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F34E5" w14:textId="2BFC5F8D" w:rsidR="00AB78AD" w:rsidRPr="002F668E" w:rsidRDefault="00AB78AD" w:rsidP="00AB78A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İKLİM DEĞİŞİKLİĞİ KAPSAMINDA </w:t>
      </w:r>
      <w:r w:rsidRPr="002F668E">
        <w:rPr>
          <w:rFonts w:ascii="Times New Roman" w:hAnsi="Times New Roman" w:cs="Times New Roman"/>
          <w:b/>
          <w:bCs/>
          <w:sz w:val="28"/>
          <w:szCs w:val="28"/>
        </w:rPr>
        <w:t>AFETE DİRENÇLİ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KENT EYLEM PLANI</w:t>
      </w:r>
    </w:p>
    <w:p w14:paraId="6BCD1D57" w14:textId="77777777" w:rsidR="00AB78AD" w:rsidRDefault="00AB78AD" w:rsidP="00AB78A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Dr. Burcu AYGÜN DOĞAN</w:t>
      </w:r>
    </w:p>
    <w:p w14:paraId="36EB7EE1" w14:textId="77777777" w:rsidR="00AB78AD" w:rsidRDefault="00AB78AD" w:rsidP="00AB78A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Peyzaj Mimarı</w:t>
      </w:r>
    </w:p>
    <w:p w14:paraId="036F435A" w14:textId="77777777" w:rsidR="00AB78AD" w:rsidRPr="00E31839" w:rsidRDefault="00AB78AD" w:rsidP="00AB78AD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Tuzla Belediyesi Plan ve Proje Müdürlüğü</w:t>
      </w:r>
    </w:p>
    <w:p w14:paraId="24747DE2" w14:textId="39DC20B3" w:rsidR="007B1077" w:rsidRDefault="007B1077"/>
    <w:p w14:paraId="720635B7" w14:textId="77777777" w:rsidR="00AB78AD" w:rsidRPr="00AB78AD" w:rsidRDefault="00AB78AD" w:rsidP="00AB78AD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B78AD">
        <w:rPr>
          <w:rFonts w:asciiTheme="majorBidi" w:hAnsiTheme="majorBidi" w:cstheme="majorBidi"/>
          <w:b/>
          <w:bCs/>
          <w:sz w:val="24"/>
          <w:szCs w:val="24"/>
        </w:rPr>
        <w:t>AMAÇ:</w:t>
      </w:r>
    </w:p>
    <w:p w14:paraId="40A5E17D" w14:textId="6A755234" w:rsidR="00AB78AD" w:rsidRDefault="00AB78AD" w:rsidP="00AB78AD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İklim değişikliği ve olası diğer afetleri göz önünde bulundurarak afete dirençli sürdürülebilir kent eylem planının oluşturulmasıdır. Kentlerin yaşam kalitesi ve refah düzeyi artarken aynı zamanda olası afetlere hazırlıklı olup; can ve mal kaybının azaltılması, afet </w:t>
      </w:r>
      <w:proofErr w:type="gramStart"/>
      <w:r>
        <w:rPr>
          <w:rFonts w:asciiTheme="majorBidi" w:hAnsiTheme="majorBidi" w:cstheme="majorBidi"/>
          <w:sz w:val="24"/>
          <w:szCs w:val="24"/>
        </w:rPr>
        <w:t>sonrasında  koordinasyonun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hızlıca sağlanıp barınma, gıda, sağlık, iletişim, hijyen </w:t>
      </w:r>
      <w:proofErr w:type="spellStart"/>
      <w:r>
        <w:rPr>
          <w:rFonts w:asciiTheme="majorBidi" w:hAnsiTheme="majorBidi" w:cstheme="majorBidi"/>
          <w:sz w:val="24"/>
          <w:szCs w:val="24"/>
        </w:rPr>
        <w:t>vb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… ihtiyaçların giderilip eski yaşama olabildiğince hızlı dönülmesi gözetilmelidir. Bu amaç doğrultusunda geliştirilen </w:t>
      </w:r>
      <w:r w:rsidR="002A7788">
        <w:rPr>
          <w:rFonts w:asciiTheme="majorBidi" w:hAnsiTheme="majorBidi" w:cstheme="majorBidi"/>
          <w:sz w:val="24"/>
          <w:szCs w:val="24"/>
        </w:rPr>
        <w:t>Afete Dirençli Kent Eylem Planı ile koordinasyon ve öncelikli çalışma alanları belirlenecektir.</w:t>
      </w:r>
    </w:p>
    <w:p w14:paraId="615C943F" w14:textId="28BF2D8A" w:rsidR="002A7788" w:rsidRPr="002A7788" w:rsidRDefault="002A7788" w:rsidP="002A7788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A7788">
        <w:rPr>
          <w:rFonts w:asciiTheme="majorBidi" w:hAnsiTheme="majorBidi" w:cstheme="majorBidi"/>
          <w:b/>
          <w:bCs/>
          <w:sz w:val="24"/>
          <w:szCs w:val="24"/>
        </w:rPr>
        <w:t>YÖNTEM:</w:t>
      </w:r>
    </w:p>
    <w:p w14:paraId="1C4E8BD3" w14:textId="1B45A6A3" w:rsidR="002A7788" w:rsidRPr="002A7788" w:rsidRDefault="002A7788" w:rsidP="002A7788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A7788">
        <w:rPr>
          <w:rFonts w:asciiTheme="majorBidi" w:hAnsiTheme="majorBidi" w:cstheme="majorBidi"/>
          <w:sz w:val="24"/>
          <w:szCs w:val="24"/>
        </w:rPr>
        <w:t>Ulusal ve uluslararası ve metropoliten ölçekte yazın taraması, yapılmıştır.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A778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Uluslararası </w:t>
      </w:r>
      <w:r w:rsidRPr="002A7788">
        <w:rPr>
          <w:rFonts w:asciiTheme="majorBidi" w:hAnsiTheme="majorBidi" w:cstheme="majorBidi"/>
          <w:sz w:val="24"/>
          <w:szCs w:val="24"/>
        </w:rPr>
        <w:t xml:space="preserve">ölçekte C40 kentleri iklim eylem planları irdelenmiştir. </w:t>
      </w:r>
      <w:r>
        <w:rPr>
          <w:rFonts w:asciiTheme="majorBidi" w:hAnsiTheme="majorBidi" w:cstheme="majorBidi"/>
          <w:sz w:val="24"/>
          <w:szCs w:val="24"/>
        </w:rPr>
        <w:t>Ulusal ölçekte bakanlıkların metropoliten ölçekte belediyelerin yasa, yönetmelik ve düzenlemeleri incelenmiştir.</w:t>
      </w:r>
    </w:p>
    <w:p w14:paraId="0C56F1E0" w14:textId="77777777" w:rsidR="002A7788" w:rsidRPr="002A7788" w:rsidRDefault="002A7788" w:rsidP="002A7788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A7788">
        <w:rPr>
          <w:rFonts w:asciiTheme="majorBidi" w:hAnsiTheme="majorBidi" w:cstheme="majorBidi"/>
          <w:b/>
          <w:bCs/>
          <w:sz w:val="24"/>
          <w:szCs w:val="24"/>
        </w:rPr>
        <w:t>BULGULAR:</w:t>
      </w:r>
    </w:p>
    <w:p w14:paraId="0935DF02" w14:textId="2D85512A" w:rsidR="002A7788" w:rsidRPr="002A7788" w:rsidRDefault="002A7788" w:rsidP="002A7788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A7788">
        <w:rPr>
          <w:rFonts w:asciiTheme="majorBidi" w:hAnsiTheme="majorBidi" w:cstheme="majorBidi"/>
          <w:sz w:val="24"/>
          <w:szCs w:val="24"/>
        </w:rPr>
        <w:t>Elde edilen bulgular, karşılaştırmalı irdelemenin sonucu olarak çözüm önerileri 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A7788">
        <w:rPr>
          <w:rFonts w:asciiTheme="majorBidi" w:hAnsiTheme="majorBidi" w:cstheme="majorBidi"/>
          <w:sz w:val="24"/>
          <w:szCs w:val="24"/>
        </w:rPr>
        <w:t>olası yöntemleri içermektedir.</w:t>
      </w:r>
    </w:p>
    <w:p w14:paraId="72B90200" w14:textId="77777777" w:rsidR="002A7788" w:rsidRPr="002A7788" w:rsidRDefault="002A7788" w:rsidP="002A7788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A7788">
        <w:rPr>
          <w:rFonts w:asciiTheme="majorBidi" w:hAnsiTheme="majorBidi" w:cstheme="majorBidi"/>
          <w:b/>
          <w:bCs/>
          <w:sz w:val="24"/>
          <w:szCs w:val="24"/>
        </w:rPr>
        <w:t>SONUÇ:</w:t>
      </w:r>
    </w:p>
    <w:p w14:paraId="0CA93608" w14:textId="2F99ECA9" w:rsidR="002A7788" w:rsidRPr="002A7788" w:rsidRDefault="002A7788" w:rsidP="002A7788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A7788">
        <w:rPr>
          <w:rFonts w:asciiTheme="majorBidi" w:hAnsiTheme="majorBidi" w:cstheme="majorBidi"/>
          <w:sz w:val="24"/>
          <w:szCs w:val="24"/>
        </w:rPr>
        <w:t xml:space="preserve">Kentlerin gelişip dönüşürken iklim </w:t>
      </w:r>
      <w:r>
        <w:rPr>
          <w:rFonts w:asciiTheme="majorBidi" w:hAnsiTheme="majorBidi" w:cstheme="majorBidi"/>
          <w:sz w:val="24"/>
          <w:szCs w:val="24"/>
        </w:rPr>
        <w:t xml:space="preserve">değişikliğinin ve olası afetlerin oluşturabileceği olumsuz sonuçlar </w:t>
      </w:r>
      <w:r w:rsidRPr="002A7788">
        <w:rPr>
          <w:rFonts w:asciiTheme="majorBidi" w:hAnsiTheme="majorBidi" w:cstheme="majorBidi"/>
          <w:sz w:val="24"/>
          <w:szCs w:val="24"/>
        </w:rPr>
        <w:t>gözetilerek metropoliten ölçekte</w:t>
      </w:r>
      <w:r>
        <w:rPr>
          <w:rFonts w:asciiTheme="majorBidi" w:hAnsiTheme="majorBidi" w:cstheme="majorBidi"/>
          <w:sz w:val="24"/>
          <w:szCs w:val="24"/>
        </w:rPr>
        <w:t xml:space="preserve"> Afete Dirençli Kent Eylem Planları</w:t>
      </w:r>
      <w:r w:rsidRPr="002A7788">
        <w:rPr>
          <w:rFonts w:asciiTheme="majorBidi" w:hAnsiTheme="majorBidi" w:cstheme="majorBidi"/>
          <w:sz w:val="24"/>
          <w:szCs w:val="24"/>
        </w:rPr>
        <w:t xml:space="preserve"> oluşturulması gerekmektedir. </w:t>
      </w:r>
      <w:r>
        <w:rPr>
          <w:rFonts w:asciiTheme="majorBidi" w:hAnsiTheme="majorBidi" w:cstheme="majorBidi"/>
          <w:sz w:val="24"/>
          <w:szCs w:val="24"/>
        </w:rPr>
        <w:t>Afete Dirençli Kent Eylem Planları</w:t>
      </w:r>
      <w:r>
        <w:rPr>
          <w:rFonts w:asciiTheme="majorBidi" w:hAnsiTheme="majorBidi" w:cstheme="majorBidi"/>
          <w:sz w:val="24"/>
          <w:szCs w:val="24"/>
        </w:rPr>
        <w:t xml:space="preserve"> sürdürülebilirlik ilkeleri çerçevesinde oluşturulmalıdır.</w:t>
      </w:r>
    </w:p>
    <w:p w14:paraId="6FE6859E" w14:textId="6872930F" w:rsidR="002A7788" w:rsidRPr="00AB78AD" w:rsidRDefault="002A7788" w:rsidP="002A7788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2A7788">
        <w:rPr>
          <w:rFonts w:asciiTheme="majorBidi" w:hAnsiTheme="majorBidi" w:cstheme="majorBidi"/>
          <w:b/>
          <w:bCs/>
          <w:sz w:val="24"/>
          <w:szCs w:val="24"/>
        </w:rPr>
        <w:t>Anahtar kelimeler:</w:t>
      </w:r>
      <w:r w:rsidRPr="002A7788">
        <w:rPr>
          <w:rFonts w:asciiTheme="majorBidi" w:hAnsiTheme="majorBidi" w:cstheme="majorBidi"/>
          <w:sz w:val="24"/>
          <w:szCs w:val="24"/>
        </w:rPr>
        <w:t xml:space="preserve"> İklim Değişikliği</w:t>
      </w:r>
      <w:r>
        <w:rPr>
          <w:rFonts w:asciiTheme="majorBidi" w:hAnsiTheme="majorBidi" w:cstheme="majorBidi"/>
          <w:sz w:val="24"/>
          <w:szCs w:val="24"/>
        </w:rPr>
        <w:t>, Afet</w:t>
      </w:r>
      <w:r w:rsidRPr="002A778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Afete Dirençli Kent,</w:t>
      </w:r>
      <w:r w:rsidRPr="002A7788">
        <w:rPr>
          <w:rFonts w:asciiTheme="majorBidi" w:hAnsiTheme="majorBidi" w:cstheme="majorBidi"/>
          <w:sz w:val="24"/>
          <w:szCs w:val="24"/>
        </w:rPr>
        <w:t xml:space="preserve"> Sürdürülebilirli</w:t>
      </w:r>
      <w:r>
        <w:rPr>
          <w:rFonts w:asciiTheme="majorBidi" w:hAnsiTheme="majorBidi" w:cstheme="majorBidi"/>
          <w:sz w:val="24"/>
          <w:szCs w:val="24"/>
        </w:rPr>
        <w:t>k.</w:t>
      </w:r>
    </w:p>
    <w:sectPr w:rsidR="002A7788" w:rsidRPr="00AB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AD"/>
    <w:rsid w:val="002A7788"/>
    <w:rsid w:val="007B1077"/>
    <w:rsid w:val="00AB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69DD"/>
  <w15:chartTrackingRefBased/>
  <w15:docId w15:val="{9EBA5958-5BE0-4FE3-95A6-0BC6D3C8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beril</dc:creator>
  <cp:keywords/>
  <dc:description/>
  <cp:lastModifiedBy>beril</cp:lastModifiedBy>
  <cp:revision>2</cp:revision>
  <dcterms:created xsi:type="dcterms:W3CDTF">2021-03-14T15:52:00Z</dcterms:created>
  <dcterms:modified xsi:type="dcterms:W3CDTF">2021-03-14T15:52:00Z</dcterms:modified>
</cp:coreProperties>
</file>