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5CD" w:rsidRDefault="00AE25CD" w:rsidP="00525C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62915" w:rsidRDefault="00D3686D" w:rsidP="00525C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3686D">
        <w:rPr>
          <w:b/>
          <w:sz w:val="24"/>
          <w:szCs w:val="24"/>
        </w:rPr>
        <w:t>GEOLOGY OF THE E</w:t>
      </w:r>
      <w:r w:rsidR="00647698">
        <w:rPr>
          <w:b/>
          <w:sz w:val="24"/>
          <w:szCs w:val="24"/>
        </w:rPr>
        <w:t xml:space="preserve">AST EDGE </w:t>
      </w:r>
      <w:proofErr w:type="gramStart"/>
      <w:r w:rsidR="00647698">
        <w:rPr>
          <w:b/>
          <w:sz w:val="24"/>
          <w:szCs w:val="24"/>
        </w:rPr>
        <w:t>OF  SUĞLA</w:t>
      </w:r>
      <w:proofErr w:type="gramEnd"/>
      <w:r w:rsidR="00647698">
        <w:rPr>
          <w:b/>
          <w:sz w:val="24"/>
          <w:szCs w:val="24"/>
        </w:rPr>
        <w:t xml:space="preserve"> LAKE DEPRESSI</w:t>
      </w:r>
      <w:r w:rsidRPr="00D3686D">
        <w:rPr>
          <w:b/>
          <w:sz w:val="24"/>
          <w:szCs w:val="24"/>
        </w:rPr>
        <w:t>ON, KONYA</w:t>
      </w:r>
    </w:p>
    <w:p w:rsidR="00525C8F" w:rsidRPr="00D3686D" w:rsidRDefault="00D3686D" w:rsidP="00525C8F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D3686D">
        <w:rPr>
          <w:b/>
          <w:sz w:val="24"/>
          <w:szCs w:val="24"/>
        </w:rPr>
        <w:t xml:space="preserve">  </w:t>
      </w:r>
    </w:p>
    <w:p w:rsidR="005204B9" w:rsidRPr="00647698" w:rsidRDefault="00525C8F" w:rsidP="00525C8F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  <w:r w:rsidRPr="00622464">
        <w:rPr>
          <w:iCs/>
          <w:color w:val="000000"/>
          <w:sz w:val="20"/>
          <w:szCs w:val="20"/>
        </w:rPr>
        <w:t xml:space="preserve"> </w:t>
      </w:r>
      <w:r w:rsidR="00D3686D" w:rsidRPr="00647698">
        <w:rPr>
          <w:b/>
          <w:bCs/>
          <w:color w:val="000000"/>
          <w:sz w:val="20"/>
          <w:szCs w:val="20"/>
          <w:u w:val="single"/>
        </w:rPr>
        <w:t>Ahmet TURAN</w:t>
      </w:r>
    </w:p>
    <w:p w:rsidR="005204B9" w:rsidRDefault="005204B9" w:rsidP="00525C8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25C8F" w:rsidRPr="005204B9" w:rsidRDefault="00D3686D" w:rsidP="00525C8F">
      <w:pPr>
        <w:autoSpaceDE w:val="0"/>
        <w:autoSpaceDN w:val="0"/>
        <w:adjustRightInd w:val="0"/>
        <w:jc w:val="center"/>
        <w:rPr>
          <w:b/>
          <w:iCs/>
          <w:color w:val="000000"/>
          <w:sz w:val="20"/>
          <w:szCs w:val="20"/>
        </w:rPr>
      </w:pPr>
      <w:r w:rsidRPr="005204B9">
        <w:rPr>
          <w:b/>
          <w:iCs/>
          <w:color w:val="000000"/>
          <w:sz w:val="20"/>
          <w:szCs w:val="20"/>
        </w:rPr>
        <w:t xml:space="preserve"> </w:t>
      </w:r>
      <w:proofErr w:type="spellStart"/>
      <w:r w:rsidRPr="005204B9">
        <w:rPr>
          <w:b/>
          <w:iCs/>
          <w:color w:val="000000"/>
          <w:sz w:val="20"/>
          <w:szCs w:val="20"/>
        </w:rPr>
        <w:t>Engineering</w:t>
      </w:r>
      <w:proofErr w:type="spellEnd"/>
      <w:r w:rsidRPr="005204B9">
        <w:rPr>
          <w:b/>
          <w:iCs/>
          <w:color w:val="000000"/>
          <w:sz w:val="20"/>
          <w:szCs w:val="20"/>
        </w:rPr>
        <w:t xml:space="preserve"> </w:t>
      </w:r>
      <w:proofErr w:type="spellStart"/>
      <w:r w:rsidRPr="005204B9">
        <w:rPr>
          <w:b/>
          <w:iCs/>
          <w:color w:val="000000"/>
          <w:sz w:val="20"/>
          <w:szCs w:val="20"/>
        </w:rPr>
        <w:t>and</w:t>
      </w:r>
      <w:proofErr w:type="spellEnd"/>
      <w:r w:rsidRPr="005204B9">
        <w:rPr>
          <w:b/>
          <w:iCs/>
          <w:color w:val="000000"/>
          <w:sz w:val="20"/>
          <w:szCs w:val="20"/>
        </w:rPr>
        <w:t xml:space="preserve"> Natural </w:t>
      </w:r>
      <w:proofErr w:type="spellStart"/>
      <w:proofErr w:type="gramStart"/>
      <w:r w:rsidRPr="005204B9">
        <w:rPr>
          <w:b/>
          <w:iCs/>
          <w:color w:val="000000"/>
          <w:sz w:val="20"/>
          <w:szCs w:val="20"/>
        </w:rPr>
        <w:t>Sciences</w:t>
      </w:r>
      <w:proofErr w:type="spellEnd"/>
      <w:r w:rsidRPr="005204B9">
        <w:rPr>
          <w:b/>
          <w:iCs/>
          <w:color w:val="000000"/>
          <w:sz w:val="20"/>
          <w:szCs w:val="20"/>
        </w:rPr>
        <w:t xml:space="preserve">  </w:t>
      </w:r>
      <w:proofErr w:type="spellStart"/>
      <w:r w:rsidRPr="005204B9">
        <w:rPr>
          <w:b/>
          <w:iCs/>
          <w:color w:val="000000"/>
          <w:sz w:val="20"/>
          <w:szCs w:val="20"/>
        </w:rPr>
        <w:t>Faculty</w:t>
      </w:r>
      <w:proofErr w:type="spellEnd"/>
      <w:proofErr w:type="gramEnd"/>
      <w:r w:rsidR="00525C8F" w:rsidRPr="005204B9">
        <w:rPr>
          <w:b/>
          <w:iCs/>
          <w:color w:val="000000"/>
          <w:sz w:val="20"/>
          <w:szCs w:val="20"/>
        </w:rPr>
        <w:t xml:space="preserve">, </w:t>
      </w:r>
      <w:proofErr w:type="spellStart"/>
      <w:r w:rsidRPr="005204B9">
        <w:rPr>
          <w:b/>
          <w:iCs/>
          <w:color w:val="000000"/>
          <w:sz w:val="20"/>
          <w:szCs w:val="20"/>
        </w:rPr>
        <w:t>Geological</w:t>
      </w:r>
      <w:proofErr w:type="spellEnd"/>
      <w:r w:rsidRPr="005204B9">
        <w:rPr>
          <w:b/>
          <w:iCs/>
          <w:color w:val="000000"/>
          <w:sz w:val="20"/>
          <w:szCs w:val="20"/>
        </w:rPr>
        <w:t xml:space="preserve"> </w:t>
      </w:r>
      <w:proofErr w:type="spellStart"/>
      <w:r w:rsidRPr="005204B9">
        <w:rPr>
          <w:b/>
          <w:iCs/>
          <w:color w:val="000000"/>
          <w:sz w:val="20"/>
          <w:szCs w:val="20"/>
        </w:rPr>
        <w:t>Engineering</w:t>
      </w:r>
      <w:proofErr w:type="spellEnd"/>
      <w:r w:rsidRPr="005204B9">
        <w:rPr>
          <w:b/>
          <w:iCs/>
          <w:color w:val="000000"/>
          <w:sz w:val="20"/>
          <w:szCs w:val="20"/>
        </w:rPr>
        <w:t xml:space="preserve"> Dep</w:t>
      </w:r>
      <w:r w:rsidR="00862915" w:rsidRPr="005204B9">
        <w:rPr>
          <w:b/>
          <w:iCs/>
          <w:color w:val="000000"/>
          <w:sz w:val="20"/>
          <w:szCs w:val="20"/>
        </w:rPr>
        <w:t>a</w:t>
      </w:r>
      <w:r w:rsidRPr="005204B9">
        <w:rPr>
          <w:b/>
          <w:iCs/>
          <w:color w:val="000000"/>
          <w:sz w:val="20"/>
          <w:szCs w:val="20"/>
        </w:rPr>
        <w:t>rtman,</w:t>
      </w:r>
      <w:r w:rsidR="00550382" w:rsidRPr="005204B9">
        <w:rPr>
          <w:b/>
          <w:iCs/>
          <w:color w:val="000000"/>
          <w:sz w:val="20"/>
          <w:szCs w:val="20"/>
        </w:rPr>
        <w:t xml:space="preserve"> Konya </w:t>
      </w:r>
      <w:proofErr w:type="spellStart"/>
      <w:r w:rsidR="00550382" w:rsidRPr="005204B9">
        <w:rPr>
          <w:b/>
          <w:iCs/>
          <w:color w:val="000000"/>
          <w:sz w:val="20"/>
          <w:szCs w:val="20"/>
        </w:rPr>
        <w:t>Te</w:t>
      </w:r>
      <w:r w:rsidRPr="005204B9">
        <w:rPr>
          <w:b/>
          <w:iCs/>
          <w:color w:val="000000"/>
          <w:sz w:val="20"/>
          <w:szCs w:val="20"/>
        </w:rPr>
        <w:t>cnical</w:t>
      </w:r>
      <w:proofErr w:type="spellEnd"/>
      <w:r w:rsidR="00550382" w:rsidRPr="005204B9">
        <w:rPr>
          <w:b/>
          <w:iCs/>
          <w:color w:val="000000"/>
          <w:sz w:val="20"/>
          <w:szCs w:val="20"/>
        </w:rPr>
        <w:t xml:space="preserve"> </w:t>
      </w:r>
      <w:proofErr w:type="spellStart"/>
      <w:r w:rsidRPr="005204B9">
        <w:rPr>
          <w:b/>
          <w:iCs/>
          <w:color w:val="000000"/>
          <w:sz w:val="20"/>
          <w:szCs w:val="20"/>
        </w:rPr>
        <w:t>University</w:t>
      </w:r>
      <w:proofErr w:type="spellEnd"/>
    </w:p>
    <w:p w:rsidR="00A93029" w:rsidRPr="005204B9" w:rsidRDefault="00782833" w:rsidP="00AE25CD">
      <w:pPr>
        <w:tabs>
          <w:tab w:val="left" w:pos="3480"/>
        </w:tabs>
        <w:autoSpaceDE w:val="0"/>
        <w:autoSpaceDN w:val="0"/>
        <w:adjustRightInd w:val="0"/>
        <w:jc w:val="center"/>
        <w:rPr>
          <w:b/>
          <w:iCs/>
          <w:color w:val="000000"/>
          <w:sz w:val="20"/>
          <w:szCs w:val="20"/>
        </w:rPr>
      </w:pPr>
      <w:r w:rsidRPr="005204B9">
        <w:rPr>
          <w:b/>
          <w:iCs/>
          <w:color w:val="000000"/>
          <w:sz w:val="20"/>
          <w:szCs w:val="20"/>
        </w:rPr>
        <w:t>Konya, T</w:t>
      </w:r>
      <w:r w:rsidR="00AE25CD" w:rsidRPr="005204B9">
        <w:rPr>
          <w:b/>
          <w:iCs/>
          <w:color w:val="000000"/>
          <w:sz w:val="20"/>
          <w:szCs w:val="20"/>
        </w:rPr>
        <w:t>ü</w:t>
      </w:r>
      <w:r w:rsidRPr="005204B9">
        <w:rPr>
          <w:b/>
          <w:iCs/>
          <w:color w:val="000000"/>
          <w:sz w:val="20"/>
          <w:szCs w:val="20"/>
        </w:rPr>
        <w:t>rk</w:t>
      </w:r>
      <w:r w:rsidR="00AE25CD" w:rsidRPr="005204B9">
        <w:rPr>
          <w:b/>
          <w:iCs/>
          <w:color w:val="000000"/>
          <w:sz w:val="20"/>
          <w:szCs w:val="20"/>
        </w:rPr>
        <w:t>i</w:t>
      </w:r>
      <w:r w:rsidRPr="005204B9">
        <w:rPr>
          <w:b/>
          <w:iCs/>
          <w:color w:val="000000"/>
          <w:sz w:val="20"/>
          <w:szCs w:val="20"/>
        </w:rPr>
        <w:t>y</w:t>
      </w:r>
      <w:r w:rsidR="00AE25CD" w:rsidRPr="005204B9">
        <w:rPr>
          <w:b/>
          <w:iCs/>
          <w:color w:val="000000"/>
          <w:sz w:val="20"/>
          <w:szCs w:val="20"/>
        </w:rPr>
        <w:t>e</w:t>
      </w:r>
      <w:r w:rsidR="00967F54">
        <w:rPr>
          <w:b/>
          <w:iCs/>
          <w:color w:val="000000"/>
          <w:sz w:val="20"/>
          <w:szCs w:val="20"/>
        </w:rPr>
        <w:t xml:space="preserve">, </w:t>
      </w:r>
      <w:bookmarkStart w:id="0" w:name="_GoBack"/>
      <w:bookmarkEnd w:id="0"/>
      <w:r w:rsidR="00862915" w:rsidRPr="005204B9">
        <w:rPr>
          <w:rFonts w:asciiTheme="majorHAnsi" w:eastAsiaTheme="majorEastAsia" w:hAnsi="Calibri" w:cstheme="majorBidi"/>
          <w:b/>
          <w:iCs/>
          <w:color w:val="44546A" w:themeColor="text2"/>
          <w:kern w:val="24"/>
          <w:sz w:val="20"/>
          <w:szCs w:val="20"/>
          <w:u w:val="single"/>
        </w:rPr>
        <w:t xml:space="preserve"> </w:t>
      </w:r>
      <w:r w:rsidR="00525C8F" w:rsidRPr="005204B9">
        <w:rPr>
          <w:rFonts w:ascii="Times New Roman" w:hAnsi="Times New Roman" w:cs="Times New Roman"/>
          <w:b/>
          <w:iCs/>
          <w:color w:val="000000"/>
          <w:sz w:val="20"/>
          <w:szCs w:val="20"/>
        </w:rPr>
        <w:t>ORCIT Number:0000-0001-23456789</w:t>
      </w:r>
    </w:p>
    <w:p w:rsidR="00AE25CD" w:rsidRPr="00B02DC8" w:rsidRDefault="00AE25CD" w:rsidP="00AE25CD">
      <w:pPr>
        <w:tabs>
          <w:tab w:val="left" w:pos="3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C0591B" w:rsidRPr="00AD5D09" w:rsidRDefault="00956869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782833" w:rsidRPr="00862915" w:rsidRDefault="00782833" w:rsidP="00782833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Suğla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Lake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region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is an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interesting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province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with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autochthonous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Geyikdağı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allochthonous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Bozkır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Neo-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Autochthonous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Neo-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Aautochthonous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overlie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unconformable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basement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autochthonous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allochthonous</w:t>
            </w:r>
            <w:proofErr w:type="spellEnd"/>
            <w:proofErr w:type="gramEnd"/>
            <w:r w:rsidRPr="00862915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. At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Yalıhüyük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its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surrounding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area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, 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Geyikdağı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starts</w:t>
            </w:r>
            <w:proofErr w:type="spellEnd"/>
            <w:proofErr w:type="gramEnd"/>
            <w:r w:rsidRPr="00862915">
              <w:rPr>
                <w:rFonts w:ascii="Times New Roman" w:hAnsi="Times New Roman" w:cs="Times New Roman"/>
                <w:iCs/>
              </w:rPr>
              <w:t xml:space="preserve">  at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bottom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Late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Cretaceous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aged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neritic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carbonates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Saytepe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including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abundant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rudistes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foraminifera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Pelagic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fossiliferous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clayey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cherty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limestone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marls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(Alan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are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seen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at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upper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parts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gramStart"/>
            <w:r w:rsidRPr="00862915">
              <w:rPr>
                <w:rFonts w:ascii="Times New Roman" w:hAnsi="Times New Roman" w:cs="Times New Roman"/>
                <w:iCs/>
              </w:rPr>
              <w:t xml:space="preserve">of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proofErr w:type="gram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autochthonous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>.</w:t>
            </w:r>
          </w:p>
          <w:p w:rsidR="00782833" w:rsidRPr="00862915" w:rsidRDefault="00782833" w:rsidP="00782833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proofErr w:type="gramStart"/>
            <w:r w:rsidRPr="00862915">
              <w:rPr>
                <w:rFonts w:ascii="Times New Roman" w:hAnsi="Times New Roman" w:cs="Times New Roman"/>
                <w:iCs/>
              </w:rPr>
              <w:t>Tectonic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slides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Bozkır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comprise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Hatip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ophiolitic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melange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Late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Cretaceous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age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at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bottom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>,</w:t>
            </w:r>
            <w:r w:rsidR="00AE25CD"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cherty-clayey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cabonates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radiolarites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bel</w:t>
            </w:r>
            <w:r w:rsidR="005947E2">
              <w:rPr>
                <w:rFonts w:ascii="Times New Roman" w:hAnsi="Times New Roman" w:cs="Times New Roman"/>
                <w:iCs/>
              </w:rPr>
              <w:t>onging</w:t>
            </w:r>
            <w:proofErr w:type="spellEnd"/>
            <w:r w:rsidR="005947E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5947E2">
              <w:rPr>
                <w:rFonts w:ascii="Times New Roman" w:hAnsi="Times New Roman" w:cs="Times New Roman"/>
                <w:iCs/>
              </w:rPr>
              <w:t>to</w:t>
            </w:r>
            <w:proofErr w:type="spellEnd"/>
            <w:r w:rsidR="005947E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5947E2">
              <w:rPr>
                <w:rFonts w:ascii="Times New Roman" w:hAnsi="Times New Roman" w:cs="Times New Roman"/>
                <w:iCs/>
              </w:rPr>
              <w:t>deep</w:t>
            </w:r>
            <w:proofErr w:type="spellEnd"/>
            <w:r w:rsidR="005947E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5947E2">
              <w:rPr>
                <w:rFonts w:ascii="Times New Roman" w:hAnsi="Times New Roman" w:cs="Times New Roman"/>
                <w:iCs/>
              </w:rPr>
              <w:t>shelf</w:t>
            </w:r>
            <w:proofErr w:type="spellEnd"/>
            <w:r w:rsidR="005947E2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5947E2">
              <w:rPr>
                <w:rFonts w:ascii="Times New Roman" w:hAnsi="Times New Roman" w:cs="Times New Roman"/>
                <w:iCs/>
              </w:rPr>
              <w:t>edges</w:t>
            </w:r>
            <w:proofErr w:type="spellEnd"/>
            <w:r w:rsidR="005947E2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="00647698">
              <w:rPr>
                <w:rFonts w:ascii="Times New Roman" w:hAnsi="Times New Roman" w:cs="Times New Roman"/>
                <w:iCs/>
              </w:rPr>
              <w:t>Bo</w:t>
            </w:r>
            <w:r w:rsidRPr="00862915">
              <w:rPr>
                <w:rFonts w:ascii="Times New Roman" w:hAnsi="Times New Roman" w:cs="Times New Roman"/>
                <w:iCs/>
              </w:rPr>
              <w:t>yalıtepe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unit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Cretaceous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age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middle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Triassic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-Jurassic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aged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massive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neritic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carbonates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of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Gencek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at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top.</w:t>
            </w:r>
            <w:proofErr w:type="gramEnd"/>
          </w:p>
          <w:p w:rsidR="00782833" w:rsidRPr="00862915" w:rsidRDefault="00782833" w:rsidP="00782833">
            <w:pPr>
              <w:spacing w:before="120" w:after="120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Coarse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clastics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(Sille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),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lacustrine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carbonates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claystones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Ulumuhsine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),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volcano-sediments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(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Küçükmuhsine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dasities-andasites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 (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Erenlerdağı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volcanites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are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related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to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Late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Miocene-</w:t>
            </w:r>
            <w:proofErr w:type="gramStart"/>
            <w:r w:rsidRPr="00862915">
              <w:rPr>
                <w:rFonts w:ascii="Times New Roman" w:hAnsi="Times New Roman" w:cs="Times New Roman"/>
                <w:iCs/>
              </w:rPr>
              <w:t>Early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Pliocene</w:t>
            </w:r>
            <w:proofErr w:type="spellEnd"/>
            <w:proofErr w:type="gram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lacustrine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transgression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volcanic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activities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alluvial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fan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sediments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foot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 (Topraklı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formation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)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Late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Pliocene-</w:t>
            </w:r>
            <w:proofErr w:type="gramStart"/>
            <w:r w:rsidRPr="00862915">
              <w:rPr>
                <w:rFonts w:ascii="Times New Roman" w:hAnsi="Times New Roman" w:cs="Times New Roman"/>
                <w:iCs/>
              </w:rPr>
              <w:t>Pleistocene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aged</w:t>
            </w:r>
            <w:proofErr w:type="spellEnd"/>
            <w:proofErr w:type="gram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and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Holocene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alluviums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are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young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sediments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in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the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study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862915">
              <w:rPr>
                <w:rFonts w:ascii="Times New Roman" w:hAnsi="Times New Roman" w:cs="Times New Roman"/>
                <w:iCs/>
              </w:rPr>
              <w:t>area</w:t>
            </w:r>
            <w:proofErr w:type="spellEnd"/>
            <w:r w:rsidRPr="00862915">
              <w:rPr>
                <w:rFonts w:ascii="Times New Roman" w:hAnsi="Times New Roman" w:cs="Times New Roman"/>
                <w:iCs/>
              </w:rPr>
              <w:t xml:space="preserve">. </w:t>
            </w:r>
          </w:p>
          <w:p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862915">
        <w:rPr>
          <w:sz w:val="20"/>
          <w:szCs w:val="20"/>
        </w:rPr>
        <w:t xml:space="preserve"> </w:t>
      </w:r>
      <w:proofErr w:type="spellStart"/>
      <w:r w:rsidR="00862915" w:rsidRPr="00862915">
        <w:rPr>
          <w:b w:val="0"/>
          <w:iCs/>
          <w:sz w:val="20"/>
          <w:szCs w:val="20"/>
        </w:rPr>
        <w:t>Suğla</w:t>
      </w:r>
      <w:proofErr w:type="spellEnd"/>
      <w:r w:rsidR="00862915" w:rsidRPr="00862915">
        <w:rPr>
          <w:b w:val="0"/>
          <w:iCs/>
          <w:sz w:val="20"/>
          <w:szCs w:val="20"/>
        </w:rPr>
        <w:t xml:space="preserve"> Lake, geology, </w:t>
      </w:r>
      <w:proofErr w:type="spellStart"/>
      <w:r w:rsidR="00862915" w:rsidRPr="00862915">
        <w:rPr>
          <w:b w:val="0"/>
          <w:iCs/>
          <w:sz w:val="20"/>
          <w:szCs w:val="20"/>
        </w:rPr>
        <w:t>Geyikdağı-Bozkır</w:t>
      </w:r>
      <w:proofErr w:type="spellEnd"/>
      <w:r w:rsidR="00862915" w:rsidRPr="00862915">
        <w:rPr>
          <w:b w:val="0"/>
          <w:iCs/>
          <w:sz w:val="20"/>
          <w:szCs w:val="20"/>
        </w:rPr>
        <w:t xml:space="preserve"> and Neo-Autochthonous units</w:t>
      </w:r>
      <w:r w:rsidR="00647698">
        <w:rPr>
          <w:b w:val="0"/>
          <w:iCs/>
          <w:sz w:val="20"/>
          <w:szCs w:val="20"/>
        </w:rPr>
        <w:t>.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0D" w:rsidRDefault="00C6100D" w:rsidP="00E603E3">
      <w:pPr>
        <w:spacing w:after="0" w:line="240" w:lineRule="auto"/>
      </w:pPr>
      <w:r>
        <w:separator/>
      </w:r>
    </w:p>
  </w:endnote>
  <w:endnote w:type="continuationSeparator" w:id="0">
    <w:p w:rsidR="00C6100D" w:rsidRDefault="00C6100D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F5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0D" w:rsidRDefault="00C6100D" w:rsidP="00E603E3">
      <w:pPr>
        <w:spacing w:after="0" w:line="240" w:lineRule="auto"/>
      </w:pPr>
      <w:r>
        <w:separator/>
      </w:r>
    </w:p>
  </w:footnote>
  <w:footnote w:type="continuationSeparator" w:id="0">
    <w:p w:rsidR="00C6100D" w:rsidRDefault="00C6100D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C6100D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04B9"/>
    <w:rsid w:val="00524971"/>
    <w:rsid w:val="00524BC6"/>
    <w:rsid w:val="00525C8F"/>
    <w:rsid w:val="00535F03"/>
    <w:rsid w:val="0054253C"/>
    <w:rsid w:val="00545648"/>
    <w:rsid w:val="005476C3"/>
    <w:rsid w:val="00550382"/>
    <w:rsid w:val="0055595C"/>
    <w:rsid w:val="0055738E"/>
    <w:rsid w:val="00560508"/>
    <w:rsid w:val="00562DF5"/>
    <w:rsid w:val="00574424"/>
    <w:rsid w:val="00586040"/>
    <w:rsid w:val="005913A6"/>
    <w:rsid w:val="00592251"/>
    <w:rsid w:val="005947E2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698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2833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62915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67F54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5CD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6100D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3686D"/>
    <w:rsid w:val="00D4418D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D7A92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0B2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21D125E6-B561-4E89-94B8-62EECE9B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Samsung</cp:lastModifiedBy>
  <cp:revision>12</cp:revision>
  <cp:lastPrinted>2022-10-03T17:29:00Z</cp:lastPrinted>
  <dcterms:created xsi:type="dcterms:W3CDTF">2023-09-29T16:47:00Z</dcterms:created>
  <dcterms:modified xsi:type="dcterms:W3CDTF">2023-12-07T21:41:00Z</dcterms:modified>
</cp:coreProperties>
</file>