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F214" w14:textId="43DB0473" w:rsidR="00F05427" w:rsidRDefault="00DA33B6" w:rsidP="00F05427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F05427">
        <w:rPr>
          <w:rFonts w:ascii="Times New Roman" w:hAnsi="Times New Roman" w:cs="Times New Roman"/>
          <w:b/>
          <w:sz w:val="28"/>
          <w:szCs w:val="28"/>
        </w:rPr>
        <w:t>athematical modelling of ultrasound pretreated kumquat (</w:t>
      </w:r>
      <w:r w:rsidR="00F05427">
        <w:rPr>
          <w:rFonts w:ascii="Times New Roman" w:hAnsi="Times New Roman" w:cs="Times New Roman"/>
          <w:b/>
          <w:i/>
          <w:iCs/>
          <w:sz w:val="28"/>
          <w:szCs w:val="28"/>
        </w:rPr>
        <w:t>Citrus japon</w:t>
      </w:r>
      <w:r w:rsidR="00433118">
        <w:rPr>
          <w:rFonts w:ascii="Times New Roman" w:hAnsi="Times New Roman" w:cs="Times New Roman"/>
          <w:b/>
          <w:i/>
          <w:iCs/>
          <w:sz w:val="28"/>
          <w:szCs w:val="28"/>
        </w:rPr>
        <w:t>i</w:t>
      </w:r>
      <w:r w:rsidR="00F05427">
        <w:rPr>
          <w:rFonts w:ascii="Times New Roman" w:hAnsi="Times New Roman" w:cs="Times New Roman"/>
          <w:b/>
          <w:i/>
          <w:iCs/>
          <w:sz w:val="28"/>
          <w:szCs w:val="28"/>
        </w:rPr>
        <w:t>ca var. margarita</w:t>
      </w:r>
      <w:r w:rsidR="00F05427">
        <w:rPr>
          <w:rFonts w:ascii="Times New Roman" w:hAnsi="Times New Roman" w:cs="Times New Roman"/>
          <w:b/>
          <w:sz w:val="28"/>
          <w:szCs w:val="28"/>
        </w:rPr>
        <w:t xml:space="preserve">) in freeze dryer </w:t>
      </w:r>
    </w:p>
    <w:p w14:paraId="71B5F7FC" w14:textId="14BFBB8F" w:rsidR="00F05427" w:rsidRDefault="00F05427" w:rsidP="00820043">
      <w:pPr>
        <w:autoSpaceDE w:val="0"/>
        <w:autoSpaceDN w:val="0"/>
        <w:spacing w:after="0"/>
        <w:rPr>
          <w:rFonts w:ascii="Times New Roman" w:hAnsi="Times New Roman" w:cs="Times New Roman"/>
          <w:b/>
          <w:i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Dilek </w:t>
      </w:r>
      <w:r w:rsidR="00B53006">
        <w:rPr>
          <w:rFonts w:ascii="Times New Roman" w:hAnsi="Times New Roman" w:cs="Times New Roman"/>
          <w:b/>
          <w:i/>
          <w:color w:val="000000" w:themeColor="text1"/>
          <w:u w:val="single"/>
        </w:rPr>
        <w:t>Otal</w:t>
      </w:r>
      <w:r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SENOL</w:t>
      </w:r>
    </w:p>
    <w:p w14:paraId="06D00098" w14:textId="0E50DE37" w:rsidR="00A93029" w:rsidRDefault="00F05427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Chemical Metallurgical Faculty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Chemical Engineering Department, </w:t>
      </w:r>
      <w:proofErr w:type="spellStart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Yıldız</w:t>
      </w:r>
      <w:proofErr w:type="spellEnd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Technical University, Istanbul, </w:t>
      </w:r>
      <w:proofErr w:type="spellStart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4F6994FC" w14:textId="7D993CA5" w:rsidR="00F05427" w:rsidRDefault="00F05427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0009-0008-9659-3520</w:t>
      </w:r>
    </w:p>
    <w:p w14:paraId="7AB89188" w14:textId="77777777" w:rsidR="00F05427" w:rsidRPr="00F05427" w:rsidRDefault="00F05427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273150E9" w14:textId="54928A3F" w:rsidR="00956869" w:rsidRPr="00B02DC8" w:rsidRDefault="00F05427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Zehra Ozden OZYALCIN</w:t>
      </w:r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29F9D024" w14:textId="1495E72E" w:rsidR="00956869" w:rsidRPr="00F05427" w:rsidRDefault="00F05427" w:rsidP="00956869">
      <w:pPr>
        <w:autoSpaceDE w:val="0"/>
        <w:autoSpaceDN w:val="0"/>
        <w:spacing w:after="0"/>
        <w:rPr>
          <w:rFonts w:ascii="Times New Roman" w:hAnsi="Times New Roman" w:cs="Times New Roman"/>
          <w:b/>
          <w:i/>
          <w:color w:val="000000" w:themeColor="text1"/>
          <w:vertAlign w:val="superscript"/>
        </w:rPr>
      </w:pP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Chemical Metallurgical Faculty</w:t>
      </w: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Chemical Engineering Department, </w:t>
      </w:r>
      <w:proofErr w:type="spellStart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Yıldız</w:t>
      </w:r>
      <w:proofErr w:type="spellEnd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Technical University, Istanbul, </w:t>
      </w:r>
      <w:proofErr w:type="spellStart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1CD0B8DE" w14:textId="25F11DAE" w:rsidR="00F05427" w:rsidRDefault="00F05427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0000-0002-6662-5885</w:t>
      </w:r>
    </w:p>
    <w:p w14:paraId="2E0C651E" w14:textId="77777777" w:rsidR="00F05427" w:rsidRDefault="00F05427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6A887030" w14:textId="09EB2400" w:rsidR="00F05427" w:rsidRDefault="00F05427" w:rsidP="00956869">
      <w:pPr>
        <w:autoSpaceDE w:val="0"/>
        <w:autoSpaceDN w:val="0"/>
        <w:spacing w:after="0"/>
        <w:rPr>
          <w:rFonts w:ascii="Times New Roman" w:hAnsi="Times New Roman" w:cs="Times New Roman"/>
          <w:b/>
          <w:i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>Azmi Seyhun KIPCAK</w:t>
      </w:r>
    </w:p>
    <w:p w14:paraId="08F91657" w14:textId="55D29000" w:rsidR="00956869" w:rsidRPr="00F05427" w:rsidRDefault="00F05427" w:rsidP="00956869">
      <w:pPr>
        <w:autoSpaceDE w:val="0"/>
        <w:autoSpaceDN w:val="0"/>
        <w:spacing w:after="0"/>
        <w:rPr>
          <w:rFonts w:ascii="Times New Roman" w:hAnsi="Times New Roman" w:cs="Times New Roman"/>
          <w:b/>
          <w:i/>
          <w:color w:val="000000" w:themeColor="text1"/>
          <w:vertAlign w:val="superscript"/>
        </w:rPr>
      </w:pP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Chemical Metallurgical Faculty</w:t>
      </w:r>
      <w:r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Chemical Engineering Department, </w:t>
      </w:r>
      <w:proofErr w:type="spellStart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Yıldız</w:t>
      </w:r>
      <w:proofErr w:type="spellEnd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Technical University, Istanbul, </w:t>
      </w:r>
      <w:proofErr w:type="spellStart"/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Turkiye</w:t>
      </w:r>
      <w:proofErr w:type="spellEnd"/>
    </w:p>
    <w:p w14:paraId="2113FD1F" w14:textId="14ACAAE8" w:rsidR="00A93029" w:rsidRDefault="00F05427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0542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0000-0003-2068-6065</w:t>
      </w:r>
    </w:p>
    <w:p w14:paraId="36C53259" w14:textId="77777777" w:rsidR="00F05427" w:rsidRPr="00B02DC8" w:rsidRDefault="00F05427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0E4991BA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16E24F9A" w14:textId="3F255016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03148969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E121CD" w14:textId="7DB5E92E" w:rsidR="001E3728" w:rsidRDefault="00F05427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Kumquat 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Citrus japonica var. margarita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is a citrus fruit that resembles a tiny orange and is rich in flavonoids [1-3]. Kumquat, which can be consumed raw and processed, was dried in a freeze dryer with ultrasonic pre-treatment and</w:t>
            </w:r>
            <w:r w:rsidR="00433118">
              <w:rPr>
                <w:rFonts w:ascii="Times New Roman" w:hAnsi="Times New Roman" w:cs="Times New Roman"/>
                <w:sz w:val="20"/>
                <w:szCs w:val="20"/>
              </w:rPr>
              <w:t xml:space="preserve"> 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mathematical modelling were investigated in this study. Ultrasound pretreatment was applied for 30 and 60 seconds and the drying process was proceeded at -68.6 C and 0.9 Pa for control and pretreated samples. The experimental drying data is fitted into Hendersen &amp; Pabis, Jena &amp; Das, Lewis, and Two-Term Exponential drying models, and the data-model compatibilities were compared. The most suitable model was determined as Jena &amp; Das model with the highest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and the lowest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χ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RMSE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It was observed that the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values of all the models applied varied between 0.994740 and 0.998673.</w:t>
            </w:r>
          </w:p>
          <w:p w14:paraId="5EF20F23" w14:textId="77777777" w:rsidR="00F05427" w:rsidRPr="00B02DC8" w:rsidRDefault="00F05427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ABF43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28BEE5" w14:textId="325935BA" w:rsidR="00F05427" w:rsidRPr="00F05427" w:rsidRDefault="00F05427" w:rsidP="00F0542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Barreca D., Bellocco E., Caristi C., Leuzzi U. &amp; Gattuso G. (2010). Kumquat (Fortunella japonica Swingle) juice: Flavonoid distribution andantioxidant properties, </w:t>
            </w:r>
            <w:r w:rsidRPr="00F05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Food Research International, 44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, 2190–2197.</w:t>
            </w:r>
          </w:p>
          <w:p w14:paraId="723046E8" w14:textId="71FCB1A9" w:rsidR="00F05427" w:rsidRPr="00F05427" w:rsidRDefault="00F05427" w:rsidP="00F0542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Chaverri J., Rodríguez N.C., Ibarra M.O. &amp; Rojas J.M.P (2008). Medicinal properties of mangosteen (Garcinia mangostana), </w:t>
            </w:r>
            <w:r w:rsidRPr="00F05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Food and Chemical Toxicology, 46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, 3227–3239.</w:t>
            </w:r>
          </w:p>
          <w:p w14:paraId="609D516C" w14:textId="4461EBBE" w:rsidR="001E3728" w:rsidRPr="00F05427" w:rsidRDefault="00F05427" w:rsidP="00F0542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Chaovanalikit, A., Mingmuang, A., Kitbunluewit, T., Choldumrongkool, N., Sondee, J. &amp; Chupratum, S. (2012). Anthocyanin and total phenolics content of mangosteen and effect of processing on the quality of mangosteen products, </w:t>
            </w:r>
            <w:r w:rsidRPr="00F0542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International Food Research Journal 19, 3</w:t>
            </w:r>
            <w:r w:rsidRPr="00F05427">
              <w:rPr>
                <w:rFonts w:ascii="Times New Roman" w:hAnsi="Times New Roman" w:cs="Times New Roman"/>
                <w:sz w:val="20"/>
                <w:szCs w:val="20"/>
              </w:rPr>
              <w:t>, 1047-1053.</w:t>
            </w:r>
          </w:p>
        </w:tc>
      </w:tr>
    </w:tbl>
    <w:p w14:paraId="376838DB" w14:textId="5F51FBDC" w:rsidR="00BB3553" w:rsidRPr="00287981" w:rsidRDefault="00F05427" w:rsidP="00F05427">
      <w:pPr>
        <w:pStyle w:val="Heading1"/>
      </w:pPr>
      <w:r w:rsidRPr="00F05427">
        <w:rPr>
          <w:sz w:val="20"/>
          <w:szCs w:val="20"/>
        </w:rPr>
        <w:t xml:space="preserve">Keywords: </w:t>
      </w:r>
      <w:r w:rsidRPr="00F05427">
        <w:rPr>
          <w:b w:val="0"/>
          <w:bCs w:val="0"/>
          <w:sz w:val="20"/>
          <w:szCs w:val="20"/>
        </w:rPr>
        <w:t>Kumquats, Exotic fruits, Lyophilisation, Ultrasonication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1057" w14:textId="77777777" w:rsidR="00FF06B4" w:rsidRDefault="00FF06B4" w:rsidP="00E603E3">
      <w:pPr>
        <w:spacing w:after="0" w:line="240" w:lineRule="auto"/>
      </w:pPr>
      <w:r>
        <w:separator/>
      </w:r>
    </w:p>
  </w:endnote>
  <w:endnote w:type="continuationSeparator" w:id="0">
    <w:p w14:paraId="4CCD4040" w14:textId="77777777" w:rsidR="00FF06B4" w:rsidRDefault="00FF06B4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D886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A2ABC9" wp14:editId="3EA4FADD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58A42C83" w14:textId="77777777" w:rsidR="00FA2FEE" w:rsidRPr="00BA518C" w:rsidRDefault="00FA2FEE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FA2ABC9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58A42C83" w14:textId="77777777" w:rsidR="00FA2FEE" w:rsidRPr="00BA518C" w:rsidRDefault="00FA2FEE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CF283E3" w14:textId="77777777" w:rsidR="00FA2FEE" w:rsidRDefault="00FA2FEE" w:rsidP="002E5725">
    <w:pPr>
      <w:pStyle w:val="Footer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57E46197" w14:textId="77777777" w:rsidR="00FA2FEE" w:rsidRDefault="00FA2F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CD73EB8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5BA2BA70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14:paraId="35B5B700" w14:textId="77777777" w:rsidTr="002E5725">
      <w:trPr>
        <w:trHeight w:val="230"/>
      </w:trPr>
      <w:tc>
        <w:tcPr>
          <w:tcW w:w="5711" w:type="dxa"/>
        </w:tcPr>
        <w:p w14:paraId="388DDF21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173A55D1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5EE77" w14:textId="77777777" w:rsidR="00FF06B4" w:rsidRDefault="00FF06B4" w:rsidP="00E603E3">
      <w:pPr>
        <w:spacing w:after="0" w:line="240" w:lineRule="auto"/>
      </w:pPr>
      <w:r>
        <w:separator/>
      </w:r>
    </w:p>
  </w:footnote>
  <w:footnote w:type="continuationSeparator" w:id="0">
    <w:p w14:paraId="7B27C266" w14:textId="77777777" w:rsidR="00FF06B4" w:rsidRDefault="00FF06B4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F436" w14:textId="77777777" w:rsidR="00FA2FEE" w:rsidRPr="00E21D99" w:rsidRDefault="00FA2FEE" w:rsidP="002E5725">
    <w:pPr>
      <w:pStyle w:val="Header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8ADEE70" wp14:editId="13A10306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9D37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DEE70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1259D37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2FDC9D5" wp14:editId="7D34C33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137F1C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DC9D5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7D137F1C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4CF3E9D8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01A15E19" w14:textId="77777777" w:rsidR="00FA2FEE" w:rsidRPr="00AD5D09" w:rsidRDefault="00AD5D09" w:rsidP="00AD5D09">
          <w:pPr>
            <w:pStyle w:val="Header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14:paraId="26A39843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6D14F823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58804C17" w14:textId="77777777" w:rsidR="00FA2FEE" w:rsidRPr="00843256" w:rsidRDefault="00FA2FEE" w:rsidP="00EA5C9D">
          <w:pPr>
            <w:pStyle w:val="Header"/>
          </w:pPr>
          <w:r>
            <w:rPr>
              <w:noProof/>
              <w:lang w:eastAsia="tr-TR"/>
            </w:rPr>
            <w:drawing>
              <wp:inline distT="0" distB="0" distL="0" distR="0" wp14:anchorId="6C33440A" wp14:editId="05C63317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661CB909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445ED4FE" w14:textId="77777777" w:rsidR="00FA2FEE" w:rsidRPr="00843256" w:rsidRDefault="00BF1825" w:rsidP="00BF1825">
          <w:pPr>
            <w:pStyle w:val="Header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14:paraId="051DDFBB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Hyperlink"/>
                <w:noProof/>
                <w:lang w:eastAsia="tr-TR"/>
              </w:rPr>
              <w:t>https://ikstc.karatekin.edu.tr/</w:t>
            </w:r>
          </w:hyperlink>
        </w:p>
      </w:tc>
    </w:tr>
  </w:tbl>
  <w:p w14:paraId="76F37FA2" w14:textId="77777777" w:rsidR="00FA2FEE" w:rsidRDefault="00FA2FEE" w:rsidP="007E32BB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0094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5A38B6A4" wp14:editId="4CC3A0EC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801546E" wp14:editId="3610B982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1EA07E7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1A3E1677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947442">
    <w:abstractNumId w:val="3"/>
  </w:num>
  <w:num w:numId="2" w16cid:durableId="1779371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6954">
    <w:abstractNumId w:val="5"/>
  </w:num>
  <w:num w:numId="4" w16cid:durableId="1767726388">
    <w:abstractNumId w:val="4"/>
  </w:num>
  <w:num w:numId="5" w16cid:durableId="502865184">
    <w:abstractNumId w:val="2"/>
  </w:num>
  <w:num w:numId="6" w16cid:durableId="1713261622">
    <w:abstractNumId w:val="10"/>
  </w:num>
  <w:num w:numId="7" w16cid:durableId="76636385">
    <w:abstractNumId w:val="1"/>
  </w:num>
  <w:num w:numId="8" w16cid:durableId="708725345">
    <w:abstractNumId w:val="0"/>
  </w:num>
  <w:num w:numId="9" w16cid:durableId="2086607975">
    <w:abstractNumId w:val="7"/>
  </w:num>
  <w:num w:numId="10" w16cid:durableId="915359839">
    <w:abstractNumId w:val="8"/>
  </w:num>
  <w:num w:numId="11" w16cid:durableId="1856963660">
    <w:abstractNumId w:val="9"/>
  </w:num>
  <w:num w:numId="12" w16cid:durableId="1454514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51D80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150A1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3118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3E89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3006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3B6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0BAC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05427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06B4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80C40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Heading1">
    <w:name w:val="heading 1"/>
    <w:basedOn w:val="Normal"/>
    <w:link w:val="Heading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Heading4">
    <w:name w:val="heading 4"/>
    <w:basedOn w:val="Normal"/>
    <w:link w:val="Heading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eading5">
    <w:name w:val="heading 5"/>
    <w:basedOn w:val="Normal"/>
    <w:link w:val="Heading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Heading4Char">
    <w:name w:val="Heading 4 Char"/>
    <w:basedOn w:val="DefaultParagraphFont"/>
    <w:link w:val="Heading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Heading5Char">
    <w:name w:val="Heading 5 Char"/>
    <w:basedOn w:val="DefaultParagraphFont"/>
    <w:link w:val="Heading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DefaultParagraphFont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DefaultParagraphFont"/>
    <w:rsid w:val="00EE20AE"/>
  </w:style>
  <w:style w:type="character" w:customStyle="1" w:styleId="bumpedfont15">
    <w:name w:val="bumpedfont15"/>
    <w:basedOn w:val="DefaultParagraphFont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link w:val="ListParagraph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unhideWhenUsed/>
    <w:rsid w:val="00EE2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DefaultParagraphFont"/>
    <w:rsid w:val="00EE20AE"/>
  </w:style>
  <w:style w:type="character" w:customStyle="1" w:styleId="blue-underline">
    <w:name w:val="blue-underline"/>
    <w:basedOn w:val="DefaultParagraphFont"/>
    <w:rsid w:val="00EE20AE"/>
  </w:style>
  <w:style w:type="character" w:customStyle="1" w:styleId="q4iawc">
    <w:name w:val="q4iawc"/>
    <w:basedOn w:val="DefaultParagraphFont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DefaultParagraphFont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EE20A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3E3"/>
  </w:style>
  <w:style w:type="paragraph" w:styleId="Footer">
    <w:name w:val="footer"/>
    <w:basedOn w:val="Normal"/>
    <w:link w:val="Footer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3E3"/>
  </w:style>
  <w:style w:type="table" w:styleId="TableGrid">
    <w:name w:val="Table Grid"/>
    <w:basedOn w:val="TableNormal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OC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OC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OC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OC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OC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OC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DefaultParagraphFont"/>
    <w:uiPriority w:val="99"/>
    <w:rsid w:val="00793330"/>
  </w:style>
  <w:style w:type="character" w:customStyle="1" w:styleId="AltbilgiChar1">
    <w:name w:val="Altbilgi Char1"/>
    <w:basedOn w:val="DefaultParagraphFont"/>
    <w:uiPriority w:val="99"/>
    <w:rsid w:val="00793330"/>
  </w:style>
  <w:style w:type="paragraph" w:styleId="Index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59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Dilek Otal Senol</cp:lastModifiedBy>
  <cp:revision>6</cp:revision>
  <cp:lastPrinted>2022-10-03T17:29:00Z</cp:lastPrinted>
  <dcterms:created xsi:type="dcterms:W3CDTF">2023-12-13T20:32:00Z</dcterms:created>
  <dcterms:modified xsi:type="dcterms:W3CDTF">2023-12-15T09:38:00Z</dcterms:modified>
</cp:coreProperties>
</file>