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CB5D" w14:textId="5BE82EB2" w:rsidR="00CD128E" w:rsidRPr="007B1643" w:rsidRDefault="004153C7" w:rsidP="007E520B">
      <w:pPr>
        <w:pBdr>
          <w:top w:val="nil"/>
          <w:left w:val="nil"/>
          <w:bottom w:val="nil"/>
          <w:right w:val="nil"/>
          <w:between w:val="nil"/>
        </w:pBdr>
        <w:spacing w:before="240" w:after="240" w:line="360" w:lineRule="auto"/>
        <w:jc w:val="center"/>
        <w:rPr>
          <w:rFonts w:ascii="Times New Roman" w:eastAsiaTheme="minorHAnsi" w:hAnsi="Times New Roman" w:cs="Times New Roman"/>
          <w:b/>
          <w:bCs/>
          <w:sz w:val="28"/>
          <w:szCs w:val="28"/>
          <w:lang w:eastAsia="en-US"/>
        </w:rPr>
      </w:pPr>
      <w:r w:rsidRPr="00927376">
        <w:rPr>
          <w:rFonts w:ascii="Times New Roman" w:eastAsiaTheme="minorHAnsi" w:hAnsi="Times New Roman" w:cs="Times New Roman"/>
          <w:b/>
          <w:bCs/>
          <w:sz w:val="28"/>
          <w:szCs w:val="28"/>
          <w:lang w:eastAsia="en-US"/>
        </w:rPr>
        <w:t xml:space="preserve">EĞİTİM KURUMLARINDA ÇALIŞANLARIN </w:t>
      </w:r>
      <w:r w:rsidR="00CD128E" w:rsidRPr="00927376">
        <w:rPr>
          <w:rFonts w:ascii="Times New Roman" w:eastAsiaTheme="minorHAnsi" w:hAnsi="Times New Roman" w:cs="Times New Roman"/>
          <w:b/>
          <w:bCs/>
          <w:sz w:val="28"/>
          <w:szCs w:val="28"/>
          <w:lang w:eastAsia="en-US"/>
        </w:rPr>
        <w:t>STRESLE BAŞA ÇIKMA YÖNTEMLERİ</w:t>
      </w:r>
      <w:r w:rsidRPr="00927376">
        <w:rPr>
          <w:rFonts w:ascii="Times New Roman" w:eastAsiaTheme="minorHAnsi" w:hAnsi="Times New Roman" w:cs="Times New Roman"/>
          <w:b/>
          <w:bCs/>
          <w:sz w:val="28"/>
          <w:szCs w:val="28"/>
          <w:lang w:eastAsia="en-US"/>
        </w:rPr>
        <w:t xml:space="preserve"> </w:t>
      </w:r>
      <w:r w:rsidR="00CD128E" w:rsidRPr="00927376">
        <w:rPr>
          <w:rFonts w:ascii="Times New Roman" w:eastAsiaTheme="minorHAnsi" w:hAnsi="Times New Roman" w:cs="Times New Roman"/>
          <w:b/>
          <w:bCs/>
          <w:sz w:val="28"/>
          <w:szCs w:val="28"/>
          <w:lang w:eastAsia="en-US"/>
        </w:rPr>
        <w:t>İLE SİGARA BAĞIMLILIĞI ARASINDAKİ İLİŞKİ</w:t>
      </w:r>
    </w:p>
    <w:p w14:paraId="70496A7D" w14:textId="12C45DEC" w:rsidR="00EE7902" w:rsidRPr="00EE7902" w:rsidRDefault="00EE7902" w:rsidP="00EE7902">
      <w:r>
        <w:tab/>
      </w:r>
      <w:r>
        <w:tab/>
      </w:r>
      <w:r>
        <w:tab/>
      </w:r>
    </w:p>
    <w:p w14:paraId="75B53959" w14:textId="77777777" w:rsidR="00EE7902" w:rsidRPr="00EE7902" w:rsidRDefault="00EE7902" w:rsidP="00EE7902"/>
    <w:p w14:paraId="702446E9" w14:textId="63A7DD52" w:rsidR="00CD128E" w:rsidRDefault="00B34E64" w:rsidP="00B34E64">
      <w:pPr>
        <w:pStyle w:val="Balk1"/>
        <w:ind w:firstLine="697"/>
        <w:jc w:val="left"/>
      </w:pPr>
      <w:r>
        <w:t>Özet</w:t>
      </w:r>
    </w:p>
    <w:p w14:paraId="3AC15D0B" w14:textId="27D2207E" w:rsidR="00CD128E" w:rsidRPr="00E0733B" w:rsidRDefault="00CD128E" w:rsidP="00CD128E">
      <w:pPr>
        <w:spacing w:after="0"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Bu çalışmanın </w:t>
      </w:r>
      <w:r w:rsidRPr="00927376">
        <w:rPr>
          <w:rFonts w:ascii="Times New Roman" w:eastAsia="Times New Roman" w:hAnsi="Times New Roman" w:cs="Times New Roman"/>
          <w:sz w:val="24"/>
          <w:szCs w:val="24"/>
        </w:rPr>
        <w:t xml:space="preserve">amacı </w:t>
      </w:r>
      <w:r w:rsidR="00D83DC4" w:rsidRPr="00927376">
        <w:rPr>
          <w:rFonts w:ascii="Times New Roman" w:eastAsia="Times New Roman" w:hAnsi="Times New Roman" w:cs="Times New Roman"/>
          <w:sz w:val="24"/>
          <w:szCs w:val="24"/>
        </w:rPr>
        <w:t>eğitim kurumlarında</w:t>
      </w:r>
      <w:r w:rsidR="004153C7" w:rsidRPr="00927376">
        <w:rPr>
          <w:rFonts w:ascii="Times New Roman" w:eastAsia="Times New Roman" w:hAnsi="Times New Roman" w:cs="Times New Roman"/>
          <w:sz w:val="24"/>
          <w:szCs w:val="24"/>
        </w:rPr>
        <w:t xml:space="preserve"> çalışanların </w:t>
      </w:r>
      <w:r w:rsidRPr="00927376">
        <w:rPr>
          <w:rFonts w:ascii="Times New Roman" w:eastAsia="Times New Roman" w:hAnsi="Times New Roman" w:cs="Times New Roman"/>
          <w:sz w:val="24"/>
          <w:szCs w:val="24"/>
        </w:rPr>
        <w:t>stresle başa çıkma yöntemleri ile sigara bağımlılığı arasındaki ilişkinin incelenmesi ve bu</w:t>
      </w:r>
      <w:r w:rsidRPr="00E0733B">
        <w:rPr>
          <w:rFonts w:ascii="Times New Roman" w:eastAsia="Times New Roman" w:hAnsi="Times New Roman" w:cs="Times New Roman"/>
          <w:sz w:val="24"/>
          <w:szCs w:val="24"/>
        </w:rPr>
        <w:t xml:space="preserve"> ölçeklerin demografik özellikler açısından nasıl farklılaştığının araştırılmasıdır. </w:t>
      </w:r>
      <w:r w:rsidRPr="00E0733B">
        <w:rPr>
          <w:rFonts w:ascii="Times New Roman" w:hAnsi="Times New Roman" w:cs="Times New Roman"/>
          <w:sz w:val="24"/>
          <w:szCs w:val="24"/>
        </w:rPr>
        <w:t>Araştırmanın evreni İstanbul ilinde ikamet eden ve araştırmaya katılmayı gönüllü olarak kabul eden 18- 65 yaş aralığındaki sigara içen kişilerden oluşmaktadır.</w:t>
      </w:r>
      <w:r w:rsidRPr="00E0733B">
        <w:rPr>
          <w:rFonts w:ascii="Times New Roman" w:eastAsia="Times New Roman" w:hAnsi="Times New Roman" w:cs="Times New Roman"/>
          <w:sz w:val="24"/>
          <w:szCs w:val="24"/>
        </w:rPr>
        <w:t xml:space="preserve"> </w:t>
      </w:r>
      <w:r w:rsidRPr="00E0733B">
        <w:rPr>
          <w:rFonts w:ascii="Times New Roman" w:hAnsi="Times New Roman" w:cs="Times New Roman"/>
          <w:sz w:val="24"/>
          <w:szCs w:val="24"/>
        </w:rPr>
        <w:t xml:space="preserve">Katılımcılar seçilirken olasılıksız örnekleme yöntemlerinden olan uygun örneklemeden yararlanılmıştır. Araştırmada Kişisel Bilgi Formu, </w:t>
      </w:r>
      <w:r w:rsidRPr="00E0733B">
        <w:rPr>
          <w:rFonts w:ascii="Times New Roman" w:eastAsia="Times New Roman" w:hAnsi="Times New Roman" w:cs="Times New Roman"/>
          <w:sz w:val="24"/>
          <w:szCs w:val="24"/>
        </w:rPr>
        <w:t>Stresle Başa Çıkma Tarzları Envanteri</w:t>
      </w:r>
      <w:r w:rsidRPr="00E0733B">
        <w:rPr>
          <w:rFonts w:ascii="Times New Roman" w:hAnsi="Times New Roman" w:cs="Times New Roman"/>
          <w:sz w:val="24"/>
          <w:szCs w:val="24"/>
        </w:rPr>
        <w:t xml:space="preserve"> ve </w:t>
      </w:r>
      <w:r w:rsidRPr="00E0733B">
        <w:rPr>
          <w:rFonts w:ascii="Times New Roman" w:eastAsia="Times New Roman" w:hAnsi="Times New Roman" w:cs="Times New Roman"/>
          <w:sz w:val="24"/>
          <w:szCs w:val="24"/>
        </w:rPr>
        <w:t xml:space="preserve">Fagerström Nikotin Bağımlılık Testi </w:t>
      </w:r>
      <w:r w:rsidRPr="00E0733B">
        <w:rPr>
          <w:rFonts w:ascii="Times New Roman" w:hAnsi="Times New Roman" w:cs="Times New Roman"/>
          <w:sz w:val="24"/>
          <w:szCs w:val="24"/>
        </w:rPr>
        <w:t xml:space="preserve">kullanılmıştır. Veriler, SPSS 25.0 istatistik programı ile analiz edilmiştir. Araştırmada stresle başa çıkma tarzları envanteri ve </w:t>
      </w:r>
      <w:r w:rsidRPr="00E0733B">
        <w:rPr>
          <w:rFonts w:ascii="Times New Roman" w:eastAsia="Times New Roman" w:hAnsi="Times New Roman" w:cs="Times New Roman"/>
          <w:sz w:val="24"/>
          <w:szCs w:val="24"/>
        </w:rPr>
        <w:t>alt boyut puanlar</w:t>
      </w:r>
      <w:r>
        <w:rPr>
          <w:rFonts w:ascii="Times New Roman" w:eastAsia="Times New Roman" w:hAnsi="Times New Roman" w:cs="Times New Roman"/>
          <w:sz w:val="24"/>
          <w:szCs w:val="24"/>
        </w:rPr>
        <w:t>ına</w:t>
      </w:r>
      <w:r w:rsidRPr="00E0733B">
        <w:rPr>
          <w:rFonts w:ascii="Times New Roman" w:eastAsia="Times New Roman" w:hAnsi="Times New Roman" w:cs="Times New Roman"/>
          <w:sz w:val="24"/>
          <w:szCs w:val="24"/>
        </w:rPr>
        <w:t xml:space="preserve"> göre, cinsiyet, yaş, eğitim ve gelir değişkeni açısından anlamlı farklılıklar bulunmuştur.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alınan puanların cinsiyet, gelir, eğitim ve yaş değişkeni açısından anlamlı farklılıklar bulunmuştur. </w:t>
      </w:r>
      <w:r w:rsidRPr="00E0733B">
        <w:rPr>
          <w:rFonts w:ascii="Times New Roman" w:hAnsi="Times New Roman" w:cs="Times New Roman"/>
          <w:sz w:val="24"/>
          <w:szCs w:val="24"/>
        </w:rPr>
        <w:t>Stresle Başa Çıkma Tarzları Envanteri</w:t>
      </w:r>
      <w:r w:rsidRPr="00E0733B">
        <w:rPr>
          <w:rFonts w:ascii="Times New Roman" w:eastAsia="Times New Roman" w:hAnsi="Times New Roman" w:cs="Times New Roman"/>
          <w:sz w:val="24"/>
          <w:szCs w:val="24"/>
        </w:rPr>
        <w:t xml:space="preserve"> ve alt boyutları</w:t>
      </w:r>
      <w:r w:rsidRPr="00E0733B">
        <w:rPr>
          <w:rFonts w:ascii="Times New Roman" w:hAnsi="Times New Roman" w:cs="Times New Roman"/>
          <w:sz w:val="24"/>
          <w:szCs w:val="24"/>
        </w:rPr>
        <w:t xml:space="preserve"> Kendine Güvenli Yaklaşım, İyimser Yaklaşım ve Çaresiz Yaklaşım </w:t>
      </w:r>
      <w:r w:rsidRPr="00E0733B">
        <w:rPr>
          <w:rFonts w:ascii="Times New Roman" w:eastAsia="Times New Roman" w:hAnsi="Times New Roman" w:cs="Times New Roman"/>
          <w:sz w:val="24"/>
          <w:szCs w:val="24"/>
        </w:rPr>
        <w:t xml:space="preserve">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istatistiksel olarak negatif yönde anlamlı ilişki olduğu belirlenmiştir. Sosyo</w:t>
      </w:r>
      <w:r>
        <w:rPr>
          <w:rFonts w:ascii="Times New Roman" w:eastAsia="Times New Roman" w:hAnsi="Times New Roman" w:cs="Times New Roman"/>
          <w:sz w:val="24"/>
          <w:szCs w:val="24"/>
        </w:rPr>
        <w:t xml:space="preserve"> </w:t>
      </w:r>
      <w:r w:rsidRPr="00E0733B">
        <w:rPr>
          <w:rFonts w:ascii="Times New Roman" w:eastAsia="Times New Roman" w:hAnsi="Times New Roman" w:cs="Times New Roman"/>
          <w:sz w:val="24"/>
          <w:szCs w:val="24"/>
        </w:rPr>
        <w:t xml:space="preserve">demografik özelliklere göre katılımcıların stresle başa çıkma yöntemleri ve sigara bağımlılığı puanlarının farklılaştığı bulunmuştur. </w:t>
      </w:r>
    </w:p>
    <w:p w14:paraId="271B4757" w14:textId="208B1AA5" w:rsidR="00CD128E" w:rsidRDefault="00CD128E" w:rsidP="00CD128E">
      <w:pPr>
        <w:spacing w:after="0" w:line="360" w:lineRule="auto"/>
        <w:ind w:firstLine="708"/>
        <w:jc w:val="both"/>
        <w:rPr>
          <w:rFonts w:ascii="Times New Roman" w:hAnsi="Times New Roman" w:cs="Times New Roman"/>
          <w:sz w:val="24"/>
          <w:szCs w:val="24"/>
        </w:rPr>
      </w:pPr>
      <w:r w:rsidRPr="00E0733B">
        <w:rPr>
          <w:rFonts w:ascii="Times New Roman" w:eastAsia="Times New Roman" w:hAnsi="Times New Roman" w:cs="Times New Roman"/>
          <w:sz w:val="24"/>
          <w:szCs w:val="24"/>
        </w:rPr>
        <w:t xml:space="preserve">Genel sonuçlar doğrultusunda </w:t>
      </w:r>
      <w:r w:rsidRPr="00E0733B">
        <w:rPr>
          <w:rFonts w:ascii="Times New Roman" w:hAnsi="Times New Roman" w:cs="Times New Roman"/>
          <w:sz w:val="24"/>
          <w:szCs w:val="24"/>
        </w:rPr>
        <w:t>stresle başa çıkma tarzları envanteri</w:t>
      </w:r>
      <w:r w:rsidRPr="00E0733B">
        <w:rPr>
          <w:rFonts w:ascii="Times New Roman" w:eastAsia="Times New Roman" w:hAnsi="Times New Roman" w:cs="Times New Roman"/>
          <w:sz w:val="24"/>
          <w:szCs w:val="24"/>
        </w:rPr>
        <w:t xml:space="preserve"> ve alt boyutları</w:t>
      </w:r>
      <w:r w:rsidRPr="00E0733B">
        <w:rPr>
          <w:rFonts w:ascii="Times New Roman" w:hAnsi="Times New Roman" w:cs="Times New Roman"/>
          <w:sz w:val="24"/>
          <w:szCs w:val="24"/>
        </w:rPr>
        <w:t xml:space="preserve"> kendine güvenli yaklaşım, iyimser yaklaşım ve çaresiz yaklaşım özellikleri ile stresle baş</w:t>
      </w:r>
      <w:r>
        <w:rPr>
          <w:rFonts w:ascii="Times New Roman" w:hAnsi="Times New Roman" w:cs="Times New Roman"/>
          <w:sz w:val="24"/>
          <w:szCs w:val="24"/>
        </w:rPr>
        <w:t>a çıkma</w:t>
      </w:r>
      <w:r w:rsidRPr="00E0733B">
        <w:rPr>
          <w:rFonts w:ascii="Times New Roman" w:hAnsi="Times New Roman" w:cs="Times New Roman"/>
          <w:sz w:val="24"/>
          <w:szCs w:val="24"/>
        </w:rPr>
        <w:t xml:space="preserve"> becerilerinin geliştirilmesine yönelik bilgilendirme ve eğitim düzenlenmesi önerilir. </w:t>
      </w:r>
    </w:p>
    <w:p w14:paraId="30BEB6D6" w14:textId="77777777" w:rsidR="00A64C89" w:rsidRDefault="00A64C89" w:rsidP="00CD128E">
      <w:pPr>
        <w:spacing w:after="0" w:line="360" w:lineRule="auto"/>
        <w:jc w:val="both"/>
        <w:rPr>
          <w:rFonts w:ascii="Times New Roman" w:hAnsi="Times New Roman" w:cs="Times New Roman"/>
          <w:b/>
          <w:sz w:val="24"/>
          <w:szCs w:val="24"/>
        </w:rPr>
      </w:pPr>
    </w:p>
    <w:p w14:paraId="0D5EC165" w14:textId="77777777" w:rsidR="00A64C89" w:rsidRDefault="00CD128E" w:rsidP="00A64C89">
      <w:pPr>
        <w:spacing w:after="0" w:line="360" w:lineRule="auto"/>
        <w:jc w:val="both"/>
        <w:rPr>
          <w:rFonts w:ascii="Times New Roman" w:hAnsi="Times New Roman" w:cs="Times New Roman"/>
          <w:sz w:val="24"/>
          <w:szCs w:val="24"/>
        </w:rPr>
      </w:pPr>
      <w:r w:rsidRPr="00E0733B">
        <w:rPr>
          <w:rFonts w:ascii="Times New Roman" w:hAnsi="Times New Roman" w:cs="Times New Roman"/>
          <w:b/>
          <w:sz w:val="24"/>
          <w:szCs w:val="24"/>
        </w:rPr>
        <w:t xml:space="preserve">Anahtar Kelimeler: </w:t>
      </w:r>
      <w:r w:rsidRPr="00E0733B">
        <w:rPr>
          <w:rFonts w:ascii="Times New Roman" w:hAnsi="Times New Roman" w:cs="Times New Roman"/>
          <w:bCs/>
          <w:sz w:val="24"/>
          <w:szCs w:val="24"/>
        </w:rPr>
        <w:t>Stres, Stresle Başa Çıkma Tarzları, Sigara, Nikotin</w:t>
      </w:r>
    </w:p>
    <w:p w14:paraId="43AD577E" w14:textId="29543778" w:rsidR="00A64C89" w:rsidRDefault="00A64C89" w:rsidP="00A64C8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7F4CCBA0" w14:textId="1FC381F0" w:rsidR="002C0EBD" w:rsidRDefault="002C0EBD"/>
    <w:p w14:paraId="3CDE3EA2" w14:textId="3C861A88" w:rsidR="00CD128E" w:rsidRPr="0081224C" w:rsidRDefault="00CD128E" w:rsidP="00CD128E">
      <w:pPr>
        <w:pStyle w:val="Balk1"/>
      </w:pPr>
    </w:p>
    <w:p w14:paraId="6470AC72" w14:textId="77777777" w:rsidR="007B1643" w:rsidRDefault="00BE595C" w:rsidP="00CD128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4A5E5AAF" w14:textId="77777777" w:rsidR="007B1643" w:rsidRDefault="007B1643" w:rsidP="00CD128E">
      <w:pPr>
        <w:spacing w:line="360" w:lineRule="auto"/>
        <w:jc w:val="both"/>
        <w:rPr>
          <w:rFonts w:ascii="Times New Roman" w:eastAsia="Times New Roman" w:hAnsi="Times New Roman" w:cs="Times New Roman"/>
          <w:sz w:val="24"/>
          <w:szCs w:val="24"/>
        </w:rPr>
      </w:pPr>
    </w:p>
    <w:p w14:paraId="6ED7CF8C" w14:textId="77777777" w:rsidR="002E23A8" w:rsidRDefault="002E23A8" w:rsidP="002E23A8">
      <w:pPr>
        <w:spacing w:line="360" w:lineRule="auto"/>
        <w:rPr>
          <w:rFonts w:ascii="Times New Roman" w:eastAsia="Times New Roman" w:hAnsi="Times New Roman" w:cs="Times New Roman"/>
          <w:b/>
          <w:sz w:val="28"/>
          <w:szCs w:val="28"/>
        </w:rPr>
      </w:pPr>
    </w:p>
    <w:p w14:paraId="7DAA5C2E" w14:textId="1E1746EC" w:rsidR="007B1643" w:rsidRPr="00927376" w:rsidRDefault="007B1643" w:rsidP="007B1643">
      <w:pPr>
        <w:spacing w:line="360" w:lineRule="auto"/>
        <w:jc w:val="center"/>
        <w:rPr>
          <w:rFonts w:ascii="Times New Roman" w:eastAsiaTheme="minorHAnsi" w:hAnsi="Times New Roman" w:cs="Times New Roman"/>
          <w:b/>
          <w:bCs/>
          <w:sz w:val="28"/>
          <w:szCs w:val="28"/>
          <w:lang w:eastAsia="en-US"/>
        </w:rPr>
      </w:pPr>
      <w:r w:rsidRPr="00927376">
        <w:rPr>
          <w:rFonts w:ascii="Times New Roman" w:eastAsiaTheme="minorHAnsi" w:hAnsi="Times New Roman" w:cs="Times New Roman"/>
          <w:b/>
          <w:bCs/>
          <w:sz w:val="28"/>
          <w:szCs w:val="28"/>
          <w:lang w:eastAsia="en-US"/>
        </w:rPr>
        <w:lastRenderedPageBreak/>
        <w:t xml:space="preserve">THE RELATIONSHIP BETWEEN METHODS OF COATING WITH STRESS AND SMOKING ADDICTION </w:t>
      </w:r>
      <w:r w:rsidR="00094C92" w:rsidRPr="00927376">
        <w:rPr>
          <w:rFonts w:ascii="Times New Roman" w:eastAsiaTheme="minorHAnsi" w:hAnsi="Times New Roman" w:cs="Times New Roman"/>
          <w:b/>
          <w:bCs/>
          <w:sz w:val="28"/>
          <w:szCs w:val="28"/>
          <w:lang w:eastAsia="en-US"/>
        </w:rPr>
        <w:t>OF THE EMPLOYEES IN EDUCATIONAL INSTITUTIONS</w:t>
      </w:r>
    </w:p>
    <w:p w14:paraId="0B175FA5" w14:textId="77777777" w:rsidR="007B1643" w:rsidRPr="007B1643" w:rsidRDefault="007B1643" w:rsidP="007B1643">
      <w:pPr>
        <w:spacing w:line="360" w:lineRule="auto"/>
        <w:jc w:val="center"/>
        <w:rPr>
          <w:rFonts w:ascii="Times New Roman" w:eastAsia="Times New Roman" w:hAnsi="Times New Roman" w:cs="Times New Roman"/>
          <w:b/>
          <w:sz w:val="24"/>
          <w:szCs w:val="24"/>
        </w:rPr>
      </w:pPr>
    </w:p>
    <w:p w14:paraId="3515AF3C" w14:textId="51948926" w:rsidR="00CD128E" w:rsidRPr="00BE595C" w:rsidRDefault="00BE595C" w:rsidP="007B1643">
      <w:pPr>
        <w:spacing w:line="360" w:lineRule="auto"/>
        <w:ind w:firstLine="708"/>
        <w:jc w:val="both"/>
        <w:rPr>
          <w:rFonts w:ascii="Times New Roman" w:eastAsia="Times New Roman" w:hAnsi="Times New Roman" w:cs="Times New Roman"/>
          <w:b/>
          <w:sz w:val="24"/>
          <w:szCs w:val="24"/>
        </w:rPr>
      </w:pPr>
      <w:r w:rsidRPr="00BE595C">
        <w:rPr>
          <w:rFonts w:ascii="Times New Roman" w:eastAsia="Times New Roman" w:hAnsi="Times New Roman" w:cs="Times New Roman"/>
          <w:b/>
          <w:sz w:val="24"/>
          <w:szCs w:val="24"/>
        </w:rPr>
        <w:t>Abstract</w:t>
      </w:r>
    </w:p>
    <w:p w14:paraId="1BF0573B" w14:textId="1C04936A" w:rsidR="00CD128E" w:rsidRPr="00E0733B" w:rsidRDefault="00CD128E" w:rsidP="00CD128E">
      <w:pPr>
        <w:spacing w:line="360" w:lineRule="auto"/>
        <w:ind w:firstLine="720"/>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The aim of this research is to </w:t>
      </w:r>
      <w:r w:rsidRPr="00927376">
        <w:rPr>
          <w:rFonts w:ascii="Times New Roman" w:eastAsia="Times New Roman" w:hAnsi="Times New Roman" w:cs="Times New Roman"/>
          <w:sz w:val="24"/>
          <w:szCs w:val="24"/>
        </w:rPr>
        <w:t xml:space="preserve">examine the relationship between methods of coping with stress and smoking addiction </w:t>
      </w:r>
      <w:r w:rsidR="00094C92" w:rsidRPr="00927376">
        <w:rPr>
          <w:rFonts w:ascii="Times New Roman" w:eastAsia="Times New Roman" w:hAnsi="Times New Roman" w:cs="Times New Roman"/>
          <w:sz w:val="24"/>
          <w:szCs w:val="24"/>
        </w:rPr>
        <w:t>of the employees in educational institutions</w:t>
      </w:r>
      <w:r w:rsidRPr="00927376">
        <w:rPr>
          <w:rFonts w:ascii="Times New Roman" w:eastAsia="Times New Roman" w:hAnsi="Times New Roman" w:cs="Times New Roman"/>
          <w:sz w:val="24"/>
          <w:szCs w:val="24"/>
        </w:rPr>
        <w:t xml:space="preserve"> and</w:t>
      </w:r>
      <w:r w:rsidRPr="00E0733B">
        <w:rPr>
          <w:rFonts w:ascii="Times New Roman" w:eastAsia="Times New Roman" w:hAnsi="Times New Roman" w:cs="Times New Roman"/>
          <w:sz w:val="24"/>
          <w:szCs w:val="24"/>
        </w:rPr>
        <w:t xml:space="preserve"> to investigate how these scales differ in terms of demographic characteristics. The population of the research consists of smokers between the ages of 18-65 who reside in Istanbul and voluntarily agree to participate in our research. While selecting the participants, convenient sampling, which is one of the non-probability sampling methods, was used. Personal Information Form, Coping Styles Inventory and Fagerström Nicotine Dependence Test were used in the study. The data were analyzed with the SPSS 25.0 statistical program. In the study, significant differences were found in terms of gender, age, education and income variables, according to the scores obtained from the inventory of coping styles and sub-dimensions. Significant differences were found in the Fagerström Test for Nicotine Addiction scores in terms of gender, income, education and age. It has been determined that there is a statistically significant negative correlation between the Stress Coping Styles Inventory and its sub-dimensions, Self-Confident Approach, Optimistic Approach, Helpless Approach, and Fagerström Nicotine Dependence Test scores. It was found that the methods of coping with stress and cigarette addiction scores of the participants differed according to their sociodemographic characteristics.</w:t>
      </w:r>
    </w:p>
    <w:p w14:paraId="6E4F4261" w14:textId="77777777" w:rsidR="00CD128E" w:rsidRPr="00E0733B" w:rsidRDefault="00CD128E" w:rsidP="00CD128E">
      <w:pPr>
        <w:spacing w:line="360" w:lineRule="auto"/>
        <w:ind w:firstLine="720"/>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In the general results, it is recommended to organize information and training to improve coping skills with stress coping styles inventory and its sub-dimensions, self-confident approach, optimistic approach and helpless approach.</w:t>
      </w:r>
    </w:p>
    <w:p w14:paraId="71B27C2B" w14:textId="77777777" w:rsidR="00CD128E" w:rsidRDefault="00CD128E" w:rsidP="00CD128E">
      <w:pPr>
        <w:spacing w:line="360" w:lineRule="auto"/>
        <w:rPr>
          <w:rFonts w:ascii="Times New Roman" w:eastAsia="Times New Roman" w:hAnsi="Times New Roman" w:cs="Times New Roman"/>
          <w:sz w:val="24"/>
          <w:szCs w:val="24"/>
        </w:rPr>
      </w:pPr>
      <w:r w:rsidRPr="00E0733B">
        <w:rPr>
          <w:rFonts w:ascii="Times New Roman" w:eastAsia="Times New Roman" w:hAnsi="Times New Roman" w:cs="Times New Roman"/>
          <w:b/>
          <w:bCs/>
          <w:sz w:val="24"/>
          <w:szCs w:val="24"/>
        </w:rPr>
        <w:t>Keywords:</w:t>
      </w:r>
      <w:r w:rsidRPr="00E0733B">
        <w:rPr>
          <w:rFonts w:ascii="Times New Roman" w:eastAsia="Times New Roman" w:hAnsi="Times New Roman" w:cs="Times New Roman"/>
          <w:sz w:val="24"/>
          <w:szCs w:val="24"/>
        </w:rPr>
        <w:t xml:space="preserve"> Stress, Stress Coping Styles, Smoking, Nicotin</w:t>
      </w:r>
    </w:p>
    <w:p w14:paraId="6F7A92FA" w14:textId="77777777" w:rsidR="00BA739B" w:rsidRDefault="00BA739B" w:rsidP="00DA66B7">
      <w:pPr>
        <w:pStyle w:val="Balk1"/>
        <w:jc w:val="left"/>
      </w:pPr>
      <w:bookmarkStart w:id="0" w:name="_Toc75386778"/>
      <w:bookmarkStart w:id="1" w:name="_Toc79328557"/>
    </w:p>
    <w:p w14:paraId="0B460B93" w14:textId="77777777" w:rsidR="00DA66B7" w:rsidRDefault="00DA66B7" w:rsidP="00DA66B7"/>
    <w:p w14:paraId="6CED36EF" w14:textId="77777777" w:rsidR="00DA66B7" w:rsidRDefault="00DA66B7" w:rsidP="00DA66B7"/>
    <w:p w14:paraId="4C656D8A" w14:textId="77777777" w:rsidR="00BA739B" w:rsidRDefault="00BA739B" w:rsidP="00DA66B7">
      <w:pPr>
        <w:pStyle w:val="Balk1"/>
        <w:jc w:val="left"/>
      </w:pPr>
    </w:p>
    <w:p w14:paraId="674E0339" w14:textId="184B9FE0" w:rsidR="00C21B53" w:rsidRPr="006B1C69" w:rsidRDefault="00C21B53" w:rsidP="00A36A2F">
      <w:pPr>
        <w:pStyle w:val="Balk1"/>
        <w:numPr>
          <w:ilvl w:val="0"/>
          <w:numId w:val="2"/>
        </w:numPr>
        <w:jc w:val="left"/>
      </w:pPr>
      <w:r w:rsidRPr="006B1C69">
        <w:t>GİRİŞ</w:t>
      </w:r>
      <w:bookmarkEnd w:id="0"/>
      <w:bookmarkEnd w:id="1"/>
    </w:p>
    <w:p w14:paraId="13B7532F" w14:textId="77777777" w:rsidR="00C21B53" w:rsidRPr="00E0733B" w:rsidRDefault="00C21B53" w:rsidP="00C21B53">
      <w:pPr>
        <w:spacing w:line="360" w:lineRule="auto"/>
        <w:ind w:firstLine="709"/>
        <w:jc w:val="both"/>
        <w:rPr>
          <w:rFonts w:ascii="Times New Roman" w:eastAsia="Times New Roman" w:hAnsi="Times New Roman" w:cs="Times New Roman"/>
          <w:sz w:val="24"/>
          <w:szCs w:val="24"/>
        </w:rPr>
      </w:pPr>
      <w:r w:rsidRPr="003140AE">
        <w:rPr>
          <w:rFonts w:ascii="Times New Roman" w:eastAsia="Times New Roman" w:hAnsi="Times New Roman" w:cs="Times New Roman"/>
          <w:sz w:val="24"/>
          <w:szCs w:val="24"/>
        </w:rPr>
        <w:t>İnsanlar hayatlarının her anında birçok fiziksel ve zihinsel uyaranla karşı karşıya kalırlar ve bu uyaranlar kişinin denge ve uyum durumunu etkileyebilir. Olay sıkıntı vericiyse, yeniden ayar gerektiriyorsa, alıştığı yaşam biçimini ve çözümü sorgular veya değiştirirse, kişi bu zor olayı atlatmaya ve tekrar rahatlamaya ve uyum sağlamaya çalışacaktır</w:t>
      </w:r>
      <w:r>
        <w:rPr>
          <w:rFonts w:ascii="Times New Roman" w:eastAsia="Times New Roman" w:hAnsi="Times New Roman" w:cs="Times New Roman"/>
          <w:sz w:val="24"/>
          <w:szCs w:val="24"/>
        </w:rPr>
        <w:t xml:space="preserve"> </w:t>
      </w:r>
      <w:r w:rsidRPr="00E0733B">
        <w:rPr>
          <w:rFonts w:ascii="Times New Roman" w:eastAsia="Times New Roman" w:hAnsi="Times New Roman" w:cs="Times New Roman"/>
          <w:sz w:val="24"/>
          <w:szCs w:val="24"/>
        </w:rPr>
        <w:t>(Özarslan, Fıstıkçı, Keyvan, Uğurda, Saygılı, 2013, s. 130). Bu noktada stres ve başa çıkma kavramları önem kazanmaktadır (Werden, 2001).</w:t>
      </w:r>
    </w:p>
    <w:p w14:paraId="56800682" w14:textId="77777777" w:rsidR="00C21B53" w:rsidRPr="00E0733B" w:rsidRDefault="00C21B53" w:rsidP="00C21B53">
      <w:pPr>
        <w:spacing w:line="360" w:lineRule="auto"/>
        <w:ind w:firstLine="709"/>
        <w:jc w:val="both"/>
        <w:rPr>
          <w:rFonts w:ascii="Times New Roman" w:eastAsia="Times New Roman" w:hAnsi="Times New Roman" w:cs="Times New Roman"/>
          <w:sz w:val="24"/>
          <w:szCs w:val="24"/>
        </w:rPr>
      </w:pPr>
      <w:r w:rsidRPr="003140AE">
        <w:rPr>
          <w:rFonts w:ascii="Times New Roman" w:eastAsia="Times New Roman" w:hAnsi="Times New Roman" w:cs="Times New Roman"/>
          <w:sz w:val="24"/>
          <w:szCs w:val="24"/>
        </w:rPr>
        <w:t xml:space="preserve">Selye (1974), stresi bir kişinin etkilerine karşı spesifik olmayan bir tepki olarak tanımlamıştır. Daha sonra bu tanıma zaman </w:t>
      </w:r>
      <w:r>
        <w:rPr>
          <w:rFonts w:ascii="Times New Roman" w:eastAsia="Times New Roman" w:hAnsi="Times New Roman" w:cs="Times New Roman"/>
          <w:sz w:val="24"/>
          <w:szCs w:val="24"/>
        </w:rPr>
        <w:t>kavramını</w:t>
      </w:r>
      <w:r w:rsidRPr="003140AE">
        <w:rPr>
          <w:rFonts w:ascii="Times New Roman" w:eastAsia="Times New Roman" w:hAnsi="Times New Roman" w:cs="Times New Roman"/>
          <w:sz w:val="24"/>
          <w:szCs w:val="24"/>
        </w:rPr>
        <w:t xml:space="preserve"> da </w:t>
      </w:r>
      <w:r>
        <w:rPr>
          <w:rFonts w:ascii="Times New Roman" w:eastAsia="Times New Roman" w:hAnsi="Times New Roman" w:cs="Times New Roman"/>
          <w:sz w:val="24"/>
          <w:szCs w:val="24"/>
        </w:rPr>
        <w:t>dahil ederek</w:t>
      </w:r>
      <w:r w:rsidRPr="003140AE">
        <w:rPr>
          <w:rFonts w:ascii="Times New Roman" w:eastAsia="Times New Roman" w:hAnsi="Times New Roman" w:cs="Times New Roman"/>
          <w:sz w:val="24"/>
          <w:szCs w:val="24"/>
        </w:rPr>
        <w:t xml:space="preserve"> genel uyum sendromu olarak adlandırmıştır. Genel uyum sendromu, bir kişinin strese verdiği tepkidir ve meydana gelen spesifik olmayan tüm değişiklikleri içerir. Ek olarak, stresörler vücudun çeşitli kısımlarını etkilediğinden, Selye savunma tepkisine genel bir isim ver</w:t>
      </w:r>
      <w:r>
        <w:rPr>
          <w:rFonts w:ascii="Times New Roman" w:eastAsia="Times New Roman" w:hAnsi="Times New Roman" w:cs="Times New Roman"/>
          <w:sz w:val="24"/>
          <w:szCs w:val="24"/>
        </w:rPr>
        <w:t>miştir</w:t>
      </w:r>
      <w:r w:rsidRPr="003140AE">
        <w:rPr>
          <w:rFonts w:ascii="Times New Roman" w:eastAsia="Times New Roman" w:hAnsi="Times New Roman" w:cs="Times New Roman"/>
          <w:sz w:val="24"/>
          <w:szCs w:val="24"/>
        </w:rPr>
        <w:t>. Adaptasyon, vücudun strese karşı savaşmasına veya uyum sağlamasına yardımcı olmak için tasarlanmış savunma mekanizmalarıdır. Sendrom ayrıca, bireysel yanıt bölümlerinin az ya da çok birlikte meydana geldiğini gösterir</w:t>
      </w:r>
      <w:r>
        <w:rPr>
          <w:rFonts w:ascii="Times New Roman" w:eastAsia="Times New Roman" w:hAnsi="Times New Roman" w:cs="Times New Roman"/>
          <w:sz w:val="24"/>
          <w:szCs w:val="24"/>
        </w:rPr>
        <w:t xml:space="preserve"> </w:t>
      </w:r>
      <w:r w:rsidRPr="00E0733B">
        <w:rPr>
          <w:rFonts w:ascii="Times New Roman" w:eastAsia="Times New Roman" w:hAnsi="Times New Roman" w:cs="Times New Roman"/>
          <w:sz w:val="24"/>
          <w:szCs w:val="24"/>
        </w:rPr>
        <w:t>(Ivancevich ve Matteson, 1990).</w:t>
      </w:r>
    </w:p>
    <w:p w14:paraId="2C6D28B1" w14:textId="77777777" w:rsidR="00C21B53" w:rsidRDefault="00C21B53" w:rsidP="00C21B53">
      <w:pPr>
        <w:spacing w:line="360" w:lineRule="auto"/>
        <w:ind w:firstLine="709"/>
        <w:jc w:val="both"/>
        <w:rPr>
          <w:rFonts w:ascii="Times New Roman" w:eastAsia="Times New Roman" w:hAnsi="Times New Roman" w:cs="Times New Roman"/>
          <w:sz w:val="24"/>
          <w:szCs w:val="24"/>
        </w:rPr>
      </w:pPr>
      <w:r w:rsidRPr="003140AE">
        <w:rPr>
          <w:rFonts w:ascii="Times New Roman" w:eastAsia="Times New Roman" w:hAnsi="Times New Roman" w:cs="Times New Roman"/>
          <w:sz w:val="24"/>
          <w:szCs w:val="24"/>
        </w:rPr>
        <w:t>Genel uyum sendromu</w:t>
      </w:r>
      <w:r>
        <w:rPr>
          <w:rFonts w:ascii="Times New Roman" w:eastAsia="Times New Roman" w:hAnsi="Times New Roman" w:cs="Times New Roman"/>
          <w:sz w:val="24"/>
          <w:szCs w:val="24"/>
        </w:rPr>
        <w:t>na göre</w:t>
      </w:r>
      <w:r w:rsidRPr="003140AE">
        <w:rPr>
          <w:rFonts w:ascii="Times New Roman" w:eastAsia="Times New Roman" w:hAnsi="Times New Roman" w:cs="Times New Roman"/>
          <w:sz w:val="24"/>
          <w:szCs w:val="24"/>
        </w:rPr>
        <w:t>, alarm, direnç ve tükenme aşamaları</w:t>
      </w:r>
      <w:r>
        <w:rPr>
          <w:rFonts w:ascii="Times New Roman" w:eastAsia="Times New Roman" w:hAnsi="Times New Roman" w:cs="Times New Roman"/>
          <w:sz w:val="24"/>
          <w:szCs w:val="24"/>
        </w:rPr>
        <w:t>nda vücut</w:t>
      </w:r>
      <w:r w:rsidRPr="00314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strese karşı tepki verir. </w:t>
      </w:r>
      <w:r w:rsidRPr="003140AE">
        <w:rPr>
          <w:rFonts w:ascii="Times New Roman" w:eastAsia="Times New Roman" w:hAnsi="Times New Roman" w:cs="Times New Roman"/>
          <w:sz w:val="24"/>
          <w:szCs w:val="24"/>
        </w:rPr>
        <w:t xml:space="preserve">Alarm </w:t>
      </w:r>
      <w:r>
        <w:rPr>
          <w:rFonts w:ascii="Times New Roman" w:eastAsia="Times New Roman" w:hAnsi="Times New Roman" w:cs="Times New Roman"/>
          <w:sz w:val="24"/>
          <w:szCs w:val="24"/>
        </w:rPr>
        <w:t>aşamasında</w:t>
      </w:r>
      <w:r w:rsidRPr="003140AE">
        <w:rPr>
          <w:rFonts w:ascii="Times New Roman" w:eastAsia="Times New Roman" w:hAnsi="Times New Roman" w:cs="Times New Roman"/>
          <w:sz w:val="24"/>
          <w:szCs w:val="24"/>
        </w:rPr>
        <w:t>, dış uyaran stres olarak algıla</w:t>
      </w:r>
      <w:r>
        <w:rPr>
          <w:rFonts w:ascii="Times New Roman" w:eastAsia="Times New Roman" w:hAnsi="Times New Roman" w:cs="Times New Roman"/>
          <w:sz w:val="24"/>
          <w:szCs w:val="24"/>
        </w:rPr>
        <w:t>nır.</w:t>
      </w:r>
      <w:r w:rsidRPr="00314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Alarm aşamasında dış uyaranlara karşı</w:t>
      </w:r>
      <w:r w:rsidRPr="003140AE">
        <w:rPr>
          <w:rFonts w:ascii="Times New Roman" w:eastAsia="Times New Roman" w:hAnsi="Times New Roman" w:cs="Times New Roman"/>
          <w:sz w:val="24"/>
          <w:szCs w:val="24"/>
        </w:rPr>
        <w:t xml:space="preserve"> bazı bedensel değişiklikler </w:t>
      </w:r>
      <w:r>
        <w:rPr>
          <w:rFonts w:ascii="Times New Roman" w:eastAsia="Times New Roman" w:hAnsi="Times New Roman" w:cs="Times New Roman"/>
          <w:sz w:val="24"/>
          <w:szCs w:val="24"/>
        </w:rPr>
        <w:t>görülebilir</w:t>
      </w:r>
      <w:r w:rsidRPr="003140AE">
        <w:rPr>
          <w:rFonts w:ascii="Times New Roman" w:eastAsia="Times New Roman" w:hAnsi="Times New Roman" w:cs="Times New Roman"/>
          <w:sz w:val="24"/>
          <w:szCs w:val="24"/>
        </w:rPr>
        <w:t>. Biyokimyasal reaksiyonları aktive ederek vücut kendini korumaya çalışır. Artan nefes alma, kan basıncının artması, kasların gerilmesi gibi belirtiler sonucunda kafa karışıklığı, uyumsuzluk, gerçeğin çarpıtılması belirtiler</w:t>
      </w:r>
      <w:r>
        <w:rPr>
          <w:rFonts w:ascii="Times New Roman" w:eastAsia="Times New Roman" w:hAnsi="Times New Roman" w:cs="Times New Roman"/>
          <w:sz w:val="24"/>
          <w:szCs w:val="24"/>
        </w:rPr>
        <w:t>i görülebilir ve dayanma gücü azalabilir.</w:t>
      </w:r>
      <w:r w:rsidRPr="00314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Pr="003140AE">
        <w:rPr>
          <w:rFonts w:ascii="Times New Roman" w:eastAsia="Times New Roman" w:hAnsi="Times New Roman" w:cs="Times New Roman"/>
          <w:sz w:val="24"/>
          <w:szCs w:val="24"/>
        </w:rPr>
        <w:t xml:space="preserve">irenç aşamasında, </w:t>
      </w:r>
      <w:r>
        <w:rPr>
          <w:rFonts w:ascii="Times New Roman" w:eastAsia="Times New Roman" w:hAnsi="Times New Roman" w:cs="Times New Roman"/>
          <w:sz w:val="24"/>
          <w:szCs w:val="24"/>
        </w:rPr>
        <w:t>vücut</w:t>
      </w:r>
      <w:r w:rsidRPr="003140AE">
        <w:rPr>
          <w:rFonts w:ascii="Times New Roman" w:eastAsia="Times New Roman" w:hAnsi="Times New Roman" w:cs="Times New Roman"/>
          <w:sz w:val="24"/>
          <w:szCs w:val="24"/>
        </w:rPr>
        <w:t xml:space="preserve"> bozulan dengeyi sağlamaya çalışır ve bu </w:t>
      </w:r>
      <w:r>
        <w:rPr>
          <w:rFonts w:ascii="Times New Roman" w:eastAsia="Times New Roman" w:hAnsi="Times New Roman" w:cs="Times New Roman"/>
          <w:sz w:val="24"/>
          <w:szCs w:val="24"/>
        </w:rPr>
        <w:t>dengeyi</w:t>
      </w:r>
      <w:r w:rsidRPr="003140AE">
        <w:rPr>
          <w:rFonts w:ascii="Times New Roman" w:eastAsia="Times New Roman" w:hAnsi="Times New Roman" w:cs="Times New Roman"/>
          <w:sz w:val="24"/>
          <w:szCs w:val="24"/>
        </w:rPr>
        <w:t xml:space="preserve"> sağlamak için </w:t>
      </w:r>
      <w:r>
        <w:rPr>
          <w:rFonts w:ascii="Times New Roman" w:eastAsia="Times New Roman" w:hAnsi="Times New Roman" w:cs="Times New Roman"/>
          <w:sz w:val="24"/>
          <w:szCs w:val="24"/>
        </w:rPr>
        <w:t xml:space="preserve">ruhsal </w:t>
      </w:r>
      <w:r w:rsidRPr="003140AE">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beden</w:t>
      </w:r>
      <w:r w:rsidRPr="003140AE">
        <w:rPr>
          <w:rFonts w:ascii="Times New Roman" w:eastAsia="Times New Roman" w:hAnsi="Times New Roman" w:cs="Times New Roman"/>
          <w:sz w:val="24"/>
          <w:szCs w:val="24"/>
        </w:rPr>
        <w:t>sel enerji harcar.</w:t>
      </w:r>
      <w:r>
        <w:rPr>
          <w:rFonts w:ascii="Times New Roman" w:eastAsia="Times New Roman" w:hAnsi="Times New Roman" w:cs="Times New Roman"/>
          <w:sz w:val="24"/>
          <w:szCs w:val="24"/>
        </w:rPr>
        <w:t xml:space="preserve"> </w:t>
      </w:r>
      <w:r w:rsidRPr="003140AE">
        <w:rPr>
          <w:rFonts w:ascii="Times New Roman" w:eastAsia="Times New Roman" w:hAnsi="Times New Roman" w:cs="Times New Roman"/>
          <w:sz w:val="24"/>
          <w:szCs w:val="24"/>
        </w:rPr>
        <w:t>Direnç evresin</w:t>
      </w:r>
      <w:r>
        <w:rPr>
          <w:rFonts w:ascii="Times New Roman" w:eastAsia="Times New Roman" w:hAnsi="Times New Roman" w:cs="Times New Roman"/>
          <w:sz w:val="24"/>
          <w:szCs w:val="24"/>
        </w:rPr>
        <w:t>de</w:t>
      </w:r>
      <w:r w:rsidRPr="003140AE">
        <w:rPr>
          <w:rFonts w:ascii="Times New Roman" w:eastAsia="Times New Roman" w:hAnsi="Times New Roman" w:cs="Times New Roman"/>
          <w:sz w:val="24"/>
          <w:szCs w:val="24"/>
        </w:rPr>
        <w:t xml:space="preserve"> aşırı yorgunluk, </w:t>
      </w:r>
      <w:r>
        <w:rPr>
          <w:rFonts w:ascii="Times New Roman" w:eastAsia="Times New Roman" w:hAnsi="Times New Roman" w:cs="Times New Roman"/>
          <w:sz w:val="24"/>
          <w:szCs w:val="24"/>
        </w:rPr>
        <w:t>anksiyete</w:t>
      </w:r>
      <w:r w:rsidRPr="003140AE">
        <w:rPr>
          <w:rFonts w:ascii="Times New Roman" w:eastAsia="Times New Roman" w:hAnsi="Times New Roman" w:cs="Times New Roman"/>
          <w:sz w:val="24"/>
          <w:szCs w:val="24"/>
        </w:rPr>
        <w:t>, gerginlik ve sinirlilik</w:t>
      </w:r>
      <w:r>
        <w:rPr>
          <w:rFonts w:ascii="Times New Roman" w:eastAsia="Times New Roman" w:hAnsi="Times New Roman" w:cs="Times New Roman"/>
          <w:sz w:val="24"/>
          <w:szCs w:val="24"/>
        </w:rPr>
        <w:t xml:space="preserve"> görülür</w:t>
      </w:r>
      <w:r w:rsidRPr="00314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Direnç</w:t>
      </w:r>
      <w:r w:rsidRPr="003140AE">
        <w:rPr>
          <w:rFonts w:ascii="Times New Roman" w:eastAsia="Times New Roman" w:hAnsi="Times New Roman" w:cs="Times New Roman"/>
          <w:sz w:val="24"/>
          <w:szCs w:val="24"/>
        </w:rPr>
        <w:t xml:space="preserve"> aşama</w:t>
      </w:r>
      <w:r>
        <w:rPr>
          <w:rFonts w:ascii="Times New Roman" w:eastAsia="Times New Roman" w:hAnsi="Times New Roman" w:cs="Times New Roman"/>
          <w:sz w:val="24"/>
          <w:szCs w:val="24"/>
        </w:rPr>
        <w:t>sın</w:t>
      </w:r>
      <w:r w:rsidRPr="003140AE">
        <w:rPr>
          <w:rFonts w:ascii="Times New Roman" w:eastAsia="Times New Roman" w:hAnsi="Times New Roman" w:cs="Times New Roman"/>
          <w:sz w:val="24"/>
          <w:szCs w:val="24"/>
        </w:rPr>
        <w:t xml:space="preserve">da kişi stresörle savaşır (Ivancevich ve Matteson, 1990). Kişi başarılı olursa stresin </w:t>
      </w:r>
      <w:r>
        <w:rPr>
          <w:rFonts w:ascii="Times New Roman" w:eastAsia="Times New Roman" w:hAnsi="Times New Roman" w:cs="Times New Roman"/>
          <w:sz w:val="24"/>
          <w:szCs w:val="24"/>
        </w:rPr>
        <w:t>beden</w:t>
      </w:r>
      <w:r w:rsidRPr="003140AE">
        <w:rPr>
          <w:rFonts w:ascii="Times New Roman" w:eastAsia="Times New Roman" w:hAnsi="Times New Roman" w:cs="Times New Roman"/>
          <w:sz w:val="24"/>
          <w:szCs w:val="24"/>
        </w:rPr>
        <w:t xml:space="preserve">sel belirtileri </w:t>
      </w:r>
      <w:r>
        <w:rPr>
          <w:rFonts w:ascii="Times New Roman" w:eastAsia="Times New Roman" w:hAnsi="Times New Roman" w:cs="Times New Roman"/>
          <w:sz w:val="24"/>
          <w:szCs w:val="24"/>
        </w:rPr>
        <w:t>iyileşir</w:t>
      </w:r>
      <w:r w:rsidRPr="003140AE">
        <w:rPr>
          <w:rFonts w:ascii="Times New Roman" w:eastAsia="Times New Roman" w:hAnsi="Times New Roman" w:cs="Times New Roman"/>
          <w:sz w:val="24"/>
          <w:szCs w:val="24"/>
        </w:rPr>
        <w:t>. Ancak stresörler ortadan kalkmazsa ve etkili olmaya devam ederse, tükenme aşamasına girerler.</w:t>
      </w:r>
      <w:r>
        <w:rPr>
          <w:rFonts w:ascii="Times New Roman" w:eastAsia="Times New Roman" w:hAnsi="Times New Roman" w:cs="Times New Roman"/>
          <w:sz w:val="24"/>
          <w:szCs w:val="24"/>
        </w:rPr>
        <w:t xml:space="preserve"> D</w:t>
      </w:r>
      <w:r w:rsidRPr="003140AE">
        <w:rPr>
          <w:rFonts w:ascii="Times New Roman" w:eastAsia="Times New Roman" w:hAnsi="Times New Roman" w:cs="Times New Roman"/>
          <w:sz w:val="24"/>
          <w:szCs w:val="24"/>
        </w:rPr>
        <w:t xml:space="preserve">irenç </w:t>
      </w:r>
      <w:r>
        <w:rPr>
          <w:rFonts w:ascii="Times New Roman" w:eastAsia="Times New Roman" w:hAnsi="Times New Roman" w:cs="Times New Roman"/>
          <w:sz w:val="24"/>
          <w:szCs w:val="24"/>
        </w:rPr>
        <w:t>aşamasında</w:t>
      </w:r>
      <w:r w:rsidRPr="003140AE">
        <w:rPr>
          <w:rFonts w:ascii="Times New Roman" w:eastAsia="Times New Roman" w:hAnsi="Times New Roman" w:cs="Times New Roman"/>
          <w:sz w:val="24"/>
          <w:szCs w:val="24"/>
        </w:rPr>
        <w:t xml:space="preserve"> vücut her türlü </w:t>
      </w:r>
      <w:r>
        <w:rPr>
          <w:rFonts w:ascii="Times New Roman" w:eastAsia="Times New Roman" w:hAnsi="Times New Roman" w:cs="Times New Roman"/>
          <w:sz w:val="24"/>
          <w:szCs w:val="24"/>
        </w:rPr>
        <w:t xml:space="preserve">ruhsal </w:t>
      </w:r>
      <w:r w:rsidRPr="003140AE">
        <w:rPr>
          <w:rFonts w:ascii="Times New Roman" w:eastAsia="Times New Roman" w:hAnsi="Times New Roman" w:cs="Times New Roman"/>
          <w:sz w:val="24"/>
          <w:szCs w:val="24"/>
        </w:rPr>
        <w:t xml:space="preserve">ve </w:t>
      </w:r>
      <w:r>
        <w:rPr>
          <w:rFonts w:ascii="Times New Roman" w:eastAsia="Times New Roman" w:hAnsi="Times New Roman" w:cs="Times New Roman"/>
          <w:sz w:val="24"/>
          <w:szCs w:val="24"/>
        </w:rPr>
        <w:t>bedensel</w:t>
      </w:r>
      <w:r w:rsidRPr="003140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rahatsızlığa</w:t>
      </w:r>
      <w:r w:rsidRPr="003140AE">
        <w:rPr>
          <w:rFonts w:ascii="Times New Roman" w:eastAsia="Times New Roman" w:hAnsi="Times New Roman" w:cs="Times New Roman"/>
          <w:sz w:val="24"/>
          <w:szCs w:val="24"/>
        </w:rPr>
        <w:t xml:space="preserve"> açık hale gelir. Selye'ye (1974) göre stresin </w:t>
      </w:r>
      <w:r>
        <w:rPr>
          <w:rFonts w:ascii="Times New Roman" w:eastAsia="Times New Roman" w:hAnsi="Times New Roman" w:cs="Times New Roman"/>
          <w:sz w:val="24"/>
          <w:szCs w:val="24"/>
        </w:rPr>
        <w:t>süregelmesi</w:t>
      </w:r>
      <w:r w:rsidRPr="003140AE">
        <w:rPr>
          <w:rFonts w:ascii="Times New Roman" w:eastAsia="Times New Roman" w:hAnsi="Times New Roman" w:cs="Times New Roman"/>
          <w:sz w:val="24"/>
          <w:szCs w:val="24"/>
        </w:rPr>
        <w:t xml:space="preserve"> vücutta yıpranma</w:t>
      </w:r>
      <w:r>
        <w:rPr>
          <w:rFonts w:ascii="Times New Roman" w:eastAsia="Times New Roman" w:hAnsi="Times New Roman" w:cs="Times New Roman"/>
          <w:sz w:val="24"/>
          <w:szCs w:val="24"/>
        </w:rPr>
        <w:t>ya</w:t>
      </w:r>
      <w:r w:rsidRPr="003140AE">
        <w:rPr>
          <w:rFonts w:ascii="Times New Roman" w:eastAsia="Times New Roman" w:hAnsi="Times New Roman" w:cs="Times New Roman"/>
          <w:sz w:val="24"/>
          <w:szCs w:val="24"/>
        </w:rPr>
        <w:t xml:space="preserve"> neden olur. Vücudun savunması streslere dayanabiliyorsa, genel uyum işareti iyi çalışıyo</w:t>
      </w:r>
      <w:r>
        <w:rPr>
          <w:rFonts w:ascii="Times New Roman" w:eastAsia="Times New Roman" w:hAnsi="Times New Roman" w:cs="Times New Roman"/>
          <w:sz w:val="24"/>
          <w:szCs w:val="24"/>
        </w:rPr>
        <w:t>r demektir.</w:t>
      </w:r>
    </w:p>
    <w:p w14:paraId="203B85FF" w14:textId="77777777" w:rsidR="00C21B53" w:rsidRDefault="00C21B53" w:rsidP="00C21B53">
      <w:pPr>
        <w:spacing w:line="360" w:lineRule="auto"/>
        <w:ind w:firstLine="709"/>
        <w:jc w:val="both"/>
        <w:rPr>
          <w:rFonts w:ascii="Times New Roman" w:eastAsia="Times New Roman" w:hAnsi="Times New Roman" w:cs="Times New Roman"/>
          <w:sz w:val="24"/>
          <w:szCs w:val="24"/>
        </w:rPr>
      </w:pPr>
      <w:r w:rsidRPr="004A4F7F">
        <w:rPr>
          <w:rFonts w:ascii="Times New Roman" w:eastAsia="Times New Roman" w:hAnsi="Times New Roman" w:cs="Times New Roman"/>
          <w:sz w:val="24"/>
          <w:szCs w:val="24"/>
        </w:rPr>
        <w:t xml:space="preserve">Stres ile ilgili ilk çalışmalar tıp alanında başlamış ve stresli yaşam olaylarının çeşitli davranışsal ve psikolojik sorunların ortaya çıkmasında ve devam etmesinde etkili bir neden olarak tartışılmasıyla birlikte birçok araştırmacı konuya ilgi göstermiş ve farklı tanımlamalar yapılmıştır. Folkman ve Lazarus tarafından geliştirilen tanıma göre stres, kaynakları aşan veya </w:t>
      </w:r>
      <w:r w:rsidRPr="004A4F7F">
        <w:rPr>
          <w:rFonts w:ascii="Times New Roman" w:eastAsia="Times New Roman" w:hAnsi="Times New Roman" w:cs="Times New Roman"/>
          <w:sz w:val="24"/>
          <w:szCs w:val="24"/>
        </w:rPr>
        <w:lastRenderedPageBreak/>
        <w:t xml:space="preserve">zorlayan ve/veya barışı veya genel refahı değerlendiren “kişi-çevre etkileşimi” sonucunda yaşanır (Folkman ve Lazarus 1986, s.571). Başa çıkma, </w:t>
      </w:r>
      <w:r>
        <w:rPr>
          <w:rFonts w:ascii="Times New Roman" w:eastAsia="Times New Roman" w:hAnsi="Times New Roman" w:cs="Times New Roman"/>
          <w:sz w:val="24"/>
          <w:szCs w:val="24"/>
        </w:rPr>
        <w:t>kişin</w:t>
      </w:r>
      <w:r w:rsidRPr="004A4F7F">
        <w:rPr>
          <w:rFonts w:ascii="Times New Roman" w:eastAsia="Times New Roman" w:hAnsi="Times New Roman" w:cs="Times New Roman"/>
          <w:sz w:val="24"/>
          <w:szCs w:val="24"/>
        </w:rPr>
        <w:t>in iç ve dış dünyanın yarattığı ihtiyaç ve güçlükleri karşılama, kontrol altında tutma ve gerilimleri azaltmaya yönelik bilişsel ve davranışsal çabalarıdır (Basut, 2006, s.36).</w:t>
      </w:r>
    </w:p>
    <w:p w14:paraId="67454BFA" w14:textId="77777777" w:rsidR="00C21B53" w:rsidRPr="00E0733B" w:rsidRDefault="00C21B53" w:rsidP="00C21B53">
      <w:pPr>
        <w:spacing w:line="360" w:lineRule="auto"/>
        <w:ind w:firstLine="709"/>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Başa çıkmanın iki temel işlevi vardır. Birincisi, sorunun ana kaynağına ilişkin başa çıkma tutumlarını kullanarak strese neden olan problemlerle başa çıkmayı sağlayan “problem temelli başa çıkma”, ikincisi ise ana kaynağın yol açtığı duygusal etkiyle başa çıkma tutumlarını içeren “duygusal temelli başa çıkmadır” (Kraaij, Garnefski ve Maes, 2002, s.163).  </w:t>
      </w:r>
    </w:p>
    <w:p w14:paraId="65C1AD7A" w14:textId="6FDFDD1F" w:rsidR="00C21B53" w:rsidRPr="00E0733B" w:rsidRDefault="00C21B53" w:rsidP="00C21B53">
      <w:pPr>
        <w:spacing w:line="360" w:lineRule="auto"/>
        <w:ind w:firstLine="708"/>
        <w:jc w:val="both"/>
        <w:rPr>
          <w:rFonts w:ascii="Times New Roman" w:eastAsia="Times New Roman" w:hAnsi="Times New Roman" w:cs="Times New Roman"/>
          <w:sz w:val="24"/>
          <w:szCs w:val="24"/>
        </w:rPr>
      </w:pPr>
      <w:r w:rsidRPr="00C23890">
        <w:rPr>
          <w:rFonts w:ascii="Times New Roman" w:eastAsia="Times New Roman" w:hAnsi="Times New Roman" w:cs="Times New Roman"/>
          <w:sz w:val="24"/>
          <w:szCs w:val="24"/>
        </w:rPr>
        <w:t xml:space="preserve">Tütün, dünyada </w:t>
      </w:r>
      <w:r>
        <w:rPr>
          <w:rFonts w:ascii="Times New Roman" w:eastAsia="Times New Roman" w:hAnsi="Times New Roman" w:cs="Times New Roman"/>
          <w:sz w:val="24"/>
          <w:szCs w:val="24"/>
        </w:rPr>
        <w:t>bağımlılık yapan maddelerin en başında gelir.</w:t>
      </w:r>
      <w:r w:rsidRPr="00C23890">
        <w:rPr>
          <w:rFonts w:ascii="Times New Roman" w:eastAsia="Times New Roman" w:hAnsi="Times New Roman" w:cs="Times New Roman"/>
          <w:sz w:val="24"/>
          <w:szCs w:val="24"/>
        </w:rPr>
        <w:t xml:space="preserve"> Tütün </w:t>
      </w:r>
      <w:r>
        <w:rPr>
          <w:rFonts w:ascii="Times New Roman" w:eastAsia="Times New Roman" w:hAnsi="Times New Roman" w:cs="Times New Roman"/>
          <w:sz w:val="24"/>
          <w:szCs w:val="24"/>
        </w:rPr>
        <w:t xml:space="preserve">bağımlılığından kurtulan </w:t>
      </w:r>
      <w:r w:rsidRPr="00C23890">
        <w:rPr>
          <w:rFonts w:ascii="Times New Roman" w:eastAsia="Times New Roman" w:hAnsi="Times New Roman" w:cs="Times New Roman"/>
          <w:sz w:val="24"/>
          <w:szCs w:val="24"/>
        </w:rPr>
        <w:t>kişi</w:t>
      </w:r>
      <w:r>
        <w:rPr>
          <w:rFonts w:ascii="Times New Roman" w:eastAsia="Times New Roman" w:hAnsi="Times New Roman" w:cs="Times New Roman"/>
          <w:sz w:val="24"/>
          <w:szCs w:val="24"/>
        </w:rPr>
        <w:t xml:space="preserve">lerin çoğu kısa sürede </w:t>
      </w:r>
      <w:r w:rsidRPr="00C23890">
        <w:rPr>
          <w:rFonts w:ascii="Times New Roman" w:eastAsia="Times New Roman" w:hAnsi="Times New Roman" w:cs="Times New Roman"/>
          <w:sz w:val="24"/>
          <w:szCs w:val="24"/>
        </w:rPr>
        <w:t>tekrar başla</w:t>
      </w:r>
      <w:r>
        <w:rPr>
          <w:rFonts w:ascii="Times New Roman" w:eastAsia="Times New Roman" w:hAnsi="Times New Roman" w:cs="Times New Roman"/>
          <w:sz w:val="24"/>
          <w:szCs w:val="24"/>
        </w:rPr>
        <w:t>ma eğilimindedir</w:t>
      </w:r>
      <w:r w:rsidRPr="00C23890">
        <w:rPr>
          <w:rFonts w:ascii="Times New Roman" w:eastAsia="Times New Roman" w:hAnsi="Times New Roman" w:cs="Times New Roman"/>
          <w:sz w:val="24"/>
          <w:szCs w:val="24"/>
        </w:rPr>
        <w:t>. Bu</w:t>
      </w:r>
      <w:r w:rsidR="00A64C89">
        <w:rPr>
          <w:rFonts w:ascii="Times New Roman" w:eastAsia="Times New Roman" w:hAnsi="Times New Roman" w:cs="Times New Roman"/>
          <w:sz w:val="24"/>
          <w:szCs w:val="24"/>
        </w:rPr>
        <w:t>,</w:t>
      </w:r>
      <w:r w:rsidRPr="00C238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Pr="00C23890">
        <w:rPr>
          <w:rFonts w:ascii="Times New Roman" w:eastAsia="Times New Roman" w:hAnsi="Times New Roman" w:cs="Times New Roman"/>
          <w:sz w:val="24"/>
          <w:szCs w:val="24"/>
        </w:rPr>
        <w:t>ütünün bağımlılık yap</w:t>
      </w:r>
      <w:r>
        <w:rPr>
          <w:rFonts w:ascii="Times New Roman" w:eastAsia="Times New Roman" w:hAnsi="Times New Roman" w:cs="Times New Roman"/>
          <w:sz w:val="24"/>
          <w:szCs w:val="24"/>
        </w:rPr>
        <w:t>ma gücünü</w:t>
      </w:r>
      <w:r w:rsidRPr="00C23890">
        <w:rPr>
          <w:rFonts w:ascii="Times New Roman" w:eastAsia="Times New Roman" w:hAnsi="Times New Roman" w:cs="Times New Roman"/>
          <w:sz w:val="24"/>
          <w:szCs w:val="24"/>
        </w:rPr>
        <w:t xml:space="preserve"> kanıtl</w:t>
      </w:r>
      <w:r>
        <w:rPr>
          <w:rFonts w:ascii="Times New Roman" w:eastAsia="Times New Roman" w:hAnsi="Times New Roman" w:cs="Times New Roman"/>
          <w:sz w:val="24"/>
          <w:szCs w:val="24"/>
        </w:rPr>
        <w:t>amaktadır</w:t>
      </w:r>
      <w:r w:rsidRPr="00C23890">
        <w:rPr>
          <w:rFonts w:ascii="Times New Roman" w:eastAsia="Times New Roman" w:hAnsi="Times New Roman" w:cs="Times New Roman"/>
          <w:sz w:val="24"/>
          <w:szCs w:val="24"/>
        </w:rPr>
        <w:t>. Tütün</w:t>
      </w:r>
      <w:r>
        <w:rPr>
          <w:rFonts w:ascii="Times New Roman" w:eastAsia="Times New Roman" w:hAnsi="Times New Roman" w:cs="Times New Roman"/>
          <w:sz w:val="24"/>
          <w:szCs w:val="24"/>
        </w:rPr>
        <w:t>ün içindeki diğer önemli maddeler</w:t>
      </w:r>
      <w:r w:rsidRPr="00C23890">
        <w:rPr>
          <w:rFonts w:ascii="Times New Roman" w:eastAsia="Times New Roman" w:hAnsi="Times New Roman" w:cs="Times New Roman"/>
          <w:sz w:val="24"/>
          <w:szCs w:val="24"/>
        </w:rPr>
        <w:t xml:space="preserve"> ka</w:t>
      </w:r>
      <w:r>
        <w:rPr>
          <w:rFonts w:ascii="Times New Roman" w:eastAsia="Times New Roman" w:hAnsi="Times New Roman" w:cs="Times New Roman"/>
          <w:sz w:val="24"/>
          <w:szCs w:val="24"/>
        </w:rPr>
        <w:t>rbon</w:t>
      </w:r>
      <w:r w:rsidRPr="00C23890">
        <w:rPr>
          <w:rFonts w:ascii="Times New Roman" w:eastAsia="Times New Roman" w:hAnsi="Times New Roman" w:cs="Times New Roman"/>
          <w:sz w:val="24"/>
          <w:szCs w:val="24"/>
        </w:rPr>
        <w:t>, nikotin ve ka</w:t>
      </w:r>
      <w:r>
        <w:rPr>
          <w:rFonts w:ascii="Times New Roman" w:eastAsia="Times New Roman" w:hAnsi="Times New Roman" w:cs="Times New Roman"/>
          <w:sz w:val="24"/>
          <w:szCs w:val="24"/>
        </w:rPr>
        <w:t>tra</w:t>
      </w:r>
      <w:r w:rsidRPr="00C23890">
        <w:rPr>
          <w:rFonts w:ascii="Times New Roman" w:eastAsia="Times New Roman" w:hAnsi="Times New Roman" w:cs="Times New Roman"/>
          <w:sz w:val="24"/>
          <w:szCs w:val="24"/>
        </w:rPr>
        <w:t>n</w:t>
      </w:r>
      <w:r>
        <w:rPr>
          <w:rFonts w:ascii="Times New Roman" w:eastAsia="Times New Roman" w:hAnsi="Times New Roman" w:cs="Times New Roman"/>
          <w:sz w:val="24"/>
          <w:szCs w:val="24"/>
        </w:rPr>
        <w:t>dır</w:t>
      </w:r>
      <w:r w:rsidRPr="00C23890">
        <w:rPr>
          <w:rFonts w:ascii="Times New Roman" w:eastAsia="Times New Roman" w:hAnsi="Times New Roman" w:cs="Times New Roman"/>
          <w:sz w:val="24"/>
          <w:szCs w:val="24"/>
        </w:rPr>
        <w:t xml:space="preserve"> (Bal, 2019).</w:t>
      </w:r>
      <w:r>
        <w:rPr>
          <w:rFonts w:ascii="Times New Roman" w:eastAsia="Times New Roman" w:hAnsi="Times New Roman" w:cs="Times New Roman"/>
          <w:sz w:val="24"/>
          <w:szCs w:val="24"/>
        </w:rPr>
        <w:t xml:space="preserve"> </w:t>
      </w:r>
      <w:r w:rsidRPr="00E0733B">
        <w:rPr>
          <w:rFonts w:ascii="Times New Roman" w:eastAsia="Times New Roman" w:hAnsi="Times New Roman" w:cs="Times New Roman"/>
          <w:sz w:val="24"/>
          <w:szCs w:val="24"/>
        </w:rPr>
        <w:t xml:space="preserve">Sigarayı bırakamayan bağımlıların önemli bir kısmı stres ile mücadele edemediklerini gerekçe olarak öne sürer. Yine </w:t>
      </w:r>
      <w:r>
        <w:rPr>
          <w:rFonts w:ascii="Times New Roman" w:eastAsia="Times New Roman" w:hAnsi="Times New Roman" w:cs="Times New Roman"/>
          <w:sz w:val="24"/>
          <w:szCs w:val="24"/>
        </w:rPr>
        <w:t xml:space="preserve">sigarayı </w:t>
      </w:r>
      <w:r w:rsidRPr="00E0733B">
        <w:rPr>
          <w:rFonts w:ascii="Times New Roman" w:eastAsia="Times New Roman" w:hAnsi="Times New Roman" w:cs="Times New Roman"/>
          <w:sz w:val="24"/>
          <w:szCs w:val="24"/>
        </w:rPr>
        <w:t>bırakmayı de</w:t>
      </w:r>
      <w:r>
        <w:rPr>
          <w:rFonts w:ascii="Times New Roman" w:eastAsia="Times New Roman" w:hAnsi="Times New Roman" w:cs="Times New Roman"/>
          <w:sz w:val="24"/>
          <w:szCs w:val="24"/>
        </w:rPr>
        <w:t>nemelerine</w:t>
      </w:r>
      <w:r w:rsidRPr="00E0733B">
        <w:rPr>
          <w:rFonts w:ascii="Times New Roman" w:eastAsia="Times New Roman" w:hAnsi="Times New Roman" w:cs="Times New Roman"/>
          <w:sz w:val="24"/>
          <w:szCs w:val="24"/>
        </w:rPr>
        <w:t xml:space="preserve"> rağmen </w:t>
      </w:r>
      <w:r>
        <w:rPr>
          <w:rFonts w:ascii="Times New Roman" w:eastAsia="Times New Roman" w:hAnsi="Times New Roman" w:cs="Times New Roman"/>
          <w:sz w:val="24"/>
          <w:szCs w:val="24"/>
        </w:rPr>
        <w:t>tekrar baş</w:t>
      </w:r>
      <w:r w:rsidRPr="00E0733B">
        <w:rPr>
          <w:rFonts w:ascii="Times New Roman" w:eastAsia="Times New Roman" w:hAnsi="Times New Roman" w:cs="Times New Roman"/>
          <w:sz w:val="24"/>
          <w:szCs w:val="24"/>
        </w:rPr>
        <w:t>la</w:t>
      </w:r>
      <w:r>
        <w:rPr>
          <w:rFonts w:ascii="Times New Roman" w:eastAsia="Times New Roman" w:hAnsi="Times New Roman" w:cs="Times New Roman"/>
          <w:sz w:val="24"/>
          <w:szCs w:val="24"/>
        </w:rPr>
        <w:t>yanla</w:t>
      </w:r>
      <w:r w:rsidRPr="00E0733B">
        <w:rPr>
          <w:rFonts w:ascii="Times New Roman" w:eastAsia="Times New Roman" w:hAnsi="Times New Roman" w:cs="Times New Roman"/>
          <w:sz w:val="24"/>
          <w:szCs w:val="24"/>
        </w:rPr>
        <w:t xml:space="preserve">rın da bir </w:t>
      </w:r>
      <w:r>
        <w:rPr>
          <w:rFonts w:ascii="Times New Roman" w:eastAsia="Times New Roman" w:hAnsi="Times New Roman" w:cs="Times New Roman"/>
          <w:sz w:val="24"/>
          <w:szCs w:val="24"/>
        </w:rPr>
        <w:t>çoğunluğu</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benzer</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sebepleri ileri</w:t>
      </w:r>
      <w:r w:rsidRPr="00E0733B">
        <w:rPr>
          <w:rFonts w:ascii="Times New Roman" w:eastAsia="Times New Roman" w:hAnsi="Times New Roman" w:cs="Times New Roman"/>
          <w:sz w:val="24"/>
          <w:szCs w:val="24"/>
        </w:rPr>
        <w:t xml:space="preserve"> sürmektedir. Stres vücudun asit üretmesin</w:t>
      </w:r>
      <w:r>
        <w:rPr>
          <w:rFonts w:ascii="Times New Roman" w:eastAsia="Times New Roman" w:hAnsi="Times New Roman" w:cs="Times New Roman"/>
          <w:sz w:val="24"/>
          <w:szCs w:val="24"/>
        </w:rPr>
        <w:t>i, asit ise nikotin eksikliğinin</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ortaya çıkmasını sağlar</w:t>
      </w:r>
      <w:r w:rsidRPr="00E0733B">
        <w:rPr>
          <w:rFonts w:ascii="Times New Roman" w:eastAsia="Times New Roman" w:hAnsi="Times New Roman" w:cs="Times New Roman"/>
          <w:sz w:val="24"/>
          <w:szCs w:val="24"/>
        </w:rPr>
        <w:t xml:space="preserve">, bu durum nikotin yoksunluğu </w:t>
      </w:r>
      <w:r>
        <w:rPr>
          <w:rFonts w:ascii="Times New Roman" w:eastAsia="Times New Roman" w:hAnsi="Times New Roman" w:cs="Times New Roman"/>
          <w:sz w:val="24"/>
          <w:szCs w:val="24"/>
        </w:rPr>
        <w:t>semptomlarının ortaya çıkmasına sebep olur</w:t>
      </w:r>
      <w:r w:rsidRPr="00E0733B">
        <w:rPr>
          <w:rFonts w:ascii="Times New Roman" w:eastAsia="Times New Roman" w:hAnsi="Times New Roman" w:cs="Times New Roman"/>
          <w:sz w:val="24"/>
          <w:szCs w:val="24"/>
        </w:rPr>
        <w:t>. Bu döngü sonucunda en sık anksiyete, tedirginlik ve keyifsizlik ile karşılaşılır. Sigara kullanımı hem beyne hem de davranışlara etki eden bir hastalıktır. Sigara bağımlılığı; nörobiyolojik, psikolojik, çevresel ve genetik gibi faktörlerin oluşturduğu karmaşık davranışsal bir yansımadır. Dünya Sağlık Örgütü (DSÖ)</w:t>
      </w:r>
      <w:r>
        <w:rPr>
          <w:rFonts w:ascii="Times New Roman" w:eastAsia="Times New Roman" w:hAnsi="Times New Roman" w:cs="Times New Roman"/>
          <w:sz w:val="24"/>
          <w:szCs w:val="24"/>
        </w:rPr>
        <w:t>’ ne göre</w:t>
      </w:r>
      <w:r w:rsidRPr="00E0733B">
        <w:rPr>
          <w:rFonts w:ascii="Times New Roman" w:eastAsia="Times New Roman" w:hAnsi="Times New Roman" w:cs="Times New Roman"/>
          <w:sz w:val="24"/>
          <w:szCs w:val="24"/>
        </w:rPr>
        <w:t>, günde bir defa</w:t>
      </w:r>
      <w:r>
        <w:rPr>
          <w:rFonts w:ascii="Times New Roman" w:eastAsia="Times New Roman" w:hAnsi="Times New Roman" w:cs="Times New Roman"/>
          <w:sz w:val="24"/>
          <w:szCs w:val="24"/>
        </w:rPr>
        <w:t xml:space="preserve"> veya daha fazla</w:t>
      </w:r>
      <w:r w:rsidRPr="00E0733B">
        <w:rPr>
          <w:rFonts w:ascii="Times New Roman" w:eastAsia="Times New Roman" w:hAnsi="Times New Roman" w:cs="Times New Roman"/>
          <w:sz w:val="24"/>
          <w:szCs w:val="24"/>
        </w:rPr>
        <w:t xml:space="preserve"> sigara iç</w:t>
      </w:r>
      <w:r>
        <w:rPr>
          <w:rFonts w:ascii="Times New Roman" w:eastAsia="Times New Roman" w:hAnsi="Times New Roman" w:cs="Times New Roman"/>
          <w:sz w:val="24"/>
          <w:szCs w:val="24"/>
        </w:rPr>
        <w:t xml:space="preserve">iliyor olması </w:t>
      </w:r>
      <w:r w:rsidRPr="00E0733B">
        <w:rPr>
          <w:rFonts w:ascii="Times New Roman" w:eastAsia="Times New Roman" w:hAnsi="Times New Roman" w:cs="Times New Roman"/>
          <w:sz w:val="24"/>
          <w:szCs w:val="24"/>
        </w:rPr>
        <w:t>düzenli içici</w:t>
      </w:r>
      <w:r>
        <w:rPr>
          <w:rFonts w:ascii="Times New Roman" w:eastAsia="Times New Roman" w:hAnsi="Times New Roman" w:cs="Times New Roman"/>
          <w:sz w:val="24"/>
          <w:szCs w:val="24"/>
        </w:rPr>
        <w:t>lik anlamına gelmektedir.</w:t>
      </w:r>
      <w:r w:rsidRPr="00E0733B">
        <w:rPr>
          <w:rFonts w:ascii="Times New Roman" w:eastAsia="Times New Roman" w:hAnsi="Times New Roman" w:cs="Times New Roman"/>
          <w:sz w:val="24"/>
          <w:szCs w:val="24"/>
        </w:rPr>
        <w:t xml:space="preserve"> Gün aşırı sigara içmeyen kişiler düzensiz içici olarak adlandırılmaktadır. Nikotin sigarada bağımlılığa neden olan ana bileşendir. Nikotin, bağımlılığa neden olan diğer bazı maddeler gibi beyinde bulunan haz ve ödül merkezine etki ederek kişide bağımlılığın gelişmesine sebebiyet verir. Bağımlılığa sebep olan maddenin, yarı ömrü ne kadar kısa olursa kişide bağımlılık da o denli hızlı bir gelişim gösterir (Keten, Kahraman, Üçer, Çelik, Sucaklı ve Ersoy, 2014, s.58).</w:t>
      </w:r>
    </w:p>
    <w:p w14:paraId="5EA4FACF" w14:textId="77777777" w:rsidR="00C21B53" w:rsidRPr="00E0733B" w:rsidRDefault="00C21B53" w:rsidP="00C21B53">
      <w:pPr>
        <w:spacing w:line="360" w:lineRule="auto"/>
        <w:ind w:firstLine="708"/>
        <w:jc w:val="both"/>
        <w:rPr>
          <w:rFonts w:ascii="Times New Roman" w:eastAsia="Times New Roman" w:hAnsi="Times New Roman" w:cs="Times New Roman"/>
          <w:sz w:val="24"/>
          <w:szCs w:val="24"/>
        </w:rPr>
      </w:pPr>
      <w:r w:rsidRPr="00060B50">
        <w:rPr>
          <w:rFonts w:ascii="Times New Roman" w:eastAsia="Times New Roman" w:hAnsi="Times New Roman" w:cs="Times New Roman"/>
          <w:sz w:val="24"/>
          <w:szCs w:val="24"/>
        </w:rPr>
        <w:t>Dünya Sağlık Örgütü (WHO)</w:t>
      </w:r>
      <w:r>
        <w:rPr>
          <w:rFonts w:ascii="Times New Roman" w:eastAsia="Times New Roman" w:hAnsi="Times New Roman" w:cs="Times New Roman"/>
          <w:sz w:val="24"/>
          <w:szCs w:val="24"/>
        </w:rPr>
        <w:t>’nün sonuçlarına</w:t>
      </w:r>
      <w:r w:rsidRPr="00060B50">
        <w:rPr>
          <w:rFonts w:ascii="Times New Roman" w:eastAsia="Times New Roman" w:hAnsi="Times New Roman" w:cs="Times New Roman"/>
          <w:sz w:val="24"/>
          <w:szCs w:val="24"/>
        </w:rPr>
        <w:t xml:space="preserve"> göre her yıl yaklaşık 4,5 milyon kişi sigara</w:t>
      </w:r>
      <w:r>
        <w:rPr>
          <w:rFonts w:ascii="Times New Roman" w:eastAsia="Times New Roman" w:hAnsi="Times New Roman" w:cs="Times New Roman"/>
          <w:sz w:val="24"/>
          <w:szCs w:val="24"/>
        </w:rPr>
        <w:t xml:space="preserve"> kullanımı sebepli</w:t>
      </w:r>
      <w:r w:rsidRPr="00060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rahatsızlık</w:t>
      </w:r>
      <w:r w:rsidRPr="00060B50">
        <w:rPr>
          <w:rFonts w:ascii="Times New Roman" w:eastAsia="Times New Roman" w:hAnsi="Times New Roman" w:cs="Times New Roman"/>
          <w:sz w:val="24"/>
          <w:szCs w:val="24"/>
        </w:rPr>
        <w:t xml:space="preserve">lar nedeniyle </w:t>
      </w:r>
      <w:r>
        <w:rPr>
          <w:rFonts w:ascii="Times New Roman" w:eastAsia="Times New Roman" w:hAnsi="Times New Roman" w:cs="Times New Roman"/>
          <w:sz w:val="24"/>
          <w:szCs w:val="24"/>
        </w:rPr>
        <w:t>hayatını kaybetmektedir</w:t>
      </w:r>
      <w:r w:rsidRPr="00060B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Önümüzdeki yıllarda</w:t>
      </w:r>
      <w:r w:rsidRPr="00060B50">
        <w:rPr>
          <w:rFonts w:ascii="Times New Roman" w:eastAsia="Times New Roman" w:hAnsi="Times New Roman" w:cs="Times New Roman"/>
          <w:sz w:val="24"/>
          <w:szCs w:val="24"/>
        </w:rPr>
        <w:t xml:space="preserve"> bu </w:t>
      </w:r>
      <w:r>
        <w:rPr>
          <w:rFonts w:ascii="Times New Roman" w:eastAsia="Times New Roman" w:hAnsi="Times New Roman" w:cs="Times New Roman"/>
          <w:sz w:val="24"/>
          <w:szCs w:val="24"/>
        </w:rPr>
        <w:t>sayının çok artacağı</w:t>
      </w:r>
      <w:r w:rsidRPr="00060B50">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sigara sebepli</w:t>
      </w:r>
      <w:r w:rsidRPr="00060B50">
        <w:rPr>
          <w:rFonts w:ascii="Times New Roman" w:eastAsia="Times New Roman" w:hAnsi="Times New Roman" w:cs="Times New Roman"/>
          <w:sz w:val="24"/>
          <w:szCs w:val="24"/>
        </w:rPr>
        <w:t xml:space="preserve"> ölümlerin </w:t>
      </w:r>
      <w:r>
        <w:rPr>
          <w:rFonts w:ascii="Times New Roman" w:eastAsia="Times New Roman" w:hAnsi="Times New Roman" w:cs="Times New Roman"/>
          <w:sz w:val="24"/>
          <w:szCs w:val="24"/>
        </w:rPr>
        <w:t>çoğunun</w:t>
      </w:r>
      <w:r w:rsidRPr="00060B50">
        <w:rPr>
          <w:rFonts w:ascii="Times New Roman" w:eastAsia="Times New Roman" w:hAnsi="Times New Roman" w:cs="Times New Roman"/>
          <w:sz w:val="24"/>
          <w:szCs w:val="24"/>
        </w:rPr>
        <w:t xml:space="preserve"> gelişmekte olan</w:t>
      </w:r>
      <w:r>
        <w:rPr>
          <w:rFonts w:ascii="Times New Roman" w:eastAsia="Times New Roman" w:hAnsi="Times New Roman" w:cs="Times New Roman"/>
          <w:sz w:val="24"/>
          <w:szCs w:val="24"/>
        </w:rPr>
        <w:t xml:space="preserve"> ve az gelişmiş</w:t>
      </w:r>
      <w:r w:rsidRPr="00060B50">
        <w:rPr>
          <w:rFonts w:ascii="Times New Roman" w:eastAsia="Times New Roman" w:hAnsi="Times New Roman" w:cs="Times New Roman"/>
          <w:sz w:val="24"/>
          <w:szCs w:val="24"/>
        </w:rPr>
        <w:t xml:space="preserve"> ülkelerde gerçekleşeceği </w:t>
      </w:r>
      <w:r>
        <w:rPr>
          <w:rFonts w:ascii="Times New Roman" w:eastAsia="Times New Roman" w:hAnsi="Times New Roman" w:cs="Times New Roman"/>
          <w:sz w:val="24"/>
          <w:szCs w:val="24"/>
        </w:rPr>
        <w:t>öngörülme</w:t>
      </w:r>
      <w:r w:rsidRPr="00060B50">
        <w:rPr>
          <w:rFonts w:ascii="Times New Roman" w:eastAsia="Times New Roman" w:hAnsi="Times New Roman" w:cs="Times New Roman"/>
          <w:sz w:val="24"/>
          <w:szCs w:val="24"/>
        </w:rPr>
        <w:t>ktedir. Sigara içme</w:t>
      </w:r>
      <w:r>
        <w:rPr>
          <w:rFonts w:ascii="Times New Roman" w:eastAsia="Times New Roman" w:hAnsi="Times New Roman" w:cs="Times New Roman"/>
          <w:sz w:val="24"/>
          <w:szCs w:val="24"/>
        </w:rPr>
        <w:t xml:space="preserve"> durumunun</w:t>
      </w:r>
      <w:r w:rsidRPr="00060B50">
        <w:rPr>
          <w:rFonts w:ascii="Times New Roman" w:eastAsia="Times New Roman" w:hAnsi="Times New Roman" w:cs="Times New Roman"/>
          <w:sz w:val="24"/>
          <w:szCs w:val="24"/>
        </w:rPr>
        <w:t xml:space="preserve"> çok yaygın olduğu ülkemizde sigaranın neden olduğu </w:t>
      </w:r>
      <w:r>
        <w:rPr>
          <w:rFonts w:ascii="Times New Roman" w:eastAsia="Times New Roman" w:hAnsi="Times New Roman" w:cs="Times New Roman"/>
          <w:sz w:val="24"/>
          <w:szCs w:val="24"/>
        </w:rPr>
        <w:t xml:space="preserve">akciğer kanseri ve </w:t>
      </w:r>
      <w:r w:rsidRPr="00060B50">
        <w:rPr>
          <w:rFonts w:ascii="Times New Roman" w:eastAsia="Times New Roman" w:hAnsi="Times New Roman" w:cs="Times New Roman"/>
          <w:sz w:val="24"/>
          <w:szCs w:val="24"/>
        </w:rPr>
        <w:t xml:space="preserve">(KOAH) gibi hastalıklar </w:t>
      </w:r>
      <w:r>
        <w:rPr>
          <w:rFonts w:ascii="Times New Roman" w:eastAsia="Times New Roman" w:hAnsi="Times New Roman" w:cs="Times New Roman"/>
          <w:sz w:val="24"/>
          <w:szCs w:val="24"/>
        </w:rPr>
        <w:t xml:space="preserve">önemli </w:t>
      </w:r>
      <w:r w:rsidRPr="00060B50">
        <w:rPr>
          <w:rFonts w:ascii="Times New Roman" w:eastAsia="Times New Roman" w:hAnsi="Times New Roman" w:cs="Times New Roman"/>
          <w:sz w:val="24"/>
          <w:szCs w:val="24"/>
        </w:rPr>
        <w:t xml:space="preserve">sağlık sorunları </w:t>
      </w:r>
      <w:r>
        <w:rPr>
          <w:rFonts w:ascii="Times New Roman" w:eastAsia="Times New Roman" w:hAnsi="Times New Roman" w:cs="Times New Roman"/>
          <w:sz w:val="24"/>
          <w:szCs w:val="24"/>
        </w:rPr>
        <w:t>teşkil etmektedir</w:t>
      </w:r>
      <w:r w:rsidRPr="00E0733B">
        <w:rPr>
          <w:rFonts w:ascii="Times New Roman" w:eastAsia="Times New Roman" w:hAnsi="Times New Roman" w:cs="Times New Roman"/>
          <w:sz w:val="24"/>
          <w:szCs w:val="24"/>
        </w:rPr>
        <w:t xml:space="preserve"> (Demir, Tutluoğlu, Koç ve Bilgin, 2004, s.63).</w:t>
      </w:r>
    </w:p>
    <w:p w14:paraId="4920450D" w14:textId="1D967E23" w:rsidR="00373726" w:rsidRPr="00CC2F06" w:rsidRDefault="00373726" w:rsidP="00A36A2F">
      <w:pPr>
        <w:pStyle w:val="Balk2"/>
        <w:numPr>
          <w:ilvl w:val="0"/>
          <w:numId w:val="2"/>
        </w:numPr>
        <w:spacing w:line="360" w:lineRule="auto"/>
        <w:rPr>
          <w:rFonts w:ascii="Times New Roman" w:eastAsia="Times New Roman" w:hAnsi="Times New Roman" w:cs="Times New Roman"/>
          <w:b/>
          <w:color w:val="auto"/>
          <w:sz w:val="28"/>
          <w:szCs w:val="28"/>
        </w:rPr>
      </w:pPr>
      <w:r w:rsidRPr="00CC2F06">
        <w:rPr>
          <w:rFonts w:ascii="Times New Roman" w:eastAsia="Times New Roman" w:hAnsi="Times New Roman" w:cs="Times New Roman"/>
          <w:b/>
          <w:color w:val="auto"/>
          <w:sz w:val="28"/>
          <w:szCs w:val="28"/>
        </w:rPr>
        <w:lastRenderedPageBreak/>
        <w:t>A</w:t>
      </w:r>
      <w:r w:rsidR="00CC2F06" w:rsidRPr="00CC2F06">
        <w:rPr>
          <w:rFonts w:ascii="Times New Roman" w:eastAsia="Times New Roman" w:hAnsi="Times New Roman" w:cs="Times New Roman"/>
          <w:b/>
          <w:color w:val="auto"/>
          <w:sz w:val="28"/>
          <w:szCs w:val="28"/>
        </w:rPr>
        <w:t>RAŞTIRMANIN EVREN VE ÖRNEKLEMİ</w:t>
      </w:r>
    </w:p>
    <w:p w14:paraId="7605ECD8" w14:textId="77777777" w:rsidR="00373726" w:rsidRPr="00E0733B" w:rsidRDefault="00373726" w:rsidP="00373726">
      <w:pPr>
        <w:spacing w:line="360" w:lineRule="auto"/>
        <w:ind w:firstLine="708"/>
        <w:jc w:val="both"/>
        <w:rPr>
          <w:rFonts w:ascii="Times New Roman" w:eastAsia="Times New Roman" w:hAnsi="Times New Roman" w:cs="Times New Roman"/>
          <w:sz w:val="24"/>
          <w:szCs w:val="24"/>
        </w:rPr>
      </w:pPr>
      <w:r w:rsidRPr="00E0733B">
        <w:rPr>
          <w:rFonts w:ascii="Times New Roman" w:hAnsi="Times New Roman" w:cs="Times New Roman"/>
          <w:sz w:val="24"/>
          <w:szCs w:val="24"/>
        </w:rPr>
        <w:t>Araştırmanın evreni İstanbul ili’nde ikamet eden ve araştırmaya katılmayı gönüllü olarak kabul eden 18- 65 yaş aralığındaki sigara içen kişilerden oluşmaktadır.</w:t>
      </w:r>
    </w:p>
    <w:p w14:paraId="32029C95" w14:textId="77777777" w:rsidR="00AB51CC" w:rsidRDefault="00373726" w:rsidP="00373726">
      <w:pPr>
        <w:spacing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Salgın süreci nedeniyle araştırma verileri elektronik ortamda toplanmış ve hatalı değerler ayıklanmış ve araştırmaya dahil edilmemiştir. Bu nedenle araştırmada toplam 212 katılımcı, bunlardan 83’ü erkek ve 129’u kadın olarak belirlenmiştir.</w:t>
      </w:r>
    </w:p>
    <w:p w14:paraId="402046AB" w14:textId="4E96EE9E" w:rsidR="00A12467" w:rsidRPr="00CC2F06" w:rsidRDefault="00A12467" w:rsidP="00CC2F06">
      <w:pPr>
        <w:spacing w:line="360" w:lineRule="auto"/>
        <w:ind w:firstLine="708"/>
        <w:jc w:val="both"/>
        <w:rPr>
          <w:rFonts w:ascii="Times New Roman" w:hAnsi="Times New Roman" w:cs="Times New Roman"/>
          <w:sz w:val="24"/>
          <w:szCs w:val="24"/>
        </w:rPr>
      </w:pPr>
    </w:p>
    <w:p w14:paraId="283E88D7" w14:textId="25CFDFA6" w:rsidR="008F7757" w:rsidRPr="00A36A2F" w:rsidRDefault="008F7757" w:rsidP="00A36A2F">
      <w:pPr>
        <w:pStyle w:val="ListeParagraf"/>
        <w:keepNext/>
        <w:keepLines/>
        <w:numPr>
          <w:ilvl w:val="0"/>
          <w:numId w:val="2"/>
        </w:numPr>
        <w:spacing w:before="240" w:after="240" w:line="360" w:lineRule="auto"/>
        <w:rPr>
          <w:rFonts w:ascii="Times New Roman" w:eastAsia="Times New Roman" w:hAnsi="Times New Roman" w:cs="Times New Roman"/>
          <w:b/>
          <w:sz w:val="28"/>
          <w:szCs w:val="28"/>
        </w:rPr>
      </w:pPr>
      <w:r w:rsidRPr="00A36A2F">
        <w:rPr>
          <w:rFonts w:ascii="Times New Roman" w:eastAsia="Times New Roman" w:hAnsi="Times New Roman" w:cs="Times New Roman"/>
          <w:b/>
          <w:sz w:val="28"/>
          <w:szCs w:val="28"/>
        </w:rPr>
        <w:t>KURAMSAL ÇERÇEVE VE İLGİLİ LİTERATÜR</w:t>
      </w:r>
    </w:p>
    <w:p w14:paraId="740C430D" w14:textId="2EF17C6F" w:rsidR="008F7757" w:rsidRDefault="00A36A2F" w:rsidP="00A36A2F">
      <w:pPr>
        <w:pStyle w:val="Balk3"/>
        <w:numPr>
          <w:ilvl w:val="1"/>
          <w:numId w:val="2"/>
        </w:numPr>
        <w:spacing w:line="36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008F7757" w:rsidRPr="008F7757">
        <w:rPr>
          <w:rFonts w:ascii="Times New Roman" w:eastAsia="Times New Roman" w:hAnsi="Times New Roman" w:cs="Times New Roman"/>
          <w:b/>
          <w:bCs/>
          <w:color w:val="auto"/>
        </w:rPr>
        <w:t>Stres Tanımı</w:t>
      </w:r>
    </w:p>
    <w:p w14:paraId="14C1A227" w14:textId="77777777" w:rsidR="00551458" w:rsidRPr="00E0733B" w:rsidRDefault="00551458" w:rsidP="00551458">
      <w:pPr>
        <w:spacing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Ha</w:t>
      </w:r>
      <w:r>
        <w:rPr>
          <w:rFonts w:ascii="Times New Roman" w:hAnsi="Times New Roman" w:cs="Times New Roman"/>
          <w:sz w:val="24"/>
          <w:szCs w:val="24"/>
        </w:rPr>
        <w:t>n</w:t>
      </w:r>
      <w:r w:rsidRPr="00E0733B">
        <w:rPr>
          <w:rFonts w:ascii="Times New Roman" w:hAnsi="Times New Roman" w:cs="Times New Roman"/>
          <w:sz w:val="24"/>
          <w:szCs w:val="24"/>
        </w:rPr>
        <w:t>s Selye (1976)</w:t>
      </w:r>
      <w:r>
        <w:rPr>
          <w:rFonts w:ascii="Times New Roman" w:hAnsi="Times New Roman" w:cs="Times New Roman"/>
          <w:sz w:val="24"/>
          <w:szCs w:val="24"/>
        </w:rPr>
        <w:t xml:space="preserve"> stresle ilgili ilk çalışmaları yapan kişi olarak</w:t>
      </w:r>
      <w:r w:rsidRPr="00E0733B">
        <w:rPr>
          <w:rFonts w:ascii="Times New Roman" w:hAnsi="Times New Roman" w:cs="Times New Roman"/>
          <w:sz w:val="24"/>
          <w:szCs w:val="24"/>
        </w:rPr>
        <w:t xml:space="preserve"> stres</w:t>
      </w:r>
      <w:r>
        <w:rPr>
          <w:rFonts w:ascii="Times New Roman" w:hAnsi="Times New Roman" w:cs="Times New Roman"/>
          <w:sz w:val="24"/>
          <w:szCs w:val="24"/>
        </w:rPr>
        <w:t xml:space="preserve"> </w:t>
      </w:r>
      <w:r w:rsidRPr="00E0733B">
        <w:rPr>
          <w:rFonts w:ascii="Times New Roman" w:hAnsi="Times New Roman" w:cs="Times New Roman"/>
          <w:sz w:val="24"/>
          <w:szCs w:val="24"/>
        </w:rPr>
        <w:t>i</w:t>
      </w:r>
      <w:r>
        <w:rPr>
          <w:rFonts w:ascii="Times New Roman" w:hAnsi="Times New Roman" w:cs="Times New Roman"/>
          <w:sz w:val="24"/>
          <w:szCs w:val="24"/>
        </w:rPr>
        <w:t>çin</w:t>
      </w:r>
      <w:r w:rsidRPr="00E0733B">
        <w:rPr>
          <w:rFonts w:ascii="Times New Roman" w:hAnsi="Times New Roman" w:cs="Times New Roman"/>
          <w:sz w:val="24"/>
          <w:szCs w:val="24"/>
        </w:rPr>
        <w:t>, beden</w:t>
      </w:r>
      <w:r>
        <w:rPr>
          <w:rFonts w:ascii="Times New Roman" w:hAnsi="Times New Roman" w:cs="Times New Roman"/>
          <w:sz w:val="24"/>
          <w:szCs w:val="24"/>
        </w:rPr>
        <w:t>de</w:t>
      </w:r>
      <w:r w:rsidRPr="00E0733B">
        <w:rPr>
          <w:rFonts w:ascii="Times New Roman" w:hAnsi="Times New Roman" w:cs="Times New Roman"/>
          <w:sz w:val="24"/>
          <w:szCs w:val="24"/>
        </w:rPr>
        <w:t xml:space="preserve"> fizyolojik tepki</w:t>
      </w:r>
      <w:r>
        <w:rPr>
          <w:rFonts w:ascii="Times New Roman" w:hAnsi="Times New Roman" w:cs="Times New Roman"/>
          <w:sz w:val="24"/>
          <w:szCs w:val="24"/>
        </w:rPr>
        <w:t>ler meydana getirdiğini</w:t>
      </w:r>
      <w:r w:rsidRPr="00E0733B">
        <w:rPr>
          <w:rFonts w:ascii="Times New Roman" w:hAnsi="Times New Roman" w:cs="Times New Roman"/>
          <w:sz w:val="24"/>
          <w:szCs w:val="24"/>
        </w:rPr>
        <w:t xml:space="preserve"> ve iki tür stres</w:t>
      </w:r>
      <w:r>
        <w:rPr>
          <w:rFonts w:ascii="Times New Roman" w:hAnsi="Times New Roman" w:cs="Times New Roman"/>
          <w:sz w:val="24"/>
          <w:szCs w:val="24"/>
        </w:rPr>
        <w:t xml:space="preserve"> olduğunu</w:t>
      </w:r>
      <w:r w:rsidRPr="00E0733B">
        <w:rPr>
          <w:rFonts w:ascii="Times New Roman" w:hAnsi="Times New Roman" w:cs="Times New Roman"/>
          <w:sz w:val="24"/>
          <w:szCs w:val="24"/>
        </w:rPr>
        <w:t xml:space="preserve"> </w:t>
      </w:r>
      <w:r>
        <w:rPr>
          <w:rFonts w:ascii="Times New Roman" w:hAnsi="Times New Roman" w:cs="Times New Roman"/>
          <w:sz w:val="24"/>
          <w:szCs w:val="24"/>
        </w:rPr>
        <w:t>belirtmektedir</w:t>
      </w:r>
      <w:r w:rsidRPr="00E0733B">
        <w:rPr>
          <w:rFonts w:ascii="Times New Roman" w:hAnsi="Times New Roman" w:cs="Times New Roman"/>
          <w:sz w:val="24"/>
          <w:szCs w:val="24"/>
        </w:rPr>
        <w:t xml:space="preserve">. Birincisi; yararlı stres (eustress) kişilerin </w:t>
      </w:r>
      <w:r>
        <w:rPr>
          <w:rFonts w:ascii="Times New Roman" w:hAnsi="Times New Roman" w:cs="Times New Roman"/>
          <w:sz w:val="24"/>
          <w:szCs w:val="24"/>
        </w:rPr>
        <w:t xml:space="preserve">hayatındaki </w:t>
      </w:r>
      <w:r w:rsidRPr="00E0733B">
        <w:rPr>
          <w:rFonts w:ascii="Times New Roman" w:hAnsi="Times New Roman" w:cs="Times New Roman"/>
          <w:sz w:val="24"/>
          <w:szCs w:val="24"/>
        </w:rPr>
        <w:t>değiş</w:t>
      </w:r>
      <w:r>
        <w:rPr>
          <w:rFonts w:ascii="Times New Roman" w:hAnsi="Times New Roman" w:cs="Times New Roman"/>
          <w:sz w:val="24"/>
          <w:szCs w:val="24"/>
        </w:rPr>
        <w:t>ikliklere</w:t>
      </w:r>
      <w:r w:rsidRPr="00E0733B">
        <w:rPr>
          <w:rFonts w:ascii="Times New Roman" w:hAnsi="Times New Roman" w:cs="Times New Roman"/>
          <w:sz w:val="24"/>
          <w:szCs w:val="24"/>
        </w:rPr>
        <w:t xml:space="preserve"> uyum sağlamasını kolaylaştırı</w:t>
      </w:r>
      <w:r>
        <w:rPr>
          <w:rFonts w:ascii="Times New Roman" w:hAnsi="Times New Roman" w:cs="Times New Roman"/>
          <w:sz w:val="24"/>
          <w:szCs w:val="24"/>
        </w:rPr>
        <w:t>p</w:t>
      </w:r>
      <w:r w:rsidRPr="00E0733B">
        <w:rPr>
          <w:rFonts w:ascii="Times New Roman" w:hAnsi="Times New Roman" w:cs="Times New Roman"/>
          <w:sz w:val="24"/>
          <w:szCs w:val="24"/>
        </w:rPr>
        <w:t>, performansın</w:t>
      </w:r>
      <w:r>
        <w:rPr>
          <w:rFonts w:ascii="Times New Roman" w:hAnsi="Times New Roman" w:cs="Times New Roman"/>
          <w:sz w:val="24"/>
          <w:szCs w:val="24"/>
        </w:rPr>
        <w:t>ın yükselmesini sağlar.</w:t>
      </w:r>
      <w:r w:rsidRPr="00E0733B">
        <w:rPr>
          <w:rFonts w:ascii="Times New Roman" w:hAnsi="Times New Roman" w:cs="Times New Roman"/>
          <w:sz w:val="24"/>
          <w:szCs w:val="24"/>
        </w:rPr>
        <w:t xml:space="preserve"> İkincisi ise; zararlı stres (distres) aşırı baskı </w:t>
      </w:r>
      <w:r>
        <w:rPr>
          <w:rFonts w:ascii="Times New Roman" w:hAnsi="Times New Roman" w:cs="Times New Roman"/>
          <w:sz w:val="24"/>
          <w:szCs w:val="24"/>
        </w:rPr>
        <w:t>nedeniyle</w:t>
      </w:r>
      <w:r w:rsidRPr="00E0733B">
        <w:rPr>
          <w:rFonts w:ascii="Times New Roman" w:hAnsi="Times New Roman" w:cs="Times New Roman"/>
          <w:sz w:val="24"/>
          <w:szCs w:val="24"/>
        </w:rPr>
        <w:t xml:space="preserve"> etkinliğin kaybedilmesine, sağlığın </w:t>
      </w:r>
      <w:r>
        <w:rPr>
          <w:rFonts w:ascii="Times New Roman" w:hAnsi="Times New Roman" w:cs="Times New Roman"/>
          <w:sz w:val="24"/>
          <w:szCs w:val="24"/>
        </w:rPr>
        <w:t>olumsuz yönde etkilenmesine</w:t>
      </w:r>
      <w:r w:rsidRPr="00E0733B">
        <w:rPr>
          <w:rFonts w:ascii="Times New Roman" w:hAnsi="Times New Roman" w:cs="Times New Roman"/>
          <w:sz w:val="24"/>
          <w:szCs w:val="24"/>
        </w:rPr>
        <w:t xml:space="preserve"> ve çöküntüye neden olabilen strestir (Froyen, 1988). </w:t>
      </w:r>
    </w:p>
    <w:p w14:paraId="0C7B9BCA" w14:textId="3F1EEC2C" w:rsidR="00551458" w:rsidRDefault="00551458" w:rsidP="00551458">
      <w:pPr>
        <w:spacing w:line="360" w:lineRule="auto"/>
        <w:ind w:firstLine="708"/>
        <w:jc w:val="both"/>
        <w:rPr>
          <w:rFonts w:ascii="Times New Roman" w:hAnsi="Times New Roman" w:cs="Times New Roman"/>
          <w:sz w:val="24"/>
          <w:szCs w:val="24"/>
        </w:rPr>
      </w:pPr>
      <w:r w:rsidRPr="00AE2DC3">
        <w:rPr>
          <w:rFonts w:ascii="Times New Roman" w:hAnsi="Times New Roman" w:cs="Times New Roman"/>
          <w:sz w:val="24"/>
          <w:szCs w:val="24"/>
        </w:rPr>
        <w:t xml:space="preserve">Genel </w:t>
      </w:r>
      <w:r>
        <w:rPr>
          <w:rFonts w:ascii="Times New Roman" w:hAnsi="Times New Roman" w:cs="Times New Roman"/>
          <w:sz w:val="24"/>
          <w:szCs w:val="24"/>
        </w:rPr>
        <w:t>olarak</w:t>
      </w:r>
      <w:r w:rsidRPr="00AE2DC3">
        <w:rPr>
          <w:rFonts w:ascii="Times New Roman" w:hAnsi="Times New Roman" w:cs="Times New Roman"/>
          <w:sz w:val="24"/>
          <w:szCs w:val="24"/>
        </w:rPr>
        <w:t xml:space="preserve"> stres “sıkıntı” veya “zorluk” anlamın</w:t>
      </w:r>
      <w:r>
        <w:rPr>
          <w:rFonts w:ascii="Times New Roman" w:hAnsi="Times New Roman" w:cs="Times New Roman"/>
          <w:sz w:val="24"/>
          <w:szCs w:val="24"/>
        </w:rPr>
        <w:t>da kullanılmaktadır (</w:t>
      </w:r>
      <w:r w:rsidRPr="00AE2DC3">
        <w:rPr>
          <w:rFonts w:ascii="Times New Roman" w:hAnsi="Times New Roman" w:cs="Times New Roman"/>
          <w:sz w:val="24"/>
          <w:szCs w:val="24"/>
        </w:rPr>
        <w:t>Graham, 1999). Bu tanım</w:t>
      </w:r>
      <w:r>
        <w:rPr>
          <w:rFonts w:ascii="Times New Roman" w:hAnsi="Times New Roman" w:cs="Times New Roman"/>
          <w:sz w:val="24"/>
          <w:szCs w:val="24"/>
        </w:rPr>
        <w:t>lara</w:t>
      </w:r>
      <w:r w:rsidRPr="00AE2DC3">
        <w:rPr>
          <w:rFonts w:ascii="Times New Roman" w:hAnsi="Times New Roman" w:cs="Times New Roman"/>
          <w:sz w:val="24"/>
          <w:szCs w:val="24"/>
        </w:rPr>
        <w:t xml:space="preserve"> </w:t>
      </w:r>
      <w:r>
        <w:rPr>
          <w:rFonts w:ascii="Times New Roman" w:hAnsi="Times New Roman" w:cs="Times New Roman"/>
          <w:sz w:val="24"/>
          <w:szCs w:val="24"/>
        </w:rPr>
        <w:t>ilaveten</w:t>
      </w:r>
      <w:r w:rsidRPr="00AE2DC3">
        <w:rPr>
          <w:rFonts w:ascii="Times New Roman" w:hAnsi="Times New Roman" w:cs="Times New Roman"/>
          <w:sz w:val="24"/>
          <w:szCs w:val="24"/>
        </w:rPr>
        <w:t>, farklı yaklaşımlar</w:t>
      </w:r>
      <w:r>
        <w:rPr>
          <w:rFonts w:ascii="Times New Roman" w:hAnsi="Times New Roman" w:cs="Times New Roman"/>
          <w:sz w:val="24"/>
          <w:szCs w:val="24"/>
        </w:rPr>
        <w:t>la</w:t>
      </w:r>
      <w:r w:rsidRPr="00AE2DC3">
        <w:rPr>
          <w:rFonts w:ascii="Times New Roman" w:hAnsi="Times New Roman" w:cs="Times New Roman"/>
          <w:sz w:val="24"/>
          <w:szCs w:val="24"/>
        </w:rPr>
        <w:t xml:space="preserve"> stres</w:t>
      </w:r>
      <w:r>
        <w:rPr>
          <w:rFonts w:ascii="Times New Roman" w:hAnsi="Times New Roman" w:cs="Times New Roman"/>
          <w:sz w:val="24"/>
          <w:szCs w:val="24"/>
        </w:rPr>
        <w:t xml:space="preserve"> kavramını</w:t>
      </w:r>
      <w:r w:rsidRPr="00AE2DC3">
        <w:rPr>
          <w:rFonts w:ascii="Times New Roman" w:hAnsi="Times New Roman" w:cs="Times New Roman"/>
          <w:sz w:val="24"/>
          <w:szCs w:val="24"/>
        </w:rPr>
        <w:t xml:space="preserve"> </w:t>
      </w:r>
      <w:r>
        <w:rPr>
          <w:rFonts w:ascii="Times New Roman" w:hAnsi="Times New Roman" w:cs="Times New Roman"/>
          <w:sz w:val="24"/>
          <w:szCs w:val="24"/>
        </w:rPr>
        <w:t>çeşitli şekillerde if</w:t>
      </w:r>
      <w:r w:rsidRPr="00AE2DC3">
        <w:rPr>
          <w:rFonts w:ascii="Times New Roman" w:hAnsi="Times New Roman" w:cs="Times New Roman"/>
          <w:sz w:val="24"/>
          <w:szCs w:val="24"/>
        </w:rPr>
        <w:t>ade</w:t>
      </w:r>
      <w:r>
        <w:rPr>
          <w:rFonts w:ascii="Times New Roman" w:hAnsi="Times New Roman" w:cs="Times New Roman"/>
          <w:sz w:val="24"/>
          <w:szCs w:val="24"/>
        </w:rPr>
        <w:t xml:space="preserve"> eden tanımlamalar görülmektedir</w:t>
      </w:r>
      <w:r w:rsidRPr="00AE2DC3">
        <w:rPr>
          <w:rFonts w:ascii="Times New Roman" w:hAnsi="Times New Roman" w:cs="Times New Roman"/>
          <w:sz w:val="24"/>
          <w:szCs w:val="24"/>
        </w:rPr>
        <w:t>. Schermeron (1989)</w:t>
      </w:r>
      <w:r>
        <w:rPr>
          <w:rFonts w:ascii="Times New Roman" w:hAnsi="Times New Roman" w:cs="Times New Roman"/>
          <w:sz w:val="24"/>
          <w:szCs w:val="24"/>
        </w:rPr>
        <w:t>’ a göre</w:t>
      </w:r>
      <w:r w:rsidRPr="00AE2DC3">
        <w:rPr>
          <w:rFonts w:ascii="Times New Roman" w:hAnsi="Times New Roman" w:cs="Times New Roman"/>
          <w:sz w:val="24"/>
          <w:szCs w:val="24"/>
        </w:rPr>
        <w:t xml:space="preserve"> stres, kişinin olağanüstü </w:t>
      </w:r>
      <w:r>
        <w:rPr>
          <w:rFonts w:ascii="Times New Roman" w:hAnsi="Times New Roman" w:cs="Times New Roman"/>
          <w:sz w:val="24"/>
          <w:szCs w:val="24"/>
        </w:rPr>
        <w:t>istek</w:t>
      </w:r>
      <w:r w:rsidRPr="00AE2DC3">
        <w:rPr>
          <w:rFonts w:ascii="Times New Roman" w:hAnsi="Times New Roman" w:cs="Times New Roman"/>
          <w:sz w:val="24"/>
          <w:szCs w:val="24"/>
        </w:rPr>
        <w:t xml:space="preserve">ler, </w:t>
      </w:r>
      <w:r>
        <w:rPr>
          <w:rFonts w:ascii="Times New Roman" w:hAnsi="Times New Roman" w:cs="Times New Roman"/>
          <w:sz w:val="24"/>
          <w:szCs w:val="24"/>
        </w:rPr>
        <w:t>kısıtla</w:t>
      </w:r>
      <w:r w:rsidRPr="00AE2DC3">
        <w:rPr>
          <w:rFonts w:ascii="Times New Roman" w:hAnsi="Times New Roman" w:cs="Times New Roman"/>
          <w:sz w:val="24"/>
          <w:szCs w:val="24"/>
        </w:rPr>
        <w:t xml:space="preserve">malar veya fırsatlarla </w:t>
      </w:r>
      <w:r>
        <w:rPr>
          <w:rFonts w:ascii="Times New Roman" w:hAnsi="Times New Roman" w:cs="Times New Roman"/>
          <w:sz w:val="24"/>
          <w:szCs w:val="24"/>
        </w:rPr>
        <w:t>karşılaştığında</w:t>
      </w:r>
      <w:r w:rsidRPr="00AE2DC3">
        <w:rPr>
          <w:rFonts w:ascii="Times New Roman" w:hAnsi="Times New Roman" w:cs="Times New Roman"/>
          <w:sz w:val="24"/>
          <w:szCs w:val="24"/>
        </w:rPr>
        <w:t xml:space="preserve"> yaşadığı bir </w:t>
      </w:r>
      <w:r>
        <w:rPr>
          <w:rFonts w:ascii="Times New Roman" w:hAnsi="Times New Roman" w:cs="Times New Roman"/>
          <w:sz w:val="24"/>
          <w:szCs w:val="24"/>
        </w:rPr>
        <w:t xml:space="preserve">baskı hali </w:t>
      </w:r>
      <w:r w:rsidRPr="00AE2DC3">
        <w:rPr>
          <w:rFonts w:ascii="Times New Roman" w:hAnsi="Times New Roman" w:cs="Times New Roman"/>
          <w:sz w:val="24"/>
          <w:szCs w:val="24"/>
        </w:rPr>
        <w:t xml:space="preserve">olarak </w:t>
      </w:r>
      <w:r>
        <w:rPr>
          <w:rFonts w:ascii="Times New Roman" w:hAnsi="Times New Roman" w:cs="Times New Roman"/>
          <w:sz w:val="24"/>
          <w:szCs w:val="24"/>
        </w:rPr>
        <w:t>tanımlar</w:t>
      </w:r>
      <w:r w:rsidRPr="00AE2DC3">
        <w:rPr>
          <w:rFonts w:ascii="Times New Roman" w:hAnsi="Times New Roman" w:cs="Times New Roman"/>
          <w:sz w:val="24"/>
          <w:szCs w:val="24"/>
        </w:rPr>
        <w:t xml:space="preserve">. </w:t>
      </w:r>
      <w:r w:rsidR="00D12053">
        <w:rPr>
          <w:rFonts w:ascii="Times New Roman" w:hAnsi="Times New Roman" w:cs="Times New Roman"/>
          <w:sz w:val="24"/>
          <w:szCs w:val="24"/>
        </w:rPr>
        <w:t>0</w:t>
      </w:r>
      <w:r>
        <w:rPr>
          <w:rFonts w:ascii="Times New Roman" w:hAnsi="Times New Roman" w:cs="Times New Roman"/>
          <w:sz w:val="24"/>
          <w:szCs w:val="24"/>
        </w:rPr>
        <w:t>Bir diğer</w:t>
      </w:r>
      <w:r w:rsidRPr="00AE2DC3">
        <w:rPr>
          <w:rFonts w:ascii="Times New Roman" w:hAnsi="Times New Roman" w:cs="Times New Roman"/>
          <w:sz w:val="24"/>
          <w:szCs w:val="24"/>
        </w:rPr>
        <w:t xml:space="preserve"> </w:t>
      </w:r>
      <w:r>
        <w:rPr>
          <w:rFonts w:ascii="Times New Roman" w:hAnsi="Times New Roman" w:cs="Times New Roman"/>
          <w:sz w:val="24"/>
          <w:szCs w:val="24"/>
        </w:rPr>
        <w:t>tanı</w:t>
      </w:r>
      <w:r w:rsidRPr="00AE2DC3">
        <w:rPr>
          <w:rFonts w:ascii="Times New Roman" w:hAnsi="Times New Roman" w:cs="Times New Roman"/>
          <w:sz w:val="24"/>
          <w:szCs w:val="24"/>
        </w:rPr>
        <w:t>ma göre; “Stres, kişinin fiziksel ve sosyal çevresinden gelen uyumsuz koşullar nedeniyle fiziksel ve psikolojik sınırlarının ötesinde harcadığı çaba olarak tanımlanmaktadır”.</w:t>
      </w:r>
    </w:p>
    <w:p w14:paraId="3143D5FB" w14:textId="77777777" w:rsidR="00A12467" w:rsidRPr="00E0733B" w:rsidRDefault="00A12467" w:rsidP="00551458">
      <w:pPr>
        <w:spacing w:line="360" w:lineRule="auto"/>
        <w:ind w:firstLine="708"/>
        <w:jc w:val="both"/>
        <w:rPr>
          <w:rFonts w:ascii="Times New Roman" w:hAnsi="Times New Roman" w:cs="Times New Roman"/>
          <w:sz w:val="24"/>
          <w:szCs w:val="24"/>
        </w:rPr>
      </w:pPr>
    </w:p>
    <w:p w14:paraId="3D7A4E8C" w14:textId="6C47986A" w:rsidR="00551458" w:rsidRPr="00551458" w:rsidRDefault="00A36A2F" w:rsidP="00A36A2F">
      <w:pPr>
        <w:pStyle w:val="Balk3"/>
        <w:numPr>
          <w:ilvl w:val="1"/>
          <w:numId w:val="2"/>
        </w:numPr>
        <w:spacing w:line="36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t xml:space="preserve"> </w:t>
      </w:r>
      <w:r w:rsidR="00551458" w:rsidRPr="00551458">
        <w:rPr>
          <w:rFonts w:ascii="Times New Roman" w:eastAsia="Times New Roman" w:hAnsi="Times New Roman" w:cs="Times New Roman"/>
          <w:b/>
          <w:bCs/>
          <w:color w:val="auto"/>
        </w:rPr>
        <w:t>Stres Belirtileri</w:t>
      </w:r>
    </w:p>
    <w:p w14:paraId="1F96DDC3" w14:textId="17C7F0BD" w:rsidR="00551458" w:rsidRDefault="00551458" w:rsidP="0055145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Strese yönelik verilen tepkiler ve stres tetikleyicileri farklı olsa da benzer bedensel semptomlar gözlenebilir. Bunlara örnekler</w:t>
      </w:r>
      <w:r w:rsidRPr="00AE2DC3">
        <w:rPr>
          <w:rFonts w:ascii="Times New Roman" w:hAnsi="Times New Roman" w:cs="Times New Roman"/>
          <w:sz w:val="24"/>
          <w:szCs w:val="24"/>
        </w:rPr>
        <w:t xml:space="preserve"> </w:t>
      </w:r>
      <w:r>
        <w:rPr>
          <w:rFonts w:ascii="Times New Roman" w:hAnsi="Times New Roman" w:cs="Times New Roman"/>
          <w:sz w:val="24"/>
          <w:szCs w:val="24"/>
        </w:rPr>
        <w:t xml:space="preserve">şu şekildedir </w:t>
      </w:r>
      <w:r w:rsidRPr="00E0733B">
        <w:rPr>
          <w:rFonts w:ascii="Times New Roman" w:hAnsi="Times New Roman" w:cs="Times New Roman"/>
          <w:sz w:val="24"/>
          <w:szCs w:val="24"/>
        </w:rPr>
        <w:t>(</w:t>
      </w:r>
      <w:r w:rsidRPr="00E0733B">
        <w:rPr>
          <w:rFonts w:ascii="Times New Roman" w:hAnsi="Times New Roman" w:cs="Times New Roman"/>
          <w:sz w:val="24"/>
          <w:szCs w:val="24"/>
          <w:shd w:val="clear" w:color="auto" w:fill="FFFFFF"/>
        </w:rPr>
        <w:t>Gökler, 2012, s.154)</w:t>
      </w:r>
      <w:r w:rsidR="00F8006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Ö</w:t>
      </w:r>
      <w:r w:rsidRPr="00D1618C">
        <w:rPr>
          <w:rFonts w:ascii="Times New Roman" w:hAnsi="Times New Roman" w:cs="Times New Roman"/>
          <w:sz w:val="24"/>
          <w:szCs w:val="24"/>
        </w:rPr>
        <w:t>fke</w:t>
      </w:r>
      <w:r>
        <w:rPr>
          <w:rFonts w:ascii="Times New Roman" w:hAnsi="Times New Roman" w:cs="Times New Roman"/>
          <w:sz w:val="24"/>
          <w:szCs w:val="24"/>
        </w:rPr>
        <w:t xml:space="preserve">li </w:t>
      </w:r>
      <w:r w:rsidRPr="00D1618C">
        <w:rPr>
          <w:rFonts w:ascii="Times New Roman" w:hAnsi="Times New Roman" w:cs="Times New Roman"/>
          <w:sz w:val="24"/>
          <w:szCs w:val="24"/>
        </w:rPr>
        <w:t>hal</w:t>
      </w:r>
      <w:r>
        <w:rPr>
          <w:rFonts w:ascii="Times New Roman" w:hAnsi="Times New Roman" w:cs="Times New Roman"/>
          <w:sz w:val="24"/>
          <w:szCs w:val="24"/>
        </w:rPr>
        <w:t>, d</w:t>
      </w:r>
      <w:r w:rsidRPr="00D1618C">
        <w:rPr>
          <w:rFonts w:ascii="Times New Roman" w:hAnsi="Times New Roman" w:cs="Times New Roman"/>
          <w:sz w:val="24"/>
          <w:szCs w:val="24"/>
        </w:rPr>
        <w:t xml:space="preserve">epresyon veya </w:t>
      </w:r>
      <w:r>
        <w:rPr>
          <w:rFonts w:ascii="Times New Roman" w:hAnsi="Times New Roman" w:cs="Times New Roman"/>
          <w:sz w:val="24"/>
          <w:szCs w:val="24"/>
        </w:rPr>
        <w:t>yüksek</w:t>
      </w:r>
      <w:r w:rsidRPr="00D1618C">
        <w:rPr>
          <w:rFonts w:ascii="Times New Roman" w:hAnsi="Times New Roman" w:cs="Times New Roman"/>
          <w:sz w:val="24"/>
          <w:szCs w:val="24"/>
        </w:rPr>
        <w:t xml:space="preserve"> heyecan</w:t>
      </w:r>
      <w:r>
        <w:rPr>
          <w:rFonts w:ascii="Times New Roman" w:hAnsi="Times New Roman" w:cs="Times New Roman"/>
          <w:sz w:val="24"/>
          <w:szCs w:val="24"/>
          <w:shd w:val="clear" w:color="auto" w:fill="FFFFFF"/>
        </w:rPr>
        <w:t>, ç</w:t>
      </w:r>
      <w:r w:rsidRPr="00D1618C">
        <w:rPr>
          <w:rFonts w:ascii="Times New Roman" w:hAnsi="Times New Roman" w:cs="Times New Roman"/>
          <w:sz w:val="24"/>
          <w:szCs w:val="24"/>
        </w:rPr>
        <w:t>arpıntı, yüksek tansiyon belirtisi</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b</w:t>
      </w:r>
      <w:r w:rsidRPr="00D1618C">
        <w:rPr>
          <w:rFonts w:ascii="Times New Roman" w:hAnsi="Times New Roman" w:cs="Times New Roman"/>
          <w:sz w:val="24"/>
          <w:szCs w:val="24"/>
        </w:rPr>
        <w:t>oğaz ve ağız kuruluğu</w:t>
      </w:r>
      <w:r>
        <w:rPr>
          <w:rFonts w:ascii="Times New Roman" w:hAnsi="Times New Roman" w:cs="Times New Roman"/>
          <w:sz w:val="24"/>
          <w:szCs w:val="24"/>
          <w:shd w:val="clear" w:color="auto" w:fill="FFFFFF"/>
        </w:rPr>
        <w:t>, g</w:t>
      </w:r>
      <w:r w:rsidRPr="00D1618C">
        <w:rPr>
          <w:rFonts w:ascii="Times New Roman" w:hAnsi="Times New Roman" w:cs="Times New Roman"/>
          <w:sz w:val="24"/>
          <w:szCs w:val="24"/>
        </w:rPr>
        <w:t>izleme</w:t>
      </w:r>
      <w:r>
        <w:rPr>
          <w:rFonts w:ascii="Times New Roman" w:hAnsi="Times New Roman" w:cs="Times New Roman"/>
          <w:sz w:val="24"/>
          <w:szCs w:val="24"/>
          <w:shd w:val="clear" w:color="auto" w:fill="FFFFFF"/>
        </w:rPr>
        <w:t>, ç</w:t>
      </w:r>
      <w:r>
        <w:rPr>
          <w:rFonts w:ascii="Times New Roman" w:hAnsi="Times New Roman" w:cs="Times New Roman"/>
          <w:sz w:val="24"/>
          <w:szCs w:val="24"/>
        </w:rPr>
        <w:t>alışmaya</w:t>
      </w:r>
      <w:r w:rsidRPr="00D1618C">
        <w:rPr>
          <w:rFonts w:ascii="Times New Roman" w:hAnsi="Times New Roman" w:cs="Times New Roman"/>
          <w:sz w:val="24"/>
          <w:szCs w:val="24"/>
        </w:rPr>
        <w:t xml:space="preserve"> odaklanamama</w:t>
      </w:r>
      <w:r>
        <w:rPr>
          <w:rFonts w:ascii="Times New Roman" w:hAnsi="Times New Roman" w:cs="Times New Roman"/>
          <w:sz w:val="24"/>
          <w:szCs w:val="24"/>
          <w:shd w:val="clear" w:color="auto" w:fill="FFFFFF"/>
        </w:rPr>
        <w:t>, k</w:t>
      </w:r>
      <w:r w:rsidRPr="00D1618C">
        <w:rPr>
          <w:rFonts w:ascii="Times New Roman" w:hAnsi="Times New Roman" w:cs="Times New Roman"/>
          <w:sz w:val="24"/>
          <w:szCs w:val="24"/>
        </w:rPr>
        <w:t>arışıklık</w:t>
      </w:r>
      <w:r>
        <w:rPr>
          <w:rFonts w:ascii="Times New Roman" w:hAnsi="Times New Roman" w:cs="Times New Roman"/>
          <w:sz w:val="24"/>
          <w:szCs w:val="24"/>
        </w:rPr>
        <w:t>, s</w:t>
      </w:r>
      <w:r w:rsidRPr="00D1618C">
        <w:rPr>
          <w:rFonts w:ascii="Times New Roman" w:hAnsi="Times New Roman" w:cs="Times New Roman"/>
          <w:sz w:val="24"/>
          <w:szCs w:val="24"/>
        </w:rPr>
        <w:t>inir tikleri</w:t>
      </w:r>
      <w:r>
        <w:rPr>
          <w:rFonts w:ascii="Times New Roman" w:hAnsi="Times New Roman" w:cs="Times New Roman"/>
          <w:sz w:val="24"/>
          <w:szCs w:val="24"/>
          <w:shd w:val="clear" w:color="auto" w:fill="FFFFFF"/>
        </w:rPr>
        <w:t>, e</w:t>
      </w:r>
      <w:r w:rsidRPr="00D1618C">
        <w:rPr>
          <w:rFonts w:ascii="Times New Roman" w:hAnsi="Times New Roman" w:cs="Times New Roman"/>
          <w:sz w:val="24"/>
          <w:szCs w:val="24"/>
        </w:rPr>
        <w:t>n ufak seste irkilme eğilimi</w:t>
      </w:r>
      <w:r>
        <w:rPr>
          <w:rFonts w:ascii="Times New Roman" w:hAnsi="Times New Roman" w:cs="Times New Roman"/>
          <w:sz w:val="24"/>
          <w:szCs w:val="24"/>
          <w:shd w:val="clear" w:color="auto" w:fill="FFFFFF"/>
        </w:rPr>
        <w:t>, y</w:t>
      </w:r>
      <w:r w:rsidRPr="00D1618C">
        <w:rPr>
          <w:rFonts w:ascii="Times New Roman" w:hAnsi="Times New Roman" w:cs="Times New Roman"/>
          <w:sz w:val="24"/>
          <w:szCs w:val="24"/>
        </w:rPr>
        <w:t>üksek perdeden sinirli kahkaha</w:t>
      </w:r>
      <w:r>
        <w:rPr>
          <w:rFonts w:ascii="Times New Roman" w:hAnsi="Times New Roman" w:cs="Times New Roman"/>
          <w:sz w:val="24"/>
          <w:szCs w:val="24"/>
          <w:shd w:val="clear" w:color="auto" w:fill="FFFFFF"/>
        </w:rPr>
        <w:t>, k</w:t>
      </w:r>
      <w:r w:rsidRPr="00D1618C">
        <w:rPr>
          <w:rFonts w:ascii="Times New Roman" w:hAnsi="Times New Roman" w:cs="Times New Roman"/>
          <w:sz w:val="24"/>
          <w:szCs w:val="24"/>
        </w:rPr>
        <w:t xml:space="preserve">ekemelik ve konuşma </w:t>
      </w:r>
      <w:r>
        <w:rPr>
          <w:rFonts w:ascii="Times New Roman" w:hAnsi="Times New Roman" w:cs="Times New Roman"/>
          <w:sz w:val="24"/>
          <w:szCs w:val="24"/>
        </w:rPr>
        <w:t>sorunları</w:t>
      </w:r>
      <w:r>
        <w:rPr>
          <w:rFonts w:ascii="Times New Roman" w:hAnsi="Times New Roman" w:cs="Times New Roman"/>
          <w:sz w:val="24"/>
          <w:szCs w:val="24"/>
          <w:shd w:val="clear" w:color="auto" w:fill="FFFFFF"/>
        </w:rPr>
        <w:t>, h</w:t>
      </w:r>
      <w:r w:rsidRPr="00D1618C">
        <w:rPr>
          <w:rFonts w:ascii="Times New Roman" w:hAnsi="Times New Roman" w:cs="Times New Roman"/>
          <w:sz w:val="24"/>
          <w:szCs w:val="24"/>
        </w:rPr>
        <w:t>iperaktivite</w:t>
      </w:r>
      <w:r>
        <w:rPr>
          <w:rFonts w:ascii="Times New Roman" w:hAnsi="Times New Roman" w:cs="Times New Roman"/>
          <w:sz w:val="24"/>
          <w:szCs w:val="24"/>
          <w:shd w:val="clear" w:color="auto" w:fill="FFFFFF"/>
        </w:rPr>
        <w:t>, v</w:t>
      </w:r>
      <w:r>
        <w:rPr>
          <w:rFonts w:ascii="Times New Roman" w:hAnsi="Times New Roman" w:cs="Times New Roman"/>
          <w:sz w:val="24"/>
          <w:szCs w:val="24"/>
        </w:rPr>
        <w:t>ücudun çeşitli yerlerinde</w:t>
      </w:r>
      <w:r w:rsidRPr="00D1618C">
        <w:rPr>
          <w:rFonts w:ascii="Times New Roman" w:hAnsi="Times New Roman" w:cs="Times New Roman"/>
          <w:sz w:val="24"/>
          <w:szCs w:val="24"/>
        </w:rPr>
        <w:t xml:space="preserve"> ağrı</w:t>
      </w:r>
      <w:r>
        <w:rPr>
          <w:rFonts w:ascii="Times New Roman" w:hAnsi="Times New Roman" w:cs="Times New Roman"/>
          <w:sz w:val="24"/>
          <w:szCs w:val="24"/>
          <w:shd w:val="clear" w:color="auto" w:fill="FFFFFF"/>
        </w:rPr>
        <w:t>, a</w:t>
      </w:r>
      <w:r w:rsidRPr="00D1618C">
        <w:rPr>
          <w:rFonts w:ascii="Times New Roman" w:hAnsi="Times New Roman" w:cs="Times New Roman"/>
          <w:sz w:val="24"/>
          <w:szCs w:val="24"/>
        </w:rPr>
        <w:t xml:space="preserve">noreksiya veya </w:t>
      </w:r>
      <w:r>
        <w:rPr>
          <w:rFonts w:ascii="Times New Roman" w:hAnsi="Times New Roman" w:cs="Times New Roman"/>
          <w:sz w:val="24"/>
          <w:szCs w:val="24"/>
        </w:rPr>
        <w:t>yeme isteğinde artış.</w:t>
      </w:r>
    </w:p>
    <w:p w14:paraId="1274B915" w14:textId="77777777" w:rsidR="00A12467" w:rsidRDefault="00A12467" w:rsidP="00551458">
      <w:pPr>
        <w:spacing w:line="360" w:lineRule="auto"/>
        <w:ind w:firstLine="708"/>
        <w:jc w:val="both"/>
        <w:rPr>
          <w:rFonts w:ascii="Times New Roman" w:hAnsi="Times New Roman" w:cs="Times New Roman"/>
          <w:sz w:val="24"/>
          <w:szCs w:val="24"/>
        </w:rPr>
      </w:pPr>
    </w:p>
    <w:p w14:paraId="6C6B2EF1" w14:textId="63869E72" w:rsidR="00F8006B" w:rsidRPr="00F8006B" w:rsidRDefault="00A36A2F" w:rsidP="00A36A2F">
      <w:pPr>
        <w:pStyle w:val="Balk3"/>
        <w:numPr>
          <w:ilvl w:val="1"/>
          <w:numId w:val="2"/>
        </w:numPr>
        <w:spacing w:line="360" w:lineRule="auto"/>
        <w:rPr>
          <w:rFonts w:ascii="Times New Roman" w:eastAsia="Times New Roman" w:hAnsi="Times New Roman" w:cs="Times New Roman"/>
          <w:b/>
          <w:bCs/>
          <w:color w:val="auto"/>
        </w:rPr>
      </w:pPr>
      <w:r>
        <w:rPr>
          <w:rFonts w:ascii="Times New Roman" w:eastAsia="Times New Roman" w:hAnsi="Times New Roman" w:cs="Times New Roman"/>
          <w:b/>
          <w:bCs/>
          <w:color w:val="auto"/>
        </w:rPr>
        <w:lastRenderedPageBreak/>
        <w:t xml:space="preserve"> </w:t>
      </w:r>
      <w:r w:rsidR="00F8006B" w:rsidRPr="00F8006B">
        <w:rPr>
          <w:rFonts w:ascii="Times New Roman" w:eastAsia="Times New Roman" w:hAnsi="Times New Roman" w:cs="Times New Roman"/>
          <w:b/>
          <w:bCs/>
          <w:color w:val="auto"/>
        </w:rPr>
        <w:t>Stresle Başa Çıkma Yöntemleri</w:t>
      </w:r>
    </w:p>
    <w:p w14:paraId="2FC9B7FB" w14:textId="77777777" w:rsidR="00F8006B" w:rsidRPr="00661F13" w:rsidRDefault="00F8006B" w:rsidP="00F8006B">
      <w:pPr>
        <w:spacing w:line="360" w:lineRule="auto"/>
        <w:ind w:firstLine="708"/>
        <w:jc w:val="both"/>
        <w:rPr>
          <w:rFonts w:ascii="Times New Roman" w:hAnsi="Times New Roman" w:cs="Times New Roman"/>
          <w:sz w:val="24"/>
          <w:szCs w:val="24"/>
        </w:rPr>
      </w:pPr>
      <w:r w:rsidRPr="00661F13">
        <w:rPr>
          <w:rFonts w:ascii="Times New Roman" w:hAnsi="Times New Roman" w:cs="Times New Roman"/>
          <w:sz w:val="24"/>
          <w:szCs w:val="24"/>
        </w:rPr>
        <w:t xml:space="preserve">Başa çıkma, en genel anlamda, stresi kontrol etmenin ve düzenlemenin bir yoludur. Stres etkenine </w:t>
      </w:r>
      <w:r>
        <w:rPr>
          <w:rFonts w:ascii="Times New Roman" w:hAnsi="Times New Roman" w:cs="Times New Roman"/>
          <w:sz w:val="24"/>
          <w:szCs w:val="24"/>
        </w:rPr>
        <w:t>verilen cevap</w:t>
      </w:r>
      <w:r w:rsidRPr="00661F13">
        <w:rPr>
          <w:rFonts w:ascii="Times New Roman" w:hAnsi="Times New Roman" w:cs="Times New Roman"/>
          <w:sz w:val="24"/>
          <w:szCs w:val="24"/>
        </w:rPr>
        <w:t xml:space="preserve">, olayın </w:t>
      </w:r>
      <w:r>
        <w:rPr>
          <w:rFonts w:ascii="Times New Roman" w:hAnsi="Times New Roman" w:cs="Times New Roman"/>
          <w:sz w:val="24"/>
          <w:szCs w:val="24"/>
        </w:rPr>
        <w:t>fark edilmesiyle</w:t>
      </w:r>
      <w:r w:rsidRPr="00661F13">
        <w:rPr>
          <w:rFonts w:ascii="Times New Roman" w:hAnsi="Times New Roman" w:cs="Times New Roman"/>
          <w:sz w:val="24"/>
          <w:szCs w:val="24"/>
        </w:rPr>
        <w:t xml:space="preserve"> başla</w:t>
      </w:r>
      <w:r>
        <w:rPr>
          <w:rFonts w:ascii="Times New Roman" w:hAnsi="Times New Roman" w:cs="Times New Roman"/>
          <w:sz w:val="24"/>
          <w:szCs w:val="24"/>
        </w:rPr>
        <w:t>yıp,</w:t>
      </w:r>
      <w:r w:rsidRPr="00661F13">
        <w:rPr>
          <w:rFonts w:ascii="Times New Roman" w:hAnsi="Times New Roman" w:cs="Times New Roman"/>
          <w:sz w:val="24"/>
          <w:szCs w:val="24"/>
        </w:rPr>
        <w:t xml:space="preserve"> baş</w:t>
      </w:r>
      <w:r>
        <w:rPr>
          <w:rFonts w:ascii="Times New Roman" w:hAnsi="Times New Roman" w:cs="Times New Roman"/>
          <w:sz w:val="24"/>
          <w:szCs w:val="24"/>
        </w:rPr>
        <w:t>a çıkma</w:t>
      </w:r>
      <w:r w:rsidRPr="00661F13">
        <w:rPr>
          <w:rFonts w:ascii="Times New Roman" w:hAnsi="Times New Roman" w:cs="Times New Roman"/>
          <w:sz w:val="24"/>
          <w:szCs w:val="24"/>
        </w:rPr>
        <w:t xml:space="preserve"> </w:t>
      </w:r>
      <w:r>
        <w:rPr>
          <w:rFonts w:ascii="Times New Roman" w:hAnsi="Times New Roman" w:cs="Times New Roman"/>
          <w:sz w:val="24"/>
          <w:szCs w:val="24"/>
        </w:rPr>
        <w:t>tarzlarının</w:t>
      </w:r>
      <w:r w:rsidRPr="00661F13">
        <w:rPr>
          <w:rFonts w:ascii="Times New Roman" w:hAnsi="Times New Roman" w:cs="Times New Roman"/>
          <w:sz w:val="24"/>
          <w:szCs w:val="24"/>
        </w:rPr>
        <w:t xml:space="preserve"> kullanılmasıyla sona erer. Stresli olayların veya faktörlerin </w:t>
      </w:r>
      <w:r>
        <w:rPr>
          <w:rFonts w:ascii="Times New Roman" w:hAnsi="Times New Roman" w:cs="Times New Roman"/>
          <w:sz w:val="24"/>
          <w:szCs w:val="24"/>
        </w:rPr>
        <w:t>negatif yansımalarını yok etme amaçlı kişiye özgü</w:t>
      </w:r>
      <w:r w:rsidRPr="00661F13">
        <w:rPr>
          <w:rFonts w:ascii="Times New Roman" w:hAnsi="Times New Roman" w:cs="Times New Roman"/>
          <w:sz w:val="24"/>
          <w:szCs w:val="24"/>
        </w:rPr>
        <w:t xml:space="preserve"> baş</w:t>
      </w:r>
      <w:r>
        <w:rPr>
          <w:rFonts w:ascii="Times New Roman" w:hAnsi="Times New Roman" w:cs="Times New Roman"/>
          <w:sz w:val="24"/>
          <w:szCs w:val="24"/>
        </w:rPr>
        <w:t>a çıkma tarzlarını hayata geçirmek doğal</w:t>
      </w:r>
      <w:r w:rsidRPr="00661F13">
        <w:rPr>
          <w:rFonts w:ascii="Times New Roman" w:hAnsi="Times New Roman" w:cs="Times New Roman"/>
          <w:sz w:val="24"/>
          <w:szCs w:val="24"/>
        </w:rPr>
        <w:t xml:space="preserve"> bir tutumdur. Kişi baş</w:t>
      </w:r>
      <w:r>
        <w:rPr>
          <w:rFonts w:ascii="Times New Roman" w:hAnsi="Times New Roman" w:cs="Times New Roman"/>
          <w:sz w:val="24"/>
          <w:szCs w:val="24"/>
        </w:rPr>
        <w:t>a çıkma tarzlarını</w:t>
      </w:r>
      <w:r w:rsidRPr="00661F13">
        <w:rPr>
          <w:rFonts w:ascii="Times New Roman" w:hAnsi="Times New Roman" w:cs="Times New Roman"/>
          <w:sz w:val="24"/>
          <w:szCs w:val="24"/>
        </w:rPr>
        <w:t xml:space="preserve"> öğrenme ve </w:t>
      </w:r>
      <w:r>
        <w:rPr>
          <w:rFonts w:ascii="Times New Roman" w:hAnsi="Times New Roman" w:cs="Times New Roman"/>
          <w:sz w:val="24"/>
          <w:szCs w:val="24"/>
        </w:rPr>
        <w:t xml:space="preserve">yaşantılarla beraber </w:t>
      </w:r>
      <w:r w:rsidRPr="00661F13">
        <w:rPr>
          <w:rFonts w:ascii="Times New Roman" w:hAnsi="Times New Roman" w:cs="Times New Roman"/>
          <w:sz w:val="24"/>
          <w:szCs w:val="24"/>
        </w:rPr>
        <w:t xml:space="preserve">edinir. Her </w:t>
      </w:r>
      <w:r>
        <w:rPr>
          <w:rFonts w:ascii="Times New Roman" w:hAnsi="Times New Roman" w:cs="Times New Roman"/>
          <w:sz w:val="24"/>
          <w:szCs w:val="24"/>
        </w:rPr>
        <w:t>kişinin</w:t>
      </w:r>
      <w:r w:rsidRPr="00661F13">
        <w:rPr>
          <w:rFonts w:ascii="Times New Roman" w:hAnsi="Times New Roman" w:cs="Times New Roman"/>
          <w:sz w:val="24"/>
          <w:szCs w:val="24"/>
        </w:rPr>
        <w:t xml:space="preserve"> </w:t>
      </w:r>
      <w:r>
        <w:rPr>
          <w:rFonts w:ascii="Times New Roman" w:hAnsi="Times New Roman" w:cs="Times New Roman"/>
          <w:sz w:val="24"/>
          <w:szCs w:val="24"/>
        </w:rPr>
        <w:t xml:space="preserve">baş vurduğu </w:t>
      </w:r>
      <w:r w:rsidRPr="00661F13">
        <w:rPr>
          <w:rFonts w:ascii="Times New Roman" w:hAnsi="Times New Roman" w:cs="Times New Roman"/>
          <w:sz w:val="24"/>
          <w:szCs w:val="24"/>
        </w:rPr>
        <w:t>baş</w:t>
      </w:r>
      <w:r>
        <w:rPr>
          <w:rFonts w:ascii="Times New Roman" w:hAnsi="Times New Roman" w:cs="Times New Roman"/>
          <w:sz w:val="24"/>
          <w:szCs w:val="24"/>
        </w:rPr>
        <w:t>a çıkma tarzı benzersi</w:t>
      </w:r>
      <w:r w:rsidRPr="00661F13">
        <w:rPr>
          <w:rFonts w:ascii="Times New Roman" w:hAnsi="Times New Roman" w:cs="Times New Roman"/>
          <w:sz w:val="24"/>
          <w:szCs w:val="24"/>
        </w:rPr>
        <w:t>zdir (Yılmaz ve Oskay, 2015, s.100).</w:t>
      </w:r>
    </w:p>
    <w:p w14:paraId="68A3E1B0" w14:textId="77777777" w:rsidR="00F8006B" w:rsidRPr="00661F13" w:rsidRDefault="00F8006B" w:rsidP="00F8006B">
      <w:pPr>
        <w:spacing w:line="360" w:lineRule="auto"/>
        <w:ind w:firstLine="708"/>
        <w:jc w:val="both"/>
        <w:rPr>
          <w:rFonts w:ascii="Times New Roman" w:hAnsi="Times New Roman" w:cs="Times New Roman"/>
          <w:sz w:val="24"/>
          <w:szCs w:val="24"/>
        </w:rPr>
      </w:pPr>
      <w:r w:rsidRPr="00661F13">
        <w:rPr>
          <w:rFonts w:ascii="Times New Roman" w:hAnsi="Times New Roman" w:cs="Times New Roman"/>
          <w:sz w:val="24"/>
          <w:szCs w:val="24"/>
        </w:rPr>
        <w:t>B</w:t>
      </w:r>
      <w:r>
        <w:rPr>
          <w:rFonts w:ascii="Times New Roman" w:hAnsi="Times New Roman" w:cs="Times New Roman"/>
          <w:sz w:val="24"/>
          <w:szCs w:val="24"/>
        </w:rPr>
        <w:t>aşa çıkma</w:t>
      </w:r>
      <w:r w:rsidRPr="00661F13">
        <w:rPr>
          <w:rFonts w:ascii="Times New Roman" w:hAnsi="Times New Roman" w:cs="Times New Roman"/>
          <w:sz w:val="24"/>
          <w:szCs w:val="24"/>
        </w:rPr>
        <w:t xml:space="preserve"> ile ilgili dört </w:t>
      </w:r>
      <w:r>
        <w:rPr>
          <w:rFonts w:ascii="Times New Roman" w:hAnsi="Times New Roman" w:cs="Times New Roman"/>
          <w:sz w:val="24"/>
          <w:szCs w:val="24"/>
        </w:rPr>
        <w:t>süreçten bahsedilmektedir</w:t>
      </w:r>
      <w:r w:rsidRPr="00661F13">
        <w:rPr>
          <w:rFonts w:ascii="Times New Roman" w:hAnsi="Times New Roman" w:cs="Times New Roman"/>
          <w:sz w:val="24"/>
          <w:szCs w:val="24"/>
        </w:rPr>
        <w:t>;</w:t>
      </w:r>
    </w:p>
    <w:p w14:paraId="7215FE0B" w14:textId="77777777" w:rsidR="00F8006B" w:rsidRPr="00661F13" w:rsidRDefault="00F8006B" w:rsidP="00F8006B">
      <w:pPr>
        <w:spacing w:line="360" w:lineRule="auto"/>
        <w:ind w:firstLine="708"/>
        <w:jc w:val="both"/>
        <w:rPr>
          <w:rFonts w:ascii="Times New Roman" w:hAnsi="Times New Roman" w:cs="Times New Roman"/>
          <w:sz w:val="24"/>
          <w:szCs w:val="24"/>
        </w:rPr>
      </w:pPr>
      <w:r w:rsidRPr="00661F13">
        <w:rPr>
          <w:rFonts w:ascii="Times New Roman" w:hAnsi="Times New Roman" w:cs="Times New Roman"/>
          <w:sz w:val="24"/>
          <w:szCs w:val="24"/>
        </w:rPr>
        <w:t>• Baş</w:t>
      </w:r>
      <w:r>
        <w:rPr>
          <w:rFonts w:ascii="Times New Roman" w:hAnsi="Times New Roman" w:cs="Times New Roman"/>
          <w:sz w:val="24"/>
          <w:szCs w:val="24"/>
        </w:rPr>
        <w:t>a çıkma</w:t>
      </w:r>
      <w:r w:rsidRPr="00661F13">
        <w:rPr>
          <w:rFonts w:ascii="Times New Roman" w:hAnsi="Times New Roman" w:cs="Times New Roman"/>
          <w:sz w:val="24"/>
          <w:szCs w:val="24"/>
        </w:rPr>
        <w:t>, kişi ve çevresi arasında bir süreç veya devam eden karmaşık etkileşimdir.</w:t>
      </w:r>
    </w:p>
    <w:p w14:paraId="50BFD56B" w14:textId="77777777" w:rsidR="00F8006B" w:rsidRDefault="00F8006B" w:rsidP="00F8006B">
      <w:pPr>
        <w:spacing w:line="360" w:lineRule="auto"/>
        <w:ind w:firstLine="708"/>
        <w:jc w:val="both"/>
        <w:rPr>
          <w:rFonts w:ascii="Times New Roman" w:hAnsi="Times New Roman" w:cs="Times New Roman"/>
          <w:sz w:val="24"/>
          <w:szCs w:val="24"/>
        </w:rPr>
      </w:pPr>
      <w:r w:rsidRPr="00661F13">
        <w:rPr>
          <w:rFonts w:ascii="Times New Roman" w:hAnsi="Times New Roman" w:cs="Times New Roman"/>
          <w:sz w:val="24"/>
          <w:szCs w:val="24"/>
        </w:rPr>
        <w:t>• Baş</w:t>
      </w:r>
      <w:r>
        <w:rPr>
          <w:rFonts w:ascii="Times New Roman" w:hAnsi="Times New Roman" w:cs="Times New Roman"/>
          <w:sz w:val="24"/>
          <w:szCs w:val="24"/>
        </w:rPr>
        <w:t>a çıkma</w:t>
      </w:r>
      <w:r w:rsidRPr="00661F13">
        <w:rPr>
          <w:rFonts w:ascii="Times New Roman" w:hAnsi="Times New Roman" w:cs="Times New Roman"/>
          <w:sz w:val="24"/>
          <w:szCs w:val="24"/>
        </w:rPr>
        <w:t>, yıkımdan çok yönetimle ilgilidir (Stres gerçekçi bir bakış açısıyla ele alınır ve her sorunun üstesinden gelinemeyeceği öngörülür (Yılmaz ve Oskay, 2015, s.1002).</w:t>
      </w:r>
    </w:p>
    <w:p w14:paraId="6A6B5996" w14:textId="77777777" w:rsidR="00F8006B" w:rsidRPr="00237494" w:rsidRDefault="00F8006B" w:rsidP="00F8006B">
      <w:pPr>
        <w:spacing w:line="360" w:lineRule="auto"/>
        <w:ind w:firstLine="708"/>
        <w:jc w:val="both"/>
        <w:rPr>
          <w:rFonts w:ascii="Times New Roman" w:hAnsi="Times New Roman" w:cs="Times New Roman"/>
          <w:sz w:val="24"/>
          <w:szCs w:val="24"/>
        </w:rPr>
      </w:pPr>
      <w:r w:rsidRPr="00237494">
        <w:rPr>
          <w:rFonts w:ascii="Times New Roman" w:hAnsi="Times New Roman" w:cs="Times New Roman"/>
          <w:sz w:val="24"/>
          <w:szCs w:val="24"/>
        </w:rPr>
        <w:t xml:space="preserve">• </w:t>
      </w:r>
      <w:r>
        <w:rPr>
          <w:rFonts w:ascii="Times New Roman" w:hAnsi="Times New Roman" w:cs="Times New Roman"/>
          <w:sz w:val="24"/>
          <w:szCs w:val="24"/>
        </w:rPr>
        <w:t>Değerlendirmeyle ilgili olarak, b</w:t>
      </w:r>
      <w:r w:rsidRPr="00237494">
        <w:rPr>
          <w:rFonts w:ascii="Times New Roman" w:hAnsi="Times New Roman" w:cs="Times New Roman"/>
          <w:sz w:val="24"/>
          <w:szCs w:val="24"/>
        </w:rPr>
        <w:t xml:space="preserve">ir durum stres etkeni olarak görülüyorsa kişi için </w:t>
      </w:r>
      <w:r>
        <w:rPr>
          <w:rFonts w:ascii="Times New Roman" w:hAnsi="Times New Roman" w:cs="Times New Roman"/>
          <w:sz w:val="24"/>
          <w:szCs w:val="24"/>
        </w:rPr>
        <w:t xml:space="preserve">zaman içerisinde </w:t>
      </w:r>
      <w:r w:rsidRPr="00237494">
        <w:rPr>
          <w:rFonts w:ascii="Times New Roman" w:hAnsi="Times New Roman" w:cs="Times New Roman"/>
          <w:sz w:val="24"/>
          <w:szCs w:val="24"/>
        </w:rPr>
        <w:t>stres etkeni haline gelir. Bu tanım aynı zamanda değerlendirme kavramını da içermektedir.</w:t>
      </w:r>
    </w:p>
    <w:p w14:paraId="3358C907" w14:textId="77777777" w:rsidR="00F8006B" w:rsidRPr="00237494" w:rsidRDefault="00F8006B" w:rsidP="00F8006B">
      <w:pPr>
        <w:spacing w:line="360" w:lineRule="auto"/>
        <w:ind w:firstLine="708"/>
        <w:jc w:val="both"/>
        <w:rPr>
          <w:rFonts w:ascii="Times New Roman" w:hAnsi="Times New Roman" w:cs="Times New Roman"/>
          <w:sz w:val="24"/>
          <w:szCs w:val="24"/>
        </w:rPr>
      </w:pPr>
      <w:r w:rsidRPr="00237494">
        <w:rPr>
          <w:rFonts w:ascii="Times New Roman" w:hAnsi="Times New Roman" w:cs="Times New Roman"/>
          <w:sz w:val="24"/>
          <w:szCs w:val="24"/>
        </w:rPr>
        <w:t>• Baş</w:t>
      </w:r>
      <w:r>
        <w:rPr>
          <w:rFonts w:ascii="Times New Roman" w:hAnsi="Times New Roman" w:cs="Times New Roman"/>
          <w:sz w:val="24"/>
          <w:szCs w:val="24"/>
        </w:rPr>
        <w:t>a çıkma</w:t>
      </w:r>
      <w:r w:rsidRPr="00237494">
        <w:rPr>
          <w:rFonts w:ascii="Times New Roman" w:hAnsi="Times New Roman" w:cs="Times New Roman"/>
          <w:sz w:val="24"/>
          <w:szCs w:val="24"/>
        </w:rPr>
        <w:t xml:space="preserve"> bir çabadır ve </w:t>
      </w:r>
      <w:r>
        <w:rPr>
          <w:rFonts w:ascii="Times New Roman" w:hAnsi="Times New Roman" w:cs="Times New Roman"/>
          <w:sz w:val="24"/>
          <w:szCs w:val="24"/>
        </w:rPr>
        <w:t xml:space="preserve">potansiyel </w:t>
      </w:r>
      <w:r w:rsidRPr="00237494">
        <w:rPr>
          <w:rFonts w:ascii="Times New Roman" w:hAnsi="Times New Roman" w:cs="Times New Roman"/>
          <w:sz w:val="24"/>
          <w:szCs w:val="24"/>
        </w:rPr>
        <w:t xml:space="preserve">olarak stresli </w:t>
      </w:r>
      <w:r>
        <w:rPr>
          <w:rFonts w:ascii="Times New Roman" w:hAnsi="Times New Roman" w:cs="Times New Roman"/>
          <w:sz w:val="24"/>
          <w:szCs w:val="24"/>
        </w:rPr>
        <w:t>hali</w:t>
      </w:r>
      <w:r w:rsidRPr="00237494">
        <w:rPr>
          <w:rFonts w:ascii="Times New Roman" w:hAnsi="Times New Roman" w:cs="Times New Roman"/>
          <w:sz w:val="24"/>
          <w:szCs w:val="24"/>
        </w:rPr>
        <w:t xml:space="preserve"> yönetmek için </w:t>
      </w:r>
      <w:r>
        <w:rPr>
          <w:rFonts w:ascii="Times New Roman" w:hAnsi="Times New Roman" w:cs="Times New Roman"/>
          <w:sz w:val="24"/>
          <w:szCs w:val="24"/>
        </w:rPr>
        <w:t>zihin</w:t>
      </w:r>
      <w:r w:rsidRPr="00237494">
        <w:rPr>
          <w:rFonts w:ascii="Times New Roman" w:hAnsi="Times New Roman" w:cs="Times New Roman"/>
          <w:sz w:val="24"/>
          <w:szCs w:val="24"/>
        </w:rPr>
        <w:t>sel ve davranışsal çabaları içerir.</w:t>
      </w:r>
    </w:p>
    <w:p w14:paraId="22ED0544" w14:textId="77777777" w:rsidR="00A12467" w:rsidRPr="00FB4B2B" w:rsidRDefault="00A12467" w:rsidP="00041E0C">
      <w:pPr>
        <w:spacing w:line="360" w:lineRule="auto"/>
        <w:ind w:firstLine="708"/>
        <w:jc w:val="both"/>
        <w:rPr>
          <w:rFonts w:ascii="Times New Roman" w:hAnsi="Times New Roman" w:cs="Times New Roman"/>
          <w:sz w:val="24"/>
          <w:szCs w:val="24"/>
        </w:rPr>
      </w:pPr>
    </w:p>
    <w:p w14:paraId="69F72E0C" w14:textId="3C8AD353" w:rsidR="00041E0C" w:rsidRPr="00E0733B" w:rsidRDefault="00B52AA3" w:rsidP="00A23CE0">
      <w:pPr>
        <w:pStyle w:val="Balk3"/>
        <w:spacing w:line="360" w:lineRule="auto"/>
        <w:ind w:firstLine="708"/>
      </w:pPr>
      <w:r>
        <w:rPr>
          <w:rFonts w:ascii="Times New Roman" w:eastAsia="Times New Roman" w:hAnsi="Times New Roman" w:cs="Times New Roman"/>
          <w:b/>
          <w:bCs/>
          <w:color w:val="auto"/>
        </w:rPr>
        <w:t>3.</w:t>
      </w:r>
      <w:r w:rsidR="008A5ED4">
        <w:rPr>
          <w:rFonts w:ascii="Times New Roman" w:eastAsia="Times New Roman" w:hAnsi="Times New Roman" w:cs="Times New Roman"/>
          <w:b/>
          <w:bCs/>
          <w:color w:val="auto"/>
        </w:rPr>
        <w:t>4</w:t>
      </w:r>
      <w:r>
        <w:rPr>
          <w:rFonts w:ascii="Times New Roman" w:eastAsia="Times New Roman" w:hAnsi="Times New Roman" w:cs="Times New Roman"/>
          <w:b/>
          <w:bCs/>
          <w:color w:val="auto"/>
        </w:rPr>
        <w:t xml:space="preserve">. </w:t>
      </w:r>
      <w:r w:rsidR="00041E0C" w:rsidRPr="00A23CE0">
        <w:rPr>
          <w:rFonts w:ascii="Times New Roman" w:eastAsia="Times New Roman" w:hAnsi="Times New Roman" w:cs="Times New Roman"/>
          <w:b/>
          <w:bCs/>
          <w:color w:val="auto"/>
        </w:rPr>
        <w:t>Verilerin Analizi</w:t>
      </w:r>
      <w:r w:rsidR="00041E0C" w:rsidRPr="00E0733B">
        <w:tab/>
      </w:r>
    </w:p>
    <w:p w14:paraId="4AAE7154" w14:textId="77777777" w:rsidR="00041E0C" w:rsidRPr="00E0733B" w:rsidRDefault="00041E0C" w:rsidP="00041E0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Araştırmanın v</w:t>
      </w:r>
      <w:r w:rsidRPr="00E0733B">
        <w:rPr>
          <w:rFonts w:ascii="Times New Roman" w:hAnsi="Times New Roman" w:cs="Times New Roman"/>
          <w:sz w:val="24"/>
          <w:szCs w:val="24"/>
        </w:rPr>
        <w:t>eriler</w:t>
      </w:r>
      <w:r>
        <w:rPr>
          <w:rFonts w:ascii="Times New Roman" w:hAnsi="Times New Roman" w:cs="Times New Roman"/>
          <w:sz w:val="24"/>
          <w:szCs w:val="24"/>
        </w:rPr>
        <w:t>i</w:t>
      </w:r>
      <w:r w:rsidRPr="00E0733B">
        <w:rPr>
          <w:rFonts w:ascii="Times New Roman" w:hAnsi="Times New Roman" w:cs="Times New Roman"/>
          <w:sz w:val="24"/>
          <w:szCs w:val="24"/>
        </w:rPr>
        <w:t xml:space="preserve">, SPSS 25.0 istatistik programı ile analiz edilmiştir. Verilerin normal dağılımını değerlendirmek için çarpıklık ve basıklık değerlerine bakılmıştır. Çarpıklık ve basıklık değerler -2 ile 2 arasında olması nedeniyle analizler paremetrik analizler ile yürütülmüştür.  Veriler normal dağıldığı için parametrik testler uygulanmış olup, </w:t>
      </w:r>
      <w:r>
        <w:rPr>
          <w:rFonts w:ascii="Times New Roman" w:hAnsi="Times New Roman" w:cs="Times New Roman"/>
          <w:sz w:val="24"/>
          <w:szCs w:val="24"/>
        </w:rPr>
        <w:t>kişisel</w:t>
      </w:r>
      <w:r w:rsidRPr="00E0733B">
        <w:rPr>
          <w:rFonts w:ascii="Times New Roman" w:hAnsi="Times New Roman" w:cs="Times New Roman"/>
          <w:sz w:val="24"/>
          <w:szCs w:val="24"/>
        </w:rPr>
        <w:t xml:space="preserve"> değişkenlerin değerlendirilmesinde tanımlayıcı istatistik (frekans analizi) analizleri </w:t>
      </w:r>
      <w:r>
        <w:rPr>
          <w:rFonts w:ascii="Times New Roman" w:hAnsi="Times New Roman" w:cs="Times New Roman"/>
          <w:sz w:val="24"/>
          <w:szCs w:val="24"/>
        </w:rPr>
        <w:t>yapılmıştır</w:t>
      </w:r>
      <w:r w:rsidRPr="00E0733B">
        <w:rPr>
          <w:rFonts w:ascii="Times New Roman" w:hAnsi="Times New Roman" w:cs="Times New Roman"/>
          <w:sz w:val="24"/>
          <w:szCs w:val="24"/>
        </w:rPr>
        <w:t xml:space="preserve">. </w:t>
      </w:r>
    </w:p>
    <w:p w14:paraId="213E7DBB" w14:textId="77777777" w:rsidR="00041E0C" w:rsidRPr="00E63D04" w:rsidRDefault="00041E0C" w:rsidP="00041E0C">
      <w:pPr>
        <w:spacing w:line="360" w:lineRule="auto"/>
        <w:ind w:firstLine="720"/>
        <w:jc w:val="both"/>
        <w:rPr>
          <w:rFonts w:ascii="Times New Roman" w:eastAsia="Times New Roman" w:hAnsi="Times New Roman" w:cs="Times New Roman"/>
          <w:sz w:val="24"/>
          <w:szCs w:val="24"/>
        </w:rPr>
      </w:pPr>
      <w:r w:rsidRPr="00E63D04">
        <w:rPr>
          <w:rFonts w:ascii="Times New Roman" w:eastAsia="Times New Roman" w:hAnsi="Times New Roman" w:cs="Times New Roman"/>
          <w:sz w:val="24"/>
          <w:szCs w:val="24"/>
        </w:rPr>
        <w:t>Araştırma</w:t>
      </w:r>
      <w:r>
        <w:rPr>
          <w:rFonts w:ascii="Times New Roman" w:eastAsia="Times New Roman" w:hAnsi="Times New Roman" w:cs="Times New Roman"/>
          <w:sz w:val="24"/>
          <w:szCs w:val="24"/>
        </w:rPr>
        <w:t xml:space="preserve"> verileri analiz için SPSS yazılımına girilmiştir</w:t>
      </w:r>
      <w:r w:rsidRPr="00E63D0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Eksik veri olup olmadığı kontrol edilmiştir</w:t>
      </w:r>
      <w:r w:rsidRPr="00E63D04">
        <w:rPr>
          <w:rFonts w:ascii="Times New Roman" w:eastAsia="Times New Roman" w:hAnsi="Times New Roman" w:cs="Times New Roman"/>
          <w:sz w:val="24"/>
          <w:szCs w:val="24"/>
        </w:rPr>
        <w:t xml:space="preserve">. Kullanılacak analiz türleri araştırma problemlerine göre belirlenmiş ve </w:t>
      </w:r>
      <w:r>
        <w:rPr>
          <w:rFonts w:ascii="Times New Roman" w:eastAsia="Times New Roman" w:hAnsi="Times New Roman" w:cs="Times New Roman"/>
          <w:sz w:val="24"/>
          <w:szCs w:val="24"/>
        </w:rPr>
        <w:t>değişkenler arasındaki ilişkiyi</w:t>
      </w:r>
      <w:r w:rsidRPr="00E63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belirlemek amacıyla</w:t>
      </w:r>
      <w:r w:rsidRPr="00E63D04">
        <w:rPr>
          <w:rFonts w:ascii="Times New Roman" w:eastAsia="Times New Roman" w:hAnsi="Times New Roman" w:cs="Times New Roman"/>
          <w:sz w:val="24"/>
          <w:szCs w:val="24"/>
        </w:rPr>
        <w:t xml:space="preserve"> korelasyon analizi </w:t>
      </w:r>
      <w:r>
        <w:rPr>
          <w:rFonts w:ascii="Times New Roman" w:eastAsia="Times New Roman" w:hAnsi="Times New Roman" w:cs="Times New Roman"/>
          <w:sz w:val="24"/>
          <w:szCs w:val="24"/>
        </w:rPr>
        <w:t>yapılmışt</w:t>
      </w:r>
      <w:r w:rsidRPr="00E63D04">
        <w:rPr>
          <w:rFonts w:ascii="Times New Roman" w:eastAsia="Times New Roman" w:hAnsi="Times New Roman" w:cs="Times New Roman"/>
          <w:sz w:val="24"/>
          <w:szCs w:val="24"/>
        </w:rPr>
        <w:t>ır.</w:t>
      </w:r>
    </w:p>
    <w:p w14:paraId="190DD8D3" w14:textId="77777777" w:rsidR="009322FF" w:rsidRDefault="00041E0C" w:rsidP="009322FF">
      <w:pPr>
        <w:spacing w:line="360" w:lineRule="auto"/>
        <w:ind w:firstLine="720"/>
        <w:jc w:val="both"/>
        <w:rPr>
          <w:rFonts w:ascii="Times New Roman" w:eastAsia="Times New Roman" w:hAnsi="Times New Roman" w:cs="Times New Roman"/>
          <w:sz w:val="24"/>
          <w:szCs w:val="24"/>
        </w:rPr>
      </w:pPr>
      <w:r w:rsidRPr="00E63D04">
        <w:rPr>
          <w:rFonts w:ascii="Times New Roman" w:eastAsia="Times New Roman" w:hAnsi="Times New Roman" w:cs="Times New Roman"/>
          <w:sz w:val="24"/>
          <w:szCs w:val="24"/>
        </w:rPr>
        <w:t>Dikkate alınan bağımsız değişkenlere göre farklılaşma durumunu incelemek için karşılaştırma testl</w:t>
      </w:r>
      <w:r>
        <w:rPr>
          <w:rFonts w:ascii="Times New Roman" w:eastAsia="Times New Roman" w:hAnsi="Times New Roman" w:cs="Times New Roman"/>
          <w:sz w:val="24"/>
          <w:szCs w:val="24"/>
        </w:rPr>
        <w:t>eri kullanılmıştır. N</w:t>
      </w:r>
      <w:r w:rsidRPr="00E63D04">
        <w:rPr>
          <w:rFonts w:ascii="Times New Roman" w:eastAsia="Times New Roman" w:hAnsi="Times New Roman" w:cs="Times New Roman"/>
          <w:sz w:val="24"/>
          <w:szCs w:val="24"/>
        </w:rPr>
        <w:t xml:space="preserve">ormal dağılan verilerde iki </w:t>
      </w:r>
      <w:r>
        <w:rPr>
          <w:rFonts w:ascii="Times New Roman" w:eastAsia="Times New Roman" w:hAnsi="Times New Roman" w:cs="Times New Roman"/>
          <w:sz w:val="24"/>
          <w:szCs w:val="24"/>
        </w:rPr>
        <w:t>değişkenin ortalamaları arasında</w:t>
      </w:r>
      <w:r w:rsidRPr="00E63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farklılaşma</w:t>
      </w:r>
      <w:r w:rsidRPr="00E63D04">
        <w:rPr>
          <w:rFonts w:ascii="Times New Roman" w:eastAsia="Times New Roman" w:hAnsi="Times New Roman" w:cs="Times New Roman"/>
          <w:sz w:val="24"/>
          <w:szCs w:val="24"/>
        </w:rPr>
        <w:t xml:space="preserve"> olup olmadığını </w:t>
      </w:r>
      <w:r>
        <w:rPr>
          <w:rFonts w:ascii="Times New Roman" w:eastAsia="Times New Roman" w:hAnsi="Times New Roman" w:cs="Times New Roman"/>
          <w:sz w:val="24"/>
          <w:szCs w:val="24"/>
        </w:rPr>
        <w:t>saptamak amacıyla</w:t>
      </w:r>
      <w:r w:rsidRPr="00E63D04">
        <w:rPr>
          <w:rFonts w:ascii="Times New Roman" w:eastAsia="Times New Roman" w:hAnsi="Times New Roman" w:cs="Times New Roman"/>
          <w:sz w:val="24"/>
          <w:szCs w:val="24"/>
        </w:rPr>
        <w:t xml:space="preserve"> t-testi analizi kullanılmıştır.</w:t>
      </w:r>
    </w:p>
    <w:p w14:paraId="78F9C59C" w14:textId="5D68D059" w:rsidR="00A12467" w:rsidRPr="009322FF" w:rsidRDefault="00041E0C" w:rsidP="009322FF">
      <w:pPr>
        <w:spacing w:line="360" w:lineRule="auto"/>
        <w:ind w:firstLine="720"/>
        <w:jc w:val="both"/>
        <w:rPr>
          <w:rFonts w:ascii="Times New Roman" w:eastAsia="Times New Roman" w:hAnsi="Times New Roman" w:cs="Times New Roman"/>
          <w:sz w:val="24"/>
          <w:szCs w:val="24"/>
        </w:rPr>
      </w:pPr>
      <w:r w:rsidRPr="00E63D04">
        <w:rPr>
          <w:rFonts w:ascii="Times New Roman" w:eastAsia="Times New Roman" w:hAnsi="Times New Roman" w:cs="Times New Roman"/>
          <w:sz w:val="24"/>
          <w:szCs w:val="24"/>
        </w:rPr>
        <w:lastRenderedPageBreak/>
        <w:t xml:space="preserve">Çalışmada değişkenler arasındaki ilişkiler Pearson Çarpım-Moment Korelasyon analizi ile incelenmiştir. </w:t>
      </w:r>
      <w:r>
        <w:rPr>
          <w:rFonts w:ascii="Times New Roman" w:eastAsia="Times New Roman" w:hAnsi="Times New Roman" w:cs="Times New Roman"/>
          <w:sz w:val="24"/>
          <w:szCs w:val="24"/>
        </w:rPr>
        <w:t xml:space="preserve">Tüm analizler </w:t>
      </w:r>
      <w:r w:rsidRPr="00E63D04">
        <w:rPr>
          <w:rFonts w:ascii="Times New Roman" w:eastAsia="Times New Roman" w:hAnsi="Times New Roman" w:cs="Times New Roman"/>
          <w:sz w:val="24"/>
          <w:szCs w:val="24"/>
        </w:rPr>
        <w:t>.05 anlamlılık düzeyi</w:t>
      </w:r>
      <w:r>
        <w:rPr>
          <w:rFonts w:ascii="Times New Roman" w:eastAsia="Times New Roman" w:hAnsi="Times New Roman" w:cs="Times New Roman"/>
          <w:sz w:val="24"/>
          <w:szCs w:val="24"/>
        </w:rPr>
        <w:t>nde</w:t>
      </w:r>
      <w:r w:rsidRPr="00E63D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test edilmiştir</w:t>
      </w:r>
      <w:r w:rsidRPr="00E63D04">
        <w:rPr>
          <w:rFonts w:ascii="Times New Roman" w:eastAsia="Times New Roman" w:hAnsi="Times New Roman" w:cs="Times New Roman"/>
          <w:sz w:val="24"/>
          <w:szCs w:val="24"/>
        </w:rPr>
        <w:t>.</w:t>
      </w:r>
      <w:bookmarkStart w:id="2" w:name="_Toc72110257"/>
      <w:bookmarkStart w:id="3" w:name="_Toc76933748"/>
    </w:p>
    <w:p w14:paraId="50849442" w14:textId="01C5EEA5" w:rsidR="00041E0C" w:rsidRPr="00E0733B" w:rsidRDefault="00041E0C" w:rsidP="00041E0C">
      <w:pPr>
        <w:pStyle w:val="ResimYazs"/>
        <w:keepNext/>
        <w:rPr>
          <w:rFonts w:ascii="Times New Roman" w:hAnsi="Times New Roman" w:cs="Times New Roman"/>
          <w:i w:val="0"/>
          <w:iCs w:val="0"/>
          <w:color w:val="auto"/>
          <w:sz w:val="24"/>
          <w:szCs w:val="24"/>
        </w:rPr>
      </w:pPr>
      <w:r w:rsidRPr="00E0733B">
        <w:rPr>
          <w:rFonts w:ascii="Times New Roman" w:hAnsi="Times New Roman" w:cs="Times New Roman"/>
          <w:b/>
          <w:bCs/>
          <w:i w:val="0"/>
          <w:iCs w:val="0"/>
          <w:color w:val="auto"/>
          <w:sz w:val="24"/>
          <w:szCs w:val="24"/>
        </w:rPr>
        <w:t xml:space="preserve">Tablo </w:t>
      </w:r>
      <w:r w:rsidRPr="00E0733B">
        <w:rPr>
          <w:rFonts w:ascii="Times New Roman" w:hAnsi="Times New Roman" w:cs="Times New Roman"/>
          <w:b/>
          <w:bCs/>
          <w:i w:val="0"/>
          <w:iCs w:val="0"/>
          <w:color w:val="auto"/>
          <w:sz w:val="24"/>
          <w:szCs w:val="24"/>
        </w:rPr>
        <w:fldChar w:fldCharType="begin"/>
      </w:r>
      <w:r w:rsidRPr="00E0733B">
        <w:rPr>
          <w:rFonts w:ascii="Times New Roman" w:hAnsi="Times New Roman" w:cs="Times New Roman"/>
          <w:b/>
          <w:bCs/>
          <w:i w:val="0"/>
          <w:iCs w:val="0"/>
          <w:color w:val="auto"/>
          <w:sz w:val="24"/>
          <w:szCs w:val="24"/>
        </w:rPr>
        <w:instrText xml:space="preserve"> SEQ Tablo \* ARABIC </w:instrText>
      </w:r>
      <w:r w:rsidRPr="00E0733B">
        <w:rPr>
          <w:rFonts w:ascii="Times New Roman" w:hAnsi="Times New Roman" w:cs="Times New Roman"/>
          <w:b/>
          <w:bCs/>
          <w:i w:val="0"/>
          <w:iCs w:val="0"/>
          <w:color w:val="auto"/>
          <w:sz w:val="24"/>
          <w:szCs w:val="24"/>
        </w:rPr>
        <w:fldChar w:fldCharType="separate"/>
      </w:r>
      <w:r w:rsidRPr="00E0733B">
        <w:rPr>
          <w:rFonts w:ascii="Times New Roman" w:hAnsi="Times New Roman" w:cs="Times New Roman"/>
          <w:b/>
          <w:bCs/>
          <w:i w:val="0"/>
          <w:iCs w:val="0"/>
          <w:noProof/>
          <w:color w:val="auto"/>
          <w:sz w:val="24"/>
          <w:szCs w:val="24"/>
        </w:rPr>
        <w:t>1</w:t>
      </w:r>
      <w:r w:rsidRPr="00E0733B">
        <w:rPr>
          <w:rFonts w:ascii="Times New Roman" w:hAnsi="Times New Roman" w:cs="Times New Roman"/>
          <w:b/>
          <w:bCs/>
          <w:i w:val="0"/>
          <w:iCs w:val="0"/>
          <w:color w:val="auto"/>
          <w:sz w:val="24"/>
          <w:szCs w:val="24"/>
        </w:rPr>
        <w:fldChar w:fldCharType="end"/>
      </w:r>
      <w:r w:rsidRPr="00E0733B">
        <w:rPr>
          <w:rFonts w:ascii="Times New Roman" w:hAnsi="Times New Roman" w:cs="Times New Roman"/>
          <w:b/>
          <w:bCs/>
          <w:i w:val="0"/>
          <w:iCs w:val="0"/>
          <w:color w:val="auto"/>
          <w:sz w:val="24"/>
          <w:szCs w:val="24"/>
        </w:rPr>
        <w:t>.</w:t>
      </w:r>
      <w:r w:rsidRPr="00E0733B">
        <w:rPr>
          <w:rFonts w:ascii="Times New Roman" w:hAnsi="Times New Roman" w:cs="Times New Roman"/>
          <w:i w:val="0"/>
          <w:iCs w:val="0"/>
          <w:color w:val="auto"/>
          <w:sz w:val="24"/>
          <w:szCs w:val="24"/>
        </w:rPr>
        <w:t xml:space="preserve"> </w:t>
      </w:r>
      <w:r w:rsidRPr="00E0733B">
        <w:rPr>
          <w:rFonts w:ascii="Times New Roman" w:eastAsia="Times New Roman" w:hAnsi="Times New Roman" w:cs="Times New Roman"/>
          <w:i w:val="0"/>
          <w:iCs w:val="0"/>
          <w:color w:val="auto"/>
          <w:sz w:val="24"/>
          <w:szCs w:val="24"/>
        </w:rPr>
        <w:t>Örneklem Grubunun Sosyodemografik Değişkenlere Göre Betimsel Analiz Sonuçları</w:t>
      </w:r>
      <w:bookmarkEnd w:id="2"/>
      <w:bookmarkEnd w:id="3"/>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307"/>
        <w:gridCol w:w="10"/>
        <w:gridCol w:w="3720"/>
        <w:gridCol w:w="2017"/>
        <w:gridCol w:w="2018"/>
      </w:tblGrid>
      <w:tr w:rsidR="00041E0C" w:rsidRPr="00E0733B" w14:paraId="3F998B57" w14:textId="77777777" w:rsidTr="00B34E64">
        <w:trPr>
          <w:cantSplit/>
        </w:trPr>
        <w:tc>
          <w:tcPr>
            <w:tcW w:w="725" w:type="pct"/>
            <w:gridSpan w:val="2"/>
            <w:shd w:val="clear" w:color="auto" w:fill="FFFFFF"/>
            <w:vAlign w:val="bottom"/>
          </w:tcPr>
          <w:p w14:paraId="09389959" w14:textId="77777777" w:rsidR="00041E0C" w:rsidRPr="00E0733B" w:rsidRDefault="00041E0C" w:rsidP="00B34E64">
            <w:pPr>
              <w:autoSpaceDE w:val="0"/>
              <w:autoSpaceDN w:val="0"/>
              <w:adjustRightInd w:val="0"/>
              <w:spacing w:after="0" w:line="240" w:lineRule="auto"/>
              <w:rPr>
                <w:rFonts w:ascii="Times New Roman" w:hAnsi="Times New Roman" w:cs="Times New Roman"/>
                <w:b/>
                <w:sz w:val="24"/>
                <w:szCs w:val="24"/>
              </w:rPr>
            </w:pPr>
            <w:r w:rsidRPr="00E0733B">
              <w:rPr>
                <w:rFonts w:ascii="Times New Roman" w:eastAsia="Times New Roman" w:hAnsi="Times New Roman" w:cs="Times New Roman"/>
                <w:b/>
                <w:sz w:val="24"/>
                <w:szCs w:val="24"/>
              </w:rPr>
              <w:t>Değişkenler</w:t>
            </w:r>
          </w:p>
        </w:tc>
        <w:tc>
          <w:tcPr>
            <w:tcW w:w="2051" w:type="pct"/>
            <w:shd w:val="clear" w:color="auto" w:fill="FFFFFF"/>
            <w:vAlign w:val="bottom"/>
          </w:tcPr>
          <w:p w14:paraId="5B5F97FD" w14:textId="77777777" w:rsidR="00041E0C" w:rsidRPr="00E0733B" w:rsidRDefault="00041E0C" w:rsidP="00B34E64">
            <w:pPr>
              <w:autoSpaceDE w:val="0"/>
              <w:autoSpaceDN w:val="0"/>
              <w:adjustRightInd w:val="0"/>
              <w:spacing w:after="0" w:line="240" w:lineRule="auto"/>
              <w:rPr>
                <w:rFonts w:ascii="Times New Roman" w:hAnsi="Times New Roman" w:cs="Times New Roman"/>
                <w:b/>
                <w:sz w:val="24"/>
                <w:szCs w:val="24"/>
              </w:rPr>
            </w:pPr>
            <w:r w:rsidRPr="00E0733B">
              <w:rPr>
                <w:rFonts w:ascii="Times New Roman" w:eastAsia="Times New Roman" w:hAnsi="Times New Roman" w:cs="Times New Roman"/>
                <w:b/>
                <w:sz w:val="24"/>
                <w:szCs w:val="24"/>
              </w:rPr>
              <w:t>Gruplar</w:t>
            </w:r>
          </w:p>
        </w:tc>
        <w:tc>
          <w:tcPr>
            <w:tcW w:w="1112" w:type="pct"/>
            <w:shd w:val="clear" w:color="auto" w:fill="FFFFFF"/>
            <w:vAlign w:val="bottom"/>
          </w:tcPr>
          <w:p w14:paraId="7D56A8A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n</w:t>
            </w:r>
          </w:p>
        </w:tc>
        <w:tc>
          <w:tcPr>
            <w:tcW w:w="1112" w:type="pct"/>
            <w:shd w:val="clear" w:color="auto" w:fill="FFFFFF"/>
            <w:vAlign w:val="bottom"/>
          </w:tcPr>
          <w:p w14:paraId="00906C5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w:t>
            </w:r>
          </w:p>
        </w:tc>
      </w:tr>
      <w:tr w:rsidR="00041E0C" w:rsidRPr="00E0733B" w14:paraId="3C3DDE0E" w14:textId="77777777" w:rsidTr="00B34E64">
        <w:trPr>
          <w:cantSplit/>
        </w:trPr>
        <w:tc>
          <w:tcPr>
            <w:tcW w:w="721" w:type="pct"/>
            <w:vMerge w:val="restart"/>
            <w:shd w:val="clear" w:color="auto" w:fill="auto"/>
            <w:vAlign w:val="center"/>
          </w:tcPr>
          <w:p w14:paraId="00836FDD"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Cinsiyet</w:t>
            </w:r>
          </w:p>
        </w:tc>
        <w:tc>
          <w:tcPr>
            <w:tcW w:w="2055" w:type="pct"/>
            <w:gridSpan w:val="2"/>
            <w:shd w:val="clear" w:color="auto" w:fill="auto"/>
          </w:tcPr>
          <w:p w14:paraId="4D671566"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1112" w:type="pct"/>
            <w:shd w:val="clear" w:color="auto" w:fill="FFFFFF"/>
          </w:tcPr>
          <w:p w14:paraId="06ACD90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1112" w:type="pct"/>
            <w:shd w:val="clear" w:color="auto" w:fill="FFFFFF"/>
          </w:tcPr>
          <w:p w14:paraId="300EA0D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39.2</w:t>
            </w:r>
          </w:p>
        </w:tc>
      </w:tr>
      <w:tr w:rsidR="00041E0C" w:rsidRPr="00E0733B" w14:paraId="14BB3E24" w14:textId="77777777" w:rsidTr="00B34E64">
        <w:trPr>
          <w:cantSplit/>
        </w:trPr>
        <w:tc>
          <w:tcPr>
            <w:tcW w:w="721" w:type="pct"/>
            <w:vMerge/>
            <w:shd w:val="clear" w:color="auto" w:fill="auto"/>
            <w:vAlign w:val="center"/>
          </w:tcPr>
          <w:p w14:paraId="2C7C9987"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431A8CBC"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1112" w:type="pct"/>
            <w:shd w:val="clear" w:color="auto" w:fill="FFFFFF"/>
          </w:tcPr>
          <w:p w14:paraId="6C95E71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1112" w:type="pct"/>
            <w:shd w:val="clear" w:color="auto" w:fill="FFFFFF"/>
          </w:tcPr>
          <w:p w14:paraId="4DCEE1D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60.8</w:t>
            </w:r>
          </w:p>
        </w:tc>
      </w:tr>
      <w:tr w:rsidR="00041E0C" w:rsidRPr="00E0733B" w14:paraId="77D58617" w14:textId="77777777" w:rsidTr="00B34E64">
        <w:trPr>
          <w:cantSplit/>
        </w:trPr>
        <w:tc>
          <w:tcPr>
            <w:tcW w:w="721" w:type="pct"/>
            <w:vMerge/>
            <w:shd w:val="clear" w:color="auto" w:fill="auto"/>
            <w:vAlign w:val="center"/>
          </w:tcPr>
          <w:p w14:paraId="6E4BABAA"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680588A0"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Toplam</w:t>
            </w:r>
          </w:p>
        </w:tc>
        <w:tc>
          <w:tcPr>
            <w:tcW w:w="1112" w:type="pct"/>
            <w:shd w:val="clear" w:color="auto" w:fill="FFFFFF"/>
          </w:tcPr>
          <w:p w14:paraId="3757434F"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212</w:t>
            </w:r>
          </w:p>
        </w:tc>
        <w:tc>
          <w:tcPr>
            <w:tcW w:w="1112" w:type="pct"/>
            <w:shd w:val="clear" w:color="auto" w:fill="FFFFFF"/>
          </w:tcPr>
          <w:p w14:paraId="29BDF7B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100.0</w:t>
            </w:r>
          </w:p>
        </w:tc>
      </w:tr>
      <w:tr w:rsidR="00041E0C" w:rsidRPr="00E0733B" w14:paraId="1CB2248A" w14:textId="77777777" w:rsidTr="00B34E64">
        <w:trPr>
          <w:cantSplit/>
        </w:trPr>
        <w:tc>
          <w:tcPr>
            <w:tcW w:w="721" w:type="pct"/>
            <w:vMerge w:val="restart"/>
            <w:shd w:val="clear" w:color="auto" w:fill="auto"/>
            <w:vAlign w:val="center"/>
          </w:tcPr>
          <w:p w14:paraId="5586134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Yaş</w:t>
            </w:r>
          </w:p>
        </w:tc>
        <w:tc>
          <w:tcPr>
            <w:tcW w:w="2055" w:type="pct"/>
            <w:gridSpan w:val="2"/>
            <w:shd w:val="clear" w:color="auto" w:fill="auto"/>
          </w:tcPr>
          <w:p w14:paraId="139F16A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18-25</w:t>
            </w:r>
          </w:p>
        </w:tc>
        <w:tc>
          <w:tcPr>
            <w:tcW w:w="1112" w:type="pct"/>
            <w:shd w:val="clear" w:color="auto" w:fill="FFFFFF"/>
          </w:tcPr>
          <w:p w14:paraId="5935393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47</w:t>
            </w:r>
          </w:p>
        </w:tc>
        <w:tc>
          <w:tcPr>
            <w:tcW w:w="1112" w:type="pct"/>
            <w:shd w:val="clear" w:color="auto" w:fill="FFFFFF"/>
          </w:tcPr>
          <w:p w14:paraId="69E1F64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22.2</w:t>
            </w:r>
          </w:p>
        </w:tc>
      </w:tr>
      <w:tr w:rsidR="00041E0C" w:rsidRPr="00E0733B" w14:paraId="7EA461BA" w14:textId="77777777" w:rsidTr="00B34E64">
        <w:trPr>
          <w:cantSplit/>
        </w:trPr>
        <w:tc>
          <w:tcPr>
            <w:tcW w:w="721" w:type="pct"/>
            <w:vMerge/>
            <w:shd w:val="clear" w:color="auto" w:fill="auto"/>
            <w:vAlign w:val="center"/>
          </w:tcPr>
          <w:p w14:paraId="793089B0"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561F10AF"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26-35</w:t>
            </w:r>
          </w:p>
        </w:tc>
        <w:tc>
          <w:tcPr>
            <w:tcW w:w="1112" w:type="pct"/>
            <w:shd w:val="clear" w:color="auto" w:fill="FFFFFF"/>
          </w:tcPr>
          <w:p w14:paraId="00CFEB3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63</w:t>
            </w:r>
          </w:p>
        </w:tc>
        <w:tc>
          <w:tcPr>
            <w:tcW w:w="1112" w:type="pct"/>
            <w:shd w:val="clear" w:color="auto" w:fill="FFFFFF"/>
          </w:tcPr>
          <w:p w14:paraId="437F1DB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29.7</w:t>
            </w:r>
          </w:p>
        </w:tc>
      </w:tr>
      <w:tr w:rsidR="00041E0C" w:rsidRPr="00E0733B" w14:paraId="3C694B0F" w14:textId="77777777" w:rsidTr="00B34E64">
        <w:trPr>
          <w:cantSplit/>
        </w:trPr>
        <w:tc>
          <w:tcPr>
            <w:tcW w:w="721" w:type="pct"/>
            <w:vMerge/>
            <w:shd w:val="clear" w:color="auto" w:fill="auto"/>
            <w:vAlign w:val="center"/>
          </w:tcPr>
          <w:p w14:paraId="03461D3A"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33DBE8E7"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36-45</w:t>
            </w:r>
          </w:p>
        </w:tc>
        <w:tc>
          <w:tcPr>
            <w:tcW w:w="1112" w:type="pct"/>
            <w:shd w:val="clear" w:color="auto" w:fill="FFFFFF"/>
          </w:tcPr>
          <w:p w14:paraId="1682AD8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51</w:t>
            </w:r>
          </w:p>
        </w:tc>
        <w:tc>
          <w:tcPr>
            <w:tcW w:w="1112" w:type="pct"/>
            <w:shd w:val="clear" w:color="auto" w:fill="FFFFFF"/>
          </w:tcPr>
          <w:p w14:paraId="2E48DD9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24.1</w:t>
            </w:r>
          </w:p>
        </w:tc>
      </w:tr>
      <w:tr w:rsidR="00041E0C" w:rsidRPr="00E0733B" w14:paraId="58D8116C" w14:textId="77777777" w:rsidTr="00B34E64">
        <w:trPr>
          <w:cantSplit/>
        </w:trPr>
        <w:tc>
          <w:tcPr>
            <w:tcW w:w="721" w:type="pct"/>
            <w:vMerge/>
            <w:shd w:val="clear" w:color="auto" w:fill="auto"/>
            <w:vAlign w:val="center"/>
          </w:tcPr>
          <w:p w14:paraId="2E71658D"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4F51A9A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46-55</w:t>
            </w:r>
          </w:p>
        </w:tc>
        <w:tc>
          <w:tcPr>
            <w:tcW w:w="1112" w:type="pct"/>
            <w:shd w:val="clear" w:color="auto" w:fill="FFFFFF"/>
          </w:tcPr>
          <w:p w14:paraId="0AE6B7A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32</w:t>
            </w:r>
          </w:p>
        </w:tc>
        <w:tc>
          <w:tcPr>
            <w:tcW w:w="1112" w:type="pct"/>
            <w:shd w:val="clear" w:color="auto" w:fill="FFFFFF"/>
          </w:tcPr>
          <w:p w14:paraId="501F38EF"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15.1</w:t>
            </w:r>
          </w:p>
        </w:tc>
      </w:tr>
      <w:tr w:rsidR="00041E0C" w:rsidRPr="00E0733B" w14:paraId="4C1594BD" w14:textId="77777777" w:rsidTr="00B34E64">
        <w:trPr>
          <w:cantSplit/>
        </w:trPr>
        <w:tc>
          <w:tcPr>
            <w:tcW w:w="721" w:type="pct"/>
            <w:vMerge/>
            <w:shd w:val="clear" w:color="auto" w:fill="auto"/>
            <w:vAlign w:val="center"/>
          </w:tcPr>
          <w:p w14:paraId="74214BF3"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3C6BA2D0"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56-65</w:t>
            </w:r>
          </w:p>
        </w:tc>
        <w:tc>
          <w:tcPr>
            <w:tcW w:w="1112" w:type="pct"/>
            <w:shd w:val="clear" w:color="auto" w:fill="FFFFFF"/>
          </w:tcPr>
          <w:p w14:paraId="0851D10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19</w:t>
            </w:r>
          </w:p>
        </w:tc>
        <w:tc>
          <w:tcPr>
            <w:tcW w:w="1112" w:type="pct"/>
            <w:shd w:val="clear" w:color="auto" w:fill="FFFFFF"/>
          </w:tcPr>
          <w:p w14:paraId="45CC5CE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9.0</w:t>
            </w:r>
          </w:p>
        </w:tc>
      </w:tr>
      <w:tr w:rsidR="00041E0C" w:rsidRPr="00E0733B" w14:paraId="219D0283" w14:textId="77777777" w:rsidTr="00B34E64">
        <w:trPr>
          <w:cantSplit/>
        </w:trPr>
        <w:tc>
          <w:tcPr>
            <w:tcW w:w="721" w:type="pct"/>
            <w:vMerge/>
            <w:shd w:val="clear" w:color="auto" w:fill="auto"/>
            <w:vAlign w:val="center"/>
          </w:tcPr>
          <w:p w14:paraId="72F7E9AE"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2BCC9BF1"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Toplam</w:t>
            </w:r>
          </w:p>
        </w:tc>
        <w:tc>
          <w:tcPr>
            <w:tcW w:w="1112" w:type="pct"/>
            <w:shd w:val="clear" w:color="auto" w:fill="FFFFFF"/>
          </w:tcPr>
          <w:p w14:paraId="63873D6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212</w:t>
            </w:r>
          </w:p>
        </w:tc>
        <w:tc>
          <w:tcPr>
            <w:tcW w:w="1112" w:type="pct"/>
            <w:shd w:val="clear" w:color="auto" w:fill="FFFFFF"/>
          </w:tcPr>
          <w:p w14:paraId="564B4B8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100.0</w:t>
            </w:r>
          </w:p>
        </w:tc>
      </w:tr>
      <w:tr w:rsidR="00041E0C" w:rsidRPr="00E0733B" w14:paraId="4968C0D6" w14:textId="77777777" w:rsidTr="00B34E64">
        <w:trPr>
          <w:cantSplit/>
        </w:trPr>
        <w:tc>
          <w:tcPr>
            <w:tcW w:w="721" w:type="pct"/>
            <w:vMerge w:val="restart"/>
            <w:shd w:val="clear" w:color="auto" w:fill="auto"/>
            <w:vAlign w:val="center"/>
          </w:tcPr>
          <w:p w14:paraId="1F762339"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Medeni Durum</w:t>
            </w:r>
          </w:p>
        </w:tc>
        <w:tc>
          <w:tcPr>
            <w:tcW w:w="2055" w:type="pct"/>
            <w:gridSpan w:val="2"/>
            <w:shd w:val="clear" w:color="auto" w:fill="auto"/>
          </w:tcPr>
          <w:p w14:paraId="12320E10"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Bekar</w:t>
            </w:r>
          </w:p>
        </w:tc>
        <w:tc>
          <w:tcPr>
            <w:tcW w:w="1112" w:type="pct"/>
            <w:shd w:val="clear" w:color="auto" w:fill="FFFFFF"/>
          </w:tcPr>
          <w:p w14:paraId="255232D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86</w:t>
            </w:r>
          </w:p>
        </w:tc>
        <w:tc>
          <w:tcPr>
            <w:tcW w:w="1112" w:type="pct"/>
            <w:shd w:val="clear" w:color="auto" w:fill="FFFFFF"/>
          </w:tcPr>
          <w:p w14:paraId="5D74157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40.6</w:t>
            </w:r>
          </w:p>
        </w:tc>
      </w:tr>
      <w:tr w:rsidR="00041E0C" w:rsidRPr="00E0733B" w14:paraId="0D26A3DE" w14:textId="77777777" w:rsidTr="00B34E64">
        <w:trPr>
          <w:cantSplit/>
        </w:trPr>
        <w:tc>
          <w:tcPr>
            <w:tcW w:w="721" w:type="pct"/>
            <w:vMerge/>
            <w:shd w:val="clear" w:color="auto" w:fill="auto"/>
            <w:vAlign w:val="center"/>
          </w:tcPr>
          <w:p w14:paraId="52BAB193"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5F3B3A74"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Evli</w:t>
            </w:r>
          </w:p>
        </w:tc>
        <w:tc>
          <w:tcPr>
            <w:tcW w:w="1112" w:type="pct"/>
            <w:shd w:val="clear" w:color="auto" w:fill="FFFFFF"/>
          </w:tcPr>
          <w:p w14:paraId="7E3E5D1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104</w:t>
            </w:r>
          </w:p>
        </w:tc>
        <w:tc>
          <w:tcPr>
            <w:tcW w:w="1112" w:type="pct"/>
            <w:shd w:val="clear" w:color="auto" w:fill="FFFFFF"/>
          </w:tcPr>
          <w:p w14:paraId="39870DB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49.1</w:t>
            </w:r>
          </w:p>
        </w:tc>
      </w:tr>
      <w:tr w:rsidR="00041E0C" w:rsidRPr="00E0733B" w14:paraId="59FB7A76" w14:textId="77777777" w:rsidTr="00B34E64">
        <w:trPr>
          <w:cantSplit/>
        </w:trPr>
        <w:tc>
          <w:tcPr>
            <w:tcW w:w="721" w:type="pct"/>
            <w:vMerge/>
            <w:shd w:val="clear" w:color="auto" w:fill="auto"/>
            <w:vAlign w:val="center"/>
          </w:tcPr>
          <w:p w14:paraId="1E692277"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425BE627"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Boşanmış</w:t>
            </w:r>
          </w:p>
        </w:tc>
        <w:tc>
          <w:tcPr>
            <w:tcW w:w="1112" w:type="pct"/>
            <w:shd w:val="clear" w:color="auto" w:fill="FFFFFF"/>
          </w:tcPr>
          <w:p w14:paraId="5A99457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22</w:t>
            </w:r>
          </w:p>
        </w:tc>
        <w:tc>
          <w:tcPr>
            <w:tcW w:w="1112" w:type="pct"/>
            <w:shd w:val="clear" w:color="auto" w:fill="FFFFFF"/>
          </w:tcPr>
          <w:p w14:paraId="450B34F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10.4</w:t>
            </w:r>
          </w:p>
        </w:tc>
      </w:tr>
      <w:tr w:rsidR="00041E0C" w:rsidRPr="00E0733B" w14:paraId="4DBB5B1B" w14:textId="77777777" w:rsidTr="00B34E64">
        <w:trPr>
          <w:cantSplit/>
        </w:trPr>
        <w:tc>
          <w:tcPr>
            <w:tcW w:w="721" w:type="pct"/>
            <w:vMerge/>
            <w:shd w:val="clear" w:color="auto" w:fill="auto"/>
            <w:vAlign w:val="center"/>
          </w:tcPr>
          <w:p w14:paraId="1F95EA72"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554FC844"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Toplam</w:t>
            </w:r>
          </w:p>
        </w:tc>
        <w:tc>
          <w:tcPr>
            <w:tcW w:w="1112" w:type="pct"/>
            <w:shd w:val="clear" w:color="auto" w:fill="FFFFFF"/>
          </w:tcPr>
          <w:p w14:paraId="70C2C30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212</w:t>
            </w:r>
          </w:p>
        </w:tc>
        <w:tc>
          <w:tcPr>
            <w:tcW w:w="1112" w:type="pct"/>
            <w:shd w:val="clear" w:color="auto" w:fill="FFFFFF"/>
          </w:tcPr>
          <w:p w14:paraId="7AC0B3B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100.0</w:t>
            </w:r>
          </w:p>
        </w:tc>
      </w:tr>
      <w:tr w:rsidR="00041E0C" w:rsidRPr="00E0733B" w14:paraId="5067B012" w14:textId="77777777" w:rsidTr="00B34E64">
        <w:trPr>
          <w:cantSplit/>
        </w:trPr>
        <w:tc>
          <w:tcPr>
            <w:tcW w:w="721" w:type="pct"/>
            <w:vMerge w:val="restart"/>
            <w:shd w:val="clear" w:color="auto" w:fill="auto"/>
            <w:vAlign w:val="center"/>
          </w:tcPr>
          <w:p w14:paraId="27A2FCB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Gelir Durumu</w:t>
            </w:r>
          </w:p>
        </w:tc>
        <w:tc>
          <w:tcPr>
            <w:tcW w:w="2055" w:type="pct"/>
            <w:gridSpan w:val="2"/>
            <w:shd w:val="clear" w:color="auto" w:fill="auto"/>
          </w:tcPr>
          <w:p w14:paraId="32C6C803"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Düşük</w:t>
            </w:r>
          </w:p>
        </w:tc>
        <w:tc>
          <w:tcPr>
            <w:tcW w:w="1112" w:type="pct"/>
            <w:shd w:val="clear" w:color="auto" w:fill="FFFFFF"/>
          </w:tcPr>
          <w:p w14:paraId="0EF3DD6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w:t>
            </w:r>
          </w:p>
        </w:tc>
        <w:tc>
          <w:tcPr>
            <w:tcW w:w="1112" w:type="pct"/>
            <w:shd w:val="clear" w:color="auto" w:fill="FFFFFF"/>
          </w:tcPr>
          <w:p w14:paraId="3C8188B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9.9</w:t>
            </w:r>
          </w:p>
        </w:tc>
      </w:tr>
      <w:tr w:rsidR="00041E0C" w:rsidRPr="00E0733B" w14:paraId="604E9D26" w14:textId="77777777" w:rsidTr="00B34E64">
        <w:trPr>
          <w:cantSplit/>
        </w:trPr>
        <w:tc>
          <w:tcPr>
            <w:tcW w:w="721" w:type="pct"/>
            <w:vMerge/>
            <w:shd w:val="clear" w:color="auto" w:fill="auto"/>
            <w:vAlign w:val="center"/>
          </w:tcPr>
          <w:p w14:paraId="34DA9495"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4082DD23"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Orta</w:t>
            </w:r>
          </w:p>
        </w:tc>
        <w:tc>
          <w:tcPr>
            <w:tcW w:w="1112" w:type="pct"/>
            <w:shd w:val="clear" w:color="auto" w:fill="FFFFFF"/>
          </w:tcPr>
          <w:p w14:paraId="776A6CB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125</w:t>
            </w:r>
          </w:p>
        </w:tc>
        <w:tc>
          <w:tcPr>
            <w:tcW w:w="1112" w:type="pct"/>
            <w:shd w:val="clear" w:color="auto" w:fill="FFFFFF"/>
          </w:tcPr>
          <w:p w14:paraId="48D9A2F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59.0</w:t>
            </w:r>
          </w:p>
        </w:tc>
      </w:tr>
      <w:tr w:rsidR="00041E0C" w:rsidRPr="00E0733B" w14:paraId="774AE880" w14:textId="77777777" w:rsidTr="00B34E64">
        <w:trPr>
          <w:cantSplit/>
        </w:trPr>
        <w:tc>
          <w:tcPr>
            <w:tcW w:w="721" w:type="pct"/>
            <w:vMerge/>
            <w:shd w:val="clear" w:color="auto" w:fill="auto"/>
            <w:vAlign w:val="center"/>
          </w:tcPr>
          <w:p w14:paraId="42EFA175"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7E11D97F"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İyi</w:t>
            </w:r>
          </w:p>
        </w:tc>
        <w:tc>
          <w:tcPr>
            <w:tcW w:w="1112" w:type="pct"/>
            <w:shd w:val="clear" w:color="auto" w:fill="FFFFFF"/>
          </w:tcPr>
          <w:p w14:paraId="0DD1CEB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57</w:t>
            </w:r>
          </w:p>
        </w:tc>
        <w:tc>
          <w:tcPr>
            <w:tcW w:w="1112" w:type="pct"/>
            <w:shd w:val="clear" w:color="auto" w:fill="FFFFFF"/>
          </w:tcPr>
          <w:p w14:paraId="44F49D7F"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26.9</w:t>
            </w:r>
          </w:p>
        </w:tc>
      </w:tr>
      <w:tr w:rsidR="00041E0C" w:rsidRPr="00E0733B" w14:paraId="3050C6BE" w14:textId="77777777" w:rsidTr="00B34E64">
        <w:trPr>
          <w:cantSplit/>
        </w:trPr>
        <w:tc>
          <w:tcPr>
            <w:tcW w:w="721" w:type="pct"/>
            <w:vMerge/>
            <w:shd w:val="clear" w:color="auto" w:fill="auto"/>
            <w:vAlign w:val="center"/>
          </w:tcPr>
          <w:p w14:paraId="0FC66EC3"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4A93F6D8"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Çok iyi</w:t>
            </w:r>
          </w:p>
        </w:tc>
        <w:tc>
          <w:tcPr>
            <w:tcW w:w="1112" w:type="pct"/>
            <w:shd w:val="clear" w:color="auto" w:fill="FFFFFF"/>
          </w:tcPr>
          <w:p w14:paraId="2971ABA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9</w:t>
            </w:r>
          </w:p>
        </w:tc>
        <w:tc>
          <w:tcPr>
            <w:tcW w:w="1112" w:type="pct"/>
            <w:shd w:val="clear" w:color="auto" w:fill="FFFFFF"/>
          </w:tcPr>
          <w:p w14:paraId="08D3618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4.2</w:t>
            </w:r>
          </w:p>
        </w:tc>
      </w:tr>
      <w:tr w:rsidR="00041E0C" w:rsidRPr="00E0733B" w14:paraId="2C97661F" w14:textId="77777777" w:rsidTr="00B34E64">
        <w:trPr>
          <w:cantSplit/>
        </w:trPr>
        <w:tc>
          <w:tcPr>
            <w:tcW w:w="721" w:type="pct"/>
            <w:vMerge/>
            <w:shd w:val="clear" w:color="auto" w:fill="auto"/>
            <w:vAlign w:val="center"/>
          </w:tcPr>
          <w:p w14:paraId="25E52CEF"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2055" w:type="pct"/>
            <w:gridSpan w:val="2"/>
            <w:shd w:val="clear" w:color="auto" w:fill="auto"/>
          </w:tcPr>
          <w:p w14:paraId="63F9925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Toplam</w:t>
            </w:r>
          </w:p>
        </w:tc>
        <w:tc>
          <w:tcPr>
            <w:tcW w:w="1112" w:type="pct"/>
            <w:shd w:val="clear" w:color="auto" w:fill="FFFFFF"/>
          </w:tcPr>
          <w:p w14:paraId="78709C7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212</w:t>
            </w:r>
          </w:p>
        </w:tc>
        <w:tc>
          <w:tcPr>
            <w:tcW w:w="1112" w:type="pct"/>
            <w:shd w:val="clear" w:color="auto" w:fill="FFFFFF"/>
          </w:tcPr>
          <w:p w14:paraId="132FD1F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100.0</w:t>
            </w:r>
          </w:p>
        </w:tc>
      </w:tr>
      <w:tr w:rsidR="00041E0C" w:rsidRPr="00E0733B" w14:paraId="403B47F1" w14:textId="77777777" w:rsidTr="00B34E64">
        <w:trPr>
          <w:cantSplit/>
        </w:trPr>
        <w:tc>
          <w:tcPr>
            <w:tcW w:w="721" w:type="pct"/>
            <w:vMerge w:val="restart"/>
            <w:shd w:val="clear" w:color="auto" w:fill="auto"/>
            <w:vAlign w:val="center"/>
          </w:tcPr>
          <w:p w14:paraId="4735883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Eğitim</w:t>
            </w:r>
          </w:p>
        </w:tc>
        <w:tc>
          <w:tcPr>
            <w:tcW w:w="2055" w:type="pct"/>
            <w:gridSpan w:val="2"/>
            <w:shd w:val="clear" w:color="auto" w:fill="auto"/>
          </w:tcPr>
          <w:p w14:paraId="6BB8188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İlköğretim Mezunu</w:t>
            </w:r>
          </w:p>
        </w:tc>
        <w:tc>
          <w:tcPr>
            <w:tcW w:w="1112" w:type="pct"/>
            <w:shd w:val="clear" w:color="auto" w:fill="FFFFFF"/>
          </w:tcPr>
          <w:p w14:paraId="1091A56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32</w:t>
            </w:r>
          </w:p>
        </w:tc>
        <w:tc>
          <w:tcPr>
            <w:tcW w:w="1112" w:type="pct"/>
            <w:shd w:val="clear" w:color="auto" w:fill="FFFFFF"/>
          </w:tcPr>
          <w:p w14:paraId="3E82EFE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15.1</w:t>
            </w:r>
          </w:p>
        </w:tc>
      </w:tr>
      <w:tr w:rsidR="00041E0C" w:rsidRPr="00E0733B" w14:paraId="51DABF78" w14:textId="77777777" w:rsidTr="00B34E64">
        <w:trPr>
          <w:cantSplit/>
        </w:trPr>
        <w:tc>
          <w:tcPr>
            <w:tcW w:w="721" w:type="pct"/>
            <w:vMerge/>
            <w:shd w:val="clear" w:color="auto" w:fill="auto"/>
          </w:tcPr>
          <w:p w14:paraId="3D43B128"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2055" w:type="pct"/>
            <w:gridSpan w:val="2"/>
            <w:shd w:val="clear" w:color="auto" w:fill="auto"/>
          </w:tcPr>
          <w:p w14:paraId="68F025B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Lise mezunu</w:t>
            </w:r>
          </w:p>
        </w:tc>
        <w:tc>
          <w:tcPr>
            <w:tcW w:w="1112" w:type="pct"/>
            <w:shd w:val="clear" w:color="auto" w:fill="FFFFFF"/>
          </w:tcPr>
          <w:p w14:paraId="5FE4DE8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54</w:t>
            </w:r>
          </w:p>
        </w:tc>
        <w:tc>
          <w:tcPr>
            <w:tcW w:w="1112" w:type="pct"/>
            <w:shd w:val="clear" w:color="auto" w:fill="FFFFFF"/>
          </w:tcPr>
          <w:p w14:paraId="6A3A18E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25.5</w:t>
            </w:r>
          </w:p>
        </w:tc>
      </w:tr>
      <w:tr w:rsidR="00041E0C" w:rsidRPr="00E0733B" w14:paraId="0571EA2A" w14:textId="77777777" w:rsidTr="00B34E64">
        <w:trPr>
          <w:cantSplit/>
        </w:trPr>
        <w:tc>
          <w:tcPr>
            <w:tcW w:w="721" w:type="pct"/>
            <w:vMerge/>
            <w:shd w:val="clear" w:color="auto" w:fill="auto"/>
          </w:tcPr>
          <w:p w14:paraId="4FF03F1A"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2055" w:type="pct"/>
            <w:gridSpan w:val="2"/>
            <w:shd w:val="clear" w:color="auto" w:fill="auto"/>
          </w:tcPr>
          <w:p w14:paraId="4EB1A07C"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Üniversite Mezunu</w:t>
            </w:r>
          </w:p>
        </w:tc>
        <w:tc>
          <w:tcPr>
            <w:tcW w:w="1112" w:type="pct"/>
            <w:shd w:val="clear" w:color="auto" w:fill="FFFFFF"/>
          </w:tcPr>
          <w:p w14:paraId="0F669F4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102</w:t>
            </w:r>
          </w:p>
        </w:tc>
        <w:tc>
          <w:tcPr>
            <w:tcW w:w="1112" w:type="pct"/>
            <w:shd w:val="clear" w:color="auto" w:fill="FFFFFF"/>
          </w:tcPr>
          <w:p w14:paraId="6EF9EFD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48.1</w:t>
            </w:r>
          </w:p>
        </w:tc>
      </w:tr>
      <w:tr w:rsidR="00041E0C" w:rsidRPr="00E0733B" w14:paraId="22E7B4F8" w14:textId="77777777" w:rsidTr="00B34E64">
        <w:trPr>
          <w:cantSplit/>
        </w:trPr>
        <w:tc>
          <w:tcPr>
            <w:tcW w:w="721" w:type="pct"/>
            <w:vMerge/>
            <w:shd w:val="clear" w:color="auto" w:fill="auto"/>
          </w:tcPr>
          <w:p w14:paraId="7E30FA70"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2055" w:type="pct"/>
            <w:gridSpan w:val="2"/>
            <w:shd w:val="clear" w:color="auto" w:fill="auto"/>
          </w:tcPr>
          <w:p w14:paraId="380488D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Yükseklisans/Doktora</w:t>
            </w:r>
          </w:p>
        </w:tc>
        <w:tc>
          <w:tcPr>
            <w:tcW w:w="1112" w:type="pct"/>
            <w:shd w:val="clear" w:color="auto" w:fill="FFFFFF"/>
          </w:tcPr>
          <w:p w14:paraId="21022DD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24</w:t>
            </w:r>
          </w:p>
        </w:tc>
        <w:tc>
          <w:tcPr>
            <w:tcW w:w="1112" w:type="pct"/>
            <w:shd w:val="clear" w:color="auto" w:fill="FFFFFF"/>
          </w:tcPr>
          <w:p w14:paraId="6BA48DF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11.3</w:t>
            </w:r>
          </w:p>
        </w:tc>
      </w:tr>
      <w:tr w:rsidR="00041E0C" w:rsidRPr="00E0733B" w14:paraId="2E3069C1" w14:textId="77777777" w:rsidTr="00B34E64">
        <w:trPr>
          <w:cantSplit/>
        </w:trPr>
        <w:tc>
          <w:tcPr>
            <w:tcW w:w="721" w:type="pct"/>
            <w:vMerge/>
            <w:shd w:val="clear" w:color="auto" w:fill="auto"/>
          </w:tcPr>
          <w:p w14:paraId="2E165F64"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2055" w:type="pct"/>
            <w:gridSpan w:val="2"/>
            <w:shd w:val="clear" w:color="auto" w:fill="auto"/>
          </w:tcPr>
          <w:p w14:paraId="2B565C3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Toplam</w:t>
            </w:r>
          </w:p>
        </w:tc>
        <w:tc>
          <w:tcPr>
            <w:tcW w:w="1112" w:type="pct"/>
            <w:shd w:val="clear" w:color="auto" w:fill="FFFFFF"/>
          </w:tcPr>
          <w:p w14:paraId="2B1D72F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212</w:t>
            </w:r>
          </w:p>
        </w:tc>
        <w:tc>
          <w:tcPr>
            <w:tcW w:w="1112" w:type="pct"/>
            <w:shd w:val="clear" w:color="auto" w:fill="FFFFFF"/>
          </w:tcPr>
          <w:p w14:paraId="23D1442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100.0</w:t>
            </w:r>
          </w:p>
        </w:tc>
      </w:tr>
    </w:tbl>
    <w:p w14:paraId="0462CCFB" w14:textId="77777777" w:rsidR="00041E0C" w:rsidRPr="00E0733B" w:rsidRDefault="00041E0C" w:rsidP="00041E0C">
      <w:pPr>
        <w:autoSpaceDE w:val="0"/>
        <w:autoSpaceDN w:val="0"/>
        <w:adjustRightInd w:val="0"/>
        <w:spacing w:after="0" w:line="400" w:lineRule="atLeast"/>
        <w:rPr>
          <w:rFonts w:ascii="Times New Roman" w:hAnsi="Times New Roman" w:cs="Times New Roman"/>
          <w:sz w:val="24"/>
          <w:szCs w:val="24"/>
        </w:rPr>
      </w:pPr>
    </w:p>
    <w:p w14:paraId="5D5E73C7" w14:textId="25BFAC1E" w:rsidR="00041E0C" w:rsidRDefault="00041E0C" w:rsidP="00041E0C">
      <w:pPr>
        <w:spacing w:after="0"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Katılımcıların </w:t>
      </w:r>
      <w:r>
        <w:rPr>
          <w:rFonts w:ascii="Times New Roman" w:eastAsia="Times New Roman" w:hAnsi="Times New Roman" w:cs="Times New Roman"/>
          <w:sz w:val="24"/>
          <w:szCs w:val="24"/>
        </w:rPr>
        <w:t>kişisel</w:t>
      </w:r>
      <w:r w:rsidRPr="00E0733B">
        <w:rPr>
          <w:rFonts w:ascii="Times New Roman" w:eastAsia="Times New Roman" w:hAnsi="Times New Roman" w:cs="Times New Roman"/>
          <w:sz w:val="24"/>
          <w:szCs w:val="24"/>
        </w:rPr>
        <w:t xml:space="preserve"> özellikler</w:t>
      </w:r>
      <w:r>
        <w:rPr>
          <w:rFonts w:ascii="Times New Roman" w:eastAsia="Times New Roman" w:hAnsi="Times New Roman" w:cs="Times New Roman"/>
          <w:sz w:val="24"/>
          <w:szCs w:val="24"/>
        </w:rPr>
        <w:t xml:space="preserve">iyle ilgili </w:t>
      </w:r>
      <w:r w:rsidRPr="00E0733B">
        <w:rPr>
          <w:rFonts w:ascii="Times New Roman" w:eastAsia="Times New Roman" w:hAnsi="Times New Roman" w:cs="Times New Roman"/>
          <w:sz w:val="24"/>
          <w:szCs w:val="24"/>
        </w:rPr>
        <w:t>b</w:t>
      </w:r>
      <w:r>
        <w:rPr>
          <w:rFonts w:ascii="Times New Roman" w:eastAsia="Times New Roman" w:hAnsi="Times New Roman" w:cs="Times New Roman"/>
          <w:sz w:val="24"/>
          <w:szCs w:val="24"/>
        </w:rPr>
        <w:t>ilgiler</w:t>
      </w:r>
      <w:r w:rsidRPr="00E0733B">
        <w:rPr>
          <w:rFonts w:ascii="Times New Roman" w:eastAsia="Times New Roman" w:hAnsi="Times New Roman" w:cs="Times New Roman"/>
          <w:sz w:val="24"/>
          <w:szCs w:val="24"/>
        </w:rPr>
        <w:t xml:space="preserve"> Tablo 1’de </w:t>
      </w:r>
      <w:r>
        <w:rPr>
          <w:rFonts w:ascii="Times New Roman" w:eastAsia="Times New Roman" w:hAnsi="Times New Roman" w:cs="Times New Roman"/>
          <w:sz w:val="24"/>
          <w:szCs w:val="24"/>
        </w:rPr>
        <w:t>verilmişti</w:t>
      </w:r>
      <w:r w:rsidRPr="00E0733B">
        <w:rPr>
          <w:rFonts w:ascii="Times New Roman" w:eastAsia="Times New Roman" w:hAnsi="Times New Roman" w:cs="Times New Roman"/>
          <w:sz w:val="24"/>
          <w:szCs w:val="24"/>
        </w:rPr>
        <w:t>r.</w:t>
      </w:r>
    </w:p>
    <w:p w14:paraId="7B035F38" w14:textId="77777777" w:rsidR="00041E0C" w:rsidRPr="00E0733B" w:rsidRDefault="00041E0C" w:rsidP="00041E0C">
      <w:pPr>
        <w:autoSpaceDE w:val="0"/>
        <w:autoSpaceDN w:val="0"/>
        <w:adjustRightInd w:val="0"/>
        <w:spacing w:after="0" w:line="360" w:lineRule="auto"/>
        <w:ind w:firstLine="708"/>
        <w:jc w:val="both"/>
        <w:rPr>
          <w:rFonts w:ascii="Times New Roman" w:hAnsi="Times New Roman" w:cs="Times New Roman"/>
          <w:sz w:val="24"/>
          <w:szCs w:val="24"/>
        </w:rPr>
      </w:pPr>
      <w:r w:rsidRPr="00E0733B">
        <w:rPr>
          <w:rFonts w:ascii="Times New Roman" w:eastAsia="Times New Roman" w:hAnsi="Times New Roman" w:cs="Times New Roman"/>
          <w:sz w:val="24"/>
          <w:szCs w:val="24"/>
        </w:rPr>
        <w:t>Araştırma</w:t>
      </w:r>
      <w:r>
        <w:rPr>
          <w:rFonts w:ascii="Times New Roman" w:eastAsia="Times New Roman" w:hAnsi="Times New Roman" w:cs="Times New Roman"/>
          <w:sz w:val="24"/>
          <w:szCs w:val="24"/>
        </w:rPr>
        <w:t>ya göre</w:t>
      </w:r>
      <w:r w:rsidRPr="00E0733B">
        <w:rPr>
          <w:rFonts w:ascii="Times New Roman" w:eastAsia="Times New Roman" w:hAnsi="Times New Roman" w:cs="Times New Roman"/>
          <w:sz w:val="24"/>
          <w:szCs w:val="24"/>
        </w:rPr>
        <w:t xml:space="preserve"> %39.2’si (N=83) erkeklerden ve %60.8’i (N=129) kadınlardan, %22.2’si (N=47) 18-25 yaş arası,  %29.7’si (N=63) 26-55 yaş arası, %24.1’i (N=51) 36-45 yaş arası, %15,1’i (N=32) 46-55 yaş arası ve %9.0’ı (N=19) 18-25 yaş arası, katılımcıların %40.6’si (N=86) 18-25 bekar, %49.11’i (N=104) evli ve %10.4’ü (N=22) 18-25 boşanmış, katılımcıların  %9.9’u (N=21) düşük düzey gelirli, %59.0’ı (N=125) orta düzey gelirli, %26.9’u (N=57) iyi düzey gelirli ve </w:t>
      </w:r>
      <w:r w:rsidRPr="00E0733B">
        <w:rPr>
          <w:rFonts w:ascii="Times New Roman" w:hAnsi="Times New Roman" w:cs="Times New Roman"/>
          <w:sz w:val="24"/>
          <w:szCs w:val="24"/>
        </w:rPr>
        <w:t xml:space="preserve"> </w:t>
      </w:r>
      <w:r w:rsidRPr="00E0733B">
        <w:rPr>
          <w:rFonts w:ascii="Times New Roman" w:eastAsia="Times New Roman" w:hAnsi="Times New Roman" w:cs="Times New Roman"/>
          <w:sz w:val="24"/>
          <w:szCs w:val="24"/>
        </w:rPr>
        <w:t xml:space="preserve">%4.2’si (N=9) çok iyi düzey gelirli, katılımcıların %15.1’i (N=32) ilköğretim mezunu, %25.5’i (N=54) lise mezunu, %48,1’i (N=102) üniversite mezunu ve  %11.3’ü (N=24) yüksek lisans/doktora mezunlardan oluşmaktadır. </w:t>
      </w:r>
    </w:p>
    <w:p w14:paraId="3CEC8593" w14:textId="77777777" w:rsidR="00041E0C" w:rsidRDefault="00041E0C" w:rsidP="00041E0C">
      <w:pPr>
        <w:pStyle w:val="ResimYazs"/>
        <w:keepNext/>
        <w:jc w:val="both"/>
        <w:rPr>
          <w:rFonts w:ascii="Times New Roman" w:eastAsia="Times New Roman" w:hAnsi="Times New Roman" w:cs="Times New Roman"/>
          <w:i w:val="0"/>
          <w:iCs w:val="0"/>
          <w:color w:val="auto"/>
          <w:sz w:val="24"/>
          <w:szCs w:val="24"/>
        </w:rPr>
      </w:pPr>
      <w:bookmarkStart w:id="4" w:name="_Toc72110259"/>
      <w:bookmarkStart w:id="5" w:name="_Toc76933750"/>
      <w:r w:rsidRPr="00E0733B">
        <w:rPr>
          <w:rFonts w:ascii="Times New Roman" w:hAnsi="Times New Roman" w:cs="Times New Roman"/>
          <w:b/>
          <w:bCs/>
          <w:i w:val="0"/>
          <w:iCs w:val="0"/>
          <w:color w:val="auto"/>
          <w:sz w:val="24"/>
          <w:szCs w:val="24"/>
        </w:rPr>
        <w:lastRenderedPageBreak/>
        <w:t xml:space="preserve">Tablo </w:t>
      </w:r>
      <w:r w:rsidRPr="00E0733B">
        <w:rPr>
          <w:rFonts w:ascii="Times New Roman" w:hAnsi="Times New Roman" w:cs="Times New Roman"/>
          <w:b/>
          <w:bCs/>
          <w:i w:val="0"/>
          <w:iCs w:val="0"/>
          <w:color w:val="auto"/>
          <w:sz w:val="24"/>
          <w:szCs w:val="24"/>
        </w:rPr>
        <w:fldChar w:fldCharType="begin"/>
      </w:r>
      <w:r w:rsidRPr="00E0733B">
        <w:rPr>
          <w:rFonts w:ascii="Times New Roman" w:hAnsi="Times New Roman" w:cs="Times New Roman"/>
          <w:b/>
          <w:bCs/>
          <w:i w:val="0"/>
          <w:iCs w:val="0"/>
          <w:color w:val="auto"/>
          <w:sz w:val="24"/>
          <w:szCs w:val="24"/>
        </w:rPr>
        <w:instrText xml:space="preserve"> SEQ Tablo \* ARABIC </w:instrText>
      </w:r>
      <w:r w:rsidRPr="00E0733B">
        <w:rPr>
          <w:rFonts w:ascii="Times New Roman" w:hAnsi="Times New Roman" w:cs="Times New Roman"/>
          <w:b/>
          <w:bCs/>
          <w:i w:val="0"/>
          <w:iCs w:val="0"/>
          <w:color w:val="auto"/>
          <w:sz w:val="24"/>
          <w:szCs w:val="24"/>
        </w:rPr>
        <w:fldChar w:fldCharType="separate"/>
      </w:r>
      <w:r w:rsidRPr="00E0733B">
        <w:rPr>
          <w:rFonts w:ascii="Times New Roman" w:hAnsi="Times New Roman" w:cs="Times New Roman"/>
          <w:b/>
          <w:bCs/>
          <w:i w:val="0"/>
          <w:iCs w:val="0"/>
          <w:noProof/>
          <w:color w:val="auto"/>
          <w:sz w:val="24"/>
          <w:szCs w:val="24"/>
        </w:rPr>
        <w:t>3</w:t>
      </w:r>
      <w:r w:rsidRPr="00E0733B">
        <w:rPr>
          <w:rFonts w:ascii="Times New Roman" w:hAnsi="Times New Roman" w:cs="Times New Roman"/>
          <w:b/>
          <w:bCs/>
          <w:i w:val="0"/>
          <w:iCs w:val="0"/>
          <w:color w:val="auto"/>
          <w:sz w:val="24"/>
          <w:szCs w:val="24"/>
        </w:rPr>
        <w:fldChar w:fldCharType="end"/>
      </w:r>
      <w:r w:rsidRPr="00E0733B">
        <w:rPr>
          <w:rFonts w:ascii="Times New Roman" w:hAnsi="Times New Roman" w:cs="Times New Roman"/>
          <w:b/>
          <w:bCs/>
          <w:i w:val="0"/>
          <w:iCs w:val="0"/>
          <w:color w:val="auto"/>
          <w:sz w:val="24"/>
          <w:szCs w:val="24"/>
        </w:rPr>
        <w:t xml:space="preserve">. </w:t>
      </w:r>
      <w:bookmarkStart w:id="6" w:name="_Hlk72533333"/>
      <w:r w:rsidRPr="00E0733B">
        <w:rPr>
          <w:rFonts w:ascii="Times New Roman" w:hAnsi="Times New Roman" w:cs="Times New Roman"/>
          <w:b/>
          <w:bCs/>
          <w:i w:val="0"/>
          <w:iCs w:val="0"/>
          <w:color w:val="auto"/>
          <w:sz w:val="24"/>
          <w:szCs w:val="24"/>
        </w:rPr>
        <w:t>S</w:t>
      </w:r>
      <w:r w:rsidRPr="00E0733B">
        <w:rPr>
          <w:rFonts w:ascii="Times New Roman" w:hAnsi="Times New Roman" w:cs="Times New Roman"/>
          <w:i w:val="0"/>
          <w:iCs w:val="0"/>
          <w:color w:val="auto"/>
          <w:sz w:val="24"/>
          <w:szCs w:val="24"/>
        </w:rPr>
        <w:t xml:space="preserve">tresle Başa Çıkma Tarzları Envanteri ve </w:t>
      </w:r>
      <w:r w:rsidRPr="00E0733B">
        <w:rPr>
          <w:rFonts w:ascii="Times New Roman" w:eastAsia="Times New Roman" w:hAnsi="Times New Roman" w:cs="Times New Roman"/>
          <w:i w:val="0"/>
          <w:iCs w:val="0"/>
          <w:color w:val="auto"/>
          <w:sz w:val="24"/>
          <w:szCs w:val="24"/>
        </w:rPr>
        <w:t xml:space="preserve">Alt Boyutlarından Alınan Puanların Cinsiyet Açısından </w:t>
      </w:r>
      <w:bookmarkEnd w:id="6"/>
      <w:r w:rsidRPr="00E0733B">
        <w:rPr>
          <w:rFonts w:ascii="Times New Roman" w:eastAsia="Times New Roman" w:hAnsi="Times New Roman" w:cs="Times New Roman"/>
          <w:i w:val="0"/>
          <w:iCs w:val="0"/>
          <w:color w:val="auto"/>
          <w:sz w:val="24"/>
          <w:szCs w:val="24"/>
        </w:rPr>
        <w:t>Bağımsız Örneklem t-Testi ile Karşılaştırma Sonuçları</w:t>
      </w:r>
      <w:bookmarkEnd w:id="4"/>
      <w:bookmarkEnd w:id="5"/>
    </w:p>
    <w:p w14:paraId="211EDD92" w14:textId="77777777" w:rsidR="00A12467" w:rsidRPr="00A12467" w:rsidRDefault="00A12467" w:rsidP="00A12467"/>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890"/>
        <w:gridCol w:w="1060"/>
        <w:gridCol w:w="746"/>
        <w:gridCol w:w="992"/>
        <w:gridCol w:w="1125"/>
        <w:gridCol w:w="1056"/>
        <w:gridCol w:w="1103"/>
        <w:gridCol w:w="1100"/>
      </w:tblGrid>
      <w:tr w:rsidR="00041E0C" w:rsidRPr="00E0733B" w14:paraId="7EEE0A81" w14:textId="77777777" w:rsidTr="00B34E64">
        <w:trPr>
          <w:cantSplit/>
        </w:trPr>
        <w:tc>
          <w:tcPr>
            <w:tcW w:w="1041" w:type="pct"/>
            <w:vAlign w:val="bottom"/>
          </w:tcPr>
          <w:p w14:paraId="58CD3CF4" w14:textId="77777777" w:rsidR="00041E0C" w:rsidRPr="00E0733B" w:rsidRDefault="00041E0C" w:rsidP="00B34E64">
            <w:pPr>
              <w:autoSpaceDE w:val="0"/>
              <w:autoSpaceDN w:val="0"/>
              <w:adjustRightInd w:val="0"/>
              <w:spacing w:after="0" w:line="240" w:lineRule="auto"/>
              <w:rPr>
                <w:rFonts w:ascii="Times New Roman" w:hAnsi="Times New Roman" w:cs="Times New Roman"/>
                <w:b/>
                <w:sz w:val="24"/>
                <w:szCs w:val="24"/>
              </w:rPr>
            </w:pPr>
            <w:r w:rsidRPr="00E0733B">
              <w:rPr>
                <w:rFonts w:ascii="Times New Roman" w:eastAsia="Times New Roman" w:hAnsi="Times New Roman" w:cs="Times New Roman"/>
                <w:b/>
                <w:sz w:val="24"/>
                <w:szCs w:val="24"/>
              </w:rPr>
              <w:t>Bağımlı Değişken</w:t>
            </w:r>
          </w:p>
        </w:tc>
        <w:tc>
          <w:tcPr>
            <w:tcW w:w="584" w:type="pct"/>
            <w:shd w:val="clear" w:color="auto" w:fill="FFFFFF"/>
            <w:vAlign w:val="bottom"/>
          </w:tcPr>
          <w:p w14:paraId="54A853B3"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sz w:val="24"/>
                <w:szCs w:val="24"/>
              </w:rPr>
            </w:pPr>
            <w:r w:rsidRPr="00E0733B">
              <w:rPr>
                <w:rFonts w:ascii="Times New Roman" w:hAnsi="Times New Roman" w:cs="Times New Roman"/>
                <w:b/>
                <w:sz w:val="24"/>
                <w:szCs w:val="24"/>
              </w:rPr>
              <w:t>Cinsiyet</w:t>
            </w:r>
          </w:p>
        </w:tc>
        <w:tc>
          <w:tcPr>
            <w:tcW w:w="411" w:type="pct"/>
            <w:shd w:val="clear" w:color="auto" w:fill="FFFFFF"/>
            <w:vAlign w:val="bottom"/>
          </w:tcPr>
          <w:p w14:paraId="589FEBE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n</w:t>
            </w:r>
          </w:p>
        </w:tc>
        <w:tc>
          <w:tcPr>
            <w:tcW w:w="547" w:type="pct"/>
            <w:shd w:val="clear" w:color="auto" w:fill="FFFFFF"/>
            <w:vAlign w:val="bottom"/>
          </w:tcPr>
          <w:p w14:paraId="0A2A73CF"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eastAsia="Times New Roman" w:hAnsi="Times New Roman" w:cs="Times New Roman"/>
                <w:b/>
                <w:sz w:val="24"/>
                <w:szCs w:val="24"/>
              </w:rPr>
              <w:t>X̅</w:t>
            </w:r>
          </w:p>
        </w:tc>
        <w:tc>
          <w:tcPr>
            <w:tcW w:w="620" w:type="pct"/>
            <w:shd w:val="clear" w:color="auto" w:fill="FFFFFF"/>
            <w:vAlign w:val="bottom"/>
          </w:tcPr>
          <w:p w14:paraId="19A9931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Ss</w:t>
            </w:r>
          </w:p>
        </w:tc>
        <w:tc>
          <w:tcPr>
            <w:tcW w:w="582" w:type="pct"/>
            <w:shd w:val="clear" w:color="auto" w:fill="FFFFFF"/>
            <w:vAlign w:val="bottom"/>
          </w:tcPr>
          <w:p w14:paraId="197C600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sd</w:t>
            </w:r>
          </w:p>
        </w:tc>
        <w:tc>
          <w:tcPr>
            <w:tcW w:w="608" w:type="pct"/>
            <w:shd w:val="clear" w:color="auto" w:fill="FFFFFF"/>
            <w:vAlign w:val="bottom"/>
          </w:tcPr>
          <w:p w14:paraId="537CA66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t</w:t>
            </w:r>
          </w:p>
        </w:tc>
        <w:tc>
          <w:tcPr>
            <w:tcW w:w="606" w:type="pct"/>
            <w:shd w:val="clear" w:color="auto" w:fill="FFFFFF"/>
            <w:vAlign w:val="bottom"/>
          </w:tcPr>
          <w:p w14:paraId="7008067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sz w:val="24"/>
                <w:szCs w:val="24"/>
              </w:rPr>
            </w:pPr>
            <w:r w:rsidRPr="00E0733B">
              <w:rPr>
                <w:rFonts w:ascii="Times New Roman" w:hAnsi="Times New Roman" w:cs="Times New Roman"/>
                <w:b/>
                <w:sz w:val="24"/>
                <w:szCs w:val="24"/>
              </w:rPr>
              <w:t>p</w:t>
            </w:r>
          </w:p>
        </w:tc>
      </w:tr>
      <w:tr w:rsidR="00041E0C" w:rsidRPr="00E0733B" w14:paraId="077930F5" w14:textId="77777777" w:rsidTr="00B34E64">
        <w:trPr>
          <w:cantSplit/>
        </w:trPr>
        <w:tc>
          <w:tcPr>
            <w:tcW w:w="1041" w:type="pct"/>
            <w:vMerge w:val="restart"/>
            <w:shd w:val="clear" w:color="auto" w:fill="auto"/>
            <w:vAlign w:val="center"/>
          </w:tcPr>
          <w:p w14:paraId="0D15E516"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Stresle Başa Çıkma Tarzları Envanteri</w:t>
            </w:r>
          </w:p>
        </w:tc>
        <w:tc>
          <w:tcPr>
            <w:tcW w:w="584" w:type="pct"/>
            <w:shd w:val="clear" w:color="auto" w:fill="auto"/>
          </w:tcPr>
          <w:p w14:paraId="1C0237F7"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11" w:type="pct"/>
            <w:shd w:val="clear" w:color="auto" w:fill="FFFFFF"/>
          </w:tcPr>
          <w:p w14:paraId="1C29B05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547" w:type="pct"/>
            <w:shd w:val="clear" w:color="auto" w:fill="FFFFFF"/>
          </w:tcPr>
          <w:p w14:paraId="065E902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94.2000</w:t>
            </w:r>
          </w:p>
        </w:tc>
        <w:tc>
          <w:tcPr>
            <w:tcW w:w="620" w:type="pct"/>
            <w:shd w:val="clear" w:color="auto" w:fill="FFFFFF"/>
          </w:tcPr>
          <w:p w14:paraId="74CD423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22,23511</w:t>
            </w:r>
          </w:p>
        </w:tc>
        <w:tc>
          <w:tcPr>
            <w:tcW w:w="582" w:type="pct"/>
            <w:vMerge w:val="restart"/>
            <w:shd w:val="clear" w:color="auto" w:fill="FFFFFF"/>
            <w:vAlign w:val="center"/>
          </w:tcPr>
          <w:p w14:paraId="0172499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128</w:t>
            </w:r>
          </w:p>
        </w:tc>
        <w:tc>
          <w:tcPr>
            <w:tcW w:w="608" w:type="pct"/>
            <w:vMerge w:val="restart"/>
            <w:shd w:val="clear" w:color="auto" w:fill="FFFFFF"/>
            <w:vAlign w:val="center"/>
          </w:tcPr>
          <w:p w14:paraId="187D16D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bookmarkStart w:id="7" w:name="_Hlk71327816"/>
            <w:r w:rsidRPr="00E0733B">
              <w:rPr>
                <w:rFonts w:ascii="Times New Roman" w:hAnsi="Times New Roman" w:cs="Times New Roman"/>
                <w:sz w:val="24"/>
                <w:szCs w:val="24"/>
              </w:rPr>
              <w:t>2.096</w:t>
            </w:r>
            <w:bookmarkEnd w:id="7"/>
          </w:p>
        </w:tc>
        <w:tc>
          <w:tcPr>
            <w:tcW w:w="606" w:type="pct"/>
            <w:vMerge w:val="restart"/>
            <w:shd w:val="clear" w:color="auto" w:fill="FFFFFF"/>
            <w:vAlign w:val="center"/>
          </w:tcPr>
          <w:p w14:paraId="11E1334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.019*</w:t>
            </w:r>
          </w:p>
        </w:tc>
      </w:tr>
      <w:tr w:rsidR="00041E0C" w:rsidRPr="00E0733B" w14:paraId="44640AC3" w14:textId="77777777" w:rsidTr="00B34E64">
        <w:trPr>
          <w:cantSplit/>
        </w:trPr>
        <w:tc>
          <w:tcPr>
            <w:tcW w:w="1041" w:type="pct"/>
            <w:vMerge/>
            <w:shd w:val="clear" w:color="auto" w:fill="auto"/>
            <w:vAlign w:val="center"/>
          </w:tcPr>
          <w:p w14:paraId="4F57D007"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584" w:type="pct"/>
            <w:shd w:val="clear" w:color="auto" w:fill="auto"/>
          </w:tcPr>
          <w:p w14:paraId="76D4746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11" w:type="pct"/>
            <w:shd w:val="clear" w:color="auto" w:fill="FFFFFF"/>
          </w:tcPr>
          <w:p w14:paraId="4F8232B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547" w:type="pct"/>
            <w:shd w:val="clear" w:color="auto" w:fill="FFFFFF"/>
          </w:tcPr>
          <w:p w14:paraId="50E153C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85.9474</w:t>
            </w:r>
          </w:p>
        </w:tc>
        <w:tc>
          <w:tcPr>
            <w:tcW w:w="620" w:type="pct"/>
            <w:shd w:val="clear" w:color="auto" w:fill="FFFFFF"/>
          </w:tcPr>
          <w:p w14:paraId="6F58C2D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17,61777</w:t>
            </w:r>
          </w:p>
        </w:tc>
        <w:tc>
          <w:tcPr>
            <w:tcW w:w="582" w:type="pct"/>
            <w:vMerge/>
            <w:shd w:val="clear" w:color="auto" w:fill="FFFFFF"/>
            <w:vAlign w:val="center"/>
          </w:tcPr>
          <w:p w14:paraId="3B37135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8" w:type="pct"/>
            <w:vMerge/>
            <w:shd w:val="clear" w:color="auto" w:fill="FFFFFF"/>
            <w:vAlign w:val="center"/>
          </w:tcPr>
          <w:p w14:paraId="4AECA4E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6" w:type="pct"/>
            <w:vMerge/>
            <w:shd w:val="clear" w:color="auto" w:fill="FFFFFF"/>
            <w:vAlign w:val="center"/>
          </w:tcPr>
          <w:p w14:paraId="737E03C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r>
      <w:tr w:rsidR="00041E0C" w:rsidRPr="00E0733B" w14:paraId="5C444500" w14:textId="77777777" w:rsidTr="00B34E64">
        <w:trPr>
          <w:cantSplit/>
        </w:trPr>
        <w:tc>
          <w:tcPr>
            <w:tcW w:w="1041" w:type="pct"/>
            <w:vMerge w:val="restart"/>
            <w:shd w:val="clear" w:color="auto" w:fill="auto"/>
            <w:vAlign w:val="center"/>
          </w:tcPr>
          <w:p w14:paraId="4CFDC576"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Kendine Güvenli Yaklaşım</w:t>
            </w:r>
          </w:p>
        </w:tc>
        <w:tc>
          <w:tcPr>
            <w:tcW w:w="584" w:type="pct"/>
            <w:shd w:val="clear" w:color="auto" w:fill="auto"/>
          </w:tcPr>
          <w:p w14:paraId="3E8D2BE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11" w:type="pct"/>
            <w:shd w:val="clear" w:color="auto" w:fill="FFFFFF"/>
          </w:tcPr>
          <w:p w14:paraId="48DA870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547" w:type="pct"/>
            <w:shd w:val="clear" w:color="auto" w:fill="FFFFFF"/>
          </w:tcPr>
          <w:p w14:paraId="0279E06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27.7000</w:t>
            </w:r>
          </w:p>
        </w:tc>
        <w:tc>
          <w:tcPr>
            <w:tcW w:w="620" w:type="pct"/>
            <w:shd w:val="clear" w:color="auto" w:fill="FFFFFF"/>
          </w:tcPr>
          <w:p w14:paraId="18A3456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8,44656</w:t>
            </w:r>
          </w:p>
        </w:tc>
        <w:tc>
          <w:tcPr>
            <w:tcW w:w="582" w:type="pct"/>
            <w:vMerge w:val="restart"/>
            <w:shd w:val="clear" w:color="auto" w:fill="FFFFFF"/>
            <w:vAlign w:val="center"/>
          </w:tcPr>
          <w:p w14:paraId="4AAA8D2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128</w:t>
            </w:r>
          </w:p>
        </w:tc>
        <w:tc>
          <w:tcPr>
            <w:tcW w:w="608" w:type="pct"/>
            <w:vMerge w:val="restart"/>
            <w:shd w:val="clear" w:color="auto" w:fill="FFFFFF"/>
            <w:vAlign w:val="center"/>
          </w:tcPr>
          <w:p w14:paraId="0BF546D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1.320</w:t>
            </w:r>
          </w:p>
        </w:tc>
        <w:tc>
          <w:tcPr>
            <w:tcW w:w="606" w:type="pct"/>
            <w:vMerge w:val="restart"/>
            <w:shd w:val="clear" w:color="auto" w:fill="FFFFFF"/>
            <w:vAlign w:val="center"/>
          </w:tcPr>
          <w:p w14:paraId="5BAB78C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.198</w:t>
            </w:r>
          </w:p>
        </w:tc>
      </w:tr>
      <w:tr w:rsidR="00041E0C" w:rsidRPr="00E0733B" w14:paraId="06286AC9" w14:textId="77777777" w:rsidTr="00B34E64">
        <w:trPr>
          <w:cantSplit/>
        </w:trPr>
        <w:tc>
          <w:tcPr>
            <w:tcW w:w="1041" w:type="pct"/>
            <w:vMerge/>
            <w:shd w:val="clear" w:color="auto" w:fill="auto"/>
            <w:vAlign w:val="center"/>
          </w:tcPr>
          <w:p w14:paraId="4217F661"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584" w:type="pct"/>
            <w:shd w:val="clear" w:color="auto" w:fill="auto"/>
          </w:tcPr>
          <w:p w14:paraId="2C53B7DD"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11" w:type="pct"/>
            <w:shd w:val="clear" w:color="auto" w:fill="FFFFFF"/>
          </w:tcPr>
          <w:p w14:paraId="22C15DD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547" w:type="pct"/>
            <w:shd w:val="clear" w:color="auto" w:fill="FFFFFF"/>
          </w:tcPr>
          <w:p w14:paraId="6F3A090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24.3158</w:t>
            </w:r>
          </w:p>
        </w:tc>
        <w:tc>
          <w:tcPr>
            <w:tcW w:w="620" w:type="pct"/>
            <w:shd w:val="clear" w:color="auto" w:fill="FFFFFF"/>
          </w:tcPr>
          <w:p w14:paraId="2079180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5,37538</w:t>
            </w:r>
          </w:p>
        </w:tc>
        <w:tc>
          <w:tcPr>
            <w:tcW w:w="582" w:type="pct"/>
            <w:vMerge/>
            <w:shd w:val="clear" w:color="auto" w:fill="FFFFFF"/>
            <w:vAlign w:val="center"/>
          </w:tcPr>
          <w:p w14:paraId="609C81B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8" w:type="pct"/>
            <w:vMerge/>
            <w:shd w:val="clear" w:color="auto" w:fill="FFFFFF"/>
            <w:vAlign w:val="center"/>
          </w:tcPr>
          <w:p w14:paraId="6F291EE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6" w:type="pct"/>
            <w:vMerge/>
            <w:shd w:val="clear" w:color="auto" w:fill="FFFFFF"/>
            <w:vAlign w:val="center"/>
          </w:tcPr>
          <w:p w14:paraId="17933A1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r>
      <w:tr w:rsidR="00041E0C" w:rsidRPr="00E0733B" w14:paraId="71EC9CD9" w14:textId="77777777" w:rsidTr="00B34E64">
        <w:trPr>
          <w:cantSplit/>
        </w:trPr>
        <w:tc>
          <w:tcPr>
            <w:tcW w:w="1041" w:type="pct"/>
            <w:vMerge w:val="restart"/>
            <w:shd w:val="clear" w:color="auto" w:fill="auto"/>
            <w:vAlign w:val="center"/>
          </w:tcPr>
          <w:p w14:paraId="5795601C"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İyimser Yaklaşım</w:t>
            </w:r>
          </w:p>
        </w:tc>
        <w:tc>
          <w:tcPr>
            <w:tcW w:w="584" w:type="pct"/>
            <w:shd w:val="clear" w:color="auto" w:fill="auto"/>
          </w:tcPr>
          <w:p w14:paraId="1894E9C4"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11" w:type="pct"/>
            <w:shd w:val="clear" w:color="auto" w:fill="FFFFFF"/>
          </w:tcPr>
          <w:p w14:paraId="23D8C4A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547" w:type="pct"/>
            <w:shd w:val="clear" w:color="auto" w:fill="FFFFFF"/>
          </w:tcPr>
          <w:p w14:paraId="4DFCA98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16.0000</w:t>
            </w:r>
          </w:p>
        </w:tc>
        <w:tc>
          <w:tcPr>
            <w:tcW w:w="620" w:type="pct"/>
            <w:shd w:val="clear" w:color="auto" w:fill="FFFFFF"/>
          </w:tcPr>
          <w:p w14:paraId="70FFC99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4,87625</w:t>
            </w:r>
          </w:p>
        </w:tc>
        <w:tc>
          <w:tcPr>
            <w:tcW w:w="582" w:type="pct"/>
            <w:vMerge w:val="restart"/>
            <w:shd w:val="clear" w:color="auto" w:fill="FFFFFF"/>
            <w:vAlign w:val="center"/>
          </w:tcPr>
          <w:p w14:paraId="1FE4F51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128</w:t>
            </w:r>
          </w:p>
        </w:tc>
        <w:tc>
          <w:tcPr>
            <w:tcW w:w="608" w:type="pct"/>
            <w:vMerge w:val="restart"/>
            <w:shd w:val="clear" w:color="auto" w:fill="FFFFFF"/>
            <w:vAlign w:val="center"/>
          </w:tcPr>
          <w:p w14:paraId="2D9AD0A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2.633</w:t>
            </w:r>
          </w:p>
        </w:tc>
        <w:tc>
          <w:tcPr>
            <w:tcW w:w="606" w:type="pct"/>
            <w:vMerge w:val="restart"/>
            <w:shd w:val="clear" w:color="auto" w:fill="FFFFFF"/>
            <w:vAlign w:val="center"/>
          </w:tcPr>
          <w:p w14:paraId="2743DFC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.014*</w:t>
            </w:r>
          </w:p>
        </w:tc>
      </w:tr>
      <w:tr w:rsidR="00041E0C" w:rsidRPr="00E0733B" w14:paraId="31483DDE" w14:textId="77777777" w:rsidTr="00B34E64">
        <w:trPr>
          <w:cantSplit/>
        </w:trPr>
        <w:tc>
          <w:tcPr>
            <w:tcW w:w="1041" w:type="pct"/>
            <w:vMerge/>
            <w:shd w:val="clear" w:color="auto" w:fill="auto"/>
            <w:vAlign w:val="center"/>
          </w:tcPr>
          <w:p w14:paraId="1D4A1C95"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584" w:type="pct"/>
            <w:shd w:val="clear" w:color="auto" w:fill="auto"/>
          </w:tcPr>
          <w:p w14:paraId="3F373B66"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11" w:type="pct"/>
            <w:shd w:val="clear" w:color="auto" w:fill="FFFFFF"/>
          </w:tcPr>
          <w:p w14:paraId="44EE8588"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547" w:type="pct"/>
            <w:shd w:val="clear" w:color="auto" w:fill="FFFFFF"/>
          </w:tcPr>
          <w:p w14:paraId="0D85853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11.9474</w:t>
            </w:r>
          </w:p>
        </w:tc>
        <w:tc>
          <w:tcPr>
            <w:tcW w:w="620" w:type="pct"/>
            <w:shd w:val="clear" w:color="auto" w:fill="FFFFFF"/>
          </w:tcPr>
          <w:p w14:paraId="5653EAB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3,37431</w:t>
            </w:r>
          </w:p>
        </w:tc>
        <w:tc>
          <w:tcPr>
            <w:tcW w:w="582" w:type="pct"/>
            <w:vMerge/>
            <w:shd w:val="clear" w:color="auto" w:fill="FFFFFF"/>
            <w:vAlign w:val="center"/>
          </w:tcPr>
          <w:p w14:paraId="6C604B9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8" w:type="pct"/>
            <w:vMerge/>
            <w:shd w:val="clear" w:color="auto" w:fill="FFFFFF"/>
            <w:vAlign w:val="center"/>
          </w:tcPr>
          <w:p w14:paraId="4541BDC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6" w:type="pct"/>
            <w:vMerge/>
            <w:shd w:val="clear" w:color="auto" w:fill="FFFFFF"/>
            <w:vAlign w:val="center"/>
          </w:tcPr>
          <w:p w14:paraId="061A129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r>
      <w:tr w:rsidR="00041E0C" w:rsidRPr="00E0733B" w14:paraId="3C52BE54" w14:textId="77777777" w:rsidTr="00B34E64">
        <w:trPr>
          <w:cantSplit/>
        </w:trPr>
        <w:tc>
          <w:tcPr>
            <w:tcW w:w="1041" w:type="pct"/>
            <w:vMerge w:val="restart"/>
            <w:shd w:val="clear" w:color="auto" w:fill="auto"/>
            <w:vAlign w:val="center"/>
          </w:tcPr>
          <w:p w14:paraId="3B7A2FA9"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Çaresiz Yaklaşım</w:t>
            </w:r>
          </w:p>
        </w:tc>
        <w:tc>
          <w:tcPr>
            <w:tcW w:w="584" w:type="pct"/>
            <w:shd w:val="clear" w:color="auto" w:fill="auto"/>
          </w:tcPr>
          <w:p w14:paraId="5983413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11" w:type="pct"/>
            <w:shd w:val="clear" w:color="auto" w:fill="FFFFFF"/>
          </w:tcPr>
          <w:p w14:paraId="1B696DC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547" w:type="pct"/>
            <w:shd w:val="clear" w:color="auto" w:fill="FFFFFF"/>
          </w:tcPr>
          <w:p w14:paraId="36A5A89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18.0000</w:t>
            </w:r>
          </w:p>
        </w:tc>
        <w:tc>
          <w:tcPr>
            <w:tcW w:w="620" w:type="pct"/>
            <w:shd w:val="clear" w:color="auto" w:fill="FFFFFF"/>
          </w:tcPr>
          <w:p w14:paraId="0C406F6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6,09189</w:t>
            </w:r>
          </w:p>
        </w:tc>
        <w:tc>
          <w:tcPr>
            <w:tcW w:w="582" w:type="pct"/>
            <w:vMerge w:val="restart"/>
            <w:shd w:val="clear" w:color="auto" w:fill="FFFFFF"/>
            <w:vAlign w:val="center"/>
          </w:tcPr>
          <w:p w14:paraId="1EFED37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128</w:t>
            </w:r>
          </w:p>
        </w:tc>
        <w:tc>
          <w:tcPr>
            <w:tcW w:w="608" w:type="pct"/>
            <w:vMerge w:val="restart"/>
            <w:shd w:val="clear" w:color="auto" w:fill="FFFFFF"/>
            <w:vAlign w:val="center"/>
          </w:tcPr>
          <w:p w14:paraId="3103E25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-946</w:t>
            </w:r>
          </w:p>
        </w:tc>
        <w:tc>
          <w:tcPr>
            <w:tcW w:w="606" w:type="pct"/>
            <w:vMerge w:val="restart"/>
            <w:shd w:val="clear" w:color="auto" w:fill="FFFFFF"/>
            <w:vAlign w:val="center"/>
          </w:tcPr>
          <w:p w14:paraId="7D0ED01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.353</w:t>
            </w:r>
          </w:p>
        </w:tc>
      </w:tr>
      <w:tr w:rsidR="00041E0C" w:rsidRPr="00E0733B" w14:paraId="18764496" w14:textId="77777777" w:rsidTr="00B34E64">
        <w:trPr>
          <w:cantSplit/>
        </w:trPr>
        <w:tc>
          <w:tcPr>
            <w:tcW w:w="1041" w:type="pct"/>
            <w:vMerge/>
            <w:shd w:val="clear" w:color="auto" w:fill="auto"/>
            <w:vAlign w:val="center"/>
          </w:tcPr>
          <w:p w14:paraId="4D5C759B"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584" w:type="pct"/>
            <w:shd w:val="clear" w:color="auto" w:fill="auto"/>
          </w:tcPr>
          <w:p w14:paraId="6F18940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11" w:type="pct"/>
            <w:shd w:val="clear" w:color="auto" w:fill="FFFFFF"/>
          </w:tcPr>
          <w:p w14:paraId="1CF3866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547" w:type="pct"/>
            <w:shd w:val="clear" w:color="auto" w:fill="FFFFFF"/>
          </w:tcPr>
          <w:p w14:paraId="4578816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20.0526</w:t>
            </w:r>
          </w:p>
        </w:tc>
        <w:tc>
          <w:tcPr>
            <w:tcW w:w="620" w:type="pct"/>
            <w:shd w:val="clear" w:color="auto" w:fill="FFFFFF"/>
          </w:tcPr>
          <w:p w14:paraId="3B0A022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5,26491</w:t>
            </w:r>
          </w:p>
        </w:tc>
        <w:tc>
          <w:tcPr>
            <w:tcW w:w="582" w:type="pct"/>
            <w:vMerge/>
            <w:shd w:val="clear" w:color="auto" w:fill="FFFFFF"/>
            <w:vAlign w:val="center"/>
          </w:tcPr>
          <w:p w14:paraId="0A02281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8" w:type="pct"/>
            <w:vMerge/>
            <w:shd w:val="clear" w:color="auto" w:fill="FFFFFF"/>
            <w:vAlign w:val="center"/>
          </w:tcPr>
          <w:p w14:paraId="0FC855C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6" w:type="pct"/>
            <w:vMerge/>
            <w:shd w:val="clear" w:color="auto" w:fill="FFFFFF"/>
            <w:vAlign w:val="center"/>
          </w:tcPr>
          <w:p w14:paraId="13900E0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r>
      <w:tr w:rsidR="00041E0C" w:rsidRPr="00E0733B" w14:paraId="690FB940" w14:textId="77777777" w:rsidTr="00B34E64">
        <w:trPr>
          <w:cantSplit/>
        </w:trPr>
        <w:tc>
          <w:tcPr>
            <w:tcW w:w="1041" w:type="pct"/>
            <w:vMerge w:val="restart"/>
            <w:shd w:val="clear" w:color="auto" w:fill="auto"/>
            <w:vAlign w:val="center"/>
          </w:tcPr>
          <w:p w14:paraId="0C31EA83"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Boyun Eğici Yaklaşım</w:t>
            </w:r>
          </w:p>
        </w:tc>
        <w:tc>
          <w:tcPr>
            <w:tcW w:w="584" w:type="pct"/>
            <w:shd w:val="clear" w:color="auto" w:fill="auto"/>
          </w:tcPr>
          <w:p w14:paraId="71FE6A0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11" w:type="pct"/>
            <w:shd w:val="clear" w:color="auto" w:fill="FFFFFF"/>
          </w:tcPr>
          <w:p w14:paraId="4836382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547" w:type="pct"/>
            <w:shd w:val="clear" w:color="auto" w:fill="FFFFFF"/>
          </w:tcPr>
          <w:p w14:paraId="63141CA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14.7000</w:t>
            </w:r>
          </w:p>
        </w:tc>
        <w:tc>
          <w:tcPr>
            <w:tcW w:w="620" w:type="pct"/>
            <w:shd w:val="clear" w:color="auto" w:fill="FFFFFF"/>
          </w:tcPr>
          <w:p w14:paraId="159B5A1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6,36047</w:t>
            </w:r>
          </w:p>
        </w:tc>
        <w:tc>
          <w:tcPr>
            <w:tcW w:w="582" w:type="pct"/>
            <w:vMerge w:val="restart"/>
            <w:shd w:val="clear" w:color="auto" w:fill="FFFFFF"/>
            <w:vAlign w:val="center"/>
          </w:tcPr>
          <w:p w14:paraId="03DC7CD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128</w:t>
            </w:r>
          </w:p>
        </w:tc>
        <w:tc>
          <w:tcPr>
            <w:tcW w:w="608" w:type="pct"/>
            <w:vMerge w:val="restart"/>
            <w:shd w:val="clear" w:color="auto" w:fill="FFFFFF"/>
            <w:vAlign w:val="center"/>
          </w:tcPr>
          <w:p w14:paraId="3CAD7B4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687</w:t>
            </w:r>
          </w:p>
        </w:tc>
        <w:tc>
          <w:tcPr>
            <w:tcW w:w="606" w:type="pct"/>
            <w:vMerge w:val="restart"/>
            <w:shd w:val="clear" w:color="auto" w:fill="FFFFFF"/>
            <w:vAlign w:val="center"/>
          </w:tcPr>
          <w:p w14:paraId="665F175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.498</w:t>
            </w:r>
          </w:p>
        </w:tc>
      </w:tr>
      <w:tr w:rsidR="00041E0C" w:rsidRPr="00E0733B" w14:paraId="0243A18B" w14:textId="77777777" w:rsidTr="00B34E64">
        <w:trPr>
          <w:cantSplit/>
        </w:trPr>
        <w:tc>
          <w:tcPr>
            <w:tcW w:w="1041" w:type="pct"/>
            <w:vMerge/>
            <w:shd w:val="clear" w:color="auto" w:fill="auto"/>
            <w:vAlign w:val="center"/>
          </w:tcPr>
          <w:p w14:paraId="1B42B920"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584" w:type="pct"/>
            <w:shd w:val="clear" w:color="auto" w:fill="auto"/>
          </w:tcPr>
          <w:p w14:paraId="69C4B12D"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11" w:type="pct"/>
            <w:shd w:val="clear" w:color="auto" w:fill="FFFFFF"/>
          </w:tcPr>
          <w:p w14:paraId="39CE002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547" w:type="pct"/>
            <w:shd w:val="clear" w:color="auto" w:fill="FFFFFF"/>
          </w:tcPr>
          <w:p w14:paraId="2EE9058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13.2632</w:t>
            </w:r>
          </w:p>
        </w:tc>
        <w:tc>
          <w:tcPr>
            <w:tcW w:w="620" w:type="pct"/>
            <w:shd w:val="clear" w:color="auto" w:fill="FFFFFF"/>
          </w:tcPr>
          <w:p w14:paraId="3C86D83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4,77077</w:t>
            </w:r>
          </w:p>
        </w:tc>
        <w:tc>
          <w:tcPr>
            <w:tcW w:w="582" w:type="pct"/>
            <w:vMerge/>
            <w:shd w:val="clear" w:color="auto" w:fill="FFFFFF"/>
            <w:vAlign w:val="center"/>
          </w:tcPr>
          <w:p w14:paraId="1C20FE8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8" w:type="pct"/>
            <w:vMerge/>
            <w:shd w:val="clear" w:color="auto" w:fill="FFFFFF"/>
            <w:vAlign w:val="center"/>
          </w:tcPr>
          <w:p w14:paraId="38D197B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06" w:type="pct"/>
            <w:vMerge/>
            <w:shd w:val="clear" w:color="auto" w:fill="FFFFFF"/>
            <w:vAlign w:val="center"/>
          </w:tcPr>
          <w:p w14:paraId="5BB678C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r>
      <w:tr w:rsidR="00041E0C" w:rsidRPr="00E0733B" w14:paraId="418078DD" w14:textId="77777777" w:rsidTr="00B34E64">
        <w:trPr>
          <w:cantSplit/>
        </w:trPr>
        <w:tc>
          <w:tcPr>
            <w:tcW w:w="1041" w:type="pct"/>
            <w:vMerge w:val="restart"/>
            <w:shd w:val="clear" w:color="auto" w:fill="auto"/>
            <w:vAlign w:val="center"/>
          </w:tcPr>
          <w:p w14:paraId="7798F6A8"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Sosyal Destek Arama  Yaklaşım</w:t>
            </w:r>
          </w:p>
        </w:tc>
        <w:tc>
          <w:tcPr>
            <w:tcW w:w="584" w:type="pct"/>
            <w:shd w:val="clear" w:color="auto" w:fill="auto"/>
          </w:tcPr>
          <w:p w14:paraId="423B8ED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11" w:type="pct"/>
            <w:shd w:val="clear" w:color="auto" w:fill="FFFFFF"/>
          </w:tcPr>
          <w:p w14:paraId="01E35F4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547" w:type="pct"/>
            <w:shd w:val="clear" w:color="auto" w:fill="FFFFFF"/>
          </w:tcPr>
          <w:p w14:paraId="0ACA7E0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13.7000</w:t>
            </w:r>
          </w:p>
        </w:tc>
        <w:tc>
          <w:tcPr>
            <w:tcW w:w="620" w:type="pct"/>
            <w:shd w:val="clear" w:color="auto" w:fill="FFFFFF"/>
          </w:tcPr>
          <w:p w14:paraId="1551D9F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3,43350</w:t>
            </w:r>
          </w:p>
        </w:tc>
        <w:tc>
          <w:tcPr>
            <w:tcW w:w="582" w:type="pct"/>
            <w:vMerge w:val="restart"/>
            <w:shd w:val="clear" w:color="auto" w:fill="FFFFFF"/>
            <w:vAlign w:val="center"/>
          </w:tcPr>
          <w:p w14:paraId="0022C5A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128</w:t>
            </w:r>
          </w:p>
        </w:tc>
        <w:tc>
          <w:tcPr>
            <w:tcW w:w="608" w:type="pct"/>
            <w:vMerge w:val="restart"/>
            <w:shd w:val="clear" w:color="auto" w:fill="FFFFFF"/>
            <w:vAlign w:val="center"/>
          </w:tcPr>
          <w:p w14:paraId="5104D9A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303</w:t>
            </w:r>
          </w:p>
        </w:tc>
        <w:tc>
          <w:tcPr>
            <w:tcW w:w="606" w:type="pct"/>
            <w:vMerge w:val="restart"/>
            <w:shd w:val="clear" w:color="auto" w:fill="FFFFFF"/>
            <w:vAlign w:val="center"/>
          </w:tcPr>
          <w:p w14:paraId="421F2FF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.764</w:t>
            </w:r>
          </w:p>
        </w:tc>
      </w:tr>
      <w:tr w:rsidR="00041E0C" w:rsidRPr="00E0733B" w14:paraId="30F960BD" w14:textId="77777777" w:rsidTr="00B34E64">
        <w:trPr>
          <w:cantSplit/>
        </w:trPr>
        <w:tc>
          <w:tcPr>
            <w:tcW w:w="1041" w:type="pct"/>
            <w:vMerge/>
            <w:shd w:val="clear" w:color="auto" w:fill="auto"/>
          </w:tcPr>
          <w:p w14:paraId="78A99777"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584" w:type="pct"/>
            <w:shd w:val="clear" w:color="auto" w:fill="auto"/>
          </w:tcPr>
          <w:p w14:paraId="1D24A0A0"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11" w:type="pct"/>
            <w:shd w:val="clear" w:color="auto" w:fill="FFFFFF"/>
          </w:tcPr>
          <w:p w14:paraId="2132DF4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547" w:type="pct"/>
            <w:shd w:val="clear" w:color="auto" w:fill="FFFFFF"/>
          </w:tcPr>
          <w:p w14:paraId="37ACC019"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13.3158</w:t>
            </w:r>
          </w:p>
        </w:tc>
        <w:tc>
          <w:tcPr>
            <w:tcW w:w="620" w:type="pct"/>
            <w:shd w:val="clear" w:color="auto" w:fill="FFFFFF"/>
          </w:tcPr>
          <w:p w14:paraId="79524AFB"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3,14559</w:t>
            </w:r>
          </w:p>
        </w:tc>
        <w:tc>
          <w:tcPr>
            <w:tcW w:w="582" w:type="pct"/>
            <w:vMerge/>
            <w:shd w:val="clear" w:color="auto" w:fill="FFFFFF"/>
          </w:tcPr>
          <w:p w14:paraId="65137F75"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608" w:type="pct"/>
            <w:vMerge/>
            <w:shd w:val="clear" w:color="auto" w:fill="FFFFFF"/>
          </w:tcPr>
          <w:p w14:paraId="380DAA82"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606" w:type="pct"/>
            <w:vMerge/>
            <w:shd w:val="clear" w:color="auto" w:fill="FFFFFF"/>
          </w:tcPr>
          <w:p w14:paraId="7F53127E"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6A00FAF7" w14:textId="77777777" w:rsidR="00041E0C" w:rsidRPr="00E0733B" w:rsidRDefault="00041E0C" w:rsidP="00041E0C">
      <w:pPr>
        <w:autoSpaceDE w:val="0"/>
        <w:autoSpaceDN w:val="0"/>
        <w:adjustRightInd w:val="0"/>
        <w:spacing w:after="0" w:line="400" w:lineRule="atLeast"/>
        <w:rPr>
          <w:rFonts w:ascii="Times New Roman" w:hAnsi="Times New Roman" w:cs="Times New Roman"/>
          <w:b/>
          <w:bCs/>
          <w:sz w:val="24"/>
          <w:szCs w:val="24"/>
        </w:rPr>
      </w:pPr>
      <w:r w:rsidRPr="00E0733B">
        <w:rPr>
          <w:rFonts w:ascii="Times New Roman" w:hAnsi="Times New Roman" w:cs="Times New Roman"/>
          <w:b/>
          <w:bCs/>
          <w:sz w:val="24"/>
          <w:szCs w:val="24"/>
        </w:rPr>
        <w:t>Not. * *p &lt; .05, *p &lt; .01.</w:t>
      </w:r>
    </w:p>
    <w:p w14:paraId="42A8BA6F" w14:textId="77777777" w:rsidR="00041E0C" w:rsidRPr="00E0733B" w:rsidRDefault="00041E0C" w:rsidP="00041E0C">
      <w:pPr>
        <w:autoSpaceDE w:val="0"/>
        <w:autoSpaceDN w:val="0"/>
        <w:adjustRightInd w:val="0"/>
        <w:spacing w:after="0" w:line="400" w:lineRule="atLeast"/>
        <w:rPr>
          <w:rFonts w:ascii="Times New Roman" w:hAnsi="Times New Roman" w:cs="Times New Roman"/>
          <w:sz w:val="24"/>
          <w:szCs w:val="24"/>
        </w:rPr>
      </w:pPr>
    </w:p>
    <w:p w14:paraId="5E0512F5" w14:textId="77777777" w:rsidR="00041E0C" w:rsidRDefault="00041E0C" w:rsidP="00041E0C">
      <w:pPr>
        <w:spacing w:after="0" w:line="360" w:lineRule="auto"/>
        <w:ind w:firstLine="708"/>
        <w:jc w:val="both"/>
        <w:rPr>
          <w:rFonts w:ascii="Times New Roman" w:eastAsia="Times New Roman" w:hAnsi="Times New Roman" w:cs="Times New Roman"/>
          <w:sz w:val="24"/>
          <w:szCs w:val="24"/>
        </w:rPr>
      </w:pPr>
      <w:r w:rsidRPr="00C06A09">
        <w:rPr>
          <w:rFonts w:ascii="Times New Roman" w:eastAsia="Times New Roman" w:hAnsi="Times New Roman" w:cs="Times New Roman"/>
          <w:sz w:val="24"/>
          <w:szCs w:val="24"/>
        </w:rPr>
        <w:t>Analiz sonuçlarına göre erkeklerde (X=94.2000, SD=22.23511) ve kadınlarda (X=85.9474, SD=17.61777) Başa Çıkma Tarzları toplam puanları [t(128)= 2.096); p &lt;. 05]. Başka bir deyişle, Erkeklerin Stresle Başa Çıkma Tarzları Ölçeği toplam puanları kadınlara göre anlamlı düzeyde yüksek bulunmuştur.</w:t>
      </w:r>
    </w:p>
    <w:p w14:paraId="3826F318" w14:textId="77777777" w:rsidR="00A12467" w:rsidRPr="00C06A09" w:rsidRDefault="00A12467" w:rsidP="00041E0C">
      <w:pPr>
        <w:spacing w:after="0" w:line="360" w:lineRule="auto"/>
        <w:ind w:firstLine="708"/>
        <w:jc w:val="both"/>
        <w:rPr>
          <w:rFonts w:ascii="Times New Roman" w:eastAsia="Times New Roman" w:hAnsi="Times New Roman" w:cs="Times New Roman"/>
          <w:sz w:val="24"/>
          <w:szCs w:val="24"/>
        </w:rPr>
      </w:pPr>
    </w:p>
    <w:p w14:paraId="03B52AA8" w14:textId="77777777" w:rsidR="00041E0C" w:rsidRPr="00E0733B" w:rsidRDefault="00041E0C" w:rsidP="00041E0C">
      <w:pPr>
        <w:spacing w:after="0" w:line="360" w:lineRule="auto"/>
        <w:ind w:firstLine="708"/>
        <w:jc w:val="both"/>
        <w:rPr>
          <w:rFonts w:ascii="Times New Roman" w:eastAsia="Times New Roman" w:hAnsi="Times New Roman" w:cs="Times New Roman"/>
          <w:sz w:val="24"/>
          <w:szCs w:val="24"/>
        </w:rPr>
      </w:pPr>
      <w:r w:rsidRPr="00C06A09">
        <w:rPr>
          <w:rFonts w:ascii="Times New Roman" w:eastAsia="Times New Roman" w:hAnsi="Times New Roman" w:cs="Times New Roman"/>
          <w:sz w:val="24"/>
          <w:szCs w:val="24"/>
        </w:rPr>
        <w:t xml:space="preserve">Tablo 3'te görüldüğü gibi, katılımcıların Stresle Başa Çıkma alt boyutlarından iyimser Yaklaşım </w:t>
      </w:r>
      <w:r>
        <w:rPr>
          <w:rFonts w:ascii="Times New Roman" w:eastAsia="Times New Roman" w:hAnsi="Times New Roman" w:cs="Times New Roman"/>
          <w:sz w:val="24"/>
          <w:szCs w:val="24"/>
        </w:rPr>
        <w:t>verilerine bakıldığında</w:t>
      </w:r>
      <w:r w:rsidRPr="00C06A09">
        <w:rPr>
          <w:rFonts w:ascii="Times New Roman" w:eastAsia="Times New Roman" w:hAnsi="Times New Roman" w:cs="Times New Roman"/>
          <w:sz w:val="24"/>
          <w:szCs w:val="24"/>
        </w:rPr>
        <w:t xml:space="preserve"> cinsiyet</w:t>
      </w:r>
      <w:r>
        <w:rPr>
          <w:rFonts w:ascii="Times New Roman" w:eastAsia="Times New Roman" w:hAnsi="Times New Roman" w:cs="Times New Roman"/>
          <w:sz w:val="24"/>
          <w:szCs w:val="24"/>
        </w:rPr>
        <w:t>e</w:t>
      </w:r>
      <w:r w:rsidRPr="00C06A09">
        <w:rPr>
          <w:rFonts w:ascii="Times New Roman" w:eastAsia="Times New Roman" w:hAnsi="Times New Roman" w:cs="Times New Roman"/>
          <w:sz w:val="24"/>
          <w:szCs w:val="24"/>
        </w:rPr>
        <w:t xml:space="preserve"> göre </w:t>
      </w:r>
      <w:r>
        <w:rPr>
          <w:rFonts w:ascii="Times New Roman" w:eastAsia="Times New Roman" w:hAnsi="Times New Roman" w:cs="Times New Roman"/>
          <w:sz w:val="24"/>
          <w:szCs w:val="24"/>
        </w:rPr>
        <w:t>belirgin bir</w:t>
      </w:r>
      <w:r w:rsidRPr="00C06A09">
        <w:rPr>
          <w:rFonts w:ascii="Times New Roman" w:eastAsia="Times New Roman" w:hAnsi="Times New Roman" w:cs="Times New Roman"/>
          <w:sz w:val="24"/>
          <w:szCs w:val="24"/>
        </w:rPr>
        <w:t xml:space="preserve"> farklılık </w:t>
      </w:r>
      <w:r>
        <w:rPr>
          <w:rFonts w:ascii="Times New Roman" w:eastAsia="Times New Roman" w:hAnsi="Times New Roman" w:cs="Times New Roman"/>
          <w:sz w:val="24"/>
          <w:szCs w:val="24"/>
        </w:rPr>
        <w:t>olup olmadığını</w:t>
      </w:r>
      <w:r w:rsidRPr="00C06A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gör</w:t>
      </w:r>
      <w:r w:rsidRPr="00C06A09">
        <w:rPr>
          <w:rFonts w:ascii="Times New Roman" w:eastAsia="Times New Roman" w:hAnsi="Times New Roman" w:cs="Times New Roman"/>
          <w:sz w:val="24"/>
          <w:szCs w:val="24"/>
        </w:rPr>
        <w:t xml:space="preserve">mek </w:t>
      </w:r>
      <w:r>
        <w:rPr>
          <w:rFonts w:ascii="Times New Roman" w:eastAsia="Times New Roman" w:hAnsi="Times New Roman" w:cs="Times New Roman"/>
          <w:sz w:val="24"/>
          <w:szCs w:val="24"/>
        </w:rPr>
        <w:t>amacıyla</w:t>
      </w:r>
      <w:r w:rsidRPr="00C06A09">
        <w:rPr>
          <w:rFonts w:ascii="Times New Roman" w:eastAsia="Times New Roman" w:hAnsi="Times New Roman" w:cs="Times New Roman"/>
          <w:sz w:val="24"/>
          <w:szCs w:val="24"/>
        </w:rPr>
        <w:t xml:space="preserve"> Bağımsız Örneklem t-Testi yapılmıştır.</w:t>
      </w:r>
      <w:r>
        <w:rPr>
          <w:rFonts w:ascii="Times New Roman" w:eastAsia="Times New Roman" w:hAnsi="Times New Roman" w:cs="Times New Roman"/>
          <w:sz w:val="24"/>
          <w:szCs w:val="24"/>
        </w:rPr>
        <w:t xml:space="preserve"> A</w:t>
      </w:r>
      <w:r w:rsidRPr="00E0733B">
        <w:rPr>
          <w:rFonts w:ascii="Times New Roman" w:eastAsia="Times New Roman" w:hAnsi="Times New Roman" w:cs="Times New Roman"/>
          <w:sz w:val="24"/>
          <w:szCs w:val="24"/>
        </w:rPr>
        <w:t xml:space="preserve">naliz sonuçlarına </w:t>
      </w:r>
      <w:r>
        <w:rPr>
          <w:rFonts w:ascii="Times New Roman" w:eastAsia="Times New Roman" w:hAnsi="Times New Roman" w:cs="Times New Roman"/>
          <w:sz w:val="24"/>
          <w:szCs w:val="24"/>
        </w:rPr>
        <w:t xml:space="preserve">bakıldığında </w:t>
      </w:r>
      <w:r w:rsidRPr="00E0733B">
        <w:rPr>
          <w:rFonts w:ascii="Times New Roman" w:hAnsi="Times New Roman" w:cs="Times New Roman"/>
          <w:sz w:val="24"/>
          <w:szCs w:val="24"/>
        </w:rPr>
        <w:t xml:space="preserve">iyimser </w:t>
      </w:r>
      <w:r>
        <w:rPr>
          <w:rFonts w:ascii="Times New Roman" w:hAnsi="Times New Roman" w:cs="Times New Roman"/>
          <w:sz w:val="24"/>
          <w:szCs w:val="24"/>
        </w:rPr>
        <w:t>y</w:t>
      </w:r>
      <w:r w:rsidRPr="00E0733B">
        <w:rPr>
          <w:rFonts w:ascii="Times New Roman" w:hAnsi="Times New Roman" w:cs="Times New Roman"/>
          <w:sz w:val="24"/>
          <w:szCs w:val="24"/>
        </w:rPr>
        <w:t>aklaşım</w:t>
      </w:r>
      <w:r w:rsidRPr="00E0733B">
        <w:rPr>
          <w:rFonts w:ascii="Times New Roman" w:hAnsi="Times New Roman" w:cs="Times New Roman"/>
          <w:i/>
          <w:iCs/>
          <w:sz w:val="24"/>
          <w:szCs w:val="24"/>
        </w:rPr>
        <w:t xml:space="preserve"> </w:t>
      </w:r>
      <w:r w:rsidRPr="00E0733B">
        <w:rPr>
          <w:rFonts w:ascii="Times New Roman" w:eastAsia="Times New Roman" w:hAnsi="Times New Roman" w:cs="Times New Roman"/>
          <w:sz w:val="24"/>
          <w:szCs w:val="24"/>
        </w:rPr>
        <w:t>puanları erkekler (X=</w:t>
      </w:r>
      <w:r w:rsidRPr="00E0733B">
        <w:rPr>
          <w:rFonts w:ascii="Times New Roman" w:hAnsi="Times New Roman" w:cs="Times New Roman"/>
          <w:sz w:val="24"/>
          <w:szCs w:val="24"/>
        </w:rPr>
        <w:t>16.0000</w:t>
      </w:r>
      <w:r w:rsidRPr="00E0733B">
        <w:rPr>
          <w:rFonts w:ascii="Times New Roman" w:eastAsia="Times New Roman" w:hAnsi="Times New Roman" w:cs="Times New Roman"/>
          <w:sz w:val="24"/>
          <w:szCs w:val="24"/>
        </w:rPr>
        <w:t>, SS=</w:t>
      </w:r>
      <w:r w:rsidRPr="00E0733B">
        <w:rPr>
          <w:rFonts w:ascii="Times New Roman" w:hAnsi="Times New Roman" w:cs="Times New Roman"/>
          <w:sz w:val="24"/>
          <w:szCs w:val="24"/>
        </w:rPr>
        <w:t>4.87625</w:t>
      </w:r>
      <w:r w:rsidRPr="00E0733B">
        <w:rPr>
          <w:rFonts w:ascii="Times New Roman" w:eastAsia="Times New Roman" w:hAnsi="Times New Roman" w:cs="Times New Roman"/>
          <w:sz w:val="24"/>
          <w:szCs w:val="24"/>
        </w:rPr>
        <w:t>) ve kadınlar (X=</w:t>
      </w:r>
      <w:r w:rsidRPr="00E0733B">
        <w:rPr>
          <w:rFonts w:ascii="Times New Roman" w:hAnsi="Times New Roman" w:cs="Times New Roman"/>
          <w:sz w:val="24"/>
          <w:szCs w:val="24"/>
        </w:rPr>
        <w:t>11.9474</w:t>
      </w:r>
      <w:r w:rsidRPr="00E0733B">
        <w:rPr>
          <w:rFonts w:ascii="Times New Roman" w:eastAsia="Times New Roman" w:hAnsi="Times New Roman" w:cs="Times New Roman"/>
          <w:sz w:val="24"/>
          <w:szCs w:val="24"/>
        </w:rPr>
        <w:t>, SS=</w:t>
      </w:r>
      <w:r w:rsidRPr="00E0733B">
        <w:rPr>
          <w:rFonts w:ascii="Times New Roman" w:hAnsi="Times New Roman" w:cs="Times New Roman"/>
          <w:sz w:val="24"/>
          <w:szCs w:val="24"/>
        </w:rPr>
        <w:t>4.87625</w:t>
      </w:r>
      <w:r w:rsidRPr="00E0733B">
        <w:rPr>
          <w:rFonts w:ascii="Times New Roman" w:eastAsia="Times New Roman" w:hAnsi="Times New Roman" w:cs="Times New Roman"/>
          <w:sz w:val="24"/>
          <w:szCs w:val="24"/>
        </w:rPr>
        <w:t>) arasında anlamlı farklılık göstermektedir [t(128)=</w:t>
      </w:r>
      <w:r w:rsidRPr="00E0733B">
        <w:rPr>
          <w:rFonts w:ascii="Times New Roman" w:hAnsi="Times New Roman" w:cs="Times New Roman"/>
          <w:sz w:val="24"/>
          <w:szCs w:val="24"/>
        </w:rPr>
        <w:t xml:space="preserve"> 2.633</w:t>
      </w:r>
      <w:r w:rsidRPr="00E0733B">
        <w:rPr>
          <w:rFonts w:ascii="Times New Roman" w:eastAsia="Times New Roman" w:hAnsi="Times New Roman" w:cs="Times New Roman"/>
          <w:sz w:val="24"/>
          <w:szCs w:val="24"/>
        </w:rPr>
        <w:t xml:space="preserve">; p &lt;. 05]. Diğer bir ifadeyle erkeklerin </w:t>
      </w:r>
      <w:r w:rsidRPr="00E0733B">
        <w:rPr>
          <w:rFonts w:ascii="Times New Roman" w:hAnsi="Times New Roman" w:cs="Times New Roman"/>
          <w:b/>
          <w:bCs/>
          <w:i/>
          <w:iCs/>
          <w:sz w:val="24"/>
          <w:szCs w:val="24"/>
        </w:rPr>
        <w:t>S</w:t>
      </w:r>
      <w:r w:rsidRPr="00E0733B">
        <w:rPr>
          <w:rFonts w:ascii="Times New Roman" w:hAnsi="Times New Roman" w:cs="Times New Roman"/>
          <w:i/>
          <w:iCs/>
          <w:sz w:val="24"/>
          <w:szCs w:val="24"/>
        </w:rPr>
        <w:t xml:space="preserve">tresle Başa Çıkma Tarzları </w:t>
      </w:r>
      <w:r w:rsidRPr="00E0733B">
        <w:rPr>
          <w:rFonts w:ascii="Times New Roman" w:eastAsia="Times New Roman" w:hAnsi="Times New Roman" w:cs="Times New Roman"/>
          <w:sz w:val="24"/>
          <w:szCs w:val="24"/>
        </w:rPr>
        <w:t xml:space="preserve">Envanteri </w:t>
      </w:r>
      <w:r w:rsidRPr="00E0733B">
        <w:rPr>
          <w:rFonts w:ascii="Times New Roman" w:hAnsi="Times New Roman" w:cs="Times New Roman"/>
          <w:i/>
          <w:iCs/>
          <w:sz w:val="24"/>
          <w:szCs w:val="24"/>
        </w:rPr>
        <w:t xml:space="preserve">Tarzları </w:t>
      </w:r>
      <w:r w:rsidRPr="00E0733B">
        <w:rPr>
          <w:rFonts w:ascii="Times New Roman" w:hAnsi="Times New Roman" w:cs="Times New Roman"/>
          <w:sz w:val="24"/>
          <w:szCs w:val="24"/>
        </w:rPr>
        <w:t>alt boyutlarından iyimser Yaklaşımdan</w:t>
      </w:r>
      <w:r w:rsidRPr="00E0733B">
        <w:rPr>
          <w:rFonts w:ascii="Times New Roman" w:eastAsia="Times New Roman" w:hAnsi="Times New Roman" w:cs="Times New Roman"/>
          <w:sz w:val="24"/>
          <w:szCs w:val="24"/>
        </w:rPr>
        <w:t xml:space="preserve"> aldıkları toplam puanlar kadınlara kıyasla anlamlı derecede yüksek bulunmuştur.</w:t>
      </w:r>
    </w:p>
    <w:p w14:paraId="583226DA" w14:textId="77777777" w:rsidR="00041E0C" w:rsidRPr="00E0733B" w:rsidRDefault="00041E0C" w:rsidP="00041E0C">
      <w:pPr>
        <w:spacing w:after="0" w:line="360" w:lineRule="auto"/>
        <w:ind w:firstLine="708"/>
        <w:jc w:val="both"/>
        <w:rPr>
          <w:rFonts w:ascii="Times New Roman" w:eastAsia="Times New Roman" w:hAnsi="Times New Roman" w:cs="Times New Roman"/>
          <w:sz w:val="24"/>
          <w:szCs w:val="24"/>
        </w:rPr>
      </w:pPr>
    </w:p>
    <w:p w14:paraId="17095F66" w14:textId="77777777" w:rsidR="00041E0C" w:rsidRDefault="00041E0C" w:rsidP="00041E0C">
      <w:pPr>
        <w:spacing w:after="0"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Tablo 3’te görüldüğü üzere katılımcıların </w:t>
      </w:r>
      <w:r w:rsidRPr="00E0733B">
        <w:rPr>
          <w:rFonts w:ascii="Times New Roman" w:hAnsi="Times New Roman" w:cs="Times New Roman"/>
          <w:b/>
          <w:bCs/>
          <w:sz w:val="24"/>
          <w:szCs w:val="24"/>
        </w:rPr>
        <w:t>S</w:t>
      </w:r>
      <w:r w:rsidRPr="00E0733B">
        <w:rPr>
          <w:rFonts w:ascii="Times New Roman" w:hAnsi="Times New Roman" w:cs="Times New Roman"/>
          <w:sz w:val="24"/>
          <w:szCs w:val="24"/>
        </w:rPr>
        <w:t xml:space="preserve">tresle Başa Çıkma Tarzları alt boyutlarından Kendine Güvenli Yaklaşım, Çaresiz Yaklaşım, Boyun Eğici Yaklaşım ve Sosyal Destek Arama Yaklaşım </w:t>
      </w:r>
      <w:r w:rsidRPr="00E0733B">
        <w:rPr>
          <w:rFonts w:ascii="Times New Roman" w:eastAsia="Times New Roman" w:hAnsi="Times New Roman" w:cs="Times New Roman"/>
          <w:sz w:val="24"/>
          <w:szCs w:val="24"/>
        </w:rPr>
        <w:t xml:space="preserve">puanlarının cinsiyet değişkenine göre anlamlı fark </w:t>
      </w:r>
      <w:r>
        <w:rPr>
          <w:rFonts w:ascii="Times New Roman" w:eastAsia="Times New Roman" w:hAnsi="Times New Roman" w:cs="Times New Roman"/>
          <w:sz w:val="24"/>
          <w:szCs w:val="24"/>
        </w:rPr>
        <w:t>olup olmadığını</w:t>
      </w:r>
      <w:r w:rsidRPr="00E0733B">
        <w:rPr>
          <w:rFonts w:ascii="Times New Roman" w:eastAsia="Times New Roman" w:hAnsi="Times New Roman" w:cs="Times New Roman"/>
          <w:sz w:val="24"/>
          <w:szCs w:val="24"/>
        </w:rPr>
        <w:t xml:space="preserve"> belirlemek için Bağımsız Örneklem t-Testi yapılmıştır. </w:t>
      </w:r>
      <w:r>
        <w:rPr>
          <w:rFonts w:ascii="Times New Roman" w:eastAsia="Times New Roman" w:hAnsi="Times New Roman" w:cs="Times New Roman"/>
          <w:sz w:val="24"/>
          <w:szCs w:val="24"/>
        </w:rPr>
        <w:t>A</w:t>
      </w:r>
      <w:r w:rsidRPr="00E0733B">
        <w:rPr>
          <w:rFonts w:ascii="Times New Roman" w:eastAsia="Times New Roman" w:hAnsi="Times New Roman" w:cs="Times New Roman"/>
          <w:sz w:val="24"/>
          <w:szCs w:val="24"/>
        </w:rPr>
        <w:t xml:space="preserve">naliz sonuçlarına göre </w:t>
      </w:r>
      <w:r w:rsidRPr="00E0733B">
        <w:rPr>
          <w:rFonts w:ascii="Times New Roman" w:hAnsi="Times New Roman" w:cs="Times New Roman"/>
          <w:b/>
          <w:bCs/>
          <w:sz w:val="24"/>
          <w:szCs w:val="24"/>
        </w:rPr>
        <w:t>S</w:t>
      </w:r>
      <w:r w:rsidRPr="00E0733B">
        <w:rPr>
          <w:rFonts w:ascii="Times New Roman" w:hAnsi="Times New Roman" w:cs="Times New Roman"/>
          <w:sz w:val="24"/>
          <w:szCs w:val="24"/>
        </w:rPr>
        <w:t xml:space="preserve">tresle Başa Çıkma Tarzları </w:t>
      </w:r>
      <w:r w:rsidRPr="00E0733B">
        <w:rPr>
          <w:rFonts w:ascii="Times New Roman" w:hAnsi="Times New Roman" w:cs="Times New Roman"/>
          <w:sz w:val="24"/>
          <w:szCs w:val="24"/>
        </w:rPr>
        <w:lastRenderedPageBreak/>
        <w:t>alt boyutlarından Kendine Güvenli, Çaresiz, Boyun Eğici ve Sosyal Destek Arama Yaklaşım</w:t>
      </w:r>
      <w:r w:rsidRPr="00E0733B">
        <w:rPr>
          <w:rFonts w:ascii="Times New Roman" w:eastAsia="Times New Roman" w:hAnsi="Times New Roman" w:cs="Times New Roman"/>
          <w:sz w:val="24"/>
          <w:szCs w:val="24"/>
        </w:rPr>
        <w:t xml:space="preserve"> puanları erkekler ve kadınlar arasında </w:t>
      </w:r>
      <w:r>
        <w:rPr>
          <w:rFonts w:ascii="Times New Roman" w:eastAsia="Times New Roman" w:hAnsi="Times New Roman" w:cs="Times New Roman"/>
          <w:sz w:val="24"/>
          <w:szCs w:val="24"/>
        </w:rPr>
        <w:t>belirgin</w:t>
      </w:r>
      <w:r w:rsidRPr="00E0733B">
        <w:rPr>
          <w:rFonts w:ascii="Times New Roman" w:eastAsia="Times New Roman" w:hAnsi="Times New Roman" w:cs="Times New Roman"/>
          <w:sz w:val="24"/>
          <w:szCs w:val="24"/>
        </w:rPr>
        <w:t xml:space="preserve"> farklılık göstermemektedir (p&gt;.0,05). </w:t>
      </w:r>
    </w:p>
    <w:p w14:paraId="26E56B33" w14:textId="77777777" w:rsidR="005045D0" w:rsidRPr="00E0733B" w:rsidRDefault="005045D0" w:rsidP="00041E0C">
      <w:pPr>
        <w:spacing w:after="0" w:line="360" w:lineRule="auto"/>
        <w:ind w:firstLine="708"/>
        <w:jc w:val="both"/>
        <w:rPr>
          <w:rFonts w:ascii="Times New Roman" w:eastAsia="Times New Roman" w:hAnsi="Times New Roman" w:cs="Times New Roman"/>
          <w:sz w:val="24"/>
          <w:szCs w:val="24"/>
        </w:rPr>
      </w:pPr>
    </w:p>
    <w:p w14:paraId="32501461" w14:textId="08C0FF5B" w:rsidR="00041E0C" w:rsidRDefault="00041E0C" w:rsidP="00041E0C">
      <w:pPr>
        <w:pStyle w:val="ResimYazs"/>
        <w:keepNext/>
        <w:jc w:val="both"/>
        <w:rPr>
          <w:rFonts w:ascii="Times New Roman" w:eastAsia="Times New Roman" w:hAnsi="Times New Roman" w:cs="Times New Roman"/>
          <w:i w:val="0"/>
          <w:iCs w:val="0"/>
          <w:color w:val="auto"/>
          <w:sz w:val="24"/>
          <w:szCs w:val="24"/>
        </w:rPr>
      </w:pPr>
      <w:bookmarkStart w:id="8" w:name="_Toc72110264"/>
      <w:bookmarkStart w:id="9" w:name="_Toc76933755"/>
      <w:r w:rsidRPr="00E0733B">
        <w:rPr>
          <w:rFonts w:ascii="Times New Roman" w:hAnsi="Times New Roman" w:cs="Times New Roman"/>
          <w:b/>
          <w:bCs/>
          <w:i w:val="0"/>
          <w:iCs w:val="0"/>
          <w:color w:val="auto"/>
          <w:sz w:val="24"/>
          <w:szCs w:val="24"/>
        </w:rPr>
        <w:t xml:space="preserve">Tablo </w:t>
      </w:r>
      <w:r w:rsidRPr="00E0733B">
        <w:rPr>
          <w:rFonts w:ascii="Times New Roman" w:hAnsi="Times New Roman" w:cs="Times New Roman"/>
          <w:b/>
          <w:bCs/>
          <w:i w:val="0"/>
          <w:iCs w:val="0"/>
          <w:color w:val="auto"/>
          <w:sz w:val="24"/>
          <w:szCs w:val="24"/>
        </w:rPr>
        <w:fldChar w:fldCharType="begin"/>
      </w:r>
      <w:r w:rsidRPr="00E0733B">
        <w:rPr>
          <w:rFonts w:ascii="Times New Roman" w:hAnsi="Times New Roman" w:cs="Times New Roman"/>
          <w:b/>
          <w:bCs/>
          <w:i w:val="0"/>
          <w:iCs w:val="0"/>
          <w:color w:val="auto"/>
          <w:sz w:val="24"/>
          <w:szCs w:val="24"/>
        </w:rPr>
        <w:instrText xml:space="preserve"> SEQ Tablo \* ARABIC </w:instrText>
      </w:r>
      <w:r w:rsidRPr="00E0733B">
        <w:rPr>
          <w:rFonts w:ascii="Times New Roman" w:hAnsi="Times New Roman" w:cs="Times New Roman"/>
          <w:b/>
          <w:bCs/>
          <w:i w:val="0"/>
          <w:iCs w:val="0"/>
          <w:color w:val="auto"/>
          <w:sz w:val="24"/>
          <w:szCs w:val="24"/>
        </w:rPr>
        <w:fldChar w:fldCharType="separate"/>
      </w:r>
      <w:r w:rsidRPr="00E0733B">
        <w:rPr>
          <w:rFonts w:ascii="Times New Roman" w:hAnsi="Times New Roman" w:cs="Times New Roman"/>
          <w:b/>
          <w:bCs/>
          <w:i w:val="0"/>
          <w:iCs w:val="0"/>
          <w:noProof/>
          <w:color w:val="auto"/>
          <w:sz w:val="24"/>
          <w:szCs w:val="24"/>
        </w:rPr>
        <w:t>8</w:t>
      </w:r>
      <w:r w:rsidRPr="00E0733B">
        <w:rPr>
          <w:rFonts w:ascii="Times New Roman" w:hAnsi="Times New Roman" w:cs="Times New Roman"/>
          <w:b/>
          <w:bCs/>
          <w:i w:val="0"/>
          <w:iCs w:val="0"/>
          <w:color w:val="auto"/>
          <w:sz w:val="24"/>
          <w:szCs w:val="24"/>
        </w:rPr>
        <w:fldChar w:fldCharType="end"/>
      </w:r>
      <w:r w:rsidRPr="00E0733B">
        <w:rPr>
          <w:rFonts w:ascii="Times New Roman" w:hAnsi="Times New Roman" w:cs="Times New Roman"/>
          <w:i w:val="0"/>
          <w:iCs w:val="0"/>
          <w:color w:val="auto"/>
          <w:sz w:val="24"/>
          <w:szCs w:val="24"/>
        </w:rPr>
        <w:t>. Fagerström Nikotin Bağımlılık Testi</w:t>
      </w:r>
      <w:r w:rsidRPr="00E0733B">
        <w:rPr>
          <w:rFonts w:ascii="Times New Roman" w:eastAsia="Times New Roman" w:hAnsi="Times New Roman" w:cs="Times New Roman"/>
          <w:i w:val="0"/>
          <w:iCs w:val="0"/>
          <w:color w:val="auto"/>
          <w:sz w:val="24"/>
          <w:szCs w:val="24"/>
        </w:rPr>
        <w:t xml:space="preserve"> Puanların Cinsiyet Açısından Bağımsız Örneklem t-Testi ile Karşılaştırma Sonuçları</w:t>
      </w:r>
      <w:bookmarkEnd w:id="8"/>
      <w:bookmarkEnd w:id="9"/>
      <w:r w:rsidR="005045D0">
        <w:rPr>
          <w:rFonts w:ascii="Times New Roman" w:eastAsia="Times New Roman" w:hAnsi="Times New Roman" w:cs="Times New Roman"/>
          <w:i w:val="0"/>
          <w:iCs w:val="0"/>
          <w:color w:val="auto"/>
          <w:sz w:val="24"/>
          <w:szCs w:val="24"/>
        </w:rPr>
        <w:t>.</w:t>
      </w:r>
    </w:p>
    <w:p w14:paraId="61BF738E" w14:textId="77777777" w:rsidR="005045D0" w:rsidRPr="005045D0" w:rsidRDefault="005045D0" w:rsidP="005045D0"/>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909"/>
        <w:gridCol w:w="1072"/>
        <w:gridCol w:w="764"/>
        <w:gridCol w:w="873"/>
        <w:gridCol w:w="1096"/>
        <w:gridCol w:w="1121"/>
        <w:gridCol w:w="1121"/>
        <w:gridCol w:w="1116"/>
      </w:tblGrid>
      <w:tr w:rsidR="00041E0C" w:rsidRPr="00E0733B" w14:paraId="6A48AB70" w14:textId="77777777" w:rsidTr="00B34E64">
        <w:trPr>
          <w:cantSplit/>
        </w:trPr>
        <w:tc>
          <w:tcPr>
            <w:tcW w:w="1052" w:type="pct"/>
            <w:vAlign w:val="bottom"/>
          </w:tcPr>
          <w:p w14:paraId="452AA5E1"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r w:rsidRPr="00E0733B">
              <w:rPr>
                <w:rFonts w:ascii="Times New Roman" w:hAnsi="Times New Roman" w:cs="Times New Roman"/>
                <w:b/>
                <w:bCs/>
                <w:sz w:val="24"/>
                <w:szCs w:val="24"/>
              </w:rPr>
              <w:t>Bağımlı Değişken</w:t>
            </w:r>
          </w:p>
        </w:tc>
        <w:tc>
          <w:tcPr>
            <w:tcW w:w="591" w:type="pct"/>
            <w:shd w:val="clear" w:color="auto" w:fill="FFFFFF"/>
            <w:vAlign w:val="bottom"/>
          </w:tcPr>
          <w:p w14:paraId="102A7E03"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Cinsiyet</w:t>
            </w:r>
          </w:p>
        </w:tc>
        <w:tc>
          <w:tcPr>
            <w:tcW w:w="421" w:type="pct"/>
            <w:shd w:val="clear" w:color="auto" w:fill="FFFFFF"/>
            <w:vAlign w:val="bottom"/>
          </w:tcPr>
          <w:p w14:paraId="4930E15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n</w:t>
            </w:r>
          </w:p>
        </w:tc>
        <w:tc>
          <w:tcPr>
            <w:tcW w:w="481" w:type="pct"/>
            <w:shd w:val="clear" w:color="auto" w:fill="FFFFFF"/>
            <w:vAlign w:val="bottom"/>
          </w:tcPr>
          <w:p w14:paraId="73411BB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eastAsia="Times New Roman" w:hAnsi="Times New Roman" w:cs="Times New Roman"/>
                <w:b/>
                <w:bCs/>
                <w:sz w:val="24"/>
                <w:szCs w:val="24"/>
              </w:rPr>
              <w:t>X̅</w:t>
            </w:r>
          </w:p>
        </w:tc>
        <w:tc>
          <w:tcPr>
            <w:tcW w:w="604" w:type="pct"/>
            <w:shd w:val="clear" w:color="auto" w:fill="FFFFFF"/>
            <w:vAlign w:val="bottom"/>
          </w:tcPr>
          <w:p w14:paraId="23D24C2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Ss</w:t>
            </w:r>
          </w:p>
        </w:tc>
        <w:tc>
          <w:tcPr>
            <w:tcW w:w="618" w:type="pct"/>
            <w:shd w:val="clear" w:color="auto" w:fill="FFFFFF"/>
            <w:vAlign w:val="bottom"/>
          </w:tcPr>
          <w:p w14:paraId="55BF241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sd</w:t>
            </w:r>
          </w:p>
        </w:tc>
        <w:tc>
          <w:tcPr>
            <w:tcW w:w="618" w:type="pct"/>
            <w:shd w:val="clear" w:color="auto" w:fill="FFFFFF"/>
            <w:vAlign w:val="bottom"/>
          </w:tcPr>
          <w:p w14:paraId="20D8769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t</w:t>
            </w:r>
          </w:p>
        </w:tc>
        <w:tc>
          <w:tcPr>
            <w:tcW w:w="615" w:type="pct"/>
            <w:shd w:val="clear" w:color="auto" w:fill="FFFFFF"/>
            <w:vAlign w:val="bottom"/>
          </w:tcPr>
          <w:p w14:paraId="2B4AA92B"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p</w:t>
            </w:r>
          </w:p>
        </w:tc>
      </w:tr>
      <w:tr w:rsidR="00041E0C" w:rsidRPr="00E0733B" w14:paraId="736EBCF7" w14:textId="77777777" w:rsidTr="00B34E64">
        <w:trPr>
          <w:cantSplit/>
        </w:trPr>
        <w:tc>
          <w:tcPr>
            <w:tcW w:w="1052" w:type="pct"/>
            <w:vMerge w:val="restart"/>
            <w:shd w:val="clear" w:color="auto" w:fill="auto"/>
          </w:tcPr>
          <w:p w14:paraId="00E5D935"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Fagerström Nikotin Bağımlılık Testi</w:t>
            </w:r>
          </w:p>
        </w:tc>
        <w:tc>
          <w:tcPr>
            <w:tcW w:w="591" w:type="pct"/>
            <w:shd w:val="clear" w:color="auto" w:fill="auto"/>
          </w:tcPr>
          <w:p w14:paraId="0CCA80D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Erkek</w:t>
            </w:r>
          </w:p>
        </w:tc>
        <w:tc>
          <w:tcPr>
            <w:tcW w:w="421" w:type="pct"/>
            <w:shd w:val="clear" w:color="auto" w:fill="FFFFFF"/>
          </w:tcPr>
          <w:p w14:paraId="4FBDE05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83</w:t>
            </w:r>
          </w:p>
        </w:tc>
        <w:tc>
          <w:tcPr>
            <w:tcW w:w="481" w:type="pct"/>
            <w:shd w:val="clear" w:color="auto" w:fill="FFFFFF"/>
          </w:tcPr>
          <w:p w14:paraId="425386D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8.2892</w:t>
            </w:r>
          </w:p>
        </w:tc>
        <w:tc>
          <w:tcPr>
            <w:tcW w:w="604" w:type="pct"/>
            <w:shd w:val="clear" w:color="auto" w:fill="FFFFFF"/>
          </w:tcPr>
          <w:p w14:paraId="1967B3A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1.37513</w:t>
            </w:r>
          </w:p>
        </w:tc>
        <w:tc>
          <w:tcPr>
            <w:tcW w:w="618" w:type="pct"/>
            <w:vMerge w:val="restart"/>
            <w:shd w:val="clear" w:color="auto" w:fill="FFFFFF"/>
            <w:vAlign w:val="center"/>
          </w:tcPr>
          <w:p w14:paraId="3A62E7B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212</w:t>
            </w:r>
          </w:p>
        </w:tc>
        <w:tc>
          <w:tcPr>
            <w:tcW w:w="618" w:type="pct"/>
            <w:vMerge w:val="restart"/>
            <w:shd w:val="clear" w:color="auto" w:fill="FFFFFF"/>
            <w:vAlign w:val="center"/>
          </w:tcPr>
          <w:p w14:paraId="7F5FB16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2.686</w:t>
            </w:r>
          </w:p>
        </w:tc>
        <w:tc>
          <w:tcPr>
            <w:tcW w:w="615" w:type="pct"/>
            <w:vMerge w:val="restart"/>
            <w:shd w:val="clear" w:color="auto" w:fill="FFFFFF"/>
            <w:vAlign w:val="center"/>
          </w:tcPr>
          <w:p w14:paraId="1526253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.008**</w:t>
            </w:r>
          </w:p>
        </w:tc>
      </w:tr>
      <w:tr w:rsidR="00041E0C" w:rsidRPr="00E0733B" w14:paraId="0260A09B" w14:textId="77777777" w:rsidTr="00B34E64">
        <w:trPr>
          <w:cantSplit/>
        </w:trPr>
        <w:tc>
          <w:tcPr>
            <w:tcW w:w="1052" w:type="pct"/>
            <w:vMerge/>
            <w:shd w:val="clear" w:color="auto" w:fill="auto"/>
          </w:tcPr>
          <w:p w14:paraId="7A5457F2"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591" w:type="pct"/>
            <w:shd w:val="clear" w:color="auto" w:fill="auto"/>
          </w:tcPr>
          <w:p w14:paraId="10BEE7D0"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Kadın</w:t>
            </w:r>
          </w:p>
        </w:tc>
        <w:tc>
          <w:tcPr>
            <w:tcW w:w="421" w:type="pct"/>
            <w:shd w:val="clear" w:color="auto" w:fill="FFFFFF"/>
          </w:tcPr>
          <w:p w14:paraId="06CFC4A6"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129</w:t>
            </w:r>
          </w:p>
        </w:tc>
        <w:tc>
          <w:tcPr>
            <w:tcW w:w="481" w:type="pct"/>
            <w:shd w:val="clear" w:color="auto" w:fill="FFFFFF"/>
          </w:tcPr>
          <w:p w14:paraId="6BB7BC9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7.7674</w:t>
            </w:r>
          </w:p>
        </w:tc>
        <w:tc>
          <w:tcPr>
            <w:tcW w:w="604" w:type="pct"/>
            <w:shd w:val="clear" w:color="auto" w:fill="FFFFFF"/>
          </w:tcPr>
          <w:p w14:paraId="02CBC89A"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1.38356</w:t>
            </w:r>
          </w:p>
        </w:tc>
        <w:tc>
          <w:tcPr>
            <w:tcW w:w="618" w:type="pct"/>
            <w:vMerge/>
            <w:shd w:val="clear" w:color="auto" w:fill="FFFFFF"/>
          </w:tcPr>
          <w:p w14:paraId="5EDB6F4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p>
        </w:tc>
        <w:tc>
          <w:tcPr>
            <w:tcW w:w="618" w:type="pct"/>
            <w:vMerge/>
            <w:shd w:val="clear" w:color="auto" w:fill="FFFFFF"/>
          </w:tcPr>
          <w:p w14:paraId="2348942B"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615" w:type="pct"/>
            <w:vMerge/>
            <w:shd w:val="clear" w:color="auto" w:fill="FFFFFF"/>
          </w:tcPr>
          <w:p w14:paraId="326907E5"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4FFE0791" w14:textId="77777777" w:rsidR="00041E0C" w:rsidRPr="00E0733B" w:rsidRDefault="00041E0C" w:rsidP="00041E0C">
      <w:pPr>
        <w:autoSpaceDE w:val="0"/>
        <w:autoSpaceDN w:val="0"/>
        <w:adjustRightInd w:val="0"/>
        <w:spacing w:after="0" w:line="400" w:lineRule="atLeast"/>
        <w:rPr>
          <w:rFonts w:ascii="Times New Roman" w:hAnsi="Times New Roman" w:cs="Times New Roman"/>
          <w:b/>
          <w:bCs/>
          <w:sz w:val="24"/>
          <w:szCs w:val="24"/>
        </w:rPr>
      </w:pPr>
      <w:r w:rsidRPr="00E0733B">
        <w:rPr>
          <w:rFonts w:ascii="Times New Roman" w:hAnsi="Times New Roman" w:cs="Times New Roman"/>
          <w:b/>
          <w:bCs/>
          <w:sz w:val="24"/>
          <w:szCs w:val="24"/>
        </w:rPr>
        <w:t>Not. * *p &lt; .05, *p &lt; .01.</w:t>
      </w:r>
    </w:p>
    <w:p w14:paraId="5F75146D" w14:textId="77777777" w:rsidR="00041E0C" w:rsidRPr="00E0733B" w:rsidRDefault="00041E0C" w:rsidP="00041E0C">
      <w:pPr>
        <w:spacing w:line="360" w:lineRule="auto"/>
        <w:jc w:val="both"/>
        <w:rPr>
          <w:rFonts w:ascii="Times New Roman" w:eastAsia="Times New Roman" w:hAnsi="Times New Roman" w:cs="Times New Roman"/>
          <w:sz w:val="24"/>
          <w:szCs w:val="24"/>
        </w:rPr>
      </w:pPr>
    </w:p>
    <w:p w14:paraId="299D86C5" w14:textId="77777777" w:rsidR="00041E0C" w:rsidRDefault="00041E0C" w:rsidP="00041E0C">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41677A">
        <w:rPr>
          <w:rFonts w:ascii="Times New Roman" w:eastAsia="Times New Roman" w:hAnsi="Times New Roman" w:cs="Times New Roman"/>
          <w:sz w:val="24"/>
          <w:szCs w:val="24"/>
        </w:rPr>
        <w:t>Analiz sonuçlarına göre, Fagerström Nikotin Bağımlılığı Testi toplam puanları erkekler (X=8.2892, SD=1,37513) ve kadınlar (X=7.7674, SD=1.38356) arasında anlamlı farklılıklar göstermektedir [t(128)= 2.096, p &lt; .05]. Diğer bir deyişle, erkeklerin Fagerström Nikotin Bağımlılığı Testi toplam puanları kadınlarınkinden anlamlı düzeyde yüksek bulunmuştur.</w:t>
      </w:r>
    </w:p>
    <w:p w14:paraId="6F1107B1" w14:textId="77777777" w:rsidR="005045D0" w:rsidRDefault="005045D0" w:rsidP="00041E0C">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14:paraId="5AD94EB0" w14:textId="77777777" w:rsidR="00041E0C" w:rsidRDefault="00041E0C" w:rsidP="00041E0C">
      <w:pPr>
        <w:pStyle w:val="ResimYazs"/>
        <w:keepNext/>
        <w:jc w:val="both"/>
        <w:rPr>
          <w:rFonts w:ascii="Times New Roman" w:eastAsia="Times New Roman" w:hAnsi="Times New Roman" w:cs="Times New Roman"/>
          <w:i w:val="0"/>
          <w:iCs w:val="0"/>
          <w:color w:val="auto"/>
          <w:sz w:val="24"/>
          <w:szCs w:val="24"/>
        </w:rPr>
      </w:pPr>
      <w:bookmarkStart w:id="10" w:name="_Toc72110265"/>
      <w:bookmarkStart w:id="11" w:name="_Toc76933756"/>
      <w:r w:rsidRPr="00E0733B">
        <w:rPr>
          <w:rFonts w:ascii="Times New Roman" w:hAnsi="Times New Roman" w:cs="Times New Roman"/>
          <w:b/>
          <w:bCs/>
          <w:i w:val="0"/>
          <w:iCs w:val="0"/>
          <w:color w:val="auto"/>
          <w:sz w:val="24"/>
          <w:szCs w:val="24"/>
        </w:rPr>
        <w:t xml:space="preserve">Tablo </w:t>
      </w:r>
      <w:r w:rsidRPr="00E0733B">
        <w:rPr>
          <w:rFonts w:ascii="Times New Roman" w:hAnsi="Times New Roman" w:cs="Times New Roman"/>
          <w:b/>
          <w:bCs/>
          <w:i w:val="0"/>
          <w:iCs w:val="0"/>
          <w:color w:val="auto"/>
          <w:sz w:val="24"/>
          <w:szCs w:val="24"/>
        </w:rPr>
        <w:fldChar w:fldCharType="begin"/>
      </w:r>
      <w:r w:rsidRPr="00E0733B">
        <w:rPr>
          <w:rFonts w:ascii="Times New Roman" w:hAnsi="Times New Roman" w:cs="Times New Roman"/>
          <w:b/>
          <w:bCs/>
          <w:i w:val="0"/>
          <w:iCs w:val="0"/>
          <w:color w:val="auto"/>
          <w:sz w:val="24"/>
          <w:szCs w:val="24"/>
        </w:rPr>
        <w:instrText xml:space="preserve"> SEQ Tablo \* ARABIC </w:instrText>
      </w:r>
      <w:r w:rsidRPr="00E0733B">
        <w:rPr>
          <w:rFonts w:ascii="Times New Roman" w:hAnsi="Times New Roman" w:cs="Times New Roman"/>
          <w:b/>
          <w:bCs/>
          <w:i w:val="0"/>
          <w:iCs w:val="0"/>
          <w:color w:val="auto"/>
          <w:sz w:val="24"/>
          <w:szCs w:val="24"/>
        </w:rPr>
        <w:fldChar w:fldCharType="separate"/>
      </w:r>
      <w:r w:rsidRPr="00E0733B">
        <w:rPr>
          <w:rFonts w:ascii="Times New Roman" w:hAnsi="Times New Roman" w:cs="Times New Roman"/>
          <w:b/>
          <w:bCs/>
          <w:i w:val="0"/>
          <w:iCs w:val="0"/>
          <w:noProof/>
          <w:color w:val="auto"/>
          <w:sz w:val="24"/>
          <w:szCs w:val="24"/>
        </w:rPr>
        <w:t>9</w:t>
      </w:r>
      <w:r w:rsidRPr="00E0733B">
        <w:rPr>
          <w:rFonts w:ascii="Times New Roman" w:hAnsi="Times New Roman" w:cs="Times New Roman"/>
          <w:b/>
          <w:bCs/>
          <w:i w:val="0"/>
          <w:iCs w:val="0"/>
          <w:color w:val="auto"/>
          <w:sz w:val="24"/>
          <w:szCs w:val="24"/>
        </w:rPr>
        <w:fldChar w:fldCharType="end"/>
      </w:r>
      <w:r w:rsidRPr="00E0733B">
        <w:rPr>
          <w:rFonts w:ascii="Times New Roman" w:hAnsi="Times New Roman" w:cs="Times New Roman"/>
          <w:b/>
          <w:bCs/>
          <w:i w:val="0"/>
          <w:iCs w:val="0"/>
          <w:color w:val="auto"/>
          <w:sz w:val="24"/>
          <w:szCs w:val="24"/>
        </w:rPr>
        <w:t>.</w:t>
      </w:r>
      <w:r w:rsidRPr="00E0733B">
        <w:rPr>
          <w:rFonts w:ascii="Times New Roman" w:hAnsi="Times New Roman" w:cs="Times New Roman"/>
          <w:i w:val="0"/>
          <w:iCs w:val="0"/>
          <w:color w:val="auto"/>
          <w:sz w:val="24"/>
          <w:szCs w:val="24"/>
        </w:rPr>
        <w:t xml:space="preserve"> Fagerström Nikotin Bağımlılık Testi</w:t>
      </w:r>
      <w:r w:rsidRPr="00E0733B">
        <w:rPr>
          <w:rFonts w:ascii="Times New Roman" w:eastAsia="Times New Roman" w:hAnsi="Times New Roman" w:cs="Times New Roman"/>
          <w:i w:val="0"/>
          <w:iCs w:val="0"/>
          <w:color w:val="auto"/>
          <w:sz w:val="24"/>
          <w:szCs w:val="24"/>
        </w:rPr>
        <w:t xml:space="preserve"> Alınan Puanların Yaş Değişkenine Göre Tek Yönlü Varyans Analizi Karşılaştırma Sonuçları</w:t>
      </w:r>
      <w:bookmarkEnd w:id="10"/>
      <w:bookmarkEnd w:id="11"/>
    </w:p>
    <w:p w14:paraId="423E710C" w14:textId="77777777" w:rsidR="005045D0" w:rsidRPr="005045D0" w:rsidRDefault="005045D0" w:rsidP="005045D0"/>
    <w:tbl>
      <w:tblPr>
        <w:tblW w:w="855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696"/>
        <w:gridCol w:w="993"/>
        <w:gridCol w:w="850"/>
        <w:gridCol w:w="992"/>
        <w:gridCol w:w="1134"/>
        <w:gridCol w:w="993"/>
        <w:gridCol w:w="789"/>
        <w:gridCol w:w="1110"/>
      </w:tblGrid>
      <w:tr w:rsidR="00041E0C" w:rsidRPr="00E0733B" w14:paraId="25DD1335" w14:textId="77777777" w:rsidTr="00B34E64">
        <w:trPr>
          <w:cantSplit/>
          <w:trHeight w:val="537"/>
        </w:trPr>
        <w:tc>
          <w:tcPr>
            <w:tcW w:w="1696" w:type="dxa"/>
            <w:shd w:val="clear" w:color="auto" w:fill="FFFFFF"/>
            <w:vAlign w:val="bottom"/>
          </w:tcPr>
          <w:p w14:paraId="5DACA38E"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r w:rsidRPr="00E0733B">
              <w:rPr>
                <w:rFonts w:ascii="Times New Roman" w:hAnsi="Times New Roman" w:cs="Times New Roman"/>
                <w:b/>
                <w:bCs/>
                <w:sz w:val="24"/>
                <w:szCs w:val="24"/>
              </w:rPr>
              <w:t xml:space="preserve">Bağımlı değişken </w:t>
            </w:r>
          </w:p>
        </w:tc>
        <w:tc>
          <w:tcPr>
            <w:tcW w:w="993" w:type="dxa"/>
            <w:shd w:val="clear" w:color="auto" w:fill="FFFFFF"/>
            <w:vAlign w:val="bottom"/>
          </w:tcPr>
          <w:p w14:paraId="430B74D3"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r w:rsidRPr="00E0733B">
              <w:rPr>
                <w:rFonts w:ascii="Times New Roman" w:hAnsi="Times New Roman" w:cs="Times New Roman"/>
                <w:b/>
                <w:bCs/>
                <w:sz w:val="24"/>
                <w:szCs w:val="24"/>
              </w:rPr>
              <w:t>Gruplar</w:t>
            </w:r>
          </w:p>
        </w:tc>
        <w:tc>
          <w:tcPr>
            <w:tcW w:w="850" w:type="dxa"/>
            <w:shd w:val="clear" w:color="auto" w:fill="FFFFFF"/>
            <w:vAlign w:val="bottom"/>
          </w:tcPr>
          <w:p w14:paraId="298D8E4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n</w:t>
            </w:r>
          </w:p>
        </w:tc>
        <w:tc>
          <w:tcPr>
            <w:tcW w:w="992" w:type="dxa"/>
            <w:shd w:val="clear" w:color="auto" w:fill="FFFFFF"/>
            <w:vAlign w:val="bottom"/>
          </w:tcPr>
          <w:p w14:paraId="3697380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eastAsia="Times New Roman" w:hAnsi="Times New Roman" w:cs="Times New Roman"/>
                <w:b/>
                <w:bCs/>
                <w:sz w:val="24"/>
                <w:szCs w:val="24"/>
              </w:rPr>
              <w:t>X̅</w:t>
            </w:r>
          </w:p>
        </w:tc>
        <w:tc>
          <w:tcPr>
            <w:tcW w:w="1134" w:type="dxa"/>
            <w:shd w:val="clear" w:color="auto" w:fill="FFFFFF"/>
            <w:vAlign w:val="bottom"/>
          </w:tcPr>
          <w:p w14:paraId="624CDA93"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Ss</w:t>
            </w:r>
          </w:p>
        </w:tc>
        <w:tc>
          <w:tcPr>
            <w:tcW w:w="993" w:type="dxa"/>
            <w:shd w:val="clear" w:color="auto" w:fill="FFFFFF"/>
            <w:vAlign w:val="bottom"/>
          </w:tcPr>
          <w:p w14:paraId="396A338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sd</w:t>
            </w:r>
          </w:p>
        </w:tc>
        <w:tc>
          <w:tcPr>
            <w:tcW w:w="789" w:type="dxa"/>
            <w:shd w:val="clear" w:color="auto" w:fill="FFFFFF"/>
            <w:vAlign w:val="bottom"/>
          </w:tcPr>
          <w:p w14:paraId="3A47EB75"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F</w:t>
            </w:r>
          </w:p>
        </w:tc>
        <w:tc>
          <w:tcPr>
            <w:tcW w:w="1110" w:type="dxa"/>
            <w:shd w:val="clear" w:color="auto" w:fill="FFFFFF"/>
            <w:vAlign w:val="bottom"/>
          </w:tcPr>
          <w:p w14:paraId="7420B56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p</w:t>
            </w:r>
          </w:p>
        </w:tc>
      </w:tr>
      <w:tr w:rsidR="00041E0C" w:rsidRPr="00E0733B" w14:paraId="1FE9581A" w14:textId="77777777" w:rsidTr="00B34E64">
        <w:trPr>
          <w:cantSplit/>
        </w:trPr>
        <w:tc>
          <w:tcPr>
            <w:tcW w:w="1696" w:type="dxa"/>
            <w:vMerge w:val="restart"/>
            <w:shd w:val="clear" w:color="auto" w:fill="auto"/>
            <w:vAlign w:val="center"/>
          </w:tcPr>
          <w:p w14:paraId="2D368E6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Fagerström Nikotin Bağımlılık Testi</w:t>
            </w:r>
          </w:p>
        </w:tc>
        <w:tc>
          <w:tcPr>
            <w:tcW w:w="993" w:type="dxa"/>
            <w:shd w:val="clear" w:color="auto" w:fill="auto"/>
          </w:tcPr>
          <w:p w14:paraId="2102D1F4"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18-25</w:t>
            </w:r>
          </w:p>
        </w:tc>
        <w:tc>
          <w:tcPr>
            <w:tcW w:w="850" w:type="dxa"/>
            <w:shd w:val="clear" w:color="auto" w:fill="FFFFFF"/>
          </w:tcPr>
          <w:p w14:paraId="043D35C4"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47</w:t>
            </w:r>
          </w:p>
        </w:tc>
        <w:tc>
          <w:tcPr>
            <w:tcW w:w="992" w:type="dxa"/>
            <w:shd w:val="clear" w:color="auto" w:fill="FFFFFF"/>
          </w:tcPr>
          <w:p w14:paraId="3B44558D"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7,8085</w:t>
            </w:r>
          </w:p>
        </w:tc>
        <w:tc>
          <w:tcPr>
            <w:tcW w:w="1134" w:type="dxa"/>
            <w:shd w:val="clear" w:color="auto" w:fill="FFFFFF"/>
          </w:tcPr>
          <w:p w14:paraId="4792E8A6"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1,29612</w:t>
            </w:r>
          </w:p>
        </w:tc>
        <w:tc>
          <w:tcPr>
            <w:tcW w:w="993" w:type="dxa"/>
            <w:vMerge w:val="restart"/>
            <w:shd w:val="clear" w:color="auto" w:fill="FFFFFF"/>
            <w:vAlign w:val="center"/>
          </w:tcPr>
          <w:p w14:paraId="69F40DC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w:t>
            </w:r>
          </w:p>
          <w:p w14:paraId="52C0A31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211</w:t>
            </w:r>
          </w:p>
        </w:tc>
        <w:tc>
          <w:tcPr>
            <w:tcW w:w="789" w:type="dxa"/>
            <w:vMerge w:val="restart"/>
            <w:shd w:val="clear" w:color="auto" w:fill="FFFFFF"/>
            <w:vAlign w:val="center"/>
          </w:tcPr>
          <w:p w14:paraId="433CA9FA"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3,654</w:t>
            </w:r>
          </w:p>
        </w:tc>
        <w:tc>
          <w:tcPr>
            <w:tcW w:w="1110" w:type="dxa"/>
            <w:vMerge w:val="restart"/>
            <w:shd w:val="clear" w:color="auto" w:fill="FFFFFF"/>
            <w:vAlign w:val="center"/>
          </w:tcPr>
          <w:p w14:paraId="0951BDC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.007**</w:t>
            </w:r>
          </w:p>
        </w:tc>
      </w:tr>
      <w:tr w:rsidR="00041E0C" w:rsidRPr="00E0733B" w14:paraId="652A7EE8" w14:textId="77777777" w:rsidTr="00B34E64">
        <w:trPr>
          <w:cantSplit/>
        </w:trPr>
        <w:tc>
          <w:tcPr>
            <w:tcW w:w="1696" w:type="dxa"/>
            <w:vMerge/>
            <w:shd w:val="clear" w:color="auto" w:fill="auto"/>
          </w:tcPr>
          <w:p w14:paraId="55E59FC1"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p>
        </w:tc>
        <w:tc>
          <w:tcPr>
            <w:tcW w:w="993" w:type="dxa"/>
            <w:shd w:val="clear" w:color="auto" w:fill="auto"/>
          </w:tcPr>
          <w:p w14:paraId="652EA5CC"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26-35</w:t>
            </w:r>
          </w:p>
        </w:tc>
        <w:tc>
          <w:tcPr>
            <w:tcW w:w="850" w:type="dxa"/>
            <w:shd w:val="clear" w:color="auto" w:fill="FFFFFF"/>
          </w:tcPr>
          <w:p w14:paraId="499B7886"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63</w:t>
            </w:r>
          </w:p>
        </w:tc>
        <w:tc>
          <w:tcPr>
            <w:tcW w:w="992" w:type="dxa"/>
            <w:shd w:val="clear" w:color="auto" w:fill="FFFFFF"/>
          </w:tcPr>
          <w:p w14:paraId="6C6B785B"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7,6984</w:t>
            </w:r>
          </w:p>
        </w:tc>
        <w:tc>
          <w:tcPr>
            <w:tcW w:w="1134" w:type="dxa"/>
            <w:shd w:val="clear" w:color="auto" w:fill="FFFFFF"/>
          </w:tcPr>
          <w:p w14:paraId="71F5266E"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1,13073</w:t>
            </w:r>
          </w:p>
        </w:tc>
        <w:tc>
          <w:tcPr>
            <w:tcW w:w="993" w:type="dxa"/>
            <w:vMerge/>
            <w:shd w:val="clear" w:color="auto" w:fill="FFFFFF"/>
          </w:tcPr>
          <w:p w14:paraId="64D02F0A"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89" w:type="dxa"/>
            <w:vMerge/>
            <w:shd w:val="clear" w:color="auto" w:fill="FFFFFF"/>
          </w:tcPr>
          <w:p w14:paraId="21A96DD3"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1110" w:type="dxa"/>
            <w:vMerge/>
            <w:shd w:val="clear" w:color="auto" w:fill="FFFFFF"/>
          </w:tcPr>
          <w:p w14:paraId="7BE6ED4C"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r w:rsidR="00041E0C" w:rsidRPr="00E0733B" w14:paraId="1B50095A" w14:textId="77777777" w:rsidTr="00B34E64">
        <w:trPr>
          <w:cantSplit/>
        </w:trPr>
        <w:tc>
          <w:tcPr>
            <w:tcW w:w="1696" w:type="dxa"/>
            <w:vMerge/>
            <w:shd w:val="clear" w:color="auto" w:fill="auto"/>
          </w:tcPr>
          <w:p w14:paraId="2A5385B1"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p>
        </w:tc>
        <w:tc>
          <w:tcPr>
            <w:tcW w:w="993" w:type="dxa"/>
            <w:shd w:val="clear" w:color="auto" w:fill="auto"/>
          </w:tcPr>
          <w:p w14:paraId="613C90F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36-45</w:t>
            </w:r>
          </w:p>
        </w:tc>
        <w:tc>
          <w:tcPr>
            <w:tcW w:w="850" w:type="dxa"/>
            <w:shd w:val="clear" w:color="auto" w:fill="FFFFFF"/>
          </w:tcPr>
          <w:p w14:paraId="6B935B3A"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51</w:t>
            </w:r>
          </w:p>
        </w:tc>
        <w:tc>
          <w:tcPr>
            <w:tcW w:w="992" w:type="dxa"/>
            <w:shd w:val="clear" w:color="auto" w:fill="FFFFFF"/>
          </w:tcPr>
          <w:p w14:paraId="0F1FC30C"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7,8039</w:t>
            </w:r>
          </w:p>
        </w:tc>
        <w:tc>
          <w:tcPr>
            <w:tcW w:w="1134" w:type="dxa"/>
            <w:shd w:val="clear" w:color="auto" w:fill="FFFFFF"/>
          </w:tcPr>
          <w:p w14:paraId="508A6A51"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1,51023</w:t>
            </w:r>
          </w:p>
        </w:tc>
        <w:tc>
          <w:tcPr>
            <w:tcW w:w="993" w:type="dxa"/>
            <w:vMerge/>
            <w:shd w:val="clear" w:color="auto" w:fill="FFFFFF"/>
          </w:tcPr>
          <w:p w14:paraId="691D7FCA"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89" w:type="dxa"/>
            <w:vMerge/>
            <w:shd w:val="clear" w:color="auto" w:fill="FFFFFF"/>
          </w:tcPr>
          <w:p w14:paraId="2BBC4479"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1110" w:type="dxa"/>
            <w:vMerge/>
            <w:shd w:val="clear" w:color="auto" w:fill="FFFFFF"/>
          </w:tcPr>
          <w:p w14:paraId="709B927F"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r w:rsidR="00041E0C" w:rsidRPr="00E0733B" w14:paraId="7CB084F6" w14:textId="77777777" w:rsidTr="00B34E64">
        <w:trPr>
          <w:cantSplit/>
        </w:trPr>
        <w:tc>
          <w:tcPr>
            <w:tcW w:w="1696" w:type="dxa"/>
            <w:vMerge/>
            <w:shd w:val="clear" w:color="auto" w:fill="auto"/>
          </w:tcPr>
          <w:p w14:paraId="688374DF"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p>
        </w:tc>
        <w:tc>
          <w:tcPr>
            <w:tcW w:w="993" w:type="dxa"/>
            <w:shd w:val="clear" w:color="auto" w:fill="auto"/>
          </w:tcPr>
          <w:p w14:paraId="16276B2D"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46-55</w:t>
            </w:r>
          </w:p>
        </w:tc>
        <w:tc>
          <w:tcPr>
            <w:tcW w:w="850" w:type="dxa"/>
            <w:shd w:val="clear" w:color="auto" w:fill="FFFFFF"/>
          </w:tcPr>
          <w:p w14:paraId="014760DD"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31</w:t>
            </w:r>
          </w:p>
        </w:tc>
        <w:tc>
          <w:tcPr>
            <w:tcW w:w="992" w:type="dxa"/>
            <w:shd w:val="clear" w:color="auto" w:fill="FFFFFF"/>
          </w:tcPr>
          <w:p w14:paraId="2A5BA4A6"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8,5806</w:t>
            </w:r>
          </w:p>
        </w:tc>
        <w:tc>
          <w:tcPr>
            <w:tcW w:w="1134" w:type="dxa"/>
            <w:shd w:val="clear" w:color="auto" w:fill="FFFFFF"/>
          </w:tcPr>
          <w:p w14:paraId="18C84E26"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1,52259</w:t>
            </w:r>
          </w:p>
        </w:tc>
        <w:tc>
          <w:tcPr>
            <w:tcW w:w="993" w:type="dxa"/>
            <w:vMerge/>
            <w:shd w:val="clear" w:color="auto" w:fill="FFFFFF"/>
          </w:tcPr>
          <w:p w14:paraId="576ABE9D"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89" w:type="dxa"/>
            <w:vMerge/>
            <w:shd w:val="clear" w:color="auto" w:fill="FFFFFF"/>
          </w:tcPr>
          <w:p w14:paraId="351F7513"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1110" w:type="dxa"/>
            <w:vMerge/>
            <w:shd w:val="clear" w:color="auto" w:fill="FFFFFF"/>
          </w:tcPr>
          <w:p w14:paraId="12DB2895"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r w:rsidR="00041E0C" w:rsidRPr="00E0733B" w14:paraId="591A3E19" w14:textId="77777777" w:rsidTr="00B34E64">
        <w:trPr>
          <w:cantSplit/>
        </w:trPr>
        <w:tc>
          <w:tcPr>
            <w:tcW w:w="1696" w:type="dxa"/>
            <w:vMerge/>
            <w:shd w:val="clear" w:color="auto" w:fill="auto"/>
          </w:tcPr>
          <w:p w14:paraId="1AE9D159"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p>
        </w:tc>
        <w:tc>
          <w:tcPr>
            <w:tcW w:w="993" w:type="dxa"/>
            <w:shd w:val="clear" w:color="auto" w:fill="auto"/>
          </w:tcPr>
          <w:p w14:paraId="1711001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56-65</w:t>
            </w:r>
          </w:p>
        </w:tc>
        <w:tc>
          <w:tcPr>
            <w:tcW w:w="850" w:type="dxa"/>
            <w:shd w:val="clear" w:color="auto" w:fill="FFFFFF"/>
          </w:tcPr>
          <w:p w14:paraId="023DA4D7"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19</w:t>
            </w:r>
          </w:p>
        </w:tc>
        <w:tc>
          <w:tcPr>
            <w:tcW w:w="992" w:type="dxa"/>
            <w:shd w:val="clear" w:color="auto" w:fill="FFFFFF"/>
          </w:tcPr>
          <w:p w14:paraId="11E972D9"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8,6316</w:t>
            </w:r>
          </w:p>
        </w:tc>
        <w:tc>
          <w:tcPr>
            <w:tcW w:w="1134" w:type="dxa"/>
            <w:shd w:val="clear" w:color="auto" w:fill="FFFFFF"/>
          </w:tcPr>
          <w:p w14:paraId="43E79ECA"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1,53516</w:t>
            </w:r>
          </w:p>
        </w:tc>
        <w:tc>
          <w:tcPr>
            <w:tcW w:w="993" w:type="dxa"/>
            <w:vMerge/>
            <w:shd w:val="clear" w:color="auto" w:fill="FFFFFF"/>
          </w:tcPr>
          <w:p w14:paraId="27C37F74"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89" w:type="dxa"/>
            <w:vMerge/>
            <w:shd w:val="clear" w:color="auto" w:fill="FFFFFF"/>
          </w:tcPr>
          <w:p w14:paraId="11FD5757"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1110" w:type="dxa"/>
            <w:vMerge/>
            <w:shd w:val="clear" w:color="auto" w:fill="FFFFFF"/>
          </w:tcPr>
          <w:p w14:paraId="3F0C620C"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r w:rsidR="00041E0C" w:rsidRPr="00E0733B" w14:paraId="370F829A" w14:textId="77777777" w:rsidTr="00B34E64">
        <w:trPr>
          <w:cantSplit/>
        </w:trPr>
        <w:tc>
          <w:tcPr>
            <w:tcW w:w="1696" w:type="dxa"/>
            <w:vMerge/>
            <w:shd w:val="clear" w:color="auto" w:fill="auto"/>
          </w:tcPr>
          <w:p w14:paraId="5ECD39D2"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p>
        </w:tc>
        <w:tc>
          <w:tcPr>
            <w:tcW w:w="993" w:type="dxa"/>
            <w:shd w:val="clear" w:color="auto" w:fill="auto"/>
          </w:tcPr>
          <w:p w14:paraId="023006F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Toplam</w:t>
            </w:r>
          </w:p>
        </w:tc>
        <w:tc>
          <w:tcPr>
            <w:tcW w:w="850" w:type="dxa"/>
            <w:shd w:val="clear" w:color="auto" w:fill="FFFFFF"/>
          </w:tcPr>
          <w:p w14:paraId="07888EEC"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211</w:t>
            </w:r>
          </w:p>
        </w:tc>
        <w:tc>
          <w:tcPr>
            <w:tcW w:w="992" w:type="dxa"/>
            <w:shd w:val="clear" w:color="auto" w:fill="FFFFFF"/>
          </w:tcPr>
          <w:p w14:paraId="1CDFAF02"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7,9621</w:t>
            </w:r>
          </w:p>
        </w:tc>
        <w:tc>
          <w:tcPr>
            <w:tcW w:w="1134" w:type="dxa"/>
            <w:shd w:val="clear" w:color="auto" w:fill="FFFFFF"/>
          </w:tcPr>
          <w:p w14:paraId="4C499DD5"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r w:rsidRPr="00E0733B">
              <w:rPr>
                <w:rFonts w:ascii="Times New Roman" w:hAnsi="Times New Roman" w:cs="Times New Roman"/>
                <w:sz w:val="24"/>
                <w:szCs w:val="24"/>
              </w:rPr>
              <w:t>1,39676</w:t>
            </w:r>
          </w:p>
        </w:tc>
        <w:tc>
          <w:tcPr>
            <w:tcW w:w="993" w:type="dxa"/>
            <w:vMerge/>
            <w:shd w:val="clear" w:color="auto" w:fill="FFFFFF"/>
          </w:tcPr>
          <w:p w14:paraId="3F38D539"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789" w:type="dxa"/>
            <w:vMerge/>
            <w:shd w:val="clear" w:color="auto" w:fill="FFFFFF"/>
          </w:tcPr>
          <w:p w14:paraId="0258CFF7"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c>
          <w:tcPr>
            <w:tcW w:w="1110" w:type="dxa"/>
            <w:vMerge/>
            <w:shd w:val="clear" w:color="auto" w:fill="FFFFFF"/>
          </w:tcPr>
          <w:p w14:paraId="242EEB8F" w14:textId="77777777" w:rsidR="00041E0C" w:rsidRPr="00E0733B" w:rsidRDefault="00041E0C" w:rsidP="00B34E64">
            <w:pPr>
              <w:autoSpaceDE w:val="0"/>
              <w:autoSpaceDN w:val="0"/>
              <w:adjustRightInd w:val="0"/>
              <w:spacing w:after="0" w:line="320" w:lineRule="atLeast"/>
              <w:ind w:left="60" w:right="60"/>
              <w:jc w:val="right"/>
              <w:rPr>
                <w:rFonts w:ascii="Times New Roman" w:hAnsi="Times New Roman" w:cs="Times New Roman"/>
                <w:sz w:val="24"/>
                <w:szCs w:val="24"/>
              </w:rPr>
            </w:pPr>
          </w:p>
        </w:tc>
      </w:tr>
    </w:tbl>
    <w:p w14:paraId="69121A85" w14:textId="77777777" w:rsidR="00041E0C" w:rsidRPr="00E0733B" w:rsidRDefault="00041E0C" w:rsidP="00041E0C">
      <w:pPr>
        <w:autoSpaceDE w:val="0"/>
        <w:autoSpaceDN w:val="0"/>
        <w:adjustRightInd w:val="0"/>
        <w:spacing w:after="0" w:line="400" w:lineRule="atLeast"/>
        <w:rPr>
          <w:rFonts w:ascii="Times New Roman" w:hAnsi="Times New Roman" w:cs="Times New Roman"/>
          <w:b/>
          <w:bCs/>
          <w:sz w:val="24"/>
          <w:szCs w:val="24"/>
        </w:rPr>
      </w:pPr>
      <w:r w:rsidRPr="00E0733B">
        <w:rPr>
          <w:rFonts w:ascii="Times New Roman" w:hAnsi="Times New Roman" w:cs="Times New Roman"/>
          <w:b/>
          <w:bCs/>
          <w:sz w:val="24"/>
          <w:szCs w:val="24"/>
        </w:rPr>
        <w:t>Not. * *p &lt; .05, *p &lt; .01.</w:t>
      </w:r>
    </w:p>
    <w:p w14:paraId="76905294" w14:textId="77777777" w:rsidR="00041E0C" w:rsidRDefault="00041E0C" w:rsidP="00041E0C">
      <w:pPr>
        <w:spacing w:after="0" w:line="360" w:lineRule="auto"/>
        <w:jc w:val="both"/>
        <w:rPr>
          <w:rFonts w:ascii="Times New Roman" w:eastAsia="Times New Roman" w:hAnsi="Times New Roman" w:cs="Times New Roman"/>
          <w:sz w:val="24"/>
          <w:szCs w:val="24"/>
        </w:rPr>
      </w:pPr>
    </w:p>
    <w:p w14:paraId="7D80A09F" w14:textId="160D7093" w:rsidR="0051537C" w:rsidRDefault="00041E0C" w:rsidP="00041E0C">
      <w:pPr>
        <w:spacing w:after="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İnceleme</w:t>
      </w:r>
      <w:r w:rsidRPr="009F3235">
        <w:rPr>
          <w:rFonts w:ascii="Times New Roman" w:eastAsia="Times New Roman" w:hAnsi="Times New Roman" w:cs="Times New Roman"/>
          <w:sz w:val="24"/>
          <w:szCs w:val="24"/>
        </w:rPr>
        <w:t xml:space="preserve"> sonuçlarına </w:t>
      </w:r>
      <w:r>
        <w:rPr>
          <w:rFonts w:ascii="Times New Roman" w:eastAsia="Times New Roman" w:hAnsi="Times New Roman" w:cs="Times New Roman"/>
          <w:sz w:val="24"/>
          <w:szCs w:val="24"/>
        </w:rPr>
        <w:t>bakıldığında</w:t>
      </w:r>
      <w:r w:rsidRPr="009F3235">
        <w:rPr>
          <w:rFonts w:ascii="Times New Roman" w:eastAsia="Times New Roman" w:hAnsi="Times New Roman" w:cs="Times New Roman"/>
          <w:sz w:val="24"/>
          <w:szCs w:val="24"/>
        </w:rPr>
        <w:t xml:space="preserve"> </w:t>
      </w:r>
      <w:r w:rsidRPr="009F3235">
        <w:rPr>
          <w:rFonts w:ascii="Times New Roman" w:hAnsi="Times New Roman" w:cs="Times New Roman"/>
          <w:sz w:val="24"/>
          <w:szCs w:val="24"/>
        </w:rPr>
        <w:t>Fagerström Nikotin Bağımlılık Testi</w:t>
      </w:r>
      <w:r w:rsidRPr="009F3235">
        <w:rPr>
          <w:rFonts w:ascii="Times New Roman" w:eastAsia="Times New Roman" w:hAnsi="Times New Roman" w:cs="Times New Roman"/>
          <w:sz w:val="24"/>
          <w:szCs w:val="24"/>
        </w:rPr>
        <w:t xml:space="preserve"> toplam puanları yaş </w:t>
      </w:r>
      <w:r>
        <w:rPr>
          <w:rFonts w:ascii="Times New Roman" w:eastAsia="Times New Roman" w:hAnsi="Times New Roman" w:cs="Times New Roman"/>
          <w:sz w:val="24"/>
          <w:szCs w:val="24"/>
        </w:rPr>
        <w:t>faktörüne göre değişkenlik gö</w:t>
      </w:r>
      <w:r w:rsidRPr="009F3235">
        <w:rPr>
          <w:rFonts w:ascii="Times New Roman" w:eastAsia="Times New Roman" w:hAnsi="Times New Roman" w:cs="Times New Roman"/>
          <w:sz w:val="24"/>
          <w:szCs w:val="24"/>
        </w:rPr>
        <w:t xml:space="preserve">stermektedir [F(4,211)= 3.654, p&lt;.05].  </w:t>
      </w:r>
      <w:r w:rsidRPr="009F3235">
        <w:rPr>
          <w:rFonts w:ascii="Times New Roman" w:hAnsi="Times New Roman" w:cs="Times New Roman"/>
          <w:sz w:val="24"/>
          <w:szCs w:val="24"/>
        </w:rPr>
        <w:t xml:space="preserve">Fagerström Nikotin Bağımlılık </w:t>
      </w:r>
      <w:r w:rsidRPr="009F3235">
        <w:rPr>
          <w:rFonts w:ascii="Times New Roman" w:eastAsia="Times New Roman" w:hAnsi="Times New Roman" w:cs="Times New Roman"/>
          <w:sz w:val="24"/>
          <w:szCs w:val="24"/>
        </w:rPr>
        <w:t xml:space="preserve">yaş değişkenine göre anlamlı farkın belirlenmesi için yapılan Tukey testi sonuçlarına göre, 46-55 yaş arası katılımcıların 26-35 yaş arası katılımcılardan </w:t>
      </w:r>
      <w:r w:rsidRPr="009F3235">
        <w:rPr>
          <w:rFonts w:ascii="Times New Roman" w:hAnsi="Times New Roman" w:cs="Times New Roman"/>
          <w:sz w:val="24"/>
          <w:szCs w:val="24"/>
        </w:rPr>
        <w:t>Fagerström Nikotin Bağımlılık Testi</w:t>
      </w:r>
      <w:r w:rsidRPr="009F3235">
        <w:rPr>
          <w:rFonts w:ascii="Times New Roman" w:eastAsia="Times New Roman" w:hAnsi="Times New Roman" w:cs="Times New Roman"/>
          <w:sz w:val="24"/>
          <w:szCs w:val="24"/>
        </w:rPr>
        <w:t xml:space="preserve"> </w:t>
      </w:r>
      <w:r w:rsidRPr="009F3235">
        <w:rPr>
          <w:rFonts w:ascii="Times New Roman" w:hAnsi="Times New Roman" w:cs="Times New Roman"/>
          <w:sz w:val="24"/>
          <w:szCs w:val="24"/>
        </w:rPr>
        <w:t>puanları daha yüksek olduğu bulunmuştur.</w:t>
      </w:r>
    </w:p>
    <w:p w14:paraId="4ECFDC19" w14:textId="77777777" w:rsidR="0051537C" w:rsidRDefault="0051537C" w:rsidP="00041E0C">
      <w:pPr>
        <w:spacing w:after="0" w:line="360" w:lineRule="auto"/>
        <w:ind w:firstLine="708"/>
        <w:jc w:val="both"/>
        <w:rPr>
          <w:rFonts w:ascii="Times New Roman" w:hAnsi="Times New Roman" w:cs="Times New Roman"/>
          <w:sz w:val="24"/>
          <w:szCs w:val="24"/>
        </w:rPr>
      </w:pPr>
    </w:p>
    <w:p w14:paraId="230DA237" w14:textId="77777777" w:rsidR="00041E0C" w:rsidRDefault="00041E0C" w:rsidP="00041E0C">
      <w:pPr>
        <w:pStyle w:val="ResimYazs"/>
        <w:keepNext/>
        <w:jc w:val="both"/>
        <w:rPr>
          <w:rFonts w:ascii="Times New Roman" w:eastAsia="Times New Roman" w:hAnsi="Times New Roman" w:cs="Times New Roman"/>
          <w:i w:val="0"/>
          <w:iCs w:val="0"/>
          <w:color w:val="auto"/>
          <w:sz w:val="24"/>
          <w:szCs w:val="24"/>
        </w:rPr>
      </w:pPr>
      <w:bookmarkStart w:id="12" w:name="_Toc72110269"/>
      <w:bookmarkStart w:id="13" w:name="_Toc76933760"/>
      <w:r w:rsidRPr="00E0733B">
        <w:rPr>
          <w:rFonts w:ascii="Times New Roman" w:hAnsi="Times New Roman" w:cs="Times New Roman"/>
          <w:b/>
          <w:bCs/>
          <w:i w:val="0"/>
          <w:iCs w:val="0"/>
          <w:color w:val="auto"/>
          <w:sz w:val="24"/>
          <w:szCs w:val="24"/>
        </w:rPr>
        <w:lastRenderedPageBreak/>
        <w:t xml:space="preserve">Tablo </w:t>
      </w:r>
      <w:r w:rsidRPr="00E0733B">
        <w:rPr>
          <w:rFonts w:ascii="Times New Roman" w:hAnsi="Times New Roman" w:cs="Times New Roman"/>
          <w:b/>
          <w:bCs/>
          <w:i w:val="0"/>
          <w:iCs w:val="0"/>
          <w:color w:val="auto"/>
          <w:sz w:val="24"/>
          <w:szCs w:val="24"/>
        </w:rPr>
        <w:fldChar w:fldCharType="begin"/>
      </w:r>
      <w:r w:rsidRPr="00E0733B">
        <w:rPr>
          <w:rFonts w:ascii="Times New Roman" w:hAnsi="Times New Roman" w:cs="Times New Roman"/>
          <w:b/>
          <w:bCs/>
          <w:i w:val="0"/>
          <w:iCs w:val="0"/>
          <w:color w:val="auto"/>
          <w:sz w:val="24"/>
          <w:szCs w:val="24"/>
        </w:rPr>
        <w:instrText xml:space="preserve"> SEQ Tablo \* ARABIC </w:instrText>
      </w:r>
      <w:r w:rsidRPr="00E0733B">
        <w:rPr>
          <w:rFonts w:ascii="Times New Roman" w:hAnsi="Times New Roman" w:cs="Times New Roman"/>
          <w:b/>
          <w:bCs/>
          <w:i w:val="0"/>
          <w:iCs w:val="0"/>
          <w:color w:val="auto"/>
          <w:sz w:val="24"/>
          <w:szCs w:val="24"/>
        </w:rPr>
        <w:fldChar w:fldCharType="separate"/>
      </w:r>
      <w:r w:rsidRPr="00E0733B">
        <w:rPr>
          <w:rFonts w:ascii="Times New Roman" w:hAnsi="Times New Roman" w:cs="Times New Roman"/>
          <w:b/>
          <w:bCs/>
          <w:i w:val="0"/>
          <w:iCs w:val="0"/>
          <w:noProof/>
          <w:color w:val="auto"/>
          <w:sz w:val="24"/>
          <w:szCs w:val="24"/>
        </w:rPr>
        <w:t>13</w:t>
      </w:r>
      <w:r w:rsidRPr="00E0733B">
        <w:rPr>
          <w:rFonts w:ascii="Times New Roman" w:hAnsi="Times New Roman" w:cs="Times New Roman"/>
          <w:b/>
          <w:bCs/>
          <w:i w:val="0"/>
          <w:iCs w:val="0"/>
          <w:color w:val="auto"/>
          <w:sz w:val="24"/>
          <w:szCs w:val="24"/>
        </w:rPr>
        <w:fldChar w:fldCharType="end"/>
      </w:r>
      <w:r w:rsidRPr="00E0733B">
        <w:rPr>
          <w:rFonts w:ascii="Times New Roman" w:hAnsi="Times New Roman" w:cs="Times New Roman"/>
          <w:b/>
          <w:bCs/>
          <w:i w:val="0"/>
          <w:iCs w:val="0"/>
          <w:color w:val="auto"/>
          <w:sz w:val="24"/>
          <w:szCs w:val="24"/>
        </w:rPr>
        <w:t>.</w:t>
      </w:r>
      <w:r w:rsidRPr="00E0733B">
        <w:rPr>
          <w:rFonts w:ascii="Times New Roman" w:hAnsi="Times New Roman" w:cs="Times New Roman"/>
          <w:i w:val="0"/>
          <w:iCs w:val="0"/>
          <w:color w:val="auto"/>
          <w:sz w:val="24"/>
          <w:szCs w:val="24"/>
        </w:rPr>
        <w:t xml:space="preserve"> Katılımcıların Stresle Başa Çıkma Tarzları Envanteri</w:t>
      </w:r>
      <w:r w:rsidRPr="00E0733B">
        <w:rPr>
          <w:rFonts w:ascii="Times New Roman" w:eastAsia="Times New Roman" w:hAnsi="Times New Roman" w:cs="Times New Roman"/>
          <w:i w:val="0"/>
          <w:iCs w:val="0"/>
          <w:color w:val="auto"/>
          <w:sz w:val="24"/>
          <w:szCs w:val="24"/>
        </w:rPr>
        <w:t xml:space="preserve"> ile </w:t>
      </w:r>
      <w:r w:rsidRPr="00E0733B">
        <w:rPr>
          <w:rFonts w:ascii="Times New Roman" w:hAnsi="Times New Roman" w:cs="Times New Roman"/>
          <w:i w:val="0"/>
          <w:iCs w:val="0"/>
          <w:color w:val="auto"/>
          <w:sz w:val="24"/>
          <w:szCs w:val="24"/>
        </w:rPr>
        <w:t>Fagerström Nikotin Bağımlılık Testi</w:t>
      </w:r>
      <w:r w:rsidRPr="00E0733B">
        <w:rPr>
          <w:rFonts w:ascii="Times New Roman" w:eastAsia="Times New Roman" w:hAnsi="Times New Roman" w:cs="Times New Roman"/>
          <w:i w:val="0"/>
          <w:iCs w:val="0"/>
          <w:color w:val="auto"/>
          <w:sz w:val="24"/>
          <w:szCs w:val="24"/>
        </w:rPr>
        <w:t xml:space="preserve"> Puanları Arasındaki İlişkinin İncelenmesine Dair Pearson Korelasyon Analizi Sonuçları</w:t>
      </w:r>
      <w:bookmarkEnd w:id="12"/>
      <w:bookmarkEnd w:id="13"/>
    </w:p>
    <w:p w14:paraId="22EA7A64" w14:textId="77777777" w:rsidR="005045D0" w:rsidRPr="005045D0" w:rsidRDefault="005045D0" w:rsidP="005045D0"/>
    <w:tbl>
      <w:tblPr>
        <w:tblW w:w="497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887"/>
        <w:gridCol w:w="1401"/>
        <w:gridCol w:w="3730"/>
      </w:tblGrid>
      <w:tr w:rsidR="00041E0C" w:rsidRPr="00E0733B" w14:paraId="48B0DC6A" w14:textId="77777777" w:rsidTr="00B34E64">
        <w:trPr>
          <w:cantSplit/>
          <w:trHeight w:val="276"/>
        </w:trPr>
        <w:tc>
          <w:tcPr>
            <w:tcW w:w="2932" w:type="pct"/>
            <w:gridSpan w:val="2"/>
            <w:shd w:val="clear" w:color="auto" w:fill="FFFFFF"/>
            <w:vAlign w:val="bottom"/>
          </w:tcPr>
          <w:p w14:paraId="5D14D545"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r w:rsidRPr="00E0733B">
              <w:rPr>
                <w:rFonts w:ascii="Times New Roman" w:hAnsi="Times New Roman" w:cs="Times New Roman"/>
                <w:b/>
                <w:bCs/>
                <w:sz w:val="24"/>
                <w:szCs w:val="24"/>
              </w:rPr>
              <w:t xml:space="preserve">Değişkenler </w:t>
            </w:r>
          </w:p>
        </w:tc>
        <w:tc>
          <w:tcPr>
            <w:tcW w:w="2068" w:type="pct"/>
            <w:shd w:val="clear" w:color="auto" w:fill="FFFFFF"/>
            <w:vAlign w:val="bottom"/>
          </w:tcPr>
          <w:p w14:paraId="0346A83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Fagerström Nikotin Bağımlılık Testi</w:t>
            </w:r>
          </w:p>
        </w:tc>
      </w:tr>
      <w:tr w:rsidR="00041E0C" w:rsidRPr="00E0733B" w14:paraId="52024757" w14:textId="77777777" w:rsidTr="00B34E64">
        <w:trPr>
          <w:cantSplit/>
          <w:trHeight w:val="266"/>
        </w:trPr>
        <w:tc>
          <w:tcPr>
            <w:tcW w:w="2155" w:type="pct"/>
            <w:vMerge w:val="restart"/>
            <w:shd w:val="clear" w:color="auto" w:fill="auto"/>
            <w:vAlign w:val="center"/>
          </w:tcPr>
          <w:p w14:paraId="4404A773"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Stresle Başa Çıkma Tarzları Envanteri</w:t>
            </w:r>
          </w:p>
        </w:tc>
        <w:tc>
          <w:tcPr>
            <w:tcW w:w="777" w:type="pct"/>
            <w:shd w:val="clear" w:color="auto" w:fill="auto"/>
            <w:vAlign w:val="center"/>
          </w:tcPr>
          <w:p w14:paraId="0198C890"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r</w:t>
            </w:r>
          </w:p>
        </w:tc>
        <w:tc>
          <w:tcPr>
            <w:tcW w:w="2068" w:type="pct"/>
            <w:shd w:val="clear" w:color="auto" w:fill="FFFFFF"/>
          </w:tcPr>
          <w:p w14:paraId="5D52F15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-.742</w:t>
            </w:r>
            <w:r w:rsidRPr="00E0733B">
              <w:rPr>
                <w:rFonts w:ascii="Times New Roman" w:hAnsi="Times New Roman" w:cs="Times New Roman"/>
                <w:sz w:val="24"/>
                <w:szCs w:val="24"/>
                <w:vertAlign w:val="superscript"/>
              </w:rPr>
              <w:t>**</w:t>
            </w:r>
          </w:p>
        </w:tc>
      </w:tr>
      <w:tr w:rsidR="00041E0C" w:rsidRPr="00E0733B" w14:paraId="5987B712" w14:textId="77777777" w:rsidTr="00B34E64">
        <w:trPr>
          <w:cantSplit/>
          <w:trHeight w:val="286"/>
        </w:trPr>
        <w:tc>
          <w:tcPr>
            <w:tcW w:w="2155" w:type="pct"/>
            <w:vMerge/>
            <w:shd w:val="clear" w:color="auto" w:fill="auto"/>
            <w:vAlign w:val="center"/>
          </w:tcPr>
          <w:p w14:paraId="3C77AFA5"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569A1B04"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p</w:t>
            </w:r>
          </w:p>
        </w:tc>
        <w:tc>
          <w:tcPr>
            <w:tcW w:w="2068" w:type="pct"/>
            <w:shd w:val="clear" w:color="auto" w:fill="FFFFFF"/>
          </w:tcPr>
          <w:p w14:paraId="710B4CA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.000</w:t>
            </w:r>
          </w:p>
        </w:tc>
      </w:tr>
      <w:tr w:rsidR="00041E0C" w:rsidRPr="00E0733B" w14:paraId="6A917986" w14:textId="77777777" w:rsidTr="00B34E64">
        <w:trPr>
          <w:cantSplit/>
          <w:trHeight w:val="276"/>
        </w:trPr>
        <w:tc>
          <w:tcPr>
            <w:tcW w:w="2155" w:type="pct"/>
            <w:vMerge/>
            <w:shd w:val="clear" w:color="auto" w:fill="auto"/>
            <w:vAlign w:val="center"/>
          </w:tcPr>
          <w:p w14:paraId="46870DAC"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46245B0C"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n</w:t>
            </w:r>
          </w:p>
        </w:tc>
        <w:tc>
          <w:tcPr>
            <w:tcW w:w="2068" w:type="pct"/>
            <w:shd w:val="clear" w:color="auto" w:fill="FFFFFF"/>
          </w:tcPr>
          <w:p w14:paraId="7BC5B3D9"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w:t>
            </w:r>
          </w:p>
        </w:tc>
      </w:tr>
      <w:tr w:rsidR="00041E0C" w:rsidRPr="00E0733B" w14:paraId="28EF74E8" w14:textId="77777777" w:rsidTr="00B34E64">
        <w:trPr>
          <w:cantSplit/>
          <w:trHeight w:val="276"/>
        </w:trPr>
        <w:tc>
          <w:tcPr>
            <w:tcW w:w="2155" w:type="pct"/>
            <w:vMerge w:val="restart"/>
            <w:shd w:val="clear" w:color="auto" w:fill="auto"/>
            <w:vAlign w:val="center"/>
          </w:tcPr>
          <w:p w14:paraId="69F006E2"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Kendine Güvenli Yaklaşım</w:t>
            </w:r>
          </w:p>
        </w:tc>
        <w:tc>
          <w:tcPr>
            <w:tcW w:w="777" w:type="pct"/>
            <w:shd w:val="clear" w:color="auto" w:fill="auto"/>
            <w:vAlign w:val="center"/>
          </w:tcPr>
          <w:p w14:paraId="3844F9F2"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r</w:t>
            </w:r>
          </w:p>
        </w:tc>
        <w:tc>
          <w:tcPr>
            <w:tcW w:w="2068" w:type="pct"/>
            <w:shd w:val="clear" w:color="auto" w:fill="FFFFFF"/>
          </w:tcPr>
          <w:p w14:paraId="49359DB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-.575</w:t>
            </w:r>
            <w:r w:rsidRPr="00E0733B">
              <w:rPr>
                <w:rFonts w:ascii="Times New Roman" w:hAnsi="Times New Roman" w:cs="Times New Roman"/>
                <w:sz w:val="24"/>
                <w:szCs w:val="24"/>
                <w:vertAlign w:val="superscript"/>
              </w:rPr>
              <w:t>**</w:t>
            </w:r>
          </w:p>
        </w:tc>
      </w:tr>
      <w:tr w:rsidR="00041E0C" w:rsidRPr="00E0733B" w14:paraId="063AB607" w14:textId="77777777" w:rsidTr="00B34E64">
        <w:trPr>
          <w:cantSplit/>
          <w:trHeight w:val="276"/>
        </w:trPr>
        <w:tc>
          <w:tcPr>
            <w:tcW w:w="2155" w:type="pct"/>
            <w:vMerge/>
            <w:shd w:val="clear" w:color="auto" w:fill="auto"/>
            <w:vAlign w:val="center"/>
          </w:tcPr>
          <w:p w14:paraId="0564A773"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01789EF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p</w:t>
            </w:r>
          </w:p>
        </w:tc>
        <w:tc>
          <w:tcPr>
            <w:tcW w:w="2068" w:type="pct"/>
            <w:shd w:val="clear" w:color="auto" w:fill="FFFFFF"/>
          </w:tcPr>
          <w:p w14:paraId="0B779924"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.001</w:t>
            </w:r>
          </w:p>
        </w:tc>
      </w:tr>
      <w:tr w:rsidR="00041E0C" w:rsidRPr="00E0733B" w14:paraId="42114990" w14:textId="77777777" w:rsidTr="00B34E64">
        <w:trPr>
          <w:cantSplit/>
          <w:trHeight w:val="286"/>
        </w:trPr>
        <w:tc>
          <w:tcPr>
            <w:tcW w:w="2155" w:type="pct"/>
            <w:vMerge/>
            <w:shd w:val="clear" w:color="auto" w:fill="auto"/>
            <w:vAlign w:val="center"/>
          </w:tcPr>
          <w:p w14:paraId="1565CF26"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7DC8A128"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n</w:t>
            </w:r>
          </w:p>
        </w:tc>
        <w:tc>
          <w:tcPr>
            <w:tcW w:w="2068" w:type="pct"/>
            <w:shd w:val="clear" w:color="auto" w:fill="FFFFFF"/>
          </w:tcPr>
          <w:p w14:paraId="14DB7482"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w:t>
            </w:r>
          </w:p>
        </w:tc>
      </w:tr>
      <w:tr w:rsidR="00041E0C" w:rsidRPr="00E0733B" w14:paraId="70989CA1" w14:textId="77777777" w:rsidTr="00B34E64">
        <w:trPr>
          <w:cantSplit/>
          <w:trHeight w:val="266"/>
        </w:trPr>
        <w:tc>
          <w:tcPr>
            <w:tcW w:w="2155" w:type="pct"/>
            <w:vMerge w:val="restart"/>
            <w:shd w:val="clear" w:color="auto" w:fill="auto"/>
            <w:vAlign w:val="center"/>
          </w:tcPr>
          <w:p w14:paraId="2C3FE4D7"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İyimser Yaklaşım</w:t>
            </w:r>
          </w:p>
        </w:tc>
        <w:tc>
          <w:tcPr>
            <w:tcW w:w="777" w:type="pct"/>
            <w:shd w:val="clear" w:color="auto" w:fill="auto"/>
            <w:vAlign w:val="center"/>
          </w:tcPr>
          <w:p w14:paraId="2A3AE98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r</w:t>
            </w:r>
          </w:p>
        </w:tc>
        <w:tc>
          <w:tcPr>
            <w:tcW w:w="2068" w:type="pct"/>
            <w:shd w:val="clear" w:color="auto" w:fill="FFFFFF"/>
          </w:tcPr>
          <w:p w14:paraId="311E406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.-481</w:t>
            </w:r>
            <w:r w:rsidRPr="00E0733B">
              <w:rPr>
                <w:rFonts w:ascii="Times New Roman" w:hAnsi="Times New Roman" w:cs="Times New Roman"/>
                <w:sz w:val="24"/>
                <w:szCs w:val="24"/>
                <w:vertAlign w:val="superscript"/>
              </w:rPr>
              <w:t>**</w:t>
            </w:r>
          </w:p>
        </w:tc>
      </w:tr>
      <w:tr w:rsidR="00041E0C" w:rsidRPr="00E0733B" w14:paraId="09062472" w14:textId="77777777" w:rsidTr="00B34E64">
        <w:trPr>
          <w:cantSplit/>
          <w:trHeight w:val="286"/>
        </w:trPr>
        <w:tc>
          <w:tcPr>
            <w:tcW w:w="2155" w:type="pct"/>
            <w:vMerge/>
            <w:shd w:val="clear" w:color="auto" w:fill="auto"/>
            <w:vAlign w:val="center"/>
          </w:tcPr>
          <w:p w14:paraId="29BDD310"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7256C8FA"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p</w:t>
            </w:r>
          </w:p>
        </w:tc>
        <w:tc>
          <w:tcPr>
            <w:tcW w:w="2068" w:type="pct"/>
            <w:shd w:val="clear" w:color="auto" w:fill="FFFFFF"/>
          </w:tcPr>
          <w:p w14:paraId="0669198F"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b/>
                <w:bCs/>
                <w:sz w:val="24"/>
                <w:szCs w:val="24"/>
              </w:rPr>
              <w:t>.008</w:t>
            </w:r>
          </w:p>
        </w:tc>
      </w:tr>
      <w:tr w:rsidR="00041E0C" w:rsidRPr="00E0733B" w14:paraId="03A2B022" w14:textId="77777777" w:rsidTr="00B34E64">
        <w:trPr>
          <w:cantSplit/>
          <w:trHeight w:val="276"/>
        </w:trPr>
        <w:tc>
          <w:tcPr>
            <w:tcW w:w="2155" w:type="pct"/>
            <w:vMerge/>
            <w:shd w:val="clear" w:color="auto" w:fill="auto"/>
            <w:vAlign w:val="center"/>
          </w:tcPr>
          <w:p w14:paraId="4BB0E44F"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5C337BB2"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n</w:t>
            </w:r>
          </w:p>
        </w:tc>
        <w:tc>
          <w:tcPr>
            <w:tcW w:w="2068" w:type="pct"/>
            <w:shd w:val="clear" w:color="auto" w:fill="FFFFFF"/>
          </w:tcPr>
          <w:p w14:paraId="3E1D431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w:t>
            </w:r>
          </w:p>
        </w:tc>
      </w:tr>
      <w:tr w:rsidR="00041E0C" w:rsidRPr="00E0733B" w14:paraId="20AC8780" w14:textId="77777777" w:rsidTr="00B34E64">
        <w:trPr>
          <w:cantSplit/>
          <w:trHeight w:val="276"/>
        </w:trPr>
        <w:tc>
          <w:tcPr>
            <w:tcW w:w="2155" w:type="pct"/>
            <w:vMerge w:val="restart"/>
            <w:shd w:val="clear" w:color="auto" w:fill="auto"/>
            <w:vAlign w:val="center"/>
          </w:tcPr>
          <w:p w14:paraId="134BAA5F"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p>
        </w:tc>
        <w:tc>
          <w:tcPr>
            <w:tcW w:w="777" w:type="pct"/>
            <w:shd w:val="clear" w:color="auto" w:fill="auto"/>
            <w:vAlign w:val="center"/>
          </w:tcPr>
          <w:p w14:paraId="58D3C3D2"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r</w:t>
            </w:r>
          </w:p>
        </w:tc>
        <w:tc>
          <w:tcPr>
            <w:tcW w:w="2068" w:type="pct"/>
            <w:shd w:val="clear" w:color="auto" w:fill="FFFFFF"/>
          </w:tcPr>
          <w:p w14:paraId="4F0C29C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,-542</w:t>
            </w:r>
            <w:r w:rsidRPr="00E0733B">
              <w:rPr>
                <w:rFonts w:ascii="Times New Roman" w:hAnsi="Times New Roman" w:cs="Times New Roman"/>
                <w:sz w:val="24"/>
                <w:szCs w:val="24"/>
                <w:vertAlign w:val="superscript"/>
              </w:rPr>
              <w:t>**</w:t>
            </w:r>
          </w:p>
        </w:tc>
      </w:tr>
      <w:tr w:rsidR="00041E0C" w:rsidRPr="00E0733B" w14:paraId="5AD89EB6" w14:textId="77777777" w:rsidTr="00B34E64">
        <w:trPr>
          <w:cantSplit/>
          <w:trHeight w:val="276"/>
        </w:trPr>
        <w:tc>
          <w:tcPr>
            <w:tcW w:w="2155" w:type="pct"/>
            <w:vMerge/>
            <w:shd w:val="clear" w:color="auto" w:fill="auto"/>
            <w:vAlign w:val="center"/>
          </w:tcPr>
          <w:p w14:paraId="15D6EDCE"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716DA311"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p</w:t>
            </w:r>
          </w:p>
        </w:tc>
        <w:tc>
          <w:tcPr>
            <w:tcW w:w="2068" w:type="pct"/>
            <w:shd w:val="clear" w:color="auto" w:fill="FFFFFF"/>
          </w:tcPr>
          <w:p w14:paraId="1615BBF7"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b/>
                <w:bCs/>
                <w:sz w:val="24"/>
                <w:szCs w:val="24"/>
              </w:rPr>
            </w:pPr>
            <w:r w:rsidRPr="00E0733B">
              <w:rPr>
                <w:rFonts w:ascii="Times New Roman" w:hAnsi="Times New Roman" w:cs="Times New Roman"/>
                <w:b/>
                <w:bCs/>
                <w:sz w:val="24"/>
                <w:szCs w:val="24"/>
              </w:rPr>
              <w:t>.002</w:t>
            </w:r>
          </w:p>
        </w:tc>
      </w:tr>
      <w:tr w:rsidR="00041E0C" w:rsidRPr="00E0733B" w14:paraId="385F3212" w14:textId="77777777" w:rsidTr="00B34E64">
        <w:trPr>
          <w:cantSplit/>
          <w:trHeight w:val="286"/>
        </w:trPr>
        <w:tc>
          <w:tcPr>
            <w:tcW w:w="2155" w:type="pct"/>
            <w:vMerge/>
            <w:shd w:val="clear" w:color="auto" w:fill="auto"/>
            <w:vAlign w:val="center"/>
          </w:tcPr>
          <w:p w14:paraId="434D9DDC"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13ADD06C"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n</w:t>
            </w:r>
          </w:p>
        </w:tc>
        <w:tc>
          <w:tcPr>
            <w:tcW w:w="2068" w:type="pct"/>
            <w:shd w:val="clear" w:color="auto" w:fill="FFFFFF"/>
          </w:tcPr>
          <w:p w14:paraId="0E218E5D"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w:t>
            </w:r>
          </w:p>
        </w:tc>
      </w:tr>
      <w:tr w:rsidR="00041E0C" w:rsidRPr="00E0733B" w14:paraId="0BAB3FFA" w14:textId="77777777" w:rsidTr="00B34E64">
        <w:trPr>
          <w:cantSplit/>
          <w:trHeight w:val="266"/>
        </w:trPr>
        <w:tc>
          <w:tcPr>
            <w:tcW w:w="2155" w:type="pct"/>
            <w:vMerge w:val="restart"/>
            <w:shd w:val="clear" w:color="auto" w:fill="auto"/>
            <w:vAlign w:val="center"/>
          </w:tcPr>
          <w:p w14:paraId="37109D6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Boyun Eğici Yaklaşım</w:t>
            </w:r>
          </w:p>
        </w:tc>
        <w:tc>
          <w:tcPr>
            <w:tcW w:w="777" w:type="pct"/>
            <w:shd w:val="clear" w:color="auto" w:fill="auto"/>
            <w:vAlign w:val="center"/>
          </w:tcPr>
          <w:p w14:paraId="137443F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r</w:t>
            </w:r>
          </w:p>
        </w:tc>
        <w:tc>
          <w:tcPr>
            <w:tcW w:w="2068" w:type="pct"/>
            <w:shd w:val="clear" w:color="auto" w:fill="FFFFFF"/>
          </w:tcPr>
          <w:p w14:paraId="6E609E71"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.-355</w:t>
            </w:r>
          </w:p>
        </w:tc>
      </w:tr>
      <w:tr w:rsidR="00041E0C" w:rsidRPr="00E0733B" w14:paraId="1FFF732D" w14:textId="77777777" w:rsidTr="00B34E64">
        <w:trPr>
          <w:cantSplit/>
          <w:trHeight w:val="286"/>
        </w:trPr>
        <w:tc>
          <w:tcPr>
            <w:tcW w:w="2155" w:type="pct"/>
            <w:vMerge/>
            <w:shd w:val="clear" w:color="auto" w:fill="auto"/>
            <w:vAlign w:val="center"/>
          </w:tcPr>
          <w:p w14:paraId="43C21517"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07AFE0D6"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p</w:t>
            </w:r>
          </w:p>
        </w:tc>
        <w:tc>
          <w:tcPr>
            <w:tcW w:w="2068" w:type="pct"/>
            <w:shd w:val="clear" w:color="auto" w:fill="FFFFFF"/>
          </w:tcPr>
          <w:p w14:paraId="01511E2E"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.059</w:t>
            </w:r>
          </w:p>
        </w:tc>
      </w:tr>
      <w:tr w:rsidR="00041E0C" w:rsidRPr="00E0733B" w14:paraId="3A8C76E6" w14:textId="77777777" w:rsidTr="00B34E64">
        <w:trPr>
          <w:cantSplit/>
          <w:trHeight w:val="276"/>
        </w:trPr>
        <w:tc>
          <w:tcPr>
            <w:tcW w:w="2155" w:type="pct"/>
            <w:vMerge/>
            <w:shd w:val="clear" w:color="auto" w:fill="auto"/>
            <w:vAlign w:val="center"/>
          </w:tcPr>
          <w:p w14:paraId="25F23C20" w14:textId="77777777" w:rsidR="00041E0C" w:rsidRPr="00E0733B" w:rsidRDefault="00041E0C" w:rsidP="00B34E64">
            <w:pPr>
              <w:autoSpaceDE w:val="0"/>
              <w:autoSpaceDN w:val="0"/>
              <w:adjustRightInd w:val="0"/>
              <w:spacing w:after="0" w:line="240" w:lineRule="auto"/>
              <w:rPr>
                <w:rFonts w:ascii="Times New Roman" w:hAnsi="Times New Roman" w:cs="Times New Roman"/>
                <w:b/>
                <w:bCs/>
                <w:sz w:val="24"/>
                <w:szCs w:val="24"/>
              </w:rPr>
            </w:pPr>
          </w:p>
        </w:tc>
        <w:tc>
          <w:tcPr>
            <w:tcW w:w="777" w:type="pct"/>
            <w:shd w:val="clear" w:color="auto" w:fill="auto"/>
            <w:vAlign w:val="center"/>
          </w:tcPr>
          <w:p w14:paraId="58F94E22"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n</w:t>
            </w:r>
          </w:p>
        </w:tc>
        <w:tc>
          <w:tcPr>
            <w:tcW w:w="2068" w:type="pct"/>
            <w:shd w:val="clear" w:color="auto" w:fill="FFFFFF"/>
          </w:tcPr>
          <w:p w14:paraId="6F3760E0"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w:t>
            </w:r>
          </w:p>
        </w:tc>
      </w:tr>
      <w:tr w:rsidR="00041E0C" w:rsidRPr="00E0733B" w14:paraId="2863F022" w14:textId="77777777" w:rsidTr="00B34E64">
        <w:trPr>
          <w:cantSplit/>
          <w:trHeight w:val="276"/>
        </w:trPr>
        <w:tc>
          <w:tcPr>
            <w:tcW w:w="2155" w:type="pct"/>
            <w:vMerge w:val="restart"/>
            <w:shd w:val="clear" w:color="auto" w:fill="auto"/>
            <w:vAlign w:val="center"/>
          </w:tcPr>
          <w:p w14:paraId="39BA2368"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b/>
                <w:bCs/>
                <w:sz w:val="24"/>
                <w:szCs w:val="24"/>
              </w:rPr>
            </w:pPr>
            <w:r w:rsidRPr="00E0733B">
              <w:rPr>
                <w:rFonts w:ascii="Times New Roman" w:hAnsi="Times New Roman" w:cs="Times New Roman"/>
                <w:b/>
                <w:bCs/>
                <w:sz w:val="24"/>
                <w:szCs w:val="24"/>
              </w:rPr>
              <w:t>Sosyal Destek Arama  Yaklaşım</w:t>
            </w:r>
          </w:p>
        </w:tc>
        <w:tc>
          <w:tcPr>
            <w:tcW w:w="777" w:type="pct"/>
            <w:shd w:val="clear" w:color="auto" w:fill="auto"/>
            <w:vAlign w:val="center"/>
          </w:tcPr>
          <w:p w14:paraId="34ED1C0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r</w:t>
            </w:r>
          </w:p>
        </w:tc>
        <w:tc>
          <w:tcPr>
            <w:tcW w:w="2068" w:type="pct"/>
            <w:shd w:val="clear" w:color="auto" w:fill="FFFFFF"/>
          </w:tcPr>
          <w:p w14:paraId="075A25AC"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.112</w:t>
            </w:r>
          </w:p>
        </w:tc>
      </w:tr>
      <w:tr w:rsidR="00041E0C" w:rsidRPr="00E0733B" w14:paraId="008A2800" w14:textId="77777777" w:rsidTr="00B34E64">
        <w:trPr>
          <w:cantSplit/>
          <w:trHeight w:val="276"/>
        </w:trPr>
        <w:tc>
          <w:tcPr>
            <w:tcW w:w="2155" w:type="pct"/>
            <w:vMerge/>
            <w:shd w:val="clear" w:color="auto" w:fill="auto"/>
            <w:vAlign w:val="center"/>
          </w:tcPr>
          <w:p w14:paraId="1D00081E"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777" w:type="pct"/>
            <w:shd w:val="clear" w:color="auto" w:fill="auto"/>
            <w:vAlign w:val="center"/>
          </w:tcPr>
          <w:p w14:paraId="2544307B"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p</w:t>
            </w:r>
          </w:p>
        </w:tc>
        <w:tc>
          <w:tcPr>
            <w:tcW w:w="2068" w:type="pct"/>
            <w:shd w:val="clear" w:color="auto" w:fill="FFFFFF"/>
            <w:vAlign w:val="center"/>
          </w:tcPr>
          <w:p w14:paraId="4404A065" w14:textId="77777777" w:rsidR="00041E0C" w:rsidRPr="00E0733B" w:rsidRDefault="00041E0C" w:rsidP="00B34E64">
            <w:pPr>
              <w:autoSpaceDE w:val="0"/>
              <w:autoSpaceDN w:val="0"/>
              <w:adjustRightInd w:val="0"/>
              <w:spacing w:after="0" w:line="240" w:lineRule="auto"/>
              <w:jc w:val="center"/>
              <w:rPr>
                <w:rFonts w:ascii="Times New Roman" w:hAnsi="Times New Roman" w:cs="Times New Roman"/>
                <w:sz w:val="24"/>
                <w:szCs w:val="24"/>
              </w:rPr>
            </w:pPr>
            <w:r w:rsidRPr="00E0733B">
              <w:rPr>
                <w:rFonts w:ascii="Times New Roman" w:hAnsi="Times New Roman" w:cs="Times New Roman"/>
                <w:sz w:val="24"/>
                <w:szCs w:val="24"/>
              </w:rPr>
              <w:t>.234</w:t>
            </w:r>
          </w:p>
        </w:tc>
      </w:tr>
      <w:tr w:rsidR="00041E0C" w:rsidRPr="00E0733B" w14:paraId="2F68D566" w14:textId="77777777" w:rsidTr="00B34E64">
        <w:trPr>
          <w:cantSplit/>
          <w:trHeight w:val="276"/>
        </w:trPr>
        <w:tc>
          <w:tcPr>
            <w:tcW w:w="2155" w:type="pct"/>
            <w:vMerge/>
            <w:shd w:val="clear" w:color="auto" w:fill="auto"/>
            <w:vAlign w:val="center"/>
          </w:tcPr>
          <w:p w14:paraId="4F2D2B4A" w14:textId="77777777" w:rsidR="00041E0C" w:rsidRPr="00E0733B" w:rsidRDefault="00041E0C" w:rsidP="00B34E64">
            <w:pPr>
              <w:autoSpaceDE w:val="0"/>
              <w:autoSpaceDN w:val="0"/>
              <w:adjustRightInd w:val="0"/>
              <w:spacing w:after="0" w:line="240" w:lineRule="auto"/>
              <w:rPr>
                <w:rFonts w:ascii="Times New Roman" w:hAnsi="Times New Roman" w:cs="Times New Roman"/>
                <w:sz w:val="24"/>
                <w:szCs w:val="24"/>
              </w:rPr>
            </w:pPr>
          </w:p>
        </w:tc>
        <w:tc>
          <w:tcPr>
            <w:tcW w:w="777" w:type="pct"/>
            <w:shd w:val="clear" w:color="auto" w:fill="auto"/>
            <w:vAlign w:val="center"/>
          </w:tcPr>
          <w:p w14:paraId="12E2A4EE" w14:textId="77777777" w:rsidR="00041E0C" w:rsidRPr="00E0733B" w:rsidRDefault="00041E0C" w:rsidP="00B34E64">
            <w:pPr>
              <w:autoSpaceDE w:val="0"/>
              <w:autoSpaceDN w:val="0"/>
              <w:adjustRightInd w:val="0"/>
              <w:spacing w:after="0" w:line="320" w:lineRule="atLeast"/>
              <w:ind w:left="60" w:right="60"/>
              <w:rPr>
                <w:rFonts w:ascii="Times New Roman" w:hAnsi="Times New Roman" w:cs="Times New Roman"/>
                <w:sz w:val="24"/>
                <w:szCs w:val="24"/>
              </w:rPr>
            </w:pPr>
            <w:r w:rsidRPr="00E0733B">
              <w:rPr>
                <w:rFonts w:ascii="Times New Roman" w:hAnsi="Times New Roman" w:cs="Times New Roman"/>
                <w:sz w:val="24"/>
                <w:szCs w:val="24"/>
              </w:rPr>
              <w:t>n</w:t>
            </w:r>
          </w:p>
        </w:tc>
        <w:tc>
          <w:tcPr>
            <w:tcW w:w="2068" w:type="pct"/>
            <w:shd w:val="clear" w:color="auto" w:fill="FFFFFF"/>
          </w:tcPr>
          <w:p w14:paraId="1BDE04BF" w14:textId="77777777" w:rsidR="00041E0C" w:rsidRPr="00E0733B" w:rsidRDefault="00041E0C" w:rsidP="00B34E64">
            <w:pPr>
              <w:autoSpaceDE w:val="0"/>
              <w:autoSpaceDN w:val="0"/>
              <w:adjustRightInd w:val="0"/>
              <w:spacing w:after="0" w:line="320" w:lineRule="atLeast"/>
              <w:ind w:left="60" w:right="60"/>
              <w:jc w:val="center"/>
              <w:rPr>
                <w:rFonts w:ascii="Times New Roman" w:hAnsi="Times New Roman" w:cs="Times New Roman"/>
                <w:sz w:val="24"/>
                <w:szCs w:val="24"/>
              </w:rPr>
            </w:pPr>
            <w:r w:rsidRPr="00E0733B">
              <w:rPr>
                <w:rFonts w:ascii="Times New Roman" w:hAnsi="Times New Roman" w:cs="Times New Roman"/>
                <w:sz w:val="24"/>
                <w:szCs w:val="24"/>
              </w:rPr>
              <w:t>29</w:t>
            </w:r>
          </w:p>
        </w:tc>
      </w:tr>
    </w:tbl>
    <w:p w14:paraId="63CF84DE" w14:textId="77777777" w:rsidR="00041E0C" w:rsidRPr="00E0733B" w:rsidRDefault="00041E0C" w:rsidP="00041E0C">
      <w:pPr>
        <w:autoSpaceDE w:val="0"/>
        <w:autoSpaceDN w:val="0"/>
        <w:adjustRightInd w:val="0"/>
        <w:spacing w:after="0" w:line="400" w:lineRule="atLeast"/>
        <w:rPr>
          <w:rFonts w:ascii="Times New Roman" w:hAnsi="Times New Roman" w:cs="Times New Roman"/>
          <w:b/>
          <w:bCs/>
          <w:sz w:val="24"/>
          <w:szCs w:val="24"/>
        </w:rPr>
      </w:pPr>
      <w:r w:rsidRPr="00E0733B">
        <w:rPr>
          <w:rFonts w:ascii="Times New Roman" w:hAnsi="Times New Roman" w:cs="Times New Roman"/>
          <w:b/>
          <w:bCs/>
          <w:sz w:val="24"/>
          <w:szCs w:val="24"/>
        </w:rPr>
        <w:t>Not. * *p &lt; .05, *p &lt; .01.</w:t>
      </w:r>
    </w:p>
    <w:p w14:paraId="2B29182F" w14:textId="77777777" w:rsidR="00041E0C" w:rsidRPr="00E0733B" w:rsidRDefault="00041E0C" w:rsidP="00041E0C">
      <w:pPr>
        <w:spacing w:line="360" w:lineRule="auto"/>
        <w:jc w:val="both"/>
        <w:rPr>
          <w:rFonts w:ascii="Times New Roman" w:eastAsia="Times New Roman" w:hAnsi="Times New Roman" w:cs="Times New Roman"/>
          <w:sz w:val="24"/>
          <w:szCs w:val="24"/>
        </w:rPr>
      </w:pPr>
    </w:p>
    <w:p w14:paraId="62918D40" w14:textId="77777777" w:rsidR="00041E0C" w:rsidRPr="00E0733B" w:rsidRDefault="00041E0C" w:rsidP="00041E0C">
      <w:pPr>
        <w:spacing w:after="0"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Tabloda </w:t>
      </w:r>
      <w:r w:rsidRPr="00E0733B">
        <w:rPr>
          <w:rFonts w:ascii="Times New Roman" w:hAnsi="Times New Roman" w:cs="Times New Roman"/>
          <w:sz w:val="24"/>
          <w:szCs w:val="24"/>
        </w:rPr>
        <w:t>Katılımcıların Stresle Başa Çıkma Tarzları Envanteri</w:t>
      </w:r>
      <w:r w:rsidRPr="00E0733B">
        <w:rPr>
          <w:rFonts w:ascii="Times New Roman" w:eastAsia="Times New Roman" w:hAnsi="Times New Roman" w:cs="Times New Roman"/>
          <w:sz w:val="24"/>
          <w:szCs w:val="24"/>
        </w:rPr>
        <w:t xml:space="preserve"> 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arasındaki </w:t>
      </w:r>
      <w:r>
        <w:rPr>
          <w:rFonts w:ascii="Times New Roman" w:eastAsia="Times New Roman" w:hAnsi="Times New Roman" w:cs="Times New Roman"/>
          <w:sz w:val="24"/>
          <w:szCs w:val="24"/>
        </w:rPr>
        <w:t xml:space="preserve">bağlantıya </w:t>
      </w:r>
      <w:r w:rsidRPr="00E0733B">
        <w:rPr>
          <w:rFonts w:ascii="Times New Roman" w:eastAsia="Times New Roman" w:hAnsi="Times New Roman" w:cs="Times New Roman"/>
          <w:sz w:val="24"/>
          <w:szCs w:val="24"/>
        </w:rPr>
        <w:t xml:space="preserve">yönelik Pearson Korelasyon Analizi sonuçları </w:t>
      </w:r>
      <w:r>
        <w:rPr>
          <w:rFonts w:ascii="Times New Roman" w:eastAsia="Times New Roman" w:hAnsi="Times New Roman" w:cs="Times New Roman"/>
          <w:sz w:val="24"/>
          <w:szCs w:val="24"/>
        </w:rPr>
        <w:t>ortaya konmuştur</w:t>
      </w:r>
      <w:r w:rsidRPr="00E0733B">
        <w:rPr>
          <w:rFonts w:ascii="Times New Roman" w:eastAsia="Times New Roman" w:hAnsi="Times New Roman" w:cs="Times New Roman"/>
          <w:sz w:val="24"/>
          <w:szCs w:val="24"/>
        </w:rPr>
        <w:t>.</w:t>
      </w:r>
    </w:p>
    <w:p w14:paraId="04E4C9B6" w14:textId="77777777" w:rsidR="00041E0C" w:rsidRPr="00E0733B" w:rsidRDefault="00041E0C" w:rsidP="00041E0C">
      <w:pPr>
        <w:spacing w:after="0" w:line="360" w:lineRule="auto"/>
        <w:ind w:firstLine="708"/>
        <w:jc w:val="both"/>
        <w:rPr>
          <w:rFonts w:ascii="Times New Roman" w:eastAsia="Times New Roman" w:hAnsi="Times New Roman" w:cs="Times New Roman"/>
          <w:sz w:val="24"/>
          <w:szCs w:val="24"/>
        </w:rPr>
      </w:pPr>
    </w:p>
    <w:p w14:paraId="581B0F73" w14:textId="77777777" w:rsidR="00041E0C" w:rsidRPr="00E0733B" w:rsidRDefault="00041E0C" w:rsidP="00041E0C">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 13’e göre</w:t>
      </w:r>
      <w:r w:rsidRPr="00E0733B">
        <w:rPr>
          <w:rFonts w:ascii="Times New Roman" w:hAnsi="Times New Roman" w:cs="Times New Roman"/>
          <w:sz w:val="24"/>
          <w:szCs w:val="24"/>
        </w:rPr>
        <w:t xml:space="preserve"> Stresle Başa Çıkma Tarzları Envanteri</w:t>
      </w:r>
      <w:r w:rsidRPr="00E0733B">
        <w:rPr>
          <w:rFonts w:ascii="Times New Roman" w:eastAsia="Times New Roman" w:hAnsi="Times New Roman" w:cs="Times New Roman"/>
          <w:sz w:val="24"/>
          <w:szCs w:val="24"/>
        </w:rPr>
        <w:t xml:space="preserve"> 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w:t>
      </w:r>
      <w:r>
        <w:rPr>
          <w:rFonts w:ascii="Times New Roman" w:eastAsia="Times New Roman" w:hAnsi="Times New Roman" w:cs="Times New Roman"/>
          <w:sz w:val="24"/>
          <w:szCs w:val="24"/>
        </w:rPr>
        <w:t>matematik</w:t>
      </w:r>
      <w:r w:rsidRPr="00E0733B">
        <w:rPr>
          <w:rFonts w:ascii="Times New Roman" w:eastAsia="Times New Roman" w:hAnsi="Times New Roman" w:cs="Times New Roman"/>
          <w:sz w:val="24"/>
          <w:szCs w:val="24"/>
        </w:rPr>
        <w:t>sel olarak anlam</w:t>
      </w:r>
      <w:r>
        <w:rPr>
          <w:rFonts w:ascii="Times New Roman" w:eastAsia="Times New Roman" w:hAnsi="Times New Roman" w:cs="Times New Roman"/>
          <w:sz w:val="24"/>
          <w:szCs w:val="24"/>
        </w:rPr>
        <w:t xml:space="preserve"> ifade eden</w:t>
      </w:r>
      <w:r w:rsidRPr="00E0733B">
        <w:rPr>
          <w:rFonts w:ascii="Times New Roman" w:eastAsia="Times New Roman" w:hAnsi="Times New Roman" w:cs="Times New Roman"/>
          <w:sz w:val="24"/>
          <w:szCs w:val="24"/>
        </w:rPr>
        <w:t>, yüksek düzeyde ve negatif yön</w:t>
      </w:r>
      <w:r>
        <w:rPr>
          <w:rFonts w:ascii="Times New Roman" w:eastAsia="Times New Roman" w:hAnsi="Times New Roman" w:cs="Times New Roman"/>
          <w:sz w:val="24"/>
          <w:szCs w:val="24"/>
        </w:rPr>
        <w:t>de</w:t>
      </w:r>
      <w:r w:rsidRPr="00E0733B">
        <w:rPr>
          <w:rFonts w:ascii="Times New Roman" w:eastAsia="Times New Roman" w:hAnsi="Times New Roman" w:cs="Times New Roman"/>
          <w:sz w:val="24"/>
          <w:szCs w:val="24"/>
        </w:rPr>
        <w:t xml:space="preserve"> bir </w:t>
      </w:r>
      <w:r>
        <w:rPr>
          <w:rFonts w:ascii="Times New Roman" w:eastAsia="Times New Roman" w:hAnsi="Times New Roman" w:cs="Times New Roman"/>
          <w:sz w:val="24"/>
          <w:szCs w:val="24"/>
        </w:rPr>
        <w:t>bağlantı</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saptanmıştır</w:t>
      </w:r>
      <w:r w:rsidRPr="00E0733B">
        <w:rPr>
          <w:rFonts w:ascii="Times New Roman" w:eastAsia="Times New Roman" w:hAnsi="Times New Roman" w:cs="Times New Roman"/>
          <w:sz w:val="24"/>
          <w:szCs w:val="24"/>
        </w:rPr>
        <w:t xml:space="preserve"> (r=-742, p&lt;.05). Bu bulguya göre </w:t>
      </w:r>
      <w:r w:rsidRPr="00E0733B">
        <w:rPr>
          <w:rFonts w:ascii="Times New Roman" w:hAnsi="Times New Roman" w:cs="Times New Roman"/>
          <w:sz w:val="24"/>
          <w:szCs w:val="24"/>
        </w:rPr>
        <w:t xml:space="preserve">katılımcıların stresle başa çıkma puanları arttıkça </w:t>
      </w:r>
      <w:r w:rsidRPr="00E0733B">
        <w:rPr>
          <w:rFonts w:ascii="Times New Roman" w:eastAsia="Times New Roman" w:hAnsi="Times New Roman" w:cs="Times New Roman"/>
          <w:sz w:val="24"/>
          <w:szCs w:val="24"/>
        </w:rPr>
        <w:t>fagerström</w:t>
      </w:r>
      <w:r w:rsidRPr="00E0733B">
        <w:rPr>
          <w:rFonts w:ascii="Times New Roman" w:hAnsi="Times New Roman" w:cs="Times New Roman"/>
          <w:sz w:val="24"/>
          <w:szCs w:val="24"/>
        </w:rPr>
        <w:t xml:space="preserve"> nikotin bağımlılık</w:t>
      </w:r>
      <w:r w:rsidRPr="00E0733B">
        <w:rPr>
          <w:rFonts w:ascii="Times New Roman" w:eastAsia="Times New Roman" w:hAnsi="Times New Roman" w:cs="Times New Roman"/>
          <w:sz w:val="24"/>
          <w:szCs w:val="24"/>
        </w:rPr>
        <w:t xml:space="preserve"> puanları azalmaktadır. </w:t>
      </w:r>
    </w:p>
    <w:p w14:paraId="212CA1CB" w14:textId="77777777" w:rsidR="00041E0C" w:rsidRPr="00E0733B" w:rsidRDefault="00041E0C" w:rsidP="00041E0C">
      <w:pPr>
        <w:spacing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Tablo 13 incelendiğinde </w:t>
      </w:r>
      <w:r w:rsidRPr="00E0733B">
        <w:rPr>
          <w:rFonts w:ascii="Times New Roman" w:hAnsi="Times New Roman" w:cs="Times New Roman"/>
          <w:sz w:val="24"/>
          <w:szCs w:val="24"/>
        </w:rPr>
        <w:t>katılımcıların Stresle Başa Çıkma Tarzları Envanteri</w:t>
      </w:r>
      <w:r w:rsidRPr="00E0733B">
        <w:rPr>
          <w:rFonts w:ascii="Times New Roman" w:eastAsia="Times New Roman" w:hAnsi="Times New Roman" w:cs="Times New Roman"/>
          <w:sz w:val="24"/>
          <w:szCs w:val="24"/>
        </w:rPr>
        <w:t xml:space="preserve"> alt boyutu </w:t>
      </w:r>
      <w:r w:rsidRPr="00E0733B">
        <w:rPr>
          <w:rFonts w:ascii="Times New Roman" w:hAnsi="Times New Roman" w:cs="Times New Roman"/>
          <w:sz w:val="24"/>
          <w:szCs w:val="24"/>
        </w:rPr>
        <w:t>kendine güvenli yaklaşım</w:t>
      </w:r>
      <w:r w:rsidRPr="00E0733B">
        <w:rPr>
          <w:rFonts w:ascii="Times New Roman" w:eastAsia="Times New Roman" w:hAnsi="Times New Roman" w:cs="Times New Roman"/>
          <w:sz w:val="24"/>
          <w:szCs w:val="24"/>
        </w:rPr>
        <w:t xml:space="preserve"> 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w:t>
      </w:r>
      <w:r>
        <w:rPr>
          <w:rFonts w:ascii="Times New Roman" w:eastAsia="Times New Roman" w:hAnsi="Times New Roman" w:cs="Times New Roman"/>
          <w:sz w:val="24"/>
          <w:szCs w:val="24"/>
        </w:rPr>
        <w:t>matematik</w:t>
      </w:r>
      <w:r w:rsidRPr="00E0733B">
        <w:rPr>
          <w:rFonts w:ascii="Times New Roman" w:eastAsia="Times New Roman" w:hAnsi="Times New Roman" w:cs="Times New Roman"/>
          <w:sz w:val="24"/>
          <w:szCs w:val="24"/>
        </w:rPr>
        <w:t>sel olarak anlam</w:t>
      </w:r>
      <w:r>
        <w:rPr>
          <w:rFonts w:ascii="Times New Roman" w:eastAsia="Times New Roman" w:hAnsi="Times New Roman" w:cs="Times New Roman"/>
          <w:sz w:val="24"/>
          <w:szCs w:val="24"/>
        </w:rPr>
        <w:t xml:space="preserve"> ifade eden</w:t>
      </w:r>
      <w:r w:rsidRPr="00E0733B">
        <w:rPr>
          <w:rFonts w:ascii="Times New Roman" w:eastAsia="Times New Roman" w:hAnsi="Times New Roman" w:cs="Times New Roman"/>
          <w:sz w:val="24"/>
          <w:szCs w:val="24"/>
        </w:rPr>
        <w:t>, yüksek düzeyde ve negatif yön</w:t>
      </w:r>
      <w:r>
        <w:rPr>
          <w:rFonts w:ascii="Times New Roman" w:eastAsia="Times New Roman" w:hAnsi="Times New Roman" w:cs="Times New Roman"/>
          <w:sz w:val="24"/>
          <w:szCs w:val="24"/>
        </w:rPr>
        <w:t>de</w:t>
      </w:r>
      <w:r w:rsidRPr="00E0733B">
        <w:rPr>
          <w:rFonts w:ascii="Times New Roman" w:eastAsia="Times New Roman" w:hAnsi="Times New Roman" w:cs="Times New Roman"/>
          <w:sz w:val="24"/>
          <w:szCs w:val="24"/>
        </w:rPr>
        <w:t xml:space="preserve"> bir </w:t>
      </w:r>
      <w:r>
        <w:rPr>
          <w:rFonts w:ascii="Times New Roman" w:eastAsia="Times New Roman" w:hAnsi="Times New Roman" w:cs="Times New Roman"/>
          <w:sz w:val="24"/>
          <w:szCs w:val="24"/>
        </w:rPr>
        <w:t>bağlantı</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saptanmıştır</w:t>
      </w:r>
      <w:r w:rsidRPr="00E0733B">
        <w:rPr>
          <w:rFonts w:ascii="Times New Roman" w:eastAsia="Times New Roman" w:hAnsi="Times New Roman" w:cs="Times New Roman"/>
          <w:sz w:val="24"/>
          <w:szCs w:val="24"/>
        </w:rPr>
        <w:t xml:space="preserve"> (r=-575, p&lt;.05). Bu bulguya göre </w:t>
      </w:r>
      <w:r w:rsidRPr="00E0733B">
        <w:rPr>
          <w:rFonts w:ascii="Times New Roman" w:hAnsi="Times New Roman" w:cs="Times New Roman"/>
          <w:sz w:val="24"/>
          <w:szCs w:val="24"/>
        </w:rPr>
        <w:t xml:space="preserve">katılımcıların kendine güvenli yaklaşım puanı arttıkça </w:t>
      </w:r>
      <w:r w:rsidRPr="00E0733B">
        <w:rPr>
          <w:rFonts w:ascii="Times New Roman" w:eastAsia="Times New Roman" w:hAnsi="Times New Roman" w:cs="Times New Roman"/>
          <w:sz w:val="24"/>
          <w:szCs w:val="24"/>
        </w:rPr>
        <w:t>fagerström</w:t>
      </w:r>
      <w:r w:rsidRPr="00E0733B">
        <w:rPr>
          <w:rFonts w:ascii="Times New Roman" w:hAnsi="Times New Roman" w:cs="Times New Roman"/>
          <w:sz w:val="24"/>
          <w:szCs w:val="24"/>
        </w:rPr>
        <w:t xml:space="preserve"> nikotin bağımlılık</w:t>
      </w:r>
      <w:r w:rsidRPr="00E0733B">
        <w:rPr>
          <w:rFonts w:ascii="Times New Roman" w:eastAsia="Times New Roman" w:hAnsi="Times New Roman" w:cs="Times New Roman"/>
          <w:sz w:val="24"/>
          <w:szCs w:val="24"/>
        </w:rPr>
        <w:t xml:space="preserve"> puanları azalmaktadır. </w:t>
      </w:r>
    </w:p>
    <w:p w14:paraId="4847BB9E" w14:textId="77777777" w:rsidR="00041E0C" w:rsidRPr="00E0733B" w:rsidRDefault="00041E0C" w:rsidP="00041E0C">
      <w:pPr>
        <w:spacing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Tablo 13 incelendiğinde </w:t>
      </w:r>
      <w:r w:rsidRPr="00E0733B">
        <w:rPr>
          <w:rFonts w:ascii="Times New Roman" w:hAnsi="Times New Roman" w:cs="Times New Roman"/>
          <w:sz w:val="24"/>
          <w:szCs w:val="24"/>
        </w:rPr>
        <w:t>katılımcıların Stresle Başa Çıkma Tarzları Envanteri</w:t>
      </w:r>
      <w:r w:rsidRPr="00E0733B">
        <w:rPr>
          <w:rFonts w:ascii="Times New Roman" w:eastAsia="Times New Roman" w:hAnsi="Times New Roman" w:cs="Times New Roman"/>
          <w:sz w:val="24"/>
          <w:szCs w:val="24"/>
        </w:rPr>
        <w:t xml:space="preserve"> alt boyutu </w:t>
      </w:r>
      <w:r w:rsidRPr="00E0733B">
        <w:rPr>
          <w:rFonts w:ascii="Times New Roman" w:hAnsi="Times New Roman" w:cs="Times New Roman"/>
          <w:sz w:val="24"/>
          <w:szCs w:val="24"/>
        </w:rPr>
        <w:t>iyimser yaklaşım</w:t>
      </w:r>
      <w:r w:rsidRPr="00E0733B">
        <w:rPr>
          <w:rFonts w:ascii="Times New Roman" w:eastAsia="Times New Roman" w:hAnsi="Times New Roman" w:cs="Times New Roman"/>
          <w:sz w:val="24"/>
          <w:szCs w:val="24"/>
        </w:rPr>
        <w:t xml:space="preserve"> 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w:t>
      </w:r>
      <w:r>
        <w:rPr>
          <w:rFonts w:ascii="Times New Roman" w:eastAsia="Times New Roman" w:hAnsi="Times New Roman" w:cs="Times New Roman"/>
          <w:sz w:val="24"/>
          <w:szCs w:val="24"/>
        </w:rPr>
        <w:t>matematik</w:t>
      </w:r>
      <w:r w:rsidRPr="00E0733B">
        <w:rPr>
          <w:rFonts w:ascii="Times New Roman" w:eastAsia="Times New Roman" w:hAnsi="Times New Roman" w:cs="Times New Roman"/>
          <w:sz w:val="24"/>
          <w:szCs w:val="24"/>
        </w:rPr>
        <w:t>sel olarak anlam</w:t>
      </w:r>
      <w:r>
        <w:rPr>
          <w:rFonts w:ascii="Times New Roman" w:eastAsia="Times New Roman" w:hAnsi="Times New Roman" w:cs="Times New Roman"/>
          <w:sz w:val="24"/>
          <w:szCs w:val="24"/>
        </w:rPr>
        <w:t xml:space="preserve"> ifade eden</w:t>
      </w:r>
      <w:r w:rsidRPr="00E0733B">
        <w:rPr>
          <w:rFonts w:ascii="Times New Roman" w:eastAsia="Times New Roman" w:hAnsi="Times New Roman" w:cs="Times New Roman"/>
          <w:sz w:val="24"/>
          <w:szCs w:val="24"/>
        </w:rPr>
        <w:t>, yüksek düzeyde ve negatif yön</w:t>
      </w:r>
      <w:r>
        <w:rPr>
          <w:rFonts w:ascii="Times New Roman" w:eastAsia="Times New Roman" w:hAnsi="Times New Roman" w:cs="Times New Roman"/>
          <w:sz w:val="24"/>
          <w:szCs w:val="24"/>
        </w:rPr>
        <w:t>de</w:t>
      </w:r>
      <w:r w:rsidRPr="00E0733B">
        <w:rPr>
          <w:rFonts w:ascii="Times New Roman" w:eastAsia="Times New Roman" w:hAnsi="Times New Roman" w:cs="Times New Roman"/>
          <w:sz w:val="24"/>
          <w:szCs w:val="24"/>
        </w:rPr>
        <w:t xml:space="preserve"> bir </w:t>
      </w:r>
      <w:r>
        <w:rPr>
          <w:rFonts w:ascii="Times New Roman" w:eastAsia="Times New Roman" w:hAnsi="Times New Roman" w:cs="Times New Roman"/>
          <w:sz w:val="24"/>
          <w:szCs w:val="24"/>
        </w:rPr>
        <w:t>bağlantı</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saptanmıştır</w:t>
      </w:r>
      <w:r w:rsidRPr="00E0733B">
        <w:rPr>
          <w:rFonts w:ascii="Times New Roman" w:eastAsia="Times New Roman" w:hAnsi="Times New Roman" w:cs="Times New Roman"/>
          <w:sz w:val="24"/>
          <w:szCs w:val="24"/>
        </w:rPr>
        <w:t xml:space="preserve"> (r=-481, p&lt;.05). Bu bulguya göre </w:t>
      </w:r>
      <w:r w:rsidRPr="00E0733B">
        <w:rPr>
          <w:rFonts w:ascii="Times New Roman" w:hAnsi="Times New Roman" w:cs="Times New Roman"/>
          <w:sz w:val="24"/>
          <w:szCs w:val="24"/>
        </w:rPr>
        <w:t xml:space="preserve">katılımcıların iyimser yaklaşım puanı arttıkça </w:t>
      </w:r>
      <w:r w:rsidRPr="00E0733B">
        <w:rPr>
          <w:rFonts w:ascii="Times New Roman" w:eastAsia="Times New Roman" w:hAnsi="Times New Roman" w:cs="Times New Roman"/>
          <w:sz w:val="24"/>
          <w:szCs w:val="24"/>
        </w:rPr>
        <w:t>fagerström</w:t>
      </w:r>
      <w:r w:rsidRPr="00E0733B">
        <w:rPr>
          <w:rFonts w:ascii="Times New Roman" w:hAnsi="Times New Roman" w:cs="Times New Roman"/>
          <w:sz w:val="24"/>
          <w:szCs w:val="24"/>
        </w:rPr>
        <w:t xml:space="preserve"> nikotin bağımlılık</w:t>
      </w:r>
      <w:r w:rsidRPr="00E0733B">
        <w:rPr>
          <w:rFonts w:ascii="Times New Roman" w:eastAsia="Times New Roman" w:hAnsi="Times New Roman" w:cs="Times New Roman"/>
          <w:sz w:val="24"/>
          <w:szCs w:val="24"/>
        </w:rPr>
        <w:t xml:space="preserve"> puanları azalmaktadır. </w:t>
      </w:r>
    </w:p>
    <w:p w14:paraId="02F57232" w14:textId="77777777" w:rsidR="00041E0C" w:rsidRPr="00E0733B" w:rsidRDefault="00041E0C" w:rsidP="00041E0C">
      <w:pPr>
        <w:spacing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Tablo 13 incelendiğinde </w:t>
      </w:r>
      <w:r w:rsidRPr="00E0733B">
        <w:rPr>
          <w:rFonts w:ascii="Times New Roman" w:hAnsi="Times New Roman" w:cs="Times New Roman"/>
          <w:sz w:val="24"/>
          <w:szCs w:val="24"/>
        </w:rPr>
        <w:t>katılımcıların Stresle Başa Çıkma Tarzları Envanteri</w:t>
      </w:r>
      <w:r w:rsidRPr="00E0733B">
        <w:rPr>
          <w:rFonts w:ascii="Times New Roman" w:eastAsia="Times New Roman" w:hAnsi="Times New Roman" w:cs="Times New Roman"/>
          <w:sz w:val="24"/>
          <w:szCs w:val="24"/>
        </w:rPr>
        <w:t xml:space="preserve"> alt boyutu </w:t>
      </w:r>
      <w:r w:rsidRPr="00E0733B">
        <w:rPr>
          <w:rFonts w:ascii="Times New Roman" w:hAnsi="Times New Roman" w:cs="Times New Roman"/>
          <w:sz w:val="24"/>
          <w:szCs w:val="24"/>
        </w:rPr>
        <w:t>çaresiz yaklaşım</w:t>
      </w:r>
      <w:r w:rsidRPr="00E0733B">
        <w:rPr>
          <w:rFonts w:ascii="Times New Roman" w:eastAsia="Times New Roman" w:hAnsi="Times New Roman" w:cs="Times New Roman"/>
          <w:sz w:val="24"/>
          <w:szCs w:val="24"/>
        </w:rPr>
        <w:t xml:space="preserve"> 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w:t>
      </w:r>
      <w:r>
        <w:rPr>
          <w:rFonts w:ascii="Times New Roman" w:eastAsia="Times New Roman" w:hAnsi="Times New Roman" w:cs="Times New Roman"/>
          <w:sz w:val="24"/>
          <w:szCs w:val="24"/>
        </w:rPr>
        <w:t>matematik</w:t>
      </w:r>
      <w:r w:rsidRPr="00E0733B">
        <w:rPr>
          <w:rFonts w:ascii="Times New Roman" w:eastAsia="Times New Roman" w:hAnsi="Times New Roman" w:cs="Times New Roman"/>
          <w:sz w:val="24"/>
          <w:szCs w:val="24"/>
        </w:rPr>
        <w:t>sel olarak anlam</w:t>
      </w:r>
      <w:r>
        <w:rPr>
          <w:rFonts w:ascii="Times New Roman" w:eastAsia="Times New Roman" w:hAnsi="Times New Roman" w:cs="Times New Roman"/>
          <w:sz w:val="24"/>
          <w:szCs w:val="24"/>
        </w:rPr>
        <w:t xml:space="preserve"> ifade eden</w:t>
      </w:r>
      <w:r w:rsidRPr="00E0733B">
        <w:rPr>
          <w:rFonts w:ascii="Times New Roman" w:eastAsia="Times New Roman" w:hAnsi="Times New Roman" w:cs="Times New Roman"/>
          <w:sz w:val="24"/>
          <w:szCs w:val="24"/>
        </w:rPr>
        <w:t>, yüksek düzeyde ve negatif yön</w:t>
      </w:r>
      <w:r>
        <w:rPr>
          <w:rFonts w:ascii="Times New Roman" w:eastAsia="Times New Roman" w:hAnsi="Times New Roman" w:cs="Times New Roman"/>
          <w:sz w:val="24"/>
          <w:szCs w:val="24"/>
        </w:rPr>
        <w:t>de</w:t>
      </w:r>
      <w:r w:rsidRPr="00E0733B">
        <w:rPr>
          <w:rFonts w:ascii="Times New Roman" w:eastAsia="Times New Roman" w:hAnsi="Times New Roman" w:cs="Times New Roman"/>
          <w:sz w:val="24"/>
          <w:szCs w:val="24"/>
        </w:rPr>
        <w:t xml:space="preserve"> bir </w:t>
      </w:r>
      <w:r>
        <w:rPr>
          <w:rFonts w:ascii="Times New Roman" w:eastAsia="Times New Roman" w:hAnsi="Times New Roman" w:cs="Times New Roman"/>
          <w:sz w:val="24"/>
          <w:szCs w:val="24"/>
        </w:rPr>
        <w:t>bağlantı</w:t>
      </w:r>
      <w:r w:rsidRPr="00E07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saptanmıştır</w:t>
      </w:r>
      <w:r w:rsidRPr="00E0733B">
        <w:rPr>
          <w:rFonts w:ascii="Times New Roman" w:eastAsia="Times New Roman" w:hAnsi="Times New Roman" w:cs="Times New Roman"/>
          <w:sz w:val="24"/>
          <w:szCs w:val="24"/>
        </w:rPr>
        <w:t xml:space="preserve"> (r=-542, p&lt;.05). Bu bulguya göre </w:t>
      </w:r>
      <w:r w:rsidRPr="00E0733B">
        <w:rPr>
          <w:rFonts w:ascii="Times New Roman" w:hAnsi="Times New Roman" w:cs="Times New Roman"/>
          <w:sz w:val="24"/>
          <w:szCs w:val="24"/>
        </w:rPr>
        <w:t xml:space="preserve">katılımcıların çaresiz yaklaşım puanı arttıkça </w:t>
      </w:r>
      <w:r w:rsidRPr="00E0733B">
        <w:rPr>
          <w:rFonts w:ascii="Times New Roman" w:eastAsia="Times New Roman" w:hAnsi="Times New Roman" w:cs="Times New Roman"/>
          <w:sz w:val="24"/>
          <w:szCs w:val="24"/>
        </w:rPr>
        <w:t>fagerström</w:t>
      </w:r>
      <w:r w:rsidRPr="00E0733B">
        <w:rPr>
          <w:rFonts w:ascii="Times New Roman" w:hAnsi="Times New Roman" w:cs="Times New Roman"/>
          <w:sz w:val="24"/>
          <w:szCs w:val="24"/>
        </w:rPr>
        <w:t xml:space="preserve"> nikotin bağımlılık</w:t>
      </w:r>
      <w:r w:rsidRPr="00E0733B">
        <w:rPr>
          <w:rFonts w:ascii="Times New Roman" w:eastAsia="Times New Roman" w:hAnsi="Times New Roman" w:cs="Times New Roman"/>
          <w:sz w:val="24"/>
          <w:szCs w:val="24"/>
        </w:rPr>
        <w:t xml:space="preserve"> puanları azalmaktadır. </w:t>
      </w:r>
    </w:p>
    <w:p w14:paraId="715C313F" w14:textId="34D9E65A" w:rsidR="0051537C" w:rsidRDefault="00041E0C" w:rsidP="00041E0C">
      <w:pPr>
        <w:spacing w:line="360" w:lineRule="auto"/>
        <w:ind w:firstLine="708"/>
        <w:jc w:val="both"/>
        <w:rPr>
          <w:rFonts w:ascii="Times New Roman" w:eastAsia="Times New Roman" w:hAnsi="Times New Roman" w:cs="Times New Roman"/>
          <w:sz w:val="24"/>
          <w:szCs w:val="24"/>
        </w:rPr>
      </w:pPr>
      <w:r w:rsidRPr="00E0733B">
        <w:rPr>
          <w:rFonts w:ascii="Times New Roman" w:eastAsia="Times New Roman" w:hAnsi="Times New Roman" w:cs="Times New Roman"/>
          <w:sz w:val="24"/>
          <w:szCs w:val="24"/>
        </w:rPr>
        <w:t xml:space="preserve">Tablo 13 incelendiğinde </w:t>
      </w:r>
      <w:r w:rsidRPr="00E0733B">
        <w:rPr>
          <w:rFonts w:ascii="Times New Roman" w:hAnsi="Times New Roman" w:cs="Times New Roman"/>
          <w:sz w:val="24"/>
          <w:szCs w:val="24"/>
        </w:rPr>
        <w:t>katılımcıların Stresle Başa Çıkma Tarzları Envanteri</w:t>
      </w:r>
      <w:r w:rsidRPr="00E0733B">
        <w:rPr>
          <w:rFonts w:ascii="Times New Roman" w:eastAsia="Times New Roman" w:hAnsi="Times New Roman" w:cs="Times New Roman"/>
          <w:sz w:val="24"/>
          <w:szCs w:val="24"/>
        </w:rPr>
        <w:t xml:space="preserve"> alt boyutu </w:t>
      </w:r>
      <w:r w:rsidRPr="00E0733B">
        <w:rPr>
          <w:rFonts w:ascii="Times New Roman" w:hAnsi="Times New Roman" w:cs="Times New Roman"/>
          <w:sz w:val="24"/>
          <w:szCs w:val="24"/>
        </w:rPr>
        <w:t>boyun eğici yaklaşım</w:t>
      </w:r>
      <w:r w:rsidRPr="00E0733B">
        <w:rPr>
          <w:rFonts w:ascii="Times New Roman" w:eastAsia="Times New Roman" w:hAnsi="Times New Roman" w:cs="Times New Roman"/>
          <w:sz w:val="24"/>
          <w:szCs w:val="24"/>
        </w:rPr>
        <w:t xml:space="preserve"> </w:t>
      </w:r>
      <w:r w:rsidR="0064099E">
        <w:rPr>
          <w:rFonts w:ascii="Times New Roman" w:eastAsia="Times New Roman" w:hAnsi="Times New Roman" w:cs="Times New Roman"/>
          <w:sz w:val="24"/>
          <w:szCs w:val="24"/>
        </w:rPr>
        <w:t xml:space="preserve">ve </w:t>
      </w:r>
      <w:r w:rsidR="0064099E" w:rsidRPr="00E0733B">
        <w:rPr>
          <w:rFonts w:ascii="Times New Roman" w:hAnsi="Times New Roman" w:cs="Times New Roman"/>
          <w:sz w:val="24"/>
          <w:szCs w:val="24"/>
        </w:rPr>
        <w:t>sosyal destek arama yaklaşım</w:t>
      </w:r>
      <w:r w:rsidR="0064099E">
        <w:rPr>
          <w:rFonts w:ascii="Times New Roman" w:hAnsi="Times New Roman" w:cs="Times New Roman"/>
          <w:sz w:val="24"/>
          <w:szCs w:val="24"/>
        </w:rPr>
        <w:t>ı</w:t>
      </w:r>
      <w:r w:rsidR="0064099E">
        <w:rPr>
          <w:rFonts w:ascii="Times New Roman" w:eastAsia="Times New Roman" w:hAnsi="Times New Roman" w:cs="Times New Roman"/>
          <w:sz w:val="24"/>
          <w:szCs w:val="24"/>
        </w:rPr>
        <w:t xml:space="preserve"> </w:t>
      </w:r>
      <w:r w:rsidRPr="00E0733B">
        <w:rPr>
          <w:rFonts w:ascii="Times New Roman" w:eastAsia="Times New Roman" w:hAnsi="Times New Roman" w:cs="Times New Roman"/>
          <w:sz w:val="24"/>
          <w:szCs w:val="24"/>
        </w:rPr>
        <w:t xml:space="preserve">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w:t>
      </w:r>
      <w:r>
        <w:rPr>
          <w:rFonts w:ascii="Times New Roman" w:eastAsia="Times New Roman" w:hAnsi="Times New Roman" w:cs="Times New Roman"/>
          <w:sz w:val="24"/>
          <w:szCs w:val="24"/>
        </w:rPr>
        <w:t>matematiks</w:t>
      </w:r>
      <w:r w:rsidRPr="00E0733B">
        <w:rPr>
          <w:rFonts w:ascii="Times New Roman" w:eastAsia="Times New Roman" w:hAnsi="Times New Roman" w:cs="Times New Roman"/>
          <w:sz w:val="24"/>
          <w:szCs w:val="24"/>
        </w:rPr>
        <w:t>el olarak anlamlı bir ilişki olduğu belirlenmemiştir (p&gt;.05).</w:t>
      </w:r>
    </w:p>
    <w:p w14:paraId="2666E450" w14:textId="54518DD4" w:rsidR="008A5ED4" w:rsidRDefault="008A5ED4" w:rsidP="00041E0C">
      <w:pPr>
        <w:spacing w:line="360" w:lineRule="auto"/>
        <w:ind w:firstLine="708"/>
        <w:jc w:val="both"/>
        <w:rPr>
          <w:rFonts w:ascii="Times New Roman" w:eastAsia="Times New Roman" w:hAnsi="Times New Roman" w:cs="Times New Roman"/>
          <w:sz w:val="24"/>
          <w:szCs w:val="24"/>
        </w:rPr>
      </w:pPr>
    </w:p>
    <w:p w14:paraId="57BAE3C4" w14:textId="37C0C9AB" w:rsidR="008A5ED4" w:rsidRDefault="008A5ED4" w:rsidP="00041E0C">
      <w:pPr>
        <w:spacing w:line="360" w:lineRule="auto"/>
        <w:ind w:firstLine="708"/>
        <w:jc w:val="both"/>
        <w:rPr>
          <w:rFonts w:ascii="Times New Roman" w:eastAsia="Times New Roman" w:hAnsi="Times New Roman" w:cs="Times New Roman"/>
          <w:sz w:val="24"/>
          <w:szCs w:val="24"/>
        </w:rPr>
      </w:pPr>
    </w:p>
    <w:p w14:paraId="7A057B6F" w14:textId="3F5D5B1E" w:rsidR="008A5ED4" w:rsidRDefault="008A5ED4" w:rsidP="00041E0C">
      <w:pPr>
        <w:spacing w:line="360" w:lineRule="auto"/>
        <w:ind w:firstLine="708"/>
        <w:jc w:val="both"/>
        <w:rPr>
          <w:rFonts w:ascii="Times New Roman" w:eastAsia="Times New Roman" w:hAnsi="Times New Roman" w:cs="Times New Roman"/>
          <w:sz w:val="24"/>
          <w:szCs w:val="24"/>
        </w:rPr>
      </w:pPr>
    </w:p>
    <w:p w14:paraId="7B7D693C" w14:textId="153B0CC0" w:rsidR="008A5ED4" w:rsidRDefault="008A5ED4" w:rsidP="00041E0C">
      <w:pPr>
        <w:spacing w:line="360" w:lineRule="auto"/>
        <w:ind w:firstLine="708"/>
        <w:jc w:val="both"/>
        <w:rPr>
          <w:rFonts w:ascii="Times New Roman" w:eastAsia="Times New Roman" w:hAnsi="Times New Roman" w:cs="Times New Roman"/>
          <w:sz w:val="24"/>
          <w:szCs w:val="24"/>
        </w:rPr>
      </w:pPr>
    </w:p>
    <w:p w14:paraId="1564CF3C" w14:textId="576EEE16" w:rsidR="008A5ED4" w:rsidRDefault="008A5ED4" w:rsidP="00041E0C">
      <w:pPr>
        <w:spacing w:line="360" w:lineRule="auto"/>
        <w:ind w:firstLine="708"/>
        <w:jc w:val="both"/>
        <w:rPr>
          <w:rFonts w:ascii="Times New Roman" w:eastAsia="Times New Roman" w:hAnsi="Times New Roman" w:cs="Times New Roman"/>
          <w:sz w:val="24"/>
          <w:szCs w:val="24"/>
        </w:rPr>
      </w:pPr>
    </w:p>
    <w:p w14:paraId="55B0B229" w14:textId="76AFA582" w:rsidR="008A5ED4" w:rsidRDefault="008A5ED4" w:rsidP="00041E0C">
      <w:pPr>
        <w:spacing w:line="360" w:lineRule="auto"/>
        <w:ind w:firstLine="708"/>
        <w:jc w:val="both"/>
        <w:rPr>
          <w:rFonts w:ascii="Times New Roman" w:eastAsia="Times New Roman" w:hAnsi="Times New Roman" w:cs="Times New Roman"/>
          <w:sz w:val="24"/>
          <w:szCs w:val="24"/>
        </w:rPr>
      </w:pPr>
    </w:p>
    <w:p w14:paraId="4B6D6B88" w14:textId="3FC30B43" w:rsidR="008A5ED4" w:rsidRDefault="008A5ED4" w:rsidP="00041E0C">
      <w:pPr>
        <w:spacing w:line="360" w:lineRule="auto"/>
        <w:ind w:firstLine="708"/>
        <w:jc w:val="both"/>
        <w:rPr>
          <w:rFonts w:ascii="Times New Roman" w:eastAsia="Times New Roman" w:hAnsi="Times New Roman" w:cs="Times New Roman"/>
          <w:sz w:val="24"/>
          <w:szCs w:val="24"/>
        </w:rPr>
      </w:pPr>
    </w:p>
    <w:p w14:paraId="3893CE6D" w14:textId="1962F135" w:rsidR="008A5ED4" w:rsidRDefault="008A5ED4" w:rsidP="00041E0C">
      <w:pPr>
        <w:spacing w:line="360" w:lineRule="auto"/>
        <w:ind w:firstLine="708"/>
        <w:jc w:val="both"/>
        <w:rPr>
          <w:rFonts w:ascii="Times New Roman" w:eastAsia="Times New Roman" w:hAnsi="Times New Roman" w:cs="Times New Roman"/>
          <w:sz w:val="24"/>
          <w:szCs w:val="24"/>
        </w:rPr>
      </w:pPr>
    </w:p>
    <w:p w14:paraId="03CC4E48" w14:textId="4FE3D355" w:rsidR="008A5ED4" w:rsidRDefault="008A5ED4" w:rsidP="00041E0C">
      <w:pPr>
        <w:spacing w:line="360" w:lineRule="auto"/>
        <w:ind w:firstLine="708"/>
        <w:jc w:val="both"/>
        <w:rPr>
          <w:rFonts w:ascii="Times New Roman" w:eastAsia="Times New Roman" w:hAnsi="Times New Roman" w:cs="Times New Roman"/>
          <w:sz w:val="24"/>
          <w:szCs w:val="24"/>
        </w:rPr>
      </w:pPr>
    </w:p>
    <w:p w14:paraId="722F400A" w14:textId="19B8A982" w:rsidR="008A5ED4" w:rsidRDefault="008A5ED4" w:rsidP="00041E0C">
      <w:pPr>
        <w:spacing w:line="360" w:lineRule="auto"/>
        <w:ind w:firstLine="708"/>
        <w:jc w:val="both"/>
        <w:rPr>
          <w:rFonts w:ascii="Times New Roman" w:eastAsia="Times New Roman" w:hAnsi="Times New Roman" w:cs="Times New Roman"/>
          <w:sz w:val="24"/>
          <w:szCs w:val="24"/>
        </w:rPr>
      </w:pPr>
    </w:p>
    <w:p w14:paraId="5C4BAD07" w14:textId="77777777" w:rsidR="008A5ED4" w:rsidRDefault="008A5ED4" w:rsidP="00041E0C">
      <w:pPr>
        <w:spacing w:line="360" w:lineRule="auto"/>
        <w:ind w:firstLine="708"/>
        <w:jc w:val="both"/>
        <w:rPr>
          <w:rFonts w:ascii="Times New Roman" w:eastAsia="Times New Roman" w:hAnsi="Times New Roman" w:cs="Times New Roman"/>
          <w:sz w:val="24"/>
          <w:szCs w:val="24"/>
        </w:rPr>
      </w:pPr>
    </w:p>
    <w:p w14:paraId="46855CF8" w14:textId="15D60B32" w:rsidR="004A34E8" w:rsidRPr="00B52AA3" w:rsidRDefault="004A34E8" w:rsidP="00B52AA3">
      <w:pPr>
        <w:pStyle w:val="ListeParagraf"/>
        <w:keepNext/>
        <w:keepLines/>
        <w:numPr>
          <w:ilvl w:val="0"/>
          <w:numId w:val="2"/>
        </w:numPr>
        <w:spacing w:before="120" w:after="0" w:line="360" w:lineRule="auto"/>
        <w:rPr>
          <w:rFonts w:ascii="Times New Roman" w:eastAsia="Times New Roman" w:hAnsi="Times New Roman" w:cs="Times New Roman"/>
          <w:b/>
          <w:sz w:val="28"/>
          <w:szCs w:val="28"/>
        </w:rPr>
      </w:pPr>
      <w:r w:rsidRPr="00B52AA3">
        <w:rPr>
          <w:rFonts w:ascii="Times New Roman" w:eastAsia="Times New Roman" w:hAnsi="Times New Roman" w:cs="Times New Roman"/>
          <w:b/>
          <w:sz w:val="28"/>
          <w:szCs w:val="28"/>
        </w:rPr>
        <w:lastRenderedPageBreak/>
        <w:t>TARTIŞMA VE YORUM</w:t>
      </w:r>
    </w:p>
    <w:p w14:paraId="5DF0D234" w14:textId="77777777" w:rsidR="004A34E8" w:rsidRPr="00E0733B" w:rsidRDefault="004A34E8" w:rsidP="004A34E8">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 xml:space="preserve">Araştırmada stresle başa çıkma tarzları envanteri ve </w:t>
      </w:r>
      <w:r w:rsidRPr="00E0733B">
        <w:rPr>
          <w:rFonts w:ascii="Times New Roman" w:eastAsia="Times New Roman" w:hAnsi="Times New Roman" w:cs="Times New Roman"/>
          <w:sz w:val="24"/>
          <w:szCs w:val="24"/>
        </w:rPr>
        <w:t xml:space="preserve">alt boyutlarından alınan puanların cinsiyet açısından </w:t>
      </w:r>
      <w:r w:rsidRPr="00E0733B">
        <w:rPr>
          <w:rFonts w:ascii="Times New Roman" w:hAnsi="Times New Roman" w:cs="Times New Roman"/>
          <w:sz w:val="24"/>
          <w:szCs w:val="24"/>
        </w:rPr>
        <w:t xml:space="preserve">incelendiğinde, </w:t>
      </w:r>
      <w:r w:rsidRPr="00E0733B">
        <w:rPr>
          <w:rFonts w:ascii="Times New Roman" w:hAnsi="Times New Roman" w:cs="Times New Roman"/>
          <w:i/>
          <w:iCs/>
          <w:sz w:val="24"/>
          <w:szCs w:val="24"/>
        </w:rPr>
        <w:t xml:space="preserve">Stresle Başa Çıkma Tarzları </w:t>
      </w:r>
      <w:r w:rsidRPr="00E0733B">
        <w:rPr>
          <w:rFonts w:ascii="Times New Roman" w:eastAsia="Times New Roman" w:hAnsi="Times New Roman" w:cs="Times New Roman"/>
          <w:sz w:val="24"/>
          <w:szCs w:val="24"/>
        </w:rPr>
        <w:t xml:space="preserve">toplam ve alt boyutlarından iyimser yaklaşım puanları erkekler ve kadınlar arasında anlamlı farklılık saptanmıştır. Erkeklerin </w:t>
      </w:r>
      <w:r w:rsidRPr="00E0733B">
        <w:rPr>
          <w:rFonts w:ascii="Times New Roman" w:hAnsi="Times New Roman" w:cs="Times New Roman"/>
          <w:i/>
          <w:iCs/>
          <w:sz w:val="24"/>
          <w:szCs w:val="24"/>
        </w:rPr>
        <w:t xml:space="preserve">Stresle Başa Çıkma Tarzları </w:t>
      </w:r>
      <w:r w:rsidRPr="00E0733B">
        <w:rPr>
          <w:rFonts w:ascii="Times New Roman" w:eastAsia="Times New Roman" w:hAnsi="Times New Roman" w:cs="Times New Roman"/>
          <w:sz w:val="24"/>
          <w:szCs w:val="24"/>
        </w:rPr>
        <w:t>Envanterinden aldıkları toplam puanlar kadınlardan daha yüksek olduğu görülmüştür</w:t>
      </w:r>
      <w:r>
        <w:rPr>
          <w:rFonts w:ascii="Times New Roman" w:eastAsia="Times New Roman" w:hAnsi="Times New Roman" w:cs="Times New Roman"/>
          <w:sz w:val="24"/>
          <w:szCs w:val="24"/>
        </w:rPr>
        <w:t xml:space="preserve">. </w:t>
      </w:r>
      <w:r w:rsidRPr="00E0733B">
        <w:rPr>
          <w:rFonts w:ascii="Times New Roman" w:hAnsi="Times New Roman" w:cs="Times New Roman"/>
          <w:sz w:val="24"/>
          <w:szCs w:val="24"/>
        </w:rPr>
        <w:t>Diğer taraftan farklı çalışmalarda stresle başa çıkmada cinsiyet etkeninin anlamlı bir farklılık yaratmadığını ancak kızların erkeklere göre başa çıkmada duygu odaklı yöntemleri daha fazla kullandıklarını belirlemiştir</w:t>
      </w:r>
      <w:r>
        <w:rPr>
          <w:rFonts w:ascii="Times New Roman" w:hAnsi="Times New Roman" w:cs="Times New Roman"/>
          <w:sz w:val="24"/>
          <w:szCs w:val="24"/>
        </w:rPr>
        <w:t xml:space="preserve"> </w:t>
      </w:r>
      <w:r w:rsidRPr="00E0733B">
        <w:rPr>
          <w:rFonts w:ascii="Times New Roman" w:hAnsi="Times New Roman" w:cs="Times New Roman"/>
          <w:sz w:val="24"/>
          <w:szCs w:val="24"/>
        </w:rPr>
        <w:t xml:space="preserve">(Bulut, 2005, s.467). </w:t>
      </w:r>
    </w:p>
    <w:p w14:paraId="09B0F654" w14:textId="77777777" w:rsidR="009153C6" w:rsidRDefault="009153C6" w:rsidP="004A34E8">
      <w:pPr>
        <w:spacing w:after="0" w:line="360" w:lineRule="auto"/>
        <w:ind w:firstLine="708"/>
        <w:jc w:val="both"/>
        <w:rPr>
          <w:rFonts w:ascii="Times New Roman" w:hAnsi="Times New Roman" w:cs="Times New Roman"/>
          <w:sz w:val="24"/>
          <w:szCs w:val="24"/>
        </w:rPr>
      </w:pPr>
    </w:p>
    <w:p w14:paraId="41ED9641" w14:textId="77777777" w:rsidR="004A34E8" w:rsidRDefault="004A34E8" w:rsidP="004A34E8">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 xml:space="preserve">Araştırmada stresle başa çıkma tarzları envanteri ve </w:t>
      </w:r>
      <w:r w:rsidRPr="00E0733B">
        <w:rPr>
          <w:rFonts w:ascii="Times New Roman" w:eastAsia="Times New Roman" w:hAnsi="Times New Roman" w:cs="Times New Roman"/>
          <w:sz w:val="24"/>
          <w:szCs w:val="24"/>
        </w:rPr>
        <w:t xml:space="preserve">alt boyutlarından alınan puanlar yaş açısından </w:t>
      </w:r>
      <w:r w:rsidRPr="00E0733B">
        <w:rPr>
          <w:rFonts w:ascii="Times New Roman" w:hAnsi="Times New Roman" w:cs="Times New Roman"/>
          <w:sz w:val="24"/>
          <w:szCs w:val="24"/>
        </w:rPr>
        <w:t xml:space="preserve">incelendiğinde, Stresle Başa Çıkma Tarzları </w:t>
      </w:r>
      <w:r w:rsidRPr="00E0733B">
        <w:rPr>
          <w:rFonts w:ascii="Times New Roman" w:eastAsia="Times New Roman" w:hAnsi="Times New Roman" w:cs="Times New Roman"/>
          <w:sz w:val="24"/>
          <w:szCs w:val="24"/>
        </w:rPr>
        <w:t xml:space="preserve">ölçeği yaş değişkenine göre anlamlı farklılık saptanmıştır. 26-35 yaş arası katılımcıların 56-65 yaş arası katılımcılardan </w:t>
      </w:r>
      <w:r w:rsidRPr="00E0733B">
        <w:rPr>
          <w:rFonts w:ascii="Times New Roman" w:hAnsi="Times New Roman" w:cs="Times New Roman"/>
          <w:sz w:val="24"/>
          <w:szCs w:val="24"/>
        </w:rPr>
        <w:t xml:space="preserve">Stresle Başa Çıkma Tarzları puanları daha yüksek olduğu bulunmuştur. </w:t>
      </w:r>
      <w:r>
        <w:rPr>
          <w:rFonts w:ascii="Times New Roman" w:hAnsi="Times New Roman" w:cs="Times New Roman"/>
          <w:sz w:val="24"/>
          <w:szCs w:val="24"/>
        </w:rPr>
        <w:t xml:space="preserve">Stresle başa çıkma yöntemlerinin </w:t>
      </w:r>
      <w:r w:rsidRPr="004E5BFA">
        <w:rPr>
          <w:rFonts w:ascii="Times New Roman" w:hAnsi="Times New Roman" w:cs="Times New Roman"/>
          <w:sz w:val="24"/>
          <w:szCs w:val="24"/>
        </w:rPr>
        <w:t>ve alt boyutlarının yaşa gö</w:t>
      </w:r>
      <w:r>
        <w:rPr>
          <w:rFonts w:ascii="Times New Roman" w:hAnsi="Times New Roman" w:cs="Times New Roman"/>
          <w:sz w:val="24"/>
          <w:szCs w:val="24"/>
        </w:rPr>
        <w:t>re farklılaşma gösterip göstermediğini</w:t>
      </w:r>
      <w:r w:rsidRPr="004E5BFA">
        <w:rPr>
          <w:rFonts w:ascii="Times New Roman" w:hAnsi="Times New Roman" w:cs="Times New Roman"/>
          <w:sz w:val="24"/>
          <w:szCs w:val="24"/>
        </w:rPr>
        <w:t xml:space="preserve"> </w:t>
      </w:r>
      <w:r>
        <w:rPr>
          <w:rFonts w:ascii="Times New Roman" w:hAnsi="Times New Roman" w:cs="Times New Roman"/>
          <w:sz w:val="24"/>
          <w:szCs w:val="24"/>
        </w:rPr>
        <w:t>ortaya çıkarmak</w:t>
      </w:r>
      <w:r w:rsidRPr="004E5BFA">
        <w:rPr>
          <w:rFonts w:ascii="Times New Roman" w:hAnsi="Times New Roman" w:cs="Times New Roman"/>
          <w:sz w:val="24"/>
          <w:szCs w:val="24"/>
        </w:rPr>
        <w:t xml:space="preserve"> amacıyla yapılan </w:t>
      </w:r>
      <w:r>
        <w:rPr>
          <w:rFonts w:ascii="Times New Roman" w:hAnsi="Times New Roman" w:cs="Times New Roman"/>
          <w:sz w:val="24"/>
          <w:szCs w:val="24"/>
        </w:rPr>
        <w:t>ANOVA</w:t>
      </w:r>
      <w:r w:rsidRPr="004E5BFA">
        <w:rPr>
          <w:rFonts w:ascii="Times New Roman" w:hAnsi="Times New Roman" w:cs="Times New Roman"/>
          <w:sz w:val="24"/>
          <w:szCs w:val="24"/>
        </w:rPr>
        <w:t xml:space="preserve"> testi sonucunda, stresle </w:t>
      </w:r>
      <w:r>
        <w:rPr>
          <w:rFonts w:ascii="Times New Roman" w:hAnsi="Times New Roman" w:cs="Times New Roman"/>
          <w:sz w:val="24"/>
          <w:szCs w:val="24"/>
        </w:rPr>
        <w:t>başa çıkma yöntemlerinin</w:t>
      </w:r>
      <w:r w:rsidRPr="004E5BFA">
        <w:rPr>
          <w:rFonts w:ascii="Times New Roman" w:hAnsi="Times New Roman" w:cs="Times New Roman"/>
          <w:sz w:val="24"/>
          <w:szCs w:val="24"/>
        </w:rPr>
        <w:t xml:space="preserve"> </w:t>
      </w:r>
      <w:r>
        <w:rPr>
          <w:rFonts w:ascii="Times New Roman" w:hAnsi="Times New Roman" w:cs="Times New Roman"/>
          <w:sz w:val="24"/>
          <w:szCs w:val="24"/>
        </w:rPr>
        <w:t>değiştiği</w:t>
      </w:r>
      <w:r w:rsidRPr="004E5BFA">
        <w:rPr>
          <w:rFonts w:ascii="Times New Roman" w:hAnsi="Times New Roman" w:cs="Times New Roman"/>
          <w:sz w:val="24"/>
          <w:szCs w:val="24"/>
        </w:rPr>
        <w:t xml:space="preserve"> tespi</w:t>
      </w:r>
      <w:r>
        <w:rPr>
          <w:rFonts w:ascii="Times New Roman" w:hAnsi="Times New Roman" w:cs="Times New Roman"/>
          <w:sz w:val="24"/>
          <w:szCs w:val="24"/>
        </w:rPr>
        <w:t>t edilmiştir. S</w:t>
      </w:r>
      <w:r w:rsidRPr="004E5BFA">
        <w:rPr>
          <w:rFonts w:ascii="Times New Roman" w:hAnsi="Times New Roman" w:cs="Times New Roman"/>
          <w:sz w:val="24"/>
          <w:szCs w:val="24"/>
        </w:rPr>
        <w:t xml:space="preserve">tresli ve özgüvenli yaklaşım alt boyutları ise 31-37 ve 24-30 yaşları arasında yer almıştır. Farkın 31-37 yaş </w:t>
      </w:r>
      <w:r>
        <w:rPr>
          <w:rFonts w:ascii="Times New Roman" w:hAnsi="Times New Roman" w:cs="Times New Roman"/>
          <w:sz w:val="24"/>
          <w:szCs w:val="24"/>
        </w:rPr>
        <w:t>kitlesi için daha olumlu</w:t>
      </w:r>
      <w:r w:rsidRPr="004E5BFA">
        <w:rPr>
          <w:rFonts w:ascii="Times New Roman" w:hAnsi="Times New Roman" w:cs="Times New Roman"/>
          <w:sz w:val="24"/>
          <w:szCs w:val="24"/>
        </w:rPr>
        <w:t xml:space="preserve"> </w:t>
      </w:r>
      <w:r>
        <w:rPr>
          <w:rFonts w:ascii="Times New Roman" w:hAnsi="Times New Roman" w:cs="Times New Roman"/>
          <w:sz w:val="24"/>
          <w:szCs w:val="24"/>
        </w:rPr>
        <w:t>sonuçları</w:t>
      </w:r>
      <w:r w:rsidRPr="004E5BFA">
        <w:rPr>
          <w:rFonts w:ascii="Times New Roman" w:hAnsi="Times New Roman" w:cs="Times New Roman"/>
          <w:sz w:val="24"/>
          <w:szCs w:val="24"/>
        </w:rPr>
        <w:t xml:space="preserve"> görülmüştür. Katılımcıların boyun</w:t>
      </w:r>
      <w:r>
        <w:rPr>
          <w:rFonts w:ascii="Times New Roman" w:hAnsi="Times New Roman" w:cs="Times New Roman"/>
          <w:sz w:val="24"/>
          <w:szCs w:val="24"/>
        </w:rPr>
        <w:t xml:space="preserve"> eğici yaklaşım stillerinin yaşa </w:t>
      </w:r>
      <w:r w:rsidRPr="004E5BFA">
        <w:rPr>
          <w:rFonts w:ascii="Times New Roman" w:hAnsi="Times New Roman" w:cs="Times New Roman"/>
          <w:sz w:val="24"/>
          <w:szCs w:val="24"/>
        </w:rPr>
        <w:t>göre iyimser yaklaşım stilindeki farkın 31-37 ve 24-30 yaş grupları arasında olduğu ve farkın 31-37 yaş grubu lehine olduğu görülmüştür</w:t>
      </w:r>
      <w:r>
        <w:rPr>
          <w:rFonts w:ascii="Times New Roman" w:hAnsi="Times New Roman" w:cs="Times New Roman"/>
          <w:sz w:val="24"/>
          <w:szCs w:val="24"/>
        </w:rPr>
        <w:t xml:space="preserve"> </w:t>
      </w:r>
      <w:r w:rsidRPr="00E0733B">
        <w:rPr>
          <w:rFonts w:ascii="Times New Roman" w:hAnsi="Times New Roman" w:cs="Times New Roman"/>
          <w:sz w:val="24"/>
          <w:szCs w:val="24"/>
        </w:rPr>
        <w:t>(</w:t>
      </w:r>
      <w:r w:rsidRPr="00E0733B">
        <w:rPr>
          <w:rFonts w:ascii="Times New Roman" w:hAnsi="Times New Roman" w:cs="Times New Roman"/>
          <w:sz w:val="24"/>
          <w:szCs w:val="24"/>
          <w:shd w:val="clear" w:color="auto" w:fill="FFFFFF"/>
        </w:rPr>
        <w:t xml:space="preserve">Biber, Cankorur, Aydemir ve Güler, 2019, s.32). </w:t>
      </w:r>
      <w:r w:rsidRPr="00A4511E">
        <w:rPr>
          <w:rFonts w:ascii="Times New Roman" w:hAnsi="Times New Roman" w:cs="Times New Roman"/>
          <w:sz w:val="24"/>
          <w:szCs w:val="24"/>
          <w:shd w:val="clear" w:color="auto" w:fill="FFFFFF"/>
        </w:rPr>
        <w:t>Bu sonuçlar</w:t>
      </w:r>
      <w:r w:rsidRPr="00A4511E">
        <w:rPr>
          <w:rFonts w:ascii="Times New Roman" w:hAnsi="Times New Roman" w:cs="Times New Roman"/>
          <w:sz w:val="24"/>
          <w:szCs w:val="24"/>
        </w:rPr>
        <w:t xml:space="preserve"> 40 yaşın altı</w:t>
      </w:r>
      <w:r>
        <w:rPr>
          <w:rFonts w:ascii="Times New Roman" w:hAnsi="Times New Roman" w:cs="Times New Roman"/>
          <w:sz w:val="24"/>
          <w:szCs w:val="24"/>
        </w:rPr>
        <w:t xml:space="preserve"> katılımcıların</w:t>
      </w:r>
      <w:r w:rsidRPr="00A4511E">
        <w:rPr>
          <w:rFonts w:ascii="Times New Roman" w:hAnsi="Times New Roman" w:cs="Times New Roman"/>
          <w:sz w:val="24"/>
          <w:szCs w:val="24"/>
        </w:rPr>
        <w:t xml:space="preserve"> stresle uğraşırken daha sağlıklı yaklaşımlar sergiledikleri, dirençli, güçlü, öncelikle özgüvenli, sakin ve stres kaynaklarına karşı iyimser oldukları, 40 yaş sonrası olanların itaatkar bir yaklaşım sergiledikleri, mücadeleden vazgeçtikleri, stres kaynaklarına kaderci bir şekilde yaklaştıkları, çözüm için çaba göstermediklerini strese karşı dirençlerini kaybettikleri şeklinde yorumlanabilir (Biber, vd., 2019). Diğer taraftan yaş artışının psikiyatri kliniklerine başvuruyu arttıran faktörlerden biri olduğu da gösterilmiştir</w:t>
      </w:r>
      <w:r w:rsidRPr="00A4511E">
        <w:rPr>
          <w:rFonts w:ascii="Times New Roman" w:hAnsi="Times New Roman" w:cs="Times New Roman"/>
          <w:color w:val="222222"/>
          <w:sz w:val="24"/>
          <w:szCs w:val="24"/>
          <w:shd w:val="clear" w:color="auto" w:fill="FFFFFF"/>
        </w:rPr>
        <w:t xml:space="preserve"> (Kaya, Genç, Kaya ve Pehlivan, 2007).</w:t>
      </w:r>
      <w:r>
        <w:rPr>
          <w:rFonts w:ascii="Times New Roman" w:hAnsi="Times New Roman" w:cs="Times New Roman"/>
          <w:sz w:val="24"/>
          <w:szCs w:val="24"/>
        </w:rPr>
        <w:t xml:space="preserve"> </w:t>
      </w:r>
      <w:r w:rsidRPr="00A4511E">
        <w:rPr>
          <w:rFonts w:ascii="Times New Roman" w:hAnsi="Times New Roman" w:cs="Times New Roman"/>
          <w:sz w:val="24"/>
          <w:szCs w:val="24"/>
        </w:rPr>
        <w:t>Bu nedenle yaş artışı</w:t>
      </w:r>
      <w:r>
        <w:rPr>
          <w:rFonts w:ascii="Times New Roman" w:hAnsi="Times New Roman" w:cs="Times New Roman"/>
          <w:sz w:val="24"/>
          <w:szCs w:val="24"/>
        </w:rPr>
        <w:t>yla birlikte</w:t>
      </w:r>
      <w:r w:rsidRPr="00A4511E">
        <w:rPr>
          <w:rFonts w:ascii="Times New Roman" w:hAnsi="Times New Roman" w:cs="Times New Roman"/>
          <w:sz w:val="24"/>
          <w:szCs w:val="24"/>
        </w:rPr>
        <w:t xml:space="preserve"> stresle başa çıkma becerileri</w:t>
      </w:r>
      <w:r>
        <w:rPr>
          <w:rFonts w:ascii="Times New Roman" w:hAnsi="Times New Roman" w:cs="Times New Roman"/>
          <w:sz w:val="24"/>
          <w:szCs w:val="24"/>
        </w:rPr>
        <w:t>nin</w:t>
      </w:r>
      <w:r w:rsidRPr="00A4511E">
        <w:rPr>
          <w:rFonts w:ascii="Times New Roman" w:hAnsi="Times New Roman" w:cs="Times New Roman"/>
          <w:sz w:val="24"/>
          <w:szCs w:val="24"/>
        </w:rPr>
        <w:t xml:space="preserve"> düştüğünü göstermektedir.</w:t>
      </w:r>
      <w:r>
        <w:rPr>
          <w:rFonts w:ascii="Times New Roman" w:hAnsi="Times New Roman" w:cs="Times New Roman"/>
          <w:sz w:val="24"/>
          <w:szCs w:val="24"/>
        </w:rPr>
        <w:t xml:space="preserve"> </w:t>
      </w:r>
      <w:r w:rsidRPr="00E0733B">
        <w:rPr>
          <w:rFonts w:ascii="Times New Roman" w:hAnsi="Times New Roman" w:cs="Times New Roman"/>
          <w:sz w:val="24"/>
          <w:szCs w:val="24"/>
        </w:rPr>
        <w:t>Bu çalışma</w:t>
      </w:r>
      <w:r>
        <w:rPr>
          <w:rFonts w:ascii="Times New Roman" w:hAnsi="Times New Roman" w:cs="Times New Roman"/>
          <w:sz w:val="24"/>
          <w:szCs w:val="24"/>
        </w:rPr>
        <w:t>nın sonucu</w:t>
      </w:r>
      <w:r w:rsidRPr="00E0733B">
        <w:rPr>
          <w:rFonts w:ascii="Times New Roman" w:hAnsi="Times New Roman" w:cs="Times New Roman"/>
          <w:sz w:val="24"/>
          <w:szCs w:val="24"/>
        </w:rPr>
        <w:t xml:space="preserve"> iyimser yaklaşım ve boyun eğici yaklaşım boyutu hariç araştırma</w:t>
      </w:r>
      <w:r>
        <w:rPr>
          <w:rFonts w:ascii="Times New Roman" w:hAnsi="Times New Roman" w:cs="Times New Roman"/>
          <w:sz w:val="24"/>
          <w:szCs w:val="24"/>
        </w:rPr>
        <w:t>larla</w:t>
      </w:r>
      <w:r w:rsidRPr="00E0733B">
        <w:rPr>
          <w:rFonts w:ascii="Times New Roman" w:hAnsi="Times New Roman" w:cs="Times New Roman"/>
          <w:sz w:val="24"/>
          <w:szCs w:val="24"/>
        </w:rPr>
        <w:t xml:space="preserve"> paralellik göstermektedir. </w:t>
      </w:r>
    </w:p>
    <w:p w14:paraId="64E697A8" w14:textId="77777777" w:rsidR="009153C6" w:rsidRPr="00E0733B" w:rsidRDefault="009153C6" w:rsidP="004A34E8">
      <w:pPr>
        <w:spacing w:after="0" w:line="360" w:lineRule="auto"/>
        <w:ind w:firstLine="708"/>
        <w:jc w:val="both"/>
        <w:rPr>
          <w:rFonts w:ascii="Times New Roman" w:hAnsi="Times New Roman" w:cs="Times New Roman"/>
          <w:sz w:val="24"/>
          <w:szCs w:val="24"/>
        </w:rPr>
      </w:pPr>
    </w:p>
    <w:p w14:paraId="6DDCB129" w14:textId="0958395B" w:rsidR="004A34E8" w:rsidRDefault="004A34E8" w:rsidP="00041E0C">
      <w:pPr>
        <w:spacing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 xml:space="preserve">Araştırmada stresle başa çıkma tarzları envanteri ve </w:t>
      </w:r>
      <w:r w:rsidRPr="00E0733B">
        <w:rPr>
          <w:rFonts w:ascii="Times New Roman" w:eastAsia="Times New Roman" w:hAnsi="Times New Roman" w:cs="Times New Roman"/>
          <w:sz w:val="24"/>
          <w:szCs w:val="24"/>
        </w:rPr>
        <w:t xml:space="preserve">alt boyutlarından alınan puanların medeni durum açısından </w:t>
      </w:r>
      <w:r w:rsidRPr="00E0733B">
        <w:rPr>
          <w:rFonts w:ascii="Times New Roman" w:hAnsi="Times New Roman" w:cs="Times New Roman"/>
          <w:sz w:val="24"/>
          <w:szCs w:val="24"/>
        </w:rPr>
        <w:t xml:space="preserve">incelendiğinde, Stresle Başa Çıkma Tarzları </w:t>
      </w:r>
      <w:r w:rsidRPr="00E0733B">
        <w:rPr>
          <w:rFonts w:ascii="Times New Roman" w:eastAsia="Times New Roman" w:hAnsi="Times New Roman" w:cs="Times New Roman"/>
          <w:sz w:val="24"/>
          <w:szCs w:val="24"/>
        </w:rPr>
        <w:t xml:space="preserve">ölçeği ve alt boyutu kendine güvenli yaklaşım boyutu medeni durum değişkenine göre anlamlı farkın belirlenmesi </w:t>
      </w:r>
      <w:r w:rsidRPr="00E0733B">
        <w:rPr>
          <w:rFonts w:ascii="Times New Roman" w:eastAsia="Times New Roman" w:hAnsi="Times New Roman" w:cs="Times New Roman"/>
          <w:sz w:val="24"/>
          <w:szCs w:val="24"/>
        </w:rPr>
        <w:lastRenderedPageBreak/>
        <w:t xml:space="preserve">için yapılan Tukey testi sonuçlarına göre, bekar katılımcıların evli katılımcılardan </w:t>
      </w:r>
      <w:r w:rsidRPr="00E0733B">
        <w:rPr>
          <w:rFonts w:ascii="Times New Roman" w:hAnsi="Times New Roman" w:cs="Times New Roman"/>
          <w:sz w:val="24"/>
          <w:szCs w:val="24"/>
        </w:rPr>
        <w:t xml:space="preserve">Stresle Başa Çıkma Tarzları puanları daha yüksek olduğu bulunmuştur. </w:t>
      </w:r>
      <w:r w:rsidRPr="00226EFC">
        <w:rPr>
          <w:rFonts w:ascii="Times New Roman" w:hAnsi="Times New Roman" w:cs="Times New Roman"/>
          <w:sz w:val="24"/>
          <w:szCs w:val="24"/>
        </w:rPr>
        <w:t>Medeni duruma göre başa çıkma stratejisi ortalamaları arasında anlamlı bir farklılık olduğu bildirilmiştir.</w:t>
      </w:r>
      <w:r>
        <w:rPr>
          <w:rFonts w:ascii="Times New Roman" w:hAnsi="Times New Roman" w:cs="Times New Roman"/>
          <w:sz w:val="24"/>
          <w:szCs w:val="24"/>
        </w:rPr>
        <w:t xml:space="preserve"> </w:t>
      </w:r>
      <w:r w:rsidRPr="00226EFC">
        <w:rPr>
          <w:rFonts w:ascii="Times New Roman" w:hAnsi="Times New Roman" w:cs="Times New Roman"/>
          <w:sz w:val="24"/>
          <w:szCs w:val="24"/>
        </w:rPr>
        <w:t>Buna göre bekar katılımcıların stresle baş</w:t>
      </w:r>
      <w:r>
        <w:rPr>
          <w:rFonts w:ascii="Times New Roman" w:hAnsi="Times New Roman" w:cs="Times New Roman"/>
          <w:sz w:val="24"/>
          <w:szCs w:val="24"/>
        </w:rPr>
        <w:t>a çıkma</w:t>
      </w:r>
      <w:r w:rsidRPr="00226EFC">
        <w:rPr>
          <w:rFonts w:ascii="Times New Roman" w:hAnsi="Times New Roman" w:cs="Times New Roman"/>
          <w:sz w:val="24"/>
          <w:szCs w:val="24"/>
        </w:rPr>
        <w:t xml:space="preserve"> düzeyleri evli olanlara göre daha yüksektir. Olumsuz başa çıkma stratejilerini kullan</w:t>
      </w:r>
      <w:r>
        <w:rPr>
          <w:rFonts w:ascii="Times New Roman" w:hAnsi="Times New Roman" w:cs="Times New Roman"/>
          <w:sz w:val="24"/>
          <w:szCs w:val="24"/>
        </w:rPr>
        <w:t xml:space="preserve">ma </w:t>
      </w:r>
      <w:r w:rsidRPr="00226EFC">
        <w:rPr>
          <w:rFonts w:ascii="Times New Roman" w:hAnsi="Times New Roman" w:cs="Times New Roman"/>
          <w:sz w:val="24"/>
          <w:szCs w:val="24"/>
        </w:rPr>
        <w:t>konusunda ise araştırma bulgularının evlilerin lehine olduğu söylenebilir (Aysan ve Bozkurt, 2004).</w:t>
      </w:r>
    </w:p>
    <w:p w14:paraId="189D18A6" w14:textId="40E05A1D" w:rsidR="004A34E8" w:rsidRDefault="004A34E8" w:rsidP="00041E0C">
      <w:pPr>
        <w:spacing w:line="360" w:lineRule="auto"/>
        <w:ind w:firstLine="708"/>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rPr>
        <w:t xml:space="preserve">Araştırmada stresle başa çıkma tarzları envanteri ve </w:t>
      </w:r>
      <w:r w:rsidRPr="00E0733B">
        <w:rPr>
          <w:rFonts w:ascii="Times New Roman" w:eastAsia="Times New Roman" w:hAnsi="Times New Roman" w:cs="Times New Roman"/>
          <w:sz w:val="24"/>
          <w:szCs w:val="24"/>
        </w:rPr>
        <w:t xml:space="preserve">alt boyutlarından alınan puanlar eğitim değişkeni açısından </w:t>
      </w:r>
      <w:r w:rsidRPr="00E0733B">
        <w:rPr>
          <w:rFonts w:ascii="Times New Roman" w:hAnsi="Times New Roman" w:cs="Times New Roman"/>
          <w:sz w:val="24"/>
          <w:szCs w:val="24"/>
        </w:rPr>
        <w:t xml:space="preserve">incelendiğinde, </w:t>
      </w:r>
      <w:r w:rsidRPr="00E0733B">
        <w:rPr>
          <w:rFonts w:ascii="Times New Roman" w:eastAsia="Times New Roman" w:hAnsi="Times New Roman" w:cs="Times New Roman"/>
          <w:sz w:val="24"/>
          <w:szCs w:val="24"/>
        </w:rPr>
        <w:t xml:space="preserve">kendine güvenli yaklaşım eğitim değişkenine göre anlamlı farkın belirlenmesi için yapılan Tukey testi sonuçlarına göre, yüksek lisans/doktora mezunu katılımcıların lise ve ilköğretim mezunu katılımcılardan </w:t>
      </w:r>
      <w:r w:rsidRPr="00E0733B">
        <w:rPr>
          <w:rFonts w:ascii="Times New Roman" w:hAnsi="Times New Roman" w:cs="Times New Roman"/>
          <w:sz w:val="24"/>
          <w:szCs w:val="24"/>
        </w:rPr>
        <w:t xml:space="preserve">Stresle Başa Çıkma Tarzları puanları daha yüksek olduğu bulunmuştur. </w:t>
      </w:r>
      <w:r w:rsidR="00387C57">
        <w:rPr>
          <w:rFonts w:ascii="Times New Roman" w:hAnsi="Times New Roman" w:cs="Times New Roman"/>
          <w:sz w:val="24"/>
          <w:szCs w:val="24"/>
        </w:rPr>
        <w:t>(</w:t>
      </w:r>
      <w:bookmarkStart w:id="14" w:name="_Hlk83193163"/>
      <w:r w:rsidRPr="00E0733B">
        <w:rPr>
          <w:rFonts w:ascii="Times New Roman" w:hAnsi="Times New Roman" w:cs="Times New Roman"/>
          <w:sz w:val="24"/>
          <w:szCs w:val="24"/>
          <w:shd w:val="clear" w:color="auto" w:fill="FFFFFF"/>
        </w:rPr>
        <w:t>Kaya</w:t>
      </w:r>
      <w:r w:rsidR="00387C57">
        <w:rPr>
          <w:rFonts w:ascii="Times New Roman" w:hAnsi="Times New Roman" w:cs="Times New Roman"/>
          <w:sz w:val="24"/>
          <w:szCs w:val="24"/>
          <w:shd w:val="clear" w:color="auto" w:fill="FFFFFF"/>
        </w:rPr>
        <w:t xml:space="preserve"> M</w:t>
      </w:r>
      <w:r w:rsidRPr="00E0733B">
        <w:rPr>
          <w:rFonts w:ascii="Times New Roman" w:hAnsi="Times New Roman" w:cs="Times New Roman"/>
          <w:sz w:val="24"/>
          <w:szCs w:val="24"/>
          <w:shd w:val="clear" w:color="auto" w:fill="FFFFFF"/>
        </w:rPr>
        <w:t>, Kaya</w:t>
      </w:r>
      <w:r w:rsidR="00387C57">
        <w:rPr>
          <w:rFonts w:ascii="Times New Roman" w:hAnsi="Times New Roman" w:cs="Times New Roman"/>
          <w:sz w:val="24"/>
          <w:szCs w:val="24"/>
          <w:shd w:val="clear" w:color="auto" w:fill="FFFFFF"/>
        </w:rPr>
        <w:t xml:space="preserve"> B</w:t>
      </w:r>
      <w:bookmarkEnd w:id="14"/>
      <w:r w:rsidRPr="00E0733B">
        <w:rPr>
          <w:rFonts w:ascii="Times New Roman" w:hAnsi="Times New Roman" w:cs="Times New Roman"/>
          <w:sz w:val="24"/>
          <w:szCs w:val="24"/>
          <w:shd w:val="clear" w:color="auto" w:fill="FFFFFF"/>
        </w:rPr>
        <w:t>, Güneş ve Pehlivan 2004, s.5</w:t>
      </w:r>
      <w:r w:rsidR="00387C57">
        <w:rPr>
          <w:rFonts w:ascii="Times New Roman" w:hAnsi="Times New Roman" w:cs="Times New Roman"/>
          <w:sz w:val="24"/>
          <w:szCs w:val="24"/>
        </w:rPr>
        <w:t>)</w:t>
      </w:r>
      <w:r w:rsidRPr="00E0733B">
        <w:rPr>
          <w:rFonts w:ascii="Times New Roman" w:hAnsi="Times New Roman" w:cs="Times New Roman"/>
          <w:sz w:val="24"/>
          <w:szCs w:val="24"/>
        </w:rPr>
        <w:t xml:space="preserve"> yaptığı bir çalışmada öğrenim </w:t>
      </w:r>
      <w:r>
        <w:rPr>
          <w:rFonts w:ascii="Times New Roman" w:hAnsi="Times New Roman" w:cs="Times New Roman"/>
          <w:sz w:val="24"/>
          <w:szCs w:val="24"/>
        </w:rPr>
        <w:t>durumunun</w:t>
      </w:r>
      <w:r w:rsidRPr="00E0733B">
        <w:rPr>
          <w:rFonts w:ascii="Times New Roman" w:hAnsi="Times New Roman" w:cs="Times New Roman"/>
          <w:sz w:val="24"/>
          <w:szCs w:val="24"/>
        </w:rPr>
        <w:t xml:space="preserve"> stresle ba</w:t>
      </w:r>
      <w:r>
        <w:rPr>
          <w:rFonts w:ascii="Times New Roman" w:hAnsi="Times New Roman" w:cs="Times New Roman"/>
          <w:sz w:val="24"/>
          <w:szCs w:val="24"/>
        </w:rPr>
        <w:t>şa çıkma</w:t>
      </w:r>
      <w:r w:rsidRPr="00E0733B">
        <w:rPr>
          <w:rFonts w:ascii="Times New Roman" w:hAnsi="Times New Roman" w:cs="Times New Roman"/>
          <w:sz w:val="24"/>
          <w:szCs w:val="24"/>
        </w:rPr>
        <w:t xml:space="preserve"> </w:t>
      </w:r>
      <w:r>
        <w:rPr>
          <w:rFonts w:ascii="Times New Roman" w:hAnsi="Times New Roman" w:cs="Times New Roman"/>
          <w:sz w:val="24"/>
          <w:szCs w:val="24"/>
        </w:rPr>
        <w:t>yöntemleri</w:t>
      </w:r>
      <w:r w:rsidRPr="00E0733B">
        <w:rPr>
          <w:rFonts w:ascii="Times New Roman" w:hAnsi="Times New Roman" w:cs="Times New Roman"/>
          <w:sz w:val="24"/>
          <w:szCs w:val="24"/>
        </w:rPr>
        <w:t xml:space="preserve"> </w:t>
      </w:r>
      <w:r>
        <w:rPr>
          <w:rFonts w:ascii="Times New Roman" w:hAnsi="Times New Roman" w:cs="Times New Roman"/>
          <w:sz w:val="24"/>
          <w:szCs w:val="24"/>
        </w:rPr>
        <w:t>açısından</w:t>
      </w:r>
      <w:r w:rsidRPr="00E0733B">
        <w:rPr>
          <w:rFonts w:ascii="Times New Roman" w:hAnsi="Times New Roman" w:cs="Times New Roman"/>
          <w:sz w:val="24"/>
          <w:szCs w:val="24"/>
        </w:rPr>
        <w:t xml:space="preserve"> önemli bir değişken </w:t>
      </w:r>
      <w:r>
        <w:rPr>
          <w:rFonts w:ascii="Times New Roman" w:hAnsi="Times New Roman" w:cs="Times New Roman"/>
          <w:sz w:val="24"/>
          <w:szCs w:val="24"/>
        </w:rPr>
        <w:t>olduğu</w:t>
      </w:r>
      <w:r w:rsidRPr="00E0733B">
        <w:rPr>
          <w:rFonts w:ascii="Times New Roman" w:hAnsi="Times New Roman" w:cs="Times New Roman"/>
          <w:sz w:val="24"/>
          <w:szCs w:val="24"/>
        </w:rPr>
        <w:t xml:space="preserve"> </w:t>
      </w:r>
      <w:r>
        <w:rPr>
          <w:rFonts w:ascii="Times New Roman" w:hAnsi="Times New Roman" w:cs="Times New Roman"/>
          <w:sz w:val="24"/>
          <w:szCs w:val="24"/>
        </w:rPr>
        <w:t>görülmektedir</w:t>
      </w:r>
      <w:r w:rsidRPr="00E0733B">
        <w:rPr>
          <w:rFonts w:ascii="Times New Roman" w:hAnsi="Times New Roman" w:cs="Times New Roman"/>
          <w:sz w:val="24"/>
          <w:szCs w:val="24"/>
        </w:rPr>
        <w:t xml:space="preserve">. </w:t>
      </w:r>
      <w:r>
        <w:rPr>
          <w:rFonts w:ascii="Times New Roman" w:hAnsi="Times New Roman" w:cs="Times New Roman"/>
          <w:sz w:val="24"/>
          <w:szCs w:val="24"/>
        </w:rPr>
        <w:t>Eğitim seviyesi</w:t>
      </w:r>
      <w:r w:rsidRPr="00E0733B">
        <w:rPr>
          <w:rFonts w:ascii="Times New Roman" w:hAnsi="Times New Roman" w:cs="Times New Roman"/>
          <w:sz w:val="24"/>
          <w:szCs w:val="24"/>
        </w:rPr>
        <w:t xml:space="preserve"> art</w:t>
      </w:r>
      <w:r>
        <w:rPr>
          <w:rFonts w:ascii="Times New Roman" w:hAnsi="Times New Roman" w:cs="Times New Roman"/>
          <w:sz w:val="24"/>
          <w:szCs w:val="24"/>
        </w:rPr>
        <w:t>t</w:t>
      </w:r>
      <w:r w:rsidRPr="00E0733B">
        <w:rPr>
          <w:rFonts w:ascii="Times New Roman" w:hAnsi="Times New Roman" w:cs="Times New Roman"/>
          <w:sz w:val="24"/>
          <w:szCs w:val="24"/>
        </w:rPr>
        <w:t xml:space="preserve">ıkça olumlu </w:t>
      </w:r>
      <w:r>
        <w:rPr>
          <w:rFonts w:ascii="Times New Roman" w:hAnsi="Times New Roman" w:cs="Times New Roman"/>
          <w:sz w:val="24"/>
          <w:szCs w:val="24"/>
        </w:rPr>
        <w:t>başa çıkma</w:t>
      </w:r>
      <w:r w:rsidRPr="00E0733B">
        <w:rPr>
          <w:rFonts w:ascii="Times New Roman" w:hAnsi="Times New Roman" w:cs="Times New Roman"/>
          <w:sz w:val="24"/>
          <w:szCs w:val="24"/>
        </w:rPr>
        <w:t xml:space="preserve"> becer</w:t>
      </w:r>
      <w:r>
        <w:rPr>
          <w:rFonts w:ascii="Times New Roman" w:hAnsi="Times New Roman" w:cs="Times New Roman"/>
          <w:sz w:val="24"/>
          <w:szCs w:val="24"/>
        </w:rPr>
        <w:t>ilerinin daha çok kullanıldığı tespit edilmiştir</w:t>
      </w:r>
      <w:r w:rsidRPr="00E0733B">
        <w:rPr>
          <w:rFonts w:ascii="Times New Roman" w:hAnsi="Times New Roman" w:cs="Times New Roman"/>
          <w:sz w:val="24"/>
          <w:szCs w:val="24"/>
        </w:rPr>
        <w:t>. Başka araştırmada eğitim düzeyi arttıkça boyun eğici davranış sıklığının azaldığı dikkat çekmiştir (</w:t>
      </w:r>
      <w:r w:rsidR="00387C57" w:rsidRPr="00E0733B">
        <w:rPr>
          <w:rFonts w:ascii="Times New Roman" w:hAnsi="Times New Roman" w:cs="Times New Roman"/>
          <w:sz w:val="24"/>
          <w:szCs w:val="24"/>
          <w:shd w:val="clear" w:color="auto" w:fill="FFFFFF"/>
        </w:rPr>
        <w:t>Kaya</w:t>
      </w:r>
      <w:r w:rsidR="00387C57">
        <w:rPr>
          <w:rFonts w:ascii="Times New Roman" w:hAnsi="Times New Roman" w:cs="Times New Roman"/>
          <w:sz w:val="24"/>
          <w:szCs w:val="24"/>
          <w:shd w:val="clear" w:color="auto" w:fill="FFFFFF"/>
        </w:rPr>
        <w:t xml:space="preserve"> M</w:t>
      </w:r>
      <w:r w:rsidR="00387C57" w:rsidRPr="00E0733B">
        <w:rPr>
          <w:rFonts w:ascii="Times New Roman" w:hAnsi="Times New Roman" w:cs="Times New Roman"/>
          <w:sz w:val="24"/>
          <w:szCs w:val="24"/>
          <w:shd w:val="clear" w:color="auto" w:fill="FFFFFF"/>
        </w:rPr>
        <w:t>, Kaya</w:t>
      </w:r>
      <w:r w:rsidR="00387C57">
        <w:rPr>
          <w:rFonts w:ascii="Times New Roman" w:hAnsi="Times New Roman" w:cs="Times New Roman"/>
          <w:sz w:val="24"/>
          <w:szCs w:val="24"/>
          <w:shd w:val="clear" w:color="auto" w:fill="FFFFFF"/>
        </w:rPr>
        <w:t xml:space="preserve"> B</w:t>
      </w:r>
      <w:r w:rsidRPr="00E0733B">
        <w:rPr>
          <w:rFonts w:ascii="Times New Roman" w:hAnsi="Times New Roman" w:cs="Times New Roman"/>
          <w:sz w:val="24"/>
          <w:szCs w:val="24"/>
          <w:shd w:val="clear" w:color="auto" w:fill="FFFFFF"/>
        </w:rPr>
        <w:t>, Genç ve Pehlivan, 2007).</w:t>
      </w:r>
      <w:r w:rsidR="00D83DC4">
        <w:rPr>
          <w:rFonts w:ascii="Times New Roman" w:hAnsi="Times New Roman" w:cs="Times New Roman"/>
          <w:sz w:val="24"/>
          <w:szCs w:val="24"/>
          <w:shd w:val="clear" w:color="auto" w:fill="FFFFFF"/>
        </w:rPr>
        <w:t xml:space="preserve"> </w:t>
      </w:r>
      <w:r w:rsidR="00FA2941" w:rsidRPr="00CC2F06">
        <w:rPr>
          <w:rFonts w:ascii="Times New Roman" w:hAnsi="Times New Roman" w:cs="Times New Roman"/>
          <w:sz w:val="24"/>
          <w:szCs w:val="24"/>
          <w:shd w:val="clear" w:color="auto" w:fill="FFFFFF"/>
        </w:rPr>
        <w:t>Eğitim kurumunda çalışanların</w:t>
      </w:r>
      <w:r w:rsidR="00D83DC4" w:rsidRPr="00CC2F06">
        <w:rPr>
          <w:rFonts w:ascii="Times New Roman" w:hAnsi="Times New Roman" w:cs="Times New Roman"/>
          <w:sz w:val="24"/>
          <w:szCs w:val="24"/>
          <w:shd w:val="clear" w:color="auto" w:fill="FFFFFF"/>
        </w:rPr>
        <w:t xml:space="preserve"> eğitim seviyesi ve kalitesi stresle başa çık</w:t>
      </w:r>
      <w:r w:rsidR="00DC4AB4" w:rsidRPr="00CC2F06">
        <w:rPr>
          <w:rFonts w:ascii="Times New Roman" w:hAnsi="Times New Roman" w:cs="Times New Roman"/>
          <w:sz w:val="24"/>
          <w:szCs w:val="24"/>
          <w:shd w:val="clear" w:color="auto" w:fill="FFFFFF"/>
        </w:rPr>
        <w:t xml:space="preserve">arken yapıcı </w:t>
      </w:r>
      <w:r w:rsidR="00D83DC4" w:rsidRPr="00CC2F06">
        <w:rPr>
          <w:rFonts w:ascii="Times New Roman" w:hAnsi="Times New Roman" w:cs="Times New Roman"/>
          <w:sz w:val="24"/>
          <w:szCs w:val="24"/>
          <w:shd w:val="clear" w:color="auto" w:fill="FFFFFF"/>
        </w:rPr>
        <w:t>yöntemleri kullanmada önemli rol oynamaktadır.</w:t>
      </w:r>
    </w:p>
    <w:p w14:paraId="193DFB77" w14:textId="0CE7957D" w:rsidR="004A34E8" w:rsidRDefault="004A34E8" w:rsidP="00041E0C">
      <w:pPr>
        <w:spacing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 xml:space="preserve">Araştırmada Fagerström Nikotin Bağımlılık Testi alınan puanlar cinsiyet değişkeni açısından incelendiğinde, </w:t>
      </w:r>
      <w:r>
        <w:rPr>
          <w:rFonts w:ascii="Times New Roman" w:hAnsi="Times New Roman" w:cs="Times New Roman"/>
          <w:sz w:val="24"/>
          <w:szCs w:val="24"/>
        </w:rPr>
        <w:t xml:space="preserve">çıkan </w:t>
      </w:r>
      <w:r w:rsidRPr="00E0733B">
        <w:rPr>
          <w:rFonts w:ascii="Times New Roman" w:hAnsi="Times New Roman" w:cs="Times New Roman"/>
          <w:sz w:val="24"/>
          <w:szCs w:val="24"/>
        </w:rPr>
        <w:t>sonuçlar</w:t>
      </w:r>
      <w:r>
        <w:rPr>
          <w:rFonts w:ascii="Times New Roman" w:hAnsi="Times New Roman" w:cs="Times New Roman"/>
          <w:sz w:val="24"/>
          <w:szCs w:val="24"/>
        </w:rPr>
        <w:t>da</w:t>
      </w:r>
      <w:r w:rsidRPr="00E0733B">
        <w:rPr>
          <w:rFonts w:ascii="Times New Roman" w:hAnsi="Times New Roman" w:cs="Times New Roman"/>
          <w:sz w:val="24"/>
          <w:szCs w:val="24"/>
        </w:rPr>
        <w:t xml:space="preserve"> Fagerström Nikotin Bağımlılık Testi puanları erkekler ve kadınlar arasında anlamlı farklılık göstermektedir. Erkeklerin Fagerström Nikotin Bağımlılık Testi puanlar</w:t>
      </w:r>
      <w:r>
        <w:rPr>
          <w:rFonts w:ascii="Times New Roman" w:hAnsi="Times New Roman" w:cs="Times New Roman"/>
          <w:sz w:val="24"/>
          <w:szCs w:val="24"/>
        </w:rPr>
        <w:t>ı</w:t>
      </w:r>
      <w:r w:rsidRPr="00E0733B">
        <w:rPr>
          <w:rFonts w:ascii="Times New Roman" w:hAnsi="Times New Roman" w:cs="Times New Roman"/>
          <w:sz w:val="24"/>
          <w:szCs w:val="24"/>
        </w:rPr>
        <w:t xml:space="preserve"> kadınlara kıyasl</w:t>
      </w:r>
      <w:r>
        <w:rPr>
          <w:rFonts w:ascii="Times New Roman" w:hAnsi="Times New Roman" w:cs="Times New Roman"/>
          <w:sz w:val="24"/>
          <w:szCs w:val="24"/>
        </w:rPr>
        <w:t>a</w:t>
      </w:r>
      <w:r w:rsidRPr="00E0733B">
        <w:rPr>
          <w:rFonts w:ascii="Times New Roman" w:hAnsi="Times New Roman" w:cs="Times New Roman"/>
          <w:sz w:val="24"/>
          <w:szCs w:val="24"/>
        </w:rPr>
        <w:t xml:space="preserve"> </w:t>
      </w:r>
      <w:r>
        <w:rPr>
          <w:rFonts w:ascii="Times New Roman" w:hAnsi="Times New Roman" w:cs="Times New Roman"/>
          <w:sz w:val="24"/>
          <w:szCs w:val="24"/>
        </w:rPr>
        <w:t>belirgin</w:t>
      </w:r>
      <w:r w:rsidRPr="00E0733B">
        <w:rPr>
          <w:rFonts w:ascii="Times New Roman" w:hAnsi="Times New Roman" w:cs="Times New Roman"/>
          <w:sz w:val="24"/>
          <w:szCs w:val="24"/>
        </w:rPr>
        <w:t xml:space="preserve"> derecede </w:t>
      </w:r>
      <w:r>
        <w:rPr>
          <w:rFonts w:ascii="Times New Roman" w:hAnsi="Times New Roman" w:cs="Times New Roman"/>
          <w:sz w:val="24"/>
          <w:szCs w:val="24"/>
        </w:rPr>
        <w:t>daha fazla olduğu görülmüştür</w:t>
      </w:r>
      <w:r w:rsidRPr="00E0733B">
        <w:rPr>
          <w:rFonts w:ascii="Times New Roman" w:hAnsi="Times New Roman" w:cs="Times New Roman"/>
          <w:sz w:val="24"/>
          <w:szCs w:val="24"/>
        </w:rPr>
        <w:t>. Yapılan çalışma</w:t>
      </w:r>
      <w:r>
        <w:rPr>
          <w:rFonts w:ascii="Times New Roman" w:hAnsi="Times New Roman" w:cs="Times New Roman"/>
          <w:sz w:val="24"/>
          <w:szCs w:val="24"/>
        </w:rPr>
        <w:t>da</w:t>
      </w:r>
      <w:r w:rsidRPr="00E0733B">
        <w:rPr>
          <w:rFonts w:ascii="Times New Roman" w:hAnsi="Times New Roman" w:cs="Times New Roman"/>
          <w:sz w:val="24"/>
          <w:szCs w:val="24"/>
        </w:rPr>
        <w:t xml:space="preserve"> sigara içenlerin cinsiyet dağılımı değerlendirildiğinde, erkeklerin yaklaşık olarak kadınlardan 3 kat daha fazla sigara kullandığı tespit edilmiştir (Çelepkolu, Atli, Palancı, Yılmaz, Demir, İbiloğlu ve Selami, 2014, s.712).</w:t>
      </w:r>
      <w:r>
        <w:rPr>
          <w:rFonts w:ascii="Times New Roman" w:hAnsi="Times New Roman" w:cs="Times New Roman"/>
          <w:sz w:val="24"/>
          <w:szCs w:val="24"/>
        </w:rPr>
        <w:t xml:space="preserve"> </w:t>
      </w:r>
      <w:r w:rsidRPr="00403366">
        <w:rPr>
          <w:rFonts w:ascii="Times New Roman" w:hAnsi="Times New Roman" w:cs="Times New Roman"/>
          <w:sz w:val="24"/>
          <w:szCs w:val="24"/>
        </w:rPr>
        <w:t>Baykan ve Naçar (2014, s. 483) yaptıkları çalışmada erkeklerin kızlara göre yaklaşık 6 kat daha fazla sigara içtiğini bulmuşlardır</w:t>
      </w:r>
      <w:r w:rsidRPr="00CC2F06">
        <w:rPr>
          <w:rFonts w:ascii="Times New Roman" w:hAnsi="Times New Roman" w:cs="Times New Roman"/>
          <w:sz w:val="24"/>
          <w:szCs w:val="24"/>
        </w:rPr>
        <w:t>.</w:t>
      </w:r>
      <w:r w:rsidR="00DC4AB4" w:rsidRPr="00CC2F06">
        <w:rPr>
          <w:rFonts w:ascii="Times New Roman" w:hAnsi="Times New Roman" w:cs="Times New Roman"/>
          <w:sz w:val="24"/>
          <w:szCs w:val="24"/>
        </w:rPr>
        <w:t xml:space="preserve"> </w:t>
      </w:r>
      <w:r w:rsidR="00FA2941" w:rsidRPr="00CC2F06">
        <w:rPr>
          <w:rFonts w:ascii="Times New Roman" w:hAnsi="Times New Roman" w:cs="Times New Roman"/>
          <w:sz w:val="24"/>
          <w:szCs w:val="24"/>
        </w:rPr>
        <w:t xml:space="preserve">Eğitim kurumunda çalışanların da </w:t>
      </w:r>
      <w:r w:rsidR="00133CFF" w:rsidRPr="00CC2F06">
        <w:rPr>
          <w:rFonts w:ascii="Times New Roman" w:hAnsi="Times New Roman" w:cs="Times New Roman"/>
          <w:sz w:val="24"/>
          <w:szCs w:val="24"/>
        </w:rPr>
        <w:t xml:space="preserve">toplumdaki </w:t>
      </w:r>
      <w:r w:rsidR="00FA2941" w:rsidRPr="00CC2F06">
        <w:rPr>
          <w:rFonts w:ascii="Times New Roman" w:hAnsi="Times New Roman" w:cs="Times New Roman"/>
          <w:sz w:val="24"/>
          <w:szCs w:val="24"/>
        </w:rPr>
        <w:t>genel dağılımla uyumlu sonuç gösterdiği yani erkek çalışanların sigara içme oranı daha yüksek çıktığı gözlenmiştir.</w:t>
      </w:r>
      <w:r w:rsidR="00DC4AB4">
        <w:rPr>
          <w:rFonts w:ascii="Times New Roman" w:hAnsi="Times New Roman" w:cs="Times New Roman"/>
          <w:sz w:val="24"/>
          <w:szCs w:val="24"/>
        </w:rPr>
        <w:t xml:space="preserve">  </w:t>
      </w:r>
    </w:p>
    <w:p w14:paraId="4225A71C" w14:textId="4C19FA31" w:rsidR="00E04D3F" w:rsidRDefault="004A34E8" w:rsidP="00E04D3F">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Araştırmada Fagerström Nikotin Bağımlılık Testi</w:t>
      </w:r>
      <w:r w:rsidRPr="00E0733B">
        <w:rPr>
          <w:rFonts w:ascii="Times New Roman" w:eastAsia="Times New Roman" w:hAnsi="Times New Roman" w:cs="Times New Roman"/>
          <w:sz w:val="24"/>
          <w:szCs w:val="24"/>
        </w:rPr>
        <w:t xml:space="preserve"> alınan puanların gelir değişkeni açısından </w:t>
      </w:r>
      <w:r w:rsidRPr="00E0733B">
        <w:rPr>
          <w:rFonts w:ascii="Times New Roman" w:hAnsi="Times New Roman" w:cs="Times New Roman"/>
          <w:sz w:val="24"/>
          <w:szCs w:val="24"/>
        </w:rPr>
        <w:t xml:space="preserve">incelendiğinde, Fagerström Nikotin Bağımlılık </w:t>
      </w:r>
      <w:r w:rsidRPr="00E0733B">
        <w:rPr>
          <w:rFonts w:ascii="Times New Roman" w:eastAsia="Times New Roman" w:hAnsi="Times New Roman" w:cs="Times New Roman"/>
          <w:sz w:val="24"/>
          <w:szCs w:val="24"/>
        </w:rPr>
        <w:t xml:space="preserve">gelir değişkenine göre anlamlı farkın belirlenmesi için yapılan Tukey testi sonuçlarına göre, gelir durumu çok iyi olan katılımcıların orta gelir durumuna sahip katılımcılardan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w:t>
      </w:r>
      <w:r w:rsidRPr="00E0733B">
        <w:rPr>
          <w:rFonts w:ascii="Times New Roman" w:hAnsi="Times New Roman" w:cs="Times New Roman"/>
          <w:sz w:val="24"/>
          <w:szCs w:val="24"/>
        </w:rPr>
        <w:t>puanları daha yüksek olduğu bulunmuştur.</w:t>
      </w:r>
      <w:r w:rsidR="00E04D3F">
        <w:rPr>
          <w:rFonts w:ascii="Times New Roman" w:hAnsi="Times New Roman" w:cs="Times New Roman"/>
          <w:sz w:val="24"/>
          <w:szCs w:val="24"/>
        </w:rPr>
        <w:t xml:space="preserve"> </w:t>
      </w:r>
      <w:r w:rsidR="00E04D3F" w:rsidRPr="00E0733B">
        <w:rPr>
          <w:rFonts w:ascii="Times New Roman" w:hAnsi="Times New Roman" w:cs="Times New Roman"/>
          <w:sz w:val="24"/>
          <w:szCs w:val="24"/>
        </w:rPr>
        <w:t xml:space="preserve">Yapılan bir </w:t>
      </w:r>
      <w:r w:rsidR="00E04D3F">
        <w:rPr>
          <w:rFonts w:ascii="Times New Roman" w:hAnsi="Times New Roman" w:cs="Times New Roman"/>
          <w:sz w:val="24"/>
          <w:szCs w:val="24"/>
        </w:rPr>
        <w:t xml:space="preserve">başka </w:t>
      </w:r>
      <w:r w:rsidR="00E04D3F" w:rsidRPr="00E0733B">
        <w:rPr>
          <w:rFonts w:ascii="Times New Roman" w:hAnsi="Times New Roman" w:cs="Times New Roman"/>
          <w:sz w:val="24"/>
          <w:szCs w:val="24"/>
        </w:rPr>
        <w:t>çalışmada ise kişilerin sigara içme durumuna toplam gelirinin etki etmediği saptanmıştır (</w:t>
      </w:r>
      <w:r w:rsidR="00E04D3F" w:rsidRPr="00E0733B">
        <w:rPr>
          <w:rFonts w:ascii="Times New Roman" w:hAnsi="Times New Roman" w:cs="Times New Roman"/>
          <w:sz w:val="24"/>
          <w:szCs w:val="24"/>
          <w:shd w:val="clear" w:color="auto" w:fill="FFFFFF"/>
        </w:rPr>
        <w:t>Beşe, Mıhcı, Başer ve Cankurtaran, 2020, s.181).</w:t>
      </w:r>
      <w:r w:rsidR="00E04D3F" w:rsidRPr="00E0733B">
        <w:rPr>
          <w:rFonts w:ascii="Times New Roman" w:hAnsi="Times New Roman" w:cs="Times New Roman"/>
          <w:sz w:val="24"/>
          <w:szCs w:val="24"/>
        </w:rPr>
        <w:t xml:space="preserve"> </w:t>
      </w:r>
    </w:p>
    <w:p w14:paraId="65D7EF51" w14:textId="77777777" w:rsidR="00E04D3F" w:rsidRPr="00E0733B" w:rsidRDefault="00E04D3F" w:rsidP="00E04D3F">
      <w:pPr>
        <w:spacing w:line="360" w:lineRule="auto"/>
        <w:ind w:firstLine="708"/>
        <w:jc w:val="both"/>
        <w:rPr>
          <w:rFonts w:ascii="Times New Roman" w:eastAsia="Times New Roman" w:hAnsi="Times New Roman" w:cs="Times New Roman"/>
          <w:sz w:val="24"/>
          <w:szCs w:val="24"/>
        </w:rPr>
      </w:pPr>
      <w:r w:rsidRPr="00E0733B">
        <w:rPr>
          <w:rFonts w:ascii="Times New Roman" w:hAnsi="Times New Roman" w:cs="Times New Roman"/>
          <w:sz w:val="24"/>
          <w:szCs w:val="24"/>
        </w:rPr>
        <w:lastRenderedPageBreak/>
        <w:t>Araştırmada Fagerström Nikotin Bağımlılık Testi</w:t>
      </w:r>
      <w:r w:rsidRPr="00E0733B">
        <w:rPr>
          <w:rFonts w:ascii="Times New Roman" w:eastAsia="Times New Roman" w:hAnsi="Times New Roman" w:cs="Times New Roman"/>
          <w:sz w:val="24"/>
          <w:szCs w:val="24"/>
        </w:rPr>
        <w:t xml:space="preserve"> alınan puanların eğitim değişkeni açısından </w:t>
      </w:r>
      <w:r w:rsidRPr="00E0733B">
        <w:rPr>
          <w:rFonts w:ascii="Times New Roman" w:hAnsi="Times New Roman" w:cs="Times New Roman"/>
          <w:sz w:val="24"/>
          <w:szCs w:val="24"/>
        </w:rPr>
        <w:t>incelendiğinde, Fagerström Nikotin Bağımlılık Testi</w:t>
      </w:r>
      <w:r w:rsidRPr="00E0733B">
        <w:rPr>
          <w:rFonts w:ascii="Times New Roman" w:eastAsia="Times New Roman" w:hAnsi="Times New Roman" w:cs="Times New Roman"/>
          <w:sz w:val="24"/>
          <w:szCs w:val="24"/>
        </w:rPr>
        <w:t xml:space="preserve"> toplam puanları eğitim değişkenine göre anlamlı farklılık bulunmamıştır. </w:t>
      </w:r>
      <w:r w:rsidRPr="008C1D00">
        <w:rPr>
          <w:rFonts w:ascii="Times New Roman" w:hAnsi="Times New Roman" w:cs="Times New Roman"/>
          <w:sz w:val="24"/>
          <w:szCs w:val="24"/>
        </w:rPr>
        <w:t xml:space="preserve">Araştırmada </w:t>
      </w:r>
      <w:r>
        <w:rPr>
          <w:rFonts w:ascii="Times New Roman" w:hAnsi="Times New Roman" w:cs="Times New Roman"/>
          <w:sz w:val="24"/>
          <w:szCs w:val="24"/>
        </w:rPr>
        <w:t>matemat</w:t>
      </w:r>
      <w:r w:rsidRPr="008C1D00">
        <w:rPr>
          <w:rFonts w:ascii="Times New Roman" w:hAnsi="Times New Roman" w:cs="Times New Roman"/>
          <w:sz w:val="24"/>
          <w:szCs w:val="24"/>
        </w:rPr>
        <w:t>iksel olarak anlam</w:t>
      </w:r>
      <w:r>
        <w:rPr>
          <w:rFonts w:ascii="Times New Roman" w:hAnsi="Times New Roman" w:cs="Times New Roman"/>
          <w:sz w:val="24"/>
          <w:szCs w:val="24"/>
        </w:rPr>
        <w:t xml:space="preserve"> ifade etmese de</w:t>
      </w:r>
      <w:r w:rsidRPr="008C1D00">
        <w:rPr>
          <w:rFonts w:ascii="Times New Roman" w:hAnsi="Times New Roman" w:cs="Times New Roman"/>
          <w:sz w:val="24"/>
          <w:szCs w:val="24"/>
        </w:rPr>
        <w:t xml:space="preserve"> eğitim </w:t>
      </w:r>
      <w:r>
        <w:rPr>
          <w:rFonts w:ascii="Times New Roman" w:hAnsi="Times New Roman" w:cs="Times New Roman"/>
          <w:sz w:val="24"/>
          <w:szCs w:val="24"/>
        </w:rPr>
        <w:t>seviyesi</w:t>
      </w:r>
      <w:r w:rsidRPr="008C1D00">
        <w:rPr>
          <w:rFonts w:ascii="Times New Roman" w:hAnsi="Times New Roman" w:cs="Times New Roman"/>
          <w:sz w:val="24"/>
          <w:szCs w:val="24"/>
        </w:rPr>
        <w:t xml:space="preserve"> düşük ve </w:t>
      </w:r>
      <w:r>
        <w:rPr>
          <w:rFonts w:ascii="Times New Roman" w:hAnsi="Times New Roman" w:cs="Times New Roman"/>
          <w:sz w:val="24"/>
          <w:szCs w:val="24"/>
        </w:rPr>
        <w:t>asgari</w:t>
      </w:r>
      <w:r w:rsidRPr="008C1D00">
        <w:rPr>
          <w:rFonts w:ascii="Times New Roman" w:hAnsi="Times New Roman" w:cs="Times New Roman"/>
          <w:sz w:val="24"/>
          <w:szCs w:val="24"/>
        </w:rPr>
        <w:t xml:space="preserve"> ücretle çalışanlarda nikotin</w:t>
      </w:r>
      <w:r>
        <w:rPr>
          <w:rFonts w:ascii="Times New Roman" w:hAnsi="Times New Roman" w:cs="Times New Roman"/>
          <w:sz w:val="24"/>
          <w:szCs w:val="24"/>
        </w:rPr>
        <w:t>e</w:t>
      </w:r>
      <w:r w:rsidRPr="008C1D00">
        <w:rPr>
          <w:rFonts w:ascii="Times New Roman" w:hAnsi="Times New Roman" w:cs="Times New Roman"/>
          <w:sz w:val="24"/>
          <w:szCs w:val="24"/>
        </w:rPr>
        <w:t xml:space="preserve"> bağımlılı</w:t>
      </w:r>
      <w:r>
        <w:rPr>
          <w:rFonts w:ascii="Times New Roman" w:hAnsi="Times New Roman" w:cs="Times New Roman"/>
          <w:sz w:val="24"/>
          <w:szCs w:val="24"/>
        </w:rPr>
        <w:t>ğın</w:t>
      </w:r>
      <w:r w:rsidRPr="008C1D00">
        <w:rPr>
          <w:rFonts w:ascii="Times New Roman" w:hAnsi="Times New Roman" w:cs="Times New Roman"/>
          <w:sz w:val="24"/>
          <w:szCs w:val="24"/>
        </w:rPr>
        <w:t xml:space="preserve"> daha yüksek olduğu gözlen</w:t>
      </w:r>
      <w:r>
        <w:rPr>
          <w:rFonts w:ascii="Times New Roman" w:hAnsi="Times New Roman" w:cs="Times New Roman"/>
          <w:sz w:val="24"/>
          <w:szCs w:val="24"/>
        </w:rPr>
        <w:t>mişt</w:t>
      </w:r>
      <w:r w:rsidRPr="008C1D00">
        <w:rPr>
          <w:rFonts w:ascii="Times New Roman" w:hAnsi="Times New Roman" w:cs="Times New Roman"/>
          <w:sz w:val="24"/>
          <w:szCs w:val="24"/>
        </w:rPr>
        <w:t>i</w:t>
      </w:r>
      <w:r>
        <w:rPr>
          <w:rFonts w:ascii="Times New Roman" w:hAnsi="Times New Roman" w:cs="Times New Roman"/>
          <w:sz w:val="24"/>
          <w:szCs w:val="24"/>
        </w:rPr>
        <w:t>r</w:t>
      </w:r>
      <w:r w:rsidRPr="008C1D00">
        <w:rPr>
          <w:rFonts w:ascii="Times New Roman" w:hAnsi="Times New Roman" w:cs="Times New Roman"/>
          <w:sz w:val="24"/>
          <w:szCs w:val="24"/>
        </w:rPr>
        <w:t xml:space="preserve">. </w:t>
      </w:r>
      <w:r>
        <w:rPr>
          <w:rFonts w:ascii="Times New Roman" w:hAnsi="Times New Roman" w:cs="Times New Roman"/>
          <w:sz w:val="24"/>
          <w:szCs w:val="24"/>
        </w:rPr>
        <w:t>L</w:t>
      </w:r>
      <w:r w:rsidRPr="008C1D00">
        <w:rPr>
          <w:rFonts w:ascii="Times New Roman" w:hAnsi="Times New Roman" w:cs="Times New Roman"/>
          <w:sz w:val="24"/>
          <w:szCs w:val="24"/>
        </w:rPr>
        <w:t>ise ve altı eğitim seviyesi il</w:t>
      </w:r>
      <w:r>
        <w:rPr>
          <w:rFonts w:ascii="Times New Roman" w:hAnsi="Times New Roman" w:cs="Times New Roman"/>
          <w:sz w:val="24"/>
          <w:szCs w:val="24"/>
        </w:rPr>
        <w:t>e a</w:t>
      </w:r>
      <w:r w:rsidRPr="008C1D00">
        <w:rPr>
          <w:rFonts w:ascii="Times New Roman" w:hAnsi="Times New Roman" w:cs="Times New Roman"/>
          <w:sz w:val="24"/>
          <w:szCs w:val="24"/>
        </w:rPr>
        <w:t xml:space="preserve">ğır sigara kullanımının diğer gruplara göre %58 oranında daha fazla olduğu </w:t>
      </w:r>
      <w:r w:rsidRPr="00E0733B">
        <w:rPr>
          <w:rFonts w:ascii="Times New Roman" w:hAnsi="Times New Roman" w:cs="Times New Roman"/>
          <w:sz w:val="24"/>
          <w:szCs w:val="24"/>
        </w:rPr>
        <w:t>saptanmıştır.</w:t>
      </w:r>
    </w:p>
    <w:p w14:paraId="5D20C214" w14:textId="77777777" w:rsidR="00E04D3F" w:rsidRDefault="00E04D3F" w:rsidP="00E04D3F">
      <w:pPr>
        <w:spacing w:after="0" w:line="360" w:lineRule="auto"/>
        <w:ind w:firstLine="708"/>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rPr>
        <w:t>Araştırmada Fagerström Nikotin Bağımlılık Testi</w:t>
      </w:r>
      <w:r w:rsidRPr="00E0733B">
        <w:rPr>
          <w:rFonts w:ascii="Times New Roman" w:eastAsia="Times New Roman" w:hAnsi="Times New Roman" w:cs="Times New Roman"/>
          <w:sz w:val="24"/>
          <w:szCs w:val="24"/>
        </w:rPr>
        <w:t xml:space="preserve"> alınan puanların yaş değişkeni açısından </w:t>
      </w:r>
      <w:r w:rsidRPr="00E0733B">
        <w:rPr>
          <w:rFonts w:ascii="Times New Roman" w:hAnsi="Times New Roman" w:cs="Times New Roman"/>
          <w:sz w:val="24"/>
          <w:szCs w:val="24"/>
        </w:rPr>
        <w:t xml:space="preserve">incelendiğinde, Fagerström Nikotin Bağımlılık </w:t>
      </w:r>
      <w:r w:rsidRPr="00E0733B">
        <w:rPr>
          <w:rFonts w:ascii="Times New Roman" w:eastAsia="Times New Roman" w:hAnsi="Times New Roman" w:cs="Times New Roman"/>
          <w:sz w:val="24"/>
          <w:szCs w:val="24"/>
        </w:rPr>
        <w:t xml:space="preserve">yaş değişkenine göre anlamlı farkın belirlenmesi için yapılan Tukey testi sonuçlarına göre, 46-55 yaş arası katılımcıların 26-35 yaş arası katılımcılardan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w:t>
      </w:r>
      <w:r w:rsidRPr="00E0733B">
        <w:rPr>
          <w:rFonts w:ascii="Times New Roman" w:hAnsi="Times New Roman" w:cs="Times New Roman"/>
          <w:sz w:val="24"/>
          <w:szCs w:val="24"/>
        </w:rPr>
        <w:t>puanları daha yüksek olduğu bulunmuştur.</w:t>
      </w:r>
      <w:r>
        <w:rPr>
          <w:rFonts w:ascii="Times New Roman" w:hAnsi="Times New Roman" w:cs="Times New Roman"/>
          <w:sz w:val="24"/>
          <w:szCs w:val="24"/>
        </w:rPr>
        <w:t xml:space="preserve"> Literatüre bakıldığında nikotine bağımlılık seviyesinin </w:t>
      </w:r>
      <w:r w:rsidRPr="00E0733B">
        <w:rPr>
          <w:rFonts w:ascii="Times New Roman" w:hAnsi="Times New Roman" w:cs="Times New Roman"/>
          <w:sz w:val="24"/>
          <w:szCs w:val="24"/>
        </w:rPr>
        <w:t>yaş</w:t>
      </w:r>
      <w:r>
        <w:rPr>
          <w:rFonts w:ascii="Times New Roman" w:hAnsi="Times New Roman" w:cs="Times New Roman"/>
          <w:sz w:val="24"/>
          <w:szCs w:val="24"/>
        </w:rPr>
        <w:t>la birlikte arttığı görülmüştür</w:t>
      </w:r>
      <w:r w:rsidRPr="00E0733B">
        <w:rPr>
          <w:rFonts w:ascii="Times New Roman" w:hAnsi="Times New Roman" w:cs="Times New Roman"/>
          <w:sz w:val="24"/>
          <w:szCs w:val="24"/>
        </w:rPr>
        <w:t xml:space="preserve"> (Okutan, Taş, Kaya ve Kartaloğlu, 2007, s.356).  Yapılan bir başka çalışmada </w:t>
      </w:r>
      <w:r>
        <w:rPr>
          <w:rFonts w:ascii="Times New Roman" w:hAnsi="Times New Roman" w:cs="Times New Roman"/>
          <w:sz w:val="24"/>
          <w:szCs w:val="24"/>
        </w:rPr>
        <w:t>yaşlı kişilerde gençlere nazaran nikotin bağımlı</w:t>
      </w:r>
      <w:r w:rsidRPr="00E0733B">
        <w:rPr>
          <w:rFonts w:ascii="Times New Roman" w:hAnsi="Times New Roman" w:cs="Times New Roman"/>
          <w:sz w:val="24"/>
          <w:szCs w:val="24"/>
        </w:rPr>
        <w:t>lık düzeyleri</w:t>
      </w:r>
      <w:r>
        <w:rPr>
          <w:rFonts w:ascii="Times New Roman" w:hAnsi="Times New Roman" w:cs="Times New Roman"/>
          <w:sz w:val="24"/>
          <w:szCs w:val="24"/>
        </w:rPr>
        <w:t>nin</w:t>
      </w:r>
      <w:r w:rsidRPr="00E0733B">
        <w:rPr>
          <w:rFonts w:ascii="Times New Roman" w:hAnsi="Times New Roman" w:cs="Times New Roman"/>
          <w:sz w:val="24"/>
          <w:szCs w:val="24"/>
        </w:rPr>
        <w:t xml:space="preserve"> yüksek </w:t>
      </w:r>
      <w:r>
        <w:rPr>
          <w:rFonts w:ascii="Times New Roman" w:hAnsi="Times New Roman" w:cs="Times New Roman"/>
          <w:sz w:val="24"/>
          <w:szCs w:val="24"/>
        </w:rPr>
        <w:t>olduğu tespit edilmiştir</w:t>
      </w:r>
      <w:r w:rsidRPr="00E0733B">
        <w:rPr>
          <w:rFonts w:ascii="Times New Roman" w:hAnsi="Times New Roman" w:cs="Times New Roman"/>
          <w:sz w:val="24"/>
          <w:szCs w:val="24"/>
        </w:rPr>
        <w:t xml:space="preserve"> (</w:t>
      </w:r>
      <w:r w:rsidRPr="00E0733B">
        <w:rPr>
          <w:rFonts w:ascii="Times New Roman" w:hAnsi="Times New Roman" w:cs="Times New Roman"/>
          <w:sz w:val="24"/>
          <w:szCs w:val="24"/>
          <w:shd w:val="clear" w:color="auto" w:fill="FFFFFF"/>
        </w:rPr>
        <w:t>Yakar ve Pirinççi, 2019, s.65).</w:t>
      </w:r>
    </w:p>
    <w:p w14:paraId="7D54E923" w14:textId="77777777" w:rsidR="009153C6" w:rsidRPr="00E0733B" w:rsidRDefault="009153C6" w:rsidP="00E04D3F">
      <w:pPr>
        <w:spacing w:after="0" w:line="360" w:lineRule="auto"/>
        <w:ind w:firstLine="708"/>
        <w:jc w:val="both"/>
        <w:rPr>
          <w:rFonts w:ascii="Times New Roman" w:eastAsia="Times New Roman" w:hAnsi="Times New Roman" w:cs="Times New Roman"/>
          <w:sz w:val="24"/>
          <w:szCs w:val="24"/>
        </w:rPr>
      </w:pPr>
    </w:p>
    <w:p w14:paraId="5895E67A" w14:textId="2BEECBAB" w:rsidR="00E04D3F" w:rsidRPr="00E0733B" w:rsidRDefault="00E04D3F" w:rsidP="00E04D3F">
      <w:pPr>
        <w:spacing w:line="360" w:lineRule="auto"/>
        <w:ind w:firstLine="708"/>
        <w:jc w:val="both"/>
        <w:rPr>
          <w:rFonts w:ascii="Times New Roman" w:eastAsia="Times New Roman" w:hAnsi="Times New Roman" w:cs="Times New Roman"/>
          <w:sz w:val="24"/>
          <w:szCs w:val="24"/>
        </w:rPr>
      </w:pPr>
      <w:r w:rsidRPr="00E0733B">
        <w:rPr>
          <w:rFonts w:ascii="Times New Roman" w:hAnsi="Times New Roman" w:cs="Times New Roman"/>
          <w:sz w:val="24"/>
          <w:szCs w:val="24"/>
        </w:rPr>
        <w:t>Araştırmada Stresle Başa Çıkma Tarzları Envanteri</w:t>
      </w:r>
      <w:r w:rsidRPr="00E0733B">
        <w:rPr>
          <w:rFonts w:ascii="Times New Roman" w:eastAsia="Times New Roman" w:hAnsi="Times New Roman" w:cs="Times New Roman"/>
          <w:sz w:val="24"/>
          <w:szCs w:val="24"/>
        </w:rPr>
        <w:t xml:space="preserve"> ve alt boyutları</w:t>
      </w:r>
      <w:r w:rsidRPr="00E0733B">
        <w:rPr>
          <w:rFonts w:ascii="Times New Roman" w:hAnsi="Times New Roman" w:cs="Times New Roman"/>
          <w:sz w:val="24"/>
          <w:szCs w:val="24"/>
        </w:rPr>
        <w:t xml:space="preserve"> Kendine Güvenli Yaklaşım, İyimser Yaklaşım ve Çaresiz Yaklaşım </w:t>
      </w:r>
      <w:r w:rsidRPr="00E0733B">
        <w:rPr>
          <w:rFonts w:ascii="Times New Roman" w:eastAsia="Times New Roman" w:hAnsi="Times New Roman" w:cs="Times New Roman"/>
          <w:sz w:val="24"/>
          <w:szCs w:val="24"/>
        </w:rPr>
        <w:t xml:space="preserve">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istatistiksel olarak anlamlı negatif yönlü bir ilişki olduğu belirlenmiştir. </w:t>
      </w:r>
      <w:r w:rsidR="00FA2941" w:rsidRPr="00CC2F06">
        <w:rPr>
          <w:rFonts w:ascii="Times New Roman" w:eastAsia="Times New Roman" w:hAnsi="Times New Roman" w:cs="Times New Roman"/>
          <w:sz w:val="24"/>
          <w:szCs w:val="24"/>
        </w:rPr>
        <w:t>Eğitim kurumlarında çalışan k</w:t>
      </w:r>
      <w:r w:rsidRPr="00CC2F06">
        <w:rPr>
          <w:rFonts w:ascii="Times New Roman" w:hAnsi="Times New Roman" w:cs="Times New Roman"/>
          <w:sz w:val="24"/>
          <w:szCs w:val="24"/>
        </w:rPr>
        <w:t xml:space="preserve">atılımcıların stresle başa çıkma puanları arttıkça </w:t>
      </w:r>
      <w:r w:rsidRPr="00CC2F06">
        <w:rPr>
          <w:rFonts w:ascii="Times New Roman" w:eastAsia="Times New Roman" w:hAnsi="Times New Roman" w:cs="Times New Roman"/>
          <w:sz w:val="24"/>
          <w:szCs w:val="24"/>
        </w:rPr>
        <w:t>fagerström</w:t>
      </w:r>
      <w:r w:rsidRPr="00CC2F06">
        <w:rPr>
          <w:rFonts w:ascii="Times New Roman" w:hAnsi="Times New Roman" w:cs="Times New Roman"/>
          <w:sz w:val="24"/>
          <w:szCs w:val="24"/>
        </w:rPr>
        <w:t xml:space="preserve"> nikotin bağımlılık</w:t>
      </w:r>
      <w:r w:rsidRPr="00CC2F06">
        <w:rPr>
          <w:rFonts w:ascii="Times New Roman" w:eastAsia="Times New Roman" w:hAnsi="Times New Roman" w:cs="Times New Roman"/>
          <w:sz w:val="24"/>
          <w:szCs w:val="24"/>
        </w:rPr>
        <w:t xml:space="preserve"> puanları azalmaktadır.</w:t>
      </w:r>
      <w:r w:rsidRPr="00E0733B">
        <w:rPr>
          <w:rFonts w:ascii="Times New Roman" w:eastAsia="Times New Roman" w:hAnsi="Times New Roman" w:cs="Times New Roman"/>
          <w:sz w:val="24"/>
          <w:szCs w:val="24"/>
        </w:rPr>
        <w:t xml:space="preserve"> </w:t>
      </w:r>
    </w:p>
    <w:p w14:paraId="2E9C1251" w14:textId="12166DF3" w:rsidR="00270440" w:rsidRPr="009343C0" w:rsidRDefault="00FA2941" w:rsidP="009343C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E04D3F">
        <w:rPr>
          <w:rFonts w:ascii="Times New Roman" w:hAnsi="Times New Roman" w:cs="Times New Roman"/>
          <w:sz w:val="24"/>
          <w:szCs w:val="24"/>
        </w:rPr>
        <w:t>igara kullanan ve s</w:t>
      </w:r>
      <w:r w:rsidR="00E04D3F" w:rsidRPr="00E0733B">
        <w:rPr>
          <w:rFonts w:ascii="Times New Roman" w:hAnsi="Times New Roman" w:cs="Times New Roman"/>
          <w:sz w:val="24"/>
          <w:szCs w:val="24"/>
        </w:rPr>
        <w:t>tresle başa çıkmada zor</w:t>
      </w:r>
      <w:r w:rsidR="00E04D3F">
        <w:rPr>
          <w:rFonts w:ascii="Times New Roman" w:hAnsi="Times New Roman" w:cs="Times New Roman"/>
          <w:sz w:val="24"/>
          <w:szCs w:val="24"/>
        </w:rPr>
        <w:t>lanan kişilerin</w:t>
      </w:r>
      <w:r w:rsidR="00E04D3F" w:rsidRPr="00E0733B">
        <w:rPr>
          <w:rFonts w:ascii="Times New Roman" w:hAnsi="Times New Roman" w:cs="Times New Roman"/>
          <w:sz w:val="24"/>
          <w:szCs w:val="24"/>
        </w:rPr>
        <w:t xml:space="preserve"> yaşamı</w:t>
      </w:r>
      <w:r w:rsidR="00E04D3F">
        <w:rPr>
          <w:rFonts w:ascii="Times New Roman" w:hAnsi="Times New Roman" w:cs="Times New Roman"/>
          <w:sz w:val="24"/>
          <w:szCs w:val="24"/>
        </w:rPr>
        <w:t>n</w:t>
      </w:r>
      <w:r w:rsidR="00E04D3F" w:rsidRPr="00E0733B">
        <w:rPr>
          <w:rFonts w:ascii="Times New Roman" w:hAnsi="Times New Roman" w:cs="Times New Roman"/>
          <w:sz w:val="24"/>
          <w:szCs w:val="24"/>
        </w:rPr>
        <w:t xml:space="preserve"> zor</w:t>
      </w:r>
      <w:r w:rsidR="00E04D3F">
        <w:rPr>
          <w:rFonts w:ascii="Times New Roman" w:hAnsi="Times New Roman" w:cs="Times New Roman"/>
          <w:sz w:val="24"/>
          <w:szCs w:val="24"/>
        </w:rPr>
        <w:t xml:space="preserve"> olduğunu düşündüğü ve sorunları çözmek ye</w:t>
      </w:r>
      <w:r w:rsidR="00E04D3F" w:rsidRPr="00E0733B">
        <w:rPr>
          <w:rFonts w:ascii="Times New Roman" w:hAnsi="Times New Roman" w:cs="Times New Roman"/>
          <w:sz w:val="24"/>
          <w:szCs w:val="24"/>
        </w:rPr>
        <w:t xml:space="preserve">rine </w:t>
      </w:r>
      <w:r w:rsidR="00E04D3F">
        <w:rPr>
          <w:rFonts w:ascii="Times New Roman" w:hAnsi="Times New Roman" w:cs="Times New Roman"/>
          <w:sz w:val="24"/>
          <w:szCs w:val="24"/>
        </w:rPr>
        <w:t xml:space="preserve">anlık çözüm </w:t>
      </w:r>
      <w:r w:rsidR="00E04D3F" w:rsidRPr="00E0733B">
        <w:rPr>
          <w:rFonts w:ascii="Times New Roman" w:hAnsi="Times New Roman" w:cs="Times New Roman"/>
          <w:sz w:val="24"/>
          <w:szCs w:val="24"/>
        </w:rPr>
        <w:t xml:space="preserve">sağlayan sigara gibi maddelere </w:t>
      </w:r>
      <w:r w:rsidR="00E04D3F">
        <w:rPr>
          <w:rFonts w:ascii="Times New Roman" w:hAnsi="Times New Roman" w:cs="Times New Roman"/>
          <w:sz w:val="24"/>
          <w:szCs w:val="24"/>
        </w:rPr>
        <w:t>başvurdukları görülmektedir</w:t>
      </w:r>
      <w:r w:rsidR="00E04D3F" w:rsidRPr="00E0733B">
        <w:rPr>
          <w:rFonts w:ascii="Times New Roman" w:hAnsi="Times New Roman" w:cs="Times New Roman"/>
          <w:sz w:val="24"/>
          <w:szCs w:val="24"/>
        </w:rPr>
        <w:t xml:space="preserve"> (Koçhan ve İlhan, 2015, s.61).</w:t>
      </w:r>
    </w:p>
    <w:p w14:paraId="7287BDA4" w14:textId="3988BB35" w:rsidR="004A34E8" w:rsidRDefault="004A34E8" w:rsidP="00041E0C">
      <w:pPr>
        <w:spacing w:line="360" w:lineRule="auto"/>
        <w:ind w:firstLine="708"/>
        <w:jc w:val="both"/>
        <w:rPr>
          <w:rFonts w:ascii="Times New Roman" w:eastAsia="Times New Roman" w:hAnsi="Times New Roman" w:cs="Times New Roman"/>
          <w:sz w:val="24"/>
          <w:szCs w:val="24"/>
        </w:rPr>
      </w:pPr>
    </w:p>
    <w:p w14:paraId="3D80CD24" w14:textId="77777777" w:rsidR="009153C6" w:rsidRDefault="009153C6" w:rsidP="009153C6">
      <w:pPr>
        <w:pStyle w:val="Balk1"/>
        <w:ind w:firstLine="697"/>
        <w:jc w:val="left"/>
      </w:pPr>
      <w:bookmarkStart w:id="15" w:name="_Toc76933541"/>
      <w:bookmarkStart w:id="16" w:name="_Toc79328593"/>
    </w:p>
    <w:p w14:paraId="114AA770" w14:textId="77777777" w:rsidR="009153C6" w:rsidRDefault="009153C6" w:rsidP="009153C6">
      <w:pPr>
        <w:pStyle w:val="Balk1"/>
        <w:ind w:firstLine="697"/>
        <w:jc w:val="left"/>
      </w:pPr>
    </w:p>
    <w:p w14:paraId="7806207E" w14:textId="77777777" w:rsidR="009153C6" w:rsidRDefault="009153C6" w:rsidP="009153C6">
      <w:pPr>
        <w:pStyle w:val="Balk1"/>
        <w:ind w:firstLine="697"/>
        <w:jc w:val="left"/>
      </w:pPr>
    </w:p>
    <w:p w14:paraId="1E197371" w14:textId="77777777" w:rsidR="009153C6" w:rsidRDefault="009153C6" w:rsidP="009153C6">
      <w:pPr>
        <w:pStyle w:val="Balk1"/>
        <w:ind w:firstLine="697"/>
        <w:jc w:val="left"/>
      </w:pPr>
    </w:p>
    <w:p w14:paraId="516E7EA8" w14:textId="77777777" w:rsidR="009153C6" w:rsidRDefault="009153C6" w:rsidP="009153C6">
      <w:pPr>
        <w:pStyle w:val="Balk1"/>
        <w:ind w:firstLine="697"/>
        <w:jc w:val="left"/>
      </w:pPr>
    </w:p>
    <w:p w14:paraId="16FDCD3F" w14:textId="77777777" w:rsidR="009153C6" w:rsidRDefault="009153C6" w:rsidP="009153C6"/>
    <w:p w14:paraId="21B7B80A" w14:textId="77777777" w:rsidR="009153C6" w:rsidRDefault="009153C6" w:rsidP="009153C6"/>
    <w:p w14:paraId="201C1C6B" w14:textId="77777777" w:rsidR="009153C6" w:rsidRDefault="009153C6" w:rsidP="009153C6"/>
    <w:p w14:paraId="177A7E9B" w14:textId="77777777" w:rsidR="009153C6" w:rsidRDefault="009153C6" w:rsidP="009153C6"/>
    <w:p w14:paraId="5157B1FC" w14:textId="77777777" w:rsidR="009153C6" w:rsidRPr="009153C6" w:rsidRDefault="009153C6" w:rsidP="009153C6"/>
    <w:p w14:paraId="3CB5EDFD" w14:textId="0107C259" w:rsidR="00130F02" w:rsidRPr="00E0733B" w:rsidRDefault="00130F02" w:rsidP="00562431">
      <w:pPr>
        <w:pStyle w:val="Balk1"/>
        <w:numPr>
          <w:ilvl w:val="0"/>
          <w:numId w:val="2"/>
        </w:numPr>
        <w:jc w:val="left"/>
      </w:pPr>
      <w:r w:rsidRPr="00E0733B">
        <w:t>ÖNERİLER</w:t>
      </w:r>
      <w:bookmarkEnd w:id="15"/>
      <w:bookmarkEnd w:id="16"/>
    </w:p>
    <w:p w14:paraId="08B438AA" w14:textId="6E6AEFC4" w:rsidR="00130F02" w:rsidRDefault="00130F02" w:rsidP="00CC2F06">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Araştırmada elde edilen bulgulara göre Stresle Başa Çıkma Tarzları Envanteri</w:t>
      </w:r>
      <w:r w:rsidRPr="00E0733B">
        <w:rPr>
          <w:rFonts w:ascii="Times New Roman" w:eastAsia="Times New Roman" w:hAnsi="Times New Roman" w:cs="Times New Roman"/>
          <w:sz w:val="24"/>
          <w:szCs w:val="24"/>
        </w:rPr>
        <w:t xml:space="preserve"> ve alt boyutları</w:t>
      </w:r>
      <w:r w:rsidRPr="00E0733B">
        <w:rPr>
          <w:rFonts w:ascii="Times New Roman" w:hAnsi="Times New Roman" w:cs="Times New Roman"/>
          <w:sz w:val="24"/>
          <w:szCs w:val="24"/>
        </w:rPr>
        <w:t xml:space="preserve"> </w:t>
      </w:r>
      <w:r w:rsidRPr="00E0733B">
        <w:rPr>
          <w:rFonts w:ascii="Times New Roman" w:eastAsia="Times New Roman" w:hAnsi="Times New Roman" w:cs="Times New Roman"/>
          <w:sz w:val="24"/>
          <w:szCs w:val="24"/>
        </w:rPr>
        <w:t xml:space="preserve">ile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puanları arasında istatistiksel olarak </w:t>
      </w:r>
      <w:r>
        <w:rPr>
          <w:rFonts w:ascii="Times New Roman" w:eastAsia="Times New Roman" w:hAnsi="Times New Roman" w:cs="Times New Roman"/>
          <w:sz w:val="24"/>
          <w:szCs w:val="24"/>
        </w:rPr>
        <w:t>önemli</w:t>
      </w:r>
      <w:r w:rsidRPr="00E0733B">
        <w:rPr>
          <w:rFonts w:ascii="Times New Roman" w:eastAsia="Times New Roman" w:hAnsi="Times New Roman" w:cs="Times New Roman"/>
          <w:sz w:val="24"/>
          <w:szCs w:val="24"/>
        </w:rPr>
        <w:t xml:space="preserve"> negatif yön</w:t>
      </w:r>
      <w:r>
        <w:rPr>
          <w:rFonts w:ascii="Times New Roman" w:eastAsia="Times New Roman" w:hAnsi="Times New Roman" w:cs="Times New Roman"/>
          <w:sz w:val="24"/>
          <w:szCs w:val="24"/>
        </w:rPr>
        <w:t>de</w:t>
      </w:r>
      <w:r w:rsidRPr="00E0733B">
        <w:rPr>
          <w:rFonts w:ascii="Times New Roman" w:eastAsia="Times New Roman" w:hAnsi="Times New Roman" w:cs="Times New Roman"/>
          <w:sz w:val="24"/>
          <w:szCs w:val="24"/>
        </w:rPr>
        <w:t xml:space="preserve"> bir ilişki olduğu belirlenmiştir. </w:t>
      </w:r>
      <w:r w:rsidRPr="00E0733B">
        <w:rPr>
          <w:rFonts w:ascii="Times New Roman" w:hAnsi="Times New Roman" w:cs="Times New Roman"/>
          <w:sz w:val="24"/>
          <w:szCs w:val="24"/>
        </w:rPr>
        <w:t>Bu sonuca dayanarak özellikle Stresle Başa Çıkma Tarzları Envanteri</w:t>
      </w:r>
      <w:r>
        <w:rPr>
          <w:rFonts w:ascii="Times New Roman" w:eastAsia="Times New Roman" w:hAnsi="Times New Roman" w:cs="Times New Roman"/>
          <w:sz w:val="24"/>
          <w:szCs w:val="24"/>
        </w:rPr>
        <w:t xml:space="preserve"> </w:t>
      </w:r>
      <w:r w:rsidRPr="00E0733B">
        <w:rPr>
          <w:rFonts w:ascii="Times New Roman" w:eastAsia="Times New Roman" w:hAnsi="Times New Roman" w:cs="Times New Roman"/>
          <w:sz w:val="24"/>
          <w:szCs w:val="24"/>
        </w:rPr>
        <w:t>alt boyutları</w:t>
      </w:r>
      <w:r w:rsidRPr="00E0733B">
        <w:rPr>
          <w:rFonts w:ascii="Times New Roman" w:hAnsi="Times New Roman" w:cs="Times New Roman"/>
          <w:sz w:val="24"/>
          <w:szCs w:val="24"/>
        </w:rPr>
        <w:t xml:space="preserve"> </w:t>
      </w:r>
      <w:r>
        <w:rPr>
          <w:rFonts w:ascii="Times New Roman" w:hAnsi="Times New Roman" w:cs="Times New Roman"/>
          <w:sz w:val="24"/>
          <w:szCs w:val="24"/>
        </w:rPr>
        <w:t>ve</w:t>
      </w:r>
      <w:r w:rsidRPr="00E0733B">
        <w:rPr>
          <w:rFonts w:ascii="Times New Roman" w:hAnsi="Times New Roman" w:cs="Times New Roman"/>
          <w:sz w:val="24"/>
          <w:szCs w:val="24"/>
        </w:rPr>
        <w:t xml:space="preserve"> stres ile baş</w:t>
      </w:r>
      <w:r>
        <w:rPr>
          <w:rFonts w:ascii="Times New Roman" w:hAnsi="Times New Roman" w:cs="Times New Roman"/>
          <w:sz w:val="24"/>
          <w:szCs w:val="24"/>
        </w:rPr>
        <w:t xml:space="preserve">a çıkma </w:t>
      </w:r>
      <w:r w:rsidRPr="00E0733B">
        <w:rPr>
          <w:rFonts w:ascii="Times New Roman" w:hAnsi="Times New Roman" w:cs="Times New Roman"/>
          <w:sz w:val="24"/>
          <w:szCs w:val="24"/>
        </w:rPr>
        <w:t>becerilerinin geliştirilmesine yönelik bilgilendirme ve eğitim düzenlenmesi önerilir.</w:t>
      </w:r>
      <w:r w:rsidR="00CC2F06">
        <w:rPr>
          <w:rFonts w:ascii="Times New Roman" w:hAnsi="Times New Roman" w:cs="Times New Roman"/>
          <w:sz w:val="24"/>
          <w:szCs w:val="24"/>
        </w:rPr>
        <w:t xml:space="preserve"> </w:t>
      </w:r>
      <w:r w:rsidRPr="00E0733B">
        <w:rPr>
          <w:rFonts w:ascii="Times New Roman" w:hAnsi="Times New Roman" w:cs="Times New Roman"/>
          <w:sz w:val="24"/>
          <w:szCs w:val="24"/>
        </w:rPr>
        <w:t>Özellikle sigara içme davranışının olumsuz durumları göz önüne alındığında farkındalık ve bilinçlendirme çalışmaları bedensel ve ruhsal bozukluklardan korunabilmeleri açısından büyük önem taşımaktadır.</w:t>
      </w:r>
    </w:p>
    <w:p w14:paraId="084BC16F" w14:textId="77777777" w:rsidR="00CC2F06" w:rsidRPr="00E0733B" w:rsidRDefault="00CC2F06" w:rsidP="00CC2F06">
      <w:pPr>
        <w:spacing w:after="0" w:line="360" w:lineRule="auto"/>
        <w:ind w:firstLine="708"/>
        <w:jc w:val="both"/>
        <w:rPr>
          <w:rFonts w:ascii="Times New Roman" w:hAnsi="Times New Roman" w:cs="Times New Roman"/>
          <w:sz w:val="24"/>
          <w:szCs w:val="24"/>
        </w:rPr>
      </w:pPr>
    </w:p>
    <w:p w14:paraId="04EE755A" w14:textId="77777777" w:rsidR="00130F02" w:rsidRPr="00E0733B" w:rsidRDefault="00130F02" w:rsidP="00130F02">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Araştırmada</w:t>
      </w:r>
      <w:r w:rsidRPr="00E0733B">
        <w:rPr>
          <w:rFonts w:ascii="Times New Roman" w:eastAsia="Times New Roman" w:hAnsi="Times New Roman" w:cs="Times New Roman"/>
          <w:sz w:val="24"/>
          <w:szCs w:val="24"/>
        </w:rPr>
        <w:t xml:space="preserve"> Erkeklerin </w:t>
      </w:r>
      <w:r w:rsidRPr="00E0733B">
        <w:rPr>
          <w:rFonts w:ascii="Times New Roman" w:hAnsi="Times New Roman" w:cs="Times New Roman"/>
          <w:i/>
          <w:iCs/>
          <w:sz w:val="24"/>
          <w:szCs w:val="24"/>
        </w:rPr>
        <w:t xml:space="preserve">Stresle Başa Çıkma Tarzları </w:t>
      </w:r>
      <w:r w:rsidRPr="00E0733B">
        <w:rPr>
          <w:rFonts w:ascii="Times New Roman" w:eastAsia="Times New Roman" w:hAnsi="Times New Roman" w:cs="Times New Roman"/>
          <w:sz w:val="24"/>
          <w:szCs w:val="24"/>
        </w:rPr>
        <w:t xml:space="preserve">Envanterinden aldıkları toplam puanlar kadınlardan daha yüksek çıkmıştır. </w:t>
      </w:r>
      <w:r w:rsidRPr="00E0733B">
        <w:rPr>
          <w:rFonts w:ascii="Times New Roman" w:hAnsi="Times New Roman" w:cs="Times New Roman"/>
          <w:sz w:val="24"/>
          <w:szCs w:val="24"/>
        </w:rPr>
        <w:t>Bu sonuc</w:t>
      </w:r>
      <w:r>
        <w:rPr>
          <w:rFonts w:ascii="Times New Roman" w:hAnsi="Times New Roman" w:cs="Times New Roman"/>
          <w:sz w:val="24"/>
          <w:szCs w:val="24"/>
        </w:rPr>
        <w:t>a göre</w:t>
      </w:r>
      <w:r w:rsidRPr="00E0733B">
        <w:rPr>
          <w:rFonts w:ascii="Times New Roman" w:hAnsi="Times New Roman" w:cs="Times New Roman"/>
          <w:sz w:val="24"/>
          <w:szCs w:val="24"/>
        </w:rPr>
        <w:t xml:space="preserve"> toplumsal cinsiyet </w:t>
      </w:r>
      <w:r>
        <w:rPr>
          <w:rFonts w:ascii="Times New Roman" w:hAnsi="Times New Roman" w:cs="Times New Roman"/>
          <w:sz w:val="24"/>
          <w:szCs w:val="24"/>
        </w:rPr>
        <w:t>kavramından</w:t>
      </w:r>
      <w:r w:rsidRPr="00E0733B">
        <w:rPr>
          <w:rFonts w:ascii="Times New Roman" w:hAnsi="Times New Roman" w:cs="Times New Roman"/>
          <w:sz w:val="24"/>
          <w:szCs w:val="24"/>
        </w:rPr>
        <w:t xml:space="preserve"> etkilen</w:t>
      </w:r>
      <w:r>
        <w:rPr>
          <w:rFonts w:ascii="Times New Roman" w:hAnsi="Times New Roman" w:cs="Times New Roman"/>
          <w:sz w:val="24"/>
          <w:szCs w:val="24"/>
        </w:rPr>
        <w:t>erek</w:t>
      </w:r>
      <w:r w:rsidRPr="00E0733B">
        <w:rPr>
          <w:rFonts w:ascii="Times New Roman" w:hAnsi="Times New Roman" w:cs="Times New Roman"/>
          <w:sz w:val="24"/>
          <w:szCs w:val="24"/>
        </w:rPr>
        <w:t>, toplum</w:t>
      </w:r>
      <w:r>
        <w:rPr>
          <w:rFonts w:ascii="Times New Roman" w:hAnsi="Times New Roman" w:cs="Times New Roman"/>
          <w:sz w:val="24"/>
          <w:szCs w:val="24"/>
        </w:rPr>
        <w:t>da</w:t>
      </w:r>
      <w:r w:rsidRPr="00E0733B">
        <w:rPr>
          <w:rFonts w:ascii="Times New Roman" w:hAnsi="Times New Roman" w:cs="Times New Roman"/>
          <w:sz w:val="24"/>
          <w:szCs w:val="24"/>
        </w:rPr>
        <w:t xml:space="preserve"> kadın erkek eşitliğini sağlama</w:t>
      </w:r>
      <w:r>
        <w:rPr>
          <w:rFonts w:ascii="Times New Roman" w:hAnsi="Times New Roman" w:cs="Times New Roman"/>
          <w:sz w:val="24"/>
          <w:szCs w:val="24"/>
        </w:rPr>
        <w:t>ya yönelik çalışmaların,</w:t>
      </w:r>
      <w:r w:rsidRPr="00E0733B">
        <w:rPr>
          <w:rFonts w:ascii="Times New Roman" w:hAnsi="Times New Roman" w:cs="Times New Roman"/>
          <w:sz w:val="24"/>
          <w:szCs w:val="24"/>
        </w:rPr>
        <w:t xml:space="preserve"> </w:t>
      </w:r>
      <w:r>
        <w:rPr>
          <w:rFonts w:ascii="Times New Roman" w:hAnsi="Times New Roman" w:cs="Times New Roman"/>
          <w:sz w:val="24"/>
          <w:szCs w:val="24"/>
        </w:rPr>
        <w:t>yine erkek ve kız</w:t>
      </w:r>
      <w:r w:rsidRPr="00E0733B">
        <w:rPr>
          <w:rFonts w:ascii="Times New Roman" w:hAnsi="Times New Roman" w:cs="Times New Roman"/>
          <w:sz w:val="24"/>
          <w:szCs w:val="24"/>
        </w:rPr>
        <w:t xml:space="preserve"> çocukların yetiştirilme biçimlerinin </w:t>
      </w:r>
      <w:r>
        <w:rPr>
          <w:rFonts w:ascii="Times New Roman" w:hAnsi="Times New Roman" w:cs="Times New Roman"/>
          <w:sz w:val="24"/>
          <w:szCs w:val="24"/>
        </w:rPr>
        <w:t xml:space="preserve">bu anlamda </w:t>
      </w:r>
      <w:r w:rsidRPr="00E0733B">
        <w:rPr>
          <w:rFonts w:ascii="Times New Roman" w:hAnsi="Times New Roman" w:cs="Times New Roman"/>
          <w:sz w:val="24"/>
          <w:szCs w:val="24"/>
        </w:rPr>
        <w:t>değişmesinin önem</w:t>
      </w:r>
      <w:r>
        <w:rPr>
          <w:rFonts w:ascii="Times New Roman" w:hAnsi="Times New Roman" w:cs="Times New Roman"/>
          <w:sz w:val="24"/>
          <w:szCs w:val="24"/>
        </w:rPr>
        <w:t>inin anlatılması</w:t>
      </w:r>
      <w:r w:rsidRPr="00E0733B">
        <w:rPr>
          <w:rFonts w:ascii="Times New Roman" w:hAnsi="Times New Roman" w:cs="Times New Roman"/>
          <w:sz w:val="24"/>
          <w:szCs w:val="24"/>
        </w:rPr>
        <w:t xml:space="preserve">, bu sayede kadınların kendilerini </w:t>
      </w:r>
      <w:r>
        <w:rPr>
          <w:rFonts w:ascii="Times New Roman" w:hAnsi="Times New Roman" w:cs="Times New Roman"/>
          <w:sz w:val="24"/>
          <w:szCs w:val="24"/>
        </w:rPr>
        <w:t>olduğu haliyle</w:t>
      </w:r>
      <w:r w:rsidRPr="00E0733B">
        <w:rPr>
          <w:rFonts w:ascii="Times New Roman" w:hAnsi="Times New Roman" w:cs="Times New Roman"/>
          <w:sz w:val="24"/>
          <w:szCs w:val="24"/>
        </w:rPr>
        <w:t xml:space="preserve"> kabul edebilme kapasitelerinin geliştirilebileceği ve bunun </w:t>
      </w:r>
      <w:r>
        <w:rPr>
          <w:rFonts w:ascii="Times New Roman" w:hAnsi="Times New Roman" w:cs="Times New Roman"/>
          <w:sz w:val="24"/>
          <w:szCs w:val="24"/>
        </w:rPr>
        <w:t>sadece kadınlar için değil</w:t>
      </w:r>
      <w:r w:rsidRPr="00E0733B">
        <w:rPr>
          <w:rFonts w:ascii="Times New Roman" w:hAnsi="Times New Roman" w:cs="Times New Roman"/>
          <w:sz w:val="24"/>
          <w:szCs w:val="24"/>
        </w:rPr>
        <w:t xml:space="preserve"> genel olarak toplum ruh sağlığına olumlu katkıları olacağı düşünülmektedir.</w:t>
      </w:r>
    </w:p>
    <w:p w14:paraId="4B18BBE3" w14:textId="77777777" w:rsidR="00130F02" w:rsidRPr="00E0733B" w:rsidRDefault="00130F02" w:rsidP="00130F02">
      <w:pPr>
        <w:spacing w:line="360" w:lineRule="auto"/>
        <w:jc w:val="both"/>
        <w:rPr>
          <w:rFonts w:ascii="Times New Roman" w:hAnsi="Times New Roman" w:cs="Times New Roman"/>
          <w:sz w:val="24"/>
          <w:szCs w:val="24"/>
        </w:rPr>
      </w:pPr>
    </w:p>
    <w:p w14:paraId="0EECC42A" w14:textId="77777777" w:rsidR="00130F02" w:rsidRPr="00E0733B" w:rsidRDefault="00130F02" w:rsidP="00130F02">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 xml:space="preserve">Araştırmada </w:t>
      </w:r>
      <w:r w:rsidRPr="00E0733B">
        <w:rPr>
          <w:rFonts w:ascii="Times New Roman" w:eastAsia="Times New Roman" w:hAnsi="Times New Roman" w:cs="Times New Roman"/>
          <w:sz w:val="24"/>
          <w:szCs w:val="24"/>
        </w:rPr>
        <w:t>26-35 yaş arası katılımcıların 56-65 yaş arası katılımcılar</w:t>
      </w:r>
      <w:r>
        <w:rPr>
          <w:rFonts w:ascii="Times New Roman" w:eastAsia="Times New Roman" w:hAnsi="Times New Roman" w:cs="Times New Roman"/>
          <w:sz w:val="24"/>
          <w:szCs w:val="24"/>
        </w:rPr>
        <w:t>a göre</w:t>
      </w:r>
      <w:r w:rsidRPr="00E0733B">
        <w:rPr>
          <w:rFonts w:ascii="Times New Roman" w:eastAsia="Times New Roman" w:hAnsi="Times New Roman" w:cs="Times New Roman"/>
          <w:sz w:val="24"/>
          <w:szCs w:val="24"/>
        </w:rPr>
        <w:t xml:space="preserve"> </w:t>
      </w:r>
      <w:r w:rsidRPr="00E0733B">
        <w:rPr>
          <w:rFonts w:ascii="Times New Roman" w:hAnsi="Times New Roman" w:cs="Times New Roman"/>
          <w:sz w:val="24"/>
          <w:szCs w:val="24"/>
        </w:rPr>
        <w:t xml:space="preserve">Stresle Başa Çıkma Tarzları puanları daha yüksek olduğu bulunmuştur. Bu bağlamda yaş ilerledikçe stresle başa çıkma azalmaktadır. Bu durum ileriki yaşlarda da stresle başa çıkma becerilerinin geliştirilmesine yönelik uygulamalara daha yaşlı katılımcıların da dahil edilmesi önerilir. </w:t>
      </w:r>
    </w:p>
    <w:p w14:paraId="2C2E4AC9" w14:textId="77777777" w:rsidR="00130F02" w:rsidRPr="00E0733B" w:rsidRDefault="00130F02" w:rsidP="00130F02">
      <w:pPr>
        <w:spacing w:after="0" w:line="360" w:lineRule="auto"/>
        <w:ind w:firstLine="708"/>
        <w:jc w:val="both"/>
        <w:rPr>
          <w:rFonts w:ascii="Times New Roman" w:hAnsi="Times New Roman" w:cs="Times New Roman"/>
          <w:sz w:val="24"/>
          <w:szCs w:val="24"/>
        </w:rPr>
      </w:pPr>
    </w:p>
    <w:p w14:paraId="06F7DE75" w14:textId="77777777" w:rsidR="00130F02" w:rsidRPr="00E0733B" w:rsidRDefault="00130F02" w:rsidP="00130F02">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Araştırmada</w:t>
      </w:r>
      <w:r w:rsidRPr="00E0733B">
        <w:rPr>
          <w:rFonts w:ascii="Times New Roman" w:eastAsia="Times New Roman" w:hAnsi="Times New Roman" w:cs="Times New Roman"/>
          <w:sz w:val="24"/>
          <w:szCs w:val="24"/>
        </w:rPr>
        <w:t xml:space="preserve"> bekar katılımcıların evli katılımcılardan </w:t>
      </w:r>
      <w:r w:rsidRPr="00E0733B">
        <w:rPr>
          <w:rFonts w:ascii="Times New Roman" w:hAnsi="Times New Roman" w:cs="Times New Roman"/>
          <w:sz w:val="24"/>
          <w:szCs w:val="24"/>
        </w:rPr>
        <w:t xml:space="preserve">Stresle Başa Çıkma Tarzları puanları daha yüksek olduğu bulunmuştur. Bu nedenle evli </w:t>
      </w:r>
      <w:r>
        <w:rPr>
          <w:rFonts w:ascii="Times New Roman" w:hAnsi="Times New Roman" w:cs="Times New Roman"/>
          <w:sz w:val="24"/>
          <w:szCs w:val="24"/>
        </w:rPr>
        <w:t>kişi</w:t>
      </w:r>
      <w:r w:rsidRPr="00E0733B">
        <w:rPr>
          <w:rFonts w:ascii="Times New Roman" w:hAnsi="Times New Roman" w:cs="Times New Roman"/>
          <w:sz w:val="24"/>
          <w:szCs w:val="24"/>
        </w:rPr>
        <w:t xml:space="preserve">lere yönelik iş yükünün azalması ve fırsat buldukça kendilerine yönelik stres faktörlerinden uzak durarak daha fazla stresle başa çıkma becerilerini geliştirmelerine yönelik etkinliklere katılmaları önerilir. </w:t>
      </w:r>
    </w:p>
    <w:p w14:paraId="6E1DF562" w14:textId="77777777" w:rsidR="00130F02" w:rsidRDefault="00130F02" w:rsidP="00130F02">
      <w:pPr>
        <w:spacing w:after="0" w:line="360" w:lineRule="auto"/>
        <w:ind w:firstLine="708"/>
        <w:jc w:val="both"/>
        <w:rPr>
          <w:rFonts w:ascii="Times New Roman" w:hAnsi="Times New Roman" w:cs="Times New Roman"/>
          <w:sz w:val="24"/>
          <w:szCs w:val="24"/>
        </w:rPr>
      </w:pPr>
    </w:p>
    <w:p w14:paraId="262AA94A" w14:textId="77777777" w:rsidR="003D4390" w:rsidRPr="00CC2F06" w:rsidRDefault="003D4390" w:rsidP="003D4390">
      <w:pPr>
        <w:spacing w:after="0" w:line="360" w:lineRule="auto"/>
        <w:ind w:firstLine="708"/>
        <w:jc w:val="both"/>
        <w:rPr>
          <w:rFonts w:ascii="Times New Roman" w:hAnsi="Times New Roman" w:cs="Times New Roman"/>
          <w:sz w:val="24"/>
          <w:szCs w:val="24"/>
        </w:rPr>
      </w:pPr>
      <w:r w:rsidRPr="00CC2F06">
        <w:rPr>
          <w:rFonts w:ascii="Times New Roman" w:hAnsi="Times New Roman" w:cs="Times New Roman"/>
          <w:sz w:val="24"/>
          <w:szCs w:val="24"/>
        </w:rPr>
        <w:t xml:space="preserve">Özellikle kamu ve özel sektör kurumları sorumlularına, bazı dönemlerde Stresle Başa Çıkma Tarzları, yönetimsel olarak kurum stratejilerini revize etmeleri, çalışma ve görev sorumluluğu çerçevesinde görev tanımı çalışmaları önerilmektedir. Eğitim kurumlarının ve yöneticilerinin stresle başa çıkmada önemli bir faktör olduğu görülmektedir. Bu nedenle stresle başa çıkmada eğitim kurumu yöneticilerinin üst düzeyde eğitim almaları, revizyonların kısa </w:t>
      </w:r>
      <w:r w:rsidRPr="00CC2F06">
        <w:rPr>
          <w:rFonts w:ascii="Times New Roman" w:hAnsi="Times New Roman" w:cs="Times New Roman"/>
          <w:sz w:val="24"/>
          <w:szCs w:val="24"/>
        </w:rPr>
        <w:lastRenderedPageBreak/>
        <w:t xml:space="preserve">aralıklarla yapılması stresle başa çıkmada fayda ve verimlilik sağlayan stratejilerin çeşitliliği, özerklik ve yönetimsel özelliklerinin ağırlıklarının toplumsal değerlere göre artırılması, kısa, orta ve belirlenen diğer dönemlere göre stresle başa çıkmada bazı ölçümlerin ve testlerin yapılması önerilmektedir. </w:t>
      </w:r>
    </w:p>
    <w:p w14:paraId="12256E62" w14:textId="77777777" w:rsidR="003D4390" w:rsidRPr="00CC2F06" w:rsidRDefault="003D4390" w:rsidP="00130F02">
      <w:pPr>
        <w:spacing w:after="0" w:line="360" w:lineRule="auto"/>
        <w:ind w:firstLine="708"/>
        <w:jc w:val="both"/>
        <w:rPr>
          <w:rFonts w:ascii="Times New Roman" w:hAnsi="Times New Roman" w:cs="Times New Roman"/>
          <w:sz w:val="24"/>
          <w:szCs w:val="24"/>
        </w:rPr>
      </w:pPr>
    </w:p>
    <w:p w14:paraId="0E5BAA5D" w14:textId="578EAD88" w:rsidR="00130F02" w:rsidRPr="00E0733B" w:rsidRDefault="00130F02" w:rsidP="00130F02">
      <w:pPr>
        <w:spacing w:after="0" w:line="360" w:lineRule="auto"/>
        <w:ind w:firstLine="708"/>
        <w:jc w:val="both"/>
        <w:rPr>
          <w:rFonts w:ascii="Times New Roman" w:hAnsi="Times New Roman" w:cs="Times New Roman"/>
          <w:sz w:val="24"/>
          <w:szCs w:val="24"/>
        </w:rPr>
      </w:pPr>
      <w:r w:rsidRPr="00CC2F06">
        <w:rPr>
          <w:rFonts w:ascii="Times New Roman" w:hAnsi="Times New Roman" w:cs="Times New Roman"/>
          <w:sz w:val="24"/>
          <w:szCs w:val="24"/>
        </w:rPr>
        <w:t xml:space="preserve">Araştırmada </w:t>
      </w:r>
      <w:r w:rsidRPr="00CC2F06">
        <w:rPr>
          <w:rFonts w:ascii="Times New Roman" w:eastAsia="Times New Roman" w:hAnsi="Times New Roman" w:cs="Times New Roman"/>
          <w:sz w:val="24"/>
          <w:szCs w:val="24"/>
        </w:rPr>
        <w:t xml:space="preserve">yüksek lisans/doktora mezunu katılımcıların lise ve ilköğretim mezunu katılımcılardan </w:t>
      </w:r>
      <w:r w:rsidRPr="00CC2F06">
        <w:rPr>
          <w:rFonts w:ascii="Times New Roman" w:hAnsi="Times New Roman" w:cs="Times New Roman"/>
          <w:sz w:val="24"/>
          <w:szCs w:val="24"/>
        </w:rPr>
        <w:t>Stresle Başa Çıkma Tarzları puanları daha yüksek olduğu bulunmuştur. Bu</w:t>
      </w:r>
      <w:r w:rsidRPr="00E0733B">
        <w:rPr>
          <w:rFonts w:ascii="Times New Roman" w:hAnsi="Times New Roman" w:cs="Times New Roman"/>
          <w:sz w:val="24"/>
          <w:szCs w:val="24"/>
        </w:rPr>
        <w:t xml:space="preserve"> bağlamda eğitim düzeyinin stresle başa çıkmada önemli bir faktör </w:t>
      </w:r>
      <w:r w:rsidRPr="00CC2F06">
        <w:rPr>
          <w:rFonts w:ascii="Times New Roman" w:hAnsi="Times New Roman" w:cs="Times New Roman"/>
          <w:sz w:val="24"/>
          <w:szCs w:val="24"/>
        </w:rPr>
        <w:t>olduğu görülmektedir</w:t>
      </w:r>
      <w:r w:rsidR="00133CFF" w:rsidRPr="00CC2F06">
        <w:rPr>
          <w:rFonts w:ascii="Times New Roman" w:hAnsi="Times New Roman" w:cs="Times New Roman"/>
          <w:sz w:val="24"/>
          <w:szCs w:val="24"/>
        </w:rPr>
        <w:t xml:space="preserve"> ve bireylerin </w:t>
      </w:r>
      <w:r w:rsidRPr="00CC2F06">
        <w:rPr>
          <w:rFonts w:ascii="Times New Roman" w:hAnsi="Times New Roman" w:cs="Times New Roman"/>
          <w:sz w:val="24"/>
          <w:szCs w:val="24"/>
        </w:rPr>
        <w:t>sadece orta düzeyde değil daha fazla olanaklar dahilinde eğitim almaları önerilir.</w:t>
      </w:r>
      <w:r w:rsidRPr="00E0733B">
        <w:rPr>
          <w:rFonts w:ascii="Times New Roman" w:hAnsi="Times New Roman" w:cs="Times New Roman"/>
          <w:sz w:val="24"/>
          <w:szCs w:val="24"/>
        </w:rPr>
        <w:t xml:space="preserve"> </w:t>
      </w:r>
    </w:p>
    <w:p w14:paraId="6DA36BB4" w14:textId="77777777" w:rsidR="00130F02" w:rsidRPr="00E0733B" w:rsidRDefault="00130F02" w:rsidP="00130F02">
      <w:pPr>
        <w:spacing w:after="0" w:line="360" w:lineRule="auto"/>
        <w:ind w:firstLine="708"/>
        <w:jc w:val="both"/>
        <w:rPr>
          <w:rFonts w:ascii="Times New Roman" w:hAnsi="Times New Roman" w:cs="Times New Roman"/>
          <w:sz w:val="24"/>
          <w:szCs w:val="24"/>
        </w:rPr>
      </w:pPr>
    </w:p>
    <w:p w14:paraId="3167C1E4" w14:textId="77777777" w:rsidR="00130F02" w:rsidRPr="00E0733B" w:rsidRDefault="00130F02" w:rsidP="00130F02">
      <w:pPr>
        <w:spacing w:after="0"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Araştırmada</w:t>
      </w:r>
      <w:r w:rsidRPr="00E0733B">
        <w:rPr>
          <w:rFonts w:ascii="Times New Roman" w:eastAsia="Times New Roman" w:hAnsi="Times New Roman" w:cs="Times New Roman"/>
          <w:sz w:val="24"/>
          <w:szCs w:val="24"/>
        </w:rPr>
        <w:t xml:space="preserve"> erkeklerin </w:t>
      </w:r>
      <w:r w:rsidRPr="00E0733B">
        <w:rPr>
          <w:rFonts w:ascii="Times New Roman" w:hAnsi="Times New Roman" w:cs="Times New Roman"/>
          <w:sz w:val="24"/>
          <w:szCs w:val="24"/>
        </w:rPr>
        <w:t>Fagerström Nikotin Bağımlılık Testi</w:t>
      </w:r>
      <w:r w:rsidRPr="00E0733B">
        <w:rPr>
          <w:rFonts w:ascii="Times New Roman" w:eastAsia="Times New Roman" w:hAnsi="Times New Roman" w:cs="Times New Roman"/>
          <w:sz w:val="24"/>
          <w:szCs w:val="24"/>
        </w:rPr>
        <w:t xml:space="preserve"> toplam puanları kadınlara kıyasla anlamlı derecede yüksek bulunmuştur. Bu bağlamda sigaranın zararları ve etkilerine yönelik eğitim ve seminerlere erkeklerin daha fazla katılmaları ve gerekirse sigara bağımlılığı ile ilgili tedavi almaları önerilir. </w:t>
      </w:r>
    </w:p>
    <w:p w14:paraId="74861813" w14:textId="77777777" w:rsidR="00130F02" w:rsidRPr="00E0733B" w:rsidRDefault="00130F02" w:rsidP="00130F02">
      <w:pPr>
        <w:spacing w:after="0" w:line="360" w:lineRule="auto"/>
        <w:ind w:firstLine="708"/>
        <w:jc w:val="both"/>
        <w:rPr>
          <w:rFonts w:ascii="Times New Roman" w:hAnsi="Times New Roman" w:cs="Times New Roman"/>
          <w:sz w:val="24"/>
          <w:szCs w:val="24"/>
        </w:rPr>
      </w:pPr>
    </w:p>
    <w:p w14:paraId="4CFFDCE9" w14:textId="34377DB0" w:rsidR="00130F02" w:rsidRDefault="00130F02" w:rsidP="00130F02">
      <w:pPr>
        <w:spacing w:line="360" w:lineRule="auto"/>
        <w:ind w:firstLine="708"/>
        <w:jc w:val="both"/>
        <w:rPr>
          <w:rFonts w:ascii="Times New Roman" w:hAnsi="Times New Roman" w:cs="Times New Roman"/>
          <w:sz w:val="24"/>
          <w:szCs w:val="24"/>
        </w:rPr>
      </w:pPr>
      <w:r w:rsidRPr="00B037FA">
        <w:rPr>
          <w:rFonts w:ascii="Times New Roman" w:hAnsi="Times New Roman" w:cs="Times New Roman"/>
          <w:sz w:val="24"/>
          <w:szCs w:val="24"/>
        </w:rPr>
        <w:t>Genel olarak günümüzde stres, sigara ve kaygı ile baş</w:t>
      </w:r>
      <w:r>
        <w:rPr>
          <w:rFonts w:ascii="Times New Roman" w:hAnsi="Times New Roman" w:cs="Times New Roman"/>
          <w:sz w:val="24"/>
          <w:szCs w:val="24"/>
        </w:rPr>
        <w:t>a çıkma</w:t>
      </w:r>
      <w:r w:rsidRPr="00B037FA">
        <w:rPr>
          <w:rFonts w:ascii="Times New Roman" w:hAnsi="Times New Roman" w:cs="Times New Roman"/>
          <w:sz w:val="24"/>
          <w:szCs w:val="24"/>
        </w:rPr>
        <w:t xml:space="preserve"> konusunda bilgiler arttıkça, insanlar bu tür durumlarda bilinçl</w:t>
      </w:r>
      <w:r>
        <w:rPr>
          <w:rFonts w:ascii="Times New Roman" w:hAnsi="Times New Roman" w:cs="Times New Roman"/>
          <w:sz w:val="24"/>
          <w:szCs w:val="24"/>
        </w:rPr>
        <w:t>enecek</w:t>
      </w:r>
      <w:r w:rsidRPr="00B037FA">
        <w:rPr>
          <w:rFonts w:ascii="Times New Roman" w:hAnsi="Times New Roman" w:cs="Times New Roman"/>
          <w:sz w:val="24"/>
          <w:szCs w:val="24"/>
        </w:rPr>
        <w:t xml:space="preserve"> ve daha </w:t>
      </w:r>
      <w:r>
        <w:rPr>
          <w:rFonts w:ascii="Times New Roman" w:hAnsi="Times New Roman" w:cs="Times New Roman"/>
          <w:sz w:val="24"/>
          <w:szCs w:val="24"/>
        </w:rPr>
        <w:t>oto</w:t>
      </w:r>
      <w:r w:rsidRPr="00B037FA">
        <w:rPr>
          <w:rFonts w:ascii="Times New Roman" w:hAnsi="Times New Roman" w:cs="Times New Roman"/>
          <w:sz w:val="24"/>
          <w:szCs w:val="24"/>
        </w:rPr>
        <w:t xml:space="preserve">kontrollü </w:t>
      </w:r>
      <w:r>
        <w:rPr>
          <w:rFonts w:ascii="Times New Roman" w:hAnsi="Times New Roman" w:cs="Times New Roman"/>
          <w:sz w:val="24"/>
          <w:szCs w:val="24"/>
        </w:rPr>
        <w:t>ola</w:t>
      </w:r>
      <w:r w:rsidRPr="00B037FA">
        <w:rPr>
          <w:rFonts w:ascii="Times New Roman" w:hAnsi="Times New Roman" w:cs="Times New Roman"/>
          <w:sz w:val="24"/>
          <w:szCs w:val="24"/>
        </w:rPr>
        <w:t>bileceklerdir. Mevcut kamu hizmeti duyurularının arttırılması ve iyileştirilmes</w:t>
      </w:r>
      <w:r>
        <w:rPr>
          <w:rFonts w:ascii="Times New Roman" w:hAnsi="Times New Roman" w:cs="Times New Roman"/>
          <w:sz w:val="24"/>
          <w:szCs w:val="24"/>
        </w:rPr>
        <w:t>i, sosyal öğrenmeyi önlemek amacıyla</w:t>
      </w:r>
      <w:r w:rsidRPr="00B037FA">
        <w:rPr>
          <w:rFonts w:ascii="Times New Roman" w:hAnsi="Times New Roman" w:cs="Times New Roman"/>
          <w:sz w:val="24"/>
          <w:szCs w:val="24"/>
        </w:rPr>
        <w:t xml:space="preserve"> çocukların</w:t>
      </w:r>
      <w:r>
        <w:rPr>
          <w:rFonts w:ascii="Times New Roman" w:hAnsi="Times New Roman" w:cs="Times New Roman"/>
          <w:sz w:val="24"/>
          <w:szCs w:val="24"/>
        </w:rPr>
        <w:t xml:space="preserve"> olduğu ortamlarda sigara kullanımının en aza indirilmesi</w:t>
      </w:r>
      <w:r w:rsidRPr="00B037FA">
        <w:rPr>
          <w:rFonts w:ascii="Times New Roman" w:hAnsi="Times New Roman" w:cs="Times New Roman"/>
          <w:sz w:val="24"/>
          <w:szCs w:val="24"/>
        </w:rPr>
        <w:t xml:space="preserve">, dumansız hava alanlarının </w:t>
      </w:r>
      <w:r>
        <w:rPr>
          <w:rFonts w:ascii="Times New Roman" w:hAnsi="Times New Roman" w:cs="Times New Roman"/>
          <w:sz w:val="24"/>
          <w:szCs w:val="24"/>
        </w:rPr>
        <w:t>fazlalaştırılmas</w:t>
      </w:r>
      <w:r w:rsidRPr="00B037FA">
        <w:rPr>
          <w:rFonts w:ascii="Times New Roman" w:hAnsi="Times New Roman" w:cs="Times New Roman"/>
          <w:sz w:val="24"/>
          <w:szCs w:val="24"/>
        </w:rPr>
        <w:t>ı, stres ve stresle baş</w:t>
      </w:r>
      <w:r>
        <w:rPr>
          <w:rFonts w:ascii="Times New Roman" w:hAnsi="Times New Roman" w:cs="Times New Roman"/>
          <w:sz w:val="24"/>
          <w:szCs w:val="24"/>
        </w:rPr>
        <w:t>a çıkma</w:t>
      </w:r>
      <w:r w:rsidRPr="00B037FA">
        <w:rPr>
          <w:rFonts w:ascii="Times New Roman" w:hAnsi="Times New Roman" w:cs="Times New Roman"/>
          <w:sz w:val="24"/>
          <w:szCs w:val="24"/>
        </w:rPr>
        <w:t xml:space="preserve"> yolları olarak herkesin kolayca ulaşabileceği bilgilendirici seminerler yapılması</w:t>
      </w:r>
      <w:r>
        <w:rPr>
          <w:rFonts w:ascii="Times New Roman" w:hAnsi="Times New Roman" w:cs="Times New Roman"/>
          <w:sz w:val="24"/>
          <w:szCs w:val="24"/>
        </w:rPr>
        <w:t xml:space="preserve"> önemlidir. </w:t>
      </w:r>
      <w:r w:rsidRPr="0005191F">
        <w:rPr>
          <w:rFonts w:ascii="Times New Roman" w:hAnsi="Times New Roman" w:cs="Times New Roman"/>
          <w:sz w:val="24"/>
          <w:szCs w:val="24"/>
        </w:rPr>
        <w:t>Sigara bağımlılığıyla kişi tek başına başa çıkamıyorsa bu konuda bir uzmandan destek alması ve yapıcı başa çıkma metotlarını öğrenerek yaşamda uygulaması sağlanabilir.</w:t>
      </w:r>
    </w:p>
    <w:p w14:paraId="7461BF72" w14:textId="77777777" w:rsidR="00C343E9" w:rsidRPr="00D27BE8" w:rsidRDefault="00C343E9" w:rsidP="00130F02">
      <w:pPr>
        <w:spacing w:line="360" w:lineRule="auto"/>
        <w:ind w:firstLine="708"/>
        <w:jc w:val="both"/>
        <w:rPr>
          <w:rFonts w:ascii="Times New Roman" w:hAnsi="Times New Roman" w:cs="Times New Roman"/>
          <w:sz w:val="24"/>
          <w:szCs w:val="24"/>
        </w:rPr>
      </w:pPr>
    </w:p>
    <w:p w14:paraId="0F4E7105" w14:textId="5351AB5F" w:rsidR="0064099E" w:rsidRPr="00562431" w:rsidRDefault="00130F02" w:rsidP="00562431">
      <w:pPr>
        <w:spacing w:line="360" w:lineRule="auto"/>
        <w:ind w:firstLine="708"/>
        <w:jc w:val="both"/>
        <w:rPr>
          <w:rFonts w:ascii="Times New Roman" w:hAnsi="Times New Roman" w:cs="Times New Roman"/>
          <w:sz w:val="24"/>
          <w:szCs w:val="24"/>
        </w:rPr>
      </w:pPr>
      <w:r w:rsidRPr="00E0733B">
        <w:rPr>
          <w:rFonts w:ascii="Times New Roman" w:hAnsi="Times New Roman" w:cs="Times New Roman"/>
          <w:sz w:val="24"/>
          <w:szCs w:val="24"/>
        </w:rPr>
        <w:t>Araştırma sonucunda elde e</w:t>
      </w:r>
      <w:r>
        <w:rPr>
          <w:rFonts w:ascii="Times New Roman" w:hAnsi="Times New Roman" w:cs="Times New Roman"/>
          <w:sz w:val="24"/>
          <w:szCs w:val="24"/>
        </w:rPr>
        <w:t>ttiğimiz</w:t>
      </w:r>
      <w:r w:rsidRPr="00E0733B">
        <w:rPr>
          <w:rFonts w:ascii="Times New Roman" w:hAnsi="Times New Roman" w:cs="Times New Roman"/>
          <w:sz w:val="24"/>
          <w:szCs w:val="24"/>
        </w:rPr>
        <w:t xml:space="preserve"> </w:t>
      </w:r>
      <w:r>
        <w:rPr>
          <w:rFonts w:ascii="Times New Roman" w:hAnsi="Times New Roman" w:cs="Times New Roman"/>
          <w:sz w:val="24"/>
          <w:szCs w:val="24"/>
        </w:rPr>
        <w:t>veriler</w:t>
      </w:r>
      <w:r w:rsidRPr="00E0733B">
        <w:rPr>
          <w:rFonts w:ascii="Times New Roman" w:hAnsi="Times New Roman" w:cs="Times New Roman"/>
          <w:sz w:val="24"/>
          <w:szCs w:val="24"/>
        </w:rPr>
        <w:t xml:space="preserve"> sınırlılıkl</w:t>
      </w:r>
      <w:r>
        <w:rPr>
          <w:rFonts w:ascii="Times New Roman" w:hAnsi="Times New Roman" w:cs="Times New Roman"/>
          <w:sz w:val="24"/>
          <w:szCs w:val="24"/>
        </w:rPr>
        <w:t>arın varlığıyla</w:t>
      </w:r>
      <w:r w:rsidRPr="00E0733B">
        <w:rPr>
          <w:rFonts w:ascii="Times New Roman" w:hAnsi="Times New Roman" w:cs="Times New Roman"/>
          <w:sz w:val="24"/>
          <w:szCs w:val="24"/>
        </w:rPr>
        <w:t xml:space="preserve"> değerlendirilmelidir. Örneklem sayısının</w:t>
      </w:r>
      <w:r>
        <w:rPr>
          <w:rFonts w:ascii="Times New Roman" w:hAnsi="Times New Roman" w:cs="Times New Roman"/>
          <w:sz w:val="24"/>
          <w:szCs w:val="24"/>
        </w:rPr>
        <w:t xml:space="preserve"> bütünü yansıtmaması</w:t>
      </w:r>
      <w:r w:rsidRPr="00E0733B">
        <w:rPr>
          <w:rFonts w:ascii="Times New Roman" w:hAnsi="Times New Roman" w:cs="Times New Roman"/>
          <w:sz w:val="24"/>
          <w:szCs w:val="24"/>
        </w:rPr>
        <w:t xml:space="preserve"> sonuçların genellenebilirliğini </w:t>
      </w:r>
      <w:r>
        <w:rPr>
          <w:rFonts w:ascii="Times New Roman" w:hAnsi="Times New Roman" w:cs="Times New Roman"/>
          <w:sz w:val="24"/>
          <w:szCs w:val="24"/>
        </w:rPr>
        <w:t>kısıt</w:t>
      </w:r>
      <w:r w:rsidRPr="00E0733B">
        <w:rPr>
          <w:rFonts w:ascii="Times New Roman" w:hAnsi="Times New Roman" w:cs="Times New Roman"/>
          <w:sz w:val="24"/>
          <w:szCs w:val="24"/>
        </w:rPr>
        <w:t>lamaktadır.  Bun</w:t>
      </w:r>
      <w:r>
        <w:rPr>
          <w:rFonts w:ascii="Times New Roman" w:hAnsi="Times New Roman" w:cs="Times New Roman"/>
          <w:sz w:val="24"/>
          <w:szCs w:val="24"/>
        </w:rPr>
        <w:t>a ilaveten k</w:t>
      </w:r>
      <w:r w:rsidRPr="00E0733B">
        <w:rPr>
          <w:rFonts w:ascii="Times New Roman" w:hAnsi="Times New Roman" w:cs="Times New Roman"/>
          <w:sz w:val="24"/>
          <w:szCs w:val="24"/>
        </w:rPr>
        <w:t>atılımcılar ile yüz yüze görüşme yapılamamış, veriler çevrimiçi ortamda elde edil</w:t>
      </w:r>
      <w:r>
        <w:rPr>
          <w:rFonts w:ascii="Times New Roman" w:hAnsi="Times New Roman" w:cs="Times New Roman"/>
          <w:sz w:val="24"/>
          <w:szCs w:val="24"/>
        </w:rPr>
        <w:t>erek incelenmiştir</w:t>
      </w:r>
      <w:r w:rsidRPr="00E0733B">
        <w:rPr>
          <w:rFonts w:ascii="Times New Roman" w:hAnsi="Times New Roman" w:cs="Times New Roman"/>
          <w:sz w:val="24"/>
          <w:szCs w:val="24"/>
        </w:rPr>
        <w:t>.</w:t>
      </w:r>
      <w:r>
        <w:rPr>
          <w:rFonts w:ascii="Times New Roman" w:hAnsi="Times New Roman" w:cs="Times New Roman"/>
          <w:sz w:val="24"/>
          <w:szCs w:val="24"/>
        </w:rPr>
        <w:t xml:space="preserve"> Çevrimiçi ortamda elde edilen veriler </w:t>
      </w:r>
      <w:r w:rsidRPr="00E0733B">
        <w:rPr>
          <w:rFonts w:ascii="Times New Roman" w:hAnsi="Times New Roman" w:cs="Times New Roman"/>
          <w:sz w:val="24"/>
          <w:szCs w:val="24"/>
        </w:rPr>
        <w:t>araştırmada elde edilen bilgilerin</w:t>
      </w:r>
      <w:r>
        <w:rPr>
          <w:rFonts w:ascii="Times New Roman" w:hAnsi="Times New Roman" w:cs="Times New Roman"/>
          <w:sz w:val="24"/>
          <w:szCs w:val="24"/>
        </w:rPr>
        <w:t xml:space="preserve"> ve çıkan sonuçların</w:t>
      </w:r>
      <w:r w:rsidRPr="00E0733B">
        <w:rPr>
          <w:rFonts w:ascii="Times New Roman" w:hAnsi="Times New Roman" w:cs="Times New Roman"/>
          <w:sz w:val="24"/>
          <w:szCs w:val="24"/>
        </w:rPr>
        <w:t xml:space="preserve"> güvenilirliğini </w:t>
      </w:r>
      <w:r>
        <w:rPr>
          <w:rFonts w:ascii="Times New Roman" w:hAnsi="Times New Roman" w:cs="Times New Roman"/>
          <w:sz w:val="24"/>
          <w:szCs w:val="24"/>
        </w:rPr>
        <w:t>etkileye</w:t>
      </w:r>
      <w:r w:rsidRPr="00E0733B">
        <w:rPr>
          <w:rFonts w:ascii="Times New Roman" w:hAnsi="Times New Roman" w:cs="Times New Roman"/>
          <w:sz w:val="24"/>
          <w:szCs w:val="24"/>
        </w:rPr>
        <w:t xml:space="preserve">bilecek bir unsur olabileceği düşünülmektedir. Son olarak araştırmanın sonuçlarının desteklenmesi açısından yeni araştırmalar gerekmektedir. </w:t>
      </w:r>
      <w:r w:rsidRPr="0005191F">
        <w:rPr>
          <w:rFonts w:ascii="Times New Roman" w:hAnsi="Times New Roman" w:cs="Times New Roman"/>
          <w:sz w:val="24"/>
          <w:szCs w:val="24"/>
        </w:rPr>
        <w:t>Daha fazla katılımcıyla ve yüz yüze görüşülerek yapılacak yeni araştırmalar, sigara içen ve içmeyenlerin katılacağı, sigara ve diğer madde kullanıcılarının da dahil olacağı yeni çalışmalar gerekmektedir</w:t>
      </w:r>
      <w:bookmarkStart w:id="17" w:name="_Toc79328594"/>
      <w:r w:rsidR="008A5ED4">
        <w:rPr>
          <w:rFonts w:ascii="Times New Roman" w:hAnsi="Times New Roman" w:cs="Times New Roman"/>
          <w:sz w:val="24"/>
          <w:szCs w:val="24"/>
        </w:rPr>
        <w:t>.</w:t>
      </w:r>
    </w:p>
    <w:p w14:paraId="66B7D601" w14:textId="2E120B92" w:rsidR="00514E0B" w:rsidRDefault="00514E0B" w:rsidP="009153C6">
      <w:pPr>
        <w:pStyle w:val="Balk2"/>
        <w:spacing w:line="360" w:lineRule="auto"/>
        <w:rPr>
          <w:rFonts w:ascii="Times New Roman" w:hAnsi="Times New Roman" w:cs="Times New Roman"/>
          <w:b/>
          <w:bCs/>
          <w:color w:val="auto"/>
          <w:sz w:val="28"/>
          <w:szCs w:val="28"/>
        </w:rPr>
      </w:pPr>
      <w:r w:rsidRPr="00514E0B">
        <w:rPr>
          <w:rFonts w:ascii="Times New Roman" w:hAnsi="Times New Roman" w:cs="Times New Roman"/>
          <w:b/>
          <w:bCs/>
          <w:color w:val="auto"/>
          <w:sz w:val="28"/>
          <w:szCs w:val="28"/>
        </w:rPr>
        <w:lastRenderedPageBreak/>
        <w:t>KAYNAKÇA</w:t>
      </w:r>
      <w:bookmarkEnd w:id="17"/>
    </w:p>
    <w:p w14:paraId="5DF44AE0" w14:textId="77777777" w:rsidR="008A0AFB" w:rsidRPr="008A0AFB" w:rsidRDefault="008A0AFB" w:rsidP="008A0AFB"/>
    <w:p w14:paraId="401B21BD" w14:textId="66E450D5" w:rsidR="008A0AFB" w:rsidRPr="00E0733B" w:rsidRDefault="008A0AFB" w:rsidP="008A0AFB">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Aysan, F. ve Bozkurt, N. (2004). Okul psikolojik danışmanlarının yaşam doyumu, stresle başa</w:t>
      </w:r>
      <w:r w:rsidR="007A6416">
        <w:rPr>
          <w:rFonts w:ascii="Times New Roman" w:hAnsi="Times New Roman" w:cs="Times New Roman"/>
          <w:sz w:val="24"/>
          <w:szCs w:val="24"/>
          <w:shd w:val="clear" w:color="auto" w:fill="FFFFFF"/>
        </w:rPr>
        <w:t xml:space="preserve"> </w:t>
      </w:r>
      <w:r w:rsidRPr="00E0733B">
        <w:rPr>
          <w:rFonts w:ascii="Times New Roman" w:hAnsi="Times New Roman" w:cs="Times New Roman"/>
          <w:sz w:val="24"/>
          <w:szCs w:val="24"/>
          <w:shd w:val="clear" w:color="auto" w:fill="FFFFFF"/>
        </w:rPr>
        <w:t>çıkma stratejileri ile olumsuz otomatik düşünceleri: İzmir İli Örneklemi, XIII. Ulusal Eğitim Bilimleri Kurultayı, 6-9 Temmuz 2004 İnönü Üniversitesi, Eğitim Fakültesi, Malatya.</w:t>
      </w:r>
    </w:p>
    <w:p w14:paraId="34082786" w14:textId="0EFC8B06" w:rsidR="006C6CE4" w:rsidRDefault="008A0AFB" w:rsidP="006C6CE4">
      <w:pPr>
        <w:spacing w:line="360" w:lineRule="auto"/>
        <w:ind w:left="709" w:hanging="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w:t>
      </w:r>
      <w:r w:rsidR="006C6CE4" w:rsidRPr="00E0733B">
        <w:rPr>
          <w:rFonts w:ascii="Times New Roman" w:hAnsi="Times New Roman" w:cs="Times New Roman"/>
          <w:sz w:val="24"/>
          <w:szCs w:val="24"/>
          <w:shd w:val="clear" w:color="auto" w:fill="FFFFFF"/>
        </w:rPr>
        <w:t>al, F. (2019). Şema terapinin sigarayı bırakma davranışı üzerindeki etkisinin incelenmesi. </w:t>
      </w:r>
      <w:r w:rsidR="006C6CE4" w:rsidRPr="00E0733B">
        <w:rPr>
          <w:rFonts w:ascii="Times New Roman" w:hAnsi="Times New Roman" w:cs="Times New Roman"/>
          <w:i/>
          <w:iCs/>
          <w:sz w:val="24"/>
          <w:szCs w:val="24"/>
          <w:shd w:val="clear" w:color="auto" w:fill="FFFFFF"/>
        </w:rPr>
        <w:t>Avrasya Sosyal ve Ekonomi Araştırmaları Dergisi</w:t>
      </w:r>
      <w:r w:rsidR="006C6CE4" w:rsidRPr="00E0733B">
        <w:rPr>
          <w:rFonts w:ascii="Times New Roman" w:hAnsi="Times New Roman" w:cs="Times New Roman"/>
          <w:sz w:val="24"/>
          <w:szCs w:val="24"/>
          <w:shd w:val="clear" w:color="auto" w:fill="FFFFFF"/>
        </w:rPr>
        <w:t>, 6(1), 187-199.</w:t>
      </w:r>
    </w:p>
    <w:p w14:paraId="0B0C5360" w14:textId="1806AB30" w:rsidR="002137E6" w:rsidRDefault="002137E6" w:rsidP="002137E6">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Basut, E. (2006). Stres, başa çıkma ve ergenlik</w:t>
      </w:r>
      <w:r w:rsidRPr="00E0733B">
        <w:rPr>
          <w:rFonts w:ascii="Times New Roman" w:hAnsi="Times New Roman" w:cs="Times New Roman"/>
          <w:i/>
          <w:iCs/>
          <w:sz w:val="24"/>
          <w:szCs w:val="24"/>
          <w:shd w:val="clear" w:color="auto" w:fill="FFFFFF"/>
        </w:rPr>
        <w:t>. Çocuk ve Gençlik Ruh Sağlığı Dergisi</w:t>
      </w:r>
      <w:r w:rsidRPr="00E0733B">
        <w:rPr>
          <w:rFonts w:ascii="Times New Roman" w:hAnsi="Times New Roman" w:cs="Times New Roman"/>
          <w:sz w:val="24"/>
          <w:szCs w:val="24"/>
          <w:shd w:val="clear" w:color="auto" w:fill="FFFFFF"/>
        </w:rPr>
        <w:t>, 13(1),31-36.</w:t>
      </w:r>
    </w:p>
    <w:p w14:paraId="42CB848B" w14:textId="3390B7CE" w:rsidR="001E3E42" w:rsidRDefault="001E3E42" w:rsidP="001E3E42">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Baykan, Z. ve Naçar, M. (2014). Tıp fakültesi öğrencilerinin sigara kullanımı ve tütün kanununa ilişkin görüşleri. </w:t>
      </w:r>
      <w:r w:rsidRPr="00E0733B">
        <w:rPr>
          <w:rFonts w:ascii="Times New Roman" w:hAnsi="Times New Roman" w:cs="Times New Roman"/>
          <w:i/>
          <w:iCs/>
          <w:sz w:val="24"/>
          <w:szCs w:val="24"/>
          <w:shd w:val="clear" w:color="auto" w:fill="FFFFFF"/>
        </w:rPr>
        <w:t>Dicle Tıp Dergisi,</w:t>
      </w:r>
      <w:r w:rsidRPr="00E0733B">
        <w:rPr>
          <w:rFonts w:ascii="Times New Roman" w:hAnsi="Times New Roman" w:cs="Times New Roman"/>
          <w:sz w:val="24"/>
          <w:szCs w:val="24"/>
          <w:shd w:val="clear" w:color="auto" w:fill="FFFFFF"/>
        </w:rPr>
        <w:t>41(3),483-490.</w:t>
      </w:r>
    </w:p>
    <w:p w14:paraId="4FD4B667" w14:textId="2A2345BE" w:rsidR="00E564F6" w:rsidRDefault="00E564F6" w:rsidP="00E564F6">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Beşe, T. Mıhcı, Ö., Başer, D. A ve Cankurtaran, M. (2020). Bir üniversite hastanesi örnekleminde yardımcı hizmet personelinin tükenmişlik ve nikotin bağımlılık düzeyleri arasındaki ilişki. </w:t>
      </w:r>
      <w:r w:rsidRPr="00E0733B">
        <w:rPr>
          <w:rFonts w:ascii="Times New Roman" w:hAnsi="Times New Roman" w:cs="Times New Roman"/>
          <w:i/>
          <w:iCs/>
          <w:sz w:val="24"/>
          <w:szCs w:val="24"/>
          <w:shd w:val="clear" w:color="auto" w:fill="FFFFFF"/>
        </w:rPr>
        <w:t>Bağımlılık Dergisi</w:t>
      </w:r>
      <w:r w:rsidRPr="00E0733B">
        <w:rPr>
          <w:rFonts w:ascii="Times New Roman" w:hAnsi="Times New Roman" w:cs="Times New Roman"/>
          <w:sz w:val="24"/>
          <w:szCs w:val="24"/>
          <w:shd w:val="clear" w:color="auto" w:fill="FFFFFF"/>
        </w:rPr>
        <w:t>, 21(3), 181-189.</w:t>
      </w:r>
    </w:p>
    <w:p w14:paraId="323ED227" w14:textId="77777777" w:rsidR="00525CDD" w:rsidRPr="00E0733B" w:rsidRDefault="00525CDD" w:rsidP="00525CDD">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Biber, K., Cankorur, H., Aydemir, E. A. ve Güler, R. S. (2019). Okul öncesi öğretmen ve öğretmen adaylarının stresle başa çıkma tarzları. </w:t>
      </w:r>
      <w:r w:rsidRPr="00E0733B">
        <w:rPr>
          <w:rFonts w:ascii="Times New Roman" w:hAnsi="Times New Roman" w:cs="Times New Roman"/>
          <w:i/>
          <w:iCs/>
          <w:sz w:val="24"/>
          <w:szCs w:val="24"/>
          <w:shd w:val="clear" w:color="auto" w:fill="FFFFFF"/>
        </w:rPr>
        <w:t>Uşak Üniversitesi Eğitim Araştırmaları Dergisi</w:t>
      </w:r>
      <w:r w:rsidRPr="00E0733B">
        <w:rPr>
          <w:rFonts w:ascii="Times New Roman" w:hAnsi="Times New Roman" w:cs="Times New Roman"/>
          <w:sz w:val="24"/>
          <w:szCs w:val="24"/>
          <w:shd w:val="clear" w:color="auto" w:fill="FFFFFF"/>
        </w:rPr>
        <w:t>, 5(2), 32-62.</w:t>
      </w:r>
    </w:p>
    <w:p w14:paraId="36921F42" w14:textId="77777777" w:rsidR="00525CDD" w:rsidRPr="00E0733B" w:rsidRDefault="00525CDD" w:rsidP="00525CDD">
      <w:pPr>
        <w:spacing w:line="360" w:lineRule="auto"/>
        <w:ind w:left="709" w:hanging="709"/>
        <w:rPr>
          <w:rFonts w:ascii="Times New Roman" w:hAnsi="Times New Roman" w:cs="Times New Roman"/>
          <w:sz w:val="24"/>
          <w:szCs w:val="24"/>
        </w:rPr>
      </w:pPr>
      <w:r w:rsidRPr="00E0733B">
        <w:rPr>
          <w:rFonts w:ascii="Times New Roman" w:hAnsi="Times New Roman" w:cs="Times New Roman"/>
          <w:sz w:val="24"/>
          <w:szCs w:val="24"/>
        </w:rPr>
        <w:t xml:space="preserve">Bulut, N. (2005). İlköğretim öğretmenlerinde, stres yaratan yaşam olayları ve stresle başa çıkma tarzlarının çeşitli değişkenlerle ilişkisi, </w:t>
      </w:r>
      <w:r w:rsidRPr="00E0733B">
        <w:rPr>
          <w:rFonts w:ascii="Times New Roman" w:hAnsi="Times New Roman" w:cs="Times New Roman"/>
          <w:i/>
          <w:iCs/>
          <w:sz w:val="24"/>
          <w:szCs w:val="24"/>
        </w:rPr>
        <w:t>Kastamonu Eğitim Dergisi</w:t>
      </w:r>
      <w:r w:rsidRPr="00E0733B">
        <w:rPr>
          <w:rFonts w:ascii="Times New Roman" w:hAnsi="Times New Roman" w:cs="Times New Roman"/>
          <w:sz w:val="24"/>
          <w:szCs w:val="24"/>
        </w:rPr>
        <w:t>, 13(2), 467-478.</w:t>
      </w:r>
    </w:p>
    <w:p w14:paraId="4DA6ECA5" w14:textId="17D15C85" w:rsidR="00525CDD" w:rsidRPr="00E0733B" w:rsidRDefault="00525CDD" w:rsidP="002137E6">
      <w:pPr>
        <w:spacing w:before="120" w:after="120" w:line="360" w:lineRule="auto"/>
        <w:ind w:left="709" w:hanging="709"/>
        <w:rPr>
          <w:rFonts w:ascii="Times New Roman" w:eastAsia="Times New Roman" w:hAnsi="Times New Roman" w:cs="Times New Roman"/>
          <w:sz w:val="24"/>
          <w:szCs w:val="24"/>
        </w:rPr>
      </w:pPr>
      <w:r w:rsidRPr="002A11AC">
        <w:rPr>
          <w:rFonts w:ascii="Times New Roman" w:hAnsi="Times New Roman" w:cs="Times New Roman"/>
          <w:sz w:val="24"/>
          <w:szCs w:val="24"/>
          <w:shd w:val="clear" w:color="auto" w:fill="FFFFFF"/>
        </w:rPr>
        <w:t>Çelepkolu, T.,  Atlı, A., Palancı, Y., Yılmaz, A., Demir, S., İbiloğlu, A. O. ve Ekin, S.(2014).</w:t>
      </w:r>
      <w:r w:rsidRPr="00E0733B">
        <w:rPr>
          <w:rFonts w:ascii="Times New Roman" w:hAnsi="Times New Roman" w:cs="Times New Roman"/>
          <w:sz w:val="24"/>
          <w:szCs w:val="24"/>
          <w:shd w:val="clear" w:color="auto" w:fill="FFFFFF"/>
        </w:rPr>
        <w:t xml:space="preserve"> Sigara kullanıcılarda nikotin bağımlılık düzeyinin yaş ve cinsiyetle ilişkisi: Diyarbakır örneklemi. </w:t>
      </w:r>
      <w:r w:rsidRPr="00E0733B">
        <w:rPr>
          <w:rFonts w:ascii="Times New Roman" w:hAnsi="Times New Roman" w:cs="Times New Roman"/>
          <w:i/>
          <w:iCs/>
          <w:sz w:val="24"/>
          <w:szCs w:val="24"/>
          <w:shd w:val="clear" w:color="auto" w:fill="FFFFFF"/>
        </w:rPr>
        <w:t>Dicle Tıp Dergisi,</w:t>
      </w:r>
      <w:r w:rsidRPr="00E0733B">
        <w:rPr>
          <w:rFonts w:ascii="Times New Roman" w:hAnsi="Times New Roman" w:cs="Times New Roman"/>
          <w:sz w:val="24"/>
          <w:szCs w:val="24"/>
          <w:shd w:val="clear" w:color="auto" w:fill="FFFFFF"/>
        </w:rPr>
        <w:t> 41(4), 712-716</w:t>
      </w:r>
    </w:p>
    <w:p w14:paraId="51C0B748" w14:textId="6F2202F2" w:rsidR="004353AA" w:rsidRDefault="004353AA" w:rsidP="004353AA">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Demir, T., Tutluoğlu, B., Koç, N. ve Bilgin, L. (2004). Sigara bırakma polikliniğimizin bir yıllık izlem sonuçları. </w:t>
      </w:r>
      <w:r w:rsidRPr="00E0733B">
        <w:rPr>
          <w:rFonts w:ascii="Times New Roman" w:hAnsi="Times New Roman" w:cs="Times New Roman"/>
          <w:i/>
          <w:iCs/>
          <w:sz w:val="24"/>
          <w:szCs w:val="24"/>
          <w:shd w:val="clear" w:color="auto" w:fill="FFFFFF"/>
        </w:rPr>
        <w:t>Tüberküloz ve Toraks Dergisi,</w:t>
      </w:r>
      <w:r w:rsidRPr="00E0733B">
        <w:rPr>
          <w:rFonts w:ascii="Times New Roman" w:hAnsi="Times New Roman" w:cs="Times New Roman"/>
          <w:sz w:val="24"/>
          <w:szCs w:val="24"/>
          <w:shd w:val="clear" w:color="auto" w:fill="FFFFFF"/>
        </w:rPr>
        <w:t> 52(1), 63-68.</w:t>
      </w:r>
    </w:p>
    <w:p w14:paraId="26ACDD1D" w14:textId="77777777" w:rsidR="00992239" w:rsidRPr="00E0733B" w:rsidRDefault="00992239" w:rsidP="00992239">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color w:val="222222"/>
          <w:sz w:val="24"/>
          <w:szCs w:val="24"/>
          <w:shd w:val="clear" w:color="auto" w:fill="FFFFFF"/>
        </w:rPr>
        <w:t>Eren, G</w:t>
      </w:r>
      <w:r>
        <w:rPr>
          <w:rFonts w:ascii="Times New Roman" w:hAnsi="Times New Roman" w:cs="Times New Roman"/>
          <w:color w:val="222222"/>
          <w:sz w:val="24"/>
          <w:szCs w:val="24"/>
          <w:shd w:val="clear" w:color="auto" w:fill="FFFFFF"/>
        </w:rPr>
        <w:t>.</w:t>
      </w:r>
      <w:r w:rsidRPr="00E0733B">
        <w:rPr>
          <w:rFonts w:ascii="Times New Roman" w:hAnsi="Times New Roman" w:cs="Times New Roman"/>
          <w:color w:val="222222"/>
          <w:sz w:val="24"/>
          <w:szCs w:val="24"/>
          <w:shd w:val="clear" w:color="auto" w:fill="FFFFFF"/>
        </w:rPr>
        <w:t xml:space="preserve"> ve Doğan, U. (2020). Zihinsel Engelli Çocuğa Sahip Babaların Stres Düzeyleri Ve Stresle Başa Çıkma Yöntemlerinin İncelenmesi: Karma Desenli Bir Çalışma. </w:t>
      </w:r>
      <w:r w:rsidRPr="00E0733B">
        <w:rPr>
          <w:rFonts w:ascii="Times New Roman" w:hAnsi="Times New Roman" w:cs="Times New Roman"/>
          <w:i/>
          <w:iCs/>
          <w:color w:val="222222"/>
          <w:sz w:val="24"/>
          <w:szCs w:val="24"/>
          <w:shd w:val="clear" w:color="auto" w:fill="FFFFFF"/>
        </w:rPr>
        <w:t>Yıldız Sosyal Bilimler Enstitüsü Dergisi</w:t>
      </w:r>
      <w:r w:rsidRPr="00E0733B">
        <w:rPr>
          <w:rFonts w:ascii="Times New Roman" w:hAnsi="Times New Roman" w:cs="Times New Roman"/>
          <w:color w:val="222222"/>
          <w:sz w:val="24"/>
          <w:szCs w:val="24"/>
          <w:shd w:val="clear" w:color="auto" w:fill="FFFFFF"/>
        </w:rPr>
        <w:t>, </w:t>
      </w:r>
      <w:r w:rsidRPr="00E0733B">
        <w:rPr>
          <w:rFonts w:ascii="Times New Roman" w:hAnsi="Times New Roman" w:cs="Times New Roman"/>
          <w:i/>
          <w:iCs/>
          <w:color w:val="222222"/>
          <w:sz w:val="24"/>
          <w:szCs w:val="24"/>
          <w:shd w:val="clear" w:color="auto" w:fill="FFFFFF"/>
        </w:rPr>
        <w:t>4</w:t>
      </w:r>
      <w:r w:rsidRPr="00E0733B">
        <w:rPr>
          <w:rFonts w:ascii="Times New Roman" w:hAnsi="Times New Roman" w:cs="Times New Roman"/>
          <w:color w:val="222222"/>
          <w:sz w:val="24"/>
          <w:szCs w:val="24"/>
          <w:shd w:val="clear" w:color="auto" w:fill="FFFFFF"/>
        </w:rPr>
        <w:t>(1), 1-21.</w:t>
      </w:r>
    </w:p>
    <w:p w14:paraId="541E4A8A" w14:textId="73C4A5FC" w:rsidR="007424BE" w:rsidRDefault="007424BE" w:rsidP="007424BE">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lastRenderedPageBreak/>
        <w:t xml:space="preserve">Folkman, S. ve Lazarus, R.S. (1986). Appraisal, coping, health status and psychological symptoms. </w:t>
      </w:r>
      <w:r w:rsidRPr="00E0733B">
        <w:rPr>
          <w:rFonts w:ascii="Times New Roman" w:hAnsi="Times New Roman" w:cs="Times New Roman"/>
          <w:i/>
          <w:iCs/>
          <w:sz w:val="24"/>
          <w:szCs w:val="24"/>
          <w:shd w:val="clear" w:color="auto" w:fill="FFFFFF"/>
        </w:rPr>
        <w:t>J Pers Soc Psychol,</w:t>
      </w:r>
      <w:r w:rsidRPr="00E0733B">
        <w:rPr>
          <w:rFonts w:ascii="Times New Roman" w:hAnsi="Times New Roman" w:cs="Times New Roman"/>
          <w:sz w:val="24"/>
          <w:szCs w:val="24"/>
          <w:shd w:val="clear" w:color="auto" w:fill="FFFFFF"/>
        </w:rPr>
        <w:t xml:space="preserve"> 50,571-579.</w:t>
      </w:r>
    </w:p>
    <w:p w14:paraId="348F1264" w14:textId="6846FD61" w:rsidR="009C5088" w:rsidRDefault="009C5088" w:rsidP="009C5088">
      <w:pPr>
        <w:spacing w:line="360" w:lineRule="auto"/>
        <w:ind w:left="709" w:hanging="709"/>
        <w:rPr>
          <w:rFonts w:ascii="Times New Roman" w:hAnsi="Times New Roman" w:cs="Times New Roman"/>
          <w:sz w:val="24"/>
          <w:szCs w:val="24"/>
        </w:rPr>
      </w:pPr>
      <w:r w:rsidRPr="00E0733B">
        <w:rPr>
          <w:rFonts w:ascii="Times New Roman" w:hAnsi="Times New Roman" w:cs="Times New Roman"/>
          <w:sz w:val="24"/>
          <w:szCs w:val="24"/>
        </w:rPr>
        <w:t xml:space="preserve">Froyen, A. (1988). </w:t>
      </w:r>
      <w:r w:rsidRPr="00E0733B">
        <w:rPr>
          <w:rFonts w:ascii="Times New Roman" w:hAnsi="Times New Roman" w:cs="Times New Roman"/>
          <w:i/>
          <w:iCs/>
          <w:sz w:val="24"/>
          <w:szCs w:val="24"/>
        </w:rPr>
        <w:t>Classroom management.</w:t>
      </w:r>
      <w:r w:rsidRPr="00E0733B">
        <w:rPr>
          <w:rFonts w:ascii="Times New Roman" w:hAnsi="Times New Roman" w:cs="Times New Roman"/>
          <w:sz w:val="24"/>
          <w:szCs w:val="24"/>
        </w:rPr>
        <w:t xml:space="preserve"> Ohio: Merrill Publishingi Company.</w:t>
      </w:r>
    </w:p>
    <w:p w14:paraId="1356A91E" w14:textId="77777777" w:rsidR="00A970BB" w:rsidRPr="00E0733B" w:rsidRDefault="00A970BB" w:rsidP="00A970BB">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Gökler, R. (2012). Modern çağın hastalığı; stres ve etkileri/the disease of modern era; stress and its effects. </w:t>
      </w:r>
      <w:r w:rsidRPr="00E0733B">
        <w:rPr>
          <w:rFonts w:ascii="Times New Roman" w:hAnsi="Times New Roman" w:cs="Times New Roman"/>
          <w:i/>
          <w:iCs/>
          <w:sz w:val="24"/>
          <w:szCs w:val="24"/>
          <w:shd w:val="clear" w:color="auto" w:fill="FFFFFF"/>
        </w:rPr>
        <w:t>Journal of History Culture and Art Research</w:t>
      </w:r>
      <w:r w:rsidRPr="00E0733B">
        <w:rPr>
          <w:rFonts w:ascii="Times New Roman" w:hAnsi="Times New Roman" w:cs="Times New Roman"/>
          <w:sz w:val="24"/>
          <w:szCs w:val="24"/>
          <w:shd w:val="clear" w:color="auto" w:fill="FFFFFF"/>
        </w:rPr>
        <w:t>, 1(3), 154-168.</w:t>
      </w:r>
    </w:p>
    <w:p w14:paraId="5A20BA11" w14:textId="02C231CB" w:rsidR="009C5088" w:rsidRDefault="00F50E81" w:rsidP="007424BE">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Graham, H. (1999). </w:t>
      </w:r>
      <w:r w:rsidRPr="00E0733B">
        <w:rPr>
          <w:rFonts w:ascii="Times New Roman" w:hAnsi="Times New Roman" w:cs="Times New Roman"/>
          <w:i/>
          <w:iCs/>
          <w:sz w:val="24"/>
          <w:szCs w:val="24"/>
          <w:shd w:val="clear" w:color="auto" w:fill="FFFFFF"/>
        </w:rPr>
        <w:t>Stresi kendi yararınıza kullanın</w:t>
      </w:r>
      <w:r w:rsidRPr="00E0733B">
        <w:rPr>
          <w:rFonts w:ascii="Times New Roman" w:hAnsi="Times New Roman" w:cs="Times New Roman"/>
          <w:sz w:val="24"/>
          <w:szCs w:val="24"/>
          <w:shd w:val="clear" w:color="auto" w:fill="FFFFFF"/>
        </w:rPr>
        <w:t>. İstanbul: Alfa Yayınları.</w:t>
      </w:r>
    </w:p>
    <w:p w14:paraId="4467955E" w14:textId="22A1EEDA" w:rsidR="007424BE" w:rsidRDefault="007424BE" w:rsidP="007424BE">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Ivancevich, J. M., Matteson, M. T. ve Konopaske, R. (1990). Organizational behavior and management</w:t>
      </w:r>
    </w:p>
    <w:p w14:paraId="09EAB412" w14:textId="77777777" w:rsidR="00B10290" w:rsidRPr="00E0733B" w:rsidRDefault="00B10290" w:rsidP="00B10290">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Kaya, M., [Burhanettin]., Güneş, G. ve Pehlivan, E. (2004). Tıp fakültesi öğrencilerinde boyun eğici davranışlar ve şiddetle ilişkisi. </w:t>
      </w:r>
      <w:r w:rsidRPr="00E0733B">
        <w:rPr>
          <w:rFonts w:ascii="Times New Roman" w:hAnsi="Times New Roman" w:cs="Times New Roman"/>
          <w:i/>
          <w:iCs/>
          <w:sz w:val="24"/>
          <w:szCs w:val="24"/>
          <w:shd w:val="clear" w:color="auto" w:fill="FFFFFF"/>
        </w:rPr>
        <w:t>Anadolu Psikiyatri Dergisi</w:t>
      </w:r>
      <w:r w:rsidRPr="00E0733B">
        <w:rPr>
          <w:rFonts w:ascii="Times New Roman" w:hAnsi="Times New Roman" w:cs="Times New Roman"/>
          <w:sz w:val="24"/>
          <w:szCs w:val="24"/>
          <w:shd w:val="clear" w:color="auto" w:fill="FFFFFF"/>
        </w:rPr>
        <w:t>, 5,5-10.</w:t>
      </w:r>
    </w:p>
    <w:p w14:paraId="62C31AF5" w14:textId="77777777" w:rsidR="000173C3" w:rsidRPr="000C669A" w:rsidRDefault="000173C3" w:rsidP="000173C3">
      <w:pPr>
        <w:spacing w:line="360" w:lineRule="auto"/>
        <w:ind w:left="709" w:hanging="709"/>
        <w:jc w:val="both"/>
        <w:rPr>
          <w:rFonts w:ascii="Times New Roman" w:hAnsi="Times New Roman" w:cs="Times New Roman"/>
          <w:sz w:val="24"/>
          <w:szCs w:val="24"/>
        </w:rPr>
      </w:pPr>
      <w:r w:rsidRPr="000C669A">
        <w:rPr>
          <w:rFonts w:ascii="Times New Roman" w:hAnsi="Times New Roman" w:cs="Times New Roman"/>
          <w:color w:val="222222"/>
          <w:sz w:val="24"/>
          <w:szCs w:val="24"/>
          <w:shd w:val="clear" w:color="auto" w:fill="FFFFFF"/>
        </w:rPr>
        <w:t>Kaya, M., Genç, M., Kaya, B., &amp; Pehlivan, E. (2007). Tıp fakültesi ve sağlık yüksekokulu öğrencilerinde depresif belirti yaygınlığı, stresle başa çıkma tarzları ve etkileyen faktörler. </w:t>
      </w:r>
      <w:r w:rsidRPr="000C669A">
        <w:rPr>
          <w:rFonts w:ascii="Times New Roman" w:hAnsi="Times New Roman" w:cs="Times New Roman"/>
          <w:i/>
          <w:iCs/>
          <w:color w:val="222222"/>
          <w:sz w:val="24"/>
          <w:szCs w:val="24"/>
          <w:shd w:val="clear" w:color="auto" w:fill="FFFFFF"/>
        </w:rPr>
        <w:t>Türk Psikiyatri Dergisi</w:t>
      </w:r>
      <w:r w:rsidRPr="000C669A">
        <w:rPr>
          <w:rFonts w:ascii="Times New Roman" w:hAnsi="Times New Roman" w:cs="Times New Roman"/>
          <w:color w:val="222222"/>
          <w:sz w:val="24"/>
          <w:szCs w:val="24"/>
          <w:shd w:val="clear" w:color="auto" w:fill="FFFFFF"/>
        </w:rPr>
        <w:t>, </w:t>
      </w:r>
      <w:r w:rsidRPr="000C669A">
        <w:rPr>
          <w:rFonts w:ascii="Times New Roman" w:hAnsi="Times New Roman" w:cs="Times New Roman"/>
          <w:i/>
          <w:iCs/>
          <w:color w:val="222222"/>
          <w:sz w:val="24"/>
          <w:szCs w:val="24"/>
          <w:shd w:val="clear" w:color="auto" w:fill="FFFFFF"/>
        </w:rPr>
        <w:t>18</w:t>
      </w:r>
      <w:r w:rsidRPr="000C669A">
        <w:rPr>
          <w:rFonts w:ascii="Times New Roman" w:hAnsi="Times New Roman" w:cs="Times New Roman"/>
          <w:color w:val="222222"/>
          <w:sz w:val="24"/>
          <w:szCs w:val="24"/>
          <w:shd w:val="clear" w:color="auto" w:fill="FFFFFF"/>
        </w:rPr>
        <w:t>(2), 137-146.</w:t>
      </w:r>
    </w:p>
    <w:p w14:paraId="05A4FFDD" w14:textId="25F87942" w:rsidR="00A1571E" w:rsidRDefault="007D21D4" w:rsidP="00A1571E">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Keten, H. S., Kahraman, H., Üçer, H., Çelik, M., Sucaklı, M. H. ve Erso</w:t>
      </w:r>
      <w:r w:rsidR="003C0B47">
        <w:rPr>
          <w:rFonts w:ascii="Times New Roman" w:hAnsi="Times New Roman" w:cs="Times New Roman"/>
          <w:sz w:val="24"/>
          <w:szCs w:val="24"/>
          <w:shd w:val="clear" w:color="auto" w:fill="FFFFFF"/>
        </w:rPr>
        <w:t>y, Ö. (2014). Aile</w:t>
      </w:r>
      <w:r w:rsidR="00A1571E">
        <w:rPr>
          <w:rFonts w:ascii="Times New Roman" w:hAnsi="Times New Roman" w:cs="Times New Roman"/>
          <w:sz w:val="24"/>
          <w:szCs w:val="24"/>
          <w:shd w:val="clear" w:color="auto" w:fill="FFFFFF"/>
        </w:rPr>
        <w:t xml:space="preserve"> </w:t>
      </w:r>
      <w:r w:rsidR="003C0B47">
        <w:rPr>
          <w:rFonts w:ascii="Times New Roman" w:hAnsi="Times New Roman" w:cs="Times New Roman"/>
          <w:sz w:val="24"/>
          <w:szCs w:val="24"/>
          <w:shd w:val="clear" w:color="auto" w:fill="FFFFFF"/>
        </w:rPr>
        <w:t xml:space="preserve">hekimlerinin sigara bağımlılığı tedavisi </w:t>
      </w:r>
      <w:r w:rsidR="00A1571E">
        <w:rPr>
          <w:rFonts w:ascii="Times New Roman" w:hAnsi="Times New Roman" w:cs="Times New Roman"/>
          <w:sz w:val="24"/>
          <w:szCs w:val="24"/>
          <w:shd w:val="clear" w:color="auto" w:fill="FFFFFF"/>
        </w:rPr>
        <w:t xml:space="preserve">konusundaki bilgi, tutum </w:t>
      </w:r>
      <w:r w:rsidRPr="00E0733B">
        <w:rPr>
          <w:rFonts w:ascii="Times New Roman" w:hAnsi="Times New Roman" w:cs="Times New Roman"/>
          <w:sz w:val="24"/>
          <w:szCs w:val="24"/>
          <w:shd w:val="clear" w:color="auto" w:fill="FFFFFF"/>
        </w:rPr>
        <w:t>ve</w:t>
      </w:r>
      <w:r w:rsidR="00A1571E">
        <w:rPr>
          <w:rFonts w:ascii="Times New Roman" w:hAnsi="Times New Roman" w:cs="Times New Roman"/>
          <w:sz w:val="24"/>
          <w:szCs w:val="24"/>
          <w:shd w:val="clear" w:color="auto" w:fill="FFFFFF"/>
        </w:rPr>
        <w:t xml:space="preserve"> </w:t>
      </w:r>
      <w:r w:rsidRPr="00E0733B">
        <w:rPr>
          <w:rFonts w:ascii="Times New Roman" w:hAnsi="Times New Roman" w:cs="Times New Roman"/>
          <w:sz w:val="24"/>
          <w:szCs w:val="24"/>
          <w:shd w:val="clear" w:color="auto" w:fill="FFFFFF"/>
        </w:rPr>
        <w:t>uygulamaları. </w:t>
      </w:r>
      <w:r w:rsidRPr="00E0733B">
        <w:rPr>
          <w:rFonts w:ascii="Times New Roman" w:hAnsi="Times New Roman" w:cs="Times New Roman"/>
          <w:i/>
          <w:iCs/>
          <w:sz w:val="24"/>
          <w:szCs w:val="24"/>
          <w:shd w:val="clear" w:color="auto" w:fill="FFFFFF"/>
        </w:rPr>
        <w:t>Türkiye Aile Hekimliği Dergisi</w:t>
      </w:r>
      <w:r w:rsidRPr="00E0733B">
        <w:rPr>
          <w:rFonts w:ascii="Times New Roman" w:hAnsi="Times New Roman" w:cs="Times New Roman"/>
          <w:sz w:val="24"/>
          <w:szCs w:val="24"/>
          <w:shd w:val="clear" w:color="auto" w:fill="FFFFFF"/>
        </w:rPr>
        <w:t>, 18(2), 58-62.</w:t>
      </w:r>
    </w:p>
    <w:p w14:paraId="4535F2D7" w14:textId="77777777" w:rsidR="000173C3" w:rsidRPr="00E0733B" w:rsidRDefault="000173C3" w:rsidP="000173C3">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Koçhan, K. ve İlhan, T. (2015). Erbaş/Erlerin Ebeveyne Bağlanma Stilleri, Depresyon Düzeyleri ve Stresle Başa Çıkma Stillerinin Madde Kullanımı Açısından İncelenmesi. Addicta: The Turkish Journal on Addictions, 2(2), 61-109.</w:t>
      </w:r>
    </w:p>
    <w:p w14:paraId="6F86D02E" w14:textId="20571DF1" w:rsidR="00CB776C" w:rsidRDefault="007D21D4" w:rsidP="007D21D4">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Kraaij, V., Garnefski, N.ve Maes, S. (2002).  The joint effects of stress, coping, and coping resources on depressive symptoms in elderly. </w:t>
      </w:r>
      <w:r w:rsidRPr="00E0733B">
        <w:rPr>
          <w:rFonts w:ascii="Times New Roman" w:hAnsi="Times New Roman" w:cs="Times New Roman"/>
          <w:i/>
          <w:iCs/>
          <w:sz w:val="24"/>
          <w:szCs w:val="24"/>
          <w:shd w:val="clear" w:color="auto" w:fill="FFFFFF"/>
        </w:rPr>
        <w:t>Anxiety Stress Coping,</w:t>
      </w:r>
      <w:r w:rsidRPr="00E0733B">
        <w:rPr>
          <w:rFonts w:ascii="Times New Roman" w:hAnsi="Times New Roman" w:cs="Times New Roman"/>
          <w:sz w:val="24"/>
          <w:szCs w:val="24"/>
          <w:shd w:val="clear" w:color="auto" w:fill="FFFFFF"/>
        </w:rPr>
        <w:t xml:space="preserve"> 15,163. </w:t>
      </w:r>
    </w:p>
    <w:p w14:paraId="7C8F5575" w14:textId="1270A10C" w:rsidR="006417E0" w:rsidRDefault="006417E0" w:rsidP="006417E0">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Özarslan, Z., Fıstıkçı, N., Keyvan, A., Uğurad, Z. I. ve Saygılı, S. (2013). Depresyon hastalarının stres ile başa çıkma stratejileri. </w:t>
      </w:r>
      <w:r w:rsidRPr="00E0733B">
        <w:rPr>
          <w:rFonts w:ascii="Times New Roman" w:hAnsi="Times New Roman" w:cs="Times New Roman"/>
          <w:i/>
          <w:iCs/>
          <w:sz w:val="24"/>
          <w:szCs w:val="24"/>
          <w:shd w:val="clear" w:color="auto" w:fill="FFFFFF"/>
        </w:rPr>
        <w:t>Marmara Medical Journal</w:t>
      </w:r>
      <w:r w:rsidRPr="00E0733B">
        <w:rPr>
          <w:rFonts w:ascii="Times New Roman" w:hAnsi="Times New Roman" w:cs="Times New Roman"/>
          <w:sz w:val="24"/>
          <w:szCs w:val="24"/>
          <w:shd w:val="clear" w:color="auto" w:fill="FFFFFF"/>
        </w:rPr>
        <w:t>, 26,130-5.</w:t>
      </w:r>
    </w:p>
    <w:p w14:paraId="05DF102C" w14:textId="597C0E0C" w:rsidR="00B10290" w:rsidRPr="00E0733B" w:rsidRDefault="00B10290" w:rsidP="006417E0">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Schermeron, R. J. (1989). Management For Productuvity. New York.</w:t>
      </w:r>
    </w:p>
    <w:p w14:paraId="08A3CF17" w14:textId="012FC726" w:rsidR="007D21D4" w:rsidRDefault="006417E0" w:rsidP="006417E0">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Selye, H. (1974). </w:t>
      </w:r>
      <w:r w:rsidRPr="00E0733B">
        <w:rPr>
          <w:rFonts w:ascii="Times New Roman" w:hAnsi="Times New Roman" w:cs="Times New Roman"/>
          <w:i/>
          <w:iCs/>
          <w:sz w:val="24"/>
          <w:szCs w:val="24"/>
          <w:shd w:val="clear" w:color="auto" w:fill="FFFFFF"/>
        </w:rPr>
        <w:t>Stress without distress</w:t>
      </w:r>
      <w:r w:rsidRPr="00E0733B">
        <w:rPr>
          <w:rFonts w:ascii="Times New Roman" w:hAnsi="Times New Roman" w:cs="Times New Roman"/>
          <w:sz w:val="24"/>
          <w:szCs w:val="24"/>
          <w:shd w:val="clear" w:color="auto" w:fill="FFFFFF"/>
        </w:rPr>
        <w:t>. NY: J.B.Lippincott</w:t>
      </w:r>
      <w:r>
        <w:rPr>
          <w:rFonts w:ascii="Times New Roman" w:hAnsi="Times New Roman" w:cs="Times New Roman"/>
          <w:sz w:val="24"/>
          <w:szCs w:val="24"/>
          <w:shd w:val="clear" w:color="auto" w:fill="FFFFFF"/>
        </w:rPr>
        <w:t>.</w:t>
      </w:r>
    </w:p>
    <w:p w14:paraId="0BF511E9" w14:textId="56396D6A" w:rsidR="00E23E8B" w:rsidRDefault="00E23E8B" w:rsidP="00E23E8B">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t xml:space="preserve">Werden, E. M. (2001). </w:t>
      </w:r>
      <w:r w:rsidRPr="00E0733B">
        <w:rPr>
          <w:rFonts w:ascii="Times New Roman" w:hAnsi="Times New Roman" w:cs="Times New Roman"/>
          <w:i/>
          <w:iCs/>
          <w:sz w:val="24"/>
          <w:szCs w:val="24"/>
          <w:shd w:val="clear" w:color="auto" w:fill="FFFFFF"/>
        </w:rPr>
        <w:t>Religious identity as a coping resource</w:t>
      </w:r>
      <w:r w:rsidRPr="00E0733B">
        <w:rPr>
          <w:rFonts w:ascii="Times New Roman" w:hAnsi="Times New Roman" w:cs="Times New Roman"/>
          <w:sz w:val="24"/>
          <w:szCs w:val="24"/>
          <w:shd w:val="clear" w:color="auto" w:fill="FFFFFF"/>
        </w:rPr>
        <w:t>. Miami University.</w:t>
      </w:r>
    </w:p>
    <w:p w14:paraId="259D1683" w14:textId="77777777" w:rsidR="00630282" w:rsidRPr="00E0733B" w:rsidRDefault="00630282" w:rsidP="00630282">
      <w:pPr>
        <w:spacing w:line="360" w:lineRule="auto"/>
        <w:ind w:left="709" w:hanging="720"/>
        <w:jc w:val="both"/>
        <w:rPr>
          <w:rFonts w:ascii="Times New Roman" w:hAnsi="Times New Roman" w:cs="Times New Roman"/>
          <w:sz w:val="24"/>
          <w:szCs w:val="24"/>
          <w:shd w:val="clear" w:color="auto" w:fill="FFFFFF"/>
        </w:rPr>
      </w:pPr>
      <w:r w:rsidRPr="00E0733B">
        <w:rPr>
          <w:rFonts w:ascii="Times New Roman" w:hAnsi="Times New Roman" w:cs="Times New Roman"/>
          <w:sz w:val="24"/>
          <w:szCs w:val="24"/>
          <w:shd w:val="clear" w:color="auto" w:fill="FFFFFF"/>
        </w:rPr>
        <w:lastRenderedPageBreak/>
        <w:t>Yakar, B. ve Pirinççi, E. (2019). Bir üniversite hastanesi polikliniğine başvuran hastaların sigara ve alkol bağımlılık düzeylerine etki eden faktörler</w:t>
      </w:r>
      <w:r w:rsidRPr="00E0733B">
        <w:rPr>
          <w:rFonts w:ascii="Times New Roman" w:hAnsi="Times New Roman" w:cs="Times New Roman"/>
          <w:i/>
          <w:iCs/>
          <w:sz w:val="24"/>
          <w:szCs w:val="24"/>
          <w:shd w:val="clear" w:color="auto" w:fill="FFFFFF"/>
        </w:rPr>
        <w:t>. Kahramanmaraş Sütçü İmam Üniversitesi Tıp Fakültesi Dergisi,</w:t>
      </w:r>
      <w:r w:rsidRPr="00E0733B">
        <w:rPr>
          <w:rFonts w:ascii="Times New Roman" w:hAnsi="Times New Roman" w:cs="Times New Roman"/>
          <w:sz w:val="24"/>
          <w:szCs w:val="24"/>
          <w:shd w:val="clear" w:color="auto" w:fill="FFFFFF"/>
        </w:rPr>
        <w:t> 14(2), 57-65.</w:t>
      </w:r>
    </w:p>
    <w:p w14:paraId="6DDD8BED" w14:textId="563FE0A9" w:rsidR="00C21B53" w:rsidRDefault="00630282" w:rsidP="009153C6">
      <w:pPr>
        <w:spacing w:line="360" w:lineRule="auto"/>
        <w:ind w:left="709" w:hanging="720"/>
        <w:jc w:val="both"/>
      </w:pPr>
      <w:r w:rsidRPr="00E0733B">
        <w:rPr>
          <w:rFonts w:ascii="Times New Roman" w:hAnsi="Times New Roman" w:cs="Times New Roman"/>
          <w:sz w:val="24"/>
          <w:szCs w:val="24"/>
          <w:shd w:val="clear" w:color="auto" w:fill="FFFFFF"/>
        </w:rPr>
        <w:t>Yılmaz, T. ve Oskay, Ü. Y. (2015). İnfertilite stresi ile başa çıkma yöntemleri ve hemşirelik yaklaşımları. </w:t>
      </w:r>
      <w:r w:rsidRPr="00E0733B">
        <w:rPr>
          <w:rFonts w:ascii="Times New Roman" w:hAnsi="Times New Roman" w:cs="Times New Roman"/>
          <w:i/>
          <w:iCs/>
          <w:sz w:val="24"/>
          <w:szCs w:val="24"/>
          <w:shd w:val="clear" w:color="auto" w:fill="FFFFFF"/>
        </w:rPr>
        <w:t>Sağlık Bilimleri ve Meslekleri Dergisi</w:t>
      </w:r>
      <w:r w:rsidRPr="00E0733B">
        <w:rPr>
          <w:rFonts w:ascii="Times New Roman" w:hAnsi="Times New Roman" w:cs="Times New Roman"/>
          <w:sz w:val="24"/>
          <w:szCs w:val="24"/>
          <w:shd w:val="clear" w:color="auto" w:fill="FFFFFF"/>
        </w:rPr>
        <w:t>, 2(1), 100-112.</w:t>
      </w:r>
    </w:p>
    <w:sectPr w:rsidR="00C2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61D0"/>
    <w:multiLevelType w:val="multilevel"/>
    <w:tmpl w:val="71D47078"/>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6FF60496"/>
    <w:multiLevelType w:val="multilevel"/>
    <w:tmpl w:val="385C6DCC"/>
    <w:lvl w:ilvl="0">
      <w:start w:val="1"/>
      <w:numFmt w:val="decimal"/>
      <w:lvlText w:val="%1."/>
      <w:lvlJc w:val="left"/>
      <w:pPr>
        <w:ind w:left="780" w:hanging="360"/>
      </w:pPr>
      <w:rPr>
        <w:rFonts w:ascii="Times New Roman" w:eastAsia="Calibri" w:hAnsi="Times New Roman" w:cs="Times New Roman"/>
      </w:rPr>
    </w:lvl>
    <w:lvl w:ilvl="1">
      <w:start w:val="3"/>
      <w:numFmt w:val="decimal"/>
      <w:isLgl/>
      <w:lvlText w:val="%1.%2."/>
      <w:lvlJc w:val="left"/>
      <w:pPr>
        <w:ind w:left="1020" w:hanging="60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EBD"/>
    <w:rsid w:val="000173C3"/>
    <w:rsid w:val="00041E0C"/>
    <w:rsid w:val="00065ED4"/>
    <w:rsid w:val="00074A87"/>
    <w:rsid w:val="00094C92"/>
    <w:rsid w:val="00130F02"/>
    <w:rsid w:val="00133CFF"/>
    <w:rsid w:val="001D179D"/>
    <w:rsid w:val="001E3E42"/>
    <w:rsid w:val="0021262D"/>
    <w:rsid w:val="002137E6"/>
    <w:rsid w:val="00252E5A"/>
    <w:rsid w:val="00261D78"/>
    <w:rsid w:val="00270440"/>
    <w:rsid w:val="002C0EBD"/>
    <w:rsid w:val="002E23A8"/>
    <w:rsid w:val="00301563"/>
    <w:rsid w:val="003030C1"/>
    <w:rsid w:val="00373726"/>
    <w:rsid w:val="00387C57"/>
    <w:rsid w:val="003A46DC"/>
    <w:rsid w:val="003C0B47"/>
    <w:rsid w:val="003D4390"/>
    <w:rsid w:val="003F140E"/>
    <w:rsid w:val="004153C7"/>
    <w:rsid w:val="004353AA"/>
    <w:rsid w:val="004568D6"/>
    <w:rsid w:val="004A34E8"/>
    <w:rsid w:val="004D710B"/>
    <w:rsid w:val="005045D0"/>
    <w:rsid w:val="00514E0B"/>
    <w:rsid w:val="0051537C"/>
    <w:rsid w:val="00525CDD"/>
    <w:rsid w:val="00551458"/>
    <w:rsid w:val="00562431"/>
    <w:rsid w:val="005A78BA"/>
    <w:rsid w:val="005E407B"/>
    <w:rsid w:val="00630282"/>
    <w:rsid w:val="0064099E"/>
    <w:rsid w:val="006417E0"/>
    <w:rsid w:val="006C5C29"/>
    <w:rsid w:val="006C6CE4"/>
    <w:rsid w:val="006D7DBE"/>
    <w:rsid w:val="006E27A0"/>
    <w:rsid w:val="007424BE"/>
    <w:rsid w:val="007A6416"/>
    <w:rsid w:val="007B1643"/>
    <w:rsid w:val="007D21D4"/>
    <w:rsid w:val="007E520B"/>
    <w:rsid w:val="00840E98"/>
    <w:rsid w:val="0086585C"/>
    <w:rsid w:val="00882113"/>
    <w:rsid w:val="008A0AFB"/>
    <w:rsid w:val="008A5ED4"/>
    <w:rsid w:val="008F7757"/>
    <w:rsid w:val="009153C6"/>
    <w:rsid w:val="00927376"/>
    <w:rsid w:val="009322FF"/>
    <w:rsid w:val="009343C0"/>
    <w:rsid w:val="00992239"/>
    <w:rsid w:val="009C5088"/>
    <w:rsid w:val="00A040D5"/>
    <w:rsid w:val="00A12467"/>
    <w:rsid w:val="00A1571E"/>
    <w:rsid w:val="00A23CE0"/>
    <w:rsid w:val="00A36A2F"/>
    <w:rsid w:val="00A64C89"/>
    <w:rsid w:val="00A970BB"/>
    <w:rsid w:val="00AB51CC"/>
    <w:rsid w:val="00AC10AC"/>
    <w:rsid w:val="00AC6011"/>
    <w:rsid w:val="00B10290"/>
    <w:rsid w:val="00B34E64"/>
    <w:rsid w:val="00B52AA3"/>
    <w:rsid w:val="00BA739B"/>
    <w:rsid w:val="00BE595C"/>
    <w:rsid w:val="00C21B53"/>
    <w:rsid w:val="00C343E9"/>
    <w:rsid w:val="00CA665B"/>
    <w:rsid w:val="00CB776C"/>
    <w:rsid w:val="00CC2F06"/>
    <w:rsid w:val="00CD128E"/>
    <w:rsid w:val="00D01058"/>
    <w:rsid w:val="00D12053"/>
    <w:rsid w:val="00D74C09"/>
    <w:rsid w:val="00D83DC4"/>
    <w:rsid w:val="00D91F65"/>
    <w:rsid w:val="00D9368E"/>
    <w:rsid w:val="00DA55B5"/>
    <w:rsid w:val="00DA66B7"/>
    <w:rsid w:val="00DA7E5F"/>
    <w:rsid w:val="00DC4AB4"/>
    <w:rsid w:val="00E04D3F"/>
    <w:rsid w:val="00E23E8B"/>
    <w:rsid w:val="00E564F6"/>
    <w:rsid w:val="00EE7902"/>
    <w:rsid w:val="00F225C4"/>
    <w:rsid w:val="00F50E81"/>
    <w:rsid w:val="00F8006B"/>
    <w:rsid w:val="00FA22E3"/>
    <w:rsid w:val="00FA2941"/>
    <w:rsid w:val="00FB4B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587C"/>
  <w15:chartTrackingRefBased/>
  <w15:docId w15:val="{86FCAC74-CC84-478E-886A-077EEC997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8E"/>
    <w:rPr>
      <w:rFonts w:ascii="Calibri" w:eastAsia="Calibri" w:hAnsi="Calibri" w:cs="Calibri"/>
      <w:lang w:eastAsia="tr-TR"/>
    </w:rPr>
  </w:style>
  <w:style w:type="paragraph" w:styleId="Balk1">
    <w:name w:val="heading 1"/>
    <w:basedOn w:val="Normal"/>
    <w:next w:val="Normal"/>
    <w:link w:val="Balk1Char"/>
    <w:uiPriority w:val="9"/>
    <w:qFormat/>
    <w:rsid w:val="00CD128E"/>
    <w:pPr>
      <w:keepNext/>
      <w:widowControl w:val="0"/>
      <w:spacing w:before="40" w:after="40" w:line="240" w:lineRule="auto"/>
      <w:ind w:left="11"/>
      <w:jc w:val="center"/>
      <w:outlineLvl w:val="0"/>
    </w:pPr>
    <w:rPr>
      <w:rFonts w:ascii="Times New Roman" w:eastAsia="Times New Roman" w:hAnsi="Times New Roman" w:cs="Times New Roman"/>
      <w:b/>
      <w:sz w:val="28"/>
      <w:szCs w:val="24"/>
    </w:rPr>
  </w:style>
  <w:style w:type="paragraph" w:styleId="Balk2">
    <w:name w:val="heading 2"/>
    <w:basedOn w:val="Normal"/>
    <w:next w:val="Normal"/>
    <w:link w:val="Balk2Char"/>
    <w:uiPriority w:val="9"/>
    <w:unhideWhenUsed/>
    <w:qFormat/>
    <w:rsid w:val="003737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041E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D128E"/>
    <w:rPr>
      <w:rFonts w:ascii="Times New Roman" w:eastAsia="Times New Roman" w:hAnsi="Times New Roman" w:cs="Times New Roman"/>
      <w:b/>
      <w:sz w:val="28"/>
      <w:szCs w:val="24"/>
      <w:lang w:eastAsia="tr-TR"/>
    </w:rPr>
  </w:style>
  <w:style w:type="character" w:customStyle="1" w:styleId="Balk2Char">
    <w:name w:val="Başlık 2 Char"/>
    <w:basedOn w:val="VarsaylanParagrafYazTipi"/>
    <w:link w:val="Balk2"/>
    <w:uiPriority w:val="9"/>
    <w:rsid w:val="00373726"/>
    <w:rPr>
      <w:rFonts w:asciiTheme="majorHAnsi" w:eastAsiaTheme="majorEastAsia" w:hAnsiTheme="majorHAnsi" w:cstheme="majorBidi"/>
      <w:color w:val="2F5496" w:themeColor="accent1" w:themeShade="BF"/>
      <w:sz w:val="26"/>
      <w:szCs w:val="26"/>
      <w:lang w:eastAsia="tr-TR"/>
    </w:rPr>
  </w:style>
  <w:style w:type="character" w:customStyle="1" w:styleId="Balk3Char">
    <w:name w:val="Başlık 3 Char"/>
    <w:basedOn w:val="VarsaylanParagrafYazTipi"/>
    <w:link w:val="Balk3"/>
    <w:uiPriority w:val="9"/>
    <w:semiHidden/>
    <w:rsid w:val="00041E0C"/>
    <w:rPr>
      <w:rFonts w:asciiTheme="majorHAnsi" w:eastAsiaTheme="majorEastAsia" w:hAnsiTheme="majorHAnsi" w:cstheme="majorBidi"/>
      <w:color w:val="1F3763" w:themeColor="accent1" w:themeShade="7F"/>
      <w:sz w:val="24"/>
      <w:szCs w:val="24"/>
      <w:lang w:eastAsia="tr-TR"/>
    </w:rPr>
  </w:style>
  <w:style w:type="paragraph" w:styleId="ResimYazs">
    <w:name w:val="caption"/>
    <w:basedOn w:val="Normal"/>
    <w:next w:val="Normal"/>
    <w:uiPriority w:val="35"/>
    <w:unhideWhenUsed/>
    <w:qFormat/>
    <w:rsid w:val="00041E0C"/>
    <w:pPr>
      <w:spacing w:after="200" w:line="240" w:lineRule="auto"/>
    </w:pPr>
    <w:rPr>
      <w:i/>
      <w:iCs/>
      <w:color w:val="44546A" w:themeColor="text2"/>
      <w:sz w:val="18"/>
      <w:szCs w:val="18"/>
    </w:rPr>
  </w:style>
  <w:style w:type="paragraph" w:styleId="ListeParagraf">
    <w:name w:val="List Paragraph"/>
    <w:basedOn w:val="Normal"/>
    <w:uiPriority w:val="34"/>
    <w:qFormat/>
    <w:rsid w:val="00A36A2F"/>
    <w:pPr>
      <w:ind w:left="720"/>
      <w:contextualSpacing/>
    </w:pPr>
  </w:style>
  <w:style w:type="character" w:styleId="Kpr">
    <w:name w:val="Hyperlink"/>
    <w:basedOn w:val="VarsaylanParagrafYazTipi"/>
    <w:uiPriority w:val="99"/>
    <w:unhideWhenUsed/>
    <w:rsid w:val="00CB7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79455">
      <w:bodyDiv w:val="1"/>
      <w:marLeft w:val="0"/>
      <w:marRight w:val="0"/>
      <w:marTop w:val="0"/>
      <w:marBottom w:val="0"/>
      <w:divBdr>
        <w:top w:val="none" w:sz="0" w:space="0" w:color="auto"/>
        <w:left w:val="none" w:sz="0" w:space="0" w:color="auto"/>
        <w:bottom w:val="none" w:sz="0" w:space="0" w:color="auto"/>
        <w:right w:val="none" w:sz="0" w:space="0" w:color="auto"/>
      </w:divBdr>
    </w:div>
    <w:div w:id="1211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B0C7F-7ABC-4CE9-8383-14AE2F08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19</Pages>
  <Words>5636</Words>
  <Characters>32127</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ara</dc:creator>
  <cp:keywords/>
  <dc:description/>
  <cp:lastModifiedBy>ahmet ara</cp:lastModifiedBy>
  <cp:revision>11</cp:revision>
  <dcterms:created xsi:type="dcterms:W3CDTF">2021-09-21T15:39:00Z</dcterms:created>
  <dcterms:modified xsi:type="dcterms:W3CDTF">2021-09-22T06:27:00Z</dcterms:modified>
</cp:coreProperties>
</file>