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2ED1C3" w14:textId="77777777" w:rsidR="000F0675" w:rsidRDefault="000F0675" w:rsidP="00D83A24">
      <w:pPr>
        <w:spacing w:line="240" w:lineRule="auto"/>
        <w:jc w:val="center"/>
        <w:rPr>
          <w:rFonts w:ascii="Times New Roman" w:hAnsi="Times New Roman" w:cs="Times New Roman"/>
          <w:b/>
          <w:bCs/>
          <w:sz w:val="24"/>
          <w:szCs w:val="24"/>
        </w:rPr>
      </w:pPr>
      <w:bookmarkStart w:id="0" w:name="_Hlk65513963"/>
      <w:bookmarkStart w:id="1" w:name="_GoBack"/>
      <w:bookmarkEnd w:id="0"/>
      <w:bookmarkEnd w:id="1"/>
    </w:p>
    <w:p w14:paraId="73497891" w14:textId="77777777" w:rsidR="000F0675" w:rsidRDefault="000F0675" w:rsidP="00D83A24">
      <w:pPr>
        <w:spacing w:line="240" w:lineRule="auto"/>
        <w:jc w:val="center"/>
        <w:rPr>
          <w:rFonts w:ascii="Times New Roman" w:hAnsi="Times New Roman" w:cs="Times New Roman"/>
          <w:b/>
          <w:bCs/>
          <w:sz w:val="24"/>
          <w:szCs w:val="24"/>
        </w:rPr>
      </w:pPr>
    </w:p>
    <w:p w14:paraId="6844F858" w14:textId="77777777" w:rsidR="000F0675" w:rsidRDefault="000F0675" w:rsidP="00D83A24">
      <w:pPr>
        <w:spacing w:line="240" w:lineRule="auto"/>
        <w:jc w:val="center"/>
        <w:rPr>
          <w:rFonts w:ascii="Times New Roman" w:hAnsi="Times New Roman" w:cs="Times New Roman"/>
          <w:b/>
          <w:bCs/>
          <w:sz w:val="24"/>
          <w:szCs w:val="24"/>
        </w:rPr>
      </w:pPr>
    </w:p>
    <w:p w14:paraId="2415DE47" w14:textId="77777777" w:rsidR="000F0675" w:rsidRDefault="000F0675" w:rsidP="00D83A24">
      <w:pPr>
        <w:spacing w:line="240" w:lineRule="auto"/>
        <w:jc w:val="center"/>
        <w:rPr>
          <w:rFonts w:ascii="Times New Roman" w:hAnsi="Times New Roman" w:cs="Times New Roman"/>
          <w:b/>
          <w:bCs/>
          <w:sz w:val="24"/>
          <w:szCs w:val="24"/>
        </w:rPr>
      </w:pPr>
    </w:p>
    <w:p w14:paraId="05D4EE82" w14:textId="77777777" w:rsidR="000F0675" w:rsidRDefault="000F0675" w:rsidP="00D83A24">
      <w:pPr>
        <w:spacing w:line="240" w:lineRule="auto"/>
        <w:jc w:val="center"/>
        <w:rPr>
          <w:rFonts w:ascii="Times New Roman" w:hAnsi="Times New Roman" w:cs="Times New Roman"/>
          <w:b/>
          <w:bCs/>
          <w:sz w:val="24"/>
          <w:szCs w:val="24"/>
        </w:rPr>
      </w:pPr>
    </w:p>
    <w:p w14:paraId="1851CAE4" w14:textId="77777777" w:rsidR="000F0675" w:rsidRDefault="000F0675" w:rsidP="00D83A24">
      <w:pPr>
        <w:spacing w:line="240" w:lineRule="auto"/>
        <w:jc w:val="center"/>
        <w:rPr>
          <w:rFonts w:ascii="Times New Roman" w:hAnsi="Times New Roman" w:cs="Times New Roman"/>
          <w:b/>
          <w:bCs/>
          <w:sz w:val="24"/>
          <w:szCs w:val="24"/>
        </w:rPr>
      </w:pPr>
    </w:p>
    <w:p w14:paraId="21BFF2C0" w14:textId="77777777" w:rsidR="000F0675" w:rsidRDefault="000F0675" w:rsidP="00D83A24">
      <w:pPr>
        <w:spacing w:line="240" w:lineRule="auto"/>
        <w:jc w:val="center"/>
        <w:rPr>
          <w:rFonts w:ascii="Times New Roman" w:hAnsi="Times New Roman" w:cs="Times New Roman"/>
          <w:b/>
          <w:bCs/>
          <w:sz w:val="24"/>
          <w:szCs w:val="24"/>
        </w:rPr>
      </w:pPr>
    </w:p>
    <w:p w14:paraId="6647650C" w14:textId="77777777" w:rsidR="000F0675" w:rsidRDefault="000F0675" w:rsidP="00D83A24">
      <w:pPr>
        <w:spacing w:line="240" w:lineRule="auto"/>
        <w:jc w:val="center"/>
        <w:rPr>
          <w:rFonts w:ascii="Times New Roman" w:hAnsi="Times New Roman" w:cs="Times New Roman"/>
          <w:b/>
          <w:bCs/>
          <w:sz w:val="24"/>
          <w:szCs w:val="24"/>
        </w:rPr>
      </w:pPr>
    </w:p>
    <w:p w14:paraId="7F449C2C" w14:textId="77777777" w:rsidR="000F0675" w:rsidRDefault="000F0675" w:rsidP="00D83A24">
      <w:pPr>
        <w:spacing w:line="240" w:lineRule="auto"/>
        <w:jc w:val="center"/>
        <w:rPr>
          <w:rFonts w:ascii="Times New Roman" w:hAnsi="Times New Roman" w:cs="Times New Roman"/>
          <w:b/>
          <w:bCs/>
          <w:sz w:val="24"/>
          <w:szCs w:val="24"/>
        </w:rPr>
      </w:pPr>
    </w:p>
    <w:p w14:paraId="517C3ACE" w14:textId="77777777" w:rsidR="000F0675" w:rsidRDefault="000F0675" w:rsidP="00D83A24">
      <w:pPr>
        <w:spacing w:line="240" w:lineRule="auto"/>
        <w:jc w:val="center"/>
        <w:rPr>
          <w:rFonts w:ascii="Times New Roman" w:hAnsi="Times New Roman" w:cs="Times New Roman"/>
          <w:b/>
          <w:bCs/>
          <w:sz w:val="24"/>
          <w:szCs w:val="24"/>
        </w:rPr>
      </w:pPr>
    </w:p>
    <w:p w14:paraId="6FB9B4C0" w14:textId="77777777" w:rsidR="000F0675" w:rsidRDefault="000F0675" w:rsidP="00D83A24">
      <w:pPr>
        <w:spacing w:line="240" w:lineRule="auto"/>
        <w:jc w:val="center"/>
        <w:rPr>
          <w:rFonts w:ascii="Times New Roman" w:hAnsi="Times New Roman" w:cs="Times New Roman"/>
          <w:b/>
          <w:bCs/>
          <w:sz w:val="24"/>
          <w:szCs w:val="24"/>
        </w:rPr>
      </w:pPr>
    </w:p>
    <w:p w14:paraId="46C7DB6E" w14:textId="77777777" w:rsidR="000F0675" w:rsidRDefault="000F0675" w:rsidP="00D83A24">
      <w:pPr>
        <w:spacing w:line="240" w:lineRule="auto"/>
        <w:jc w:val="center"/>
        <w:rPr>
          <w:rFonts w:ascii="Times New Roman" w:hAnsi="Times New Roman" w:cs="Times New Roman"/>
          <w:b/>
          <w:bCs/>
          <w:sz w:val="24"/>
          <w:szCs w:val="24"/>
        </w:rPr>
      </w:pPr>
    </w:p>
    <w:p w14:paraId="55A66BA6" w14:textId="77777777" w:rsidR="000F0675" w:rsidRDefault="000F0675" w:rsidP="00D83A24">
      <w:pPr>
        <w:spacing w:line="240" w:lineRule="auto"/>
        <w:jc w:val="center"/>
        <w:rPr>
          <w:rFonts w:ascii="Times New Roman" w:hAnsi="Times New Roman" w:cs="Times New Roman"/>
          <w:b/>
          <w:bCs/>
          <w:sz w:val="24"/>
          <w:szCs w:val="24"/>
        </w:rPr>
      </w:pPr>
    </w:p>
    <w:p w14:paraId="06A98879" w14:textId="77777777" w:rsidR="000F0675" w:rsidRDefault="000F0675" w:rsidP="00D83A24">
      <w:pPr>
        <w:spacing w:line="240" w:lineRule="auto"/>
        <w:jc w:val="center"/>
        <w:rPr>
          <w:rFonts w:ascii="Times New Roman" w:hAnsi="Times New Roman" w:cs="Times New Roman"/>
          <w:b/>
          <w:bCs/>
          <w:sz w:val="24"/>
          <w:szCs w:val="24"/>
        </w:rPr>
      </w:pPr>
    </w:p>
    <w:p w14:paraId="67BD029D" w14:textId="77777777" w:rsidR="000F0675" w:rsidRDefault="000F0675" w:rsidP="00D83A24">
      <w:pPr>
        <w:spacing w:line="240" w:lineRule="auto"/>
        <w:jc w:val="center"/>
        <w:rPr>
          <w:rFonts w:ascii="Times New Roman" w:hAnsi="Times New Roman" w:cs="Times New Roman"/>
          <w:b/>
          <w:bCs/>
          <w:sz w:val="24"/>
          <w:szCs w:val="24"/>
        </w:rPr>
      </w:pPr>
    </w:p>
    <w:p w14:paraId="59F31022" w14:textId="77777777" w:rsidR="000F0675" w:rsidRDefault="000F0675" w:rsidP="00D83A24">
      <w:pPr>
        <w:spacing w:line="240" w:lineRule="auto"/>
        <w:jc w:val="center"/>
        <w:rPr>
          <w:rFonts w:ascii="Times New Roman" w:hAnsi="Times New Roman" w:cs="Times New Roman"/>
          <w:b/>
          <w:bCs/>
          <w:sz w:val="24"/>
          <w:szCs w:val="24"/>
        </w:rPr>
      </w:pPr>
    </w:p>
    <w:p w14:paraId="1CA2A9AF" w14:textId="77777777" w:rsidR="000F0675" w:rsidRDefault="000F0675" w:rsidP="00D83A24">
      <w:pPr>
        <w:spacing w:line="240" w:lineRule="auto"/>
        <w:jc w:val="center"/>
        <w:rPr>
          <w:rFonts w:ascii="Times New Roman" w:hAnsi="Times New Roman" w:cs="Times New Roman"/>
          <w:b/>
          <w:bCs/>
          <w:sz w:val="24"/>
          <w:szCs w:val="24"/>
        </w:rPr>
      </w:pPr>
    </w:p>
    <w:p w14:paraId="69B144D2" w14:textId="77777777" w:rsidR="000F0675" w:rsidRDefault="000F0675" w:rsidP="00D83A24">
      <w:pPr>
        <w:spacing w:line="240" w:lineRule="auto"/>
        <w:jc w:val="center"/>
        <w:rPr>
          <w:rFonts w:ascii="Times New Roman" w:hAnsi="Times New Roman" w:cs="Times New Roman"/>
          <w:b/>
          <w:bCs/>
          <w:sz w:val="24"/>
          <w:szCs w:val="24"/>
        </w:rPr>
      </w:pPr>
    </w:p>
    <w:p w14:paraId="2BB32CDC" w14:textId="77777777" w:rsidR="000F0675" w:rsidRDefault="000F0675" w:rsidP="00D83A24">
      <w:pPr>
        <w:spacing w:line="240" w:lineRule="auto"/>
        <w:jc w:val="center"/>
        <w:rPr>
          <w:rFonts w:ascii="Times New Roman" w:hAnsi="Times New Roman" w:cs="Times New Roman"/>
          <w:b/>
          <w:bCs/>
          <w:sz w:val="24"/>
          <w:szCs w:val="24"/>
        </w:rPr>
      </w:pPr>
    </w:p>
    <w:p w14:paraId="3212CE1E" w14:textId="77777777" w:rsidR="000F0675" w:rsidRDefault="000F0675" w:rsidP="00D83A24">
      <w:pPr>
        <w:spacing w:line="240" w:lineRule="auto"/>
        <w:jc w:val="center"/>
        <w:rPr>
          <w:rFonts w:ascii="Times New Roman" w:hAnsi="Times New Roman" w:cs="Times New Roman"/>
          <w:b/>
          <w:bCs/>
          <w:sz w:val="24"/>
          <w:szCs w:val="24"/>
        </w:rPr>
      </w:pPr>
    </w:p>
    <w:p w14:paraId="6734E7C8" w14:textId="77777777" w:rsidR="000F0675" w:rsidRDefault="000F0675" w:rsidP="00D83A24">
      <w:pPr>
        <w:spacing w:line="240" w:lineRule="auto"/>
        <w:jc w:val="center"/>
        <w:rPr>
          <w:rFonts w:ascii="Times New Roman" w:hAnsi="Times New Roman" w:cs="Times New Roman"/>
          <w:b/>
          <w:bCs/>
          <w:sz w:val="24"/>
          <w:szCs w:val="24"/>
        </w:rPr>
      </w:pPr>
    </w:p>
    <w:p w14:paraId="45DA3834" w14:textId="77777777" w:rsidR="000F0675" w:rsidRDefault="000F0675" w:rsidP="00D83A24">
      <w:pPr>
        <w:spacing w:line="240" w:lineRule="auto"/>
        <w:jc w:val="center"/>
        <w:rPr>
          <w:rFonts w:ascii="Times New Roman" w:hAnsi="Times New Roman" w:cs="Times New Roman"/>
          <w:b/>
          <w:bCs/>
          <w:sz w:val="24"/>
          <w:szCs w:val="24"/>
        </w:rPr>
      </w:pPr>
    </w:p>
    <w:p w14:paraId="3EB6D7B5" w14:textId="77777777" w:rsidR="000F0675" w:rsidRDefault="000F0675" w:rsidP="00D83A24">
      <w:pPr>
        <w:spacing w:line="240" w:lineRule="auto"/>
        <w:jc w:val="center"/>
        <w:rPr>
          <w:rFonts w:ascii="Times New Roman" w:hAnsi="Times New Roman" w:cs="Times New Roman"/>
          <w:b/>
          <w:bCs/>
          <w:sz w:val="24"/>
          <w:szCs w:val="24"/>
        </w:rPr>
      </w:pPr>
    </w:p>
    <w:p w14:paraId="0B8415E9" w14:textId="77777777" w:rsidR="000F0675" w:rsidRDefault="000F0675" w:rsidP="00D83A24">
      <w:pPr>
        <w:spacing w:line="240" w:lineRule="auto"/>
        <w:jc w:val="center"/>
        <w:rPr>
          <w:rFonts w:ascii="Times New Roman" w:hAnsi="Times New Roman" w:cs="Times New Roman"/>
          <w:b/>
          <w:bCs/>
          <w:sz w:val="24"/>
          <w:szCs w:val="24"/>
        </w:rPr>
      </w:pPr>
    </w:p>
    <w:p w14:paraId="471B4D85" w14:textId="77777777" w:rsidR="000F0675" w:rsidRDefault="000F0675" w:rsidP="00D83A24">
      <w:pPr>
        <w:spacing w:line="240" w:lineRule="auto"/>
        <w:jc w:val="center"/>
        <w:rPr>
          <w:rFonts w:ascii="Times New Roman" w:hAnsi="Times New Roman" w:cs="Times New Roman"/>
          <w:b/>
          <w:bCs/>
          <w:sz w:val="24"/>
          <w:szCs w:val="24"/>
        </w:rPr>
      </w:pPr>
    </w:p>
    <w:p w14:paraId="4116C2AC" w14:textId="77777777" w:rsidR="000F0675" w:rsidRDefault="000F0675" w:rsidP="00D83A24">
      <w:pPr>
        <w:spacing w:line="240" w:lineRule="auto"/>
        <w:jc w:val="center"/>
        <w:rPr>
          <w:rFonts w:ascii="Times New Roman" w:hAnsi="Times New Roman" w:cs="Times New Roman"/>
          <w:b/>
          <w:bCs/>
          <w:sz w:val="24"/>
          <w:szCs w:val="24"/>
        </w:rPr>
      </w:pPr>
    </w:p>
    <w:p w14:paraId="58F13FB9" w14:textId="77777777" w:rsidR="000F0675" w:rsidRDefault="000F0675" w:rsidP="00D83A24">
      <w:pPr>
        <w:spacing w:line="240" w:lineRule="auto"/>
        <w:jc w:val="center"/>
        <w:rPr>
          <w:rFonts w:ascii="Times New Roman" w:hAnsi="Times New Roman" w:cs="Times New Roman"/>
          <w:b/>
          <w:bCs/>
          <w:sz w:val="24"/>
          <w:szCs w:val="24"/>
        </w:rPr>
      </w:pPr>
    </w:p>
    <w:p w14:paraId="6FCDC490" w14:textId="77777777" w:rsidR="000F0675" w:rsidRDefault="000F0675" w:rsidP="00D83A24">
      <w:pPr>
        <w:spacing w:line="240" w:lineRule="auto"/>
        <w:jc w:val="center"/>
        <w:rPr>
          <w:rFonts w:ascii="Times New Roman" w:hAnsi="Times New Roman" w:cs="Times New Roman"/>
          <w:b/>
          <w:bCs/>
          <w:sz w:val="24"/>
          <w:szCs w:val="24"/>
        </w:rPr>
      </w:pPr>
    </w:p>
    <w:p w14:paraId="075E3C88" w14:textId="77777777" w:rsidR="000F0675" w:rsidRDefault="000F0675" w:rsidP="00D83A24">
      <w:pPr>
        <w:spacing w:line="240" w:lineRule="auto"/>
        <w:jc w:val="center"/>
        <w:rPr>
          <w:rFonts w:ascii="Times New Roman" w:hAnsi="Times New Roman" w:cs="Times New Roman"/>
          <w:b/>
          <w:bCs/>
          <w:sz w:val="24"/>
          <w:szCs w:val="24"/>
        </w:rPr>
      </w:pPr>
    </w:p>
    <w:p w14:paraId="7DB9382D" w14:textId="77777777" w:rsidR="000F0675" w:rsidRDefault="000F0675" w:rsidP="00D83A24">
      <w:pPr>
        <w:spacing w:line="240" w:lineRule="auto"/>
        <w:jc w:val="center"/>
        <w:rPr>
          <w:rFonts w:ascii="Times New Roman" w:hAnsi="Times New Roman" w:cs="Times New Roman"/>
          <w:b/>
          <w:bCs/>
          <w:sz w:val="24"/>
          <w:szCs w:val="24"/>
        </w:rPr>
      </w:pPr>
    </w:p>
    <w:p w14:paraId="1C1BD2D6" w14:textId="77777777" w:rsidR="000F0675" w:rsidRDefault="000F0675" w:rsidP="00D83A24">
      <w:pPr>
        <w:spacing w:line="240" w:lineRule="auto"/>
        <w:jc w:val="center"/>
        <w:rPr>
          <w:rFonts w:ascii="Times New Roman" w:hAnsi="Times New Roman" w:cs="Times New Roman"/>
          <w:b/>
          <w:bCs/>
          <w:sz w:val="24"/>
          <w:szCs w:val="24"/>
        </w:rPr>
      </w:pPr>
    </w:p>
    <w:p w14:paraId="6CEB214F" w14:textId="77777777" w:rsidR="000F0675" w:rsidRDefault="000F0675" w:rsidP="00D83A24">
      <w:pPr>
        <w:spacing w:line="240" w:lineRule="auto"/>
        <w:jc w:val="center"/>
        <w:rPr>
          <w:rFonts w:ascii="Times New Roman" w:hAnsi="Times New Roman" w:cs="Times New Roman"/>
          <w:b/>
          <w:bCs/>
          <w:sz w:val="24"/>
          <w:szCs w:val="24"/>
        </w:rPr>
      </w:pPr>
    </w:p>
    <w:p w14:paraId="09193171" w14:textId="12F13E5A" w:rsidR="005323D1" w:rsidRDefault="005323D1" w:rsidP="00D83A24">
      <w:pPr>
        <w:spacing w:line="240" w:lineRule="auto"/>
        <w:jc w:val="center"/>
        <w:rPr>
          <w:rFonts w:ascii="Times New Roman" w:hAnsi="Times New Roman" w:cs="Times New Roman"/>
          <w:b/>
          <w:bCs/>
          <w:sz w:val="24"/>
          <w:szCs w:val="24"/>
        </w:rPr>
      </w:pPr>
      <w:r w:rsidRPr="00555CDD">
        <w:rPr>
          <w:rFonts w:ascii="Times New Roman" w:hAnsi="Times New Roman" w:cs="Times New Roman"/>
          <w:b/>
          <w:bCs/>
          <w:sz w:val="24"/>
          <w:szCs w:val="24"/>
        </w:rPr>
        <w:lastRenderedPageBreak/>
        <w:t>Havalimanlarında Hava Tarafı Reklamcılık Uygulamaları: Uluslararası Havalimanlarından Örnekler ve Türkiye Havalimanları Olanakları</w:t>
      </w:r>
    </w:p>
    <w:p w14:paraId="4BF1CE13" w14:textId="77777777" w:rsidR="009E2EB8" w:rsidRPr="00555CDD" w:rsidRDefault="009E2EB8" w:rsidP="00D83A24">
      <w:pPr>
        <w:spacing w:line="240" w:lineRule="auto"/>
        <w:jc w:val="center"/>
        <w:rPr>
          <w:rFonts w:ascii="Times New Roman" w:hAnsi="Times New Roman" w:cs="Times New Roman"/>
          <w:b/>
          <w:bCs/>
          <w:sz w:val="24"/>
          <w:szCs w:val="24"/>
        </w:rPr>
      </w:pPr>
    </w:p>
    <w:p w14:paraId="11A38223" w14:textId="77777777" w:rsidR="005323D1" w:rsidRPr="00555CDD" w:rsidRDefault="005323D1" w:rsidP="0045003A">
      <w:pPr>
        <w:spacing w:line="240" w:lineRule="auto"/>
        <w:jc w:val="both"/>
        <w:rPr>
          <w:rFonts w:ascii="Times New Roman" w:hAnsi="Times New Roman" w:cs="Times New Roman"/>
          <w:b/>
          <w:bCs/>
          <w:sz w:val="24"/>
          <w:szCs w:val="24"/>
        </w:rPr>
      </w:pPr>
    </w:p>
    <w:p w14:paraId="077E90D0" w14:textId="5F1A2563" w:rsidR="00013990" w:rsidRPr="00555CDD" w:rsidRDefault="007B15B7" w:rsidP="0045003A">
      <w:pPr>
        <w:spacing w:line="240" w:lineRule="auto"/>
        <w:jc w:val="both"/>
        <w:rPr>
          <w:rFonts w:ascii="Times New Roman" w:hAnsi="Times New Roman" w:cs="Times New Roman"/>
          <w:b/>
          <w:bCs/>
          <w:sz w:val="24"/>
          <w:szCs w:val="24"/>
        </w:rPr>
      </w:pPr>
      <w:r w:rsidRPr="00555CDD">
        <w:rPr>
          <w:rFonts w:ascii="Times New Roman" w:hAnsi="Times New Roman" w:cs="Times New Roman"/>
          <w:b/>
          <w:bCs/>
          <w:sz w:val="24"/>
          <w:szCs w:val="24"/>
        </w:rPr>
        <w:t>Ö</w:t>
      </w:r>
      <w:r w:rsidR="005323D1" w:rsidRPr="00555CDD">
        <w:rPr>
          <w:rFonts w:ascii="Times New Roman" w:hAnsi="Times New Roman" w:cs="Times New Roman"/>
          <w:b/>
          <w:bCs/>
          <w:sz w:val="24"/>
          <w:szCs w:val="24"/>
        </w:rPr>
        <w:t>z</w:t>
      </w:r>
    </w:p>
    <w:p w14:paraId="1E112B29" w14:textId="167B7E67" w:rsidR="007B15B7" w:rsidRPr="00555CDD" w:rsidRDefault="007B15B7" w:rsidP="0045003A">
      <w:pPr>
        <w:spacing w:line="240" w:lineRule="auto"/>
        <w:jc w:val="both"/>
        <w:rPr>
          <w:rFonts w:ascii="Times New Roman" w:hAnsi="Times New Roman" w:cs="Times New Roman"/>
          <w:sz w:val="24"/>
          <w:szCs w:val="24"/>
        </w:rPr>
      </w:pPr>
      <w:r w:rsidRPr="00555CDD">
        <w:rPr>
          <w:rFonts w:ascii="Times New Roman" w:hAnsi="Times New Roman" w:cs="Times New Roman"/>
          <w:sz w:val="24"/>
          <w:szCs w:val="24"/>
        </w:rPr>
        <w:t>2000’li yıllara girişle birlikte teknolojinin gelişmesi ve çevrimiçi medyanın hayatımıza dahil olmasıyla pazarlama ve reklamcılık stratejileri yaratıcı/gerilla reklamcılık kapsamında büyük bir ivme kazanmış olup, müşteriyi etkilemek ve algısını yönetmek adına</w:t>
      </w:r>
      <w:r w:rsidR="005D4AE6" w:rsidRPr="00555CDD">
        <w:rPr>
          <w:rFonts w:ascii="Times New Roman" w:hAnsi="Times New Roman" w:cs="Times New Roman"/>
          <w:sz w:val="24"/>
          <w:szCs w:val="24"/>
        </w:rPr>
        <w:t xml:space="preserve"> reklam firmaları tarafından</w:t>
      </w:r>
      <w:r w:rsidRPr="00555CDD">
        <w:rPr>
          <w:rFonts w:ascii="Times New Roman" w:hAnsi="Times New Roman" w:cs="Times New Roman"/>
          <w:sz w:val="24"/>
          <w:szCs w:val="24"/>
        </w:rPr>
        <w:t xml:space="preserve"> çılgın fikirlerle kampanyalar yürüt</w:t>
      </w:r>
      <w:r w:rsidR="005D4AE6" w:rsidRPr="00555CDD">
        <w:rPr>
          <w:rFonts w:ascii="Times New Roman" w:hAnsi="Times New Roman" w:cs="Times New Roman"/>
          <w:sz w:val="24"/>
          <w:szCs w:val="24"/>
        </w:rPr>
        <w:t>ülmeye</w:t>
      </w:r>
      <w:r w:rsidRPr="00555CDD">
        <w:rPr>
          <w:rFonts w:ascii="Times New Roman" w:hAnsi="Times New Roman" w:cs="Times New Roman"/>
          <w:sz w:val="24"/>
          <w:szCs w:val="24"/>
        </w:rPr>
        <w:t xml:space="preserve"> başla</w:t>
      </w:r>
      <w:r w:rsidR="005D4AE6" w:rsidRPr="00555CDD">
        <w:rPr>
          <w:rFonts w:ascii="Times New Roman" w:hAnsi="Times New Roman" w:cs="Times New Roman"/>
          <w:sz w:val="24"/>
          <w:szCs w:val="24"/>
        </w:rPr>
        <w:t>nmıştır</w:t>
      </w:r>
      <w:r w:rsidRPr="00555CDD">
        <w:rPr>
          <w:rFonts w:ascii="Times New Roman" w:hAnsi="Times New Roman" w:cs="Times New Roman"/>
          <w:sz w:val="24"/>
          <w:szCs w:val="24"/>
        </w:rPr>
        <w:t>. Özellikle havalimanı reklamcılığı</w:t>
      </w:r>
      <w:r w:rsidR="005D4AE6" w:rsidRPr="00555CDD">
        <w:rPr>
          <w:rFonts w:ascii="Times New Roman" w:hAnsi="Times New Roman" w:cs="Times New Roman"/>
          <w:sz w:val="24"/>
          <w:szCs w:val="24"/>
        </w:rPr>
        <w:t>;</w:t>
      </w:r>
      <w:r w:rsidRPr="00555CDD">
        <w:rPr>
          <w:rFonts w:ascii="Times New Roman" w:hAnsi="Times New Roman" w:cs="Times New Roman"/>
          <w:sz w:val="24"/>
          <w:szCs w:val="24"/>
        </w:rPr>
        <w:t xml:space="preserve"> müşteriye eşsiz bir atmosfer sunulduğu ve söz konusu ortamda yolcuların genel anlamda pozitif duygularla bulundukları göz önüne alınarak en çok tercih edilen ve kazanç sağlanan alanlardan birisi olmaya başlamıştır. Terminal içi ve terminale gelir iken kullanılan güzergah üzerinde sunulan reklam uygulamaları büyük ilgi görmekte ve </w:t>
      </w:r>
      <w:r w:rsidR="005D4AE6" w:rsidRPr="00555CDD">
        <w:rPr>
          <w:rFonts w:ascii="Times New Roman" w:hAnsi="Times New Roman" w:cs="Times New Roman"/>
          <w:sz w:val="24"/>
          <w:szCs w:val="24"/>
        </w:rPr>
        <w:t xml:space="preserve">firmaların </w:t>
      </w:r>
      <w:r w:rsidRPr="00555CDD">
        <w:rPr>
          <w:rFonts w:ascii="Times New Roman" w:hAnsi="Times New Roman" w:cs="Times New Roman"/>
          <w:sz w:val="24"/>
          <w:szCs w:val="24"/>
        </w:rPr>
        <w:t xml:space="preserve">marka değerlerinin artmasında önem arz etmektedir. Bu çalışmanın amacı, dünya genelinde havalimanlarında yapılan çeşitli </w:t>
      </w:r>
      <w:r w:rsidR="005323D1" w:rsidRPr="00555CDD">
        <w:rPr>
          <w:rFonts w:ascii="Times New Roman" w:hAnsi="Times New Roman" w:cs="Times New Roman"/>
          <w:sz w:val="24"/>
          <w:szCs w:val="24"/>
        </w:rPr>
        <w:t xml:space="preserve">hava tarafı (airside) </w:t>
      </w:r>
      <w:r w:rsidRPr="00555CDD">
        <w:rPr>
          <w:rFonts w:ascii="Times New Roman" w:hAnsi="Times New Roman" w:cs="Times New Roman"/>
          <w:sz w:val="24"/>
          <w:szCs w:val="24"/>
        </w:rPr>
        <w:t xml:space="preserve">uygulamalarından hareketle Türkiye’de bulunan havalimanlarındaki uygun arazileri belirlemek ve buralarda yapılabilecek reklamcılık uygulamaları ile ilgili önerilerde bulunarak literatüre katkı sağlamaktır. Çalışmada yazılı kaynakların ve görsellerin araştırılması yöntemi kullanılmış, bu doğrultuda çeşitli uluslararası havalimanlarında kullanılan </w:t>
      </w:r>
      <w:r w:rsidR="005323D1" w:rsidRPr="00555CDD">
        <w:rPr>
          <w:rFonts w:ascii="Times New Roman" w:hAnsi="Times New Roman" w:cs="Times New Roman"/>
          <w:sz w:val="24"/>
          <w:szCs w:val="24"/>
        </w:rPr>
        <w:t>hava tarafı</w:t>
      </w:r>
      <w:r w:rsidRPr="00555CDD">
        <w:rPr>
          <w:rFonts w:ascii="Times New Roman" w:hAnsi="Times New Roman" w:cs="Times New Roman"/>
          <w:sz w:val="24"/>
          <w:szCs w:val="24"/>
        </w:rPr>
        <w:t xml:space="preserve"> reklamcılık örnekleri</w:t>
      </w:r>
      <w:r w:rsidR="000425EB" w:rsidRPr="00555CDD">
        <w:rPr>
          <w:rFonts w:ascii="Times New Roman" w:hAnsi="Times New Roman" w:cs="Times New Roman"/>
          <w:sz w:val="24"/>
          <w:szCs w:val="24"/>
        </w:rPr>
        <w:t>ne da</w:t>
      </w:r>
      <w:r w:rsidR="005D4AE6" w:rsidRPr="00555CDD">
        <w:rPr>
          <w:rFonts w:ascii="Times New Roman" w:hAnsi="Times New Roman" w:cs="Times New Roman"/>
          <w:sz w:val="24"/>
          <w:szCs w:val="24"/>
        </w:rPr>
        <w:t>i</w:t>
      </w:r>
      <w:r w:rsidR="000425EB" w:rsidRPr="00555CDD">
        <w:rPr>
          <w:rFonts w:ascii="Times New Roman" w:hAnsi="Times New Roman" w:cs="Times New Roman"/>
          <w:sz w:val="24"/>
          <w:szCs w:val="24"/>
        </w:rPr>
        <w:t>r görseller</w:t>
      </w:r>
      <w:r w:rsidRPr="00555CDD">
        <w:rPr>
          <w:rFonts w:ascii="Times New Roman" w:hAnsi="Times New Roman" w:cs="Times New Roman"/>
          <w:sz w:val="24"/>
          <w:szCs w:val="24"/>
        </w:rPr>
        <w:t xml:space="preserve"> bir araya getirilmiştir. Ardından, Türkiye’deki havalimanlarındaki reklama uygun arazilerin kuşbakışı fotoğrafları üzerinden bu arazilerde ne gibi reklamcılık uygulamaları yapılabileceği üzerine tartışılmıştır. Sonuç olarak Türkiye’de bulunan birçok havalimanının, firmaların rahatlıkla reklam faaliyetlerini düzenleyebilecekleri olanaklara sahip olduğu tespit edilmiştir. </w:t>
      </w:r>
    </w:p>
    <w:p w14:paraId="46D40666" w14:textId="1E0354A6" w:rsidR="00A00B1C" w:rsidRPr="00555CDD" w:rsidRDefault="00A00B1C" w:rsidP="0045003A">
      <w:pPr>
        <w:spacing w:line="240" w:lineRule="auto"/>
        <w:jc w:val="both"/>
        <w:rPr>
          <w:rFonts w:ascii="Times New Roman" w:hAnsi="Times New Roman" w:cs="Times New Roman"/>
          <w:i/>
          <w:iCs/>
          <w:sz w:val="24"/>
          <w:szCs w:val="24"/>
        </w:rPr>
      </w:pPr>
      <w:r w:rsidRPr="00555CDD">
        <w:rPr>
          <w:rFonts w:ascii="Times New Roman" w:hAnsi="Times New Roman" w:cs="Times New Roman"/>
          <w:b/>
          <w:bCs/>
          <w:i/>
          <w:iCs/>
          <w:sz w:val="24"/>
          <w:szCs w:val="24"/>
        </w:rPr>
        <w:t xml:space="preserve">Anahtar Kelimeler: </w:t>
      </w:r>
      <w:r w:rsidRPr="00555CDD">
        <w:rPr>
          <w:rFonts w:ascii="Times New Roman" w:hAnsi="Times New Roman" w:cs="Times New Roman"/>
          <w:i/>
          <w:iCs/>
          <w:sz w:val="24"/>
          <w:szCs w:val="24"/>
        </w:rPr>
        <w:t xml:space="preserve">Havalimanları, Reklamcılık, Hava Tarafı, </w:t>
      </w:r>
      <w:r w:rsidR="005323D1" w:rsidRPr="00555CDD">
        <w:rPr>
          <w:rFonts w:ascii="Times New Roman" w:hAnsi="Times New Roman" w:cs="Times New Roman"/>
          <w:i/>
          <w:iCs/>
          <w:sz w:val="24"/>
          <w:szCs w:val="24"/>
        </w:rPr>
        <w:t>İşletmecilik, Reklam</w:t>
      </w:r>
    </w:p>
    <w:p w14:paraId="00D32F89" w14:textId="40D35C55" w:rsidR="005323D1" w:rsidRPr="0045120E" w:rsidRDefault="005323D1" w:rsidP="0045003A">
      <w:pPr>
        <w:spacing w:line="240" w:lineRule="auto"/>
        <w:jc w:val="both"/>
        <w:rPr>
          <w:rFonts w:ascii="Times New Roman" w:hAnsi="Times New Roman" w:cs="Times New Roman"/>
          <w:b/>
          <w:i/>
          <w:iCs/>
          <w:sz w:val="24"/>
          <w:szCs w:val="24"/>
        </w:rPr>
      </w:pPr>
    </w:p>
    <w:p w14:paraId="43F5DBD7" w14:textId="77777777" w:rsidR="0045120E" w:rsidRPr="0045120E" w:rsidRDefault="0045120E" w:rsidP="0045120E">
      <w:pPr>
        <w:spacing w:line="240" w:lineRule="auto"/>
        <w:jc w:val="both"/>
        <w:rPr>
          <w:rFonts w:ascii="Times New Roman" w:hAnsi="Times New Roman" w:cs="Times New Roman"/>
          <w:b/>
          <w:iCs/>
          <w:sz w:val="24"/>
          <w:szCs w:val="24"/>
        </w:rPr>
      </w:pPr>
      <w:r w:rsidRPr="0045120E">
        <w:rPr>
          <w:rFonts w:ascii="Times New Roman" w:hAnsi="Times New Roman" w:cs="Times New Roman"/>
          <w:b/>
          <w:iCs/>
          <w:sz w:val="24"/>
          <w:szCs w:val="24"/>
        </w:rPr>
        <w:t>Abstract</w:t>
      </w:r>
    </w:p>
    <w:p w14:paraId="49FF9ACD" w14:textId="77777777" w:rsidR="0045120E" w:rsidRPr="0045120E" w:rsidRDefault="0045120E" w:rsidP="0045120E">
      <w:pPr>
        <w:spacing w:line="240" w:lineRule="auto"/>
        <w:jc w:val="both"/>
        <w:rPr>
          <w:rFonts w:ascii="Times New Roman" w:hAnsi="Times New Roman" w:cs="Times New Roman"/>
          <w:iCs/>
          <w:sz w:val="24"/>
          <w:szCs w:val="24"/>
        </w:rPr>
      </w:pPr>
      <w:r w:rsidRPr="0045120E">
        <w:rPr>
          <w:rFonts w:ascii="Times New Roman" w:hAnsi="Times New Roman" w:cs="Times New Roman"/>
          <w:iCs/>
          <w:sz w:val="24"/>
          <w:szCs w:val="24"/>
        </w:rPr>
        <w:t>As we enter the 2000s, with the advancement of technology and the influx of online media into our lives, marketing and advertising strategies have gained great momentum within the scope of creative / guerrilla advertising, and in order to influence the customer and manage their perception, campaigns incorporating “crazy ideas” have been started by advertising companies. In particular, the field of airport advertising has become one of the most preferred and profitable fields, considering that a unique atmosphere is offered to the customer and that the passengers are generally in a positive mood in this environment. Advertising practices presented in the terminal and on the route to the terminal attract great attention and are important in terms of increasing the brand value. The purpose of this study is to identify the suitable locations in Turkish airports and to contribute to the literature by proposing advertising practices that can be applied there based on various air side practices applied in airports around the globe. In the study, the method of researching written sources and visuals was used, and accordingly, visual examples of air side advertisement applied in various international airports are brought together. Afterward, through the bird's-eye photographs of the locations in the airports in Turkey, which are suitable for advertisement, it is discussed what kind of advertising practices can be applied in these locations. As a result, it was established that many airports in Turkey have the potential  required for the companies to organize their advertisement activities.</w:t>
      </w:r>
    </w:p>
    <w:p w14:paraId="5C37ADFA" w14:textId="0B85F5E2" w:rsidR="005323D1" w:rsidRDefault="0045120E" w:rsidP="0045120E">
      <w:pPr>
        <w:spacing w:line="240" w:lineRule="auto"/>
        <w:jc w:val="both"/>
        <w:rPr>
          <w:rFonts w:ascii="Times New Roman" w:hAnsi="Times New Roman" w:cs="Times New Roman"/>
          <w:i/>
          <w:iCs/>
          <w:sz w:val="24"/>
          <w:szCs w:val="24"/>
        </w:rPr>
      </w:pPr>
      <w:r w:rsidRPr="0045120E">
        <w:rPr>
          <w:rFonts w:ascii="Times New Roman" w:hAnsi="Times New Roman" w:cs="Times New Roman"/>
          <w:b/>
          <w:i/>
          <w:iCs/>
          <w:sz w:val="24"/>
          <w:szCs w:val="24"/>
        </w:rPr>
        <w:t>Keywords:</w:t>
      </w:r>
      <w:r w:rsidRPr="0045120E">
        <w:rPr>
          <w:rFonts w:ascii="Times New Roman" w:hAnsi="Times New Roman" w:cs="Times New Roman"/>
          <w:i/>
          <w:iCs/>
          <w:sz w:val="24"/>
          <w:szCs w:val="24"/>
        </w:rPr>
        <w:t xml:space="preserve"> Airports, Advertising, Airside, Business Administration, Advertisement</w:t>
      </w:r>
    </w:p>
    <w:p w14:paraId="62187478" w14:textId="77777777" w:rsidR="0045120E" w:rsidRDefault="0045120E" w:rsidP="0045003A">
      <w:pPr>
        <w:spacing w:line="360" w:lineRule="auto"/>
        <w:ind w:firstLine="708"/>
        <w:jc w:val="both"/>
        <w:rPr>
          <w:rFonts w:ascii="Times New Roman" w:hAnsi="Times New Roman" w:cs="Times New Roman"/>
          <w:i/>
          <w:iCs/>
          <w:sz w:val="24"/>
          <w:szCs w:val="24"/>
        </w:rPr>
      </w:pPr>
    </w:p>
    <w:p w14:paraId="6D4C7DE3" w14:textId="18647CE7" w:rsidR="000425EB" w:rsidRDefault="000425EB" w:rsidP="003F0437">
      <w:pPr>
        <w:spacing w:line="360" w:lineRule="auto"/>
        <w:jc w:val="both"/>
        <w:rPr>
          <w:rFonts w:ascii="Times New Roman" w:hAnsi="Times New Roman" w:cs="Times New Roman"/>
          <w:b/>
          <w:bCs/>
          <w:sz w:val="24"/>
          <w:szCs w:val="24"/>
        </w:rPr>
      </w:pPr>
      <w:r w:rsidRPr="00555CDD">
        <w:rPr>
          <w:rFonts w:ascii="Times New Roman" w:hAnsi="Times New Roman" w:cs="Times New Roman"/>
          <w:b/>
          <w:bCs/>
          <w:sz w:val="24"/>
          <w:szCs w:val="24"/>
        </w:rPr>
        <w:t>G</w:t>
      </w:r>
      <w:r w:rsidR="005323D1" w:rsidRPr="00555CDD">
        <w:rPr>
          <w:rFonts w:ascii="Times New Roman" w:hAnsi="Times New Roman" w:cs="Times New Roman"/>
          <w:b/>
          <w:bCs/>
          <w:sz w:val="24"/>
          <w:szCs w:val="24"/>
        </w:rPr>
        <w:t>iriş</w:t>
      </w:r>
    </w:p>
    <w:p w14:paraId="109366E0" w14:textId="58AC8875" w:rsidR="000F0675" w:rsidRDefault="00E33A5A" w:rsidP="003F0437">
      <w:pPr>
        <w:spacing w:line="360" w:lineRule="auto"/>
        <w:jc w:val="both"/>
        <w:rPr>
          <w:rFonts w:ascii="Times New Roman" w:hAnsi="Times New Roman" w:cs="Times New Roman"/>
          <w:sz w:val="24"/>
          <w:szCs w:val="24"/>
        </w:rPr>
      </w:pPr>
      <w:r w:rsidRPr="00E33A5A">
        <w:rPr>
          <w:rFonts w:ascii="Times New Roman" w:hAnsi="Times New Roman" w:cs="Times New Roman"/>
          <w:sz w:val="24"/>
          <w:szCs w:val="24"/>
        </w:rPr>
        <w:t>Bir yolcunun uçağa bineceği havalimanı terminalinde girişi ve varış noktasındaki havalimanı terminalinden çıkışına değin uzanan sürecin tamamı reklamcılık faaliyetleri için değerlidir. Havalimanı terminalleri, yarattığı farklı atmosfer nedeniyle reklamcılık faaliyetleri açısından büyük bir önem arz e</w:t>
      </w:r>
      <w:r w:rsidR="00CF106F">
        <w:rPr>
          <w:rFonts w:ascii="Times New Roman" w:hAnsi="Times New Roman" w:cs="Times New Roman"/>
          <w:sz w:val="24"/>
          <w:szCs w:val="24"/>
        </w:rPr>
        <w:t>tmektedir (Baron ve Wass, 1996</w:t>
      </w:r>
      <w:r w:rsidRPr="00E33A5A">
        <w:rPr>
          <w:rFonts w:ascii="Times New Roman" w:hAnsi="Times New Roman" w:cs="Times New Roman"/>
          <w:sz w:val="24"/>
          <w:szCs w:val="24"/>
        </w:rPr>
        <w:t xml:space="preserve">). İletişim alanında değerlendirildiği zaman ise havalimanları için, genel anlamda bir ülkeye ya da şehre giden yolcuların ilk ve son izlenimleri edindikleri yerlerdir denebilir (Kazda ve Caves 2000). Havalimanlarında kullanılan reklamcılık uygulamaları, uçuş saatini bekleyen yolcular ve beraberindekilerin kapı (gate) açılış zamanına kadar vakit geçirmeye mecbur bulundukları bir alan olmaları sebebiyle, firmalar açısından yaklaşıldığında, potansiyel müşterilere ulaşmanın en avantajlı yollarından biridir. Yolcuların havalimanlarında bulunmalarının asıl amacından bağımsız gerçekleşen alışveriş eylemlerini firmalar açısından en olumlu şekilde yönlendirmek için birçok yöntem denenmiştir. Bu amaçla firmalar tarafından, dışarıdaki müşteri ile havalimanı müşterisini ayıran beklemenin meydana getirdiği can sıkıntısını azaltıcı alternatifler geliştirilmektedir (Graham, 2014). </w:t>
      </w:r>
      <w:r w:rsidR="00CF106F">
        <w:rPr>
          <w:rFonts w:ascii="Times New Roman" w:hAnsi="Times New Roman" w:cs="Times New Roman"/>
          <w:sz w:val="24"/>
          <w:szCs w:val="24"/>
        </w:rPr>
        <w:t>Bahsi geçen</w:t>
      </w:r>
      <w:r w:rsidR="00CF106F" w:rsidRPr="00E32E5B">
        <w:rPr>
          <w:rFonts w:ascii="Times New Roman" w:hAnsi="Times New Roman" w:cs="Times New Roman"/>
          <w:sz w:val="24"/>
          <w:szCs w:val="24"/>
        </w:rPr>
        <w:t xml:space="preserve"> kitle</w:t>
      </w:r>
      <w:r w:rsidR="00CF106F">
        <w:rPr>
          <w:rFonts w:ascii="Times New Roman" w:hAnsi="Times New Roman" w:cs="Times New Roman"/>
          <w:sz w:val="24"/>
          <w:szCs w:val="24"/>
        </w:rPr>
        <w:t xml:space="preserve"> havaalanından gelir elde eden işletmeler için önem arz eder (Omar ve Kent,  2001</w:t>
      </w:r>
      <w:r w:rsidR="00CF106F" w:rsidRPr="00E32E5B">
        <w:rPr>
          <w:rFonts w:ascii="Times New Roman" w:hAnsi="Times New Roman" w:cs="Times New Roman"/>
          <w:sz w:val="24"/>
          <w:szCs w:val="24"/>
        </w:rPr>
        <w:t>;  Crawford ve</w:t>
      </w:r>
      <w:r w:rsidR="00CF106F">
        <w:rPr>
          <w:rFonts w:ascii="Times New Roman" w:hAnsi="Times New Roman" w:cs="Times New Roman"/>
          <w:sz w:val="24"/>
          <w:szCs w:val="24"/>
        </w:rPr>
        <w:t xml:space="preserve"> Melewar, 2003</w:t>
      </w:r>
      <w:r w:rsidR="00CF106F" w:rsidRPr="00E32E5B">
        <w:rPr>
          <w:rFonts w:ascii="Times New Roman" w:hAnsi="Times New Roman" w:cs="Times New Roman"/>
          <w:sz w:val="24"/>
          <w:szCs w:val="24"/>
        </w:rPr>
        <w:t>).</w:t>
      </w:r>
      <w:r w:rsidR="00CF106F">
        <w:rPr>
          <w:rFonts w:ascii="Times New Roman" w:hAnsi="Times New Roman" w:cs="Times New Roman"/>
          <w:sz w:val="24"/>
          <w:szCs w:val="24"/>
        </w:rPr>
        <w:t xml:space="preserve"> Bu kitley</w:t>
      </w:r>
      <w:r w:rsidRPr="00E33A5A">
        <w:rPr>
          <w:rFonts w:ascii="Times New Roman" w:hAnsi="Times New Roman" w:cs="Times New Roman"/>
          <w:sz w:val="24"/>
          <w:szCs w:val="24"/>
        </w:rPr>
        <w:t>e ulaşmak amacıyla, havalimanlarının içinde bulunan alanlarda birçok reklamcılık faaliyeti yürütülmektedir. Bununla beraber</w:t>
      </w:r>
      <w:r w:rsidR="00014F6B">
        <w:rPr>
          <w:rFonts w:ascii="Times New Roman" w:hAnsi="Times New Roman" w:cs="Times New Roman"/>
          <w:sz w:val="24"/>
          <w:szCs w:val="24"/>
        </w:rPr>
        <w:t>,</w:t>
      </w:r>
      <w:r w:rsidRPr="00E33A5A">
        <w:rPr>
          <w:rFonts w:ascii="Times New Roman" w:hAnsi="Times New Roman" w:cs="Times New Roman"/>
          <w:sz w:val="24"/>
          <w:szCs w:val="24"/>
        </w:rPr>
        <w:t xml:space="preserve"> yolcular uçağa bindikleri zaman reklam olanağı kalmadığını öne sürmek, hava tarafında (air side) bulunan potansiyel müşterilere ulaşmanın da yolunu kapatmak anlamına gelmektedir.  Halbuki uçağın havalanışı, gökyüzünde bulunduğu süre ve inişi esnasında reklamcılık uygulamaları için birçok avantaj da bulunmaktadır.</w:t>
      </w:r>
    </w:p>
    <w:p w14:paraId="594B7BA1" w14:textId="5F2B528A" w:rsidR="00E33A5A" w:rsidRPr="00E33A5A" w:rsidRDefault="00E33A5A" w:rsidP="003F0437">
      <w:pPr>
        <w:spacing w:line="360" w:lineRule="auto"/>
        <w:jc w:val="both"/>
        <w:rPr>
          <w:rFonts w:ascii="Times New Roman" w:hAnsi="Times New Roman" w:cs="Times New Roman"/>
          <w:sz w:val="24"/>
          <w:szCs w:val="24"/>
        </w:rPr>
      </w:pPr>
      <w:r w:rsidRPr="00E33A5A">
        <w:rPr>
          <w:rFonts w:ascii="Times New Roman" w:hAnsi="Times New Roman" w:cs="Times New Roman"/>
          <w:sz w:val="24"/>
          <w:szCs w:val="24"/>
        </w:rPr>
        <w:t>Uçuş deneyimi esnasında yolcular varış noktasına ulaşılıncaya kadar birçok farklı noktadan geçerler. Bu sırada yeryüzünü yukarıdan izleme olanağına da sahip olurlar. Yolcuların uçuş deneyimleri esnasında gökyüzünden gördükleri boş araziler, uçakların inişleri ve kalkışları esnasında gördükleri hangar çatıları, bina yüzeyleri, apronlar vb. alanları keşfeden işletmeler buralara reklam vermenin avantajlarından faydalanmakta</w:t>
      </w:r>
      <w:r w:rsidR="00CD6508">
        <w:rPr>
          <w:rFonts w:ascii="Times New Roman" w:hAnsi="Times New Roman" w:cs="Times New Roman"/>
          <w:sz w:val="24"/>
          <w:szCs w:val="24"/>
        </w:rPr>
        <w:t xml:space="preserve">dırlar. İnsanlar gündelik yaşamda </w:t>
      </w:r>
      <w:r w:rsidRPr="00E33A5A">
        <w:rPr>
          <w:rFonts w:ascii="Times New Roman" w:hAnsi="Times New Roman" w:cs="Times New Roman"/>
          <w:sz w:val="24"/>
          <w:szCs w:val="24"/>
        </w:rPr>
        <w:t>birçok reklam içeren mesaj ile karşılaşırlar ve bu aşırı yükleme esnasında firmaların hedef kitleye ulaşması, reklamların fark edilirliği git gide zorlaşmaktadır. Bu nedenle her geçen gün yeni ve değişik reklam yöntemlerine duyulan ihtiyaç artmaktadır (Yıldırım, 2016). İşte bu noktada hava tarafı reklamlarının en önemli avantajlarından biri ortaya çıkar; diğer reklam mesajlarından ayırt edilebilir bir alanda konumlanışı.</w:t>
      </w:r>
      <w:r w:rsidR="00CF106F">
        <w:rPr>
          <w:rFonts w:ascii="Times New Roman" w:hAnsi="Times New Roman" w:cs="Times New Roman"/>
          <w:sz w:val="24"/>
          <w:szCs w:val="24"/>
        </w:rPr>
        <w:t xml:space="preserve"> Söz konusu</w:t>
      </w:r>
      <w:r w:rsidRPr="00E33A5A">
        <w:rPr>
          <w:rFonts w:ascii="Times New Roman" w:hAnsi="Times New Roman" w:cs="Times New Roman"/>
          <w:sz w:val="24"/>
          <w:szCs w:val="24"/>
        </w:rPr>
        <w:t xml:space="preserve"> alanlarda yapılan reklamlar açık</w:t>
      </w:r>
      <w:r>
        <w:rPr>
          <w:rFonts w:ascii="Times New Roman" w:hAnsi="Times New Roman" w:cs="Times New Roman"/>
          <w:sz w:val="24"/>
          <w:szCs w:val="24"/>
        </w:rPr>
        <w:t xml:space="preserve"> </w:t>
      </w:r>
      <w:r w:rsidRPr="00E33A5A">
        <w:rPr>
          <w:rFonts w:ascii="Times New Roman" w:hAnsi="Times New Roman" w:cs="Times New Roman"/>
          <w:sz w:val="24"/>
          <w:szCs w:val="24"/>
        </w:rPr>
        <w:t xml:space="preserve">hava reklamcılığı içinde değerlendirilmektedir. </w:t>
      </w:r>
    </w:p>
    <w:p w14:paraId="0D5D8F34" w14:textId="1DE60B4D" w:rsidR="00E33A5A" w:rsidRPr="00E33A5A" w:rsidRDefault="00E33A5A" w:rsidP="0045120E">
      <w:pPr>
        <w:spacing w:before="240" w:line="360" w:lineRule="auto"/>
        <w:jc w:val="both"/>
        <w:rPr>
          <w:rFonts w:ascii="Times New Roman" w:hAnsi="Times New Roman" w:cs="Times New Roman"/>
          <w:sz w:val="24"/>
          <w:szCs w:val="24"/>
        </w:rPr>
      </w:pPr>
      <w:r w:rsidRPr="00E33A5A">
        <w:rPr>
          <w:rFonts w:ascii="Times New Roman" w:hAnsi="Times New Roman" w:cs="Times New Roman"/>
          <w:sz w:val="24"/>
          <w:szCs w:val="24"/>
        </w:rPr>
        <w:t>Karabulutlu (2020), açık hava reklamlarını “Bir malın veya hizmetin bir mesajla, görsel öğelerden ve teknolojiden yararlanarak tüketiciye farklı mecralar aracılığıyla, kentin dış mekânlarında (cadde, sokak, bulvar vb.) sunulan reklamlara açık</w:t>
      </w:r>
      <w:r>
        <w:rPr>
          <w:rFonts w:ascii="Times New Roman" w:hAnsi="Times New Roman" w:cs="Times New Roman"/>
          <w:sz w:val="24"/>
          <w:szCs w:val="24"/>
        </w:rPr>
        <w:t xml:space="preserve"> </w:t>
      </w:r>
      <w:r w:rsidRPr="00E33A5A">
        <w:rPr>
          <w:rFonts w:ascii="Times New Roman" w:hAnsi="Times New Roman" w:cs="Times New Roman"/>
          <w:sz w:val="24"/>
          <w:szCs w:val="24"/>
        </w:rPr>
        <w:t>hava reklamları denmektedir” şeklinde tanımlamıştır. Dolayısıyla, açık</w:t>
      </w:r>
      <w:r>
        <w:rPr>
          <w:rFonts w:ascii="Times New Roman" w:hAnsi="Times New Roman" w:cs="Times New Roman"/>
          <w:sz w:val="24"/>
          <w:szCs w:val="24"/>
        </w:rPr>
        <w:t xml:space="preserve"> </w:t>
      </w:r>
      <w:r w:rsidRPr="00E33A5A">
        <w:rPr>
          <w:rFonts w:ascii="Times New Roman" w:hAnsi="Times New Roman" w:cs="Times New Roman"/>
          <w:sz w:val="24"/>
          <w:szCs w:val="24"/>
        </w:rPr>
        <w:t>hava reklamcılığının kapalı ortamların dışarısında yer alan ve kitlelerin yoğun olarak bulunduğu yerlerde yapılan reklamcılık türü olduğunu söyleyebiliriz. Açık</w:t>
      </w:r>
      <w:r w:rsidR="00CD6508">
        <w:rPr>
          <w:rFonts w:ascii="Times New Roman" w:hAnsi="Times New Roman" w:cs="Times New Roman"/>
          <w:sz w:val="24"/>
          <w:szCs w:val="24"/>
        </w:rPr>
        <w:t xml:space="preserve"> </w:t>
      </w:r>
      <w:r w:rsidRPr="00E33A5A">
        <w:rPr>
          <w:rFonts w:ascii="Times New Roman" w:hAnsi="Times New Roman" w:cs="Times New Roman"/>
          <w:sz w:val="24"/>
          <w:szCs w:val="24"/>
        </w:rPr>
        <w:t>hava reklamları bahsi geçen alanlarda sabit (durağan) ve hareketli (transitgezici) şekillerde uygulanan yaratıcı mesajlar içeren türde reklamlardır (Teker, 2009). Aynı zamanda açık</w:t>
      </w:r>
      <w:r w:rsidR="00CD6508">
        <w:rPr>
          <w:rFonts w:ascii="Times New Roman" w:hAnsi="Times New Roman" w:cs="Times New Roman"/>
          <w:sz w:val="24"/>
          <w:szCs w:val="24"/>
        </w:rPr>
        <w:t xml:space="preserve"> </w:t>
      </w:r>
      <w:r w:rsidRPr="00E33A5A">
        <w:rPr>
          <w:rFonts w:ascii="Times New Roman" w:hAnsi="Times New Roman" w:cs="Times New Roman"/>
          <w:sz w:val="24"/>
          <w:szCs w:val="24"/>
        </w:rPr>
        <w:t>hava reklamları, insanların belli bir ücret ödemeden mesajlarına ulaştıkları türde reklamlardır. Ücret ödenen medya kanallarından herhangi birinin (televizyon, internet, gazete…) vasıtası olmadan insanlar açık</w:t>
      </w:r>
      <w:r>
        <w:rPr>
          <w:rFonts w:ascii="Times New Roman" w:hAnsi="Times New Roman" w:cs="Times New Roman"/>
          <w:sz w:val="24"/>
          <w:szCs w:val="24"/>
        </w:rPr>
        <w:t xml:space="preserve"> </w:t>
      </w:r>
      <w:r w:rsidRPr="00E33A5A">
        <w:rPr>
          <w:rFonts w:ascii="Times New Roman" w:hAnsi="Times New Roman" w:cs="Times New Roman"/>
          <w:sz w:val="24"/>
          <w:szCs w:val="24"/>
        </w:rPr>
        <w:t>hava reklamlarının mesajlarına doğrudan ulaşırlar (Aizezi, 2018). Açık</w:t>
      </w:r>
      <w:r w:rsidR="00CD6508">
        <w:rPr>
          <w:rFonts w:ascii="Times New Roman" w:hAnsi="Times New Roman" w:cs="Times New Roman"/>
          <w:sz w:val="24"/>
          <w:szCs w:val="24"/>
        </w:rPr>
        <w:t xml:space="preserve"> </w:t>
      </w:r>
      <w:r w:rsidRPr="00E33A5A">
        <w:rPr>
          <w:rFonts w:ascii="Times New Roman" w:hAnsi="Times New Roman" w:cs="Times New Roman"/>
          <w:sz w:val="24"/>
          <w:szCs w:val="24"/>
        </w:rPr>
        <w:t>hava reklamları için firmalar profesyonel reklamcılık faaliyetleri ile uğraşan işletmeler ile çalışırlar. Açık</w:t>
      </w:r>
      <w:r w:rsidR="00CD6508">
        <w:rPr>
          <w:rFonts w:ascii="Times New Roman" w:hAnsi="Times New Roman" w:cs="Times New Roman"/>
          <w:sz w:val="24"/>
          <w:szCs w:val="24"/>
        </w:rPr>
        <w:t xml:space="preserve"> </w:t>
      </w:r>
      <w:r w:rsidRPr="00E33A5A">
        <w:rPr>
          <w:rFonts w:ascii="Times New Roman" w:hAnsi="Times New Roman" w:cs="Times New Roman"/>
          <w:sz w:val="24"/>
          <w:szCs w:val="24"/>
        </w:rPr>
        <w:t>hava reklamları çoğunlukla yüksek bütçe ve emek gerektirir. Özellikle grafik tasarımcıların yaptıkları çalışmalar grafik sanatının detaylarına hakim olmayı ve doğru şekilde kullanabilmeyi gerektirmektedir (Bülbül, 2018). Açık</w:t>
      </w:r>
      <w:r w:rsidR="00CD6508">
        <w:rPr>
          <w:rFonts w:ascii="Times New Roman" w:hAnsi="Times New Roman" w:cs="Times New Roman"/>
          <w:sz w:val="24"/>
          <w:szCs w:val="24"/>
        </w:rPr>
        <w:t xml:space="preserve"> </w:t>
      </w:r>
      <w:r w:rsidRPr="00E33A5A">
        <w:rPr>
          <w:rFonts w:ascii="Times New Roman" w:hAnsi="Times New Roman" w:cs="Times New Roman"/>
          <w:sz w:val="24"/>
          <w:szCs w:val="24"/>
        </w:rPr>
        <w:t>hava reklamcılığı uygulamalarının birçok çeşidi bulunmaktadır. Bunlar, şu şeki</w:t>
      </w:r>
      <w:r w:rsidR="000F0675">
        <w:rPr>
          <w:rFonts w:ascii="Times New Roman" w:hAnsi="Times New Roman" w:cs="Times New Roman"/>
          <w:sz w:val="24"/>
          <w:szCs w:val="24"/>
        </w:rPr>
        <w:t>lde sıralanabilir: Üç boyutlu</w:t>
      </w:r>
      <w:r w:rsidRPr="00E33A5A">
        <w:rPr>
          <w:rFonts w:ascii="Times New Roman" w:hAnsi="Times New Roman" w:cs="Times New Roman"/>
          <w:sz w:val="24"/>
          <w:szCs w:val="24"/>
        </w:rPr>
        <w:t xml:space="preserve"> ve iki boyutlu tabela ve totemler, billboard, megaboard, bina cephesi uygulamalar, çatı üstü reklam panoları, çift taraflı panolar, çok yüzlü panolar, duvar reklamları, hareketli reklam tabelaları, ışıklı panolar/levhalar, kabinli reklam panoları, LED ekranlı reklam panoları, neon reklam araçları, otobüs durağı reklamları, pencere reklamları, poster panelleri, taşıt giydirme uygulamaları, yer grafikleri, yönlendirme panoları ve levhaları, zeplin ve balon reklamları, açık</w:t>
      </w:r>
      <w:r>
        <w:rPr>
          <w:rFonts w:ascii="Times New Roman" w:hAnsi="Times New Roman" w:cs="Times New Roman"/>
          <w:sz w:val="24"/>
          <w:szCs w:val="24"/>
        </w:rPr>
        <w:t xml:space="preserve"> </w:t>
      </w:r>
      <w:r w:rsidRPr="00E33A5A">
        <w:rPr>
          <w:rFonts w:ascii="Times New Roman" w:hAnsi="Times New Roman" w:cs="Times New Roman"/>
          <w:sz w:val="24"/>
          <w:szCs w:val="24"/>
        </w:rPr>
        <w:t>hava reklamcılığında kullanılan en etkili reklam türlerdir (Demir, 2014). Bu çalışmada, açık</w:t>
      </w:r>
      <w:r>
        <w:rPr>
          <w:rFonts w:ascii="Times New Roman" w:hAnsi="Times New Roman" w:cs="Times New Roman"/>
          <w:sz w:val="24"/>
          <w:szCs w:val="24"/>
        </w:rPr>
        <w:t xml:space="preserve"> </w:t>
      </w:r>
      <w:r w:rsidRPr="00E33A5A">
        <w:rPr>
          <w:rFonts w:ascii="Times New Roman" w:hAnsi="Times New Roman" w:cs="Times New Roman"/>
          <w:sz w:val="24"/>
          <w:szCs w:val="24"/>
        </w:rPr>
        <w:t xml:space="preserve">hava reklamcılığının en stratejik kullanılış biçimlerinden biri olan hava tarafı reklamcılığına ilişkin örnekler verilmiştir. Bu nedenle hava tarafı reklamcılığında kullanılan; arazi giydirme / peyzaj / boyama uygulamaları, dış cephe giydirme / billboard / dijital pano / kayar reklam uygulamaları, köprü / körük giydirme / pano uygulamaları, uçak giydirme uygulamaları, hangar / bina giydirme / çatı reklam uygulamaları ve hava trafik kontrol kulesi reklam uygulamaları üzerinde durulacaktır. </w:t>
      </w:r>
    </w:p>
    <w:p w14:paraId="54CCE20C" w14:textId="2D82FE2E" w:rsidR="005323D1" w:rsidRDefault="002A32B4" w:rsidP="0045120E">
      <w:pPr>
        <w:spacing w:before="240" w:line="360" w:lineRule="auto"/>
        <w:jc w:val="both"/>
        <w:rPr>
          <w:rFonts w:ascii="Times New Roman" w:hAnsi="Times New Roman" w:cs="Times New Roman"/>
          <w:sz w:val="24"/>
          <w:szCs w:val="24"/>
        </w:rPr>
      </w:pPr>
      <w:r w:rsidRPr="00555CDD">
        <w:rPr>
          <w:rFonts w:ascii="Times New Roman" w:hAnsi="Times New Roman" w:cs="Times New Roman"/>
          <w:sz w:val="24"/>
          <w:szCs w:val="24"/>
        </w:rPr>
        <w:t>Reklamcılık faaliyetleri konusunda</w:t>
      </w:r>
      <w:r w:rsidR="009B32B3" w:rsidRPr="00555CDD">
        <w:rPr>
          <w:rFonts w:ascii="Times New Roman" w:hAnsi="Times New Roman" w:cs="Times New Roman"/>
          <w:sz w:val="24"/>
          <w:szCs w:val="24"/>
        </w:rPr>
        <w:t>, hava tarafı</w:t>
      </w:r>
      <w:r w:rsidR="00CD6508">
        <w:rPr>
          <w:rFonts w:ascii="Times New Roman" w:hAnsi="Times New Roman" w:cs="Times New Roman"/>
          <w:sz w:val="24"/>
          <w:szCs w:val="24"/>
        </w:rPr>
        <w:t xml:space="preserve">nda bulunan kişiler tarafından görünecek </w:t>
      </w:r>
      <w:r w:rsidR="009B32B3" w:rsidRPr="00555CDD">
        <w:rPr>
          <w:rFonts w:ascii="Times New Roman" w:hAnsi="Times New Roman" w:cs="Times New Roman"/>
          <w:sz w:val="24"/>
          <w:szCs w:val="24"/>
        </w:rPr>
        <w:t xml:space="preserve">bölgelerde yapılan uygulamalar açısından bir değerlendirme yapılırsa, yaratıcı uygulamalarla akılda kalıcılık ve büyük kitlelere ulaşarak amaca ulaşma politikaları kapsamında </w:t>
      </w:r>
      <w:r w:rsidR="00CD6508">
        <w:rPr>
          <w:rFonts w:ascii="Times New Roman" w:hAnsi="Times New Roman" w:cs="Times New Roman"/>
          <w:sz w:val="24"/>
          <w:szCs w:val="24"/>
        </w:rPr>
        <w:t>bu bölgelerdeki uygulamaların</w:t>
      </w:r>
      <w:r w:rsidR="009B32B3" w:rsidRPr="00555CDD">
        <w:rPr>
          <w:rFonts w:ascii="Times New Roman" w:hAnsi="Times New Roman" w:cs="Times New Roman"/>
          <w:sz w:val="24"/>
          <w:szCs w:val="24"/>
        </w:rPr>
        <w:t xml:space="preserve"> çok büyük oranda ilgi gördüğü söylenebilir. </w:t>
      </w:r>
      <w:r w:rsidR="00440A7A" w:rsidRPr="00555CDD">
        <w:rPr>
          <w:rFonts w:ascii="Times New Roman" w:hAnsi="Times New Roman" w:cs="Times New Roman"/>
          <w:sz w:val="24"/>
          <w:szCs w:val="24"/>
        </w:rPr>
        <w:t>Birçok potansiyel müşterinin aynı anda aynı yere bakmasını sağlayan bu tür reklamlar vasıtasıyla firma ya da ürün hakkında hem kişiler arası iletişim eş zamanlı olarak sağlanmış olmakta, hem de akılda kalıcılık oranının artması sağlanmaktadır. Dünyada birçok havalimanında bu konuda oldukça çarpıcı örneklere rastlanmaktadır. Türkiye’de bulunan havalimanlarında bu tür reklamcılık uygulamalarının yeterin</w:t>
      </w:r>
      <w:r w:rsidR="0024621F" w:rsidRPr="00555CDD">
        <w:rPr>
          <w:rFonts w:ascii="Times New Roman" w:hAnsi="Times New Roman" w:cs="Times New Roman"/>
          <w:sz w:val="24"/>
          <w:szCs w:val="24"/>
        </w:rPr>
        <w:t>ce kullanılmaması</w:t>
      </w:r>
      <w:r w:rsidR="00440A7A" w:rsidRPr="00555CDD">
        <w:rPr>
          <w:rFonts w:ascii="Times New Roman" w:hAnsi="Times New Roman" w:cs="Times New Roman"/>
          <w:sz w:val="24"/>
          <w:szCs w:val="24"/>
        </w:rPr>
        <w:t xml:space="preserve"> firmalar açısından önemli bir kayıp anlamına gelmektedir. </w:t>
      </w:r>
    </w:p>
    <w:p w14:paraId="4DF6D3AD" w14:textId="77777777" w:rsidR="0045120E" w:rsidRPr="00555CDD" w:rsidRDefault="0045120E" w:rsidP="0045120E">
      <w:pPr>
        <w:spacing w:before="240" w:line="360" w:lineRule="auto"/>
        <w:jc w:val="both"/>
        <w:rPr>
          <w:rFonts w:ascii="Times New Roman" w:hAnsi="Times New Roman" w:cs="Times New Roman"/>
          <w:sz w:val="24"/>
          <w:szCs w:val="24"/>
        </w:rPr>
      </w:pPr>
    </w:p>
    <w:p w14:paraId="69498DFB" w14:textId="77777777" w:rsidR="000F0675" w:rsidRDefault="0024621F" w:rsidP="000F0675">
      <w:pPr>
        <w:spacing w:line="360" w:lineRule="auto"/>
        <w:jc w:val="both"/>
        <w:rPr>
          <w:rFonts w:ascii="Times New Roman" w:hAnsi="Times New Roman" w:cs="Times New Roman"/>
          <w:b/>
          <w:bCs/>
          <w:sz w:val="24"/>
          <w:szCs w:val="24"/>
        </w:rPr>
      </w:pPr>
      <w:r w:rsidRPr="00555CDD">
        <w:rPr>
          <w:rFonts w:ascii="Times New Roman" w:hAnsi="Times New Roman" w:cs="Times New Roman"/>
          <w:b/>
          <w:bCs/>
          <w:sz w:val="24"/>
          <w:szCs w:val="24"/>
        </w:rPr>
        <w:t xml:space="preserve">1.  Havalimanları </w:t>
      </w:r>
      <w:r w:rsidR="0045120E">
        <w:rPr>
          <w:rFonts w:ascii="Times New Roman" w:hAnsi="Times New Roman" w:cs="Times New Roman"/>
          <w:b/>
          <w:bCs/>
          <w:sz w:val="24"/>
          <w:szCs w:val="24"/>
        </w:rPr>
        <w:t>H</w:t>
      </w:r>
      <w:r w:rsidR="005323D1" w:rsidRPr="00555CDD">
        <w:rPr>
          <w:rFonts w:ascii="Times New Roman" w:hAnsi="Times New Roman" w:cs="Times New Roman"/>
          <w:b/>
          <w:bCs/>
          <w:sz w:val="24"/>
          <w:szCs w:val="24"/>
        </w:rPr>
        <w:t>ava Tarafı</w:t>
      </w:r>
      <w:r w:rsidRPr="00555CDD">
        <w:rPr>
          <w:rFonts w:ascii="Times New Roman" w:hAnsi="Times New Roman" w:cs="Times New Roman"/>
          <w:b/>
          <w:bCs/>
          <w:sz w:val="24"/>
          <w:szCs w:val="24"/>
        </w:rPr>
        <w:t xml:space="preserve"> Reklamcılık Uygulaması Çeşitleri</w:t>
      </w:r>
    </w:p>
    <w:p w14:paraId="162E3E18" w14:textId="186B5932" w:rsidR="009B32B3" w:rsidRPr="000F0675" w:rsidRDefault="0024621F" w:rsidP="000F0675">
      <w:pPr>
        <w:spacing w:line="360" w:lineRule="auto"/>
        <w:jc w:val="both"/>
        <w:rPr>
          <w:rFonts w:ascii="Times New Roman" w:hAnsi="Times New Roman" w:cs="Times New Roman"/>
          <w:b/>
          <w:bCs/>
          <w:sz w:val="24"/>
          <w:szCs w:val="24"/>
        </w:rPr>
      </w:pPr>
      <w:r w:rsidRPr="00555CDD">
        <w:rPr>
          <w:rFonts w:ascii="Times New Roman" w:hAnsi="Times New Roman" w:cs="Times New Roman"/>
          <w:sz w:val="24"/>
          <w:szCs w:val="24"/>
        </w:rPr>
        <w:t xml:space="preserve">Hali hazırda birçok uluslararası havalimanında kullanılmakta olan </w:t>
      </w:r>
      <w:r w:rsidR="005323D1" w:rsidRPr="00555CDD">
        <w:rPr>
          <w:rFonts w:ascii="Times New Roman" w:hAnsi="Times New Roman" w:cs="Times New Roman"/>
          <w:sz w:val="24"/>
          <w:szCs w:val="24"/>
        </w:rPr>
        <w:t>hava tarafı</w:t>
      </w:r>
      <w:r w:rsidR="009B32B3" w:rsidRPr="00555CDD">
        <w:rPr>
          <w:rFonts w:ascii="Times New Roman" w:hAnsi="Times New Roman" w:cs="Times New Roman"/>
          <w:sz w:val="24"/>
          <w:szCs w:val="24"/>
        </w:rPr>
        <w:t xml:space="preserve"> </w:t>
      </w:r>
      <w:r w:rsidRPr="00555CDD">
        <w:rPr>
          <w:rFonts w:ascii="Times New Roman" w:hAnsi="Times New Roman" w:cs="Times New Roman"/>
          <w:sz w:val="24"/>
          <w:szCs w:val="24"/>
        </w:rPr>
        <w:t xml:space="preserve">reklamcılık </w:t>
      </w:r>
      <w:r w:rsidR="009B32B3" w:rsidRPr="00555CDD">
        <w:rPr>
          <w:rFonts w:ascii="Times New Roman" w:hAnsi="Times New Roman" w:cs="Times New Roman"/>
          <w:sz w:val="24"/>
          <w:szCs w:val="24"/>
        </w:rPr>
        <w:t>uygulamaları</w:t>
      </w:r>
      <w:r w:rsidRPr="00555CDD">
        <w:rPr>
          <w:rFonts w:ascii="Times New Roman" w:hAnsi="Times New Roman" w:cs="Times New Roman"/>
          <w:sz w:val="24"/>
          <w:szCs w:val="24"/>
        </w:rPr>
        <w:t>nı şu şekilde sıralayabiliriz</w:t>
      </w:r>
      <w:r w:rsidR="009B32B3" w:rsidRPr="00555CDD">
        <w:rPr>
          <w:rFonts w:ascii="Times New Roman" w:hAnsi="Times New Roman" w:cs="Times New Roman"/>
          <w:sz w:val="24"/>
          <w:szCs w:val="24"/>
        </w:rPr>
        <w:t>;</w:t>
      </w:r>
    </w:p>
    <w:p w14:paraId="0710D99E" w14:textId="78BCFCEE" w:rsidR="009B32B3" w:rsidRPr="00555CDD" w:rsidRDefault="002A32B4" w:rsidP="0045003A">
      <w:pPr>
        <w:numPr>
          <w:ilvl w:val="0"/>
          <w:numId w:val="1"/>
        </w:num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Havalimanının</w:t>
      </w:r>
      <w:r w:rsidR="009B32B3" w:rsidRPr="00555CDD">
        <w:rPr>
          <w:rFonts w:ascii="Times New Roman" w:hAnsi="Times New Roman" w:cs="Times New Roman"/>
          <w:sz w:val="24"/>
          <w:szCs w:val="24"/>
        </w:rPr>
        <w:t xml:space="preserve"> hava tarafına bakan camlarına yapılan reklam uygulamaları</w:t>
      </w:r>
      <w:r w:rsidR="00475876">
        <w:rPr>
          <w:rFonts w:ascii="Times New Roman" w:hAnsi="Times New Roman" w:cs="Times New Roman"/>
          <w:sz w:val="24"/>
          <w:szCs w:val="24"/>
        </w:rPr>
        <w:t>.</w:t>
      </w:r>
    </w:p>
    <w:p w14:paraId="2C792D09" w14:textId="76B0D3DF" w:rsidR="009B32B3" w:rsidRPr="00555CDD" w:rsidRDefault="009B32B3" w:rsidP="0045003A">
      <w:pPr>
        <w:numPr>
          <w:ilvl w:val="0"/>
          <w:numId w:val="1"/>
        </w:num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Uçağa geçişte kullanılan yolcu köprülerinin içinde ve dışında yapılan reklam uygulamaları</w:t>
      </w:r>
      <w:r w:rsidR="00475876">
        <w:rPr>
          <w:rFonts w:ascii="Times New Roman" w:hAnsi="Times New Roman" w:cs="Times New Roman"/>
          <w:sz w:val="24"/>
          <w:szCs w:val="24"/>
        </w:rPr>
        <w:t>.</w:t>
      </w:r>
    </w:p>
    <w:p w14:paraId="3FC1734F" w14:textId="66055C3F" w:rsidR="009B32B3" w:rsidRPr="00555CDD" w:rsidRDefault="009B32B3" w:rsidP="0045003A">
      <w:pPr>
        <w:numPr>
          <w:ilvl w:val="0"/>
          <w:numId w:val="1"/>
        </w:num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Körüklere giydirme ya da billboard/levha şeklinde yapılan uygulamalar</w:t>
      </w:r>
      <w:r w:rsidR="00475876">
        <w:rPr>
          <w:rFonts w:ascii="Times New Roman" w:hAnsi="Times New Roman" w:cs="Times New Roman"/>
          <w:sz w:val="24"/>
          <w:szCs w:val="24"/>
        </w:rPr>
        <w:t>.</w:t>
      </w:r>
    </w:p>
    <w:p w14:paraId="7B716AA6" w14:textId="0567466C" w:rsidR="009B32B3" w:rsidRPr="00555CDD" w:rsidRDefault="009B32B3" w:rsidP="0045003A">
      <w:pPr>
        <w:numPr>
          <w:ilvl w:val="0"/>
          <w:numId w:val="1"/>
        </w:num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Uçaklara yapılan reklam giydirmeleri</w:t>
      </w:r>
      <w:r w:rsidR="00475876">
        <w:rPr>
          <w:rFonts w:ascii="Times New Roman" w:hAnsi="Times New Roman" w:cs="Times New Roman"/>
          <w:sz w:val="24"/>
          <w:szCs w:val="24"/>
        </w:rPr>
        <w:t>.</w:t>
      </w:r>
    </w:p>
    <w:p w14:paraId="4915510C" w14:textId="5E5F3453" w:rsidR="009B32B3" w:rsidRPr="00555CDD" w:rsidRDefault="009B32B3" w:rsidP="0045003A">
      <w:pPr>
        <w:numPr>
          <w:ilvl w:val="0"/>
          <w:numId w:val="1"/>
        </w:num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Hava tarafında bulunan hangar ve binaların yüzeylerine ve çatılarına yapılan reklam uygulamaları</w:t>
      </w:r>
      <w:r w:rsidR="00475876">
        <w:rPr>
          <w:rFonts w:ascii="Times New Roman" w:hAnsi="Times New Roman" w:cs="Times New Roman"/>
          <w:sz w:val="24"/>
          <w:szCs w:val="24"/>
        </w:rPr>
        <w:t>.</w:t>
      </w:r>
    </w:p>
    <w:p w14:paraId="2DE2B320" w14:textId="012E0AC1" w:rsidR="002A32B4" w:rsidRPr="00555CDD" w:rsidRDefault="009B32B3" w:rsidP="0045003A">
      <w:pPr>
        <w:numPr>
          <w:ilvl w:val="0"/>
          <w:numId w:val="1"/>
        </w:num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Havalimanı etrafında ve uçağın rotası üzerinde bulunan bölgelerdeki arazilerde yapılan arazi giydirme/peyzaj/boyama şeklinde yapılan uygulamalar</w:t>
      </w:r>
      <w:r w:rsidR="00475876">
        <w:rPr>
          <w:rFonts w:ascii="Times New Roman" w:hAnsi="Times New Roman" w:cs="Times New Roman"/>
          <w:sz w:val="24"/>
          <w:szCs w:val="24"/>
        </w:rPr>
        <w:t>.</w:t>
      </w:r>
    </w:p>
    <w:p w14:paraId="2C463E2A" w14:textId="15A1F483" w:rsidR="009B32B3" w:rsidRPr="00555CDD" w:rsidRDefault="009B32B3" w:rsidP="0045003A">
      <w:pPr>
        <w:numPr>
          <w:ilvl w:val="0"/>
          <w:numId w:val="1"/>
        </w:num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Uçak içinden görülebilecek kadar dev boyutta yapılan billboard reklam uygulamaları</w:t>
      </w:r>
      <w:r w:rsidR="00475876">
        <w:rPr>
          <w:rFonts w:ascii="Times New Roman" w:hAnsi="Times New Roman" w:cs="Times New Roman"/>
          <w:sz w:val="24"/>
          <w:szCs w:val="24"/>
        </w:rPr>
        <w:t>.</w:t>
      </w:r>
    </w:p>
    <w:p w14:paraId="10C52052" w14:textId="4D88D6B6" w:rsidR="00440A7A" w:rsidRPr="00555CDD" w:rsidRDefault="009B32B3" w:rsidP="0045003A">
      <w:pPr>
        <w:pStyle w:val="ListeParagraf"/>
        <w:numPr>
          <w:ilvl w:val="0"/>
          <w:numId w:val="1"/>
        </w:num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Hava trafik kontrol kuleleri üzerine levha ya da giydirme şeklinde uygulanan reklamlar</w:t>
      </w:r>
      <w:r w:rsidR="00475876">
        <w:rPr>
          <w:rFonts w:ascii="Times New Roman" w:hAnsi="Times New Roman" w:cs="Times New Roman"/>
          <w:sz w:val="24"/>
          <w:szCs w:val="24"/>
        </w:rPr>
        <w:t>.</w:t>
      </w:r>
    </w:p>
    <w:p w14:paraId="27ECD05A" w14:textId="2846E0ED" w:rsidR="009B32B3" w:rsidRPr="00555CDD" w:rsidRDefault="0024621F" w:rsidP="0045003A">
      <w:p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Yukarıda bahsi geçen uygulama çeşitlerinden hangisi ya da hangilerinin kullanılması gerektiğini firmalar, tanıtımını yaptıkları ürün ya da hizmet doğrultusunda</w:t>
      </w:r>
      <w:r w:rsidR="00A00B1C" w:rsidRPr="00555CDD">
        <w:rPr>
          <w:rFonts w:ascii="Times New Roman" w:hAnsi="Times New Roman" w:cs="Times New Roman"/>
          <w:sz w:val="24"/>
          <w:szCs w:val="24"/>
        </w:rPr>
        <w:t xml:space="preserve"> reklamcılık alanında</w:t>
      </w:r>
      <w:r w:rsidRPr="00555CDD">
        <w:rPr>
          <w:rFonts w:ascii="Times New Roman" w:hAnsi="Times New Roman" w:cs="Times New Roman"/>
          <w:sz w:val="24"/>
          <w:szCs w:val="24"/>
        </w:rPr>
        <w:t xml:space="preserve"> alacakları profesyonel hizmetler ile belirlemelidirler. Bu kadar geniş ölçekli bir alanın kullanımı oldukça yaratıcı bir reklam yapılmasını gerektirmektedir. Aksi taktirde akılda kalıcılık az olacaktır ya da doğru strateji belirlenememesinden kaynaklı, insanların zihninde beklenenin aksine kötü bir marka imajı algısına yol açabilecektir. Firmaların </w:t>
      </w:r>
      <w:r w:rsidR="00A00B1C" w:rsidRPr="00555CDD">
        <w:rPr>
          <w:rFonts w:ascii="Times New Roman" w:hAnsi="Times New Roman" w:cs="Times New Roman"/>
          <w:sz w:val="24"/>
          <w:szCs w:val="24"/>
        </w:rPr>
        <w:t>yalnızca</w:t>
      </w:r>
      <w:r w:rsidRPr="00555CDD">
        <w:rPr>
          <w:rFonts w:ascii="Times New Roman" w:hAnsi="Times New Roman" w:cs="Times New Roman"/>
          <w:sz w:val="24"/>
          <w:szCs w:val="24"/>
        </w:rPr>
        <w:t xml:space="preserve"> logolarının işlenmesi ile yapılan yaratıcılık gerektirmeyen reklam faaliyetleri için </w:t>
      </w:r>
      <w:r w:rsidR="00A00B1C" w:rsidRPr="00555CDD">
        <w:rPr>
          <w:rFonts w:ascii="Times New Roman" w:hAnsi="Times New Roman" w:cs="Times New Roman"/>
          <w:sz w:val="24"/>
          <w:szCs w:val="24"/>
        </w:rPr>
        <w:t>bile</w:t>
      </w:r>
      <w:r w:rsidRPr="00555CDD">
        <w:rPr>
          <w:rFonts w:ascii="Times New Roman" w:hAnsi="Times New Roman" w:cs="Times New Roman"/>
          <w:sz w:val="24"/>
          <w:szCs w:val="24"/>
        </w:rPr>
        <w:t xml:space="preserve"> en uygun alan seçiminin yapılması stratejik önem taşımaktadır. </w:t>
      </w:r>
    </w:p>
    <w:p w14:paraId="756094E0" w14:textId="77777777" w:rsidR="00A00B1C" w:rsidRPr="00555CDD" w:rsidRDefault="00A00B1C" w:rsidP="0045003A">
      <w:pPr>
        <w:spacing w:line="360" w:lineRule="auto"/>
        <w:jc w:val="both"/>
        <w:rPr>
          <w:rFonts w:ascii="Times New Roman" w:hAnsi="Times New Roman" w:cs="Times New Roman"/>
          <w:b/>
          <w:bCs/>
          <w:sz w:val="24"/>
          <w:szCs w:val="24"/>
        </w:rPr>
      </w:pPr>
    </w:p>
    <w:p w14:paraId="566C1FA0" w14:textId="77777777" w:rsidR="000F0675" w:rsidRDefault="00A00B1C" w:rsidP="000F0675">
      <w:pPr>
        <w:spacing w:line="360" w:lineRule="auto"/>
        <w:jc w:val="both"/>
        <w:rPr>
          <w:rFonts w:ascii="Times New Roman" w:hAnsi="Times New Roman" w:cs="Times New Roman"/>
          <w:b/>
          <w:bCs/>
          <w:sz w:val="24"/>
          <w:szCs w:val="24"/>
        </w:rPr>
      </w:pPr>
      <w:r w:rsidRPr="00555CDD">
        <w:rPr>
          <w:rFonts w:ascii="Times New Roman" w:hAnsi="Times New Roman" w:cs="Times New Roman"/>
          <w:b/>
          <w:bCs/>
          <w:sz w:val="24"/>
          <w:szCs w:val="24"/>
        </w:rPr>
        <w:t xml:space="preserve">2. Uluslararası Havalimanlarında </w:t>
      </w:r>
      <w:r w:rsidR="005323D1" w:rsidRPr="00555CDD">
        <w:rPr>
          <w:rFonts w:ascii="Times New Roman" w:hAnsi="Times New Roman" w:cs="Times New Roman"/>
          <w:b/>
          <w:bCs/>
          <w:sz w:val="24"/>
          <w:szCs w:val="24"/>
        </w:rPr>
        <w:t>Hava Tarafı</w:t>
      </w:r>
      <w:r w:rsidRPr="00555CDD">
        <w:rPr>
          <w:rFonts w:ascii="Times New Roman" w:hAnsi="Times New Roman" w:cs="Times New Roman"/>
          <w:b/>
          <w:bCs/>
          <w:sz w:val="24"/>
          <w:szCs w:val="24"/>
        </w:rPr>
        <w:t xml:space="preserve"> Uygulamalarından Örnekler</w:t>
      </w:r>
      <w:r w:rsidR="00D8675C" w:rsidRPr="00555CDD">
        <w:rPr>
          <w:rFonts w:ascii="Times New Roman" w:hAnsi="Times New Roman" w:cs="Times New Roman"/>
          <w:b/>
          <w:bCs/>
          <w:sz w:val="24"/>
          <w:szCs w:val="24"/>
        </w:rPr>
        <w:t xml:space="preserve"> </w:t>
      </w:r>
    </w:p>
    <w:p w14:paraId="2D7496B0" w14:textId="11B7E22A" w:rsidR="00186044" w:rsidRPr="000F0675" w:rsidRDefault="00D8675C" w:rsidP="000F0675">
      <w:pPr>
        <w:spacing w:line="360" w:lineRule="auto"/>
        <w:jc w:val="both"/>
        <w:rPr>
          <w:rFonts w:ascii="Times New Roman" w:hAnsi="Times New Roman" w:cs="Times New Roman"/>
          <w:b/>
          <w:bCs/>
          <w:sz w:val="24"/>
          <w:szCs w:val="24"/>
        </w:rPr>
      </w:pPr>
      <w:r w:rsidRPr="00555CDD">
        <w:rPr>
          <w:rFonts w:ascii="Times New Roman" w:hAnsi="Times New Roman" w:cs="Times New Roman"/>
          <w:sz w:val="24"/>
          <w:szCs w:val="24"/>
        </w:rPr>
        <w:t>Hava tarafı reklamcılık uygulamaları, birçok hava</w:t>
      </w:r>
      <w:r w:rsidR="007242C6" w:rsidRPr="00555CDD">
        <w:rPr>
          <w:rFonts w:ascii="Times New Roman" w:hAnsi="Times New Roman" w:cs="Times New Roman"/>
          <w:sz w:val="24"/>
          <w:szCs w:val="24"/>
        </w:rPr>
        <w:t xml:space="preserve">limanında firmaların tercihleri doğrultusunda </w:t>
      </w:r>
      <w:r w:rsidRPr="00555CDD">
        <w:rPr>
          <w:rFonts w:ascii="Times New Roman" w:hAnsi="Times New Roman" w:cs="Times New Roman"/>
          <w:sz w:val="24"/>
          <w:szCs w:val="24"/>
        </w:rPr>
        <w:t>kullanılagelmektedir. Firmaların bu tür uygulamaları seçme sebeplerinin başında sansasyonel olmaları ve bu sayede geniş insan kitlelerinin dikkatini cezbetmeleri geldiğini söylemek yanlış bir ifade olmayacaktır. Bu uygulamalar</w:t>
      </w:r>
      <w:r w:rsidR="00186044" w:rsidRPr="00555CDD">
        <w:rPr>
          <w:rFonts w:ascii="Times New Roman" w:hAnsi="Times New Roman" w:cs="Times New Roman"/>
          <w:sz w:val="24"/>
          <w:szCs w:val="24"/>
        </w:rPr>
        <w:t xml:space="preserve"> arasında en çok kullanılanlar şu şekilde listelenebilir:</w:t>
      </w:r>
    </w:p>
    <w:p w14:paraId="225B6FCE" w14:textId="23909A4E" w:rsidR="00186044" w:rsidRPr="00555CDD" w:rsidRDefault="00186044" w:rsidP="0045003A">
      <w:pPr>
        <w:pStyle w:val="ListeParagraf"/>
        <w:numPr>
          <w:ilvl w:val="0"/>
          <w:numId w:val="4"/>
        </w:num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Arazi giydirme / peyzaj / boyama uygulamaları</w:t>
      </w:r>
    </w:p>
    <w:p w14:paraId="3163BCEE" w14:textId="0BBB8CAB" w:rsidR="00186044" w:rsidRPr="00555CDD" w:rsidRDefault="00186044" w:rsidP="0045003A">
      <w:pPr>
        <w:pStyle w:val="ListeParagraf"/>
        <w:numPr>
          <w:ilvl w:val="0"/>
          <w:numId w:val="4"/>
        </w:numPr>
        <w:spacing w:line="360" w:lineRule="auto"/>
        <w:jc w:val="both"/>
        <w:rPr>
          <w:rFonts w:ascii="Times New Roman" w:hAnsi="Times New Roman" w:cs="Times New Roman"/>
          <w:sz w:val="24"/>
          <w:szCs w:val="24"/>
        </w:rPr>
      </w:pPr>
      <w:bookmarkStart w:id="2" w:name="_Hlk65493395"/>
      <w:r w:rsidRPr="00555CDD">
        <w:rPr>
          <w:rFonts w:ascii="Times New Roman" w:hAnsi="Times New Roman" w:cs="Times New Roman"/>
          <w:sz w:val="24"/>
          <w:szCs w:val="24"/>
        </w:rPr>
        <w:t>Dış cephe giydirme / billboard / dijital pano / kayar reklam uygulamaları</w:t>
      </w:r>
    </w:p>
    <w:bookmarkEnd w:id="2"/>
    <w:p w14:paraId="6F97E61C" w14:textId="13829A27" w:rsidR="00186044" w:rsidRPr="00555CDD" w:rsidRDefault="00186044" w:rsidP="0045003A">
      <w:pPr>
        <w:pStyle w:val="ListeParagraf"/>
        <w:numPr>
          <w:ilvl w:val="0"/>
          <w:numId w:val="4"/>
        </w:num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Köprü / körük giydirme / pano uygulamaları</w:t>
      </w:r>
    </w:p>
    <w:p w14:paraId="1460939A" w14:textId="6F3FA586" w:rsidR="00186044" w:rsidRPr="00555CDD" w:rsidRDefault="00186044" w:rsidP="0045003A">
      <w:pPr>
        <w:pStyle w:val="ListeParagraf"/>
        <w:numPr>
          <w:ilvl w:val="0"/>
          <w:numId w:val="4"/>
        </w:num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Uçak giydirme uygulaması</w:t>
      </w:r>
    </w:p>
    <w:p w14:paraId="77BE0222" w14:textId="52390555" w:rsidR="00186044" w:rsidRPr="00555CDD" w:rsidRDefault="00186044" w:rsidP="0045003A">
      <w:pPr>
        <w:pStyle w:val="ListeParagraf"/>
        <w:numPr>
          <w:ilvl w:val="0"/>
          <w:numId w:val="4"/>
        </w:num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Hangar / bina giydirme / çatı reklam uygulamaları</w:t>
      </w:r>
    </w:p>
    <w:p w14:paraId="2133BAC5" w14:textId="11CB0E90" w:rsidR="00186044" w:rsidRPr="00555CDD" w:rsidRDefault="00186044" w:rsidP="0045003A">
      <w:pPr>
        <w:pStyle w:val="ListeParagraf"/>
        <w:numPr>
          <w:ilvl w:val="0"/>
          <w:numId w:val="4"/>
        </w:numPr>
        <w:jc w:val="both"/>
        <w:rPr>
          <w:rFonts w:ascii="Times New Roman" w:hAnsi="Times New Roman" w:cs="Times New Roman"/>
          <w:sz w:val="24"/>
          <w:szCs w:val="24"/>
        </w:rPr>
      </w:pPr>
      <w:r w:rsidRPr="00555CDD">
        <w:rPr>
          <w:rFonts w:ascii="Times New Roman" w:hAnsi="Times New Roman" w:cs="Times New Roman"/>
          <w:sz w:val="24"/>
          <w:szCs w:val="24"/>
        </w:rPr>
        <w:t>Hav</w:t>
      </w:r>
      <w:r w:rsidR="00475876">
        <w:rPr>
          <w:rFonts w:ascii="Times New Roman" w:hAnsi="Times New Roman" w:cs="Times New Roman"/>
          <w:sz w:val="24"/>
          <w:szCs w:val="24"/>
        </w:rPr>
        <w:t>a trafik kontrol kulesi reklam u</w:t>
      </w:r>
      <w:r w:rsidRPr="00555CDD">
        <w:rPr>
          <w:rFonts w:ascii="Times New Roman" w:hAnsi="Times New Roman" w:cs="Times New Roman"/>
          <w:sz w:val="24"/>
          <w:szCs w:val="24"/>
        </w:rPr>
        <w:t>ygulamaları</w:t>
      </w:r>
    </w:p>
    <w:p w14:paraId="5BFD69ED" w14:textId="77777777" w:rsidR="000F0675" w:rsidRDefault="000F0675" w:rsidP="0045003A">
      <w:pPr>
        <w:spacing w:line="360" w:lineRule="auto"/>
        <w:ind w:firstLine="360"/>
        <w:jc w:val="both"/>
        <w:rPr>
          <w:rFonts w:ascii="Times New Roman" w:hAnsi="Times New Roman" w:cs="Times New Roman"/>
          <w:sz w:val="24"/>
          <w:szCs w:val="24"/>
        </w:rPr>
      </w:pPr>
    </w:p>
    <w:p w14:paraId="165D3963" w14:textId="77777777" w:rsidR="000F0675" w:rsidRDefault="0045120E" w:rsidP="000F067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2.1. Arazi giydirme / peyzaj / boyama reklam u</w:t>
      </w:r>
      <w:r w:rsidR="00186044" w:rsidRPr="00555CDD">
        <w:rPr>
          <w:rFonts w:ascii="Times New Roman" w:hAnsi="Times New Roman" w:cs="Times New Roman"/>
          <w:b/>
          <w:bCs/>
          <w:sz w:val="24"/>
          <w:szCs w:val="24"/>
        </w:rPr>
        <w:t>ygulamaları</w:t>
      </w:r>
    </w:p>
    <w:p w14:paraId="022B80C0" w14:textId="3276E5DE" w:rsidR="00186044" w:rsidRPr="000F0675" w:rsidRDefault="00186044" w:rsidP="000F0675">
      <w:pPr>
        <w:spacing w:line="360" w:lineRule="auto"/>
        <w:jc w:val="both"/>
        <w:rPr>
          <w:rFonts w:ascii="Times New Roman" w:hAnsi="Times New Roman" w:cs="Times New Roman"/>
          <w:b/>
          <w:bCs/>
          <w:sz w:val="24"/>
          <w:szCs w:val="24"/>
        </w:rPr>
      </w:pPr>
      <w:r w:rsidRPr="00555CDD">
        <w:rPr>
          <w:rFonts w:ascii="Times New Roman" w:hAnsi="Times New Roman" w:cs="Times New Roman"/>
          <w:sz w:val="24"/>
          <w:szCs w:val="24"/>
        </w:rPr>
        <w:t>Bu tür reklam uygulamalarında kullanılmak üzere firmalar olabildiğince geniş arazilere ihtiyaç duyarlar. Uçakların iniş ve kalkış yönlerine göre belirlenecek havalimanı arazisi içindeki açık alanlar kullanılabileceği gibi, havalimanı yakınlarındaki ya da güzergah üzerindeki geniş alanlar da tercih edilebilir. Golf sahaları, tarım arazileri, stadyumlar ya da çöllerin kullanıldığı birçok örnek mevcuttur. Arazi giydirme ile yapılan reklamcılık çalışmalarında, çeşitli materyaller (karo, fayans, tuğl</w:t>
      </w:r>
      <w:r w:rsidR="003B2753" w:rsidRPr="00555CDD">
        <w:rPr>
          <w:rFonts w:ascii="Times New Roman" w:hAnsi="Times New Roman" w:cs="Times New Roman"/>
          <w:sz w:val="24"/>
          <w:szCs w:val="24"/>
        </w:rPr>
        <w:t>a vb.) kullanılarak arazi üzerine reklamı yapılan firmanın logosu, sloganı ve ürün ya da hizmetlerine yönelik metinler ile görseller işlenir. Peyzaj uygulamalarında çeşitli ziraat ürünleri kullanılarak peyzaj çalışması yapılarak yine aynı şekilde slogan veya logo gibi görsellerin zemin üzerine işlenmesi sağlanır. Renklerine göre bitkiler ya da doğal materyallerin kullanılması sonucu elde edilen reklamcılık uygulamaları peyzaj çalışması türüne girmektedir. Boyama ile yapılan çalışmalarda ise arazi üzerindeki taş ve kayaların hatta tepelerin ve toprak kitlelerinin üzerine uygun boya malzemesi ile istenilen görseller işlenir. Yukarıda bahsi geçen çalışmalardan en dikkat çekenlerden bir kısmı şu şekildedir:</w:t>
      </w:r>
    </w:p>
    <w:p w14:paraId="30A9D80A" w14:textId="3A45EAB7" w:rsidR="00D8675C" w:rsidRPr="00555CDD" w:rsidRDefault="00D8675C" w:rsidP="0045003A">
      <w:pPr>
        <w:pStyle w:val="ListeParagraf"/>
        <w:numPr>
          <w:ilvl w:val="0"/>
          <w:numId w:val="7"/>
        </w:num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 xml:space="preserve">Euro 2008 futbol şampiyonası amacıyla Viyana’yı ziyaret eden turistlerin ilgisini çekmek amacıyla Betfair.com isimli site </w:t>
      </w:r>
      <w:r w:rsidR="003B2753" w:rsidRPr="00555CDD">
        <w:rPr>
          <w:rFonts w:ascii="Times New Roman" w:hAnsi="Times New Roman" w:cs="Times New Roman"/>
          <w:sz w:val="24"/>
          <w:szCs w:val="24"/>
        </w:rPr>
        <w:t xml:space="preserve">peyzaj reklam uygulaması </w:t>
      </w:r>
      <w:r w:rsidRPr="00555CDD">
        <w:rPr>
          <w:rFonts w:ascii="Times New Roman" w:hAnsi="Times New Roman" w:cs="Times New Roman"/>
          <w:sz w:val="24"/>
          <w:szCs w:val="24"/>
        </w:rPr>
        <w:t>yapmıştır. Tam dört ay süresince</w:t>
      </w:r>
      <w:r w:rsidR="00B37C37" w:rsidRPr="00555CDD">
        <w:rPr>
          <w:rFonts w:ascii="Times New Roman" w:hAnsi="Times New Roman" w:cs="Times New Roman"/>
          <w:sz w:val="24"/>
          <w:szCs w:val="24"/>
        </w:rPr>
        <w:t xml:space="preserve"> faal halde bulunan reklamda</w:t>
      </w:r>
      <w:r w:rsidRPr="00555CDD">
        <w:rPr>
          <w:rFonts w:ascii="Times New Roman" w:hAnsi="Times New Roman" w:cs="Times New Roman"/>
          <w:sz w:val="24"/>
          <w:szCs w:val="24"/>
        </w:rPr>
        <w:t>; buğday, pamuk ve kadife çiçeği bitkileri ile elli futbol sahası büyüklüğünde bir alana “No.1 for football. And still growing</w:t>
      </w:r>
      <w:r w:rsidR="00B37C37" w:rsidRPr="00555CDD">
        <w:rPr>
          <w:rFonts w:ascii="Times New Roman" w:hAnsi="Times New Roman" w:cs="Times New Roman"/>
          <w:sz w:val="24"/>
          <w:szCs w:val="24"/>
        </w:rPr>
        <w:t>” (Futbol’un 1 numarası. Ve hala büyümekte) yazmaktaydı. Betfair.com sitesine ait bu reklam, dünyanın en büyük reklamı unvanı ile Guinness Rekorlar Kitabı’na girmeyi başarmıştır.</w:t>
      </w:r>
    </w:p>
    <w:p w14:paraId="2B494BF6" w14:textId="72E6F6EB" w:rsidR="0045003A" w:rsidRDefault="0045003A" w:rsidP="0045003A">
      <w:pPr>
        <w:keepNext/>
        <w:spacing w:after="0" w:line="240" w:lineRule="auto"/>
        <w:ind w:firstLine="708"/>
      </w:pPr>
      <w:r>
        <w:t xml:space="preserve"> </w:t>
      </w:r>
      <w:r w:rsidR="00D8675C" w:rsidRPr="00555CDD">
        <w:rPr>
          <w:rFonts w:ascii="Times New Roman" w:hAnsi="Times New Roman" w:cs="Times New Roman"/>
          <w:noProof/>
          <w:sz w:val="24"/>
          <w:szCs w:val="24"/>
          <w:lang w:eastAsia="tr-TR"/>
        </w:rPr>
        <w:drawing>
          <wp:inline distT="0" distB="0" distL="0" distR="0" wp14:anchorId="760B487B" wp14:editId="0FE3DCC1">
            <wp:extent cx="3571875" cy="1381125"/>
            <wp:effectExtent l="38100" t="38100" r="47625" b="47625"/>
            <wp:docPr id="1" name="Resim 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725" t="7244" b="5226"/>
                    <a:stretch/>
                  </pic:blipFill>
                  <pic:spPr bwMode="auto">
                    <a:xfrm>
                      <a:off x="0" y="0"/>
                      <a:ext cx="3682312" cy="1423827"/>
                    </a:xfrm>
                    <a:prstGeom prst="rect">
                      <a:avLst/>
                    </a:prstGeom>
                    <a:ln w="22225">
                      <a:solidFill>
                        <a:schemeClr val="tx1"/>
                      </a:solidFill>
                    </a:ln>
                    <a:extLst>
                      <a:ext uri="{53640926-AAD7-44D8-BBD7-CCE9431645EC}">
                        <a14:shadowObscured xmlns:a14="http://schemas.microsoft.com/office/drawing/2010/main"/>
                      </a:ext>
                    </a:extLst>
                  </pic:spPr>
                </pic:pic>
              </a:graphicData>
            </a:graphic>
          </wp:inline>
        </w:drawing>
      </w:r>
    </w:p>
    <w:p w14:paraId="57448EFE" w14:textId="4CC879C2" w:rsidR="003B2753" w:rsidRPr="00555CDD" w:rsidRDefault="0045003A" w:rsidP="0045003A">
      <w:pPr>
        <w:pStyle w:val="ResimYazs"/>
        <w:ind w:left="3540" w:firstLine="708"/>
        <w:rPr>
          <w:rFonts w:ascii="Times New Roman" w:hAnsi="Times New Roman" w:cs="Times New Roman"/>
          <w:sz w:val="24"/>
          <w:szCs w:val="24"/>
        </w:rPr>
      </w:pPr>
      <w:r>
        <w:t xml:space="preserve">    Şekil </w:t>
      </w:r>
      <w:fldSimple w:instr=" SEQ Şekil \* ARABIC ">
        <w:r w:rsidR="00295053">
          <w:rPr>
            <w:noProof/>
          </w:rPr>
          <w:t>1</w:t>
        </w:r>
      </w:fldSimple>
      <w:r>
        <w:t xml:space="preserve"> ("betfair.com, 2012)</w:t>
      </w:r>
    </w:p>
    <w:p w14:paraId="38B8D28E" w14:textId="2E8A66B8" w:rsidR="002A32B4" w:rsidRPr="0045120E" w:rsidRDefault="0045120E" w:rsidP="0045120E">
      <w:pPr>
        <w:spacing w:after="0" w:line="240" w:lineRule="auto"/>
        <w:jc w:val="both"/>
        <w:rPr>
          <w:rFonts w:ascii="Times New Roman" w:hAnsi="Times New Roman" w:cs="Times New Roman"/>
          <w:color w:val="3B3838" w:themeColor="background2" w:themeShade="40"/>
          <w:sz w:val="24"/>
          <w:szCs w:val="24"/>
        </w:rPr>
      </w:pPr>
      <w:r>
        <w:rPr>
          <w:rFonts w:ascii="Times New Roman" w:hAnsi="Times New Roman" w:cs="Times New Roman"/>
          <w:color w:val="3B3838" w:themeColor="background2" w:themeShade="40"/>
          <w:sz w:val="24"/>
          <w:szCs w:val="24"/>
        </w:rPr>
        <w:t xml:space="preserve"> </w:t>
      </w:r>
      <w:r>
        <w:rPr>
          <w:rFonts w:ascii="Times New Roman" w:hAnsi="Times New Roman" w:cs="Times New Roman"/>
          <w:color w:val="3B3838" w:themeColor="background2" w:themeShade="40"/>
          <w:sz w:val="24"/>
          <w:szCs w:val="24"/>
        </w:rPr>
        <w:tab/>
      </w:r>
      <w:r>
        <w:rPr>
          <w:rFonts w:ascii="Times New Roman" w:hAnsi="Times New Roman" w:cs="Times New Roman"/>
          <w:color w:val="3B3838" w:themeColor="background2" w:themeShade="40"/>
          <w:sz w:val="24"/>
          <w:szCs w:val="24"/>
        </w:rPr>
        <w:tab/>
      </w:r>
      <w:r>
        <w:rPr>
          <w:rFonts w:ascii="Times New Roman" w:hAnsi="Times New Roman" w:cs="Times New Roman"/>
          <w:color w:val="3B3838" w:themeColor="background2" w:themeShade="40"/>
          <w:sz w:val="24"/>
          <w:szCs w:val="24"/>
        </w:rPr>
        <w:tab/>
      </w:r>
      <w:r>
        <w:rPr>
          <w:rFonts w:ascii="Times New Roman" w:hAnsi="Times New Roman" w:cs="Times New Roman"/>
          <w:color w:val="3B3838" w:themeColor="background2" w:themeShade="40"/>
          <w:sz w:val="24"/>
          <w:szCs w:val="24"/>
        </w:rPr>
        <w:tab/>
      </w:r>
      <w:r w:rsidR="00B37C37" w:rsidRPr="00555CDD">
        <w:rPr>
          <w:rFonts w:ascii="Times New Roman" w:hAnsi="Times New Roman" w:cs="Times New Roman"/>
          <w:sz w:val="24"/>
          <w:szCs w:val="24"/>
        </w:rPr>
        <w:tab/>
      </w:r>
    </w:p>
    <w:p w14:paraId="3F2164AA" w14:textId="2E3A9BEE" w:rsidR="003A6D6A" w:rsidRPr="00555CDD" w:rsidRDefault="003A6D6A" w:rsidP="0045003A">
      <w:pPr>
        <w:pStyle w:val="ListeParagraf"/>
        <w:numPr>
          <w:ilvl w:val="0"/>
          <w:numId w:val="7"/>
        </w:num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2011 Wimbledon turnuvası için İngiltere'de Street Advertising Services tarafından Gillette isimli tıraş bıçağı üreticisi firma için arazi boyama reklam uygulaması yapıldı. SAS, 70m x 50m'lik bir rugby sahasına Roger Federer'in yüzünün bir resmini çizdi. Yüz, lazer yönlendirmeli robotlar, 3.000 litre boya ve endüstriyel boya püskürtücüler ile araziye işlendi. Tamamlandığında, Federerin sakalının çizimi için 1000 litreden fazla tıraş köpüğü kullanılmıştı. Görseldeki Federer’in sakalı, 'dünyanın en büyük tıraşı'nı yaratmak için bir çim biçme makinesiyle tıraş edildi.</w:t>
      </w:r>
    </w:p>
    <w:p w14:paraId="7D9B3CAC" w14:textId="77777777" w:rsidR="003A6D6A" w:rsidRPr="00555CDD" w:rsidRDefault="003A6D6A" w:rsidP="0045003A">
      <w:pPr>
        <w:pStyle w:val="ListeParagraf"/>
        <w:spacing w:line="360" w:lineRule="auto"/>
        <w:ind w:left="780"/>
        <w:jc w:val="both"/>
        <w:rPr>
          <w:rFonts w:ascii="Times New Roman" w:hAnsi="Times New Roman" w:cs="Times New Roman"/>
          <w:sz w:val="24"/>
          <w:szCs w:val="24"/>
        </w:rPr>
      </w:pPr>
    </w:p>
    <w:p w14:paraId="7E05CE23" w14:textId="77777777" w:rsidR="0080026D" w:rsidRDefault="003A6D6A" w:rsidP="0080026D">
      <w:pPr>
        <w:pStyle w:val="ListeParagraf"/>
        <w:keepNext/>
        <w:spacing w:after="0" w:line="240" w:lineRule="auto"/>
        <w:ind w:left="780"/>
        <w:jc w:val="both"/>
      </w:pPr>
      <w:r w:rsidRPr="00555CDD">
        <w:rPr>
          <w:rFonts w:ascii="Times New Roman" w:hAnsi="Times New Roman" w:cs="Times New Roman"/>
          <w:noProof/>
          <w:sz w:val="24"/>
          <w:szCs w:val="24"/>
          <w:lang w:eastAsia="tr-TR"/>
        </w:rPr>
        <w:drawing>
          <wp:inline distT="0" distB="0" distL="0" distR="0" wp14:anchorId="1F3BB884" wp14:editId="74F5F085">
            <wp:extent cx="3611880" cy="1447800"/>
            <wp:effectExtent l="38100" t="38100" r="45720" b="38100"/>
            <wp:docPr id="4" name="Resim 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62266" cy="1467997"/>
                    </a:xfrm>
                    <a:prstGeom prst="rect">
                      <a:avLst/>
                    </a:prstGeom>
                    <a:ln w="22225">
                      <a:solidFill>
                        <a:schemeClr val="tx1"/>
                      </a:solidFill>
                    </a:ln>
                  </pic:spPr>
                </pic:pic>
              </a:graphicData>
            </a:graphic>
          </wp:inline>
        </w:drawing>
      </w:r>
    </w:p>
    <w:p w14:paraId="308A720A" w14:textId="5BFF0DCB" w:rsidR="002A32B4" w:rsidRPr="00555CDD" w:rsidRDefault="0080026D" w:rsidP="0080026D">
      <w:pPr>
        <w:pStyle w:val="ResimYazs"/>
        <w:ind w:left="4248"/>
        <w:jc w:val="both"/>
        <w:rPr>
          <w:rFonts w:ascii="Times New Roman" w:hAnsi="Times New Roman" w:cs="Times New Roman"/>
          <w:sz w:val="24"/>
          <w:szCs w:val="24"/>
        </w:rPr>
      </w:pPr>
      <w:r>
        <w:t xml:space="preserve">      Şekil </w:t>
      </w:r>
      <w:fldSimple w:instr=" SEQ Şekil \* ARABIC ">
        <w:r w:rsidR="00295053">
          <w:rPr>
            <w:noProof/>
          </w:rPr>
          <w:t>2</w:t>
        </w:r>
      </w:fldSimple>
      <w:r>
        <w:t xml:space="preserve"> ("gillette.com, 2011")</w:t>
      </w:r>
    </w:p>
    <w:p w14:paraId="7AB92EC5" w14:textId="1472E10B" w:rsidR="00EE4040" w:rsidRPr="0045120E" w:rsidRDefault="0045120E" w:rsidP="0045003A">
      <w:pPr>
        <w:spacing w:after="0" w:line="240" w:lineRule="auto"/>
        <w:ind w:left="4248"/>
        <w:jc w:val="both"/>
        <w:rPr>
          <w:rFonts w:ascii="Times New Roman" w:hAnsi="Times New Roman" w:cs="Times New Roman"/>
          <w:color w:val="3B3838" w:themeColor="background2" w:themeShade="40"/>
          <w:sz w:val="24"/>
          <w:szCs w:val="24"/>
        </w:rPr>
      </w:pPr>
      <w:r>
        <w:rPr>
          <w:rFonts w:ascii="Times New Roman" w:hAnsi="Times New Roman" w:cs="Times New Roman"/>
          <w:color w:val="3B3838" w:themeColor="background2" w:themeShade="40"/>
          <w:sz w:val="24"/>
          <w:szCs w:val="24"/>
        </w:rPr>
        <w:t xml:space="preserve">    </w:t>
      </w:r>
    </w:p>
    <w:p w14:paraId="12585752" w14:textId="16301C3F" w:rsidR="00E805CA" w:rsidRPr="00555CDD" w:rsidRDefault="00E805CA" w:rsidP="0045003A">
      <w:pPr>
        <w:spacing w:after="0" w:line="240" w:lineRule="auto"/>
        <w:ind w:left="4248"/>
        <w:jc w:val="both"/>
        <w:rPr>
          <w:rFonts w:ascii="Times New Roman" w:hAnsi="Times New Roman" w:cs="Times New Roman"/>
          <w:sz w:val="24"/>
          <w:szCs w:val="24"/>
        </w:rPr>
      </w:pPr>
    </w:p>
    <w:p w14:paraId="03E9AC6F" w14:textId="6B068588" w:rsidR="002A32B4" w:rsidRPr="00555CDD" w:rsidRDefault="00EE4040" w:rsidP="0045003A">
      <w:pPr>
        <w:pStyle w:val="ListeParagraf"/>
        <w:numPr>
          <w:ilvl w:val="0"/>
          <w:numId w:val="7"/>
        </w:num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Reklamının Google Earth'te görüntülenebileceğini iddia eden ilk marka olmasa da</w:t>
      </w:r>
      <w:r w:rsidR="00E805CA" w:rsidRPr="00555CDD">
        <w:rPr>
          <w:rFonts w:ascii="Times New Roman" w:hAnsi="Times New Roman" w:cs="Times New Roman"/>
          <w:sz w:val="24"/>
          <w:szCs w:val="24"/>
        </w:rPr>
        <w:t xml:space="preserve"> arazi giydirme çalışması ile elde edilen </w:t>
      </w:r>
      <w:r w:rsidRPr="00555CDD">
        <w:rPr>
          <w:rFonts w:ascii="Times New Roman" w:hAnsi="Times New Roman" w:cs="Times New Roman"/>
          <w:sz w:val="24"/>
          <w:szCs w:val="24"/>
        </w:rPr>
        <w:t>KFC logosu kesinlikle bu alanın en iddialılardan biridir. Ünlü KFC logosu Nevada çölünde inşa edildi. İnşa edilmesi altı gün sürdü ve 87.500 fit kare büyüklüğünde</w:t>
      </w:r>
      <w:r w:rsidR="00E805CA" w:rsidRPr="00555CDD">
        <w:rPr>
          <w:rFonts w:ascii="Times New Roman" w:hAnsi="Times New Roman" w:cs="Times New Roman"/>
          <w:sz w:val="24"/>
          <w:szCs w:val="24"/>
        </w:rPr>
        <w:t xml:space="preserve"> bir araziye yayılmış</w:t>
      </w:r>
      <w:r w:rsidRPr="00555CDD">
        <w:rPr>
          <w:rFonts w:ascii="Times New Roman" w:hAnsi="Times New Roman" w:cs="Times New Roman"/>
          <w:sz w:val="24"/>
          <w:szCs w:val="24"/>
        </w:rPr>
        <w:t xml:space="preserve"> 65.000 karodan oluşuyordu.</w:t>
      </w:r>
    </w:p>
    <w:p w14:paraId="69701EAD" w14:textId="77777777" w:rsidR="0080026D" w:rsidRDefault="00EE4040" w:rsidP="0080026D">
      <w:pPr>
        <w:keepNext/>
        <w:spacing w:after="0" w:line="360" w:lineRule="auto"/>
        <w:jc w:val="both"/>
      </w:pPr>
      <w:r w:rsidRPr="00555CDD">
        <w:rPr>
          <w:rFonts w:ascii="Times New Roman" w:hAnsi="Times New Roman" w:cs="Times New Roman"/>
          <w:sz w:val="24"/>
          <w:szCs w:val="24"/>
        </w:rPr>
        <w:t xml:space="preserve">         </w:t>
      </w:r>
      <w:r w:rsidR="00E805CA" w:rsidRPr="00555CDD">
        <w:rPr>
          <w:rFonts w:ascii="Times New Roman" w:hAnsi="Times New Roman" w:cs="Times New Roman"/>
          <w:sz w:val="24"/>
          <w:szCs w:val="24"/>
        </w:rPr>
        <w:t xml:space="preserve">   </w:t>
      </w:r>
      <w:r w:rsidRPr="00555CDD">
        <w:rPr>
          <w:rFonts w:ascii="Times New Roman" w:hAnsi="Times New Roman" w:cs="Times New Roman"/>
          <w:sz w:val="24"/>
          <w:szCs w:val="24"/>
        </w:rPr>
        <w:t xml:space="preserve">   </w:t>
      </w:r>
      <w:r w:rsidRPr="00555CDD">
        <w:rPr>
          <w:rFonts w:ascii="Times New Roman" w:hAnsi="Times New Roman" w:cs="Times New Roman"/>
          <w:noProof/>
          <w:sz w:val="24"/>
          <w:szCs w:val="24"/>
          <w:lang w:eastAsia="tr-TR"/>
        </w:rPr>
        <w:drawing>
          <wp:inline distT="0" distB="0" distL="0" distR="0" wp14:anchorId="6431A6A5" wp14:editId="514F7EC3">
            <wp:extent cx="3667125" cy="1533525"/>
            <wp:effectExtent l="38100" t="38100" r="47625" b="47625"/>
            <wp:docPr id="2" name="Resim 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03304" cy="1548654"/>
                    </a:xfrm>
                    <a:prstGeom prst="rect">
                      <a:avLst/>
                    </a:prstGeom>
                    <a:ln w="22225">
                      <a:solidFill>
                        <a:schemeClr val="tx1"/>
                      </a:solidFill>
                    </a:ln>
                  </pic:spPr>
                </pic:pic>
              </a:graphicData>
            </a:graphic>
          </wp:inline>
        </w:drawing>
      </w:r>
    </w:p>
    <w:p w14:paraId="38672858" w14:textId="1A6716D2" w:rsidR="002A32B4" w:rsidRPr="00555CDD" w:rsidRDefault="0080026D" w:rsidP="0080026D">
      <w:pPr>
        <w:pStyle w:val="ResimYazs"/>
        <w:spacing w:after="0"/>
        <w:ind w:left="2832"/>
        <w:jc w:val="both"/>
        <w:rPr>
          <w:rFonts w:ascii="Times New Roman" w:hAnsi="Times New Roman" w:cs="Times New Roman"/>
          <w:sz w:val="24"/>
          <w:szCs w:val="24"/>
        </w:rPr>
      </w:pPr>
      <w:r>
        <w:t xml:space="preserve">           Şekil </w:t>
      </w:r>
      <w:fldSimple w:instr=" SEQ Şekil \* ARABIC ">
        <w:r w:rsidR="00295053">
          <w:rPr>
            <w:noProof/>
          </w:rPr>
          <w:t>3</w:t>
        </w:r>
      </w:fldSimple>
      <w:r>
        <w:t xml:space="preserve"> ("creativeguerillamarketing.com", 2012)</w:t>
      </w:r>
    </w:p>
    <w:p w14:paraId="69CC3FE0" w14:textId="39515185" w:rsidR="00E805CA" w:rsidRPr="00555CDD" w:rsidRDefault="00E805CA" w:rsidP="0045003A">
      <w:pPr>
        <w:spacing w:line="360" w:lineRule="auto"/>
        <w:jc w:val="both"/>
        <w:rPr>
          <w:rFonts w:ascii="Times New Roman" w:hAnsi="Times New Roman" w:cs="Times New Roman"/>
          <w:sz w:val="24"/>
          <w:szCs w:val="24"/>
        </w:rPr>
      </w:pPr>
    </w:p>
    <w:p w14:paraId="3560EBE3" w14:textId="30D22EFC" w:rsidR="00E805CA" w:rsidRPr="00555CDD" w:rsidRDefault="00E805CA" w:rsidP="0045003A">
      <w:pPr>
        <w:pStyle w:val="ListeParagraf"/>
        <w:numPr>
          <w:ilvl w:val="0"/>
          <w:numId w:val="7"/>
        </w:num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Coca-Cola firması Kuzey Şili'deki Arica çölünde dünyanın en büyük Coca-Cola logosunu yarattı. Logo 50 m boyunda ve 120 m genişliğindeydi ve 70.000 boş kola şişesinden yapılmıştı. Şirketin 100. yılını kutlamak amacıyla logonun altına (100 yıl anlamına gelen) ‘100 Anos’ yazılmıştı.</w:t>
      </w:r>
    </w:p>
    <w:p w14:paraId="4DFB92F7" w14:textId="4BCBEE65" w:rsidR="0080026D" w:rsidRDefault="00E805CA" w:rsidP="0080026D">
      <w:pPr>
        <w:pStyle w:val="ListeParagraf"/>
        <w:keepNext/>
        <w:spacing w:after="0" w:line="240" w:lineRule="auto"/>
        <w:ind w:left="780"/>
        <w:jc w:val="both"/>
      </w:pPr>
      <w:r w:rsidRPr="00555CDD">
        <w:rPr>
          <w:rFonts w:ascii="Times New Roman" w:hAnsi="Times New Roman" w:cs="Times New Roman"/>
          <w:noProof/>
          <w:sz w:val="24"/>
          <w:szCs w:val="24"/>
          <w:lang w:eastAsia="tr-TR"/>
        </w:rPr>
        <w:drawing>
          <wp:inline distT="0" distB="0" distL="0" distR="0" wp14:anchorId="3F5EA337" wp14:editId="5CA014DF">
            <wp:extent cx="3655060" cy="1514475"/>
            <wp:effectExtent l="38100" t="38100" r="40640" b="47625"/>
            <wp:docPr id="5" name="Resim 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663060" cy="1517790"/>
                    </a:xfrm>
                    <a:prstGeom prst="rect">
                      <a:avLst/>
                    </a:prstGeom>
                    <a:ln w="22225">
                      <a:solidFill>
                        <a:schemeClr val="tx1"/>
                      </a:solidFill>
                    </a:ln>
                  </pic:spPr>
                </pic:pic>
              </a:graphicData>
            </a:graphic>
          </wp:inline>
        </w:drawing>
      </w:r>
    </w:p>
    <w:p w14:paraId="04907409" w14:textId="244D152C" w:rsidR="00E805CA" w:rsidRDefault="0080026D" w:rsidP="003B1632">
      <w:pPr>
        <w:pStyle w:val="ResimYazs"/>
        <w:spacing w:after="0"/>
        <w:ind w:left="3540" w:firstLine="708"/>
        <w:jc w:val="both"/>
      </w:pPr>
      <w:r>
        <w:t xml:space="preserve">             Şekil 4 (Coca-Cola, 2012)</w:t>
      </w:r>
    </w:p>
    <w:p w14:paraId="3C3207F6" w14:textId="77777777" w:rsidR="003B1632" w:rsidRPr="003B1632" w:rsidRDefault="003B1632" w:rsidP="003B1632"/>
    <w:p w14:paraId="5D4DF93B" w14:textId="78DAF3BB" w:rsidR="002A32B4" w:rsidRPr="00555CDD" w:rsidRDefault="00E805CA" w:rsidP="0045003A">
      <w:pPr>
        <w:pStyle w:val="ListeParagraf"/>
        <w:numPr>
          <w:ilvl w:val="0"/>
          <w:numId w:val="7"/>
        </w:num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 xml:space="preserve">100.000 metrekareye yayılan Swissair reklamı, daha sonra biçilen ve keten tohumu yağı ile renklendirilen arpa filizleri ile Münih Havalimanı'nda </w:t>
      </w:r>
      <w:r w:rsidR="00174EE7" w:rsidRPr="00555CDD">
        <w:rPr>
          <w:rFonts w:ascii="Times New Roman" w:hAnsi="Times New Roman" w:cs="Times New Roman"/>
          <w:sz w:val="24"/>
          <w:szCs w:val="24"/>
        </w:rPr>
        <w:t xml:space="preserve">peyzaj reklam uygulaması </w:t>
      </w:r>
      <w:r w:rsidRPr="00555CDD">
        <w:rPr>
          <w:rFonts w:ascii="Times New Roman" w:hAnsi="Times New Roman" w:cs="Times New Roman"/>
          <w:sz w:val="24"/>
          <w:szCs w:val="24"/>
        </w:rPr>
        <w:t>oluşturuldu. Reklamın büyümesi ve hazırlanması dört ay sürdü.</w:t>
      </w:r>
    </w:p>
    <w:p w14:paraId="284EEA19" w14:textId="77777777" w:rsidR="003B1632" w:rsidRDefault="00E805CA" w:rsidP="003B1632">
      <w:pPr>
        <w:keepNext/>
        <w:spacing w:after="0" w:line="240" w:lineRule="auto"/>
        <w:jc w:val="both"/>
      </w:pPr>
      <w:r w:rsidRPr="00555CDD">
        <w:rPr>
          <w:rFonts w:ascii="Times New Roman" w:hAnsi="Times New Roman" w:cs="Times New Roman"/>
          <w:sz w:val="24"/>
          <w:szCs w:val="24"/>
        </w:rPr>
        <w:t xml:space="preserve">            </w:t>
      </w:r>
      <w:r w:rsidRPr="00555CDD">
        <w:rPr>
          <w:rFonts w:ascii="Times New Roman" w:hAnsi="Times New Roman" w:cs="Times New Roman"/>
          <w:noProof/>
          <w:sz w:val="24"/>
          <w:szCs w:val="24"/>
          <w:lang w:eastAsia="tr-TR"/>
        </w:rPr>
        <w:drawing>
          <wp:inline distT="0" distB="0" distL="0" distR="0" wp14:anchorId="607A6045" wp14:editId="03C9EDEA">
            <wp:extent cx="3695700" cy="1362075"/>
            <wp:effectExtent l="38100" t="38100" r="38100" b="47625"/>
            <wp:docPr id="6" name="Resim 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718060" cy="1370316"/>
                    </a:xfrm>
                    <a:prstGeom prst="rect">
                      <a:avLst/>
                    </a:prstGeom>
                    <a:ln w="22225">
                      <a:solidFill>
                        <a:schemeClr val="tx1"/>
                      </a:solidFill>
                    </a:ln>
                  </pic:spPr>
                </pic:pic>
              </a:graphicData>
            </a:graphic>
          </wp:inline>
        </w:drawing>
      </w:r>
    </w:p>
    <w:p w14:paraId="4842CF73" w14:textId="0A8A9E63" w:rsidR="002A32B4" w:rsidRPr="00555CDD" w:rsidRDefault="003B1632" w:rsidP="003B1632">
      <w:pPr>
        <w:pStyle w:val="ResimYazs"/>
        <w:spacing w:after="0"/>
        <w:ind w:left="4248" w:firstLine="708"/>
        <w:jc w:val="both"/>
        <w:rPr>
          <w:rFonts w:ascii="Times New Roman" w:hAnsi="Times New Roman" w:cs="Times New Roman"/>
          <w:sz w:val="24"/>
          <w:szCs w:val="24"/>
        </w:rPr>
      </w:pPr>
      <w:r>
        <w:t xml:space="preserve">Şekil </w:t>
      </w:r>
      <w:fldSimple w:instr=" SEQ Şekil \* ARABIC ">
        <w:r w:rsidR="00295053">
          <w:rPr>
            <w:noProof/>
          </w:rPr>
          <w:t>4</w:t>
        </w:r>
      </w:fldSimple>
      <w:r>
        <w:t xml:space="preserve"> (Swiss Air, t.y.)</w:t>
      </w:r>
    </w:p>
    <w:p w14:paraId="3E46D503" w14:textId="56CD1806" w:rsidR="00E805CA" w:rsidRPr="00555CDD" w:rsidRDefault="00E805CA" w:rsidP="0045003A">
      <w:pPr>
        <w:spacing w:line="360" w:lineRule="auto"/>
        <w:jc w:val="both"/>
        <w:rPr>
          <w:rFonts w:ascii="Times New Roman" w:hAnsi="Times New Roman" w:cs="Times New Roman"/>
          <w:sz w:val="24"/>
          <w:szCs w:val="24"/>
        </w:rPr>
      </w:pPr>
    </w:p>
    <w:p w14:paraId="151F9505" w14:textId="20A40118" w:rsidR="00E805CA" w:rsidRPr="00555CDD" w:rsidRDefault="00E805CA" w:rsidP="0045003A">
      <w:pPr>
        <w:pStyle w:val="ListeParagraf"/>
        <w:numPr>
          <w:ilvl w:val="0"/>
          <w:numId w:val="7"/>
        </w:num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 Sony Music Entertainment tarafından Londra, Heathrow Havalimanı'na yakın bir alanda</w:t>
      </w:r>
      <w:r w:rsidR="00174EE7" w:rsidRPr="00555CDD">
        <w:rPr>
          <w:rFonts w:ascii="Times New Roman" w:hAnsi="Times New Roman" w:cs="Times New Roman"/>
          <w:sz w:val="24"/>
          <w:szCs w:val="24"/>
        </w:rPr>
        <w:t xml:space="preserve"> arazi giydirme reklam çalışması yapılarak Michael Jackson posteri</w:t>
      </w:r>
      <w:r w:rsidRPr="00555CDD">
        <w:rPr>
          <w:rFonts w:ascii="Times New Roman" w:hAnsi="Times New Roman" w:cs="Times New Roman"/>
          <w:sz w:val="24"/>
          <w:szCs w:val="24"/>
        </w:rPr>
        <w:t xml:space="preserve"> oluşturulmuştur. Poster, tabela vinilinden yapıldı ve 2.700 metrekar</w:t>
      </w:r>
      <w:r w:rsidR="00174EE7" w:rsidRPr="00555CDD">
        <w:rPr>
          <w:rFonts w:ascii="Times New Roman" w:hAnsi="Times New Roman" w:cs="Times New Roman"/>
          <w:sz w:val="24"/>
          <w:szCs w:val="24"/>
        </w:rPr>
        <w:t>e gibi oldukça geniş bir alan kaplamaktaydı</w:t>
      </w:r>
      <w:r w:rsidRPr="00555CDD">
        <w:rPr>
          <w:rFonts w:ascii="Times New Roman" w:hAnsi="Times New Roman" w:cs="Times New Roman"/>
          <w:sz w:val="24"/>
          <w:szCs w:val="24"/>
        </w:rPr>
        <w:t>. </w:t>
      </w:r>
      <w:r w:rsidR="00174EE7" w:rsidRPr="00555CDD">
        <w:rPr>
          <w:rFonts w:ascii="Times New Roman" w:hAnsi="Times New Roman" w:cs="Times New Roman"/>
          <w:sz w:val="24"/>
          <w:szCs w:val="24"/>
        </w:rPr>
        <w:t xml:space="preserve">Sony’nin Michael Jackson posteri, </w:t>
      </w:r>
      <w:r w:rsidRPr="00555CDD">
        <w:rPr>
          <w:rFonts w:ascii="Times New Roman" w:hAnsi="Times New Roman" w:cs="Times New Roman"/>
          <w:sz w:val="24"/>
          <w:szCs w:val="24"/>
        </w:rPr>
        <w:t>Guinness rekorlar kitabında 'Dünyanın en büyük posteri' unvanını kazan</w:t>
      </w:r>
      <w:r w:rsidR="00174EE7" w:rsidRPr="00555CDD">
        <w:rPr>
          <w:rFonts w:ascii="Times New Roman" w:hAnsi="Times New Roman" w:cs="Times New Roman"/>
          <w:sz w:val="24"/>
          <w:szCs w:val="24"/>
        </w:rPr>
        <w:t>mıştır</w:t>
      </w:r>
      <w:r w:rsidRPr="00555CDD">
        <w:rPr>
          <w:rFonts w:ascii="Times New Roman" w:hAnsi="Times New Roman" w:cs="Times New Roman"/>
          <w:sz w:val="24"/>
          <w:szCs w:val="24"/>
        </w:rPr>
        <w:t>.</w:t>
      </w:r>
    </w:p>
    <w:p w14:paraId="7F4AB90C" w14:textId="77777777" w:rsidR="003B1632" w:rsidRDefault="00E805CA" w:rsidP="003B1632">
      <w:pPr>
        <w:keepNext/>
        <w:spacing w:after="0" w:line="240" w:lineRule="auto"/>
        <w:jc w:val="both"/>
      </w:pPr>
      <w:r w:rsidRPr="00555CDD">
        <w:rPr>
          <w:rFonts w:ascii="Times New Roman" w:hAnsi="Times New Roman" w:cs="Times New Roman"/>
          <w:sz w:val="24"/>
          <w:szCs w:val="24"/>
        </w:rPr>
        <w:t xml:space="preserve">            </w:t>
      </w:r>
      <w:r w:rsidRPr="00555CDD">
        <w:rPr>
          <w:rFonts w:ascii="Times New Roman" w:hAnsi="Times New Roman" w:cs="Times New Roman"/>
          <w:noProof/>
          <w:sz w:val="24"/>
          <w:szCs w:val="24"/>
          <w:lang w:eastAsia="tr-TR"/>
        </w:rPr>
        <w:drawing>
          <wp:inline distT="0" distB="0" distL="0" distR="0" wp14:anchorId="24F172BF" wp14:editId="7DD497BF">
            <wp:extent cx="3724275" cy="1343025"/>
            <wp:effectExtent l="38100" t="38100" r="47625" b="47625"/>
            <wp:docPr id="7" name="Resim 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81039" cy="1363495"/>
                    </a:xfrm>
                    <a:prstGeom prst="rect">
                      <a:avLst/>
                    </a:prstGeom>
                    <a:ln w="22225">
                      <a:solidFill>
                        <a:schemeClr val="tx1"/>
                      </a:solidFill>
                    </a:ln>
                  </pic:spPr>
                </pic:pic>
              </a:graphicData>
            </a:graphic>
          </wp:inline>
        </w:drawing>
      </w:r>
    </w:p>
    <w:p w14:paraId="0533C93D" w14:textId="5818C485" w:rsidR="00E805CA" w:rsidRPr="00555CDD" w:rsidRDefault="003B1632" w:rsidP="003B1632">
      <w:pPr>
        <w:pStyle w:val="ResimYazs"/>
        <w:spacing w:after="0"/>
        <w:ind w:left="4248" w:firstLine="708"/>
        <w:jc w:val="both"/>
        <w:rPr>
          <w:rFonts w:ascii="Times New Roman" w:hAnsi="Times New Roman" w:cs="Times New Roman"/>
          <w:sz w:val="24"/>
          <w:szCs w:val="24"/>
        </w:rPr>
      </w:pPr>
      <w:r>
        <w:t xml:space="preserve">Şekil </w:t>
      </w:r>
      <w:fldSimple w:instr=" SEQ Şekil \* ARABIC ">
        <w:r w:rsidR="00295053">
          <w:rPr>
            <w:noProof/>
          </w:rPr>
          <w:t>5</w:t>
        </w:r>
      </w:fldSimple>
      <w:r>
        <w:t xml:space="preserve"> (Heathrow, t.y.)</w:t>
      </w:r>
    </w:p>
    <w:p w14:paraId="11DA2970" w14:textId="77777777" w:rsidR="00912B6E" w:rsidRPr="00555CDD" w:rsidRDefault="00912B6E" w:rsidP="0045003A">
      <w:pPr>
        <w:spacing w:line="360" w:lineRule="auto"/>
        <w:jc w:val="both"/>
        <w:rPr>
          <w:rFonts w:ascii="Times New Roman" w:hAnsi="Times New Roman" w:cs="Times New Roman"/>
          <w:sz w:val="24"/>
          <w:szCs w:val="24"/>
        </w:rPr>
      </w:pPr>
    </w:p>
    <w:p w14:paraId="7F6FD0E6" w14:textId="74E63945" w:rsidR="00912B6E" w:rsidRPr="00555CDD" w:rsidRDefault="0045120E" w:rsidP="0045003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2.2. Dış cephe giydirme / billboard / dijital pano / kayar reklam u</w:t>
      </w:r>
      <w:r w:rsidR="00912B6E" w:rsidRPr="00555CDD">
        <w:rPr>
          <w:rFonts w:ascii="Times New Roman" w:hAnsi="Times New Roman" w:cs="Times New Roman"/>
          <w:b/>
          <w:bCs/>
          <w:sz w:val="24"/>
          <w:szCs w:val="24"/>
        </w:rPr>
        <w:t>ygulamaları</w:t>
      </w:r>
    </w:p>
    <w:p w14:paraId="2DBF28D7" w14:textId="304550F9" w:rsidR="00F44995" w:rsidRPr="00555CDD" w:rsidRDefault="00912B6E" w:rsidP="0045003A">
      <w:p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 xml:space="preserve">Dış cephe giydirme, billboard, dijital pano ve kayar reklam uygulamaları; havalimanı binasının ya da havalimanı gibi büyük alan kaplayan binaların cephelerinin uçakların kalkışı, inişi ya da uçuş esnasında yolcuların dikkatlerini çekebilecek stratejik noktalarda uygulanır. </w:t>
      </w:r>
      <w:r w:rsidR="001A7BBF" w:rsidRPr="001A7BBF">
        <w:rPr>
          <w:rFonts w:ascii="Times New Roman" w:hAnsi="Times New Roman" w:cs="Times New Roman"/>
          <w:sz w:val="24"/>
        </w:rPr>
        <w:t>Hedef kitle üzerinde marka bilinirliği ve marka hatırlama açısından doğrudan etkinliği bulunan billboard reklamlarının diğer reklam alanlarına göre çok daha uygun fiyatlı olmasına karşın daha fazla etkin olduğu genel kabul görür (Gürbüz,2009).</w:t>
      </w:r>
      <w:r w:rsidR="001A7BBF" w:rsidRPr="001A7BBF">
        <w:rPr>
          <w:sz w:val="24"/>
        </w:rPr>
        <w:t xml:space="preserve"> </w:t>
      </w:r>
      <w:r w:rsidR="001A7BBF" w:rsidRPr="001A7BBF">
        <w:rPr>
          <w:rFonts w:ascii="Times New Roman" w:hAnsi="Times New Roman" w:cs="Times New Roman"/>
          <w:sz w:val="24"/>
        </w:rPr>
        <w:t xml:space="preserve">Dış cephe giydirme ise yapıların boşta kalan duvarları veya cam yüzeylerine yapılan reklam çeşididir. Kullanılmayan büyük boyutlardaki bina duvarlarının reklamlarla değerlendirilmesi kent estetiği açısından şehir görüntüsüne pozitif değer katmaktadır (Uğur, 2017). </w:t>
      </w:r>
      <w:r w:rsidRPr="00555CDD">
        <w:rPr>
          <w:rFonts w:ascii="Times New Roman" w:hAnsi="Times New Roman" w:cs="Times New Roman"/>
          <w:sz w:val="24"/>
          <w:szCs w:val="24"/>
        </w:rPr>
        <w:t>Özellikle uluslararası firmalar tarafından sıkça tercih edilen bu uygulamalar çeşitli varyanslarla uygulama alanı bulmuştur.</w:t>
      </w:r>
      <w:r w:rsidR="005D4AE6" w:rsidRPr="00555CDD">
        <w:rPr>
          <w:rFonts w:ascii="Times New Roman" w:hAnsi="Times New Roman" w:cs="Times New Roman"/>
          <w:sz w:val="24"/>
          <w:szCs w:val="24"/>
        </w:rPr>
        <w:t xml:space="preserve"> Yukarıda bahsi geçen çalışmalardan en dikkat çekenlerden bir kısmı şu şekildedir:</w:t>
      </w:r>
    </w:p>
    <w:p w14:paraId="4AFF6051" w14:textId="50DBFB28" w:rsidR="00CB600F" w:rsidRPr="00555CDD" w:rsidRDefault="00F44995" w:rsidP="0045003A">
      <w:pPr>
        <w:pStyle w:val="ListeParagraf"/>
        <w:numPr>
          <w:ilvl w:val="0"/>
          <w:numId w:val="7"/>
        </w:num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Paramount / Dreamworks, "TRANSFORMERS: Revenge of the Fallen" adlı aksiyon filminin tanıtımı amacıyla Luxor Las Vegas otelinin tüm bir cephesini kapsayan, bugüne kadarki dünyanın en büyük bina kaplamasını uygulamak üzere SkyTag isimli reklamcılık firmasını görevlendirdi. Luxor'un devasa piramidi üzerinde uçuş esnasında yolcular tarafından kolaylıkla görülebilecek bir dış cephe giydirme çalışmasına imza attılar.</w:t>
      </w:r>
    </w:p>
    <w:p w14:paraId="223F214C" w14:textId="77777777" w:rsidR="00CB600F" w:rsidRPr="00555CDD" w:rsidRDefault="00CB600F" w:rsidP="0045003A">
      <w:pPr>
        <w:pStyle w:val="ListeParagraf"/>
        <w:spacing w:line="360" w:lineRule="auto"/>
        <w:ind w:left="780"/>
        <w:jc w:val="both"/>
        <w:rPr>
          <w:rFonts w:ascii="Times New Roman" w:hAnsi="Times New Roman" w:cs="Times New Roman"/>
          <w:sz w:val="24"/>
          <w:szCs w:val="24"/>
        </w:rPr>
      </w:pPr>
    </w:p>
    <w:p w14:paraId="0C8067E9" w14:textId="77777777" w:rsidR="003B1632" w:rsidRDefault="00F44995" w:rsidP="00C96287">
      <w:pPr>
        <w:pStyle w:val="ListeParagraf"/>
        <w:keepNext/>
        <w:spacing w:after="0" w:line="240" w:lineRule="auto"/>
        <w:ind w:left="780" w:firstLine="636"/>
        <w:jc w:val="both"/>
      </w:pPr>
      <w:r w:rsidRPr="00555CDD">
        <w:rPr>
          <w:rFonts w:ascii="Times New Roman" w:hAnsi="Times New Roman" w:cs="Times New Roman"/>
          <w:sz w:val="24"/>
          <w:szCs w:val="24"/>
        </w:rPr>
        <w:t xml:space="preserve">    </w:t>
      </w:r>
      <w:r w:rsidRPr="00555CDD">
        <w:rPr>
          <w:rFonts w:ascii="Times New Roman" w:hAnsi="Times New Roman" w:cs="Times New Roman"/>
          <w:noProof/>
          <w:sz w:val="24"/>
          <w:szCs w:val="24"/>
          <w:lang w:eastAsia="tr-TR"/>
        </w:rPr>
        <w:drawing>
          <wp:inline distT="0" distB="0" distL="0" distR="0" wp14:anchorId="3C9AE8EF" wp14:editId="3F9154A5">
            <wp:extent cx="3551555" cy="1285875"/>
            <wp:effectExtent l="38100" t="38100" r="29845" b="47625"/>
            <wp:docPr id="8" name="Resim 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639982" cy="1317891"/>
                    </a:xfrm>
                    <a:prstGeom prst="rect">
                      <a:avLst/>
                    </a:prstGeom>
                    <a:ln w="22225">
                      <a:solidFill>
                        <a:schemeClr val="tx1"/>
                      </a:solidFill>
                    </a:ln>
                  </pic:spPr>
                </pic:pic>
              </a:graphicData>
            </a:graphic>
          </wp:inline>
        </w:drawing>
      </w:r>
    </w:p>
    <w:p w14:paraId="79EC029E" w14:textId="0810058C" w:rsidR="00912B6E" w:rsidRPr="00555CDD" w:rsidRDefault="003B1632" w:rsidP="00C96287">
      <w:pPr>
        <w:pStyle w:val="ResimYazs"/>
        <w:spacing w:after="0"/>
        <w:ind w:left="4956" w:firstLine="708"/>
        <w:jc w:val="both"/>
        <w:rPr>
          <w:rFonts w:ascii="Times New Roman" w:hAnsi="Times New Roman" w:cs="Times New Roman"/>
          <w:sz w:val="24"/>
          <w:szCs w:val="24"/>
        </w:rPr>
      </w:pPr>
      <w:r>
        <w:t xml:space="preserve">   Şekil </w:t>
      </w:r>
      <w:fldSimple w:instr=" SEQ Şekil \* ARABIC ">
        <w:r w:rsidR="00295053">
          <w:rPr>
            <w:noProof/>
          </w:rPr>
          <w:t>6</w:t>
        </w:r>
      </w:fldSimple>
      <w:r>
        <w:t xml:space="preserve"> (Luxor, 2012)</w:t>
      </w:r>
    </w:p>
    <w:p w14:paraId="3E764705" w14:textId="77777777" w:rsidR="00F44995" w:rsidRPr="00555CDD" w:rsidRDefault="00F44995" w:rsidP="0045003A">
      <w:pPr>
        <w:pStyle w:val="ListeParagraf"/>
        <w:spacing w:line="360" w:lineRule="auto"/>
        <w:ind w:left="780" w:firstLine="636"/>
        <w:jc w:val="both"/>
        <w:rPr>
          <w:rFonts w:ascii="Times New Roman" w:hAnsi="Times New Roman" w:cs="Times New Roman"/>
          <w:sz w:val="24"/>
          <w:szCs w:val="24"/>
        </w:rPr>
      </w:pPr>
    </w:p>
    <w:p w14:paraId="40B3AD3F" w14:textId="6AED2C6F" w:rsidR="00F44995" w:rsidRPr="00555CDD" w:rsidRDefault="005D4AE6" w:rsidP="0045003A">
      <w:pPr>
        <w:pStyle w:val="ListeParagraf"/>
        <w:numPr>
          <w:ilvl w:val="0"/>
          <w:numId w:val="7"/>
        </w:num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Türk Havayolları tarafından Kuzay Kıbrıs Türk Cumhuriyeti’nde bulunan Ercan Havalimanı için hazırlatılan dış cephe kaplama reklam çalışması.</w:t>
      </w:r>
    </w:p>
    <w:p w14:paraId="27CE97A3" w14:textId="77777777" w:rsidR="00CB600F" w:rsidRPr="00555CDD" w:rsidRDefault="00CB600F" w:rsidP="0045003A">
      <w:pPr>
        <w:pStyle w:val="ListeParagraf"/>
        <w:spacing w:line="360" w:lineRule="auto"/>
        <w:ind w:left="780"/>
        <w:jc w:val="both"/>
        <w:rPr>
          <w:rFonts w:ascii="Times New Roman" w:hAnsi="Times New Roman" w:cs="Times New Roman"/>
          <w:sz w:val="24"/>
          <w:szCs w:val="24"/>
        </w:rPr>
      </w:pPr>
    </w:p>
    <w:p w14:paraId="64D02AAD" w14:textId="77777777" w:rsidR="00C96287" w:rsidRDefault="005D4AE6" w:rsidP="00C96287">
      <w:pPr>
        <w:keepNext/>
        <w:spacing w:after="0" w:line="240" w:lineRule="auto"/>
        <w:ind w:left="708" w:firstLine="708"/>
        <w:jc w:val="both"/>
      </w:pPr>
      <w:r w:rsidRPr="00555CDD">
        <w:rPr>
          <w:rFonts w:ascii="Times New Roman" w:hAnsi="Times New Roman" w:cs="Times New Roman"/>
          <w:sz w:val="24"/>
          <w:szCs w:val="24"/>
        </w:rPr>
        <w:t xml:space="preserve">    </w:t>
      </w:r>
      <w:r w:rsidRPr="00555CDD">
        <w:rPr>
          <w:rFonts w:ascii="Times New Roman" w:hAnsi="Times New Roman" w:cs="Times New Roman"/>
          <w:noProof/>
          <w:sz w:val="24"/>
          <w:szCs w:val="24"/>
          <w:lang w:eastAsia="tr-TR"/>
        </w:rPr>
        <w:drawing>
          <wp:inline distT="0" distB="0" distL="0" distR="0" wp14:anchorId="142FDB80" wp14:editId="796C9A6E">
            <wp:extent cx="3589655" cy="1418948"/>
            <wp:effectExtent l="38100" t="38100" r="29845" b="29210"/>
            <wp:docPr id="12" name="Resim 12">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596674" cy="1421723"/>
                    </a:xfrm>
                    <a:prstGeom prst="rect">
                      <a:avLst/>
                    </a:prstGeom>
                    <a:ln w="22225">
                      <a:solidFill>
                        <a:schemeClr val="tx1"/>
                      </a:solidFill>
                    </a:ln>
                  </pic:spPr>
                </pic:pic>
              </a:graphicData>
            </a:graphic>
          </wp:inline>
        </w:drawing>
      </w:r>
    </w:p>
    <w:p w14:paraId="4A28C6CD" w14:textId="037CBFC5" w:rsidR="00F44995" w:rsidRPr="00555CDD" w:rsidRDefault="00C96287" w:rsidP="00C96287">
      <w:pPr>
        <w:pStyle w:val="ResimYazs"/>
        <w:spacing w:after="0"/>
        <w:ind w:left="5664"/>
        <w:jc w:val="both"/>
        <w:rPr>
          <w:rFonts w:ascii="Times New Roman" w:hAnsi="Times New Roman" w:cs="Times New Roman"/>
          <w:sz w:val="24"/>
          <w:szCs w:val="24"/>
        </w:rPr>
      </w:pPr>
      <w:r>
        <w:t xml:space="preserve">        Şekil </w:t>
      </w:r>
      <w:fldSimple w:instr=" SEQ Şekil \* ARABIC ">
        <w:r w:rsidR="00295053">
          <w:rPr>
            <w:noProof/>
          </w:rPr>
          <w:t>7</w:t>
        </w:r>
      </w:fldSimple>
      <w:r>
        <w:t xml:space="preserve"> (THY, 2012)</w:t>
      </w:r>
    </w:p>
    <w:p w14:paraId="6CDC428B" w14:textId="79745B2A" w:rsidR="002A32B4" w:rsidRPr="00555CDD" w:rsidRDefault="002A32B4" w:rsidP="0045003A">
      <w:pPr>
        <w:spacing w:line="360" w:lineRule="auto"/>
        <w:jc w:val="both"/>
        <w:rPr>
          <w:rFonts w:ascii="Times New Roman" w:hAnsi="Times New Roman" w:cs="Times New Roman"/>
          <w:sz w:val="24"/>
          <w:szCs w:val="24"/>
        </w:rPr>
      </w:pPr>
    </w:p>
    <w:p w14:paraId="0309D29B" w14:textId="77777777" w:rsidR="005D4AE6" w:rsidRPr="00555CDD" w:rsidRDefault="005D4AE6" w:rsidP="0045003A">
      <w:pPr>
        <w:pStyle w:val="ListeParagraf"/>
        <w:spacing w:line="360" w:lineRule="auto"/>
        <w:ind w:left="780" w:firstLine="636"/>
        <w:jc w:val="both"/>
        <w:rPr>
          <w:rFonts w:ascii="Times New Roman" w:hAnsi="Times New Roman" w:cs="Times New Roman"/>
          <w:sz w:val="24"/>
          <w:szCs w:val="24"/>
        </w:rPr>
      </w:pPr>
    </w:p>
    <w:p w14:paraId="1DAA25BF" w14:textId="3B9BFEB0" w:rsidR="005D4AE6" w:rsidRPr="00555CDD" w:rsidRDefault="005D4AE6" w:rsidP="0045003A">
      <w:pPr>
        <w:pStyle w:val="ListeParagraf"/>
        <w:numPr>
          <w:ilvl w:val="0"/>
          <w:numId w:val="7"/>
        </w:num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2019'da Amerika Birleşik Devletleri'ndeki Las Vegas Nevada, Las Vegas Bulvarı'nda Pekin Bytedance Technology Co Ltd'nin kısa video uygulaması olan Tik Tok’un dev bir kayar reklam uygulaması yapılmıştır.</w:t>
      </w:r>
    </w:p>
    <w:p w14:paraId="6A8681CC" w14:textId="77777777" w:rsidR="00CB600F" w:rsidRPr="00555CDD" w:rsidRDefault="00CB600F" w:rsidP="0045003A">
      <w:pPr>
        <w:pStyle w:val="ListeParagraf"/>
        <w:spacing w:line="360" w:lineRule="auto"/>
        <w:ind w:left="780"/>
        <w:jc w:val="both"/>
        <w:rPr>
          <w:rFonts w:ascii="Times New Roman" w:hAnsi="Times New Roman" w:cs="Times New Roman"/>
          <w:sz w:val="24"/>
          <w:szCs w:val="24"/>
        </w:rPr>
      </w:pPr>
    </w:p>
    <w:p w14:paraId="0DE8B345" w14:textId="77777777" w:rsidR="00C96287" w:rsidRDefault="005D4AE6" w:rsidP="00C96287">
      <w:pPr>
        <w:pStyle w:val="ListeParagraf"/>
        <w:keepNext/>
        <w:spacing w:after="0" w:line="240" w:lineRule="auto"/>
        <w:ind w:left="780" w:firstLine="636"/>
        <w:jc w:val="both"/>
      </w:pPr>
      <w:r w:rsidRPr="00555CDD">
        <w:rPr>
          <w:rFonts w:ascii="Times New Roman" w:hAnsi="Times New Roman" w:cs="Times New Roman"/>
          <w:sz w:val="24"/>
          <w:szCs w:val="24"/>
        </w:rPr>
        <w:t xml:space="preserve">  </w:t>
      </w:r>
      <w:r w:rsidRPr="00555CDD">
        <w:rPr>
          <w:rFonts w:ascii="Times New Roman" w:hAnsi="Times New Roman" w:cs="Times New Roman"/>
          <w:noProof/>
          <w:sz w:val="24"/>
          <w:szCs w:val="24"/>
          <w:lang w:eastAsia="tr-TR"/>
        </w:rPr>
        <w:drawing>
          <wp:inline distT="0" distB="0" distL="0" distR="0" wp14:anchorId="39ABB041" wp14:editId="02412EE6">
            <wp:extent cx="3821519" cy="1524635"/>
            <wp:effectExtent l="38100" t="38100" r="45720" b="37465"/>
            <wp:docPr id="13" name="Resim 13">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883702" cy="1549444"/>
                    </a:xfrm>
                    <a:prstGeom prst="rect">
                      <a:avLst/>
                    </a:prstGeom>
                    <a:ln w="22225">
                      <a:solidFill>
                        <a:schemeClr val="tx1"/>
                      </a:solidFill>
                    </a:ln>
                  </pic:spPr>
                </pic:pic>
              </a:graphicData>
            </a:graphic>
          </wp:inline>
        </w:drawing>
      </w:r>
    </w:p>
    <w:p w14:paraId="7FDA6446" w14:textId="72D16B18" w:rsidR="00912B6E" w:rsidRPr="00555CDD" w:rsidRDefault="00C96287" w:rsidP="00C96287">
      <w:pPr>
        <w:pStyle w:val="ResimYazs"/>
        <w:spacing w:after="0"/>
        <w:ind w:left="5664"/>
        <w:jc w:val="both"/>
        <w:rPr>
          <w:rFonts w:ascii="Times New Roman" w:hAnsi="Times New Roman" w:cs="Times New Roman"/>
          <w:sz w:val="24"/>
          <w:szCs w:val="24"/>
        </w:rPr>
      </w:pPr>
      <w:r>
        <w:t xml:space="preserve">          Şekil </w:t>
      </w:r>
      <w:fldSimple w:instr=" SEQ Şekil \* ARABIC ">
        <w:r w:rsidR="00295053">
          <w:rPr>
            <w:noProof/>
          </w:rPr>
          <w:t>8</w:t>
        </w:r>
      </w:fldSimple>
      <w:r>
        <w:t xml:space="preserve"> (Tik Tok, 2019)</w:t>
      </w:r>
    </w:p>
    <w:p w14:paraId="40585E47" w14:textId="29C6C88C" w:rsidR="005D4AE6" w:rsidRDefault="005D4AE6" w:rsidP="0045003A">
      <w:pPr>
        <w:pStyle w:val="ListeParagraf"/>
        <w:spacing w:line="360" w:lineRule="auto"/>
        <w:ind w:left="780" w:firstLine="636"/>
        <w:jc w:val="both"/>
        <w:rPr>
          <w:rFonts w:ascii="Times New Roman" w:hAnsi="Times New Roman" w:cs="Times New Roman"/>
          <w:sz w:val="24"/>
          <w:szCs w:val="24"/>
        </w:rPr>
      </w:pPr>
    </w:p>
    <w:p w14:paraId="4A0877D4" w14:textId="41E9D91B" w:rsidR="003E44BA" w:rsidRDefault="003E44BA" w:rsidP="0045003A">
      <w:pPr>
        <w:pStyle w:val="ListeParagraf"/>
        <w:spacing w:line="360" w:lineRule="auto"/>
        <w:ind w:left="780" w:firstLine="636"/>
        <w:jc w:val="both"/>
        <w:rPr>
          <w:rFonts w:ascii="Times New Roman" w:hAnsi="Times New Roman" w:cs="Times New Roman"/>
          <w:sz w:val="24"/>
          <w:szCs w:val="24"/>
        </w:rPr>
      </w:pPr>
    </w:p>
    <w:p w14:paraId="433AB986" w14:textId="3EEC25EB" w:rsidR="003E44BA" w:rsidRDefault="003E44BA" w:rsidP="0045003A">
      <w:pPr>
        <w:pStyle w:val="ListeParagraf"/>
        <w:spacing w:line="360" w:lineRule="auto"/>
        <w:ind w:left="780" w:firstLine="636"/>
        <w:jc w:val="both"/>
        <w:rPr>
          <w:rFonts w:ascii="Times New Roman" w:hAnsi="Times New Roman" w:cs="Times New Roman"/>
          <w:sz w:val="24"/>
          <w:szCs w:val="24"/>
        </w:rPr>
      </w:pPr>
    </w:p>
    <w:p w14:paraId="047772DB" w14:textId="77777777" w:rsidR="003E44BA" w:rsidRPr="00555CDD" w:rsidRDefault="003E44BA" w:rsidP="0045003A">
      <w:pPr>
        <w:pStyle w:val="ListeParagraf"/>
        <w:spacing w:line="360" w:lineRule="auto"/>
        <w:ind w:left="780" w:firstLine="636"/>
        <w:jc w:val="both"/>
        <w:rPr>
          <w:rFonts w:ascii="Times New Roman" w:hAnsi="Times New Roman" w:cs="Times New Roman"/>
          <w:sz w:val="24"/>
          <w:szCs w:val="24"/>
        </w:rPr>
      </w:pPr>
    </w:p>
    <w:p w14:paraId="2726A104" w14:textId="2CD357C8" w:rsidR="00912B6E" w:rsidRPr="00555CDD" w:rsidRDefault="005D4AE6" w:rsidP="0045003A">
      <w:pPr>
        <w:spacing w:line="360" w:lineRule="auto"/>
        <w:jc w:val="both"/>
        <w:rPr>
          <w:rFonts w:ascii="Times New Roman" w:hAnsi="Times New Roman" w:cs="Times New Roman"/>
          <w:b/>
          <w:bCs/>
          <w:sz w:val="24"/>
          <w:szCs w:val="24"/>
        </w:rPr>
      </w:pPr>
      <w:r w:rsidRPr="00555CDD">
        <w:rPr>
          <w:rFonts w:ascii="Times New Roman" w:hAnsi="Times New Roman" w:cs="Times New Roman"/>
          <w:b/>
          <w:bCs/>
          <w:sz w:val="24"/>
          <w:szCs w:val="24"/>
        </w:rPr>
        <w:t>2.3.</w:t>
      </w:r>
      <w:r w:rsidRPr="00555CDD">
        <w:rPr>
          <w:rFonts w:ascii="Times New Roman" w:hAnsi="Times New Roman" w:cs="Times New Roman"/>
          <w:sz w:val="24"/>
          <w:szCs w:val="24"/>
        </w:rPr>
        <w:t xml:space="preserve"> </w:t>
      </w:r>
      <w:r w:rsidR="0045120E">
        <w:rPr>
          <w:rFonts w:ascii="Times New Roman" w:hAnsi="Times New Roman" w:cs="Times New Roman"/>
          <w:b/>
          <w:bCs/>
          <w:sz w:val="24"/>
          <w:szCs w:val="24"/>
        </w:rPr>
        <w:t>Köprü / körük giydirme u</w:t>
      </w:r>
      <w:r w:rsidRPr="00555CDD">
        <w:rPr>
          <w:rFonts w:ascii="Times New Roman" w:hAnsi="Times New Roman" w:cs="Times New Roman"/>
          <w:b/>
          <w:bCs/>
          <w:sz w:val="24"/>
          <w:szCs w:val="24"/>
        </w:rPr>
        <w:t>ygulamaları</w:t>
      </w:r>
    </w:p>
    <w:p w14:paraId="0446E6AD" w14:textId="72D722EA" w:rsidR="005D4AE6" w:rsidRPr="00555CDD" w:rsidRDefault="005D4AE6" w:rsidP="0045003A">
      <w:p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 xml:space="preserve">Tam anlamıyla hava tarafı uygulamaları arasında sayılamasa da yolcuların uçağa geçişi esnasında kullanılan gereçler olan köprü ve körükler üzerine uygulanan reklamlar, uçakların kalkış ve inişi esnasında yolcuların dikkatini çekebilecekleri için çalışmaya dahil edilmiştir. Bu tür uygulamalara dair örnekler şu şekildedir: </w:t>
      </w:r>
    </w:p>
    <w:p w14:paraId="0D916BC2" w14:textId="77777777" w:rsidR="00CB600F" w:rsidRPr="00555CDD" w:rsidRDefault="00CB600F" w:rsidP="0045003A">
      <w:pPr>
        <w:spacing w:line="360" w:lineRule="auto"/>
        <w:jc w:val="both"/>
        <w:rPr>
          <w:rFonts w:ascii="Times New Roman" w:hAnsi="Times New Roman" w:cs="Times New Roman"/>
          <w:sz w:val="24"/>
          <w:szCs w:val="24"/>
        </w:rPr>
      </w:pPr>
    </w:p>
    <w:p w14:paraId="0CF8F142" w14:textId="452E6379" w:rsidR="005D4AE6" w:rsidRPr="00555CDD" w:rsidRDefault="00CB600F" w:rsidP="0045003A">
      <w:pPr>
        <w:pStyle w:val="ListeParagraf"/>
        <w:numPr>
          <w:ilvl w:val="0"/>
          <w:numId w:val="7"/>
        </w:num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HSBC Bankası tarafından 2019 yılında İstanbul Havalimanına özel olarak hazırlatılan reklam uygulamasında 143 yolcu köprüsünün ve 71 körüğün dış cephesi bankanın logosu ile giydirilmiştir.</w:t>
      </w:r>
    </w:p>
    <w:p w14:paraId="1FAAF62C" w14:textId="77777777" w:rsidR="00CB600F" w:rsidRPr="00555CDD" w:rsidRDefault="00CB600F" w:rsidP="0045003A">
      <w:pPr>
        <w:pStyle w:val="ListeParagraf"/>
        <w:spacing w:line="360" w:lineRule="auto"/>
        <w:ind w:left="780"/>
        <w:jc w:val="both"/>
        <w:rPr>
          <w:rFonts w:ascii="Times New Roman" w:hAnsi="Times New Roman" w:cs="Times New Roman"/>
          <w:sz w:val="24"/>
          <w:szCs w:val="24"/>
        </w:rPr>
      </w:pPr>
    </w:p>
    <w:p w14:paraId="7A9D84A9" w14:textId="77777777" w:rsidR="00C96287" w:rsidRDefault="00CB600F" w:rsidP="00C96287">
      <w:pPr>
        <w:pStyle w:val="ListeParagraf"/>
        <w:keepNext/>
        <w:spacing w:after="0" w:line="240" w:lineRule="auto"/>
        <w:ind w:left="1500"/>
        <w:jc w:val="both"/>
      </w:pPr>
      <w:r w:rsidRPr="00555CDD">
        <w:rPr>
          <w:rFonts w:ascii="Times New Roman" w:hAnsi="Times New Roman" w:cs="Times New Roman"/>
          <w:noProof/>
          <w:sz w:val="24"/>
          <w:szCs w:val="24"/>
          <w:lang w:eastAsia="tr-TR"/>
        </w:rPr>
        <w:drawing>
          <wp:inline distT="0" distB="0" distL="0" distR="0" wp14:anchorId="51C50AA9" wp14:editId="1C223D23">
            <wp:extent cx="3800475" cy="1457325"/>
            <wp:effectExtent l="38100" t="38100" r="47625" b="47625"/>
            <wp:docPr id="14" name="Resim 14">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800475" cy="1457325"/>
                    </a:xfrm>
                    <a:prstGeom prst="rect">
                      <a:avLst/>
                    </a:prstGeom>
                    <a:ln w="22225">
                      <a:solidFill>
                        <a:schemeClr val="tx1"/>
                      </a:solidFill>
                    </a:ln>
                  </pic:spPr>
                </pic:pic>
              </a:graphicData>
            </a:graphic>
          </wp:inline>
        </w:drawing>
      </w:r>
    </w:p>
    <w:p w14:paraId="4C51F26F" w14:textId="70782957" w:rsidR="005D4AE6" w:rsidRPr="00555CDD" w:rsidRDefault="00C96287" w:rsidP="00C96287">
      <w:pPr>
        <w:pStyle w:val="ResimYazs"/>
        <w:spacing w:after="0"/>
        <w:ind w:left="5664"/>
        <w:jc w:val="both"/>
        <w:rPr>
          <w:rFonts w:ascii="Times New Roman" w:hAnsi="Times New Roman" w:cs="Times New Roman"/>
          <w:sz w:val="24"/>
          <w:szCs w:val="24"/>
        </w:rPr>
      </w:pPr>
      <w:r>
        <w:t xml:space="preserve">          Şekil </w:t>
      </w:r>
      <w:fldSimple w:instr=" SEQ Şekil \* ARABIC ">
        <w:r w:rsidR="00295053">
          <w:rPr>
            <w:noProof/>
          </w:rPr>
          <w:t>9</w:t>
        </w:r>
      </w:fldSimple>
      <w:r>
        <w:t xml:space="preserve"> (HSBC, 2019)</w:t>
      </w:r>
    </w:p>
    <w:p w14:paraId="6CE26820" w14:textId="44C172DC" w:rsidR="00CB600F" w:rsidRPr="00555CDD" w:rsidRDefault="00CB600F" w:rsidP="00C96287">
      <w:pPr>
        <w:pStyle w:val="ListeParagraf"/>
        <w:spacing w:after="0" w:line="240" w:lineRule="auto"/>
        <w:ind w:left="1500"/>
        <w:jc w:val="both"/>
        <w:rPr>
          <w:rFonts w:ascii="Times New Roman" w:hAnsi="Times New Roman" w:cs="Times New Roman"/>
          <w:sz w:val="24"/>
          <w:szCs w:val="24"/>
        </w:rPr>
      </w:pPr>
    </w:p>
    <w:p w14:paraId="3430B6FD" w14:textId="77777777" w:rsidR="000F0675" w:rsidRDefault="000F0675" w:rsidP="0045003A">
      <w:pPr>
        <w:spacing w:line="360" w:lineRule="auto"/>
        <w:ind w:firstLine="420"/>
        <w:jc w:val="both"/>
        <w:rPr>
          <w:rFonts w:ascii="Times New Roman" w:hAnsi="Times New Roman" w:cs="Times New Roman"/>
          <w:sz w:val="24"/>
          <w:szCs w:val="24"/>
        </w:rPr>
      </w:pPr>
    </w:p>
    <w:p w14:paraId="7835B801" w14:textId="77777777" w:rsidR="000F0675" w:rsidRDefault="0045120E" w:rsidP="000F067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2.4. Uçak giydirme u</w:t>
      </w:r>
      <w:r w:rsidR="00CB600F" w:rsidRPr="00555CDD">
        <w:rPr>
          <w:rFonts w:ascii="Times New Roman" w:hAnsi="Times New Roman" w:cs="Times New Roman"/>
          <w:b/>
          <w:bCs/>
          <w:sz w:val="24"/>
          <w:szCs w:val="24"/>
        </w:rPr>
        <w:t>ygulamaları</w:t>
      </w:r>
    </w:p>
    <w:p w14:paraId="504CC653" w14:textId="4F187462" w:rsidR="00CB600F" w:rsidRPr="000F0675" w:rsidRDefault="00CB600F" w:rsidP="000F0675">
      <w:pPr>
        <w:spacing w:line="360" w:lineRule="auto"/>
        <w:jc w:val="both"/>
        <w:rPr>
          <w:rFonts w:ascii="Times New Roman" w:hAnsi="Times New Roman" w:cs="Times New Roman"/>
          <w:b/>
          <w:bCs/>
          <w:sz w:val="24"/>
          <w:szCs w:val="24"/>
        </w:rPr>
      </w:pPr>
      <w:r w:rsidRPr="00555CDD">
        <w:rPr>
          <w:rFonts w:ascii="Times New Roman" w:hAnsi="Times New Roman" w:cs="Times New Roman"/>
          <w:sz w:val="24"/>
          <w:szCs w:val="24"/>
        </w:rPr>
        <w:t xml:space="preserve">Özellikle uluslararası firmalar ve havayolu firmaları tarafından uçakların dış yüzeyinin kaplanması yoluyla yapılan reklam çalışmaları oldukça popüler uygulamalardır. Bu uygulamalar yolcuların uçaklara transferi esnasında ilgilerini çekmek üzere tasarlanmıştır. </w:t>
      </w:r>
    </w:p>
    <w:p w14:paraId="121758CF" w14:textId="1B04E4BD" w:rsidR="00CB600F" w:rsidRPr="00555CDD" w:rsidRDefault="00CB600F" w:rsidP="0045003A">
      <w:pPr>
        <w:pStyle w:val="ListeParagraf"/>
        <w:numPr>
          <w:ilvl w:val="0"/>
          <w:numId w:val="7"/>
        </w:num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 xml:space="preserve">Bir uluslararası havayolu şirketi olan JetBlue, 2018 yılında Porto Riko’nun rengi olan mavi ile boyadığı uçağına Bluericua ismini verdi. Porto Rico’nun kültürel sembolleri olan domino oyunu ve uçurtma figürleri de uçağın kaplamasında dikkat çeken ayrıntılardandır. </w:t>
      </w:r>
    </w:p>
    <w:p w14:paraId="73F38842" w14:textId="77777777" w:rsidR="00C96287" w:rsidRDefault="00CB600F" w:rsidP="00C96287">
      <w:pPr>
        <w:keepNext/>
        <w:spacing w:after="0" w:line="240" w:lineRule="auto"/>
        <w:ind w:left="1416"/>
        <w:jc w:val="both"/>
      </w:pPr>
      <w:r w:rsidRPr="00555CDD">
        <w:rPr>
          <w:rFonts w:ascii="Times New Roman" w:hAnsi="Times New Roman" w:cs="Times New Roman"/>
          <w:sz w:val="24"/>
          <w:szCs w:val="24"/>
        </w:rPr>
        <w:t xml:space="preserve">      </w:t>
      </w:r>
      <w:r w:rsidRPr="00555CDD">
        <w:rPr>
          <w:rFonts w:ascii="Times New Roman" w:hAnsi="Times New Roman" w:cs="Times New Roman"/>
          <w:noProof/>
          <w:sz w:val="24"/>
          <w:szCs w:val="24"/>
          <w:lang w:eastAsia="tr-TR"/>
        </w:rPr>
        <w:drawing>
          <wp:inline distT="0" distB="0" distL="0" distR="0" wp14:anchorId="2BEFE313" wp14:editId="3F26B365">
            <wp:extent cx="3694430" cy="1381125"/>
            <wp:effectExtent l="38100" t="38100" r="39370" b="4762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11497" cy="1387505"/>
                    </a:xfrm>
                    <a:prstGeom prst="rect">
                      <a:avLst/>
                    </a:prstGeom>
                    <a:noFill/>
                    <a:ln w="22225">
                      <a:solidFill>
                        <a:schemeClr val="tx1"/>
                      </a:solidFill>
                    </a:ln>
                  </pic:spPr>
                </pic:pic>
              </a:graphicData>
            </a:graphic>
          </wp:inline>
        </w:drawing>
      </w:r>
    </w:p>
    <w:p w14:paraId="2F4BBF64" w14:textId="63B02E1F" w:rsidR="00912B6E" w:rsidRPr="00555CDD" w:rsidRDefault="00C96287" w:rsidP="00C96287">
      <w:pPr>
        <w:pStyle w:val="ResimYazs"/>
        <w:spacing w:after="0"/>
        <w:ind w:left="5664"/>
        <w:jc w:val="both"/>
        <w:rPr>
          <w:rFonts w:ascii="Times New Roman" w:hAnsi="Times New Roman" w:cs="Times New Roman"/>
          <w:sz w:val="24"/>
          <w:szCs w:val="24"/>
        </w:rPr>
      </w:pPr>
      <w:r>
        <w:t xml:space="preserve">      Şekil </w:t>
      </w:r>
      <w:fldSimple w:instr=" SEQ Şekil \* ARABIC ">
        <w:r w:rsidR="00295053">
          <w:rPr>
            <w:noProof/>
          </w:rPr>
          <w:t>10</w:t>
        </w:r>
      </w:fldSimple>
      <w:r>
        <w:t xml:space="preserve"> (Jet Blue, 2019)</w:t>
      </w:r>
    </w:p>
    <w:p w14:paraId="0D8E658A" w14:textId="77777777" w:rsidR="00CB600F" w:rsidRPr="00555CDD" w:rsidRDefault="00CB600F" w:rsidP="0045003A">
      <w:pPr>
        <w:spacing w:line="360" w:lineRule="auto"/>
        <w:ind w:left="1416"/>
        <w:jc w:val="both"/>
        <w:rPr>
          <w:rFonts w:ascii="Times New Roman" w:hAnsi="Times New Roman" w:cs="Times New Roman"/>
          <w:sz w:val="24"/>
          <w:szCs w:val="24"/>
        </w:rPr>
      </w:pPr>
    </w:p>
    <w:p w14:paraId="5ABC85ED" w14:textId="35353737" w:rsidR="00CB600F" w:rsidRPr="00555CDD" w:rsidRDefault="00CB600F" w:rsidP="0045003A">
      <w:pPr>
        <w:pStyle w:val="ListeParagraf"/>
        <w:numPr>
          <w:ilvl w:val="0"/>
          <w:numId w:val="7"/>
        </w:num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Tayvan'ın en büyük havayolu şirketlerinden Eva Air, 2020 yılında Koronavirüs salgınında uçmayı özleyenlere üç saatlik ülke turu yaptırmak üzere bir uçağını Hello Kitty figürleri ile kapladı.</w:t>
      </w:r>
    </w:p>
    <w:p w14:paraId="52E394C0" w14:textId="77777777" w:rsidR="00680888" w:rsidRDefault="00CB600F" w:rsidP="00680888">
      <w:pPr>
        <w:keepNext/>
        <w:spacing w:after="0" w:line="240" w:lineRule="auto"/>
        <w:ind w:left="1416"/>
        <w:jc w:val="both"/>
      </w:pPr>
      <w:r w:rsidRPr="00555CDD">
        <w:rPr>
          <w:rFonts w:ascii="Times New Roman" w:hAnsi="Times New Roman" w:cs="Times New Roman"/>
          <w:sz w:val="24"/>
          <w:szCs w:val="24"/>
        </w:rPr>
        <w:t xml:space="preserve">     </w:t>
      </w:r>
      <w:r w:rsidRPr="00555CDD">
        <w:rPr>
          <w:rFonts w:ascii="Times New Roman" w:hAnsi="Times New Roman" w:cs="Times New Roman"/>
          <w:noProof/>
          <w:sz w:val="24"/>
          <w:szCs w:val="24"/>
          <w:lang w:eastAsia="tr-TR"/>
        </w:rPr>
        <w:drawing>
          <wp:inline distT="0" distB="0" distL="0" distR="0" wp14:anchorId="1D92CA2E" wp14:editId="0A69FC11">
            <wp:extent cx="3755251" cy="1457325"/>
            <wp:effectExtent l="38100" t="38100" r="36195" b="28575"/>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65541" cy="1461318"/>
                    </a:xfrm>
                    <a:prstGeom prst="rect">
                      <a:avLst/>
                    </a:prstGeom>
                    <a:noFill/>
                    <a:ln w="22225">
                      <a:solidFill>
                        <a:schemeClr val="tx1"/>
                      </a:solidFill>
                    </a:ln>
                  </pic:spPr>
                </pic:pic>
              </a:graphicData>
            </a:graphic>
          </wp:inline>
        </w:drawing>
      </w:r>
    </w:p>
    <w:p w14:paraId="2199F37A" w14:textId="51722005" w:rsidR="00CB600F" w:rsidRDefault="00680888" w:rsidP="00680888">
      <w:pPr>
        <w:pStyle w:val="ResimYazs"/>
        <w:spacing w:after="0"/>
        <w:ind w:left="5664"/>
        <w:jc w:val="both"/>
        <w:rPr>
          <w:rFonts w:ascii="Times New Roman" w:hAnsi="Times New Roman" w:cs="Times New Roman"/>
          <w:sz w:val="24"/>
          <w:szCs w:val="24"/>
        </w:rPr>
      </w:pPr>
      <w:r>
        <w:t xml:space="preserve">         Şekil </w:t>
      </w:r>
      <w:fldSimple w:instr=" SEQ Şekil \* ARABIC ">
        <w:r w:rsidR="00295053">
          <w:rPr>
            <w:noProof/>
          </w:rPr>
          <w:t>11</w:t>
        </w:r>
      </w:fldSimple>
      <w:r>
        <w:t xml:space="preserve"> (Eva Air, 2020)</w:t>
      </w:r>
    </w:p>
    <w:p w14:paraId="15EE6287" w14:textId="5AF09114" w:rsidR="001F193E" w:rsidRPr="00555CDD" w:rsidRDefault="001F193E" w:rsidP="00680888">
      <w:p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69AFB2D8" w14:textId="77777777" w:rsidR="00CB600F" w:rsidRPr="00555CDD" w:rsidRDefault="00CB600F" w:rsidP="0045003A">
      <w:pPr>
        <w:pStyle w:val="ListeParagraf"/>
        <w:spacing w:line="360" w:lineRule="auto"/>
        <w:ind w:left="780"/>
        <w:jc w:val="both"/>
        <w:rPr>
          <w:rFonts w:ascii="Times New Roman" w:hAnsi="Times New Roman" w:cs="Times New Roman"/>
          <w:b/>
          <w:bCs/>
          <w:sz w:val="24"/>
          <w:szCs w:val="24"/>
        </w:rPr>
      </w:pPr>
    </w:p>
    <w:p w14:paraId="3C9782DE" w14:textId="77777777" w:rsidR="000F0675" w:rsidRDefault="0045120E" w:rsidP="000F067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2.5. Hangar / bina çatısı giydirme u</w:t>
      </w:r>
      <w:r w:rsidR="00BA10B7" w:rsidRPr="00555CDD">
        <w:rPr>
          <w:rFonts w:ascii="Times New Roman" w:hAnsi="Times New Roman" w:cs="Times New Roman"/>
          <w:b/>
          <w:bCs/>
          <w:sz w:val="24"/>
          <w:szCs w:val="24"/>
        </w:rPr>
        <w:t>ygulamaları</w:t>
      </w:r>
    </w:p>
    <w:p w14:paraId="65B4F3C4" w14:textId="40FB514C" w:rsidR="00BA10B7" w:rsidRPr="000F0675" w:rsidRDefault="00BA10B7" w:rsidP="0045003A">
      <w:pPr>
        <w:spacing w:line="360" w:lineRule="auto"/>
        <w:jc w:val="both"/>
        <w:rPr>
          <w:rFonts w:ascii="Times New Roman" w:hAnsi="Times New Roman" w:cs="Times New Roman"/>
          <w:b/>
          <w:bCs/>
          <w:sz w:val="24"/>
          <w:szCs w:val="24"/>
        </w:rPr>
      </w:pPr>
      <w:r w:rsidRPr="00555CDD">
        <w:rPr>
          <w:rFonts w:ascii="Times New Roman" w:hAnsi="Times New Roman" w:cs="Times New Roman"/>
          <w:sz w:val="24"/>
          <w:szCs w:val="24"/>
        </w:rPr>
        <w:t>Uçuş esnasında görülebilecek geniş bina çatılarının reklam veren firmaların ürün, hizmet ya da logoları ile kaplanması şeklinde yapılan reklam uygulamalarıdır. Bu türde yapılan reklamcılık örneklerinden bazıları şunlardır:</w:t>
      </w:r>
    </w:p>
    <w:p w14:paraId="174C62EA" w14:textId="6AFA5093" w:rsidR="00BA10B7" w:rsidRPr="00555CDD" w:rsidRDefault="00BA10B7" w:rsidP="0045003A">
      <w:pPr>
        <w:pStyle w:val="ListeParagraf"/>
        <w:numPr>
          <w:ilvl w:val="0"/>
          <w:numId w:val="7"/>
        </w:num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FlybBy Ads isimli reklamcılık firması, kendi reklamını yapmak amacıyla Atlanta Georgia’da bulunan devasa bir binanın çatısını FlyBy Ads’in amblemi ile kapladı.</w:t>
      </w:r>
    </w:p>
    <w:p w14:paraId="1FF20254" w14:textId="77777777" w:rsidR="008E6678" w:rsidRPr="00555CDD" w:rsidRDefault="008E6678" w:rsidP="0045003A">
      <w:pPr>
        <w:pStyle w:val="ListeParagraf"/>
        <w:spacing w:line="360" w:lineRule="auto"/>
        <w:ind w:left="780"/>
        <w:jc w:val="both"/>
        <w:rPr>
          <w:rFonts w:ascii="Times New Roman" w:hAnsi="Times New Roman" w:cs="Times New Roman"/>
          <w:sz w:val="24"/>
          <w:szCs w:val="24"/>
        </w:rPr>
      </w:pPr>
    </w:p>
    <w:p w14:paraId="44BF9774" w14:textId="77777777" w:rsidR="00680888" w:rsidRDefault="00BA10B7" w:rsidP="00680888">
      <w:pPr>
        <w:pStyle w:val="ListeParagraf"/>
        <w:keepNext/>
        <w:spacing w:after="0" w:line="240" w:lineRule="auto"/>
        <w:ind w:left="780" w:firstLine="636"/>
        <w:jc w:val="both"/>
      </w:pPr>
      <w:r w:rsidRPr="00555CDD">
        <w:rPr>
          <w:rFonts w:ascii="Times New Roman" w:hAnsi="Times New Roman" w:cs="Times New Roman"/>
          <w:sz w:val="24"/>
          <w:szCs w:val="24"/>
        </w:rPr>
        <w:t xml:space="preserve">     </w:t>
      </w:r>
      <w:r w:rsidRPr="00555CDD">
        <w:rPr>
          <w:rFonts w:ascii="Times New Roman" w:hAnsi="Times New Roman" w:cs="Times New Roman"/>
          <w:noProof/>
          <w:sz w:val="24"/>
          <w:szCs w:val="24"/>
          <w:lang w:eastAsia="tr-TR"/>
        </w:rPr>
        <w:drawing>
          <wp:inline distT="0" distB="0" distL="0" distR="0" wp14:anchorId="3574C6CC" wp14:editId="27ABA10E">
            <wp:extent cx="3686175" cy="1314450"/>
            <wp:effectExtent l="38100" t="38100" r="47625" b="38100"/>
            <wp:docPr id="10" name="Resim 10">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764545" cy="1342396"/>
                    </a:xfrm>
                    <a:prstGeom prst="rect">
                      <a:avLst/>
                    </a:prstGeom>
                    <a:ln w="22225">
                      <a:solidFill>
                        <a:schemeClr val="tx1"/>
                      </a:solidFill>
                    </a:ln>
                  </pic:spPr>
                </pic:pic>
              </a:graphicData>
            </a:graphic>
          </wp:inline>
        </w:drawing>
      </w:r>
    </w:p>
    <w:p w14:paraId="661DA78A" w14:textId="751A1BEA" w:rsidR="00BA10B7" w:rsidRPr="00555CDD" w:rsidRDefault="00680888" w:rsidP="00680888">
      <w:pPr>
        <w:pStyle w:val="ResimYazs"/>
        <w:spacing w:after="0"/>
        <w:ind w:left="4956" w:firstLine="708"/>
        <w:jc w:val="both"/>
        <w:rPr>
          <w:rFonts w:ascii="Times New Roman" w:hAnsi="Times New Roman" w:cs="Times New Roman"/>
          <w:sz w:val="24"/>
          <w:szCs w:val="24"/>
        </w:rPr>
      </w:pPr>
      <w:r>
        <w:t xml:space="preserve">     Şekil </w:t>
      </w:r>
      <w:fldSimple w:instr=" SEQ Şekil \* ARABIC ">
        <w:r w:rsidR="00295053">
          <w:rPr>
            <w:noProof/>
          </w:rPr>
          <w:t>12</w:t>
        </w:r>
      </w:fldSimple>
      <w:r>
        <w:t xml:space="preserve"> (FlyBy Ads, t.y.)</w:t>
      </w:r>
    </w:p>
    <w:p w14:paraId="17351884" w14:textId="77777777" w:rsidR="008E6678" w:rsidRPr="00555CDD" w:rsidRDefault="008E6678" w:rsidP="0045003A">
      <w:pPr>
        <w:pStyle w:val="ListeParagraf"/>
        <w:spacing w:line="360" w:lineRule="auto"/>
        <w:ind w:left="780" w:firstLine="636"/>
        <w:jc w:val="both"/>
        <w:rPr>
          <w:rFonts w:ascii="Times New Roman" w:hAnsi="Times New Roman" w:cs="Times New Roman"/>
          <w:sz w:val="24"/>
          <w:szCs w:val="24"/>
        </w:rPr>
      </w:pPr>
    </w:p>
    <w:p w14:paraId="7CC4E10E" w14:textId="22500BC9" w:rsidR="008E6678" w:rsidRPr="00555CDD" w:rsidRDefault="008E6678" w:rsidP="0045003A">
      <w:pPr>
        <w:pStyle w:val="ListeParagraf"/>
        <w:numPr>
          <w:ilvl w:val="0"/>
          <w:numId w:val="7"/>
        </w:num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Easy Jet isimli havayolu firmasının Londra Luton Havalimanı için yaptırdığı çatı reklamı.</w:t>
      </w:r>
    </w:p>
    <w:p w14:paraId="73E0EB7E" w14:textId="77777777" w:rsidR="008E6678" w:rsidRPr="00555CDD" w:rsidRDefault="008E6678" w:rsidP="0045003A">
      <w:pPr>
        <w:pStyle w:val="ListeParagraf"/>
        <w:spacing w:line="360" w:lineRule="auto"/>
        <w:ind w:left="780"/>
        <w:jc w:val="both"/>
        <w:rPr>
          <w:rFonts w:ascii="Times New Roman" w:hAnsi="Times New Roman" w:cs="Times New Roman"/>
          <w:sz w:val="24"/>
          <w:szCs w:val="24"/>
        </w:rPr>
      </w:pPr>
    </w:p>
    <w:p w14:paraId="797AC74F" w14:textId="77777777" w:rsidR="00680888" w:rsidRDefault="008E6678" w:rsidP="00680888">
      <w:pPr>
        <w:pStyle w:val="ListeParagraf"/>
        <w:keepNext/>
        <w:spacing w:after="0" w:line="240" w:lineRule="auto"/>
        <w:ind w:left="780"/>
        <w:jc w:val="both"/>
      </w:pPr>
      <w:r w:rsidRPr="00555CDD">
        <w:rPr>
          <w:rFonts w:ascii="Times New Roman" w:hAnsi="Times New Roman" w:cs="Times New Roman"/>
          <w:sz w:val="24"/>
          <w:szCs w:val="24"/>
        </w:rPr>
        <w:t xml:space="preserve">                </w:t>
      </w:r>
      <w:r w:rsidRPr="00555CDD">
        <w:rPr>
          <w:rFonts w:ascii="Times New Roman" w:hAnsi="Times New Roman" w:cs="Times New Roman"/>
          <w:noProof/>
          <w:sz w:val="24"/>
          <w:szCs w:val="24"/>
          <w:lang w:eastAsia="tr-TR"/>
        </w:rPr>
        <w:drawing>
          <wp:inline distT="0" distB="0" distL="0" distR="0" wp14:anchorId="3EBA813F" wp14:editId="0BADB5F8">
            <wp:extent cx="3705225" cy="1095375"/>
            <wp:effectExtent l="38100" t="38100" r="47625" b="47625"/>
            <wp:docPr id="27" name="Resim 27">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725778" cy="1101451"/>
                    </a:xfrm>
                    <a:prstGeom prst="rect">
                      <a:avLst/>
                    </a:prstGeom>
                    <a:ln w="22225">
                      <a:solidFill>
                        <a:schemeClr val="tx1"/>
                      </a:solidFill>
                    </a:ln>
                  </pic:spPr>
                </pic:pic>
              </a:graphicData>
            </a:graphic>
          </wp:inline>
        </w:drawing>
      </w:r>
    </w:p>
    <w:p w14:paraId="60F3810B" w14:textId="6631E3ED" w:rsidR="008E6678" w:rsidRPr="00555CDD" w:rsidRDefault="00680888" w:rsidP="00680888">
      <w:pPr>
        <w:pStyle w:val="ResimYazs"/>
        <w:spacing w:after="0"/>
        <w:ind w:left="5664"/>
        <w:jc w:val="both"/>
        <w:rPr>
          <w:rFonts w:ascii="Times New Roman" w:hAnsi="Times New Roman" w:cs="Times New Roman"/>
          <w:sz w:val="24"/>
          <w:szCs w:val="24"/>
        </w:rPr>
      </w:pPr>
      <w:r>
        <w:t xml:space="preserve">        Şekil </w:t>
      </w:r>
      <w:fldSimple w:instr=" SEQ Şekil \* ARABIC ">
        <w:r w:rsidR="00295053">
          <w:rPr>
            <w:noProof/>
          </w:rPr>
          <w:t>13</w:t>
        </w:r>
      </w:fldSimple>
      <w:r>
        <w:t xml:space="preserve"> (Easy Jet, t.y.)</w:t>
      </w:r>
    </w:p>
    <w:p w14:paraId="5B8B1EB6" w14:textId="3F54FE98" w:rsidR="00912B6E" w:rsidRPr="00555CDD" w:rsidRDefault="00912B6E" w:rsidP="0045003A">
      <w:pPr>
        <w:spacing w:line="360" w:lineRule="auto"/>
        <w:jc w:val="both"/>
        <w:rPr>
          <w:rFonts w:ascii="Times New Roman" w:hAnsi="Times New Roman" w:cs="Times New Roman"/>
          <w:sz w:val="24"/>
          <w:szCs w:val="24"/>
        </w:rPr>
      </w:pPr>
    </w:p>
    <w:p w14:paraId="3AB7E316" w14:textId="67EEC146" w:rsidR="008E6678" w:rsidRPr="00555CDD" w:rsidRDefault="0045120E" w:rsidP="000F067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2.6. Hava trafik kontrol kulesi reklam u</w:t>
      </w:r>
      <w:r w:rsidR="008E6678" w:rsidRPr="00555CDD">
        <w:rPr>
          <w:rFonts w:ascii="Times New Roman" w:hAnsi="Times New Roman" w:cs="Times New Roman"/>
          <w:b/>
          <w:bCs/>
          <w:sz w:val="24"/>
          <w:szCs w:val="24"/>
        </w:rPr>
        <w:t>ygulamaları</w:t>
      </w:r>
    </w:p>
    <w:p w14:paraId="75FBC783" w14:textId="33165DAF" w:rsidR="008E6678" w:rsidRPr="00555CDD" w:rsidRDefault="008E6678" w:rsidP="000F0675">
      <w:pPr>
        <w:spacing w:line="360" w:lineRule="auto"/>
        <w:jc w:val="both"/>
        <w:rPr>
          <w:rFonts w:ascii="Times New Roman" w:hAnsi="Times New Roman" w:cs="Times New Roman"/>
          <w:sz w:val="24"/>
          <w:szCs w:val="24"/>
        </w:rPr>
      </w:pPr>
      <w:r w:rsidRPr="00555CDD">
        <w:rPr>
          <w:rFonts w:ascii="Times New Roman" w:hAnsi="Times New Roman" w:cs="Times New Roman"/>
          <w:sz w:val="24"/>
          <w:szCs w:val="24"/>
        </w:rPr>
        <w:t>Hava trafik kontrol kuleleri (kule), uçakların iniş ve kalkış hareketlerini yönlendirmek üzere gözlem yapılan merkezlerdir. Bu binalar yüksek irtifada bulunan kule biçimli yapılardır ve firmaların reklamlarının uçakların iniş ve kalkışları esnasında uçakta bulunan yolcular tarafından görülebilecekleri yerlerde bulunurlar. Örneğin Sixt isimli araç kiralama şirketinin Münih Havalimanı için tasarlanan kule giydirme uygulaması aşağıdaki gibidir.</w:t>
      </w:r>
    </w:p>
    <w:p w14:paraId="1052B54E" w14:textId="77777777" w:rsidR="000B6FE3" w:rsidRDefault="008E6678" w:rsidP="000B6FE3">
      <w:pPr>
        <w:keepNext/>
        <w:spacing w:after="0" w:line="240" w:lineRule="auto"/>
        <w:jc w:val="center"/>
      </w:pPr>
      <w:r w:rsidRPr="00555CDD">
        <w:rPr>
          <w:rFonts w:ascii="Times New Roman" w:hAnsi="Times New Roman" w:cs="Times New Roman"/>
          <w:noProof/>
          <w:sz w:val="24"/>
          <w:szCs w:val="24"/>
          <w:lang w:eastAsia="tr-TR"/>
        </w:rPr>
        <w:drawing>
          <wp:inline distT="0" distB="0" distL="0" distR="0" wp14:anchorId="2A52CF54" wp14:editId="1DEB3C81">
            <wp:extent cx="1200150" cy="1323975"/>
            <wp:effectExtent l="19050" t="19050" r="19050" b="28575"/>
            <wp:docPr id="28" name="Resim 28">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209358" cy="1334133"/>
                    </a:xfrm>
                    <a:prstGeom prst="rect">
                      <a:avLst/>
                    </a:prstGeom>
                    <a:ln w="19050">
                      <a:solidFill>
                        <a:schemeClr val="tx1"/>
                      </a:solidFill>
                    </a:ln>
                  </pic:spPr>
                </pic:pic>
              </a:graphicData>
            </a:graphic>
          </wp:inline>
        </w:drawing>
      </w:r>
    </w:p>
    <w:p w14:paraId="0D01D9EE" w14:textId="43BA91B1" w:rsidR="003F51F6" w:rsidRDefault="00475876" w:rsidP="00475876">
      <w:pPr>
        <w:pStyle w:val="ResimYazs"/>
        <w:spacing w:after="0"/>
        <w:jc w:val="center"/>
      </w:pPr>
      <w:r>
        <w:tab/>
      </w:r>
      <w:r w:rsidR="000B6FE3">
        <w:t xml:space="preserve">Şekil </w:t>
      </w:r>
      <w:fldSimple w:instr=" SEQ Şekil \* ARABIC ">
        <w:r w:rsidR="00295053">
          <w:rPr>
            <w:noProof/>
          </w:rPr>
          <w:t>14</w:t>
        </w:r>
      </w:fldSimple>
      <w:r w:rsidR="000B6FE3">
        <w:t xml:space="preserve"> (Sixt, t.y.)</w:t>
      </w:r>
    </w:p>
    <w:p w14:paraId="67741887" w14:textId="77777777" w:rsidR="0045120E" w:rsidRPr="0045120E" w:rsidRDefault="0045120E" w:rsidP="0045120E"/>
    <w:p w14:paraId="3121B4A1" w14:textId="77777777" w:rsidR="000F0675" w:rsidRDefault="0045120E" w:rsidP="000F0675">
      <w:pPr>
        <w:jc w:val="both"/>
        <w:rPr>
          <w:rFonts w:ascii="Times New Roman" w:hAnsi="Times New Roman" w:cs="Times New Roman"/>
          <w:b/>
          <w:bCs/>
          <w:sz w:val="24"/>
          <w:szCs w:val="24"/>
        </w:rPr>
      </w:pPr>
      <w:r>
        <w:rPr>
          <w:rFonts w:ascii="Times New Roman" w:hAnsi="Times New Roman" w:cs="Times New Roman"/>
          <w:b/>
          <w:bCs/>
          <w:sz w:val="24"/>
          <w:szCs w:val="24"/>
        </w:rPr>
        <w:t>3. Türkiye’de Bulunan Ha</w:t>
      </w:r>
      <w:r w:rsidR="0003738B" w:rsidRPr="00555CDD">
        <w:rPr>
          <w:rFonts w:ascii="Times New Roman" w:hAnsi="Times New Roman" w:cs="Times New Roman"/>
          <w:b/>
          <w:bCs/>
          <w:sz w:val="24"/>
          <w:szCs w:val="24"/>
        </w:rPr>
        <w:t>valimanlarında Hava Tarafı Reklamcılığına Olanak Sağlayan Araziler</w:t>
      </w:r>
    </w:p>
    <w:p w14:paraId="18ED49EB" w14:textId="77777777" w:rsidR="000F0675" w:rsidRDefault="0003738B" w:rsidP="000F0675">
      <w:pPr>
        <w:jc w:val="both"/>
        <w:rPr>
          <w:rFonts w:ascii="Times New Roman" w:hAnsi="Times New Roman" w:cs="Times New Roman"/>
          <w:b/>
          <w:bCs/>
          <w:sz w:val="24"/>
          <w:szCs w:val="24"/>
        </w:rPr>
      </w:pPr>
      <w:r w:rsidRPr="00555CDD">
        <w:rPr>
          <w:rFonts w:ascii="Times New Roman" w:hAnsi="Times New Roman" w:cs="Times New Roman"/>
          <w:sz w:val="24"/>
          <w:szCs w:val="24"/>
        </w:rPr>
        <w:t>Yukarıda verilen örneklerin uygulanma alanlarına yönelik Türkiye’de de girişimler olması durumunda oldukça yaratıcı ve faydalı uygulamaların çıkacağı düşünülmektedir. Özellikle reklam uygulamaları açısından Kamu Özel Sektör İş Birliği kapsamında işletilen havalimanlarında ve uluslararası trafiğe açık Devlet Hava Meydanları İşletmesi (DHMİ) tarafından işletilen havalimanlarında söz konusu uygulamaların yapılabileceği alanlar/araziler tespit edilebilir ve bu konuda gelir arttırıcı uygulamaların DHMİ’ye ve dolaylı yoldan hazinemize aktarımı sağlanabilir. Bu kapsamda bazı havalimanlarında söz konusu uygulamaların yapılabileceği noktaları tespit etmeye yönelik yapılan çalışma sonrası aşağıdaki varsayımlar belirlenmiştir. Özellikle arazi peyzaj/giydirme/boyama uygulamalarında mania kriterleri açısından sıkıntı yaratılmayacak olması bu uygulamaların hayata geçirilmesinde büyük kolaylık sağlayacaktır.</w:t>
      </w:r>
    </w:p>
    <w:p w14:paraId="6885C758" w14:textId="30FA99DC" w:rsidR="0003738B" w:rsidRPr="000F0675" w:rsidRDefault="0003738B" w:rsidP="000F0675">
      <w:pPr>
        <w:jc w:val="both"/>
        <w:rPr>
          <w:rFonts w:ascii="Times New Roman" w:hAnsi="Times New Roman" w:cs="Times New Roman"/>
          <w:b/>
          <w:bCs/>
          <w:sz w:val="24"/>
          <w:szCs w:val="24"/>
        </w:rPr>
      </w:pPr>
      <w:r w:rsidRPr="00555CDD">
        <w:rPr>
          <w:rFonts w:ascii="Times New Roman" w:hAnsi="Times New Roman" w:cs="Times New Roman"/>
          <w:sz w:val="24"/>
          <w:szCs w:val="24"/>
        </w:rPr>
        <w:t xml:space="preserve">Bu tarz uygulamaların projelendirilmesi aşamasında DHMİ’ye ve hazineye ait havalimanı çevresindeki araziler tespit edilerek, planlama ve uygulama basamakları belirlenebilir. Böylelikle söz konusu alanlarda tarımsal faaliyetlerin yanı sıra bu uygulamalardan gelir sağlanabilir. Hatta söz konusu uygulamalar havalimanı çevresindeki yaban hayatı da olumsuz etkilemeyeceğinden hatta kuş ve küçük kanatlı hayvan kümelenmesini de azaltacağından deyim yerinde ise bir taşla iki kuş vurulmuş olacaktır. </w:t>
      </w:r>
    </w:p>
    <w:p w14:paraId="002937E4" w14:textId="77777777" w:rsidR="00295053" w:rsidRPr="00555CDD" w:rsidRDefault="00295053" w:rsidP="00295053">
      <w:pPr>
        <w:ind w:firstLine="708"/>
        <w:jc w:val="both"/>
        <w:rPr>
          <w:rFonts w:ascii="Times New Roman" w:hAnsi="Times New Roman" w:cs="Times New Roman"/>
          <w:sz w:val="24"/>
          <w:szCs w:val="24"/>
        </w:rPr>
      </w:pPr>
    </w:p>
    <w:p w14:paraId="65700585" w14:textId="0AC59F02" w:rsidR="00295053" w:rsidRDefault="0003738B" w:rsidP="000F0675">
      <w:pPr>
        <w:jc w:val="both"/>
        <w:rPr>
          <w:rFonts w:ascii="Times New Roman" w:hAnsi="Times New Roman" w:cs="Times New Roman"/>
          <w:b/>
          <w:bCs/>
          <w:sz w:val="24"/>
          <w:szCs w:val="24"/>
        </w:rPr>
      </w:pPr>
      <w:r w:rsidRPr="00555CDD">
        <w:rPr>
          <w:rFonts w:ascii="Times New Roman" w:hAnsi="Times New Roman" w:cs="Times New Roman"/>
          <w:b/>
          <w:bCs/>
          <w:sz w:val="24"/>
          <w:szCs w:val="24"/>
        </w:rPr>
        <w:t>3.1. Esenboğa Havalimanı</w:t>
      </w:r>
      <w:r w:rsidR="000F0675">
        <w:rPr>
          <w:rFonts w:ascii="Times New Roman" w:hAnsi="Times New Roman" w:cs="Times New Roman"/>
          <w:b/>
          <w:bCs/>
          <w:sz w:val="24"/>
          <w:szCs w:val="24"/>
        </w:rPr>
        <w:t xml:space="preserve"> </w:t>
      </w:r>
      <w:r w:rsidRPr="00555CDD">
        <w:rPr>
          <w:rFonts w:ascii="Times New Roman" w:hAnsi="Times New Roman" w:cs="Times New Roman"/>
          <w:b/>
          <w:bCs/>
          <w:sz w:val="24"/>
          <w:szCs w:val="24"/>
        </w:rPr>
        <w:t xml:space="preserve"> </w:t>
      </w:r>
    </w:p>
    <w:p w14:paraId="778D0236" w14:textId="41CE4DCF" w:rsidR="00B331EF" w:rsidRPr="00555CDD" w:rsidRDefault="00295053" w:rsidP="0045003A">
      <w:pPr>
        <w:jc w:val="both"/>
        <w:rPr>
          <w:rFonts w:ascii="Times New Roman" w:hAnsi="Times New Roman" w:cs="Times New Roman"/>
          <w:b/>
          <w:bCs/>
          <w:sz w:val="24"/>
          <w:szCs w:val="24"/>
        </w:rPr>
      </w:pPr>
      <w:r>
        <w:rPr>
          <w:noProof/>
          <w:lang w:eastAsia="tr-TR"/>
        </w:rPr>
        <mc:AlternateContent>
          <mc:Choice Requires="wps">
            <w:drawing>
              <wp:anchor distT="0" distB="0" distL="114300" distR="114300" simplePos="0" relativeHeight="251670528" behindDoc="0" locked="0" layoutInCell="1" allowOverlap="1" wp14:anchorId="228BD81E" wp14:editId="154C8C3C">
                <wp:simplePos x="0" y="0"/>
                <wp:positionH relativeFrom="column">
                  <wp:posOffset>-4445</wp:posOffset>
                </wp:positionH>
                <wp:positionV relativeFrom="paragraph">
                  <wp:posOffset>3400425</wp:posOffset>
                </wp:positionV>
                <wp:extent cx="3816985" cy="635"/>
                <wp:effectExtent l="0" t="0" r="0" b="0"/>
                <wp:wrapThrough wrapText="bothSides">
                  <wp:wrapPolygon edited="0">
                    <wp:start x="0" y="0"/>
                    <wp:lineTo x="0" y="21600"/>
                    <wp:lineTo x="21600" y="21600"/>
                    <wp:lineTo x="21600" y="0"/>
                  </wp:wrapPolygon>
                </wp:wrapThrough>
                <wp:docPr id="25" name="Metin Kutusu 25"/>
                <wp:cNvGraphicFramePr/>
                <a:graphic xmlns:a="http://schemas.openxmlformats.org/drawingml/2006/main">
                  <a:graphicData uri="http://schemas.microsoft.com/office/word/2010/wordprocessingShape">
                    <wps:wsp>
                      <wps:cNvSpPr txBox="1"/>
                      <wps:spPr>
                        <a:xfrm>
                          <a:off x="0" y="0"/>
                          <a:ext cx="3816985" cy="635"/>
                        </a:xfrm>
                        <a:prstGeom prst="rect">
                          <a:avLst/>
                        </a:prstGeom>
                        <a:solidFill>
                          <a:prstClr val="white"/>
                        </a:solidFill>
                        <a:ln>
                          <a:noFill/>
                        </a:ln>
                      </wps:spPr>
                      <wps:txbx>
                        <w:txbxContent>
                          <w:p w14:paraId="093E9B09" w14:textId="282B5A07" w:rsidR="00295053" w:rsidRPr="005D6C06" w:rsidRDefault="00295053" w:rsidP="00295053">
                            <w:pPr>
                              <w:pStyle w:val="ResimYazs"/>
                              <w:ind w:left="4956"/>
                              <w:rPr>
                                <w:rFonts w:ascii="Times New Roman" w:hAnsi="Times New Roman" w:cs="Times New Roman"/>
                                <w:noProof/>
                                <w14:glow w14:rad="0">
                                  <w14:schemeClr w14:val="tx1"/>
                                </w14:glow>
                                <w14:textOutline w14:w="9525" w14:cap="rnd" w14:cmpd="sng" w14:algn="ctr">
                                  <w14:solidFill>
                                    <w14:schemeClr w14:val="tx1"/>
                                  </w14:solidFill>
                                  <w14:prstDash w14:val="solid"/>
                                  <w14:bevel/>
                                </w14:textOutline>
                              </w:rPr>
                            </w:pPr>
                            <w:r>
                              <w:t xml:space="preserve">          Şekil </w:t>
                            </w:r>
                            <w:fldSimple w:instr=" SEQ Şekil \* ARABIC ">
                              <w:r>
                                <w:rPr>
                                  <w:noProof/>
                                </w:rPr>
                                <w:t>15</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228BD81E" id="_x0000_t202" coordsize="21600,21600" o:spt="202" path="m,l,21600r21600,l21600,xe">
                <v:stroke joinstyle="miter"/>
                <v:path gradientshapeok="t" o:connecttype="rect"/>
              </v:shapetype>
              <v:shape id="Metin Kutusu 25" o:spid="_x0000_s1026" type="#_x0000_t202" style="position:absolute;left:0;text-align:left;margin-left:-.35pt;margin-top:267.75pt;width:300.55pt;height:.0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" stroked="f">
                <v:textbox style="mso-fit-shape-to-text:t" inset="0,0,0,0">
                  <w:txbxContent>
                    <w:p w14:paraId="093E9B09" w14:textId="282B5A07" w:rsidR="00295053" w:rsidRPr="005D6C06" w:rsidRDefault="00295053" w:rsidP="00295053">
                      <w:pPr>
                        <w:pStyle w:val="ResimYazs"/>
                        <w:ind w:left="4956"/>
                        <w:rPr>
                          <w:rFonts w:ascii="Times New Roman" w:hAnsi="Times New Roman" w:cs="Times New Roman"/>
                          <w:noProof/>
                          <w14:glow w14:rad="0">
                            <w14:schemeClr w14:val="tx1"/>
                          </w14:glow>
                          <w14:textOutline w14:w="9525" w14:cap="rnd" w14:cmpd="sng" w14:algn="ctr">
                            <w14:solidFill>
                              <w14:schemeClr w14:val="tx1"/>
                            </w14:solidFill>
                            <w14:prstDash w14:val="solid"/>
                            <w14:bevel/>
                          </w14:textOutline>
                        </w:rPr>
                      </w:pPr>
                      <w:r>
                        <w:t xml:space="preserve">          Şekil </w:t>
                      </w:r>
                      <w:fldSimple w:instr=" SEQ Şekil \* ARABIC ">
                        <w:r>
                          <w:rPr>
                            <w:noProof/>
                          </w:rPr>
                          <w:t>15</w:t>
                        </w:r>
                      </w:fldSimple>
                    </w:p>
                  </w:txbxContent>
                </v:textbox>
                <w10:wrap type="through"/>
              </v:shape>
            </w:pict>
          </mc:Fallback>
        </mc:AlternateContent>
      </w:r>
      <w:r w:rsidRPr="003F5BF8">
        <w:rPr>
          <w:rFonts w:ascii="Times New Roman" w:hAnsi="Times New Roman" w:cs="Times New Roman"/>
          <w:noProof/>
          <w:sz w:val="18"/>
          <w:szCs w:val="18"/>
          <w:lang w:eastAsia="tr-TR"/>
          <w14:glow w14:rad="0">
            <w14:schemeClr w14:val="tx1"/>
          </w14:glow>
          <w14:textOutline w14:w="9525" w14:cap="rnd" w14:cmpd="sng" w14:algn="ctr">
            <w14:solidFill>
              <w14:schemeClr w14:val="tx1"/>
            </w14:solidFill>
            <w14:prstDash w14:val="solid"/>
            <w14:bevel/>
          </w14:textOutline>
        </w:rPr>
        <w:drawing>
          <wp:anchor distT="0" distB="0" distL="114300" distR="114300" simplePos="0" relativeHeight="251660288" behindDoc="0" locked="0" layoutInCell="1" allowOverlap="1" wp14:anchorId="5256CDC1" wp14:editId="6D9347B8">
            <wp:simplePos x="0" y="0"/>
            <wp:positionH relativeFrom="column">
              <wp:posOffset>-4445</wp:posOffset>
            </wp:positionH>
            <wp:positionV relativeFrom="paragraph">
              <wp:posOffset>19050</wp:posOffset>
            </wp:positionV>
            <wp:extent cx="3816985" cy="3324225"/>
            <wp:effectExtent l="38100" t="38100" r="31115" b="47625"/>
            <wp:wrapThrough wrapText="bothSides">
              <wp:wrapPolygon edited="0">
                <wp:start x="-216" y="-248"/>
                <wp:lineTo x="-216" y="21786"/>
                <wp:lineTo x="21668" y="21786"/>
                <wp:lineTo x="21668" y="-248"/>
                <wp:lineTo x="-216" y="-248"/>
              </wp:wrapPolygon>
            </wp:wrapThrough>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3816985" cy="3324225"/>
                    </a:xfrm>
                    <a:prstGeom prst="rect">
                      <a:avLst/>
                    </a:prstGeom>
                    <a:ln w="22225">
                      <a:solidFill>
                        <a:schemeClr val="tx1"/>
                      </a:solidFill>
                    </a:ln>
                  </pic:spPr>
                </pic:pic>
              </a:graphicData>
            </a:graphic>
            <wp14:sizeRelV relativeFrom="margin">
              <wp14:pctHeight>0</wp14:pctHeight>
            </wp14:sizeRelV>
          </wp:anchor>
        </w:drawing>
      </w:r>
    </w:p>
    <w:p w14:paraId="3759D4D8" w14:textId="2954EA93" w:rsidR="0003738B" w:rsidRPr="00555CDD" w:rsidRDefault="00B331EF" w:rsidP="0045003A">
      <w:pPr>
        <w:jc w:val="both"/>
        <w:rPr>
          <w:rFonts w:ascii="Times New Roman" w:hAnsi="Times New Roman" w:cs="Times New Roman"/>
          <w:sz w:val="24"/>
          <w:szCs w:val="24"/>
        </w:rPr>
      </w:pPr>
      <w:r w:rsidRPr="00555CDD">
        <w:rPr>
          <w:rFonts w:ascii="Times New Roman" w:hAnsi="Times New Roman" w:cs="Times New Roman"/>
          <w:noProof/>
          <w:lang w:eastAsia="tr-TR"/>
        </w:rPr>
        <mc:AlternateContent>
          <mc:Choice Requires="wps">
            <w:drawing>
              <wp:anchor distT="0" distB="0" distL="114300" distR="114300" simplePos="0" relativeHeight="251661312" behindDoc="1" locked="0" layoutInCell="1" allowOverlap="1" wp14:anchorId="1C43C4CB" wp14:editId="6A645CD0">
                <wp:simplePos x="0" y="0"/>
                <wp:positionH relativeFrom="column">
                  <wp:posOffset>3900805</wp:posOffset>
                </wp:positionH>
                <wp:positionV relativeFrom="paragraph">
                  <wp:posOffset>62865</wp:posOffset>
                </wp:positionV>
                <wp:extent cx="1924050" cy="2419350"/>
                <wp:effectExtent l="57150" t="38100" r="57150" b="76200"/>
                <wp:wrapNone/>
                <wp:docPr id="15" name="Dikdörtgen: Tek Köşesi Kesik 15"/>
                <wp:cNvGraphicFramePr/>
                <a:graphic xmlns:a="http://schemas.openxmlformats.org/drawingml/2006/main">
                  <a:graphicData uri="http://schemas.microsoft.com/office/word/2010/wordprocessingShape">
                    <wps:wsp>
                      <wps:cNvSpPr/>
                      <wps:spPr>
                        <a:xfrm>
                          <a:off x="0" y="0"/>
                          <a:ext cx="1924050" cy="2419350"/>
                        </a:xfrm>
                        <a:prstGeom prst="snip1Rect">
                          <a:avLst/>
                        </a:prstGeom>
                        <a:ln/>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2447468E" id="Dikdörtgen: Tek Köşesi Kesik 15" o:spid="_x0000_s1026" style="position:absolute;margin-left:307.15pt;margin-top:4.95pt;width:151.5pt;height:190.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4050,2419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" path="m,l1603369,r320681,320681l1924050,2419350,,2419350,,xe" fillcolor="#ffc310 [3031]" stroked="f">
                <v:fill color2="#fcbd00 [3175]" rotate="t" colors="0 #ffc746;.5 #ffc600;1 #e5b600" focus="100%" type="gradient">
                  <o:fill v:ext="view" type="gradientUnscaled"/>
                </v:fill>
                <v:shadow on="t" color="black" opacity="41287f" offset="0,1.5pt"/>
                <v:path arrowok="t" o:connecttype="custom" o:connectlocs="0,0;1603369,0;1924050,320681;1924050,2419350;0,2419350;0,0" o:connectangles="0,0,0,0,0,0"/>
              </v:shape>
            </w:pict>
          </mc:Fallback>
        </mc:AlternateContent>
      </w:r>
    </w:p>
    <w:p w14:paraId="60ADD74B" w14:textId="727A5CC4" w:rsidR="00B331EF" w:rsidRPr="003F5BF8" w:rsidRDefault="00B331EF" w:rsidP="0045003A">
      <w:pPr>
        <w:ind w:firstLine="708"/>
        <w:jc w:val="both"/>
        <w:rPr>
          <w:rFonts w:ascii="Times New Roman" w:hAnsi="Times New Roman" w:cs="Times New Roman"/>
          <w:sz w:val="20"/>
          <w:szCs w:val="20"/>
        </w:rPr>
      </w:pPr>
      <w:r w:rsidRPr="003F5BF8">
        <w:rPr>
          <w:rFonts w:ascii="Times New Roman" w:hAnsi="Times New Roman" w:cs="Times New Roman"/>
          <w:sz w:val="20"/>
          <w:szCs w:val="20"/>
          <w14:textOutline w14:w="9525" w14:cap="rnd" w14:cmpd="sng" w14:algn="ctr">
            <w14:noFill/>
            <w14:prstDash w14:val="solid"/>
            <w14:bevel/>
          </w14:textOutline>
        </w:rPr>
        <w:t>Mor ile çizilmiş alanlar uçağın iniş-kalkış hattında yer alan ve uçakta cam kenarındaki yolcuların özellikle bu esnada bakabileceği alanlar olarak değerlendirilmektedir.</w:t>
      </w:r>
    </w:p>
    <w:p w14:paraId="42CF6A4B" w14:textId="52DFAAA6" w:rsidR="0003738B" w:rsidRPr="00555CDD" w:rsidRDefault="00B331EF" w:rsidP="0045003A">
      <w:pPr>
        <w:ind w:firstLine="708"/>
        <w:jc w:val="both"/>
        <w:rPr>
          <w:rFonts w:ascii="Times New Roman" w:hAnsi="Times New Roman" w:cs="Times New Roman"/>
          <w:sz w:val="24"/>
          <w:szCs w:val="24"/>
          <w14:textOutline w14:w="9525" w14:cap="rnd" w14:cmpd="sng" w14:algn="ctr">
            <w14:noFill/>
            <w14:prstDash w14:val="solid"/>
            <w14:bevel/>
          </w14:textOutline>
        </w:rPr>
      </w:pPr>
      <w:r w:rsidRPr="003F5BF8">
        <w:rPr>
          <w:rFonts w:ascii="Times New Roman" w:hAnsi="Times New Roman" w:cs="Times New Roman"/>
          <w:sz w:val="20"/>
          <w:szCs w:val="20"/>
          <w14:textOutline w14:w="9525" w14:cap="rnd" w14:cmpd="sng" w14:algn="ctr">
            <w14:noFill/>
            <w14:prstDash w14:val="solid"/>
            <w14:bevel/>
          </w14:textOutline>
        </w:rPr>
        <w:t xml:space="preserve">Kırmızı ile çizilen alanlar hangarlar olup, burada da uçuş güvenliğini tehlikeye atmayacak şekilde çatı kaplama, 3D reklam vb. uygulamalar yapılabilir. </w:t>
      </w:r>
    </w:p>
    <w:p w14:paraId="41136205" w14:textId="77777777" w:rsidR="0003738B" w:rsidRPr="00555CDD" w:rsidRDefault="0003738B" w:rsidP="0045003A">
      <w:pPr>
        <w:jc w:val="both"/>
        <w:rPr>
          <w:rFonts w:ascii="Times New Roman" w:hAnsi="Times New Roman" w:cs="Times New Roman"/>
          <w:sz w:val="24"/>
          <w:szCs w:val="24"/>
        </w:rPr>
      </w:pPr>
    </w:p>
    <w:p w14:paraId="106C1E73" w14:textId="1ED8DC26" w:rsidR="008E6678" w:rsidRPr="00555CDD" w:rsidRDefault="008E6678" w:rsidP="0045003A">
      <w:pPr>
        <w:spacing w:line="360" w:lineRule="auto"/>
        <w:jc w:val="both"/>
        <w:rPr>
          <w:rFonts w:ascii="Times New Roman" w:hAnsi="Times New Roman" w:cs="Times New Roman"/>
          <w:sz w:val="24"/>
          <w:szCs w:val="24"/>
        </w:rPr>
      </w:pPr>
    </w:p>
    <w:p w14:paraId="00826464" w14:textId="255207DA" w:rsidR="008E6678" w:rsidRPr="00555CDD" w:rsidRDefault="008E6678" w:rsidP="0045003A">
      <w:pPr>
        <w:spacing w:line="360" w:lineRule="auto"/>
        <w:jc w:val="both"/>
        <w:rPr>
          <w:rFonts w:ascii="Times New Roman" w:hAnsi="Times New Roman" w:cs="Times New Roman"/>
          <w:sz w:val="24"/>
          <w:szCs w:val="24"/>
        </w:rPr>
      </w:pPr>
    </w:p>
    <w:p w14:paraId="08046BC3" w14:textId="77777777" w:rsidR="00295053" w:rsidRDefault="00295053" w:rsidP="0045003A">
      <w:pPr>
        <w:spacing w:line="360" w:lineRule="auto"/>
        <w:ind w:firstLine="708"/>
        <w:jc w:val="both"/>
        <w:rPr>
          <w:rFonts w:ascii="Times New Roman" w:hAnsi="Times New Roman" w:cs="Times New Roman"/>
          <w:b/>
          <w:bCs/>
          <w:sz w:val="24"/>
          <w:szCs w:val="24"/>
        </w:rPr>
      </w:pPr>
    </w:p>
    <w:p w14:paraId="15EC92F0" w14:textId="757DDDCC" w:rsidR="00295053" w:rsidRDefault="00295053" w:rsidP="0045003A">
      <w:pPr>
        <w:spacing w:line="360" w:lineRule="auto"/>
        <w:ind w:firstLine="708"/>
        <w:jc w:val="both"/>
        <w:rPr>
          <w:rFonts w:ascii="Times New Roman" w:hAnsi="Times New Roman" w:cs="Times New Roman"/>
          <w:b/>
          <w:bCs/>
          <w:sz w:val="24"/>
          <w:szCs w:val="24"/>
        </w:rPr>
      </w:pPr>
    </w:p>
    <w:p w14:paraId="78B2DBAF" w14:textId="00A2BD18" w:rsidR="003E44BA" w:rsidRDefault="003E44BA" w:rsidP="0045003A">
      <w:pPr>
        <w:spacing w:line="360" w:lineRule="auto"/>
        <w:ind w:firstLine="708"/>
        <w:jc w:val="both"/>
        <w:rPr>
          <w:rFonts w:ascii="Times New Roman" w:hAnsi="Times New Roman" w:cs="Times New Roman"/>
          <w:b/>
          <w:bCs/>
          <w:sz w:val="24"/>
          <w:szCs w:val="24"/>
        </w:rPr>
      </w:pPr>
    </w:p>
    <w:p w14:paraId="7E3CE036" w14:textId="0072750D" w:rsidR="003E44BA" w:rsidRDefault="003E44BA" w:rsidP="0045003A">
      <w:pPr>
        <w:spacing w:line="360" w:lineRule="auto"/>
        <w:ind w:firstLine="708"/>
        <w:jc w:val="both"/>
        <w:rPr>
          <w:rFonts w:ascii="Times New Roman" w:hAnsi="Times New Roman" w:cs="Times New Roman"/>
          <w:b/>
          <w:bCs/>
          <w:sz w:val="24"/>
          <w:szCs w:val="24"/>
        </w:rPr>
      </w:pPr>
    </w:p>
    <w:p w14:paraId="42013549" w14:textId="436608E3" w:rsidR="003E44BA" w:rsidRDefault="003E44BA" w:rsidP="0045003A">
      <w:pPr>
        <w:spacing w:line="360" w:lineRule="auto"/>
        <w:ind w:firstLine="708"/>
        <w:jc w:val="both"/>
        <w:rPr>
          <w:rFonts w:ascii="Times New Roman" w:hAnsi="Times New Roman" w:cs="Times New Roman"/>
          <w:b/>
          <w:bCs/>
          <w:sz w:val="24"/>
          <w:szCs w:val="24"/>
        </w:rPr>
      </w:pPr>
    </w:p>
    <w:p w14:paraId="3C6FC9D3" w14:textId="5A71B6B0" w:rsidR="003E44BA" w:rsidRDefault="003E44BA" w:rsidP="0045003A">
      <w:pPr>
        <w:spacing w:line="360" w:lineRule="auto"/>
        <w:ind w:firstLine="708"/>
        <w:jc w:val="both"/>
        <w:rPr>
          <w:rFonts w:ascii="Times New Roman" w:hAnsi="Times New Roman" w:cs="Times New Roman"/>
          <w:b/>
          <w:bCs/>
          <w:sz w:val="24"/>
          <w:szCs w:val="24"/>
        </w:rPr>
      </w:pPr>
    </w:p>
    <w:p w14:paraId="577A6929" w14:textId="0E2120F7" w:rsidR="000F0675" w:rsidRDefault="000F0675" w:rsidP="0045003A">
      <w:pPr>
        <w:spacing w:line="360" w:lineRule="auto"/>
        <w:ind w:firstLine="708"/>
        <w:jc w:val="both"/>
        <w:rPr>
          <w:rFonts w:ascii="Times New Roman" w:hAnsi="Times New Roman" w:cs="Times New Roman"/>
          <w:b/>
          <w:bCs/>
          <w:sz w:val="24"/>
          <w:szCs w:val="24"/>
        </w:rPr>
      </w:pPr>
    </w:p>
    <w:p w14:paraId="27FA59C1" w14:textId="4A521987" w:rsidR="000F0675" w:rsidRDefault="000F0675" w:rsidP="0045003A">
      <w:pPr>
        <w:spacing w:line="360" w:lineRule="auto"/>
        <w:ind w:firstLine="708"/>
        <w:jc w:val="both"/>
        <w:rPr>
          <w:rFonts w:ascii="Times New Roman" w:hAnsi="Times New Roman" w:cs="Times New Roman"/>
          <w:b/>
          <w:bCs/>
          <w:sz w:val="24"/>
          <w:szCs w:val="24"/>
        </w:rPr>
      </w:pPr>
    </w:p>
    <w:p w14:paraId="4AAA36C5" w14:textId="7F03FE87" w:rsidR="000F0675" w:rsidRDefault="000F0675" w:rsidP="0045003A">
      <w:pPr>
        <w:spacing w:line="360" w:lineRule="auto"/>
        <w:ind w:firstLine="708"/>
        <w:jc w:val="both"/>
        <w:rPr>
          <w:rFonts w:ascii="Times New Roman" w:hAnsi="Times New Roman" w:cs="Times New Roman"/>
          <w:b/>
          <w:bCs/>
          <w:sz w:val="24"/>
          <w:szCs w:val="24"/>
        </w:rPr>
      </w:pPr>
    </w:p>
    <w:p w14:paraId="57486E83" w14:textId="77777777" w:rsidR="000F0675" w:rsidRDefault="000F0675" w:rsidP="0045003A">
      <w:pPr>
        <w:spacing w:line="360" w:lineRule="auto"/>
        <w:ind w:firstLine="708"/>
        <w:jc w:val="both"/>
        <w:rPr>
          <w:rFonts w:ascii="Times New Roman" w:hAnsi="Times New Roman" w:cs="Times New Roman"/>
          <w:b/>
          <w:bCs/>
          <w:sz w:val="24"/>
          <w:szCs w:val="24"/>
        </w:rPr>
      </w:pPr>
    </w:p>
    <w:p w14:paraId="28F655BD" w14:textId="2CA6CBFE" w:rsidR="003F5BF8" w:rsidRPr="00555CDD" w:rsidRDefault="00B331EF" w:rsidP="000F0675">
      <w:pPr>
        <w:spacing w:line="360" w:lineRule="auto"/>
        <w:jc w:val="both"/>
        <w:rPr>
          <w:rFonts w:ascii="Times New Roman" w:hAnsi="Times New Roman" w:cs="Times New Roman"/>
          <w:b/>
          <w:bCs/>
          <w:sz w:val="24"/>
          <w:szCs w:val="24"/>
        </w:rPr>
      </w:pPr>
      <w:r w:rsidRPr="00555CDD">
        <w:rPr>
          <w:rFonts w:ascii="Times New Roman" w:hAnsi="Times New Roman" w:cs="Times New Roman"/>
          <w:b/>
          <w:bCs/>
          <w:sz w:val="24"/>
          <w:szCs w:val="24"/>
        </w:rPr>
        <w:t>3.2. İzmir Adnan Menderes Havalimanı</w:t>
      </w:r>
    </w:p>
    <w:p w14:paraId="5827C7D1" w14:textId="3C7020F9" w:rsidR="003F5BF8" w:rsidRPr="003F5BF8" w:rsidRDefault="00555CDD" w:rsidP="0045003A">
      <w:pPr>
        <w:spacing w:line="360" w:lineRule="auto"/>
        <w:jc w:val="both"/>
        <w:rPr>
          <w:rFonts w:ascii="Times New Roman" w:hAnsi="Times New Roman" w:cs="Times New Roman"/>
          <w:b/>
          <w:bCs/>
          <w:sz w:val="24"/>
          <w:szCs w:val="24"/>
        </w:rPr>
      </w:pPr>
      <w:r w:rsidRPr="00555CDD">
        <w:rPr>
          <w:rFonts w:ascii="Times New Roman" w:hAnsi="Times New Roman" w:cs="Times New Roman"/>
          <w:noProof/>
          <w:sz w:val="24"/>
          <w:szCs w:val="24"/>
          <w:lang w:eastAsia="tr-TR"/>
        </w:rPr>
        <mc:AlternateContent>
          <mc:Choice Requires="wps">
            <w:drawing>
              <wp:anchor distT="0" distB="0" distL="114300" distR="114300" simplePos="0" relativeHeight="251663360" behindDoc="1" locked="0" layoutInCell="1" allowOverlap="1" wp14:anchorId="689A286E" wp14:editId="657F2FC9">
                <wp:simplePos x="0" y="0"/>
                <wp:positionH relativeFrom="column">
                  <wp:posOffset>3719829</wp:posOffset>
                </wp:positionH>
                <wp:positionV relativeFrom="paragraph">
                  <wp:posOffset>1257300</wp:posOffset>
                </wp:positionV>
                <wp:extent cx="1228725" cy="342900"/>
                <wp:effectExtent l="57150" t="38100" r="66675" b="76200"/>
                <wp:wrapNone/>
                <wp:docPr id="16" name="Dikdörtgen: Tek Köşesi Kesik 16"/>
                <wp:cNvGraphicFramePr/>
                <a:graphic xmlns:a="http://schemas.openxmlformats.org/drawingml/2006/main">
                  <a:graphicData uri="http://schemas.microsoft.com/office/word/2010/wordprocessingShape">
                    <wps:wsp>
                      <wps:cNvSpPr/>
                      <wps:spPr>
                        <a:xfrm>
                          <a:off x="0" y="0"/>
                          <a:ext cx="1228725" cy="342900"/>
                        </a:xfrm>
                        <a:prstGeom prst="snip1Rect">
                          <a:avLst/>
                        </a:prstGeom>
                      </wps:spPr>
                      <wps:style>
                        <a:lnRef idx="0">
                          <a:schemeClr val="accent4"/>
                        </a:lnRef>
                        <a:fillRef idx="3">
                          <a:schemeClr val="accent4"/>
                        </a:fillRef>
                        <a:effectRef idx="3">
                          <a:schemeClr val="accent4"/>
                        </a:effectRef>
                        <a:fontRef idx="minor">
                          <a:schemeClr val="lt1"/>
                        </a:fontRef>
                      </wps:style>
                      <wps:txbx>
                        <w:txbxContent>
                          <w:p w14:paraId="3C73CA06" w14:textId="240ABACF" w:rsidR="00555CDD" w:rsidRPr="003F5BF8" w:rsidRDefault="00555CDD" w:rsidP="00555CDD">
                            <w:pPr>
                              <w:jc w:val="center"/>
                              <w:rPr>
                                <w:rFonts w:ascii="Times New Roman" w:hAnsi="Times New Roman" w:cs="Times New Roman"/>
                                <w:color w:val="000000" w:themeColor="text1"/>
                                <w:sz w:val="20"/>
                                <w:szCs w:val="20"/>
                              </w:rPr>
                            </w:pPr>
                            <w:r w:rsidRPr="003F5BF8">
                              <w:rPr>
                                <w:rFonts w:ascii="Times New Roman" w:hAnsi="Times New Roman" w:cs="Times New Roman"/>
                                <w:color w:val="000000" w:themeColor="text1"/>
                                <w:sz w:val="20"/>
                                <w:szCs w:val="20"/>
                              </w:rPr>
                              <w:t>Tarım arazileri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89A286E" id="Dikdörtgen: Tek Köşesi Kesik 16" o:spid="_x0000_s1027" style="position:absolute;left:0;text-align:left;margin-left:292.9pt;margin-top:99pt;width:96.75pt;height:2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28725,342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" adj="-11796480,,5400" path="m,l1171574,r57151,57151l1228725,342900,,342900,,xe" fillcolor="#ffc310 [3031]" stroked="f">
                <v:fill color2="#fcbd00 [3175]" rotate="t" colors="0 #ffc746;.5 #ffc600;1 #e5b600" focus="100%" type="gradient">
                  <o:fill v:ext="view" type="gradientUnscaled"/>
                </v:fill>
                <v:stroke joinstyle="miter"/>
                <v:shadow on="t" color="black" opacity="41287f" offset="0,1.5pt"/>
                <v:formulas/>
                <v:path arrowok="t" o:connecttype="custom" o:connectlocs="0,0;1171574,0;1228725,57151;1228725,342900;0,342900;0,0" o:connectangles="0,0,0,0,0,0" textboxrect="0,0,1228725,342900"/>
                <v:textbox>
                  <w:txbxContent>
                    <w:p w14:paraId="3C73CA06" w14:textId="240ABACF" w:rsidR="00555CDD" w:rsidRPr="003F5BF8" w:rsidRDefault="00555CDD" w:rsidP="00555CDD">
                      <w:pPr>
                        <w:jc w:val="center"/>
                        <w:rPr>
                          <w:rFonts w:ascii="Times New Roman" w:hAnsi="Times New Roman" w:cs="Times New Roman"/>
                          <w:color w:val="000000" w:themeColor="text1"/>
                          <w:sz w:val="20"/>
                          <w:szCs w:val="20"/>
                        </w:rPr>
                      </w:pPr>
                      <w:r w:rsidRPr="003F5BF8">
                        <w:rPr>
                          <w:rFonts w:ascii="Times New Roman" w:hAnsi="Times New Roman" w:cs="Times New Roman"/>
                          <w:color w:val="000000" w:themeColor="text1"/>
                          <w:sz w:val="20"/>
                          <w:szCs w:val="20"/>
                        </w:rPr>
                        <w:t>Tarım arazileri</w:t>
                      </w:r>
                    </w:p>
                  </w:txbxContent>
                </v:textbox>
              </v:shape>
            </w:pict>
          </mc:Fallback>
        </mc:AlternateContent>
      </w:r>
      <w:r w:rsidR="00295053">
        <w:rPr>
          <w:noProof/>
          <w:lang w:eastAsia="tr-TR"/>
        </w:rPr>
        <mc:AlternateContent>
          <mc:Choice Requires="wps">
            <w:drawing>
              <wp:anchor distT="0" distB="0" distL="114300" distR="114300" simplePos="0" relativeHeight="251672576" behindDoc="0" locked="0" layoutInCell="1" allowOverlap="1" wp14:anchorId="3F1D5968" wp14:editId="3E0B7677">
                <wp:simplePos x="0" y="0"/>
                <wp:positionH relativeFrom="column">
                  <wp:posOffset>38100</wp:posOffset>
                </wp:positionH>
                <wp:positionV relativeFrom="paragraph">
                  <wp:posOffset>3335020</wp:posOffset>
                </wp:positionV>
                <wp:extent cx="3596640" cy="635"/>
                <wp:effectExtent l="0" t="0" r="0" b="0"/>
                <wp:wrapSquare wrapText="bothSides"/>
                <wp:docPr id="26" name="Metin Kutusu 26"/>
                <wp:cNvGraphicFramePr/>
                <a:graphic xmlns:a="http://schemas.openxmlformats.org/drawingml/2006/main">
                  <a:graphicData uri="http://schemas.microsoft.com/office/word/2010/wordprocessingShape">
                    <wps:wsp>
                      <wps:cNvSpPr txBox="1"/>
                      <wps:spPr>
                        <a:xfrm>
                          <a:off x="0" y="0"/>
                          <a:ext cx="3596640" cy="635"/>
                        </a:xfrm>
                        <a:prstGeom prst="rect">
                          <a:avLst/>
                        </a:prstGeom>
                        <a:solidFill>
                          <a:prstClr val="white"/>
                        </a:solidFill>
                        <a:ln>
                          <a:noFill/>
                        </a:ln>
                      </wps:spPr>
                      <wps:txbx>
                        <w:txbxContent>
                          <w:p w14:paraId="289ABFA9" w14:textId="16C3B539" w:rsidR="00295053" w:rsidRPr="00976444" w:rsidRDefault="00295053" w:rsidP="00295053">
                            <w:pPr>
                              <w:pStyle w:val="ResimYazs"/>
                              <w:ind w:left="4248" w:firstLine="708"/>
                              <w:rPr>
                                <w:rFonts w:ascii="Times New Roman" w:hAnsi="Times New Roman" w:cs="Times New Roman"/>
                                <w:noProof/>
                                <w:sz w:val="24"/>
                                <w:szCs w:val="24"/>
                              </w:rPr>
                            </w:pPr>
                            <w:r>
                              <w:t xml:space="preserve">Şekil </w:t>
                            </w:r>
                            <w:fldSimple w:instr=" SEQ Şekil \* ARABIC ">
                              <w:r>
                                <w:rPr>
                                  <w:noProof/>
                                </w:rPr>
                                <w:t>16</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3F1D5968" id="Metin Kutusu 26" o:spid="_x0000_s1028" type="#_x0000_t202" style="position:absolute;left:0;text-align:left;margin-left:3pt;margin-top:262.6pt;width:283.2pt;height:.0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" stroked="f">
                <v:textbox style="mso-fit-shape-to-text:t" inset="0,0,0,0">
                  <w:txbxContent>
                    <w:p w14:paraId="289ABFA9" w14:textId="16C3B539" w:rsidR="00295053" w:rsidRPr="00976444" w:rsidRDefault="00295053" w:rsidP="00295053">
                      <w:pPr>
                        <w:pStyle w:val="ResimYazs"/>
                        <w:ind w:left="4248" w:firstLine="708"/>
                        <w:rPr>
                          <w:rFonts w:ascii="Times New Roman" w:hAnsi="Times New Roman" w:cs="Times New Roman"/>
                          <w:noProof/>
                          <w:sz w:val="24"/>
                          <w:szCs w:val="24"/>
                        </w:rPr>
                      </w:pPr>
                      <w:r>
                        <w:t xml:space="preserve">Şekil </w:t>
                      </w:r>
                      <w:fldSimple w:instr=" SEQ Şekil \* ARABIC ">
                        <w:r>
                          <w:rPr>
                            <w:noProof/>
                          </w:rPr>
                          <w:t>16</w:t>
                        </w:r>
                      </w:fldSimple>
                    </w:p>
                  </w:txbxContent>
                </v:textbox>
                <w10:wrap type="square"/>
              </v:shape>
            </w:pict>
          </mc:Fallback>
        </mc:AlternateContent>
      </w:r>
      <w:r w:rsidR="00B331EF" w:rsidRPr="00555CDD">
        <w:rPr>
          <w:rFonts w:ascii="Times New Roman" w:hAnsi="Times New Roman" w:cs="Times New Roman"/>
          <w:noProof/>
          <w:lang w:eastAsia="tr-TR"/>
        </w:rPr>
        <w:drawing>
          <wp:anchor distT="0" distB="0" distL="114300" distR="114300" simplePos="0" relativeHeight="251662336" behindDoc="0" locked="0" layoutInCell="1" allowOverlap="1" wp14:anchorId="14B97816" wp14:editId="6BA0FEA3">
            <wp:simplePos x="895350" y="1628775"/>
            <wp:positionH relativeFrom="column">
              <wp:align>left</wp:align>
            </wp:positionH>
            <wp:positionV relativeFrom="paragraph">
              <wp:align>top</wp:align>
            </wp:positionV>
            <wp:extent cx="3596640" cy="3240228"/>
            <wp:effectExtent l="38100" t="38100" r="41910" b="36830"/>
            <wp:wrapSquare wrapText="bothSides"/>
            <wp:docPr id="192" name="Resi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3596640" cy="3240228"/>
                    </a:xfrm>
                    <a:prstGeom prst="rect">
                      <a:avLst/>
                    </a:prstGeom>
                    <a:ln w="22225">
                      <a:solidFill>
                        <a:schemeClr val="tx1"/>
                      </a:solidFill>
                    </a:ln>
                  </pic:spPr>
                </pic:pic>
              </a:graphicData>
            </a:graphic>
          </wp:anchor>
        </w:drawing>
      </w:r>
      <w:r w:rsidRPr="00555CDD">
        <w:rPr>
          <w:rFonts w:ascii="Times New Roman" w:hAnsi="Times New Roman" w:cs="Times New Roman"/>
          <w:sz w:val="24"/>
          <w:szCs w:val="24"/>
        </w:rPr>
        <w:t xml:space="preserve"> </w:t>
      </w:r>
      <w:r w:rsidR="00B331EF" w:rsidRPr="00555CDD">
        <w:rPr>
          <w:rFonts w:ascii="Times New Roman" w:hAnsi="Times New Roman" w:cs="Times New Roman"/>
          <w:sz w:val="24"/>
          <w:szCs w:val="24"/>
        </w:rPr>
        <w:br w:type="textWrapping" w:clear="all"/>
      </w:r>
    </w:p>
    <w:p w14:paraId="18749EFA" w14:textId="3C48A66E" w:rsidR="008E6678" w:rsidRDefault="003F5BF8" w:rsidP="000F0675">
      <w:pPr>
        <w:spacing w:line="360" w:lineRule="auto"/>
        <w:jc w:val="both"/>
        <w:rPr>
          <w:rFonts w:ascii="Times New Roman" w:hAnsi="Times New Roman" w:cs="Times New Roman"/>
          <w:b/>
          <w:bCs/>
          <w:sz w:val="24"/>
          <w:szCs w:val="24"/>
        </w:rPr>
      </w:pPr>
      <w:r>
        <w:rPr>
          <w:rFonts w:ascii="Times New Roman" w:hAnsi="Times New Roman" w:cs="Times New Roman"/>
          <w:noProof/>
          <w:sz w:val="24"/>
          <w:szCs w:val="24"/>
          <w:lang w:eastAsia="tr-TR"/>
        </w:rPr>
        <mc:AlternateContent>
          <mc:Choice Requires="wps">
            <w:drawing>
              <wp:anchor distT="0" distB="0" distL="114300" distR="114300" simplePos="0" relativeHeight="251664384" behindDoc="0" locked="0" layoutInCell="1" allowOverlap="1" wp14:anchorId="7AB4443A" wp14:editId="5FA86440">
                <wp:simplePos x="0" y="0"/>
                <wp:positionH relativeFrom="margin">
                  <wp:align>right</wp:align>
                </wp:positionH>
                <wp:positionV relativeFrom="paragraph">
                  <wp:posOffset>356871</wp:posOffset>
                </wp:positionV>
                <wp:extent cx="2200275" cy="3438525"/>
                <wp:effectExtent l="57150" t="38100" r="66675" b="85725"/>
                <wp:wrapNone/>
                <wp:docPr id="17" name="Dikdörtgen: Tek Köşesi Kesik 17"/>
                <wp:cNvGraphicFramePr/>
                <a:graphic xmlns:a="http://schemas.openxmlformats.org/drawingml/2006/main">
                  <a:graphicData uri="http://schemas.microsoft.com/office/word/2010/wordprocessingShape">
                    <wps:wsp>
                      <wps:cNvSpPr/>
                      <wps:spPr>
                        <a:xfrm>
                          <a:off x="0" y="0"/>
                          <a:ext cx="2200275" cy="3438525"/>
                        </a:xfrm>
                        <a:prstGeom prst="snip1Rect">
                          <a:avLst/>
                        </a:prstGeom>
                      </wps:spPr>
                      <wps:style>
                        <a:lnRef idx="0">
                          <a:schemeClr val="accent4"/>
                        </a:lnRef>
                        <a:fillRef idx="3">
                          <a:schemeClr val="accent4"/>
                        </a:fillRef>
                        <a:effectRef idx="3">
                          <a:schemeClr val="accent4"/>
                        </a:effectRef>
                        <a:fontRef idx="minor">
                          <a:schemeClr val="lt1"/>
                        </a:fontRef>
                      </wps:style>
                      <wps:txbx>
                        <w:txbxContent>
                          <w:p w14:paraId="736F4ED0" w14:textId="53CDA993" w:rsidR="003F5BF8" w:rsidRPr="003F5BF8" w:rsidRDefault="003F5BF8" w:rsidP="0045003A">
                            <w:pPr>
                              <w:ind w:firstLine="708"/>
                              <w:rPr>
                                <w:rFonts w:ascii="Times New Roman" w:hAnsi="Times New Roman" w:cs="Times New Roman"/>
                                <w:color w:val="000000" w:themeColor="text1"/>
                                <w:sz w:val="20"/>
                                <w:szCs w:val="20"/>
                              </w:rPr>
                            </w:pPr>
                            <w:r w:rsidRPr="003F5BF8">
                              <w:rPr>
                                <w:rFonts w:ascii="Times New Roman" w:hAnsi="Times New Roman" w:cs="Times New Roman"/>
                                <w:color w:val="000000" w:themeColor="text1"/>
                                <w:sz w:val="20"/>
                                <w:szCs w:val="20"/>
                              </w:rPr>
                              <w:t>DHMİ mülkiyetinde olan ya da şahıslara ait olan araziler tespit edilerek kapsamlı bir çalışma yapılabilir. Söz konusu çalışma için İşletme Dairesi Başkanlığı, İnşaat Dairesi Başkanlığı ve Seyrüsefer Dairesi Başkanlığı ortak bir çalışma yapabilir. İşletme Dairesi reklam uygulanabilirlik açısından değerlendirme yaparken, inşaat dairesi başkanlığı arazi mülkiyetleri açısından ve havalimanı sınırlarının belirlenmesi açısından değerlendirmelerini yapar. Seyrüsefer Dairesi Başkanlığından da RNAV harita bilgileri alınarak uçakların kullandıkları hava koridorları belirlenerek reklamların yerleştirilecekleri araziler belirlenir.</w:t>
                            </w:r>
                          </w:p>
                          <w:p w14:paraId="3F5B55C9" w14:textId="77777777" w:rsidR="003F5BF8" w:rsidRPr="003F5BF8" w:rsidRDefault="003F5BF8" w:rsidP="003F5BF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7AB4443A" id="Dikdörtgen: Tek Köşesi Kesik 17" o:spid="_x0000_s1029" style="position:absolute;left:0;text-align:left;margin-left:122.05pt;margin-top:28.1pt;width:173.25pt;height:270.75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2200275,34385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" adj="-11796480,,5400" path="m,l1833555,r366720,366720l2200275,3438525,,3438525,,xe" fillcolor="#ffc310 [3031]" stroked="f">
                <v:fill color2="#fcbd00 [3175]" rotate="t" colors="0 #ffc746;.5 #ffc600;1 #e5b600" focus="100%" type="gradient">
                  <o:fill v:ext="view" type="gradientUnscaled"/>
                </v:fill>
                <v:stroke joinstyle="miter"/>
                <v:shadow on="t" color="black" opacity="41287f" offset="0,1.5pt"/>
                <v:formulas/>
                <v:path arrowok="t" o:connecttype="custom" o:connectlocs="0,0;1833555,0;2200275,366720;2200275,3438525;0,3438525;0,0" o:connectangles="0,0,0,0,0,0" textboxrect="0,0,2200275,3438525"/>
                <v:textbox>
                  <w:txbxContent>
                    <w:p w14:paraId="736F4ED0" w14:textId="53CDA993" w:rsidR="003F5BF8" w:rsidRPr="003F5BF8" w:rsidRDefault="003F5BF8" w:rsidP="0045003A">
                      <w:pPr>
                        <w:ind w:firstLine="708"/>
                        <w:rPr>
                          <w:rFonts w:ascii="Times New Roman" w:hAnsi="Times New Roman" w:cs="Times New Roman"/>
                          <w:color w:val="000000" w:themeColor="text1"/>
                          <w:sz w:val="20"/>
                          <w:szCs w:val="20"/>
                        </w:rPr>
                      </w:pPr>
                      <w:r w:rsidRPr="003F5BF8">
                        <w:rPr>
                          <w:rFonts w:ascii="Times New Roman" w:hAnsi="Times New Roman" w:cs="Times New Roman"/>
                          <w:color w:val="000000" w:themeColor="text1"/>
                          <w:sz w:val="20"/>
                          <w:szCs w:val="20"/>
                        </w:rPr>
                        <w:t>DHMİ mülkiyetinde olan ya da şahıslara ait olan araziler tespit edilerek kapsamlı bir çalışma yapılabilir. Söz konusu çalışma için İşletme Dairesi Başkanlığı, İnşaat Dairesi Başkanlığı ve Seyrüsefer Dairesi Başkanlığı ortak bir çalışma yapabilir. İşletme Dairesi reklam uygulanabilirlik açısından değerlendirme yaparken, inşaat dairesi başkanlığı arazi mülkiyetleri açısından ve havalimanı sınırlarının belirlenmesi açısından değerlendirmelerini yapar. Seyrüsefer Dairesi Başkanlığından da RNAV harita bilgileri alınarak uçakların kullandıkları hava koridorları belirlenerek reklamların yerleştirilecekleri araziler belirlenir.</w:t>
                      </w:r>
                    </w:p>
                    <w:p w14:paraId="3F5B55C9" w14:textId="77777777" w:rsidR="003F5BF8" w:rsidRPr="003F5BF8" w:rsidRDefault="003F5BF8" w:rsidP="003F5BF8">
                      <w:pPr>
                        <w:jc w:val="center"/>
                      </w:pPr>
                    </w:p>
                  </w:txbxContent>
                </v:textbox>
                <w10:wrap anchorx="margin"/>
              </v:shape>
            </w:pict>
          </mc:Fallback>
        </mc:AlternateContent>
      </w:r>
      <w:r w:rsidRPr="003F5BF8">
        <w:rPr>
          <w:rFonts w:ascii="Times New Roman" w:hAnsi="Times New Roman" w:cs="Times New Roman"/>
          <w:b/>
          <w:bCs/>
          <w:sz w:val="24"/>
          <w:szCs w:val="24"/>
        </w:rPr>
        <w:t>3.3. Muğla Dalaman Havalimanı</w:t>
      </w:r>
    </w:p>
    <w:p w14:paraId="2BCA6B66" w14:textId="77777777" w:rsidR="00295053" w:rsidRDefault="003F5BF8" w:rsidP="00295053">
      <w:pPr>
        <w:keepNext/>
        <w:spacing w:after="0" w:line="240" w:lineRule="auto"/>
        <w:jc w:val="both"/>
      </w:pPr>
      <w:r w:rsidRPr="003F5BF8">
        <w:rPr>
          <w:rFonts w:ascii="Times New Roman" w:hAnsi="Times New Roman" w:cs="Times New Roman"/>
          <w:noProof/>
          <w:sz w:val="24"/>
          <w:szCs w:val="24"/>
          <w:lang w:eastAsia="tr-TR"/>
        </w:rPr>
        <w:drawing>
          <wp:inline distT="0" distB="0" distL="0" distR="0" wp14:anchorId="153FFAF2" wp14:editId="6DE5DFEA">
            <wp:extent cx="3193679" cy="3400425"/>
            <wp:effectExtent l="38100" t="38100" r="45085" b="28575"/>
            <wp:docPr id="193" name="Resi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193679" cy="3400425"/>
                    </a:xfrm>
                    <a:prstGeom prst="rect">
                      <a:avLst/>
                    </a:prstGeom>
                    <a:ln w="22225">
                      <a:solidFill>
                        <a:schemeClr val="tx1"/>
                      </a:solidFill>
                    </a:ln>
                  </pic:spPr>
                </pic:pic>
              </a:graphicData>
            </a:graphic>
          </wp:inline>
        </w:drawing>
      </w:r>
    </w:p>
    <w:p w14:paraId="0FA2342A" w14:textId="44262DA4" w:rsidR="003F5BF8" w:rsidRPr="003F5BF8" w:rsidRDefault="00295053" w:rsidP="00295053">
      <w:pPr>
        <w:pStyle w:val="ResimYazs"/>
        <w:spacing w:after="0"/>
        <w:ind w:left="3540" w:firstLine="708"/>
        <w:jc w:val="both"/>
        <w:rPr>
          <w:rFonts w:ascii="Times New Roman" w:hAnsi="Times New Roman" w:cs="Times New Roman"/>
          <w:b/>
          <w:bCs/>
          <w:sz w:val="24"/>
          <w:szCs w:val="24"/>
        </w:rPr>
      </w:pPr>
      <w:r>
        <w:t xml:space="preserve">      Şekil </w:t>
      </w:r>
      <w:fldSimple w:instr=" SEQ Şekil \* ARABIC ">
        <w:r>
          <w:rPr>
            <w:noProof/>
          </w:rPr>
          <w:t>17</w:t>
        </w:r>
      </w:fldSimple>
    </w:p>
    <w:p w14:paraId="1ED74D5C" w14:textId="2FE6DBF2" w:rsidR="008E6678" w:rsidRDefault="008E6678" w:rsidP="0045003A">
      <w:pPr>
        <w:spacing w:line="360" w:lineRule="auto"/>
        <w:jc w:val="both"/>
        <w:rPr>
          <w:rFonts w:ascii="Times New Roman" w:hAnsi="Times New Roman" w:cs="Times New Roman"/>
          <w:sz w:val="24"/>
          <w:szCs w:val="24"/>
        </w:rPr>
      </w:pPr>
    </w:p>
    <w:p w14:paraId="5E6E2332" w14:textId="77777777" w:rsidR="00295053" w:rsidRDefault="003F51F6" w:rsidP="00295053">
      <w:pPr>
        <w:keepNext/>
        <w:tabs>
          <w:tab w:val="right" w:pos="9072"/>
        </w:tabs>
        <w:spacing w:after="0" w:line="240" w:lineRule="auto"/>
        <w:jc w:val="both"/>
      </w:pPr>
      <w:r>
        <w:rPr>
          <w:noProof/>
          <w:lang w:eastAsia="tr-TR"/>
        </w:rPr>
        <mc:AlternateContent>
          <mc:Choice Requires="wps">
            <w:drawing>
              <wp:anchor distT="0" distB="0" distL="114300" distR="114300" simplePos="0" relativeHeight="251665408" behindDoc="0" locked="0" layoutInCell="1" allowOverlap="1" wp14:anchorId="3960BFA9" wp14:editId="199D8F67">
                <wp:simplePos x="0" y="0"/>
                <wp:positionH relativeFrom="column">
                  <wp:posOffset>3767455</wp:posOffset>
                </wp:positionH>
                <wp:positionV relativeFrom="paragraph">
                  <wp:posOffset>738505</wp:posOffset>
                </wp:positionV>
                <wp:extent cx="1695450" cy="1924050"/>
                <wp:effectExtent l="57150" t="38100" r="57150" b="76200"/>
                <wp:wrapNone/>
                <wp:docPr id="18" name="Dikdörtgen: Tek Köşesi Kesik 18"/>
                <wp:cNvGraphicFramePr/>
                <a:graphic xmlns:a="http://schemas.openxmlformats.org/drawingml/2006/main">
                  <a:graphicData uri="http://schemas.microsoft.com/office/word/2010/wordprocessingShape">
                    <wps:wsp>
                      <wps:cNvSpPr/>
                      <wps:spPr>
                        <a:xfrm>
                          <a:off x="0" y="0"/>
                          <a:ext cx="1695450" cy="1924050"/>
                        </a:xfrm>
                        <a:prstGeom prst="snip1Rect">
                          <a:avLst/>
                        </a:prstGeom>
                      </wps:spPr>
                      <wps:style>
                        <a:lnRef idx="0">
                          <a:schemeClr val="accent4"/>
                        </a:lnRef>
                        <a:fillRef idx="3">
                          <a:schemeClr val="accent4"/>
                        </a:fillRef>
                        <a:effectRef idx="3">
                          <a:schemeClr val="accent4"/>
                        </a:effectRef>
                        <a:fontRef idx="minor">
                          <a:schemeClr val="lt1"/>
                        </a:fontRef>
                      </wps:style>
                      <wps:txbx>
                        <w:txbxContent>
                          <w:p w14:paraId="44A15D86" w14:textId="77777777" w:rsidR="003F51F6" w:rsidRPr="003F51F6" w:rsidRDefault="003F51F6" w:rsidP="003F51F6">
                            <w:pPr>
                              <w:rPr>
                                <w:rFonts w:ascii="Times New Roman" w:hAnsi="Times New Roman" w:cs="Times New Roman"/>
                                <w:color w:val="000000" w:themeColor="text1"/>
                                <w:sz w:val="20"/>
                                <w:szCs w:val="20"/>
                              </w:rPr>
                            </w:pPr>
                            <w:r w:rsidRPr="003F51F6">
                              <w:rPr>
                                <w:rFonts w:ascii="Times New Roman" w:hAnsi="Times New Roman" w:cs="Times New Roman"/>
                                <w:color w:val="000000" w:themeColor="text1"/>
                                <w:sz w:val="20"/>
                                <w:szCs w:val="20"/>
                              </w:rPr>
                              <w:t>Kırmızı noktalı alanlar hangarlar için çatı reklam uygulamaları yapılabilecek olanlar, mor ile çizili olanlar arazi reklam uygulamalarında kullanılabilecekler.</w:t>
                            </w:r>
                          </w:p>
                          <w:p w14:paraId="5B2B03D8" w14:textId="77777777" w:rsidR="003F51F6" w:rsidRDefault="003F51F6" w:rsidP="003F51F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3960BFA9" id="Dikdörtgen: Tek Köşesi Kesik 18" o:spid="_x0000_s1030" style="position:absolute;left:0;text-align:left;margin-left:296.65pt;margin-top:58.15pt;width:133.5pt;height:15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95450,1924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" adj="-11796480,,5400" path="m,l1412869,r282581,282581l1695450,1924050,,1924050,,xe" fillcolor="#ffc310 [3031]" stroked="f">
                <v:fill color2="#fcbd00 [3175]" rotate="t" colors="0 #ffc746;.5 #ffc600;1 #e5b600" focus="100%" type="gradient">
                  <o:fill v:ext="view" type="gradientUnscaled"/>
                </v:fill>
                <v:stroke joinstyle="miter"/>
                <v:shadow on="t" color="black" opacity="41287f" offset="0,1.5pt"/>
                <v:formulas/>
                <v:path arrowok="t" o:connecttype="custom" o:connectlocs="0,0;1412869,0;1695450,282581;1695450,1924050;0,1924050;0,0" o:connectangles="0,0,0,0,0,0" textboxrect="0,0,1695450,1924050"/>
                <v:textbox>
                  <w:txbxContent>
                    <w:p w14:paraId="44A15D86" w14:textId="77777777" w:rsidR="003F51F6" w:rsidRPr="003F51F6" w:rsidRDefault="003F51F6" w:rsidP="003F51F6">
                      <w:pPr>
                        <w:rPr>
                          <w:rFonts w:ascii="Times New Roman" w:hAnsi="Times New Roman" w:cs="Times New Roman"/>
                          <w:color w:val="000000" w:themeColor="text1"/>
                          <w:sz w:val="20"/>
                          <w:szCs w:val="20"/>
                        </w:rPr>
                      </w:pPr>
                      <w:r w:rsidRPr="003F51F6">
                        <w:rPr>
                          <w:rFonts w:ascii="Times New Roman" w:hAnsi="Times New Roman" w:cs="Times New Roman"/>
                          <w:color w:val="000000" w:themeColor="text1"/>
                          <w:sz w:val="20"/>
                          <w:szCs w:val="20"/>
                        </w:rPr>
                        <w:t>Kırmızı noktalı alanlar hangarlar için çatı reklam uygulamaları yapılabilecek olanlar, mor ile çizili olanlar arazi reklam uygulamalarında kullanılabilecekler.</w:t>
                      </w:r>
                    </w:p>
                    <w:p w14:paraId="5B2B03D8" w14:textId="77777777" w:rsidR="003F51F6" w:rsidRDefault="003F51F6" w:rsidP="003F51F6">
                      <w:pPr>
                        <w:jc w:val="center"/>
                      </w:pPr>
                    </w:p>
                  </w:txbxContent>
                </v:textbox>
              </v:shape>
            </w:pict>
          </mc:Fallback>
        </mc:AlternateContent>
      </w:r>
      <w:r w:rsidR="00CD1E88">
        <w:rPr>
          <w:noProof/>
          <w:lang w:eastAsia="tr-TR"/>
        </w:rPr>
        <w:drawing>
          <wp:inline distT="0" distB="0" distL="0" distR="0" wp14:anchorId="14C6BC94" wp14:editId="5FA416AF">
            <wp:extent cx="3506909" cy="4040989"/>
            <wp:effectExtent l="38100" t="38100" r="36830" b="36195"/>
            <wp:docPr id="195" name="Resi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524372" cy="4061112"/>
                    </a:xfrm>
                    <a:prstGeom prst="rect">
                      <a:avLst/>
                    </a:prstGeom>
                    <a:ln w="22225">
                      <a:solidFill>
                        <a:schemeClr val="tx1"/>
                      </a:solidFill>
                    </a:ln>
                  </pic:spPr>
                </pic:pic>
              </a:graphicData>
            </a:graphic>
          </wp:inline>
        </w:drawing>
      </w:r>
    </w:p>
    <w:p w14:paraId="42492482" w14:textId="4FB6E29F" w:rsidR="00295053" w:rsidRDefault="00295053" w:rsidP="00295053">
      <w:pPr>
        <w:pStyle w:val="ResimYazs"/>
        <w:spacing w:after="0"/>
        <w:ind w:left="4248" w:firstLine="708"/>
        <w:jc w:val="both"/>
      </w:pPr>
      <w:r>
        <w:t xml:space="preserve">Şekil </w:t>
      </w:r>
      <w:fldSimple w:instr=" SEQ Şekil \* ARABIC ">
        <w:r>
          <w:rPr>
            <w:noProof/>
          </w:rPr>
          <w:t>18</w:t>
        </w:r>
      </w:fldSimple>
    </w:p>
    <w:p w14:paraId="4690A0FD" w14:textId="574A74C2" w:rsidR="00CD1E88" w:rsidRDefault="003F51F6" w:rsidP="00295053">
      <w:pPr>
        <w:tabs>
          <w:tab w:val="right" w:pos="9072"/>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0C8B816F" w14:textId="77777777" w:rsidR="003F51F6" w:rsidRPr="00555CDD" w:rsidRDefault="003F51F6" w:rsidP="0045003A">
      <w:pPr>
        <w:tabs>
          <w:tab w:val="right" w:pos="9072"/>
        </w:tabs>
        <w:spacing w:line="360" w:lineRule="auto"/>
        <w:jc w:val="both"/>
        <w:rPr>
          <w:rFonts w:ascii="Times New Roman" w:hAnsi="Times New Roman" w:cs="Times New Roman"/>
          <w:sz w:val="24"/>
          <w:szCs w:val="24"/>
        </w:rPr>
      </w:pPr>
    </w:p>
    <w:p w14:paraId="00C4629A" w14:textId="1C4E6971" w:rsidR="008E6678" w:rsidRDefault="003F5BF8" w:rsidP="0045003A">
      <w:pPr>
        <w:spacing w:line="360" w:lineRule="auto"/>
        <w:jc w:val="both"/>
        <w:rPr>
          <w:rFonts w:ascii="Times New Roman" w:hAnsi="Times New Roman" w:cs="Times New Roman"/>
          <w:b/>
          <w:bCs/>
          <w:sz w:val="24"/>
          <w:szCs w:val="24"/>
        </w:rPr>
      </w:pPr>
      <w:r w:rsidRPr="003F51F6">
        <w:rPr>
          <w:rFonts w:ascii="Times New Roman" w:hAnsi="Times New Roman" w:cs="Times New Roman"/>
          <w:b/>
          <w:bCs/>
          <w:sz w:val="24"/>
          <w:szCs w:val="24"/>
        </w:rPr>
        <w:t xml:space="preserve">3.4. </w:t>
      </w:r>
      <w:r w:rsidR="003F51F6" w:rsidRPr="003F51F6">
        <w:rPr>
          <w:rFonts w:ascii="Times New Roman" w:hAnsi="Times New Roman" w:cs="Times New Roman"/>
          <w:b/>
          <w:bCs/>
          <w:sz w:val="24"/>
          <w:szCs w:val="24"/>
        </w:rPr>
        <w:t>Gaziantep Havalimanı</w:t>
      </w:r>
    </w:p>
    <w:p w14:paraId="00E40A83" w14:textId="77777777" w:rsidR="00295053" w:rsidRDefault="003F51F6" w:rsidP="00295053">
      <w:pPr>
        <w:keepNext/>
        <w:spacing w:after="0" w:line="240" w:lineRule="auto"/>
        <w:jc w:val="both"/>
      </w:pPr>
      <w:r>
        <w:rPr>
          <w:noProof/>
          <w:lang w:eastAsia="tr-TR"/>
        </w:rPr>
        <mc:AlternateContent>
          <mc:Choice Requires="wps">
            <w:drawing>
              <wp:anchor distT="0" distB="0" distL="114300" distR="114300" simplePos="0" relativeHeight="251666432" behindDoc="0" locked="0" layoutInCell="1" allowOverlap="1" wp14:anchorId="1C79717A" wp14:editId="1987C0F7">
                <wp:simplePos x="0" y="0"/>
                <wp:positionH relativeFrom="column">
                  <wp:posOffset>3672205</wp:posOffset>
                </wp:positionH>
                <wp:positionV relativeFrom="paragraph">
                  <wp:posOffset>184785</wp:posOffset>
                </wp:positionV>
                <wp:extent cx="1514475" cy="2219325"/>
                <wp:effectExtent l="57150" t="38100" r="66675" b="85725"/>
                <wp:wrapNone/>
                <wp:docPr id="19" name="Dikdörtgen: Tek Köşesi Kesik 19"/>
                <wp:cNvGraphicFramePr/>
                <a:graphic xmlns:a="http://schemas.openxmlformats.org/drawingml/2006/main">
                  <a:graphicData uri="http://schemas.microsoft.com/office/word/2010/wordprocessingShape">
                    <wps:wsp>
                      <wps:cNvSpPr/>
                      <wps:spPr>
                        <a:xfrm>
                          <a:off x="0" y="0"/>
                          <a:ext cx="1514475" cy="2219325"/>
                        </a:xfrm>
                        <a:prstGeom prst="snip1Rect">
                          <a:avLst/>
                        </a:prstGeom>
                      </wps:spPr>
                      <wps:style>
                        <a:lnRef idx="0">
                          <a:schemeClr val="accent4"/>
                        </a:lnRef>
                        <a:fillRef idx="3">
                          <a:schemeClr val="accent4"/>
                        </a:fillRef>
                        <a:effectRef idx="3">
                          <a:schemeClr val="accent4"/>
                        </a:effectRef>
                        <a:fontRef idx="minor">
                          <a:schemeClr val="lt1"/>
                        </a:fontRef>
                      </wps:style>
                      <wps:txbx>
                        <w:txbxContent>
                          <w:p w14:paraId="0C343E04" w14:textId="50C749C1" w:rsidR="003F51F6" w:rsidRPr="003F51F6" w:rsidRDefault="003F51F6" w:rsidP="003F51F6">
                            <w:pPr>
                              <w:jc w:val="center"/>
                              <w:rPr>
                                <w:rFonts w:ascii="Times New Roman" w:hAnsi="Times New Roman" w:cs="Times New Roman"/>
                                <w:color w:val="000000" w:themeColor="text1"/>
                                <w:sz w:val="20"/>
                                <w:szCs w:val="20"/>
                              </w:rPr>
                            </w:pPr>
                            <w:r w:rsidRPr="003F51F6">
                              <w:rPr>
                                <w:rFonts w:ascii="Times New Roman" w:hAnsi="Times New Roman" w:cs="Times New Roman"/>
                                <w:color w:val="000000" w:themeColor="text1"/>
                                <w:sz w:val="20"/>
                                <w:szCs w:val="20"/>
                              </w:rPr>
                              <w:t>Arazi seçimi yapılırken özellikle pistin orta taraflarına denk gelecek arazilerin seçilmemesinin sebebi uçağın iniş ve kalkış anında söz konusu alanların görüş mesafesi içine girmeyecek olduğunun değerlendirilmesidir.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1C79717A" id="Dikdörtgen: Tek Köşesi Kesik 19" o:spid="_x0000_s1031" style="position:absolute;left:0;text-align:left;margin-left:289.15pt;margin-top:14.55pt;width:119.25pt;height:174.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14475,2219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" adj="-11796480,,5400" path="m,l1262057,r252418,252418l1514475,2219325,,2219325,,xe" fillcolor="#ffc310 [3031]" stroked="f">
                <v:fill color2="#fcbd00 [3175]" rotate="t" colors="0 #ffc746;.5 #ffc600;1 #e5b600" focus="100%" type="gradient">
                  <o:fill v:ext="view" type="gradientUnscaled"/>
                </v:fill>
                <v:stroke joinstyle="miter"/>
                <v:shadow on="t" color="black" opacity="41287f" offset="0,1.5pt"/>
                <v:formulas/>
                <v:path arrowok="t" o:connecttype="custom" o:connectlocs="0,0;1262057,0;1514475,252418;1514475,2219325;0,2219325;0,0" o:connectangles="0,0,0,0,0,0" textboxrect="0,0,1514475,2219325"/>
                <v:textbox>
                  <w:txbxContent>
                    <w:p w14:paraId="0C343E04" w14:textId="50C749C1" w:rsidR="003F51F6" w:rsidRPr="003F51F6" w:rsidRDefault="003F51F6" w:rsidP="003F51F6">
                      <w:pPr>
                        <w:jc w:val="center"/>
                        <w:rPr>
                          <w:rFonts w:ascii="Times New Roman" w:hAnsi="Times New Roman" w:cs="Times New Roman"/>
                          <w:color w:val="000000" w:themeColor="text1"/>
                          <w:sz w:val="20"/>
                          <w:szCs w:val="20"/>
                        </w:rPr>
                      </w:pPr>
                      <w:r w:rsidRPr="003F51F6">
                        <w:rPr>
                          <w:rFonts w:ascii="Times New Roman" w:hAnsi="Times New Roman" w:cs="Times New Roman"/>
                          <w:color w:val="000000" w:themeColor="text1"/>
                          <w:sz w:val="20"/>
                          <w:szCs w:val="20"/>
                        </w:rPr>
                        <w:t>Arazi seçimi yapılırken özellikle pistin orta taraflarına denk gelecek arazilerin seçilmemesinin sebebi uçağın iniş ve kalkış anında söz konusu alanların görüş mesafesi içine girmeyecek olduğunun değerlendirilmesidir.</w:t>
                      </w:r>
                    </w:p>
                  </w:txbxContent>
                </v:textbox>
              </v:shape>
            </w:pict>
          </mc:Fallback>
        </mc:AlternateContent>
      </w:r>
      <w:r>
        <w:rPr>
          <w:noProof/>
          <w:lang w:eastAsia="tr-TR"/>
        </w:rPr>
        <w:drawing>
          <wp:inline distT="0" distB="0" distL="0" distR="0" wp14:anchorId="18CAB3D7" wp14:editId="58401AAE">
            <wp:extent cx="3400425" cy="2447692"/>
            <wp:effectExtent l="38100" t="38100" r="28575" b="29210"/>
            <wp:docPr id="197" name="Resi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414349" cy="2457715"/>
                    </a:xfrm>
                    <a:prstGeom prst="rect">
                      <a:avLst/>
                    </a:prstGeom>
                    <a:ln w="22225">
                      <a:solidFill>
                        <a:schemeClr val="tx1"/>
                      </a:solidFill>
                    </a:ln>
                  </pic:spPr>
                </pic:pic>
              </a:graphicData>
            </a:graphic>
          </wp:inline>
        </w:drawing>
      </w:r>
    </w:p>
    <w:p w14:paraId="072FE3DB" w14:textId="79DFFE39" w:rsidR="003F51F6" w:rsidRDefault="00295053" w:rsidP="00295053">
      <w:pPr>
        <w:pStyle w:val="ResimYazs"/>
        <w:spacing w:after="0"/>
        <w:ind w:left="4248"/>
        <w:jc w:val="both"/>
        <w:rPr>
          <w:rFonts w:ascii="Times New Roman" w:hAnsi="Times New Roman" w:cs="Times New Roman"/>
          <w:b/>
          <w:bCs/>
          <w:sz w:val="24"/>
          <w:szCs w:val="24"/>
        </w:rPr>
      </w:pPr>
      <w:r>
        <w:t xml:space="preserve">              Şekil </w:t>
      </w:r>
      <w:fldSimple w:instr=" SEQ Şekil \* ARABIC ">
        <w:r>
          <w:rPr>
            <w:noProof/>
          </w:rPr>
          <w:t>19</w:t>
        </w:r>
      </w:fldSimple>
    </w:p>
    <w:p w14:paraId="00B75529" w14:textId="1B123F27" w:rsidR="003F51F6" w:rsidRDefault="003F51F6" w:rsidP="0045003A">
      <w:pPr>
        <w:spacing w:line="360" w:lineRule="auto"/>
        <w:jc w:val="both"/>
        <w:rPr>
          <w:rFonts w:ascii="Times New Roman" w:hAnsi="Times New Roman" w:cs="Times New Roman"/>
          <w:b/>
          <w:bCs/>
          <w:sz w:val="24"/>
          <w:szCs w:val="24"/>
        </w:rPr>
      </w:pPr>
    </w:p>
    <w:p w14:paraId="260D7DC8" w14:textId="6E9F277D" w:rsidR="003F51F6" w:rsidRDefault="003F51F6" w:rsidP="0045003A">
      <w:pPr>
        <w:spacing w:line="360" w:lineRule="auto"/>
        <w:jc w:val="both"/>
        <w:rPr>
          <w:rFonts w:ascii="Times New Roman" w:hAnsi="Times New Roman" w:cs="Times New Roman"/>
          <w:b/>
          <w:bCs/>
          <w:sz w:val="24"/>
          <w:szCs w:val="24"/>
        </w:rPr>
      </w:pPr>
    </w:p>
    <w:p w14:paraId="6ABACB56" w14:textId="77777777" w:rsidR="003F51F6" w:rsidRDefault="003F51F6" w:rsidP="0045003A">
      <w:pPr>
        <w:spacing w:line="360" w:lineRule="auto"/>
        <w:jc w:val="both"/>
        <w:rPr>
          <w:rFonts w:ascii="Times New Roman" w:hAnsi="Times New Roman" w:cs="Times New Roman"/>
          <w:b/>
          <w:bCs/>
          <w:sz w:val="24"/>
          <w:szCs w:val="24"/>
        </w:rPr>
      </w:pPr>
    </w:p>
    <w:p w14:paraId="7F427422" w14:textId="38C63A1A" w:rsidR="003F51F6" w:rsidRDefault="003F51F6" w:rsidP="000F067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3.5. Kayseri Havalimanı</w:t>
      </w:r>
    </w:p>
    <w:p w14:paraId="0250BACF" w14:textId="77777777" w:rsidR="00295053" w:rsidRDefault="00A65AC2" w:rsidP="00295053">
      <w:pPr>
        <w:keepNext/>
        <w:spacing w:after="0" w:line="240" w:lineRule="auto"/>
        <w:jc w:val="both"/>
      </w:pPr>
      <w:r>
        <w:rPr>
          <w:noProof/>
          <w:lang w:eastAsia="tr-TR"/>
        </w:rPr>
        <w:drawing>
          <wp:inline distT="0" distB="0" distL="0" distR="0" wp14:anchorId="6FEB0D5D" wp14:editId="6685EC78">
            <wp:extent cx="5438775" cy="2602230"/>
            <wp:effectExtent l="38100" t="38100" r="47625" b="45720"/>
            <wp:docPr id="198" name="Resi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38775" cy="2602230"/>
                    </a:xfrm>
                    <a:prstGeom prst="rect">
                      <a:avLst/>
                    </a:prstGeom>
                    <a:ln w="22225">
                      <a:solidFill>
                        <a:schemeClr val="tx1"/>
                      </a:solidFill>
                    </a:ln>
                  </pic:spPr>
                </pic:pic>
              </a:graphicData>
            </a:graphic>
          </wp:inline>
        </w:drawing>
      </w:r>
    </w:p>
    <w:p w14:paraId="675E5993" w14:textId="1A54D275" w:rsidR="003F51F6" w:rsidRDefault="00295053" w:rsidP="00295053">
      <w:pPr>
        <w:pStyle w:val="ResimYazs"/>
        <w:spacing w:after="0"/>
        <w:ind w:left="7080" w:firstLine="708"/>
        <w:jc w:val="both"/>
      </w:pPr>
      <w:r>
        <w:t xml:space="preserve">      Şekil </w:t>
      </w:r>
      <w:fldSimple w:instr=" SEQ Şekil \* ARABIC ">
        <w:r>
          <w:rPr>
            <w:noProof/>
          </w:rPr>
          <w:t>20</w:t>
        </w:r>
      </w:fldSimple>
    </w:p>
    <w:p w14:paraId="2D0A309E" w14:textId="77777777" w:rsidR="00295053" w:rsidRPr="00295053" w:rsidRDefault="00295053" w:rsidP="00295053"/>
    <w:p w14:paraId="4040CD62" w14:textId="77777777" w:rsidR="00295053" w:rsidRDefault="00A65AC2" w:rsidP="00295053">
      <w:pPr>
        <w:keepNext/>
        <w:spacing w:after="0" w:line="240" w:lineRule="auto"/>
        <w:jc w:val="both"/>
      </w:pPr>
      <w:r>
        <w:rPr>
          <w:noProof/>
          <w:lang w:eastAsia="tr-TR"/>
        </w:rPr>
        <mc:AlternateContent>
          <mc:Choice Requires="wps">
            <w:drawing>
              <wp:anchor distT="0" distB="0" distL="114300" distR="114300" simplePos="0" relativeHeight="251667456" behindDoc="0" locked="0" layoutInCell="1" allowOverlap="1" wp14:anchorId="76B7DF71" wp14:editId="3571EB41">
                <wp:simplePos x="0" y="0"/>
                <wp:positionH relativeFrom="column">
                  <wp:posOffset>4215130</wp:posOffset>
                </wp:positionH>
                <wp:positionV relativeFrom="paragraph">
                  <wp:posOffset>213360</wp:posOffset>
                </wp:positionV>
                <wp:extent cx="1190625" cy="361950"/>
                <wp:effectExtent l="57150" t="38100" r="66675" b="76200"/>
                <wp:wrapNone/>
                <wp:docPr id="20" name="Dikdörtgen: Tek Köşesi Kesik 20"/>
                <wp:cNvGraphicFramePr/>
                <a:graphic xmlns:a="http://schemas.openxmlformats.org/drawingml/2006/main">
                  <a:graphicData uri="http://schemas.microsoft.com/office/word/2010/wordprocessingShape">
                    <wps:wsp>
                      <wps:cNvSpPr/>
                      <wps:spPr>
                        <a:xfrm>
                          <a:off x="0" y="0"/>
                          <a:ext cx="1190625" cy="361950"/>
                        </a:xfrm>
                        <a:prstGeom prst="snip1Rect">
                          <a:avLst/>
                        </a:prstGeom>
                      </wps:spPr>
                      <wps:style>
                        <a:lnRef idx="0">
                          <a:schemeClr val="accent4"/>
                        </a:lnRef>
                        <a:fillRef idx="3">
                          <a:schemeClr val="accent4"/>
                        </a:fillRef>
                        <a:effectRef idx="3">
                          <a:schemeClr val="accent4"/>
                        </a:effectRef>
                        <a:fontRef idx="minor">
                          <a:schemeClr val="lt1"/>
                        </a:fontRef>
                      </wps:style>
                      <wps:txbx>
                        <w:txbxContent>
                          <w:p w14:paraId="6E5AE122" w14:textId="77777777" w:rsidR="00A65AC2" w:rsidRPr="00A65AC2" w:rsidRDefault="00A65AC2" w:rsidP="00A65AC2">
                            <w:pPr>
                              <w:jc w:val="center"/>
                              <w:rPr>
                                <w:rFonts w:ascii="Times New Roman" w:hAnsi="Times New Roman" w:cs="Times New Roman"/>
                                <w:color w:val="000000" w:themeColor="text1"/>
                                <w:sz w:val="20"/>
                                <w:szCs w:val="20"/>
                              </w:rPr>
                            </w:pPr>
                            <w:r w:rsidRPr="00A65AC2">
                              <w:rPr>
                                <w:rFonts w:ascii="Times New Roman" w:hAnsi="Times New Roman" w:cs="Times New Roman"/>
                                <w:color w:val="000000" w:themeColor="text1"/>
                                <w:sz w:val="20"/>
                                <w:szCs w:val="20"/>
                              </w:rPr>
                              <w:t>Hangarlar Bölgesi</w:t>
                            </w:r>
                          </w:p>
                          <w:p w14:paraId="13AB809E" w14:textId="77777777" w:rsidR="00A65AC2" w:rsidRDefault="00A65AC2" w:rsidP="00A65AC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76B7DF71" id="Dikdörtgen: Tek Köşesi Kesik 20" o:spid="_x0000_s1032" style="position:absolute;left:0;text-align:left;margin-left:331.9pt;margin-top:16.8pt;width:93.75pt;height:28.5pt;z-index:251667456;visibility:visible;mso-wrap-style:square;mso-wrap-distance-left:9pt;mso-wrap-distance-top:0;mso-wrap-distance-right:9pt;mso-wrap-distance-bottom:0;mso-position-horizontal:absolute;mso-position-horizontal-relative:text;mso-position-vertical:absolute;mso-position-vertical-relative:text;v-text-anchor:middle" coordsize="1190625,361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" adj="-11796480,,5400" path="m,l1130299,r60326,60326l1190625,361950,,361950,,xe" fillcolor="#ffc310 [3031]" stroked="f">
                <v:fill color2="#fcbd00 [3175]" rotate="t" colors="0 #ffc746;.5 #ffc600;1 #e5b600" focus="100%" type="gradient">
                  <o:fill v:ext="view" type="gradientUnscaled"/>
                </v:fill>
                <v:stroke joinstyle="miter"/>
                <v:shadow on="t" color="black" opacity="41287f" offset="0,1.5pt"/>
                <v:formulas/>
                <v:path arrowok="t" o:connecttype="custom" o:connectlocs="0,0;1130299,0;1190625,60326;1190625,361950;0,361950;0,0" o:connectangles="0,0,0,0,0,0" textboxrect="0,0,1190625,361950"/>
                <v:textbox>
                  <w:txbxContent>
                    <w:p w14:paraId="6E5AE122" w14:textId="77777777" w:rsidR="00A65AC2" w:rsidRPr="00A65AC2" w:rsidRDefault="00A65AC2" w:rsidP="00A65AC2">
                      <w:pPr>
                        <w:jc w:val="center"/>
                        <w:rPr>
                          <w:rFonts w:ascii="Times New Roman" w:hAnsi="Times New Roman" w:cs="Times New Roman"/>
                          <w:color w:val="000000" w:themeColor="text1"/>
                          <w:sz w:val="20"/>
                          <w:szCs w:val="20"/>
                        </w:rPr>
                      </w:pPr>
                      <w:r w:rsidRPr="00A65AC2">
                        <w:rPr>
                          <w:rFonts w:ascii="Times New Roman" w:hAnsi="Times New Roman" w:cs="Times New Roman"/>
                          <w:color w:val="000000" w:themeColor="text1"/>
                          <w:sz w:val="20"/>
                          <w:szCs w:val="20"/>
                        </w:rPr>
                        <w:t>Hangarlar Bölgesi</w:t>
                      </w:r>
                    </w:p>
                    <w:p w14:paraId="13AB809E" w14:textId="77777777" w:rsidR="00A65AC2" w:rsidRDefault="00A65AC2" w:rsidP="00A65AC2">
                      <w:pPr>
                        <w:jc w:val="center"/>
                      </w:pPr>
                    </w:p>
                  </w:txbxContent>
                </v:textbox>
              </v:shape>
            </w:pict>
          </mc:Fallback>
        </mc:AlternateContent>
      </w:r>
      <w:r>
        <w:rPr>
          <w:noProof/>
          <w:lang w:eastAsia="tr-TR"/>
        </w:rPr>
        <w:drawing>
          <wp:inline distT="0" distB="0" distL="0" distR="0" wp14:anchorId="3590F267" wp14:editId="6AB5DF0A">
            <wp:extent cx="3951605" cy="2152650"/>
            <wp:effectExtent l="38100" t="38100" r="29845" b="38100"/>
            <wp:docPr id="199" name="Resi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965391" cy="2160160"/>
                    </a:xfrm>
                    <a:prstGeom prst="rect">
                      <a:avLst/>
                    </a:prstGeom>
                    <a:ln w="22225">
                      <a:solidFill>
                        <a:schemeClr val="tx1"/>
                      </a:solidFill>
                    </a:ln>
                  </pic:spPr>
                </pic:pic>
              </a:graphicData>
            </a:graphic>
          </wp:inline>
        </w:drawing>
      </w:r>
    </w:p>
    <w:p w14:paraId="3E1A5C0C" w14:textId="10B3F0E6" w:rsidR="003F51F6" w:rsidRDefault="00295053" w:rsidP="00295053">
      <w:pPr>
        <w:pStyle w:val="ResimYazs"/>
        <w:spacing w:after="0"/>
        <w:ind w:left="4956" w:firstLine="708"/>
        <w:jc w:val="both"/>
        <w:rPr>
          <w:rFonts w:ascii="Times New Roman" w:hAnsi="Times New Roman" w:cs="Times New Roman"/>
          <w:b/>
          <w:bCs/>
          <w:sz w:val="24"/>
          <w:szCs w:val="24"/>
        </w:rPr>
      </w:pPr>
      <w:r>
        <w:t xml:space="preserve">Şekil </w:t>
      </w:r>
      <w:fldSimple w:instr=" SEQ Şekil \* ARABIC ">
        <w:r>
          <w:rPr>
            <w:noProof/>
          </w:rPr>
          <w:t>21</w:t>
        </w:r>
      </w:fldSimple>
    </w:p>
    <w:p w14:paraId="0EC42F6B" w14:textId="175BD3FF" w:rsidR="00A65AC2" w:rsidRDefault="00A65AC2" w:rsidP="0045003A">
      <w:pPr>
        <w:spacing w:line="360" w:lineRule="auto"/>
        <w:jc w:val="both"/>
        <w:rPr>
          <w:rFonts w:ascii="Times New Roman" w:hAnsi="Times New Roman" w:cs="Times New Roman"/>
          <w:b/>
          <w:bCs/>
          <w:sz w:val="24"/>
          <w:szCs w:val="24"/>
        </w:rPr>
      </w:pPr>
    </w:p>
    <w:p w14:paraId="38E092FD" w14:textId="2D54426F" w:rsidR="00A65AC2" w:rsidRDefault="00A65AC2" w:rsidP="000F067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3.6. Trabzon Havalimanı</w:t>
      </w:r>
    </w:p>
    <w:p w14:paraId="05ED1E3A" w14:textId="77777777" w:rsidR="00295053" w:rsidRDefault="00A65AC2" w:rsidP="00295053">
      <w:pPr>
        <w:keepNext/>
        <w:spacing w:after="0" w:line="240" w:lineRule="auto"/>
        <w:jc w:val="both"/>
      </w:pPr>
      <w:r>
        <w:rPr>
          <w:noProof/>
          <w:lang w:eastAsia="tr-TR"/>
        </w:rPr>
        <w:drawing>
          <wp:inline distT="0" distB="0" distL="0" distR="0" wp14:anchorId="3BAD3EA7" wp14:editId="34F4B9ED">
            <wp:extent cx="5356860" cy="1876425"/>
            <wp:effectExtent l="38100" t="38100" r="34290" b="47625"/>
            <wp:docPr id="201" name="Resi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361811" cy="1878159"/>
                    </a:xfrm>
                    <a:prstGeom prst="rect">
                      <a:avLst/>
                    </a:prstGeom>
                    <a:ln w="22225">
                      <a:solidFill>
                        <a:schemeClr val="tx1"/>
                      </a:solidFill>
                    </a:ln>
                  </pic:spPr>
                </pic:pic>
              </a:graphicData>
            </a:graphic>
          </wp:inline>
        </w:drawing>
      </w:r>
    </w:p>
    <w:p w14:paraId="14855FB0" w14:textId="197BB1D2" w:rsidR="00A65AC2" w:rsidRDefault="00295053" w:rsidP="00A3228E">
      <w:pPr>
        <w:pStyle w:val="ResimYazs"/>
        <w:spacing w:after="0"/>
        <w:ind w:left="7080" w:firstLine="708"/>
        <w:jc w:val="both"/>
        <w:rPr>
          <w:rFonts w:ascii="Times New Roman" w:hAnsi="Times New Roman" w:cs="Times New Roman"/>
          <w:b/>
          <w:bCs/>
          <w:sz w:val="24"/>
          <w:szCs w:val="24"/>
        </w:rPr>
      </w:pPr>
      <w:r>
        <w:t xml:space="preserve">Şekil </w:t>
      </w:r>
      <w:fldSimple w:instr=" SEQ Şekil \* ARABIC ">
        <w:r>
          <w:rPr>
            <w:noProof/>
          </w:rPr>
          <w:t>22</w:t>
        </w:r>
      </w:fldSimple>
    </w:p>
    <w:p w14:paraId="3C2B77C4" w14:textId="77777777" w:rsidR="00A3228E" w:rsidRDefault="00A3228E" w:rsidP="0045003A">
      <w:pPr>
        <w:spacing w:line="360" w:lineRule="auto"/>
        <w:jc w:val="both"/>
        <w:rPr>
          <w:rFonts w:ascii="Times New Roman" w:hAnsi="Times New Roman" w:cs="Times New Roman"/>
          <w:b/>
          <w:bCs/>
          <w:sz w:val="24"/>
          <w:szCs w:val="24"/>
        </w:rPr>
      </w:pPr>
    </w:p>
    <w:p w14:paraId="37056878" w14:textId="4EE18155" w:rsidR="00A65AC2" w:rsidRDefault="00A65AC2" w:rsidP="0045003A">
      <w:pPr>
        <w:spacing w:line="360" w:lineRule="auto"/>
        <w:jc w:val="both"/>
        <w:rPr>
          <w:rFonts w:ascii="Times New Roman" w:hAnsi="Times New Roman" w:cs="Times New Roman"/>
          <w:b/>
          <w:bCs/>
          <w:sz w:val="24"/>
          <w:szCs w:val="24"/>
        </w:rPr>
      </w:pPr>
      <w:r>
        <w:rPr>
          <w:rFonts w:ascii="Times New Roman" w:hAnsi="Times New Roman" w:cs="Times New Roman"/>
          <w:b/>
          <w:bCs/>
          <w:noProof/>
          <w:sz w:val="24"/>
          <w:szCs w:val="24"/>
          <w:lang w:eastAsia="tr-TR"/>
        </w:rPr>
        <mc:AlternateContent>
          <mc:Choice Requires="wps">
            <w:drawing>
              <wp:anchor distT="0" distB="0" distL="114300" distR="114300" simplePos="0" relativeHeight="251668480" behindDoc="0" locked="0" layoutInCell="1" allowOverlap="1" wp14:anchorId="60B39818" wp14:editId="7C7CC892">
                <wp:simplePos x="0" y="0"/>
                <wp:positionH relativeFrom="column">
                  <wp:posOffset>24130</wp:posOffset>
                </wp:positionH>
                <wp:positionV relativeFrom="paragraph">
                  <wp:posOffset>-585470</wp:posOffset>
                </wp:positionV>
                <wp:extent cx="5343525" cy="1457325"/>
                <wp:effectExtent l="57150" t="38100" r="66675" b="85725"/>
                <wp:wrapNone/>
                <wp:docPr id="22" name="Dikdörtgen: Tek Köşesi Kesik 22"/>
                <wp:cNvGraphicFramePr/>
                <a:graphic xmlns:a="http://schemas.openxmlformats.org/drawingml/2006/main">
                  <a:graphicData uri="http://schemas.microsoft.com/office/word/2010/wordprocessingShape">
                    <wps:wsp>
                      <wps:cNvSpPr/>
                      <wps:spPr>
                        <a:xfrm>
                          <a:off x="0" y="0"/>
                          <a:ext cx="5343525" cy="1457325"/>
                        </a:xfrm>
                        <a:prstGeom prst="snip1Rect">
                          <a:avLst/>
                        </a:prstGeom>
                      </wps:spPr>
                      <wps:style>
                        <a:lnRef idx="0">
                          <a:schemeClr val="accent4"/>
                        </a:lnRef>
                        <a:fillRef idx="3">
                          <a:schemeClr val="accent4"/>
                        </a:fillRef>
                        <a:effectRef idx="3">
                          <a:schemeClr val="accent4"/>
                        </a:effectRef>
                        <a:fontRef idx="minor">
                          <a:schemeClr val="lt1"/>
                        </a:fontRef>
                      </wps:style>
                      <wps:txbx>
                        <w:txbxContent>
                          <w:p w14:paraId="5D97F63A" w14:textId="77777777" w:rsidR="0045003A" w:rsidRPr="0045003A" w:rsidRDefault="0045003A" w:rsidP="0045003A">
                            <w:pPr>
                              <w:ind w:firstLine="708"/>
                              <w:rPr>
                                <w:rFonts w:ascii="Times New Roman" w:hAnsi="Times New Roman" w:cs="Times New Roman"/>
                                <w:color w:val="000000" w:themeColor="text1"/>
                                <w:sz w:val="20"/>
                                <w:szCs w:val="20"/>
                              </w:rPr>
                            </w:pPr>
                            <w:r w:rsidRPr="0045003A">
                              <w:rPr>
                                <w:rFonts w:ascii="Times New Roman" w:hAnsi="Times New Roman" w:cs="Times New Roman"/>
                                <w:color w:val="000000" w:themeColor="text1"/>
                                <w:sz w:val="20"/>
                                <w:szCs w:val="20"/>
                              </w:rPr>
                              <w:t>Özellikle denize kıyısı olan havalimanlarında uçakların deniz üzerinden manevra yaparak yaklaşma yapabilecekleri düşünülerek arazi uygulamaları daha geniş kapsamlı olarak değerlendirilip, pistin orta tarafına denk gelebilecek araziler üzerinde de reklam uygulamaları yapılabileceği hesaba katılmalıdır. Bu tazr durumlar için ayrıntılı olarak fizibilite çalışması yapılarak en etkili alanlar tespit edilebilir.</w:t>
                            </w:r>
                          </w:p>
                          <w:p w14:paraId="6CFF7510" w14:textId="29CDECF5" w:rsidR="00A65AC2" w:rsidRPr="0045003A" w:rsidRDefault="0045003A" w:rsidP="0045003A">
                            <w:pPr>
                              <w:ind w:firstLine="708"/>
                              <w:rPr>
                                <w:rFonts w:ascii="Times New Roman" w:hAnsi="Times New Roman" w:cs="Times New Roman"/>
                                <w:color w:val="000000" w:themeColor="text1"/>
                                <w:sz w:val="20"/>
                                <w:szCs w:val="20"/>
                              </w:rPr>
                            </w:pPr>
                            <w:r w:rsidRPr="0045003A">
                              <w:rPr>
                                <w:rFonts w:ascii="Times New Roman" w:hAnsi="Times New Roman" w:cs="Times New Roman"/>
                                <w:color w:val="000000" w:themeColor="text1"/>
                                <w:sz w:val="20"/>
                                <w:szCs w:val="20"/>
                              </w:rPr>
                              <w:t>Söz konusu uygulamalar için sadece havalimanı sınırları ve çevresindeki arazileri düşünmek yeterli değildir. Özellikle uçağın son yaklaşmadayken üzerinden geçtiği diğer mevkiler de hesaba katılarak DHMİ mülkiyetinde olup da havalimanına uzak olan araziler de bu şekilde değerlendirilebilir.</w:t>
                            </w:r>
                            <w:r w:rsidRPr="0045003A">
                              <w:rPr>
                                <w:rFonts w:ascii="Times New Roman" w:hAnsi="Times New Roman" w:cs="Times New Roman"/>
                                <w:noProof/>
                                <w:color w:val="000000" w:themeColor="text1"/>
                                <w:sz w:val="20"/>
                                <w:szCs w:val="20"/>
                                <w:lang w:eastAsia="tr-TR"/>
                              </w:rPr>
                              <w:drawing>
                                <wp:inline distT="0" distB="0" distL="0" distR="0" wp14:anchorId="006E9AE8" wp14:editId="2170D94E">
                                  <wp:extent cx="5039360" cy="1141095"/>
                                  <wp:effectExtent l="0" t="0" r="889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39360" cy="1141095"/>
                                          </a:xfrm>
                                          <a:prstGeom prst="rect">
                                            <a:avLst/>
                                          </a:prstGeom>
                                          <a:noFill/>
                                          <a:ln>
                                            <a:noFill/>
                                          </a:ln>
                                        </pic:spPr>
                                      </pic:pic>
                                    </a:graphicData>
                                  </a:graphic>
                                </wp:inline>
                              </w:drawing>
                            </w:r>
                            <w:r w:rsidR="00A65AC2" w:rsidRPr="0045003A">
                              <w:rPr>
                                <w:rFonts w:ascii="Times New Roman" w:hAnsi="Times New Roman" w:cs="Times New Roman"/>
                                <w:noProof/>
                                <w:color w:val="000000" w:themeColor="text1"/>
                                <w:sz w:val="20"/>
                                <w:szCs w:val="20"/>
                                <w:lang w:eastAsia="tr-TR"/>
                              </w:rPr>
                              <w:drawing>
                                <wp:inline distT="0" distB="0" distL="0" distR="0" wp14:anchorId="31B79676" wp14:editId="3464F501">
                                  <wp:extent cx="5026660" cy="1138555"/>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26660" cy="11385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0B39818" id="Dikdörtgen: Tek Köşesi Kesik 22" o:spid="_x0000_s1033" style="position:absolute;left:0;text-align:left;margin-left:1.9pt;margin-top:-46.1pt;width:420.75pt;height:114.75pt;z-index:251668480;visibility:visible;mso-wrap-style:square;mso-wrap-distance-left:9pt;mso-wrap-distance-top:0;mso-wrap-distance-right:9pt;mso-wrap-distance-bottom:0;mso-position-horizontal:absolute;mso-position-horizontal-relative:text;mso-position-vertical:absolute;mso-position-vertical-relative:text;v-text-anchor:middle" coordsize="5343525,1457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" adj="-11796480,,5400" path="m,l5100633,r242892,242892l5343525,1457325,,1457325,,xe" fillcolor="#ffc310 [3031]" stroked="f">
                <v:fill color2="#fcbd00 [3175]" rotate="t" colors="0 #ffc746;.5 #ffc600;1 #e5b600" focus="100%" type="gradient">
                  <o:fill v:ext="view" type="gradientUnscaled"/>
                </v:fill>
                <v:stroke joinstyle="miter"/>
                <v:shadow on="t" color="black" opacity="41287f" offset="0,1.5pt"/>
                <v:formulas/>
                <v:path arrowok="t" o:connecttype="custom" o:connectlocs="0,0;5100633,0;5343525,242892;5343525,1457325;0,1457325;0,0" o:connectangles="0,0,0,0,0,0" textboxrect="0,0,5343525,1457325"/>
                <v:textbox>
                  <w:txbxContent>
                    <w:p w14:paraId="5D97F63A" w14:textId="77777777" w:rsidR="0045003A" w:rsidRPr="0045003A" w:rsidRDefault="0045003A" w:rsidP="0045003A">
                      <w:pPr>
                        <w:ind w:firstLine="708"/>
                        <w:rPr>
                          <w:rFonts w:ascii="Times New Roman" w:hAnsi="Times New Roman" w:cs="Times New Roman"/>
                          <w:color w:val="000000" w:themeColor="text1"/>
                          <w:sz w:val="20"/>
                          <w:szCs w:val="20"/>
                        </w:rPr>
                      </w:pPr>
                      <w:r w:rsidRPr="0045003A">
                        <w:rPr>
                          <w:rFonts w:ascii="Times New Roman" w:hAnsi="Times New Roman" w:cs="Times New Roman"/>
                          <w:color w:val="000000" w:themeColor="text1"/>
                          <w:sz w:val="20"/>
                          <w:szCs w:val="20"/>
                        </w:rPr>
                        <w:t xml:space="preserve">Özellikle denize kıyısı olan havalimanlarında uçakların deniz üzerinden manevra yaparak yaklaşma yapabilecekleri düşünülerek arazi uygulamaları daha geniş kapsamlı olarak değerlendirilip, pistin orta tarafına denk gelebilecek araziler üzerinde de reklam uygulamaları yapılabileceği hesaba katılmalıdır. Bu </w:t>
                      </w:r>
                      <w:r w:rsidRPr="0045003A">
                        <w:rPr>
                          <w:rFonts w:ascii="Times New Roman" w:hAnsi="Times New Roman" w:cs="Times New Roman"/>
                          <w:color w:val="000000" w:themeColor="text1"/>
                          <w:sz w:val="20"/>
                          <w:szCs w:val="20"/>
                        </w:rPr>
                        <w:t>tazr durumlar için ayrıntılı olarak fizibilite çalışması yapılarak en etkili alanlar tespit edilebilir.</w:t>
                      </w:r>
                    </w:p>
                    <w:p w14:paraId="6CFF7510" w14:textId="29CDECF5" w:rsidR="00A65AC2" w:rsidRPr="0045003A" w:rsidRDefault="0045003A" w:rsidP="0045003A">
                      <w:pPr>
                        <w:ind w:firstLine="708"/>
                        <w:rPr>
                          <w:rFonts w:ascii="Times New Roman" w:hAnsi="Times New Roman" w:cs="Times New Roman"/>
                          <w:color w:val="000000" w:themeColor="text1"/>
                          <w:sz w:val="20"/>
                          <w:szCs w:val="20"/>
                        </w:rPr>
                      </w:pPr>
                      <w:r w:rsidRPr="0045003A">
                        <w:rPr>
                          <w:rFonts w:ascii="Times New Roman" w:hAnsi="Times New Roman" w:cs="Times New Roman"/>
                          <w:color w:val="000000" w:themeColor="text1"/>
                          <w:sz w:val="20"/>
                          <w:szCs w:val="20"/>
                        </w:rPr>
                        <w:t>Söz konusu uygulamalar için sadece havalimanı sınırları ve çevresindeki arazileri düşünmek yeterli değildir. Özellikle uçağın son yaklaşmadayken üzerinden geçtiği diğer mevkiler de hesaba katılarak DHMİ mülkiyetinde olup da havalimanına uzak olan araziler de bu şekilde değerlendirilebilir.</w:t>
                      </w:r>
                      <w:r w:rsidRPr="0045003A">
                        <w:rPr>
                          <w:rFonts w:ascii="Times New Roman" w:hAnsi="Times New Roman" w:cs="Times New Roman"/>
                          <w:noProof/>
                          <w:color w:val="000000" w:themeColor="text1"/>
                          <w:sz w:val="20"/>
                          <w:szCs w:val="20"/>
                        </w:rPr>
                        <w:drawing>
                          <wp:inline distT="0" distB="0" distL="0" distR="0" wp14:anchorId="006E9AE8" wp14:editId="2170D94E">
                            <wp:extent cx="5039360" cy="1141095"/>
                            <wp:effectExtent l="0" t="0" r="889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39360" cy="1141095"/>
                                    </a:xfrm>
                                    <a:prstGeom prst="rect">
                                      <a:avLst/>
                                    </a:prstGeom>
                                    <a:noFill/>
                                    <a:ln>
                                      <a:noFill/>
                                    </a:ln>
                                  </pic:spPr>
                                </pic:pic>
                              </a:graphicData>
                            </a:graphic>
                          </wp:inline>
                        </w:drawing>
                      </w:r>
                      <w:r w:rsidR="00A65AC2" w:rsidRPr="0045003A">
                        <w:rPr>
                          <w:rFonts w:ascii="Times New Roman" w:hAnsi="Times New Roman" w:cs="Times New Roman"/>
                          <w:noProof/>
                          <w:color w:val="000000" w:themeColor="text1"/>
                          <w:sz w:val="20"/>
                          <w:szCs w:val="20"/>
                        </w:rPr>
                        <w:drawing>
                          <wp:inline distT="0" distB="0" distL="0" distR="0" wp14:anchorId="31B79676" wp14:editId="3464F501">
                            <wp:extent cx="5026660" cy="1138555"/>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26660" cy="1138555"/>
                                    </a:xfrm>
                                    <a:prstGeom prst="rect">
                                      <a:avLst/>
                                    </a:prstGeom>
                                    <a:noFill/>
                                    <a:ln>
                                      <a:noFill/>
                                    </a:ln>
                                  </pic:spPr>
                                </pic:pic>
                              </a:graphicData>
                            </a:graphic>
                          </wp:inline>
                        </w:drawing>
                      </w:r>
                    </w:p>
                  </w:txbxContent>
                </v:textbox>
              </v:shape>
            </w:pict>
          </mc:Fallback>
        </mc:AlternateContent>
      </w:r>
    </w:p>
    <w:p w14:paraId="4FF2F425" w14:textId="368D1199" w:rsidR="00A65AC2" w:rsidRDefault="00A65AC2" w:rsidP="0045003A">
      <w:pPr>
        <w:spacing w:line="360" w:lineRule="auto"/>
        <w:jc w:val="both"/>
        <w:rPr>
          <w:rFonts w:ascii="Times New Roman" w:hAnsi="Times New Roman" w:cs="Times New Roman"/>
          <w:b/>
          <w:bCs/>
          <w:sz w:val="24"/>
          <w:szCs w:val="24"/>
        </w:rPr>
      </w:pPr>
    </w:p>
    <w:p w14:paraId="5CE8F279" w14:textId="5A277D7A" w:rsidR="00A65AC2" w:rsidRDefault="00A65AC2" w:rsidP="0045003A">
      <w:pPr>
        <w:spacing w:line="360" w:lineRule="auto"/>
        <w:jc w:val="both"/>
        <w:rPr>
          <w:rFonts w:ascii="Times New Roman" w:hAnsi="Times New Roman" w:cs="Times New Roman"/>
          <w:b/>
          <w:bCs/>
          <w:sz w:val="24"/>
          <w:szCs w:val="24"/>
        </w:rPr>
      </w:pPr>
    </w:p>
    <w:p w14:paraId="096E31D5" w14:textId="637A7CDD" w:rsidR="00A65AC2" w:rsidRDefault="00A65AC2" w:rsidP="0045003A">
      <w:pPr>
        <w:spacing w:line="360" w:lineRule="auto"/>
        <w:jc w:val="both"/>
        <w:rPr>
          <w:rFonts w:ascii="Times New Roman" w:hAnsi="Times New Roman" w:cs="Times New Roman"/>
          <w:b/>
          <w:bCs/>
          <w:sz w:val="24"/>
          <w:szCs w:val="24"/>
        </w:rPr>
      </w:pPr>
    </w:p>
    <w:p w14:paraId="1DCF6942" w14:textId="77777777" w:rsidR="000F0675" w:rsidRDefault="0045120E" w:rsidP="000F067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Sonuç</w:t>
      </w:r>
    </w:p>
    <w:p w14:paraId="6B0E5573" w14:textId="77777777" w:rsidR="000F0675" w:rsidRDefault="00A65AC2" w:rsidP="000F067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Bu çalışmada, dünya genelinde tanınırlığı olan uluslararası firmaların havalimanı arazileri, çevre araziler, hangar çatıları, büyük binaların dış cepheleri vb. alanlarda uyguladıkları reklamcılık faaliyetleri çeşitli örnekler üzerinden incelenmiştir. İncelenen örneklere dair görseller kullanılarak çalışmanın amacı olan </w:t>
      </w:r>
      <w:r w:rsidR="00882C2A">
        <w:rPr>
          <w:rFonts w:ascii="Times New Roman" w:hAnsi="Times New Roman" w:cs="Times New Roman"/>
          <w:sz w:val="24"/>
          <w:szCs w:val="24"/>
        </w:rPr>
        <w:t>(</w:t>
      </w:r>
      <w:r>
        <w:rPr>
          <w:rFonts w:ascii="Times New Roman" w:hAnsi="Times New Roman" w:cs="Times New Roman"/>
          <w:sz w:val="24"/>
          <w:szCs w:val="24"/>
        </w:rPr>
        <w:t>ve uygulamaya geçirilmesi arzu edilen</w:t>
      </w:r>
      <w:r w:rsidR="00882C2A">
        <w:rPr>
          <w:rFonts w:ascii="Times New Roman" w:hAnsi="Times New Roman" w:cs="Times New Roman"/>
          <w:sz w:val="24"/>
          <w:szCs w:val="24"/>
        </w:rPr>
        <w:t>),</w:t>
      </w:r>
      <w:r>
        <w:rPr>
          <w:rFonts w:ascii="Times New Roman" w:hAnsi="Times New Roman" w:cs="Times New Roman"/>
          <w:sz w:val="24"/>
          <w:szCs w:val="24"/>
        </w:rPr>
        <w:t xml:space="preserve"> Türkiye’de bulunan havalimanlarının çevre arazilerinin kuşbakışı görüntüleri üzerinden buralarda ne gibi uygulamaların yapılabileceğine dair bir fikir oluşturulmaya çalışılmıştır. </w:t>
      </w:r>
      <w:r w:rsidR="00882C2A">
        <w:rPr>
          <w:rFonts w:ascii="Times New Roman" w:hAnsi="Times New Roman" w:cs="Times New Roman"/>
          <w:sz w:val="24"/>
          <w:szCs w:val="24"/>
        </w:rPr>
        <w:t>Havalimanı reklamcılığının gerek terminal içi gerek hava tarafı uygulamalarının firmalar açısından önemli kazanımlara yol açtığı bilinmektedir. Firma tanınırlığı ve marka değeri oluşturmada geniş kitlelere hitap eden çarpıcı / akılda kalıcı reklamcılık uygulamaları her daim geleneksel reklam</w:t>
      </w:r>
      <w:r w:rsidR="000F0675">
        <w:rPr>
          <w:rFonts w:ascii="Times New Roman" w:hAnsi="Times New Roman" w:cs="Times New Roman"/>
          <w:sz w:val="24"/>
          <w:szCs w:val="24"/>
        </w:rPr>
        <w:t>cılıktan bir adım önce olmuştur.</w:t>
      </w:r>
    </w:p>
    <w:p w14:paraId="4189A041" w14:textId="20836033" w:rsidR="00A65AC2" w:rsidRPr="000F0675" w:rsidRDefault="00882C2A" w:rsidP="000F0675">
      <w:pPr>
        <w:spacing w:line="360" w:lineRule="auto"/>
        <w:jc w:val="both"/>
        <w:rPr>
          <w:rFonts w:ascii="Times New Roman" w:hAnsi="Times New Roman" w:cs="Times New Roman"/>
          <w:b/>
          <w:bCs/>
          <w:sz w:val="24"/>
          <w:szCs w:val="24"/>
        </w:rPr>
      </w:pPr>
      <w:r>
        <w:rPr>
          <w:rFonts w:ascii="Times New Roman" w:hAnsi="Times New Roman" w:cs="Times New Roman"/>
          <w:sz w:val="24"/>
          <w:szCs w:val="24"/>
        </w:rPr>
        <w:t>Çalışmada bahsi geçen örnekler ve Türkiye’de bulunan havalimanlarındaki arazi olanakları üzerinden yapılacak değerlendirmeler ile firmalara bu alanlarda hayata geçirebilecekleri reklam faaliyetleri açısından yardımcı olmak ve literatüre havalimanı reklamcılığına dair katkı sağlamak amaçlamıştır. Çalışma sonunda elde edilen bulgulara göre Türkiye’de birçok havalimanı, etrafında bulunan geniş araziler dolayısıyla hava tarafından görülebilecek reklam uygulamaları için uygun olanaklara sahiptir. DHMİ tarafından sahip olunan ya da tarım arazisi durumunda bulunan bu arazilerin reklam faaliyetlerinde kullanılması atıl durumda bulunan bu arazilere kullanım değeri kazandırılması açısından da önem taşımaktadır.</w:t>
      </w:r>
    </w:p>
    <w:p w14:paraId="26000191" w14:textId="6948EEAA" w:rsidR="00A65AC2" w:rsidRDefault="00A65AC2" w:rsidP="0045003A">
      <w:pPr>
        <w:spacing w:line="360" w:lineRule="auto"/>
        <w:jc w:val="both"/>
        <w:rPr>
          <w:rFonts w:ascii="Times New Roman" w:hAnsi="Times New Roman" w:cs="Times New Roman"/>
          <w:b/>
          <w:bCs/>
          <w:sz w:val="24"/>
          <w:szCs w:val="24"/>
        </w:rPr>
      </w:pPr>
    </w:p>
    <w:p w14:paraId="2DF8EB8A" w14:textId="4170E9AB" w:rsidR="00A65AC2" w:rsidRDefault="00A65AC2" w:rsidP="0045003A">
      <w:pPr>
        <w:spacing w:line="360" w:lineRule="auto"/>
        <w:jc w:val="both"/>
        <w:rPr>
          <w:rFonts w:ascii="Times New Roman" w:hAnsi="Times New Roman" w:cs="Times New Roman"/>
          <w:b/>
          <w:bCs/>
          <w:sz w:val="24"/>
          <w:szCs w:val="24"/>
        </w:rPr>
      </w:pPr>
    </w:p>
    <w:p w14:paraId="23C12B7A" w14:textId="44AD9F71" w:rsidR="00A65AC2" w:rsidRDefault="00A65AC2" w:rsidP="0045003A">
      <w:pPr>
        <w:spacing w:line="360" w:lineRule="auto"/>
        <w:jc w:val="both"/>
        <w:rPr>
          <w:rFonts w:ascii="Times New Roman" w:hAnsi="Times New Roman" w:cs="Times New Roman"/>
          <w:b/>
          <w:bCs/>
          <w:sz w:val="24"/>
          <w:szCs w:val="24"/>
        </w:rPr>
      </w:pPr>
    </w:p>
    <w:p w14:paraId="53CA8DC3" w14:textId="1CAD5845" w:rsidR="00A65AC2" w:rsidRDefault="00A65AC2" w:rsidP="0045003A">
      <w:pPr>
        <w:spacing w:line="360" w:lineRule="auto"/>
        <w:jc w:val="both"/>
        <w:rPr>
          <w:rFonts w:ascii="Times New Roman" w:hAnsi="Times New Roman" w:cs="Times New Roman"/>
          <w:b/>
          <w:bCs/>
          <w:sz w:val="24"/>
          <w:szCs w:val="24"/>
        </w:rPr>
      </w:pPr>
    </w:p>
    <w:p w14:paraId="41200E28" w14:textId="05CBEC20" w:rsidR="00A65AC2" w:rsidRDefault="00A65AC2" w:rsidP="0045003A">
      <w:pPr>
        <w:spacing w:line="360" w:lineRule="auto"/>
        <w:jc w:val="both"/>
        <w:rPr>
          <w:rFonts w:ascii="Times New Roman" w:hAnsi="Times New Roman" w:cs="Times New Roman"/>
          <w:b/>
          <w:bCs/>
          <w:sz w:val="24"/>
          <w:szCs w:val="24"/>
        </w:rPr>
      </w:pPr>
    </w:p>
    <w:p w14:paraId="03C7C607" w14:textId="77777777" w:rsidR="00A3228E" w:rsidRDefault="00A3228E" w:rsidP="0045003A">
      <w:pPr>
        <w:spacing w:line="360" w:lineRule="auto"/>
        <w:jc w:val="both"/>
        <w:rPr>
          <w:rFonts w:ascii="Times New Roman" w:hAnsi="Times New Roman" w:cs="Times New Roman"/>
          <w:b/>
          <w:bCs/>
          <w:sz w:val="24"/>
          <w:szCs w:val="24"/>
        </w:rPr>
      </w:pPr>
    </w:p>
    <w:p w14:paraId="0A2AEBA0" w14:textId="3BA35384" w:rsidR="00A65AC2" w:rsidRPr="003F51F6" w:rsidRDefault="00A65AC2" w:rsidP="0045003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KAYNAKÇA</w:t>
      </w:r>
    </w:p>
    <w:p w14:paraId="3205CD1C" w14:textId="31157747" w:rsidR="001A7BBF" w:rsidRDefault="001A7BBF" w:rsidP="001A7BBF">
      <w:pPr>
        <w:spacing w:line="276" w:lineRule="auto"/>
        <w:rPr>
          <w:rFonts w:ascii="Times New Roman" w:hAnsi="Times New Roman" w:cs="Times New Roman"/>
          <w:sz w:val="24"/>
          <w:szCs w:val="24"/>
        </w:rPr>
      </w:pPr>
      <w:r w:rsidRPr="00956C8D">
        <w:rPr>
          <w:rFonts w:ascii="Times New Roman" w:hAnsi="Times New Roman" w:cs="Times New Roman"/>
          <w:sz w:val="24"/>
          <w:szCs w:val="24"/>
        </w:rPr>
        <w:t xml:space="preserve">Aizezi, Y. (2018). Televizyon Reklamlarının Ölçülmesi: Ürün Hatırlamaları Üzerine Bir </w:t>
      </w:r>
      <w:r>
        <w:rPr>
          <w:rFonts w:ascii="Times New Roman" w:hAnsi="Times New Roman" w:cs="Times New Roman"/>
          <w:sz w:val="24"/>
          <w:szCs w:val="24"/>
        </w:rPr>
        <w:tab/>
      </w:r>
      <w:r w:rsidRPr="00956C8D">
        <w:rPr>
          <w:rFonts w:ascii="Times New Roman" w:hAnsi="Times New Roman" w:cs="Times New Roman"/>
          <w:sz w:val="24"/>
          <w:szCs w:val="24"/>
        </w:rPr>
        <w:t xml:space="preserve">Uygulama. </w:t>
      </w:r>
      <w:r w:rsidRPr="00956C8D">
        <w:rPr>
          <w:rFonts w:ascii="Times New Roman" w:hAnsi="Times New Roman" w:cs="Times New Roman"/>
          <w:sz w:val="24"/>
          <w:szCs w:val="24"/>
        </w:rPr>
        <w:tab/>
        <w:t xml:space="preserve">Yüksek Lisans Tezi, İstanbul Ticaret Üniversitesi, Sosyal Bilimler </w:t>
      </w:r>
      <w:r>
        <w:rPr>
          <w:rFonts w:ascii="Times New Roman" w:hAnsi="Times New Roman" w:cs="Times New Roman"/>
          <w:sz w:val="24"/>
          <w:szCs w:val="24"/>
        </w:rPr>
        <w:tab/>
      </w:r>
      <w:r w:rsidRPr="00956C8D">
        <w:rPr>
          <w:rFonts w:ascii="Times New Roman" w:hAnsi="Times New Roman" w:cs="Times New Roman"/>
          <w:sz w:val="24"/>
          <w:szCs w:val="24"/>
        </w:rPr>
        <w:t xml:space="preserve">Enstitüsü, İşletme Anabilim </w:t>
      </w:r>
      <w:r w:rsidRPr="00956C8D">
        <w:rPr>
          <w:rFonts w:ascii="Times New Roman" w:hAnsi="Times New Roman" w:cs="Times New Roman"/>
          <w:sz w:val="24"/>
          <w:szCs w:val="24"/>
        </w:rPr>
        <w:tab/>
        <w:t>Dalı, İstanbul.</w:t>
      </w:r>
    </w:p>
    <w:p w14:paraId="3A0B361F" w14:textId="77777777" w:rsidR="001A7BBF" w:rsidRPr="00555CDD" w:rsidRDefault="001A7BBF" w:rsidP="001A7BBF">
      <w:pPr>
        <w:spacing w:line="276" w:lineRule="auto"/>
        <w:jc w:val="both"/>
        <w:rPr>
          <w:rFonts w:ascii="Times New Roman" w:hAnsi="Times New Roman" w:cs="Times New Roman"/>
          <w:sz w:val="24"/>
          <w:szCs w:val="24"/>
        </w:rPr>
      </w:pPr>
      <w:r w:rsidRPr="00555CDD">
        <w:rPr>
          <w:rFonts w:ascii="Times New Roman" w:hAnsi="Times New Roman" w:cs="Times New Roman"/>
          <w:sz w:val="24"/>
          <w:szCs w:val="24"/>
        </w:rPr>
        <w:t xml:space="preserve">Baron, S. ve Wass, K. (1996). Towards an understanding of airport shopping behaviour. </w:t>
      </w:r>
    </w:p>
    <w:p w14:paraId="5B280E7D" w14:textId="77777777" w:rsidR="001A7BBF" w:rsidRPr="00555CDD" w:rsidRDefault="001A7BBF" w:rsidP="001A7BBF">
      <w:pPr>
        <w:spacing w:line="276" w:lineRule="auto"/>
        <w:ind w:firstLine="708"/>
        <w:jc w:val="both"/>
        <w:rPr>
          <w:rFonts w:ascii="Times New Roman" w:hAnsi="Times New Roman" w:cs="Times New Roman"/>
          <w:sz w:val="24"/>
          <w:szCs w:val="24"/>
        </w:rPr>
      </w:pPr>
      <w:r w:rsidRPr="00555CDD">
        <w:rPr>
          <w:rFonts w:ascii="Times New Roman" w:hAnsi="Times New Roman" w:cs="Times New Roman"/>
          <w:sz w:val="24"/>
          <w:szCs w:val="24"/>
        </w:rPr>
        <w:t xml:space="preserve">The International Review of Retail, Distribution and Consumer Research, 7(3), </w:t>
      </w:r>
    </w:p>
    <w:p w14:paraId="340ECDC6" w14:textId="4016A1AA" w:rsidR="001A7BBF" w:rsidRPr="00956C8D" w:rsidRDefault="001A7BBF" w:rsidP="001A7BBF">
      <w:pPr>
        <w:spacing w:line="276" w:lineRule="auto"/>
        <w:ind w:firstLine="708"/>
        <w:jc w:val="both"/>
        <w:rPr>
          <w:rFonts w:ascii="Times New Roman" w:hAnsi="Times New Roman" w:cs="Times New Roman"/>
          <w:sz w:val="24"/>
          <w:szCs w:val="24"/>
        </w:rPr>
      </w:pPr>
      <w:r w:rsidRPr="00555CDD">
        <w:rPr>
          <w:rFonts w:ascii="Times New Roman" w:hAnsi="Times New Roman" w:cs="Times New Roman"/>
          <w:sz w:val="24"/>
          <w:szCs w:val="24"/>
        </w:rPr>
        <w:t>301-322.</w:t>
      </w:r>
    </w:p>
    <w:p w14:paraId="239A88E9" w14:textId="77777777" w:rsidR="001A7BBF" w:rsidRPr="00956C8D" w:rsidRDefault="001A7BBF" w:rsidP="001A7BBF">
      <w:pPr>
        <w:spacing w:line="276" w:lineRule="auto"/>
        <w:rPr>
          <w:rFonts w:ascii="Times New Roman" w:hAnsi="Times New Roman" w:cs="Times New Roman"/>
          <w:sz w:val="24"/>
          <w:szCs w:val="24"/>
        </w:rPr>
      </w:pPr>
      <w:r w:rsidRPr="00956C8D">
        <w:rPr>
          <w:rFonts w:ascii="Times New Roman" w:hAnsi="Times New Roman" w:cs="Times New Roman"/>
          <w:sz w:val="24"/>
          <w:szCs w:val="24"/>
        </w:rPr>
        <w:t xml:space="preserve">Bülbül, M. (2018). Bir Ürünün Pazarlanmasında Açıkhava Reklamlarının Tüketici Üzerindeki </w:t>
      </w:r>
      <w:r>
        <w:rPr>
          <w:rFonts w:ascii="Times New Roman" w:hAnsi="Times New Roman" w:cs="Times New Roman"/>
          <w:sz w:val="24"/>
          <w:szCs w:val="24"/>
        </w:rPr>
        <w:tab/>
      </w:r>
      <w:r w:rsidRPr="00956C8D">
        <w:rPr>
          <w:rFonts w:ascii="Times New Roman" w:hAnsi="Times New Roman" w:cs="Times New Roman"/>
          <w:sz w:val="24"/>
          <w:szCs w:val="24"/>
        </w:rPr>
        <w:t xml:space="preserve">Etkisi. </w:t>
      </w:r>
      <w:r w:rsidRPr="00956C8D">
        <w:rPr>
          <w:rFonts w:ascii="Times New Roman" w:hAnsi="Times New Roman" w:cs="Times New Roman"/>
          <w:sz w:val="24"/>
          <w:szCs w:val="24"/>
        </w:rPr>
        <w:tab/>
        <w:t>İstanbul Aydın Üniversitesi Güzel Sanatlar Fakültesi Dergisi, 4(7), ss.29-44.</w:t>
      </w:r>
    </w:p>
    <w:p w14:paraId="7A830F09" w14:textId="3F44DEAF" w:rsidR="001A7BBF" w:rsidRDefault="001A7BBF" w:rsidP="001A7BBF">
      <w:pPr>
        <w:spacing w:line="276" w:lineRule="auto"/>
        <w:rPr>
          <w:rFonts w:ascii="Times New Roman" w:hAnsi="Times New Roman" w:cs="Times New Roman"/>
          <w:sz w:val="24"/>
          <w:szCs w:val="24"/>
        </w:rPr>
      </w:pPr>
      <w:r w:rsidRPr="00956C8D">
        <w:rPr>
          <w:rFonts w:ascii="Times New Roman" w:hAnsi="Times New Roman" w:cs="Times New Roman"/>
          <w:sz w:val="24"/>
          <w:szCs w:val="24"/>
        </w:rPr>
        <w:t xml:space="preserve">Demir, H. (2014). Açıkhava Reklamları: Kentsel Kimlik Mi Kentsel Kirlilik Mi? Erciyes </w:t>
      </w:r>
      <w:r>
        <w:rPr>
          <w:rFonts w:ascii="Times New Roman" w:hAnsi="Times New Roman" w:cs="Times New Roman"/>
          <w:sz w:val="24"/>
          <w:szCs w:val="24"/>
        </w:rPr>
        <w:tab/>
      </w:r>
      <w:r w:rsidRPr="00956C8D">
        <w:rPr>
          <w:rFonts w:ascii="Times New Roman" w:hAnsi="Times New Roman" w:cs="Times New Roman"/>
          <w:sz w:val="24"/>
          <w:szCs w:val="24"/>
        </w:rPr>
        <w:t xml:space="preserve">Üniversitesi </w:t>
      </w:r>
      <w:r w:rsidRPr="00956C8D">
        <w:rPr>
          <w:rFonts w:ascii="Times New Roman" w:hAnsi="Times New Roman" w:cs="Times New Roman"/>
          <w:sz w:val="24"/>
          <w:szCs w:val="24"/>
        </w:rPr>
        <w:tab/>
        <w:t>Sosyal Bilimler Enstitüsü Dergisi, 36(1).</w:t>
      </w:r>
    </w:p>
    <w:p w14:paraId="11948855" w14:textId="77777777" w:rsidR="001A7BBF" w:rsidRPr="00555CDD" w:rsidRDefault="001A7BBF" w:rsidP="001A7BBF">
      <w:pPr>
        <w:spacing w:line="276" w:lineRule="auto"/>
        <w:jc w:val="both"/>
        <w:rPr>
          <w:rFonts w:ascii="Times New Roman" w:hAnsi="Times New Roman" w:cs="Times New Roman"/>
          <w:sz w:val="24"/>
          <w:szCs w:val="24"/>
        </w:rPr>
      </w:pPr>
      <w:r w:rsidRPr="00555CDD">
        <w:rPr>
          <w:rFonts w:ascii="Times New Roman" w:hAnsi="Times New Roman" w:cs="Times New Roman"/>
          <w:sz w:val="24"/>
          <w:szCs w:val="24"/>
        </w:rPr>
        <w:t xml:space="preserve">Graham, A. (2014). Managing airports: An international perspective (4. baskı). New </w:t>
      </w:r>
    </w:p>
    <w:p w14:paraId="5BA2BCB5" w14:textId="20C27AD1" w:rsidR="001A7BBF" w:rsidRDefault="001A7BBF" w:rsidP="001A7BBF">
      <w:pPr>
        <w:spacing w:line="276" w:lineRule="auto"/>
        <w:ind w:firstLine="708"/>
        <w:jc w:val="both"/>
        <w:rPr>
          <w:rFonts w:ascii="Times New Roman" w:hAnsi="Times New Roman" w:cs="Times New Roman"/>
          <w:sz w:val="24"/>
          <w:szCs w:val="24"/>
        </w:rPr>
      </w:pPr>
      <w:r w:rsidRPr="00555CDD">
        <w:rPr>
          <w:rFonts w:ascii="Times New Roman" w:hAnsi="Times New Roman" w:cs="Times New Roman"/>
          <w:sz w:val="24"/>
          <w:szCs w:val="24"/>
        </w:rPr>
        <w:t>York: Routledge.</w:t>
      </w:r>
    </w:p>
    <w:p w14:paraId="10E4B58C" w14:textId="1387701C" w:rsidR="001A7BBF" w:rsidRDefault="001A7BBF" w:rsidP="001A7BBF">
      <w:pPr>
        <w:spacing w:line="276" w:lineRule="auto"/>
        <w:rPr>
          <w:rFonts w:ascii="Times New Roman" w:hAnsi="Times New Roman" w:cs="Times New Roman"/>
          <w:sz w:val="24"/>
        </w:rPr>
      </w:pPr>
      <w:r w:rsidRPr="00956C8D">
        <w:rPr>
          <w:rFonts w:ascii="Times New Roman" w:hAnsi="Times New Roman" w:cs="Times New Roman"/>
          <w:sz w:val="24"/>
        </w:rPr>
        <w:t xml:space="preserve">Gürbüz, H. Gültekin, Ö. ve Özmen, M. (2009). Billboard Reklamlarının Tüketicilerin Satın </w:t>
      </w:r>
      <w:r>
        <w:rPr>
          <w:rFonts w:ascii="Times New Roman" w:hAnsi="Times New Roman" w:cs="Times New Roman"/>
          <w:sz w:val="24"/>
        </w:rPr>
        <w:tab/>
      </w:r>
      <w:r w:rsidRPr="00956C8D">
        <w:rPr>
          <w:rFonts w:ascii="Times New Roman" w:hAnsi="Times New Roman" w:cs="Times New Roman"/>
          <w:sz w:val="24"/>
        </w:rPr>
        <w:t xml:space="preserve">Alma Kararına Etkileri. Eskişehir Osmangazi Üniversitesi Sosyal Bilimler Dergisi, </w:t>
      </w:r>
      <w:r>
        <w:rPr>
          <w:rFonts w:ascii="Times New Roman" w:hAnsi="Times New Roman" w:cs="Times New Roman"/>
          <w:sz w:val="24"/>
        </w:rPr>
        <w:tab/>
      </w:r>
      <w:r w:rsidRPr="00956C8D">
        <w:rPr>
          <w:rFonts w:ascii="Times New Roman" w:hAnsi="Times New Roman" w:cs="Times New Roman"/>
          <w:sz w:val="24"/>
        </w:rPr>
        <w:t>10(1), ss.181-210.</w:t>
      </w:r>
    </w:p>
    <w:p w14:paraId="540B8AF5" w14:textId="50ECE9B7" w:rsidR="001A7BBF" w:rsidRDefault="001A7BBF" w:rsidP="001A7BBF">
      <w:pPr>
        <w:spacing w:line="276" w:lineRule="auto"/>
        <w:jc w:val="both"/>
        <w:rPr>
          <w:rFonts w:ascii="Times New Roman" w:hAnsi="Times New Roman" w:cs="Times New Roman"/>
          <w:sz w:val="24"/>
          <w:szCs w:val="24"/>
        </w:rPr>
      </w:pPr>
      <w:r w:rsidRPr="00DF53C2">
        <w:rPr>
          <w:rFonts w:ascii="Times New Roman" w:hAnsi="Times New Roman" w:cs="Times New Roman"/>
          <w:sz w:val="24"/>
          <w:szCs w:val="24"/>
        </w:rPr>
        <w:t xml:space="preserve">Hava Haber. (2020, 5 Ağustos). Tayvan'da uçak yolculuğunu özleyenlere hizmet: 180 dolara </w:t>
      </w:r>
    </w:p>
    <w:p w14:paraId="4DE4AE73" w14:textId="3E234392" w:rsidR="001A7BBF" w:rsidRPr="001A7BBF" w:rsidRDefault="001A7BBF" w:rsidP="001A7BBF">
      <w:pPr>
        <w:spacing w:line="276" w:lineRule="auto"/>
        <w:ind w:left="705"/>
        <w:jc w:val="both"/>
        <w:rPr>
          <w:rFonts w:ascii="Times New Roman" w:hAnsi="Times New Roman" w:cs="Times New Roman"/>
          <w:sz w:val="24"/>
          <w:szCs w:val="24"/>
          <w:u w:val="single"/>
        </w:rPr>
      </w:pPr>
      <w:r w:rsidRPr="00DF53C2">
        <w:rPr>
          <w:rFonts w:ascii="Times New Roman" w:hAnsi="Times New Roman" w:cs="Times New Roman"/>
          <w:sz w:val="24"/>
          <w:szCs w:val="24"/>
        </w:rPr>
        <w:t>Hello Kitty uçağıyla ülke turu.</w:t>
      </w:r>
      <w:r w:rsidRPr="009A406F">
        <w:rPr>
          <w:rFonts w:ascii="Times New Roman" w:hAnsi="Times New Roman" w:cs="Times New Roman"/>
          <w:color w:val="0070C0"/>
          <w:sz w:val="24"/>
          <w:szCs w:val="24"/>
          <w:u w:val="single"/>
        </w:rPr>
        <w:t>h</w:t>
      </w:r>
      <w:hyperlink r:id="rId44" w:history="1">
        <w:r w:rsidRPr="009A406F">
          <w:rPr>
            <w:rStyle w:val="Kpr"/>
            <w:rFonts w:ascii="Times New Roman" w:hAnsi="Times New Roman" w:cs="Times New Roman"/>
            <w:color w:val="0070C0"/>
            <w:sz w:val="24"/>
            <w:szCs w:val="24"/>
          </w:rPr>
          <w:t>ttps://havahaber.com/tayvanda-ucak-yolculugunu-o</w:t>
        </w:r>
      </w:hyperlink>
      <w:r w:rsidRPr="009A406F">
        <w:rPr>
          <w:rFonts w:ascii="Times New Roman" w:hAnsi="Times New Roman" w:cs="Times New Roman"/>
          <w:color w:val="0070C0"/>
          <w:sz w:val="24"/>
          <w:szCs w:val="24"/>
          <w:u w:val="single"/>
        </w:rPr>
        <w:t>zleyenlere-hizmet-180-dolara-hello-kitty-ucagiyla-ulke-turu/</w:t>
      </w:r>
    </w:p>
    <w:p w14:paraId="3248E855" w14:textId="1DB3954D" w:rsidR="001A7BBF" w:rsidRPr="00555CDD" w:rsidRDefault="001A7BBF" w:rsidP="001A7BBF">
      <w:pPr>
        <w:spacing w:line="276" w:lineRule="auto"/>
        <w:rPr>
          <w:rFonts w:ascii="Times New Roman" w:hAnsi="Times New Roman" w:cs="Times New Roman"/>
          <w:sz w:val="24"/>
          <w:szCs w:val="24"/>
        </w:rPr>
      </w:pPr>
      <w:r w:rsidRPr="00956C8D">
        <w:rPr>
          <w:rFonts w:ascii="Times New Roman" w:hAnsi="Times New Roman" w:cs="Times New Roman"/>
          <w:sz w:val="24"/>
          <w:szCs w:val="24"/>
        </w:rPr>
        <w:t xml:space="preserve">Karabulutlu, B. (2020). Görsel Bir İletişim Dili Olarak Açıkhava Reklamcılığı: Ankara </w:t>
      </w:r>
      <w:r>
        <w:rPr>
          <w:rFonts w:ascii="Times New Roman" w:hAnsi="Times New Roman" w:cs="Times New Roman"/>
          <w:sz w:val="24"/>
          <w:szCs w:val="24"/>
        </w:rPr>
        <w:tab/>
      </w:r>
      <w:r w:rsidRPr="00956C8D">
        <w:rPr>
          <w:rFonts w:ascii="Times New Roman" w:hAnsi="Times New Roman" w:cs="Times New Roman"/>
          <w:sz w:val="24"/>
          <w:szCs w:val="24"/>
        </w:rPr>
        <w:t xml:space="preserve">Örneği, Yakın Doğu </w:t>
      </w:r>
      <w:r w:rsidRPr="00956C8D">
        <w:rPr>
          <w:rFonts w:ascii="Times New Roman" w:hAnsi="Times New Roman" w:cs="Times New Roman"/>
          <w:sz w:val="24"/>
          <w:szCs w:val="24"/>
        </w:rPr>
        <w:tab/>
        <w:t xml:space="preserve">Üniversitesi Sosyal Bilimler Enstitüsü. Yüksek Lisans Tezi. </w:t>
      </w:r>
    </w:p>
    <w:p w14:paraId="6CBA3C21" w14:textId="4C8CA33C" w:rsidR="003D4FA9" w:rsidRDefault="00CC6D46" w:rsidP="001A7BBF">
      <w:pPr>
        <w:spacing w:line="276" w:lineRule="auto"/>
        <w:jc w:val="both"/>
        <w:rPr>
          <w:rFonts w:ascii="Times New Roman" w:hAnsi="Times New Roman" w:cs="Times New Roman"/>
          <w:sz w:val="24"/>
          <w:szCs w:val="24"/>
        </w:rPr>
      </w:pPr>
      <w:r>
        <w:rPr>
          <w:rFonts w:ascii="Times New Roman" w:hAnsi="Times New Roman" w:cs="Times New Roman"/>
          <w:sz w:val="24"/>
          <w:szCs w:val="24"/>
        </w:rPr>
        <w:t>Kibar</w:t>
      </w:r>
      <w:r w:rsidR="00A00D4B">
        <w:rPr>
          <w:rFonts w:ascii="Times New Roman" w:hAnsi="Times New Roman" w:cs="Times New Roman"/>
          <w:sz w:val="24"/>
          <w:szCs w:val="24"/>
        </w:rPr>
        <w:t>,</w:t>
      </w:r>
      <w:r>
        <w:rPr>
          <w:rFonts w:ascii="Times New Roman" w:hAnsi="Times New Roman" w:cs="Times New Roman"/>
          <w:sz w:val="24"/>
          <w:szCs w:val="24"/>
        </w:rPr>
        <w:t xml:space="preserve"> F. (</w:t>
      </w:r>
      <w:r w:rsidR="00A00D4B">
        <w:rPr>
          <w:rFonts w:ascii="Times New Roman" w:hAnsi="Times New Roman" w:cs="Times New Roman"/>
          <w:sz w:val="24"/>
          <w:szCs w:val="24"/>
        </w:rPr>
        <w:t>2020, 28 Ağustos)</w:t>
      </w:r>
      <w:r w:rsidR="00D242BB">
        <w:rPr>
          <w:rFonts w:ascii="Times New Roman" w:hAnsi="Times New Roman" w:cs="Times New Roman"/>
          <w:sz w:val="24"/>
          <w:szCs w:val="24"/>
        </w:rPr>
        <w:t xml:space="preserve">. </w:t>
      </w:r>
      <w:r w:rsidR="00D242BB" w:rsidRPr="00D242BB">
        <w:rPr>
          <w:rFonts w:ascii="Times New Roman" w:hAnsi="Times New Roman" w:cs="Times New Roman"/>
          <w:sz w:val="24"/>
          <w:szCs w:val="24"/>
        </w:rPr>
        <w:t>Kuzey Kıbrıs Ercan Havalimanı’ndan Şehir Merkezine</w:t>
      </w:r>
      <w:r w:rsidR="00D242BB">
        <w:rPr>
          <w:rFonts w:ascii="Times New Roman" w:hAnsi="Times New Roman" w:cs="Times New Roman"/>
          <w:sz w:val="24"/>
          <w:szCs w:val="24"/>
        </w:rPr>
        <w:t xml:space="preserve"> U</w:t>
      </w:r>
      <w:r w:rsidR="000921D8">
        <w:rPr>
          <w:rFonts w:ascii="Times New Roman" w:hAnsi="Times New Roman" w:cs="Times New Roman"/>
          <w:sz w:val="24"/>
          <w:szCs w:val="24"/>
        </w:rPr>
        <w:t xml:space="preserve">laşım </w:t>
      </w:r>
    </w:p>
    <w:p w14:paraId="0CD72D74" w14:textId="6F364242" w:rsidR="001A7BBF" w:rsidRDefault="000921D8" w:rsidP="001A7BBF">
      <w:pPr>
        <w:spacing w:line="276" w:lineRule="auto"/>
        <w:ind w:left="705"/>
        <w:jc w:val="both"/>
        <w:rPr>
          <w:rFonts w:ascii="Times New Roman" w:hAnsi="Times New Roman" w:cs="Times New Roman"/>
          <w:color w:val="0070C0"/>
          <w:sz w:val="24"/>
          <w:szCs w:val="24"/>
          <w:u w:val="single"/>
        </w:rPr>
      </w:pPr>
      <w:r>
        <w:rPr>
          <w:rFonts w:ascii="Times New Roman" w:hAnsi="Times New Roman" w:cs="Times New Roman"/>
          <w:sz w:val="24"/>
          <w:szCs w:val="24"/>
        </w:rPr>
        <w:t>Rehberi</w:t>
      </w:r>
      <w:r w:rsidR="005571CA">
        <w:rPr>
          <w:rFonts w:ascii="Times New Roman" w:hAnsi="Times New Roman" w:cs="Times New Roman"/>
          <w:sz w:val="24"/>
          <w:szCs w:val="24"/>
        </w:rPr>
        <w:t xml:space="preserve"> [Blog yazısı]]</w:t>
      </w:r>
      <w:r w:rsidR="00DD765E">
        <w:rPr>
          <w:rFonts w:ascii="Times New Roman" w:hAnsi="Times New Roman" w:cs="Times New Roman"/>
          <w:sz w:val="24"/>
          <w:szCs w:val="24"/>
        </w:rPr>
        <w:t xml:space="preserve">. Erişim adresi: </w:t>
      </w:r>
      <w:r w:rsidR="00DD765E" w:rsidRPr="00762A82">
        <w:rPr>
          <w:rFonts w:ascii="Times New Roman" w:hAnsi="Times New Roman" w:cs="Times New Roman"/>
          <w:color w:val="0070C0"/>
          <w:sz w:val="24"/>
          <w:szCs w:val="24"/>
          <w:u w:val="single"/>
        </w:rPr>
        <w:t>h</w:t>
      </w:r>
      <w:hyperlink r:id="rId45" w:history="1">
        <w:r w:rsidR="00DD765E" w:rsidRPr="00762A82">
          <w:rPr>
            <w:rStyle w:val="Kpr"/>
            <w:rFonts w:ascii="Times New Roman" w:hAnsi="Times New Roman" w:cs="Times New Roman"/>
            <w:color w:val="0070C0"/>
            <w:sz w:val="24"/>
            <w:szCs w:val="24"/>
          </w:rPr>
          <w:t>ttps://blog.biletbayi.com/ercan-havalimani-u</w:t>
        </w:r>
      </w:hyperlink>
      <w:r w:rsidR="00DD765E" w:rsidRPr="00762A82">
        <w:rPr>
          <w:rFonts w:ascii="Times New Roman" w:hAnsi="Times New Roman" w:cs="Times New Roman"/>
          <w:color w:val="0070C0"/>
          <w:sz w:val="24"/>
          <w:szCs w:val="24"/>
          <w:u w:val="single"/>
        </w:rPr>
        <w:t>lasim-rehberi.html/</w:t>
      </w:r>
    </w:p>
    <w:p w14:paraId="18D5DBCF" w14:textId="32147923" w:rsidR="00762A82" w:rsidRDefault="00762A82" w:rsidP="001A7BBF">
      <w:pPr>
        <w:spacing w:line="276" w:lineRule="auto"/>
        <w:jc w:val="both"/>
        <w:rPr>
          <w:rFonts w:ascii="Times New Roman" w:hAnsi="Times New Roman" w:cs="Times New Roman"/>
          <w:sz w:val="24"/>
          <w:szCs w:val="24"/>
        </w:rPr>
      </w:pPr>
      <w:r>
        <w:rPr>
          <w:rFonts w:ascii="Times New Roman" w:hAnsi="Times New Roman" w:cs="Times New Roman"/>
          <w:sz w:val="24"/>
          <w:szCs w:val="24"/>
        </w:rPr>
        <w:t>Mahalli Gündem</w:t>
      </w:r>
      <w:r w:rsidR="002227C5">
        <w:rPr>
          <w:rFonts w:ascii="Times New Roman" w:hAnsi="Times New Roman" w:cs="Times New Roman"/>
          <w:sz w:val="24"/>
          <w:szCs w:val="24"/>
        </w:rPr>
        <w:t xml:space="preserve">. </w:t>
      </w:r>
      <w:r>
        <w:rPr>
          <w:rFonts w:ascii="Times New Roman" w:hAnsi="Times New Roman" w:cs="Times New Roman"/>
          <w:sz w:val="24"/>
          <w:szCs w:val="24"/>
        </w:rPr>
        <w:t xml:space="preserve">(2019, 12 Nisan). </w:t>
      </w:r>
      <w:r w:rsidRPr="00F33882">
        <w:rPr>
          <w:rFonts w:ascii="Times New Roman" w:hAnsi="Times New Roman" w:cs="Times New Roman"/>
          <w:sz w:val="24"/>
          <w:szCs w:val="24"/>
        </w:rPr>
        <w:t>HSBC'den İstanbul Havalimanı'na özel tasarım</w:t>
      </w:r>
      <w:r>
        <w:rPr>
          <w:rFonts w:ascii="Times New Roman" w:hAnsi="Times New Roman" w:cs="Times New Roman"/>
          <w:sz w:val="24"/>
          <w:szCs w:val="24"/>
        </w:rPr>
        <w:t xml:space="preserve">. </w:t>
      </w:r>
    </w:p>
    <w:p w14:paraId="5E1D580F" w14:textId="40CB75B4" w:rsidR="00762A82" w:rsidRPr="00762A82" w:rsidRDefault="00762A82" w:rsidP="001A7BBF">
      <w:pPr>
        <w:spacing w:line="276" w:lineRule="auto"/>
        <w:ind w:left="705"/>
        <w:jc w:val="both"/>
        <w:rPr>
          <w:rFonts w:ascii="Times New Roman" w:hAnsi="Times New Roman" w:cs="Times New Roman"/>
          <w:color w:val="0070C0"/>
          <w:sz w:val="24"/>
          <w:szCs w:val="24"/>
          <w:u w:val="single"/>
        </w:rPr>
      </w:pPr>
      <w:r w:rsidRPr="00762A82">
        <w:rPr>
          <w:rFonts w:ascii="Times New Roman" w:hAnsi="Times New Roman" w:cs="Times New Roman"/>
          <w:color w:val="0070C0"/>
          <w:sz w:val="24"/>
          <w:szCs w:val="24"/>
          <w:u w:val="single"/>
        </w:rPr>
        <w:t>h</w:t>
      </w:r>
      <w:hyperlink r:id="rId46" w:history="1">
        <w:r w:rsidRPr="00762A82">
          <w:rPr>
            <w:rStyle w:val="Kpr"/>
            <w:rFonts w:ascii="Times New Roman" w:hAnsi="Times New Roman" w:cs="Times New Roman"/>
            <w:color w:val="0070C0"/>
            <w:sz w:val="24"/>
            <w:szCs w:val="24"/>
          </w:rPr>
          <w:t>ttps://www.mahalligundem.com/hsbc-den-istanbul-havalimani-na-ozel-t</w:t>
        </w:r>
      </w:hyperlink>
      <w:r w:rsidRPr="00762A82">
        <w:rPr>
          <w:rFonts w:ascii="Times New Roman" w:hAnsi="Times New Roman" w:cs="Times New Roman"/>
          <w:color w:val="0070C0"/>
          <w:sz w:val="24"/>
          <w:szCs w:val="24"/>
          <w:u w:val="single"/>
        </w:rPr>
        <w:t>asarim/23497/</w:t>
      </w:r>
    </w:p>
    <w:p w14:paraId="166440DA" w14:textId="5331BA59" w:rsidR="00FA34F9" w:rsidRPr="00762A82" w:rsidRDefault="00B1451A" w:rsidP="001A7BBF">
      <w:pPr>
        <w:spacing w:line="276" w:lineRule="auto"/>
        <w:jc w:val="both"/>
        <w:rPr>
          <w:rFonts w:ascii="Times New Roman" w:hAnsi="Times New Roman" w:cs="Times New Roman"/>
          <w:color w:val="0070C0"/>
          <w:sz w:val="24"/>
          <w:szCs w:val="24"/>
          <w:u w:val="single"/>
        </w:rPr>
      </w:pPr>
      <w:r>
        <w:rPr>
          <w:rFonts w:ascii="Times New Roman" w:hAnsi="Times New Roman" w:cs="Times New Roman"/>
          <w:color w:val="000000" w:themeColor="text1"/>
          <w:sz w:val="24"/>
          <w:szCs w:val="24"/>
        </w:rPr>
        <w:t>Tik Tok</w:t>
      </w:r>
      <w:r w:rsidR="00BC0C88">
        <w:rPr>
          <w:rFonts w:ascii="Times New Roman" w:hAnsi="Times New Roman" w:cs="Times New Roman"/>
          <w:color w:val="000000" w:themeColor="text1"/>
          <w:sz w:val="24"/>
          <w:szCs w:val="24"/>
        </w:rPr>
        <w:t xml:space="preserve"> (t.y.)</w:t>
      </w:r>
      <w:r w:rsidR="002227C5">
        <w:rPr>
          <w:rFonts w:ascii="Times New Roman" w:hAnsi="Times New Roman" w:cs="Times New Roman"/>
          <w:color w:val="000000" w:themeColor="text1"/>
          <w:sz w:val="24"/>
          <w:szCs w:val="24"/>
        </w:rPr>
        <w:t>.</w:t>
      </w:r>
      <w:r w:rsidR="00BC0C88">
        <w:rPr>
          <w:rFonts w:ascii="Times New Roman" w:hAnsi="Times New Roman" w:cs="Times New Roman"/>
          <w:color w:val="000000" w:themeColor="text1"/>
          <w:sz w:val="24"/>
          <w:szCs w:val="24"/>
        </w:rPr>
        <w:t xml:space="preserve"> </w:t>
      </w:r>
      <w:hyperlink r:id="rId47" w:history="1">
        <w:r w:rsidR="00DD461B" w:rsidRPr="00762A82">
          <w:rPr>
            <w:rStyle w:val="Kpr"/>
            <w:rFonts w:ascii="Times New Roman" w:hAnsi="Times New Roman" w:cs="Times New Roman"/>
            <w:color w:val="0070C0"/>
            <w:sz w:val="24"/>
            <w:szCs w:val="24"/>
          </w:rPr>
          <w:t>https://www.alamy.com/view-of-a-giant-advertisement-of-tik-tok-an-overseas-</w:t>
        </w:r>
      </w:hyperlink>
    </w:p>
    <w:p w14:paraId="4B240DC8" w14:textId="10C05852" w:rsidR="002A32B4" w:rsidRDefault="00DD461B" w:rsidP="001A7BBF">
      <w:pPr>
        <w:spacing w:line="276" w:lineRule="auto"/>
        <w:ind w:left="705"/>
        <w:jc w:val="both"/>
        <w:rPr>
          <w:rFonts w:ascii="Times New Roman" w:hAnsi="Times New Roman" w:cs="Times New Roman"/>
          <w:color w:val="0070C0"/>
          <w:sz w:val="24"/>
          <w:szCs w:val="24"/>
          <w:u w:val="single"/>
        </w:rPr>
      </w:pPr>
      <w:r w:rsidRPr="00762A82">
        <w:rPr>
          <w:rFonts w:ascii="Times New Roman" w:hAnsi="Times New Roman" w:cs="Times New Roman"/>
          <w:color w:val="0070C0"/>
          <w:sz w:val="24"/>
          <w:szCs w:val="24"/>
          <w:u w:val="single"/>
        </w:rPr>
        <w:t>iteration-of-short-video-app-doiuyin-of-beijing-bytedance-technology-co-ltd-at-las-vegas-boule-image261304695.html</w:t>
      </w:r>
    </w:p>
    <w:p w14:paraId="272B5D01" w14:textId="379559AF" w:rsidR="002A32B4" w:rsidRDefault="00153DEE" w:rsidP="001A7BBF">
      <w:pPr>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Travel Update</w:t>
      </w:r>
      <w:r w:rsidR="002227C5">
        <w:rPr>
          <w:rFonts w:ascii="Times New Roman" w:hAnsi="Times New Roman" w:cs="Times New Roman"/>
          <w:color w:val="000000" w:themeColor="text1"/>
          <w:sz w:val="24"/>
          <w:szCs w:val="24"/>
        </w:rPr>
        <w:t xml:space="preserve">. </w:t>
      </w:r>
      <w:r w:rsidR="00B333C6">
        <w:rPr>
          <w:rFonts w:ascii="Times New Roman" w:hAnsi="Times New Roman" w:cs="Times New Roman"/>
          <w:color w:val="000000" w:themeColor="text1"/>
          <w:sz w:val="24"/>
          <w:szCs w:val="24"/>
        </w:rPr>
        <w:t xml:space="preserve">(2018, 26 Eylül). </w:t>
      </w:r>
      <w:r>
        <w:rPr>
          <w:rFonts w:ascii="Times New Roman" w:hAnsi="Times New Roman" w:cs="Times New Roman"/>
          <w:color w:val="000000" w:themeColor="text1"/>
          <w:sz w:val="24"/>
          <w:szCs w:val="24"/>
        </w:rPr>
        <w:t xml:space="preserve"> </w:t>
      </w:r>
      <w:r w:rsidR="00B333C6" w:rsidRPr="00B333C6">
        <w:rPr>
          <w:rFonts w:ascii="Times New Roman" w:hAnsi="Times New Roman" w:cs="Times New Roman"/>
          <w:color w:val="000000" w:themeColor="text1"/>
          <w:sz w:val="24"/>
          <w:szCs w:val="24"/>
        </w:rPr>
        <w:t>P</w:t>
      </w:r>
      <w:r w:rsidR="00E166D8">
        <w:rPr>
          <w:rFonts w:ascii="Times New Roman" w:hAnsi="Times New Roman" w:cs="Times New Roman"/>
          <w:color w:val="000000" w:themeColor="text1"/>
          <w:sz w:val="24"/>
          <w:szCs w:val="24"/>
        </w:rPr>
        <w:t>I</w:t>
      </w:r>
      <w:r w:rsidR="00B333C6" w:rsidRPr="00B333C6">
        <w:rPr>
          <w:rFonts w:ascii="Times New Roman" w:hAnsi="Times New Roman" w:cs="Times New Roman"/>
          <w:color w:val="000000" w:themeColor="text1"/>
          <w:sz w:val="24"/>
          <w:szCs w:val="24"/>
        </w:rPr>
        <w:t>CTURES OF THE NEW JETBLUE PUERTO R</w:t>
      </w:r>
      <w:r w:rsidR="00E166D8">
        <w:rPr>
          <w:rFonts w:ascii="Times New Roman" w:hAnsi="Times New Roman" w:cs="Times New Roman"/>
          <w:color w:val="000000" w:themeColor="text1"/>
          <w:sz w:val="24"/>
          <w:szCs w:val="24"/>
        </w:rPr>
        <w:t>I</w:t>
      </w:r>
      <w:r w:rsidR="00B333C6" w:rsidRPr="00B333C6">
        <w:rPr>
          <w:rFonts w:ascii="Times New Roman" w:hAnsi="Times New Roman" w:cs="Times New Roman"/>
          <w:color w:val="000000" w:themeColor="text1"/>
          <w:sz w:val="24"/>
          <w:szCs w:val="24"/>
        </w:rPr>
        <w:t xml:space="preserve">CO </w:t>
      </w:r>
    </w:p>
    <w:p w14:paraId="6D4D1C6C" w14:textId="0F98DC16" w:rsidR="00E166D8" w:rsidRDefault="00E166D8" w:rsidP="001A7BBF">
      <w:pPr>
        <w:spacing w:line="276" w:lineRule="auto"/>
        <w:jc w:val="both"/>
        <w:rPr>
          <w:rStyle w:val="Kpr"/>
          <w:rFonts w:ascii="Times New Roman" w:hAnsi="Times New Roman" w:cs="Times New Roman"/>
          <w:sz w:val="24"/>
          <w:szCs w:val="24"/>
        </w:rPr>
      </w:pPr>
      <w:r>
        <w:rPr>
          <w:rFonts w:ascii="Times New Roman" w:hAnsi="Times New Roman" w:cs="Times New Roman"/>
          <w:color w:val="000000" w:themeColor="text1"/>
          <w:sz w:val="24"/>
          <w:szCs w:val="24"/>
        </w:rPr>
        <w:tab/>
      </w:r>
      <w:r w:rsidRPr="00E166D8">
        <w:rPr>
          <w:rFonts w:ascii="Times New Roman" w:hAnsi="Times New Roman" w:cs="Times New Roman"/>
          <w:color w:val="000000" w:themeColor="text1"/>
          <w:sz w:val="24"/>
          <w:szCs w:val="24"/>
        </w:rPr>
        <w:t>SPEC</w:t>
      </w:r>
      <w:r>
        <w:rPr>
          <w:rFonts w:ascii="Times New Roman" w:hAnsi="Times New Roman" w:cs="Times New Roman"/>
          <w:color w:val="000000" w:themeColor="text1"/>
          <w:sz w:val="24"/>
          <w:szCs w:val="24"/>
        </w:rPr>
        <w:t>I</w:t>
      </w:r>
      <w:r w:rsidRPr="00E166D8">
        <w:rPr>
          <w:rFonts w:ascii="Times New Roman" w:hAnsi="Times New Roman" w:cs="Times New Roman"/>
          <w:color w:val="000000" w:themeColor="text1"/>
          <w:sz w:val="24"/>
          <w:szCs w:val="24"/>
        </w:rPr>
        <w:t>AL L</w:t>
      </w:r>
      <w:r>
        <w:rPr>
          <w:rFonts w:ascii="Times New Roman" w:hAnsi="Times New Roman" w:cs="Times New Roman"/>
          <w:color w:val="000000" w:themeColor="text1"/>
          <w:sz w:val="24"/>
          <w:szCs w:val="24"/>
        </w:rPr>
        <w:t>I</w:t>
      </w:r>
      <w:r w:rsidRPr="00E166D8">
        <w:rPr>
          <w:rFonts w:ascii="Times New Roman" w:hAnsi="Times New Roman" w:cs="Times New Roman"/>
          <w:color w:val="000000" w:themeColor="text1"/>
          <w:sz w:val="24"/>
          <w:szCs w:val="24"/>
        </w:rPr>
        <w:t>VERY</w:t>
      </w:r>
      <w:r>
        <w:rPr>
          <w:rFonts w:ascii="Times New Roman" w:hAnsi="Times New Roman" w:cs="Times New Roman"/>
          <w:color w:val="000000" w:themeColor="text1"/>
          <w:sz w:val="24"/>
          <w:szCs w:val="24"/>
        </w:rPr>
        <w:t xml:space="preserve">. </w:t>
      </w:r>
      <w:hyperlink r:id="rId48" w:history="1">
        <w:r w:rsidR="00E511A3" w:rsidRPr="002E78AB">
          <w:rPr>
            <w:rStyle w:val="Kpr"/>
            <w:rFonts w:ascii="Times New Roman" w:hAnsi="Times New Roman" w:cs="Times New Roman"/>
            <w:sz w:val="24"/>
            <w:szCs w:val="24"/>
          </w:rPr>
          <w:t>https://travelupdate.com/special-livery-jetblue-puerto-rico/</w:t>
        </w:r>
      </w:hyperlink>
    </w:p>
    <w:p w14:paraId="0B843FED" w14:textId="77777777" w:rsidR="001A7BBF" w:rsidRPr="00956C8D" w:rsidRDefault="001A7BBF" w:rsidP="001A7BBF">
      <w:pPr>
        <w:spacing w:line="276" w:lineRule="auto"/>
        <w:rPr>
          <w:rFonts w:ascii="Times New Roman" w:hAnsi="Times New Roman" w:cs="Times New Roman"/>
          <w:sz w:val="24"/>
          <w:szCs w:val="24"/>
        </w:rPr>
      </w:pPr>
      <w:r w:rsidRPr="00956C8D">
        <w:rPr>
          <w:rFonts w:ascii="Times New Roman" w:hAnsi="Times New Roman" w:cs="Times New Roman"/>
          <w:sz w:val="24"/>
          <w:szCs w:val="24"/>
        </w:rPr>
        <w:t>Teker, U. (2009). Grafik Tasarım ve Reklam. İstanbul: Yorum Sanat Yayınevi.</w:t>
      </w:r>
    </w:p>
    <w:p w14:paraId="6B9526DC" w14:textId="77777777" w:rsidR="001A7BBF" w:rsidRPr="00956C8D" w:rsidRDefault="001A7BBF" w:rsidP="001A7BBF">
      <w:pPr>
        <w:spacing w:after="0" w:line="276" w:lineRule="auto"/>
        <w:rPr>
          <w:rFonts w:ascii="Times New Roman" w:hAnsi="Times New Roman" w:cs="Times New Roman"/>
          <w:sz w:val="24"/>
          <w:szCs w:val="24"/>
        </w:rPr>
      </w:pPr>
      <w:r w:rsidRPr="00956C8D">
        <w:rPr>
          <w:rFonts w:ascii="Times New Roman" w:hAnsi="Times New Roman" w:cs="Times New Roman"/>
          <w:sz w:val="24"/>
          <w:szCs w:val="24"/>
        </w:rPr>
        <w:t xml:space="preserve">Omar, O. ve Kent, A. (2001). International airport influences on impulsive shopping: </w:t>
      </w:r>
    </w:p>
    <w:p w14:paraId="5400B5DD" w14:textId="77777777" w:rsidR="001A7BBF" w:rsidRPr="00956C8D" w:rsidRDefault="001A7BBF" w:rsidP="001A7BBF">
      <w:pPr>
        <w:spacing w:after="0" w:line="276" w:lineRule="auto"/>
        <w:ind w:firstLine="708"/>
        <w:rPr>
          <w:rFonts w:ascii="Times New Roman" w:hAnsi="Times New Roman" w:cs="Times New Roman"/>
          <w:sz w:val="24"/>
          <w:szCs w:val="24"/>
        </w:rPr>
      </w:pPr>
      <w:r w:rsidRPr="00956C8D">
        <w:rPr>
          <w:rFonts w:ascii="Times New Roman" w:hAnsi="Times New Roman" w:cs="Times New Roman"/>
          <w:sz w:val="24"/>
          <w:szCs w:val="24"/>
        </w:rPr>
        <w:t xml:space="preserve">trait and normative approach. International Journal of Retail &amp; Distribution </w:t>
      </w:r>
    </w:p>
    <w:p w14:paraId="3A4DC783" w14:textId="77777777" w:rsidR="001A7BBF" w:rsidRDefault="001A7BBF" w:rsidP="001A7BBF">
      <w:pPr>
        <w:spacing w:after="0" w:line="276" w:lineRule="auto"/>
        <w:ind w:firstLine="708"/>
        <w:rPr>
          <w:rFonts w:ascii="Times New Roman" w:hAnsi="Times New Roman" w:cs="Times New Roman"/>
          <w:sz w:val="24"/>
          <w:szCs w:val="24"/>
        </w:rPr>
      </w:pPr>
      <w:r w:rsidRPr="00956C8D">
        <w:rPr>
          <w:rFonts w:ascii="Times New Roman" w:hAnsi="Times New Roman" w:cs="Times New Roman"/>
          <w:sz w:val="24"/>
          <w:szCs w:val="24"/>
        </w:rPr>
        <w:t xml:space="preserve">Management, 29(5), 227-235. </w:t>
      </w:r>
    </w:p>
    <w:p w14:paraId="54EBB977" w14:textId="77777777" w:rsidR="001A7BBF" w:rsidRPr="00956C8D" w:rsidRDefault="001A7BBF" w:rsidP="001A7BBF">
      <w:pPr>
        <w:spacing w:after="0" w:line="276" w:lineRule="auto"/>
        <w:ind w:firstLine="708"/>
        <w:rPr>
          <w:rFonts w:ascii="Times New Roman" w:hAnsi="Times New Roman" w:cs="Times New Roman"/>
          <w:sz w:val="24"/>
          <w:szCs w:val="24"/>
        </w:rPr>
      </w:pPr>
    </w:p>
    <w:p w14:paraId="7236F201" w14:textId="77777777" w:rsidR="001A7BBF" w:rsidRPr="00956C8D" w:rsidRDefault="001A7BBF" w:rsidP="001A7BBF">
      <w:pPr>
        <w:spacing w:line="276" w:lineRule="auto"/>
        <w:rPr>
          <w:rFonts w:ascii="Times New Roman" w:hAnsi="Times New Roman" w:cs="Times New Roman"/>
          <w:sz w:val="24"/>
        </w:rPr>
      </w:pPr>
      <w:r w:rsidRPr="00956C8D">
        <w:rPr>
          <w:rFonts w:ascii="Times New Roman" w:hAnsi="Times New Roman" w:cs="Times New Roman"/>
          <w:sz w:val="24"/>
        </w:rPr>
        <w:t xml:space="preserve">Uğur, A. ve Polat, A., A. (2010). Açıkhava Reklam Araçlarından Reklam Panolarının </w:t>
      </w:r>
      <w:r>
        <w:rPr>
          <w:rFonts w:ascii="Times New Roman" w:hAnsi="Times New Roman" w:cs="Times New Roman"/>
          <w:sz w:val="24"/>
        </w:rPr>
        <w:tab/>
      </w:r>
      <w:r w:rsidRPr="00956C8D">
        <w:rPr>
          <w:rFonts w:ascii="Times New Roman" w:hAnsi="Times New Roman" w:cs="Times New Roman"/>
          <w:sz w:val="24"/>
        </w:rPr>
        <w:t xml:space="preserve">(Billboards) Konya </w:t>
      </w:r>
      <w:r w:rsidRPr="00956C8D">
        <w:rPr>
          <w:rFonts w:ascii="Times New Roman" w:hAnsi="Times New Roman" w:cs="Times New Roman"/>
          <w:sz w:val="24"/>
        </w:rPr>
        <w:tab/>
        <w:t xml:space="preserve">İl Merkezindeki Genel Durum İncelemesi. Sosyal Bilimler </w:t>
      </w:r>
      <w:r>
        <w:rPr>
          <w:rFonts w:ascii="Times New Roman" w:hAnsi="Times New Roman" w:cs="Times New Roman"/>
          <w:sz w:val="24"/>
        </w:rPr>
        <w:tab/>
      </w:r>
      <w:r w:rsidRPr="00956C8D">
        <w:rPr>
          <w:rFonts w:ascii="Times New Roman" w:hAnsi="Times New Roman" w:cs="Times New Roman"/>
          <w:sz w:val="24"/>
        </w:rPr>
        <w:t>Araştırma Dergisi, 15, ss. 169-182</w:t>
      </w:r>
    </w:p>
    <w:p w14:paraId="40EF0028" w14:textId="77777777" w:rsidR="001A7BBF" w:rsidRPr="00956C8D" w:rsidRDefault="001A7BBF" w:rsidP="001A7BBF">
      <w:pPr>
        <w:spacing w:after="0" w:line="276" w:lineRule="auto"/>
        <w:ind w:firstLine="708"/>
        <w:rPr>
          <w:rFonts w:ascii="Times New Roman" w:hAnsi="Times New Roman" w:cs="Times New Roman"/>
          <w:sz w:val="24"/>
          <w:szCs w:val="24"/>
        </w:rPr>
      </w:pPr>
    </w:p>
    <w:p w14:paraId="2BE5D8AC" w14:textId="77777777" w:rsidR="001A7BBF" w:rsidRDefault="001A7BBF" w:rsidP="001A7BBF">
      <w:pPr>
        <w:spacing w:line="276" w:lineRule="auto"/>
        <w:rPr>
          <w:rFonts w:ascii="Times New Roman" w:hAnsi="Times New Roman" w:cs="Times New Roman"/>
          <w:sz w:val="24"/>
          <w:szCs w:val="24"/>
        </w:rPr>
      </w:pPr>
      <w:r w:rsidRPr="00956C8D">
        <w:rPr>
          <w:rFonts w:ascii="Times New Roman" w:hAnsi="Times New Roman" w:cs="Times New Roman"/>
          <w:sz w:val="24"/>
          <w:szCs w:val="24"/>
        </w:rPr>
        <w:t xml:space="preserve">Yıldırım, B. (2016). Gazeteciliğin Dönüşümü: Yöndeşen Ortam ve Yöndeşen Gazetecilik. </w:t>
      </w:r>
      <w:r>
        <w:rPr>
          <w:rFonts w:ascii="Times New Roman" w:hAnsi="Times New Roman" w:cs="Times New Roman"/>
          <w:sz w:val="24"/>
          <w:szCs w:val="24"/>
        </w:rPr>
        <w:tab/>
      </w:r>
      <w:r w:rsidRPr="00956C8D">
        <w:rPr>
          <w:rFonts w:ascii="Times New Roman" w:hAnsi="Times New Roman" w:cs="Times New Roman"/>
          <w:sz w:val="24"/>
          <w:szCs w:val="24"/>
        </w:rPr>
        <w:t xml:space="preserve">Selçuk </w:t>
      </w:r>
      <w:r w:rsidRPr="00956C8D">
        <w:rPr>
          <w:rFonts w:ascii="Times New Roman" w:hAnsi="Times New Roman" w:cs="Times New Roman"/>
          <w:sz w:val="24"/>
          <w:szCs w:val="24"/>
        </w:rPr>
        <w:tab/>
        <w:t>Üniversitesi İletişim Fakültesi Akademik Dergisi, 6(2), ss.230-253.</w:t>
      </w:r>
    </w:p>
    <w:p w14:paraId="2BB605AB" w14:textId="77777777" w:rsidR="001A7BBF" w:rsidRDefault="001A7BBF" w:rsidP="001A7BBF"/>
    <w:p w14:paraId="485A05C3" w14:textId="77777777" w:rsidR="00DF53C2" w:rsidRPr="00DF53C2" w:rsidRDefault="00DF53C2" w:rsidP="00DF53C2">
      <w:pPr>
        <w:spacing w:line="360" w:lineRule="auto"/>
        <w:jc w:val="both"/>
        <w:rPr>
          <w:rFonts w:ascii="Times New Roman" w:hAnsi="Times New Roman" w:cs="Times New Roman"/>
          <w:sz w:val="24"/>
          <w:szCs w:val="24"/>
        </w:rPr>
      </w:pPr>
    </w:p>
    <w:p w14:paraId="560392AA" w14:textId="409BF344" w:rsidR="00DF53C2" w:rsidRPr="00DF53C2" w:rsidRDefault="00DF53C2" w:rsidP="00DF53C2">
      <w:pPr>
        <w:spacing w:line="360" w:lineRule="auto"/>
        <w:jc w:val="both"/>
        <w:rPr>
          <w:rFonts w:ascii="Times New Roman" w:hAnsi="Times New Roman" w:cs="Times New Roman"/>
          <w:color w:val="0070C0"/>
          <w:sz w:val="24"/>
          <w:szCs w:val="24"/>
          <w:u w:val="single"/>
        </w:rPr>
      </w:pPr>
    </w:p>
    <w:p w14:paraId="79F8FF22" w14:textId="0D749182" w:rsidR="00E511A3" w:rsidRPr="00E166D8" w:rsidRDefault="00E511A3" w:rsidP="0045003A">
      <w:pPr>
        <w:spacing w:line="360" w:lineRule="auto"/>
        <w:jc w:val="both"/>
        <w:rPr>
          <w:rFonts w:ascii="Times New Roman" w:hAnsi="Times New Roman" w:cs="Times New Roman"/>
          <w:color w:val="000000" w:themeColor="text1"/>
          <w:sz w:val="24"/>
          <w:szCs w:val="24"/>
        </w:rPr>
      </w:pPr>
    </w:p>
    <w:sectPr w:rsidR="00E511A3" w:rsidRPr="00E166D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8ECA90" w14:textId="77777777" w:rsidR="00B917C8" w:rsidRDefault="00B917C8" w:rsidP="00D8675C">
      <w:pPr>
        <w:spacing w:after="0" w:line="240" w:lineRule="auto"/>
      </w:pPr>
      <w:r>
        <w:separator/>
      </w:r>
    </w:p>
  </w:endnote>
  <w:endnote w:type="continuationSeparator" w:id="0">
    <w:p w14:paraId="3DEF9763" w14:textId="77777777" w:rsidR="00B917C8" w:rsidRDefault="00B917C8" w:rsidP="00D867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D323A5E" w14:textId="77777777" w:rsidR="00B917C8" w:rsidRDefault="00B917C8" w:rsidP="00D8675C">
      <w:pPr>
        <w:spacing w:after="0" w:line="240" w:lineRule="auto"/>
      </w:pPr>
      <w:r>
        <w:separator/>
      </w:r>
    </w:p>
  </w:footnote>
  <w:footnote w:type="continuationSeparator" w:id="0">
    <w:p w14:paraId="1F51A3A3" w14:textId="77777777" w:rsidR="00B917C8" w:rsidRDefault="00B917C8" w:rsidP="00D8675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8368AB"/>
    <w:multiLevelType w:val="hybridMultilevel"/>
    <w:tmpl w:val="FB267A1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21654D05"/>
    <w:multiLevelType w:val="hybridMultilevel"/>
    <w:tmpl w:val="890ADF22"/>
    <w:lvl w:ilvl="0" w:tplc="959E42EA">
      <w:start w:val="1"/>
      <w:numFmt w:val="decimal"/>
      <w:lvlText w:val="%1."/>
      <w:lvlJc w:val="left"/>
      <w:pPr>
        <w:ind w:left="862" w:hanging="360"/>
      </w:pPr>
      <w:rPr>
        <w:rFonts w:hint="default"/>
        <w:b/>
        <w:bCs/>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 w15:restartNumberingAfterBreak="0">
    <w:nsid w:val="2B7C6A85"/>
    <w:multiLevelType w:val="hybridMultilevel"/>
    <w:tmpl w:val="9258B04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327731EF"/>
    <w:multiLevelType w:val="hybridMultilevel"/>
    <w:tmpl w:val="9258B04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39104CE6"/>
    <w:multiLevelType w:val="hybridMultilevel"/>
    <w:tmpl w:val="9258B04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42521142"/>
    <w:multiLevelType w:val="hybridMultilevel"/>
    <w:tmpl w:val="2AC2CDFE"/>
    <w:lvl w:ilvl="0" w:tplc="041F0001">
      <w:start w:val="1"/>
      <w:numFmt w:val="bullet"/>
      <w:lvlText w:val=""/>
      <w:lvlJc w:val="left"/>
      <w:pPr>
        <w:ind w:left="780" w:hanging="360"/>
      </w:pPr>
      <w:rPr>
        <w:rFonts w:ascii="Symbol" w:hAnsi="Symbol" w:hint="default"/>
      </w:rPr>
    </w:lvl>
    <w:lvl w:ilvl="1" w:tplc="041F0003">
      <w:start w:val="1"/>
      <w:numFmt w:val="bullet"/>
      <w:lvlText w:val="o"/>
      <w:lvlJc w:val="left"/>
      <w:pPr>
        <w:ind w:left="1500" w:hanging="360"/>
      </w:pPr>
      <w:rPr>
        <w:rFonts w:ascii="Courier New" w:hAnsi="Courier New" w:cs="Courier New" w:hint="default"/>
      </w:rPr>
    </w:lvl>
    <w:lvl w:ilvl="2" w:tplc="041F0005" w:tentative="1">
      <w:start w:val="1"/>
      <w:numFmt w:val="bullet"/>
      <w:lvlText w:val=""/>
      <w:lvlJc w:val="left"/>
      <w:pPr>
        <w:ind w:left="2220" w:hanging="360"/>
      </w:pPr>
      <w:rPr>
        <w:rFonts w:ascii="Wingdings" w:hAnsi="Wingdings" w:hint="default"/>
      </w:rPr>
    </w:lvl>
    <w:lvl w:ilvl="3" w:tplc="041F0001" w:tentative="1">
      <w:start w:val="1"/>
      <w:numFmt w:val="bullet"/>
      <w:lvlText w:val=""/>
      <w:lvlJc w:val="left"/>
      <w:pPr>
        <w:ind w:left="2940" w:hanging="360"/>
      </w:pPr>
      <w:rPr>
        <w:rFonts w:ascii="Symbol" w:hAnsi="Symbol" w:hint="default"/>
      </w:rPr>
    </w:lvl>
    <w:lvl w:ilvl="4" w:tplc="041F0003" w:tentative="1">
      <w:start w:val="1"/>
      <w:numFmt w:val="bullet"/>
      <w:lvlText w:val="o"/>
      <w:lvlJc w:val="left"/>
      <w:pPr>
        <w:ind w:left="3660" w:hanging="360"/>
      </w:pPr>
      <w:rPr>
        <w:rFonts w:ascii="Courier New" w:hAnsi="Courier New" w:cs="Courier New" w:hint="default"/>
      </w:rPr>
    </w:lvl>
    <w:lvl w:ilvl="5" w:tplc="041F0005" w:tentative="1">
      <w:start w:val="1"/>
      <w:numFmt w:val="bullet"/>
      <w:lvlText w:val=""/>
      <w:lvlJc w:val="left"/>
      <w:pPr>
        <w:ind w:left="4380" w:hanging="360"/>
      </w:pPr>
      <w:rPr>
        <w:rFonts w:ascii="Wingdings" w:hAnsi="Wingdings" w:hint="default"/>
      </w:rPr>
    </w:lvl>
    <w:lvl w:ilvl="6" w:tplc="041F0001" w:tentative="1">
      <w:start w:val="1"/>
      <w:numFmt w:val="bullet"/>
      <w:lvlText w:val=""/>
      <w:lvlJc w:val="left"/>
      <w:pPr>
        <w:ind w:left="5100" w:hanging="360"/>
      </w:pPr>
      <w:rPr>
        <w:rFonts w:ascii="Symbol" w:hAnsi="Symbol" w:hint="default"/>
      </w:rPr>
    </w:lvl>
    <w:lvl w:ilvl="7" w:tplc="041F0003" w:tentative="1">
      <w:start w:val="1"/>
      <w:numFmt w:val="bullet"/>
      <w:lvlText w:val="o"/>
      <w:lvlJc w:val="left"/>
      <w:pPr>
        <w:ind w:left="5820" w:hanging="360"/>
      </w:pPr>
      <w:rPr>
        <w:rFonts w:ascii="Courier New" w:hAnsi="Courier New" w:cs="Courier New" w:hint="default"/>
      </w:rPr>
    </w:lvl>
    <w:lvl w:ilvl="8" w:tplc="041F0005" w:tentative="1">
      <w:start w:val="1"/>
      <w:numFmt w:val="bullet"/>
      <w:lvlText w:val=""/>
      <w:lvlJc w:val="left"/>
      <w:pPr>
        <w:ind w:left="6540" w:hanging="360"/>
      </w:pPr>
      <w:rPr>
        <w:rFonts w:ascii="Wingdings" w:hAnsi="Wingdings" w:hint="default"/>
      </w:rPr>
    </w:lvl>
  </w:abstractNum>
  <w:abstractNum w:abstractNumId="6" w15:restartNumberingAfterBreak="0">
    <w:nsid w:val="43B24F7A"/>
    <w:multiLevelType w:val="hybridMultilevel"/>
    <w:tmpl w:val="8E84FF4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6DAE0A97"/>
    <w:multiLevelType w:val="hybridMultilevel"/>
    <w:tmpl w:val="F45866B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71CF58C9"/>
    <w:multiLevelType w:val="hybridMultilevel"/>
    <w:tmpl w:val="D4E282F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
  </w:num>
  <w:num w:numId="2">
    <w:abstractNumId w:val="6"/>
  </w:num>
  <w:num w:numId="3">
    <w:abstractNumId w:val="8"/>
  </w:num>
  <w:num w:numId="4">
    <w:abstractNumId w:val="4"/>
  </w:num>
  <w:num w:numId="5">
    <w:abstractNumId w:val="0"/>
  </w:num>
  <w:num w:numId="6">
    <w:abstractNumId w:val="7"/>
  </w:num>
  <w:num w:numId="7">
    <w:abstractNumId w:val="5"/>
  </w:num>
  <w:num w:numId="8">
    <w:abstractNumId w:val="2"/>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3D40"/>
    <w:rsid w:val="00014F6B"/>
    <w:rsid w:val="0003738B"/>
    <w:rsid w:val="000425EB"/>
    <w:rsid w:val="000921D8"/>
    <w:rsid w:val="000B6FE3"/>
    <w:rsid w:val="000F0675"/>
    <w:rsid w:val="00153DEE"/>
    <w:rsid w:val="00174EE7"/>
    <w:rsid w:val="00186044"/>
    <w:rsid w:val="001A7BBF"/>
    <w:rsid w:val="001F193E"/>
    <w:rsid w:val="0021040B"/>
    <w:rsid w:val="002227C5"/>
    <w:rsid w:val="0024621F"/>
    <w:rsid w:val="00295053"/>
    <w:rsid w:val="002A32B4"/>
    <w:rsid w:val="00366993"/>
    <w:rsid w:val="003A6D6A"/>
    <w:rsid w:val="003B1632"/>
    <w:rsid w:val="003B2753"/>
    <w:rsid w:val="003D27A2"/>
    <w:rsid w:val="003D4FA9"/>
    <w:rsid w:val="003E44BA"/>
    <w:rsid w:val="003F0437"/>
    <w:rsid w:val="003F51F6"/>
    <w:rsid w:val="003F555F"/>
    <w:rsid w:val="003F5BF8"/>
    <w:rsid w:val="00412B31"/>
    <w:rsid w:val="00440A7A"/>
    <w:rsid w:val="0045003A"/>
    <w:rsid w:val="0045120E"/>
    <w:rsid w:val="00453843"/>
    <w:rsid w:val="00473DCE"/>
    <w:rsid w:val="00475876"/>
    <w:rsid w:val="004A6592"/>
    <w:rsid w:val="00505E9C"/>
    <w:rsid w:val="005323D1"/>
    <w:rsid w:val="00555CDD"/>
    <w:rsid w:val="005571CA"/>
    <w:rsid w:val="005A6EBB"/>
    <w:rsid w:val="005C6C41"/>
    <w:rsid w:val="005D4AE6"/>
    <w:rsid w:val="00680888"/>
    <w:rsid w:val="006B0755"/>
    <w:rsid w:val="0071779B"/>
    <w:rsid w:val="007242C6"/>
    <w:rsid w:val="00762A82"/>
    <w:rsid w:val="00777AEA"/>
    <w:rsid w:val="007B15B7"/>
    <w:rsid w:val="0080026D"/>
    <w:rsid w:val="0084735E"/>
    <w:rsid w:val="00853D40"/>
    <w:rsid w:val="00882C2A"/>
    <w:rsid w:val="00884FCF"/>
    <w:rsid w:val="008E6678"/>
    <w:rsid w:val="00912B6E"/>
    <w:rsid w:val="009912FC"/>
    <w:rsid w:val="009A406F"/>
    <w:rsid w:val="009B32B3"/>
    <w:rsid w:val="009E2EB8"/>
    <w:rsid w:val="00A00B1C"/>
    <w:rsid w:val="00A00D4B"/>
    <w:rsid w:val="00A214C2"/>
    <w:rsid w:val="00A3228E"/>
    <w:rsid w:val="00A60C5E"/>
    <w:rsid w:val="00A65AC2"/>
    <w:rsid w:val="00AF274C"/>
    <w:rsid w:val="00B123B0"/>
    <w:rsid w:val="00B1451A"/>
    <w:rsid w:val="00B331EF"/>
    <w:rsid w:val="00B333C6"/>
    <w:rsid w:val="00B37C37"/>
    <w:rsid w:val="00B917C8"/>
    <w:rsid w:val="00BA10B7"/>
    <w:rsid w:val="00BC0C88"/>
    <w:rsid w:val="00C7332C"/>
    <w:rsid w:val="00C96287"/>
    <w:rsid w:val="00CB600F"/>
    <w:rsid w:val="00CC6D46"/>
    <w:rsid w:val="00CD1E88"/>
    <w:rsid w:val="00CD6508"/>
    <w:rsid w:val="00CF106F"/>
    <w:rsid w:val="00D242BB"/>
    <w:rsid w:val="00D83A24"/>
    <w:rsid w:val="00D8675C"/>
    <w:rsid w:val="00DD461B"/>
    <w:rsid w:val="00DD765E"/>
    <w:rsid w:val="00DF53C2"/>
    <w:rsid w:val="00DF74A3"/>
    <w:rsid w:val="00E05FC6"/>
    <w:rsid w:val="00E07DD3"/>
    <w:rsid w:val="00E166D8"/>
    <w:rsid w:val="00E33A5A"/>
    <w:rsid w:val="00E511A3"/>
    <w:rsid w:val="00E513B3"/>
    <w:rsid w:val="00E805CA"/>
    <w:rsid w:val="00EE4040"/>
    <w:rsid w:val="00F33882"/>
    <w:rsid w:val="00F44995"/>
    <w:rsid w:val="00F73FF3"/>
    <w:rsid w:val="00FA34F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9D4EEF"/>
  <w15:chartTrackingRefBased/>
  <w15:docId w15:val="{D5BAA562-3F7C-4549-8BBD-3520D29F1D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1">
    <w:name w:val="heading 1"/>
    <w:basedOn w:val="Normal"/>
    <w:next w:val="Normal"/>
    <w:link w:val="Balk1Char"/>
    <w:uiPriority w:val="9"/>
    <w:qFormat/>
    <w:rsid w:val="00DF53C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9B32B3"/>
    <w:pPr>
      <w:ind w:left="720"/>
      <w:contextualSpacing/>
    </w:pPr>
  </w:style>
  <w:style w:type="paragraph" w:styleId="stBilgi">
    <w:name w:val="header"/>
    <w:basedOn w:val="Normal"/>
    <w:link w:val="stBilgiChar"/>
    <w:uiPriority w:val="99"/>
    <w:unhideWhenUsed/>
    <w:rsid w:val="00D8675C"/>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D8675C"/>
  </w:style>
  <w:style w:type="paragraph" w:styleId="AltBilgi">
    <w:name w:val="footer"/>
    <w:basedOn w:val="Normal"/>
    <w:link w:val="AltBilgiChar"/>
    <w:uiPriority w:val="99"/>
    <w:unhideWhenUsed/>
    <w:rsid w:val="00D8675C"/>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D8675C"/>
  </w:style>
  <w:style w:type="character" w:styleId="AklamaBavurusu">
    <w:name w:val="annotation reference"/>
    <w:basedOn w:val="VarsaylanParagrafYazTipi"/>
    <w:uiPriority w:val="99"/>
    <w:semiHidden/>
    <w:unhideWhenUsed/>
    <w:rsid w:val="0003738B"/>
    <w:rPr>
      <w:sz w:val="16"/>
      <w:szCs w:val="16"/>
    </w:rPr>
  </w:style>
  <w:style w:type="paragraph" w:styleId="AklamaMetni">
    <w:name w:val="annotation text"/>
    <w:basedOn w:val="Normal"/>
    <w:link w:val="AklamaMetniChar"/>
    <w:uiPriority w:val="99"/>
    <w:semiHidden/>
    <w:unhideWhenUsed/>
    <w:rsid w:val="0003738B"/>
    <w:pPr>
      <w:spacing w:line="240" w:lineRule="auto"/>
    </w:pPr>
    <w:rPr>
      <w:sz w:val="20"/>
      <w:szCs w:val="20"/>
    </w:rPr>
  </w:style>
  <w:style w:type="character" w:customStyle="1" w:styleId="AklamaMetniChar">
    <w:name w:val="Açıklama Metni Char"/>
    <w:basedOn w:val="VarsaylanParagrafYazTipi"/>
    <w:link w:val="AklamaMetni"/>
    <w:uiPriority w:val="99"/>
    <w:semiHidden/>
    <w:rsid w:val="0003738B"/>
    <w:rPr>
      <w:sz w:val="20"/>
      <w:szCs w:val="20"/>
    </w:rPr>
  </w:style>
  <w:style w:type="paragraph" w:styleId="AklamaKonusu">
    <w:name w:val="annotation subject"/>
    <w:basedOn w:val="AklamaMetni"/>
    <w:next w:val="AklamaMetni"/>
    <w:link w:val="AklamaKonusuChar"/>
    <w:uiPriority w:val="99"/>
    <w:semiHidden/>
    <w:unhideWhenUsed/>
    <w:rsid w:val="0003738B"/>
    <w:rPr>
      <w:b/>
      <w:bCs/>
    </w:rPr>
  </w:style>
  <w:style w:type="character" w:customStyle="1" w:styleId="AklamaKonusuChar">
    <w:name w:val="Açıklama Konusu Char"/>
    <w:basedOn w:val="AklamaMetniChar"/>
    <w:link w:val="AklamaKonusu"/>
    <w:uiPriority w:val="99"/>
    <w:semiHidden/>
    <w:rsid w:val="0003738B"/>
    <w:rPr>
      <w:b/>
      <w:bCs/>
      <w:sz w:val="20"/>
      <w:szCs w:val="20"/>
    </w:rPr>
  </w:style>
  <w:style w:type="paragraph" w:styleId="AralkYok">
    <w:name w:val="No Spacing"/>
    <w:link w:val="AralkYokChar"/>
    <w:uiPriority w:val="1"/>
    <w:qFormat/>
    <w:rsid w:val="0003738B"/>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03738B"/>
    <w:rPr>
      <w:rFonts w:eastAsiaTheme="minorEastAsia"/>
      <w:lang w:eastAsia="tr-TR"/>
    </w:rPr>
  </w:style>
  <w:style w:type="paragraph" w:styleId="ResimYazs">
    <w:name w:val="caption"/>
    <w:basedOn w:val="Normal"/>
    <w:next w:val="Normal"/>
    <w:uiPriority w:val="35"/>
    <w:unhideWhenUsed/>
    <w:qFormat/>
    <w:rsid w:val="003F51F6"/>
    <w:pPr>
      <w:spacing w:after="200" w:line="240" w:lineRule="auto"/>
    </w:pPr>
    <w:rPr>
      <w:i/>
      <w:iCs/>
      <w:color w:val="44546A" w:themeColor="text2"/>
      <w:sz w:val="18"/>
      <w:szCs w:val="18"/>
    </w:rPr>
  </w:style>
  <w:style w:type="character" w:styleId="Kpr">
    <w:name w:val="Hyperlink"/>
    <w:basedOn w:val="VarsaylanParagrafYazTipi"/>
    <w:uiPriority w:val="99"/>
    <w:unhideWhenUsed/>
    <w:rsid w:val="00DD765E"/>
    <w:rPr>
      <w:color w:val="0563C1" w:themeColor="hyperlink"/>
      <w:u w:val="single"/>
    </w:rPr>
  </w:style>
  <w:style w:type="character" w:customStyle="1" w:styleId="UnresolvedMention">
    <w:name w:val="Unresolved Mention"/>
    <w:basedOn w:val="VarsaylanParagrafYazTipi"/>
    <w:uiPriority w:val="99"/>
    <w:semiHidden/>
    <w:unhideWhenUsed/>
    <w:rsid w:val="00DD765E"/>
    <w:rPr>
      <w:color w:val="605E5C"/>
      <w:shd w:val="clear" w:color="auto" w:fill="E1DFDD"/>
    </w:rPr>
  </w:style>
  <w:style w:type="character" w:customStyle="1" w:styleId="Balk1Char">
    <w:name w:val="Başlık 1 Char"/>
    <w:basedOn w:val="VarsaylanParagrafYazTipi"/>
    <w:link w:val="Balk1"/>
    <w:uiPriority w:val="9"/>
    <w:rsid w:val="00DF53C2"/>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497728">
      <w:bodyDiv w:val="1"/>
      <w:marLeft w:val="0"/>
      <w:marRight w:val="0"/>
      <w:marTop w:val="0"/>
      <w:marBottom w:val="0"/>
      <w:divBdr>
        <w:top w:val="none" w:sz="0" w:space="0" w:color="auto"/>
        <w:left w:val="none" w:sz="0" w:space="0" w:color="auto"/>
        <w:bottom w:val="none" w:sz="0" w:space="0" w:color="auto"/>
        <w:right w:val="none" w:sz="0" w:space="0" w:color="auto"/>
      </w:divBdr>
    </w:div>
    <w:div w:id="104926440">
      <w:bodyDiv w:val="1"/>
      <w:marLeft w:val="0"/>
      <w:marRight w:val="0"/>
      <w:marTop w:val="0"/>
      <w:marBottom w:val="0"/>
      <w:divBdr>
        <w:top w:val="none" w:sz="0" w:space="0" w:color="auto"/>
        <w:left w:val="none" w:sz="0" w:space="0" w:color="auto"/>
        <w:bottom w:val="none" w:sz="0" w:space="0" w:color="auto"/>
        <w:right w:val="none" w:sz="0" w:space="0" w:color="auto"/>
      </w:divBdr>
    </w:div>
    <w:div w:id="143200832">
      <w:bodyDiv w:val="1"/>
      <w:marLeft w:val="0"/>
      <w:marRight w:val="0"/>
      <w:marTop w:val="0"/>
      <w:marBottom w:val="0"/>
      <w:divBdr>
        <w:top w:val="none" w:sz="0" w:space="0" w:color="auto"/>
        <w:left w:val="none" w:sz="0" w:space="0" w:color="auto"/>
        <w:bottom w:val="none" w:sz="0" w:space="0" w:color="auto"/>
        <w:right w:val="none" w:sz="0" w:space="0" w:color="auto"/>
      </w:divBdr>
    </w:div>
    <w:div w:id="316804884">
      <w:bodyDiv w:val="1"/>
      <w:marLeft w:val="0"/>
      <w:marRight w:val="0"/>
      <w:marTop w:val="0"/>
      <w:marBottom w:val="0"/>
      <w:divBdr>
        <w:top w:val="none" w:sz="0" w:space="0" w:color="auto"/>
        <w:left w:val="none" w:sz="0" w:space="0" w:color="auto"/>
        <w:bottom w:val="none" w:sz="0" w:space="0" w:color="auto"/>
        <w:right w:val="none" w:sz="0" w:space="0" w:color="auto"/>
      </w:divBdr>
    </w:div>
    <w:div w:id="356468042">
      <w:bodyDiv w:val="1"/>
      <w:marLeft w:val="0"/>
      <w:marRight w:val="0"/>
      <w:marTop w:val="0"/>
      <w:marBottom w:val="0"/>
      <w:divBdr>
        <w:top w:val="none" w:sz="0" w:space="0" w:color="auto"/>
        <w:left w:val="none" w:sz="0" w:space="0" w:color="auto"/>
        <w:bottom w:val="none" w:sz="0" w:space="0" w:color="auto"/>
        <w:right w:val="none" w:sz="0" w:space="0" w:color="auto"/>
      </w:divBdr>
    </w:div>
    <w:div w:id="573048973">
      <w:bodyDiv w:val="1"/>
      <w:marLeft w:val="0"/>
      <w:marRight w:val="0"/>
      <w:marTop w:val="0"/>
      <w:marBottom w:val="0"/>
      <w:divBdr>
        <w:top w:val="none" w:sz="0" w:space="0" w:color="auto"/>
        <w:left w:val="none" w:sz="0" w:space="0" w:color="auto"/>
        <w:bottom w:val="none" w:sz="0" w:space="0" w:color="auto"/>
        <w:right w:val="none" w:sz="0" w:space="0" w:color="auto"/>
      </w:divBdr>
    </w:div>
    <w:div w:id="817264651">
      <w:bodyDiv w:val="1"/>
      <w:marLeft w:val="0"/>
      <w:marRight w:val="0"/>
      <w:marTop w:val="0"/>
      <w:marBottom w:val="0"/>
      <w:divBdr>
        <w:top w:val="none" w:sz="0" w:space="0" w:color="auto"/>
        <w:left w:val="none" w:sz="0" w:space="0" w:color="auto"/>
        <w:bottom w:val="none" w:sz="0" w:space="0" w:color="auto"/>
        <w:right w:val="none" w:sz="0" w:space="0" w:color="auto"/>
      </w:divBdr>
    </w:div>
    <w:div w:id="874081799">
      <w:bodyDiv w:val="1"/>
      <w:marLeft w:val="0"/>
      <w:marRight w:val="0"/>
      <w:marTop w:val="0"/>
      <w:marBottom w:val="0"/>
      <w:divBdr>
        <w:top w:val="none" w:sz="0" w:space="0" w:color="auto"/>
        <w:left w:val="none" w:sz="0" w:space="0" w:color="auto"/>
        <w:bottom w:val="none" w:sz="0" w:space="0" w:color="auto"/>
        <w:right w:val="none" w:sz="0" w:space="0" w:color="auto"/>
      </w:divBdr>
    </w:div>
    <w:div w:id="1628387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blog.biletbayi.com/ercan-havalimani-ulasim-rehberi.html/" TargetMode="External"/><Relationship Id="rId26" Type="http://schemas.openxmlformats.org/officeDocument/2006/relationships/hyperlink" Target="https://oohtoday.com/rooftop-ads-billboards-airport-ads-theyre-both-theyre-neither/" TargetMode="External"/><Relationship Id="rId39" Type="http://schemas.openxmlformats.org/officeDocument/2006/relationships/image" Target="media/image23.png"/><Relationship Id="rId21" Type="http://schemas.openxmlformats.org/officeDocument/2006/relationships/image" Target="media/image9.png"/><Relationship Id="rId34" Type="http://schemas.openxmlformats.org/officeDocument/2006/relationships/image" Target="media/image18.png"/><Relationship Id="rId42" Type="http://schemas.openxmlformats.org/officeDocument/2006/relationships/image" Target="media/image240.wmf"/><Relationship Id="rId47" Type="http://schemas.openxmlformats.org/officeDocument/2006/relationships/hyperlink" Target="https://www.alamy.com/view-of-a-giant-advertisement-of-tik-tok-an-overseas-" TargetMode="External"/><Relationship Id="rId50"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4.png"/><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wmf"/><Relationship Id="rId45" Type="http://schemas.openxmlformats.org/officeDocument/2006/relationships/hyperlink" Target="ttps://blog.biletbayi.com/ercan-havalimani-u" TargetMode="External"/><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hyperlink" Target="https://www.airport-technology.com/projects/lutonairport/attachment/lutonairport6/" TargetMode="External"/><Relationship Id="rId36" Type="http://schemas.openxmlformats.org/officeDocument/2006/relationships/image" Target="media/image20.png"/><Relationship Id="rId49" Type="http://schemas.openxmlformats.org/officeDocument/2006/relationships/fontTable" Target="fontTable.xml"/><Relationship Id="rId10" Type="http://schemas.openxmlformats.org/officeDocument/2006/relationships/hyperlink" Target="http://www.creativeguerrillamarketing.com/guerrilla-marketing/10-worlds-biggest-advertisements/" TargetMode="External"/><Relationship Id="rId19" Type="http://schemas.openxmlformats.org/officeDocument/2006/relationships/image" Target="media/image8.png"/><Relationship Id="rId31" Type="http://schemas.openxmlformats.org/officeDocument/2006/relationships/image" Target="media/image15.png"/><Relationship Id="rId44" Type="http://schemas.openxmlformats.org/officeDocument/2006/relationships/hyperlink" Target="ttps://havahaber.com/tayvanda-ucak-yolculugunu-o"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hyperlink" Target="https://www.mahalligundem.com/hsbc-den-istanbul-havalimani-na-ozel-tasarim/23497/" TargetMode="External"/><Relationship Id="rId27" Type="http://schemas.openxmlformats.org/officeDocument/2006/relationships/image" Target="media/image13.png"/><Relationship Id="rId30" Type="http://schemas.openxmlformats.org/officeDocument/2006/relationships/hyperlink" Target="https://in.pinterest.com/pin/722687071425114924/" TargetMode="External"/><Relationship Id="rId35" Type="http://schemas.openxmlformats.org/officeDocument/2006/relationships/image" Target="media/image19.png"/><Relationship Id="rId43" Type="http://schemas.openxmlformats.org/officeDocument/2006/relationships/image" Target="media/image250.emf"/><Relationship Id="rId48" Type="http://schemas.openxmlformats.org/officeDocument/2006/relationships/hyperlink" Target="https://travelupdate.com/special-livery-jetblue-puerto-rico/" TargetMode="Externa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hyperlink" Target="ttps://www.mahalligundem.com/hsbc-den-istanbul-havalimani-na-ozel-t" TargetMode="External"/><Relationship Id="rId20" Type="http://schemas.openxmlformats.org/officeDocument/2006/relationships/hyperlink" Target="https://www.alamy.com/view-of-a-giant-advertisement-of-tik-tok-an-overseas-iteration-of-short-video-app-doiuyin-of-beijing-bytedance-technology-co-ltd-at-las-vegas-boule-image261304695.html" TargetMode="External"/><Relationship Id="rId41" Type="http://schemas.openxmlformats.org/officeDocument/2006/relationships/image" Target="media/image25.emf"/><Relationship Id="rId1" Type="http://schemas.openxmlformats.org/officeDocument/2006/relationships/customXml" Target="../customXml/item1.xml"/><Relationship Id="rId6" Type="http://schemas.openxmlformats.org/officeDocument/2006/relationships/settings" Target="settings.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456F81D73133B44DB265A89562299C6E" ma:contentTypeVersion="0" ma:contentTypeDescription="Crée un document." ma:contentTypeScope="" ma:versionID="472bdf958e8e6cd38d1272c34ca6d90b">
  <xsd:schema xmlns:xsd="http://www.w3.org/2001/XMLSchema" xmlns:xs="http://www.w3.org/2001/XMLSchema" xmlns:p="http://schemas.microsoft.com/office/2006/metadata/properties" targetNamespace="http://schemas.microsoft.com/office/2006/metadata/properties" ma:root="true" ma:fieldsID="b9df0e9d51feb6fb69eb14d1da2073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9E01A3B-5C59-4D86-9BA4-B78829E54350}">
  <ds:schemaRefs>
    <ds:schemaRef ds:uri="http://schemas.microsoft.com/sharepoint/v3/contenttype/forms"/>
  </ds:schemaRefs>
</ds:datastoreItem>
</file>

<file path=customXml/itemProps2.xml><?xml version="1.0" encoding="utf-8"?>
<ds:datastoreItem xmlns:ds="http://schemas.openxmlformats.org/officeDocument/2006/customXml" ds:itemID="{50F3E4CF-C539-4C3A-A39C-F675B2ACA80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559B47B-FCF4-45AA-99C4-523ADEAA80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4125</Words>
  <Characters>23518</Characters>
  <Application>Microsoft Office Word</Application>
  <DocSecurity>0</DocSecurity>
  <Lines>195</Lines>
  <Paragraphs>55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27588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NİLÜFER ÖKSÜZOĞLU</dc:creator>
  <cp:keywords/>
  <dc:description/>
  <cp:lastModifiedBy>user</cp:lastModifiedBy>
  <cp:revision>2</cp:revision>
  <dcterms:created xsi:type="dcterms:W3CDTF">2021-03-30T10:31:00Z</dcterms:created>
  <dcterms:modified xsi:type="dcterms:W3CDTF">2021-03-30T10:31:00Z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0x010100456F81D73133B44DB265A89562299C6E</vt:lpwstr>
  </property>
</Properties>
</file>