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DBE84" w14:textId="51719753" w:rsidR="00296CD7" w:rsidRDefault="004D48BF" w:rsidP="004D48BF">
      <w:pPr>
        <w:pStyle w:val="KonuBal"/>
        <w:spacing w:after="240"/>
      </w:pPr>
      <w:r>
        <w:t xml:space="preserve">Yapay </w:t>
      </w:r>
      <w:proofErr w:type="gramStart"/>
      <w:r>
        <w:t>Zeka</w:t>
      </w:r>
      <w:proofErr w:type="gramEnd"/>
      <w:r>
        <w:t xml:space="preserve"> Tabanlı Çevrimiçi Öğrenme Ortamı:</w:t>
      </w:r>
      <w:r w:rsidR="006130EC">
        <w:t xml:space="preserve">       </w:t>
      </w:r>
      <w:proofErr w:type="spellStart"/>
      <w:r>
        <w:t>Korbit</w:t>
      </w:r>
      <w:proofErr w:type="spellEnd"/>
      <w:r>
        <w:t xml:space="preserve"> Uygulaması Örneği</w:t>
      </w:r>
    </w:p>
    <w:p w14:paraId="52482DDA" w14:textId="4BA4C40C" w:rsidR="00075CF4" w:rsidRDefault="00075CF4" w:rsidP="00DA5436">
      <w:pPr>
        <w:pStyle w:val="Altyaz"/>
        <w:spacing w:after="0"/>
        <w:ind w:firstLine="0"/>
      </w:pPr>
      <w:proofErr w:type="spellStart"/>
      <w:r w:rsidRPr="00141D0E">
        <w:t>Öğr</w:t>
      </w:r>
      <w:proofErr w:type="spellEnd"/>
      <w:r w:rsidRPr="00141D0E">
        <w:t>. Gör. Burak YILMAZSOY</w:t>
      </w:r>
      <w:r>
        <w:rPr>
          <w:vertAlign w:val="superscript"/>
        </w:rPr>
        <w:t>1</w:t>
      </w:r>
      <w:r>
        <w:t xml:space="preserve">, </w:t>
      </w:r>
      <w:r w:rsidRPr="009234E9">
        <w:t>0000-0001-5462-4247</w:t>
      </w:r>
      <w:r w:rsidRPr="00474DB6">
        <w:t xml:space="preserve">, </w:t>
      </w:r>
      <w:r w:rsidRPr="009234E9">
        <w:t>byilmazsoy@adiyaman.edu.tr</w:t>
      </w:r>
      <w:r w:rsidRPr="00474DB6">
        <w:t xml:space="preserve"> </w:t>
      </w:r>
      <w:r w:rsidRPr="00474DB6">
        <w:br/>
      </w:r>
      <w:proofErr w:type="spellStart"/>
      <w:r w:rsidR="00972072">
        <w:t>Öğr</w:t>
      </w:r>
      <w:proofErr w:type="spellEnd"/>
      <w:r w:rsidR="00972072">
        <w:t xml:space="preserve">. </w:t>
      </w:r>
      <w:r w:rsidRPr="00141D0E">
        <w:t>Gör. Tuncay CİGAL</w:t>
      </w:r>
      <w:r>
        <w:rPr>
          <w:vertAlign w:val="superscript"/>
        </w:rPr>
        <w:t>1</w:t>
      </w:r>
      <w:r w:rsidRPr="00474DB6">
        <w:t xml:space="preserve">, </w:t>
      </w:r>
      <w:r w:rsidRPr="009234E9">
        <w:t>0000-0001-7504-1286</w:t>
      </w:r>
      <w:r w:rsidRPr="00474DB6">
        <w:t xml:space="preserve">, </w:t>
      </w:r>
      <w:r w:rsidRPr="009234E9">
        <w:t>tcigal@adiyaman.edu.tr</w:t>
      </w:r>
    </w:p>
    <w:p w14:paraId="3613EED2" w14:textId="77777777" w:rsidR="00075CF4" w:rsidRDefault="00075CF4" w:rsidP="00DA5436">
      <w:pPr>
        <w:pStyle w:val="Altyaz"/>
        <w:spacing w:after="0"/>
      </w:pPr>
    </w:p>
    <w:p w14:paraId="40343E05" w14:textId="35BDB3F9" w:rsidR="00474DB6" w:rsidRPr="00474DB6" w:rsidRDefault="00075CF4" w:rsidP="00DA5436">
      <w:pPr>
        <w:pStyle w:val="Altyaz"/>
        <w:spacing w:after="0"/>
        <w:ind w:firstLine="0"/>
      </w:pPr>
      <w:r>
        <w:rPr>
          <w:vertAlign w:val="superscript"/>
        </w:rPr>
        <w:t>1</w:t>
      </w:r>
      <w:r>
        <w:t>Adıyaman Üniversitesi</w:t>
      </w:r>
    </w:p>
    <w:p w14:paraId="3E336251" w14:textId="21769436" w:rsidR="00474DB6" w:rsidRDefault="00474DB6" w:rsidP="00CC5545">
      <w:pPr>
        <w:spacing w:after="0"/>
        <w:jc w:val="center"/>
        <w:rPr>
          <w:sz w:val="16"/>
          <w:szCs w:val="16"/>
        </w:rPr>
      </w:pPr>
    </w:p>
    <w:p w14:paraId="3311A088" w14:textId="50D9CA28" w:rsidR="007D0EDD" w:rsidRDefault="007D0EDD" w:rsidP="007B7AF9">
      <w:pPr>
        <w:jc w:val="both"/>
      </w:pPr>
      <w:r>
        <w:t xml:space="preserve">Günümüzde en popüler araştırma konuları arasında yapay </w:t>
      </w:r>
      <w:proofErr w:type="gramStart"/>
      <w:r>
        <w:t>zeka</w:t>
      </w:r>
      <w:proofErr w:type="gramEnd"/>
      <w:r>
        <w:t xml:space="preserve"> yer almaktadır. Yapay </w:t>
      </w:r>
      <w:proofErr w:type="gramStart"/>
      <w:r>
        <w:t>zekanın</w:t>
      </w:r>
      <w:proofErr w:type="gramEnd"/>
      <w:r>
        <w:t xml:space="preserve"> hızla gelişen yapısıyla birlikte farklı birçok disiplinle bütünleştirilmiş şekilde kullanılması düşünülmektedir. Eğitim alanı da bu disiplinlerden biridir. Eğitim alanında yapay </w:t>
      </w:r>
      <w:proofErr w:type="gramStart"/>
      <w:r>
        <w:t>zeka</w:t>
      </w:r>
      <w:proofErr w:type="gramEnd"/>
      <w:r>
        <w:t xml:space="preserve"> uygulamalarının kullanılmasının büyük katkıları olacağı öngörülmektedir. Yapay </w:t>
      </w:r>
      <w:proofErr w:type="gramStart"/>
      <w:r>
        <w:t>zeka</w:t>
      </w:r>
      <w:proofErr w:type="gramEnd"/>
      <w:r>
        <w:t xml:space="preserve"> tabanlı öğrenme sistemleri ile yüksek doğruluk oranına sahip akıllı tahminlerde bulunabilen, karmaşık problemleri hızlı çözebilen, kişiselleştirilmiş öğrenme ortamına sahip, öğrenci öz-yönetimlerinin ortaya çıkarıldığı, öğrenci isteklendirmelerinin arttığı, kullanıcı katılımı ve akademik başarımı yüksek etkili bir uzaktan eğitim süreci gerçekleştirilebilecektir. Bu çalışma yapay </w:t>
      </w:r>
      <w:proofErr w:type="gramStart"/>
      <w:r>
        <w:t>zeka</w:t>
      </w:r>
      <w:proofErr w:type="gramEnd"/>
      <w:r>
        <w:t xml:space="preserve"> destekli ve diyalog tabanlı çevrimiçi öğrenme uygulamalarına örnek oluştu</w:t>
      </w:r>
      <w:r w:rsidR="0062701B">
        <w:t xml:space="preserve">rabilecek </w:t>
      </w:r>
      <w:r>
        <w:t xml:space="preserve">olan </w:t>
      </w:r>
      <w:proofErr w:type="spellStart"/>
      <w:r>
        <w:t>Korbit</w:t>
      </w:r>
      <w:proofErr w:type="spellEnd"/>
      <w:r>
        <w:t xml:space="preserve"> öğrenme platformunun uzaktan eğitim alanında incelenmesini amaçlamıştır. </w:t>
      </w:r>
    </w:p>
    <w:p w14:paraId="464846DD" w14:textId="77777777" w:rsidR="007D0EDD" w:rsidRDefault="007D0EDD" w:rsidP="007B7AF9">
      <w:pPr>
        <w:jc w:val="both"/>
      </w:pPr>
      <w:r>
        <w:t xml:space="preserve">Araştırmada nitel araştırma yöntemlerinden Değerlendirme Araştırması (Evaluation </w:t>
      </w:r>
      <w:proofErr w:type="spellStart"/>
      <w:r>
        <w:t>Research</w:t>
      </w:r>
      <w:proofErr w:type="spellEnd"/>
      <w:r>
        <w:t xml:space="preserve">) yöntemi kullanılmıştır. </w:t>
      </w:r>
      <w:proofErr w:type="spellStart"/>
      <w:r>
        <w:t>Korbit</w:t>
      </w:r>
      <w:proofErr w:type="spellEnd"/>
      <w:r>
        <w:t xml:space="preserve"> eğitim platformu incelenerek çalışma amacına uygun bir şekilde bütüncül bir çerçeve oluşturulmaya çalışılmıştır. Amaç doğrultusunda öğrenme platformu planlama, öğrenme ve pratik boyutlarıyla incelenmiştir. Bu ana boyutlar altında sistem derinlemesine incelenerek detaylandırılmıştır. </w:t>
      </w:r>
    </w:p>
    <w:p w14:paraId="14323215" w14:textId="77777777" w:rsidR="007D0EDD" w:rsidRDefault="007D0EDD" w:rsidP="007B7AF9">
      <w:pPr>
        <w:jc w:val="both"/>
      </w:pPr>
      <w:r>
        <w:t xml:space="preserve">Planlama: Veri bilimi eğitimi için tasarlanmış olan yapay </w:t>
      </w:r>
      <w:proofErr w:type="gramStart"/>
      <w:r>
        <w:t>zeka</w:t>
      </w:r>
      <w:proofErr w:type="gramEnd"/>
      <w:r>
        <w:t xml:space="preserve"> destekli ve diyalog tabanlı bir çevrimiçi eğitim platformu olan </w:t>
      </w:r>
      <w:proofErr w:type="spellStart"/>
      <w:r>
        <w:t>Korbit’te</w:t>
      </w:r>
      <w:proofErr w:type="spellEnd"/>
      <w:r>
        <w:t xml:space="preserve"> eğitsel süreç ilk olarak bir değerlendirme ile başlamaktadır. Değerlendirme aşamasında kullanıcının bilgisine yönelik yapay </w:t>
      </w:r>
      <w:proofErr w:type="gramStart"/>
      <w:r>
        <w:t>zeka</w:t>
      </w:r>
      <w:proofErr w:type="gramEnd"/>
      <w:r>
        <w:t xml:space="preserve"> öğretmeni </w:t>
      </w:r>
      <w:proofErr w:type="spellStart"/>
      <w:r>
        <w:t>Korbi</w:t>
      </w:r>
      <w:proofErr w:type="spellEnd"/>
      <w:r>
        <w:t xml:space="preserve"> tarafından sorulan sorular neticesinde sistem tarafından eğitimde kullanılacak modüller belirlenmektedir. Yapay </w:t>
      </w:r>
      <w:proofErr w:type="gramStart"/>
      <w:r>
        <w:t>zeka</w:t>
      </w:r>
      <w:proofErr w:type="gramEnd"/>
      <w:r>
        <w:t xml:space="preserve"> öğretmeni aracılığıyla hedeflere yönelik değerlendirmelerle kişiselleştirilmiş öğrenme planı ve müfredatı oluşturulmaktadır. </w:t>
      </w:r>
    </w:p>
    <w:p w14:paraId="029851C5" w14:textId="46C66AD6" w:rsidR="007D0EDD" w:rsidRDefault="007D0EDD" w:rsidP="007B7AF9">
      <w:pPr>
        <w:jc w:val="both"/>
      </w:pPr>
      <w:r>
        <w:t xml:space="preserve">Öğrenme ve Pratik: Eğitim süreci kısa konular halinde </w:t>
      </w:r>
      <w:proofErr w:type="gramStart"/>
      <w:r>
        <w:t>modüllere</w:t>
      </w:r>
      <w:proofErr w:type="gramEnd"/>
      <w:r>
        <w:t xml:space="preserve"> ayrılmıştır. Her </w:t>
      </w:r>
      <w:proofErr w:type="gramStart"/>
      <w:r>
        <w:t>modül</w:t>
      </w:r>
      <w:proofErr w:type="gramEnd"/>
      <w:r>
        <w:t xml:space="preserve"> kısa bir eğitim videosu ile başlamaktadır. Eğitim videolarının öğrenen tarafından izlenmesinden sonra </w:t>
      </w:r>
      <w:proofErr w:type="spellStart"/>
      <w:r>
        <w:t>Korbi</w:t>
      </w:r>
      <w:proofErr w:type="spellEnd"/>
      <w:r>
        <w:t xml:space="preserve"> isimli </w:t>
      </w:r>
      <w:proofErr w:type="spellStart"/>
      <w:r>
        <w:t>chatbot</w:t>
      </w:r>
      <w:proofErr w:type="spellEnd"/>
      <w:r>
        <w:t xml:space="preserve"> etkileşimli olarak konu ile ilgili egzersizler yaptırmaktadır. Böylece konunun pekiştirilmesi sağlanırken öğrenenin durum değerlendirmesi de yapılmaktadır. Sistemin ana bileşeni de kişiselleştirilmiş</w:t>
      </w:r>
      <w:r w:rsidR="001A545A">
        <w:t xml:space="preserve"> cevaplar verebilen </w:t>
      </w:r>
      <w:proofErr w:type="spellStart"/>
      <w:r w:rsidR="001A545A">
        <w:t>Korbi’dir</w:t>
      </w:r>
      <w:proofErr w:type="spellEnd"/>
      <w:r w:rsidR="001A545A">
        <w:t xml:space="preserve">. </w:t>
      </w:r>
      <w:proofErr w:type="spellStart"/>
      <w:r>
        <w:t>Korbi</w:t>
      </w:r>
      <w:proofErr w:type="spellEnd"/>
      <w:r>
        <w:t xml:space="preserve">, eğitim videosundan sonra konu ile ilgili sorular yöneltmektedir. Sorular, ölçülmesi amaçlanan bilgiye göre test, boşluk doldurma, açık uçlu gibi değişik türlerde olabilmektedir.  Her soruda “Atla”, “Bilmiyorum” şeklinde iki seçenek de ayrıca mevcuttur. Atla seçeneği seçildiğinde </w:t>
      </w:r>
      <w:proofErr w:type="spellStart"/>
      <w:r>
        <w:t>Korbi</w:t>
      </w:r>
      <w:proofErr w:type="spellEnd"/>
      <w:r>
        <w:t xml:space="preserve"> farklı bir soru sormaktadır. Bilmiyorum seçeneği seçildiğinde ise </w:t>
      </w:r>
      <w:proofErr w:type="spellStart"/>
      <w:r>
        <w:t>Korbi</w:t>
      </w:r>
      <w:proofErr w:type="spellEnd"/>
      <w:r>
        <w:t xml:space="preserve"> tarafından ipucu verilerek kullanıcı yönlendirilmektedir. İpuçları anahtar kelimeler, sözel açıklamalar, matematiksel formüller, önceki konulardan kısa kesitler ya da somut bir problem örneği olabilmektedir. Kullanıcının yanlış cevap vermesi durumunda da </w:t>
      </w:r>
      <w:proofErr w:type="spellStart"/>
      <w:r>
        <w:t>Korbi</w:t>
      </w:r>
      <w:proofErr w:type="spellEnd"/>
      <w:r>
        <w:t xml:space="preserve"> benzer ipuçları ile yönlendirmeler yaparak öğrenenin yetersiz olduğu kısımları tamamlamaya çalışmaktadır. Ayrıca programlama becerilerini geliştirmek için </w:t>
      </w:r>
      <w:proofErr w:type="spellStart"/>
      <w:r>
        <w:t>Python</w:t>
      </w:r>
      <w:proofErr w:type="spellEnd"/>
      <w:r>
        <w:t xml:space="preserve"> dilinde uygulamalı egzersizler de yaptırabilmektedir. Özellikle ipuçları hem hatırlatıcı hem de konuyu pekiştirici bir rol oynamaktadır.  Aşağıda </w:t>
      </w:r>
      <w:proofErr w:type="spellStart"/>
      <w:r>
        <w:t>Korbi</w:t>
      </w:r>
      <w:proofErr w:type="spellEnd"/>
      <w:r>
        <w:t xml:space="preserve"> yönlendirmesine bir örnek verilmiştir.  </w:t>
      </w:r>
    </w:p>
    <w:p w14:paraId="28859BC7" w14:textId="77777777" w:rsidR="007D0EDD" w:rsidRDefault="007D0EDD" w:rsidP="007B7AF9">
      <w:pPr>
        <w:spacing w:after="0"/>
        <w:jc w:val="both"/>
      </w:pPr>
      <w:proofErr w:type="spellStart"/>
      <w:r>
        <w:t>Korbi</w:t>
      </w:r>
      <w:proofErr w:type="spellEnd"/>
      <w:r>
        <w:t xml:space="preserve">: “Verilerimizi neden standartlaştırmak veya normalleştirmek isteyelim ki?” </w:t>
      </w:r>
    </w:p>
    <w:p w14:paraId="28B5F764" w14:textId="77777777" w:rsidR="007D0EDD" w:rsidRDefault="007D0EDD" w:rsidP="007B7AF9">
      <w:pPr>
        <w:spacing w:after="0"/>
        <w:jc w:val="both"/>
      </w:pPr>
      <w:r>
        <w:t xml:space="preserve">Öğrenen: Bilmiyorum  </w:t>
      </w:r>
    </w:p>
    <w:p w14:paraId="67E0767E" w14:textId="77777777" w:rsidR="007D0EDD" w:rsidRDefault="007D0EDD" w:rsidP="007B7AF9">
      <w:pPr>
        <w:spacing w:after="0"/>
        <w:jc w:val="both"/>
      </w:pPr>
      <w:proofErr w:type="spellStart"/>
      <w:r>
        <w:t>Korbi</w:t>
      </w:r>
      <w:proofErr w:type="spellEnd"/>
      <w:r>
        <w:t xml:space="preserve">: Standardizasyon ve normalleştirme, özellik ölçekleme teknikleridir. </w:t>
      </w:r>
    </w:p>
    <w:p w14:paraId="292E9E56" w14:textId="77777777" w:rsidR="007D0EDD" w:rsidRDefault="007D0EDD" w:rsidP="007B7AF9">
      <w:pPr>
        <w:spacing w:after="0"/>
        <w:jc w:val="both"/>
      </w:pPr>
      <w:r>
        <w:t xml:space="preserve">Öğrenen: Bilmiyorum </w:t>
      </w:r>
    </w:p>
    <w:p w14:paraId="7C7D058E" w14:textId="77777777" w:rsidR="007D0EDD" w:rsidRDefault="007D0EDD" w:rsidP="007B7AF9">
      <w:pPr>
        <w:spacing w:after="0"/>
        <w:jc w:val="both"/>
      </w:pPr>
      <w:proofErr w:type="spellStart"/>
      <w:r>
        <w:t>Korbi</w:t>
      </w:r>
      <w:proofErr w:type="spellEnd"/>
      <w:r>
        <w:t xml:space="preserve">: Bu teknikler, tüm sayısal özelliklerimiz için benzer aralıklar oluşturmamıza yardımcı olabilir. Bunu neden yapmak isteyebileceğimizi bir düşünün. </w:t>
      </w:r>
    </w:p>
    <w:p w14:paraId="634B2141" w14:textId="77777777" w:rsidR="007D0EDD" w:rsidRDefault="007D0EDD" w:rsidP="007B7AF9">
      <w:pPr>
        <w:spacing w:after="0"/>
        <w:jc w:val="both"/>
      </w:pPr>
      <w:r>
        <w:t xml:space="preserve">Öğrenen: Bilmiyorum </w:t>
      </w:r>
    </w:p>
    <w:p w14:paraId="5447A071" w14:textId="77777777" w:rsidR="007D0EDD" w:rsidRDefault="007D0EDD" w:rsidP="007B7AF9">
      <w:pPr>
        <w:spacing w:after="0"/>
        <w:jc w:val="both"/>
      </w:pPr>
      <w:proofErr w:type="spellStart"/>
      <w:r>
        <w:lastRenderedPageBreak/>
        <w:t>Korbi</w:t>
      </w:r>
      <w:proofErr w:type="spellEnd"/>
      <w:r>
        <w:t xml:space="preserve">: Özellik ölçekleme, özelliklerin etkilerini, aralıklarını hesaba katmadan ortaya çıkarmaya yardımcı olabilir. Bunun neden önemli olduğunu düşünün. </w:t>
      </w:r>
    </w:p>
    <w:p w14:paraId="5AE2E31E" w14:textId="77777777" w:rsidR="007D0EDD" w:rsidRDefault="007D0EDD" w:rsidP="007B7AF9">
      <w:pPr>
        <w:spacing w:after="0"/>
        <w:jc w:val="both"/>
      </w:pPr>
      <w:r>
        <w:t xml:space="preserve">Öğrenen: Bilmiyorum </w:t>
      </w:r>
    </w:p>
    <w:p w14:paraId="4D2FEE75" w14:textId="4960555E" w:rsidR="007D0EDD" w:rsidRDefault="00A90792" w:rsidP="007B7AF9">
      <w:pPr>
        <w:spacing w:after="0"/>
        <w:jc w:val="both"/>
      </w:pPr>
      <w:proofErr w:type="spellStart"/>
      <w:r>
        <w:t>Korbi</w:t>
      </w:r>
      <w:proofErr w:type="spellEnd"/>
      <w:r>
        <w:t xml:space="preserve">: </w:t>
      </w:r>
      <w:r w:rsidR="007D0EDD">
        <w:t xml:space="preserve">Bu özellik ölçeklendirme teknikleri, tüm özelliklerimiz için değer aralığını eşitlememize yardımcı olur. </w:t>
      </w:r>
    </w:p>
    <w:p w14:paraId="0885C872" w14:textId="77777777" w:rsidR="007D0EDD" w:rsidRDefault="007D0EDD" w:rsidP="007B7AF9">
      <w:pPr>
        <w:jc w:val="both"/>
      </w:pPr>
      <w:r>
        <w:t xml:space="preserve">Modül sonunda kursiyer başarısı 1 ile 3 yıldız arasında derecelendirilmektedir. </w:t>
      </w:r>
      <w:proofErr w:type="spellStart"/>
      <w:r>
        <w:t>Korbi</w:t>
      </w:r>
      <w:proofErr w:type="spellEnd"/>
      <w:r>
        <w:t xml:space="preserve">, yönlendirmelere ek olarak müfredatı görselleştirme, kavram ağaçları oluşturabilme ve soruyu farklı cümleler ile yeniden ifade edebilme özelliklerine de sahiptir. Ayrıca </w:t>
      </w:r>
      <w:proofErr w:type="spellStart"/>
      <w:r>
        <w:t>Korbi</w:t>
      </w:r>
      <w:proofErr w:type="spellEnd"/>
      <w:r>
        <w:t xml:space="preserve">,  yaptığı yönlendirmeler için kursiyerden kendisini 1 ile 5 arasında puanlamasını istemektedir. Değerlendirme sonucunda aldığı geribildirimlere göre kendisini güncelleyerek daha da geliştirmektedir. </w:t>
      </w:r>
    </w:p>
    <w:p w14:paraId="62690E38" w14:textId="2BF69AE0" w:rsidR="00B6252C" w:rsidRDefault="007D0EDD" w:rsidP="007B7AF9">
      <w:pPr>
        <w:jc w:val="both"/>
      </w:pPr>
      <w:r>
        <w:t xml:space="preserve">Araştırma sonuçlarına göre yapay </w:t>
      </w:r>
      <w:proofErr w:type="gramStart"/>
      <w:r>
        <w:t>zeka</w:t>
      </w:r>
      <w:proofErr w:type="gramEnd"/>
      <w:r>
        <w:t xml:space="preserve"> tabanlı </w:t>
      </w:r>
      <w:proofErr w:type="spellStart"/>
      <w:r>
        <w:t>Korbit</w:t>
      </w:r>
      <w:proofErr w:type="spellEnd"/>
      <w:r>
        <w:t xml:space="preserve"> öğrenme platformunda öğrencinin düzeyine göre kişiselleştirilmiş ders müfredatı oluşturulabildiği, öğrenilen bilgilere yönelik etkileşimli konu tekrarlarının ve anlık değerlendirmelerin yapılabildiği, pekiştirme imkanı verdiği, farklı soru tipleriyle öğrenci bilgisinin ölçülebildiği, kalıcı bilgilerin öğretilebildiği, sistemin öğrenci geri dönütlerine göre sürekli kendini geliştirebildiği olumlu sonuçlarına ulaşılmıştır. Bu sonuçlar yanında uygulamanın kısıtlı ve eksik olan yönleri tespit edilmiştir. </w:t>
      </w:r>
      <w:proofErr w:type="spellStart"/>
      <w:r>
        <w:t>Korbi</w:t>
      </w:r>
      <w:proofErr w:type="spellEnd"/>
      <w:r>
        <w:t xml:space="preserve"> sadece son sormuş olduğu egzersiz problemi ile ilgili cevaplar verebilmektedir. Yanlış cevap verilse bile doğru kabul ettiği durumlarla da karşılaşılmıştır. Verilen yanlış cevapta özellikle doğru cevabın içerisinde geçen kelimeler kullanılmamasına rağmen bu duruma rastlanmıştır. Öğrenen verilerini</w:t>
      </w:r>
      <w:r w:rsidR="00A90792">
        <w:t>n</w:t>
      </w:r>
      <w:r>
        <w:t xml:space="preserve"> raporlanmasına yönelik bir uygulaması da bulunmamaktadır. İncelenen yapay zeka tabanlı öğrenme platformuna yönelik öneriler listelendiğinde; kişiselleştirilmiş öğrenme ortamı, yapay zeka öğretmeni, etkileşimli öğrenme ortamı, geri dönütlerle kendisini geliştirebilmesi özelliklerinin yanında öğrenen verilerini tutan ve akıllı puanlama yapabilen unsurların sisteme </w:t>
      </w:r>
      <w:proofErr w:type="gramStart"/>
      <w:r>
        <w:t>entegre</w:t>
      </w:r>
      <w:proofErr w:type="gramEnd"/>
      <w:r>
        <w:t xml:space="preserve"> edilerek öğrenme ortamının etkinliği arttırılabilecektir.</w:t>
      </w:r>
    </w:p>
    <w:p w14:paraId="5000FB7F" w14:textId="44937E46" w:rsidR="00740CF5" w:rsidRPr="00740CF5" w:rsidRDefault="00740CF5" w:rsidP="00CC5545">
      <w:pPr>
        <w:rPr>
          <w:b/>
          <w:bCs/>
        </w:rPr>
      </w:pPr>
      <w:r w:rsidRPr="00740CF5">
        <w:rPr>
          <w:b/>
          <w:bCs/>
        </w:rPr>
        <w:t xml:space="preserve">Anahtar Kelimeler: </w:t>
      </w:r>
      <w:r w:rsidR="00F8560E" w:rsidRPr="00F8560E">
        <w:rPr>
          <w:i/>
          <w:iCs/>
        </w:rPr>
        <w:t>Eğitimde Yapa</w:t>
      </w:r>
      <w:r w:rsidR="00F8560E">
        <w:rPr>
          <w:i/>
          <w:iCs/>
        </w:rPr>
        <w:t xml:space="preserve">y </w:t>
      </w:r>
      <w:proofErr w:type="gramStart"/>
      <w:r w:rsidR="00F8560E">
        <w:rPr>
          <w:i/>
          <w:iCs/>
        </w:rPr>
        <w:t>Zeka</w:t>
      </w:r>
      <w:proofErr w:type="gramEnd"/>
      <w:r w:rsidR="00F8560E">
        <w:rPr>
          <w:i/>
          <w:iCs/>
        </w:rPr>
        <w:t xml:space="preserve">, Uzaktan Eğitim, </w:t>
      </w:r>
      <w:proofErr w:type="spellStart"/>
      <w:r w:rsidR="00F8560E">
        <w:rPr>
          <w:i/>
          <w:iCs/>
        </w:rPr>
        <w:t>Korbit</w:t>
      </w:r>
      <w:proofErr w:type="spellEnd"/>
    </w:p>
    <w:p w14:paraId="0DEBE1C3" w14:textId="2EC78026" w:rsidR="0008630F" w:rsidRDefault="0008630F">
      <w:pPr>
        <w:spacing w:line="259" w:lineRule="auto"/>
        <w:ind w:firstLine="0"/>
      </w:pPr>
      <w:r>
        <w:rPr>
          <w:b/>
          <w:bCs/>
          <w:i/>
          <w:iCs/>
        </w:rPr>
        <w:br w:type="page"/>
      </w:r>
    </w:p>
    <w:p w14:paraId="49C556D1" w14:textId="14F14FDB" w:rsidR="00AD003E" w:rsidRDefault="00ED33C4" w:rsidP="00AD003E">
      <w:pPr>
        <w:pStyle w:val="KonuBal"/>
        <w:spacing w:after="240"/>
      </w:pPr>
      <w:proofErr w:type="spellStart"/>
      <w:r w:rsidRPr="00ED33C4">
        <w:lastRenderedPageBreak/>
        <w:t>Artificial</w:t>
      </w:r>
      <w:proofErr w:type="spellEnd"/>
      <w:r w:rsidRPr="00ED33C4">
        <w:t xml:space="preserve"> </w:t>
      </w:r>
      <w:proofErr w:type="spellStart"/>
      <w:r w:rsidRPr="00ED33C4">
        <w:t>Intelligence</w:t>
      </w:r>
      <w:proofErr w:type="spellEnd"/>
      <w:r w:rsidRPr="00ED33C4">
        <w:t xml:space="preserve"> </w:t>
      </w:r>
      <w:proofErr w:type="spellStart"/>
      <w:r w:rsidRPr="00ED33C4">
        <w:t>Based</w:t>
      </w:r>
      <w:proofErr w:type="spellEnd"/>
      <w:r w:rsidRPr="00ED33C4">
        <w:t xml:space="preserve"> Online Learning Environment: </w:t>
      </w:r>
      <w:proofErr w:type="spellStart"/>
      <w:r w:rsidRPr="00ED33C4">
        <w:t>Korbit</w:t>
      </w:r>
      <w:proofErr w:type="spellEnd"/>
      <w:r w:rsidRPr="00ED33C4">
        <w:t xml:space="preserve"> Application </w:t>
      </w:r>
      <w:proofErr w:type="spellStart"/>
      <w:r w:rsidRPr="00ED33C4">
        <w:t>Sample</w:t>
      </w:r>
      <w:proofErr w:type="spellEnd"/>
    </w:p>
    <w:p w14:paraId="32A07262" w14:textId="77777777" w:rsidR="00AD003E" w:rsidRDefault="00AD003E" w:rsidP="00AD003E">
      <w:pPr>
        <w:pStyle w:val="Altyaz"/>
        <w:spacing w:after="0"/>
        <w:ind w:firstLine="0"/>
      </w:pPr>
      <w:proofErr w:type="spellStart"/>
      <w:r w:rsidRPr="00141D0E">
        <w:t>Öğr</w:t>
      </w:r>
      <w:proofErr w:type="spellEnd"/>
      <w:r w:rsidRPr="00141D0E">
        <w:t>. Gör. Burak YILMAZSOY</w:t>
      </w:r>
      <w:r>
        <w:rPr>
          <w:vertAlign w:val="superscript"/>
        </w:rPr>
        <w:t>1</w:t>
      </w:r>
      <w:r>
        <w:t xml:space="preserve">, </w:t>
      </w:r>
      <w:r w:rsidRPr="009234E9">
        <w:t>0000-0001-5462-4247</w:t>
      </w:r>
      <w:r w:rsidRPr="00474DB6">
        <w:t xml:space="preserve">, </w:t>
      </w:r>
      <w:r w:rsidRPr="009234E9">
        <w:t>byilmazsoy@adiyaman.edu.tr</w:t>
      </w:r>
      <w:r w:rsidRPr="00474DB6">
        <w:t xml:space="preserve"> </w:t>
      </w:r>
      <w:r w:rsidRPr="00474DB6">
        <w:br/>
      </w:r>
      <w:proofErr w:type="spellStart"/>
      <w:r>
        <w:t>Öğr</w:t>
      </w:r>
      <w:proofErr w:type="spellEnd"/>
      <w:r>
        <w:t xml:space="preserve">. </w:t>
      </w:r>
      <w:r w:rsidRPr="00141D0E">
        <w:t>Gör. Tuncay CİGAL</w:t>
      </w:r>
      <w:r>
        <w:rPr>
          <w:vertAlign w:val="superscript"/>
        </w:rPr>
        <w:t>1</w:t>
      </w:r>
      <w:r w:rsidRPr="00474DB6">
        <w:t xml:space="preserve">, </w:t>
      </w:r>
      <w:r w:rsidRPr="009234E9">
        <w:t>0000-0001-7504-1286</w:t>
      </w:r>
      <w:r w:rsidRPr="00474DB6">
        <w:t xml:space="preserve">, </w:t>
      </w:r>
      <w:r w:rsidRPr="009234E9">
        <w:t>tcigal@adiyaman.edu.tr</w:t>
      </w:r>
    </w:p>
    <w:p w14:paraId="5050E700" w14:textId="77777777" w:rsidR="00AD003E" w:rsidRDefault="00AD003E" w:rsidP="00AD003E">
      <w:pPr>
        <w:pStyle w:val="Altyaz"/>
        <w:spacing w:after="0"/>
      </w:pPr>
    </w:p>
    <w:p w14:paraId="4ABADD31" w14:textId="4652B71B" w:rsidR="00AD003E" w:rsidRPr="00474DB6" w:rsidRDefault="00F64B87" w:rsidP="00AD003E">
      <w:pPr>
        <w:pStyle w:val="Altyaz"/>
        <w:spacing w:after="0"/>
        <w:ind w:firstLine="0"/>
      </w:pPr>
      <w:r w:rsidRPr="00450EC8">
        <w:rPr>
          <w:vertAlign w:val="superscript"/>
          <w:lang w:val="en-US"/>
        </w:rPr>
        <w:t>1</w:t>
      </w:r>
      <w:r w:rsidRPr="00450EC8">
        <w:rPr>
          <w:lang w:val="en-US"/>
        </w:rPr>
        <w:t xml:space="preserve">Adıyaman </w:t>
      </w:r>
      <w:r>
        <w:rPr>
          <w:lang w:val="en-US"/>
        </w:rPr>
        <w:t>University</w:t>
      </w:r>
      <w:bookmarkStart w:id="0" w:name="_GoBack"/>
      <w:bookmarkEnd w:id="0"/>
    </w:p>
    <w:p w14:paraId="7DC473BE" w14:textId="77777777" w:rsidR="00AD003E" w:rsidRDefault="00AD003E" w:rsidP="00AD003E">
      <w:pPr>
        <w:spacing w:after="0"/>
        <w:jc w:val="center"/>
        <w:rPr>
          <w:sz w:val="16"/>
          <w:szCs w:val="16"/>
        </w:rPr>
      </w:pPr>
    </w:p>
    <w:p w14:paraId="0A347452" w14:textId="77777777" w:rsidR="00367783" w:rsidRPr="00450EC8" w:rsidRDefault="00367783" w:rsidP="00367783">
      <w:pPr>
        <w:jc w:val="both"/>
        <w:rPr>
          <w:lang w:val="en-US"/>
        </w:rPr>
      </w:pPr>
      <w:r w:rsidRPr="00450EC8">
        <w:rPr>
          <w:lang w:val="en-US"/>
        </w:rPr>
        <w:t xml:space="preserve">Today, Artificial intelligence is among the most popular research topics. By the rapidly progressive structure of artificial intelligence, it is thought to be used in an integrated way with many different disciplines. Education field is one of these disciplines. It is predicted that the use of artificial intelligence applications in the field of education will make great contributions. By artificial intelligence-based learning systems, an effective distance education process that can make intelligent predictions with high accuracy, solve complex problems quickly, has a personalized learning environment, reveals student self-management, increases student motivation, and has high user participation and academic success will be possible. This study aimed to examine the </w:t>
      </w:r>
      <w:proofErr w:type="spellStart"/>
      <w:r w:rsidRPr="00450EC8">
        <w:rPr>
          <w:lang w:val="en-US"/>
        </w:rPr>
        <w:t>Korbit</w:t>
      </w:r>
      <w:proofErr w:type="spellEnd"/>
      <w:r w:rsidRPr="00450EC8">
        <w:rPr>
          <w:lang w:val="en-US"/>
        </w:rPr>
        <w:t xml:space="preserve"> learning platform which can serve as an example for artificial intelligence supported and dialogue-based online learning applications in the field of distance education.</w:t>
      </w:r>
    </w:p>
    <w:p w14:paraId="195F271D" w14:textId="77777777" w:rsidR="00367783" w:rsidRPr="00450EC8" w:rsidRDefault="00367783" w:rsidP="00367783">
      <w:pPr>
        <w:jc w:val="both"/>
        <w:rPr>
          <w:lang w:val="en-US"/>
        </w:rPr>
      </w:pPr>
      <w:r>
        <w:rPr>
          <w:lang w:val="en-US"/>
        </w:rPr>
        <w:t xml:space="preserve">"Evaluation Research method" </w:t>
      </w:r>
      <w:r w:rsidRPr="00450EC8">
        <w:rPr>
          <w:lang w:val="en-US"/>
        </w:rPr>
        <w:t xml:space="preserve">was used in the research which is one of the qualitative research methods. By analyzing </w:t>
      </w:r>
      <w:proofErr w:type="spellStart"/>
      <w:r w:rsidRPr="00450EC8">
        <w:rPr>
          <w:lang w:val="en-US"/>
        </w:rPr>
        <w:t>Korbit</w:t>
      </w:r>
      <w:proofErr w:type="spellEnd"/>
      <w:r w:rsidRPr="00450EC8">
        <w:rPr>
          <w:lang w:val="en-US"/>
        </w:rPr>
        <w:t xml:space="preserve"> training platform, a holistic framework has been tried to be created in accordance with the purpose of the study. In direction of the purpose, the learning platform has been analyzed with its planning, learning and practical dimensions. </w:t>
      </w:r>
    </w:p>
    <w:p w14:paraId="726C3549" w14:textId="77777777" w:rsidR="00367783" w:rsidRPr="00450EC8" w:rsidRDefault="00367783" w:rsidP="00367783">
      <w:pPr>
        <w:jc w:val="both"/>
        <w:rPr>
          <w:lang w:val="en-US"/>
        </w:rPr>
      </w:pPr>
      <w:r w:rsidRPr="00450EC8">
        <w:rPr>
          <w:lang w:val="en-US"/>
        </w:rPr>
        <w:t xml:space="preserve">Planning: In </w:t>
      </w:r>
      <w:proofErr w:type="spellStart"/>
      <w:r w:rsidRPr="00450EC8">
        <w:rPr>
          <w:lang w:val="en-US"/>
        </w:rPr>
        <w:t>Korbit</w:t>
      </w:r>
      <w:proofErr w:type="spellEnd"/>
      <w:r w:rsidRPr="00450EC8">
        <w:rPr>
          <w:lang w:val="en-US"/>
        </w:rPr>
        <w:t xml:space="preserve">, an artificial intelligence supported and dialogue-based online education platform designed for data science education, the educational process first starts with an evaluation. In the evaluation phase, the modules to be used in education are determined by the system as a result of the questions asked by the artificial intelligence teacher </w:t>
      </w:r>
      <w:proofErr w:type="spellStart"/>
      <w:r w:rsidRPr="00450EC8">
        <w:rPr>
          <w:lang w:val="en-US"/>
        </w:rPr>
        <w:t>Korbi</w:t>
      </w:r>
      <w:proofErr w:type="spellEnd"/>
      <w:r w:rsidRPr="00450EC8">
        <w:rPr>
          <w:lang w:val="en-US"/>
        </w:rPr>
        <w:t>, regarding the user's knowledge. Owing to the artificial intelligence teacher, a personalized learning plan and curriculum is created with goal-oriented assessments.</w:t>
      </w:r>
    </w:p>
    <w:p w14:paraId="3C4522BD" w14:textId="77777777" w:rsidR="00367783" w:rsidRPr="00450EC8" w:rsidRDefault="00367783" w:rsidP="00367783">
      <w:pPr>
        <w:jc w:val="both"/>
        <w:rPr>
          <w:lang w:val="en-US"/>
        </w:rPr>
      </w:pPr>
      <w:r w:rsidRPr="00450EC8">
        <w:rPr>
          <w:lang w:val="en-US"/>
        </w:rPr>
        <w:t xml:space="preserve">Learning and Practice: The training process is divided into modules in short topics. Each module starts with a short educational video. After the learner has watched the educational video, the </w:t>
      </w:r>
      <w:proofErr w:type="spellStart"/>
      <w:r w:rsidRPr="00450EC8">
        <w:rPr>
          <w:lang w:val="en-US"/>
        </w:rPr>
        <w:t>chatbot</w:t>
      </w:r>
      <w:proofErr w:type="spellEnd"/>
      <w:r w:rsidRPr="00450EC8">
        <w:rPr>
          <w:lang w:val="en-US"/>
        </w:rPr>
        <w:t xml:space="preserve"> named </w:t>
      </w:r>
      <w:proofErr w:type="spellStart"/>
      <w:r w:rsidRPr="00450EC8">
        <w:rPr>
          <w:lang w:val="en-US"/>
        </w:rPr>
        <w:t>Korbi</w:t>
      </w:r>
      <w:proofErr w:type="spellEnd"/>
      <w:r w:rsidRPr="00450EC8">
        <w:rPr>
          <w:lang w:val="en-US"/>
        </w:rPr>
        <w:t xml:space="preserve"> is exercising related to the subject interactively. Thus, while the subject is reinforced, the situation assessment of the learner is also carried out. The main component of the system is </w:t>
      </w:r>
      <w:proofErr w:type="spellStart"/>
      <w:r w:rsidRPr="00450EC8">
        <w:rPr>
          <w:lang w:val="en-US"/>
        </w:rPr>
        <w:t>Korbi</w:t>
      </w:r>
      <w:proofErr w:type="spellEnd"/>
      <w:r w:rsidRPr="00450EC8">
        <w:rPr>
          <w:lang w:val="en-US"/>
        </w:rPr>
        <w:t xml:space="preserve">, which can provide personalized answers. </w:t>
      </w:r>
      <w:proofErr w:type="spellStart"/>
      <w:r w:rsidRPr="00450EC8">
        <w:rPr>
          <w:lang w:val="en-US"/>
        </w:rPr>
        <w:t>Korbi</w:t>
      </w:r>
      <w:proofErr w:type="spellEnd"/>
      <w:r w:rsidRPr="00450EC8">
        <w:rPr>
          <w:lang w:val="en-US"/>
        </w:rPr>
        <w:t xml:space="preserve"> asks questions about the subject after the educational video. The questions can be of different types such as multiple choice questions, filling in the blank, and open-ended depending on the information intended to be measured.  For each question, there are also two options, "Skip", "I don't know". When the Skip option is selected, </w:t>
      </w:r>
      <w:proofErr w:type="spellStart"/>
      <w:r w:rsidRPr="00450EC8">
        <w:rPr>
          <w:lang w:val="en-US"/>
        </w:rPr>
        <w:t>Korbi</w:t>
      </w:r>
      <w:proofErr w:type="spellEnd"/>
      <w:r w:rsidRPr="00450EC8">
        <w:rPr>
          <w:lang w:val="en-US"/>
        </w:rPr>
        <w:t xml:space="preserve"> asks a different question. When the "I don't know" option is selected, </w:t>
      </w:r>
      <w:proofErr w:type="spellStart"/>
      <w:r w:rsidRPr="00450EC8">
        <w:rPr>
          <w:lang w:val="en-US"/>
        </w:rPr>
        <w:t>Korbi</w:t>
      </w:r>
      <w:proofErr w:type="spellEnd"/>
      <w:r w:rsidRPr="00450EC8">
        <w:rPr>
          <w:lang w:val="en-US"/>
        </w:rPr>
        <w:t xml:space="preserve"> guides the user by giving a tip. Tips can be keywords, verbal explanations, mathematical formulas, excerpts from previous topics, or a concrete example of a problem. In case the user gives a wrong answer, </w:t>
      </w:r>
      <w:proofErr w:type="spellStart"/>
      <w:r w:rsidRPr="00450EC8">
        <w:rPr>
          <w:lang w:val="en-US"/>
        </w:rPr>
        <w:t>Korbi</w:t>
      </w:r>
      <w:proofErr w:type="spellEnd"/>
      <w:r w:rsidRPr="00450EC8">
        <w:rPr>
          <w:lang w:val="en-US"/>
        </w:rPr>
        <w:t xml:space="preserve"> tries to complete the parts where the learner is inadequate by giving directions with similar clues</w:t>
      </w:r>
      <w:proofErr w:type="gramStart"/>
      <w:r w:rsidRPr="00450EC8">
        <w:rPr>
          <w:lang w:val="en-US"/>
        </w:rPr>
        <w:t>..</w:t>
      </w:r>
      <w:proofErr w:type="gramEnd"/>
      <w:r w:rsidRPr="00450EC8">
        <w:rPr>
          <w:lang w:val="en-US"/>
        </w:rPr>
        <w:t xml:space="preserve"> Furthermore, they can have hands-on exercises in Python to improve their programming skills. In particular, tips play both a reminder and a reinforcing role.  Below is an example of </w:t>
      </w:r>
      <w:proofErr w:type="spellStart"/>
      <w:r w:rsidRPr="00450EC8">
        <w:rPr>
          <w:lang w:val="en-US"/>
        </w:rPr>
        <w:t>Korbi</w:t>
      </w:r>
      <w:proofErr w:type="spellEnd"/>
      <w:r w:rsidRPr="00450EC8">
        <w:rPr>
          <w:lang w:val="en-US"/>
        </w:rPr>
        <w:t xml:space="preserve"> orientation.  </w:t>
      </w:r>
    </w:p>
    <w:p w14:paraId="435271D2" w14:textId="77777777" w:rsidR="00367783" w:rsidRPr="00450EC8" w:rsidRDefault="00367783" w:rsidP="00367783">
      <w:pPr>
        <w:spacing w:after="0"/>
        <w:jc w:val="both"/>
        <w:rPr>
          <w:lang w:val="en-US"/>
        </w:rPr>
      </w:pPr>
      <w:proofErr w:type="spellStart"/>
      <w:r w:rsidRPr="00450EC8">
        <w:rPr>
          <w:lang w:val="en-US"/>
        </w:rPr>
        <w:t>Korbi</w:t>
      </w:r>
      <w:proofErr w:type="spellEnd"/>
      <w:r w:rsidRPr="00450EC8">
        <w:rPr>
          <w:lang w:val="en-US"/>
        </w:rPr>
        <w:t xml:space="preserve">: “Why would we want to standardize or normalize our data?” </w:t>
      </w:r>
    </w:p>
    <w:p w14:paraId="4CE551DE" w14:textId="77777777" w:rsidR="00367783" w:rsidRPr="00450EC8" w:rsidRDefault="00367783" w:rsidP="00367783">
      <w:pPr>
        <w:spacing w:after="0"/>
        <w:jc w:val="both"/>
        <w:rPr>
          <w:lang w:val="en-US"/>
        </w:rPr>
      </w:pPr>
      <w:r w:rsidRPr="00450EC8">
        <w:rPr>
          <w:lang w:val="en-US"/>
        </w:rPr>
        <w:t>Learner: I do not know</w:t>
      </w:r>
    </w:p>
    <w:p w14:paraId="14827D8E" w14:textId="77777777" w:rsidR="00367783" w:rsidRPr="00450EC8" w:rsidRDefault="00367783" w:rsidP="00367783">
      <w:pPr>
        <w:spacing w:after="0"/>
        <w:jc w:val="both"/>
        <w:rPr>
          <w:lang w:val="en-US"/>
        </w:rPr>
      </w:pPr>
      <w:proofErr w:type="spellStart"/>
      <w:r w:rsidRPr="00450EC8">
        <w:rPr>
          <w:lang w:val="en-US"/>
        </w:rPr>
        <w:t>Korbi</w:t>
      </w:r>
      <w:proofErr w:type="spellEnd"/>
      <w:r w:rsidRPr="00450EC8">
        <w:rPr>
          <w:lang w:val="en-US"/>
        </w:rPr>
        <w:t xml:space="preserve">: Standardization and normalization are feature scaling techniques. </w:t>
      </w:r>
    </w:p>
    <w:p w14:paraId="6D176422" w14:textId="77777777" w:rsidR="00367783" w:rsidRPr="00450EC8" w:rsidRDefault="00367783" w:rsidP="00367783">
      <w:pPr>
        <w:spacing w:after="0"/>
        <w:jc w:val="both"/>
        <w:rPr>
          <w:lang w:val="en-US"/>
        </w:rPr>
      </w:pPr>
      <w:r w:rsidRPr="00450EC8">
        <w:rPr>
          <w:lang w:val="en-US"/>
        </w:rPr>
        <w:t>Learner: I do not know</w:t>
      </w:r>
    </w:p>
    <w:p w14:paraId="35696B5B" w14:textId="77777777" w:rsidR="00367783" w:rsidRPr="00450EC8" w:rsidRDefault="00367783" w:rsidP="00367783">
      <w:pPr>
        <w:spacing w:after="0"/>
        <w:jc w:val="both"/>
        <w:rPr>
          <w:lang w:val="en-US"/>
        </w:rPr>
      </w:pPr>
      <w:proofErr w:type="spellStart"/>
      <w:r w:rsidRPr="00450EC8">
        <w:rPr>
          <w:lang w:val="en-US"/>
        </w:rPr>
        <w:t>Korbi</w:t>
      </w:r>
      <w:proofErr w:type="spellEnd"/>
      <w:r w:rsidRPr="00450EC8">
        <w:rPr>
          <w:lang w:val="en-US"/>
        </w:rPr>
        <w:t>: These techniques can help us generate similar ranges for all numerical properties. Think about why we might want to do this.</w:t>
      </w:r>
    </w:p>
    <w:p w14:paraId="28485767" w14:textId="77777777" w:rsidR="00367783" w:rsidRPr="00450EC8" w:rsidRDefault="00367783" w:rsidP="00367783">
      <w:pPr>
        <w:spacing w:after="0"/>
        <w:jc w:val="both"/>
        <w:rPr>
          <w:lang w:val="en-US"/>
        </w:rPr>
      </w:pPr>
      <w:r w:rsidRPr="00450EC8">
        <w:rPr>
          <w:lang w:val="en-US"/>
        </w:rPr>
        <w:t>Learner: I do not know</w:t>
      </w:r>
    </w:p>
    <w:p w14:paraId="7A4DDFFC" w14:textId="77777777" w:rsidR="00367783" w:rsidRPr="00450EC8" w:rsidRDefault="00367783" w:rsidP="00367783">
      <w:pPr>
        <w:spacing w:after="0"/>
        <w:jc w:val="both"/>
        <w:rPr>
          <w:lang w:val="en-US"/>
        </w:rPr>
      </w:pPr>
      <w:proofErr w:type="spellStart"/>
      <w:r w:rsidRPr="00450EC8">
        <w:rPr>
          <w:lang w:val="en-US"/>
        </w:rPr>
        <w:t>Korbi</w:t>
      </w:r>
      <w:proofErr w:type="spellEnd"/>
      <w:r w:rsidRPr="00450EC8">
        <w:rPr>
          <w:lang w:val="en-US"/>
        </w:rPr>
        <w:t xml:space="preserve">: Feature scaling can help reveal the effects of </w:t>
      </w:r>
      <w:proofErr w:type="gramStart"/>
      <w:r w:rsidRPr="00450EC8">
        <w:rPr>
          <w:lang w:val="en-US"/>
        </w:rPr>
        <w:t>features .</w:t>
      </w:r>
      <w:proofErr w:type="gramEnd"/>
      <w:r w:rsidRPr="00450EC8">
        <w:rPr>
          <w:lang w:val="en-US"/>
        </w:rPr>
        <w:t xml:space="preserve"> Think about why this is important. </w:t>
      </w:r>
    </w:p>
    <w:p w14:paraId="1896B106" w14:textId="77777777" w:rsidR="00367783" w:rsidRPr="00450EC8" w:rsidRDefault="00367783" w:rsidP="00367783">
      <w:pPr>
        <w:spacing w:after="0"/>
        <w:jc w:val="both"/>
        <w:rPr>
          <w:lang w:val="en-US"/>
        </w:rPr>
      </w:pPr>
      <w:r w:rsidRPr="00450EC8">
        <w:rPr>
          <w:lang w:val="en-US"/>
        </w:rPr>
        <w:lastRenderedPageBreak/>
        <w:t>Learner: I do not know</w:t>
      </w:r>
    </w:p>
    <w:p w14:paraId="6811EB00" w14:textId="77777777" w:rsidR="00367783" w:rsidRPr="00450EC8" w:rsidRDefault="00367783" w:rsidP="00367783">
      <w:pPr>
        <w:spacing w:after="0"/>
        <w:jc w:val="both"/>
        <w:rPr>
          <w:lang w:val="en-US"/>
        </w:rPr>
      </w:pPr>
      <w:proofErr w:type="spellStart"/>
      <w:r w:rsidRPr="00450EC8">
        <w:rPr>
          <w:lang w:val="en-US"/>
        </w:rPr>
        <w:t>Korbi</w:t>
      </w:r>
      <w:proofErr w:type="spellEnd"/>
      <w:r w:rsidRPr="00450EC8">
        <w:rPr>
          <w:lang w:val="en-US"/>
        </w:rPr>
        <w:t>: These feature scaling techniques help us to equalize the value range for all our features</w:t>
      </w:r>
      <w:proofErr w:type="gramStart"/>
      <w:r w:rsidRPr="00450EC8">
        <w:rPr>
          <w:lang w:val="en-US"/>
        </w:rPr>
        <w:t>.</w:t>
      </w:r>
      <w:r>
        <w:rPr>
          <w:lang w:val="en-US"/>
        </w:rPr>
        <w:t>.</w:t>
      </w:r>
      <w:proofErr w:type="gramEnd"/>
    </w:p>
    <w:p w14:paraId="12714535" w14:textId="77777777" w:rsidR="00367783" w:rsidRPr="00450EC8" w:rsidRDefault="00367783" w:rsidP="00367783">
      <w:pPr>
        <w:jc w:val="both"/>
        <w:rPr>
          <w:lang w:val="en-US"/>
        </w:rPr>
      </w:pPr>
      <w:r w:rsidRPr="00450EC8">
        <w:rPr>
          <w:lang w:val="en-US"/>
        </w:rPr>
        <w:t xml:space="preserve">At the end of the module, the accomplishment of the trainee is graded between 1 and 3 stars. Furthermore to directions, </w:t>
      </w:r>
      <w:proofErr w:type="spellStart"/>
      <w:r w:rsidRPr="00450EC8">
        <w:rPr>
          <w:lang w:val="en-US"/>
        </w:rPr>
        <w:t>Korbi</w:t>
      </w:r>
      <w:proofErr w:type="spellEnd"/>
      <w:r w:rsidRPr="00450EC8">
        <w:rPr>
          <w:lang w:val="en-US"/>
        </w:rPr>
        <w:t xml:space="preserve"> also has the abilities to visualize the curriculum, create concept trees, and rephrase the question with different sentences. In addition, </w:t>
      </w:r>
      <w:proofErr w:type="spellStart"/>
      <w:r w:rsidRPr="00450EC8">
        <w:rPr>
          <w:lang w:val="en-US"/>
        </w:rPr>
        <w:t>Korbi</w:t>
      </w:r>
      <w:proofErr w:type="spellEnd"/>
      <w:r w:rsidRPr="00450EC8">
        <w:rPr>
          <w:lang w:val="en-US"/>
        </w:rPr>
        <w:t xml:space="preserve"> asks the trainee for his directions to rate itself between 1 and 5 It improves itself according to the feedback it receives as a result of the evaluation. </w:t>
      </w:r>
    </w:p>
    <w:p w14:paraId="1E78AC71" w14:textId="77777777" w:rsidR="00367783" w:rsidRPr="00450EC8" w:rsidRDefault="00367783" w:rsidP="00367783">
      <w:pPr>
        <w:jc w:val="both"/>
        <w:rPr>
          <w:lang w:val="en-US"/>
        </w:rPr>
      </w:pPr>
      <w:r w:rsidRPr="00450EC8">
        <w:rPr>
          <w:lang w:val="en-US"/>
        </w:rPr>
        <w:t>T</w:t>
      </w:r>
      <w:r>
        <w:rPr>
          <w:lang w:val="en-US"/>
        </w:rPr>
        <w:t xml:space="preserve">hat </w:t>
      </w:r>
      <w:proofErr w:type="spellStart"/>
      <w:r>
        <w:rPr>
          <w:lang w:val="en-US"/>
        </w:rPr>
        <w:t>reulsts</w:t>
      </w:r>
      <w:proofErr w:type="spellEnd"/>
      <w:r>
        <w:rPr>
          <w:lang w:val="en-US"/>
        </w:rPr>
        <w:t xml:space="preserve"> have been achieved </w:t>
      </w:r>
      <w:r w:rsidRPr="00450EC8">
        <w:rPr>
          <w:lang w:val="en-US"/>
        </w:rPr>
        <w:t xml:space="preserve">of the research in the artificial intelligence-based </w:t>
      </w:r>
      <w:proofErr w:type="spellStart"/>
      <w:r w:rsidRPr="00450EC8">
        <w:rPr>
          <w:lang w:val="en-US"/>
        </w:rPr>
        <w:t>Korbit</w:t>
      </w:r>
      <w:proofErr w:type="spellEnd"/>
      <w:r w:rsidRPr="00450EC8">
        <w:rPr>
          <w:lang w:val="en-US"/>
        </w:rPr>
        <w:t xml:space="preserve"> learning platform; a personalized course curriculum can be created according to the level of the student, interactive subject repetitions and instant assessments can be made for the learned information, providing reinforcement, student knowledge can be measured with different question types, permanent information can be taught, and the system can constantly improve itself according to student feedback. Furthermore to these results, the limitations and deficiencies of the application were also determined. </w:t>
      </w:r>
      <w:proofErr w:type="spellStart"/>
      <w:r w:rsidRPr="00450EC8">
        <w:rPr>
          <w:lang w:val="en-US"/>
        </w:rPr>
        <w:t>Korbi</w:t>
      </w:r>
      <w:proofErr w:type="spellEnd"/>
      <w:r w:rsidRPr="00450EC8">
        <w:rPr>
          <w:lang w:val="en-US"/>
        </w:rPr>
        <w:t xml:space="preserve"> can give answers about with only last exercise problem. Even if the wrong answer was given, there were situations where it was accepted as correct by </w:t>
      </w:r>
      <w:proofErr w:type="spellStart"/>
      <w:r w:rsidRPr="00450EC8">
        <w:rPr>
          <w:lang w:val="en-US"/>
        </w:rPr>
        <w:t>Korbi</w:t>
      </w:r>
      <w:proofErr w:type="spellEnd"/>
      <w:r w:rsidRPr="00450EC8">
        <w:rPr>
          <w:lang w:val="en-US"/>
        </w:rPr>
        <w:t xml:space="preserve">. Although the words in the correct answer were not used in the wrong answer, this situation was encountered. It also does not have an application for reporting learner data, too. Our suggestions for the AI-based learning platform examined are; </w:t>
      </w:r>
      <w:proofErr w:type="gramStart"/>
      <w:r w:rsidRPr="00450EC8">
        <w:rPr>
          <w:lang w:val="en-US"/>
        </w:rPr>
        <w:t>The</w:t>
      </w:r>
      <w:proofErr w:type="gramEnd"/>
      <w:r w:rsidRPr="00450EC8">
        <w:rPr>
          <w:lang w:val="en-US"/>
        </w:rPr>
        <w:t xml:space="preserve"> effectiveness of the learning environment will be increased by integrating the elements that keep learner data and make smart scoring, as well as the features of personalized learning environment, artificial intelligence teacher, interactive learning environment, and self-improvement with feedback.</w:t>
      </w:r>
    </w:p>
    <w:p w14:paraId="1A272E25" w14:textId="167C28A5" w:rsidR="0008630F" w:rsidRPr="00740CF5" w:rsidRDefault="00367783" w:rsidP="00367783">
      <w:pPr>
        <w:rPr>
          <w:b/>
          <w:bCs/>
        </w:rPr>
      </w:pPr>
      <w:r>
        <w:rPr>
          <w:b/>
          <w:bCs/>
          <w:lang w:val="en-US"/>
        </w:rPr>
        <w:t>K</w:t>
      </w:r>
      <w:r w:rsidRPr="00C70306">
        <w:rPr>
          <w:b/>
          <w:bCs/>
          <w:lang w:val="en-US"/>
        </w:rPr>
        <w:t>eywords</w:t>
      </w:r>
      <w:r w:rsidRPr="00450EC8">
        <w:rPr>
          <w:b/>
          <w:bCs/>
          <w:lang w:val="en-US"/>
        </w:rPr>
        <w:t xml:space="preserve">: </w:t>
      </w:r>
      <w:r w:rsidRPr="00450EC8">
        <w:rPr>
          <w:i/>
          <w:iCs/>
          <w:lang w:val="en-US"/>
        </w:rPr>
        <w:t xml:space="preserve">Artificial Intelligence in Education, Distance Education, </w:t>
      </w:r>
      <w:proofErr w:type="spellStart"/>
      <w:r w:rsidRPr="00450EC8">
        <w:rPr>
          <w:i/>
          <w:iCs/>
          <w:lang w:val="en-US"/>
        </w:rPr>
        <w:t>Korbit</w:t>
      </w:r>
      <w:proofErr w:type="spellEnd"/>
    </w:p>
    <w:p w14:paraId="6C2201A7" w14:textId="77777777" w:rsidR="0008630F" w:rsidRPr="006C0DAA" w:rsidRDefault="0008630F" w:rsidP="0008630F">
      <w:pPr>
        <w:pStyle w:val="Balk5"/>
        <w:rPr>
          <w:b w:val="0"/>
          <w:bCs w:val="0"/>
          <w:i w:val="0"/>
          <w:iCs w:val="0"/>
        </w:rPr>
      </w:pPr>
    </w:p>
    <w:p w14:paraId="368BFA56" w14:textId="77777777" w:rsidR="006C0DAA" w:rsidRPr="006C0DAA" w:rsidRDefault="006C0DAA" w:rsidP="00CC5545">
      <w:pPr>
        <w:pStyle w:val="Balk5"/>
        <w:rPr>
          <w:b w:val="0"/>
          <w:bCs w:val="0"/>
          <w:i w:val="0"/>
          <w:iCs w:val="0"/>
        </w:rPr>
      </w:pPr>
    </w:p>
    <w:sectPr w:rsidR="006C0DAA" w:rsidRPr="006C0DA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3F861" w14:textId="77777777" w:rsidR="00F86822" w:rsidRDefault="00F86822" w:rsidP="00D82260">
      <w:pPr>
        <w:spacing w:after="0"/>
      </w:pPr>
      <w:r>
        <w:separator/>
      </w:r>
    </w:p>
  </w:endnote>
  <w:endnote w:type="continuationSeparator" w:id="0">
    <w:p w14:paraId="6410D2C3" w14:textId="77777777" w:rsidR="00F86822" w:rsidRDefault="00F86822" w:rsidP="00D822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80384"/>
      <w:docPartObj>
        <w:docPartGallery w:val="Page Numbers (Bottom of Page)"/>
        <w:docPartUnique/>
      </w:docPartObj>
    </w:sdtPr>
    <w:sdtEndPr/>
    <w:sdtContent>
      <w:p w14:paraId="60AA3656" w14:textId="0A3D6736" w:rsidR="00D82260" w:rsidRDefault="00D82260">
        <w:pPr>
          <w:pStyle w:val="AltBilgi"/>
          <w:jc w:val="center"/>
        </w:pPr>
        <w:r>
          <w:fldChar w:fldCharType="begin"/>
        </w:r>
        <w:r>
          <w:instrText>PAGE   \* MERGEFORMAT</w:instrText>
        </w:r>
        <w:r>
          <w:fldChar w:fldCharType="separate"/>
        </w:r>
        <w:r w:rsidR="00F64B87">
          <w:rPr>
            <w:noProof/>
          </w:rPr>
          <w:t>3</w:t>
        </w:r>
        <w:r>
          <w:fldChar w:fldCharType="end"/>
        </w:r>
      </w:p>
    </w:sdtContent>
  </w:sdt>
  <w:p w14:paraId="756447D4" w14:textId="77777777" w:rsidR="00D82260" w:rsidRDefault="00D822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20E70" w14:textId="77777777" w:rsidR="00F86822" w:rsidRDefault="00F86822" w:rsidP="00D82260">
      <w:pPr>
        <w:spacing w:after="0"/>
      </w:pPr>
      <w:r>
        <w:separator/>
      </w:r>
    </w:p>
  </w:footnote>
  <w:footnote w:type="continuationSeparator" w:id="0">
    <w:p w14:paraId="7F77471D" w14:textId="77777777" w:rsidR="00F86822" w:rsidRDefault="00F86822" w:rsidP="00D822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5929"/>
    <w:multiLevelType w:val="hybridMultilevel"/>
    <w:tmpl w:val="72B64B4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F228AD"/>
    <w:multiLevelType w:val="hybridMultilevel"/>
    <w:tmpl w:val="4B38FA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95411CF"/>
    <w:multiLevelType w:val="hybridMultilevel"/>
    <w:tmpl w:val="CA1898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wMTE1NzQ3MTEwMzRS0lEKTi0uzszPAykwrwUA8VFSdSwAAAA="/>
  </w:docVars>
  <w:rsids>
    <w:rsidRoot w:val="00696F69"/>
    <w:rsid w:val="00026746"/>
    <w:rsid w:val="00036A01"/>
    <w:rsid w:val="00075CF4"/>
    <w:rsid w:val="00085B38"/>
    <w:rsid w:val="0008630F"/>
    <w:rsid w:val="000F598C"/>
    <w:rsid w:val="00134C30"/>
    <w:rsid w:val="001A545A"/>
    <w:rsid w:val="001D4052"/>
    <w:rsid w:val="00296CD7"/>
    <w:rsid w:val="002F4AF3"/>
    <w:rsid w:val="00367783"/>
    <w:rsid w:val="0039718A"/>
    <w:rsid w:val="003A28B2"/>
    <w:rsid w:val="003F1841"/>
    <w:rsid w:val="003F4392"/>
    <w:rsid w:val="00474DB6"/>
    <w:rsid w:val="004A2F13"/>
    <w:rsid w:val="004D48BF"/>
    <w:rsid w:val="00537C84"/>
    <w:rsid w:val="005C6ED2"/>
    <w:rsid w:val="005D1478"/>
    <w:rsid w:val="006130EC"/>
    <w:rsid w:val="0062701B"/>
    <w:rsid w:val="00632B05"/>
    <w:rsid w:val="00656660"/>
    <w:rsid w:val="00696F69"/>
    <w:rsid w:val="006C0DAA"/>
    <w:rsid w:val="00704DFF"/>
    <w:rsid w:val="00740CF5"/>
    <w:rsid w:val="0074123B"/>
    <w:rsid w:val="00781CE5"/>
    <w:rsid w:val="00783D9A"/>
    <w:rsid w:val="007B7AF9"/>
    <w:rsid w:val="007C4C5B"/>
    <w:rsid w:val="007C7FF0"/>
    <w:rsid w:val="007D0EDD"/>
    <w:rsid w:val="00822663"/>
    <w:rsid w:val="0084505E"/>
    <w:rsid w:val="00894310"/>
    <w:rsid w:val="008949D2"/>
    <w:rsid w:val="00917E45"/>
    <w:rsid w:val="0093742D"/>
    <w:rsid w:val="009553B1"/>
    <w:rsid w:val="0095600C"/>
    <w:rsid w:val="00956831"/>
    <w:rsid w:val="00972072"/>
    <w:rsid w:val="00A04BA0"/>
    <w:rsid w:val="00A60C29"/>
    <w:rsid w:val="00A62C68"/>
    <w:rsid w:val="00A90792"/>
    <w:rsid w:val="00AA0C99"/>
    <w:rsid w:val="00AD003E"/>
    <w:rsid w:val="00AD396A"/>
    <w:rsid w:val="00AD7448"/>
    <w:rsid w:val="00B072D8"/>
    <w:rsid w:val="00B14C49"/>
    <w:rsid w:val="00B6252C"/>
    <w:rsid w:val="00B62B01"/>
    <w:rsid w:val="00BD6C79"/>
    <w:rsid w:val="00C01A2D"/>
    <w:rsid w:val="00C2176C"/>
    <w:rsid w:val="00CC5545"/>
    <w:rsid w:val="00CF7497"/>
    <w:rsid w:val="00D43B50"/>
    <w:rsid w:val="00D82260"/>
    <w:rsid w:val="00DA52CD"/>
    <w:rsid w:val="00DA5436"/>
    <w:rsid w:val="00E00B0B"/>
    <w:rsid w:val="00EB5843"/>
    <w:rsid w:val="00ED33C4"/>
    <w:rsid w:val="00F64B87"/>
    <w:rsid w:val="00F8560E"/>
    <w:rsid w:val="00F86822"/>
    <w:rsid w:val="00F91256"/>
    <w:rsid w:val="00FB5405"/>
    <w:rsid w:val="00FC4ADB"/>
    <w:rsid w:val="00FF76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A3111"/>
  <w15:chartTrackingRefBased/>
  <w15:docId w15:val="{910E315A-4322-4F73-97EA-6BE23239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545"/>
    <w:pPr>
      <w:spacing w:line="240" w:lineRule="auto"/>
      <w:ind w:firstLine="709"/>
    </w:pPr>
    <w:rPr>
      <w:rFonts w:ascii="Verdana" w:hAnsi="Verdana"/>
      <w:sz w:val="20"/>
    </w:rPr>
  </w:style>
  <w:style w:type="paragraph" w:styleId="Balk1">
    <w:name w:val="heading 1"/>
    <w:basedOn w:val="Normal"/>
    <w:next w:val="Normal"/>
    <w:link w:val="Balk1Char"/>
    <w:uiPriority w:val="9"/>
    <w:qFormat/>
    <w:rsid w:val="003F4392"/>
    <w:pPr>
      <w:ind w:firstLine="0"/>
      <w:jc w:val="center"/>
      <w:outlineLvl w:val="0"/>
    </w:pPr>
    <w:rPr>
      <w:b/>
      <w:bCs/>
    </w:rPr>
  </w:style>
  <w:style w:type="paragraph" w:styleId="Balk2">
    <w:name w:val="heading 2"/>
    <w:basedOn w:val="Normal"/>
    <w:next w:val="Normal"/>
    <w:link w:val="Balk2Char"/>
    <w:uiPriority w:val="9"/>
    <w:unhideWhenUsed/>
    <w:qFormat/>
    <w:rsid w:val="003F4392"/>
    <w:pPr>
      <w:ind w:firstLine="0"/>
      <w:outlineLvl w:val="1"/>
    </w:pPr>
    <w:rPr>
      <w:b/>
      <w:bCs/>
    </w:rPr>
  </w:style>
  <w:style w:type="paragraph" w:styleId="Balk3">
    <w:name w:val="heading 3"/>
    <w:basedOn w:val="Normal"/>
    <w:next w:val="Normal"/>
    <w:link w:val="Balk3Char"/>
    <w:uiPriority w:val="9"/>
    <w:unhideWhenUsed/>
    <w:qFormat/>
    <w:rsid w:val="00956831"/>
    <w:pPr>
      <w:ind w:firstLine="0"/>
      <w:outlineLvl w:val="2"/>
    </w:pPr>
    <w:rPr>
      <w:b/>
      <w:bCs/>
      <w:i/>
      <w:iCs/>
    </w:rPr>
  </w:style>
  <w:style w:type="paragraph" w:styleId="Balk4">
    <w:name w:val="heading 4"/>
    <w:basedOn w:val="Normal"/>
    <w:next w:val="Normal"/>
    <w:link w:val="Balk4Char"/>
    <w:uiPriority w:val="9"/>
    <w:unhideWhenUsed/>
    <w:qFormat/>
    <w:rsid w:val="00474DB6"/>
    <w:pPr>
      <w:outlineLvl w:val="3"/>
    </w:pPr>
    <w:rPr>
      <w:b/>
      <w:bCs/>
    </w:rPr>
  </w:style>
  <w:style w:type="paragraph" w:styleId="Balk5">
    <w:name w:val="heading 5"/>
    <w:basedOn w:val="Normal"/>
    <w:next w:val="Normal"/>
    <w:link w:val="Balk5Char"/>
    <w:uiPriority w:val="9"/>
    <w:unhideWhenUsed/>
    <w:qFormat/>
    <w:rsid w:val="00474DB6"/>
    <w:pPr>
      <w:outlineLvl w:val="4"/>
    </w:pPr>
    <w:rPr>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aliases w:val="Başlık"/>
    <w:basedOn w:val="Normal"/>
    <w:next w:val="Normal"/>
    <w:link w:val="KonuBalChar"/>
    <w:uiPriority w:val="10"/>
    <w:qFormat/>
    <w:rsid w:val="00474DB6"/>
    <w:pPr>
      <w:spacing w:after="0"/>
      <w:ind w:firstLine="0"/>
      <w:jc w:val="center"/>
    </w:pPr>
    <w:rPr>
      <w:b/>
      <w:bCs/>
      <w:sz w:val="28"/>
      <w:szCs w:val="28"/>
    </w:rPr>
  </w:style>
  <w:style w:type="character" w:customStyle="1" w:styleId="KonuBalChar">
    <w:name w:val="Konu Başlığı Char"/>
    <w:aliases w:val="Başlık Char"/>
    <w:basedOn w:val="VarsaylanParagrafYazTipi"/>
    <w:link w:val="KonuBal"/>
    <w:uiPriority w:val="10"/>
    <w:rsid w:val="00474DB6"/>
    <w:rPr>
      <w:rFonts w:ascii="Verdana" w:hAnsi="Verdana"/>
      <w:b/>
      <w:bCs/>
      <w:sz w:val="28"/>
      <w:szCs w:val="28"/>
    </w:rPr>
  </w:style>
  <w:style w:type="character" w:styleId="AklamaBavurusu">
    <w:name w:val="annotation reference"/>
    <w:basedOn w:val="VarsaylanParagrafYazTipi"/>
    <w:uiPriority w:val="99"/>
    <w:semiHidden/>
    <w:unhideWhenUsed/>
    <w:rsid w:val="00696F69"/>
    <w:rPr>
      <w:sz w:val="16"/>
      <w:szCs w:val="16"/>
    </w:rPr>
  </w:style>
  <w:style w:type="paragraph" w:styleId="AklamaMetni">
    <w:name w:val="annotation text"/>
    <w:basedOn w:val="Normal"/>
    <w:link w:val="AklamaMetniChar"/>
    <w:uiPriority w:val="99"/>
    <w:semiHidden/>
    <w:unhideWhenUsed/>
    <w:rsid w:val="00696F69"/>
    <w:rPr>
      <w:szCs w:val="20"/>
    </w:rPr>
  </w:style>
  <w:style w:type="character" w:customStyle="1" w:styleId="AklamaMetniChar">
    <w:name w:val="Açıklama Metni Char"/>
    <w:basedOn w:val="VarsaylanParagrafYazTipi"/>
    <w:link w:val="AklamaMetni"/>
    <w:uiPriority w:val="99"/>
    <w:semiHidden/>
    <w:rsid w:val="00696F69"/>
    <w:rPr>
      <w:sz w:val="20"/>
      <w:szCs w:val="20"/>
    </w:rPr>
  </w:style>
  <w:style w:type="paragraph" w:styleId="AklamaKonusu">
    <w:name w:val="annotation subject"/>
    <w:basedOn w:val="AklamaMetni"/>
    <w:next w:val="AklamaMetni"/>
    <w:link w:val="AklamaKonusuChar"/>
    <w:uiPriority w:val="99"/>
    <w:semiHidden/>
    <w:unhideWhenUsed/>
    <w:rsid w:val="00696F69"/>
    <w:rPr>
      <w:b/>
      <w:bCs/>
    </w:rPr>
  </w:style>
  <w:style w:type="character" w:customStyle="1" w:styleId="AklamaKonusuChar">
    <w:name w:val="Açıklama Konusu Char"/>
    <w:basedOn w:val="AklamaMetniChar"/>
    <w:link w:val="AklamaKonusu"/>
    <w:uiPriority w:val="99"/>
    <w:semiHidden/>
    <w:rsid w:val="00696F69"/>
    <w:rPr>
      <w:b/>
      <w:bCs/>
      <w:sz w:val="20"/>
      <w:szCs w:val="20"/>
    </w:rPr>
  </w:style>
  <w:style w:type="character" w:styleId="Kpr">
    <w:name w:val="Hyperlink"/>
    <w:basedOn w:val="VarsaylanParagrafYazTipi"/>
    <w:uiPriority w:val="99"/>
    <w:unhideWhenUsed/>
    <w:rsid w:val="00696F69"/>
    <w:rPr>
      <w:color w:val="0563C1" w:themeColor="hyperlink"/>
      <w:u w:val="single"/>
    </w:rPr>
  </w:style>
  <w:style w:type="character" w:customStyle="1" w:styleId="UnresolvedMention">
    <w:name w:val="Unresolved Mention"/>
    <w:basedOn w:val="VarsaylanParagrafYazTipi"/>
    <w:uiPriority w:val="99"/>
    <w:semiHidden/>
    <w:unhideWhenUsed/>
    <w:rsid w:val="00696F69"/>
    <w:rPr>
      <w:color w:val="605E5C"/>
      <w:shd w:val="clear" w:color="auto" w:fill="E1DFDD"/>
    </w:rPr>
  </w:style>
  <w:style w:type="character" w:customStyle="1" w:styleId="Balk1Char">
    <w:name w:val="Başlık 1 Char"/>
    <w:basedOn w:val="VarsaylanParagrafYazTipi"/>
    <w:link w:val="Balk1"/>
    <w:uiPriority w:val="9"/>
    <w:rsid w:val="003F4392"/>
    <w:rPr>
      <w:rFonts w:ascii="Verdana" w:hAnsi="Verdana"/>
      <w:b/>
      <w:bCs/>
      <w:sz w:val="20"/>
    </w:rPr>
  </w:style>
  <w:style w:type="character" w:customStyle="1" w:styleId="Balk2Char">
    <w:name w:val="Başlık 2 Char"/>
    <w:basedOn w:val="VarsaylanParagrafYazTipi"/>
    <w:link w:val="Balk2"/>
    <w:uiPriority w:val="9"/>
    <w:rsid w:val="003F4392"/>
    <w:rPr>
      <w:rFonts w:ascii="Verdana" w:hAnsi="Verdana"/>
      <w:b/>
      <w:bCs/>
      <w:sz w:val="20"/>
    </w:rPr>
  </w:style>
  <w:style w:type="character" w:customStyle="1" w:styleId="Balk3Char">
    <w:name w:val="Başlık 3 Char"/>
    <w:basedOn w:val="VarsaylanParagrafYazTipi"/>
    <w:link w:val="Balk3"/>
    <w:uiPriority w:val="9"/>
    <w:rsid w:val="00956831"/>
    <w:rPr>
      <w:rFonts w:ascii="Verdana" w:hAnsi="Verdana"/>
      <w:b/>
      <w:bCs/>
      <w:i/>
      <w:iCs/>
      <w:sz w:val="20"/>
    </w:rPr>
  </w:style>
  <w:style w:type="character" w:customStyle="1" w:styleId="Balk4Char">
    <w:name w:val="Başlık 4 Char"/>
    <w:basedOn w:val="VarsaylanParagrafYazTipi"/>
    <w:link w:val="Balk4"/>
    <w:uiPriority w:val="9"/>
    <w:rsid w:val="00474DB6"/>
    <w:rPr>
      <w:rFonts w:ascii="Verdana" w:hAnsi="Verdana"/>
      <w:b/>
      <w:bCs/>
      <w:sz w:val="20"/>
    </w:rPr>
  </w:style>
  <w:style w:type="character" w:customStyle="1" w:styleId="Balk5Char">
    <w:name w:val="Başlık 5 Char"/>
    <w:basedOn w:val="VarsaylanParagrafYazTipi"/>
    <w:link w:val="Balk5"/>
    <w:uiPriority w:val="9"/>
    <w:rsid w:val="00474DB6"/>
    <w:rPr>
      <w:rFonts w:ascii="Verdana" w:hAnsi="Verdana"/>
      <w:b/>
      <w:bCs/>
      <w:i/>
      <w:iCs/>
      <w:sz w:val="20"/>
    </w:rPr>
  </w:style>
  <w:style w:type="paragraph" w:styleId="ListeParagraf">
    <w:name w:val="List Paragraph"/>
    <w:basedOn w:val="Normal"/>
    <w:uiPriority w:val="34"/>
    <w:qFormat/>
    <w:rsid w:val="00AA0C99"/>
    <w:pPr>
      <w:ind w:left="720"/>
      <w:contextualSpacing/>
    </w:pPr>
  </w:style>
  <w:style w:type="paragraph" w:styleId="stBilgi">
    <w:name w:val="header"/>
    <w:basedOn w:val="Normal"/>
    <w:link w:val="stBilgiChar"/>
    <w:uiPriority w:val="99"/>
    <w:unhideWhenUsed/>
    <w:rsid w:val="00D82260"/>
    <w:pPr>
      <w:tabs>
        <w:tab w:val="center" w:pos="4513"/>
        <w:tab w:val="right" w:pos="9026"/>
      </w:tabs>
      <w:spacing w:after="0"/>
    </w:pPr>
  </w:style>
  <w:style w:type="character" w:customStyle="1" w:styleId="stBilgiChar">
    <w:name w:val="Üst Bilgi Char"/>
    <w:basedOn w:val="VarsaylanParagrafYazTipi"/>
    <w:link w:val="stBilgi"/>
    <w:uiPriority w:val="99"/>
    <w:rsid w:val="00D82260"/>
    <w:rPr>
      <w:rFonts w:ascii="Verdana" w:hAnsi="Verdana"/>
      <w:sz w:val="20"/>
    </w:rPr>
  </w:style>
  <w:style w:type="paragraph" w:styleId="AltBilgi">
    <w:name w:val="footer"/>
    <w:basedOn w:val="Normal"/>
    <w:link w:val="AltBilgiChar"/>
    <w:uiPriority w:val="99"/>
    <w:unhideWhenUsed/>
    <w:rsid w:val="00D82260"/>
    <w:pPr>
      <w:tabs>
        <w:tab w:val="center" w:pos="4513"/>
        <w:tab w:val="right" w:pos="9026"/>
      </w:tabs>
      <w:spacing w:after="0"/>
    </w:pPr>
  </w:style>
  <w:style w:type="character" w:customStyle="1" w:styleId="AltBilgiChar">
    <w:name w:val="Alt Bilgi Char"/>
    <w:basedOn w:val="VarsaylanParagrafYazTipi"/>
    <w:link w:val="AltBilgi"/>
    <w:uiPriority w:val="99"/>
    <w:rsid w:val="00D82260"/>
    <w:rPr>
      <w:rFonts w:ascii="Verdana" w:hAnsi="Verdana"/>
      <w:sz w:val="20"/>
    </w:rPr>
  </w:style>
  <w:style w:type="paragraph" w:styleId="AralkYok">
    <w:name w:val="No Spacing"/>
    <w:uiPriority w:val="1"/>
    <w:qFormat/>
    <w:rsid w:val="00956831"/>
    <w:pPr>
      <w:spacing w:after="0" w:line="240" w:lineRule="auto"/>
    </w:pPr>
    <w:rPr>
      <w:rFonts w:ascii="Verdana" w:hAnsi="Verdana"/>
      <w:sz w:val="20"/>
    </w:rPr>
  </w:style>
  <w:style w:type="character" w:styleId="Gl">
    <w:name w:val="Strong"/>
    <w:basedOn w:val="VarsaylanParagrafYazTipi"/>
    <w:uiPriority w:val="22"/>
    <w:qFormat/>
    <w:rsid w:val="00956831"/>
    <w:rPr>
      <w:b/>
      <w:bCs/>
    </w:rPr>
  </w:style>
  <w:style w:type="paragraph" w:styleId="Altyaz">
    <w:name w:val="Subtitle"/>
    <w:aliases w:val="Alt Başlık"/>
    <w:basedOn w:val="Normal"/>
    <w:next w:val="Normal"/>
    <w:link w:val="AltyazChar"/>
    <w:uiPriority w:val="11"/>
    <w:qFormat/>
    <w:rsid w:val="00537C84"/>
    <w:pPr>
      <w:numPr>
        <w:ilvl w:val="1"/>
      </w:numPr>
      <w:ind w:firstLine="709"/>
      <w:jc w:val="center"/>
    </w:pPr>
    <w:rPr>
      <w:rFonts w:eastAsiaTheme="minorEastAsia"/>
      <w:spacing w:val="15"/>
      <w:sz w:val="16"/>
    </w:rPr>
  </w:style>
  <w:style w:type="character" w:customStyle="1" w:styleId="AltyazChar">
    <w:name w:val="Altyazı Char"/>
    <w:aliases w:val="Alt Başlık Char"/>
    <w:basedOn w:val="VarsaylanParagrafYazTipi"/>
    <w:link w:val="Altyaz"/>
    <w:uiPriority w:val="11"/>
    <w:rsid w:val="00537C84"/>
    <w:rPr>
      <w:rFonts w:ascii="Verdana" w:eastAsiaTheme="minorEastAsia" w:hAnsi="Verdana"/>
      <w:spacing w:val="15"/>
      <w:sz w:val="16"/>
    </w:rPr>
  </w:style>
  <w:style w:type="table" w:styleId="TabloKlavuzu">
    <w:name w:val="Table Grid"/>
    <w:basedOn w:val="NormalTablo"/>
    <w:uiPriority w:val="39"/>
    <w:rsid w:val="0013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2B01"/>
    <w:pPr>
      <w:spacing w:before="100" w:beforeAutospacing="1" w:after="100" w:afterAutospacing="1"/>
      <w:ind w:firstLine="0"/>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62B01"/>
    <w:rPr>
      <w:i/>
      <w:iCs/>
    </w:rPr>
  </w:style>
  <w:style w:type="paragraph" w:styleId="BalonMetni">
    <w:name w:val="Balloon Text"/>
    <w:basedOn w:val="Normal"/>
    <w:link w:val="BalonMetniChar"/>
    <w:uiPriority w:val="99"/>
    <w:semiHidden/>
    <w:unhideWhenUsed/>
    <w:rsid w:val="00783D9A"/>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3D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53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İslamoğlu</dc:creator>
  <cp:keywords/>
  <dc:description/>
  <cp:lastModifiedBy>Yazar</cp:lastModifiedBy>
  <cp:revision>32</cp:revision>
  <cp:lastPrinted>2021-10-01T08:23:00Z</cp:lastPrinted>
  <dcterms:created xsi:type="dcterms:W3CDTF">2021-06-16T13:31:00Z</dcterms:created>
  <dcterms:modified xsi:type="dcterms:W3CDTF">2021-10-01T18:24:00Z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0b9724d6-40ad-39e6-9406-e0117699df66</vt:lpwstr>
  </property>
  <property fmtid="{D5CDD505-2E9C-101B-9397-08002B2CF9AE}" pid="4" name="Mendeley Citation Style_1">
    <vt:lpwstr>http://www.zotero.org/styles/apa-tr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http://www.zotero.org/styles/apa-tr</vt:lpwstr>
  </property>
  <property fmtid="{D5CDD505-2E9C-101B-9397-08002B2CF9AE}" pid="10" name="Mendeley Recent Style Name 2_1">
    <vt:lpwstr>American Psychological Association 6th edition (Turkish)</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