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0DD2" w14:textId="77777777" w:rsidR="006351A7" w:rsidRPr="00E4769B" w:rsidRDefault="006351A7" w:rsidP="006351A7">
      <w:pPr>
        <w:spacing w:line="240" w:lineRule="auto"/>
        <w:jc w:val="center"/>
        <w:rPr>
          <w:rFonts w:ascii="Times New Roman" w:hAnsi="Times New Roman" w:cs="Times New Roman"/>
          <w:b/>
          <w:bCs/>
          <w:sz w:val="28"/>
          <w:szCs w:val="28"/>
          <w:lang w:val="ky-KG"/>
        </w:rPr>
      </w:pPr>
      <w:r>
        <w:rPr>
          <w:rFonts w:ascii="Times New Roman" w:hAnsi="Times New Roman" w:cs="Times New Roman"/>
          <w:b/>
          <w:bCs/>
          <w:sz w:val="28"/>
          <w:szCs w:val="28"/>
          <w:lang w:val="ky-KG"/>
        </w:rPr>
        <w:t>СОЦИАЛЬНЫЙ ПОРТРЕТ УЧАЩЕЙСЯ МОЛОДЕЖИ КЫРГЫЗСТАНА И РОССИИ В КОНТЕКСТЕ МИГРАЦИОННЫХ УСТАНОВОК</w:t>
      </w:r>
    </w:p>
    <w:p w14:paraId="7902231A" w14:textId="77777777" w:rsidR="006351A7" w:rsidRDefault="006351A7" w:rsidP="006351A7">
      <w:pPr>
        <w:spacing w:line="240" w:lineRule="auto"/>
        <w:jc w:val="center"/>
        <w:rPr>
          <w:rFonts w:ascii="Times New Roman" w:hAnsi="Times New Roman" w:cs="Times New Roman"/>
          <w:b/>
          <w:bCs/>
          <w:sz w:val="28"/>
          <w:szCs w:val="28"/>
        </w:rPr>
      </w:pPr>
      <w:r w:rsidRPr="00066D18">
        <w:rPr>
          <w:rFonts w:ascii="Times New Roman" w:hAnsi="Times New Roman" w:cs="Times New Roman"/>
          <w:b/>
          <w:bCs/>
          <w:sz w:val="28"/>
          <w:szCs w:val="28"/>
        </w:rPr>
        <w:t>(по результатам</w:t>
      </w:r>
      <w:r w:rsidRPr="00066D18">
        <w:rPr>
          <w:rFonts w:ascii="Times New Roman" w:hAnsi="Times New Roman" w:cs="Times New Roman"/>
          <w:b/>
          <w:bCs/>
          <w:sz w:val="28"/>
          <w:szCs w:val="28"/>
          <w:lang w:val="ky-KG"/>
        </w:rPr>
        <w:t xml:space="preserve"> сравнительного социологического </w:t>
      </w:r>
      <w:r>
        <w:rPr>
          <w:rFonts w:ascii="Times New Roman" w:hAnsi="Times New Roman" w:cs="Times New Roman"/>
          <w:b/>
          <w:bCs/>
          <w:sz w:val="28"/>
          <w:szCs w:val="28"/>
        </w:rPr>
        <w:t>исследования</w:t>
      </w:r>
      <w:r w:rsidRPr="00066D18">
        <w:rPr>
          <w:rFonts w:ascii="Times New Roman" w:hAnsi="Times New Roman" w:cs="Times New Roman"/>
          <w:b/>
          <w:bCs/>
          <w:sz w:val="28"/>
          <w:szCs w:val="28"/>
        </w:rPr>
        <w:t>)</w:t>
      </w:r>
    </w:p>
    <w:p w14:paraId="7EDDFD23" w14:textId="77777777" w:rsidR="006351A7" w:rsidRPr="00E4769B" w:rsidRDefault="006351A7" w:rsidP="006351A7">
      <w:pPr>
        <w:spacing w:line="360" w:lineRule="auto"/>
        <w:jc w:val="both"/>
        <w:rPr>
          <w:rFonts w:ascii="Times New Roman" w:hAnsi="Times New Roman" w:cs="Times New Roman"/>
          <w:b/>
          <w:bCs/>
          <w:sz w:val="28"/>
          <w:szCs w:val="28"/>
          <w:lang w:val="ky-KG"/>
        </w:rPr>
      </w:pPr>
      <w:r w:rsidRPr="00E4769B">
        <w:rPr>
          <w:rFonts w:ascii="Times New Roman" w:hAnsi="Times New Roman" w:cs="Times New Roman"/>
          <w:b/>
          <w:bCs/>
          <w:sz w:val="28"/>
          <w:szCs w:val="28"/>
          <w:lang w:val="ky-KG"/>
        </w:rPr>
        <w:t>Абстракт</w:t>
      </w:r>
    </w:p>
    <w:p w14:paraId="25451E1A" w14:textId="77777777" w:rsidR="006351A7" w:rsidRPr="00412CB7" w:rsidRDefault="006351A7" w:rsidP="006351A7">
      <w:pPr>
        <w:spacing w:line="240" w:lineRule="auto"/>
        <w:ind w:firstLine="709"/>
        <w:jc w:val="both"/>
        <w:rPr>
          <w:rFonts w:ascii="Times New Roman" w:hAnsi="Times New Roman" w:cs="Times New Roman"/>
          <w:color w:val="000000"/>
          <w:sz w:val="24"/>
          <w:szCs w:val="24"/>
          <w:lang w:val="ky-KG"/>
        </w:rPr>
      </w:pPr>
      <w:r w:rsidRPr="00412CB7">
        <w:rPr>
          <w:rFonts w:ascii="Times New Roman" w:hAnsi="Times New Roman" w:cs="Times New Roman"/>
          <w:color w:val="000000"/>
          <w:sz w:val="24"/>
          <w:szCs w:val="24"/>
        </w:rPr>
        <w:t xml:space="preserve">В статье </w:t>
      </w:r>
      <w:r w:rsidRPr="00412CB7">
        <w:rPr>
          <w:rFonts w:ascii="Times New Roman" w:hAnsi="Times New Roman" w:cs="Times New Roman"/>
          <w:color w:val="000000"/>
          <w:sz w:val="24"/>
          <w:szCs w:val="24"/>
          <w:lang w:val="ky-KG"/>
        </w:rPr>
        <w:t xml:space="preserve">сделана попытка построение </w:t>
      </w:r>
      <w:r w:rsidRPr="00412CB7">
        <w:rPr>
          <w:rFonts w:ascii="Times New Roman" w:hAnsi="Times New Roman" w:cs="Times New Roman"/>
          <w:color w:val="000000"/>
          <w:sz w:val="24"/>
          <w:szCs w:val="24"/>
        </w:rPr>
        <w:t>социально</w:t>
      </w:r>
      <w:r w:rsidRPr="00412CB7">
        <w:rPr>
          <w:rFonts w:ascii="Times New Roman" w:hAnsi="Times New Roman" w:cs="Times New Roman"/>
          <w:color w:val="000000"/>
          <w:sz w:val="24"/>
          <w:szCs w:val="24"/>
          <w:lang w:val="ky-KG"/>
        </w:rPr>
        <w:t xml:space="preserve">го портрета </w:t>
      </w:r>
      <w:r w:rsidRPr="00412CB7">
        <w:rPr>
          <w:rFonts w:ascii="Times New Roman" w:hAnsi="Times New Roman" w:cs="Times New Roman"/>
          <w:color w:val="000000"/>
          <w:sz w:val="24"/>
          <w:szCs w:val="24"/>
        </w:rPr>
        <w:t>современной</w:t>
      </w:r>
      <w:r w:rsidRPr="00412CB7">
        <w:rPr>
          <w:rFonts w:ascii="Times New Roman" w:hAnsi="Times New Roman" w:cs="Times New Roman"/>
          <w:color w:val="000000"/>
          <w:sz w:val="24"/>
          <w:szCs w:val="24"/>
          <w:lang w:val="ky-KG"/>
        </w:rPr>
        <w:t xml:space="preserve"> </w:t>
      </w:r>
      <w:r w:rsidRPr="00412CB7">
        <w:rPr>
          <w:rFonts w:ascii="Times New Roman" w:hAnsi="Times New Roman" w:cs="Times New Roman"/>
          <w:color w:val="000000"/>
          <w:sz w:val="24"/>
          <w:szCs w:val="24"/>
        </w:rPr>
        <w:t>молодежи</w:t>
      </w:r>
      <w:r w:rsidRPr="00412CB7">
        <w:rPr>
          <w:rFonts w:ascii="Times New Roman" w:hAnsi="Times New Roman" w:cs="Times New Roman"/>
          <w:color w:val="000000"/>
          <w:sz w:val="24"/>
          <w:szCs w:val="24"/>
          <w:lang w:val="ky-KG"/>
        </w:rPr>
        <w:t>, для чего исследуются современные концепции, теории и парадигмы социологии и психологии, посвященной молодежи. Показано, каким образом, молодое поколения  испытывало  и испытывет  социокультурные изменения в обществе на различных исторических отрезках времени.</w:t>
      </w:r>
      <w:r w:rsidRPr="00412CB7">
        <w:rPr>
          <w:rFonts w:ascii="Times New Roman" w:hAnsi="Times New Roman" w:cs="Times New Roman"/>
          <w:color w:val="000000"/>
          <w:sz w:val="24"/>
          <w:szCs w:val="24"/>
          <w:shd w:val="clear" w:color="auto" w:fill="FFFFFF"/>
          <w:lang w:val="ky-KG"/>
        </w:rPr>
        <w:t xml:space="preserve"> В условиях современных реалий   в структуре  </w:t>
      </w:r>
      <w:r w:rsidRPr="00412CB7">
        <w:rPr>
          <w:rFonts w:ascii="Times New Roman" w:hAnsi="Times New Roman" w:cs="Times New Roman"/>
          <w:color w:val="000000"/>
          <w:sz w:val="24"/>
          <w:szCs w:val="24"/>
          <w:shd w:val="clear" w:color="auto" w:fill="FFFFFF"/>
        </w:rPr>
        <w:t xml:space="preserve"> характера</w:t>
      </w:r>
      <w:r w:rsidRPr="00412CB7">
        <w:rPr>
          <w:rFonts w:ascii="Times New Roman" w:hAnsi="Times New Roman" w:cs="Times New Roman"/>
          <w:color w:val="000000"/>
          <w:sz w:val="24"/>
          <w:szCs w:val="24"/>
          <w:shd w:val="clear" w:color="auto" w:fill="FFFFFF"/>
          <w:lang w:val="ky-KG"/>
        </w:rPr>
        <w:t xml:space="preserve"> молодого поколения  активизируются </w:t>
      </w:r>
      <w:r w:rsidRPr="00412CB7">
        <w:rPr>
          <w:rFonts w:ascii="Times New Roman" w:hAnsi="Times New Roman" w:cs="Times New Roman"/>
          <w:color w:val="000000"/>
          <w:sz w:val="24"/>
          <w:szCs w:val="24"/>
          <w:shd w:val="clear" w:color="auto" w:fill="FFFFFF"/>
        </w:rPr>
        <w:t>психологические и социальные черты,</w:t>
      </w:r>
      <w:r w:rsidRPr="00412CB7">
        <w:rPr>
          <w:rFonts w:ascii="Times New Roman" w:hAnsi="Times New Roman" w:cs="Times New Roman"/>
          <w:color w:val="000000"/>
          <w:sz w:val="24"/>
          <w:szCs w:val="24"/>
          <w:shd w:val="clear" w:color="auto" w:fill="FFFFFF"/>
          <w:lang w:val="ky-KG"/>
        </w:rPr>
        <w:t xml:space="preserve"> </w:t>
      </w:r>
      <w:r w:rsidRPr="00412CB7">
        <w:rPr>
          <w:rFonts w:ascii="Times New Roman" w:hAnsi="Times New Roman" w:cs="Times New Roman"/>
          <w:color w:val="000000"/>
          <w:sz w:val="24"/>
          <w:szCs w:val="24"/>
          <w:shd w:val="clear" w:color="auto" w:fill="FFFFFF"/>
        </w:rPr>
        <w:t xml:space="preserve">которые зависят от существующих социально-исторических условий. </w:t>
      </w:r>
      <w:r w:rsidRPr="00412CB7">
        <w:rPr>
          <w:rFonts w:ascii="Times New Roman" w:hAnsi="Times New Roman" w:cs="Times New Roman"/>
          <w:color w:val="000000"/>
          <w:sz w:val="24"/>
          <w:szCs w:val="24"/>
          <w:shd w:val="clear" w:color="auto" w:fill="FFFFFF"/>
          <w:lang w:val="ky-KG"/>
        </w:rPr>
        <w:t xml:space="preserve"> Подчеркивается, что на ценностные  ориентиры и жизненные установки молодежи оказывает влияение исторический отрезок времени в котром она живет, а также экономические  перемены, новые либиральные ценности, небывлый технико-технологический прогресс и специфика информационного общества. </w:t>
      </w:r>
      <w:r w:rsidRPr="00412CB7">
        <w:rPr>
          <w:rFonts w:ascii="Times New Roman" w:hAnsi="Times New Roman" w:cs="Times New Roman"/>
          <w:color w:val="000000"/>
          <w:sz w:val="24"/>
          <w:szCs w:val="24"/>
        </w:rPr>
        <w:t xml:space="preserve"> Особое внимание уделяется </w:t>
      </w:r>
      <w:r w:rsidRPr="00412CB7">
        <w:rPr>
          <w:rFonts w:ascii="Times New Roman" w:hAnsi="Times New Roman" w:cs="Times New Roman"/>
          <w:sz w:val="24"/>
          <w:szCs w:val="24"/>
        </w:rPr>
        <w:t xml:space="preserve">проблемам, которые в первую очередь волнуют </w:t>
      </w:r>
      <w:r w:rsidRPr="00412CB7">
        <w:rPr>
          <w:rFonts w:ascii="Times New Roman" w:hAnsi="Times New Roman" w:cs="Times New Roman"/>
          <w:sz w:val="24"/>
          <w:szCs w:val="24"/>
          <w:lang w:val="ky-KG"/>
        </w:rPr>
        <w:t xml:space="preserve">молодежь Кыргызстана и России. Акцентируется внимание на </w:t>
      </w:r>
      <w:r w:rsidRPr="00412CB7">
        <w:rPr>
          <w:rFonts w:ascii="Times New Roman" w:hAnsi="Times New Roman" w:cs="Times New Roman"/>
          <w:bCs/>
          <w:sz w:val="24"/>
          <w:szCs w:val="24"/>
        </w:rPr>
        <w:t>миграционных установках учащейся молодежи</w:t>
      </w:r>
      <w:r w:rsidRPr="00412CB7">
        <w:rPr>
          <w:rFonts w:ascii="Times New Roman" w:hAnsi="Times New Roman" w:cs="Times New Roman"/>
          <w:sz w:val="24"/>
          <w:szCs w:val="24"/>
        </w:rPr>
        <w:t>. А</w:t>
      </w:r>
      <w:r w:rsidRPr="00412CB7">
        <w:rPr>
          <w:rFonts w:ascii="Times New Roman" w:hAnsi="Times New Roman" w:cs="Times New Roman"/>
          <w:sz w:val="24"/>
          <w:szCs w:val="24"/>
          <w:lang w:val="ky-KG"/>
        </w:rPr>
        <w:t xml:space="preserve">вторами было проведено сравнительное исследование на основе социологического опроса среди учащихся и студентов Кыргызстана и разных городов России.   Показано  насколько  современное информационное общество и свободное передвижение  по миру </w:t>
      </w:r>
      <w:r w:rsidRPr="00412CB7">
        <w:rPr>
          <w:rFonts w:ascii="Times New Roman" w:hAnsi="Times New Roman" w:cs="Times New Roman"/>
          <w:color w:val="000000"/>
          <w:sz w:val="24"/>
          <w:szCs w:val="24"/>
          <w:lang w:val="ky-KG"/>
        </w:rPr>
        <w:t xml:space="preserve">влияют </w:t>
      </w:r>
      <w:r w:rsidRPr="00412CB7">
        <w:rPr>
          <w:rFonts w:ascii="Times New Roman" w:hAnsi="Times New Roman" w:cs="Times New Roman"/>
          <w:color w:val="000000"/>
          <w:sz w:val="24"/>
          <w:szCs w:val="24"/>
        </w:rPr>
        <w:t xml:space="preserve">на </w:t>
      </w:r>
      <w:r w:rsidRPr="00412CB7">
        <w:rPr>
          <w:rFonts w:ascii="Times New Roman" w:hAnsi="Times New Roman" w:cs="Times New Roman"/>
          <w:color w:val="000000"/>
          <w:sz w:val="24"/>
          <w:szCs w:val="24"/>
          <w:lang w:val="ky-KG"/>
        </w:rPr>
        <w:t xml:space="preserve"> идеалы и </w:t>
      </w:r>
      <w:r w:rsidRPr="00412CB7">
        <w:rPr>
          <w:rFonts w:ascii="Times New Roman" w:hAnsi="Times New Roman" w:cs="Times New Roman"/>
          <w:color w:val="000000"/>
          <w:sz w:val="24"/>
          <w:szCs w:val="24"/>
        </w:rPr>
        <w:t>социальны</w:t>
      </w:r>
      <w:r w:rsidRPr="00412CB7">
        <w:rPr>
          <w:rFonts w:ascii="Times New Roman" w:hAnsi="Times New Roman" w:cs="Times New Roman"/>
          <w:color w:val="000000"/>
          <w:sz w:val="24"/>
          <w:szCs w:val="24"/>
          <w:lang w:val="ky-KG"/>
        </w:rPr>
        <w:t>е</w:t>
      </w:r>
      <w:r w:rsidRPr="00412CB7">
        <w:rPr>
          <w:rFonts w:ascii="Times New Roman" w:hAnsi="Times New Roman" w:cs="Times New Roman"/>
          <w:color w:val="000000"/>
          <w:sz w:val="24"/>
          <w:szCs w:val="24"/>
        </w:rPr>
        <w:t xml:space="preserve"> </w:t>
      </w:r>
      <w:proofErr w:type="spellStart"/>
      <w:r w:rsidRPr="00412CB7">
        <w:rPr>
          <w:rFonts w:ascii="Times New Roman" w:hAnsi="Times New Roman" w:cs="Times New Roman"/>
          <w:color w:val="000000"/>
          <w:sz w:val="24"/>
          <w:szCs w:val="24"/>
        </w:rPr>
        <w:t>установк</w:t>
      </w:r>
      <w:proofErr w:type="spellEnd"/>
      <w:r w:rsidRPr="00412CB7">
        <w:rPr>
          <w:rFonts w:ascii="Times New Roman" w:hAnsi="Times New Roman" w:cs="Times New Roman"/>
          <w:color w:val="000000"/>
          <w:sz w:val="24"/>
          <w:szCs w:val="24"/>
          <w:lang w:val="ky-KG"/>
        </w:rPr>
        <w:t xml:space="preserve">и и определяют  поведение молодежи. Анализируется  </w:t>
      </w:r>
      <w:r w:rsidRPr="00412CB7">
        <w:rPr>
          <w:rFonts w:ascii="Times New Roman" w:hAnsi="Times New Roman" w:cs="Times New Roman"/>
          <w:color w:val="000000"/>
          <w:sz w:val="24"/>
          <w:szCs w:val="24"/>
        </w:rPr>
        <w:t xml:space="preserve">причины усиленного оттока молодежи, в том числе </w:t>
      </w:r>
      <w:r w:rsidRPr="00412CB7">
        <w:rPr>
          <w:rFonts w:ascii="Times New Roman" w:hAnsi="Times New Roman" w:cs="Times New Roman"/>
          <w:color w:val="000000"/>
          <w:sz w:val="24"/>
          <w:szCs w:val="24"/>
          <w:lang w:val="ky-KG"/>
        </w:rPr>
        <w:t>студенчекой молодежи</w:t>
      </w:r>
      <w:r w:rsidRPr="00412CB7">
        <w:rPr>
          <w:rFonts w:ascii="Times New Roman" w:hAnsi="Times New Roman" w:cs="Times New Roman"/>
          <w:color w:val="000000"/>
          <w:sz w:val="24"/>
          <w:szCs w:val="24"/>
        </w:rPr>
        <w:t xml:space="preserve">. Используя сравнительный анализ </w:t>
      </w:r>
      <w:r w:rsidRPr="00412CB7">
        <w:rPr>
          <w:rFonts w:ascii="Times New Roman" w:hAnsi="Times New Roman" w:cs="Times New Roman"/>
          <w:color w:val="000000"/>
          <w:sz w:val="24"/>
          <w:szCs w:val="24"/>
          <w:lang w:val="ky-KG"/>
        </w:rPr>
        <w:t>результатов социологического опроса,</w:t>
      </w:r>
      <w:r w:rsidRPr="00412CB7">
        <w:rPr>
          <w:rFonts w:ascii="Times New Roman" w:hAnsi="Times New Roman" w:cs="Times New Roman"/>
          <w:color w:val="000000"/>
          <w:sz w:val="24"/>
          <w:szCs w:val="24"/>
        </w:rPr>
        <w:t xml:space="preserve"> в статье </w:t>
      </w:r>
      <w:r w:rsidRPr="00412CB7">
        <w:rPr>
          <w:rFonts w:ascii="Times New Roman" w:hAnsi="Times New Roman" w:cs="Times New Roman"/>
          <w:color w:val="000000"/>
          <w:sz w:val="24"/>
          <w:szCs w:val="24"/>
          <w:lang w:val="ky-KG"/>
        </w:rPr>
        <w:t xml:space="preserve">представлен  </w:t>
      </w:r>
      <w:r w:rsidRPr="00412CB7">
        <w:rPr>
          <w:rFonts w:ascii="Times New Roman" w:hAnsi="Times New Roman" w:cs="Times New Roman"/>
          <w:color w:val="000000"/>
          <w:sz w:val="24"/>
          <w:szCs w:val="24"/>
        </w:rPr>
        <w:t xml:space="preserve"> целостный </w:t>
      </w:r>
      <w:proofErr w:type="spellStart"/>
      <w:r w:rsidRPr="00412CB7">
        <w:rPr>
          <w:rFonts w:ascii="Times New Roman" w:hAnsi="Times New Roman" w:cs="Times New Roman"/>
          <w:color w:val="000000"/>
          <w:sz w:val="24"/>
          <w:szCs w:val="24"/>
        </w:rPr>
        <w:t>социальн</w:t>
      </w:r>
      <w:proofErr w:type="spellEnd"/>
      <w:r w:rsidRPr="00412CB7">
        <w:rPr>
          <w:rFonts w:ascii="Times New Roman" w:hAnsi="Times New Roman" w:cs="Times New Roman"/>
          <w:color w:val="000000"/>
          <w:sz w:val="24"/>
          <w:szCs w:val="24"/>
          <w:lang w:val="ky-KG"/>
        </w:rPr>
        <w:t xml:space="preserve">ый </w:t>
      </w:r>
      <w:r w:rsidRPr="00412CB7">
        <w:rPr>
          <w:rFonts w:ascii="Times New Roman" w:hAnsi="Times New Roman" w:cs="Times New Roman"/>
          <w:color w:val="000000"/>
          <w:sz w:val="24"/>
          <w:szCs w:val="24"/>
        </w:rPr>
        <w:t>портрет современно</w:t>
      </w:r>
      <w:r w:rsidRPr="00412CB7">
        <w:rPr>
          <w:rFonts w:ascii="Times New Roman" w:hAnsi="Times New Roman" w:cs="Times New Roman"/>
          <w:color w:val="000000"/>
          <w:sz w:val="24"/>
          <w:szCs w:val="24"/>
          <w:lang w:val="ky-KG"/>
        </w:rPr>
        <w:t xml:space="preserve">й учащейся молодежи двух стран в контексте миграционного настроения.  Проведеннный теоретический анализ </w:t>
      </w:r>
      <w:r w:rsidRPr="00412CB7">
        <w:rPr>
          <w:rFonts w:ascii="Times New Roman" w:hAnsi="Times New Roman" w:cs="Times New Roman"/>
          <w:color w:val="000000"/>
          <w:sz w:val="24"/>
          <w:szCs w:val="24"/>
        </w:rPr>
        <w:t xml:space="preserve"> и выявленный </w:t>
      </w:r>
      <w:r w:rsidRPr="00412CB7">
        <w:rPr>
          <w:rFonts w:ascii="Times New Roman" w:hAnsi="Times New Roman" w:cs="Times New Roman"/>
          <w:color w:val="000000"/>
          <w:sz w:val="24"/>
          <w:szCs w:val="24"/>
          <w:lang w:val="ky-KG"/>
        </w:rPr>
        <w:t xml:space="preserve"> социальный </w:t>
      </w:r>
      <w:r w:rsidRPr="00412CB7">
        <w:rPr>
          <w:rFonts w:ascii="Times New Roman" w:hAnsi="Times New Roman" w:cs="Times New Roman"/>
          <w:color w:val="000000"/>
          <w:sz w:val="24"/>
          <w:szCs w:val="24"/>
        </w:rPr>
        <w:t>портрет современно</w:t>
      </w:r>
      <w:r w:rsidRPr="00412CB7">
        <w:rPr>
          <w:rFonts w:ascii="Times New Roman" w:hAnsi="Times New Roman" w:cs="Times New Roman"/>
          <w:color w:val="000000"/>
          <w:sz w:val="24"/>
          <w:szCs w:val="24"/>
          <w:lang w:val="ky-KG"/>
        </w:rPr>
        <w:t xml:space="preserve">й  учащейся молодежи двух стран </w:t>
      </w:r>
      <w:r w:rsidRPr="00412CB7">
        <w:rPr>
          <w:rFonts w:ascii="Times New Roman" w:hAnsi="Times New Roman" w:cs="Times New Roman"/>
          <w:color w:val="000000"/>
          <w:sz w:val="24"/>
          <w:szCs w:val="24"/>
        </w:rPr>
        <w:t xml:space="preserve"> позволяет разрабатывать адекватные методы работы </w:t>
      </w:r>
      <w:r w:rsidRPr="00412CB7">
        <w:rPr>
          <w:rFonts w:ascii="Times New Roman" w:hAnsi="Times New Roman" w:cs="Times New Roman"/>
          <w:color w:val="000000"/>
          <w:sz w:val="24"/>
          <w:szCs w:val="24"/>
          <w:lang w:val="ky-KG"/>
        </w:rPr>
        <w:t xml:space="preserve">с молодежью, </w:t>
      </w:r>
      <w:r w:rsidRPr="00412CB7">
        <w:rPr>
          <w:rFonts w:ascii="Times New Roman" w:hAnsi="Times New Roman" w:cs="Times New Roman"/>
          <w:color w:val="000000"/>
          <w:sz w:val="24"/>
          <w:szCs w:val="24"/>
        </w:rPr>
        <w:t xml:space="preserve">учитывая имеющиеся </w:t>
      </w:r>
      <w:r w:rsidRPr="00412CB7">
        <w:rPr>
          <w:rFonts w:ascii="Times New Roman" w:hAnsi="Times New Roman" w:cs="Times New Roman"/>
          <w:color w:val="000000"/>
          <w:sz w:val="24"/>
          <w:szCs w:val="24"/>
          <w:lang w:val="ky-KG"/>
        </w:rPr>
        <w:t xml:space="preserve">  социальные   проблемы и осуществлять своевременный учет  социальных рисков в жизнедеятельности молодежи.  </w:t>
      </w:r>
    </w:p>
    <w:p w14:paraId="5C46C105" w14:textId="77777777" w:rsidR="006351A7" w:rsidRPr="00E4769B" w:rsidRDefault="006351A7" w:rsidP="006351A7">
      <w:pPr>
        <w:spacing w:line="360" w:lineRule="auto"/>
        <w:jc w:val="both"/>
        <w:rPr>
          <w:rFonts w:ascii="Times New Roman" w:hAnsi="Times New Roman" w:cs="Times New Roman"/>
          <w:b/>
          <w:bCs/>
          <w:sz w:val="28"/>
          <w:szCs w:val="28"/>
          <w:lang w:val="ky-KG"/>
        </w:rPr>
      </w:pPr>
    </w:p>
    <w:p w14:paraId="2167CEA2" w14:textId="77777777" w:rsidR="006351A7" w:rsidRPr="00E4769B" w:rsidRDefault="006351A7" w:rsidP="006351A7">
      <w:pPr>
        <w:spacing w:line="360" w:lineRule="auto"/>
        <w:jc w:val="both"/>
        <w:rPr>
          <w:rFonts w:ascii="Times New Roman" w:hAnsi="Times New Roman" w:cs="Times New Roman"/>
          <w:b/>
          <w:bCs/>
          <w:sz w:val="28"/>
          <w:szCs w:val="28"/>
          <w:lang w:val="ky-KG"/>
        </w:rPr>
      </w:pPr>
      <w:r w:rsidRPr="00E4769B">
        <w:rPr>
          <w:rFonts w:ascii="Times New Roman" w:hAnsi="Times New Roman" w:cs="Times New Roman"/>
          <w:b/>
          <w:bCs/>
          <w:color w:val="000000"/>
          <w:shd w:val="clear" w:color="auto" w:fill="FFFFFF"/>
          <w:lang w:val="ky-KG"/>
        </w:rPr>
        <w:t>Ключевые слова:</w:t>
      </w:r>
      <w:r w:rsidRPr="00E4769B">
        <w:rPr>
          <w:rFonts w:ascii="Times New Roman" w:hAnsi="Times New Roman" w:cs="Times New Roman"/>
          <w:color w:val="000000"/>
          <w:shd w:val="clear" w:color="auto" w:fill="FFFFFF"/>
          <w:lang w:val="ky-KG"/>
        </w:rPr>
        <w:t xml:space="preserve"> молодежь, </w:t>
      </w:r>
      <w:r>
        <w:rPr>
          <w:rFonts w:ascii="Times New Roman" w:hAnsi="Times New Roman" w:cs="Times New Roman"/>
          <w:color w:val="000000"/>
          <w:shd w:val="clear" w:color="auto" w:fill="FFFFFF"/>
          <w:lang w:val="ky-KG"/>
        </w:rPr>
        <w:t xml:space="preserve"> учащаяся молодежь,  социальный портрет, миграционные установки, ценности  </w:t>
      </w:r>
    </w:p>
    <w:p w14:paraId="266EF352" w14:textId="77777777" w:rsidR="006351A7" w:rsidRPr="00E4769B" w:rsidRDefault="006351A7" w:rsidP="006351A7">
      <w:pPr>
        <w:spacing w:line="360" w:lineRule="auto"/>
        <w:rPr>
          <w:rFonts w:ascii="Times New Roman" w:hAnsi="Times New Roman" w:cs="Times New Roman"/>
          <w:b/>
          <w:bCs/>
          <w:sz w:val="28"/>
          <w:szCs w:val="28"/>
          <w:lang w:val="ky-KG"/>
        </w:rPr>
      </w:pPr>
      <w:r w:rsidRPr="00E4769B">
        <w:rPr>
          <w:rFonts w:ascii="Times New Roman" w:hAnsi="Times New Roman" w:cs="Times New Roman"/>
          <w:b/>
          <w:bCs/>
          <w:sz w:val="28"/>
          <w:szCs w:val="28"/>
          <w:lang w:val="ky-KG"/>
        </w:rPr>
        <w:t>Введение</w:t>
      </w:r>
    </w:p>
    <w:p w14:paraId="09795BCC" w14:textId="77777777" w:rsidR="006351A7" w:rsidRPr="00E4769B" w:rsidRDefault="006351A7" w:rsidP="006351A7">
      <w:pPr>
        <w:spacing w:before="150" w:after="0" w:line="240" w:lineRule="auto"/>
        <w:ind w:firstLine="708"/>
        <w:jc w:val="both"/>
        <w:textAlignment w:val="top"/>
        <w:rPr>
          <w:rFonts w:ascii="Times New Roman" w:eastAsia="Times New Roman" w:hAnsi="Times New Roman" w:cs="Times New Roman"/>
          <w:sz w:val="28"/>
          <w:szCs w:val="28"/>
          <w:lang w:val="ky-KG" w:eastAsia="ru-RU"/>
        </w:rPr>
      </w:pPr>
      <w:r w:rsidRPr="00E4769B">
        <w:rPr>
          <w:rFonts w:ascii="Times New Roman" w:eastAsia="Times New Roman" w:hAnsi="Times New Roman" w:cs="Times New Roman"/>
          <w:sz w:val="28"/>
          <w:szCs w:val="28"/>
          <w:lang w:val="ky-KG" w:eastAsia="ru-RU"/>
        </w:rPr>
        <w:t>В современных условиях исследование с</w:t>
      </w:r>
      <w:proofErr w:type="spellStart"/>
      <w:r w:rsidRPr="00E4769B">
        <w:rPr>
          <w:rFonts w:ascii="Times New Roman" w:eastAsia="Times New Roman" w:hAnsi="Times New Roman" w:cs="Times New Roman"/>
          <w:sz w:val="28"/>
          <w:szCs w:val="28"/>
          <w:lang w:eastAsia="ru-RU"/>
        </w:rPr>
        <w:t>оциального</w:t>
      </w:r>
      <w:proofErr w:type="spellEnd"/>
      <w:r w:rsidRPr="00E4769B">
        <w:rPr>
          <w:rFonts w:ascii="Times New Roman" w:eastAsia="Times New Roman" w:hAnsi="Times New Roman" w:cs="Times New Roman"/>
          <w:sz w:val="28"/>
          <w:szCs w:val="28"/>
          <w:lang w:eastAsia="ru-RU"/>
        </w:rPr>
        <w:t xml:space="preserve">  </w:t>
      </w:r>
      <w:r w:rsidRPr="00E4769B">
        <w:rPr>
          <w:rFonts w:ascii="Times New Roman" w:eastAsia="Times New Roman" w:hAnsi="Times New Roman" w:cs="Times New Roman"/>
          <w:sz w:val="28"/>
          <w:szCs w:val="28"/>
          <w:lang w:val="ky-KG" w:eastAsia="ru-RU"/>
        </w:rPr>
        <w:t>портртета молодежи и ее миграционных настроений</w:t>
      </w:r>
      <w:r w:rsidRPr="00E4769B">
        <w:rPr>
          <w:rFonts w:ascii="Times New Roman" w:eastAsia="Times New Roman" w:hAnsi="Times New Roman" w:cs="Times New Roman"/>
          <w:sz w:val="28"/>
          <w:szCs w:val="28"/>
          <w:lang w:eastAsia="ru-RU"/>
        </w:rPr>
        <w:t xml:space="preserve"> являются </w:t>
      </w:r>
      <w:r w:rsidRPr="00E4769B">
        <w:rPr>
          <w:rFonts w:ascii="Times New Roman" w:eastAsia="Times New Roman" w:hAnsi="Times New Roman" w:cs="Times New Roman"/>
          <w:sz w:val="28"/>
          <w:szCs w:val="28"/>
          <w:lang w:val="ky-KG" w:eastAsia="ru-RU"/>
        </w:rPr>
        <w:t>актуальным для всех стран мира</w:t>
      </w:r>
      <w:r>
        <w:rPr>
          <w:rFonts w:ascii="Times New Roman" w:eastAsia="Times New Roman" w:hAnsi="Times New Roman" w:cs="Times New Roman"/>
          <w:sz w:val="28"/>
          <w:szCs w:val="28"/>
          <w:lang w:val="ky-KG" w:eastAsia="ru-RU"/>
        </w:rPr>
        <w:t>,</w:t>
      </w:r>
      <w:r w:rsidRPr="00E4769B">
        <w:rPr>
          <w:rFonts w:ascii="Times New Roman" w:eastAsia="Times New Roman" w:hAnsi="Times New Roman" w:cs="Times New Roman"/>
          <w:sz w:val="28"/>
          <w:szCs w:val="28"/>
          <w:lang w:val="ky-KG" w:eastAsia="ru-RU"/>
        </w:rPr>
        <w:t xml:space="preserve"> втом числе Кыргызстана и России. С развитием сети Интернет,  технико-технологический прогресса свободное  и открытое передвижение по миру  привели  к изменениям в общественных отношениях  и, конечно, </w:t>
      </w:r>
      <w:r>
        <w:rPr>
          <w:rFonts w:ascii="Times New Roman" w:eastAsia="Times New Roman" w:hAnsi="Times New Roman" w:cs="Times New Roman"/>
          <w:sz w:val="28"/>
          <w:szCs w:val="28"/>
          <w:lang w:val="ky-KG" w:eastAsia="ru-RU"/>
        </w:rPr>
        <w:t>к</w:t>
      </w:r>
      <w:r w:rsidRPr="00E4769B">
        <w:rPr>
          <w:rFonts w:ascii="Times New Roman" w:eastAsia="Times New Roman" w:hAnsi="Times New Roman" w:cs="Times New Roman"/>
          <w:sz w:val="28"/>
          <w:szCs w:val="28"/>
          <w:lang w:val="ky-KG" w:eastAsia="ru-RU"/>
        </w:rPr>
        <w:t xml:space="preserve"> интеграции и социализации молодежи.  </w:t>
      </w:r>
    </w:p>
    <w:p w14:paraId="0FC34DC5" w14:textId="659D592C" w:rsidR="006351A7" w:rsidRPr="00E4769B" w:rsidRDefault="006351A7" w:rsidP="006351A7">
      <w:pPr>
        <w:spacing w:before="150" w:after="0" w:line="240" w:lineRule="auto"/>
        <w:ind w:firstLine="709"/>
        <w:jc w:val="both"/>
        <w:textAlignment w:val="top"/>
        <w:rPr>
          <w:rFonts w:ascii="Times New Roman" w:eastAsia="Times New Roman" w:hAnsi="Times New Roman" w:cs="Times New Roman"/>
          <w:spacing w:val="-5"/>
          <w:sz w:val="28"/>
          <w:szCs w:val="28"/>
          <w:shd w:val="clear" w:color="auto" w:fill="FFFFFF"/>
          <w:lang w:val="ky-KG" w:eastAsia="ru-RU"/>
        </w:rPr>
      </w:pPr>
      <w:r w:rsidRPr="00E4769B">
        <w:rPr>
          <w:rFonts w:ascii="Times New Roman" w:eastAsia="Times New Roman" w:hAnsi="Times New Roman" w:cs="Times New Roman"/>
          <w:sz w:val="28"/>
          <w:szCs w:val="28"/>
          <w:lang w:val="ky-KG" w:eastAsia="ru-RU"/>
        </w:rPr>
        <w:t xml:space="preserve">Так,  </w:t>
      </w:r>
      <w:r w:rsidRPr="00E4769B">
        <w:rPr>
          <w:rFonts w:ascii="Times New Roman" w:eastAsia="Times New Roman" w:hAnsi="Times New Roman" w:cs="Times New Roman"/>
          <w:spacing w:val="-5"/>
          <w:sz w:val="28"/>
          <w:szCs w:val="28"/>
          <w:shd w:val="clear" w:color="auto" w:fill="FFFFFF"/>
          <w:lang w:val="ky-KG" w:eastAsia="ru-RU"/>
        </w:rPr>
        <w:t xml:space="preserve">современная эпоха, характеризующаяся динамичными изменениями, </w:t>
      </w:r>
      <w:r w:rsidRPr="00E4769B">
        <w:rPr>
          <w:rFonts w:ascii="Times New Roman" w:eastAsia="Times New Roman" w:hAnsi="Times New Roman" w:cs="Times New Roman"/>
          <w:spacing w:val="-5"/>
          <w:sz w:val="28"/>
          <w:szCs w:val="28"/>
          <w:shd w:val="clear" w:color="auto" w:fill="FFFFFF"/>
          <w:lang w:eastAsia="ru-RU"/>
        </w:rPr>
        <w:t xml:space="preserve"> </w:t>
      </w:r>
      <w:r w:rsidRPr="00E4769B">
        <w:rPr>
          <w:rFonts w:ascii="Times New Roman" w:eastAsia="Times New Roman" w:hAnsi="Times New Roman" w:cs="Times New Roman"/>
          <w:spacing w:val="-5"/>
          <w:sz w:val="28"/>
          <w:szCs w:val="28"/>
          <w:shd w:val="clear" w:color="auto" w:fill="FFFFFF"/>
          <w:lang w:val="ky-KG" w:eastAsia="ru-RU"/>
        </w:rPr>
        <w:t>п</w:t>
      </w:r>
      <w:proofErr w:type="spellStart"/>
      <w:r w:rsidRPr="00E4769B">
        <w:rPr>
          <w:rFonts w:ascii="Times New Roman" w:eastAsia="Times New Roman" w:hAnsi="Times New Roman" w:cs="Times New Roman"/>
          <w:spacing w:val="-5"/>
          <w:sz w:val="28"/>
          <w:szCs w:val="28"/>
          <w:shd w:val="clear" w:color="auto" w:fill="FFFFFF"/>
          <w:lang w:eastAsia="ru-RU"/>
        </w:rPr>
        <w:t>оисками</w:t>
      </w:r>
      <w:proofErr w:type="spellEnd"/>
      <w:r w:rsidRPr="00E4769B">
        <w:rPr>
          <w:rFonts w:ascii="Times New Roman" w:eastAsia="Times New Roman" w:hAnsi="Times New Roman" w:cs="Times New Roman"/>
          <w:spacing w:val="-5"/>
          <w:sz w:val="28"/>
          <w:szCs w:val="28"/>
          <w:shd w:val="clear" w:color="auto" w:fill="FFFFFF"/>
          <w:lang w:eastAsia="ru-RU"/>
        </w:rPr>
        <w:t xml:space="preserve"> лучших экономических</w:t>
      </w:r>
      <w:r w:rsidRPr="00E4769B">
        <w:rPr>
          <w:rFonts w:ascii="Times New Roman" w:eastAsia="Times New Roman" w:hAnsi="Times New Roman" w:cs="Times New Roman"/>
          <w:spacing w:val="-5"/>
          <w:sz w:val="28"/>
          <w:szCs w:val="28"/>
          <w:shd w:val="clear" w:color="auto" w:fill="FFFFFF"/>
          <w:lang w:val="ky-KG" w:eastAsia="ru-RU"/>
        </w:rPr>
        <w:t xml:space="preserve">, творческих </w:t>
      </w:r>
      <w:r w:rsidRPr="00E4769B">
        <w:rPr>
          <w:rFonts w:ascii="Times New Roman" w:eastAsia="Times New Roman" w:hAnsi="Times New Roman" w:cs="Times New Roman"/>
          <w:spacing w:val="-5"/>
          <w:sz w:val="28"/>
          <w:szCs w:val="28"/>
          <w:shd w:val="clear" w:color="auto" w:fill="FFFFFF"/>
          <w:lang w:eastAsia="ru-RU"/>
        </w:rPr>
        <w:t xml:space="preserve"> возможностей </w:t>
      </w:r>
      <w:r w:rsidRPr="00E4769B">
        <w:rPr>
          <w:rFonts w:ascii="Times New Roman" w:eastAsia="Times New Roman" w:hAnsi="Times New Roman" w:cs="Times New Roman"/>
          <w:spacing w:val="-5"/>
          <w:sz w:val="28"/>
          <w:szCs w:val="28"/>
          <w:shd w:val="clear" w:color="auto" w:fill="FFFFFF"/>
          <w:lang w:val="ky-KG" w:eastAsia="ru-RU"/>
        </w:rPr>
        <w:t xml:space="preserve"> для получения качественного  образования, трудоустройства</w:t>
      </w:r>
      <w:r w:rsidRPr="00E4769B">
        <w:rPr>
          <w:rFonts w:ascii="Times New Roman" w:eastAsia="Times New Roman" w:hAnsi="Times New Roman" w:cs="Times New Roman"/>
          <w:spacing w:val="-5"/>
          <w:sz w:val="28"/>
          <w:szCs w:val="28"/>
          <w:shd w:val="clear" w:color="auto" w:fill="FFFFFF"/>
          <w:lang w:eastAsia="ru-RU"/>
        </w:rPr>
        <w:t xml:space="preserve"> </w:t>
      </w:r>
      <w:r w:rsidRPr="00E4769B">
        <w:rPr>
          <w:rFonts w:ascii="Times New Roman" w:eastAsia="Times New Roman" w:hAnsi="Times New Roman" w:cs="Times New Roman"/>
          <w:spacing w:val="-5"/>
          <w:sz w:val="28"/>
          <w:szCs w:val="28"/>
          <w:shd w:val="clear" w:color="auto" w:fill="FFFFFF"/>
          <w:lang w:val="ky-KG" w:eastAsia="ru-RU"/>
        </w:rPr>
        <w:t xml:space="preserve">породила миграционные </w:t>
      </w:r>
      <w:r w:rsidRPr="00E4769B">
        <w:rPr>
          <w:rFonts w:ascii="Times New Roman" w:eastAsia="Times New Roman" w:hAnsi="Times New Roman" w:cs="Times New Roman"/>
          <w:spacing w:val="-5"/>
          <w:sz w:val="28"/>
          <w:szCs w:val="28"/>
          <w:shd w:val="clear" w:color="auto" w:fill="FFFFFF"/>
          <w:lang w:val="ky-KG" w:eastAsia="ru-RU"/>
        </w:rPr>
        <w:lastRenderedPageBreak/>
        <w:t>настроения в молодежной среде.  Эти изменения являются сегодня общемировой тенденцией.</w:t>
      </w:r>
      <w:r w:rsidR="00CB7595">
        <w:rPr>
          <w:rFonts w:ascii="Times New Roman" w:eastAsia="Times New Roman" w:hAnsi="Times New Roman" w:cs="Times New Roman"/>
          <w:spacing w:val="-5"/>
          <w:sz w:val="28"/>
          <w:szCs w:val="28"/>
          <w:shd w:val="clear" w:color="auto" w:fill="FFFFFF"/>
          <w:lang w:val="ky-KG" w:eastAsia="ru-RU"/>
        </w:rPr>
        <w:t xml:space="preserve"> </w:t>
      </w:r>
    </w:p>
    <w:p w14:paraId="528B3BEF" w14:textId="77777777" w:rsidR="006351A7" w:rsidRPr="00E4769B" w:rsidRDefault="006351A7" w:rsidP="006351A7">
      <w:pPr>
        <w:spacing w:before="150" w:after="0" w:line="240" w:lineRule="auto"/>
        <w:ind w:firstLine="709"/>
        <w:jc w:val="both"/>
        <w:textAlignment w:val="top"/>
        <w:rPr>
          <w:rFonts w:ascii="Times New Roman" w:eastAsia="Times New Roman" w:hAnsi="Times New Roman" w:cs="Times New Roman"/>
          <w:color w:val="000000"/>
          <w:sz w:val="28"/>
          <w:szCs w:val="28"/>
          <w:lang w:val="ky-KG" w:eastAsia="ru-RU"/>
        </w:rPr>
      </w:pPr>
      <w:r w:rsidRPr="00E4769B">
        <w:rPr>
          <w:rFonts w:ascii="Times New Roman" w:eastAsia="Times New Roman" w:hAnsi="Times New Roman" w:cs="Times New Roman"/>
          <w:spacing w:val="-5"/>
          <w:sz w:val="28"/>
          <w:szCs w:val="28"/>
          <w:shd w:val="clear" w:color="auto" w:fill="FFFFFF"/>
          <w:lang w:val="ky-KG" w:eastAsia="ru-RU"/>
        </w:rPr>
        <w:t xml:space="preserve">В рамках данной статьи мы проанализируем  социальный портрет молодежи Кыргызстана  и  России на основе совместно проведенного  срванительного </w:t>
      </w:r>
      <w:r>
        <w:rPr>
          <w:rFonts w:ascii="Times New Roman" w:eastAsia="Times New Roman" w:hAnsi="Times New Roman" w:cs="Times New Roman"/>
          <w:spacing w:val="-5"/>
          <w:sz w:val="28"/>
          <w:szCs w:val="28"/>
          <w:shd w:val="clear" w:color="auto" w:fill="FFFFFF"/>
          <w:lang w:val="ky-KG" w:eastAsia="ru-RU"/>
        </w:rPr>
        <w:t xml:space="preserve">социологического опроса учащейся </w:t>
      </w:r>
      <w:r w:rsidRPr="00E4769B">
        <w:rPr>
          <w:rFonts w:ascii="Times New Roman" w:eastAsia="Times New Roman" w:hAnsi="Times New Roman" w:cs="Times New Roman"/>
          <w:spacing w:val="-5"/>
          <w:sz w:val="28"/>
          <w:szCs w:val="28"/>
          <w:shd w:val="clear" w:color="auto" w:fill="FFFFFF"/>
          <w:lang w:val="ky-KG" w:eastAsia="ru-RU"/>
        </w:rPr>
        <w:t xml:space="preserve">   молодежи в контексте  жизненных установок, </w:t>
      </w:r>
      <w:r w:rsidRPr="00E4769B">
        <w:rPr>
          <w:rFonts w:ascii="Times New Roman" w:eastAsia="Times New Roman" w:hAnsi="Times New Roman" w:cs="Times New Roman"/>
          <w:color w:val="000000"/>
          <w:sz w:val="28"/>
          <w:szCs w:val="28"/>
          <w:lang w:val="ky-KG" w:eastAsia="ru-RU"/>
        </w:rPr>
        <w:t xml:space="preserve"> планах, </w:t>
      </w:r>
      <w:r>
        <w:rPr>
          <w:rFonts w:ascii="Times New Roman" w:eastAsia="Times New Roman" w:hAnsi="Times New Roman" w:cs="Times New Roman"/>
          <w:color w:val="000000"/>
          <w:sz w:val="28"/>
          <w:szCs w:val="28"/>
          <w:lang w:val="ky-KG" w:eastAsia="ru-RU"/>
        </w:rPr>
        <w:t xml:space="preserve">особо </w:t>
      </w:r>
      <w:r w:rsidRPr="00E4769B">
        <w:rPr>
          <w:rFonts w:ascii="Times New Roman" w:eastAsia="Times New Roman" w:hAnsi="Times New Roman" w:cs="Times New Roman"/>
          <w:color w:val="000000"/>
          <w:sz w:val="28"/>
          <w:szCs w:val="28"/>
          <w:lang w:val="ky-KG" w:eastAsia="ru-RU"/>
        </w:rPr>
        <w:t xml:space="preserve"> акцентируя внимание на миграционных установках молодежи двух стран. В молодежной среде </w:t>
      </w:r>
      <w:r w:rsidRPr="00E4769B">
        <w:rPr>
          <w:rFonts w:ascii="Times New Roman" w:eastAsia="Times New Roman" w:hAnsi="Times New Roman" w:cs="Times New Roman"/>
          <w:color w:val="000000"/>
          <w:sz w:val="28"/>
          <w:szCs w:val="28"/>
          <w:lang w:eastAsia="ru-RU"/>
        </w:rPr>
        <w:t xml:space="preserve">этот процесс </w:t>
      </w:r>
      <w:r w:rsidRPr="00E4769B">
        <w:rPr>
          <w:rFonts w:ascii="Times New Roman" w:eastAsia="Times New Roman" w:hAnsi="Times New Roman" w:cs="Times New Roman"/>
          <w:color w:val="000000"/>
          <w:sz w:val="28"/>
          <w:szCs w:val="28"/>
          <w:lang w:val="ky-KG" w:eastAsia="ru-RU"/>
        </w:rPr>
        <w:t xml:space="preserve"> идет более мобильно и</w:t>
      </w:r>
      <w:r w:rsidRPr="00E4769B">
        <w:rPr>
          <w:rFonts w:ascii="Times New Roman" w:eastAsia="Times New Roman" w:hAnsi="Times New Roman" w:cs="Times New Roman"/>
          <w:color w:val="000000"/>
          <w:sz w:val="28"/>
          <w:szCs w:val="28"/>
          <w:lang w:eastAsia="ru-RU"/>
        </w:rPr>
        <w:t xml:space="preserve"> связан</w:t>
      </w:r>
      <w:r w:rsidRPr="00E4769B">
        <w:rPr>
          <w:rFonts w:ascii="Times New Roman" w:eastAsia="Times New Roman" w:hAnsi="Times New Roman" w:cs="Times New Roman"/>
          <w:color w:val="000000"/>
          <w:sz w:val="28"/>
          <w:szCs w:val="28"/>
          <w:lang w:val="ky-KG" w:eastAsia="ru-RU"/>
        </w:rPr>
        <w:t xml:space="preserve">о это </w:t>
      </w:r>
      <w:r w:rsidRPr="00E4769B">
        <w:rPr>
          <w:rFonts w:ascii="Times New Roman" w:eastAsia="Times New Roman" w:hAnsi="Times New Roman" w:cs="Times New Roman"/>
          <w:color w:val="000000"/>
          <w:sz w:val="28"/>
          <w:szCs w:val="28"/>
          <w:lang w:eastAsia="ru-RU"/>
        </w:rPr>
        <w:t xml:space="preserve"> с сущностными характеристиками молодежи как </w:t>
      </w:r>
      <w:r w:rsidRPr="00E4769B">
        <w:rPr>
          <w:rFonts w:ascii="Times New Roman" w:eastAsia="Times New Roman" w:hAnsi="Times New Roman" w:cs="Times New Roman"/>
          <w:color w:val="000000"/>
          <w:sz w:val="28"/>
          <w:szCs w:val="28"/>
          <w:lang w:val="ky-KG" w:eastAsia="ru-RU"/>
        </w:rPr>
        <w:t>социально-демографической группы.</w:t>
      </w:r>
      <w:r w:rsidRPr="00E4769B">
        <w:rPr>
          <w:rFonts w:ascii="Times New Roman" w:eastAsia="Times New Roman" w:hAnsi="Times New Roman" w:cs="Times New Roman"/>
          <w:color w:val="000000"/>
          <w:sz w:val="28"/>
          <w:szCs w:val="28"/>
          <w:lang w:eastAsia="ru-RU"/>
        </w:rPr>
        <w:t xml:space="preserve"> </w:t>
      </w:r>
      <w:r w:rsidRPr="00E4769B">
        <w:rPr>
          <w:rFonts w:ascii="Times New Roman" w:eastAsia="Times New Roman" w:hAnsi="Times New Roman" w:cs="Times New Roman"/>
          <w:color w:val="000000"/>
          <w:sz w:val="28"/>
          <w:szCs w:val="28"/>
          <w:lang w:val="ky-KG" w:eastAsia="ru-RU"/>
        </w:rPr>
        <w:t xml:space="preserve">Как известно, молодое поколение имеет особое положение в обществе,  мировоззрение </w:t>
      </w:r>
      <w:r w:rsidRPr="00E4769B">
        <w:rPr>
          <w:rFonts w:ascii="Times New Roman" w:eastAsia="Times New Roman" w:hAnsi="Times New Roman" w:cs="Times New Roman"/>
          <w:color w:val="000000"/>
          <w:sz w:val="28"/>
          <w:szCs w:val="28"/>
          <w:lang w:eastAsia="ru-RU"/>
        </w:rPr>
        <w:t xml:space="preserve">и сознание молодых людей, </w:t>
      </w:r>
      <w:r w:rsidRPr="00E4769B">
        <w:rPr>
          <w:rFonts w:ascii="Times New Roman" w:eastAsia="Times New Roman" w:hAnsi="Times New Roman" w:cs="Times New Roman"/>
          <w:color w:val="000000"/>
          <w:sz w:val="28"/>
          <w:szCs w:val="28"/>
          <w:lang w:val="ky-KG" w:eastAsia="ru-RU"/>
        </w:rPr>
        <w:t xml:space="preserve"> с одной стороны, находится еще в процессе формирования и </w:t>
      </w:r>
      <w:r w:rsidRPr="00E4769B">
        <w:rPr>
          <w:rFonts w:ascii="Times New Roman" w:eastAsia="Times New Roman" w:hAnsi="Times New Roman" w:cs="Times New Roman"/>
          <w:color w:val="000000"/>
          <w:sz w:val="28"/>
          <w:szCs w:val="28"/>
          <w:lang w:eastAsia="ru-RU"/>
        </w:rPr>
        <w:t xml:space="preserve"> он</w:t>
      </w:r>
      <w:r w:rsidRPr="00E4769B">
        <w:rPr>
          <w:rFonts w:ascii="Times New Roman" w:eastAsia="Times New Roman" w:hAnsi="Times New Roman" w:cs="Times New Roman"/>
          <w:color w:val="000000"/>
          <w:sz w:val="28"/>
          <w:szCs w:val="28"/>
          <w:lang w:val="ky-KG" w:eastAsia="ru-RU"/>
        </w:rPr>
        <w:t xml:space="preserve">о  своеобразно  проявляется </w:t>
      </w:r>
      <w:r w:rsidRPr="00E4769B">
        <w:rPr>
          <w:rFonts w:ascii="Times New Roman" w:eastAsia="Times New Roman" w:hAnsi="Times New Roman" w:cs="Times New Roman"/>
          <w:color w:val="000000"/>
          <w:sz w:val="28"/>
          <w:szCs w:val="28"/>
          <w:lang w:eastAsia="ru-RU"/>
        </w:rPr>
        <w:t xml:space="preserve"> в выборе целей </w:t>
      </w:r>
      <w:r w:rsidRPr="00E4769B">
        <w:rPr>
          <w:rFonts w:ascii="Times New Roman" w:eastAsia="Times New Roman" w:hAnsi="Times New Roman" w:cs="Times New Roman"/>
          <w:color w:val="000000"/>
          <w:sz w:val="28"/>
          <w:szCs w:val="28"/>
          <w:lang w:val="ky-KG" w:eastAsia="ru-RU"/>
        </w:rPr>
        <w:t xml:space="preserve">и установок. </w:t>
      </w:r>
      <w:r w:rsidRPr="00E4769B">
        <w:rPr>
          <w:rFonts w:ascii="Times New Roman" w:eastAsia="Times New Roman" w:hAnsi="Times New Roman" w:cs="Times New Roman"/>
          <w:color w:val="000000"/>
          <w:sz w:val="28"/>
          <w:szCs w:val="28"/>
          <w:lang w:eastAsia="ru-RU"/>
        </w:rPr>
        <w:t>В структуру мировоззрения</w:t>
      </w:r>
      <w:r w:rsidRPr="00E4769B">
        <w:rPr>
          <w:rFonts w:ascii="Times New Roman" w:eastAsia="Times New Roman" w:hAnsi="Times New Roman" w:cs="Times New Roman"/>
          <w:color w:val="000000"/>
          <w:sz w:val="28"/>
          <w:szCs w:val="28"/>
          <w:lang w:val="ky-KG" w:eastAsia="ru-RU"/>
        </w:rPr>
        <w:t xml:space="preserve"> молодых людей, как правило, </w:t>
      </w:r>
      <w:r w:rsidRPr="00E4769B">
        <w:rPr>
          <w:rFonts w:ascii="Times New Roman" w:eastAsia="Times New Roman" w:hAnsi="Times New Roman" w:cs="Times New Roman"/>
          <w:color w:val="000000"/>
          <w:sz w:val="28"/>
          <w:szCs w:val="28"/>
          <w:lang w:eastAsia="ru-RU"/>
        </w:rPr>
        <w:t>входят идеалы</w:t>
      </w:r>
      <w:r w:rsidRPr="00E4769B">
        <w:rPr>
          <w:rFonts w:ascii="Times New Roman" w:eastAsia="Times New Roman" w:hAnsi="Times New Roman" w:cs="Times New Roman"/>
          <w:color w:val="000000"/>
          <w:sz w:val="28"/>
          <w:szCs w:val="28"/>
          <w:lang w:val="ky-KG" w:eastAsia="ru-RU"/>
        </w:rPr>
        <w:t xml:space="preserve">, </w:t>
      </w:r>
      <w:r w:rsidRPr="00E4769B">
        <w:rPr>
          <w:rFonts w:ascii="Times New Roman" w:eastAsia="Times New Roman" w:hAnsi="Times New Roman" w:cs="Times New Roman"/>
          <w:color w:val="000000"/>
          <w:sz w:val="28"/>
          <w:szCs w:val="28"/>
          <w:lang w:eastAsia="ru-RU"/>
        </w:rPr>
        <w:t>которые</w:t>
      </w:r>
      <w:r w:rsidRPr="00E4769B">
        <w:rPr>
          <w:rFonts w:ascii="Times New Roman" w:eastAsia="Times New Roman" w:hAnsi="Times New Roman" w:cs="Times New Roman"/>
          <w:color w:val="000000"/>
          <w:sz w:val="28"/>
          <w:szCs w:val="28"/>
          <w:lang w:val="ky-KG" w:eastAsia="ru-RU"/>
        </w:rPr>
        <w:t xml:space="preserve"> </w:t>
      </w:r>
      <w:r w:rsidRPr="00E4769B">
        <w:rPr>
          <w:rFonts w:ascii="Times New Roman" w:eastAsia="Times New Roman" w:hAnsi="Times New Roman" w:cs="Times New Roman"/>
          <w:color w:val="000000"/>
          <w:sz w:val="28"/>
          <w:szCs w:val="28"/>
          <w:lang w:eastAsia="ru-RU"/>
        </w:rPr>
        <w:t xml:space="preserve">могут быть как научно </w:t>
      </w:r>
      <w:r w:rsidRPr="00E4769B">
        <w:rPr>
          <w:rFonts w:ascii="Times New Roman" w:eastAsia="Times New Roman" w:hAnsi="Times New Roman" w:cs="Times New Roman"/>
          <w:color w:val="000000"/>
          <w:sz w:val="28"/>
          <w:szCs w:val="28"/>
          <w:lang w:val="ky-KG" w:eastAsia="ru-RU"/>
        </w:rPr>
        <w:t>выверенными, обоснованными</w:t>
      </w:r>
      <w:r w:rsidRPr="00E4769B">
        <w:rPr>
          <w:rFonts w:ascii="Times New Roman" w:eastAsia="Times New Roman" w:hAnsi="Times New Roman" w:cs="Times New Roman"/>
          <w:color w:val="000000"/>
          <w:sz w:val="28"/>
          <w:szCs w:val="28"/>
          <w:lang w:eastAsia="ru-RU"/>
        </w:rPr>
        <w:t xml:space="preserve">, так и иллюзорными, как достижимыми, так и нереальными. Как правило, </w:t>
      </w:r>
      <w:r w:rsidRPr="00E4769B">
        <w:rPr>
          <w:rFonts w:ascii="Times New Roman" w:eastAsia="Times New Roman" w:hAnsi="Times New Roman" w:cs="Times New Roman"/>
          <w:color w:val="000000"/>
          <w:sz w:val="28"/>
          <w:szCs w:val="28"/>
          <w:lang w:val="ky-KG" w:eastAsia="ru-RU"/>
        </w:rPr>
        <w:t xml:space="preserve">идеалы </w:t>
      </w:r>
      <w:r w:rsidRPr="00E4769B">
        <w:rPr>
          <w:rFonts w:ascii="Times New Roman" w:eastAsia="Times New Roman" w:hAnsi="Times New Roman" w:cs="Times New Roman"/>
          <w:color w:val="000000"/>
          <w:sz w:val="28"/>
          <w:szCs w:val="28"/>
          <w:lang w:eastAsia="ru-RU"/>
        </w:rPr>
        <w:t>обращены в будущее</w:t>
      </w:r>
      <w:r w:rsidRPr="00E4769B">
        <w:rPr>
          <w:rFonts w:ascii="Times New Roman" w:eastAsia="Times New Roman" w:hAnsi="Times New Roman" w:cs="Times New Roman"/>
          <w:color w:val="000000"/>
          <w:sz w:val="28"/>
          <w:szCs w:val="28"/>
          <w:lang w:val="ky-KG" w:eastAsia="ru-RU"/>
        </w:rPr>
        <w:t xml:space="preserve"> и являются </w:t>
      </w:r>
      <w:r w:rsidRPr="00E4769B">
        <w:rPr>
          <w:rFonts w:ascii="Times New Roman" w:eastAsia="Times New Roman" w:hAnsi="Times New Roman" w:cs="Times New Roman"/>
          <w:color w:val="000000"/>
          <w:sz w:val="28"/>
          <w:szCs w:val="28"/>
          <w:lang w:eastAsia="ru-RU"/>
        </w:rPr>
        <w:t xml:space="preserve">основой </w:t>
      </w:r>
      <w:r w:rsidRPr="00E4769B">
        <w:rPr>
          <w:rFonts w:ascii="Times New Roman" w:eastAsia="Times New Roman" w:hAnsi="Times New Roman" w:cs="Times New Roman"/>
          <w:color w:val="000000"/>
          <w:sz w:val="28"/>
          <w:szCs w:val="28"/>
          <w:lang w:val="ky-KG" w:eastAsia="ru-RU"/>
        </w:rPr>
        <w:t xml:space="preserve">интеллектуальной, духовной </w:t>
      </w:r>
      <w:r w:rsidRPr="00E4769B">
        <w:rPr>
          <w:rFonts w:ascii="Times New Roman" w:eastAsia="Times New Roman" w:hAnsi="Times New Roman" w:cs="Times New Roman"/>
          <w:color w:val="000000"/>
          <w:sz w:val="28"/>
          <w:szCs w:val="28"/>
          <w:lang w:eastAsia="ru-RU"/>
        </w:rPr>
        <w:t>жизни личности</w:t>
      </w:r>
      <w:r w:rsidRPr="00E4769B">
        <w:rPr>
          <w:rFonts w:ascii="Times New Roman" w:eastAsia="Times New Roman" w:hAnsi="Times New Roman" w:cs="Times New Roman"/>
          <w:color w:val="000000"/>
          <w:sz w:val="28"/>
          <w:szCs w:val="28"/>
          <w:lang w:val="ky-KG" w:eastAsia="ru-RU"/>
        </w:rPr>
        <w:t xml:space="preserve"> молодого человека</w:t>
      </w:r>
      <w:r w:rsidRPr="00E4769B">
        <w:rPr>
          <w:rFonts w:ascii="Times New Roman" w:eastAsia="Times New Roman" w:hAnsi="Times New Roman" w:cs="Times New Roman"/>
          <w:color w:val="000000"/>
          <w:sz w:val="28"/>
          <w:szCs w:val="28"/>
          <w:lang w:eastAsia="ru-RU"/>
        </w:rPr>
        <w:t xml:space="preserve">. Наличие идеалов в мировоззрении </w:t>
      </w:r>
      <w:r w:rsidRPr="00E4769B">
        <w:rPr>
          <w:rFonts w:ascii="Times New Roman" w:eastAsia="Times New Roman" w:hAnsi="Times New Roman" w:cs="Times New Roman"/>
          <w:color w:val="000000"/>
          <w:sz w:val="28"/>
          <w:szCs w:val="28"/>
          <w:lang w:val="ky-KG" w:eastAsia="ru-RU"/>
        </w:rPr>
        <w:t xml:space="preserve">молодого человека </w:t>
      </w:r>
      <w:r w:rsidRPr="00E4769B">
        <w:rPr>
          <w:rFonts w:ascii="Times New Roman" w:eastAsia="Times New Roman" w:hAnsi="Times New Roman" w:cs="Times New Roman"/>
          <w:color w:val="000000"/>
          <w:sz w:val="28"/>
          <w:szCs w:val="28"/>
          <w:lang w:eastAsia="ru-RU"/>
        </w:rPr>
        <w:t xml:space="preserve">характеризует его </w:t>
      </w:r>
      <w:r>
        <w:rPr>
          <w:rFonts w:ascii="Times New Roman" w:eastAsia="Times New Roman" w:hAnsi="Times New Roman" w:cs="Times New Roman"/>
          <w:color w:val="000000"/>
          <w:sz w:val="28"/>
          <w:szCs w:val="28"/>
          <w:lang w:val="ky-KG" w:eastAsia="ru-RU"/>
        </w:rPr>
        <w:t>определенную социальную зрелость</w:t>
      </w:r>
      <w:r w:rsidRPr="00E4769B">
        <w:rPr>
          <w:rFonts w:ascii="Times New Roman" w:eastAsia="Times New Roman" w:hAnsi="Times New Roman" w:cs="Times New Roman"/>
          <w:color w:val="000000"/>
          <w:sz w:val="28"/>
          <w:szCs w:val="28"/>
          <w:lang w:eastAsia="ru-RU"/>
        </w:rPr>
        <w:t>, которое складывается под воздействием социальных условий, воспитания и образования. Формирование мировоззрения начинается с детства и определяет жизненную позицию человека</w:t>
      </w:r>
      <w:r w:rsidRPr="00E4769B">
        <w:rPr>
          <w:rFonts w:ascii="Arial" w:eastAsia="Times New Roman" w:hAnsi="Arial" w:cs="Arial"/>
          <w:color w:val="000000"/>
          <w:sz w:val="23"/>
          <w:szCs w:val="23"/>
          <w:lang w:eastAsia="ru-RU"/>
        </w:rPr>
        <w:t>.</w:t>
      </w:r>
      <w:r w:rsidRPr="00E4769B">
        <w:rPr>
          <w:rFonts w:ascii="Times New Roman" w:eastAsia="Times New Roman" w:hAnsi="Times New Roman" w:cs="Times New Roman"/>
          <w:color w:val="000000"/>
          <w:sz w:val="28"/>
          <w:szCs w:val="28"/>
          <w:lang w:eastAsia="ru-RU"/>
        </w:rPr>
        <w:t xml:space="preserve"> </w:t>
      </w:r>
    </w:p>
    <w:p w14:paraId="42871099" w14:textId="77777777" w:rsidR="006351A7" w:rsidRPr="00E4769B" w:rsidRDefault="006351A7" w:rsidP="006351A7">
      <w:pPr>
        <w:spacing w:before="150" w:after="0" w:line="240" w:lineRule="auto"/>
        <w:ind w:firstLine="708"/>
        <w:jc w:val="both"/>
        <w:textAlignment w:val="top"/>
        <w:rPr>
          <w:rFonts w:ascii="Times New Roman" w:eastAsia="Times New Roman" w:hAnsi="Times New Roman" w:cs="Times New Roman"/>
          <w:sz w:val="28"/>
          <w:szCs w:val="28"/>
          <w:lang w:val="ky-KG" w:eastAsia="ru-RU"/>
        </w:rPr>
      </w:pPr>
      <w:r w:rsidRPr="00E4769B">
        <w:rPr>
          <w:rFonts w:ascii="Times New Roman" w:eastAsia="Times New Roman" w:hAnsi="Times New Roman" w:cs="Times New Roman"/>
          <w:spacing w:val="-5"/>
          <w:sz w:val="28"/>
          <w:szCs w:val="28"/>
          <w:shd w:val="clear" w:color="auto" w:fill="FFFFFF"/>
          <w:lang w:val="ky-KG" w:eastAsia="ru-RU"/>
        </w:rPr>
        <w:t xml:space="preserve">Если    провести  экскурс  современных теорий и концепций,  посвященных  становлению и формированию  молодежи как социально-демографической группы, то  следует сказать, что </w:t>
      </w:r>
      <w:r w:rsidRPr="00E4769B">
        <w:rPr>
          <w:rFonts w:ascii="Times New Roman" w:eastAsia="Times New Roman" w:hAnsi="Times New Roman" w:cs="Times New Roman"/>
          <w:color w:val="000000"/>
          <w:sz w:val="28"/>
          <w:szCs w:val="28"/>
          <w:lang w:val="ky-KG" w:eastAsia="ru-RU"/>
        </w:rPr>
        <w:t xml:space="preserve">к </w:t>
      </w:r>
      <w:r w:rsidRPr="00E4769B">
        <w:rPr>
          <w:rFonts w:ascii="Times New Roman" w:eastAsia="Times New Roman" w:hAnsi="Times New Roman" w:cs="Times New Roman"/>
          <w:color w:val="000000"/>
          <w:sz w:val="28"/>
          <w:szCs w:val="28"/>
          <w:lang w:eastAsia="ru-RU"/>
        </w:rPr>
        <w:t xml:space="preserve">началу зарождения современных концептуальных теорий молодежи можно отнести период </w:t>
      </w:r>
      <w:r w:rsidRPr="00E4769B">
        <w:rPr>
          <w:rFonts w:ascii="Times New Roman" w:eastAsia="Times New Roman" w:hAnsi="Times New Roman" w:cs="Times New Roman"/>
          <w:color w:val="000000"/>
          <w:sz w:val="28"/>
          <w:szCs w:val="28"/>
          <w:lang w:val="ky-KG" w:eastAsia="ru-RU"/>
        </w:rPr>
        <w:t xml:space="preserve">начала ХХ века, </w:t>
      </w:r>
      <w:r w:rsidRPr="00E4769B">
        <w:rPr>
          <w:rFonts w:ascii="Times New Roman" w:eastAsia="Times New Roman" w:hAnsi="Times New Roman" w:cs="Times New Roman"/>
          <w:color w:val="000000"/>
          <w:sz w:val="28"/>
          <w:szCs w:val="28"/>
          <w:lang w:eastAsia="ru-RU"/>
        </w:rPr>
        <w:t xml:space="preserve"> когда на Западе, </w:t>
      </w:r>
      <w:r w:rsidRPr="00E4769B">
        <w:rPr>
          <w:rFonts w:ascii="Times New Roman" w:eastAsia="Times New Roman" w:hAnsi="Times New Roman" w:cs="Times New Roman"/>
          <w:color w:val="000000"/>
          <w:sz w:val="28"/>
          <w:szCs w:val="28"/>
          <w:lang w:val="ky-KG" w:eastAsia="ru-RU"/>
        </w:rPr>
        <w:t xml:space="preserve"> а в 60-годы ХХ </w:t>
      </w:r>
      <w:r w:rsidRPr="00E4769B">
        <w:rPr>
          <w:rFonts w:ascii="Times New Roman" w:eastAsia="Times New Roman" w:hAnsi="Times New Roman" w:cs="Times New Roman"/>
          <w:color w:val="000000"/>
          <w:sz w:val="28"/>
          <w:szCs w:val="28"/>
          <w:lang w:eastAsia="ru-RU"/>
        </w:rPr>
        <w:t>в</w:t>
      </w:r>
      <w:r w:rsidRPr="00E4769B">
        <w:rPr>
          <w:rFonts w:ascii="Times New Roman" w:eastAsia="Times New Roman" w:hAnsi="Times New Roman" w:cs="Times New Roman"/>
          <w:color w:val="000000"/>
          <w:sz w:val="28"/>
          <w:szCs w:val="28"/>
          <w:lang w:val="ky-KG" w:eastAsia="ru-RU"/>
        </w:rPr>
        <w:t>ека</w:t>
      </w:r>
      <w:r w:rsidRPr="00E4769B">
        <w:rPr>
          <w:rFonts w:ascii="Times New Roman" w:eastAsia="Times New Roman" w:hAnsi="Times New Roman" w:cs="Times New Roman"/>
          <w:color w:val="000000"/>
          <w:sz w:val="28"/>
          <w:szCs w:val="28"/>
          <w:lang w:eastAsia="ru-RU"/>
        </w:rPr>
        <w:t xml:space="preserve"> </w:t>
      </w:r>
      <w:r w:rsidRPr="00E4769B">
        <w:rPr>
          <w:rFonts w:ascii="Times New Roman" w:eastAsia="Times New Roman" w:hAnsi="Times New Roman" w:cs="Times New Roman"/>
          <w:color w:val="000000"/>
          <w:sz w:val="28"/>
          <w:szCs w:val="28"/>
          <w:lang w:val="ky-KG" w:eastAsia="ru-RU"/>
        </w:rPr>
        <w:t xml:space="preserve"> в  Кыргызстане и </w:t>
      </w:r>
      <w:r w:rsidRPr="00E4769B">
        <w:rPr>
          <w:rFonts w:ascii="Times New Roman" w:eastAsia="Times New Roman" w:hAnsi="Times New Roman" w:cs="Times New Roman"/>
          <w:color w:val="000000"/>
          <w:sz w:val="28"/>
          <w:szCs w:val="28"/>
          <w:lang w:eastAsia="ru-RU"/>
        </w:rPr>
        <w:t xml:space="preserve">России </w:t>
      </w:r>
      <w:r w:rsidRPr="00E4769B">
        <w:rPr>
          <w:rFonts w:ascii="Times New Roman" w:eastAsia="Times New Roman" w:hAnsi="Times New Roman" w:cs="Times New Roman"/>
          <w:color w:val="000000"/>
          <w:sz w:val="28"/>
          <w:szCs w:val="28"/>
          <w:lang w:val="ky-KG" w:eastAsia="ru-RU"/>
        </w:rPr>
        <w:t xml:space="preserve"> начали вплотную изучать </w:t>
      </w:r>
      <w:r w:rsidRPr="00E4769B">
        <w:rPr>
          <w:rFonts w:ascii="Times New Roman" w:eastAsia="Times New Roman" w:hAnsi="Times New Roman" w:cs="Times New Roman"/>
          <w:color w:val="000000"/>
          <w:sz w:val="28"/>
          <w:szCs w:val="28"/>
          <w:lang w:eastAsia="ru-RU"/>
        </w:rPr>
        <w:t xml:space="preserve"> проблем</w:t>
      </w:r>
      <w:r w:rsidRPr="00E4769B">
        <w:rPr>
          <w:rFonts w:ascii="Times New Roman" w:eastAsia="Times New Roman" w:hAnsi="Times New Roman" w:cs="Times New Roman"/>
          <w:color w:val="000000"/>
          <w:sz w:val="28"/>
          <w:szCs w:val="28"/>
          <w:lang w:val="ky-KG" w:eastAsia="ru-RU"/>
        </w:rPr>
        <w:t>ы</w:t>
      </w:r>
      <w:r w:rsidRPr="00E4769B">
        <w:rPr>
          <w:rFonts w:ascii="Times New Roman" w:eastAsia="Times New Roman" w:hAnsi="Times New Roman" w:cs="Times New Roman"/>
          <w:color w:val="000000"/>
          <w:sz w:val="28"/>
          <w:szCs w:val="28"/>
          <w:lang w:eastAsia="ru-RU"/>
        </w:rPr>
        <w:t xml:space="preserve"> молодого поколения. </w:t>
      </w:r>
      <w:r w:rsidRPr="00E4769B">
        <w:rPr>
          <w:rFonts w:ascii="Times New Roman" w:eastAsia="Times New Roman" w:hAnsi="Times New Roman" w:cs="Times New Roman"/>
          <w:color w:val="000000"/>
          <w:sz w:val="28"/>
          <w:szCs w:val="28"/>
          <w:lang w:val="ky-KG" w:eastAsia="ru-RU"/>
        </w:rPr>
        <w:t xml:space="preserve"> </w:t>
      </w:r>
      <w:r w:rsidRPr="00E4769B">
        <w:rPr>
          <w:rFonts w:ascii="Times New Roman" w:eastAsia="Times New Roman" w:hAnsi="Times New Roman" w:cs="Times New Roman"/>
          <w:color w:val="000000"/>
          <w:sz w:val="28"/>
          <w:szCs w:val="28"/>
          <w:lang w:eastAsia="ru-RU"/>
        </w:rPr>
        <w:t xml:space="preserve">Возрастание интересов общества к молодежи связано прежде всего с тем, что </w:t>
      </w:r>
      <w:r w:rsidRPr="00E4769B">
        <w:rPr>
          <w:rFonts w:ascii="Times New Roman" w:eastAsia="Times New Roman" w:hAnsi="Times New Roman" w:cs="Times New Roman"/>
          <w:color w:val="000000"/>
          <w:sz w:val="28"/>
          <w:szCs w:val="28"/>
          <w:lang w:val="ky-KG" w:eastAsia="ru-RU"/>
        </w:rPr>
        <w:t xml:space="preserve">в любом обществе молодежь рассматривается в качестве перспективной силы и стратегии государства. В этой связи, любые социальные проблемы молодого поколения нуждаются </w:t>
      </w:r>
      <w:r w:rsidRPr="00E4769B">
        <w:rPr>
          <w:rFonts w:ascii="Times New Roman" w:eastAsia="Times New Roman" w:hAnsi="Times New Roman" w:cs="Times New Roman"/>
          <w:color w:val="000000"/>
          <w:sz w:val="28"/>
          <w:szCs w:val="28"/>
          <w:lang w:eastAsia="ru-RU"/>
        </w:rPr>
        <w:t xml:space="preserve">в </w:t>
      </w:r>
      <w:r w:rsidRPr="00E4769B">
        <w:rPr>
          <w:rFonts w:ascii="Times New Roman" w:eastAsia="Times New Roman" w:hAnsi="Times New Roman" w:cs="Times New Roman"/>
          <w:color w:val="000000"/>
          <w:sz w:val="28"/>
          <w:szCs w:val="28"/>
          <w:lang w:val="ky-KG" w:eastAsia="ru-RU"/>
        </w:rPr>
        <w:t xml:space="preserve">быстром </w:t>
      </w:r>
      <w:r w:rsidRPr="00E4769B">
        <w:rPr>
          <w:rFonts w:ascii="Times New Roman" w:eastAsia="Times New Roman" w:hAnsi="Times New Roman" w:cs="Times New Roman"/>
          <w:color w:val="000000"/>
          <w:sz w:val="28"/>
          <w:szCs w:val="28"/>
          <w:lang w:eastAsia="ru-RU"/>
        </w:rPr>
        <w:t xml:space="preserve">решении и серьезном подходе к их изучению. </w:t>
      </w:r>
      <w:r w:rsidRPr="00E4769B">
        <w:rPr>
          <w:rFonts w:ascii="Times New Roman" w:eastAsia="Times New Roman" w:hAnsi="Times New Roman" w:cs="Times New Roman"/>
          <w:color w:val="000000"/>
          <w:sz w:val="28"/>
          <w:szCs w:val="28"/>
          <w:lang w:val="ky-KG" w:eastAsia="ru-RU"/>
        </w:rPr>
        <w:t>Социальный портрет  молодого поколения</w:t>
      </w:r>
      <w:r w:rsidRPr="00E4769B">
        <w:rPr>
          <w:rFonts w:ascii="Times New Roman" w:eastAsia="Times New Roman" w:hAnsi="Times New Roman" w:cs="Times New Roman"/>
          <w:color w:val="000000"/>
          <w:sz w:val="28"/>
          <w:szCs w:val="28"/>
          <w:lang w:eastAsia="ru-RU"/>
        </w:rPr>
        <w:t xml:space="preserve">, его </w:t>
      </w:r>
      <w:r w:rsidRPr="00E4769B">
        <w:rPr>
          <w:rFonts w:ascii="Times New Roman" w:eastAsia="Times New Roman" w:hAnsi="Times New Roman" w:cs="Times New Roman"/>
          <w:color w:val="000000"/>
          <w:sz w:val="28"/>
          <w:szCs w:val="28"/>
          <w:lang w:val="ky-KG" w:eastAsia="ru-RU"/>
        </w:rPr>
        <w:t xml:space="preserve"> морально-нравственные устои, жизненные стратегии и цели </w:t>
      </w:r>
      <w:r w:rsidRPr="00E4769B">
        <w:rPr>
          <w:rFonts w:ascii="Times New Roman" w:eastAsia="Times New Roman" w:hAnsi="Times New Roman" w:cs="Times New Roman"/>
          <w:color w:val="000000"/>
          <w:sz w:val="28"/>
          <w:szCs w:val="28"/>
          <w:lang w:eastAsia="ru-RU"/>
        </w:rPr>
        <w:t xml:space="preserve">определяет </w:t>
      </w:r>
      <w:r w:rsidRPr="00E4769B">
        <w:rPr>
          <w:rFonts w:ascii="Times New Roman" w:eastAsia="Times New Roman" w:hAnsi="Times New Roman" w:cs="Times New Roman"/>
          <w:color w:val="000000"/>
          <w:sz w:val="28"/>
          <w:szCs w:val="28"/>
          <w:lang w:val="ky-KG" w:eastAsia="ru-RU"/>
        </w:rPr>
        <w:t>во многом эпоха в которой это поколение живет</w:t>
      </w:r>
      <w:r w:rsidRPr="00E4769B">
        <w:rPr>
          <w:rFonts w:ascii="Times New Roman" w:eastAsia="Times New Roman" w:hAnsi="Times New Roman" w:cs="Times New Roman"/>
          <w:color w:val="000000"/>
          <w:sz w:val="28"/>
          <w:szCs w:val="28"/>
          <w:lang w:eastAsia="ru-RU"/>
        </w:rPr>
        <w:t xml:space="preserve">, </w:t>
      </w:r>
      <w:r w:rsidRPr="00E4769B">
        <w:rPr>
          <w:rFonts w:ascii="Times New Roman" w:eastAsia="Times New Roman" w:hAnsi="Times New Roman" w:cs="Times New Roman"/>
          <w:color w:val="000000"/>
          <w:sz w:val="28"/>
          <w:szCs w:val="28"/>
          <w:lang w:val="ky-KG" w:eastAsia="ru-RU"/>
        </w:rPr>
        <w:t xml:space="preserve"> а также социальная среда, обычаи,  семейные традиции,  менталитет, сверестники и друз</w:t>
      </w:r>
      <w:r>
        <w:rPr>
          <w:rFonts w:ascii="Times New Roman" w:eastAsia="Times New Roman" w:hAnsi="Times New Roman" w:cs="Times New Roman"/>
          <w:color w:val="000000"/>
          <w:sz w:val="28"/>
          <w:szCs w:val="28"/>
          <w:lang w:val="ky-KG" w:eastAsia="ru-RU"/>
        </w:rPr>
        <w:t>ь</w:t>
      </w:r>
      <w:r w:rsidRPr="00E4769B">
        <w:rPr>
          <w:rFonts w:ascii="Times New Roman" w:eastAsia="Times New Roman" w:hAnsi="Times New Roman" w:cs="Times New Roman"/>
          <w:color w:val="000000"/>
          <w:sz w:val="28"/>
          <w:szCs w:val="28"/>
          <w:lang w:val="ky-KG" w:eastAsia="ru-RU"/>
        </w:rPr>
        <w:t>я, окружение</w:t>
      </w:r>
      <w:r w:rsidRPr="00066D18">
        <w:rPr>
          <w:rFonts w:ascii="Times New Roman" w:eastAsia="Times New Roman" w:hAnsi="Times New Roman" w:cs="Times New Roman"/>
          <w:color w:val="000000"/>
          <w:sz w:val="28"/>
          <w:szCs w:val="28"/>
          <w:lang w:val="ky-KG" w:eastAsia="ru-RU"/>
        </w:rPr>
        <w:t xml:space="preserve">. </w:t>
      </w:r>
      <w:r w:rsidRPr="00066D18">
        <w:rPr>
          <w:rFonts w:ascii="Times New Roman" w:eastAsia="Times New Roman" w:hAnsi="Times New Roman" w:cs="Times New Roman"/>
          <w:sz w:val="28"/>
          <w:szCs w:val="28"/>
          <w:lang w:val="ky-KG" w:eastAsia="ru-RU"/>
        </w:rPr>
        <w:t xml:space="preserve">Работу </w:t>
      </w:r>
      <w:r w:rsidRPr="00066D18">
        <w:rPr>
          <w:rFonts w:ascii="Times New Roman" w:eastAsia="Times New Roman" w:hAnsi="Times New Roman" w:cs="Times New Roman"/>
          <w:sz w:val="28"/>
          <w:szCs w:val="28"/>
          <w:lang w:eastAsia="ru-RU"/>
        </w:rPr>
        <w:t>Г</w:t>
      </w:r>
      <w:r w:rsidRPr="00066D18">
        <w:rPr>
          <w:rFonts w:ascii="Times New Roman" w:eastAsia="Times New Roman" w:hAnsi="Times New Roman" w:cs="Times New Roman"/>
          <w:sz w:val="28"/>
          <w:szCs w:val="28"/>
          <w:lang w:val="en-US" w:eastAsia="ru-RU"/>
        </w:rPr>
        <w:t>.</w:t>
      </w:r>
      <w:r w:rsidRPr="00066D18">
        <w:rPr>
          <w:rFonts w:ascii="Times New Roman" w:eastAsia="Times New Roman" w:hAnsi="Times New Roman" w:cs="Times New Roman"/>
          <w:sz w:val="28"/>
          <w:szCs w:val="28"/>
          <w:lang w:eastAsia="ru-RU"/>
        </w:rPr>
        <w:t>Стэнли</w:t>
      </w:r>
      <w:r w:rsidRPr="00066D18">
        <w:rPr>
          <w:rFonts w:ascii="Times New Roman" w:eastAsia="Times New Roman" w:hAnsi="Times New Roman" w:cs="Times New Roman"/>
          <w:sz w:val="28"/>
          <w:szCs w:val="28"/>
          <w:lang w:val="en-US" w:eastAsia="ru-RU"/>
        </w:rPr>
        <w:t xml:space="preserve"> </w:t>
      </w:r>
      <w:r w:rsidRPr="00066D18">
        <w:rPr>
          <w:rFonts w:ascii="Times New Roman" w:eastAsia="Times New Roman" w:hAnsi="Times New Roman" w:cs="Times New Roman"/>
          <w:sz w:val="28"/>
          <w:szCs w:val="28"/>
          <w:lang w:eastAsia="ru-RU"/>
        </w:rPr>
        <w:t>Холла</w:t>
      </w:r>
      <w:r w:rsidRPr="00066D18">
        <w:rPr>
          <w:rFonts w:ascii="Times New Roman" w:eastAsia="Times New Roman" w:hAnsi="Times New Roman" w:cs="Times New Roman"/>
          <w:color w:val="000000"/>
          <w:sz w:val="28"/>
          <w:szCs w:val="28"/>
          <w:lang w:val="ky-KG" w:eastAsia="ru-RU"/>
        </w:rPr>
        <w:t>,</w:t>
      </w:r>
      <w:r w:rsidRPr="00E4769B">
        <w:rPr>
          <w:rFonts w:ascii="Times New Roman" w:eastAsia="Times New Roman" w:hAnsi="Times New Roman" w:cs="Times New Roman"/>
          <w:color w:val="000000"/>
          <w:sz w:val="28"/>
          <w:szCs w:val="28"/>
          <w:lang w:val="ky-KG" w:eastAsia="ru-RU"/>
        </w:rPr>
        <w:t xml:space="preserve"> 1904 </w:t>
      </w:r>
      <w:r w:rsidRPr="00E4769B">
        <w:rPr>
          <w:rFonts w:ascii="Times New Roman" w:eastAsia="Times New Roman" w:hAnsi="Times New Roman" w:cs="Times New Roman"/>
          <w:color w:val="000000"/>
          <w:sz w:val="28"/>
          <w:szCs w:val="28"/>
          <w:lang w:val="en-US" w:eastAsia="ru-RU"/>
        </w:rPr>
        <w:t>Stanly Hall G. Adolescence: Its psychology and its relation to psychology, anthropology, sociology, sex, crime, religion and education.</w:t>
      </w:r>
      <w:r w:rsidRPr="00E4769B">
        <w:rPr>
          <w:rFonts w:ascii="Times New Roman" w:eastAsia="Times New Roman" w:hAnsi="Times New Roman" w:cs="Times New Roman"/>
          <w:color w:val="202124"/>
          <w:sz w:val="28"/>
          <w:szCs w:val="28"/>
          <w:lang w:val="en-US" w:eastAsia="ru-RU"/>
        </w:rPr>
        <w:t xml:space="preserve"> </w:t>
      </w:r>
      <w:r w:rsidRPr="00E4769B">
        <w:rPr>
          <w:rFonts w:ascii="Times New Roman" w:eastAsia="Times New Roman" w:hAnsi="Times New Roman" w:cs="Times New Roman"/>
          <w:color w:val="202124"/>
          <w:sz w:val="28"/>
          <w:szCs w:val="28"/>
          <w:lang w:val="ky-KG" w:eastAsia="ru-RU"/>
        </w:rPr>
        <w:t xml:space="preserve"> </w:t>
      </w:r>
      <w:r w:rsidRPr="00E4769B">
        <w:rPr>
          <w:rFonts w:ascii="Times New Roman" w:eastAsia="Times New Roman" w:hAnsi="Times New Roman" w:cs="Times New Roman"/>
          <w:color w:val="000000"/>
          <w:sz w:val="28"/>
          <w:szCs w:val="28"/>
          <w:lang w:eastAsia="ru-RU"/>
        </w:rPr>
        <w:t xml:space="preserve">можно охарактеризовать как </w:t>
      </w:r>
      <w:r w:rsidRPr="00E4769B">
        <w:rPr>
          <w:rFonts w:ascii="Times New Roman" w:eastAsia="Times New Roman" w:hAnsi="Times New Roman" w:cs="Times New Roman"/>
          <w:color w:val="000000"/>
          <w:sz w:val="28"/>
          <w:szCs w:val="28"/>
          <w:lang w:val="ky-KG" w:eastAsia="ru-RU"/>
        </w:rPr>
        <w:t xml:space="preserve">фундаментальный анализ </w:t>
      </w:r>
      <w:r w:rsidRPr="00E4769B">
        <w:rPr>
          <w:rFonts w:ascii="Times New Roman" w:eastAsia="Times New Roman" w:hAnsi="Times New Roman" w:cs="Times New Roman"/>
          <w:color w:val="000000"/>
          <w:sz w:val="28"/>
          <w:szCs w:val="28"/>
          <w:lang w:eastAsia="ru-RU"/>
        </w:rPr>
        <w:t xml:space="preserve">теории молодежи, </w:t>
      </w:r>
      <w:r w:rsidRPr="00E4769B">
        <w:rPr>
          <w:rFonts w:ascii="Times New Roman" w:eastAsia="Times New Roman" w:hAnsi="Times New Roman" w:cs="Times New Roman"/>
          <w:color w:val="000000"/>
          <w:sz w:val="28"/>
          <w:szCs w:val="28"/>
          <w:lang w:val="en-US" w:eastAsia="ru-RU"/>
        </w:rPr>
        <w:t>c</w:t>
      </w:r>
      <w:r w:rsidRPr="00E4769B">
        <w:rPr>
          <w:rFonts w:ascii="Times New Roman" w:eastAsia="Times New Roman" w:hAnsi="Times New Roman" w:cs="Times New Roman"/>
          <w:color w:val="000000"/>
          <w:sz w:val="28"/>
          <w:szCs w:val="28"/>
          <w:lang w:eastAsia="ru-RU"/>
        </w:rPr>
        <w:t xml:space="preserve"> </w:t>
      </w:r>
      <w:r w:rsidRPr="00E4769B">
        <w:rPr>
          <w:rFonts w:ascii="Times New Roman" w:eastAsia="Times New Roman" w:hAnsi="Times New Roman" w:cs="Times New Roman"/>
          <w:color w:val="000000"/>
          <w:sz w:val="28"/>
          <w:szCs w:val="28"/>
          <w:lang w:val="ky-KG" w:eastAsia="ru-RU"/>
        </w:rPr>
        <w:t xml:space="preserve">точки зрения психологии, образования, отношения к религии, </w:t>
      </w:r>
      <w:r w:rsidRPr="00E4769B">
        <w:rPr>
          <w:rFonts w:ascii="Times New Roman" w:eastAsia="Times New Roman" w:hAnsi="Times New Roman" w:cs="Times New Roman"/>
          <w:color w:val="000000"/>
          <w:sz w:val="28"/>
          <w:szCs w:val="28"/>
          <w:lang w:eastAsia="ru-RU"/>
        </w:rPr>
        <w:t xml:space="preserve">к </w:t>
      </w:r>
      <w:r w:rsidRPr="00E4769B">
        <w:rPr>
          <w:rFonts w:ascii="Times New Roman" w:eastAsia="Times New Roman" w:hAnsi="Times New Roman" w:cs="Times New Roman"/>
          <w:color w:val="000000"/>
          <w:sz w:val="28"/>
          <w:szCs w:val="28"/>
          <w:lang w:val="ky-KG" w:eastAsia="ru-RU"/>
        </w:rPr>
        <w:t>государству,</w:t>
      </w:r>
      <w:r w:rsidRPr="00E4769B">
        <w:rPr>
          <w:rFonts w:ascii="Times New Roman" w:eastAsia="Times New Roman" w:hAnsi="Times New Roman" w:cs="Times New Roman"/>
          <w:color w:val="000000"/>
          <w:sz w:val="28"/>
          <w:szCs w:val="28"/>
          <w:lang w:eastAsia="ru-RU"/>
        </w:rPr>
        <w:t xml:space="preserve"> к </w:t>
      </w:r>
      <w:r w:rsidRPr="00E4769B">
        <w:rPr>
          <w:rFonts w:ascii="Times New Roman" w:eastAsia="Times New Roman" w:hAnsi="Times New Roman" w:cs="Times New Roman"/>
          <w:color w:val="000000"/>
          <w:sz w:val="28"/>
          <w:szCs w:val="28"/>
          <w:lang w:val="ky-KG" w:eastAsia="ru-RU"/>
        </w:rPr>
        <w:t xml:space="preserve">другим институтам общества. </w:t>
      </w:r>
      <w:r w:rsidRPr="00E4769B">
        <w:rPr>
          <w:rFonts w:ascii="Times New Roman" w:eastAsia="Times New Roman" w:hAnsi="Times New Roman" w:cs="Times New Roman"/>
          <w:color w:val="000000"/>
          <w:sz w:val="28"/>
          <w:szCs w:val="28"/>
          <w:lang w:eastAsia="ru-RU"/>
        </w:rPr>
        <w:t>[1]</w:t>
      </w:r>
      <w:r w:rsidRPr="00E4769B">
        <w:rPr>
          <w:rFonts w:ascii="Times New Roman" w:eastAsia="Times New Roman" w:hAnsi="Times New Roman" w:cs="Times New Roman"/>
          <w:color w:val="000000"/>
          <w:sz w:val="28"/>
          <w:szCs w:val="28"/>
          <w:lang w:val="ky-KG" w:eastAsia="ru-RU"/>
        </w:rPr>
        <w:t>. “</w:t>
      </w:r>
      <w:r w:rsidRPr="00E4769B">
        <w:rPr>
          <w:rFonts w:ascii="Times New Roman" w:eastAsia="Times New Roman" w:hAnsi="Times New Roman" w:cs="Times New Roman"/>
          <w:color w:val="000000"/>
          <w:sz w:val="28"/>
          <w:szCs w:val="28"/>
          <w:lang w:eastAsia="ru-RU"/>
        </w:rPr>
        <w:t xml:space="preserve">Взросление </w:t>
      </w:r>
      <w:r w:rsidRPr="00E4769B">
        <w:rPr>
          <w:rFonts w:ascii="Times New Roman" w:eastAsia="Times New Roman" w:hAnsi="Times New Roman" w:cs="Times New Roman"/>
          <w:color w:val="000000"/>
          <w:sz w:val="28"/>
          <w:szCs w:val="28"/>
          <w:lang w:val="ky-KG" w:eastAsia="ru-RU"/>
        </w:rPr>
        <w:t xml:space="preserve">- это особая </w:t>
      </w:r>
      <w:r w:rsidRPr="00E4769B">
        <w:rPr>
          <w:rFonts w:ascii="Times New Roman" w:eastAsia="Times New Roman" w:hAnsi="Times New Roman" w:cs="Times New Roman"/>
          <w:color w:val="000000"/>
          <w:sz w:val="28"/>
          <w:szCs w:val="28"/>
          <w:lang w:eastAsia="ru-RU"/>
        </w:rPr>
        <w:t>психология, а также связь с физиологией, антропологией, социологией, сексом, преступностью, религией и образованием</w:t>
      </w:r>
      <w:r>
        <w:rPr>
          <w:rFonts w:ascii="Times New Roman" w:eastAsia="Times New Roman" w:hAnsi="Times New Roman" w:cs="Times New Roman"/>
          <w:color w:val="000000"/>
          <w:sz w:val="28"/>
          <w:szCs w:val="28"/>
          <w:lang w:eastAsia="ru-RU"/>
        </w:rPr>
        <w:t>.</w:t>
      </w:r>
      <w:r w:rsidRPr="00E4769B">
        <w:rPr>
          <w:rFonts w:ascii="Times New Roman" w:eastAsia="Times New Roman" w:hAnsi="Times New Roman" w:cs="Times New Roman"/>
          <w:color w:val="000000"/>
          <w:sz w:val="28"/>
          <w:szCs w:val="28"/>
          <w:lang w:val="ky-KG" w:eastAsia="ru-RU"/>
        </w:rPr>
        <w:t>”</w:t>
      </w:r>
      <w:r w:rsidRPr="00E4769B">
        <w:rPr>
          <w:rFonts w:ascii="Times New Roman" w:eastAsia="Times New Roman" w:hAnsi="Times New Roman" w:cs="Times New Roman"/>
          <w:color w:val="000000"/>
          <w:sz w:val="28"/>
          <w:szCs w:val="28"/>
          <w:lang w:eastAsia="ru-RU"/>
        </w:rPr>
        <w:t xml:space="preserve"> Холл обознач</w:t>
      </w:r>
      <w:r>
        <w:rPr>
          <w:rFonts w:ascii="Times New Roman" w:eastAsia="Times New Roman" w:hAnsi="Times New Roman" w:cs="Times New Roman"/>
          <w:color w:val="000000"/>
          <w:sz w:val="28"/>
          <w:szCs w:val="28"/>
          <w:lang w:eastAsia="ru-RU"/>
        </w:rPr>
        <w:t>и</w:t>
      </w:r>
      <w:r w:rsidRPr="00E4769B">
        <w:rPr>
          <w:rFonts w:ascii="Times New Roman" w:eastAsia="Times New Roman" w:hAnsi="Times New Roman" w:cs="Times New Roman"/>
          <w:color w:val="000000"/>
          <w:sz w:val="28"/>
          <w:szCs w:val="28"/>
          <w:lang w:eastAsia="ru-RU"/>
        </w:rPr>
        <w:t xml:space="preserve">л этот период как кризис самосознания, преодолев который, человек приобретает чувство индивидуальности /он назвал этот период </w:t>
      </w:r>
      <w:r w:rsidRPr="00E4769B">
        <w:rPr>
          <w:rFonts w:ascii="Times New Roman" w:eastAsia="Times New Roman" w:hAnsi="Times New Roman" w:cs="Times New Roman"/>
          <w:color w:val="000000"/>
          <w:sz w:val="28"/>
          <w:szCs w:val="28"/>
          <w:lang w:val="ky-KG" w:eastAsia="ru-RU"/>
        </w:rPr>
        <w:t>“</w:t>
      </w:r>
      <w:r w:rsidRPr="00E4769B">
        <w:rPr>
          <w:rFonts w:ascii="Times New Roman" w:eastAsia="Times New Roman" w:hAnsi="Times New Roman" w:cs="Times New Roman"/>
          <w:color w:val="000000"/>
          <w:sz w:val="28"/>
          <w:szCs w:val="28"/>
          <w:lang w:eastAsia="ru-RU"/>
        </w:rPr>
        <w:t>буря и натиск</w:t>
      </w:r>
      <w:r w:rsidRPr="00E4769B">
        <w:rPr>
          <w:rFonts w:ascii="Times New Roman" w:eastAsia="Times New Roman" w:hAnsi="Times New Roman" w:cs="Times New Roman"/>
          <w:color w:val="000000"/>
          <w:sz w:val="28"/>
          <w:szCs w:val="28"/>
          <w:lang w:val="ky-KG" w:eastAsia="ru-RU"/>
        </w:rPr>
        <w:t>”</w:t>
      </w:r>
      <w:r w:rsidRPr="00E4769B">
        <w:rPr>
          <w:rFonts w:ascii="Times New Roman" w:eastAsia="Times New Roman" w:hAnsi="Times New Roman" w:cs="Times New Roman"/>
          <w:color w:val="000000"/>
          <w:sz w:val="28"/>
          <w:szCs w:val="28"/>
          <w:lang w:eastAsia="ru-RU"/>
        </w:rPr>
        <w:t>.</w:t>
      </w:r>
      <w:r w:rsidRPr="00E4769B">
        <w:rPr>
          <w:rFonts w:ascii="Arial" w:eastAsia="Times New Roman" w:hAnsi="Arial" w:cs="Arial"/>
          <w:color w:val="000000"/>
          <w:sz w:val="24"/>
          <w:szCs w:val="24"/>
          <w:lang w:val="ky-KG" w:eastAsia="ru-RU"/>
        </w:rPr>
        <w:t xml:space="preserve"> </w:t>
      </w:r>
      <w:r w:rsidRPr="00E4769B">
        <w:rPr>
          <w:rFonts w:ascii="Times New Roman" w:eastAsia="Times New Roman" w:hAnsi="Times New Roman" w:cs="Times New Roman"/>
          <w:color w:val="000000"/>
          <w:sz w:val="28"/>
          <w:szCs w:val="28"/>
          <w:lang w:val="ky-KG" w:eastAsia="ru-RU"/>
        </w:rPr>
        <w:t xml:space="preserve"> </w:t>
      </w:r>
      <w:r w:rsidRPr="00E4769B">
        <w:rPr>
          <w:rFonts w:ascii="Times New Roman" w:eastAsia="Times New Roman" w:hAnsi="Times New Roman" w:cs="Times New Roman"/>
          <w:color w:val="000000"/>
          <w:sz w:val="28"/>
          <w:szCs w:val="28"/>
          <w:lang w:eastAsia="ru-RU"/>
        </w:rPr>
        <w:t xml:space="preserve">Мировоззрение </w:t>
      </w:r>
      <w:r w:rsidRPr="00E4769B">
        <w:rPr>
          <w:rFonts w:ascii="Times New Roman" w:eastAsia="Times New Roman" w:hAnsi="Times New Roman" w:cs="Times New Roman"/>
          <w:color w:val="000000"/>
          <w:sz w:val="28"/>
          <w:szCs w:val="28"/>
          <w:lang w:eastAsia="ru-RU"/>
        </w:rPr>
        <w:lastRenderedPageBreak/>
        <w:t>поколения включает в себя общий стиль мышления и интерпретации событий, и каждому из поколений свойственно иметь свой тип мировоззрения</w:t>
      </w:r>
      <w:r w:rsidRPr="00E4769B">
        <w:rPr>
          <w:rFonts w:ascii="Times New Roman" w:eastAsia="Times New Roman" w:hAnsi="Times New Roman" w:cs="Times New Roman"/>
          <w:color w:val="000000"/>
          <w:sz w:val="28"/>
          <w:szCs w:val="28"/>
          <w:lang w:val="ky-KG" w:eastAsia="ru-RU"/>
        </w:rPr>
        <w:t>, жизненные установки, своеобразный социально-психологический портрет</w:t>
      </w:r>
      <w:r w:rsidRPr="00E4769B">
        <w:rPr>
          <w:rFonts w:ascii="Times New Roman" w:eastAsia="Times New Roman" w:hAnsi="Times New Roman" w:cs="Times New Roman"/>
          <w:sz w:val="28"/>
          <w:szCs w:val="28"/>
          <w:lang w:val="ky-KG" w:eastAsia="ru-RU"/>
        </w:rPr>
        <w:t xml:space="preserve">. </w:t>
      </w:r>
    </w:p>
    <w:p w14:paraId="52949014" w14:textId="77777777" w:rsidR="006351A7" w:rsidRDefault="006351A7" w:rsidP="006351A7">
      <w:pPr>
        <w:spacing w:before="150" w:after="0" w:line="240" w:lineRule="auto"/>
        <w:ind w:firstLine="708"/>
        <w:jc w:val="both"/>
        <w:textAlignment w:val="top"/>
        <w:rPr>
          <w:rFonts w:ascii="Times New Roman" w:eastAsia="Times New Roman" w:hAnsi="Times New Roman" w:cs="Times New Roman"/>
          <w:sz w:val="28"/>
          <w:szCs w:val="28"/>
          <w:lang w:val="ky-KG" w:eastAsia="ru-RU"/>
        </w:rPr>
      </w:pPr>
      <w:r w:rsidRPr="00E4769B">
        <w:rPr>
          <w:rFonts w:ascii="Times New Roman" w:eastAsia="Times New Roman" w:hAnsi="Times New Roman" w:cs="Times New Roman"/>
          <w:sz w:val="28"/>
          <w:szCs w:val="28"/>
          <w:lang w:val="ky-KG" w:eastAsia="ru-RU"/>
        </w:rPr>
        <w:t xml:space="preserve">Самые распрастраненные  точки зрения относительно </w:t>
      </w:r>
      <w:r w:rsidRPr="00E4769B">
        <w:rPr>
          <w:rFonts w:ascii="Times New Roman" w:eastAsia="Times New Roman" w:hAnsi="Times New Roman" w:cs="Times New Roman"/>
          <w:sz w:val="28"/>
          <w:szCs w:val="28"/>
          <w:lang w:eastAsia="ru-RU"/>
        </w:rPr>
        <w:t xml:space="preserve"> теории и концепции молодежи берут свое начало в 1930–1940-х г</w:t>
      </w:r>
      <w:r w:rsidRPr="00E4769B">
        <w:rPr>
          <w:rFonts w:ascii="Times New Roman" w:eastAsia="Times New Roman" w:hAnsi="Times New Roman" w:cs="Times New Roman"/>
          <w:sz w:val="28"/>
          <w:szCs w:val="28"/>
          <w:lang w:val="ky-KG" w:eastAsia="ru-RU"/>
        </w:rPr>
        <w:t xml:space="preserve">одах: изучение </w:t>
      </w:r>
      <w:r w:rsidRPr="00E4769B">
        <w:rPr>
          <w:rFonts w:ascii="Times New Roman" w:eastAsia="Times New Roman" w:hAnsi="Times New Roman" w:cs="Times New Roman"/>
          <w:sz w:val="28"/>
          <w:szCs w:val="28"/>
          <w:lang w:eastAsia="ru-RU"/>
        </w:rPr>
        <w:t xml:space="preserve"> роли молодых людей в сфере производства, рассмотрение места молодежи в структуре социального пространства, возложение новых стратегических задач, от решения которых зависит будущее общества</w:t>
      </w:r>
      <w:r w:rsidRPr="00E4769B">
        <w:rPr>
          <w:rFonts w:ascii="Times New Roman" w:eastAsia="Times New Roman" w:hAnsi="Times New Roman" w:cs="Times New Roman"/>
          <w:sz w:val="28"/>
          <w:szCs w:val="28"/>
          <w:lang w:val="ky-KG" w:eastAsia="ru-RU"/>
        </w:rPr>
        <w:t xml:space="preserve">. Так, согласно теории М. Кастельса (“Информационная эпоха. Экономика, общество и культура”) -   </w:t>
      </w:r>
      <w:r w:rsidRPr="00066D18">
        <w:rPr>
          <w:rFonts w:ascii="Times New Roman" w:eastAsia="Times New Roman" w:hAnsi="Times New Roman" w:cs="Times New Roman"/>
          <w:sz w:val="28"/>
          <w:szCs w:val="28"/>
          <w:lang w:eastAsia="ru-RU"/>
        </w:rPr>
        <w:t>принципиальное отличие информационно</w:t>
      </w:r>
      <w:r w:rsidRPr="00066D18">
        <w:rPr>
          <w:rFonts w:ascii="Times New Roman" w:eastAsia="Times New Roman" w:hAnsi="Times New Roman" w:cs="Times New Roman"/>
          <w:sz w:val="28"/>
          <w:szCs w:val="28"/>
          <w:lang w:val="ky-KG" w:eastAsia="ru-RU"/>
        </w:rPr>
        <w:t>й</w:t>
      </w:r>
      <w:r w:rsidRPr="00066D18">
        <w:rPr>
          <w:rFonts w:ascii="Times New Roman" w:eastAsia="Times New Roman" w:hAnsi="Times New Roman" w:cs="Times New Roman"/>
          <w:sz w:val="28"/>
          <w:szCs w:val="28"/>
          <w:lang w:eastAsia="ru-RU"/>
        </w:rPr>
        <w:t xml:space="preserve"> революции по сравнению технологической</w:t>
      </w:r>
      <w:r w:rsidRPr="00E4769B">
        <w:rPr>
          <w:rFonts w:ascii="Times New Roman" w:eastAsia="Times New Roman" w:hAnsi="Times New Roman" w:cs="Times New Roman"/>
          <w:sz w:val="28"/>
          <w:szCs w:val="28"/>
          <w:lang w:eastAsia="ru-RU"/>
        </w:rPr>
        <w:t xml:space="preserve"> заключается в том, что прежние </w:t>
      </w:r>
      <w:proofErr w:type="spellStart"/>
      <w:r w:rsidRPr="00E4769B">
        <w:rPr>
          <w:rFonts w:ascii="Times New Roman" w:eastAsia="Times New Roman" w:hAnsi="Times New Roman" w:cs="Times New Roman"/>
          <w:sz w:val="28"/>
          <w:szCs w:val="28"/>
          <w:lang w:eastAsia="ru-RU"/>
        </w:rPr>
        <w:t>техноло</w:t>
      </w:r>
      <w:proofErr w:type="spellEnd"/>
      <w:r w:rsidRPr="00E4769B">
        <w:rPr>
          <w:rFonts w:ascii="Times New Roman" w:eastAsia="Times New Roman" w:hAnsi="Times New Roman" w:cs="Times New Roman"/>
          <w:sz w:val="28"/>
          <w:szCs w:val="28"/>
          <w:lang w:val="ky-KG" w:eastAsia="ru-RU"/>
        </w:rPr>
        <w:t xml:space="preserve">гические ревоюлции  надолго оставались </w:t>
      </w:r>
      <w:r w:rsidRPr="00E4769B">
        <w:rPr>
          <w:rFonts w:ascii="Times New Roman" w:eastAsia="Times New Roman" w:hAnsi="Times New Roman" w:cs="Times New Roman"/>
          <w:sz w:val="28"/>
          <w:szCs w:val="28"/>
          <w:lang w:eastAsia="ru-RU"/>
        </w:rPr>
        <w:t xml:space="preserve">на ограниченной территории, а новые информационные технологии почти мгновенно охватывают пространство всей планеты. При этом в мире существуют значительные области, не включенные в современную технологическую систему. Это одна из основных </w:t>
      </w:r>
      <w:r w:rsidRPr="00E4769B">
        <w:rPr>
          <w:rFonts w:ascii="Times New Roman" w:eastAsia="Times New Roman" w:hAnsi="Times New Roman" w:cs="Times New Roman"/>
          <w:sz w:val="28"/>
          <w:szCs w:val="28"/>
          <w:lang w:val="ky-KG" w:eastAsia="ru-RU"/>
        </w:rPr>
        <w:t>его идей.</w:t>
      </w:r>
      <w:r w:rsidRPr="00E4769B">
        <w:rPr>
          <w:rFonts w:ascii="Times New Roman" w:eastAsia="Times New Roman" w:hAnsi="Times New Roman" w:cs="Times New Roman"/>
          <w:sz w:val="28"/>
          <w:szCs w:val="28"/>
          <w:lang w:eastAsia="ru-RU"/>
        </w:rPr>
        <w:t xml:space="preserve"> </w:t>
      </w:r>
      <w:r w:rsidRPr="00E4769B">
        <w:rPr>
          <w:rFonts w:ascii="Times New Roman" w:eastAsia="Times New Roman" w:hAnsi="Times New Roman" w:cs="Times New Roman"/>
          <w:sz w:val="28"/>
          <w:szCs w:val="28"/>
          <w:lang w:val="ky-KG" w:eastAsia="ru-RU"/>
        </w:rPr>
        <w:t xml:space="preserve">(Кастельс М, 2000) </w:t>
      </w:r>
      <w:r w:rsidRPr="00E4769B">
        <w:rPr>
          <w:rFonts w:ascii="Times New Roman" w:eastAsia="Times New Roman" w:hAnsi="Times New Roman" w:cs="Times New Roman"/>
          <w:sz w:val="28"/>
          <w:szCs w:val="28"/>
          <w:lang w:eastAsia="ru-RU"/>
        </w:rPr>
        <w:t xml:space="preserve">[2 </w:t>
      </w:r>
      <w:r w:rsidRPr="00E4769B">
        <w:rPr>
          <w:rFonts w:ascii="Times New Roman" w:eastAsia="Times New Roman" w:hAnsi="Times New Roman" w:cs="Times New Roman"/>
          <w:sz w:val="28"/>
          <w:szCs w:val="28"/>
          <w:lang w:val="en-US" w:eastAsia="ru-RU"/>
        </w:rPr>
        <w:t>c</w:t>
      </w:r>
      <w:r w:rsidRPr="00E4769B">
        <w:rPr>
          <w:rFonts w:ascii="Times New Roman" w:eastAsia="Times New Roman" w:hAnsi="Times New Roman" w:cs="Times New Roman"/>
          <w:sz w:val="28"/>
          <w:szCs w:val="28"/>
          <w:lang w:eastAsia="ru-RU"/>
        </w:rPr>
        <w:t>.14]</w:t>
      </w:r>
      <w:r w:rsidRPr="00E4769B">
        <w:rPr>
          <w:rFonts w:ascii="Times New Roman" w:eastAsia="Times New Roman" w:hAnsi="Times New Roman" w:cs="Times New Roman"/>
          <w:sz w:val="28"/>
          <w:szCs w:val="28"/>
          <w:lang w:val="ky-KG" w:eastAsia="ru-RU"/>
        </w:rPr>
        <w:t xml:space="preserve"> </w:t>
      </w:r>
    </w:p>
    <w:p w14:paraId="28682895" w14:textId="77777777" w:rsidR="006351A7" w:rsidRDefault="006351A7" w:rsidP="006351A7">
      <w:pPr>
        <w:spacing w:before="150" w:after="0" w:line="240" w:lineRule="auto"/>
        <w:ind w:firstLine="708"/>
        <w:jc w:val="both"/>
        <w:textAlignment w:val="top"/>
        <w:rPr>
          <w:rFonts w:ascii="Times New Roman" w:eastAsia="Times New Roman" w:hAnsi="Times New Roman" w:cs="Times New Roman"/>
          <w:sz w:val="28"/>
          <w:szCs w:val="28"/>
          <w:shd w:val="clear" w:color="auto" w:fill="FFFFFF"/>
          <w:lang w:val="ky-KG" w:eastAsia="ru-RU"/>
        </w:rPr>
      </w:pPr>
      <w:r>
        <w:rPr>
          <w:rFonts w:ascii="Times New Roman" w:eastAsia="Times New Roman" w:hAnsi="Times New Roman" w:cs="Times New Roman"/>
          <w:sz w:val="28"/>
          <w:szCs w:val="28"/>
          <w:shd w:val="clear" w:color="auto" w:fill="FFFFFF"/>
          <w:lang w:val="ky-KG" w:eastAsia="ru-RU"/>
        </w:rPr>
        <w:t xml:space="preserve">В работе Чистякова Д. П. </w:t>
      </w:r>
      <w:r w:rsidRPr="00E4769B">
        <w:rPr>
          <w:rFonts w:ascii="Times New Roman" w:eastAsia="Times New Roman" w:hAnsi="Times New Roman" w:cs="Times New Roman"/>
          <w:sz w:val="28"/>
          <w:szCs w:val="28"/>
          <w:shd w:val="clear" w:color="auto" w:fill="FFFFFF"/>
          <w:lang w:eastAsia="ru-RU"/>
        </w:rPr>
        <w:t>«</w:t>
      </w:r>
      <w:r w:rsidRPr="00E4769B">
        <w:rPr>
          <w:rFonts w:ascii="Times New Roman" w:eastAsia="Times New Roman" w:hAnsi="Times New Roman" w:cs="Times New Roman"/>
          <w:sz w:val="28"/>
          <w:szCs w:val="28"/>
          <w:shd w:val="clear" w:color="auto" w:fill="FFFFFF"/>
          <w:lang w:val="ky-KG" w:eastAsia="ru-RU"/>
        </w:rPr>
        <w:t>О</w:t>
      </w:r>
      <w:proofErr w:type="spellStart"/>
      <w:r w:rsidRPr="00E4769B">
        <w:rPr>
          <w:rFonts w:ascii="Times New Roman" w:eastAsia="Times New Roman" w:hAnsi="Times New Roman" w:cs="Times New Roman"/>
          <w:sz w:val="28"/>
          <w:szCs w:val="28"/>
          <w:shd w:val="clear" w:color="auto" w:fill="FFFFFF"/>
          <w:lang w:eastAsia="ru-RU"/>
        </w:rPr>
        <w:t>тцы</w:t>
      </w:r>
      <w:proofErr w:type="spellEnd"/>
      <w:r w:rsidRPr="00E4769B">
        <w:rPr>
          <w:rFonts w:ascii="Times New Roman" w:eastAsia="Times New Roman" w:hAnsi="Times New Roman" w:cs="Times New Roman"/>
          <w:sz w:val="28"/>
          <w:szCs w:val="28"/>
          <w:shd w:val="clear" w:color="auto" w:fill="FFFFFF"/>
          <w:lang w:eastAsia="ru-RU"/>
        </w:rPr>
        <w:t>» и «</w:t>
      </w:r>
      <w:r w:rsidRPr="00E4769B">
        <w:rPr>
          <w:rFonts w:ascii="Times New Roman" w:eastAsia="Times New Roman" w:hAnsi="Times New Roman" w:cs="Times New Roman"/>
          <w:sz w:val="28"/>
          <w:szCs w:val="28"/>
          <w:shd w:val="clear" w:color="auto" w:fill="FFFFFF"/>
          <w:lang w:val="ky-KG" w:eastAsia="ru-RU"/>
        </w:rPr>
        <w:t>Д</w:t>
      </w:r>
      <w:r w:rsidRPr="00E4769B">
        <w:rPr>
          <w:rFonts w:ascii="Times New Roman" w:eastAsia="Times New Roman" w:hAnsi="Times New Roman" w:cs="Times New Roman"/>
          <w:sz w:val="28"/>
          <w:szCs w:val="28"/>
          <w:shd w:val="clear" w:color="auto" w:fill="FFFFFF"/>
          <w:lang w:eastAsia="ru-RU"/>
        </w:rPr>
        <w:t>ети»</w:t>
      </w:r>
      <w:r w:rsidRPr="00E4769B">
        <w:rPr>
          <w:rFonts w:ascii="Times New Roman" w:eastAsia="Times New Roman" w:hAnsi="Times New Roman" w:cs="Times New Roman"/>
          <w:sz w:val="28"/>
          <w:szCs w:val="28"/>
          <w:shd w:val="clear" w:color="auto" w:fill="FFFFFF"/>
          <w:lang w:val="ky-KG" w:eastAsia="ru-RU"/>
        </w:rPr>
        <w:t xml:space="preserve"> рассматрива</w:t>
      </w:r>
      <w:r>
        <w:rPr>
          <w:rFonts w:ascii="Times New Roman" w:eastAsia="Times New Roman" w:hAnsi="Times New Roman" w:cs="Times New Roman"/>
          <w:sz w:val="28"/>
          <w:szCs w:val="28"/>
          <w:shd w:val="clear" w:color="auto" w:fill="FFFFFF"/>
          <w:lang w:val="ky-KG" w:eastAsia="ru-RU"/>
        </w:rPr>
        <w:t xml:space="preserve">ются </w:t>
      </w:r>
      <w:r w:rsidRPr="00E4769B">
        <w:rPr>
          <w:rFonts w:ascii="Times New Roman" w:eastAsia="Times New Roman" w:hAnsi="Times New Roman" w:cs="Times New Roman"/>
          <w:sz w:val="28"/>
          <w:szCs w:val="28"/>
          <w:shd w:val="clear" w:color="auto" w:fill="FFFFFF"/>
          <w:lang w:val="ky-KG" w:eastAsia="ru-RU"/>
        </w:rPr>
        <w:t xml:space="preserve">  отношения между поколениями, анализир</w:t>
      </w:r>
      <w:r>
        <w:rPr>
          <w:rFonts w:ascii="Times New Roman" w:eastAsia="Times New Roman" w:hAnsi="Times New Roman" w:cs="Times New Roman"/>
          <w:sz w:val="28"/>
          <w:szCs w:val="28"/>
          <w:shd w:val="clear" w:color="auto" w:fill="FFFFFF"/>
          <w:lang w:val="ky-KG" w:eastAsia="ru-RU"/>
        </w:rPr>
        <w:t xml:space="preserve">уются </w:t>
      </w:r>
      <w:r w:rsidRPr="00E4769B">
        <w:rPr>
          <w:rFonts w:ascii="Times New Roman" w:eastAsia="Times New Roman" w:hAnsi="Times New Roman" w:cs="Times New Roman"/>
          <w:sz w:val="28"/>
          <w:szCs w:val="28"/>
          <w:shd w:val="clear" w:color="auto" w:fill="FFFFFF"/>
          <w:lang w:val="ky-KG" w:eastAsia="ru-RU"/>
        </w:rPr>
        <w:t xml:space="preserve"> </w:t>
      </w:r>
      <w:r w:rsidRPr="00E4769B">
        <w:rPr>
          <w:rFonts w:ascii="Times New Roman" w:eastAsia="Times New Roman" w:hAnsi="Times New Roman" w:cs="Times New Roman"/>
          <w:sz w:val="28"/>
          <w:szCs w:val="28"/>
          <w:shd w:val="clear" w:color="auto" w:fill="FFFFFF"/>
          <w:lang w:eastAsia="ru-RU"/>
        </w:rPr>
        <w:t xml:space="preserve">основные позитивные и негативные черты молодого и старшего поколения, </w:t>
      </w:r>
      <w:proofErr w:type="spellStart"/>
      <w:r>
        <w:rPr>
          <w:rFonts w:ascii="Times New Roman" w:eastAsia="Times New Roman" w:hAnsi="Times New Roman" w:cs="Times New Roman"/>
          <w:sz w:val="28"/>
          <w:szCs w:val="28"/>
          <w:shd w:val="clear" w:color="auto" w:fill="FFFFFF"/>
          <w:lang w:eastAsia="ru-RU"/>
        </w:rPr>
        <w:t>с</w:t>
      </w:r>
      <w:r w:rsidRPr="00E4769B">
        <w:rPr>
          <w:rFonts w:ascii="Times New Roman" w:eastAsia="Times New Roman" w:hAnsi="Times New Roman" w:cs="Times New Roman"/>
          <w:sz w:val="28"/>
          <w:szCs w:val="28"/>
          <w:shd w:val="clear" w:color="auto" w:fill="FFFFFF"/>
          <w:lang w:eastAsia="ru-RU"/>
        </w:rPr>
        <w:t>формирова</w:t>
      </w:r>
      <w:proofErr w:type="spellEnd"/>
      <w:r>
        <w:rPr>
          <w:rFonts w:ascii="Times New Roman" w:eastAsia="Times New Roman" w:hAnsi="Times New Roman" w:cs="Times New Roman"/>
          <w:sz w:val="28"/>
          <w:szCs w:val="28"/>
          <w:shd w:val="clear" w:color="auto" w:fill="FFFFFF"/>
          <w:lang w:val="ky-KG" w:eastAsia="ru-RU"/>
        </w:rPr>
        <w:t>ны</w:t>
      </w:r>
      <w:r w:rsidRPr="00E4769B">
        <w:rPr>
          <w:rFonts w:ascii="Times New Roman" w:eastAsia="Times New Roman" w:hAnsi="Times New Roman" w:cs="Times New Roman"/>
          <w:sz w:val="28"/>
          <w:szCs w:val="28"/>
          <w:shd w:val="clear" w:color="auto" w:fill="FFFFFF"/>
          <w:lang w:eastAsia="ru-RU"/>
        </w:rPr>
        <w:t xml:space="preserve"> </w:t>
      </w:r>
      <w:proofErr w:type="spellStart"/>
      <w:r w:rsidRPr="00E4769B">
        <w:rPr>
          <w:rFonts w:ascii="Times New Roman" w:eastAsia="Times New Roman" w:hAnsi="Times New Roman" w:cs="Times New Roman"/>
          <w:sz w:val="28"/>
          <w:szCs w:val="28"/>
          <w:shd w:val="clear" w:color="auto" w:fill="FFFFFF"/>
          <w:lang w:eastAsia="ru-RU"/>
        </w:rPr>
        <w:t>представлени</w:t>
      </w:r>
      <w:proofErr w:type="spellEnd"/>
      <w:r>
        <w:rPr>
          <w:rFonts w:ascii="Times New Roman" w:eastAsia="Times New Roman" w:hAnsi="Times New Roman" w:cs="Times New Roman"/>
          <w:sz w:val="28"/>
          <w:szCs w:val="28"/>
          <w:shd w:val="clear" w:color="auto" w:fill="FFFFFF"/>
          <w:lang w:val="ky-KG" w:eastAsia="ru-RU"/>
        </w:rPr>
        <w:t>я</w:t>
      </w:r>
      <w:r w:rsidRPr="00E4769B">
        <w:rPr>
          <w:rFonts w:ascii="Times New Roman" w:eastAsia="Times New Roman" w:hAnsi="Times New Roman" w:cs="Times New Roman"/>
          <w:sz w:val="28"/>
          <w:szCs w:val="28"/>
          <w:shd w:val="clear" w:color="auto" w:fill="FFFFFF"/>
          <w:lang w:eastAsia="ru-RU"/>
        </w:rPr>
        <w:t xml:space="preserve"> о причинах </w:t>
      </w:r>
      <w:proofErr w:type="spellStart"/>
      <w:r w:rsidRPr="00E4769B">
        <w:rPr>
          <w:rFonts w:ascii="Times New Roman" w:eastAsia="Times New Roman" w:hAnsi="Times New Roman" w:cs="Times New Roman"/>
          <w:sz w:val="28"/>
          <w:szCs w:val="28"/>
          <w:shd w:val="clear" w:color="auto" w:fill="FFFFFF"/>
          <w:lang w:eastAsia="ru-RU"/>
        </w:rPr>
        <w:t>межпоколенных</w:t>
      </w:r>
      <w:proofErr w:type="spellEnd"/>
      <w:r w:rsidRPr="00E4769B">
        <w:rPr>
          <w:rFonts w:ascii="Times New Roman" w:eastAsia="Times New Roman" w:hAnsi="Times New Roman" w:cs="Times New Roman"/>
          <w:sz w:val="28"/>
          <w:szCs w:val="28"/>
          <w:shd w:val="clear" w:color="auto" w:fill="FFFFFF"/>
          <w:lang w:eastAsia="ru-RU"/>
        </w:rPr>
        <w:t xml:space="preserve"> разногласий, </w:t>
      </w:r>
      <w:proofErr w:type="spellStart"/>
      <w:r w:rsidRPr="00E4769B">
        <w:rPr>
          <w:rFonts w:ascii="Times New Roman" w:eastAsia="Times New Roman" w:hAnsi="Times New Roman" w:cs="Times New Roman"/>
          <w:sz w:val="28"/>
          <w:szCs w:val="28"/>
          <w:shd w:val="clear" w:color="auto" w:fill="FFFFFF"/>
          <w:lang w:eastAsia="ru-RU"/>
        </w:rPr>
        <w:t>обоснов</w:t>
      </w:r>
      <w:proofErr w:type="spellEnd"/>
      <w:r>
        <w:rPr>
          <w:rFonts w:ascii="Times New Roman" w:eastAsia="Times New Roman" w:hAnsi="Times New Roman" w:cs="Times New Roman"/>
          <w:sz w:val="28"/>
          <w:szCs w:val="28"/>
          <w:shd w:val="clear" w:color="auto" w:fill="FFFFFF"/>
          <w:lang w:val="ky-KG" w:eastAsia="ru-RU"/>
        </w:rPr>
        <w:t xml:space="preserve">ываются </w:t>
      </w:r>
      <w:r w:rsidRPr="00E4769B">
        <w:rPr>
          <w:rFonts w:ascii="Times New Roman" w:eastAsia="Times New Roman" w:hAnsi="Times New Roman" w:cs="Times New Roman"/>
          <w:sz w:val="28"/>
          <w:szCs w:val="28"/>
          <w:shd w:val="clear" w:color="auto" w:fill="FFFFFF"/>
          <w:lang w:eastAsia="ru-RU"/>
        </w:rPr>
        <w:t xml:space="preserve"> тенденции становления на путь взаимопонимания. </w:t>
      </w:r>
      <w:r>
        <w:rPr>
          <w:rFonts w:ascii="Times New Roman" w:eastAsia="Times New Roman" w:hAnsi="Times New Roman" w:cs="Times New Roman"/>
          <w:sz w:val="28"/>
          <w:szCs w:val="28"/>
          <w:shd w:val="clear" w:color="auto" w:fill="FFFFFF"/>
          <w:lang w:val="ky-KG" w:eastAsia="ru-RU"/>
        </w:rPr>
        <w:t xml:space="preserve">  </w:t>
      </w:r>
      <w:r w:rsidRPr="00E4769B">
        <w:rPr>
          <w:rFonts w:ascii="Times New Roman" w:eastAsia="Times New Roman" w:hAnsi="Times New Roman" w:cs="Times New Roman"/>
          <w:sz w:val="28"/>
          <w:szCs w:val="28"/>
          <w:shd w:val="clear" w:color="auto" w:fill="FFFFFF"/>
          <w:lang w:val="ky-KG" w:eastAsia="ru-RU"/>
        </w:rPr>
        <w:t>Далее</w:t>
      </w:r>
      <w:r>
        <w:rPr>
          <w:rFonts w:ascii="Times New Roman" w:eastAsia="Times New Roman" w:hAnsi="Times New Roman" w:cs="Times New Roman"/>
          <w:sz w:val="28"/>
          <w:szCs w:val="28"/>
          <w:shd w:val="clear" w:color="auto" w:fill="FFFFFF"/>
          <w:lang w:val="ky-KG" w:eastAsia="ru-RU"/>
        </w:rPr>
        <w:t>,</w:t>
      </w:r>
      <w:r w:rsidRPr="00E4769B">
        <w:rPr>
          <w:rFonts w:ascii="Times New Roman" w:eastAsia="Times New Roman" w:hAnsi="Times New Roman" w:cs="Times New Roman"/>
          <w:sz w:val="28"/>
          <w:szCs w:val="28"/>
          <w:shd w:val="clear" w:color="auto" w:fill="FFFFFF"/>
          <w:lang w:val="ky-KG" w:eastAsia="ru-RU"/>
        </w:rPr>
        <w:t xml:space="preserve"> </w:t>
      </w:r>
      <w:r>
        <w:rPr>
          <w:rFonts w:ascii="Times New Roman" w:eastAsia="Times New Roman" w:hAnsi="Times New Roman" w:cs="Times New Roman"/>
          <w:sz w:val="28"/>
          <w:szCs w:val="28"/>
          <w:shd w:val="clear" w:color="auto" w:fill="FFFFFF"/>
          <w:lang w:val="ky-KG" w:eastAsia="ru-RU"/>
        </w:rPr>
        <w:t xml:space="preserve">автор  </w:t>
      </w:r>
      <w:r w:rsidRPr="00E4769B">
        <w:rPr>
          <w:rFonts w:ascii="Times New Roman" w:eastAsia="Times New Roman" w:hAnsi="Times New Roman" w:cs="Times New Roman"/>
          <w:sz w:val="28"/>
          <w:szCs w:val="28"/>
          <w:shd w:val="clear" w:color="auto" w:fill="FFFFFF"/>
          <w:lang w:val="ky-KG" w:eastAsia="ru-RU"/>
        </w:rPr>
        <w:t>пришел к выводу о том, что  в современных условиях только  солидарность поколений, консенсус  молодого и старшего поколения  мо</w:t>
      </w:r>
      <w:r>
        <w:rPr>
          <w:rFonts w:ascii="Times New Roman" w:eastAsia="Times New Roman" w:hAnsi="Times New Roman" w:cs="Times New Roman"/>
          <w:sz w:val="28"/>
          <w:szCs w:val="28"/>
          <w:shd w:val="clear" w:color="auto" w:fill="FFFFFF"/>
          <w:lang w:val="ky-KG" w:eastAsia="ru-RU"/>
        </w:rPr>
        <w:t>гут</w:t>
      </w:r>
      <w:r w:rsidRPr="00E4769B">
        <w:rPr>
          <w:rFonts w:ascii="Times New Roman" w:eastAsia="Times New Roman" w:hAnsi="Times New Roman" w:cs="Times New Roman"/>
          <w:sz w:val="28"/>
          <w:szCs w:val="28"/>
          <w:shd w:val="clear" w:color="auto" w:fill="FFFFFF"/>
          <w:lang w:val="ky-KG" w:eastAsia="ru-RU"/>
        </w:rPr>
        <w:t xml:space="preserve"> обеспечить социальное благополучие.  </w:t>
      </w:r>
    </w:p>
    <w:p w14:paraId="3EE9A363" w14:textId="77777777" w:rsidR="006351A7" w:rsidRPr="005C035A" w:rsidRDefault="006351A7" w:rsidP="006351A7">
      <w:pPr>
        <w:spacing w:before="150" w:after="0" w:line="240" w:lineRule="auto"/>
        <w:ind w:firstLine="708"/>
        <w:jc w:val="both"/>
        <w:textAlignment w:val="top"/>
        <w:rPr>
          <w:rFonts w:ascii="Times New Roman" w:eastAsia="Times New Roman" w:hAnsi="Times New Roman" w:cs="Times New Roman"/>
          <w:sz w:val="28"/>
          <w:szCs w:val="28"/>
          <w:shd w:val="clear" w:color="auto" w:fill="FFFFFF"/>
          <w:lang w:eastAsia="ru-RU"/>
        </w:rPr>
      </w:pPr>
      <w:r w:rsidRPr="00E4769B">
        <w:rPr>
          <w:rFonts w:ascii="Times New Roman" w:eastAsia="Times New Roman" w:hAnsi="Times New Roman" w:cs="Times New Roman"/>
          <w:sz w:val="28"/>
          <w:szCs w:val="28"/>
          <w:lang w:eastAsia="ru-RU"/>
        </w:rPr>
        <w:t>Ильинский И. М.</w:t>
      </w:r>
      <w:r>
        <w:rPr>
          <w:rFonts w:ascii="Times New Roman" w:eastAsia="Times New Roman" w:hAnsi="Times New Roman" w:cs="Times New Roman"/>
          <w:sz w:val="28"/>
          <w:szCs w:val="28"/>
          <w:lang w:val="ky-KG" w:eastAsia="ru-RU"/>
        </w:rPr>
        <w:t xml:space="preserve"> </w:t>
      </w:r>
      <w:r w:rsidRPr="00E4769B">
        <w:rPr>
          <w:rFonts w:ascii="Times New Roman" w:eastAsia="Times New Roman" w:hAnsi="Times New Roman" w:cs="Times New Roman"/>
          <w:sz w:val="28"/>
          <w:szCs w:val="28"/>
          <w:lang w:eastAsia="ru-RU"/>
        </w:rPr>
        <w:t xml:space="preserve"> </w:t>
      </w:r>
      <w:r w:rsidRPr="00E4769B">
        <w:rPr>
          <w:rFonts w:ascii="Times New Roman" w:eastAsia="Times New Roman" w:hAnsi="Times New Roman" w:cs="Times New Roman"/>
          <w:sz w:val="28"/>
          <w:szCs w:val="28"/>
          <w:shd w:val="clear" w:color="auto" w:fill="FFFFFF"/>
          <w:lang w:eastAsia="ru-RU"/>
        </w:rPr>
        <w:t xml:space="preserve">представил новый формат </w:t>
      </w:r>
      <w:proofErr w:type="spellStart"/>
      <w:r w:rsidRPr="00E4769B">
        <w:rPr>
          <w:rFonts w:ascii="Times New Roman" w:eastAsia="Times New Roman" w:hAnsi="Times New Roman" w:cs="Times New Roman"/>
          <w:sz w:val="28"/>
          <w:szCs w:val="28"/>
          <w:shd w:val="clear" w:color="auto" w:fill="FFFFFF"/>
          <w:lang w:eastAsia="ru-RU"/>
        </w:rPr>
        <w:t>межпоколенных</w:t>
      </w:r>
      <w:proofErr w:type="spellEnd"/>
      <w:r w:rsidRPr="00E4769B">
        <w:rPr>
          <w:rFonts w:ascii="Times New Roman" w:eastAsia="Times New Roman" w:hAnsi="Times New Roman" w:cs="Times New Roman"/>
          <w:sz w:val="28"/>
          <w:szCs w:val="28"/>
          <w:shd w:val="clear" w:color="auto" w:fill="FFFFFF"/>
          <w:lang w:eastAsia="ru-RU"/>
        </w:rPr>
        <w:t xml:space="preserve"> отношений – субъект-субъектный.</w:t>
      </w:r>
      <w:r w:rsidRPr="00E4769B">
        <w:rPr>
          <w:rFonts w:ascii="Times New Roman" w:eastAsia="Times New Roman" w:hAnsi="Times New Roman" w:cs="Times New Roman"/>
          <w:sz w:val="28"/>
          <w:szCs w:val="28"/>
          <w:lang w:val="ky-KG" w:eastAsia="ru-RU"/>
        </w:rPr>
        <w:t xml:space="preserve"> </w:t>
      </w:r>
      <w:r w:rsidRPr="00E4769B">
        <w:rPr>
          <w:rFonts w:ascii="Times New Roman" w:eastAsia="Times New Roman" w:hAnsi="Times New Roman" w:cs="Times New Roman"/>
          <w:sz w:val="28"/>
          <w:szCs w:val="28"/>
          <w:lang w:eastAsia="ru-RU"/>
        </w:rPr>
        <w:t>(Ильинский И. М.</w:t>
      </w:r>
      <w:r w:rsidRPr="00E4769B">
        <w:rPr>
          <w:rFonts w:ascii="Times New Roman" w:eastAsia="Times New Roman" w:hAnsi="Times New Roman" w:cs="Times New Roman"/>
          <w:sz w:val="28"/>
          <w:szCs w:val="28"/>
          <w:lang w:val="ky-KG" w:eastAsia="ru-RU"/>
        </w:rPr>
        <w:t>,</w:t>
      </w:r>
      <w:r w:rsidRPr="00E4769B">
        <w:rPr>
          <w:rFonts w:ascii="Times New Roman" w:eastAsia="Times New Roman" w:hAnsi="Times New Roman" w:cs="Times New Roman"/>
          <w:sz w:val="28"/>
          <w:szCs w:val="28"/>
          <w:lang w:eastAsia="ru-RU"/>
        </w:rPr>
        <w:t xml:space="preserve"> 20</w:t>
      </w:r>
      <w:r w:rsidRPr="00E4769B">
        <w:rPr>
          <w:rFonts w:ascii="Times New Roman" w:eastAsia="Times New Roman" w:hAnsi="Times New Roman" w:cs="Times New Roman"/>
          <w:sz w:val="28"/>
          <w:szCs w:val="28"/>
          <w:lang w:val="ky-KG" w:eastAsia="ru-RU"/>
        </w:rPr>
        <w:t xml:space="preserve">09, 2011, 2014). </w:t>
      </w:r>
      <w:r w:rsidRPr="00E4769B">
        <w:rPr>
          <w:rFonts w:ascii="Times New Roman" w:eastAsia="Times New Roman" w:hAnsi="Times New Roman" w:cs="Times New Roman"/>
          <w:sz w:val="28"/>
          <w:szCs w:val="28"/>
          <w:lang w:eastAsia="ru-RU"/>
        </w:rPr>
        <w:t xml:space="preserve"> </w:t>
      </w:r>
      <w:r w:rsidRPr="00E4769B">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В</w:t>
      </w:r>
      <w:r w:rsidRPr="00E4769B">
        <w:rPr>
          <w:rFonts w:ascii="Times New Roman" w:eastAsia="Times New Roman" w:hAnsi="Times New Roman" w:cs="Times New Roman"/>
          <w:sz w:val="28"/>
          <w:szCs w:val="28"/>
          <w:lang w:val="ky-KG" w:eastAsia="ru-RU"/>
        </w:rPr>
        <w:t xml:space="preserve"> целом проблемы межпоколенческ</w:t>
      </w:r>
      <w:r>
        <w:rPr>
          <w:rFonts w:ascii="Times New Roman" w:eastAsia="Times New Roman" w:hAnsi="Times New Roman" w:cs="Times New Roman"/>
          <w:sz w:val="28"/>
          <w:szCs w:val="28"/>
          <w:lang w:val="ky-KG" w:eastAsia="ru-RU"/>
        </w:rPr>
        <w:t>их</w:t>
      </w:r>
      <w:r w:rsidRPr="00E4769B">
        <w:rPr>
          <w:rFonts w:ascii="Times New Roman" w:eastAsia="Times New Roman" w:hAnsi="Times New Roman" w:cs="Times New Roman"/>
          <w:sz w:val="28"/>
          <w:szCs w:val="28"/>
          <w:lang w:val="ky-KG" w:eastAsia="ru-RU"/>
        </w:rPr>
        <w:t xml:space="preserve"> разногласий </w:t>
      </w:r>
      <w:r>
        <w:rPr>
          <w:rFonts w:ascii="Times New Roman" w:eastAsia="Times New Roman" w:hAnsi="Times New Roman" w:cs="Times New Roman"/>
          <w:sz w:val="28"/>
          <w:szCs w:val="28"/>
          <w:lang w:val="ky-KG" w:eastAsia="ru-RU"/>
        </w:rPr>
        <w:t xml:space="preserve"> он </w:t>
      </w:r>
      <w:r w:rsidRPr="00E4769B">
        <w:rPr>
          <w:rFonts w:ascii="Times New Roman" w:eastAsia="Times New Roman" w:hAnsi="Times New Roman" w:cs="Times New Roman"/>
          <w:sz w:val="28"/>
          <w:szCs w:val="28"/>
          <w:lang w:val="ky-KG" w:eastAsia="ru-RU"/>
        </w:rPr>
        <w:t>расскрыл в контексте новых либеральных ценностей и пришел к вы</w:t>
      </w:r>
      <w:r>
        <w:rPr>
          <w:rFonts w:ascii="Times New Roman" w:eastAsia="Times New Roman" w:hAnsi="Times New Roman" w:cs="Times New Roman"/>
          <w:sz w:val="28"/>
          <w:szCs w:val="28"/>
          <w:lang w:val="ky-KG" w:eastAsia="ru-RU"/>
        </w:rPr>
        <w:t>в</w:t>
      </w:r>
      <w:r w:rsidRPr="00E4769B">
        <w:rPr>
          <w:rFonts w:ascii="Times New Roman" w:eastAsia="Times New Roman" w:hAnsi="Times New Roman" w:cs="Times New Roman"/>
          <w:sz w:val="28"/>
          <w:szCs w:val="28"/>
          <w:lang w:val="ky-KG" w:eastAsia="ru-RU"/>
        </w:rPr>
        <w:t xml:space="preserve">оду о том, что </w:t>
      </w:r>
      <w:r w:rsidRPr="00E4769B">
        <w:rPr>
          <w:rFonts w:ascii="Times New Roman" w:eastAsia="Times New Roman" w:hAnsi="Times New Roman" w:cs="Times New Roman"/>
          <w:sz w:val="28"/>
          <w:szCs w:val="28"/>
          <w:lang w:eastAsia="ru-RU"/>
        </w:rPr>
        <w:t xml:space="preserve">можно выделить два ведущих качества личности современной молодежи - ярко выраженный индивидуализм и эгоизм. </w:t>
      </w:r>
      <w:r w:rsidRPr="00E4769B">
        <w:rPr>
          <w:rFonts w:ascii="Times New Roman" w:eastAsia="Times New Roman" w:hAnsi="Times New Roman" w:cs="Times New Roman"/>
          <w:sz w:val="28"/>
          <w:szCs w:val="28"/>
          <w:lang w:val="ky-KG" w:eastAsia="ru-RU"/>
        </w:rPr>
        <w:t xml:space="preserve"> Автор пессимистично раскрывет сущность  </w:t>
      </w:r>
      <w:r w:rsidRPr="00E4769B">
        <w:rPr>
          <w:rFonts w:ascii="Times New Roman" w:eastAsia="Times New Roman" w:hAnsi="Times New Roman" w:cs="Times New Roman"/>
          <w:sz w:val="28"/>
          <w:szCs w:val="28"/>
          <w:lang w:eastAsia="ru-RU"/>
        </w:rPr>
        <w:t>эти</w:t>
      </w:r>
      <w:r w:rsidRPr="00E4769B">
        <w:rPr>
          <w:rFonts w:ascii="Times New Roman" w:eastAsia="Times New Roman" w:hAnsi="Times New Roman" w:cs="Times New Roman"/>
          <w:sz w:val="28"/>
          <w:szCs w:val="28"/>
          <w:lang w:val="ky-KG" w:eastAsia="ru-RU"/>
        </w:rPr>
        <w:t>х</w:t>
      </w:r>
      <w:r w:rsidRPr="00E4769B">
        <w:rPr>
          <w:rFonts w:ascii="Times New Roman" w:eastAsia="Times New Roman" w:hAnsi="Times New Roman" w:cs="Times New Roman"/>
          <w:sz w:val="28"/>
          <w:szCs w:val="28"/>
          <w:lang w:eastAsia="ru-RU"/>
        </w:rPr>
        <w:t xml:space="preserve"> качеств</w:t>
      </w:r>
      <w:r w:rsidRPr="00E4769B">
        <w:rPr>
          <w:rFonts w:ascii="Times New Roman" w:eastAsia="Times New Roman" w:hAnsi="Times New Roman" w:cs="Times New Roman"/>
          <w:sz w:val="28"/>
          <w:szCs w:val="28"/>
          <w:lang w:val="ky-KG" w:eastAsia="ru-RU"/>
        </w:rPr>
        <w:t xml:space="preserve">. </w:t>
      </w:r>
      <w:r w:rsidRPr="00E4769B">
        <w:rPr>
          <w:rFonts w:ascii="Times New Roman" w:eastAsia="Times New Roman" w:hAnsi="Times New Roman" w:cs="Times New Roman"/>
          <w:sz w:val="28"/>
          <w:szCs w:val="28"/>
          <w:lang w:eastAsia="ru-RU"/>
        </w:rPr>
        <w:t xml:space="preserve"> Если соединить в одном человеке «ярко выраженную индивидуальность» и «ярко выраженный эгоизм» </w:t>
      </w:r>
      <w:r w:rsidRPr="00E4769B">
        <w:rPr>
          <w:rFonts w:ascii="Times New Roman" w:eastAsia="Times New Roman" w:hAnsi="Times New Roman" w:cs="Times New Roman"/>
          <w:sz w:val="28"/>
          <w:szCs w:val="28"/>
          <w:lang w:val="ky-KG" w:eastAsia="ru-RU"/>
        </w:rPr>
        <w:t xml:space="preserve">то, получим негативный социальный портрет. </w:t>
      </w:r>
      <w:r w:rsidRPr="00E4769B">
        <w:rPr>
          <w:rFonts w:ascii="Times New Roman" w:eastAsia="Times New Roman" w:hAnsi="Times New Roman" w:cs="Times New Roman"/>
          <w:sz w:val="28"/>
          <w:szCs w:val="28"/>
          <w:lang w:eastAsia="ru-RU"/>
        </w:rPr>
        <w:t xml:space="preserve">Ибо от такого рода личности не приходится ждать добрых поступков, напротив, надо ожидать авантюр, агрессии и любых самых жестоких действий ради достижения своих целей. </w:t>
      </w:r>
    </w:p>
    <w:p w14:paraId="242DDCD7" w14:textId="77777777" w:rsidR="006351A7" w:rsidRPr="00E4769B" w:rsidRDefault="006351A7" w:rsidP="006351A7">
      <w:pPr>
        <w:spacing w:before="150" w:after="0" w:line="240" w:lineRule="auto"/>
        <w:ind w:firstLine="708"/>
        <w:jc w:val="both"/>
        <w:textAlignment w:val="top"/>
        <w:rPr>
          <w:rFonts w:ascii="Times New Roman" w:eastAsia="Times New Roman" w:hAnsi="Times New Roman" w:cs="Times New Roman"/>
          <w:sz w:val="28"/>
          <w:szCs w:val="28"/>
          <w:lang w:eastAsia="ru-RU"/>
        </w:rPr>
      </w:pPr>
      <w:r w:rsidRPr="00E4769B">
        <w:rPr>
          <w:rFonts w:ascii="Times New Roman" w:eastAsia="Times New Roman" w:hAnsi="Times New Roman" w:cs="Times New Roman"/>
          <w:sz w:val="28"/>
          <w:szCs w:val="28"/>
          <w:lang w:val="ky-KG" w:eastAsia="ru-RU"/>
        </w:rPr>
        <w:t xml:space="preserve">В своих работах Ильинский И.М. говорил о </w:t>
      </w:r>
      <w:r w:rsidRPr="00E4769B">
        <w:rPr>
          <w:rFonts w:ascii="Times New Roman" w:eastAsia="Times New Roman" w:hAnsi="Times New Roman" w:cs="Times New Roman"/>
          <w:sz w:val="28"/>
          <w:szCs w:val="28"/>
          <w:lang w:eastAsia="ru-RU"/>
        </w:rPr>
        <w:t>беспрецедентном в новейшей мировой истории</w:t>
      </w:r>
      <w:r w:rsidRPr="00E4769B">
        <w:rPr>
          <w:rFonts w:ascii="Times New Roman" w:eastAsia="Times New Roman" w:hAnsi="Times New Roman" w:cs="Times New Roman"/>
          <w:sz w:val="24"/>
          <w:szCs w:val="24"/>
          <w:lang w:eastAsia="ru-RU"/>
        </w:rPr>
        <w:t xml:space="preserve"> </w:t>
      </w:r>
      <w:r w:rsidRPr="00E4769B">
        <w:rPr>
          <w:rFonts w:ascii="Times New Roman" w:eastAsia="Times New Roman" w:hAnsi="Times New Roman" w:cs="Times New Roman"/>
          <w:sz w:val="24"/>
          <w:szCs w:val="24"/>
          <w:lang w:val="ky-KG" w:eastAsia="ru-RU"/>
        </w:rPr>
        <w:t>“</w:t>
      </w:r>
      <w:r w:rsidRPr="00E4769B">
        <w:rPr>
          <w:rFonts w:ascii="Times New Roman" w:eastAsia="Times New Roman" w:hAnsi="Times New Roman" w:cs="Times New Roman"/>
          <w:sz w:val="28"/>
          <w:szCs w:val="28"/>
          <w:lang w:val="ky-KG" w:eastAsia="ru-RU"/>
        </w:rPr>
        <w:t>и</w:t>
      </w:r>
      <w:proofErr w:type="spellStart"/>
      <w:r w:rsidRPr="00E4769B">
        <w:rPr>
          <w:rFonts w:ascii="Times New Roman" w:eastAsia="Times New Roman" w:hAnsi="Times New Roman" w:cs="Times New Roman"/>
          <w:sz w:val="28"/>
          <w:szCs w:val="28"/>
          <w:lang w:eastAsia="ru-RU"/>
        </w:rPr>
        <w:t>мущественном</w:t>
      </w:r>
      <w:proofErr w:type="spellEnd"/>
      <w:r w:rsidRPr="00E4769B">
        <w:rPr>
          <w:rFonts w:ascii="Times New Roman" w:eastAsia="Times New Roman" w:hAnsi="Times New Roman" w:cs="Times New Roman"/>
          <w:sz w:val="28"/>
          <w:szCs w:val="28"/>
          <w:lang w:eastAsia="ru-RU"/>
        </w:rPr>
        <w:t xml:space="preserve"> разрыве между </w:t>
      </w:r>
      <w:r w:rsidRPr="00E4769B">
        <w:rPr>
          <w:rFonts w:ascii="Times New Roman" w:eastAsia="Times New Roman" w:hAnsi="Times New Roman" w:cs="Times New Roman"/>
          <w:sz w:val="28"/>
          <w:szCs w:val="28"/>
          <w:lang w:val="ky-KG" w:eastAsia="ru-RU"/>
        </w:rPr>
        <w:t>новыми богатыми,</w:t>
      </w:r>
      <w:r w:rsidRPr="00E4769B">
        <w:rPr>
          <w:rFonts w:ascii="Times New Roman" w:eastAsia="Times New Roman" w:hAnsi="Times New Roman" w:cs="Times New Roman"/>
          <w:sz w:val="28"/>
          <w:szCs w:val="28"/>
          <w:lang w:eastAsia="ru-RU"/>
        </w:rPr>
        <w:t xml:space="preserve"> знатью и народом, если мыслить Россию в ряду «цивилизованных» стран. Именно этот разрыв и порождает недовольство, протест, возмущение, гнев и ненависть, именно в этом разрыве вновь возникают мысли о несправедливом устройстве общества</w:t>
      </w:r>
      <w:r w:rsidRPr="00E4769B">
        <w:rPr>
          <w:rFonts w:ascii="Times New Roman" w:eastAsia="Times New Roman" w:hAnsi="Times New Roman" w:cs="Times New Roman"/>
          <w:sz w:val="28"/>
          <w:szCs w:val="28"/>
          <w:lang w:val="ky-KG" w:eastAsia="ru-RU"/>
        </w:rPr>
        <w:t>.”</w:t>
      </w:r>
      <w:r w:rsidRPr="00E4769B">
        <w:rPr>
          <w:rFonts w:ascii="Times New Roman" w:eastAsia="Times New Roman" w:hAnsi="Times New Roman" w:cs="Times New Roman"/>
          <w:sz w:val="28"/>
          <w:szCs w:val="28"/>
          <w:lang w:eastAsia="ru-RU"/>
        </w:rPr>
        <w:t xml:space="preserve"> [Ильинский И. М. Образование, Молодежь, Человек </w:t>
      </w:r>
      <w:r w:rsidRPr="00E4769B">
        <w:rPr>
          <w:rFonts w:ascii="Times New Roman" w:eastAsia="Times New Roman" w:hAnsi="Times New Roman" w:cs="Times New Roman"/>
          <w:sz w:val="28"/>
          <w:szCs w:val="28"/>
          <w:lang w:val="en-US" w:eastAsia="ru-RU"/>
        </w:rPr>
        <w:t>C</w:t>
      </w:r>
      <w:r w:rsidRPr="00E4769B">
        <w:rPr>
          <w:rFonts w:ascii="Times New Roman" w:eastAsia="Times New Roman" w:hAnsi="Times New Roman" w:cs="Times New Roman"/>
          <w:sz w:val="28"/>
          <w:szCs w:val="28"/>
          <w:lang w:eastAsia="ru-RU"/>
        </w:rPr>
        <w:t>.327]</w:t>
      </w:r>
      <w:r w:rsidRPr="00E4769B">
        <w:rPr>
          <w:rFonts w:ascii="Times New Roman" w:eastAsia="Times New Roman" w:hAnsi="Times New Roman" w:cs="Times New Roman"/>
          <w:sz w:val="28"/>
          <w:szCs w:val="28"/>
          <w:lang w:val="ky-KG" w:eastAsia="ru-RU"/>
        </w:rPr>
        <w:t xml:space="preserve"> только качественное образование молодежи, по его мнению, может построить будущую успешную страну. Как отмечает  </w:t>
      </w:r>
      <w:r w:rsidRPr="00E4769B">
        <w:rPr>
          <w:rFonts w:ascii="Times New Roman" w:eastAsia="Times New Roman" w:hAnsi="Times New Roman" w:cs="Times New Roman"/>
          <w:sz w:val="28"/>
          <w:szCs w:val="28"/>
          <w:lang w:val="ky-KG" w:eastAsia="ru-RU"/>
        </w:rPr>
        <w:lastRenderedPageBreak/>
        <w:t>(</w:t>
      </w:r>
      <w:proofErr w:type="spellStart"/>
      <w:r w:rsidRPr="00E4769B">
        <w:rPr>
          <w:rFonts w:ascii="Times New Roman" w:eastAsia="Times New Roman" w:hAnsi="Times New Roman" w:cs="Times New Roman"/>
          <w:sz w:val="28"/>
          <w:szCs w:val="28"/>
          <w:lang w:eastAsia="ru-RU"/>
        </w:rPr>
        <w:t>Базыленок</w:t>
      </w:r>
      <w:proofErr w:type="spellEnd"/>
      <w:r w:rsidRPr="00E4769B">
        <w:rPr>
          <w:rFonts w:ascii="Times New Roman" w:eastAsia="Times New Roman" w:hAnsi="Times New Roman" w:cs="Times New Roman"/>
          <w:sz w:val="28"/>
          <w:szCs w:val="28"/>
          <w:lang w:eastAsia="ru-RU"/>
        </w:rPr>
        <w:t xml:space="preserve"> А.В,2019). современное общество, специфика либеральных рыночных отношений требуют от личности молодого человека уверенности в своих силах, способности самостоятельно решать возникающие проблемы.  Это в свою очередь предполагает высокий уровень развития гражданского самосознания и мобильности. </w:t>
      </w:r>
    </w:p>
    <w:p w14:paraId="0E7DEFB6" w14:textId="77777777" w:rsidR="006351A7" w:rsidRPr="00E4769B" w:rsidRDefault="006351A7" w:rsidP="00CB7595">
      <w:pPr>
        <w:spacing w:before="150" w:after="0" w:line="240" w:lineRule="auto"/>
        <w:ind w:firstLine="708"/>
        <w:jc w:val="both"/>
        <w:textAlignment w:val="top"/>
        <w:rPr>
          <w:rFonts w:ascii="Times New Roman" w:eastAsia="Times New Roman" w:hAnsi="Times New Roman" w:cs="Times New Roman"/>
          <w:color w:val="000000"/>
          <w:sz w:val="28"/>
          <w:szCs w:val="28"/>
          <w:lang w:val="ky-KG" w:eastAsia="ru-RU"/>
        </w:rPr>
      </w:pPr>
      <w:r w:rsidRPr="00E4769B">
        <w:rPr>
          <w:rFonts w:ascii="Times New Roman" w:eastAsia="Times New Roman" w:hAnsi="Times New Roman" w:cs="Times New Roman"/>
          <w:sz w:val="28"/>
          <w:szCs w:val="28"/>
          <w:lang w:eastAsia="ru-RU"/>
        </w:rPr>
        <w:t>Анализ классических подходов к изучению молодежи показывает, что при организации работы с данной категорией следует учитывать тот факт, что молодежь является наиболее активной и передовой частью социума, однако представление молодежи исключительно в качестве динамического, противоречивого фактора неправомерно, поскольку эта же молодежь будет выступать фактором общественной стабильности в будущем</w:t>
      </w:r>
      <w:r w:rsidRPr="00E4769B">
        <w:rPr>
          <w:rFonts w:ascii="Times New Roman" w:eastAsia="Times New Roman" w:hAnsi="Times New Roman" w:cs="Times New Roman"/>
          <w:sz w:val="28"/>
          <w:szCs w:val="28"/>
          <w:lang w:val="ky-KG" w:eastAsia="ru-RU"/>
        </w:rPr>
        <w:t>. (</w:t>
      </w:r>
      <w:r w:rsidRPr="00E4769B">
        <w:rPr>
          <w:rFonts w:ascii="Times New Roman" w:eastAsia="Times New Roman" w:hAnsi="Times New Roman" w:cs="Times New Roman"/>
          <w:sz w:val="28"/>
          <w:szCs w:val="28"/>
          <w:lang w:eastAsia="ru-RU"/>
        </w:rPr>
        <w:t>Питер Бергер, Томас Лукман</w:t>
      </w:r>
      <w:r w:rsidRPr="00E4769B">
        <w:rPr>
          <w:rFonts w:ascii="Times New Roman" w:eastAsia="Times New Roman" w:hAnsi="Times New Roman" w:cs="Times New Roman"/>
          <w:sz w:val="28"/>
          <w:szCs w:val="28"/>
          <w:lang w:val="ky-KG" w:eastAsia="ru-RU"/>
        </w:rPr>
        <w:t>)</w:t>
      </w:r>
      <w:r w:rsidRPr="00E4769B">
        <w:rPr>
          <w:rFonts w:ascii="Times New Roman" w:eastAsia="Times New Roman" w:hAnsi="Times New Roman" w:cs="Times New Roman"/>
          <w:sz w:val="28"/>
          <w:szCs w:val="28"/>
          <w:lang w:eastAsia="ru-RU"/>
        </w:rPr>
        <w:t xml:space="preserve"> </w:t>
      </w:r>
      <w:r w:rsidRPr="00E4769B">
        <w:rPr>
          <w:rFonts w:ascii="Times New Roman" w:eastAsia="Times New Roman" w:hAnsi="Times New Roman" w:cs="Times New Roman"/>
          <w:sz w:val="28"/>
          <w:szCs w:val="28"/>
          <w:lang w:val="ky-KG" w:eastAsia="ru-RU"/>
        </w:rPr>
        <w:t xml:space="preserve"> В работе “</w:t>
      </w:r>
      <w:r w:rsidRPr="00E4769B">
        <w:rPr>
          <w:rFonts w:ascii="Times New Roman" w:eastAsia="Times New Roman" w:hAnsi="Times New Roman" w:cs="Times New Roman"/>
          <w:sz w:val="28"/>
          <w:szCs w:val="28"/>
          <w:lang w:eastAsia="ru-RU"/>
        </w:rPr>
        <w:t>Социальное конструирование реальности. Трактат по социологии знания</w:t>
      </w:r>
      <w:r w:rsidRPr="00E4769B">
        <w:rPr>
          <w:rFonts w:ascii="Times New Roman" w:eastAsia="Times New Roman" w:hAnsi="Times New Roman" w:cs="Times New Roman"/>
          <w:sz w:val="28"/>
          <w:szCs w:val="28"/>
          <w:lang w:val="ky-KG" w:eastAsia="ru-RU"/>
        </w:rPr>
        <w:t xml:space="preserve">”, </w:t>
      </w:r>
      <w:r>
        <w:rPr>
          <w:rFonts w:ascii="Times New Roman" w:eastAsia="Times New Roman" w:hAnsi="Times New Roman" w:cs="Times New Roman"/>
          <w:sz w:val="28"/>
          <w:szCs w:val="28"/>
          <w:lang w:val="ky-KG" w:eastAsia="ru-RU"/>
        </w:rPr>
        <w:t xml:space="preserve">автор </w:t>
      </w:r>
      <w:r w:rsidRPr="00E4769B">
        <w:rPr>
          <w:rFonts w:ascii="Times New Roman" w:eastAsia="Times New Roman" w:hAnsi="Times New Roman" w:cs="Times New Roman"/>
          <w:sz w:val="28"/>
          <w:szCs w:val="28"/>
          <w:lang w:val="ky-KG" w:eastAsia="ru-RU"/>
        </w:rPr>
        <w:t xml:space="preserve">отмечал, что повседневность </w:t>
      </w:r>
      <w:r w:rsidRPr="00E4769B">
        <w:rPr>
          <w:rFonts w:ascii="Times New Roman" w:eastAsia="Times New Roman" w:hAnsi="Times New Roman" w:cs="Times New Roman"/>
          <w:sz w:val="28"/>
          <w:szCs w:val="28"/>
          <w:lang w:eastAsia="ru-RU"/>
        </w:rPr>
        <w:t xml:space="preserve">представляет собой </w:t>
      </w:r>
      <w:r w:rsidRPr="00E4769B">
        <w:rPr>
          <w:rFonts w:ascii="Times New Roman" w:eastAsia="Times New Roman" w:hAnsi="Times New Roman" w:cs="Times New Roman"/>
          <w:sz w:val="28"/>
          <w:szCs w:val="28"/>
          <w:lang w:val="ky-KG" w:eastAsia="ru-RU"/>
        </w:rPr>
        <w:t xml:space="preserve">основу социального мироустройства, но анализ современных быстротечных перемен в обществе позволяет сделать вывод о том, что </w:t>
      </w:r>
      <w:r w:rsidRPr="00E4769B">
        <w:rPr>
          <w:rFonts w:ascii="Times New Roman" w:eastAsia="Times New Roman" w:hAnsi="Times New Roman" w:cs="Times New Roman"/>
          <w:sz w:val="28"/>
          <w:szCs w:val="28"/>
          <w:lang w:eastAsia="ru-RU"/>
        </w:rPr>
        <w:t>об изменении привычных образцов поведения и формировании новых типов действия в ситуации нестабильного и непредсказуемого</w:t>
      </w:r>
      <w:r w:rsidRPr="00E4769B">
        <w:rPr>
          <w:rFonts w:ascii="Times New Roman" w:eastAsia="Times New Roman" w:hAnsi="Times New Roman" w:cs="Times New Roman"/>
          <w:sz w:val="28"/>
          <w:szCs w:val="28"/>
          <w:lang w:val="ky-KG" w:eastAsia="ru-RU"/>
        </w:rPr>
        <w:t xml:space="preserve"> кризисного общества является сложным феноменом</w:t>
      </w:r>
      <w:r w:rsidRPr="00E4769B">
        <w:rPr>
          <w:rFonts w:ascii="Times New Roman" w:eastAsia="Times New Roman" w:hAnsi="Times New Roman" w:cs="Times New Roman"/>
          <w:sz w:val="28"/>
          <w:szCs w:val="28"/>
          <w:lang w:eastAsia="ru-RU"/>
        </w:rPr>
        <w:t>. </w:t>
      </w:r>
      <w:r w:rsidRPr="00E4769B">
        <w:rPr>
          <w:rFonts w:ascii="Times New Roman" w:eastAsia="Times New Roman" w:hAnsi="Times New Roman" w:cs="Times New Roman"/>
          <w:sz w:val="28"/>
          <w:szCs w:val="28"/>
          <w:lang w:val="ky-KG" w:eastAsia="ru-RU"/>
        </w:rPr>
        <w:t xml:space="preserve">  Такая научная традиция, когда  </w:t>
      </w:r>
      <w:r w:rsidRPr="00E4769B">
        <w:rPr>
          <w:rFonts w:ascii="Times New Roman" w:eastAsia="Times New Roman" w:hAnsi="Times New Roman" w:cs="Times New Roman"/>
          <w:color w:val="000000"/>
          <w:sz w:val="28"/>
          <w:szCs w:val="28"/>
          <w:lang w:val="ky-KG" w:eastAsia="ru-RU"/>
        </w:rPr>
        <w:t xml:space="preserve"> по большей части уделяется внимания именно  социальной среде, где молодой человек  активно социализируется  укрепилась </w:t>
      </w:r>
      <w:r>
        <w:rPr>
          <w:rFonts w:ascii="Times New Roman" w:eastAsia="Times New Roman" w:hAnsi="Times New Roman" w:cs="Times New Roman"/>
          <w:color w:val="000000"/>
          <w:sz w:val="28"/>
          <w:szCs w:val="28"/>
          <w:lang w:val="ky-KG" w:eastAsia="ru-RU"/>
        </w:rPr>
        <w:t xml:space="preserve">в </w:t>
      </w:r>
      <w:r w:rsidRPr="00E4769B">
        <w:rPr>
          <w:rFonts w:ascii="Times New Roman" w:eastAsia="Times New Roman" w:hAnsi="Times New Roman" w:cs="Times New Roman"/>
          <w:color w:val="000000"/>
          <w:sz w:val="28"/>
          <w:szCs w:val="28"/>
          <w:lang w:val="ky-KG" w:eastAsia="ru-RU"/>
        </w:rPr>
        <w:t xml:space="preserve">постсоветской социальной науке.  </w:t>
      </w:r>
      <w:r w:rsidRPr="00E4769B">
        <w:rPr>
          <w:rFonts w:ascii="Times New Roman" w:eastAsia="Times New Roman" w:hAnsi="Times New Roman" w:cs="Times New Roman"/>
          <w:color w:val="000000"/>
          <w:sz w:val="28"/>
          <w:szCs w:val="28"/>
          <w:lang w:eastAsia="ru-RU"/>
        </w:rPr>
        <w:t xml:space="preserve">Именно среда очень многое определяет в человеческой судьбе. </w:t>
      </w:r>
      <w:r w:rsidRPr="00E4769B">
        <w:rPr>
          <w:rFonts w:ascii="Times New Roman" w:eastAsia="Times New Roman" w:hAnsi="Times New Roman" w:cs="Times New Roman"/>
          <w:color w:val="000000"/>
          <w:sz w:val="28"/>
          <w:szCs w:val="28"/>
          <w:lang w:val="ky-KG" w:eastAsia="ru-RU"/>
        </w:rPr>
        <w:t xml:space="preserve"> </w:t>
      </w:r>
    </w:p>
    <w:p w14:paraId="1061D729" w14:textId="77777777" w:rsidR="006351A7" w:rsidRPr="00E4769B" w:rsidRDefault="006351A7" w:rsidP="00CB7595">
      <w:pPr>
        <w:spacing w:before="150" w:after="0" w:line="240" w:lineRule="auto"/>
        <w:ind w:firstLine="708"/>
        <w:jc w:val="both"/>
        <w:textAlignment w:val="top"/>
        <w:rPr>
          <w:rFonts w:ascii="Times New Roman" w:eastAsia="Times New Roman" w:hAnsi="Times New Roman" w:cs="Times New Roman"/>
          <w:sz w:val="28"/>
          <w:szCs w:val="28"/>
          <w:lang w:eastAsia="ru-RU"/>
        </w:rPr>
      </w:pPr>
      <w:r w:rsidRPr="00E4769B">
        <w:rPr>
          <w:rFonts w:ascii="Times New Roman" w:eastAsia="Times New Roman" w:hAnsi="Times New Roman" w:cs="Times New Roman"/>
          <w:color w:val="000000"/>
          <w:sz w:val="28"/>
          <w:szCs w:val="28"/>
          <w:lang w:eastAsia="ru-RU"/>
        </w:rPr>
        <w:t>Важную роль в социальном и нравственном самоопределении юного гражданина играют средства массовой информации, сеть Интернет, предлагающие огромный спектр вариантов линии жизни, социальных типажей, жизненных позиций</w:t>
      </w:r>
      <w:r w:rsidRPr="00E4769B">
        <w:rPr>
          <w:rFonts w:ascii="Times New Roman" w:eastAsia="Times New Roman" w:hAnsi="Times New Roman" w:cs="Times New Roman"/>
          <w:color w:val="000000"/>
          <w:sz w:val="28"/>
          <w:szCs w:val="28"/>
          <w:lang w:val="ky-KG" w:eastAsia="ru-RU"/>
        </w:rPr>
        <w:t xml:space="preserve">. </w:t>
      </w:r>
      <w:r w:rsidRPr="00E4769B">
        <w:rPr>
          <w:rFonts w:ascii="Times New Roman" w:eastAsia="Times New Roman" w:hAnsi="Times New Roman" w:cs="Times New Roman"/>
          <w:color w:val="000000"/>
          <w:sz w:val="28"/>
          <w:szCs w:val="28"/>
          <w:lang w:eastAsia="ru-RU"/>
        </w:rPr>
        <w:t>Природа вкладывает в человек</w:t>
      </w:r>
      <w:r w:rsidRPr="00E4769B">
        <w:rPr>
          <w:rFonts w:ascii="Times New Roman" w:eastAsia="Times New Roman" w:hAnsi="Times New Roman" w:cs="Times New Roman"/>
          <w:color w:val="000000"/>
          <w:sz w:val="28"/>
          <w:szCs w:val="28"/>
          <w:lang w:val="ky-KG" w:eastAsia="ru-RU"/>
        </w:rPr>
        <w:t>а</w:t>
      </w:r>
      <w:r w:rsidRPr="00E4769B">
        <w:rPr>
          <w:rFonts w:ascii="Times New Roman" w:eastAsia="Times New Roman" w:hAnsi="Times New Roman" w:cs="Times New Roman"/>
          <w:color w:val="000000"/>
          <w:sz w:val="28"/>
          <w:szCs w:val="28"/>
          <w:lang w:eastAsia="ru-RU"/>
        </w:rPr>
        <w:t xml:space="preserve"> способности,</w:t>
      </w:r>
      <w:r w:rsidRPr="00E4769B">
        <w:rPr>
          <w:rFonts w:ascii="Times New Roman" w:eastAsia="Times New Roman" w:hAnsi="Times New Roman" w:cs="Times New Roman"/>
          <w:color w:val="000000"/>
          <w:sz w:val="28"/>
          <w:szCs w:val="28"/>
          <w:lang w:val="ky-KG" w:eastAsia="ru-RU"/>
        </w:rPr>
        <w:t xml:space="preserve"> талант, но сущетву</w:t>
      </w:r>
      <w:r>
        <w:rPr>
          <w:rFonts w:ascii="Times New Roman" w:eastAsia="Times New Roman" w:hAnsi="Times New Roman" w:cs="Times New Roman"/>
          <w:color w:val="000000"/>
          <w:sz w:val="28"/>
          <w:szCs w:val="28"/>
          <w:lang w:val="ky-KG" w:eastAsia="ru-RU"/>
        </w:rPr>
        <w:t>е</w:t>
      </w:r>
      <w:r w:rsidRPr="00E4769B">
        <w:rPr>
          <w:rFonts w:ascii="Times New Roman" w:eastAsia="Times New Roman" w:hAnsi="Times New Roman" w:cs="Times New Roman"/>
          <w:color w:val="000000"/>
          <w:sz w:val="28"/>
          <w:szCs w:val="28"/>
          <w:lang w:val="ky-KG" w:eastAsia="ru-RU"/>
        </w:rPr>
        <w:t xml:space="preserve">т и </w:t>
      </w:r>
      <w:r w:rsidRPr="00E4769B">
        <w:rPr>
          <w:rFonts w:ascii="Times New Roman" w:eastAsia="Times New Roman" w:hAnsi="Times New Roman" w:cs="Times New Roman"/>
          <w:color w:val="000000"/>
          <w:sz w:val="28"/>
          <w:szCs w:val="28"/>
          <w:lang w:eastAsia="ru-RU"/>
        </w:rPr>
        <w:t xml:space="preserve"> </w:t>
      </w:r>
      <w:r w:rsidRPr="00E4769B">
        <w:rPr>
          <w:rFonts w:ascii="Times New Roman" w:eastAsia="Times New Roman" w:hAnsi="Times New Roman" w:cs="Times New Roman"/>
          <w:color w:val="000000"/>
          <w:sz w:val="28"/>
          <w:szCs w:val="28"/>
          <w:lang w:val="ky-KG" w:eastAsia="ru-RU"/>
        </w:rPr>
        <w:t>с</w:t>
      </w:r>
      <w:proofErr w:type="spellStart"/>
      <w:r w:rsidRPr="00E4769B">
        <w:rPr>
          <w:rFonts w:ascii="Times New Roman" w:eastAsia="Times New Roman" w:hAnsi="Times New Roman" w:cs="Times New Roman"/>
          <w:color w:val="000000"/>
          <w:sz w:val="28"/>
          <w:szCs w:val="28"/>
          <w:lang w:eastAsia="ru-RU"/>
        </w:rPr>
        <w:t>лучай</w:t>
      </w:r>
      <w:proofErr w:type="spellEnd"/>
      <w:r w:rsidRPr="00E4769B">
        <w:rPr>
          <w:rFonts w:ascii="Times New Roman" w:eastAsia="Times New Roman" w:hAnsi="Times New Roman" w:cs="Times New Roman"/>
          <w:color w:val="000000"/>
          <w:sz w:val="28"/>
          <w:szCs w:val="28"/>
          <w:lang w:eastAsia="ru-RU"/>
        </w:rPr>
        <w:t xml:space="preserve"> - стечение обстоятельств, позволяющи</w:t>
      </w:r>
      <w:r>
        <w:rPr>
          <w:rFonts w:ascii="Times New Roman" w:eastAsia="Times New Roman" w:hAnsi="Times New Roman" w:cs="Times New Roman"/>
          <w:color w:val="000000"/>
          <w:sz w:val="28"/>
          <w:szCs w:val="28"/>
          <w:lang w:eastAsia="ru-RU"/>
        </w:rPr>
        <w:t>е</w:t>
      </w:r>
      <w:r w:rsidRPr="00E4769B">
        <w:rPr>
          <w:rFonts w:ascii="Times New Roman" w:eastAsia="Times New Roman" w:hAnsi="Times New Roman" w:cs="Times New Roman"/>
          <w:color w:val="000000"/>
          <w:sz w:val="28"/>
          <w:szCs w:val="28"/>
          <w:lang w:eastAsia="ru-RU"/>
        </w:rPr>
        <w:t xml:space="preserve"> юному человеку встретить на своем пути мудрых наставников. А еще есть воля, помогающая личности «выделывать себя в Человека», созидать самого себя, выстраивать свою линию жизни. Все эти факторы и определяют, кем и каким станет каждый молодой человек в жизни.</w:t>
      </w:r>
      <w:r w:rsidRPr="00E4769B">
        <w:rPr>
          <w:rFonts w:ascii="Times New Roman" w:eastAsia="Times New Roman" w:hAnsi="Times New Roman" w:cs="Times New Roman"/>
          <w:color w:val="000000"/>
          <w:sz w:val="28"/>
          <w:szCs w:val="28"/>
          <w:lang w:val="ky-KG" w:eastAsia="ru-RU"/>
        </w:rPr>
        <w:t xml:space="preserve"> Об этом много писал в своих работах </w:t>
      </w:r>
      <w:r w:rsidRPr="00E4769B">
        <w:rPr>
          <w:rFonts w:ascii="Times New Roman" w:eastAsia="Times New Roman" w:hAnsi="Times New Roman" w:cs="Times New Roman"/>
          <w:sz w:val="24"/>
          <w:szCs w:val="24"/>
          <w:lang w:eastAsia="ru-RU"/>
        </w:rPr>
        <w:t xml:space="preserve"> </w:t>
      </w:r>
      <w:r w:rsidRPr="00E4769B">
        <w:rPr>
          <w:rFonts w:ascii="Times New Roman" w:eastAsia="Times New Roman" w:hAnsi="Times New Roman" w:cs="Times New Roman"/>
          <w:sz w:val="24"/>
          <w:szCs w:val="24"/>
          <w:lang w:val="ky-KG" w:eastAsia="ru-RU"/>
        </w:rPr>
        <w:t>(</w:t>
      </w:r>
      <w:r w:rsidRPr="00E4769B">
        <w:rPr>
          <w:rFonts w:ascii="Times New Roman" w:eastAsia="Times New Roman" w:hAnsi="Times New Roman" w:cs="Times New Roman"/>
          <w:color w:val="C00000"/>
          <w:sz w:val="28"/>
          <w:szCs w:val="28"/>
          <w:lang w:eastAsia="ru-RU"/>
        </w:rPr>
        <w:t>Луков, В</w:t>
      </w:r>
      <w:r w:rsidRPr="00E4769B">
        <w:rPr>
          <w:rFonts w:ascii="Times New Roman" w:eastAsia="Times New Roman" w:hAnsi="Times New Roman" w:cs="Times New Roman"/>
          <w:color w:val="C00000"/>
          <w:sz w:val="28"/>
          <w:szCs w:val="28"/>
          <w:lang w:val="ky-KG" w:eastAsia="ru-RU"/>
        </w:rPr>
        <w:t>ал.</w:t>
      </w:r>
      <w:r w:rsidRPr="00E4769B">
        <w:rPr>
          <w:rFonts w:ascii="Times New Roman" w:eastAsia="Times New Roman" w:hAnsi="Times New Roman" w:cs="Times New Roman"/>
          <w:color w:val="C00000"/>
          <w:sz w:val="28"/>
          <w:szCs w:val="28"/>
          <w:lang w:eastAsia="ru-RU"/>
        </w:rPr>
        <w:t xml:space="preserve"> А.</w:t>
      </w:r>
      <w:r w:rsidRPr="00E4769B">
        <w:rPr>
          <w:rFonts w:ascii="Times New Roman" w:eastAsia="Times New Roman" w:hAnsi="Times New Roman" w:cs="Times New Roman"/>
          <w:color w:val="C00000"/>
          <w:sz w:val="28"/>
          <w:szCs w:val="28"/>
          <w:lang w:val="ky-KG" w:eastAsia="ru-RU"/>
        </w:rPr>
        <w:t>,</w:t>
      </w:r>
      <w:r w:rsidRPr="00E4769B">
        <w:rPr>
          <w:rFonts w:ascii="Times New Roman" w:eastAsia="Times New Roman" w:hAnsi="Times New Roman" w:cs="Times New Roman"/>
          <w:color w:val="C00000"/>
          <w:sz w:val="28"/>
          <w:szCs w:val="28"/>
          <w:lang w:eastAsia="ru-RU"/>
        </w:rPr>
        <w:t xml:space="preserve"> </w:t>
      </w:r>
      <w:r w:rsidRPr="00E4769B">
        <w:rPr>
          <w:rFonts w:ascii="Times New Roman" w:eastAsia="Times New Roman" w:hAnsi="Times New Roman" w:cs="Times New Roman"/>
          <w:color w:val="C00000"/>
          <w:sz w:val="28"/>
          <w:szCs w:val="28"/>
          <w:lang w:val="ky-KG" w:eastAsia="ru-RU"/>
        </w:rPr>
        <w:t xml:space="preserve">2010, 2013), </w:t>
      </w:r>
      <w:r w:rsidRPr="00E4769B">
        <w:rPr>
          <w:rFonts w:ascii="Times New Roman" w:eastAsia="Times New Roman" w:hAnsi="Times New Roman" w:cs="Times New Roman"/>
          <w:sz w:val="28"/>
          <w:szCs w:val="28"/>
          <w:lang w:val="ky-KG" w:eastAsia="ru-RU"/>
        </w:rPr>
        <w:t xml:space="preserve">анализировал </w:t>
      </w:r>
      <w:r w:rsidRPr="00E4769B">
        <w:rPr>
          <w:rFonts w:ascii="Times New Roman" w:eastAsia="Times New Roman" w:hAnsi="Times New Roman" w:cs="Times New Roman"/>
          <w:sz w:val="28"/>
          <w:szCs w:val="28"/>
          <w:lang w:eastAsia="ru-RU"/>
        </w:rPr>
        <w:t xml:space="preserve">возможные трансформации общества через накопление критической массы биологических и интеллектуальных, а также социокультурных изменений в новых поколениях </w:t>
      </w:r>
      <w:r w:rsidRPr="00E4769B">
        <w:rPr>
          <w:rFonts w:ascii="Times New Roman" w:eastAsia="Times New Roman" w:hAnsi="Times New Roman" w:cs="Times New Roman"/>
          <w:sz w:val="28"/>
          <w:szCs w:val="28"/>
          <w:lang w:val="ky-KG" w:eastAsia="ru-RU"/>
        </w:rPr>
        <w:t>и</w:t>
      </w:r>
      <w:r>
        <w:rPr>
          <w:rFonts w:ascii="Times New Roman" w:eastAsia="Times New Roman" w:hAnsi="Times New Roman" w:cs="Times New Roman"/>
          <w:sz w:val="28"/>
          <w:szCs w:val="28"/>
          <w:lang w:val="ky-KG" w:eastAsia="ru-RU"/>
        </w:rPr>
        <w:t>,</w:t>
      </w:r>
      <w:r w:rsidRPr="00E4769B">
        <w:rPr>
          <w:rFonts w:ascii="Times New Roman" w:eastAsia="Times New Roman" w:hAnsi="Times New Roman" w:cs="Times New Roman"/>
          <w:sz w:val="28"/>
          <w:szCs w:val="28"/>
          <w:lang w:val="ky-KG" w:eastAsia="ru-RU"/>
        </w:rPr>
        <w:t xml:space="preserve"> таким образом, прогнозировал</w:t>
      </w:r>
      <w:r w:rsidRPr="00E4769B">
        <w:rPr>
          <w:rFonts w:ascii="Times New Roman" w:eastAsia="Times New Roman" w:hAnsi="Times New Roman" w:cs="Times New Roman"/>
          <w:sz w:val="28"/>
          <w:szCs w:val="28"/>
          <w:lang w:eastAsia="ru-RU"/>
        </w:rPr>
        <w:t xml:space="preserve"> изменения статуса</w:t>
      </w:r>
      <w:r w:rsidRPr="00E4769B">
        <w:rPr>
          <w:rFonts w:ascii="Times New Roman" w:eastAsia="Times New Roman" w:hAnsi="Times New Roman" w:cs="Times New Roman"/>
          <w:sz w:val="28"/>
          <w:szCs w:val="28"/>
          <w:lang w:val="ky-KG" w:eastAsia="ru-RU"/>
        </w:rPr>
        <w:t xml:space="preserve"> </w:t>
      </w:r>
      <w:r w:rsidRPr="00E4769B">
        <w:rPr>
          <w:rFonts w:ascii="Times New Roman" w:eastAsia="Times New Roman" w:hAnsi="Times New Roman" w:cs="Times New Roman"/>
          <w:sz w:val="28"/>
          <w:szCs w:val="28"/>
          <w:lang w:eastAsia="ru-RU"/>
        </w:rPr>
        <w:t>роли молодежи в обществе.</w:t>
      </w:r>
    </w:p>
    <w:p w14:paraId="148802A9" w14:textId="77777777" w:rsidR="006351A7" w:rsidRPr="00E4769B" w:rsidRDefault="006351A7" w:rsidP="00CB7595">
      <w:pPr>
        <w:spacing w:before="150" w:after="0" w:line="240" w:lineRule="auto"/>
        <w:ind w:firstLine="708"/>
        <w:jc w:val="both"/>
        <w:textAlignment w:val="top"/>
        <w:rPr>
          <w:rFonts w:ascii="Times New Roman" w:eastAsia="Times New Roman" w:hAnsi="Times New Roman" w:cs="Times New Roman"/>
          <w:sz w:val="28"/>
          <w:szCs w:val="28"/>
          <w:lang w:val="ky-KG" w:eastAsia="ru-RU"/>
        </w:rPr>
      </w:pPr>
      <w:r w:rsidRPr="00E4769B">
        <w:rPr>
          <w:rFonts w:ascii="Times New Roman" w:eastAsia="Times New Roman" w:hAnsi="Times New Roman" w:cs="Times New Roman"/>
          <w:sz w:val="28"/>
          <w:szCs w:val="28"/>
          <w:lang w:val="ky-KG" w:eastAsia="ru-RU"/>
        </w:rPr>
        <w:t>Индивидуальная жизнь каждого молодого человека</w:t>
      </w:r>
      <w:r w:rsidRPr="00E4769B">
        <w:rPr>
          <w:rFonts w:ascii="Times New Roman" w:eastAsia="Times New Roman" w:hAnsi="Times New Roman" w:cs="Times New Roman"/>
          <w:sz w:val="28"/>
          <w:szCs w:val="28"/>
          <w:lang w:eastAsia="ru-RU"/>
        </w:rPr>
        <w:t>, проникая в</w:t>
      </w:r>
      <w:r w:rsidRPr="00E4769B">
        <w:rPr>
          <w:rFonts w:ascii="Times New Roman" w:eastAsia="Times New Roman" w:hAnsi="Times New Roman" w:cs="Times New Roman"/>
          <w:sz w:val="28"/>
          <w:szCs w:val="28"/>
          <w:lang w:val="ky-KG" w:eastAsia="ru-RU"/>
        </w:rPr>
        <w:t xml:space="preserve"> природу </w:t>
      </w:r>
      <w:r w:rsidRPr="00E4769B">
        <w:rPr>
          <w:rFonts w:ascii="Times New Roman" w:eastAsia="Times New Roman" w:hAnsi="Times New Roman" w:cs="Times New Roman"/>
          <w:sz w:val="28"/>
          <w:szCs w:val="28"/>
          <w:lang w:eastAsia="ru-RU"/>
        </w:rPr>
        <w:t xml:space="preserve">человека как биосоциального существа, открывает дорогу </w:t>
      </w:r>
      <w:r w:rsidRPr="00E4769B">
        <w:rPr>
          <w:rFonts w:ascii="Times New Roman" w:eastAsia="Times New Roman" w:hAnsi="Times New Roman" w:cs="Times New Roman"/>
          <w:sz w:val="28"/>
          <w:szCs w:val="28"/>
          <w:lang w:val="ky-KG" w:eastAsia="ru-RU"/>
        </w:rPr>
        <w:t xml:space="preserve"> к </w:t>
      </w:r>
      <w:r w:rsidRPr="00E4769B">
        <w:rPr>
          <w:rFonts w:ascii="Times New Roman" w:eastAsia="Times New Roman" w:hAnsi="Times New Roman" w:cs="Times New Roman"/>
          <w:sz w:val="28"/>
          <w:szCs w:val="28"/>
          <w:lang w:eastAsia="ru-RU"/>
        </w:rPr>
        <w:t xml:space="preserve"> новым направлениям социального конструирования реальности</w:t>
      </w:r>
      <w:r w:rsidRPr="00E4769B">
        <w:rPr>
          <w:rFonts w:ascii="Times New Roman" w:eastAsia="Times New Roman" w:hAnsi="Times New Roman" w:cs="Times New Roman"/>
          <w:sz w:val="28"/>
          <w:szCs w:val="28"/>
          <w:lang w:val="ky-KG" w:eastAsia="ru-RU"/>
        </w:rPr>
        <w:t xml:space="preserve">. Далее,  в </w:t>
      </w:r>
      <w:r w:rsidRPr="00E4769B">
        <w:rPr>
          <w:rFonts w:ascii="Times New Roman" w:eastAsia="Times New Roman" w:hAnsi="Times New Roman" w:cs="Times New Roman"/>
          <w:sz w:val="28"/>
          <w:szCs w:val="28"/>
          <w:lang w:eastAsia="ru-RU"/>
        </w:rPr>
        <w:t xml:space="preserve"> информационно</w:t>
      </w:r>
      <w:r w:rsidRPr="00E4769B">
        <w:rPr>
          <w:rFonts w:ascii="Times New Roman" w:eastAsia="Times New Roman" w:hAnsi="Times New Roman" w:cs="Times New Roman"/>
          <w:sz w:val="28"/>
          <w:szCs w:val="28"/>
          <w:lang w:val="ky-KG" w:eastAsia="ru-RU"/>
        </w:rPr>
        <w:t xml:space="preserve">м </w:t>
      </w:r>
      <w:r w:rsidRPr="00E4769B">
        <w:rPr>
          <w:rFonts w:ascii="Times New Roman" w:eastAsia="Times New Roman" w:hAnsi="Times New Roman" w:cs="Times New Roman"/>
          <w:sz w:val="28"/>
          <w:szCs w:val="28"/>
          <w:lang w:eastAsia="ru-RU"/>
        </w:rPr>
        <w:t xml:space="preserve"> обществ</w:t>
      </w:r>
      <w:r w:rsidRPr="00E4769B">
        <w:rPr>
          <w:rFonts w:ascii="Times New Roman" w:eastAsia="Times New Roman" w:hAnsi="Times New Roman" w:cs="Times New Roman"/>
          <w:sz w:val="28"/>
          <w:szCs w:val="28"/>
          <w:lang w:val="ky-KG" w:eastAsia="ru-RU"/>
        </w:rPr>
        <w:t xml:space="preserve">е </w:t>
      </w:r>
      <w:r w:rsidRPr="00E4769B">
        <w:rPr>
          <w:rFonts w:ascii="Times New Roman" w:eastAsia="Times New Roman" w:hAnsi="Times New Roman" w:cs="Times New Roman"/>
          <w:sz w:val="28"/>
          <w:szCs w:val="28"/>
          <w:lang w:eastAsia="ru-RU"/>
        </w:rPr>
        <w:t>молодежь активно трансформирует  коммуникативные практики</w:t>
      </w:r>
      <w:r w:rsidRPr="00E4769B">
        <w:rPr>
          <w:rFonts w:ascii="Times New Roman" w:eastAsia="Times New Roman" w:hAnsi="Times New Roman" w:cs="Times New Roman"/>
          <w:sz w:val="28"/>
          <w:szCs w:val="28"/>
          <w:lang w:val="ky-KG" w:eastAsia="ru-RU"/>
        </w:rPr>
        <w:t xml:space="preserve"> – это и позивный и негативный фактор.   Особо подчеркивается, что</w:t>
      </w:r>
      <w:r w:rsidRPr="00E4769B">
        <w:rPr>
          <w:rFonts w:ascii="Times New Roman" w:eastAsia="Times New Roman" w:hAnsi="Times New Roman" w:cs="Times New Roman"/>
          <w:sz w:val="28"/>
          <w:szCs w:val="28"/>
          <w:lang w:eastAsia="ru-RU"/>
        </w:rPr>
        <w:t xml:space="preserve"> в сложившейся ситуации неизбежными становятся риски. Открывая широкую дорогу </w:t>
      </w:r>
      <w:r w:rsidRPr="00E4769B">
        <w:rPr>
          <w:rFonts w:ascii="Times New Roman" w:eastAsia="Times New Roman" w:hAnsi="Times New Roman" w:cs="Times New Roman"/>
          <w:sz w:val="28"/>
          <w:szCs w:val="28"/>
          <w:lang w:val="ky-KG" w:eastAsia="ru-RU"/>
        </w:rPr>
        <w:t>“свободе”</w:t>
      </w:r>
      <w:r w:rsidRPr="00E4769B">
        <w:rPr>
          <w:rFonts w:ascii="Times New Roman" w:eastAsia="Times New Roman" w:hAnsi="Times New Roman" w:cs="Times New Roman"/>
          <w:sz w:val="28"/>
          <w:szCs w:val="28"/>
          <w:lang w:eastAsia="ru-RU"/>
        </w:rPr>
        <w:t xml:space="preserve"> и </w:t>
      </w:r>
      <w:r w:rsidRPr="00E4769B">
        <w:rPr>
          <w:rFonts w:ascii="Times New Roman" w:eastAsia="Times New Roman" w:hAnsi="Times New Roman" w:cs="Times New Roman"/>
          <w:sz w:val="28"/>
          <w:szCs w:val="28"/>
          <w:lang w:val="ky-KG" w:eastAsia="ru-RU"/>
        </w:rPr>
        <w:t>“</w:t>
      </w:r>
      <w:r w:rsidRPr="00E4769B">
        <w:rPr>
          <w:rFonts w:ascii="Times New Roman" w:eastAsia="Times New Roman" w:hAnsi="Times New Roman" w:cs="Times New Roman"/>
          <w:sz w:val="28"/>
          <w:szCs w:val="28"/>
          <w:lang w:eastAsia="ru-RU"/>
        </w:rPr>
        <w:t>инновационности</w:t>
      </w:r>
      <w:r w:rsidRPr="00E4769B">
        <w:rPr>
          <w:rFonts w:ascii="Times New Roman" w:eastAsia="Times New Roman" w:hAnsi="Times New Roman" w:cs="Times New Roman"/>
          <w:sz w:val="28"/>
          <w:szCs w:val="28"/>
          <w:lang w:val="ky-KG" w:eastAsia="ru-RU"/>
        </w:rPr>
        <w:t>”</w:t>
      </w:r>
      <w:r w:rsidRPr="00E4769B">
        <w:rPr>
          <w:rFonts w:ascii="Times New Roman" w:eastAsia="Times New Roman" w:hAnsi="Times New Roman" w:cs="Times New Roman"/>
          <w:sz w:val="28"/>
          <w:szCs w:val="28"/>
          <w:lang w:eastAsia="ru-RU"/>
        </w:rPr>
        <w:t xml:space="preserve"> молодежи, информационное общество оказывается незащищенным от новых болезней, </w:t>
      </w:r>
      <w:r w:rsidRPr="00E4769B">
        <w:rPr>
          <w:rFonts w:ascii="Times New Roman" w:eastAsia="Times New Roman" w:hAnsi="Times New Roman" w:cs="Times New Roman"/>
          <w:sz w:val="28"/>
          <w:szCs w:val="28"/>
          <w:lang w:val="ky-KG" w:eastAsia="ru-RU"/>
        </w:rPr>
        <w:lastRenderedPageBreak/>
        <w:t xml:space="preserve">рисков, </w:t>
      </w:r>
      <w:r w:rsidRPr="00E4769B">
        <w:rPr>
          <w:rFonts w:ascii="Times New Roman" w:eastAsia="Times New Roman" w:hAnsi="Times New Roman" w:cs="Times New Roman"/>
          <w:sz w:val="28"/>
          <w:szCs w:val="28"/>
          <w:lang w:eastAsia="ru-RU"/>
        </w:rPr>
        <w:t xml:space="preserve">которые </w:t>
      </w:r>
      <w:r w:rsidRPr="00E4769B">
        <w:rPr>
          <w:rFonts w:ascii="Times New Roman" w:eastAsia="Times New Roman" w:hAnsi="Times New Roman" w:cs="Times New Roman"/>
          <w:sz w:val="28"/>
          <w:szCs w:val="28"/>
          <w:lang w:val="ky-KG" w:eastAsia="ru-RU"/>
        </w:rPr>
        <w:t>могут привести человечество не только к упадку, но и к</w:t>
      </w:r>
      <w:r w:rsidRPr="00E4769B">
        <w:rPr>
          <w:rFonts w:ascii="Times New Roman" w:eastAsia="Times New Roman" w:hAnsi="Times New Roman" w:cs="Times New Roman"/>
          <w:sz w:val="28"/>
          <w:szCs w:val="28"/>
          <w:lang w:eastAsia="ru-RU"/>
        </w:rPr>
        <w:t xml:space="preserve"> полному исчезновению. Биосоциологический взгляд на новые ресурсы развития молодежи не может не соединяться с биоэтическим пониманием границ вмешательства человека в свою природу и природу общества. </w:t>
      </w:r>
      <w:r w:rsidRPr="00E4769B">
        <w:rPr>
          <w:rFonts w:ascii="Times New Roman" w:eastAsia="Times New Roman" w:hAnsi="Times New Roman" w:cs="Times New Roman"/>
          <w:sz w:val="28"/>
          <w:szCs w:val="28"/>
          <w:lang w:val="ky-KG" w:eastAsia="ru-RU"/>
        </w:rPr>
        <w:t>(</w:t>
      </w:r>
      <w:r w:rsidRPr="00066D18">
        <w:rPr>
          <w:rFonts w:ascii="Times New Roman" w:eastAsia="Times New Roman" w:hAnsi="Times New Roman" w:cs="Times New Roman"/>
          <w:sz w:val="28"/>
          <w:szCs w:val="28"/>
          <w:lang w:eastAsia="ru-RU"/>
        </w:rPr>
        <w:t>Зубок Ю. А., Чупров В. И</w:t>
      </w:r>
      <w:r w:rsidRPr="00066D18">
        <w:rPr>
          <w:rFonts w:ascii="Times New Roman" w:eastAsia="Times New Roman" w:hAnsi="Times New Roman" w:cs="Times New Roman"/>
          <w:sz w:val="28"/>
          <w:szCs w:val="28"/>
          <w:lang w:val="ky-KG" w:eastAsia="ru-RU"/>
        </w:rPr>
        <w:t>, 2018).</w:t>
      </w:r>
      <w:r w:rsidRPr="00E4769B">
        <w:rPr>
          <w:rFonts w:ascii="Times New Roman" w:eastAsia="Times New Roman" w:hAnsi="Times New Roman" w:cs="Times New Roman"/>
          <w:sz w:val="28"/>
          <w:szCs w:val="28"/>
          <w:lang w:val="ky-KG" w:eastAsia="ru-RU"/>
        </w:rPr>
        <w:t xml:space="preserve"> </w:t>
      </w:r>
    </w:p>
    <w:p w14:paraId="40DABACD" w14:textId="77777777" w:rsidR="006351A7" w:rsidRDefault="006351A7" w:rsidP="00CB7595">
      <w:pPr>
        <w:pStyle w:val="23"/>
        <w:spacing w:before="0" w:line="240" w:lineRule="auto"/>
        <w:ind w:firstLine="709"/>
        <w:rPr>
          <w:kern w:val="2"/>
          <w:sz w:val="28"/>
          <w:szCs w:val="28"/>
          <w14:ligatures w14:val="standardContextual"/>
        </w:rPr>
      </w:pPr>
      <w:r w:rsidRPr="00E4769B">
        <w:rPr>
          <w:sz w:val="28"/>
          <w:szCs w:val="28"/>
          <w:lang w:val="ky-KG" w:eastAsia="ru-RU"/>
        </w:rPr>
        <w:t xml:space="preserve"> Авторы отмечают,  что  современные активные перемены в молодежной среде  требуют новых фундаментальных исследований,  концепций, новой рефлекции.  </w:t>
      </w:r>
      <w:r w:rsidRPr="00E4769B">
        <w:rPr>
          <w:color w:val="000000"/>
          <w:sz w:val="28"/>
          <w:szCs w:val="28"/>
          <w:lang w:val="ky-KG" w:eastAsia="ru-RU"/>
        </w:rPr>
        <w:t xml:space="preserve"> Результаты исследований могут привести нас к </w:t>
      </w:r>
      <w:proofErr w:type="spellStart"/>
      <w:r w:rsidRPr="00E4769B">
        <w:rPr>
          <w:color w:val="000000"/>
          <w:sz w:val="28"/>
          <w:szCs w:val="28"/>
          <w:lang w:eastAsia="ru-RU"/>
        </w:rPr>
        <w:t>переосмыслени</w:t>
      </w:r>
      <w:proofErr w:type="spellEnd"/>
      <w:r w:rsidRPr="00E4769B">
        <w:rPr>
          <w:color w:val="000000"/>
          <w:sz w:val="28"/>
          <w:szCs w:val="28"/>
          <w:lang w:val="ky-KG" w:eastAsia="ru-RU"/>
        </w:rPr>
        <w:t>ю</w:t>
      </w:r>
      <w:r w:rsidRPr="00E4769B">
        <w:rPr>
          <w:color w:val="000000"/>
          <w:sz w:val="28"/>
          <w:szCs w:val="28"/>
          <w:lang w:eastAsia="ru-RU"/>
        </w:rPr>
        <w:t xml:space="preserve"> многих феноменов</w:t>
      </w:r>
      <w:r w:rsidRPr="00E4769B">
        <w:rPr>
          <w:color w:val="000000"/>
          <w:sz w:val="28"/>
          <w:szCs w:val="28"/>
          <w:lang w:val="ky-KG" w:eastAsia="ru-RU"/>
        </w:rPr>
        <w:t xml:space="preserve"> сегодняшней </w:t>
      </w:r>
      <w:r w:rsidRPr="00E4769B">
        <w:rPr>
          <w:color w:val="000000"/>
          <w:sz w:val="28"/>
          <w:szCs w:val="28"/>
          <w:lang w:eastAsia="ru-RU"/>
        </w:rPr>
        <w:t xml:space="preserve"> реальности</w:t>
      </w:r>
      <w:r w:rsidRPr="00E4769B">
        <w:rPr>
          <w:color w:val="000000"/>
          <w:sz w:val="28"/>
          <w:szCs w:val="28"/>
          <w:lang w:val="ky-KG" w:eastAsia="ru-RU"/>
        </w:rPr>
        <w:t>.</w:t>
      </w:r>
      <w:r w:rsidRPr="00E4769B">
        <w:rPr>
          <w:color w:val="000000"/>
          <w:sz w:val="28"/>
          <w:szCs w:val="28"/>
          <w:lang w:eastAsia="ru-RU"/>
        </w:rPr>
        <w:t xml:space="preserve"> Связь между усложнением динамики общественного развития и социологической теорией выразилась в обосновании новых современных подходов к исследованию</w:t>
      </w:r>
      <w:r w:rsidRPr="00E4769B">
        <w:rPr>
          <w:color w:val="000000"/>
          <w:sz w:val="28"/>
          <w:szCs w:val="28"/>
          <w:lang w:val="ky-KG" w:eastAsia="ru-RU"/>
        </w:rPr>
        <w:t xml:space="preserve"> проблем молодежи</w:t>
      </w:r>
      <w:r w:rsidRPr="00E4769B">
        <w:rPr>
          <w:color w:val="000000"/>
          <w:sz w:val="28"/>
          <w:szCs w:val="28"/>
          <w:lang w:eastAsia="ru-RU"/>
        </w:rPr>
        <w:t xml:space="preserve">. </w:t>
      </w:r>
      <w:r w:rsidRPr="00E4769B">
        <w:rPr>
          <w:color w:val="000000"/>
          <w:sz w:val="28"/>
          <w:szCs w:val="28"/>
          <w:lang w:val="ky-KG" w:eastAsia="ru-RU"/>
        </w:rPr>
        <w:t xml:space="preserve"> Следовательно социальная интеграция молодого поколения в новые реалии,  влияние социокультурных факторов и особенностей молодежи как социально-демографической группы  в условиях информационного общества должны подкрепляться новыми  разрабртками и концепциями. </w:t>
      </w:r>
      <w:r w:rsidRPr="00E4769B">
        <w:rPr>
          <w:sz w:val="28"/>
          <w:szCs w:val="28"/>
          <w:lang w:val="ky-KG" w:eastAsia="ru-RU"/>
        </w:rPr>
        <w:t>(</w:t>
      </w:r>
      <w:r w:rsidRPr="00066D18">
        <w:rPr>
          <w:sz w:val="28"/>
          <w:szCs w:val="28"/>
          <w:lang w:eastAsia="ru-RU"/>
        </w:rPr>
        <w:t>Солдатова, Е.Л.</w:t>
      </w:r>
      <w:r w:rsidRPr="00066D18">
        <w:rPr>
          <w:sz w:val="28"/>
          <w:szCs w:val="28"/>
          <w:lang w:val="ky-KG" w:eastAsia="ru-RU"/>
        </w:rPr>
        <w:t>, 2007)  Изменения</w:t>
      </w:r>
      <w:r w:rsidRPr="00E4769B">
        <w:rPr>
          <w:sz w:val="28"/>
          <w:szCs w:val="28"/>
          <w:lang w:eastAsia="ru-RU"/>
        </w:rPr>
        <w:t>, происходящих с личностью</w:t>
      </w:r>
      <w:r w:rsidRPr="00E4769B">
        <w:rPr>
          <w:sz w:val="28"/>
          <w:szCs w:val="28"/>
          <w:lang w:val="ky-KG" w:eastAsia="ru-RU"/>
        </w:rPr>
        <w:t xml:space="preserve"> молодого человека</w:t>
      </w:r>
      <w:r w:rsidRPr="00E4769B">
        <w:rPr>
          <w:sz w:val="28"/>
          <w:szCs w:val="28"/>
          <w:lang w:eastAsia="ru-RU"/>
        </w:rPr>
        <w:t xml:space="preserve"> в процессе перехода от юности к ранней взрослости,</w:t>
      </w:r>
      <w:r w:rsidRPr="00E4769B">
        <w:rPr>
          <w:sz w:val="28"/>
          <w:szCs w:val="28"/>
          <w:lang w:val="ky-KG" w:eastAsia="ru-RU"/>
        </w:rPr>
        <w:t xml:space="preserve">  процесс сложный и противоречивый. </w:t>
      </w:r>
      <w:r>
        <w:rPr>
          <w:sz w:val="28"/>
          <w:szCs w:val="28"/>
          <w:lang w:val="ky-KG" w:eastAsia="ru-RU"/>
        </w:rPr>
        <w:t>К</w:t>
      </w:r>
      <w:r w:rsidRPr="00E4769B">
        <w:rPr>
          <w:sz w:val="28"/>
          <w:szCs w:val="28"/>
          <w:lang w:val="ky-KG" w:eastAsia="ru-RU"/>
        </w:rPr>
        <w:t xml:space="preserve">онцепция </w:t>
      </w:r>
      <w:r w:rsidRPr="00E4769B">
        <w:rPr>
          <w:sz w:val="28"/>
          <w:szCs w:val="28"/>
          <w:lang w:eastAsia="ru-RU"/>
        </w:rPr>
        <w:t xml:space="preserve"> </w:t>
      </w:r>
      <w:r w:rsidRPr="00E4769B">
        <w:rPr>
          <w:sz w:val="28"/>
          <w:szCs w:val="28"/>
          <w:lang w:val="ky-KG" w:eastAsia="ru-RU"/>
        </w:rPr>
        <w:t xml:space="preserve">под названием </w:t>
      </w:r>
      <w:r w:rsidRPr="00E4769B">
        <w:rPr>
          <w:sz w:val="28"/>
          <w:szCs w:val="28"/>
          <w:lang w:eastAsia="ru-RU"/>
        </w:rPr>
        <w:t xml:space="preserve"> нормативных кризисов личности </w:t>
      </w:r>
      <w:r w:rsidRPr="00066D18">
        <w:rPr>
          <w:sz w:val="28"/>
          <w:szCs w:val="28"/>
          <w:lang w:eastAsia="ru-RU"/>
        </w:rPr>
        <w:t xml:space="preserve">в период </w:t>
      </w:r>
      <w:r>
        <w:rPr>
          <w:sz w:val="28"/>
          <w:szCs w:val="28"/>
          <w:lang w:val="ky-KG" w:eastAsia="ru-RU"/>
        </w:rPr>
        <w:t xml:space="preserve">взросления  предпологает в  </w:t>
      </w:r>
      <w:r w:rsidRPr="00E4769B">
        <w:rPr>
          <w:sz w:val="28"/>
          <w:szCs w:val="28"/>
          <w:lang w:eastAsia="ru-RU"/>
        </w:rPr>
        <w:t xml:space="preserve">качестве методологического </w:t>
      </w:r>
      <w:r w:rsidRPr="00066D18">
        <w:rPr>
          <w:sz w:val="28"/>
          <w:szCs w:val="28"/>
          <w:lang w:eastAsia="ru-RU"/>
        </w:rPr>
        <w:t xml:space="preserve">основания </w:t>
      </w:r>
      <w:r w:rsidRPr="00066D18">
        <w:rPr>
          <w:sz w:val="28"/>
          <w:szCs w:val="28"/>
          <w:lang w:val="ky-KG" w:eastAsia="ru-RU"/>
        </w:rPr>
        <w:t xml:space="preserve"> </w:t>
      </w:r>
      <w:r w:rsidRPr="00066D18">
        <w:rPr>
          <w:sz w:val="28"/>
          <w:szCs w:val="28"/>
          <w:lang w:eastAsia="ru-RU"/>
        </w:rPr>
        <w:t>культурно-</w:t>
      </w:r>
      <w:proofErr w:type="spellStart"/>
      <w:r w:rsidRPr="00066D18">
        <w:rPr>
          <w:sz w:val="28"/>
          <w:szCs w:val="28"/>
          <w:lang w:eastAsia="ru-RU"/>
        </w:rPr>
        <w:t>историческ</w:t>
      </w:r>
      <w:proofErr w:type="spellEnd"/>
      <w:r w:rsidRPr="00066D18">
        <w:rPr>
          <w:sz w:val="28"/>
          <w:szCs w:val="28"/>
          <w:lang w:val="ky-KG" w:eastAsia="ru-RU"/>
        </w:rPr>
        <w:t>ий</w:t>
      </w:r>
      <w:r>
        <w:rPr>
          <w:sz w:val="28"/>
          <w:szCs w:val="28"/>
          <w:lang w:val="ky-KG" w:eastAsia="ru-RU"/>
        </w:rPr>
        <w:t xml:space="preserve"> аспект.  П</w:t>
      </w:r>
      <w:proofErr w:type="spellStart"/>
      <w:r w:rsidRPr="00E4769B">
        <w:rPr>
          <w:sz w:val="28"/>
          <w:szCs w:val="28"/>
          <w:lang w:eastAsia="ru-RU"/>
        </w:rPr>
        <w:t>редставлен</w:t>
      </w:r>
      <w:proofErr w:type="spellEnd"/>
      <w:r>
        <w:rPr>
          <w:sz w:val="28"/>
          <w:szCs w:val="28"/>
          <w:lang w:val="ky-KG" w:eastAsia="ru-RU"/>
        </w:rPr>
        <w:t>н</w:t>
      </w:r>
      <w:r w:rsidRPr="00E4769B">
        <w:rPr>
          <w:sz w:val="28"/>
          <w:szCs w:val="28"/>
          <w:lang w:eastAsia="ru-RU"/>
        </w:rPr>
        <w:t>а</w:t>
      </w:r>
      <w:r>
        <w:rPr>
          <w:sz w:val="28"/>
          <w:szCs w:val="28"/>
          <w:lang w:val="ky-KG" w:eastAsia="ru-RU"/>
        </w:rPr>
        <w:t>я</w:t>
      </w:r>
      <w:r w:rsidRPr="00E4769B">
        <w:rPr>
          <w:sz w:val="28"/>
          <w:szCs w:val="28"/>
          <w:lang w:eastAsia="ru-RU"/>
        </w:rPr>
        <w:t xml:space="preserve"> </w:t>
      </w:r>
      <w:r>
        <w:rPr>
          <w:sz w:val="28"/>
          <w:szCs w:val="28"/>
          <w:lang w:val="ky-KG" w:eastAsia="ru-RU"/>
        </w:rPr>
        <w:t xml:space="preserve"> автором </w:t>
      </w:r>
      <w:r w:rsidRPr="00E4769B">
        <w:rPr>
          <w:sz w:val="28"/>
          <w:szCs w:val="28"/>
          <w:lang w:eastAsia="ru-RU"/>
        </w:rPr>
        <w:t>динамическая модель нормативного кризиса</w:t>
      </w:r>
      <w:r>
        <w:rPr>
          <w:sz w:val="28"/>
          <w:szCs w:val="28"/>
          <w:lang w:val="ky-KG" w:eastAsia="ru-RU"/>
        </w:rPr>
        <w:t xml:space="preserve"> охватывет </w:t>
      </w:r>
      <w:r w:rsidRPr="00E4769B">
        <w:rPr>
          <w:sz w:val="28"/>
          <w:szCs w:val="28"/>
          <w:lang w:eastAsia="ru-RU"/>
        </w:rPr>
        <w:t xml:space="preserve"> три уровня отношений</w:t>
      </w:r>
      <w:r>
        <w:rPr>
          <w:sz w:val="28"/>
          <w:szCs w:val="28"/>
          <w:lang w:val="ky-KG" w:eastAsia="ru-RU"/>
        </w:rPr>
        <w:t xml:space="preserve">: </w:t>
      </w:r>
      <w:proofErr w:type="spellStart"/>
      <w:r w:rsidRPr="00066D18">
        <w:rPr>
          <w:sz w:val="28"/>
          <w:szCs w:val="28"/>
          <w:lang w:eastAsia="ru-RU"/>
        </w:rPr>
        <w:t>социальн</w:t>
      </w:r>
      <w:proofErr w:type="spellEnd"/>
      <w:r w:rsidRPr="00066D18">
        <w:rPr>
          <w:sz w:val="28"/>
          <w:szCs w:val="28"/>
          <w:lang w:val="ky-KG" w:eastAsia="ru-RU"/>
        </w:rPr>
        <w:t xml:space="preserve">ый, </w:t>
      </w:r>
      <w:r w:rsidRPr="00066D18">
        <w:rPr>
          <w:sz w:val="28"/>
          <w:szCs w:val="28"/>
          <w:lang w:eastAsia="ru-RU"/>
        </w:rPr>
        <w:t xml:space="preserve"> </w:t>
      </w:r>
      <w:proofErr w:type="spellStart"/>
      <w:r w:rsidRPr="00066D18">
        <w:rPr>
          <w:sz w:val="28"/>
          <w:szCs w:val="28"/>
          <w:lang w:eastAsia="ru-RU"/>
        </w:rPr>
        <w:t>ситуац</w:t>
      </w:r>
      <w:proofErr w:type="spellEnd"/>
      <w:r w:rsidRPr="00066D18">
        <w:rPr>
          <w:sz w:val="28"/>
          <w:szCs w:val="28"/>
          <w:lang w:val="ky-KG" w:eastAsia="ru-RU"/>
        </w:rPr>
        <w:t>онный,</w:t>
      </w:r>
      <w:r w:rsidRPr="00066D18">
        <w:rPr>
          <w:sz w:val="28"/>
          <w:szCs w:val="28"/>
          <w:lang w:eastAsia="ru-RU"/>
        </w:rPr>
        <w:t xml:space="preserve"> </w:t>
      </w:r>
      <w:r>
        <w:rPr>
          <w:sz w:val="28"/>
          <w:szCs w:val="28"/>
          <w:lang w:val="ky-KG" w:eastAsia="ru-RU"/>
        </w:rPr>
        <w:t xml:space="preserve">рефлексивный. </w:t>
      </w:r>
      <w:r w:rsidRPr="00E4769B">
        <w:rPr>
          <w:sz w:val="28"/>
          <w:szCs w:val="28"/>
          <w:lang w:eastAsia="ru-RU"/>
        </w:rPr>
        <w:t xml:space="preserve">Рефлексия личностью изменений, происходящих с ней в кризисе, связана с динамикой статусов эго-идентичности. </w:t>
      </w:r>
      <w:r w:rsidRPr="00E4769B">
        <w:rPr>
          <w:sz w:val="28"/>
          <w:szCs w:val="28"/>
          <w:lang w:val="ky-KG" w:eastAsia="ru-RU"/>
        </w:rPr>
        <w:t xml:space="preserve">Его </w:t>
      </w:r>
      <w:r w:rsidRPr="00E4769B">
        <w:rPr>
          <w:sz w:val="28"/>
          <w:szCs w:val="28"/>
          <w:lang w:eastAsia="ru-RU"/>
        </w:rPr>
        <w:t xml:space="preserve">экспериментальное </w:t>
      </w:r>
      <w:r w:rsidRPr="00E4769B">
        <w:rPr>
          <w:sz w:val="28"/>
          <w:szCs w:val="28"/>
          <w:lang w:val="ky-KG" w:eastAsia="ru-RU"/>
        </w:rPr>
        <w:t xml:space="preserve">изыскание </w:t>
      </w:r>
      <w:r w:rsidRPr="00E4769B">
        <w:rPr>
          <w:sz w:val="28"/>
          <w:szCs w:val="28"/>
          <w:lang w:eastAsia="ru-RU"/>
        </w:rPr>
        <w:t xml:space="preserve"> структуры и динамики нормативного кризиса, предполагающее переход к взрослости, позволило уточнить границы, возрастные задачи, определить новообразования кризиса. </w:t>
      </w:r>
      <w:r>
        <w:rPr>
          <w:sz w:val="28"/>
          <w:szCs w:val="28"/>
          <w:lang w:eastAsia="ru-RU"/>
        </w:rPr>
        <w:t xml:space="preserve">Автор </w:t>
      </w:r>
      <w:proofErr w:type="spellStart"/>
      <w:r>
        <w:rPr>
          <w:sz w:val="28"/>
          <w:szCs w:val="28"/>
          <w:lang w:eastAsia="ru-RU"/>
        </w:rPr>
        <w:t>ут</w:t>
      </w:r>
      <w:proofErr w:type="spellEnd"/>
      <w:r w:rsidRPr="00E4769B">
        <w:rPr>
          <w:sz w:val="28"/>
          <w:szCs w:val="28"/>
          <w:lang w:val="ky-KG" w:eastAsia="ru-RU"/>
        </w:rPr>
        <w:t>очн</w:t>
      </w:r>
      <w:r>
        <w:rPr>
          <w:sz w:val="28"/>
          <w:szCs w:val="28"/>
          <w:lang w:val="ky-KG" w:eastAsia="ru-RU"/>
        </w:rPr>
        <w:t>яет</w:t>
      </w:r>
      <w:r w:rsidRPr="00E4769B">
        <w:rPr>
          <w:sz w:val="28"/>
          <w:szCs w:val="28"/>
          <w:lang w:val="ky-KG" w:eastAsia="ru-RU"/>
        </w:rPr>
        <w:t xml:space="preserve"> и основные</w:t>
      </w:r>
      <w:r w:rsidRPr="00E4769B">
        <w:rPr>
          <w:sz w:val="28"/>
          <w:szCs w:val="28"/>
          <w:lang w:eastAsia="ru-RU"/>
        </w:rPr>
        <w:t xml:space="preserve"> подходы к организации психологического сопровождения молодых людей в период нормативного кризиса перехода к взрослости. </w:t>
      </w:r>
      <w:r w:rsidRPr="00E4769B">
        <w:rPr>
          <w:sz w:val="28"/>
          <w:szCs w:val="28"/>
          <w:lang w:val="ky-KG" w:eastAsia="ru-RU"/>
        </w:rPr>
        <w:t xml:space="preserve"> Таким образом,  сегодня сущетвуют солидные фундаментальные теоретические  работы, позволяющие   найти в сложных  социокультурных переменах оптимальные пути решения молодежных вопросов.  Далее, если обратиться к </w:t>
      </w:r>
      <w:r>
        <w:rPr>
          <w:sz w:val="28"/>
          <w:szCs w:val="28"/>
          <w:lang w:val="ky-KG" w:eastAsia="ru-RU"/>
        </w:rPr>
        <w:t>результатам</w:t>
      </w:r>
      <w:r w:rsidRPr="00E4769B">
        <w:rPr>
          <w:sz w:val="28"/>
          <w:szCs w:val="28"/>
          <w:lang w:val="ky-KG" w:eastAsia="ru-RU"/>
        </w:rPr>
        <w:t xml:space="preserve"> </w:t>
      </w:r>
      <w:r>
        <w:rPr>
          <w:sz w:val="28"/>
          <w:szCs w:val="28"/>
          <w:lang w:val="ky-KG" w:eastAsia="ru-RU"/>
        </w:rPr>
        <w:t>нашего</w:t>
      </w:r>
      <w:r w:rsidRPr="00E4769B">
        <w:rPr>
          <w:sz w:val="28"/>
          <w:szCs w:val="28"/>
          <w:lang w:val="ky-KG" w:eastAsia="ru-RU"/>
        </w:rPr>
        <w:t xml:space="preserve"> исследовани</w:t>
      </w:r>
      <w:r>
        <w:rPr>
          <w:sz w:val="28"/>
          <w:szCs w:val="28"/>
          <w:lang w:val="ky-KG" w:eastAsia="ru-RU"/>
        </w:rPr>
        <w:t>я</w:t>
      </w:r>
      <w:r w:rsidRPr="00E4769B">
        <w:rPr>
          <w:sz w:val="28"/>
          <w:szCs w:val="28"/>
          <w:lang w:val="ky-KG" w:eastAsia="ru-RU"/>
        </w:rPr>
        <w:t xml:space="preserve">, то, как мы отметили выше, в рамках данной статьи мы затронем именно миграционные установки молодежи, выясним, какие факторы влияют на ее миграционный настрой, обозначим позитивные и негативные аспекты молодежного миграционного процесса. </w:t>
      </w:r>
      <w:r w:rsidRPr="00A23383">
        <w:rPr>
          <w:b/>
          <w:bCs/>
          <w:kern w:val="2"/>
          <w:sz w:val="28"/>
          <w:szCs w:val="28"/>
          <w14:ligatures w14:val="standardContextual"/>
        </w:rPr>
        <w:t>Цель</w:t>
      </w:r>
      <w:r>
        <w:rPr>
          <w:b/>
          <w:bCs/>
          <w:kern w:val="2"/>
          <w:sz w:val="28"/>
          <w:szCs w:val="28"/>
          <w:lang w:val="ky-KG"/>
          <w14:ligatures w14:val="standardContextual"/>
        </w:rPr>
        <w:t>ю</w:t>
      </w:r>
      <w:r w:rsidRPr="00A23383">
        <w:rPr>
          <w:b/>
          <w:bCs/>
          <w:kern w:val="2"/>
          <w:sz w:val="28"/>
          <w:szCs w:val="28"/>
          <w14:ligatures w14:val="standardContextual"/>
        </w:rPr>
        <w:t xml:space="preserve"> </w:t>
      </w:r>
      <w:r>
        <w:rPr>
          <w:b/>
          <w:bCs/>
          <w:kern w:val="2"/>
          <w:sz w:val="28"/>
          <w:szCs w:val="28"/>
          <w14:ligatures w14:val="standardContextual"/>
        </w:rPr>
        <w:t xml:space="preserve">данного </w:t>
      </w:r>
      <w:r w:rsidRPr="00A23383">
        <w:rPr>
          <w:b/>
          <w:bCs/>
          <w:kern w:val="2"/>
          <w:sz w:val="28"/>
          <w:szCs w:val="28"/>
          <w14:ligatures w14:val="standardContextual"/>
        </w:rPr>
        <w:t>исследовани</w:t>
      </w:r>
      <w:r>
        <w:rPr>
          <w:b/>
          <w:bCs/>
          <w:kern w:val="2"/>
          <w:sz w:val="28"/>
          <w:szCs w:val="28"/>
          <w14:ligatures w14:val="standardContextual"/>
        </w:rPr>
        <w:t>я является</w:t>
      </w:r>
      <w:r w:rsidRPr="00A23383">
        <w:rPr>
          <w:b/>
          <w:bCs/>
          <w:kern w:val="2"/>
          <w:sz w:val="28"/>
          <w:szCs w:val="28"/>
          <w14:ligatures w14:val="standardContextual"/>
        </w:rPr>
        <w:t xml:space="preserve"> </w:t>
      </w:r>
      <w:r>
        <w:rPr>
          <w:b/>
          <w:bCs/>
          <w:kern w:val="2"/>
          <w:sz w:val="28"/>
          <w:szCs w:val="28"/>
          <w14:ligatures w14:val="standardContextual"/>
        </w:rPr>
        <w:t>–</w:t>
      </w:r>
      <w:r w:rsidRPr="00A23383">
        <w:rPr>
          <w:b/>
          <w:bCs/>
          <w:kern w:val="2"/>
          <w:sz w:val="28"/>
          <w:szCs w:val="28"/>
          <w14:ligatures w14:val="standardContextual"/>
        </w:rPr>
        <w:t xml:space="preserve"> </w:t>
      </w:r>
      <w:r>
        <w:rPr>
          <w:kern w:val="2"/>
          <w:sz w:val="28"/>
          <w:szCs w:val="28"/>
          <w14:ligatures w14:val="standardContextual"/>
        </w:rPr>
        <w:t xml:space="preserve">анализ </w:t>
      </w:r>
      <w:r w:rsidRPr="00A23383">
        <w:rPr>
          <w:kern w:val="2"/>
          <w:sz w:val="28"/>
          <w:szCs w:val="28"/>
          <w14:ligatures w14:val="standardContextual"/>
        </w:rPr>
        <w:t>миграционны</w:t>
      </w:r>
      <w:r>
        <w:rPr>
          <w:kern w:val="2"/>
          <w:sz w:val="28"/>
          <w:szCs w:val="28"/>
          <w14:ligatures w14:val="standardContextual"/>
        </w:rPr>
        <w:t>х</w:t>
      </w:r>
      <w:r w:rsidRPr="00A23383">
        <w:rPr>
          <w:kern w:val="2"/>
          <w:sz w:val="28"/>
          <w:szCs w:val="28"/>
          <w14:ligatures w14:val="standardContextual"/>
        </w:rPr>
        <w:t xml:space="preserve"> установ</w:t>
      </w:r>
      <w:r>
        <w:rPr>
          <w:kern w:val="2"/>
          <w:sz w:val="28"/>
          <w:szCs w:val="28"/>
          <w14:ligatures w14:val="standardContextual"/>
        </w:rPr>
        <w:t>о</w:t>
      </w:r>
      <w:r w:rsidRPr="00A23383">
        <w:rPr>
          <w:kern w:val="2"/>
          <w:sz w:val="28"/>
          <w:szCs w:val="28"/>
          <w14:ligatures w14:val="standardContextual"/>
        </w:rPr>
        <w:t>к учащейся молодежи в Кыргызстане и Российской</w:t>
      </w:r>
      <w:r>
        <w:rPr>
          <w:kern w:val="2"/>
          <w:sz w:val="28"/>
          <w:szCs w:val="28"/>
          <w14:ligatures w14:val="standardContextual"/>
        </w:rPr>
        <w:t xml:space="preserve"> </w:t>
      </w:r>
      <w:r w:rsidRPr="00A23383">
        <w:rPr>
          <w:kern w:val="2"/>
          <w:sz w:val="28"/>
          <w:szCs w:val="28"/>
          <w14:ligatures w14:val="standardContextual"/>
        </w:rPr>
        <w:t>Ф</w:t>
      </w:r>
      <w:r>
        <w:rPr>
          <w:kern w:val="2"/>
          <w:sz w:val="28"/>
          <w:szCs w:val="28"/>
          <w14:ligatures w14:val="standardContextual"/>
        </w:rPr>
        <w:t>едерации</w:t>
      </w:r>
      <w:r w:rsidRPr="00A23383">
        <w:rPr>
          <w:kern w:val="2"/>
          <w:sz w:val="28"/>
          <w:szCs w:val="28"/>
          <w14:ligatures w14:val="standardContextual"/>
        </w:rPr>
        <w:t>.</w:t>
      </w:r>
      <w:r>
        <w:rPr>
          <w:sz w:val="28"/>
          <w:szCs w:val="28"/>
          <w:lang w:val="ky-KG" w:eastAsia="ru-RU"/>
        </w:rPr>
        <w:t xml:space="preserve">  </w:t>
      </w:r>
      <w:r w:rsidRPr="00A23383">
        <w:rPr>
          <w:b/>
          <w:bCs/>
          <w:kern w:val="2"/>
          <w:sz w:val="28"/>
          <w:szCs w:val="28"/>
          <w14:ligatures w14:val="standardContextual"/>
        </w:rPr>
        <w:t>Объект</w:t>
      </w:r>
      <w:r>
        <w:rPr>
          <w:b/>
          <w:bCs/>
          <w:kern w:val="2"/>
          <w:sz w:val="28"/>
          <w:szCs w:val="28"/>
          <w14:ligatures w14:val="standardContextual"/>
        </w:rPr>
        <w:t>ом</w:t>
      </w:r>
      <w:r w:rsidRPr="00A23383">
        <w:rPr>
          <w:b/>
          <w:bCs/>
          <w:kern w:val="2"/>
          <w:sz w:val="28"/>
          <w:szCs w:val="28"/>
          <w14:ligatures w14:val="standardContextual"/>
        </w:rPr>
        <w:t xml:space="preserve"> исследования</w:t>
      </w:r>
      <w:r>
        <w:rPr>
          <w:b/>
          <w:bCs/>
          <w:kern w:val="2"/>
          <w:sz w:val="28"/>
          <w:szCs w:val="28"/>
          <w14:ligatures w14:val="standardContextual"/>
        </w:rPr>
        <w:t xml:space="preserve"> -</w:t>
      </w:r>
      <w:r w:rsidRPr="00A23383">
        <w:rPr>
          <w:kern w:val="2"/>
          <w:sz w:val="28"/>
          <w:szCs w:val="28"/>
          <w14:ligatures w14:val="standardContextual"/>
        </w:rPr>
        <w:t xml:space="preserve"> </w:t>
      </w:r>
      <w:r>
        <w:rPr>
          <w:kern w:val="2"/>
          <w:sz w:val="28"/>
          <w:szCs w:val="28"/>
          <w14:ligatures w14:val="standardContextual"/>
        </w:rPr>
        <w:t>учащаяся молодежь Кыргызстана и Российской Федерации.</w:t>
      </w:r>
      <w:r>
        <w:rPr>
          <w:sz w:val="28"/>
          <w:szCs w:val="28"/>
          <w:lang w:val="ky-KG" w:eastAsia="ru-RU"/>
        </w:rPr>
        <w:t xml:space="preserve">  </w:t>
      </w:r>
      <w:r w:rsidRPr="00A23383">
        <w:rPr>
          <w:b/>
          <w:bCs/>
          <w:kern w:val="2"/>
          <w:sz w:val="28"/>
          <w:szCs w:val="28"/>
          <w14:ligatures w14:val="standardContextual"/>
        </w:rPr>
        <w:t>Методы</w:t>
      </w:r>
      <w:r>
        <w:rPr>
          <w:b/>
          <w:bCs/>
          <w:kern w:val="2"/>
          <w:sz w:val="28"/>
          <w:szCs w:val="28"/>
          <w14:ligatures w14:val="standardContextual"/>
        </w:rPr>
        <w:t xml:space="preserve"> -</w:t>
      </w:r>
      <w:r w:rsidRPr="00A23383">
        <w:rPr>
          <w:b/>
          <w:bCs/>
          <w:kern w:val="2"/>
          <w:sz w:val="28"/>
          <w:szCs w:val="28"/>
          <w14:ligatures w14:val="standardContextual"/>
        </w:rPr>
        <w:t xml:space="preserve"> </w:t>
      </w:r>
      <w:r w:rsidRPr="00A23383">
        <w:rPr>
          <w:kern w:val="2"/>
          <w:sz w:val="28"/>
          <w:szCs w:val="28"/>
          <w14:ligatures w14:val="standardContextual"/>
        </w:rPr>
        <w:t xml:space="preserve">интернет-опрос, анализ документов, анализ статистических данных. </w:t>
      </w:r>
    </w:p>
    <w:p w14:paraId="223D2729" w14:textId="77777777" w:rsidR="006351A7" w:rsidRDefault="006351A7" w:rsidP="00CB7595">
      <w:pPr>
        <w:pStyle w:val="23"/>
        <w:spacing w:before="0" w:line="240" w:lineRule="auto"/>
        <w:ind w:firstLine="709"/>
        <w:rPr>
          <w:color w:val="000000"/>
          <w:sz w:val="28"/>
          <w:szCs w:val="28"/>
        </w:rPr>
      </w:pPr>
      <w:r w:rsidRPr="000632A7">
        <w:rPr>
          <w:color w:val="000000"/>
          <w:sz w:val="28"/>
          <w:szCs w:val="28"/>
        </w:rPr>
        <w:t xml:space="preserve">Развитие миграционных процессов, происходящих </w:t>
      </w:r>
      <w:r>
        <w:rPr>
          <w:color w:val="000000"/>
          <w:sz w:val="28"/>
          <w:szCs w:val="28"/>
        </w:rPr>
        <w:t xml:space="preserve">в среде населения  </w:t>
      </w:r>
      <w:r w:rsidRPr="000632A7">
        <w:rPr>
          <w:color w:val="000000"/>
          <w:sz w:val="28"/>
          <w:szCs w:val="28"/>
        </w:rPr>
        <w:t xml:space="preserve"> характеризуется миграционной убылью </w:t>
      </w:r>
      <w:r>
        <w:rPr>
          <w:color w:val="000000"/>
          <w:sz w:val="28"/>
          <w:szCs w:val="28"/>
        </w:rPr>
        <w:t xml:space="preserve">особенно в среде молодежи. </w:t>
      </w:r>
      <w:r w:rsidRPr="000632A7">
        <w:rPr>
          <w:color w:val="000000"/>
          <w:sz w:val="28"/>
          <w:szCs w:val="28"/>
        </w:rPr>
        <w:t xml:space="preserve"> </w:t>
      </w:r>
      <w:r>
        <w:rPr>
          <w:color w:val="000000"/>
          <w:sz w:val="28"/>
          <w:szCs w:val="28"/>
        </w:rPr>
        <w:t xml:space="preserve">Поскольку именно молодые люди репродуктивного, работоспособного возраста массово уезжают из страны. </w:t>
      </w:r>
      <w:r w:rsidRPr="000632A7">
        <w:rPr>
          <w:color w:val="000000"/>
          <w:sz w:val="28"/>
          <w:szCs w:val="28"/>
        </w:rPr>
        <w:t xml:space="preserve"> Усиление миграционного оттока приводит к </w:t>
      </w:r>
      <w:r>
        <w:rPr>
          <w:color w:val="000000"/>
          <w:sz w:val="28"/>
          <w:szCs w:val="28"/>
        </w:rPr>
        <w:t xml:space="preserve">негативной демографической ситуации, поскольку </w:t>
      </w:r>
      <w:r w:rsidRPr="000632A7">
        <w:rPr>
          <w:color w:val="000000"/>
          <w:sz w:val="28"/>
          <w:szCs w:val="28"/>
        </w:rPr>
        <w:t xml:space="preserve">из-за </w:t>
      </w:r>
      <w:r w:rsidRPr="000632A7">
        <w:rPr>
          <w:color w:val="000000"/>
          <w:sz w:val="28"/>
          <w:szCs w:val="28"/>
        </w:rPr>
        <w:lastRenderedPageBreak/>
        <w:t>ограниченных возможностей найти хорошо оплачиваемую работу</w:t>
      </w:r>
      <w:r>
        <w:rPr>
          <w:color w:val="000000"/>
          <w:sz w:val="28"/>
          <w:szCs w:val="28"/>
        </w:rPr>
        <w:t>, получить качественное образование, построить карьеру в</w:t>
      </w:r>
      <w:r w:rsidRPr="000632A7">
        <w:rPr>
          <w:color w:val="000000"/>
          <w:sz w:val="28"/>
          <w:szCs w:val="28"/>
        </w:rPr>
        <w:t xml:space="preserve"> </w:t>
      </w:r>
      <w:r>
        <w:rPr>
          <w:color w:val="000000"/>
          <w:sz w:val="28"/>
          <w:szCs w:val="28"/>
        </w:rPr>
        <w:t xml:space="preserve">своей стране не представляется возможным. </w:t>
      </w:r>
      <w:r w:rsidRPr="000632A7">
        <w:rPr>
          <w:color w:val="000000"/>
          <w:sz w:val="28"/>
          <w:szCs w:val="28"/>
        </w:rPr>
        <w:t xml:space="preserve"> Следовательно, важно выявить миграционные установки </w:t>
      </w:r>
      <w:r>
        <w:rPr>
          <w:color w:val="000000"/>
          <w:sz w:val="28"/>
          <w:szCs w:val="28"/>
        </w:rPr>
        <w:t>учащейся молодежи двух стран</w:t>
      </w:r>
      <w:r w:rsidRPr="000632A7">
        <w:rPr>
          <w:color w:val="000000"/>
          <w:sz w:val="28"/>
          <w:szCs w:val="28"/>
        </w:rPr>
        <w:t xml:space="preserve"> в современных социально-экономических условиях с целью разработки </w:t>
      </w:r>
      <w:r>
        <w:rPr>
          <w:color w:val="000000"/>
          <w:sz w:val="28"/>
          <w:szCs w:val="28"/>
        </w:rPr>
        <w:t xml:space="preserve">рациональной молодежной политики и </w:t>
      </w:r>
      <w:r w:rsidRPr="000632A7">
        <w:rPr>
          <w:color w:val="000000"/>
          <w:sz w:val="28"/>
          <w:szCs w:val="28"/>
        </w:rPr>
        <w:t xml:space="preserve">управления миграционными процессами в </w:t>
      </w:r>
      <w:r>
        <w:rPr>
          <w:color w:val="000000"/>
          <w:sz w:val="28"/>
          <w:szCs w:val="28"/>
        </w:rPr>
        <w:t xml:space="preserve">стране. </w:t>
      </w:r>
    </w:p>
    <w:p w14:paraId="1F141DD3" w14:textId="628C2382" w:rsidR="006351A7" w:rsidRDefault="006351A7" w:rsidP="00CB7595">
      <w:pPr>
        <w:pStyle w:val="23"/>
        <w:spacing w:before="0" w:line="240" w:lineRule="auto"/>
        <w:ind w:firstLine="709"/>
        <w:rPr>
          <w:sz w:val="28"/>
          <w:szCs w:val="28"/>
        </w:rPr>
      </w:pPr>
      <w:r w:rsidRPr="00FB17B4">
        <w:rPr>
          <w:sz w:val="28"/>
          <w:szCs w:val="28"/>
        </w:rPr>
        <w:t>Согласно исследовани</w:t>
      </w:r>
      <w:r>
        <w:rPr>
          <w:sz w:val="28"/>
          <w:szCs w:val="28"/>
        </w:rPr>
        <w:t>ю</w:t>
      </w:r>
      <w:r w:rsidRPr="00FB17B4">
        <w:rPr>
          <w:sz w:val="28"/>
          <w:szCs w:val="28"/>
        </w:rPr>
        <w:t xml:space="preserve"> </w:t>
      </w:r>
      <w:proofErr w:type="spellStart"/>
      <w:r>
        <w:rPr>
          <w:sz w:val="28"/>
          <w:szCs w:val="28"/>
        </w:rPr>
        <w:t>Ионцева</w:t>
      </w:r>
      <w:proofErr w:type="spellEnd"/>
      <w:r w:rsidRPr="00FB17B4">
        <w:rPr>
          <w:sz w:val="28"/>
          <w:szCs w:val="28"/>
        </w:rPr>
        <w:t xml:space="preserve"> В.А. </w:t>
      </w:r>
      <w:r>
        <w:rPr>
          <w:sz w:val="28"/>
          <w:szCs w:val="28"/>
        </w:rPr>
        <w:t xml:space="preserve">социологический </w:t>
      </w:r>
      <w:r w:rsidRPr="00FB17B4">
        <w:rPr>
          <w:sz w:val="28"/>
          <w:szCs w:val="28"/>
        </w:rPr>
        <w:t xml:space="preserve">подход </w:t>
      </w:r>
      <w:r>
        <w:rPr>
          <w:sz w:val="28"/>
          <w:szCs w:val="28"/>
        </w:rPr>
        <w:t xml:space="preserve">изучения международной миграции населения </w:t>
      </w:r>
      <w:r w:rsidRPr="00FB17B4">
        <w:rPr>
          <w:sz w:val="28"/>
          <w:szCs w:val="28"/>
        </w:rPr>
        <w:t xml:space="preserve">включает в себя более 20 различных научных направлений, теорий и концепций. </w:t>
      </w:r>
      <w:r>
        <w:rPr>
          <w:sz w:val="28"/>
          <w:szCs w:val="28"/>
        </w:rPr>
        <w:t>Так,</w:t>
      </w:r>
      <w:r w:rsidRPr="005A26B0">
        <w:rPr>
          <w:rStyle w:val="a6"/>
          <w:sz w:val="28"/>
          <w:szCs w:val="28"/>
        </w:rPr>
        <w:t xml:space="preserve"> </w:t>
      </w:r>
      <w:r>
        <w:rPr>
          <w:rStyle w:val="21"/>
          <w:rFonts w:eastAsiaTheme="minorHAnsi"/>
          <w:i w:val="0"/>
          <w:iCs w:val="0"/>
          <w:sz w:val="28"/>
          <w:szCs w:val="28"/>
        </w:rPr>
        <w:t>м</w:t>
      </w:r>
      <w:r w:rsidRPr="005A26B0">
        <w:rPr>
          <w:rStyle w:val="21"/>
          <w:rFonts w:eastAsiaTheme="minorHAnsi"/>
          <w:i w:val="0"/>
          <w:iCs w:val="0"/>
          <w:sz w:val="28"/>
          <w:szCs w:val="28"/>
        </w:rPr>
        <w:t>еркантилизм</w:t>
      </w:r>
      <w:r w:rsidRPr="005A26B0">
        <w:rPr>
          <w:i/>
          <w:iCs/>
          <w:sz w:val="28"/>
          <w:szCs w:val="28"/>
        </w:rPr>
        <w:t xml:space="preserve"> </w:t>
      </w:r>
      <w:r w:rsidRPr="00FB17B4">
        <w:rPr>
          <w:sz w:val="28"/>
          <w:szCs w:val="28"/>
        </w:rPr>
        <w:t xml:space="preserve">— одно из первых западных научных направлений, включивших в исследования международную миграцию населения. Рассматривая обладание деньгами (золотом) и рост населения как источник процветания государства, такие авторы, как Т. Мен, Ж.-Б. </w:t>
      </w:r>
      <w:proofErr w:type="spellStart"/>
      <w:r w:rsidRPr="00FB17B4">
        <w:rPr>
          <w:sz w:val="28"/>
          <w:szCs w:val="28"/>
        </w:rPr>
        <w:t>Кольбер</w:t>
      </w:r>
      <w:proofErr w:type="spellEnd"/>
      <w:r w:rsidRPr="00FB17B4">
        <w:rPr>
          <w:sz w:val="28"/>
          <w:szCs w:val="28"/>
        </w:rPr>
        <w:t xml:space="preserve"> (XVII в.) и др., отдавали приоритет привлечению иностранных рабочих, особенно ремесленников, и делали акцент на запрещении эмиграции своих граждан</w:t>
      </w:r>
      <w:r w:rsidRPr="005A26B0">
        <w:rPr>
          <w:sz w:val="28"/>
          <w:szCs w:val="28"/>
        </w:rPr>
        <w:t xml:space="preserve"> [</w:t>
      </w:r>
      <w:proofErr w:type="spellStart"/>
      <w:r w:rsidRPr="009C5225">
        <w:rPr>
          <w:color w:val="ED7D31" w:themeColor="accent2"/>
          <w:sz w:val="28"/>
          <w:szCs w:val="28"/>
          <w:lang w:val="en-US"/>
        </w:rPr>
        <w:t>Bijak</w:t>
      </w:r>
      <w:proofErr w:type="spellEnd"/>
      <w:r w:rsidRPr="009C5225">
        <w:rPr>
          <w:color w:val="ED7D31" w:themeColor="accent2"/>
          <w:sz w:val="28"/>
          <w:szCs w:val="28"/>
        </w:rPr>
        <w:t xml:space="preserve"> </w:t>
      </w:r>
      <w:r w:rsidRPr="009C5225">
        <w:rPr>
          <w:color w:val="ED7D31" w:themeColor="accent2"/>
          <w:sz w:val="28"/>
          <w:szCs w:val="28"/>
          <w:lang w:val="en-US"/>
        </w:rPr>
        <w:t>J</w:t>
      </w:r>
      <w:r w:rsidRPr="009C5225">
        <w:rPr>
          <w:color w:val="ED7D31" w:themeColor="accent2"/>
          <w:sz w:val="28"/>
          <w:szCs w:val="28"/>
        </w:rPr>
        <w:t xml:space="preserve">. </w:t>
      </w:r>
      <w:r w:rsidRPr="009C5225">
        <w:rPr>
          <w:color w:val="ED7D31" w:themeColor="accent2"/>
          <w:sz w:val="28"/>
          <w:szCs w:val="28"/>
          <w:lang w:val="en-US"/>
        </w:rPr>
        <w:t>Forecasting</w:t>
      </w:r>
      <w:r w:rsidRPr="009C5225">
        <w:rPr>
          <w:color w:val="ED7D31" w:themeColor="accent2"/>
          <w:sz w:val="28"/>
          <w:szCs w:val="28"/>
        </w:rPr>
        <w:t xml:space="preserve"> </w:t>
      </w:r>
      <w:r w:rsidRPr="009C5225">
        <w:rPr>
          <w:color w:val="ED7D31" w:themeColor="accent2"/>
          <w:sz w:val="28"/>
          <w:szCs w:val="28"/>
          <w:lang w:val="en-US"/>
        </w:rPr>
        <w:t>international</w:t>
      </w:r>
      <w:r w:rsidRPr="009C5225">
        <w:rPr>
          <w:color w:val="ED7D31" w:themeColor="accent2"/>
          <w:sz w:val="28"/>
          <w:szCs w:val="28"/>
        </w:rPr>
        <w:t xml:space="preserve"> </w:t>
      </w:r>
      <w:r w:rsidRPr="009C5225">
        <w:rPr>
          <w:color w:val="ED7D31" w:themeColor="accent2"/>
          <w:sz w:val="28"/>
          <w:szCs w:val="28"/>
          <w:lang w:val="en-US"/>
        </w:rPr>
        <w:t>migration</w:t>
      </w:r>
      <w:r w:rsidRPr="009C5225">
        <w:rPr>
          <w:color w:val="ED7D31" w:themeColor="accent2"/>
          <w:sz w:val="28"/>
          <w:szCs w:val="28"/>
        </w:rPr>
        <w:t xml:space="preserve">: </w:t>
      </w:r>
      <w:r w:rsidRPr="009C5225">
        <w:rPr>
          <w:color w:val="ED7D31" w:themeColor="accent2"/>
          <w:sz w:val="28"/>
          <w:szCs w:val="28"/>
          <w:lang w:val="en-US"/>
        </w:rPr>
        <w:t>selected</w:t>
      </w:r>
      <w:r w:rsidRPr="009C5225">
        <w:rPr>
          <w:color w:val="ED7D31" w:themeColor="accent2"/>
          <w:sz w:val="28"/>
          <w:szCs w:val="28"/>
        </w:rPr>
        <w:t xml:space="preserve"> </w:t>
      </w:r>
      <w:r w:rsidRPr="009C5225">
        <w:rPr>
          <w:color w:val="ED7D31" w:themeColor="accent2"/>
          <w:sz w:val="28"/>
          <w:szCs w:val="28"/>
          <w:lang w:val="en-US"/>
        </w:rPr>
        <w:t>theories</w:t>
      </w:r>
      <w:r w:rsidRPr="009C5225">
        <w:rPr>
          <w:color w:val="ED7D31" w:themeColor="accent2"/>
          <w:sz w:val="28"/>
          <w:szCs w:val="28"/>
        </w:rPr>
        <w:t xml:space="preserve">, </w:t>
      </w:r>
      <w:r w:rsidRPr="009C5225">
        <w:rPr>
          <w:color w:val="ED7D31" w:themeColor="accent2"/>
          <w:sz w:val="28"/>
          <w:szCs w:val="28"/>
          <w:lang w:val="en-US"/>
        </w:rPr>
        <w:t>models</w:t>
      </w:r>
      <w:r w:rsidRPr="009C5225">
        <w:rPr>
          <w:color w:val="ED7D31" w:themeColor="accent2"/>
          <w:sz w:val="28"/>
          <w:szCs w:val="28"/>
        </w:rPr>
        <w:t xml:space="preserve"> </w:t>
      </w:r>
      <w:r w:rsidRPr="009C5225">
        <w:rPr>
          <w:color w:val="ED7D31" w:themeColor="accent2"/>
          <w:sz w:val="28"/>
          <w:szCs w:val="28"/>
          <w:lang w:val="en-US"/>
        </w:rPr>
        <w:t>and</w:t>
      </w:r>
      <w:r w:rsidRPr="009C5225">
        <w:rPr>
          <w:color w:val="ED7D31" w:themeColor="accent2"/>
          <w:sz w:val="28"/>
          <w:szCs w:val="28"/>
        </w:rPr>
        <w:t xml:space="preserve"> </w:t>
      </w:r>
      <w:r w:rsidRPr="009C5225">
        <w:rPr>
          <w:color w:val="ED7D31" w:themeColor="accent2"/>
          <w:sz w:val="28"/>
          <w:szCs w:val="28"/>
          <w:lang w:val="en-US"/>
        </w:rPr>
        <w:t>methods</w:t>
      </w:r>
      <w:r w:rsidRPr="009C5225">
        <w:rPr>
          <w:color w:val="ED7D31" w:themeColor="accent2"/>
          <w:sz w:val="28"/>
          <w:szCs w:val="28"/>
        </w:rPr>
        <w:t xml:space="preserve"> </w:t>
      </w:r>
      <w:r w:rsidRPr="009C5225">
        <w:rPr>
          <w:rFonts w:eastAsia="Calibri"/>
          <w:color w:val="ED7D31" w:themeColor="accent2"/>
          <w:sz w:val="28"/>
          <w:szCs w:val="28"/>
          <w:lang w:val="en-US"/>
        </w:rPr>
        <w:t>Central</w:t>
      </w:r>
      <w:r w:rsidRPr="009C5225">
        <w:rPr>
          <w:rFonts w:eastAsia="Calibri"/>
          <w:color w:val="ED7D31" w:themeColor="accent2"/>
          <w:sz w:val="28"/>
          <w:szCs w:val="28"/>
        </w:rPr>
        <w:t xml:space="preserve"> </w:t>
      </w:r>
      <w:r w:rsidRPr="009C5225">
        <w:rPr>
          <w:rFonts w:eastAsia="Calibri"/>
          <w:color w:val="ED7D31" w:themeColor="accent2"/>
          <w:sz w:val="28"/>
          <w:szCs w:val="28"/>
          <w:lang w:val="en-US"/>
        </w:rPr>
        <w:t>European</w:t>
      </w:r>
      <w:r w:rsidRPr="009C5225">
        <w:rPr>
          <w:rFonts w:eastAsia="Calibri"/>
          <w:color w:val="ED7D31" w:themeColor="accent2"/>
          <w:sz w:val="28"/>
          <w:szCs w:val="28"/>
        </w:rPr>
        <w:t xml:space="preserve"> </w:t>
      </w:r>
      <w:r w:rsidRPr="009C5225">
        <w:rPr>
          <w:rFonts w:eastAsia="Calibri"/>
          <w:color w:val="ED7D31" w:themeColor="accent2"/>
          <w:sz w:val="28"/>
          <w:szCs w:val="28"/>
          <w:lang w:val="en-US"/>
        </w:rPr>
        <w:t>Forum</w:t>
      </w:r>
      <w:r w:rsidRPr="009C5225">
        <w:rPr>
          <w:rFonts w:eastAsia="Calibri"/>
          <w:color w:val="ED7D31" w:themeColor="accent2"/>
          <w:sz w:val="28"/>
          <w:szCs w:val="28"/>
        </w:rPr>
        <w:t xml:space="preserve"> </w:t>
      </w:r>
      <w:r w:rsidRPr="009C5225">
        <w:rPr>
          <w:rFonts w:eastAsia="Calibri"/>
          <w:color w:val="ED7D31" w:themeColor="accent2"/>
          <w:sz w:val="28"/>
          <w:szCs w:val="28"/>
          <w:lang w:val="en-US"/>
        </w:rPr>
        <w:t>For</w:t>
      </w:r>
      <w:r w:rsidRPr="009C5225">
        <w:rPr>
          <w:rFonts w:eastAsia="Calibri"/>
          <w:color w:val="ED7D31" w:themeColor="accent2"/>
          <w:sz w:val="28"/>
          <w:szCs w:val="28"/>
        </w:rPr>
        <w:t xml:space="preserve"> </w:t>
      </w:r>
      <w:r w:rsidRPr="009C5225">
        <w:rPr>
          <w:rFonts w:eastAsia="Calibri"/>
          <w:color w:val="ED7D31" w:themeColor="accent2"/>
          <w:sz w:val="28"/>
          <w:szCs w:val="28"/>
          <w:lang w:val="en-US"/>
        </w:rPr>
        <w:t>Migration</w:t>
      </w:r>
      <w:r w:rsidRPr="009C5225">
        <w:rPr>
          <w:rFonts w:eastAsia="Calibri"/>
          <w:color w:val="ED7D31" w:themeColor="accent2"/>
          <w:sz w:val="28"/>
          <w:szCs w:val="28"/>
        </w:rPr>
        <w:t xml:space="preserve"> </w:t>
      </w:r>
      <w:r w:rsidRPr="009C5225">
        <w:rPr>
          <w:rFonts w:eastAsia="Calibri"/>
          <w:color w:val="ED7D31" w:themeColor="accent2"/>
          <w:sz w:val="28"/>
          <w:szCs w:val="28"/>
          <w:lang w:val="en-US"/>
        </w:rPr>
        <w:t>Research</w:t>
      </w:r>
      <w:r w:rsidRPr="009C5225">
        <w:rPr>
          <w:rFonts w:eastAsia="Calibri"/>
          <w:color w:val="ED7D31" w:themeColor="accent2"/>
          <w:sz w:val="28"/>
          <w:szCs w:val="28"/>
        </w:rPr>
        <w:t xml:space="preserve">. </w:t>
      </w:r>
      <w:r w:rsidRPr="009C5225">
        <w:rPr>
          <w:rFonts w:eastAsia="Calibri"/>
          <w:color w:val="ED7D31" w:themeColor="accent2"/>
          <w:sz w:val="28"/>
          <w:szCs w:val="28"/>
          <w:lang w:val="en-US"/>
        </w:rPr>
        <w:t>CEFMR</w:t>
      </w:r>
      <w:r w:rsidRPr="009C5225">
        <w:rPr>
          <w:rFonts w:eastAsia="Calibri"/>
          <w:color w:val="ED7D31" w:themeColor="accent2"/>
          <w:sz w:val="28"/>
          <w:szCs w:val="28"/>
        </w:rPr>
        <w:t xml:space="preserve"> </w:t>
      </w:r>
      <w:r w:rsidRPr="009C5225">
        <w:rPr>
          <w:rFonts w:eastAsia="Calibri"/>
          <w:color w:val="ED7D31" w:themeColor="accent2"/>
          <w:sz w:val="28"/>
          <w:szCs w:val="28"/>
          <w:lang w:val="en-US"/>
        </w:rPr>
        <w:t>Working</w:t>
      </w:r>
      <w:r w:rsidRPr="009C5225">
        <w:rPr>
          <w:rFonts w:eastAsia="Calibri"/>
          <w:color w:val="ED7D31" w:themeColor="accent2"/>
          <w:sz w:val="28"/>
          <w:szCs w:val="28"/>
        </w:rPr>
        <w:t xml:space="preserve"> </w:t>
      </w:r>
      <w:r w:rsidRPr="009C5225">
        <w:rPr>
          <w:rFonts w:eastAsia="Calibri"/>
          <w:color w:val="ED7D31" w:themeColor="accent2"/>
          <w:sz w:val="28"/>
          <w:szCs w:val="28"/>
          <w:lang w:val="en-US"/>
        </w:rPr>
        <w:t>Paper</w:t>
      </w:r>
      <w:r w:rsidRPr="009C5225">
        <w:rPr>
          <w:rFonts w:eastAsia="Calibri"/>
          <w:color w:val="ED7D31" w:themeColor="accent2"/>
          <w:sz w:val="28"/>
          <w:szCs w:val="28"/>
        </w:rPr>
        <w:t>.</w:t>
      </w:r>
      <w:r w:rsidRPr="009C5225">
        <w:rPr>
          <w:rFonts w:eastAsia="Calibri"/>
          <w:color w:val="ED7D31" w:themeColor="accent2"/>
          <w:sz w:val="28"/>
          <w:szCs w:val="28"/>
          <w:lang w:val="en-US"/>
        </w:rPr>
        <w:t>Poland</w:t>
      </w:r>
      <w:r w:rsidRPr="009C5225">
        <w:rPr>
          <w:rFonts w:eastAsia="Calibri"/>
          <w:color w:val="ED7D31" w:themeColor="accent2"/>
          <w:sz w:val="28"/>
          <w:szCs w:val="28"/>
        </w:rPr>
        <w:t>.2006.№4.</w:t>
      </w:r>
      <w:r w:rsidRPr="009C5225">
        <w:rPr>
          <w:rFonts w:eastAsia="Calibri"/>
          <w:color w:val="ED7D31" w:themeColor="accent2"/>
          <w:sz w:val="28"/>
          <w:szCs w:val="28"/>
          <w:lang w:val="en-US"/>
        </w:rPr>
        <w:t>p</w:t>
      </w:r>
      <w:r w:rsidRPr="009C5225">
        <w:rPr>
          <w:rFonts w:eastAsia="Calibri"/>
          <w:color w:val="ED7D31" w:themeColor="accent2"/>
          <w:sz w:val="28"/>
          <w:szCs w:val="28"/>
        </w:rPr>
        <w:t>.5</w:t>
      </w:r>
      <w:r w:rsidRPr="009C5225">
        <w:rPr>
          <w:color w:val="ED7D31" w:themeColor="accent2"/>
          <w:sz w:val="28"/>
          <w:szCs w:val="28"/>
        </w:rPr>
        <w:t>].</w:t>
      </w:r>
      <w:r w:rsidRPr="009C5225">
        <w:rPr>
          <w:rStyle w:val="a6"/>
          <w:sz w:val="28"/>
          <w:szCs w:val="28"/>
        </w:rPr>
        <w:t xml:space="preserve"> </w:t>
      </w:r>
      <w:r w:rsidRPr="009C5225">
        <w:rPr>
          <w:rStyle w:val="21"/>
          <w:i w:val="0"/>
          <w:iCs w:val="0"/>
          <w:sz w:val="28"/>
          <w:szCs w:val="28"/>
        </w:rPr>
        <w:t>Классическая политэкономия</w:t>
      </w:r>
      <w:r w:rsidRPr="009C5225">
        <w:rPr>
          <w:sz w:val="28"/>
          <w:szCs w:val="28"/>
        </w:rPr>
        <w:t xml:space="preserve"> рассматривала международные и внутренние трудовые миграции. </w:t>
      </w:r>
      <w:r w:rsidRPr="00B64A94">
        <w:rPr>
          <w:sz w:val="28"/>
          <w:szCs w:val="28"/>
        </w:rPr>
        <w:t xml:space="preserve"> Одним из первых серьезных теоретических обоснований перемещения рабочей силы следует признать неоклассическую концепцию миграции. Основой этой концепции, ставящей во главу угла международные различия в уровнях оплаты труда, можно считать работу Дж. Хикса «Теория заработной платы»</w:t>
      </w:r>
      <w:r w:rsidRPr="00151278">
        <w:rPr>
          <w:sz w:val="28"/>
          <w:szCs w:val="28"/>
        </w:rPr>
        <w:t xml:space="preserve"> </w:t>
      </w:r>
      <w:r w:rsidRPr="00A65A97">
        <w:rPr>
          <w:sz w:val="28"/>
          <w:szCs w:val="28"/>
        </w:rPr>
        <w:t xml:space="preserve">Он один из первых рассмотрел миграцию как решение </w:t>
      </w:r>
      <w:r w:rsidRPr="00151278">
        <w:rPr>
          <w:sz w:val="28"/>
          <w:szCs w:val="28"/>
        </w:rPr>
        <w:t>человеком</w:t>
      </w:r>
      <w:r>
        <w:rPr>
          <w:sz w:val="28"/>
          <w:szCs w:val="28"/>
        </w:rPr>
        <w:t xml:space="preserve"> </w:t>
      </w:r>
      <w:r w:rsidRPr="00A65A97">
        <w:rPr>
          <w:sz w:val="28"/>
          <w:szCs w:val="28"/>
        </w:rPr>
        <w:t xml:space="preserve">оценить свои перспективы. </w:t>
      </w:r>
      <w:r>
        <w:rPr>
          <w:sz w:val="28"/>
          <w:szCs w:val="28"/>
        </w:rPr>
        <w:t>М</w:t>
      </w:r>
      <w:r w:rsidRPr="00A65A97">
        <w:rPr>
          <w:sz w:val="28"/>
          <w:szCs w:val="28"/>
        </w:rPr>
        <w:t>играци</w:t>
      </w:r>
      <w:r>
        <w:rPr>
          <w:sz w:val="28"/>
          <w:szCs w:val="28"/>
        </w:rPr>
        <w:t>ю</w:t>
      </w:r>
      <w:r w:rsidRPr="00A65A97">
        <w:rPr>
          <w:sz w:val="28"/>
          <w:szCs w:val="28"/>
        </w:rPr>
        <w:t xml:space="preserve"> Дж. Хикс рассматривает </w:t>
      </w:r>
      <w:r>
        <w:rPr>
          <w:sz w:val="28"/>
          <w:szCs w:val="28"/>
        </w:rPr>
        <w:t xml:space="preserve">как </w:t>
      </w:r>
      <w:r w:rsidRPr="00A65A97">
        <w:rPr>
          <w:sz w:val="28"/>
          <w:szCs w:val="28"/>
        </w:rPr>
        <w:t>дифференциацию в уровнях оплаты труда между странами, вызванную неравномерным распределением факторов труда и капитала. В результате миграционное перемещение способствует выравниванию уровней заработной платы (доходов) и стабилизации мирового рынка труда по двум направлениям</w:t>
      </w:r>
      <w:r w:rsidRPr="00151278">
        <w:rPr>
          <w:sz w:val="28"/>
          <w:szCs w:val="28"/>
        </w:rPr>
        <w:t xml:space="preserve"> [</w:t>
      </w:r>
      <w:proofErr w:type="spellStart"/>
      <w:r w:rsidRPr="004C3F0E">
        <w:rPr>
          <w:color w:val="C00000"/>
          <w:sz w:val="28"/>
          <w:szCs w:val="28"/>
        </w:rPr>
        <w:t>Абылкаликов</w:t>
      </w:r>
      <w:proofErr w:type="spellEnd"/>
      <w:r w:rsidRPr="004C3F0E">
        <w:rPr>
          <w:color w:val="C00000"/>
          <w:sz w:val="28"/>
          <w:szCs w:val="28"/>
        </w:rPr>
        <w:t xml:space="preserve"> С.И., Винник М.В. Экономические теории миграции: рабочая сила и рынок труда. / Бизнес. Общество</w:t>
      </w:r>
      <w:r w:rsidRPr="00023D89">
        <w:rPr>
          <w:color w:val="C00000"/>
          <w:sz w:val="28"/>
          <w:szCs w:val="28"/>
        </w:rPr>
        <w:t xml:space="preserve">. </w:t>
      </w:r>
      <w:r w:rsidRPr="004C3F0E">
        <w:rPr>
          <w:color w:val="C00000"/>
          <w:sz w:val="28"/>
          <w:szCs w:val="28"/>
        </w:rPr>
        <w:t>Власть</w:t>
      </w:r>
      <w:r w:rsidRPr="00023D89">
        <w:rPr>
          <w:color w:val="C00000"/>
          <w:sz w:val="28"/>
          <w:szCs w:val="28"/>
        </w:rPr>
        <w:t xml:space="preserve">. 2012. № 12. - </w:t>
      </w:r>
      <w:r w:rsidRPr="004C3F0E">
        <w:rPr>
          <w:color w:val="C00000"/>
          <w:sz w:val="28"/>
          <w:szCs w:val="28"/>
        </w:rPr>
        <w:t>с</w:t>
      </w:r>
      <w:r w:rsidRPr="00023D89">
        <w:rPr>
          <w:color w:val="C00000"/>
          <w:sz w:val="28"/>
          <w:szCs w:val="28"/>
        </w:rPr>
        <w:t>. 1–19</w:t>
      </w:r>
      <w:r w:rsidRPr="00023D89">
        <w:rPr>
          <w:sz w:val="28"/>
          <w:szCs w:val="28"/>
        </w:rPr>
        <w:t>.</w:t>
      </w:r>
      <w:r w:rsidRPr="004C3F0E">
        <w:rPr>
          <w:sz w:val="28"/>
          <w:szCs w:val="28"/>
        </w:rPr>
        <w:t>]</w:t>
      </w:r>
      <w:r w:rsidRPr="00023D89">
        <w:rPr>
          <w:sz w:val="28"/>
          <w:szCs w:val="28"/>
        </w:rPr>
        <w:t xml:space="preserve"> </w:t>
      </w:r>
      <w:r w:rsidRPr="002309EB">
        <w:rPr>
          <w:sz w:val="28"/>
          <w:szCs w:val="28"/>
        </w:rPr>
        <w:t xml:space="preserve"> </w:t>
      </w:r>
      <w:r>
        <w:rPr>
          <w:sz w:val="28"/>
          <w:szCs w:val="28"/>
        </w:rPr>
        <w:t>В последующем в</w:t>
      </w:r>
      <w:r w:rsidRPr="00F85B40">
        <w:rPr>
          <w:sz w:val="28"/>
          <w:szCs w:val="28"/>
        </w:rPr>
        <w:t xml:space="preserve"> рамках </w:t>
      </w:r>
      <w:r>
        <w:rPr>
          <w:sz w:val="28"/>
          <w:szCs w:val="28"/>
        </w:rPr>
        <w:t>концепции новой экономики</w:t>
      </w:r>
      <w:r w:rsidRPr="00F85B40">
        <w:rPr>
          <w:sz w:val="28"/>
          <w:szCs w:val="28"/>
        </w:rPr>
        <w:t xml:space="preserve"> </w:t>
      </w:r>
      <w:r>
        <w:rPr>
          <w:sz w:val="28"/>
          <w:szCs w:val="28"/>
        </w:rPr>
        <w:t>миграция рассматри</w:t>
      </w:r>
      <w:r w:rsidRPr="00F85B40">
        <w:rPr>
          <w:sz w:val="28"/>
          <w:szCs w:val="28"/>
        </w:rPr>
        <w:t xml:space="preserve">вается как стратегия семьи (домохозяйства), нацеленная на минимизацию риска и </w:t>
      </w:r>
      <w:r>
        <w:rPr>
          <w:sz w:val="28"/>
          <w:szCs w:val="28"/>
        </w:rPr>
        <w:t>на преодоление фи</w:t>
      </w:r>
      <w:r w:rsidRPr="00F85B40">
        <w:rPr>
          <w:sz w:val="28"/>
          <w:szCs w:val="28"/>
        </w:rPr>
        <w:t>нансовых ограничений</w:t>
      </w:r>
      <w:r>
        <w:rPr>
          <w:sz w:val="28"/>
          <w:szCs w:val="28"/>
        </w:rPr>
        <w:t>.  Помимо этого, подчер</w:t>
      </w:r>
      <w:r w:rsidRPr="00F85B40">
        <w:rPr>
          <w:sz w:val="28"/>
          <w:szCs w:val="28"/>
        </w:rPr>
        <w:t>кивается значимость такого фактора, как урове</w:t>
      </w:r>
      <w:r>
        <w:rPr>
          <w:sz w:val="28"/>
          <w:szCs w:val="28"/>
        </w:rPr>
        <w:t xml:space="preserve">нь доходов семьи, принимающей решение о миграции. </w:t>
      </w:r>
      <w:r w:rsidRPr="00F85B40">
        <w:rPr>
          <w:sz w:val="28"/>
          <w:szCs w:val="28"/>
        </w:rPr>
        <w:t>Сторонники концепции новой экономики миграции изменили тем</w:t>
      </w:r>
      <w:r>
        <w:rPr>
          <w:sz w:val="28"/>
          <w:szCs w:val="28"/>
        </w:rPr>
        <w:t xml:space="preserve"> самым объ</w:t>
      </w:r>
      <w:r w:rsidRPr="00F85B40">
        <w:rPr>
          <w:sz w:val="28"/>
          <w:szCs w:val="28"/>
        </w:rPr>
        <w:t>ект изучения: вместо индивида появилась семь</w:t>
      </w:r>
      <w:r>
        <w:rPr>
          <w:sz w:val="28"/>
          <w:szCs w:val="28"/>
        </w:rPr>
        <w:t>я, принимающая решение о переез</w:t>
      </w:r>
      <w:r w:rsidRPr="00F85B40">
        <w:rPr>
          <w:sz w:val="28"/>
          <w:szCs w:val="28"/>
        </w:rPr>
        <w:t>де</w:t>
      </w:r>
      <w:r>
        <w:rPr>
          <w:sz w:val="28"/>
          <w:szCs w:val="28"/>
        </w:rPr>
        <w:t xml:space="preserve"> </w:t>
      </w:r>
      <w:r w:rsidRPr="00E96628">
        <w:rPr>
          <w:color w:val="C00000"/>
          <w:sz w:val="28"/>
          <w:szCs w:val="28"/>
        </w:rPr>
        <w:t xml:space="preserve">[ </w:t>
      </w:r>
      <w:r w:rsidRPr="00E96628">
        <w:rPr>
          <w:color w:val="C00000"/>
          <w:sz w:val="28"/>
          <w:szCs w:val="28"/>
          <w:lang w:val="en-US"/>
        </w:rPr>
        <w:t>Katz</w:t>
      </w:r>
      <w:r w:rsidRPr="00E96628">
        <w:rPr>
          <w:color w:val="C00000"/>
          <w:sz w:val="28"/>
          <w:szCs w:val="28"/>
        </w:rPr>
        <w:t xml:space="preserve"> </w:t>
      </w:r>
      <w:r w:rsidRPr="00E96628">
        <w:rPr>
          <w:color w:val="C00000"/>
          <w:sz w:val="28"/>
          <w:szCs w:val="28"/>
          <w:lang w:val="en-US"/>
        </w:rPr>
        <w:t>E</w:t>
      </w:r>
      <w:r w:rsidRPr="00E96628">
        <w:rPr>
          <w:color w:val="C00000"/>
          <w:sz w:val="28"/>
          <w:szCs w:val="28"/>
        </w:rPr>
        <w:t xml:space="preserve">., </w:t>
      </w:r>
      <w:r w:rsidRPr="00E96628">
        <w:rPr>
          <w:color w:val="C00000"/>
          <w:sz w:val="28"/>
          <w:szCs w:val="28"/>
          <w:lang w:val="en-US"/>
        </w:rPr>
        <w:t>Stark</w:t>
      </w:r>
      <w:r w:rsidRPr="00E96628">
        <w:rPr>
          <w:color w:val="C00000"/>
          <w:sz w:val="28"/>
          <w:szCs w:val="28"/>
        </w:rPr>
        <w:t xml:space="preserve"> </w:t>
      </w:r>
      <w:r w:rsidRPr="00E96628">
        <w:rPr>
          <w:color w:val="C00000"/>
          <w:sz w:val="28"/>
          <w:szCs w:val="28"/>
          <w:lang w:val="en-US"/>
        </w:rPr>
        <w:t>O</w:t>
      </w:r>
      <w:r w:rsidRPr="00E96628">
        <w:rPr>
          <w:color w:val="C00000"/>
          <w:sz w:val="28"/>
          <w:szCs w:val="28"/>
        </w:rPr>
        <w:t xml:space="preserve">. </w:t>
      </w:r>
      <w:r w:rsidRPr="00E96628">
        <w:rPr>
          <w:color w:val="C00000"/>
          <w:sz w:val="28"/>
          <w:szCs w:val="28"/>
          <w:lang w:val="en-US"/>
        </w:rPr>
        <w:t>Labor</w:t>
      </w:r>
      <w:r w:rsidRPr="00E96628">
        <w:rPr>
          <w:color w:val="C00000"/>
          <w:sz w:val="28"/>
          <w:szCs w:val="28"/>
        </w:rPr>
        <w:t xml:space="preserve"> </w:t>
      </w:r>
      <w:r w:rsidRPr="00E96628">
        <w:rPr>
          <w:color w:val="C00000"/>
          <w:sz w:val="28"/>
          <w:szCs w:val="28"/>
          <w:lang w:val="en-US"/>
        </w:rPr>
        <w:t>Migration</w:t>
      </w:r>
      <w:r w:rsidRPr="00E96628">
        <w:rPr>
          <w:color w:val="C00000"/>
          <w:sz w:val="28"/>
          <w:szCs w:val="28"/>
        </w:rPr>
        <w:t xml:space="preserve"> , </w:t>
      </w:r>
      <w:r w:rsidRPr="00E96628">
        <w:rPr>
          <w:color w:val="C00000"/>
          <w:sz w:val="28"/>
          <w:szCs w:val="28"/>
          <w:lang w:val="en-US"/>
        </w:rPr>
        <w:t>Robinson</w:t>
      </w:r>
      <w:r w:rsidRPr="00E96628">
        <w:rPr>
          <w:color w:val="C00000"/>
          <w:sz w:val="28"/>
          <w:szCs w:val="28"/>
        </w:rPr>
        <w:t xml:space="preserve"> </w:t>
      </w:r>
      <w:r w:rsidRPr="00E96628">
        <w:rPr>
          <w:color w:val="C00000"/>
          <w:sz w:val="28"/>
          <w:szCs w:val="28"/>
          <w:lang w:val="en-US"/>
        </w:rPr>
        <w:t>C</w:t>
      </w:r>
      <w:r w:rsidRPr="00E96628">
        <w:rPr>
          <w:color w:val="C00000"/>
          <w:sz w:val="28"/>
          <w:szCs w:val="28"/>
        </w:rPr>
        <w:t xml:space="preserve">., </w:t>
      </w:r>
      <w:r w:rsidRPr="00E96628">
        <w:rPr>
          <w:color w:val="C00000"/>
          <w:sz w:val="28"/>
          <w:szCs w:val="28"/>
          <w:lang w:val="en-US"/>
        </w:rPr>
        <w:t>Tomes</w:t>
      </w:r>
      <w:r w:rsidRPr="00E96628">
        <w:rPr>
          <w:color w:val="C00000"/>
          <w:sz w:val="28"/>
          <w:szCs w:val="28"/>
        </w:rPr>
        <w:t xml:space="preserve"> </w:t>
      </w:r>
      <w:r w:rsidRPr="00E96628">
        <w:rPr>
          <w:color w:val="C00000"/>
          <w:sz w:val="28"/>
          <w:szCs w:val="28"/>
          <w:lang w:val="en-US"/>
        </w:rPr>
        <w:t>N</w:t>
      </w:r>
      <w:r w:rsidRPr="00E96628">
        <w:rPr>
          <w:color w:val="C00000"/>
          <w:sz w:val="28"/>
          <w:szCs w:val="28"/>
        </w:rPr>
        <w:t xml:space="preserve">. </w:t>
      </w:r>
      <w:r w:rsidRPr="00E96628">
        <w:rPr>
          <w:color w:val="C00000"/>
          <w:sz w:val="28"/>
          <w:szCs w:val="28"/>
          <w:lang w:val="en-US"/>
        </w:rPr>
        <w:t>Self</w:t>
      </w:r>
      <w:r w:rsidRPr="00E96628">
        <w:rPr>
          <w:color w:val="C00000"/>
          <w:sz w:val="28"/>
          <w:szCs w:val="28"/>
        </w:rPr>
        <w:t>-</w:t>
      </w:r>
      <w:r w:rsidRPr="00E96628">
        <w:rPr>
          <w:color w:val="C00000"/>
          <w:sz w:val="28"/>
          <w:szCs w:val="28"/>
          <w:lang w:val="en-US"/>
        </w:rPr>
        <w:t>Selection</w:t>
      </w:r>
      <w:r w:rsidRPr="00E96628">
        <w:rPr>
          <w:color w:val="C00000"/>
          <w:sz w:val="28"/>
          <w:szCs w:val="28"/>
        </w:rPr>
        <w:t xml:space="preserve">]. </w:t>
      </w:r>
      <w:r w:rsidRPr="00F85B40">
        <w:rPr>
          <w:sz w:val="28"/>
          <w:szCs w:val="28"/>
        </w:rPr>
        <w:t xml:space="preserve">Концепция новой экономики миграции утверждает, что зачастую решение о </w:t>
      </w:r>
      <w:r>
        <w:rPr>
          <w:sz w:val="28"/>
          <w:szCs w:val="28"/>
        </w:rPr>
        <w:t xml:space="preserve">трудовой </w:t>
      </w:r>
      <w:r w:rsidRPr="00F85B40">
        <w:rPr>
          <w:sz w:val="28"/>
          <w:szCs w:val="28"/>
        </w:rPr>
        <w:t>миграции принимается человеком не индивидуа</w:t>
      </w:r>
      <w:r>
        <w:rPr>
          <w:sz w:val="28"/>
          <w:szCs w:val="28"/>
        </w:rPr>
        <w:t>льно, а совместно с другими чле</w:t>
      </w:r>
      <w:r w:rsidRPr="00F85B40">
        <w:rPr>
          <w:sz w:val="28"/>
          <w:szCs w:val="28"/>
        </w:rPr>
        <w:t>нами его семьи, которые не меняют места работ</w:t>
      </w:r>
      <w:r>
        <w:rPr>
          <w:sz w:val="28"/>
          <w:szCs w:val="28"/>
        </w:rPr>
        <w:t>ы и жительства. Подобное предпо</w:t>
      </w:r>
      <w:r w:rsidRPr="00F85B40">
        <w:rPr>
          <w:sz w:val="28"/>
          <w:szCs w:val="28"/>
        </w:rPr>
        <w:t xml:space="preserve">ложение выводит нас на уровень максимизации доходов не отдельного человека, но целого домохозяйства, некоего сообщества </w:t>
      </w:r>
      <w:r>
        <w:rPr>
          <w:sz w:val="28"/>
          <w:szCs w:val="28"/>
        </w:rPr>
        <w:t>людей, которые будут делить меж</w:t>
      </w:r>
      <w:r w:rsidRPr="00F85B40">
        <w:rPr>
          <w:sz w:val="28"/>
          <w:szCs w:val="28"/>
        </w:rPr>
        <w:t>ду собой как расходы, так и доходы от миграци</w:t>
      </w:r>
      <w:r>
        <w:rPr>
          <w:sz w:val="28"/>
          <w:szCs w:val="28"/>
        </w:rPr>
        <w:t>и одного члена сообщества.</w:t>
      </w:r>
    </w:p>
    <w:p w14:paraId="61C8D788" w14:textId="77777777" w:rsidR="006351A7" w:rsidRDefault="006351A7" w:rsidP="00CB7595">
      <w:pPr>
        <w:pStyle w:val="23"/>
        <w:spacing w:before="0" w:line="240" w:lineRule="auto"/>
        <w:ind w:firstLine="709"/>
        <w:rPr>
          <w:color w:val="000000"/>
          <w:sz w:val="28"/>
          <w:szCs w:val="28"/>
          <w:lang w:eastAsia="ru-RU" w:bidi="ru-RU"/>
        </w:rPr>
      </w:pPr>
      <w:r>
        <w:rPr>
          <w:sz w:val="28"/>
          <w:szCs w:val="28"/>
        </w:rPr>
        <w:t xml:space="preserve">Если рассмотреть идеологию </w:t>
      </w:r>
      <w:r w:rsidRPr="00165D88">
        <w:rPr>
          <w:sz w:val="28"/>
          <w:szCs w:val="28"/>
        </w:rPr>
        <w:t>концепции общемировой миграцион</w:t>
      </w:r>
      <w:r>
        <w:rPr>
          <w:sz w:val="28"/>
          <w:szCs w:val="28"/>
        </w:rPr>
        <w:t xml:space="preserve">ной </w:t>
      </w:r>
      <w:r>
        <w:rPr>
          <w:sz w:val="28"/>
          <w:szCs w:val="28"/>
        </w:rPr>
        <w:lastRenderedPageBreak/>
        <w:t xml:space="preserve">системы то, </w:t>
      </w:r>
      <w:r w:rsidRPr="00165D88">
        <w:rPr>
          <w:sz w:val="28"/>
          <w:szCs w:val="28"/>
        </w:rPr>
        <w:t>причиной миграционного движения яв</w:t>
      </w:r>
      <w:r>
        <w:rPr>
          <w:sz w:val="28"/>
          <w:szCs w:val="28"/>
        </w:rPr>
        <w:t>ляется не просто разница в уров</w:t>
      </w:r>
      <w:r w:rsidRPr="00165D88">
        <w:rPr>
          <w:sz w:val="28"/>
          <w:szCs w:val="28"/>
        </w:rPr>
        <w:t>не оплаты труда, но общие условия экономичес</w:t>
      </w:r>
      <w:r>
        <w:rPr>
          <w:sz w:val="28"/>
          <w:szCs w:val="28"/>
        </w:rPr>
        <w:t>кого неравенства и кризисное положение в странах периферии.</w:t>
      </w:r>
      <w:r w:rsidRPr="00774FB9">
        <w:rPr>
          <w:sz w:val="28"/>
          <w:szCs w:val="28"/>
        </w:rPr>
        <w:t xml:space="preserve"> </w:t>
      </w:r>
      <w:r w:rsidRPr="00165D88">
        <w:rPr>
          <w:sz w:val="28"/>
          <w:szCs w:val="28"/>
        </w:rPr>
        <w:t xml:space="preserve">Расширение экономического влияния </w:t>
      </w:r>
      <w:r>
        <w:rPr>
          <w:sz w:val="28"/>
          <w:szCs w:val="28"/>
        </w:rPr>
        <w:t xml:space="preserve">благополучных стран </w:t>
      </w:r>
      <w:r w:rsidRPr="00165D88">
        <w:rPr>
          <w:sz w:val="28"/>
          <w:szCs w:val="28"/>
        </w:rPr>
        <w:t>может</w:t>
      </w:r>
      <w:r>
        <w:rPr>
          <w:sz w:val="28"/>
          <w:szCs w:val="28"/>
        </w:rPr>
        <w:t xml:space="preserve"> эффективно использовать </w:t>
      </w:r>
      <w:r w:rsidRPr="00165D88">
        <w:rPr>
          <w:sz w:val="28"/>
          <w:szCs w:val="28"/>
        </w:rPr>
        <w:t>мобильн</w:t>
      </w:r>
      <w:r>
        <w:rPr>
          <w:sz w:val="28"/>
          <w:szCs w:val="28"/>
        </w:rPr>
        <w:t>ую</w:t>
      </w:r>
      <w:r w:rsidRPr="00165D88">
        <w:rPr>
          <w:sz w:val="28"/>
          <w:szCs w:val="28"/>
        </w:rPr>
        <w:t xml:space="preserve"> рабоч</w:t>
      </w:r>
      <w:r>
        <w:rPr>
          <w:sz w:val="28"/>
          <w:szCs w:val="28"/>
        </w:rPr>
        <w:t>ую</w:t>
      </w:r>
      <w:r w:rsidRPr="00165D88">
        <w:rPr>
          <w:sz w:val="28"/>
          <w:szCs w:val="28"/>
        </w:rPr>
        <w:t xml:space="preserve"> сил</w:t>
      </w:r>
      <w:r>
        <w:rPr>
          <w:sz w:val="28"/>
          <w:szCs w:val="28"/>
        </w:rPr>
        <w:t>у</w:t>
      </w:r>
      <w:r w:rsidRPr="00165D88">
        <w:rPr>
          <w:sz w:val="28"/>
          <w:szCs w:val="28"/>
        </w:rPr>
        <w:t>, готов</w:t>
      </w:r>
      <w:r>
        <w:rPr>
          <w:sz w:val="28"/>
          <w:szCs w:val="28"/>
        </w:rPr>
        <w:t>ую</w:t>
      </w:r>
      <w:r w:rsidRPr="00165D88">
        <w:rPr>
          <w:sz w:val="28"/>
          <w:szCs w:val="28"/>
        </w:rPr>
        <w:t xml:space="preserve"> к перемещению в другие регионы мира</w:t>
      </w:r>
      <w:r>
        <w:rPr>
          <w:sz w:val="28"/>
          <w:szCs w:val="28"/>
        </w:rPr>
        <w:t xml:space="preserve"> </w:t>
      </w:r>
      <w:r w:rsidRPr="00774FB9">
        <w:rPr>
          <w:sz w:val="28"/>
          <w:szCs w:val="28"/>
        </w:rPr>
        <w:t>[</w:t>
      </w:r>
      <w:proofErr w:type="spellStart"/>
      <w:r w:rsidRPr="00774FB9">
        <w:rPr>
          <w:sz w:val="28"/>
          <w:szCs w:val="28"/>
        </w:rPr>
        <w:t>Колосницына</w:t>
      </w:r>
      <w:proofErr w:type="spellEnd"/>
      <w:r w:rsidRPr="00774FB9">
        <w:rPr>
          <w:sz w:val="28"/>
          <w:szCs w:val="28"/>
        </w:rPr>
        <w:t xml:space="preserve"> М.Г., Суворова И.К. «Международная трудовая миграция: теоретические основы и политика регулирования» // </w:t>
      </w:r>
      <w:r w:rsidRPr="002D0A0D">
        <w:rPr>
          <w:color w:val="C00000"/>
          <w:sz w:val="28"/>
          <w:szCs w:val="28"/>
        </w:rPr>
        <w:t>Экономический журнал ВШЭ, №4, 2005 – с. 548].</w:t>
      </w:r>
      <w:r w:rsidRPr="00F645A5">
        <w:rPr>
          <w:color w:val="000000"/>
          <w:sz w:val="28"/>
          <w:szCs w:val="28"/>
          <w:lang w:eastAsia="ru-RU" w:bidi="ru-RU"/>
        </w:rPr>
        <w:t xml:space="preserve">  </w:t>
      </w:r>
      <w:r>
        <w:rPr>
          <w:color w:val="000000"/>
          <w:sz w:val="28"/>
          <w:szCs w:val="28"/>
          <w:lang w:eastAsia="ru-RU" w:bidi="ru-RU"/>
        </w:rPr>
        <w:t xml:space="preserve">В целом следует подчеркнуть, что, </w:t>
      </w:r>
      <w:r w:rsidRPr="00C64C00">
        <w:rPr>
          <w:color w:val="000000"/>
          <w:sz w:val="28"/>
          <w:szCs w:val="28"/>
          <w:lang w:eastAsia="ru-RU" w:bidi="ru-RU"/>
        </w:rPr>
        <w:t>«возраст мигранта» определяет период, в течение которого работник</w:t>
      </w:r>
      <w:r>
        <w:rPr>
          <w:color w:val="000000"/>
          <w:sz w:val="28"/>
          <w:szCs w:val="28"/>
          <w:lang w:eastAsia="ru-RU" w:bidi="ru-RU"/>
        </w:rPr>
        <w:t xml:space="preserve">, студент, докторант </w:t>
      </w:r>
      <w:r w:rsidRPr="00C64C00">
        <w:rPr>
          <w:color w:val="000000"/>
          <w:sz w:val="28"/>
          <w:szCs w:val="28"/>
          <w:lang w:eastAsia="ru-RU" w:bidi="ru-RU"/>
        </w:rPr>
        <w:t xml:space="preserve">сможет получать выгоды от инвестиций в свой человеческий капитал, реализованных в форме </w:t>
      </w:r>
      <w:r>
        <w:rPr>
          <w:color w:val="000000"/>
          <w:sz w:val="28"/>
          <w:szCs w:val="28"/>
          <w:lang w:eastAsia="ru-RU" w:bidi="ru-RU"/>
        </w:rPr>
        <w:t xml:space="preserve">трудовой, образовательной </w:t>
      </w:r>
      <w:r w:rsidRPr="00C64C00">
        <w:rPr>
          <w:color w:val="000000"/>
          <w:sz w:val="28"/>
          <w:szCs w:val="28"/>
          <w:lang w:eastAsia="ru-RU" w:bidi="ru-RU"/>
        </w:rPr>
        <w:t>миграции. Таким образом, возраст становится основным ограничивающим фактором перемещения рабочей силы как в национальном, так и в международном масштабе.</w:t>
      </w:r>
      <w:r>
        <w:rPr>
          <w:color w:val="000000"/>
          <w:sz w:val="28"/>
          <w:szCs w:val="28"/>
          <w:lang w:eastAsia="ru-RU" w:bidi="ru-RU"/>
        </w:rPr>
        <w:t xml:space="preserve"> Следовательно, миграционные установки в среде молодежи по всему миру остается высокой. </w:t>
      </w:r>
      <w:r w:rsidRPr="00B74BED">
        <w:rPr>
          <w:b/>
          <w:bCs/>
          <w:color w:val="000000"/>
          <w:sz w:val="28"/>
          <w:szCs w:val="28"/>
          <w:lang w:eastAsia="ru-RU" w:bidi="ru-RU"/>
        </w:rPr>
        <w:t>В ходе исследования проверялась одна гипотеза - желание молодежи эмигрировать связано прежде всего с экономическими и политическими условиями в стране.</w:t>
      </w:r>
    </w:p>
    <w:p w14:paraId="710158DD" w14:textId="77777777" w:rsidR="006351A7" w:rsidRPr="00E4769B" w:rsidRDefault="006351A7" w:rsidP="00CB7595">
      <w:pPr>
        <w:spacing w:before="150" w:after="0" w:line="240" w:lineRule="auto"/>
        <w:ind w:firstLine="708"/>
        <w:jc w:val="both"/>
        <w:textAlignment w:val="top"/>
        <w:rPr>
          <w:rFonts w:ascii="Times New Roman" w:eastAsia="Times New Roman" w:hAnsi="Times New Roman" w:cs="Times New Roman"/>
          <w:sz w:val="28"/>
          <w:szCs w:val="28"/>
          <w:lang w:val="ky-KG" w:eastAsia="ru-RU"/>
        </w:rPr>
      </w:pPr>
      <w:r w:rsidRPr="00E4769B">
        <w:rPr>
          <w:rFonts w:ascii="Times New Roman" w:eastAsia="Times New Roman" w:hAnsi="Times New Roman" w:cs="Times New Roman"/>
          <w:b/>
          <w:bCs/>
          <w:sz w:val="28"/>
          <w:szCs w:val="28"/>
          <w:lang w:val="ky-KG" w:eastAsia="ru-RU"/>
        </w:rPr>
        <w:t>Экспериментальная часть</w:t>
      </w:r>
    </w:p>
    <w:p w14:paraId="0B75B52A" w14:textId="69104C04" w:rsidR="00B62DA6" w:rsidRPr="00B62DA6" w:rsidRDefault="006351A7" w:rsidP="006E005E">
      <w:pPr>
        <w:pStyle w:val="HTML"/>
        <w:shd w:val="clear" w:color="auto" w:fill="FFFFFF"/>
        <w:jc w:val="both"/>
        <w:rPr>
          <w:rFonts w:ascii="Times New Roman" w:eastAsia="Times New Roman" w:hAnsi="Times New Roman" w:cs="Times New Roman"/>
          <w:color w:val="2B2B2B"/>
          <w:sz w:val="28"/>
          <w:szCs w:val="28"/>
          <w:lang w:eastAsia="ru-RU"/>
        </w:rPr>
      </w:pPr>
      <w:r w:rsidRPr="00E4769B">
        <w:rPr>
          <w:rFonts w:ascii="Times New Roman" w:hAnsi="Times New Roman" w:cs="Times New Roman"/>
          <w:b/>
          <w:bCs/>
          <w:sz w:val="28"/>
          <w:szCs w:val="28"/>
          <w:lang w:val="ky-KG"/>
        </w:rPr>
        <w:t xml:space="preserve"> </w:t>
      </w:r>
      <w:r w:rsidRPr="00E4769B">
        <w:rPr>
          <w:rFonts w:ascii="Times New Roman" w:hAnsi="Times New Roman" w:cs="Times New Roman"/>
          <w:sz w:val="28"/>
          <w:szCs w:val="28"/>
          <w:lang w:val="ky-KG"/>
        </w:rPr>
        <w:t>Так,</w:t>
      </w:r>
      <w:r w:rsidRPr="00E4769B">
        <w:rPr>
          <w:rFonts w:ascii="Times New Roman" w:hAnsi="Times New Roman" w:cs="Times New Roman"/>
          <w:b/>
          <w:bCs/>
          <w:sz w:val="28"/>
          <w:szCs w:val="28"/>
          <w:lang w:val="ky-KG"/>
        </w:rPr>
        <w:t xml:space="preserve"> </w:t>
      </w:r>
      <w:r w:rsidRPr="00E4769B">
        <w:rPr>
          <w:rFonts w:ascii="Times New Roman" w:eastAsia="Times New Roman" w:hAnsi="Times New Roman" w:cs="Times New Roman"/>
          <w:sz w:val="28"/>
          <w:szCs w:val="28"/>
          <w:lang w:val="ky-KG" w:eastAsia="ru-RU"/>
        </w:rPr>
        <w:t>в</w:t>
      </w:r>
      <w:r w:rsidRPr="00E4769B">
        <w:rPr>
          <w:rFonts w:ascii="Times New Roman" w:eastAsia="Times New Roman" w:hAnsi="Times New Roman" w:cs="Times New Roman"/>
          <w:sz w:val="28"/>
          <w:szCs w:val="28"/>
          <w:lang w:eastAsia="ru-RU"/>
        </w:rPr>
        <w:t xml:space="preserve"> феврале 2023 года нами был проведен </w:t>
      </w:r>
      <w:r>
        <w:rPr>
          <w:rFonts w:ascii="Times New Roman" w:eastAsia="Times New Roman" w:hAnsi="Times New Roman" w:cs="Times New Roman"/>
          <w:sz w:val="28"/>
          <w:szCs w:val="28"/>
          <w:lang w:val="ky-KG" w:eastAsia="ru-RU"/>
        </w:rPr>
        <w:t>социологический опрос</w:t>
      </w:r>
      <w:r w:rsidRPr="00E4769B">
        <w:rPr>
          <w:rFonts w:ascii="Times New Roman" w:eastAsia="Times New Roman" w:hAnsi="Times New Roman" w:cs="Times New Roman"/>
          <w:sz w:val="28"/>
          <w:szCs w:val="28"/>
          <w:lang w:eastAsia="ru-RU"/>
        </w:rPr>
        <w:t xml:space="preserve"> по изучению проблемы миграционных настроений учащейся молодежи в Кыргызстане и в России. Эти настроения являются следствием текущих мировых миграционных тенденций. Социологическ</w:t>
      </w:r>
      <w:r>
        <w:rPr>
          <w:rFonts w:ascii="Times New Roman" w:eastAsia="Times New Roman" w:hAnsi="Times New Roman" w:cs="Times New Roman"/>
          <w:sz w:val="28"/>
          <w:szCs w:val="28"/>
          <w:lang w:eastAsia="ru-RU"/>
        </w:rPr>
        <w:t>ий</w:t>
      </w:r>
      <w:r w:rsidRPr="00E476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опрос был </w:t>
      </w:r>
      <w:r w:rsidRPr="00E4769B">
        <w:rPr>
          <w:rFonts w:ascii="Times New Roman" w:eastAsia="Times New Roman" w:hAnsi="Times New Roman" w:cs="Times New Roman"/>
          <w:sz w:val="28"/>
          <w:szCs w:val="28"/>
          <w:lang w:eastAsia="ru-RU"/>
        </w:rPr>
        <w:t xml:space="preserve">проведен в </w:t>
      </w:r>
      <w:r w:rsidRPr="00480515">
        <w:rPr>
          <w:rFonts w:ascii="Times New Roman" w:eastAsia="Times New Roman" w:hAnsi="Times New Roman" w:cs="Times New Roman"/>
          <w:sz w:val="28"/>
          <w:szCs w:val="28"/>
          <w:lang w:eastAsia="ru-RU"/>
        </w:rPr>
        <w:t xml:space="preserve">режиме онлайн через </w:t>
      </w:r>
      <w:r w:rsidRPr="00480515">
        <w:rPr>
          <w:rFonts w:ascii="Times New Roman" w:eastAsia="Times New Roman" w:hAnsi="Times New Roman" w:cs="Times New Roman"/>
          <w:bCs/>
          <w:sz w:val="28"/>
          <w:szCs w:val="28"/>
          <w:shd w:val="clear" w:color="auto" w:fill="FFFFFF"/>
          <w:lang w:eastAsia="ru-RU"/>
        </w:rPr>
        <w:t>Google</w:t>
      </w:r>
      <w:r w:rsidRPr="00480515">
        <w:rPr>
          <w:rFonts w:ascii="Times New Roman" w:eastAsia="Times New Roman" w:hAnsi="Times New Roman" w:cs="Times New Roman"/>
          <w:sz w:val="28"/>
          <w:szCs w:val="28"/>
          <w:shd w:val="clear" w:color="auto" w:fill="FFFFFF"/>
          <w:lang w:eastAsia="ru-RU"/>
        </w:rPr>
        <w:t xml:space="preserve"> </w:t>
      </w:r>
      <w:proofErr w:type="spellStart"/>
      <w:r w:rsidRPr="00480515">
        <w:rPr>
          <w:rFonts w:ascii="Times New Roman" w:eastAsia="Times New Roman" w:hAnsi="Times New Roman" w:cs="Times New Roman"/>
          <w:sz w:val="28"/>
          <w:szCs w:val="28"/>
          <w:shd w:val="clear" w:color="auto" w:fill="FFFFFF"/>
          <w:lang w:eastAsia="ru-RU"/>
        </w:rPr>
        <w:t>Forms</w:t>
      </w:r>
      <w:proofErr w:type="spellEnd"/>
      <w:r w:rsidRPr="00480515">
        <w:rPr>
          <w:rFonts w:ascii="Times New Roman" w:eastAsia="Times New Roman" w:hAnsi="Times New Roman" w:cs="Times New Roman"/>
          <w:bCs/>
          <w:sz w:val="28"/>
          <w:szCs w:val="28"/>
          <w:shd w:val="clear" w:color="auto" w:fill="FFFFFF"/>
          <w:lang w:eastAsia="ru-RU"/>
        </w:rPr>
        <w:t xml:space="preserve"> </w:t>
      </w:r>
      <w:r w:rsidRPr="00480515">
        <w:rPr>
          <w:rFonts w:ascii="Times New Roman" w:eastAsia="Times New Roman" w:hAnsi="Times New Roman" w:cs="Times New Roman"/>
          <w:sz w:val="28"/>
          <w:szCs w:val="28"/>
          <w:lang w:val="ky-KG" w:eastAsia="ru-RU"/>
        </w:rPr>
        <w:t>по теме “</w:t>
      </w:r>
      <w:r w:rsidRPr="00480515">
        <w:rPr>
          <w:rFonts w:ascii="Times New Roman" w:eastAsia="Times New Roman" w:hAnsi="Times New Roman" w:cs="Times New Roman"/>
          <w:bCs/>
          <w:sz w:val="28"/>
          <w:szCs w:val="28"/>
          <w:lang w:val="ky-KG" w:eastAsia="ru-RU"/>
        </w:rPr>
        <w:t>М</w:t>
      </w:r>
      <w:proofErr w:type="spellStart"/>
      <w:r w:rsidRPr="00480515">
        <w:rPr>
          <w:rFonts w:ascii="Times New Roman" w:eastAsia="Times New Roman" w:hAnsi="Times New Roman" w:cs="Times New Roman"/>
          <w:bCs/>
          <w:sz w:val="28"/>
          <w:szCs w:val="28"/>
          <w:lang w:eastAsia="ru-RU"/>
        </w:rPr>
        <w:t>играционные</w:t>
      </w:r>
      <w:proofErr w:type="spellEnd"/>
      <w:r w:rsidRPr="00480515">
        <w:rPr>
          <w:rFonts w:ascii="Times New Roman" w:eastAsia="Times New Roman" w:hAnsi="Times New Roman" w:cs="Times New Roman"/>
          <w:bCs/>
          <w:sz w:val="28"/>
          <w:szCs w:val="28"/>
          <w:lang w:eastAsia="ru-RU"/>
        </w:rPr>
        <w:t xml:space="preserve"> установки учащейся молодежи</w:t>
      </w:r>
      <w:r w:rsidRPr="00480515">
        <w:rPr>
          <w:rFonts w:ascii="Times New Roman" w:eastAsia="Times New Roman" w:hAnsi="Times New Roman" w:cs="Times New Roman"/>
          <w:sz w:val="28"/>
          <w:szCs w:val="28"/>
          <w:lang w:val="ky-KG" w:eastAsia="ru-RU"/>
        </w:rPr>
        <w:t xml:space="preserve">”. </w:t>
      </w:r>
      <w:r w:rsidR="00480515" w:rsidRPr="00480515">
        <w:rPr>
          <w:rFonts w:ascii="Times New Roman" w:eastAsia="Times New Roman" w:hAnsi="Times New Roman" w:cs="Times New Roman"/>
          <w:sz w:val="28"/>
          <w:szCs w:val="28"/>
          <w:lang w:val="ky-KG" w:eastAsia="ru-RU"/>
        </w:rPr>
        <w:t xml:space="preserve">“Молодые </w:t>
      </w:r>
      <w:r w:rsidR="00480515" w:rsidRPr="00480515">
        <w:rPr>
          <w:rFonts w:ascii="Times New Roman" w:eastAsia="Times New Roman" w:hAnsi="Times New Roman" w:cs="Times New Roman"/>
          <w:color w:val="2B2B2B"/>
          <w:sz w:val="28"/>
          <w:szCs w:val="28"/>
          <w:lang w:eastAsia="ru-RU"/>
        </w:rPr>
        <w:t>молодые граждане (молодежь) - граждане Кыргызской Республики и лица без гражданства в возрасте от 14 до 28 лет</w:t>
      </w:r>
      <w:r w:rsidR="00480515">
        <w:rPr>
          <w:rFonts w:ascii="Times New Roman" w:eastAsia="Times New Roman" w:hAnsi="Times New Roman" w:cs="Times New Roman"/>
          <w:color w:val="2B2B2B"/>
          <w:sz w:val="28"/>
          <w:szCs w:val="28"/>
          <w:lang w:val="ky-KG" w:eastAsia="ru-RU"/>
        </w:rPr>
        <w:t xml:space="preserve">” указано в Законе об основах государственной молодежной политке в Кыргызской Республики </w:t>
      </w:r>
      <w:r w:rsidR="00480515" w:rsidRPr="00480515">
        <w:rPr>
          <w:rFonts w:ascii="Times New Roman" w:eastAsia="Times New Roman" w:hAnsi="Times New Roman" w:cs="Times New Roman"/>
          <w:color w:val="2B2B2B"/>
          <w:sz w:val="28"/>
          <w:szCs w:val="28"/>
          <w:lang w:eastAsia="ru-RU"/>
        </w:rPr>
        <w:t>[</w:t>
      </w:r>
      <w:r w:rsidR="00480515" w:rsidRPr="00A70780">
        <w:rPr>
          <w:rFonts w:ascii="Times New Roman" w:hAnsi="Times New Roman" w:cs="Times New Roman"/>
          <w:sz w:val="28"/>
          <w:szCs w:val="28"/>
        </w:rPr>
        <w:t>Закон Кыргызской Республики «Об основах государственной молодежной политики» Бишкек от 31 июля 2009 года N 256</w:t>
      </w:r>
      <w:r w:rsidR="00480515" w:rsidRPr="00480515">
        <w:rPr>
          <w:rFonts w:ascii="Times New Roman" w:eastAsia="Times New Roman" w:hAnsi="Times New Roman" w:cs="Times New Roman"/>
          <w:color w:val="2B2B2B"/>
          <w:sz w:val="28"/>
          <w:szCs w:val="28"/>
          <w:lang w:eastAsia="ru-RU"/>
        </w:rPr>
        <w:t>]</w:t>
      </w:r>
      <w:r w:rsidR="006E005E" w:rsidRPr="006E005E">
        <w:rPr>
          <w:rFonts w:ascii="Times New Roman" w:eastAsia="Times New Roman" w:hAnsi="Times New Roman" w:cs="Times New Roman"/>
          <w:color w:val="2B2B2B"/>
          <w:sz w:val="28"/>
          <w:szCs w:val="28"/>
          <w:lang w:eastAsia="ru-RU"/>
        </w:rPr>
        <w:t xml:space="preserve">. </w:t>
      </w:r>
      <w:r w:rsidR="006E005E">
        <w:rPr>
          <w:rFonts w:ascii="Times New Roman" w:eastAsia="Times New Roman" w:hAnsi="Times New Roman" w:cs="Times New Roman"/>
          <w:color w:val="2B2B2B"/>
          <w:sz w:val="28"/>
          <w:szCs w:val="28"/>
          <w:lang w:val="ky-KG" w:eastAsia="ru-RU"/>
        </w:rPr>
        <w:t xml:space="preserve">Согласно закону Кыргызской Республики о внешней трудовой миграции:  </w:t>
      </w:r>
      <w:r w:rsidR="00B62DA6">
        <w:rPr>
          <w:rFonts w:ascii="Times New Roman" w:eastAsia="Times New Roman" w:hAnsi="Times New Roman" w:cs="Times New Roman"/>
          <w:color w:val="2B2B2B"/>
          <w:sz w:val="28"/>
          <w:szCs w:val="28"/>
          <w:lang w:eastAsia="ru-RU"/>
        </w:rPr>
        <w:t>«</w:t>
      </w:r>
      <w:r w:rsidR="00B62DA6" w:rsidRPr="00B62DA6">
        <w:rPr>
          <w:rFonts w:ascii="Times New Roman" w:eastAsia="Times New Roman" w:hAnsi="Times New Roman" w:cs="Times New Roman"/>
          <w:color w:val="2B2B2B"/>
          <w:sz w:val="28"/>
          <w:szCs w:val="28"/>
          <w:lang w:eastAsia="ru-RU"/>
        </w:rPr>
        <w:t>Внешняя трудовая миграция - добровольный выезд на законном основа-</w:t>
      </w:r>
    </w:p>
    <w:p w14:paraId="373379EA" w14:textId="41D24967" w:rsidR="00B62DA6" w:rsidRPr="00B62DA6" w:rsidRDefault="00B62DA6" w:rsidP="006E005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proofErr w:type="spellStart"/>
      <w:r w:rsidRPr="00B62DA6">
        <w:rPr>
          <w:rFonts w:ascii="Times New Roman" w:eastAsia="Times New Roman" w:hAnsi="Times New Roman" w:cs="Times New Roman"/>
          <w:color w:val="2B2B2B"/>
          <w:sz w:val="28"/>
          <w:szCs w:val="28"/>
          <w:lang w:eastAsia="ru-RU"/>
        </w:rPr>
        <w:t>нии</w:t>
      </w:r>
      <w:proofErr w:type="spellEnd"/>
      <w:r w:rsidRPr="00B62DA6">
        <w:rPr>
          <w:rFonts w:ascii="Times New Roman" w:eastAsia="Times New Roman" w:hAnsi="Times New Roman" w:cs="Times New Roman"/>
          <w:color w:val="2B2B2B"/>
          <w:sz w:val="28"/>
          <w:szCs w:val="28"/>
          <w:lang w:eastAsia="ru-RU"/>
        </w:rPr>
        <w:t xml:space="preserve"> граждан Кыргызской Республики за ее </w:t>
      </w:r>
      <w:r w:rsidR="006E005E" w:rsidRPr="00B62DA6">
        <w:rPr>
          <w:rFonts w:ascii="Times New Roman" w:eastAsia="Times New Roman" w:hAnsi="Times New Roman" w:cs="Times New Roman"/>
          <w:color w:val="2B2B2B"/>
          <w:sz w:val="28"/>
          <w:szCs w:val="28"/>
          <w:lang w:eastAsia="ru-RU"/>
        </w:rPr>
        <w:t>пределы, а</w:t>
      </w:r>
      <w:r w:rsidRPr="00B62DA6">
        <w:rPr>
          <w:rFonts w:ascii="Times New Roman" w:eastAsia="Times New Roman" w:hAnsi="Times New Roman" w:cs="Times New Roman"/>
          <w:color w:val="2B2B2B"/>
          <w:sz w:val="28"/>
          <w:szCs w:val="28"/>
          <w:lang w:eastAsia="ru-RU"/>
        </w:rPr>
        <w:t xml:space="preserve"> также </w:t>
      </w:r>
      <w:r w:rsidR="006E005E" w:rsidRPr="00B62DA6">
        <w:rPr>
          <w:rFonts w:ascii="Times New Roman" w:eastAsia="Times New Roman" w:hAnsi="Times New Roman" w:cs="Times New Roman"/>
          <w:color w:val="2B2B2B"/>
          <w:sz w:val="28"/>
          <w:szCs w:val="28"/>
          <w:lang w:eastAsia="ru-RU"/>
        </w:rPr>
        <w:t xml:space="preserve">въезд </w:t>
      </w:r>
      <w:proofErr w:type="spellStart"/>
      <w:r w:rsidR="006E005E" w:rsidRPr="00B62DA6">
        <w:rPr>
          <w:rFonts w:ascii="Times New Roman" w:eastAsia="Times New Roman" w:hAnsi="Times New Roman" w:cs="Times New Roman"/>
          <w:color w:val="2B2B2B"/>
          <w:sz w:val="28"/>
          <w:szCs w:val="28"/>
          <w:lang w:eastAsia="ru-RU"/>
        </w:rPr>
        <w:t>иност</w:t>
      </w:r>
      <w:proofErr w:type="spellEnd"/>
      <w:r w:rsidR="006E005E">
        <w:rPr>
          <w:rFonts w:ascii="Times New Roman" w:eastAsia="Times New Roman" w:hAnsi="Times New Roman" w:cs="Times New Roman"/>
          <w:color w:val="2B2B2B"/>
          <w:sz w:val="28"/>
          <w:szCs w:val="28"/>
          <w:lang w:val="ky-KG" w:eastAsia="ru-RU"/>
        </w:rPr>
        <w:t xml:space="preserve">- </w:t>
      </w:r>
      <w:proofErr w:type="spellStart"/>
      <w:r w:rsidRPr="00B62DA6">
        <w:rPr>
          <w:rFonts w:ascii="Times New Roman" w:eastAsia="Times New Roman" w:hAnsi="Times New Roman" w:cs="Times New Roman"/>
          <w:color w:val="2B2B2B"/>
          <w:sz w:val="28"/>
          <w:szCs w:val="28"/>
          <w:lang w:eastAsia="ru-RU"/>
        </w:rPr>
        <w:t>ранных</w:t>
      </w:r>
      <w:proofErr w:type="spellEnd"/>
      <w:r w:rsidRPr="00B62DA6">
        <w:rPr>
          <w:rFonts w:ascii="Times New Roman" w:eastAsia="Times New Roman" w:hAnsi="Times New Roman" w:cs="Times New Roman"/>
          <w:color w:val="2B2B2B"/>
          <w:sz w:val="28"/>
          <w:szCs w:val="28"/>
          <w:lang w:eastAsia="ru-RU"/>
        </w:rPr>
        <w:t xml:space="preserve"> граждан и лиц без гражданства на территорию Кыргызской </w:t>
      </w:r>
      <w:proofErr w:type="spellStart"/>
      <w:r w:rsidRPr="00B62DA6">
        <w:rPr>
          <w:rFonts w:ascii="Times New Roman" w:eastAsia="Times New Roman" w:hAnsi="Times New Roman" w:cs="Times New Roman"/>
          <w:color w:val="2B2B2B"/>
          <w:sz w:val="28"/>
          <w:szCs w:val="28"/>
          <w:lang w:eastAsia="ru-RU"/>
        </w:rPr>
        <w:t>Республи</w:t>
      </w:r>
      <w:proofErr w:type="spellEnd"/>
      <w:r w:rsidRPr="00B62DA6">
        <w:rPr>
          <w:rFonts w:ascii="Times New Roman" w:eastAsia="Times New Roman" w:hAnsi="Times New Roman" w:cs="Times New Roman"/>
          <w:color w:val="2B2B2B"/>
          <w:sz w:val="28"/>
          <w:szCs w:val="28"/>
          <w:lang w:eastAsia="ru-RU"/>
        </w:rPr>
        <w:t>-</w:t>
      </w:r>
    </w:p>
    <w:p w14:paraId="5BBB1C08" w14:textId="5286F47F" w:rsidR="006351A7" w:rsidRPr="00B62DA6" w:rsidRDefault="00B62DA6" w:rsidP="00C50C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spellStart"/>
      <w:r w:rsidRPr="00B62DA6">
        <w:rPr>
          <w:rFonts w:ascii="Times New Roman" w:eastAsia="Times New Roman" w:hAnsi="Times New Roman" w:cs="Times New Roman"/>
          <w:color w:val="2B2B2B"/>
          <w:sz w:val="28"/>
          <w:szCs w:val="28"/>
          <w:lang w:eastAsia="ru-RU"/>
        </w:rPr>
        <w:t>ки</w:t>
      </w:r>
      <w:proofErr w:type="spellEnd"/>
      <w:r w:rsidRPr="00B62DA6">
        <w:rPr>
          <w:rFonts w:ascii="Times New Roman" w:eastAsia="Times New Roman" w:hAnsi="Times New Roman" w:cs="Times New Roman"/>
          <w:color w:val="2B2B2B"/>
          <w:sz w:val="28"/>
          <w:szCs w:val="28"/>
          <w:lang w:eastAsia="ru-RU"/>
        </w:rPr>
        <w:t xml:space="preserve"> с целью осуществления ими трудовой деятельности</w:t>
      </w:r>
      <w:r w:rsidR="006E005E">
        <w:rPr>
          <w:rFonts w:ascii="Times New Roman" w:eastAsia="Times New Roman" w:hAnsi="Times New Roman" w:cs="Times New Roman"/>
          <w:color w:val="2B2B2B"/>
          <w:sz w:val="28"/>
          <w:szCs w:val="28"/>
          <w:lang w:eastAsia="ru-RU"/>
        </w:rPr>
        <w:t>»</w:t>
      </w:r>
      <w:r w:rsidR="006E005E" w:rsidRPr="00B62DA6">
        <w:rPr>
          <w:rFonts w:ascii="Times New Roman" w:eastAsia="Times New Roman" w:hAnsi="Times New Roman" w:cs="Times New Roman"/>
          <w:color w:val="2B2B2B"/>
          <w:sz w:val="28"/>
          <w:szCs w:val="28"/>
          <w:lang w:eastAsia="ru-RU"/>
        </w:rPr>
        <w:t xml:space="preserve">. </w:t>
      </w:r>
      <w:r w:rsidR="00F9502E" w:rsidRPr="00B62DA6">
        <w:rPr>
          <w:rFonts w:ascii="Times New Roman" w:eastAsia="Times New Roman" w:hAnsi="Times New Roman" w:cs="Times New Roman"/>
          <w:color w:val="2B2B2B"/>
          <w:sz w:val="28"/>
          <w:szCs w:val="28"/>
          <w:lang w:eastAsia="ru-RU"/>
        </w:rPr>
        <w:t>[</w:t>
      </w:r>
      <w:r w:rsidR="00F9502E" w:rsidRPr="006E005E">
        <w:rPr>
          <w:rFonts w:ascii="Times New Roman" w:eastAsia="Times New Roman" w:hAnsi="Times New Roman" w:cs="Times New Roman"/>
          <w:color w:val="2B2B2B"/>
          <w:sz w:val="28"/>
          <w:szCs w:val="28"/>
          <w:lang w:eastAsia="ru-RU"/>
        </w:rPr>
        <w:t>Закон</w:t>
      </w:r>
      <w:r w:rsidR="006E005E" w:rsidRPr="00A70780">
        <w:rPr>
          <w:rFonts w:ascii="Times New Roman" w:eastAsia="Times New Roman" w:hAnsi="Times New Roman" w:cs="Times New Roman"/>
          <w:color w:val="2B2B2B"/>
          <w:sz w:val="28"/>
          <w:szCs w:val="28"/>
          <w:lang w:val="ky-KG" w:eastAsia="ru-RU"/>
        </w:rPr>
        <w:t xml:space="preserve"> </w:t>
      </w:r>
      <w:r w:rsidR="006E005E" w:rsidRPr="00A70780">
        <w:rPr>
          <w:rFonts w:ascii="Times New Roman" w:eastAsia="Times New Roman" w:hAnsi="Times New Roman" w:cs="Times New Roman"/>
          <w:color w:val="2B2B2B"/>
          <w:sz w:val="28"/>
          <w:szCs w:val="28"/>
          <w:lang w:eastAsia="ru-RU"/>
        </w:rPr>
        <w:t xml:space="preserve">Кыргызской </w:t>
      </w:r>
      <w:r w:rsidR="006E005E" w:rsidRPr="00A70780">
        <w:rPr>
          <w:rFonts w:ascii="Times New Roman" w:eastAsia="Times New Roman" w:hAnsi="Times New Roman" w:cs="Times New Roman"/>
          <w:color w:val="2B2B2B"/>
          <w:sz w:val="28"/>
          <w:szCs w:val="28"/>
          <w:lang w:val="ky-KG" w:eastAsia="ru-RU"/>
        </w:rPr>
        <w:t>Р</w:t>
      </w:r>
      <w:proofErr w:type="spellStart"/>
      <w:r w:rsidR="006E005E" w:rsidRPr="00A70780">
        <w:rPr>
          <w:rFonts w:ascii="Times New Roman" w:eastAsia="Times New Roman" w:hAnsi="Times New Roman" w:cs="Times New Roman"/>
          <w:color w:val="2B2B2B"/>
          <w:sz w:val="28"/>
          <w:szCs w:val="28"/>
          <w:lang w:eastAsia="ru-RU"/>
        </w:rPr>
        <w:t>еспублики</w:t>
      </w:r>
      <w:proofErr w:type="spellEnd"/>
      <w:r w:rsidR="006E005E" w:rsidRPr="00A70780">
        <w:rPr>
          <w:rFonts w:ascii="Times New Roman" w:eastAsia="Times New Roman" w:hAnsi="Times New Roman" w:cs="Times New Roman"/>
          <w:color w:val="2B2B2B"/>
          <w:sz w:val="28"/>
          <w:szCs w:val="28"/>
          <w:lang w:val="ky-KG" w:eastAsia="ru-RU"/>
        </w:rPr>
        <w:t xml:space="preserve"> “</w:t>
      </w:r>
      <w:r w:rsidR="006E005E" w:rsidRPr="00A70780">
        <w:rPr>
          <w:rFonts w:ascii="Times New Roman" w:eastAsia="Times New Roman" w:hAnsi="Times New Roman" w:cs="Times New Roman"/>
          <w:color w:val="2B2B2B"/>
          <w:spacing w:val="5"/>
          <w:sz w:val="28"/>
          <w:szCs w:val="28"/>
          <w:lang w:eastAsia="ru-RU"/>
        </w:rPr>
        <w:t>О внешней трудовой миграции</w:t>
      </w:r>
      <w:r w:rsidR="006E005E" w:rsidRPr="00A70780">
        <w:rPr>
          <w:rFonts w:ascii="Times New Roman" w:eastAsia="Times New Roman" w:hAnsi="Times New Roman" w:cs="Times New Roman"/>
          <w:color w:val="2B2B2B"/>
          <w:spacing w:val="5"/>
          <w:sz w:val="28"/>
          <w:szCs w:val="28"/>
          <w:lang w:val="ky-KG" w:eastAsia="ru-RU"/>
        </w:rPr>
        <w:t>”</w:t>
      </w:r>
      <w:r w:rsidR="006E005E" w:rsidRPr="00A70780">
        <w:rPr>
          <w:rFonts w:ascii="Times New Roman" w:eastAsia="Times New Roman" w:hAnsi="Times New Roman" w:cs="Times New Roman"/>
          <w:color w:val="2B2B2B"/>
          <w:sz w:val="28"/>
          <w:szCs w:val="28"/>
          <w:lang w:eastAsia="ru-RU"/>
        </w:rPr>
        <w:t xml:space="preserve"> от </w:t>
      </w:r>
      <w:r w:rsidR="00F9502E" w:rsidRPr="00A70780">
        <w:rPr>
          <w:rFonts w:ascii="Times New Roman" w:eastAsia="Times New Roman" w:hAnsi="Times New Roman" w:cs="Times New Roman"/>
          <w:color w:val="2B2B2B"/>
          <w:sz w:val="28"/>
          <w:szCs w:val="28"/>
          <w:lang w:val="ky-KG" w:eastAsia="ru-RU"/>
        </w:rPr>
        <w:t>Бишкек от</w:t>
      </w:r>
      <w:r w:rsidR="006E005E" w:rsidRPr="00A70780">
        <w:rPr>
          <w:rFonts w:ascii="Times New Roman" w:eastAsia="Times New Roman" w:hAnsi="Times New Roman" w:cs="Times New Roman"/>
          <w:color w:val="2B2B2B"/>
          <w:sz w:val="28"/>
          <w:szCs w:val="28"/>
          <w:lang w:val="ky-KG" w:eastAsia="ru-RU"/>
        </w:rPr>
        <w:t xml:space="preserve"> </w:t>
      </w:r>
      <w:r w:rsidR="006E005E" w:rsidRPr="00A70780">
        <w:rPr>
          <w:rFonts w:ascii="Times New Roman" w:eastAsia="Times New Roman" w:hAnsi="Times New Roman" w:cs="Times New Roman"/>
          <w:color w:val="2B2B2B"/>
          <w:sz w:val="28"/>
          <w:szCs w:val="28"/>
          <w:lang w:eastAsia="ru-RU"/>
        </w:rPr>
        <w:t>13 января 2006 года № 4</w:t>
      </w:r>
      <w:r w:rsidR="006E005E" w:rsidRPr="00A70780">
        <w:rPr>
          <w:rFonts w:ascii="Times New Roman" w:hAnsi="Times New Roman" w:cs="Times New Roman"/>
          <w:sz w:val="28"/>
          <w:szCs w:val="28"/>
        </w:rPr>
        <w:t xml:space="preserve"> </w:t>
      </w:r>
      <w:r w:rsidR="006E005E" w:rsidRPr="006E005E">
        <w:rPr>
          <w:rFonts w:ascii="Times New Roman" w:eastAsia="Times New Roman" w:hAnsi="Times New Roman" w:cs="Times New Roman"/>
          <w:color w:val="2B2B2B"/>
          <w:sz w:val="28"/>
          <w:szCs w:val="28"/>
          <w:lang w:eastAsia="ru-RU"/>
        </w:rPr>
        <w:t xml:space="preserve"> </w:t>
      </w:r>
      <w:r w:rsidRPr="00B62DA6">
        <w:rPr>
          <w:rFonts w:ascii="Times New Roman" w:eastAsia="Times New Roman" w:hAnsi="Times New Roman" w:cs="Times New Roman"/>
          <w:color w:val="2B2B2B"/>
          <w:sz w:val="28"/>
          <w:szCs w:val="28"/>
          <w:lang w:eastAsia="ru-RU"/>
        </w:rPr>
        <w:t>]</w:t>
      </w:r>
      <w:r w:rsidR="006E005E">
        <w:rPr>
          <w:rFonts w:ascii="Times New Roman" w:eastAsia="Times New Roman" w:hAnsi="Times New Roman" w:cs="Times New Roman"/>
          <w:color w:val="2B2B2B"/>
          <w:sz w:val="28"/>
          <w:szCs w:val="28"/>
          <w:lang w:val="ky-KG" w:eastAsia="ru-RU"/>
        </w:rPr>
        <w:t xml:space="preserve">  </w:t>
      </w:r>
      <w:r w:rsidR="006E005E" w:rsidRPr="006E005E">
        <w:rPr>
          <w:rFonts w:ascii="Times New Roman" w:hAnsi="Times New Roman" w:cs="Times New Roman"/>
          <w:sz w:val="28"/>
          <w:szCs w:val="28"/>
          <w:shd w:val="clear" w:color="auto" w:fill="FFFFFF"/>
        </w:rPr>
        <w:t>Миграция сегодня стала глобальным явлением растущего масштаба и сложности</w:t>
      </w:r>
      <w:r w:rsidR="00F9502E">
        <w:rPr>
          <w:rFonts w:ascii="Times New Roman" w:hAnsi="Times New Roman" w:cs="Times New Roman"/>
          <w:sz w:val="28"/>
          <w:szCs w:val="28"/>
          <w:shd w:val="clear" w:color="auto" w:fill="FFFFFF"/>
          <w:lang w:val="ky-KG"/>
        </w:rPr>
        <w:t xml:space="preserve">, особенно в среде молодого поколения. </w:t>
      </w:r>
      <w:r w:rsidR="006E005E" w:rsidRPr="006E005E">
        <w:rPr>
          <w:rFonts w:ascii="Times New Roman" w:hAnsi="Times New Roman" w:cs="Times New Roman"/>
          <w:sz w:val="28"/>
          <w:szCs w:val="28"/>
          <w:shd w:val="clear" w:color="auto" w:fill="FFFFFF"/>
        </w:rPr>
        <w:t xml:space="preserve">. Динамика </w:t>
      </w:r>
      <w:r w:rsidR="00F9502E">
        <w:rPr>
          <w:rFonts w:ascii="Times New Roman" w:hAnsi="Times New Roman" w:cs="Times New Roman"/>
          <w:sz w:val="28"/>
          <w:szCs w:val="28"/>
          <w:shd w:val="clear" w:color="auto" w:fill="FFFFFF"/>
          <w:lang w:val="ky-KG"/>
        </w:rPr>
        <w:t xml:space="preserve"> </w:t>
      </w:r>
      <w:r w:rsidR="006E005E" w:rsidRPr="006E005E">
        <w:rPr>
          <w:rFonts w:ascii="Times New Roman" w:hAnsi="Times New Roman" w:cs="Times New Roman"/>
          <w:sz w:val="28"/>
          <w:szCs w:val="28"/>
          <w:shd w:val="clear" w:color="auto" w:fill="FFFFFF"/>
        </w:rPr>
        <w:t xml:space="preserve"> миграции может оказывать огромное влияние на социально-экономическую ситуацию в странах происхождения, транзита или назначения мигрантов. В последних трудовая миграция может способствовать омоложению рабочей силы, </w:t>
      </w:r>
      <w:r w:rsidR="00F9502E" w:rsidRPr="006E005E">
        <w:rPr>
          <w:rFonts w:ascii="Times New Roman" w:hAnsi="Times New Roman" w:cs="Times New Roman"/>
          <w:sz w:val="28"/>
          <w:szCs w:val="28"/>
          <w:shd w:val="clear" w:color="auto" w:fill="FFFFFF"/>
        </w:rPr>
        <w:t xml:space="preserve">обеспечить </w:t>
      </w:r>
      <w:r w:rsidR="00F9502E">
        <w:rPr>
          <w:rFonts w:ascii="Times New Roman" w:hAnsi="Times New Roman" w:cs="Times New Roman"/>
          <w:sz w:val="28"/>
          <w:szCs w:val="28"/>
          <w:shd w:val="clear" w:color="auto" w:fill="FFFFFF"/>
          <w:lang w:val="ky-KG"/>
        </w:rPr>
        <w:t xml:space="preserve">экономическое благополучие. </w:t>
      </w:r>
    </w:p>
    <w:p w14:paraId="342F4196" w14:textId="77777777" w:rsidR="006351A7" w:rsidRPr="00E4769B" w:rsidRDefault="006351A7" w:rsidP="006E005E">
      <w:pPr>
        <w:spacing w:after="0" w:line="240" w:lineRule="auto"/>
        <w:ind w:firstLine="708"/>
        <w:jc w:val="both"/>
        <w:rPr>
          <w:rFonts w:ascii="Times New Roman" w:eastAsia="Times New Roman" w:hAnsi="Times New Roman" w:cs="Times New Roman"/>
          <w:sz w:val="28"/>
          <w:szCs w:val="28"/>
          <w:lang w:val="ky-KG" w:eastAsia="ru-RU"/>
        </w:rPr>
      </w:pPr>
      <w:r w:rsidRPr="00E4769B">
        <w:rPr>
          <w:rFonts w:ascii="Times New Roman" w:eastAsia="Times New Roman" w:hAnsi="Times New Roman" w:cs="Times New Roman"/>
          <w:sz w:val="28"/>
          <w:szCs w:val="28"/>
          <w:lang w:eastAsia="ru-RU"/>
        </w:rPr>
        <w:t>В Кыргызстане было опрошено 930 респондентов по случайной выборке</w:t>
      </w:r>
      <w:r w:rsidRPr="00E4769B">
        <w:rPr>
          <w:rFonts w:ascii="Times New Roman" w:eastAsia="Times New Roman" w:hAnsi="Times New Roman" w:cs="Times New Roman"/>
          <w:sz w:val="28"/>
          <w:szCs w:val="28"/>
          <w:lang w:val="ky-KG" w:eastAsia="ru-RU"/>
        </w:rPr>
        <w:t xml:space="preserve"> от 14-29 лет, средний возраст молодых респондентов состаивил 20 лет. В России в опросе приняло участие 750 представителей учащейся молодежи </w:t>
      </w:r>
      <w:r w:rsidRPr="00E4769B">
        <w:rPr>
          <w:rFonts w:ascii="Times New Roman" w:hAnsi="Times New Roman" w:cs="Times New Roman"/>
          <w:sz w:val="28"/>
          <w:szCs w:val="28"/>
        </w:rPr>
        <w:t xml:space="preserve">в возрасте от 15 до 29 лет, средний возраст опрашиваемых составил 19 лет. </w:t>
      </w:r>
      <w:r w:rsidRPr="00E4769B">
        <w:rPr>
          <w:rFonts w:ascii="Times New Roman" w:eastAsia="Times New Roman" w:hAnsi="Times New Roman" w:cs="Times New Roman"/>
          <w:sz w:val="28"/>
          <w:szCs w:val="28"/>
          <w:lang w:val="ky-KG" w:eastAsia="ru-RU"/>
        </w:rPr>
        <w:t xml:space="preserve"> </w:t>
      </w:r>
      <w:r w:rsidRPr="00E4769B">
        <w:rPr>
          <w:rFonts w:ascii="Times New Roman" w:eastAsia="Times New Roman" w:hAnsi="Times New Roman" w:cs="Times New Roman"/>
          <w:sz w:val="28"/>
          <w:szCs w:val="28"/>
          <w:lang w:val="ky-KG" w:eastAsia="ru-RU"/>
        </w:rPr>
        <w:lastRenderedPageBreak/>
        <w:t xml:space="preserve">Большая доля участников  опроса -это студенты высших учебных заведений </w:t>
      </w:r>
      <w:r w:rsidRPr="00E4769B">
        <w:rPr>
          <w:rFonts w:ascii="Times New Roman" w:hAnsi="Times New Roman" w:cs="Times New Roman"/>
          <w:sz w:val="28"/>
          <w:szCs w:val="28"/>
        </w:rPr>
        <w:t xml:space="preserve">76,3 %. </w:t>
      </w:r>
      <w:r w:rsidRPr="00E4769B">
        <w:rPr>
          <w:rFonts w:ascii="Times New Roman" w:eastAsia="Times New Roman" w:hAnsi="Times New Roman" w:cs="Times New Roman"/>
          <w:sz w:val="28"/>
          <w:szCs w:val="28"/>
          <w:lang w:val="ky-KG" w:eastAsia="ru-RU"/>
        </w:rPr>
        <w:t xml:space="preserve"> </w:t>
      </w:r>
    </w:p>
    <w:p w14:paraId="13F3F9CD" w14:textId="77777777" w:rsidR="006351A7" w:rsidRPr="00E4769B" w:rsidRDefault="006351A7" w:rsidP="00CB7595">
      <w:pPr>
        <w:spacing w:after="0" w:line="240" w:lineRule="auto"/>
        <w:ind w:firstLine="708"/>
        <w:jc w:val="both"/>
        <w:rPr>
          <w:rFonts w:ascii="Times New Roman" w:hAnsi="Times New Roman" w:cs="Times New Roman"/>
          <w:sz w:val="28"/>
          <w:szCs w:val="28"/>
          <w:lang w:val="ky-KG"/>
        </w:rPr>
      </w:pPr>
      <w:r w:rsidRPr="00E4769B">
        <w:rPr>
          <w:rFonts w:ascii="Times New Roman" w:hAnsi="Times New Roman" w:cs="Times New Roman"/>
          <w:sz w:val="28"/>
          <w:szCs w:val="28"/>
          <w:lang w:val="ky-KG"/>
        </w:rPr>
        <w:t xml:space="preserve"> П</w:t>
      </w:r>
      <w:r w:rsidRPr="00E4769B">
        <w:rPr>
          <w:rFonts w:ascii="Times New Roman" w:hAnsi="Times New Roman" w:cs="Times New Roman"/>
          <w:sz w:val="28"/>
          <w:szCs w:val="28"/>
        </w:rPr>
        <w:t xml:space="preserve">о этническому составу абсолютное большинство кыргызских респондентов составляют </w:t>
      </w:r>
      <w:r w:rsidRPr="00E4769B">
        <w:rPr>
          <w:rFonts w:ascii="Times New Roman" w:hAnsi="Times New Roman" w:cs="Times New Roman"/>
          <w:sz w:val="28"/>
          <w:szCs w:val="28"/>
          <w:lang w:val="ky-KG"/>
        </w:rPr>
        <w:t>кыргызы</w:t>
      </w:r>
      <w:r>
        <w:rPr>
          <w:rFonts w:ascii="Times New Roman" w:hAnsi="Times New Roman" w:cs="Times New Roman"/>
          <w:sz w:val="28"/>
          <w:szCs w:val="28"/>
          <w:lang w:val="ky-KG"/>
        </w:rPr>
        <w:t xml:space="preserve"> </w:t>
      </w:r>
      <w:r w:rsidRPr="00E4769B">
        <w:rPr>
          <w:rFonts w:ascii="Times New Roman" w:hAnsi="Times New Roman" w:cs="Times New Roman"/>
          <w:sz w:val="28"/>
          <w:szCs w:val="28"/>
          <w:lang w:val="ky-KG"/>
        </w:rPr>
        <w:t>- 95,2%</w:t>
      </w:r>
      <w:r w:rsidRPr="00E4769B">
        <w:rPr>
          <w:rFonts w:ascii="Times New Roman" w:hAnsi="Times New Roman" w:cs="Times New Roman"/>
          <w:sz w:val="28"/>
          <w:szCs w:val="28"/>
        </w:rPr>
        <w:t>,</w:t>
      </w:r>
      <w:r w:rsidRPr="00E4769B">
        <w:rPr>
          <w:rFonts w:ascii="Times New Roman" w:hAnsi="Times New Roman" w:cs="Times New Roman"/>
          <w:sz w:val="28"/>
          <w:szCs w:val="28"/>
          <w:lang w:val="ky-KG"/>
        </w:rPr>
        <w:t xml:space="preserve">  3,1% -русские,  1,5%-узбеки,  0,2%-другие национальности.  Что касется этнического состава  российских респондентов (по самоопределению) то, на удивление этот вопрос вызвал трудности у многих участников опроса. 53,6% идентифицируют себя русскими, 10,4% - представителями других народов </w:t>
      </w:r>
      <w:r w:rsidRPr="00E4769B">
        <w:rPr>
          <w:rFonts w:ascii="Times New Roman" w:hAnsi="Times New Roman" w:cs="Times New Roman"/>
          <w:sz w:val="28"/>
          <w:szCs w:val="28"/>
        </w:rPr>
        <w:t>(армяне, башкиры, калмыки, немцы, татары, туркмены и др.), 24% ответили – «славянин/славянка», «европеец», 12% либо не ответили на этот вопрос, либо поставили прочерк, что может свидетельствовать о том, что респонденты не могут определить свою этническую принадлежность</w:t>
      </w:r>
      <w:r w:rsidRPr="00E4769B">
        <w:rPr>
          <w:rFonts w:ascii="Times New Roman" w:hAnsi="Times New Roman" w:cs="Times New Roman"/>
          <w:sz w:val="28"/>
          <w:szCs w:val="28"/>
          <w:lang w:val="ky-KG"/>
        </w:rPr>
        <w:t xml:space="preserve"> и это может быть темой нашего следующего исследования. </w:t>
      </w:r>
    </w:p>
    <w:p w14:paraId="11C2ECF1" w14:textId="77777777" w:rsidR="006351A7" w:rsidRPr="00E4769B" w:rsidRDefault="006351A7" w:rsidP="00CB7595">
      <w:pPr>
        <w:spacing w:after="0" w:line="240" w:lineRule="auto"/>
        <w:ind w:firstLine="708"/>
        <w:jc w:val="both"/>
        <w:rPr>
          <w:rFonts w:ascii="Times New Roman" w:hAnsi="Times New Roman" w:cs="Times New Roman"/>
          <w:sz w:val="28"/>
          <w:szCs w:val="28"/>
          <w:lang w:val="ky-KG"/>
        </w:rPr>
      </w:pPr>
      <w:r w:rsidRPr="00E4769B">
        <w:rPr>
          <w:rFonts w:ascii="Times New Roman" w:hAnsi="Times New Roman" w:cs="Times New Roman"/>
          <w:sz w:val="28"/>
          <w:szCs w:val="28"/>
        </w:rPr>
        <w:t xml:space="preserve">По религиозному составу большая доля опрошенной </w:t>
      </w:r>
      <w:r w:rsidRPr="00E4769B">
        <w:rPr>
          <w:rFonts w:ascii="Times New Roman" w:hAnsi="Times New Roman" w:cs="Times New Roman"/>
          <w:sz w:val="28"/>
          <w:szCs w:val="28"/>
          <w:lang w:val="ky-KG"/>
        </w:rPr>
        <w:t xml:space="preserve">российской молодежи </w:t>
      </w:r>
      <w:r w:rsidRPr="00E4769B">
        <w:rPr>
          <w:rFonts w:ascii="Times New Roman" w:hAnsi="Times New Roman" w:cs="Times New Roman"/>
          <w:sz w:val="28"/>
          <w:szCs w:val="28"/>
        </w:rPr>
        <w:t>относят себя к православной конфессии (66,9 %), около 6% придерживаются атеистического мировоззрения, остальные исповедают иные верования</w:t>
      </w:r>
      <w:r w:rsidRPr="00E4769B">
        <w:rPr>
          <w:rFonts w:ascii="Times New Roman" w:hAnsi="Times New Roman" w:cs="Times New Roman"/>
          <w:sz w:val="28"/>
          <w:szCs w:val="28"/>
          <w:lang w:val="ky-KG"/>
        </w:rPr>
        <w:t>.</w:t>
      </w:r>
      <w:r w:rsidRPr="00E4769B">
        <w:rPr>
          <w:rFonts w:ascii="Times New Roman" w:hAnsi="Times New Roman" w:cs="Times New Roman"/>
          <w:sz w:val="28"/>
          <w:szCs w:val="28"/>
        </w:rPr>
        <w:t xml:space="preserve"> </w:t>
      </w:r>
      <w:r w:rsidRPr="00E4769B">
        <w:rPr>
          <w:rFonts w:ascii="Times New Roman" w:hAnsi="Times New Roman" w:cs="Times New Roman"/>
          <w:sz w:val="28"/>
          <w:szCs w:val="28"/>
          <w:lang w:val="ky-KG"/>
        </w:rPr>
        <w:t xml:space="preserve">Что касается кыргызстанской молодежи - то 94,3% опрошенных относят себя  к исламской религии,  2% - к православной вере, и  3,8%  отметили,  что придерживается другой веры, при этом не уточняли какой.  </w:t>
      </w:r>
    </w:p>
    <w:p w14:paraId="7E088741" w14:textId="77777777" w:rsidR="006351A7" w:rsidRPr="00E4769B" w:rsidRDefault="006351A7" w:rsidP="00CB7595">
      <w:pPr>
        <w:spacing w:after="0" w:line="240" w:lineRule="auto"/>
        <w:ind w:firstLine="708"/>
        <w:jc w:val="both"/>
        <w:rPr>
          <w:rFonts w:ascii="Times New Roman" w:hAnsi="Times New Roman" w:cs="Times New Roman"/>
          <w:sz w:val="28"/>
          <w:szCs w:val="28"/>
        </w:rPr>
      </w:pPr>
      <w:r w:rsidRPr="00E4769B">
        <w:rPr>
          <w:rFonts w:ascii="Times New Roman" w:hAnsi="Times New Roman" w:cs="Times New Roman"/>
          <w:sz w:val="28"/>
          <w:szCs w:val="28"/>
          <w:lang w:val="ky-KG"/>
        </w:rPr>
        <w:t xml:space="preserve"> Один из самых главных вопросов анкеты - выяснить почему  многие молодые люди настроены уехать из страны. При подготовке  к проведению данного социологического </w:t>
      </w:r>
      <w:r>
        <w:rPr>
          <w:rFonts w:ascii="Times New Roman" w:hAnsi="Times New Roman" w:cs="Times New Roman"/>
          <w:sz w:val="28"/>
          <w:szCs w:val="28"/>
          <w:lang w:val="ky-KG"/>
        </w:rPr>
        <w:t>опроса</w:t>
      </w:r>
      <w:r w:rsidRPr="00E4769B">
        <w:rPr>
          <w:rFonts w:ascii="Times New Roman" w:hAnsi="Times New Roman" w:cs="Times New Roman"/>
          <w:sz w:val="28"/>
          <w:szCs w:val="28"/>
          <w:lang w:val="ky-KG"/>
        </w:rPr>
        <w:t xml:space="preserve"> нами были изучены итоги предыдущих анологичных исследований.  Известно, что сегодня м</w:t>
      </w:r>
      <w:proofErr w:type="spellStart"/>
      <w:r w:rsidRPr="00E4769B">
        <w:rPr>
          <w:rFonts w:ascii="Times New Roman" w:hAnsi="Times New Roman" w:cs="Times New Roman"/>
          <w:sz w:val="28"/>
          <w:szCs w:val="28"/>
        </w:rPr>
        <w:t>иллионы</w:t>
      </w:r>
      <w:proofErr w:type="spellEnd"/>
      <w:r w:rsidRPr="00E4769B">
        <w:rPr>
          <w:rFonts w:ascii="Times New Roman" w:hAnsi="Times New Roman" w:cs="Times New Roman"/>
          <w:sz w:val="28"/>
          <w:szCs w:val="28"/>
        </w:rPr>
        <w:t xml:space="preserve"> молодых людей по всему миру </w:t>
      </w:r>
      <w:r w:rsidRPr="00E4769B">
        <w:rPr>
          <w:rFonts w:ascii="Times New Roman" w:hAnsi="Times New Roman" w:cs="Times New Roman"/>
          <w:sz w:val="28"/>
          <w:szCs w:val="28"/>
          <w:lang w:val="ky-KG"/>
        </w:rPr>
        <w:t xml:space="preserve">мигрируют  в поисках работы. Миграцию провоцирует  и желание получить хорошее образование,  поскольку </w:t>
      </w:r>
      <w:r w:rsidRPr="00E4769B">
        <w:rPr>
          <w:rFonts w:ascii="Times New Roman" w:hAnsi="Times New Roman" w:cs="Times New Roman"/>
          <w:sz w:val="28"/>
          <w:szCs w:val="28"/>
        </w:rPr>
        <w:t xml:space="preserve"> </w:t>
      </w:r>
      <w:r w:rsidRPr="00E4769B">
        <w:rPr>
          <w:rFonts w:ascii="Times New Roman" w:hAnsi="Times New Roman" w:cs="Times New Roman"/>
          <w:sz w:val="28"/>
          <w:szCs w:val="28"/>
          <w:lang w:val="ky-KG"/>
        </w:rPr>
        <w:t xml:space="preserve"> у себя на родине </w:t>
      </w:r>
      <w:r w:rsidRPr="00E4769B">
        <w:rPr>
          <w:rFonts w:ascii="Times New Roman" w:hAnsi="Times New Roman" w:cs="Times New Roman"/>
          <w:sz w:val="28"/>
          <w:szCs w:val="28"/>
        </w:rPr>
        <w:t xml:space="preserve"> </w:t>
      </w:r>
      <w:r w:rsidRPr="00E4769B">
        <w:rPr>
          <w:rFonts w:ascii="Times New Roman" w:hAnsi="Times New Roman" w:cs="Times New Roman"/>
          <w:sz w:val="28"/>
          <w:szCs w:val="28"/>
          <w:lang w:val="ky-KG"/>
        </w:rPr>
        <w:t xml:space="preserve">ситуация в системе образования </w:t>
      </w:r>
      <w:r w:rsidRPr="00E4769B">
        <w:rPr>
          <w:rFonts w:ascii="Times New Roman" w:hAnsi="Times New Roman" w:cs="Times New Roman"/>
          <w:sz w:val="28"/>
          <w:szCs w:val="28"/>
        </w:rPr>
        <w:t xml:space="preserve"> </w:t>
      </w:r>
      <w:r>
        <w:rPr>
          <w:rFonts w:ascii="Times New Roman" w:hAnsi="Times New Roman" w:cs="Times New Roman"/>
          <w:sz w:val="28"/>
          <w:szCs w:val="28"/>
          <w:lang w:val="ky-KG"/>
        </w:rPr>
        <w:t>молодежь</w:t>
      </w:r>
      <w:r w:rsidRPr="00E4769B">
        <w:rPr>
          <w:rFonts w:ascii="Times New Roman" w:hAnsi="Times New Roman" w:cs="Times New Roman"/>
          <w:sz w:val="28"/>
          <w:szCs w:val="28"/>
          <w:lang w:val="ky-KG"/>
        </w:rPr>
        <w:t xml:space="preserve"> не</w:t>
      </w:r>
      <w:r>
        <w:rPr>
          <w:rFonts w:ascii="Times New Roman" w:hAnsi="Times New Roman" w:cs="Times New Roman"/>
          <w:sz w:val="28"/>
          <w:szCs w:val="28"/>
          <w:lang w:val="ky-KG"/>
        </w:rPr>
        <w:t xml:space="preserve"> </w:t>
      </w:r>
      <w:r w:rsidRPr="00E4769B">
        <w:rPr>
          <w:rFonts w:ascii="Times New Roman" w:hAnsi="Times New Roman" w:cs="Times New Roman"/>
          <w:sz w:val="28"/>
          <w:szCs w:val="28"/>
          <w:lang w:val="ky-KG"/>
        </w:rPr>
        <w:t xml:space="preserve">устраивает. </w:t>
      </w:r>
      <w:r w:rsidRPr="00E4769B">
        <w:rPr>
          <w:rFonts w:ascii="Times New Roman" w:hAnsi="Times New Roman" w:cs="Times New Roman"/>
          <w:sz w:val="28"/>
          <w:szCs w:val="28"/>
        </w:rPr>
        <w:t xml:space="preserve"> </w:t>
      </w:r>
      <w:r w:rsidRPr="00E4769B">
        <w:rPr>
          <w:rFonts w:ascii="Times New Roman" w:hAnsi="Times New Roman" w:cs="Times New Roman"/>
          <w:sz w:val="28"/>
          <w:szCs w:val="28"/>
          <w:lang w:val="ky-KG"/>
        </w:rPr>
        <w:t xml:space="preserve"> К примеру, в Кыргызстане  очень скудный рынок труда, в России положение луше. Но и при такой ситуации  у российской молодежи тоже очень высока  мотивация выехать из страны.   В мире </w:t>
      </w:r>
      <w:r w:rsidRPr="00E4769B">
        <w:rPr>
          <w:rFonts w:ascii="Times New Roman" w:hAnsi="Times New Roman" w:cs="Times New Roman"/>
          <w:sz w:val="28"/>
          <w:szCs w:val="28"/>
        </w:rPr>
        <w:t xml:space="preserve"> задумываются</w:t>
      </w:r>
      <w:r w:rsidRPr="00E4769B">
        <w:rPr>
          <w:rFonts w:ascii="Times New Roman" w:hAnsi="Times New Roman" w:cs="Times New Roman"/>
          <w:sz w:val="28"/>
          <w:szCs w:val="28"/>
          <w:lang w:val="ky-KG"/>
        </w:rPr>
        <w:t xml:space="preserve"> об эмиграции </w:t>
      </w:r>
      <w:r w:rsidRPr="00E4769B">
        <w:rPr>
          <w:rFonts w:ascii="Times New Roman" w:hAnsi="Times New Roman" w:cs="Times New Roman"/>
          <w:sz w:val="28"/>
          <w:szCs w:val="28"/>
        </w:rPr>
        <w:t xml:space="preserve"> более трети людей в возрасте от 15 до 29 лет</w:t>
      </w:r>
      <w:r w:rsidRPr="00E4769B">
        <w:rPr>
          <w:rFonts w:ascii="Times New Roman" w:hAnsi="Times New Roman" w:cs="Times New Roman"/>
          <w:sz w:val="28"/>
          <w:szCs w:val="28"/>
          <w:lang w:val="ky-KG"/>
        </w:rPr>
        <w:t xml:space="preserve">, т.е. общемировая   миграционная тенденция именно среди молодежи очень популярна. </w:t>
      </w:r>
      <w:r w:rsidRPr="00E4769B">
        <w:rPr>
          <w:rFonts w:ascii="Times New Roman" w:hAnsi="Times New Roman" w:cs="Times New Roman"/>
          <w:sz w:val="28"/>
          <w:szCs w:val="28"/>
        </w:rPr>
        <w:t xml:space="preserve"> В среднем в мире около 20 </w:t>
      </w:r>
      <w:r w:rsidRPr="00E4769B">
        <w:rPr>
          <w:rFonts w:ascii="Times New Roman" w:hAnsi="Times New Roman" w:cs="Times New Roman"/>
          <w:sz w:val="28"/>
          <w:szCs w:val="28"/>
          <w:lang w:val="ky-KG"/>
        </w:rPr>
        <w:t>%</w:t>
      </w:r>
      <w:r w:rsidRPr="00E4769B">
        <w:rPr>
          <w:rFonts w:ascii="Times New Roman" w:hAnsi="Times New Roman" w:cs="Times New Roman"/>
          <w:sz w:val="28"/>
          <w:szCs w:val="28"/>
        </w:rPr>
        <w:t xml:space="preserve"> девушек и юношей хотят уехать за рубеж в поисках лучшей жизни.</w:t>
      </w:r>
      <w:r w:rsidRPr="00E4769B">
        <w:rPr>
          <w:rFonts w:ascii="Times New Roman" w:hAnsi="Times New Roman" w:cs="Times New Roman"/>
          <w:sz w:val="28"/>
          <w:szCs w:val="28"/>
          <w:lang w:val="ky-KG"/>
        </w:rPr>
        <w:t xml:space="preserve"> </w:t>
      </w:r>
      <w:r w:rsidRPr="00E4769B">
        <w:rPr>
          <w:rFonts w:ascii="Times New Roman" w:hAnsi="Times New Roman" w:cs="Times New Roman"/>
          <w:sz w:val="28"/>
          <w:szCs w:val="28"/>
        </w:rPr>
        <w:t>Об этом говорится в новом докладе Международной организации труда (</w:t>
      </w:r>
      <w:r>
        <w:rPr>
          <w:rFonts w:ascii="Times New Roman" w:hAnsi="Times New Roman" w:cs="Times New Roman"/>
          <w:sz w:val="28"/>
          <w:szCs w:val="28"/>
          <w:lang w:val="ky-KG"/>
        </w:rPr>
        <w:t>МОТ</w:t>
      </w:r>
      <w:r w:rsidRPr="00E4769B">
        <w:rPr>
          <w:rFonts w:ascii="Times New Roman" w:hAnsi="Times New Roman" w:cs="Times New Roman"/>
          <w:sz w:val="28"/>
          <w:szCs w:val="28"/>
        </w:rPr>
        <w:t>) о занятости молодежи. Эксперты полагают, что рост уровня безработицы среди молодежи во многом связан с замедлением экономического роста, особенно, в странах с переходной экономикой, ориентированных на экспорт сырья.</w:t>
      </w:r>
      <w:r w:rsidRPr="00E4769B">
        <w:rPr>
          <w:rFonts w:ascii="Roboto" w:hAnsi="Roboto"/>
          <w:shd w:val="clear" w:color="auto" w:fill="FFFFFF"/>
        </w:rPr>
        <w:t xml:space="preserve"> </w:t>
      </w:r>
      <w:r w:rsidRPr="00E4769B">
        <w:rPr>
          <w:rFonts w:ascii="Roboto" w:hAnsi="Roboto"/>
          <w:highlight w:val="yellow"/>
          <w:shd w:val="clear" w:color="auto" w:fill="FFFFFF"/>
          <w:lang w:val="ky-KG"/>
        </w:rPr>
        <w:t>“</w:t>
      </w:r>
      <w:r w:rsidRPr="00E4769B">
        <w:rPr>
          <w:rFonts w:ascii="Times New Roman" w:hAnsi="Times New Roman" w:cs="Times New Roman"/>
          <w:sz w:val="28"/>
          <w:szCs w:val="28"/>
          <w:highlight w:val="yellow"/>
          <w:shd w:val="clear" w:color="auto" w:fill="FFFFFF"/>
        </w:rPr>
        <w:t>В МОТ</w:t>
      </w:r>
      <w:r w:rsidRPr="00E4769B">
        <w:rPr>
          <w:rFonts w:ascii="Times New Roman" w:hAnsi="Times New Roman" w:cs="Times New Roman"/>
          <w:sz w:val="28"/>
          <w:szCs w:val="28"/>
          <w:shd w:val="clear" w:color="auto" w:fill="FFFFFF"/>
        </w:rPr>
        <w:t xml:space="preserve"> отмечают, что ранние, более оптимистичные прогнозы по восстановлению рынка труда не оправдались из-за последствий распространения недавних вариантов </w:t>
      </w:r>
      <w:hyperlink r:id="rId8" w:history="1">
        <w:r w:rsidRPr="00E4769B">
          <w:rPr>
            <w:rFonts w:ascii="Times New Roman" w:hAnsi="Times New Roman" w:cs="Times New Roman"/>
            <w:sz w:val="28"/>
            <w:szCs w:val="28"/>
            <w:u w:val="single"/>
            <w:shd w:val="clear" w:color="auto" w:fill="FFFFFF"/>
          </w:rPr>
          <w:t>COVID-19</w:t>
        </w:r>
      </w:hyperlink>
      <w:r w:rsidRPr="00E4769B">
        <w:rPr>
          <w:rFonts w:ascii="Times New Roman" w:hAnsi="Times New Roman" w:cs="Times New Roman"/>
          <w:sz w:val="28"/>
          <w:szCs w:val="28"/>
          <w:u w:val="single"/>
          <w:shd w:val="clear" w:color="auto" w:fill="FFFFFF"/>
        </w:rPr>
        <w:t>,</w:t>
      </w:r>
      <w:r w:rsidRPr="00E4769B">
        <w:rPr>
          <w:rFonts w:ascii="Times New Roman" w:hAnsi="Times New Roman" w:cs="Times New Roman"/>
          <w:sz w:val="28"/>
          <w:szCs w:val="28"/>
          <w:shd w:val="clear" w:color="auto" w:fill="FFFFFF"/>
        </w:rPr>
        <w:t xml:space="preserve"> таких как «дельта» и «омикрон», а также неопределенности по поводу того, как вирус поведет себя в будущем</w:t>
      </w:r>
      <w:r w:rsidRPr="00E4769B">
        <w:rPr>
          <w:rFonts w:ascii="Times New Roman" w:hAnsi="Times New Roman" w:cs="Times New Roman"/>
          <w:sz w:val="28"/>
          <w:szCs w:val="28"/>
          <w:shd w:val="clear" w:color="auto" w:fill="FFFFFF"/>
          <w:lang w:val="ky-KG"/>
        </w:rPr>
        <w:t>”</w:t>
      </w:r>
      <w:r w:rsidRPr="00E4769B">
        <w:rPr>
          <w:rFonts w:ascii="Times New Roman" w:hAnsi="Times New Roman" w:cs="Times New Roman"/>
          <w:sz w:val="28"/>
          <w:szCs w:val="28"/>
          <w:shd w:val="clear" w:color="auto" w:fill="FFFFFF"/>
        </w:rPr>
        <w:t>[</w:t>
      </w:r>
      <w:r w:rsidRPr="00E4769B">
        <w:rPr>
          <w:rFonts w:ascii="Times New Roman" w:hAnsi="Times New Roman" w:cs="Times New Roman"/>
          <w:sz w:val="28"/>
          <w:szCs w:val="28"/>
          <w:u w:val="single"/>
        </w:rPr>
        <w:t xml:space="preserve"> </w:t>
      </w:r>
      <w:r w:rsidRPr="00E4769B">
        <w:rPr>
          <w:rFonts w:ascii="Times New Roman" w:hAnsi="Times New Roman" w:cs="Times New Roman"/>
          <w:sz w:val="28"/>
          <w:szCs w:val="28"/>
        </w:rPr>
        <w:t>МОТ: в 2022 году число безработных в мире составит 207 млн , 20</w:t>
      </w:r>
      <w:r w:rsidRPr="00E4769B">
        <w:rPr>
          <w:rFonts w:ascii="Times New Roman" w:hAnsi="Times New Roman" w:cs="Times New Roman"/>
          <w:sz w:val="28"/>
          <w:szCs w:val="28"/>
          <w:shd w:val="clear" w:color="auto" w:fill="FFFFFF"/>
        </w:rPr>
        <w:t>].</w:t>
      </w:r>
      <w:r w:rsidRPr="00E4769B">
        <w:rPr>
          <w:rFonts w:ascii="Times New Roman" w:hAnsi="Times New Roman" w:cs="Times New Roman"/>
          <w:sz w:val="28"/>
          <w:szCs w:val="28"/>
        </w:rPr>
        <w:t xml:space="preserve"> </w:t>
      </w:r>
    </w:p>
    <w:p w14:paraId="2839C12D" w14:textId="77777777" w:rsidR="006351A7" w:rsidRPr="00E4769B" w:rsidRDefault="006351A7" w:rsidP="00CB7595">
      <w:pPr>
        <w:spacing w:after="0" w:line="240" w:lineRule="auto"/>
        <w:ind w:firstLine="708"/>
        <w:jc w:val="both"/>
        <w:rPr>
          <w:rFonts w:ascii="Times New Roman" w:hAnsi="Times New Roman" w:cs="Times New Roman"/>
          <w:sz w:val="28"/>
          <w:szCs w:val="28"/>
        </w:rPr>
      </w:pPr>
      <w:r w:rsidRPr="00E4769B">
        <w:rPr>
          <w:rFonts w:ascii="Times New Roman" w:hAnsi="Times New Roman" w:cs="Times New Roman"/>
          <w:sz w:val="28"/>
          <w:szCs w:val="28"/>
        </w:rPr>
        <w:t>Российским респондентам был задан вопрос, где было предложено выбрать несколько вариантов ответов. Вопрос звучал так: «</w:t>
      </w:r>
      <w:r w:rsidRPr="00E4769B">
        <w:rPr>
          <w:rFonts w:ascii="Times New Roman" w:hAnsi="Times New Roman" w:cs="Times New Roman"/>
          <w:b/>
          <w:bCs/>
          <w:sz w:val="28"/>
          <w:szCs w:val="28"/>
        </w:rPr>
        <w:t xml:space="preserve">Какие проблемы на Ваш взгляд, в первую очередь волнуют российскую молодежь сегодня»?  </w:t>
      </w:r>
      <w:r w:rsidRPr="00E4769B">
        <w:rPr>
          <w:rFonts w:ascii="Times New Roman" w:hAnsi="Times New Roman" w:cs="Times New Roman"/>
          <w:sz w:val="28"/>
          <w:szCs w:val="28"/>
        </w:rPr>
        <w:t xml:space="preserve"> </w:t>
      </w:r>
      <w:r w:rsidRPr="00E4769B">
        <w:rPr>
          <w:rFonts w:ascii="Times New Roman" w:eastAsia="Times New Roman" w:hAnsi="Times New Roman" w:cs="Times New Roman"/>
          <w:sz w:val="28"/>
          <w:szCs w:val="28"/>
          <w:lang w:val="ky-KG" w:eastAsia="ru-RU"/>
        </w:rPr>
        <w:t xml:space="preserve">Мы получили 2499 ответов, среди которых были выделены и по </w:t>
      </w:r>
      <w:r w:rsidRPr="00E4769B">
        <w:rPr>
          <w:rFonts w:ascii="Times New Roman" w:eastAsia="Times New Roman" w:hAnsi="Times New Roman" w:cs="Times New Roman"/>
          <w:sz w:val="28"/>
          <w:szCs w:val="28"/>
          <w:lang w:val="ky-KG" w:eastAsia="ru-RU"/>
        </w:rPr>
        <w:lastRenderedPageBreak/>
        <w:t xml:space="preserve">одной позиции, и больше 5. Среди обозначенных проблем доминируют в первую очередь финансовые трудности и неуверенность в своем будущем. Ниже прведены ответы россйских  респонденов. </w:t>
      </w:r>
    </w:p>
    <w:p w14:paraId="4AB498DD" w14:textId="77777777" w:rsidR="006351A7" w:rsidRPr="00E4769B" w:rsidRDefault="006351A7" w:rsidP="00CB7595">
      <w:pPr>
        <w:spacing w:after="0" w:line="240" w:lineRule="auto"/>
        <w:jc w:val="right"/>
        <w:rPr>
          <w:rFonts w:ascii="Times New Roman" w:eastAsia="Times New Roman" w:hAnsi="Times New Roman" w:cs="Times New Roman"/>
          <w:b/>
          <w:bCs/>
          <w:sz w:val="28"/>
          <w:szCs w:val="28"/>
          <w:lang w:val="ky-KG" w:eastAsia="ru-RU"/>
        </w:rPr>
      </w:pPr>
      <w:r w:rsidRPr="00E4769B">
        <w:rPr>
          <w:rFonts w:ascii="Times New Roman" w:eastAsia="Times New Roman" w:hAnsi="Times New Roman" w:cs="Times New Roman"/>
          <w:b/>
          <w:bCs/>
          <w:sz w:val="28"/>
          <w:szCs w:val="28"/>
          <w:lang w:val="ky-KG" w:eastAsia="ru-RU"/>
        </w:rPr>
        <w:t>Таблица 1:</w:t>
      </w:r>
    </w:p>
    <w:p w14:paraId="0D5934FF" w14:textId="77777777" w:rsidR="006351A7" w:rsidRPr="00E4769B" w:rsidRDefault="006351A7" w:rsidP="00CB7595">
      <w:pPr>
        <w:spacing w:after="0" w:line="240" w:lineRule="auto"/>
        <w:rPr>
          <w:rFonts w:ascii="Times New Roman" w:hAnsi="Times New Roman" w:cs="Times New Roman"/>
          <w:b/>
          <w:bCs/>
          <w:sz w:val="32"/>
          <w:szCs w:val="32"/>
        </w:rPr>
      </w:pPr>
    </w:p>
    <w:tbl>
      <w:tblPr>
        <w:tblStyle w:val="-6"/>
        <w:tblW w:w="10031" w:type="dxa"/>
        <w:tblInd w:w="-294" w:type="dxa"/>
        <w:tblLook w:val="04A0" w:firstRow="1" w:lastRow="0" w:firstColumn="1" w:lastColumn="0" w:noHBand="0" w:noVBand="1"/>
      </w:tblPr>
      <w:tblGrid>
        <w:gridCol w:w="710"/>
        <w:gridCol w:w="6159"/>
        <w:gridCol w:w="1671"/>
        <w:gridCol w:w="1491"/>
      </w:tblGrid>
      <w:tr w:rsidR="006351A7" w:rsidRPr="00E4769B" w14:paraId="31878569" w14:textId="77777777" w:rsidTr="00266DDF">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710" w:type="dxa"/>
            <w:shd w:val="clear" w:color="auto" w:fill="BDD6EE" w:themeFill="accent5" w:themeFillTint="66"/>
            <w:noWrap/>
            <w:hideMark/>
          </w:tcPr>
          <w:p w14:paraId="3252E4E4" w14:textId="77777777" w:rsidR="006351A7" w:rsidRPr="00E4769B" w:rsidRDefault="006351A7" w:rsidP="00CB7595">
            <w:pPr>
              <w:ind w:left="39"/>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 </w:t>
            </w:r>
          </w:p>
          <w:p w14:paraId="3123D8E5" w14:textId="77777777" w:rsidR="006351A7" w:rsidRPr="00E4769B" w:rsidRDefault="006351A7" w:rsidP="00CB7595">
            <w:pPr>
              <w:ind w:left="39"/>
              <w:rPr>
                <w:rFonts w:ascii="Times New Roman" w:eastAsia="Times New Roman" w:hAnsi="Times New Roman" w:cs="Times New Roman"/>
                <w:color w:val="000000"/>
                <w:sz w:val="28"/>
                <w:szCs w:val="28"/>
                <w:lang w:eastAsia="ru-RU"/>
              </w:rPr>
            </w:pPr>
          </w:p>
        </w:tc>
        <w:tc>
          <w:tcPr>
            <w:tcW w:w="6159" w:type="dxa"/>
            <w:shd w:val="clear" w:color="auto" w:fill="BDD6EE" w:themeFill="accent5" w:themeFillTint="66"/>
            <w:hideMark/>
          </w:tcPr>
          <w:p w14:paraId="47448968" w14:textId="77777777" w:rsidR="006351A7" w:rsidRPr="00E4769B" w:rsidRDefault="006351A7" w:rsidP="00CB75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Варианты ответа:</w:t>
            </w:r>
          </w:p>
        </w:tc>
        <w:tc>
          <w:tcPr>
            <w:tcW w:w="1671" w:type="dxa"/>
            <w:shd w:val="clear" w:color="auto" w:fill="BDD6EE" w:themeFill="accent5" w:themeFillTint="66"/>
            <w:noWrap/>
            <w:hideMark/>
          </w:tcPr>
          <w:p w14:paraId="2B5827CF" w14:textId="77777777" w:rsidR="006351A7" w:rsidRPr="00E4769B" w:rsidRDefault="006351A7" w:rsidP="00CB75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количество</w:t>
            </w:r>
          </w:p>
        </w:tc>
        <w:tc>
          <w:tcPr>
            <w:tcW w:w="1491" w:type="dxa"/>
            <w:shd w:val="clear" w:color="auto" w:fill="BDD6EE" w:themeFill="accent5" w:themeFillTint="66"/>
            <w:noWrap/>
            <w:hideMark/>
          </w:tcPr>
          <w:p w14:paraId="6FFBFF8C" w14:textId="77777777" w:rsidR="006351A7" w:rsidRPr="00E4769B" w:rsidRDefault="006351A7" w:rsidP="00CB75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процент</w:t>
            </w:r>
          </w:p>
        </w:tc>
      </w:tr>
      <w:tr w:rsidR="006351A7" w:rsidRPr="00E4769B" w14:paraId="50B2BC56" w14:textId="77777777" w:rsidTr="00266D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10" w:type="dxa"/>
            <w:noWrap/>
            <w:hideMark/>
          </w:tcPr>
          <w:p w14:paraId="3715E82F" w14:textId="77777777" w:rsidR="006351A7" w:rsidRPr="00E4769B" w:rsidRDefault="006351A7" w:rsidP="00CB7595">
            <w:pPr>
              <w:numPr>
                <w:ilvl w:val="0"/>
                <w:numId w:val="9"/>
              </w:numPr>
              <w:contextualSpacing/>
              <w:rPr>
                <w:rFonts w:ascii="Times New Roman" w:eastAsia="Times New Roman" w:hAnsi="Times New Roman" w:cs="Times New Roman"/>
                <w:color w:val="000000"/>
                <w:sz w:val="28"/>
                <w:szCs w:val="28"/>
                <w:lang w:eastAsia="ru-RU"/>
              </w:rPr>
            </w:pPr>
          </w:p>
        </w:tc>
        <w:tc>
          <w:tcPr>
            <w:tcW w:w="6159" w:type="dxa"/>
            <w:noWrap/>
          </w:tcPr>
          <w:p w14:paraId="5E792126"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 xml:space="preserve">Социальное неравенство в обществе </w:t>
            </w:r>
          </w:p>
        </w:tc>
        <w:tc>
          <w:tcPr>
            <w:tcW w:w="1671" w:type="dxa"/>
            <w:noWrap/>
          </w:tcPr>
          <w:p w14:paraId="67F992FB"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204</w:t>
            </w:r>
          </w:p>
        </w:tc>
        <w:tc>
          <w:tcPr>
            <w:tcW w:w="1491" w:type="dxa"/>
            <w:noWrap/>
          </w:tcPr>
          <w:p w14:paraId="6C88A1C4"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8,2</w:t>
            </w:r>
          </w:p>
        </w:tc>
      </w:tr>
      <w:tr w:rsidR="006351A7" w:rsidRPr="00E4769B" w14:paraId="7BB4307A" w14:textId="77777777" w:rsidTr="00266DDF">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10" w:type="dxa"/>
            <w:noWrap/>
            <w:hideMark/>
          </w:tcPr>
          <w:p w14:paraId="73F00AE0" w14:textId="77777777" w:rsidR="006351A7" w:rsidRPr="00E4769B" w:rsidRDefault="006351A7" w:rsidP="00CB7595">
            <w:pPr>
              <w:numPr>
                <w:ilvl w:val="0"/>
                <w:numId w:val="9"/>
              </w:numPr>
              <w:ind w:left="39"/>
              <w:contextualSpacing/>
              <w:rPr>
                <w:rFonts w:ascii="Times New Roman" w:eastAsia="Times New Roman" w:hAnsi="Times New Roman" w:cs="Times New Roman"/>
                <w:color w:val="000000"/>
                <w:sz w:val="28"/>
                <w:szCs w:val="28"/>
                <w:lang w:eastAsia="ru-RU"/>
              </w:rPr>
            </w:pPr>
          </w:p>
        </w:tc>
        <w:tc>
          <w:tcPr>
            <w:tcW w:w="6159" w:type="dxa"/>
            <w:noWrap/>
          </w:tcPr>
          <w:p w14:paraId="5ADE3932"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Доступность и качественность образования оставляет желать лучшего</w:t>
            </w:r>
          </w:p>
        </w:tc>
        <w:tc>
          <w:tcPr>
            <w:tcW w:w="1671" w:type="dxa"/>
            <w:noWrap/>
          </w:tcPr>
          <w:p w14:paraId="1A451CE4"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210</w:t>
            </w:r>
          </w:p>
        </w:tc>
        <w:tc>
          <w:tcPr>
            <w:tcW w:w="1491" w:type="dxa"/>
            <w:noWrap/>
          </w:tcPr>
          <w:p w14:paraId="6872159E"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8,4</w:t>
            </w:r>
          </w:p>
        </w:tc>
      </w:tr>
      <w:tr w:rsidR="006351A7" w:rsidRPr="00E4769B" w14:paraId="2318C143" w14:textId="77777777" w:rsidTr="00266DD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710" w:type="dxa"/>
            <w:noWrap/>
            <w:hideMark/>
          </w:tcPr>
          <w:p w14:paraId="4AB4AF9B" w14:textId="77777777" w:rsidR="006351A7" w:rsidRPr="00E4769B" w:rsidRDefault="006351A7" w:rsidP="00CB7595">
            <w:pPr>
              <w:numPr>
                <w:ilvl w:val="0"/>
                <w:numId w:val="9"/>
              </w:numPr>
              <w:ind w:left="39"/>
              <w:contextualSpacing/>
              <w:rPr>
                <w:rFonts w:ascii="Times New Roman" w:eastAsia="Times New Roman" w:hAnsi="Times New Roman" w:cs="Times New Roman"/>
                <w:color w:val="000000"/>
                <w:sz w:val="28"/>
                <w:szCs w:val="28"/>
                <w:lang w:eastAsia="ru-RU"/>
              </w:rPr>
            </w:pPr>
          </w:p>
        </w:tc>
        <w:tc>
          <w:tcPr>
            <w:tcW w:w="6159" w:type="dxa"/>
            <w:noWrap/>
          </w:tcPr>
          <w:p w14:paraId="10C1ADBF"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 xml:space="preserve">Финансовые трудности </w:t>
            </w:r>
          </w:p>
        </w:tc>
        <w:tc>
          <w:tcPr>
            <w:tcW w:w="1671" w:type="dxa"/>
            <w:noWrap/>
          </w:tcPr>
          <w:p w14:paraId="71332318"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528</w:t>
            </w:r>
          </w:p>
        </w:tc>
        <w:tc>
          <w:tcPr>
            <w:tcW w:w="1491" w:type="dxa"/>
            <w:noWrap/>
          </w:tcPr>
          <w:p w14:paraId="51D63E16"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21,1</w:t>
            </w:r>
          </w:p>
        </w:tc>
      </w:tr>
      <w:tr w:rsidR="006351A7" w:rsidRPr="00E4769B" w14:paraId="3B683470" w14:textId="77777777" w:rsidTr="00266DDF">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10" w:type="dxa"/>
            <w:noWrap/>
            <w:hideMark/>
          </w:tcPr>
          <w:p w14:paraId="07BAF711" w14:textId="77777777" w:rsidR="006351A7" w:rsidRPr="00E4769B" w:rsidRDefault="006351A7" w:rsidP="00CB7595">
            <w:pPr>
              <w:numPr>
                <w:ilvl w:val="0"/>
                <w:numId w:val="9"/>
              </w:numPr>
              <w:ind w:left="39"/>
              <w:contextualSpacing/>
              <w:rPr>
                <w:rFonts w:ascii="Times New Roman" w:eastAsia="Times New Roman" w:hAnsi="Times New Roman" w:cs="Times New Roman"/>
                <w:color w:val="000000"/>
                <w:sz w:val="28"/>
                <w:szCs w:val="28"/>
                <w:lang w:eastAsia="ru-RU"/>
              </w:rPr>
            </w:pPr>
          </w:p>
        </w:tc>
        <w:tc>
          <w:tcPr>
            <w:tcW w:w="6159" w:type="dxa"/>
            <w:noWrap/>
          </w:tcPr>
          <w:p w14:paraId="2AA504D8"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Без опыта работы невозможно трудоустроиться</w:t>
            </w:r>
          </w:p>
        </w:tc>
        <w:tc>
          <w:tcPr>
            <w:tcW w:w="1671" w:type="dxa"/>
            <w:noWrap/>
          </w:tcPr>
          <w:p w14:paraId="17B798C1"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405</w:t>
            </w:r>
          </w:p>
        </w:tc>
        <w:tc>
          <w:tcPr>
            <w:tcW w:w="1491" w:type="dxa"/>
            <w:noWrap/>
          </w:tcPr>
          <w:p w14:paraId="796BE61F"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16,2</w:t>
            </w:r>
          </w:p>
        </w:tc>
      </w:tr>
      <w:tr w:rsidR="006351A7" w:rsidRPr="00E4769B" w14:paraId="41B263F5" w14:textId="77777777" w:rsidTr="00266DD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10" w:type="dxa"/>
            <w:noWrap/>
            <w:hideMark/>
          </w:tcPr>
          <w:p w14:paraId="27B08C39" w14:textId="77777777" w:rsidR="006351A7" w:rsidRPr="00E4769B" w:rsidRDefault="006351A7" w:rsidP="00CB7595">
            <w:pPr>
              <w:numPr>
                <w:ilvl w:val="0"/>
                <w:numId w:val="9"/>
              </w:numPr>
              <w:ind w:left="39"/>
              <w:contextualSpacing/>
              <w:rPr>
                <w:rFonts w:ascii="Times New Roman" w:eastAsia="Times New Roman" w:hAnsi="Times New Roman" w:cs="Times New Roman"/>
                <w:color w:val="000000"/>
                <w:sz w:val="28"/>
                <w:szCs w:val="28"/>
                <w:lang w:eastAsia="ru-RU"/>
              </w:rPr>
            </w:pPr>
          </w:p>
        </w:tc>
        <w:tc>
          <w:tcPr>
            <w:tcW w:w="6159" w:type="dxa"/>
            <w:noWrap/>
          </w:tcPr>
          <w:p w14:paraId="3B0030E3"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Ограничение личных прав и свобод в стране</w:t>
            </w:r>
          </w:p>
        </w:tc>
        <w:tc>
          <w:tcPr>
            <w:tcW w:w="1671" w:type="dxa"/>
            <w:noWrap/>
          </w:tcPr>
          <w:p w14:paraId="11604790"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258</w:t>
            </w:r>
          </w:p>
        </w:tc>
        <w:tc>
          <w:tcPr>
            <w:tcW w:w="1491" w:type="dxa"/>
            <w:noWrap/>
          </w:tcPr>
          <w:p w14:paraId="35A623A6"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10,3</w:t>
            </w:r>
          </w:p>
        </w:tc>
      </w:tr>
      <w:tr w:rsidR="006351A7" w:rsidRPr="00E4769B" w14:paraId="2EC72A7D" w14:textId="77777777" w:rsidTr="00266DDF">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710" w:type="dxa"/>
            <w:noWrap/>
            <w:hideMark/>
          </w:tcPr>
          <w:p w14:paraId="73B180DF" w14:textId="77777777" w:rsidR="006351A7" w:rsidRPr="00E4769B" w:rsidRDefault="006351A7" w:rsidP="00CB7595">
            <w:pPr>
              <w:numPr>
                <w:ilvl w:val="0"/>
                <w:numId w:val="9"/>
              </w:numPr>
              <w:ind w:left="39"/>
              <w:contextualSpacing/>
              <w:rPr>
                <w:rFonts w:ascii="Times New Roman" w:eastAsia="Times New Roman" w:hAnsi="Times New Roman" w:cs="Times New Roman"/>
                <w:color w:val="000000"/>
                <w:sz w:val="28"/>
                <w:szCs w:val="28"/>
                <w:lang w:eastAsia="ru-RU"/>
              </w:rPr>
            </w:pPr>
          </w:p>
        </w:tc>
        <w:tc>
          <w:tcPr>
            <w:tcW w:w="6159" w:type="dxa"/>
            <w:noWrap/>
          </w:tcPr>
          <w:p w14:paraId="7BA9E72A"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 xml:space="preserve">Одиночество </w:t>
            </w:r>
          </w:p>
        </w:tc>
        <w:tc>
          <w:tcPr>
            <w:tcW w:w="1671" w:type="dxa"/>
            <w:noWrap/>
          </w:tcPr>
          <w:p w14:paraId="401635B6"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186</w:t>
            </w:r>
          </w:p>
        </w:tc>
        <w:tc>
          <w:tcPr>
            <w:tcW w:w="1491" w:type="dxa"/>
            <w:noWrap/>
          </w:tcPr>
          <w:p w14:paraId="2F175FE9"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7,4</w:t>
            </w:r>
          </w:p>
        </w:tc>
      </w:tr>
      <w:tr w:rsidR="006351A7" w:rsidRPr="00E4769B" w14:paraId="24090E03" w14:textId="77777777" w:rsidTr="00266DD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10" w:type="dxa"/>
            <w:noWrap/>
            <w:hideMark/>
          </w:tcPr>
          <w:p w14:paraId="29B5C3C5" w14:textId="77777777" w:rsidR="006351A7" w:rsidRPr="00E4769B" w:rsidRDefault="006351A7" w:rsidP="00CB7595">
            <w:pPr>
              <w:numPr>
                <w:ilvl w:val="0"/>
                <w:numId w:val="9"/>
              </w:numPr>
              <w:ind w:left="39"/>
              <w:contextualSpacing/>
              <w:rPr>
                <w:rFonts w:ascii="Times New Roman" w:eastAsia="Times New Roman" w:hAnsi="Times New Roman" w:cs="Times New Roman"/>
                <w:color w:val="000000"/>
                <w:sz w:val="28"/>
                <w:szCs w:val="28"/>
                <w:lang w:eastAsia="ru-RU"/>
              </w:rPr>
            </w:pPr>
          </w:p>
        </w:tc>
        <w:tc>
          <w:tcPr>
            <w:tcW w:w="6159" w:type="dxa"/>
            <w:noWrap/>
          </w:tcPr>
          <w:p w14:paraId="3D24258C"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В стране невозможно реализовать свои жизненные цели</w:t>
            </w:r>
          </w:p>
        </w:tc>
        <w:tc>
          <w:tcPr>
            <w:tcW w:w="1671" w:type="dxa"/>
            <w:noWrap/>
          </w:tcPr>
          <w:p w14:paraId="2EC1428E"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279</w:t>
            </w:r>
          </w:p>
        </w:tc>
        <w:tc>
          <w:tcPr>
            <w:tcW w:w="1491" w:type="dxa"/>
            <w:noWrap/>
          </w:tcPr>
          <w:p w14:paraId="4722FB21"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11,2</w:t>
            </w:r>
          </w:p>
        </w:tc>
      </w:tr>
      <w:tr w:rsidR="006351A7" w:rsidRPr="00E4769B" w14:paraId="083AC353" w14:textId="77777777" w:rsidTr="00266DDF">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hideMark/>
          </w:tcPr>
          <w:p w14:paraId="0A6B4795" w14:textId="77777777" w:rsidR="006351A7" w:rsidRPr="00E4769B" w:rsidRDefault="006351A7" w:rsidP="00CB7595">
            <w:pPr>
              <w:numPr>
                <w:ilvl w:val="0"/>
                <w:numId w:val="9"/>
              </w:numPr>
              <w:ind w:left="39"/>
              <w:contextualSpacing/>
              <w:rPr>
                <w:rFonts w:ascii="Times New Roman" w:eastAsia="Times New Roman" w:hAnsi="Times New Roman" w:cs="Times New Roman"/>
                <w:color w:val="000000"/>
                <w:sz w:val="28"/>
                <w:szCs w:val="28"/>
                <w:lang w:eastAsia="ru-RU"/>
              </w:rPr>
            </w:pPr>
          </w:p>
        </w:tc>
        <w:tc>
          <w:tcPr>
            <w:tcW w:w="6159" w:type="dxa"/>
            <w:noWrap/>
          </w:tcPr>
          <w:p w14:paraId="50A5E556"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Неуверенность в своем будущем</w:t>
            </w:r>
          </w:p>
        </w:tc>
        <w:tc>
          <w:tcPr>
            <w:tcW w:w="1671" w:type="dxa"/>
            <w:noWrap/>
          </w:tcPr>
          <w:p w14:paraId="075BF5A7"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414</w:t>
            </w:r>
          </w:p>
        </w:tc>
        <w:tc>
          <w:tcPr>
            <w:tcW w:w="1491" w:type="dxa"/>
            <w:noWrap/>
          </w:tcPr>
          <w:p w14:paraId="6DEBC03D"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16,6</w:t>
            </w:r>
          </w:p>
        </w:tc>
      </w:tr>
      <w:tr w:rsidR="006351A7" w:rsidRPr="00E4769B" w14:paraId="64E42F1A" w14:textId="77777777" w:rsidTr="00266DD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hideMark/>
          </w:tcPr>
          <w:p w14:paraId="5163EEA4" w14:textId="77777777" w:rsidR="006351A7" w:rsidRPr="00E4769B" w:rsidRDefault="006351A7" w:rsidP="00CB7595">
            <w:pPr>
              <w:numPr>
                <w:ilvl w:val="0"/>
                <w:numId w:val="9"/>
              </w:numPr>
              <w:ind w:left="39"/>
              <w:contextualSpacing/>
              <w:rPr>
                <w:rFonts w:ascii="Times New Roman" w:eastAsia="Times New Roman" w:hAnsi="Times New Roman" w:cs="Times New Roman"/>
                <w:color w:val="000000"/>
                <w:sz w:val="28"/>
                <w:szCs w:val="28"/>
                <w:lang w:eastAsia="ru-RU"/>
              </w:rPr>
            </w:pPr>
          </w:p>
        </w:tc>
        <w:tc>
          <w:tcPr>
            <w:tcW w:w="6159" w:type="dxa"/>
            <w:noWrap/>
          </w:tcPr>
          <w:p w14:paraId="01C6D8DB"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Другое</w:t>
            </w:r>
          </w:p>
        </w:tc>
        <w:tc>
          <w:tcPr>
            <w:tcW w:w="1671" w:type="dxa"/>
            <w:noWrap/>
          </w:tcPr>
          <w:p w14:paraId="447A03C7"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15</w:t>
            </w:r>
          </w:p>
        </w:tc>
        <w:tc>
          <w:tcPr>
            <w:tcW w:w="1491" w:type="dxa"/>
            <w:noWrap/>
          </w:tcPr>
          <w:p w14:paraId="17EFC84F"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0,6</w:t>
            </w:r>
          </w:p>
        </w:tc>
      </w:tr>
    </w:tbl>
    <w:p w14:paraId="20EFDF53" w14:textId="77777777" w:rsidR="006351A7" w:rsidRPr="00E4769B" w:rsidRDefault="006351A7" w:rsidP="00CB7595">
      <w:pPr>
        <w:spacing w:after="0" w:line="240" w:lineRule="auto"/>
        <w:ind w:firstLine="709"/>
        <w:jc w:val="both"/>
        <w:rPr>
          <w:rFonts w:ascii="Times New Roman" w:eastAsia="Times New Roman" w:hAnsi="Times New Roman" w:cs="Times New Roman"/>
          <w:color w:val="000000"/>
          <w:sz w:val="28"/>
          <w:szCs w:val="28"/>
          <w:lang w:val="ky-KG" w:eastAsia="ru-RU"/>
        </w:rPr>
      </w:pPr>
      <w:r w:rsidRPr="00E4769B">
        <w:rPr>
          <w:rFonts w:ascii="Times New Roman" w:hAnsi="Times New Roman" w:cs="Times New Roman"/>
          <w:color w:val="000000"/>
          <w:sz w:val="28"/>
          <w:szCs w:val="28"/>
          <w:lang w:val="ky-KG"/>
        </w:rPr>
        <w:t xml:space="preserve">Что касается  респондентов Кыргызстана, то в своей анкете мы предложили респондентам больше вариантов  (16 позиций) социальных проблем.  На обозначенный выше вопрос </w:t>
      </w:r>
      <w:proofErr w:type="spellStart"/>
      <w:r w:rsidRPr="00E4769B">
        <w:rPr>
          <w:rFonts w:ascii="Times New Roman" w:hAnsi="Times New Roman" w:cs="Times New Roman"/>
          <w:sz w:val="28"/>
          <w:szCs w:val="28"/>
        </w:rPr>
        <w:t>кыргызстанские</w:t>
      </w:r>
      <w:proofErr w:type="spellEnd"/>
      <w:r w:rsidRPr="00E4769B">
        <w:rPr>
          <w:rFonts w:ascii="Times New Roman" w:hAnsi="Times New Roman" w:cs="Times New Roman"/>
          <w:sz w:val="28"/>
          <w:szCs w:val="28"/>
        </w:rPr>
        <w:t xml:space="preserve"> участники опроса выбирали три варианта ответа. Полученные результаты представлены в таблице 2. </w:t>
      </w:r>
    </w:p>
    <w:p w14:paraId="2D5735B1" w14:textId="77777777" w:rsidR="006351A7" w:rsidRPr="00E4769B" w:rsidRDefault="006351A7" w:rsidP="00CB7595">
      <w:pPr>
        <w:spacing w:after="0" w:line="240" w:lineRule="auto"/>
        <w:jc w:val="right"/>
        <w:rPr>
          <w:rFonts w:ascii="Times New Roman" w:eastAsia="Times New Roman" w:hAnsi="Times New Roman" w:cs="Times New Roman"/>
          <w:b/>
          <w:bCs/>
          <w:color w:val="000000"/>
          <w:sz w:val="28"/>
          <w:szCs w:val="28"/>
          <w:lang w:val="ky-KG" w:eastAsia="ru-RU"/>
        </w:rPr>
      </w:pPr>
      <w:r w:rsidRPr="00E4769B">
        <w:rPr>
          <w:rFonts w:ascii="Times New Roman" w:eastAsia="Times New Roman" w:hAnsi="Times New Roman" w:cs="Times New Roman"/>
          <w:b/>
          <w:bCs/>
          <w:color w:val="000000"/>
          <w:sz w:val="28"/>
          <w:szCs w:val="28"/>
          <w:lang w:val="ky-KG" w:eastAsia="ru-RU"/>
        </w:rPr>
        <w:t>Таблица 2:</w:t>
      </w:r>
    </w:p>
    <w:tbl>
      <w:tblPr>
        <w:tblStyle w:val="-1"/>
        <w:tblW w:w="9798" w:type="dxa"/>
        <w:tblLook w:val="04A0" w:firstRow="1" w:lastRow="0" w:firstColumn="1" w:lastColumn="0" w:noHBand="0" w:noVBand="1"/>
      </w:tblPr>
      <w:tblGrid>
        <w:gridCol w:w="710"/>
        <w:gridCol w:w="6159"/>
        <w:gridCol w:w="1671"/>
        <w:gridCol w:w="1258"/>
      </w:tblGrid>
      <w:tr w:rsidR="006351A7" w:rsidRPr="00E4769B" w14:paraId="52217C40" w14:textId="77777777" w:rsidTr="00266DDF">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710" w:type="dxa"/>
            <w:noWrap/>
            <w:hideMark/>
          </w:tcPr>
          <w:p w14:paraId="05B3862B" w14:textId="77777777" w:rsidR="006351A7" w:rsidRPr="00E4769B" w:rsidRDefault="006351A7" w:rsidP="00CB7595">
            <w:pPr>
              <w:ind w:left="39"/>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 </w:t>
            </w:r>
          </w:p>
        </w:tc>
        <w:tc>
          <w:tcPr>
            <w:tcW w:w="6159" w:type="dxa"/>
            <w:hideMark/>
          </w:tcPr>
          <w:p w14:paraId="532EE24E" w14:textId="77777777" w:rsidR="006351A7" w:rsidRPr="00E4769B" w:rsidRDefault="006351A7" w:rsidP="00CB75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Варианты ответа:</w:t>
            </w:r>
          </w:p>
        </w:tc>
        <w:tc>
          <w:tcPr>
            <w:tcW w:w="1671" w:type="dxa"/>
            <w:noWrap/>
            <w:hideMark/>
          </w:tcPr>
          <w:p w14:paraId="48ACBD80" w14:textId="77777777" w:rsidR="006351A7" w:rsidRPr="00E4769B" w:rsidRDefault="006351A7" w:rsidP="00CB75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количество</w:t>
            </w:r>
          </w:p>
        </w:tc>
        <w:tc>
          <w:tcPr>
            <w:tcW w:w="1258" w:type="dxa"/>
            <w:noWrap/>
            <w:hideMark/>
          </w:tcPr>
          <w:p w14:paraId="25EEB84F" w14:textId="77777777" w:rsidR="006351A7" w:rsidRPr="00E4769B" w:rsidRDefault="006351A7" w:rsidP="00CB75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процент</w:t>
            </w:r>
          </w:p>
        </w:tc>
      </w:tr>
      <w:tr w:rsidR="006351A7" w:rsidRPr="00E4769B" w14:paraId="7CF5D81A" w14:textId="77777777" w:rsidTr="00266D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10" w:type="dxa"/>
            <w:noWrap/>
            <w:hideMark/>
          </w:tcPr>
          <w:p w14:paraId="69A87D03"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7FD0CD27"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Невозможность получения качественного образования</w:t>
            </w:r>
          </w:p>
        </w:tc>
        <w:tc>
          <w:tcPr>
            <w:tcW w:w="1671" w:type="dxa"/>
            <w:noWrap/>
          </w:tcPr>
          <w:p w14:paraId="085B550C"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405</w:t>
            </w:r>
          </w:p>
        </w:tc>
        <w:tc>
          <w:tcPr>
            <w:tcW w:w="1258" w:type="dxa"/>
            <w:noWrap/>
          </w:tcPr>
          <w:p w14:paraId="32DA54D9"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43,5</w:t>
            </w:r>
          </w:p>
        </w:tc>
      </w:tr>
      <w:tr w:rsidR="006351A7" w:rsidRPr="00E4769B" w14:paraId="6D9CFE86" w14:textId="77777777" w:rsidTr="00266DDF">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10" w:type="dxa"/>
            <w:noWrap/>
            <w:hideMark/>
          </w:tcPr>
          <w:p w14:paraId="7E706463"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38C82F6A"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Недостаточность информации по профессиональной ориентации для выбора будущей профессии</w:t>
            </w:r>
          </w:p>
        </w:tc>
        <w:tc>
          <w:tcPr>
            <w:tcW w:w="1671" w:type="dxa"/>
            <w:noWrap/>
          </w:tcPr>
          <w:p w14:paraId="72CFBC50"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308</w:t>
            </w:r>
          </w:p>
        </w:tc>
        <w:tc>
          <w:tcPr>
            <w:tcW w:w="1258" w:type="dxa"/>
            <w:noWrap/>
          </w:tcPr>
          <w:p w14:paraId="26783BDB"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33,1</w:t>
            </w:r>
          </w:p>
        </w:tc>
      </w:tr>
      <w:tr w:rsidR="006351A7" w:rsidRPr="00E4769B" w14:paraId="6083B4B8" w14:textId="77777777" w:rsidTr="00266DDF">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710" w:type="dxa"/>
            <w:noWrap/>
            <w:hideMark/>
          </w:tcPr>
          <w:p w14:paraId="3ADD3CD6"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5473B5C8"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 xml:space="preserve">Проблемы с трудоустройством из-за отсутствия опыта </w:t>
            </w:r>
          </w:p>
        </w:tc>
        <w:tc>
          <w:tcPr>
            <w:tcW w:w="1671" w:type="dxa"/>
            <w:noWrap/>
          </w:tcPr>
          <w:p w14:paraId="7611A3E7"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348</w:t>
            </w:r>
          </w:p>
        </w:tc>
        <w:tc>
          <w:tcPr>
            <w:tcW w:w="1258" w:type="dxa"/>
            <w:noWrap/>
          </w:tcPr>
          <w:p w14:paraId="1DC9C47D"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37,4</w:t>
            </w:r>
          </w:p>
        </w:tc>
      </w:tr>
      <w:tr w:rsidR="006351A7" w:rsidRPr="00E4769B" w14:paraId="0B34A8E5" w14:textId="77777777" w:rsidTr="00266DDF">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10" w:type="dxa"/>
            <w:noWrap/>
            <w:hideMark/>
          </w:tcPr>
          <w:p w14:paraId="37B8D15C"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48447A15"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bookmarkStart w:id="0" w:name="_Hlk133748657"/>
            <w:r w:rsidRPr="00E4769B">
              <w:rPr>
                <w:rFonts w:ascii="Times New Roman" w:hAnsi="Times New Roman" w:cs="Times New Roman"/>
                <w:sz w:val="28"/>
                <w:szCs w:val="28"/>
              </w:rPr>
              <w:t>Ограниченность условий для карьерного роста</w:t>
            </w:r>
            <w:bookmarkEnd w:id="0"/>
          </w:p>
        </w:tc>
        <w:tc>
          <w:tcPr>
            <w:tcW w:w="1671" w:type="dxa"/>
            <w:noWrap/>
          </w:tcPr>
          <w:p w14:paraId="060C524C"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200</w:t>
            </w:r>
          </w:p>
        </w:tc>
        <w:tc>
          <w:tcPr>
            <w:tcW w:w="1258" w:type="dxa"/>
            <w:noWrap/>
          </w:tcPr>
          <w:p w14:paraId="21BDD8D8"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21,5</w:t>
            </w:r>
          </w:p>
        </w:tc>
      </w:tr>
      <w:tr w:rsidR="006351A7" w:rsidRPr="00E4769B" w14:paraId="30530622" w14:textId="77777777" w:rsidTr="00266DD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10" w:type="dxa"/>
            <w:noWrap/>
            <w:hideMark/>
          </w:tcPr>
          <w:p w14:paraId="7E40052C"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79135AB9"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Трудовая миграция</w:t>
            </w:r>
          </w:p>
        </w:tc>
        <w:tc>
          <w:tcPr>
            <w:tcW w:w="1671" w:type="dxa"/>
            <w:noWrap/>
          </w:tcPr>
          <w:p w14:paraId="768C6137"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126</w:t>
            </w:r>
          </w:p>
        </w:tc>
        <w:tc>
          <w:tcPr>
            <w:tcW w:w="1258" w:type="dxa"/>
            <w:noWrap/>
          </w:tcPr>
          <w:p w14:paraId="027A7E7C"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13,5</w:t>
            </w:r>
          </w:p>
        </w:tc>
      </w:tr>
      <w:tr w:rsidR="006351A7" w:rsidRPr="00E4769B" w14:paraId="45C5B7F0" w14:textId="77777777" w:rsidTr="00266DDF">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710" w:type="dxa"/>
            <w:noWrap/>
            <w:hideMark/>
          </w:tcPr>
          <w:p w14:paraId="7C1F0AD6"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4DEFA555"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Финансовые трудности</w:t>
            </w:r>
          </w:p>
        </w:tc>
        <w:tc>
          <w:tcPr>
            <w:tcW w:w="1671" w:type="dxa"/>
            <w:noWrap/>
          </w:tcPr>
          <w:p w14:paraId="7DA695CD"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303</w:t>
            </w:r>
          </w:p>
        </w:tc>
        <w:tc>
          <w:tcPr>
            <w:tcW w:w="1258" w:type="dxa"/>
            <w:noWrap/>
          </w:tcPr>
          <w:p w14:paraId="7ACDD733"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32,6</w:t>
            </w:r>
          </w:p>
        </w:tc>
      </w:tr>
      <w:tr w:rsidR="006351A7" w:rsidRPr="00E4769B" w14:paraId="176B723A" w14:textId="77777777" w:rsidTr="00266DD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10" w:type="dxa"/>
            <w:noWrap/>
            <w:hideMark/>
          </w:tcPr>
          <w:p w14:paraId="4D2E4821"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039200F2"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Жилищная проблема</w:t>
            </w:r>
          </w:p>
        </w:tc>
        <w:tc>
          <w:tcPr>
            <w:tcW w:w="1671" w:type="dxa"/>
            <w:noWrap/>
          </w:tcPr>
          <w:p w14:paraId="133AE70F"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104</w:t>
            </w:r>
          </w:p>
        </w:tc>
        <w:tc>
          <w:tcPr>
            <w:tcW w:w="1258" w:type="dxa"/>
            <w:noWrap/>
          </w:tcPr>
          <w:p w14:paraId="55BEE531"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11,2</w:t>
            </w:r>
          </w:p>
        </w:tc>
      </w:tr>
      <w:tr w:rsidR="006351A7" w:rsidRPr="00E4769B" w14:paraId="6AC5135F" w14:textId="77777777" w:rsidTr="00266DDF">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hideMark/>
          </w:tcPr>
          <w:p w14:paraId="1009E45A"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668A1CE5"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Плохое медицинское обслуживание</w:t>
            </w:r>
          </w:p>
        </w:tc>
        <w:tc>
          <w:tcPr>
            <w:tcW w:w="1671" w:type="dxa"/>
            <w:noWrap/>
          </w:tcPr>
          <w:p w14:paraId="5B8372FA"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108</w:t>
            </w:r>
          </w:p>
        </w:tc>
        <w:tc>
          <w:tcPr>
            <w:tcW w:w="1258" w:type="dxa"/>
            <w:noWrap/>
          </w:tcPr>
          <w:p w14:paraId="5CDECF57"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11,6</w:t>
            </w:r>
          </w:p>
        </w:tc>
      </w:tr>
      <w:tr w:rsidR="006351A7" w:rsidRPr="00E4769B" w14:paraId="10B50D96" w14:textId="77777777" w:rsidTr="00266DD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hideMark/>
          </w:tcPr>
          <w:p w14:paraId="25850A64"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7BEC60F0"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 xml:space="preserve">Плохая экология </w:t>
            </w:r>
          </w:p>
        </w:tc>
        <w:tc>
          <w:tcPr>
            <w:tcW w:w="1671" w:type="dxa"/>
            <w:noWrap/>
          </w:tcPr>
          <w:p w14:paraId="364FC363"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186</w:t>
            </w:r>
          </w:p>
        </w:tc>
        <w:tc>
          <w:tcPr>
            <w:tcW w:w="1258" w:type="dxa"/>
            <w:noWrap/>
          </w:tcPr>
          <w:p w14:paraId="2D076B88"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20</w:t>
            </w:r>
          </w:p>
        </w:tc>
      </w:tr>
      <w:tr w:rsidR="006351A7" w:rsidRPr="00E4769B" w14:paraId="5E9B5A24" w14:textId="77777777" w:rsidTr="00266DDF">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tcPr>
          <w:p w14:paraId="0CD6EA6B"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2BEBC3D1"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 xml:space="preserve">Нехватка возможностей для культурного отдыха и путешествий </w:t>
            </w:r>
          </w:p>
        </w:tc>
        <w:tc>
          <w:tcPr>
            <w:tcW w:w="1671" w:type="dxa"/>
            <w:noWrap/>
          </w:tcPr>
          <w:p w14:paraId="0EC40491"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68</w:t>
            </w:r>
          </w:p>
        </w:tc>
        <w:tc>
          <w:tcPr>
            <w:tcW w:w="1258" w:type="dxa"/>
            <w:noWrap/>
          </w:tcPr>
          <w:p w14:paraId="10EFE7C6"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7,3</w:t>
            </w:r>
          </w:p>
        </w:tc>
      </w:tr>
      <w:tr w:rsidR="006351A7" w:rsidRPr="00E4769B" w14:paraId="5C5719A3" w14:textId="77777777" w:rsidTr="00266DD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tcPr>
          <w:p w14:paraId="08DDEE4C"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450B9D92"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Нарастание политической напряженности в стране</w:t>
            </w:r>
          </w:p>
        </w:tc>
        <w:tc>
          <w:tcPr>
            <w:tcW w:w="1671" w:type="dxa"/>
            <w:noWrap/>
          </w:tcPr>
          <w:p w14:paraId="69A8BA36"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74</w:t>
            </w:r>
          </w:p>
        </w:tc>
        <w:tc>
          <w:tcPr>
            <w:tcW w:w="1258" w:type="dxa"/>
            <w:noWrap/>
          </w:tcPr>
          <w:p w14:paraId="08FC9119"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8</w:t>
            </w:r>
          </w:p>
        </w:tc>
      </w:tr>
      <w:tr w:rsidR="006351A7" w:rsidRPr="00E4769B" w14:paraId="3FD76AA7" w14:textId="77777777" w:rsidTr="00266DDF">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tcPr>
          <w:p w14:paraId="147F6CD7"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777F39C9"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Отсутствие у молодого поколения чувства патриотизма</w:t>
            </w:r>
          </w:p>
        </w:tc>
        <w:tc>
          <w:tcPr>
            <w:tcW w:w="1671" w:type="dxa"/>
            <w:noWrap/>
          </w:tcPr>
          <w:p w14:paraId="66D8D15F"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114</w:t>
            </w:r>
          </w:p>
        </w:tc>
        <w:tc>
          <w:tcPr>
            <w:tcW w:w="1258" w:type="dxa"/>
            <w:noWrap/>
          </w:tcPr>
          <w:p w14:paraId="26E5255F"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12,3</w:t>
            </w:r>
          </w:p>
        </w:tc>
      </w:tr>
      <w:tr w:rsidR="006351A7" w:rsidRPr="00E4769B" w14:paraId="47784228" w14:textId="77777777" w:rsidTr="00266DD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tcPr>
          <w:p w14:paraId="46236AE6"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57C8D86A"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Одиночество</w:t>
            </w:r>
          </w:p>
        </w:tc>
        <w:tc>
          <w:tcPr>
            <w:tcW w:w="1671" w:type="dxa"/>
            <w:noWrap/>
          </w:tcPr>
          <w:p w14:paraId="4F2332B3"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36</w:t>
            </w:r>
          </w:p>
        </w:tc>
        <w:tc>
          <w:tcPr>
            <w:tcW w:w="1258" w:type="dxa"/>
            <w:noWrap/>
          </w:tcPr>
          <w:p w14:paraId="145CCEDA"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3,9</w:t>
            </w:r>
          </w:p>
        </w:tc>
      </w:tr>
      <w:tr w:rsidR="006351A7" w:rsidRPr="00E4769B" w14:paraId="1D687D4B" w14:textId="77777777" w:rsidTr="00266DDF">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tcPr>
          <w:p w14:paraId="6B8EE4E0"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63EF583D"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Трудности в реализации своих жизненных целей</w:t>
            </w:r>
          </w:p>
        </w:tc>
        <w:tc>
          <w:tcPr>
            <w:tcW w:w="1671" w:type="dxa"/>
            <w:noWrap/>
          </w:tcPr>
          <w:p w14:paraId="70190788"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145</w:t>
            </w:r>
          </w:p>
        </w:tc>
        <w:tc>
          <w:tcPr>
            <w:tcW w:w="1258" w:type="dxa"/>
            <w:noWrap/>
          </w:tcPr>
          <w:p w14:paraId="0B42D16A"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15,6</w:t>
            </w:r>
          </w:p>
        </w:tc>
      </w:tr>
      <w:tr w:rsidR="006351A7" w:rsidRPr="00E4769B" w14:paraId="5C3A6B69" w14:textId="77777777" w:rsidTr="00266DD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tcPr>
          <w:p w14:paraId="4C9B590C"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7EB4010A"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Неуверенность в своем будущем</w:t>
            </w:r>
          </w:p>
        </w:tc>
        <w:tc>
          <w:tcPr>
            <w:tcW w:w="1671" w:type="dxa"/>
            <w:noWrap/>
          </w:tcPr>
          <w:p w14:paraId="5A98DB1C"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206</w:t>
            </w:r>
          </w:p>
        </w:tc>
        <w:tc>
          <w:tcPr>
            <w:tcW w:w="1258" w:type="dxa"/>
            <w:noWrap/>
          </w:tcPr>
          <w:p w14:paraId="351AB264"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22,2</w:t>
            </w:r>
          </w:p>
        </w:tc>
      </w:tr>
      <w:tr w:rsidR="006351A7" w:rsidRPr="00E4769B" w14:paraId="6737CBE0" w14:textId="77777777" w:rsidTr="00266DDF">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tcPr>
          <w:p w14:paraId="4837871E" w14:textId="77777777" w:rsidR="006351A7" w:rsidRPr="00E4769B" w:rsidRDefault="006351A7" w:rsidP="00CB7595">
            <w:pPr>
              <w:numPr>
                <w:ilvl w:val="0"/>
                <w:numId w:val="10"/>
              </w:numPr>
              <w:contextualSpacing/>
              <w:rPr>
                <w:rFonts w:ascii="Times New Roman" w:eastAsia="Times New Roman" w:hAnsi="Times New Roman" w:cs="Times New Roman"/>
                <w:color w:val="000000"/>
                <w:sz w:val="28"/>
                <w:szCs w:val="28"/>
                <w:lang w:eastAsia="ru-RU"/>
              </w:rPr>
            </w:pPr>
          </w:p>
        </w:tc>
        <w:tc>
          <w:tcPr>
            <w:tcW w:w="6159" w:type="dxa"/>
            <w:noWrap/>
          </w:tcPr>
          <w:p w14:paraId="154759ED"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E4769B">
              <w:rPr>
                <w:rFonts w:ascii="Times New Roman" w:eastAsia="Times New Roman" w:hAnsi="Times New Roman" w:cs="Times New Roman"/>
                <w:color w:val="000000"/>
                <w:sz w:val="28"/>
                <w:szCs w:val="28"/>
                <w:lang w:eastAsia="ru-RU"/>
              </w:rPr>
              <w:t>Затрудняюсь ответить</w:t>
            </w:r>
          </w:p>
        </w:tc>
        <w:tc>
          <w:tcPr>
            <w:tcW w:w="1671" w:type="dxa"/>
            <w:noWrap/>
          </w:tcPr>
          <w:p w14:paraId="6D518C45"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39</w:t>
            </w:r>
          </w:p>
        </w:tc>
        <w:tc>
          <w:tcPr>
            <w:tcW w:w="1258" w:type="dxa"/>
            <w:noWrap/>
          </w:tcPr>
          <w:p w14:paraId="6C7F3597"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4,2</w:t>
            </w:r>
          </w:p>
        </w:tc>
      </w:tr>
    </w:tbl>
    <w:p w14:paraId="6295517A" w14:textId="77777777" w:rsidR="006351A7" w:rsidRPr="00E4769B" w:rsidRDefault="006351A7" w:rsidP="00CB7595">
      <w:pPr>
        <w:spacing w:after="0" w:line="240" w:lineRule="auto"/>
        <w:contextualSpacing/>
        <w:rPr>
          <w:rFonts w:ascii="Times New Roman" w:hAnsi="Times New Roman" w:cs="Times New Roman"/>
          <w:sz w:val="32"/>
          <w:szCs w:val="32"/>
          <w:lang w:val="ky-KG"/>
        </w:rPr>
      </w:pPr>
    </w:p>
    <w:p w14:paraId="15638DE3"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color w:val="000000"/>
          <w:kern w:val="36"/>
          <w:sz w:val="28"/>
          <w:szCs w:val="28"/>
          <w:lang w:eastAsia="ru-RU"/>
        </w:rPr>
      </w:pPr>
      <w:r w:rsidRPr="00E4769B">
        <w:rPr>
          <w:rFonts w:ascii="Times New Roman" w:eastAsia="Times New Roman" w:hAnsi="Times New Roman" w:cs="Times New Roman"/>
          <w:color w:val="000000"/>
          <w:kern w:val="36"/>
          <w:sz w:val="28"/>
          <w:szCs w:val="28"/>
          <w:lang w:val="ky-KG" w:eastAsia="ru-RU"/>
        </w:rPr>
        <w:t xml:space="preserve">Ответы </w:t>
      </w:r>
      <w:r w:rsidRPr="00E4769B">
        <w:rPr>
          <w:rFonts w:ascii="Times New Roman" w:eastAsia="Times New Roman" w:hAnsi="Times New Roman" w:cs="Times New Roman"/>
          <w:color w:val="000000"/>
          <w:kern w:val="36"/>
          <w:sz w:val="28"/>
          <w:szCs w:val="28"/>
          <w:lang w:eastAsia="ru-RU"/>
        </w:rPr>
        <w:t xml:space="preserve"> респондент</w:t>
      </w:r>
      <w:r w:rsidRPr="00E4769B">
        <w:rPr>
          <w:rFonts w:ascii="Times New Roman" w:eastAsia="Times New Roman" w:hAnsi="Times New Roman" w:cs="Times New Roman"/>
          <w:color w:val="000000"/>
          <w:kern w:val="36"/>
          <w:sz w:val="28"/>
          <w:szCs w:val="28"/>
          <w:lang w:val="ky-KG" w:eastAsia="ru-RU"/>
        </w:rPr>
        <w:t>ов распределились следующим образом</w:t>
      </w:r>
      <w:r w:rsidRPr="00E4769B">
        <w:rPr>
          <w:rFonts w:ascii="Times New Roman" w:eastAsia="Times New Roman" w:hAnsi="Times New Roman" w:cs="Times New Roman"/>
          <w:color w:val="000000"/>
          <w:kern w:val="36"/>
          <w:sz w:val="28"/>
          <w:szCs w:val="28"/>
          <w:lang w:eastAsia="ru-RU"/>
        </w:rPr>
        <w:t xml:space="preserve">: если респонденты Кыргызстана в качестве доминирующей проблемы, которая волнует молодежь страны отметили, что у себя на родине невозможно получить хорошее, качественное образование (43,4%), то российская молодежь на первое место определила экономические проблемы - финансовые трудности и проблемы с трудоустройством после получения образования (37,3%). </w:t>
      </w:r>
    </w:p>
    <w:p w14:paraId="27470BC4"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kern w:val="36"/>
          <w:sz w:val="28"/>
          <w:szCs w:val="28"/>
          <w:lang w:eastAsia="ru-RU"/>
        </w:rPr>
      </w:pPr>
      <w:r w:rsidRPr="00E4769B">
        <w:rPr>
          <w:rFonts w:ascii="Times New Roman" w:eastAsia="Times New Roman" w:hAnsi="Times New Roman" w:cs="Times New Roman"/>
          <w:color w:val="000000"/>
          <w:kern w:val="36"/>
          <w:sz w:val="28"/>
          <w:szCs w:val="28"/>
          <w:lang w:eastAsia="ru-RU"/>
        </w:rPr>
        <w:t xml:space="preserve">Половина опрошенных молодых людей в Кыргызстане хотят получить образование за границей. Дело в том, что за годы независимости в стране </w:t>
      </w:r>
      <w:proofErr w:type="spellStart"/>
      <w:r w:rsidRPr="00E4769B">
        <w:rPr>
          <w:rFonts w:ascii="Times New Roman" w:eastAsia="Times New Roman" w:hAnsi="Times New Roman" w:cs="Times New Roman"/>
          <w:color w:val="000000"/>
          <w:kern w:val="36"/>
          <w:sz w:val="28"/>
          <w:szCs w:val="28"/>
          <w:lang w:eastAsia="ru-RU"/>
        </w:rPr>
        <w:t>появил</w:t>
      </w:r>
      <w:proofErr w:type="spellEnd"/>
      <w:r w:rsidRPr="00E4769B">
        <w:rPr>
          <w:rFonts w:ascii="Times New Roman" w:eastAsia="Times New Roman" w:hAnsi="Times New Roman" w:cs="Times New Roman"/>
          <w:color w:val="000000"/>
          <w:kern w:val="36"/>
          <w:sz w:val="28"/>
          <w:szCs w:val="28"/>
          <w:lang w:val="ky-KG" w:eastAsia="ru-RU"/>
        </w:rPr>
        <w:t>а</w:t>
      </w:r>
      <w:proofErr w:type="spellStart"/>
      <w:r w:rsidRPr="00E4769B">
        <w:rPr>
          <w:rFonts w:ascii="Times New Roman" w:eastAsia="Times New Roman" w:hAnsi="Times New Roman" w:cs="Times New Roman"/>
          <w:color w:val="000000"/>
          <w:kern w:val="36"/>
          <w:sz w:val="28"/>
          <w:szCs w:val="28"/>
          <w:lang w:eastAsia="ru-RU"/>
        </w:rPr>
        <w:t>сь</w:t>
      </w:r>
      <w:proofErr w:type="spellEnd"/>
      <w:r w:rsidRPr="00E4769B">
        <w:rPr>
          <w:rFonts w:ascii="Times New Roman" w:eastAsia="Times New Roman" w:hAnsi="Times New Roman" w:cs="Times New Roman"/>
          <w:color w:val="000000"/>
          <w:kern w:val="36"/>
          <w:sz w:val="28"/>
          <w:szCs w:val="28"/>
          <w:lang w:eastAsia="ru-RU"/>
        </w:rPr>
        <w:t xml:space="preserve"> </w:t>
      </w:r>
      <w:r w:rsidRPr="00E4769B">
        <w:rPr>
          <w:rFonts w:ascii="Times New Roman" w:eastAsia="Times New Roman" w:hAnsi="Times New Roman" w:cs="Times New Roman"/>
          <w:color w:val="000000"/>
          <w:kern w:val="36"/>
          <w:sz w:val="28"/>
          <w:szCs w:val="28"/>
          <w:lang w:val="ky-KG" w:eastAsia="ru-RU"/>
        </w:rPr>
        <w:t xml:space="preserve">большая </w:t>
      </w:r>
      <w:r w:rsidRPr="00E4769B">
        <w:rPr>
          <w:rFonts w:ascii="Times New Roman" w:eastAsia="Times New Roman" w:hAnsi="Times New Roman" w:cs="Times New Roman"/>
          <w:color w:val="000000"/>
          <w:kern w:val="36"/>
          <w:sz w:val="28"/>
          <w:szCs w:val="28"/>
          <w:lang w:eastAsia="ru-RU"/>
        </w:rPr>
        <w:t>когорта молодых людей, которые получили качественное образование в лучших мировых университетах. О</w:t>
      </w:r>
      <w:r w:rsidRPr="00E4769B">
        <w:rPr>
          <w:rFonts w:ascii="Times New Roman" w:eastAsia="Times New Roman" w:hAnsi="Times New Roman" w:cs="Times New Roman"/>
          <w:color w:val="000000"/>
          <w:kern w:val="36"/>
          <w:sz w:val="28"/>
          <w:szCs w:val="28"/>
          <w:lang w:val="ky-KG" w:eastAsia="ru-RU"/>
        </w:rPr>
        <w:t xml:space="preserve">ни успешно трудятся как в Кыргызстане, так и по всему миру. Данный факт  мотивирует, подталкивает  молодых людей  на получение хорошего и качественного зарубежного образования. В условиях глобализации </w:t>
      </w:r>
      <w:r w:rsidRPr="00E4769B">
        <w:rPr>
          <w:rFonts w:ascii="Times New Roman" w:eastAsia="Times New Roman" w:hAnsi="Times New Roman" w:cs="Times New Roman"/>
          <w:color w:val="000000"/>
          <w:kern w:val="36"/>
          <w:sz w:val="28"/>
          <w:szCs w:val="28"/>
          <w:lang w:eastAsia="ru-RU"/>
        </w:rPr>
        <w:t xml:space="preserve"> и </w:t>
      </w:r>
      <w:r w:rsidRPr="00E4769B">
        <w:rPr>
          <w:rFonts w:ascii="Times New Roman" w:eastAsia="Times New Roman" w:hAnsi="Times New Roman" w:cs="Times New Roman"/>
          <w:color w:val="000000"/>
          <w:kern w:val="36"/>
          <w:sz w:val="28"/>
          <w:szCs w:val="28"/>
          <w:lang w:val="ky-KG" w:eastAsia="ru-RU"/>
        </w:rPr>
        <w:t xml:space="preserve">технико-техологического прогресса </w:t>
      </w:r>
      <w:r w:rsidRPr="00E4769B">
        <w:rPr>
          <w:rFonts w:ascii="Times New Roman" w:eastAsia="Times New Roman" w:hAnsi="Times New Roman" w:cs="Times New Roman"/>
          <w:color w:val="000000"/>
          <w:kern w:val="36"/>
          <w:sz w:val="28"/>
          <w:szCs w:val="28"/>
          <w:lang w:eastAsia="ru-RU"/>
        </w:rPr>
        <w:t xml:space="preserve"> перед </w:t>
      </w:r>
      <w:r w:rsidRPr="00E4769B">
        <w:rPr>
          <w:rFonts w:ascii="Times New Roman" w:eastAsia="Times New Roman" w:hAnsi="Times New Roman" w:cs="Times New Roman"/>
          <w:color w:val="000000"/>
          <w:kern w:val="36"/>
          <w:sz w:val="28"/>
          <w:szCs w:val="28"/>
          <w:lang w:val="ky-KG" w:eastAsia="ru-RU"/>
        </w:rPr>
        <w:t xml:space="preserve">университетами </w:t>
      </w:r>
      <w:r w:rsidRPr="00E4769B">
        <w:rPr>
          <w:rFonts w:ascii="Times New Roman" w:eastAsia="Times New Roman" w:hAnsi="Times New Roman" w:cs="Times New Roman"/>
          <w:color w:val="000000"/>
          <w:kern w:val="36"/>
          <w:sz w:val="28"/>
          <w:szCs w:val="28"/>
          <w:lang w:eastAsia="ru-RU"/>
        </w:rPr>
        <w:t xml:space="preserve"> </w:t>
      </w:r>
      <w:r w:rsidRPr="00E4769B">
        <w:rPr>
          <w:rFonts w:ascii="Times New Roman" w:eastAsia="Times New Roman" w:hAnsi="Times New Roman" w:cs="Times New Roman"/>
          <w:color w:val="000000"/>
          <w:kern w:val="36"/>
          <w:sz w:val="28"/>
          <w:szCs w:val="28"/>
          <w:lang w:val="ky-KG" w:eastAsia="ru-RU"/>
        </w:rPr>
        <w:t xml:space="preserve">Кыргызстана </w:t>
      </w:r>
      <w:r w:rsidRPr="00E4769B">
        <w:rPr>
          <w:rFonts w:ascii="Times New Roman" w:eastAsia="Times New Roman" w:hAnsi="Times New Roman" w:cs="Times New Roman"/>
          <w:color w:val="000000"/>
          <w:kern w:val="36"/>
          <w:sz w:val="28"/>
          <w:szCs w:val="28"/>
          <w:lang w:eastAsia="ru-RU"/>
        </w:rPr>
        <w:t xml:space="preserve"> встали новые задачи - подготовка </w:t>
      </w:r>
      <w:r w:rsidRPr="00E4769B">
        <w:rPr>
          <w:rFonts w:ascii="Times New Roman" w:eastAsia="Times New Roman" w:hAnsi="Times New Roman" w:cs="Times New Roman"/>
          <w:color w:val="000000"/>
          <w:kern w:val="36"/>
          <w:sz w:val="28"/>
          <w:szCs w:val="28"/>
          <w:lang w:val="ky-KG" w:eastAsia="ru-RU"/>
        </w:rPr>
        <w:t xml:space="preserve"> выско профессиональных специалистов</w:t>
      </w:r>
      <w:r w:rsidRPr="00E4769B">
        <w:rPr>
          <w:rFonts w:ascii="Times New Roman" w:eastAsia="Times New Roman" w:hAnsi="Times New Roman" w:cs="Times New Roman"/>
          <w:color w:val="000000"/>
          <w:kern w:val="36"/>
          <w:sz w:val="28"/>
          <w:szCs w:val="28"/>
          <w:lang w:eastAsia="ru-RU"/>
        </w:rPr>
        <w:t xml:space="preserve">, способных эффективно работать в быстроменяющихся условиях глобального рынка. Более того, </w:t>
      </w:r>
      <w:r w:rsidRPr="00E4769B">
        <w:rPr>
          <w:rFonts w:ascii="Times New Roman" w:eastAsia="Times New Roman" w:hAnsi="Times New Roman" w:cs="Times New Roman"/>
          <w:color w:val="000000"/>
          <w:kern w:val="36"/>
          <w:sz w:val="28"/>
          <w:szCs w:val="28"/>
          <w:lang w:val="ky-KG" w:eastAsia="ru-RU"/>
        </w:rPr>
        <w:t xml:space="preserve">университеты, высшие учебные заведения как активная часть рыночной структуры должны вести динамичную модернизационную политику. </w:t>
      </w:r>
      <w:r w:rsidRPr="00E4769B">
        <w:rPr>
          <w:rFonts w:ascii="Times New Roman" w:eastAsia="Times New Roman" w:hAnsi="Times New Roman" w:cs="Times New Roman"/>
          <w:color w:val="000000"/>
          <w:kern w:val="36"/>
          <w:sz w:val="28"/>
          <w:szCs w:val="28"/>
          <w:lang w:eastAsia="ru-RU"/>
        </w:rPr>
        <w:t xml:space="preserve"> </w:t>
      </w:r>
      <w:r w:rsidRPr="00E4769B">
        <w:rPr>
          <w:rFonts w:ascii="Times New Roman" w:eastAsia="Times New Roman" w:hAnsi="Times New Roman" w:cs="Times New Roman"/>
          <w:color w:val="000000"/>
          <w:kern w:val="36"/>
          <w:sz w:val="28"/>
          <w:szCs w:val="28"/>
          <w:lang w:val="ky-KG" w:eastAsia="ru-RU"/>
        </w:rPr>
        <w:t xml:space="preserve"> Следует активно развивать международное сотрудничество, организацию студенческих практик зарубежом, </w:t>
      </w:r>
      <w:r w:rsidRPr="00E4769B">
        <w:rPr>
          <w:rFonts w:ascii="Times New Roman" w:eastAsia="Times New Roman" w:hAnsi="Times New Roman" w:cs="Times New Roman"/>
          <w:color w:val="000000"/>
          <w:kern w:val="36"/>
          <w:sz w:val="28"/>
          <w:szCs w:val="28"/>
          <w:lang w:eastAsia="ru-RU"/>
        </w:rPr>
        <w:t xml:space="preserve"> совместные исследовательские проекты, обменные программы для студентов и преподавателей, специальные программы для иностранных студентов. Полученные в ходе опроса данные</w:t>
      </w:r>
      <w:r w:rsidRPr="00E4769B">
        <w:rPr>
          <w:rFonts w:ascii="Times New Roman" w:eastAsia="Times New Roman" w:hAnsi="Times New Roman" w:cs="Times New Roman"/>
          <w:color w:val="000000"/>
          <w:kern w:val="36"/>
          <w:sz w:val="28"/>
          <w:szCs w:val="28"/>
          <w:lang w:val="ky-KG" w:eastAsia="ru-RU"/>
        </w:rPr>
        <w:t xml:space="preserve"> наталкивает нас на мысль о том, что перспектива </w:t>
      </w:r>
      <w:r w:rsidRPr="00E4769B">
        <w:rPr>
          <w:rFonts w:ascii="Times New Roman" w:eastAsia="Times New Roman" w:hAnsi="Times New Roman" w:cs="Times New Roman"/>
          <w:color w:val="000000"/>
          <w:kern w:val="36"/>
          <w:sz w:val="28"/>
          <w:szCs w:val="28"/>
          <w:lang w:eastAsia="ru-RU"/>
        </w:rPr>
        <w:t>интернационализации высшего образования будет только усиливаться</w:t>
      </w:r>
      <w:r w:rsidRPr="00E4769B">
        <w:rPr>
          <w:rFonts w:ascii="Times New Roman" w:eastAsia="Times New Roman" w:hAnsi="Times New Roman" w:cs="Times New Roman"/>
          <w:color w:val="000000"/>
          <w:kern w:val="36"/>
          <w:sz w:val="28"/>
          <w:szCs w:val="28"/>
          <w:lang w:val="ky-KG" w:eastAsia="ru-RU"/>
        </w:rPr>
        <w:t xml:space="preserve">.  Также </w:t>
      </w:r>
      <w:r w:rsidRPr="00E4769B">
        <w:rPr>
          <w:rFonts w:ascii="Times New Roman" w:eastAsia="Times New Roman" w:hAnsi="Times New Roman" w:cs="Times New Roman"/>
          <w:color w:val="000000"/>
          <w:kern w:val="36"/>
          <w:sz w:val="28"/>
          <w:szCs w:val="28"/>
          <w:lang w:eastAsia="ru-RU"/>
        </w:rPr>
        <w:t>следует отметить, что профессиональные навыки напрямую зависят не только от вуза, но и от усилий самого студента. В принципе, сегодня большинства вузов страны предоставляют возможность учащимся поехать за границу на практику</w:t>
      </w:r>
      <w:r w:rsidRPr="00E4769B">
        <w:rPr>
          <w:rFonts w:ascii="Times New Roman" w:eastAsia="Times New Roman" w:hAnsi="Times New Roman" w:cs="Times New Roman"/>
          <w:color w:val="000000"/>
          <w:kern w:val="36"/>
          <w:sz w:val="28"/>
          <w:szCs w:val="28"/>
          <w:lang w:val="ky-KG" w:eastAsia="ru-RU"/>
        </w:rPr>
        <w:t xml:space="preserve">.  Для этого организовываются  </w:t>
      </w:r>
      <w:r w:rsidRPr="00E4769B">
        <w:rPr>
          <w:rFonts w:ascii="Times New Roman" w:eastAsia="Times New Roman" w:hAnsi="Times New Roman" w:cs="Times New Roman"/>
          <w:color w:val="000000"/>
          <w:kern w:val="36"/>
          <w:sz w:val="28"/>
          <w:szCs w:val="28"/>
          <w:lang w:val="ky-KG" w:eastAsia="ru-RU"/>
        </w:rPr>
        <w:lastRenderedPageBreak/>
        <w:t>совместные летние школы, которые</w:t>
      </w:r>
      <w:r w:rsidRPr="00E4769B">
        <w:rPr>
          <w:rFonts w:ascii="Times New Roman" w:eastAsia="Times New Roman" w:hAnsi="Times New Roman" w:cs="Times New Roman"/>
          <w:kern w:val="36"/>
          <w:sz w:val="28"/>
          <w:szCs w:val="28"/>
          <w:lang w:val="ky-KG" w:eastAsia="ru-RU"/>
        </w:rPr>
        <w:t xml:space="preserve"> предоставляют возможность молодым людям   совершенствовать свои профессиональные знания и умения на практике.  </w:t>
      </w:r>
      <w:r w:rsidRPr="00E4769B">
        <w:rPr>
          <w:rFonts w:ascii="Times New Roman" w:eastAsia="Times New Roman" w:hAnsi="Times New Roman" w:cs="Times New Roman"/>
          <w:kern w:val="36"/>
          <w:sz w:val="28"/>
          <w:szCs w:val="28"/>
          <w:lang w:eastAsia="ru-RU"/>
        </w:rPr>
        <w:t xml:space="preserve">  </w:t>
      </w:r>
    </w:p>
    <w:p w14:paraId="6B9B30EC"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kern w:val="36"/>
          <w:sz w:val="28"/>
          <w:szCs w:val="28"/>
          <w:lang w:eastAsia="ru-RU"/>
        </w:rPr>
      </w:pPr>
      <w:r w:rsidRPr="00E4769B">
        <w:rPr>
          <w:rFonts w:ascii="Times New Roman" w:eastAsia="Times New Roman" w:hAnsi="Times New Roman" w:cs="Times New Roman"/>
          <w:kern w:val="36"/>
          <w:sz w:val="28"/>
          <w:szCs w:val="28"/>
          <w:lang w:eastAsia="ru-RU"/>
        </w:rPr>
        <w:t xml:space="preserve">Что касается российской молодежи – желание учиться за границей выразили 34% опрошенных и 28% задумываются над этим. </w:t>
      </w:r>
    </w:p>
    <w:p w14:paraId="3BB0BBF4"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kern w:val="36"/>
          <w:sz w:val="28"/>
          <w:szCs w:val="28"/>
          <w:lang w:eastAsia="ru-RU"/>
        </w:rPr>
      </w:pPr>
      <w:r w:rsidRPr="00E4769B">
        <w:rPr>
          <w:rFonts w:ascii="Times New Roman" w:eastAsia="Times New Roman" w:hAnsi="Times New Roman" w:cs="Times New Roman"/>
          <w:kern w:val="36"/>
          <w:sz w:val="28"/>
          <w:szCs w:val="28"/>
          <w:lang w:eastAsia="ru-RU"/>
        </w:rPr>
        <w:t xml:space="preserve">Вторая по значимости для молодежи Кыргызстана проблема (37, 4% опрошенных) – экономическая, связанная с трудоустройством из-за отсутствия опыта.    Сегодня в стране остается актуальной проблема с трудоустройством выпускников ВУЗов, </w:t>
      </w:r>
      <w:proofErr w:type="spellStart"/>
      <w:r w:rsidRPr="00E4769B">
        <w:rPr>
          <w:rFonts w:ascii="Times New Roman" w:eastAsia="Times New Roman" w:hAnsi="Times New Roman" w:cs="Times New Roman"/>
          <w:kern w:val="36"/>
          <w:sz w:val="28"/>
          <w:szCs w:val="28"/>
          <w:lang w:eastAsia="ru-RU"/>
        </w:rPr>
        <w:t>СУзов</w:t>
      </w:r>
      <w:proofErr w:type="spellEnd"/>
      <w:r w:rsidRPr="00E4769B">
        <w:rPr>
          <w:rFonts w:ascii="Times New Roman" w:eastAsia="Times New Roman" w:hAnsi="Times New Roman" w:cs="Times New Roman"/>
          <w:kern w:val="36"/>
          <w:sz w:val="28"/>
          <w:szCs w:val="28"/>
          <w:lang w:eastAsia="ru-RU"/>
        </w:rPr>
        <w:t xml:space="preserve">. На наш взгляд, это связано с тем, что тема взаимодействия работодателей и выпускников глубоко не анализируется и не систематизируется. Многие выпускники в последствии вообще не хотят работать по специальности из-за низкой заработной платы, отсутствия перспектив карьерного роста. </w:t>
      </w:r>
    </w:p>
    <w:p w14:paraId="062760FA"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kern w:val="36"/>
          <w:sz w:val="28"/>
          <w:szCs w:val="28"/>
          <w:lang w:eastAsia="ru-RU"/>
        </w:rPr>
      </w:pPr>
      <w:r w:rsidRPr="00E4769B">
        <w:rPr>
          <w:rFonts w:ascii="Times New Roman" w:eastAsia="Times New Roman" w:hAnsi="Times New Roman" w:cs="Times New Roman"/>
          <w:kern w:val="36"/>
          <w:sz w:val="28"/>
          <w:szCs w:val="28"/>
          <w:lang w:eastAsia="ru-RU"/>
        </w:rPr>
        <w:t xml:space="preserve">33,1% опрошенной кыргызской молодежи отметили, что, на выбор будущей профессии оказывает влияние недостаточность информации. </w:t>
      </w:r>
      <w:r w:rsidRPr="00E4769B">
        <w:rPr>
          <w:rFonts w:ascii="Times New Roman" w:eastAsia="Times New Roman" w:hAnsi="Times New Roman" w:cs="Times New Roman"/>
          <w:kern w:val="36"/>
          <w:sz w:val="28"/>
          <w:szCs w:val="28"/>
          <w:lang w:val="ky-KG" w:eastAsia="ru-RU"/>
        </w:rPr>
        <w:t>32,6% респондентов назвали финансовые  трудности как волнующую проблему. В Кыргызстане  бльше половины трудоспособного населения находятся в тудовой миграции из -за отсутствия работы у себя на родине.  .</w:t>
      </w:r>
      <w:r w:rsidRPr="00E4769B">
        <w:rPr>
          <w:rFonts w:ascii="Times New Roman" w:eastAsia="Times New Roman" w:hAnsi="Times New Roman" w:cs="Times New Roman"/>
          <w:kern w:val="36"/>
          <w:sz w:val="28"/>
          <w:szCs w:val="28"/>
          <w:lang w:eastAsia="ru-RU"/>
        </w:rPr>
        <w:t xml:space="preserve"> </w:t>
      </w:r>
      <w:r w:rsidRPr="00A619A1">
        <w:rPr>
          <w:rFonts w:ascii="Times New Roman" w:eastAsia="Times New Roman" w:hAnsi="Times New Roman" w:cs="Times New Roman"/>
          <w:kern w:val="36"/>
          <w:sz w:val="28"/>
          <w:szCs w:val="28"/>
          <w:lang w:eastAsia="ru-RU"/>
        </w:rPr>
        <w:t>Возможно, э</w:t>
      </w:r>
      <w:r w:rsidRPr="00A619A1">
        <w:rPr>
          <w:rFonts w:ascii="Times New Roman" w:eastAsia="Times New Roman" w:hAnsi="Times New Roman" w:cs="Times New Roman"/>
          <w:kern w:val="36"/>
          <w:sz w:val="28"/>
          <w:szCs w:val="28"/>
          <w:lang w:val="ky-KG" w:eastAsia="ru-RU"/>
        </w:rPr>
        <w:t>то связано с более скудным рыноком труда в Кыргызстане. Что касается России, то</w:t>
      </w:r>
      <w:r w:rsidRPr="00E4769B">
        <w:rPr>
          <w:rFonts w:ascii="Times New Roman" w:eastAsia="Times New Roman" w:hAnsi="Times New Roman" w:cs="Times New Roman"/>
          <w:kern w:val="36"/>
          <w:sz w:val="28"/>
          <w:szCs w:val="28"/>
          <w:lang w:val="ky-KG" w:eastAsia="ru-RU"/>
        </w:rPr>
        <w:t xml:space="preserve"> у молодежи в этой стране больше возможностей, однако респонденты недовольны сложившейся на рынке труда </w:t>
      </w:r>
      <w:r>
        <w:rPr>
          <w:rFonts w:ascii="Times New Roman" w:eastAsia="Times New Roman" w:hAnsi="Times New Roman" w:cs="Times New Roman"/>
          <w:kern w:val="36"/>
          <w:sz w:val="28"/>
          <w:szCs w:val="28"/>
          <w:lang w:val="ky-KG" w:eastAsia="ru-RU"/>
        </w:rPr>
        <w:t>и современной социально-политической ситуацией страны.</w:t>
      </w:r>
    </w:p>
    <w:p w14:paraId="2FC0086D"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kern w:val="36"/>
          <w:sz w:val="28"/>
          <w:szCs w:val="28"/>
          <w:lang w:eastAsia="ru-RU"/>
        </w:rPr>
      </w:pPr>
      <w:r w:rsidRPr="00E4769B">
        <w:rPr>
          <w:rFonts w:ascii="Times New Roman" w:eastAsia="Times New Roman" w:hAnsi="Times New Roman" w:cs="Times New Roman"/>
          <w:kern w:val="36"/>
          <w:sz w:val="28"/>
          <w:szCs w:val="28"/>
          <w:lang w:val="ky-KG" w:eastAsia="ru-RU"/>
        </w:rPr>
        <w:t>На сегодня  по официальным  данным,  з</w:t>
      </w:r>
      <w:r w:rsidRPr="00E4769B">
        <w:rPr>
          <w:rFonts w:ascii="Times New Roman" w:eastAsia="Times New Roman" w:hAnsi="Times New Roman" w:cs="Times New Roman"/>
          <w:kern w:val="36"/>
          <w:sz w:val="28"/>
          <w:szCs w:val="28"/>
          <w:lang w:eastAsia="ru-RU"/>
        </w:rPr>
        <w:t xml:space="preserve">а рубежом работает </w:t>
      </w:r>
      <w:r w:rsidRPr="00E4769B">
        <w:rPr>
          <w:rFonts w:ascii="Times New Roman" w:eastAsia="Times New Roman" w:hAnsi="Times New Roman" w:cs="Times New Roman"/>
          <w:kern w:val="36"/>
          <w:sz w:val="28"/>
          <w:szCs w:val="28"/>
          <w:lang w:val="ky-KG" w:eastAsia="ru-RU"/>
        </w:rPr>
        <w:t>“</w:t>
      </w:r>
      <w:r w:rsidRPr="00E4769B">
        <w:rPr>
          <w:rFonts w:ascii="Times New Roman" w:eastAsia="Times New Roman" w:hAnsi="Times New Roman" w:cs="Times New Roman"/>
          <w:kern w:val="36"/>
          <w:sz w:val="28"/>
          <w:szCs w:val="28"/>
          <w:lang w:eastAsia="ru-RU"/>
        </w:rPr>
        <w:t>1 миллион 118 тысяч кыргызстанцев.</w:t>
      </w:r>
      <w:r w:rsidRPr="00E4769B">
        <w:rPr>
          <w:rFonts w:ascii="Times New Roman" w:eastAsia="Times New Roman" w:hAnsi="Times New Roman" w:cs="Times New Roman"/>
          <w:kern w:val="36"/>
          <w:sz w:val="28"/>
          <w:szCs w:val="28"/>
          <w:lang w:val="ky-KG" w:eastAsia="ru-RU"/>
        </w:rPr>
        <w:t xml:space="preserve"> С</w:t>
      </w:r>
      <w:proofErr w:type="spellStart"/>
      <w:r w:rsidRPr="00E4769B">
        <w:rPr>
          <w:rFonts w:ascii="Times New Roman" w:eastAsia="Times New Roman" w:hAnsi="Times New Roman" w:cs="Times New Roman"/>
          <w:kern w:val="36"/>
          <w:sz w:val="28"/>
          <w:szCs w:val="28"/>
          <w:lang w:eastAsia="ru-RU"/>
        </w:rPr>
        <w:t>амое</w:t>
      </w:r>
      <w:proofErr w:type="spellEnd"/>
      <w:r w:rsidRPr="00E4769B">
        <w:rPr>
          <w:rFonts w:ascii="Times New Roman" w:eastAsia="Times New Roman" w:hAnsi="Times New Roman" w:cs="Times New Roman"/>
          <w:kern w:val="36"/>
          <w:sz w:val="28"/>
          <w:szCs w:val="28"/>
          <w:lang w:eastAsia="ru-RU"/>
        </w:rPr>
        <w:t xml:space="preserve"> большое число мигрантов в России  - 1 миллион 63 тысячи. На втором месте Казахстан. Там на заработках находится 30 тысяч, в Турции - 20 тысяч, США и арабских странах - 10 тысяч, Германии, Канаде и Италии - 6 тысяч, Южной Корее - более 5 тысяч</w:t>
      </w:r>
      <w:r w:rsidRPr="00E4769B">
        <w:rPr>
          <w:rFonts w:ascii="Times New Roman" w:eastAsia="Times New Roman" w:hAnsi="Times New Roman" w:cs="Times New Roman"/>
          <w:kern w:val="36"/>
          <w:sz w:val="28"/>
          <w:szCs w:val="28"/>
          <w:lang w:val="ky-KG" w:eastAsia="ru-RU"/>
        </w:rPr>
        <w:t xml:space="preserve">” </w:t>
      </w:r>
      <w:r w:rsidRPr="00E4769B">
        <w:rPr>
          <w:rFonts w:ascii="Times New Roman" w:eastAsia="Times New Roman" w:hAnsi="Times New Roman" w:cs="Times New Roman"/>
          <w:kern w:val="36"/>
          <w:sz w:val="28"/>
          <w:szCs w:val="28"/>
          <w:lang w:eastAsia="ru-RU"/>
        </w:rPr>
        <w:t>[</w:t>
      </w:r>
      <w:r w:rsidRPr="00E4769B">
        <w:rPr>
          <w:rFonts w:ascii="Times New Roman" w:eastAsia="Times New Roman" w:hAnsi="Times New Roman" w:cs="Times New Roman"/>
          <w:color w:val="ED7D31" w:themeColor="accent2"/>
          <w:kern w:val="36"/>
          <w:sz w:val="28"/>
          <w:szCs w:val="28"/>
          <w:lang w:eastAsia="ru-RU"/>
        </w:rPr>
        <w:t>За рубежом работает 1 миллион 188 тысяч граждан Кыргызстана</w:t>
      </w:r>
      <w:r w:rsidRPr="00E4769B">
        <w:rPr>
          <w:rFonts w:ascii="Times New Roman" w:eastAsia="Times New Roman" w:hAnsi="Times New Roman" w:cs="Times New Roman"/>
          <w:kern w:val="36"/>
          <w:sz w:val="28"/>
          <w:szCs w:val="28"/>
          <w:lang w:eastAsia="ru-RU"/>
        </w:rPr>
        <w:t xml:space="preserve">]. </w:t>
      </w:r>
    </w:p>
    <w:p w14:paraId="750FFA83"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kern w:val="36"/>
          <w:sz w:val="28"/>
          <w:szCs w:val="28"/>
          <w:lang w:eastAsia="ru-RU"/>
        </w:rPr>
      </w:pPr>
      <w:r w:rsidRPr="00E4769B">
        <w:rPr>
          <w:rFonts w:ascii="Times New Roman" w:eastAsia="Times New Roman" w:hAnsi="Times New Roman" w:cs="Times New Roman"/>
          <w:kern w:val="36"/>
          <w:sz w:val="28"/>
          <w:szCs w:val="28"/>
          <w:lang w:eastAsia="ru-RU"/>
        </w:rPr>
        <w:t xml:space="preserve">На наш взгляд, </w:t>
      </w:r>
      <w:r w:rsidRPr="00E4769B">
        <w:rPr>
          <w:rFonts w:ascii="Times New Roman" w:eastAsia="Times New Roman" w:hAnsi="Times New Roman" w:cs="Times New Roman"/>
          <w:kern w:val="36"/>
          <w:sz w:val="28"/>
          <w:szCs w:val="28"/>
          <w:shd w:val="clear" w:color="auto" w:fill="FFFFFF"/>
          <w:lang w:eastAsia="ru-RU"/>
        </w:rPr>
        <w:t>более справедливому распределению выгод от экономического роста и уменьшению как неравенства, так и обузданию миграционных процессов в среде молодежи способствовала бы макроэкономическая политика государства, целью которой было бы содействие полной и продуктивной занятости молодежи, обеспечение ее достойной работой.</w:t>
      </w:r>
    </w:p>
    <w:p w14:paraId="010A6749"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color w:val="000000"/>
          <w:kern w:val="36"/>
          <w:sz w:val="28"/>
          <w:szCs w:val="28"/>
          <w:lang w:eastAsia="ru-RU"/>
        </w:rPr>
      </w:pPr>
      <w:r w:rsidRPr="00E4769B">
        <w:rPr>
          <w:rFonts w:ascii="Times New Roman" w:eastAsia="Times New Roman" w:hAnsi="Times New Roman" w:cs="Times New Roman"/>
          <w:kern w:val="36"/>
          <w:sz w:val="28"/>
          <w:szCs w:val="28"/>
          <w:lang w:eastAsia="ru-RU"/>
        </w:rPr>
        <w:t>Неуверенность в своем будущем отметили</w:t>
      </w:r>
      <w:r w:rsidRPr="00E4769B">
        <w:rPr>
          <w:rFonts w:ascii="Times New Roman" w:eastAsia="Times New Roman" w:hAnsi="Times New Roman" w:cs="Times New Roman"/>
          <w:kern w:val="36"/>
          <w:sz w:val="28"/>
          <w:szCs w:val="28"/>
          <w:shd w:val="clear" w:color="auto" w:fill="FFFFFF"/>
          <w:lang w:eastAsia="ru-RU"/>
        </w:rPr>
        <w:t xml:space="preserve"> 22,2% </w:t>
      </w:r>
      <w:proofErr w:type="spellStart"/>
      <w:r w:rsidRPr="00E4769B">
        <w:rPr>
          <w:rFonts w:ascii="Times New Roman" w:eastAsia="Times New Roman" w:hAnsi="Times New Roman" w:cs="Times New Roman"/>
          <w:kern w:val="36"/>
          <w:sz w:val="28"/>
          <w:szCs w:val="28"/>
          <w:shd w:val="clear" w:color="auto" w:fill="FFFFFF"/>
          <w:lang w:eastAsia="ru-RU"/>
        </w:rPr>
        <w:t>кыргызстанских</w:t>
      </w:r>
      <w:proofErr w:type="spellEnd"/>
      <w:r w:rsidRPr="00E4769B">
        <w:rPr>
          <w:rFonts w:ascii="Times New Roman" w:eastAsia="Times New Roman" w:hAnsi="Times New Roman" w:cs="Times New Roman"/>
          <w:kern w:val="36"/>
          <w:sz w:val="28"/>
          <w:szCs w:val="28"/>
          <w:shd w:val="clear" w:color="auto" w:fill="FFFFFF"/>
          <w:lang w:eastAsia="ru-RU"/>
        </w:rPr>
        <w:t xml:space="preserve"> респондентов и 16,6% российских. В обеих группах опрошенных наблюдается тревожность </w:t>
      </w:r>
      <w:r w:rsidRPr="00E4769B">
        <w:rPr>
          <w:rFonts w:ascii="Times New Roman" w:eastAsia="Times New Roman" w:hAnsi="Times New Roman" w:cs="Times New Roman"/>
          <w:color w:val="000000"/>
          <w:kern w:val="36"/>
          <w:sz w:val="28"/>
          <w:szCs w:val="28"/>
          <w:lang w:eastAsia="ru-RU"/>
        </w:rPr>
        <w:t>по поводу образа будущего страны.  Часто молодеж</w:t>
      </w:r>
      <w:r>
        <w:rPr>
          <w:rFonts w:ascii="Times New Roman" w:eastAsia="Times New Roman" w:hAnsi="Times New Roman" w:cs="Times New Roman"/>
          <w:color w:val="000000"/>
          <w:kern w:val="36"/>
          <w:sz w:val="28"/>
          <w:szCs w:val="28"/>
          <w:lang w:eastAsia="ru-RU"/>
        </w:rPr>
        <w:t>и</w:t>
      </w:r>
      <w:r w:rsidRPr="00E4769B">
        <w:rPr>
          <w:rFonts w:ascii="Times New Roman" w:eastAsia="Times New Roman" w:hAnsi="Times New Roman" w:cs="Times New Roman"/>
          <w:color w:val="000000"/>
          <w:kern w:val="36"/>
          <w:sz w:val="28"/>
          <w:szCs w:val="28"/>
          <w:lang w:eastAsia="ru-RU"/>
        </w:rPr>
        <w:t xml:space="preserve">   собственную неуверенность в будущем связывает с высоким уровнем коррупции в высших эшелонах власти, с тем, что власть наступает на права и свободы. Это, безусловно, становится для молодежи серьезной </w:t>
      </w:r>
      <w:r w:rsidRPr="00E4769B">
        <w:rPr>
          <w:rFonts w:ascii="Times New Roman" w:eastAsia="Times New Roman" w:hAnsi="Times New Roman" w:cs="Times New Roman"/>
          <w:color w:val="000000"/>
          <w:kern w:val="36"/>
          <w:sz w:val="28"/>
          <w:szCs w:val="28"/>
          <w:lang w:eastAsia="ru-RU"/>
        </w:rPr>
        <w:lastRenderedPageBreak/>
        <w:t>психологической проблемой, поскольку данные явления «неправильные» и воспринимаются как движение к всевозможным рискам.  В традиционных кыргызских семьях до сих пор считалось что, ребенок должен получить, как бы там н</w:t>
      </w:r>
      <w:r>
        <w:rPr>
          <w:rFonts w:ascii="Times New Roman" w:eastAsia="Times New Roman" w:hAnsi="Times New Roman" w:cs="Times New Roman"/>
          <w:color w:val="000000"/>
          <w:kern w:val="36"/>
          <w:sz w:val="28"/>
          <w:szCs w:val="28"/>
          <w:lang w:eastAsia="ru-RU"/>
        </w:rPr>
        <w:t>и</w:t>
      </w:r>
      <w:r w:rsidRPr="00E4769B">
        <w:rPr>
          <w:rFonts w:ascii="Times New Roman" w:eastAsia="Times New Roman" w:hAnsi="Times New Roman" w:cs="Times New Roman"/>
          <w:color w:val="000000"/>
          <w:kern w:val="36"/>
          <w:sz w:val="28"/>
          <w:szCs w:val="28"/>
          <w:lang w:eastAsia="ru-RU"/>
        </w:rPr>
        <w:t xml:space="preserve"> было, именно высшее образование. </w:t>
      </w:r>
      <w:r w:rsidRPr="00E4769B">
        <w:rPr>
          <w:rFonts w:ascii="Times New Roman" w:eastAsia="Times New Roman" w:hAnsi="Times New Roman" w:cs="Times New Roman"/>
          <w:color w:val="000000"/>
          <w:kern w:val="36"/>
          <w:sz w:val="28"/>
          <w:szCs w:val="28"/>
          <w:shd w:val="clear" w:color="auto" w:fill="FFFFFF"/>
          <w:lang w:eastAsia="ru-RU"/>
        </w:rPr>
        <w:t>В то же время само по себе получение высшего образования не всем представителем социальных групп гарантирует занятие адекватной социальной позиции.</w:t>
      </w:r>
      <w:r w:rsidRPr="00E4769B">
        <w:rPr>
          <w:rFonts w:ascii="Times New Roman" w:eastAsia="Times New Roman" w:hAnsi="Times New Roman" w:cs="Times New Roman"/>
          <w:b/>
          <w:bCs/>
          <w:color w:val="000000"/>
          <w:kern w:val="36"/>
          <w:sz w:val="28"/>
          <w:szCs w:val="28"/>
          <w:shd w:val="clear" w:color="auto" w:fill="FFFFFF"/>
          <w:lang w:eastAsia="ru-RU"/>
        </w:rPr>
        <w:t xml:space="preserve"> </w:t>
      </w:r>
      <w:r w:rsidRPr="00E4769B">
        <w:rPr>
          <w:rFonts w:ascii="Times New Roman" w:eastAsia="Times New Roman" w:hAnsi="Times New Roman" w:cs="Times New Roman"/>
          <w:color w:val="000000"/>
          <w:kern w:val="36"/>
          <w:sz w:val="28"/>
          <w:szCs w:val="28"/>
          <w:shd w:val="clear" w:color="auto" w:fill="FFFFFF"/>
          <w:lang w:eastAsia="ru-RU"/>
        </w:rPr>
        <w:t>Но, сегодня ситуация меняется, и многие представители кыргызских семьей хотели бы, чтобы их дети получали профессии, которые пользуется спросом на рынке труда.  Молодые люди охотно соглашаются с мнением родителей и получают рабочие профессии.</w:t>
      </w:r>
      <w:r w:rsidRPr="00E4769B">
        <w:rPr>
          <w:rFonts w:ascii="Times New Roman" w:eastAsia="Times New Roman" w:hAnsi="Times New Roman" w:cs="Times New Roman"/>
          <w:b/>
          <w:bCs/>
          <w:color w:val="000000"/>
          <w:kern w:val="36"/>
          <w:sz w:val="28"/>
          <w:szCs w:val="28"/>
          <w:shd w:val="clear" w:color="auto" w:fill="FFFFFF"/>
          <w:lang w:eastAsia="ru-RU"/>
        </w:rPr>
        <w:t xml:space="preserve"> </w:t>
      </w:r>
      <w:r w:rsidRPr="00E4769B">
        <w:rPr>
          <w:rFonts w:ascii="Times New Roman" w:eastAsia="Times New Roman" w:hAnsi="Times New Roman" w:cs="Times New Roman"/>
          <w:color w:val="000000"/>
          <w:kern w:val="36"/>
          <w:sz w:val="28"/>
          <w:szCs w:val="28"/>
          <w:lang w:eastAsia="ru-RU"/>
        </w:rPr>
        <w:t>Что касается карьерного роста, то молодые респонденты понимают, что, успешность в трудовой сфере, профессионализм и карьерный успех напрямую зависит от отношения к учебе в студенческие годы.</w:t>
      </w:r>
    </w:p>
    <w:p w14:paraId="0728FA05"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color w:val="000000"/>
          <w:kern w:val="36"/>
          <w:sz w:val="28"/>
          <w:szCs w:val="28"/>
          <w:lang w:eastAsia="ru-RU"/>
        </w:rPr>
      </w:pPr>
      <w:r w:rsidRPr="00E4769B">
        <w:rPr>
          <w:rFonts w:ascii="Times New Roman" w:eastAsia="Times New Roman" w:hAnsi="Times New Roman" w:cs="Times New Roman"/>
          <w:color w:val="000000"/>
          <w:kern w:val="36"/>
          <w:sz w:val="28"/>
          <w:szCs w:val="28"/>
          <w:lang w:eastAsia="ru-RU"/>
        </w:rPr>
        <w:t xml:space="preserve">Самыми важными для молодежи, как показывает практика, являются первые годы работы: успешное трудоустройство, оттачивание опыта, а затем собственная мобильность. Именно в начале карьеры молодое поколение наиболее часто сталкивается с проблемами, которые в итоге становятся непреодолимыми и не дают возможность развиваться в профессиональной сфере. </w:t>
      </w:r>
    </w:p>
    <w:p w14:paraId="4A0C4285"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color w:val="000000"/>
          <w:kern w:val="36"/>
          <w:sz w:val="28"/>
          <w:szCs w:val="28"/>
          <w:lang w:eastAsia="ru-RU"/>
        </w:rPr>
      </w:pPr>
      <w:r w:rsidRPr="00E4769B">
        <w:rPr>
          <w:rFonts w:ascii="Times New Roman" w:eastAsia="Times New Roman" w:hAnsi="Times New Roman" w:cs="Times New Roman"/>
          <w:color w:val="000000"/>
          <w:kern w:val="36"/>
          <w:sz w:val="28"/>
          <w:szCs w:val="28"/>
          <w:lang w:eastAsia="ru-RU"/>
        </w:rPr>
        <w:t>Обеим группам опрошенных мы задали следующий вопрос: «</w:t>
      </w:r>
      <w:r w:rsidRPr="00E4769B">
        <w:rPr>
          <w:rFonts w:ascii="Times New Roman" w:eastAsia="Times New Roman" w:hAnsi="Times New Roman" w:cs="Times New Roman"/>
          <w:b/>
          <w:bCs/>
          <w:kern w:val="36"/>
          <w:sz w:val="28"/>
          <w:szCs w:val="28"/>
          <w:lang w:eastAsia="ru-RU"/>
        </w:rPr>
        <w:t xml:space="preserve">Что бы вас могло склонить к решению выехать из страны»? </w:t>
      </w:r>
      <w:r w:rsidRPr="00E4769B">
        <w:rPr>
          <w:rFonts w:ascii="Times New Roman" w:eastAsia="Times New Roman" w:hAnsi="Times New Roman" w:cs="Times New Roman"/>
          <w:kern w:val="36"/>
          <w:sz w:val="28"/>
          <w:szCs w:val="28"/>
          <w:lang w:eastAsia="ru-RU"/>
        </w:rPr>
        <w:t>Необходимо было отметить несколько вариантов ответов</w:t>
      </w:r>
      <w:r w:rsidRPr="00E4769B">
        <w:rPr>
          <w:rFonts w:ascii="Times New Roman" w:eastAsia="Times New Roman" w:hAnsi="Times New Roman" w:cs="Times New Roman"/>
          <w:b/>
          <w:bCs/>
          <w:kern w:val="36"/>
          <w:sz w:val="28"/>
          <w:szCs w:val="28"/>
          <w:lang w:eastAsia="ru-RU"/>
        </w:rPr>
        <w:t xml:space="preserve">. </w:t>
      </w:r>
      <w:r w:rsidRPr="00E4769B">
        <w:rPr>
          <w:rFonts w:ascii="Times New Roman" w:eastAsia="Times New Roman" w:hAnsi="Times New Roman" w:cs="Times New Roman"/>
          <w:kern w:val="36"/>
          <w:sz w:val="28"/>
          <w:szCs w:val="28"/>
          <w:lang w:eastAsia="ru-RU"/>
        </w:rPr>
        <w:t>В таблице 3 представлены ответы респондентов из России, в таблице 4 – из Кыргызстана</w:t>
      </w:r>
      <w:r w:rsidRPr="00E4769B">
        <w:rPr>
          <w:rFonts w:ascii="Times New Roman" w:eastAsia="Times New Roman" w:hAnsi="Times New Roman" w:cs="Times New Roman"/>
          <w:b/>
          <w:bCs/>
          <w:kern w:val="36"/>
          <w:sz w:val="28"/>
          <w:szCs w:val="28"/>
          <w:lang w:eastAsia="ru-RU"/>
        </w:rPr>
        <w:t xml:space="preserve">.  </w:t>
      </w:r>
    </w:p>
    <w:p w14:paraId="5360D034" w14:textId="77777777" w:rsidR="006351A7" w:rsidRPr="00E4769B" w:rsidRDefault="006351A7" w:rsidP="00CB7595">
      <w:pPr>
        <w:spacing w:after="0" w:line="240" w:lineRule="auto"/>
        <w:jc w:val="right"/>
        <w:rPr>
          <w:rFonts w:ascii="Times New Roman" w:eastAsia="Times New Roman" w:hAnsi="Times New Roman" w:cs="Times New Roman"/>
          <w:b/>
          <w:bCs/>
          <w:color w:val="000000"/>
          <w:sz w:val="28"/>
          <w:szCs w:val="28"/>
          <w:lang w:val="ky-KG" w:eastAsia="ru-RU"/>
        </w:rPr>
      </w:pPr>
    </w:p>
    <w:p w14:paraId="442041FE" w14:textId="77777777" w:rsidR="006351A7" w:rsidRPr="00E4769B" w:rsidRDefault="006351A7" w:rsidP="00CB7595">
      <w:pPr>
        <w:spacing w:after="0" w:line="240" w:lineRule="auto"/>
        <w:jc w:val="right"/>
        <w:rPr>
          <w:rFonts w:ascii="Times New Roman" w:eastAsia="Times New Roman" w:hAnsi="Times New Roman" w:cs="Times New Roman"/>
          <w:b/>
          <w:bCs/>
          <w:color w:val="000000"/>
          <w:sz w:val="28"/>
          <w:szCs w:val="28"/>
          <w:lang w:val="ky-KG" w:eastAsia="ru-RU"/>
        </w:rPr>
      </w:pPr>
    </w:p>
    <w:p w14:paraId="249084B7" w14:textId="77777777" w:rsidR="006351A7" w:rsidRPr="00E4769B" w:rsidRDefault="006351A7" w:rsidP="00CB7595">
      <w:pPr>
        <w:spacing w:after="0" w:line="240" w:lineRule="auto"/>
        <w:jc w:val="right"/>
        <w:rPr>
          <w:rFonts w:ascii="Times New Roman" w:eastAsia="Times New Roman" w:hAnsi="Times New Roman" w:cs="Times New Roman"/>
          <w:b/>
          <w:bCs/>
          <w:color w:val="000000"/>
          <w:sz w:val="28"/>
          <w:szCs w:val="28"/>
          <w:lang w:val="ky-KG" w:eastAsia="ru-RU"/>
        </w:rPr>
      </w:pPr>
      <w:r w:rsidRPr="00E4769B">
        <w:rPr>
          <w:rFonts w:ascii="Times New Roman" w:eastAsia="Times New Roman" w:hAnsi="Times New Roman" w:cs="Times New Roman"/>
          <w:b/>
          <w:bCs/>
          <w:color w:val="000000"/>
          <w:sz w:val="28"/>
          <w:szCs w:val="28"/>
          <w:lang w:val="ky-KG" w:eastAsia="ru-RU"/>
        </w:rPr>
        <w:t>Таблица 3</w:t>
      </w:r>
    </w:p>
    <w:tbl>
      <w:tblPr>
        <w:tblStyle w:val="-6"/>
        <w:tblW w:w="10031" w:type="dxa"/>
        <w:tblInd w:w="-294" w:type="dxa"/>
        <w:tblLook w:val="04A0" w:firstRow="1" w:lastRow="0" w:firstColumn="1" w:lastColumn="0" w:noHBand="0" w:noVBand="1"/>
      </w:tblPr>
      <w:tblGrid>
        <w:gridCol w:w="710"/>
        <w:gridCol w:w="6159"/>
        <w:gridCol w:w="1671"/>
        <w:gridCol w:w="1491"/>
      </w:tblGrid>
      <w:tr w:rsidR="006351A7" w:rsidRPr="00E4769B" w14:paraId="1730C54A" w14:textId="77777777" w:rsidTr="00266DDF">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710" w:type="dxa"/>
            <w:shd w:val="clear" w:color="auto" w:fill="BDD6EE" w:themeFill="accent5" w:themeFillTint="66"/>
            <w:noWrap/>
            <w:hideMark/>
          </w:tcPr>
          <w:p w14:paraId="57403958" w14:textId="77777777" w:rsidR="006351A7" w:rsidRPr="00E4769B" w:rsidRDefault="006351A7" w:rsidP="00CB7595">
            <w:pPr>
              <w:ind w:left="39"/>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 </w:t>
            </w:r>
          </w:p>
          <w:p w14:paraId="55E4CF24" w14:textId="77777777" w:rsidR="006351A7" w:rsidRPr="00E4769B" w:rsidRDefault="006351A7" w:rsidP="00CB7595">
            <w:pPr>
              <w:ind w:left="39"/>
              <w:rPr>
                <w:rFonts w:ascii="Times New Roman" w:eastAsia="Times New Roman" w:hAnsi="Times New Roman" w:cs="Times New Roman"/>
                <w:color w:val="000000"/>
                <w:sz w:val="28"/>
                <w:szCs w:val="28"/>
                <w:lang w:eastAsia="ru-RU"/>
              </w:rPr>
            </w:pPr>
          </w:p>
        </w:tc>
        <w:tc>
          <w:tcPr>
            <w:tcW w:w="6159" w:type="dxa"/>
            <w:shd w:val="clear" w:color="auto" w:fill="BDD6EE" w:themeFill="accent5" w:themeFillTint="66"/>
            <w:hideMark/>
          </w:tcPr>
          <w:p w14:paraId="45EB80AE" w14:textId="77777777" w:rsidR="006351A7" w:rsidRPr="00E4769B" w:rsidRDefault="006351A7" w:rsidP="00CB75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Варианты ответа:</w:t>
            </w:r>
          </w:p>
        </w:tc>
        <w:tc>
          <w:tcPr>
            <w:tcW w:w="1671" w:type="dxa"/>
            <w:shd w:val="clear" w:color="auto" w:fill="BDD6EE" w:themeFill="accent5" w:themeFillTint="66"/>
            <w:noWrap/>
            <w:hideMark/>
          </w:tcPr>
          <w:p w14:paraId="76B45C90" w14:textId="77777777" w:rsidR="006351A7" w:rsidRPr="00E4769B" w:rsidRDefault="006351A7" w:rsidP="00CB75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количество</w:t>
            </w:r>
          </w:p>
        </w:tc>
        <w:tc>
          <w:tcPr>
            <w:tcW w:w="1491" w:type="dxa"/>
            <w:shd w:val="clear" w:color="auto" w:fill="BDD6EE" w:themeFill="accent5" w:themeFillTint="66"/>
            <w:noWrap/>
            <w:hideMark/>
          </w:tcPr>
          <w:p w14:paraId="004FF9DA" w14:textId="77777777" w:rsidR="006351A7" w:rsidRPr="00E4769B" w:rsidRDefault="006351A7" w:rsidP="00CB75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процент</w:t>
            </w:r>
          </w:p>
        </w:tc>
      </w:tr>
      <w:tr w:rsidR="006351A7" w:rsidRPr="00E4769B" w14:paraId="2C2BBB72" w14:textId="77777777" w:rsidTr="00266D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10" w:type="dxa"/>
            <w:noWrap/>
            <w:hideMark/>
          </w:tcPr>
          <w:p w14:paraId="450D57FD" w14:textId="77777777" w:rsidR="006351A7" w:rsidRPr="00E4769B" w:rsidRDefault="006351A7" w:rsidP="00CB7595">
            <w:pPr>
              <w:numPr>
                <w:ilvl w:val="0"/>
                <w:numId w:val="11"/>
              </w:numPr>
              <w:contextualSpacing/>
              <w:jc w:val="center"/>
              <w:rPr>
                <w:rFonts w:ascii="Times New Roman" w:eastAsia="Times New Roman" w:hAnsi="Times New Roman" w:cs="Times New Roman"/>
                <w:color w:val="000000"/>
                <w:sz w:val="28"/>
                <w:szCs w:val="28"/>
                <w:lang w:eastAsia="ru-RU"/>
              </w:rPr>
            </w:pPr>
          </w:p>
        </w:tc>
        <w:tc>
          <w:tcPr>
            <w:tcW w:w="6159" w:type="dxa"/>
            <w:noWrap/>
          </w:tcPr>
          <w:p w14:paraId="2BF55E48" w14:textId="77777777" w:rsidR="006351A7" w:rsidRPr="00E4769B" w:rsidRDefault="006351A7" w:rsidP="00CB75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4769B">
              <w:rPr>
                <w:rFonts w:ascii="Times New Roman" w:hAnsi="Times New Roman" w:cs="Times New Roman"/>
                <w:sz w:val="28"/>
                <w:szCs w:val="28"/>
              </w:rPr>
              <w:t>Безопасность и хорошая жизнь</w:t>
            </w:r>
          </w:p>
          <w:p w14:paraId="7F2EC63F"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p>
        </w:tc>
        <w:tc>
          <w:tcPr>
            <w:tcW w:w="1671" w:type="dxa"/>
            <w:noWrap/>
          </w:tcPr>
          <w:p w14:paraId="407853C6"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438</w:t>
            </w:r>
          </w:p>
        </w:tc>
        <w:tc>
          <w:tcPr>
            <w:tcW w:w="1491" w:type="dxa"/>
            <w:noWrap/>
            <w:vAlign w:val="bottom"/>
          </w:tcPr>
          <w:p w14:paraId="6332BA8E" w14:textId="77777777" w:rsidR="006351A7" w:rsidRPr="00E4769B" w:rsidRDefault="006351A7" w:rsidP="00CB75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 xml:space="preserve">          18,8</w:t>
            </w:r>
          </w:p>
        </w:tc>
      </w:tr>
      <w:tr w:rsidR="006351A7" w:rsidRPr="00E4769B" w14:paraId="032D6E6C" w14:textId="77777777" w:rsidTr="00266DDF">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10" w:type="dxa"/>
            <w:noWrap/>
            <w:hideMark/>
          </w:tcPr>
          <w:p w14:paraId="24C2C06F" w14:textId="77777777" w:rsidR="006351A7" w:rsidRPr="00E4769B" w:rsidRDefault="006351A7" w:rsidP="00CB7595">
            <w:pPr>
              <w:numPr>
                <w:ilvl w:val="0"/>
                <w:numId w:val="11"/>
              </w:numPr>
              <w:ind w:left="39"/>
              <w:contextualSpacing/>
              <w:jc w:val="center"/>
              <w:rPr>
                <w:rFonts w:ascii="Times New Roman" w:eastAsia="Times New Roman" w:hAnsi="Times New Roman" w:cs="Times New Roman"/>
                <w:color w:val="000000"/>
                <w:sz w:val="28"/>
                <w:szCs w:val="28"/>
                <w:lang w:eastAsia="ru-RU"/>
              </w:rPr>
            </w:pPr>
          </w:p>
        </w:tc>
        <w:tc>
          <w:tcPr>
            <w:tcW w:w="6159" w:type="dxa"/>
            <w:noWrap/>
          </w:tcPr>
          <w:p w14:paraId="5E5D28C1" w14:textId="77777777" w:rsidR="006351A7" w:rsidRPr="00E4769B" w:rsidRDefault="006351A7" w:rsidP="00CB759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E4769B">
              <w:rPr>
                <w:rFonts w:ascii="Times New Roman" w:hAnsi="Times New Roman" w:cs="Times New Roman"/>
                <w:sz w:val="28"/>
                <w:szCs w:val="28"/>
              </w:rPr>
              <w:t>Качественное и доступное образование</w:t>
            </w:r>
          </w:p>
          <w:p w14:paraId="36F16A6D"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p>
        </w:tc>
        <w:tc>
          <w:tcPr>
            <w:tcW w:w="1671" w:type="dxa"/>
            <w:noWrap/>
          </w:tcPr>
          <w:p w14:paraId="668CAA2B"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285</w:t>
            </w:r>
          </w:p>
        </w:tc>
        <w:tc>
          <w:tcPr>
            <w:tcW w:w="1491" w:type="dxa"/>
            <w:noWrap/>
            <w:vAlign w:val="bottom"/>
          </w:tcPr>
          <w:p w14:paraId="3D6913E8"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12,2</w:t>
            </w:r>
          </w:p>
        </w:tc>
      </w:tr>
      <w:tr w:rsidR="006351A7" w:rsidRPr="00E4769B" w14:paraId="3686B595" w14:textId="77777777" w:rsidTr="00266DD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710" w:type="dxa"/>
            <w:noWrap/>
            <w:hideMark/>
          </w:tcPr>
          <w:p w14:paraId="00F1CF20" w14:textId="77777777" w:rsidR="006351A7" w:rsidRPr="00E4769B" w:rsidRDefault="006351A7" w:rsidP="00CB7595">
            <w:pPr>
              <w:numPr>
                <w:ilvl w:val="0"/>
                <w:numId w:val="11"/>
              </w:numPr>
              <w:ind w:left="3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y-KG" w:eastAsia="ru-RU"/>
              </w:rPr>
              <w:t>3</w:t>
            </w:r>
          </w:p>
        </w:tc>
        <w:tc>
          <w:tcPr>
            <w:tcW w:w="6159" w:type="dxa"/>
            <w:noWrap/>
          </w:tcPr>
          <w:p w14:paraId="57A3A058" w14:textId="77777777" w:rsidR="006351A7" w:rsidRPr="00E4769B" w:rsidRDefault="006351A7" w:rsidP="00CB75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4769B">
              <w:rPr>
                <w:rFonts w:ascii="Times New Roman" w:hAnsi="Times New Roman" w:cs="Times New Roman"/>
                <w:sz w:val="28"/>
                <w:szCs w:val="28"/>
              </w:rPr>
              <w:t>Стабильная экономика</w:t>
            </w:r>
          </w:p>
          <w:p w14:paraId="3B4B36C4"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p>
        </w:tc>
        <w:tc>
          <w:tcPr>
            <w:tcW w:w="1671" w:type="dxa"/>
            <w:noWrap/>
          </w:tcPr>
          <w:p w14:paraId="4F80CC07"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303</w:t>
            </w:r>
          </w:p>
        </w:tc>
        <w:tc>
          <w:tcPr>
            <w:tcW w:w="1491" w:type="dxa"/>
            <w:noWrap/>
            <w:vAlign w:val="bottom"/>
          </w:tcPr>
          <w:p w14:paraId="1B2005AE"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13,0</w:t>
            </w:r>
          </w:p>
        </w:tc>
      </w:tr>
      <w:tr w:rsidR="006351A7" w:rsidRPr="00E4769B" w14:paraId="2C479FE6" w14:textId="77777777" w:rsidTr="00266DDF">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10" w:type="dxa"/>
            <w:noWrap/>
            <w:hideMark/>
          </w:tcPr>
          <w:p w14:paraId="68F0F902" w14:textId="77777777" w:rsidR="006351A7" w:rsidRPr="00E4769B" w:rsidRDefault="006351A7" w:rsidP="00CB7595">
            <w:pPr>
              <w:numPr>
                <w:ilvl w:val="0"/>
                <w:numId w:val="11"/>
              </w:numPr>
              <w:ind w:left="3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y-KG" w:eastAsia="ru-RU"/>
              </w:rPr>
              <w:t>4</w:t>
            </w:r>
          </w:p>
        </w:tc>
        <w:tc>
          <w:tcPr>
            <w:tcW w:w="6159" w:type="dxa"/>
            <w:noWrap/>
          </w:tcPr>
          <w:p w14:paraId="7F8DA06F" w14:textId="77777777" w:rsidR="006351A7" w:rsidRPr="00E4769B" w:rsidRDefault="006351A7" w:rsidP="00CB759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E4769B">
              <w:rPr>
                <w:rFonts w:ascii="Times New Roman" w:hAnsi="Times New Roman" w:cs="Times New Roman"/>
                <w:sz w:val="28"/>
                <w:szCs w:val="28"/>
              </w:rPr>
              <w:t>Широкие карьерные возможности</w:t>
            </w:r>
          </w:p>
          <w:p w14:paraId="7750B2F0"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p>
        </w:tc>
        <w:tc>
          <w:tcPr>
            <w:tcW w:w="1671" w:type="dxa"/>
            <w:noWrap/>
          </w:tcPr>
          <w:p w14:paraId="6DEDA1B0"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471</w:t>
            </w:r>
          </w:p>
        </w:tc>
        <w:tc>
          <w:tcPr>
            <w:tcW w:w="1491" w:type="dxa"/>
            <w:noWrap/>
            <w:vAlign w:val="bottom"/>
          </w:tcPr>
          <w:p w14:paraId="5060CA8F"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20,2</w:t>
            </w:r>
          </w:p>
        </w:tc>
      </w:tr>
      <w:tr w:rsidR="006351A7" w:rsidRPr="00E4769B" w14:paraId="7005A895" w14:textId="77777777" w:rsidTr="00266DD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10" w:type="dxa"/>
            <w:noWrap/>
            <w:hideMark/>
          </w:tcPr>
          <w:p w14:paraId="52CE0D20" w14:textId="77777777" w:rsidR="006351A7" w:rsidRPr="00E4769B" w:rsidRDefault="006351A7" w:rsidP="00CB7595">
            <w:pPr>
              <w:numPr>
                <w:ilvl w:val="0"/>
                <w:numId w:val="11"/>
              </w:numPr>
              <w:ind w:left="3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y-KG" w:eastAsia="ru-RU"/>
              </w:rPr>
              <w:t>5</w:t>
            </w:r>
          </w:p>
        </w:tc>
        <w:tc>
          <w:tcPr>
            <w:tcW w:w="6159" w:type="dxa"/>
            <w:noWrap/>
          </w:tcPr>
          <w:p w14:paraId="45DA64E8" w14:textId="77777777" w:rsidR="006351A7" w:rsidRPr="00E4769B" w:rsidRDefault="006351A7" w:rsidP="00CB75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4769B">
              <w:rPr>
                <w:rFonts w:ascii="Times New Roman" w:hAnsi="Times New Roman" w:cs="Times New Roman"/>
                <w:sz w:val="28"/>
                <w:szCs w:val="28"/>
              </w:rPr>
              <w:t>Справедливые условия приёма на работу</w:t>
            </w:r>
          </w:p>
          <w:p w14:paraId="665E01C7"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p>
        </w:tc>
        <w:tc>
          <w:tcPr>
            <w:tcW w:w="1671" w:type="dxa"/>
            <w:noWrap/>
          </w:tcPr>
          <w:p w14:paraId="3F7725E8"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237</w:t>
            </w:r>
          </w:p>
        </w:tc>
        <w:tc>
          <w:tcPr>
            <w:tcW w:w="1491" w:type="dxa"/>
            <w:noWrap/>
            <w:vAlign w:val="bottom"/>
          </w:tcPr>
          <w:p w14:paraId="58F5FD5C"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10,2</w:t>
            </w:r>
          </w:p>
        </w:tc>
      </w:tr>
      <w:tr w:rsidR="006351A7" w:rsidRPr="00E4769B" w14:paraId="1DC9C50C" w14:textId="77777777" w:rsidTr="00266DDF">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710" w:type="dxa"/>
            <w:noWrap/>
            <w:hideMark/>
          </w:tcPr>
          <w:p w14:paraId="24214721" w14:textId="77777777" w:rsidR="006351A7" w:rsidRPr="00E4769B" w:rsidRDefault="006351A7" w:rsidP="00CB7595">
            <w:pPr>
              <w:numPr>
                <w:ilvl w:val="0"/>
                <w:numId w:val="11"/>
              </w:numPr>
              <w:ind w:left="3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y-KG" w:eastAsia="ru-RU"/>
              </w:rPr>
              <w:t>6</w:t>
            </w:r>
          </w:p>
        </w:tc>
        <w:tc>
          <w:tcPr>
            <w:tcW w:w="6159" w:type="dxa"/>
            <w:noWrap/>
          </w:tcPr>
          <w:p w14:paraId="2BB27F27" w14:textId="77777777" w:rsidR="006351A7" w:rsidRPr="00E4769B" w:rsidRDefault="006351A7" w:rsidP="00CB7595">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E4769B">
              <w:rPr>
                <w:rFonts w:ascii="Times New Roman" w:hAnsi="Times New Roman" w:cs="Times New Roman"/>
                <w:sz w:val="28"/>
                <w:szCs w:val="28"/>
              </w:rPr>
              <w:t>Развитая и доступная медицина</w:t>
            </w:r>
          </w:p>
          <w:p w14:paraId="79C4BD8D"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p>
        </w:tc>
        <w:tc>
          <w:tcPr>
            <w:tcW w:w="1671" w:type="dxa"/>
            <w:noWrap/>
          </w:tcPr>
          <w:p w14:paraId="0BA8C7E2"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216</w:t>
            </w:r>
          </w:p>
        </w:tc>
        <w:tc>
          <w:tcPr>
            <w:tcW w:w="1491" w:type="dxa"/>
            <w:noWrap/>
            <w:vAlign w:val="bottom"/>
          </w:tcPr>
          <w:p w14:paraId="6508CDBD"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9,3</w:t>
            </w:r>
          </w:p>
        </w:tc>
      </w:tr>
      <w:tr w:rsidR="006351A7" w:rsidRPr="00E4769B" w14:paraId="3DE29CAA" w14:textId="77777777" w:rsidTr="00266DD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10" w:type="dxa"/>
            <w:noWrap/>
            <w:hideMark/>
          </w:tcPr>
          <w:p w14:paraId="60991AB9" w14:textId="77777777" w:rsidR="006351A7" w:rsidRPr="00E4769B" w:rsidRDefault="006351A7" w:rsidP="00CB7595">
            <w:pPr>
              <w:numPr>
                <w:ilvl w:val="0"/>
                <w:numId w:val="11"/>
              </w:numPr>
              <w:ind w:left="3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y-KG" w:eastAsia="ru-RU"/>
              </w:rPr>
              <w:t>7</w:t>
            </w:r>
          </w:p>
        </w:tc>
        <w:tc>
          <w:tcPr>
            <w:tcW w:w="6159" w:type="dxa"/>
            <w:noWrap/>
          </w:tcPr>
          <w:p w14:paraId="6CA32257"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4769B">
              <w:rPr>
                <w:rFonts w:ascii="Times New Roman" w:hAnsi="Times New Roman" w:cs="Times New Roman"/>
                <w:sz w:val="28"/>
                <w:szCs w:val="28"/>
              </w:rPr>
              <w:t>Возможность приобщиться к культурным ценностям</w:t>
            </w:r>
          </w:p>
          <w:p w14:paraId="49695C77"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p>
        </w:tc>
        <w:tc>
          <w:tcPr>
            <w:tcW w:w="1671" w:type="dxa"/>
            <w:noWrap/>
          </w:tcPr>
          <w:p w14:paraId="6A0D1A9E"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150</w:t>
            </w:r>
          </w:p>
        </w:tc>
        <w:tc>
          <w:tcPr>
            <w:tcW w:w="1491" w:type="dxa"/>
            <w:noWrap/>
            <w:vAlign w:val="bottom"/>
          </w:tcPr>
          <w:p w14:paraId="13C313FD"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6,4</w:t>
            </w:r>
          </w:p>
        </w:tc>
      </w:tr>
      <w:tr w:rsidR="006351A7" w:rsidRPr="00E4769B" w14:paraId="343777D4" w14:textId="77777777" w:rsidTr="00266DDF">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hideMark/>
          </w:tcPr>
          <w:p w14:paraId="39A0F1BC" w14:textId="77777777" w:rsidR="006351A7" w:rsidRPr="00E4769B" w:rsidRDefault="006351A7" w:rsidP="00CB7595">
            <w:pPr>
              <w:numPr>
                <w:ilvl w:val="0"/>
                <w:numId w:val="11"/>
              </w:numPr>
              <w:ind w:left="3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y-KG" w:eastAsia="ru-RU"/>
              </w:rPr>
              <w:lastRenderedPageBreak/>
              <w:t>8</w:t>
            </w:r>
          </w:p>
        </w:tc>
        <w:tc>
          <w:tcPr>
            <w:tcW w:w="6159" w:type="dxa"/>
            <w:noWrap/>
          </w:tcPr>
          <w:p w14:paraId="6E669A2D"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E4769B">
              <w:rPr>
                <w:rFonts w:ascii="Times New Roman" w:hAnsi="Times New Roman" w:cs="Times New Roman"/>
                <w:sz w:val="28"/>
                <w:szCs w:val="28"/>
              </w:rPr>
              <w:t>Корректное и тактичное местное население</w:t>
            </w:r>
          </w:p>
          <w:p w14:paraId="7135AB3A"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p>
        </w:tc>
        <w:tc>
          <w:tcPr>
            <w:tcW w:w="1671" w:type="dxa"/>
            <w:noWrap/>
          </w:tcPr>
          <w:p w14:paraId="32F6CC14"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159</w:t>
            </w:r>
          </w:p>
        </w:tc>
        <w:tc>
          <w:tcPr>
            <w:tcW w:w="1491" w:type="dxa"/>
            <w:noWrap/>
            <w:vAlign w:val="bottom"/>
          </w:tcPr>
          <w:p w14:paraId="40FFE66B"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6,8</w:t>
            </w:r>
          </w:p>
        </w:tc>
      </w:tr>
      <w:tr w:rsidR="006351A7" w:rsidRPr="00E4769B" w14:paraId="1B1BC99C" w14:textId="77777777" w:rsidTr="00266DD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hideMark/>
          </w:tcPr>
          <w:p w14:paraId="4EFCDB81" w14:textId="77777777" w:rsidR="006351A7" w:rsidRPr="00E4769B" w:rsidRDefault="006351A7" w:rsidP="00CB7595">
            <w:pPr>
              <w:numPr>
                <w:ilvl w:val="0"/>
                <w:numId w:val="11"/>
              </w:numPr>
              <w:ind w:left="3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ky-KG" w:eastAsia="ru-RU"/>
              </w:rPr>
              <w:t>9</w:t>
            </w:r>
          </w:p>
        </w:tc>
        <w:tc>
          <w:tcPr>
            <w:tcW w:w="6159" w:type="dxa"/>
            <w:noWrap/>
          </w:tcPr>
          <w:p w14:paraId="557DB562"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Затрудняюсь ответить</w:t>
            </w:r>
          </w:p>
        </w:tc>
        <w:tc>
          <w:tcPr>
            <w:tcW w:w="1671" w:type="dxa"/>
            <w:noWrap/>
          </w:tcPr>
          <w:p w14:paraId="52A4626B"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72</w:t>
            </w:r>
          </w:p>
        </w:tc>
        <w:tc>
          <w:tcPr>
            <w:tcW w:w="1491" w:type="dxa"/>
            <w:noWrap/>
            <w:vAlign w:val="bottom"/>
          </w:tcPr>
          <w:p w14:paraId="07607958"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3,1</w:t>
            </w:r>
          </w:p>
        </w:tc>
      </w:tr>
    </w:tbl>
    <w:p w14:paraId="141238B2" w14:textId="77777777" w:rsidR="006351A7" w:rsidRPr="00E4769B" w:rsidRDefault="006351A7" w:rsidP="00CB7595">
      <w:pPr>
        <w:spacing w:line="240" w:lineRule="auto"/>
      </w:pPr>
    </w:p>
    <w:p w14:paraId="1A15C208" w14:textId="77777777" w:rsidR="006351A7" w:rsidRPr="00E4769B" w:rsidRDefault="006351A7" w:rsidP="00CB7595">
      <w:pPr>
        <w:spacing w:after="0" w:line="240" w:lineRule="auto"/>
        <w:jc w:val="right"/>
        <w:rPr>
          <w:rFonts w:ascii="Times New Roman" w:eastAsia="Times New Roman" w:hAnsi="Times New Roman" w:cs="Times New Roman"/>
          <w:b/>
          <w:bCs/>
          <w:color w:val="000000"/>
          <w:sz w:val="28"/>
          <w:szCs w:val="28"/>
          <w:lang w:val="ky-KG" w:eastAsia="ru-RU"/>
        </w:rPr>
      </w:pPr>
      <w:r w:rsidRPr="00E4769B">
        <w:rPr>
          <w:rFonts w:ascii="Times New Roman" w:eastAsia="Times New Roman" w:hAnsi="Times New Roman" w:cs="Times New Roman"/>
          <w:b/>
          <w:bCs/>
          <w:color w:val="000000"/>
          <w:sz w:val="28"/>
          <w:szCs w:val="28"/>
          <w:lang w:val="ky-KG" w:eastAsia="ru-RU"/>
        </w:rPr>
        <w:t>Таблица 4</w:t>
      </w:r>
    </w:p>
    <w:tbl>
      <w:tblPr>
        <w:tblStyle w:val="-5"/>
        <w:tblW w:w="9969" w:type="dxa"/>
        <w:tblLook w:val="04A0" w:firstRow="1" w:lastRow="0" w:firstColumn="1" w:lastColumn="0" w:noHBand="0" w:noVBand="1"/>
      </w:tblPr>
      <w:tblGrid>
        <w:gridCol w:w="710"/>
        <w:gridCol w:w="6061"/>
        <w:gridCol w:w="1940"/>
        <w:gridCol w:w="1258"/>
      </w:tblGrid>
      <w:tr w:rsidR="006351A7" w:rsidRPr="00E4769B" w14:paraId="17E45E10" w14:textId="77777777" w:rsidTr="00266DDF">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710" w:type="dxa"/>
            <w:noWrap/>
            <w:hideMark/>
          </w:tcPr>
          <w:p w14:paraId="4FC17DAE" w14:textId="77777777" w:rsidR="006351A7" w:rsidRPr="00E4769B" w:rsidRDefault="006351A7" w:rsidP="00CB7595">
            <w:pPr>
              <w:ind w:left="39"/>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 </w:t>
            </w:r>
          </w:p>
        </w:tc>
        <w:tc>
          <w:tcPr>
            <w:tcW w:w="6061" w:type="dxa"/>
            <w:hideMark/>
          </w:tcPr>
          <w:p w14:paraId="4CFF4EB5" w14:textId="77777777" w:rsidR="006351A7" w:rsidRPr="00E4769B" w:rsidRDefault="006351A7" w:rsidP="00CB75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Варианты ответа:</w:t>
            </w:r>
          </w:p>
        </w:tc>
        <w:tc>
          <w:tcPr>
            <w:tcW w:w="1940" w:type="dxa"/>
            <w:noWrap/>
            <w:hideMark/>
          </w:tcPr>
          <w:p w14:paraId="797B4F11" w14:textId="77777777" w:rsidR="006351A7" w:rsidRPr="00E4769B" w:rsidRDefault="006351A7" w:rsidP="00CB75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количество</w:t>
            </w:r>
          </w:p>
        </w:tc>
        <w:tc>
          <w:tcPr>
            <w:tcW w:w="1258" w:type="dxa"/>
            <w:noWrap/>
            <w:hideMark/>
          </w:tcPr>
          <w:p w14:paraId="0A952CCD" w14:textId="77777777" w:rsidR="006351A7" w:rsidRPr="00E4769B" w:rsidRDefault="006351A7" w:rsidP="00CB7595">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процент</w:t>
            </w:r>
          </w:p>
        </w:tc>
      </w:tr>
      <w:tr w:rsidR="006351A7" w:rsidRPr="00E4769B" w14:paraId="3D962552" w14:textId="77777777" w:rsidTr="00266DDF">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710" w:type="dxa"/>
            <w:noWrap/>
            <w:hideMark/>
          </w:tcPr>
          <w:p w14:paraId="2EF93806" w14:textId="77777777" w:rsidR="006351A7" w:rsidRPr="00E4769B" w:rsidRDefault="006351A7" w:rsidP="00CB7595">
            <w:pPr>
              <w:numPr>
                <w:ilvl w:val="0"/>
                <w:numId w:val="12"/>
              </w:numPr>
              <w:contextualSpacing/>
              <w:rPr>
                <w:rFonts w:ascii="Times New Roman" w:eastAsia="Times New Roman" w:hAnsi="Times New Roman" w:cs="Times New Roman"/>
                <w:sz w:val="28"/>
                <w:szCs w:val="28"/>
                <w:highlight w:val="yellow"/>
                <w:lang w:eastAsia="ru-RU"/>
              </w:rPr>
            </w:pPr>
          </w:p>
        </w:tc>
        <w:tc>
          <w:tcPr>
            <w:tcW w:w="6061" w:type="dxa"/>
            <w:noWrap/>
          </w:tcPr>
          <w:p w14:paraId="29E6F81A"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Безопасность и хорошая жизнь</w:t>
            </w:r>
          </w:p>
        </w:tc>
        <w:tc>
          <w:tcPr>
            <w:tcW w:w="1940" w:type="dxa"/>
            <w:noWrap/>
          </w:tcPr>
          <w:p w14:paraId="1CC8C095"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463</w:t>
            </w:r>
          </w:p>
        </w:tc>
        <w:tc>
          <w:tcPr>
            <w:tcW w:w="1258" w:type="dxa"/>
            <w:noWrap/>
            <w:vAlign w:val="center"/>
          </w:tcPr>
          <w:p w14:paraId="5C90E460"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21</w:t>
            </w:r>
          </w:p>
        </w:tc>
      </w:tr>
      <w:tr w:rsidR="006351A7" w:rsidRPr="00E4769B" w14:paraId="2ECE9191" w14:textId="77777777" w:rsidTr="00266DDF">
        <w:trPr>
          <w:cnfStyle w:val="000000010000" w:firstRow="0" w:lastRow="0" w:firstColumn="0" w:lastColumn="0" w:oddVBand="0" w:evenVBand="0" w:oddHBand="0" w:evenHBand="1"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710" w:type="dxa"/>
            <w:noWrap/>
            <w:hideMark/>
          </w:tcPr>
          <w:p w14:paraId="44228A96" w14:textId="77777777" w:rsidR="006351A7" w:rsidRPr="00E4769B" w:rsidRDefault="006351A7" w:rsidP="00CB7595">
            <w:pPr>
              <w:numPr>
                <w:ilvl w:val="0"/>
                <w:numId w:val="12"/>
              </w:numPr>
              <w:contextualSpacing/>
              <w:rPr>
                <w:rFonts w:ascii="Times New Roman" w:eastAsia="Times New Roman" w:hAnsi="Times New Roman" w:cs="Times New Roman"/>
                <w:sz w:val="28"/>
                <w:szCs w:val="28"/>
                <w:highlight w:val="yellow"/>
                <w:lang w:eastAsia="ru-RU"/>
              </w:rPr>
            </w:pPr>
          </w:p>
        </w:tc>
        <w:tc>
          <w:tcPr>
            <w:tcW w:w="6061" w:type="dxa"/>
            <w:noWrap/>
          </w:tcPr>
          <w:p w14:paraId="7C2B877D"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Качественное и доступное образование</w:t>
            </w:r>
          </w:p>
        </w:tc>
        <w:tc>
          <w:tcPr>
            <w:tcW w:w="1940" w:type="dxa"/>
            <w:noWrap/>
          </w:tcPr>
          <w:p w14:paraId="2CF9AEF0"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346</w:t>
            </w:r>
          </w:p>
        </w:tc>
        <w:tc>
          <w:tcPr>
            <w:tcW w:w="1258" w:type="dxa"/>
            <w:noWrap/>
            <w:vAlign w:val="center"/>
          </w:tcPr>
          <w:p w14:paraId="01B8EFA7"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17,1</w:t>
            </w:r>
          </w:p>
        </w:tc>
      </w:tr>
      <w:tr w:rsidR="006351A7" w:rsidRPr="00E4769B" w14:paraId="5A776610" w14:textId="77777777" w:rsidTr="00266DDF">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710" w:type="dxa"/>
            <w:noWrap/>
            <w:hideMark/>
          </w:tcPr>
          <w:p w14:paraId="45B32E7C" w14:textId="77777777" w:rsidR="006351A7" w:rsidRPr="00E4769B" w:rsidRDefault="006351A7" w:rsidP="00CB7595">
            <w:pPr>
              <w:numPr>
                <w:ilvl w:val="0"/>
                <w:numId w:val="12"/>
              </w:numPr>
              <w:contextualSpacing/>
              <w:rPr>
                <w:rFonts w:ascii="Times New Roman" w:eastAsia="Times New Roman" w:hAnsi="Times New Roman" w:cs="Times New Roman"/>
                <w:sz w:val="28"/>
                <w:szCs w:val="28"/>
                <w:highlight w:val="yellow"/>
                <w:lang w:eastAsia="ru-RU"/>
              </w:rPr>
            </w:pPr>
          </w:p>
        </w:tc>
        <w:tc>
          <w:tcPr>
            <w:tcW w:w="6061" w:type="dxa"/>
            <w:noWrap/>
          </w:tcPr>
          <w:p w14:paraId="060B2E7B"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Стабильная экономика</w:t>
            </w:r>
          </w:p>
        </w:tc>
        <w:tc>
          <w:tcPr>
            <w:tcW w:w="1940" w:type="dxa"/>
            <w:noWrap/>
          </w:tcPr>
          <w:p w14:paraId="7602D994"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306</w:t>
            </w:r>
          </w:p>
        </w:tc>
        <w:tc>
          <w:tcPr>
            <w:tcW w:w="1258" w:type="dxa"/>
            <w:noWrap/>
            <w:vAlign w:val="center"/>
          </w:tcPr>
          <w:p w14:paraId="66620C1B"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15,1</w:t>
            </w:r>
          </w:p>
        </w:tc>
      </w:tr>
      <w:tr w:rsidR="006351A7" w:rsidRPr="00E4769B" w14:paraId="68F66807" w14:textId="77777777" w:rsidTr="00266DDF">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710" w:type="dxa"/>
            <w:noWrap/>
            <w:hideMark/>
          </w:tcPr>
          <w:p w14:paraId="31935020" w14:textId="77777777" w:rsidR="006351A7" w:rsidRPr="00E4769B" w:rsidRDefault="006351A7" w:rsidP="00CB7595">
            <w:pPr>
              <w:numPr>
                <w:ilvl w:val="0"/>
                <w:numId w:val="12"/>
              </w:numPr>
              <w:contextualSpacing/>
              <w:rPr>
                <w:rFonts w:ascii="Times New Roman" w:eastAsia="Times New Roman" w:hAnsi="Times New Roman" w:cs="Times New Roman"/>
                <w:sz w:val="28"/>
                <w:szCs w:val="28"/>
                <w:highlight w:val="yellow"/>
                <w:lang w:eastAsia="ru-RU"/>
              </w:rPr>
            </w:pPr>
          </w:p>
        </w:tc>
        <w:tc>
          <w:tcPr>
            <w:tcW w:w="6061" w:type="dxa"/>
            <w:noWrap/>
          </w:tcPr>
          <w:p w14:paraId="7B75AD12"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Широкие карьерные возможности</w:t>
            </w:r>
          </w:p>
        </w:tc>
        <w:tc>
          <w:tcPr>
            <w:tcW w:w="1940" w:type="dxa"/>
            <w:noWrap/>
          </w:tcPr>
          <w:p w14:paraId="6C7D7662"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395</w:t>
            </w:r>
          </w:p>
        </w:tc>
        <w:tc>
          <w:tcPr>
            <w:tcW w:w="1258" w:type="dxa"/>
            <w:noWrap/>
            <w:vAlign w:val="center"/>
          </w:tcPr>
          <w:p w14:paraId="24338EB4"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19,5</w:t>
            </w:r>
          </w:p>
        </w:tc>
      </w:tr>
      <w:tr w:rsidR="006351A7" w:rsidRPr="00E4769B" w14:paraId="7978861F" w14:textId="77777777" w:rsidTr="00266DDF">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710" w:type="dxa"/>
            <w:noWrap/>
            <w:hideMark/>
          </w:tcPr>
          <w:p w14:paraId="5001D02D" w14:textId="77777777" w:rsidR="006351A7" w:rsidRPr="00E4769B" w:rsidRDefault="006351A7" w:rsidP="00CB7595">
            <w:pPr>
              <w:numPr>
                <w:ilvl w:val="0"/>
                <w:numId w:val="12"/>
              </w:numPr>
              <w:contextualSpacing/>
              <w:rPr>
                <w:rFonts w:ascii="Times New Roman" w:eastAsia="Times New Roman" w:hAnsi="Times New Roman" w:cs="Times New Roman"/>
                <w:sz w:val="28"/>
                <w:szCs w:val="28"/>
                <w:highlight w:val="yellow"/>
                <w:lang w:eastAsia="ru-RU"/>
              </w:rPr>
            </w:pPr>
          </w:p>
        </w:tc>
        <w:tc>
          <w:tcPr>
            <w:tcW w:w="6061" w:type="dxa"/>
            <w:noWrap/>
          </w:tcPr>
          <w:p w14:paraId="709C1CF2"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Справедливые условия приёма на работу</w:t>
            </w:r>
          </w:p>
        </w:tc>
        <w:tc>
          <w:tcPr>
            <w:tcW w:w="1940" w:type="dxa"/>
            <w:noWrap/>
          </w:tcPr>
          <w:p w14:paraId="300F5E82"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228</w:t>
            </w:r>
          </w:p>
        </w:tc>
        <w:tc>
          <w:tcPr>
            <w:tcW w:w="1258" w:type="dxa"/>
            <w:noWrap/>
            <w:vAlign w:val="center"/>
          </w:tcPr>
          <w:p w14:paraId="58A97EF6"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11,2</w:t>
            </w:r>
          </w:p>
        </w:tc>
      </w:tr>
      <w:tr w:rsidR="006351A7" w:rsidRPr="00E4769B" w14:paraId="07B63525" w14:textId="77777777" w:rsidTr="00266DDF">
        <w:trPr>
          <w:cnfStyle w:val="000000010000" w:firstRow="0" w:lastRow="0" w:firstColumn="0" w:lastColumn="0" w:oddVBand="0" w:evenVBand="0" w:oddHBand="0" w:evenHBand="1"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710" w:type="dxa"/>
            <w:noWrap/>
            <w:hideMark/>
          </w:tcPr>
          <w:p w14:paraId="1FBE3C8A" w14:textId="77777777" w:rsidR="006351A7" w:rsidRPr="00E4769B" w:rsidRDefault="006351A7" w:rsidP="00CB7595">
            <w:pPr>
              <w:numPr>
                <w:ilvl w:val="0"/>
                <w:numId w:val="12"/>
              </w:numPr>
              <w:contextualSpacing/>
              <w:rPr>
                <w:rFonts w:ascii="Times New Roman" w:eastAsia="Times New Roman" w:hAnsi="Times New Roman" w:cs="Times New Roman"/>
                <w:sz w:val="28"/>
                <w:szCs w:val="28"/>
                <w:highlight w:val="yellow"/>
                <w:lang w:eastAsia="ru-RU"/>
              </w:rPr>
            </w:pPr>
          </w:p>
        </w:tc>
        <w:tc>
          <w:tcPr>
            <w:tcW w:w="6061" w:type="dxa"/>
            <w:noWrap/>
          </w:tcPr>
          <w:p w14:paraId="6025358D"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Развитая и доступная медицина</w:t>
            </w:r>
          </w:p>
        </w:tc>
        <w:tc>
          <w:tcPr>
            <w:tcW w:w="1940" w:type="dxa"/>
            <w:noWrap/>
          </w:tcPr>
          <w:p w14:paraId="0E843DA3"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154</w:t>
            </w:r>
          </w:p>
        </w:tc>
        <w:tc>
          <w:tcPr>
            <w:tcW w:w="1258" w:type="dxa"/>
            <w:noWrap/>
            <w:vAlign w:val="center"/>
          </w:tcPr>
          <w:p w14:paraId="023D60C6"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7,6</w:t>
            </w:r>
          </w:p>
        </w:tc>
      </w:tr>
      <w:tr w:rsidR="006351A7" w:rsidRPr="00E4769B" w14:paraId="02A1E083" w14:textId="77777777" w:rsidTr="00266DDF">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10" w:type="dxa"/>
            <w:noWrap/>
            <w:hideMark/>
          </w:tcPr>
          <w:p w14:paraId="74217C2C" w14:textId="77777777" w:rsidR="006351A7" w:rsidRPr="00E4769B" w:rsidRDefault="006351A7" w:rsidP="00CB7595">
            <w:pPr>
              <w:numPr>
                <w:ilvl w:val="0"/>
                <w:numId w:val="12"/>
              </w:numPr>
              <w:contextualSpacing/>
              <w:rPr>
                <w:rFonts w:ascii="Times New Roman" w:eastAsia="Times New Roman" w:hAnsi="Times New Roman" w:cs="Times New Roman"/>
                <w:sz w:val="28"/>
                <w:szCs w:val="28"/>
                <w:highlight w:val="yellow"/>
                <w:lang w:eastAsia="ru-RU"/>
              </w:rPr>
            </w:pPr>
          </w:p>
        </w:tc>
        <w:tc>
          <w:tcPr>
            <w:tcW w:w="6061" w:type="dxa"/>
            <w:noWrap/>
          </w:tcPr>
          <w:p w14:paraId="43A58981"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Возможность приобщиться к мировым культурным ценностям</w:t>
            </w:r>
          </w:p>
        </w:tc>
        <w:tc>
          <w:tcPr>
            <w:tcW w:w="1940" w:type="dxa"/>
            <w:noWrap/>
          </w:tcPr>
          <w:p w14:paraId="4098E936" w14:textId="77777777" w:rsidR="006351A7" w:rsidRPr="00E4769B" w:rsidRDefault="006351A7" w:rsidP="00CB7595">
            <w:pPr>
              <w:tabs>
                <w:tab w:val="left" w:pos="1304"/>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ab/>
              <w:t>147</w:t>
            </w:r>
          </w:p>
        </w:tc>
        <w:tc>
          <w:tcPr>
            <w:tcW w:w="1258" w:type="dxa"/>
            <w:noWrap/>
            <w:vAlign w:val="center"/>
          </w:tcPr>
          <w:p w14:paraId="4537A42B"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7,2</w:t>
            </w:r>
          </w:p>
        </w:tc>
      </w:tr>
      <w:tr w:rsidR="006351A7" w:rsidRPr="00E4769B" w14:paraId="3992023E" w14:textId="77777777" w:rsidTr="00266DDF">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hideMark/>
          </w:tcPr>
          <w:p w14:paraId="172EC1BB" w14:textId="77777777" w:rsidR="006351A7" w:rsidRPr="00E4769B" w:rsidRDefault="006351A7" w:rsidP="00CB7595">
            <w:pPr>
              <w:numPr>
                <w:ilvl w:val="0"/>
                <w:numId w:val="12"/>
              </w:numPr>
              <w:contextualSpacing/>
              <w:rPr>
                <w:rFonts w:ascii="Times New Roman" w:eastAsia="Times New Roman" w:hAnsi="Times New Roman" w:cs="Times New Roman"/>
                <w:sz w:val="28"/>
                <w:szCs w:val="28"/>
                <w:highlight w:val="yellow"/>
                <w:lang w:eastAsia="ru-RU"/>
              </w:rPr>
            </w:pPr>
          </w:p>
        </w:tc>
        <w:tc>
          <w:tcPr>
            <w:tcW w:w="6061" w:type="dxa"/>
            <w:noWrap/>
          </w:tcPr>
          <w:p w14:paraId="77CAE8FE" w14:textId="77777777" w:rsidR="006351A7" w:rsidRPr="00E4769B" w:rsidRDefault="006351A7" w:rsidP="00CB7595">
            <w:pPr>
              <w:jc w:val="both"/>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sz w:val="28"/>
                <w:szCs w:val="28"/>
              </w:rPr>
              <w:t>Корректное и тактичное местное население</w:t>
            </w:r>
          </w:p>
        </w:tc>
        <w:tc>
          <w:tcPr>
            <w:tcW w:w="1940" w:type="dxa"/>
            <w:noWrap/>
          </w:tcPr>
          <w:p w14:paraId="3E5942BF"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95</w:t>
            </w:r>
          </w:p>
        </w:tc>
        <w:tc>
          <w:tcPr>
            <w:tcW w:w="1258" w:type="dxa"/>
            <w:noWrap/>
            <w:vAlign w:val="center"/>
          </w:tcPr>
          <w:p w14:paraId="01627793" w14:textId="77777777" w:rsidR="006351A7" w:rsidRPr="00E4769B" w:rsidRDefault="006351A7" w:rsidP="00CB7595">
            <w:pPr>
              <w:jc w:val="right"/>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4,7</w:t>
            </w:r>
          </w:p>
        </w:tc>
      </w:tr>
      <w:tr w:rsidR="006351A7" w:rsidRPr="00E4769B" w14:paraId="3C80E0E4" w14:textId="77777777" w:rsidTr="00266DD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710" w:type="dxa"/>
            <w:noWrap/>
            <w:hideMark/>
          </w:tcPr>
          <w:p w14:paraId="316CD513" w14:textId="77777777" w:rsidR="006351A7" w:rsidRPr="00E4769B" w:rsidRDefault="006351A7" w:rsidP="00CB7595">
            <w:pPr>
              <w:numPr>
                <w:ilvl w:val="0"/>
                <w:numId w:val="12"/>
              </w:numPr>
              <w:contextualSpacing/>
              <w:rPr>
                <w:rFonts w:ascii="Times New Roman" w:eastAsia="Times New Roman" w:hAnsi="Times New Roman" w:cs="Times New Roman"/>
                <w:sz w:val="28"/>
                <w:szCs w:val="28"/>
                <w:highlight w:val="yellow"/>
                <w:lang w:eastAsia="ru-RU"/>
              </w:rPr>
            </w:pPr>
          </w:p>
        </w:tc>
        <w:tc>
          <w:tcPr>
            <w:tcW w:w="6061" w:type="dxa"/>
            <w:noWrap/>
          </w:tcPr>
          <w:p w14:paraId="373702F5" w14:textId="77777777" w:rsidR="006351A7" w:rsidRPr="00E4769B" w:rsidRDefault="006351A7" w:rsidP="00CB75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Затрудняюсь ответить</w:t>
            </w:r>
          </w:p>
        </w:tc>
        <w:tc>
          <w:tcPr>
            <w:tcW w:w="1940" w:type="dxa"/>
            <w:noWrap/>
          </w:tcPr>
          <w:p w14:paraId="54794EAA"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67</w:t>
            </w:r>
          </w:p>
        </w:tc>
        <w:tc>
          <w:tcPr>
            <w:tcW w:w="1258" w:type="dxa"/>
            <w:noWrap/>
            <w:vAlign w:val="center"/>
          </w:tcPr>
          <w:p w14:paraId="4CCBAB8B" w14:textId="77777777" w:rsidR="006351A7" w:rsidRPr="00E4769B" w:rsidRDefault="006351A7" w:rsidP="00CB75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8"/>
                <w:szCs w:val="28"/>
                <w:lang w:eastAsia="ru-RU"/>
              </w:rPr>
            </w:pPr>
            <w:r w:rsidRPr="00E4769B">
              <w:rPr>
                <w:rFonts w:ascii="Times New Roman" w:hAnsi="Times New Roman" w:cs="Times New Roman"/>
                <w:color w:val="000000"/>
                <w:sz w:val="28"/>
                <w:szCs w:val="28"/>
              </w:rPr>
              <w:t>3,3</w:t>
            </w:r>
          </w:p>
        </w:tc>
      </w:tr>
    </w:tbl>
    <w:p w14:paraId="37406C29" w14:textId="77777777" w:rsidR="006351A7" w:rsidRPr="00E4769B" w:rsidRDefault="006351A7" w:rsidP="00CB7595">
      <w:pPr>
        <w:spacing w:line="240" w:lineRule="auto"/>
      </w:pPr>
    </w:p>
    <w:p w14:paraId="3D8238DC"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kern w:val="36"/>
          <w:sz w:val="28"/>
          <w:szCs w:val="28"/>
          <w:lang w:eastAsia="ru-RU"/>
        </w:rPr>
      </w:pPr>
      <w:r w:rsidRPr="00E4769B">
        <w:rPr>
          <w:rFonts w:ascii="Times New Roman" w:eastAsia="Times New Roman" w:hAnsi="Times New Roman" w:cs="Times New Roman"/>
          <w:b/>
          <w:bCs/>
          <w:kern w:val="36"/>
          <w:sz w:val="28"/>
          <w:szCs w:val="28"/>
          <w:lang w:eastAsia="ru-RU"/>
        </w:rPr>
        <w:t>По</w:t>
      </w:r>
      <w:r w:rsidRPr="00E4769B">
        <w:rPr>
          <w:rFonts w:ascii="Times New Roman" w:eastAsia="Times New Roman" w:hAnsi="Times New Roman" w:cs="Times New Roman"/>
          <w:kern w:val="36"/>
          <w:sz w:val="28"/>
          <w:szCs w:val="28"/>
          <w:lang w:eastAsia="ru-RU"/>
        </w:rPr>
        <w:t xml:space="preserve"> данному вопросу у российских респондентов был получен 2331 ответ, у </w:t>
      </w:r>
      <w:proofErr w:type="spellStart"/>
      <w:r w:rsidRPr="00E4769B">
        <w:rPr>
          <w:rFonts w:ascii="Times New Roman" w:eastAsia="Times New Roman" w:hAnsi="Times New Roman" w:cs="Times New Roman"/>
          <w:kern w:val="36"/>
          <w:sz w:val="28"/>
          <w:szCs w:val="28"/>
          <w:lang w:eastAsia="ru-RU"/>
        </w:rPr>
        <w:t>кыргызстанских</w:t>
      </w:r>
      <w:proofErr w:type="spellEnd"/>
      <w:r w:rsidRPr="00E4769B">
        <w:rPr>
          <w:rFonts w:ascii="Times New Roman" w:eastAsia="Times New Roman" w:hAnsi="Times New Roman" w:cs="Times New Roman"/>
          <w:kern w:val="36"/>
          <w:sz w:val="28"/>
          <w:szCs w:val="28"/>
          <w:lang w:eastAsia="ru-RU"/>
        </w:rPr>
        <w:t xml:space="preserve"> – 2201.</w:t>
      </w:r>
    </w:p>
    <w:p w14:paraId="47CC3334"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color w:val="000000"/>
          <w:kern w:val="36"/>
          <w:sz w:val="28"/>
          <w:szCs w:val="28"/>
          <w:lang w:eastAsia="ru-RU"/>
        </w:rPr>
      </w:pPr>
      <w:r w:rsidRPr="00E4769B">
        <w:rPr>
          <w:rFonts w:ascii="Times New Roman" w:eastAsia="Times New Roman" w:hAnsi="Times New Roman" w:cs="Times New Roman"/>
          <w:kern w:val="36"/>
          <w:sz w:val="28"/>
          <w:szCs w:val="28"/>
          <w:lang w:eastAsia="ru-RU"/>
        </w:rPr>
        <w:t xml:space="preserve">Из таблицы 3 и 4 видно, что на решение выехать из страны в обеих группах опрошенных оказывают влияние две позиции. Первая – это широкие карьерные возможности, которые имеются в других странах (20,2% у россиян и 19,5% у кыргызстанцев, </w:t>
      </w:r>
      <w:r w:rsidRPr="00E4769B">
        <w:rPr>
          <w:rFonts w:ascii="Times New Roman" w:eastAsia="Times New Roman" w:hAnsi="Times New Roman" w:cs="Times New Roman"/>
          <w:kern w:val="36"/>
          <w:sz w:val="28"/>
          <w:szCs w:val="28"/>
          <w:lang w:val="ky-KG" w:eastAsia="ru-RU"/>
        </w:rPr>
        <w:t xml:space="preserve">что очень печально, т.к. солидное количество опрошенной молодежи не видят возможности построить карьеру в будущем в своих странах). Вторая позиция -  </w:t>
      </w:r>
      <w:r w:rsidRPr="00E4769B">
        <w:rPr>
          <w:rFonts w:ascii="Times New Roman" w:eastAsia="Times New Roman" w:hAnsi="Times New Roman" w:cs="Times New Roman"/>
          <w:kern w:val="36"/>
          <w:sz w:val="28"/>
          <w:szCs w:val="28"/>
          <w:lang w:eastAsia="ru-RU"/>
        </w:rPr>
        <w:t>безопасность и хорошая жизнь (у российских респондентов - 18,8%</w:t>
      </w:r>
      <w:r w:rsidRPr="00E4769B">
        <w:rPr>
          <w:rFonts w:ascii="Times New Roman" w:eastAsia="Times New Roman" w:hAnsi="Times New Roman" w:cs="Times New Roman"/>
          <w:kern w:val="36"/>
          <w:sz w:val="28"/>
          <w:szCs w:val="28"/>
          <w:lang w:val="ky-KG" w:eastAsia="ru-RU"/>
        </w:rPr>
        <w:t xml:space="preserve">, </w:t>
      </w:r>
      <w:r w:rsidRPr="00E4769B">
        <w:rPr>
          <w:rFonts w:ascii="Times New Roman" w:eastAsia="Times New Roman" w:hAnsi="Times New Roman" w:cs="Times New Roman"/>
          <w:kern w:val="36"/>
          <w:sz w:val="28"/>
          <w:szCs w:val="28"/>
          <w:lang w:eastAsia="ru-RU"/>
        </w:rPr>
        <w:t xml:space="preserve">у </w:t>
      </w:r>
      <w:proofErr w:type="spellStart"/>
      <w:r w:rsidRPr="00E4769B">
        <w:rPr>
          <w:rFonts w:ascii="Times New Roman" w:eastAsia="Times New Roman" w:hAnsi="Times New Roman" w:cs="Times New Roman"/>
          <w:kern w:val="36"/>
          <w:sz w:val="28"/>
          <w:szCs w:val="28"/>
          <w:lang w:eastAsia="ru-RU"/>
        </w:rPr>
        <w:t>кыргызстанских</w:t>
      </w:r>
      <w:proofErr w:type="spellEnd"/>
      <w:r w:rsidRPr="00E4769B">
        <w:rPr>
          <w:rFonts w:ascii="Times New Roman" w:eastAsia="Times New Roman" w:hAnsi="Times New Roman" w:cs="Times New Roman"/>
          <w:kern w:val="36"/>
          <w:sz w:val="28"/>
          <w:szCs w:val="28"/>
          <w:lang w:eastAsia="ru-RU"/>
        </w:rPr>
        <w:t xml:space="preserve"> - 21%). </w:t>
      </w:r>
      <w:r w:rsidRPr="00E4769B">
        <w:rPr>
          <w:rFonts w:ascii="Times New Roman" w:eastAsia="Times New Roman" w:hAnsi="Times New Roman" w:cs="Times New Roman"/>
          <w:color w:val="000000"/>
          <w:kern w:val="36"/>
          <w:sz w:val="28"/>
          <w:szCs w:val="28"/>
          <w:lang w:eastAsia="ru-RU"/>
        </w:rPr>
        <w:t xml:space="preserve">Возможно, безопасность повседневной жизни молодые люди связывают прежде всего со стабильной экономикой и политической стабильностью, что не наблюдается в реальной жизни наших государств. </w:t>
      </w:r>
    </w:p>
    <w:p w14:paraId="7FD51F37"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color w:val="000000"/>
          <w:kern w:val="36"/>
          <w:sz w:val="28"/>
          <w:szCs w:val="28"/>
          <w:lang w:val="ky-KG" w:eastAsia="ru-RU"/>
        </w:rPr>
      </w:pPr>
      <w:r w:rsidRPr="00E4769B">
        <w:rPr>
          <w:rFonts w:ascii="Times New Roman" w:eastAsia="Times New Roman" w:hAnsi="Times New Roman" w:cs="Times New Roman"/>
          <w:color w:val="000000"/>
          <w:kern w:val="36"/>
          <w:sz w:val="28"/>
          <w:szCs w:val="28"/>
          <w:lang w:eastAsia="ru-RU"/>
        </w:rPr>
        <w:t xml:space="preserve">Третья позиция у </w:t>
      </w:r>
      <w:r w:rsidRPr="00E4769B">
        <w:rPr>
          <w:rFonts w:ascii="Times New Roman" w:eastAsia="Times New Roman" w:hAnsi="Times New Roman" w:cs="Times New Roman"/>
          <w:kern w:val="36"/>
          <w:sz w:val="28"/>
          <w:szCs w:val="28"/>
          <w:lang w:val="ky-KG" w:eastAsia="ru-RU"/>
        </w:rPr>
        <w:t>кыргызстанской молодежи все</w:t>
      </w:r>
      <w:r>
        <w:rPr>
          <w:rFonts w:ascii="Times New Roman" w:eastAsia="Times New Roman" w:hAnsi="Times New Roman" w:cs="Times New Roman"/>
          <w:kern w:val="36"/>
          <w:sz w:val="28"/>
          <w:szCs w:val="28"/>
          <w:lang w:val="ky-KG" w:eastAsia="ru-RU"/>
        </w:rPr>
        <w:t xml:space="preserve"> </w:t>
      </w:r>
      <w:r w:rsidRPr="00E4769B">
        <w:rPr>
          <w:rFonts w:ascii="Times New Roman" w:eastAsia="Times New Roman" w:hAnsi="Times New Roman" w:cs="Times New Roman"/>
          <w:kern w:val="36"/>
          <w:sz w:val="28"/>
          <w:szCs w:val="28"/>
          <w:lang w:val="ky-KG" w:eastAsia="ru-RU"/>
        </w:rPr>
        <w:t xml:space="preserve">таки качественное и доступное образование (17,1 %), а для россиян – стабильная экономика отодвинула образование на четвертое место. </w:t>
      </w:r>
    </w:p>
    <w:p w14:paraId="2E1B6C34"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kern w:val="36"/>
          <w:sz w:val="28"/>
          <w:szCs w:val="28"/>
          <w:lang w:val="ky-KG" w:eastAsia="ru-RU"/>
        </w:rPr>
      </w:pPr>
      <w:r w:rsidRPr="00E4769B">
        <w:rPr>
          <w:rFonts w:ascii="Times New Roman" w:eastAsia="Times New Roman" w:hAnsi="Times New Roman" w:cs="Times New Roman"/>
          <w:kern w:val="36"/>
          <w:sz w:val="28"/>
          <w:szCs w:val="28"/>
          <w:lang w:val="ky-KG" w:eastAsia="ru-RU"/>
        </w:rPr>
        <w:t>О</w:t>
      </w:r>
      <w:proofErr w:type="spellStart"/>
      <w:r w:rsidRPr="00E4769B">
        <w:rPr>
          <w:rFonts w:ascii="Times New Roman" w:eastAsia="Times New Roman" w:hAnsi="Times New Roman" w:cs="Times New Roman"/>
          <w:color w:val="000000"/>
          <w:kern w:val="36"/>
          <w:sz w:val="28"/>
          <w:szCs w:val="28"/>
          <w:lang w:eastAsia="ru-RU"/>
        </w:rPr>
        <w:t>дним</w:t>
      </w:r>
      <w:proofErr w:type="spellEnd"/>
      <w:r w:rsidRPr="00E4769B">
        <w:rPr>
          <w:rFonts w:ascii="Times New Roman" w:eastAsia="Times New Roman" w:hAnsi="Times New Roman" w:cs="Times New Roman"/>
          <w:color w:val="000000"/>
          <w:kern w:val="36"/>
          <w:sz w:val="28"/>
          <w:szCs w:val="28"/>
          <w:lang w:eastAsia="ru-RU"/>
        </w:rPr>
        <w:t xml:space="preserve"> из новшеств процесса реформирования </w:t>
      </w:r>
      <w:r w:rsidRPr="00E4769B">
        <w:rPr>
          <w:rFonts w:ascii="Times New Roman" w:eastAsia="Times New Roman" w:hAnsi="Times New Roman" w:cs="Times New Roman"/>
          <w:color w:val="000000"/>
          <w:kern w:val="36"/>
          <w:sz w:val="28"/>
          <w:szCs w:val="28"/>
          <w:lang w:val="ky-KG" w:eastAsia="ru-RU"/>
        </w:rPr>
        <w:t xml:space="preserve">высшей </w:t>
      </w:r>
      <w:r w:rsidRPr="00E4769B">
        <w:rPr>
          <w:rFonts w:ascii="Times New Roman" w:eastAsia="Times New Roman" w:hAnsi="Times New Roman" w:cs="Times New Roman"/>
          <w:color w:val="000000"/>
          <w:kern w:val="36"/>
          <w:sz w:val="28"/>
          <w:szCs w:val="28"/>
          <w:lang w:eastAsia="ru-RU"/>
        </w:rPr>
        <w:t xml:space="preserve"> школы в постсоветском Кыргызстане, да и в России - коммерциализация образования, т. е. возможност</w:t>
      </w:r>
      <w:r>
        <w:rPr>
          <w:rFonts w:ascii="Times New Roman" w:eastAsia="Times New Roman" w:hAnsi="Times New Roman" w:cs="Times New Roman"/>
          <w:color w:val="000000"/>
          <w:kern w:val="36"/>
          <w:sz w:val="28"/>
          <w:szCs w:val="28"/>
          <w:lang w:eastAsia="ru-RU"/>
        </w:rPr>
        <w:t>ь</w:t>
      </w:r>
      <w:r w:rsidRPr="00E4769B">
        <w:rPr>
          <w:rFonts w:ascii="Times New Roman" w:eastAsia="Times New Roman" w:hAnsi="Times New Roman" w:cs="Times New Roman"/>
          <w:color w:val="000000"/>
          <w:kern w:val="36"/>
          <w:sz w:val="28"/>
          <w:szCs w:val="28"/>
          <w:lang w:eastAsia="ru-RU"/>
        </w:rPr>
        <w:t xml:space="preserve"> для </w:t>
      </w:r>
      <w:r w:rsidRPr="00E4769B">
        <w:rPr>
          <w:rFonts w:ascii="Times New Roman" w:eastAsia="Times New Roman" w:hAnsi="Times New Roman" w:cs="Times New Roman"/>
          <w:color w:val="000000"/>
          <w:kern w:val="36"/>
          <w:sz w:val="28"/>
          <w:szCs w:val="28"/>
          <w:lang w:val="ky-KG" w:eastAsia="ru-RU"/>
        </w:rPr>
        <w:t xml:space="preserve">молодого человека </w:t>
      </w:r>
      <w:r w:rsidRPr="00E4769B">
        <w:rPr>
          <w:rFonts w:ascii="Times New Roman" w:eastAsia="Times New Roman" w:hAnsi="Times New Roman" w:cs="Times New Roman"/>
          <w:color w:val="000000"/>
          <w:kern w:val="36"/>
          <w:sz w:val="28"/>
          <w:szCs w:val="28"/>
          <w:lang w:eastAsia="ru-RU"/>
        </w:rPr>
        <w:t xml:space="preserve">учиться за деньги, как за свои собственные, так и за </w:t>
      </w:r>
      <w:r>
        <w:rPr>
          <w:rFonts w:ascii="Times New Roman" w:eastAsia="Times New Roman" w:hAnsi="Times New Roman" w:cs="Times New Roman"/>
          <w:color w:val="000000"/>
          <w:kern w:val="36"/>
          <w:sz w:val="28"/>
          <w:szCs w:val="28"/>
          <w:lang w:eastAsia="ru-RU"/>
        </w:rPr>
        <w:t xml:space="preserve">образовательные </w:t>
      </w:r>
      <w:r w:rsidRPr="00E4769B">
        <w:rPr>
          <w:rFonts w:ascii="Times New Roman" w:eastAsia="Times New Roman" w:hAnsi="Times New Roman" w:cs="Times New Roman"/>
          <w:color w:val="000000"/>
          <w:kern w:val="36"/>
          <w:sz w:val="28"/>
          <w:szCs w:val="28"/>
          <w:lang w:eastAsia="ru-RU"/>
        </w:rPr>
        <w:t xml:space="preserve">кредиты. Какое влияние оказало </w:t>
      </w:r>
      <w:r w:rsidRPr="00E4769B">
        <w:rPr>
          <w:rFonts w:ascii="Times New Roman" w:eastAsia="Times New Roman" w:hAnsi="Times New Roman" w:cs="Times New Roman"/>
          <w:color w:val="000000"/>
          <w:kern w:val="36"/>
          <w:sz w:val="28"/>
          <w:szCs w:val="28"/>
          <w:lang w:eastAsia="ru-RU"/>
        </w:rPr>
        <w:lastRenderedPageBreak/>
        <w:t>введение платного обучения на внутреннюю атмосферу в высших учебных заведениях двух стран? С одной стороны -резкое сокращение бюджетного финансирования вузов обусловило быстрое развитие негосударственного сектора и увеличение числа платных мест в государственных вузах обеих стран.</w:t>
      </w:r>
      <w:r w:rsidRPr="00E4769B">
        <w:rPr>
          <w:rFonts w:ascii="Times New Roman" w:eastAsia="Times New Roman" w:hAnsi="Times New Roman" w:cs="Times New Roman"/>
          <w:color w:val="000000"/>
          <w:kern w:val="36"/>
          <w:sz w:val="28"/>
          <w:szCs w:val="28"/>
          <w:lang w:val="ky-KG" w:eastAsia="ru-RU"/>
        </w:rPr>
        <w:t xml:space="preserve"> С другой - с</w:t>
      </w:r>
      <w:proofErr w:type="spellStart"/>
      <w:r w:rsidRPr="00E4769B">
        <w:rPr>
          <w:rFonts w:ascii="Times New Roman" w:eastAsia="Times New Roman" w:hAnsi="Times New Roman" w:cs="Times New Roman"/>
          <w:color w:val="000000"/>
          <w:kern w:val="36"/>
          <w:sz w:val="28"/>
          <w:szCs w:val="28"/>
          <w:lang w:eastAsia="ru-RU"/>
        </w:rPr>
        <w:t>истема</w:t>
      </w:r>
      <w:proofErr w:type="spellEnd"/>
      <w:r w:rsidRPr="00E4769B">
        <w:rPr>
          <w:rFonts w:ascii="Times New Roman" w:eastAsia="Times New Roman" w:hAnsi="Times New Roman" w:cs="Times New Roman"/>
          <w:color w:val="000000"/>
          <w:kern w:val="36"/>
          <w:sz w:val="28"/>
          <w:szCs w:val="28"/>
          <w:lang w:eastAsia="ru-RU"/>
        </w:rPr>
        <w:t xml:space="preserve"> высшего образования и </w:t>
      </w:r>
      <w:r w:rsidRPr="00E4769B">
        <w:rPr>
          <w:rFonts w:ascii="Times New Roman" w:eastAsia="Times New Roman" w:hAnsi="Times New Roman" w:cs="Times New Roman"/>
          <w:color w:val="000000"/>
          <w:kern w:val="36"/>
          <w:sz w:val="28"/>
          <w:szCs w:val="28"/>
          <w:lang w:val="ky-KG" w:eastAsia="ru-RU"/>
        </w:rPr>
        <w:t>в Кыргызстане</w:t>
      </w:r>
      <w:r>
        <w:rPr>
          <w:rFonts w:ascii="Times New Roman" w:eastAsia="Times New Roman" w:hAnsi="Times New Roman" w:cs="Times New Roman"/>
          <w:color w:val="000000"/>
          <w:kern w:val="36"/>
          <w:sz w:val="28"/>
          <w:szCs w:val="28"/>
          <w:lang w:val="ky-KG" w:eastAsia="ru-RU"/>
        </w:rPr>
        <w:t>,</w:t>
      </w:r>
      <w:r w:rsidRPr="00E4769B">
        <w:rPr>
          <w:rFonts w:ascii="Times New Roman" w:eastAsia="Times New Roman" w:hAnsi="Times New Roman" w:cs="Times New Roman"/>
          <w:color w:val="000000"/>
          <w:kern w:val="36"/>
          <w:sz w:val="28"/>
          <w:szCs w:val="28"/>
          <w:lang w:val="ky-KG" w:eastAsia="ru-RU"/>
        </w:rPr>
        <w:t xml:space="preserve"> и в России в последние десятилетия смогла </w:t>
      </w:r>
      <w:proofErr w:type="spellStart"/>
      <w:r w:rsidRPr="00E4769B">
        <w:rPr>
          <w:rFonts w:ascii="Times New Roman" w:eastAsia="Times New Roman" w:hAnsi="Times New Roman" w:cs="Times New Roman"/>
          <w:color w:val="000000"/>
          <w:kern w:val="36"/>
          <w:sz w:val="28"/>
          <w:szCs w:val="28"/>
          <w:lang w:eastAsia="ru-RU"/>
        </w:rPr>
        <w:t>перенастроиться</w:t>
      </w:r>
      <w:proofErr w:type="spellEnd"/>
      <w:r w:rsidRPr="00E4769B">
        <w:rPr>
          <w:rFonts w:ascii="Times New Roman" w:eastAsia="Times New Roman" w:hAnsi="Times New Roman" w:cs="Times New Roman"/>
          <w:color w:val="000000"/>
          <w:kern w:val="36"/>
          <w:sz w:val="28"/>
          <w:szCs w:val="28"/>
          <w:lang w:eastAsia="ru-RU"/>
        </w:rPr>
        <w:t xml:space="preserve"> на удовлетворение стабильно высокого спроса на образовательные услуги, что привело </w:t>
      </w:r>
      <w:r w:rsidRPr="00E4769B">
        <w:rPr>
          <w:rFonts w:ascii="Times New Roman" w:eastAsia="Times New Roman" w:hAnsi="Times New Roman" w:cs="Times New Roman"/>
          <w:color w:val="000000"/>
          <w:kern w:val="36"/>
          <w:sz w:val="28"/>
          <w:szCs w:val="28"/>
          <w:lang w:val="ky-KG" w:eastAsia="ru-RU"/>
        </w:rPr>
        <w:t xml:space="preserve">на протяжении короткого исторического отрезка времени к перепроизводству таких направлений подготовки, как  юриспруденция  и экономика. </w:t>
      </w:r>
      <w:r w:rsidRPr="00E4769B">
        <w:rPr>
          <w:rFonts w:ascii="Times New Roman" w:eastAsia="Times New Roman" w:hAnsi="Times New Roman" w:cs="Times New Roman"/>
          <w:color w:val="000000"/>
          <w:kern w:val="36"/>
          <w:sz w:val="28"/>
          <w:szCs w:val="28"/>
          <w:lang w:eastAsia="ru-RU"/>
        </w:rPr>
        <w:t xml:space="preserve"> </w:t>
      </w:r>
      <w:r w:rsidRPr="00E4769B">
        <w:rPr>
          <w:rFonts w:ascii="Times New Roman" w:eastAsia="Times New Roman" w:hAnsi="Times New Roman" w:cs="Times New Roman"/>
          <w:color w:val="000000"/>
          <w:kern w:val="36"/>
          <w:sz w:val="28"/>
          <w:szCs w:val="28"/>
          <w:lang w:val="ky-KG" w:eastAsia="ru-RU"/>
        </w:rPr>
        <w:t>В результате этих нововведений в обеих</w:t>
      </w:r>
      <w:r w:rsidRPr="00E4769B">
        <w:rPr>
          <w:rFonts w:ascii="Times New Roman" w:eastAsia="Times New Roman" w:hAnsi="Times New Roman" w:cs="Times New Roman"/>
          <w:color w:val="000000"/>
          <w:kern w:val="36"/>
          <w:sz w:val="28"/>
          <w:szCs w:val="28"/>
          <w:lang w:eastAsia="ru-RU"/>
        </w:rPr>
        <w:t xml:space="preserve"> странах сформировался рынок </w:t>
      </w:r>
      <w:r w:rsidRPr="00E4769B">
        <w:rPr>
          <w:rFonts w:ascii="Times New Roman" w:eastAsia="Times New Roman" w:hAnsi="Times New Roman" w:cs="Times New Roman"/>
          <w:color w:val="000000"/>
          <w:kern w:val="36"/>
          <w:sz w:val="28"/>
          <w:szCs w:val="28"/>
          <w:lang w:val="ky-KG" w:eastAsia="ru-RU"/>
        </w:rPr>
        <w:t xml:space="preserve"> некачественного </w:t>
      </w:r>
      <w:r w:rsidRPr="00E4769B">
        <w:rPr>
          <w:rFonts w:ascii="Times New Roman" w:eastAsia="Times New Roman" w:hAnsi="Times New Roman" w:cs="Times New Roman"/>
          <w:color w:val="000000"/>
          <w:kern w:val="36"/>
          <w:sz w:val="28"/>
          <w:szCs w:val="28"/>
          <w:lang w:eastAsia="ru-RU"/>
        </w:rPr>
        <w:t>высшего и средне-профессионального образования.</w:t>
      </w:r>
      <w:r w:rsidRPr="00E4769B">
        <w:rPr>
          <w:rFonts w:ascii="Times New Roman" w:eastAsia="Times New Roman" w:hAnsi="Times New Roman" w:cs="Times New Roman"/>
          <w:kern w:val="36"/>
          <w:sz w:val="28"/>
          <w:szCs w:val="28"/>
          <w:lang w:eastAsia="ru-RU"/>
        </w:rPr>
        <w:t xml:space="preserve"> </w:t>
      </w:r>
      <w:r w:rsidRPr="00E4769B">
        <w:rPr>
          <w:rFonts w:ascii="Times New Roman" w:eastAsia="Times New Roman" w:hAnsi="Times New Roman" w:cs="Times New Roman"/>
          <w:kern w:val="36"/>
          <w:sz w:val="28"/>
          <w:szCs w:val="28"/>
          <w:lang w:val="ky-KG" w:eastAsia="ru-RU"/>
        </w:rPr>
        <w:t xml:space="preserve"> </w:t>
      </w:r>
    </w:p>
    <w:p w14:paraId="6D12DE08" w14:textId="77777777" w:rsidR="006351A7" w:rsidRPr="00E4769B" w:rsidRDefault="006351A7" w:rsidP="00CB7595">
      <w:pPr>
        <w:shd w:val="clear" w:color="auto" w:fill="FFFFFF"/>
        <w:spacing w:before="150" w:after="255" w:line="240" w:lineRule="auto"/>
        <w:ind w:firstLine="709"/>
        <w:jc w:val="both"/>
        <w:outlineLvl w:val="0"/>
        <w:rPr>
          <w:rFonts w:ascii="Times New Roman" w:eastAsia="Times New Roman" w:hAnsi="Times New Roman" w:cs="Times New Roman"/>
          <w:kern w:val="36"/>
          <w:sz w:val="28"/>
          <w:szCs w:val="28"/>
          <w:lang w:eastAsia="ru-RU"/>
        </w:rPr>
      </w:pPr>
      <w:r w:rsidRPr="00E4769B">
        <w:rPr>
          <w:rFonts w:ascii="Times New Roman" w:eastAsia="Times New Roman" w:hAnsi="Times New Roman" w:cs="Times New Roman"/>
          <w:kern w:val="36"/>
          <w:sz w:val="28"/>
          <w:szCs w:val="28"/>
          <w:lang w:val="ky-KG" w:eastAsia="ru-RU"/>
        </w:rPr>
        <w:t>Р</w:t>
      </w:r>
      <w:proofErr w:type="spellStart"/>
      <w:r w:rsidRPr="00E4769B">
        <w:rPr>
          <w:rFonts w:ascii="Times New Roman" w:eastAsia="Times New Roman" w:hAnsi="Times New Roman" w:cs="Times New Roman"/>
          <w:kern w:val="36"/>
          <w:sz w:val="28"/>
          <w:szCs w:val="28"/>
          <w:lang w:eastAsia="ru-RU"/>
        </w:rPr>
        <w:t>азвитая</w:t>
      </w:r>
      <w:proofErr w:type="spellEnd"/>
      <w:r w:rsidRPr="00E4769B">
        <w:rPr>
          <w:rFonts w:ascii="Times New Roman" w:eastAsia="Times New Roman" w:hAnsi="Times New Roman" w:cs="Times New Roman"/>
          <w:kern w:val="36"/>
          <w:sz w:val="28"/>
          <w:szCs w:val="28"/>
          <w:lang w:eastAsia="ru-RU"/>
        </w:rPr>
        <w:t xml:space="preserve"> и доступная медицина в других странах в наименьшей степени оказывает влияние на решение выехать из страны (</w:t>
      </w:r>
      <w:r w:rsidRPr="00E4769B">
        <w:rPr>
          <w:rFonts w:ascii="Times New Roman" w:eastAsia="Times New Roman" w:hAnsi="Times New Roman" w:cs="Times New Roman"/>
          <w:kern w:val="36"/>
          <w:sz w:val="28"/>
          <w:szCs w:val="28"/>
          <w:lang w:val="ky-KG" w:eastAsia="ru-RU"/>
        </w:rPr>
        <w:t xml:space="preserve">9,3% российских респондентов и 7,6% кыргызстанских выбрали этот ответ). </w:t>
      </w:r>
      <w:r w:rsidRPr="00E4769B">
        <w:rPr>
          <w:rFonts w:ascii="Times New Roman" w:eastAsia="Times New Roman" w:hAnsi="Times New Roman" w:cs="Times New Roman"/>
          <w:color w:val="1A1A1A"/>
          <w:spacing w:val="-6"/>
          <w:kern w:val="36"/>
          <w:sz w:val="28"/>
          <w:szCs w:val="28"/>
          <w:shd w:val="clear" w:color="auto" w:fill="FFFFFF"/>
          <w:lang w:val="ky-KG" w:eastAsia="ru-RU"/>
        </w:rPr>
        <w:t>В</w:t>
      </w:r>
      <w:r w:rsidRPr="00E4769B">
        <w:rPr>
          <w:rFonts w:ascii="Times New Roman" w:eastAsia="Times New Roman" w:hAnsi="Times New Roman" w:cs="Times New Roman"/>
          <w:color w:val="1A1A1A"/>
          <w:spacing w:val="-6"/>
          <w:kern w:val="36"/>
          <w:sz w:val="28"/>
          <w:szCs w:val="28"/>
          <w:shd w:val="clear" w:color="auto" w:fill="FFFFFF"/>
          <w:lang w:eastAsia="ru-RU"/>
        </w:rPr>
        <w:t xml:space="preserve"> подавляющем большинстве государств мира, в том числе и в </w:t>
      </w:r>
      <w:r w:rsidRPr="00E4769B">
        <w:rPr>
          <w:rFonts w:ascii="Times New Roman" w:eastAsia="Times New Roman" w:hAnsi="Times New Roman" w:cs="Times New Roman"/>
          <w:color w:val="1A1A1A"/>
          <w:spacing w:val="-6"/>
          <w:kern w:val="36"/>
          <w:sz w:val="28"/>
          <w:szCs w:val="28"/>
          <w:shd w:val="clear" w:color="auto" w:fill="FFFFFF"/>
          <w:lang w:val="ky-KG" w:eastAsia="ru-RU"/>
        </w:rPr>
        <w:t xml:space="preserve"> Кыргызстане, и в </w:t>
      </w:r>
      <w:r w:rsidRPr="00E4769B">
        <w:rPr>
          <w:rFonts w:ascii="Times New Roman" w:eastAsia="Times New Roman" w:hAnsi="Times New Roman" w:cs="Times New Roman"/>
          <w:color w:val="1A1A1A"/>
          <w:spacing w:val="-6"/>
          <w:kern w:val="36"/>
          <w:sz w:val="28"/>
          <w:szCs w:val="28"/>
          <w:shd w:val="clear" w:color="auto" w:fill="FFFFFF"/>
          <w:lang w:eastAsia="ru-RU"/>
        </w:rPr>
        <w:t>России, каждый гражданин</w:t>
      </w:r>
      <w:r w:rsidRPr="00E4769B">
        <w:rPr>
          <w:rFonts w:ascii="Times New Roman" w:eastAsia="Times New Roman" w:hAnsi="Times New Roman" w:cs="Times New Roman"/>
          <w:color w:val="1A1A1A"/>
          <w:spacing w:val="-6"/>
          <w:kern w:val="36"/>
          <w:sz w:val="28"/>
          <w:szCs w:val="28"/>
          <w:shd w:val="clear" w:color="auto" w:fill="FFFFFF"/>
          <w:lang w:val="ky-KG" w:eastAsia="ru-RU"/>
        </w:rPr>
        <w:t xml:space="preserve"> </w:t>
      </w:r>
      <w:r w:rsidRPr="00E4769B">
        <w:rPr>
          <w:rFonts w:ascii="Times New Roman" w:eastAsia="Times New Roman" w:hAnsi="Times New Roman" w:cs="Times New Roman"/>
          <w:color w:val="1A1A1A"/>
          <w:spacing w:val="-6"/>
          <w:kern w:val="36"/>
          <w:sz w:val="28"/>
          <w:szCs w:val="28"/>
          <w:shd w:val="clear" w:color="auto" w:fill="FFFFFF"/>
          <w:lang w:eastAsia="ru-RU"/>
        </w:rPr>
        <w:t xml:space="preserve"> имеет право и возможность получить медицинскую помощь</w:t>
      </w:r>
      <w:r w:rsidRPr="00E4769B">
        <w:rPr>
          <w:rFonts w:ascii="Times New Roman" w:eastAsia="Times New Roman" w:hAnsi="Times New Roman" w:cs="Times New Roman"/>
          <w:color w:val="1A1A1A"/>
          <w:spacing w:val="-6"/>
          <w:kern w:val="36"/>
          <w:sz w:val="28"/>
          <w:szCs w:val="28"/>
          <w:shd w:val="clear" w:color="auto" w:fill="FFFFFF"/>
          <w:lang w:val="ky-KG" w:eastAsia="ru-RU"/>
        </w:rPr>
        <w:t xml:space="preserve"> на бесплатной основе. </w:t>
      </w:r>
      <w:r w:rsidRPr="00E4769B">
        <w:rPr>
          <w:rFonts w:ascii="Times New Roman" w:eastAsia="Times New Roman" w:hAnsi="Times New Roman" w:cs="Times New Roman"/>
          <w:color w:val="292929"/>
          <w:kern w:val="36"/>
          <w:sz w:val="28"/>
          <w:szCs w:val="28"/>
          <w:shd w:val="clear" w:color="auto" w:fill="FFFFFF"/>
          <w:lang w:eastAsia="ru-RU"/>
        </w:rPr>
        <w:t xml:space="preserve">Для большей части </w:t>
      </w:r>
      <w:r w:rsidRPr="00E4769B">
        <w:rPr>
          <w:rFonts w:ascii="Times New Roman" w:eastAsia="Times New Roman" w:hAnsi="Times New Roman" w:cs="Times New Roman"/>
          <w:color w:val="292929"/>
          <w:kern w:val="36"/>
          <w:sz w:val="28"/>
          <w:szCs w:val="28"/>
          <w:shd w:val="clear" w:color="auto" w:fill="FFFFFF"/>
          <w:lang w:val="ky-KG" w:eastAsia="ru-RU"/>
        </w:rPr>
        <w:t xml:space="preserve">кыргызстанского и </w:t>
      </w:r>
      <w:r w:rsidRPr="00E4769B">
        <w:rPr>
          <w:rFonts w:ascii="Times New Roman" w:eastAsia="Times New Roman" w:hAnsi="Times New Roman" w:cs="Times New Roman"/>
          <w:color w:val="292929"/>
          <w:kern w:val="36"/>
          <w:sz w:val="28"/>
          <w:szCs w:val="28"/>
          <w:shd w:val="clear" w:color="auto" w:fill="FFFFFF"/>
          <w:lang w:eastAsia="ru-RU"/>
        </w:rPr>
        <w:t>российского населения государственные медицинские учреждения являются единственным источником</w:t>
      </w:r>
      <w:r w:rsidRPr="00E4769B">
        <w:rPr>
          <w:rFonts w:ascii="Times New Roman" w:eastAsia="Times New Roman" w:hAnsi="Times New Roman" w:cs="Times New Roman"/>
          <w:b/>
          <w:bCs/>
          <w:color w:val="292929"/>
          <w:kern w:val="36"/>
          <w:sz w:val="28"/>
          <w:szCs w:val="28"/>
          <w:shd w:val="clear" w:color="auto" w:fill="FFFFFF"/>
          <w:lang w:eastAsia="ru-RU"/>
        </w:rPr>
        <w:t xml:space="preserve"> </w:t>
      </w:r>
      <w:r w:rsidRPr="00E4769B">
        <w:rPr>
          <w:rFonts w:ascii="Times New Roman" w:eastAsia="Times New Roman" w:hAnsi="Times New Roman" w:cs="Times New Roman"/>
          <w:color w:val="292929"/>
          <w:kern w:val="36"/>
          <w:sz w:val="28"/>
          <w:szCs w:val="28"/>
          <w:shd w:val="clear" w:color="auto" w:fill="FFFFFF"/>
          <w:lang w:eastAsia="ru-RU"/>
        </w:rPr>
        <w:t xml:space="preserve">получения бесплатной </w:t>
      </w:r>
      <w:r w:rsidRPr="00E4769B">
        <w:rPr>
          <w:rFonts w:ascii="Times New Roman" w:eastAsia="Times New Roman" w:hAnsi="Times New Roman" w:cs="Times New Roman"/>
          <w:color w:val="292929"/>
          <w:kern w:val="36"/>
          <w:sz w:val="28"/>
          <w:szCs w:val="28"/>
          <w:shd w:val="clear" w:color="auto" w:fill="FFFFFF"/>
          <w:lang w:val="ky-KG" w:eastAsia="ru-RU"/>
        </w:rPr>
        <w:t>медицинской помощи</w:t>
      </w:r>
      <w:r w:rsidRPr="00E4769B">
        <w:rPr>
          <w:rFonts w:ascii="Times New Roman" w:eastAsia="Times New Roman" w:hAnsi="Times New Roman" w:cs="Times New Roman"/>
          <w:color w:val="292929"/>
          <w:kern w:val="36"/>
          <w:sz w:val="28"/>
          <w:szCs w:val="28"/>
          <w:shd w:val="clear" w:color="auto" w:fill="FFFFFF"/>
          <w:lang w:eastAsia="ru-RU"/>
        </w:rPr>
        <w:t xml:space="preserve">. </w:t>
      </w:r>
      <w:r w:rsidRPr="00E4769B">
        <w:rPr>
          <w:rFonts w:ascii="Times New Roman" w:eastAsia="Times New Roman" w:hAnsi="Times New Roman" w:cs="Times New Roman"/>
          <w:color w:val="292929"/>
          <w:kern w:val="36"/>
          <w:sz w:val="28"/>
          <w:szCs w:val="28"/>
          <w:shd w:val="clear" w:color="auto" w:fill="FFFFFF"/>
          <w:lang w:val="ky-KG" w:eastAsia="ru-RU"/>
        </w:rPr>
        <w:t xml:space="preserve"> Но в Кыргызстане  укрепилось мнения сред</w:t>
      </w:r>
      <w:r>
        <w:rPr>
          <w:rFonts w:ascii="Times New Roman" w:eastAsia="Times New Roman" w:hAnsi="Times New Roman" w:cs="Times New Roman"/>
          <w:color w:val="292929"/>
          <w:kern w:val="36"/>
          <w:sz w:val="28"/>
          <w:szCs w:val="28"/>
          <w:shd w:val="clear" w:color="auto" w:fill="FFFFFF"/>
          <w:lang w:val="ky-KG" w:eastAsia="ru-RU"/>
        </w:rPr>
        <w:t>и</w:t>
      </w:r>
      <w:r w:rsidRPr="00E4769B">
        <w:rPr>
          <w:rFonts w:ascii="Times New Roman" w:eastAsia="Times New Roman" w:hAnsi="Times New Roman" w:cs="Times New Roman"/>
          <w:color w:val="292929"/>
          <w:kern w:val="36"/>
          <w:sz w:val="28"/>
          <w:szCs w:val="28"/>
          <w:shd w:val="clear" w:color="auto" w:fill="FFFFFF"/>
          <w:lang w:val="ky-KG" w:eastAsia="ru-RU"/>
        </w:rPr>
        <w:t xml:space="preserve"> населения  о том</w:t>
      </w:r>
      <w:r w:rsidRPr="00E4769B">
        <w:rPr>
          <w:rFonts w:ascii="Times New Roman" w:eastAsia="Times New Roman" w:hAnsi="Times New Roman" w:cs="Times New Roman"/>
          <w:color w:val="292929"/>
          <w:kern w:val="36"/>
          <w:sz w:val="28"/>
          <w:szCs w:val="28"/>
          <w:shd w:val="clear" w:color="auto" w:fill="FFFFFF"/>
          <w:lang w:eastAsia="ru-RU"/>
        </w:rPr>
        <w:t>, что без денег никто не лечит</w:t>
      </w:r>
      <w:r w:rsidRPr="00E4769B">
        <w:rPr>
          <w:rFonts w:ascii="Times New Roman" w:eastAsia="Times New Roman" w:hAnsi="Times New Roman" w:cs="Times New Roman"/>
          <w:color w:val="292929"/>
          <w:kern w:val="36"/>
          <w:sz w:val="28"/>
          <w:szCs w:val="28"/>
          <w:shd w:val="clear" w:color="auto" w:fill="FFFFFF"/>
          <w:lang w:val="ky-KG" w:eastAsia="ru-RU"/>
        </w:rPr>
        <w:t xml:space="preserve">. </w:t>
      </w:r>
      <w:r w:rsidRPr="00E4769B">
        <w:rPr>
          <w:rFonts w:ascii="Times New Roman" w:eastAsia="Times New Roman" w:hAnsi="Times New Roman" w:cs="Times New Roman"/>
          <w:color w:val="292929"/>
          <w:kern w:val="36"/>
          <w:sz w:val="28"/>
          <w:szCs w:val="28"/>
          <w:shd w:val="clear" w:color="auto" w:fill="FFFFFF"/>
          <w:lang w:eastAsia="ru-RU"/>
        </w:rPr>
        <w:t xml:space="preserve"> </w:t>
      </w:r>
      <w:r w:rsidRPr="00E4769B">
        <w:rPr>
          <w:rFonts w:ascii="Times New Roman" w:eastAsia="Times New Roman" w:hAnsi="Times New Roman" w:cs="Times New Roman"/>
          <w:color w:val="292929"/>
          <w:kern w:val="36"/>
          <w:sz w:val="28"/>
          <w:szCs w:val="28"/>
          <w:shd w:val="clear" w:color="auto" w:fill="FFFFFF"/>
          <w:lang w:val="ky-KG" w:eastAsia="ru-RU"/>
        </w:rPr>
        <w:t xml:space="preserve">Результаты многих опросов показывют что  люди, </w:t>
      </w:r>
      <w:r w:rsidRPr="00E4769B">
        <w:rPr>
          <w:rFonts w:ascii="Times New Roman" w:eastAsia="Times New Roman" w:hAnsi="Times New Roman" w:cs="Times New Roman"/>
          <w:color w:val="292929"/>
          <w:kern w:val="36"/>
          <w:sz w:val="28"/>
          <w:szCs w:val="28"/>
          <w:shd w:val="clear" w:color="auto" w:fill="FFFFFF"/>
          <w:lang w:eastAsia="ru-RU"/>
        </w:rPr>
        <w:t xml:space="preserve">обращавшиеся за медицинской помощью в течение года, вынуждены были оплачивать полностью или частично медицинские услуги. </w:t>
      </w:r>
      <w:r w:rsidRPr="00E4769B">
        <w:rPr>
          <w:rFonts w:ascii="Times New Roman" w:eastAsia="Times New Roman" w:hAnsi="Times New Roman" w:cs="Times New Roman"/>
          <w:color w:val="292929"/>
          <w:kern w:val="36"/>
          <w:sz w:val="28"/>
          <w:szCs w:val="28"/>
          <w:shd w:val="clear" w:color="auto" w:fill="FFFFFF"/>
          <w:lang w:val="ky-KG" w:eastAsia="ru-RU"/>
        </w:rPr>
        <w:t xml:space="preserve">При этом, </w:t>
      </w:r>
      <w:r w:rsidRPr="00E4769B">
        <w:rPr>
          <w:rFonts w:ascii="Times New Roman" w:eastAsia="Times New Roman" w:hAnsi="Times New Roman" w:cs="Times New Roman"/>
          <w:color w:val="292929"/>
          <w:kern w:val="36"/>
          <w:sz w:val="28"/>
          <w:szCs w:val="28"/>
          <w:shd w:val="clear" w:color="auto" w:fill="FFFFFF"/>
          <w:lang w:eastAsia="ru-RU"/>
        </w:rPr>
        <w:t xml:space="preserve">большая часть платных медицинских услуг оказывается в государственных </w:t>
      </w:r>
      <w:r w:rsidRPr="00E4769B">
        <w:rPr>
          <w:rFonts w:ascii="Times New Roman" w:eastAsia="Times New Roman" w:hAnsi="Times New Roman" w:cs="Times New Roman"/>
          <w:color w:val="292929"/>
          <w:kern w:val="36"/>
          <w:sz w:val="28"/>
          <w:szCs w:val="28"/>
          <w:shd w:val="clear" w:color="auto" w:fill="FFFFFF"/>
          <w:lang w:val="ky-KG" w:eastAsia="ru-RU"/>
        </w:rPr>
        <w:t xml:space="preserve"> медицинских </w:t>
      </w:r>
      <w:r w:rsidRPr="00E4769B">
        <w:rPr>
          <w:rFonts w:ascii="Times New Roman" w:eastAsia="Times New Roman" w:hAnsi="Times New Roman" w:cs="Times New Roman"/>
          <w:color w:val="292929"/>
          <w:kern w:val="36"/>
          <w:sz w:val="28"/>
          <w:szCs w:val="28"/>
          <w:shd w:val="clear" w:color="auto" w:fill="FFFFFF"/>
          <w:lang w:eastAsia="ru-RU"/>
        </w:rPr>
        <w:t>учреждениях. Подобная ситуация и в России, где платные услуги медицинские учреждения оказывают незамедлительно, а по полису их приходится ждать от двух недель до нескольких месяцев. К этому необходимо добавить, что уровень и качество услуг в российских регионах оставляет желать лучшего.</w:t>
      </w:r>
    </w:p>
    <w:p w14:paraId="07DCBC44" w14:textId="77777777" w:rsidR="006351A7" w:rsidRPr="00E4769B" w:rsidRDefault="006351A7" w:rsidP="00CB7595">
      <w:pPr>
        <w:spacing w:after="0" w:line="240" w:lineRule="auto"/>
        <w:ind w:firstLine="709"/>
        <w:jc w:val="both"/>
        <w:rPr>
          <w:rFonts w:ascii="Times New Roman" w:hAnsi="Times New Roman" w:cs="Times New Roman"/>
          <w:sz w:val="28"/>
          <w:szCs w:val="28"/>
          <w:lang w:val="ky-KG"/>
        </w:rPr>
      </w:pPr>
      <w:r w:rsidRPr="00E4769B">
        <w:rPr>
          <w:rFonts w:ascii="Times New Roman" w:hAnsi="Times New Roman" w:cs="Times New Roman"/>
          <w:sz w:val="28"/>
          <w:szCs w:val="28"/>
          <w:lang w:val="ky-KG"/>
        </w:rPr>
        <w:t>Мы высказали предположение о том, что</w:t>
      </w:r>
      <w:r w:rsidRPr="00E4769B">
        <w:rPr>
          <w:rFonts w:ascii="Times New Roman" w:hAnsi="Times New Roman" w:cs="Times New Roman"/>
          <w:sz w:val="28"/>
          <w:szCs w:val="28"/>
        </w:rPr>
        <w:t xml:space="preserve"> желание молодёжи в Кыргызстане и в России </w:t>
      </w:r>
      <w:r w:rsidRPr="00A619A1">
        <w:rPr>
          <w:rFonts w:ascii="Times New Roman" w:hAnsi="Times New Roman" w:cs="Times New Roman"/>
          <w:sz w:val="28"/>
          <w:szCs w:val="28"/>
        </w:rPr>
        <w:t>ми</w:t>
      </w:r>
      <w:r w:rsidRPr="00E4769B">
        <w:rPr>
          <w:rFonts w:ascii="Times New Roman" w:hAnsi="Times New Roman" w:cs="Times New Roman"/>
          <w:sz w:val="28"/>
          <w:szCs w:val="28"/>
        </w:rPr>
        <w:t>грировать из страны вызвано преимущественно экономическими и политическими причинами Респондентам был задан вопрос о том, какие по их мнению</w:t>
      </w:r>
      <w:r>
        <w:rPr>
          <w:rFonts w:ascii="Times New Roman" w:hAnsi="Times New Roman" w:cs="Times New Roman"/>
          <w:sz w:val="28"/>
          <w:szCs w:val="28"/>
        </w:rPr>
        <w:t xml:space="preserve"> </w:t>
      </w:r>
      <w:r w:rsidRPr="00E4769B">
        <w:rPr>
          <w:rFonts w:ascii="Times New Roman" w:hAnsi="Times New Roman" w:cs="Times New Roman"/>
          <w:sz w:val="28"/>
          <w:szCs w:val="28"/>
        </w:rPr>
        <w:t>факторы влияют на желание молодых людей выехать на учебу/работу/</w:t>
      </w:r>
      <w:r w:rsidRPr="00E4769B">
        <w:rPr>
          <w:rFonts w:ascii="Times New Roman" w:hAnsi="Times New Roman" w:cs="Times New Roman"/>
          <w:sz w:val="28"/>
          <w:szCs w:val="28"/>
          <w:lang w:val="ky-KG"/>
        </w:rPr>
        <w:t xml:space="preserve">на постоянное место жительства </w:t>
      </w:r>
      <w:r w:rsidRPr="00E4769B">
        <w:rPr>
          <w:rFonts w:ascii="Times New Roman" w:hAnsi="Times New Roman" w:cs="Times New Roman"/>
          <w:sz w:val="28"/>
          <w:szCs w:val="28"/>
        </w:rPr>
        <w:t xml:space="preserve"> за рубеж в первую очередь. Опрашиваемым было предложено выбрать </w:t>
      </w:r>
      <w:r w:rsidRPr="00E4769B">
        <w:rPr>
          <w:rFonts w:ascii="Times New Roman" w:hAnsi="Times New Roman" w:cs="Times New Roman"/>
          <w:sz w:val="28"/>
          <w:szCs w:val="28"/>
          <w:lang w:val="ky-KG"/>
        </w:rPr>
        <w:t xml:space="preserve">три </w:t>
      </w:r>
      <w:r w:rsidRPr="00E4769B">
        <w:rPr>
          <w:rFonts w:ascii="Times New Roman" w:hAnsi="Times New Roman" w:cs="Times New Roman"/>
          <w:sz w:val="28"/>
          <w:szCs w:val="28"/>
        </w:rPr>
        <w:t xml:space="preserve">варианта ответа. Не все ответы российских респондентов содержали три позиции, в одних случаях был выбран один пункт, в других больше трех. Всего было получено 2040 ответов. В результате, большинство респондентов (20,7 %) в качестве таковой причины указали именно «экономическую и политическую нестабильность в стране». </w:t>
      </w:r>
      <w:r w:rsidRPr="00E4769B">
        <w:rPr>
          <w:rFonts w:ascii="Times New Roman" w:hAnsi="Times New Roman" w:cs="Times New Roman"/>
          <w:sz w:val="28"/>
          <w:szCs w:val="28"/>
          <w:lang w:val="ky-KG"/>
        </w:rPr>
        <w:t xml:space="preserve">В основном,  21, 1% респондент свои миграционные настроения объясняют исключительно финансовыми трудностями. 16,6% опрошенных считают, что они неуверенны  в своем будущем. На пессимистичное настроения российской молодежи, по нашему мнению, оказывает влияние и </w:t>
      </w:r>
      <w:r w:rsidRPr="00E4769B">
        <w:rPr>
          <w:rFonts w:ascii="Times New Roman" w:hAnsi="Times New Roman" w:cs="Times New Roman"/>
          <w:sz w:val="28"/>
          <w:szCs w:val="28"/>
        </w:rPr>
        <w:t>нынешний вооруженный конфликт на территории Украины</w:t>
      </w:r>
      <w:r w:rsidRPr="00E4769B">
        <w:rPr>
          <w:rFonts w:ascii="Times New Roman" w:hAnsi="Times New Roman" w:cs="Times New Roman"/>
          <w:sz w:val="28"/>
          <w:szCs w:val="28"/>
          <w:lang w:val="ky-KG"/>
        </w:rPr>
        <w:t xml:space="preserve">. Этот конфликт не </w:t>
      </w:r>
      <w:r w:rsidRPr="00E4769B">
        <w:rPr>
          <w:rFonts w:ascii="Times New Roman" w:hAnsi="Times New Roman" w:cs="Times New Roman"/>
          <w:sz w:val="28"/>
          <w:szCs w:val="28"/>
        </w:rPr>
        <w:t xml:space="preserve"> </w:t>
      </w:r>
      <w:r w:rsidRPr="00E4769B">
        <w:rPr>
          <w:rFonts w:ascii="Times New Roman" w:hAnsi="Times New Roman" w:cs="Times New Roman"/>
          <w:sz w:val="28"/>
          <w:szCs w:val="28"/>
        </w:rPr>
        <w:lastRenderedPageBreak/>
        <w:t>имеет прямых аналогов в современном мире</w:t>
      </w:r>
      <w:r w:rsidRPr="00E4769B">
        <w:rPr>
          <w:rFonts w:ascii="Times New Roman" w:hAnsi="Times New Roman" w:cs="Times New Roman"/>
          <w:sz w:val="28"/>
          <w:szCs w:val="28"/>
          <w:lang w:val="ky-KG"/>
        </w:rPr>
        <w:t xml:space="preserve">, поскольку два родственных народа воюют между собой. </w:t>
      </w:r>
    </w:p>
    <w:p w14:paraId="3A2F2AC9" w14:textId="77777777" w:rsidR="006351A7" w:rsidRPr="00E4769B" w:rsidRDefault="006351A7" w:rsidP="00CB7595">
      <w:pPr>
        <w:shd w:val="clear" w:color="auto" w:fill="FFFFFF"/>
        <w:spacing w:after="0" w:line="240" w:lineRule="auto"/>
        <w:ind w:firstLine="750"/>
        <w:jc w:val="both"/>
        <w:rPr>
          <w:rFonts w:ascii="Times New Roman" w:eastAsia="Times New Roman" w:hAnsi="Times New Roman" w:cs="Times New Roman"/>
          <w:color w:val="000000"/>
          <w:sz w:val="28"/>
          <w:szCs w:val="28"/>
          <w:lang w:eastAsia="ru-RU"/>
        </w:rPr>
      </w:pPr>
    </w:p>
    <w:p w14:paraId="3E892FB2" w14:textId="77777777" w:rsidR="006351A7" w:rsidRPr="00E4769B" w:rsidRDefault="006351A7" w:rsidP="00CB7595">
      <w:pPr>
        <w:shd w:val="clear" w:color="auto" w:fill="FFFFFF"/>
        <w:spacing w:after="0" w:line="240" w:lineRule="auto"/>
        <w:ind w:firstLine="750"/>
        <w:jc w:val="both"/>
        <w:rPr>
          <w:rFonts w:ascii="Times New Roman" w:eastAsia="Times New Roman" w:hAnsi="Times New Roman" w:cs="Times New Roman"/>
          <w:b/>
          <w:bCs/>
          <w:color w:val="000000"/>
          <w:sz w:val="28"/>
          <w:szCs w:val="28"/>
          <w:lang w:val="ky-KG" w:eastAsia="ru-RU"/>
        </w:rPr>
      </w:pPr>
      <w:r w:rsidRPr="00E4769B">
        <w:rPr>
          <w:rFonts w:ascii="Times New Roman" w:eastAsia="Times New Roman" w:hAnsi="Times New Roman" w:cs="Times New Roman"/>
          <w:b/>
          <w:bCs/>
          <w:color w:val="000000"/>
          <w:sz w:val="28"/>
          <w:szCs w:val="28"/>
          <w:lang w:val="ky-KG" w:eastAsia="ru-RU"/>
        </w:rPr>
        <w:t>Выводы</w:t>
      </w:r>
    </w:p>
    <w:p w14:paraId="2FF78EDD" w14:textId="77777777" w:rsidR="006351A7" w:rsidRPr="00E4769B" w:rsidRDefault="006351A7" w:rsidP="00CB7595">
      <w:pPr>
        <w:shd w:val="clear" w:color="auto" w:fill="FFFFFF"/>
        <w:spacing w:after="0" w:line="240" w:lineRule="auto"/>
        <w:ind w:firstLine="750"/>
        <w:jc w:val="both"/>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 На основе проведенного</w:t>
      </w:r>
      <w:r>
        <w:rPr>
          <w:rFonts w:ascii="Times New Roman" w:eastAsia="Times New Roman" w:hAnsi="Times New Roman" w:cs="Times New Roman"/>
          <w:color w:val="000000"/>
          <w:sz w:val="28"/>
          <w:szCs w:val="28"/>
          <w:lang w:val="ky-KG" w:eastAsia="ru-RU"/>
        </w:rPr>
        <w:t xml:space="preserve"> социологического</w:t>
      </w:r>
      <w:r w:rsidRPr="00E4769B">
        <w:rPr>
          <w:rFonts w:ascii="Times New Roman" w:eastAsia="Times New Roman" w:hAnsi="Times New Roman" w:cs="Times New Roman"/>
          <w:color w:val="000000"/>
          <w:sz w:val="28"/>
          <w:szCs w:val="28"/>
          <w:lang w:eastAsia="ru-RU"/>
        </w:rPr>
        <w:t xml:space="preserve"> опроса мы попытались определить социальный портрет учащейся молодежи двух стран. Следует отметить, что своими жизненными целями молодежь двух стран особо не отличается. Для них главным и безусловным приоритетом полноценной жизни остаются ценности здоровья, получения хорошего качественного образования, создание семьи и рождение детей, материальный и финансовый достаток, хорошо оплачиваемая работа, карьерный рост.  В связи с этим, считаем необходимым продолжить работу по разработке</w:t>
      </w:r>
      <w:r w:rsidRPr="00E4769B">
        <w:rPr>
          <w:rFonts w:ascii="Times New Roman" w:hAnsi="Times New Roman" w:cs="Times New Roman"/>
          <w:sz w:val="28"/>
          <w:szCs w:val="28"/>
        </w:rPr>
        <w:t xml:space="preserve"> мер широкого информирования молодежи всех категорий </w:t>
      </w:r>
      <w:r w:rsidRPr="00A619A1">
        <w:rPr>
          <w:rFonts w:ascii="Times New Roman" w:hAnsi="Times New Roman" w:cs="Times New Roman"/>
          <w:sz w:val="28"/>
          <w:szCs w:val="28"/>
        </w:rPr>
        <w:t>и возрастов о важности института семьи и официальной регистрации брака, о престиже семей с детьми, о семейных традициях, о необходимости рождения детей, о ведении семейного хозяйства, об управлении семейным бюджетом.</w:t>
      </w:r>
      <w:r w:rsidRPr="00E4769B">
        <w:rPr>
          <w:rFonts w:ascii="Times New Roman" w:eastAsia="Times New Roman" w:hAnsi="Times New Roman" w:cs="Times New Roman"/>
          <w:color w:val="000000"/>
          <w:sz w:val="28"/>
          <w:szCs w:val="28"/>
          <w:lang w:eastAsia="ru-RU"/>
        </w:rPr>
        <w:t xml:space="preserve"> </w:t>
      </w:r>
    </w:p>
    <w:p w14:paraId="47308DE6" w14:textId="77777777" w:rsidR="006351A7" w:rsidRPr="00E4769B" w:rsidRDefault="006351A7" w:rsidP="00CB7595">
      <w:pPr>
        <w:shd w:val="clear" w:color="auto" w:fill="FFFFFF"/>
        <w:spacing w:after="0" w:line="240" w:lineRule="auto"/>
        <w:ind w:firstLine="750"/>
        <w:jc w:val="both"/>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 xml:space="preserve">Следует особо отметить, что подавляющее большинство опрошенных в двух странах, все же, хотят получить дополнительно качественное образование за границей. На наш взгляд, это положительная тенденция, поскольку современная молодежь считает, что только хорошее и качественное высшее образование – это залог успеха в последующей жизни.  Положительным моментом является и тот факт, что, получая образование за границей, молодежь осваивает иностранные языки, знание которых необходимо в современных тектонических геополитических изменениях в мире. Зная иностранные языки, образованные молодые люди имеют возможность повышать уровень своих профессиональных знаний, умений и навыков, знакомясь с новыми мировыми научными достижениями. </w:t>
      </w:r>
    </w:p>
    <w:p w14:paraId="2CC093B0" w14:textId="77777777" w:rsidR="006351A7" w:rsidRPr="00E4769B" w:rsidRDefault="006351A7" w:rsidP="00CB7595">
      <w:pPr>
        <w:shd w:val="clear" w:color="auto" w:fill="FFFFFF"/>
        <w:spacing w:after="0" w:line="240" w:lineRule="auto"/>
        <w:ind w:firstLine="750"/>
        <w:jc w:val="both"/>
        <w:rPr>
          <w:rFonts w:ascii="Times New Roman" w:hAnsi="Times New Roman" w:cs="Times New Roman"/>
          <w:sz w:val="28"/>
          <w:szCs w:val="28"/>
        </w:rPr>
      </w:pPr>
      <w:r w:rsidRPr="00E4769B">
        <w:rPr>
          <w:rFonts w:ascii="Times New Roman" w:eastAsia="Times New Roman" w:hAnsi="Times New Roman" w:cs="Times New Roman"/>
          <w:color w:val="000000"/>
          <w:sz w:val="28"/>
          <w:szCs w:val="28"/>
          <w:lang w:eastAsia="ru-RU"/>
        </w:rPr>
        <w:t>Наши респонденты в своих перспективных ж</w:t>
      </w:r>
      <w:r>
        <w:rPr>
          <w:rFonts w:ascii="Times New Roman" w:eastAsia="Times New Roman" w:hAnsi="Times New Roman" w:cs="Times New Roman"/>
          <w:color w:val="000000"/>
          <w:sz w:val="28"/>
          <w:szCs w:val="28"/>
          <w:lang w:eastAsia="ru-RU"/>
        </w:rPr>
        <w:t>из</w:t>
      </w:r>
      <w:r w:rsidRPr="00E4769B">
        <w:rPr>
          <w:rFonts w:ascii="Times New Roman" w:eastAsia="Times New Roman" w:hAnsi="Times New Roman" w:cs="Times New Roman"/>
          <w:color w:val="000000"/>
          <w:sz w:val="28"/>
          <w:szCs w:val="28"/>
          <w:lang w:eastAsia="ru-RU"/>
        </w:rPr>
        <w:t>ненных идеалах планиру</w:t>
      </w:r>
      <w:r>
        <w:rPr>
          <w:rFonts w:ascii="Times New Roman" w:eastAsia="Times New Roman" w:hAnsi="Times New Roman" w:cs="Times New Roman"/>
          <w:color w:val="000000"/>
          <w:sz w:val="28"/>
          <w:szCs w:val="28"/>
          <w:lang w:eastAsia="ru-RU"/>
        </w:rPr>
        <w:t>ю</w:t>
      </w:r>
      <w:r w:rsidRPr="00E4769B">
        <w:rPr>
          <w:rFonts w:ascii="Times New Roman" w:eastAsia="Times New Roman" w:hAnsi="Times New Roman" w:cs="Times New Roman"/>
          <w:color w:val="000000"/>
          <w:sz w:val="28"/>
          <w:szCs w:val="28"/>
          <w:lang w:eastAsia="ru-RU"/>
        </w:rPr>
        <w:t>т многого добиться в жизни, рассчитыва</w:t>
      </w:r>
      <w:r>
        <w:rPr>
          <w:rFonts w:ascii="Times New Roman" w:eastAsia="Times New Roman" w:hAnsi="Times New Roman" w:cs="Times New Roman"/>
          <w:color w:val="000000"/>
          <w:sz w:val="28"/>
          <w:szCs w:val="28"/>
          <w:lang w:eastAsia="ru-RU"/>
        </w:rPr>
        <w:t xml:space="preserve">ют </w:t>
      </w:r>
      <w:r w:rsidRPr="00E4769B">
        <w:rPr>
          <w:rFonts w:ascii="Times New Roman" w:eastAsia="Times New Roman" w:hAnsi="Times New Roman" w:cs="Times New Roman"/>
          <w:color w:val="000000"/>
          <w:sz w:val="28"/>
          <w:szCs w:val="28"/>
          <w:lang w:eastAsia="ru-RU"/>
        </w:rPr>
        <w:t>исключительно на свои силы.  Молодежь полагает, что материальное положение человека зависит, прежде всего, от самого человека. 68,8% россиян и 71,1%   кыргызстанцев убеждены, что их жизнь зависит в первую очередь от экономической ситуации и политической стабильности в странах.</w:t>
      </w:r>
      <w:r w:rsidRPr="00E4769B">
        <w:rPr>
          <w:rFonts w:ascii="Times New Roman" w:hAnsi="Times New Roman" w:cs="Times New Roman"/>
          <w:sz w:val="28"/>
          <w:szCs w:val="28"/>
        </w:rPr>
        <w:t xml:space="preserve"> Молодые кыргызстанцы и россияне свободны сегодня от предрассудков прошлого, имеют достойный уровень знаний и общего развития, за счет стремительно развивающихся средств хранения и распространения информации. По сравнению с предыдущими поколениями они более раскованы, предприимчивы, толерантны, свободны в своем выборе.</w:t>
      </w:r>
    </w:p>
    <w:p w14:paraId="72EE8653" w14:textId="77777777" w:rsidR="006351A7" w:rsidRPr="00E4769B" w:rsidRDefault="006351A7" w:rsidP="00CB7595">
      <w:pPr>
        <w:shd w:val="clear" w:color="auto" w:fill="FFFFFF"/>
        <w:spacing w:after="0" w:line="240" w:lineRule="auto"/>
        <w:ind w:firstLine="750"/>
        <w:jc w:val="both"/>
        <w:rPr>
          <w:rFonts w:ascii="Times New Roman" w:hAnsi="Times New Roman" w:cs="Times New Roman"/>
          <w:sz w:val="28"/>
          <w:szCs w:val="28"/>
          <w:shd w:val="clear" w:color="auto" w:fill="FFFFFF"/>
        </w:rPr>
      </w:pPr>
      <w:r w:rsidRPr="00E4769B">
        <w:rPr>
          <w:rFonts w:ascii="Times New Roman" w:hAnsi="Times New Roman" w:cs="Times New Roman"/>
          <w:sz w:val="28"/>
          <w:szCs w:val="28"/>
        </w:rPr>
        <w:t xml:space="preserve">Высокая </w:t>
      </w:r>
      <w:r w:rsidRPr="00E4769B">
        <w:rPr>
          <w:rFonts w:ascii="Times New Roman" w:hAnsi="Times New Roman" w:cs="Times New Roman"/>
          <w:sz w:val="28"/>
          <w:szCs w:val="28"/>
          <w:shd w:val="clear" w:color="auto" w:fill="FFFFFF"/>
        </w:rPr>
        <w:t>мотивация миграционного поведения учащейся молодежи, без сомнения, находится во взаимосвязи с получением качественного образования и нахождением относительно высокооплачиваемой работы. Наша рабочая гипотеза подтвердилась.   Анализ итогов опроса позволяет сделать вывод о том, что миграционные настроения молодежи необходимо выявлять, изучать, научно анализировать и направлять в необходимое русло для эффективного функционирования экономики.</w:t>
      </w:r>
      <w:r w:rsidRPr="00E4769B">
        <w:rPr>
          <w:rFonts w:ascii="Times New Roman" w:hAnsi="Times New Roman" w:cs="Times New Roman"/>
          <w:sz w:val="28"/>
          <w:szCs w:val="28"/>
        </w:rPr>
        <w:t xml:space="preserve"> В связи с тем, что многие молодые люди в </w:t>
      </w:r>
      <w:r w:rsidRPr="00E4769B">
        <w:rPr>
          <w:rFonts w:ascii="Times New Roman" w:hAnsi="Times New Roman" w:cs="Times New Roman"/>
          <w:sz w:val="28"/>
          <w:szCs w:val="28"/>
        </w:rPr>
        <w:lastRenderedPageBreak/>
        <w:t xml:space="preserve">Кыргызстане (в России это не так очевидно) считают образование, полученное у себя на родине не соответствует мировым стандартам, необходимо  постоянно совершенствовать  </w:t>
      </w:r>
      <w:r w:rsidRPr="00A619A1">
        <w:rPr>
          <w:rFonts w:ascii="Times New Roman" w:hAnsi="Times New Roman" w:cs="Times New Roman"/>
          <w:sz w:val="28"/>
          <w:szCs w:val="28"/>
        </w:rPr>
        <w:t>систему технической подготовки</w:t>
      </w:r>
      <w:r w:rsidRPr="00E4769B">
        <w:rPr>
          <w:rFonts w:ascii="Times New Roman" w:hAnsi="Times New Roman" w:cs="Times New Roman"/>
          <w:sz w:val="28"/>
          <w:szCs w:val="28"/>
        </w:rPr>
        <w:t xml:space="preserve"> учащейся молодежи</w:t>
      </w:r>
      <w:r>
        <w:rPr>
          <w:rFonts w:ascii="Times New Roman" w:hAnsi="Times New Roman" w:cs="Times New Roman"/>
          <w:sz w:val="28"/>
          <w:szCs w:val="28"/>
          <w:lang w:val="ky-KG"/>
        </w:rPr>
        <w:t>, повышения квалификации педагогических работников</w:t>
      </w:r>
      <w:r w:rsidRPr="00E4769B">
        <w:rPr>
          <w:rFonts w:ascii="Times New Roman" w:hAnsi="Times New Roman" w:cs="Times New Roman"/>
          <w:sz w:val="28"/>
          <w:szCs w:val="28"/>
        </w:rPr>
        <w:t xml:space="preserve"> в рамках образовательных учреждений на уровнях среднего профессионального и высшего образования, а также связанных с этим стандартов образовательных услуг с учетом всего спектра необходимых цифровых навыков для полноценного участия, конкурентоспособности выпускников на региональном и мировом рынках труда. </w:t>
      </w:r>
    </w:p>
    <w:p w14:paraId="43A4119E" w14:textId="77777777" w:rsidR="006351A7" w:rsidRPr="00E4769B" w:rsidRDefault="006351A7" w:rsidP="00CB7595">
      <w:pPr>
        <w:shd w:val="clear" w:color="auto" w:fill="FFFFFF"/>
        <w:spacing w:after="0" w:line="240" w:lineRule="auto"/>
        <w:ind w:firstLine="750"/>
        <w:jc w:val="both"/>
        <w:rPr>
          <w:rFonts w:ascii="Times New Roman" w:hAnsi="Times New Roman" w:cs="Times New Roman"/>
          <w:sz w:val="28"/>
          <w:szCs w:val="28"/>
        </w:rPr>
      </w:pPr>
      <w:r w:rsidRPr="00E4769B">
        <w:rPr>
          <w:rFonts w:ascii="Times New Roman" w:hAnsi="Times New Roman" w:cs="Times New Roman"/>
          <w:sz w:val="28"/>
          <w:szCs w:val="28"/>
          <w:shd w:val="clear" w:color="auto" w:fill="FFFFFF"/>
        </w:rPr>
        <w:t xml:space="preserve"> Сложные миграционные процессы протекают на фоне молодежной безработицы и отсутствия рабочих мест.</w:t>
      </w:r>
      <w:r w:rsidRPr="00E4769B">
        <w:rPr>
          <w:rFonts w:ascii="Times New Roman" w:hAnsi="Times New Roman" w:cs="Times New Roman"/>
          <w:sz w:val="28"/>
          <w:szCs w:val="28"/>
        </w:rPr>
        <w:t xml:space="preserve"> Проведенное исследование показывает, что потенциальная миграционная мобильность в среде молодежи (неважно с какими целями) достаточно высока на сегодня как в Кыргызстане, так и в России. Миграция молодежи репродуктивного возраста негативно скажется на демографической ситуации в странах, поскольку многие молодые люди, и это факт, после получения образования не желают возвращаться на свою родину. </w:t>
      </w:r>
    </w:p>
    <w:p w14:paraId="0844B0CB" w14:textId="77777777" w:rsidR="006351A7" w:rsidRPr="00E4769B" w:rsidRDefault="006351A7" w:rsidP="00CB7595">
      <w:pPr>
        <w:shd w:val="clear" w:color="auto" w:fill="FFFFFF"/>
        <w:spacing w:after="0" w:line="240" w:lineRule="auto"/>
        <w:ind w:firstLine="750"/>
        <w:jc w:val="both"/>
        <w:rPr>
          <w:rFonts w:ascii="Times New Roman" w:hAnsi="Times New Roman" w:cs="Times New Roman"/>
          <w:sz w:val="28"/>
          <w:szCs w:val="28"/>
        </w:rPr>
      </w:pPr>
      <w:r w:rsidRPr="00E4769B">
        <w:rPr>
          <w:rFonts w:ascii="Times New Roman" w:hAnsi="Times New Roman" w:cs="Times New Roman"/>
          <w:sz w:val="28"/>
          <w:szCs w:val="28"/>
        </w:rPr>
        <w:t xml:space="preserve">Неадекватное представление о конкурентоспособных, востребованных специальностях на рынке труда, полная асимметричность информации на этом рынке, несоответствие образовательных услуг требованиям рынка труда иногда вводит в заблуждение молодого человека в своих профессиональных предпочтениях. Усилить честную, квалифицированную профориентационную работу для оживления экономики страны, пропагандировать рабочие специальности в среде молодежи – задача государственного значения. </w:t>
      </w:r>
    </w:p>
    <w:p w14:paraId="4E3F1FC8" w14:textId="77777777" w:rsidR="006351A7" w:rsidRPr="00E4769B" w:rsidRDefault="006351A7" w:rsidP="00CB7595">
      <w:pPr>
        <w:shd w:val="clear" w:color="auto" w:fill="FFFFFF"/>
        <w:spacing w:after="0" w:line="240" w:lineRule="auto"/>
        <w:ind w:firstLine="750"/>
        <w:jc w:val="both"/>
        <w:rPr>
          <w:rFonts w:ascii="Times New Roman" w:hAnsi="Times New Roman" w:cs="Times New Roman"/>
          <w:sz w:val="28"/>
          <w:szCs w:val="28"/>
        </w:rPr>
      </w:pPr>
      <w:r w:rsidRPr="00E4769B">
        <w:rPr>
          <w:rFonts w:ascii="Times New Roman" w:hAnsi="Times New Roman" w:cs="Times New Roman"/>
          <w:sz w:val="28"/>
          <w:szCs w:val="28"/>
        </w:rPr>
        <w:t xml:space="preserve">Миграционные настроения молодежи исследуются в разных странах мира.  Результаты нашего опроса настораживают. Беспокойство вызывает тот факт, что подавляющее большинство молодых видят себя в будущем вне собственной страны.  </w:t>
      </w:r>
    </w:p>
    <w:p w14:paraId="66B312CC" w14:textId="77777777" w:rsidR="006351A7" w:rsidRPr="00E4769B" w:rsidRDefault="006351A7" w:rsidP="00CB7595">
      <w:pPr>
        <w:shd w:val="clear" w:color="auto" w:fill="FFFFFF"/>
        <w:spacing w:after="0" w:line="240" w:lineRule="auto"/>
        <w:ind w:firstLine="750"/>
        <w:jc w:val="both"/>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 xml:space="preserve"> По своим жизненным устремлениям в современной кыргызстанкой и российской молодежи можно выделить условно различные социальные типы. Так в первую группу можно отнести «благополучных», которые планируют добиться успехов в карьерном росте, получении хорошего образования где бы то ни было и трудиться на благо своей родины. Следующий тип это безусловно «предприимчивые» они уверены в том, что преуспеют в создании собственного бизнеса, накоплении материального и финансового достатка для последующей карьерной лестницы.  Следующий тип личности молодого человека </w:t>
      </w:r>
      <w:r>
        <w:rPr>
          <w:rFonts w:ascii="Times New Roman" w:eastAsia="Times New Roman" w:hAnsi="Times New Roman" w:cs="Times New Roman"/>
          <w:color w:val="000000"/>
          <w:sz w:val="28"/>
          <w:szCs w:val="28"/>
          <w:lang w:val="ky-KG" w:eastAsia="ru-RU"/>
        </w:rPr>
        <w:t>-</w:t>
      </w:r>
      <w:r w:rsidRPr="00E4769B">
        <w:rPr>
          <w:rFonts w:ascii="Times New Roman" w:eastAsia="Times New Roman" w:hAnsi="Times New Roman" w:cs="Times New Roman"/>
          <w:color w:val="000000"/>
          <w:sz w:val="28"/>
          <w:szCs w:val="28"/>
          <w:lang w:eastAsia="ru-RU"/>
        </w:rPr>
        <w:t xml:space="preserve"> это «максималисты», которые уверены, что добьются успехов практически во всех сферах жизни, их можно обозначить как «труженики», которые рассчитывают на то, что постоянная работа над собой, совершенствование своего знания и опыта приведут их к жизненному успеху.</w:t>
      </w:r>
    </w:p>
    <w:p w14:paraId="7EE4FF76" w14:textId="77777777" w:rsidR="006351A7" w:rsidRPr="00E4769B" w:rsidRDefault="006351A7" w:rsidP="00CB7595">
      <w:pPr>
        <w:shd w:val="clear" w:color="auto" w:fill="FFFFFF"/>
        <w:spacing w:after="0" w:line="240" w:lineRule="auto"/>
        <w:ind w:firstLine="750"/>
        <w:jc w:val="both"/>
        <w:rPr>
          <w:rFonts w:ascii="Times New Roman" w:hAnsi="Times New Roman" w:cs="Times New Roman"/>
          <w:sz w:val="28"/>
          <w:szCs w:val="28"/>
        </w:rPr>
      </w:pPr>
      <w:r w:rsidRPr="00E4769B">
        <w:rPr>
          <w:rFonts w:ascii="Times New Roman" w:eastAsia="Times New Roman" w:hAnsi="Times New Roman" w:cs="Times New Roman"/>
          <w:color w:val="000000"/>
          <w:sz w:val="28"/>
          <w:szCs w:val="28"/>
          <w:lang w:eastAsia="ru-RU"/>
        </w:rPr>
        <w:t xml:space="preserve"> Если лет пятнадцать тому назад молодые люди мечтали работать на государственных предприятиях, то сегодня они охотно хотят создавать свой, собственный бизнес, хотят пробовать свои силы в предпринимательской деятельности. Это очень отрадно, потому как в странах создаются определенные законодательно-правовые базы предпринимательских </w:t>
      </w:r>
      <w:r w:rsidRPr="00E4769B">
        <w:rPr>
          <w:rFonts w:ascii="Times New Roman" w:eastAsia="Times New Roman" w:hAnsi="Times New Roman" w:cs="Times New Roman"/>
          <w:color w:val="000000"/>
          <w:sz w:val="28"/>
          <w:szCs w:val="28"/>
          <w:lang w:eastAsia="ru-RU"/>
        </w:rPr>
        <w:lastRenderedPageBreak/>
        <w:t xml:space="preserve">структур.   </w:t>
      </w:r>
      <w:r w:rsidRPr="00E4769B">
        <w:rPr>
          <w:rFonts w:ascii="Times New Roman" w:hAnsi="Times New Roman" w:cs="Times New Roman"/>
          <w:sz w:val="28"/>
          <w:szCs w:val="28"/>
        </w:rPr>
        <w:t xml:space="preserve"> Таким образом</w:t>
      </w:r>
      <w:r w:rsidRPr="00E4769B">
        <w:rPr>
          <w:rFonts w:ascii="Times New Roman" w:eastAsia="Times New Roman" w:hAnsi="Times New Roman" w:cs="Times New Roman"/>
          <w:color w:val="000000"/>
          <w:sz w:val="28"/>
          <w:szCs w:val="28"/>
          <w:lang w:eastAsia="ru-RU"/>
        </w:rPr>
        <w:t>, за последнее пятнадцать лет более чем в полтора раза выросла доля молодых людей предпочитающих работать в частном секторе.</w:t>
      </w:r>
      <w:r w:rsidRPr="00E4769B">
        <w:rPr>
          <w:rFonts w:ascii="Times New Roman" w:hAnsi="Times New Roman" w:cs="Times New Roman"/>
          <w:sz w:val="28"/>
          <w:szCs w:val="28"/>
        </w:rPr>
        <w:t xml:space="preserve"> На сегодня </w:t>
      </w:r>
      <w:r w:rsidRPr="00E4769B">
        <w:rPr>
          <w:rFonts w:ascii="Times New Roman" w:eastAsia="Times New Roman" w:hAnsi="Times New Roman" w:cs="Times New Roman"/>
          <w:color w:val="000000"/>
          <w:sz w:val="28"/>
          <w:szCs w:val="28"/>
          <w:lang w:eastAsia="ru-RU"/>
        </w:rPr>
        <w:t xml:space="preserve">большая часть молодежи в Кыргызстане, в отличии от России, не проявляет особого желания к работе в органах государственной власти - практически половина опрошенных утверждает, что не хотела бы работать в этих органах.  Опрошенные кыргызстанцы считают, что стабильности и карьерного роста в органах государственной не добиться. Что касается российских респондентов, то они, наоборот, проявляют интерес к госслужбе, считая должность чиновника значимой для молодого человека прежде всего в материальном плане – достойная зарплата, льготы, высокая пенсия.  Считаем, что </w:t>
      </w:r>
      <w:r w:rsidRPr="00E4769B">
        <w:rPr>
          <w:rFonts w:ascii="Times New Roman" w:hAnsi="Times New Roman" w:cs="Times New Roman"/>
          <w:sz w:val="28"/>
          <w:szCs w:val="28"/>
        </w:rPr>
        <w:t xml:space="preserve">в практику образовательных учреждений </w:t>
      </w:r>
      <w:r w:rsidRPr="00E4769B">
        <w:rPr>
          <w:rFonts w:ascii="Times New Roman" w:eastAsia="Times New Roman" w:hAnsi="Times New Roman" w:cs="Times New Roman"/>
          <w:color w:val="000000"/>
          <w:sz w:val="28"/>
          <w:szCs w:val="28"/>
          <w:lang w:eastAsia="ru-RU"/>
        </w:rPr>
        <w:t xml:space="preserve">следует </w:t>
      </w:r>
      <w:r w:rsidRPr="00E4769B">
        <w:rPr>
          <w:rFonts w:ascii="Times New Roman" w:hAnsi="Times New Roman" w:cs="Times New Roman"/>
          <w:sz w:val="28"/>
          <w:szCs w:val="28"/>
        </w:rPr>
        <w:t>внедрить обязательные мероприятия, посвященные обзору достижений молодых общественных лидеров, предпринимателей и политиков, встреч с молодежью, достигшей успеха в разных отраслях деятельности.</w:t>
      </w:r>
    </w:p>
    <w:p w14:paraId="32294C87" w14:textId="77777777" w:rsidR="006351A7" w:rsidRPr="00E4769B" w:rsidRDefault="006351A7" w:rsidP="00CB7595">
      <w:pPr>
        <w:shd w:val="clear" w:color="auto" w:fill="FFFFFF"/>
        <w:spacing w:after="0" w:line="240" w:lineRule="auto"/>
        <w:ind w:firstLine="750"/>
        <w:jc w:val="both"/>
        <w:rPr>
          <w:rFonts w:ascii="Times New Roman" w:eastAsia="Times New Roman" w:hAnsi="Times New Roman" w:cs="Times New Roman"/>
          <w:color w:val="000000"/>
          <w:sz w:val="28"/>
          <w:szCs w:val="28"/>
          <w:lang w:eastAsia="ru-RU"/>
        </w:rPr>
      </w:pPr>
      <w:r w:rsidRPr="00E4769B">
        <w:rPr>
          <w:rFonts w:ascii="Times New Roman" w:eastAsia="Times New Roman" w:hAnsi="Times New Roman" w:cs="Times New Roman"/>
          <w:color w:val="000000"/>
          <w:sz w:val="28"/>
          <w:szCs w:val="28"/>
          <w:lang w:eastAsia="ru-RU"/>
        </w:rPr>
        <w:t>Что касается старшего поколения, подчеркнем, что во все времена (не исключением является и современность) оно отличалось большей консервативностью - не любит рисковать, выделяться, склонно к солидарности и не привыкло рассчитывать только на себя.  Во многих аспектах своей жизни старшее поколение рассчитывает прежде всего на государство, на государственную поддержку, чего не скажешь о современной молодежи.</w:t>
      </w:r>
    </w:p>
    <w:p w14:paraId="756997DA" w14:textId="77777777" w:rsidR="006351A7" w:rsidRPr="00E4769B" w:rsidRDefault="006351A7" w:rsidP="00CB7595">
      <w:pPr>
        <w:shd w:val="clear" w:color="auto" w:fill="FFFFFF"/>
        <w:spacing w:after="0" w:line="240" w:lineRule="auto"/>
        <w:ind w:firstLine="750"/>
        <w:jc w:val="both"/>
        <w:rPr>
          <w:rFonts w:ascii="Times New Roman" w:hAnsi="Times New Roman" w:cs="Times New Roman"/>
          <w:color w:val="000000"/>
          <w:sz w:val="28"/>
          <w:szCs w:val="28"/>
        </w:rPr>
      </w:pPr>
      <w:r w:rsidRPr="00E4769B">
        <w:rPr>
          <w:rFonts w:ascii="Times New Roman" w:eastAsia="Times New Roman" w:hAnsi="Times New Roman" w:cs="Times New Roman"/>
          <w:color w:val="000000"/>
          <w:sz w:val="28"/>
          <w:szCs w:val="28"/>
          <w:lang w:val="ky-KG" w:eastAsia="ru-RU"/>
        </w:rPr>
        <w:t xml:space="preserve"> Таким образом </w:t>
      </w:r>
      <w:r w:rsidRPr="00E4769B">
        <w:rPr>
          <w:rFonts w:ascii="Times New Roman" w:hAnsi="Times New Roman" w:cs="Times New Roman"/>
          <w:color w:val="000000"/>
          <w:sz w:val="28"/>
          <w:szCs w:val="28"/>
          <w:lang w:val="ky-KG"/>
        </w:rPr>
        <w:t>г</w:t>
      </w:r>
      <w:r w:rsidRPr="00E4769B">
        <w:rPr>
          <w:rFonts w:ascii="Times New Roman" w:hAnsi="Times New Roman" w:cs="Times New Roman"/>
          <w:color w:val="000000"/>
          <w:sz w:val="28"/>
          <w:szCs w:val="28"/>
        </w:rPr>
        <w:t xml:space="preserve">лавными причинами формирования миграционных установок молодежи являются отсутствие работы, </w:t>
      </w:r>
      <w:r w:rsidRPr="00E4769B">
        <w:rPr>
          <w:rFonts w:ascii="Times New Roman" w:hAnsi="Times New Roman" w:cs="Times New Roman"/>
          <w:color w:val="000000"/>
          <w:sz w:val="28"/>
          <w:szCs w:val="28"/>
          <w:lang w:val="ky-KG"/>
        </w:rPr>
        <w:t xml:space="preserve"> получение качественного образования </w:t>
      </w:r>
      <w:r w:rsidRPr="00E4769B">
        <w:rPr>
          <w:rFonts w:ascii="Times New Roman" w:hAnsi="Times New Roman" w:cs="Times New Roman"/>
          <w:color w:val="000000"/>
          <w:sz w:val="28"/>
          <w:szCs w:val="28"/>
        </w:rPr>
        <w:t xml:space="preserve">стремление улучшить материальное положение, </w:t>
      </w:r>
      <w:proofErr w:type="spellStart"/>
      <w:r w:rsidRPr="00E4769B">
        <w:rPr>
          <w:rFonts w:ascii="Times New Roman" w:hAnsi="Times New Roman" w:cs="Times New Roman"/>
          <w:color w:val="000000"/>
          <w:sz w:val="28"/>
          <w:szCs w:val="28"/>
        </w:rPr>
        <w:t>жилищно</w:t>
      </w:r>
      <w:proofErr w:type="spellEnd"/>
      <w:r w:rsidRPr="00E4769B">
        <w:rPr>
          <w:rFonts w:ascii="Times New Roman" w:hAnsi="Times New Roman" w:cs="Times New Roman"/>
          <w:color w:val="000000"/>
          <w:sz w:val="28"/>
          <w:szCs w:val="28"/>
          <w:lang w:val="ky-KG"/>
        </w:rPr>
        <w:t>-</w:t>
      </w:r>
      <w:r w:rsidRPr="00E4769B">
        <w:rPr>
          <w:rFonts w:ascii="Times New Roman" w:hAnsi="Times New Roman" w:cs="Times New Roman"/>
          <w:color w:val="000000"/>
          <w:sz w:val="28"/>
          <w:szCs w:val="28"/>
        </w:rPr>
        <w:t xml:space="preserve">бытовые условия, поиски перспектив служебного и карьерного роста, стремление лучше организовывать и проводить свой досуг. </w:t>
      </w:r>
      <w:r w:rsidRPr="00E4769B">
        <w:rPr>
          <w:rFonts w:ascii="Times New Roman" w:hAnsi="Times New Roman" w:cs="Times New Roman"/>
          <w:color w:val="000000"/>
          <w:sz w:val="28"/>
          <w:szCs w:val="28"/>
          <w:lang w:val="ky-KG"/>
        </w:rPr>
        <w:t xml:space="preserve">В целом,  в </w:t>
      </w:r>
      <w:r w:rsidRPr="00E4769B">
        <w:rPr>
          <w:rFonts w:ascii="Times New Roman" w:hAnsi="Times New Roman" w:cs="Times New Roman"/>
          <w:color w:val="000000"/>
          <w:sz w:val="28"/>
          <w:szCs w:val="28"/>
        </w:rPr>
        <w:t xml:space="preserve"> выездной трудовой и</w:t>
      </w:r>
      <w:r w:rsidRPr="00E4769B">
        <w:rPr>
          <w:rFonts w:ascii="Times New Roman" w:hAnsi="Times New Roman" w:cs="Times New Roman"/>
          <w:color w:val="000000"/>
          <w:sz w:val="28"/>
          <w:szCs w:val="28"/>
          <w:lang w:val="ky-KG"/>
        </w:rPr>
        <w:t xml:space="preserve"> образовательной </w:t>
      </w:r>
      <w:r w:rsidRPr="00E4769B">
        <w:rPr>
          <w:rFonts w:ascii="Times New Roman" w:hAnsi="Times New Roman" w:cs="Times New Roman"/>
          <w:color w:val="000000"/>
          <w:sz w:val="28"/>
          <w:szCs w:val="28"/>
        </w:rPr>
        <w:t xml:space="preserve"> деятельности </w:t>
      </w:r>
      <w:r w:rsidRPr="00E4769B">
        <w:rPr>
          <w:rFonts w:ascii="Times New Roman" w:hAnsi="Times New Roman" w:cs="Times New Roman"/>
          <w:color w:val="000000"/>
          <w:sz w:val="28"/>
          <w:szCs w:val="28"/>
          <w:lang w:val="ky-KG"/>
        </w:rPr>
        <w:t xml:space="preserve"> молодежи </w:t>
      </w:r>
      <w:r w:rsidRPr="00E4769B">
        <w:rPr>
          <w:rFonts w:ascii="Times New Roman" w:hAnsi="Times New Roman" w:cs="Times New Roman"/>
          <w:color w:val="000000"/>
          <w:sz w:val="28"/>
          <w:szCs w:val="28"/>
        </w:rPr>
        <w:t xml:space="preserve">можно обнаружить как негативные, так и позитивные моменты. К первым отнесем: ухудшение здоровья мигрантов, психоэмоциональные переживания, стрессы, связанные с разлукой с </w:t>
      </w:r>
      <w:r w:rsidRPr="00E4769B">
        <w:rPr>
          <w:rFonts w:ascii="Times New Roman" w:hAnsi="Times New Roman" w:cs="Times New Roman"/>
          <w:color w:val="000000"/>
          <w:sz w:val="28"/>
          <w:szCs w:val="28"/>
          <w:lang w:val="ky-KG"/>
        </w:rPr>
        <w:t>родственниками</w:t>
      </w:r>
      <w:r w:rsidRPr="00E4769B">
        <w:rPr>
          <w:rFonts w:ascii="Times New Roman" w:hAnsi="Times New Roman" w:cs="Times New Roman"/>
          <w:color w:val="000000"/>
          <w:sz w:val="28"/>
          <w:szCs w:val="28"/>
        </w:rPr>
        <w:t xml:space="preserve">, </w:t>
      </w:r>
      <w:r w:rsidRPr="00E4769B">
        <w:rPr>
          <w:rFonts w:ascii="Times New Roman" w:hAnsi="Times New Roman" w:cs="Times New Roman"/>
          <w:color w:val="000000"/>
          <w:sz w:val="28"/>
          <w:szCs w:val="28"/>
          <w:lang w:val="ky-KG"/>
        </w:rPr>
        <w:t xml:space="preserve">культурный шок. </w:t>
      </w:r>
      <w:r w:rsidRPr="00E4769B">
        <w:rPr>
          <w:rFonts w:ascii="Times New Roman" w:hAnsi="Times New Roman" w:cs="Times New Roman"/>
          <w:color w:val="000000"/>
          <w:sz w:val="28"/>
          <w:szCs w:val="28"/>
        </w:rPr>
        <w:t xml:space="preserve"> </w:t>
      </w:r>
      <w:r w:rsidRPr="00E4769B">
        <w:rPr>
          <w:rFonts w:ascii="Times New Roman" w:hAnsi="Times New Roman" w:cs="Times New Roman"/>
          <w:color w:val="000000"/>
          <w:sz w:val="28"/>
          <w:szCs w:val="28"/>
          <w:lang w:val="ky-KG"/>
        </w:rPr>
        <w:t xml:space="preserve">В определенной степени </w:t>
      </w:r>
      <w:r w:rsidRPr="00E4769B">
        <w:rPr>
          <w:rFonts w:ascii="Times New Roman" w:hAnsi="Times New Roman" w:cs="Times New Roman"/>
          <w:color w:val="000000"/>
          <w:sz w:val="28"/>
          <w:szCs w:val="28"/>
        </w:rPr>
        <w:t xml:space="preserve">миграционные процессы, в том числе </w:t>
      </w:r>
      <w:proofErr w:type="spellStart"/>
      <w:r w:rsidRPr="00E4769B">
        <w:rPr>
          <w:rFonts w:ascii="Times New Roman" w:hAnsi="Times New Roman" w:cs="Times New Roman"/>
          <w:color w:val="000000"/>
          <w:sz w:val="28"/>
          <w:szCs w:val="28"/>
        </w:rPr>
        <w:t>урбанизационные</w:t>
      </w:r>
      <w:proofErr w:type="spellEnd"/>
      <w:r w:rsidRPr="00E4769B">
        <w:rPr>
          <w:rFonts w:ascii="Times New Roman" w:hAnsi="Times New Roman" w:cs="Times New Roman"/>
          <w:color w:val="000000"/>
          <w:sz w:val="28"/>
          <w:szCs w:val="28"/>
        </w:rPr>
        <w:t>, размывают этничность, способствуют потере его неповторимой культуры,</w:t>
      </w:r>
      <w:r w:rsidRPr="00E4769B">
        <w:rPr>
          <w:rFonts w:ascii="Times New Roman" w:hAnsi="Times New Roman" w:cs="Times New Roman"/>
          <w:color w:val="000000"/>
          <w:sz w:val="28"/>
          <w:szCs w:val="28"/>
          <w:lang w:val="ky-KG"/>
        </w:rPr>
        <w:t xml:space="preserve"> языка</w:t>
      </w:r>
      <w:r w:rsidRPr="00E4769B">
        <w:rPr>
          <w:rFonts w:ascii="Times New Roman" w:hAnsi="Times New Roman" w:cs="Times New Roman"/>
          <w:color w:val="000000"/>
          <w:sz w:val="28"/>
          <w:szCs w:val="28"/>
        </w:rPr>
        <w:t xml:space="preserve"> традиций, обычаев. Одним из позитивных факторов миграции</w:t>
      </w:r>
      <w:r w:rsidRPr="00E4769B">
        <w:rPr>
          <w:rFonts w:ascii="Times New Roman" w:hAnsi="Times New Roman" w:cs="Times New Roman"/>
          <w:color w:val="000000"/>
          <w:sz w:val="28"/>
          <w:szCs w:val="28"/>
          <w:lang w:val="ky-KG"/>
        </w:rPr>
        <w:t xml:space="preserve"> в среде молодежи </w:t>
      </w:r>
      <w:r w:rsidRPr="00E4769B">
        <w:rPr>
          <w:rFonts w:ascii="Times New Roman" w:hAnsi="Times New Roman" w:cs="Times New Roman"/>
          <w:color w:val="000000"/>
          <w:sz w:val="28"/>
          <w:szCs w:val="28"/>
        </w:rPr>
        <w:t xml:space="preserve">является </w:t>
      </w:r>
      <w:r w:rsidRPr="00E4769B">
        <w:rPr>
          <w:rFonts w:ascii="Times New Roman" w:hAnsi="Times New Roman" w:cs="Times New Roman"/>
          <w:color w:val="000000"/>
          <w:sz w:val="28"/>
          <w:szCs w:val="28"/>
          <w:lang w:val="ky-KG"/>
        </w:rPr>
        <w:t xml:space="preserve">трансформация молодых </w:t>
      </w:r>
      <w:r w:rsidRPr="00E4769B">
        <w:rPr>
          <w:rFonts w:ascii="Times New Roman" w:hAnsi="Times New Roman" w:cs="Times New Roman"/>
          <w:color w:val="000000"/>
          <w:sz w:val="28"/>
          <w:szCs w:val="28"/>
        </w:rPr>
        <w:t xml:space="preserve">мигрантов к современным процессам глобализации, модернизации и интеграции. </w:t>
      </w:r>
      <w:r w:rsidRPr="00E4769B">
        <w:rPr>
          <w:rFonts w:ascii="Times New Roman" w:hAnsi="Times New Roman" w:cs="Times New Roman"/>
          <w:color w:val="000000"/>
          <w:sz w:val="28"/>
          <w:szCs w:val="28"/>
          <w:lang w:val="ky-KG"/>
        </w:rPr>
        <w:t xml:space="preserve">Молодые люди </w:t>
      </w:r>
      <w:r w:rsidRPr="00E4769B">
        <w:rPr>
          <w:rFonts w:ascii="Times New Roman" w:hAnsi="Times New Roman" w:cs="Times New Roman"/>
          <w:color w:val="000000"/>
          <w:sz w:val="28"/>
          <w:szCs w:val="28"/>
        </w:rPr>
        <w:t xml:space="preserve"> выезжающие за пределы наших государств, проявляют конкурентоспособность в принимающей среде</w:t>
      </w:r>
      <w:r w:rsidRPr="00E4769B">
        <w:rPr>
          <w:rFonts w:ascii="Times New Roman" w:hAnsi="Times New Roman" w:cs="Times New Roman"/>
          <w:color w:val="000000"/>
          <w:sz w:val="28"/>
          <w:szCs w:val="28"/>
          <w:lang w:val="ky-KG"/>
        </w:rPr>
        <w:t xml:space="preserve">, </w:t>
      </w:r>
      <w:r w:rsidRPr="00E4769B">
        <w:rPr>
          <w:rFonts w:ascii="Times New Roman" w:hAnsi="Times New Roman" w:cs="Times New Roman"/>
          <w:color w:val="000000"/>
          <w:sz w:val="28"/>
          <w:szCs w:val="28"/>
        </w:rPr>
        <w:t xml:space="preserve">демонстрируя тем самым высокий адаптационный ресурс. </w:t>
      </w:r>
    </w:p>
    <w:p w14:paraId="6EF38AF7" w14:textId="77777777" w:rsidR="006351A7" w:rsidRPr="00E4769B" w:rsidRDefault="006351A7" w:rsidP="00CB7595">
      <w:pPr>
        <w:shd w:val="clear" w:color="auto" w:fill="FFFFFF"/>
        <w:spacing w:after="0" w:line="240" w:lineRule="auto"/>
        <w:ind w:firstLine="750"/>
        <w:jc w:val="both"/>
        <w:rPr>
          <w:rFonts w:ascii="Times New Roman" w:eastAsia="Times New Roman" w:hAnsi="Times New Roman" w:cs="Times New Roman"/>
          <w:color w:val="000000"/>
          <w:sz w:val="28"/>
          <w:szCs w:val="28"/>
          <w:lang w:eastAsia="ru-RU"/>
        </w:rPr>
      </w:pPr>
    </w:p>
    <w:p w14:paraId="102720D7" w14:textId="77777777" w:rsidR="006351A7" w:rsidRPr="00E4769B" w:rsidRDefault="006351A7" w:rsidP="00CB7595">
      <w:pPr>
        <w:spacing w:before="150" w:after="0" w:line="240" w:lineRule="auto"/>
        <w:jc w:val="both"/>
        <w:textAlignment w:val="top"/>
        <w:rPr>
          <w:rFonts w:ascii="Times New Roman" w:eastAsia="Times New Roman" w:hAnsi="Times New Roman" w:cs="Times New Roman"/>
          <w:color w:val="000000"/>
          <w:sz w:val="28"/>
          <w:szCs w:val="28"/>
          <w:lang w:eastAsia="ru-RU"/>
        </w:rPr>
      </w:pPr>
    </w:p>
    <w:p w14:paraId="48239C5D" w14:textId="77777777" w:rsidR="006351A7" w:rsidRPr="00023D89" w:rsidRDefault="006351A7" w:rsidP="00CB7595">
      <w:pPr>
        <w:numPr>
          <w:ilvl w:val="0"/>
          <w:numId w:val="2"/>
        </w:numPr>
        <w:spacing w:before="150" w:after="0" w:line="240" w:lineRule="auto"/>
        <w:jc w:val="both"/>
        <w:textAlignment w:val="top"/>
        <w:rPr>
          <w:rFonts w:ascii="Times New Roman" w:eastAsia="Times New Roman" w:hAnsi="Times New Roman" w:cs="Times New Roman"/>
          <w:color w:val="000000"/>
          <w:sz w:val="28"/>
          <w:szCs w:val="28"/>
          <w:lang w:val="ky-KG" w:eastAsia="ru-RU"/>
        </w:rPr>
      </w:pPr>
      <w:r w:rsidRPr="004C3F0E">
        <w:rPr>
          <w:rFonts w:ascii="Times New Roman" w:eastAsia="Times New Roman" w:hAnsi="Times New Roman" w:cs="Times New Roman"/>
          <w:color w:val="000000"/>
          <w:sz w:val="28"/>
          <w:szCs w:val="28"/>
          <w:lang w:val="en-US" w:eastAsia="ru-RU"/>
        </w:rPr>
        <w:t> </w:t>
      </w:r>
      <w:proofErr w:type="spellStart"/>
      <w:r w:rsidRPr="004C3F0E">
        <w:rPr>
          <w:rFonts w:ascii="Times New Roman" w:hAnsi="Times New Roman" w:cs="Times New Roman"/>
          <w:sz w:val="28"/>
          <w:szCs w:val="28"/>
        </w:rPr>
        <w:t>Абылкаликов</w:t>
      </w:r>
      <w:proofErr w:type="spellEnd"/>
      <w:r w:rsidRPr="004C3F0E">
        <w:rPr>
          <w:rFonts w:ascii="Times New Roman" w:hAnsi="Times New Roman" w:cs="Times New Roman"/>
          <w:sz w:val="28"/>
          <w:szCs w:val="28"/>
        </w:rPr>
        <w:t xml:space="preserve"> С.И., Винник М.В. Экономические теории миграции: рабочая сила и рынок труда. / Бизнес. Общество</w:t>
      </w:r>
      <w:r w:rsidRPr="00023D89">
        <w:rPr>
          <w:rFonts w:ascii="Times New Roman" w:hAnsi="Times New Roman" w:cs="Times New Roman"/>
          <w:sz w:val="28"/>
          <w:szCs w:val="28"/>
        </w:rPr>
        <w:t xml:space="preserve">. </w:t>
      </w:r>
      <w:r w:rsidRPr="004C3F0E">
        <w:rPr>
          <w:rFonts w:ascii="Times New Roman" w:hAnsi="Times New Roman" w:cs="Times New Roman"/>
          <w:sz w:val="28"/>
          <w:szCs w:val="28"/>
        </w:rPr>
        <w:t>Власть</w:t>
      </w:r>
      <w:r w:rsidRPr="00023D89">
        <w:rPr>
          <w:rFonts w:ascii="Times New Roman" w:hAnsi="Times New Roman" w:cs="Times New Roman"/>
          <w:sz w:val="28"/>
          <w:szCs w:val="28"/>
        </w:rPr>
        <w:t xml:space="preserve">. 2012. № 12. - </w:t>
      </w:r>
      <w:r w:rsidRPr="004C3F0E">
        <w:rPr>
          <w:rFonts w:ascii="Times New Roman" w:hAnsi="Times New Roman" w:cs="Times New Roman"/>
          <w:sz w:val="28"/>
          <w:szCs w:val="28"/>
        </w:rPr>
        <w:t>с</w:t>
      </w:r>
      <w:r w:rsidRPr="00023D89">
        <w:rPr>
          <w:rFonts w:ascii="Times New Roman" w:hAnsi="Times New Roman" w:cs="Times New Roman"/>
          <w:sz w:val="28"/>
          <w:szCs w:val="28"/>
        </w:rPr>
        <w:t>. 1–19.</w:t>
      </w:r>
      <w:r w:rsidRPr="00023D89">
        <w:t xml:space="preserve"> </w:t>
      </w:r>
      <w:hyperlink r:id="rId9" w:history="1">
        <w:r w:rsidRPr="00B26F8C">
          <w:rPr>
            <w:rStyle w:val="a4"/>
            <w:rFonts w:ascii="Times New Roman" w:hAnsi="Times New Roman" w:cs="Times New Roman"/>
            <w:sz w:val="28"/>
            <w:szCs w:val="28"/>
            <w:lang w:val="en-US"/>
          </w:rPr>
          <w:t>https</w:t>
        </w:r>
        <w:r w:rsidRPr="00B26F8C">
          <w:rPr>
            <w:rStyle w:val="a4"/>
            <w:rFonts w:ascii="Times New Roman" w:hAnsi="Times New Roman" w:cs="Times New Roman"/>
            <w:sz w:val="28"/>
            <w:szCs w:val="28"/>
          </w:rPr>
          <w:t>://</w:t>
        </w:r>
        <w:r w:rsidRPr="00B26F8C">
          <w:rPr>
            <w:rStyle w:val="a4"/>
            <w:rFonts w:ascii="Times New Roman" w:hAnsi="Times New Roman" w:cs="Times New Roman"/>
            <w:sz w:val="28"/>
            <w:szCs w:val="28"/>
            <w:lang w:val="en-US"/>
          </w:rPr>
          <w:t>www</w:t>
        </w:r>
        <w:r w:rsidRPr="00B26F8C">
          <w:rPr>
            <w:rStyle w:val="a4"/>
            <w:rFonts w:ascii="Times New Roman" w:hAnsi="Times New Roman" w:cs="Times New Roman"/>
            <w:sz w:val="28"/>
            <w:szCs w:val="28"/>
          </w:rPr>
          <w:t>.</w:t>
        </w:r>
        <w:proofErr w:type="spellStart"/>
        <w:r w:rsidRPr="00B26F8C">
          <w:rPr>
            <w:rStyle w:val="a4"/>
            <w:rFonts w:ascii="Times New Roman" w:hAnsi="Times New Roman" w:cs="Times New Roman"/>
            <w:sz w:val="28"/>
            <w:szCs w:val="28"/>
            <w:lang w:val="en-US"/>
          </w:rPr>
          <w:t>hse</w:t>
        </w:r>
        <w:proofErr w:type="spellEnd"/>
        <w:r w:rsidRPr="00B26F8C">
          <w:rPr>
            <w:rStyle w:val="a4"/>
            <w:rFonts w:ascii="Times New Roman" w:hAnsi="Times New Roman" w:cs="Times New Roman"/>
            <w:sz w:val="28"/>
            <w:szCs w:val="28"/>
          </w:rPr>
          <w:t>.</w:t>
        </w:r>
        <w:proofErr w:type="spellStart"/>
        <w:r w:rsidRPr="00B26F8C">
          <w:rPr>
            <w:rStyle w:val="a4"/>
            <w:rFonts w:ascii="Times New Roman" w:hAnsi="Times New Roman" w:cs="Times New Roman"/>
            <w:sz w:val="28"/>
            <w:szCs w:val="28"/>
            <w:lang w:val="en-US"/>
          </w:rPr>
          <w:t>ru</w:t>
        </w:r>
        <w:proofErr w:type="spellEnd"/>
        <w:r w:rsidRPr="00B26F8C">
          <w:rPr>
            <w:rStyle w:val="a4"/>
            <w:rFonts w:ascii="Times New Roman" w:hAnsi="Times New Roman" w:cs="Times New Roman"/>
            <w:sz w:val="28"/>
            <w:szCs w:val="28"/>
          </w:rPr>
          <w:t>/</w:t>
        </w:r>
        <w:r w:rsidRPr="00B26F8C">
          <w:rPr>
            <w:rStyle w:val="a4"/>
            <w:rFonts w:ascii="Times New Roman" w:hAnsi="Times New Roman" w:cs="Times New Roman"/>
            <w:sz w:val="28"/>
            <w:szCs w:val="28"/>
            <w:lang w:val="en-US"/>
          </w:rPr>
          <w:t>mag</w:t>
        </w:r>
        <w:r w:rsidRPr="00B26F8C">
          <w:rPr>
            <w:rStyle w:val="a4"/>
            <w:rFonts w:ascii="Times New Roman" w:hAnsi="Times New Roman" w:cs="Times New Roman"/>
            <w:sz w:val="28"/>
            <w:szCs w:val="28"/>
          </w:rPr>
          <w:t>/27364712/2012--12/71249233.</w:t>
        </w:r>
        <w:r w:rsidRPr="00B26F8C">
          <w:rPr>
            <w:rStyle w:val="a4"/>
            <w:rFonts w:ascii="Times New Roman" w:hAnsi="Times New Roman" w:cs="Times New Roman"/>
            <w:sz w:val="28"/>
            <w:szCs w:val="28"/>
            <w:lang w:val="en-US"/>
          </w:rPr>
          <w:t>html</w:t>
        </w:r>
      </w:hyperlink>
    </w:p>
    <w:p w14:paraId="193287D6" w14:textId="77777777" w:rsidR="006351A7" w:rsidRPr="00023D89" w:rsidRDefault="006351A7" w:rsidP="00CB7595">
      <w:pPr>
        <w:numPr>
          <w:ilvl w:val="0"/>
          <w:numId w:val="2"/>
        </w:numPr>
        <w:spacing w:before="150" w:after="0" w:line="240" w:lineRule="auto"/>
        <w:jc w:val="both"/>
        <w:textAlignment w:val="top"/>
        <w:rPr>
          <w:rFonts w:ascii="Times New Roman" w:eastAsia="Times New Roman" w:hAnsi="Times New Roman" w:cs="Times New Roman"/>
          <w:color w:val="000000"/>
          <w:sz w:val="28"/>
          <w:szCs w:val="28"/>
          <w:lang w:val="ky-KG" w:eastAsia="ru-RU"/>
        </w:rPr>
      </w:pPr>
      <w:r w:rsidRPr="00023D89">
        <w:rPr>
          <w:rFonts w:ascii="Times New Roman" w:eastAsia="Times New Roman" w:hAnsi="Times New Roman" w:cs="Times New Roman"/>
          <w:sz w:val="28"/>
          <w:szCs w:val="28"/>
          <w:lang w:eastAsia="ru-RU"/>
        </w:rPr>
        <w:lastRenderedPageBreak/>
        <w:t xml:space="preserve"> </w:t>
      </w:r>
      <w:proofErr w:type="spellStart"/>
      <w:r w:rsidRPr="00023D89">
        <w:rPr>
          <w:rFonts w:ascii="Times New Roman" w:eastAsia="Times New Roman" w:hAnsi="Times New Roman" w:cs="Times New Roman"/>
          <w:sz w:val="28"/>
          <w:szCs w:val="28"/>
          <w:lang w:eastAsia="ru-RU"/>
        </w:rPr>
        <w:t>Базыленок</w:t>
      </w:r>
      <w:proofErr w:type="spellEnd"/>
      <w:r w:rsidRPr="00023D89">
        <w:rPr>
          <w:rFonts w:ascii="Times New Roman" w:eastAsia="Times New Roman" w:hAnsi="Times New Roman" w:cs="Times New Roman"/>
          <w:sz w:val="28"/>
          <w:szCs w:val="28"/>
          <w:lang w:eastAsia="ru-RU"/>
        </w:rPr>
        <w:t xml:space="preserve"> А.В. Об актуальных подходах к изучению феномена “</w:t>
      </w:r>
      <w:proofErr w:type="spellStart"/>
      <w:r w:rsidRPr="00023D89">
        <w:rPr>
          <w:rFonts w:ascii="Times New Roman" w:eastAsia="Times New Roman" w:hAnsi="Times New Roman" w:cs="Times New Roman"/>
          <w:sz w:val="28"/>
          <w:szCs w:val="28"/>
          <w:lang w:eastAsia="ru-RU"/>
        </w:rPr>
        <w:t>молодежь”Вестник</w:t>
      </w:r>
      <w:proofErr w:type="spellEnd"/>
      <w:r w:rsidRPr="00023D89">
        <w:rPr>
          <w:rFonts w:ascii="Times New Roman" w:eastAsia="Times New Roman" w:hAnsi="Times New Roman" w:cs="Times New Roman"/>
          <w:sz w:val="28"/>
          <w:szCs w:val="28"/>
          <w:lang w:eastAsia="ru-RU"/>
        </w:rPr>
        <w:t xml:space="preserve"> МДУ им.  А. А. </w:t>
      </w:r>
      <w:proofErr w:type="spellStart"/>
      <w:r w:rsidRPr="00023D89">
        <w:rPr>
          <w:rFonts w:ascii="Times New Roman" w:eastAsia="Times New Roman" w:hAnsi="Times New Roman" w:cs="Times New Roman"/>
          <w:sz w:val="28"/>
          <w:szCs w:val="28"/>
          <w:lang w:eastAsia="ru-RU"/>
        </w:rPr>
        <w:t>Куляшова</w:t>
      </w:r>
      <w:proofErr w:type="spellEnd"/>
      <w:r w:rsidRPr="00023D89">
        <w:rPr>
          <w:rFonts w:ascii="Times New Roman" w:eastAsia="Times New Roman" w:hAnsi="Times New Roman" w:cs="Times New Roman"/>
          <w:sz w:val="28"/>
          <w:szCs w:val="28"/>
          <w:lang w:eastAsia="ru-RU"/>
        </w:rPr>
        <w:t xml:space="preserve"> № 2(54) • 2019. С.•71-79 </w:t>
      </w:r>
      <w:hyperlink r:id="rId10" w:history="1">
        <w:r w:rsidRPr="00023D89">
          <w:rPr>
            <w:rFonts w:ascii="Times New Roman" w:eastAsia="Times New Roman" w:hAnsi="Times New Roman" w:cs="Times New Roman"/>
            <w:color w:val="0563C1" w:themeColor="hyperlink"/>
            <w:sz w:val="28"/>
            <w:szCs w:val="28"/>
            <w:u w:val="single"/>
            <w:lang w:eastAsia="ru-RU"/>
          </w:rPr>
          <w:t>https://libr.msu.by/bitstream/123456789/11561/1/2532n.pdf</w:t>
        </w:r>
      </w:hyperlink>
      <w:r w:rsidRPr="00023D89">
        <w:rPr>
          <w:rFonts w:ascii="Times New Roman" w:eastAsia="Times New Roman" w:hAnsi="Times New Roman" w:cs="Times New Roman"/>
          <w:color w:val="0563C1" w:themeColor="hyperlink"/>
          <w:sz w:val="28"/>
          <w:szCs w:val="28"/>
          <w:u w:val="single"/>
          <w:lang w:eastAsia="ru-RU"/>
        </w:rPr>
        <w:t xml:space="preserve"> </w:t>
      </w:r>
    </w:p>
    <w:p w14:paraId="4291CD5F" w14:textId="77777777" w:rsidR="006351A7" w:rsidRPr="00A70780" w:rsidRDefault="006351A7" w:rsidP="00CB7595">
      <w:pPr>
        <w:numPr>
          <w:ilvl w:val="0"/>
          <w:numId w:val="2"/>
        </w:numPr>
        <w:spacing w:line="240" w:lineRule="auto"/>
        <w:contextualSpacing/>
        <w:jc w:val="both"/>
        <w:rPr>
          <w:rFonts w:ascii="Times New Roman" w:hAnsi="Times New Roman" w:cs="Times New Roman"/>
          <w:color w:val="ED7D31" w:themeColor="accent2"/>
          <w:sz w:val="28"/>
          <w:szCs w:val="28"/>
          <w:lang w:val="ky-KG"/>
        </w:rPr>
      </w:pPr>
      <w:r w:rsidRPr="00A70780">
        <w:rPr>
          <w:rFonts w:ascii="Times New Roman" w:eastAsia="Times New Roman" w:hAnsi="Times New Roman" w:cs="Times New Roman"/>
          <w:color w:val="454545"/>
          <w:kern w:val="36"/>
          <w:sz w:val="28"/>
          <w:szCs w:val="28"/>
          <w:lang w:val="ky-KG" w:eastAsia="ru-RU"/>
        </w:rPr>
        <w:t>Жунушова С.</w:t>
      </w:r>
      <w:r w:rsidRPr="00A70780">
        <w:rPr>
          <w:rFonts w:ascii="Times New Roman" w:hAnsi="Times New Roman" w:cs="Times New Roman"/>
          <w:sz w:val="28"/>
          <w:szCs w:val="28"/>
          <w:lang w:val="ky-KG"/>
        </w:rPr>
        <w:t xml:space="preserve">О., Казак к Нургуль </w:t>
      </w:r>
      <w:r w:rsidRPr="00A70780">
        <w:rPr>
          <w:rFonts w:ascii="Times New Roman" w:hAnsi="Times New Roman" w:cs="Times New Roman"/>
          <w:sz w:val="28"/>
          <w:szCs w:val="28"/>
        </w:rPr>
        <w:t xml:space="preserve">Молодежные движения в современном Кыргызстане: процесс формирования элиты// Монография, Издательство КНУ им. Ж. </w:t>
      </w:r>
      <w:proofErr w:type="spellStart"/>
      <w:r w:rsidRPr="00A70780">
        <w:rPr>
          <w:rFonts w:ascii="Times New Roman" w:hAnsi="Times New Roman" w:cs="Times New Roman"/>
          <w:sz w:val="28"/>
          <w:szCs w:val="28"/>
        </w:rPr>
        <w:t>Баласагына</w:t>
      </w:r>
      <w:proofErr w:type="spellEnd"/>
      <w:r w:rsidRPr="00A70780">
        <w:rPr>
          <w:rFonts w:ascii="Times New Roman" w:hAnsi="Times New Roman" w:cs="Times New Roman"/>
          <w:sz w:val="28"/>
          <w:szCs w:val="28"/>
        </w:rPr>
        <w:t>, 2015. Бишкек</w:t>
      </w:r>
      <w:r w:rsidRPr="00A70780">
        <w:rPr>
          <w:rFonts w:ascii="Times New Roman" w:hAnsi="Times New Roman" w:cs="Times New Roman"/>
          <w:sz w:val="28"/>
          <w:szCs w:val="28"/>
          <w:lang w:val="ky-KG"/>
        </w:rPr>
        <w:t xml:space="preserve"> </w:t>
      </w:r>
      <w:r w:rsidRPr="00A70780">
        <w:rPr>
          <w:rFonts w:ascii="Times New Roman" w:hAnsi="Times New Roman" w:cs="Times New Roman"/>
          <w:color w:val="ED7D31" w:themeColor="accent2"/>
          <w:sz w:val="28"/>
          <w:szCs w:val="28"/>
          <w:lang w:val="ky-KG"/>
        </w:rPr>
        <w:t>С</w:t>
      </w:r>
    </w:p>
    <w:p w14:paraId="6E808AED" w14:textId="77777777" w:rsidR="006351A7" w:rsidRPr="00A70780" w:rsidRDefault="006351A7" w:rsidP="00CB7595">
      <w:pPr>
        <w:numPr>
          <w:ilvl w:val="0"/>
          <w:numId w:val="2"/>
        </w:numPr>
        <w:spacing w:line="240" w:lineRule="auto"/>
        <w:contextualSpacing/>
        <w:jc w:val="both"/>
        <w:rPr>
          <w:rFonts w:ascii="Times New Roman" w:hAnsi="Times New Roman" w:cs="Times New Roman"/>
          <w:sz w:val="28"/>
          <w:szCs w:val="28"/>
          <w:lang w:val="ky-KG"/>
        </w:rPr>
      </w:pPr>
      <w:r w:rsidRPr="00A70780">
        <w:rPr>
          <w:rFonts w:ascii="Times New Roman" w:hAnsi="Times New Roman" w:cs="Times New Roman"/>
          <w:sz w:val="28"/>
          <w:szCs w:val="28"/>
        </w:rPr>
        <w:t xml:space="preserve">Закон Кыргызской Республики «Об основах государственной молодежной политики» Бишкек от 31 июля 2009 года N 256 </w:t>
      </w:r>
      <w:hyperlink r:id="rId11" w:history="1">
        <w:r w:rsidRPr="00A70780">
          <w:rPr>
            <w:rFonts w:ascii="Times New Roman" w:hAnsi="Times New Roman" w:cs="Times New Roman"/>
            <w:color w:val="0563C1" w:themeColor="hyperlink"/>
            <w:sz w:val="28"/>
            <w:szCs w:val="28"/>
            <w:u w:val="single"/>
          </w:rPr>
          <w:t>https://www.youthpolicy.org/national/Kyrgyzstan_2009_Youth_Policy_Law.pdf</w:t>
        </w:r>
      </w:hyperlink>
    </w:p>
    <w:p w14:paraId="4E862510" w14:textId="7B34A83B" w:rsidR="006351A7" w:rsidRPr="00A70780" w:rsidRDefault="006351A7" w:rsidP="00CB7595">
      <w:pPr>
        <w:numPr>
          <w:ilvl w:val="0"/>
          <w:numId w:val="2"/>
        </w:numPr>
        <w:spacing w:line="240" w:lineRule="auto"/>
        <w:contextualSpacing/>
        <w:jc w:val="both"/>
        <w:rPr>
          <w:rFonts w:ascii="Times New Roman" w:hAnsi="Times New Roman" w:cs="Times New Roman"/>
          <w:sz w:val="28"/>
          <w:szCs w:val="28"/>
          <w:lang w:val="ky-KG"/>
        </w:rPr>
      </w:pPr>
      <w:r w:rsidRPr="00A70780">
        <w:rPr>
          <w:rFonts w:ascii="Times New Roman" w:eastAsia="Times New Roman" w:hAnsi="Times New Roman" w:cs="Times New Roman"/>
          <w:color w:val="2B2B2B"/>
          <w:sz w:val="28"/>
          <w:szCs w:val="28"/>
          <w:lang w:eastAsia="ru-RU"/>
        </w:rPr>
        <w:t>З</w:t>
      </w:r>
      <w:r w:rsidRPr="00A70780">
        <w:rPr>
          <w:rFonts w:ascii="Times New Roman" w:eastAsia="Times New Roman" w:hAnsi="Times New Roman" w:cs="Times New Roman"/>
          <w:color w:val="2B2B2B"/>
          <w:sz w:val="28"/>
          <w:szCs w:val="28"/>
          <w:lang w:val="ky-KG" w:eastAsia="ru-RU"/>
        </w:rPr>
        <w:t xml:space="preserve">акон </w:t>
      </w:r>
      <w:r w:rsidRPr="00A70780">
        <w:rPr>
          <w:rFonts w:ascii="Times New Roman" w:eastAsia="Times New Roman" w:hAnsi="Times New Roman" w:cs="Times New Roman"/>
          <w:color w:val="2B2B2B"/>
          <w:sz w:val="28"/>
          <w:szCs w:val="28"/>
          <w:lang w:eastAsia="ru-RU"/>
        </w:rPr>
        <w:t xml:space="preserve">Кыргызской </w:t>
      </w:r>
      <w:r w:rsidRPr="00A70780">
        <w:rPr>
          <w:rFonts w:ascii="Times New Roman" w:eastAsia="Times New Roman" w:hAnsi="Times New Roman" w:cs="Times New Roman"/>
          <w:color w:val="2B2B2B"/>
          <w:sz w:val="28"/>
          <w:szCs w:val="28"/>
          <w:lang w:val="ky-KG" w:eastAsia="ru-RU"/>
        </w:rPr>
        <w:t>Р</w:t>
      </w:r>
      <w:proofErr w:type="spellStart"/>
      <w:r w:rsidRPr="00A70780">
        <w:rPr>
          <w:rFonts w:ascii="Times New Roman" w:eastAsia="Times New Roman" w:hAnsi="Times New Roman" w:cs="Times New Roman"/>
          <w:color w:val="2B2B2B"/>
          <w:sz w:val="28"/>
          <w:szCs w:val="28"/>
          <w:lang w:eastAsia="ru-RU"/>
        </w:rPr>
        <w:t>еспублики</w:t>
      </w:r>
      <w:proofErr w:type="spellEnd"/>
      <w:r w:rsidRPr="00A70780">
        <w:rPr>
          <w:rFonts w:ascii="Times New Roman" w:eastAsia="Times New Roman" w:hAnsi="Times New Roman" w:cs="Times New Roman"/>
          <w:color w:val="2B2B2B"/>
          <w:sz w:val="28"/>
          <w:szCs w:val="28"/>
          <w:lang w:val="ky-KG" w:eastAsia="ru-RU"/>
        </w:rPr>
        <w:t xml:space="preserve"> “</w:t>
      </w:r>
      <w:r w:rsidRPr="00A70780">
        <w:rPr>
          <w:rFonts w:ascii="Times New Roman" w:eastAsia="Times New Roman" w:hAnsi="Times New Roman" w:cs="Times New Roman"/>
          <w:color w:val="2B2B2B"/>
          <w:spacing w:val="5"/>
          <w:sz w:val="28"/>
          <w:szCs w:val="28"/>
          <w:lang w:eastAsia="ru-RU"/>
        </w:rPr>
        <w:t>О внешней трудовой миграции</w:t>
      </w:r>
      <w:r w:rsidRPr="00A70780">
        <w:rPr>
          <w:rFonts w:ascii="Times New Roman" w:eastAsia="Times New Roman" w:hAnsi="Times New Roman" w:cs="Times New Roman"/>
          <w:color w:val="2B2B2B"/>
          <w:spacing w:val="5"/>
          <w:sz w:val="28"/>
          <w:szCs w:val="28"/>
          <w:lang w:val="ky-KG" w:eastAsia="ru-RU"/>
        </w:rPr>
        <w:t>”</w:t>
      </w:r>
      <w:r w:rsidRPr="00A70780">
        <w:rPr>
          <w:rFonts w:ascii="Times New Roman" w:eastAsia="Times New Roman" w:hAnsi="Times New Roman" w:cs="Times New Roman"/>
          <w:color w:val="2B2B2B"/>
          <w:sz w:val="28"/>
          <w:szCs w:val="28"/>
          <w:lang w:eastAsia="ru-RU"/>
        </w:rPr>
        <w:t xml:space="preserve"> от </w:t>
      </w:r>
      <w:r w:rsidRPr="00A70780">
        <w:rPr>
          <w:rFonts w:ascii="Times New Roman" w:eastAsia="Times New Roman" w:hAnsi="Times New Roman" w:cs="Times New Roman"/>
          <w:color w:val="2B2B2B"/>
          <w:sz w:val="28"/>
          <w:szCs w:val="28"/>
          <w:lang w:val="ky-KG" w:eastAsia="ru-RU"/>
        </w:rPr>
        <w:t xml:space="preserve">Бишкек  от </w:t>
      </w:r>
      <w:r w:rsidRPr="00A70780">
        <w:rPr>
          <w:rFonts w:ascii="Times New Roman" w:eastAsia="Times New Roman" w:hAnsi="Times New Roman" w:cs="Times New Roman"/>
          <w:color w:val="2B2B2B"/>
          <w:sz w:val="28"/>
          <w:szCs w:val="28"/>
          <w:lang w:eastAsia="ru-RU"/>
        </w:rPr>
        <w:t>13 января 2006 года № 4</w:t>
      </w:r>
      <w:r w:rsidRPr="00A70780">
        <w:rPr>
          <w:rFonts w:ascii="Times New Roman" w:hAnsi="Times New Roman" w:cs="Times New Roman"/>
          <w:sz w:val="28"/>
          <w:szCs w:val="28"/>
        </w:rPr>
        <w:t xml:space="preserve"> </w:t>
      </w:r>
      <w:hyperlink r:id="rId12" w:history="1">
        <w:r w:rsidRPr="00A70780">
          <w:rPr>
            <w:rFonts w:ascii="Times New Roman" w:eastAsia="Times New Roman" w:hAnsi="Times New Roman" w:cs="Times New Roman"/>
            <w:color w:val="0563C1" w:themeColor="hyperlink"/>
            <w:sz w:val="28"/>
            <w:szCs w:val="28"/>
            <w:u w:val="single"/>
            <w:lang w:eastAsia="ru-RU"/>
          </w:rPr>
          <w:t>http://cbd.minjust.gov.kg/act/view/ru-ru/1792</w:t>
        </w:r>
      </w:hyperlink>
      <w:r w:rsidRPr="00A70780">
        <w:rPr>
          <w:rFonts w:ascii="Times New Roman" w:eastAsia="Times New Roman" w:hAnsi="Times New Roman" w:cs="Times New Roman"/>
          <w:color w:val="0563C1" w:themeColor="hyperlink"/>
          <w:sz w:val="28"/>
          <w:szCs w:val="28"/>
          <w:u w:val="single"/>
          <w:lang w:eastAsia="ru-RU"/>
        </w:rPr>
        <w:t xml:space="preserve"> </w:t>
      </w:r>
    </w:p>
    <w:p w14:paraId="0B48BC45" w14:textId="77777777" w:rsidR="006351A7" w:rsidRPr="00A70780" w:rsidRDefault="006351A7" w:rsidP="00CB7595">
      <w:pPr>
        <w:numPr>
          <w:ilvl w:val="0"/>
          <w:numId w:val="2"/>
        </w:numPr>
        <w:spacing w:after="0" w:line="240" w:lineRule="auto"/>
        <w:contextualSpacing/>
        <w:jc w:val="both"/>
        <w:rPr>
          <w:rFonts w:ascii="Times New Roman" w:hAnsi="Times New Roman" w:cs="Times New Roman"/>
          <w:sz w:val="28"/>
          <w:szCs w:val="28"/>
        </w:rPr>
      </w:pPr>
      <w:r w:rsidRPr="00A70780">
        <w:rPr>
          <w:rFonts w:ascii="Times New Roman" w:hAnsi="Times New Roman" w:cs="Times New Roman"/>
          <w:sz w:val="28"/>
          <w:szCs w:val="28"/>
        </w:rPr>
        <w:t xml:space="preserve">За рубежом работает 1 миллион 188 тысяч граждан Кыргызстана </w:t>
      </w:r>
      <w:hyperlink r:id="rId13" w:history="1">
        <w:r w:rsidRPr="00A70780">
          <w:rPr>
            <w:rFonts w:ascii="Times New Roman" w:hAnsi="Times New Roman" w:cs="Times New Roman"/>
            <w:color w:val="0563C1" w:themeColor="hyperlink"/>
            <w:sz w:val="28"/>
            <w:szCs w:val="28"/>
            <w:u w:val="single"/>
          </w:rPr>
          <w:t>https://24.kg/obschestvo/223469_zarubejom_rabotaet_1million_188_tyisyach_grajdan_kyirgyizstana/</w:t>
        </w:r>
      </w:hyperlink>
    </w:p>
    <w:p w14:paraId="006B544C" w14:textId="77777777" w:rsidR="006351A7" w:rsidRPr="00A70780" w:rsidRDefault="006351A7" w:rsidP="00CB7595">
      <w:pPr>
        <w:numPr>
          <w:ilvl w:val="0"/>
          <w:numId w:val="2"/>
        </w:numPr>
        <w:spacing w:line="240" w:lineRule="auto"/>
        <w:contextualSpacing/>
        <w:jc w:val="both"/>
        <w:rPr>
          <w:rFonts w:ascii="Times New Roman" w:hAnsi="Times New Roman" w:cs="Times New Roman"/>
          <w:sz w:val="28"/>
          <w:szCs w:val="28"/>
          <w:lang w:val="ky-KG"/>
        </w:rPr>
      </w:pPr>
      <w:r w:rsidRPr="00A70780">
        <w:rPr>
          <w:rFonts w:ascii="Times New Roman" w:hAnsi="Times New Roman" w:cs="Times New Roman"/>
          <w:sz w:val="28"/>
          <w:szCs w:val="28"/>
        </w:rPr>
        <w:t>Зубок Ю. А., Чупров В. И. Социальная регуляция в условиях неопределенности: Теоретические и прикладные проблемы в исследовании молодежи</w:t>
      </w:r>
      <w:r w:rsidRPr="00A70780">
        <w:rPr>
          <w:rFonts w:ascii="Times New Roman" w:hAnsi="Times New Roman" w:cs="Times New Roman"/>
          <w:sz w:val="28"/>
          <w:szCs w:val="28"/>
          <w:lang w:val="ky-KG"/>
        </w:rPr>
        <w:t xml:space="preserve">// Мониторинг общественного мнения  №2 (86) апрель-июнь 2008  </w:t>
      </w:r>
      <w:r w:rsidRPr="00A70780">
        <w:rPr>
          <w:rFonts w:ascii="Times New Roman" w:hAnsi="Times New Roman" w:cs="Times New Roman"/>
          <w:sz w:val="28"/>
          <w:szCs w:val="28"/>
        </w:rPr>
        <w:t xml:space="preserve">С. </w:t>
      </w:r>
      <w:r w:rsidRPr="00A70780">
        <w:rPr>
          <w:rFonts w:ascii="Times New Roman" w:hAnsi="Times New Roman" w:cs="Times New Roman"/>
          <w:sz w:val="28"/>
          <w:szCs w:val="28"/>
          <w:lang w:val="ky-KG"/>
        </w:rPr>
        <w:t>142-154.</w:t>
      </w:r>
      <w:r w:rsidRPr="00A70780">
        <w:rPr>
          <w:rFonts w:ascii="Times New Roman" w:hAnsi="Times New Roman" w:cs="Times New Roman"/>
          <w:sz w:val="28"/>
          <w:szCs w:val="28"/>
        </w:rPr>
        <w:t xml:space="preserve"> </w:t>
      </w:r>
      <w:hyperlink r:id="rId14" w:history="1">
        <w:r w:rsidRPr="00A70780">
          <w:rPr>
            <w:rFonts w:ascii="Times New Roman" w:hAnsi="Times New Roman" w:cs="Times New Roman"/>
            <w:color w:val="0563C1" w:themeColor="hyperlink"/>
            <w:sz w:val="28"/>
            <w:szCs w:val="28"/>
            <w:u w:val="single"/>
            <w:lang w:val="ky-KG"/>
          </w:rPr>
          <w:t>https://cyberleninka.ru/article/n/sotsialnaya-regulyatsiya-v-usloviyah-neopredelennosti-teoreticheskie-i-prikladnye-problemy-v-issledovanii-molodezhi/viewer</w:t>
        </w:r>
      </w:hyperlink>
      <w:r w:rsidRPr="00A70780">
        <w:rPr>
          <w:rFonts w:ascii="Times New Roman" w:hAnsi="Times New Roman" w:cs="Times New Roman"/>
          <w:color w:val="0563C1" w:themeColor="hyperlink"/>
          <w:sz w:val="28"/>
          <w:szCs w:val="28"/>
          <w:u w:val="single"/>
          <w:lang w:val="ky-KG"/>
        </w:rPr>
        <w:t xml:space="preserve"> </w:t>
      </w:r>
    </w:p>
    <w:p w14:paraId="308DA80D" w14:textId="77777777" w:rsidR="006351A7" w:rsidRPr="00A70780" w:rsidRDefault="006351A7" w:rsidP="00CB7595">
      <w:pPr>
        <w:numPr>
          <w:ilvl w:val="0"/>
          <w:numId w:val="2"/>
        </w:numPr>
        <w:spacing w:line="240" w:lineRule="auto"/>
        <w:contextualSpacing/>
        <w:jc w:val="both"/>
        <w:rPr>
          <w:rFonts w:ascii="Times New Roman" w:hAnsi="Times New Roman" w:cs="Times New Roman"/>
          <w:sz w:val="28"/>
          <w:szCs w:val="28"/>
          <w:lang w:val="ky-KG"/>
        </w:rPr>
      </w:pPr>
      <w:bookmarkStart w:id="1" w:name="_Hlk133238688"/>
      <w:r w:rsidRPr="00A70780">
        <w:rPr>
          <w:rFonts w:ascii="Times New Roman" w:hAnsi="Times New Roman" w:cs="Times New Roman"/>
          <w:sz w:val="28"/>
          <w:szCs w:val="28"/>
        </w:rPr>
        <w:t xml:space="preserve">Ильинский И. М. </w:t>
      </w:r>
      <w:bookmarkEnd w:id="1"/>
      <w:r w:rsidRPr="00A70780">
        <w:rPr>
          <w:rFonts w:ascii="Times New Roman" w:hAnsi="Times New Roman" w:cs="Times New Roman"/>
          <w:sz w:val="28"/>
          <w:szCs w:val="28"/>
        </w:rPr>
        <w:t xml:space="preserve">Воспитание в индивидуализированном обществе // Знание. Понимание. Умение. 2011. № 4. </w:t>
      </w:r>
      <w:bookmarkStart w:id="2" w:name="_Hlk133241322"/>
      <w:r w:rsidRPr="00A70780">
        <w:rPr>
          <w:rFonts w:ascii="Times New Roman" w:hAnsi="Times New Roman" w:cs="Times New Roman"/>
          <w:sz w:val="28"/>
          <w:szCs w:val="28"/>
          <w:lang w:val="en-US"/>
        </w:rPr>
        <w:t>C</w:t>
      </w:r>
      <w:r w:rsidRPr="00A70780">
        <w:rPr>
          <w:rFonts w:ascii="Times New Roman" w:hAnsi="Times New Roman" w:cs="Times New Roman"/>
          <w:sz w:val="28"/>
          <w:szCs w:val="28"/>
        </w:rPr>
        <w:t xml:space="preserve">.3-8. </w:t>
      </w:r>
      <w:bookmarkEnd w:id="2"/>
      <w:r w:rsidRPr="00A70780">
        <w:rPr>
          <w:rFonts w:ascii="Times New Roman" w:hAnsi="Times New Roman" w:cs="Times New Roman"/>
          <w:sz w:val="28"/>
          <w:szCs w:val="28"/>
        </w:rPr>
        <w:fldChar w:fldCharType="begin"/>
      </w:r>
      <w:r w:rsidRPr="00A70780">
        <w:rPr>
          <w:rFonts w:ascii="Times New Roman" w:hAnsi="Times New Roman" w:cs="Times New Roman"/>
          <w:sz w:val="28"/>
          <w:szCs w:val="28"/>
        </w:rPr>
        <w:instrText xml:space="preserve"> HYPERLINK "http://www.zpu-journal.ru/zpu/contents/2011/4/Ilinskiy_Upbringing-in-Individualized-Society/1_2011_4.pdf" </w:instrText>
      </w:r>
      <w:r w:rsidRPr="00A70780">
        <w:rPr>
          <w:rFonts w:ascii="Times New Roman" w:hAnsi="Times New Roman" w:cs="Times New Roman"/>
          <w:sz w:val="28"/>
          <w:szCs w:val="28"/>
        </w:rPr>
        <w:fldChar w:fldCharType="separate"/>
      </w:r>
      <w:r w:rsidRPr="00A70780">
        <w:rPr>
          <w:rFonts w:ascii="Times New Roman" w:hAnsi="Times New Roman" w:cs="Times New Roman"/>
          <w:color w:val="0563C1" w:themeColor="hyperlink"/>
          <w:sz w:val="28"/>
          <w:szCs w:val="28"/>
          <w:u w:val="single"/>
        </w:rPr>
        <w:t>http://www.zpu-journal.ru/zpu/contents/2011/4/Ilinskiy_Upbringing-in-Individualized-Society/1_2011_4.pdf</w:t>
      </w:r>
      <w:r w:rsidRPr="00A70780">
        <w:rPr>
          <w:rFonts w:ascii="Times New Roman" w:hAnsi="Times New Roman" w:cs="Times New Roman"/>
          <w:color w:val="0563C1" w:themeColor="hyperlink"/>
          <w:sz w:val="28"/>
          <w:szCs w:val="28"/>
          <w:u w:val="single"/>
        </w:rPr>
        <w:fldChar w:fldCharType="end"/>
      </w:r>
    </w:p>
    <w:p w14:paraId="4574B64B" w14:textId="77777777" w:rsidR="006351A7" w:rsidRDefault="006351A7" w:rsidP="00CB7595">
      <w:pPr>
        <w:numPr>
          <w:ilvl w:val="0"/>
          <w:numId w:val="2"/>
        </w:numPr>
        <w:spacing w:line="240" w:lineRule="auto"/>
        <w:contextualSpacing/>
        <w:jc w:val="both"/>
        <w:rPr>
          <w:rFonts w:ascii="Times New Roman" w:hAnsi="Times New Roman" w:cs="Times New Roman"/>
          <w:sz w:val="28"/>
          <w:szCs w:val="28"/>
          <w:lang w:val="ky-KG"/>
        </w:rPr>
      </w:pPr>
      <w:r w:rsidRPr="00A70780">
        <w:rPr>
          <w:rFonts w:ascii="Times New Roman" w:hAnsi="Times New Roman" w:cs="Times New Roman"/>
          <w:sz w:val="28"/>
          <w:szCs w:val="28"/>
        </w:rPr>
        <w:t xml:space="preserve">Ильинский И. М. Образование, Молодежь, Человек (статьи, интервью, выступления). Кн. 2. - М. : Изд-во </w:t>
      </w:r>
      <w:proofErr w:type="spellStart"/>
      <w:r w:rsidRPr="00A70780">
        <w:rPr>
          <w:rFonts w:ascii="Times New Roman" w:hAnsi="Times New Roman" w:cs="Times New Roman"/>
          <w:sz w:val="28"/>
          <w:szCs w:val="28"/>
        </w:rPr>
        <w:t>Моск</w:t>
      </w:r>
      <w:proofErr w:type="spellEnd"/>
      <w:r w:rsidRPr="00A70780">
        <w:rPr>
          <w:rFonts w:ascii="Times New Roman" w:hAnsi="Times New Roman" w:cs="Times New Roman"/>
          <w:sz w:val="28"/>
          <w:szCs w:val="28"/>
        </w:rPr>
        <w:t xml:space="preserve">. </w:t>
      </w:r>
      <w:proofErr w:type="spellStart"/>
      <w:r w:rsidRPr="00A70780">
        <w:rPr>
          <w:rFonts w:ascii="Times New Roman" w:hAnsi="Times New Roman" w:cs="Times New Roman"/>
          <w:sz w:val="28"/>
          <w:szCs w:val="28"/>
        </w:rPr>
        <w:t>гуманит</w:t>
      </w:r>
      <w:proofErr w:type="spellEnd"/>
      <w:r w:rsidRPr="00A70780">
        <w:rPr>
          <w:rFonts w:ascii="Times New Roman" w:hAnsi="Times New Roman" w:cs="Times New Roman"/>
          <w:sz w:val="28"/>
          <w:szCs w:val="28"/>
        </w:rPr>
        <w:t xml:space="preserve">. ун-та, 2009. - 532 с. ISBN 978-5-98079-552-8 </w:t>
      </w:r>
      <w:hyperlink r:id="rId15" w:history="1">
        <w:r w:rsidRPr="00A70780">
          <w:rPr>
            <w:rFonts w:ascii="Times New Roman" w:hAnsi="Times New Roman" w:cs="Times New Roman"/>
            <w:color w:val="0563C1" w:themeColor="hyperlink"/>
            <w:sz w:val="28"/>
            <w:szCs w:val="28"/>
            <w:u w:val="single"/>
          </w:rPr>
          <w:t>http://www.ilinskiy.ru/publications/pdf/obr_mol_chel2.pdf</w:t>
        </w:r>
      </w:hyperlink>
      <w:r w:rsidRPr="00A70780">
        <w:rPr>
          <w:rFonts w:ascii="Times New Roman" w:hAnsi="Times New Roman" w:cs="Times New Roman"/>
          <w:color w:val="0563C1" w:themeColor="hyperlink"/>
          <w:sz w:val="28"/>
          <w:szCs w:val="28"/>
          <w:u w:val="single"/>
        </w:rPr>
        <w:t xml:space="preserve"> </w:t>
      </w:r>
    </w:p>
    <w:p w14:paraId="298229BC" w14:textId="77777777" w:rsidR="006351A7" w:rsidRPr="002D0A0D" w:rsidRDefault="006351A7" w:rsidP="00CB7595">
      <w:pPr>
        <w:numPr>
          <w:ilvl w:val="0"/>
          <w:numId w:val="2"/>
        </w:numPr>
        <w:spacing w:line="240" w:lineRule="auto"/>
        <w:contextualSpacing/>
        <w:jc w:val="both"/>
        <w:rPr>
          <w:rFonts w:ascii="Times New Roman" w:hAnsi="Times New Roman" w:cs="Times New Roman"/>
          <w:sz w:val="28"/>
          <w:szCs w:val="28"/>
          <w:lang w:val="ky-KG"/>
        </w:rPr>
      </w:pPr>
      <w:proofErr w:type="spellStart"/>
      <w:r w:rsidRPr="002D0A0D">
        <w:rPr>
          <w:rFonts w:ascii="Times New Roman" w:hAnsi="Times New Roman" w:cs="Times New Roman"/>
          <w:sz w:val="28"/>
          <w:szCs w:val="28"/>
        </w:rPr>
        <w:t>Кастельс</w:t>
      </w:r>
      <w:proofErr w:type="spellEnd"/>
      <w:r w:rsidRPr="002D0A0D">
        <w:rPr>
          <w:rFonts w:ascii="Times New Roman" w:hAnsi="Times New Roman" w:cs="Times New Roman"/>
          <w:sz w:val="28"/>
          <w:szCs w:val="28"/>
        </w:rPr>
        <w:t xml:space="preserve"> М. Информационная эпоха: экономика, общество, культура : пер. с англ. под науч. ред. О. И. </w:t>
      </w:r>
      <w:proofErr w:type="spellStart"/>
      <w:r w:rsidRPr="002D0A0D">
        <w:rPr>
          <w:rFonts w:ascii="Times New Roman" w:hAnsi="Times New Roman" w:cs="Times New Roman"/>
          <w:sz w:val="28"/>
          <w:szCs w:val="28"/>
        </w:rPr>
        <w:t>Шкаратана</w:t>
      </w:r>
      <w:proofErr w:type="spellEnd"/>
      <w:r w:rsidRPr="002D0A0D">
        <w:rPr>
          <w:rFonts w:ascii="Times New Roman" w:hAnsi="Times New Roman" w:cs="Times New Roman"/>
          <w:sz w:val="28"/>
          <w:szCs w:val="28"/>
        </w:rPr>
        <w:t>. М. : ГУ ВШЭ, 2000.</w:t>
      </w:r>
      <w:r w:rsidRPr="002D0A0D">
        <w:rPr>
          <w:rFonts w:ascii="Times New Roman" w:hAnsi="Times New Roman" w:cs="Times New Roman"/>
          <w:sz w:val="28"/>
          <w:szCs w:val="28"/>
          <w:lang w:val="ky-KG"/>
        </w:rPr>
        <w:t>С.609.</w:t>
      </w:r>
    </w:p>
    <w:p w14:paraId="0187E239" w14:textId="77777777" w:rsidR="006351A7" w:rsidRDefault="006771D4" w:rsidP="00CB7595">
      <w:pPr>
        <w:spacing w:line="240" w:lineRule="auto"/>
        <w:ind w:left="927"/>
        <w:contextualSpacing/>
        <w:jc w:val="both"/>
        <w:rPr>
          <w:rFonts w:ascii="Times New Roman" w:hAnsi="Times New Roman" w:cs="Times New Roman"/>
          <w:sz w:val="28"/>
          <w:szCs w:val="28"/>
          <w:lang w:val="ky-KG"/>
        </w:rPr>
      </w:pPr>
      <w:hyperlink r:id="rId16" w:history="1">
        <w:r w:rsidR="006351A7" w:rsidRPr="00A70780">
          <w:rPr>
            <w:rFonts w:ascii="Times New Roman" w:hAnsi="Times New Roman" w:cs="Times New Roman"/>
            <w:color w:val="0563C1" w:themeColor="hyperlink"/>
            <w:sz w:val="28"/>
            <w:szCs w:val="28"/>
            <w:u w:val="single"/>
            <w:lang w:val="ky-KG"/>
          </w:rPr>
          <w:t>https://vk.com/doc5787984_437481791?hash=eX3FkHkiGz9smSlfx4MfGW8oufGeHpzsZHM0C5As328</w:t>
        </w:r>
      </w:hyperlink>
      <w:r w:rsidR="006351A7" w:rsidRPr="00A70780">
        <w:rPr>
          <w:rFonts w:ascii="Times New Roman" w:hAnsi="Times New Roman" w:cs="Times New Roman"/>
          <w:sz w:val="28"/>
          <w:szCs w:val="28"/>
          <w:lang w:val="ky-KG"/>
        </w:rPr>
        <w:t xml:space="preserve"> </w:t>
      </w:r>
    </w:p>
    <w:p w14:paraId="54FE5EC7" w14:textId="77777777" w:rsidR="006351A7" w:rsidRPr="002D0A0D" w:rsidRDefault="006351A7" w:rsidP="00CB7595">
      <w:pPr>
        <w:pStyle w:val="a7"/>
        <w:numPr>
          <w:ilvl w:val="0"/>
          <w:numId w:val="2"/>
        </w:numPr>
        <w:spacing w:line="240" w:lineRule="auto"/>
        <w:jc w:val="both"/>
        <w:rPr>
          <w:rFonts w:ascii="Times New Roman" w:hAnsi="Times New Roman" w:cs="Times New Roman"/>
          <w:color w:val="0563C1" w:themeColor="hyperlink"/>
          <w:sz w:val="28"/>
          <w:szCs w:val="28"/>
          <w:u w:val="single"/>
          <w:shd w:val="clear" w:color="auto" w:fill="FFFFFF"/>
        </w:rPr>
      </w:pPr>
      <w:r w:rsidRPr="002D0A0D">
        <w:rPr>
          <w:rFonts w:ascii="Times New Roman" w:hAnsi="Times New Roman" w:cs="Times New Roman"/>
          <w:sz w:val="28"/>
          <w:szCs w:val="28"/>
          <w:shd w:val="clear" w:color="auto" w:fill="FFFFFF"/>
        </w:rPr>
        <w:t xml:space="preserve">Концепция молодежной политики на 2020-2030 годы от 18 октября 2019   года № 562 </w:t>
      </w:r>
      <w:hyperlink r:id="rId17" w:history="1">
        <w:r w:rsidRPr="002D0A0D">
          <w:rPr>
            <w:rFonts w:ascii="Times New Roman" w:hAnsi="Times New Roman" w:cs="Times New Roman"/>
            <w:color w:val="0563C1" w:themeColor="hyperlink"/>
            <w:sz w:val="28"/>
            <w:szCs w:val="28"/>
            <w:u w:val="single"/>
            <w:shd w:val="clear" w:color="auto" w:fill="FFFFFF"/>
          </w:rPr>
          <w:t>http://cbd.minjust.gov.kg/act/view/ru-ru/</w:t>
        </w:r>
      </w:hyperlink>
    </w:p>
    <w:p w14:paraId="3D86C95E" w14:textId="77777777" w:rsidR="006351A7" w:rsidRPr="002D0A0D" w:rsidRDefault="006351A7" w:rsidP="00CB7595">
      <w:pPr>
        <w:pStyle w:val="a7"/>
        <w:numPr>
          <w:ilvl w:val="0"/>
          <w:numId w:val="2"/>
        </w:numPr>
        <w:spacing w:line="240" w:lineRule="auto"/>
        <w:jc w:val="both"/>
        <w:rPr>
          <w:rFonts w:ascii="Times New Roman" w:hAnsi="Times New Roman" w:cs="Times New Roman"/>
          <w:color w:val="0563C1" w:themeColor="hyperlink"/>
          <w:sz w:val="28"/>
          <w:szCs w:val="28"/>
          <w:u w:val="single"/>
          <w:shd w:val="clear" w:color="auto" w:fill="FFFFFF"/>
        </w:rPr>
      </w:pPr>
      <w:proofErr w:type="spellStart"/>
      <w:r w:rsidRPr="002D0A0D">
        <w:rPr>
          <w:sz w:val="28"/>
          <w:szCs w:val="28"/>
        </w:rPr>
        <w:t>Колосницына</w:t>
      </w:r>
      <w:proofErr w:type="spellEnd"/>
      <w:r w:rsidRPr="002D0A0D">
        <w:rPr>
          <w:sz w:val="28"/>
          <w:szCs w:val="28"/>
        </w:rPr>
        <w:t xml:space="preserve"> М.Г., Суворова И.К. «Международная трудовая   миграция: теоретические основы и политика регулирования» // Экономический журнал ВШЭ, №4, 2005 – с. 548</w:t>
      </w:r>
    </w:p>
    <w:p w14:paraId="76E7EE9E" w14:textId="77777777" w:rsidR="006351A7" w:rsidRPr="002D0A0D" w:rsidRDefault="006351A7" w:rsidP="00CB7595">
      <w:pPr>
        <w:spacing w:line="240" w:lineRule="auto"/>
        <w:ind w:left="927"/>
        <w:contextualSpacing/>
        <w:jc w:val="both"/>
        <w:rPr>
          <w:rFonts w:ascii="Times New Roman" w:hAnsi="Times New Roman" w:cs="Times New Roman"/>
          <w:color w:val="0563C1" w:themeColor="hyperlink"/>
          <w:sz w:val="28"/>
          <w:szCs w:val="28"/>
          <w:u w:val="single"/>
          <w:shd w:val="clear" w:color="auto" w:fill="FFFFFF"/>
          <w:lang w:val="ky-KG"/>
        </w:rPr>
      </w:pPr>
    </w:p>
    <w:p w14:paraId="3ABA0A93" w14:textId="77777777" w:rsidR="006351A7" w:rsidRPr="00A70780" w:rsidRDefault="006351A7" w:rsidP="00CB7595">
      <w:pPr>
        <w:numPr>
          <w:ilvl w:val="0"/>
          <w:numId w:val="2"/>
        </w:numPr>
        <w:spacing w:line="240" w:lineRule="auto"/>
        <w:contextualSpacing/>
        <w:jc w:val="both"/>
        <w:rPr>
          <w:rFonts w:ascii="Times New Roman" w:hAnsi="Times New Roman" w:cs="Times New Roman"/>
          <w:color w:val="C00000"/>
          <w:sz w:val="28"/>
          <w:szCs w:val="28"/>
        </w:rPr>
      </w:pPr>
      <w:r w:rsidRPr="00A70780">
        <w:rPr>
          <w:rFonts w:ascii="Times New Roman" w:hAnsi="Times New Roman" w:cs="Times New Roman"/>
          <w:sz w:val="28"/>
          <w:szCs w:val="28"/>
          <w:lang w:val="ky-KG"/>
        </w:rPr>
        <w:t xml:space="preserve"> </w:t>
      </w:r>
      <w:r w:rsidRPr="00A70780">
        <w:rPr>
          <w:rFonts w:ascii="Times New Roman" w:hAnsi="Times New Roman" w:cs="Times New Roman"/>
          <w:color w:val="C00000"/>
          <w:sz w:val="28"/>
          <w:szCs w:val="28"/>
        </w:rPr>
        <w:t>Луков, В</w:t>
      </w:r>
      <w:r w:rsidRPr="00A70780">
        <w:rPr>
          <w:rFonts w:ascii="Times New Roman" w:hAnsi="Times New Roman" w:cs="Times New Roman"/>
          <w:color w:val="C00000"/>
          <w:sz w:val="28"/>
          <w:szCs w:val="28"/>
          <w:lang w:val="ky-KG"/>
        </w:rPr>
        <w:t>ал.</w:t>
      </w:r>
      <w:r w:rsidRPr="00A70780">
        <w:rPr>
          <w:rFonts w:ascii="Times New Roman" w:hAnsi="Times New Roman" w:cs="Times New Roman"/>
          <w:color w:val="C00000"/>
          <w:sz w:val="28"/>
          <w:szCs w:val="28"/>
        </w:rPr>
        <w:t xml:space="preserve"> А. </w:t>
      </w:r>
      <w:proofErr w:type="spellStart"/>
      <w:r w:rsidRPr="00A70780">
        <w:rPr>
          <w:rFonts w:ascii="Times New Roman" w:hAnsi="Times New Roman" w:cs="Times New Roman"/>
          <w:color w:val="C00000"/>
          <w:sz w:val="28"/>
          <w:szCs w:val="28"/>
        </w:rPr>
        <w:t>Биосоциология</w:t>
      </w:r>
      <w:proofErr w:type="spellEnd"/>
      <w:r w:rsidRPr="00A70780">
        <w:rPr>
          <w:rFonts w:ascii="Times New Roman" w:hAnsi="Times New Roman" w:cs="Times New Roman"/>
          <w:color w:val="C00000"/>
          <w:sz w:val="28"/>
          <w:szCs w:val="28"/>
        </w:rPr>
        <w:t xml:space="preserve"> молодежи: теоретико-методологические основания : науч. монография / Вал. А. Луков. - М.: </w:t>
      </w:r>
      <w:r w:rsidRPr="00A70780">
        <w:rPr>
          <w:rFonts w:ascii="Times New Roman" w:hAnsi="Times New Roman" w:cs="Times New Roman"/>
          <w:color w:val="C00000"/>
          <w:sz w:val="28"/>
          <w:szCs w:val="28"/>
        </w:rPr>
        <w:lastRenderedPageBreak/>
        <w:t xml:space="preserve">Изд-во </w:t>
      </w:r>
      <w:proofErr w:type="spellStart"/>
      <w:r w:rsidRPr="00A70780">
        <w:rPr>
          <w:rFonts w:ascii="Times New Roman" w:hAnsi="Times New Roman" w:cs="Times New Roman"/>
          <w:color w:val="C00000"/>
          <w:sz w:val="28"/>
          <w:szCs w:val="28"/>
        </w:rPr>
        <w:t>Моск</w:t>
      </w:r>
      <w:proofErr w:type="spellEnd"/>
      <w:r w:rsidRPr="00A70780">
        <w:rPr>
          <w:rFonts w:ascii="Times New Roman" w:hAnsi="Times New Roman" w:cs="Times New Roman"/>
          <w:color w:val="C00000"/>
          <w:sz w:val="28"/>
          <w:szCs w:val="28"/>
        </w:rPr>
        <w:t xml:space="preserve">. </w:t>
      </w:r>
      <w:proofErr w:type="spellStart"/>
      <w:r w:rsidRPr="00A70780">
        <w:rPr>
          <w:rFonts w:ascii="Times New Roman" w:hAnsi="Times New Roman" w:cs="Times New Roman"/>
          <w:color w:val="C00000"/>
          <w:sz w:val="28"/>
          <w:szCs w:val="28"/>
        </w:rPr>
        <w:t>гуманит</w:t>
      </w:r>
      <w:proofErr w:type="spellEnd"/>
      <w:r w:rsidRPr="00A70780">
        <w:rPr>
          <w:rFonts w:ascii="Times New Roman" w:hAnsi="Times New Roman" w:cs="Times New Roman"/>
          <w:color w:val="C00000"/>
          <w:sz w:val="28"/>
          <w:szCs w:val="28"/>
        </w:rPr>
        <w:t xml:space="preserve">. ун-та, 2013. — 430 с. ISBN 978-5-98979-940-3 </w:t>
      </w:r>
      <w:hyperlink r:id="rId18" w:history="1">
        <w:r w:rsidRPr="00A70780">
          <w:rPr>
            <w:rFonts w:ascii="Times New Roman" w:hAnsi="Times New Roman" w:cs="Times New Roman"/>
            <w:color w:val="C00000"/>
            <w:sz w:val="28"/>
            <w:szCs w:val="28"/>
            <w:u w:val="single"/>
          </w:rPr>
          <w:t>http://crimescience.ru/wp-content/uploads</w:t>
        </w:r>
      </w:hyperlink>
      <w:r w:rsidRPr="00A70780">
        <w:rPr>
          <w:rFonts w:ascii="Times New Roman" w:hAnsi="Times New Roman" w:cs="Times New Roman"/>
          <w:color w:val="C00000"/>
          <w:sz w:val="28"/>
          <w:szCs w:val="28"/>
          <w:lang w:val="ky-KG"/>
        </w:rPr>
        <w:t xml:space="preserve"> </w:t>
      </w:r>
    </w:p>
    <w:p w14:paraId="0E3487E4" w14:textId="77777777" w:rsidR="006351A7" w:rsidRPr="00A70780" w:rsidRDefault="006351A7" w:rsidP="00CB7595">
      <w:pPr>
        <w:numPr>
          <w:ilvl w:val="0"/>
          <w:numId w:val="2"/>
        </w:numPr>
        <w:spacing w:line="240" w:lineRule="auto"/>
        <w:contextualSpacing/>
        <w:jc w:val="both"/>
        <w:rPr>
          <w:rFonts w:ascii="Times New Roman" w:hAnsi="Times New Roman" w:cs="Times New Roman"/>
          <w:sz w:val="28"/>
          <w:szCs w:val="28"/>
        </w:rPr>
      </w:pPr>
      <w:r w:rsidRPr="00A70780">
        <w:rPr>
          <w:rFonts w:ascii="Times New Roman" w:hAnsi="Times New Roman" w:cs="Times New Roman"/>
          <w:sz w:val="28"/>
          <w:szCs w:val="28"/>
        </w:rPr>
        <w:t xml:space="preserve">Луков Вал. А., Луков Вл. А. Гуманитарная экспертиза в сфере образования: анализ ответов экспертов на вопрос об ученых степенях // Знание. Понимание. Умение. 2010. №2. С. 50–64; </w:t>
      </w:r>
    </w:p>
    <w:p w14:paraId="104DEB2E" w14:textId="77777777" w:rsidR="006351A7" w:rsidRPr="00A70780" w:rsidRDefault="006351A7" w:rsidP="00CB7595">
      <w:pPr>
        <w:numPr>
          <w:ilvl w:val="0"/>
          <w:numId w:val="2"/>
        </w:numPr>
        <w:spacing w:after="0" w:line="240" w:lineRule="auto"/>
        <w:contextualSpacing/>
        <w:jc w:val="both"/>
        <w:rPr>
          <w:rFonts w:ascii="Times New Roman" w:hAnsi="Times New Roman" w:cs="Times New Roman"/>
          <w:sz w:val="28"/>
          <w:szCs w:val="28"/>
        </w:rPr>
      </w:pPr>
      <w:r w:rsidRPr="00A70780">
        <w:rPr>
          <w:rFonts w:ascii="Times New Roman" w:hAnsi="Times New Roman" w:cs="Times New Roman"/>
          <w:sz w:val="28"/>
          <w:szCs w:val="28"/>
          <w:lang w:val="ky-KG"/>
        </w:rPr>
        <w:t xml:space="preserve"> </w:t>
      </w:r>
      <w:r w:rsidRPr="00A70780">
        <w:rPr>
          <w:rFonts w:ascii="Times New Roman" w:hAnsi="Times New Roman" w:cs="Times New Roman"/>
          <w:color w:val="4D4D4D"/>
          <w:sz w:val="28"/>
          <w:szCs w:val="28"/>
        </w:rPr>
        <w:t>МОТ: в 2022 году число безработных в мире составит 207 млн </w:t>
      </w:r>
      <w:hyperlink r:id="rId19" w:history="1">
        <w:r w:rsidRPr="00A70780">
          <w:rPr>
            <w:rFonts w:ascii="Times New Roman" w:hAnsi="Times New Roman" w:cs="Times New Roman"/>
            <w:color w:val="0563C1" w:themeColor="hyperlink"/>
            <w:sz w:val="28"/>
            <w:szCs w:val="28"/>
            <w:u w:val="single"/>
          </w:rPr>
          <w:t>https://news.un.org/ru/story/2022/01/1417012</w:t>
        </w:r>
      </w:hyperlink>
    </w:p>
    <w:p w14:paraId="184403C7" w14:textId="77777777" w:rsidR="006351A7" w:rsidRPr="00A70780" w:rsidRDefault="006351A7" w:rsidP="00CB7595">
      <w:pPr>
        <w:numPr>
          <w:ilvl w:val="0"/>
          <w:numId w:val="2"/>
        </w:numPr>
        <w:spacing w:line="240" w:lineRule="auto"/>
        <w:contextualSpacing/>
        <w:jc w:val="both"/>
        <w:rPr>
          <w:rFonts w:ascii="Times New Roman" w:hAnsi="Times New Roman" w:cs="Times New Roman"/>
          <w:color w:val="ED7D31" w:themeColor="accent2"/>
          <w:sz w:val="28"/>
          <w:szCs w:val="28"/>
          <w:lang w:val="ky-KG"/>
        </w:rPr>
      </w:pPr>
      <w:r w:rsidRPr="00A70780">
        <w:rPr>
          <w:rFonts w:ascii="Times New Roman" w:hAnsi="Times New Roman" w:cs="Times New Roman"/>
          <w:sz w:val="28"/>
          <w:szCs w:val="28"/>
          <w:lang w:val="ky-KG"/>
        </w:rPr>
        <w:t xml:space="preserve"> Настасюк Н.П., Жунушова С. О. Социально-экономические ресурсы и обеспечение демографической безопасности в странах Центральной Азии/Психолого-педагогические </w:t>
      </w:r>
      <w:r>
        <w:rPr>
          <w:rFonts w:ascii="Times New Roman" w:hAnsi="Times New Roman" w:cs="Times New Roman"/>
          <w:sz w:val="28"/>
          <w:szCs w:val="28"/>
          <w:lang w:val="ky-KG"/>
        </w:rPr>
        <w:t xml:space="preserve">прблемы </w:t>
      </w:r>
      <w:r w:rsidRPr="00A70780">
        <w:rPr>
          <w:rFonts w:ascii="Times New Roman" w:hAnsi="Times New Roman" w:cs="Times New Roman"/>
          <w:sz w:val="28"/>
          <w:szCs w:val="28"/>
          <w:lang w:val="ky-KG"/>
        </w:rPr>
        <w:t xml:space="preserve">безопасности человека и общества. Санкт-Петербург. 2021 5(51) С.42-48. </w:t>
      </w:r>
      <w:hyperlink r:id="rId20" w:anchor="page=42" w:history="1">
        <w:r w:rsidRPr="00A70780">
          <w:rPr>
            <w:rFonts w:ascii="Times New Roman" w:hAnsi="Times New Roman" w:cs="Times New Roman"/>
            <w:color w:val="0563C1" w:themeColor="hyperlink"/>
            <w:sz w:val="28"/>
            <w:szCs w:val="28"/>
            <w:u w:val="single"/>
            <w:lang w:val="ky-KG"/>
          </w:rPr>
          <w:t>https://igps.ru/Content/publication/documents/%D0%9F%D0%A1%D0%98%202-21_637612716139462891.pdf#page=42</w:t>
        </w:r>
      </w:hyperlink>
    </w:p>
    <w:p w14:paraId="0451A863" w14:textId="77777777" w:rsidR="006351A7" w:rsidRPr="00A70780" w:rsidRDefault="006351A7" w:rsidP="00CB7595">
      <w:pPr>
        <w:numPr>
          <w:ilvl w:val="0"/>
          <w:numId w:val="2"/>
        </w:numPr>
        <w:spacing w:line="240" w:lineRule="auto"/>
        <w:contextualSpacing/>
        <w:jc w:val="both"/>
        <w:rPr>
          <w:rFonts w:ascii="Times New Roman" w:hAnsi="Times New Roman" w:cs="Times New Roman"/>
          <w:sz w:val="28"/>
          <w:szCs w:val="28"/>
          <w:lang w:val="ky-KG"/>
        </w:rPr>
      </w:pPr>
      <w:r w:rsidRPr="00A70780">
        <w:rPr>
          <w:rFonts w:ascii="Times New Roman" w:hAnsi="Times New Roman" w:cs="Times New Roman"/>
          <w:sz w:val="28"/>
          <w:szCs w:val="28"/>
          <w:lang w:val="ky-KG"/>
        </w:rPr>
        <w:t xml:space="preserve"> </w:t>
      </w:r>
      <w:r w:rsidRPr="00A70780">
        <w:rPr>
          <w:rFonts w:ascii="Times New Roman" w:eastAsia="Times New Roman" w:hAnsi="Times New Roman" w:cs="Times New Roman"/>
          <w:color w:val="454545"/>
          <w:kern w:val="36"/>
          <w:sz w:val="28"/>
          <w:szCs w:val="28"/>
          <w:lang w:val="ky-KG" w:eastAsia="ru-RU"/>
        </w:rPr>
        <w:t xml:space="preserve">ООН </w:t>
      </w:r>
      <w:r w:rsidRPr="00A70780">
        <w:rPr>
          <w:rFonts w:ascii="Times New Roman" w:eastAsia="Times New Roman" w:hAnsi="Times New Roman" w:cs="Times New Roman"/>
          <w:color w:val="454545"/>
          <w:kern w:val="36"/>
          <w:sz w:val="28"/>
          <w:szCs w:val="28"/>
          <w:lang w:eastAsia="ru-RU"/>
        </w:rPr>
        <w:t>Молодежь</w:t>
      </w:r>
      <w:r w:rsidRPr="00A70780">
        <w:rPr>
          <w:rFonts w:ascii="Times New Roman" w:eastAsia="Times New Roman" w:hAnsi="Times New Roman" w:cs="Times New Roman"/>
          <w:color w:val="454545"/>
          <w:kern w:val="36"/>
          <w:sz w:val="28"/>
          <w:szCs w:val="28"/>
          <w:lang w:val="ky-KG" w:eastAsia="ru-RU"/>
        </w:rPr>
        <w:t xml:space="preserve">.  </w:t>
      </w:r>
      <w:r w:rsidRPr="00A70780">
        <w:rPr>
          <w:rFonts w:ascii="Times New Roman" w:eastAsia="Times New Roman" w:hAnsi="Times New Roman" w:cs="Times New Roman"/>
          <w:color w:val="000000"/>
          <w:spacing w:val="-12"/>
          <w:sz w:val="28"/>
          <w:szCs w:val="28"/>
          <w:lang w:eastAsia="ru-RU"/>
        </w:rPr>
        <w:t>Существует ли определение молодежи?</w:t>
      </w:r>
      <w:r w:rsidRPr="00A70780">
        <w:rPr>
          <w:rFonts w:ascii="Times New Roman" w:hAnsi="Times New Roman" w:cs="Times New Roman"/>
          <w:sz w:val="28"/>
          <w:szCs w:val="28"/>
        </w:rPr>
        <w:t xml:space="preserve"> </w:t>
      </w:r>
      <w:hyperlink r:id="rId21" w:history="1">
        <w:r w:rsidRPr="00A70780">
          <w:rPr>
            <w:rFonts w:ascii="Times New Roman" w:eastAsia="Times New Roman" w:hAnsi="Times New Roman" w:cs="Times New Roman"/>
            <w:color w:val="0563C1" w:themeColor="hyperlink"/>
            <w:spacing w:val="-12"/>
            <w:sz w:val="28"/>
            <w:szCs w:val="28"/>
            <w:u w:val="single"/>
            <w:lang w:eastAsia="ru-RU"/>
          </w:rPr>
          <w:t>https://www.un.org/ru/global-issues/youth</w:t>
        </w:r>
      </w:hyperlink>
    </w:p>
    <w:p w14:paraId="4BB58F31" w14:textId="77777777" w:rsidR="006351A7" w:rsidRPr="00A70780" w:rsidRDefault="006351A7" w:rsidP="00CB7595">
      <w:pPr>
        <w:numPr>
          <w:ilvl w:val="0"/>
          <w:numId w:val="2"/>
        </w:numPr>
        <w:spacing w:before="150" w:after="0" w:line="240" w:lineRule="auto"/>
        <w:jc w:val="both"/>
        <w:textAlignment w:val="top"/>
        <w:rPr>
          <w:rFonts w:ascii="Times New Roman" w:eastAsia="Times New Roman" w:hAnsi="Times New Roman" w:cs="Times New Roman"/>
          <w:color w:val="000000"/>
          <w:sz w:val="28"/>
          <w:szCs w:val="28"/>
          <w:lang w:val="ky-KG" w:eastAsia="ru-RU"/>
        </w:rPr>
      </w:pPr>
      <w:r w:rsidRPr="00A70780">
        <w:rPr>
          <w:rFonts w:ascii="Times New Roman" w:eastAsia="Times New Roman" w:hAnsi="Times New Roman" w:cs="Times New Roman"/>
          <w:sz w:val="28"/>
          <w:szCs w:val="28"/>
          <w:lang w:val="ky-KG" w:eastAsia="ru-RU"/>
        </w:rPr>
        <w:t xml:space="preserve"> </w:t>
      </w:r>
      <w:r w:rsidRPr="00A70780">
        <w:rPr>
          <w:rFonts w:ascii="Times New Roman" w:eastAsia="Times New Roman" w:hAnsi="Times New Roman" w:cs="Times New Roman"/>
          <w:sz w:val="28"/>
          <w:szCs w:val="28"/>
          <w:lang w:eastAsia="ru-RU"/>
        </w:rPr>
        <w:t xml:space="preserve">Питер Бергер, Томас Лукман: социальное конструирование реальности. Трактат по социологии знания http://gtmarket.ru” - Режим доступа: </w:t>
      </w:r>
      <w:hyperlink r:id="rId22" w:history="1">
        <w:r w:rsidRPr="00A70780">
          <w:rPr>
            <w:rFonts w:ascii="Times New Roman" w:eastAsia="Times New Roman" w:hAnsi="Times New Roman" w:cs="Times New Roman"/>
            <w:color w:val="0563C1" w:themeColor="hyperlink"/>
            <w:sz w:val="28"/>
            <w:szCs w:val="28"/>
            <w:u w:val="single"/>
            <w:lang w:eastAsia="ru-RU"/>
          </w:rPr>
          <w:t>https://gtmarket.ru/laboratory/basis/4783/</w:t>
        </w:r>
      </w:hyperlink>
    </w:p>
    <w:p w14:paraId="0F43319B" w14:textId="77777777" w:rsidR="006351A7" w:rsidRPr="00A70780" w:rsidRDefault="006351A7" w:rsidP="00CB7595">
      <w:pPr>
        <w:numPr>
          <w:ilvl w:val="0"/>
          <w:numId w:val="2"/>
        </w:numPr>
        <w:spacing w:line="240" w:lineRule="auto"/>
        <w:contextualSpacing/>
        <w:jc w:val="both"/>
        <w:rPr>
          <w:rFonts w:ascii="Times New Roman" w:hAnsi="Times New Roman" w:cs="Times New Roman"/>
          <w:sz w:val="28"/>
          <w:szCs w:val="28"/>
          <w:lang w:val="ky-KG"/>
        </w:rPr>
      </w:pPr>
      <w:r w:rsidRPr="00A70780">
        <w:rPr>
          <w:rFonts w:ascii="Times New Roman" w:hAnsi="Times New Roman" w:cs="Times New Roman"/>
          <w:sz w:val="28"/>
          <w:szCs w:val="28"/>
          <w:lang w:val="ky-KG"/>
        </w:rPr>
        <w:t xml:space="preserve"> </w:t>
      </w:r>
      <w:r w:rsidRPr="00A70780">
        <w:rPr>
          <w:rFonts w:ascii="Times New Roman" w:hAnsi="Times New Roman" w:cs="Times New Roman"/>
          <w:sz w:val="28"/>
          <w:szCs w:val="28"/>
        </w:rPr>
        <w:t xml:space="preserve">Региональные аспекты международной трудовой миграции в современной России. Оценка факторов и эффектов / Рос. акад. наук, Урал </w:t>
      </w:r>
      <w:proofErr w:type="spellStart"/>
      <w:r w:rsidRPr="00A70780">
        <w:rPr>
          <w:rFonts w:ascii="Times New Roman" w:hAnsi="Times New Roman" w:cs="Times New Roman"/>
          <w:sz w:val="28"/>
          <w:szCs w:val="28"/>
        </w:rPr>
        <w:t>отд</w:t>
      </w:r>
      <w:proofErr w:type="spellEnd"/>
      <w:r w:rsidRPr="00A70780">
        <w:rPr>
          <w:rFonts w:ascii="Times New Roman" w:hAnsi="Times New Roman" w:cs="Times New Roman"/>
          <w:sz w:val="28"/>
          <w:szCs w:val="28"/>
        </w:rPr>
        <w:t xml:space="preserve">-е, Ин-т экономики; авт. колл.: Е. Б. </w:t>
      </w:r>
      <w:proofErr w:type="spellStart"/>
      <w:r w:rsidRPr="00A70780">
        <w:rPr>
          <w:rFonts w:ascii="Times New Roman" w:hAnsi="Times New Roman" w:cs="Times New Roman"/>
          <w:sz w:val="28"/>
          <w:szCs w:val="28"/>
        </w:rPr>
        <w:t>Бедрина</w:t>
      </w:r>
      <w:proofErr w:type="spellEnd"/>
      <w:r w:rsidRPr="00A70780">
        <w:rPr>
          <w:rFonts w:ascii="Times New Roman" w:hAnsi="Times New Roman" w:cs="Times New Roman"/>
          <w:sz w:val="28"/>
          <w:szCs w:val="28"/>
        </w:rPr>
        <w:t xml:space="preserve">, М.Н. Вандышев, Т.В. Куприна, и др. – Екатеринбург: Институт экономики </w:t>
      </w:r>
      <w:proofErr w:type="spellStart"/>
      <w:r w:rsidRPr="00A70780">
        <w:rPr>
          <w:rFonts w:ascii="Times New Roman" w:hAnsi="Times New Roman" w:cs="Times New Roman"/>
          <w:sz w:val="28"/>
          <w:szCs w:val="28"/>
        </w:rPr>
        <w:t>УрО</w:t>
      </w:r>
      <w:proofErr w:type="spellEnd"/>
      <w:r w:rsidRPr="00A70780">
        <w:rPr>
          <w:rFonts w:ascii="Times New Roman" w:hAnsi="Times New Roman" w:cs="Times New Roman"/>
          <w:sz w:val="28"/>
          <w:szCs w:val="28"/>
        </w:rPr>
        <w:t xml:space="preserve"> РАН, 2017 – 180 с. </w:t>
      </w:r>
      <w:hyperlink r:id="rId23" w:history="1">
        <w:r w:rsidRPr="00A70780">
          <w:rPr>
            <w:rFonts w:ascii="Times New Roman" w:hAnsi="Times New Roman" w:cs="Times New Roman"/>
            <w:color w:val="0563C1" w:themeColor="hyperlink"/>
            <w:sz w:val="28"/>
            <w:szCs w:val="28"/>
            <w:u w:val="single"/>
          </w:rPr>
          <w:t>file:///C:/Users/Admin/Downloads/978-5-94646-582-3_2017.pdf</w:t>
        </w:r>
      </w:hyperlink>
    </w:p>
    <w:p w14:paraId="1FD2C2E1" w14:textId="77777777" w:rsidR="006351A7" w:rsidRPr="00A70780" w:rsidRDefault="006351A7" w:rsidP="00CB7595">
      <w:pPr>
        <w:numPr>
          <w:ilvl w:val="0"/>
          <w:numId w:val="2"/>
        </w:numPr>
        <w:spacing w:line="240" w:lineRule="auto"/>
        <w:contextualSpacing/>
        <w:jc w:val="both"/>
        <w:rPr>
          <w:rFonts w:ascii="Times New Roman" w:hAnsi="Times New Roman" w:cs="Times New Roman"/>
          <w:sz w:val="28"/>
          <w:szCs w:val="28"/>
          <w:lang w:val="ky-KG"/>
        </w:rPr>
      </w:pPr>
      <w:r w:rsidRPr="00A70780">
        <w:rPr>
          <w:rFonts w:ascii="Times New Roman" w:hAnsi="Times New Roman" w:cs="Times New Roman"/>
          <w:sz w:val="28"/>
          <w:szCs w:val="28"/>
          <w:lang w:val="ky-KG"/>
        </w:rPr>
        <w:t xml:space="preserve"> </w:t>
      </w:r>
      <w:r w:rsidRPr="00A70780">
        <w:rPr>
          <w:rFonts w:ascii="Times New Roman" w:hAnsi="Times New Roman" w:cs="Times New Roman"/>
          <w:sz w:val="28"/>
          <w:szCs w:val="28"/>
        </w:rPr>
        <w:t xml:space="preserve">Солдатова, Е.Л. Структура и динамика нормативного кризиса перехода к взрослости: монография / Е.Л. Солдатова. – Челябинск: Изд-во </w:t>
      </w:r>
      <w:proofErr w:type="spellStart"/>
      <w:r w:rsidRPr="00A70780">
        <w:rPr>
          <w:rFonts w:ascii="Times New Roman" w:hAnsi="Times New Roman" w:cs="Times New Roman"/>
          <w:sz w:val="28"/>
          <w:szCs w:val="28"/>
        </w:rPr>
        <w:t>ЮУрГУ</w:t>
      </w:r>
      <w:proofErr w:type="spellEnd"/>
      <w:r w:rsidRPr="00A70780">
        <w:rPr>
          <w:rFonts w:ascii="Times New Roman" w:hAnsi="Times New Roman" w:cs="Times New Roman"/>
          <w:sz w:val="28"/>
          <w:szCs w:val="28"/>
        </w:rPr>
        <w:t xml:space="preserve">, 2007. – 267 с. </w:t>
      </w:r>
      <w:hyperlink r:id="rId24" w:history="1">
        <w:r w:rsidRPr="00A70780">
          <w:rPr>
            <w:rFonts w:ascii="Times New Roman" w:hAnsi="Times New Roman" w:cs="Times New Roman"/>
            <w:color w:val="0563C1" w:themeColor="hyperlink"/>
            <w:sz w:val="28"/>
            <w:szCs w:val="28"/>
            <w:u w:val="single"/>
          </w:rPr>
          <w:t>https://ipk74.ru/upload/iblock/94b/94bbcb1704fda2058432084720477a26.pdf</w:t>
        </w:r>
      </w:hyperlink>
    </w:p>
    <w:p w14:paraId="738AF4B9" w14:textId="77777777" w:rsidR="006351A7" w:rsidRPr="00A70780" w:rsidRDefault="006351A7" w:rsidP="00CB7595">
      <w:pPr>
        <w:numPr>
          <w:ilvl w:val="0"/>
          <w:numId w:val="2"/>
        </w:numPr>
        <w:spacing w:before="150" w:after="0" w:line="240" w:lineRule="auto"/>
        <w:jc w:val="both"/>
        <w:textAlignment w:val="top"/>
        <w:rPr>
          <w:rFonts w:ascii="Times New Roman" w:eastAsia="Times New Roman" w:hAnsi="Times New Roman" w:cs="Times New Roman"/>
          <w:color w:val="000000"/>
          <w:sz w:val="28"/>
          <w:szCs w:val="28"/>
          <w:lang w:val="ky-KG" w:eastAsia="ru-RU"/>
        </w:rPr>
      </w:pPr>
      <w:r w:rsidRPr="00A70780">
        <w:rPr>
          <w:rFonts w:ascii="Times New Roman" w:eastAsia="Times New Roman" w:hAnsi="Times New Roman" w:cs="Times New Roman"/>
          <w:sz w:val="28"/>
          <w:szCs w:val="28"/>
          <w:lang w:val="ky-KG" w:eastAsia="ru-RU"/>
        </w:rPr>
        <w:t xml:space="preserve"> </w:t>
      </w:r>
      <w:r w:rsidRPr="00A70780">
        <w:rPr>
          <w:rFonts w:ascii="Times New Roman" w:eastAsia="Times New Roman" w:hAnsi="Times New Roman" w:cs="Times New Roman"/>
          <w:sz w:val="28"/>
          <w:szCs w:val="28"/>
          <w:shd w:val="clear" w:color="auto" w:fill="FFFFFF"/>
          <w:lang w:eastAsia="ru-RU"/>
        </w:rPr>
        <w:t xml:space="preserve">Чистякова </w:t>
      </w:r>
      <w:bookmarkStart w:id="3" w:name="_Hlk133238402"/>
      <w:r w:rsidRPr="00A70780">
        <w:rPr>
          <w:rFonts w:ascii="Times New Roman" w:eastAsia="Times New Roman" w:hAnsi="Times New Roman" w:cs="Times New Roman"/>
          <w:sz w:val="28"/>
          <w:szCs w:val="28"/>
          <w:shd w:val="clear" w:color="auto" w:fill="FFFFFF"/>
          <w:lang w:eastAsia="ru-RU"/>
        </w:rPr>
        <w:t>Д.П. «</w:t>
      </w:r>
      <w:r w:rsidRPr="00A70780">
        <w:rPr>
          <w:rFonts w:ascii="Times New Roman" w:eastAsia="Times New Roman" w:hAnsi="Times New Roman" w:cs="Times New Roman"/>
          <w:sz w:val="28"/>
          <w:szCs w:val="28"/>
          <w:shd w:val="clear" w:color="auto" w:fill="FFFFFF"/>
          <w:lang w:val="ky-KG" w:eastAsia="ru-RU"/>
        </w:rPr>
        <w:t>О</w:t>
      </w:r>
      <w:proofErr w:type="spellStart"/>
      <w:r w:rsidRPr="00A70780">
        <w:rPr>
          <w:rFonts w:ascii="Times New Roman" w:eastAsia="Times New Roman" w:hAnsi="Times New Roman" w:cs="Times New Roman"/>
          <w:sz w:val="28"/>
          <w:szCs w:val="28"/>
          <w:shd w:val="clear" w:color="auto" w:fill="FFFFFF"/>
          <w:lang w:eastAsia="ru-RU"/>
        </w:rPr>
        <w:t>тцы</w:t>
      </w:r>
      <w:proofErr w:type="spellEnd"/>
      <w:r w:rsidRPr="00A70780">
        <w:rPr>
          <w:rFonts w:ascii="Times New Roman" w:eastAsia="Times New Roman" w:hAnsi="Times New Roman" w:cs="Times New Roman"/>
          <w:sz w:val="28"/>
          <w:szCs w:val="28"/>
          <w:shd w:val="clear" w:color="auto" w:fill="FFFFFF"/>
          <w:lang w:eastAsia="ru-RU"/>
        </w:rPr>
        <w:t>» и «</w:t>
      </w:r>
      <w:r w:rsidRPr="00A70780">
        <w:rPr>
          <w:rFonts w:ascii="Times New Roman" w:eastAsia="Times New Roman" w:hAnsi="Times New Roman" w:cs="Times New Roman"/>
          <w:sz w:val="28"/>
          <w:szCs w:val="28"/>
          <w:shd w:val="clear" w:color="auto" w:fill="FFFFFF"/>
          <w:lang w:val="ky-KG" w:eastAsia="ru-RU"/>
        </w:rPr>
        <w:t>Д</w:t>
      </w:r>
      <w:r w:rsidRPr="00A70780">
        <w:rPr>
          <w:rFonts w:ascii="Times New Roman" w:eastAsia="Times New Roman" w:hAnsi="Times New Roman" w:cs="Times New Roman"/>
          <w:sz w:val="28"/>
          <w:szCs w:val="28"/>
          <w:shd w:val="clear" w:color="auto" w:fill="FFFFFF"/>
          <w:lang w:eastAsia="ru-RU"/>
        </w:rPr>
        <w:t xml:space="preserve">ети»: </w:t>
      </w:r>
      <w:bookmarkEnd w:id="3"/>
      <w:r w:rsidRPr="00A70780">
        <w:rPr>
          <w:rFonts w:ascii="Times New Roman" w:eastAsia="Times New Roman" w:hAnsi="Times New Roman" w:cs="Times New Roman"/>
          <w:sz w:val="28"/>
          <w:szCs w:val="28"/>
          <w:shd w:val="clear" w:color="auto" w:fill="FFFFFF"/>
          <w:lang w:eastAsia="ru-RU"/>
        </w:rPr>
        <w:t>от разногласий к</w:t>
      </w:r>
      <w:r w:rsidRPr="00A70780">
        <w:rPr>
          <w:rFonts w:ascii="Times New Roman" w:eastAsia="Times New Roman" w:hAnsi="Times New Roman" w:cs="Times New Roman"/>
          <w:sz w:val="28"/>
          <w:szCs w:val="28"/>
          <w:shd w:val="clear" w:color="auto" w:fill="FFFFFF"/>
          <w:lang w:val="ky-KG" w:eastAsia="ru-RU"/>
        </w:rPr>
        <w:t xml:space="preserve"> </w:t>
      </w:r>
      <w:r w:rsidRPr="00A70780">
        <w:rPr>
          <w:rFonts w:ascii="Times New Roman" w:eastAsia="Times New Roman" w:hAnsi="Times New Roman" w:cs="Times New Roman"/>
          <w:sz w:val="28"/>
          <w:szCs w:val="28"/>
          <w:shd w:val="clear" w:color="auto" w:fill="FFFFFF"/>
          <w:lang w:eastAsia="ru-RU"/>
        </w:rPr>
        <w:t>взаимопониманию. Вестник НГУЭУ. 2016;(4):210-214.</w:t>
      </w:r>
    </w:p>
    <w:p w14:paraId="34DB45E2" w14:textId="77777777" w:rsidR="006351A7" w:rsidRPr="00A70780" w:rsidRDefault="006351A7" w:rsidP="006351A7">
      <w:pPr>
        <w:ind w:left="360"/>
        <w:jc w:val="both"/>
        <w:rPr>
          <w:rFonts w:ascii="Times New Roman" w:hAnsi="Times New Roman" w:cs="Times New Roman"/>
          <w:sz w:val="28"/>
          <w:szCs w:val="28"/>
          <w:lang w:val="ky-KG"/>
        </w:rPr>
      </w:pPr>
    </w:p>
    <w:p w14:paraId="5B14BF80" w14:textId="77777777" w:rsidR="006351A7" w:rsidRPr="00A70780" w:rsidRDefault="006351A7" w:rsidP="006351A7">
      <w:pPr>
        <w:ind w:left="360"/>
        <w:rPr>
          <w:rFonts w:ascii="Times New Roman" w:hAnsi="Times New Roman" w:cs="Times New Roman"/>
          <w:b/>
          <w:bCs/>
          <w:sz w:val="28"/>
          <w:szCs w:val="28"/>
          <w:lang w:val="ky-KG"/>
        </w:rPr>
      </w:pPr>
      <w:r w:rsidRPr="00A70780">
        <w:rPr>
          <w:rFonts w:ascii="Times New Roman" w:hAnsi="Times New Roman" w:cs="Times New Roman"/>
          <w:b/>
          <w:bCs/>
          <w:sz w:val="28"/>
          <w:szCs w:val="28"/>
          <w:lang w:val="ky-KG"/>
        </w:rPr>
        <w:t>Литература на английском языке</w:t>
      </w:r>
    </w:p>
    <w:p w14:paraId="46036785" w14:textId="77777777" w:rsidR="006351A7" w:rsidRPr="00A70780" w:rsidRDefault="006351A7" w:rsidP="006351A7">
      <w:pPr>
        <w:ind w:left="360"/>
        <w:rPr>
          <w:rFonts w:ascii="Times New Roman" w:hAnsi="Times New Roman" w:cs="Times New Roman"/>
          <w:b/>
          <w:bCs/>
          <w:sz w:val="28"/>
          <w:szCs w:val="28"/>
          <w:lang w:val="ky-KG"/>
        </w:rPr>
      </w:pPr>
    </w:p>
    <w:p w14:paraId="0BA720E0" w14:textId="77777777" w:rsidR="006351A7" w:rsidRDefault="006351A7" w:rsidP="006351A7">
      <w:pPr>
        <w:numPr>
          <w:ilvl w:val="0"/>
          <w:numId w:val="3"/>
        </w:numPr>
        <w:spacing w:before="150" w:after="0" w:line="240" w:lineRule="auto"/>
        <w:jc w:val="both"/>
        <w:textAlignment w:val="top"/>
        <w:rPr>
          <w:rFonts w:ascii="Times New Roman" w:eastAsia="Times New Roman" w:hAnsi="Times New Roman" w:cs="Times New Roman"/>
          <w:color w:val="000000"/>
          <w:sz w:val="28"/>
          <w:szCs w:val="28"/>
          <w:lang w:val="ky-KG" w:eastAsia="ru-RU"/>
        </w:rPr>
      </w:pPr>
      <w:r w:rsidRPr="009C5225">
        <w:rPr>
          <w:rFonts w:ascii="Times New Roman" w:hAnsi="Times New Roman" w:cs="Times New Roman"/>
          <w:sz w:val="28"/>
          <w:szCs w:val="28"/>
          <w:lang w:val="en-US"/>
        </w:rPr>
        <w:t xml:space="preserve">Jakub </w:t>
      </w:r>
      <w:proofErr w:type="spellStart"/>
      <w:r w:rsidRPr="009C5225">
        <w:rPr>
          <w:rFonts w:ascii="Times New Roman" w:hAnsi="Times New Roman" w:cs="Times New Roman"/>
          <w:sz w:val="28"/>
          <w:szCs w:val="28"/>
          <w:lang w:val="en-US"/>
        </w:rPr>
        <w:t>Bijak</w:t>
      </w:r>
      <w:proofErr w:type="spellEnd"/>
      <w:r>
        <w:rPr>
          <w:rFonts w:ascii="Times New Roman" w:hAnsi="Times New Roman" w:cs="Times New Roman"/>
          <w:sz w:val="28"/>
          <w:szCs w:val="28"/>
          <w:lang w:val="en-US"/>
        </w:rPr>
        <w:t xml:space="preserve"> </w:t>
      </w:r>
      <w:r w:rsidRPr="009C5225">
        <w:rPr>
          <w:rFonts w:ascii="Times New Roman" w:hAnsi="Times New Roman" w:cs="Times New Roman"/>
          <w:sz w:val="28"/>
          <w:szCs w:val="28"/>
          <w:lang w:val="en-US"/>
        </w:rPr>
        <w:t xml:space="preserve">Forecasting international migration: selected theories, models and methods </w:t>
      </w:r>
      <w:r w:rsidRPr="009C5225">
        <w:rPr>
          <w:rFonts w:ascii="Times New Roman" w:eastAsia="Calibri" w:hAnsi="Times New Roman" w:cs="Times New Roman"/>
          <w:sz w:val="28"/>
          <w:szCs w:val="28"/>
          <w:lang w:val="en-US"/>
        </w:rPr>
        <w:t>Central European Forum For Migration Research. CEFMR Working Paper.Poland.2006. №4.p.5</w:t>
      </w:r>
      <w:r w:rsidRPr="009C5225">
        <w:rPr>
          <w:lang w:val="en-US"/>
        </w:rPr>
        <w:t xml:space="preserve"> </w:t>
      </w:r>
      <w:hyperlink r:id="rId25" w:history="1">
        <w:r w:rsidRPr="00B26F8C">
          <w:rPr>
            <w:rStyle w:val="a4"/>
            <w:rFonts w:ascii="Times New Roman" w:eastAsia="Calibri" w:hAnsi="Times New Roman" w:cs="Times New Roman"/>
            <w:sz w:val="28"/>
            <w:szCs w:val="28"/>
            <w:lang w:val="en-US"/>
          </w:rPr>
          <w:t>http://www.cefmr.pan.pl/docs/cefmr_wp_2006-04.pdf</w:t>
        </w:r>
      </w:hyperlink>
    </w:p>
    <w:p w14:paraId="25A4F6C3" w14:textId="77777777" w:rsidR="006351A7" w:rsidRPr="009C5225" w:rsidRDefault="006351A7" w:rsidP="006351A7">
      <w:pPr>
        <w:numPr>
          <w:ilvl w:val="0"/>
          <w:numId w:val="3"/>
        </w:numPr>
        <w:spacing w:before="150" w:after="0" w:line="240" w:lineRule="auto"/>
        <w:jc w:val="both"/>
        <w:textAlignment w:val="top"/>
        <w:rPr>
          <w:rFonts w:ascii="Times New Roman" w:eastAsia="Times New Roman" w:hAnsi="Times New Roman" w:cs="Times New Roman"/>
          <w:color w:val="000000"/>
          <w:sz w:val="28"/>
          <w:szCs w:val="28"/>
          <w:lang w:val="ky-KG" w:eastAsia="ru-RU"/>
        </w:rPr>
      </w:pPr>
      <w:r w:rsidRPr="009C5225">
        <w:rPr>
          <w:rFonts w:ascii="Times New Roman" w:eastAsia="Times New Roman" w:hAnsi="Times New Roman" w:cs="Times New Roman"/>
          <w:color w:val="000000"/>
          <w:sz w:val="28"/>
          <w:szCs w:val="28"/>
          <w:lang w:val="en-US" w:eastAsia="ru-RU"/>
        </w:rPr>
        <w:t>Stanly Hall G. Adolescence: Its psychology and its relation to psychology, anthropology, sociology, sex, crime, religion and education. N. Y.: D. Appleton and Company, 1904. Vol. 1-2.</w:t>
      </w:r>
      <w:r w:rsidRPr="009C5225">
        <w:rPr>
          <w:rFonts w:ascii="Times New Roman" w:eastAsia="Times New Roman" w:hAnsi="Times New Roman" w:cs="Times New Roman"/>
          <w:color w:val="000000"/>
          <w:sz w:val="28"/>
          <w:szCs w:val="28"/>
          <w:lang w:val="ky-KG" w:eastAsia="ru-RU"/>
        </w:rPr>
        <w:t xml:space="preserve"> </w:t>
      </w:r>
      <w:hyperlink r:id="rId26" w:history="1">
        <w:r w:rsidRPr="009C5225">
          <w:rPr>
            <w:rFonts w:ascii="Times New Roman" w:eastAsia="Times New Roman" w:hAnsi="Times New Roman" w:cs="Times New Roman"/>
            <w:color w:val="0563C1" w:themeColor="hyperlink"/>
            <w:sz w:val="28"/>
            <w:szCs w:val="28"/>
            <w:u w:val="single"/>
            <w:lang w:val="ky-KG" w:eastAsia="ru-RU"/>
          </w:rPr>
          <w:t>file:///C:/Users/Admin/Downloads/ttu_stc001_000082.pdf</w:t>
        </w:r>
      </w:hyperlink>
    </w:p>
    <w:p w14:paraId="449B51F5" w14:textId="77777777" w:rsidR="006351A7" w:rsidRPr="002309EB" w:rsidRDefault="006351A7" w:rsidP="006351A7">
      <w:pPr>
        <w:numPr>
          <w:ilvl w:val="0"/>
          <w:numId w:val="3"/>
        </w:numPr>
        <w:contextualSpacing/>
        <w:jc w:val="both"/>
        <w:rPr>
          <w:rFonts w:ascii="Times New Roman" w:hAnsi="Times New Roman" w:cs="Times New Roman"/>
          <w:sz w:val="28"/>
          <w:szCs w:val="28"/>
          <w:lang w:val="en-US"/>
        </w:rPr>
      </w:pPr>
      <w:r w:rsidRPr="00A70780">
        <w:rPr>
          <w:rFonts w:ascii="Times New Roman" w:hAnsi="Times New Roman" w:cs="Times New Roman"/>
          <w:sz w:val="28"/>
          <w:szCs w:val="28"/>
          <w:lang w:val="en-US"/>
        </w:rPr>
        <w:lastRenderedPageBreak/>
        <w:t xml:space="preserve">Webster F. Theories of the Information Society. 3rd edition. London: Routledge, 2006; P. 323 </w:t>
      </w:r>
      <w:hyperlink r:id="rId27" w:history="1">
        <w:r w:rsidRPr="00A70780">
          <w:rPr>
            <w:rFonts w:ascii="Times New Roman" w:hAnsi="Times New Roman" w:cs="Times New Roman"/>
            <w:color w:val="0563C1" w:themeColor="hyperlink"/>
            <w:sz w:val="28"/>
            <w:szCs w:val="28"/>
            <w:u w:val="single"/>
            <w:lang w:val="en-US"/>
          </w:rPr>
          <w:t>https://cryptome.org/2013/01/aaron-swartz/Information-Society-Theories.pdf</w:t>
        </w:r>
      </w:hyperlink>
    </w:p>
    <w:p w14:paraId="15A409E9" w14:textId="77777777" w:rsidR="006351A7" w:rsidRPr="002309EB" w:rsidRDefault="006351A7" w:rsidP="006351A7">
      <w:pPr>
        <w:numPr>
          <w:ilvl w:val="0"/>
          <w:numId w:val="3"/>
        </w:numPr>
        <w:contextualSpacing/>
        <w:jc w:val="both"/>
        <w:rPr>
          <w:rFonts w:ascii="Times New Roman" w:hAnsi="Times New Roman" w:cs="Times New Roman"/>
          <w:sz w:val="28"/>
          <w:szCs w:val="28"/>
          <w:lang w:val="en-US"/>
        </w:rPr>
      </w:pPr>
      <w:bookmarkStart w:id="4" w:name="_Hlk133973552"/>
      <w:bookmarkStart w:id="5" w:name="_Hlk133973458"/>
      <w:r w:rsidRPr="002309EB">
        <w:rPr>
          <w:rFonts w:ascii="Times New Roman" w:hAnsi="Times New Roman" w:cs="Times New Roman"/>
          <w:sz w:val="28"/>
          <w:szCs w:val="28"/>
          <w:lang w:val="en-US"/>
        </w:rPr>
        <w:t xml:space="preserve">Katz E., Stark O. Labor Migration </w:t>
      </w:r>
      <w:bookmarkEnd w:id="4"/>
      <w:r w:rsidRPr="002309EB">
        <w:rPr>
          <w:rFonts w:ascii="Times New Roman" w:hAnsi="Times New Roman" w:cs="Times New Roman"/>
          <w:sz w:val="28"/>
          <w:szCs w:val="28"/>
          <w:lang w:val="en-US"/>
        </w:rPr>
        <w:t>and Risk Aversion in Less Developed Countries // Journal of Labor Economics. 1986. Vol. 4. Is. 1. p. 134–149.</w:t>
      </w:r>
    </w:p>
    <w:p w14:paraId="511CE452" w14:textId="77777777" w:rsidR="006351A7" w:rsidRPr="002309EB" w:rsidRDefault="006351A7" w:rsidP="006351A7">
      <w:pPr>
        <w:numPr>
          <w:ilvl w:val="0"/>
          <w:numId w:val="3"/>
        </w:numPr>
        <w:contextualSpacing/>
        <w:jc w:val="both"/>
        <w:rPr>
          <w:rFonts w:ascii="Times New Roman" w:hAnsi="Times New Roman" w:cs="Times New Roman"/>
          <w:sz w:val="28"/>
          <w:szCs w:val="28"/>
          <w:lang w:val="en-US"/>
        </w:rPr>
      </w:pPr>
      <w:bookmarkStart w:id="6" w:name="_Hlk133973585"/>
      <w:r w:rsidRPr="002309EB">
        <w:rPr>
          <w:rFonts w:ascii="Times New Roman" w:hAnsi="Times New Roman" w:cs="Times New Roman"/>
          <w:sz w:val="28"/>
          <w:szCs w:val="28"/>
          <w:lang w:val="en-US"/>
        </w:rPr>
        <w:t xml:space="preserve">Robinson C., Tomes N. Self-Selection </w:t>
      </w:r>
      <w:bookmarkEnd w:id="6"/>
      <w:r w:rsidRPr="002309EB">
        <w:rPr>
          <w:rFonts w:ascii="Times New Roman" w:hAnsi="Times New Roman" w:cs="Times New Roman"/>
          <w:sz w:val="28"/>
          <w:szCs w:val="28"/>
          <w:lang w:val="en-US"/>
        </w:rPr>
        <w:t>and Interprovincial Migration in Canada // The Canadian Journal of Economics. 1982. Vol. 15. Is. 3. p. 474–502.</w:t>
      </w:r>
    </w:p>
    <w:bookmarkEnd w:id="5"/>
    <w:p w14:paraId="5C6FEBDD" w14:textId="77777777" w:rsidR="006351A7" w:rsidRPr="00A70780" w:rsidRDefault="006351A7" w:rsidP="006351A7">
      <w:pPr>
        <w:numPr>
          <w:ilvl w:val="0"/>
          <w:numId w:val="3"/>
        </w:numPr>
        <w:contextualSpacing/>
        <w:jc w:val="both"/>
        <w:rPr>
          <w:rFonts w:ascii="Times New Roman" w:hAnsi="Times New Roman" w:cs="Times New Roman"/>
          <w:b/>
          <w:bCs/>
          <w:sz w:val="28"/>
          <w:szCs w:val="28"/>
          <w:lang w:val="en-US"/>
        </w:rPr>
      </w:pPr>
    </w:p>
    <w:p w14:paraId="4CB86177" w14:textId="77777777" w:rsidR="006351A7" w:rsidRPr="00A70780" w:rsidRDefault="006351A7" w:rsidP="006351A7">
      <w:pPr>
        <w:spacing w:before="150" w:after="0" w:line="240" w:lineRule="auto"/>
        <w:jc w:val="both"/>
        <w:textAlignment w:val="top"/>
        <w:rPr>
          <w:rFonts w:ascii="Times New Roman" w:eastAsia="Times New Roman" w:hAnsi="Times New Roman" w:cs="Times New Roman"/>
          <w:color w:val="000000"/>
          <w:sz w:val="28"/>
          <w:szCs w:val="28"/>
          <w:lang w:val="ky-KG" w:eastAsia="ru-RU"/>
        </w:rPr>
      </w:pPr>
    </w:p>
    <w:p w14:paraId="587FE673" w14:textId="77777777" w:rsidR="006351A7" w:rsidRDefault="006351A7" w:rsidP="006351A7">
      <w:pPr>
        <w:spacing w:before="150" w:after="0" w:line="240" w:lineRule="auto"/>
        <w:jc w:val="both"/>
        <w:textAlignment w:val="top"/>
        <w:rPr>
          <w:rFonts w:ascii="Times New Roman" w:hAnsi="Times New Roman" w:cs="Times New Roman"/>
          <w:sz w:val="28"/>
          <w:szCs w:val="28"/>
          <w:lang w:val="en-US"/>
        </w:rPr>
      </w:pPr>
      <w:r w:rsidRPr="00DF13A4">
        <w:rPr>
          <w:rFonts w:ascii="Times New Roman" w:hAnsi="Times New Roman" w:cs="Times New Roman"/>
          <w:sz w:val="28"/>
          <w:szCs w:val="28"/>
          <w:lang w:val="en-US"/>
        </w:rPr>
        <w:t xml:space="preserve">Information about the authors: </w:t>
      </w:r>
    </w:p>
    <w:p w14:paraId="3DB8A9E9" w14:textId="77777777" w:rsidR="006351A7" w:rsidRPr="00DF13A4" w:rsidRDefault="006351A7" w:rsidP="006351A7">
      <w:pPr>
        <w:spacing w:before="150" w:after="0" w:line="240" w:lineRule="auto"/>
        <w:jc w:val="both"/>
        <w:textAlignment w:val="top"/>
        <w:rPr>
          <w:rFonts w:ascii="Times New Roman" w:eastAsia="Times New Roman" w:hAnsi="Times New Roman" w:cs="Times New Roman"/>
          <w:sz w:val="28"/>
          <w:szCs w:val="28"/>
          <w:lang w:val="en-US" w:eastAsia="ru-RU"/>
        </w:rPr>
      </w:pPr>
      <w:proofErr w:type="spellStart"/>
      <w:r w:rsidRPr="00DF13A4">
        <w:rPr>
          <w:rFonts w:ascii="Times New Roman" w:hAnsi="Times New Roman" w:cs="Times New Roman"/>
          <w:sz w:val="28"/>
          <w:szCs w:val="28"/>
          <w:lang w:val="en-US"/>
        </w:rPr>
        <w:t>Nastasyuk</w:t>
      </w:r>
      <w:proofErr w:type="spellEnd"/>
      <w:r w:rsidRPr="00DF13A4">
        <w:rPr>
          <w:rFonts w:ascii="Times New Roman" w:hAnsi="Times New Roman" w:cs="Times New Roman"/>
          <w:sz w:val="28"/>
          <w:szCs w:val="28"/>
          <w:lang w:val="en-US"/>
        </w:rPr>
        <w:t xml:space="preserve"> Natalia P., associate professor of department of philosophy and social of Saint-Petersburg university of State fire service of EMERCOM of Russia (196105, Saint-Petersburg, </w:t>
      </w:r>
      <w:proofErr w:type="spellStart"/>
      <w:r w:rsidRPr="00DF13A4">
        <w:rPr>
          <w:rFonts w:ascii="Times New Roman" w:hAnsi="Times New Roman" w:cs="Times New Roman"/>
          <w:sz w:val="28"/>
          <w:szCs w:val="28"/>
          <w:lang w:val="en-US"/>
        </w:rPr>
        <w:t>Moskovsky</w:t>
      </w:r>
      <w:proofErr w:type="spellEnd"/>
      <w:r w:rsidRPr="00DF13A4">
        <w:rPr>
          <w:rFonts w:ascii="Times New Roman" w:hAnsi="Times New Roman" w:cs="Times New Roman"/>
          <w:sz w:val="28"/>
          <w:szCs w:val="28"/>
          <w:lang w:val="en-US"/>
        </w:rPr>
        <w:t xml:space="preserve"> </w:t>
      </w:r>
      <w:r w:rsidRPr="00DF13A4">
        <w:rPr>
          <w:rFonts w:ascii="Times New Roman" w:hAnsi="Times New Roman" w:cs="Times New Roman"/>
          <w:sz w:val="28"/>
          <w:szCs w:val="28"/>
        </w:rPr>
        <w:t>а</w:t>
      </w:r>
      <w:proofErr w:type="spellStart"/>
      <w:r w:rsidRPr="00DF13A4">
        <w:rPr>
          <w:rFonts w:ascii="Times New Roman" w:hAnsi="Times New Roman" w:cs="Times New Roman"/>
          <w:sz w:val="28"/>
          <w:szCs w:val="28"/>
          <w:lang w:val="en-US"/>
        </w:rPr>
        <w:t>ve</w:t>
      </w:r>
      <w:proofErr w:type="spellEnd"/>
      <w:r w:rsidRPr="00DF13A4">
        <w:rPr>
          <w:rFonts w:ascii="Times New Roman" w:hAnsi="Times New Roman" w:cs="Times New Roman"/>
          <w:sz w:val="28"/>
          <w:szCs w:val="28"/>
          <w:lang w:val="en-US"/>
        </w:rPr>
        <w:t>., 149), candidate of political sciences, associate professor, e-mail: nastasuk@gmail.com</w:t>
      </w:r>
    </w:p>
    <w:p w14:paraId="5AD10515" w14:textId="77777777" w:rsidR="00BC29B8" w:rsidRPr="00A70780" w:rsidRDefault="00BC29B8" w:rsidP="006351A7">
      <w:pPr>
        <w:spacing w:line="360" w:lineRule="auto"/>
        <w:jc w:val="both"/>
        <w:rPr>
          <w:rFonts w:ascii="Times New Roman" w:hAnsi="Times New Roman" w:cs="Times New Roman"/>
          <w:sz w:val="28"/>
          <w:szCs w:val="28"/>
          <w:lang w:val="en-US"/>
        </w:rPr>
      </w:pPr>
    </w:p>
    <w:sectPr w:rsidR="00BC29B8" w:rsidRPr="00A707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26104" w14:textId="77777777" w:rsidR="006771D4" w:rsidRDefault="006771D4" w:rsidP="005A26B0">
      <w:pPr>
        <w:spacing w:after="0" w:line="240" w:lineRule="auto"/>
      </w:pPr>
      <w:r>
        <w:separator/>
      </w:r>
    </w:p>
  </w:endnote>
  <w:endnote w:type="continuationSeparator" w:id="0">
    <w:p w14:paraId="3847828A" w14:textId="77777777" w:rsidR="006771D4" w:rsidRDefault="006771D4" w:rsidP="005A2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FA6E7" w14:textId="77777777" w:rsidR="006771D4" w:rsidRDefault="006771D4" w:rsidP="005A26B0">
      <w:pPr>
        <w:spacing w:after="0" w:line="240" w:lineRule="auto"/>
      </w:pPr>
      <w:r>
        <w:separator/>
      </w:r>
    </w:p>
  </w:footnote>
  <w:footnote w:type="continuationSeparator" w:id="0">
    <w:p w14:paraId="0B55A2AD" w14:textId="77777777" w:rsidR="006771D4" w:rsidRDefault="006771D4" w:rsidP="005A26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51A9B"/>
    <w:multiLevelType w:val="hybridMultilevel"/>
    <w:tmpl w:val="6FD6026A"/>
    <w:lvl w:ilvl="0" w:tplc="C4E4EB5C">
      <w:start w:val="1"/>
      <w:numFmt w:val="decimal"/>
      <w:lvlText w:val="%1)"/>
      <w:lvlJc w:val="left"/>
      <w:pPr>
        <w:ind w:left="502"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B29C4"/>
    <w:multiLevelType w:val="multilevel"/>
    <w:tmpl w:val="0AD2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4063E"/>
    <w:multiLevelType w:val="hybridMultilevel"/>
    <w:tmpl w:val="D952A61A"/>
    <w:lvl w:ilvl="0" w:tplc="C4E4EB5C">
      <w:start w:val="1"/>
      <w:numFmt w:val="decimal"/>
      <w:lvlText w:val="%1)"/>
      <w:lvlJc w:val="left"/>
      <w:pPr>
        <w:ind w:left="502"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4E5554"/>
    <w:multiLevelType w:val="hybridMultilevel"/>
    <w:tmpl w:val="D5687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9503BB"/>
    <w:multiLevelType w:val="multilevel"/>
    <w:tmpl w:val="96D62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9409A7"/>
    <w:multiLevelType w:val="hybridMultilevel"/>
    <w:tmpl w:val="67580D2E"/>
    <w:lvl w:ilvl="0" w:tplc="03040A6E">
      <w:start w:val="1"/>
      <w:numFmt w:val="decimal"/>
      <w:lvlText w:val="%1."/>
      <w:lvlJc w:val="left"/>
      <w:pPr>
        <w:ind w:left="735" w:hanging="3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5242D06"/>
    <w:multiLevelType w:val="hybridMultilevel"/>
    <w:tmpl w:val="D952A61A"/>
    <w:lvl w:ilvl="0" w:tplc="C4E4EB5C">
      <w:start w:val="1"/>
      <w:numFmt w:val="decimal"/>
      <w:lvlText w:val="%1)"/>
      <w:lvlJc w:val="left"/>
      <w:pPr>
        <w:ind w:left="502"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1047EC"/>
    <w:multiLevelType w:val="hybridMultilevel"/>
    <w:tmpl w:val="D56873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644A9E"/>
    <w:multiLevelType w:val="hybridMultilevel"/>
    <w:tmpl w:val="66424F8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A9090B"/>
    <w:multiLevelType w:val="hybridMultilevel"/>
    <w:tmpl w:val="002C10A0"/>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FD757D"/>
    <w:multiLevelType w:val="hybridMultilevel"/>
    <w:tmpl w:val="6FD6026A"/>
    <w:lvl w:ilvl="0" w:tplc="C4E4EB5C">
      <w:start w:val="1"/>
      <w:numFmt w:val="decimal"/>
      <w:lvlText w:val="%1)"/>
      <w:lvlJc w:val="left"/>
      <w:pPr>
        <w:ind w:left="502"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6D76A9"/>
    <w:multiLevelType w:val="hybridMultilevel"/>
    <w:tmpl w:val="D952A61A"/>
    <w:lvl w:ilvl="0" w:tplc="C4E4EB5C">
      <w:start w:val="1"/>
      <w:numFmt w:val="decimal"/>
      <w:lvlText w:val="%1)"/>
      <w:lvlJc w:val="left"/>
      <w:pPr>
        <w:ind w:left="502"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9"/>
  </w:num>
  <w:num w:numId="5">
    <w:abstractNumId w:val="4"/>
  </w:num>
  <w:num w:numId="6">
    <w:abstractNumId w:val="6"/>
  </w:num>
  <w:num w:numId="7">
    <w:abstractNumId w:val="11"/>
  </w:num>
  <w:num w:numId="8">
    <w:abstractNumId w:val="2"/>
  </w:num>
  <w:num w:numId="9">
    <w:abstractNumId w:val="3"/>
  </w:num>
  <w:num w:numId="10">
    <w:abstractNumId w:val="10"/>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9B8"/>
    <w:rsid w:val="00023D89"/>
    <w:rsid w:val="000632A7"/>
    <w:rsid w:val="00151278"/>
    <w:rsid w:val="0017057B"/>
    <w:rsid w:val="00170617"/>
    <w:rsid w:val="002309EB"/>
    <w:rsid w:val="002344A5"/>
    <w:rsid w:val="0025779A"/>
    <w:rsid w:val="002D0A0D"/>
    <w:rsid w:val="002E3978"/>
    <w:rsid w:val="00402A06"/>
    <w:rsid w:val="00412CB7"/>
    <w:rsid w:val="00480515"/>
    <w:rsid w:val="004C3F0E"/>
    <w:rsid w:val="004D6996"/>
    <w:rsid w:val="005448C9"/>
    <w:rsid w:val="005708A5"/>
    <w:rsid w:val="005A13D8"/>
    <w:rsid w:val="005A26B0"/>
    <w:rsid w:val="005C035A"/>
    <w:rsid w:val="006201CC"/>
    <w:rsid w:val="00621576"/>
    <w:rsid w:val="006351A7"/>
    <w:rsid w:val="006771D4"/>
    <w:rsid w:val="006E005E"/>
    <w:rsid w:val="00745061"/>
    <w:rsid w:val="00774FB9"/>
    <w:rsid w:val="007D2C68"/>
    <w:rsid w:val="007D525C"/>
    <w:rsid w:val="008563EB"/>
    <w:rsid w:val="00897BAE"/>
    <w:rsid w:val="00995F59"/>
    <w:rsid w:val="009C5225"/>
    <w:rsid w:val="00A1563A"/>
    <w:rsid w:val="00A23383"/>
    <w:rsid w:val="00A70780"/>
    <w:rsid w:val="00AF5160"/>
    <w:rsid w:val="00B2672A"/>
    <w:rsid w:val="00B62DA6"/>
    <w:rsid w:val="00B64A94"/>
    <w:rsid w:val="00BC29B8"/>
    <w:rsid w:val="00BD38BF"/>
    <w:rsid w:val="00C50C20"/>
    <w:rsid w:val="00CB7595"/>
    <w:rsid w:val="00D66241"/>
    <w:rsid w:val="00E4769B"/>
    <w:rsid w:val="00E96628"/>
    <w:rsid w:val="00F645A5"/>
    <w:rsid w:val="00F9502E"/>
    <w:rsid w:val="00FC2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E181A"/>
  <w15:chartTrackingRefBased/>
  <w15:docId w15:val="{573B43BA-0888-4965-88D3-74A58F27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476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769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769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769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476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E4769B"/>
    <w:rPr>
      <w:color w:val="0563C1" w:themeColor="hyperlink"/>
      <w:u w:val="single"/>
    </w:rPr>
  </w:style>
  <w:style w:type="character" w:styleId="a5">
    <w:name w:val="Unresolved Mention"/>
    <w:basedOn w:val="a0"/>
    <w:uiPriority w:val="99"/>
    <w:semiHidden/>
    <w:unhideWhenUsed/>
    <w:rsid w:val="00E4769B"/>
    <w:rPr>
      <w:color w:val="605E5C"/>
      <w:shd w:val="clear" w:color="auto" w:fill="E1DFDD"/>
    </w:rPr>
  </w:style>
  <w:style w:type="character" w:styleId="a6">
    <w:name w:val="Strong"/>
    <w:basedOn w:val="a0"/>
    <w:uiPriority w:val="22"/>
    <w:qFormat/>
    <w:rsid w:val="00E4769B"/>
    <w:rPr>
      <w:b/>
      <w:bCs/>
    </w:rPr>
  </w:style>
  <w:style w:type="paragraph" w:styleId="a7">
    <w:name w:val="List Paragraph"/>
    <w:basedOn w:val="a"/>
    <w:uiPriority w:val="34"/>
    <w:qFormat/>
    <w:rsid w:val="00E4769B"/>
    <w:pPr>
      <w:ind w:left="720"/>
      <w:contextualSpacing/>
    </w:pPr>
  </w:style>
  <w:style w:type="paragraph" w:customStyle="1" w:styleId="a60">
    <w:name w:val="a6"/>
    <w:basedOn w:val="a"/>
    <w:rsid w:val="00E47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4769B"/>
    <w:pPr>
      <w:spacing w:after="0" w:line="240" w:lineRule="auto"/>
    </w:pPr>
    <w:rPr>
      <w:rFonts w:ascii="Consolas" w:hAnsi="Consolas"/>
      <w:sz w:val="20"/>
      <w:szCs w:val="20"/>
    </w:rPr>
  </w:style>
  <w:style w:type="character" w:customStyle="1" w:styleId="HTML0">
    <w:name w:val="Стандартный HTML Знак"/>
    <w:basedOn w:val="a0"/>
    <w:link w:val="HTML"/>
    <w:uiPriority w:val="99"/>
    <w:rsid w:val="00E4769B"/>
    <w:rPr>
      <w:rFonts w:ascii="Consolas" w:hAnsi="Consolas"/>
      <w:sz w:val="20"/>
      <w:szCs w:val="20"/>
    </w:rPr>
  </w:style>
  <w:style w:type="character" w:customStyle="1" w:styleId="hl">
    <w:name w:val="hl"/>
    <w:basedOn w:val="a0"/>
    <w:rsid w:val="00E4769B"/>
  </w:style>
  <w:style w:type="table" w:styleId="-1">
    <w:name w:val="Light Grid Accent 1"/>
    <w:basedOn w:val="a1"/>
    <w:uiPriority w:val="62"/>
    <w:rsid w:val="00E4769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6">
    <w:name w:val="Light Grid Accent 6"/>
    <w:basedOn w:val="a1"/>
    <w:uiPriority w:val="62"/>
    <w:rsid w:val="00E4769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customStyle="1" w:styleId="field">
    <w:name w:val="field"/>
    <w:basedOn w:val="a0"/>
    <w:rsid w:val="00E4769B"/>
  </w:style>
  <w:style w:type="table" w:styleId="-5">
    <w:name w:val="Light Grid Accent 5"/>
    <w:basedOn w:val="a1"/>
    <w:uiPriority w:val="62"/>
    <w:rsid w:val="00E4769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styleId="a8">
    <w:name w:val="footnote text"/>
    <w:aliases w:val="Текст сноски Знак1,Текст сноски Знак Знак,Текст сноски Знак2 Знак Знак,Текст сноски Знак1 Знак Знак Знак,single space Знак1 Знак Знак Знак,footnote text Знак Знак Знак Знак,FOOTNOTES Знак1 Знак Знак Знак,fn Знак1 Знак Знак Знак,Знак Знак"/>
    <w:basedOn w:val="a"/>
    <w:link w:val="a9"/>
    <w:uiPriority w:val="99"/>
    <w:rsid w:val="005A26B0"/>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 Знак1 Знак,Текст сноски Знак Знак Знак,Текст сноски Знак2 Знак Знак Знак,Текст сноски Знак1 Знак Знак Знак Знак,single space Знак1 Знак Знак Знак Знак,footnote text Знак Знак Знак Знак Знак,fn Знак1 Знак Знак Знак Знак"/>
    <w:basedOn w:val="a0"/>
    <w:link w:val="a8"/>
    <w:uiPriority w:val="99"/>
    <w:rsid w:val="005A26B0"/>
    <w:rPr>
      <w:rFonts w:ascii="Times New Roman" w:eastAsia="Times New Roman" w:hAnsi="Times New Roman" w:cs="Times New Roman"/>
      <w:sz w:val="20"/>
      <w:szCs w:val="20"/>
      <w:lang w:eastAsia="ru-RU"/>
    </w:rPr>
  </w:style>
  <w:style w:type="character" w:styleId="aa">
    <w:name w:val="footnote reference"/>
    <w:aliases w:val="Referencia nota al pie"/>
    <w:uiPriority w:val="99"/>
    <w:rsid w:val="005A26B0"/>
    <w:rPr>
      <w:vertAlign w:val="superscript"/>
    </w:rPr>
  </w:style>
  <w:style w:type="character" w:customStyle="1" w:styleId="21">
    <w:name w:val="Основной текст (2) + Курсив"/>
    <w:basedOn w:val="a0"/>
    <w:rsid w:val="005A26B0"/>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2">
    <w:name w:val="Основной текст (2)_"/>
    <w:basedOn w:val="a0"/>
    <w:link w:val="23"/>
    <w:rsid w:val="00151278"/>
    <w:rPr>
      <w:rFonts w:ascii="Times New Roman" w:eastAsia="Times New Roman" w:hAnsi="Times New Roman" w:cs="Times New Roman"/>
      <w:sz w:val="20"/>
      <w:szCs w:val="20"/>
      <w:shd w:val="clear" w:color="auto" w:fill="FFFFFF"/>
    </w:rPr>
  </w:style>
  <w:style w:type="paragraph" w:customStyle="1" w:styleId="23">
    <w:name w:val="Основной текст (2)"/>
    <w:basedOn w:val="a"/>
    <w:link w:val="22"/>
    <w:rsid w:val="00151278"/>
    <w:pPr>
      <w:widowControl w:val="0"/>
      <w:shd w:val="clear" w:color="auto" w:fill="FFFFFF"/>
      <w:spacing w:before="300" w:after="0" w:line="226" w:lineRule="exact"/>
      <w:ind w:hanging="220"/>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20458">
      <w:bodyDiv w:val="1"/>
      <w:marLeft w:val="0"/>
      <w:marRight w:val="0"/>
      <w:marTop w:val="0"/>
      <w:marBottom w:val="0"/>
      <w:divBdr>
        <w:top w:val="none" w:sz="0" w:space="0" w:color="auto"/>
        <w:left w:val="none" w:sz="0" w:space="0" w:color="auto"/>
        <w:bottom w:val="none" w:sz="0" w:space="0" w:color="auto"/>
        <w:right w:val="none" w:sz="0" w:space="0" w:color="auto"/>
      </w:divBdr>
    </w:div>
    <w:div w:id="85357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ru/coronavirus" TargetMode="External"/><Relationship Id="rId13" Type="http://schemas.openxmlformats.org/officeDocument/2006/relationships/hyperlink" Target="https://24.kg/obschestvo/223469_zarubejom_rabotaet_1million_188_tyisyach_grajdan_kyirgyizstana/" TargetMode="External"/><Relationship Id="rId18" Type="http://schemas.openxmlformats.org/officeDocument/2006/relationships/hyperlink" Target="http://crimescience.ru/wp-content/uploads" TargetMode="External"/><Relationship Id="rId26" Type="http://schemas.openxmlformats.org/officeDocument/2006/relationships/hyperlink" Target="file:///C:/Users/Admin/Downloads/ttu_stc001_000082.pdf" TargetMode="External"/><Relationship Id="rId3" Type="http://schemas.openxmlformats.org/officeDocument/2006/relationships/styles" Target="styles.xml"/><Relationship Id="rId21" Type="http://schemas.openxmlformats.org/officeDocument/2006/relationships/hyperlink" Target="https://www.un.org/ru/global-issues/youth" TargetMode="External"/><Relationship Id="rId7" Type="http://schemas.openxmlformats.org/officeDocument/2006/relationships/endnotes" Target="endnotes.xml"/><Relationship Id="rId12" Type="http://schemas.openxmlformats.org/officeDocument/2006/relationships/hyperlink" Target="http://cbd.minjust.gov.kg/act/view/ru-ru/1792" TargetMode="External"/><Relationship Id="rId17" Type="http://schemas.openxmlformats.org/officeDocument/2006/relationships/hyperlink" Target="http://cbd.minjust.gov.kg/act/view/ru-ru/" TargetMode="External"/><Relationship Id="rId25" Type="http://schemas.openxmlformats.org/officeDocument/2006/relationships/hyperlink" Target="http://www.cefmr.pan.pl/docs/cefmr_wp_2006-04.pdf" TargetMode="External"/><Relationship Id="rId2" Type="http://schemas.openxmlformats.org/officeDocument/2006/relationships/numbering" Target="numbering.xml"/><Relationship Id="rId16" Type="http://schemas.openxmlformats.org/officeDocument/2006/relationships/hyperlink" Target="https://vk.com/doc5787984_437481791?hash=eX3FkHkiGz9smSlfx4MfGW8oufGeHpzsZHM0C5As328" TargetMode="External"/><Relationship Id="rId20" Type="http://schemas.openxmlformats.org/officeDocument/2006/relationships/hyperlink" Target="https://igps.ru/Content/publication/documents/%D0%9F%D0%A1%D0%98%202-21_637612716139462891.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hpolicy.org/national/Kyrgyzstan_2009_Youth_Policy_Law.pdf" TargetMode="External"/><Relationship Id="rId24" Type="http://schemas.openxmlformats.org/officeDocument/2006/relationships/hyperlink" Target="https://ipk74.ru/upload/iblock/94b/94bbcb1704fda2058432084720477a26.pdf" TargetMode="External"/><Relationship Id="rId5" Type="http://schemas.openxmlformats.org/officeDocument/2006/relationships/webSettings" Target="webSettings.xml"/><Relationship Id="rId15" Type="http://schemas.openxmlformats.org/officeDocument/2006/relationships/hyperlink" Target="http://www.ilinskiy.ru/publications/pdf/obr_mol_chel2.pdf" TargetMode="External"/><Relationship Id="rId23" Type="http://schemas.openxmlformats.org/officeDocument/2006/relationships/hyperlink" Target="file:///C:/Users/Admin/Downloads/978-5-94646-582-3_2017.pdf" TargetMode="External"/><Relationship Id="rId28" Type="http://schemas.openxmlformats.org/officeDocument/2006/relationships/fontTable" Target="fontTable.xml"/><Relationship Id="rId10" Type="http://schemas.openxmlformats.org/officeDocument/2006/relationships/hyperlink" Target="https://libr.msu.by/bitstream/123456789/11561/1/2532n.pdf" TargetMode="External"/><Relationship Id="rId19" Type="http://schemas.openxmlformats.org/officeDocument/2006/relationships/hyperlink" Target="https://news.un.org/ru/story/2022/01/1417012" TargetMode="External"/><Relationship Id="rId4" Type="http://schemas.openxmlformats.org/officeDocument/2006/relationships/settings" Target="settings.xml"/><Relationship Id="rId9" Type="http://schemas.openxmlformats.org/officeDocument/2006/relationships/hyperlink" Target="https://www.hse.ru/mag/27364712/2012--12/71249233.html" TargetMode="External"/><Relationship Id="rId14" Type="http://schemas.openxmlformats.org/officeDocument/2006/relationships/hyperlink" Target="https://cyberleninka.ru/article/n/sotsialnaya-regulyatsiya-v-usloviyah-neopredelennosti-teoreticheskie-i-prikladnye-problemy-v-issledovanii-molodezhi/viewer" TargetMode="External"/><Relationship Id="rId22" Type="http://schemas.openxmlformats.org/officeDocument/2006/relationships/hyperlink" Target="https://gtmarket.ru/laboratory/basis/4783/" TargetMode="External"/><Relationship Id="rId27" Type="http://schemas.openxmlformats.org/officeDocument/2006/relationships/hyperlink" Target="https://cryptome.org/2013/01/aaron-swartz/Information-Society-Theories.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86412-3C01-4548-83E5-9734E06E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7655</Words>
  <Characters>43638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2023-05-02T10:16:00Z</dcterms:created>
  <dcterms:modified xsi:type="dcterms:W3CDTF">2023-05-03T15:53:00Z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6a95f4634e143f1bf01f17f008be483017384c4b3a4baffffa255af5243dae4b</vt:lpwstr>
  </property>
</Properties>
</file>