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1B3DA" w14:textId="603E7F90" w:rsidR="00D14B70" w:rsidRDefault="00867B51" w:rsidP="00D14B70">
      <w:pPr>
        <w:jc w:val="center"/>
        <w:rPr>
          <w:rFonts w:ascii="Times New Roman" w:hAnsi="Times New Roman" w:cs="Times New Roman"/>
          <w:lang w:val="en-US"/>
        </w:rPr>
      </w:pPr>
      <w:r>
        <w:rPr>
          <w:rFonts w:ascii="Times New Roman" w:hAnsi="Times New Roman" w:cs="Times New Roman"/>
          <w:lang w:val="en-US"/>
        </w:rPr>
        <w:t xml:space="preserve">The </w:t>
      </w:r>
      <w:r w:rsidR="00446A3A">
        <w:rPr>
          <w:rFonts w:ascii="Times New Roman" w:hAnsi="Times New Roman" w:cs="Times New Roman"/>
          <w:lang w:val="en-US"/>
        </w:rPr>
        <w:t xml:space="preserve">Level of Metacognitive Skills among </w:t>
      </w:r>
      <w:proofErr w:type="spellStart"/>
      <w:r w:rsidR="00446A3A">
        <w:rPr>
          <w:rFonts w:ascii="Times New Roman" w:hAnsi="Times New Roman" w:cs="Times New Roman"/>
          <w:lang w:val="en-US"/>
        </w:rPr>
        <w:t>Polythechni</w:t>
      </w:r>
      <w:bookmarkStart w:id="0" w:name="_GoBack"/>
      <w:bookmarkEnd w:id="0"/>
      <w:r w:rsidR="00446A3A">
        <w:rPr>
          <w:rFonts w:ascii="Times New Roman" w:hAnsi="Times New Roman" w:cs="Times New Roman"/>
          <w:lang w:val="en-US"/>
        </w:rPr>
        <w:t>c</w:t>
      </w:r>
      <w:proofErr w:type="spellEnd"/>
      <w:r w:rsidR="00446A3A">
        <w:rPr>
          <w:rFonts w:ascii="Times New Roman" w:hAnsi="Times New Roman" w:cs="Times New Roman"/>
          <w:lang w:val="en-US"/>
        </w:rPr>
        <w:t xml:space="preserve"> Stude</w:t>
      </w:r>
      <w:r w:rsidR="00C4799E">
        <w:rPr>
          <w:rFonts w:ascii="Times New Roman" w:hAnsi="Times New Roman" w:cs="Times New Roman"/>
          <w:lang w:val="en-US"/>
        </w:rPr>
        <w:t>nts in Malaysian Studies Course</w:t>
      </w:r>
    </w:p>
    <w:p w14:paraId="27DD3DAD" w14:textId="77777777" w:rsidR="00A474DE" w:rsidRDefault="00A474DE" w:rsidP="001E4AF2">
      <w:pPr>
        <w:ind w:right="-59"/>
        <w:jc w:val="center"/>
        <w:rPr>
          <w:rFonts w:ascii="Times New Roman" w:eastAsia="Times New Roman" w:hAnsi="Times New Roman" w:cs="Times New Roman"/>
          <w:b/>
          <w:bCs/>
          <w:color w:val="000000"/>
          <w:sz w:val="18"/>
          <w:szCs w:val="18"/>
          <w:lang w:eastAsia="en-GB"/>
        </w:rPr>
      </w:pPr>
    </w:p>
    <w:p w14:paraId="3D3D8A37" w14:textId="5E7C6D12" w:rsidR="001E4AF2" w:rsidRPr="001E4AF2" w:rsidRDefault="001E4AF2" w:rsidP="007C22F2">
      <w:pPr>
        <w:ind w:right="-59"/>
        <w:jc w:val="center"/>
        <w:rPr>
          <w:rFonts w:ascii="Times New Roman" w:eastAsia="Times New Roman" w:hAnsi="Times New Roman" w:cs="Times New Roman"/>
          <w:sz w:val="18"/>
          <w:szCs w:val="18"/>
          <w:lang w:eastAsia="en-GB"/>
        </w:rPr>
      </w:pPr>
      <w:proofErr w:type="spellStart"/>
      <w:r w:rsidRPr="001E4AF2">
        <w:rPr>
          <w:rFonts w:ascii="Times New Roman" w:eastAsia="Times New Roman" w:hAnsi="Times New Roman" w:cs="Times New Roman"/>
          <w:b/>
          <w:bCs/>
          <w:color w:val="000000"/>
          <w:sz w:val="18"/>
          <w:szCs w:val="18"/>
          <w:lang w:eastAsia="en-GB"/>
        </w:rPr>
        <w:t>A</w:t>
      </w:r>
      <w:r w:rsidR="007C22F2">
        <w:rPr>
          <w:rFonts w:ascii="Times New Roman" w:eastAsia="Times New Roman" w:hAnsi="Times New Roman" w:cs="Times New Roman"/>
          <w:b/>
          <w:bCs/>
          <w:color w:val="000000"/>
          <w:sz w:val="18"/>
          <w:szCs w:val="18"/>
          <w:lang w:eastAsia="en-GB"/>
        </w:rPr>
        <w:t>sma</w:t>
      </w:r>
      <w:proofErr w:type="spellEnd"/>
      <w:r w:rsidR="007C22F2">
        <w:rPr>
          <w:rFonts w:ascii="Times New Roman" w:eastAsia="Times New Roman" w:hAnsi="Times New Roman" w:cs="Times New Roman"/>
          <w:b/>
          <w:bCs/>
          <w:color w:val="000000"/>
          <w:sz w:val="18"/>
          <w:szCs w:val="18"/>
          <w:lang w:eastAsia="en-GB"/>
        </w:rPr>
        <w:t xml:space="preserve">’ </w:t>
      </w:r>
      <w:proofErr w:type="spellStart"/>
      <w:r w:rsidR="007C22F2">
        <w:rPr>
          <w:rFonts w:ascii="Times New Roman" w:eastAsia="Times New Roman" w:hAnsi="Times New Roman" w:cs="Times New Roman"/>
          <w:b/>
          <w:bCs/>
          <w:color w:val="000000"/>
          <w:sz w:val="18"/>
          <w:szCs w:val="18"/>
          <w:lang w:eastAsia="en-GB"/>
        </w:rPr>
        <w:t>Binti</w:t>
      </w:r>
      <w:proofErr w:type="spellEnd"/>
      <w:r w:rsidR="007C22F2">
        <w:rPr>
          <w:rFonts w:ascii="Times New Roman" w:eastAsia="Times New Roman" w:hAnsi="Times New Roman" w:cs="Times New Roman"/>
          <w:b/>
          <w:bCs/>
          <w:color w:val="000000"/>
          <w:sz w:val="18"/>
          <w:szCs w:val="18"/>
          <w:lang w:eastAsia="en-GB"/>
        </w:rPr>
        <w:t xml:space="preserve"> Ibrahim</w:t>
      </w:r>
      <w:r w:rsidRPr="001E4AF2">
        <w:rPr>
          <w:rFonts w:ascii="Times New Roman" w:eastAsia="Times New Roman" w:hAnsi="Times New Roman" w:cs="Times New Roman"/>
          <w:b/>
          <w:bCs/>
          <w:color w:val="000000"/>
          <w:sz w:val="18"/>
          <w:szCs w:val="18"/>
          <w:vertAlign w:val="superscript"/>
          <w:lang w:eastAsia="en-GB"/>
        </w:rPr>
        <w:t>*</w:t>
      </w:r>
    </w:p>
    <w:p w14:paraId="0E64741A" w14:textId="77777777" w:rsidR="001E4AF2" w:rsidRPr="001E4AF2" w:rsidRDefault="001E4AF2" w:rsidP="001E4AF2">
      <w:pPr>
        <w:rPr>
          <w:rFonts w:ascii="Times New Roman" w:eastAsia="Times New Roman" w:hAnsi="Times New Roman" w:cs="Times New Roman"/>
          <w:lang w:eastAsia="en-GB"/>
        </w:rPr>
      </w:pPr>
    </w:p>
    <w:p w14:paraId="2896796D" w14:textId="77777777" w:rsidR="00D27E54" w:rsidRDefault="001E4AF2" w:rsidP="001E4AF2">
      <w:pPr>
        <w:ind w:right="-59"/>
        <w:jc w:val="center"/>
        <w:rPr>
          <w:rFonts w:ascii="Times New Roman" w:eastAsia="Times New Roman" w:hAnsi="Times New Roman" w:cs="Times New Roman"/>
          <w:color w:val="000000"/>
          <w:sz w:val="18"/>
          <w:szCs w:val="18"/>
          <w:lang w:eastAsia="en-GB"/>
        </w:rPr>
      </w:pPr>
      <w:r w:rsidRPr="001E4AF2">
        <w:rPr>
          <w:rFonts w:ascii="Times New Roman" w:eastAsia="Times New Roman" w:hAnsi="Times New Roman" w:cs="Times New Roman"/>
          <w:color w:val="000000"/>
          <w:sz w:val="18"/>
          <w:szCs w:val="18"/>
          <w:lang w:eastAsia="en-GB"/>
        </w:rPr>
        <w:t xml:space="preserve">¹Department of General Studies, </w:t>
      </w:r>
      <w:r w:rsidR="00D27E54">
        <w:rPr>
          <w:rFonts w:ascii="Times New Roman" w:eastAsia="Times New Roman" w:hAnsi="Times New Roman" w:cs="Times New Roman"/>
          <w:color w:val="000000"/>
          <w:sz w:val="18"/>
          <w:szCs w:val="18"/>
          <w:lang w:eastAsia="en-GB"/>
        </w:rPr>
        <w:t>Sultan Idris Shah Polytechnic (PSIS)</w:t>
      </w:r>
      <w:r w:rsidRPr="001E4AF2">
        <w:rPr>
          <w:rFonts w:ascii="Times New Roman" w:eastAsia="Times New Roman" w:hAnsi="Times New Roman" w:cs="Times New Roman"/>
          <w:color w:val="000000"/>
          <w:sz w:val="18"/>
          <w:szCs w:val="18"/>
          <w:lang w:eastAsia="en-GB"/>
        </w:rPr>
        <w:t xml:space="preserve">, </w:t>
      </w:r>
    </w:p>
    <w:p w14:paraId="1F791BE7" w14:textId="32F72DF6" w:rsidR="001A02AF" w:rsidRDefault="00D27E54" w:rsidP="00D27E54">
      <w:pPr>
        <w:ind w:right="-59"/>
        <w:jc w:val="center"/>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sz w:val="18"/>
          <w:szCs w:val="18"/>
          <w:lang w:eastAsia="en-GB"/>
        </w:rPr>
        <w:t xml:space="preserve">Sungai Lang, 45100, Sungai Air </w:t>
      </w:r>
      <w:proofErr w:type="spellStart"/>
      <w:r>
        <w:rPr>
          <w:rFonts w:ascii="Times New Roman" w:eastAsia="Times New Roman" w:hAnsi="Times New Roman" w:cs="Times New Roman"/>
          <w:color w:val="000000"/>
          <w:sz w:val="18"/>
          <w:szCs w:val="18"/>
          <w:lang w:eastAsia="en-GB"/>
        </w:rPr>
        <w:t>Tawar</w:t>
      </w:r>
      <w:proofErr w:type="spellEnd"/>
      <w:r>
        <w:rPr>
          <w:rFonts w:ascii="Times New Roman" w:eastAsia="Times New Roman" w:hAnsi="Times New Roman" w:cs="Times New Roman"/>
          <w:color w:val="000000"/>
          <w:sz w:val="18"/>
          <w:szCs w:val="18"/>
          <w:lang w:eastAsia="en-GB"/>
        </w:rPr>
        <w:t>, Selangor</w:t>
      </w:r>
    </w:p>
    <w:p w14:paraId="4FAB00C5" w14:textId="77777777" w:rsidR="00D27E54" w:rsidRPr="001E4AF2" w:rsidRDefault="00D27E54" w:rsidP="00D27E54">
      <w:pPr>
        <w:ind w:right="-59"/>
        <w:jc w:val="center"/>
        <w:rPr>
          <w:rFonts w:ascii="Times New Roman" w:eastAsia="Times New Roman" w:hAnsi="Times New Roman" w:cs="Times New Roman"/>
          <w:color w:val="000000"/>
          <w:sz w:val="18"/>
          <w:szCs w:val="18"/>
          <w:lang w:eastAsia="en-GB"/>
        </w:rPr>
      </w:pPr>
    </w:p>
    <w:p w14:paraId="200A0978" w14:textId="6916E1E9" w:rsidR="001E4AF2" w:rsidRPr="001E4AF2" w:rsidRDefault="007C22F2" w:rsidP="001E4AF2">
      <w:pPr>
        <w:ind w:right="-59"/>
        <w:jc w:val="center"/>
        <w:rPr>
          <w:rFonts w:ascii="Times New Roman" w:eastAsia="Times New Roman" w:hAnsi="Times New Roman" w:cs="Times New Roman"/>
          <w:sz w:val="18"/>
          <w:szCs w:val="18"/>
          <w:lang w:eastAsia="en-GB"/>
        </w:rPr>
      </w:pPr>
      <w:r>
        <w:rPr>
          <w:rFonts w:ascii="Times New Roman" w:eastAsia="Times New Roman" w:hAnsi="Times New Roman" w:cs="Times New Roman"/>
          <w:color w:val="000000"/>
          <w:sz w:val="18"/>
          <w:szCs w:val="18"/>
          <w:lang w:eastAsia="en-GB"/>
        </w:rPr>
        <w:t>*Corresponding author: asma_ibrahim</w:t>
      </w:r>
      <w:r w:rsidR="001E4AF2" w:rsidRPr="001E4AF2">
        <w:rPr>
          <w:rFonts w:ascii="Times New Roman" w:eastAsia="Times New Roman" w:hAnsi="Times New Roman" w:cs="Times New Roman"/>
          <w:color w:val="000000"/>
          <w:sz w:val="18"/>
          <w:szCs w:val="18"/>
          <w:lang w:eastAsia="en-GB"/>
        </w:rPr>
        <w:t>@psis.edu.my</w:t>
      </w:r>
    </w:p>
    <w:p w14:paraId="3C19FCFD" w14:textId="77777777" w:rsidR="001E4AF2" w:rsidRPr="001E4AF2" w:rsidRDefault="001E4AF2" w:rsidP="001E4AF2">
      <w:pPr>
        <w:ind w:right="-59"/>
        <w:jc w:val="center"/>
        <w:rPr>
          <w:rFonts w:ascii="Times New Roman" w:eastAsia="Times New Roman" w:hAnsi="Times New Roman" w:cs="Times New Roman"/>
          <w:lang w:eastAsia="en-GB"/>
        </w:rPr>
      </w:pPr>
      <w:r w:rsidRPr="001E4AF2">
        <w:rPr>
          <w:rFonts w:ascii="Times New Roman" w:eastAsia="Times New Roman" w:hAnsi="Times New Roman" w:cs="Times New Roman"/>
          <w:color w:val="000000"/>
          <w:sz w:val="22"/>
          <w:szCs w:val="22"/>
          <w:lang w:eastAsia="en-GB"/>
        </w:rPr>
        <w:t> </w:t>
      </w:r>
    </w:p>
    <w:p w14:paraId="4C0B38D2" w14:textId="17E2CF10" w:rsidR="001E4AF2" w:rsidRPr="001E4AF2" w:rsidRDefault="001E4AF2" w:rsidP="00DB7EBE">
      <w:pPr>
        <w:rPr>
          <w:rFonts w:ascii="Times New Roman" w:eastAsia="Times New Roman" w:hAnsi="Times New Roman" w:cs="Times New Roman"/>
          <w:sz w:val="18"/>
          <w:szCs w:val="18"/>
          <w:lang w:eastAsia="en-GB"/>
        </w:rPr>
      </w:pPr>
      <w:r w:rsidRPr="001E4AF2">
        <w:rPr>
          <w:rFonts w:ascii="Times New Roman" w:eastAsia="Times New Roman" w:hAnsi="Times New Roman" w:cs="Times New Roman"/>
          <w:b/>
          <w:bCs/>
          <w:color w:val="000000"/>
          <w:sz w:val="18"/>
          <w:szCs w:val="18"/>
          <w:lang w:eastAsia="en-GB"/>
        </w:rPr>
        <w:t xml:space="preserve">ABSTRACT </w:t>
      </w:r>
    </w:p>
    <w:p w14:paraId="2E653B89" w14:textId="769783F6" w:rsidR="001E4AF2" w:rsidRPr="006D309D" w:rsidRDefault="001E4AF2" w:rsidP="001E4AF2">
      <w:pPr>
        <w:rPr>
          <w:rFonts w:ascii="Times New Roman" w:eastAsia="Times New Roman" w:hAnsi="Times New Roman" w:cs="Times New Roman"/>
          <w:lang w:eastAsia="en-GB"/>
        </w:rPr>
      </w:pPr>
    </w:p>
    <w:p w14:paraId="728D10AA" w14:textId="1BA69B38" w:rsidR="007C22F2" w:rsidRPr="00872771" w:rsidRDefault="00904F81" w:rsidP="00C4799E">
      <w:pPr>
        <w:jc w:val="both"/>
        <w:rPr>
          <w:rFonts w:ascii="Times New Roman" w:eastAsia="Times New Roman" w:hAnsi="Times New Roman" w:cs="Times New Roman"/>
          <w:sz w:val="18"/>
          <w:szCs w:val="18"/>
          <w:lang w:eastAsia="en-GB"/>
        </w:rPr>
      </w:pPr>
      <w:r w:rsidRPr="00872771">
        <w:rPr>
          <w:rFonts w:ascii="Times New Roman" w:eastAsia="Times New Roman" w:hAnsi="Times New Roman" w:cs="Times New Roman"/>
          <w:sz w:val="18"/>
          <w:szCs w:val="18"/>
          <w:lang w:eastAsia="en-GB"/>
        </w:rPr>
        <w:t>Along with the current technological advancement, it has become imperative for all students and institutions to keep up their pace in improving their creative and critical thinking skills. In</w:t>
      </w:r>
      <w:r w:rsidR="00053031" w:rsidRPr="00872771">
        <w:rPr>
          <w:rFonts w:ascii="Times New Roman" w:eastAsia="Times New Roman" w:hAnsi="Times New Roman" w:cs="Times New Roman"/>
          <w:sz w:val="18"/>
          <w:szCs w:val="18"/>
          <w:lang w:eastAsia="en-GB"/>
        </w:rPr>
        <w:t xml:space="preserve"> </w:t>
      </w:r>
      <w:r w:rsidR="00872771" w:rsidRPr="00872771">
        <w:rPr>
          <w:rFonts w:ascii="Times New Roman" w:eastAsia="Times New Roman" w:hAnsi="Times New Roman" w:cs="Times New Roman"/>
          <w:sz w:val="18"/>
          <w:szCs w:val="18"/>
          <w:lang w:eastAsia="en-GB"/>
        </w:rPr>
        <w:t xml:space="preserve">further </w:t>
      </w:r>
      <w:r w:rsidR="00053031" w:rsidRPr="00872771">
        <w:rPr>
          <w:rFonts w:ascii="Times New Roman" w:eastAsia="Times New Roman" w:hAnsi="Times New Roman" w:cs="Times New Roman"/>
          <w:sz w:val="18"/>
          <w:szCs w:val="18"/>
          <w:lang w:eastAsia="en-GB"/>
        </w:rPr>
        <w:t>helping</w:t>
      </w:r>
      <w:r w:rsidRPr="00872771">
        <w:rPr>
          <w:rFonts w:ascii="Times New Roman" w:eastAsia="Times New Roman" w:hAnsi="Times New Roman" w:cs="Times New Roman"/>
          <w:sz w:val="18"/>
          <w:szCs w:val="18"/>
          <w:lang w:eastAsia="en-GB"/>
        </w:rPr>
        <w:t xml:space="preserve"> this cause, it is necessary for the</w:t>
      </w:r>
      <w:r w:rsidR="00053031" w:rsidRPr="00872771">
        <w:rPr>
          <w:rFonts w:ascii="Times New Roman" w:eastAsia="Times New Roman" w:hAnsi="Times New Roman" w:cs="Times New Roman"/>
          <w:sz w:val="18"/>
          <w:szCs w:val="18"/>
          <w:lang w:eastAsia="en-GB"/>
        </w:rPr>
        <w:t>m to also have a good grip of me</w:t>
      </w:r>
      <w:r w:rsidRPr="00872771">
        <w:rPr>
          <w:rFonts w:ascii="Times New Roman" w:eastAsia="Times New Roman" w:hAnsi="Times New Roman" w:cs="Times New Roman"/>
          <w:sz w:val="18"/>
          <w:szCs w:val="18"/>
          <w:lang w:eastAsia="en-GB"/>
        </w:rPr>
        <w:t xml:space="preserve">tacognitive skills as a preparation in engaging themselves in this high technology world. </w:t>
      </w:r>
      <w:r w:rsidR="00BC1ECE" w:rsidRPr="00872771">
        <w:rPr>
          <w:rFonts w:ascii="Times New Roman" w:eastAsia="Times New Roman" w:hAnsi="Times New Roman" w:cs="Times New Roman"/>
          <w:sz w:val="18"/>
          <w:szCs w:val="18"/>
          <w:lang w:eastAsia="en-GB"/>
        </w:rPr>
        <w:t xml:space="preserve">Following this, the Ministry of Higher Education has outlined two strategies in ensuring the attainability of this objective through holistic, integrated and constructively aligned curriculum development by the higher educational institutions. One of the strategies has defined that the curriculum must prioritize the application of </w:t>
      </w:r>
      <w:r w:rsidR="007D1D96" w:rsidRPr="00872771">
        <w:rPr>
          <w:rFonts w:ascii="Times New Roman" w:eastAsia="Times New Roman" w:hAnsi="Times New Roman" w:cs="Times New Roman"/>
          <w:sz w:val="18"/>
          <w:szCs w:val="18"/>
          <w:lang w:eastAsia="en-GB"/>
        </w:rPr>
        <w:t>High Impact Educational Practice encompassing conceptual and cognitive clarity, entrepreneurial skill as well as experience and innovation based learning. On top o</w:t>
      </w:r>
      <w:r w:rsidR="00C4799E" w:rsidRPr="00872771">
        <w:rPr>
          <w:rFonts w:ascii="Times New Roman" w:eastAsia="Times New Roman" w:hAnsi="Times New Roman" w:cs="Times New Roman"/>
          <w:sz w:val="18"/>
          <w:szCs w:val="18"/>
          <w:lang w:eastAsia="en-GB"/>
        </w:rPr>
        <w:t>f that, the curriculum development</w:t>
      </w:r>
      <w:r w:rsidR="007D1D96" w:rsidRPr="00872771">
        <w:rPr>
          <w:rFonts w:ascii="Times New Roman" w:eastAsia="Times New Roman" w:hAnsi="Times New Roman" w:cs="Times New Roman"/>
          <w:sz w:val="18"/>
          <w:szCs w:val="18"/>
          <w:lang w:eastAsia="en-GB"/>
        </w:rPr>
        <w:t xml:space="preserve"> must also be </w:t>
      </w:r>
      <w:r w:rsidR="00C4799E" w:rsidRPr="00872771">
        <w:rPr>
          <w:rFonts w:ascii="Times New Roman" w:eastAsia="Times New Roman" w:hAnsi="Times New Roman" w:cs="Times New Roman"/>
          <w:sz w:val="18"/>
          <w:szCs w:val="18"/>
          <w:lang w:eastAsia="en-GB"/>
        </w:rPr>
        <w:t xml:space="preserve">constructed upon </w:t>
      </w:r>
      <w:r w:rsidR="007D1D96" w:rsidRPr="00872771">
        <w:rPr>
          <w:rFonts w:ascii="Times New Roman" w:eastAsia="Times New Roman" w:hAnsi="Times New Roman" w:cs="Times New Roman"/>
          <w:sz w:val="18"/>
          <w:szCs w:val="18"/>
          <w:lang w:eastAsia="en-GB"/>
        </w:rPr>
        <w:t xml:space="preserve">outcome-based and student-centred learning. In the context of Malaysian studies course, activities involving comprehension, thinking and problem solving skills have become the priority for students in mastering this particular course. </w:t>
      </w:r>
      <w:r w:rsidR="00447542" w:rsidRPr="00872771">
        <w:rPr>
          <w:rFonts w:asciiTheme="majorBidi" w:hAnsiTheme="majorBidi" w:cstheme="majorBidi"/>
          <w:sz w:val="18"/>
          <w:szCs w:val="18"/>
        </w:rPr>
        <w:t>Thus, t</w:t>
      </w:r>
      <w:r w:rsidR="007C22F2" w:rsidRPr="00872771">
        <w:rPr>
          <w:rFonts w:asciiTheme="majorBidi" w:hAnsiTheme="majorBidi" w:cstheme="majorBidi"/>
          <w:sz w:val="18"/>
          <w:szCs w:val="18"/>
        </w:rPr>
        <w:t xml:space="preserve">he aim of this study is to identify the level of metacognitive skills among the first semester students who are undertaking the Malaysian studies course. There are three metacognitive skills that are being tested namely the monitoring, evaluation and regulation skills. The study utilizes descriptive survey in quantitative approach by using questionnaire instrument. A pilot study that was conducted on 39 students showed the Cronbach’s alpha reliability score was 0.904. The questionnaire was collected, reviewed and </w:t>
      </w:r>
      <w:r w:rsidR="00872771" w:rsidRPr="00872771">
        <w:rPr>
          <w:rFonts w:asciiTheme="majorBidi" w:hAnsiTheme="majorBidi" w:cstheme="majorBidi"/>
          <w:sz w:val="18"/>
          <w:szCs w:val="18"/>
        </w:rPr>
        <w:t>analysed</w:t>
      </w:r>
      <w:r w:rsidR="007C22F2" w:rsidRPr="00872771">
        <w:rPr>
          <w:rFonts w:asciiTheme="majorBidi" w:hAnsiTheme="majorBidi" w:cstheme="majorBidi"/>
          <w:sz w:val="18"/>
          <w:szCs w:val="18"/>
        </w:rPr>
        <w:t xml:space="preserve"> using Statistical Package of Social Science (SPSS) v21 in the form of frequency, mean, percentage, standard deviation and independent sample T-test. The respondents were 169 first semester’s students who took the Malaysian studies course from various programmes at polytechnic in Selangor </w:t>
      </w:r>
      <w:r w:rsidR="007C22F2" w:rsidRPr="00872771">
        <w:rPr>
          <w:rFonts w:asciiTheme="majorBidi" w:hAnsiTheme="majorBidi" w:cstheme="majorBidi"/>
          <w:sz w:val="18"/>
          <w:szCs w:val="18"/>
          <w:lang w:eastAsia="en-MY"/>
        </w:rPr>
        <w:t xml:space="preserve">The findings indicated that </w:t>
      </w:r>
      <w:r w:rsidR="007C22F2" w:rsidRPr="00872771">
        <w:rPr>
          <w:rFonts w:asciiTheme="majorBidi" w:hAnsiTheme="majorBidi" w:cstheme="majorBidi"/>
          <w:sz w:val="18"/>
          <w:szCs w:val="18"/>
        </w:rPr>
        <w:t>the level of monitoring, evaluating and regulation’s metacognitive skills were at high level. Meanwhile the independent sampl</w:t>
      </w:r>
      <w:r w:rsidR="00872771" w:rsidRPr="00872771">
        <w:rPr>
          <w:rFonts w:asciiTheme="majorBidi" w:hAnsiTheme="majorBidi" w:cstheme="majorBidi"/>
          <w:sz w:val="18"/>
          <w:szCs w:val="18"/>
        </w:rPr>
        <w:t xml:space="preserve">e T-tests showed that there are </w:t>
      </w:r>
      <w:r w:rsidR="007C22F2" w:rsidRPr="00872771">
        <w:rPr>
          <w:rFonts w:asciiTheme="majorBidi" w:hAnsiTheme="majorBidi" w:cstheme="majorBidi"/>
          <w:sz w:val="18"/>
          <w:szCs w:val="18"/>
        </w:rPr>
        <w:t xml:space="preserve">no significant differences </w:t>
      </w:r>
      <w:r w:rsidR="007C22F2" w:rsidRPr="00872771">
        <w:rPr>
          <w:rFonts w:asciiTheme="majorBidi" w:hAnsiTheme="majorBidi" w:cstheme="majorBidi"/>
          <w:iCs/>
          <w:sz w:val="18"/>
          <w:szCs w:val="18"/>
          <w:lang w:eastAsia="en-MY"/>
        </w:rPr>
        <w:t>in the metacognitive skills of gender and field. As a conclusion, t</w:t>
      </w:r>
      <w:r w:rsidR="00C4799E" w:rsidRPr="00872771">
        <w:rPr>
          <w:rFonts w:asciiTheme="majorBidi" w:hAnsiTheme="majorBidi" w:cstheme="majorBidi"/>
          <w:iCs/>
          <w:sz w:val="18"/>
          <w:szCs w:val="18"/>
          <w:lang w:eastAsia="en-MY"/>
        </w:rPr>
        <w:t xml:space="preserve">he first semester students are found to have </w:t>
      </w:r>
      <w:r w:rsidR="007C22F2" w:rsidRPr="00872771">
        <w:rPr>
          <w:rFonts w:asciiTheme="majorBidi" w:hAnsiTheme="majorBidi" w:cstheme="majorBidi"/>
          <w:iCs/>
          <w:sz w:val="18"/>
          <w:szCs w:val="18"/>
          <w:lang w:eastAsia="en-MY"/>
        </w:rPr>
        <w:t>good ability in metacognitive ski</w:t>
      </w:r>
      <w:r w:rsidR="00446A3A" w:rsidRPr="00872771">
        <w:rPr>
          <w:rFonts w:asciiTheme="majorBidi" w:hAnsiTheme="majorBidi" w:cstheme="majorBidi"/>
          <w:iCs/>
          <w:sz w:val="18"/>
          <w:szCs w:val="18"/>
          <w:lang w:eastAsia="en-MY"/>
        </w:rPr>
        <w:t>lls. The importance</w:t>
      </w:r>
      <w:r w:rsidR="007C22F2" w:rsidRPr="00872771">
        <w:rPr>
          <w:rFonts w:asciiTheme="majorBidi" w:hAnsiTheme="majorBidi" w:cstheme="majorBidi"/>
          <w:iCs/>
          <w:sz w:val="18"/>
          <w:szCs w:val="18"/>
          <w:lang w:eastAsia="en-MY"/>
        </w:rPr>
        <w:t xml:space="preserve"> of this study reveals that students should enhance their metacognitive skills in order to develop their learning and thinking quality, as this can also be used as a guide for lecturers to diversify their teaching and learning strategies in an effort to produce qualified TVET graduate in accordance </w:t>
      </w:r>
      <w:r w:rsidR="007C22F2" w:rsidRPr="00872771">
        <w:rPr>
          <w:rFonts w:ascii="Times New Roman" w:hAnsi="Times New Roman" w:cs="Times New Roman"/>
          <w:sz w:val="18"/>
          <w:szCs w:val="18"/>
          <w:lang w:eastAsia="en-MY"/>
        </w:rPr>
        <w:t xml:space="preserve">with the </w:t>
      </w:r>
      <w:r w:rsidR="007D1D96" w:rsidRPr="00872771">
        <w:rPr>
          <w:rFonts w:ascii="Times New Roman" w:hAnsi="Times New Roman" w:cs="Times New Roman"/>
          <w:sz w:val="18"/>
          <w:szCs w:val="18"/>
          <w:lang w:eastAsia="en-MY"/>
        </w:rPr>
        <w:t>ten</w:t>
      </w:r>
      <w:r w:rsidR="007C22F2" w:rsidRPr="00872771">
        <w:rPr>
          <w:rFonts w:ascii="Times New Roman" w:hAnsi="Times New Roman" w:cs="Times New Roman"/>
          <w:sz w:val="18"/>
          <w:szCs w:val="18"/>
          <w:lang w:eastAsia="en-MY"/>
        </w:rPr>
        <w:t xml:space="preserve"> shift of Malaysia Education Blueprint 2015-2025 (Higher Education) </w:t>
      </w:r>
      <w:r w:rsidR="007C22F2" w:rsidRPr="00872771">
        <w:rPr>
          <w:rFonts w:asciiTheme="majorBidi" w:hAnsiTheme="majorBidi" w:cstheme="majorBidi"/>
          <w:iCs/>
          <w:sz w:val="18"/>
          <w:szCs w:val="18"/>
          <w:lang w:eastAsia="en-MY"/>
        </w:rPr>
        <w:t xml:space="preserve"> </w:t>
      </w:r>
    </w:p>
    <w:p w14:paraId="36DE156C" w14:textId="7795DC45" w:rsidR="00D14B70" w:rsidRPr="00872771" w:rsidRDefault="00D14B70" w:rsidP="00AD4525">
      <w:pPr>
        <w:rPr>
          <w:rFonts w:asciiTheme="majorBidi" w:hAnsiTheme="majorBidi" w:cstheme="majorBidi"/>
        </w:rPr>
      </w:pPr>
    </w:p>
    <w:p w14:paraId="4B303F4C" w14:textId="579E72A1" w:rsidR="00447542" w:rsidRPr="00872771" w:rsidRDefault="00447542" w:rsidP="00AD4525">
      <w:pPr>
        <w:rPr>
          <w:rFonts w:asciiTheme="majorBidi" w:hAnsiTheme="majorBidi" w:cstheme="majorBidi"/>
        </w:rPr>
      </w:pPr>
    </w:p>
    <w:p w14:paraId="35502296" w14:textId="5E4BACFB" w:rsidR="00447542" w:rsidRPr="006D309D" w:rsidRDefault="00447542" w:rsidP="00AD4525">
      <w:pPr>
        <w:rPr>
          <w:rFonts w:asciiTheme="majorBidi" w:hAnsiTheme="majorBidi" w:cstheme="majorBidi"/>
        </w:rPr>
      </w:pPr>
    </w:p>
    <w:p w14:paraId="183806E2" w14:textId="1AB40431" w:rsidR="00447542" w:rsidRPr="00872771" w:rsidRDefault="00447542" w:rsidP="00AD4525">
      <w:pPr>
        <w:rPr>
          <w:rFonts w:asciiTheme="majorBidi" w:hAnsiTheme="majorBidi" w:cstheme="majorBidi"/>
          <w:sz w:val="18"/>
          <w:szCs w:val="18"/>
        </w:rPr>
      </w:pPr>
      <w:r w:rsidRPr="00872771">
        <w:rPr>
          <w:rFonts w:asciiTheme="majorBidi" w:hAnsiTheme="majorBidi" w:cstheme="majorBidi"/>
          <w:sz w:val="18"/>
          <w:szCs w:val="18"/>
        </w:rPr>
        <w:t xml:space="preserve">Keywords: </w:t>
      </w:r>
      <w:r w:rsidRPr="00872771">
        <w:rPr>
          <w:rFonts w:asciiTheme="majorBidi" w:hAnsiTheme="majorBidi" w:cstheme="majorBidi"/>
          <w:i/>
          <w:iCs/>
          <w:sz w:val="18"/>
          <w:szCs w:val="18"/>
        </w:rPr>
        <w:t>Metacognitive, Malaysian Studies, monitoring, evaluation, regulation</w:t>
      </w:r>
    </w:p>
    <w:sectPr w:rsidR="00447542" w:rsidRPr="00872771" w:rsidSect="0054766C">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70"/>
    <w:rsid w:val="00022A73"/>
    <w:rsid w:val="00053031"/>
    <w:rsid w:val="00147A18"/>
    <w:rsid w:val="001A02AF"/>
    <w:rsid w:val="001E4AF2"/>
    <w:rsid w:val="002D1049"/>
    <w:rsid w:val="003663A2"/>
    <w:rsid w:val="004402B3"/>
    <w:rsid w:val="00446A3A"/>
    <w:rsid w:val="00447542"/>
    <w:rsid w:val="0054766C"/>
    <w:rsid w:val="006C63C1"/>
    <w:rsid w:val="006D309D"/>
    <w:rsid w:val="00743BBF"/>
    <w:rsid w:val="007C22F2"/>
    <w:rsid w:val="007D1D96"/>
    <w:rsid w:val="007D37DB"/>
    <w:rsid w:val="007F4459"/>
    <w:rsid w:val="00811633"/>
    <w:rsid w:val="00814490"/>
    <w:rsid w:val="008527C6"/>
    <w:rsid w:val="00867B51"/>
    <w:rsid w:val="00872771"/>
    <w:rsid w:val="008D1780"/>
    <w:rsid w:val="00904F81"/>
    <w:rsid w:val="009971CB"/>
    <w:rsid w:val="009B3787"/>
    <w:rsid w:val="009F543B"/>
    <w:rsid w:val="00A0142F"/>
    <w:rsid w:val="00A474DE"/>
    <w:rsid w:val="00A56F09"/>
    <w:rsid w:val="00A76B9C"/>
    <w:rsid w:val="00AD4525"/>
    <w:rsid w:val="00B67E5D"/>
    <w:rsid w:val="00BC1ECE"/>
    <w:rsid w:val="00BF2748"/>
    <w:rsid w:val="00C418FE"/>
    <w:rsid w:val="00C4799E"/>
    <w:rsid w:val="00CC7308"/>
    <w:rsid w:val="00D14B70"/>
    <w:rsid w:val="00D27E54"/>
    <w:rsid w:val="00DB7EBE"/>
    <w:rsid w:val="00E96DB3"/>
    <w:rsid w:val="00F27AF0"/>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4820"/>
  <w15:chartTrackingRefBased/>
  <w15:docId w15:val="{0373A4E7-8DB4-B942-A55D-9EA2121F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4AF2"/>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6D3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0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06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Aishah Humaira Hasbullah</dc:creator>
  <cp:keywords/>
  <dc:description/>
  <cp:lastModifiedBy>Administrator</cp:lastModifiedBy>
  <cp:revision>11</cp:revision>
  <cp:lastPrinted>2022-04-14T03:11:00Z</cp:lastPrinted>
  <dcterms:created xsi:type="dcterms:W3CDTF">2022-04-11T08:30:00Z</dcterms:created>
  <dcterms:modified xsi:type="dcterms:W3CDTF">2022-04-15T07:25:00Z</dcterms:modified>
</cp:coreProperties>
</file>