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1FE" w:rsidRDefault="009651FE" w:rsidP="009651FE">
      <w:pPr>
        <w:spacing w:line="360" w:lineRule="auto"/>
        <w:jc w:val="center"/>
        <w:rPr>
          <w:rFonts w:ascii="Times New Roman" w:hAnsi="Times New Roman" w:cs="Times New Roman"/>
          <w:b/>
          <w:sz w:val="24"/>
          <w:szCs w:val="24"/>
        </w:rPr>
      </w:pPr>
      <w:r w:rsidRPr="003E54F0">
        <w:rPr>
          <w:rFonts w:ascii="Times New Roman" w:hAnsi="Times New Roman" w:cs="Times New Roman"/>
          <w:b/>
          <w:sz w:val="24"/>
          <w:szCs w:val="24"/>
        </w:rPr>
        <w:t>Hemşireler</w:t>
      </w:r>
      <w:r>
        <w:rPr>
          <w:rFonts w:ascii="Times New Roman" w:hAnsi="Times New Roman" w:cs="Times New Roman"/>
          <w:b/>
          <w:sz w:val="24"/>
          <w:szCs w:val="24"/>
        </w:rPr>
        <w:t>de</w:t>
      </w:r>
      <w:r w:rsidRPr="003E54F0">
        <w:rPr>
          <w:rFonts w:ascii="Times New Roman" w:hAnsi="Times New Roman" w:cs="Times New Roman"/>
          <w:b/>
          <w:sz w:val="24"/>
          <w:szCs w:val="24"/>
        </w:rPr>
        <w:t xml:space="preserve"> Ahlaki </w:t>
      </w:r>
      <w:proofErr w:type="gramStart"/>
      <w:r w:rsidRPr="003E54F0">
        <w:rPr>
          <w:rFonts w:ascii="Times New Roman" w:hAnsi="Times New Roman" w:cs="Times New Roman"/>
          <w:b/>
          <w:sz w:val="24"/>
          <w:szCs w:val="24"/>
        </w:rPr>
        <w:t>Zeka</w:t>
      </w:r>
      <w:r>
        <w:rPr>
          <w:rFonts w:ascii="Times New Roman" w:hAnsi="Times New Roman" w:cs="Times New Roman"/>
          <w:b/>
          <w:sz w:val="24"/>
          <w:szCs w:val="24"/>
        </w:rPr>
        <w:t>nın</w:t>
      </w:r>
      <w:proofErr w:type="gramEnd"/>
      <w:r w:rsidRPr="003E54F0">
        <w:rPr>
          <w:rFonts w:ascii="Times New Roman" w:hAnsi="Times New Roman" w:cs="Times New Roman"/>
          <w:b/>
          <w:sz w:val="24"/>
          <w:szCs w:val="24"/>
        </w:rPr>
        <w:t xml:space="preserve"> Kültürel Duyarlılık Dü</w:t>
      </w:r>
      <w:r>
        <w:rPr>
          <w:rFonts w:ascii="Times New Roman" w:hAnsi="Times New Roman" w:cs="Times New Roman"/>
          <w:b/>
          <w:sz w:val="24"/>
          <w:szCs w:val="24"/>
        </w:rPr>
        <w:t>zeyine</w:t>
      </w:r>
      <w:r w:rsidRPr="003E54F0">
        <w:rPr>
          <w:rFonts w:ascii="Times New Roman" w:hAnsi="Times New Roman" w:cs="Times New Roman"/>
          <w:b/>
          <w:sz w:val="24"/>
          <w:szCs w:val="24"/>
        </w:rPr>
        <w:t xml:space="preserve"> Etkisi</w:t>
      </w:r>
    </w:p>
    <w:p w:rsidR="009651FE" w:rsidRDefault="009651FE" w:rsidP="009651FE">
      <w:pPr>
        <w:spacing w:line="360" w:lineRule="auto"/>
        <w:jc w:val="both"/>
        <w:rPr>
          <w:rFonts w:ascii="Times New Roman" w:hAnsi="Times New Roman" w:cs="Times New Roman"/>
          <w:b/>
          <w:sz w:val="24"/>
          <w:szCs w:val="24"/>
        </w:rPr>
      </w:pPr>
      <w:r w:rsidRPr="005C666C">
        <w:rPr>
          <w:rFonts w:ascii="Times New Roman" w:hAnsi="Times New Roman" w:cs="Times New Roman"/>
          <w:b/>
          <w:sz w:val="24"/>
          <w:szCs w:val="24"/>
        </w:rPr>
        <w:t xml:space="preserve">Özet </w:t>
      </w:r>
    </w:p>
    <w:p w:rsidR="009651FE" w:rsidRDefault="009651FE" w:rsidP="009651FE">
      <w:pPr>
        <w:shd w:val="clear" w:color="auto" w:fill="FFFFFF"/>
        <w:spacing w:after="0" w:line="360" w:lineRule="auto"/>
        <w:jc w:val="both"/>
        <w:outlineLvl w:val="1"/>
        <w:rPr>
          <w:rFonts w:ascii="Times New Roman" w:hAnsi="Times New Roman" w:cs="Times New Roman"/>
          <w:sz w:val="24"/>
          <w:szCs w:val="24"/>
        </w:rPr>
      </w:pPr>
      <w:r w:rsidRPr="00C2109E">
        <w:rPr>
          <w:rFonts w:ascii="Times New Roman" w:eastAsia="Times New Roman" w:hAnsi="Times New Roman" w:cs="Times New Roman"/>
          <w:b/>
          <w:bCs/>
          <w:sz w:val="24"/>
          <w:szCs w:val="24"/>
          <w:lang w:eastAsia="tr-TR"/>
        </w:rPr>
        <w:t>Amaç:</w:t>
      </w:r>
      <w:r w:rsidRPr="00C2109E">
        <w:rPr>
          <w:rFonts w:ascii="Times New Roman" w:eastAsia="Times New Roman" w:hAnsi="Times New Roman" w:cs="Times New Roman"/>
          <w:sz w:val="24"/>
          <w:szCs w:val="24"/>
          <w:lang w:eastAsia="tr-TR"/>
        </w:rPr>
        <w:t xml:space="preserve"> Bu çalışma hemşirelerin ahlaki </w:t>
      </w:r>
      <w:proofErr w:type="gramStart"/>
      <w:r w:rsidRPr="00C2109E">
        <w:rPr>
          <w:rFonts w:ascii="Times New Roman" w:eastAsia="Times New Roman" w:hAnsi="Times New Roman" w:cs="Times New Roman"/>
          <w:sz w:val="24"/>
          <w:szCs w:val="24"/>
          <w:lang w:eastAsia="tr-TR"/>
        </w:rPr>
        <w:t>zeka</w:t>
      </w:r>
      <w:proofErr w:type="gramEnd"/>
      <w:r w:rsidRPr="00C2109E">
        <w:rPr>
          <w:rFonts w:ascii="Times New Roman" w:eastAsia="Times New Roman" w:hAnsi="Times New Roman" w:cs="Times New Roman"/>
          <w:sz w:val="24"/>
          <w:szCs w:val="24"/>
          <w:lang w:eastAsia="tr-TR"/>
        </w:rPr>
        <w:t xml:space="preserve"> ve kültürel duyarlılık düzeyleri ile aralarındaki ilişkiyi belirlemek amacıyla yürütülmüştür. </w:t>
      </w:r>
      <w:r w:rsidRPr="00C2109E">
        <w:rPr>
          <w:rFonts w:ascii="Times New Roman" w:eastAsia="Times New Roman" w:hAnsi="Times New Roman" w:cs="Times New Roman"/>
          <w:b/>
          <w:bCs/>
          <w:sz w:val="24"/>
          <w:szCs w:val="24"/>
          <w:lang w:eastAsia="tr-TR"/>
        </w:rPr>
        <w:t>Yöntem:</w:t>
      </w:r>
      <w:r w:rsidRPr="00C2109E">
        <w:rPr>
          <w:rFonts w:ascii="Times New Roman" w:eastAsia="Times New Roman" w:hAnsi="Times New Roman" w:cs="Times New Roman"/>
          <w:sz w:val="24"/>
          <w:szCs w:val="24"/>
          <w:lang w:eastAsia="tr-TR"/>
        </w:rPr>
        <w:t> </w:t>
      </w:r>
      <w:proofErr w:type="spellStart"/>
      <w:r w:rsidRPr="00C2109E">
        <w:rPr>
          <w:rFonts w:ascii="Times New Roman" w:eastAsia="Times New Roman" w:hAnsi="Times New Roman" w:cs="Times New Roman"/>
          <w:sz w:val="24"/>
          <w:szCs w:val="24"/>
          <w:lang w:eastAsia="tr-TR"/>
        </w:rPr>
        <w:t>Kesitsel</w:t>
      </w:r>
      <w:proofErr w:type="spellEnd"/>
      <w:r w:rsidRPr="00C2109E">
        <w:rPr>
          <w:rFonts w:ascii="Times New Roman" w:eastAsia="Times New Roman" w:hAnsi="Times New Roman" w:cs="Times New Roman"/>
          <w:sz w:val="24"/>
          <w:szCs w:val="24"/>
          <w:lang w:eastAsia="tr-TR"/>
        </w:rPr>
        <w:t xml:space="preserve"> tipte tanımlayıcı çalışma, </w:t>
      </w:r>
      <w:r w:rsidRPr="00C2109E">
        <w:rPr>
          <w:rFonts w:ascii="Times New Roman" w:hAnsi="Times New Roman" w:cs="Times New Roman"/>
          <w:sz w:val="24"/>
          <w:szCs w:val="24"/>
        </w:rPr>
        <w:t xml:space="preserve">Türkiye’de Batı Anadolu’da bir eğitim ve araştırma hastanesinde çalışan 200 hemşire ile yürütülmüştür. Verilerin toplanmasında </w:t>
      </w:r>
      <w:proofErr w:type="spellStart"/>
      <w:r w:rsidRPr="00C2109E">
        <w:rPr>
          <w:rFonts w:ascii="Times New Roman" w:hAnsi="Times New Roman" w:cs="Times New Roman"/>
          <w:sz w:val="24"/>
          <w:szCs w:val="24"/>
        </w:rPr>
        <w:t>sosyodemografik</w:t>
      </w:r>
      <w:proofErr w:type="spellEnd"/>
      <w:r w:rsidRPr="00C2109E">
        <w:rPr>
          <w:rFonts w:ascii="Times New Roman" w:hAnsi="Times New Roman" w:cs="Times New Roman"/>
          <w:sz w:val="24"/>
          <w:szCs w:val="24"/>
        </w:rPr>
        <w:t xml:space="preserve"> bilgi formu,</w:t>
      </w:r>
      <w:r w:rsidRPr="00C2109E">
        <w:rPr>
          <w:rFonts w:ascii="Times New Roman" w:eastAsia="Times New Roman" w:hAnsi="Times New Roman" w:cs="Times New Roman"/>
          <w:sz w:val="24"/>
          <w:szCs w:val="24"/>
          <w:lang w:eastAsia="tr-TR"/>
        </w:rPr>
        <w:t xml:space="preserve"> Kültürlerarası Duyarlılık Ölçeği ve Sağlık Hizmetlerinin Sunumunda </w:t>
      </w:r>
      <w:proofErr w:type="spellStart"/>
      <w:r w:rsidRPr="00C2109E">
        <w:rPr>
          <w:rFonts w:ascii="Times New Roman" w:eastAsia="Times New Roman" w:hAnsi="Times New Roman" w:cs="Times New Roman"/>
          <w:sz w:val="24"/>
          <w:szCs w:val="24"/>
          <w:lang w:eastAsia="tr-TR"/>
        </w:rPr>
        <w:t>Ahlâki</w:t>
      </w:r>
      <w:proofErr w:type="spellEnd"/>
      <w:r w:rsidRPr="00C2109E">
        <w:rPr>
          <w:rFonts w:ascii="Times New Roman" w:eastAsia="Times New Roman" w:hAnsi="Times New Roman" w:cs="Times New Roman"/>
          <w:sz w:val="24"/>
          <w:szCs w:val="24"/>
          <w:lang w:eastAsia="tr-TR"/>
        </w:rPr>
        <w:t xml:space="preserve"> Zekânın Ölçülmesine Yönelik Ölçek kullanılmıştır. </w:t>
      </w:r>
      <w:r w:rsidRPr="00C2109E">
        <w:rPr>
          <w:rFonts w:ascii="Times New Roman" w:eastAsia="Times New Roman" w:hAnsi="Times New Roman" w:cs="Times New Roman"/>
          <w:b/>
          <w:bCs/>
          <w:sz w:val="24"/>
          <w:szCs w:val="24"/>
          <w:lang w:eastAsia="tr-TR"/>
        </w:rPr>
        <w:t>Bulgular:</w:t>
      </w:r>
      <w:r w:rsidRPr="00C2109E">
        <w:rPr>
          <w:rFonts w:ascii="Times New Roman" w:hAnsi="Times New Roman" w:cs="Times New Roman"/>
          <w:sz w:val="24"/>
          <w:szCs w:val="24"/>
        </w:rPr>
        <w:t xml:space="preserve"> Araştırma grubunun yaş ortalaması 20.70±</w:t>
      </w:r>
      <w:proofErr w:type="gramStart"/>
      <w:r w:rsidRPr="00C2109E">
        <w:rPr>
          <w:rFonts w:ascii="Times New Roman" w:hAnsi="Times New Roman" w:cs="Times New Roman"/>
          <w:sz w:val="24"/>
          <w:szCs w:val="24"/>
        </w:rPr>
        <w:t>1.8</w:t>
      </w:r>
      <w:proofErr w:type="gramEnd"/>
      <w:r w:rsidRPr="00C2109E">
        <w:rPr>
          <w:rFonts w:ascii="Times New Roman" w:hAnsi="Times New Roman" w:cs="Times New Roman"/>
          <w:sz w:val="24"/>
          <w:szCs w:val="24"/>
        </w:rPr>
        <w:t xml:space="preserve"> olup </w:t>
      </w:r>
      <w:r>
        <w:rPr>
          <w:rFonts w:ascii="Times New Roman" w:hAnsi="Times New Roman" w:cs="Times New Roman"/>
          <w:sz w:val="24"/>
          <w:szCs w:val="24"/>
        </w:rPr>
        <w:t>hemşirelerin</w:t>
      </w:r>
      <w:r w:rsidRPr="00C2109E">
        <w:rPr>
          <w:rFonts w:ascii="Times New Roman" w:hAnsi="Times New Roman" w:cs="Times New Roman"/>
          <w:sz w:val="24"/>
          <w:szCs w:val="24"/>
        </w:rPr>
        <w:t xml:space="preserve"> </w:t>
      </w:r>
      <w:r w:rsidRPr="00C2109E">
        <w:rPr>
          <w:rFonts w:ascii="Times New Roman" w:eastAsia="Times New Roman" w:hAnsi="Times New Roman" w:cs="Times New Roman"/>
          <w:sz w:val="24"/>
          <w:szCs w:val="24"/>
          <w:lang w:eastAsia="tr-TR"/>
        </w:rPr>
        <w:t>Kültürlerarası Duyarlılık Ölçeği</w:t>
      </w:r>
      <w:r w:rsidRPr="00C2109E">
        <w:rPr>
          <w:rFonts w:ascii="Times New Roman" w:hAnsi="Times New Roman" w:cs="Times New Roman"/>
          <w:sz w:val="24"/>
          <w:szCs w:val="24"/>
        </w:rPr>
        <w:t xml:space="preserve"> toplam puanı 80.07±10.68, Ahlaki Zeka ölçeği toplam puanı 120.89±120.32</w:t>
      </w:r>
      <w:r w:rsidRPr="00C2109E">
        <w:rPr>
          <w:rFonts w:ascii="Times New Roman" w:eastAsia="Times New Roman" w:hAnsi="Times New Roman" w:cs="Times New Roman"/>
          <w:sz w:val="24"/>
          <w:szCs w:val="24"/>
          <w:lang w:eastAsia="tr-TR"/>
        </w:rPr>
        <w:t xml:space="preserve"> </w:t>
      </w:r>
      <w:r w:rsidRPr="00C2109E">
        <w:rPr>
          <w:rFonts w:ascii="Times New Roman" w:hAnsi="Times New Roman" w:cs="Times New Roman"/>
          <w:sz w:val="24"/>
          <w:szCs w:val="24"/>
        </w:rPr>
        <w:t xml:space="preserve">olarak saptanmıştır. Ayrıca; hemşirelerin </w:t>
      </w:r>
      <w:r w:rsidRPr="00C2109E">
        <w:rPr>
          <w:rFonts w:ascii="Times New Roman" w:eastAsia="Times New Roman" w:hAnsi="Times New Roman" w:cs="Times New Roman"/>
          <w:sz w:val="24"/>
          <w:szCs w:val="24"/>
          <w:lang w:eastAsia="tr-TR"/>
        </w:rPr>
        <w:t xml:space="preserve">Kültürlerarası Duyarlılık Ölçeği ve </w:t>
      </w:r>
      <w:r w:rsidRPr="00C2109E">
        <w:rPr>
          <w:rFonts w:ascii="Times New Roman" w:hAnsi="Times New Roman" w:cs="Times New Roman"/>
          <w:sz w:val="24"/>
          <w:szCs w:val="24"/>
        </w:rPr>
        <w:t xml:space="preserve">Ahlaki </w:t>
      </w:r>
      <w:proofErr w:type="gramStart"/>
      <w:r w:rsidRPr="00C2109E">
        <w:rPr>
          <w:rFonts w:ascii="Times New Roman" w:hAnsi="Times New Roman" w:cs="Times New Roman"/>
          <w:sz w:val="24"/>
          <w:szCs w:val="24"/>
        </w:rPr>
        <w:t>Zeka</w:t>
      </w:r>
      <w:proofErr w:type="gramEnd"/>
      <w:r w:rsidRPr="00C2109E">
        <w:rPr>
          <w:rFonts w:ascii="Times New Roman" w:eastAsia="Times New Roman" w:hAnsi="Times New Roman" w:cs="Times New Roman"/>
          <w:sz w:val="24"/>
          <w:szCs w:val="24"/>
          <w:lang w:eastAsia="tr-TR"/>
        </w:rPr>
        <w:t xml:space="preserve"> Ölçeği toplam puanları arasında pozitif bir ilişki olduğu </w:t>
      </w:r>
      <w:r w:rsidRPr="000739F8">
        <w:rPr>
          <w:rFonts w:ascii="Times New Roman" w:eastAsia="Times New Roman" w:hAnsi="Times New Roman" w:cs="Times New Roman"/>
          <w:sz w:val="24"/>
          <w:szCs w:val="24"/>
          <w:lang w:eastAsia="tr-TR"/>
        </w:rPr>
        <w:t>belirlenmiştir ( </w:t>
      </w:r>
      <w:r w:rsidRPr="000739F8">
        <w:rPr>
          <w:rFonts w:ascii="Times New Roman" w:eastAsia="Times New Roman" w:hAnsi="Times New Roman" w:cs="Times New Roman"/>
          <w:i/>
          <w:iCs/>
          <w:sz w:val="24"/>
          <w:szCs w:val="24"/>
          <w:lang w:eastAsia="tr-TR"/>
        </w:rPr>
        <w:t>p</w:t>
      </w:r>
      <w:r w:rsidRPr="000739F8">
        <w:rPr>
          <w:rFonts w:ascii="Times New Roman" w:eastAsia="Times New Roman" w:hAnsi="Times New Roman" w:cs="Times New Roman"/>
          <w:sz w:val="24"/>
          <w:szCs w:val="24"/>
          <w:lang w:eastAsia="tr-TR"/>
        </w:rPr>
        <w:t> &lt;.000). </w:t>
      </w:r>
      <w:r w:rsidRPr="00C2109E">
        <w:rPr>
          <w:rFonts w:ascii="Times New Roman" w:eastAsia="Times New Roman" w:hAnsi="Times New Roman" w:cs="Times New Roman"/>
          <w:b/>
          <w:bCs/>
          <w:sz w:val="24"/>
          <w:szCs w:val="24"/>
          <w:lang w:eastAsia="tr-TR"/>
        </w:rPr>
        <w:t>Sonuç:</w:t>
      </w:r>
      <w:r w:rsidRPr="00C2109E">
        <w:rPr>
          <w:rFonts w:ascii="Times New Roman" w:eastAsia="Times New Roman" w:hAnsi="Times New Roman" w:cs="Times New Roman"/>
          <w:sz w:val="24"/>
          <w:szCs w:val="24"/>
          <w:lang w:eastAsia="tr-TR"/>
        </w:rPr>
        <w:t>  Hemşirelerin hem kültürel duyarlılık hem de ahlaki zekâları orta düzeydedir. Hemşirelerin ahlaki zekâ düzeyleri arttıkça kültürler arası duyarlılıklar</w:t>
      </w:r>
      <w:r>
        <w:rPr>
          <w:rFonts w:ascii="Times New Roman" w:eastAsia="Times New Roman" w:hAnsi="Times New Roman" w:cs="Times New Roman"/>
          <w:sz w:val="24"/>
          <w:szCs w:val="24"/>
          <w:lang w:eastAsia="tr-TR"/>
        </w:rPr>
        <w:t>ının da arttığı belirlenmiştir. Çalışmanın bulguları,</w:t>
      </w:r>
      <w:r>
        <w:rPr>
          <w:rFonts w:ascii="Times New Roman" w:hAnsi="Times New Roman" w:cs="Times New Roman"/>
          <w:sz w:val="24"/>
          <w:szCs w:val="24"/>
        </w:rPr>
        <w:t xml:space="preserve"> ahlaki </w:t>
      </w:r>
      <w:proofErr w:type="gramStart"/>
      <w:r>
        <w:rPr>
          <w:rFonts w:ascii="Times New Roman" w:hAnsi="Times New Roman" w:cs="Times New Roman"/>
          <w:sz w:val="24"/>
          <w:szCs w:val="24"/>
        </w:rPr>
        <w:t>zeka</w:t>
      </w:r>
      <w:proofErr w:type="gramEnd"/>
      <w:r>
        <w:rPr>
          <w:rFonts w:ascii="Times New Roman" w:hAnsi="Times New Roman" w:cs="Times New Roman"/>
          <w:sz w:val="24"/>
          <w:szCs w:val="24"/>
        </w:rPr>
        <w:t xml:space="preserve"> düzeyinin güçlendirilmesiyle kültürlerarası duyarlılığın artacağını gösterdiğinden hemşirelik bakımı için oldukça önemlidir. Çok kültürlü ortamda çalışan sağlık profesyonellerine ahlaki </w:t>
      </w:r>
      <w:proofErr w:type="gramStart"/>
      <w:r>
        <w:rPr>
          <w:rFonts w:ascii="Times New Roman" w:hAnsi="Times New Roman" w:cs="Times New Roman"/>
          <w:sz w:val="24"/>
          <w:szCs w:val="24"/>
        </w:rPr>
        <w:t>zekanın</w:t>
      </w:r>
      <w:proofErr w:type="gramEnd"/>
      <w:r>
        <w:rPr>
          <w:rFonts w:ascii="Times New Roman" w:hAnsi="Times New Roman" w:cs="Times New Roman"/>
          <w:sz w:val="24"/>
          <w:szCs w:val="24"/>
        </w:rPr>
        <w:t xml:space="preserve"> gelişmesine yönelik eğitim, </w:t>
      </w:r>
      <w:proofErr w:type="spellStart"/>
      <w:r>
        <w:rPr>
          <w:rFonts w:ascii="Times New Roman" w:hAnsi="Times New Roman" w:cs="Times New Roman"/>
          <w:sz w:val="24"/>
          <w:szCs w:val="24"/>
        </w:rPr>
        <w:t>çalıştay</w:t>
      </w:r>
      <w:proofErr w:type="spellEnd"/>
      <w:r>
        <w:rPr>
          <w:rFonts w:ascii="Times New Roman" w:hAnsi="Times New Roman" w:cs="Times New Roman"/>
          <w:sz w:val="24"/>
          <w:szCs w:val="24"/>
        </w:rPr>
        <w:t xml:space="preserve"> vb. planlanmaların yapılmasının kültürel yönden duyarlı bakım verebilmelerine ve hasta memnuniyetinin arttırılmasına katkı sağlayacağı düşünülmektedir. </w:t>
      </w:r>
    </w:p>
    <w:p w:rsidR="009651FE" w:rsidRPr="00294E4C" w:rsidRDefault="009651FE" w:rsidP="009651FE">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384AF2">
        <w:rPr>
          <w:rFonts w:ascii="Times New Roman" w:eastAsia="Times New Roman" w:hAnsi="Times New Roman" w:cs="Times New Roman"/>
          <w:b/>
          <w:bCs/>
          <w:sz w:val="24"/>
          <w:szCs w:val="24"/>
          <w:lang w:eastAsia="tr-TR"/>
        </w:rPr>
        <w:t>Anahtar kelimeler</w:t>
      </w:r>
      <w:r w:rsidRPr="00294E4C">
        <w:rPr>
          <w:rFonts w:ascii="Times New Roman" w:eastAsia="Times New Roman" w:hAnsi="Times New Roman" w:cs="Times New Roman"/>
          <w:b/>
          <w:bCs/>
          <w:sz w:val="24"/>
          <w:szCs w:val="24"/>
          <w:lang w:eastAsia="tr-TR"/>
        </w:rPr>
        <w:t>: </w:t>
      </w:r>
      <w:hyperlink r:id="rId5" w:history="1">
        <w:r w:rsidRPr="00294E4C">
          <w:rPr>
            <w:rFonts w:ascii="Times New Roman" w:eastAsia="Times New Roman" w:hAnsi="Times New Roman" w:cs="Times New Roman"/>
            <w:sz w:val="24"/>
            <w:szCs w:val="24"/>
            <w:lang w:eastAsia="tr-TR"/>
          </w:rPr>
          <w:t>kültürel duyarlılık</w:t>
        </w:r>
      </w:hyperlink>
      <w:r w:rsidRPr="00294E4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ahlaki </w:t>
      </w:r>
      <w:proofErr w:type="gramStart"/>
      <w:r>
        <w:rPr>
          <w:rFonts w:ascii="Times New Roman" w:eastAsia="Times New Roman" w:hAnsi="Times New Roman" w:cs="Times New Roman"/>
          <w:sz w:val="24"/>
          <w:szCs w:val="24"/>
          <w:lang w:eastAsia="tr-TR"/>
        </w:rPr>
        <w:t>zeka</w:t>
      </w:r>
      <w:proofErr w:type="gramEnd"/>
      <w:r>
        <w:rPr>
          <w:rFonts w:ascii="Times New Roman" w:eastAsia="Times New Roman" w:hAnsi="Times New Roman" w:cs="Times New Roman"/>
          <w:sz w:val="24"/>
          <w:szCs w:val="24"/>
          <w:lang w:eastAsia="tr-TR"/>
        </w:rPr>
        <w:t>, hemşire.</w:t>
      </w:r>
      <w:r w:rsidRPr="00294E4C">
        <w:rPr>
          <w:rFonts w:ascii="Times New Roman" w:eastAsia="Times New Roman" w:hAnsi="Times New Roman" w:cs="Times New Roman"/>
          <w:sz w:val="24"/>
          <w:szCs w:val="24"/>
          <w:lang w:eastAsia="tr-TR"/>
        </w:rPr>
        <w:t xml:space="preserve">  </w:t>
      </w:r>
    </w:p>
    <w:p w:rsidR="009651FE" w:rsidRPr="00DF348D" w:rsidRDefault="009651FE" w:rsidP="009651FE">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DF348D">
        <w:rPr>
          <w:rFonts w:ascii="Times New Roman" w:hAnsi="Times New Roman" w:cs="Times New Roman"/>
          <w:b/>
          <w:sz w:val="24"/>
          <w:szCs w:val="24"/>
          <w:lang w:val="en-US"/>
        </w:rPr>
        <w:t xml:space="preserve">The Effect of Moral Intelligence on </w:t>
      </w:r>
      <w:r>
        <w:rPr>
          <w:rFonts w:ascii="Times New Roman" w:hAnsi="Times New Roman" w:cs="Times New Roman"/>
          <w:b/>
          <w:sz w:val="24"/>
          <w:szCs w:val="24"/>
          <w:lang w:val="en-US"/>
        </w:rPr>
        <w:t>Interc</w:t>
      </w:r>
      <w:r w:rsidRPr="00DF348D">
        <w:rPr>
          <w:rFonts w:ascii="Times New Roman" w:hAnsi="Times New Roman" w:cs="Times New Roman"/>
          <w:b/>
          <w:sz w:val="24"/>
          <w:szCs w:val="24"/>
          <w:lang w:val="en-US"/>
        </w:rPr>
        <w:t>ultural Sensitivity in Nurses</w:t>
      </w:r>
    </w:p>
    <w:p w:rsidR="009651FE" w:rsidRPr="00DF348D" w:rsidRDefault="009651FE" w:rsidP="009651FE">
      <w:pPr>
        <w:spacing w:line="360" w:lineRule="auto"/>
        <w:jc w:val="both"/>
        <w:rPr>
          <w:rFonts w:ascii="Times New Roman" w:hAnsi="Times New Roman" w:cs="Times New Roman"/>
          <w:b/>
          <w:sz w:val="24"/>
          <w:szCs w:val="24"/>
          <w:lang w:val="en-US"/>
        </w:rPr>
      </w:pPr>
      <w:r w:rsidRPr="00DF348D">
        <w:rPr>
          <w:rFonts w:ascii="Times New Roman" w:hAnsi="Times New Roman" w:cs="Times New Roman"/>
          <w:b/>
          <w:sz w:val="24"/>
          <w:szCs w:val="24"/>
          <w:lang w:val="en-US"/>
        </w:rPr>
        <w:t>Abstract</w:t>
      </w:r>
    </w:p>
    <w:p w:rsidR="009651FE" w:rsidRDefault="009651FE" w:rsidP="009651FE">
      <w:pPr>
        <w:spacing w:line="360" w:lineRule="auto"/>
        <w:jc w:val="both"/>
        <w:rPr>
          <w:rFonts w:ascii="Times New Roman" w:eastAsia="Times New Roman" w:hAnsi="Times New Roman" w:cs="Times New Roman"/>
          <w:sz w:val="24"/>
          <w:szCs w:val="24"/>
          <w:lang w:val="en-US" w:eastAsia="tr-TR"/>
        </w:rPr>
      </w:pPr>
      <w:bookmarkStart w:id="0" w:name="_GoBack"/>
      <w:proofErr w:type="spellStart"/>
      <w:r>
        <w:rPr>
          <w:rFonts w:ascii="Times New Roman" w:hAnsi="Times New Roman" w:cs="Times New Roman"/>
          <w:b/>
          <w:sz w:val="24"/>
          <w:szCs w:val="24"/>
          <w:lang w:val="en-US"/>
        </w:rPr>
        <w:t>Objetctive</w:t>
      </w:r>
      <w:proofErr w:type="spellEnd"/>
      <w:r w:rsidRPr="00DF348D">
        <w:rPr>
          <w:rFonts w:ascii="Times New Roman" w:hAnsi="Times New Roman" w:cs="Times New Roman"/>
          <w:b/>
          <w:sz w:val="24"/>
          <w:szCs w:val="24"/>
          <w:lang w:val="en-US"/>
        </w:rPr>
        <w:t xml:space="preserve">: </w:t>
      </w:r>
      <w:r w:rsidRPr="00DF348D">
        <w:rPr>
          <w:rFonts w:ascii="Times New Roman" w:hAnsi="Times New Roman" w:cs="Times New Roman"/>
          <w:bCs/>
          <w:sz w:val="24"/>
          <w:szCs w:val="24"/>
          <w:lang w:val="en-US"/>
        </w:rPr>
        <w:t xml:space="preserve">This study was conducted in order to determine the relationship between the levels of moral intelligence and </w:t>
      </w:r>
      <w:r>
        <w:rPr>
          <w:rFonts w:ascii="Times New Roman" w:hAnsi="Times New Roman" w:cs="Times New Roman"/>
          <w:bCs/>
          <w:sz w:val="24"/>
          <w:szCs w:val="24"/>
          <w:lang w:val="en-US"/>
        </w:rPr>
        <w:t>inter</w:t>
      </w:r>
      <w:r w:rsidRPr="00DF348D">
        <w:rPr>
          <w:rFonts w:ascii="Times New Roman" w:hAnsi="Times New Roman" w:cs="Times New Roman"/>
          <w:bCs/>
          <w:sz w:val="24"/>
          <w:szCs w:val="24"/>
          <w:lang w:val="en-US"/>
        </w:rPr>
        <w:t>cultural sensitivity in nurses.</w:t>
      </w:r>
      <w:r w:rsidRPr="00DF348D">
        <w:rPr>
          <w:rFonts w:ascii="Times New Roman" w:hAnsi="Times New Roman" w:cs="Times New Roman"/>
          <w:b/>
          <w:sz w:val="24"/>
          <w:szCs w:val="24"/>
          <w:lang w:val="en-US"/>
        </w:rPr>
        <w:t xml:space="preserve"> Method:</w:t>
      </w:r>
      <w:r w:rsidRPr="00DF348D">
        <w:rPr>
          <w:rFonts w:ascii="Times New Roman" w:hAnsi="Times New Roman" w:cs="Times New Roman"/>
          <w:bCs/>
          <w:sz w:val="24"/>
          <w:szCs w:val="24"/>
          <w:lang w:val="en-US"/>
        </w:rPr>
        <w:t xml:space="preserve"> The cross-sectional study was carried out with the participation of 200 nurses working in a training and research hospital located in the West Anatolia region of Turkey. In the collection of the data, </w:t>
      </w:r>
      <w:proofErr w:type="spellStart"/>
      <w:r w:rsidRPr="00DF348D">
        <w:rPr>
          <w:rFonts w:ascii="Times New Roman" w:hAnsi="Times New Roman" w:cs="Times New Roman"/>
          <w:bCs/>
          <w:sz w:val="24"/>
          <w:szCs w:val="24"/>
          <w:lang w:val="en-US"/>
        </w:rPr>
        <w:t>sociodemographic</w:t>
      </w:r>
      <w:proofErr w:type="spellEnd"/>
      <w:r w:rsidRPr="00DF348D">
        <w:rPr>
          <w:rFonts w:ascii="Times New Roman" w:hAnsi="Times New Roman" w:cs="Times New Roman"/>
          <w:bCs/>
          <w:sz w:val="24"/>
          <w:szCs w:val="24"/>
          <w:lang w:val="en-US"/>
        </w:rPr>
        <w:t xml:space="preserve"> information form, Intercultural Sensitivity Scale, and the Scale for the Measurement of Moral Intelligence in the Provision of Health Services were used. </w:t>
      </w:r>
      <w:r>
        <w:rPr>
          <w:rFonts w:ascii="Times New Roman" w:hAnsi="Times New Roman" w:cs="Times New Roman"/>
          <w:b/>
          <w:sz w:val="24"/>
          <w:szCs w:val="24"/>
          <w:lang w:val="en-US"/>
        </w:rPr>
        <w:t>Result</w:t>
      </w:r>
      <w:r w:rsidRPr="00965843">
        <w:rPr>
          <w:rFonts w:ascii="Times New Roman" w:hAnsi="Times New Roman" w:cs="Times New Roman"/>
          <w:b/>
          <w:sz w:val="24"/>
          <w:szCs w:val="24"/>
          <w:lang w:val="en-US"/>
        </w:rPr>
        <w:t>s:</w:t>
      </w:r>
      <w:r>
        <w:rPr>
          <w:rFonts w:ascii="Times New Roman" w:hAnsi="Times New Roman" w:cs="Times New Roman"/>
          <w:bCs/>
          <w:sz w:val="24"/>
          <w:szCs w:val="24"/>
          <w:lang w:val="en-US"/>
        </w:rPr>
        <w:t xml:space="preserve"> </w:t>
      </w:r>
      <w:r w:rsidRPr="00CA79E5">
        <w:rPr>
          <w:rFonts w:ascii="Times New Roman" w:hAnsi="Times New Roman" w:cs="Times New Roman"/>
          <w:bCs/>
          <w:sz w:val="24"/>
          <w:szCs w:val="24"/>
          <w:lang w:val="en-US"/>
        </w:rPr>
        <w:t xml:space="preserve">The mean age of the study group was </w:t>
      </w:r>
      <w:r w:rsidRPr="00CA79E5">
        <w:rPr>
          <w:rFonts w:ascii="Times New Roman" w:hAnsi="Times New Roman" w:cs="Times New Roman"/>
          <w:sz w:val="24"/>
          <w:szCs w:val="24"/>
          <w:lang w:val="en-US"/>
        </w:rPr>
        <w:t xml:space="preserve">20.70±1.8, and the Intercultural Sensitivity Scale total score of the nurses was determined to be 80.07±10.68, while the Moral Intelligence Scale total score was found </w:t>
      </w:r>
      <w:proofErr w:type="gramStart"/>
      <w:r w:rsidRPr="00CA79E5">
        <w:rPr>
          <w:rFonts w:ascii="Times New Roman" w:hAnsi="Times New Roman" w:cs="Times New Roman"/>
          <w:sz w:val="24"/>
          <w:szCs w:val="24"/>
          <w:lang w:val="en-US"/>
        </w:rPr>
        <w:t>as  120.89</w:t>
      </w:r>
      <w:proofErr w:type="gramEnd"/>
      <w:r w:rsidRPr="00CA79E5">
        <w:rPr>
          <w:rFonts w:ascii="Times New Roman" w:hAnsi="Times New Roman" w:cs="Times New Roman"/>
          <w:sz w:val="24"/>
          <w:szCs w:val="24"/>
          <w:lang w:val="en-US"/>
        </w:rPr>
        <w:t>±120.32</w:t>
      </w:r>
      <w:r w:rsidRPr="00CA79E5">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 xml:space="preserve">In addition, it was determined that there was a </w:t>
      </w:r>
      <w:r>
        <w:rPr>
          <w:rFonts w:ascii="Times New Roman" w:eastAsia="Times New Roman" w:hAnsi="Times New Roman" w:cs="Times New Roman"/>
          <w:sz w:val="24"/>
          <w:szCs w:val="24"/>
          <w:lang w:val="en-US" w:eastAsia="tr-TR"/>
        </w:rPr>
        <w:lastRenderedPageBreak/>
        <w:t>positive relationship between the nurses’ total scores obtained from the Intercultural Sensitivity Scale and the Mor</w:t>
      </w:r>
      <w:r>
        <w:rPr>
          <w:rFonts w:ascii="Times New Roman" w:eastAsia="Times New Roman" w:hAnsi="Times New Roman" w:cs="Times New Roman"/>
          <w:sz w:val="24"/>
          <w:szCs w:val="24"/>
          <w:lang w:val="en-US" w:eastAsia="tr-TR"/>
        </w:rPr>
        <w:t xml:space="preserve">al Intelligence Scale (p&lt;.000). </w:t>
      </w:r>
      <w:r w:rsidRPr="009651FE">
        <w:rPr>
          <w:rFonts w:ascii="Times New Roman" w:eastAsia="Times New Roman" w:hAnsi="Times New Roman" w:cs="Times New Roman"/>
          <w:b/>
          <w:sz w:val="24"/>
          <w:szCs w:val="24"/>
          <w:lang w:val="en-US" w:eastAsia="tr-TR"/>
        </w:rPr>
        <w:t>Conclusion</w:t>
      </w:r>
      <w:r w:rsidRPr="009651FE">
        <w:rPr>
          <w:rFonts w:ascii="Times New Roman" w:eastAsia="Times New Roman" w:hAnsi="Times New Roman" w:cs="Times New Roman"/>
          <w:b/>
          <w:bCs/>
          <w:sz w:val="24"/>
          <w:szCs w:val="24"/>
          <w:lang w:val="en-US" w:eastAsia="tr-TR"/>
        </w:rPr>
        <w:t>:</w:t>
      </w:r>
      <w:r>
        <w:rPr>
          <w:rFonts w:ascii="Times New Roman" w:eastAsia="Times New Roman" w:hAnsi="Times New Roman" w:cs="Times New Roman"/>
          <w:sz w:val="24"/>
          <w:szCs w:val="24"/>
          <w:lang w:val="en-US" w:eastAsia="tr-TR"/>
        </w:rPr>
        <w:t xml:space="preserve"> It was found that the nurses’ intercultural sensitivity and moral intelligence were at a moderate level. It was also determined that as the nurses’ levels of moral intelligence increased, their intercultural sensitivity levels increased. </w:t>
      </w:r>
      <w:r w:rsidRPr="00CE2227">
        <w:rPr>
          <w:rFonts w:ascii="Times New Roman" w:eastAsia="Times New Roman" w:hAnsi="Times New Roman" w:cs="Times New Roman"/>
          <w:b/>
          <w:bCs/>
          <w:sz w:val="24"/>
          <w:szCs w:val="24"/>
          <w:lang w:val="en-US" w:eastAsia="tr-TR"/>
        </w:rPr>
        <w:t>Implications for Practice:</w:t>
      </w:r>
      <w:r>
        <w:rPr>
          <w:rFonts w:ascii="Times New Roman" w:eastAsia="Times New Roman" w:hAnsi="Times New Roman" w:cs="Times New Roman"/>
          <w:sz w:val="24"/>
          <w:szCs w:val="24"/>
          <w:lang w:val="en-US" w:eastAsia="tr-TR"/>
        </w:rPr>
        <w:t xml:space="preserve"> The findings of the study are important for nursing care as they show that intercultural sensitivity will increase along with the strengthening of moral intelligence. It is believed that planning and organizing training, workshops, etc. aimed at improving moral intelligence of healthcare professionals who work in multicultural environments would contribute to their providing culturally-sensitive care and increasing patient satisfaction. </w:t>
      </w:r>
    </w:p>
    <w:bookmarkEnd w:id="0"/>
    <w:p w:rsidR="009651FE" w:rsidRDefault="009651FE" w:rsidP="009651FE">
      <w:pPr>
        <w:spacing w:line="360" w:lineRule="auto"/>
        <w:jc w:val="both"/>
        <w:rPr>
          <w:rFonts w:ascii="Times New Roman" w:eastAsia="Times New Roman" w:hAnsi="Times New Roman" w:cs="Times New Roman"/>
          <w:sz w:val="24"/>
          <w:szCs w:val="24"/>
          <w:lang w:val="en-US" w:eastAsia="tr-TR"/>
        </w:rPr>
      </w:pPr>
      <w:r w:rsidRPr="00D67924">
        <w:rPr>
          <w:rFonts w:ascii="Times New Roman" w:eastAsia="Times New Roman" w:hAnsi="Times New Roman" w:cs="Times New Roman"/>
          <w:b/>
          <w:bCs/>
          <w:sz w:val="24"/>
          <w:szCs w:val="24"/>
          <w:lang w:val="en-US" w:eastAsia="tr-TR"/>
        </w:rPr>
        <w:t>Keywords:</w:t>
      </w:r>
      <w:r>
        <w:rPr>
          <w:rFonts w:ascii="Times New Roman" w:eastAsia="Times New Roman" w:hAnsi="Times New Roman" w:cs="Times New Roman"/>
          <w:sz w:val="24"/>
          <w:szCs w:val="24"/>
          <w:lang w:val="en-US" w:eastAsia="tr-TR"/>
        </w:rPr>
        <w:t xml:space="preserve"> Intercultural sensitivity, moral intelligence, nurse. </w:t>
      </w:r>
    </w:p>
    <w:p w:rsidR="00133E87" w:rsidRDefault="00133E87"/>
    <w:sectPr w:rsidR="00133E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1FE"/>
    <w:rsid w:val="00133E87"/>
    <w:rsid w:val="00152E5E"/>
    <w:rsid w:val="00613BEB"/>
    <w:rsid w:val="009651FE"/>
    <w:rsid w:val="00C30CAA"/>
    <w:rsid w:val="00FA1C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1F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journals.sagepub.com/keyword/Cultural+Sensitivity"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2021-12-05T18:57:00Z</dcterms:created>
  <dcterms:modified xsi:type="dcterms:W3CDTF">2021-12-05T18:59:00Z</dcterms:modified>
</cp:coreProperties>
</file>