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9A" w:rsidRDefault="008014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014AC">
        <w:rPr>
          <w:rFonts w:ascii="Times New Roman" w:hAnsi="Times New Roman" w:cs="Times New Roman"/>
          <w:b/>
          <w:sz w:val="28"/>
          <w:szCs w:val="28"/>
        </w:rPr>
        <w:t>Cultural and social life: diversification</w:t>
      </w:r>
      <w:r w:rsidRPr="008014AC">
        <w:rPr>
          <w:rStyle w:val="Emphasis"/>
          <w:rFonts w:ascii="Times New Roman" w:hAnsi="Times New Roman" w:cs="Times New Roman"/>
          <w:b/>
          <w:color w:val="1F2333"/>
          <w:spacing w:val="8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8014AC">
        <w:rPr>
          <w:rFonts w:ascii="Times New Roman" w:hAnsi="Times New Roman" w:cs="Times New Roman"/>
          <w:b/>
          <w:sz w:val="28"/>
          <w:szCs w:val="28"/>
        </w:rPr>
        <w:t xml:space="preserve"> unification and inclusion</w:t>
      </w:r>
    </w:p>
    <w:p w:rsidR="00555030" w:rsidRDefault="00555030" w:rsidP="00555030">
      <w:pPr>
        <w:pStyle w:val="Default"/>
        <w:jc w:val="both"/>
        <w:rPr>
          <w:color w:val="000000" w:themeColor="text1"/>
          <w:shd w:val="clear" w:color="auto" w:fill="FFFFFF"/>
        </w:rPr>
      </w:pPr>
      <w:proofErr w:type="spellStart"/>
      <w:proofErr w:type="gramStart"/>
      <w:r>
        <w:rPr>
          <w:b/>
          <w:sz w:val="28"/>
          <w:szCs w:val="28"/>
          <w:vertAlign w:val="superscript"/>
        </w:rPr>
        <w:t>a</w:t>
      </w:r>
      <w:r>
        <w:rPr>
          <w:b/>
          <w:u w:val="single"/>
        </w:rPr>
        <w:t>Mr</w:t>
      </w:r>
      <w:proofErr w:type="spellEnd"/>
      <w:proofErr w:type="gramEnd"/>
      <w:r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Saeed</w:t>
      </w:r>
      <w:proofErr w:type="spellEnd"/>
      <w:r>
        <w:rPr>
          <w:b/>
          <w:u w:val="single"/>
        </w:rPr>
        <w:t xml:space="preserve"> Ahmad </w:t>
      </w:r>
      <w:proofErr w:type="spellStart"/>
      <w:r>
        <w:rPr>
          <w:b/>
          <w:u w:val="single"/>
        </w:rPr>
        <w:t>Zaman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 w:rsidR="000541C9">
        <w:rPr>
          <w:b/>
          <w:color w:val="000000" w:themeColor="text1"/>
          <w:sz w:val="28"/>
          <w:szCs w:val="28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hd w:val="clear" w:color="auto" w:fill="FFFFFF"/>
        </w:rPr>
        <w:t>Naima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Nawaz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 w:rsidR="000541C9">
        <w:rPr>
          <w:b/>
          <w:color w:val="000000" w:themeColor="text1"/>
          <w:sz w:val="28"/>
          <w:szCs w:val="28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Mr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hd w:val="clear" w:color="auto" w:fill="FFFFFF"/>
        </w:rPr>
        <w:t>Zain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Nawaz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 w:rsidR="000541C9" w:rsidRPr="000541C9">
        <w:rPr>
          <w:color w:val="000000" w:themeColor="text1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M </w:t>
      </w:r>
      <w:proofErr w:type="spellStart"/>
      <w:r>
        <w:rPr>
          <w:color w:val="000000" w:themeColor="text1"/>
          <w:shd w:val="clear" w:color="auto" w:fill="FFFFFF"/>
        </w:rPr>
        <w:t>Idrees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 w:rsidR="000541C9">
        <w:rPr>
          <w:b/>
          <w:color w:val="000000" w:themeColor="text1"/>
          <w:sz w:val="28"/>
          <w:szCs w:val="28"/>
          <w:vertAlign w:val="superscript"/>
        </w:rPr>
        <w:t>b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hd w:val="clear" w:color="auto" w:fill="FFFFFF"/>
        </w:rPr>
        <w:t>Ijaz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Asharaf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 w:rsidR="00207385" w:rsidRPr="00207385">
        <w:rPr>
          <w:color w:val="000000" w:themeColor="text1"/>
          <w:shd w:val="clear" w:color="auto" w:fill="FFFFFF"/>
          <w:vertAlign w:val="superscript"/>
        </w:rPr>
        <w:t>b</w:t>
      </w:r>
      <w:r w:rsidR="00207385">
        <w:rPr>
          <w:color w:val="000000" w:themeColor="text1"/>
          <w:shd w:val="clear" w:color="auto" w:fill="FFFFFF"/>
        </w:rPr>
        <w:t>Dr</w:t>
      </w:r>
      <w:proofErr w:type="spellEnd"/>
      <w:r w:rsidR="00207385">
        <w:rPr>
          <w:color w:val="000000" w:themeColor="text1"/>
          <w:shd w:val="clear" w:color="auto" w:fill="FFFFFF"/>
        </w:rPr>
        <w:t xml:space="preserve">. </w:t>
      </w:r>
      <w:proofErr w:type="spellStart"/>
      <w:r w:rsidR="00207385">
        <w:rPr>
          <w:color w:val="000000" w:themeColor="text1"/>
          <w:shd w:val="clear" w:color="auto" w:fill="FFFFFF"/>
        </w:rPr>
        <w:t>Ghulfam</w:t>
      </w:r>
      <w:proofErr w:type="spellEnd"/>
      <w:r w:rsidR="00207385">
        <w:rPr>
          <w:color w:val="000000" w:themeColor="text1"/>
          <w:shd w:val="clear" w:color="auto" w:fill="FFFFFF"/>
        </w:rPr>
        <w:t xml:space="preserve">, </w:t>
      </w:r>
      <w:proofErr w:type="spellStart"/>
      <w:r w:rsidR="000541C9">
        <w:rPr>
          <w:b/>
          <w:color w:val="000000" w:themeColor="text1"/>
          <w:sz w:val="28"/>
          <w:szCs w:val="28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Ayesha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Riaz</w:t>
      </w:r>
      <w:proofErr w:type="spellEnd"/>
      <w:r>
        <w:rPr>
          <w:color w:val="000000" w:themeColor="text1"/>
          <w:shd w:val="clear" w:color="auto" w:fill="FFFFFF"/>
        </w:rPr>
        <w:t xml:space="preserve">.                   </w:t>
      </w:r>
    </w:p>
    <w:p w:rsidR="000541C9" w:rsidRPr="000541C9" w:rsidRDefault="000541C9" w:rsidP="00555030">
      <w:pPr>
        <w:pStyle w:val="Default"/>
        <w:jc w:val="both"/>
        <w:rPr>
          <w:color w:val="000000" w:themeColor="text1"/>
          <w:shd w:val="clear" w:color="auto" w:fill="FFFFFF"/>
        </w:rPr>
      </w:pPr>
    </w:p>
    <w:p w:rsidR="00555030" w:rsidRDefault="000541C9" w:rsidP="00555030">
      <w:pPr>
        <w:pStyle w:val="Default"/>
        <w:jc w:val="both"/>
        <w:rPr>
          <w:b/>
          <w:color w:val="000000" w:themeColor="text1"/>
          <w:shd w:val="clear" w:color="auto" w:fill="FFFFFF"/>
        </w:rPr>
      </w:pPr>
      <w:proofErr w:type="gramStart"/>
      <w:r>
        <w:rPr>
          <w:b/>
          <w:color w:val="000000" w:themeColor="text1"/>
          <w:sz w:val="28"/>
          <w:szCs w:val="28"/>
        </w:rPr>
        <w:t>a</w:t>
      </w:r>
      <w:proofErr w:type="gramEnd"/>
      <w:r w:rsidR="00555030">
        <w:rPr>
          <w:b/>
          <w:color w:val="000000" w:themeColor="text1"/>
          <w:sz w:val="28"/>
          <w:szCs w:val="28"/>
        </w:rPr>
        <w:t>:</w:t>
      </w:r>
      <w:r w:rsidR="00555030">
        <w:rPr>
          <w:color w:val="000000" w:themeColor="text1"/>
        </w:rPr>
        <w:t xml:space="preserve"> Department of Rural Sociology (University of Agriculture Faisalabad)</w:t>
      </w:r>
      <w:r w:rsidR="00555030">
        <w:rPr>
          <w:b/>
          <w:color w:val="000000" w:themeColor="text1"/>
          <w:shd w:val="clear" w:color="auto" w:fill="FFFFFF"/>
        </w:rPr>
        <w:t xml:space="preserve">  </w:t>
      </w:r>
    </w:p>
    <w:p w:rsidR="00555030" w:rsidRDefault="000541C9" w:rsidP="00555030">
      <w:pPr>
        <w:pStyle w:val="Default"/>
        <w:jc w:val="both"/>
        <w:rPr>
          <w:b/>
        </w:rPr>
      </w:pPr>
      <w:proofErr w:type="gramStart"/>
      <w:r>
        <w:rPr>
          <w:b/>
          <w:color w:val="000000" w:themeColor="text1"/>
          <w:sz w:val="28"/>
          <w:szCs w:val="28"/>
        </w:rPr>
        <w:t>b</w:t>
      </w:r>
      <w:proofErr w:type="gramEnd"/>
      <w:r w:rsidR="00555030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555030">
        <w:rPr>
          <w:b/>
          <w:color w:val="000000" w:themeColor="text1"/>
          <w:shd w:val="clear" w:color="auto" w:fill="FFFFFF"/>
        </w:rPr>
        <w:t xml:space="preserve"> </w:t>
      </w:r>
      <w:r w:rsidR="00555030">
        <w:rPr>
          <w:color w:val="000000" w:themeColor="text1"/>
          <w:shd w:val="clear" w:color="auto" w:fill="FFFFFF"/>
        </w:rPr>
        <w:t xml:space="preserve">Department </w:t>
      </w:r>
      <w:r w:rsidR="00555030">
        <w:rPr>
          <w:color w:val="000000" w:themeColor="text1"/>
        </w:rPr>
        <w:t>of Agriculture Extension (University of Agriculture Faisalabad)</w:t>
      </w:r>
      <w:r w:rsidR="00555030">
        <w:rPr>
          <w:b/>
          <w:color w:val="000000" w:themeColor="text1"/>
          <w:shd w:val="clear" w:color="auto" w:fill="FFFFFF"/>
        </w:rPr>
        <w:t xml:space="preserve">             </w:t>
      </w:r>
    </w:p>
    <w:p w:rsidR="00555030" w:rsidRDefault="00555030" w:rsidP="00555030">
      <w:pPr>
        <w:pStyle w:val="Default"/>
        <w:jc w:val="both"/>
        <w:rPr>
          <w:sz w:val="28"/>
          <w:szCs w:val="28"/>
        </w:rPr>
      </w:pPr>
    </w:p>
    <w:p w:rsidR="00555030" w:rsidRDefault="00555030" w:rsidP="00555030">
      <w:pPr>
        <w:pStyle w:val="Default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                              C</w:t>
      </w:r>
      <w:r>
        <w:rPr>
          <w:b/>
          <w:color w:val="000000" w:themeColor="text1"/>
        </w:rPr>
        <w:t xml:space="preserve">orresponding Author: </w:t>
      </w:r>
      <w:r>
        <w:rPr>
          <w:color w:val="000000" w:themeColor="text1"/>
          <w:u w:val="single"/>
        </w:rPr>
        <w:t>saeedahmad474747@gmail.com</w:t>
      </w:r>
      <w:r>
        <w:rPr>
          <w:b/>
          <w:color w:val="000000" w:themeColor="text1"/>
          <w:shd w:val="clear" w:color="auto" w:fill="FFFFFF"/>
        </w:rPr>
        <w:t xml:space="preserve">  </w:t>
      </w:r>
    </w:p>
    <w:p w:rsidR="00555030" w:rsidRPr="0000427E" w:rsidRDefault="00555030" w:rsidP="0055503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C</w:t>
      </w:r>
      <w:r>
        <w:rPr>
          <w:rFonts w:ascii="Times New Roman" w:hAnsi="Times New Roman" w:cs="Times New Roman"/>
          <w:b/>
          <w:color w:val="000000" w:themeColor="text1"/>
        </w:rPr>
        <w:t xml:space="preserve">ontact # </w:t>
      </w:r>
      <w:r>
        <w:rPr>
          <w:rFonts w:ascii="Times New Roman" w:hAnsi="Times New Roman" w:cs="Times New Roman"/>
          <w:color w:val="000000" w:themeColor="text1"/>
          <w:u w:val="single"/>
        </w:rPr>
        <w:t>+923454962405</w:t>
      </w:r>
    </w:p>
    <w:p w:rsidR="00555030" w:rsidRPr="00555030" w:rsidRDefault="00555030">
      <w:pPr>
        <w:rPr>
          <w:sz w:val="24"/>
          <w:szCs w:val="24"/>
        </w:rPr>
      </w:pPr>
      <w:r w:rsidRPr="00843791">
        <w:rPr>
          <w:rFonts w:ascii="Times New Roman" w:hAnsi="Times New Roman" w:cs="Times New Roman"/>
          <w:b/>
          <w:sz w:val="24"/>
          <w:szCs w:val="24"/>
        </w:rPr>
        <w:t>Abstract:</w:t>
      </w:r>
    </w:p>
    <w:p w:rsidR="00D73810" w:rsidRDefault="00921907" w:rsidP="00427E8B">
      <w:pPr>
        <w:jc w:val="both"/>
        <w:rPr>
          <w:rStyle w:val="Emphasis"/>
          <w:rFonts w:ascii="Times New Roman" w:hAnsi="Times New Roman" w:cs="Times New Roman"/>
          <w:i w:val="0"/>
          <w:color w:val="000000" w:themeColor="text1"/>
          <w:spacing w:val="8"/>
          <w:sz w:val="24"/>
          <w:szCs w:val="24"/>
          <w:bdr w:val="none" w:sz="0" w:space="0" w:color="auto" w:frame="1"/>
          <w:shd w:val="clear" w:color="auto" w:fill="FFFFFF"/>
        </w:rPr>
      </w:pPr>
      <w:r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Social/cultural studies </w:t>
      </w:r>
      <w:r w:rsidRPr="0022019D">
        <w:rPr>
          <w:rFonts w:ascii="Times New Roman" w:hAnsi="Times New Roman" w:cs="Times New Roman"/>
          <w:color w:val="000000" w:themeColor="text1"/>
          <w:sz w:val="24"/>
          <w:szCs w:val="24"/>
        </w:rPr>
        <w:t>focus</w:t>
      </w:r>
      <w:r w:rsidR="000206AC" w:rsidRPr="00220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ways in which society and culture affect everyday life</w:t>
      </w:r>
      <w:r w:rsidR="000206AC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Courses explore the rituals, beliefs and traditions of different cultures and societies. </w:t>
      </w:r>
      <w:r w:rsidR="000354E7" w:rsidRPr="0022019D">
        <w:rPr>
          <w:rFonts w:ascii="Times New Roman" w:hAnsi="Times New Roman" w:cs="Times New Roman"/>
          <w:color w:val="000000" w:themeColor="text1"/>
          <w:sz w:val="24"/>
          <w:szCs w:val="24"/>
        </w:rPr>
        <w:t>Multicultural nature of our society has been ignored. Most</w:t>
      </w:r>
      <w:r w:rsidR="0012160D" w:rsidRPr="00220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countries have been failing to </w:t>
      </w:r>
      <w:r w:rsidR="000354E7" w:rsidRPr="0022019D">
        <w:rPr>
          <w:rFonts w:ascii="Times New Roman" w:hAnsi="Times New Roman" w:cs="Times New Roman"/>
          <w:color w:val="000000" w:themeColor="text1"/>
          <w:sz w:val="24"/>
          <w:szCs w:val="24"/>
        </w:rPr>
        <w:t>recognize the enriching value of diverse cultures.</w:t>
      </w:r>
      <w:r w:rsidR="00D73810" w:rsidRPr="00220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India has more than two thousand ethnic groups, and every major religion is represented, as are four major families of languages (Indo-European, Dravidian, </w:t>
      </w:r>
      <w:r w:rsidR="005C78E4" w:rsidRPr="0022019D">
        <w:rPr>
          <w:rFonts w:ascii="Times New Roman" w:hAnsi="Times New Roman" w:cs="Times New Roman"/>
          <w:color w:val="000000" w:themeColor="text1"/>
          <w:sz w:val="24"/>
          <w:szCs w:val="24"/>
        </w:rPr>
        <w:t>Austro-Asiatic</w:t>
      </w:r>
      <w:r w:rsidR="00D73810" w:rsidRPr="00220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Sino-Tibetan languages).</w:t>
      </w:r>
      <w:r w:rsidR="00E17D94" w:rsidRPr="00220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7D94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Cultural diversity is about </w:t>
      </w:r>
      <w:r w:rsidR="00E17D94" w:rsidRPr="0022019D">
        <w:rPr>
          <w:rFonts w:ascii="Times New Roman" w:hAnsi="Times New Roman" w:cs="Times New Roman"/>
          <w:color w:val="000000" w:themeColor="text1"/>
          <w:sz w:val="24"/>
          <w:szCs w:val="24"/>
        </w:rPr>
        <w:t>appreciating that society is made up of many different groups with different interests, skills, talents and</w:t>
      </w:r>
      <w:r w:rsidR="00E17D94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="00E17D94" w:rsidRPr="0022019D">
        <w:rPr>
          <w:rFonts w:ascii="Times New Roman" w:hAnsi="Times New Roman" w:cs="Times New Roman"/>
          <w:color w:val="000000" w:themeColor="text1"/>
          <w:sz w:val="24"/>
          <w:szCs w:val="24"/>
        </w:rPr>
        <w:t>needs</w:t>
      </w:r>
      <w:r w:rsidR="00E17D94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It also means that you </w:t>
      </w:r>
      <w:r w:rsidR="005C78E4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recognize</w:t>
      </w:r>
      <w:r w:rsidR="00E17D94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that people in society can have differing religious beliefs and sexual </w:t>
      </w:r>
      <w:proofErr w:type="gramStart"/>
      <w:r w:rsidR="00E17D94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orientations</w:t>
      </w:r>
      <w:proofErr w:type="gramEnd"/>
      <w:r w:rsidR="00E17D94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you.</w:t>
      </w:r>
      <w:r w:rsidR="0065356D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Social Diversity is </w:t>
      </w:r>
      <w:r w:rsidR="0065356D" w:rsidRPr="0022019D">
        <w:rPr>
          <w:rFonts w:ascii="Times New Roman" w:hAnsi="Times New Roman" w:cs="Times New Roman"/>
          <w:color w:val="000000" w:themeColor="text1"/>
          <w:sz w:val="24"/>
          <w:szCs w:val="24"/>
        </w:rPr>
        <w:t>the differences seen in a particular society in the case of religion, culture, economic status etc</w:t>
      </w:r>
      <w:r w:rsidR="0065356D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EF6AEB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Unification means the process of being united or made into a whole. There are two types </w:t>
      </w:r>
      <w:r w:rsidR="00BC510F" w:rsidRPr="0022019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F6AEB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 unification; Assimilation and Acculturation. </w:t>
      </w:r>
      <w:r w:rsidR="00EF6AEB" w:rsidRPr="0022019D">
        <w:rPr>
          <w:rFonts w:ascii="Times New Roman" w:hAnsi="Times New Roman" w:cs="Times New Roman"/>
          <w:color w:val="000000" w:themeColor="text1"/>
          <w:sz w:val="24"/>
          <w:szCs w:val="24"/>
        </w:rPr>
        <w:t>Assimilation means a process of unification of different cultures with the aim to reduce the difference between the two of them and achieve mutual interests</w:t>
      </w:r>
      <w:r w:rsidR="00EF6AEB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In contrast, acculturation involves in itself the process of assimilation to walk with their real efforts of both cultures holder.</w:t>
      </w:r>
      <w:r w:rsidR="00BD0013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Social unification </w:t>
      </w:r>
      <w:r w:rsidR="00A204DA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means</w:t>
      </w:r>
      <w:r w:rsidR="00BD0013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D0013" w:rsidRPr="0022019D">
        <w:rPr>
          <w:rFonts w:ascii="Times New Roman" w:hAnsi="Times New Roman" w:cs="Times New Roman"/>
          <w:color w:val="000000" w:themeColor="text1"/>
          <w:sz w:val="24"/>
          <w:szCs w:val="24"/>
        </w:rPr>
        <w:t>an association of people, objectively defined by the way of their stable relationship in which they act as a collective subject of social action</w:t>
      </w:r>
      <w:r w:rsidR="00BD0013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247F5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247F5" w:rsidRPr="0022019D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shd w:val="clear" w:color="auto" w:fill="FFFFFF"/>
        </w:rPr>
        <w:t>Cultural inclusion is defined by an ability to foster intercultural dialogue by building connections between newcomers and longer-term residents to strengthen relationships and communicate shared values. Social inclusion allows for the participation and empowerment of all city residents to engage in community life and actively promotes a sense of belonging and shared identity.</w:t>
      </w:r>
      <w:r w:rsidR="001247F5" w:rsidRPr="00220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3810" w:rsidRPr="00427E8B">
        <w:rPr>
          <w:rStyle w:val="Emphasis"/>
          <w:rFonts w:ascii="Times New Roman" w:hAnsi="Times New Roman" w:cs="Times New Roman"/>
          <w:i w:val="0"/>
          <w:color w:val="000000" w:themeColor="text1"/>
          <w:spacing w:val="8"/>
          <w:sz w:val="24"/>
          <w:szCs w:val="24"/>
          <w:bdr w:val="none" w:sz="0" w:space="0" w:color="auto" w:frame="1"/>
          <w:shd w:val="clear" w:color="auto" w:fill="FFFFFF"/>
        </w:rPr>
        <w:t>Inclusion requires that everyone's contributions be valued, that individuals, regardless of the diversity dimension, have the opportunity to do their best work and advance</w:t>
      </w:r>
      <w:r w:rsidR="00427E8B">
        <w:rPr>
          <w:rStyle w:val="Emphasis"/>
          <w:rFonts w:ascii="Times New Roman" w:hAnsi="Times New Roman" w:cs="Times New Roman"/>
          <w:i w:val="0"/>
          <w:color w:val="000000" w:themeColor="text1"/>
          <w:spacing w:val="8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34F8D" w:rsidRPr="00427E8B" w:rsidRDefault="00D34F8D" w:rsidP="00427E8B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D72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Keywords:</w:t>
      </w:r>
      <w:r w:rsidR="003D3B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D3BDB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Social Diversity</w:t>
      </w:r>
      <w:r w:rsidR="000B096A" w:rsidRPr="00427E8B">
        <w:rPr>
          <w:rStyle w:val="Emphasis"/>
          <w:rFonts w:ascii="Times New Roman" w:hAnsi="Times New Roman" w:cs="Times New Roman"/>
          <w:i w:val="0"/>
          <w:color w:val="000000" w:themeColor="text1"/>
          <w:spacing w:val="8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0B09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cultures</w:t>
      </w:r>
      <w:r w:rsidR="003D3BDB" w:rsidRPr="00220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diverse</w:t>
      </w:r>
      <w:r w:rsidR="000B096A" w:rsidRPr="00427E8B">
        <w:rPr>
          <w:rStyle w:val="Emphasis"/>
          <w:rFonts w:ascii="Times New Roman" w:hAnsi="Times New Roman" w:cs="Times New Roman"/>
          <w:i w:val="0"/>
          <w:color w:val="000000" w:themeColor="text1"/>
          <w:spacing w:val="8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567210" w:rsidRPr="002201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Unification</w:t>
      </w:r>
      <w:r w:rsidR="000B096A" w:rsidRPr="00427E8B">
        <w:rPr>
          <w:rStyle w:val="Emphasis"/>
          <w:rFonts w:ascii="Times New Roman" w:hAnsi="Times New Roman" w:cs="Times New Roman"/>
          <w:i w:val="0"/>
          <w:color w:val="000000" w:themeColor="text1"/>
          <w:spacing w:val="8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672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7210" w:rsidRPr="0022019D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shd w:val="clear" w:color="auto" w:fill="FFFFFF"/>
        </w:rPr>
        <w:t>Cultural inclusion</w:t>
      </w:r>
      <w:r w:rsidR="000B096A" w:rsidRPr="00427E8B">
        <w:rPr>
          <w:rStyle w:val="Emphasis"/>
          <w:rFonts w:ascii="Times New Roman" w:hAnsi="Times New Roman" w:cs="Times New Roman"/>
          <w:i w:val="0"/>
          <w:color w:val="000000" w:themeColor="text1"/>
          <w:spacing w:val="8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782E39">
        <w:rPr>
          <w:rStyle w:val="Emphasis"/>
          <w:rFonts w:ascii="Times New Roman" w:hAnsi="Times New Roman" w:cs="Times New Roman"/>
          <w:i w:val="0"/>
          <w:color w:val="000000" w:themeColor="text1"/>
          <w:spacing w:val="8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B096A" w:rsidRPr="0022019D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shd w:val="clear" w:color="auto" w:fill="FFFFFF"/>
        </w:rPr>
        <w:t>shared values</w:t>
      </w:r>
    </w:p>
    <w:sectPr w:rsidR="00D34F8D" w:rsidRPr="00427E8B" w:rsidSect="00C45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14AC"/>
    <w:rsid w:val="0001725D"/>
    <w:rsid w:val="000206AC"/>
    <w:rsid w:val="000354E7"/>
    <w:rsid w:val="000541C9"/>
    <w:rsid w:val="000B096A"/>
    <w:rsid w:val="0012160D"/>
    <w:rsid w:val="001247F5"/>
    <w:rsid w:val="00207385"/>
    <w:rsid w:val="0022019D"/>
    <w:rsid w:val="003D3BDB"/>
    <w:rsid w:val="00427E8B"/>
    <w:rsid w:val="00555030"/>
    <w:rsid w:val="00567210"/>
    <w:rsid w:val="005C78E4"/>
    <w:rsid w:val="0065356D"/>
    <w:rsid w:val="00782E39"/>
    <w:rsid w:val="008014AC"/>
    <w:rsid w:val="00921907"/>
    <w:rsid w:val="00A204DA"/>
    <w:rsid w:val="00A27E7A"/>
    <w:rsid w:val="00BC0ADE"/>
    <w:rsid w:val="00BC510F"/>
    <w:rsid w:val="00BD0013"/>
    <w:rsid w:val="00C4519A"/>
    <w:rsid w:val="00C50257"/>
    <w:rsid w:val="00CB5F56"/>
    <w:rsid w:val="00D34F8D"/>
    <w:rsid w:val="00D73810"/>
    <w:rsid w:val="00D82E6A"/>
    <w:rsid w:val="00E17D94"/>
    <w:rsid w:val="00EF6AEB"/>
    <w:rsid w:val="00FD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014AC"/>
    <w:rPr>
      <w:i/>
      <w:iCs/>
    </w:rPr>
  </w:style>
  <w:style w:type="paragraph" w:styleId="NoSpacing">
    <w:name w:val="No Spacing"/>
    <w:uiPriority w:val="1"/>
    <w:qFormat/>
    <w:rsid w:val="00A27E7A"/>
    <w:pPr>
      <w:spacing w:after="0" w:line="240" w:lineRule="auto"/>
    </w:pPr>
  </w:style>
  <w:style w:type="paragraph" w:customStyle="1" w:styleId="Default">
    <w:name w:val="Default"/>
    <w:rsid w:val="00555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30</cp:revision>
  <dcterms:created xsi:type="dcterms:W3CDTF">2023-04-17T04:50:00Z</dcterms:created>
  <dcterms:modified xsi:type="dcterms:W3CDTF">2023-04-18T09:21:00Z</dcterms:modified>
</cp:coreProperties>
</file>