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5F4665D6" w:rsidR="00E25067" w:rsidRPr="0097784A" w:rsidRDefault="0047023E" w:rsidP="00E25067">
      <w:pPr>
        <w:jc w:val="center"/>
        <w:rPr>
          <w:rFonts w:ascii="Times New Roman" w:hAnsi="Times New Roman" w:cs="Times New Roman"/>
          <w:b/>
          <w:bCs/>
          <w:color w:val="000000" w:themeColor="text1"/>
          <w:sz w:val="28"/>
          <w:szCs w:val="28"/>
          <w:lang w:val="en-US"/>
        </w:rPr>
      </w:pPr>
      <w:r w:rsidRPr="0047023E">
        <w:rPr>
          <w:rFonts w:ascii="Times New Roman" w:hAnsi="Times New Roman" w:cs="Times New Roman"/>
          <w:b/>
          <w:sz w:val="28"/>
          <w:szCs w:val="28"/>
          <w:lang w:val="en-US"/>
        </w:rPr>
        <w:t>ESTIMATION OF STRESS-STRENGTH RELIABILITY FOR TRANSMUTED POWER FUNCTION DISTRIBUTION</w:t>
      </w:r>
      <w:r w:rsidRPr="0047023E">
        <w:rPr>
          <w:rFonts w:ascii="Times New Roman" w:hAnsi="Times New Roman" w:cs="Times New Roman"/>
          <w:b/>
          <w:sz w:val="28"/>
          <w:szCs w:val="28"/>
        </w:rPr>
        <w:t xml:space="preserve"> </w:t>
      </w:r>
    </w:p>
    <w:p w14:paraId="258FD8F8" w14:textId="535FA887" w:rsidR="00E25067" w:rsidRPr="0097784A" w:rsidRDefault="0047023E" w:rsidP="00E25067">
      <w:pPr>
        <w:jc w:val="center"/>
        <w:rPr>
          <w:rFonts w:cstheme="minorHAnsi"/>
          <w:b/>
          <w:color w:val="000000" w:themeColor="text1"/>
          <w:vertAlign w:val="superscript"/>
        </w:rPr>
      </w:pPr>
      <w:r>
        <w:rPr>
          <w:rFonts w:ascii="Times New Roman" w:hAnsi="Times New Roman" w:cs="Times New Roman"/>
          <w:b/>
          <w:i/>
          <w:color w:val="000000" w:themeColor="text1"/>
          <w:u w:val="single"/>
        </w:rPr>
        <w:t>Caner</w:t>
      </w:r>
      <w:r w:rsidR="00B11128" w:rsidRPr="0047023E">
        <w:rPr>
          <w:rFonts w:ascii="Times New Roman" w:hAnsi="Times New Roman" w:cs="Times New Roman"/>
          <w:b/>
          <w:i/>
          <w:color w:val="000000" w:themeColor="text1"/>
          <w:u w:val="single"/>
        </w:rPr>
        <w:t xml:space="preserve"> </w:t>
      </w:r>
      <w:r>
        <w:rPr>
          <w:rFonts w:ascii="Times New Roman" w:hAnsi="Times New Roman" w:cs="Times New Roman"/>
          <w:b/>
          <w:i/>
          <w:color w:val="000000" w:themeColor="text1"/>
          <w:u w:val="single"/>
        </w:rPr>
        <w:t>TANIŞ</w:t>
      </w:r>
      <w:r w:rsidR="00E25067" w:rsidRPr="0047023E">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D34C20" w:rsidRPr="0097784A">
        <w:rPr>
          <w:rFonts w:ascii="Times New Roman" w:hAnsi="Times New Roman" w:cs="Times New Roman"/>
          <w:b/>
          <w:i/>
          <w:noProof/>
          <w:color w:val="000000" w:themeColor="text1"/>
          <w:lang w:eastAsia="tr-TR"/>
        </w:rPr>
        <w:drawing>
          <wp:inline distT="0" distB="0" distL="0" distR="0" wp14:anchorId="7A5A7D31" wp14:editId="4BC9A1B9">
            <wp:extent cx="155575" cy="155575"/>
            <wp:effectExtent l="0" t="0" r="0" b="0"/>
            <wp:docPr id="160456870" name="Resim 16045687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56870" name="Resim 16045687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5A2B0A62" w14:textId="55223247" w:rsidR="00B11128" w:rsidRPr="00B7076A" w:rsidRDefault="00E25067" w:rsidP="0047023E">
      <w:pPr>
        <w:autoSpaceDE w:val="0"/>
        <w:autoSpaceDN w:val="0"/>
        <w:spacing w:before="120" w:after="0"/>
        <w:jc w:val="center"/>
        <w:rPr>
          <w:rFonts w:ascii="Times New Roman" w:hAnsi="Times New Roman" w:cs="Times New Roman"/>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47023E">
        <w:rPr>
          <w:rFonts w:ascii="Times New Roman" w:eastAsia="MS Mincho" w:hAnsi="Times New Roman" w:cs="Times New Roman"/>
          <w:i/>
          <w:iCs/>
          <w:sz w:val="18"/>
          <w:szCs w:val="18"/>
        </w:rPr>
        <w:t>Science</w:t>
      </w:r>
      <w:proofErr w:type="spellEnd"/>
      <w:r w:rsidR="0047023E">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47023E">
        <w:rPr>
          <w:rFonts w:ascii="Times New Roman" w:eastAsia="MS Mincho" w:hAnsi="Times New Roman" w:cs="Times New Roman"/>
          <w:i/>
          <w:iCs/>
          <w:sz w:val="18"/>
          <w:szCs w:val="18"/>
        </w:rPr>
        <w:t>Statistics</w:t>
      </w:r>
      <w:proofErr w:type="spellEnd"/>
      <w:r w:rsidR="00B11128" w:rsidRPr="001558FC">
        <w:rPr>
          <w:rFonts w:ascii="Times New Roman" w:eastAsia="MS Mincho" w:hAnsi="Times New Roman" w:cs="Times New Roman"/>
          <w:i/>
          <w:iCs/>
          <w:sz w:val="18"/>
          <w:szCs w:val="18"/>
        </w:rPr>
        <w:t>,</w:t>
      </w:r>
      <w:r w:rsidR="0047023E">
        <w:rPr>
          <w:rFonts w:ascii="Times New Roman" w:eastAsia="MS Mincho" w:hAnsi="Times New Roman" w:cs="Times New Roman"/>
          <w:i/>
          <w:iCs/>
          <w:sz w:val="18"/>
          <w:szCs w:val="18"/>
        </w:rPr>
        <w:t xml:space="preserve"> Çankırı Karatekin</w:t>
      </w:r>
      <w:r w:rsidR="00B11128" w:rsidRPr="001558FC">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r w:rsidR="0047023E">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proofErr w:type="spellStart"/>
      <w:r w:rsidR="0047023E">
        <w:rPr>
          <w:rFonts w:ascii="Times New Roman" w:eastAsia="MS Mincho" w:hAnsi="Times New Roman" w:cs="Times New Roman"/>
          <w:i/>
          <w:iCs/>
          <w:sz w:val="18"/>
          <w:szCs w:val="18"/>
        </w:rPr>
        <w:t>Turkey</w:t>
      </w:r>
      <w:proofErr w:type="spellEnd"/>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BEFAC94"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5864E500" w:rsidR="001558FC" w:rsidRPr="0097784A" w:rsidRDefault="0047023E" w:rsidP="001A724C">
            <w:pPr>
              <w:shd w:val="clear" w:color="auto" w:fill="D9D9D9" w:themeFill="background1" w:themeFillShade="D9"/>
              <w:ind w:right="-21"/>
              <w:jc w:val="both"/>
              <w:rPr>
                <w:color w:val="000000" w:themeColor="text1"/>
                <w:szCs w:val="24"/>
              </w:rPr>
            </w:pPr>
            <w:r w:rsidRPr="005141AB">
              <w:rPr>
                <w:rFonts w:ascii="Times New Roman" w:hAnsi="Times New Roman" w:cs="Times New Roman"/>
                <w:bCs/>
                <w:iCs/>
                <w:sz w:val="20"/>
                <w:szCs w:val="20"/>
                <w:lang w:val="en"/>
              </w:rPr>
              <w:t>This study provides an estimation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 xml:space="preserve">reliability for the transmuted power function distribution. We </w:t>
            </w:r>
            <w:r>
              <w:rPr>
                <w:rFonts w:ascii="Times New Roman" w:hAnsi="Times New Roman" w:cs="Times New Roman"/>
                <w:bCs/>
                <w:iCs/>
                <w:sz w:val="20"/>
                <w:szCs w:val="20"/>
                <w:lang w:val="en"/>
              </w:rPr>
              <w:t>analyzed</w:t>
            </w:r>
            <w:r w:rsidRPr="005141AB">
              <w:rPr>
                <w:rFonts w:ascii="Times New Roman" w:hAnsi="Times New Roman" w:cs="Times New Roman"/>
                <w:bCs/>
                <w:iCs/>
                <w:sz w:val="20"/>
                <w:szCs w:val="20"/>
                <w:lang w:val="en"/>
              </w:rPr>
              <w:t xml:space="preserve"> the transmuted power function distribution and its properties and obtained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 xml:space="preserve">reliability. The maximum likelihood method was used to estimate the </w:t>
            </w:r>
            <w:r>
              <w:rPr>
                <w:rFonts w:ascii="Times New Roman" w:hAnsi="Times New Roman" w:cs="Times New Roman"/>
                <w:bCs/>
                <w:iCs/>
                <w:sz w:val="20"/>
                <w:szCs w:val="20"/>
                <w:lang w:val="en"/>
              </w:rPr>
              <w:t>transmuted power function distribution parameters</w:t>
            </w:r>
            <w:r w:rsidRPr="005141AB">
              <w:rPr>
                <w:rFonts w:ascii="Times New Roman" w:hAnsi="Times New Roman" w:cs="Times New Roman"/>
                <w:bCs/>
                <w:iCs/>
                <w:sz w:val="20"/>
                <w:szCs w:val="20"/>
                <w:lang w:val="en"/>
              </w:rPr>
              <w:t>. Furthermore, by using the invariance property of the maximum likelihood estimator, we obtained the maximum likelihood estimator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reliability. We designed a comprehensive Monte Carlo simulation study to check whether the maximum likelihood estimator satisfies the estimation procedures in terms of bias and mean square error. The simulation results show that the maximum likelihood estimator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reliability of the transmuted power function distribution satisfies the estimation procedures.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2B95B10"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7023E" w:rsidRPr="0047023E">
              <w:rPr>
                <w:rFonts w:eastAsia="MS Mincho"/>
                <w:b w:val="0"/>
                <w:bCs w:val="0"/>
                <w:sz w:val="20"/>
                <w:szCs w:val="20"/>
                <w:lang w:val="tr-TR"/>
              </w:rPr>
              <w:t>Transmuted power function distribution, Maximum likelihood estimation, Stress-strength reliability, Monte Carlo simulation</w:t>
            </w:r>
          </w:p>
          <w:p w14:paraId="6824E26F" w14:textId="1E2316F1" w:rsidR="001558FC" w:rsidRPr="0097784A" w:rsidRDefault="001558FC" w:rsidP="00432B5A">
            <w:pPr>
              <w:pStyle w:val="TRANSAffiliation"/>
              <w:jc w:val="both"/>
              <w:rPr>
                <w:i/>
                <w:color w:val="000000" w:themeColor="text1"/>
                <w:sz w:val="20"/>
              </w:rPr>
            </w:pPr>
          </w:p>
        </w:tc>
      </w:tr>
    </w:tbl>
    <w:p w14:paraId="447BB984" w14:textId="7E6D9178"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4BCF4118" w14:textId="0FFE326C" w:rsidR="00F700F2" w:rsidRDefault="00F700F2"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Transmuted power function distribution is introduced by [1]. The cumulative distribution function (CDF) and probability density function (PDF) are </w:t>
      </w:r>
    </w:p>
    <w:p w14:paraId="724AA80C" w14:textId="4CF9CB0B" w:rsidR="00D441F9" w:rsidRPr="00D441F9" w:rsidRDefault="00D441F9" w:rsidP="00D441F9">
      <w:pPr>
        <w:jc w:val="right"/>
        <w:rPr>
          <w:rFonts w:ascii="Times New Roman" w:hAnsi="Times New Roman" w:cs="Times New Roman"/>
        </w:rPr>
      </w:pP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position w:val="-18"/>
        </w:rPr>
        <w:object w:dxaOrig="2620" w:dyaOrig="460" w14:anchorId="6A092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22.8pt" o:ole="">
            <v:imagedata r:id="rId10" o:title=""/>
          </v:shape>
          <o:OLEObject Type="Embed" ProgID="Equation.DSMT4" ShapeID="_x0000_i1025" DrawAspect="Content" ObjectID="_1763897166" r:id="rId11"/>
        </w:object>
      </w:r>
      <w:r w:rsidRPr="00D441F9">
        <w:rPr>
          <w:rFonts w:ascii="Times New Roman" w:hAnsi="Times New Roman" w:cs="Times New Roman"/>
        </w:rPr>
        <w:t xml:space="preserve"> ,</w:t>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t>(</w:t>
      </w:r>
      <w:r>
        <w:rPr>
          <w:rFonts w:ascii="Times New Roman" w:hAnsi="Times New Roman" w:cs="Times New Roman"/>
        </w:rPr>
        <w:t>1</w:t>
      </w:r>
      <w:r w:rsidRPr="00D441F9">
        <w:rPr>
          <w:rFonts w:ascii="Times New Roman" w:hAnsi="Times New Roman" w:cs="Times New Roman"/>
        </w:rPr>
        <w:t>)</w:t>
      </w:r>
    </w:p>
    <w:p w14:paraId="351DBB2A" w14:textId="77777777" w:rsidR="00D441F9" w:rsidRPr="00D441F9" w:rsidRDefault="00D441F9" w:rsidP="00D441F9">
      <w:pPr>
        <w:jc w:val="both"/>
        <w:rPr>
          <w:rFonts w:ascii="Times New Roman" w:hAnsi="Times New Roman" w:cs="Times New Roman"/>
        </w:rPr>
      </w:pPr>
      <w:proofErr w:type="spellStart"/>
      <w:r w:rsidRPr="00D441F9">
        <w:rPr>
          <w:rFonts w:ascii="Times New Roman" w:hAnsi="Times New Roman" w:cs="Times New Roman"/>
        </w:rPr>
        <w:t>and</w:t>
      </w:r>
      <w:proofErr w:type="spellEnd"/>
    </w:p>
    <w:p w14:paraId="50A2015D" w14:textId="6BD9E81F" w:rsidR="00D441F9" w:rsidRPr="00D441F9" w:rsidRDefault="00D441F9" w:rsidP="00D441F9">
      <w:pPr>
        <w:ind w:left="2124" w:firstLine="708"/>
        <w:jc w:val="right"/>
        <w:rPr>
          <w:rFonts w:ascii="Times New Roman" w:hAnsi="Times New Roman" w:cs="Times New Roman"/>
        </w:rPr>
      </w:pPr>
      <w:r w:rsidRPr="00D441F9">
        <w:rPr>
          <w:rFonts w:ascii="Times New Roman" w:hAnsi="Times New Roman" w:cs="Times New Roman"/>
          <w:position w:val="-16"/>
        </w:rPr>
        <w:object w:dxaOrig="2880" w:dyaOrig="420" w14:anchorId="7CD8B2EF">
          <v:shape id="_x0000_i1026" type="#_x0000_t75" style="width:2in;height:21pt" o:ole="">
            <v:imagedata r:id="rId12" o:title=""/>
          </v:shape>
          <o:OLEObject Type="Embed" ProgID="Equation.DSMT4" ShapeID="_x0000_i1026" DrawAspect="Content" ObjectID="_1763897167" r:id="rId13"/>
        </w:object>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r>
      <w:r w:rsidRPr="00D441F9">
        <w:rPr>
          <w:rFonts w:ascii="Times New Roman" w:hAnsi="Times New Roman" w:cs="Times New Roman"/>
        </w:rPr>
        <w:tab/>
        <w:t>(</w:t>
      </w:r>
      <w:r>
        <w:rPr>
          <w:rFonts w:ascii="Times New Roman" w:hAnsi="Times New Roman" w:cs="Times New Roman"/>
        </w:rPr>
        <w:t>2</w:t>
      </w:r>
      <w:r w:rsidRPr="00D441F9">
        <w:rPr>
          <w:rFonts w:ascii="Times New Roman" w:hAnsi="Times New Roman" w:cs="Times New Roman"/>
        </w:rPr>
        <w:t>)</w:t>
      </w:r>
    </w:p>
    <w:p w14:paraId="48E4AEEE" w14:textId="7B2A33DB" w:rsidR="00F700F2" w:rsidRPr="00D441F9" w:rsidRDefault="00D441F9" w:rsidP="00D441F9">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roofErr w:type="spellStart"/>
      <w:r w:rsidRPr="00D441F9">
        <w:rPr>
          <w:rFonts w:ascii="Times New Roman" w:hAnsi="Times New Roman" w:cs="Times New Roman"/>
        </w:rPr>
        <w:t>respectively</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where</w:t>
      </w:r>
      <w:proofErr w:type="spellEnd"/>
      <w:r w:rsidR="00D34C20">
        <w:rPr>
          <w:rFonts w:ascii="Times New Roman" w:hAnsi="Times New Roman" w:cs="Times New Roman"/>
        </w:rPr>
        <w:t xml:space="preserve"> </w:t>
      </w:r>
      <w:r w:rsidR="00B57C1F" w:rsidRPr="00D34C20">
        <w:rPr>
          <w:rFonts w:ascii="Times New Roman" w:hAnsi="Times New Roman" w:cs="Times New Roman"/>
          <w:position w:val="-6"/>
        </w:rPr>
        <w:object w:dxaOrig="840" w:dyaOrig="260" w14:anchorId="3856BC15">
          <v:shape id="_x0000_i1059" type="#_x0000_t75" style="width:42pt;height:13.2pt" o:ole="">
            <v:imagedata r:id="rId14" o:title=""/>
          </v:shape>
          <o:OLEObject Type="Embed" ProgID="Equation.DSMT4" ShapeID="_x0000_i1059" DrawAspect="Content" ObjectID="_1763897168" r:id="rId15"/>
        </w:object>
      </w:r>
      <w:proofErr w:type="spellStart"/>
      <w:r w:rsidR="00B57C1F">
        <w:rPr>
          <w:rFonts w:ascii="Times New Roman" w:hAnsi="Times New Roman" w:cs="Times New Roman"/>
        </w:rPr>
        <w:t>and</w:t>
      </w:r>
      <w:proofErr w:type="spellEnd"/>
      <w:r w:rsidRPr="00D441F9">
        <w:rPr>
          <w:rFonts w:ascii="Times New Roman" w:hAnsi="Times New Roman" w:cs="Times New Roman"/>
        </w:rPr>
        <w:t xml:space="preserve"> </w:t>
      </w:r>
      <w:r w:rsidRPr="00D441F9">
        <w:rPr>
          <w:rFonts w:ascii="Times New Roman" w:hAnsi="Times New Roman" w:cs="Times New Roman"/>
          <w:position w:val="-6"/>
        </w:rPr>
        <w:object w:dxaOrig="540" w:dyaOrig="260" w14:anchorId="20557E8D">
          <v:shape id="_x0000_i1027" type="#_x0000_t75" style="width:27pt;height:12.6pt" o:ole="">
            <v:imagedata r:id="rId16" o:title=""/>
          </v:shape>
          <o:OLEObject Type="Embed" ProgID="Equation.DSMT4" ShapeID="_x0000_i1027" DrawAspect="Content" ObjectID="_1763897169" r:id="rId17"/>
        </w:object>
      </w:r>
      <w:r w:rsidRPr="00D441F9">
        <w:rPr>
          <w:rFonts w:ascii="Times New Roman" w:hAnsi="Times New Roman" w:cs="Times New Roman"/>
        </w:rPr>
        <w:t xml:space="preserve"> is a </w:t>
      </w:r>
      <w:proofErr w:type="spellStart"/>
      <w:r w:rsidRPr="00D441F9">
        <w:rPr>
          <w:rFonts w:ascii="Times New Roman" w:hAnsi="Times New Roman" w:cs="Times New Roman"/>
        </w:rPr>
        <w:t>shape</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parameter</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and</w:t>
      </w:r>
      <w:proofErr w:type="spellEnd"/>
      <w:r w:rsidRPr="00D441F9">
        <w:rPr>
          <w:rFonts w:ascii="Times New Roman" w:hAnsi="Times New Roman" w:cs="Times New Roman"/>
        </w:rPr>
        <w:t xml:space="preserve"> </w:t>
      </w:r>
      <w:r w:rsidRPr="00D441F9">
        <w:rPr>
          <w:rFonts w:ascii="Times New Roman" w:hAnsi="Times New Roman" w:cs="Times New Roman"/>
          <w:position w:val="-8"/>
        </w:rPr>
        <w:object w:dxaOrig="999" w:dyaOrig="279" w14:anchorId="0AE4A74A">
          <v:shape id="_x0000_i1028" type="#_x0000_t75" style="width:49.8pt;height:13.8pt" o:ole="">
            <v:imagedata r:id="rId18" o:title=""/>
          </v:shape>
          <o:OLEObject Type="Embed" ProgID="Equation.DSMT4" ShapeID="_x0000_i1028" DrawAspect="Content" ObjectID="_1763897170" r:id="rId19"/>
        </w:object>
      </w:r>
      <w:r w:rsidRPr="00D441F9">
        <w:rPr>
          <w:rFonts w:ascii="Times New Roman" w:hAnsi="Times New Roman" w:cs="Times New Roman"/>
        </w:rPr>
        <w:t xml:space="preserve"> [1]. </w:t>
      </w:r>
      <w:proofErr w:type="spellStart"/>
      <w:r w:rsidR="0083492F" w:rsidRPr="00D441F9">
        <w:rPr>
          <w:rFonts w:ascii="Times New Roman" w:hAnsi="Times New Roman" w:cs="Times New Roman"/>
        </w:rPr>
        <w:t>In</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this</w:t>
      </w:r>
      <w:proofErr w:type="spellEnd"/>
      <w:r w:rsidR="0083492F" w:rsidRPr="00D441F9">
        <w:rPr>
          <w:rFonts w:ascii="Times New Roman" w:hAnsi="Times New Roman" w:cs="Times New Roman"/>
        </w:rPr>
        <w:t xml:space="preserve"> </w:t>
      </w:r>
      <w:proofErr w:type="spellStart"/>
      <w:r w:rsidR="0083492F">
        <w:rPr>
          <w:rFonts w:ascii="Times New Roman" w:hAnsi="Times New Roman" w:cs="Times New Roman"/>
        </w:rPr>
        <w:t>study</w:t>
      </w:r>
      <w:proofErr w:type="spellEnd"/>
      <w:r w:rsidR="0083492F" w:rsidRPr="00D441F9">
        <w:rPr>
          <w:rFonts w:ascii="Times New Roman" w:hAnsi="Times New Roman" w:cs="Times New Roman"/>
        </w:rPr>
        <w:t>,</w:t>
      </w:r>
      <w:r w:rsidR="0083492F">
        <w:rPr>
          <w:rFonts w:ascii="Times New Roman" w:hAnsi="Times New Roman" w:cs="Times New Roman"/>
        </w:rPr>
        <w:t xml:space="preserve"> </w:t>
      </w:r>
      <w:proofErr w:type="spellStart"/>
      <w:r w:rsidR="0083492F">
        <w:rPr>
          <w:rFonts w:ascii="Times New Roman" w:hAnsi="Times New Roman" w:cs="Times New Roman"/>
        </w:rPr>
        <w:t>we</w:t>
      </w:r>
      <w:proofErr w:type="spellEnd"/>
      <w:r w:rsidR="0083492F">
        <w:rPr>
          <w:rFonts w:ascii="Times New Roman" w:hAnsi="Times New Roman" w:cs="Times New Roman"/>
        </w:rPr>
        <w:t xml:space="preserve"> </w:t>
      </w:r>
      <w:proofErr w:type="spellStart"/>
      <w:r w:rsidR="0083492F">
        <w:rPr>
          <w:rFonts w:ascii="Times New Roman" w:hAnsi="Times New Roman" w:cs="Times New Roman"/>
        </w:rPr>
        <w:t>briefly</w:t>
      </w:r>
      <w:proofErr w:type="spellEnd"/>
      <w:r w:rsidR="0083492F">
        <w:rPr>
          <w:rFonts w:ascii="Times New Roman" w:hAnsi="Times New Roman" w:cs="Times New Roman"/>
        </w:rPr>
        <w:t xml:space="preserve"> </w:t>
      </w:r>
      <w:proofErr w:type="spellStart"/>
      <w:r w:rsidR="0083492F">
        <w:rPr>
          <w:rFonts w:ascii="Times New Roman" w:hAnsi="Times New Roman" w:cs="Times New Roman"/>
        </w:rPr>
        <w:t>show</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transmuted</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power</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function</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distribution</w:t>
      </w:r>
      <w:proofErr w:type="spellEnd"/>
      <w:r w:rsidR="0083492F" w:rsidRPr="00D441F9">
        <w:rPr>
          <w:rFonts w:ascii="Times New Roman" w:hAnsi="Times New Roman" w:cs="Times New Roman"/>
        </w:rPr>
        <w:t xml:space="preserve"> </w:t>
      </w:r>
      <w:proofErr w:type="spellStart"/>
      <w:r w:rsidR="0083492F" w:rsidRPr="00D441F9">
        <w:rPr>
          <w:rFonts w:ascii="Times New Roman" w:hAnsi="Times New Roman" w:cs="Times New Roman"/>
        </w:rPr>
        <w:t>by</w:t>
      </w:r>
      <w:proofErr w:type="spellEnd"/>
      <w:r w:rsidR="0083492F" w:rsidRPr="00407800">
        <w:rPr>
          <w:rFonts w:ascii="Times New Roman" w:hAnsi="Times New Roman" w:cs="Times New Roman"/>
          <w:position w:val="-12"/>
        </w:rPr>
        <w:object w:dxaOrig="960" w:dyaOrig="360" w14:anchorId="72F97CD0">
          <v:shape id="_x0000_i1029" type="#_x0000_t75" style="width:48pt;height:18pt" o:ole="">
            <v:imagedata r:id="rId20" o:title=""/>
          </v:shape>
          <o:OLEObject Type="Embed" ProgID="Equation.DSMT4" ShapeID="_x0000_i1029" DrawAspect="Content" ObjectID="_1763897171" r:id="rId21"/>
        </w:object>
      </w:r>
      <w:r w:rsidR="0083492F">
        <w:rPr>
          <w:rFonts w:ascii="Times New Roman" w:hAnsi="Times New Roman" w:cs="Times New Roman"/>
        </w:rPr>
        <w:t xml:space="preserve">. </w:t>
      </w:r>
      <w:r w:rsidR="0083492F" w:rsidRPr="00407800">
        <w:rPr>
          <w:rFonts w:ascii="Times New Roman" w:hAnsi="Times New Roman" w:cs="Times New Roman"/>
          <w:position w:val="-12"/>
        </w:rPr>
        <w:object w:dxaOrig="960" w:dyaOrig="360" w14:anchorId="4A8A0732">
          <v:shape id="_x0000_i1030" type="#_x0000_t75" style="width:48pt;height:18pt" o:ole="">
            <v:imagedata r:id="rId20" o:title=""/>
          </v:shape>
          <o:OLEObject Type="Embed" ProgID="Equation.DSMT4" ShapeID="_x0000_i1030" DrawAspect="Content" ObjectID="_1763897172" r:id="rId22"/>
        </w:object>
      </w:r>
      <w:r w:rsidRPr="00D441F9">
        <w:rPr>
          <w:rFonts w:ascii="Times New Roman" w:hAnsi="Times New Roman" w:cs="Times New Roman"/>
        </w:rPr>
        <w:t xml:space="preserve"> </w:t>
      </w:r>
      <w:proofErr w:type="spellStart"/>
      <w:r w:rsidRPr="00D441F9">
        <w:rPr>
          <w:rFonts w:ascii="Times New Roman" w:hAnsi="Times New Roman" w:cs="Times New Roman"/>
        </w:rPr>
        <w:t>distribution</w:t>
      </w:r>
      <w:proofErr w:type="spellEnd"/>
      <w:r w:rsidRPr="00D441F9">
        <w:rPr>
          <w:rFonts w:ascii="Times New Roman" w:hAnsi="Times New Roman" w:cs="Times New Roman"/>
        </w:rPr>
        <w:t xml:space="preserve"> </w:t>
      </w:r>
      <w:r>
        <w:rPr>
          <w:rFonts w:ascii="Times New Roman" w:hAnsi="Times New Roman" w:cs="Times New Roman"/>
        </w:rPr>
        <w:t xml:space="preserve">is </w:t>
      </w:r>
      <w:proofErr w:type="spellStart"/>
      <w:r>
        <w:rPr>
          <w:rFonts w:ascii="Times New Roman" w:hAnsi="Times New Roman" w:cs="Times New Roman"/>
        </w:rPr>
        <w:t>useful</w:t>
      </w:r>
      <w:proofErr w:type="spellEnd"/>
      <w:r w:rsidRPr="00D441F9">
        <w:rPr>
          <w:rFonts w:ascii="Times New Roman" w:hAnsi="Times New Roman" w:cs="Times New Roman"/>
        </w:rPr>
        <w:t xml:space="preserve"> in </w:t>
      </w:r>
      <w:proofErr w:type="spellStart"/>
      <w:r w:rsidRPr="00D441F9">
        <w:rPr>
          <w:rFonts w:ascii="Times New Roman" w:hAnsi="Times New Roman" w:cs="Times New Roman"/>
        </w:rPr>
        <w:t>many</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fields</w:t>
      </w:r>
      <w:proofErr w:type="spellEnd"/>
      <w:r w:rsidRPr="00D441F9">
        <w:rPr>
          <w:rFonts w:ascii="Times New Roman" w:hAnsi="Times New Roman" w:cs="Times New Roman"/>
        </w:rPr>
        <w:t xml:space="preserve"> </w:t>
      </w:r>
      <w:proofErr w:type="spellStart"/>
      <w:r>
        <w:rPr>
          <w:rFonts w:ascii="Times New Roman" w:hAnsi="Times New Roman" w:cs="Times New Roman"/>
        </w:rPr>
        <w:t>namely</w:t>
      </w:r>
      <w:proofErr w:type="spellEnd"/>
      <w:r>
        <w:rPr>
          <w:rFonts w:ascii="Times New Roman" w:hAnsi="Times New Roman" w:cs="Times New Roman"/>
        </w:rPr>
        <w:t>,</w:t>
      </w:r>
      <w:r w:rsidRPr="00D441F9">
        <w:rPr>
          <w:rFonts w:ascii="Times New Roman" w:hAnsi="Times New Roman" w:cs="Times New Roman"/>
        </w:rPr>
        <w:t xml:space="preserve"> </w:t>
      </w:r>
      <w:proofErr w:type="spellStart"/>
      <w:r w:rsidRPr="00D441F9">
        <w:rPr>
          <w:rFonts w:ascii="Times New Roman" w:hAnsi="Times New Roman" w:cs="Times New Roman"/>
        </w:rPr>
        <w:t>engineering</w:t>
      </w:r>
      <w:proofErr w:type="spellEnd"/>
      <w:r w:rsidRPr="00D441F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agriculture</w:t>
      </w:r>
      <w:proofErr w:type="spellEnd"/>
      <w:r>
        <w:rPr>
          <w:rFonts w:ascii="Times New Roman" w:hAnsi="Times New Roman" w:cs="Times New Roman"/>
        </w:rPr>
        <w:t>,</w:t>
      </w:r>
      <w:r w:rsidRPr="00D441F9">
        <w:rPr>
          <w:rFonts w:ascii="Times New Roman" w:hAnsi="Times New Roman" w:cs="Times New Roman"/>
        </w:rPr>
        <w:t xml:space="preserve"> </w:t>
      </w:r>
      <w:proofErr w:type="spellStart"/>
      <w:r w:rsidRPr="00D441F9">
        <w:rPr>
          <w:rFonts w:ascii="Times New Roman" w:hAnsi="Times New Roman" w:cs="Times New Roman"/>
        </w:rPr>
        <w:t>economics</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biology</w:t>
      </w:r>
      <w:proofErr w:type="spellEnd"/>
      <w:r w:rsidRPr="00D441F9">
        <w:rPr>
          <w:rFonts w:ascii="Times New Roman" w:hAnsi="Times New Roman" w:cs="Times New Roman"/>
        </w:rPr>
        <w:t xml:space="preserve">, </w:t>
      </w:r>
      <w:proofErr w:type="spellStart"/>
      <w:r w:rsidR="00544F2D">
        <w:rPr>
          <w:rFonts w:ascii="Times New Roman" w:hAnsi="Times New Roman" w:cs="Times New Roman"/>
        </w:rPr>
        <w:t>and</w:t>
      </w:r>
      <w:proofErr w:type="spellEnd"/>
      <w:r w:rsidR="00544F2D">
        <w:rPr>
          <w:rFonts w:ascii="Times New Roman" w:hAnsi="Times New Roman" w:cs="Times New Roman"/>
        </w:rPr>
        <w:t xml:space="preserve"> </w:t>
      </w:r>
      <w:proofErr w:type="spellStart"/>
      <w:r w:rsidRPr="00D441F9">
        <w:rPr>
          <w:rFonts w:ascii="Times New Roman" w:hAnsi="Times New Roman" w:cs="Times New Roman"/>
        </w:rPr>
        <w:t>chemistry</w:t>
      </w:r>
      <w:proofErr w:type="spellEnd"/>
      <w:r w:rsidRPr="00D441F9">
        <w:rPr>
          <w:rFonts w:ascii="Times New Roman" w:hAnsi="Times New Roman" w:cs="Times New Roman"/>
        </w:rPr>
        <w:t>.</w:t>
      </w:r>
      <w:r>
        <w:rPr>
          <w:rFonts w:ascii="Times New Roman" w:hAnsi="Times New Roman" w:cs="Times New Roman"/>
        </w:rPr>
        <w:t xml:space="preserve"> [1] </w:t>
      </w:r>
      <w:proofErr w:type="spellStart"/>
      <w:r>
        <w:rPr>
          <w:rFonts w:ascii="Times New Roman" w:hAnsi="Times New Roman" w:cs="Times New Roman"/>
        </w:rPr>
        <w:t>examined</w:t>
      </w:r>
      <w:proofErr w:type="spellEnd"/>
      <w:r>
        <w:rPr>
          <w:rFonts w:ascii="Times New Roman" w:hAnsi="Times New Roman" w:cs="Times New Roman"/>
        </w:rPr>
        <w:t xml:space="preserve"> </w:t>
      </w:r>
      <w:proofErr w:type="spellStart"/>
      <w:r>
        <w:rPr>
          <w:rFonts w:ascii="Times New Roman" w:hAnsi="Times New Roman" w:cs="Times New Roman"/>
        </w:rPr>
        <w:t>s</w:t>
      </w:r>
      <w:r w:rsidRPr="00D441F9">
        <w:rPr>
          <w:rFonts w:ascii="Times New Roman" w:hAnsi="Times New Roman" w:cs="Times New Roman"/>
        </w:rPr>
        <w:t>ome</w:t>
      </w:r>
      <w:proofErr w:type="spellEnd"/>
      <w:r w:rsidRPr="00D441F9">
        <w:rPr>
          <w:rFonts w:ascii="Times New Roman" w:hAnsi="Times New Roman" w:cs="Times New Roman"/>
        </w:rPr>
        <w:t xml:space="preserve"> </w:t>
      </w:r>
      <w:proofErr w:type="spellStart"/>
      <w:r>
        <w:rPr>
          <w:rFonts w:ascii="Times New Roman" w:hAnsi="Times New Roman" w:cs="Times New Roman"/>
        </w:rPr>
        <w:t>distributional</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properties</w:t>
      </w:r>
      <w:proofErr w:type="spellEnd"/>
      <w:r w:rsidRPr="00D441F9">
        <w:rPr>
          <w:rFonts w:ascii="Times New Roman" w:hAnsi="Times New Roman" w:cs="Times New Roman"/>
        </w:rPr>
        <w:t xml:space="preserve"> </w:t>
      </w:r>
      <w:proofErr w:type="spellStart"/>
      <w:r>
        <w:rPr>
          <w:rFonts w:ascii="Times New Roman" w:hAnsi="Times New Roman" w:cs="Times New Roman"/>
        </w:rPr>
        <w:t>such</w:t>
      </w:r>
      <w:proofErr w:type="spellEnd"/>
      <w:r>
        <w:rPr>
          <w:rFonts w:ascii="Times New Roman" w:hAnsi="Times New Roman" w:cs="Times New Roman"/>
        </w:rPr>
        <w:t xml:space="preserve"> as</w:t>
      </w:r>
      <w:r w:rsidRPr="00D441F9">
        <w:rPr>
          <w:rFonts w:ascii="Times New Roman" w:hAnsi="Times New Roman" w:cs="Times New Roman"/>
        </w:rPr>
        <w:t xml:space="preserve"> </w:t>
      </w:r>
      <w:proofErr w:type="spellStart"/>
      <w:r>
        <w:rPr>
          <w:rFonts w:ascii="Times New Roman" w:hAnsi="Times New Roman" w:cs="Times New Roman"/>
        </w:rPr>
        <w:t>moments</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variance</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quantile</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function</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reliability</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function</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hazard</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function</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order</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statistics</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and</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generalized</w:t>
      </w:r>
      <w:proofErr w:type="spellEnd"/>
      <w:r w:rsidRPr="00D441F9">
        <w:rPr>
          <w:rFonts w:ascii="Times New Roman" w:hAnsi="Times New Roman" w:cs="Times New Roman"/>
        </w:rPr>
        <w:t xml:space="preserve"> TL-</w:t>
      </w:r>
      <w:proofErr w:type="spellStart"/>
      <w:r w:rsidRPr="00D441F9">
        <w:rPr>
          <w:rFonts w:ascii="Times New Roman" w:hAnsi="Times New Roman" w:cs="Times New Roman"/>
        </w:rPr>
        <w:t>moments</w:t>
      </w:r>
      <w:proofErr w:type="spellEnd"/>
      <w:r w:rsidRPr="00D441F9">
        <w:rPr>
          <w:rFonts w:ascii="Times New Roman" w:hAnsi="Times New Roman" w:cs="Times New Roman"/>
        </w:rPr>
        <w:t xml:space="preserve"> </w:t>
      </w:r>
      <w:proofErr w:type="spellStart"/>
      <w:r w:rsidRPr="00D441F9">
        <w:rPr>
          <w:rFonts w:ascii="Times New Roman" w:hAnsi="Times New Roman" w:cs="Times New Roman"/>
        </w:rPr>
        <w:t>for</w:t>
      </w:r>
      <w:proofErr w:type="spellEnd"/>
      <w:r w:rsidRPr="00D441F9">
        <w:rPr>
          <w:rFonts w:ascii="Times New Roman" w:hAnsi="Times New Roman" w:cs="Times New Roman"/>
        </w:rPr>
        <w:t xml:space="preserve"> </w:t>
      </w:r>
      <w:proofErr w:type="spellStart"/>
      <w:r w:rsidR="008813EF">
        <w:rPr>
          <w:rFonts w:ascii="Times New Roman" w:hAnsi="Times New Roman" w:cs="Times New Roman"/>
        </w:rPr>
        <w:t>the</w:t>
      </w:r>
      <w:proofErr w:type="spellEnd"/>
      <w:r w:rsidR="008813EF">
        <w:rPr>
          <w:rFonts w:ascii="Times New Roman" w:hAnsi="Times New Roman" w:cs="Times New Roman"/>
        </w:rPr>
        <w:t xml:space="preserve"> </w:t>
      </w:r>
      <w:r w:rsidR="0083492F" w:rsidRPr="00407800">
        <w:rPr>
          <w:rFonts w:ascii="Times New Roman" w:hAnsi="Times New Roman" w:cs="Times New Roman"/>
          <w:position w:val="-12"/>
        </w:rPr>
        <w:object w:dxaOrig="960" w:dyaOrig="360" w14:anchorId="003E32E1">
          <v:shape id="_x0000_i1031" type="#_x0000_t75" style="width:48pt;height:18pt" o:ole="">
            <v:imagedata r:id="rId20" o:title=""/>
          </v:shape>
          <o:OLEObject Type="Embed" ProgID="Equation.DSMT4" ShapeID="_x0000_i1031" DrawAspect="Content" ObjectID="_1763897173" r:id="rId23"/>
        </w:object>
      </w:r>
      <w:r w:rsidRPr="00D441F9">
        <w:rPr>
          <w:rFonts w:ascii="Times New Roman" w:hAnsi="Times New Roman" w:cs="Times New Roman"/>
        </w:rPr>
        <w:t xml:space="preserve"> </w:t>
      </w:r>
      <w:proofErr w:type="spellStart"/>
      <w:r w:rsidRPr="00D441F9">
        <w:rPr>
          <w:rFonts w:ascii="Times New Roman" w:hAnsi="Times New Roman" w:cs="Times New Roman"/>
        </w:rPr>
        <w:t>distribution</w:t>
      </w:r>
      <w:proofErr w:type="spellEnd"/>
      <w:r w:rsidRPr="00D441F9">
        <w:rPr>
          <w:rFonts w:ascii="Times New Roman" w:hAnsi="Times New Roman" w:cs="Times New Roman"/>
        </w:rPr>
        <w:t>.</w:t>
      </w:r>
      <w:r w:rsidR="00544F2D">
        <w:rPr>
          <w:rFonts w:ascii="Times New Roman" w:hAnsi="Times New Roman" w:cs="Times New Roman"/>
        </w:rPr>
        <w:t xml:space="preserve"> </w:t>
      </w:r>
      <w:proofErr w:type="spellStart"/>
      <w:r w:rsidR="00544F2D">
        <w:rPr>
          <w:rFonts w:ascii="Times New Roman" w:hAnsi="Times New Roman" w:cs="Times New Roman"/>
        </w:rPr>
        <w:t>Also</w:t>
      </w:r>
      <w:proofErr w:type="spellEnd"/>
      <w:r w:rsidR="00544F2D">
        <w:rPr>
          <w:rFonts w:ascii="Times New Roman" w:hAnsi="Times New Roman" w:cs="Times New Roman"/>
        </w:rPr>
        <w:t xml:space="preserve">, Tanış [2] </w:t>
      </w:r>
      <w:proofErr w:type="spellStart"/>
      <w:r w:rsidR="00544F2D">
        <w:rPr>
          <w:rFonts w:ascii="Times New Roman" w:hAnsi="Times New Roman" w:cs="Times New Roman"/>
        </w:rPr>
        <w:t>focused</w:t>
      </w:r>
      <w:proofErr w:type="spellEnd"/>
      <w:r w:rsidR="00544F2D">
        <w:rPr>
          <w:rFonts w:ascii="Times New Roman" w:hAnsi="Times New Roman" w:cs="Times New Roman"/>
        </w:rPr>
        <w:t xml:space="preserve"> on </w:t>
      </w:r>
      <w:proofErr w:type="spellStart"/>
      <w:r w:rsidR="00544F2D">
        <w:rPr>
          <w:rFonts w:ascii="Times New Roman" w:hAnsi="Times New Roman" w:cs="Times New Roman"/>
        </w:rPr>
        <w:t>estimation</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methods</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and</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characterizations</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such</w:t>
      </w:r>
      <w:proofErr w:type="spellEnd"/>
      <w:r w:rsidR="00544F2D">
        <w:rPr>
          <w:rFonts w:ascii="Times New Roman" w:hAnsi="Times New Roman" w:cs="Times New Roman"/>
        </w:rPr>
        <w:t xml:space="preserve"> as </w:t>
      </w:r>
      <w:proofErr w:type="spellStart"/>
      <w:r w:rsidR="00544F2D">
        <w:rPr>
          <w:rFonts w:ascii="Times New Roman" w:hAnsi="Times New Roman" w:cs="Times New Roman"/>
        </w:rPr>
        <w:t>density</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shapes</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and</w:t>
      </w:r>
      <w:proofErr w:type="spellEnd"/>
      <w:r w:rsidR="00544F2D">
        <w:rPr>
          <w:rFonts w:ascii="Times New Roman" w:hAnsi="Times New Roman" w:cs="Times New Roman"/>
        </w:rPr>
        <w:t xml:space="preserve"> risk </w:t>
      </w:r>
      <w:proofErr w:type="spellStart"/>
      <w:r w:rsidR="00544F2D">
        <w:rPr>
          <w:rFonts w:ascii="Times New Roman" w:hAnsi="Times New Roman" w:cs="Times New Roman"/>
        </w:rPr>
        <w:t>measures</w:t>
      </w:r>
      <w:proofErr w:type="spellEnd"/>
      <w:r w:rsidR="00544F2D">
        <w:rPr>
          <w:rFonts w:ascii="Times New Roman" w:hAnsi="Times New Roman" w:cs="Times New Roman"/>
        </w:rPr>
        <w:t xml:space="preserve"> </w:t>
      </w:r>
      <w:proofErr w:type="spellStart"/>
      <w:r w:rsidR="00544F2D">
        <w:rPr>
          <w:rFonts w:ascii="Times New Roman" w:hAnsi="Times New Roman" w:cs="Times New Roman"/>
        </w:rPr>
        <w:t>for</w:t>
      </w:r>
      <w:proofErr w:type="spellEnd"/>
      <w:r w:rsidR="00544F2D">
        <w:rPr>
          <w:rFonts w:ascii="Times New Roman" w:hAnsi="Times New Roman" w:cs="Times New Roman"/>
        </w:rPr>
        <w:t xml:space="preserve"> </w:t>
      </w:r>
      <w:r w:rsidR="00544F2D" w:rsidRPr="00407800">
        <w:rPr>
          <w:rFonts w:ascii="Times New Roman" w:hAnsi="Times New Roman" w:cs="Times New Roman"/>
          <w:position w:val="-12"/>
        </w:rPr>
        <w:object w:dxaOrig="960" w:dyaOrig="360" w14:anchorId="2BC6AD04">
          <v:shape id="_x0000_i1032" type="#_x0000_t75" style="width:48pt;height:18pt" o:ole="">
            <v:imagedata r:id="rId20" o:title=""/>
          </v:shape>
          <o:OLEObject Type="Embed" ProgID="Equation.DSMT4" ShapeID="_x0000_i1032" DrawAspect="Content" ObjectID="_1763897174" r:id="rId24"/>
        </w:object>
      </w:r>
      <w:proofErr w:type="spellStart"/>
      <w:r w:rsidR="00544F2D">
        <w:rPr>
          <w:rFonts w:ascii="Times New Roman" w:hAnsi="Times New Roman" w:cs="Times New Roman"/>
        </w:rPr>
        <w:t>distribution</w:t>
      </w:r>
      <w:proofErr w:type="spellEnd"/>
      <w:r w:rsidR="00544F2D">
        <w:rPr>
          <w:rFonts w:ascii="Times New Roman" w:hAnsi="Times New Roman" w:cs="Times New Roman"/>
        </w:rPr>
        <w:t>.</w:t>
      </w:r>
      <w:r w:rsidRPr="00D441F9">
        <w:rPr>
          <w:rFonts w:ascii="Times New Roman" w:hAnsi="Times New Roman" w:cs="Times New Roman"/>
        </w:rPr>
        <w:t xml:space="preserve">  </w:t>
      </w:r>
    </w:p>
    <w:p w14:paraId="08851467" w14:textId="77777777" w:rsidR="005902D0" w:rsidRDefault="0083492F" w:rsidP="0083492F">
      <w:pPr>
        <w:autoSpaceDE w:val="0"/>
        <w:autoSpaceDN w:val="0"/>
        <w:adjustRightInd w:val="0"/>
        <w:spacing w:before="120" w:after="120"/>
        <w:jc w:val="both"/>
        <w:rPr>
          <w:rFonts w:ascii="Times New Roman" w:eastAsia="Times New Roman" w:hAnsi="Times New Roman" w:cs="Times New Roman"/>
          <w:shd w:val="clear" w:color="auto" w:fill="FFFFFF"/>
          <w:lang w:eastAsia="tr-TR"/>
        </w:rPr>
      </w:pPr>
      <w:proofErr w:type="spellStart"/>
      <w:r>
        <w:rPr>
          <w:rFonts w:ascii="Times New Roman" w:eastAsia="Times New Roman" w:hAnsi="Times New Roman" w:cs="Times New Roman"/>
          <w:shd w:val="clear" w:color="auto" w:fill="FFFFFF"/>
          <w:lang w:eastAsia="tr-TR"/>
        </w:rPr>
        <w:t>S</w:t>
      </w:r>
      <w:r w:rsidRPr="0083492F">
        <w:rPr>
          <w:rFonts w:ascii="Times New Roman" w:eastAsia="Times New Roman" w:hAnsi="Times New Roman" w:cs="Times New Roman"/>
          <w:shd w:val="clear" w:color="auto" w:fill="FFFFFF"/>
          <w:lang w:eastAsia="tr-TR"/>
        </w:rPr>
        <w:t>tress-strength</w:t>
      </w:r>
      <w:proofErr w:type="spellEnd"/>
      <w:r w:rsidRPr="0083492F">
        <w:rPr>
          <w:rFonts w:ascii="Times New Roman" w:eastAsia="Times New Roman" w:hAnsi="Times New Roman" w:cs="Times New Roman"/>
          <w:shd w:val="clear" w:color="auto" w:fill="FFFFFF"/>
          <w:lang w:eastAsia="tr-TR"/>
        </w:rPr>
        <w:t xml:space="preserve"> model </w:t>
      </w:r>
      <w:proofErr w:type="spellStart"/>
      <w:r w:rsidRPr="0083492F">
        <w:rPr>
          <w:rFonts w:ascii="Times New Roman" w:eastAsia="Times New Roman" w:hAnsi="Times New Roman" w:cs="Times New Roman"/>
          <w:shd w:val="clear" w:color="auto" w:fill="FFFFFF"/>
          <w:lang w:eastAsia="tr-TR"/>
        </w:rPr>
        <w:t>describes</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the</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lifetime</w:t>
      </w:r>
      <w:proofErr w:type="spellEnd"/>
      <w:r w:rsidRPr="0083492F">
        <w:rPr>
          <w:rFonts w:ascii="Times New Roman" w:eastAsia="Times New Roman" w:hAnsi="Times New Roman" w:cs="Times New Roman"/>
          <w:shd w:val="clear" w:color="auto" w:fill="FFFFFF"/>
          <w:lang w:eastAsia="tr-TR"/>
        </w:rPr>
        <w:t xml:space="preserve"> of a </w:t>
      </w:r>
      <w:proofErr w:type="spellStart"/>
      <w:r w:rsidRPr="0083492F">
        <w:rPr>
          <w:rFonts w:ascii="Times New Roman" w:eastAsia="Times New Roman" w:hAnsi="Times New Roman" w:cs="Times New Roman"/>
          <w:shd w:val="clear" w:color="auto" w:fill="FFFFFF"/>
          <w:lang w:eastAsia="tr-TR"/>
        </w:rPr>
        <w:t>component</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or</w:t>
      </w:r>
      <w:proofErr w:type="spellEnd"/>
      <w:r w:rsidRPr="0083492F">
        <w:rPr>
          <w:rFonts w:ascii="Times New Roman" w:eastAsia="Times New Roman" w:hAnsi="Times New Roman" w:cs="Times New Roman"/>
          <w:shd w:val="clear" w:color="auto" w:fill="FFFFFF"/>
          <w:lang w:eastAsia="tr-TR"/>
        </w:rPr>
        <w:t xml:space="preserve"> a </w:t>
      </w:r>
      <w:proofErr w:type="spellStart"/>
      <w:r w:rsidRPr="0083492F">
        <w:rPr>
          <w:rFonts w:ascii="Times New Roman" w:eastAsia="Times New Roman" w:hAnsi="Times New Roman" w:cs="Times New Roman"/>
          <w:shd w:val="clear" w:color="auto" w:fill="FFFFFF"/>
          <w:lang w:eastAsia="tr-TR"/>
        </w:rPr>
        <w:t>system</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with</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strength</w:t>
      </w:r>
      <w:proofErr w:type="spellEnd"/>
      <w:r w:rsidRPr="0083492F">
        <w:rPr>
          <w:rFonts w:ascii="Times New Roman" w:eastAsia="Times New Roman" w:hAnsi="Times New Roman" w:cs="Times New Roman"/>
          <w:shd w:val="clear" w:color="auto" w:fill="FFFFFF"/>
          <w:lang w:eastAsia="tr-TR"/>
        </w:rPr>
        <w:t xml:space="preserve"> </w:t>
      </w:r>
      <w:r w:rsidRPr="0083492F">
        <w:rPr>
          <w:rFonts w:ascii="Times New Roman" w:eastAsia="Times New Roman" w:hAnsi="Times New Roman" w:cs="Times New Roman"/>
          <w:position w:val="-4"/>
          <w:shd w:val="clear" w:color="auto" w:fill="FFFFFF"/>
          <w:lang w:eastAsia="tr-TR"/>
        </w:rPr>
        <w:object w:dxaOrig="220" w:dyaOrig="240" w14:anchorId="680E541B">
          <v:shape id="_x0000_i1033" type="#_x0000_t75" style="width:10.8pt;height:12pt" o:ole="">
            <v:imagedata r:id="rId25" o:title=""/>
          </v:shape>
          <o:OLEObject Type="Embed" ProgID="Equation.DSMT4" ShapeID="_x0000_i1033" DrawAspect="Content" ObjectID="_1763897175" r:id="rId26"/>
        </w:object>
      </w:r>
      <w:proofErr w:type="spellStart"/>
      <w:r w:rsidRPr="0083492F">
        <w:rPr>
          <w:rFonts w:ascii="Times New Roman" w:eastAsia="Times New Roman" w:hAnsi="Times New Roman" w:cs="Times New Roman"/>
          <w:shd w:val="clear" w:color="auto" w:fill="FFFFFF"/>
          <w:lang w:eastAsia="tr-TR"/>
        </w:rPr>
        <w:t>and</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exposed</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to</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stress</w:t>
      </w:r>
      <w:proofErr w:type="spellEnd"/>
      <w:r w:rsidRPr="0083492F">
        <w:rPr>
          <w:rFonts w:ascii="Times New Roman" w:eastAsia="Times New Roman" w:hAnsi="Times New Roman" w:cs="Times New Roman"/>
          <w:shd w:val="clear" w:color="auto" w:fill="FFFFFF"/>
          <w:lang w:eastAsia="tr-TR"/>
        </w:rPr>
        <w:t xml:space="preserve"> </w:t>
      </w:r>
      <w:r w:rsidRPr="0083492F">
        <w:rPr>
          <w:rFonts w:ascii="Times New Roman" w:eastAsia="Times New Roman" w:hAnsi="Times New Roman" w:cs="Times New Roman"/>
          <w:position w:val="-4"/>
          <w:shd w:val="clear" w:color="auto" w:fill="FFFFFF"/>
          <w:lang w:eastAsia="tr-TR"/>
        </w:rPr>
        <w:object w:dxaOrig="260" w:dyaOrig="240" w14:anchorId="47F8B328">
          <v:shape id="_x0000_i1034" type="#_x0000_t75" style="width:13.2pt;height:12pt" o:ole="">
            <v:imagedata r:id="rId27" o:title=""/>
          </v:shape>
          <o:OLEObject Type="Embed" ProgID="Equation.DSMT4" ShapeID="_x0000_i1034" DrawAspect="Content" ObjectID="_1763897176" r:id="rId28"/>
        </w:object>
      </w:r>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and</w:t>
      </w:r>
      <w:proofErr w:type="spellEnd"/>
      <w:r w:rsidRPr="0083492F">
        <w:rPr>
          <w:rFonts w:ascii="Times New Roman" w:eastAsia="Times New Roman" w:hAnsi="Times New Roman" w:cs="Times New Roman"/>
          <w:shd w:val="clear" w:color="auto" w:fill="FFFFFF"/>
          <w:lang w:eastAsia="tr-TR"/>
        </w:rPr>
        <w:t xml:space="preserve"> is </w:t>
      </w:r>
      <w:proofErr w:type="spellStart"/>
      <w:r w:rsidRPr="0083492F">
        <w:rPr>
          <w:rFonts w:ascii="Times New Roman" w:eastAsia="Times New Roman" w:hAnsi="Times New Roman" w:cs="Times New Roman"/>
          <w:shd w:val="clear" w:color="auto" w:fill="FFFFFF"/>
          <w:lang w:eastAsia="tr-TR"/>
        </w:rPr>
        <w:t>defined</w:t>
      </w:r>
      <w:proofErr w:type="spellEnd"/>
      <w:r w:rsidRPr="0083492F">
        <w:rPr>
          <w:rFonts w:ascii="Times New Roman" w:eastAsia="Times New Roman" w:hAnsi="Times New Roman" w:cs="Times New Roman"/>
          <w:shd w:val="clear" w:color="auto" w:fill="FFFFFF"/>
          <w:lang w:eastAsia="tr-TR"/>
        </w:rPr>
        <w:t xml:space="preserve"> as </w:t>
      </w:r>
      <w:proofErr w:type="spellStart"/>
      <w:r w:rsidRPr="0083492F">
        <w:rPr>
          <w:rFonts w:ascii="Times New Roman" w:eastAsia="Times New Roman" w:hAnsi="Times New Roman" w:cs="Times New Roman"/>
          <w:shd w:val="clear" w:color="auto" w:fill="FFFFFF"/>
          <w:lang w:eastAsia="tr-TR"/>
        </w:rPr>
        <w:t>the</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stress-strength</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reliability</w:t>
      </w:r>
      <w:proofErr w:type="spellEnd"/>
      <w:r>
        <w:rPr>
          <w:rFonts w:ascii="Times New Roman" w:eastAsia="Times New Roman" w:hAnsi="Times New Roman" w:cs="Times New Roman"/>
          <w:shd w:val="clear" w:color="auto" w:fill="FFFFFF"/>
          <w:lang w:eastAsia="tr-TR"/>
        </w:rPr>
        <w:t xml:space="preserve"> </w:t>
      </w:r>
      <w:r w:rsidRPr="0083492F">
        <w:rPr>
          <w:rFonts w:ascii="Times New Roman" w:eastAsia="Times New Roman" w:hAnsi="Times New Roman" w:cs="Times New Roman"/>
          <w:position w:val="-12"/>
          <w:shd w:val="clear" w:color="auto" w:fill="FFFFFF"/>
          <w:lang w:eastAsia="tr-TR"/>
        </w:rPr>
        <w:object w:dxaOrig="1359" w:dyaOrig="360" w14:anchorId="4C755C0D">
          <v:shape id="_x0000_i1035" type="#_x0000_t75" style="width:67.8pt;height:18pt" o:ole="">
            <v:imagedata r:id="rId29" o:title=""/>
          </v:shape>
          <o:OLEObject Type="Embed" ProgID="Equation.DSMT4" ShapeID="_x0000_i1035" DrawAspect="Content" ObjectID="_1763897177" r:id="rId30"/>
        </w:object>
      </w:r>
      <w:r w:rsidRPr="0083492F">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s</w:t>
      </w:r>
      <w:r w:rsidRPr="0083492F">
        <w:rPr>
          <w:rFonts w:ascii="Times New Roman" w:eastAsia="Times New Roman" w:hAnsi="Times New Roman" w:cs="Times New Roman"/>
          <w:shd w:val="clear" w:color="auto" w:fill="FFFFFF"/>
          <w:lang w:eastAsia="tr-TR"/>
        </w:rPr>
        <w:t>tress-strength</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models</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have</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comprehensive</w:t>
      </w:r>
      <w:proofErr w:type="spellEnd"/>
      <w:r w:rsidRPr="0083492F">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application</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ares</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including</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medicine</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biology</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engineering</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and</w:t>
      </w:r>
      <w:proofErr w:type="spellEnd"/>
      <w:r w:rsidRPr="0083492F">
        <w:rPr>
          <w:rFonts w:ascii="Times New Roman" w:eastAsia="Times New Roman" w:hAnsi="Times New Roman" w:cs="Times New Roman"/>
          <w:shd w:val="clear" w:color="auto" w:fill="FFFFFF"/>
          <w:lang w:eastAsia="tr-TR"/>
        </w:rPr>
        <w:t xml:space="preserve"> </w:t>
      </w:r>
      <w:proofErr w:type="spellStart"/>
      <w:r w:rsidRPr="0083492F">
        <w:rPr>
          <w:rFonts w:ascii="Times New Roman" w:eastAsia="Times New Roman" w:hAnsi="Times New Roman" w:cs="Times New Roman"/>
          <w:shd w:val="clear" w:color="auto" w:fill="FFFFFF"/>
          <w:lang w:eastAsia="tr-TR"/>
        </w:rPr>
        <w:t>agriculture</w:t>
      </w:r>
      <w:proofErr w:type="spellEnd"/>
      <w:r w:rsidRPr="0083492F">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r w:rsidRPr="0083492F">
        <w:rPr>
          <w:rFonts w:ascii="Times New Roman" w:eastAsia="Times New Roman" w:hAnsi="Times New Roman" w:cs="Times New Roman"/>
          <w:shd w:val="clear" w:color="auto" w:fill="FFFFFF"/>
          <w:lang w:eastAsia="tr-TR"/>
        </w:rPr>
        <w:t xml:space="preserve">R can be </w:t>
      </w:r>
      <w:proofErr w:type="spellStart"/>
      <w:r w:rsidRPr="0083492F">
        <w:rPr>
          <w:rFonts w:ascii="Times New Roman" w:eastAsia="Times New Roman" w:hAnsi="Times New Roman" w:cs="Times New Roman"/>
          <w:shd w:val="clear" w:color="auto" w:fill="FFFFFF"/>
          <w:lang w:eastAsia="tr-TR"/>
        </w:rPr>
        <w:t>written</w:t>
      </w:r>
      <w:proofErr w:type="spellEnd"/>
      <w:r w:rsidRPr="0083492F">
        <w:rPr>
          <w:rFonts w:ascii="Times New Roman" w:eastAsia="Times New Roman" w:hAnsi="Times New Roman" w:cs="Times New Roman"/>
          <w:shd w:val="clear" w:color="auto" w:fill="FFFFFF"/>
          <w:lang w:eastAsia="tr-TR"/>
        </w:rPr>
        <w:t xml:space="preserve"> as </w:t>
      </w:r>
      <w:proofErr w:type="spellStart"/>
      <w:r w:rsidRPr="0083492F">
        <w:rPr>
          <w:rFonts w:ascii="Times New Roman" w:eastAsia="Times New Roman" w:hAnsi="Times New Roman" w:cs="Times New Roman"/>
          <w:shd w:val="clear" w:color="auto" w:fill="FFFFFF"/>
          <w:lang w:eastAsia="tr-TR"/>
        </w:rPr>
        <w:t>follows</w:t>
      </w:r>
      <w:proofErr w:type="spellEnd"/>
      <w:r w:rsidRPr="0083492F">
        <w:rPr>
          <w:rFonts w:ascii="Times New Roman" w:eastAsia="Times New Roman" w:hAnsi="Times New Roman" w:cs="Times New Roman"/>
          <w:shd w:val="clear" w:color="auto" w:fill="FFFFFF"/>
          <w:lang w:eastAsia="tr-TR"/>
        </w:rPr>
        <w:t>:</w:t>
      </w:r>
    </w:p>
    <w:p w14:paraId="24C7A10D" w14:textId="486EDC89" w:rsidR="0083492F" w:rsidRDefault="005902D0" w:rsidP="005902D0">
      <w:pPr>
        <w:autoSpaceDE w:val="0"/>
        <w:autoSpaceDN w:val="0"/>
        <w:adjustRightInd w:val="0"/>
        <w:spacing w:before="120" w:after="120"/>
        <w:jc w:val="right"/>
        <w:rPr>
          <w:rFonts w:ascii="Times New Roman" w:eastAsia="Times New Roman" w:hAnsi="Times New Roman" w:cs="Times New Roman"/>
          <w:shd w:val="clear" w:color="auto" w:fill="FFFFFF"/>
          <w:lang w:eastAsia="tr-TR"/>
        </w:rPr>
      </w:pPr>
      <w:r w:rsidRPr="000F0A3B">
        <w:rPr>
          <w:rFonts w:ascii="Times New Roman" w:eastAsia="Times New Roman" w:hAnsi="Times New Roman" w:cs="Times New Roman"/>
          <w:position w:val="-30"/>
          <w:shd w:val="clear" w:color="auto" w:fill="FFFFFF"/>
          <w:lang w:eastAsia="tr-TR"/>
        </w:rPr>
        <w:object w:dxaOrig="3159" w:dyaOrig="720" w14:anchorId="19C9E859">
          <v:shape id="_x0000_i1036" type="#_x0000_t75" style="width:157.8pt;height:36pt" o:ole="">
            <v:imagedata r:id="rId31" o:title=""/>
          </v:shape>
          <o:OLEObject Type="Embed" ProgID="Equation.DSMT4" ShapeID="_x0000_i1036" DrawAspect="Content" ObjectID="_1763897178" r:id="rId32"/>
        </w:object>
      </w:r>
      <w:r w:rsidR="00033476">
        <w:rPr>
          <w:rFonts w:ascii="Times New Roman" w:eastAsia="Times New Roman" w:hAnsi="Times New Roman" w:cs="Times New Roman"/>
          <w:shd w:val="clear" w:color="auto" w:fill="FFFFFF"/>
          <w:lang w:eastAsia="tr-TR"/>
        </w:rPr>
        <w:t>,</w:t>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t>(3)</w:t>
      </w:r>
    </w:p>
    <w:p w14:paraId="00BBA9A4" w14:textId="77777777" w:rsidR="0083492F" w:rsidRDefault="0083492F" w:rsidP="0083492F">
      <w:pPr>
        <w:autoSpaceDE w:val="0"/>
        <w:autoSpaceDN w:val="0"/>
        <w:adjustRightInd w:val="0"/>
        <w:spacing w:before="120" w:after="120"/>
        <w:jc w:val="both"/>
        <w:rPr>
          <w:rFonts w:ascii="Times New Roman" w:eastAsia="Times New Roman" w:hAnsi="Times New Roman" w:cs="Times New Roman"/>
          <w:shd w:val="clear" w:color="auto" w:fill="FFFFFF"/>
          <w:lang w:eastAsia="tr-TR"/>
        </w:rPr>
      </w:pPr>
    </w:p>
    <w:p w14:paraId="3591A411" w14:textId="29F18B9F" w:rsidR="0083492F" w:rsidRPr="00033476" w:rsidRDefault="00033476" w:rsidP="0083492F">
      <w:pPr>
        <w:autoSpaceDE w:val="0"/>
        <w:autoSpaceDN w:val="0"/>
        <w:adjustRightInd w:val="0"/>
        <w:spacing w:before="120" w:after="120"/>
        <w:jc w:val="both"/>
        <w:rPr>
          <w:rFonts w:ascii="Times New Roman" w:eastAsia="Times New Roman" w:hAnsi="Times New Roman" w:cs="Times New Roman"/>
          <w:shd w:val="clear" w:color="auto" w:fill="FFFFFF"/>
          <w:lang w:eastAsia="tr-TR"/>
        </w:rPr>
      </w:pPr>
      <w:proofErr w:type="spellStart"/>
      <w:r>
        <w:rPr>
          <w:rFonts w:ascii="Times New Roman" w:eastAsia="Times New Roman" w:hAnsi="Times New Roman" w:cs="Times New Roman"/>
          <w:shd w:val="clear" w:color="auto" w:fill="FFFFFF"/>
          <w:lang w:eastAsia="tr-TR"/>
        </w:rPr>
        <w:t>where</w:t>
      </w:r>
      <w:proofErr w:type="spellEnd"/>
      <w:r>
        <w:rPr>
          <w:rFonts w:ascii="Times New Roman" w:eastAsia="Times New Roman" w:hAnsi="Times New Roman" w:cs="Times New Roman"/>
          <w:shd w:val="clear" w:color="auto" w:fill="FFFFFF"/>
          <w:lang w:eastAsia="tr-TR"/>
        </w:rPr>
        <w:t xml:space="preserve"> </w:t>
      </w:r>
      <w:r w:rsidRPr="00033476">
        <w:rPr>
          <w:rFonts w:ascii="Times New Roman" w:eastAsia="Times New Roman" w:hAnsi="Times New Roman" w:cs="Times New Roman"/>
          <w:position w:val="-12"/>
          <w:shd w:val="clear" w:color="auto" w:fill="FFFFFF"/>
          <w:lang w:eastAsia="tr-TR"/>
        </w:rPr>
        <w:object w:dxaOrig="499" w:dyaOrig="360" w14:anchorId="379F7F80">
          <v:shape id="_x0000_i1037" type="#_x0000_t75" style="width:25.2pt;height:18pt" o:ole="">
            <v:imagedata r:id="rId33" o:title=""/>
          </v:shape>
          <o:OLEObject Type="Embed" ProgID="Equation.DSMT4" ShapeID="_x0000_i1037" DrawAspect="Content" ObjectID="_1763897179" r:id="rId34"/>
        </w:object>
      </w:r>
      <w:r>
        <w:rPr>
          <w:rFonts w:ascii="Times New Roman" w:eastAsia="Times New Roman" w:hAnsi="Times New Roman" w:cs="Times New Roman"/>
          <w:shd w:val="clear" w:color="auto" w:fill="FFFFFF"/>
          <w:lang w:eastAsia="tr-TR"/>
        </w:rPr>
        <w:t xml:space="preserve">is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PDF of </w:t>
      </w:r>
      <w:r w:rsidRPr="00033476">
        <w:rPr>
          <w:rFonts w:ascii="Times New Roman" w:eastAsia="Times New Roman" w:hAnsi="Times New Roman" w:cs="Times New Roman"/>
          <w:i/>
          <w:iCs/>
          <w:shd w:val="clear" w:color="auto" w:fill="FFFFFF"/>
          <w:lang w:eastAsia="tr-TR"/>
        </w:rPr>
        <w:t>Y</w:t>
      </w:r>
      <w:r>
        <w:rPr>
          <w:rFonts w:ascii="Times New Roman" w:eastAsia="Times New Roman" w:hAnsi="Times New Roman" w:cs="Times New Roman"/>
          <w:i/>
          <w:iCs/>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and</w:t>
      </w:r>
      <w:proofErr w:type="spellEnd"/>
      <w:r>
        <w:rPr>
          <w:rFonts w:ascii="Times New Roman" w:eastAsia="Times New Roman" w:hAnsi="Times New Roman" w:cs="Times New Roman"/>
          <w:shd w:val="clear" w:color="auto" w:fill="FFFFFF"/>
          <w:lang w:eastAsia="tr-TR"/>
        </w:rPr>
        <w:t xml:space="preserve"> </w:t>
      </w:r>
      <w:r w:rsidRPr="00033476">
        <w:rPr>
          <w:rFonts w:ascii="Times New Roman" w:eastAsia="Times New Roman" w:hAnsi="Times New Roman" w:cs="Times New Roman"/>
          <w:position w:val="-12"/>
          <w:shd w:val="clear" w:color="auto" w:fill="FFFFFF"/>
          <w:lang w:eastAsia="tr-TR"/>
        </w:rPr>
        <w:object w:dxaOrig="540" w:dyaOrig="360" w14:anchorId="4DB96AF1">
          <v:shape id="_x0000_i1038" type="#_x0000_t75" style="width:27pt;height:18pt" o:ole="">
            <v:imagedata r:id="rId35" o:title=""/>
          </v:shape>
          <o:OLEObject Type="Embed" ProgID="Equation.DSMT4" ShapeID="_x0000_i1038" DrawAspect="Content" ObjectID="_1763897180" r:id="rId36"/>
        </w:object>
      </w:r>
      <w:r>
        <w:rPr>
          <w:rFonts w:ascii="Times New Roman" w:eastAsia="Times New Roman" w:hAnsi="Times New Roman" w:cs="Times New Roman"/>
          <w:i/>
          <w:iCs/>
          <w:shd w:val="clear" w:color="auto" w:fill="FFFFFF"/>
          <w:lang w:eastAsia="tr-TR"/>
        </w:rPr>
        <w:t xml:space="preserve"> </w:t>
      </w:r>
      <w:r w:rsidRPr="00033476">
        <w:rPr>
          <w:rFonts w:ascii="Times New Roman" w:eastAsia="Times New Roman" w:hAnsi="Times New Roman" w:cs="Times New Roman"/>
          <w:shd w:val="clear" w:color="auto" w:fill="FFFFFF"/>
          <w:lang w:eastAsia="tr-TR"/>
        </w:rPr>
        <w:t xml:space="preserve">is </w:t>
      </w:r>
      <w:proofErr w:type="spellStart"/>
      <w:r w:rsidRPr="00033476">
        <w:rPr>
          <w:rFonts w:ascii="Times New Roman" w:eastAsia="Times New Roman" w:hAnsi="Times New Roman" w:cs="Times New Roman"/>
          <w:shd w:val="clear" w:color="auto" w:fill="FFFFFF"/>
          <w:lang w:eastAsia="tr-TR"/>
        </w:rPr>
        <w:t>the</w:t>
      </w:r>
      <w:proofErr w:type="spellEnd"/>
      <w:r w:rsidRPr="00033476">
        <w:rPr>
          <w:rFonts w:ascii="Times New Roman" w:eastAsia="Times New Roman" w:hAnsi="Times New Roman" w:cs="Times New Roman"/>
          <w:shd w:val="clear" w:color="auto" w:fill="FFFFFF"/>
          <w:lang w:eastAsia="tr-TR"/>
        </w:rPr>
        <w:t xml:space="preserve"> CDF of</w:t>
      </w:r>
      <w:r>
        <w:rPr>
          <w:rFonts w:ascii="Times New Roman" w:eastAsia="Times New Roman" w:hAnsi="Times New Roman" w:cs="Times New Roman"/>
          <w:i/>
          <w:iCs/>
          <w:shd w:val="clear" w:color="auto" w:fill="FFFFFF"/>
          <w:lang w:eastAsia="tr-TR"/>
        </w:rPr>
        <w:t xml:space="preserve"> X.</w:t>
      </w:r>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Recenlty</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there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are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many</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papers</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about</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stress-strength</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reliability</w:t>
      </w:r>
      <w:proofErr w:type="spellEnd"/>
      <w:r>
        <w:rPr>
          <w:rFonts w:ascii="Times New Roman" w:eastAsia="Times New Roman" w:hAnsi="Times New Roman" w:cs="Times New Roman"/>
          <w:shd w:val="clear" w:color="auto" w:fill="FFFFFF"/>
          <w:lang w:eastAsia="tr-TR"/>
        </w:rPr>
        <w:t xml:space="preserve"> in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literature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Some</w:t>
      </w:r>
      <w:proofErr w:type="spellEnd"/>
      <w:r>
        <w:rPr>
          <w:rFonts w:ascii="Times New Roman" w:eastAsia="Times New Roman" w:hAnsi="Times New Roman" w:cs="Times New Roman"/>
          <w:shd w:val="clear" w:color="auto" w:fill="FFFFFF"/>
          <w:lang w:eastAsia="tr-TR"/>
        </w:rPr>
        <w:t xml:space="preserve"> of </w:t>
      </w:r>
      <w:proofErr w:type="spellStart"/>
      <w:r>
        <w:rPr>
          <w:rFonts w:ascii="Times New Roman" w:eastAsia="Times New Roman" w:hAnsi="Times New Roman" w:cs="Times New Roman"/>
          <w:shd w:val="clear" w:color="auto" w:fill="FFFFFF"/>
          <w:lang w:eastAsia="tr-TR"/>
        </w:rPr>
        <w:t>these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studies</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are</w:t>
      </w:r>
      <w:proofErr w:type="spellEnd"/>
      <w:r>
        <w:rPr>
          <w:rFonts w:ascii="Times New Roman" w:eastAsia="Times New Roman" w:hAnsi="Times New Roman" w:cs="Times New Roman"/>
          <w:shd w:val="clear" w:color="auto" w:fill="FFFFFF"/>
          <w:lang w:eastAsia="tr-TR"/>
        </w:rPr>
        <w:t xml:space="preserve"> [3-5].</w:t>
      </w:r>
    </w:p>
    <w:p w14:paraId="7220BE32" w14:textId="5E071263" w:rsidR="007D49B8" w:rsidRPr="0097784A" w:rsidRDefault="008813EF" w:rsidP="007D49B8">
      <w:pPr>
        <w:autoSpaceDE w:val="0"/>
        <w:autoSpaceDN w:val="0"/>
        <w:adjustRightInd w:val="0"/>
        <w:spacing w:before="120" w:after="0"/>
        <w:ind w:right="-59"/>
        <w:jc w:val="both"/>
        <w:rPr>
          <w:rFonts w:ascii="Times New Roman" w:hAnsi="Times New Roman" w:cs="Times New Roman"/>
          <w:noProof/>
          <w:color w:val="000000" w:themeColor="text1"/>
        </w:rPr>
      </w:pPr>
      <w:r>
        <w:rPr>
          <w:rFonts w:ascii="Times New Roman" w:hAnsi="Times New Roman" w:cs="Times New Roman"/>
          <w:noProof/>
          <w:color w:val="000000" w:themeColor="text1"/>
        </w:rPr>
        <w:t xml:space="preserve">This study discusses the estimation of the stress-strength reliability for the </w:t>
      </w:r>
      <w:r w:rsidRPr="00407800">
        <w:rPr>
          <w:rFonts w:ascii="Times New Roman" w:hAnsi="Times New Roman" w:cs="Times New Roman"/>
          <w:position w:val="-12"/>
        </w:rPr>
        <w:object w:dxaOrig="960" w:dyaOrig="360" w14:anchorId="6485062B">
          <v:shape id="_x0000_i1039" type="#_x0000_t75" style="width:48pt;height:18pt" o:ole="">
            <v:imagedata r:id="rId20" o:title=""/>
          </v:shape>
          <o:OLEObject Type="Embed" ProgID="Equation.DSMT4" ShapeID="_x0000_i1039" DrawAspect="Content" ObjectID="_1763897181" r:id="rId37"/>
        </w:object>
      </w:r>
      <w:r w:rsidRPr="00D441F9">
        <w:rPr>
          <w:rFonts w:ascii="Times New Roman" w:hAnsi="Times New Roman" w:cs="Times New Roman"/>
        </w:rPr>
        <w:t xml:space="preserve"> </w:t>
      </w:r>
      <w:proofErr w:type="spellStart"/>
      <w:r w:rsidRPr="00D441F9">
        <w:rPr>
          <w:rFonts w:ascii="Times New Roman" w:hAnsi="Times New Roman" w:cs="Times New Roman"/>
        </w:rPr>
        <w:t>distribution</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is </w:t>
      </w:r>
      <w:proofErr w:type="spellStart"/>
      <w:r>
        <w:rPr>
          <w:rFonts w:ascii="Times New Roman" w:hAnsi="Times New Roman" w:cs="Times New Roman"/>
        </w:rPr>
        <w:t>organized</w:t>
      </w:r>
      <w:proofErr w:type="spellEnd"/>
      <w:r>
        <w:rPr>
          <w:rFonts w:ascii="Times New Roman" w:hAnsi="Times New Roman" w:cs="Times New Roman"/>
        </w:rPr>
        <w:t xml:space="preserve"> as </w:t>
      </w:r>
      <w:proofErr w:type="spellStart"/>
      <w:r>
        <w:rPr>
          <w:rFonts w:ascii="Times New Roman" w:hAnsi="Times New Roman" w:cs="Times New Roman"/>
        </w:rPr>
        <w:t>follows</w:t>
      </w:r>
      <w:proofErr w:type="spellEnd"/>
      <w:r>
        <w:rPr>
          <w:rFonts w:ascii="Times New Roman" w:hAnsi="Times New Roman" w:cs="Times New Roman"/>
        </w:rPr>
        <w:t xml:space="preserve">: </w:t>
      </w:r>
      <w:proofErr w:type="spellStart"/>
      <w:r>
        <w:rPr>
          <w:rFonts w:ascii="Times New Roman" w:hAnsi="Times New Roman" w:cs="Times New Roman"/>
        </w:rPr>
        <w:t>Section</w:t>
      </w:r>
      <w:proofErr w:type="spellEnd"/>
      <w:r>
        <w:rPr>
          <w:rFonts w:ascii="Times New Roman" w:hAnsi="Times New Roman" w:cs="Times New Roman"/>
        </w:rPr>
        <w:t xml:space="preserve"> 2 </w:t>
      </w:r>
      <w:proofErr w:type="spellStart"/>
      <w:r>
        <w:rPr>
          <w:rFonts w:ascii="Times New Roman" w:hAnsi="Times New Roman" w:cs="Times New Roman"/>
        </w:rPr>
        <w:t>presents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maximum</w:t>
      </w:r>
      <w:proofErr w:type="spellEnd"/>
      <w:r>
        <w:rPr>
          <w:rFonts w:ascii="Times New Roman" w:hAnsi="Times New Roman" w:cs="Times New Roman"/>
        </w:rPr>
        <w:t xml:space="preserve"> </w:t>
      </w:r>
      <w:proofErr w:type="spellStart"/>
      <w:r>
        <w:rPr>
          <w:rFonts w:ascii="Times New Roman" w:hAnsi="Times New Roman" w:cs="Times New Roman"/>
        </w:rPr>
        <w:t>likelihood</w:t>
      </w:r>
      <w:proofErr w:type="spellEnd"/>
      <w:r>
        <w:rPr>
          <w:rFonts w:ascii="Times New Roman" w:hAnsi="Times New Roman" w:cs="Times New Roman"/>
        </w:rPr>
        <w:t xml:space="preserve"> </w:t>
      </w:r>
      <w:proofErr w:type="spellStart"/>
      <w:r>
        <w:rPr>
          <w:rFonts w:ascii="Times New Roman" w:hAnsi="Times New Roman" w:cs="Times New Roman"/>
        </w:rPr>
        <w:t>estimation</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r w:rsidRPr="00407800">
        <w:rPr>
          <w:rFonts w:ascii="Times New Roman" w:hAnsi="Times New Roman" w:cs="Times New Roman"/>
          <w:position w:val="-12"/>
        </w:rPr>
        <w:object w:dxaOrig="960" w:dyaOrig="360" w14:anchorId="7A932EF5">
          <v:shape id="_x0000_i1040" type="#_x0000_t75" style="width:48pt;height:18pt" o:ole="">
            <v:imagedata r:id="rId20" o:title=""/>
          </v:shape>
          <o:OLEObject Type="Embed" ProgID="Equation.DSMT4" ShapeID="_x0000_i1040" DrawAspect="Content" ObjectID="_1763897182" r:id="rId38"/>
        </w:object>
      </w:r>
      <w:r w:rsidRPr="00D441F9">
        <w:rPr>
          <w:rFonts w:ascii="Times New Roman" w:hAnsi="Times New Roman" w:cs="Times New Roman"/>
        </w:rPr>
        <w:t xml:space="preserve"> </w:t>
      </w:r>
      <w:proofErr w:type="spellStart"/>
      <w:r w:rsidRPr="00D441F9">
        <w:rPr>
          <w:rFonts w:ascii="Times New Roman" w:hAnsi="Times New Roman" w:cs="Times New Roman"/>
        </w:rPr>
        <w:t>distribution</w:t>
      </w:r>
      <w:proofErr w:type="spellEnd"/>
      <w:r>
        <w:rPr>
          <w:rFonts w:ascii="Times New Roman" w:hAnsi="Times New Roman" w:cs="Times New Roman"/>
        </w:rPr>
        <w:t xml:space="preserve">. </w:t>
      </w:r>
      <w:proofErr w:type="spellStart"/>
      <w:r>
        <w:rPr>
          <w:rFonts w:ascii="Times New Roman" w:hAnsi="Times New Roman" w:cs="Times New Roman"/>
        </w:rPr>
        <w:t>In</w:t>
      </w:r>
      <w:proofErr w:type="spellEnd"/>
      <w:r>
        <w:rPr>
          <w:rFonts w:ascii="Times New Roman" w:hAnsi="Times New Roman" w:cs="Times New Roman"/>
        </w:rPr>
        <w:t>.</w:t>
      </w:r>
      <w:r w:rsidRPr="008813EF">
        <w:rPr>
          <w:rFonts w:ascii="Times New Roman" w:hAnsi="Times New Roman" w:cs="Times New Roman"/>
        </w:rPr>
        <w:t xml:space="preserve"> </w:t>
      </w:r>
      <w:proofErr w:type="spellStart"/>
      <w:r>
        <w:rPr>
          <w:rFonts w:ascii="Times New Roman" w:hAnsi="Times New Roman" w:cs="Times New Roman"/>
        </w:rPr>
        <w:t>Section</w:t>
      </w:r>
      <w:proofErr w:type="spellEnd"/>
      <w:r>
        <w:rPr>
          <w:rFonts w:ascii="Times New Roman" w:hAnsi="Times New Roman" w:cs="Times New Roman"/>
        </w:rPr>
        <w:t xml:space="preserve"> 3, </w:t>
      </w:r>
      <w:proofErr w:type="spellStart"/>
      <w:r>
        <w:rPr>
          <w:rFonts w:ascii="Times New Roman" w:hAnsi="Times New Roman" w:cs="Times New Roman"/>
        </w:rPr>
        <w:t>compherensive</w:t>
      </w:r>
      <w:proofErr w:type="spellEnd"/>
      <w:r>
        <w:rPr>
          <w:rFonts w:ascii="Times New Roman" w:hAnsi="Times New Roman" w:cs="Times New Roman"/>
        </w:rPr>
        <w:t xml:space="preserve"> Monte Carlo </w:t>
      </w:r>
      <w:proofErr w:type="spellStart"/>
      <w:r>
        <w:rPr>
          <w:rFonts w:ascii="Times New Roman" w:hAnsi="Times New Roman" w:cs="Times New Roman"/>
        </w:rPr>
        <w:t>simulation</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is </w:t>
      </w:r>
      <w:proofErr w:type="spellStart"/>
      <w:r>
        <w:rPr>
          <w:rFonts w:ascii="Times New Roman" w:hAnsi="Times New Roman" w:cs="Times New Roman"/>
        </w:rPr>
        <w:t>performed</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assess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performance</w:t>
      </w:r>
      <w:proofErr w:type="spellEnd"/>
      <w:r>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maximum</w:t>
      </w:r>
      <w:proofErr w:type="spellEnd"/>
      <w:r>
        <w:rPr>
          <w:rFonts w:ascii="Times New Roman" w:hAnsi="Times New Roman" w:cs="Times New Roman"/>
        </w:rPr>
        <w:t xml:space="preserve"> </w:t>
      </w:r>
      <w:proofErr w:type="spellStart"/>
      <w:r>
        <w:rPr>
          <w:rFonts w:ascii="Times New Roman" w:hAnsi="Times New Roman" w:cs="Times New Roman"/>
        </w:rPr>
        <w:t>likelihood</w:t>
      </w:r>
      <w:proofErr w:type="spellEnd"/>
      <w:r>
        <w:rPr>
          <w:rFonts w:ascii="Times New Roman" w:hAnsi="Times New Roman" w:cs="Times New Roman"/>
        </w:rPr>
        <w:t xml:space="preserve"> </w:t>
      </w:r>
      <w:proofErr w:type="spellStart"/>
      <w:r>
        <w:rPr>
          <w:rFonts w:ascii="Times New Roman" w:hAnsi="Times New Roman" w:cs="Times New Roman"/>
        </w:rPr>
        <w:t>estimates</w:t>
      </w:r>
      <w:proofErr w:type="spellEnd"/>
      <w:r>
        <w:rPr>
          <w:rFonts w:ascii="Times New Roman" w:hAnsi="Times New Roman" w:cs="Times New Roman"/>
        </w:rPr>
        <w:t xml:space="preserve"> in </w:t>
      </w:r>
      <w:proofErr w:type="spellStart"/>
      <w:r>
        <w:rPr>
          <w:rFonts w:ascii="Times New Roman" w:hAnsi="Times New Roman" w:cs="Times New Roman"/>
        </w:rPr>
        <w:t>terms</w:t>
      </w:r>
      <w:proofErr w:type="spellEnd"/>
      <w:r>
        <w:rPr>
          <w:rFonts w:ascii="Times New Roman" w:hAnsi="Times New Roman" w:cs="Times New Roman"/>
        </w:rPr>
        <w:t xml:space="preserve"> of </w:t>
      </w:r>
      <w:proofErr w:type="spellStart"/>
      <w:r>
        <w:rPr>
          <w:rFonts w:ascii="Times New Roman" w:hAnsi="Times New Roman" w:cs="Times New Roman"/>
        </w:rPr>
        <w:t>mean</w:t>
      </w:r>
      <w:proofErr w:type="spellEnd"/>
      <w:r>
        <w:rPr>
          <w:rFonts w:ascii="Times New Roman" w:hAnsi="Times New Roman" w:cs="Times New Roman"/>
        </w:rPr>
        <w:t xml:space="preserve"> </w:t>
      </w:r>
      <w:proofErr w:type="spellStart"/>
      <w:r>
        <w:rPr>
          <w:rFonts w:ascii="Times New Roman" w:hAnsi="Times New Roman" w:cs="Times New Roman"/>
        </w:rPr>
        <w:t>squares</w:t>
      </w:r>
      <w:proofErr w:type="spellEnd"/>
      <w:r>
        <w:rPr>
          <w:rFonts w:ascii="Times New Roman" w:hAnsi="Times New Roman" w:cs="Times New Roman"/>
        </w:rPr>
        <w:t xml:space="preserve"> </w:t>
      </w:r>
      <w:proofErr w:type="spellStart"/>
      <w:r>
        <w:rPr>
          <w:rFonts w:ascii="Times New Roman" w:hAnsi="Times New Roman" w:cs="Times New Roman"/>
        </w:rPr>
        <w:t>error</w:t>
      </w:r>
      <w:proofErr w:type="spellEnd"/>
      <w:r w:rsidR="00761123">
        <w:rPr>
          <w:rFonts w:ascii="Times New Roman" w:hAnsi="Times New Roman" w:cs="Times New Roman"/>
        </w:rPr>
        <w:t xml:space="preserve"> (MSE)</w:t>
      </w:r>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biases</w:t>
      </w:r>
      <w:proofErr w:type="spellEnd"/>
      <w:r>
        <w:rPr>
          <w:rFonts w:ascii="Times New Roman" w:hAnsi="Times New Roman" w:cs="Times New Roman"/>
        </w:rPr>
        <w:t xml:space="preserve">. </w:t>
      </w:r>
    </w:p>
    <w:p w14:paraId="7B5E7CA4" w14:textId="1CD2A50F"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6268D314" w14:textId="49317035" w:rsidR="00D34C20" w:rsidRDefault="00D34C20" w:rsidP="001869AE">
      <w:pPr>
        <w:autoSpaceDE w:val="0"/>
        <w:autoSpaceDN w:val="0"/>
        <w:adjustRightInd w:val="0"/>
        <w:jc w:val="both"/>
        <w:rPr>
          <w:rFonts w:ascii="Times New Roman" w:hAnsi="Times New Roman" w:cs="Times New Roman"/>
        </w:rPr>
      </w:pPr>
      <w:r>
        <w:rPr>
          <w:rFonts w:ascii="Times New Roman" w:eastAsiaTheme="majorEastAsia" w:hAnsi="Times New Roman" w:cs="Times New Roman"/>
          <w:bCs/>
          <w:kern w:val="32"/>
          <w:lang w:val="en-US"/>
        </w:rPr>
        <w:t>In this section, we obtain the maximum likelihood estimator</w:t>
      </w:r>
      <w:r w:rsidR="00A21198">
        <w:rPr>
          <w:rFonts w:ascii="Times New Roman" w:eastAsiaTheme="majorEastAsia" w:hAnsi="Times New Roman" w:cs="Times New Roman"/>
          <w:bCs/>
          <w:kern w:val="32"/>
          <w:lang w:val="en-US"/>
        </w:rPr>
        <w:t xml:space="preserve"> (MLE)</w:t>
      </w:r>
      <w:r>
        <w:rPr>
          <w:rFonts w:ascii="Times New Roman" w:eastAsiaTheme="majorEastAsia" w:hAnsi="Times New Roman" w:cs="Times New Roman"/>
          <w:bCs/>
          <w:kern w:val="32"/>
          <w:lang w:val="en-US"/>
        </w:rPr>
        <w:t xml:space="preserve"> of R for </w:t>
      </w:r>
      <w:r>
        <w:rPr>
          <w:rFonts w:ascii="Times New Roman" w:eastAsiaTheme="majorEastAsia" w:hAnsi="Times New Roman" w:cs="Times New Roman"/>
          <w:bCs/>
          <w:kern w:val="32"/>
          <w:lang w:val="en-US"/>
        </w:rPr>
        <w:t xml:space="preserve">the </w:t>
      </w:r>
      <w:r w:rsidRPr="00407800">
        <w:rPr>
          <w:rFonts w:ascii="Times New Roman" w:hAnsi="Times New Roman" w:cs="Times New Roman"/>
          <w:position w:val="-12"/>
        </w:rPr>
        <w:object w:dxaOrig="960" w:dyaOrig="360" w14:anchorId="16DEF561">
          <v:shape id="_x0000_i1049" type="#_x0000_t75" style="width:48pt;height:18pt" o:ole="">
            <v:imagedata r:id="rId20" o:title=""/>
          </v:shape>
          <o:OLEObject Type="Embed" ProgID="Equation.DSMT4" ShapeID="_x0000_i1049" DrawAspect="Content" ObjectID="_1763897183" r:id="rId39"/>
        </w:object>
      </w:r>
      <w:r w:rsidRPr="00D441F9">
        <w:rPr>
          <w:rFonts w:ascii="Times New Roman" w:hAnsi="Times New Roman" w:cs="Times New Roman"/>
        </w:rPr>
        <w:t xml:space="preserve"> </w:t>
      </w:r>
      <w:proofErr w:type="spellStart"/>
      <w:r w:rsidRPr="00D441F9">
        <w:rPr>
          <w:rFonts w:ascii="Times New Roman" w:hAnsi="Times New Roman" w:cs="Times New Roman"/>
        </w:rPr>
        <w:t>distribution</w:t>
      </w:r>
      <w:proofErr w:type="spellEnd"/>
      <w:r>
        <w:rPr>
          <w:rFonts w:ascii="Times New Roman" w:hAnsi="Times New Roman" w:cs="Times New Roman"/>
        </w:rPr>
        <w:t>.</w:t>
      </w:r>
    </w:p>
    <w:p w14:paraId="46F4B7B8" w14:textId="62F730A0" w:rsidR="00B57C1F" w:rsidRPr="00B57C1F" w:rsidRDefault="00B57C1F" w:rsidP="001869AE">
      <w:pPr>
        <w:autoSpaceDE w:val="0"/>
        <w:autoSpaceDN w:val="0"/>
        <w:adjustRightInd w:val="0"/>
        <w:jc w:val="both"/>
        <w:rPr>
          <w:rFonts w:ascii="Times New Roman" w:hAnsi="Times New Roman" w:cs="Times New Roman"/>
        </w:rPr>
      </w:pPr>
      <w:proofErr w:type="spellStart"/>
      <w:r w:rsidRPr="00B57C1F">
        <w:rPr>
          <w:rFonts w:ascii="Times New Roman" w:hAnsi="Times New Roman" w:cs="Times New Roman"/>
        </w:rPr>
        <w:t>Let</w:t>
      </w:r>
      <w:proofErr w:type="spellEnd"/>
      <w:r>
        <w:rPr>
          <w:rFonts w:ascii="Times New Roman" w:hAnsi="Times New Roman" w:cs="Times New Roman"/>
        </w:rPr>
        <w:t xml:space="preserve"> </w:t>
      </w:r>
      <w:r w:rsidRPr="00B57C1F">
        <w:rPr>
          <w:rFonts w:ascii="Times New Roman" w:hAnsi="Times New Roman" w:cs="Times New Roman"/>
          <w:i/>
          <w:iCs/>
        </w:rPr>
        <w:t>X</w:t>
      </w:r>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r w:rsidRPr="00B57C1F">
        <w:rPr>
          <w:rFonts w:ascii="Times New Roman" w:hAnsi="Times New Roman" w:cs="Times New Roman"/>
          <w:i/>
          <w:iCs/>
        </w:rPr>
        <w:t>Y</w:t>
      </w:r>
      <w:r>
        <w:rPr>
          <w:rFonts w:ascii="Times New Roman" w:hAnsi="Times New Roman" w:cs="Times New Roman"/>
        </w:rPr>
        <w:t xml:space="preserve"> </w:t>
      </w:r>
      <w:proofErr w:type="spellStart"/>
      <w:r>
        <w:rPr>
          <w:rFonts w:ascii="Times New Roman" w:hAnsi="Times New Roman" w:cs="Times New Roman"/>
        </w:rPr>
        <w:t>independently</w:t>
      </w:r>
      <w:proofErr w:type="spellEnd"/>
      <w:r>
        <w:rPr>
          <w:rFonts w:ascii="Times New Roman" w:hAnsi="Times New Roman" w:cs="Times New Roman"/>
        </w:rPr>
        <w:t xml:space="preserve"> </w:t>
      </w:r>
      <w:proofErr w:type="spellStart"/>
      <w:r>
        <w:rPr>
          <w:rFonts w:ascii="Times New Roman" w:hAnsi="Times New Roman" w:cs="Times New Roman"/>
        </w:rPr>
        <w:t>distributed</w:t>
      </w:r>
      <w:proofErr w:type="spellEnd"/>
      <w:r>
        <w:rPr>
          <w:rFonts w:ascii="Times New Roman" w:hAnsi="Times New Roman" w:cs="Times New Roman"/>
        </w:rPr>
        <w:t xml:space="preserve"> </w:t>
      </w:r>
      <w:proofErr w:type="spellStart"/>
      <w:r>
        <w:rPr>
          <w:rFonts w:ascii="Times New Roman" w:hAnsi="Times New Roman" w:cs="Times New Roman"/>
        </w:rPr>
        <w:t>with</w:t>
      </w:r>
      <w:proofErr w:type="spellEnd"/>
      <w:r w:rsidRPr="00B57C1F">
        <w:rPr>
          <w:rFonts w:ascii="Times New Roman" w:hAnsi="Times New Roman" w:cs="Times New Roman"/>
        </w:rPr>
        <w:t xml:space="preserve"> </w:t>
      </w:r>
      <w:r w:rsidRPr="00B57C1F">
        <w:rPr>
          <w:rFonts w:ascii="Times New Roman" w:hAnsi="Times New Roman" w:cs="Times New Roman"/>
          <w:position w:val="-12"/>
        </w:rPr>
        <w:object w:dxaOrig="1540" w:dyaOrig="360" w14:anchorId="5BA2B083">
          <v:shape id="_x0000_i1063" type="#_x0000_t75" style="width:76.8pt;height:18pt" o:ole="">
            <v:imagedata r:id="rId40" o:title=""/>
          </v:shape>
          <o:OLEObject Type="Embed" ProgID="Equation.DSMT4" ShapeID="_x0000_i1063" DrawAspect="Content" ObjectID="_1763897184" r:id="rId41"/>
        </w:object>
      </w:r>
      <w:r w:rsidR="004349C0">
        <w:rPr>
          <w:rFonts w:ascii="Times New Roman" w:hAnsi="Times New Roman" w:cs="Times New Roman"/>
        </w:rPr>
        <w:t xml:space="preserve"> </w:t>
      </w:r>
      <w:proofErr w:type="spellStart"/>
      <w:r w:rsidR="004349C0">
        <w:rPr>
          <w:rFonts w:ascii="Times New Roman" w:hAnsi="Times New Roman" w:cs="Times New Roman"/>
        </w:rPr>
        <w:t>and</w:t>
      </w:r>
      <w:proofErr w:type="spellEnd"/>
      <w:r w:rsidRPr="00B57C1F">
        <w:rPr>
          <w:rFonts w:ascii="Times New Roman" w:hAnsi="Times New Roman" w:cs="Times New Roman"/>
        </w:rPr>
        <w:t xml:space="preserve"> </w:t>
      </w:r>
      <w:r w:rsidRPr="00B57C1F">
        <w:rPr>
          <w:rFonts w:ascii="Times New Roman" w:hAnsi="Times New Roman" w:cs="Times New Roman"/>
          <w:position w:val="-12"/>
        </w:rPr>
        <w:object w:dxaOrig="1540" w:dyaOrig="360" w14:anchorId="43C08226">
          <v:shape id="_x0000_i1066" type="#_x0000_t75" style="width:76.8pt;height:18pt" o:ole="">
            <v:imagedata r:id="rId42" o:title=""/>
          </v:shape>
          <o:OLEObject Type="Embed" ProgID="Equation.DSMT4" ShapeID="_x0000_i1066" DrawAspect="Content" ObjectID="_1763897185" r:id="rId43"/>
        </w:object>
      </w:r>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R is </w:t>
      </w:r>
      <w:proofErr w:type="spellStart"/>
      <w:r>
        <w:rPr>
          <w:rFonts w:ascii="Times New Roman" w:hAnsi="Times New Roman" w:cs="Times New Roman"/>
        </w:rPr>
        <w:t>obtained</w:t>
      </w:r>
      <w:proofErr w:type="spellEnd"/>
      <w:r>
        <w:rPr>
          <w:rFonts w:ascii="Times New Roman" w:hAnsi="Times New Roman" w:cs="Times New Roman"/>
        </w:rPr>
        <w:t xml:space="preserve"> as </w:t>
      </w:r>
      <w:proofErr w:type="spellStart"/>
      <w:r>
        <w:rPr>
          <w:rFonts w:ascii="Times New Roman" w:hAnsi="Times New Roman" w:cs="Times New Roman"/>
        </w:rPr>
        <w:t>follows</w:t>
      </w:r>
      <w:proofErr w:type="spellEnd"/>
      <w:r>
        <w:rPr>
          <w:rFonts w:ascii="Times New Roman" w:hAnsi="Times New Roman" w:cs="Times New Roman"/>
        </w:rPr>
        <w:t>:</w:t>
      </w:r>
    </w:p>
    <w:p w14:paraId="64C5E5F1" w14:textId="5D754840" w:rsidR="00D34C20" w:rsidRDefault="00D34C20" w:rsidP="00B57C1F">
      <w:pPr>
        <w:autoSpaceDE w:val="0"/>
        <w:autoSpaceDN w:val="0"/>
        <w:adjustRightInd w:val="0"/>
        <w:jc w:val="right"/>
        <w:rPr>
          <w:rFonts w:ascii="Times New Roman" w:hAnsi="Times New Roman" w:cs="Times New Roman"/>
        </w:rPr>
      </w:pPr>
      <w:r w:rsidRPr="00D34C20">
        <w:rPr>
          <w:rFonts w:ascii="Times New Roman" w:hAnsi="Times New Roman" w:cs="Times New Roman"/>
        </w:rPr>
        <w:t xml:space="preserve">  </w:t>
      </w:r>
      <w:r w:rsidR="00433966" w:rsidRPr="00433966">
        <w:rPr>
          <w:rFonts w:ascii="Times New Roman" w:eastAsia="Times New Roman" w:hAnsi="Times New Roman" w:cs="Times New Roman"/>
          <w:position w:val="-136"/>
          <w:shd w:val="clear" w:color="auto" w:fill="FFFFFF"/>
          <w:lang w:eastAsia="tr-TR"/>
        </w:rPr>
        <w:object w:dxaOrig="7119" w:dyaOrig="2840" w14:anchorId="326C8C96">
          <v:shape id="_x0000_i1071" type="#_x0000_t75" style="width:355.8pt;height:142.2pt" o:ole="">
            <v:imagedata r:id="rId44" o:title=""/>
          </v:shape>
          <o:OLEObject Type="Embed" ProgID="Equation.DSMT4" ShapeID="_x0000_i1071" DrawAspect="Content" ObjectID="_1763897186" r:id="rId45"/>
        </w:object>
      </w:r>
      <w:r w:rsidR="00B57C1F">
        <w:rPr>
          <w:rFonts w:ascii="Times New Roman" w:eastAsia="Times New Roman" w:hAnsi="Times New Roman" w:cs="Times New Roman"/>
          <w:shd w:val="clear" w:color="auto" w:fill="FFFFFF"/>
          <w:lang w:eastAsia="tr-TR"/>
        </w:rPr>
        <w:tab/>
      </w:r>
      <w:r w:rsidR="00B57C1F">
        <w:rPr>
          <w:rFonts w:ascii="Times New Roman" w:eastAsia="Times New Roman" w:hAnsi="Times New Roman" w:cs="Times New Roman"/>
          <w:shd w:val="clear" w:color="auto" w:fill="FFFFFF"/>
          <w:lang w:eastAsia="tr-TR"/>
        </w:rPr>
        <w:tab/>
        <w:t>(4)</w:t>
      </w:r>
    </w:p>
    <w:p w14:paraId="0719B348" w14:textId="670D2994" w:rsidR="00585203" w:rsidRDefault="00A21198" w:rsidP="001869AE">
      <w:pPr>
        <w:autoSpaceDE w:val="0"/>
        <w:autoSpaceDN w:val="0"/>
        <w:adjustRightInd w:val="0"/>
        <w:jc w:val="both"/>
        <w:rPr>
          <w:rFonts w:ascii="Times New Roman" w:hAnsi="Times New Roman" w:cs="Times New Roman"/>
        </w:rPr>
      </w:pPr>
      <w:r>
        <w:rPr>
          <w:rFonts w:ascii="Times New Roman" w:eastAsiaTheme="majorEastAsia" w:hAnsi="Times New Roman" w:cs="Times New Roman"/>
          <w:bCs/>
          <w:kern w:val="32"/>
          <w:lang w:val="en-US"/>
        </w:rPr>
        <w:t>To obtain the MLE of R,</w:t>
      </w:r>
      <w:r w:rsidR="000C7630">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firstly w</w:t>
      </w:r>
      <w:r w:rsidR="004613E0">
        <w:rPr>
          <w:rFonts w:ascii="Times New Roman" w:eastAsiaTheme="majorEastAsia" w:hAnsi="Times New Roman" w:cs="Times New Roman"/>
          <w:bCs/>
          <w:kern w:val="32"/>
          <w:lang w:val="en-US"/>
        </w:rPr>
        <w:t xml:space="preserve">e </w:t>
      </w:r>
      <w:r>
        <w:rPr>
          <w:rFonts w:ascii="Times New Roman" w:eastAsiaTheme="majorEastAsia" w:hAnsi="Times New Roman" w:cs="Times New Roman"/>
          <w:bCs/>
          <w:kern w:val="32"/>
          <w:lang w:val="en-US"/>
        </w:rPr>
        <w:t>derive</w:t>
      </w:r>
      <w:r w:rsidR="004613E0">
        <w:rPr>
          <w:rFonts w:ascii="Times New Roman" w:eastAsiaTheme="majorEastAsia" w:hAnsi="Times New Roman" w:cs="Times New Roman"/>
          <w:bCs/>
          <w:kern w:val="32"/>
          <w:lang w:val="en-US"/>
        </w:rPr>
        <w:t xml:space="preserve"> the </w:t>
      </w:r>
      <w:r>
        <w:rPr>
          <w:rFonts w:ascii="Times New Roman" w:eastAsiaTheme="majorEastAsia" w:hAnsi="Times New Roman" w:cs="Times New Roman"/>
          <w:bCs/>
          <w:kern w:val="32"/>
          <w:lang w:val="en-US"/>
        </w:rPr>
        <w:t>MLEs</w:t>
      </w:r>
      <w:r w:rsidR="004613E0">
        <w:rPr>
          <w:rFonts w:ascii="Times New Roman" w:eastAsiaTheme="majorEastAsia" w:hAnsi="Times New Roman" w:cs="Times New Roman"/>
          <w:bCs/>
          <w:kern w:val="32"/>
          <w:lang w:val="en-US"/>
        </w:rPr>
        <w:t xml:space="preserve"> the parameters of the </w:t>
      </w:r>
      <w:r w:rsidR="004613E0" w:rsidRPr="00407800">
        <w:rPr>
          <w:rFonts w:ascii="Times New Roman" w:hAnsi="Times New Roman" w:cs="Times New Roman"/>
          <w:position w:val="-12"/>
        </w:rPr>
        <w:object w:dxaOrig="960" w:dyaOrig="360" w14:anchorId="6AB90838">
          <v:shape id="_x0000_i1041" type="#_x0000_t75" style="width:48pt;height:18pt" o:ole="">
            <v:imagedata r:id="rId20" o:title=""/>
          </v:shape>
          <o:OLEObject Type="Embed" ProgID="Equation.DSMT4" ShapeID="_x0000_i1041" DrawAspect="Content" ObjectID="_1763897187" r:id="rId46"/>
        </w:object>
      </w:r>
      <w:r w:rsidR="004613E0" w:rsidRPr="00D441F9">
        <w:rPr>
          <w:rFonts w:ascii="Times New Roman" w:hAnsi="Times New Roman" w:cs="Times New Roman"/>
        </w:rPr>
        <w:t xml:space="preserve"> </w:t>
      </w:r>
      <w:proofErr w:type="spellStart"/>
      <w:r w:rsidR="004613E0" w:rsidRPr="00D441F9">
        <w:rPr>
          <w:rFonts w:ascii="Times New Roman" w:hAnsi="Times New Roman" w:cs="Times New Roman"/>
        </w:rPr>
        <w:t>distribution</w:t>
      </w:r>
      <w:proofErr w:type="spellEnd"/>
      <w:r w:rsidR="004613E0">
        <w:rPr>
          <w:rFonts w:ascii="Times New Roman" w:hAnsi="Times New Roman" w:cs="Times New Roman"/>
        </w:rPr>
        <w:t xml:space="preserve">. </w:t>
      </w:r>
    </w:p>
    <w:p w14:paraId="6B3CC48C" w14:textId="31087763" w:rsidR="004613E0" w:rsidRPr="00585203" w:rsidRDefault="00585203" w:rsidP="00585203">
      <w:pPr>
        <w:jc w:val="both"/>
        <w:rPr>
          <w:rFonts w:ascii="Times New Roman" w:hAnsi="Times New Roman" w:cs="Times New Roman"/>
        </w:rPr>
      </w:pPr>
      <w:proofErr w:type="spellStart"/>
      <w:r w:rsidRPr="00585203">
        <w:rPr>
          <w:rFonts w:ascii="Times New Roman" w:hAnsi="Times New Roman" w:cs="Times New Roman"/>
        </w:rPr>
        <w:t>Let</w:t>
      </w:r>
      <w:proofErr w:type="spellEnd"/>
      <w:r w:rsidRPr="00585203">
        <w:rPr>
          <w:rFonts w:ascii="Times New Roman" w:hAnsi="Times New Roman" w:cs="Times New Roman"/>
        </w:rPr>
        <w:t xml:space="preserve"> </w:t>
      </w:r>
      <w:r w:rsidRPr="00585203">
        <w:rPr>
          <w:rFonts w:ascii="Times New Roman" w:hAnsi="Times New Roman" w:cs="Times New Roman"/>
          <w:position w:val="-10"/>
        </w:rPr>
        <w:object w:dxaOrig="1260" w:dyaOrig="320" w14:anchorId="20A91A9B">
          <v:shape id="_x0000_i1042" type="#_x0000_t75" style="width:63pt;height:15.6pt" o:ole="">
            <v:imagedata r:id="rId47" o:title=""/>
          </v:shape>
          <o:OLEObject Type="Embed" ProgID="Equation.DSMT4" ShapeID="_x0000_i1042" DrawAspect="Content" ObjectID="_1763897188" r:id="rId48"/>
        </w:object>
      </w:r>
      <w:r w:rsidRPr="00585203">
        <w:rPr>
          <w:rFonts w:ascii="Times New Roman" w:hAnsi="Times New Roman" w:cs="Times New Roman"/>
        </w:rPr>
        <w:t xml:space="preserve"> be a </w:t>
      </w:r>
      <w:proofErr w:type="spellStart"/>
      <w:r w:rsidRPr="00585203">
        <w:rPr>
          <w:rFonts w:ascii="Times New Roman" w:hAnsi="Times New Roman" w:cs="Times New Roman"/>
        </w:rPr>
        <w:t>random</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sample</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from</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the</w:t>
      </w:r>
      <w:proofErr w:type="spellEnd"/>
      <w:r w:rsidRPr="00585203">
        <w:rPr>
          <w:rFonts w:ascii="Times New Roman" w:hAnsi="Times New Roman" w:cs="Times New Roman"/>
        </w:rPr>
        <w:t xml:space="preserve"> </w:t>
      </w:r>
      <w:r w:rsidRPr="00585203">
        <w:rPr>
          <w:rFonts w:ascii="Times New Roman" w:hAnsi="Times New Roman" w:cs="Times New Roman"/>
          <w:position w:val="-14"/>
        </w:rPr>
        <w:object w:dxaOrig="1040" w:dyaOrig="400" w14:anchorId="126E71EC">
          <v:shape id="_x0000_i1043" type="#_x0000_t75" style="width:52.2pt;height:20.4pt" o:ole="">
            <v:imagedata r:id="rId49" o:title=""/>
          </v:shape>
          <o:OLEObject Type="Embed" ProgID="Equation.DSMT4" ShapeID="_x0000_i1043" DrawAspect="Content" ObjectID="_1763897189" r:id="rId50"/>
        </w:object>
      </w:r>
      <w:r w:rsidRPr="00585203">
        <w:rPr>
          <w:rFonts w:ascii="Times New Roman" w:hAnsi="Times New Roman" w:cs="Times New Roman"/>
        </w:rPr>
        <w:t xml:space="preserve"> </w:t>
      </w:r>
      <w:proofErr w:type="spellStart"/>
      <w:r w:rsidRPr="00585203">
        <w:rPr>
          <w:rFonts w:ascii="Times New Roman" w:hAnsi="Times New Roman" w:cs="Times New Roman"/>
        </w:rPr>
        <w:t>distribution</w:t>
      </w:r>
      <w:proofErr w:type="spellEnd"/>
      <w:r>
        <w:rPr>
          <w:rFonts w:ascii="Times New Roman" w:hAnsi="Times New Roman" w:cs="Times New Roman"/>
        </w:rPr>
        <w:t xml:space="preserve">. </w:t>
      </w:r>
      <w:proofErr w:type="spellStart"/>
      <w:r w:rsidRPr="00585203">
        <w:rPr>
          <w:rFonts w:ascii="Times New Roman" w:hAnsi="Times New Roman" w:cs="Times New Roman"/>
        </w:rPr>
        <w:t>The</w:t>
      </w:r>
      <w:proofErr w:type="spellEnd"/>
      <w:r w:rsidRPr="00585203">
        <w:rPr>
          <w:rFonts w:ascii="Times New Roman" w:hAnsi="Times New Roman" w:cs="Times New Roman"/>
        </w:rPr>
        <w:t xml:space="preserve"> log-</w:t>
      </w:r>
      <w:proofErr w:type="spellStart"/>
      <w:r w:rsidRPr="00585203">
        <w:rPr>
          <w:rFonts w:ascii="Times New Roman" w:hAnsi="Times New Roman" w:cs="Times New Roman"/>
        </w:rPr>
        <w:t>likelihood</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function</w:t>
      </w:r>
      <w:proofErr w:type="spellEnd"/>
      <w:r w:rsidRPr="00585203">
        <w:rPr>
          <w:rFonts w:ascii="Times New Roman" w:hAnsi="Times New Roman" w:cs="Times New Roman"/>
        </w:rPr>
        <w:t xml:space="preserve"> is</w:t>
      </w:r>
    </w:p>
    <w:p w14:paraId="6A06E599" w14:textId="50691458" w:rsidR="00585203" w:rsidRPr="00585203" w:rsidRDefault="00585203" w:rsidP="00585203">
      <w:pPr>
        <w:jc w:val="right"/>
        <w:rPr>
          <w:rFonts w:ascii="Times New Roman" w:hAnsi="Times New Roman" w:cs="Times New Roman"/>
        </w:rPr>
      </w:pPr>
      <w:r w:rsidRPr="00585203">
        <w:rPr>
          <w:rFonts w:ascii="Times New Roman" w:hAnsi="Times New Roman" w:cs="Times New Roman"/>
          <w:position w:val="-26"/>
        </w:rPr>
        <w:object w:dxaOrig="5580" w:dyaOrig="620" w14:anchorId="1D4BFF90">
          <v:shape id="_x0000_i1044" type="#_x0000_t75" style="width:278.4pt;height:30.6pt" o:ole="">
            <v:imagedata r:id="rId51" o:title=""/>
          </v:shape>
          <o:OLEObject Type="Embed" ProgID="Equation.DSMT4" ShapeID="_x0000_i1044" DrawAspect="Content" ObjectID="_1763897190" r:id="rId52"/>
        </w:object>
      </w:r>
      <w:r w:rsidRPr="00585203">
        <w:rPr>
          <w:rFonts w:ascii="Times New Roman" w:hAnsi="Times New Roman" w:cs="Times New Roman"/>
        </w:rPr>
        <w:tab/>
      </w:r>
      <w:r w:rsidRPr="00585203">
        <w:rPr>
          <w:rFonts w:ascii="Times New Roman" w:hAnsi="Times New Roman" w:cs="Times New Roman"/>
        </w:rPr>
        <w:tab/>
      </w:r>
      <w:r w:rsidRPr="00585203">
        <w:rPr>
          <w:rFonts w:ascii="Times New Roman" w:hAnsi="Times New Roman" w:cs="Times New Roman"/>
        </w:rPr>
        <w:tab/>
      </w:r>
      <w:r w:rsidRPr="00585203">
        <w:rPr>
          <w:rFonts w:ascii="Times New Roman" w:hAnsi="Times New Roman" w:cs="Times New Roman"/>
        </w:rPr>
        <w:tab/>
        <w:t>(</w:t>
      </w:r>
      <w:r w:rsidR="00A21198">
        <w:rPr>
          <w:rFonts w:ascii="Times New Roman" w:hAnsi="Times New Roman" w:cs="Times New Roman"/>
        </w:rPr>
        <w:t>5</w:t>
      </w:r>
      <w:r w:rsidRPr="00585203">
        <w:rPr>
          <w:rFonts w:ascii="Times New Roman" w:hAnsi="Times New Roman" w:cs="Times New Roman"/>
        </w:rPr>
        <w:t>)</w:t>
      </w:r>
    </w:p>
    <w:p w14:paraId="25A316FE" w14:textId="09E68D28" w:rsidR="00585203" w:rsidRPr="00585203" w:rsidRDefault="00585203" w:rsidP="00585203">
      <w:pPr>
        <w:jc w:val="both"/>
        <w:rPr>
          <w:rFonts w:ascii="Times New Roman" w:hAnsi="Times New Roman" w:cs="Times New Roman"/>
        </w:rPr>
      </w:pPr>
      <w:proofErr w:type="spellStart"/>
      <w:r w:rsidRPr="00585203">
        <w:rPr>
          <w:rFonts w:ascii="Times New Roman" w:hAnsi="Times New Roman" w:cs="Times New Roman"/>
        </w:rPr>
        <w:t>where</w:t>
      </w:r>
      <w:proofErr w:type="spellEnd"/>
      <w:r w:rsidRPr="00585203">
        <w:rPr>
          <w:rFonts w:ascii="Times New Roman" w:hAnsi="Times New Roman" w:cs="Times New Roman"/>
        </w:rPr>
        <w:t xml:space="preserve">  </w:t>
      </w:r>
      <w:r w:rsidRPr="00585203">
        <w:rPr>
          <w:rFonts w:ascii="Times New Roman" w:hAnsi="Times New Roman" w:cs="Times New Roman"/>
          <w:position w:val="-12"/>
        </w:rPr>
        <w:object w:dxaOrig="920" w:dyaOrig="360" w14:anchorId="0797EC4A">
          <v:shape id="_x0000_i1045" type="#_x0000_t75" style="width:46.2pt;height:18pt" o:ole="">
            <v:imagedata r:id="rId53" o:title=""/>
          </v:shape>
          <o:OLEObject Type="Embed" ProgID="Equation.DSMT4" ShapeID="_x0000_i1045" DrawAspect="Content" ObjectID="_1763897191" r:id="rId54"/>
        </w:object>
      </w:r>
      <w:r w:rsidRPr="00585203">
        <w:rPr>
          <w:rFonts w:ascii="Times New Roman" w:hAnsi="Times New Roman" w:cs="Times New Roman"/>
        </w:rPr>
        <w:t xml:space="preserve"> is a </w:t>
      </w:r>
      <w:proofErr w:type="spellStart"/>
      <w:r w:rsidRPr="00585203">
        <w:rPr>
          <w:rFonts w:ascii="Times New Roman" w:hAnsi="Times New Roman" w:cs="Times New Roman"/>
        </w:rPr>
        <w:t>parameter</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vector</w:t>
      </w:r>
      <w:proofErr w:type="spellEnd"/>
      <w:r w:rsidRPr="00585203">
        <w:rPr>
          <w:rFonts w:ascii="Times New Roman" w:hAnsi="Times New Roman" w:cs="Times New Roman"/>
        </w:rPr>
        <w:t xml:space="preserve">.  </w:t>
      </w:r>
      <w:proofErr w:type="spellStart"/>
      <w:r w:rsidRPr="00585203">
        <w:rPr>
          <w:rFonts w:ascii="Times New Roman" w:hAnsi="Times New Roman" w:cs="Times New Roman"/>
        </w:rPr>
        <w:t>Then</w:t>
      </w:r>
      <w:proofErr w:type="spellEnd"/>
      <w:r w:rsidRPr="00585203">
        <w:rPr>
          <w:rFonts w:ascii="Times New Roman" w:hAnsi="Times New Roman" w:cs="Times New Roman"/>
        </w:rPr>
        <w:t>,</w:t>
      </w:r>
      <w:r w:rsidR="00D34C20">
        <w:rPr>
          <w:rFonts w:ascii="Times New Roman" w:hAnsi="Times New Roman" w:cs="Times New Roman"/>
        </w:rPr>
        <w:t xml:space="preserve"> MLE</w:t>
      </w:r>
      <w:r w:rsidR="00B57C1F">
        <w:rPr>
          <w:rFonts w:ascii="Times New Roman" w:hAnsi="Times New Roman" w:cs="Times New Roman"/>
        </w:rPr>
        <w:t xml:space="preserve"> </w:t>
      </w:r>
      <w:r w:rsidRPr="00585203">
        <w:rPr>
          <w:rFonts w:ascii="Times New Roman" w:hAnsi="Times New Roman" w:cs="Times New Roman"/>
        </w:rPr>
        <w:t xml:space="preserve">of </w:t>
      </w:r>
      <w:r w:rsidRPr="00585203">
        <w:rPr>
          <w:rFonts w:ascii="Times New Roman" w:hAnsi="Times New Roman" w:cs="Times New Roman"/>
          <w:position w:val="-6"/>
        </w:rPr>
        <w:object w:dxaOrig="180" w:dyaOrig="260" w14:anchorId="6A509677">
          <v:shape id="_x0000_i1046" type="#_x0000_t75" style="width:9pt;height:12.6pt" o:ole="">
            <v:imagedata r:id="rId55" o:title=""/>
          </v:shape>
          <o:OLEObject Type="Embed" ProgID="Equation.DSMT4" ShapeID="_x0000_i1046" DrawAspect="Content" ObjectID="_1763897192" r:id="rId56"/>
        </w:object>
      </w:r>
      <w:r w:rsidRPr="00585203">
        <w:rPr>
          <w:rFonts w:ascii="Times New Roman" w:hAnsi="Times New Roman" w:cs="Times New Roman"/>
        </w:rPr>
        <w:t xml:space="preserve"> is </w:t>
      </w:r>
      <w:proofErr w:type="spellStart"/>
      <w:r w:rsidRPr="00585203">
        <w:rPr>
          <w:rFonts w:ascii="Times New Roman" w:hAnsi="Times New Roman" w:cs="Times New Roman"/>
        </w:rPr>
        <w:t>given</w:t>
      </w:r>
      <w:proofErr w:type="spellEnd"/>
      <w:r w:rsidRPr="00585203">
        <w:rPr>
          <w:rFonts w:ascii="Times New Roman" w:hAnsi="Times New Roman" w:cs="Times New Roman"/>
        </w:rPr>
        <w:t xml:space="preserve"> as </w:t>
      </w:r>
      <w:proofErr w:type="spellStart"/>
      <w:r w:rsidRPr="00585203">
        <w:rPr>
          <w:rFonts w:ascii="Times New Roman" w:hAnsi="Times New Roman" w:cs="Times New Roman"/>
        </w:rPr>
        <w:t>follows</w:t>
      </w:r>
      <w:proofErr w:type="spellEnd"/>
      <w:r w:rsidRPr="00585203">
        <w:rPr>
          <w:rFonts w:ascii="Times New Roman" w:hAnsi="Times New Roman" w:cs="Times New Roman"/>
        </w:rPr>
        <w:t>:</w:t>
      </w:r>
    </w:p>
    <w:p w14:paraId="7CB5E423" w14:textId="71C060F0" w:rsidR="00585203" w:rsidRPr="00585203" w:rsidRDefault="00585203" w:rsidP="00585203">
      <w:pPr>
        <w:jc w:val="right"/>
        <w:rPr>
          <w:rFonts w:ascii="Times New Roman" w:hAnsi="Times New Roman" w:cs="Times New Roman"/>
        </w:rPr>
      </w:pPr>
      <w:r w:rsidRPr="00585203">
        <w:rPr>
          <w:rFonts w:ascii="Times New Roman" w:hAnsi="Times New Roman" w:cs="Times New Roman"/>
          <w:position w:val="-22"/>
        </w:rPr>
        <w:object w:dxaOrig="2040" w:dyaOrig="480" w14:anchorId="30A94D4A">
          <v:shape id="_x0000_i1047" type="#_x0000_t75" style="width:102pt;height:24pt" o:ole="">
            <v:imagedata r:id="rId57" o:title=""/>
          </v:shape>
          <o:OLEObject Type="Embed" ProgID="Equation.DSMT4" ShapeID="_x0000_i1047" DrawAspect="Content" ObjectID="_1763897193" r:id="rId58"/>
        </w:object>
      </w:r>
      <w:r w:rsidRPr="00585203">
        <w:rPr>
          <w:rFonts w:ascii="Times New Roman" w:hAnsi="Times New Roman" w:cs="Times New Roman"/>
        </w:rPr>
        <w:tab/>
      </w:r>
      <w:r w:rsidRPr="00585203">
        <w:rPr>
          <w:rFonts w:ascii="Times New Roman" w:hAnsi="Times New Roman" w:cs="Times New Roman"/>
        </w:rPr>
        <w:tab/>
      </w:r>
      <w:r w:rsidRPr="00585203">
        <w:rPr>
          <w:rFonts w:ascii="Times New Roman" w:hAnsi="Times New Roman" w:cs="Times New Roman"/>
        </w:rPr>
        <w:tab/>
      </w:r>
      <w:r w:rsidRPr="00585203">
        <w:rPr>
          <w:rFonts w:ascii="Times New Roman" w:hAnsi="Times New Roman" w:cs="Times New Roman"/>
        </w:rPr>
        <w:tab/>
      </w:r>
      <w:r>
        <w:rPr>
          <w:rFonts w:ascii="Times New Roman" w:hAnsi="Times New Roman" w:cs="Times New Roman"/>
        </w:rPr>
        <w:tab/>
      </w:r>
      <w:r w:rsidRPr="00585203">
        <w:rPr>
          <w:rFonts w:ascii="Times New Roman" w:hAnsi="Times New Roman" w:cs="Times New Roman"/>
        </w:rPr>
        <w:tab/>
        <w:t>(</w:t>
      </w:r>
      <w:r w:rsidR="00A21198">
        <w:rPr>
          <w:rFonts w:ascii="Times New Roman" w:hAnsi="Times New Roman" w:cs="Times New Roman"/>
        </w:rPr>
        <w:t>6</w:t>
      </w:r>
      <w:r w:rsidRPr="00585203">
        <w:rPr>
          <w:rFonts w:ascii="Times New Roman" w:hAnsi="Times New Roman" w:cs="Times New Roman"/>
        </w:rPr>
        <w:t>)</w:t>
      </w:r>
    </w:p>
    <w:p w14:paraId="09807957" w14:textId="77777777" w:rsidR="00585203" w:rsidRDefault="00585203" w:rsidP="001869AE">
      <w:pPr>
        <w:autoSpaceDE w:val="0"/>
        <w:autoSpaceDN w:val="0"/>
        <w:adjustRightInd w:val="0"/>
        <w:jc w:val="both"/>
        <w:rPr>
          <w:rFonts w:ascii="Times New Roman" w:eastAsiaTheme="majorEastAsia" w:hAnsi="Times New Roman" w:cs="Times New Roman"/>
          <w:bCs/>
          <w:kern w:val="32"/>
          <w:lang w:val="en-US"/>
        </w:rPr>
      </w:pPr>
    </w:p>
    <w:p w14:paraId="309C153F" w14:textId="38721DF4" w:rsidR="003E48D1" w:rsidRDefault="003E48D1" w:rsidP="001869AE">
      <w:pPr>
        <w:autoSpaceDE w:val="0"/>
        <w:autoSpaceDN w:val="0"/>
        <w:adjustRightInd w:val="0"/>
        <w:jc w:val="both"/>
        <w:rPr>
          <w:rFonts w:ascii="Times New Roman" w:eastAsiaTheme="majorEastAsia" w:hAnsi="Times New Roman" w:cs="Times New Roman"/>
          <w:bCs/>
          <w:kern w:val="32"/>
        </w:rPr>
      </w:pPr>
      <w:proofErr w:type="spellStart"/>
      <w:r w:rsidRPr="003E48D1">
        <w:rPr>
          <w:rFonts w:ascii="Times New Roman" w:eastAsiaTheme="majorEastAsia" w:hAnsi="Times New Roman" w:cs="Times New Roman"/>
          <w:bCs/>
          <w:kern w:val="32"/>
        </w:rPr>
        <w:t>The</w:t>
      </w:r>
      <w:proofErr w:type="spellEnd"/>
      <w:r>
        <w:rPr>
          <w:rFonts w:ascii="Times New Roman" w:eastAsiaTheme="majorEastAsia" w:hAnsi="Times New Roman" w:cs="Times New Roman"/>
          <w:bCs/>
          <w:kern w:val="32"/>
        </w:rPr>
        <w:t xml:space="preserve"> MLE</w:t>
      </w:r>
      <w:r w:rsidRPr="003E48D1">
        <w:rPr>
          <w:rFonts w:ascii="Times New Roman" w:eastAsiaTheme="majorEastAsia" w:hAnsi="Times New Roman" w:cs="Times New Roman"/>
          <w:bCs/>
          <w:kern w:val="32"/>
        </w:rPr>
        <w:t xml:space="preserve"> </w:t>
      </w:r>
      <w:proofErr w:type="spellStart"/>
      <w:r w:rsidRPr="003E48D1">
        <w:rPr>
          <w:rFonts w:ascii="Times New Roman" w:eastAsiaTheme="majorEastAsia" w:hAnsi="Times New Roman" w:cs="Times New Roman"/>
          <w:bCs/>
          <w:kern w:val="32"/>
        </w:rPr>
        <w:t>given</w:t>
      </w:r>
      <w:proofErr w:type="spellEnd"/>
      <w:r w:rsidRPr="003E48D1">
        <w:rPr>
          <w:rFonts w:ascii="Times New Roman" w:eastAsiaTheme="majorEastAsia" w:hAnsi="Times New Roman" w:cs="Times New Roman"/>
          <w:bCs/>
          <w:kern w:val="32"/>
        </w:rPr>
        <w:t xml:space="preserve"> in (</w:t>
      </w:r>
      <w:r w:rsidR="00A21198">
        <w:rPr>
          <w:rFonts w:ascii="Times New Roman" w:eastAsiaTheme="majorEastAsia" w:hAnsi="Times New Roman" w:cs="Times New Roman"/>
          <w:bCs/>
          <w:kern w:val="32"/>
        </w:rPr>
        <w:t>6</w:t>
      </w:r>
      <w:r w:rsidRPr="003E48D1">
        <w:rPr>
          <w:rFonts w:ascii="Times New Roman" w:eastAsiaTheme="majorEastAsia" w:hAnsi="Times New Roman" w:cs="Times New Roman"/>
          <w:bCs/>
          <w:kern w:val="32"/>
        </w:rPr>
        <w:t xml:space="preserve">) can be </w:t>
      </w:r>
      <w:proofErr w:type="spellStart"/>
      <w:r>
        <w:rPr>
          <w:rFonts w:ascii="Times New Roman" w:eastAsiaTheme="majorEastAsia" w:hAnsi="Times New Roman" w:cs="Times New Roman"/>
          <w:bCs/>
          <w:kern w:val="32"/>
        </w:rPr>
        <w:t>derived</w:t>
      </w:r>
      <w:proofErr w:type="spellEnd"/>
      <w:r w:rsidRPr="003E48D1">
        <w:rPr>
          <w:rFonts w:ascii="Times New Roman" w:eastAsiaTheme="majorEastAsia" w:hAnsi="Times New Roman" w:cs="Times New Roman"/>
          <w:bCs/>
          <w:kern w:val="32"/>
        </w:rPr>
        <w:t xml:space="preserve"> </w:t>
      </w:r>
      <w:proofErr w:type="spellStart"/>
      <w:r w:rsidRPr="003E48D1">
        <w:rPr>
          <w:rFonts w:ascii="Times New Roman" w:eastAsiaTheme="majorEastAsia" w:hAnsi="Times New Roman" w:cs="Times New Roman"/>
          <w:bCs/>
          <w:kern w:val="32"/>
        </w:rPr>
        <w:t>by</w:t>
      </w:r>
      <w:proofErr w:type="spellEnd"/>
      <w:r w:rsidRPr="003E48D1">
        <w:rPr>
          <w:rFonts w:ascii="Times New Roman" w:eastAsiaTheme="majorEastAsia" w:hAnsi="Times New Roman" w:cs="Times New Roman"/>
          <w:bCs/>
          <w:kern w:val="32"/>
        </w:rPr>
        <w:t xml:space="preserve"> </w:t>
      </w:r>
      <w:proofErr w:type="spellStart"/>
      <w:r w:rsidRPr="003E48D1">
        <w:rPr>
          <w:rFonts w:ascii="Times New Roman" w:eastAsiaTheme="majorEastAsia" w:hAnsi="Times New Roman" w:cs="Times New Roman"/>
          <w:b/>
          <w:bCs/>
          <w:kern w:val="32"/>
        </w:rPr>
        <w:t>optim</w:t>
      </w:r>
      <w:proofErr w:type="spellEnd"/>
      <w:r w:rsidRPr="003E48D1">
        <w:rPr>
          <w:rFonts w:ascii="Times New Roman" w:eastAsiaTheme="majorEastAsia" w:hAnsi="Times New Roman" w:cs="Times New Roman"/>
          <w:b/>
          <w:bCs/>
          <w:kern w:val="32"/>
        </w:rPr>
        <w:t xml:space="preserve"> ()</w:t>
      </w:r>
      <w:r w:rsidRPr="003E48D1">
        <w:rPr>
          <w:rFonts w:ascii="Times New Roman" w:eastAsiaTheme="majorEastAsia" w:hAnsi="Times New Roman" w:cs="Times New Roman"/>
          <w:bCs/>
          <w:kern w:val="32"/>
        </w:rPr>
        <w:t xml:space="preserve"> </w:t>
      </w:r>
      <w:proofErr w:type="spellStart"/>
      <w:r w:rsidRPr="003E48D1">
        <w:rPr>
          <w:rFonts w:ascii="Times New Roman" w:eastAsiaTheme="majorEastAsia" w:hAnsi="Times New Roman" w:cs="Times New Roman"/>
          <w:bCs/>
          <w:kern w:val="32"/>
        </w:rPr>
        <w:t>function</w:t>
      </w:r>
      <w:proofErr w:type="spellEnd"/>
      <w:r w:rsidRPr="003E48D1">
        <w:rPr>
          <w:rFonts w:ascii="Times New Roman" w:eastAsiaTheme="majorEastAsia" w:hAnsi="Times New Roman" w:cs="Times New Roman"/>
          <w:bCs/>
          <w:kern w:val="32"/>
        </w:rPr>
        <w:t xml:space="preserve"> in R </w:t>
      </w:r>
      <w:proofErr w:type="spellStart"/>
      <w:r w:rsidRPr="003E48D1">
        <w:rPr>
          <w:rFonts w:ascii="Times New Roman" w:eastAsiaTheme="majorEastAsia" w:hAnsi="Times New Roman" w:cs="Times New Roman"/>
          <w:bCs/>
          <w:kern w:val="32"/>
        </w:rPr>
        <w:t>with</w:t>
      </w:r>
      <w:proofErr w:type="spellEnd"/>
      <w:r w:rsidRPr="003E48D1">
        <w:rPr>
          <w:rFonts w:ascii="Times New Roman" w:eastAsiaTheme="majorEastAsia" w:hAnsi="Times New Roman" w:cs="Times New Roman"/>
          <w:bCs/>
          <w:kern w:val="32"/>
        </w:rPr>
        <w:t xml:space="preserve"> BFGS </w:t>
      </w:r>
      <w:proofErr w:type="spellStart"/>
      <w:r w:rsidRPr="003E48D1">
        <w:rPr>
          <w:rFonts w:ascii="Times New Roman" w:eastAsiaTheme="majorEastAsia" w:hAnsi="Times New Roman" w:cs="Times New Roman"/>
          <w:bCs/>
          <w:kern w:val="32"/>
        </w:rPr>
        <w:t>algorithm</w:t>
      </w:r>
      <w:proofErr w:type="spellEnd"/>
      <w:r>
        <w:rPr>
          <w:rFonts w:ascii="Times New Roman" w:eastAsiaTheme="majorEastAsia" w:hAnsi="Times New Roman" w:cs="Times New Roman"/>
          <w:bCs/>
          <w:kern w:val="32"/>
        </w:rPr>
        <w:t>.</w:t>
      </w:r>
    </w:p>
    <w:p w14:paraId="056ECBC2" w14:textId="1B6C5D18" w:rsidR="00A21198" w:rsidRDefault="000C7630" w:rsidP="001869AE">
      <w:pPr>
        <w:autoSpaceDE w:val="0"/>
        <w:autoSpaceDN w:val="0"/>
        <w:adjustRightInd w:val="0"/>
        <w:jc w:val="both"/>
        <w:rPr>
          <w:rFonts w:ascii="Times New Roman" w:eastAsiaTheme="majorEastAsia" w:hAnsi="Times New Roman" w:cs="Times New Roman"/>
          <w:bCs/>
          <w:kern w:val="32"/>
          <w:lang w:val="en-US"/>
        </w:rPr>
      </w:pPr>
      <w:r w:rsidRPr="000C7630">
        <w:rPr>
          <w:rFonts w:ascii="Times New Roman" w:eastAsiaTheme="majorEastAsia" w:hAnsi="Times New Roman" w:cs="Times New Roman"/>
          <w:bCs/>
          <w:kern w:val="32"/>
          <w:lang w:val="en-US"/>
        </w:rPr>
        <w:t xml:space="preserve">Using the invariance property of the MLE, by substituting the MLE of </w:t>
      </w:r>
      <w:r w:rsidR="00BA1826" w:rsidRPr="00BA1826">
        <w:rPr>
          <w:rFonts w:ascii="Times New Roman" w:hAnsi="Times New Roman" w:cs="Times New Roman"/>
          <w:position w:val="-6"/>
        </w:rPr>
        <w:object w:dxaOrig="180" w:dyaOrig="260" w14:anchorId="0D85DD98">
          <v:shape id="_x0000_i1074" type="#_x0000_t75" style="width:9pt;height:13.2pt" o:ole="">
            <v:imagedata r:id="rId59" o:title=""/>
          </v:shape>
          <o:OLEObject Type="Embed" ProgID="Equation.DSMT4" ShapeID="_x0000_i1074" DrawAspect="Content" ObjectID="_1763897194" r:id="rId60"/>
        </w:object>
      </w:r>
      <w:r w:rsidRPr="000C7630">
        <w:rPr>
          <w:rFonts w:ascii="Times New Roman" w:eastAsiaTheme="majorEastAsia" w:hAnsi="Times New Roman" w:cs="Times New Roman"/>
          <w:bCs/>
          <w:kern w:val="32"/>
          <w:lang w:val="en-US"/>
        </w:rPr>
        <w:t>in</w:t>
      </w:r>
      <w:r w:rsidR="00BA1826">
        <w:rPr>
          <w:rFonts w:ascii="Times New Roman" w:eastAsiaTheme="majorEastAsia" w:hAnsi="Times New Roman" w:cs="Times New Roman"/>
          <w:bCs/>
          <w:kern w:val="32"/>
          <w:lang w:val="en-US"/>
        </w:rPr>
        <w:t>to</w:t>
      </w:r>
      <w:r w:rsidRPr="000C7630">
        <w:rPr>
          <w:rFonts w:ascii="Times New Roman" w:eastAsiaTheme="majorEastAsia" w:hAnsi="Times New Roman" w:cs="Times New Roman"/>
          <w:bCs/>
          <w:kern w:val="32"/>
          <w:lang w:val="en-US"/>
        </w:rPr>
        <w:t xml:space="preserve"> </w:t>
      </w:r>
      <w:r w:rsidR="00BA1826">
        <w:rPr>
          <w:rFonts w:ascii="Times New Roman" w:eastAsiaTheme="majorEastAsia" w:hAnsi="Times New Roman" w:cs="Times New Roman"/>
          <w:bCs/>
          <w:kern w:val="32"/>
          <w:lang w:val="en-US"/>
        </w:rPr>
        <w:t>Eq.</w:t>
      </w:r>
      <w:r w:rsidRPr="000C7630">
        <w:rPr>
          <w:rFonts w:ascii="Times New Roman" w:eastAsiaTheme="majorEastAsia" w:hAnsi="Times New Roman" w:cs="Times New Roman"/>
          <w:bCs/>
          <w:kern w:val="32"/>
          <w:lang w:val="en-US"/>
        </w:rPr>
        <w:t xml:space="preserve"> (</w:t>
      </w:r>
      <w:r w:rsidR="00BA1826">
        <w:rPr>
          <w:rFonts w:ascii="Times New Roman" w:eastAsiaTheme="majorEastAsia" w:hAnsi="Times New Roman" w:cs="Times New Roman"/>
          <w:bCs/>
          <w:kern w:val="32"/>
          <w:lang w:val="en-US"/>
        </w:rPr>
        <w:t>4</w:t>
      </w:r>
      <w:r w:rsidRPr="000C7630">
        <w:rPr>
          <w:rFonts w:ascii="Times New Roman" w:eastAsiaTheme="majorEastAsia" w:hAnsi="Times New Roman" w:cs="Times New Roman"/>
          <w:bCs/>
          <w:kern w:val="32"/>
          <w:lang w:val="en-US"/>
        </w:rPr>
        <w:t>), the MLE of R is calculated as follows</w:t>
      </w:r>
      <w:r w:rsidR="00BA1826">
        <w:rPr>
          <w:rFonts w:ascii="Times New Roman" w:eastAsiaTheme="majorEastAsia" w:hAnsi="Times New Roman" w:cs="Times New Roman"/>
          <w:bCs/>
          <w:kern w:val="32"/>
          <w:lang w:val="en-US"/>
        </w:rPr>
        <w:t>:</w:t>
      </w:r>
    </w:p>
    <w:p w14:paraId="4B3BE057" w14:textId="2103E2A9" w:rsidR="00BA1826" w:rsidRPr="00BA1826" w:rsidRDefault="00BA1826" w:rsidP="00BA1826">
      <w:pPr>
        <w:autoSpaceDE w:val="0"/>
        <w:autoSpaceDN w:val="0"/>
        <w:adjustRightInd w:val="0"/>
        <w:jc w:val="right"/>
        <w:rPr>
          <w:rFonts w:ascii="Times New Roman" w:eastAsiaTheme="majorEastAsia" w:hAnsi="Times New Roman" w:cs="Times New Roman"/>
          <w:bCs/>
          <w:kern w:val="32"/>
          <w:lang w:val="en-US"/>
        </w:rPr>
      </w:pPr>
      <w:r w:rsidRPr="00BA1826">
        <w:rPr>
          <w:rFonts w:ascii="Times New Roman" w:hAnsi="Times New Roman" w:cs="Times New Roman"/>
          <w:position w:val="-28"/>
        </w:rPr>
        <w:object w:dxaOrig="7400" w:dyaOrig="639" w14:anchorId="58754BCB">
          <v:shape id="_x0000_i1077" type="#_x0000_t75" style="width:370.2pt;height:31.8pt" o:ole="">
            <v:imagedata r:id="rId61" o:title=""/>
          </v:shape>
          <o:OLEObject Type="Embed" ProgID="Equation.DSMT4" ShapeID="_x0000_i1077" DrawAspect="Content" ObjectID="_1763897195" r:id="rId62"/>
        </w:objec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sidRPr="00BA1826">
        <w:rPr>
          <w:rFonts w:ascii="Times New Roman" w:hAnsi="Times New Roman" w:cs="Times New Roman"/>
        </w:rPr>
        <w:t>(7)</w:t>
      </w:r>
    </w:p>
    <w:p w14:paraId="4A0C6CD6" w14:textId="41E56743" w:rsidR="00CA318B" w:rsidRPr="00BA1826" w:rsidRDefault="00BA1826"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Pr>
          <w:rFonts w:ascii="Times New Roman" w:hAnsi="Times New Roman" w:cs="Times New Roman"/>
          <w:b/>
          <w:sz w:val="24"/>
          <w:szCs w:val="24"/>
        </w:rPr>
        <w:t>Simulation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St</w:t>
      </w:r>
      <w:r w:rsidR="00514F27">
        <w:rPr>
          <w:rFonts w:ascii="Times New Roman" w:hAnsi="Times New Roman" w:cs="Times New Roman"/>
          <w:b/>
          <w:sz w:val="24"/>
          <w:szCs w:val="24"/>
        </w:rPr>
        <w:t>ud</w:t>
      </w:r>
      <w:r>
        <w:rPr>
          <w:rFonts w:ascii="Times New Roman" w:hAnsi="Times New Roman" w:cs="Times New Roman"/>
          <w:b/>
          <w:sz w:val="24"/>
          <w:szCs w:val="24"/>
        </w:rPr>
        <w:t>y</w:t>
      </w:r>
      <w:proofErr w:type="spellEnd"/>
      <w:r w:rsidR="00CA318B">
        <w:rPr>
          <w:rFonts w:ascii="Times New Roman" w:hAnsi="Times New Roman" w:cs="Times New Roman"/>
          <w:b/>
          <w:sz w:val="24"/>
          <w:szCs w:val="24"/>
        </w:rPr>
        <w:t xml:space="preserve"> </w:t>
      </w:r>
    </w:p>
    <w:p w14:paraId="1A4D32A4" w14:textId="1F9AD966" w:rsidR="00182331" w:rsidRDefault="00761123" w:rsidP="00182331">
      <w:pPr>
        <w:spacing w:after="0" w:line="23" w:lineRule="atLeast"/>
        <w:jc w:val="both"/>
        <w:rPr>
          <w:rFonts w:ascii="Times New Roman" w:hAnsi="Times New Roman" w:cs="Times New Roman"/>
          <w:bCs/>
          <w:color w:val="000000" w:themeColor="text1"/>
          <w:sz w:val="24"/>
          <w:szCs w:val="24"/>
          <w:lang w:val="en-US" w:eastAsia="tr-TR"/>
        </w:rPr>
      </w:pPr>
      <w:r>
        <w:rPr>
          <w:rFonts w:ascii="Times New Roman" w:hAnsi="Times New Roman" w:cs="Times New Roman"/>
          <w:bCs/>
          <w:color w:val="000000" w:themeColor="text1"/>
          <w:sz w:val="24"/>
          <w:szCs w:val="24"/>
          <w:lang w:val="en-US" w:eastAsia="tr-TR"/>
        </w:rPr>
        <w:t>In this section, we perform an extensive Monte Carlo simulation study to evaluate the performances of the MLE of R according to MSE and bias.</w:t>
      </w:r>
      <w:r w:rsidR="002467EF">
        <w:rPr>
          <w:rFonts w:ascii="Times New Roman" w:hAnsi="Times New Roman" w:cs="Times New Roman"/>
          <w:bCs/>
          <w:color w:val="000000" w:themeColor="text1"/>
          <w:sz w:val="24"/>
          <w:szCs w:val="24"/>
          <w:lang w:val="en-US" w:eastAsia="tr-TR"/>
        </w:rPr>
        <w:t xml:space="preserve"> In the simulation study, we consider the parameter settings as follows:</w:t>
      </w:r>
    </w:p>
    <w:p w14:paraId="2A93457F" w14:textId="3307099F" w:rsidR="002467EF" w:rsidRDefault="002467EF" w:rsidP="00182331">
      <w:pPr>
        <w:spacing w:after="0" w:line="23" w:lineRule="atLeast"/>
        <w:jc w:val="both"/>
        <w:rPr>
          <w:rFonts w:ascii="Times New Roman" w:hAnsi="Times New Roman" w:cs="Times New Roman"/>
          <w:bCs/>
          <w:color w:val="000000" w:themeColor="text1"/>
          <w:sz w:val="24"/>
          <w:szCs w:val="24"/>
          <w:lang w:val="en-US" w:eastAsia="tr-TR"/>
        </w:rPr>
      </w:pPr>
      <w:r>
        <w:rPr>
          <w:rFonts w:ascii="Times New Roman" w:hAnsi="Times New Roman" w:cs="Times New Roman"/>
          <w:bCs/>
          <w:color w:val="000000" w:themeColor="text1"/>
          <w:sz w:val="24"/>
          <w:szCs w:val="24"/>
          <w:lang w:val="en-US" w:eastAsia="tr-TR"/>
        </w:rPr>
        <w:t xml:space="preserve">Case 1: </w:t>
      </w:r>
      <w:r w:rsidRPr="002467EF">
        <w:rPr>
          <w:rFonts w:ascii="Times New Roman" w:hAnsi="Times New Roman" w:cs="Times New Roman"/>
          <w:bCs/>
          <w:color w:val="000000" w:themeColor="text1"/>
          <w:position w:val="-10"/>
          <w:sz w:val="24"/>
          <w:szCs w:val="24"/>
          <w:lang w:val="en-US" w:eastAsia="tr-TR"/>
        </w:rPr>
        <w:object w:dxaOrig="3180" w:dyaOrig="320" w14:anchorId="01627475">
          <v:shape id="_x0000_i1082" type="#_x0000_t75" style="width:159pt;height:16.2pt" o:ole="">
            <v:imagedata r:id="rId63" o:title=""/>
          </v:shape>
          <o:OLEObject Type="Embed" ProgID="Equation.DSMT4" ShapeID="_x0000_i1082" DrawAspect="Content" ObjectID="_1763897196" r:id="rId64"/>
        </w:object>
      </w:r>
      <w:r>
        <w:rPr>
          <w:rFonts w:ascii="Times New Roman" w:hAnsi="Times New Roman" w:cs="Times New Roman"/>
          <w:bCs/>
          <w:color w:val="000000" w:themeColor="text1"/>
          <w:sz w:val="24"/>
          <w:szCs w:val="24"/>
          <w:lang w:val="en-US" w:eastAsia="tr-TR"/>
        </w:rPr>
        <w:t>,</w:t>
      </w:r>
    </w:p>
    <w:p w14:paraId="2C5924EC" w14:textId="65508E03" w:rsidR="002467EF" w:rsidRPr="00514F27" w:rsidRDefault="002467EF" w:rsidP="002467EF">
      <w:pPr>
        <w:spacing w:after="0" w:line="23" w:lineRule="atLeast"/>
        <w:jc w:val="both"/>
        <w:rPr>
          <w:rFonts w:ascii="Times New Roman" w:hAnsi="Times New Roman" w:cs="Times New Roman"/>
          <w:bCs/>
          <w:color w:val="000000" w:themeColor="text1"/>
          <w:sz w:val="24"/>
          <w:szCs w:val="24"/>
          <w:lang w:val="en-US" w:eastAsia="tr-TR"/>
        </w:rPr>
      </w:pPr>
      <w:r>
        <w:rPr>
          <w:rFonts w:ascii="Times New Roman" w:hAnsi="Times New Roman" w:cs="Times New Roman"/>
          <w:bCs/>
          <w:color w:val="000000" w:themeColor="text1"/>
          <w:sz w:val="24"/>
          <w:szCs w:val="24"/>
          <w:lang w:val="en-US" w:eastAsia="tr-TR"/>
        </w:rPr>
        <w:t xml:space="preserve">Case </w:t>
      </w:r>
      <w:r>
        <w:rPr>
          <w:rFonts w:ascii="Times New Roman" w:hAnsi="Times New Roman" w:cs="Times New Roman"/>
          <w:bCs/>
          <w:color w:val="000000" w:themeColor="text1"/>
          <w:sz w:val="24"/>
          <w:szCs w:val="24"/>
          <w:lang w:val="en-US" w:eastAsia="tr-TR"/>
        </w:rPr>
        <w:t>2</w:t>
      </w:r>
      <w:r>
        <w:rPr>
          <w:rFonts w:ascii="Times New Roman" w:hAnsi="Times New Roman" w:cs="Times New Roman"/>
          <w:bCs/>
          <w:color w:val="000000" w:themeColor="text1"/>
          <w:sz w:val="24"/>
          <w:szCs w:val="24"/>
          <w:lang w:val="en-US" w:eastAsia="tr-TR"/>
        </w:rPr>
        <w:t xml:space="preserve">: </w:t>
      </w:r>
      <w:r w:rsidRPr="002467EF">
        <w:rPr>
          <w:rFonts w:ascii="Times New Roman" w:hAnsi="Times New Roman" w:cs="Times New Roman"/>
          <w:bCs/>
          <w:color w:val="000000" w:themeColor="text1"/>
          <w:position w:val="-10"/>
          <w:sz w:val="24"/>
          <w:szCs w:val="24"/>
          <w:lang w:val="en-US" w:eastAsia="tr-TR"/>
        </w:rPr>
        <w:object w:dxaOrig="3180" w:dyaOrig="320" w14:anchorId="5A73ED08">
          <v:shape id="_x0000_i1088" type="#_x0000_t75" style="width:159pt;height:16.2pt" o:ole="">
            <v:imagedata r:id="rId65" o:title=""/>
          </v:shape>
          <o:OLEObject Type="Embed" ProgID="Equation.DSMT4" ShapeID="_x0000_i1088" DrawAspect="Content" ObjectID="_1763897197" r:id="rId66"/>
        </w:object>
      </w:r>
      <w:r w:rsidR="00F21E10">
        <w:rPr>
          <w:rFonts w:ascii="Times New Roman" w:hAnsi="Times New Roman" w:cs="Times New Roman"/>
          <w:bCs/>
          <w:color w:val="000000" w:themeColor="text1"/>
          <w:sz w:val="24"/>
          <w:szCs w:val="24"/>
          <w:lang w:val="en-US" w:eastAsia="tr-TR"/>
        </w:rPr>
        <w:t>,</w:t>
      </w:r>
    </w:p>
    <w:p w14:paraId="202BA60B" w14:textId="5E64E939" w:rsidR="002467EF" w:rsidRPr="00514F27" w:rsidRDefault="002467EF" w:rsidP="002467EF">
      <w:pPr>
        <w:spacing w:after="0" w:line="23" w:lineRule="atLeast"/>
        <w:jc w:val="both"/>
        <w:rPr>
          <w:rFonts w:ascii="Times New Roman" w:hAnsi="Times New Roman" w:cs="Times New Roman"/>
          <w:bCs/>
          <w:color w:val="000000" w:themeColor="text1"/>
          <w:sz w:val="24"/>
          <w:szCs w:val="24"/>
          <w:lang w:val="en-US" w:eastAsia="tr-TR"/>
        </w:rPr>
      </w:pPr>
      <w:r>
        <w:rPr>
          <w:rFonts w:ascii="Times New Roman" w:hAnsi="Times New Roman" w:cs="Times New Roman"/>
          <w:bCs/>
          <w:color w:val="000000" w:themeColor="text1"/>
          <w:sz w:val="24"/>
          <w:szCs w:val="24"/>
          <w:lang w:val="en-US" w:eastAsia="tr-TR"/>
        </w:rPr>
        <w:t xml:space="preserve">Case </w:t>
      </w:r>
      <w:r>
        <w:rPr>
          <w:rFonts w:ascii="Times New Roman" w:hAnsi="Times New Roman" w:cs="Times New Roman"/>
          <w:bCs/>
          <w:color w:val="000000" w:themeColor="text1"/>
          <w:sz w:val="24"/>
          <w:szCs w:val="24"/>
          <w:lang w:val="en-US" w:eastAsia="tr-TR"/>
        </w:rPr>
        <w:t>3</w:t>
      </w:r>
      <w:r>
        <w:rPr>
          <w:rFonts w:ascii="Times New Roman" w:hAnsi="Times New Roman" w:cs="Times New Roman"/>
          <w:bCs/>
          <w:color w:val="000000" w:themeColor="text1"/>
          <w:sz w:val="24"/>
          <w:szCs w:val="24"/>
          <w:lang w:val="en-US" w:eastAsia="tr-TR"/>
        </w:rPr>
        <w:t xml:space="preserve">: </w:t>
      </w:r>
      <w:r w:rsidRPr="002467EF">
        <w:rPr>
          <w:rFonts w:ascii="Times New Roman" w:hAnsi="Times New Roman" w:cs="Times New Roman"/>
          <w:bCs/>
          <w:color w:val="000000" w:themeColor="text1"/>
          <w:position w:val="-10"/>
          <w:sz w:val="24"/>
          <w:szCs w:val="24"/>
          <w:lang w:val="en-US" w:eastAsia="tr-TR"/>
        </w:rPr>
        <w:object w:dxaOrig="3300" w:dyaOrig="320" w14:anchorId="72EA437A">
          <v:shape id="_x0000_i1090" type="#_x0000_t75" style="width:165pt;height:16.2pt" o:ole="">
            <v:imagedata r:id="rId67" o:title=""/>
          </v:shape>
          <o:OLEObject Type="Embed" ProgID="Equation.DSMT4" ShapeID="_x0000_i1090" DrawAspect="Content" ObjectID="_1763897198" r:id="rId68"/>
        </w:object>
      </w:r>
      <w:r w:rsidR="00F21E10">
        <w:rPr>
          <w:rFonts w:ascii="Times New Roman" w:hAnsi="Times New Roman" w:cs="Times New Roman"/>
          <w:bCs/>
          <w:color w:val="000000" w:themeColor="text1"/>
          <w:sz w:val="24"/>
          <w:szCs w:val="24"/>
          <w:lang w:val="en-US" w:eastAsia="tr-TR"/>
        </w:rPr>
        <w:t>.</w:t>
      </w:r>
    </w:p>
    <w:p w14:paraId="5B2112CC" w14:textId="3D13BCDE" w:rsidR="002467EF" w:rsidRDefault="002467EF" w:rsidP="007D49B8">
      <w:pPr>
        <w:spacing w:after="0" w:line="23" w:lineRule="atLeast"/>
        <w:jc w:val="both"/>
        <w:rPr>
          <w:rFonts w:ascii="Times New Roman" w:hAnsi="Times New Roman" w:cs="Times New Roman"/>
          <w:bCs/>
          <w:color w:val="000000" w:themeColor="text1"/>
          <w:sz w:val="24"/>
          <w:szCs w:val="24"/>
          <w:lang w:val="en-US" w:eastAsia="tr-TR"/>
        </w:rPr>
      </w:pPr>
      <w:r>
        <w:rPr>
          <w:rFonts w:ascii="Times New Roman" w:hAnsi="Times New Roman" w:cs="Times New Roman"/>
          <w:bCs/>
          <w:color w:val="000000" w:themeColor="text1"/>
          <w:sz w:val="24"/>
          <w:szCs w:val="24"/>
          <w:lang w:val="en-US" w:eastAsia="tr-TR"/>
        </w:rPr>
        <w:t>We employ 5000 trials for sample sizes n=100,200,500,1000. The simulation results are given in Table 1.</w:t>
      </w:r>
    </w:p>
    <w:p w14:paraId="2D393EEF"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3C0418B7"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7E83932D"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03A5576D"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200D52A2" w14:textId="77777777" w:rsidR="00F21E10" w:rsidRDefault="00F21E10" w:rsidP="007D49B8">
      <w:pPr>
        <w:spacing w:after="0" w:line="23" w:lineRule="atLeast"/>
        <w:jc w:val="both"/>
        <w:rPr>
          <w:rFonts w:ascii="Times New Roman" w:hAnsi="Times New Roman" w:cs="Times New Roman"/>
          <w:bCs/>
          <w:color w:val="000000" w:themeColor="text1"/>
          <w:sz w:val="24"/>
          <w:szCs w:val="24"/>
          <w:lang w:val="en-US" w:eastAsia="tr-TR"/>
        </w:rPr>
      </w:pPr>
    </w:p>
    <w:p w14:paraId="26A00E47" w14:textId="77777777" w:rsidR="00F21E10" w:rsidRDefault="00F21E10" w:rsidP="007D49B8">
      <w:pPr>
        <w:spacing w:after="0" w:line="23" w:lineRule="atLeast"/>
        <w:jc w:val="both"/>
        <w:rPr>
          <w:rFonts w:ascii="Times New Roman" w:hAnsi="Times New Roman" w:cs="Times New Roman"/>
          <w:bCs/>
          <w:color w:val="000000" w:themeColor="text1"/>
          <w:sz w:val="24"/>
          <w:szCs w:val="24"/>
          <w:lang w:val="en-US" w:eastAsia="tr-TR"/>
        </w:rPr>
      </w:pPr>
    </w:p>
    <w:p w14:paraId="1C31D0BD"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2C63AD8A"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72B115C9" w14:textId="31B99312" w:rsidR="006536C0" w:rsidRDefault="006536C0" w:rsidP="006536C0">
      <w:pPr>
        <w:spacing w:after="0" w:line="23" w:lineRule="atLeast"/>
        <w:jc w:val="center"/>
        <w:rPr>
          <w:rFonts w:ascii="Times New Roman" w:hAnsi="Times New Roman" w:cs="Times New Roman"/>
          <w:bCs/>
          <w:color w:val="000000" w:themeColor="text1"/>
          <w:sz w:val="24"/>
          <w:szCs w:val="24"/>
          <w:lang w:val="en-US" w:eastAsia="tr-TR"/>
        </w:rPr>
      </w:pPr>
      <w:r w:rsidRPr="006536C0">
        <w:rPr>
          <w:rFonts w:ascii="Times New Roman" w:hAnsi="Times New Roman" w:cs="Times New Roman"/>
          <w:b/>
          <w:color w:val="000000" w:themeColor="text1"/>
          <w:sz w:val="24"/>
          <w:szCs w:val="24"/>
          <w:lang w:val="en-US" w:eastAsia="tr-TR"/>
        </w:rPr>
        <w:lastRenderedPageBreak/>
        <w:t>Table 1.</w:t>
      </w:r>
      <w:r>
        <w:rPr>
          <w:rFonts w:ascii="Times New Roman" w:hAnsi="Times New Roman" w:cs="Times New Roman"/>
          <w:bCs/>
          <w:color w:val="000000" w:themeColor="text1"/>
          <w:sz w:val="24"/>
          <w:szCs w:val="24"/>
          <w:lang w:val="en-US" w:eastAsia="tr-TR"/>
        </w:rPr>
        <w:t xml:space="preserve"> The bias and MSE values of the 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1"/>
        <w:gridCol w:w="656"/>
        <w:gridCol w:w="821"/>
        <w:gridCol w:w="1005"/>
        <w:gridCol w:w="931"/>
      </w:tblGrid>
      <w:tr w:rsidR="006536C0" w:rsidRPr="002F0A82" w14:paraId="56E49444" w14:textId="77777777" w:rsidTr="002F0A82">
        <w:trPr>
          <w:jc w:val="center"/>
        </w:trPr>
        <w:tc>
          <w:tcPr>
            <w:tcW w:w="0" w:type="auto"/>
            <w:tcBorders>
              <w:top w:val="single" w:sz="4" w:space="0" w:color="auto"/>
              <w:bottom w:val="single" w:sz="4" w:space="0" w:color="auto"/>
            </w:tcBorders>
            <w:vAlign w:val="center"/>
          </w:tcPr>
          <w:p w14:paraId="0991D5C0" w14:textId="04D97F9D" w:rsidR="006536C0" w:rsidRPr="002F0A82" w:rsidRDefault="002F0A82" w:rsidP="002F0A82">
            <w:pPr>
              <w:jc w:val="center"/>
              <w:rPr>
                <w:rFonts w:ascii="Times New Roman" w:hAnsi="Times New Roman" w:cs="Times New Roman"/>
              </w:rPr>
            </w:pPr>
            <w:r w:rsidRPr="002F0A82">
              <w:rPr>
                <w:rFonts w:ascii="Times New Roman" w:hAnsi="Times New Roman" w:cs="Times New Roman"/>
              </w:rPr>
              <w:t>Case</w:t>
            </w:r>
          </w:p>
        </w:tc>
        <w:tc>
          <w:tcPr>
            <w:tcW w:w="0" w:type="auto"/>
            <w:tcBorders>
              <w:top w:val="single" w:sz="4" w:space="0" w:color="auto"/>
              <w:bottom w:val="single" w:sz="4" w:space="0" w:color="auto"/>
            </w:tcBorders>
            <w:vAlign w:val="center"/>
          </w:tcPr>
          <w:p w14:paraId="3AC1DF2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R</w:t>
            </w:r>
          </w:p>
        </w:tc>
        <w:tc>
          <w:tcPr>
            <w:tcW w:w="0" w:type="auto"/>
            <w:tcBorders>
              <w:top w:val="single" w:sz="4" w:space="0" w:color="auto"/>
              <w:bottom w:val="single" w:sz="4" w:space="0" w:color="auto"/>
            </w:tcBorders>
            <w:vAlign w:val="center"/>
          </w:tcPr>
          <w:p w14:paraId="3A9B6C35"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n</w:t>
            </w:r>
          </w:p>
        </w:tc>
        <w:tc>
          <w:tcPr>
            <w:tcW w:w="0" w:type="auto"/>
            <w:tcBorders>
              <w:top w:val="single" w:sz="4" w:space="0" w:color="auto"/>
              <w:bottom w:val="single" w:sz="4" w:space="0" w:color="auto"/>
            </w:tcBorders>
            <w:vAlign w:val="center"/>
          </w:tcPr>
          <w:p w14:paraId="77930332" w14:textId="30054E85" w:rsidR="006536C0" w:rsidRPr="002F0A82" w:rsidRDefault="002F0A82" w:rsidP="002F0A82">
            <w:pPr>
              <w:jc w:val="center"/>
              <w:rPr>
                <w:rFonts w:ascii="Times New Roman" w:hAnsi="Times New Roman" w:cs="Times New Roman"/>
              </w:rPr>
            </w:pPr>
            <w:r w:rsidRPr="002F0A82">
              <w:rPr>
                <w:rFonts w:ascii="Times New Roman" w:hAnsi="Times New Roman" w:cs="Times New Roman"/>
                <w:position w:val="-10"/>
              </w:rPr>
              <w:object w:dxaOrig="480" w:dyaOrig="360" w14:anchorId="54C26B4C">
                <v:shape id="_x0000_i1093" type="#_x0000_t75" style="width:24pt;height:18pt" o:ole="">
                  <v:imagedata r:id="rId69" o:title=""/>
                </v:shape>
                <o:OLEObject Type="Embed" ProgID="Equation.DSMT4" ShapeID="_x0000_i1093" DrawAspect="Content" ObjectID="_1763897199" r:id="rId70"/>
              </w:object>
            </w:r>
          </w:p>
        </w:tc>
        <w:tc>
          <w:tcPr>
            <w:tcW w:w="0" w:type="auto"/>
            <w:tcBorders>
              <w:top w:val="single" w:sz="4" w:space="0" w:color="auto"/>
              <w:bottom w:val="single" w:sz="4" w:space="0" w:color="auto"/>
            </w:tcBorders>
            <w:vAlign w:val="center"/>
          </w:tcPr>
          <w:p w14:paraId="5DEE7C1D"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bias</w:t>
            </w:r>
          </w:p>
        </w:tc>
        <w:tc>
          <w:tcPr>
            <w:tcW w:w="0" w:type="auto"/>
            <w:tcBorders>
              <w:top w:val="single" w:sz="4" w:space="0" w:color="auto"/>
              <w:bottom w:val="single" w:sz="4" w:space="0" w:color="auto"/>
            </w:tcBorders>
            <w:vAlign w:val="center"/>
          </w:tcPr>
          <w:p w14:paraId="211C548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MSE</w:t>
            </w:r>
          </w:p>
        </w:tc>
      </w:tr>
      <w:tr w:rsidR="006536C0" w:rsidRPr="002F0A82" w14:paraId="1038B2F6" w14:textId="77777777" w:rsidTr="002F0A82">
        <w:trPr>
          <w:jc w:val="center"/>
        </w:trPr>
        <w:tc>
          <w:tcPr>
            <w:tcW w:w="0" w:type="auto"/>
            <w:tcBorders>
              <w:top w:val="single" w:sz="4" w:space="0" w:color="auto"/>
            </w:tcBorders>
            <w:vAlign w:val="center"/>
          </w:tcPr>
          <w:p w14:paraId="1A18D5E3" w14:textId="72A89443"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w:t>
            </w:r>
          </w:p>
        </w:tc>
        <w:tc>
          <w:tcPr>
            <w:tcW w:w="0" w:type="auto"/>
            <w:tcBorders>
              <w:top w:val="single" w:sz="4" w:space="0" w:color="auto"/>
            </w:tcBorders>
            <w:vAlign w:val="center"/>
          </w:tcPr>
          <w:p w14:paraId="45D22F7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0.6176</w:t>
            </w:r>
          </w:p>
        </w:tc>
        <w:tc>
          <w:tcPr>
            <w:tcW w:w="0" w:type="auto"/>
            <w:tcBorders>
              <w:top w:val="single" w:sz="4" w:space="0" w:color="auto"/>
            </w:tcBorders>
            <w:vAlign w:val="center"/>
          </w:tcPr>
          <w:p w14:paraId="2B74E04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w:t>
            </w:r>
          </w:p>
        </w:tc>
        <w:tc>
          <w:tcPr>
            <w:tcW w:w="0" w:type="auto"/>
            <w:tcBorders>
              <w:top w:val="single" w:sz="4" w:space="0" w:color="auto"/>
            </w:tcBorders>
            <w:vAlign w:val="center"/>
          </w:tcPr>
          <w:p w14:paraId="3DCD9030"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0.6309</w:t>
            </w:r>
          </w:p>
        </w:tc>
        <w:tc>
          <w:tcPr>
            <w:tcW w:w="0" w:type="auto"/>
            <w:tcBorders>
              <w:top w:val="single" w:sz="4" w:space="0" w:color="auto"/>
            </w:tcBorders>
            <w:vAlign w:val="center"/>
          </w:tcPr>
          <w:p w14:paraId="12214D58"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0.0133</w:t>
            </w:r>
          </w:p>
        </w:tc>
        <w:tc>
          <w:tcPr>
            <w:tcW w:w="0" w:type="auto"/>
            <w:tcBorders>
              <w:top w:val="single" w:sz="4" w:space="0" w:color="auto"/>
            </w:tcBorders>
            <w:vAlign w:val="center"/>
          </w:tcPr>
          <w:p w14:paraId="22A0DC86"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0.7836</w:t>
            </w:r>
          </w:p>
        </w:tc>
      </w:tr>
      <w:tr w:rsidR="006536C0" w:rsidRPr="002F0A82" w14:paraId="79347DEA" w14:textId="77777777" w:rsidTr="002F0A82">
        <w:trPr>
          <w:jc w:val="center"/>
        </w:trPr>
        <w:tc>
          <w:tcPr>
            <w:tcW w:w="0" w:type="auto"/>
            <w:vAlign w:val="center"/>
          </w:tcPr>
          <w:p w14:paraId="6A363645" w14:textId="77777777" w:rsidR="006536C0" w:rsidRPr="002F0A82" w:rsidRDefault="006536C0" w:rsidP="002F0A82">
            <w:pPr>
              <w:jc w:val="center"/>
              <w:rPr>
                <w:rFonts w:ascii="Times New Roman" w:hAnsi="Times New Roman" w:cs="Times New Roman"/>
              </w:rPr>
            </w:pPr>
          </w:p>
        </w:tc>
        <w:tc>
          <w:tcPr>
            <w:tcW w:w="0" w:type="auto"/>
            <w:vAlign w:val="center"/>
          </w:tcPr>
          <w:p w14:paraId="3CCCEA08" w14:textId="77777777" w:rsidR="006536C0" w:rsidRPr="002F0A82" w:rsidRDefault="006536C0" w:rsidP="002F0A82">
            <w:pPr>
              <w:jc w:val="center"/>
              <w:rPr>
                <w:rFonts w:ascii="Times New Roman" w:hAnsi="Times New Roman" w:cs="Times New Roman"/>
              </w:rPr>
            </w:pPr>
          </w:p>
        </w:tc>
        <w:tc>
          <w:tcPr>
            <w:tcW w:w="0" w:type="auto"/>
            <w:vAlign w:val="center"/>
          </w:tcPr>
          <w:p w14:paraId="1C3AFD24"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200</w:t>
            </w:r>
          </w:p>
        </w:tc>
        <w:tc>
          <w:tcPr>
            <w:tcW w:w="0" w:type="auto"/>
            <w:vAlign w:val="center"/>
          </w:tcPr>
          <w:p w14:paraId="1E0E0574"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0.6190</w:t>
            </w:r>
          </w:p>
        </w:tc>
        <w:tc>
          <w:tcPr>
            <w:tcW w:w="0" w:type="auto"/>
            <w:vAlign w:val="center"/>
          </w:tcPr>
          <w:p w14:paraId="1AF3EF89"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0.0014</w:t>
            </w:r>
          </w:p>
        </w:tc>
        <w:tc>
          <w:tcPr>
            <w:tcW w:w="0" w:type="auto"/>
            <w:vAlign w:val="center"/>
          </w:tcPr>
          <w:p w14:paraId="1B391DAF"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0.0007</w:t>
            </w:r>
          </w:p>
        </w:tc>
      </w:tr>
      <w:tr w:rsidR="006536C0" w:rsidRPr="002F0A82" w14:paraId="0C2DBA75" w14:textId="77777777" w:rsidTr="002F0A82">
        <w:trPr>
          <w:jc w:val="center"/>
        </w:trPr>
        <w:tc>
          <w:tcPr>
            <w:tcW w:w="0" w:type="auto"/>
            <w:tcBorders>
              <w:bottom w:val="nil"/>
            </w:tcBorders>
            <w:vAlign w:val="center"/>
          </w:tcPr>
          <w:p w14:paraId="6DCF74D0" w14:textId="77777777" w:rsidR="006536C0" w:rsidRPr="002F0A82" w:rsidRDefault="006536C0" w:rsidP="002F0A82">
            <w:pPr>
              <w:jc w:val="center"/>
              <w:rPr>
                <w:rFonts w:ascii="Times New Roman" w:hAnsi="Times New Roman" w:cs="Times New Roman"/>
              </w:rPr>
            </w:pPr>
          </w:p>
        </w:tc>
        <w:tc>
          <w:tcPr>
            <w:tcW w:w="0" w:type="auto"/>
            <w:tcBorders>
              <w:bottom w:val="nil"/>
            </w:tcBorders>
            <w:vAlign w:val="center"/>
          </w:tcPr>
          <w:p w14:paraId="4AC144AD" w14:textId="77777777" w:rsidR="006536C0" w:rsidRPr="002F0A82" w:rsidRDefault="006536C0" w:rsidP="002F0A82">
            <w:pPr>
              <w:jc w:val="center"/>
              <w:rPr>
                <w:rFonts w:ascii="Times New Roman" w:hAnsi="Times New Roman" w:cs="Times New Roman"/>
              </w:rPr>
            </w:pPr>
          </w:p>
        </w:tc>
        <w:tc>
          <w:tcPr>
            <w:tcW w:w="0" w:type="auto"/>
            <w:tcBorders>
              <w:bottom w:val="nil"/>
            </w:tcBorders>
            <w:vAlign w:val="center"/>
          </w:tcPr>
          <w:p w14:paraId="73747716"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500</w:t>
            </w:r>
          </w:p>
        </w:tc>
        <w:tc>
          <w:tcPr>
            <w:tcW w:w="0" w:type="auto"/>
            <w:tcBorders>
              <w:bottom w:val="nil"/>
            </w:tcBorders>
            <w:vAlign w:val="center"/>
          </w:tcPr>
          <w:p w14:paraId="560989D1"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0.6181</w:t>
            </w:r>
          </w:p>
        </w:tc>
        <w:tc>
          <w:tcPr>
            <w:tcW w:w="0" w:type="auto"/>
            <w:tcBorders>
              <w:bottom w:val="nil"/>
            </w:tcBorders>
            <w:vAlign w:val="center"/>
          </w:tcPr>
          <w:p w14:paraId="46F8F676"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0.0004</w:t>
            </w:r>
          </w:p>
        </w:tc>
        <w:tc>
          <w:tcPr>
            <w:tcW w:w="0" w:type="auto"/>
            <w:tcBorders>
              <w:bottom w:val="nil"/>
            </w:tcBorders>
            <w:vAlign w:val="center"/>
          </w:tcPr>
          <w:p w14:paraId="5813D70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0.0003</w:t>
            </w:r>
          </w:p>
        </w:tc>
      </w:tr>
      <w:tr w:rsidR="006536C0" w:rsidRPr="002F0A82" w14:paraId="594CF882" w14:textId="77777777" w:rsidTr="002F0A82">
        <w:trPr>
          <w:jc w:val="center"/>
        </w:trPr>
        <w:tc>
          <w:tcPr>
            <w:tcW w:w="0" w:type="auto"/>
            <w:tcBorders>
              <w:top w:val="nil"/>
              <w:bottom w:val="single" w:sz="4" w:space="0" w:color="auto"/>
            </w:tcBorders>
            <w:vAlign w:val="center"/>
          </w:tcPr>
          <w:p w14:paraId="5156DED6" w14:textId="77777777" w:rsidR="006536C0" w:rsidRPr="002F0A82" w:rsidRDefault="006536C0" w:rsidP="002F0A82">
            <w:pPr>
              <w:jc w:val="center"/>
              <w:rPr>
                <w:rFonts w:ascii="Times New Roman" w:hAnsi="Times New Roman" w:cs="Times New Roman"/>
              </w:rPr>
            </w:pPr>
          </w:p>
        </w:tc>
        <w:tc>
          <w:tcPr>
            <w:tcW w:w="0" w:type="auto"/>
            <w:tcBorders>
              <w:top w:val="nil"/>
              <w:bottom w:val="single" w:sz="4" w:space="0" w:color="auto"/>
            </w:tcBorders>
            <w:vAlign w:val="center"/>
          </w:tcPr>
          <w:p w14:paraId="0CAFAAC3" w14:textId="77777777" w:rsidR="006536C0" w:rsidRPr="002F0A82" w:rsidRDefault="006536C0" w:rsidP="002F0A82">
            <w:pPr>
              <w:jc w:val="center"/>
              <w:rPr>
                <w:rFonts w:ascii="Times New Roman" w:hAnsi="Times New Roman" w:cs="Times New Roman"/>
              </w:rPr>
            </w:pPr>
          </w:p>
        </w:tc>
        <w:tc>
          <w:tcPr>
            <w:tcW w:w="0" w:type="auto"/>
            <w:tcBorders>
              <w:top w:val="nil"/>
              <w:bottom w:val="single" w:sz="4" w:space="0" w:color="auto"/>
            </w:tcBorders>
            <w:vAlign w:val="center"/>
          </w:tcPr>
          <w:p w14:paraId="4A36A759"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1000</w:t>
            </w:r>
          </w:p>
        </w:tc>
        <w:tc>
          <w:tcPr>
            <w:tcW w:w="0" w:type="auto"/>
            <w:tcBorders>
              <w:top w:val="nil"/>
              <w:bottom w:val="single" w:sz="4" w:space="0" w:color="auto"/>
            </w:tcBorders>
            <w:vAlign w:val="center"/>
          </w:tcPr>
          <w:p w14:paraId="2DBED720"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0.6174</w:t>
            </w:r>
          </w:p>
        </w:tc>
        <w:tc>
          <w:tcPr>
            <w:tcW w:w="0" w:type="auto"/>
            <w:tcBorders>
              <w:top w:val="nil"/>
              <w:bottom w:val="single" w:sz="4" w:space="0" w:color="auto"/>
            </w:tcBorders>
            <w:vAlign w:val="center"/>
          </w:tcPr>
          <w:p w14:paraId="0D4FBFA5"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-0.0001</w:t>
            </w:r>
          </w:p>
        </w:tc>
        <w:tc>
          <w:tcPr>
            <w:tcW w:w="0" w:type="auto"/>
            <w:tcBorders>
              <w:top w:val="nil"/>
              <w:bottom w:val="single" w:sz="4" w:space="0" w:color="auto"/>
            </w:tcBorders>
            <w:vAlign w:val="center"/>
          </w:tcPr>
          <w:p w14:paraId="4777C853"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0.0001</w:t>
            </w:r>
          </w:p>
        </w:tc>
      </w:tr>
      <w:tr w:rsidR="006536C0" w:rsidRPr="002F0A82" w14:paraId="1B412D8E" w14:textId="77777777" w:rsidTr="002F0A82">
        <w:trPr>
          <w:jc w:val="center"/>
        </w:trPr>
        <w:tc>
          <w:tcPr>
            <w:tcW w:w="0" w:type="auto"/>
            <w:tcBorders>
              <w:top w:val="single" w:sz="4" w:space="0" w:color="auto"/>
            </w:tcBorders>
            <w:vAlign w:val="center"/>
          </w:tcPr>
          <w:p w14:paraId="78E683B1" w14:textId="190A3F15" w:rsidR="006536C0" w:rsidRPr="002F0A82" w:rsidRDefault="006536C0" w:rsidP="002F0A82">
            <w:pPr>
              <w:jc w:val="center"/>
              <w:rPr>
                <w:rFonts w:ascii="Times New Roman" w:hAnsi="Times New Roman" w:cs="Times New Roman"/>
              </w:rPr>
            </w:pPr>
            <w:r w:rsidRPr="002F0A82">
              <w:rPr>
                <w:rFonts w:ascii="Times New Roman" w:hAnsi="Times New Roman" w:cs="Times New Roman"/>
              </w:rPr>
              <w:t>2</w:t>
            </w:r>
          </w:p>
        </w:tc>
        <w:tc>
          <w:tcPr>
            <w:tcW w:w="0" w:type="auto"/>
            <w:tcBorders>
              <w:top w:val="single" w:sz="4" w:space="0" w:color="auto"/>
            </w:tcBorders>
            <w:vAlign w:val="center"/>
          </w:tcPr>
          <w:p w14:paraId="3E570FCB"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0.4210</w:t>
            </w:r>
          </w:p>
        </w:tc>
        <w:tc>
          <w:tcPr>
            <w:tcW w:w="0" w:type="auto"/>
            <w:tcBorders>
              <w:top w:val="single" w:sz="4" w:space="0" w:color="auto"/>
            </w:tcBorders>
            <w:vAlign w:val="center"/>
          </w:tcPr>
          <w:p w14:paraId="2D05A734"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w:t>
            </w:r>
          </w:p>
        </w:tc>
        <w:tc>
          <w:tcPr>
            <w:tcW w:w="0" w:type="auto"/>
            <w:tcBorders>
              <w:top w:val="single" w:sz="4" w:space="0" w:color="auto"/>
            </w:tcBorders>
            <w:vAlign w:val="center"/>
          </w:tcPr>
          <w:p w14:paraId="4CEC422B"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0.4191</w:t>
            </w:r>
          </w:p>
        </w:tc>
        <w:tc>
          <w:tcPr>
            <w:tcW w:w="0" w:type="auto"/>
            <w:tcBorders>
              <w:top w:val="single" w:sz="4" w:space="0" w:color="auto"/>
            </w:tcBorders>
            <w:vAlign w:val="center"/>
          </w:tcPr>
          <w:p w14:paraId="1EB34204"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-0.0018</w:t>
            </w:r>
          </w:p>
        </w:tc>
        <w:tc>
          <w:tcPr>
            <w:tcW w:w="0" w:type="auto"/>
            <w:tcBorders>
              <w:top w:val="single" w:sz="4" w:space="0" w:color="auto"/>
            </w:tcBorders>
            <w:vAlign w:val="center"/>
          </w:tcPr>
          <w:p w14:paraId="5DF8577D"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0.1032</w:t>
            </w:r>
          </w:p>
        </w:tc>
      </w:tr>
      <w:tr w:rsidR="006536C0" w:rsidRPr="002F0A82" w14:paraId="05F8916E" w14:textId="77777777" w:rsidTr="002F0A82">
        <w:trPr>
          <w:jc w:val="center"/>
        </w:trPr>
        <w:tc>
          <w:tcPr>
            <w:tcW w:w="0" w:type="auto"/>
            <w:vAlign w:val="center"/>
          </w:tcPr>
          <w:p w14:paraId="2E7D5D94" w14:textId="77777777" w:rsidR="006536C0" w:rsidRPr="002F0A82" w:rsidRDefault="006536C0" w:rsidP="002F0A82">
            <w:pPr>
              <w:jc w:val="center"/>
              <w:rPr>
                <w:rFonts w:ascii="Times New Roman" w:hAnsi="Times New Roman" w:cs="Times New Roman"/>
              </w:rPr>
            </w:pPr>
          </w:p>
        </w:tc>
        <w:tc>
          <w:tcPr>
            <w:tcW w:w="0" w:type="auto"/>
            <w:vAlign w:val="center"/>
          </w:tcPr>
          <w:p w14:paraId="1A7BCB10" w14:textId="77777777" w:rsidR="006536C0" w:rsidRPr="002F0A82" w:rsidRDefault="006536C0" w:rsidP="002F0A82">
            <w:pPr>
              <w:jc w:val="center"/>
              <w:rPr>
                <w:rFonts w:ascii="Times New Roman" w:hAnsi="Times New Roman" w:cs="Times New Roman"/>
              </w:rPr>
            </w:pPr>
          </w:p>
        </w:tc>
        <w:tc>
          <w:tcPr>
            <w:tcW w:w="0" w:type="auto"/>
            <w:vAlign w:val="center"/>
          </w:tcPr>
          <w:p w14:paraId="1A29E58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200</w:t>
            </w:r>
          </w:p>
        </w:tc>
        <w:tc>
          <w:tcPr>
            <w:tcW w:w="0" w:type="auto"/>
            <w:vAlign w:val="center"/>
          </w:tcPr>
          <w:p w14:paraId="545829AA"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0.4222</w:t>
            </w:r>
          </w:p>
        </w:tc>
        <w:tc>
          <w:tcPr>
            <w:tcW w:w="0" w:type="auto"/>
            <w:vAlign w:val="center"/>
          </w:tcPr>
          <w:p w14:paraId="5543379F"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0.0012</w:t>
            </w:r>
          </w:p>
        </w:tc>
        <w:tc>
          <w:tcPr>
            <w:tcW w:w="0" w:type="auto"/>
            <w:vAlign w:val="center"/>
          </w:tcPr>
          <w:p w14:paraId="0EB9B8F0"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0.0017</w:t>
            </w:r>
          </w:p>
        </w:tc>
      </w:tr>
      <w:tr w:rsidR="006536C0" w:rsidRPr="002F0A82" w14:paraId="59B56D34" w14:textId="77777777" w:rsidTr="002F0A82">
        <w:trPr>
          <w:jc w:val="center"/>
        </w:trPr>
        <w:tc>
          <w:tcPr>
            <w:tcW w:w="0" w:type="auto"/>
            <w:tcBorders>
              <w:bottom w:val="nil"/>
            </w:tcBorders>
            <w:vAlign w:val="center"/>
          </w:tcPr>
          <w:p w14:paraId="2BEFCBF4" w14:textId="77777777" w:rsidR="006536C0" w:rsidRPr="002F0A82" w:rsidRDefault="006536C0" w:rsidP="002F0A82">
            <w:pPr>
              <w:jc w:val="center"/>
              <w:rPr>
                <w:rFonts w:ascii="Times New Roman" w:hAnsi="Times New Roman" w:cs="Times New Roman"/>
              </w:rPr>
            </w:pPr>
          </w:p>
        </w:tc>
        <w:tc>
          <w:tcPr>
            <w:tcW w:w="0" w:type="auto"/>
            <w:tcBorders>
              <w:bottom w:val="nil"/>
            </w:tcBorders>
            <w:vAlign w:val="center"/>
          </w:tcPr>
          <w:p w14:paraId="297022D0" w14:textId="77777777" w:rsidR="006536C0" w:rsidRPr="002F0A82" w:rsidRDefault="006536C0" w:rsidP="002F0A82">
            <w:pPr>
              <w:jc w:val="center"/>
              <w:rPr>
                <w:rFonts w:ascii="Times New Roman" w:hAnsi="Times New Roman" w:cs="Times New Roman"/>
              </w:rPr>
            </w:pPr>
          </w:p>
        </w:tc>
        <w:tc>
          <w:tcPr>
            <w:tcW w:w="0" w:type="auto"/>
            <w:tcBorders>
              <w:bottom w:val="nil"/>
            </w:tcBorders>
            <w:vAlign w:val="center"/>
          </w:tcPr>
          <w:p w14:paraId="4DF450DD"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500</w:t>
            </w:r>
          </w:p>
        </w:tc>
        <w:tc>
          <w:tcPr>
            <w:tcW w:w="0" w:type="auto"/>
            <w:tcBorders>
              <w:bottom w:val="nil"/>
            </w:tcBorders>
            <w:vAlign w:val="center"/>
          </w:tcPr>
          <w:p w14:paraId="30CF1D2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0.4213</w:t>
            </w:r>
          </w:p>
        </w:tc>
        <w:tc>
          <w:tcPr>
            <w:tcW w:w="0" w:type="auto"/>
            <w:tcBorders>
              <w:bottom w:val="nil"/>
            </w:tcBorders>
            <w:vAlign w:val="center"/>
          </w:tcPr>
          <w:p w14:paraId="149F40F6"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0.0003</w:t>
            </w:r>
          </w:p>
        </w:tc>
        <w:tc>
          <w:tcPr>
            <w:tcW w:w="0" w:type="auto"/>
            <w:tcBorders>
              <w:bottom w:val="nil"/>
            </w:tcBorders>
            <w:vAlign w:val="center"/>
          </w:tcPr>
          <w:p w14:paraId="3C8BC947"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0.0003</w:t>
            </w:r>
          </w:p>
        </w:tc>
      </w:tr>
      <w:tr w:rsidR="006536C0" w:rsidRPr="002F0A82" w14:paraId="0EE71C95" w14:textId="77777777" w:rsidTr="002F0A82">
        <w:trPr>
          <w:jc w:val="center"/>
        </w:trPr>
        <w:tc>
          <w:tcPr>
            <w:tcW w:w="0" w:type="auto"/>
            <w:tcBorders>
              <w:top w:val="nil"/>
              <w:bottom w:val="single" w:sz="4" w:space="0" w:color="auto"/>
            </w:tcBorders>
            <w:vAlign w:val="center"/>
          </w:tcPr>
          <w:p w14:paraId="202B3783" w14:textId="77777777" w:rsidR="006536C0" w:rsidRPr="002F0A82" w:rsidRDefault="006536C0" w:rsidP="002F0A82">
            <w:pPr>
              <w:jc w:val="center"/>
              <w:rPr>
                <w:rFonts w:ascii="Times New Roman" w:hAnsi="Times New Roman" w:cs="Times New Roman"/>
              </w:rPr>
            </w:pPr>
          </w:p>
        </w:tc>
        <w:tc>
          <w:tcPr>
            <w:tcW w:w="0" w:type="auto"/>
            <w:tcBorders>
              <w:top w:val="nil"/>
              <w:bottom w:val="single" w:sz="4" w:space="0" w:color="auto"/>
            </w:tcBorders>
            <w:vAlign w:val="center"/>
          </w:tcPr>
          <w:p w14:paraId="34FD6B57" w14:textId="77777777" w:rsidR="006536C0" w:rsidRPr="002F0A82" w:rsidRDefault="006536C0" w:rsidP="002F0A82">
            <w:pPr>
              <w:jc w:val="center"/>
              <w:rPr>
                <w:rFonts w:ascii="Times New Roman" w:hAnsi="Times New Roman" w:cs="Times New Roman"/>
              </w:rPr>
            </w:pPr>
          </w:p>
        </w:tc>
        <w:tc>
          <w:tcPr>
            <w:tcW w:w="0" w:type="auto"/>
            <w:tcBorders>
              <w:top w:val="nil"/>
              <w:bottom w:val="single" w:sz="4" w:space="0" w:color="auto"/>
            </w:tcBorders>
            <w:vAlign w:val="center"/>
          </w:tcPr>
          <w:p w14:paraId="790BBEC5"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1000</w:t>
            </w:r>
          </w:p>
        </w:tc>
        <w:tc>
          <w:tcPr>
            <w:tcW w:w="0" w:type="auto"/>
            <w:tcBorders>
              <w:top w:val="nil"/>
              <w:bottom w:val="single" w:sz="4" w:space="0" w:color="auto"/>
            </w:tcBorders>
            <w:vAlign w:val="center"/>
          </w:tcPr>
          <w:p w14:paraId="52A2876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0.4212</w:t>
            </w:r>
          </w:p>
        </w:tc>
        <w:tc>
          <w:tcPr>
            <w:tcW w:w="0" w:type="auto"/>
            <w:tcBorders>
              <w:top w:val="nil"/>
              <w:bottom w:val="single" w:sz="4" w:space="0" w:color="auto"/>
            </w:tcBorders>
            <w:vAlign w:val="center"/>
          </w:tcPr>
          <w:p w14:paraId="40321DD0"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0.0001</w:t>
            </w:r>
          </w:p>
        </w:tc>
        <w:tc>
          <w:tcPr>
            <w:tcW w:w="0" w:type="auto"/>
            <w:tcBorders>
              <w:top w:val="nil"/>
              <w:bottom w:val="single" w:sz="4" w:space="0" w:color="auto"/>
            </w:tcBorders>
            <w:vAlign w:val="center"/>
          </w:tcPr>
          <w:p w14:paraId="5DAE9DC3"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0.0001</w:t>
            </w:r>
          </w:p>
        </w:tc>
      </w:tr>
      <w:tr w:rsidR="006536C0" w:rsidRPr="002F0A82" w14:paraId="1E2C3FC2" w14:textId="77777777" w:rsidTr="002F0A82">
        <w:trPr>
          <w:jc w:val="center"/>
        </w:trPr>
        <w:tc>
          <w:tcPr>
            <w:tcW w:w="0" w:type="auto"/>
            <w:tcBorders>
              <w:top w:val="single" w:sz="4" w:space="0" w:color="auto"/>
            </w:tcBorders>
            <w:vAlign w:val="center"/>
          </w:tcPr>
          <w:p w14:paraId="53403254" w14:textId="482F693B" w:rsidR="006536C0" w:rsidRPr="002F0A82" w:rsidRDefault="006536C0" w:rsidP="002F0A82">
            <w:pPr>
              <w:jc w:val="center"/>
              <w:rPr>
                <w:rFonts w:ascii="Times New Roman" w:hAnsi="Times New Roman" w:cs="Times New Roman"/>
              </w:rPr>
            </w:pPr>
            <w:r w:rsidRPr="002F0A82">
              <w:rPr>
                <w:rFonts w:ascii="Times New Roman" w:hAnsi="Times New Roman" w:cs="Times New Roman"/>
              </w:rPr>
              <w:t>3</w:t>
            </w:r>
          </w:p>
        </w:tc>
        <w:tc>
          <w:tcPr>
            <w:tcW w:w="0" w:type="auto"/>
            <w:tcBorders>
              <w:top w:val="single" w:sz="4" w:space="0" w:color="auto"/>
            </w:tcBorders>
            <w:vAlign w:val="center"/>
          </w:tcPr>
          <w:p w14:paraId="60D7B52D"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0.3865</w:t>
            </w:r>
          </w:p>
        </w:tc>
        <w:tc>
          <w:tcPr>
            <w:tcW w:w="0" w:type="auto"/>
            <w:tcBorders>
              <w:top w:val="single" w:sz="4" w:space="0" w:color="auto"/>
            </w:tcBorders>
            <w:vAlign w:val="center"/>
          </w:tcPr>
          <w:p w14:paraId="4E4E786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w:t>
            </w:r>
          </w:p>
        </w:tc>
        <w:tc>
          <w:tcPr>
            <w:tcW w:w="0" w:type="auto"/>
            <w:tcBorders>
              <w:top w:val="single" w:sz="4" w:space="0" w:color="auto"/>
            </w:tcBorders>
            <w:vAlign w:val="center"/>
          </w:tcPr>
          <w:p w14:paraId="336F022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0.2115</w:t>
            </w:r>
          </w:p>
        </w:tc>
        <w:tc>
          <w:tcPr>
            <w:tcW w:w="0" w:type="auto"/>
            <w:tcBorders>
              <w:top w:val="single" w:sz="4" w:space="0" w:color="auto"/>
            </w:tcBorders>
            <w:vAlign w:val="center"/>
          </w:tcPr>
          <w:p w14:paraId="44B37FF8"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-0.1749</w:t>
            </w:r>
          </w:p>
        </w:tc>
        <w:tc>
          <w:tcPr>
            <w:tcW w:w="0" w:type="auto"/>
            <w:tcBorders>
              <w:top w:val="single" w:sz="4" w:space="0" w:color="auto"/>
            </w:tcBorders>
            <w:vAlign w:val="center"/>
          </w:tcPr>
          <w:p w14:paraId="35411E18"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37.9998</w:t>
            </w:r>
          </w:p>
        </w:tc>
      </w:tr>
      <w:tr w:rsidR="006536C0" w:rsidRPr="002F0A82" w14:paraId="25DAC8CE" w14:textId="77777777" w:rsidTr="002F0A82">
        <w:trPr>
          <w:jc w:val="center"/>
        </w:trPr>
        <w:tc>
          <w:tcPr>
            <w:tcW w:w="0" w:type="auto"/>
            <w:vAlign w:val="center"/>
          </w:tcPr>
          <w:p w14:paraId="2296C26E" w14:textId="77777777" w:rsidR="006536C0" w:rsidRPr="002F0A82" w:rsidRDefault="006536C0" w:rsidP="002F0A82">
            <w:pPr>
              <w:jc w:val="center"/>
              <w:rPr>
                <w:rFonts w:ascii="Times New Roman" w:hAnsi="Times New Roman" w:cs="Times New Roman"/>
              </w:rPr>
            </w:pPr>
          </w:p>
        </w:tc>
        <w:tc>
          <w:tcPr>
            <w:tcW w:w="0" w:type="auto"/>
            <w:vAlign w:val="center"/>
          </w:tcPr>
          <w:p w14:paraId="0CADBE58" w14:textId="77777777" w:rsidR="006536C0" w:rsidRPr="002F0A82" w:rsidRDefault="006536C0" w:rsidP="002F0A82">
            <w:pPr>
              <w:jc w:val="center"/>
              <w:rPr>
                <w:rFonts w:ascii="Times New Roman" w:hAnsi="Times New Roman" w:cs="Times New Roman"/>
              </w:rPr>
            </w:pPr>
          </w:p>
        </w:tc>
        <w:tc>
          <w:tcPr>
            <w:tcW w:w="0" w:type="auto"/>
            <w:vAlign w:val="center"/>
          </w:tcPr>
          <w:p w14:paraId="006BFB48"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200</w:t>
            </w:r>
          </w:p>
        </w:tc>
        <w:tc>
          <w:tcPr>
            <w:tcW w:w="0" w:type="auto"/>
            <w:vAlign w:val="center"/>
          </w:tcPr>
          <w:p w14:paraId="4993AD4E"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0.3864</w:t>
            </w:r>
          </w:p>
        </w:tc>
        <w:tc>
          <w:tcPr>
            <w:tcW w:w="0" w:type="auto"/>
            <w:vAlign w:val="center"/>
          </w:tcPr>
          <w:p w14:paraId="416C735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-0.00007</w:t>
            </w:r>
          </w:p>
        </w:tc>
        <w:tc>
          <w:tcPr>
            <w:tcW w:w="0" w:type="auto"/>
            <w:vAlign w:val="center"/>
          </w:tcPr>
          <w:p w14:paraId="7892768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0.0065</w:t>
            </w:r>
          </w:p>
        </w:tc>
      </w:tr>
      <w:tr w:rsidR="006536C0" w:rsidRPr="002F0A82" w14:paraId="6BBFD7B6" w14:textId="77777777" w:rsidTr="002F0A82">
        <w:trPr>
          <w:jc w:val="center"/>
        </w:trPr>
        <w:tc>
          <w:tcPr>
            <w:tcW w:w="0" w:type="auto"/>
            <w:vAlign w:val="center"/>
          </w:tcPr>
          <w:p w14:paraId="555648B2" w14:textId="77777777" w:rsidR="006536C0" w:rsidRPr="002F0A82" w:rsidRDefault="006536C0" w:rsidP="002F0A82">
            <w:pPr>
              <w:jc w:val="center"/>
              <w:rPr>
                <w:rFonts w:ascii="Times New Roman" w:hAnsi="Times New Roman" w:cs="Times New Roman"/>
              </w:rPr>
            </w:pPr>
          </w:p>
        </w:tc>
        <w:tc>
          <w:tcPr>
            <w:tcW w:w="0" w:type="auto"/>
            <w:vAlign w:val="center"/>
          </w:tcPr>
          <w:p w14:paraId="6A2FC7E7" w14:textId="77777777" w:rsidR="006536C0" w:rsidRPr="002F0A82" w:rsidRDefault="006536C0" w:rsidP="002F0A82">
            <w:pPr>
              <w:jc w:val="center"/>
              <w:rPr>
                <w:rFonts w:ascii="Times New Roman" w:hAnsi="Times New Roman" w:cs="Times New Roman"/>
              </w:rPr>
            </w:pPr>
          </w:p>
        </w:tc>
        <w:tc>
          <w:tcPr>
            <w:tcW w:w="0" w:type="auto"/>
            <w:vAlign w:val="center"/>
          </w:tcPr>
          <w:p w14:paraId="4614D0B2"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500</w:t>
            </w:r>
          </w:p>
        </w:tc>
        <w:tc>
          <w:tcPr>
            <w:tcW w:w="0" w:type="auto"/>
            <w:vAlign w:val="center"/>
          </w:tcPr>
          <w:p w14:paraId="27970618"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0.3847</w:t>
            </w:r>
          </w:p>
        </w:tc>
        <w:tc>
          <w:tcPr>
            <w:tcW w:w="0" w:type="auto"/>
            <w:vAlign w:val="center"/>
          </w:tcPr>
          <w:p w14:paraId="67D1A0DB"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-0.0017</w:t>
            </w:r>
          </w:p>
        </w:tc>
        <w:tc>
          <w:tcPr>
            <w:tcW w:w="0" w:type="auto"/>
            <w:vAlign w:val="center"/>
          </w:tcPr>
          <w:p w14:paraId="7014DF1A"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0.0002</w:t>
            </w:r>
          </w:p>
        </w:tc>
      </w:tr>
      <w:tr w:rsidR="006536C0" w:rsidRPr="002F0A82" w14:paraId="40644181" w14:textId="77777777" w:rsidTr="002F0A82">
        <w:trPr>
          <w:jc w:val="center"/>
        </w:trPr>
        <w:tc>
          <w:tcPr>
            <w:tcW w:w="0" w:type="auto"/>
            <w:vAlign w:val="center"/>
          </w:tcPr>
          <w:p w14:paraId="39C35748" w14:textId="77777777" w:rsidR="006536C0" w:rsidRPr="002F0A82" w:rsidRDefault="006536C0" w:rsidP="002F0A82">
            <w:pPr>
              <w:jc w:val="center"/>
              <w:rPr>
                <w:rFonts w:ascii="Times New Roman" w:hAnsi="Times New Roman" w:cs="Times New Roman"/>
              </w:rPr>
            </w:pPr>
          </w:p>
        </w:tc>
        <w:tc>
          <w:tcPr>
            <w:tcW w:w="0" w:type="auto"/>
            <w:vAlign w:val="center"/>
          </w:tcPr>
          <w:p w14:paraId="15F829DE" w14:textId="77777777" w:rsidR="006536C0" w:rsidRPr="002F0A82" w:rsidRDefault="006536C0" w:rsidP="002F0A82">
            <w:pPr>
              <w:jc w:val="center"/>
              <w:rPr>
                <w:rFonts w:ascii="Times New Roman" w:hAnsi="Times New Roman" w:cs="Times New Roman"/>
              </w:rPr>
            </w:pPr>
          </w:p>
        </w:tc>
        <w:tc>
          <w:tcPr>
            <w:tcW w:w="0" w:type="auto"/>
            <w:vAlign w:val="center"/>
          </w:tcPr>
          <w:p w14:paraId="6C6AF2C7"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1000</w:t>
            </w:r>
          </w:p>
        </w:tc>
        <w:tc>
          <w:tcPr>
            <w:tcW w:w="0" w:type="auto"/>
            <w:vAlign w:val="center"/>
          </w:tcPr>
          <w:p w14:paraId="5DF0A0EC"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0.3846</w:t>
            </w:r>
          </w:p>
        </w:tc>
        <w:tc>
          <w:tcPr>
            <w:tcW w:w="0" w:type="auto"/>
            <w:vAlign w:val="center"/>
          </w:tcPr>
          <w:p w14:paraId="735A5579"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-0.0019</w:t>
            </w:r>
          </w:p>
        </w:tc>
        <w:tc>
          <w:tcPr>
            <w:tcW w:w="0" w:type="auto"/>
            <w:vAlign w:val="center"/>
          </w:tcPr>
          <w:p w14:paraId="6B8DF7B1" w14:textId="77777777" w:rsidR="006536C0" w:rsidRPr="002F0A82" w:rsidRDefault="006536C0" w:rsidP="002F0A82">
            <w:pPr>
              <w:jc w:val="center"/>
              <w:rPr>
                <w:rFonts w:ascii="Times New Roman" w:hAnsi="Times New Roman" w:cs="Times New Roman"/>
              </w:rPr>
            </w:pPr>
            <w:r w:rsidRPr="002F0A82">
              <w:rPr>
                <w:rFonts w:ascii="Times New Roman" w:hAnsi="Times New Roman" w:cs="Times New Roman"/>
              </w:rPr>
              <w:t>0.0001</w:t>
            </w:r>
          </w:p>
        </w:tc>
      </w:tr>
    </w:tbl>
    <w:p w14:paraId="0FB06FCE" w14:textId="77777777" w:rsidR="006536C0" w:rsidRDefault="006536C0" w:rsidP="007D49B8">
      <w:pPr>
        <w:spacing w:after="0" w:line="23" w:lineRule="atLeast"/>
        <w:jc w:val="both"/>
        <w:rPr>
          <w:rFonts w:ascii="Times New Roman" w:hAnsi="Times New Roman" w:cs="Times New Roman"/>
          <w:bCs/>
          <w:color w:val="000000" w:themeColor="text1"/>
          <w:sz w:val="24"/>
          <w:szCs w:val="24"/>
          <w:lang w:val="en-US" w:eastAsia="tr-TR"/>
        </w:rPr>
      </w:pPr>
    </w:p>
    <w:p w14:paraId="62A91340" w14:textId="6A31918E" w:rsidR="002F0A82" w:rsidRPr="002F0A82" w:rsidRDefault="002F0A82" w:rsidP="007D49B8">
      <w:pPr>
        <w:spacing w:after="0" w:line="23" w:lineRule="atLeast"/>
        <w:jc w:val="both"/>
        <w:rPr>
          <w:rFonts w:ascii="Times New Roman" w:hAnsi="Times New Roman" w:cs="Times New Roman"/>
          <w:bCs/>
          <w:color w:val="000000" w:themeColor="text1"/>
          <w:lang w:val="en-US" w:eastAsia="tr-TR"/>
        </w:rPr>
      </w:pPr>
      <w:r w:rsidRPr="002F0A82">
        <w:rPr>
          <w:rFonts w:ascii="Times New Roman" w:hAnsi="Times New Roman" w:cs="Times New Roman"/>
          <w:bCs/>
          <w:color w:val="000000" w:themeColor="text1"/>
          <w:lang w:val="en-US" w:eastAsia="tr-TR"/>
        </w:rPr>
        <w:t xml:space="preserve">From the Table 1, it is clear that as </w:t>
      </w:r>
      <w:r w:rsidRPr="002F0A82">
        <w:rPr>
          <w:rFonts w:ascii="Times New Roman" w:hAnsi="Times New Roman" w:cs="Times New Roman"/>
          <w:bCs/>
          <w:color w:val="000000" w:themeColor="text1"/>
          <w:lang w:val="en-US" w:eastAsia="tr-TR"/>
        </w:rPr>
        <w:t>the sample size</w:t>
      </w:r>
      <w:r w:rsidRPr="002F0A82">
        <w:rPr>
          <w:rFonts w:ascii="Times New Roman" w:hAnsi="Times New Roman" w:cs="Times New Roman"/>
          <w:bCs/>
          <w:color w:val="000000" w:themeColor="text1"/>
          <w:lang w:val="en-US" w:eastAsia="tr-TR"/>
        </w:rPr>
        <w:t xml:space="preserve"> increases decreases the bias and MSE as expected. Also, as n increases </w:t>
      </w:r>
      <w:r w:rsidRPr="002F0A82">
        <w:rPr>
          <w:rFonts w:ascii="Times New Roman" w:hAnsi="Times New Roman" w:cs="Times New Roman"/>
          <w:position w:val="-10"/>
        </w:rPr>
        <w:object w:dxaOrig="480" w:dyaOrig="360" w14:anchorId="6E14F9EE">
          <v:shape id="_x0000_i1095" type="#_x0000_t75" style="width:24pt;height:18pt" o:ole="">
            <v:imagedata r:id="rId69" o:title=""/>
          </v:shape>
          <o:OLEObject Type="Embed" ProgID="Equation.DSMT4" ShapeID="_x0000_i1095" DrawAspect="Content" ObjectID="_1763897200" r:id="rId71"/>
        </w:object>
      </w:r>
      <w:r w:rsidRPr="002F0A82">
        <w:rPr>
          <w:rFonts w:ascii="Times New Roman" w:hAnsi="Times New Roman" w:cs="Times New Roman"/>
        </w:rPr>
        <w:t xml:space="preserve"> </w:t>
      </w:r>
      <w:proofErr w:type="spellStart"/>
      <w:r w:rsidRPr="002F0A82">
        <w:rPr>
          <w:rFonts w:ascii="Times New Roman" w:hAnsi="Times New Roman" w:cs="Times New Roman"/>
        </w:rPr>
        <w:t>approaches</w:t>
      </w:r>
      <w:proofErr w:type="spellEnd"/>
      <w:r w:rsidRPr="002F0A82">
        <w:rPr>
          <w:rFonts w:ascii="Times New Roman" w:hAnsi="Times New Roman" w:cs="Times New Roman"/>
        </w:rPr>
        <w:t xml:space="preserve"> </w:t>
      </w:r>
      <w:proofErr w:type="spellStart"/>
      <w:r w:rsidRPr="002F0A82">
        <w:rPr>
          <w:rFonts w:ascii="Times New Roman" w:hAnsi="Times New Roman" w:cs="Times New Roman"/>
        </w:rPr>
        <w:t>the</w:t>
      </w:r>
      <w:proofErr w:type="spellEnd"/>
      <w:r w:rsidRPr="002F0A82">
        <w:rPr>
          <w:rFonts w:ascii="Times New Roman" w:hAnsi="Times New Roman" w:cs="Times New Roman"/>
        </w:rPr>
        <w:t xml:space="preserve"> R </w:t>
      </w:r>
      <w:proofErr w:type="spellStart"/>
      <w:r w:rsidRPr="002F0A82">
        <w:rPr>
          <w:rFonts w:ascii="Times New Roman" w:hAnsi="Times New Roman" w:cs="Times New Roman"/>
        </w:rPr>
        <w:t>and</w:t>
      </w:r>
      <w:proofErr w:type="spellEnd"/>
      <w:r w:rsidRPr="002F0A82">
        <w:rPr>
          <w:rFonts w:ascii="Times New Roman" w:hAnsi="Times New Roman" w:cs="Times New Roman"/>
        </w:rPr>
        <w:t xml:space="preserve"> MSE </w:t>
      </w:r>
      <w:proofErr w:type="spellStart"/>
      <w:r w:rsidRPr="002F0A82">
        <w:rPr>
          <w:rFonts w:ascii="Times New Roman" w:hAnsi="Times New Roman" w:cs="Times New Roman"/>
        </w:rPr>
        <w:t>approaches</w:t>
      </w:r>
      <w:proofErr w:type="spellEnd"/>
      <w:r w:rsidRPr="002F0A82">
        <w:rPr>
          <w:rFonts w:ascii="Times New Roman" w:hAnsi="Times New Roman" w:cs="Times New Roman"/>
        </w:rPr>
        <w:t xml:space="preserve"> </w:t>
      </w:r>
      <w:proofErr w:type="spellStart"/>
      <w:r w:rsidRPr="002F0A82">
        <w:rPr>
          <w:rFonts w:ascii="Times New Roman" w:hAnsi="Times New Roman" w:cs="Times New Roman"/>
        </w:rPr>
        <w:t>the</w:t>
      </w:r>
      <w:proofErr w:type="spellEnd"/>
      <w:r w:rsidRPr="002F0A82">
        <w:rPr>
          <w:rFonts w:ascii="Times New Roman" w:hAnsi="Times New Roman" w:cs="Times New Roman"/>
        </w:rPr>
        <w:t xml:space="preserve"> </w:t>
      </w:r>
      <w:proofErr w:type="spellStart"/>
      <w:r w:rsidRPr="002F0A82">
        <w:rPr>
          <w:rFonts w:ascii="Times New Roman" w:hAnsi="Times New Roman" w:cs="Times New Roman"/>
        </w:rPr>
        <w:t>zero</w:t>
      </w:r>
      <w:proofErr w:type="spellEnd"/>
      <w:r w:rsidRPr="002F0A82">
        <w:rPr>
          <w:rFonts w:ascii="Times New Roman" w:hAnsi="Times New Roman" w:cs="Times New Roman"/>
        </w:rPr>
        <w:t>.</w:t>
      </w:r>
    </w:p>
    <w:p w14:paraId="4095BB91" w14:textId="77777777" w:rsidR="002F0A82" w:rsidRPr="002467EF" w:rsidRDefault="002F0A82" w:rsidP="007D49B8">
      <w:pPr>
        <w:spacing w:after="0" w:line="23" w:lineRule="atLeast"/>
        <w:jc w:val="both"/>
        <w:rPr>
          <w:rFonts w:ascii="Times New Roman" w:hAnsi="Times New Roman" w:cs="Times New Roman"/>
          <w:bCs/>
          <w:color w:val="000000" w:themeColor="text1"/>
          <w:sz w:val="24"/>
          <w:szCs w:val="24"/>
          <w:lang w:val="en-US" w:eastAsia="tr-TR"/>
        </w:rPr>
      </w:pPr>
    </w:p>
    <w:p w14:paraId="7E1069DA" w14:textId="15F254F2"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9FB5CE7" w14:textId="43510324" w:rsidR="00F700F2" w:rsidRDefault="00F700F2"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F700F2">
        <w:rPr>
          <w:rFonts w:ascii="Times New Roman" w:eastAsia="Times New Roman" w:hAnsi="Times New Roman" w:cs="Times New Roman"/>
          <w:color w:val="333333"/>
          <w:lang w:eastAsia="tr-TR"/>
        </w:rPr>
        <w:t>Shahzad</w:t>
      </w:r>
      <w:proofErr w:type="spellEnd"/>
      <w:r w:rsidRPr="00F700F2">
        <w:rPr>
          <w:rFonts w:ascii="Times New Roman" w:eastAsia="Times New Roman" w:hAnsi="Times New Roman" w:cs="Times New Roman"/>
          <w:color w:val="333333"/>
          <w:lang w:eastAsia="tr-TR"/>
        </w:rPr>
        <w:t>, M. N.,</w:t>
      </w:r>
      <w:r w:rsidR="00B078F5">
        <w:rPr>
          <w:rFonts w:ascii="Times New Roman" w:eastAsia="Times New Roman" w:hAnsi="Times New Roman" w:cs="Times New Roman"/>
          <w:color w:val="333333"/>
          <w:lang w:eastAsia="tr-TR"/>
        </w:rPr>
        <w:t xml:space="preserve"> </w:t>
      </w:r>
      <w:r w:rsidR="00B078F5" w:rsidRPr="00033476">
        <w:rPr>
          <w:rFonts w:ascii="Times New Roman" w:eastAsia="Times New Roman" w:hAnsi="Times New Roman" w:cs="Times New Roman"/>
          <w:color w:val="333333"/>
          <w:lang w:eastAsia="tr-TR"/>
        </w:rPr>
        <w:t>&amp;</w:t>
      </w:r>
      <w:r w:rsidRPr="00F700F2">
        <w:rPr>
          <w:rFonts w:ascii="Times New Roman" w:eastAsia="Times New Roman" w:hAnsi="Times New Roman" w:cs="Times New Roman"/>
          <w:color w:val="333333"/>
          <w:lang w:eastAsia="tr-TR"/>
        </w:rPr>
        <w:t xml:space="preserve"> </w:t>
      </w:r>
      <w:proofErr w:type="spellStart"/>
      <w:r w:rsidRPr="00F700F2">
        <w:rPr>
          <w:rFonts w:ascii="Times New Roman" w:eastAsia="Times New Roman" w:hAnsi="Times New Roman" w:cs="Times New Roman"/>
          <w:color w:val="333333"/>
          <w:lang w:eastAsia="tr-TR"/>
        </w:rPr>
        <w:t>Asghar</w:t>
      </w:r>
      <w:proofErr w:type="spellEnd"/>
      <w:r w:rsidRPr="00F700F2">
        <w:rPr>
          <w:rFonts w:ascii="Times New Roman" w:eastAsia="Times New Roman" w:hAnsi="Times New Roman" w:cs="Times New Roman"/>
          <w:color w:val="333333"/>
          <w:lang w:eastAsia="tr-TR"/>
        </w:rPr>
        <w:t xml:space="preserve">, Z. (2016) </w:t>
      </w:r>
      <w:proofErr w:type="spellStart"/>
      <w:r w:rsidRPr="00F700F2">
        <w:rPr>
          <w:rFonts w:ascii="Times New Roman" w:eastAsia="Times New Roman" w:hAnsi="Times New Roman" w:cs="Times New Roman"/>
          <w:color w:val="333333"/>
          <w:lang w:eastAsia="tr-TR"/>
        </w:rPr>
        <w:t>Transmuted</w:t>
      </w:r>
      <w:proofErr w:type="spellEnd"/>
      <w:r w:rsidRPr="00F700F2">
        <w:rPr>
          <w:rFonts w:ascii="Times New Roman" w:eastAsia="Times New Roman" w:hAnsi="Times New Roman" w:cs="Times New Roman"/>
          <w:color w:val="333333"/>
          <w:lang w:eastAsia="tr-TR"/>
        </w:rPr>
        <w:t xml:space="preserve"> </w:t>
      </w:r>
      <w:proofErr w:type="spellStart"/>
      <w:r w:rsidRPr="00F700F2">
        <w:rPr>
          <w:rFonts w:ascii="Times New Roman" w:eastAsia="Times New Roman" w:hAnsi="Times New Roman" w:cs="Times New Roman"/>
          <w:color w:val="333333"/>
          <w:lang w:eastAsia="tr-TR"/>
        </w:rPr>
        <w:t>Power</w:t>
      </w:r>
      <w:proofErr w:type="spellEnd"/>
      <w:r w:rsidRPr="00F700F2">
        <w:rPr>
          <w:rFonts w:ascii="Times New Roman" w:eastAsia="Times New Roman" w:hAnsi="Times New Roman" w:cs="Times New Roman"/>
          <w:color w:val="333333"/>
          <w:lang w:eastAsia="tr-TR"/>
        </w:rPr>
        <w:t xml:space="preserve"> </w:t>
      </w:r>
      <w:proofErr w:type="spellStart"/>
      <w:r w:rsidRPr="00F700F2">
        <w:rPr>
          <w:rFonts w:ascii="Times New Roman" w:eastAsia="Times New Roman" w:hAnsi="Times New Roman" w:cs="Times New Roman"/>
          <w:color w:val="333333"/>
          <w:lang w:eastAsia="tr-TR"/>
        </w:rPr>
        <w:t>Function</w:t>
      </w:r>
      <w:proofErr w:type="spellEnd"/>
      <w:r w:rsidRPr="00F700F2">
        <w:rPr>
          <w:rFonts w:ascii="Times New Roman" w:eastAsia="Times New Roman" w:hAnsi="Times New Roman" w:cs="Times New Roman"/>
          <w:color w:val="333333"/>
          <w:lang w:eastAsia="tr-TR"/>
        </w:rPr>
        <w:t xml:space="preserve"> Distribution: A </w:t>
      </w:r>
      <w:proofErr w:type="spellStart"/>
      <w:r w:rsidRPr="00F700F2">
        <w:rPr>
          <w:rFonts w:ascii="Times New Roman" w:eastAsia="Times New Roman" w:hAnsi="Times New Roman" w:cs="Times New Roman"/>
          <w:color w:val="333333"/>
          <w:lang w:eastAsia="tr-TR"/>
        </w:rPr>
        <w:t>More</w:t>
      </w:r>
      <w:proofErr w:type="spellEnd"/>
      <w:r w:rsidRPr="00F700F2">
        <w:rPr>
          <w:rFonts w:ascii="Times New Roman" w:eastAsia="Times New Roman" w:hAnsi="Times New Roman" w:cs="Times New Roman"/>
          <w:color w:val="333333"/>
          <w:lang w:eastAsia="tr-TR"/>
        </w:rPr>
        <w:t xml:space="preserve"> </w:t>
      </w:r>
      <w:proofErr w:type="spellStart"/>
      <w:r w:rsidRPr="00F700F2">
        <w:rPr>
          <w:rFonts w:ascii="Times New Roman" w:eastAsia="Times New Roman" w:hAnsi="Times New Roman" w:cs="Times New Roman"/>
          <w:color w:val="333333"/>
          <w:lang w:eastAsia="tr-TR"/>
        </w:rPr>
        <w:t>Flexible</w:t>
      </w:r>
      <w:proofErr w:type="spellEnd"/>
      <w:r w:rsidRPr="00F700F2">
        <w:rPr>
          <w:rFonts w:ascii="Times New Roman" w:eastAsia="Times New Roman" w:hAnsi="Times New Roman" w:cs="Times New Roman"/>
          <w:color w:val="333333"/>
          <w:lang w:eastAsia="tr-TR"/>
        </w:rPr>
        <w:t xml:space="preserve"> Distribution, </w:t>
      </w:r>
      <w:proofErr w:type="spellStart"/>
      <w:r w:rsidRPr="00F700F2">
        <w:rPr>
          <w:rFonts w:ascii="Times New Roman" w:eastAsia="Times New Roman" w:hAnsi="Times New Roman" w:cs="Times New Roman"/>
          <w:color w:val="333333"/>
          <w:lang w:eastAsia="tr-TR"/>
        </w:rPr>
        <w:t>Journal</w:t>
      </w:r>
      <w:proofErr w:type="spellEnd"/>
      <w:r w:rsidRPr="00F700F2">
        <w:rPr>
          <w:rFonts w:ascii="Times New Roman" w:eastAsia="Times New Roman" w:hAnsi="Times New Roman" w:cs="Times New Roman"/>
          <w:color w:val="333333"/>
          <w:lang w:eastAsia="tr-TR"/>
        </w:rPr>
        <w:t xml:space="preserve"> of </w:t>
      </w:r>
      <w:proofErr w:type="spellStart"/>
      <w:r w:rsidRPr="00F700F2">
        <w:rPr>
          <w:rFonts w:ascii="Times New Roman" w:eastAsia="Times New Roman" w:hAnsi="Times New Roman" w:cs="Times New Roman"/>
          <w:color w:val="333333"/>
          <w:lang w:eastAsia="tr-TR"/>
        </w:rPr>
        <w:t>Statistics</w:t>
      </w:r>
      <w:proofErr w:type="spellEnd"/>
      <w:r w:rsidRPr="00F700F2">
        <w:rPr>
          <w:rFonts w:ascii="Times New Roman" w:eastAsia="Times New Roman" w:hAnsi="Times New Roman" w:cs="Times New Roman"/>
          <w:color w:val="333333"/>
          <w:lang w:eastAsia="tr-TR"/>
        </w:rPr>
        <w:t xml:space="preserve"> </w:t>
      </w:r>
      <w:proofErr w:type="spellStart"/>
      <w:r w:rsidRPr="00F700F2">
        <w:rPr>
          <w:rFonts w:ascii="Times New Roman" w:eastAsia="Times New Roman" w:hAnsi="Times New Roman" w:cs="Times New Roman"/>
          <w:color w:val="333333"/>
          <w:lang w:eastAsia="tr-TR"/>
        </w:rPr>
        <w:t>and</w:t>
      </w:r>
      <w:proofErr w:type="spellEnd"/>
      <w:r w:rsidRPr="00F700F2">
        <w:rPr>
          <w:rFonts w:ascii="Times New Roman" w:eastAsia="Times New Roman" w:hAnsi="Times New Roman" w:cs="Times New Roman"/>
          <w:color w:val="333333"/>
          <w:lang w:eastAsia="tr-TR"/>
        </w:rPr>
        <w:t xml:space="preserve"> Management </w:t>
      </w:r>
      <w:proofErr w:type="spellStart"/>
      <w:r w:rsidRPr="00F700F2">
        <w:rPr>
          <w:rFonts w:ascii="Times New Roman" w:eastAsia="Times New Roman" w:hAnsi="Times New Roman" w:cs="Times New Roman"/>
          <w:color w:val="333333"/>
          <w:lang w:eastAsia="tr-TR"/>
        </w:rPr>
        <w:t>Systems</w:t>
      </w:r>
      <w:proofErr w:type="spellEnd"/>
      <w:r w:rsidRPr="00F700F2">
        <w:rPr>
          <w:rFonts w:ascii="Times New Roman" w:eastAsia="Times New Roman" w:hAnsi="Times New Roman" w:cs="Times New Roman"/>
          <w:color w:val="333333"/>
          <w:lang w:eastAsia="tr-TR"/>
        </w:rPr>
        <w:t xml:space="preserve"> 19(4), 519-539.</w:t>
      </w:r>
    </w:p>
    <w:p w14:paraId="51F1D2C0" w14:textId="6FBB2304" w:rsidR="00B949E6" w:rsidRDefault="00B949E6"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949E6">
        <w:rPr>
          <w:rFonts w:ascii="Times New Roman" w:eastAsia="Times New Roman" w:hAnsi="Times New Roman" w:cs="Times New Roman"/>
          <w:color w:val="333333"/>
          <w:lang w:eastAsia="tr-TR"/>
        </w:rPr>
        <w:t>T</w:t>
      </w:r>
      <w:r>
        <w:rPr>
          <w:rFonts w:ascii="Times New Roman" w:eastAsia="Times New Roman" w:hAnsi="Times New Roman" w:cs="Times New Roman"/>
          <w:color w:val="333333"/>
          <w:lang w:eastAsia="tr-TR"/>
        </w:rPr>
        <w:t>anış</w:t>
      </w:r>
      <w:r w:rsidRPr="00B949E6">
        <w:rPr>
          <w:rFonts w:ascii="Times New Roman" w:eastAsia="Times New Roman" w:hAnsi="Times New Roman" w:cs="Times New Roman"/>
          <w:color w:val="333333"/>
          <w:lang w:eastAsia="tr-TR"/>
        </w:rPr>
        <w:t xml:space="preserve">, C. (2021). On </w:t>
      </w:r>
      <w:proofErr w:type="spellStart"/>
      <w:r w:rsidRPr="00B949E6">
        <w:rPr>
          <w:rFonts w:ascii="Times New Roman" w:eastAsia="Times New Roman" w:hAnsi="Times New Roman" w:cs="Times New Roman"/>
          <w:color w:val="333333"/>
          <w:lang w:eastAsia="tr-TR"/>
        </w:rPr>
        <w:t>transmuted</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power</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function</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distribution</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characterization</w:t>
      </w:r>
      <w:proofErr w:type="spellEnd"/>
      <w:r w:rsidRPr="00B949E6">
        <w:rPr>
          <w:rFonts w:ascii="Times New Roman" w:eastAsia="Times New Roman" w:hAnsi="Times New Roman" w:cs="Times New Roman"/>
          <w:color w:val="333333"/>
          <w:lang w:eastAsia="tr-TR"/>
        </w:rPr>
        <w:t xml:space="preserve">, risk </w:t>
      </w:r>
      <w:proofErr w:type="spellStart"/>
      <w:r w:rsidRPr="00B949E6">
        <w:rPr>
          <w:rFonts w:ascii="Times New Roman" w:eastAsia="Times New Roman" w:hAnsi="Times New Roman" w:cs="Times New Roman"/>
          <w:color w:val="333333"/>
          <w:lang w:eastAsia="tr-TR"/>
        </w:rPr>
        <w:t>measures</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and</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color w:val="333333"/>
          <w:lang w:eastAsia="tr-TR"/>
        </w:rPr>
        <w:t>estimation</w:t>
      </w:r>
      <w:proofErr w:type="spellEnd"/>
      <w:r w:rsidRPr="00B949E6">
        <w:rPr>
          <w:rFonts w:ascii="Times New Roman" w:eastAsia="Times New Roman" w:hAnsi="Times New Roman" w:cs="Times New Roman"/>
          <w:color w:val="333333"/>
          <w:lang w:eastAsia="tr-TR"/>
        </w:rPr>
        <w:t xml:space="preserve">. </w:t>
      </w:r>
      <w:proofErr w:type="spellStart"/>
      <w:r w:rsidRPr="00B949E6">
        <w:rPr>
          <w:rFonts w:ascii="Times New Roman" w:eastAsia="Times New Roman" w:hAnsi="Times New Roman" w:cs="Times New Roman"/>
          <w:i/>
          <w:iCs/>
          <w:color w:val="333333"/>
          <w:lang w:eastAsia="tr-TR"/>
        </w:rPr>
        <w:t>Journal</w:t>
      </w:r>
      <w:proofErr w:type="spellEnd"/>
      <w:r w:rsidRPr="00B949E6">
        <w:rPr>
          <w:rFonts w:ascii="Times New Roman" w:eastAsia="Times New Roman" w:hAnsi="Times New Roman" w:cs="Times New Roman"/>
          <w:i/>
          <w:iCs/>
          <w:color w:val="333333"/>
          <w:lang w:eastAsia="tr-TR"/>
        </w:rPr>
        <w:t xml:space="preserve"> of New </w:t>
      </w:r>
      <w:proofErr w:type="spellStart"/>
      <w:r w:rsidRPr="00B949E6">
        <w:rPr>
          <w:rFonts w:ascii="Times New Roman" w:eastAsia="Times New Roman" w:hAnsi="Times New Roman" w:cs="Times New Roman"/>
          <w:i/>
          <w:iCs/>
          <w:color w:val="333333"/>
          <w:lang w:eastAsia="tr-TR"/>
        </w:rPr>
        <w:t>Theory</w:t>
      </w:r>
      <w:proofErr w:type="spellEnd"/>
      <w:r w:rsidRPr="00B949E6">
        <w:rPr>
          <w:rFonts w:ascii="Times New Roman" w:eastAsia="Times New Roman" w:hAnsi="Times New Roman" w:cs="Times New Roman"/>
          <w:color w:val="333333"/>
          <w:lang w:eastAsia="tr-TR"/>
        </w:rPr>
        <w:t>, (34), 72-81.</w:t>
      </w:r>
    </w:p>
    <w:p w14:paraId="0BB86162" w14:textId="331100DF" w:rsidR="00033476" w:rsidRDefault="00033476"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33476">
        <w:rPr>
          <w:rFonts w:ascii="Times New Roman" w:eastAsia="Times New Roman" w:hAnsi="Times New Roman" w:cs="Times New Roman"/>
          <w:color w:val="333333"/>
          <w:lang w:eastAsia="tr-TR"/>
        </w:rPr>
        <w:t>T</w:t>
      </w:r>
      <w:r>
        <w:rPr>
          <w:rFonts w:ascii="Times New Roman" w:eastAsia="Times New Roman" w:hAnsi="Times New Roman" w:cs="Times New Roman"/>
          <w:color w:val="333333"/>
          <w:lang w:eastAsia="tr-TR"/>
        </w:rPr>
        <w:t>anış</w:t>
      </w:r>
      <w:r w:rsidRPr="00033476">
        <w:rPr>
          <w:rFonts w:ascii="Times New Roman" w:eastAsia="Times New Roman" w:hAnsi="Times New Roman" w:cs="Times New Roman"/>
          <w:color w:val="333333"/>
          <w:lang w:eastAsia="tr-TR"/>
        </w:rPr>
        <w:t xml:space="preserve">, C., Saraçoğlu, B., </w:t>
      </w:r>
      <w:proofErr w:type="spellStart"/>
      <w:r w:rsidRPr="00033476">
        <w:rPr>
          <w:rFonts w:ascii="Times New Roman" w:eastAsia="Times New Roman" w:hAnsi="Times New Roman" w:cs="Times New Roman"/>
          <w:color w:val="333333"/>
          <w:lang w:eastAsia="tr-TR"/>
        </w:rPr>
        <w:t>Asgharzadeh</w:t>
      </w:r>
      <w:proofErr w:type="spellEnd"/>
      <w:r w:rsidRPr="00033476">
        <w:rPr>
          <w:rFonts w:ascii="Times New Roman" w:eastAsia="Times New Roman" w:hAnsi="Times New Roman" w:cs="Times New Roman"/>
          <w:color w:val="333333"/>
          <w:lang w:eastAsia="tr-TR"/>
        </w:rPr>
        <w:t xml:space="preserve">, A., &amp; </w:t>
      </w:r>
      <w:proofErr w:type="spellStart"/>
      <w:r w:rsidRPr="00033476">
        <w:rPr>
          <w:rFonts w:ascii="Times New Roman" w:eastAsia="Times New Roman" w:hAnsi="Times New Roman" w:cs="Times New Roman"/>
          <w:color w:val="333333"/>
          <w:lang w:eastAsia="tr-TR"/>
        </w:rPr>
        <w:t>Mousa</w:t>
      </w:r>
      <w:proofErr w:type="spellEnd"/>
      <w:r w:rsidRPr="00033476">
        <w:rPr>
          <w:rFonts w:ascii="Times New Roman" w:eastAsia="Times New Roman" w:hAnsi="Times New Roman" w:cs="Times New Roman"/>
          <w:color w:val="333333"/>
          <w:lang w:eastAsia="tr-TR"/>
        </w:rPr>
        <w:t xml:space="preserve">, A. B. D. İ. (2023). </w:t>
      </w:r>
      <w:proofErr w:type="spellStart"/>
      <w:r w:rsidRPr="00033476">
        <w:rPr>
          <w:rFonts w:ascii="Times New Roman" w:eastAsia="Times New Roman" w:hAnsi="Times New Roman" w:cs="Times New Roman"/>
          <w:color w:val="333333"/>
          <w:lang w:eastAsia="tr-TR"/>
        </w:rPr>
        <w:t>Estimation</w:t>
      </w:r>
      <w:proofErr w:type="spellEnd"/>
      <w:r w:rsidRPr="00033476">
        <w:rPr>
          <w:rFonts w:ascii="Times New Roman" w:eastAsia="Times New Roman" w:hAnsi="Times New Roman" w:cs="Times New Roman"/>
          <w:color w:val="333333"/>
          <w:lang w:eastAsia="tr-TR"/>
        </w:rPr>
        <w:t xml:space="preserve"> of Pr (X&lt; Y) </w:t>
      </w:r>
      <w:proofErr w:type="spellStart"/>
      <w:r w:rsidRPr="00033476">
        <w:rPr>
          <w:rFonts w:ascii="Times New Roman" w:eastAsia="Times New Roman" w:hAnsi="Times New Roman" w:cs="Times New Roman"/>
          <w:color w:val="333333"/>
          <w:lang w:eastAsia="tr-TR"/>
        </w:rPr>
        <w:t>for</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Exponential</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Power</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Records</w:t>
      </w:r>
      <w:proofErr w:type="spellEnd"/>
      <w:r w:rsidRPr="00033476">
        <w:rPr>
          <w:rFonts w:ascii="Times New Roman" w:eastAsia="Times New Roman" w:hAnsi="Times New Roman" w:cs="Times New Roman"/>
          <w:color w:val="333333"/>
          <w:lang w:eastAsia="tr-TR"/>
        </w:rPr>
        <w:t xml:space="preserve">. </w:t>
      </w:r>
      <w:r w:rsidRPr="00033476">
        <w:rPr>
          <w:rFonts w:ascii="Times New Roman" w:eastAsia="Times New Roman" w:hAnsi="Times New Roman" w:cs="Times New Roman"/>
          <w:i/>
          <w:iCs/>
          <w:color w:val="333333"/>
          <w:lang w:eastAsia="tr-TR"/>
        </w:rPr>
        <w:t xml:space="preserve">Hacettepe </w:t>
      </w:r>
      <w:proofErr w:type="spellStart"/>
      <w:r w:rsidRPr="00033476">
        <w:rPr>
          <w:rFonts w:ascii="Times New Roman" w:eastAsia="Times New Roman" w:hAnsi="Times New Roman" w:cs="Times New Roman"/>
          <w:i/>
          <w:iCs/>
          <w:color w:val="333333"/>
          <w:lang w:eastAsia="tr-TR"/>
        </w:rPr>
        <w:t>Journal</w:t>
      </w:r>
      <w:proofErr w:type="spellEnd"/>
      <w:r w:rsidRPr="00033476">
        <w:rPr>
          <w:rFonts w:ascii="Times New Roman" w:eastAsia="Times New Roman" w:hAnsi="Times New Roman" w:cs="Times New Roman"/>
          <w:i/>
          <w:iCs/>
          <w:color w:val="333333"/>
          <w:lang w:eastAsia="tr-TR"/>
        </w:rPr>
        <w:t xml:space="preserve"> of </w:t>
      </w:r>
      <w:proofErr w:type="spellStart"/>
      <w:r w:rsidRPr="00033476">
        <w:rPr>
          <w:rFonts w:ascii="Times New Roman" w:eastAsia="Times New Roman" w:hAnsi="Times New Roman" w:cs="Times New Roman"/>
          <w:i/>
          <w:iCs/>
          <w:color w:val="333333"/>
          <w:lang w:eastAsia="tr-TR"/>
        </w:rPr>
        <w:t>Mathematics</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and</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Statistics</w:t>
      </w:r>
      <w:proofErr w:type="spellEnd"/>
      <w:r w:rsidRPr="00033476">
        <w:rPr>
          <w:rFonts w:ascii="Times New Roman" w:eastAsia="Times New Roman" w:hAnsi="Times New Roman" w:cs="Times New Roman"/>
          <w:color w:val="333333"/>
          <w:lang w:eastAsia="tr-TR"/>
        </w:rPr>
        <w:t>, 1-13.</w:t>
      </w:r>
    </w:p>
    <w:p w14:paraId="7A28E202" w14:textId="0BD9E901" w:rsidR="00033476" w:rsidRDefault="00033476"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033476">
        <w:rPr>
          <w:rFonts w:ascii="Times New Roman" w:eastAsia="Times New Roman" w:hAnsi="Times New Roman" w:cs="Times New Roman"/>
          <w:color w:val="333333"/>
          <w:lang w:eastAsia="tr-TR"/>
        </w:rPr>
        <w:t>Agiwal</w:t>
      </w:r>
      <w:proofErr w:type="spellEnd"/>
      <w:r w:rsidRPr="00033476">
        <w:rPr>
          <w:rFonts w:ascii="Times New Roman" w:eastAsia="Times New Roman" w:hAnsi="Times New Roman" w:cs="Times New Roman"/>
          <w:color w:val="333333"/>
          <w:lang w:eastAsia="tr-TR"/>
        </w:rPr>
        <w:t xml:space="preserve">, V. (2023). </w:t>
      </w:r>
      <w:proofErr w:type="spellStart"/>
      <w:r w:rsidRPr="00033476">
        <w:rPr>
          <w:rFonts w:ascii="Times New Roman" w:eastAsia="Times New Roman" w:hAnsi="Times New Roman" w:cs="Times New Roman"/>
          <w:color w:val="333333"/>
          <w:lang w:eastAsia="tr-TR"/>
        </w:rPr>
        <w:t>Bayesian</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estimation</w:t>
      </w:r>
      <w:proofErr w:type="spellEnd"/>
      <w:r w:rsidRPr="00033476">
        <w:rPr>
          <w:rFonts w:ascii="Times New Roman" w:eastAsia="Times New Roman" w:hAnsi="Times New Roman" w:cs="Times New Roman"/>
          <w:color w:val="333333"/>
          <w:lang w:eastAsia="tr-TR"/>
        </w:rPr>
        <w:t xml:space="preserve"> of </w:t>
      </w:r>
      <w:proofErr w:type="spellStart"/>
      <w:r w:rsidRPr="00033476">
        <w:rPr>
          <w:rFonts w:ascii="Times New Roman" w:eastAsia="Times New Roman" w:hAnsi="Times New Roman" w:cs="Times New Roman"/>
          <w:color w:val="333333"/>
          <w:lang w:eastAsia="tr-TR"/>
        </w:rPr>
        <w:t>stress</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strength</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reliability</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from</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inverse</w:t>
      </w:r>
      <w:proofErr w:type="spellEnd"/>
      <w:r w:rsidRPr="00033476">
        <w:rPr>
          <w:rFonts w:ascii="Times New Roman" w:eastAsia="Times New Roman" w:hAnsi="Times New Roman" w:cs="Times New Roman"/>
          <w:color w:val="333333"/>
          <w:lang w:eastAsia="tr-TR"/>
        </w:rPr>
        <w:t xml:space="preserve"> Chen </w:t>
      </w:r>
      <w:proofErr w:type="spellStart"/>
      <w:r w:rsidRPr="00033476">
        <w:rPr>
          <w:rFonts w:ascii="Times New Roman" w:eastAsia="Times New Roman" w:hAnsi="Times New Roman" w:cs="Times New Roman"/>
          <w:color w:val="333333"/>
          <w:lang w:eastAsia="tr-TR"/>
        </w:rPr>
        <w:t>distribution</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with</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application</w:t>
      </w:r>
      <w:proofErr w:type="spellEnd"/>
      <w:r w:rsidRPr="00033476">
        <w:rPr>
          <w:rFonts w:ascii="Times New Roman" w:eastAsia="Times New Roman" w:hAnsi="Times New Roman" w:cs="Times New Roman"/>
          <w:color w:val="333333"/>
          <w:lang w:eastAsia="tr-TR"/>
        </w:rPr>
        <w:t xml:space="preserve"> on </w:t>
      </w:r>
      <w:proofErr w:type="spellStart"/>
      <w:r w:rsidRPr="00033476">
        <w:rPr>
          <w:rFonts w:ascii="Times New Roman" w:eastAsia="Times New Roman" w:hAnsi="Times New Roman" w:cs="Times New Roman"/>
          <w:color w:val="333333"/>
          <w:lang w:eastAsia="tr-TR"/>
        </w:rPr>
        <w:t>failure</w:t>
      </w:r>
      <w:proofErr w:type="spellEnd"/>
      <w:r w:rsidRPr="00033476">
        <w:rPr>
          <w:rFonts w:ascii="Times New Roman" w:eastAsia="Times New Roman" w:hAnsi="Times New Roman" w:cs="Times New Roman"/>
          <w:color w:val="333333"/>
          <w:lang w:eastAsia="tr-TR"/>
        </w:rPr>
        <w:t xml:space="preserve"> time data. </w:t>
      </w:r>
      <w:proofErr w:type="spellStart"/>
      <w:r w:rsidRPr="00033476">
        <w:rPr>
          <w:rFonts w:ascii="Times New Roman" w:eastAsia="Times New Roman" w:hAnsi="Times New Roman" w:cs="Times New Roman"/>
          <w:i/>
          <w:iCs/>
          <w:color w:val="333333"/>
          <w:lang w:eastAsia="tr-TR"/>
        </w:rPr>
        <w:t>Annals</w:t>
      </w:r>
      <w:proofErr w:type="spellEnd"/>
      <w:r w:rsidRPr="00033476">
        <w:rPr>
          <w:rFonts w:ascii="Times New Roman" w:eastAsia="Times New Roman" w:hAnsi="Times New Roman" w:cs="Times New Roman"/>
          <w:i/>
          <w:iCs/>
          <w:color w:val="333333"/>
          <w:lang w:eastAsia="tr-TR"/>
        </w:rPr>
        <w:t xml:space="preserve"> of Data </w:t>
      </w:r>
      <w:proofErr w:type="spellStart"/>
      <w:r w:rsidRPr="00033476">
        <w:rPr>
          <w:rFonts w:ascii="Times New Roman" w:eastAsia="Times New Roman" w:hAnsi="Times New Roman" w:cs="Times New Roman"/>
          <w:i/>
          <w:iCs/>
          <w:color w:val="333333"/>
          <w:lang w:eastAsia="tr-TR"/>
        </w:rPr>
        <w:t>Science</w:t>
      </w:r>
      <w:proofErr w:type="spellEnd"/>
      <w:r w:rsidRPr="00033476">
        <w:rPr>
          <w:rFonts w:ascii="Times New Roman" w:eastAsia="Times New Roman" w:hAnsi="Times New Roman" w:cs="Times New Roman"/>
          <w:color w:val="333333"/>
          <w:lang w:eastAsia="tr-TR"/>
        </w:rPr>
        <w:t xml:space="preserve">, </w:t>
      </w:r>
      <w:r w:rsidRPr="00033476">
        <w:rPr>
          <w:rFonts w:ascii="Times New Roman" w:eastAsia="Times New Roman" w:hAnsi="Times New Roman" w:cs="Times New Roman"/>
          <w:i/>
          <w:iCs/>
          <w:color w:val="333333"/>
          <w:lang w:eastAsia="tr-TR"/>
        </w:rPr>
        <w:t>10</w:t>
      </w:r>
      <w:r w:rsidRPr="00033476">
        <w:rPr>
          <w:rFonts w:ascii="Times New Roman" w:eastAsia="Times New Roman" w:hAnsi="Times New Roman" w:cs="Times New Roman"/>
          <w:color w:val="333333"/>
          <w:lang w:eastAsia="tr-TR"/>
        </w:rPr>
        <w:t>(2), 317-347.</w:t>
      </w:r>
    </w:p>
    <w:p w14:paraId="677CA2FB" w14:textId="52609C51" w:rsidR="00033476" w:rsidRDefault="00033476"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33476">
        <w:rPr>
          <w:rFonts w:ascii="Times New Roman" w:eastAsia="Times New Roman" w:hAnsi="Times New Roman" w:cs="Times New Roman"/>
          <w:color w:val="333333"/>
          <w:lang w:eastAsia="tr-TR"/>
        </w:rPr>
        <w:t xml:space="preserve">Karam, N. S., &amp; </w:t>
      </w:r>
      <w:proofErr w:type="spellStart"/>
      <w:r w:rsidRPr="00033476">
        <w:rPr>
          <w:rFonts w:ascii="Times New Roman" w:eastAsia="Times New Roman" w:hAnsi="Times New Roman" w:cs="Times New Roman"/>
          <w:color w:val="333333"/>
          <w:lang w:eastAsia="tr-TR"/>
        </w:rPr>
        <w:t>AbdAwon</w:t>
      </w:r>
      <w:proofErr w:type="spellEnd"/>
      <w:r w:rsidRPr="00033476">
        <w:rPr>
          <w:rFonts w:ascii="Times New Roman" w:eastAsia="Times New Roman" w:hAnsi="Times New Roman" w:cs="Times New Roman"/>
          <w:color w:val="333333"/>
          <w:lang w:eastAsia="tr-TR"/>
        </w:rPr>
        <w:t xml:space="preserve">, H. M. (2023). </w:t>
      </w:r>
      <w:proofErr w:type="spellStart"/>
      <w:r w:rsidRPr="00033476">
        <w:rPr>
          <w:rFonts w:ascii="Times New Roman" w:eastAsia="Times New Roman" w:hAnsi="Times New Roman" w:cs="Times New Roman"/>
          <w:color w:val="333333"/>
          <w:lang w:eastAsia="tr-TR"/>
        </w:rPr>
        <w:t>Stress-Strength</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Reliability</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Bayesian</w:t>
      </w:r>
      <w:proofErr w:type="spellEnd"/>
      <w:r w:rsidRPr="00033476">
        <w:rPr>
          <w:rFonts w:ascii="Times New Roman" w:eastAsia="Times New Roman" w:hAnsi="Times New Roman" w:cs="Times New Roman"/>
          <w:color w:val="333333"/>
          <w:lang w:eastAsia="tr-TR"/>
        </w:rPr>
        <w:t xml:space="preserve"> of </w:t>
      </w:r>
      <w:proofErr w:type="spellStart"/>
      <w:r w:rsidRPr="00033476">
        <w:rPr>
          <w:rFonts w:ascii="Times New Roman" w:eastAsia="Times New Roman" w:hAnsi="Times New Roman" w:cs="Times New Roman"/>
          <w:color w:val="333333"/>
          <w:lang w:eastAsia="tr-TR"/>
        </w:rPr>
        <w:t>Generalized</w:t>
      </w:r>
      <w:proofErr w:type="spellEnd"/>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Exponential-Poisson</w:t>
      </w:r>
      <w:proofErr w:type="spellEnd"/>
      <w:r w:rsidRPr="00033476">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Distribution</w:t>
      </w:r>
      <w:r w:rsidRPr="00033476">
        <w:rPr>
          <w:rFonts w:ascii="Times New Roman" w:eastAsia="Times New Roman" w:hAnsi="Times New Roman" w:cs="Times New Roman"/>
          <w:color w:val="333333"/>
          <w:lang w:eastAsia="tr-TR"/>
        </w:rPr>
        <w:t xml:space="preserve"> </w:t>
      </w:r>
      <w:proofErr w:type="spellStart"/>
      <w:r w:rsidRPr="00033476">
        <w:rPr>
          <w:rFonts w:ascii="Times New Roman" w:eastAsia="Times New Roman" w:hAnsi="Times New Roman" w:cs="Times New Roman"/>
          <w:color w:val="333333"/>
          <w:lang w:eastAsia="tr-TR"/>
        </w:rPr>
        <w:t>for</w:t>
      </w:r>
      <w:proofErr w:type="spellEnd"/>
      <w:r w:rsidRPr="00033476">
        <w:rPr>
          <w:rFonts w:ascii="Times New Roman" w:eastAsia="Times New Roman" w:hAnsi="Times New Roman" w:cs="Times New Roman"/>
          <w:color w:val="333333"/>
          <w:lang w:eastAsia="tr-TR"/>
        </w:rPr>
        <w:t xml:space="preserve"> Complete Data. </w:t>
      </w:r>
      <w:proofErr w:type="spellStart"/>
      <w:r w:rsidRPr="00033476">
        <w:rPr>
          <w:rFonts w:ascii="Times New Roman" w:eastAsia="Times New Roman" w:hAnsi="Times New Roman" w:cs="Times New Roman"/>
          <w:i/>
          <w:iCs/>
          <w:color w:val="333333"/>
          <w:lang w:eastAsia="tr-TR"/>
        </w:rPr>
        <w:t>Mustansiriyah</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journal</w:t>
      </w:r>
      <w:proofErr w:type="spellEnd"/>
      <w:r w:rsidRPr="00033476">
        <w:rPr>
          <w:rFonts w:ascii="Times New Roman" w:eastAsia="Times New Roman" w:hAnsi="Times New Roman" w:cs="Times New Roman"/>
          <w:i/>
          <w:iCs/>
          <w:color w:val="333333"/>
          <w:lang w:eastAsia="tr-TR"/>
        </w:rPr>
        <w:t xml:space="preserve"> of </w:t>
      </w:r>
      <w:proofErr w:type="spellStart"/>
      <w:r w:rsidRPr="00033476">
        <w:rPr>
          <w:rFonts w:ascii="Times New Roman" w:eastAsia="Times New Roman" w:hAnsi="Times New Roman" w:cs="Times New Roman"/>
          <w:i/>
          <w:iCs/>
          <w:color w:val="333333"/>
          <w:lang w:eastAsia="tr-TR"/>
        </w:rPr>
        <w:t>pure</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and</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Applied</w:t>
      </w:r>
      <w:proofErr w:type="spellEnd"/>
      <w:r w:rsidRPr="00033476">
        <w:rPr>
          <w:rFonts w:ascii="Times New Roman" w:eastAsia="Times New Roman" w:hAnsi="Times New Roman" w:cs="Times New Roman"/>
          <w:i/>
          <w:iCs/>
          <w:color w:val="333333"/>
          <w:lang w:eastAsia="tr-TR"/>
        </w:rPr>
        <w:t xml:space="preserve"> </w:t>
      </w:r>
      <w:proofErr w:type="spellStart"/>
      <w:r w:rsidRPr="00033476">
        <w:rPr>
          <w:rFonts w:ascii="Times New Roman" w:eastAsia="Times New Roman" w:hAnsi="Times New Roman" w:cs="Times New Roman"/>
          <w:i/>
          <w:iCs/>
          <w:color w:val="333333"/>
          <w:lang w:eastAsia="tr-TR"/>
        </w:rPr>
        <w:t>Sciences</w:t>
      </w:r>
      <w:proofErr w:type="spellEnd"/>
      <w:r w:rsidRPr="00033476">
        <w:rPr>
          <w:rFonts w:ascii="Times New Roman" w:eastAsia="Times New Roman" w:hAnsi="Times New Roman" w:cs="Times New Roman"/>
          <w:color w:val="333333"/>
          <w:lang w:eastAsia="tr-TR"/>
        </w:rPr>
        <w:t xml:space="preserve">, </w:t>
      </w:r>
      <w:r w:rsidRPr="00033476">
        <w:rPr>
          <w:rFonts w:ascii="Times New Roman" w:eastAsia="Times New Roman" w:hAnsi="Times New Roman" w:cs="Times New Roman"/>
          <w:i/>
          <w:iCs/>
          <w:color w:val="333333"/>
          <w:lang w:eastAsia="tr-TR"/>
        </w:rPr>
        <w:t>1</w:t>
      </w:r>
      <w:r w:rsidRPr="00033476">
        <w:rPr>
          <w:rFonts w:ascii="Times New Roman" w:eastAsia="Times New Roman" w:hAnsi="Times New Roman" w:cs="Times New Roman"/>
          <w:color w:val="333333"/>
          <w:lang w:eastAsia="tr-TR"/>
        </w:rPr>
        <w:t>(1), 91-107.</w:t>
      </w:r>
    </w:p>
    <w:sectPr w:rsidR="00033476" w:rsidSect="008E75EF">
      <w:headerReference w:type="even" r:id="rId72"/>
      <w:headerReference w:type="default" r:id="rId73"/>
      <w:footerReference w:type="even" r:id="rId74"/>
      <w:footerReference w:type="default" r:id="rId75"/>
      <w:headerReference w:type="first" r:id="rId76"/>
      <w:footerReference w:type="first" r:id="rId7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553C2" w14:textId="77777777" w:rsidR="004669AA" w:rsidRDefault="004669AA" w:rsidP="00A86FE2">
      <w:pPr>
        <w:spacing w:after="0"/>
      </w:pPr>
      <w:r>
        <w:separator/>
      </w:r>
    </w:p>
  </w:endnote>
  <w:endnote w:type="continuationSeparator" w:id="0">
    <w:p w14:paraId="7875311A" w14:textId="77777777" w:rsidR="004669AA" w:rsidRDefault="004669A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176AF" w14:textId="77777777" w:rsidR="004669AA" w:rsidRDefault="004669AA" w:rsidP="00A86FE2">
      <w:pPr>
        <w:spacing w:after="0"/>
      </w:pPr>
      <w:r>
        <w:separator/>
      </w:r>
    </w:p>
  </w:footnote>
  <w:footnote w:type="continuationSeparator" w:id="0">
    <w:p w14:paraId="4D5EF7AA" w14:textId="77777777" w:rsidR="004669AA" w:rsidRDefault="004669AA" w:rsidP="00A86FE2">
      <w:pPr>
        <w:spacing w:after="0"/>
      </w:pPr>
      <w:r>
        <w:continuationSeparator/>
      </w:r>
    </w:p>
  </w:footnote>
  <w:footnote w:id="1">
    <w:p w14:paraId="0E1C552D" w14:textId="75441C6D"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9A59D6">
        <w:rPr>
          <w:rFonts w:ascii="Times New Roman" w:hAnsi="Times New Roman"/>
          <w:i/>
          <w:color w:val="000000" w:themeColor="text1"/>
          <w:sz w:val="16"/>
          <w:szCs w:val="16"/>
        </w:rPr>
        <w:t xml:space="preserve"> canertanis</w:t>
      </w:r>
      <w:r w:rsidRPr="0061355D">
        <w:rPr>
          <w:rFonts w:ascii="Times New Roman" w:hAnsi="Times New Roman"/>
          <w:i/>
          <w:color w:val="000000" w:themeColor="text1"/>
          <w:sz w:val="16"/>
          <w:szCs w:val="16"/>
        </w:rPr>
        <w:t>@</w:t>
      </w:r>
      <w:r w:rsidR="009A59D6">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748235808">
    <w:abstractNumId w:val="17"/>
  </w:num>
  <w:num w:numId="2" w16cid:durableId="1260064899">
    <w:abstractNumId w:val="11"/>
  </w:num>
  <w:num w:numId="3" w16cid:durableId="1008409141">
    <w:abstractNumId w:val="8"/>
  </w:num>
  <w:num w:numId="4" w16cid:durableId="960496217">
    <w:abstractNumId w:val="0"/>
  </w:num>
  <w:num w:numId="5" w16cid:durableId="423842744">
    <w:abstractNumId w:val="31"/>
  </w:num>
  <w:num w:numId="6" w16cid:durableId="905719898">
    <w:abstractNumId w:val="10"/>
  </w:num>
  <w:num w:numId="7" w16cid:durableId="1787306982">
    <w:abstractNumId w:val="4"/>
  </w:num>
  <w:num w:numId="8" w16cid:durableId="1363745279">
    <w:abstractNumId w:val="18"/>
  </w:num>
  <w:num w:numId="9" w16cid:durableId="1712077076">
    <w:abstractNumId w:val="26"/>
  </w:num>
  <w:num w:numId="10" w16cid:durableId="1431974307">
    <w:abstractNumId w:val="22"/>
  </w:num>
  <w:num w:numId="11" w16cid:durableId="2021809761">
    <w:abstractNumId w:val="12"/>
  </w:num>
  <w:num w:numId="12" w16cid:durableId="815530767">
    <w:abstractNumId w:val="3"/>
  </w:num>
  <w:num w:numId="13" w16cid:durableId="1352150692">
    <w:abstractNumId w:val="23"/>
  </w:num>
  <w:num w:numId="14" w16cid:durableId="1957716793">
    <w:abstractNumId w:val="32"/>
  </w:num>
  <w:num w:numId="15" w16cid:durableId="661815123">
    <w:abstractNumId w:val="34"/>
  </w:num>
  <w:num w:numId="16" w16cid:durableId="2017881438">
    <w:abstractNumId w:val="36"/>
  </w:num>
  <w:num w:numId="17" w16cid:durableId="330262275">
    <w:abstractNumId w:val="13"/>
  </w:num>
  <w:num w:numId="18" w16cid:durableId="304235677">
    <w:abstractNumId w:val="28"/>
  </w:num>
  <w:num w:numId="19" w16cid:durableId="1858618580">
    <w:abstractNumId w:val="30"/>
  </w:num>
  <w:num w:numId="20" w16cid:durableId="842663493">
    <w:abstractNumId w:val="9"/>
  </w:num>
  <w:num w:numId="21" w16cid:durableId="1231697813">
    <w:abstractNumId w:val="19"/>
  </w:num>
  <w:num w:numId="22" w16cid:durableId="1207911549">
    <w:abstractNumId w:val="6"/>
  </w:num>
  <w:num w:numId="23" w16cid:durableId="688602767">
    <w:abstractNumId w:val="25"/>
  </w:num>
  <w:num w:numId="24" w16cid:durableId="2000882533">
    <w:abstractNumId w:val="2"/>
  </w:num>
  <w:num w:numId="25" w16cid:durableId="530387395">
    <w:abstractNumId w:val="7"/>
  </w:num>
  <w:num w:numId="26" w16cid:durableId="1399475177">
    <w:abstractNumId w:val="16"/>
  </w:num>
  <w:num w:numId="27" w16cid:durableId="1706639920">
    <w:abstractNumId w:val="15"/>
  </w:num>
  <w:num w:numId="28" w16cid:durableId="1674068428">
    <w:abstractNumId w:val="29"/>
  </w:num>
  <w:num w:numId="29" w16cid:durableId="1090539298">
    <w:abstractNumId w:val="33"/>
  </w:num>
  <w:num w:numId="30" w16cid:durableId="1868442009">
    <w:abstractNumId w:val="20"/>
  </w:num>
  <w:num w:numId="31" w16cid:durableId="2109426291">
    <w:abstractNumId w:val="21"/>
  </w:num>
  <w:num w:numId="32" w16cid:durableId="1468088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2527179">
    <w:abstractNumId w:val="27"/>
  </w:num>
  <w:num w:numId="34" w16cid:durableId="288054061">
    <w:abstractNumId w:val="5"/>
  </w:num>
  <w:num w:numId="35" w16cid:durableId="1053236431">
    <w:abstractNumId w:val="24"/>
  </w:num>
  <w:num w:numId="36" w16cid:durableId="134763577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3476"/>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630"/>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A3B"/>
    <w:rsid w:val="000F0B84"/>
    <w:rsid w:val="000F47E8"/>
    <w:rsid w:val="000F70EE"/>
    <w:rsid w:val="000F785A"/>
    <w:rsid w:val="0010259C"/>
    <w:rsid w:val="001031D3"/>
    <w:rsid w:val="001041BF"/>
    <w:rsid w:val="001046EF"/>
    <w:rsid w:val="00106A87"/>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467EF"/>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0A82"/>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4C"/>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48D1"/>
    <w:rsid w:val="003E5758"/>
    <w:rsid w:val="003E70C9"/>
    <w:rsid w:val="003F1FCB"/>
    <w:rsid w:val="003F6A44"/>
    <w:rsid w:val="003F6BB3"/>
    <w:rsid w:val="003F6CB6"/>
    <w:rsid w:val="003F7099"/>
    <w:rsid w:val="004020EB"/>
    <w:rsid w:val="004021CF"/>
    <w:rsid w:val="004050E8"/>
    <w:rsid w:val="004051C9"/>
    <w:rsid w:val="00407800"/>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3966"/>
    <w:rsid w:val="004342E3"/>
    <w:rsid w:val="004349C0"/>
    <w:rsid w:val="00434DEA"/>
    <w:rsid w:val="00442A74"/>
    <w:rsid w:val="004453C1"/>
    <w:rsid w:val="004474BE"/>
    <w:rsid w:val="00453183"/>
    <w:rsid w:val="00456919"/>
    <w:rsid w:val="00460252"/>
    <w:rsid w:val="004613E0"/>
    <w:rsid w:val="00465385"/>
    <w:rsid w:val="00465F1E"/>
    <w:rsid w:val="004669AA"/>
    <w:rsid w:val="0047023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4E76"/>
    <w:rsid w:val="004F5B28"/>
    <w:rsid w:val="004F6821"/>
    <w:rsid w:val="004F6A3A"/>
    <w:rsid w:val="004F7DBB"/>
    <w:rsid w:val="00500F83"/>
    <w:rsid w:val="00503BC9"/>
    <w:rsid w:val="005056EC"/>
    <w:rsid w:val="005062E2"/>
    <w:rsid w:val="0051203B"/>
    <w:rsid w:val="00514D93"/>
    <w:rsid w:val="00514F27"/>
    <w:rsid w:val="00515455"/>
    <w:rsid w:val="005277F7"/>
    <w:rsid w:val="00530C66"/>
    <w:rsid w:val="00531227"/>
    <w:rsid w:val="00533E13"/>
    <w:rsid w:val="005352D8"/>
    <w:rsid w:val="00537DFA"/>
    <w:rsid w:val="00540509"/>
    <w:rsid w:val="00541C4A"/>
    <w:rsid w:val="005434BD"/>
    <w:rsid w:val="00544AD5"/>
    <w:rsid w:val="00544F2D"/>
    <w:rsid w:val="00547545"/>
    <w:rsid w:val="005528B7"/>
    <w:rsid w:val="00553D2A"/>
    <w:rsid w:val="005646EB"/>
    <w:rsid w:val="00566747"/>
    <w:rsid w:val="00570F7E"/>
    <w:rsid w:val="00574293"/>
    <w:rsid w:val="005823D5"/>
    <w:rsid w:val="00583C3A"/>
    <w:rsid w:val="0058434C"/>
    <w:rsid w:val="00584664"/>
    <w:rsid w:val="00585203"/>
    <w:rsid w:val="005865C5"/>
    <w:rsid w:val="00586A54"/>
    <w:rsid w:val="00587FAA"/>
    <w:rsid w:val="005902D0"/>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65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568"/>
    <w:rsid w:val="00651CE0"/>
    <w:rsid w:val="00652B2B"/>
    <w:rsid w:val="006535C7"/>
    <w:rsid w:val="006536C0"/>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1123"/>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3492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13EF"/>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59D6"/>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198"/>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28BE"/>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078F5"/>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7C1F"/>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49E6"/>
    <w:rsid w:val="00B96939"/>
    <w:rsid w:val="00B976E8"/>
    <w:rsid w:val="00B97B18"/>
    <w:rsid w:val="00BA1826"/>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4B51"/>
    <w:rsid w:val="00CF58C0"/>
    <w:rsid w:val="00CF7803"/>
    <w:rsid w:val="00D01262"/>
    <w:rsid w:val="00D04677"/>
    <w:rsid w:val="00D05762"/>
    <w:rsid w:val="00D109BE"/>
    <w:rsid w:val="00D137BB"/>
    <w:rsid w:val="00D228CB"/>
    <w:rsid w:val="00D23ED3"/>
    <w:rsid w:val="00D26B60"/>
    <w:rsid w:val="00D33D98"/>
    <w:rsid w:val="00D34C20"/>
    <w:rsid w:val="00D3524E"/>
    <w:rsid w:val="00D358AC"/>
    <w:rsid w:val="00D35B8E"/>
    <w:rsid w:val="00D35F06"/>
    <w:rsid w:val="00D43196"/>
    <w:rsid w:val="00D43E57"/>
    <w:rsid w:val="00D441F9"/>
    <w:rsid w:val="00D44B42"/>
    <w:rsid w:val="00D456F0"/>
    <w:rsid w:val="00D45951"/>
    <w:rsid w:val="00D46340"/>
    <w:rsid w:val="00D47BAE"/>
    <w:rsid w:val="00D5503B"/>
    <w:rsid w:val="00D5551F"/>
    <w:rsid w:val="00D56853"/>
    <w:rsid w:val="00D61EDD"/>
    <w:rsid w:val="00D62CCB"/>
    <w:rsid w:val="00D63A79"/>
    <w:rsid w:val="00D64F2C"/>
    <w:rsid w:val="00D65A7C"/>
    <w:rsid w:val="00D70780"/>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1E10"/>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00F2"/>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oleObject" Target="embeddings/oleObject18.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image" Target="media/image17.wmf"/><Relationship Id="rId50" Type="http://schemas.openxmlformats.org/officeDocument/2006/relationships/oleObject" Target="embeddings/oleObject24.bin"/><Relationship Id="rId55" Type="http://schemas.openxmlformats.org/officeDocument/2006/relationships/image" Target="media/image21.wmf"/><Relationship Id="rId63" Type="http://schemas.openxmlformats.org/officeDocument/2006/relationships/image" Target="media/image25.wmf"/><Relationship Id="rId68" Type="http://schemas.openxmlformats.org/officeDocument/2006/relationships/oleObject" Target="embeddings/oleObject33.bin"/><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oleObject" Target="embeddings/oleObject35.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1.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image" Target="media/image20.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1.wmf"/><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8.wmf"/><Relationship Id="rId77" Type="http://schemas.openxmlformats.org/officeDocument/2006/relationships/footer" Target="footer3.xml"/><Relationship Id="rId8" Type="http://schemas.openxmlformats.org/officeDocument/2006/relationships/hyperlink" Target="https://orcid.org/0000-0003-0090-1661" TargetMode="External"/><Relationship Id="rId51" Type="http://schemas.openxmlformats.org/officeDocument/2006/relationships/image" Target="media/image19.wmf"/><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8.wmf"/><Relationship Id="rId57" Type="http://schemas.openxmlformats.org/officeDocument/2006/relationships/image" Target="media/image2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Pages>
  <Words>946</Words>
  <Characters>5356</Characters>
  <Application>Microsoft Office Word</Application>
  <DocSecurity>0</DocSecurity>
  <Lines>206</Lines>
  <Paragraphs>140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CANER TANIS</cp:lastModifiedBy>
  <cp:revision>43</cp:revision>
  <cp:lastPrinted>2022-10-06T12:06:00Z</cp:lastPrinted>
  <dcterms:created xsi:type="dcterms:W3CDTF">2023-09-29T17:15:00Z</dcterms:created>
  <dcterms:modified xsi:type="dcterms:W3CDTF">2023-12-12T11:33:00Z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b57a52bcdb69abc2abb47584e7dbabb2c20198373b5d0b18f2a950ea772cf26d</vt:lpwstr>
  </property>
  <property fmtid="{D5CDD505-2E9C-101B-9397-08002B2CF9AE}" pid="3" name="MTWinEqns">
    <vt:bool>true</vt:bool>
  </property>
</Properties>
</file>