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E0B3" w14:textId="2CF0A386" w:rsidR="00F2289F" w:rsidRPr="00AA01EC" w:rsidRDefault="00F2289F" w:rsidP="00F2289F">
      <w:pPr>
        <w:spacing w:line="360" w:lineRule="auto"/>
        <w:jc w:val="center"/>
        <w:rPr>
          <w:rFonts w:ascii="Times New Roman" w:hAnsi="Times New Roman" w:cs="Times New Roman"/>
          <w:b/>
          <w:bCs/>
          <w:sz w:val="24"/>
          <w:szCs w:val="24"/>
        </w:rPr>
      </w:pPr>
      <w:r w:rsidRPr="00AA01EC">
        <w:rPr>
          <w:rFonts w:ascii="Times New Roman" w:hAnsi="Times New Roman" w:cs="Times New Roman"/>
          <w:b/>
          <w:bCs/>
          <w:sz w:val="24"/>
          <w:szCs w:val="24"/>
        </w:rPr>
        <w:t>ARAÇ SATIŞ TAHMİNİ TEKNİKLERİ: BİR SİSTEMATİK LİTERATÜR TARAMASI</w:t>
      </w:r>
      <w:r w:rsidR="001B3AF7">
        <w:rPr>
          <w:rStyle w:val="DipnotBavurusu"/>
          <w:rFonts w:ascii="Times New Roman" w:hAnsi="Times New Roman" w:cs="Times New Roman"/>
          <w:b/>
          <w:bCs/>
          <w:sz w:val="24"/>
          <w:szCs w:val="24"/>
        </w:rPr>
        <w:footnoteReference w:id="1"/>
      </w:r>
    </w:p>
    <w:p w14:paraId="10EBEE99" w14:textId="18350667" w:rsidR="00C0402B" w:rsidRPr="00AA01EC" w:rsidRDefault="00B534F0" w:rsidP="00B534F0">
      <w:pPr>
        <w:spacing w:line="240" w:lineRule="auto"/>
        <w:jc w:val="both"/>
        <w:rPr>
          <w:rFonts w:ascii="Times New Roman" w:hAnsi="Times New Roman" w:cs="Times New Roman"/>
          <w:i/>
          <w:iCs/>
          <w:sz w:val="20"/>
          <w:szCs w:val="20"/>
        </w:rPr>
      </w:pPr>
      <w:r w:rsidRPr="00AA01EC">
        <w:rPr>
          <w:rFonts w:ascii="Times New Roman" w:hAnsi="Times New Roman" w:cs="Times New Roman"/>
          <w:i/>
          <w:iCs/>
          <w:sz w:val="20"/>
          <w:szCs w:val="20"/>
        </w:rPr>
        <w:t>Satış tahmini bir ürün veya hizmetin müşteriler tarafından gelecekte ne kadar talep edileceğinin çeşitli değişkenler kullanılarak tahmin edilmesine dayanır. Ülkelerin ekonomisine katkısı büyük olan otomotiv sektöründe işletmeler artan rekabetin üstesinden gelebilmek için etkin iş stratejileri geliştirmek zorundadır. Bununla birlikte</w:t>
      </w:r>
      <w:r w:rsidR="00516A8D" w:rsidRPr="00AA01EC">
        <w:rPr>
          <w:rFonts w:ascii="Times New Roman" w:hAnsi="Times New Roman" w:cs="Times New Roman"/>
          <w:i/>
          <w:iCs/>
          <w:sz w:val="20"/>
          <w:szCs w:val="20"/>
        </w:rPr>
        <w:t>,</w:t>
      </w:r>
      <w:r w:rsidRPr="00AA01EC">
        <w:rPr>
          <w:rFonts w:ascii="Times New Roman" w:hAnsi="Times New Roman" w:cs="Times New Roman"/>
          <w:i/>
          <w:iCs/>
          <w:sz w:val="20"/>
          <w:szCs w:val="20"/>
        </w:rPr>
        <w:t xml:space="preserve"> k</w:t>
      </w:r>
      <w:r w:rsidR="00F064CD" w:rsidRPr="00AA01EC">
        <w:rPr>
          <w:rFonts w:ascii="Times New Roman" w:hAnsi="Times New Roman" w:cs="Times New Roman"/>
          <w:i/>
          <w:iCs/>
          <w:sz w:val="20"/>
          <w:szCs w:val="20"/>
        </w:rPr>
        <w:t>ar</w:t>
      </w:r>
      <w:r w:rsidRPr="00AA01EC">
        <w:rPr>
          <w:rFonts w:ascii="Times New Roman" w:hAnsi="Times New Roman" w:cs="Times New Roman"/>
          <w:i/>
          <w:iCs/>
          <w:sz w:val="20"/>
          <w:szCs w:val="20"/>
        </w:rPr>
        <w:t xml:space="preserve">lılığın sürdürülebilirliğini sağlamak adına, kaynakların optimum şekilde yönetilmesi ve tedarik zinciri sürecinde yer alan operasyonların efektif olarak planlanabilmesi hususunda doğru satış tahmini önemli rol oynar. Araç satış tahmini konusu son yıllarda hem </w:t>
      </w:r>
      <w:r w:rsidR="00503ED6" w:rsidRPr="00AA01EC">
        <w:rPr>
          <w:rFonts w:ascii="Times New Roman" w:hAnsi="Times New Roman" w:cs="Times New Roman"/>
          <w:i/>
          <w:iCs/>
          <w:sz w:val="20"/>
          <w:szCs w:val="20"/>
        </w:rPr>
        <w:t xml:space="preserve">otomotiv sektöründe yer alan </w:t>
      </w:r>
      <w:r w:rsidRPr="00AA01EC">
        <w:rPr>
          <w:rFonts w:ascii="Times New Roman" w:hAnsi="Times New Roman" w:cs="Times New Roman"/>
          <w:i/>
          <w:iCs/>
          <w:sz w:val="20"/>
          <w:szCs w:val="20"/>
        </w:rPr>
        <w:t xml:space="preserve">işletmeler hem de akademisyenler tarafından ilgi gören bir konu olarak öne çıkmaktadır. Yaklaşık 40 yıldır bilim insanları tarafından araştırılan bu konu birçok bilimsel çalışmaya konu olmuş, daha kesin ve doğru tahminler yapılabilmesi adına çeşitli metotlar </w:t>
      </w:r>
      <w:r w:rsidR="00F064CD" w:rsidRPr="00AA01EC">
        <w:rPr>
          <w:rFonts w:ascii="Times New Roman" w:hAnsi="Times New Roman" w:cs="Times New Roman"/>
          <w:i/>
          <w:iCs/>
          <w:sz w:val="20"/>
          <w:szCs w:val="20"/>
        </w:rPr>
        <w:t xml:space="preserve">kullanılmış </w:t>
      </w:r>
      <w:r w:rsidRPr="00AA01EC">
        <w:rPr>
          <w:rFonts w:ascii="Times New Roman" w:hAnsi="Times New Roman" w:cs="Times New Roman"/>
          <w:i/>
          <w:iCs/>
          <w:sz w:val="20"/>
          <w:szCs w:val="20"/>
        </w:rPr>
        <w:t xml:space="preserve">ve entegre yaklaşımlar </w:t>
      </w:r>
      <w:r w:rsidR="00F064CD" w:rsidRPr="00AA01EC">
        <w:rPr>
          <w:rFonts w:ascii="Times New Roman" w:hAnsi="Times New Roman" w:cs="Times New Roman"/>
          <w:i/>
          <w:iCs/>
          <w:sz w:val="20"/>
          <w:szCs w:val="20"/>
        </w:rPr>
        <w:t>geliştirilmiştir</w:t>
      </w:r>
      <w:r w:rsidRPr="00AA01EC">
        <w:rPr>
          <w:rFonts w:ascii="Times New Roman" w:hAnsi="Times New Roman" w:cs="Times New Roman"/>
          <w:i/>
          <w:iCs/>
          <w:sz w:val="20"/>
          <w:szCs w:val="20"/>
        </w:rPr>
        <w:t xml:space="preserve">. </w:t>
      </w:r>
      <w:r w:rsidR="000C70EE" w:rsidRPr="00AA01EC">
        <w:rPr>
          <w:rFonts w:ascii="Times New Roman" w:hAnsi="Times New Roman" w:cs="Times New Roman"/>
          <w:i/>
          <w:iCs/>
          <w:sz w:val="20"/>
          <w:szCs w:val="20"/>
        </w:rPr>
        <w:t>Bu çalışmada literatürde yer alan yaklaşımların öne çıkan özellikleri ve geliştirilebilecek yanlarıyla birlikte özetlenerek değerlendirilmesi, otomotiv sektöründeki karar vericilere araç satış tahmininde kullanılacak yaklaşımlar için karşılaştırmalı bir yol haritası sunulması hedeflenmiştir.</w:t>
      </w:r>
      <w:r w:rsidR="00A61196" w:rsidRPr="00AA01EC">
        <w:rPr>
          <w:rFonts w:ascii="Times New Roman" w:hAnsi="Times New Roman" w:cs="Times New Roman"/>
          <w:i/>
          <w:iCs/>
          <w:sz w:val="20"/>
          <w:szCs w:val="20"/>
        </w:rPr>
        <w:t xml:space="preserve"> </w:t>
      </w:r>
      <w:r w:rsidRPr="00AA01EC">
        <w:rPr>
          <w:rFonts w:ascii="Times New Roman" w:hAnsi="Times New Roman" w:cs="Times New Roman"/>
          <w:i/>
          <w:iCs/>
          <w:sz w:val="20"/>
          <w:szCs w:val="20"/>
        </w:rPr>
        <w:t xml:space="preserve">Bu </w:t>
      </w:r>
      <w:r w:rsidR="00C0402B" w:rsidRPr="00AA01EC">
        <w:rPr>
          <w:rFonts w:ascii="Times New Roman" w:hAnsi="Times New Roman" w:cs="Times New Roman"/>
          <w:i/>
          <w:iCs/>
          <w:sz w:val="20"/>
          <w:szCs w:val="20"/>
        </w:rPr>
        <w:t>kapsamda</w:t>
      </w:r>
      <w:r w:rsidRPr="00AA01EC">
        <w:rPr>
          <w:rFonts w:ascii="Times New Roman" w:hAnsi="Times New Roman" w:cs="Times New Roman"/>
          <w:i/>
          <w:iCs/>
          <w:sz w:val="20"/>
          <w:szCs w:val="20"/>
        </w:rPr>
        <w:t xml:space="preserve"> Web of </w:t>
      </w:r>
      <w:proofErr w:type="spellStart"/>
      <w:r w:rsidRPr="00AA01EC">
        <w:rPr>
          <w:rFonts w:ascii="Times New Roman" w:hAnsi="Times New Roman" w:cs="Times New Roman"/>
          <w:i/>
          <w:iCs/>
          <w:sz w:val="20"/>
          <w:szCs w:val="20"/>
        </w:rPr>
        <w:t>Science</w:t>
      </w:r>
      <w:proofErr w:type="spellEnd"/>
      <w:r w:rsidRPr="00AA01EC">
        <w:rPr>
          <w:rFonts w:ascii="Times New Roman" w:hAnsi="Times New Roman" w:cs="Times New Roman"/>
          <w:i/>
          <w:iCs/>
          <w:sz w:val="20"/>
          <w:szCs w:val="20"/>
        </w:rPr>
        <w:t xml:space="preserve">, </w:t>
      </w:r>
      <w:proofErr w:type="spellStart"/>
      <w:r w:rsidRPr="00AA01EC">
        <w:rPr>
          <w:rFonts w:ascii="Times New Roman" w:hAnsi="Times New Roman" w:cs="Times New Roman"/>
          <w:i/>
          <w:iCs/>
          <w:sz w:val="20"/>
          <w:szCs w:val="20"/>
        </w:rPr>
        <w:t>Science</w:t>
      </w:r>
      <w:proofErr w:type="spellEnd"/>
      <w:r w:rsidRPr="00AA01EC">
        <w:rPr>
          <w:rFonts w:ascii="Times New Roman" w:hAnsi="Times New Roman" w:cs="Times New Roman"/>
          <w:i/>
          <w:iCs/>
          <w:sz w:val="20"/>
          <w:szCs w:val="20"/>
        </w:rPr>
        <w:t xml:space="preserve"> Direct, IEEE </w:t>
      </w:r>
      <w:proofErr w:type="spellStart"/>
      <w:r w:rsidRPr="00AA01EC">
        <w:rPr>
          <w:rFonts w:ascii="Times New Roman" w:hAnsi="Times New Roman" w:cs="Times New Roman"/>
          <w:i/>
          <w:iCs/>
          <w:sz w:val="20"/>
          <w:szCs w:val="20"/>
        </w:rPr>
        <w:t>Xplore</w:t>
      </w:r>
      <w:proofErr w:type="spellEnd"/>
      <w:r w:rsidRPr="00AA01EC">
        <w:rPr>
          <w:rFonts w:ascii="Times New Roman" w:hAnsi="Times New Roman" w:cs="Times New Roman"/>
          <w:i/>
          <w:iCs/>
          <w:sz w:val="20"/>
          <w:szCs w:val="20"/>
        </w:rPr>
        <w:t xml:space="preserve">, </w:t>
      </w:r>
      <w:proofErr w:type="spellStart"/>
      <w:r w:rsidRPr="00AA01EC">
        <w:rPr>
          <w:rFonts w:ascii="Times New Roman" w:hAnsi="Times New Roman" w:cs="Times New Roman"/>
          <w:i/>
          <w:iCs/>
          <w:sz w:val="20"/>
          <w:szCs w:val="20"/>
        </w:rPr>
        <w:t>Emerald</w:t>
      </w:r>
      <w:proofErr w:type="spellEnd"/>
      <w:r w:rsidRPr="00AA01EC">
        <w:rPr>
          <w:rFonts w:ascii="Times New Roman" w:hAnsi="Times New Roman" w:cs="Times New Roman"/>
          <w:i/>
          <w:iCs/>
          <w:sz w:val="20"/>
          <w:szCs w:val="20"/>
        </w:rPr>
        <w:t xml:space="preserve"> </w:t>
      </w:r>
      <w:proofErr w:type="spellStart"/>
      <w:r w:rsidRPr="00AA01EC">
        <w:rPr>
          <w:rFonts w:ascii="Times New Roman" w:hAnsi="Times New Roman" w:cs="Times New Roman"/>
          <w:i/>
          <w:iCs/>
          <w:sz w:val="20"/>
          <w:szCs w:val="20"/>
        </w:rPr>
        <w:t>Insight</w:t>
      </w:r>
      <w:proofErr w:type="spellEnd"/>
      <w:r w:rsidRPr="00AA01EC">
        <w:rPr>
          <w:rFonts w:ascii="Times New Roman" w:hAnsi="Times New Roman" w:cs="Times New Roman"/>
          <w:i/>
          <w:iCs/>
          <w:sz w:val="20"/>
          <w:szCs w:val="20"/>
        </w:rPr>
        <w:t xml:space="preserve">, </w:t>
      </w:r>
      <w:proofErr w:type="spellStart"/>
      <w:r w:rsidRPr="00AA01EC">
        <w:rPr>
          <w:rFonts w:ascii="Times New Roman" w:hAnsi="Times New Roman" w:cs="Times New Roman"/>
          <w:i/>
          <w:iCs/>
          <w:sz w:val="20"/>
          <w:szCs w:val="20"/>
        </w:rPr>
        <w:t>Springer</w:t>
      </w:r>
      <w:proofErr w:type="spellEnd"/>
      <w:r w:rsidRPr="00AA01EC">
        <w:rPr>
          <w:rFonts w:ascii="Times New Roman" w:hAnsi="Times New Roman" w:cs="Times New Roman"/>
          <w:i/>
          <w:iCs/>
          <w:sz w:val="20"/>
          <w:szCs w:val="20"/>
        </w:rPr>
        <w:t xml:space="preserve"> Link, Taylor &amp; Francis ve ULAKBİM TR Dizin elektronik veri tabanlarında tarama yapılarak makale, bildiri ve kitap bölümlerinden oluşan akademik yayın</w:t>
      </w:r>
      <w:r w:rsidR="00516A8D" w:rsidRPr="00AA01EC">
        <w:rPr>
          <w:rFonts w:ascii="Times New Roman" w:hAnsi="Times New Roman" w:cs="Times New Roman"/>
          <w:i/>
          <w:iCs/>
          <w:sz w:val="20"/>
          <w:szCs w:val="20"/>
        </w:rPr>
        <w:t>lar</w:t>
      </w:r>
      <w:r w:rsidRPr="00AA01EC">
        <w:rPr>
          <w:rFonts w:ascii="Times New Roman" w:hAnsi="Times New Roman" w:cs="Times New Roman"/>
          <w:i/>
          <w:iCs/>
          <w:sz w:val="20"/>
          <w:szCs w:val="20"/>
        </w:rPr>
        <w:t xml:space="preserve"> incelenmiştir. Araç satış tahmini için kullanılan tekniklerin sistematik bir şekilde analiz ve sentezi yapılarak literatür taraması yürütülmüştür.</w:t>
      </w:r>
      <w:r w:rsidR="00F2289F" w:rsidRPr="00AA01EC">
        <w:rPr>
          <w:rFonts w:ascii="Times New Roman" w:hAnsi="Times New Roman" w:cs="Times New Roman"/>
          <w:i/>
          <w:iCs/>
          <w:sz w:val="20"/>
          <w:szCs w:val="20"/>
        </w:rPr>
        <w:t xml:space="preserve"> Araç satış tahmininde kullanılan yaklaşımlar tek bir teknikten faydalanılan tekil yaklaşımlar, birden fazla tekniğin karşılaştırıldığı karşılaştırmalı çalışmalar ve birden fazla tekniğin b</w:t>
      </w:r>
      <w:r w:rsidR="00503ED6" w:rsidRPr="00AA01EC">
        <w:rPr>
          <w:rFonts w:ascii="Times New Roman" w:hAnsi="Times New Roman" w:cs="Times New Roman"/>
          <w:i/>
          <w:iCs/>
          <w:sz w:val="20"/>
          <w:szCs w:val="20"/>
        </w:rPr>
        <w:t xml:space="preserve">ütünleşik olarak kullanıldığı </w:t>
      </w:r>
      <w:proofErr w:type="spellStart"/>
      <w:r w:rsidR="00503ED6" w:rsidRPr="00AA01EC">
        <w:rPr>
          <w:rFonts w:ascii="Times New Roman" w:hAnsi="Times New Roman" w:cs="Times New Roman"/>
          <w:i/>
          <w:iCs/>
          <w:sz w:val="20"/>
          <w:szCs w:val="20"/>
        </w:rPr>
        <w:t>hibrit</w:t>
      </w:r>
      <w:proofErr w:type="spellEnd"/>
      <w:r w:rsidR="00503ED6" w:rsidRPr="00AA01EC">
        <w:rPr>
          <w:rFonts w:ascii="Times New Roman" w:hAnsi="Times New Roman" w:cs="Times New Roman"/>
          <w:i/>
          <w:iCs/>
          <w:sz w:val="20"/>
          <w:szCs w:val="20"/>
        </w:rPr>
        <w:t xml:space="preserve"> yaklaşımlar olmak üzere üç ayrı başlık altında sınıflandırılarak analiz edilmiştir. İncelenen tüm çalışmalardan elde edilen sonuçlara göre araç satış tahmininde kullanılan bağımsız değişkenler sentezlenmiştir. Bununla birlikte</w:t>
      </w:r>
      <w:r w:rsidR="00516A8D" w:rsidRPr="00AA01EC">
        <w:rPr>
          <w:rFonts w:ascii="Times New Roman" w:hAnsi="Times New Roman" w:cs="Times New Roman"/>
          <w:i/>
          <w:iCs/>
          <w:sz w:val="20"/>
          <w:szCs w:val="20"/>
        </w:rPr>
        <w:t>,</w:t>
      </w:r>
      <w:r w:rsidR="00503ED6" w:rsidRPr="00AA01EC">
        <w:rPr>
          <w:rFonts w:ascii="Times New Roman" w:hAnsi="Times New Roman" w:cs="Times New Roman"/>
          <w:i/>
          <w:iCs/>
          <w:sz w:val="20"/>
          <w:szCs w:val="20"/>
        </w:rPr>
        <w:t xml:space="preserve"> araç satış tahmini için literatürde kullanılan teknikler ve önerilen orijinal yaklaşımlar tahmin performansı açısından </w:t>
      </w:r>
      <w:r w:rsidR="00C0402B" w:rsidRPr="00AA01EC">
        <w:rPr>
          <w:rFonts w:ascii="Times New Roman" w:hAnsi="Times New Roman" w:cs="Times New Roman"/>
          <w:i/>
          <w:iCs/>
          <w:sz w:val="20"/>
          <w:szCs w:val="20"/>
        </w:rPr>
        <w:t xml:space="preserve">karşılaştırılarak </w:t>
      </w:r>
      <w:r w:rsidR="008429F5">
        <w:rPr>
          <w:rFonts w:ascii="Times New Roman" w:hAnsi="Times New Roman" w:cs="Times New Roman"/>
          <w:i/>
          <w:iCs/>
          <w:sz w:val="20"/>
          <w:szCs w:val="20"/>
        </w:rPr>
        <w:t>sunulmuştur</w:t>
      </w:r>
      <w:r w:rsidR="00343A47" w:rsidRPr="00AA01EC">
        <w:rPr>
          <w:rFonts w:ascii="Times New Roman" w:hAnsi="Times New Roman" w:cs="Times New Roman"/>
          <w:i/>
          <w:iCs/>
          <w:sz w:val="20"/>
          <w:szCs w:val="20"/>
        </w:rPr>
        <w:t>.</w:t>
      </w:r>
      <w:r w:rsidR="007C35B1" w:rsidRPr="00AA01EC">
        <w:rPr>
          <w:rFonts w:ascii="Times New Roman" w:hAnsi="Times New Roman" w:cs="Times New Roman"/>
          <w:i/>
          <w:iCs/>
          <w:sz w:val="20"/>
          <w:szCs w:val="20"/>
        </w:rPr>
        <w:t xml:space="preserve"> </w:t>
      </w:r>
    </w:p>
    <w:p w14:paraId="462D2691" w14:textId="77777777" w:rsidR="00F2289F" w:rsidRPr="00AA01EC" w:rsidRDefault="00B534F0" w:rsidP="00B534F0">
      <w:pPr>
        <w:spacing w:line="240" w:lineRule="auto"/>
        <w:jc w:val="both"/>
        <w:rPr>
          <w:rFonts w:ascii="Times New Roman" w:hAnsi="Times New Roman" w:cs="Times New Roman"/>
          <w:i/>
          <w:iCs/>
          <w:sz w:val="20"/>
          <w:szCs w:val="20"/>
        </w:rPr>
      </w:pPr>
      <w:r w:rsidRPr="00AA01EC">
        <w:rPr>
          <w:rFonts w:ascii="Times New Roman" w:hAnsi="Times New Roman" w:cs="Times New Roman"/>
          <w:b/>
          <w:bCs/>
          <w:i/>
          <w:iCs/>
          <w:sz w:val="20"/>
          <w:szCs w:val="20"/>
        </w:rPr>
        <w:t>Anahtar Kelimeler:</w:t>
      </w:r>
      <w:r w:rsidRPr="00AA01EC">
        <w:rPr>
          <w:rFonts w:ascii="Times New Roman" w:hAnsi="Times New Roman" w:cs="Times New Roman"/>
          <w:i/>
          <w:iCs/>
          <w:sz w:val="20"/>
          <w:szCs w:val="20"/>
        </w:rPr>
        <w:t xml:space="preserve"> Araba satış tahmini, otomobil satış tahmini, araç satış tahmini, talep tahmini, otomotiv endüstrisi. </w:t>
      </w:r>
    </w:p>
    <w:p w14:paraId="4D2D715A" w14:textId="77777777" w:rsidR="005A4049" w:rsidRPr="00AA01EC" w:rsidRDefault="005A4049" w:rsidP="00B534F0">
      <w:pPr>
        <w:spacing w:line="240" w:lineRule="auto"/>
        <w:jc w:val="both"/>
        <w:rPr>
          <w:rFonts w:ascii="Times New Roman" w:hAnsi="Times New Roman" w:cs="Times New Roman"/>
          <w:i/>
          <w:iCs/>
          <w:sz w:val="20"/>
          <w:szCs w:val="20"/>
        </w:rPr>
      </w:pPr>
    </w:p>
    <w:p w14:paraId="63625A04" w14:textId="77777777" w:rsidR="00F2289F" w:rsidRPr="00114306" w:rsidRDefault="00F2289F" w:rsidP="00F2289F">
      <w:pPr>
        <w:spacing w:line="360" w:lineRule="auto"/>
        <w:jc w:val="center"/>
        <w:rPr>
          <w:rFonts w:ascii="Times New Roman" w:hAnsi="Times New Roman" w:cs="Times New Roman"/>
          <w:b/>
          <w:bCs/>
          <w:sz w:val="24"/>
          <w:szCs w:val="24"/>
          <w:lang w:val="en-US"/>
        </w:rPr>
      </w:pPr>
      <w:r w:rsidRPr="00114306">
        <w:rPr>
          <w:rFonts w:ascii="Times New Roman" w:hAnsi="Times New Roman" w:cs="Times New Roman"/>
          <w:b/>
          <w:bCs/>
          <w:sz w:val="24"/>
          <w:szCs w:val="24"/>
          <w:lang w:val="en-US"/>
        </w:rPr>
        <w:t>FORECASTING CAR SALES TECHNIQUES: A SYSTEMATIC LITERATURE REVIEW</w:t>
      </w:r>
    </w:p>
    <w:p w14:paraId="4F2440DD" w14:textId="599E4935" w:rsidR="00C0402B" w:rsidRPr="00114306" w:rsidRDefault="00F2289F" w:rsidP="00F2289F">
      <w:pPr>
        <w:spacing w:line="240" w:lineRule="auto"/>
        <w:jc w:val="both"/>
        <w:rPr>
          <w:rFonts w:ascii="Times New Roman" w:hAnsi="Times New Roman" w:cs="Times New Roman"/>
          <w:i/>
          <w:iCs/>
          <w:sz w:val="20"/>
          <w:szCs w:val="20"/>
          <w:lang w:val="en-US"/>
        </w:rPr>
      </w:pPr>
      <w:r w:rsidRPr="00114306">
        <w:rPr>
          <w:rFonts w:ascii="Times New Roman" w:hAnsi="Times New Roman" w:cs="Times New Roman"/>
          <w:i/>
          <w:iCs/>
          <w:sz w:val="20"/>
          <w:szCs w:val="20"/>
          <w:lang w:val="en-US"/>
        </w:rPr>
        <w:t>Sales forecasting is based on estimating how much a product or service will be demanded by customers in the future using various variables</w:t>
      </w:r>
      <w:r w:rsidR="00D20FF7">
        <w:rPr>
          <w:rFonts w:ascii="Times New Roman" w:hAnsi="Times New Roman" w:cs="Times New Roman"/>
          <w:i/>
          <w:iCs/>
          <w:sz w:val="20"/>
          <w:szCs w:val="20"/>
          <w:lang w:val="en-US"/>
        </w:rPr>
        <w:t>. E</w:t>
      </w:r>
      <w:r w:rsidRPr="00114306">
        <w:rPr>
          <w:rFonts w:ascii="Times New Roman" w:hAnsi="Times New Roman" w:cs="Times New Roman"/>
          <w:i/>
          <w:iCs/>
          <w:sz w:val="20"/>
          <w:szCs w:val="20"/>
          <w:lang w:val="en-US"/>
        </w:rPr>
        <w:t>nterprises have to develop effective business strategies in order to overcome increasing competition</w:t>
      </w:r>
      <w:r w:rsidR="00D20FF7">
        <w:rPr>
          <w:rFonts w:ascii="Times New Roman" w:hAnsi="Times New Roman" w:cs="Times New Roman"/>
          <w:i/>
          <w:iCs/>
          <w:sz w:val="20"/>
          <w:szCs w:val="20"/>
          <w:lang w:val="en-US"/>
        </w:rPr>
        <w:t xml:space="preserve"> i</w:t>
      </w:r>
      <w:r w:rsidR="00D20FF7" w:rsidRPr="00114306">
        <w:rPr>
          <w:rFonts w:ascii="Times New Roman" w:hAnsi="Times New Roman" w:cs="Times New Roman"/>
          <w:i/>
          <w:iCs/>
          <w:sz w:val="20"/>
          <w:szCs w:val="20"/>
          <w:lang w:val="en-US"/>
        </w:rPr>
        <w:t>n the automotive sector, which contributes gre</w:t>
      </w:r>
      <w:r w:rsidR="00D20FF7">
        <w:rPr>
          <w:rFonts w:ascii="Times New Roman" w:hAnsi="Times New Roman" w:cs="Times New Roman"/>
          <w:i/>
          <w:iCs/>
          <w:sz w:val="20"/>
          <w:szCs w:val="20"/>
          <w:lang w:val="en-US"/>
        </w:rPr>
        <w:t>atly to the economy of countries</w:t>
      </w:r>
      <w:r w:rsidRPr="00114306">
        <w:rPr>
          <w:rFonts w:ascii="Times New Roman" w:hAnsi="Times New Roman" w:cs="Times New Roman"/>
          <w:i/>
          <w:iCs/>
          <w:sz w:val="20"/>
          <w:szCs w:val="20"/>
          <w:lang w:val="en-US"/>
        </w:rPr>
        <w:t>. However, accurate sales forecasting plays an important role in optimal management of resources and effective planning of operations in the supply chain process</w:t>
      </w:r>
      <w:r w:rsidR="00D20FF7">
        <w:rPr>
          <w:rFonts w:ascii="Times New Roman" w:hAnsi="Times New Roman" w:cs="Times New Roman"/>
          <w:i/>
          <w:iCs/>
          <w:sz w:val="20"/>
          <w:szCs w:val="20"/>
          <w:lang w:val="en-US"/>
        </w:rPr>
        <w:t xml:space="preserve"> </w:t>
      </w:r>
      <w:r w:rsidR="00D20FF7" w:rsidRPr="00114306">
        <w:rPr>
          <w:rFonts w:ascii="Times New Roman" w:hAnsi="Times New Roman" w:cs="Times New Roman"/>
          <w:i/>
          <w:iCs/>
          <w:sz w:val="20"/>
          <w:szCs w:val="20"/>
          <w:lang w:val="en-US"/>
        </w:rPr>
        <w:t>in order to ensure the sustainability of profitability</w:t>
      </w:r>
      <w:r w:rsidRPr="00114306">
        <w:rPr>
          <w:rFonts w:ascii="Times New Roman" w:hAnsi="Times New Roman" w:cs="Times New Roman"/>
          <w:i/>
          <w:iCs/>
          <w:sz w:val="20"/>
          <w:szCs w:val="20"/>
          <w:lang w:val="en-US"/>
        </w:rPr>
        <w:t>. Vehicle sales forecasting has come to the fore in recent years as an issue that has attracted interest from both businesses</w:t>
      </w:r>
      <w:r w:rsidR="00503ED6" w:rsidRPr="00114306">
        <w:rPr>
          <w:rFonts w:ascii="Times New Roman" w:hAnsi="Times New Roman" w:cs="Times New Roman"/>
          <w:i/>
          <w:iCs/>
          <w:sz w:val="20"/>
          <w:szCs w:val="20"/>
          <w:lang w:val="en-US"/>
        </w:rPr>
        <w:t xml:space="preserve"> in automotive industry</w:t>
      </w:r>
      <w:r w:rsidRPr="00114306">
        <w:rPr>
          <w:rFonts w:ascii="Times New Roman" w:hAnsi="Times New Roman" w:cs="Times New Roman"/>
          <w:i/>
          <w:iCs/>
          <w:sz w:val="20"/>
          <w:szCs w:val="20"/>
          <w:lang w:val="en-US"/>
        </w:rPr>
        <w:t xml:space="preserve"> and academics. This subject, which has been researched by scientists for nearly 40 years, has been discussed in many scientific studies and various methods </w:t>
      </w:r>
      <w:r w:rsidR="00F064CD" w:rsidRPr="00114306">
        <w:rPr>
          <w:rFonts w:ascii="Times New Roman" w:hAnsi="Times New Roman" w:cs="Times New Roman"/>
          <w:i/>
          <w:iCs/>
          <w:sz w:val="20"/>
          <w:szCs w:val="20"/>
          <w:lang w:val="en-US"/>
        </w:rPr>
        <w:t>have been used and</w:t>
      </w:r>
      <w:r w:rsidRPr="00114306">
        <w:rPr>
          <w:rFonts w:ascii="Times New Roman" w:hAnsi="Times New Roman" w:cs="Times New Roman"/>
          <w:i/>
          <w:iCs/>
          <w:sz w:val="20"/>
          <w:szCs w:val="20"/>
          <w:lang w:val="en-US"/>
        </w:rPr>
        <w:t xml:space="preserve"> integrated approaches have been </w:t>
      </w:r>
      <w:r w:rsidR="00516A8D" w:rsidRPr="00114306">
        <w:rPr>
          <w:rFonts w:ascii="Times New Roman" w:hAnsi="Times New Roman" w:cs="Times New Roman"/>
          <w:i/>
          <w:iCs/>
          <w:sz w:val="20"/>
          <w:szCs w:val="20"/>
          <w:lang w:val="en-US"/>
        </w:rPr>
        <w:t>developed</w:t>
      </w:r>
      <w:r w:rsidRPr="00114306">
        <w:rPr>
          <w:rFonts w:ascii="Times New Roman" w:hAnsi="Times New Roman" w:cs="Times New Roman"/>
          <w:i/>
          <w:iCs/>
          <w:sz w:val="20"/>
          <w:szCs w:val="20"/>
          <w:lang w:val="en-US"/>
        </w:rPr>
        <w:t xml:space="preserve"> in order to make more precise and accurate predictions. </w:t>
      </w:r>
      <w:r w:rsidR="00516A8D" w:rsidRPr="00114306">
        <w:rPr>
          <w:rFonts w:ascii="Times New Roman" w:hAnsi="Times New Roman" w:cs="Times New Roman"/>
          <w:i/>
          <w:iCs/>
          <w:sz w:val="20"/>
          <w:szCs w:val="20"/>
          <w:lang w:val="en-US"/>
        </w:rPr>
        <w:t>The aim of this</w:t>
      </w:r>
      <w:r w:rsidR="000C70EE" w:rsidRPr="00114306">
        <w:rPr>
          <w:rFonts w:ascii="Times New Roman" w:hAnsi="Times New Roman" w:cs="Times New Roman"/>
          <w:i/>
          <w:iCs/>
          <w:sz w:val="20"/>
          <w:szCs w:val="20"/>
          <w:lang w:val="en-US"/>
        </w:rPr>
        <w:t xml:space="preserve"> study</w:t>
      </w:r>
      <w:r w:rsidR="00516A8D" w:rsidRPr="00114306">
        <w:rPr>
          <w:rFonts w:ascii="Times New Roman" w:hAnsi="Times New Roman" w:cs="Times New Roman"/>
          <w:i/>
          <w:iCs/>
          <w:sz w:val="20"/>
          <w:szCs w:val="20"/>
          <w:lang w:val="en-US"/>
        </w:rPr>
        <w:t xml:space="preserve"> is</w:t>
      </w:r>
      <w:r w:rsidR="000C70EE" w:rsidRPr="00114306">
        <w:rPr>
          <w:rFonts w:ascii="Times New Roman" w:hAnsi="Times New Roman" w:cs="Times New Roman"/>
          <w:i/>
          <w:iCs/>
          <w:sz w:val="20"/>
          <w:szCs w:val="20"/>
          <w:lang w:val="en-US"/>
        </w:rPr>
        <w:t xml:space="preserve"> to summarize and evaluate the approaches in the literature with their prominent features and </w:t>
      </w:r>
      <w:r w:rsidR="00C0402B" w:rsidRPr="00114306">
        <w:rPr>
          <w:rFonts w:ascii="Times New Roman" w:hAnsi="Times New Roman" w:cs="Times New Roman"/>
          <w:i/>
          <w:iCs/>
          <w:sz w:val="20"/>
          <w:szCs w:val="20"/>
          <w:lang w:val="en-US"/>
        </w:rPr>
        <w:t xml:space="preserve">their </w:t>
      </w:r>
      <w:r w:rsidR="005A4049" w:rsidRPr="00114306">
        <w:rPr>
          <w:rFonts w:ascii="Times New Roman" w:hAnsi="Times New Roman" w:cs="Times New Roman"/>
          <w:i/>
          <w:iCs/>
          <w:sz w:val="20"/>
          <w:szCs w:val="20"/>
          <w:lang w:val="en-US"/>
        </w:rPr>
        <w:t>shortcomings</w:t>
      </w:r>
      <w:r w:rsidR="000C70EE" w:rsidRPr="00114306">
        <w:rPr>
          <w:rFonts w:ascii="Times New Roman" w:hAnsi="Times New Roman" w:cs="Times New Roman"/>
          <w:i/>
          <w:iCs/>
          <w:sz w:val="20"/>
          <w:szCs w:val="20"/>
          <w:lang w:val="en-US"/>
        </w:rPr>
        <w:t xml:space="preserve"> that can be improved, and to present a comparative roadmap for the approaches to be used in vehicle sales forecasting to the decision makers in the automotive industry.</w:t>
      </w:r>
      <w:r w:rsidR="00A61196" w:rsidRPr="00114306">
        <w:rPr>
          <w:rFonts w:ascii="Times New Roman" w:hAnsi="Times New Roman" w:cs="Times New Roman"/>
          <w:i/>
          <w:iCs/>
          <w:sz w:val="20"/>
          <w:szCs w:val="20"/>
          <w:lang w:val="en-US"/>
        </w:rPr>
        <w:t xml:space="preserve"> </w:t>
      </w:r>
      <w:r w:rsidR="00C0402B" w:rsidRPr="00114306">
        <w:rPr>
          <w:rFonts w:ascii="Times New Roman" w:hAnsi="Times New Roman" w:cs="Times New Roman"/>
          <w:i/>
          <w:iCs/>
          <w:sz w:val="20"/>
          <w:szCs w:val="20"/>
          <w:lang w:val="en-US"/>
        </w:rPr>
        <w:t>Within this scope</w:t>
      </w:r>
      <w:r w:rsidRPr="00114306">
        <w:rPr>
          <w:rFonts w:ascii="Times New Roman" w:hAnsi="Times New Roman" w:cs="Times New Roman"/>
          <w:i/>
          <w:iCs/>
          <w:sz w:val="20"/>
          <w:szCs w:val="20"/>
          <w:lang w:val="en-US"/>
        </w:rPr>
        <w:t xml:space="preserve">, Web of Science, Science Direct, IEEE Xplore, Emerald Insight, Springer Link, Taylor &amp; Francis and ULAKBİM TR </w:t>
      </w:r>
      <w:proofErr w:type="spellStart"/>
      <w:r w:rsidRPr="00114306">
        <w:rPr>
          <w:rFonts w:ascii="Times New Roman" w:hAnsi="Times New Roman" w:cs="Times New Roman"/>
          <w:i/>
          <w:iCs/>
          <w:sz w:val="20"/>
          <w:szCs w:val="20"/>
          <w:lang w:val="en-US"/>
        </w:rPr>
        <w:t>Dizin</w:t>
      </w:r>
      <w:proofErr w:type="spellEnd"/>
      <w:r w:rsidRPr="00114306">
        <w:rPr>
          <w:rFonts w:ascii="Times New Roman" w:hAnsi="Times New Roman" w:cs="Times New Roman"/>
          <w:i/>
          <w:iCs/>
          <w:sz w:val="20"/>
          <w:szCs w:val="20"/>
          <w:lang w:val="en-US"/>
        </w:rPr>
        <w:t xml:space="preserve"> electronic databases </w:t>
      </w:r>
      <w:r w:rsidR="00516A8D" w:rsidRPr="00114306">
        <w:rPr>
          <w:rFonts w:ascii="Times New Roman" w:hAnsi="Times New Roman" w:cs="Times New Roman"/>
          <w:i/>
          <w:iCs/>
          <w:sz w:val="20"/>
          <w:szCs w:val="20"/>
          <w:lang w:val="en-US"/>
        </w:rPr>
        <w:t>are</w:t>
      </w:r>
      <w:r w:rsidRPr="00114306">
        <w:rPr>
          <w:rFonts w:ascii="Times New Roman" w:hAnsi="Times New Roman" w:cs="Times New Roman"/>
          <w:i/>
          <w:iCs/>
          <w:sz w:val="20"/>
          <w:szCs w:val="20"/>
          <w:lang w:val="en-US"/>
        </w:rPr>
        <w:t xml:space="preserve"> reviewed and academic publications consisting of articles, conference papers and book chapters </w:t>
      </w:r>
      <w:r w:rsidR="00516A8D" w:rsidRPr="00114306">
        <w:rPr>
          <w:rFonts w:ascii="Times New Roman" w:hAnsi="Times New Roman" w:cs="Times New Roman"/>
          <w:i/>
          <w:iCs/>
          <w:sz w:val="20"/>
          <w:szCs w:val="20"/>
          <w:lang w:val="en-US"/>
        </w:rPr>
        <w:t>are</w:t>
      </w:r>
      <w:r w:rsidRPr="00114306">
        <w:rPr>
          <w:rFonts w:ascii="Times New Roman" w:hAnsi="Times New Roman" w:cs="Times New Roman"/>
          <w:i/>
          <w:iCs/>
          <w:sz w:val="20"/>
          <w:szCs w:val="20"/>
          <w:lang w:val="en-US"/>
        </w:rPr>
        <w:t xml:space="preserve"> examined</w:t>
      </w:r>
      <w:r w:rsidR="00516A8D" w:rsidRPr="00114306">
        <w:rPr>
          <w:rFonts w:ascii="Times New Roman" w:hAnsi="Times New Roman" w:cs="Times New Roman"/>
          <w:i/>
          <w:iCs/>
          <w:sz w:val="20"/>
          <w:szCs w:val="20"/>
          <w:lang w:val="en-US"/>
        </w:rPr>
        <w:t xml:space="preserve"> in detail</w:t>
      </w:r>
      <w:r w:rsidRPr="00114306">
        <w:rPr>
          <w:rFonts w:ascii="Times New Roman" w:hAnsi="Times New Roman" w:cs="Times New Roman"/>
          <w:i/>
          <w:iCs/>
          <w:sz w:val="20"/>
          <w:szCs w:val="20"/>
          <w:lang w:val="en-US"/>
        </w:rPr>
        <w:t xml:space="preserve">. A literature review </w:t>
      </w:r>
      <w:r w:rsidR="00516A8D" w:rsidRPr="00114306">
        <w:rPr>
          <w:rFonts w:ascii="Times New Roman" w:hAnsi="Times New Roman" w:cs="Times New Roman"/>
          <w:i/>
          <w:iCs/>
          <w:sz w:val="20"/>
          <w:szCs w:val="20"/>
          <w:lang w:val="en-US"/>
        </w:rPr>
        <w:t>is</w:t>
      </w:r>
      <w:r w:rsidRPr="00114306">
        <w:rPr>
          <w:rFonts w:ascii="Times New Roman" w:hAnsi="Times New Roman" w:cs="Times New Roman"/>
          <w:i/>
          <w:iCs/>
          <w:sz w:val="20"/>
          <w:szCs w:val="20"/>
          <w:lang w:val="en-US"/>
        </w:rPr>
        <w:t xml:space="preserve"> conducted by systematically analyzing and synthesizing the techniques used for vehicle sales forecasting.</w:t>
      </w:r>
      <w:r w:rsidR="00A61196" w:rsidRPr="00114306">
        <w:rPr>
          <w:rFonts w:ascii="Times New Roman" w:hAnsi="Times New Roman" w:cs="Times New Roman"/>
          <w:i/>
          <w:iCs/>
          <w:sz w:val="20"/>
          <w:szCs w:val="20"/>
          <w:lang w:val="en-US"/>
        </w:rPr>
        <w:t xml:space="preserve"> </w:t>
      </w:r>
      <w:r w:rsidR="00C0402B" w:rsidRPr="00114306">
        <w:rPr>
          <w:rFonts w:ascii="Times New Roman" w:hAnsi="Times New Roman" w:cs="Times New Roman"/>
          <w:i/>
          <w:iCs/>
          <w:sz w:val="20"/>
          <w:szCs w:val="20"/>
          <w:lang w:val="en-US"/>
        </w:rPr>
        <w:t>Approaches used i</w:t>
      </w:r>
      <w:r w:rsidR="00516A8D" w:rsidRPr="00114306">
        <w:rPr>
          <w:rFonts w:ascii="Times New Roman" w:hAnsi="Times New Roman" w:cs="Times New Roman"/>
          <w:i/>
          <w:iCs/>
          <w:sz w:val="20"/>
          <w:szCs w:val="20"/>
          <w:lang w:val="en-US"/>
        </w:rPr>
        <w:t>n vehicle sales forecasting are</w:t>
      </w:r>
      <w:r w:rsidR="00C0402B" w:rsidRPr="00114306">
        <w:rPr>
          <w:rFonts w:ascii="Times New Roman" w:hAnsi="Times New Roman" w:cs="Times New Roman"/>
          <w:i/>
          <w:iCs/>
          <w:sz w:val="20"/>
          <w:szCs w:val="20"/>
          <w:lang w:val="en-US"/>
        </w:rPr>
        <w:t xml:space="preserve"> analyzed by classifying them under three separate headings: single approaches using a single technique, comparative studies comparing more than one technique, and hybrid approaches using more than one technique in an integrated manner.</w:t>
      </w:r>
      <w:r w:rsidR="00A61196" w:rsidRPr="00114306">
        <w:rPr>
          <w:rFonts w:ascii="Times New Roman" w:hAnsi="Times New Roman" w:cs="Times New Roman"/>
          <w:i/>
          <w:iCs/>
          <w:sz w:val="20"/>
          <w:szCs w:val="20"/>
          <w:lang w:val="en-US"/>
        </w:rPr>
        <w:t xml:space="preserve"> According to the results obtained from all the studies analyzed, the independent variables used in vehicle sales forecasting </w:t>
      </w:r>
      <w:r w:rsidR="00516A8D" w:rsidRPr="00114306">
        <w:rPr>
          <w:rFonts w:ascii="Times New Roman" w:hAnsi="Times New Roman" w:cs="Times New Roman"/>
          <w:i/>
          <w:iCs/>
          <w:sz w:val="20"/>
          <w:szCs w:val="20"/>
          <w:lang w:val="en-US"/>
        </w:rPr>
        <w:t>are</w:t>
      </w:r>
      <w:r w:rsidR="00A61196" w:rsidRPr="00114306">
        <w:rPr>
          <w:rFonts w:ascii="Times New Roman" w:hAnsi="Times New Roman" w:cs="Times New Roman"/>
          <w:i/>
          <w:iCs/>
          <w:sz w:val="20"/>
          <w:szCs w:val="20"/>
          <w:lang w:val="en-US"/>
        </w:rPr>
        <w:t xml:space="preserve"> synthesized. In addition, the techniques used in the literature for vehicle sales forecastin</w:t>
      </w:r>
      <w:r w:rsidR="00516A8D" w:rsidRPr="00114306">
        <w:rPr>
          <w:rFonts w:ascii="Times New Roman" w:hAnsi="Times New Roman" w:cs="Times New Roman"/>
          <w:i/>
          <w:iCs/>
          <w:sz w:val="20"/>
          <w:szCs w:val="20"/>
          <w:lang w:val="en-US"/>
        </w:rPr>
        <w:t>g and the original approaches a</w:t>
      </w:r>
      <w:r w:rsidR="00A61196" w:rsidRPr="00114306">
        <w:rPr>
          <w:rFonts w:ascii="Times New Roman" w:hAnsi="Times New Roman" w:cs="Times New Roman"/>
          <w:i/>
          <w:iCs/>
          <w:sz w:val="20"/>
          <w:szCs w:val="20"/>
          <w:lang w:val="en-US"/>
        </w:rPr>
        <w:t>re compared and evaluated in terms of forecasting performance.</w:t>
      </w:r>
    </w:p>
    <w:p w14:paraId="3CD95054" w14:textId="45AE2BB6" w:rsidR="00531532" w:rsidRDefault="00F2289F" w:rsidP="00F2289F">
      <w:pPr>
        <w:spacing w:line="240" w:lineRule="auto"/>
        <w:jc w:val="both"/>
        <w:rPr>
          <w:rFonts w:ascii="Times New Roman" w:hAnsi="Times New Roman" w:cs="Times New Roman"/>
          <w:i/>
          <w:iCs/>
          <w:sz w:val="20"/>
          <w:szCs w:val="20"/>
          <w:lang w:val="en-US"/>
        </w:rPr>
      </w:pPr>
      <w:r w:rsidRPr="00114306">
        <w:rPr>
          <w:rFonts w:ascii="Times New Roman" w:hAnsi="Times New Roman" w:cs="Times New Roman"/>
          <w:b/>
          <w:bCs/>
          <w:i/>
          <w:iCs/>
          <w:sz w:val="20"/>
          <w:szCs w:val="20"/>
          <w:lang w:val="en-US"/>
        </w:rPr>
        <w:t>Keywords:</w:t>
      </w:r>
      <w:r w:rsidRPr="00114306">
        <w:rPr>
          <w:rFonts w:ascii="Times New Roman" w:hAnsi="Times New Roman" w:cs="Times New Roman"/>
          <w:i/>
          <w:iCs/>
          <w:sz w:val="20"/>
          <w:szCs w:val="20"/>
          <w:lang w:val="en-US"/>
        </w:rPr>
        <w:t xml:space="preserve"> Car sales forecasting, automobile sales prediction, vehicle sales forecasting, demand forecasting, automotive industry.</w:t>
      </w:r>
      <w:r w:rsidR="00531532">
        <w:rPr>
          <w:rFonts w:ascii="Times New Roman" w:hAnsi="Times New Roman" w:cs="Times New Roman"/>
          <w:i/>
          <w:iCs/>
          <w:sz w:val="20"/>
          <w:szCs w:val="20"/>
          <w:lang w:val="en-US"/>
        </w:rPr>
        <w:br w:type="page"/>
      </w:r>
    </w:p>
    <w:p w14:paraId="45CFD0A4" w14:textId="77777777" w:rsidR="00197ED8" w:rsidRPr="00114306" w:rsidRDefault="00197ED8" w:rsidP="00F2289F">
      <w:pPr>
        <w:spacing w:line="240" w:lineRule="auto"/>
        <w:jc w:val="both"/>
        <w:rPr>
          <w:rFonts w:ascii="Times New Roman" w:hAnsi="Times New Roman" w:cs="Times New Roman"/>
          <w:i/>
          <w:iCs/>
          <w:sz w:val="20"/>
          <w:szCs w:val="20"/>
          <w:lang w:val="en-US"/>
        </w:rPr>
        <w:sectPr w:rsidR="00197ED8" w:rsidRPr="00114306" w:rsidSect="00C27412">
          <w:footnotePr>
            <w:numFmt w:val="chicago"/>
          </w:footnotePr>
          <w:type w:val="continuous"/>
          <w:pgSz w:w="11906" w:h="16838"/>
          <w:pgMar w:top="1417" w:right="1417" w:bottom="1417" w:left="1417" w:header="708" w:footer="708" w:gutter="0"/>
          <w:cols w:space="708"/>
          <w:docGrid w:linePitch="360"/>
        </w:sectPr>
      </w:pPr>
    </w:p>
    <w:p w14:paraId="77EB6B86" w14:textId="49C94F4C" w:rsidR="004D4157" w:rsidRDefault="004D4157" w:rsidP="00B224F8">
      <w:pPr>
        <w:spacing w:before="120" w:after="120" w:line="240" w:lineRule="auto"/>
        <w:jc w:val="both"/>
        <w:rPr>
          <w:rFonts w:ascii="Times New Roman" w:hAnsi="Times New Roman" w:cs="Times New Roman"/>
          <w:b/>
          <w:bCs/>
          <w:sz w:val="24"/>
          <w:szCs w:val="24"/>
        </w:rPr>
      </w:pPr>
      <w:r w:rsidRPr="004D4157">
        <w:rPr>
          <w:rFonts w:ascii="Times New Roman" w:hAnsi="Times New Roman" w:cs="Times New Roman"/>
          <w:b/>
          <w:bCs/>
          <w:sz w:val="24"/>
          <w:szCs w:val="24"/>
        </w:rPr>
        <w:lastRenderedPageBreak/>
        <w:t>1. GİRİŞ</w:t>
      </w:r>
    </w:p>
    <w:p w14:paraId="693DD021" w14:textId="4310238A" w:rsidR="00FA57F1" w:rsidRPr="004462A5" w:rsidRDefault="00FA57F1" w:rsidP="004462A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Otomotiv endüstrisinde s</w:t>
      </w:r>
      <w:r w:rsidR="00677D55" w:rsidRPr="004462A5">
        <w:rPr>
          <w:rFonts w:ascii="Times New Roman" w:hAnsi="Times New Roman" w:cs="Times New Roman"/>
          <w:sz w:val="24"/>
          <w:szCs w:val="24"/>
        </w:rPr>
        <w:t>atış ve talep tahmini</w:t>
      </w:r>
      <w:r w:rsidR="00677D55">
        <w:rPr>
          <w:rFonts w:ascii="Times New Roman" w:hAnsi="Times New Roman" w:cs="Times New Roman"/>
          <w:sz w:val="24"/>
          <w:szCs w:val="24"/>
        </w:rPr>
        <w:t xml:space="preserve"> </w:t>
      </w:r>
      <w:r>
        <w:rPr>
          <w:rFonts w:ascii="Times New Roman" w:hAnsi="Times New Roman" w:cs="Times New Roman"/>
          <w:sz w:val="24"/>
          <w:szCs w:val="24"/>
        </w:rPr>
        <w:t>geliştirme ve üretim süreçlerine göre daha uzun zaman aldığı için</w:t>
      </w:r>
      <w:r w:rsidR="00677D55">
        <w:rPr>
          <w:rFonts w:ascii="Times New Roman" w:hAnsi="Times New Roman" w:cs="Times New Roman"/>
          <w:sz w:val="24"/>
          <w:szCs w:val="24"/>
        </w:rPr>
        <w:t xml:space="preserve"> </w:t>
      </w:r>
      <w:r>
        <w:rPr>
          <w:rFonts w:ascii="Times New Roman" w:hAnsi="Times New Roman" w:cs="Times New Roman"/>
          <w:sz w:val="24"/>
          <w:szCs w:val="24"/>
        </w:rPr>
        <w:t>önemli bir konudur (</w:t>
      </w:r>
      <w:proofErr w:type="spellStart"/>
      <w:r>
        <w:rPr>
          <w:rFonts w:ascii="Times New Roman" w:hAnsi="Times New Roman" w:cs="Times New Roman"/>
          <w:sz w:val="24"/>
          <w:szCs w:val="24"/>
        </w:rPr>
        <w:t>Gao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vd</w:t>
      </w:r>
      <w:r>
        <w:rPr>
          <w:rFonts w:ascii="Times New Roman" w:hAnsi="Times New Roman" w:cs="Times New Roman"/>
          <w:sz w:val="24"/>
          <w:szCs w:val="24"/>
        </w:rPr>
        <w:t>., 2017). Dolayısıyla, otomotiv sektöründe satış tahminlerinin kesinliğini iyileştirme hususu önemli bir nokta olup, işletmenin pazarda rekabet avantajı elde edebilmesine olanak sağlar (</w:t>
      </w: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2016). Bu bölümde öncelikle talep tahmini konusuna değinilmiş, ardından araç satış tahmini konusunun önemi vurgulanmış, daha sonra Dünya’da ve Türkiye’de otomotiv sektörünün genel durumuna değinilmiştir.</w:t>
      </w:r>
    </w:p>
    <w:p w14:paraId="1D88D8AF" w14:textId="77777777" w:rsidR="00AA01EC" w:rsidRPr="004D4157" w:rsidRDefault="00AA01EC" w:rsidP="00B224F8">
      <w:pPr>
        <w:spacing w:before="120" w:after="120" w:line="240" w:lineRule="auto"/>
        <w:jc w:val="both"/>
        <w:rPr>
          <w:rFonts w:ascii="Times New Roman" w:hAnsi="Times New Roman" w:cs="Times New Roman"/>
          <w:b/>
          <w:bCs/>
          <w:sz w:val="24"/>
          <w:szCs w:val="24"/>
        </w:rPr>
      </w:pPr>
      <w:r w:rsidRPr="004D4157">
        <w:rPr>
          <w:rFonts w:ascii="Times New Roman" w:hAnsi="Times New Roman" w:cs="Times New Roman"/>
          <w:b/>
          <w:bCs/>
          <w:sz w:val="24"/>
          <w:szCs w:val="24"/>
        </w:rPr>
        <w:t>1.1</w:t>
      </w:r>
      <w:r w:rsidR="004D4157">
        <w:rPr>
          <w:rFonts w:ascii="Times New Roman" w:hAnsi="Times New Roman" w:cs="Times New Roman"/>
          <w:b/>
          <w:bCs/>
          <w:sz w:val="24"/>
          <w:szCs w:val="24"/>
        </w:rPr>
        <w:t xml:space="preserve">. </w:t>
      </w:r>
      <w:r w:rsidRPr="004D4157">
        <w:rPr>
          <w:rFonts w:ascii="Times New Roman" w:hAnsi="Times New Roman" w:cs="Times New Roman"/>
          <w:b/>
          <w:bCs/>
          <w:sz w:val="24"/>
          <w:szCs w:val="24"/>
        </w:rPr>
        <w:t>Talep Tahmini</w:t>
      </w:r>
    </w:p>
    <w:p w14:paraId="25ED85B8"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Talep tahmini endüstri mühendisliği alanında üretim planlama ve kontrolü açısından son derece önemli bir konudur. Uzun yıllardır sayısız akademik çalışmanın yapıldığı talep tahmini konusu literatürde oldukça geniş bir yer kaplamaktadır. Literatürde talep tahmini kavramı aynı zamanda satış tahmini olarak da isimlendirilmekte olup, şu şekilde tanımlanabilir: Talep tahmini geçmiş verilerden yola çıkarak gelecek talepler için bir öngörü ya da kestirim yapılmasıdır. </w:t>
      </w:r>
    </w:p>
    <w:p w14:paraId="242FBD03" w14:textId="71061177" w:rsidR="00936FA8"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Talep tahmini yöneticilere belirsiz bir ortamda işletme kararlarını vermede yardımcı olduğu sürece efektif bir yönetim metodudur (</w:t>
      </w:r>
      <w:proofErr w:type="spellStart"/>
      <w:r w:rsidRPr="004D4157">
        <w:rPr>
          <w:rFonts w:ascii="Times New Roman" w:hAnsi="Times New Roman" w:cs="Times New Roman"/>
          <w:sz w:val="24"/>
          <w:szCs w:val="24"/>
        </w:rPr>
        <w:t>Wang</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2011). Talep tahmini birçok doğrusal veya doğrusal olmayan model kullanılarak üretilebilir. Günümüzde talep tahmini, yeni analitik araçların bilinen geleneksel metotlara eklenmesini içeren bir planlama aktivitesidir. Bazı geleneksel metotlar hareketli ortalamalar, ağırlıklı ortalama, üstel düzeltme, regresyon ve diğer orijinal yaklaşımlardır (</w:t>
      </w:r>
      <w:proofErr w:type="spellStart"/>
      <w:r w:rsidRPr="004D4157">
        <w:rPr>
          <w:rFonts w:ascii="Times New Roman" w:hAnsi="Times New Roman" w:cs="Times New Roman"/>
          <w:sz w:val="24"/>
          <w:szCs w:val="24"/>
        </w:rPr>
        <w:t>Salais</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2020). Genel olarak talep tahmin yöntemleri kantitatif ve kalitatif yöntemler olarak iki gruba ayrılır. Kantitatif yöntemler kendi içinde iki ayrı alt başlığa ayrılır: Zaman serileri analizi ve karma yöntemler. Zaman serileri analizi yöntemleri Box-</w:t>
      </w:r>
      <w:proofErr w:type="spellStart"/>
      <w:r w:rsidRPr="004D4157">
        <w:rPr>
          <w:rFonts w:ascii="Times New Roman" w:hAnsi="Times New Roman" w:cs="Times New Roman"/>
          <w:sz w:val="24"/>
          <w:szCs w:val="24"/>
        </w:rPr>
        <w:t>Jenkins</w:t>
      </w:r>
      <w:proofErr w:type="spellEnd"/>
      <w:r w:rsidRPr="004D4157">
        <w:rPr>
          <w:rFonts w:ascii="Times New Roman" w:hAnsi="Times New Roman" w:cs="Times New Roman"/>
          <w:sz w:val="24"/>
          <w:szCs w:val="24"/>
        </w:rPr>
        <w:t xml:space="preserve"> yöntemi, trend analizi, üstel düzeltme tekniği, hareketli ortalamalar ve basit yaklaşımlar olarak sıralanabilir. Karma yöntemler ise basit regresyon analizi, çoklu regresyon analizi, </w:t>
      </w:r>
      <w:proofErr w:type="spellStart"/>
      <w:r w:rsidRPr="004D4157">
        <w:rPr>
          <w:rFonts w:ascii="Times New Roman" w:hAnsi="Times New Roman" w:cs="Times New Roman"/>
          <w:sz w:val="24"/>
          <w:szCs w:val="24"/>
        </w:rPr>
        <w:t>ekonometrik</w:t>
      </w:r>
      <w:proofErr w:type="spellEnd"/>
      <w:r w:rsidRPr="004D4157">
        <w:rPr>
          <w:rFonts w:ascii="Times New Roman" w:hAnsi="Times New Roman" w:cs="Times New Roman"/>
          <w:sz w:val="24"/>
          <w:szCs w:val="24"/>
        </w:rPr>
        <w:t xml:space="preserve"> modeller ile yapay </w:t>
      </w:r>
      <w:r w:rsidR="00C27412" w:rsidRPr="004D4157">
        <w:rPr>
          <w:rFonts w:ascii="Times New Roman" w:hAnsi="Times New Roman" w:cs="Times New Roman"/>
          <w:sz w:val="24"/>
          <w:szCs w:val="24"/>
        </w:rPr>
        <w:t>zekâ</w:t>
      </w:r>
      <w:r w:rsidRPr="004D4157">
        <w:rPr>
          <w:rFonts w:ascii="Times New Roman" w:hAnsi="Times New Roman" w:cs="Times New Roman"/>
          <w:sz w:val="24"/>
          <w:szCs w:val="24"/>
        </w:rPr>
        <w:t xml:space="preserve"> ve sezgiseller olarak dört ayrı gruba ayrılır. Yapay </w:t>
      </w:r>
      <w:r w:rsidR="00936FA8" w:rsidRPr="004D4157">
        <w:rPr>
          <w:rFonts w:ascii="Times New Roman" w:hAnsi="Times New Roman" w:cs="Times New Roman"/>
          <w:sz w:val="24"/>
          <w:szCs w:val="24"/>
        </w:rPr>
        <w:t>zekâ</w:t>
      </w:r>
      <w:r w:rsidRPr="004D4157">
        <w:rPr>
          <w:rFonts w:ascii="Times New Roman" w:hAnsi="Times New Roman" w:cs="Times New Roman"/>
          <w:sz w:val="24"/>
          <w:szCs w:val="24"/>
        </w:rPr>
        <w:t xml:space="preserve"> ve sezgiseller kendi içinde genetik algoritmalar, destek vektör makineleri ve yapay sinir ağları olarak sınıflandırılır. Kalitatif yöntemler ise </w:t>
      </w:r>
      <w:proofErr w:type="spellStart"/>
      <w:r w:rsidRPr="004D4157">
        <w:rPr>
          <w:rFonts w:ascii="Times New Roman" w:hAnsi="Times New Roman" w:cs="Times New Roman"/>
          <w:sz w:val="24"/>
          <w:szCs w:val="24"/>
        </w:rPr>
        <w:t>Delphi</w:t>
      </w:r>
      <w:proofErr w:type="spellEnd"/>
      <w:r w:rsidRPr="004D4157">
        <w:rPr>
          <w:rFonts w:ascii="Times New Roman" w:hAnsi="Times New Roman" w:cs="Times New Roman"/>
          <w:sz w:val="24"/>
          <w:szCs w:val="24"/>
        </w:rPr>
        <w:t xml:space="preserve"> tekniği, Pazar araştırması ve uzman görüşlerine başvurma olarak sıralanabilir. Tüm bu talep tahmin yöntemleri Şekil 1’de gösterilmiştir.</w:t>
      </w:r>
      <w:r w:rsidR="00936FA8">
        <w:rPr>
          <w:rFonts w:ascii="Times New Roman" w:hAnsi="Times New Roman" w:cs="Times New Roman"/>
          <w:sz w:val="24"/>
          <w:szCs w:val="24"/>
        </w:rPr>
        <w:br w:type="page"/>
      </w:r>
    </w:p>
    <w:p w14:paraId="5672D569" w14:textId="7D9D318B" w:rsidR="00457207" w:rsidRPr="004462A5" w:rsidRDefault="00457207" w:rsidP="00E04756">
      <w:pPr>
        <w:spacing w:after="120" w:line="240" w:lineRule="auto"/>
        <w:ind w:firstLine="709"/>
        <w:jc w:val="center"/>
        <w:rPr>
          <w:rFonts w:ascii="Times New Roman" w:hAnsi="Times New Roman" w:cs="Times New Roman"/>
        </w:rPr>
      </w:pPr>
      <w:r w:rsidRPr="00F271ED">
        <w:rPr>
          <w:rFonts w:ascii="Times New Roman" w:hAnsi="Times New Roman" w:cs="Times New Roman"/>
          <w:b/>
          <w:bCs/>
          <w:sz w:val="24"/>
          <w:szCs w:val="24"/>
        </w:rPr>
        <w:lastRenderedPageBreak/>
        <w:t>Şekil 1. Talep tahmin yöntemleri</w:t>
      </w:r>
      <w:r w:rsidR="00E04756">
        <w:rPr>
          <w:rFonts w:ascii="Times New Roman" w:hAnsi="Times New Roman" w:cs="Times New Roman"/>
          <w:b/>
          <w:bCs/>
          <w:sz w:val="24"/>
          <w:szCs w:val="24"/>
        </w:rPr>
        <w:t xml:space="preserve"> </w:t>
      </w:r>
    </w:p>
    <w:p w14:paraId="0E71F543" w14:textId="3F1EE560" w:rsidR="00AA01EC"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 </w:t>
      </w:r>
      <w:r w:rsidR="00BF60A3" w:rsidRPr="004D4157">
        <w:rPr>
          <w:rFonts w:ascii="Times New Roman" w:hAnsi="Times New Roman" w:cs="Times New Roman"/>
          <w:sz w:val="24"/>
          <w:szCs w:val="24"/>
        </w:rPr>
        <w:object w:dxaOrig="13094" w:dyaOrig="8275" w14:anchorId="7A9A7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pt;height:269.4pt" o:ole="">
            <v:imagedata r:id="rId8" o:title=""/>
          </v:shape>
          <o:OLEObject Type="Embed" ProgID="Visio.Drawing.11" ShapeID="_x0000_i1025" DrawAspect="Content" ObjectID="_1693736572" r:id="rId9"/>
        </w:object>
      </w:r>
    </w:p>
    <w:p w14:paraId="44DAD631" w14:textId="77777777" w:rsidR="00457207" w:rsidRPr="00106A97" w:rsidRDefault="00457207" w:rsidP="004F060B">
      <w:pPr>
        <w:spacing w:after="120" w:line="240" w:lineRule="auto"/>
        <w:ind w:firstLine="709"/>
        <w:jc w:val="center"/>
        <w:rPr>
          <w:rFonts w:ascii="Times New Roman" w:hAnsi="Times New Roman" w:cs="Times New Roman"/>
        </w:rPr>
      </w:pPr>
      <w:r w:rsidRPr="00106A97">
        <w:rPr>
          <w:rFonts w:ascii="Times New Roman" w:hAnsi="Times New Roman" w:cs="Times New Roman"/>
        </w:rPr>
        <w:t>(</w:t>
      </w:r>
      <w:proofErr w:type="spellStart"/>
      <w:r w:rsidRPr="00106A97">
        <w:rPr>
          <w:rFonts w:ascii="Times New Roman" w:hAnsi="Times New Roman" w:cs="Times New Roman"/>
        </w:rPr>
        <w:t>Karaatlı</w:t>
      </w:r>
      <w:proofErr w:type="spellEnd"/>
      <w:r w:rsidRPr="00106A97">
        <w:rPr>
          <w:rFonts w:ascii="Times New Roman" w:hAnsi="Times New Roman" w:cs="Times New Roman"/>
        </w:rPr>
        <w:t xml:space="preserve"> </w:t>
      </w:r>
      <w:r w:rsidRPr="00634758">
        <w:rPr>
          <w:rFonts w:ascii="Times New Roman" w:hAnsi="Times New Roman" w:cs="Times New Roman"/>
          <w:i/>
          <w:iCs/>
        </w:rPr>
        <w:t>vd.</w:t>
      </w:r>
      <w:r w:rsidRPr="00106A97">
        <w:rPr>
          <w:rFonts w:ascii="Times New Roman" w:hAnsi="Times New Roman" w:cs="Times New Roman"/>
        </w:rPr>
        <w:t>, 2012)</w:t>
      </w:r>
    </w:p>
    <w:p w14:paraId="1A580140"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Talep tahmini günümüz iş dünyasında gelecek beş ya da on yıl içerisinde ortaya çıkacak talebi tahmin etmede, personel çizelgelemede ve stok planlamasında alternatif bir modele karar verebilmek açısından oldukça gereklidir (</w:t>
      </w:r>
      <w:proofErr w:type="spellStart"/>
      <w:r w:rsidRPr="004D4157">
        <w:rPr>
          <w:rFonts w:ascii="Times New Roman" w:hAnsi="Times New Roman" w:cs="Times New Roman"/>
          <w:sz w:val="24"/>
          <w:szCs w:val="24"/>
        </w:rPr>
        <w:t>Subrmanian</w:t>
      </w:r>
      <w:proofErr w:type="spellEnd"/>
      <w:r w:rsidRPr="004D4157">
        <w:rPr>
          <w:rFonts w:ascii="Times New Roman" w:hAnsi="Times New Roman" w:cs="Times New Roman"/>
          <w:sz w:val="24"/>
          <w:szCs w:val="24"/>
        </w:rPr>
        <w:t xml:space="preserve"> </w:t>
      </w:r>
      <w:r w:rsidRPr="00634758">
        <w:rPr>
          <w:rFonts w:ascii="Times New Roman" w:hAnsi="Times New Roman" w:cs="Times New Roman"/>
          <w:i/>
          <w:iCs/>
          <w:sz w:val="24"/>
          <w:szCs w:val="24"/>
        </w:rPr>
        <w:t>vd.</w:t>
      </w:r>
      <w:r w:rsidRPr="004D4157">
        <w:rPr>
          <w:rFonts w:ascii="Times New Roman" w:hAnsi="Times New Roman" w:cs="Times New Roman"/>
          <w:sz w:val="24"/>
          <w:szCs w:val="24"/>
        </w:rPr>
        <w:t>, 2020). Talep tahminleri bir işletmenin üretim, kapasite ve çizelgeleme sistemlerinin belirlenmesine yardımcı olur. Finansman, pazarlama ve personel planlamasına girdi olarak katkıda bulunur. Talepteki değişim öngörülemediği takdirde doğru planlama yapılamaması, üretimin aksaması, pazarın talebini zamanında karşılayamama gibi durumlar söz konusu olabilir. Bu durumlar işletmeye verimliliğin düşmesi, kar oranının azalması, müşteri memnuniyetini sağlayamama gibi olumsuz sonuçlar doğurabilir. Dolayısıyla satış veya talep tahmini işletmelerde verimlilik, karlılık ve sürdürülebilirliğin sağlanması adına oldukça önemli bir konudur.</w:t>
      </w:r>
    </w:p>
    <w:p w14:paraId="3D34B9DC"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Satış tahmin süreci çok aşamalı bir prosestir. Bu sürecin adımları aşağıdaki gibi sıralanabilir:</w:t>
      </w:r>
    </w:p>
    <w:p w14:paraId="2ACAFCF2" w14:textId="77777777" w:rsidR="00AA01EC" w:rsidRPr="004D4157" w:rsidRDefault="00AA01EC" w:rsidP="004462A5">
      <w:pPr>
        <w:tabs>
          <w:tab w:val="left" w:pos="993"/>
        </w:tabs>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Problemin tanımlanması ve yöntem seçimi: Öncelikle tahmin problemi tanımlanır ve tahmin yöntemi seçimi yapılır.</w:t>
      </w:r>
    </w:p>
    <w:p w14:paraId="4856A974" w14:textId="77777777" w:rsidR="00AA01EC" w:rsidRPr="004D4157" w:rsidRDefault="00AA01EC" w:rsidP="004462A5">
      <w:pPr>
        <w:tabs>
          <w:tab w:val="left" w:pos="993"/>
        </w:tabs>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Model seçimi: Yöntem seçildikten sonra zaman ve maliyet faktörleri, problemin doğası ve verilerin ulaşılabilirliğine uygun bir model seçilir.</w:t>
      </w:r>
    </w:p>
    <w:p w14:paraId="3FAFA34E" w14:textId="77777777" w:rsidR="00AA01EC" w:rsidRPr="004D4157" w:rsidRDefault="00AA01EC" w:rsidP="004462A5">
      <w:pPr>
        <w:tabs>
          <w:tab w:val="left" w:pos="993"/>
        </w:tabs>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Veri toplama: Geçmiş satışlar ve bağımsız değişkenler ile ilgili veriler toplanır. Tahmin için en anlamlı bağımsız değişkenler belirlenir.</w:t>
      </w:r>
    </w:p>
    <w:p w14:paraId="5018AAD8" w14:textId="77777777" w:rsidR="00AA01EC" w:rsidRPr="004D4157" w:rsidRDefault="00AA01EC" w:rsidP="004462A5">
      <w:pPr>
        <w:tabs>
          <w:tab w:val="left" w:pos="993"/>
        </w:tabs>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Uygulama: Seçilen yöntem ve modelin uygulaması yapılır.</w:t>
      </w:r>
    </w:p>
    <w:p w14:paraId="5D5F138F" w14:textId="640A6548" w:rsidR="00936FA8" w:rsidRDefault="00AA01EC">
      <w:pPr>
        <w:tabs>
          <w:tab w:val="left" w:pos="993"/>
        </w:tabs>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Değerlendirme: Değerlendirme sonuçları pozitifse seçilen model kullanılabilir. Sonuçlar negatifse tahmin yöntemi, model veya değişkenler revize edilmelidir.</w:t>
      </w:r>
      <w:r w:rsidR="00936FA8">
        <w:rPr>
          <w:rFonts w:ascii="Times New Roman" w:hAnsi="Times New Roman" w:cs="Times New Roman"/>
          <w:sz w:val="24"/>
          <w:szCs w:val="24"/>
        </w:rPr>
        <w:br w:type="page"/>
      </w:r>
    </w:p>
    <w:p w14:paraId="237E2ECA" w14:textId="77777777" w:rsidR="00AA01EC" w:rsidRPr="004D4157" w:rsidRDefault="00AA01EC" w:rsidP="00B224F8">
      <w:pPr>
        <w:pStyle w:val="altbalk"/>
        <w:spacing w:before="120"/>
        <w:ind w:firstLine="0"/>
      </w:pPr>
      <w:r w:rsidRPr="004D4157">
        <w:lastRenderedPageBreak/>
        <w:t>1.2</w:t>
      </w:r>
      <w:r w:rsidR="004D4157">
        <w:t xml:space="preserve">. </w:t>
      </w:r>
      <w:r w:rsidRPr="004D4157">
        <w:t>Araç Satış Tahmini</w:t>
      </w:r>
    </w:p>
    <w:p w14:paraId="3AD5CD0E" w14:textId="68377088"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Araç satış tahmini son 40 yıldır önemi gittikçe artan, akademisyenler tarafından sıkça ilgilenilen bir konu olarak karşımıza çıkmaktadır. Araç satış tahmini otomotiv sektöründe üretim prosesleri için gerekli planların en doğru şekilde oluşturulabilmesi için son derece kritik bir konudur. Çünkü otomotiv endüstrisi ülkelerin ekonomisi açısından çok önemli bir yere sahip olan sanayi kollarından biridir. Otomotiv sektörü hızla gelişen ve rekabetin yoğun olduğu bir sektördür. Dolayısıyla şirket</w:t>
      </w:r>
      <w:r w:rsidR="00E04756">
        <w:rPr>
          <w:rFonts w:ascii="Times New Roman" w:hAnsi="Times New Roman" w:cs="Times New Roman"/>
          <w:sz w:val="24"/>
          <w:szCs w:val="24"/>
        </w:rPr>
        <w:t>ler</w:t>
      </w:r>
      <w:r w:rsidRPr="004D4157">
        <w:rPr>
          <w:rFonts w:ascii="Times New Roman" w:hAnsi="Times New Roman" w:cs="Times New Roman"/>
          <w:sz w:val="24"/>
          <w:szCs w:val="24"/>
        </w:rPr>
        <w:t xml:space="preserve"> bu rekabet ortamının üstesinden gelebilmek için etkin iş stratejileri geliştirmek zorundadırlar. Kaynaklarını efektif bir şekilde yönetmeli, </w:t>
      </w:r>
      <w:r w:rsidR="00C818A0">
        <w:rPr>
          <w:rFonts w:ascii="Times New Roman" w:hAnsi="Times New Roman" w:cs="Times New Roman"/>
          <w:sz w:val="24"/>
          <w:szCs w:val="24"/>
        </w:rPr>
        <w:t>k</w:t>
      </w:r>
      <w:r w:rsidR="00C818A0" w:rsidRPr="004462A5">
        <w:rPr>
          <w:rFonts w:ascii="Times New Roman" w:hAnsi="Times New Roman" w:cs="Times New Roman"/>
          <w:sz w:val="24"/>
          <w:szCs w:val="24"/>
        </w:rPr>
        <w:t xml:space="preserve">ârı </w:t>
      </w:r>
      <w:r w:rsidRPr="004D4157">
        <w:rPr>
          <w:rFonts w:ascii="Times New Roman" w:hAnsi="Times New Roman" w:cs="Times New Roman"/>
          <w:sz w:val="24"/>
          <w:szCs w:val="24"/>
        </w:rPr>
        <w:t>yükseltmeli, üretim faaliyetleri en doğru şekilde planlanmalıdır. Doğru ve etkin satış tahminleri otomotiv şirketleri gibi büyük şirketlere verimlilik artışı, gelirin artışı, giderlerin azalması, müşteri memnuniyetinin artması gibi olumlu sonuçlar meydana getirilmesini sağlar. Bu şekilde firmalar iş stratejilerini bu doğrultuda geliştirebilir</w:t>
      </w:r>
      <w:r w:rsidR="00E04756">
        <w:rPr>
          <w:rFonts w:ascii="Times New Roman" w:hAnsi="Times New Roman" w:cs="Times New Roman"/>
          <w:sz w:val="24"/>
          <w:szCs w:val="24"/>
        </w:rPr>
        <w:t xml:space="preserve"> ve</w:t>
      </w:r>
      <w:r w:rsidRPr="004D4157">
        <w:rPr>
          <w:rFonts w:ascii="Times New Roman" w:hAnsi="Times New Roman" w:cs="Times New Roman"/>
          <w:sz w:val="24"/>
          <w:szCs w:val="24"/>
        </w:rPr>
        <w:t xml:space="preserve"> pazar paylarını arttırabilirler. </w:t>
      </w:r>
    </w:p>
    <w:p w14:paraId="37286B7A" w14:textId="31E4F98F"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Pazar talebi bilgisinin doğruluğu</w:t>
      </w:r>
      <w:r w:rsidR="00E04756">
        <w:rPr>
          <w:rFonts w:ascii="Times New Roman" w:hAnsi="Times New Roman" w:cs="Times New Roman"/>
          <w:sz w:val="24"/>
          <w:szCs w:val="24"/>
        </w:rPr>
        <w:t xml:space="preserve"> ve</w:t>
      </w:r>
      <w:r w:rsidRPr="004D4157">
        <w:rPr>
          <w:rFonts w:ascii="Times New Roman" w:hAnsi="Times New Roman" w:cs="Times New Roman"/>
          <w:sz w:val="24"/>
          <w:szCs w:val="24"/>
        </w:rPr>
        <w:t xml:space="preserve"> kesinliği otomotiv şirketlerinin rekabet yeteneğinin özünün oluşturur. Uzun ürün geliştirme döngüleri sebebiyle, otomobiller için efektif üretim planlaması doğru ve kesin uzun dönem (6-24 ay) satış ve talep tahminlerini gerektirir (</w:t>
      </w:r>
      <w:proofErr w:type="spellStart"/>
      <w:r w:rsidRPr="004D4157">
        <w:rPr>
          <w:rFonts w:ascii="Times New Roman" w:hAnsi="Times New Roman" w:cs="Times New Roman"/>
          <w:sz w:val="24"/>
          <w:szCs w:val="24"/>
        </w:rPr>
        <w:t>Sa-ngasoongsong</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2012). Üretim planlama süreçlerinde uzun dönem tahminleri üretim planlamada iş gücü </w:t>
      </w:r>
      <w:r w:rsidR="00E04756">
        <w:rPr>
          <w:rFonts w:ascii="Times New Roman" w:hAnsi="Times New Roman" w:cs="Times New Roman"/>
          <w:sz w:val="24"/>
          <w:szCs w:val="24"/>
        </w:rPr>
        <w:t xml:space="preserve">açısından </w:t>
      </w:r>
      <w:r w:rsidRPr="004D4157">
        <w:rPr>
          <w:rFonts w:ascii="Times New Roman" w:hAnsi="Times New Roman" w:cs="Times New Roman"/>
          <w:sz w:val="24"/>
          <w:szCs w:val="24"/>
        </w:rPr>
        <w:t>uygun bir seviye belirlemek için ve işletme planlaması için bir girdi olarak kullanılır. Hatalı tahminler aşırı stok, üretim kaynaklarının kıtlığı, işgücü aktiviteleri için yüksek maliyetler, üretici için itibar kaybı ve hatta iflas gibi birçok negatif sonucun ortaya çıkmasına sebep olabilir (</w:t>
      </w:r>
      <w:proofErr w:type="spellStart"/>
      <w:r w:rsidRPr="004D4157">
        <w:rPr>
          <w:rFonts w:ascii="Times New Roman" w:hAnsi="Times New Roman" w:cs="Times New Roman"/>
          <w:sz w:val="24"/>
          <w:szCs w:val="24"/>
        </w:rPr>
        <w:t>Gao</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2017). Tahminlerde oluşan hatalar sıklıkla büyük maliyetlere ve gelir kayıplarına sebep olur. Bu sebeple, yöneticilerin vereceği kararları etkileyen araç satış tahminleri işletme kararları açısından da son derece önemlidir (</w:t>
      </w:r>
      <w:proofErr w:type="spellStart"/>
      <w:r w:rsidRPr="004D4157">
        <w:rPr>
          <w:rFonts w:ascii="Times New Roman" w:hAnsi="Times New Roman" w:cs="Times New Roman"/>
          <w:sz w:val="24"/>
          <w:szCs w:val="24"/>
        </w:rPr>
        <w:t>Yang</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Li</w:t>
      </w:r>
      <w:proofErr w:type="spellEnd"/>
      <w:r w:rsidRPr="004D4157">
        <w:rPr>
          <w:rFonts w:ascii="Times New Roman" w:hAnsi="Times New Roman" w:cs="Times New Roman"/>
          <w:sz w:val="24"/>
          <w:szCs w:val="24"/>
        </w:rPr>
        <w:t>, 2016).</w:t>
      </w:r>
    </w:p>
    <w:p w14:paraId="24AFF58C" w14:textId="77777777" w:rsidR="00AA01EC" w:rsidRPr="004D4157" w:rsidRDefault="00AA01EC" w:rsidP="00B224F8">
      <w:pPr>
        <w:pStyle w:val="altbalk"/>
        <w:spacing w:before="120"/>
        <w:ind w:firstLine="0"/>
      </w:pPr>
      <w:r w:rsidRPr="004D4157">
        <w:t>1.3</w:t>
      </w:r>
      <w:r w:rsidR="004D4157">
        <w:t xml:space="preserve">. </w:t>
      </w:r>
      <w:r w:rsidRPr="004D4157">
        <w:t>Dünya’da Otomotiv Sektörü</w:t>
      </w:r>
    </w:p>
    <w:p w14:paraId="0D6BC79E" w14:textId="2B68015E" w:rsidR="00AA01EC" w:rsidRPr="00623898" w:rsidRDefault="00AA01EC" w:rsidP="001C40DB">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Dünya’da otomotiv sektörü en çok yatırımın yapıldığı, en çok gelişen sektörler arasında önde gelmektedir. </w:t>
      </w:r>
      <w:r w:rsidR="00C447B1" w:rsidRPr="00C447B1">
        <w:rPr>
          <w:rFonts w:ascii="Times New Roman" w:hAnsi="Times New Roman" w:cs="Times New Roman"/>
          <w:sz w:val="24"/>
          <w:szCs w:val="24"/>
        </w:rPr>
        <w:t>Dünya</w:t>
      </w:r>
      <w:r w:rsidR="00C447B1">
        <w:rPr>
          <w:rFonts w:ascii="Times New Roman" w:hAnsi="Times New Roman" w:cs="Times New Roman"/>
          <w:sz w:val="24"/>
          <w:szCs w:val="24"/>
        </w:rPr>
        <w:t xml:space="preserve">’daki </w:t>
      </w:r>
      <w:r w:rsidR="00C447B1" w:rsidRPr="00C447B1">
        <w:rPr>
          <w:rFonts w:ascii="Times New Roman" w:hAnsi="Times New Roman" w:cs="Times New Roman"/>
          <w:sz w:val="24"/>
          <w:szCs w:val="24"/>
        </w:rPr>
        <w:t>en büyük iki bin firma</w:t>
      </w:r>
      <w:r w:rsidR="00C447B1">
        <w:rPr>
          <w:rFonts w:ascii="Times New Roman" w:hAnsi="Times New Roman" w:cs="Times New Roman"/>
          <w:sz w:val="24"/>
          <w:szCs w:val="24"/>
        </w:rPr>
        <w:t>nın</w:t>
      </w:r>
      <w:r w:rsidR="00C447B1" w:rsidRPr="00C447B1">
        <w:rPr>
          <w:rFonts w:ascii="Times New Roman" w:hAnsi="Times New Roman" w:cs="Times New Roman"/>
          <w:sz w:val="24"/>
          <w:szCs w:val="24"/>
        </w:rPr>
        <w:t xml:space="preserve"> 31’ini otomotiv üreticisi şirketler oluşturmaktadır</w:t>
      </w:r>
      <w:r w:rsidR="00C447B1">
        <w:rPr>
          <w:rFonts w:ascii="Times New Roman" w:hAnsi="Times New Roman" w:cs="Times New Roman"/>
          <w:sz w:val="24"/>
          <w:szCs w:val="24"/>
        </w:rPr>
        <w:t xml:space="preserve"> (Yılmaz </w:t>
      </w:r>
      <w:proofErr w:type="spellStart"/>
      <w:r w:rsidR="00C447B1">
        <w:rPr>
          <w:rFonts w:ascii="Times New Roman" w:hAnsi="Times New Roman" w:cs="Times New Roman"/>
          <w:i/>
          <w:iCs/>
          <w:sz w:val="24"/>
          <w:szCs w:val="24"/>
        </w:rPr>
        <w:t>vd</w:t>
      </w:r>
      <w:proofErr w:type="spellEnd"/>
      <w:r w:rsidR="00C447B1">
        <w:rPr>
          <w:rFonts w:ascii="Times New Roman" w:hAnsi="Times New Roman" w:cs="Times New Roman"/>
          <w:sz w:val="24"/>
          <w:szCs w:val="24"/>
        </w:rPr>
        <w:t>, 2017)</w:t>
      </w:r>
      <w:r w:rsidR="00C447B1" w:rsidRPr="00C447B1">
        <w:rPr>
          <w:rFonts w:ascii="Times New Roman" w:hAnsi="Times New Roman" w:cs="Times New Roman"/>
          <w:sz w:val="24"/>
          <w:szCs w:val="24"/>
        </w:rPr>
        <w:t>. Otomotiv s</w:t>
      </w:r>
      <w:r w:rsidR="00C447B1">
        <w:rPr>
          <w:rFonts w:ascii="Times New Roman" w:hAnsi="Times New Roman" w:cs="Times New Roman"/>
          <w:sz w:val="24"/>
          <w:szCs w:val="24"/>
        </w:rPr>
        <w:t>ektörü</w:t>
      </w:r>
      <w:r w:rsidR="00C447B1" w:rsidRPr="00C447B1">
        <w:rPr>
          <w:rFonts w:ascii="Times New Roman" w:hAnsi="Times New Roman" w:cs="Times New Roman"/>
          <w:sz w:val="24"/>
          <w:szCs w:val="24"/>
        </w:rPr>
        <w:t xml:space="preserve"> yarattığı katma değer, istihdama </w:t>
      </w:r>
      <w:r w:rsidR="00C447B1">
        <w:rPr>
          <w:rFonts w:ascii="Times New Roman" w:hAnsi="Times New Roman" w:cs="Times New Roman"/>
          <w:sz w:val="24"/>
          <w:szCs w:val="24"/>
        </w:rPr>
        <w:t xml:space="preserve">olan </w:t>
      </w:r>
      <w:r w:rsidR="00C447B1" w:rsidRPr="00C447B1">
        <w:rPr>
          <w:rFonts w:ascii="Times New Roman" w:hAnsi="Times New Roman" w:cs="Times New Roman"/>
          <w:sz w:val="24"/>
          <w:szCs w:val="24"/>
        </w:rPr>
        <w:t>katkısı</w:t>
      </w:r>
      <w:r w:rsidR="00C447B1">
        <w:rPr>
          <w:rFonts w:ascii="Times New Roman" w:hAnsi="Times New Roman" w:cs="Times New Roman"/>
          <w:sz w:val="24"/>
          <w:szCs w:val="24"/>
        </w:rPr>
        <w:t xml:space="preserve"> </w:t>
      </w:r>
      <w:r w:rsidR="00C447B1" w:rsidRPr="00C447B1">
        <w:rPr>
          <w:rFonts w:ascii="Times New Roman" w:hAnsi="Times New Roman" w:cs="Times New Roman"/>
          <w:sz w:val="24"/>
          <w:szCs w:val="24"/>
        </w:rPr>
        <w:t>ve teknolojik gelişme</w:t>
      </w:r>
      <w:r w:rsidR="00C447B1">
        <w:rPr>
          <w:rFonts w:ascii="Times New Roman" w:hAnsi="Times New Roman" w:cs="Times New Roman"/>
          <w:sz w:val="24"/>
          <w:szCs w:val="24"/>
        </w:rPr>
        <w:t>lere</w:t>
      </w:r>
      <w:r w:rsidR="00C447B1" w:rsidRPr="00C447B1">
        <w:rPr>
          <w:rFonts w:ascii="Times New Roman" w:hAnsi="Times New Roman" w:cs="Times New Roman"/>
          <w:sz w:val="24"/>
          <w:szCs w:val="24"/>
        </w:rPr>
        <w:t xml:space="preserve"> öncülük etmesi </w:t>
      </w:r>
      <w:r w:rsidR="00C447B1">
        <w:rPr>
          <w:rFonts w:ascii="Times New Roman" w:hAnsi="Times New Roman" w:cs="Times New Roman"/>
          <w:sz w:val="24"/>
          <w:szCs w:val="24"/>
        </w:rPr>
        <w:t>sebebiyle</w:t>
      </w:r>
      <w:r w:rsidR="00C447B1" w:rsidRPr="00C447B1">
        <w:rPr>
          <w:rFonts w:ascii="Times New Roman" w:hAnsi="Times New Roman" w:cs="Times New Roman"/>
          <w:sz w:val="24"/>
          <w:szCs w:val="24"/>
        </w:rPr>
        <w:t xml:space="preserve"> ülkelerin kalkınmasında önemli bir rol</w:t>
      </w:r>
      <w:r w:rsidR="00C447B1">
        <w:rPr>
          <w:rFonts w:ascii="Times New Roman" w:hAnsi="Times New Roman" w:cs="Times New Roman"/>
          <w:sz w:val="24"/>
          <w:szCs w:val="24"/>
        </w:rPr>
        <w:t>e sahiptir (</w:t>
      </w:r>
      <w:proofErr w:type="spellStart"/>
      <w:r w:rsidR="00C447B1">
        <w:rPr>
          <w:rFonts w:ascii="Times New Roman" w:hAnsi="Times New Roman" w:cs="Times New Roman"/>
          <w:sz w:val="24"/>
          <w:szCs w:val="24"/>
        </w:rPr>
        <w:t>Görener</w:t>
      </w:r>
      <w:proofErr w:type="spellEnd"/>
      <w:r w:rsidR="00C447B1">
        <w:rPr>
          <w:rFonts w:ascii="Times New Roman" w:hAnsi="Times New Roman" w:cs="Times New Roman"/>
          <w:sz w:val="24"/>
          <w:szCs w:val="24"/>
        </w:rPr>
        <w:t xml:space="preserve">, 2008). </w:t>
      </w:r>
      <w:r w:rsidR="00623898">
        <w:rPr>
          <w:rFonts w:ascii="Times New Roman" w:hAnsi="Times New Roman" w:cs="Times New Roman"/>
          <w:sz w:val="24"/>
          <w:szCs w:val="24"/>
        </w:rPr>
        <w:t>“</w:t>
      </w:r>
      <w:r w:rsidRPr="004462A5">
        <w:rPr>
          <w:rFonts w:ascii="Times New Roman" w:hAnsi="Times New Roman" w:cs="Times New Roman"/>
          <w:i/>
          <w:iCs/>
          <w:sz w:val="24"/>
          <w:szCs w:val="24"/>
        </w:rPr>
        <w:t>Bu doğrultuda otomotiv sanayii, insanların ulaşım ihtiyacını karşılayan ürünler üretmenin ötesinde pek çok teknolojik ve toplumsal gelişmede anahtar bir rol üstlenmektedir</w:t>
      </w:r>
      <w:r w:rsidR="00623898">
        <w:rPr>
          <w:rFonts w:ascii="Times New Roman" w:hAnsi="Times New Roman" w:cs="Times New Roman"/>
          <w:i/>
          <w:iCs/>
          <w:sz w:val="24"/>
          <w:szCs w:val="24"/>
        </w:rPr>
        <w:t>”</w:t>
      </w:r>
      <w:r w:rsidR="009B29B6">
        <w:rPr>
          <w:rFonts w:ascii="Times New Roman" w:hAnsi="Times New Roman" w:cs="Times New Roman"/>
          <w:i/>
          <w:iCs/>
          <w:sz w:val="24"/>
          <w:szCs w:val="24"/>
        </w:rPr>
        <w:t xml:space="preserve"> </w:t>
      </w:r>
      <w:r w:rsidR="00623898">
        <w:rPr>
          <w:rFonts w:ascii="Times New Roman" w:hAnsi="Times New Roman" w:cs="Times New Roman"/>
          <w:sz w:val="24"/>
          <w:szCs w:val="24"/>
        </w:rPr>
        <w:t>(</w:t>
      </w:r>
      <w:proofErr w:type="spellStart"/>
      <w:r w:rsidR="00623898">
        <w:rPr>
          <w:rFonts w:ascii="Times New Roman" w:hAnsi="Times New Roman" w:cs="Times New Roman"/>
          <w:sz w:val="24"/>
          <w:szCs w:val="24"/>
        </w:rPr>
        <w:t>Ölekli</w:t>
      </w:r>
      <w:proofErr w:type="spellEnd"/>
      <w:r w:rsidR="00623898">
        <w:rPr>
          <w:rFonts w:ascii="Times New Roman" w:hAnsi="Times New Roman" w:cs="Times New Roman"/>
          <w:sz w:val="24"/>
          <w:szCs w:val="24"/>
        </w:rPr>
        <w:t>, 2019).</w:t>
      </w:r>
    </w:p>
    <w:p w14:paraId="7AD59E02" w14:textId="134EF2D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462A5">
        <w:rPr>
          <w:rFonts w:ascii="Times New Roman" w:hAnsi="Times New Roman" w:cs="Times New Roman"/>
          <w:i/>
          <w:sz w:val="24"/>
          <w:szCs w:val="24"/>
        </w:rPr>
        <w:t>Uluslararası Motorlu Taşıt Üreticileri Birliği’nin (OICA) saptamalarına göre, dünya otomotiv sektörü eğer bir ülke olsaydı bir yıl içerisinde üretilen brüt katma değer üzerinden 2017 itibarıyla dünyanın en büyük altıncı büyük ekonomisi olacaktı</w:t>
      </w:r>
      <w:r w:rsidRPr="004D4157">
        <w:rPr>
          <w:rFonts w:ascii="Times New Roman" w:hAnsi="Times New Roman" w:cs="Times New Roman"/>
          <w:sz w:val="24"/>
          <w:szCs w:val="24"/>
        </w:rPr>
        <w:t xml:space="preserve">” (Tahiroğlu </w:t>
      </w:r>
      <w:proofErr w:type="spellStart"/>
      <w:r w:rsidRPr="004D4157">
        <w:rPr>
          <w:rFonts w:ascii="Times New Roman" w:hAnsi="Times New Roman" w:cs="Times New Roman"/>
          <w:sz w:val="24"/>
          <w:szCs w:val="24"/>
        </w:rPr>
        <w:t>Würshing</w:t>
      </w:r>
      <w:proofErr w:type="spellEnd"/>
      <w:r w:rsidRPr="004D4157">
        <w:rPr>
          <w:rFonts w:ascii="Times New Roman" w:hAnsi="Times New Roman" w:cs="Times New Roman"/>
          <w:sz w:val="24"/>
          <w:szCs w:val="24"/>
        </w:rPr>
        <w:t>, 2019). Sektör 2017 yılı içerisinde 1,9 trilyon dolar brüt katma değer üretirken, 84,8 milyar dolar tutarında AR-GE yatırımına sahip olmuştur</w:t>
      </w:r>
      <w:r w:rsidR="00623898">
        <w:rPr>
          <w:rFonts w:ascii="Times New Roman" w:hAnsi="Times New Roman" w:cs="Times New Roman"/>
          <w:sz w:val="24"/>
          <w:szCs w:val="24"/>
        </w:rPr>
        <w:t xml:space="preserve"> (</w:t>
      </w:r>
      <w:proofErr w:type="spellStart"/>
      <w:r w:rsidR="00623898">
        <w:rPr>
          <w:rFonts w:ascii="Times New Roman" w:hAnsi="Times New Roman" w:cs="Times New Roman"/>
          <w:sz w:val="24"/>
          <w:szCs w:val="24"/>
        </w:rPr>
        <w:t>Ölekli</w:t>
      </w:r>
      <w:proofErr w:type="spellEnd"/>
      <w:r w:rsidR="00623898">
        <w:rPr>
          <w:rFonts w:ascii="Times New Roman" w:hAnsi="Times New Roman" w:cs="Times New Roman"/>
          <w:sz w:val="24"/>
          <w:szCs w:val="24"/>
        </w:rPr>
        <w:t>, 2019)</w:t>
      </w:r>
      <w:r w:rsidRPr="004D4157">
        <w:rPr>
          <w:rFonts w:ascii="Times New Roman" w:hAnsi="Times New Roman" w:cs="Times New Roman"/>
          <w:sz w:val="24"/>
          <w:szCs w:val="24"/>
        </w:rPr>
        <w:t>.</w:t>
      </w:r>
    </w:p>
    <w:p w14:paraId="701BB9F8" w14:textId="41D28C27" w:rsidR="00AA01EC" w:rsidRPr="004D4157" w:rsidRDefault="00116D46" w:rsidP="004D415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AA01EC" w:rsidRPr="004D4157">
        <w:rPr>
          <w:rFonts w:ascii="Times New Roman" w:hAnsi="Times New Roman" w:cs="Times New Roman"/>
          <w:sz w:val="24"/>
          <w:szCs w:val="24"/>
        </w:rPr>
        <w:t>ünya genelinde bir yıl içerisinde otomotiv sektörü üzerinden kamuya 400 milyar dolar üzerinde vergi geliri sağlanıyor</w:t>
      </w:r>
      <w:r w:rsidR="00FC40F0">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r w:rsidR="00FC40F0">
        <w:rPr>
          <w:rFonts w:ascii="Times New Roman" w:hAnsi="Times New Roman" w:cs="Times New Roman"/>
          <w:sz w:val="24"/>
          <w:szCs w:val="24"/>
        </w:rPr>
        <w:t>b</w:t>
      </w:r>
      <w:r w:rsidR="00AA01EC" w:rsidRPr="004D4157">
        <w:rPr>
          <w:rFonts w:ascii="Times New Roman" w:hAnsi="Times New Roman" w:cs="Times New Roman"/>
          <w:sz w:val="24"/>
          <w:szCs w:val="24"/>
        </w:rPr>
        <w:t>ununla birlikte toplam imalat sanayi istihdamının yüzde 5’lik bir kısmını sağlayan sektörde sayıları milyonlara ulaşan pek çok insan da istihdam ediliyor</w:t>
      </w:r>
      <w:r w:rsidR="00FC40F0">
        <w:rPr>
          <w:rFonts w:ascii="Times New Roman" w:hAnsi="Times New Roman" w:cs="Times New Roman"/>
          <w:sz w:val="24"/>
          <w:szCs w:val="24"/>
        </w:rPr>
        <w:t xml:space="preserve"> (</w:t>
      </w:r>
      <w:proofErr w:type="spellStart"/>
      <w:r w:rsidR="00FC40F0">
        <w:rPr>
          <w:rFonts w:ascii="Times New Roman" w:hAnsi="Times New Roman" w:cs="Times New Roman"/>
          <w:sz w:val="24"/>
          <w:szCs w:val="24"/>
        </w:rPr>
        <w:t>Ölekli</w:t>
      </w:r>
      <w:proofErr w:type="spellEnd"/>
      <w:r w:rsidR="00FC40F0">
        <w:rPr>
          <w:rFonts w:ascii="Times New Roman" w:hAnsi="Times New Roman" w:cs="Times New Roman"/>
          <w:sz w:val="24"/>
          <w:szCs w:val="24"/>
        </w:rPr>
        <w:t>, 2019)</w:t>
      </w:r>
      <w:r w:rsidR="00AA01EC" w:rsidRPr="004D4157">
        <w:rPr>
          <w:rFonts w:ascii="Times New Roman" w:hAnsi="Times New Roman" w:cs="Times New Roman"/>
          <w:sz w:val="24"/>
          <w:szCs w:val="24"/>
        </w:rPr>
        <w:t>. Dolayısıyla otomotiv sektörü dünyada en önemli sanayi kollarından biridir.</w:t>
      </w:r>
    </w:p>
    <w:p w14:paraId="72BA5A0C" w14:textId="77777777" w:rsidR="00AA01EC" w:rsidRPr="004D4157" w:rsidRDefault="00AA01EC" w:rsidP="00B224F8">
      <w:pPr>
        <w:pStyle w:val="altbalk"/>
        <w:spacing w:before="120"/>
        <w:ind w:firstLine="0"/>
      </w:pPr>
      <w:r w:rsidRPr="004D4157">
        <w:t>1.4</w:t>
      </w:r>
      <w:r w:rsidR="004D4157">
        <w:t xml:space="preserve">. </w:t>
      </w:r>
      <w:r w:rsidRPr="004D4157">
        <w:t>Türkiye’de Otomotiv Sektörü</w:t>
      </w:r>
    </w:p>
    <w:p w14:paraId="721D8168" w14:textId="5D9E4B2B"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Türkiye’de otomotiv sektöründe yerli üretim çalışmaları 1960'lı yıllarda başlamıştır</w:t>
      </w:r>
      <w:r w:rsidR="003E6338">
        <w:rPr>
          <w:rFonts w:ascii="Times New Roman" w:hAnsi="Times New Roman" w:cs="Times New Roman"/>
          <w:sz w:val="24"/>
          <w:szCs w:val="24"/>
        </w:rPr>
        <w:t xml:space="preserve"> (Yılmaz </w:t>
      </w:r>
      <w:r w:rsidR="003E6338">
        <w:rPr>
          <w:rFonts w:ascii="Times New Roman" w:hAnsi="Times New Roman" w:cs="Times New Roman"/>
          <w:i/>
          <w:iCs/>
          <w:sz w:val="24"/>
          <w:szCs w:val="24"/>
        </w:rPr>
        <w:t>vd.</w:t>
      </w:r>
      <w:r w:rsidR="003E6338">
        <w:rPr>
          <w:rFonts w:ascii="Times New Roman" w:hAnsi="Times New Roman" w:cs="Times New Roman"/>
          <w:sz w:val="24"/>
          <w:szCs w:val="24"/>
        </w:rPr>
        <w:t>,</w:t>
      </w:r>
      <w:r w:rsidR="001A25FC">
        <w:rPr>
          <w:rFonts w:ascii="Times New Roman" w:hAnsi="Times New Roman" w:cs="Times New Roman"/>
          <w:sz w:val="24"/>
          <w:szCs w:val="24"/>
        </w:rPr>
        <w:t xml:space="preserve"> </w:t>
      </w:r>
      <w:r w:rsidR="003E6338">
        <w:rPr>
          <w:rFonts w:ascii="Times New Roman" w:hAnsi="Times New Roman" w:cs="Times New Roman"/>
          <w:sz w:val="24"/>
          <w:szCs w:val="24"/>
        </w:rPr>
        <w:t>2017)</w:t>
      </w:r>
      <w:r w:rsidRPr="004D4157">
        <w:rPr>
          <w:rFonts w:ascii="Times New Roman" w:hAnsi="Times New Roman" w:cs="Times New Roman"/>
          <w:sz w:val="24"/>
          <w:szCs w:val="24"/>
        </w:rPr>
        <w:t xml:space="preserve">. Günümüzde Türkiye’de </w:t>
      </w:r>
      <w:r w:rsidR="003E6338">
        <w:rPr>
          <w:rFonts w:ascii="Times New Roman" w:hAnsi="Times New Roman" w:cs="Times New Roman"/>
          <w:sz w:val="24"/>
          <w:szCs w:val="24"/>
        </w:rPr>
        <w:t>14</w:t>
      </w:r>
      <w:r w:rsidRPr="004D4157">
        <w:rPr>
          <w:rFonts w:ascii="Times New Roman" w:hAnsi="Times New Roman" w:cs="Times New Roman"/>
          <w:sz w:val="24"/>
          <w:szCs w:val="24"/>
        </w:rPr>
        <w:t xml:space="preserve"> otomotiv üreticisi bulunmaktadır</w:t>
      </w:r>
      <w:r w:rsidR="004F4CFF">
        <w:rPr>
          <w:rFonts w:ascii="Times New Roman" w:hAnsi="Times New Roman" w:cs="Times New Roman"/>
          <w:sz w:val="24"/>
          <w:szCs w:val="24"/>
        </w:rPr>
        <w:t>.</w:t>
      </w:r>
      <w:r w:rsidR="003241E0">
        <w:rPr>
          <w:rFonts w:ascii="Times New Roman" w:hAnsi="Times New Roman" w:cs="Times New Roman"/>
          <w:sz w:val="24"/>
          <w:szCs w:val="24"/>
        </w:rPr>
        <w:t xml:space="preserve"> </w:t>
      </w:r>
      <w:r w:rsidRPr="004D4157">
        <w:rPr>
          <w:rFonts w:ascii="Times New Roman" w:hAnsi="Times New Roman" w:cs="Times New Roman"/>
          <w:sz w:val="24"/>
          <w:szCs w:val="24"/>
        </w:rPr>
        <w:t xml:space="preserve">Bu firmalar yılda 1.5-2 milyon adet bandında araç üretmekte </w:t>
      </w:r>
      <w:r w:rsidR="003E6338">
        <w:rPr>
          <w:rFonts w:ascii="Times New Roman" w:hAnsi="Times New Roman" w:cs="Times New Roman"/>
          <w:sz w:val="24"/>
          <w:szCs w:val="24"/>
        </w:rPr>
        <w:t>(</w:t>
      </w:r>
      <w:r w:rsidR="00770468">
        <w:rPr>
          <w:rFonts w:ascii="Times New Roman" w:hAnsi="Times New Roman" w:cs="Times New Roman"/>
          <w:sz w:val="24"/>
          <w:szCs w:val="24"/>
        </w:rPr>
        <w:t>OSD</w:t>
      </w:r>
      <w:r w:rsidR="003E6338">
        <w:rPr>
          <w:rFonts w:ascii="Times New Roman" w:hAnsi="Times New Roman" w:cs="Times New Roman"/>
          <w:sz w:val="24"/>
          <w:szCs w:val="24"/>
        </w:rPr>
        <w:t xml:space="preserve">, </w:t>
      </w:r>
      <w:proofErr w:type="gramStart"/>
      <w:r w:rsidR="003E6338">
        <w:rPr>
          <w:rFonts w:ascii="Times New Roman" w:hAnsi="Times New Roman" w:cs="Times New Roman"/>
          <w:sz w:val="24"/>
          <w:szCs w:val="24"/>
        </w:rPr>
        <w:t>2020</w:t>
      </w:r>
      <w:r w:rsidR="00770468">
        <w:rPr>
          <w:rFonts w:ascii="Times New Roman" w:hAnsi="Times New Roman" w:cs="Times New Roman"/>
          <w:sz w:val="24"/>
          <w:szCs w:val="24"/>
        </w:rPr>
        <w:t>a</w:t>
      </w:r>
      <w:proofErr w:type="gramEnd"/>
      <w:r w:rsidR="003E6338">
        <w:rPr>
          <w:rFonts w:ascii="Times New Roman" w:hAnsi="Times New Roman" w:cs="Times New Roman"/>
          <w:sz w:val="24"/>
          <w:szCs w:val="24"/>
        </w:rPr>
        <w:t xml:space="preserve">) </w:t>
      </w:r>
      <w:r w:rsidRPr="004D4157">
        <w:rPr>
          <w:rFonts w:ascii="Times New Roman" w:hAnsi="Times New Roman" w:cs="Times New Roman"/>
          <w:sz w:val="24"/>
          <w:szCs w:val="24"/>
        </w:rPr>
        <w:t xml:space="preserve">ve </w:t>
      </w:r>
      <w:r w:rsidR="003E6338">
        <w:rPr>
          <w:rFonts w:ascii="Times New Roman" w:hAnsi="Times New Roman" w:cs="Times New Roman"/>
          <w:sz w:val="24"/>
          <w:szCs w:val="24"/>
        </w:rPr>
        <w:t>50</w:t>
      </w:r>
      <w:r w:rsidRPr="004D4157">
        <w:rPr>
          <w:rFonts w:ascii="Times New Roman" w:hAnsi="Times New Roman" w:cs="Times New Roman"/>
          <w:sz w:val="24"/>
          <w:szCs w:val="24"/>
        </w:rPr>
        <w:t>.000’den fazla kişiye istihdam sağlamaktadır</w:t>
      </w:r>
      <w:r w:rsidR="003E6338">
        <w:rPr>
          <w:rFonts w:ascii="Times New Roman" w:hAnsi="Times New Roman" w:cs="Times New Roman"/>
          <w:sz w:val="24"/>
          <w:szCs w:val="24"/>
        </w:rPr>
        <w:t xml:space="preserve"> (</w:t>
      </w:r>
      <w:r w:rsidR="00770468">
        <w:rPr>
          <w:rFonts w:ascii="Times New Roman" w:hAnsi="Times New Roman" w:cs="Times New Roman"/>
          <w:sz w:val="24"/>
          <w:szCs w:val="24"/>
        </w:rPr>
        <w:t>OSD</w:t>
      </w:r>
      <w:r w:rsidR="003E6338">
        <w:rPr>
          <w:rFonts w:ascii="Times New Roman" w:hAnsi="Times New Roman" w:cs="Times New Roman"/>
          <w:sz w:val="24"/>
          <w:szCs w:val="24"/>
        </w:rPr>
        <w:t>, 2020</w:t>
      </w:r>
      <w:r w:rsidR="00770468">
        <w:rPr>
          <w:rFonts w:ascii="Times New Roman" w:hAnsi="Times New Roman" w:cs="Times New Roman"/>
          <w:sz w:val="24"/>
          <w:szCs w:val="24"/>
        </w:rPr>
        <w:t>b</w:t>
      </w:r>
      <w:r w:rsidR="003E6338">
        <w:rPr>
          <w:rFonts w:ascii="Times New Roman" w:hAnsi="Times New Roman" w:cs="Times New Roman"/>
          <w:sz w:val="24"/>
          <w:szCs w:val="24"/>
        </w:rPr>
        <w:t>)</w:t>
      </w:r>
      <w:r w:rsidRPr="004D4157">
        <w:rPr>
          <w:rFonts w:ascii="Times New Roman" w:hAnsi="Times New Roman" w:cs="Times New Roman"/>
          <w:sz w:val="24"/>
          <w:szCs w:val="24"/>
        </w:rPr>
        <w:t>.</w:t>
      </w:r>
    </w:p>
    <w:p w14:paraId="70FA6724" w14:textId="6AD07425"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lastRenderedPageBreak/>
        <w:t>Türkiye’de otomotiv sektörü ihracat yoğun bir sektördür. 2019 yılında 1 milyon 256 bin aracın ihracatı gerçekleşti. Euro bazında ise ihracat yüzde 2,4 artış gösterdi</w:t>
      </w:r>
      <w:r w:rsidR="00770468">
        <w:rPr>
          <w:rFonts w:ascii="Times New Roman" w:hAnsi="Times New Roman" w:cs="Times New Roman"/>
          <w:sz w:val="24"/>
          <w:szCs w:val="24"/>
        </w:rPr>
        <w:t xml:space="preserve"> (OSD, 2019)</w:t>
      </w:r>
      <w:r w:rsidRPr="004D4157">
        <w:rPr>
          <w:rFonts w:ascii="Times New Roman" w:hAnsi="Times New Roman" w:cs="Times New Roman"/>
          <w:sz w:val="24"/>
          <w:szCs w:val="24"/>
        </w:rPr>
        <w:t>.</w:t>
      </w:r>
    </w:p>
    <w:p w14:paraId="5153D3BA"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Ülkemizde uluslararası markaların kısmen üretim ve montaj işlemleri ile orijinal parça üretimleri yapılmaktadır. Yerli otomobil ile ilgili çalışmalar devam etmektedir.</w:t>
      </w:r>
    </w:p>
    <w:p w14:paraId="17EE65F5" w14:textId="77777777" w:rsidR="00AA01EC"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Bir sonraki bölümde araç satış tahmini konusuyla ilgili literatür taramasına yer verilmiştir.</w:t>
      </w:r>
    </w:p>
    <w:p w14:paraId="2FCA243F" w14:textId="77777777" w:rsidR="004D4157" w:rsidRPr="00B224F8" w:rsidRDefault="004D4157" w:rsidP="00B224F8">
      <w:pPr>
        <w:pStyle w:val="altbalk"/>
        <w:spacing w:before="120"/>
        <w:ind w:firstLine="0"/>
      </w:pPr>
      <w:r w:rsidRPr="00B224F8">
        <w:t>2. LİTERATÜR TARAMASI</w:t>
      </w:r>
    </w:p>
    <w:p w14:paraId="6A01303C" w14:textId="0F371D50" w:rsidR="00E35291" w:rsidRDefault="00AA01EC" w:rsidP="004462A5">
      <w:pPr>
        <w:spacing w:after="120" w:line="240" w:lineRule="auto"/>
        <w:jc w:val="both"/>
      </w:pPr>
      <w:r w:rsidRPr="004D4157">
        <w:rPr>
          <w:rFonts w:ascii="Times New Roman" w:hAnsi="Times New Roman" w:cs="Times New Roman"/>
          <w:sz w:val="24"/>
          <w:szCs w:val="24"/>
        </w:rPr>
        <w:t>Bu çalışmada gerçekleştirilen literatür taraması iki alt başlık altında incelenmiştir. İlk bölümde literatürde yer alan çalışmalar hakkında çalışmaların sayısı, yayın türleri, yapıldığı alan vb. genel bilgiler özetlenerek literatür</w:t>
      </w:r>
      <w:r w:rsidR="00E35291">
        <w:rPr>
          <w:rFonts w:ascii="Times New Roman" w:hAnsi="Times New Roman" w:cs="Times New Roman"/>
          <w:sz w:val="24"/>
          <w:szCs w:val="24"/>
        </w:rPr>
        <w:t xml:space="preserve">deki çalışmaların </w:t>
      </w:r>
      <w:r w:rsidRPr="004D4157">
        <w:rPr>
          <w:rFonts w:ascii="Times New Roman" w:hAnsi="Times New Roman" w:cs="Times New Roman"/>
          <w:sz w:val="24"/>
          <w:szCs w:val="24"/>
        </w:rPr>
        <w:t>genel bir</w:t>
      </w:r>
      <w:r w:rsidR="00E35291">
        <w:rPr>
          <w:rFonts w:ascii="Times New Roman" w:hAnsi="Times New Roman" w:cs="Times New Roman"/>
          <w:sz w:val="24"/>
          <w:szCs w:val="24"/>
        </w:rPr>
        <w:t xml:space="preserve"> değerlendirmesi verilmiştir. İ</w:t>
      </w:r>
      <w:r w:rsidRPr="004D4157">
        <w:rPr>
          <w:rFonts w:ascii="Times New Roman" w:hAnsi="Times New Roman" w:cs="Times New Roman"/>
          <w:sz w:val="24"/>
          <w:szCs w:val="24"/>
        </w:rPr>
        <w:t xml:space="preserve">kinci bölümde araç satış tahmini literatüründe yer alan çalışmalar kullanılan tahmin metotlarına göre tekil yaklaşımlar, karşılaştırmalı çalışmalar ve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 olarak sınıflandırılarak analiz edilmiştir.</w:t>
      </w:r>
    </w:p>
    <w:p w14:paraId="31CB6908" w14:textId="77777777" w:rsidR="00AA01EC" w:rsidRPr="004D4157" w:rsidRDefault="00AA01EC" w:rsidP="00B224F8">
      <w:pPr>
        <w:pStyle w:val="altbalk"/>
        <w:spacing w:before="120"/>
        <w:ind w:firstLine="0"/>
      </w:pPr>
      <w:r w:rsidRPr="004D4157">
        <w:t>2.1</w:t>
      </w:r>
      <w:r w:rsidR="004D4157">
        <w:t xml:space="preserve">. </w:t>
      </w:r>
      <w:r w:rsidRPr="004D4157">
        <w:t>Literatüre Genel Bakış</w:t>
      </w:r>
    </w:p>
    <w:p w14:paraId="638921B5"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Araç satış tahmini literatürüne genel bir bakış açısı sunmak amacıyla Nisan 2021 tarihinde Web of </w:t>
      </w:r>
      <w:proofErr w:type="spellStart"/>
      <w:r w:rsidRPr="004D4157">
        <w:rPr>
          <w:rFonts w:ascii="Times New Roman" w:hAnsi="Times New Roman" w:cs="Times New Roman"/>
          <w:sz w:val="24"/>
          <w:szCs w:val="24"/>
        </w:rPr>
        <w:t>Science</w:t>
      </w:r>
      <w:proofErr w:type="spellEnd"/>
      <w:r w:rsidRPr="004D4157">
        <w:rPr>
          <w:rFonts w:ascii="Times New Roman" w:hAnsi="Times New Roman" w:cs="Times New Roman"/>
          <w:sz w:val="24"/>
          <w:szCs w:val="24"/>
        </w:rPr>
        <w:t xml:space="preserve"> veri tabanı üzerinde bir akademik yayın taraması gerçekleştirilmiştir. Bu tarama gerçekleştirilirken kullanılan İngilizce anahtar kelimeler aşağıda sıralanarak verilmiştir:</w:t>
      </w:r>
    </w:p>
    <w:p w14:paraId="1EDF19BD"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r>
      <w:proofErr w:type="spellStart"/>
      <w:r w:rsidRPr="004D4157">
        <w:rPr>
          <w:rFonts w:ascii="Times New Roman" w:hAnsi="Times New Roman" w:cs="Times New Roman"/>
          <w:sz w:val="24"/>
          <w:szCs w:val="24"/>
        </w:rPr>
        <w:t>Vehicle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sales</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forecasting</w:t>
      </w:r>
      <w:proofErr w:type="spellEnd"/>
    </w:p>
    <w:p w14:paraId="6FEB1A3C"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 xml:space="preserve">Car </w:t>
      </w:r>
      <w:proofErr w:type="spellStart"/>
      <w:r w:rsidRPr="004D4157">
        <w:rPr>
          <w:rFonts w:ascii="Times New Roman" w:hAnsi="Times New Roman" w:cs="Times New Roman"/>
          <w:sz w:val="24"/>
          <w:szCs w:val="24"/>
        </w:rPr>
        <w:t>sales</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forecasting</w:t>
      </w:r>
      <w:proofErr w:type="spellEnd"/>
    </w:p>
    <w:p w14:paraId="295A60F1"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r>
      <w:proofErr w:type="spellStart"/>
      <w:r w:rsidRPr="004D4157">
        <w:rPr>
          <w:rFonts w:ascii="Times New Roman" w:hAnsi="Times New Roman" w:cs="Times New Roman"/>
          <w:sz w:val="24"/>
          <w:szCs w:val="24"/>
        </w:rPr>
        <w:t>Automobile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sales</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prediction</w:t>
      </w:r>
      <w:proofErr w:type="spellEnd"/>
    </w:p>
    <w:p w14:paraId="0B45BBD2"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 xml:space="preserve">Car </w:t>
      </w:r>
      <w:proofErr w:type="spellStart"/>
      <w:r w:rsidRPr="004D4157">
        <w:rPr>
          <w:rFonts w:ascii="Times New Roman" w:hAnsi="Times New Roman" w:cs="Times New Roman"/>
          <w:sz w:val="24"/>
          <w:szCs w:val="24"/>
        </w:rPr>
        <w:t>sales</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prediction</w:t>
      </w:r>
      <w:proofErr w:type="spellEnd"/>
    </w:p>
    <w:p w14:paraId="0D431898"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 xml:space="preserve">Car </w:t>
      </w:r>
      <w:proofErr w:type="spellStart"/>
      <w:r w:rsidRPr="004D4157">
        <w:rPr>
          <w:rFonts w:ascii="Times New Roman" w:hAnsi="Times New Roman" w:cs="Times New Roman"/>
          <w:sz w:val="24"/>
          <w:szCs w:val="24"/>
        </w:rPr>
        <w:t>demand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forecasting</w:t>
      </w:r>
      <w:proofErr w:type="spellEnd"/>
    </w:p>
    <w:p w14:paraId="621346A0"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Yukarıda verilen 5 anahtar kelime “Web of </w:t>
      </w:r>
      <w:proofErr w:type="spellStart"/>
      <w:r w:rsidRPr="004D4157">
        <w:rPr>
          <w:rFonts w:ascii="Times New Roman" w:hAnsi="Times New Roman" w:cs="Times New Roman"/>
          <w:sz w:val="24"/>
          <w:szCs w:val="24"/>
        </w:rPr>
        <w:t>Science</w:t>
      </w:r>
      <w:proofErr w:type="spellEnd"/>
      <w:r w:rsidRPr="004D4157">
        <w:rPr>
          <w:rFonts w:ascii="Times New Roman" w:hAnsi="Times New Roman" w:cs="Times New Roman"/>
          <w:sz w:val="24"/>
          <w:szCs w:val="24"/>
        </w:rPr>
        <w:t xml:space="preserve">” veri tabanının “Basic </w:t>
      </w:r>
      <w:proofErr w:type="spellStart"/>
      <w:r w:rsidRPr="004D4157">
        <w:rPr>
          <w:rFonts w:ascii="Times New Roman" w:hAnsi="Times New Roman" w:cs="Times New Roman"/>
          <w:sz w:val="24"/>
          <w:szCs w:val="24"/>
        </w:rPr>
        <w:t>Search</w:t>
      </w:r>
      <w:proofErr w:type="spellEnd"/>
      <w:r w:rsidRPr="004D4157">
        <w:rPr>
          <w:rFonts w:ascii="Times New Roman" w:hAnsi="Times New Roman" w:cs="Times New Roman"/>
          <w:sz w:val="24"/>
          <w:szCs w:val="24"/>
        </w:rPr>
        <w:t>” seçeneği ile, kullanılan anahtar kelimeleri birlikte ya da teker teker arayan “OR” operatörü ve arama alanı olarak “TOPIC”</w:t>
      </w:r>
      <w:r w:rsidR="001134B4">
        <w:rPr>
          <w:rFonts w:ascii="Times New Roman" w:hAnsi="Times New Roman" w:cs="Times New Roman"/>
          <w:sz w:val="24"/>
          <w:szCs w:val="24"/>
          <w:vertAlign w:val="superscript"/>
        </w:rPr>
        <w:t>1</w:t>
      </w:r>
      <w:r w:rsidRPr="004D4157">
        <w:rPr>
          <w:rFonts w:ascii="Times New Roman" w:hAnsi="Times New Roman" w:cs="Times New Roman"/>
          <w:sz w:val="24"/>
          <w:szCs w:val="24"/>
        </w:rPr>
        <w:t xml:space="preserve"> seçilerek, 1975 – 2021 yılları zaman aralığında tarama yapılmıştır. Bu kombinasyonla yapılan tarama sonucunda bu alanda yazılmış toplamda 532 akademik yayın tespit edilmiştir.</w:t>
      </w:r>
    </w:p>
    <w:p w14:paraId="188945F0" w14:textId="4A54DFD6" w:rsidR="00936FA8"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Yapılan tarama kapsamında elde edilen yayınların yıllara göre dağılımı Şekil 2</w:t>
      </w:r>
      <w:r w:rsidR="00F271ED">
        <w:rPr>
          <w:rFonts w:ascii="Times New Roman" w:hAnsi="Times New Roman" w:cs="Times New Roman"/>
          <w:sz w:val="24"/>
          <w:szCs w:val="24"/>
        </w:rPr>
        <w:t>’</w:t>
      </w:r>
      <w:r w:rsidRPr="004D4157">
        <w:rPr>
          <w:rFonts w:ascii="Times New Roman" w:hAnsi="Times New Roman" w:cs="Times New Roman"/>
          <w:sz w:val="24"/>
          <w:szCs w:val="24"/>
        </w:rPr>
        <w:t>de gösterilmiştir. 2007 yılına kadar her yıl için yayınlanan çalışma sayısı 10’un altında kalırken 2007 yılı itibariyle giderek yükselen bir artış trendi oluştuğu gözlemlenmiştir. En fazla yayın 2019 yılında türetilmiş olup, bununla birlikte son 5 yıl içerisinde her yıl ortalama olarak yaklaşık 50 yayın üretilmektedir.</w:t>
      </w:r>
      <w:r w:rsidR="00936FA8">
        <w:rPr>
          <w:rFonts w:ascii="Times New Roman" w:hAnsi="Times New Roman" w:cs="Times New Roman"/>
          <w:sz w:val="24"/>
          <w:szCs w:val="24"/>
        </w:rPr>
        <w:br w:type="page"/>
      </w:r>
    </w:p>
    <w:p w14:paraId="654CCB8C" w14:textId="77777777" w:rsidR="00F271ED" w:rsidRPr="00F271ED" w:rsidRDefault="00F271ED" w:rsidP="00F271ED">
      <w:pPr>
        <w:spacing w:after="120" w:line="240" w:lineRule="auto"/>
        <w:ind w:firstLine="709"/>
        <w:jc w:val="center"/>
        <w:rPr>
          <w:rFonts w:ascii="Times New Roman" w:hAnsi="Times New Roman" w:cs="Times New Roman"/>
          <w:b/>
          <w:bCs/>
          <w:sz w:val="24"/>
          <w:szCs w:val="24"/>
        </w:rPr>
      </w:pPr>
      <w:r w:rsidRPr="00F271ED">
        <w:rPr>
          <w:rFonts w:ascii="Times New Roman" w:hAnsi="Times New Roman" w:cs="Times New Roman"/>
          <w:b/>
          <w:bCs/>
          <w:sz w:val="24"/>
          <w:szCs w:val="24"/>
        </w:rPr>
        <w:lastRenderedPageBreak/>
        <w:t>Şekil 2. Yayınların yıllara göre dağılımı</w:t>
      </w:r>
    </w:p>
    <w:p w14:paraId="4E299F03" w14:textId="77777777" w:rsidR="00AA01EC" w:rsidRPr="004D4157" w:rsidRDefault="00256DED" w:rsidP="00531532">
      <w:pPr>
        <w:spacing w:after="120" w:line="240" w:lineRule="auto"/>
        <w:jc w:val="center"/>
        <w:rPr>
          <w:rFonts w:ascii="Times New Roman" w:hAnsi="Times New Roman" w:cs="Times New Roman"/>
          <w:sz w:val="24"/>
          <w:szCs w:val="24"/>
        </w:rPr>
      </w:pPr>
      <w:r w:rsidRPr="00EA35BA">
        <w:rPr>
          <w:noProof/>
          <w:lang w:val="en-US"/>
        </w:rPr>
        <w:drawing>
          <wp:inline distT="0" distB="0" distL="0" distR="0" wp14:anchorId="13DBC695" wp14:editId="715DEB43">
            <wp:extent cx="5399405" cy="2609850"/>
            <wp:effectExtent l="0" t="0" r="10795" b="0"/>
            <wp:docPr id="1" name="Grafik 1">
              <a:extLst xmlns:a="http://schemas.openxmlformats.org/drawingml/2006/main">
                <a:ext uri="{FF2B5EF4-FFF2-40B4-BE49-F238E27FC236}">
                  <a16:creationId xmlns:a16="http://schemas.microsoft.com/office/drawing/2014/main" id="{281322C9-70DE-43DC-A8B5-8B91DE044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C6182C" w14:textId="506C36EA"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Yapılan tarama kapsamında elde edilen yayınların türüne göre dağılımı Şekil </w:t>
      </w:r>
      <w:r w:rsidR="000A3A76">
        <w:rPr>
          <w:rFonts w:ascii="Times New Roman" w:hAnsi="Times New Roman" w:cs="Times New Roman"/>
          <w:sz w:val="24"/>
          <w:szCs w:val="24"/>
        </w:rPr>
        <w:t>3’t</w:t>
      </w:r>
      <w:r w:rsidRPr="004D4157">
        <w:rPr>
          <w:rFonts w:ascii="Times New Roman" w:hAnsi="Times New Roman" w:cs="Times New Roman"/>
          <w:sz w:val="24"/>
          <w:szCs w:val="24"/>
        </w:rPr>
        <w:t>e gösterilmiş</w:t>
      </w:r>
      <w:r w:rsidR="000A3A76">
        <w:rPr>
          <w:rFonts w:ascii="Times New Roman" w:hAnsi="Times New Roman" w:cs="Times New Roman"/>
          <w:sz w:val="24"/>
          <w:szCs w:val="24"/>
        </w:rPr>
        <w:t>t</w:t>
      </w:r>
      <w:r w:rsidRPr="004D4157">
        <w:rPr>
          <w:rFonts w:ascii="Times New Roman" w:hAnsi="Times New Roman" w:cs="Times New Roman"/>
          <w:sz w:val="24"/>
          <w:szCs w:val="24"/>
        </w:rPr>
        <w:t xml:space="preserve">ir. Buna göre yayınlanmış çalışmaların büyük bir bölümünü makale ve konferans bildirileri oluşturmuş olup, literatürde </w:t>
      </w:r>
      <w:r w:rsidR="001A25FC" w:rsidRPr="004D4157">
        <w:rPr>
          <w:rFonts w:ascii="Times New Roman" w:hAnsi="Times New Roman" w:cs="Times New Roman"/>
          <w:sz w:val="24"/>
          <w:szCs w:val="24"/>
        </w:rPr>
        <w:t>36</w:t>
      </w:r>
      <w:r w:rsidR="001A25FC">
        <w:rPr>
          <w:rFonts w:ascii="Times New Roman" w:hAnsi="Times New Roman" w:cs="Times New Roman"/>
          <w:sz w:val="24"/>
          <w:szCs w:val="24"/>
        </w:rPr>
        <w:t>6</w:t>
      </w:r>
      <w:r w:rsidR="001A25FC" w:rsidRPr="004D4157">
        <w:rPr>
          <w:rFonts w:ascii="Times New Roman" w:hAnsi="Times New Roman" w:cs="Times New Roman"/>
          <w:sz w:val="24"/>
          <w:szCs w:val="24"/>
        </w:rPr>
        <w:t xml:space="preserve"> </w:t>
      </w:r>
      <w:r w:rsidRPr="004D4157">
        <w:rPr>
          <w:rFonts w:ascii="Times New Roman" w:hAnsi="Times New Roman" w:cs="Times New Roman"/>
          <w:sz w:val="24"/>
          <w:szCs w:val="24"/>
        </w:rPr>
        <w:t>makale ve 169 konferans bildirisi tespit edilmiştir. </w:t>
      </w:r>
    </w:p>
    <w:p w14:paraId="3F395B42" w14:textId="62839954" w:rsidR="00AA01EC" w:rsidRPr="002B40BF" w:rsidRDefault="00F271ED" w:rsidP="002B40BF">
      <w:pPr>
        <w:spacing w:after="120" w:line="240" w:lineRule="auto"/>
        <w:ind w:firstLine="709"/>
        <w:jc w:val="center"/>
        <w:rPr>
          <w:rFonts w:ascii="Times New Roman" w:hAnsi="Times New Roman" w:cs="Times New Roman"/>
          <w:b/>
          <w:bCs/>
          <w:sz w:val="24"/>
          <w:szCs w:val="24"/>
        </w:rPr>
      </w:pPr>
      <w:r w:rsidRPr="00F271ED">
        <w:rPr>
          <w:rFonts w:ascii="Times New Roman" w:hAnsi="Times New Roman" w:cs="Times New Roman"/>
          <w:b/>
          <w:bCs/>
          <w:sz w:val="24"/>
          <w:szCs w:val="24"/>
        </w:rPr>
        <w:t>Şekil 3. Yayınların türüne göre dağılımı</w:t>
      </w:r>
    </w:p>
    <w:p w14:paraId="4BA3E9CC" w14:textId="5EBBD3F9" w:rsidR="00640D6F" w:rsidRPr="004D4157" w:rsidRDefault="008B3D9D" w:rsidP="00531532">
      <w:pPr>
        <w:spacing w:after="120" w:line="240" w:lineRule="auto"/>
        <w:jc w:val="center"/>
        <w:rPr>
          <w:rFonts w:ascii="Times New Roman" w:hAnsi="Times New Roman" w:cs="Times New Roman"/>
          <w:sz w:val="24"/>
          <w:szCs w:val="24"/>
        </w:rPr>
      </w:pPr>
      <w:r>
        <w:rPr>
          <w:noProof/>
        </w:rPr>
        <w:drawing>
          <wp:inline distT="0" distB="0" distL="0" distR="0" wp14:anchorId="66BFE79F" wp14:editId="5755E5B9">
            <wp:extent cx="5438775" cy="2590800"/>
            <wp:effectExtent l="0" t="0" r="9525" b="0"/>
            <wp:docPr id="7" name="Grafik 7">
              <a:extLst xmlns:a="http://schemas.openxmlformats.org/drawingml/2006/main">
                <a:ext uri="{FF2B5EF4-FFF2-40B4-BE49-F238E27FC236}">
                  <a16:creationId xmlns:a16="http://schemas.microsoft.com/office/drawing/2014/main" id="{223B5FBF-5CE3-41BE-8679-7E399A0E4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F48F85" w14:textId="77777777" w:rsidR="002B40BF"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Yapılan tarama kapsamında elde edilen sonuçlara göre yayınların ülkelere göre dağılımı ise Şekil </w:t>
      </w:r>
      <w:r w:rsidR="000A3A76">
        <w:rPr>
          <w:rFonts w:ascii="Times New Roman" w:hAnsi="Times New Roman" w:cs="Times New Roman"/>
          <w:sz w:val="24"/>
          <w:szCs w:val="24"/>
        </w:rPr>
        <w:t>4</w:t>
      </w:r>
      <w:r w:rsidRPr="004D4157">
        <w:rPr>
          <w:rFonts w:ascii="Times New Roman" w:hAnsi="Times New Roman" w:cs="Times New Roman"/>
          <w:sz w:val="24"/>
          <w:szCs w:val="24"/>
        </w:rPr>
        <w:t xml:space="preserve">’te gösterilmiştir. Bu alanda en çok akademik çalışma yapan ülkelerin sırasıyla Amerika Birleşik Devletleri (ABD), Çin, İngiltere, Almanya ve İtalya olduğu görülmüştür. Türkiye ise bu alandaki akademik çalışmaların azlığı sebebiyle son sıralarda yer almıştır. </w:t>
      </w:r>
      <w:r w:rsidR="002B40BF">
        <w:rPr>
          <w:rFonts w:ascii="Times New Roman" w:hAnsi="Times New Roman" w:cs="Times New Roman"/>
          <w:sz w:val="24"/>
          <w:szCs w:val="24"/>
        </w:rPr>
        <w:br w:type="page"/>
      </w:r>
    </w:p>
    <w:p w14:paraId="35F6059B" w14:textId="77777777" w:rsidR="00F271ED" w:rsidRPr="004D4157" w:rsidRDefault="00F271ED" w:rsidP="00F271ED">
      <w:pPr>
        <w:spacing w:after="120" w:line="240" w:lineRule="auto"/>
        <w:ind w:firstLine="709"/>
        <w:jc w:val="center"/>
        <w:rPr>
          <w:rFonts w:ascii="Times New Roman" w:hAnsi="Times New Roman" w:cs="Times New Roman"/>
          <w:sz w:val="24"/>
          <w:szCs w:val="24"/>
        </w:rPr>
      </w:pPr>
      <w:r w:rsidRPr="00F271ED">
        <w:rPr>
          <w:rFonts w:ascii="Times New Roman" w:hAnsi="Times New Roman" w:cs="Times New Roman"/>
          <w:b/>
          <w:bCs/>
          <w:sz w:val="24"/>
          <w:szCs w:val="24"/>
        </w:rPr>
        <w:lastRenderedPageBreak/>
        <w:t>Şekil 4.</w:t>
      </w:r>
      <w:r>
        <w:rPr>
          <w:rFonts w:ascii="Times New Roman" w:hAnsi="Times New Roman" w:cs="Times New Roman"/>
          <w:sz w:val="24"/>
          <w:szCs w:val="24"/>
        </w:rPr>
        <w:t xml:space="preserve"> </w:t>
      </w:r>
      <w:r w:rsidRPr="00F271ED">
        <w:rPr>
          <w:rFonts w:ascii="Times New Roman" w:hAnsi="Times New Roman" w:cs="Times New Roman"/>
          <w:b/>
          <w:bCs/>
          <w:sz w:val="24"/>
          <w:szCs w:val="24"/>
        </w:rPr>
        <w:t>Yayınların ülkelere göre dağılımı</w:t>
      </w:r>
    </w:p>
    <w:p w14:paraId="3A41CDFF" w14:textId="77777777" w:rsidR="00256DED" w:rsidRDefault="00256DED" w:rsidP="00531532">
      <w:pPr>
        <w:spacing w:after="120" w:line="240" w:lineRule="auto"/>
        <w:jc w:val="center"/>
        <w:rPr>
          <w:rFonts w:ascii="Times New Roman" w:hAnsi="Times New Roman" w:cs="Times New Roman"/>
          <w:sz w:val="24"/>
          <w:szCs w:val="24"/>
        </w:rPr>
      </w:pPr>
      <w:r w:rsidRPr="00EA35BA">
        <w:rPr>
          <w:noProof/>
          <w:lang w:val="en-US"/>
        </w:rPr>
        <w:drawing>
          <wp:inline distT="0" distB="0" distL="0" distR="0" wp14:anchorId="6081E3A5" wp14:editId="72071651">
            <wp:extent cx="5399405" cy="2667000"/>
            <wp:effectExtent l="0" t="0" r="10795" b="0"/>
            <wp:docPr id="3" name="Grafik 3">
              <a:extLst xmlns:a="http://schemas.openxmlformats.org/drawingml/2006/main">
                <a:ext uri="{FF2B5EF4-FFF2-40B4-BE49-F238E27FC236}">
                  <a16:creationId xmlns:a16="http://schemas.microsoft.com/office/drawing/2014/main" id="{FE6F31CB-6F93-4E00-A5F1-06160D014A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0A3F18" w14:textId="1B5BE247" w:rsidR="00A83AAB" w:rsidRDefault="00AA01EC" w:rsidP="002B40BF">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Yapılan tarama kapsamında elde edilen sonuçlara göre yayınların Web of </w:t>
      </w:r>
      <w:proofErr w:type="spellStart"/>
      <w:r w:rsidRPr="004D4157">
        <w:rPr>
          <w:rFonts w:ascii="Times New Roman" w:hAnsi="Times New Roman" w:cs="Times New Roman"/>
          <w:sz w:val="24"/>
          <w:szCs w:val="24"/>
        </w:rPr>
        <w:t>Science</w:t>
      </w:r>
      <w:proofErr w:type="spellEnd"/>
      <w:r w:rsidRPr="004D4157">
        <w:rPr>
          <w:rFonts w:ascii="Times New Roman" w:hAnsi="Times New Roman" w:cs="Times New Roman"/>
          <w:sz w:val="24"/>
          <w:szCs w:val="24"/>
        </w:rPr>
        <w:t xml:space="preserve"> göre dağılımı ise Şekil </w:t>
      </w:r>
      <w:r w:rsidR="000A3A76">
        <w:rPr>
          <w:rFonts w:ascii="Times New Roman" w:hAnsi="Times New Roman" w:cs="Times New Roman"/>
          <w:sz w:val="24"/>
          <w:szCs w:val="24"/>
        </w:rPr>
        <w:t>5</w:t>
      </w:r>
      <w:r w:rsidRPr="004D4157">
        <w:rPr>
          <w:rFonts w:ascii="Times New Roman" w:hAnsi="Times New Roman" w:cs="Times New Roman"/>
          <w:sz w:val="24"/>
          <w:szCs w:val="24"/>
        </w:rPr>
        <w:t xml:space="preserve">’te gösterilmiştir. Buna göre araç satış tahmini ile ilgili yapılan akademik çalışmaların en çok Ulaşım, Ulaşım bilimi-teknolojisi, Ekonomi, Elektrik </w:t>
      </w:r>
      <w:r w:rsidR="0075476E">
        <w:rPr>
          <w:rFonts w:ascii="Times New Roman" w:hAnsi="Times New Roman" w:cs="Times New Roman"/>
          <w:sz w:val="24"/>
          <w:szCs w:val="24"/>
        </w:rPr>
        <w:t>E</w:t>
      </w:r>
      <w:r w:rsidRPr="004D4157">
        <w:rPr>
          <w:rFonts w:ascii="Times New Roman" w:hAnsi="Times New Roman" w:cs="Times New Roman"/>
          <w:sz w:val="24"/>
          <w:szCs w:val="24"/>
        </w:rPr>
        <w:t>lektronik mühendisliği ve İnşaat mühendisliği kategorilerinde yer aldığı görülmüştür. Çalışmaların %2,19’u ise Endüstri mühendisliği kategorisinde yer almaktadır.</w:t>
      </w:r>
    </w:p>
    <w:p w14:paraId="2B23594E" w14:textId="77777777" w:rsidR="00A83AAB" w:rsidRPr="00A83AAB" w:rsidRDefault="00A83AAB" w:rsidP="00A83AAB">
      <w:pPr>
        <w:spacing w:after="120" w:line="240" w:lineRule="auto"/>
        <w:ind w:firstLine="709"/>
        <w:jc w:val="center"/>
        <w:rPr>
          <w:rFonts w:ascii="Times New Roman" w:hAnsi="Times New Roman" w:cs="Times New Roman"/>
          <w:b/>
          <w:bCs/>
          <w:sz w:val="24"/>
          <w:szCs w:val="24"/>
        </w:rPr>
      </w:pPr>
      <w:r w:rsidRPr="00A83AAB">
        <w:rPr>
          <w:rFonts w:ascii="Times New Roman" w:hAnsi="Times New Roman" w:cs="Times New Roman"/>
          <w:b/>
          <w:bCs/>
          <w:sz w:val="24"/>
          <w:szCs w:val="24"/>
        </w:rPr>
        <w:t xml:space="preserve">Şekil 5. Yayınların Web of </w:t>
      </w:r>
      <w:proofErr w:type="spellStart"/>
      <w:r w:rsidRPr="00A83AAB">
        <w:rPr>
          <w:rFonts w:ascii="Times New Roman" w:hAnsi="Times New Roman" w:cs="Times New Roman"/>
          <w:b/>
          <w:bCs/>
          <w:sz w:val="24"/>
          <w:szCs w:val="24"/>
        </w:rPr>
        <w:t>Science</w:t>
      </w:r>
      <w:proofErr w:type="spellEnd"/>
      <w:r w:rsidRPr="00A83AAB">
        <w:rPr>
          <w:rFonts w:ascii="Times New Roman" w:hAnsi="Times New Roman" w:cs="Times New Roman"/>
          <w:b/>
          <w:bCs/>
          <w:sz w:val="24"/>
          <w:szCs w:val="24"/>
        </w:rPr>
        <w:t xml:space="preserve"> kategorilerine göre dağılımı</w:t>
      </w:r>
    </w:p>
    <w:p w14:paraId="0625DA29" w14:textId="77777777" w:rsidR="00256DED" w:rsidRDefault="00256DED" w:rsidP="00531532">
      <w:pPr>
        <w:spacing w:after="120" w:line="240" w:lineRule="auto"/>
        <w:jc w:val="center"/>
        <w:rPr>
          <w:rFonts w:ascii="Times New Roman" w:hAnsi="Times New Roman" w:cs="Times New Roman"/>
          <w:sz w:val="24"/>
          <w:szCs w:val="24"/>
        </w:rPr>
      </w:pPr>
      <w:r w:rsidRPr="00EA35BA">
        <w:rPr>
          <w:noProof/>
          <w:lang w:val="en-US"/>
        </w:rPr>
        <w:drawing>
          <wp:inline distT="0" distB="0" distL="0" distR="0" wp14:anchorId="14F0186A" wp14:editId="59E55F11">
            <wp:extent cx="5399405" cy="4519930"/>
            <wp:effectExtent l="0" t="0" r="10795" b="13970"/>
            <wp:docPr id="4" name="Grafik 4">
              <a:extLst xmlns:a="http://schemas.openxmlformats.org/drawingml/2006/main">
                <a:ext uri="{FF2B5EF4-FFF2-40B4-BE49-F238E27FC236}">
                  <a16:creationId xmlns:a16="http://schemas.microsoft.com/office/drawing/2014/main" id="{9FFCB7AF-EDD8-413B-9631-F2C123ECA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8D9A07" w14:textId="00D2541A" w:rsidR="00A83AAB" w:rsidRDefault="00AA01EC" w:rsidP="002B40BF">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lastRenderedPageBreak/>
        <w:t xml:space="preserve">Yapılan tarama kapsamında elde edilen sonuçlara göre yayınların araştırma alanlarına göre dağılımı ise Şekil </w:t>
      </w:r>
      <w:r w:rsidR="000A3A76">
        <w:rPr>
          <w:rFonts w:ascii="Times New Roman" w:hAnsi="Times New Roman" w:cs="Times New Roman"/>
          <w:sz w:val="24"/>
          <w:szCs w:val="24"/>
        </w:rPr>
        <w:t>6’da</w:t>
      </w:r>
      <w:r w:rsidRPr="004D4157">
        <w:rPr>
          <w:rFonts w:ascii="Times New Roman" w:hAnsi="Times New Roman" w:cs="Times New Roman"/>
          <w:sz w:val="24"/>
          <w:szCs w:val="24"/>
        </w:rPr>
        <w:t xml:space="preserve"> gösterilmiştir. Buna göre %21,70 oranı ile en yüksek pay Mühendislik alanında iken, bu alanı sırasıyla Ulaşım, İşletme ekonomisi ve Bilgisayar bilimi alanları takip etmektedir.</w:t>
      </w:r>
    </w:p>
    <w:p w14:paraId="665AD070" w14:textId="77777777" w:rsidR="00A83AAB" w:rsidRPr="00A83AAB" w:rsidRDefault="00AA01EC" w:rsidP="00A83AAB">
      <w:pPr>
        <w:spacing w:after="120" w:line="240" w:lineRule="auto"/>
        <w:ind w:firstLine="709"/>
        <w:jc w:val="center"/>
        <w:rPr>
          <w:rFonts w:ascii="Times New Roman" w:hAnsi="Times New Roman" w:cs="Times New Roman"/>
          <w:b/>
          <w:bCs/>
          <w:sz w:val="24"/>
          <w:szCs w:val="24"/>
        </w:rPr>
      </w:pPr>
      <w:r w:rsidRPr="004D4157">
        <w:rPr>
          <w:rFonts w:ascii="Times New Roman" w:hAnsi="Times New Roman" w:cs="Times New Roman"/>
          <w:sz w:val="24"/>
          <w:szCs w:val="24"/>
        </w:rPr>
        <w:t xml:space="preserve"> </w:t>
      </w:r>
      <w:r w:rsidR="00A83AAB" w:rsidRPr="00A83AAB">
        <w:rPr>
          <w:rFonts w:ascii="Times New Roman" w:hAnsi="Times New Roman" w:cs="Times New Roman"/>
          <w:b/>
          <w:bCs/>
          <w:sz w:val="24"/>
          <w:szCs w:val="24"/>
        </w:rPr>
        <w:t>Şekil 6. Yayınların araştırma alanlarına göre dağılımı</w:t>
      </w:r>
    </w:p>
    <w:p w14:paraId="44FB46FB" w14:textId="77777777" w:rsidR="00AA01EC" w:rsidRPr="004D4157" w:rsidRDefault="00256DED" w:rsidP="00531532">
      <w:pPr>
        <w:spacing w:after="120" w:line="240" w:lineRule="auto"/>
        <w:jc w:val="center"/>
        <w:rPr>
          <w:rFonts w:ascii="Times New Roman" w:hAnsi="Times New Roman" w:cs="Times New Roman"/>
          <w:sz w:val="24"/>
          <w:szCs w:val="24"/>
        </w:rPr>
      </w:pPr>
      <w:r w:rsidRPr="00EA35BA">
        <w:rPr>
          <w:noProof/>
          <w:lang w:val="en-US"/>
        </w:rPr>
        <w:drawing>
          <wp:inline distT="0" distB="0" distL="0" distR="0" wp14:anchorId="4F7CF0BB" wp14:editId="072C22CF">
            <wp:extent cx="5399405" cy="4521200"/>
            <wp:effectExtent l="0" t="0" r="10795" b="12700"/>
            <wp:docPr id="6" name="Grafik 6">
              <a:extLst xmlns:a="http://schemas.openxmlformats.org/drawingml/2006/main">
                <a:ext uri="{FF2B5EF4-FFF2-40B4-BE49-F238E27FC236}">
                  <a16:creationId xmlns:a16="http://schemas.microsoft.com/office/drawing/2014/main" id="{688EEEEE-794F-4B71-845A-2534D95A3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DEF368" w14:textId="59E46571"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Bu bölümde araç satış tahminiyle ilgili literatüre genel bir bakış açısı sunulmuş olup, bir sonraki bölümde literatürde yer alan çalışmalar </w:t>
      </w:r>
      <w:r w:rsidR="0075476E" w:rsidRPr="004D4157">
        <w:rPr>
          <w:rFonts w:ascii="Times New Roman" w:hAnsi="Times New Roman" w:cs="Times New Roman"/>
          <w:sz w:val="24"/>
          <w:szCs w:val="24"/>
        </w:rPr>
        <w:t>incelen</w:t>
      </w:r>
      <w:r w:rsidR="0075476E">
        <w:rPr>
          <w:rFonts w:ascii="Times New Roman" w:hAnsi="Times New Roman" w:cs="Times New Roman"/>
          <w:sz w:val="24"/>
          <w:szCs w:val="24"/>
        </w:rPr>
        <w:t>miş</w:t>
      </w:r>
      <w:r w:rsidR="0075476E" w:rsidRPr="004D4157">
        <w:rPr>
          <w:rFonts w:ascii="Times New Roman" w:hAnsi="Times New Roman" w:cs="Times New Roman"/>
          <w:sz w:val="24"/>
          <w:szCs w:val="24"/>
        </w:rPr>
        <w:t xml:space="preserve"> </w:t>
      </w:r>
      <w:r w:rsidRPr="004D4157">
        <w:rPr>
          <w:rFonts w:ascii="Times New Roman" w:hAnsi="Times New Roman" w:cs="Times New Roman"/>
          <w:sz w:val="24"/>
          <w:szCs w:val="24"/>
        </w:rPr>
        <w:t xml:space="preserve">araç satış tahmini konusunda kullanılan yaklaşımlar analiz </w:t>
      </w:r>
      <w:r w:rsidR="0075476E">
        <w:rPr>
          <w:rFonts w:ascii="Times New Roman" w:hAnsi="Times New Roman" w:cs="Times New Roman"/>
          <w:sz w:val="24"/>
          <w:szCs w:val="24"/>
        </w:rPr>
        <w:t>edilmiştir.</w:t>
      </w:r>
    </w:p>
    <w:p w14:paraId="622CD005" w14:textId="77777777" w:rsidR="00AA01EC" w:rsidRPr="004D4157" w:rsidRDefault="00AA01EC" w:rsidP="00B224F8">
      <w:pPr>
        <w:pStyle w:val="altbalk"/>
        <w:spacing w:before="120"/>
        <w:ind w:firstLine="0"/>
      </w:pPr>
      <w:r w:rsidRPr="004D4157">
        <w:t>2.2</w:t>
      </w:r>
      <w:r w:rsidR="00256DED">
        <w:t xml:space="preserve">. </w:t>
      </w:r>
      <w:r w:rsidRPr="004D4157">
        <w:t>Literatürdeki Yaklaşımların Analizi</w:t>
      </w:r>
    </w:p>
    <w:p w14:paraId="63610D5F" w14:textId="52D18B86" w:rsidR="00C52AD1" w:rsidRPr="00C52AD1" w:rsidRDefault="00AA01EC" w:rsidP="002B40BF">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Satış tahmini konusunun geniş bir alan olması ve otomotiv sektörünün dünyadaki en önemli sanayi kollarından biri olması sebebiyle araç satış tahmini özellikle son yıllarda oldukça ilgi çeken bir konu haline gelmiştir. Araç satış tahmini literatüründe uzun yıllardan günümüze dek yapılmış birçok akademik çalışma yer almaktadır. Bu sebeple literatürde yer alan çalışmaları mümkün olduğunca eksiksiz bir şekilde tarayabilmek adına bu çalışmada farklı veri tabanları üzerinde geniş ve kapsamlı bir literatür taraması gerçekleştirilmiştir. Bu kapsamda</w:t>
      </w:r>
      <w:r w:rsidR="00E86420">
        <w:rPr>
          <w:rFonts w:ascii="Times New Roman" w:hAnsi="Times New Roman" w:cs="Times New Roman"/>
          <w:sz w:val="24"/>
          <w:szCs w:val="24"/>
        </w:rPr>
        <w:t xml:space="preserve">, </w:t>
      </w:r>
      <w:r w:rsidRPr="004D4157">
        <w:rPr>
          <w:rFonts w:ascii="Times New Roman" w:hAnsi="Times New Roman" w:cs="Times New Roman"/>
          <w:sz w:val="24"/>
          <w:szCs w:val="24"/>
        </w:rPr>
        <w:t xml:space="preserve">Web of </w:t>
      </w:r>
      <w:proofErr w:type="spellStart"/>
      <w:r w:rsidRPr="004D4157">
        <w:rPr>
          <w:rFonts w:ascii="Times New Roman" w:hAnsi="Times New Roman" w:cs="Times New Roman"/>
          <w:sz w:val="24"/>
          <w:szCs w:val="24"/>
        </w:rPr>
        <w:t>Science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Science</w:t>
      </w:r>
      <w:proofErr w:type="spellEnd"/>
      <w:r w:rsidRPr="004D4157">
        <w:rPr>
          <w:rFonts w:ascii="Times New Roman" w:hAnsi="Times New Roman" w:cs="Times New Roman"/>
          <w:sz w:val="24"/>
          <w:szCs w:val="24"/>
        </w:rPr>
        <w:t xml:space="preserve"> Direct, IEEE </w:t>
      </w:r>
      <w:proofErr w:type="spellStart"/>
      <w:r w:rsidRPr="004D4157">
        <w:rPr>
          <w:rFonts w:ascii="Times New Roman" w:hAnsi="Times New Roman" w:cs="Times New Roman"/>
          <w:sz w:val="24"/>
          <w:szCs w:val="24"/>
        </w:rPr>
        <w:t>Xplore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Emerald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Insight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Springer</w:t>
      </w:r>
      <w:proofErr w:type="spellEnd"/>
      <w:r w:rsidRPr="004D4157">
        <w:rPr>
          <w:rFonts w:ascii="Times New Roman" w:hAnsi="Times New Roman" w:cs="Times New Roman"/>
          <w:sz w:val="24"/>
          <w:szCs w:val="24"/>
        </w:rPr>
        <w:t xml:space="preserve"> Link, Taylor &amp; Francis ve ULAKBİM TR Dizin elektronik veri tabanlarında tarama yapılarak elde edilen makale, konferans bildirileri ve kitap bölümlerinden oluşan akademik yayınlar incelenmiştir. Literatürde yer alan çalışmalarda araç satış tahmini için birçok farklı metot ve yaklaşımın kullanıldığı görülmüştür. Bu sebeple tarama sonucunda elde edilen çalışmalar kullanılan metot veya yaklaşım bazında sınıflandırmaya </w:t>
      </w:r>
      <w:r w:rsidR="00E86420" w:rsidRPr="004D4157">
        <w:rPr>
          <w:rFonts w:ascii="Times New Roman" w:hAnsi="Times New Roman" w:cs="Times New Roman"/>
          <w:sz w:val="24"/>
          <w:szCs w:val="24"/>
        </w:rPr>
        <w:t>gidi</w:t>
      </w:r>
      <w:r w:rsidR="00E86420">
        <w:rPr>
          <w:rFonts w:ascii="Times New Roman" w:hAnsi="Times New Roman" w:cs="Times New Roman"/>
          <w:sz w:val="24"/>
          <w:szCs w:val="24"/>
        </w:rPr>
        <w:t>lmiştir</w:t>
      </w:r>
      <w:r w:rsidRPr="004D4157">
        <w:rPr>
          <w:rFonts w:ascii="Times New Roman" w:hAnsi="Times New Roman" w:cs="Times New Roman"/>
          <w:sz w:val="24"/>
          <w:szCs w:val="24"/>
        </w:rPr>
        <w:t xml:space="preserve">. Bu doğrultuda literatür taraması sonucunda </w:t>
      </w:r>
      <w:r w:rsidRPr="004D4157">
        <w:rPr>
          <w:rFonts w:ascii="Times New Roman" w:hAnsi="Times New Roman" w:cs="Times New Roman"/>
          <w:sz w:val="24"/>
          <w:szCs w:val="24"/>
        </w:rPr>
        <w:lastRenderedPageBreak/>
        <w:t xml:space="preserve">elde edilen çalışmalar tekil yaklaşımlar, karşılaştırmalı çalışmalar ve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 olarak üç ayrı alt başlıkta incelenmiştir. </w:t>
      </w:r>
    </w:p>
    <w:p w14:paraId="1D4AF1BF" w14:textId="77777777" w:rsidR="00AA01EC" w:rsidRPr="004D4157" w:rsidRDefault="00AA01EC" w:rsidP="00B224F8">
      <w:pPr>
        <w:pStyle w:val="altbalk"/>
        <w:spacing w:before="120"/>
        <w:ind w:firstLine="0"/>
      </w:pPr>
      <w:r w:rsidRPr="004D4157">
        <w:t>2.2.1</w:t>
      </w:r>
      <w:r w:rsidR="00256DED">
        <w:t xml:space="preserve">. </w:t>
      </w:r>
      <w:r w:rsidRPr="004D4157">
        <w:t>Tekil Yaklaşımlar</w:t>
      </w:r>
    </w:p>
    <w:p w14:paraId="5F28E601"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Araç satış tahmini konusunda 90’lı yıllardan günümüze dek pek çok yöntem kullanılmıştır. Bu yöntemlere zaman serileri, Üstel Düzeltme, Box </w:t>
      </w:r>
      <w:proofErr w:type="spellStart"/>
      <w:r w:rsidRPr="004D4157">
        <w:rPr>
          <w:rFonts w:ascii="Times New Roman" w:hAnsi="Times New Roman" w:cs="Times New Roman"/>
          <w:sz w:val="24"/>
          <w:szCs w:val="24"/>
        </w:rPr>
        <w:t>Jenkins</w:t>
      </w:r>
      <w:proofErr w:type="spellEnd"/>
      <w:r w:rsidRPr="004D4157">
        <w:rPr>
          <w:rFonts w:ascii="Times New Roman" w:hAnsi="Times New Roman" w:cs="Times New Roman"/>
          <w:sz w:val="24"/>
          <w:szCs w:val="24"/>
        </w:rPr>
        <w:t xml:space="preserve"> Metodu, Regresyon Analizi, Yapay Sinir Ağları, Derin Sinir Ağları, Makine Öğrenmesi gibi pek çok örnek verilebilir. Bu kısımda araç satış tahmini literatüründe başka bir teknikle entegre edilmeden kullanılan tekil yaklaşımları ele alan çalışmalar incelenmiştir.</w:t>
      </w:r>
    </w:p>
    <w:p w14:paraId="3F0CA85A"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Kurtuluş (1993) Türkiye’de 1967-1990 yıları arasındaki verilerle farklı değişken kombinasyonlarıyla Regresyon Analizi tekniğini kullanarak araç satış tahmini yapmıştır. Kişi başı Gayri Safi Milli Hasıla (GSMH) ve nüfus değişkenleriyle yapılan analizde nüfus değişkeninin araç satışlarında istatistiksel olarak anlamlı bir etkisinin bulunmaması sebebiyle araç satış tahmini için regresyon denklemi kişi başı GSMH değişkeni kullanılarak oluşturulmuştur. R</w:t>
      </w:r>
      <w:r w:rsidRPr="004462A5">
        <w:rPr>
          <w:rFonts w:ascii="Times New Roman" w:hAnsi="Times New Roman" w:cs="Times New Roman"/>
          <w:sz w:val="24"/>
          <w:szCs w:val="24"/>
          <w:vertAlign w:val="superscript"/>
        </w:rPr>
        <w:t>2</w:t>
      </w:r>
      <w:r w:rsidRPr="004D4157">
        <w:rPr>
          <w:rFonts w:ascii="Times New Roman" w:hAnsi="Times New Roman" w:cs="Times New Roman"/>
          <w:sz w:val="24"/>
          <w:szCs w:val="24"/>
        </w:rPr>
        <w:t>=0,66 değeri bu modelin tahmin için uygun olduğunu göstermektedir. Çalışmada Türkiye’deki araç satış tahmininin yerli üretim ve ithalat olmak üzere iki ayrı kategoride analiz edilmesi gerektiği vurgulanmıştır. Yazar araç satış tahmini için mevcut çalışmalardaki gibi sadece makroekonomik göstergelerin değil, gelecek çalışmalarda servis ağı, promosyon, araç modelleri, tüketici kredi imkanları, pazarlama organizasyonunda yer alan personelin yetkinliği gibi değişkenlerin de dikkate alınması gerektiğini savunmuştur.</w:t>
      </w:r>
    </w:p>
    <w:p w14:paraId="63A3656D" w14:textId="0B4BB11F"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Shahabuddin</w:t>
      </w:r>
      <w:proofErr w:type="spellEnd"/>
      <w:r w:rsidRPr="004D4157">
        <w:rPr>
          <w:rFonts w:ascii="Times New Roman" w:hAnsi="Times New Roman" w:cs="Times New Roman"/>
          <w:sz w:val="24"/>
          <w:szCs w:val="24"/>
        </w:rPr>
        <w:t xml:space="preserve"> (2009) otomobil satışlarını ekonomik değişkenler yardımıyla Regresyon Analizi yöntemini kullanarak tahmin</w:t>
      </w:r>
      <w:r w:rsidR="00A13D09">
        <w:rPr>
          <w:rFonts w:ascii="Times New Roman" w:hAnsi="Times New Roman" w:cs="Times New Roman"/>
          <w:sz w:val="24"/>
          <w:szCs w:val="24"/>
        </w:rPr>
        <w:t xml:space="preserve"> etme</w:t>
      </w:r>
      <w:r w:rsidRPr="004D4157">
        <w:rPr>
          <w:rFonts w:ascii="Times New Roman" w:hAnsi="Times New Roman" w:cs="Times New Roman"/>
          <w:sz w:val="24"/>
          <w:szCs w:val="24"/>
        </w:rPr>
        <w:t xml:space="preserve"> üzerine çalışmıştır. Çalışmada araç satışlarını tahmin etmede kullanılacak 12 bağımsız değişken belirlenmiş olup bu değişkenler şu şekilde sıralanmıştır: dayanıklı mal endüstriyel talebi, dayanıklı mal kişisel tüketimi, nüfus, </w:t>
      </w:r>
      <w:proofErr w:type="spellStart"/>
      <w:r w:rsidRPr="004D4157">
        <w:rPr>
          <w:rFonts w:ascii="Times New Roman" w:hAnsi="Times New Roman" w:cs="Times New Roman"/>
          <w:sz w:val="24"/>
          <w:szCs w:val="24"/>
        </w:rPr>
        <w:t>iskonto</w:t>
      </w:r>
      <w:proofErr w:type="spellEnd"/>
      <w:r w:rsidRPr="004D4157">
        <w:rPr>
          <w:rFonts w:ascii="Times New Roman" w:hAnsi="Times New Roman" w:cs="Times New Roman"/>
          <w:sz w:val="24"/>
          <w:szCs w:val="24"/>
        </w:rPr>
        <w:t xml:space="preserve"> oranı, dayanıklı olmayan endüstriyel mallar, dayanıklı olmayan mallar için kişisel tüketim, GSMH, GSYİH, belli başlı ekonomik göstergeler, M1 (nakit para), M2 (nakit para artı kısa dönem kurumsal sermaye), M3 (M2 ve kurumsal sermaye). Bağımsız değişkenlerin araç satışlarıyla ilişkisinin değerlendirilmesinde çoklu regresyon modeli kullanılmıştır. Toplam (yerli ve yabancı) satış miktarı, yerli otomobil satışı, yabancı otomobil satışı, kamyon satışı ve otomobil sevkiyatı mali değeri, gecikmesiz ve çeyrek yıl gecikmeli olarak tahmin edilmiştir. Çalışmada ele alınan değişkenlerle yabancı otomobil satışı, kamyon satışı ve otomobil sevkiyatı mali değerinin yüksek doğruluk oranıyla tahmin edilebildiği, gecikmesiz veya çeyrek yıl gecikmeli değişkenlerin araç satışı ile ilişkisine olumlu veya olumsuz etkisinin bulunmadığı sonucuna ulaşılmıştır. Çalışmada yapılan analize otomobil şirketleri, araç modelleri ve araç fiyat aralıkları gibi değişkenler de eklenerek geliştirilebileceği belirtilmiştir.</w:t>
      </w:r>
    </w:p>
    <w:p w14:paraId="0E76F38C"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Shahid</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Manarvi</w:t>
      </w:r>
      <w:proofErr w:type="spellEnd"/>
      <w:r w:rsidRPr="004D4157">
        <w:rPr>
          <w:rFonts w:ascii="Times New Roman" w:hAnsi="Times New Roman" w:cs="Times New Roman"/>
          <w:sz w:val="24"/>
          <w:szCs w:val="24"/>
        </w:rPr>
        <w:t xml:space="preserve"> (2009) Pakistan’daki Suzuki modelleri için geçmiş satış verilerini Veri Madenciliği tekniği ve istatistiksel araçlarla analiz etmiştir. Bu metodun araç satış trendlerini tahmin etmede kullanılabileceği sonucuna ulaşılmıştır.</w:t>
      </w:r>
    </w:p>
    <w:p w14:paraId="0469F963"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Karaatlı</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(2012) Yapay Sinir Ağları tekniğiyle GSYİH, Reel Kesim Güven Endeksi (RKGE), yatırım harcamaları, tüketim harcamaları, Tüketici Güven Endeksi (TGE), dolar kuru ve zaman değişkenlerini kullanarak Ocak 2007-Haziran 2011 arasında yer alan 54 aylık veri ile Türkiye’de yeni otomobil satışlarını tahmin etmişlerdir. Çalışmada </w:t>
      </w:r>
      <w:proofErr w:type="spellStart"/>
      <w:r w:rsidRPr="004D4157">
        <w:rPr>
          <w:rFonts w:ascii="Times New Roman" w:hAnsi="Times New Roman" w:cs="Times New Roman"/>
          <w:sz w:val="24"/>
          <w:szCs w:val="24"/>
        </w:rPr>
        <w:t>Mean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Absolte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Percentage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Error</w:t>
      </w:r>
      <w:proofErr w:type="spellEnd"/>
      <w:r w:rsidRPr="004D4157">
        <w:rPr>
          <w:rFonts w:ascii="Times New Roman" w:hAnsi="Times New Roman" w:cs="Times New Roman"/>
          <w:sz w:val="24"/>
          <w:szCs w:val="24"/>
        </w:rPr>
        <w:t xml:space="preserve"> (MAPE)</w:t>
      </w:r>
      <w:r w:rsidR="001134B4">
        <w:rPr>
          <w:rFonts w:ascii="Times New Roman" w:hAnsi="Times New Roman" w:cs="Times New Roman"/>
          <w:sz w:val="24"/>
          <w:szCs w:val="24"/>
          <w:vertAlign w:val="superscript"/>
        </w:rPr>
        <w:t>2</w:t>
      </w:r>
      <w:r w:rsidRPr="004D4157">
        <w:rPr>
          <w:rFonts w:ascii="Times New Roman" w:hAnsi="Times New Roman" w:cs="Times New Roman"/>
          <w:sz w:val="24"/>
          <w:szCs w:val="24"/>
        </w:rPr>
        <w:t xml:space="preserve"> değeri 0,1682 olarak bulunmuş ve güvenilir bir tahmin yapıldığı vurgulanmıştır. Gelecek çalışmalarda, burada kullanılan 7 bağımsız değişkenin yanı sıra otomobil satış fiyatları, vergi oranları, otomobil </w:t>
      </w:r>
      <w:proofErr w:type="spellStart"/>
      <w:r w:rsidRPr="004D4157">
        <w:rPr>
          <w:rFonts w:ascii="Times New Roman" w:hAnsi="Times New Roman" w:cs="Times New Roman"/>
          <w:sz w:val="24"/>
          <w:szCs w:val="24"/>
        </w:rPr>
        <w:t>segmentleri</w:t>
      </w:r>
      <w:proofErr w:type="spellEnd"/>
      <w:r w:rsidRPr="004D4157">
        <w:rPr>
          <w:rFonts w:ascii="Times New Roman" w:hAnsi="Times New Roman" w:cs="Times New Roman"/>
          <w:sz w:val="24"/>
          <w:szCs w:val="24"/>
        </w:rPr>
        <w:t>, benzin fiyatları gibi farklı değişkenler kullanılması önerilmiştir.</w:t>
      </w:r>
    </w:p>
    <w:p w14:paraId="7090EEEE"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Yan ve Tu (2012) kısa dönem satış tahmini için satış zaman serilerinde mevcut örüntü ve bununla eşleşen tarihsel örüntü arasındaki karakteristik benzerlik derecesini hesaplayan bir </w:t>
      </w:r>
      <w:r w:rsidRPr="004D4157">
        <w:rPr>
          <w:rFonts w:ascii="Times New Roman" w:hAnsi="Times New Roman" w:cs="Times New Roman"/>
          <w:sz w:val="24"/>
          <w:szCs w:val="24"/>
        </w:rPr>
        <w:lastRenderedPageBreak/>
        <w:t xml:space="preserve">algoritma geliştirmiştir. Eşleşen benzerlik derecesi modelde kısa dönem satış tahmininde girdi olarak kullanılmıştır. Bu yeni model otel ve araç üretim alanlarında örneklenerek tahmin performansı Auto </w:t>
      </w:r>
      <w:proofErr w:type="spellStart"/>
      <w:r w:rsidRPr="004D4157">
        <w:rPr>
          <w:rFonts w:ascii="Times New Roman" w:hAnsi="Times New Roman" w:cs="Times New Roman"/>
          <w:sz w:val="24"/>
          <w:szCs w:val="24"/>
        </w:rPr>
        <w:t>Regressive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Moving</w:t>
      </w:r>
      <w:proofErr w:type="spellEnd"/>
      <w:r w:rsidRPr="004D4157">
        <w:rPr>
          <w:rFonts w:ascii="Times New Roman" w:hAnsi="Times New Roman" w:cs="Times New Roman"/>
          <w:sz w:val="24"/>
          <w:szCs w:val="24"/>
        </w:rPr>
        <w:t xml:space="preserve"> Average</w:t>
      </w:r>
      <w:r w:rsidR="00630445">
        <w:rPr>
          <w:rFonts w:ascii="Times New Roman" w:hAnsi="Times New Roman" w:cs="Times New Roman"/>
          <w:sz w:val="24"/>
          <w:szCs w:val="24"/>
          <w:vertAlign w:val="superscript"/>
        </w:rPr>
        <w:t>3</w:t>
      </w:r>
      <w:r w:rsidR="00630445">
        <w:rPr>
          <w:rFonts w:ascii="Times New Roman" w:hAnsi="Times New Roman" w:cs="Times New Roman"/>
          <w:sz w:val="24"/>
          <w:szCs w:val="24"/>
        </w:rPr>
        <w:t xml:space="preserve"> </w:t>
      </w:r>
      <w:r w:rsidRPr="004D4157">
        <w:rPr>
          <w:rFonts w:ascii="Times New Roman" w:hAnsi="Times New Roman" w:cs="Times New Roman"/>
          <w:sz w:val="24"/>
          <w:szCs w:val="24"/>
        </w:rPr>
        <w:t xml:space="preserve">(ARMA) ve </w:t>
      </w:r>
      <w:proofErr w:type="spellStart"/>
      <w:r w:rsidRPr="004D4157">
        <w:rPr>
          <w:rFonts w:ascii="Times New Roman" w:hAnsi="Times New Roman" w:cs="Times New Roman"/>
          <w:sz w:val="24"/>
          <w:szCs w:val="24"/>
        </w:rPr>
        <w:t>Radial</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Basis</w:t>
      </w:r>
      <w:proofErr w:type="spellEnd"/>
      <w:r w:rsidRPr="004D4157">
        <w:rPr>
          <w:rFonts w:ascii="Times New Roman" w:hAnsi="Times New Roman" w:cs="Times New Roman"/>
          <w:sz w:val="24"/>
          <w:szCs w:val="24"/>
        </w:rPr>
        <w:t xml:space="preserve"> Function</w:t>
      </w:r>
      <w:r w:rsidR="00630445">
        <w:rPr>
          <w:rFonts w:ascii="Times New Roman" w:hAnsi="Times New Roman" w:cs="Times New Roman"/>
          <w:sz w:val="24"/>
          <w:szCs w:val="24"/>
          <w:vertAlign w:val="superscript"/>
        </w:rPr>
        <w:t>4</w:t>
      </w:r>
      <w:r w:rsidR="00630445">
        <w:rPr>
          <w:rFonts w:ascii="Times New Roman" w:hAnsi="Times New Roman" w:cs="Times New Roman"/>
          <w:sz w:val="24"/>
          <w:szCs w:val="24"/>
        </w:rPr>
        <w:t xml:space="preserve"> </w:t>
      </w:r>
      <w:r w:rsidRPr="004D4157">
        <w:rPr>
          <w:rFonts w:ascii="Times New Roman" w:hAnsi="Times New Roman" w:cs="Times New Roman"/>
          <w:sz w:val="24"/>
          <w:szCs w:val="24"/>
        </w:rPr>
        <w:t>(RBF) modellerinin performansıyla karşılaştırılmıştır. Yeni model daha düşük hata ile daha yüksek tahmin kesinliğine sahip olarak gözlemlenmiştir.</w:t>
      </w:r>
    </w:p>
    <w:p w14:paraId="032B017F"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Kong </w:t>
      </w:r>
      <w:r w:rsidRPr="004462A5">
        <w:rPr>
          <w:rFonts w:ascii="Times New Roman" w:hAnsi="Times New Roman" w:cs="Times New Roman"/>
          <w:i/>
          <w:sz w:val="24"/>
          <w:szCs w:val="24"/>
        </w:rPr>
        <w:t>vd</w:t>
      </w:r>
      <w:r w:rsidRPr="004D4157">
        <w:rPr>
          <w:rFonts w:ascii="Times New Roman" w:hAnsi="Times New Roman" w:cs="Times New Roman"/>
          <w:sz w:val="24"/>
          <w:szCs w:val="24"/>
        </w:rPr>
        <w:t>. (2013) bir otomotiv firmasında kısa dönem talep tahmini yapmak için üstel düzeltme tekniğine başvurmuştur. Trend ve mevsimsellik bileşenleri dalgalanma gösterdiğinden düzeltme yapılmıştır. Firmanın 2009 ve 2010 yılları satış verileri kullanılarak kurulan mevsimsel indeksi düzeltilmiş üstel düzeltme yöntemiyle ortalama %4,86 hata değerine ulaşılmıştır.</w:t>
      </w:r>
    </w:p>
    <w:p w14:paraId="23E5214E" w14:textId="6C4D282C"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Akyurt (2015) Türkiye’de üretilecek yerli marka otomobil satış tahmini için, Ocak 2011–Eylül 2015 dönemleri arasında Türkiye’de üretilen otomobil satışları verisini analiz ederek Yapay Sinir Ağları yönteminin geri yayılım algoritmasıyla eğitilmiş ileri beslemeli modelini kullanmıştır. Çalışmada hem orijinal veriler hem de hareketli ortalamalar tekniği kullanılarak mevsimsellikten arındırılmış veriler kullanılmıştır. İki modelde de gizli katmanlardaki nöron sayılarının 7 olarak belirlendiği bu çalışmada orijinal veri kümesiyle MAPE değeri %10,09 olarak elde edilirken, mevsimsellikten arındırılmış veri kümesiyle MAPE değeri %7,25 olarak elde edilmiştir. Girdi olarak sadece geçmiş satış verilerinin kullanılması, ekonomik göstergelerin ve üretimle alakalı değişkenlerin ihmal edilmiş olması çalışmanın zayıf yönlerini oluşturmaktadır.</w:t>
      </w:r>
    </w:p>
    <w:p w14:paraId="283B81B6" w14:textId="4BE26C2B"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Zhen</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Zitong</w:t>
      </w:r>
      <w:proofErr w:type="spellEnd"/>
      <w:r w:rsidRPr="004D4157">
        <w:rPr>
          <w:rFonts w:ascii="Times New Roman" w:hAnsi="Times New Roman" w:cs="Times New Roman"/>
          <w:sz w:val="24"/>
          <w:szCs w:val="24"/>
        </w:rPr>
        <w:t xml:space="preserve"> (2018) Çin’in </w:t>
      </w:r>
      <w:proofErr w:type="spellStart"/>
      <w:r w:rsidRPr="004D4157">
        <w:rPr>
          <w:rFonts w:ascii="Times New Roman" w:hAnsi="Times New Roman" w:cs="Times New Roman"/>
          <w:sz w:val="24"/>
          <w:szCs w:val="24"/>
        </w:rPr>
        <w:t>Panzhihua</w:t>
      </w:r>
      <w:proofErr w:type="spellEnd"/>
      <w:r w:rsidRPr="004D4157">
        <w:rPr>
          <w:rFonts w:ascii="Times New Roman" w:hAnsi="Times New Roman" w:cs="Times New Roman"/>
          <w:sz w:val="24"/>
          <w:szCs w:val="24"/>
        </w:rPr>
        <w:t xml:space="preserve"> bölgesinde geçmiş satış verilerini kullanarak </w:t>
      </w:r>
      <w:proofErr w:type="spellStart"/>
      <w:r w:rsidRPr="004D4157">
        <w:rPr>
          <w:rFonts w:ascii="Times New Roman" w:hAnsi="Times New Roman" w:cs="Times New Roman"/>
          <w:sz w:val="24"/>
          <w:szCs w:val="24"/>
        </w:rPr>
        <w:t>Intelligent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Fuzzy</w:t>
      </w:r>
      <w:proofErr w:type="spellEnd"/>
      <w:r w:rsidRPr="004D4157">
        <w:rPr>
          <w:rFonts w:ascii="Times New Roman" w:hAnsi="Times New Roman" w:cs="Times New Roman"/>
          <w:sz w:val="24"/>
          <w:szCs w:val="24"/>
        </w:rPr>
        <w:t xml:space="preserve"> Evaluation </w:t>
      </w:r>
      <w:proofErr w:type="spellStart"/>
      <w:r w:rsidRPr="004D4157">
        <w:rPr>
          <w:rFonts w:ascii="Times New Roman" w:hAnsi="Times New Roman" w:cs="Times New Roman"/>
          <w:sz w:val="24"/>
          <w:szCs w:val="24"/>
        </w:rPr>
        <w:t>Algorithm</w:t>
      </w:r>
      <w:proofErr w:type="spellEnd"/>
      <w:r w:rsidRPr="004D4157">
        <w:rPr>
          <w:rFonts w:ascii="Times New Roman" w:hAnsi="Times New Roman" w:cs="Times New Roman"/>
          <w:sz w:val="24"/>
          <w:szCs w:val="24"/>
        </w:rPr>
        <w:t xml:space="preserve"> (IFEA) ile araç satışını etkileyen doğrusal olmayan özellikteki indeksleri optimize ederek, güçlü tahminler için girdi olarak kullanılabileceğini ifade etmiştir. </w:t>
      </w:r>
    </w:p>
    <w:p w14:paraId="0DEBDB77"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Abu ve İsmail (2019) Malezya’daki özel araç satış miktarını Ocak 2000-Aralık 2009 arasında yer alan tek değişkenli zaman serisi verisini kullanarak tahmin etmiştir. Verilerin derinlemesine analiziyle elde edilen </w:t>
      </w:r>
      <w:proofErr w:type="spellStart"/>
      <w:r w:rsidRPr="004D4157">
        <w:rPr>
          <w:rFonts w:ascii="Times New Roman" w:hAnsi="Times New Roman" w:cs="Times New Roman"/>
          <w:sz w:val="24"/>
          <w:szCs w:val="24"/>
        </w:rPr>
        <w:t>otokorelasyon</w:t>
      </w:r>
      <w:proofErr w:type="spellEnd"/>
      <w:r w:rsidRPr="004D4157">
        <w:rPr>
          <w:rFonts w:ascii="Times New Roman" w:hAnsi="Times New Roman" w:cs="Times New Roman"/>
          <w:sz w:val="24"/>
          <w:szCs w:val="24"/>
        </w:rPr>
        <w:t xml:space="preserve"> fonksiyonları verinin mevsimsel özellik taşıdığını göstermiştir. Dolayısıyla </w:t>
      </w:r>
      <w:proofErr w:type="spellStart"/>
      <w:r w:rsidRPr="004D4157">
        <w:rPr>
          <w:rFonts w:ascii="Times New Roman" w:hAnsi="Times New Roman" w:cs="Times New Roman"/>
          <w:sz w:val="24"/>
          <w:szCs w:val="24"/>
        </w:rPr>
        <w:t>Seasonal</w:t>
      </w:r>
      <w:proofErr w:type="spellEnd"/>
      <w:r w:rsidRPr="004D4157">
        <w:rPr>
          <w:rFonts w:ascii="Times New Roman" w:hAnsi="Times New Roman" w:cs="Times New Roman"/>
          <w:sz w:val="24"/>
          <w:szCs w:val="24"/>
        </w:rPr>
        <w:t xml:space="preserve"> Auto </w:t>
      </w:r>
      <w:proofErr w:type="spellStart"/>
      <w:r w:rsidRPr="004D4157">
        <w:rPr>
          <w:rFonts w:ascii="Times New Roman" w:hAnsi="Times New Roman" w:cs="Times New Roman"/>
          <w:sz w:val="24"/>
          <w:szCs w:val="24"/>
        </w:rPr>
        <w:t>Regressive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Integrated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Moving</w:t>
      </w:r>
      <w:proofErr w:type="spellEnd"/>
      <w:r w:rsidRPr="004D4157">
        <w:rPr>
          <w:rFonts w:ascii="Times New Roman" w:hAnsi="Times New Roman" w:cs="Times New Roman"/>
          <w:sz w:val="24"/>
          <w:szCs w:val="24"/>
        </w:rPr>
        <w:t xml:space="preserve"> Average</w:t>
      </w:r>
      <w:r w:rsidR="00630445">
        <w:rPr>
          <w:rFonts w:ascii="Times New Roman" w:hAnsi="Times New Roman" w:cs="Times New Roman"/>
          <w:sz w:val="24"/>
          <w:szCs w:val="24"/>
          <w:vertAlign w:val="superscript"/>
        </w:rPr>
        <w:t>5</w:t>
      </w:r>
      <w:r w:rsidR="00630445">
        <w:rPr>
          <w:rFonts w:ascii="Times New Roman" w:hAnsi="Times New Roman" w:cs="Times New Roman"/>
          <w:sz w:val="24"/>
          <w:szCs w:val="24"/>
        </w:rPr>
        <w:t xml:space="preserve"> </w:t>
      </w:r>
      <w:r w:rsidRPr="004D4157">
        <w:rPr>
          <w:rFonts w:ascii="Times New Roman" w:hAnsi="Times New Roman" w:cs="Times New Roman"/>
          <w:sz w:val="24"/>
          <w:szCs w:val="24"/>
        </w:rPr>
        <w:t xml:space="preserve">(SARIMA) özel araç satış tahmini için uygun bir model olarak görülmüştür. Box </w:t>
      </w:r>
      <w:proofErr w:type="spellStart"/>
      <w:r w:rsidRPr="004D4157">
        <w:rPr>
          <w:rFonts w:ascii="Times New Roman" w:hAnsi="Times New Roman" w:cs="Times New Roman"/>
          <w:sz w:val="24"/>
          <w:szCs w:val="24"/>
        </w:rPr>
        <w:t>Jenkins</w:t>
      </w:r>
      <w:proofErr w:type="spellEnd"/>
      <w:r w:rsidRPr="004D4157">
        <w:rPr>
          <w:rFonts w:ascii="Times New Roman" w:hAnsi="Times New Roman" w:cs="Times New Roman"/>
          <w:sz w:val="24"/>
          <w:szCs w:val="24"/>
        </w:rPr>
        <w:t xml:space="preserve"> metodunu uygulamadan önce durağan olmayan zaman serisi durağan hale çevrilmiştir. Çalışmada 4 farklı geçici SARIMA modeli için en küçük kareler yöntemiyle parametreler tahmin edilmiştir. İstatistiksel olarak anlamlı veriye sahip olmayan bir model elendikten sonra geriye kalan üç modelin yeterliliği artıklarına bakılarak değerlendirilmiştir. </w:t>
      </w:r>
      <w:proofErr w:type="gramStart"/>
      <w:r w:rsidRPr="004D4157">
        <w:rPr>
          <w:rFonts w:ascii="Times New Roman" w:hAnsi="Times New Roman" w:cs="Times New Roman"/>
          <w:sz w:val="24"/>
          <w:szCs w:val="24"/>
        </w:rPr>
        <w:t>SARIMA(</w:t>
      </w:r>
      <w:proofErr w:type="gramEnd"/>
      <w:r w:rsidRPr="004D4157">
        <w:rPr>
          <w:rFonts w:ascii="Times New Roman" w:hAnsi="Times New Roman" w:cs="Times New Roman"/>
          <w:sz w:val="24"/>
          <w:szCs w:val="24"/>
        </w:rPr>
        <w:t>2,1,0)(2,0,0)</w:t>
      </w:r>
      <w:r w:rsidRPr="00630445">
        <w:rPr>
          <w:rFonts w:ascii="Times New Roman" w:hAnsi="Times New Roman" w:cs="Times New Roman"/>
          <w:sz w:val="24"/>
          <w:szCs w:val="24"/>
          <w:vertAlign w:val="subscript"/>
        </w:rPr>
        <w:t>12</w:t>
      </w:r>
      <w:r w:rsidRPr="004D4157">
        <w:rPr>
          <w:rFonts w:ascii="Times New Roman" w:hAnsi="Times New Roman" w:cs="Times New Roman"/>
          <w:sz w:val="24"/>
          <w:szCs w:val="24"/>
        </w:rPr>
        <w:t xml:space="preserve"> modeli anlamlı </w:t>
      </w:r>
      <w:proofErr w:type="spellStart"/>
      <w:r w:rsidRPr="004D4157">
        <w:rPr>
          <w:rFonts w:ascii="Times New Roman" w:hAnsi="Times New Roman" w:cs="Times New Roman"/>
          <w:sz w:val="24"/>
          <w:szCs w:val="24"/>
        </w:rPr>
        <w:t>otokorelasyona</w:t>
      </w:r>
      <w:proofErr w:type="spellEnd"/>
      <w:r w:rsidRPr="004D4157">
        <w:rPr>
          <w:rFonts w:ascii="Times New Roman" w:hAnsi="Times New Roman" w:cs="Times New Roman"/>
          <w:sz w:val="24"/>
          <w:szCs w:val="24"/>
        </w:rPr>
        <w:t xml:space="preserve"> sahip olmadığından tahmin modeli olarak seçilmiştir. Kontrol aşamasında artıklar için çizilen </w:t>
      </w:r>
      <w:proofErr w:type="spellStart"/>
      <w:r w:rsidRPr="004D4157">
        <w:rPr>
          <w:rFonts w:ascii="Times New Roman" w:hAnsi="Times New Roman" w:cs="Times New Roman"/>
          <w:sz w:val="24"/>
          <w:szCs w:val="24"/>
        </w:rPr>
        <w:t>histogramın</w:t>
      </w:r>
      <w:proofErr w:type="spellEnd"/>
      <w:r w:rsidRPr="004D4157">
        <w:rPr>
          <w:rFonts w:ascii="Times New Roman" w:hAnsi="Times New Roman" w:cs="Times New Roman"/>
          <w:sz w:val="24"/>
          <w:szCs w:val="24"/>
        </w:rPr>
        <w:t xml:space="preserve"> normal dağılım eğrisiyle uygunluk göstermesi modelin tahmin için uygun olduğunu işaret etmiştir.  </w:t>
      </w:r>
      <w:proofErr w:type="gramStart"/>
      <w:r w:rsidRPr="004D4157">
        <w:rPr>
          <w:rFonts w:ascii="Times New Roman" w:hAnsi="Times New Roman" w:cs="Times New Roman"/>
          <w:sz w:val="24"/>
          <w:szCs w:val="24"/>
        </w:rPr>
        <w:t>SARIMA(</w:t>
      </w:r>
      <w:proofErr w:type="gramEnd"/>
      <w:r w:rsidRPr="004D4157">
        <w:rPr>
          <w:rFonts w:ascii="Times New Roman" w:hAnsi="Times New Roman" w:cs="Times New Roman"/>
          <w:sz w:val="24"/>
          <w:szCs w:val="24"/>
        </w:rPr>
        <w:t>2,1,0)(2,0,0)</w:t>
      </w:r>
      <w:r w:rsidRPr="00630445">
        <w:rPr>
          <w:rFonts w:ascii="Times New Roman" w:hAnsi="Times New Roman" w:cs="Times New Roman"/>
          <w:sz w:val="24"/>
          <w:szCs w:val="24"/>
          <w:vertAlign w:val="subscript"/>
        </w:rPr>
        <w:t>12</w:t>
      </w:r>
      <w:r w:rsidRPr="004D4157">
        <w:rPr>
          <w:rFonts w:ascii="Times New Roman" w:hAnsi="Times New Roman" w:cs="Times New Roman"/>
          <w:sz w:val="24"/>
          <w:szCs w:val="24"/>
        </w:rPr>
        <w:t xml:space="preserve">  modeliyle yapılan tahminle en iyi satış tahmini her yılın Temmuz ayı için elde edilmiş olup, 12 aylık bir periyotla her Temmuz ayında araç satışlarında yükselme yaşanmaktadır. </w:t>
      </w:r>
    </w:p>
    <w:p w14:paraId="2C4F2E7C"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Watchter</w:t>
      </w:r>
      <w:proofErr w:type="spellEnd"/>
      <w:r w:rsidRPr="004D4157">
        <w:rPr>
          <w:rFonts w:ascii="Times New Roman" w:hAnsi="Times New Roman" w:cs="Times New Roman"/>
          <w:sz w:val="24"/>
          <w:szCs w:val="24"/>
        </w:rPr>
        <w:t xml:space="preserve"> </w:t>
      </w:r>
      <w:r w:rsidRPr="00634758">
        <w:rPr>
          <w:rFonts w:ascii="Times New Roman" w:hAnsi="Times New Roman" w:cs="Times New Roman"/>
          <w:i/>
          <w:iCs/>
          <w:sz w:val="24"/>
          <w:szCs w:val="24"/>
        </w:rPr>
        <w:t>vd.</w:t>
      </w:r>
      <w:r w:rsidRPr="004D4157">
        <w:rPr>
          <w:rFonts w:ascii="Times New Roman" w:hAnsi="Times New Roman" w:cs="Times New Roman"/>
          <w:sz w:val="24"/>
          <w:szCs w:val="24"/>
        </w:rPr>
        <w:t xml:space="preserve"> (2019) araç satın almaya niyetli müşterilerin yaptığı çevrimiçi aramaların anahtar kelimeleri ve çeşitli ekonomik değişkenleri kullanarak Amerika’daki üretici Honda için araç satış tahmini yapmıştır. TGE, Tüketici Fiyat Endeksi (TÜFE), yakıt fiyatı, işsizlik oranı, </w:t>
      </w:r>
      <w:proofErr w:type="spellStart"/>
      <w:r w:rsidRPr="004D4157">
        <w:rPr>
          <w:rFonts w:ascii="Times New Roman" w:hAnsi="Times New Roman" w:cs="Times New Roman"/>
          <w:sz w:val="24"/>
          <w:szCs w:val="24"/>
        </w:rPr>
        <w:t>Standard&amp;Poor</w:t>
      </w:r>
      <w:proofErr w:type="spellEnd"/>
      <w:r w:rsidRPr="004D4157">
        <w:rPr>
          <w:rFonts w:ascii="Times New Roman" w:hAnsi="Times New Roman" w:cs="Times New Roman"/>
          <w:sz w:val="24"/>
          <w:szCs w:val="24"/>
        </w:rPr>
        <w:t xml:space="preserve"> 500 Index değişkenlerinin kullanıldığı çalışmada yakıt fiyatları değişkeni anlamlı bir etkisi bulunmadığı için analizden çıkarılmıştır. Farklı regresyon modellerinin karşılaştırıldığı çalışmada satın alma öncesiyle ilgili anahtar kelimelerin değerlendirmeye alınıp, satın alma öncesiyle ilgisi olmayan anahtar kelimelerin ise değerlendirme dışı bırakılmasıyla oluşturulan model 8856.0 </w:t>
      </w:r>
      <w:proofErr w:type="spellStart"/>
      <w:r w:rsidRPr="004D4157">
        <w:rPr>
          <w:rFonts w:ascii="Times New Roman" w:hAnsi="Times New Roman" w:cs="Times New Roman"/>
          <w:sz w:val="24"/>
          <w:szCs w:val="24"/>
        </w:rPr>
        <w:t>Mean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Absolute</w:t>
      </w:r>
      <w:proofErr w:type="spellEnd"/>
      <w:r w:rsidRPr="004D4157">
        <w:rPr>
          <w:rFonts w:ascii="Times New Roman" w:hAnsi="Times New Roman" w:cs="Times New Roman"/>
          <w:sz w:val="24"/>
          <w:szCs w:val="24"/>
        </w:rPr>
        <w:t xml:space="preserve"> Error</w:t>
      </w:r>
      <w:r w:rsidR="00630445">
        <w:rPr>
          <w:rFonts w:ascii="Times New Roman" w:hAnsi="Times New Roman" w:cs="Times New Roman"/>
          <w:sz w:val="24"/>
          <w:szCs w:val="24"/>
          <w:vertAlign w:val="superscript"/>
        </w:rPr>
        <w:t>6</w:t>
      </w:r>
      <w:r w:rsidRPr="004D4157">
        <w:rPr>
          <w:rFonts w:ascii="Times New Roman" w:hAnsi="Times New Roman" w:cs="Times New Roman"/>
          <w:sz w:val="24"/>
          <w:szCs w:val="24"/>
        </w:rPr>
        <w:t xml:space="preserve"> (MAE) değeriyle en iyi performansı göstermiştir.</w:t>
      </w:r>
    </w:p>
    <w:p w14:paraId="74B7251C" w14:textId="485C9B51"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lastRenderedPageBreak/>
        <w:t>Kaya ve Yıldırım (2020) Derin Sinir Ağları modeliyle Türkiye’de otomobil satış miktarlarını tahmin etmiştir. Çalışmada kullanılan indikatörler zaman, dolar kuru, GSYİH, TGE ve TÜFE olarak seçilmiştir. Seçilen değişkenlerin farklı kombinasyonlarıyla 4 ve 8 katmanlı Derin Sinir Ağları modellenerek oluşturulan tahminlerden, en iyi sonucu zaman, dolar kuru ve GSYİH değişkenlerini ele alan 8 katmanlı model vermiştir. Zaman değişkeninin tahminde önemli bir unsur olduğu sonucuna ulaşılan bu çalışma efektif tahmin sonuçları vermiş</w:t>
      </w:r>
      <w:r w:rsidR="0092756A">
        <w:rPr>
          <w:rFonts w:ascii="Times New Roman" w:hAnsi="Times New Roman" w:cs="Times New Roman"/>
          <w:sz w:val="24"/>
          <w:szCs w:val="24"/>
        </w:rPr>
        <w:t xml:space="preserve">tir. </w:t>
      </w:r>
      <w:r w:rsidRPr="004D4157">
        <w:rPr>
          <w:rFonts w:ascii="Times New Roman" w:hAnsi="Times New Roman" w:cs="Times New Roman"/>
          <w:sz w:val="24"/>
          <w:szCs w:val="24"/>
        </w:rPr>
        <w:t xml:space="preserve"> </w:t>
      </w:r>
    </w:p>
    <w:p w14:paraId="311789C0" w14:textId="29FB7598"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Punjabi</w:t>
      </w:r>
      <w:proofErr w:type="spellEnd"/>
      <w:r w:rsidRPr="004D4157">
        <w:rPr>
          <w:rFonts w:ascii="Times New Roman" w:hAnsi="Times New Roman" w:cs="Times New Roman"/>
          <w:sz w:val="24"/>
          <w:szCs w:val="24"/>
        </w:rPr>
        <w:t xml:space="preserve"> </w:t>
      </w:r>
      <w:r w:rsidRPr="00634758">
        <w:rPr>
          <w:rFonts w:ascii="Times New Roman" w:hAnsi="Times New Roman" w:cs="Times New Roman"/>
          <w:i/>
          <w:iCs/>
          <w:sz w:val="24"/>
          <w:szCs w:val="24"/>
        </w:rPr>
        <w:t>vd.</w:t>
      </w:r>
      <w:r w:rsidRPr="004D4157">
        <w:rPr>
          <w:rFonts w:ascii="Times New Roman" w:hAnsi="Times New Roman" w:cs="Times New Roman"/>
          <w:sz w:val="24"/>
          <w:szCs w:val="24"/>
        </w:rPr>
        <w:t xml:space="preserve"> (2020) sosyal medya platformları ve araçlarla ilgili forum ve </w:t>
      </w:r>
      <w:proofErr w:type="spellStart"/>
      <w:r w:rsidRPr="004D4157">
        <w:rPr>
          <w:rFonts w:ascii="Times New Roman" w:hAnsi="Times New Roman" w:cs="Times New Roman"/>
          <w:sz w:val="24"/>
          <w:szCs w:val="24"/>
        </w:rPr>
        <w:t>bloglarda</w:t>
      </w:r>
      <w:proofErr w:type="spellEnd"/>
      <w:r w:rsidRPr="004D4157">
        <w:rPr>
          <w:rFonts w:ascii="Times New Roman" w:hAnsi="Times New Roman" w:cs="Times New Roman"/>
          <w:sz w:val="24"/>
          <w:szCs w:val="24"/>
        </w:rPr>
        <w:t xml:space="preserve"> kullanıcıların araçlarla ilgili paylaştığı değerlendirmeleri ve aylık satış verilerini kullanarak araç satışlarını </w:t>
      </w:r>
      <w:proofErr w:type="spellStart"/>
      <w:r w:rsidR="0092756A">
        <w:rPr>
          <w:rFonts w:ascii="Times New Roman" w:hAnsi="Times New Roman" w:cs="Times New Roman"/>
          <w:sz w:val="24"/>
          <w:szCs w:val="24"/>
        </w:rPr>
        <w:t>P</w:t>
      </w:r>
      <w:r w:rsidRPr="004D4157">
        <w:rPr>
          <w:rFonts w:ascii="Times New Roman" w:hAnsi="Times New Roman" w:cs="Times New Roman"/>
          <w:sz w:val="24"/>
          <w:szCs w:val="24"/>
        </w:rPr>
        <w:t>olinomiyal</w:t>
      </w:r>
      <w:proofErr w:type="spellEnd"/>
      <w:r w:rsidRPr="004D4157">
        <w:rPr>
          <w:rFonts w:ascii="Times New Roman" w:hAnsi="Times New Roman" w:cs="Times New Roman"/>
          <w:sz w:val="24"/>
          <w:szCs w:val="24"/>
        </w:rPr>
        <w:t xml:space="preserve"> Regresyon Analizi ile tahmin etmiştir. Çalışmada araç tipi, modeli, kullanıcı skoru, uzman skoru, ay, marka, geçmiş satış skoru ve uzman görüşlerini ölçen faktör5 değişkeni kullanılmıştır. </w:t>
      </w:r>
      <w:r w:rsidR="006C0BC7">
        <w:rPr>
          <w:rFonts w:ascii="Times New Roman" w:hAnsi="Times New Roman" w:cs="Times New Roman"/>
          <w:sz w:val="24"/>
          <w:szCs w:val="24"/>
        </w:rPr>
        <w:t xml:space="preserve">Çalışmada kullanılan faktör5 değişkeninin </w:t>
      </w:r>
      <w:r w:rsidRPr="004D4157">
        <w:rPr>
          <w:rFonts w:ascii="Times New Roman" w:hAnsi="Times New Roman" w:cs="Times New Roman"/>
          <w:sz w:val="24"/>
          <w:szCs w:val="24"/>
        </w:rPr>
        <w:t xml:space="preserve">ağırlığı deneme yanılma yoluyla belirlenmiştir. Verilerin %80’i eğitim %20’si test için kullanılmış olup, bu modelin ülke/bölge bazında spesifik araç modelleri için uygun olabileceği sonucuna varılmıştır. Önerilen modelin daha kesin tahmin sonuçlarına ulaşabilmesi için, amortisman, araç piyasaya çıkış ayı, motor performansı, mil hesabı ücret, yaşam süresi gibi parametrelerin </w:t>
      </w:r>
      <w:r w:rsidR="006C0BC7">
        <w:rPr>
          <w:rFonts w:ascii="Times New Roman" w:hAnsi="Times New Roman" w:cs="Times New Roman"/>
          <w:sz w:val="24"/>
          <w:szCs w:val="24"/>
        </w:rPr>
        <w:t>modele</w:t>
      </w:r>
      <w:r w:rsidR="00A066D6">
        <w:rPr>
          <w:rFonts w:ascii="Times New Roman" w:hAnsi="Times New Roman" w:cs="Times New Roman"/>
          <w:sz w:val="24"/>
          <w:szCs w:val="24"/>
        </w:rPr>
        <w:t xml:space="preserve"> </w:t>
      </w:r>
      <w:r w:rsidRPr="004D4157">
        <w:rPr>
          <w:rFonts w:ascii="Times New Roman" w:hAnsi="Times New Roman" w:cs="Times New Roman"/>
          <w:sz w:val="24"/>
          <w:szCs w:val="24"/>
        </w:rPr>
        <w:t>eklenmesi gerek</w:t>
      </w:r>
      <w:r w:rsidR="006C0BC7">
        <w:rPr>
          <w:rFonts w:ascii="Times New Roman" w:hAnsi="Times New Roman" w:cs="Times New Roman"/>
          <w:sz w:val="24"/>
          <w:szCs w:val="24"/>
        </w:rPr>
        <w:t>tiği ifade edilmiştir</w:t>
      </w:r>
      <w:r w:rsidRPr="004D4157">
        <w:rPr>
          <w:rFonts w:ascii="Times New Roman" w:hAnsi="Times New Roman" w:cs="Times New Roman"/>
          <w:sz w:val="24"/>
          <w:szCs w:val="24"/>
        </w:rPr>
        <w:t>.</w:t>
      </w:r>
    </w:p>
    <w:p w14:paraId="6F0C57D9"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Sharma</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(2021) Hindistan otomotiv pazarında yer alan </w:t>
      </w:r>
      <w:proofErr w:type="spellStart"/>
      <w:r w:rsidRPr="004D4157">
        <w:rPr>
          <w:rFonts w:ascii="Times New Roman" w:hAnsi="Times New Roman" w:cs="Times New Roman"/>
          <w:sz w:val="24"/>
          <w:szCs w:val="24"/>
        </w:rPr>
        <w:t>Maruti</w:t>
      </w:r>
      <w:proofErr w:type="spellEnd"/>
      <w:r w:rsidRPr="004D4157">
        <w:rPr>
          <w:rFonts w:ascii="Times New Roman" w:hAnsi="Times New Roman" w:cs="Times New Roman"/>
          <w:sz w:val="24"/>
          <w:szCs w:val="24"/>
        </w:rPr>
        <w:t xml:space="preserve">-Suzuki, Hyundai, Toyota, Honda ve </w:t>
      </w:r>
      <w:proofErr w:type="spellStart"/>
      <w:r w:rsidRPr="004D4157">
        <w:rPr>
          <w:rFonts w:ascii="Times New Roman" w:hAnsi="Times New Roman" w:cs="Times New Roman"/>
          <w:sz w:val="24"/>
          <w:szCs w:val="24"/>
        </w:rPr>
        <w:t>Tata</w:t>
      </w:r>
      <w:proofErr w:type="spellEnd"/>
      <w:r w:rsidRPr="004D4157">
        <w:rPr>
          <w:rFonts w:ascii="Times New Roman" w:hAnsi="Times New Roman" w:cs="Times New Roman"/>
          <w:sz w:val="24"/>
          <w:szCs w:val="24"/>
        </w:rPr>
        <w:t xml:space="preserve"> markaları için, 2019 yılı itibariyle 15 aylık satış verisi ve zaman değişkenini kullanarak, Covid-19 salgını sürecinde araç satış tahmini için makine öğrenmesi tekniğinden faydalanmıştır. </w:t>
      </w:r>
      <w:proofErr w:type="spellStart"/>
      <w:r w:rsidRPr="004D4157">
        <w:rPr>
          <w:rFonts w:ascii="Times New Roman" w:hAnsi="Times New Roman" w:cs="Times New Roman"/>
          <w:sz w:val="24"/>
          <w:szCs w:val="24"/>
        </w:rPr>
        <w:t>Random</w:t>
      </w:r>
      <w:proofErr w:type="spellEnd"/>
      <w:r w:rsidR="00630445">
        <w:rPr>
          <w:rFonts w:ascii="Times New Roman" w:hAnsi="Times New Roman" w:cs="Times New Roman"/>
          <w:sz w:val="24"/>
          <w:szCs w:val="24"/>
        </w:rPr>
        <w:t xml:space="preserve"> </w:t>
      </w:r>
      <w:r w:rsidRPr="004D4157">
        <w:rPr>
          <w:rFonts w:ascii="Times New Roman" w:hAnsi="Times New Roman" w:cs="Times New Roman"/>
          <w:sz w:val="24"/>
          <w:szCs w:val="24"/>
        </w:rPr>
        <w:t>Forest</w:t>
      </w:r>
      <w:r w:rsidR="00630445">
        <w:rPr>
          <w:rFonts w:ascii="Times New Roman" w:hAnsi="Times New Roman" w:cs="Times New Roman"/>
          <w:sz w:val="24"/>
          <w:szCs w:val="24"/>
          <w:vertAlign w:val="superscript"/>
        </w:rPr>
        <w:t>7</w:t>
      </w:r>
      <w:r w:rsidRPr="004D4157">
        <w:rPr>
          <w:rFonts w:ascii="Times New Roman" w:hAnsi="Times New Roman" w:cs="Times New Roman"/>
          <w:sz w:val="24"/>
          <w:szCs w:val="24"/>
        </w:rPr>
        <w:t xml:space="preserve"> algoritmasının kullanıldığı modelde gelecek ay için satış rakamları tahmin edilmiştir. </w:t>
      </w:r>
    </w:p>
    <w:p w14:paraId="2EDFCB6C" w14:textId="77777777" w:rsidR="002B40BF" w:rsidRDefault="00AA01EC" w:rsidP="004D4157">
      <w:pPr>
        <w:spacing w:after="120" w:line="240" w:lineRule="auto"/>
        <w:ind w:firstLine="709"/>
        <w:jc w:val="both"/>
        <w:rPr>
          <w:rFonts w:ascii="Times New Roman" w:hAnsi="Times New Roman" w:cs="Times New Roman"/>
          <w:sz w:val="24"/>
          <w:szCs w:val="24"/>
        </w:rPr>
        <w:sectPr w:rsidR="002B40BF" w:rsidSect="00C27412">
          <w:type w:val="continuous"/>
          <w:pgSz w:w="11906" w:h="16838"/>
          <w:pgMar w:top="1417" w:right="1417" w:bottom="1417" w:left="1417" w:header="708" w:footer="708" w:gutter="0"/>
          <w:cols w:space="708"/>
          <w:docGrid w:linePitch="360"/>
        </w:sectPr>
      </w:pPr>
      <w:r w:rsidRPr="004D4157">
        <w:rPr>
          <w:rFonts w:ascii="Times New Roman" w:hAnsi="Times New Roman" w:cs="Times New Roman"/>
          <w:sz w:val="24"/>
          <w:szCs w:val="24"/>
        </w:rPr>
        <w:t>Araç satış tahmininde tekil yaklaşım kullanılan tüm bu çalışmalar Tablo 1’de özetlenerek verilmiştir.</w:t>
      </w:r>
    </w:p>
    <w:p w14:paraId="71B9B104" w14:textId="1EF7BCBF" w:rsidR="00256DED" w:rsidRPr="002B40BF" w:rsidRDefault="00256DED" w:rsidP="002B40BF">
      <w:pPr>
        <w:spacing w:after="120" w:line="240" w:lineRule="auto"/>
        <w:jc w:val="center"/>
        <w:rPr>
          <w:rFonts w:ascii="Times New Roman" w:hAnsi="Times New Roman" w:cs="Times New Roman"/>
          <w:sz w:val="24"/>
          <w:szCs w:val="24"/>
        </w:rPr>
      </w:pPr>
      <w:r w:rsidRPr="00A83AAB">
        <w:rPr>
          <w:rFonts w:ascii="Times New Roman" w:hAnsi="Times New Roman" w:cs="Times New Roman"/>
          <w:b/>
          <w:bCs/>
          <w:sz w:val="24"/>
          <w:szCs w:val="24"/>
        </w:rPr>
        <w:lastRenderedPageBreak/>
        <w:t>Tablo</w:t>
      </w:r>
      <w:r w:rsidR="00A83AAB" w:rsidRPr="00A83AAB">
        <w:rPr>
          <w:rFonts w:ascii="Times New Roman" w:hAnsi="Times New Roman" w:cs="Times New Roman"/>
          <w:b/>
          <w:bCs/>
          <w:sz w:val="24"/>
          <w:szCs w:val="24"/>
        </w:rPr>
        <w:t xml:space="preserve"> </w:t>
      </w:r>
      <w:r w:rsidRPr="00A83AAB">
        <w:rPr>
          <w:rFonts w:ascii="Times New Roman" w:hAnsi="Times New Roman" w:cs="Times New Roman"/>
          <w:b/>
          <w:bCs/>
          <w:sz w:val="24"/>
          <w:szCs w:val="24"/>
        </w:rPr>
        <w:t>1</w:t>
      </w:r>
      <w:r w:rsidR="00A83AAB" w:rsidRPr="00A83AAB">
        <w:rPr>
          <w:rFonts w:ascii="Times New Roman" w:hAnsi="Times New Roman" w:cs="Times New Roman"/>
          <w:b/>
          <w:bCs/>
          <w:sz w:val="24"/>
          <w:szCs w:val="24"/>
        </w:rPr>
        <w:t>.</w:t>
      </w:r>
      <w:r w:rsidRPr="00A83AAB">
        <w:rPr>
          <w:rFonts w:ascii="Times New Roman" w:hAnsi="Times New Roman" w:cs="Times New Roman"/>
          <w:b/>
          <w:bCs/>
          <w:sz w:val="24"/>
          <w:szCs w:val="24"/>
        </w:rPr>
        <w:t xml:space="preserve"> Araç satış tahmininde tekil yaklaşım kullanılan çalışmaların özeti</w:t>
      </w:r>
    </w:p>
    <w:tbl>
      <w:tblPr>
        <w:tblW w:w="558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2282"/>
        <w:gridCol w:w="2851"/>
        <w:gridCol w:w="2329"/>
        <w:gridCol w:w="2129"/>
        <w:gridCol w:w="2373"/>
        <w:gridCol w:w="3667"/>
      </w:tblGrid>
      <w:tr w:rsidR="00531532" w:rsidRPr="00AB78EF" w14:paraId="6D19AEC4" w14:textId="77777777" w:rsidTr="00531532">
        <w:trPr>
          <w:trHeight w:val="90"/>
          <w:jc w:val="center"/>
        </w:trPr>
        <w:tc>
          <w:tcPr>
            <w:tcW w:w="730" w:type="pct"/>
            <w:shd w:val="clear" w:color="auto" w:fill="E7E6E6" w:themeFill="background2"/>
            <w:vAlign w:val="center"/>
            <w:hideMark/>
          </w:tcPr>
          <w:p w14:paraId="7BC8E813" w14:textId="77777777" w:rsidR="00AA01EC" w:rsidRPr="00AB78EF" w:rsidRDefault="00AA01EC" w:rsidP="002B40BF">
            <w:pPr>
              <w:spacing w:after="0" w:line="240" w:lineRule="auto"/>
              <w:jc w:val="both"/>
              <w:rPr>
                <w:rFonts w:ascii="Times New Roman" w:hAnsi="Times New Roman" w:cs="Times New Roman"/>
                <w:b/>
                <w:bCs/>
                <w:color w:val="000000" w:themeColor="text1"/>
                <w:sz w:val="23"/>
                <w:szCs w:val="23"/>
                <w:lang w:eastAsia="tr-TR"/>
              </w:rPr>
            </w:pPr>
            <w:bookmarkStart w:id="0" w:name="_Hlk73906211"/>
            <w:r w:rsidRPr="00AB78EF">
              <w:rPr>
                <w:rFonts w:ascii="Times New Roman" w:hAnsi="Times New Roman" w:cs="Times New Roman"/>
                <w:b/>
                <w:bCs/>
                <w:color w:val="000000" w:themeColor="text1"/>
                <w:sz w:val="23"/>
                <w:szCs w:val="23"/>
                <w:lang w:eastAsia="tr-TR"/>
              </w:rPr>
              <w:t>Yazar</w:t>
            </w:r>
          </w:p>
        </w:tc>
        <w:tc>
          <w:tcPr>
            <w:tcW w:w="912" w:type="pct"/>
            <w:shd w:val="clear" w:color="auto" w:fill="E7E6E6" w:themeFill="background2"/>
            <w:vAlign w:val="center"/>
            <w:hideMark/>
          </w:tcPr>
          <w:p w14:paraId="657C2A65" w14:textId="77777777" w:rsidR="00AA01EC" w:rsidRPr="00AB78EF" w:rsidRDefault="00AA01EC" w:rsidP="002B40BF">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Girdi</w:t>
            </w:r>
          </w:p>
        </w:tc>
        <w:tc>
          <w:tcPr>
            <w:tcW w:w="745" w:type="pct"/>
            <w:shd w:val="clear" w:color="auto" w:fill="E7E6E6" w:themeFill="background2"/>
            <w:vAlign w:val="center"/>
            <w:hideMark/>
          </w:tcPr>
          <w:p w14:paraId="67734A84" w14:textId="77777777" w:rsidR="00AA01EC" w:rsidRPr="00AB78EF" w:rsidRDefault="00AA01EC" w:rsidP="002B40BF">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Çıktı</w:t>
            </w:r>
          </w:p>
        </w:tc>
        <w:tc>
          <w:tcPr>
            <w:tcW w:w="681" w:type="pct"/>
            <w:shd w:val="clear" w:color="auto" w:fill="E7E6E6" w:themeFill="background2"/>
            <w:vAlign w:val="center"/>
            <w:hideMark/>
          </w:tcPr>
          <w:p w14:paraId="4CFEA463" w14:textId="77777777" w:rsidR="00AA01EC" w:rsidRPr="00AB78EF" w:rsidRDefault="00AA01EC" w:rsidP="002B40BF">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Metodoloji</w:t>
            </w:r>
          </w:p>
        </w:tc>
        <w:tc>
          <w:tcPr>
            <w:tcW w:w="759" w:type="pct"/>
            <w:shd w:val="clear" w:color="auto" w:fill="E7E6E6" w:themeFill="background2"/>
            <w:vAlign w:val="center"/>
            <w:hideMark/>
          </w:tcPr>
          <w:p w14:paraId="5FF53C29" w14:textId="77777777" w:rsidR="00AA01EC" w:rsidRPr="00AB78EF" w:rsidRDefault="00AA01EC" w:rsidP="002B40BF">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Sonuçlar</w:t>
            </w:r>
          </w:p>
        </w:tc>
        <w:tc>
          <w:tcPr>
            <w:tcW w:w="1173" w:type="pct"/>
            <w:shd w:val="clear" w:color="auto" w:fill="E7E6E6" w:themeFill="background2"/>
            <w:vAlign w:val="center"/>
            <w:hideMark/>
          </w:tcPr>
          <w:p w14:paraId="5E11D4B3" w14:textId="77777777" w:rsidR="00AA01EC" w:rsidRPr="00AB78EF" w:rsidRDefault="00AA01EC" w:rsidP="002B40BF">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Bulgular</w:t>
            </w:r>
          </w:p>
        </w:tc>
      </w:tr>
      <w:bookmarkEnd w:id="0"/>
      <w:tr w:rsidR="00531532" w:rsidRPr="00AB78EF" w14:paraId="12B5CDA9" w14:textId="77777777" w:rsidTr="00531532">
        <w:trPr>
          <w:trHeight w:val="261"/>
          <w:jc w:val="center"/>
        </w:trPr>
        <w:tc>
          <w:tcPr>
            <w:tcW w:w="730" w:type="pct"/>
            <w:shd w:val="clear" w:color="auto" w:fill="FFFFFF" w:themeFill="background1"/>
            <w:vAlign w:val="center"/>
            <w:hideMark/>
          </w:tcPr>
          <w:p w14:paraId="0D5289F2"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Kurtuluş (1993)</w:t>
            </w:r>
          </w:p>
        </w:tc>
        <w:tc>
          <w:tcPr>
            <w:tcW w:w="912" w:type="pct"/>
            <w:shd w:val="clear" w:color="auto" w:fill="FFFFFF" w:themeFill="background1"/>
            <w:vAlign w:val="center"/>
            <w:hideMark/>
          </w:tcPr>
          <w:p w14:paraId="3282BC64"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Kişi başı GSMH, nüfus</w:t>
            </w:r>
          </w:p>
        </w:tc>
        <w:tc>
          <w:tcPr>
            <w:tcW w:w="745" w:type="pct"/>
            <w:shd w:val="clear" w:color="auto" w:fill="FFFFFF" w:themeFill="background1"/>
            <w:vAlign w:val="center"/>
            <w:hideMark/>
          </w:tcPr>
          <w:p w14:paraId="5C821A00"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Türkiye'deki aylık otomobil satış miktarı</w:t>
            </w:r>
          </w:p>
        </w:tc>
        <w:tc>
          <w:tcPr>
            <w:tcW w:w="681" w:type="pct"/>
            <w:shd w:val="clear" w:color="auto" w:fill="FFFFFF" w:themeFill="background1"/>
            <w:vAlign w:val="center"/>
            <w:hideMark/>
          </w:tcPr>
          <w:p w14:paraId="062C4B65"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Regresyon Analizi</w:t>
            </w:r>
          </w:p>
        </w:tc>
        <w:tc>
          <w:tcPr>
            <w:tcW w:w="759" w:type="pct"/>
            <w:shd w:val="clear" w:color="auto" w:fill="FFFFFF" w:themeFill="background1"/>
            <w:vAlign w:val="center"/>
            <w:hideMark/>
          </w:tcPr>
          <w:p w14:paraId="6C55098D"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R</w:t>
            </w:r>
            <w:r w:rsidRPr="00AB78EF">
              <w:rPr>
                <w:rFonts w:ascii="Times New Roman" w:hAnsi="Times New Roman" w:cs="Times New Roman"/>
                <w:color w:val="000000"/>
                <w:sz w:val="23"/>
                <w:szCs w:val="23"/>
                <w:vertAlign w:val="superscript"/>
                <w:lang w:eastAsia="tr-TR"/>
              </w:rPr>
              <w:t>2</w:t>
            </w:r>
            <w:r w:rsidRPr="00AB78EF">
              <w:rPr>
                <w:rFonts w:ascii="Times New Roman" w:hAnsi="Times New Roman" w:cs="Times New Roman"/>
                <w:color w:val="000000"/>
                <w:sz w:val="23"/>
                <w:szCs w:val="23"/>
                <w:lang w:eastAsia="tr-TR"/>
              </w:rPr>
              <w:t>=0,66</w:t>
            </w:r>
          </w:p>
        </w:tc>
        <w:tc>
          <w:tcPr>
            <w:tcW w:w="1173" w:type="pct"/>
            <w:shd w:val="clear" w:color="auto" w:fill="FFFFFF" w:themeFill="background1"/>
            <w:vAlign w:val="center"/>
            <w:hideMark/>
          </w:tcPr>
          <w:p w14:paraId="155C5857"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Makroekonomik göstergelerle birlikte, firmaların pazarlama çabalarıyla ilgili değişkenler de kullanılmalıdır.</w:t>
            </w:r>
          </w:p>
        </w:tc>
      </w:tr>
      <w:tr w:rsidR="00531532" w:rsidRPr="00AB78EF" w14:paraId="094F11E9" w14:textId="77777777" w:rsidTr="00531532">
        <w:trPr>
          <w:trHeight w:val="362"/>
          <w:jc w:val="center"/>
        </w:trPr>
        <w:tc>
          <w:tcPr>
            <w:tcW w:w="730" w:type="pct"/>
            <w:shd w:val="clear" w:color="auto" w:fill="FFFFFF" w:themeFill="background1"/>
            <w:vAlign w:val="center"/>
            <w:hideMark/>
          </w:tcPr>
          <w:p w14:paraId="639F8DE1"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Shahabuddin</w:t>
            </w:r>
            <w:proofErr w:type="spellEnd"/>
            <w:r w:rsidRPr="00AB78EF">
              <w:rPr>
                <w:rFonts w:ascii="Times New Roman" w:hAnsi="Times New Roman" w:cs="Times New Roman"/>
                <w:color w:val="000000"/>
                <w:sz w:val="23"/>
                <w:szCs w:val="23"/>
                <w:lang w:eastAsia="tr-TR"/>
              </w:rPr>
              <w:t xml:space="preserve"> (2009)</w:t>
            </w:r>
          </w:p>
        </w:tc>
        <w:tc>
          <w:tcPr>
            <w:tcW w:w="912" w:type="pct"/>
            <w:shd w:val="clear" w:color="auto" w:fill="FFFFFF" w:themeFill="background1"/>
            <w:vAlign w:val="center"/>
            <w:hideMark/>
          </w:tcPr>
          <w:p w14:paraId="7B12E77F"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Ekonomik değişkenler</w:t>
            </w:r>
          </w:p>
        </w:tc>
        <w:tc>
          <w:tcPr>
            <w:tcW w:w="745" w:type="pct"/>
            <w:shd w:val="clear" w:color="auto" w:fill="FFFFFF" w:themeFill="background1"/>
            <w:vAlign w:val="center"/>
            <w:hideMark/>
          </w:tcPr>
          <w:p w14:paraId="1F47EF85"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Araç satış miktarı, Sevkiyat değeri ($)</w:t>
            </w:r>
          </w:p>
        </w:tc>
        <w:tc>
          <w:tcPr>
            <w:tcW w:w="681" w:type="pct"/>
            <w:shd w:val="clear" w:color="auto" w:fill="FFFFFF" w:themeFill="background1"/>
            <w:vAlign w:val="center"/>
            <w:hideMark/>
          </w:tcPr>
          <w:p w14:paraId="25BC88E0"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Regresyon Analizi</w:t>
            </w:r>
          </w:p>
        </w:tc>
        <w:tc>
          <w:tcPr>
            <w:tcW w:w="759" w:type="pct"/>
            <w:shd w:val="clear" w:color="auto" w:fill="FFFFFF" w:themeFill="background1"/>
            <w:vAlign w:val="center"/>
            <w:hideMark/>
          </w:tcPr>
          <w:p w14:paraId="4CDBBEC2"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R</w:t>
            </w:r>
            <w:r w:rsidRPr="00AB78EF">
              <w:rPr>
                <w:rFonts w:ascii="Times New Roman" w:hAnsi="Times New Roman" w:cs="Times New Roman"/>
                <w:color w:val="000000"/>
                <w:sz w:val="23"/>
                <w:szCs w:val="23"/>
                <w:vertAlign w:val="superscript"/>
                <w:lang w:eastAsia="tr-TR"/>
              </w:rPr>
              <w:t>2</w:t>
            </w:r>
            <w:r w:rsidRPr="00AB78EF">
              <w:rPr>
                <w:rFonts w:ascii="Times New Roman" w:hAnsi="Times New Roman" w:cs="Times New Roman"/>
                <w:color w:val="000000"/>
                <w:sz w:val="23"/>
                <w:szCs w:val="23"/>
                <w:lang w:eastAsia="tr-TR"/>
              </w:rPr>
              <w:t>=0,996</w:t>
            </w:r>
          </w:p>
        </w:tc>
        <w:tc>
          <w:tcPr>
            <w:tcW w:w="1173" w:type="pct"/>
            <w:shd w:val="clear" w:color="auto" w:fill="FFFFFF" w:themeFill="background1"/>
            <w:vAlign w:val="center"/>
            <w:hideMark/>
          </w:tcPr>
          <w:p w14:paraId="2531F9F6"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Ekonomik değişkenler yabancı araç satışlarıyla yakından ilgiliyken, yerel araç satışlarıyla arasında güçlü bir ilişki bulunmamaktadır.</w:t>
            </w:r>
          </w:p>
        </w:tc>
      </w:tr>
      <w:tr w:rsidR="00531532" w:rsidRPr="00AB78EF" w14:paraId="391510BF" w14:textId="77777777" w:rsidTr="00531532">
        <w:trPr>
          <w:trHeight w:val="362"/>
          <w:jc w:val="center"/>
        </w:trPr>
        <w:tc>
          <w:tcPr>
            <w:tcW w:w="730" w:type="pct"/>
            <w:shd w:val="clear" w:color="auto" w:fill="FFFFFF" w:themeFill="background1"/>
            <w:vAlign w:val="center"/>
            <w:hideMark/>
          </w:tcPr>
          <w:p w14:paraId="396ECC52"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Shahid</w:t>
            </w:r>
            <w:proofErr w:type="spellEnd"/>
            <w:r w:rsidRPr="00AB78EF">
              <w:rPr>
                <w:rFonts w:ascii="Times New Roman" w:hAnsi="Times New Roman" w:cs="Times New Roman"/>
                <w:color w:val="000000"/>
                <w:sz w:val="23"/>
                <w:szCs w:val="23"/>
                <w:lang w:eastAsia="tr-TR"/>
              </w:rPr>
              <w:t xml:space="preserve"> ve </w:t>
            </w:r>
            <w:proofErr w:type="spellStart"/>
            <w:r w:rsidRPr="00AB78EF">
              <w:rPr>
                <w:rFonts w:ascii="Times New Roman" w:hAnsi="Times New Roman" w:cs="Times New Roman"/>
                <w:color w:val="000000"/>
                <w:sz w:val="23"/>
                <w:szCs w:val="23"/>
                <w:lang w:eastAsia="tr-TR"/>
              </w:rPr>
              <w:t>Manarvi</w:t>
            </w:r>
            <w:proofErr w:type="spellEnd"/>
            <w:r w:rsidRPr="00AB78EF">
              <w:rPr>
                <w:rFonts w:ascii="Times New Roman" w:hAnsi="Times New Roman" w:cs="Times New Roman"/>
                <w:color w:val="000000"/>
                <w:sz w:val="23"/>
                <w:szCs w:val="23"/>
                <w:lang w:eastAsia="tr-TR"/>
              </w:rPr>
              <w:t xml:space="preserve"> (2009)</w:t>
            </w:r>
          </w:p>
        </w:tc>
        <w:tc>
          <w:tcPr>
            <w:tcW w:w="912" w:type="pct"/>
            <w:shd w:val="clear" w:color="auto" w:fill="FFFFFF" w:themeFill="background1"/>
            <w:vAlign w:val="center"/>
            <w:hideMark/>
          </w:tcPr>
          <w:p w14:paraId="6AA133DD"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Geçmiş satış verileri</w:t>
            </w:r>
          </w:p>
        </w:tc>
        <w:tc>
          <w:tcPr>
            <w:tcW w:w="745" w:type="pct"/>
            <w:shd w:val="clear" w:color="auto" w:fill="FFFFFF" w:themeFill="background1"/>
            <w:vAlign w:val="center"/>
            <w:hideMark/>
          </w:tcPr>
          <w:p w14:paraId="454F8977"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Pakistan'da Suzuki modelleri için satış analizi</w:t>
            </w:r>
          </w:p>
        </w:tc>
        <w:tc>
          <w:tcPr>
            <w:tcW w:w="681" w:type="pct"/>
            <w:shd w:val="clear" w:color="auto" w:fill="FFFFFF" w:themeFill="background1"/>
            <w:vAlign w:val="center"/>
            <w:hideMark/>
          </w:tcPr>
          <w:p w14:paraId="17596E74"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Veri Madenciliği</w:t>
            </w:r>
          </w:p>
        </w:tc>
        <w:tc>
          <w:tcPr>
            <w:tcW w:w="759" w:type="pct"/>
            <w:shd w:val="clear" w:color="auto" w:fill="FFFFFF" w:themeFill="background1"/>
            <w:vAlign w:val="center"/>
            <w:hideMark/>
          </w:tcPr>
          <w:p w14:paraId="5CEF11E9"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p>
        </w:tc>
        <w:tc>
          <w:tcPr>
            <w:tcW w:w="1173" w:type="pct"/>
            <w:shd w:val="clear" w:color="auto" w:fill="FFFFFF" w:themeFill="background1"/>
            <w:vAlign w:val="center"/>
            <w:hideMark/>
          </w:tcPr>
          <w:p w14:paraId="5A8EF335"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Veri Madenciliğiyle birlikte istatistiksel teknikler araç satış trendlerini tahmin etmek için kullanılabilir.</w:t>
            </w:r>
          </w:p>
        </w:tc>
      </w:tr>
      <w:tr w:rsidR="00531532" w:rsidRPr="00AB78EF" w14:paraId="30131055" w14:textId="77777777" w:rsidTr="00531532">
        <w:trPr>
          <w:trHeight w:val="272"/>
          <w:jc w:val="center"/>
        </w:trPr>
        <w:tc>
          <w:tcPr>
            <w:tcW w:w="730" w:type="pct"/>
            <w:shd w:val="clear" w:color="auto" w:fill="FFFFFF" w:themeFill="background1"/>
            <w:vAlign w:val="center"/>
            <w:hideMark/>
          </w:tcPr>
          <w:p w14:paraId="783036B7"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Karatlı</w:t>
            </w:r>
            <w:proofErr w:type="spellEnd"/>
            <w:r w:rsidRPr="00AB78EF">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AB78EF">
              <w:rPr>
                <w:rFonts w:ascii="Times New Roman" w:hAnsi="Times New Roman" w:cs="Times New Roman"/>
                <w:color w:val="000000"/>
                <w:sz w:val="23"/>
                <w:szCs w:val="23"/>
                <w:lang w:eastAsia="tr-TR"/>
              </w:rPr>
              <w:t xml:space="preserve"> (2012)</w:t>
            </w:r>
          </w:p>
        </w:tc>
        <w:tc>
          <w:tcPr>
            <w:tcW w:w="912" w:type="pct"/>
            <w:shd w:val="clear" w:color="auto" w:fill="FFFFFF" w:themeFill="background1"/>
            <w:vAlign w:val="center"/>
            <w:hideMark/>
          </w:tcPr>
          <w:p w14:paraId="6CB007AF"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Makroekonomik göstergeler ve zaman</w:t>
            </w:r>
          </w:p>
        </w:tc>
        <w:tc>
          <w:tcPr>
            <w:tcW w:w="745" w:type="pct"/>
            <w:shd w:val="clear" w:color="auto" w:fill="FFFFFF" w:themeFill="background1"/>
            <w:vAlign w:val="center"/>
            <w:hideMark/>
          </w:tcPr>
          <w:p w14:paraId="3823B27F"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Türkiye'deki aylık otomobil satış miktarı</w:t>
            </w:r>
          </w:p>
        </w:tc>
        <w:tc>
          <w:tcPr>
            <w:tcW w:w="681" w:type="pct"/>
            <w:shd w:val="clear" w:color="auto" w:fill="FFFFFF" w:themeFill="background1"/>
            <w:vAlign w:val="center"/>
            <w:hideMark/>
          </w:tcPr>
          <w:p w14:paraId="4C837798"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Yapay Sinir Ağları</w:t>
            </w:r>
          </w:p>
        </w:tc>
        <w:tc>
          <w:tcPr>
            <w:tcW w:w="759" w:type="pct"/>
            <w:shd w:val="clear" w:color="auto" w:fill="FFFFFF" w:themeFill="background1"/>
            <w:vAlign w:val="center"/>
            <w:hideMark/>
          </w:tcPr>
          <w:p w14:paraId="6A8FEAAB"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MAPE: 0,1682</w:t>
            </w:r>
          </w:p>
        </w:tc>
        <w:tc>
          <w:tcPr>
            <w:tcW w:w="1173" w:type="pct"/>
            <w:shd w:val="clear" w:color="auto" w:fill="FFFFFF" w:themeFill="background1"/>
            <w:vAlign w:val="center"/>
            <w:hideMark/>
          </w:tcPr>
          <w:p w14:paraId="2E2A83E7"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MAPE değeri 0,1-0,2 aralığında olduğundan "doğru tahminler" sınıfında bir tahmin yapılmıştır.</w:t>
            </w:r>
          </w:p>
        </w:tc>
      </w:tr>
      <w:tr w:rsidR="00531532" w:rsidRPr="00AB78EF" w14:paraId="4BA3C0E8" w14:textId="77777777" w:rsidTr="00531532">
        <w:trPr>
          <w:trHeight w:val="362"/>
          <w:jc w:val="center"/>
        </w:trPr>
        <w:tc>
          <w:tcPr>
            <w:tcW w:w="730" w:type="pct"/>
            <w:shd w:val="clear" w:color="auto" w:fill="FFFFFF" w:themeFill="background1"/>
            <w:vAlign w:val="center"/>
            <w:hideMark/>
          </w:tcPr>
          <w:p w14:paraId="6666576E"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Yan ve Tu (2012)</w:t>
            </w:r>
          </w:p>
        </w:tc>
        <w:tc>
          <w:tcPr>
            <w:tcW w:w="912" w:type="pct"/>
            <w:shd w:val="clear" w:color="auto" w:fill="FFFFFF" w:themeFill="background1"/>
            <w:vAlign w:val="center"/>
            <w:hideMark/>
          </w:tcPr>
          <w:p w14:paraId="7F350CE5"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Geçmiş satış verileri</w:t>
            </w:r>
          </w:p>
        </w:tc>
        <w:tc>
          <w:tcPr>
            <w:tcW w:w="745" w:type="pct"/>
            <w:shd w:val="clear" w:color="auto" w:fill="FFFFFF" w:themeFill="background1"/>
            <w:vAlign w:val="center"/>
            <w:hideMark/>
          </w:tcPr>
          <w:p w14:paraId="313CA9A6"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Çin </w:t>
            </w:r>
            <w:proofErr w:type="spellStart"/>
            <w:r w:rsidRPr="00AB78EF">
              <w:rPr>
                <w:rFonts w:ascii="Times New Roman" w:hAnsi="Times New Roman" w:cs="Times New Roman"/>
                <w:color w:val="000000"/>
                <w:sz w:val="23"/>
                <w:szCs w:val="23"/>
                <w:lang w:eastAsia="tr-TR"/>
              </w:rPr>
              <w:t>Nanjing'teki</w:t>
            </w:r>
            <w:proofErr w:type="spellEnd"/>
            <w:r w:rsidRPr="00AB78EF">
              <w:rPr>
                <w:rFonts w:ascii="Times New Roman" w:hAnsi="Times New Roman" w:cs="Times New Roman"/>
                <w:color w:val="000000"/>
                <w:sz w:val="23"/>
                <w:szCs w:val="23"/>
                <w:lang w:eastAsia="tr-TR"/>
              </w:rPr>
              <w:t xml:space="preserve"> bir otel ve bir araç üreticisi için satış tahmini</w:t>
            </w:r>
          </w:p>
        </w:tc>
        <w:tc>
          <w:tcPr>
            <w:tcW w:w="681" w:type="pct"/>
            <w:shd w:val="clear" w:color="auto" w:fill="FFFFFF" w:themeFill="background1"/>
            <w:vAlign w:val="center"/>
            <w:hideMark/>
          </w:tcPr>
          <w:p w14:paraId="7F4513E7"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Zaman serileri</w:t>
            </w:r>
          </w:p>
        </w:tc>
        <w:tc>
          <w:tcPr>
            <w:tcW w:w="759" w:type="pct"/>
            <w:shd w:val="clear" w:color="auto" w:fill="FFFFFF" w:themeFill="background1"/>
            <w:vAlign w:val="center"/>
            <w:hideMark/>
          </w:tcPr>
          <w:p w14:paraId="18197384"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MSE: 1244.7 </w:t>
            </w:r>
            <w:r w:rsidRPr="00AB78EF">
              <w:rPr>
                <w:rFonts w:ascii="Times New Roman" w:hAnsi="Times New Roman" w:cs="Times New Roman"/>
                <w:color w:val="000000"/>
                <w:sz w:val="23"/>
                <w:szCs w:val="23"/>
                <w:lang w:eastAsia="tr-TR"/>
              </w:rPr>
              <w:br/>
              <w:t>MAPE: %6,6 (</w:t>
            </w:r>
            <w:r w:rsidRPr="00AB78EF">
              <w:rPr>
                <w:rFonts w:ascii="Times New Roman" w:hAnsi="Times New Roman" w:cs="Times New Roman"/>
                <w:i/>
                <w:iCs/>
                <w:color w:val="000000"/>
                <w:sz w:val="23"/>
                <w:szCs w:val="23"/>
                <w:lang w:eastAsia="tr-TR"/>
              </w:rPr>
              <w:t>son 3 veri için</w:t>
            </w:r>
            <w:r w:rsidRPr="00AB78EF">
              <w:rPr>
                <w:rFonts w:ascii="Times New Roman" w:hAnsi="Times New Roman" w:cs="Times New Roman"/>
                <w:color w:val="000000"/>
                <w:sz w:val="23"/>
                <w:szCs w:val="23"/>
                <w:lang w:eastAsia="tr-TR"/>
              </w:rPr>
              <w:t>)</w:t>
            </w:r>
          </w:p>
        </w:tc>
        <w:tc>
          <w:tcPr>
            <w:tcW w:w="1173" w:type="pct"/>
            <w:shd w:val="clear" w:color="auto" w:fill="FFFFFF" w:themeFill="background1"/>
            <w:vAlign w:val="center"/>
            <w:hideMark/>
          </w:tcPr>
          <w:p w14:paraId="23714654"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Önerilen yeni yaklaşım kısa dönem satış tahmini için hızlı tahmin olanağı ve yüksek kesinliği sağlar.</w:t>
            </w:r>
          </w:p>
        </w:tc>
      </w:tr>
      <w:tr w:rsidR="00531532" w:rsidRPr="00AB78EF" w14:paraId="256F0918" w14:textId="77777777" w:rsidTr="00531532">
        <w:trPr>
          <w:trHeight w:val="362"/>
          <w:jc w:val="center"/>
        </w:trPr>
        <w:tc>
          <w:tcPr>
            <w:tcW w:w="730" w:type="pct"/>
            <w:shd w:val="clear" w:color="auto" w:fill="FFFFFF" w:themeFill="background1"/>
            <w:vAlign w:val="center"/>
            <w:hideMark/>
          </w:tcPr>
          <w:p w14:paraId="642C6D8E"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Kong </w:t>
            </w:r>
            <w:r w:rsidRPr="00634758">
              <w:rPr>
                <w:rFonts w:ascii="Times New Roman" w:hAnsi="Times New Roman" w:cs="Times New Roman"/>
                <w:i/>
                <w:iCs/>
                <w:color w:val="000000"/>
                <w:sz w:val="23"/>
                <w:szCs w:val="23"/>
                <w:lang w:eastAsia="tr-TR"/>
              </w:rPr>
              <w:t>vd.</w:t>
            </w:r>
            <w:r w:rsidRPr="00AB78EF">
              <w:rPr>
                <w:rFonts w:ascii="Times New Roman" w:hAnsi="Times New Roman" w:cs="Times New Roman"/>
                <w:color w:val="000000"/>
                <w:sz w:val="23"/>
                <w:szCs w:val="23"/>
                <w:lang w:eastAsia="tr-TR"/>
              </w:rPr>
              <w:t xml:space="preserve"> (2013)</w:t>
            </w:r>
          </w:p>
        </w:tc>
        <w:tc>
          <w:tcPr>
            <w:tcW w:w="912" w:type="pct"/>
            <w:shd w:val="clear" w:color="auto" w:fill="FFFFFF" w:themeFill="background1"/>
            <w:vAlign w:val="center"/>
            <w:hideMark/>
          </w:tcPr>
          <w:p w14:paraId="1773C24C"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Geçmiş araç satış verisi</w:t>
            </w:r>
          </w:p>
        </w:tc>
        <w:tc>
          <w:tcPr>
            <w:tcW w:w="745" w:type="pct"/>
            <w:shd w:val="clear" w:color="auto" w:fill="FFFFFF" w:themeFill="background1"/>
            <w:vAlign w:val="center"/>
            <w:hideMark/>
          </w:tcPr>
          <w:p w14:paraId="4EF18BB1"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Çin'deki bir otomotiv firması için kısa dönem araç satış miktarı</w:t>
            </w:r>
          </w:p>
        </w:tc>
        <w:tc>
          <w:tcPr>
            <w:tcW w:w="681" w:type="pct"/>
            <w:shd w:val="clear" w:color="auto" w:fill="FFFFFF" w:themeFill="background1"/>
            <w:vAlign w:val="center"/>
            <w:hideMark/>
          </w:tcPr>
          <w:p w14:paraId="2388D3FA"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Üstel düzeltme</w:t>
            </w:r>
          </w:p>
        </w:tc>
        <w:tc>
          <w:tcPr>
            <w:tcW w:w="759" w:type="pct"/>
            <w:shd w:val="clear" w:color="auto" w:fill="FFFFFF" w:themeFill="background1"/>
            <w:vAlign w:val="center"/>
            <w:hideMark/>
          </w:tcPr>
          <w:p w14:paraId="5338ED05"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Ortalama hata: %4,86</w:t>
            </w:r>
          </w:p>
        </w:tc>
        <w:tc>
          <w:tcPr>
            <w:tcW w:w="1173" w:type="pct"/>
            <w:shd w:val="clear" w:color="auto" w:fill="FFFFFF" w:themeFill="background1"/>
            <w:vAlign w:val="center"/>
            <w:hideMark/>
          </w:tcPr>
          <w:p w14:paraId="49E9B26E"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Ortalama hata %5'ten az olduğundan üstel düzeltme firma için yüksek tahmin gücüne sahiptir.</w:t>
            </w:r>
          </w:p>
        </w:tc>
      </w:tr>
      <w:tr w:rsidR="00531532" w:rsidRPr="00AB78EF" w14:paraId="44132EB0" w14:textId="77777777" w:rsidTr="00531532">
        <w:trPr>
          <w:trHeight w:val="452"/>
          <w:jc w:val="center"/>
        </w:trPr>
        <w:tc>
          <w:tcPr>
            <w:tcW w:w="730" w:type="pct"/>
            <w:shd w:val="clear" w:color="auto" w:fill="FFFFFF" w:themeFill="background1"/>
            <w:vAlign w:val="center"/>
            <w:hideMark/>
          </w:tcPr>
          <w:p w14:paraId="2FBC9D1C"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Sharma</w:t>
            </w:r>
            <w:proofErr w:type="spellEnd"/>
            <w:r w:rsidRPr="00AB78EF">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AB78EF">
              <w:rPr>
                <w:rFonts w:ascii="Times New Roman" w:hAnsi="Times New Roman" w:cs="Times New Roman"/>
                <w:color w:val="000000"/>
                <w:sz w:val="23"/>
                <w:szCs w:val="23"/>
                <w:lang w:eastAsia="tr-TR"/>
              </w:rPr>
              <w:t xml:space="preserve"> (2021)</w:t>
            </w:r>
          </w:p>
        </w:tc>
        <w:tc>
          <w:tcPr>
            <w:tcW w:w="912" w:type="pct"/>
            <w:shd w:val="clear" w:color="auto" w:fill="FFFFFF" w:themeFill="background1"/>
            <w:vAlign w:val="center"/>
            <w:hideMark/>
          </w:tcPr>
          <w:p w14:paraId="71E40845"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Geçmiş satış verisi, zaman</w:t>
            </w:r>
          </w:p>
        </w:tc>
        <w:tc>
          <w:tcPr>
            <w:tcW w:w="745" w:type="pct"/>
            <w:shd w:val="clear" w:color="auto" w:fill="FFFFFF" w:themeFill="background1"/>
            <w:vAlign w:val="center"/>
            <w:hideMark/>
          </w:tcPr>
          <w:p w14:paraId="541E3BBF"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Hindistan otomotiv pazarındaki üreticiler için aylık satış tahmini</w:t>
            </w:r>
          </w:p>
        </w:tc>
        <w:tc>
          <w:tcPr>
            <w:tcW w:w="681" w:type="pct"/>
            <w:shd w:val="clear" w:color="auto" w:fill="FFFFFF" w:themeFill="background1"/>
            <w:vAlign w:val="center"/>
            <w:hideMark/>
          </w:tcPr>
          <w:p w14:paraId="26E6F1D2"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Makine öğrenmesi (</w:t>
            </w:r>
            <w:proofErr w:type="spellStart"/>
            <w:r w:rsidRPr="00AB78EF">
              <w:rPr>
                <w:rFonts w:ascii="Times New Roman" w:hAnsi="Times New Roman" w:cs="Times New Roman"/>
                <w:color w:val="000000"/>
                <w:sz w:val="23"/>
                <w:szCs w:val="23"/>
                <w:lang w:eastAsia="tr-TR"/>
              </w:rPr>
              <w:t>Rastsal</w:t>
            </w:r>
            <w:proofErr w:type="spellEnd"/>
            <w:r w:rsidRPr="00AB78EF">
              <w:rPr>
                <w:rFonts w:ascii="Times New Roman" w:hAnsi="Times New Roman" w:cs="Times New Roman"/>
                <w:color w:val="000000"/>
                <w:sz w:val="23"/>
                <w:szCs w:val="23"/>
                <w:lang w:eastAsia="tr-TR"/>
              </w:rPr>
              <w:t xml:space="preserve"> orman algoritması)</w:t>
            </w:r>
          </w:p>
        </w:tc>
        <w:tc>
          <w:tcPr>
            <w:tcW w:w="759" w:type="pct"/>
            <w:shd w:val="clear" w:color="auto" w:fill="FFFFFF" w:themeFill="background1"/>
            <w:vAlign w:val="center"/>
            <w:hideMark/>
          </w:tcPr>
          <w:p w14:paraId="04D7BA31"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p>
        </w:tc>
        <w:tc>
          <w:tcPr>
            <w:tcW w:w="1173" w:type="pct"/>
            <w:shd w:val="clear" w:color="auto" w:fill="FFFFFF" w:themeFill="background1"/>
            <w:vAlign w:val="center"/>
            <w:hideMark/>
          </w:tcPr>
          <w:p w14:paraId="630EA66A" w14:textId="77777777" w:rsidR="00AA01EC" w:rsidRPr="00AB78EF" w:rsidRDefault="00AA01EC"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Covid-19 gibi salgın süreçlerinde araç satış tahmini için makine öğrenmesi teknikleriyle pazar trendi efektif bir şekilde tahmin edilebilir.</w:t>
            </w:r>
          </w:p>
        </w:tc>
      </w:tr>
    </w:tbl>
    <w:p w14:paraId="65D58262" w14:textId="77777777" w:rsidR="002B40BF" w:rsidRDefault="002B40BF" w:rsidP="00A9551D">
      <w:pPr>
        <w:spacing w:after="120" w:line="240" w:lineRule="auto"/>
        <w:jc w:val="both"/>
        <w:rPr>
          <w:rFonts w:ascii="Times New Roman" w:hAnsi="Times New Roman" w:cs="Times New Roman"/>
          <w:sz w:val="24"/>
          <w:szCs w:val="24"/>
        </w:rPr>
        <w:sectPr w:rsidR="002B40BF" w:rsidSect="00C27412">
          <w:type w:val="continuous"/>
          <w:pgSz w:w="16838" w:h="11906" w:orient="landscape"/>
          <w:pgMar w:top="1417" w:right="1417" w:bottom="1417" w:left="1417" w:header="708" w:footer="708" w:gutter="0"/>
          <w:cols w:space="708"/>
          <w:docGrid w:linePitch="360"/>
        </w:sectPr>
      </w:pPr>
    </w:p>
    <w:p w14:paraId="70A0FA6E" w14:textId="77777777" w:rsidR="00531532" w:rsidRDefault="00531532" w:rsidP="00531532">
      <w:pPr>
        <w:spacing w:after="120" w:line="240" w:lineRule="auto"/>
        <w:jc w:val="center"/>
        <w:rPr>
          <w:rFonts w:ascii="Times New Roman" w:hAnsi="Times New Roman" w:cs="Times New Roman"/>
          <w:b/>
          <w:bCs/>
          <w:sz w:val="24"/>
          <w:szCs w:val="24"/>
        </w:rPr>
      </w:pPr>
    </w:p>
    <w:p w14:paraId="52D375E2" w14:textId="77777777" w:rsidR="00AB78EF" w:rsidRDefault="00AB78EF" w:rsidP="00531532">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3D86CF7C" w14:textId="33C62057" w:rsidR="00531532" w:rsidRDefault="00531532" w:rsidP="00531532">
      <w:pPr>
        <w:spacing w:after="120" w:line="240" w:lineRule="auto"/>
        <w:jc w:val="center"/>
        <w:rPr>
          <w:rFonts w:ascii="Times New Roman" w:hAnsi="Times New Roman" w:cs="Times New Roman"/>
          <w:b/>
          <w:bCs/>
          <w:sz w:val="24"/>
          <w:szCs w:val="24"/>
        </w:rPr>
      </w:pPr>
      <w:r w:rsidRPr="00A83AAB">
        <w:rPr>
          <w:rFonts w:ascii="Times New Roman" w:hAnsi="Times New Roman" w:cs="Times New Roman"/>
          <w:b/>
          <w:bCs/>
          <w:sz w:val="24"/>
          <w:szCs w:val="24"/>
        </w:rPr>
        <w:lastRenderedPageBreak/>
        <w:t>Tablo 1. Araç satış tahmininde tekil yaklaşım kullanılan çalışmaların özeti</w:t>
      </w:r>
      <w:r>
        <w:rPr>
          <w:rFonts w:ascii="Times New Roman" w:hAnsi="Times New Roman" w:cs="Times New Roman"/>
          <w:b/>
          <w:bCs/>
          <w:sz w:val="24"/>
          <w:szCs w:val="24"/>
        </w:rPr>
        <w:t xml:space="preserve"> (devamı)</w:t>
      </w:r>
    </w:p>
    <w:tbl>
      <w:tblPr>
        <w:tblW w:w="56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2296"/>
        <w:gridCol w:w="2939"/>
        <w:gridCol w:w="2275"/>
        <w:gridCol w:w="2143"/>
        <w:gridCol w:w="2388"/>
        <w:gridCol w:w="3691"/>
      </w:tblGrid>
      <w:tr w:rsidR="00C27412" w:rsidRPr="00AB78EF" w14:paraId="20E7C66C" w14:textId="77777777" w:rsidTr="00531532">
        <w:trPr>
          <w:trHeight w:val="90"/>
          <w:jc w:val="center"/>
        </w:trPr>
        <w:tc>
          <w:tcPr>
            <w:tcW w:w="730" w:type="pct"/>
            <w:shd w:val="clear" w:color="auto" w:fill="E7E6E6" w:themeFill="background2"/>
            <w:vAlign w:val="center"/>
            <w:hideMark/>
          </w:tcPr>
          <w:p w14:paraId="3DAA60F1" w14:textId="77777777" w:rsidR="00531532" w:rsidRPr="00AB78EF" w:rsidRDefault="00531532" w:rsidP="00E050CA">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Yazar</w:t>
            </w:r>
          </w:p>
        </w:tc>
        <w:tc>
          <w:tcPr>
            <w:tcW w:w="934" w:type="pct"/>
            <w:shd w:val="clear" w:color="auto" w:fill="E7E6E6" w:themeFill="background2"/>
            <w:vAlign w:val="center"/>
            <w:hideMark/>
          </w:tcPr>
          <w:p w14:paraId="4C55E121" w14:textId="77777777" w:rsidR="00531532" w:rsidRPr="00AB78EF" w:rsidRDefault="00531532" w:rsidP="00E050CA">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Girdi</w:t>
            </w:r>
          </w:p>
        </w:tc>
        <w:tc>
          <w:tcPr>
            <w:tcW w:w="723" w:type="pct"/>
            <w:shd w:val="clear" w:color="auto" w:fill="E7E6E6" w:themeFill="background2"/>
            <w:vAlign w:val="center"/>
            <w:hideMark/>
          </w:tcPr>
          <w:p w14:paraId="15AA9831" w14:textId="77777777" w:rsidR="00531532" w:rsidRPr="00AB78EF" w:rsidRDefault="00531532" w:rsidP="00E050CA">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Çıktı</w:t>
            </w:r>
          </w:p>
        </w:tc>
        <w:tc>
          <w:tcPr>
            <w:tcW w:w="681" w:type="pct"/>
            <w:shd w:val="clear" w:color="auto" w:fill="E7E6E6" w:themeFill="background2"/>
            <w:vAlign w:val="center"/>
            <w:hideMark/>
          </w:tcPr>
          <w:p w14:paraId="4C9D442D" w14:textId="77777777" w:rsidR="00531532" w:rsidRPr="00AB78EF" w:rsidRDefault="00531532" w:rsidP="00E050CA">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Metodoloji</w:t>
            </w:r>
          </w:p>
        </w:tc>
        <w:tc>
          <w:tcPr>
            <w:tcW w:w="759" w:type="pct"/>
            <w:shd w:val="clear" w:color="auto" w:fill="E7E6E6" w:themeFill="background2"/>
            <w:vAlign w:val="center"/>
            <w:hideMark/>
          </w:tcPr>
          <w:p w14:paraId="484D4AEA" w14:textId="77777777" w:rsidR="00531532" w:rsidRPr="00AB78EF" w:rsidRDefault="00531532" w:rsidP="00E050CA">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Sonuçlar</w:t>
            </w:r>
          </w:p>
        </w:tc>
        <w:tc>
          <w:tcPr>
            <w:tcW w:w="1173" w:type="pct"/>
            <w:shd w:val="clear" w:color="auto" w:fill="E7E6E6" w:themeFill="background2"/>
            <w:vAlign w:val="center"/>
            <w:hideMark/>
          </w:tcPr>
          <w:p w14:paraId="583FC14F" w14:textId="77777777" w:rsidR="00531532" w:rsidRPr="00AB78EF" w:rsidRDefault="00531532" w:rsidP="00E050CA">
            <w:pPr>
              <w:spacing w:after="0" w:line="240" w:lineRule="auto"/>
              <w:jc w:val="both"/>
              <w:rPr>
                <w:rFonts w:ascii="Times New Roman" w:hAnsi="Times New Roman" w:cs="Times New Roman"/>
                <w:b/>
                <w:bCs/>
                <w:color w:val="000000" w:themeColor="text1"/>
                <w:sz w:val="23"/>
                <w:szCs w:val="23"/>
                <w:lang w:eastAsia="tr-TR"/>
              </w:rPr>
            </w:pPr>
            <w:r w:rsidRPr="00AB78EF">
              <w:rPr>
                <w:rFonts w:ascii="Times New Roman" w:hAnsi="Times New Roman" w:cs="Times New Roman"/>
                <w:b/>
                <w:bCs/>
                <w:color w:val="000000" w:themeColor="text1"/>
                <w:sz w:val="23"/>
                <w:szCs w:val="23"/>
                <w:lang w:eastAsia="tr-TR"/>
              </w:rPr>
              <w:t>Bulgular</w:t>
            </w:r>
          </w:p>
        </w:tc>
      </w:tr>
      <w:tr w:rsidR="00AB78EF" w:rsidRPr="00AB78EF" w14:paraId="13612296" w14:textId="77777777" w:rsidTr="00531532">
        <w:trPr>
          <w:trHeight w:val="476"/>
          <w:jc w:val="center"/>
        </w:trPr>
        <w:tc>
          <w:tcPr>
            <w:tcW w:w="7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8BA4F74"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Akyurt (2015)</w:t>
            </w:r>
          </w:p>
        </w:tc>
        <w:tc>
          <w:tcPr>
            <w:tcW w:w="93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E86D61A"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Türkiye'de üretilmiş araç satış verileri</w:t>
            </w:r>
          </w:p>
        </w:tc>
        <w:tc>
          <w:tcPr>
            <w:tcW w:w="7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5D08FCB"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Türkiye'de üretilecek yerli araç satış miktarı</w:t>
            </w:r>
          </w:p>
        </w:tc>
        <w:tc>
          <w:tcPr>
            <w:tcW w:w="68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D292B65"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Yapay Sinir Ağları</w:t>
            </w:r>
          </w:p>
        </w:tc>
        <w:tc>
          <w:tcPr>
            <w:tcW w:w="7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F72BAEC"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MAPE: %7,25 (</w:t>
            </w:r>
            <w:r w:rsidRPr="00AB78EF">
              <w:rPr>
                <w:rFonts w:ascii="Times New Roman" w:hAnsi="Times New Roman" w:cs="Times New Roman"/>
                <w:i/>
                <w:iCs/>
                <w:color w:val="000000"/>
                <w:sz w:val="23"/>
                <w:szCs w:val="23"/>
                <w:lang w:eastAsia="tr-TR"/>
              </w:rPr>
              <w:t>mevsimsellikten arındırılmış veri ile</w:t>
            </w:r>
            <w:r w:rsidRPr="00AB78EF">
              <w:rPr>
                <w:rFonts w:ascii="Times New Roman" w:hAnsi="Times New Roman" w:cs="Times New Roman"/>
                <w:color w:val="000000"/>
                <w:sz w:val="23"/>
                <w:szCs w:val="23"/>
                <w:lang w:eastAsia="tr-TR"/>
              </w:rPr>
              <w:t>)</w:t>
            </w:r>
          </w:p>
        </w:tc>
        <w:tc>
          <w:tcPr>
            <w:tcW w:w="117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F79EC0A"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Mevsimsellikten arındırılmış veriler ham verilere göre daha iyi bir tahmin sunmaktadır.</w:t>
            </w:r>
          </w:p>
        </w:tc>
      </w:tr>
      <w:tr w:rsidR="00AB78EF" w:rsidRPr="00AB78EF" w14:paraId="570ACD14" w14:textId="77777777" w:rsidTr="00531532">
        <w:trPr>
          <w:trHeight w:val="476"/>
          <w:jc w:val="center"/>
        </w:trPr>
        <w:tc>
          <w:tcPr>
            <w:tcW w:w="7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0789E00"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Zhen</w:t>
            </w:r>
            <w:proofErr w:type="spellEnd"/>
            <w:r w:rsidRPr="00AB78EF">
              <w:rPr>
                <w:rFonts w:ascii="Times New Roman" w:hAnsi="Times New Roman" w:cs="Times New Roman"/>
                <w:color w:val="000000"/>
                <w:sz w:val="23"/>
                <w:szCs w:val="23"/>
                <w:lang w:eastAsia="tr-TR"/>
              </w:rPr>
              <w:t xml:space="preserve"> ve </w:t>
            </w:r>
            <w:proofErr w:type="spellStart"/>
            <w:r w:rsidRPr="00AB78EF">
              <w:rPr>
                <w:rFonts w:ascii="Times New Roman" w:hAnsi="Times New Roman" w:cs="Times New Roman"/>
                <w:color w:val="000000"/>
                <w:sz w:val="23"/>
                <w:szCs w:val="23"/>
                <w:lang w:eastAsia="tr-TR"/>
              </w:rPr>
              <w:t>Zitong</w:t>
            </w:r>
            <w:proofErr w:type="spellEnd"/>
            <w:r w:rsidRPr="00AB78EF">
              <w:rPr>
                <w:rFonts w:ascii="Times New Roman" w:hAnsi="Times New Roman" w:cs="Times New Roman"/>
                <w:color w:val="000000"/>
                <w:sz w:val="23"/>
                <w:szCs w:val="23"/>
                <w:lang w:eastAsia="tr-TR"/>
              </w:rPr>
              <w:t xml:space="preserve"> (2018)</w:t>
            </w:r>
          </w:p>
        </w:tc>
        <w:tc>
          <w:tcPr>
            <w:tcW w:w="93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E5220BE"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Geçmiş satış verileri</w:t>
            </w:r>
          </w:p>
        </w:tc>
        <w:tc>
          <w:tcPr>
            <w:tcW w:w="7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FBF0273"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Çin </w:t>
            </w:r>
            <w:proofErr w:type="spellStart"/>
            <w:r w:rsidRPr="00AB78EF">
              <w:rPr>
                <w:rFonts w:ascii="Times New Roman" w:hAnsi="Times New Roman" w:cs="Times New Roman"/>
                <w:color w:val="000000"/>
                <w:sz w:val="23"/>
                <w:szCs w:val="23"/>
                <w:lang w:eastAsia="tr-TR"/>
              </w:rPr>
              <w:t>Panzhihua</w:t>
            </w:r>
            <w:proofErr w:type="spellEnd"/>
            <w:r w:rsidRPr="00AB78EF">
              <w:rPr>
                <w:rFonts w:ascii="Times New Roman" w:hAnsi="Times New Roman" w:cs="Times New Roman"/>
                <w:color w:val="000000"/>
                <w:sz w:val="23"/>
                <w:szCs w:val="23"/>
                <w:lang w:eastAsia="tr-TR"/>
              </w:rPr>
              <w:t xml:space="preserve"> bölgesi için araç satış tahmini</w:t>
            </w:r>
          </w:p>
        </w:tc>
        <w:tc>
          <w:tcPr>
            <w:tcW w:w="68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DCDBF22"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IFEA</w:t>
            </w:r>
          </w:p>
        </w:tc>
        <w:tc>
          <w:tcPr>
            <w:tcW w:w="7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92A4E85"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p>
        </w:tc>
        <w:tc>
          <w:tcPr>
            <w:tcW w:w="117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71335FC"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Otomobil satışlarını etkileyen doğrusal olmayan indeksler IFEA ile optimize edilerek güçlü tahminler için veri olarak kullanılabilir.</w:t>
            </w:r>
          </w:p>
        </w:tc>
      </w:tr>
      <w:tr w:rsidR="00AB78EF" w:rsidRPr="00AB78EF" w14:paraId="29CFEF4B" w14:textId="77777777" w:rsidTr="00531532">
        <w:trPr>
          <w:trHeight w:val="476"/>
          <w:jc w:val="center"/>
        </w:trPr>
        <w:tc>
          <w:tcPr>
            <w:tcW w:w="7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46A4B83"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Abu ve İsmail (2019)</w:t>
            </w:r>
          </w:p>
        </w:tc>
        <w:tc>
          <w:tcPr>
            <w:tcW w:w="93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CDFB2DD"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Malezya'daki özel araç tescil verisi</w:t>
            </w:r>
          </w:p>
        </w:tc>
        <w:tc>
          <w:tcPr>
            <w:tcW w:w="7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CDD8CB1"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Malezya'daki özel araç satış miktarı</w:t>
            </w:r>
          </w:p>
        </w:tc>
        <w:tc>
          <w:tcPr>
            <w:tcW w:w="68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A6B5C48"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Box-</w:t>
            </w:r>
            <w:proofErr w:type="spellStart"/>
            <w:r w:rsidRPr="00AB78EF">
              <w:rPr>
                <w:rFonts w:ascii="Times New Roman" w:hAnsi="Times New Roman" w:cs="Times New Roman"/>
                <w:color w:val="000000"/>
                <w:sz w:val="23"/>
                <w:szCs w:val="23"/>
                <w:lang w:eastAsia="tr-TR"/>
              </w:rPr>
              <w:t>Jenkins</w:t>
            </w:r>
            <w:proofErr w:type="spellEnd"/>
            <w:r w:rsidRPr="00AB78EF">
              <w:rPr>
                <w:rFonts w:ascii="Times New Roman" w:hAnsi="Times New Roman" w:cs="Times New Roman"/>
                <w:color w:val="000000"/>
                <w:sz w:val="23"/>
                <w:szCs w:val="23"/>
                <w:lang w:eastAsia="tr-TR"/>
              </w:rPr>
              <w:t xml:space="preserve"> Metodu</w:t>
            </w:r>
          </w:p>
        </w:tc>
        <w:tc>
          <w:tcPr>
            <w:tcW w:w="7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3C02B44"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MAPE: 0,13</w:t>
            </w:r>
          </w:p>
        </w:tc>
        <w:tc>
          <w:tcPr>
            <w:tcW w:w="117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E48CC3B" w14:textId="2EB0F688"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SARIMA Malezya'daki araç satış</w:t>
            </w:r>
            <w:r w:rsidR="00784BE2" w:rsidRPr="00AB78EF">
              <w:rPr>
                <w:rFonts w:ascii="Times New Roman" w:hAnsi="Times New Roman" w:cs="Times New Roman"/>
                <w:color w:val="000000"/>
                <w:sz w:val="23"/>
                <w:szCs w:val="23"/>
                <w:lang w:eastAsia="tr-TR"/>
              </w:rPr>
              <w:t>ları</w:t>
            </w:r>
            <w:r w:rsidRPr="00AB78EF">
              <w:rPr>
                <w:rFonts w:ascii="Times New Roman" w:hAnsi="Times New Roman" w:cs="Times New Roman"/>
                <w:color w:val="000000"/>
                <w:sz w:val="23"/>
                <w:szCs w:val="23"/>
                <w:lang w:eastAsia="tr-TR"/>
              </w:rPr>
              <w:t xml:space="preserve"> için tatmin edici bir tahmin performansına sahiptir.</w:t>
            </w:r>
          </w:p>
        </w:tc>
      </w:tr>
      <w:tr w:rsidR="00AB78EF" w:rsidRPr="00AB78EF" w14:paraId="5F21493C" w14:textId="77777777" w:rsidTr="00531532">
        <w:trPr>
          <w:trHeight w:val="476"/>
          <w:jc w:val="center"/>
        </w:trPr>
        <w:tc>
          <w:tcPr>
            <w:tcW w:w="7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91BCD64"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Watchter</w:t>
            </w:r>
            <w:proofErr w:type="spellEnd"/>
            <w:r w:rsidRPr="00AB78EF">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AB78EF">
              <w:rPr>
                <w:rFonts w:ascii="Times New Roman" w:hAnsi="Times New Roman" w:cs="Times New Roman"/>
                <w:color w:val="000000"/>
                <w:sz w:val="23"/>
                <w:szCs w:val="23"/>
                <w:lang w:eastAsia="tr-TR"/>
              </w:rPr>
              <w:t xml:space="preserve"> (2019)</w:t>
            </w:r>
          </w:p>
        </w:tc>
        <w:tc>
          <w:tcPr>
            <w:tcW w:w="93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AA33133"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Anahtar kelimeler için çevrimiçi arama verileri, TGE, TÜFE, yakıt fiyatı, işsizlik oranı, </w:t>
            </w:r>
            <w:proofErr w:type="spellStart"/>
            <w:r w:rsidRPr="00AB78EF">
              <w:rPr>
                <w:rFonts w:ascii="Times New Roman" w:hAnsi="Times New Roman" w:cs="Times New Roman"/>
                <w:color w:val="000000"/>
                <w:sz w:val="23"/>
                <w:szCs w:val="23"/>
                <w:lang w:eastAsia="tr-TR"/>
              </w:rPr>
              <w:t>Standard&amp;Poor</w:t>
            </w:r>
            <w:proofErr w:type="spellEnd"/>
            <w:r w:rsidRPr="00AB78EF">
              <w:rPr>
                <w:rFonts w:ascii="Times New Roman" w:hAnsi="Times New Roman" w:cs="Times New Roman"/>
                <w:color w:val="000000"/>
                <w:sz w:val="23"/>
                <w:szCs w:val="23"/>
                <w:lang w:eastAsia="tr-TR"/>
              </w:rPr>
              <w:t xml:space="preserve"> 500 Index</w:t>
            </w:r>
          </w:p>
        </w:tc>
        <w:tc>
          <w:tcPr>
            <w:tcW w:w="7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1A32A06"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Honda üreticisi için Amerika'da araç satış tahmini</w:t>
            </w:r>
          </w:p>
        </w:tc>
        <w:tc>
          <w:tcPr>
            <w:tcW w:w="68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B90005E"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Regresyon Analizi</w:t>
            </w:r>
          </w:p>
        </w:tc>
        <w:tc>
          <w:tcPr>
            <w:tcW w:w="7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E6B0E55"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MAE: 8856.0</w:t>
            </w:r>
            <w:r w:rsidRPr="00AB78EF">
              <w:rPr>
                <w:rFonts w:ascii="Times New Roman" w:hAnsi="Times New Roman" w:cs="Times New Roman"/>
                <w:color w:val="000000"/>
                <w:sz w:val="23"/>
                <w:szCs w:val="23"/>
                <w:lang w:eastAsia="tr-TR"/>
              </w:rPr>
              <w:br/>
              <w:t>RMSE: 11815.0 (</w:t>
            </w:r>
            <w:proofErr w:type="spellStart"/>
            <w:r w:rsidRPr="00AB78EF">
              <w:rPr>
                <w:rFonts w:ascii="Times New Roman" w:hAnsi="Times New Roman" w:cs="Times New Roman"/>
                <w:i/>
                <w:iCs/>
                <w:color w:val="000000"/>
                <w:sz w:val="23"/>
                <w:szCs w:val="23"/>
                <w:lang w:eastAsia="tr-TR"/>
              </w:rPr>
              <w:t>In-Sample</w:t>
            </w:r>
            <w:proofErr w:type="spellEnd"/>
            <w:r w:rsidRPr="00AB78EF">
              <w:rPr>
                <w:rFonts w:ascii="Times New Roman" w:hAnsi="Times New Roman" w:cs="Times New Roman"/>
                <w:color w:val="000000"/>
                <w:sz w:val="23"/>
                <w:szCs w:val="23"/>
                <w:lang w:eastAsia="tr-TR"/>
              </w:rPr>
              <w:t>)</w:t>
            </w:r>
          </w:p>
        </w:tc>
        <w:tc>
          <w:tcPr>
            <w:tcW w:w="117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C11BA34"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Araç modelleriyle ilgili anahtar kelimelerin Google </w:t>
            </w:r>
            <w:proofErr w:type="spellStart"/>
            <w:r w:rsidRPr="00AB78EF">
              <w:rPr>
                <w:rFonts w:ascii="Times New Roman" w:hAnsi="Times New Roman" w:cs="Times New Roman"/>
                <w:color w:val="000000"/>
                <w:sz w:val="23"/>
                <w:szCs w:val="23"/>
                <w:lang w:eastAsia="tr-TR"/>
              </w:rPr>
              <w:t>Trends</w:t>
            </w:r>
            <w:proofErr w:type="spellEnd"/>
            <w:r w:rsidRPr="00AB78EF">
              <w:rPr>
                <w:rFonts w:ascii="Times New Roman" w:hAnsi="Times New Roman" w:cs="Times New Roman"/>
                <w:color w:val="000000"/>
                <w:sz w:val="23"/>
                <w:szCs w:val="23"/>
                <w:lang w:eastAsia="tr-TR"/>
              </w:rPr>
              <w:t xml:space="preserve"> verileri ile ekonomik göstergeler kullanılarak elde edilen tahmin modeli, mevsimsel </w:t>
            </w:r>
            <w:proofErr w:type="spellStart"/>
            <w:r w:rsidRPr="00AB78EF">
              <w:rPr>
                <w:rFonts w:ascii="Times New Roman" w:hAnsi="Times New Roman" w:cs="Times New Roman"/>
                <w:color w:val="000000"/>
                <w:sz w:val="23"/>
                <w:szCs w:val="23"/>
                <w:lang w:eastAsia="tr-TR"/>
              </w:rPr>
              <w:t>otoregresif</w:t>
            </w:r>
            <w:proofErr w:type="spellEnd"/>
            <w:r w:rsidRPr="00AB78EF">
              <w:rPr>
                <w:rFonts w:ascii="Times New Roman" w:hAnsi="Times New Roman" w:cs="Times New Roman"/>
                <w:color w:val="000000"/>
                <w:sz w:val="23"/>
                <w:szCs w:val="23"/>
                <w:lang w:eastAsia="tr-TR"/>
              </w:rPr>
              <w:t xml:space="preserve"> </w:t>
            </w:r>
            <w:proofErr w:type="spellStart"/>
            <w:r w:rsidRPr="00AB78EF">
              <w:rPr>
                <w:rFonts w:ascii="Times New Roman" w:hAnsi="Times New Roman" w:cs="Times New Roman"/>
                <w:color w:val="000000"/>
                <w:sz w:val="23"/>
                <w:szCs w:val="23"/>
                <w:lang w:eastAsia="tr-TR"/>
              </w:rPr>
              <w:t>benchmark</w:t>
            </w:r>
            <w:proofErr w:type="spellEnd"/>
            <w:r w:rsidRPr="00AB78EF">
              <w:rPr>
                <w:rFonts w:ascii="Times New Roman" w:hAnsi="Times New Roman" w:cs="Times New Roman"/>
                <w:color w:val="000000"/>
                <w:sz w:val="23"/>
                <w:szCs w:val="23"/>
                <w:lang w:eastAsia="tr-TR"/>
              </w:rPr>
              <w:t xml:space="preserve"> modeline göre örneklem dışı veri için %27 oranında iyileştirilmiş tahmin performansı sağlar.</w:t>
            </w:r>
          </w:p>
        </w:tc>
      </w:tr>
      <w:tr w:rsidR="00AB78EF" w:rsidRPr="00AB78EF" w14:paraId="277987F5" w14:textId="77777777" w:rsidTr="00531532">
        <w:trPr>
          <w:trHeight w:val="476"/>
          <w:jc w:val="center"/>
        </w:trPr>
        <w:tc>
          <w:tcPr>
            <w:tcW w:w="7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B0375AA"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Kaya ve Yıldırım (2020)</w:t>
            </w:r>
          </w:p>
        </w:tc>
        <w:tc>
          <w:tcPr>
            <w:tcW w:w="93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EC5BFB0"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Ekonomik değişkenler, zaman</w:t>
            </w:r>
          </w:p>
        </w:tc>
        <w:tc>
          <w:tcPr>
            <w:tcW w:w="7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357C756"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Türkiye'deki aylık otomobil satış miktarı</w:t>
            </w:r>
          </w:p>
        </w:tc>
        <w:tc>
          <w:tcPr>
            <w:tcW w:w="68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9870695"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Derin Sinir Ağları</w:t>
            </w:r>
          </w:p>
        </w:tc>
        <w:tc>
          <w:tcPr>
            <w:tcW w:w="7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C1461E3"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 xml:space="preserve">Best </w:t>
            </w:r>
            <w:proofErr w:type="spellStart"/>
            <w:r w:rsidRPr="00AB78EF">
              <w:rPr>
                <w:rFonts w:ascii="Times New Roman" w:hAnsi="Times New Roman" w:cs="Times New Roman"/>
                <w:color w:val="000000"/>
                <w:sz w:val="23"/>
                <w:szCs w:val="23"/>
                <w:lang w:eastAsia="tr-TR"/>
              </w:rPr>
              <w:t>Mean</w:t>
            </w:r>
            <w:proofErr w:type="spellEnd"/>
            <w:r w:rsidRPr="00AB78EF">
              <w:rPr>
                <w:rFonts w:ascii="Times New Roman" w:hAnsi="Times New Roman" w:cs="Times New Roman"/>
                <w:color w:val="000000"/>
                <w:sz w:val="23"/>
                <w:szCs w:val="23"/>
                <w:lang w:eastAsia="tr-TR"/>
              </w:rPr>
              <w:t xml:space="preserve"> </w:t>
            </w:r>
            <w:proofErr w:type="spellStart"/>
            <w:r w:rsidRPr="00AB78EF">
              <w:rPr>
                <w:rFonts w:ascii="Times New Roman" w:hAnsi="Times New Roman" w:cs="Times New Roman"/>
                <w:color w:val="000000"/>
                <w:sz w:val="23"/>
                <w:szCs w:val="23"/>
                <w:lang w:eastAsia="tr-TR"/>
              </w:rPr>
              <w:t>Loss</w:t>
            </w:r>
            <w:proofErr w:type="spellEnd"/>
            <w:r w:rsidRPr="00AB78EF">
              <w:rPr>
                <w:rFonts w:ascii="Times New Roman" w:hAnsi="Times New Roman" w:cs="Times New Roman"/>
                <w:color w:val="000000"/>
                <w:sz w:val="23"/>
                <w:szCs w:val="23"/>
                <w:lang w:eastAsia="tr-TR"/>
              </w:rPr>
              <w:t xml:space="preserve"> ± </w:t>
            </w:r>
            <w:proofErr w:type="spellStart"/>
            <w:r w:rsidRPr="00AB78EF">
              <w:rPr>
                <w:rFonts w:ascii="Times New Roman" w:hAnsi="Times New Roman" w:cs="Times New Roman"/>
                <w:color w:val="000000"/>
                <w:sz w:val="23"/>
                <w:szCs w:val="23"/>
                <w:lang w:eastAsia="tr-TR"/>
              </w:rPr>
              <w:t>Std</w:t>
            </w:r>
            <w:proofErr w:type="spellEnd"/>
            <w:r w:rsidRPr="00AB78EF">
              <w:rPr>
                <w:rFonts w:ascii="Times New Roman" w:hAnsi="Times New Roman" w:cs="Times New Roman"/>
                <w:color w:val="000000"/>
                <w:sz w:val="23"/>
                <w:szCs w:val="23"/>
                <w:lang w:eastAsia="tr-TR"/>
              </w:rPr>
              <w:t>. Dev.: 0,0086 ±0,002</w:t>
            </w:r>
          </w:p>
        </w:tc>
        <w:tc>
          <w:tcPr>
            <w:tcW w:w="117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4FC208D"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En iyi sonuçlar 8 katmanlı Derin Sinir Ağları ile zaman, dolar kuru, GSYİH değişkenleriyle elde edilmiştir.</w:t>
            </w:r>
          </w:p>
        </w:tc>
      </w:tr>
      <w:tr w:rsidR="00AB78EF" w:rsidRPr="00AB78EF" w14:paraId="012E68DC" w14:textId="77777777" w:rsidTr="00531532">
        <w:trPr>
          <w:trHeight w:val="476"/>
          <w:jc w:val="center"/>
        </w:trPr>
        <w:tc>
          <w:tcPr>
            <w:tcW w:w="7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C618776"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proofErr w:type="spellStart"/>
            <w:r w:rsidRPr="00AB78EF">
              <w:rPr>
                <w:rFonts w:ascii="Times New Roman" w:hAnsi="Times New Roman" w:cs="Times New Roman"/>
                <w:color w:val="000000"/>
                <w:sz w:val="23"/>
                <w:szCs w:val="23"/>
                <w:lang w:eastAsia="tr-TR"/>
              </w:rPr>
              <w:t>Punjabi</w:t>
            </w:r>
            <w:proofErr w:type="spellEnd"/>
            <w:r w:rsidRPr="00AB78EF">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AB78EF">
              <w:rPr>
                <w:rFonts w:ascii="Times New Roman" w:hAnsi="Times New Roman" w:cs="Times New Roman"/>
                <w:color w:val="000000"/>
                <w:sz w:val="23"/>
                <w:szCs w:val="23"/>
                <w:lang w:eastAsia="tr-TR"/>
              </w:rPr>
              <w:t xml:space="preserve"> (2020)</w:t>
            </w:r>
          </w:p>
        </w:tc>
        <w:tc>
          <w:tcPr>
            <w:tcW w:w="93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496A251"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Sosyal medya ve web siteleri (kullanıcı ve uzman skorları), aylık satış miktarı</w:t>
            </w:r>
          </w:p>
        </w:tc>
        <w:tc>
          <w:tcPr>
            <w:tcW w:w="7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1DDDF5B"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Araç satış miktarı</w:t>
            </w:r>
          </w:p>
        </w:tc>
        <w:tc>
          <w:tcPr>
            <w:tcW w:w="68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7CE8F69"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Regresyon Analizi</w:t>
            </w:r>
          </w:p>
          <w:p w14:paraId="6A607174"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p>
        </w:tc>
        <w:tc>
          <w:tcPr>
            <w:tcW w:w="7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0ED65D5"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MAE: 9629,60</w:t>
            </w:r>
          </w:p>
        </w:tc>
        <w:tc>
          <w:tcPr>
            <w:tcW w:w="117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E684510" w14:textId="77777777" w:rsidR="00531532" w:rsidRPr="00AB78EF" w:rsidRDefault="00531532" w:rsidP="004462A5">
            <w:pPr>
              <w:spacing w:after="0" w:line="240" w:lineRule="auto"/>
              <w:rPr>
                <w:rFonts w:ascii="Times New Roman" w:hAnsi="Times New Roman" w:cs="Times New Roman"/>
                <w:color w:val="000000"/>
                <w:sz w:val="23"/>
                <w:szCs w:val="23"/>
                <w:lang w:eastAsia="tr-TR"/>
              </w:rPr>
            </w:pPr>
            <w:r w:rsidRPr="00AB78EF">
              <w:rPr>
                <w:rFonts w:ascii="Times New Roman" w:hAnsi="Times New Roman" w:cs="Times New Roman"/>
                <w:color w:val="000000"/>
                <w:sz w:val="23"/>
                <w:szCs w:val="23"/>
                <w:lang w:eastAsia="tr-TR"/>
              </w:rPr>
              <w:t>Ülke/bölge bazlı spesifik modeller için uygulanabilecek bir model.</w:t>
            </w:r>
          </w:p>
        </w:tc>
      </w:tr>
    </w:tbl>
    <w:p w14:paraId="5D09B19F" w14:textId="77777777" w:rsidR="00531532" w:rsidRDefault="00531532" w:rsidP="00A9551D">
      <w:pPr>
        <w:spacing w:after="120" w:line="240" w:lineRule="auto"/>
        <w:jc w:val="both"/>
        <w:rPr>
          <w:rFonts w:ascii="Times New Roman" w:hAnsi="Times New Roman" w:cs="Times New Roman"/>
          <w:sz w:val="24"/>
          <w:szCs w:val="24"/>
        </w:rPr>
        <w:sectPr w:rsidR="00531532" w:rsidSect="00C27412">
          <w:type w:val="continuous"/>
          <w:pgSz w:w="16838" w:h="11906" w:orient="landscape"/>
          <w:pgMar w:top="1417" w:right="1417" w:bottom="1417" w:left="1417" w:header="708" w:footer="708" w:gutter="0"/>
          <w:cols w:space="708"/>
          <w:docGrid w:linePitch="360"/>
        </w:sectPr>
      </w:pPr>
    </w:p>
    <w:p w14:paraId="67D837EF" w14:textId="36671386" w:rsidR="0092756A" w:rsidRPr="004D4157" w:rsidRDefault="00AA01EC" w:rsidP="00531532">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lastRenderedPageBreak/>
        <w:t xml:space="preserve">Bir sonraki bölümde literatürde </w:t>
      </w:r>
      <w:r w:rsidR="005124F6">
        <w:rPr>
          <w:rFonts w:ascii="Times New Roman" w:hAnsi="Times New Roman" w:cs="Times New Roman"/>
          <w:sz w:val="24"/>
          <w:szCs w:val="24"/>
        </w:rPr>
        <w:t xml:space="preserve">araç satış tahmini için birden fazla yöntemin </w:t>
      </w:r>
      <w:r w:rsidRPr="004D4157">
        <w:rPr>
          <w:rFonts w:ascii="Times New Roman" w:hAnsi="Times New Roman" w:cs="Times New Roman"/>
          <w:sz w:val="24"/>
          <w:szCs w:val="24"/>
        </w:rPr>
        <w:t>karşılaştır</w:t>
      </w:r>
      <w:r w:rsidR="005124F6">
        <w:rPr>
          <w:rFonts w:ascii="Times New Roman" w:hAnsi="Times New Roman" w:cs="Times New Roman"/>
          <w:sz w:val="24"/>
          <w:szCs w:val="24"/>
        </w:rPr>
        <w:t>ıldığı</w:t>
      </w:r>
      <w:r w:rsidRPr="004D4157">
        <w:rPr>
          <w:rFonts w:ascii="Times New Roman" w:hAnsi="Times New Roman" w:cs="Times New Roman"/>
          <w:sz w:val="24"/>
          <w:szCs w:val="24"/>
        </w:rPr>
        <w:t xml:space="preserve"> çalışmalar ele alınmıştır.</w:t>
      </w:r>
    </w:p>
    <w:p w14:paraId="5932EEF3" w14:textId="77777777" w:rsidR="00AA01EC" w:rsidRPr="004D4157" w:rsidRDefault="00AA01EC" w:rsidP="00B224F8">
      <w:pPr>
        <w:pStyle w:val="altbalk"/>
        <w:spacing w:before="120"/>
        <w:ind w:firstLine="0"/>
      </w:pPr>
      <w:r w:rsidRPr="004D4157">
        <w:t>2.2.2.</w:t>
      </w:r>
      <w:r w:rsidR="00256DED">
        <w:t xml:space="preserve"> </w:t>
      </w:r>
      <w:r w:rsidRPr="004D4157">
        <w:t>Karşılaştırmalı Çalışmalar</w:t>
      </w:r>
    </w:p>
    <w:p w14:paraId="1205B5D9"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Araç satış tahmini literatüründe kullanılan yaklaşımlardan biri de farklı tahmin tekniklerinden ayrı ayrı faydalanarak ve bu tekniklerin performansını birbiriyle karşılaştırma yoluna giderek en uygun sonucu veren tekniği tespit etmek olarak karşımıza çıkmaktadır.  Bu kısımda araç satış tahmini literatüründe yer alan birden fazla tekniği kullanarak birbiriyle karşılaştıran çalışmalar incelenmiştir.</w:t>
      </w:r>
    </w:p>
    <w:p w14:paraId="001E09F2" w14:textId="35EDCFED"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Hüllsmann</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(2011) zaman serileri analizi ve Veri Madenciliği tekniklerini kullanarak bir araç satış tahmin modeli geliştirmiş ve bu modelin Alman ve Amerikan otomotiv pazarında ele alınmış bir örneğini sunmuştur. Çalışmada araç pazarına özgü mutlak ve harici parametreler yıllık, 3 aylık ve aylık dönemler bazında ele alınmıştır. Alman araç pazarının değerlendirilmesinde ekonomik indisler olarak </w:t>
      </w:r>
      <w:proofErr w:type="spellStart"/>
      <w:r w:rsidRPr="004D4157">
        <w:rPr>
          <w:rFonts w:ascii="Times New Roman" w:hAnsi="Times New Roman" w:cs="Times New Roman"/>
          <w:sz w:val="24"/>
          <w:szCs w:val="24"/>
        </w:rPr>
        <w:t>Deutscher</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Aktienindex</w:t>
      </w:r>
      <w:proofErr w:type="spellEnd"/>
      <w:r w:rsidRPr="004D4157">
        <w:rPr>
          <w:rFonts w:ascii="Times New Roman" w:hAnsi="Times New Roman" w:cs="Times New Roman"/>
          <w:sz w:val="24"/>
          <w:szCs w:val="24"/>
        </w:rPr>
        <w:t xml:space="preserve"> (DAX) ve IFO</w:t>
      </w:r>
      <w:r w:rsidR="001A1C80">
        <w:rPr>
          <w:rFonts w:ascii="Times New Roman" w:hAnsi="Times New Roman" w:cs="Times New Roman"/>
          <w:sz w:val="24"/>
          <w:szCs w:val="24"/>
          <w:vertAlign w:val="superscript"/>
        </w:rPr>
        <w:t>8</w:t>
      </w:r>
      <w:r w:rsidRPr="004D4157">
        <w:rPr>
          <w:rFonts w:ascii="Times New Roman" w:hAnsi="Times New Roman" w:cs="Times New Roman"/>
          <w:sz w:val="24"/>
          <w:szCs w:val="24"/>
        </w:rPr>
        <w:t xml:space="preserve"> indekslerinden yararlanılırken, Amerikan pazarı için ise aynı indekslere karşılık gelen Dow </w:t>
      </w:r>
      <w:proofErr w:type="spellStart"/>
      <w:r w:rsidRPr="004D4157">
        <w:rPr>
          <w:rFonts w:ascii="Times New Roman" w:hAnsi="Times New Roman" w:cs="Times New Roman"/>
          <w:sz w:val="24"/>
          <w:szCs w:val="24"/>
        </w:rPr>
        <w:t>Jones</w:t>
      </w:r>
      <w:proofErr w:type="spellEnd"/>
      <w:r w:rsidRPr="004D4157">
        <w:rPr>
          <w:rFonts w:ascii="Times New Roman" w:hAnsi="Times New Roman" w:cs="Times New Roman"/>
          <w:sz w:val="24"/>
          <w:szCs w:val="24"/>
        </w:rPr>
        <w:t xml:space="preserve"> ve Business </w:t>
      </w:r>
      <w:proofErr w:type="spellStart"/>
      <w:r w:rsidRPr="004D4157">
        <w:rPr>
          <w:rFonts w:ascii="Times New Roman" w:hAnsi="Times New Roman" w:cs="Times New Roman"/>
          <w:sz w:val="24"/>
          <w:szCs w:val="24"/>
        </w:rPr>
        <w:t>Confidence</w:t>
      </w:r>
      <w:proofErr w:type="spellEnd"/>
      <w:r w:rsidRPr="004D4157">
        <w:rPr>
          <w:rFonts w:ascii="Times New Roman" w:hAnsi="Times New Roman" w:cs="Times New Roman"/>
          <w:sz w:val="24"/>
          <w:szCs w:val="24"/>
        </w:rPr>
        <w:t xml:space="preserve"> Index (BCI) indekslerinden yararlanılmıştır. Zaman serileri yaklaşımıyla araç satış tahmini oluştururken, takvim bileşeni, mevsim bileşeni ve trend bileşeni tahmin edilmiştir. Trend bileşeninin tahmininde Veri Madenciliği yaklaşımları kullanılmıştır. Kullanılan algoritmalar daha iyi performans göstermesi ve çok karmaşık olmaması sebebiyle </w:t>
      </w:r>
      <w:proofErr w:type="spellStart"/>
      <w:r w:rsidRPr="004D4157">
        <w:rPr>
          <w:rFonts w:ascii="Times New Roman" w:hAnsi="Times New Roman" w:cs="Times New Roman"/>
          <w:sz w:val="24"/>
          <w:szCs w:val="24"/>
        </w:rPr>
        <w:t>Support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Vector</w:t>
      </w:r>
      <w:proofErr w:type="spellEnd"/>
      <w:r w:rsidRPr="004D4157">
        <w:rPr>
          <w:rFonts w:ascii="Times New Roman" w:hAnsi="Times New Roman" w:cs="Times New Roman"/>
          <w:sz w:val="24"/>
          <w:szCs w:val="24"/>
        </w:rPr>
        <w:t xml:space="preserve"> Machine, </w:t>
      </w:r>
      <w:proofErr w:type="spellStart"/>
      <w:r w:rsidRPr="004D4157">
        <w:rPr>
          <w:rFonts w:ascii="Times New Roman" w:hAnsi="Times New Roman" w:cs="Times New Roman"/>
          <w:sz w:val="24"/>
          <w:szCs w:val="24"/>
        </w:rPr>
        <w:t>Gussian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Kernel</w:t>
      </w:r>
      <w:proofErr w:type="spellEnd"/>
      <w:r w:rsidRPr="004D4157">
        <w:rPr>
          <w:rFonts w:ascii="Times New Roman" w:hAnsi="Times New Roman" w:cs="Times New Roman"/>
          <w:sz w:val="24"/>
          <w:szCs w:val="24"/>
        </w:rPr>
        <w:t>, karar ağaçları, k-</w:t>
      </w:r>
      <w:proofErr w:type="spellStart"/>
      <w:r w:rsidR="00784BE2">
        <w:rPr>
          <w:rFonts w:ascii="Times New Roman" w:hAnsi="Times New Roman" w:cs="Times New Roman"/>
          <w:sz w:val="24"/>
          <w:szCs w:val="24"/>
        </w:rPr>
        <w:t>N</w:t>
      </w:r>
      <w:r w:rsidRPr="004D4157">
        <w:rPr>
          <w:rFonts w:ascii="Times New Roman" w:hAnsi="Times New Roman" w:cs="Times New Roman"/>
          <w:sz w:val="24"/>
          <w:szCs w:val="24"/>
        </w:rPr>
        <w:t>earest</w:t>
      </w:r>
      <w:proofErr w:type="spellEnd"/>
      <w:r w:rsidRPr="004D4157">
        <w:rPr>
          <w:rFonts w:ascii="Times New Roman" w:hAnsi="Times New Roman" w:cs="Times New Roman"/>
          <w:sz w:val="24"/>
          <w:szCs w:val="24"/>
        </w:rPr>
        <w:t xml:space="preserve"> </w:t>
      </w:r>
      <w:proofErr w:type="spellStart"/>
      <w:r w:rsidR="00784BE2">
        <w:rPr>
          <w:rFonts w:ascii="Times New Roman" w:hAnsi="Times New Roman" w:cs="Times New Roman"/>
          <w:sz w:val="24"/>
          <w:szCs w:val="24"/>
        </w:rPr>
        <w:t>N</w:t>
      </w:r>
      <w:r w:rsidRPr="004D4157">
        <w:rPr>
          <w:rFonts w:ascii="Times New Roman" w:hAnsi="Times New Roman" w:cs="Times New Roman"/>
          <w:sz w:val="24"/>
          <w:szCs w:val="24"/>
        </w:rPr>
        <w:t>eighbor</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Random</w:t>
      </w:r>
      <w:proofErr w:type="spellEnd"/>
      <w:r w:rsidRPr="004D4157">
        <w:rPr>
          <w:rFonts w:ascii="Times New Roman" w:hAnsi="Times New Roman" w:cs="Times New Roman"/>
          <w:sz w:val="24"/>
          <w:szCs w:val="24"/>
        </w:rPr>
        <w:t xml:space="preserve"> </w:t>
      </w:r>
      <w:proofErr w:type="spellStart"/>
      <w:r w:rsidR="00784BE2">
        <w:rPr>
          <w:rFonts w:ascii="Times New Roman" w:hAnsi="Times New Roman" w:cs="Times New Roman"/>
          <w:sz w:val="24"/>
          <w:szCs w:val="24"/>
        </w:rPr>
        <w:t>F</w:t>
      </w:r>
      <w:r w:rsidRPr="004D4157">
        <w:rPr>
          <w:rFonts w:ascii="Times New Roman" w:hAnsi="Times New Roman" w:cs="Times New Roman"/>
          <w:sz w:val="24"/>
          <w:szCs w:val="24"/>
        </w:rPr>
        <w:t>orest</w:t>
      </w:r>
      <w:proofErr w:type="spellEnd"/>
      <w:r w:rsidRPr="004D4157">
        <w:rPr>
          <w:rFonts w:ascii="Times New Roman" w:hAnsi="Times New Roman" w:cs="Times New Roman"/>
          <w:sz w:val="24"/>
          <w:szCs w:val="24"/>
        </w:rPr>
        <w:t xml:space="preserve"> olarak seçilmiştir. Daha sonra en iyi MAPE değerini veren metot ve veri seti kombinasyonu belirlenmiştir.  Mutlak aylık harici parametreler kullanıldığında en açıklanabilir modeli sunan yöntem Karar Ağaçları olarak belirlenmiştir. Aylık veriler söz konusu olduğunda, bu yöntem en güvenilir ve açıklanabilir yöntem olarak ortaya çıkmıştır.</w:t>
      </w:r>
    </w:p>
    <w:p w14:paraId="1B7040AA"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Wang</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(2011) Tayvan’daki araç satışlarını </w:t>
      </w:r>
      <w:proofErr w:type="spellStart"/>
      <w:r w:rsidRPr="004D4157">
        <w:rPr>
          <w:rFonts w:ascii="Times New Roman" w:hAnsi="Times New Roman" w:cs="Times New Roman"/>
          <w:sz w:val="24"/>
          <w:szCs w:val="24"/>
        </w:rPr>
        <w:t>Adaptive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Neuro</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Fuzzy</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Inference</w:t>
      </w:r>
      <w:proofErr w:type="spellEnd"/>
      <w:r w:rsidRPr="004D4157">
        <w:rPr>
          <w:rFonts w:ascii="Times New Roman" w:hAnsi="Times New Roman" w:cs="Times New Roman"/>
          <w:sz w:val="24"/>
          <w:szCs w:val="24"/>
        </w:rPr>
        <w:t xml:space="preserve"> System</w:t>
      </w:r>
      <w:r w:rsidR="001A1C80">
        <w:rPr>
          <w:rFonts w:ascii="Times New Roman" w:hAnsi="Times New Roman" w:cs="Times New Roman"/>
          <w:sz w:val="24"/>
          <w:szCs w:val="24"/>
          <w:vertAlign w:val="superscript"/>
        </w:rPr>
        <w:t>9</w:t>
      </w:r>
      <w:r w:rsidR="001A1C80">
        <w:rPr>
          <w:rFonts w:ascii="Times New Roman" w:hAnsi="Times New Roman" w:cs="Times New Roman"/>
          <w:sz w:val="24"/>
          <w:szCs w:val="24"/>
        </w:rPr>
        <w:t xml:space="preserve"> </w:t>
      </w:r>
      <w:r w:rsidRPr="004D4157">
        <w:rPr>
          <w:rFonts w:ascii="Times New Roman" w:hAnsi="Times New Roman" w:cs="Times New Roman"/>
          <w:sz w:val="24"/>
          <w:szCs w:val="24"/>
        </w:rPr>
        <w:t xml:space="preserve">(ANFIS) ile tahmin etmiş, sonuçları Auto </w:t>
      </w:r>
      <w:proofErr w:type="spellStart"/>
      <w:r w:rsidRPr="004D4157">
        <w:rPr>
          <w:rFonts w:ascii="Times New Roman" w:hAnsi="Times New Roman" w:cs="Times New Roman"/>
          <w:sz w:val="24"/>
          <w:szCs w:val="24"/>
        </w:rPr>
        <w:t>Regressive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Integrated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Moving</w:t>
      </w:r>
      <w:proofErr w:type="spellEnd"/>
      <w:r w:rsidRPr="004D4157">
        <w:rPr>
          <w:rFonts w:ascii="Times New Roman" w:hAnsi="Times New Roman" w:cs="Times New Roman"/>
          <w:sz w:val="24"/>
          <w:szCs w:val="24"/>
        </w:rPr>
        <w:t xml:space="preserve"> Average</w:t>
      </w:r>
      <w:r w:rsidR="007015CB">
        <w:rPr>
          <w:rFonts w:ascii="Times New Roman" w:hAnsi="Times New Roman" w:cs="Times New Roman"/>
          <w:sz w:val="24"/>
          <w:szCs w:val="24"/>
          <w:vertAlign w:val="superscript"/>
        </w:rPr>
        <w:t xml:space="preserve">10 </w:t>
      </w:r>
      <w:r w:rsidRPr="004D4157">
        <w:rPr>
          <w:rFonts w:ascii="Times New Roman" w:hAnsi="Times New Roman" w:cs="Times New Roman"/>
          <w:sz w:val="24"/>
          <w:szCs w:val="24"/>
        </w:rPr>
        <w:t xml:space="preserve">(ARIMA) ve </w:t>
      </w:r>
      <w:proofErr w:type="spellStart"/>
      <w:r w:rsidRPr="004D4157">
        <w:rPr>
          <w:rFonts w:ascii="Times New Roman" w:hAnsi="Times New Roman" w:cs="Times New Roman"/>
          <w:sz w:val="24"/>
          <w:szCs w:val="24"/>
        </w:rPr>
        <w:t>Artificial</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Neural</w:t>
      </w:r>
      <w:proofErr w:type="spellEnd"/>
      <w:r w:rsidRPr="004D4157">
        <w:rPr>
          <w:rFonts w:ascii="Times New Roman" w:hAnsi="Times New Roman" w:cs="Times New Roman"/>
          <w:sz w:val="24"/>
          <w:szCs w:val="24"/>
        </w:rPr>
        <w:t xml:space="preserve"> Network (ANN) teknikleriyle elde edilen sonuçlarla karşılaştırmıştır. Bu yöntemler arasında en iyi sonuçlar ANFIS ile elde edilmiştir. Sedan, küçük ticari araç ve büyük ticari araç tipindeki araçların değerlendirildiği çalışmada tüm araç tipleri için R</w:t>
      </w:r>
      <w:r w:rsidRPr="004462A5">
        <w:rPr>
          <w:rFonts w:ascii="Times New Roman" w:hAnsi="Times New Roman" w:cs="Times New Roman"/>
          <w:sz w:val="24"/>
          <w:szCs w:val="24"/>
          <w:vertAlign w:val="superscript"/>
        </w:rPr>
        <w:t>2</w:t>
      </w:r>
      <w:r w:rsidRPr="004D4157">
        <w:rPr>
          <w:rFonts w:ascii="Times New Roman" w:hAnsi="Times New Roman" w:cs="Times New Roman"/>
          <w:sz w:val="24"/>
          <w:szCs w:val="24"/>
        </w:rPr>
        <w:t>=%99,99, MAPE=%0</w:t>
      </w:r>
      <w:r w:rsidR="00A9551D">
        <w:rPr>
          <w:rFonts w:ascii="Times New Roman" w:hAnsi="Times New Roman" w:cs="Times New Roman"/>
          <w:sz w:val="24"/>
          <w:szCs w:val="24"/>
        </w:rPr>
        <w:t>,</w:t>
      </w:r>
      <w:r w:rsidRPr="004D4157">
        <w:rPr>
          <w:rFonts w:ascii="Times New Roman" w:hAnsi="Times New Roman" w:cs="Times New Roman"/>
          <w:sz w:val="24"/>
          <w:szCs w:val="24"/>
        </w:rPr>
        <w:t xml:space="preserve">38 olarak elde edilmiştir. </w:t>
      </w:r>
    </w:p>
    <w:p w14:paraId="3C6D72A1"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Sa-ngassongsong</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(2012) ekonomik göstergeler ve </w:t>
      </w:r>
      <w:proofErr w:type="spellStart"/>
      <w:r w:rsidRPr="004D4157">
        <w:rPr>
          <w:rFonts w:ascii="Times New Roman" w:hAnsi="Times New Roman" w:cs="Times New Roman"/>
          <w:sz w:val="24"/>
          <w:szCs w:val="24"/>
        </w:rPr>
        <w:t>segment</w:t>
      </w:r>
      <w:proofErr w:type="spellEnd"/>
      <w:r w:rsidRPr="004D4157">
        <w:rPr>
          <w:rFonts w:ascii="Times New Roman" w:hAnsi="Times New Roman" w:cs="Times New Roman"/>
          <w:sz w:val="24"/>
          <w:szCs w:val="24"/>
        </w:rPr>
        <w:t xml:space="preserve"> düzeyinde araç satışları arasındaki ilişkiyi yapısal ilişki tanımlama modeliyle ifade etmiştir. Bu çalışmada </w:t>
      </w:r>
      <w:proofErr w:type="spellStart"/>
      <w:r w:rsidRPr="004D4157">
        <w:rPr>
          <w:rFonts w:ascii="Times New Roman" w:hAnsi="Times New Roman" w:cs="Times New Roman"/>
          <w:sz w:val="24"/>
          <w:szCs w:val="24"/>
        </w:rPr>
        <w:t>Vector</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Error</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Correction</w:t>
      </w:r>
      <w:proofErr w:type="spellEnd"/>
      <w:r w:rsidRPr="004D4157">
        <w:rPr>
          <w:rFonts w:ascii="Times New Roman" w:hAnsi="Times New Roman" w:cs="Times New Roman"/>
          <w:sz w:val="24"/>
          <w:szCs w:val="24"/>
        </w:rPr>
        <w:t xml:space="preserve"> Model</w:t>
      </w:r>
      <w:r w:rsidR="007015CB">
        <w:rPr>
          <w:rFonts w:ascii="Times New Roman" w:hAnsi="Times New Roman" w:cs="Times New Roman"/>
          <w:sz w:val="24"/>
          <w:szCs w:val="24"/>
          <w:vertAlign w:val="superscript"/>
        </w:rPr>
        <w:t>11</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(VECM) yaklaşımı kullanılmıştır. VECM modelinin performansı klasik zaman serileri yaklaşımlarıyla karşılaştırılmış, önerilen yaklaşımın %42,55 daha düşük MAPE değeri sağladığı sonucuna ulaşılmıştır.</w:t>
      </w:r>
    </w:p>
    <w:p w14:paraId="4DD36D8B"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Sharma</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Sinha</w:t>
      </w:r>
      <w:proofErr w:type="spellEnd"/>
      <w:r w:rsidRPr="004D4157">
        <w:rPr>
          <w:rFonts w:ascii="Times New Roman" w:hAnsi="Times New Roman" w:cs="Times New Roman"/>
          <w:sz w:val="24"/>
          <w:szCs w:val="24"/>
        </w:rPr>
        <w:t xml:space="preserve"> (2012) Hindistan’daki Suzuki işletmesi için </w:t>
      </w:r>
      <w:proofErr w:type="spellStart"/>
      <w:r w:rsidRPr="004D4157">
        <w:rPr>
          <w:rFonts w:ascii="Times New Roman" w:hAnsi="Times New Roman" w:cs="Times New Roman"/>
          <w:sz w:val="24"/>
          <w:szCs w:val="24"/>
        </w:rPr>
        <w:t>Fuzzy</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Back</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Propagation</w:t>
      </w:r>
      <w:proofErr w:type="spellEnd"/>
      <w:r w:rsidRPr="004D4157">
        <w:rPr>
          <w:rFonts w:ascii="Times New Roman" w:hAnsi="Times New Roman" w:cs="Times New Roman"/>
          <w:sz w:val="24"/>
          <w:szCs w:val="24"/>
        </w:rPr>
        <w:t xml:space="preserve"> Network</w:t>
      </w:r>
      <w:r w:rsidR="007015CB">
        <w:rPr>
          <w:rFonts w:ascii="Times New Roman" w:hAnsi="Times New Roman" w:cs="Times New Roman"/>
          <w:sz w:val="24"/>
          <w:szCs w:val="24"/>
          <w:vertAlign w:val="superscript"/>
        </w:rPr>
        <w:t>12</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(FBPN) tekniğiyle, petrol kuru, enflasyon oranı ve geçmiş satış verilerini bağımsız değişken olarak alarak araç satış rakamlarını tahmin etmiştir. Çalışmada aynı bağımsız değişkenler kullanılarak çoklu lineer regresyon metoduyla da tahmin yapılmıştır. FBPN Regresyon </w:t>
      </w:r>
      <w:proofErr w:type="spellStart"/>
      <w:r w:rsidRPr="004D4157">
        <w:rPr>
          <w:rFonts w:ascii="Times New Roman" w:hAnsi="Times New Roman" w:cs="Times New Roman"/>
          <w:sz w:val="24"/>
          <w:szCs w:val="24"/>
        </w:rPr>
        <w:t>Analizi’ne</w:t>
      </w:r>
      <w:proofErr w:type="spellEnd"/>
      <w:r w:rsidRPr="004D4157">
        <w:rPr>
          <w:rFonts w:ascii="Times New Roman" w:hAnsi="Times New Roman" w:cs="Times New Roman"/>
          <w:sz w:val="24"/>
          <w:szCs w:val="24"/>
        </w:rPr>
        <w:t xml:space="preserve"> göre çok daha iyi sonuç vermiştir.</w:t>
      </w:r>
    </w:p>
    <w:p w14:paraId="431E4C48" w14:textId="23583D6E"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Brühl</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(2009) Almanya otomotiv pazarında 1992-2007 yılları arasında gerçekleşen araç tescil verilerini zaman serileri modeliyle analiz etmiştir. Zaman serileri modeli trend, mevsimsel, takvim ve hata bileşenlerini içermektedir. Trend bileşeninin tahmininde </w:t>
      </w:r>
      <w:proofErr w:type="spellStart"/>
      <w:r w:rsidRPr="004D4157">
        <w:rPr>
          <w:rFonts w:ascii="Times New Roman" w:hAnsi="Times New Roman" w:cs="Times New Roman"/>
          <w:sz w:val="24"/>
          <w:szCs w:val="24"/>
        </w:rPr>
        <w:t>Multiple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Linear</w:t>
      </w:r>
      <w:proofErr w:type="spellEnd"/>
      <w:r w:rsidRPr="004D4157">
        <w:rPr>
          <w:rFonts w:ascii="Times New Roman" w:hAnsi="Times New Roman" w:cs="Times New Roman"/>
          <w:sz w:val="24"/>
          <w:szCs w:val="24"/>
        </w:rPr>
        <w:t xml:space="preserve"> Regression</w:t>
      </w:r>
      <w:r w:rsidR="007015CB">
        <w:rPr>
          <w:rFonts w:ascii="Times New Roman" w:hAnsi="Times New Roman" w:cs="Times New Roman"/>
          <w:sz w:val="24"/>
          <w:szCs w:val="24"/>
          <w:vertAlign w:val="superscript"/>
        </w:rPr>
        <w:t>13</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(MLR) ve </w:t>
      </w:r>
      <w:proofErr w:type="spellStart"/>
      <w:r w:rsidRPr="004D4157">
        <w:rPr>
          <w:rFonts w:ascii="Times New Roman" w:hAnsi="Times New Roman" w:cs="Times New Roman"/>
          <w:sz w:val="24"/>
          <w:szCs w:val="24"/>
        </w:rPr>
        <w:t>Support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Vector</w:t>
      </w:r>
      <w:proofErr w:type="spellEnd"/>
      <w:r w:rsidRPr="004D4157">
        <w:rPr>
          <w:rFonts w:ascii="Times New Roman" w:hAnsi="Times New Roman" w:cs="Times New Roman"/>
          <w:sz w:val="24"/>
          <w:szCs w:val="24"/>
        </w:rPr>
        <w:t xml:space="preserve"> Machine</w:t>
      </w:r>
      <w:r w:rsidR="007015CB">
        <w:rPr>
          <w:rFonts w:ascii="Times New Roman" w:hAnsi="Times New Roman" w:cs="Times New Roman"/>
          <w:sz w:val="24"/>
          <w:szCs w:val="24"/>
          <w:vertAlign w:val="superscript"/>
        </w:rPr>
        <w:t>14</w:t>
      </w:r>
      <w:r w:rsidRPr="004D4157">
        <w:rPr>
          <w:rFonts w:ascii="Times New Roman" w:hAnsi="Times New Roman" w:cs="Times New Roman"/>
          <w:sz w:val="24"/>
          <w:szCs w:val="24"/>
        </w:rPr>
        <w:t xml:space="preserve"> (SVM) kullanılırken, diğer üç bileşen tek değişkenli olarak tahmin edilmiştir.  Trend bileşenini etkileyen harici değişkenler, GSYİH, ulaşılabilir kişisel gelir, TÜFE, faiz oranı, işsizlik oranı, endüstriyel yatırım talebi, petrol fiyatları, özel tüketim, örtülü yenileme talebi, model politikası olarak alınmıştır. Bu 10 değişkenin tamamı ve bir kısmı ayrıca kullanılarak, trend tahmini doğrusal (MLR ile) ve </w:t>
      </w:r>
      <w:r w:rsidRPr="004D4157">
        <w:rPr>
          <w:rFonts w:ascii="Times New Roman" w:hAnsi="Times New Roman" w:cs="Times New Roman"/>
          <w:sz w:val="24"/>
          <w:szCs w:val="24"/>
        </w:rPr>
        <w:lastRenderedPageBreak/>
        <w:t>doğrusal olmayan (SVM ile) şekilde tahmin edilerek, yıllık, aylık ve çeyrek yıllık tahmin modelleri oluşturulmuştur. Elde edilen sonuçlara göre en güçlü tahmini 10 değişkenin tamamını dikkate alan, doğrusal olmayan trend tahmini ile çeyrek yıllık model vermektedir. 14 ve 15 yıllık olmak üzere ayrı ayrı yapılan iki analiz için de ortalama yüzde eğitim hatası %0,42 olarak ortaya çıkmıştır.</w:t>
      </w:r>
    </w:p>
    <w:p w14:paraId="7C613760" w14:textId="0B397630"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Kuvettli</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(2015) Türkiye’de üretilen üç farklı markaya ait üç farklı </w:t>
      </w:r>
      <w:proofErr w:type="spellStart"/>
      <w:r w:rsidRPr="004D4157">
        <w:rPr>
          <w:rFonts w:ascii="Times New Roman" w:hAnsi="Times New Roman" w:cs="Times New Roman"/>
          <w:sz w:val="24"/>
          <w:szCs w:val="24"/>
        </w:rPr>
        <w:t>segment</w:t>
      </w:r>
      <w:proofErr w:type="spellEnd"/>
      <w:r w:rsidRPr="004D4157">
        <w:rPr>
          <w:rFonts w:ascii="Times New Roman" w:hAnsi="Times New Roman" w:cs="Times New Roman"/>
          <w:sz w:val="24"/>
          <w:szCs w:val="24"/>
        </w:rPr>
        <w:t xml:space="preserve"> için aylık araç satış miktarları tahminini ileri beslemeli yapay sinir ağı modeli ile gerçekleştirmiştir. Çalışmada modelin eğitimi için </w:t>
      </w:r>
      <w:proofErr w:type="spellStart"/>
      <w:r w:rsidRPr="004D4157">
        <w:rPr>
          <w:rFonts w:ascii="Times New Roman" w:hAnsi="Times New Roman" w:cs="Times New Roman"/>
          <w:sz w:val="24"/>
          <w:szCs w:val="24"/>
        </w:rPr>
        <w:t>Levenberg-Marquadt</w:t>
      </w:r>
      <w:proofErr w:type="spellEnd"/>
      <w:r w:rsidRPr="004D4157">
        <w:rPr>
          <w:rFonts w:ascii="Times New Roman" w:hAnsi="Times New Roman" w:cs="Times New Roman"/>
          <w:sz w:val="24"/>
          <w:szCs w:val="24"/>
        </w:rPr>
        <w:t xml:space="preserve"> algoritması seçilmiş olup, gizli katman nöron sayısı optimum değeri 31 olarak elde edilmiştir. Bağımsız değişkenler zaman, marka, </w:t>
      </w:r>
      <w:proofErr w:type="spellStart"/>
      <w:r w:rsidRPr="004D4157">
        <w:rPr>
          <w:rFonts w:ascii="Times New Roman" w:hAnsi="Times New Roman" w:cs="Times New Roman"/>
          <w:sz w:val="24"/>
          <w:szCs w:val="24"/>
        </w:rPr>
        <w:t>segment</w:t>
      </w:r>
      <w:proofErr w:type="spellEnd"/>
      <w:r w:rsidRPr="004D4157">
        <w:rPr>
          <w:rFonts w:ascii="Times New Roman" w:hAnsi="Times New Roman" w:cs="Times New Roman"/>
          <w:sz w:val="24"/>
          <w:szCs w:val="24"/>
        </w:rPr>
        <w:t>, GSYİH, taşı kredisi faiz oranı, yakıt fiyatları, ortalam</w:t>
      </w:r>
      <w:r w:rsidR="003F1985">
        <w:rPr>
          <w:rFonts w:ascii="Times New Roman" w:hAnsi="Times New Roman" w:cs="Times New Roman"/>
          <w:sz w:val="24"/>
          <w:szCs w:val="24"/>
        </w:rPr>
        <w:t>a</w:t>
      </w:r>
      <w:r w:rsidRPr="004D4157">
        <w:rPr>
          <w:rFonts w:ascii="Times New Roman" w:hAnsi="Times New Roman" w:cs="Times New Roman"/>
          <w:sz w:val="24"/>
          <w:szCs w:val="24"/>
        </w:rPr>
        <w:t xml:space="preserve"> yakıt tüketim miktarı ve CO</w:t>
      </w:r>
      <w:r w:rsidRPr="004462A5">
        <w:rPr>
          <w:rFonts w:ascii="Times New Roman" w:hAnsi="Times New Roman" w:cs="Times New Roman"/>
          <w:sz w:val="24"/>
          <w:szCs w:val="24"/>
          <w:vertAlign w:val="subscript"/>
        </w:rPr>
        <w:t>2</w:t>
      </w:r>
      <w:r w:rsidRPr="004D4157">
        <w:rPr>
          <w:rFonts w:ascii="Times New Roman" w:hAnsi="Times New Roman" w:cs="Times New Roman"/>
          <w:sz w:val="24"/>
          <w:szCs w:val="24"/>
        </w:rPr>
        <w:t xml:space="preserve"> emisyonu olarak seçilmiştir.  Yapay Sinir Ağları modeliyle eğitim, </w:t>
      </w:r>
      <w:proofErr w:type="spellStart"/>
      <w:r w:rsidRPr="004D4157">
        <w:rPr>
          <w:rFonts w:ascii="Times New Roman" w:hAnsi="Times New Roman" w:cs="Times New Roman"/>
          <w:sz w:val="24"/>
          <w:szCs w:val="24"/>
        </w:rPr>
        <w:t>validasyon</w:t>
      </w:r>
      <w:proofErr w:type="spellEnd"/>
      <w:r w:rsidRPr="004D4157">
        <w:rPr>
          <w:rFonts w:ascii="Times New Roman" w:hAnsi="Times New Roman" w:cs="Times New Roman"/>
          <w:sz w:val="24"/>
          <w:szCs w:val="24"/>
        </w:rPr>
        <w:t xml:space="preserve"> ve test olmak üzere tüm veri seti için 0,92807 regresyon değerine ulaşılmıştır. Ayrıca oluşturulan regresyon modelinde R</w:t>
      </w:r>
      <w:r w:rsidRPr="004462A5">
        <w:rPr>
          <w:rFonts w:ascii="Times New Roman" w:hAnsi="Times New Roman" w:cs="Times New Roman"/>
          <w:sz w:val="24"/>
          <w:szCs w:val="24"/>
          <w:vertAlign w:val="superscript"/>
        </w:rPr>
        <w:t>2</w:t>
      </w:r>
      <w:r w:rsidRPr="004D4157">
        <w:rPr>
          <w:rFonts w:ascii="Times New Roman" w:hAnsi="Times New Roman" w:cs="Times New Roman"/>
          <w:sz w:val="24"/>
          <w:szCs w:val="24"/>
        </w:rPr>
        <w:t xml:space="preserve">= 0,582 değeri elde edilmiştir. İki yöntem arasında yapılan karşılaştırmada Yapay Sinir </w:t>
      </w:r>
      <w:proofErr w:type="spellStart"/>
      <w:r w:rsidRPr="004D4157">
        <w:rPr>
          <w:rFonts w:ascii="Times New Roman" w:hAnsi="Times New Roman" w:cs="Times New Roman"/>
          <w:sz w:val="24"/>
          <w:szCs w:val="24"/>
        </w:rPr>
        <w:t>Ağları’nın</w:t>
      </w:r>
      <w:proofErr w:type="spellEnd"/>
      <w:r w:rsidRPr="004D4157">
        <w:rPr>
          <w:rFonts w:ascii="Times New Roman" w:hAnsi="Times New Roman" w:cs="Times New Roman"/>
          <w:sz w:val="24"/>
          <w:szCs w:val="24"/>
        </w:rPr>
        <w:t xml:space="preserve"> Regresyon </w:t>
      </w:r>
      <w:proofErr w:type="spellStart"/>
      <w:r w:rsidRPr="004D4157">
        <w:rPr>
          <w:rFonts w:ascii="Times New Roman" w:hAnsi="Times New Roman" w:cs="Times New Roman"/>
          <w:sz w:val="24"/>
          <w:szCs w:val="24"/>
        </w:rPr>
        <w:t>Analizi’ne</w:t>
      </w:r>
      <w:proofErr w:type="spellEnd"/>
      <w:r w:rsidRPr="004D4157">
        <w:rPr>
          <w:rFonts w:ascii="Times New Roman" w:hAnsi="Times New Roman" w:cs="Times New Roman"/>
          <w:sz w:val="24"/>
          <w:szCs w:val="24"/>
        </w:rPr>
        <w:t xml:space="preserve"> göre hem eğitim hem test veri seti için çok daha iyi sonuçlar verdiği görülmüştür.  Çalışma literatürden farklı olarak marka, </w:t>
      </w:r>
      <w:proofErr w:type="spellStart"/>
      <w:r w:rsidRPr="004D4157">
        <w:rPr>
          <w:rFonts w:ascii="Times New Roman" w:hAnsi="Times New Roman" w:cs="Times New Roman"/>
          <w:sz w:val="24"/>
          <w:szCs w:val="24"/>
        </w:rPr>
        <w:t>segment</w:t>
      </w:r>
      <w:proofErr w:type="spellEnd"/>
      <w:r w:rsidRPr="004D4157">
        <w:rPr>
          <w:rFonts w:ascii="Times New Roman" w:hAnsi="Times New Roman" w:cs="Times New Roman"/>
          <w:sz w:val="24"/>
          <w:szCs w:val="24"/>
        </w:rPr>
        <w:t>, CO</w:t>
      </w:r>
      <w:r w:rsidRPr="004462A5">
        <w:rPr>
          <w:rFonts w:ascii="Times New Roman" w:hAnsi="Times New Roman" w:cs="Times New Roman"/>
          <w:sz w:val="24"/>
          <w:szCs w:val="24"/>
          <w:vertAlign w:val="subscript"/>
        </w:rPr>
        <w:t>2</w:t>
      </w:r>
      <w:r w:rsidRPr="004D4157">
        <w:rPr>
          <w:rFonts w:ascii="Times New Roman" w:hAnsi="Times New Roman" w:cs="Times New Roman"/>
          <w:sz w:val="24"/>
          <w:szCs w:val="24"/>
        </w:rPr>
        <w:t xml:space="preserve"> emisyonu gibi farklı değişkenler kullanılmasıyla orijinal olup, marka ve CO</w:t>
      </w:r>
      <w:r w:rsidRPr="004462A5">
        <w:rPr>
          <w:rFonts w:ascii="Times New Roman" w:hAnsi="Times New Roman" w:cs="Times New Roman"/>
          <w:sz w:val="24"/>
          <w:szCs w:val="24"/>
          <w:vertAlign w:val="subscript"/>
        </w:rPr>
        <w:t>2</w:t>
      </w:r>
      <w:r w:rsidRPr="004D4157">
        <w:rPr>
          <w:rFonts w:ascii="Times New Roman" w:hAnsi="Times New Roman" w:cs="Times New Roman"/>
          <w:sz w:val="24"/>
          <w:szCs w:val="24"/>
        </w:rPr>
        <w:t xml:space="preserve"> emisyonu değişkenlerinin çıkarılması durumunda Yapay Sinir Ağları modelinin tahmini</w:t>
      </w:r>
      <w:r w:rsidR="006C0BC7">
        <w:rPr>
          <w:rFonts w:ascii="Times New Roman" w:hAnsi="Times New Roman" w:cs="Times New Roman"/>
          <w:sz w:val="24"/>
          <w:szCs w:val="24"/>
        </w:rPr>
        <w:t>nin</w:t>
      </w:r>
      <w:r w:rsidRPr="004D4157">
        <w:rPr>
          <w:rFonts w:ascii="Times New Roman" w:hAnsi="Times New Roman" w:cs="Times New Roman"/>
          <w:sz w:val="24"/>
          <w:szCs w:val="24"/>
        </w:rPr>
        <w:t xml:space="preserve"> oldukça </w:t>
      </w:r>
      <w:r w:rsidR="003F1985">
        <w:rPr>
          <w:rFonts w:ascii="Times New Roman" w:hAnsi="Times New Roman" w:cs="Times New Roman"/>
          <w:sz w:val="24"/>
          <w:szCs w:val="24"/>
        </w:rPr>
        <w:t>kötüleştiği ifade edilmiştir.</w:t>
      </w:r>
    </w:p>
    <w:p w14:paraId="38965A2F"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Chiu</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Shu</w:t>
      </w:r>
      <w:proofErr w:type="spellEnd"/>
      <w:r w:rsidRPr="004D4157">
        <w:rPr>
          <w:rFonts w:ascii="Times New Roman" w:hAnsi="Times New Roman" w:cs="Times New Roman"/>
          <w:sz w:val="24"/>
          <w:szCs w:val="24"/>
        </w:rPr>
        <w:t xml:space="preserve"> (2017) bazı ekonomik indeksler, elektronik Word of </w:t>
      </w:r>
      <w:proofErr w:type="spellStart"/>
      <w:r w:rsidRPr="004D4157">
        <w:rPr>
          <w:rFonts w:ascii="Times New Roman" w:hAnsi="Times New Roman" w:cs="Times New Roman"/>
          <w:sz w:val="24"/>
          <w:szCs w:val="24"/>
        </w:rPr>
        <w:t>Mouth</w:t>
      </w:r>
      <w:proofErr w:type="spellEnd"/>
      <w:r w:rsidRPr="004D4157">
        <w:rPr>
          <w:rFonts w:ascii="Times New Roman" w:hAnsi="Times New Roman" w:cs="Times New Roman"/>
          <w:sz w:val="24"/>
          <w:szCs w:val="24"/>
        </w:rPr>
        <w:t xml:space="preserve"> (e-</w:t>
      </w:r>
      <w:proofErr w:type="spellStart"/>
      <w:r w:rsidRPr="004D4157">
        <w:rPr>
          <w:rFonts w:ascii="Times New Roman" w:hAnsi="Times New Roman" w:cs="Times New Roman"/>
          <w:sz w:val="24"/>
          <w:szCs w:val="24"/>
        </w:rPr>
        <w:t>WoM</w:t>
      </w:r>
      <w:proofErr w:type="spellEnd"/>
      <w:r w:rsidRPr="004D4157">
        <w:rPr>
          <w:rFonts w:ascii="Times New Roman" w:hAnsi="Times New Roman" w:cs="Times New Roman"/>
          <w:sz w:val="24"/>
          <w:szCs w:val="24"/>
        </w:rPr>
        <w:t xml:space="preserve">) ve Google </w:t>
      </w:r>
      <w:proofErr w:type="spellStart"/>
      <w:r w:rsidRPr="004D4157">
        <w:rPr>
          <w:rFonts w:ascii="Times New Roman" w:hAnsi="Times New Roman" w:cs="Times New Roman"/>
          <w:sz w:val="24"/>
          <w:szCs w:val="24"/>
        </w:rPr>
        <w:t>Trends</w:t>
      </w:r>
      <w:proofErr w:type="spellEnd"/>
      <w:r w:rsidRPr="004D4157">
        <w:rPr>
          <w:rFonts w:ascii="Times New Roman" w:hAnsi="Times New Roman" w:cs="Times New Roman"/>
          <w:sz w:val="24"/>
          <w:szCs w:val="24"/>
        </w:rPr>
        <w:t xml:space="preserve"> verilerini Genetik Algoritma (GA) K-</w:t>
      </w:r>
      <w:proofErr w:type="spellStart"/>
      <w:r w:rsidRPr="004D4157">
        <w:rPr>
          <w:rFonts w:ascii="Times New Roman" w:hAnsi="Times New Roman" w:cs="Times New Roman"/>
          <w:sz w:val="24"/>
          <w:szCs w:val="24"/>
        </w:rPr>
        <w:t>Nearest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Neighbor</w:t>
      </w:r>
      <w:proofErr w:type="spellEnd"/>
      <w:r w:rsidRPr="004D4157">
        <w:rPr>
          <w:rFonts w:ascii="Times New Roman" w:hAnsi="Times New Roman" w:cs="Times New Roman"/>
          <w:sz w:val="24"/>
          <w:szCs w:val="24"/>
        </w:rPr>
        <w:t xml:space="preserve"> (KNN), </w:t>
      </w:r>
      <w:proofErr w:type="spellStart"/>
      <w:r w:rsidRPr="004D4157">
        <w:rPr>
          <w:rFonts w:ascii="Times New Roman" w:hAnsi="Times New Roman" w:cs="Times New Roman"/>
          <w:sz w:val="24"/>
          <w:szCs w:val="24"/>
        </w:rPr>
        <w:t>Support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Vector</w:t>
      </w:r>
      <w:proofErr w:type="spellEnd"/>
      <w:r w:rsidRPr="004D4157">
        <w:rPr>
          <w:rFonts w:ascii="Times New Roman" w:hAnsi="Times New Roman" w:cs="Times New Roman"/>
          <w:sz w:val="24"/>
          <w:szCs w:val="24"/>
        </w:rPr>
        <w:t xml:space="preserve"> Regression</w:t>
      </w:r>
      <w:r w:rsidR="007015CB">
        <w:rPr>
          <w:rFonts w:ascii="Times New Roman" w:hAnsi="Times New Roman" w:cs="Times New Roman"/>
          <w:sz w:val="24"/>
          <w:szCs w:val="24"/>
          <w:vertAlign w:val="superscript"/>
        </w:rPr>
        <w:t>15</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(SVR), </w:t>
      </w:r>
      <w:proofErr w:type="spellStart"/>
      <w:r w:rsidRPr="004D4157">
        <w:rPr>
          <w:rFonts w:ascii="Times New Roman" w:hAnsi="Times New Roman" w:cs="Times New Roman"/>
          <w:sz w:val="24"/>
          <w:szCs w:val="24"/>
        </w:rPr>
        <w:t>Classification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and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Regression</w:t>
      </w:r>
      <w:proofErr w:type="spellEnd"/>
      <w:r w:rsidRPr="004D4157">
        <w:rPr>
          <w:rFonts w:ascii="Times New Roman" w:hAnsi="Times New Roman" w:cs="Times New Roman"/>
          <w:sz w:val="24"/>
          <w:szCs w:val="24"/>
        </w:rPr>
        <w:t xml:space="preserve"> Trees</w:t>
      </w:r>
      <w:r w:rsidR="007015CB">
        <w:rPr>
          <w:rFonts w:ascii="Times New Roman" w:hAnsi="Times New Roman" w:cs="Times New Roman"/>
          <w:sz w:val="24"/>
          <w:szCs w:val="24"/>
          <w:vertAlign w:val="superscript"/>
        </w:rPr>
        <w:t>16</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(CART) ve </w:t>
      </w:r>
      <w:proofErr w:type="spellStart"/>
      <w:r w:rsidRPr="004D4157">
        <w:rPr>
          <w:rFonts w:ascii="Times New Roman" w:hAnsi="Times New Roman" w:cs="Times New Roman"/>
          <w:sz w:val="24"/>
          <w:szCs w:val="24"/>
        </w:rPr>
        <w:t>Neural</w:t>
      </w:r>
      <w:proofErr w:type="spellEnd"/>
      <w:r w:rsidRPr="004D4157">
        <w:rPr>
          <w:rFonts w:ascii="Times New Roman" w:hAnsi="Times New Roman" w:cs="Times New Roman"/>
          <w:sz w:val="24"/>
          <w:szCs w:val="24"/>
        </w:rPr>
        <w:t xml:space="preserve"> Network</w:t>
      </w:r>
      <w:r w:rsidR="007015CB">
        <w:rPr>
          <w:rFonts w:ascii="Times New Roman" w:hAnsi="Times New Roman" w:cs="Times New Roman"/>
          <w:sz w:val="24"/>
          <w:szCs w:val="24"/>
          <w:vertAlign w:val="superscript"/>
        </w:rPr>
        <w:t>17</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(NN) tekniklerini kullanarak analiz ederek araç satışlarını tahmin etmiştir. En iyi sonuç %23,86 MAPE değeriyle GA/KNN (k=3) tekniğiyle 1 aylık değişim verisi kullanılarak elde edilmiştir. Girdi olarak araçlarla ilgili forumlardan elde edilen müşteri duygu indisleri, Google </w:t>
      </w:r>
      <w:proofErr w:type="spellStart"/>
      <w:r w:rsidRPr="004D4157">
        <w:rPr>
          <w:rFonts w:ascii="Times New Roman" w:hAnsi="Times New Roman" w:cs="Times New Roman"/>
          <w:sz w:val="24"/>
          <w:szCs w:val="24"/>
        </w:rPr>
        <w:t>Trends</w:t>
      </w:r>
      <w:proofErr w:type="spellEnd"/>
      <w:r w:rsidRPr="004D4157">
        <w:rPr>
          <w:rFonts w:ascii="Times New Roman" w:hAnsi="Times New Roman" w:cs="Times New Roman"/>
          <w:sz w:val="24"/>
          <w:szCs w:val="24"/>
        </w:rPr>
        <w:t xml:space="preserve"> verileri ve ekonomik indeksler dışında Facebook grup yorumlarından da girdi değişkenleri elde edilerek çalışmanın geliştirilebileceği vurgulanmıştır.</w:t>
      </w:r>
    </w:p>
    <w:p w14:paraId="7B0E7DBC"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Wijnhoven</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Plant</w:t>
      </w:r>
      <w:proofErr w:type="spellEnd"/>
      <w:r w:rsidRPr="004D4157">
        <w:rPr>
          <w:rFonts w:ascii="Times New Roman" w:hAnsi="Times New Roman" w:cs="Times New Roman"/>
          <w:sz w:val="24"/>
          <w:szCs w:val="24"/>
        </w:rPr>
        <w:t xml:space="preserve"> (2017) Hollanda’da 11 farklı araç modelinin satışları için sosyal medyada duygu analizi ve Google </w:t>
      </w:r>
      <w:proofErr w:type="spellStart"/>
      <w:r w:rsidRPr="004D4157">
        <w:rPr>
          <w:rFonts w:ascii="Times New Roman" w:hAnsi="Times New Roman" w:cs="Times New Roman"/>
          <w:sz w:val="24"/>
          <w:szCs w:val="24"/>
        </w:rPr>
        <w:t>Trends</w:t>
      </w:r>
      <w:proofErr w:type="spellEnd"/>
      <w:r w:rsidRPr="004D4157">
        <w:rPr>
          <w:rFonts w:ascii="Times New Roman" w:hAnsi="Times New Roman" w:cs="Times New Roman"/>
          <w:sz w:val="24"/>
          <w:szCs w:val="24"/>
        </w:rPr>
        <w:t xml:space="preserve"> verilerinin etkisini araştırmıştır. Sosyal medyadaki duyguların araç satışları üzerindeki etkisi istatistiksel olarak anlamlı bulunmamıştır. Google </w:t>
      </w:r>
      <w:proofErr w:type="spellStart"/>
      <w:r w:rsidRPr="004D4157">
        <w:rPr>
          <w:rFonts w:ascii="Times New Roman" w:hAnsi="Times New Roman" w:cs="Times New Roman"/>
          <w:sz w:val="24"/>
          <w:szCs w:val="24"/>
        </w:rPr>
        <w:t>Trends</w:t>
      </w:r>
      <w:proofErr w:type="spellEnd"/>
      <w:r w:rsidRPr="004D4157">
        <w:rPr>
          <w:rFonts w:ascii="Times New Roman" w:hAnsi="Times New Roman" w:cs="Times New Roman"/>
          <w:sz w:val="24"/>
          <w:szCs w:val="24"/>
        </w:rPr>
        <w:t xml:space="preserve"> verileri ve sosyal medyadaki bahsetme sayıları ise efektif bir tahmin modeli için anlamlı bulunmuştur. Çalışmada karar ağacı analizi yaklaşımının kullanıldığı bir doğrusal regresyon modeli önerilmiş olup, bu model 0.7313 korelasyon katsayısı ile anlamlı sonuçlar vermiştir.</w:t>
      </w:r>
    </w:p>
    <w:p w14:paraId="75FA8C21" w14:textId="0CD5CE6B"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Zhang</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(2017) Çin’de elektrikli araçların satışlarını tahmin etmek amacıyla tek değişkenli ve çok değişkenli zaman serileri yaklaşımları</w:t>
      </w:r>
      <w:r w:rsidR="0064481D">
        <w:rPr>
          <w:rFonts w:ascii="Times New Roman" w:hAnsi="Times New Roman" w:cs="Times New Roman"/>
          <w:sz w:val="24"/>
          <w:szCs w:val="24"/>
        </w:rPr>
        <w:t>nı</w:t>
      </w:r>
      <w:r w:rsidRPr="004D4157">
        <w:rPr>
          <w:rFonts w:ascii="Times New Roman" w:hAnsi="Times New Roman" w:cs="Times New Roman"/>
          <w:sz w:val="24"/>
          <w:szCs w:val="24"/>
        </w:rPr>
        <w:t xml:space="preserve"> karşılaştırılmıştır. </w:t>
      </w:r>
      <w:proofErr w:type="spellStart"/>
      <w:r w:rsidRPr="004D4157">
        <w:rPr>
          <w:rFonts w:ascii="Times New Roman" w:hAnsi="Times New Roman" w:cs="Times New Roman"/>
          <w:sz w:val="24"/>
          <w:szCs w:val="24"/>
        </w:rPr>
        <w:t>Single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Spectrum</w:t>
      </w:r>
      <w:proofErr w:type="spellEnd"/>
      <w:r w:rsidRPr="004D4157">
        <w:rPr>
          <w:rFonts w:ascii="Times New Roman" w:hAnsi="Times New Roman" w:cs="Times New Roman"/>
          <w:sz w:val="24"/>
          <w:szCs w:val="24"/>
        </w:rPr>
        <w:t xml:space="preserve"> Analysis</w:t>
      </w:r>
      <w:r w:rsidR="007015CB">
        <w:rPr>
          <w:rFonts w:ascii="Times New Roman" w:hAnsi="Times New Roman" w:cs="Times New Roman"/>
          <w:sz w:val="24"/>
          <w:szCs w:val="24"/>
          <w:vertAlign w:val="superscript"/>
        </w:rPr>
        <w:t>18</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(SSA) yapılırken geçmiş satış zaman serisi, </w:t>
      </w:r>
      <w:proofErr w:type="spellStart"/>
      <w:r w:rsidRPr="004D4157">
        <w:rPr>
          <w:rFonts w:ascii="Times New Roman" w:hAnsi="Times New Roman" w:cs="Times New Roman"/>
          <w:sz w:val="24"/>
          <w:szCs w:val="24"/>
        </w:rPr>
        <w:t>Vector</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Autoregressive</w:t>
      </w:r>
      <w:proofErr w:type="spellEnd"/>
      <w:r w:rsidRPr="004D4157">
        <w:rPr>
          <w:rFonts w:ascii="Times New Roman" w:hAnsi="Times New Roman" w:cs="Times New Roman"/>
          <w:sz w:val="24"/>
          <w:szCs w:val="24"/>
        </w:rPr>
        <w:t xml:space="preserve"> Model</w:t>
      </w:r>
      <w:r w:rsidR="007015CB">
        <w:rPr>
          <w:rFonts w:ascii="Times New Roman" w:hAnsi="Times New Roman" w:cs="Times New Roman"/>
          <w:sz w:val="24"/>
          <w:szCs w:val="24"/>
          <w:vertAlign w:val="superscript"/>
        </w:rPr>
        <w:t>19</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(VAR) kullanılırken TÜFE, TGE, üretici fiyatı, yakıt ve araç fiyatı ve </w:t>
      </w:r>
      <w:proofErr w:type="spellStart"/>
      <w:r w:rsidRPr="004D4157">
        <w:rPr>
          <w:rFonts w:ascii="Times New Roman" w:hAnsi="Times New Roman" w:cs="Times New Roman"/>
          <w:sz w:val="24"/>
          <w:szCs w:val="24"/>
        </w:rPr>
        <w:t>Baidu</w:t>
      </w:r>
      <w:proofErr w:type="spellEnd"/>
      <w:r w:rsidRPr="004D4157">
        <w:rPr>
          <w:rFonts w:ascii="Times New Roman" w:hAnsi="Times New Roman" w:cs="Times New Roman"/>
          <w:sz w:val="24"/>
          <w:szCs w:val="24"/>
        </w:rPr>
        <w:t xml:space="preserve"> verisi kullanılmıştır. MAPE değeri VAR tekniği ile %36,40 olarak, SSA tekniğiyle %29,1 olarak elde edilmiştir. Çalışmada çok değişkenli zaman serileri yaklaşımlarının elektrikli araç pazarının geleceğini daha iyi açıkladığı vurgulanmıştır. </w:t>
      </w:r>
    </w:p>
    <w:p w14:paraId="27DED17D"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Arslankaya</w:t>
      </w:r>
      <w:proofErr w:type="spellEnd"/>
      <w:r w:rsidRPr="004D4157">
        <w:rPr>
          <w:rFonts w:ascii="Times New Roman" w:hAnsi="Times New Roman" w:cs="Times New Roman"/>
          <w:sz w:val="24"/>
          <w:szCs w:val="24"/>
        </w:rPr>
        <w:t xml:space="preserve"> ve Öz (2018) geçmiş verileri kullanarak zaman serileri (hareketli ortalama ve üstel düzeltme), çoklu regresyon ve Yapay Sinir Ağları teknikleriyle araç satışlarını tahmin etmiştir. Çalışmada kullanılan bağımsız değişkenler Türkiye’nin önde gelen otomotiv şirketlerinden birinde çalışan uzmanlar tarafından belirlenmiştir. Bu değişkenler kayda geçen araç sayısı, GSYİH, TÜFE, dolar kuru, RKGE, TGE, aylık çalışma saatleri, üretilen model sayısı olarak sıralanmıştır. 2016-2011 yılları aralığında yer alan 42 aylık veri dört farklı teknikle ayrı ayrı analize tabi tutulmuştur. Yapay Sinir Ağları, çoklu Regresyon Analizi, hareketli ortalamalar ve üstel düzeltme teknikleriyle MAPE değerleri sırasıyla %7,44, %12,66, %23,08, </w:t>
      </w:r>
      <w:r w:rsidRPr="004D4157">
        <w:rPr>
          <w:rFonts w:ascii="Times New Roman" w:hAnsi="Times New Roman" w:cs="Times New Roman"/>
          <w:sz w:val="24"/>
          <w:szCs w:val="24"/>
        </w:rPr>
        <w:lastRenderedPageBreak/>
        <w:t>%24,2 bulunmuştur. Çalışmadan en iyi tahmin sonucu Yapay Sinir Ağları tekniğiyle elde edilmiştir.</w:t>
      </w:r>
    </w:p>
    <w:p w14:paraId="2A1779DC" w14:textId="6A288FA0"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Gao</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(2018) Çin’deki otomobil satışları, yerel marka (</w:t>
      </w:r>
      <w:proofErr w:type="spellStart"/>
      <w:r w:rsidRPr="004D4157">
        <w:rPr>
          <w:rFonts w:ascii="Times New Roman" w:hAnsi="Times New Roman" w:cs="Times New Roman"/>
          <w:sz w:val="24"/>
          <w:szCs w:val="24"/>
        </w:rPr>
        <w:t>Chery</w:t>
      </w:r>
      <w:proofErr w:type="spellEnd"/>
      <w:r w:rsidRPr="004D4157">
        <w:rPr>
          <w:rFonts w:ascii="Times New Roman" w:hAnsi="Times New Roman" w:cs="Times New Roman"/>
          <w:sz w:val="24"/>
          <w:szCs w:val="24"/>
        </w:rPr>
        <w:t xml:space="preserve">) otomobil satışları ve ekonomik değişkenler arasındaki ilişkiyi analiz etmiştir. Makalede, 95 oktan kurşunsuz benzin fiyatı, TGE, TÜFE, çelik üretimi, </w:t>
      </w:r>
      <w:proofErr w:type="spellStart"/>
      <w:r w:rsidRPr="004D4157">
        <w:rPr>
          <w:rFonts w:ascii="Times New Roman" w:hAnsi="Times New Roman" w:cs="Times New Roman"/>
          <w:sz w:val="24"/>
          <w:szCs w:val="24"/>
        </w:rPr>
        <w:t>Chery</w:t>
      </w:r>
      <w:proofErr w:type="spellEnd"/>
      <w:r w:rsidRPr="004D4157">
        <w:rPr>
          <w:rFonts w:ascii="Times New Roman" w:hAnsi="Times New Roman" w:cs="Times New Roman"/>
          <w:sz w:val="24"/>
          <w:szCs w:val="24"/>
        </w:rPr>
        <w:t xml:space="preserve"> satışları bağımsız değişkenler olarak belirlenmiştir. </w:t>
      </w:r>
      <w:proofErr w:type="spellStart"/>
      <w:r w:rsidRPr="004D4157">
        <w:rPr>
          <w:rFonts w:ascii="Times New Roman" w:hAnsi="Times New Roman" w:cs="Times New Roman"/>
          <w:sz w:val="24"/>
          <w:szCs w:val="24"/>
        </w:rPr>
        <w:t>Weak</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Exogenity</w:t>
      </w:r>
      <w:proofErr w:type="spellEnd"/>
      <w:r w:rsidRPr="004D4157">
        <w:rPr>
          <w:rFonts w:ascii="Times New Roman" w:hAnsi="Times New Roman" w:cs="Times New Roman"/>
          <w:sz w:val="24"/>
          <w:szCs w:val="24"/>
        </w:rPr>
        <w:t xml:space="preserve"> Testi sonucunda TGE ve TÜFE harici değişkenler olarak tespit edilmiş ve tahmin modeline dahil edilmemiştir.  ARMA, VAR ve VECM modelleriyle Çin’deki otomobil satışları tahmin edilmiş ve sonuç olarak en düşük MAPE ve </w:t>
      </w:r>
      <w:proofErr w:type="spellStart"/>
      <w:r w:rsidRPr="004D4157">
        <w:rPr>
          <w:rFonts w:ascii="Times New Roman" w:hAnsi="Times New Roman" w:cs="Times New Roman"/>
          <w:sz w:val="24"/>
          <w:szCs w:val="24"/>
        </w:rPr>
        <w:t>Root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Mean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Square</w:t>
      </w:r>
      <w:proofErr w:type="spellEnd"/>
      <w:r w:rsidRPr="004D4157">
        <w:rPr>
          <w:rFonts w:ascii="Times New Roman" w:hAnsi="Times New Roman" w:cs="Times New Roman"/>
          <w:sz w:val="24"/>
          <w:szCs w:val="24"/>
        </w:rPr>
        <w:t xml:space="preserve"> Error</w:t>
      </w:r>
      <w:r w:rsidR="007015CB">
        <w:rPr>
          <w:rFonts w:ascii="Times New Roman" w:hAnsi="Times New Roman" w:cs="Times New Roman"/>
          <w:sz w:val="24"/>
          <w:szCs w:val="24"/>
          <w:vertAlign w:val="superscript"/>
        </w:rPr>
        <w:t>20</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(RMSE) değerleri VECM tekniği ile elde edilmiştir. Tahmin sonuçları tatminkâr olsa da modelde kullanılan ekonomik değişkenler kısıtlıdır. </w:t>
      </w:r>
      <w:r w:rsidR="00EF0F47">
        <w:rPr>
          <w:rFonts w:ascii="Times New Roman" w:hAnsi="Times New Roman" w:cs="Times New Roman"/>
          <w:sz w:val="24"/>
          <w:szCs w:val="24"/>
        </w:rPr>
        <w:t>Çalışmada modele d</w:t>
      </w:r>
      <w:r w:rsidRPr="004D4157">
        <w:rPr>
          <w:rFonts w:ascii="Times New Roman" w:hAnsi="Times New Roman" w:cs="Times New Roman"/>
          <w:sz w:val="24"/>
          <w:szCs w:val="24"/>
        </w:rPr>
        <w:t>aha fazla dahili ekonomik değişken eklenerek tahmin gücü</w:t>
      </w:r>
      <w:r w:rsidR="00EF0F47">
        <w:rPr>
          <w:rFonts w:ascii="Times New Roman" w:hAnsi="Times New Roman" w:cs="Times New Roman"/>
          <w:sz w:val="24"/>
          <w:szCs w:val="24"/>
        </w:rPr>
        <w:t>nün</w:t>
      </w:r>
      <w:r w:rsidRPr="004D4157">
        <w:rPr>
          <w:rFonts w:ascii="Times New Roman" w:hAnsi="Times New Roman" w:cs="Times New Roman"/>
          <w:sz w:val="24"/>
          <w:szCs w:val="24"/>
        </w:rPr>
        <w:t xml:space="preserve"> iyileştirilebil</w:t>
      </w:r>
      <w:r w:rsidR="00EF0F47">
        <w:rPr>
          <w:rFonts w:ascii="Times New Roman" w:hAnsi="Times New Roman" w:cs="Times New Roman"/>
          <w:sz w:val="24"/>
          <w:szCs w:val="24"/>
        </w:rPr>
        <w:t>eceği ifade edilmiştir.</w:t>
      </w:r>
      <w:r w:rsidR="001A25FC" w:rsidRPr="004D4157" w:rsidDel="001A25FC">
        <w:rPr>
          <w:rFonts w:ascii="Times New Roman" w:hAnsi="Times New Roman" w:cs="Times New Roman"/>
          <w:sz w:val="24"/>
          <w:szCs w:val="24"/>
        </w:rPr>
        <w:t xml:space="preserve"> </w:t>
      </w:r>
    </w:p>
    <w:p w14:paraId="61AAB168"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Pai</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Liu</w:t>
      </w:r>
      <w:proofErr w:type="spellEnd"/>
      <w:r w:rsidRPr="004D4157">
        <w:rPr>
          <w:rFonts w:ascii="Times New Roman" w:hAnsi="Times New Roman" w:cs="Times New Roman"/>
          <w:sz w:val="24"/>
          <w:szCs w:val="24"/>
        </w:rPr>
        <w:t xml:space="preserve"> (2018) sosyal medya verileri ve borsa değerlerinden faydalanarak zaman serileri analizi ve çok değişkenli Regresyon Analizi yaklaşımını kullanmıştır. </w:t>
      </w:r>
      <w:proofErr w:type="spellStart"/>
      <w:r w:rsidRPr="004D4157">
        <w:rPr>
          <w:rFonts w:ascii="Times New Roman" w:hAnsi="Times New Roman" w:cs="Times New Roman"/>
          <w:sz w:val="24"/>
          <w:szCs w:val="24"/>
        </w:rPr>
        <w:t>Twitter</w:t>
      </w:r>
      <w:proofErr w:type="spellEnd"/>
      <w:r w:rsidRPr="004D4157">
        <w:rPr>
          <w:rFonts w:ascii="Times New Roman" w:hAnsi="Times New Roman" w:cs="Times New Roman"/>
          <w:sz w:val="24"/>
          <w:szCs w:val="24"/>
        </w:rPr>
        <w:t xml:space="preserve"> platformunda araç satın alma konusunda atılan </w:t>
      </w:r>
      <w:proofErr w:type="spellStart"/>
      <w:r w:rsidRPr="004D4157">
        <w:rPr>
          <w:rFonts w:ascii="Times New Roman" w:hAnsi="Times New Roman" w:cs="Times New Roman"/>
          <w:sz w:val="24"/>
          <w:szCs w:val="24"/>
        </w:rPr>
        <w:t>tweetlerin</w:t>
      </w:r>
      <w:proofErr w:type="spellEnd"/>
      <w:r w:rsidRPr="004D4157">
        <w:rPr>
          <w:rFonts w:ascii="Times New Roman" w:hAnsi="Times New Roman" w:cs="Times New Roman"/>
          <w:sz w:val="24"/>
          <w:szCs w:val="24"/>
        </w:rPr>
        <w:t xml:space="preserve"> duygu skoru ile Dow </w:t>
      </w:r>
      <w:proofErr w:type="spellStart"/>
      <w:r w:rsidRPr="004D4157">
        <w:rPr>
          <w:rFonts w:ascii="Times New Roman" w:hAnsi="Times New Roman" w:cs="Times New Roman"/>
          <w:sz w:val="24"/>
          <w:szCs w:val="24"/>
        </w:rPr>
        <w:t>Jones</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Industrial</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Average</w:t>
      </w:r>
      <w:proofErr w:type="spellEnd"/>
      <w:r w:rsidRPr="004D4157">
        <w:rPr>
          <w:rFonts w:ascii="Times New Roman" w:hAnsi="Times New Roman" w:cs="Times New Roman"/>
          <w:sz w:val="24"/>
          <w:szCs w:val="24"/>
        </w:rPr>
        <w:t xml:space="preserve"> (DJIA) ve Standard &amp; </w:t>
      </w:r>
      <w:proofErr w:type="spellStart"/>
      <w:r w:rsidRPr="004D4157">
        <w:rPr>
          <w:rFonts w:ascii="Times New Roman" w:hAnsi="Times New Roman" w:cs="Times New Roman"/>
          <w:sz w:val="24"/>
          <w:szCs w:val="24"/>
        </w:rPr>
        <w:t>Poor’s</w:t>
      </w:r>
      <w:proofErr w:type="spellEnd"/>
      <w:r w:rsidRPr="004D4157">
        <w:rPr>
          <w:rFonts w:ascii="Times New Roman" w:hAnsi="Times New Roman" w:cs="Times New Roman"/>
          <w:sz w:val="24"/>
          <w:szCs w:val="24"/>
        </w:rPr>
        <w:t xml:space="preserve"> 500 Index (S&amp;P 500) bağımsız değişkenler olarak alınmıştır. Değişkenler hem mevsimsel etki </w:t>
      </w:r>
      <w:proofErr w:type="gramStart"/>
      <w:r w:rsidRPr="004D4157">
        <w:rPr>
          <w:rFonts w:ascii="Times New Roman" w:hAnsi="Times New Roman" w:cs="Times New Roman"/>
          <w:sz w:val="24"/>
          <w:szCs w:val="24"/>
        </w:rPr>
        <w:t>altında,</w:t>
      </w:r>
      <w:proofErr w:type="gramEnd"/>
      <w:r w:rsidRPr="004D4157">
        <w:rPr>
          <w:rFonts w:ascii="Times New Roman" w:hAnsi="Times New Roman" w:cs="Times New Roman"/>
          <w:sz w:val="24"/>
          <w:szCs w:val="24"/>
        </w:rPr>
        <w:t xml:space="preserve"> hem de mevsimsellikten arındırılarak, </w:t>
      </w:r>
      <w:proofErr w:type="spellStart"/>
      <w:r w:rsidRPr="004D4157">
        <w:rPr>
          <w:rFonts w:ascii="Times New Roman" w:hAnsi="Times New Roman" w:cs="Times New Roman"/>
          <w:sz w:val="24"/>
          <w:szCs w:val="24"/>
        </w:rPr>
        <w:t>Naive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Method</w:t>
      </w:r>
      <w:proofErr w:type="spellEnd"/>
      <w:r w:rsidRPr="004D4157">
        <w:rPr>
          <w:rFonts w:ascii="Times New Roman" w:hAnsi="Times New Roman" w:cs="Times New Roman"/>
          <w:sz w:val="24"/>
          <w:szCs w:val="24"/>
        </w:rPr>
        <w:t xml:space="preserve">, Üstel Düzeltme Tekniği, ARIMA, SARIMA olmak üzere dört zaman serileri yaklaşımı ve </w:t>
      </w:r>
      <w:proofErr w:type="spellStart"/>
      <w:r w:rsidRPr="004D4157">
        <w:rPr>
          <w:rFonts w:ascii="Times New Roman" w:hAnsi="Times New Roman" w:cs="Times New Roman"/>
          <w:sz w:val="24"/>
          <w:szCs w:val="24"/>
        </w:rPr>
        <w:t>Back</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Propagation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Neural</w:t>
      </w:r>
      <w:proofErr w:type="spellEnd"/>
      <w:r w:rsidRPr="004D4157">
        <w:rPr>
          <w:rFonts w:ascii="Times New Roman" w:hAnsi="Times New Roman" w:cs="Times New Roman"/>
          <w:sz w:val="24"/>
          <w:szCs w:val="24"/>
        </w:rPr>
        <w:t xml:space="preserve"> Network</w:t>
      </w:r>
      <w:r w:rsidR="007015CB">
        <w:rPr>
          <w:rFonts w:ascii="Times New Roman" w:hAnsi="Times New Roman" w:cs="Times New Roman"/>
          <w:sz w:val="24"/>
          <w:szCs w:val="24"/>
          <w:vertAlign w:val="superscript"/>
        </w:rPr>
        <w:t xml:space="preserve">21 </w:t>
      </w:r>
      <w:r w:rsidRPr="004D4157">
        <w:rPr>
          <w:rFonts w:ascii="Times New Roman" w:hAnsi="Times New Roman" w:cs="Times New Roman"/>
          <w:sz w:val="24"/>
          <w:szCs w:val="24"/>
        </w:rPr>
        <w:t xml:space="preserve">(BPNN) ile </w:t>
      </w:r>
      <w:proofErr w:type="spellStart"/>
      <w:r w:rsidRPr="004D4157">
        <w:rPr>
          <w:rFonts w:ascii="Times New Roman" w:hAnsi="Times New Roman" w:cs="Times New Roman"/>
          <w:sz w:val="24"/>
          <w:szCs w:val="24"/>
        </w:rPr>
        <w:t>Least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Squares</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Support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Vector</w:t>
      </w:r>
      <w:proofErr w:type="spellEnd"/>
      <w:r w:rsidRPr="004D4157">
        <w:rPr>
          <w:rFonts w:ascii="Times New Roman" w:hAnsi="Times New Roman" w:cs="Times New Roman"/>
          <w:sz w:val="24"/>
          <w:szCs w:val="24"/>
        </w:rPr>
        <w:t xml:space="preserve"> Regression</w:t>
      </w:r>
      <w:r w:rsidR="007015CB">
        <w:rPr>
          <w:rFonts w:ascii="Times New Roman" w:hAnsi="Times New Roman" w:cs="Times New Roman"/>
          <w:sz w:val="24"/>
          <w:szCs w:val="24"/>
          <w:vertAlign w:val="superscript"/>
        </w:rPr>
        <w:t>22</w:t>
      </w:r>
      <w:r w:rsidR="007015CB">
        <w:rPr>
          <w:rFonts w:ascii="Times New Roman" w:hAnsi="Times New Roman" w:cs="Times New Roman"/>
          <w:sz w:val="24"/>
          <w:szCs w:val="24"/>
        </w:rPr>
        <w:t xml:space="preserve"> </w:t>
      </w:r>
      <w:r w:rsidRPr="004D4157">
        <w:rPr>
          <w:rFonts w:ascii="Times New Roman" w:hAnsi="Times New Roman" w:cs="Times New Roman"/>
          <w:sz w:val="24"/>
          <w:szCs w:val="24"/>
        </w:rPr>
        <w:t xml:space="preserve">(LSSVR) teknikleri ile analize tabi tutulmuştur. Çalışmada en iyi sonuçları SARIMA tekniği vermiş olup; en iyi MAPE, </w:t>
      </w:r>
      <w:proofErr w:type="spellStart"/>
      <w:r w:rsidRPr="004D4157">
        <w:rPr>
          <w:rFonts w:ascii="Times New Roman" w:hAnsi="Times New Roman" w:cs="Times New Roman"/>
          <w:sz w:val="24"/>
          <w:szCs w:val="24"/>
        </w:rPr>
        <w:t>Weighted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Absolute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Percentage</w:t>
      </w:r>
      <w:proofErr w:type="spellEnd"/>
      <w:r w:rsidRPr="004D4157">
        <w:rPr>
          <w:rFonts w:ascii="Times New Roman" w:hAnsi="Times New Roman" w:cs="Times New Roman"/>
          <w:sz w:val="24"/>
          <w:szCs w:val="24"/>
        </w:rPr>
        <w:t xml:space="preserve"> Error</w:t>
      </w:r>
      <w:r w:rsidR="00ED6252">
        <w:rPr>
          <w:rFonts w:ascii="Times New Roman" w:hAnsi="Times New Roman" w:cs="Times New Roman"/>
          <w:sz w:val="24"/>
          <w:szCs w:val="24"/>
          <w:vertAlign w:val="superscript"/>
        </w:rPr>
        <w:t>23</w:t>
      </w:r>
      <w:r w:rsidR="00ED6252">
        <w:rPr>
          <w:rFonts w:ascii="Times New Roman" w:hAnsi="Times New Roman" w:cs="Times New Roman"/>
          <w:sz w:val="24"/>
          <w:szCs w:val="24"/>
        </w:rPr>
        <w:t xml:space="preserve"> </w:t>
      </w:r>
      <w:r w:rsidRPr="004D4157">
        <w:rPr>
          <w:rFonts w:ascii="Times New Roman" w:hAnsi="Times New Roman" w:cs="Times New Roman"/>
          <w:sz w:val="24"/>
          <w:szCs w:val="24"/>
        </w:rPr>
        <w:t xml:space="preserve">(WAPE), </w:t>
      </w:r>
      <w:proofErr w:type="spellStart"/>
      <w:r w:rsidRPr="004D4157">
        <w:rPr>
          <w:rFonts w:ascii="Times New Roman" w:hAnsi="Times New Roman" w:cs="Times New Roman"/>
          <w:sz w:val="24"/>
          <w:szCs w:val="24"/>
        </w:rPr>
        <w:t>Normalized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Mean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Absolute</w:t>
      </w:r>
      <w:proofErr w:type="spellEnd"/>
      <w:r w:rsidRPr="004D4157">
        <w:rPr>
          <w:rFonts w:ascii="Times New Roman" w:hAnsi="Times New Roman" w:cs="Times New Roman"/>
          <w:sz w:val="24"/>
          <w:szCs w:val="24"/>
        </w:rPr>
        <w:t xml:space="preserve"> Error</w:t>
      </w:r>
      <w:r w:rsidR="00ED6252">
        <w:rPr>
          <w:rFonts w:ascii="Times New Roman" w:hAnsi="Times New Roman" w:cs="Times New Roman"/>
          <w:sz w:val="24"/>
          <w:szCs w:val="24"/>
          <w:vertAlign w:val="superscript"/>
        </w:rPr>
        <w:t>24</w:t>
      </w:r>
      <w:r w:rsidR="00ED6252">
        <w:rPr>
          <w:rFonts w:ascii="Times New Roman" w:hAnsi="Times New Roman" w:cs="Times New Roman"/>
          <w:sz w:val="24"/>
          <w:szCs w:val="24"/>
        </w:rPr>
        <w:t xml:space="preserve"> </w:t>
      </w:r>
      <w:r w:rsidRPr="004D4157">
        <w:rPr>
          <w:rFonts w:ascii="Times New Roman" w:hAnsi="Times New Roman" w:cs="Times New Roman"/>
          <w:sz w:val="24"/>
          <w:szCs w:val="24"/>
        </w:rPr>
        <w:t xml:space="preserve">(NMAE) istatistikleri mevsimsellikten arındırılmış verilerle elde edilmiştir. Çalışmada sosyal medya verileri için yalnızca </w:t>
      </w:r>
      <w:proofErr w:type="spellStart"/>
      <w:r w:rsidRPr="004D4157">
        <w:rPr>
          <w:rFonts w:ascii="Times New Roman" w:hAnsi="Times New Roman" w:cs="Times New Roman"/>
          <w:sz w:val="24"/>
          <w:szCs w:val="24"/>
        </w:rPr>
        <w:t>Twitter</w:t>
      </w:r>
      <w:proofErr w:type="spellEnd"/>
      <w:r w:rsidRPr="004D4157">
        <w:rPr>
          <w:rFonts w:ascii="Times New Roman" w:hAnsi="Times New Roman" w:cs="Times New Roman"/>
          <w:sz w:val="24"/>
          <w:szCs w:val="24"/>
        </w:rPr>
        <w:t xml:space="preserve"> platformundan alınan veriler kullanılmıştır. Gelecekte Facebook ve Youtube gibi sosyal medya platformlarından alınacak verilerin de eklenmesiyle daha kesin tahminlere ulaşılabileceği sonucuna ulaşılmıştır.</w:t>
      </w:r>
    </w:p>
    <w:p w14:paraId="6C64BD5E"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Zuhdi</w:t>
      </w:r>
      <w:proofErr w:type="spellEnd"/>
      <w:r w:rsidRPr="004D4157">
        <w:rPr>
          <w:rFonts w:ascii="Times New Roman" w:hAnsi="Times New Roman" w:cs="Times New Roman"/>
          <w:sz w:val="24"/>
          <w:szCs w:val="24"/>
        </w:rPr>
        <w:t xml:space="preserve"> </w:t>
      </w:r>
      <w:r w:rsidRPr="00634758">
        <w:rPr>
          <w:rFonts w:ascii="Times New Roman" w:hAnsi="Times New Roman" w:cs="Times New Roman"/>
          <w:i/>
          <w:iCs/>
          <w:sz w:val="24"/>
          <w:szCs w:val="24"/>
        </w:rPr>
        <w:t>vd.</w:t>
      </w:r>
      <w:r w:rsidRPr="004D4157">
        <w:rPr>
          <w:rFonts w:ascii="Times New Roman" w:hAnsi="Times New Roman" w:cs="Times New Roman"/>
          <w:sz w:val="24"/>
          <w:szCs w:val="24"/>
        </w:rPr>
        <w:t xml:space="preserve"> (2020) </w:t>
      </w:r>
      <w:proofErr w:type="spellStart"/>
      <w:r w:rsidRPr="004D4157">
        <w:rPr>
          <w:rFonts w:ascii="Times New Roman" w:hAnsi="Times New Roman" w:cs="Times New Roman"/>
          <w:sz w:val="24"/>
          <w:szCs w:val="24"/>
        </w:rPr>
        <w:t>Fuzzy</w:t>
      </w:r>
      <w:proofErr w:type="spellEnd"/>
      <w:r w:rsidRPr="004D4157">
        <w:rPr>
          <w:rFonts w:ascii="Times New Roman" w:hAnsi="Times New Roman" w:cs="Times New Roman"/>
          <w:sz w:val="24"/>
          <w:szCs w:val="24"/>
        </w:rPr>
        <w:t xml:space="preserve"> Time Series</w:t>
      </w:r>
      <w:r w:rsidR="00ED6252">
        <w:rPr>
          <w:rFonts w:ascii="Times New Roman" w:hAnsi="Times New Roman" w:cs="Times New Roman"/>
          <w:sz w:val="24"/>
          <w:szCs w:val="24"/>
          <w:vertAlign w:val="superscript"/>
        </w:rPr>
        <w:t>25</w:t>
      </w:r>
      <w:r w:rsidR="00ED6252">
        <w:rPr>
          <w:rFonts w:ascii="Times New Roman" w:hAnsi="Times New Roman" w:cs="Times New Roman"/>
          <w:sz w:val="24"/>
          <w:szCs w:val="24"/>
        </w:rPr>
        <w:t xml:space="preserve"> </w:t>
      </w:r>
      <w:r w:rsidRPr="004D4157">
        <w:rPr>
          <w:rFonts w:ascii="Times New Roman" w:hAnsi="Times New Roman" w:cs="Times New Roman"/>
          <w:sz w:val="24"/>
          <w:szCs w:val="24"/>
        </w:rPr>
        <w:t>(FTS) ve ANFIS teknikleriyle karşılaştırmalı araç satış tahmini yapmıştır. 2010-2017 yılları için çeşitli otomobil markalarına ait geçmiş satış verilerinin kullanıldığı çalışmada ANFIS tekniği %13,17 ortalama tahmin hatası ile, %22,22 ortalama tahmin hatası veren FTS tekniğine göre daha üstündür.</w:t>
      </w:r>
    </w:p>
    <w:p w14:paraId="2F5F010D" w14:textId="77777777" w:rsidR="00531532" w:rsidRDefault="00AA01EC" w:rsidP="004D4157">
      <w:pPr>
        <w:spacing w:after="120" w:line="240" w:lineRule="auto"/>
        <w:ind w:firstLine="709"/>
        <w:jc w:val="both"/>
        <w:rPr>
          <w:rFonts w:ascii="Times New Roman" w:hAnsi="Times New Roman" w:cs="Times New Roman"/>
          <w:sz w:val="24"/>
          <w:szCs w:val="24"/>
        </w:rPr>
        <w:sectPr w:rsidR="00531532" w:rsidSect="00C27412">
          <w:pgSz w:w="11906" w:h="16838"/>
          <w:pgMar w:top="1417" w:right="1417" w:bottom="1417" w:left="1417" w:header="708" w:footer="708" w:gutter="0"/>
          <w:cols w:space="708"/>
          <w:docGrid w:linePitch="360"/>
        </w:sectPr>
      </w:pPr>
      <w:r w:rsidRPr="004D4157">
        <w:rPr>
          <w:rFonts w:ascii="Times New Roman" w:hAnsi="Times New Roman" w:cs="Times New Roman"/>
          <w:sz w:val="24"/>
          <w:szCs w:val="24"/>
        </w:rPr>
        <w:t>Araç satış tahmini literatüründe yer alan tüm bu karşılaştırmalı çalışmalar Tablo 2’de özetlenmiştir.</w:t>
      </w:r>
    </w:p>
    <w:p w14:paraId="748F2B9E" w14:textId="77777777" w:rsidR="00256DED" w:rsidRPr="00A83AAB" w:rsidRDefault="00256DED" w:rsidP="00531532">
      <w:pPr>
        <w:spacing w:after="120" w:line="240" w:lineRule="auto"/>
        <w:ind w:firstLine="709"/>
        <w:jc w:val="center"/>
        <w:rPr>
          <w:rFonts w:ascii="Times New Roman" w:hAnsi="Times New Roman" w:cs="Times New Roman"/>
          <w:b/>
          <w:bCs/>
          <w:sz w:val="24"/>
          <w:szCs w:val="24"/>
        </w:rPr>
      </w:pPr>
      <w:r w:rsidRPr="00A83AAB">
        <w:rPr>
          <w:rFonts w:ascii="Times New Roman" w:hAnsi="Times New Roman" w:cs="Times New Roman"/>
          <w:b/>
          <w:bCs/>
          <w:sz w:val="24"/>
          <w:szCs w:val="24"/>
        </w:rPr>
        <w:lastRenderedPageBreak/>
        <w:t>Tablo 2.</w:t>
      </w:r>
      <w:r w:rsidR="00A83AAB" w:rsidRPr="00A83AAB">
        <w:rPr>
          <w:rFonts w:ascii="Times New Roman" w:hAnsi="Times New Roman" w:cs="Times New Roman"/>
          <w:b/>
          <w:bCs/>
          <w:sz w:val="24"/>
          <w:szCs w:val="24"/>
        </w:rPr>
        <w:t xml:space="preserve"> </w:t>
      </w:r>
      <w:r w:rsidRPr="00A83AAB">
        <w:rPr>
          <w:rFonts w:ascii="Times New Roman" w:hAnsi="Times New Roman" w:cs="Times New Roman"/>
          <w:b/>
          <w:bCs/>
          <w:sz w:val="24"/>
          <w:szCs w:val="24"/>
        </w:rPr>
        <w:t>Araç satış tahmininde karşılaştırmalı çalışmaların özeti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1974"/>
        <w:gridCol w:w="2693"/>
        <w:gridCol w:w="2411"/>
        <w:gridCol w:w="2126"/>
        <w:gridCol w:w="1843"/>
        <w:gridCol w:w="2937"/>
      </w:tblGrid>
      <w:tr w:rsidR="00531532" w:rsidRPr="00531532" w14:paraId="0E72D622" w14:textId="77777777" w:rsidTr="00531532">
        <w:trPr>
          <w:trHeight w:val="57"/>
        </w:trPr>
        <w:tc>
          <w:tcPr>
            <w:tcW w:w="706" w:type="pct"/>
            <w:shd w:val="clear" w:color="auto" w:fill="E7E6E6" w:themeFill="background2"/>
            <w:vAlign w:val="center"/>
            <w:hideMark/>
          </w:tcPr>
          <w:p w14:paraId="338944CF" w14:textId="77777777" w:rsidR="00AA01EC" w:rsidRPr="00531532" w:rsidRDefault="00AA01EC" w:rsidP="00A83AAB">
            <w:pPr>
              <w:spacing w:after="0" w:line="240" w:lineRule="auto"/>
              <w:jc w:val="both"/>
              <w:rPr>
                <w:rFonts w:ascii="Times New Roman" w:hAnsi="Times New Roman" w:cs="Times New Roman"/>
                <w:b/>
                <w:bCs/>
                <w:color w:val="000000"/>
                <w:sz w:val="23"/>
                <w:szCs w:val="23"/>
                <w:lang w:eastAsia="tr-TR"/>
              </w:rPr>
            </w:pPr>
            <w:bookmarkStart w:id="1" w:name="_Hlk81426101"/>
            <w:r w:rsidRPr="00531532">
              <w:rPr>
                <w:rFonts w:ascii="Times New Roman" w:hAnsi="Times New Roman" w:cs="Times New Roman"/>
                <w:b/>
                <w:bCs/>
                <w:color w:val="000000"/>
                <w:sz w:val="23"/>
                <w:szCs w:val="23"/>
                <w:lang w:eastAsia="tr-TR"/>
              </w:rPr>
              <w:t>Yazar</w:t>
            </w:r>
          </w:p>
        </w:tc>
        <w:tc>
          <w:tcPr>
            <w:tcW w:w="963" w:type="pct"/>
            <w:shd w:val="clear" w:color="auto" w:fill="E7E6E6" w:themeFill="background2"/>
            <w:vAlign w:val="center"/>
            <w:hideMark/>
          </w:tcPr>
          <w:p w14:paraId="34218F25" w14:textId="77777777" w:rsidR="00AA01EC" w:rsidRPr="00531532" w:rsidRDefault="00AA01EC" w:rsidP="00A83AAB">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Girdi</w:t>
            </w:r>
          </w:p>
        </w:tc>
        <w:tc>
          <w:tcPr>
            <w:tcW w:w="862" w:type="pct"/>
            <w:shd w:val="clear" w:color="auto" w:fill="E7E6E6" w:themeFill="background2"/>
            <w:vAlign w:val="center"/>
            <w:hideMark/>
          </w:tcPr>
          <w:p w14:paraId="067D3F09" w14:textId="77777777" w:rsidR="00AA01EC" w:rsidRPr="00531532" w:rsidRDefault="00AA01EC" w:rsidP="00A83AAB">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Çıktı</w:t>
            </w:r>
          </w:p>
        </w:tc>
        <w:tc>
          <w:tcPr>
            <w:tcW w:w="760" w:type="pct"/>
            <w:shd w:val="clear" w:color="auto" w:fill="E7E6E6" w:themeFill="background2"/>
            <w:vAlign w:val="center"/>
            <w:hideMark/>
          </w:tcPr>
          <w:p w14:paraId="0DE7DF6A" w14:textId="77777777" w:rsidR="00AA01EC" w:rsidRPr="00531532" w:rsidRDefault="00AA01EC" w:rsidP="00A83AAB">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Metodoloji</w:t>
            </w:r>
          </w:p>
        </w:tc>
        <w:tc>
          <w:tcPr>
            <w:tcW w:w="659" w:type="pct"/>
            <w:shd w:val="clear" w:color="auto" w:fill="E7E6E6" w:themeFill="background2"/>
            <w:vAlign w:val="center"/>
            <w:hideMark/>
          </w:tcPr>
          <w:p w14:paraId="1372A041" w14:textId="77777777" w:rsidR="00AA01EC" w:rsidRPr="00531532" w:rsidRDefault="00AA01EC" w:rsidP="00A83AAB">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Sonuçlar</w:t>
            </w:r>
          </w:p>
        </w:tc>
        <w:tc>
          <w:tcPr>
            <w:tcW w:w="1050" w:type="pct"/>
            <w:shd w:val="clear" w:color="auto" w:fill="E7E6E6" w:themeFill="background2"/>
            <w:vAlign w:val="center"/>
            <w:hideMark/>
          </w:tcPr>
          <w:p w14:paraId="2F7AA0AD" w14:textId="77777777" w:rsidR="00AA01EC" w:rsidRPr="00531532" w:rsidRDefault="00AA01EC" w:rsidP="00A83AAB">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Bulgular</w:t>
            </w:r>
          </w:p>
        </w:tc>
      </w:tr>
      <w:bookmarkEnd w:id="1"/>
      <w:tr w:rsidR="00531532" w:rsidRPr="00531532" w14:paraId="78889832" w14:textId="77777777" w:rsidTr="00531532">
        <w:trPr>
          <w:trHeight w:val="57"/>
        </w:trPr>
        <w:tc>
          <w:tcPr>
            <w:tcW w:w="706" w:type="pct"/>
            <w:shd w:val="clear" w:color="auto" w:fill="FFFFFF" w:themeFill="background1"/>
            <w:vAlign w:val="center"/>
            <w:hideMark/>
          </w:tcPr>
          <w:p w14:paraId="668D7C30"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Hüllsmann</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(2011)</w:t>
            </w:r>
          </w:p>
        </w:tc>
        <w:tc>
          <w:tcPr>
            <w:tcW w:w="963" w:type="pct"/>
            <w:shd w:val="clear" w:color="auto" w:fill="FFFFFF" w:themeFill="background1"/>
            <w:vAlign w:val="center"/>
            <w:hideMark/>
          </w:tcPr>
          <w:p w14:paraId="5CE23339"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Ekonomik değişkenler</w:t>
            </w:r>
          </w:p>
        </w:tc>
        <w:tc>
          <w:tcPr>
            <w:tcW w:w="862" w:type="pct"/>
            <w:shd w:val="clear" w:color="auto" w:fill="FFFFFF" w:themeFill="background1"/>
            <w:vAlign w:val="center"/>
            <w:hideMark/>
          </w:tcPr>
          <w:p w14:paraId="6CD40039"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Almanya ve Amerika otomobil pazarında yeni araç tescili</w:t>
            </w:r>
          </w:p>
        </w:tc>
        <w:tc>
          <w:tcPr>
            <w:tcW w:w="760" w:type="pct"/>
            <w:shd w:val="clear" w:color="auto" w:fill="FFFFFF" w:themeFill="background1"/>
            <w:vAlign w:val="center"/>
            <w:hideMark/>
          </w:tcPr>
          <w:p w14:paraId="1C1987D7"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Zaman Serileri, Veri Madenciliği</w:t>
            </w:r>
          </w:p>
        </w:tc>
        <w:tc>
          <w:tcPr>
            <w:tcW w:w="659" w:type="pct"/>
            <w:shd w:val="clear" w:color="auto" w:fill="FFFFFF" w:themeFill="background1"/>
            <w:vAlign w:val="center"/>
            <w:hideMark/>
          </w:tcPr>
          <w:p w14:paraId="1A7D03C5"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MAPE: %6,93 </w:t>
            </w:r>
          </w:p>
          <w:p w14:paraId="49066D0A"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w:t>
            </w:r>
            <w:r w:rsidRPr="00784BE2">
              <w:rPr>
                <w:rFonts w:ascii="Times New Roman" w:hAnsi="Times New Roman" w:cs="Times New Roman"/>
                <w:i/>
                <w:iCs/>
                <w:color w:val="000000"/>
                <w:sz w:val="23"/>
                <w:szCs w:val="23"/>
                <w:lang w:eastAsia="tr-TR"/>
              </w:rPr>
              <w:t>DT metodu, 2007 verisi, Alman otomobil pazarı için</w:t>
            </w:r>
            <w:r w:rsidRPr="00531532">
              <w:rPr>
                <w:rFonts w:ascii="Times New Roman" w:hAnsi="Times New Roman" w:cs="Times New Roman"/>
                <w:color w:val="000000"/>
                <w:sz w:val="23"/>
                <w:szCs w:val="23"/>
                <w:lang w:eastAsia="tr-TR"/>
              </w:rPr>
              <w:t>)</w:t>
            </w:r>
          </w:p>
        </w:tc>
        <w:tc>
          <w:tcPr>
            <w:tcW w:w="1050" w:type="pct"/>
            <w:shd w:val="clear" w:color="auto" w:fill="FFFFFF" w:themeFill="background1"/>
            <w:vAlign w:val="center"/>
            <w:hideMark/>
          </w:tcPr>
          <w:p w14:paraId="1691F59F"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Aylık veriler söz konusu olduğunda, en açıklanabilir modeli sunan yöntem Karar Ağaçları olarak belirlenmiştir.</w:t>
            </w:r>
          </w:p>
        </w:tc>
      </w:tr>
      <w:tr w:rsidR="00531532" w:rsidRPr="00531532" w14:paraId="6F70DDE1" w14:textId="77777777" w:rsidTr="00531532">
        <w:trPr>
          <w:trHeight w:val="57"/>
        </w:trPr>
        <w:tc>
          <w:tcPr>
            <w:tcW w:w="706" w:type="pct"/>
            <w:shd w:val="clear" w:color="auto" w:fill="FFFFFF" w:themeFill="background1"/>
            <w:vAlign w:val="center"/>
            <w:hideMark/>
          </w:tcPr>
          <w:p w14:paraId="2B43A24A"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Wang</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(2011)</w:t>
            </w:r>
          </w:p>
        </w:tc>
        <w:tc>
          <w:tcPr>
            <w:tcW w:w="963" w:type="pct"/>
            <w:shd w:val="clear" w:color="auto" w:fill="FFFFFF" w:themeFill="background1"/>
            <w:vAlign w:val="center"/>
            <w:hideMark/>
          </w:tcPr>
          <w:p w14:paraId="5CB5A88E"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Araç satış miktarı, uyum göstergeleri, öncü göstergeler, toptan eşya fiyat endeksi, gelir</w:t>
            </w:r>
          </w:p>
        </w:tc>
        <w:tc>
          <w:tcPr>
            <w:tcW w:w="862" w:type="pct"/>
            <w:shd w:val="clear" w:color="auto" w:fill="FFFFFF" w:themeFill="background1"/>
            <w:vAlign w:val="center"/>
            <w:hideMark/>
          </w:tcPr>
          <w:p w14:paraId="401027DA"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Tayvan için sedan, küçük ticari araç, büyük ticari araç satış tahmini</w:t>
            </w:r>
          </w:p>
        </w:tc>
        <w:tc>
          <w:tcPr>
            <w:tcW w:w="760" w:type="pct"/>
            <w:shd w:val="clear" w:color="auto" w:fill="FFFFFF" w:themeFill="background1"/>
            <w:vAlign w:val="center"/>
            <w:hideMark/>
          </w:tcPr>
          <w:p w14:paraId="46D5AEFC"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ANFIS, ANN (BPN), ARIMA</w:t>
            </w:r>
          </w:p>
        </w:tc>
        <w:tc>
          <w:tcPr>
            <w:tcW w:w="659" w:type="pct"/>
            <w:shd w:val="clear" w:color="auto" w:fill="FFFFFF" w:themeFill="background1"/>
            <w:vAlign w:val="center"/>
            <w:hideMark/>
          </w:tcPr>
          <w:p w14:paraId="0EA6DCC1"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MAPE: %0.38 </w:t>
            </w:r>
          </w:p>
          <w:p w14:paraId="326F9E79"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w:t>
            </w:r>
            <w:r w:rsidRPr="00784BE2">
              <w:rPr>
                <w:rFonts w:ascii="Times New Roman" w:hAnsi="Times New Roman" w:cs="Times New Roman"/>
                <w:i/>
                <w:iCs/>
                <w:color w:val="000000"/>
                <w:sz w:val="23"/>
                <w:szCs w:val="23"/>
                <w:lang w:eastAsia="tr-TR"/>
              </w:rPr>
              <w:t>Tüm araç tipleri için</w:t>
            </w:r>
            <w:r w:rsidRPr="00531532">
              <w:rPr>
                <w:rFonts w:ascii="Times New Roman" w:hAnsi="Times New Roman" w:cs="Times New Roman"/>
                <w:color w:val="000000"/>
                <w:sz w:val="23"/>
                <w:szCs w:val="23"/>
                <w:lang w:eastAsia="tr-TR"/>
              </w:rPr>
              <w:t>)</w:t>
            </w:r>
          </w:p>
        </w:tc>
        <w:tc>
          <w:tcPr>
            <w:tcW w:w="1050" w:type="pct"/>
            <w:shd w:val="clear" w:color="auto" w:fill="FFFFFF" w:themeFill="background1"/>
            <w:vAlign w:val="center"/>
            <w:hideMark/>
          </w:tcPr>
          <w:p w14:paraId="7F1F50EF"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ANFIS modeli </w:t>
            </w:r>
            <w:proofErr w:type="spellStart"/>
            <w:r w:rsidRPr="00531532">
              <w:rPr>
                <w:rFonts w:ascii="Times New Roman" w:hAnsi="Times New Roman" w:cs="Times New Roman"/>
                <w:color w:val="000000"/>
                <w:sz w:val="23"/>
                <w:szCs w:val="23"/>
                <w:lang w:eastAsia="tr-TR"/>
              </w:rPr>
              <w:t>adımsal</w:t>
            </w:r>
            <w:proofErr w:type="spellEnd"/>
            <w:r w:rsidRPr="00531532">
              <w:rPr>
                <w:rFonts w:ascii="Times New Roman" w:hAnsi="Times New Roman" w:cs="Times New Roman"/>
                <w:color w:val="000000"/>
                <w:sz w:val="23"/>
                <w:szCs w:val="23"/>
                <w:lang w:eastAsia="tr-TR"/>
              </w:rPr>
              <w:t xml:space="preserve"> regresyon ile birlikte kullanıldığında geleneksel yöntemlerden daha efektif bir tahmin aracı olur.</w:t>
            </w:r>
          </w:p>
        </w:tc>
      </w:tr>
      <w:tr w:rsidR="00531532" w:rsidRPr="00531532" w14:paraId="690C7045" w14:textId="77777777" w:rsidTr="00531532">
        <w:trPr>
          <w:trHeight w:val="57"/>
        </w:trPr>
        <w:tc>
          <w:tcPr>
            <w:tcW w:w="706" w:type="pct"/>
            <w:shd w:val="clear" w:color="auto" w:fill="FFFFFF" w:themeFill="background1"/>
            <w:vAlign w:val="center"/>
            <w:hideMark/>
          </w:tcPr>
          <w:p w14:paraId="57FCE0B8"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Sa-ngasoongsong</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(2012)</w:t>
            </w:r>
          </w:p>
        </w:tc>
        <w:tc>
          <w:tcPr>
            <w:tcW w:w="963" w:type="pct"/>
            <w:shd w:val="clear" w:color="auto" w:fill="FFFFFF" w:themeFill="background1"/>
            <w:vAlign w:val="center"/>
            <w:hideMark/>
          </w:tcPr>
          <w:p w14:paraId="1B45E6E9"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ABD geçmiş araç satış verileri, TÜFE, işsizlik oranı, yakıt fiyatları, konut başlangıcı</w:t>
            </w:r>
          </w:p>
        </w:tc>
        <w:tc>
          <w:tcPr>
            <w:tcW w:w="862" w:type="pct"/>
            <w:shd w:val="clear" w:color="auto" w:fill="FFFFFF" w:themeFill="background1"/>
            <w:vAlign w:val="center"/>
            <w:hideMark/>
          </w:tcPr>
          <w:p w14:paraId="63B839FB"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ABD için araç satış tahmini</w:t>
            </w:r>
          </w:p>
        </w:tc>
        <w:tc>
          <w:tcPr>
            <w:tcW w:w="760" w:type="pct"/>
            <w:shd w:val="clear" w:color="auto" w:fill="FFFFFF" w:themeFill="background1"/>
            <w:vAlign w:val="center"/>
            <w:hideMark/>
          </w:tcPr>
          <w:p w14:paraId="2D953B02"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VECM, Zaman Serileri</w:t>
            </w:r>
          </w:p>
        </w:tc>
        <w:tc>
          <w:tcPr>
            <w:tcW w:w="659" w:type="pct"/>
            <w:shd w:val="clear" w:color="auto" w:fill="FFFFFF" w:themeFill="background1"/>
            <w:vAlign w:val="center"/>
            <w:hideMark/>
          </w:tcPr>
          <w:p w14:paraId="510599FC"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MAPE: 0.0135</w:t>
            </w:r>
            <w:r w:rsidRPr="00531532">
              <w:rPr>
                <w:rFonts w:ascii="Times New Roman" w:hAnsi="Times New Roman" w:cs="Times New Roman"/>
                <w:color w:val="000000"/>
                <w:sz w:val="23"/>
                <w:szCs w:val="23"/>
                <w:lang w:eastAsia="tr-TR"/>
              </w:rPr>
              <w:br/>
              <w:t>RMSE: 0.1416 (</w:t>
            </w:r>
            <w:r w:rsidRPr="00784BE2">
              <w:rPr>
                <w:rFonts w:ascii="Times New Roman" w:hAnsi="Times New Roman" w:cs="Times New Roman"/>
                <w:i/>
                <w:iCs/>
                <w:color w:val="000000"/>
                <w:sz w:val="23"/>
                <w:szCs w:val="23"/>
                <w:lang w:eastAsia="tr-TR"/>
              </w:rPr>
              <w:t>VECM</w:t>
            </w:r>
            <w:r w:rsidRPr="00531532">
              <w:rPr>
                <w:rFonts w:ascii="Times New Roman" w:hAnsi="Times New Roman" w:cs="Times New Roman"/>
                <w:color w:val="000000"/>
                <w:sz w:val="23"/>
                <w:szCs w:val="23"/>
                <w:lang w:eastAsia="tr-TR"/>
              </w:rPr>
              <w:t>)</w:t>
            </w:r>
          </w:p>
        </w:tc>
        <w:tc>
          <w:tcPr>
            <w:tcW w:w="1050" w:type="pct"/>
            <w:shd w:val="clear" w:color="auto" w:fill="FFFFFF" w:themeFill="background1"/>
            <w:vAlign w:val="center"/>
            <w:hideMark/>
          </w:tcPr>
          <w:p w14:paraId="5EF145B7"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VECM klasik zaman serileri yaklaşımlarına göre %42,55 oranında daha düşük MAPE değeri sunar.</w:t>
            </w:r>
          </w:p>
        </w:tc>
      </w:tr>
      <w:tr w:rsidR="00531532" w:rsidRPr="00531532" w14:paraId="35499487" w14:textId="77777777" w:rsidTr="00531532">
        <w:trPr>
          <w:trHeight w:val="57"/>
        </w:trPr>
        <w:tc>
          <w:tcPr>
            <w:tcW w:w="706" w:type="pct"/>
            <w:shd w:val="clear" w:color="auto" w:fill="FFFFFF" w:themeFill="background1"/>
            <w:vAlign w:val="center"/>
            <w:hideMark/>
          </w:tcPr>
          <w:p w14:paraId="1D3BEB66"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Sharma</w:t>
            </w:r>
            <w:proofErr w:type="spellEnd"/>
            <w:r w:rsidRPr="00531532">
              <w:rPr>
                <w:rFonts w:ascii="Times New Roman" w:hAnsi="Times New Roman" w:cs="Times New Roman"/>
                <w:color w:val="000000"/>
                <w:sz w:val="23"/>
                <w:szCs w:val="23"/>
                <w:lang w:eastAsia="tr-TR"/>
              </w:rPr>
              <w:t xml:space="preserve"> ve </w:t>
            </w:r>
            <w:proofErr w:type="spellStart"/>
            <w:r w:rsidRPr="00531532">
              <w:rPr>
                <w:rFonts w:ascii="Times New Roman" w:hAnsi="Times New Roman" w:cs="Times New Roman"/>
                <w:color w:val="000000"/>
                <w:sz w:val="23"/>
                <w:szCs w:val="23"/>
                <w:lang w:eastAsia="tr-TR"/>
              </w:rPr>
              <w:t>Sinha</w:t>
            </w:r>
            <w:proofErr w:type="spellEnd"/>
            <w:r w:rsidRPr="00531532">
              <w:rPr>
                <w:rFonts w:ascii="Times New Roman" w:hAnsi="Times New Roman" w:cs="Times New Roman"/>
                <w:color w:val="000000"/>
                <w:sz w:val="23"/>
                <w:szCs w:val="23"/>
                <w:lang w:eastAsia="tr-TR"/>
              </w:rPr>
              <w:t xml:space="preserve"> (2012)</w:t>
            </w:r>
          </w:p>
        </w:tc>
        <w:tc>
          <w:tcPr>
            <w:tcW w:w="963" w:type="pct"/>
            <w:shd w:val="clear" w:color="auto" w:fill="FFFFFF" w:themeFill="background1"/>
            <w:vAlign w:val="center"/>
            <w:hideMark/>
          </w:tcPr>
          <w:p w14:paraId="1EC263DA"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Petrol kuru, enflasyon oranı, geçmiş satış verisi</w:t>
            </w:r>
          </w:p>
        </w:tc>
        <w:tc>
          <w:tcPr>
            <w:tcW w:w="862" w:type="pct"/>
            <w:shd w:val="clear" w:color="auto" w:fill="FFFFFF" w:themeFill="background1"/>
            <w:vAlign w:val="center"/>
            <w:hideMark/>
          </w:tcPr>
          <w:p w14:paraId="227D53BA"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Hindistan'daki Suzuki işletmesi için aylık satış tahmini</w:t>
            </w:r>
          </w:p>
        </w:tc>
        <w:tc>
          <w:tcPr>
            <w:tcW w:w="760" w:type="pct"/>
            <w:shd w:val="clear" w:color="auto" w:fill="FFFFFF" w:themeFill="background1"/>
            <w:vAlign w:val="center"/>
            <w:hideMark/>
          </w:tcPr>
          <w:p w14:paraId="3D01BC85"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FBPN, MLR</w:t>
            </w:r>
          </w:p>
        </w:tc>
        <w:tc>
          <w:tcPr>
            <w:tcW w:w="659" w:type="pct"/>
            <w:shd w:val="clear" w:color="auto" w:fill="FFFFFF" w:themeFill="background1"/>
            <w:vAlign w:val="center"/>
            <w:hideMark/>
          </w:tcPr>
          <w:p w14:paraId="06AA0BC4"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MSE: 7.</w:t>
            </w:r>
            <w:proofErr w:type="gramStart"/>
            <w:r w:rsidRPr="00531532">
              <w:rPr>
                <w:rFonts w:ascii="Times New Roman" w:hAnsi="Times New Roman" w:cs="Times New Roman"/>
                <w:color w:val="000000"/>
                <w:sz w:val="23"/>
                <w:szCs w:val="23"/>
                <w:lang w:eastAsia="tr-TR"/>
              </w:rPr>
              <w:t>7728e</w:t>
            </w:r>
            <w:proofErr w:type="gramEnd"/>
            <w:r w:rsidRPr="00531532">
              <w:rPr>
                <w:rFonts w:ascii="Times New Roman" w:hAnsi="Times New Roman" w:cs="Times New Roman"/>
                <w:color w:val="000000"/>
                <w:sz w:val="23"/>
                <w:szCs w:val="23"/>
                <w:lang w:eastAsia="tr-TR"/>
              </w:rPr>
              <w:t>-006 (</w:t>
            </w:r>
            <w:r w:rsidRPr="00784BE2">
              <w:rPr>
                <w:rFonts w:ascii="Times New Roman" w:hAnsi="Times New Roman" w:cs="Times New Roman"/>
                <w:i/>
                <w:iCs/>
                <w:color w:val="000000"/>
                <w:sz w:val="23"/>
                <w:szCs w:val="23"/>
                <w:lang w:eastAsia="tr-TR"/>
              </w:rPr>
              <w:t>FBPN</w:t>
            </w:r>
            <w:r w:rsidRPr="00531532">
              <w:rPr>
                <w:rFonts w:ascii="Times New Roman" w:hAnsi="Times New Roman" w:cs="Times New Roman"/>
                <w:color w:val="000000"/>
                <w:sz w:val="23"/>
                <w:szCs w:val="23"/>
                <w:lang w:eastAsia="tr-TR"/>
              </w:rPr>
              <w:t>)</w:t>
            </w:r>
          </w:p>
        </w:tc>
        <w:tc>
          <w:tcPr>
            <w:tcW w:w="1050" w:type="pct"/>
            <w:shd w:val="clear" w:color="auto" w:fill="FFFFFF" w:themeFill="background1"/>
            <w:vAlign w:val="center"/>
            <w:hideMark/>
          </w:tcPr>
          <w:p w14:paraId="449222B0"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FBPN ile yapılan tahmin performansı </w:t>
            </w:r>
            <w:proofErr w:type="spellStart"/>
            <w:r w:rsidRPr="00531532">
              <w:rPr>
                <w:rFonts w:ascii="Times New Roman" w:hAnsi="Times New Roman" w:cs="Times New Roman"/>
                <w:color w:val="000000"/>
                <w:sz w:val="23"/>
                <w:szCs w:val="23"/>
                <w:lang w:eastAsia="tr-TR"/>
              </w:rPr>
              <w:t>MLR'ye</w:t>
            </w:r>
            <w:proofErr w:type="spellEnd"/>
            <w:r w:rsidRPr="00531532">
              <w:rPr>
                <w:rFonts w:ascii="Times New Roman" w:hAnsi="Times New Roman" w:cs="Times New Roman"/>
                <w:color w:val="000000"/>
                <w:sz w:val="23"/>
                <w:szCs w:val="23"/>
                <w:lang w:eastAsia="tr-TR"/>
              </w:rPr>
              <w:t xml:space="preserve"> göre daha üstündür.</w:t>
            </w:r>
          </w:p>
        </w:tc>
      </w:tr>
      <w:tr w:rsidR="00531532" w:rsidRPr="00531532" w14:paraId="25492E5D" w14:textId="77777777" w:rsidTr="00531532">
        <w:trPr>
          <w:trHeight w:val="57"/>
        </w:trPr>
        <w:tc>
          <w:tcPr>
            <w:tcW w:w="706" w:type="pct"/>
            <w:shd w:val="clear" w:color="auto" w:fill="FFFFFF" w:themeFill="background1"/>
            <w:vAlign w:val="center"/>
            <w:hideMark/>
          </w:tcPr>
          <w:p w14:paraId="62D3C9AB"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Brühl</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(2009)</w:t>
            </w:r>
          </w:p>
        </w:tc>
        <w:tc>
          <w:tcPr>
            <w:tcW w:w="963" w:type="pct"/>
            <w:shd w:val="clear" w:color="auto" w:fill="FFFFFF" w:themeFill="background1"/>
            <w:vAlign w:val="center"/>
            <w:hideMark/>
          </w:tcPr>
          <w:p w14:paraId="71ECA206"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Araç satış miktarı zaman serisi, harici parametreler (makroekonomik göstergeler, otomobil pazarı ve tüketici davranışıyla ilişkili değişkenler)</w:t>
            </w:r>
          </w:p>
        </w:tc>
        <w:tc>
          <w:tcPr>
            <w:tcW w:w="862" w:type="pct"/>
            <w:shd w:val="clear" w:color="auto" w:fill="FFFFFF" w:themeFill="background1"/>
            <w:vAlign w:val="center"/>
            <w:hideMark/>
          </w:tcPr>
          <w:p w14:paraId="1E10B884"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Almanya'daki yıllık, aylık, çeyrek yıllık araç satış miktarları</w:t>
            </w:r>
          </w:p>
        </w:tc>
        <w:tc>
          <w:tcPr>
            <w:tcW w:w="760" w:type="pct"/>
            <w:shd w:val="clear" w:color="auto" w:fill="FFFFFF" w:themeFill="background1"/>
            <w:vAlign w:val="center"/>
            <w:hideMark/>
          </w:tcPr>
          <w:p w14:paraId="02836F02"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Zaman Serileri, Veri Madenciliği</w:t>
            </w:r>
          </w:p>
        </w:tc>
        <w:tc>
          <w:tcPr>
            <w:tcW w:w="659" w:type="pct"/>
            <w:shd w:val="clear" w:color="auto" w:fill="FFFFFF" w:themeFill="background1"/>
            <w:vAlign w:val="center"/>
            <w:hideMark/>
          </w:tcPr>
          <w:p w14:paraId="0746450B"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w:t>
            </w:r>
            <w:r w:rsidRPr="00784BE2">
              <w:rPr>
                <w:rFonts w:ascii="Times New Roman" w:hAnsi="Times New Roman" w:cs="Times New Roman"/>
                <w:i/>
                <w:iCs/>
                <w:color w:val="000000"/>
                <w:sz w:val="23"/>
                <w:szCs w:val="23"/>
                <w:lang w:eastAsia="tr-TR"/>
              </w:rPr>
              <w:t>15 yıllık veri, tüm parametreler ve doğrusal olmayan trend tahmini ile</w:t>
            </w:r>
            <w:r w:rsidRPr="00531532">
              <w:rPr>
                <w:rFonts w:ascii="Times New Roman" w:hAnsi="Times New Roman" w:cs="Times New Roman"/>
                <w:color w:val="000000"/>
                <w:sz w:val="23"/>
                <w:szCs w:val="23"/>
                <w:lang w:eastAsia="tr-TR"/>
              </w:rPr>
              <w:t>) Ortalama eğitim hatası: %0.42, Ortalama test hatası: %2.13</w:t>
            </w:r>
          </w:p>
        </w:tc>
        <w:tc>
          <w:tcPr>
            <w:tcW w:w="1050" w:type="pct"/>
            <w:shd w:val="clear" w:color="auto" w:fill="FFFFFF" w:themeFill="background1"/>
            <w:vAlign w:val="center"/>
            <w:hideMark/>
          </w:tcPr>
          <w:p w14:paraId="2DD37C02"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Çeyrek yıllık model test hatasını minimize etmenin yanında, yıllık ve aylık modellere göre daha yüksek performans göstermektedir.</w:t>
            </w:r>
          </w:p>
        </w:tc>
      </w:tr>
      <w:tr w:rsidR="00531532" w:rsidRPr="00531532" w14:paraId="0784D5BB" w14:textId="77777777" w:rsidTr="00531532">
        <w:trPr>
          <w:trHeight w:val="57"/>
        </w:trPr>
        <w:tc>
          <w:tcPr>
            <w:tcW w:w="7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384619F"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Kuvvetli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(2015)</w:t>
            </w:r>
          </w:p>
        </w:tc>
        <w:tc>
          <w:tcPr>
            <w:tcW w:w="9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8A1B298"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Geçmiş satış verileri, makroekonomik göstergeler, </w:t>
            </w:r>
            <w:proofErr w:type="spellStart"/>
            <w:r w:rsidRPr="00531532">
              <w:rPr>
                <w:rFonts w:ascii="Times New Roman" w:hAnsi="Times New Roman" w:cs="Times New Roman"/>
                <w:color w:val="000000"/>
                <w:sz w:val="23"/>
                <w:szCs w:val="23"/>
                <w:lang w:eastAsia="tr-TR"/>
              </w:rPr>
              <w:t>segment</w:t>
            </w:r>
            <w:proofErr w:type="spellEnd"/>
            <w:r w:rsidRPr="00531532">
              <w:rPr>
                <w:rFonts w:ascii="Times New Roman" w:hAnsi="Times New Roman" w:cs="Times New Roman"/>
                <w:color w:val="000000"/>
                <w:sz w:val="23"/>
                <w:szCs w:val="23"/>
                <w:lang w:eastAsia="tr-TR"/>
              </w:rPr>
              <w:t>, marka, CO2 emisyonu</w:t>
            </w:r>
          </w:p>
        </w:tc>
        <w:tc>
          <w:tcPr>
            <w:tcW w:w="862"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E4D384A"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Türkiye'deki aylık otomobil satış miktarı</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3754085"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Yapay Sinir Ağları, Regresyon Analizi</w:t>
            </w:r>
          </w:p>
        </w:tc>
        <w:tc>
          <w:tcPr>
            <w:tcW w:w="659"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438F101"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R=0,92807 (</w:t>
            </w:r>
            <w:r w:rsidRPr="00784BE2">
              <w:rPr>
                <w:rFonts w:ascii="Times New Roman" w:hAnsi="Times New Roman" w:cs="Times New Roman"/>
                <w:i/>
                <w:iCs/>
                <w:color w:val="000000"/>
                <w:sz w:val="23"/>
                <w:szCs w:val="23"/>
                <w:lang w:eastAsia="tr-TR"/>
              </w:rPr>
              <w:t>YSA için</w:t>
            </w:r>
            <w:r w:rsidRPr="00531532">
              <w:rPr>
                <w:rFonts w:ascii="Times New Roman" w:hAnsi="Times New Roman" w:cs="Times New Roman"/>
                <w:color w:val="000000"/>
                <w:sz w:val="23"/>
                <w:szCs w:val="23"/>
                <w:lang w:eastAsia="tr-TR"/>
              </w:rPr>
              <w:t xml:space="preserve">), </w:t>
            </w:r>
          </w:p>
          <w:p w14:paraId="0782802B"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R=0,763 (</w:t>
            </w:r>
            <w:r w:rsidRPr="00784BE2">
              <w:rPr>
                <w:rFonts w:ascii="Times New Roman" w:hAnsi="Times New Roman" w:cs="Times New Roman"/>
                <w:i/>
                <w:iCs/>
                <w:color w:val="000000"/>
                <w:sz w:val="23"/>
                <w:szCs w:val="23"/>
                <w:lang w:eastAsia="tr-TR"/>
              </w:rPr>
              <w:t>regresyon analizi için</w:t>
            </w:r>
            <w:r w:rsidRPr="00531532">
              <w:rPr>
                <w:rFonts w:ascii="Times New Roman" w:hAnsi="Times New Roman" w:cs="Times New Roman"/>
                <w:color w:val="000000"/>
                <w:sz w:val="23"/>
                <w:szCs w:val="23"/>
                <w:lang w:eastAsia="tr-TR"/>
              </w:rPr>
              <w:t>)</w:t>
            </w:r>
          </w:p>
        </w:tc>
        <w:tc>
          <w:tcPr>
            <w:tcW w:w="105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47BAC11" w14:textId="77777777" w:rsidR="00AA01EC" w:rsidRPr="00531532" w:rsidRDefault="00AA01EC"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YSA modeli regresyon analizine göre daha iyi tahmin gücüne sahiptir.</w:t>
            </w:r>
          </w:p>
        </w:tc>
      </w:tr>
    </w:tbl>
    <w:p w14:paraId="239A8367" w14:textId="77777777" w:rsidR="00784BE2" w:rsidRDefault="00784BE2" w:rsidP="004D689D">
      <w:pPr>
        <w:spacing w:after="12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F89B0F6" w14:textId="439AC593" w:rsidR="004D689D" w:rsidRPr="00A83AAB" w:rsidRDefault="004D689D" w:rsidP="004D689D">
      <w:pPr>
        <w:spacing w:after="120" w:line="240" w:lineRule="auto"/>
        <w:ind w:firstLine="709"/>
        <w:jc w:val="center"/>
        <w:rPr>
          <w:rFonts w:ascii="Times New Roman" w:hAnsi="Times New Roman" w:cs="Times New Roman"/>
          <w:b/>
          <w:bCs/>
          <w:sz w:val="24"/>
          <w:szCs w:val="24"/>
        </w:rPr>
      </w:pPr>
      <w:r w:rsidRPr="00A83AAB">
        <w:rPr>
          <w:rFonts w:ascii="Times New Roman" w:hAnsi="Times New Roman" w:cs="Times New Roman"/>
          <w:b/>
          <w:bCs/>
          <w:sz w:val="24"/>
          <w:szCs w:val="24"/>
        </w:rPr>
        <w:lastRenderedPageBreak/>
        <w:t>Tablo 2. Araç satış tahmininde karşılaştırmalı çalışmaların özeti</w:t>
      </w:r>
      <w:r>
        <w:rPr>
          <w:rFonts w:ascii="Times New Roman" w:hAnsi="Times New Roman" w:cs="Times New Roman"/>
          <w:b/>
          <w:bCs/>
          <w:sz w:val="24"/>
          <w:szCs w:val="24"/>
        </w:rPr>
        <w:t xml:space="preserve"> (devamı)</w:t>
      </w: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1837"/>
        <w:gridCol w:w="2562"/>
        <w:gridCol w:w="2132"/>
        <w:gridCol w:w="2276"/>
        <w:gridCol w:w="1706"/>
        <w:gridCol w:w="3516"/>
      </w:tblGrid>
      <w:tr w:rsidR="004D689D" w:rsidRPr="00531532" w14:paraId="481323FF" w14:textId="77777777" w:rsidTr="004D689D">
        <w:trPr>
          <w:trHeight w:val="55"/>
        </w:trPr>
        <w:tc>
          <w:tcPr>
            <w:tcW w:w="655" w:type="pct"/>
            <w:shd w:val="clear" w:color="auto" w:fill="E7E6E6" w:themeFill="background2"/>
            <w:vAlign w:val="center"/>
            <w:hideMark/>
          </w:tcPr>
          <w:p w14:paraId="166E5100" w14:textId="77777777" w:rsidR="004D689D" w:rsidRPr="00531532" w:rsidRDefault="004D689D" w:rsidP="00E050CA">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Yazar</w:t>
            </w:r>
          </w:p>
        </w:tc>
        <w:tc>
          <w:tcPr>
            <w:tcW w:w="913" w:type="pct"/>
            <w:shd w:val="clear" w:color="auto" w:fill="E7E6E6" w:themeFill="background2"/>
            <w:vAlign w:val="center"/>
            <w:hideMark/>
          </w:tcPr>
          <w:p w14:paraId="21261A09" w14:textId="77777777" w:rsidR="004D689D" w:rsidRPr="00531532" w:rsidRDefault="004D689D" w:rsidP="00E050CA">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Girdi</w:t>
            </w:r>
          </w:p>
        </w:tc>
        <w:tc>
          <w:tcPr>
            <w:tcW w:w="760" w:type="pct"/>
            <w:shd w:val="clear" w:color="auto" w:fill="E7E6E6" w:themeFill="background2"/>
            <w:vAlign w:val="center"/>
            <w:hideMark/>
          </w:tcPr>
          <w:p w14:paraId="4DC1851D" w14:textId="77777777" w:rsidR="004D689D" w:rsidRPr="00531532" w:rsidRDefault="004D689D" w:rsidP="00E050CA">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Çıktı</w:t>
            </w:r>
          </w:p>
        </w:tc>
        <w:tc>
          <w:tcPr>
            <w:tcW w:w="811" w:type="pct"/>
            <w:shd w:val="clear" w:color="auto" w:fill="E7E6E6" w:themeFill="background2"/>
            <w:vAlign w:val="center"/>
            <w:hideMark/>
          </w:tcPr>
          <w:p w14:paraId="141C8C12" w14:textId="77777777" w:rsidR="004D689D" w:rsidRPr="00531532" w:rsidRDefault="004D689D" w:rsidP="00E050CA">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Metodoloji</w:t>
            </w:r>
          </w:p>
        </w:tc>
        <w:tc>
          <w:tcPr>
            <w:tcW w:w="608" w:type="pct"/>
            <w:shd w:val="clear" w:color="auto" w:fill="E7E6E6" w:themeFill="background2"/>
            <w:vAlign w:val="center"/>
            <w:hideMark/>
          </w:tcPr>
          <w:p w14:paraId="26363C8C" w14:textId="77777777" w:rsidR="004D689D" w:rsidRPr="00531532" w:rsidRDefault="004D689D" w:rsidP="00E050CA">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Sonuçlar</w:t>
            </w:r>
          </w:p>
        </w:tc>
        <w:tc>
          <w:tcPr>
            <w:tcW w:w="1253" w:type="pct"/>
            <w:shd w:val="clear" w:color="auto" w:fill="E7E6E6" w:themeFill="background2"/>
            <w:vAlign w:val="center"/>
            <w:hideMark/>
          </w:tcPr>
          <w:p w14:paraId="09BD8E92" w14:textId="77777777" w:rsidR="004D689D" w:rsidRPr="00531532" w:rsidRDefault="004D689D" w:rsidP="00E050CA">
            <w:pPr>
              <w:spacing w:after="0" w:line="240" w:lineRule="auto"/>
              <w:jc w:val="both"/>
              <w:rPr>
                <w:rFonts w:ascii="Times New Roman" w:hAnsi="Times New Roman" w:cs="Times New Roman"/>
                <w:b/>
                <w:bCs/>
                <w:color w:val="000000"/>
                <w:sz w:val="23"/>
                <w:szCs w:val="23"/>
                <w:lang w:eastAsia="tr-TR"/>
              </w:rPr>
            </w:pPr>
            <w:r w:rsidRPr="00531532">
              <w:rPr>
                <w:rFonts w:ascii="Times New Roman" w:hAnsi="Times New Roman" w:cs="Times New Roman"/>
                <w:b/>
                <w:bCs/>
                <w:color w:val="000000"/>
                <w:sz w:val="23"/>
                <w:szCs w:val="23"/>
                <w:lang w:eastAsia="tr-TR"/>
              </w:rPr>
              <w:t>Bulgular</w:t>
            </w:r>
          </w:p>
        </w:tc>
      </w:tr>
      <w:tr w:rsidR="004D689D" w:rsidRPr="00531532" w14:paraId="649565D8"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B9926EC"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Chiu</w:t>
            </w:r>
            <w:proofErr w:type="spellEnd"/>
            <w:r w:rsidRPr="00531532">
              <w:rPr>
                <w:rFonts w:ascii="Times New Roman" w:hAnsi="Times New Roman" w:cs="Times New Roman"/>
                <w:color w:val="000000"/>
                <w:sz w:val="23"/>
                <w:szCs w:val="23"/>
                <w:lang w:eastAsia="tr-TR"/>
              </w:rPr>
              <w:t xml:space="preserve"> ve </w:t>
            </w:r>
            <w:proofErr w:type="spellStart"/>
            <w:r w:rsidRPr="00531532">
              <w:rPr>
                <w:rFonts w:ascii="Times New Roman" w:hAnsi="Times New Roman" w:cs="Times New Roman"/>
                <w:color w:val="000000"/>
                <w:sz w:val="23"/>
                <w:szCs w:val="23"/>
                <w:lang w:eastAsia="tr-TR"/>
              </w:rPr>
              <w:t>Shu</w:t>
            </w:r>
            <w:proofErr w:type="spellEnd"/>
            <w:r w:rsidRPr="00531532">
              <w:rPr>
                <w:rFonts w:ascii="Times New Roman" w:hAnsi="Times New Roman" w:cs="Times New Roman"/>
                <w:color w:val="000000"/>
                <w:sz w:val="23"/>
                <w:szCs w:val="23"/>
                <w:lang w:eastAsia="tr-TR"/>
              </w:rPr>
              <w:t xml:space="preserve"> (2017)</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D76F383"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Ekonomik indisler, Elektronik "Word of </w:t>
            </w:r>
            <w:proofErr w:type="spellStart"/>
            <w:r w:rsidRPr="00531532">
              <w:rPr>
                <w:rFonts w:ascii="Times New Roman" w:hAnsi="Times New Roman" w:cs="Times New Roman"/>
                <w:color w:val="000000"/>
                <w:sz w:val="23"/>
                <w:szCs w:val="23"/>
                <w:lang w:eastAsia="tr-TR"/>
              </w:rPr>
              <w:t>Mouth</w:t>
            </w:r>
            <w:proofErr w:type="spellEnd"/>
            <w:r w:rsidRPr="00531532">
              <w:rPr>
                <w:rFonts w:ascii="Times New Roman" w:hAnsi="Times New Roman" w:cs="Times New Roman"/>
                <w:color w:val="000000"/>
                <w:sz w:val="23"/>
                <w:szCs w:val="23"/>
                <w:lang w:eastAsia="tr-TR"/>
              </w:rPr>
              <w:t xml:space="preserve">", Google </w:t>
            </w:r>
            <w:proofErr w:type="spellStart"/>
            <w:r w:rsidRPr="00531532">
              <w:rPr>
                <w:rFonts w:ascii="Times New Roman" w:hAnsi="Times New Roman" w:cs="Times New Roman"/>
                <w:color w:val="000000"/>
                <w:sz w:val="23"/>
                <w:szCs w:val="23"/>
                <w:lang w:eastAsia="tr-TR"/>
              </w:rPr>
              <w:t>Trends</w:t>
            </w:r>
            <w:proofErr w:type="spellEnd"/>
            <w:r w:rsidRPr="00531532">
              <w:rPr>
                <w:rFonts w:ascii="Times New Roman" w:hAnsi="Times New Roman" w:cs="Times New Roman"/>
                <w:color w:val="000000"/>
                <w:sz w:val="23"/>
                <w:szCs w:val="23"/>
                <w:lang w:eastAsia="tr-TR"/>
              </w:rPr>
              <w:t xml:space="preserve"> verileri</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768E93E"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Tayvan'daki aylık otomobil satış miktarı</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EC8C4B7"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GA-KNN, SVR, CART, NN</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72F8E7A"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MAPE: %23,86 (</w:t>
            </w:r>
            <w:r w:rsidRPr="00784BE2">
              <w:rPr>
                <w:rFonts w:ascii="Times New Roman" w:hAnsi="Times New Roman" w:cs="Times New Roman"/>
                <w:i/>
                <w:iCs/>
                <w:color w:val="000000"/>
                <w:sz w:val="23"/>
                <w:szCs w:val="23"/>
                <w:lang w:eastAsia="tr-TR"/>
              </w:rPr>
              <w:t>GA/KNN, k=3 için</w:t>
            </w:r>
            <w:r w:rsidRPr="00531532">
              <w:rPr>
                <w:rFonts w:ascii="Times New Roman" w:hAnsi="Times New Roman" w:cs="Times New Roman"/>
                <w:color w:val="000000"/>
                <w:sz w:val="23"/>
                <w:szCs w:val="23"/>
                <w:lang w:eastAsia="tr-TR"/>
              </w:rPr>
              <w:t>)</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679AAAC"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Başarılı bir tahmin için GA/KNN tekniği kullanılabilir.</w:t>
            </w:r>
          </w:p>
        </w:tc>
      </w:tr>
      <w:tr w:rsidR="004D689D" w:rsidRPr="00531532" w14:paraId="6FE99A99"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270F5BF"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Wijnhoven</w:t>
            </w:r>
            <w:proofErr w:type="spellEnd"/>
            <w:r w:rsidRPr="00531532">
              <w:rPr>
                <w:rFonts w:ascii="Times New Roman" w:hAnsi="Times New Roman" w:cs="Times New Roman"/>
                <w:color w:val="000000"/>
                <w:sz w:val="23"/>
                <w:szCs w:val="23"/>
                <w:lang w:eastAsia="tr-TR"/>
              </w:rPr>
              <w:t xml:space="preserve"> ve </w:t>
            </w:r>
            <w:proofErr w:type="spellStart"/>
            <w:r w:rsidRPr="00531532">
              <w:rPr>
                <w:rFonts w:ascii="Times New Roman" w:hAnsi="Times New Roman" w:cs="Times New Roman"/>
                <w:color w:val="000000"/>
                <w:sz w:val="23"/>
                <w:szCs w:val="23"/>
                <w:lang w:eastAsia="tr-TR"/>
              </w:rPr>
              <w:t>Plant</w:t>
            </w:r>
            <w:proofErr w:type="spellEnd"/>
            <w:r w:rsidRPr="00531532">
              <w:rPr>
                <w:rFonts w:ascii="Times New Roman" w:hAnsi="Times New Roman" w:cs="Times New Roman"/>
                <w:color w:val="000000"/>
                <w:sz w:val="23"/>
                <w:szCs w:val="23"/>
                <w:lang w:eastAsia="tr-TR"/>
              </w:rPr>
              <w:t xml:space="preserve"> (2017)</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29077E7"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Sosyal medya gönderi sayısı, aylık pozitif ve negatif gönderi sayıları, aylık Google </w:t>
            </w:r>
            <w:proofErr w:type="spellStart"/>
            <w:r w:rsidRPr="00531532">
              <w:rPr>
                <w:rFonts w:ascii="Times New Roman" w:hAnsi="Times New Roman" w:cs="Times New Roman"/>
                <w:color w:val="000000"/>
                <w:sz w:val="23"/>
                <w:szCs w:val="23"/>
                <w:lang w:eastAsia="tr-TR"/>
              </w:rPr>
              <w:t>Trends</w:t>
            </w:r>
            <w:proofErr w:type="spellEnd"/>
            <w:r w:rsidRPr="00531532">
              <w:rPr>
                <w:rFonts w:ascii="Times New Roman" w:hAnsi="Times New Roman" w:cs="Times New Roman"/>
                <w:color w:val="000000"/>
                <w:sz w:val="23"/>
                <w:szCs w:val="23"/>
                <w:lang w:eastAsia="tr-TR"/>
              </w:rPr>
              <w:t xml:space="preserve"> skoru, aylık araç satış verisi</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B54B8C1"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Hollanda'daki 11 model için araç satış tahmini</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C4083CD"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Regresyon Analizi, Karar Ağacı Analizi</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20D3872"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MAE: 141.4526</w:t>
            </w:r>
            <w:r w:rsidRPr="00531532">
              <w:rPr>
                <w:rFonts w:ascii="Times New Roman" w:hAnsi="Times New Roman" w:cs="Times New Roman"/>
                <w:color w:val="000000"/>
                <w:sz w:val="23"/>
                <w:szCs w:val="23"/>
                <w:lang w:eastAsia="tr-TR"/>
              </w:rPr>
              <w:br/>
              <w:t>RMSE: 328.8579</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03B599D"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Spesifik tahmin formülleri sağlayan karar ağacı ile regresyon modeli pratik ve kullanışlı olup, bu model daha fazla veri ve diğer analitik teknikleri geliştirilebilir.</w:t>
            </w:r>
          </w:p>
        </w:tc>
      </w:tr>
      <w:tr w:rsidR="004D689D" w:rsidRPr="00531532" w14:paraId="76D42B1A"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FDCD31E"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Zhang</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(2017)</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59C29B4"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Çin'deki geçmiş araç satış verileri, TÜFE, TGE, üretici fiyatı, yakıt ve araç fiyatı, </w:t>
            </w:r>
            <w:proofErr w:type="spellStart"/>
            <w:r w:rsidRPr="00531532">
              <w:rPr>
                <w:rFonts w:ascii="Times New Roman" w:hAnsi="Times New Roman" w:cs="Times New Roman"/>
                <w:color w:val="000000"/>
                <w:sz w:val="23"/>
                <w:szCs w:val="23"/>
                <w:lang w:eastAsia="tr-TR"/>
              </w:rPr>
              <w:t>Baidu</w:t>
            </w:r>
            <w:proofErr w:type="spellEnd"/>
            <w:r w:rsidRPr="00531532">
              <w:rPr>
                <w:rFonts w:ascii="Times New Roman" w:hAnsi="Times New Roman" w:cs="Times New Roman"/>
                <w:color w:val="000000"/>
                <w:sz w:val="23"/>
                <w:szCs w:val="23"/>
                <w:lang w:eastAsia="tr-TR"/>
              </w:rPr>
              <w:t xml:space="preserve"> verisi</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2F87EFC"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Çin'de elektrikli araç satış tahmini</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22C63EA"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Zaman Serileri (SSA, VAR)</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C01BDBC"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MAPE: </w:t>
            </w:r>
          </w:p>
          <w:p w14:paraId="09D891D8"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%36,40 (</w:t>
            </w:r>
            <w:r w:rsidRPr="00784BE2">
              <w:rPr>
                <w:rFonts w:ascii="Times New Roman" w:hAnsi="Times New Roman" w:cs="Times New Roman"/>
                <w:i/>
                <w:iCs/>
                <w:color w:val="000000"/>
                <w:sz w:val="23"/>
                <w:szCs w:val="23"/>
                <w:lang w:eastAsia="tr-TR"/>
              </w:rPr>
              <w:t>SSA</w:t>
            </w:r>
            <w:r w:rsidRPr="00531532">
              <w:rPr>
                <w:rFonts w:ascii="Times New Roman" w:hAnsi="Times New Roman" w:cs="Times New Roman"/>
                <w:color w:val="000000"/>
                <w:sz w:val="23"/>
                <w:szCs w:val="23"/>
                <w:lang w:eastAsia="tr-TR"/>
              </w:rPr>
              <w:t>),</w:t>
            </w:r>
            <w:r w:rsidRPr="00531532">
              <w:rPr>
                <w:rFonts w:ascii="Times New Roman" w:hAnsi="Times New Roman" w:cs="Times New Roman"/>
                <w:color w:val="000000"/>
                <w:sz w:val="23"/>
                <w:szCs w:val="23"/>
                <w:lang w:eastAsia="tr-TR"/>
              </w:rPr>
              <w:br/>
              <w:t>%29,1 (</w:t>
            </w:r>
            <w:r w:rsidRPr="00784BE2">
              <w:rPr>
                <w:rFonts w:ascii="Times New Roman" w:hAnsi="Times New Roman" w:cs="Times New Roman"/>
                <w:i/>
                <w:iCs/>
                <w:color w:val="000000"/>
                <w:sz w:val="23"/>
                <w:szCs w:val="23"/>
                <w:lang w:eastAsia="tr-TR"/>
              </w:rPr>
              <w:t>VAR</w:t>
            </w:r>
            <w:r w:rsidRPr="00531532">
              <w:rPr>
                <w:rFonts w:ascii="Times New Roman" w:hAnsi="Times New Roman" w:cs="Times New Roman"/>
                <w:color w:val="000000"/>
                <w:sz w:val="23"/>
                <w:szCs w:val="23"/>
                <w:lang w:eastAsia="tr-TR"/>
              </w:rPr>
              <w:t>)</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45FB5F4"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Çok değişkenli zaman serileri yaklaşımlarıyla elde edilen elektrikli araç tahmin modelleri pazarın geleceğini daha iyi açıklar.</w:t>
            </w:r>
          </w:p>
        </w:tc>
      </w:tr>
      <w:tr w:rsidR="004D689D" w:rsidRPr="00531532" w14:paraId="42A116AE"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4868001"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Arslankaya</w:t>
            </w:r>
            <w:proofErr w:type="spellEnd"/>
            <w:r w:rsidRPr="00531532">
              <w:rPr>
                <w:rFonts w:ascii="Times New Roman" w:hAnsi="Times New Roman" w:cs="Times New Roman"/>
                <w:color w:val="000000"/>
                <w:sz w:val="23"/>
                <w:szCs w:val="23"/>
                <w:lang w:eastAsia="tr-TR"/>
              </w:rPr>
              <w:t xml:space="preserve"> ve Öz (2018)</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6E96E11"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Tescillenen araç sayısı, ekonomik değişkenler, aylık çalışma süresi, üretilen araç modeli sayısı</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4307BDB"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Türkiye'deki aylık otomobil satış miktarı</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30C802A"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Zaman serileri, çoklu Regresyon Analizi, Yapay Sinir Ağları</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19D8BA0"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MAPE: %7,44 (</w:t>
            </w:r>
            <w:r w:rsidRPr="00784BE2">
              <w:rPr>
                <w:rFonts w:ascii="Times New Roman" w:hAnsi="Times New Roman" w:cs="Times New Roman"/>
                <w:i/>
                <w:iCs/>
                <w:color w:val="000000"/>
                <w:sz w:val="23"/>
                <w:szCs w:val="23"/>
                <w:lang w:eastAsia="tr-TR"/>
              </w:rPr>
              <w:t>YSA için</w:t>
            </w:r>
            <w:r w:rsidRPr="00531532">
              <w:rPr>
                <w:rFonts w:ascii="Times New Roman" w:hAnsi="Times New Roman" w:cs="Times New Roman"/>
                <w:color w:val="000000"/>
                <w:sz w:val="23"/>
                <w:szCs w:val="23"/>
                <w:lang w:eastAsia="tr-TR"/>
              </w:rPr>
              <w:t>)</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4022DBA"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En iyi sonuçlar YSA yöntemiyle elde edilmiştir.</w:t>
            </w:r>
          </w:p>
        </w:tc>
      </w:tr>
      <w:tr w:rsidR="004D689D" w:rsidRPr="00531532" w14:paraId="41D297A3"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8EFF072"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Gao</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(2018)</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7E81A15"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Ekonomik değişkenler</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E3D7B35"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Çin'deki aylık otomobil satış miktarı</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7AC8974"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Zaman Serileri (ARMA, VAR, VECM)</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12201E2"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MAPE: 0,1243</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0AEED4E"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En iyi MAPE ve RMSE sonuçları VECM modeliyle elde edilmiştir.</w:t>
            </w:r>
          </w:p>
        </w:tc>
      </w:tr>
      <w:tr w:rsidR="004D689D" w:rsidRPr="00531532" w14:paraId="64A46CF0"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7101AF0"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Pai</w:t>
            </w:r>
            <w:proofErr w:type="spellEnd"/>
            <w:r w:rsidRPr="00531532">
              <w:rPr>
                <w:rFonts w:ascii="Times New Roman" w:hAnsi="Times New Roman" w:cs="Times New Roman"/>
                <w:color w:val="000000"/>
                <w:sz w:val="23"/>
                <w:szCs w:val="23"/>
                <w:lang w:eastAsia="tr-TR"/>
              </w:rPr>
              <w:t xml:space="preserve"> ve </w:t>
            </w:r>
            <w:proofErr w:type="spellStart"/>
            <w:r w:rsidRPr="00531532">
              <w:rPr>
                <w:rFonts w:ascii="Times New Roman" w:hAnsi="Times New Roman" w:cs="Times New Roman"/>
                <w:color w:val="000000"/>
                <w:sz w:val="23"/>
                <w:szCs w:val="23"/>
                <w:lang w:eastAsia="tr-TR"/>
              </w:rPr>
              <w:t>Liu</w:t>
            </w:r>
            <w:proofErr w:type="spellEnd"/>
            <w:r w:rsidRPr="00531532">
              <w:rPr>
                <w:rFonts w:ascii="Times New Roman" w:hAnsi="Times New Roman" w:cs="Times New Roman"/>
                <w:color w:val="000000"/>
                <w:sz w:val="23"/>
                <w:szCs w:val="23"/>
                <w:lang w:eastAsia="tr-TR"/>
              </w:rPr>
              <w:t xml:space="preserve"> (2018)</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FE6310B"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Twitter</w:t>
            </w:r>
            <w:proofErr w:type="spellEnd"/>
            <w:r w:rsidRPr="00531532">
              <w:rPr>
                <w:rFonts w:ascii="Times New Roman" w:hAnsi="Times New Roman" w:cs="Times New Roman"/>
                <w:color w:val="000000"/>
                <w:sz w:val="23"/>
                <w:szCs w:val="23"/>
                <w:lang w:eastAsia="tr-TR"/>
              </w:rPr>
              <w:t xml:space="preserve"> verileri, borsa değerleri (DJIA, S&amp;P 500)</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CF45441"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Amerika'daki aylık araç satış miktarı</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451129C"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Zaman Serileri (</w:t>
            </w:r>
            <w:proofErr w:type="spellStart"/>
            <w:r w:rsidRPr="00531532">
              <w:rPr>
                <w:rFonts w:ascii="Times New Roman" w:hAnsi="Times New Roman" w:cs="Times New Roman"/>
                <w:color w:val="000000"/>
                <w:sz w:val="23"/>
                <w:szCs w:val="23"/>
                <w:lang w:eastAsia="tr-TR"/>
              </w:rPr>
              <w:t>Naive</w:t>
            </w:r>
            <w:proofErr w:type="spellEnd"/>
            <w:r w:rsidRPr="00531532">
              <w:rPr>
                <w:rFonts w:ascii="Times New Roman" w:hAnsi="Times New Roman" w:cs="Times New Roman"/>
                <w:color w:val="000000"/>
                <w:sz w:val="23"/>
                <w:szCs w:val="23"/>
                <w:lang w:eastAsia="tr-TR"/>
              </w:rPr>
              <w:t>, ES, ARIMA, SARIMA), BPNN, Regresyon Analizi (LSSVRTS)</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543D213"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MAPE: %7,076</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5DEEFDA"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En iyi sonucu SARIMA metodu mevsimsellikten arındırılmış verilerle vermektedir.</w:t>
            </w:r>
          </w:p>
        </w:tc>
      </w:tr>
      <w:tr w:rsidR="004D689D" w:rsidRPr="00531532" w14:paraId="24C4F7E5" w14:textId="77777777" w:rsidTr="004D689D">
        <w:trPr>
          <w:trHeight w:val="55"/>
        </w:trPr>
        <w:tc>
          <w:tcPr>
            <w:tcW w:w="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2F41EDD"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proofErr w:type="spellStart"/>
            <w:r w:rsidRPr="00531532">
              <w:rPr>
                <w:rFonts w:ascii="Times New Roman" w:hAnsi="Times New Roman" w:cs="Times New Roman"/>
                <w:color w:val="000000"/>
                <w:sz w:val="23"/>
                <w:szCs w:val="23"/>
                <w:lang w:eastAsia="tr-TR"/>
              </w:rPr>
              <w:t>Zuhdi</w:t>
            </w:r>
            <w:proofErr w:type="spellEnd"/>
            <w:r w:rsidRPr="00531532">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531532">
              <w:rPr>
                <w:rFonts w:ascii="Times New Roman" w:hAnsi="Times New Roman" w:cs="Times New Roman"/>
                <w:color w:val="000000"/>
                <w:sz w:val="23"/>
                <w:szCs w:val="23"/>
                <w:lang w:eastAsia="tr-TR"/>
              </w:rPr>
              <w:t xml:space="preserve"> (2020)</w:t>
            </w:r>
          </w:p>
        </w:tc>
        <w:tc>
          <w:tcPr>
            <w:tcW w:w="91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A50B870"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Çeşitli markalara ait geçmiş satış verileri</w:t>
            </w:r>
          </w:p>
        </w:tc>
        <w:tc>
          <w:tcPr>
            <w:tcW w:w="76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5C06459"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Çeşitli markalar için araç satış miktarı</w:t>
            </w:r>
          </w:p>
        </w:tc>
        <w:tc>
          <w:tcPr>
            <w:tcW w:w="811"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0D68500"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FTS, ANFIS</w:t>
            </w:r>
          </w:p>
        </w:tc>
        <w:tc>
          <w:tcPr>
            <w:tcW w:w="6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0B8FC3C"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AFER: </w:t>
            </w:r>
          </w:p>
          <w:p w14:paraId="13B15C39"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%13,17 (</w:t>
            </w:r>
            <w:r w:rsidRPr="00784BE2">
              <w:rPr>
                <w:rFonts w:ascii="Times New Roman" w:hAnsi="Times New Roman" w:cs="Times New Roman"/>
                <w:i/>
                <w:iCs/>
                <w:color w:val="000000"/>
                <w:sz w:val="23"/>
                <w:szCs w:val="23"/>
                <w:lang w:eastAsia="tr-TR"/>
              </w:rPr>
              <w:t>ANFIS</w:t>
            </w:r>
            <w:r w:rsidRPr="00531532">
              <w:rPr>
                <w:rFonts w:ascii="Times New Roman" w:hAnsi="Times New Roman" w:cs="Times New Roman"/>
                <w:color w:val="000000"/>
                <w:sz w:val="23"/>
                <w:szCs w:val="23"/>
                <w:lang w:eastAsia="tr-TR"/>
              </w:rPr>
              <w:t>), %22,27 (</w:t>
            </w:r>
            <w:r w:rsidRPr="00784BE2">
              <w:rPr>
                <w:rFonts w:ascii="Times New Roman" w:hAnsi="Times New Roman" w:cs="Times New Roman"/>
                <w:i/>
                <w:iCs/>
                <w:color w:val="000000"/>
                <w:sz w:val="23"/>
                <w:szCs w:val="23"/>
                <w:lang w:eastAsia="tr-TR"/>
              </w:rPr>
              <w:t>FTS</w:t>
            </w:r>
            <w:r w:rsidRPr="00531532">
              <w:rPr>
                <w:rFonts w:ascii="Times New Roman" w:hAnsi="Times New Roman" w:cs="Times New Roman"/>
                <w:color w:val="000000"/>
                <w:sz w:val="23"/>
                <w:szCs w:val="23"/>
                <w:lang w:eastAsia="tr-TR"/>
              </w:rPr>
              <w:t>)</w:t>
            </w:r>
          </w:p>
        </w:tc>
        <w:tc>
          <w:tcPr>
            <w:tcW w:w="12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62BAE28" w14:textId="77777777" w:rsidR="004D689D" w:rsidRPr="00531532" w:rsidRDefault="004D689D" w:rsidP="004D689D">
            <w:pPr>
              <w:spacing w:after="0" w:line="240" w:lineRule="auto"/>
              <w:rPr>
                <w:rFonts w:ascii="Times New Roman" w:hAnsi="Times New Roman" w:cs="Times New Roman"/>
                <w:color w:val="000000"/>
                <w:sz w:val="23"/>
                <w:szCs w:val="23"/>
                <w:lang w:eastAsia="tr-TR"/>
              </w:rPr>
            </w:pPr>
            <w:r w:rsidRPr="00531532">
              <w:rPr>
                <w:rFonts w:ascii="Times New Roman" w:hAnsi="Times New Roman" w:cs="Times New Roman"/>
                <w:color w:val="000000"/>
                <w:sz w:val="23"/>
                <w:szCs w:val="23"/>
                <w:lang w:eastAsia="tr-TR"/>
              </w:rPr>
              <w:t xml:space="preserve">Tahmin performansının iyileştirmek için </w:t>
            </w:r>
            <w:proofErr w:type="spellStart"/>
            <w:r w:rsidRPr="00531532">
              <w:rPr>
                <w:rFonts w:ascii="Times New Roman" w:hAnsi="Times New Roman" w:cs="Times New Roman"/>
                <w:color w:val="000000"/>
                <w:sz w:val="23"/>
                <w:szCs w:val="23"/>
                <w:lang w:eastAsia="tr-TR"/>
              </w:rPr>
              <w:t>Sturges</w:t>
            </w:r>
            <w:proofErr w:type="spellEnd"/>
            <w:r w:rsidRPr="00531532">
              <w:rPr>
                <w:rFonts w:ascii="Times New Roman" w:hAnsi="Times New Roman" w:cs="Times New Roman"/>
                <w:color w:val="000000"/>
                <w:sz w:val="23"/>
                <w:szCs w:val="23"/>
                <w:lang w:eastAsia="tr-TR"/>
              </w:rPr>
              <w:t xml:space="preserve"> formülünün uygulandığı iki teknikten ANFIS daha düşük hata oranı sunar.</w:t>
            </w:r>
          </w:p>
        </w:tc>
      </w:tr>
    </w:tbl>
    <w:p w14:paraId="3B8BEB28" w14:textId="77777777" w:rsidR="004D689D" w:rsidRDefault="004D689D" w:rsidP="004D4157">
      <w:pPr>
        <w:spacing w:after="120" w:line="240" w:lineRule="auto"/>
        <w:ind w:firstLine="709"/>
        <w:jc w:val="both"/>
        <w:rPr>
          <w:rFonts w:ascii="Times New Roman" w:hAnsi="Times New Roman" w:cs="Times New Roman"/>
          <w:sz w:val="24"/>
          <w:szCs w:val="24"/>
        </w:rPr>
        <w:sectPr w:rsidR="004D689D" w:rsidSect="00C27412">
          <w:pgSz w:w="16838" w:h="11906" w:orient="landscape"/>
          <w:pgMar w:top="1417" w:right="1417" w:bottom="1417" w:left="1417" w:header="708" w:footer="708" w:gutter="0"/>
          <w:cols w:space="708"/>
          <w:docGrid w:linePitch="360"/>
        </w:sectPr>
      </w:pPr>
    </w:p>
    <w:p w14:paraId="40683FB7" w14:textId="29018D06"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lastRenderedPageBreak/>
        <w:t xml:space="preserve">Bir sonraki bölümde literatürde yer alan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 ele alan çalışmalar incelenmiştir.</w:t>
      </w:r>
    </w:p>
    <w:p w14:paraId="7A6119F5" w14:textId="77777777" w:rsidR="00AA01EC" w:rsidRPr="004D4157" w:rsidRDefault="00AA01EC" w:rsidP="00B224F8">
      <w:pPr>
        <w:pStyle w:val="altbalk"/>
        <w:spacing w:before="120"/>
        <w:ind w:firstLine="0"/>
      </w:pPr>
      <w:r w:rsidRPr="004D4157">
        <w:t>2.2.3.</w:t>
      </w:r>
      <w:r w:rsidRPr="004D4157">
        <w:tab/>
      </w:r>
      <w:proofErr w:type="spellStart"/>
      <w:r w:rsidRPr="004D4157">
        <w:t>Hibrit</w:t>
      </w:r>
      <w:proofErr w:type="spellEnd"/>
      <w:r w:rsidRPr="004D4157">
        <w:t xml:space="preserve"> Yaklaşımlar</w:t>
      </w:r>
    </w:p>
    <w:p w14:paraId="7A2DBAF8"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Araç satış tahmini literatüründe probleme karşı geliştirilen çözüm yaklaşımlarından bir diğeri ise birden fazla tekniği birbiriyle entegre ederek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yaklaşımların geliştirilmesidir. Bu kısımda araç satış tahmini literatüründe yer alan ve birden fazla tekniği birbiriyle entegre ederek geliştirilen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 ele alan çalışmalar incelenmiştir.</w:t>
      </w:r>
    </w:p>
    <w:p w14:paraId="476ABCBF"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Wu</w:t>
      </w:r>
      <w:proofErr w:type="spellEnd"/>
      <w:r w:rsidRPr="004D4157">
        <w:rPr>
          <w:rFonts w:ascii="Times New Roman" w:hAnsi="Times New Roman" w:cs="Times New Roman"/>
          <w:sz w:val="24"/>
          <w:szCs w:val="24"/>
        </w:rPr>
        <w:t xml:space="preserve"> (2010) kaotik haritalama, genetik algoritma ve SVM tekniklerinden oluşan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bir tahmin modeli geliştirmiştir. Kısaca </w:t>
      </w:r>
      <w:proofErr w:type="spellStart"/>
      <w:r w:rsidRPr="004D4157">
        <w:rPr>
          <w:rFonts w:ascii="Times New Roman" w:hAnsi="Times New Roman" w:cs="Times New Roman"/>
          <w:sz w:val="24"/>
          <w:szCs w:val="24"/>
        </w:rPr>
        <w:t>Cv</w:t>
      </w:r>
      <w:proofErr w:type="spellEnd"/>
      <w:r w:rsidRPr="004D4157">
        <w:rPr>
          <w:rFonts w:ascii="Times New Roman" w:hAnsi="Times New Roman" w:cs="Times New Roman"/>
          <w:sz w:val="24"/>
          <w:szCs w:val="24"/>
        </w:rPr>
        <w:t xml:space="preserve">-SVM olarak isimlendirilen bu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model araç satış tahmininde uygulanmış, standart SVM yaklaşımına göre daha iyi bir tahmin performansı sunduğu görülmüştür. Çalışmada geliştirilen modelin çok boyutlu veri ve sonlu örneklem söz konusu olduğunda efektif bir yaklaşım olduğu ifade edilmiştir.</w:t>
      </w:r>
    </w:p>
    <w:p w14:paraId="64D7C094"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Lu ve </w:t>
      </w:r>
      <w:proofErr w:type="spellStart"/>
      <w:r w:rsidRPr="004D4157">
        <w:rPr>
          <w:rFonts w:ascii="Times New Roman" w:hAnsi="Times New Roman" w:cs="Times New Roman"/>
          <w:sz w:val="24"/>
          <w:szCs w:val="24"/>
        </w:rPr>
        <w:t>Geng</w:t>
      </w:r>
      <w:proofErr w:type="spellEnd"/>
      <w:r w:rsidRPr="004D4157">
        <w:rPr>
          <w:rFonts w:ascii="Times New Roman" w:hAnsi="Times New Roman" w:cs="Times New Roman"/>
          <w:sz w:val="24"/>
          <w:szCs w:val="24"/>
        </w:rPr>
        <w:t xml:space="preserve"> (2011) geçmiş satış verisi ve çeşitli ekonomik göstergeleri kullanarak, </w:t>
      </w:r>
      <w:proofErr w:type="spellStart"/>
      <w:r w:rsidRPr="004D4157">
        <w:rPr>
          <w:rFonts w:ascii="Times New Roman" w:hAnsi="Times New Roman" w:cs="Times New Roman"/>
          <w:sz w:val="24"/>
          <w:szCs w:val="24"/>
        </w:rPr>
        <w:t>Particle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Swarm</w:t>
      </w:r>
      <w:proofErr w:type="spellEnd"/>
      <w:r w:rsidRPr="004D4157">
        <w:rPr>
          <w:rFonts w:ascii="Times New Roman" w:hAnsi="Times New Roman" w:cs="Times New Roman"/>
          <w:sz w:val="24"/>
          <w:szCs w:val="24"/>
        </w:rPr>
        <w:t xml:space="preserve"> Optimization</w:t>
      </w:r>
      <w:r w:rsidR="00ED6252">
        <w:rPr>
          <w:rFonts w:ascii="Times New Roman" w:hAnsi="Times New Roman" w:cs="Times New Roman"/>
          <w:sz w:val="24"/>
          <w:szCs w:val="24"/>
          <w:vertAlign w:val="superscript"/>
        </w:rPr>
        <w:t>26</w:t>
      </w:r>
      <w:r w:rsidR="00ED6252">
        <w:rPr>
          <w:rFonts w:ascii="Times New Roman" w:hAnsi="Times New Roman" w:cs="Times New Roman"/>
          <w:sz w:val="24"/>
          <w:szCs w:val="24"/>
        </w:rPr>
        <w:t xml:space="preserve"> </w:t>
      </w:r>
      <w:r w:rsidRPr="004D4157">
        <w:rPr>
          <w:rFonts w:ascii="Times New Roman" w:hAnsi="Times New Roman" w:cs="Times New Roman"/>
          <w:sz w:val="24"/>
          <w:szCs w:val="24"/>
        </w:rPr>
        <w:t xml:space="preserve">(PSO) ve SVM ile oluşturdukları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 Tayvan’daki yıllık otomobil satışlarını tahmin etmiştir. PSO-SVM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yaklaşımı GA-SVM yaklaşımına göre daha düşük tahmin hatası vermektedir.</w:t>
      </w:r>
    </w:p>
    <w:p w14:paraId="4403DBC3" w14:textId="6DA5A880"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Jun</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Qing</w:t>
      </w:r>
      <w:proofErr w:type="spellEnd"/>
      <w:r w:rsidRPr="004D4157">
        <w:rPr>
          <w:rFonts w:ascii="Times New Roman" w:hAnsi="Times New Roman" w:cs="Times New Roman"/>
          <w:sz w:val="24"/>
          <w:szCs w:val="24"/>
        </w:rPr>
        <w:t xml:space="preserve"> (2015), </w:t>
      </w:r>
      <w:proofErr w:type="spellStart"/>
      <w:r w:rsidRPr="004D4157">
        <w:rPr>
          <w:rFonts w:ascii="Times New Roman" w:hAnsi="Times New Roman" w:cs="Times New Roman"/>
          <w:sz w:val="24"/>
          <w:szCs w:val="24"/>
        </w:rPr>
        <w:t>Back</w:t>
      </w:r>
      <w:proofErr w:type="spellEnd"/>
      <w:r w:rsidRPr="004D4157">
        <w:rPr>
          <w:rFonts w:ascii="Times New Roman" w:hAnsi="Times New Roman" w:cs="Times New Roman"/>
          <w:sz w:val="24"/>
          <w:szCs w:val="24"/>
        </w:rPr>
        <w:t xml:space="preserve"> Propagation</w:t>
      </w:r>
      <w:r w:rsidR="00ED6252">
        <w:rPr>
          <w:rFonts w:ascii="Times New Roman" w:hAnsi="Times New Roman" w:cs="Times New Roman"/>
          <w:sz w:val="24"/>
          <w:szCs w:val="24"/>
          <w:vertAlign w:val="superscript"/>
        </w:rPr>
        <w:t>27</w:t>
      </w:r>
      <w:r w:rsidR="00ED6252">
        <w:rPr>
          <w:rFonts w:ascii="Times New Roman" w:hAnsi="Times New Roman" w:cs="Times New Roman"/>
          <w:sz w:val="24"/>
          <w:szCs w:val="24"/>
        </w:rPr>
        <w:t xml:space="preserve"> </w:t>
      </w:r>
      <w:r w:rsidRPr="004D4157">
        <w:rPr>
          <w:rFonts w:ascii="Times New Roman" w:hAnsi="Times New Roman" w:cs="Times New Roman"/>
          <w:sz w:val="24"/>
          <w:szCs w:val="24"/>
        </w:rPr>
        <w:t xml:space="preserve">(BP) sinir ağlarında ağırlıkları optimize etmek için genetik algoritmayı kullanmıştır. Çalışmada BP sinir ağları ve genetik algoritmaya dayalı </w:t>
      </w:r>
      <w:r w:rsidR="00217D45">
        <w:rPr>
          <w:rFonts w:ascii="Times New Roman" w:hAnsi="Times New Roman" w:cs="Times New Roman"/>
          <w:sz w:val="24"/>
          <w:szCs w:val="24"/>
        </w:rPr>
        <w:t xml:space="preserve">bir </w:t>
      </w:r>
      <w:r w:rsidRPr="004D4157">
        <w:rPr>
          <w:rFonts w:ascii="Times New Roman" w:hAnsi="Times New Roman" w:cs="Times New Roman"/>
          <w:sz w:val="24"/>
          <w:szCs w:val="24"/>
        </w:rPr>
        <w:t>çoklu doğrusal Regresyon Analizi</w:t>
      </w:r>
      <w:r w:rsidR="00217D45">
        <w:rPr>
          <w:rFonts w:ascii="Times New Roman" w:hAnsi="Times New Roman" w:cs="Times New Roman"/>
          <w:sz w:val="24"/>
          <w:szCs w:val="24"/>
        </w:rPr>
        <w:t>ni içeren</w:t>
      </w:r>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bir yaklaşım geliştirilmiştir. Araç satışını etkileyen harici değişkelerin kullanıldığı çalışmada, bu metodun veriye daha uygun olduğu ve doğrusal regresyona göre daha yüksek tahmin kesinliği sağladığı vurgulanmıştır.</w:t>
      </w:r>
    </w:p>
    <w:p w14:paraId="63129431" w14:textId="35416EBC"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Farahani</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(2020) Amerika Birleşik Devletleri ve Kanada’daki Kia ve Hyundai işletmeleri için araç satış tahmininde Analitik Hiyerarşi Prosesi (AHP) ve Yapay Sinir Ağları tekniğini kullanmıştır. 2010-2015 yılları arasındaki geçmiş satış verilerinin kullanıldığı çalışmada, araç satışlarını etkileyen faktörler belirlenip, alanında uzman kişiler tarafından </w:t>
      </w:r>
      <w:r w:rsidR="00217D45">
        <w:rPr>
          <w:rFonts w:ascii="Times New Roman" w:hAnsi="Times New Roman" w:cs="Times New Roman"/>
          <w:sz w:val="24"/>
          <w:szCs w:val="24"/>
        </w:rPr>
        <w:t xml:space="preserve">faktörlerin önem düzeyini belirlemek için ikili karşılaştırmaklar yapılarak </w:t>
      </w:r>
      <w:proofErr w:type="spellStart"/>
      <w:r w:rsidRPr="004D4157">
        <w:rPr>
          <w:rFonts w:ascii="Times New Roman" w:hAnsi="Times New Roman" w:cs="Times New Roman"/>
          <w:sz w:val="24"/>
          <w:szCs w:val="24"/>
        </w:rPr>
        <w:t>ağırlıklandırılmıştır</w:t>
      </w:r>
      <w:proofErr w:type="spellEnd"/>
      <w:r w:rsidRPr="004D4157">
        <w:rPr>
          <w:rFonts w:ascii="Times New Roman" w:hAnsi="Times New Roman" w:cs="Times New Roman"/>
          <w:sz w:val="24"/>
          <w:szCs w:val="24"/>
        </w:rPr>
        <w:t xml:space="preserve">. Belirlenen faktörlerin (ekonomi, boyut, performans, sürücü ve yolcu konforu, aracın dış görünüşü ve satışlardaki mevsimsellik etkisi) girdi olarak kullanıldığı Yapay Sinir Ağları modeli </w:t>
      </w:r>
      <w:proofErr w:type="spellStart"/>
      <w:r w:rsidRPr="004D4157">
        <w:rPr>
          <w:rFonts w:ascii="Times New Roman" w:hAnsi="Times New Roman" w:cs="Times New Roman"/>
          <w:sz w:val="24"/>
          <w:szCs w:val="24"/>
        </w:rPr>
        <w:t>TrainBr</w:t>
      </w:r>
      <w:proofErr w:type="spellEnd"/>
      <w:r w:rsidRPr="004D4157">
        <w:rPr>
          <w:rFonts w:ascii="Times New Roman" w:hAnsi="Times New Roman" w:cs="Times New Roman"/>
          <w:sz w:val="24"/>
          <w:szCs w:val="24"/>
        </w:rPr>
        <w:t xml:space="preserve"> algoritmasıyla eğitilmiştir. Çalışmada karşılaştırma yapılan Lineer Regresyon, Üstel Regresyon ve Yapay Sinir Ağları (YSA) modelleri arasında en düşük </w:t>
      </w:r>
      <w:proofErr w:type="spellStart"/>
      <w:r w:rsidRPr="004D4157">
        <w:rPr>
          <w:rFonts w:ascii="Times New Roman" w:hAnsi="Times New Roman" w:cs="Times New Roman"/>
          <w:sz w:val="24"/>
          <w:szCs w:val="24"/>
        </w:rPr>
        <w:t>Mean</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Square</w:t>
      </w:r>
      <w:proofErr w:type="spellEnd"/>
      <w:r w:rsidRPr="004D4157">
        <w:rPr>
          <w:rFonts w:ascii="Times New Roman" w:hAnsi="Times New Roman" w:cs="Times New Roman"/>
          <w:sz w:val="24"/>
          <w:szCs w:val="24"/>
        </w:rPr>
        <w:t xml:space="preserve"> Error</w:t>
      </w:r>
      <w:r w:rsidR="00CA735F">
        <w:rPr>
          <w:rFonts w:ascii="Times New Roman" w:hAnsi="Times New Roman" w:cs="Times New Roman"/>
          <w:sz w:val="24"/>
          <w:szCs w:val="24"/>
          <w:vertAlign w:val="superscript"/>
        </w:rPr>
        <w:t>28</w:t>
      </w:r>
      <w:r w:rsidR="00CA735F">
        <w:rPr>
          <w:rFonts w:ascii="Times New Roman" w:hAnsi="Times New Roman" w:cs="Times New Roman"/>
          <w:sz w:val="24"/>
          <w:szCs w:val="24"/>
        </w:rPr>
        <w:t xml:space="preserve"> </w:t>
      </w:r>
      <w:r w:rsidRPr="004D4157">
        <w:rPr>
          <w:rFonts w:ascii="Times New Roman" w:hAnsi="Times New Roman" w:cs="Times New Roman"/>
          <w:sz w:val="24"/>
          <w:szCs w:val="24"/>
        </w:rPr>
        <w:t xml:space="preserve">(MSE) değeri YSA modeliyle elde edilmiştir. </w:t>
      </w:r>
    </w:p>
    <w:p w14:paraId="5ACBF929"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Vahabi</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(2016) İran’daki bir otomotiv şirketinin yıllık otomobil satışlarını tahmin etmek için ANFIS ve GA tekniklerini entegre etmiştir. Geçmiş satış verileri ve çeşitli ekonomik göstergelerin bağımsız değişken olarak ele alındığı çalışmada, ANFIS metodu sistemi eğitmek için kullanılırken GA ise ANFIS sonuçlarını uyarlamak amacıyla kullanılmıştır. Gelecek çalışmalarda ANFIS sonuçlarını iyileştirmede farklı sezgisel veya meta sezgisel tekniklerin kullanılabileceği vurgulanmıştır.</w:t>
      </w:r>
    </w:p>
    <w:p w14:paraId="5E22802C"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Yang</w:t>
      </w:r>
      <w:proofErr w:type="spellEnd"/>
      <w:r w:rsidRPr="004D4157">
        <w:rPr>
          <w:rFonts w:ascii="Times New Roman" w:hAnsi="Times New Roman" w:cs="Times New Roman"/>
          <w:sz w:val="24"/>
          <w:szCs w:val="24"/>
        </w:rPr>
        <w:t xml:space="preserve"> ve </w:t>
      </w:r>
      <w:proofErr w:type="spellStart"/>
      <w:r w:rsidRPr="004D4157">
        <w:rPr>
          <w:rFonts w:ascii="Times New Roman" w:hAnsi="Times New Roman" w:cs="Times New Roman"/>
          <w:sz w:val="24"/>
          <w:szCs w:val="24"/>
        </w:rPr>
        <w:t>Li</w:t>
      </w:r>
      <w:proofErr w:type="spellEnd"/>
      <w:r w:rsidRPr="004D4157">
        <w:rPr>
          <w:rFonts w:ascii="Times New Roman" w:hAnsi="Times New Roman" w:cs="Times New Roman"/>
          <w:sz w:val="24"/>
          <w:szCs w:val="24"/>
        </w:rPr>
        <w:t xml:space="preserve"> (2016) Çin’de 2010-2013 yılları arasında yer alan geçmiş araç satış verilerini kullanarak 2014 yılının ilk 4 ayı için satış tahmini yapmıştır. Çalışmada mevsimsel indeks ve RBF sinir ağları teknikleri hem tekil olarak hem de kombine edilerek tahmin performansları ölçülmüştür. İki metodunun kombine edilmesiyle yapılan tahmin daha kesin sonuçlar vermektedir.</w:t>
      </w:r>
    </w:p>
    <w:p w14:paraId="6C9BEF80"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Gao</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(2017) Çin’deki araç satışlarını tahmin etmek için PSO ve Ant </w:t>
      </w:r>
      <w:proofErr w:type="spellStart"/>
      <w:r w:rsidRPr="004D4157">
        <w:rPr>
          <w:rFonts w:ascii="Times New Roman" w:hAnsi="Times New Roman" w:cs="Times New Roman"/>
          <w:sz w:val="24"/>
          <w:szCs w:val="24"/>
        </w:rPr>
        <w:t>Colony</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Optimization</w:t>
      </w:r>
      <w:proofErr w:type="spellEnd"/>
      <w:r w:rsidRPr="004D4157">
        <w:rPr>
          <w:rFonts w:ascii="Times New Roman" w:hAnsi="Times New Roman" w:cs="Times New Roman"/>
          <w:sz w:val="24"/>
          <w:szCs w:val="24"/>
        </w:rPr>
        <w:t xml:space="preserve"> (ACO) tekniklerini kullanarak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bir yaklaşım geliştirmiştir. Araç satışları, otoyol uzunluğu (km), GSYİH, araç sahipliği, TÜFE değişkenlerinin kullanıldığı çalışmada,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 hem doğrusal hem </w:t>
      </w:r>
      <w:proofErr w:type="spellStart"/>
      <w:r w:rsidRPr="004D4157">
        <w:rPr>
          <w:rFonts w:ascii="Times New Roman" w:hAnsi="Times New Roman" w:cs="Times New Roman"/>
          <w:sz w:val="24"/>
          <w:szCs w:val="24"/>
        </w:rPr>
        <w:t>karesel</w:t>
      </w:r>
      <w:proofErr w:type="spellEnd"/>
      <w:r w:rsidRPr="004D4157">
        <w:rPr>
          <w:rFonts w:ascii="Times New Roman" w:hAnsi="Times New Roman" w:cs="Times New Roman"/>
          <w:sz w:val="24"/>
          <w:szCs w:val="24"/>
        </w:rPr>
        <w:t xml:space="preserve"> formda analiz yapılmıştır.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 PSO ve </w:t>
      </w:r>
      <w:r w:rsidRPr="004D4157">
        <w:rPr>
          <w:rFonts w:ascii="Times New Roman" w:hAnsi="Times New Roman" w:cs="Times New Roman"/>
          <w:sz w:val="24"/>
          <w:szCs w:val="24"/>
        </w:rPr>
        <w:lastRenderedPageBreak/>
        <w:t>ACO tekniklerine göre daha iyi tahmin sonuçları vermiş olup, çalışmada kullanılan ekonomik gösterge sayısı kısıtlıdır.</w:t>
      </w:r>
    </w:p>
    <w:p w14:paraId="353FE156" w14:textId="624FFBF8"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Zhu</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(2019) Çin’deki </w:t>
      </w:r>
      <w:proofErr w:type="spellStart"/>
      <w:r w:rsidRPr="004D4157">
        <w:rPr>
          <w:rFonts w:ascii="Times New Roman" w:hAnsi="Times New Roman" w:cs="Times New Roman"/>
          <w:sz w:val="24"/>
          <w:szCs w:val="24"/>
        </w:rPr>
        <w:t>Yangcheng</w:t>
      </w:r>
      <w:proofErr w:type="spellEnd"/>
      <w:r w:rsidRPr="004D4157">
        <w:rPr>
          <w:rFonts w:ascii="Times New Roman" w:hAnsi="Times New Roman" w:cs="Times New Roman"/>
          <w:sz w:val="24"/>
          <w:szCs w:val="24"/>
        </w:rPr>
        <w:t xml:space="preserve"> şehrinde Mart 2015 ve Ekim 2017 arasındaki geçmiş araç satış verilerini kullanarak, </w:t>
      </w:r>
      <w:proofErr w:type="spellStart"/>
      <w:r w:rsidRPr="004D4157">
        <w:rPr>
          <w:rFonts w:ascii="Times New Roman" w:hAnsi="Times New Roman" w:cs="Times New Roman"/>
          <w:sz w:val="24"/>
          <w:szCs w:val="24"/>
        </w:rPr>
        <w:t>Gated</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Recurrent</w:t>
      </w:r>
      <w:proofErr w:type="spellEnd"/>
      <w:r w:rsidRPr="004D4157">
        <w:rPr>
          <w:rFonts w:ascii="Times New Roman" w:hAnsi="Times New Roman" w:cs="Times New Roman"/>
          <w:sz w:val="24"/>
          <w:szCs w:val="24"/>
        </w:rPr>
        <w:t xml:space="preserve"> Units</w:t>
      </w:r>
      <w:r w:rsidR="00CA735F">
        <w:rPr>
          <w:rFonts w:ascii="Times New Roman" w:hAnsi="Times New Roman" w:cs="Times New Roman"/>
          <w:sz w:val="24"/>
          <w:szCs w:val="24"/>
          <w:vertAlign w:val="superscript"/>
        </w:rPr>
        <w:t>29</w:t>
      </w:r>
      <w:r w:rsidR="00CA735F">
        <w:rPr>
          <w:rFonts w:ascii="Times New Roman" w:hAnsi="Times New Roman" w:cs="Times New Roman"/>
          <w:sz w:val="24"/>
          <w:szCs w:val="24"/>
        </w:rPr>
        <w:t xml:space="preserve"> </w:t>
      </w:r>
      <w:r w:rsidRPr="004D4157">
        <w:rPr>
          <w:rFonts w:ascii="Times New Roman" w:hAnsi="Times New Roman" w:cs="Times New Roman"/>
          <w:sz w:val="24"/>
          <w:szCs w:val="24"/>
        </w:rPr>
        <w:t xml:space="preserve">(GRU) ve </w:t>
      </w:r>
      <w:proofErr w:type="spellStart"/>
      <w:r w:rsidRPr="004D4157">
        <w:rPr>
          <w:rFonts w:ascii="Times New Roman" w:hAnsi="Times New Roman" w:cs="Times New Roman"/>
          <w:sz w:val="24"/>
          <w:szCs w:val="24"/>
        </w:rPr>
        <w:t>Reinforcement</w:t>
      </w:r>
      <w:proofErr w:type="spellEnd"/>
      <w:r w:rsidRPr="004D4157">
        <w:rPr>
          <w:rFonts w:ascii="Times New Roman" w:hAnsi="Times New Roman" w:cs="Times New Roman"/>
          <w:sz w:val="24"/>
          <w:szCs w:val="24"/>
        </w:rPr>
        <w:t xml:space="preserve"> Learning</w:t>
      </w:r>
      <w:r w:rsidR="00CA735F">
        <w:rPr>
          <w:rFonts w:ascii="Times New Roman" w:hAnsi="Times New Roman" w:cs="Times New Roman"/>
          <w:sz w:val="24"/>
          <w:szCs w:val="24"/>
          <w:vertAlign w:val="superscript"/>
        </w:rPr>
        <w:t xml:space="preserve">30 </w:t>
      </w:r>
      <w:r w:rsidRPr="004D4157">
        <w:rPr>
          <w:rFonts w:ascii="Times New Roman" w:hAnsi="Times New Roman" w:cs="Times New Roman"/>
          <w:sz w:val="24"/>
          <w:szCs w:val="24"/>
        </w:rPr>
        <w:t xml:space="preserve">(RL) modellerini entegre ederek geliştirdiği GRU-RL modelle araç satış tahmini yapmıştır. BP, </w:t>
      </w:r>
      <w:proofErr w:type="spellStart"/>
      <w:r w:rsidRPr="004D4157">
        <w:rPr>
          <w:rFonts w:ascii="Times New Roman" w:hAnsi="Times New Roman" w:cs="Times New Roman"/>
          <w:sz w:val="24"/>
          <w:szCs w:val="24"/>
        </w:rPr>
        <w:t>Long</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Short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Term</w:t>
      </w:r>
      <w:proofErr w:type="spellEnd"/>
      <w:r w:rsidRPr="004D4157">
        <w:rPr>
          <w:rFonts w:ascii="Times New Roman" w:hAnsi="Times New Roman" w:cs="Times New Roman"/>
          <w:sz w:val="24"/>
          <w:szCs w:val="24"/>
        </w:rPr>
        <w:t xml:space="preserve"> memory</w:t>
      </w:r>
      <w:r w:rsidR="00CA735F">
        <w:rPr>
          <w:rFonts w:ascii="Times New Roman" w:hAnsi="Times New Roman" w:cs="Times New Roman"/>
          <w:sz w:val="24"/>
          <w:szCs w:val="24"/>
          <w:vertAlign w:val="superscript"/>
        </w:rPr>
        <w:t>31</w:t>
      </w:r>
      <w:r w:rsidR="00CA735F">
        <w:rPr>
          <w:rFonts w:ascii="Times New Roman" w:hAnsi="Times New Roman" w:cs="Times New Roman"/>
          <w:sz w:val="24"/>
          <w:szCs w:val="24"/>
        </w:rPr>
        <w:t xml:space="preserve"> </w:t>
      </w:r>
      <w:r w:rsidRPr="004D4157">
        <w:rPr>
          <w:rFonts w:ascii="Times New Roman" w:hAnsi="Times New Roman" w:cs="Times New Roman"/>
          <w:sz w:val="24"/>
          <w:szCs w:val="24"/>
        </w:rPr>
        <w:t xml:space="preserve">(LSTM), GRU mimarileriyle karşılaştırılan önerilen model, tüm RMSE ve MAPE parametrelerinde bu modellerden daha iyi sonuç vermiştir. </w:t>
      </w:r>
      <w:r w:rsidR="00EF0F47">
        <w:rPr>
          <w:rFonts w:ascii="Times New Roman" w:hAnsi="Times New Roman" w:cs="Times New Roman"/>
          <w:sz w:val="24"/>
          <w:szCs w:val="24"/>
        </w:rPr>
        <w:t>Çalışmada m</w:t>
      </w:r>
      <w:r w:rsidRPr="004D4157">
        <w:rPr>
          <w:rFonts w:ascii="Times New Roman" w:hAnsi="Times New Roman" w:cs="Times New Roman"/>
          <w:sz w:val="24"/>
          <w:szCs w:val="24"/>
        </w:rPr>
        <w:t>odel</w:t>
      </w:r>
      <w:r w:rsidR="00EF0F47">
        <w:rPr>
          <w:rFonts w:ascii="Times New Roman" w:hAnsi="Times New Roman" w:cs="Times New Roman"/>
          <w:sz w:val="24"/>
          <w:szCs w:val="24"/>
        </w:rPr>
        <w:t>in</w:t>
      </w:r>
      <w:r w:rsidRPr="004D4157">
        <w:rPr>
          <w:rFonts w:ascii="Times New Roman" w:hAnsi="Times New Roman" w:cs="Times New Roman"/>
          <w:sz w:val="24"/>
          <w:szCs w:val="24"/>
        </w:rPr>
        <w:t xml:space="preserve"> araç satışını etkileyen </w:t>
      </w:r>
      <w:r w:rsidR="00EF0F47">
        <w:rPr>
          <w:rFonts w:ascii="Times New Roman" w:hAnsi="Times New Roman" w:cs="Times New Roman"/>
          <w:sz w:val="24"/>
          <w:szCs w:val="24"/>
        </w:rPr>
        <w:t xml:space="preserve">diğer </w:t>
      </w:r>
      <w:r w:rsidRPr="004D4157">
        <w:rPr>
          <w:rFonts w:ascii="Times New Roman" w:hAnsi="Times New Roman" w:cs="Times New Roman"/>
          <w:sz w:val="24"/>
          <w:szCs w:val="24"/>
        </w:rPr>
        <w:t>faktörleri de göz önünde bulundurma bakımından geliştirilebil</w:t>
      </w:r>
      <w:r w:rsidR="00EF0F47">
        <w:rPr>
          <w:rFonts w:ascii="Times New Roman" w:hAnsi="Times New Roman" w:cs="Times New Roman"/>
          <w:sz w:val="24"/>
          <w:szCs w:val="24"/>
        </w:rPr>
        <w:t>eceği ifade edilmiştir</w:t>
      </w:r>
      <w:r w:rsidRPr="004D4157">
        <w:rPr>
          <w:rFonts w:ascii="Times New Roman" w:hAnsi="Times New Roman" w:cs="Times New Roman"/>
          <w:sz w:val="24"/>
          <w:szCs w:val="24"/>
        </w:rPr>
        <w:t>.</w:t>
      </w:r>
    </w:p>
    <w:p w14:paraId="6EB46001" w14:textId="3182521B"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Salais</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(2020) </w:t>
      </w:r>
      <w:proofErr w:type="spellStart"/>
      <w:r w:rsidRPr="004D4157">
        <w:rPr>
          <w:rFonts w:ascii="Times New Roman" w:hAnsi="Times New Roman" w:cs="Times New Roman"/>
          <w:sz w:val="24"/>
          <w:szCs w:val="24"/>
        </w:rPr>
        <w:t>Delphi</w:t>
      </w:r>
      <w:proofErr w:type="spellEnd"/>
      <w:r w:rsidRPr="004D4157">
        <w:rPr>
          <w:rFonts w:ascii="Times New Roman" w:hAnsi="Times New Roman" w:cs="Times New Roman"/>
          <w:sz w:val="24"/>
          <w:szCs w:val="24"/>
        </w:rPr>
        <w:t xml:space="preserve"> tekniği ile uzman görüşlerine başvurarak araç satış tahmini için bağımsız değişkenleri faiz oranı, GSYİH, enflasyon ve MXN/USD kuru olarak belirlemiştir. Bulanık </w:t>
      </w:r>
      <w:r w:rsidR="00EF0F47">
        <w:rPr>
          <w:rFonts w:ascii="Times New Roman" w:hAnsi="Times New Roman" w:cs="Times New Roman"/>
          <w:sz w:val="24"/>
          <w:szCs w:val="24"/>
        </w:rPr>
        <w:t>mantık</w:t>
      </w:r>
      <w:r w:rsidRPr="004D4157">
        <w:rPr>
          <w:rFonts w:ascii="Times New Roman" w:hAnsi="Times New Roman" w:cs="Times New Roman"/>
          <w:sz w:val="24"/>
          <w:szCs w:val="24"/>
        </w:rPr>
        <w:t xml:space="preserve"> ile değişkenler arasındaki ilişkiler ve ağırlıkları tespit edilmiştir. Yapay Sinir </w:t>
      </w:r>
      <w:proofErr w:type="spellStart"/>
      <w:r w:rsidRPr="004D4157">
        <w:rPr>
          <w:rFonts w:ascii="Times New Roman" w:hAnsi="Times New Roman" w:cs="Times New Roman"/>
          <w:sz w:val="24"/>
          <w:szCs w:val="24"/>
        </w:rPr>
        <w:t>Ağları’yla</w:t>
      </w:r>
      <w:proofErr w:type="spellEnd"/>
      <w:r w:rsidRPr="004D4157">
        <w:rPr>
          <w:rFonts w:ascii="Times New Roman" w:hAnsi="Times New Roman" w:cs="Times New Roman"/>
          <w:sz w:val="24"/>
          <w:szCs w:val="24"/>
        </w:rPr>
        <w:t xml:space="preserve"> yapılan tahminle harici değişkenlerin dikkate alındığı </w:t>
      </w:r>
      <w:proofErr w:type="spellStart"/>
      <w:r w:rsidRPr="004D4157">
        <w:rPr>
          <w:rFonts w:ascii="Times New Roman" w:hAnsi="Times New Roman" w:cs="Times New Roman"/>
          <w:sz w:val="24"/>
          <w:szCs w:val="24"/>
        </w:rPr>
        <w:t>Nonlinear</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Autoregressive</w:t>
      </w:r>
      <w:proofErr w:type="spellEnd"/>
      <w:r w:rsidRPr="004D4157">
        <w:rPr>
          <w:rFonts w:ascii="Times New Roman" w:hAnsi="Times New Roman" w:cs="Times New Roman"/>
          <w:sz w:val="24"/>
          <w:szCs w:val="24"/>
        </w:rPr>
        <w:t xml:space="preserve"> model</w:t>
      </w:r>
      <w:r w:rsidR="00CA735F">
        <w:rPr>
          <w:rFonts w:ascii="Times New Roman" w:hAnsi="Times New Roman" w:cs="Times New Roman"/>
          <w:sz w:val="24"/>
          <w:szCs w:val="24"/>
          <w:vertAlign w:val="superscript"/>
        </w:rPr>
        <w:t>32</w:t>
      </w:r>
      <w:r w:rsidR="00CA735F">
        <w:rPr>
          <w:rFonts w:ascii="Times New Roman" w:hAnsi="Times New Roman" w:cs="Times New Roman"/>
          <w:sz w:val="24"/>
          <w:szCs w:val="24"/>
        </w:rPr>
        <w:t xml:space="preserve"> </w:t>
      </w:r>
      <w:r w:rsidRPr="004D4157">
        <w:rPr>
          <w:rFonts w:ascii="Times New Roman" w:hAnsi="Times New Roman" w:cs="Times New Roman"/>
          <w:sz w:val="24"/>
          <w:szCs w:val="24"/>
        </w:rPr>
        <w:t xml:space="preserve">(NARX), harici değişkenlere sahip olmayan alındığı </w:t>
      </w:r>
      <w:proofErr w:type="spellStart"/>
      <w:r w:rsidRPr="004D4157">
        <w:rPr>
          <w:rFonts w:ascii="Times New Roman" w:hAnsi="Times New Roman" w:cs="Times New Roman"/>
          <w:sz w:val="24"/>
          <w:szCs w:val="24"/>
        </w:rPr>
        <w:t>Nonlinear</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Autoregressive</w:t>
      </w:r>
      <w:proofErr w:type="spellEnd"/>
      <w:r w:rsidRPr="004D4157">
        <w:rPr>
          <w:rFonts w:ascii="Times New Roman" w:hAnsi="Times New Roman" w:cs="Times New Roman"/>
          <w:sz w:val="24"/>
          <w:szCs w:val="24"/>
        </w:rPr>
        <w:t xml:space="preserve"> model (NAR) ve </w:t>
      </w:r>
      <w:proofErr w:type="spellStart"/>
      <w:r w:rsidRPr="004D4157">
        <w:rPr>
          <w:rFonts w:ascii="Times New Roman" w:hAnsi="Times New Roman" w:cs="Times New Roman"/>
          <w:sz w:val="24"/>
          <w:szCs w:val="24"/>
        </w:rPr>
        <w:t>Holt</w:t>
      </w:r>
      <w:proofErr w:type="spellEnd"/>
      <w:r w:rsidRPr="004D4157">
        <w:rPr>
          <w:rFonts w:ascii="Times New Roman" w:hAnsi="Times New Roman" w:cs="Times New Roman"/>
          <w:sz w:val="24"/>
          <w:szCs w:val="24"/>
        </w:rPr>
        <w:t xml:space="preserve"> modelinden daha iyi sonuçlar vermiştir.</w:t>
      </w:r>
    </w:p>
    <w:p w14:paraId="18D3F64F" w14:textId="77777777"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Subrmanian</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(2020) </w:t>
      </w:r>
      <w:proofErr w:type="spellStart"/>
      <w:r w:rsidRPr="004D4157">
        <w:rPr>
          <w:rFonts w:ascii="Times New Roman" w:hAnsi="Times New Roman" w:cs="Times New Roman"/>
          <w:sz w:val="24"/>
          <w:szCs w:val="24"/>
        </w:rPr>
        <w:t>Adaptive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Multiplicative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Triple</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Exponential</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Smoothing</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Holt-Winters</w:t>
      </w:r>
      <w:proofErr w:type="spellEnd"/>
      <w:r w:rsidRPr="004D4157">
        <w:rPr>
          <w:rFonts w:ascii="Times New Roman" w:hAnsi="Times New Roman" w:cs="Times New Roman"/>
          <w:sz w:val="24"/>
          <w:szCs w:val="24"/>
        </w:rPr>
        <w:t xml:space="preserve"> (AHW) ile BPNN metotlarını birleştirerek oluşturdukları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 Hindistan’da yer alan 20 otomobil üreticisinin satış gelirlerini tahmin etmiştir. 2011-2019 yılları arasında yer alan geçmiş satış verilerinin kullanıldığı modelin R=0,9956 değeriyle mevcut tahmin yöntemlerinden daha yüksek tahmin kesinliği verdiği sonucuna ulaşılmıştır.</w:t>
      </w:r>
    </w:p>
    <w:p w14:paraId="169CF690" w14:textId="70DEE630"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Yılmaz </w:t>
      </w:r>
      <w:r w:rsidRPr="004462A5">
        <w:rPr>
          <w:rFonts w:ascii="Times New Roman" w:hAnsi="Times New Roman" w:cs="Times New Roman"/>
          <w:i/>
          <w:sz w:val="24"/>
          <w:szCs w:val="24"/>
        </w:rPr>
        <w:t>vd</w:t>
      </w:r>
      <w:r w:rsidRPr="004D4157">
        <w:rPr>
          <w:rFonts w:ascii="Times New Roman" w:hAnsi="Times New Roman" w:cs="Times New Roman"/>
          <w:sz w:val="24"/>
          <w:szCs w:val="24"/>
        </w:rPr>
        <w:t>. (2020) K-</w:t>
      </w:r>
      <w:r w:rsidR="00F659C2">
        <w:rPr>
          <w:rFonts w:ascii="Times New Roman" w:hAnsi="Times New Roman" w:cs="Times New Roman"/>
          <w:sz w:val="24"/>
          <w:szCs w:val="24"/>
        </w:rPr>
        <w:t>ortalam</w:t>
      </w:r>
      <w:r w:rsidR="00844812">
        <w:rPr>
          <w:rFonts w:ascii="Times New Roman" w:hAnsi="Times New Roman" w:cs="Times New Roman"/>
          <w:sz w:val="24"/>
          <w:szCs w:val="24"/>
        </w:rPr>
        <w:t>a</w:t>
      </w:r>
      <w:r w:rsidR="00F659C2">
        <w:rPr>
          <w:rFonts w:ascii="Times New Roman" w:hAnsi="Times New Roman" w:cs="Times New Roman"/>
          <w:sz w:val="24"/>
          <w:szCs w:val="24"/>
        </w:rPr>
        <w:t>lar</w:t>
      </w:r>
      <w:r w:rsidRPr="004D4157">
        <w:rPr>
          <w:rFonts w:ascii="Times New Roman" w:hAnsi="Times New Roman" w:cs="Times New Roman"/>
          <w:sz w:val="24"/>
          <w:szCs w:val="24"/>
        </w:rPr>
        <w:t xml:space="preserve">, GA ve ANFIS tekniklerinden oluşan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bir model geliştirmiştir. Araç tipi, DPPI, </w:t>
      </w:r>
      <w:proofErr w:type="spellStart"/>
      <w:r w:rsidRPr="004D4157">
        <w:rPr>
          <w:rFonts w:ascii="Times New Roman" w:hAnsi="Times New Roman" w:cs="Times New Roman"/>
          <w:sz w:val="24"/>
          <w:szCs w:val="24"/>
        </w:rPr>
        <w:t>Moodys</w:t>
      </w:r>
      <w:proofErr w:type="spellEnd"/>
      <w:r w:rsidRPr="004D4157">
        <w:rPr>
          <w:rFonts w:ascii="Times New Roman" w:hAnsi="Times New Roman" w:cs="Times New Roman"/>
          <w:sz w:val="24"/>
          <w:szCs w:val="24"/>
        </w:rPr>
        <w:t xml:space="preserve"> kredi notu, S&amp;P kredi notu, ara mallar, dayanıklı tüketim malları, dayanıksız tük</w:t>
      </w:r>
      <w:r w:rsidR="00F659C2">
        <w:rPr>
          <w:rFonts w:ascii="Times New Roman" w:hAnsi="Times New Roman" w:cs="Times New Roman"/>
          <w:sz w:val="24"/>
          <w:szCs w:val="24"/>
        </w:rPr>
        <w:t>e</w:t>
      </w:r>
      <w:r w:rsidRPr="004D4157">
        <w:rPr>
          <w:rFonts w:ascii="Times New Roman" w:hAnsi="Times New Roman" w:cs="Times New Roman"/>
          <w:sz w:val="24"/>
          <w:szCs w:val="24"/>
        </w:rPr>
        <w:t>tim malları, enerji, sermaye malları, TÜFE, marka ve tarih değişkelerinin kullanıldığı çalışmada girdiyi oluşturacak değişkenler K-</w:t>
      </w:r>
      <w:r w:rsidR="00F659C2">
        <w:rPr>
          <w:rFonts w:ascii="Times New Roman" w:hAnsi="Times New Roman" w:cs="Times New Roman"/>
          <w:sz w:val="24"/>
          <w:szCs w:val="24"/>
        </w:rPr>
        <w:t>ortalamalar</w:t>
      </w:r>
      <w:r w:rsidRPr="004D4157">
        <w:rPr>
          <w:rFonts w:ascii="Times New Roman" w:hAnsi="Times New Roman" w:cs="Times New Roman"/>
          <w:sz w:val="24"/>
          <w:szCs w:val="24"/>
        </w:rPr>
        <w:t xml:space="preserve"> algoritması ile kümelenmiş, ardından GA için girdi oluşturmuştur.  GA çıktısı ise </w:t>
      </w:r>
      <w:proofErr w:type="spellStart"/>
      <w:r w:rsidRPr="004D4157">
        <w:rPr>
          <w:rFonts w:ascii="Times New Roman" w:hAnsi="Times New Roman" w:cs="Times New Roman"/>
          <w:sz w:val="24"/>
          <w:szCs w:val="24"/>
        </w:rPr>
        <w:t>ANFIS’te</w:t>
      </w:r>
      <w:proofErr w:type="spellEnd"/>
      <w:r w:rsidRPr="004D4157">
        <w:rPr>
          <w:rFonts w:ascii="Times New Roman" w:hAnsi="Times New Roman" w:cs="Times New Roman"/>
          <w:sz w:val="24"/>
          <w:szCs w:val="24"/>
        </w:rPr>
        <w:t xml:space="preserve"> girdi olarak kullanılmış ve araç satış tahmini yapılmıştır.  ANFIS tekniğine göre daha iyi bir tahmin sonucu veren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model için RMSE değeri 0,024 olarak elde edilmiştir. </w:t>
      </w:r>
    </w:p>
    <w:p w14:paraId="1EABBF31" w14:textId="3A1BC21E" w:rsidR="00AA01EC" w:rsidRPr="004D4157" w:rsidRDefault="00AA01EC" w:rsidP="004D4157">
      <w:pPr>
        <w:spacing w:after="120" w:line="240" w:lineRule="auto"/>
        <w:ind w:firstLine="709"/>
        <w:jc w:val="both"/>
        <w:rPr>
          <w:rFonts w:ascii="Times New Roman" w:hAnsi="Times New Roman" w:cs="Times New Roman"/>
          <w:sz w:val="24"/>
          <w:szCs w:val="24"/>
        </w:rPr>
      </w:pPr>
      <w:proofErr w:type="spellStart"/>
      <w:r w:rsidRPr="004D4157">
        <w:rPr>
          <w:rFonts w:ascii="Times New Roman" w:hAnsi="Times New Roman" w:cs="Times New Roman"/>
          <w:sz w:val="24"/>
          <w:szCs w:val="24"/>
        </w:rPr>
        <w:t>Yin</w:t>
      </w:r>
      <w:proofErr w:type="spellEnd"/>
      <w:r w:rsidRPr="004D4157">
        <w:rPr>
          <w:rFonts w:ascii="Times New Roman" w:hAnsi="Times New Roman" w:cs="Times New Roman"/>
          <w:sz w:val="24"/>
          <w:szCs w:val="24"/>
        </w:rPr>
        <w:t xml:space="preserve"> </w:t>
      </w:r>
      <w:r w:rsidRPr="004462A5">
        <w:rPr>
          <w:rFonts w:ascii="Times New Roman" w:hAnsi="Times New Roman" w:cs="Times New Roman"/>
          <w:i/>
          <w:sz w:val="24"/>
          <w:szCs w:val="24"/>
        </w:rPr>
        <w:t>vd</w:t>
      </w:r>
      <w:r w:rsidRPr="004D4157">
        <w:rPr>
          <w:rFonts w:ascii="Times New Roman" w:hAnsi="Times New Roman" w:cs="Times New Roman"/>
          <w:sz w:val="24"/>
          <w:szCs w:val="24"/>
        </w:rPr>
        <w:t xml:space="preserve">. (2020) yeni ürünlerin talep tahmini için bulanık kümeleme ve derin öğrenme yaklaşımlarını entegre etmiştir. Yeni cep telefonu ve yeni otomobil satış tahmininin örneklendiği çalışmada, Çin’de faaliyet gösteren bir otomotiv firmasının 5 ayrı </w:t>
      </w:r>
      <w:r w:rsidR="00844812">
        <w:rPr>
          <w:rFonts w:ascii="Times New Roman" w:hAnsi="Times New Roman" w:cs="Times New Roman"/>
          <w:sz w:val="24"/>
          <w:szCs w:val="24"/>
        </w:rPr>
        <w:t xml:space="preserve">araç </w:t>
      </w:r>
      <w:r w:rsidRPr="004D4157">
        <w:rPr>
          <w:rFonts w:ascii="Times New Roman" w:hAnsi="Times New Roman" w:cs="Times New Roman"/>
          <w:sz w:val="24"/>
          <w:szCs w:val="24"/>
        </w:rPr>
        <w:t xml:space="preserve">modeline ait geçmiş verilerle yeni bir </w:t>
      </w:r>
      <w:r w:rsidR="00844812">
        <w:rPr>
          <w:rFonts w:ascii="Times New Roman" w:hAnsi="Times New Roman" w:cs="Times New Roman"/>
          <w:sz w:val="24"/>
          <w:szCs w:val="24"/>
        </w:rPr>
        <w:t xml:space="preserve">araç </w:t>
      </w:r>
      <w:r w:rsidRPr="004D4157">
        <w:rPr>
          <w:rFonts w:ascii="Times New Roman" w:hAnsi="Times New Roman" w:cs="Times New Roman"/>
          <w:sz w:val="24"/>
          <w:szCs w:val="24"/>
        </w:rPr>
        <w:t>modelin</w:t>
      </w:r>
      <w:r w:rsidR="00844812">
        <w:rPr>
          <w:rFonts w:ascii="Times New Roman" w:hAnsi="Times New Roman" w:cs="Times New Roman"/>
          <w:sz w:val="24"/>
          <w:szCs w:val="24"/>
        </w:rPr>
        <w:t>in</w:t>
      </w:r>
      <w:r w:rsidRPr="004D4157">
        <w:rPr>
          <w:rFonts w:ascii="Times New Roman" w:hAnsi="Times New Roman" w:cs="Times New Roman"/>
          <w:sz w:val="24"/>
          <w:szCs w:val="24"/>
        </w:rPr>
        <w:t xml:space="preserve"> satış tahmini yapılmıştır. Bulanık kümeleme-kaba küme yaklaşımı </w:t>
      </w:r>
      <w:r w:rsidR="00844812">
        <w:rPr>
          <w:rFonts w:ascii="Times New Roman" w:hAnsi="Times New Roman" w:cs="Times New Roman"/>
          <w:sz w:val="24"/>
          <w:szCs w:val="24"/>
        </w:rPr>
        <w:t xml:space="preserve">ile </w:t>
      </w:r>
      <w:r w:rsidRPr="004D4157">
        <w:rPr>
          <w:rFonts w:ascii="Times New Roman" w:hAnsi="Times New Roman" w:cs="Times New Roman"/>
          <w:sz w:val="24"/>
          <w:szCs w:val="24"/>
        </w:rPr>
        <w:t xml:space="preserve">yeni model </w:t>
      </w:r>
      <w:r w:rsidR="00844812">
        <w:rPr>
          <w:rFonts w:ascii="Times New Roman" w:hAnsi="Times New Roman" w:cs="Times New Roman"/>
          <w:sz w:val="24"/>
          <w:szCs w:val="24"/>
        </w:rPr>
        <w:t xml:space="preserve">aracın ve </w:t>
      </w:r>
      <w:r w:rsidRPr="004D4157">
        <w:rPr>
          <w:rFonts w:ascii="Times New Roman" w:hAnsi="Times New Roman" w:cs="Times New Roman"/>
          <w:sz w:val="24"/>
          <w:szCs w:val="24"/>
        </w:rPr>
        <w:t xml:space="preserve">diğer 5 </w:t>
      </w:r>
      <w:r w:rsidR="00844812">
        <w:rPr>
          <w:rFonts w:ascii="Times New Roman" w:hAnsi="Times New Roman" w:cs="Times New Roman"/>
          <w:sz w:val="24"/>
          <w:szCs w:val="24"/>
        </w:rPr>
        <w:t xml:space="preserve">araç </w:t>
      </w:r>
      <w:r w:rsidRPr="004D4157">
        <w:rPr>
          <w:rFonts w:ascii="Times New Roman" w:hAnsi="Times New Roman" w:cs="Times New Roman"/>
          <w:sz w:val="24"/>
          <w:szCs w:val="24"/>
        </w:rPr>
        <w:t>model</w:t>
      </w:r>
      <w:r w:rsidR="00844812">
        <w:rPr>
          <w:rFonts w:ascii="Times New Roman" w:hAnsi="Times New Roman" w:cs="Times New Roman"/>
          <w:sz w:val="24"/>
          <w:szCs w:val="24"/>
        </w:rPr>
        <w:t>inin</w:t>
      </w:r>
      <w:r w:rsidRPr="004D4157">
        <w:rPr>
          <w:rFonts w:ascii="Times New Roman" w:hAnsi="Times New Roman" w:cs="Times New Roman"/>
          <w:sz w:val="24"/>
          <w:szCs w:val="24"/>
        </w:rPr>
        <w:t xml:space="preserve"> arasındaki benzerlikler saptanmış, </w:t>
      </w:r>
      <w:proofErr w:type="spellStart"/>
      <w:r w:rsidRPr="004D4157">
        <w:rPr>
          <w:rFonts w:ascii="Times New Roman" w:hAnsi="Times New Roman" w:cs="Times New Roman"/>
          <w:sz w:val="24"/>
          <w:szCs w:val="24"/>
        </w:rPr>
        <w:t>Bass</w:t>
      </w:r>
      <w:proofErr w:type="spellEnd"/>
      <w:r w:rsidRPr="004D4157">
        <w:rPr>
          <w:rFonts w:ascii="Times New Roman" w:hAnsi="Times New Roman" w:cs="Times New Roman"/>
          <w:sz w:val="24"/>
          <w:szCs w:val="24"/>
        </w:rPr>
        <w:t xml:space="preserve"> model ile yeni model</w:t>
      </w:r>
      <w:r w:rsidR="00844812">
        <w:rPr>
          <w:rFonts w:ascii="Times New Roman" w:hAnsi="Times New Roman" w:cs="Times New Roman"/>
          <w:sz w:val="24"/>
          <w:szCs w:val="24"/>
        </w:rPr>
        <w:t xml:space="preserve"> aracın</w:t>
      </w:r>
      <w:r w:rsidRPr="004D4157">
        <w:rPr>
          <w:rFonts w:ascii="Times New Roman" w:hAnsi="Times New Roman" w:cs="Times New Roman"/>
          <w:sz w:val="24"/>
          <w:szCs w:val="24"/>
        </w:rPr>
        <w:t xml:space="preserve"> ilk satışları tahmin edilmiştir. </w:t>
      </w:r>
      <w:proofErr w:type="spellStart"/>
      <w:r w:rsidRPr="004D4157">
        <w:rPr>
          <w:rFonts w:ascii="Times New Roman" w:hAnsi="Times New Roman" w:cs="Times New Roman"/>
          <w:sz w:val="24"/>
          <w:szCs w:val="24"/>
        </w:rPr>
        <w:t>Long</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Short</w:t>
      </w:r>
      <w:proofErr w:type="spellEnd"/>
      <w:r w:rsidRPr="004D4157">
        <w:rPr>
          <w:rFonts w:ascii="Times New Roman" w:hAnsi="Times New Roman" w:cs="Times New Roman"/>
          <w:sz w:val="24"/>
          <w:szCs w:val="24"/>
        </w:rPr>
        <w:t xml:space="preserve"> </w:t>
      </w:r>
      <w:proofErr w:type="spellStart"/>
      <w:r w:rsidRPr="004D4157">
        <w:rPr>
          <w:rFonts w:ascii="Times New Roman" w:hAnsi="Times New Roman" w:cs="Times New Roman"/>
          <w:sz w:val="24"/>
          <w:szCs w:val="24"/>
        </w:rPr>
        <w:t>Term</w:t>
      </w:r>
      <w:proofErr w:type="spellEnd"/>
      <w:r w:rsidRPr="004D4157">
        <w:rPr>
          <w:rFonts w:ascii="Times New Roman" w:hAnsi="Times New Roman" w:cs="Times New Roman"/>
          <w:sz w:val="24"/>
          <w:szCs w:val="24"/>
        </w:rPr>
        <w:t xml:space="preserve"> Memory modeliyle ilk satış verileri kullanılarak sinir ağları eğitilmiş ve tahmin hatası tahmin edilmiştir.</w:t>
      </w:r>
    </w:p>
    <w:p w14:paraId="206C3D07" w14:textId="77777777" w:rsidR="004D689D" w:rsidRDefault="00AA01EC" w:rsidP="004D4157">
      <w:pPr>
        <w:spacing w:after="120" w:line="240" w:lineRule="auto"/>
        <w:ind w:firstLine="709"/>
        <w:jc w:val="both"/>
        <w:rPr>
          <w:rFonts w:ascii="Times New Roman" w:hAnsi="Times New Roman" w:cs="Times New Roman"/>
          <w:sz w:val="24"/>
          <w:szCs w:val="24"/>
        </w:rPr>
        <w:sectPr w:rsidR="004D689D" w:rsidSect="00C27412">
          <w:pgSz w:w="11906" w:h="16838"/>
          <w:pgMar w:top="1417" w:right="1417" w:bottom="1417" w:left="1417" w:header="708" w:footer="708" w:gutter="0"/>
          <w:cols w:space="708"/>
          <w:docGrid w:linePitch="360"/>
        </w:sectPr>
      </w:pPr>
      <w:r w:rsidRPr="004D4157">
        <w:rPr>
          <w:rFonts w:ascii="Times New Roman" w:hAnsi="Times New Roman" w:cs="Times New Roman"/>
          <w:sz w:val="24"/>
          <w:szCs w:val="24"/>
        </w:rPr>
        <w:t xml:space="preserve">Araç satış tahmininde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 ele alan tüm bu çalışmalar Tablo 3’te özetlenmiştir.</w:t>
      </w:r>
    </w:p>
    <w:p w14:paraId="04997D4A" w14:textId="77777777" w:rsidR="00AA01EC" w:rsidRPr="00A83AAB" w:rsidRDefault="00AA01EC" w:rsidP="004D689D">
      <w:pPr>
        <w:spacing w:after="120" w:line="240" w:lineRule="auto"/>
        <w:ind w:firstLine="709"/>
        <w:jc w:val="center"/>
        <w:rPr>
          <w:rFonts w:ascii="Times New Roman" w:hAnsi="Times New Roman" w:cs="Times New Roman"/>
          <w:b/>
          <w:bCs/>
          <w:sz w:val="24"/>
          <w:szCs w:val="24"/>
        </w:rPr>
      </w:pPr>
      <w:r w:rsidRPr="00A83AAB">
        <w:rPr>
          <w:rFonts w:ascii="Times New Roman" w:hAnsi="Times New Roman" w:cs="Times New Roman"/>
          <w:b/>
          <w:bCs/>
          <w:sz w:val="24"/>
          <w:szCs w:val="24"/>
        </w:rPr>
        <w:lastRenderedPageBreak/>
        <w:t xml:space="preserve">Tablo </w:t>
      </w:r>
      <w:r w:rsidR="00A83AAB" w:rsidRPr="00A83AAB">
        <w:rPr>
          <w:rFonts w:ascii="Times New Roman" w:hAnsi="Times New Roman" w:cs="Times New Roman"/>
          <w:b/>
          <w:bCs/>
          <w:sz w:val="24"/>
          <w:szCs w:val="24"/>
        </w:rPr>
        <w:t>3.</w:t>
      </w:r>
      <w:r w:rsidRPr="00A83AAB">
        <w:rPr>
          <w:rFonts w:ascii="Times New Roman" w:hAnsi="Times New Roman" w:cs="Times New Roman"/>
          <w:b/>
          <w:bCs/>
          <w:sz w:val="24"/>
          <w:szCs w:val="24"/>
        </w:rPr>
        <w:t xml:space="preserve"> Araç satış tahmininde </w:t>
      </w:r>
      <w:proofErr w:type="spellStart"/>
      <w:r w:rsidRPr="00A83AAB">
        <w:rPr>
          <w:rFonts w:ascii="Times New Roman" w:hAnsi="Times New Roman" w:cs="Times New Roman"/>
          <w:b/>
          <w:bCs/>
          <w:sz w:val="24"/>
          <w:szCs w:val="24"/>
        </w:rPr>
        <w:t>hibrit</w:t>
      </w:r>
      <w:proofErr w:type="spellEnd"/>
      <w:r w:rsidRPr="00A83AAB">
        <w:rPr>
          <w:rFonts w:ascii="Times New Roman" w:hAnsi="Times New Roman" w:cs="Times New Roman"/>
          <w:b/>
          <w:bCs/>
          <w:sz w:val="24"/>
          <w:szCs w:val="24"/>
        </w:rPr>
        <w:t xml:space="preserve"> yaklaşım kullanılan çalışmaların özeti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408"/>
        <w:gridCol w:w="2553"/>
        <w:gridCol w:w="1983"/>
        <w:gridCol w:w="1700"/>
        <w:gridCol w:w="1703"/>
        <w:gridCol w:w="4637"/>
      </w:tblGrid>
      <w:tr w:rsidR="004D689D" w:rsidRPr="004D689D" w14:paraId="1E5DA584" w14:textId="77777777" w:rsidTr="003D3BEF">
        <w:trPr>
          <w:trHeight w:val="57"/>
        </w:trPr>
        <w:tc>
          <w:tcPr>
            <w:tcW w:w="503" w:type="pct"/>
            <w:shd w:val="clear" w:color="auto" w:fill="D0CECE" w:themeFill="background2" w:themeFillShade="E6"/>
            <w:vAlign w:val="center"/>
            <w:hideMark/>
          </w:tcPr>
          <w:p w14:paraId="0F6820B4" w14:textId="77777777" w:rsidR="00AA01EC" w:rsidRPr="004D689D" w:rsidRDefault="00AA01EC" w:rsidP="004D4157">
            <w:pPr>
              <w:spacing w:after="0" w:line="240" w:lineRule="auto"/>
              <w:jc w:val="both"/>
              <w:rPr>
                <w:rFonts w:ascii="Times New Roman" w:hAnsi="Times New Roman" w:cs="Times New Roman"/>
                <w:b/>
                <w:bCs/>
                <w:color w:val="000000"/>
                <w:sz w:val="23"/>
                <w:szCs w:val="23"/>
                <w:lang w:eastAsia="tr-TR"/>
              </w:rPr>
            </w:pPr>
            <w:bookmarkStart w:id="2" w:name="_Hlk81426650"/>
            <w:r w:rsidRPr="004D689D">
              <w:rPr>
                <w:rFonts w:ascii="Times New Roman" w:hAnsi="Times New Roman" w:cs="Times New Roman"/>
                <w:b/>
                <w:bCs/>
                <w:color w:val="000000"/>
                <w:sz w:val="23"/>
                <w:szCs w:val="23"/>
                <w:lang w:eastAsia="tr-TR"/>
              </w:rPr>
              <w:t>Yazar</w:t>
            </w:r>
          </w:p>
        </w:tc>
        <w:tc>
          <w:tcPr>
            <w:tcW w:w="913" w:type="pct"/>
            <w:shd w:val="clear" w:color="auto" w:fill="D0CECE" w:themeFill="background2" w:themeFillShade="E6"/>
            <w:vAlign w:val="center"/>
            <w:hideMark/>
          </w:tcPr>
          <w:p w14:paraId="28BB624C" w14:textId="77777777" w:rsidR="00AA01EC" w:rsidRPr="004D689D" w:rsidRDefault="00AA01EC" w:rsidP="004D4157">
            <w:pPr>
              <w:spacing w:after="0" w:line="240" w:lineRule="auto"/>
              <w:jc w:val="both"/>
              <w:rPr>
                <w:rFonts w:ascii="Times New Roman" w:hAnsi="Times New Roman" w:cs="Times New Roman"/>
                <w:b/>
                <w:bCs/>
                <w:color w:val="000000"/>
                <w:sz w:val="23"/>
                <w:szCs w:val="23"/>
                <w:lang w:eastAsia="tr-TR"/>
              </w:rPr>
            </w:pPr>
            <w:r w:rsidRPr="004D689D">
              <w:rPr>
                <w:rFonts w:ascii="Times New Roman" w:hAnsi="Times New Roman" w:cs="Times New Roman"/>
                <w:b/>
                <w:bCs/>
                <w:color w:val="000000"/>
                <w:sz w:val="23"/>
                <w:szCs w:val="23"/>
                <w:lang w:eastAsia="tr-TR"/>
              </w:rPr>
              <w:t>Girdi</w:t>
            </w:r>
          </w:p>
        </w:tc>
        <w:tc>
          <w:tcPr>
            <w:tcW w:w="709" w:type="pct"/>
            <w:shd w:val="clear" w:color="auto" w:fill="D0CECE" w:themeFill="background2" w:themeFillShade="E6"/>
            <w:vAlign w:val="center"/>
            <w:hideMark/>
          </w:tcPr>
          <w:p w14:paraId="37B6CD55" w14:textId="77777777" w:rsidR="00AA01EC" w:rsidRPr="004D689D" w:rsidRDefault="00AA01EC" w:rsidP="004D4157">
            <w:pPr>
              <w:spacing w:after="0" w:line="240" w:lineRule="auto"/>
              <w:jc w:val="both"/>
              <w:rPr>
                <w:rFonts w:ascii="Times New Roman" w:hAnsi="Times New Roman" w:cs="Times New Roman"/>
                <w:b/>
                <w:bCs/>
                <w:color w:val="000000"/>
                <w:sz w:val="23"/>
                <w:szCs w:val="23"/>
                <w:lang w:eastAsia="tr-TR"/>
              </w:rPr>
            </w:pPr>
            <w:r w:rsidRPr="004D689D">
              <w:rPr>
                <w:rFonts w:ascii="Times New Roman" w:hAnsi="Times New Roman" w:cs="Times New Roman"/>
                <w:b/>
                <w:bCs/>
                <w:color w:val="000000"/>
                <w:sz w:val="23"/>
                <w:szCs w:val="23"/>
                <w:lang w:eastAsia="tr-TR"/>
              </w:rPr>
              <w:t>Çıktı</w:t>
            </w:r>
          </w:p>
        </w:tc>
        <w:tc>
          <w:tcPr>
            <w:tcW w:w="608" w:type="pct"/>
            <w:shd w:val="clear" w:color="auto" w:fill="D0CECE" w:themeFill="background2" w:themeFillShade="E6"/>
            <w:vAlign w:val="center"/>
            <w:hideMark/>
          </w:tcPr>
          <w:p w14:paraId="7AF019E8" w14:textId="77777777" w:rsidR="00AA01EC" w:rsidRPr="004D689D" w:rsidRDefault="00AA01EC" w:rsidP="004D4157">
            <w:pPr>
              <w:spacing w:after="0" w:line="240" w:lineRule="auto"/>
              <w:jc w:val="both"/>
              <w:rPr>
                <w:rFonts w:ascii="Times New Roman" w:hAnsi="Times New Roman" w:cs="Times New Roman"/>
                <w:b/>
                <w:bCs/>
                <w:color w:val="000000"/>
                <w:sz w:val="23"/>
                <w:szCs w:val="23"/>
                <w:lang w:eastAsia="tr-TR"/>
              </w:rPr>
            </w:pPr>
            <w:r w:rsidRPr="004D689D">
              <w:rPr>
                <w:rFonts w:ascii="Times New Roman" w:hAnsi="Times New Roman" w:cs="Times New Roman"/>
                <w:b/>
                <w:bCs/>
                <w:color w:val="000000"/>
                <w:sz w:val="23"/>
                <w:szCs w:val="23"/>
                <w:lang w:eastAsia="tr-TR"/>
              </w:rPr>
              <w:t>Metodoloji</w:t>
            </w:r>
          </w:p>
        </w:tc>
        <w:tc>
          <w:tcPr>
            <w:tcW w:w="609" w:type="pct"/>
            <w:shd w:val="clear" w:color="auto" w:fill="D0CECE" w:themeFill="background2" w:themeFillShade="E6"/>
            <w:vAlign w:val="center"/>
            <w:hideMark/>
          </w:tcPr>
          <w:p w14:paraId="681EC5ED" w14:textId="77777777" w:rsidR="00AA01EC" w:rsidRPr="004D689D" w:rsidRDefault="00AA01EC" w:rsidP="004D4157">
            <w:pPr>
              <w:spacing w:after="0" w:line="240" w:lineRule="auto"/>
              <w:jc w:val="both"/>
              <w:rPr>
                <w:rFonts w:ascii="Times New Roman" w:hAnsi="Times New Roman" w:cs="Times New Roman"/>
                <w:b/>
                <w:bCs/>
                <w:color w:val="000000"/>
                <w:sz w:val="23"/>
                <w:szCs w:val="23"/>
                <w:lang w:eastAsia="tr-TR"/>
              </w:rPr>
            </w:pPr>
            <w:r w:rsidRPr="004D689D">
              <w:rPr>
                <w:rFonts w:ascii="Times New Roman" w:hAnsi="Times New Roman" w:cs="Times New Roman"/>
                <w:b/>
                <w:bCs/>
                <w:color w:val="000000"/>
                <w:sz w:val="23"/>
                <w:szCs w:val="23"/>
                <w:lang w:eastAsia="tr-TR"/>
              </w:rPr>
              <w:t>Sonuçlar</w:t>
            </w:r>
          </w:p>
        </w:tc>
        <w:tc>
          <w:tcPr>
            <w:tcW w:w="1658" w:type="pct"/>
            <w:shd w:val="clear" w:color="auto" w:fill="D0CECE" w:themeFill="background2" w:themeFillShade="E6"/>
            <w:vAlign w:val="center"/>
            <w:hideMark/>
          </w:tcPr>
          <w:p w14:paraId="7F9BFD9E" w14:textId="77777777" w:rsidR="00AA01EC" w:rsidRPr="004D689D" w:rsidRDefault="00AA01EC" w:rsidP="004D4157">
            <w:pPr>
              <w:spacing w:after="0" w:line="240" w:lineRule="auto"/>
              <w:jc w:val="both"/>
              <w:rPr>
                <w:rFonts w:ascii="Times New Roman" w:hAnsi="Times New Roman" w:cs="Times New Roman"/>
                <w:b/>
                <w:bCs/>
                <w:color w:val="000000"/>
                <w:sz w:val="23"/>
                <w:szCs w:val="23"/>
                <w:lang w:eastAsia="tr-TR"/>
              </w:rPr>
            </w:pPr>
            <w:r w:rsidRPr="004D689D">
              <w:rPr>
                <w:rFonts w:ascii="Times New Roman" w:hAnsi="Times New Roman" w:cs="Times New Roman"/>
                <w:b/>
                <w:bCs/>
                <w:color w:val="000000"/>
                <w:sz w:val="23"/>
                <w:szCs w:val="23"/>
                <w:lang w:eastAsia="tr-TR"/>
              </w:rPr>
              <w:t>Bulgular</w:t>
            </w:r>
          </w:p>
        </w:tc>
      </w:tr>
      <w:bookmarkEnd w:id="2"/>
      <w:tr w:rsidR="004D689D" w:rsidRPr="004D689D" w14:paraId="7F6FFA0B" w14:textId="77777777" w:rsidTr="003D3BEF">
        <w:trPr>
          <w:trHeight w:val="57"/>
        </w:trPr>
        <w:tc>
          <w:tcPr>
            <w:tcW w:w="503" w:type="pct"/>
            <w:shd w:val="clear" w:color="auto" w:fill="auto"/>
            <w:vAlign w:val="center"/>
            <w:hideMark/>
          </w:tcPr>
          <w:p w14:paraId="09A36A09"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Wu</w:t>
            </w:r>
            <w:proofErr w:type="spellEnd"/>
            <w:r w:rsidRPr="004D689D">
              <w:rPr>
                <w:rFonts w:ascii="Times New Roman" w:hAnsi="Times New Roman" w:cs="Times New Roman"/>
                <w:color w:val="000000"/>
                <w:sz w:val="23"/>
                <w:szCs w:val="23"/>
                <w:lang w:eastAsia="tr-TR"/>
              </w:rPr>
              <w:t xml:space="preserve"> (2010)</w:t>
            </w:r>
          </w:p>
        </w:tc>
        <w:tc>
          <w:tcPr>
            <w:tcW w:w="913" w:type="pct"/>
            <w:shd w:val="clear" w:color="auto" w:fill="auto"/>
            <w:vAlign w:val="center"/>
            <w:hideMark/>
          </w:tcPr>
          <w:p w14:paraId="5D278DC5"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Geçmiş satış verileri, marka bilinirlik derecesi, performans, model güzelliği, satış deneyimi, yakıt fiyatı, birikim</w:t>
            </w:r>
          </w:p>
        </w:tc>
        <w:tc>
          <w:tcPr>
            <w:tcW w:w="709" w:type="pct"/>
            <w:shd w:val="clear" w:color="auto" w:fill="auto"/>
            <w:vAlign w:val="center"/>
            <w:hideMark/>
          </w:tcPr>
          <w:p w14:paraId="5176A8BD"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Araç satış miktarı</w:t>
            </w:r>
          </w:p>
        </w:tc>
        <w:tc>
          <w:tcPr>
            <w:tcW w:w="608" w:type="pct"/>
            <w:shd w:val="clear" w:color="auto" w:fill="auto"/>
            <w:vAlign w:val="center"/>
            <w:hideMark/>
          </w:tcPr>
          <w:p w14:paraId="50344342" w14:textId="79AFC894"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Chaos </w:t>
            </w:r>
            <w:proofErr w:type="spellStart"/>
            <w:r w:rsidRPr="004D689D">
              <w:rPr>
                <w:rFonts w:ascii="Times New Roman" w:hAnsi="Times New Roman" w:cs="Times New Roman"/>
                <w:color w:val="000000"/>
                <w:sz w:val="23"/>
                <w:szCs w:val="23"/>
                <w:lang w:eastAsia="tr-TR"/>
              </w:rPr>
              <w:t>theory</w:t>
            </w:r>
            <w:proofErr w:type="spellEnd"/>
            <w:r w:rsidRPr="004D689D">
              <w:rPr>
                <w:rFonts w:ascii="Times New Roman" w:hAnsi="Times New Roman" w:cs="Times New Roman"/>
                <w:color w:val="000000"/>
                <w:sz w:val="23"/>
                <w:szCs w:val="23"/>
                <w:lang w:eastAsia="tr-TR"/>
              </w:rPr>
              <w:t xml:space="preserve"> +</w:t>
            </w:r>
            <w:r w:rsidR="00784BE2">
              <w:rPr>
                <w:rFonts w:ascii="Times New Roman" w:hAnsi="Times New Roman" w:cs="Times New Roman"/>
                <w:color w:val="000000"/>
                <w:sz w:val="23"/>
                <w:szCs w:val="23"/>
                <w:lang w:eastAsia="tr-TR"/>
              </w:rPr>
              <w:t xml:space="preserve"> </w:t>
            </w:r>
            <w:proofErr w:type="spellStart"/>
            <w:r w:rsidRPr="004D689D">
              <w:rPr>
                <w:rFonts w:ascii="Times New Roman" w:hAnsi="Times New Roman" w:cs="Times New Roman"/>
                <w:color w:val="000000"/>
                <w:sz w:val="23"/>
                <w:szCs w:val="23"/>
                <w:lang w:eastAsia="tr-TR"/>
              </w:rPr>
              <w:t>GA+v-SVM</w:t>
            </w:r>
            <w:proofErr w:type="spellEnd"/>
            <w:r w:rsidRPr="004D689D">
              <w:rPr>
                <w:rFonts w:ascii="Times New Roman" w:hAnsi="Times New Roman" w:cs="Times New Roman"/>
                <w:color w:val="000000"/>
                <w:sz w:val="23"/>
                <w:szCs w:val="23"/>
                <w:lang w:eastAsia="tr-TR"/>
              </w:rPr>
              <w:t xml:space="preserve"> (</w:t>
            </w:r>
            <w:proofErr w:type="spellStart"/>
            <w:r w:rsidRPr="004D689D">
              <w:rPr>
                <w:rFonts w:ascii="Times New Roman" w:hAnsi="Times New Roman" w:cs="Times New Roman"/>
                <w:color w:val="000000"/>
                <w:sz w:val="23"/>
                <w:szCs w:val="23"/>
                <w:lang w:eastAsia="tr-TR"/>
              </w:rPr>
              <w:t>Cv</w:t>
            </w:r>
            <w:proofErr w:type="spellEnd"/>
            <w:r w:rsidRPr="004D689D">
              <w:rPr>
                <w:rFonts w:ascii="Times New Roman" w:hAnsi="Times New Roman" w:cs="Times New Roman"/>
                <w:color w:val="000000"/>
                <w:sz w:val="23"/>
                <w:szCs w:val="23"/>
                <w:lang w:eastAsia="tr-TR"/>
              </w:rPr>
              <w:t>-SVM)</w:t>
            </w:r>
          </w:p>
        </w:tc>
        <w:tc>
          <w:tcPr>
            <w:tcW w:w="609" w:type="pct"/>
            <w:shd w:val="clear" w:color="auto" w:fill="auto"/>
            <w:vAlign w:val="center"/>
            <w:hideMark/>
          </w:tcPr>
          <w:p w14:paraId="00052AB3" w14:textId="77777777" w:rsidR="00AA01EC" w:rsidRPr="004D689D" w:rsidRDefault="00AA01EC" w:rsidP="004462A5">
            <w:pPr>
              <w:spacing w:after="0" w:line="240" w:lineRule="auto"/>
              <w:rPr>
                <w:rFonts w:ascii="Times New Roman" w:hAnsi="Times New Roman" w:cs="Times New Roman"/>
                <w:sz w:val="23"/>
                <w:szCs w:val="23"/>
              </w:rPr>
            </w:pPr>
            <w:r w:rsidRPr="004D689D">
              <w:rPr>
                <w:rFonts w:ascii="Times New Roman" w:hAnsi="Times New Roman" w:cs="Times New Roman"/>
                <w:color w:val="000000"/>
                <w:sz w:val="23"/>
                <w:szCs w:val="23"/>
                <w:lang w:eastAsia="tr-TR"/>
              </w:rPr>
              <w:t>MAPE: 0.0630 (</w:t>
            </w:r>
            <w:r w:rsidRPr="00784BE2">
              <w:rPr>
                <w:rFonts w:ascii="Times New Roman" w:hAnsi="Times New Roman" w:cs="Times New Roman"/>
                <w:i/>
                <w:iCs/>
                <w:color w:val="000000"/>
                <w:sz w:val="23"/>
                <w:szCs w:val="23"/>
                <w:lang w:eastAsia="tr-TR"/>
              </w:rPr>
              <w:t>C v-SVM ile en iyi</w:t>
            </w:r>
            <w:r w:rsidRPr="004D689D">
              <w:rPr>
                <w:rFonts w:ascii="Times New Roman" w:hAnsi="Times New Roman" w:cs="Times New Roman"/>
                <w:color w:val="000000"/>
                <w:sz w:val="23"/>
                <w:szCs w:val="23"/>
                <w:lang w:eastAsia="tr-TR"/>
              </w:rPr>
              <w:t>)</w:t>
            </w:r>
          </w:p>
        </w:tc>
        <w:tc>
          <w:tcPr>
            <w:tcW w:w="1658" w:type="pct"/>
            <w:shd w:val="clear" w:color="auto" w:fill="auto"/>
            <w:vAlign w:val="center"/>
            <w:hideMark/>
          </w:tcPr>
          <w:p w14:paraId="6143C1D5"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Hibrit</w:t>
            </w:r>
            <w:proofErr w:type="spellEnd"/>
            <w:r w:rsidRPr="004D689D">
              <w:rPr>
                <w:rFonts w:ascii="Times New Roman" w:hAnsi="Times New Roman" w:cs="Times New Roman"/>
                <w:color w:val="000000"/>
                <w:sz w:val="23"/>
                <w:szCs w:val="23"/>
                <w:lang w:eastAsia="tr-TR"/>
              </w:rPr>
              <w:t xml:space="preserve"> </w:t>
            </w:r>
            <w:proofErr w:type="spellStart"/>
            <w:r w:rsidRPr="004D689D">
              <w:rPr>
                <w:rFonts w:ascii="Times New Roman" w:hAnsi="Times New Roman" w:cs="Times New Roman"/>
                <w:color w:val="000000"/>
                <w:sz w:val="23"/>
                <w:szCs w:val="23"/>
                <w:lang w:eastAsia="tr-TR"/>
              </w:rPr>
              <w:t>Cv</w:t>
            </w:r>
            <w:proofErr w:type="spellEnd"/>
            <w:r w:rsidRPr="004D689D">
              <w:rPr>
                <w:rFonts w:ascii="Times New Roman" w:hAnsi="Times New Roman" w:cs="Times New Roman"/>
                <w:color w:val="000000"/>
                <w:sz w:val="23"/>
                <w:szCs w:val="23"/>
                <w:lang w:eastAsia="tr-TR"/>
              </w:rPr>
              <w:t>-SVM yaklaşımı çok boyutlu veri ve sınırlı örnek boyutları için efektiftir. ARMA, GA v-SVM, ECGA v-SVM yaklaşımlarına göre daha düşük MAPE değeri sunar.</w:t>
            </w:r>
          </w:p>
        </w:tc>
      </w:tr>
      <w:tr w:rsidR="004D689D" w:rsidRPr="004D689D" w14:paraId="60CAF107" w14:textId="77777777" w:rsidTr="003D3BEF">
        <w:trPr>
          <w:trHeight w:val="57"/>
        </w:trPr>
        <w:tc>
          <w:tcPr>
            <w:tcW w:w="503" w:type="pct"/>
            <w:shd w:val="clear" w:color="auto" w:fill="auto"/>
            <w:vAlign w:val="center"/>
            <w:hideMark/>
          </w:tcPr>
          <w:p w14:paraId="05D874C1"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Lu ve </w:t>
            </w:r>
            <w:proofErr w:type="spellStart"/>
            <w:r w:rsidRPr="004D689D">
              <w:rPr>
                <w:rFonts w:ascii="Times New Roman" w:hAnsi="Times New Roman" w:cs="Times New Roman"/>
                <w:color w:val="000000"/>
                <w:sz w:val="23"/>
                <w:szCs w:val="23"/>
                <w:lang w:eastAsia="tr-TR"/>
              </w:rPr>
              <w:t>Geng</w:t>
            </w:r>
            <w:proofErr w:type="spellEnd"/>
            <w:r w:rsidRPr="004D689D">
              <w:rPr>
                <w:rFonts w:ascii="Times New Roman" w:hAnsi="Times New Roman" w:cs="Times New Roman"/>
                <w:color w:val="000000"/>
                <w:sz w:val="23"/>
                <w:szCs w:val="23"/>
                <w:lang w:eastAsia="tr-TR"/>
              </w:rPr>
              <w:t xml:space="preserve"> (2011)</w:t>
            </w:r>
          </w:p>
        </w:tc>
        <w:tc>
          <w:tcPr>
            <w:tcW w:w="913" w:type="pct"/>
            <w:shd w:val="clear" w:color="auto" w:fill="auto"/>
            <w:vAlign w:val="center"/>
            <w:hideMark/>
          </w:tcPr>
          <w:p w14:paraId="5C03D439"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Geçmiş satış verileri, 9 ekonomik gösterge</w:t>
            </w:r>
          </w:p>
        </w:tc>
        <w:tc>
          <w:tcPr>
            <w:tcW w:w="709" w:type="pct"/>
            <w:shd w:val="clear" w:color="auto" w:fill="auto"/>
            <w:vAlign w:val="center"/>
            <w:hideMark/>
          </w:tcPr>
          <w:p w14:paraId="19F16CD2"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Tayvan'daki yıllık otomobil satış miktarı</w:t>
            </w:r>
          </w:p>
        </w:tc>
        <w:tc>
          <w:tcPr>
            <w:tcW w:w="608" w:type="pct"/>
            <w:shd w:val="clear" w:color="auto" w:fill="auto"/>
            <w:vAlign w:val="center"/>
            <w:hideMark/>
          </w:tcPr>
          <w:p w14:paraId="5DE86D28"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PSO+SVM</w:t>
            </w:r>
          </w:p>
        </w:tc>
        <w:tc>
          <w:tcPr>
            <w:tcW w:w="609" w:type="pct"/>
            <w:shd w:val="clear" w:color="auto" w:fill="auto"/>
            <w:vAlign w:val="center"/>
            <w:hideMark/>
          </w:tcPr>
          <w:p w14:paraId="38B09290"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MAPE: 0,206</w:t>
            </w:r>
          </w:p>
        </w:tc>
        <w:tc>
          <w:tcPr>
            <w:tcW w:w="1658" w:type="pct"/>
            <w:shd w:val="clear" w:color="auto" w:fill="auto"/>
            <w:vAlign w:val="center"/>
            <w:hideMark/>
          </w:tcPr>
          <w:p w14:paraId="68F381E4"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PSO-SVM </w:t>
            </w:r>
            <w:proofErr w:type="spellStart"/>
            <w:r w:rsidRPr="004D689D">
              <w:rPr>
                <w:rFonts w:ascii="Times New Roman" w:hAnsi="Times New Roman" w:cs="Times New Roman"/>
                <w:color w:val="000000"/>
                <w:sz w:val="23"/>
                <w:szCs w:val="23"/>
                <w:lang w:eastAsia="tr-TR"/>
              </w:rPr>
              <w:t>hibrit</w:t>
            </w:r>
            <w:proofErr w:type="spellEnd"/>
            <w:r w:rsidRPr="004D689D">
              <w:rPr>
                <w:rFonts w:ascii="Times New Roman" w:hAnsi="Times New Roman" w:cs="Times New Roman"/>
                <w:color w:val="000000"/>
                <w:sz w:val="23"/>
                <w:szCs w:val="23"/>
                <w:lang w:eastAsia="tr-TR"/>
              </w:rPr>
              <w:t xml:space="preserve"> yaklaşımı GA-SVM yaklaşımına göre daha düşük tahmin hatası verir.</w:t>
            </w:r>
          </w:p>
        </w:tc>
      </w:tr>
      <w:tr w:rsidR="004D689D" w:rsidRPr="004D689D" w14:paraId="3A45EEAC" w14:textId="77777777" w:rsidTr="003D3BEF">
        <w:trPr>
          <w:trHeight w:val="57"/>
        </w:trPr>
        <w:tc>
          <w:tcPr>
            <w:tcW w:w="503" w:type="pct"/>
            <w:shd w:val="clear" w:color="auto" w:fill="auto"/>
            <w:vAlign w:val="center"/>
            <w:hideMark/>
          </w:tcPr>
          <w:p w14:paraId="648D7447"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Jun</w:t>
            </w:r>
            <w:proofErr w:type="spellEnd"/>
            <w:r w:rsidRPr="004D689D">
              <w:rPr>
                <w:rFonts w:ascii="Times New Roman" w:hAnsi="Times New Roman" w:cs="Times New Roman"/>
                <w:color w:val="000000"/>
                <w:sz w:val="23"/>
                <w:szCs w:val="23"/>
                <w:lang w:eastAsia="tr-TR"/>
              </w:rPr>
              <w:t xml:space="preserve"> ve </w:t>
            </w:r>
            <w:proofErr w:type="spellStart"/>
            <w:r w:rsidRPr="004D689D">
              <w:rPr>
                <w:rFonts w:ascii="Times New Roman" w:hAnsi="Times New Roman" w:cs="Times New Roman"/>
                <w:color w:val="000000"/>
                <w:sz w:val="23"/>
                <w:szCs w:val="23"/>
                <w:lang w:eastAsia="tr-TR"/>
              </w:rPr>
              <w:t>Qing</w:t>
            </w:r>
            <w:proofErr w:type="spellEnd"/>
            <w:r w:rsidRPr="004D689D">
              <w:rPr>
                <w:rFonts w:ascii="Times New Roman" w:hAnsi="Times New Roman" w:cs="Times New Roman"/>
                <w:color w:val="000000"/>
                <w:sz w:val="23"/>
                <w:szCs w:val="23"/>
                <w:lang w:eastAsia="tr-TR"/>
              </w:rPr>
              <w:t xml:space="preserve"> (2015)</w:t>
            </w:r>
          </w:p>
        </w:tc>
        <w:tc>
          <w:tcPr>
            <w:tcW w:w="913" w:type="pct"/>
            <w:shd w:val="clear" w:color="auto" w:fill="auto"/>
            <w:vAlign w:val="center"/>
            <w:hideMark/>
          </w:tcPr>
          <w:p w14:paraId="21B2C6B9"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Harici değişkenler (pazardaki değişiklikler, ekonomik kriz, yakıt fiyatlarındaki artış, vergi indirimi vs.)</w:t>
            </w:r>
          </w:p>
        </w:tc>
        <w:tc>
          <w:tcPr>
            <w:tcW w:w="709" w:type="pct"/>
            <w:shd w:val="clear" w:color="auto" w:fill="auto"/>
            <w:vAlign w:val="center"/>
            <w:hideMark/>
          </w:tcPr>
          <w:p w14:paraId="627E7581"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Araç satış tahmini</w:t>
            </w:r>
          </w:p>
        </w:tc>
        <w:tc>
          <w:tcPr>
            <w:tcW w:w="608" w:type="pct"/>
            <w:shd w:val="clear" w:color="auto" w:fill="auto"/>
            <w:vAlign w:val="center"/>
            <w:hideMark/>
          </w:tcPr>
          <w:p w14:paraId="286ECEF3"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BPNN+GA bazlı MLR</w:t>
            </w:r>
          </w:p>
        </w:tc>
        <w:tc>
          <w:tcPr>
            <w:tcW w:w="609" w:type="pct"/>
            <w:shd w:val="clear" w:color="auto" w:fill="auto"/>
            <w:vAlign w:val="center"/>
            <w:hideMark/>
          </w:tcPr>
          <w:p w14:paraId="3E060822"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
        </w:tc>
        <w:tc>
          <w:tcPr>
            <w:tcW w:w="1658" w:type="pct"/>
            <w:shd w:val="clear" w:color="auto" w:fill="auto"/>
            <w:vAlign w:val="center"/>
            <w:hideMark/>
          </w:tcPr>
          <w:p w14:paraId="0872E19D"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Sinir ağlarındaki ağırlıkları GA ile optimize etme metodu veriye daha uygun olmakla birlikte daha yüksek tahmin kesinliği sunar.</w:t>
            </w:r>
          </w:p>
        </w:tc>
      </w:tr>
      <w:tr w:rsidR="004D689D" w:rsidRPr="004D689D" w14:paraId="5C553339" w14:textId="77777777" w:rsidTr="003D3BEF">
        <w:trPr>
          <w:trHeight w:val="57"/>
        </w:trPr>
        <w:tc>
          <w:tcPr>
            <w:tcW w:w="503" w:type="pct"/>
            <w:shd w:val="clear" w:color="auto" w:fill="auto"/>
            <w:vAlign w:val="center"/>
            <w:hideMark/>
          </w:tcPr>
          <w:p w14:paraId="27E1FD86"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Farahani</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(2016)</w:t>
            </w:r>
          </w:p>
        </w:tc>
        <w:tc>
          <w:tcPr>
            <w:tcW w:w="913" w:type="pct"/>
            <w:shd w:val="clear" w:color="auto" w:fill="auto"/>
            <w:vAlign w:val="center"/>
            <w:hideMark/>
          </w:tcPr>
          <w:p w14:paraId="23C7CAA2"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Araç satışını etkileyen faktörler (Fiyat, performans, güvenlik, görünüş, konfor, mevsimsellik)</w:t>
            </w:r>
          </w:p>
        </w:tc>
        <w:tc>
          <w:tcPr>
            <w:tcW w:w="709" w:type="pct"/>
            <w:shd w:val="clear" w:color="auto" w:fill="auto"/>
            <w:vAlign w:val="center"/>
            <w:hideMark/>
          </w:tcPr>
          <w:p w14:paraId="42B5713C"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ABD ve Kanada'da Kia ve Hyundai için araç satış tahmini</w:t>
            </w:r>
          </w:p>
        </w:tc>
        <w:tc>
          <w:tcPr>
            <w:tcW w:w="608" w:type="pct"/>
            <w:shd w:val="clear" w:color="auto" w:fill="auto"/>
            <w:vAlign w:val="center"/>
            <w:hideMark/>
          </w:tcPr>
          <w:p w14:paraId="45C5D01B"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AHP+ANN</w:t>
            </w:r>
          </w:p>
        </w:tc>
        <w:tc>
          <w:tcPr>
            <w:tcW w:w="609" w:type="pct"/>
            <w:shd w:val="clear" w:color="auto" w:fill="auto"/>
            <w:vAlign w:val="center"/>
            <w:hideMark/>
          </w:tcPr>
          <w:p w14:paraId="50CD7652"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MSE: 0,44x10</w:t>
            </w:r>
            <w:r w:rsidRPr="004D689D">
              <w:rPr>
                <w:rFonts w:ascii="Times New Roman" w:hAnsi="Times New Roman" w:cs="Times New Roman"/>
                <w:color w:val="000000"/>
                <w:sz w:val="23"/>
                <w:szCs w:val="23"/>
                <w:vertAlign w:val="superscript"/>
                <w:lang w:eastAsia="tr-TR"/>
              </w:rPr>
              <w:t>8</w:t>
            </w:r>
            <w:r w:rsidRPr="004D689D">
              <w:rPr>
                <w:rFonts w:ascii="Times New Roman" w:hAnsi="Times New Roman" w:cs="Times New Roman"/>
                <w:color w:val="000000"/>
                <w:sz w:val="23"/>
                <w:szCs w:val="23"/>
                <w:lang w:eastAsia="tr-TR"/>
              </w:rPr>
              <w:t xml:space="preserve"> (</w:t>
            </w:r>
            <w:r w:rsidRPr="00784BE2">
              <w:rPr>
                <w:rFonts w:ascii="Times New Roman" w:hAnsi="Times New Roman" w:cs="Times New Roman"/>
                <w:i/>
                <w:iCs/>
                <w:color w:val="000000"/>
                <w:sz w:val="23"/>
                <w:szCs w:val="23"/>
                <w:lang w:eastAsia="tr-TR"/>
              </w:rPr>
              <w:t>ANN</w:t>
            </w:r>
            <w:r w:rsidRPr="004D689D">
              <w:rPr>
                <w:rFonts w:ascii="Times New Roman" w:hAnsi="Times New Roman" w:cs="Times New Roman"/>
                <w:color w:val="000000"/>
                <w:sz w:val="23"/>
                <w:szCs w:val="23"/>
                <w:lang w:eastAsia="tr-TR"/>
              </w:rPr>
              <w:t>)</w:t>
            </w:r>
          </w:p>
        </w:tc>
        <w:tc>
          <w:tcPr>
            <w:tcW w:w="1658" w:type="pct"/>
            <w:shd w:val="clear" w:color="auto" w:fill="auto"/>
            <w:vAlign w:val="center"/>
            <w:hideMark/>
          </w:tcPr>
          <w:p w14:paraId="754111CF"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Belirlenen faktörlere dayanarak YSA ile aylık araç satış miktarı efektif olarak tahmin edilebilir.</w:t>
            </w:r>
          </w:p>
        </w:tc>
      </w:tr>
      <w:tr w:rsidR="004D689D" w:rsidRPr="004D689D" w14:paraId="19D10778" w14:textId="77777777" w:rsidTr="003D3BEF">
        <w:trPr>
          <w:trHeight w:val="57"/>
        </w:trPr>
        <w:tc>
          <w:tcPr>
            <w:tcW w:w="503" w:type="pct"/>
            <w:shd w:val="clear" w:color="auto" w:fill="auto"/>
            <w:vAlign w:val="center"/>
            <w:hideMark/>
          </w:tcPr>
          <w:p w14:paraId="4B9B09D1"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Vahabi</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(2016)</w:t>
            </w:r>
          </w:p>
        </w:tc>
        <w:tc>
          <w:tcPr>
            <w:tcW w:w="913" w:type="pct"/>
            <w:shd w:val="clear" w:color="auto" w:fill="auto"/>
            <w:vAlign w:val="center"/>
            <w:hideMark/>
          </w:tcPr>
          <w:p w14:paraId="15D47749"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İran geçmiş araç satış verileri, dolar kuru, enflasyon oranı, kişi başı gelir, kredi faiz oranı, ithalat tarifesi, ithalat değeri, konut başlangıçları değeri</w:t>
            </w:r>
          </w:p>
        </w:tc>
        <w:tc>
          <w:tcPr>
            <w:tcW w:w="709" w:type="pct"/>
            <w:shd w:val="clear" w:color="auto" w:fill="auto"/>
            <w:vAlign w:val="center"/>
            <w:hideMark/>
          </w:tcPr>
          <w:p w14:paraId="12F0F5A0"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İran'daki bir otomotiv şirketi için araç satış tahmini</w:t>
            </w:r>
          </w:p>
        </w:tc>
        <w:tc>
          <w:tcPr>
            <w:tcW w:w="608" w:type="pct"/>
            <w:shd w:val="clear" w:color="auto" w:fill="auto"/>
            <w:vAlign w:val="center"/>
            <w:hideMark/>
          </w:tcPr>
          <w:p w14:paraId="410BC741"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ANFIS+GA</w:t>
            </w:r>
          </w:p>
        </w:tc>
        <w:tc>
          <w:tcPr>
            <w:tcW w:w="609" w:type="pct"/>
            <w:shd w:val="clear" w:color="auto" w:fill="auto"/>
            <w:vAlign w:val="center"/>
            <w:hideMark/>
          </w:tcPr>
          <w:p w14:paraId="7BE7D111"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RMSE: 27092.76</w:t>
            </w:r>
            <w:r w:rsidRPr="004D689D">
              <w:rPr>
                <w:rFonts w:ascii="Times New Roman" w:hAnsi="Times New Roman" w:cs="Times New Roman"/>
                <w:color w:val="000000"/>
                <w:sz w:val="23"/>
                <w:szCs w:val="23"/>
                <w:lang w:eastAsia="tr-TR"/>
              </w:rPr>
              <w:br/>
              <w:t>R</w:t>
            </w:r>
            <w:r w:rsidRPr="004D689D">
              <w:rPr>
                <w:rFonts w:ascii="Times New Roman" w:hAnsi="Times New Roman" w:cs="Times New Roman"/>
                <w:color w:val="000000"/>
                <w:sz w:val="23"/>
                <w:szCs w:val="23"/>
                <w:vertAlign w:val="superscript"/>
                <w:lang w:eastAsia="tr-TR"/>
              </w:rPr>
              <w:t>2</w:t>
            </w:r>
            <w:r w:rsidRPr="004D689D">
              <w:rPr>
                <w:rFonts w:ascii="Times New Roman" w:hAnsi="Times New Roman" w:cs="Times New Roman"/>
                <w:color w:val="000000"/>
                <w:sz w:val="23"/>
                <w:szCs w:val="23"/>
                <w:lang w:eastAsia="tr-TR"/>
              </w:rPr>
              <w:t>: %99,66</w:t>
            </w:r>
          </w:p>
        </w:tc>
        <w:tc>
          <w:tcPr>
            <w:tcW w:w="1658" w:type="pct"/>
            <w:shd w:val="clear" w:color="auto" w:fill="auto"/>
            <w:vAlign w:val="center"/>
            <w:hideMark/>
          </w:tcPr>
          <w:p w14:paraId="074C6BD2"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ANFIS metodu sistemi eğitmek, GA ise ANFIS sonuçlarını uyarlamak için kullanılmış olup, bu entegre yaklaşım klasik YSA modeline göre daha iyi sonuç verir.</w:t>
            </w:r>
          </w:p>
        </w:tc>
      </w:tr>
      <w:tr w:rsidR="004D689D" w:rsidRPr="004D689D" w14:paraId="4E3B011E" w14:textId="77777777" w:rsidTr="003D3BEF">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185892"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Yang</w:t>
            </w:r>
            <w:proofErr w:type="spellEnd"/>
            <w:r w:rsidRPr="004D689D">
              <w:rPr>
                <w:rFonts w:ascii="Times New Roman" w:hAnsi="Times New Roman" w:cs="Times New Roman"/>
                <w:color w:val="000000"/>
                <w:sz w:val="23"/>
                <w:szCs w:val="23"/>
                <w:lang w:eastAsia="tr-TR"/>
              </w:rPr>
              <w:t xml:space="preserve"> ve </w:t>
            </w:r>
            <w:proofErr w:type="spellStart"/>
            <w:r w:rsidRPr="004D689D">
              <w:rPr>
                <w:rFonts w:ascii="Times New Roman" w:hAnsi="Times New Roman" w:cs="Times New Roman"/>
                <w:color w:val="000000"/>
                <w:sz w:val="23"/>
                <w:szCs w:val="23"/>
                <w:lang w:eastAsia="tr-TR"/>
              </w:rPr>
              <w:t>Li</w:t>
            </w:r>
            <w:proofErr w:type="spellEnd"/>
            <w:r w:rsidRPr="004D689D">
              <w:rPr>
                <w:rFonts w:ascii="Times New Roman" w:hAnsi="Times New Roman" w:cs="Times New Roman"/>
                <w:color w:val="000000"/>
                <w:sz w:val="23"/>
                <w:szCs w:val="23"/>
                <w:lang w:eastAsia="tr-TR"/>
              </w:rPr>
              <w:t xml:space="preserve"> (2016)</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0A8193"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Çin'deki geçmiş araç satış verileri</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19C883"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Çin için araç satış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370D2C" w14:textId="77777777" w:rsidR="00AB78EF" w:rsidRDefault="00AA01EC">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Mevsimsel indeks+</w:t>
            </w:r>
          </w:p>
          <w:p w14:paraId="462E077B" w14:textId="155E357F" w:rsidR="00AA01EC" w:rsidRPr="004D689D" w:rsidRDefault="00AA01EC" w:rsidP="00AB78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RBF-NN</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E1D4DE"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MAPE: 4.48 (</w:t>
            </w:r>
            <w:r w:rsidRPr="00784BE2">
              <w:rPr>
                <w:rFonts w:ascii="Times New Roman" w:hAnsi="Times New Roman" w:cs="Times New Roman"/>
                <w:i/>
                <w:iCs/>
                <w:color w:val="000000"/>
                <w:sz w:val="23"/>
                <w:szCs w:val="23"/>
                <w:lang w:eastAsia="tr-TR"/>
              </w:rPr>
              <w:t>mevsimsel indeks</w:t>
            </w:r>
            <w:r w:rsidRPr="004D689D">
              <w:rPr>
                <w:rFonts w:ascii="Times New Roman" w:hAnsi="Times New Roman" w:cs="Times New Roman"/>
                <w:color w:val="000000"/>
                <w:sz w:val="23"/>
                <w:szCs w:val="23"/>
                <w:lang w:eastAsia="tr-TR"/>
              </w:rPr>
              <w:t>), 10.08 (</w:t>
            </w:r>
            <w:r w:rsidRPr="00784BE2">
              <w:rPr>
                <w:rFonts w:ascii="Times New Roman" w:hAnsi="Times New Roman" w:cs="Times New Roman"/>
                <w:i/>
                <w:iCs/>
                <w:color w:val="000000"/>
                <w:sz w:val="23"/>
                <w:szCs w:val="23"/>
                <w:lang w:eastAsia="tr-TR"/>
              </w:rPr>
              <w:t>RBF ağı</w:t>
            </w:r>
            <w:r w:rsidRPr="004D689D">
              <w:rPr>
                <w:rFonts w:ascii="Times New Roman" w:hAnsi="Times New Roman" w:cs="Times New Roman"/>
                <w:color w:val="000000"/>
                <w:sz w:val="23"/>
                <w:szCs w:val="23"/>
                <w:lang w:eastAsia="tr-TR"/>
              </w:rPr>
              <w:t>), 3.90 (</w:t>
            </w:r>
            <w:r w:rsidRPr="00784BE2">
              <w:rPr>
                <w:rFonts w:ascii="Times New Roman" w:hAnsi="Times New Roman" w:cs="Times New Roman"/>
                <w:i/>
                <w:iCs/>
                <w:color w:val="000000"/>
                <w:sz w:val="23"/>
                <w:szCs w:val="23"/>
                <w:lang w:eastAsia="tr-TR"/>
              </w:rPr>
              <w:t>kombine model</w:t>
            </w:r>
            <w:r w:rsidRPr="004D689D">
              <w:rPr>
                <w:rFonts w:ascii="Times New Roman" w:hAnsi="Times New Roman" w:cs="Times New Roman"/>
                <w:color w:val="000000"/>
                <w:sz w:val="23"/>
                <w:szCs w:val="23"/>
                <w:lang w:eastAsia="tr-TR"/>
              </w:rPr>
              <w:t>)</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B04B06" w14:textId="77777777" w:rsidR="00AA01EC" w:rsidRPr="004D689D" w:rsidRDefault="00AA01EC"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Mevsimsel indeks tekniği RBF-NN tekniğine göre daha düşük hata vermekte olup, iki metodun kombinasyonu yapılan tahmin gücünü yükseltir.</w:t>
            </w:r>
          </w:p>
        </w:tc>
      </w:tr>
    </w:tbl>
    <w:p w14:paraId="369AA655" w14:textId="77777777" w:rsidR="00784BE2" w:rsidRDefault="00784BE2" w:rsidP="003D3BEF">
      <w:pPr>
        <w:spacing w:after="12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362F69F9" w14:textId="264B6CD3" w:rsidR="003D3BEF" w:rsidRPr="00A83AAB" w:rsidRDefault="003D3BEF" w:rsidP="003D3BEF">
      <w:pPr>
        <w:spacing w:after="120" w:line="240" w:lineRule="auto"/>
        <w:ind w:firstLine="709"/>
        <w:jc w:val="center"/>
        <w:rPr>
          <w:rFonts w:ascii="Times New Roman" w:hAnsi="Times New Roman" w:cs="Times New Roman"/>
          <w:b/>
          <w:bCs/>
          <w:sz w:val="24"/>
          <w:szCs w:val="24"/>
        </w:rPr>
      </w:pPr>
      <w:r w:rsidRPr="00A83AAB">
        <w:rPr>
          <w:rFonts w:ascii="Times New Roman" w:hAnsi="Times New Roman" w:cs="Times New Roman"/>
          <w:b/>
          <w:bCs/>
          <w:sz w:val="24"/>
          <w:szCs w:val="24"/>
        </w:rPr>
        <w:lastRenderedPageBreak/>
        <w:t xml:space="preserve">Tablo 3. Araç satış tahmininde </w:t>
      </w:r>
      <w:proofErr w:type="spellStart"/>
      <w:r w:rsidRPr="00A83AAB">
        <w:rPr>
          <w:rFonts w:ascii="Times New Roman" w:hAnsi="Times New Roman" w:cs="Times New Roman"/>
          <w:b/>
          <w:bCs/>
          <w:sz w:val="24"/>
          <w:szCs w:val="24"/>
        </w:rPr>
        <w:t>hibrit</w:t>
      </w:r>
      <w:proofErr w:type="spellEnd"/>
      <w:r w:rsidRPr="00A83AAB">
        <w:rPr>
          <w:rFonts w:ascii="Times New Roman" w:hAnsi="Times New Roman" w:cs="Times New Roman"/>
          <w:b/>
          <w:bCs/>
          <w:sz w:val="24"/>
          <w:szCs w:val="24"/>
        </w:rPr>
        <w:t xml:space="preserve"> yaklaşım kullanılan çalışmaların özeti</w:t>
      </w:r>
      <w:r>
        <w:rPr>
          <w:rFonts w:ascii="Times New Roman" w:hAnsi="Times New Roman" w:cs="Times New Roman"/>
          <w:b/>
          <w:bCs/>
          <w:sz w:val="24"/>
          <w:szCs w:val="24"/>
        </w:rPr>
        <w:t xml:space="preserve"> (devamı)</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408"/>
        <w:gridCol w:w="2553"/>
        <w:gridCol w:w="1983"/>
        <w:gridCol w:w="1700"/>
        <w:gridCol w:w="1703"/>
        <w:gridCol w:w="4637"/>
      </w:tblGrid>
      <w:tr w:rsidR="00C27412" w:rsidRPr="004D689D" w14:paraId="2081C7E9" w14:textId="77777777" w:rsidTr="0050491F">
        <w:trPr>
          <w:trHeight w:val="57"/>
        </w:trPr>
        <w:tc>
          <w:tcPr>
            <w:tcW w:w="503" w:type="pct"/>
            <w:shd w:val="clear" w:color="auto" w:fill="D0CECE" w:themeFill="background2" w:themeFillShade="E6"/>
            <w:vAlign w:val="center"/>
          </w:tcPr>
          <w:p w14:paraId="41E03168" w14:textId="748D4968" w:rsidR="003D3BEF" w:rsidRPr="004D689D" w:rsidRDefault="003D3BEF" w:rsidP="003D3B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b/>
                <w:bCs/>
                <w:color w:val="000000"/>
                <w:sz w:val="23"/>
                <w:szCs w:val="23"/>
                <w:lang w:eastAsia="tr-TR"/>
              </w:rPr>
              <w:t>Yazar</w:t>
            </w:r>
          </w:p>
        </w:tc>
        <w:tc>
          <w:tcPr>
            <w:tcW w:w="913" w:type="pct"/>
            <w:shd w:val="clear" w:color="auto" w:fill="D0CECE" w:themeFill="background2" w:themeFillShade="E6"/>
            <w:vAlign w:val="center"/>
          </w:tcPr>
          <w:p w14:paraId="50D43CC5" w14:textId="6B460819" w:rsidR="003D3BEF" w:rsidRPr="004D689D" w:rsidRDefault="003D3BEF" w:rsidP="003D3B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b/>
                <w:bCs/>
                <w:color w:val="000000"/>
                <w:sz w:val="23"/>
                <w:szCs w:val="23"/>
                <w:lang w:eastAsia="tr-TR"/>
              </w:rPr>
              <w:t>Girdi</w:t>
            </w:r>
          </w:p>
        </w:tc>
        <w:tc>
          <w:tcPr>
            <w:tcW w:w="709" w:type="pct"/>
            <w:shd w:val="clear" w:color="auto" w:fill="D0CECE" w:themeFill="background2" w:themeFillShade="E6"/>
            <w:vAlign w:val="center"/>
          </w:tcPr>
          <w:p w14:paraId="792C312C" w14:textId="78B1A7E1" w:rsidR="003D3BEF" w:rsidRPr="004D689D" w:rsidRDefault="003D3BEF" w:rsidP="003D3B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b/>
                <w:bCs/>
                <w:color w:val="000000"/>
                <w:sz w:val="23"/>
                <w:szCs w:val="23"/>
                <w:lang w:eastAsia="tr-TR"/>
              </w:rPr>
              <w:t>Çıktı</w:t>
            </w:r>
          </w:p>
        </w:tc>
        <w:tc>
          <w:tcPr>
            <w:tcW w:w="608" w:type="pct"/>
            <w:shd w:val="clear" w:color="auto" w:fill="D0CECE" w:themeFill="background2" w:themeFillShade="E6"/>
            <w:vAlign w:val="center"/>
          </w:tcPr>
          <w:p w14:paraId="2F675C7F" w14:textId="52826C3B" w:rsidR="003D3BEF" w:rsidRPr="004D689D" w:rsidRDefault="003D3BEF" w:rsidP="003D3B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b/>
                <w:bCs/>
                <w:color w:val="000000"/>
                <w:sz w:val="23"/>
                <w:szCs w:val="23"/>
                <w:lang w:eastAsia="tr-TR"/>
              </w:rPr>
              <w:t>Metodoloji</w:t>
            </w:r>
          </w:p>
        </w:tc>
        <w:tc>
          <w:tcPr>
            <w:tcW w:w="609" w:type="pct"/>
            <w:shd w:val="clear" w:color="auto" w:fill="D0CECE" w:themeFill="background2" w:themeFillShade="E6"/>
            <w:vAlign w:val="center"/>
          </w:tcPr>
          <w:p w14:paraId="2B544330" w14:textId="707EF942" w:rsidR="003D3BEF" w:rsidRPr="004D689D" w:rsidRDefault="003D3BEF" w:rsidP="003D3B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b/>
                <w:bCs/>
                <w:color w:val="000000"/>
                <w:sz w:val="23"/>
                <w:szCs w:val="23"/>
                <w:lang w:eastAsia="tr-TR"/>
              </w:rPr>
              <w:t>Sonuçlar</w:t>
            </w:r>
          </w:p>
        </w:tc>
        <w:tc>
          <w:tcPr>
            <w:tcW w:w="1658" w:type="pct"/>
            <w:shd w:val="clear" w:color="auto" w:fill="D0CECE" w:themeFill="background2" w:themeFillShade="E6"/>
            <w:vAlign w:val="center"/>
          </w:tcPr>
          <w:p w14:paraId="5AA2541D" w14:textId="522D5369" w:rsidR="003D3BEF" w:rsidRPr="004D689D" w:rsidRDefault="003D3BEF" w:rsidP="003D3BEF">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b/>
                <w:bCs/>
                <w:color w:val="000000"/>
                <w:sz w:val="23"/>
                <w:szCs w:val="23"/>
                <w:lang w:eastAsia="tr-TR"/>
              </w:rPr>
              <w:t>Bulgular</w:t>
            </w:r>
          </w:p>
        </w:tc>
      </w:tr>
      <w:tr w:rsidR="003D3BEF" w:rsidRPr="004D689D" w14:paraId="677255FA" w14:textId="77777777" w:rsidTr="00E050CA">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3B4DB6"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Gao</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(2017)</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2119A2"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Araç satışları, otoyol kilometresi, GSYİH, araç sahipliği, TÜFE</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E11F84"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Çin'deki araç satış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82BF41"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PSO+ACO</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EFF237"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MAE: 54,49 (</w:t>
            </w:r>
            <w:r w:rsidRPr="00784BE2">
              <w:rPr>
                <w:rFonts w:ascii="Times New Roman" w:hAnsi="Times New Roman" w:cs="Times New Roman"/>
                <w:i/>
                <w:iCs/>
                <w:color w:val="000000"/>
                <w:sz w:val="23"/>
                <w:szCs w:val="23"/>
                <w:lang w:eastAsia="tr-TR"/>
              </w:rPr>
              <w:t>Doğrusal</w:t>
            </w:r>
            <w:r w:rsidRPr="004D689D">
              <w:rPr>
                <w:rFonts w:ascii="Times New Roman" w:hAnsi="Times New Roman" w:cs="Times New Roman"/>
                <w:color w:val="000000"/>
                <w:sz w:val="23"/>
                <w:szCs w:val="23"/>
                <w:lang w:eastAsia="tr-TR"/>
              </w:rPr>
              <w:t>), 11,73 (</w:t>
            </w:r>
            <w:proofErr w:type="spellStart"/>
            <w:r w:rsidRPr="00784BE2">
              <w:rPr>
                <w:rFonts w:ascii="Times New Roman" w:hAnsi="Times New Roman" w:cs="Times New Roman"/>
                <w:i/>
                <w:iCs/>
                <w:color w:val="000000"/>
                <w:sz w:val="23"/>
                <w:szCs w:val="23"/>
                <w:lang w:eastAsia="tr-TR"/>
              </w:rPr>
              <w:t>Karesel</w:t>
            </w:r>
            <w:proofErr w:type="spellEnd"/>
            <w:r w:rsidRPr="004D689D">
              <w:rPr>
                <w:rFonts w:ascii="Times New Roman" w:hAnsi="Times New Roman" w:cs="Times New Roman"/>
                <w:color w:val="000000"/>
                <w:sz w:val="23"/>
                <w:szCs w:val="23"/>
                <w:lang w:eastAsia="tr-TR"/>
              </w:rPr>
              <w:t>)</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2BD409"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Hibrit</w:t>
            </w:r>
            <w:proofErr w:type="spellEnd"/>
            <w:r w:rsidRPr="004D689D">
              <w:rPr>
                <w:rFonts w:ascii="Times New Roman" w:hAnsi="Times New Roman" w:cs="Times New Roman"/>
                <w:color w:val="000000"/>
                <w:sz w:val="23"/>
                <w:szCs w:val="23"/>
                <w:lang w:eastAsia="tr-TR"/>
              </w:rPr>
              <w:t xml:space="preserve"> PSO-ACO yaklaşımı, PSO veya ACO yaklaşımlarına göre daha iyi bir tahmin sunar.</w:t>
            </w:r>
          </w:p>
        </w:tc>
      </w:tr>
      <w:tr w:rsidR="003D3BEF" w:rsidRPr="004D689D" w14:paraId="679F632C" w14:textId="77777777" w:rsidTr="00E050CA">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5949A3"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Zhu</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(2019)</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6AC8B0"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Geçmiş araç satış verisi</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A1AC95"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Çin'in </w:t>
            </w:r>
            <w:proofErr w:type="spellStart"/>
            <w:r w:rsidRPr="004D689D">
              <w:rPr>
                <w:rFonts w:ascii="Times New Roman" w:hAnsi="Times New Roman" w:cs="Times New Roman"/>
                <w:color w:val="000000"/>
                <w:sz w:val="23"/>
                <w:szCs w:val="23"/>
                <w:lang w:eastAsia="tr-TR"/>
              </w:rPr>
              <w:t>Yangcheng</w:t>
            </w:r>
            <w:proofErr w:type="spellEnd"/>
            <w:r w:rsidRPr="004D689D">
              <w:rPr>
                <w:rFonts w:ascii="Times New Roman" w:hAnsi="Times New Roman" w:cs="Times New Roman"/>
                <w:color w:val="000000"/>
                <w:sz w:val="23"/>
                <w:szCs w:val="23"/>
                <w:lang w:eastAsia="tr-TR"/>
              </w:rPr>
              <w:t xml:space="preserve"> şehri için araç satış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667CC9"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Sinir ağları (GRU+RL modeli)</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ECE0EC0"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MAPE ≈ %15</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18AC85"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Geleneksel GRU modeline göre GRU-RL modelinde parametreler zaman serisinin dinamik değişikliklerine daha iyi ayarlanabilir.</w:t>
            </w:r>
          </w:p>
        </w:tc>
      </w:tr>
      <w:tr w:rsidR="003D3BEF" w:rsidRPr="004D689D" w14:paraId="5F62C2DA" w14:textId="77777777" w:rsidTr="00E050CA">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AC8EA9"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Salais</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(2020)</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E9D704"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Faiz oranı, GSYİH, enflasyon, MXN/USD kuru</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EA8454"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Araç satış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931C78" w14:textId="77777777" w:rsidR="00784BE2" w:rsidRDefault="003D3BEF" w:rsidP="00E050CA">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Delphi</w:t>
            </w:r>
            <w:proofErr w:type="spellEnd"/>
            <w:r w:rsidRPr="004D689D">
              <w:rPr>
                <w:rFonts w:ascii="Times New Roman" w:hAnsi="Times New Roman" w:cs="Times New Roman"/>
                <w:color w:val="000000"/>
                <w:sz w:val="23"/>
                <w:szCs w:val="23"/>
                <w:lang w:eastAsia="tr-TR"/>
              </w:rPr>
              <w:t xml:space="preserve"> Tekniği+</w:t>
            </w:r>
          </w:p>
          <w:p w14:paraId="2D415AD4" w14:textId="77777777" w:rsidR="00784BE2" w:rsidRDefault="003D3BEF" w:rsidP="00784BE2">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Bulanık mantık+</w:t>
            </w:r>
          </w:p>
          <w:p w14:paraId="5EE3561E" w14:textId="00B7FBBE" w:rsidR="003D3BEF" w:rsidRPr="004D689D" w:rsidRDefault="003D3BEF" w:rsidP="00784BE2">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YSA</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6BA14D"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MAPE: 8</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17F01A"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Kalitatif ve kantitatif değişkenlerin entegre edildiği modelde, harici değişkenlere sahip olan doğrusal olmayan </w:t>
            </w:r>
            <w:proofErr w:type="spellStart"/>
            <w:r w:rsidRPr="004D689D">
              <w:rPr>
                <w:rFonts w:ascii="Times New Roman" w:hAnsi="Times New Roman" w:cs="Times New Roman"/>
                <w:color w:val="000000"/>
                <w:sz w:val="23"/>
                <w:szCs w:val="23"/>
                <w:lang w:eastAsia="tr-TR"/>
              </w:rPr>
              <w:t>otoregresif</w:t>
            </w:r>
            <w:proofErr w:type="spellEnd"/>
            <w:r w:rsidRPr="004D689D">
              <w:rPr>
                <w:rFonts w:ascii="Times New Roman" w:hAnsi="Times New Roman" w:cs="Times New Roman"/>
                <w:color w:val="000000"/>
                <w:sz w:val="23"/>
                <w:szCs w:val="23"/>
                <w:lang w:eastAsia="tr-TR"/>
              </w:rPr>
              <w:t xml:space="preserve"> sinir ağı, harici değişkeni olmayan model ile </w:t>
            </w:r>
            <w:proofErr w:type="spellStart"/>
            <w:r w:rsidRPr="004D689D">
              <w:rPr>
                <w:rFonts w:ascii="Times New Roman" w:hAnsi="Times New Roman" w:cs="Times New Roman"/>
                <w:color w:val="000000"/>
                <w:sz w:val="23"/>
                <w:szCs w:val="23"/>
                <w:lang w:eastAsia="tr-TR"/>
              </w:rPr>
              <w:t>Holt</w:t>
            </w:r>
            <w:proofErr w:type="spellEnd"/>
            <w:r w:rsidRPr="004D689D">
              <w:rPr>
                <w:rFonts w:ascii="Times New Roman" w:hAnsi="Times New Roman" w:cs="Times New Roman"/>
                <w:color w:val="000000"/>
                <w:sz w:val="23"/>
                <w:szCs w:val="23"/>
                <w:lang w:eastAsia="tr-TR"/>
              </w:rPr>
              <w:t xml:space="preserve"> modeline göre daha düşük hata seviyesi sunar.</w:t>
            </w:r>
          </w:p>
        </w:tc>
      </w:tr>
      <w:tr w:rsidR="003D3BEF" w:rsidRPr="004D689D" w14:paraId="07A299C7" w14:textId="77777777" w:rsidTr="00E050CA">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DA01E1"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Subrmanian</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(2020)</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870907"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Geçmiş satış gelirleri</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7227C8"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Hindistan'daki 20 otomobil üreticisi için satış geliri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6D267B"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AHW+BPNN</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6A1C37"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R=0,9956</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C95A86"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AHW ve BPNN teknikleriyle oluşturulan </w:t>
            </w:r>
            <w:proofErr w:type="spellStart"/>
            <w:r w:rsidRPr="004D689D">
              <w:rPr>
                <w:rFonts w:ascii="Times New Roman" w:hAnsi="Times New Roman" w:cs="Times New Roman"/>
                <w:color w:val="000000"/>
                <w:sz w:val="23"/>
                <w:szCs w:val="23"/>
                <w:lang w:eastAsia="tr-TR"/>
              </w:rPr>
              <w:t>hibrit</w:t>
            </w:r>
            <w:proofErr w:type="spellEnd"/>
            <w:r w:rsidRPr="004D689D">
              <w:rPr>
                <w:rFonts w:ascii="Times New Roman" w:hAnsi="Times New Roman" w:cs="Times New Roman"/>
                <w:color w:val="000000"/>
                <w:sz w:val="23"/>
                <w:szCs w:val="23"/>
                <w:lang w:eastAsia="tr-TR"/>
              </w:rPr>
              <w:t xml:space="preserve"> yaklaşım geleneksel BPNN yöntemine göre daha iyi tahmin yapmaktadır.</w:t>
            </w:r>
          </w:p>
        </w:tc>
      </w:tr>
      <w:tr w:rsidR="003D3BEF" w:rsidRPr="004D689D" w14:paraId="5897D500" w14:textId="77777777" w:rsidTr="00E050CA">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F22BA2"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Yılmaz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(2020)</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808C23"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Araç tipi, DPPI, </w:t>
            </w:r>
            <w:proofErr w:type="spellStart"/>
            <w:r w:rsidRPr="004D689D">
              <w:rPr>
                <w:rFonts w:ascii="Times New Roman" w:hAnsi="Times New Roman" w:cs="Times New Roman"/>
                <w:color w:val="000000"/>
                <w:sz w:val="23"/>
                <w:szCs w:val="23"/>
                <w:lang w:eastAsia="tr-TR"/>
              </w:rPr>
              <w:t>Moodys</w:t>
            </w:r>
            <w:proofErr w:type="spellEnd"/>
            <w:r w:rsidRPr="004D689D">
              <w:rPr>
                <w:rFonts w:ascii="Times New Roman" w:hAnsi="Times New Roman" w:cs="Times New Roman"/>
                <w:color w:val="000000"/>
                <w:sz w:val="23"/>
                <w:szCs w:val="23"/>
                <w:lang w:eastAsia="tr-TR"/>
              </w:rPr>
              <w:t xml:space="preserve"> kredi notu, S&amp;P kredi notu, ara mallar, dayanıklı tüketim malları, dayanıksız tüketim malları, enerji, sermaye malları, TÜFE, marka, tarih</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8D13F2"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Araç satış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B936DD" w14:textId="77777777" w:rsidR="00784BE2" w:rsidRDefault="003D3BEF" w:rsidP="00E050CA">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K-</w:t>
            </w:r>
            <w:proofErr w:type="spellStart"/>
            <w:r w:rsidRPr="004D689D">
              <w:rPr>
                <w:rFonts w:ascii="Times New Roman" w:hAnsi="Times New Roman" w:cs="Times New Roman"/>
                <w:color w:val="000000"/>
                <w:sz w:val="23"/>
                <w:szCs w:val="23"/>
                <w:lang w:eastAsia="tr-TR"/>
              </w:rPr>
              <w:t>means</w:t>
            </w:r>
            <w:proofErr w:type="spellEnd"/>
            <w:r w:rsidRPr="004D689D">
              <w:rPr>
                <w:rFonts w:ascii="Times New Roman" w:hAnsi="Times New Roman" w:cs="Times New Roman"/>
                <w:color w:val="000000"/>
                <w:sz w:val="23"/>
                <w:szCs w:val="23"/>
                <w:lang w:eastAsia="tr-TR"/>
              </w:rPr>
              <w:t xml:space="preserve"> Kümeleme+</w:t>
            </w:r>
          </w:p>
          <w:p w14:paraId="41432738" w14:textId="3F463056" w:rsidR="003D3BEF" w:rsidRPr="004D689D" w:rsidRDefault="003D3BEF" w:rsidP="00784BE2">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GA+</w:t>
            </w:r>
          </w:p>
          <w:p w14:paraId="4844764C"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ANFIS</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7B0B1E"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RMSE: 0,024</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6638A4"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Girdiyi oluşturan değişken sayısının azaltılmasının amaçlandığı </w:t>
            </w:r>
            <w:proofErr w:type="spellStart"/>
            <w:r w:rsidRPr="004D689D">
              <w:rPr>
                <w:rFonts w:ascii="Times New Roman" w:hAnsi="Times New Roman" w:cs="Times New Roman"/>
                <w:color w:val="000000"/>
                <w:sz w:val="23"/>
                <w:szCs w:val="23"/>
                <w:lang w:eastAsia="tr-TR"/>
              </w:rPr>
              <w:t>hibrit</w:t>
            </w:r>
            <w:proofErr w:type="spellEnd"/>
            <w:r w:rsidRPr="004D689D">
              <w:rPr>
                <w:rFonts w:ascii="Times New Roman" w:hAnsi="Times New Roman" w:cs="Times New Roman"/>
                <w:color w:val="000000"/>
                <w:sz w:val="23"/>
                <w:szCs w:val="23"/>
                <w:lang w:eastAsia="tr-TR"/>
              </w:rPr>
              <w:t xml:space="preserve"> model ANFIS modeline göre daha başarılı ve uygulanabilirdir.</w:t>
            </w:r>
          </w:p>
        </w:tc>
      </w:tr>
      <w:tr w:rsidR="003D3BEF" w:rsidRPr="004D689D" w14:paraId="498BE430" w14:textId="77777777" w:rsidTr="00E050CA">
        <w:trPr>
          <w:trHeight w:val="57"/>
        </w:trPr>
        <w:tc>
          <w:tcPr>
            <w:tcW w:w="5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D350A4"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proofErr w:type="spellStart"/>
            <w:r w:rsidRPr="004D689D">
              <w:rPr>
                <w:rFonts w:ascii="Times New Roman" w:hAnsi="Times New Roman" w:cs="Times New Roman"/>
                <w:color w:val="000000"/>
                <w:sz w:val="23"/>
                <w:szCs w:val="23"/>
                <w:lang w:eastAsia="tr-TR"/>
              </w:rPr>
              <w:t>Yin</w:t>
            </w:r>
            <w:proofErr w:type="spellEnd"/>
            <w:r w:rsidRPr="004D689D">
              <w:rPr>
                <w:rFonts w:ascii="Times New Roman" w:hAnsi="Times New Roman" w:cs="Times New Roman"/>
                <w:color w:val="000000"/>
                <w:sz w:val="23"/>
                <w:szCs w:val="23"/>
                <w:lang w:eastAsia="tr-TR"/>
              </w:rPr>
              <w:t xml:space="preserve"> </w:t>
            </w:r>
            <w:r w:rsidRPr="00634758">
              <w:rPr>
                <w:rFonts w:ascii="Times New Roman" w:hAnsi="Times New Roman" w:cs="Times New Roman"/>
                <w:i/>
                <w:iCs/>
                <w:color w:val="000000"/>
                <w:sz w:val="23"/>
                <w:szCs w:val="23"/>
                <w:lang w:eastAsia="tr-TR"/>
              </w:rPr>
              <w:t>vd.</w:t>
            </w:r>
            <w:r w:rsidRPr="004D689D">
              <w:rPr>
                <w:rFonts w:ascii="Times New Roman" w:hAnsi="Times New Roman" w:cs="Times New Roman"/>
                <w:color w:val="000000"/>
                <w:sz w:val="23"/>
                <w:szCs w:val="23"/>
                <w:lang w:eastAsia="tr-TR"/>
              </w:rPr>
              <w:t xml:space="preserve"> (2020)</w:t>
            </w:r>
          </w:p>
        </w:tc>
        <w:tc>
          <w:tcPr>
            <w:tcW w:w="9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C99624"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Çin'deki bir üreticinin 5 modele ait satış verileri</w:t>
            </w:r>
          </w:p>
        </w:tc>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91D8DE"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Çin'deki bir üretici için yeni bir otomobil modelinin satış tahmini</w:t>
            </w:r>
          </w:p>
        </w:tc>
        <w:tc>
          <w:tcPr>
            <w:tcW w:w="6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0FFE28" w14:textId="77777777" w:rsidR="00784BE2" w:rsidRDefault="003D3BEF" w:rsidP="00E050CA">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Bulanık kümeleme+</w:t>
            </w:r>
          </w:p>
          <w:p w14:paraId="523984CE" w14:textId="228FA9C5" w:rsidR="003D3BEF" w:rsidRPr="004D689D" w:rsidRDefault="00784BE2" w:rsidP="00784BE2">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Derin</w:t>
            </w:r>
            <w:r w:rsidR="003D3BEF" w:rsidRPr="004D689D">
              <w:rPr>
                <w:rFonts w:ascii="Times New Roman" w:hAnsi="Times New Roman" w:cs="Times New Roman"/>
                <w:color w:val="000000"/>
                <w:sz w:val="23"/>
                <w:szCs w:val="23"/>
                <w:lang w:eastAsia="tr-TR"/>
              </w:rPr>
              <w:t xml:space="preserve"> öğrenme</w:t>
            </w:r>
          </w:p>
        </w:tc>
        <w:tc>
          <w:tcPr>
            <w:tcW w:w="6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A8A99B"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MAPE: 0.1760</w:t>
            </w:r>
          </w:p>
        </w:tc>
        <w:tc>
          <w:tcPr>
            <w:tcW w:w="16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7F5FD2" w14:textId="77777777" w:rsidR="003D3BEF" w:rsidRPr="004D689D" w:rsidRDefault="003D3BEF" w:rsidP="004462A5">
            <w:pPr>
              <w:spacing w:after="0" w:line="240" w:lineRule="auto"/>
              <w:rPr>
                <w:rFonts w:ascii="Times New Roman" w:hAnsi="Times New Roman" w:cs="Times New Roman"/>
                <w:color w:val="000000"/>
                <w:sz w:val="23"/>
                <w:szCs w:val="23"/>
                <w:lang w:eastAsia="tr-TR"/>
              </w:rPr>
            </w:pPr>
            <w:r w:rsidRPr="004D689D">
              <w:rPr>
                <w:rFonts w:ascii="Times New Roman" w:hAnsi="Times New Roman" w:cs="Times New Roman"/>
                <w:color w:val="000000"/>
                <w:sz w:val="23"/>
                <w:szCs w:val="23"/>
                <w:lang w:eastAsia="tr-TR"/>
              </w:rPr>
              <w:t xml:space="preserve">Yeni bir ürün için benzer ürünlerden faydalanarak yapılan benzerlik ölçümü </w:t>
            </w:r>
            <w:proofErr w:type="spellStart"/>
            <w:r w:rsidRPr="004D689D">
              <w:rPr>
                <w:rFonts w:ascii="Times New Roman" w:hAnsi="Times New Roman" w:cs="Times New Roman"/>
                <w:color w:val="000000"/>
                <w:sz w:val="23"/>
                <w:szCs w:val="23"/>
                <w:lang w:eastAsia="tr-TR"/>
              </w:rPr>
              <w:t>Bass</w:t>
            </w:r>
            <w:proofErr w:type="spellEnd"/>
            <w:r w:rsidRPr="004D689D">
              <w:rPr>
                <w:rFonts w:ascii="Times New Roman" w:hAnsi="Times New Roman" w:cs="Times New Roman"/>
                <w:color w:val="000000"/>
                <w:sz w:val="23"/>
                <w:szCs w:val="23"/>
                <w:lang w:eastAsia="tr-TR"/>
              </w:rPr>
              <w:t xml:space="preserve"> model için veri kaynağı olabilir. </w:t>
            </w:r>
            <w:proofErr w:type="spellStart"/>
            <w:r w:rsidRPr="004D689D">
              <w:rPr>
                <w:rFonts w:ascii="Times New Roman" w:hAnsi="Times New Roman" w:cs="Times New Roman"/>
                <w:color w:val="000000"/>
                <w:sz w:val="23"/>
                <w:szCs w:val="23"/>
                <w:lang w:eastAsia="tr-TR"/>
              </w:rPr>
              <w:t>Bass</w:t>
            </w:r>
            <w:proofErr w:type="spellEnd"/>
            <w:r w:rsidRPr="004D689D">
              <w:rPr>
                <w:rFonts w:ascii="Times New Roman" w:hAnsi="Times New Roman" w:cs="Times New Roman"/>
                <w:color w:val="000000"/>
                <w:sz w:val="23"/>
                <w:szCs w:val="23"/>
                <w:lang w:eastAsia="tr-TR"/>
              </w:rPr>
              <w:t xml:space="preserve"> Model çıktılarının ise LSTM sinir ağlarına girdi sağladığı bu </w:t>
            </w:r>
            <w:proofErr w:type="spellStart"/>
            <w:r w:rsidRPr="004D689D">
              <w:rPr>
                <w:rFonts w:ascii="Times New Roman" w:hAnsi="Times New Roman" w:cs="Times New Roman"/>
                <w:color w:val="000000"/>
                <w:sz w:val="23"/>
                <w:szCs w:val="23"/>
                <w:lang w:eastAsia="tr-TR"/>
              </w:rPr>
              <w:t>hibrit</w:t>
            </w:r>
            <w:proofErr w:type="spellEnd"/>
            <w:r w:rsidRPr="004D689D">
              <w:rPr>
                <w:rFonts w:ascii="Times New Roman" w:hAnsi="Times New Roman" w:cs="Times New Roman"/>
                <w:color w:val="000000"/>
                <w:sz w:val="23"/>
                <w:szCs w:val="23"/>
                <w:lang w:eastAsia="tr-TR"/>
              </w:rPr>
              <w:t xml:space="preserve"> yaklaşım yeni ürünler için etkin bir tahmin gerçekleştirebilir.</w:t>
            </w:r>
          </w:p>
        </w:tc>
      </w:tr>
    </w:tbl>
    <w:p w14:paraId="648C3322" w14:textId="77777777" w:rsidR="003D3BEF" w:rsidRDefault="003D3BEF" w:rsidP="00B224F8">
      <w:pPr>
        <w:pStyle w:val="altbalk"/>
        <w:spacing w:before="120"/>
        <w:ind w:firstLine="0"/>
        <w:sectPr w:rsidR="003D3BEF" w:rsidSect="00C27412">
          <w:pgSz w:w="16838" w:h="11906" w:orient="landscape"/>
          <w:pgMar w:top="1417" w:right="1417" w:bottom="1417" w:left="1417" w:header="708" w:footer="708" w:gutter="0"/>
          <w:cols w:space="708"/>
          <w:docGrid w:linePitch="360"/>
        </w:sectPr>
      </w:pPr>
    </w:p>
    <w:p w14:paraId="7B35D150" w14:textId="68A36AE3" w:rsidR="00256DED" w:rsidRPr="00B224F8" w:rsidRDefault="00256DED" w:rsidP="00B224F8">
      <w:pPr>
        <w:pStyle w:val="altbalk"/>
        <w:spacing w:before="120"/>
        <w:ind w:firstLine="0"/>
      </w:pPr>
      <w:r w:rsidRPr="00B224F8">
        <w:lastRenderedPageBreak/>
        <w:t>3. BULGULAR VE TARTIŞMA</w:t>
      </w:r>
    </w:p>
    <w:p w14:paraId="111E9AD4"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Bu bölümde araç satış tahmini konusunda yapılan literatür taraması sonucunda elde edilen bulgulara göre, araç satış tahmininde kullanılan yöntemler, bağımsız değişkenler, yöntemlerin tahmin performansı değerlendirilmiştir.</w:t>
      </w:r>
    </w:p>
    <w:p w14:paraId="5E2675CE" w14:textId="77777777" w:rsidR="00AA01EC" w:rsidRPr="004D4157" w:rsidRDefault="00AA01EC" w:rsidP="00B224F8">
      <w:pPr>
        <w:pStyle w:val="altbalk"/>
        <w:spacing w:before="120"/>
        <w:ind w:firstLine="0"/>
      </w:pPr>
      <w:r w:rsidRPr="004D4157">
        <w:t>3.1</w:t>
      </w:r>
      <w:r w:rsidR="00256DED">
        <w:t xml:space="preserve">. </w:t>
      </w:r>
      <w:r w:rsidRPr="004D4157">
        <w:t>Kullanılan Yöntemler</w:t>
      </w:r>
    </w:p>
    <w:p w14:paraId="048241EC"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Yapılan literatür taramasında araç satış tahmininde pek çok tekniğin kullanıldığı görülmüştür. Bu teknikler Box-</w:t>
      </w:r>
      <w:proofErr w:type="spellStart"/>
      <w:r w:rsidRPr="004D4157">
        <w:rPr>
          <w:rFonts w:ascii="Times New Roman" w:hAnsi="Times New Roman" w:cs="Times New Roman"/>
          <w:sz w:val="24"/>
          <w:szCs w:val="24"/>
        </w:rPr>
        <w:t>Jenkins</w:t>
      </w:r>
      <w:proofErr w:type="spellEnd"/>
      <w:r w:rsidRPr="004D4157">
        <w:rPr>
          <w:rFonts w:ascii="Times New Roman" w:hAnsi="Times New Roman" w:cs="Times New Roman"/>
          <w:sz w:val="24"/>
          <w:szCs w:val="24"/>
        </w:rPr>
        <w:t xml:space="preserve"> metodu, üstel düzeltme, hareketli ortalamalar, ARMA, ARIMA, VECM, FTS gibi zaman serileri yöntemleri; basit ve çoklu regresyon </w:t>
      </w:r>
      <w:proofErr w:type="gramStart"/>
      <w:r w:rsidRPr="004D4157">
        <w:rPr>
          <w:rFonts w:ascii="Times New Roman" w:hAnsi="Times New Roman" w:cs="Times New Roman"/>
          <w:sz w:val="24"/>
          <w:szCs w:val="24"/>
        </w:rPr>
        <w:t>analizi;</w:t>
      </w:r>
      <w:proofErr w:type="gramEnd"/>
      <w:r w:rsidRPr="004D4157">
        <w:rPr>
          <w:rFonts w:ascii="Times New Roman" w:hAnsi="Times New Roman" w:cs="Times New Roman"/>
          <w:sz w:val="24"/>
          <w:szCs w:val="24"/>
        </w:rPr>
        <w:t xml:space="preserve"> yapay sinir ağları, makine öğrenmesi, derin sinir ağları, ANFIS gibi yapay zeka temelli yöntemler; destek vektör regresyonu, destek vektör makineleri; PSO ve ACO gibi genetik algoritmalar olarak sıralanabilir. Bu yöntemler arasında regresyon analizi, zaman serileri ve yapay sinir ağları hem uygulama kolaylığı hem de yüksek tahmin performansı ile öne çıkan yaklaşımlar olarak görülmektedir. </w:t>
      </w:r>
    </w:p>
    <w:p w14:paraId="1427A54C" w14:textId="77777777" w:rsidR="00AA01EC" w:rsidRPr="004D4157" w:rsidRDefault="00AA01EC" w:rsidP="00B224F8">
      <w:pPr>
        <w:pStyle w:val="altbalk"/>
        <w:spacing w:before="120"/>
        <w:ind w:firstLine="0"/>
      </w:pPr>
      <w:r w:rsidRPr="004D4157">
        <w:t>3.2</w:t>
      </w:r>
      <w:r w:rsidR="00256DED">
        <w:t xml:space="preserve">. </w:t>
      </w:r>
      <w:r w:rsidRPr="004D4157">
        <w:t>Bağımsız Değişkenler</w:t>
      </w:r>
    </w:p>
    <w:p w14:paraId="4FFD0EAE" w14:textId="06D18460" w:rsidR="003D3BEF" w:rsidRDefault="00AA01EC" w:rsidP="00256DED">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Literatür taraması bölümünde incelenen çalışmalarda araç satış tahmini için birçok bağımsız değişkenin kullanıldığı görülmüştür. Bu değişkenler ekonomik göstergeler, araçla ilgili değişkenler, internet verileri ve harici değişkenler olmak üzer</w:t>
      </w:r>
      <w:r w:rsidR="005D46A2">
        <w:rPr>
          <w:rFonts w:ascii="Times New Roman" w:hAnsi="Times New Roman" w:cs="Times New Roman"/>
          <w:sz w:val="24"/>
          <w:szCs w:val="24"/>
        </w:rPr>
        <w:t>e</w:t>
      </w:r>
      <w:r w:rsidRPr="004D4157">
        <w:rPr>
          <w:rFonts w:ascii="Times New Roman" w:hAnsi="Times New Roman" w:cs="Times New Roman"/>
          <w:sz w:val="24"/>
          <w:szCs w:val="24"/>
        </w:rPr>
        <w:t xml:space="preserve"> dört ayrı kategoride sınıflandırılmıştır. Ekonomik değişkenler sınıfında yer alan GSMH, GSYİH, TEFE, TÜFE, Tüketici Güven Endeksi, enflasyon oranı, işsizlik oranı, faiz oranı, vergi oranı, dolar kuru, petrol kuru, borsa değerleri gibi değişkenler literatürde yer alan çalışmalarda sıklıkla kullanılan bağımsız değişkenlerdir. Ekonomik değişkenlerle birlikte araç satış veya tescil sayısı, üretilen araç sayısı, mevsimsellik, zaman, nüfus gibi harici değişkenler de araç satış tahmininde sıklıkla kullanılan bağımsız değişkenler olarak öne çıkmaktadır. Bununla birlikte bazı çalışmalarda araçların markası, </w:t>
      </w:r>
      <w:proofErr w:type="spellStart"/>
      <w:r w:rsidRPr="004D4157">
        <w:rPr>
          <w:rFonts w:ascii="Times New Roman" w:hAnsi="Times New Roman" w:cs="Times New Roman"/>
          <w:sz w:val="24"/>
          <w:szCs w:val="24"/>
        </w:rPr>
        <w:t>segmenti</w:t>
      </w:r>
      <w:proofErr w:type="spellEnd"/>
      <w:r w:rsidRPr="004D4157">
        <w:rPr>
          <w:rFonts w:ascii="Times New Roman" w:hAnsi="Times New Roman" w:cs="Times New Roman"/>
          <w:sz w:val="24"/>
          <w:szCs w:val="24"/>
        </w:rPr>
        <w:t xml:space="preserve">, dış görünüşü, fiyatı gibi özellikleriyle ilgili değişkenler de kullanılırken, bazı çalışmalarda ise araçlarla ilgili çeşitli web siteleri veya sosyal medya platformlarında belirli araçlar için yapılan arama veya gönderi/yorum sayısı gibi internet verileri de kullanılmaktadır. </w:t>
      </w:r>
      <w:r w:rsidR="005D46A2">
        <w:rPr>
          <w:rFonts w:ascii="Times New Roman" w:hAnsi="Times New Roman" w:cs="Times New Roman"/>
          <w:sz w:val="24"/>
          <w:szCs w:val="24"/>
        </w:rPr>
        <w:t>A</w:t>
      </w:r>
      <w:r w:rsidRPr="004D4157">
        <w:rPr>
          <w:rFonts w:ascii="Times New Roman" w:hAnsi="Times New Roman" w:cs="Times New Roman"/>
          <w:sz w:val="24"/>
          <w:szCs w:val="24"/>
        </w:rPr>
        <w:t xml:space="preserve">raç satış tahmini için kullanılan bağımsız değişkenler derlenerek Tablo </w:t>
      </w:r>
      <w:r w:rsidR="000A3A76">
        <w:rPr>
          <w:rFonts w:ascii="Times New Roman" w:hAnsi="Times New Roman" w:cs="Times New Roman"/>
          <w:sz w:val="24"/>
          <w:szCs w:val="24"/>
        </w:rPr>
        <w:t>4’t</w:t>
      </w:r>
      <w:r w:rsidRPr="004D4157">
        <w:rPr>
          <w:rFonts w:ascii="Times New Roman" w:hAnsi="Times New Roman" w:cs="Times New Roman"/>
          <w:sz w:val="24"/>
          <w:szCs w:val="24"/>
        </w:rPr>
        <w:t>e verilmiştir.</w:t>
      </w:r>
      <w:r w:rsidR="003D3BEF">
        <w:rPr>
          <w:rFonts w:ascii="Times New Roman" w:hAnsi="Times New Roman" w:cs="Times New Roman"/>
          <w:sz w:val="24"/>
          <w:szCs w:val="24"/>
        </w:rPr>
        <w:br w:type="page"/>
      </w:r>
    </w:p>
    <w:p w14:paraId="3A28FA49" w14:textId="3B74C072" w:rsidR="00AA01EC" w:rsidRPr="004D4157" w:rsidRDefault="00AA01EC" w:rsidP="00256DED">
      <w:pPr>
        <w:pStyle w:val="Tables"/>
        <w:spacing w:line="240" w:lineRule="auto"/>
        <w:rPr>
          <w:rFonts w:ascii="Times New Roman" w:hAnsi="Times New Roman"/>
          <w:szCs w:val="24"/>
          <w:lang w:val="tr-TR"/>
        </w:rPr>
      </w:pPr>
      <w:r w:rsidRPr="004D4157">
        <w:rPr>
          <w:rFonts w:ascii="Times New Roman" w:hAnsi="Times New Roman"/>
          <w:b/>
          <w:szCs w:val="24"/>
          <w:lang w:val="tr-TR"/>
        </w:rPr>
        <w:lastRenderedPageBreak/>
        <w:t xml:space="preserve">Tablo </w:t>
      </w:r>
      <w:r w:rsidR="00A83AAB">
        <w:rPr>
          <w:rFonts w:ascii="Times New Roman" w:hAnsi="Times New Roman"/>
          <w:b/>
          <w:szCs w:val="24"/>
          <w:lang w:val="tr-TR"/>
        </w:rPr>
        <w:t>4.</w:t>
      </w:r>
      <w:r w:rsidRPr="004D4157">
        <w:rPr>
          <w:rFonts w:ascii="Times New Roman" w:hAnsi="Times New Roman"/>
          <w:szCs w:val="24"/>
          <w:lang w:val="tr-TR"/>
        </w:rPr>
        <w:t xml:space="preserve"> Araç satış tahmininde kullanılan bağımsız değişkenler</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358"/>
        <w:gridCol w:w="1978"/>
        <w:gridCol w:w="1745"/>
        <w:gridCol w:w="2971"/>
      </w:tblGrid>
      <w:tr w:rsidR="00AA01EC" w:rsidRPr="004D4157" w14:paraId="1CAABFFD" w14:textId="77777777" w:rsidTr="00C444A6">
        <w:trPr>
          <w:tblCellSpacing w:w="15" w:type="dxa"/>
        </w:trPr>
        <w:tc>
          <w:tcPr>
            <w:tcW w:w="0" w:type="auto"/>
            <w:shd w:val="clear" w:color="auto" w:fill="EDEDED" w:themeFill="accent3" w:themeFillTint="33"/>
            <w:vAlign w:val="center"/>
            <w:hideMark/>
          </w:tcPr>
          <w:p w14:paraId="51168A86" w14:textId="77777777" w:rsidR="00AA01EC" w:rsidRPr="004D4157" w:rsidRDefault="00AA01EC" w:rsidP="004462A5">
            <w:pPr>
              <w:spacing w:after="0" w:line="240" w:lineRule="auto"/>
              <w:rPr>
                <w:rFonts w:ascii="Times New Roman" w:hAnsi="Times New Roman" w:cs="Times New Roman"/>
                <w:b/>
                <w:bCs/>
                <w:sz w:val="24"/>
                <w:szCs w:val="24"/>
                <w:lang w:eastAsia="tr-TR"/>
              </w:rPr>
            </w:pPr>
            <w:r w:rsidRPr="004D4157">
              <w:rPr>
                <w:rFonts w:ascii="Times New Roman" w:hAnsi="Times New Roman" w:cs="Times New Roman"/>
                <w:b/>
                <w:bCs/>
                <w:sz w:val="24"/>
                <w:szCs w:val="24"/>
                <w:lang w:eastAsia="tr-TR"/>
              </w:rPr>
              <w:t>Ekonomik</w:t>
            </w:r>
            <w:r w:rsidRPr="004D4157">
              <w:rPr>
                <w:rFonts w:ascii="Times New Roman" w:hAnsi="Times New Roman" w:cs="Times New Roman"/>
                <w:b/>
                <w:bCs/>
                <w:sz w:val="24"/>
                <w:szCs w:val="24"/>
                <w:lang w:eastAsia="tr-TR"/>
              </w:rPr>
              <w:br/>
              <w:t>göstergeler</w:t>
            </w:r>
          </w:p>
        </w:tc>
        <w:tc>
          <w:tcPr>
            <w:tcW w:w="0" w:type="auto"/>
            <w:shd w:val="clear" w:color="auto" w:fill="EDEDED" w:themeFill="accent3" w:themeFillTint="33"/>
            <w:vAlign w:val="center"/>
          </w:tcPr>
          <w:p w14:paraId="68CD25DF" w14:textId="77777777" w:rsidR="00AA01EC" w:rsidRPr="004D4157" w:rsidRDefault="00AA01EC" w:rsidP="004462A5">
            <w:pPr>
              <w:spacing w:after="0" w:line="240" w:lineRule="auto"/>
              <w:rPr>
                <w:rFonts w:ascii="Times New Roman" w:hAnsi="Times New Roman" w:cs="Times New Roman"/>
                <w:b/>
                <w:bCs/>
                <w:sz w:val="24"/>
                <w:szCs w:val="24"/>
                <w:lang w:eastAsia="tr-TR"/>
              </w:rPr>
            </w:pPr>
            <w:r w:rsidRPr="004D4157">
              <w:rPr>
                <w:rFonts w:ascii="Times New Roman" w:hAnsi="Times New Roman" w:cs="Times New Roman"/>
                <w:b/>
                <w:bCs/>
                <w:sz w:val="24"/>
                <w:szCs w:val="24"/>
                <w:lang w:eastAsia="tr-TR"/>
              </w:rPr>
              <w:t>Harici</w:t>
            </w:r>
            <w:r w:rsidRPr="004D4157">
              <w:rPr>
                <w:rFonts w:ascii="Times New Roman" w:hAnsi="Times New Roman" w:cs="Times New Roman"/>
                <w:b/>
                <w:bCs/>
                <w:sz w:val="24"/>
                <w:szCs w:val="24"/>
                <w:lang w:eastAsia="tr-TR"/>
              </w:rPr>
              <w:br/>
              <w:t>değişkenler</w:t>
            </w:r>
          </w:p>
        </w:tc>
        <w:tc>
          <w:tcPr>
            <w:tcW w:w="0" w:type="auto"/>
            <w:shd w:val="clear" w:color="auto" w:fill="EDEDED" w:themeFill="accent3" w:themeFillTint="33"/>
            <w:vAlign w:val="center"/>
            <w:hideMark/>
          </w:tcPr>
          <w:p w14:paraId="2132CB22" w14:textId="77777777" w:rsidR="00AA01EC" w:rsidRPr="004D4157" w:rsidRDefault="00AA01EC" w:rsidP="004462A5">
            <w:pPr>
              <w:spacing w:after="0" w:line="240" w:lineRule="auto"/>
              <w:rPr>
                <w:rFonts w:ascii="Times New Roman" w:hAnsi="Times New Roman" w:cs="Times New Roman"/>
                <w:b/>
                <w:bCs/>
                <w:sz w:val="24"/>
                <w:szCs w:val="24"/>
                <w:lang w:eastAsia="tr-TR"/>
              </w:rPr>
            </w:pPr>
            <w:r w:rsidRPr="004D4157">
              <w:rPr>
                <w:rFonts w:ascii="Times New Roman" w:hAnsi="Times New Roman" w:cs="Times New Roman"/>
                <w:b/>
                <w:bCs/>
                <w:sz w:val="24"/>
                <w:szCs w:val="24"/>
                <w:lang w:eastAsia="tr-TR"/>
              </w:rPr>
              <w:t>Araçla ilgili</w:t>
            </w:r>
            <w:r w:rsidRPr="004D4157">
              <w:rPr>
                <w:rFonts w:ascii="Times New Roman" w:hAnsi="Times New Roman" w:cs="Times New Roman"/>
                <w:b/>
                <w:bCs/>
                <w:sz w:val="24"/>
                <w:szCs w:val="24"/>
                <w:lang w:eastAsia="tr-TR"/>
              </w:rPr>
              <w:br/>
              <w:t>değişkenler</w:t>
            </w:r>
          </w:p>
        </w:tc>
        <w:tc>
          <w:tcPr>
            <w:tcW w:w="0" w:type="auto"/>
            <w:shd w:val="clear" w:color="auto" w:fill="EDEDED" w:themeFill="accent3" w:themeFillTint="33"/>
            <w:vAlign w:val="center"/>
            <w:hideMark/>
          </w:tcPr>
          <w:p w14:paraId="34A79924" w14:textId="77777777" w:rsidR="00AA01EC" w:rsidRPr="004D4157" w:rsidRDefault="00AA01EC" w:rsidP="004462A5">
            <w:pPr>
              <w:spacing w:after="0" w:line="240" w:lineRule="auto"/>
              <w:rPr>
                <w:rFonts w:ascii="Times New Roman" w:hAnsi="Times New Roman" w:cs="Times New Roman"/>
                <w:b/>
                <w:bCs/>
                <w:sz w:val="24"/>
                <w:szCs w:val="24"/>
                <w:lang w:eastAsia="tr-TR"/>
              </w:rPr>
            </w:pPr>
            <w:r w:rsidRPr="004D4157">
              <w:rPr>
                <w:rFonts w:ascii="Times New Roman" w:hAnsi="Times New Roman" w:cs="Times New Roman"/>
                <w:b/>
                <w:bCs/>
                <w:sz w:val="24"/>
                <w:szCs w:val="24"/>
                <w:lang w:eastAsia="tr-TR"/>
              </w:rPr>
              <w:t>İnternet</w:t>
            </w:r>
            <w:r w:rsidRPr="004D4157">
              <w:rPr>
                <w:rFonts w:ascii="Times New Roman" w:hAnsi="Times New Roman" w:cs="Times New Roman"/>
                <w:b/>
                <w:bCs/>
                <w:sz w:val="24"/>
                <w:szCs w:val="24"/>
                <w:lang w:eastAsia="tr-TR"/>
              </w:rPr>
              <w:br/>
              <w:t>verileri</w:t>
            </w:r>
          </w:p>
        </w:tc>
      </w:tr>
      <w:tr w:rsidR="00AA01EC" w:rsidRPr="004D4157" w14:paraId="559B3473" w14:textId="77777777" w:rsidTr="00C444A6">
        <w:trPr>
          <w:tblCellSpacing w:w="15" w:type="dxa"/>
        </w:trPr>
        <w:tc>
          <w:tcPr>
            <w:tcW w:w="0" w:type="auto"/>
            <w:vAlign w:val="center"/>
            <w:hideMark/>
          </w:tcPr>
          <w:p w14:paraId="5D941271"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GSMH</w:t>
            </w:r>
          </w:p>
        </w:tc>
        <w:tc>
          <w:tcPr>
            <w:tcW w:w="0" w:type="auto"/>
            <w:vAlign w:val="center"/>
          </w:tcPr>
          <w:p w14:paraId="14946879"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Aylık satış miktarı</w:t>
            </w:r>
          </w:p>
        </w:tc>
        <w:tc>
          <w:tcPr>
            <w:tcW w:w="0" w:type="auto"/>
            <w:vAlign w:val="center"/>
            <w:hideMark/>
          </w:tcPr>
          <w:p w14:paraId="1C78A142"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xml:space="preserve">Araç </w:t>
            </w:r>
            <w:proofErr w:type="spellStart"/>
            <w:r w:rsidRPr="004D4157">
              <w:rPr>
                <w:rFonts w:ascii="Times New Roman" w:hAnsi="Times New Roman" w:cs="Times New Roman"/>
                <w:sz w:val="24"/>
                <w:szCs w:val="24"/>
                <w:lang w:eastAsia="tr-TR"/>
              </w:rPr>
              <w:t>segmenti</w:t>
            </w:r>
            <w:proofErr w:type="spellEnd"/>
          </w:p>
        </w:tc>
        <w:tc>
          <w:tcPr>
            <w:tcW w:w="0" w:type="auto"/>
            <w:vAlign w:val="center"/>
            <w:hideMark/>
          </w:tcPr>
          <w:p w14:paraId="5ACF1666"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Sosyal medya</w:t>
            </w:r>
            <w:r w:rsidRPr="004D4157">
              <w:rPr>
                <w:rFonts w:ascii="Times New Roman" w:hAnsi="Times New Roman" w:cs="Times New Roman"/>
                <w:sz w:val="24"/>
                <w:szCs w:val="24"/>
                <w:lang w:eastAsia="tr-TR"/>
              </w:rPr>
              <w:br/>
              <w:t>yorumları (</w:t>
            </w:r>
            <w:proofErr w:type="spellStart"/>
            <w:r w:rsidRPr="004D4157">
              <w:rPr>
                <w:rFonts w:ascii="Times New Roman" w:hAnsi="Times New Roman" w:cs="Times New Roman"/>
                <w:sz w:val="24"/>
                <w:szCs w:val="24"/>
                <w:lang w:eastAsia="tr-TR"/>
              </w:rPr>
              <w:t>Twitter</w:t>
            </w:r>
            <w:proofErr w:type="spellEnd"/>
            <w:r w:rsidRPr="004D4157">
              <w:rPr>
                <w:rFonts w:ascii="Times New Roman" w:hAnsi="Times New Roman" w:cs="Times New Roman"/>
                <w:sz w:val="24"/>
                <w:szCs w:val="24"/>
                <w:lang w:eastAsia="tr-TR"/>
              </w:rPr>
              <w:t>, Facebook, Youtube)</w:t>
            </w:r>
          </w:p>
        </w:tc>
      </w:tr>
      <w:tr w:rsidR="00AA01EC" w:rsidRPr="004D4157" w14:paraId="5B09CB97" w14:textId="77777777" w:rsidTr="00C444A6">
        <w:trPr>
          <w:tblCellSpacing w:w="15" w:type="dxa"/>
        </w:trPr>
        <w:tc>
          <w:tcPr>
            <w:tcW w:w="0" w:type="auto"/>
            <w:vAlign w:val="center"/>
            <w:hideMark/>
          </w:tcPr>
          <w:p w14:paraId="3E38011C"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GSYİH</w:t>
            </w:r>
          </w:p>
        </w:tc>
        <w:tc>
          <w:tcPr>
            <w:tcW w:w="0" w:type="auto"/>
            <w:vAlign w:val="center"/>
          </w:tcPr>
          <w:p w14:paraId="058F6724"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Tescillenen araç</w:t>
            </w:r>
            <w:r w:rsidRPr="004D4157">
              <w:rPr>
                <w:rFonts w:ascii="Times New Roman" w:hAnsi="Times New Roman" w:cs="Times New Roman"/>
                <w:sz w:val="24"/>
                <w:szCs w:val="24"/>
                <w:lang w:eastAsia="tr-TR"/>
              </w:rPr>
              <w:br/>
              <w:t>sayısı</w:t>
            </w:r>
          </w:p>
        </w:tc>
        <w:tc>
          <w:tcPr>
            <w:tcW w:w="0" w:type="auto"/>
            <w:vAlign w:val="center"/>
            <w:hideMark/>
          </w:tcPr>
          <w:p w14:paraId="69748CFE"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Araç markası</w:t>
            </w:r>
          </w:p>
        </w:tc>
        <w:tc>
          <w:tcPr>
            <w:tcW w:w="0" w:type="auto"/>
            <w:vAlign w:val="center"/>
            <w:hideMark/>
          </w:tcPr>
          <w:p w14:paraId="3751DFF7"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xml:space="preserve">Google </w:t>
            </w:r>
            <w:proofErr w:type="spellStart"/>
            <w:r w:rsidRPr="004D4157">
              <w:rPr>
                <w:rFonts w:ascii="Times New Roman" w:hAnsi="Times New Roman" w:cs="Times New Roman"/>
                <w:sz w:val="24"/>
                <w:szCs w:val="24"/>
                <w:lang w:eastAsia="tr-TR"/>
              </w:rPr>
              <w:t>Trends</w:t>
            </w:r>
            <w:proofErr w:type="spellEnd"/>
            <w:r w:rsidRPr="004D4157">
              <w:rPr>
                <w:rFonts w:ascii="Times New Roman" w:hAnsi="Times New Roman" w:cs="Times New Roman"/>
                <w:sz w:val="24"/>
                <w:szCs w:val="24"/>
                <w:lang w:eastAsia="tr-TR"/>
              </w:rPr>
              <w:br/>
              <w:t>verileri</w:t>
            </w:r>
          </w:p>
        </w:tc>
      </w:tr>
      <w:tr w:rsidR="00AA01EC" w:rsidRPr="004D4157" w14:paraId="6BCEE65D" w14:textId="77777777" w:rsidTr="00C444A6">
        <w:trPr>
          <w:tblCellSpacing w:w="15" w:type="dxa"/>
        </w:trPr>
        <w:tc>
          <w:tcPr>
            <w:tcW w:w="0" w:type="auto"/>
            <w:vAlign w:val="center"/>
            <w:hideMark/>
          </w:tcPr>
          <w:p w14:paraId="21D436ED"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TÜFE</w:t>
            </w:r>
          </w:p>
        </w:tc>
        <w:tc>
          <w:tcPr>
            <w:tcW w:w="0" w:type="auto"/>
            <w:vAlign w:val="center"/>
          </w:tcPr>
          <w:p w14:paraId="654BD81E"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Mevsimsellik</w:t>
            </w:r>
          </w:p>
        </w:tc>
        <w:tc>
          <w:tcPr>
            <w:tcW w:w="0" w:type="auto"/>
            <w:vAlign w:val="center"/>
            <w:hideMark/>
          </w:tcPr>
          <w:p w14:paraId="29AEF5AE"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Araç CO</w:t>
            </w:r>
            <w:r w:rsidRPr="004D4157">
              <w:rPr>
                <w:rFonts w:ascii="Times New Roman" w:hAnsi="Times New Roman" w:cs="Times New Roman"/>
                <w:sz w:val="24"/>
                <w:szCs w:val="24"/>
                <w:vertAlign w:val="subscript"/>
                <w:lang w:eastAsia="tr-TR"/>
              </w:rPr>
              <w:t>2</w:t>
            </w:r>
            <w:r w:rsidRPr="004D4157">
              <w:rPr>
                <w:rFonts w:ascii="Times New Roman" w:hAnsi="Times New Roman" w:cs="Times New Roman"/>
                <w:sz w:val="24"/>
                <w:szCs w:val="24"/>
                <w:lang w:eastAsia="tr-TR"/>
              </w:rPr>
              <w:t xml:space="preserve"> emisyonu</w:t>
            </w:r>
          </w:p>
        </w:tc>
        <w:tc>
          <w:tcPr>
            <w:tcW w:w="0" w:type="auto"/>
            <w:vAlign w:val="center"/>
            <w:hideMark/>
          </w:tcPr>
          <w:p w14:paraId="3813D493"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Web sitelerindeki</w:t>
            </w:r>
            <w:r w:rsidRPr="004D4157">
              <w:rPr>
                <w:rFonts w:ascii="Times New Roman" w:hAnsi="Times New Roman" w:cs="Times New Roman"/>
                <w:sz w:val="24"/>
                <w:szCs w:val="24"/>
                <w:lang w:eastAsia="tr-TR"/>
              </w:rPr>
              <w:br/>
              <w:t>yorumlar</w:t>
            </w:r>
          </w:p>
        </w:tc>
      </w:tr>
      <w:tr w:rsidR="00AA01EC" w:rsidRPr="004D4157" w14:paraId="59F73CF6" w14:textId="77777777" w:rsidTr="00C444A6">
        <w:trPr>
          <w:tblCellSpacing w:w="15" w:type="dxa"/>
        </w:trPr>
        <w:tc>
          <w:tcPr>
            <w:tcW w:w="0" w:type="auto"/>
            <w:vAlign w:val="center"/>
            <w:hideMark/>
          </w:tcPr>
          <w:p w14:paraId="7B686B41"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TEFE</w:t>
            </w:r>
          </w:p>
        </w:tc>
        <w:tc>
          <w:tcPr>
            <w:tcW w:w="0" w:type="auto"/>
            <w:vAlign w:val="center"/>
          </w:tcPr>
          <w:p w14:paraId="6FE784FC"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Zaman</w:t>
            </w:r>
          </w:p>
        </w:tc>
        <w:tc>
          <w:tcPr>
            <w:tcW w:w="0" w:type="auto"/>
            <w:vAlign w:val="center"/>
            <w:hideMark/>
          </w:tcPr>
          <w:p w14:paraId="1FE5B8CD"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Araç fiyatı</w:t>
            </w:r>
          </w:p>
        </w:tc>
        <w:tc>
          <w:tcPr>
            <w:tcW w:w="0" w:type="auto"/>
            <w:vAlign w:val="center"/>
            <w:hideMark/>
          </w:tcPr>
          <w:p w14:paraId="4AEF50B0"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Gönderi sayısı</w:t>
            </w:r>
          </w:p>
        </w:tc>
      </w:tr>
      <w:tr w:rsidR="00AA01EC" w:rsidRPr="004D4157" w14:paraId="6DF98903" w14:textId="77777777" w:rsidTr="00C444A6">
        <w:trPr>
          <w:tblCellSpacing w:w="15" w:type="dxa"/>
        </w:trPr>
        <w:tc>
          <w:tcPr>
            <w:tcW w:w="0" w:type="auto"/>
            <w:vAlign w:val="center"/>
            <w:hideMark/>
          </w:tcPr>
          <w:p w14:paraId="7CEA9F13"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Tüketici Güven</w:t>
            </w:r>
            <w:r w:rsidRPr="004D4157">
              <w:rPr>
                <w:rFonts w:ascii="Times New Roman" w:hAnsi="Times New Roman" w:cs="Times New Roman"/>
                <w:sz w:val="24"/>
                <w:szCs w:val="24"/>
                <w:lang w:eastAsia="tr-TR"/>
              </w:rPr>
              <w:br/>
              <w:t>Endeksi</w:t>
            </w:r>
          </w:p>
        </w:tc>
        <w:tc>
          <w:tcPr>
            <w:tcW w:w="0" w:type="auto"/>
            <w:vAlign w:val="center"/>
          </w:tcPr>
          <w:p w14:paraId="4FE5A9D1"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Üretilen araç sayısı</w:t>
            </w:r>
          </w:p>
        </w:tc>
        <w:tc>
          <w:tcPr>
            <w:tcW w:w="0" w:type="auto"/>
            <w:vAlign w:val="center"/>
            <w:hideMark/>
          </w:tcPr>
          <w:p w14:paraId="38B091F7"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Araç performansı</w:t>
            </w:r>
          </w:p>
        </w:tc>
        <w:tc>
          <w:tcPr>
            <w:tcW w:w="0" w:type="auto"/>
            <w:vAlign w:val="center"/>
            <w:hideMark/>
          </w:tcPr>
          <w:p w14:paraId="68DC7ECE"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Pozitif veya negatif</w:t>
            </w:r>
            <w:r w:rsidRPr="004D4157">
              <w:rPr>
                <w:rFonts w:ascii="Times New Roman" w:hAnsi="Times New Roman" w:cs="Times New Roman"/>
                <w:sz w:val="24"/>
                <w:szCs w:val="24"/>
                <w:lang w:eastAsia="tr-TR"/>
              </w:rPr>
              <w:br/>
              <w:t>yorum sayısı</w:t>
            </w:r>
          </w:p>
        </w:tc>
      </w:tr>
      <w:tr w:rsidR="00AA01EC" w:rsidRPr="004D4157" w14:paraId="74135840" w14:textId="77777777" w:rsidTr="00C444A6">
        <w:trPr>
          <w:tblCellSpacing w:w="15" w:type="dxa"/>
        </w:trPr>
        <w:tc>
          <w:tcPr>
            <w:tcW w:w="0" w:type="auto"/>
            <w:vAlign w:val="center"/>
            <w:hideMark/>
          </w:tcPr>
          <w:p w14:paraId="190A32AD"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Enflasyon</w:t>
            </w:r>
            <w:r w:rsidRPr="004D4157">
              <w:rPr>
                <w:rFonts w:ascii="Times New Roman" w:hAnsi="Times New Roman" w:cs="Times New Roman"/>
                <w:sz w:val="24"/>
                <w:szCs w:val="24"/>
                <w:lang w:eastAsia="tr-TR"/>
              </w:rPr>
              <w:br/>
              <w:t>oranı</w:t>
            </w:r>
          </w:p>
        </w:tc>
        <w:tc>
          <w:tcPr>
            <w:tcW w:w="0" w:type="auto"/>
            <w:vAlign w:val="center"/>
          </w:tcPr>
          <w:p w14:paraId="3746D09E"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Aylık çalışma süresi</w:t>
            </w:r>
            <w:r w:rsidRPr="004D4157">
              <w:rPr>
                <w:rFonts w:ascii="Times New Roman" w:hAnsi="Times New Roman" w:cs="Times New Roman"/>
                <w:sz w:val="24"/>
                <w:szCs w:val="24"/>
                <w:lang w:eastAsia="tr-TR"/>
              </w:rPr>
              <w:br/>
              <w:t>(otomotiv üretimi için)</w:t>
            </w:r>
          </w:p>
        </w:tc>
        <w:tc>
          <w:tcPr>
            <w:tcW w:w="0" w:type="auto"/>
            <w:vAlign w:val="center"/>
            <w:hideMark/>
          </w:tcPr>
          <w:p w14:paraId="32BE18F6"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Araç dış görünüşü</w:t>
            </w:r>
          </w:p>
        </w:tc>
        <w:tc>
          <w:tcPr>
            <w:tcW w:w="0" w:type="auto"/>
            <w:vAlign w:val="center"/>
            <w:hideMark/>
          </w:tcPr>
          <w:p w14:paraId="41D06DDC"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Çevrimiçi arama</w:t>
            </w:r>
            <w:r w:rsidRPr="004D4157">
              <w:rPr>
                <w:rFonts w:ascii="Times New Roman" w:hAnsi="Times New Roman" w:cs="Times New Roman"/>
                <w:sz w:val="24"/>
                <w:szCs w:val="24"/>
                <w:lang w:eastAsia="tr-TR"/>
              </w:rPr>
              <w:br/>
              <w:t>verileri</w:t>
            </w:r>
          </w:p>
        </w:tc>
      </w:tr>
      <w:tr w:rsidR="00AA01EC" w:rsidRPr="004D4157" w14:paraId="51E8C1D8" w14:textId="77777777" w:rsidTr="00C444A6">
        <w:trPr>
          <w:tblCellSpacing w:w="15" w:type="dxa"/>
        </w:trPr>
        <w:tc>
          <w:tcPr>
            <w:tcW w:w="0" w:type="auto"/>
            <w:vAlign w:val="center"/>
            <w:hideMark/>
          </w:tcPr>
          <w:p w14:paraId="252D8C75"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İşsizlik oranı</w:t>
            </w:r>
          </w:p>
        </w:tc>
        <w:tc>
          <w:tcPr>
            <w:tcW w:w="0" w:type="auto"/>
            <w:vAlign w:val="center"/>
          </w:tcPr>
          <w:p w14:paraId="5F722C0F"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Otoyol uzunluğu (km)</w:t>
            </w:r>
          </w:p>
        </w:tc>
        <w:tc>
          <w:tcPr>
            <w:tcW w:w="0" w:type="auto"/>
            <w:vAlign w:val="center"/>
            <w:hideMark/>
          </w:tcPr>
          <w:p w14:paraId="3A112732"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Araç konforu</w:t>
            </w:r>
          </w:p>
        </w:tc>
        <w:tc>
          <w:tcPr>
            <w:tcW w:w="0" w:type="auto"/>
            <w:vAlign w:val="center"/>
            <w:hideMark/>
          </w:tcPr>
          <w:p w14:paraId="3F198AA5"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r>
      <w:tr w:rsidR="00AA01EC" w:rsidRPr="004D4157" w14:paraId="758B3318" w14:textId="77777777" w:rsidTr="00C444A6">
        <w:trPr>
          <w:tblCellSpacing w:w="15" w:type="dxa"/>
        </w:trPr>
        <w:tc>
          <w:tcPr>
            <w:tcW w:w="0" w:type="auto"/>
            <w:vAlign w:val="center"/>
            <w:hideMark/>
          </w:tcPr>
          <w:p w14:paraId="69615681"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Faiz oranı</w:t>
            </w:r>
          </w:p>
        </w:tc>
        <w:tc>
          <w:tcPr>
            <w:tcW w:w="0" w:type="auto"/>
            <w:vAlign w:val="center"/>
          </w:tcPr>
          <w:p w14:paraId="5640874D"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Nüfus</w:t>
            </w:r>
          </w:p>
        </w:tc>
        <w:tc>
          <w:tcPr>
            <w:tcW w:w="0" w:type="auto"/>
            <w:vAlign w:val="center"/>
            <w:hideMark/>
          </w:tcPr>
          <w:p w14:paraId="04937928"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Marka bilinirlik</w:t>
            </w:r>
            <w:r w:rsidRPr="004D4157">
              <w:rPr>
                <w:rFonts w:ascii="Times New Roman" w:hAnsi="Times New Roman" w:cs="Times New Roman"/>
                <w:sz w:val="24"/>
                <w:szCs w:val="24"/>
                <w:lang w:eastAsia="tr-TR"/>
              </w:rPr>
              <w:br/>
              <w:t>derecesi</w:t>
            </w:r>
          </w:p>
        </w:tc>
        <w:tc>
          <w:tcPr>
            <w:tcW w:w="0" w:type="auto"/>
            <w:vAlign w:val="center"/>
            <w:hideMark/>
          </w:tcPr>
          <w:p w14:paraId="289BA164"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r>
      <w:tr w:rsidR="00AA01EC" w:rsidRPr="004D4157" w14:paraId="5C8CCD25" w14:textId="77777777" w:rsidTr="00C444A6">
        <w:trPr>
          <w:tblCellSpacing w:w="15" w:type="dxa"/>
        </w:trPr>
        <w:tc>
          <w:tcPr>
            <w:tcW w:w="0" w:type="auto"/>
            <w:vAlign w:val="center"/>
            <w:hideMark/>
          </w:tcPr>
          <w:p w14:paraId="783421A4"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Vergi oranları</w:t>
            </w:r>
          </w:p>
        </w:tc>
        <w:tc>
          <w:tcPr>
            <w:tcW w:w="0" w:type="auto"/>
            <w:vAlign w:val="center"/>
          </w:tcPr>
          <w:p w14:paraId="02FB8F96"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Otomobil pazarıyla</w:t>
            </w:r>
            <w:r w:rsidRPr="004D4157">
              <w:rPr>
                <w:rFonts w:ascii="Times New Roman" w:hAnsi="Times New Roman" w:cs="Times New Roman"/>
                <w:sz w:val="24"/>
                <w:szCs w:val="24"/>
                <w:lang w:eastAsia="tr-TR"/>
              </w:rPr>
              <w:br/>
              <w:t>ilgili harici değişkenler</w:t>
            </w:r>
          </w:p>
        </w:tc>
        <w:tc>
          <w:tcPr>
            <w:tcW w:w="0" w:type="auto"/>
            <w:vAlign w:val="center"/>
            <w:hideMark/>
          </w:tcPr>
          <w:p w14:paraId="07C01C7A"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c>
          <w:tcPr>
            <w:tcW w:w="0" w:type="auto"/>
            <w:vAlign w:val="center"/>
            <w:hideMark/>
          </w:tcPr>
          <w:p w14:paraId="70112386" w14:textId="77777777" w:rsidR="00AA01EC" w:rsidRPr="004D4157" w:rsidRDefault="00AA01EC" w:rsidP="00C444A6">
            <w:pPr>
              <w:spacing w:after="0" w:line="240" w:lineRule="auto"/>
              <w:jc w:val="both"/>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r>
      <w:tr w:rsidR="00AA01EC" w:rsidRPr="004D4157" w14:paraId="778DB440" w14:textId="77777777" w:rsidTr="00C444A6">
        <w:trPr>
          <w:tblCellSpacing w:w="15" w:type="dxa"/>
        </w:trPr>
        <w:tc>
          <w:tcPr>
            <w:tcW w:w="0" w:type="auto"/>
            <w:vAlign w:val="center"/>
            <w:hideMark/>
          </w:tcPr>
          <w:p w14:paraId="20A6F0B7"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Dolar kuru</w:t>
            </w:r>
          </w:p>
        </w:tc>
        <w:tc>
          <w:tcPr>
            <w:tcW w:w="0" w:type="auto"/>
            <w:vAlign w:val="center"/>
          </w:tcPr>
          <w:p w14:paraId="3F6D6204"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Tüketici davranışıyla</w:t>
            </w:r>
            <w:r w:rsidRPr="004D4157">
              <w:rPr>
                <w:rFonts w:ascii="Times New Roman" w:hAnsi="Times New Roman" w:cs="Times New Roman"/>
                <w:sz w:val="24"/>
                <w:szCs w:val="24"/>
                <w:lang w:eastAsia="tr-TR"/>
              </w:rPr>
              <w:br/>
              <w:t>ilgili harici değişkenler</w:t>
            </w:r>
          </w:p>
        </w:tc>
        <w:tc>
          <w:tcPr>
            <w:tcW w:w="0" w:type="auto"/>
            <w:vAlign w:val="center"/>
            <w:hideMark/>
          </w:tcPr>
          <w:p w14:paraId="6255FC82"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c>
          <w:tcPr>
            <w:tcW w:w="0" w:type="auto"/>
            <w:vAlign w:val="center"/>
            <w:hideMark/>
          </w:tcPr>
          <w:p w14:paraId="17C4E4E4" w14:textId="77777777" w:rsidR="00AA01EC" w:rsidRPr="004D4157" w:rsidRDefault="00AA01EC" w:rsidP="00C444A6">
            <w:pPr>
              <w:spacing w:after="0" w:line="240" w:lineRule="auto"/>
              <w:jc w:val="both"/>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r>
      <w:tr w:rsidR="00AA01EC" w:rsidRPr="004D4157" w14:paraId="73E21AC8" w14:textId="77777777" w:rsidTr="00C444A6">
        <w:trPr>
          <w:tblCellSpacing w:w="15" w:type="dxa"/>
        </w:trPr>
        <w:tc>
          <w:tcPr>
            <w:tcW w:w="0" w:type="auto"/>
            <w:vAlign w:val="center"/>
            <w:hideMark/>
          </w:tcPr>
          <w:p w14:paraId="1248E8A6"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Petrol kuru</w:t>
            </w:r>
          </w:p>
        </w:tc>
        <w:tc>
          <w:tcPr>
            <w:tcW w:w="0" w:type="auto"/>
            <w:vAlign w:val="center"/>
          </w:tcPr>
          <w:p w14:paraId="1211E347"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Konut başlangıcı</w:t>
            </w:r>
            <w:r w:rsidRPr="004D4157">
              <w:rPr>
                <w:rFonts w:ascii="Times New Roman" w:hAnsi="Times New Roman" w:cs="Times New Roman"/>
                <w:sz w:val="24"/>
                <w:szCs w:val="24"/>
                <w:lang w:eastAsia="tr-TR"/>
              </w:rPr>
              <w:br/>
              <w:t>değeri</w:t>
            </w:r>
          </w:p>
        </w:tc>
        <w:tc>
          <w:tcPr>
            <w:tcW w:w="0" w:type="auto"/>
            <w:vAlign w:val="center"/>
            <w:hideMark/>
          </w:tcPr>
          <w:p w14:paraId="5348CC65"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c>
          <w:tcPr>
            <w:tcW w:w="0" w:type="auto"/>
            <w:vAlign w:val="center"/>
            <w:hideMark/>
          </w:tcPr>
          <w:p w14:paraId="2AD621F9" w14:textId="77777777" w:rsidR="00AA01EC" w:rsidRPr="004D4157" w:rsidRDefault="00AA01EC" w:rsidP="00C444A6">
            <w:pPr>
              <w:spacing w:after="0" w:line="240" w:lineRule="auto"/>
              <w:jc w:val="both"/>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r>
      <w:tr w:rsidR="00AA01EC" w:rsidRPr="004D4157" w14:paraId="04D4D132" w14:textId="77777777" w:rsidTr="00C444A6">
        <w:trPr>
          <w:tblCellSpacing w:w="15" w:type="dxa"/>
        </w:trPr>
        <w:tc>
          <w:tcPr>
            <w:tcW w:w="0" w:type="auto"/>
            <w:vAlign w:val="center"/>
            <w:hideMark/>
          </w:tcPr>
          <w:p w14:paraId="442A55E1"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Borsa</w:t>
            </w:r>
            <w:r w:rsidRPr="004D4157">
              <w:rPr>
                <w:rFonts w:ascii="Times New Roman" w:hAnsi="Times New Roman" w:cs="Times New Roman"/>
                <w:sz w:val="24"/>
                <w:szCs w:val="24"/>
                <w:lang w:eastAsia="tr-TR"/>
              </w:rPr>
              <w:br/>
              <w:t>değerleri (DJIA, S&amp;P 500 vs.)</w:t>
            </w:r>
          </w:p>
        </w:tc>
        <w:tc>
          <w:tcPr>
            <w:tcW w:w="0" w:type="auto"/>
            <w:vAlign w:val="center"/>
          </w:tcPr>
          <w:p w14:paraId="272D6FE2"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c>
          <w:tcPr>
            <w:tcW w:w="0" w:type="auto"/>
            <w:vAlign w:val="center"/>
            <w:hideMark/>
          </w:tcPr>
          <w:p w14:paraId="1529EE19" w14:textId="77777777" w:rsidR="00AA01EC" w:rsidRPr="004D4157" w:rsidRDefault="00AA01EC" w:rsidP="004462A5">
            <w:pPr>
              <w:spacing w:after="0" w:line="240" w:lineRule="auto"/>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c>
          <w:tcPr>
            <w:tcW w:w="0" w:type="auto"/>
            <w:vAlign w:val="center"/>
            <w:hideMark/>
          </w:tcPr>
          <w:p w14:paraId="049FE304" w14:textId="77777777" w:rsidR="00AA01EC" w:rsidRPr="004D4157" w:rsidRDefault="00AA01EC" w:rsidP="00C444A6">
            <w:pPr>
              <w:spacing w:after="0" w:line="240" w:lineRule="auto"/>
              <w:jc w:val="both"/>
              <w:rPr>
                <w:rFonts w:ascii="Times New Roman" w:hAnsi="Times New Roman" w:cs="Times New Roman"/>
                <w:sz w:val="24"/>
                <w:szCs w:val="24"/>
                <w:lang w:eastAsia="tr-TR"/>
              </w:rPr>
            </w:pPr>
            <w:r w:rsidRPr="004D4157">
              <w:rPr>
                <w:rFonts w:ascii="Times New Roman" w:hAnsi="Times New Roman" w:cs="Times New Roman"/>
                <w:sz w:val="24"/>
                <w:szCs w:val="24"/>
                <w:lang w:eastAsia="tr-TR"/>
              </w:rPr>
              <w:t> </w:t>
            </w:r>
          </w:p>
        </w:tc>
      </w:tr>
    </w:tbl>
    <w:p w14:paraId="15E04CE8" w14:textId="77777777" w:rsidR="003D3BEF" w:rsidRDefault="003D3BEF" w:rsidP="00256DED">
      <w:pPr>
        <w:spacing w:after="120" w:line="240" w:lineRule="auto"/>
        <w:jc w:val="both"/>
        <w:rPr>
          <w:rFonts w:ascii="Times New Roman" w:hAnsi="Times New Roman" w:cs="Times New Roman"/>
          <w:sz w:val="24"/>
          <w:szCs w:val="24"/>
        </w:rPr>
        <w:sectPr w:rsidR="003D3BEF" w:rsidSect="00C27412">
          <w:pgSz w:w="11906" w:h="16838"/>
          <w:pgMar w:top="1417" w:right="1417" w:bottom="1417" w:left="1417" w:header="708" w:footer="708" w:gutter="0"/>
          <w:cols w:space="708"/>
          <w:docGrid w:linePitch="360"/>
        </w:sectPr>
      </w:pPr>
    </w:p>
    <w:p w14:paraId="48CA4F63" w14:textId="77777777" w:rsidR="00AA01EC" w:rsidRPr="004D4157" w:rsidRDefault="00AA01EC" w:rsidP="00B224F8">
      <w:pPr>
        <w:pStyle w:val="altbalk"/>
        <w:spacing w:before="120"/>
        <w:ind w:firstLine="0"/>
      </w:pPr>
      <w:r w:rsidRPr="004D4157">
        <w:lastRenderedPageBreak/>
        <w:t>3.3</w:t>
      </w:r>
      <w:r w:rsidR="00256DED">
        <w:t xml:space="preserve">. </w:t>
      </w:r>
      <w:r w:rsidRPr="004D4157">
        <w:t>Tahmin Performansı</w:t>
      </w:r>
    </w:p>
    <w:p w14:paraId="1454734B"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Satış tahminleri bir işletmenin tüm fonksiyonları üzerinde etkili olup, üretim planlarıyla yakından ilişkilidir. Güvenilir ve doğru tahminler etkin üretim planlamasında önemli rol oynar. Satış tahmininde kesinliği ve doğruluğu yüksek tahminler elde etmek için kullanılacak yöntem, model ve bağımsız değişkenlerin seçiminde dikkatli olunmalıdır. Amaç gelecekteki araç talebini en doğru şekilde tahmin edecek, tahmin performansı en yüksek modeli seçmektir. Literatürde araç satış tahmini için kullanılan yaklaşımların tahmin performansını değerlendirmek için çeşitli istatistiksel performans metrikleri kullanılmıştır. Bu performans metrikleri aşağıdaki gibi sıralanabilir:</w:t>
      </w:r>
    </w:p>
    <w:p w14:paraId="06D7AE0F"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R</w:t>
      </w:r>
      <w:r w:rsidRPr="00A9551D">
        <w:rPr>
          <w:rFonts w:ascii="Times New Roman" w:hAnsi="Times New Roman" w:cs="Times New Roman"/>
          <w:sz w:val="24"/>
          <w:szCs w:val="24"/>
          <w:vertAlign w:val="superscript"/>
        </w:rPr>
        <w:t>2</w:t>
      </w:r>
    </w:p>
    <w:p w14:paraId="1B3D3691"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MSE</w:t>
      </w:r>
    </w:p>
    <w:p w14:paraId="1663063C"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RMSE</w:t>
      </w:r>
    </w:p>
    <w:p w14:paraId="6FF2F00E"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MAE</w:t>
      </w:r>
    </w:p>
    <w:p w14:paraId="55F03522"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t>
      </w:r>
      <w:r w:rsidRPr="004D4157">
        <w:rPr>
          <w:rFonts w:ascii="Times New Roman" w:hAnsi="Times New Roman" w:cs="Times New Roman"/>
          <w:sz w:val="24"/>
          <w:szCs w:val="24"/>
        </w:rPr>
        <w:tab/>
        <w:t>MAPE</w:t>
      </w:r>
    </w:p>
    <w:p w14:paraId="7B33307D"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Regresyon analizinin kullanıldığı çalışmalarda çoğunlukla R</w:t>
      </w:r>
      <w:r w:rsidRPr="004462A5">
        <w:rPr>
          <w:rFonts w:ascii="Times New Roman" w:hAnsi="Times New Roman" w:cs="Times New Roman"/>
          <w:sz w:val="24"/>
          <w:szCs w:val="24"/>
          <w:vertAlign w:val="superscript"/>
        </w:rPr>
        <w:t>2</w:t>
      </w:r>
      <w:r w:rsidRPr="004D4157">
        <w:rPr>
          <w:rFonts w:ascii="Times New Roman" w:hAnsi="Times New Roman" w:cs="Times New Roman"/>
          <w:sz w:val="24"/>
          <w:szCs w:val="24"/>
        </w:rPr>
        <w:t xml:space="preserve"> metriği kullanılırken, bazı çalışmalarda ise RMSE ve MAE metrikleri kullanılmıştır. Zaman serileri teknikleri, yapay sinir ağları, genetik algoritma gibi sezgisel yöntemlerin kullanıldığı çalışmalarda ise tahmin performansı çoğunlukla MAPE metriğiyle ölçülmektedir. Bununla birlikte MAE, MSE, RMSE gibi metriklerden de faydalanılmaktadır.</w:t>
      </w:r>
    </w:p>
    <w:p w14:paraId="77740F32" w14:textId="58DEA7A1" w:rsidR="00D35878" w:rsidRPr="004D4157" w:rsidRDefault="00AA01EC" w:rsidP="003D3BEF">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Literatürde yapılan karşılaştırmalı çalışmaların tahmin performansları incelendiğinde regresyon analizi, zaman serileri, yapay sinir ağları gibi tekniklerin öne çıktığı görülmüştür. Farklı tekniklerin kullanılmasıyla oluşturulan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yaklaşımların ise tekil yaklaşımlara göre daha iyi bir tahmin performansı sunduğu görülmüştür.</w:t>
      </w:r>
    </w:p>
    <w:p w14:paraId="027B0770" w14:textId="77777777" w:rsidR="00F2289F" w:rsidRPr="00B224F8" w:rsidRDefault="00AA01EC" w:rsidP="00B224F8">
      <w:pPr>
        <w:pStyle w:val="altbalk"/>
        <w:spacing w:before="120"/>
        <w:ind w:firstLine="0"/>
      </w:pPr>
      <w:r w:rsidRPr="00B224F8">
        <w:t>4</w:t>
      </w:r>
      <w:r w:rsidR="00256DED" w:rsidRPr="00B224F8">
        <w:t>. SONUÇ</w:t>
      </w:r>
    </w:p>
    <w:p w14:paraId="44D8FC13" w14:textId="7EB10A49"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Otomotiv sektörü ülkelerin ekonomisine katkısı çok büyük olan, gittikçe büyüyen ve gelişen, rekabetin çok yoğun olduğu bir sektördür. Ulaşım, </w:t>
      </w:r>
      <w:proofErr w:type="spellStart"/>
      <w:r w:rsidRPr="004D4157">
        <w:rPr>
          <w:rFonts w:ascii="Times New Roman" w:hAnsi="Times New Roman" w:cs="Times New Roman"/>
          <w:sz w:val="24"/>
          <w:szCs w:val="24"/>
        </w:rPr>
        <w:t>petro</w:t>
      </w:r>
      <w:proofErr w:type="spellEnd"/>
      <w:r w:rsidRPr="004D4157">
        <w:rPr>
          <w:rFonts w:ascii="Times New Roman" w:hAnsi="Times New Roman" w:cs="Times New Roman"/>
          <w:sz w:val="24"/>
          <w:szCs w:val="24"/>
        </w:rPr>
        <w:t>-kimya, demir-çelik, cam, plastik, tekstil, elektronik, akaryakıt, yedek parça, servis, sigorta gibi birçok sektörle olan yakın ilişkisi sebebiyle lokomotif bir sanayi dalı olan bu sektör dünyada en büyük sektörler arasındadır. Otomotiv endüstrisi dünya ekonomisinin yaklaşık %5’ini oluşturmakta</w:t>
      </w:r>
      <w:r w:rsidR="00A066D6">
        <w:rPr>
          <w:rFonts w:ascii="Times New Roman" w:hAnsi="Times New Roman" w:cs="Times New Roman"/>
          <w:sz w:val="24"/>
          <w:szCs w:val="24"/>
        </w:rPr>
        <w:t>dır (Pişkin, 2017).</w:t>
      </w:r>
      <w:r w:rsidRPr="004D4157">
        <w:rPr>
          <w:rFonts w:ascii="Times New Roman" w:hAnsi="Times New Roman" w:cs="Times New Roman"/>
          <w:sz w:val="24"/>
          <w:szCs w:val="24"/>
        </w:rPr>
        <w:t xml:space="preserve"> </w:t>
      </w:r>
      <w:r w:rsidR="00A066D6">
        <w:rPr>
          <w:rFonts w:ascii="Times New Roman" w:hAnsi="Times New Roman" w:cs="Times New Roman"/>
          <w:sz w:val="24"/>
          <w:szCs w:val="24"/>
        </w:rPr>
        <w:t>K</w:t>
      </w:r>
      <w:r w:rsidRPr="004D4157">
        <w:rPr>
          <w:rFonts w:ascii="Times New Roman" w:hAnsi="Times New Roman" w:cs="Times New Roman"/>
          <w:sz w:val="24"/>
          <w:szCs w:val="24"/>
        </w:rPr>
        <w:t xml:space="preserve">üresel ticarette en fazla payın sahibi olan   sektörlerden biridir. </w:t>
      </w:r>
    </w:p>
    <w:p w14:paraId="534B3B12"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Yoğun rekabet koşullarının söz konusu olduğu bu sektörde otomotiv şirketleri maliyetleri düşürebilmek, verimliliği arttırabilmek, pazar payını yükselterek karlılığı ve sürdürülebilirliği sağlamak adına üretim faaliyetlerini ve kaynaklarını en doğru şekilde planlamalıdır. Efektif planlamanın yolu doğru satış tahminin geçmektedir. </w:t>
      </w:r>
    </w:p>
    <w:p w14:paraId="08260E0A"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Otomotiv sektöründe karar vericiler doğru satış tahminleri elde edebilmek için en doğru yöntem, model ve bağımsız değişken kombinasyonunu belirlemelidir. Bunun yapabilmek için farklı yöntem, model veya bağımsız değişkenlerle ayrı ayrı tahminler yapılarak sonuçları karşılaştırılabilir.  Bu şekilde en yüksek tahmin performansını veren model seçilerek uygulanabilir. Tahmin performansının düşük olduğu durumlarda ise yöntem ve bağımsız değişkenlerde değişikliğe gidilerek model revize edilmelidir.</w:t>
      </w:r>
    </w:p>
    <w:p w14:paraId="36F549B5" w14:textId="238478E4"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Bu çalışmada otomotiv sektöründe yer alan karar vericilere üretim faaliyetleriyle ilgili planlamalara girdi oluşturan satış tahminlerinde kullanılacak yöntemlerle ilgili bir </w:t>
      </w:r>
      <w:r w:rsidR="00D35878">
        <w:rPr>
          <w:rFonts w:ascii="Times New Roman" w:hAnsi="Times New Roman" w:cs="Times New Roman"/>
          <w:sz w:val="24"/>
          <w:szCs w:val="24"/>
        </w:rPr>
        <w:t>literatür taraması yapılmıştır</w:t>
      </w:r>
      <w:r w:rsidRPr="004D4157">
        <w:rPr>
          <w:rFonts w:ascii="Times New Roman" w:hAnsi="Times New Roman" w:cs="Times New Roman"/>
          <w:sz w:val="24"/>
          <w:szCs w:val="24"/>
        </w:rPr>
        <w:t xml:space="preserve">. Araç satış tahmini konusu için kapsamlı bir literatür taraması gerçekleştirilmiş olup, literatürde yer alan tahmin yaklaşımları sınıflandırılarak özetlenmiştir. Yaklaşımların öne çıkan özellikleri ve geliştirilebilecek yanları analiz edilmiştir. Tahminde </w:t>
      </w:r>
      <w:r w:rsidRPr="004D4157">
        <w:rPr>
          <w:rFonts w:ascii="Times New Roman" w:hAnsi="Times New Roman" w:cs="Times New Roman"/>
          <w:sz w:val="24"/>
          <w:szCs w:val="24"/>
        </w:rPr>
        <w:lastRenderedPageBreak/>
        <w:t xml:space="preserve">kullanılan bağımsız değişkenler ile kullanılan modellerin   tahmin performansları değerlendirilmiştir.  Literatürdeki çalışmalarda ele alınan yaklaşımlar incelendiğinde bağımsız değişkenlerin tahmin performansını maksimize edecek en doğru kombinasyonunun oluşturulması gerektiği görülmüştür. Tekil bir yaklaşım kullanılacaksa farklı modeller ve bağımsız değişkenler denenerek en yüksek tahmin performansını sağlayan modelin seçilmesi önerilmektedir. Bununla birlikte literatürde sıkça birden fazla yöntemin birbirine entegre edildiği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yaklaşımların kullanıldığı, bu yaklaşımların tekil yaklaşımlara göre genellikle daha iyi performans gösterdiği görülmüştür. Bu bağlamda yüksek tahmin doğruluğuna ulaşabilecek tahminler için </w:t>
      </w:r>
      <w:proofErr w:type="spellStart"/>
      <w:r w:rsidRPr="004D4157">
        <w:rPr>
          <w:rFonts w:ascii="Times New Roman" w:hAnsi="Times New Roman" w:cs="Times New Roman"/>
          <w:sz w:val="24"/>
          <w:szCs w:val="24"/>
        </w:rPr>
        <w:t>hibrit</w:t>
      </w:r>
      <w:proofErr w:type="spellEnd"/>
      <w:r w:rsidRPr="004D4157">
        <w:rPr>
          <w:rFonts w:ascii="Times New Roman" w:hAnsi="Times New Roman" w:cs="Times New Roman"/>
          <w:sz w:val="24"/>
          <w:szCs w:val="24"/>
        </w:rPr>
        <w:t xml:space="preserve"> yaklaşımların kullanılması   önerilmektedir. Ancak yine de seçilecek bağımsız değişkenler, firmanın üretim faaliyetleriyle ilgili değişkenler, aracın özellikleriyle ilgili değişkenler ve modelde kullanılacak veriler farklılık gösterebileceğinden aynı modeller farklı firmalar için farklı sonuçlar verebilir. Bu sebeple</w:t>
      </w:r>
      <w:r w:rsidR="00D35878">
        <w:rPr>
          <w:rFonts w:ascii="Times New Roman" w:hAnsi="Times New Roman" w:cs="Times New Roman"/>
          <w:sz w:val="24"/>
          <w:szCs w:val="24"/>
        </w:rPr>
        <w:t xml:space="preserve"> </w:t>
      </w:r>
      <w:r w:rsidRPr="004D4157">
        <w:rPr>
          <w:rFonts w:ascii="Times New Roman" w:hAnsi="Times New Roman" w:cs="Times New Roman"/>
          <w:sz w:val="24"/>
          <w:szCs w:val="24"/>
        </w:rPr>
        <w:t xml:space="preserve">doğru tahminlere ulaşabilmek adına farklı modeller denenerek tahmin performanslarının karşılaştırılması da araç satış tahmininde etkin bir yol olarak önerilmektedir. </w:t>
      </w:r>
    </w:p>
    <w:p w14:paraId="7B1987CE" w14:textId="77777777" w:rsidR="00AA01EC" w:rsidRPr="004D4157" w:rsidRDefault="00AA01EC"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br w:type="page"/>
      </w:r>
    </w:p>
    <w:p w14:paraId="1D7BEEFC" w14:textId="2981EAEE" w:rsidR="00AA01EC" w:rsidRPr="00B224F8" w:rsidRDefault="007B19F2" w:rsidP="00B224F8">
      <w:pPr>
        <w:pStyle w:val="altbalk"/>
        <w:spacing w:before="120"/>
        <w:ind w:firstLine="0"/>
      </w:pPr>
      <w:r w:rsidRPr="00B224F8">
        <w:lastRenderedPageBreak/>
        <w:t>KAYNAK</w:t>
      </w:r>
      <w:r w:rsidR="00EE3B46">
        <w:t>ÇA</w:t>
      </w:r>
    </w:p>
    <w:p w14:paraId="368C0AD8" w14:textId="25EEB8EF" w:rsidR="00AA01EC" w:rsidRPr="004D4157" w:rsidRDefault="007E6F18"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AKYURT</w:t>
      </w:r>
      <w:r w:rsidR="00AA01EC" w:rsidRPr="004D4157">
        <w:rPr>
          <w:rFonts w:ascii="Times New Roman" w:hAnsi="Times New Roman" w:cs="Times New Roman"/>
          <w:sz w:val="24"/>
          <w:szCs w:val="24"/>
        </w:rPr>
        <w:t>, İ.</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(2015)</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Talep Tahmininin Yapay Sinir </w:t>
      </w:r>
      <w:r w:rsidR="00F659C2" w:rsidRPr="004D4157">
        <w:rPr>
          <w:rFonts w:ascii="Times New Roman" w:hAnsi="Times New Roman" w:cs="Times New Roman"/>
          <w:sz w:val="24"/>
          <w:szCs w:val="24"/>
        </w:rPr>
        <w:t>Ağlarıyla</w:t>
      </w:r>
      <w:r w:rsidR="00AA01EC" w:rsidRPr="004D4157">
        <w:rPr>
          <w:rFonts w:ascii="Times New Roman" w:hAnsi="Times New Roman" w:cs="Times New Roman"/>
          <w:sz w:val="24"/>
          <w:szCs w:val="24"/>
        </w:rPr>
        <w:t xml:space="preserve"> Modellenmesi: Yerli Otomobil Örneği</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Ekonometri ve İstatistik</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23</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147-157.</w:t>
      </w:r>
    </w:p>
    <w:p w14:paraId="3588DD61" w14:textId="7DA9CA00" w:rsidR="00AA01EC" w:rsidRPr="004D4157" w:rsidRDefault="007E6F18"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ARSLANKAYA</w:t>
      </w:r>
      <w:r w:rsidR="00AA01EC" w:rsidRPr="004D4157">
        <w:rPr>
          <w:rFonts w:ascii="Times New Roman" w:hAnsi="Times New Roman" w:cs="Times New Roman"/>
          <w:sz w:val="24"/>
          <w:szCs w:val="24"/>
        </w:rPr>
        <w:t xml:space="preserve">, S. </w:t>
      </w:r>
      <w:r w:rsidR="004D0235">
        <w:rPr>
          <w:rFonts w:ascii="Times New Roman" w:hAnsi="Times New Roman" w:cs="Times New Roman"/>
          <w:sz w:val="24"/>
          <w:szCs w:val="24"/>
        </w:rPr>
        <w:t>ve</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ÖZ</w:t>
      </w:r>
      <w:r w:rsidR="00AA01EC" w:rsidRPr="004D4157">
        <w:rPr>
          <w:rFonts w:ascii="Times New Roman" w:hAnsi="Times New Roman" w:cs="Times New Roman"/>
          <w:sz w:val="24"/>
          <w:szCs w:val="24"/>
        </w:rPr>
        <w:t>, V.</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(2018)</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Time Series Analysis of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Quantity</w:t>
      </w:r>
      <w:proofErr w:type="spellEnd"/>
      <w:r w:rsidR="00AA01EC" w:rsidRPr="004D4157">
        <w:rPr>
          <w:rFonts w:ascii="Times New Roman" w:hAnsi="Times New Roman" w:cs="Times New Roman"/>
          <w:sz w:val="24"/>
          <w:szCs w:val="24"/>
        </w:rPr>
        <w:t xml:space="preserve"> in an Automotive </w:t>
      </w:r>
      <w:proofErr w:type="spellStart"/>
      <w:r w:rsidR="00AA01EC" w:rsidRPr="004D4157">
        <w:rPr>
          <w:rFonts w:ascii="Times New Roman" w:hAnsi="Times New Roman" w:cs="Times New Roman"/>
          <w:sz w:val="24"/>
          <w:szCs w:val="24"/>
        </w:rPr>
        <w:t>Company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Estimation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Artificial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Networks</w:t>
      </w:r>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Sakarya </w:t>
      </w:r>
      <w:proofErr w:type="spellStart"/>
      <w:r w:rsidR="00AA01EC" w:rsidRPr="004D4157">
        <w:rPr>
          <w:rFonts w:ascii="Times New Roman" w:hAnsi="Times New Roman" w:cs="Times New Roman"/>
          <w:sz w:val="24"/>
          <w:szCs w:val="24"/>
        </w:rPr>
        <w:t>University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Science</w:t>
      </w:r>
      <w:proofErr w:type="spellEnd"/>
      <w:r w:rsidR="004D0235">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r w:rsidR="004D0235">
        <w:rPr>
          <w:rFonts w:ascii="Times New Roman" w:hAnsi="Times New Roman" w:cs="Times New Roman"/>
          <w:sz w:val="24"/>
          <w:szCs w:val="24"/>
        </w:rPr>
        <w:t>22 (5), 1482-1492.</w:t>
      </w:r>
    </w:p>
    <w:p w14:paraId="5EA1B511" w14:textId="7B28AFEB" w:rsidR="00AA01EC" w:rsidRPr="004D4157" w:rsidRDefault="007E6F18"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BRÜHL</w:t>
      </w:r>
      <w:r w:rsidR="00AA01EC" w:rsidRPr="004D4157">
        <w:rPr>
          <w:rFonts w:ascii="Times New Roman" w:hAnsi="Times New Roman" w:cs="Times New Roman"/>
          <w:sz w:val="24"/>
          <w:szCs w:val="24"/>
        </w:rPr>
        <w:t xml:space="preserve">, B., </w:t>
      </w:r>
      <w:r w:rsidRPr="004D4157">
        <w:rPr>
          <w:rFonts w:ascii="Times New Roman" w:hAnsi="Times New Roman" w:cs="Times New Roman"/>
          <w:sz w:val="24"/>
          <w:szCs w:val="24"/>
        </w:rPr>
        <w:t>HÜLSMANN</w:t>
      </w:r>
      <w:r w:rsidR="00AA01EC" w:rsidRPr="004D4157">
        <w:rPr>
          <w:rFonts w:ascii="Times New Roman" w:hAnsi="Times New Roman" w:cs="Times New Roman"/>
          <w:sz w:val="24"/>
          <w:szCs w:val="24"/>
        </w:rPr>
        <w:t xml:space="preserve">, M., </w:t>
      </w:r>
      <w:r w:rsidRPr="004D4157">
        <w:rPr>
          <w:rFonts w:ascii="Times New Roman" w:hAnsi="Times New Roman" w:cs="Times New Roman"/>
          <w:sz w:val="24"/>
          <w:szCs w:val="24"/>
        </w:rPr>
        <w:t>BORSCHE</w:t>
      </w:r>
      <w:r>
        <w:rPr>
          <w:rFonts w:ascii="Times New Roman" w:hAnsi="Times New Roman" w:cs="Times New Roman"/>
          <w:sz w:val="24"/>
          <w:szCs w:val="24"/>
        </w:rPr>
        <w:t>I</w:t>
      </w:r>
      <w:r w:rsidRPr="004D4157">
        <w:rPr>
          <w:rFonts w:ascii="Times New Roman" w:hAnsi="Times New Roman" w:cs="Times New Roman"/>
          <w:sz w:val="24"/>
          <w:szCs w:val="24"/>
        </w:rPr>
        <w:t>D</w:t>
      </w:r>
      <w:r w:rsidR="00AA01EC" w:rsidRPr="004D4157">
        <w:rPr>
          <w:rFonts w:ascii="Times New Roman" w:hAnsi="Times New Roman" w:cs="Times New Roman"/>
          <w:sz w:val="24"/>
          <w:szCs w:val="24"/>
        </w:rPr>
        <w:t xml:space="preserve">, D., </w:t>
      </w:r>
      <w:r w:rsidRPr="004D4157">
        <w:rPr>
          <w:rFonts w:ascii="Times New Roman" w:hAnsi="Times New Roman" w:cs="Times New Roman"/>
          <w:sz w:val="24"/>
          <w:szCs w:val="24"/>
        </w:rPr>
        <w:t>FR</w:t>
      </w:r>
      <w:r>
        <w:rPr>
          <w:rFonts w:ascii="Times New Roman" w:hAnsi="Times New Roman" w:cs="Times New Roman"/>
          <w:sz w:val="24"/>
          <w:szCs w:val="24"/>
        </w:rPr>
        <w:t>I</w:t>
      </w:r>
      <w:r w:rsidRPr="004D4157">
        <w:rPr>
          <w:rFonts w:ascii="Times New Roman" w:hAnsi="Times New Roman" w:cs="Times New Roman"/>
          <w:sz w:val="24"/>
          <w:szCs w:val="24"/>
        </w:rPr>
        <w:t>EDRİCH</w:t>
      </w:r>
      <w:r w:rsidR="00AA01EC" w:rsidRPr="004D4157">
        <w:rPr>
          <w:rFonts w:ascii="Times New Roman" w:hAnsi="Times New Roman" w:cs="Times New Roman"/>
          <w:sz w:val="24"/>
          <w:szCs w:val="24"/>
        </w:rPr>
        <w:t xml:space="preserve">, C. </w:t>
      </w:r>
      <w:proofErr w:type="spellStart"/>
      <w:r w:rsidR="00C444A6">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RE</w:t>
      </w:r>
      <w:r>
        <w:rPr>
          <w:rFonts w:ascii="Times New Roman" w:hAnsi="Times New Roman" w:cs="Times New Roman"/>
          <w:sz w:val="24"/>
          <w:szCs w:val="24"/>
        </w:rPr>
        <w:t>I</w:t>
      </w:r>
      <w:r w:rsidRPr="004D4157">
        <w:rPr>
          <w:rFonts w:ascii="Times New Roman" w:hAnsi="Times New Roman" w:cs="Times New Roman"/>
          <w:sz w:val="24"/>
          <w:szCs w:val="24"/>
        </w:rPr>
        <w:t>TH</w:t>
      </w:r>
      <w:r w:rsidR="00AA01EC" w:rsidRPr="004D4157">
        <w:rPr>
          <w:rFonts w:ascii="Times New Roman" w:hAnsi="Times New Roman" w:cs="Times New Roman"/>
          <w:sz w:val="24"/>
          <w:szCs w:val="24"/>
        </w:rPr>
        <w:t>, D.</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(2009)</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Model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German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Market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Time Series Analysis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Data </w:t>
      </w:r>
      <w:proofErr w:type="spellStart"/>
      <w:r w:rsidR="00AA01EC" w:rsidRPr="004D4157">
        <w:rPr>
          <w:rFonts w:ascii="Times New Roman" w:hAnsi="Times New Roman" w:cs="Times New Roman"/>
          <w:sz w:val="24"/>
          <w:szCs w:val="24"/>
        </w:rPr>
        <w:t>Mining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Methods</w:t>
      </w:r>
      <w:proofErr w:type="spellEnd"/>
      <w:r w:rsidR="00BC5915">
        <w:rPr>
          <w:rFonts w:ascii="Times New Roman" w:hAnsi="Times New Roman" w:cs="Times New Roman"/>
          <w:sz w:val="24"/>
          <w:szCs w:val="24"/>
        </w:rPr>
        <w:t>,</w:t>
      </w:r>
      <w:r w:rsidR="00BC5915" w:rsidRPr="00BC5915">
        <w:t xml:space="preserve"> </w:t>
      </w:r>
      <w:proofErr w:type="spellStart"/>
      <w:r w:rsidR="00BC5915" w:rsidRPr="00BC5915">
        <w:rPr>
          <w:rFonts w:ascii="Times New Roman" w:hAnsi="Times New Roman" w:cs="Times New Roman"/>
          <w:sz w:val="24"/>
          <w:szCs w:val="24"/>
        </w:rPr>
        <w:t>Advances</w:t>
      </w:r>
      <w:proofErr w:type="spellEnd"/>
      <w:r w:rsidR="00BC5915" w:rsidRPr="00BC5915">
        <w:rPr>
          <w:rFonts w:ascii="Times New Roman" w:hAnsi="Times New Roman" w:cs="Times New Roman"/>
          <w:sz w:val="24"/>
          <w:szCs w:val="24"/>
        </w:rPr>
        <w:t xml:space="preserve"> in Data </w:t>
      </w:r>
      <w:proofErr w:type="spellStart"/>
      <w:r w:rsidR="00BC5915" w:rsidRPr="00BC5915">
        <w:rPr>
          <w:rFonts w:ascii="Times New Roman" w:hAnsi="Times New Roman" w:cs="Times New Roman"/>
          <w:sz w:val="24"/>
          <w:szCs w:val="24"/>
        </w:rPr>
        <w:t>Mining</w:t>
      </w:r>
      <w:proofErr w:type="spellEnd"/>
      <w:r w:rsidR="00C444A6">
        <w:rPr>
          <w:rFonts w:ascii="Times New Roman" w:hAnsi="Times New Roman" w:cs="Times New Roman"/>
          <w:sz w:val="24"/>
          <w:szCs w:val="24"/>
        </w:rPr>
        <w:t>:</w:t>
      </w:r>
      <w:r w:rsidR="00BC5915" w:rsidRPr="00BC5915">
        <w:rPr>
          <w:rFonts w:ascii="Times New Roman" w:hAnsi="Times New Roman" w:cs="Times New Roman"/>
          <w:sz w:val="24"/>
          <w:szCs w:val="24"/>
        </w:rPr>
        <w:t xml:space="preserve"> Applications </w:t>
      </w:r>
      <w:proofErr w:type="spellStart"/>
      <w:r w:rsidR="00BC5915" w:rsidRPr="00BC5915">
        <w:rPr>
          <w:rFonts w:ascii="Times New Roman" w:hAnsi="Times New Roman" w:cs="Times New Roman"/>
          <w:sz w:val="24"/>
          <w:szCs w:val="24"/>
        </w:rPr>
        <w:t>and</w:t>
      </w:r>
      <w:proofErr w:type="spellEnd"/>
      <w:r w:rsidR="00BC5915" w:rsidRPr="00BC5915">
        <w:rPr>
          <w:rFonts w:ascii="Times New Roman" w:hAnsi="Times New Roman" w:cs="Times New Roman"/>
          <w:sz w:val="24"/>
          <w:szCs w:val="24"/>
        </w:rPr>
        <w:t xml:space="preserve"> </w:t>
      </w:r>
      <w:proofErr w:type="spellStart"/>
      <w:r w:rsidR="00BC5915" w:rsidRPr="00BC5915">
        <w:rPr>
          <w:rFonts w:ascii="Times New Roman" w:hAnsi="Times New Roman" w:cs="Times New Roman"/>
          <w:sz w:val="24"/>
          <w:szCs w:val="24"/>
        </w:rPr>
        <w:t>Theoretical</w:t>
      </w:r>
      <w:proofErr w:type="spellEnd"/>
      <w:r w:rsidR="00BC5915" w:rsidRPr="00BC5915">
        <w:rPr>
          <w:rFonts w:ascii="Times New Roman" w:hAnsi="Times New Roman" w:cs="Times New Roman"/>
          <w:sz w:val="24"/>
          <w:szCs w:val="24"/>
        </w:rPr>
        <w:t xml:space="preserve"> </w:t>
      </w:r>
      <w:proofErr w:type="spellStart"/>
      <w:r w:rsidR="00BC5915" w:rsidRPr="00BC5915">
        <w:rPr>
          <w:rFonts w:ascii="Times New Roman" w:hAnsi="Times New Roman" w:cs="Times New Roman"/>
          <w:sz w:val="24"/>
          <w:szCs w:val="24"/>
        </w:rPr>
        <w:t>Aspects</w:t>
      </w:r>
      <w:proofErr w:type="spellEnd"/>
      <w:r w:rsidR="00BC5915" w:rsidRPr="00BC5915">
        <w:rPr>
          <w:rFonts w:ascii="Times New Roman" w:hAnsi="Times New Roman" w:cs="Times New Roman"/>
          <w:sz w:val="24"/>
          <w:szCs w:val="24"/>
        </w:rPr>
        <w:t xml:space="preserve">, </w:t>
      </w:r>
      <w:r w:rsidR="00BC5915">
        <w:rPr>
          <w:rFonts w:ascii="Times New Roman" w:hAnsi="Times New Roman" w:cs="Times New Roman"/>
          <w:sz w:val="24"/>
          <w:szCs w:val="24"/>
        </w:rPr>
        <w:t xml:space="preserve">20-22 </w:t>
      </w:r>
      <w:proofErr w:type="spellStart"/>
      <w:r w:rsidR="00BC5915" w:rsidRPr="00BC5915">
        <w:rPr>
          <w:rFonts w:ascii="Times New Roman" w:hAnsi="Times New Roman" w:cs="Times New Roman"/>
          <w:sz w:val="24"/>
          <w:szCs w:val="24"/>
        </w:rPr>
        <w:t>July</w:t>
      </w:r>
      <w:proofErr w:type="spellEnd"/>
      <w:r w:rsidR="00BC5915" w:rsidRPr="00BC5915">
        <w:rPr>
          <w:rFonts w:ascii="Times New Roman" w:hAnsi="Times New Roman" w:cs="Times New Roman"/>
          <w:sz w:val="24"/>
          <w:szCs w:val="24"/>
        </w:rPr>
        <w:t xml:space="preserve"> 2009</w:t>
      </w:r>
      <w:r w:rsidR="00BC5915">
        <w:rPr>
          <w:rFonts w:ascii="Times New Roman" w:hAnsi="Times New Roman" w:cs="Times New Roman"/>
          <w:sz w:val="24"/>
          <w:szCs w:val="24"/>
        </w:rPr>
        <w:t xml:space="preserve"> </w:t>
      </w:r>
      <w:r w:rsidR="00BC5915" w:rsidRPr="00BC5915">
        <w:rPr>
          <w:rFonts w:ascii="Times New Roman" w:hAnsi="Times New Roman" w:cs="Times New Roman"/>
          <w:sz w:val="24"/>
          <w:szCs w:val="24"/>
        </w:rPr>
        <w:t>Leipzig</w:t>
      </w:r>
      <w:r w:rsidR="00251F69">
        <w:rPr>
          <w:rFonts w:ascii="Times New Roman" w:hAnsi="Times New Roman" w:cs="Times New Roman"/>
          <w:sz w:val="24"/>
          <w:szCs w:val="24"/>
        </w:rPr>
        <w:t xml:space="preserve"> Germany</w:t>
      </w:r>
      <w:r w:rsidR="00BC5915" w:rsidRPr="00BC5915">
        <w:rPr>
          <w:rFonts w:ascii="Times New Roman" w:hAnsi="Times New Roman" w:cs="Times New Roman"/>
          <w:sz w:val="24"/>
          <w:szCs w:val="24"/>
        </w:rPr>
        <w:t xml:space="preserve">, </w:t>
      </w:r>
      <w:r w:rsidR="00C444A6">
        <w:rPr>
          <w:rFonts w:ascii="Times New Roman" w:hAnsi="Times New Roman" w:cs="Times New Roman"/>
          <w:sz w:val="24"/>
          <w:szCs w:val="24"/>
        </w:rPr>
        <w:t>Berlin</w:t>
      </w:r>
      <w:r w:rsidR="00251F69">
        <w:rPr>
          <w:rFonts w:ascii="Times New Roman" w:hAnsi="Times New Roman" w:cs="Times New Roman"/>
          <w:sz w:val="24"/>
          <w:szCs w:val="24"/>
        </w:rPr>
        <w:t xml:space="preserve"> </w:t>
      </w:r>
      <w:proofErr w:type="spellStart"/>
      <w:r w:rsidR="00251F69">
        <w:rPr>
          <w:rFonts w:ascii="Times New Roman" w:hAnsi="Times New Roman" w:cs="Times New Roman"/>
          <w:sz w:val="24"/>
          <w:szCs w:val="24"/>
        </w:rPr>
        <w:t>Heidelberg</w:t>
      </w:r>
      <w:proofErr w:type="spellEnd"/>
      <w:r w:rsidR="00C444A6">
        <w:rPr>
          <w:rFonts w:ascii="Times New Roman" w:hAnsi="Times New Roman" w:cs="Times New Roman"/>
          <w:sz w:val="24"/>
          <w:szCs w:val="24"/>
        </w:rPr>
        <w:t xml:space="preserve">: </w:t>
      </w:r>
      <w:proofErr w:type="spellStart"/>
      <w:r w:rsidR="00C444A6">
        <w:rPr>
          <w:rFonts w:ascii="Times New Roman" w:hAnsi="Times New Roman" w:cs="Times New Roman"/>
          <w:sz w:val="24"/>
          <w:szCs w:val="24"/>
        </w:rPr>
        <w:t>Springer</w:t>
      </w:r>
      <w:proofErr w:type="spellEnd"/>
      <w:r w:rsidR="00EE3B46">
        <w:rPr>
          <w:rFonts w:ascii="Times New Roman" w:hAnsi="Times New Roman" w:cs="Times New Roman"/>
          <w:sz w:val="24"/>
          <w:szCs w:val="24"/>
        </w:rPr>
        <w:t xml:space="preserve">, </w:t>
      </w:r>
      <w:r w:rsidR="00BC5915">
        <w:rPr>
          <w:rFonts w:ascii="Times New Roman" w:hAnsi="Times New Roman" w:cs="Times New Roman"/>
          <w:sz w:val="24"/>
          <w:szCs w:val="24"/>
        </w:rPr>
        <w:t>146-160.</w:t>
      </w:r>
    </w:p>
    <w:p w14:paraId="7CAC3D6A" w14:textId="5635DC46" w:rsidR="00AA01EC" w:rsidRPr="004D4157" w:rsidRDefault="007E6F18"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CH</w:t>
      </w:r>
      <w:r>
        <w:rPr>
          <w:rFonts w:ascii="Times New Roman" w:hAnsi="Times New Roman" w:cs="Times New Roman"/>
          <w:sz w:val="24"/>
          <w:szCs w:val="24"/>
        </w:rPr>
        <w:t>I</w:t>
      </w:r>
      <w:r w:rsidRPr="004D4157">
        <w:rPr>
          <w:rFonts w:ascii="Times New Roman" w:hAnsi="Times New Roman" w:cs="Times New Roman"/>
          <w:sz w:val="24"/>
          <w:szCs w:val="24"/>
        </w:rPr>
        <w:t>U</w:t>
      </w:r>
      <w:r w:rsidR="00AA01EC" w:rsidRPr="004D4157">
        <w:rPr>
          <w:rFonts w:ascii="Times New Roman" w:hAnsi="Times New Roman" w:cs="Times New Roman"/>
          <w:sz w:val="24"/>
          <w:szCs w:val="24"/>
        </w:rPr>
        <w:t xml:space="preserve">, C. </w:t>
      </w:r>
      <w:proofErr w:type="spellStart"/>
      <w:r w:rsidR="00CE4916">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SHU</w:t>
      </w:r>
      <w:r w:rsidR="00AA01EC" w:rsidRPr="004D4157">
        <w:rPr>
          <w:rFonts w:ascii="Times New Roman" w:hAnsi="Times New Roman" w:cs="Times New Roman"/>
          <w:sz w:val="24"/>
          <w:szCs w:val="24"/>
        </w:rPr>
        <w:t>, C., (2017)</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Monthly</w:t>
      </w:r>
      <w:proofErr w:type="spellEnd"/>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using</w:t>
      </w:r>
      <w:proofErr w:type="spellEnd"/>
      <w:r w:rsidR="00AA01EC" w:rsidRPr="004D4157">
        <w:rPr>
          <w:rFonts w:ascii="Times New Roman" w:hAnsi="Times New Roman" w:cs="Times New Roman"/>
          <w:sz w:val="24"/>
          <w:szCs w:val="24"/>
        </w:rPr>
        <w:t xml:space="preserve"> Internet Word-of-</w:t>
      </w:r>
      <w:proofErr w:type="spellStart"/>
      <w:r w:rsidR="00AA01EC" w:rsidRPr="004D4157">
        <w:rPr>
          <w:rFonts w:ascii="Times New Roman" w:hAnsi="Times New Roman" w:cs="Times New Roman"/>
          <w:sz w:val="24"/>
          <w:szCs w:val="24"/>
        </w:rPr>
        <w:t>Mouth</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eWOM</w:t>
      </w:r>
      <w:proofErr w:type="spellEnd"/>
      <w:r w:rsidR="00AA01EC" w:rsidRPr="004D4157">
        <w:rPr>
          <w:rFonts w:ascii="Times New Roman" w:hAnsi="Times New Roman" w:cs="Times New Roman"/>
          <w:sz w:val="24"/>
          <w:szCs w:val="24"/>
        </w:rPr>
        <w:t>)</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2017 IEEE International Conference on </w:t>
      </w:r>
      <w:proofErr w:type="spellStart"/>
      <w:r w:rsidR="00AA01EC" w:rsidRPr="004D4157">
        <w:rPr>
          <w:rFonts w:ascii="Times New Roman" w:hAnsi="Times New Roman" w:cs="Times New Roman"/>
          <w:sz w:val="24"/>
          <w:szCs w:val="24"/>
        </w:rPr>
        <w:t>Innovations</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Intelligent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Applications (INISTA), </w:t>
      </w:r>
      <w:r w:rsidR="00CE4916" w:rsidRPr="00CE4916">
        <w:rPr>
          <w:rFonts w:ascii="Times New Roman" w:hAnsi="Times New Roman" w:cs="Times New Roman"/>
          <w:sz w:val="24"/>
          <w:szCs w:val="24"/>
        </w:rPr>
        <w:t xml:space="preserve">3-5 </w:t>
      </w:r>
      <w:proofErr w:type="spellStart"/>
      <w:r w:rsidR="00CE4916" w:rsidRPr="00CE4916">
        <w:rPr>
          <w:rFonts w:ascii="Times New Roman" w:hAnsi="Times New Roman" w:cs="Times New Roman"/>
          <w:sz w:val="24"/>
          <w:szCs w:val="24"/>
        </w:rPr>
        <w:t>July</w:t>
      </w:r>
      <w:proofErr w:type="spellEnd"/>
      <w:r w:rsidR="00CE4916" w:rsidRPr="00CE4916">
        <w:rPr>
          <w:rFonts w:ascii="Times New Roman" w:hAnsi="Times New Roman" w:cs="Times New Roman"/>
          <w:sz w:val="24"/>
          <w:szCs w:val="24"/>
        </w:rPr>
        <w:t xml:space="preserve"> 2017</w:t>
      </w:r>
      <w:r w:rsidR="00CE4916">
        <w:rPr>
          <w:rFonts w:ascii="Times New Roman" w:hAnsi="Times New Roman" w:cs="Times New Roman"/>
          <w:sz w:val="24"/>
          <w:szCs w:val="24"/>
        </w:rPr>
        <w:t xml:space="preserve"> </w:t>
      </w:r>
      <w:proofErr w:type="spellStart"/>
      <w:r w:rsidR="00CE4916" w:rsidRPr="00CE4916">
        <w:rPr>
          <w:rFonts w:ascii="Times New Roman" w:hAnsi="Times New Roman" w:cs="Times New Roman"/>
          <w:sz w:val="24"/>
          <w:szCs w:val="24"/>
        </w:rPr>
        <w:t>Gdynia</w:t>
      </w:r>
      <w:proofErr w:type="spellEnd"/>
      <w:r w:rsidR="00251F69">
        <w:rPr>
          <w:rFonts w:ascii="Times New Roman" w:hAnsi="Times New Roman" w:cs="Times New Roman"/>
          <w:sz w:val="24"/>
          <w:szCs w:val="24"/>
        </w:rPr>
        <w:t xml:space="preserve"> Poland</w:t>
      </w:r>
      <w:r w:rsidR="00CE4916" w:rsidRPr="00CE4916">
        <w:rPr>
          <w:rFonts w:ascii="Times New Roman" w:hAnsi="Times New Roman" w:cs="Times New Roman"/>
          <w:sz w:val="24"/>
          <w:szCs w:val="24"/>
        </w:rPr>
        <w:t xml:space="preserve">, </w:t>
      </w:r>
      <w:r w:rsidR="00CE4916">
        <w:rPr>
          <w:rFonts w:ascii="Times New Roman" w:hAnsi="Times New Roman" w:cs="Times New Roman"/>
          <w:sz w:val="24"/>
          <w:szCs w:val="24"/>
        </w:rPr>
        <w:t xml:space="preserve">IEEE, </w:t>
      </w:r>
      <w:r w:rsidR="00AA01EC" w:rsidRPr="004D4157">
        <w:rPr>
          <w:rFonts w:ascii="Times New Roman" w:hAnsi="Times New Roman" w:cs="Times New Roman"/>
          <w:sz w:val="24"/>
          <w:szCs w:val="24"/>
        </w:rPr>
        <w:t>345-348</w:t>
      </w:r>
      <w:r>
        <w:rPr>
          <w:rFonts w:ascii="Times New Roman" w:hAnsi="Times New Roman" w:cs="Times New Roman"/>
          <w:sz w:val="24"/>
          <w:szCs w:val="24"/>
        </w:rPr>
        <w:t>.</w:t>
      </w:r>
    </w:p>
    <w:p w14:paraId="76BD0F74" w14:textId="313F2474"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FARAHAN</w:t>
      </w:r>
      <w:r>
        <w:rPr>
          <w:rFonts w:ascii="Times New Roman" w:hAnsi="Times New Roman" w:cs="Times New Roman"/>
          <w:sz w:val="24"/>
          <w:szCs w:val="24"/>
        </w:rPr>
        <w:t>I</w:t>
      </w:r>
      <w:r w:rsidR="00AA01EC" w:rsidRPr="004D4157">
        <w:rPr>
          <w:rFonts w:ascii="Times New Roman" w:hAnsi="Times New Roman" w:cs="Times New Roman"/>
          <w:sz w:val="24"/>
          <w:szCs w:val="24"/>
        </w:rPr>
        <w:t xml:space="preserve">, D. S., </w:t>
      </w:r>
      <w:r w:rsidRPr="004D4157">
        <w:rPr>
          <w:rFonts w:ascii="Times New Roman" w:hAnsi="Times New Roman" w:cs="Times New Roman"/>
          <w:sz w:val="24"/>
          <w:szCs w:val="24"/>
        </w:rPr>
        <w:t>MOMEN</w:t>
      </w:r>
      <w:r>
        <w:rPr>
          <w:rFonts w:ascii="Times New Roman" w:hAnsi="Times New Roman" w:cs="Times New Roman"/>
          <w:sz w:val="24"/>
          <w:szCs w:val="24"/>
        </w:rPr>
        <w:t>I</w:t>
      </w:r>
      <w:r w:rsidR="00AA01EC" w:rsidRPr="004D4157">
        <w:rPr>
          <w:rFonts w:ascii="Times New Roman" w:hAnsi="Times New Roman" w:cs="Times New Roman"/>
          <w:sz w:val="24"/>
          <w:szCs w:val="24"/>
        </w:rPr>
        <w:t xml:space="preserve">, M., </w:t>
      </w:r>
      <w:proofErr w:type="spellStart"/>
      <w:r w:rsidR="00B27BB9">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AM</w:t>
      </w:r>
      <w:r>
        <w:rPr>
          <w:rFonts w:ascii="Times New Roman" w:hAnsi="Times New Roman" w:cs="Times New Roman"/>
          <w:sz w:val="24"/>
          <w:szCs w:val="24"/>
        </w:rPr>
        <w:t>I</w:t>
      </w:r>
      <w:r w:rsidRPr="004D4157">
        <w:rPr>
          <w:rFonts w:ascii="Times New Roman" w:hAnsi="Times New Roman" w:cs="Times New Roman"/>
          <w:sz w:val="24"/>
          <w:szCs w:val="24"/>
        </w:rPr>
        <w:t>R</w:t>
      </w:r>
      <w:r>
        <w:rPr>
          <w:rFonts w:ascii="Times New Roman" w:hAnsi="Times New Roman" w:cs="Times New Roman"/>
          <w:sz w:val="24"/>
          <w:szCs w:val="24"/>
        </w:rPr>
        <w:t>I</w:t>
      </w:r>
      <w:r w:rsidR="00AA01EC" w:rsidRPr="004D4157">
        <w:rPr>
          <w:rFonts w:ascii="Times New Roman" w:hAnsi="Times New Roman" w:cs="Times New Roman"/>
          <w:sz w:val="24"/>
          <w:szCs w:val="24"/>
        </w:rPr>
        <w:t>, N.</w:t>
      </w:r>
      <w:r w:rsidR="00B27BB9">
        <w:rPr>
          <w:rFonts w:ascii="Times New Roman" w:hAnsi="Times New Roman" w:cs="Times New Roman"/>
          <w:sz w:val="24"/>
          <w:szCs w:val="24"/>
        </w:rPr>
        <w:t>,</w:t>
      </w:r>
      <w:r w:rsidR="00AA01EC" w:rsidRPr="004D4157">
        <w:rPr>
          <w:rFonts w:ascii="Times New Roman" w:hAnsi="Times New Roman" w:cs="Times New Roman"/>
          <w:sz w:val="24"/>
          <w:szCs w:val="24"/>
        </w:rPr>
        <w:t xml:space="preserve"> (2016</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Using </w:t>
      </w:r>
      <w:proofErr w:type="spellStart"/>
      <w:r w:rsidR="00AA01EC" w:rsidRPr="004D4157">
        <w:rPr>
          <w:rFonts w:ascii="Times New Roman" w:hAnsi="Times New Roman" w:cs="Times New Roman"/>
          <w:sz w:val="24"/>
          <w:szCs w:val="24"/>
        </w:rPr>
        <w:t>Artificial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Networks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Analytical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Hierarchy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Process</w:t>
      </w:r>
      <w:proofErr w:type="spellEnd"/>
      <w:r w:rsidR="00AA01EC" w:rsidRPr="004D4157">
        <w:rPr>
          <w:rFonts w:ascii="Times New Roman" w:hAnsi="Times New Roman" w:cs="Times New Roman"/>
          <w:sz w:val="24"/>
          <w:szCs w:val="24"/>
        </w:rPr>
        <w:t xml:space="preserve"> (Case </w:t>
      </w:r>
      <w:proofErr w:type="spellStart"/>
      <w:r w:rsidR="00AA01EC" w:rsidRPr="004D4157">
        <w:rPr>
          <w:rFonts w:ascii="Times New Roman" w:hAnsi="Times New Roman" w:cs="Times New Roman"/>
          <w:sz w:val="24"/>
          <w:szCs w:val="24"/>
        </w:rPr>
        <w:t>Study</w:t>
      </w:r>
      <w:proofErr w:type="spellEnd"/>
      <w:r w:rsidR="00AA01EC" w:rsidRPr="004D4157">
        <w:rPr>
          <w:rFonts w:ascii="Times New Roman" w:hAnsi="Times New Roman" w:cs="Times New Roman"/>
          <w:sz w:val="24"/>
          <w:szCs w:val="24"/>
        </w:rPr>
        <w:t xml:space="preserve"> Kia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Hyundai </w:t>
      </w:r>
      <w:proofErr w:type="spellStart"/>
      <w:r w:rsidR="00AA01EC" w:rsidRPr="004D4157">
        <w:rPr>
          <w:rFonts w:ascii="Times New Roman" w:hAnsi="Times New Roman" w:cs="Times New Roman"/>
          <w:sz w:val="24"/>
          <w:szCs w:val="24"/>
        </w:rPr>
        <w:t>Incorporations</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USA)</w:t>
      </w:r>
      <w:r w:rsidR="00B27BB9">
        <w:rPr>
          <w:rFonts w:ascii="Times New Roman" w:hAnsi="Times New Roman" w:cs="Times New Roman"/>
          <w:sz w:val="24"/>
          <w:szCs w:val="24"/>
        </w:rPr>
        <w:t xml:space="preserve">, </w:t>
      </w:r>
      <w:r w:rsidR="00251F69" w:rsidRPr="00251F69">
        <w:rPr>
          <w:rFonts w:ascii="Times New Roman" w:hAnsi="Times New Roman" w:cs="Times New Roman"/>
          <w:sz w:val="24"/>
          <w:szCs w:val="24"/>
        </w:rPr>
        <w:t>DATA ANALYTICS 2016</w:t>
      </w:r>
      <w:r w:rsidR="00251F69">
        <w:rPr>
          <w:rFonts w:ascii="Times New Roman" w:hAnsi="Times New Roman" w:cs="Times New Roman"/>
          <w:sz w:val="24"/>
          <w:szCs w:val="24"/>
        </w:rPr>
        <w:t xml:space="preserve"> </w:t>
      </w:r>
      <w:proofErr w:type="spellStart"/>
      <w:r w:rsidR="00251F69" w:rsidRPr="00251F69">
        <w:rPr>
          <w:rFonts w:ascii="Times New Roman" w:hAnsi="Times New Roman" w:cs="Times New Roman"/>
          <w:sz w:val="24"/>
          <w:szCs w:val="24"/>
        </w:rPr>
        <w:t>The</w:t>
      </w:r>
      <w:proofErr w:type="spellEnd"/>
      <w:r w:rsidR="00251F69" w:rsidRPr="00251F69">
        <w:rPr>
          <w:rFonts w:ascii="Times New Roman" w:hAnsi="Times New Roman" w:cs="Times New Roman"/>
          <w:sz w:val="24"/>
          <w:szCs w:val="24"/>
        </w:rPr>
        <w:t xml:space="preserve"> </w:t>
      </w:r>
      <w:proofErr w:type="spellStart"/>
      <w:r w:rsidR="00251F69" w:rsidRPr="00251F69">
        <w:rPr>
          <w:rFonts w:ascii="Times New Roman" w:hAnsi="Times New Roman" w:cs="Times New Roman"/>
          <w:sz w:val="24"/>
          <w:szCs w:val="24"/>
        </w:rPr>
        <w:t>Fifth</w:t>
      </w:r>
      <w:proofErr w:type="spellEnd"/>
      <w:r w:rsidR="00251F69" w:rsidRPr="00251F69">
        <w:rPr>
          <w:rFonts w:ascii="Times New Roman" w:hAnsi="Times New Roman" w:cs="Times New Roman"/>
          <w:sz w:val="24"/>
          <w:szCs w:val="24"/>
        </w:rPr>
        <w:t xml:space="preserve"> International Conference on Data </w:t>
      </w:r>
      <w:proofErr w:type="spellStart"/>
      <w:r w:rsidR="00251F69" w:rsidRPr="00251F69">
        <w:rPr>
          <w:rFonts w:ascii="Times New Roman" w:hAnsi="Times New Roman" w:cs="Times New Roman"/>
          <w:sz w:val="24"/>
          <w:szCs w:val="24"/>
        </w:rPr>
        <w:t>Analytic</w:t>
      </w:r>
      <w:r w:rsidR="00251F69">
        <w:rPr>
          <w:rFonts w:ascii="Times New Roman" w:hAnsi="Times New Roman" w:cs="Times New Roman"/>
          <w:sz w:val="24"/>
          <w:szCs w:val="24"/>
        </w:rPr>
        <w:t>s</w:t>
      </w:r>
      <w:proofErr w:type="spellEnd"/>
      <w:r w:rsidR="00251F69">
        <w:rPr>
          <w:rFonts w:ascii="Times New Roman" w:hAnsi="Times New Roman" w:cs="Times New Roman"/>
          <w:sz w:val="24"/>
          <w:szCs w:val="24"/>
        </w:rPr>
        <w:t xml:space="preserve">, </w:t>
      </w:r>
      <w:r w:rsidR="00251F69" w:rsidRPr="00251F69">
        <w:rPr>
          <w:rFonts w:ascii="Times New Roman" w:hAnsi="Times New Roman" w:cs="Times New Roman"/>
          <w:sz w:val="24"/>
          <w:szCs w:val="24"/>
        </w:rPr>
        <w:t>9</w:t>
      </w:r>
      <w:r w:rsidR="00251F69">
        <w:rPr>
          <w:rFonts w:ascii="Times New Roman" w:hAnsi="Times New Roman" w:cs="Times New Roman"/>
          <w:sz w:val="24"/>
          <w:szCs w:val="24"/>
        </w:rPr>
        <w:t>-</w:t>
      </w:r>
      <w:r w:rsidR="00251F69" w:rsidRPr="00251F69">
        <w:rPr>
          <w:rFonts w:ascii="Times New Roman" w:hAnsi="Times New Roman" w:cs="Times New Roman"/>
          <w:sz w:val="24"/>
          <w:szCs w:val="24"/>
        </w:rPr>
        <w:t>13</w:t>
      </w:r>
      <w:r w:rsidR="00251F69">
        <w:rPr>
          <w:rFonts w:ascii="Times New Roman" w:hAnsi="Times New Roman" w:cs="Times New Roman"/>
          <w:sz w:val="24"/>
          <w:szCs w:val="24"/>
        </w:rPr>
        <w:t xml:space="preserve"> </w:t>
      </w:r>
      <w:proofErr w:type="spellStart"/>
      <w:r w:rsidR="00251F69">
        <w:rPr>
          <w:rFonts w:ascii="Times New Roman" w:hAnsi="Times New Roman" w:cs="Times New Roman"/>
          <w:sz w:val="24"/>
          <w:szCs w:val="24"/>
        </w:rPr>
        <w:t>October</w:t>
      </w:r>
      <w:proofErr w:type="spellEnd"/>
      <w:r w:rsidR="00251F69" w:rsidRPr="00251F69">
        <w:rPr>
          <w:rFonts w:ascii="Times New Roman" w:hAnsi="Times New Roman" w:cs="Times New Roman"/>
          <w:sz w:val="24"/>
          <w:szCs w:val="24"/>
        </w:rPr>
        <w:t xml:space="preserve"> 2016</w:t>
      </w:r>
      <w:r w:rsidR="00251F69">
        <w:rPr>
          <w:rFonts w:ascii="Times New Roman" w:hAnsi="Times New Roman" w:cs="Times New Roman"/>
          <w:sz w:val="24"/>
          <w:szCs w:val="24"/>
        </w:rPr>
        <w:t xml:space="preserve"> </w:t>
      </w:r>
      <w:proofErr w:type="spellStart"/>
      <w:r w:rsidR="00251F69">
        <w:rPr>
          <w:rFonts w:ascii="Times New Roman" w:hAnsi="Times New Roman" w:cs="Times New Roman"/>
          <w:sz w:val="24"/>
          <w:szCs w:val="24"/>
        </w:rPr>
        <w:t>Venice</w:t>
      </w:r>
      <w:proofErr w:type="spellEnd"/>
      <w:r w:rsidR="00251F69">
        <w:rPr>
          <w:rFonts w:ascii="Times New Roman" w:hAnsi="Times New Roman" w:cs="Times New Roman"/>
          <w:sz w:val="24"/>
          <w:szCs w:val="24"/>
        </w:rPr>
        <w:t xml:space="preserve"> </w:t>
      </w:r>
      <w:proofErr w:type="spellStart"/>
      <w:r w:rsidR="00251F69">
        <w:rPr>
          <w:rFonts w:ascii="Times New Roman" w:hAnsi="Times New Roman" w:cs="Times New Roman"/>
          <w:sz w:val="24"/>
          <w:szCs w:val="24"/>
        </w:rPr>
        <w:t>Italy</w:t>
      </w:r>
      <w:proofErr w:type="spellEnd"/>
      <w:r w:rsidR="00251F69">
        <w:rPr>
          <w:rFonts w:ascii="Times New Roman" w:hAnsi="Times New Roman" w:cs="Times New Roman"/>
          <w:sz w:val="24"/>
          <w:szCs w:val="24"/>
        </w:rPr>
        <w:t>, IARIA, 57-62.</w:t>
      </w:r>
    </w:p>
    <w:p w14:paraId="4E06D066" w14:textId="6AD8ED3C"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GAO</w:t>
      </w:r>
      <w:r w:rsidR="00AA01EC" w:rsidRPr="004D4157">
        <w:rPr>
          <w:rFonts w:ascii="Times New Roman" w:hAnsi="Times New Roman" w:cs="Times New Roman"/>
          <w:sz w:val="24"/>
          <w:szCs w:val="24"/>
        </w:rPr>
        <w:t xml:space="preserve">, J., </w:t>
      </w:r>
      <w:r w:rsidRPr="004D4157">
        <w:rPr>
          <w:rFonts w:ascii="Times New Roman" w:hAnsi="Times New Roman" w:cs="Times New Roman"/>
          <w:sz w:val="24"/>
          <w:szCs w:val="24"/>
        </w:rPr>
        <w:t>X</w:t>
      </w:r>
      <w:r>
        <w:rPr>
          <w:rFonts w:ascii="Times New Roman" w:hAnsi="Times New Roman" w:cs="Times New Roman"/>
          <w:sz w:val="24"/>
          <w:szCs w:val="24"/>
        </w:rPr>
        <w:t>I</w:t>
      </w:r>
      <w:r w:rsidRPr="004D4157">
        <w:rPr>
          <w:rFonts w:ascii="Times New Roman" w:hAnsi="Times New Roman" w:cs="Times New Roman"/>
          <w:sz w:val="24"/>
          <w:szCs w:val="24"/>
        </w:rPr>
        <w:t>E</w:t>
      </w:r>
      <w:r w:rsidR="00AA01EC" w:rsidRPr="004D4157">
        <w:rPr>
          <w:rFonts w:ascii="Times New Roman" w:hAnsi="Times New Roman" w:cs="Times New Roman"/>
          <w:sz w:val="24"/>
          <w:szCs w:val="24"/>
        </w:rPr>
        <w:t xml:space="preserve">, Y., </w:t>
      </w:r>
      <w:r w:rsidRPr="004D4157">
        <w:rPr>
          <w:rFonts w:ascii="Times New Roman" w:hAnsi="Times New Roman" w:cs="Times New Roman"/>
          <w:sz w:val="24"/>
          <w:szCs w:val="24"/>
        </w:rPr>
        <w:t>GU</w:t>
      </w:r>
      <w:r w:rsidR="00AA01EC" w:rsidRPr="004D4157">
        <w:rPr>
          <w:rFonts w:ascii="Times New Roman" w:hAnsi="Times New Roman" w:cs="Times New Roman"/>
          <w:sz w:val="24"/>
          <w:szCs w:val="24"/>
        </w:rPr>
        <w:t xml:space="preserve">, F., </w:t>
      </w:r>
      <w:r w:rsidRPr="004D4157">
        <w:rPr>
          <w:rFonts w:ascii="Times New Roman" w:hAnsi="Times New Roman" w:cs="Times New Roman"/>
          <w:sz w:val="24"/>
          <w:szCs w:val="24"/>
        </w:rPr>
        <w:t>X</w:t>
      </w:r>
      <w:r>
        <w:rPr>
          <w:rFonts w:ascii="Times New Roman" w:hAnsi="Times New Roman" w:cs="Times New Roman"/>
          <w:sz w:val="24"/>
          <w:szCs w:val="24"/>
        </w:rPr>
        <w:t>I</w:t>
      </w:r>
      <w:r w:rsidRPr="004D4157">
        <w:rPr>
          <w:rFonts w:ascii="Times New Roman" w:hAnsi="Times New Roman" w:cs="Times New Roman"/>
          <w:sz w:val="24"/>
          <w:szCs w:val="24"/>
        </w:rPr>
        <w:t>AO</w:t>
      </w:r>
      <w:r w:rsidR="00AA01EC" w:rsidRPr="004D4157">
        <w:rPr>
          <w:rFonts w:ascii="Times New Roman" w:hAnsi="Times New Roman" w:cs="Times New Roman"/>
          <w:sz w:val="24"/>
          <w:szCs w:val="24"/>
        </w:rPr>
        <w:t xml:space="preserve">, W., </w:t>
      </w:r>
      <w:r w:rsidRPr="004D4157">
        <w:rPr>
          <w:rFonts w:ascii="Times New Roman" w:hAnsi="Times New Roman" w:cs="Times New Roman"/>
          <w:sz w:val="24"/>
          <w:szCs w:val="24"/>
        </w:rPr>
        <w:t>HU</w:t>
      </w:r>
      <w:r w:rsidR="00AA01EC" w:rsidRPr="004D4157">
        <w:rPr>
          <w:rFonts w:ascii="Times New Roman" w:hAnsi="Times New Roman" w:cs="Times New Roman"/>
          <w:sz w:val="24"/>
          <w:szCs w:val="24"/>
        </w:rPr>
        <w:t xml:space="preserve">, J. </w:t>
      </w:r>
      <w:proofErr w:type="spellStart"/>
      <w:r w:rsidR="0057526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YU</w:t>
      </w:r>
      <w:r w:rsidR="00AA01EC" w:rsidRPr="004D4157">
        <w:rPr>
          <w:rFonts w:ascii="Times New Roman" w:hAnsi="Times New Roman" w:cs="Times New Roman"/>
          <w:sz w:val="24"/>
          <w:szCs w:val="24"/>
        </w:rPr>
        <w:t>, W.</w:t>
      </w:r>
      <w:r w:rsidR="00575267">
        <w:rPr>
          <w:rFonts w:ascii="Times New Roman" w:hAnsi="Times New Roman" w:cs="Times New Roman"/>
          <w:sz w:val="24"/>
          <w:szCs w:val="24"/>
        </w:rPr>
        <w:t>,</w:t>
      </w:r>
      <w:r w:rsidR="00AA01EC" w:rsidRPr="004D4157">
        <w:rPr>
          <w:rFonts w:ascii="Times New Roman" w:hAnsi="Times New Roman" w:cs="Times New Roman"/>
          <w:sz w:val="24"/>
          <w:szCs w:val="24"/>
        </w:rPr>
        <w:t xml:space="preserve"> (2017</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hybrid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optimization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approach</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to</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China</w:t>
      </w:r>
      <w:proofErr w:type="spellEnd"/>
      <w:r w:rsidR="00575267">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Advances</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Mechanical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Engineering</w:t>
      </w:r>
      <w:proofErr w:type="spellEnd"/>
      <w:r w:rsidR="00575267">
        <w:rPr>
          <w:rFonts w:ascii="Times New Roman" w:hAnsi="Times New Roman" w:cs="Times New Roman"/>
          <w:sz w:val="24"/>
          <w:szCs w:val="24"/>
        </w:rPr>
        <w:t>, 9 (8), 1-10.</w:t>
      </w:r>
    </w:p>
    <w:p w14:paraId="7675AB3F" w14:textId="2A1AAF0B" w:rsidR="00AA01EC"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GAO</w:t>
      </w:r>
      <w:r w:rsidR="00AA01EC" w:rsidRPr="004D4157">
        <w:rPr>
          <w:rFonts w:ascii="Times New Roman" w:hAnsi="Times New Roman" w:cs="Times New Roman"/>
          <w:sz w:val="24"/>
          <w:szCs w:val="24"/>
        </w:rPr>
        <w:t xml:space="preserve">, J., </w:t>
      </w:r>
      <w:r w:rsidRPr="004D4157">
        <w:rPr>
          <w:rFonts w:ascii="Times New Roman" w:hAnsi="Times New Roman" w:cs="Times New Roman"/>
          <w:sz w:val="24"/>
          <w:szCs w:val="24"/>
        </w:rPr>
        <w:t>X</w:t>
      </w:r>
      <w:r>
        <w:rPr>
          <w:rFonts w:ascii="Times New Roman" w:hAnsi="Times New Roman" w:cs="Times New Roman"/>
          <w:sz w:val="24"/>
          <w:szCs w:val="24"/>
        </w:rPr>
        <w:t>I</w:t>
      </w:r>
      <w:r w:rsidRPr="004D4157">
        <w:rPr>
          <w:rFonts w:ascii="Times New Roman" w:hAnsi="Times New Roman" w:cs="Times New Roman"/>
          <w:sz w:val="24"/>
          <w:szCs w:val="24"/>
        </w:rPr>
        <w:t>E</w:t>
      </w:r>
      <w:r w:rsidR="00AA01EC" w:rsidRPr="004D4157">
        <w:rPr>
          <w:rFonts w:ascii="Times New Roman" w:hAnsi="Times New Roman" w:cs="Times New Roman"/>
          <w:sz w:val="24"/>
          <w:szCs w:val="24"/>
        </w:rPr>
        <w:t xml:space="preserve">, Y., </w:t>
      </w:r>
      <w:r w:rsidRPr="004D4157">
        <w:rPr>
          <w:rFonts w:ascii="Times New Roman" w:hAnsi="Times New Roman" w:cs="Times New Roman"/>
          <w:sz w:val="24"/>
          <w:szCs w:val="24"/>
        </w:rPr>
        <w:t>CU</w:t>
      </w:r>
      <w:r w:rsidR="00575267">
        <w:rPr>
          <w:rFonts w:ascii="Times New Roman" w:hAnsi="Times New Roman" w:cs="Times New Roman"/>
          <w:sz w:val="24"/>
          <w:szCs w:val="24"/>
        </w:rPr>
        <w:t>I</w:t>
      </w:r>
      <w:r w:rsidRPr="004D4157">
        <w:rPr>
          <w:rFonts w:ascii="Times New Roman" w:hAnsi="Times New Roman" w:cs="Times New Roman"/>
          <w:sz w:val="24"/>
          <w:szCs w:val="24"/>
        </w:rPr>
        <w:t>,</w:t>
      </w:r>
      <w:r w:rsidR="00AA01EC" w:rsidRPr="004D4157">
        <w:rPr>
          <w:rFonts w:ascii="Times New Roman" w:hAnsi="Times New Roman" w:cs="Times New Roman"/>
          <w:sz w:val="24"/>
          <w:szCs w:val="24"/>
        </w:rPr>
        <w:t xml:space="preserve"> X</w:t>
      </w:r>
      <w:r w:rsidRPr="004D4157">
        <w:rPr>
          <w:rFonts w:ascii="Times New Roman" w:hAnsi="Times New Roman" w:cs="Times New Roman"/>
          <w:sz w:val="24"/>
          <w:szCs w:val="24"/>
        </w:rPr>
        <w:t>., YU</w:t>
      </w:r>
      <w:r w:rsidR="00AA01EC" w:rsidRPr="004D4157">
        <w:rPr>
          <w:rFonts w:ascii="Times New Roman" w:hAnsi="Times New Roman" w:cs="Times New Roman"/>
          <w:sz w:val="24"/>
          <w:szCs w:val="24"/>
        </w:rPr>
        <w:t xml:space="preserve">, H. </w:t>
      </w:r>
      <w:proofErr w:type="spellStart"/>
      <w:r w:rsidR="0057526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GU</w:t>
      </w:r>
      <w:r w:rsidR="00AA01EC" w:rsidRPr="004D4157">
        <w:rPr>
          <w:rFonts w:ascii="Times New Roman" w:hAnsi="Times New Roman" w:cs="Times New Roman"/>
          <w:sz w:val="24"/>
          <w:szCs w:val="24"/>
        </w:rPr>
        <w:t>, F.</w:t>
      </w:r>
      <w:r w:rsidR="00575267">
        <w:rPr>
          <w:rFonts w:ascii="Times New Roman" w:hAnsi="Times New Roman" w:cs="Times New Roman"/>
          <w:sz w:val="24"/>
          <w:szCs w:val="24"/>
        </w:rPr>
        <w:t>,</w:t>
      </w:r>
      <w:r w:rsidR="00AA01EC" w:rsidRPr="004D4157">
        <w:rPr>
          <w:rFonts w:ascii="Times New Roman" w:hAnsi="Times New Roman" w:cs="Times New Roman"/>
          <w:sz w:val="24"/>
          <w:szCs w:val="24"/>
        </w:rPr>
        <w:t xml:space="preserve"> (2018</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Chinese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using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economic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indicators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typical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domestic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brand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data: A </w:t>
      </w:r>
      <w:proofErr w:type="spellStart"/>
      <w:r w:rsidR="00AA01EC" w:rsidRPr="004D4157">
        <w:rPr>
          <w:rFonts w:ascii="Times New Roman" w:hAnsi="Times New Roman" w:cs="Times New Roman"/>
          <w:sz w:val="24"/>
          <w:szCs w:val="24"/>
        </w:rPr>
        <w:t>method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econometric</w:t>
      </w:r>
      <w:proofErr w:type="spellEnd"/>
      <w:r w:rsidR="00AA01EC" w:rsidRPr="004D4157">
        <w:rPr>
          <w:rFonts w:ascii="Times New Roman" w:hAnsi="Times New Roman" w:cs="Times New Roman"/>
          <w:sz w:val="24"/>
          <w:szCs w:val="24"/>
        </w:rPr>
        <w:t xml:space="preserve"> model</w:t>
      </w:r>
      <w:r w:rsidR="00AD2089">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Advances</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Mechanical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Engineering</w:t>
      </w:r>
      <w:proofErr w:type="spellEnd"/>
      <w:r w:rsidR="00AD2089">
        <w:rPr>
          <w:rFonts w:ascii="Times New Roman" w:hAnsi="Times New Roman" w:cs="Times New Roman"/>
          <w:sz w:val="24"/>
          <w:szCs w:val="24"/>
        </w:rPr>
        <w:t>,</w:t>
      </w:r>
      <w:r w:rsidR="00AA01EC" w:rsidRPr="004D4157">
        <w:rPr>
          <w:rFonts w:ascii="Times New Roman" w:hAnsi="Times New Roman" w:cs="Times New Roman"/>
          <w:sz w:val="24"/>
          <w:szCs w:val="24"/>
        </w:rPr>
        <w:t xml:space="preserve"> 10</w:t>
      </w:r>
      <w:r w:rsidR="00AD2089">
        <w:rPr>
          <w:rFonts w:ascii="Times New Roman" w:hAnsi="Times New Roman" w:cs="Times New Roman"/>
          <w:sz w:val="24"/>
          <w:szCs w:val="24"/>
        </w:rPr>
        <w:t xml:space="preserve"> (2), 1-11.</w:t>
      </w:r>
    </w:p>
    <w:p w14:paraId="32714E59" w14:textId="5CBA0832" w:rsidR="00C447B1" w:rsidRPr="004D4157" w:rsidRDefault="00631BB3" w:rsidP="004D4157">
      <w:pPr>
        <w:spacing w:after="120" w:line="240" w:lineRule="auto"/>
        <w:ind w:firstLine="709"/>
        <w:jc w:val="both"/>
        <w:rPr>
          <w:rFonts w:ascii="Times New Roman" w:hAnsi="Times New Roman" w:cs="Times New Roman"/>
          <w:sz w:val="24"/>
          <w:szCs w:val="24"/>
        </w:rPr>
      </w:pPr>
      <w:r w:rsidRPr="00630C08">
        <w:rPr>
          <w:rFonts w:ascii="Times New Roman" w:hAnsi="Times New Roman" w:cs="Times New Roman"/>
          <w:sz w:val="24"/>
          <w:szCs w:val="24"/>
        </w:rPr>
        <w:t>GÖRENER</w:t>
      </w:r>
      <w:r w:rsidR="00630C08" w:rsidRPr="00630C08">
        <w:rPr>
          <w:rFonts w:ascii="Times New Roman" w:hAnsi="Times New Roman" w:cs="Times New Roman"/>
          <w:sz w:val="24"/>
          <w:szCs w:val="24"/>
        </w:rPr>
        <w:t>, A.</w:t>
      </w:r>
      <w:r w:rsidR="00AD2089">
        <w:rPr>
          <w:rFonts w:ascii="Times New Roman" w:hAnsi="Times New Roman" w:cs="Times New Roman"/>
          <w:sz w:val="24"/>
          <w:szCs w:val="24"/>
        </w:rPr>
        <w:t>,</w:t>
      </w:r>
      <w:r w:rsidR="00630C08" w:rsidRPr="00630C08">
        <w:rPr>
          <w:rFonts w:ascii="Times New Roman" w:hAnsi="Times New Roman" w:cs="Times New Roman"/>
          <w:sz w:val="24"/>
          <w:szCs w:val="24"/>
        </w:rPr>
        <w:t xml:space="preserve"> (2008</w:t>
      </w:r>
      <w:r>
        <w:rPr>
          <w:rFonts w:ascii="Times New Roman" w:hAnsi="Times New Roman" w:cs="Times New Roman"/>
          <w:sz w:val="24"/>
          <w:szCs w:val="24"/>
        </w:rPr>
        <w:t>),</w:t>
      </w:r>
      <w:r w:rsidR="00630C08" w:rsidRPr="00630C08">
        <w:rPr>
          <w:rFonts w:ascii="Times New Roman" w:hAnsi="Times New Roman" w:cs="Times New Roman"/>
          <w:sz w:val="24"/>
          <w:szCs w:val="24"/>
        </w:rPr>
        <w:t xml:space="preserve"> Türk Otomotiv Sektörünün Ülke Ekonomisine Katkıları </w:t>
      </w:r>
      <w:r w:rsidR="00630C08">
        <w:rPr>
          <w:rFonts w:ascii="Times New Roman" w:hAnsi="Times New Roman" w:cs="Times New Roman"/>
          <w:sz w:val="24"/>
          <w:szCs w:val="24"/>
        </w:rPr>
        <w:t>v</w:t>
      </w:r>
      <w:r w:rsidR="00630C08" w:rsidRPr="00630C08">
        <w:rPr>
          <w:rFonts w:ascii="Times New Roman" w:hAnsi="Times New Roman" w:cs="Times New Roman"/>
          <w:sz w:val="24"/>
          <w:szCs w:val="24"/>
        </w:rPr>
        <w:t xml:space="preserve">e Geleceğe Yönelik </w:t>
      </w:r>
      <w:proofErr w:type="spellStart"/>
      <w:r w:rsidR="00630C08" w:rsidRPr="00630C08">
        <w:rPr>
          <w:rFonts w:ascii="Times New Roman" w:hAnsi="Times New Roman" w:cs="Times New Roman"/>
          <w:sz w:val="24"/>
          <w:szCs w:val="24"/>
        </w:rPr>
        <w:t>Sektörel</w:t>
      </w:r>
      <w:proofErr w:type="spellEnd"/>
      <w:r w:rsidR="00630C08" w:rsidRPr="00630C08">
        <w:rPr>
          <w:rFonts w:ascii="Times New Roman" w:hAnsi="Times New Roman" w:cs="Times New Roman"/>
          <w:sz w:val="24"/>
          <w:szCs w:val="24"/>
        </w:rPr>
        <w:t xml:space="preserve"> Beklentiler</w:t>
      </w:r>
      <w:r w:rsidR="00630C08">
        <w:rPr>
          <w:rFonts w:ascii="Times New Roman" w:hAnsi="Times New Roman" w:cs="Times New Roman"/>
          <w:sz w:val="24"/>
          <w:szCs w:val="24"/>
        </w:rPr>
        <w:t xml:space="preserve">, </w:t>
      </w:r>
      <w:r w:rsidR="00630C08" w:rsidRPr="00630C08">
        <w:rPr>
          <w:rFonts w:ascii="Times New Roman" w:hAnsi="Times New Roman" w:cs="Times New Roman"/>
          <w:sz w:val="24"/>
          <w:szCs w:val="24"/>
        </w:rPr>
        <w:t>Yaşar Üniversitesi E-Dergisi, 3</w:t>
      </w:r>
      <w:r w:rsidR="00AD2089">
        <w:rPr>
          <w:rFonts w:ascii="Times New Roman" w:hAnsi="Times New Roman" w:cs="Times New Roman"/>
          <w:sz w:val="24"/>
          <w:szCs w:val="24"/>
        </w:rPr>
        <w:t xml:space="preserve"> </w:t>
      </w:r>
      <w:r w:rsidR="00630C08" w:rsidRPr="00630C08">
        <w:rPr>
          <w:rFonts w:ascii="Times New Roman" w:hAnsi="Times New Roman" w:cs="Times New Roman"/>
          <w:sz w:val="24"/>
          <w:szCs w:val="24"/>
        </w:rPr>
        <w:t xml:space="preserve">(10), 1213-1232. </w:t>
      </w:r>
    </w:p>
    <w:p w14:paraId="1B379A0F" w14:textId="74F82935"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HÜLSMANN</w:t>
      </w:r>
      <w:r w:rsidR="00AA01EC" w:rsidRPr="004D4157">
        <w:rPr>
          <w:rFonts w:ascii="Times New Roman" w:hAnsi="Times New Roman" w:cs="Times New Roman"/>
          <w:sz w:val="24"/>
          <w:szCs w:val="24"/>
        </w:rPr>
        <w:t xml:space="preserve">, M., </w:t>
      </w:r>
      <w:r w:rsidRPr="004D4157">
        <w:rPr>
          <w:rFonts w:ascii="Times New Roman" w:hAnsi="Times New Roman" w:cs="Times New Roman"/>
          <w:sz w:val="24"/>
          <w:szCs w:val="24"/>
        </w:rPr>
        <w:t>BORSCHE</w:t>
      </w:r>
      <w:r>
        <w:rPr>
          <w:rFonts w:ascii="Times New Roman" w:hAnsi="Times New Roman" w:cs="Times New Roman"/>
          <w:sz w:val="24"/>
          <w:szCs w:val="24"/>
        </w:rPr>
        <w:t>I</w:t>
      </w:r>
      <w:r w:rsidRPr="004D4157">
        <w:rPr>
          <w:rFonts w:ascii="Times New Roman" w:hAnsi="Times New Roman" w:cs="Times New Roman"/>
          <w:sz w:val="24"/>
          <w:szCs w:val="24"/>
        </w:rPr>
        <w:t>D</w:t>
      </w:r>
      <w:r w:rsidR="00AA01EC" w:rsidRPr="004D4157">
        <w:rPr>
          <w:rFonts w:ascii="Times New Roman" w:hAnsi="Times New Roman" w:cs="Times New Roman"/>
          <w:sz w:val="24"/>
          <w:szCs w:val="24"/>
        </w:rPr>
        <w:t xml:space="preserve">, D., </w:t>
      </w:r>
      <w:r w:rsidRPr="004D4157">
        <w:rPr>
          <w:rFonts w:ascii="Times New Roman" w:hAnsi="Times New Roman" w:cs="Times New Roman"/>
          <w:sz w:val="24"/>
          <w:szCs w:val="24"/>
        </w:rPr>
        <w:t>FR</w:t>
      </w:r>
      <w:r>
        <w:rPr>
          <w:rFonts w:ascii="Times New Roman" w:hAnsi="Times New Roman" w:cs="Times New Roman"/>
          <w:sz w:val="24"/>
          <w:szCs w:val="24"/>
        </w:rPr>
        <w:t>I</w:t>
      </w:r>
      <w:r w:rsidRPr="004D4157">
        <w:rPr>
          <w:rFonts w:ascii="Times New Roman" w:hAnsi="Times New Roman" w:cs="Times New Roman"/>
          <w:sz w:val="24"/>
          <w:szCs w:val="24"/>
        </w:rPr>
        <w:t>EDR</w:t>
      </w:r>
      <w:r>
        <w:rPr>
          <w:rFonts w:ascii="Times New Roman" w:hAnsi="Times New Roman" w:cs="Times New Roman"/>
          <w:sz w:val="24"/>
          <w:szCs w:val="24"/>
        </w:rPr>
        <w:t>I</w:t>
      </w:r>
      <w:r w:rsidRPr="004D4157">
        <w:rPr>
          <w:rFonts w:ascii="Times New Roman" w:hAnsi="Times New Roman" w:cs="Times New Roman"/>
          <w:sz w:val="24"/>
          <w:szCs w:val="24"/>
        </w:rPr>
        <w:t>CH</w:t>
      </w:r>
      <w:r w:rsidR="00AA01EC" w:rsidRPr="004D4157">
        <w:rPr>
          <w:rFonts w:ascii="Times New Roman" w:hAnsi="Times New Roman" w:cs="Times New Roman"/>
          <w:sz w:val="24"/>
          <w:szCs w:val="24"/>
        </w:rPr>
        <w:t xml:space="preserve">, C. </w:t>
      </w:r>
      <w:proofErr w:type="spellStart"/>
      <w:r w:rsidR="00AD2089">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RE</w:t>
      </w:r>
      <w:r>
        <w:rPr>
          <w:rFonts w:ascii="Times New Roman" w:hAnsi="Times New Roman" w:cs="Times New Roman"/>
          <w:sz w:val="24"/>
          <w:szCs w:val="24"/>
        </w:rPr>
        <w:t>I</w:t>
      </w:r>
      <w:r w:rsidRPr="004D4157">
        <w:rPr>
          <w:rFonts w:ascii="Times New Roman" w:hAnsi="Times New Roman" w:cs="Times New Roman"/>
          <w:sz w:val="24"/>
          <w:szCs w:val="24"/>
        </w:rPr>
        <w:t>TH,</w:t>
      </w:r>
      <w:r w:rsidR="00AA01EC" w:rsidRPr="004D4157">
        <w:rPr>
          <w:rFonts w:ascii="Times New Roman" w:hAnsi="Times New Roman" w:cs="Times New Roman"/>
          <w:sz w:val="24"/>
          <w:szCs w:val="24"/>
        </w:rPr>
        <w:t xml:space="preserve"> D.</w:t>
      </w:r>
      <w:r w:rsidR="00AD2089">
        <w:rPr>
          <w:rFonts w:ascii="Times New Roman" w:hAnsi="Times New Roman" w:cs="Times New Roman"/>
          <w:sz w:val="24"/>
          <w:szCs w:val="24"/>
        </w:rPr>
        <w:t>,</w:t>
      </w:r>
      <w:r w:rsidR="00AA01EC" w:rsidRPr="004D4157">
        <w:rPr>
          <w:rFonts w:ascii="Times New Roman" w:hAnsi="Times New Roman" w:cs="Times New Roman"/>
          <w:sz w:val="24"/>
          <w:szCs w:val="24"/>
        </w:rPr>
        <w:t xml:space="preserve"> (2011</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General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Model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Markets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their</w:t>
      </w:r>
      <w:proofErr w:type="spellEnd"/>
      <w:r w:rsidR="00AA01EC" w:rsidRPr="004D4157">
        <w:rPr>
          <w:rFonts w:ascii="Times New Roman" w:hAnsi="Times New Roman" w:cs="Times New Roman"/>
          <w:sz w:val="24"/>
          <w:szCs w:val="24"/>
        </w:rPr>
        <w:t xml:space="preserve"> Analysis</w:t>
      </w:r>
      <w:r w:rsidR="00AD2089">
        <w:rPr>
          <w:rFonts w:ascii="Times New Roman" w:hAnsi="Times New Roman" w:cs="Times New Roman"/>
          <w:sz w:val="24"/>
          <w:szCs w:val="24"/>
        </w:rPr>
        <w:t>,</w:t>
      </w:r>
      <w:r w:rsidR="00AA01EC" w:rsidRPr="004D4157">
        <w:rPr>
          <w:rFonts w:ascii="Times New Roman" w:hAnsi="Times New Roman" w:cs="Times New Roman"/>
          <w:sz w:val="24"/>
          <w:szCs w:val="24"/>
        </w:rPr>
        <w:t xml:space="preserve"> International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Transaction</w:t>
      </w:r>
      <w:proofErr w:type="spellEnd"/>
      <w:r w:rsidR="00AA01EC" w:rsidRPr="004D4157">
        <w:rPr>
          <w:rFonts w:ascii="Times New Roman" w:hAnsi="Times New Roman" w:cs="Times New Roman"/>
          <w:sz w:val="24"/>
          <w:szCs w:val="24"/>
        </w:rPr>
        <w:t xml:space="preserve"> on Machine Learning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Data </w:t>
      </w:r>
      <w:proofErr w:type="spellStart"/>
      <w:r w:rsidR="00AA01EC" w:rsidRPr="004D4157">
        <w:rPr>
          <w:rFonts w:ascii="Times New Roman" w:hAnsi="Times New Roman" w:cs="Times New Roman"/>
          <w:sz w:val="24"/>
          <w:szCs w:val="24"/>
        </w:rPr>
        <w:t>Mining</w:t>
      </w:r>
      <w:proofErr w:type="spellEnd"/>
      <w:r w:rsidR="00AD2089">
        <w:rPr>
          <w:rFonts w:ascii="Times New Roman" w:hAnsi="Times New Roman" w:cs="Times New Roman"/>
          <w:sz w:val="24"/>
          <w:szCs w:val="24"/>
        </w:rPr>
        <w:t>,</w:t>
      </w:r>
      <w:r w:rsidR="00AA01EC" w:rsidRPr="004D4157">
        <w:rPr>
          <w:rFonts w:ascii="Times New Roman" w:hAnsi="Times New Roman" w:cs="Times New Roman"/>
          <w:sz w:val="24"/>
          <w:szCs w:val="24"/>
        </w:rPr>
        <w:t xml:space="preserve"> 5</w:t>
      </w:r>
      <w:r w:rsidR="00FB5A89">
        <w:rPr>
          <w:rFonts w:ascii="Times New Roman" w:hAnsi="Times New Roman" w:cs="Times New Roman"/>
          <w:sz w:val="24"/>
          <w:szCs w:val="24"/>
        </w:rPr>
        <w:t xml:space="preserve"> (2)</w:t>
      </w:r>
      <w:r w:rsidR="00AD2089">
        <w:rPr>
          <w:rFonts w:ascii="Times New Roman" w:hAnsi="Times New Roman" w:cs="Times New Roman"/>
          <w:sz w:val="24"/>
          <w:szCs w:val="24"/>
        </w:rPr>
        <w:t>,</w:t>
      </w:r>
      <w:r w:rsidR="00AA01EC" w:rsidRPr="004D4157">
        <w:rPr>
          <w:rFonts w:ascii="Times New Roman" w:hAnsi="Times New Roman" w:cs="Times New Roman"/>
          <w:sz w:val="24"/>
          <w:szCs w:val="24"/>
        </w:rPr>
        <w:t xml:space="preserve"> 65-86.</w:t>
      </w:r>
    </w:p>
    <w:p w14:paraId="3F1DE2D4" w14:textId="6E48617B"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ISMA</w:t>
      </w:r>
      <w:r>
        <w:rPr>
          <w:rFonts w:ascii="Times New Roman" w:hAnsi="Times New Roman" w:cs="Times New Roman"/>
          <w:sz w:val="24"/>
          <w:szCs w:val="24"/>
        </w:rPr>
        <w:t>I</w:t>
      </w:r>
      <w:r w:rsidRPr="004D4157">
        <w:rPr>
          <w:rFonts w:ascii="Times New Roman" w:hAnsi="Times New Roman" w:cs="Times New Roman"/>
          <w:sz w:val="24"/>
          <w:szCs w:val="24"/>
        </w:rPr>
        <w:t>L</w:t>
      </w:r>
      <w:r w:rsidR="00AA01EC" w:rsidRPr="004D4157">
        <w:rPr>
          <w:rFonts w:ascii="Times New Roman" w:hAnsi="Times New Roman" w:cs="Times New Roman"/>
          <w:sz w:val="24"/>
          <w:szCs w:val="24"/>
        </w:rPr>
        <w:t>, Z., M</w:t>
      </w:r>
      <w:r w:rsidR="00924345" w:rsidRPr="004D4157">
        <w:rPr>
          <w:rFonts w:ascii="Times New Roman" w:hAnsi="Times New Roman" w:cs="Times New Roman"/>
          <w:sz w:val="24"/>
          <w:szCs w:val="24"/>
        </w:rPr>
        <w:t>EMBER</w:t>
      </w:r>
      <w:r w:rsidR="00AA01EC" w:rsidRPr="004D4157">
        <w:rPr>
          <w:rFonts w:ascii="Times New Roman" w:hAnsi="Times New Roman" w:cs="Times New Roman"/>
          <w:sz w:val="24"/>
          <w:szCs w:val="24"/>
        </w:rPr>
        <w:t>, IEEE, J</w:t>
      </w:r>
      <w:r w:rsidRPr="004D4157">
        <w:rPr>
          <w:rFonts w:ascii="Times New Roman" w:hAnsi="Times New Roman" w:cs="Times New Roman"/>
          <w:sz w:val="24"/>
          <w:szCs w:val="24"/>
        </w:rPr>
        <w:t>AMALUDD</w:t>
      </w:r>
      <w:r>
        <w:rPr>
          <w:rFonts w:ascii="Times New Roman" w:hAnsi="Times New Roman" w:cs="Times New Roman"/>
          <w:sz w:val="24"/>
          <w:szCs w:val="24"/>
        </w:rPr>
        <w:t>I</w:t>
      </w:r>
      <w:r w:rsidRPr="004D4157">
        <w:rPr>
          <w:rFonts w:ascii="Times New Roman" w:hAnsi="Times New Roman" w:cs="Times New Roman"/>
          <w:sz w:val="24"/>
          <w:szCs w:val="24"/>
        </w:rPr>
        <w:t>N</w:t>
      </w:r>
      <w:r w:rsidR="00AA01EC" w:rsidRPr="004D4157">
        <w:rPr>
          <w:rFonts w:ascii="Times New Roman" w:hAnsi="Times New Roman" w:cs="Times New Roman"/>
          <w:sz w:val="24"/>
          <w:szCs w:val="24"/>
        </w:rPr>
        <w:t xml:space="preserve">, F. </w:t>
      </w:r>
      <w:proofErr w:type="spellStart"/>
      <w:r w:rsidR="00924345">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MANSOR,</w:t>
      </w:r>
      <w:r w:rsidR="00AA01EC" w:rsidRPr="004D4157">
        <w:rPr>
          <w:rFonts w:ascii="Times New Roman" w:hAnsi="Times New Roman" w:cs="Times New Roman"/>
          <w:sz w:val="24"/>
          <w:szCs w:val="24"/>
        </w:rPr>
        <w:t xml:space="preserve"> R.</w:t>
      </w:r>
      <w:r w:rsidR="00924345">
        <w:rPr>
          <w:rFonts w:ascii="Times New Roman" w:hAnsi="Times New Roman" w:cs="Times New Roman"/>
          <w:sz w:val="24"/>
          <w:szCs w:val="24"/>
        </w:rPr>
        <w:t>,</w:t>
      </w:r>
      <w:r w:rsidR="00AA01EC" w:rsidRPr="004D4157">
        <w:rPr>
          <w:rFonts w:ascii="Times New Roman" w:hAnsi="Times New Roman" w:cs="Times New Roman"/>
          <w:sz w:val="24"/>
          <w:szCs w:val="24"/>
        </w:rPr>
        <w:t xml:space="preserve"> (2011</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Study</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Private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Vehicle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Demand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Box-</w:t>
      </w:r>
      <w:proofErr w:type="spellStart"/>
      <w:r w:rsidR="00AA01EC" w:rsidRPr="004D4157">
        <w:rPr>
          <w:rFonts w:ascii="Times New Roman" w:hAnsi="Times New Roman" w:cs="Times New Roman"/>
          <w:sz w:val="24"/>
          <w:szCs w:val="24"/>
        </w:rPr>
        <w:t>Jenkins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Method</w:t>
      </w:r>
      <w:proofErr w:type="spellEnd"/>
      <w:r w:rsidR="00924345">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r w:rsidR="00482E3C" w:rsidRPr="00482E3C">
        <w:rPr>
          <w:rFonts w:ascii="Times New Roman" w:hAnsi="Times New Roman" w:cs="Times New Roman"/>
          <w:sz w:val="24"/>
          <w:szCs w:val="24"/>
        </w:rPr>
        <w:t xml:space="preserve">AIP Conference </w:t>
      </w:r>
      <w:proofErr w:type="spellStart"/>
      <w:r w:rsidR="00482E3C" w:rsidRPr="00482E3C">
        <w:rPr>
          <w:rFonts w:ascii="Times New Roman" w:hAnsi="Times New Roman" w:cs="Times New Roman"/>
          <w:sz w:val="24"/>
          <w:szCs w:val="24"/>
        </w:rPr>
        <w:t>Proceedings</w:t>
      </w:r>
      <w:proofErr w:type="spellEnd"/>
      <w:r w:rsidR="00482E3C">
        <w:rPr>
          <w:rFonts w:ascii="Times New Roman" w:hAnsi="Times New Roman" w:cs="Times New Roman"/>
          <w:sz w:val="24"/>
          <w:szCs w:val="24"/>
        </w:rPr>
        <w:t xml:space="preserve">, </w:t>
      </w:r>
      <w:r w:rsidR="00924345">
        <w:rPr>
          <w:rFonts w:ascii="Times New Roman" w:hAnsi="Times New Roman" w:cs="Times New Roman"/>
          <w:sz w:val="24"/>
          <w:szCs w:val="24"/>
        </w:rPr>
        <w:t>2-</w:t>
      </w:r>
      <w:r w:rsidR="00EE3B46" w:rsidRPr="00EE3B46">
        <w:rPr>
          <w:rFonts w:ascii="Times New Roman" w:hAnsi="Times New Roman" w:cs="Times New Roman"/>
          <w:sz w:val="24"/>
          <w:szCs w:val="24"/>
        </w:rPr>
        <w:t xml:space="preserve">3 May </w:t>
      </w:r>
      <w:r w:rsidR="001D7326" w:rsidRPr="00EE3B46">
        <w:rPr>
          <w:rFonts w:ascii="Times New Roman" w:hAnsi="Times New Roman" w:cs="Times New Roman"/>
          <w:sz w:val="24"/>
          <w:szCs w:val="24"/>
        </w:rPr>
        <w:t>2018</w:t>
      </w:r>
      <w:r w:rsidR="00EE3B46" w:rsidRPr="00EE3B46">
        <w:rPr>
          <w:rFonts w:ascii="Times New Roman" w:hAnsi="Times New Roman" w:cs="Times New Roman"/>
          <w:sz w:val="24"/>
          <w:szCs w:val="24"/>
        </w:rPr>
        <w:t xml:space="preserve"> </w:t>
      </w:r>
      <w:proofErr w:type="spellStart"/>
      <w:r w:rsidR="008331D2">
        <w:rPr>
          <w:rFonts w:ascii="Times New Roman" w:hAnsi="Times New Roman" w:cs="Times New Roman"/>
          <w:sz w:val="24"/>
          <w:szCs w:val="24"/>
        </w:rPr>
        <w:t>Aceh</w:t>
      </w:r>
      <w:proofErr w:type="spellEnd"/>
      <w:r w:rsidR="00EE3B46">
        <w:rPr>
          <w:rFonts w:ascii="Times New Roman" w:hAnsi="Times New Roman" w:cs="Times New Roman"/>
          <w:sz w:val="24"/>
          <w:szCs w:val="24"/>
        </w:rPr>
        <w:t>,</w:t>
      </w:r>
      <w:r w:rsidR="00482E3C">
        <w:rPr>
          <w:rFonts w:ascii="Times New Roman" w:hAnsi="Times New Roman" w:cs="Times New Roman"/>
          <w:sz w:val="24"/>
          <w:szCs w:val="24"/>
        </w:rPr>
        <w:t xml:space="preserve"> </w:t>
      </w:r>
      <w:r w:rsidR="008331D2">
        <w:rPr>
          <w:rFonts w:ascii="Times New Roman" w:hAnsi="Times New Roman" w:cs="Times New Roman"/>
          <w:sz w:val="24"/>
          <w:szCs w:val="24"/>
        </w:rPr>
        <w:t xml:space="preserve">USA: </w:t>
      </w:r>
      <w:r w:rsidR="00482E3C">
        <w:rPr>
          <w:rFonts w:ascii="Times New Roman" w:hAnsi="Times New Roman" w:cs="Times New Roman"/>
          <w:sz w:val="24"/>
          <w:szCs w:val="24"/>
        </w:rPr>
        <w:t>AIP Publishing,</w:t>
      </w:r>
      <w:r w:rsidR="00EE3B46">
        <w:rPr>
          <w:rFonts w:ascii="Times New Roman" w:hAnsi="Times New Roman" w:cs="Times New Roman"/>
          <w:sz w:val="24"/>
          <w:szCs w:val="24"/>
        </w:rPr>
        <w:t xml:space="preserve"> </w:t>
      </w:r>
      <w:r w:rsidR="00EE3B46" w:rsidRPr="00EE3B46">
        <w:rPr>
          <w:rFonts w:ascii="Times New Roman" w:hAnsi="Times New Roman" w:cs="Times New Roman"/>
          <w:sz w:val="24"/>
          <w:szCs w:val="24"/>
        </w:rPr>
        <w:t>1-9.</w:t>
      </w:r>
    </w:p>
    <w:p w14:paraId="7893AD63" w14:textId="173E640A"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JUN,</w:t>
      </w:r>
      <w:r w:rsidR="00AA01EC" w:rsidRPr="004D4157">
        <w:rPr>
          <w:rFonts w:ascii="Times New Roman" w:hAnsi="Times New Roman" w:cs="Times New Roman"/>
          <w:sz w:val="24"/>
          <w:szCs w:val="24"/>
        </w:rPr>
        <w:t xml:space="preserve"> T. </w:t>
      </w:r>
      <w:proofErr w:type="spellStart"/>
      <w:r w:rsidR="004E39F6">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Q</w:t>
      </w:r>
      <w:r>
        <w:rPr>
          <w:rFonts w:ascii="Times New Roman" w:hAnsi="Times New Roman" w:cs="Times New Roman"/>
          <w:sz w:val="24"/>
          <w:szCs w:val="24"/>
        </w:rPr>
        <w:t>I</w:t>
      </w:r>
      <w:r w:rsidRPr="004D4157">
        <w:rPr>
          <w:rFonts w:ascii="Times New Roman" w:hAnsi="Times New Roman" w:cs="Times New Roman"/>
          <w:sz w:val="24"/>
          <w:szCs w:val="24"/>
        </w:rPr>
        <w:t>NG,</w:t>
      </w:r>
      <w:r w:rsidR="00AA01EC" w:rsidRPr="004D4157">
        <w:rPr>
          <w:rFonts w:ascii="Times New Roman" w:hAnsi="Times New Roman" w:cs="Times New Roman"/>
          <w:sz w:val="24"/>
          <w:szCs w:val="24"/>
        </w:rPr>
        <w:t xml:space="preserve"> W.</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(2015</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Optimize BP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Network </w:t>
      </w:r>
      <w:proofErr w:type="spellStart"/>
      <w:r w:rsidR="00AA01EC" w:rsidRPr="004D4157">
        <w:rPr>
          <w:rFonts w:ascii="Times New Roman" w:hAnsi="Times New Roman" w:cs="Times New Roman"/>
          <w:sz w:val="24"/>
          <w:szCs w:val="24"/>
        </w:rPr>
        <w:t>Structure</w:t>
      </w:r>
      <w:proofErr w:type="spellEnd"/>
      <w:r w:rsidR="00AA01EC" w:rsidRPr="004D4157">
        <w:rPr>
          <w:rFonts w:ascii="Times New Roman" w:hAnsi="Times New Roman" w:cs="Times New Roman"/>
          <w:sz w:val="24"/>
          <w:szCs w:val="24"/>
        </w:rPr>
        <w:t xml:space="preserve"> on Car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Genetic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Algorithm</w:t>
      </w:r>
      <w:proofErr w:type="spellEnd"/>
      <w:r w:rsidR="004E39F6">
        <w:rPr>
          <w:rFonts w:ascii="Times New Roman" w:hAnsi="Times New Roman" w:cs="Times New Roman"/>
          <w:sz w:val="24"/>
          <w:szCs w:val="24"/>
        </w:rPr>
        <w:t xml:space="preserve">, </w:t>
      </w:r>
      <w:proofErr w:type="spellStart"/>
      <w:r w:rsidR="004E39F6" w:rsidRPr="004E39F6">
        <w:rPr>
          <w:rFonts w:ascii="Times New Roman" w:hAnsi="Times New Roman" w:cs="Times New Roman"/>
          <w:sz w:val="24"/>
          <w:szCs w:val="24"/>
        </w:rPr>
        <w:t>Proceedings</w:t>
      </w:r>
      <w:proofErr w:type="spellEnd"/>
      <w:r w:rsidR="004E39F6" w:rsidRPr="004E39F6">
        <w:rPr>
          <w:rFonts w:ascii="Times New Roman" w:hAnsi="Times New Roman" w:cs="Times New Roman"/>
          <w:sz w:val="24"/>
          <w:szCs w:val="24"/>
        </w:rPr>
        <w:t xml:space="preserve"> of </w:t>
      </w:r>
      <w:proofErr w:type="spellStart"/>
      <w:r w:rsidR="004E39F6" w:rsidRPr="004E39F6">
        <w:rPr>
          <w:rFonts w:ascii="Times New Roman" w:hAnsi="Times New Roman" w:cs="Times New Roman"/>
          <w:sz w:val="24"/>
          <w:szCs w:val="24"/>
        </w:rPr>
        <w:t>the</w:t>
      </w:r>
      <w:proofErr w:type="spellEnd"/>
      <w:r w:rsidR="004E39F6" w:rsidRPr="004E39F6">
        <w:rPr>
          <w:rFonts w:ascii="Times New Roman" w:hAnsi="Times New Roman" w:cs="Times New Roman"/>
          <w:sz w:val="24"/>
          <w:szCs w:val="24"/>
        </w:rPr>
        <w:t xml:space="preserve"> 2015 International </w:t>
      </w:r>
      <w:proofErr w:type="spellStart"/>
      <w:r w:rsidR="004E39F6" w:rsidRPr="004E39F6">
        <w:rPr>
          <w:rFonts w:ascii="Times New Roman" w:hAnsi="Times New Roman" w:cs="Times New Roman"/>
          <w:sz w:val="24"/>
          <w:szCs w:val="24"/>
        </w:rPr>
        <w:t>Industrial</w:t>
      </w:r>
      <w:proofErr w:type="spellEnd"/>
      <w:r w:rsidR="004E39F6" w:rsidRPr="004E39F6">
        <w:rPr>
          <w:rFonts w:ascii="Times New Roman" w:hAnsi="Times New Roman" w:cs="Times New Roman"/>
          <w:sz w:val="24"/>
          <w:szCs w:val="24"/>
        </w:rPr>
        <w:t xml:space="preserve"> </w:t>
      </w:r>
      <w:proofErr w:type="spellStart"/>
      <w:r w:rsidR="004E39F6" w:rsidRPr="004E39F6">
        <w:rPr>
          <w:rFonts w:ascii="Times New Roman" w:hAnsi="Times New Roman" w:cs="Times New Roman"/>
          <w:sz w:val="24"/>
          <w:szCs w:val="24"/>
        </w:rPr>
        <w:t>Informatics</w:t>
      </w:r>
      <w:proofErr w:type="spellEnd"/>
      <w:r w:rsidR="004E39F6" w:rsidRPr="004E39F6">
        <w:rPr>
          <w:rFonts w:ascii="Times New Roman" w:hAnsi="Times New Roman" w:cs="Times New Roman"/>
          <w:sz w:val="24"/>
          <w:szCs w:val="24"/>
        </w:rPr>
        <w:t xml:space="preserve"> </w:t>
      </w:r>
      <w:proofErr w:type="spellStart"/>
      <w:r w:rsidR="004E39F6" w:rsidRPr="004E39F6">
        <w:rPr>
          <w:rFonts w:ascii="Times New Roman" w:hAnsi="Times New Roman" w:cs="Times New Roman"/>
          <w:sz w:val="24"/>
          <w:szCs w:val="24"/>
        </w:rPr>
        <w:t>and</w:t>
      </w:r>
      <w:proofErr w:type="spellEnd"/>
      <w:r w:rsidR="004E39F6" w:rsidRPr="004E39F6">
        <w:rPr>
          <w:rFonts w:ascii="Times New Roman" w:hAnsi="Times New Roman" w:cs="Times New Roman"/>
          <w:sz w:val="24"/>
          <w:szCs w:val="24"/>
        </w:rPr>
        <w:t xml:space="preserve"> </w:t>
      </w:r>
      <w:proofErr w:type="spellStart"/>
      <w:r w:rsidR="004E39F6" w:rsidRPr="004E39F6">
        <w:rPr>
          <w:rFonts w:ascii="Times New Roman" w:hAnsi="Times New Roman" w:cs="Times New Roman"/>
          <w:sz w:val="24"/>
          <w:szCs w:val="24"/>
        </w:rPr>
        <w:t>Computer</w:t>
      </w:r>
      <w:proofErr w:type="spellEnd"/>
      <w:r w:rsidR="004E39F6" w:rsidRPr="004E39F6">
        <w:rPr>
          <w:rFonts w:ascii="Times New Roman" w:hAnsi="Times New Roman" w:cs="Times New Roman"/>
          <w:sz w:val="24"/>
          <w:szCs w:val="24"/>
        </w:rPr>
        <w:t xml:space="preserve"> </w:t>
      </w:r>
      <w:proofErr w:type="spellStart"/>
      <w:r w:rsidR="004E39F6" w:rsidRPr="004E39F6">
        <w:rPr>
          <w:rFonts w:ascii="Times New Roman" w:hAnsi="Times New Roman" w:cs="Times New Roman"/>
          <w:sz w:val="24"/>
          <w:szCs w:val="24"/>
        </w:rPr>
        <w:t>Engineering</w:t>
      </w:r>
      <w:proofErr w:type="spellEnd"/>
      <w:r w:rsidR="004E39F6" w:rsidRPr="004E39F6">
        <w:rPr>
          <w:rFonts w:ascii="Times New Roman" w:hAnsi="Times New Roman" w:cs="Times New Roman"/>
          <w:sz w:val="24"/>
          <w:szCs w:val="24"/>
        </w:rPr>
        <w:t xml:space="preserve"> Conference</w:t>
      </w:r>
      <w:r w:rsidR="004E39F6">
        <w:rPr>
          <w:rFonts w:ascii="Times New Roman" w:hAnsi="Times New Roman" w:cs="Times New Roman"/>
          <w:sz w:val="24"/>
          <w:szCs w:val="24"/>
        </w:rPr>
        <w:t xml:space="preserve">, 10-11 </w:t>
      </w:r>
      <w:proofErr w:type="spellStart"/>
      <w:r w:rsidR="004E39F6" w:rsidRPr="004E39F6">
        <w:rPr>
          <w:rFonts w:ascii="Times New Roman" w:hAnsi="Times New Roman" w:cs="Times New Roman"/>
          <w:sz w:val="24"/>
          <w:szCs w:val="24"/>
        </w:rPr>
        <w:t>January</w:t>
      </w:r>
      <w:proofErr w:type="spellEnd"/>
      <w:r w:rsidR="004E39F6" w:rsidRPr="004E39F6">
        <w:rPr>
          <w:rFonts w:ascii="Times New Roman" w:hAnsi="Times New Roman" w:cs="Times New Roman"/>
          <w:sz w:val="24"/>
          <w:szCs w:val="24"/>
        </w:rPr>
        <w:t xml:space="preserve"> 2015</w:t>
      </w:r>
      <w:r w:rsidR="004E39F6">
        <w:rPr>
          <w:rFonts w:ascii="Times New Roman" w:hAnsi="Times New Roman" w:cs="Times New Roman"/>
          <w:sz w:val="24"/>
          <w:szCs w:val="24"/>
        </w:rPr>
        <w:t xml:space="preserve"> </w:t>
      </w:r>
      <w:proofErr w:type="spellStart"/>
      <w:r w:rsidR="004E39F6" w:rsidRPr="004E39F6">
        <w:rPr>
          <w:rFonts w:ascii="Times New Roman" w:hAnsi="Times New Roman" w:cs="Times New Roman"/>
          <w:sz w:val="24"/>
          <w:szCs w:val="24"/>
        </w:rPr>
        <w:t>Shaanxi</w:t>
      </w:r>
      <w:proofErr w:type="spellEnd"/>
      <w:r w:rsidR="004E39F6">
        <w:rPr>
          <w:rFonts w:ascii="Times New Roman" w:hAnsi="Times New Roman" w:cs="Times New Roman"/>
          <w:sz w:val="24"/>
          <w:szCs w:val="24"/>
        </w:rPr>
        <w:t xml:space="preserve">, </w:t>
      </w:r>
      <w:proofErr w:type="spellStart"/>
      <w:r w:rsidR="001C3121">
        <w:rPr>
          <w:rFonts w:ascii="Times New Roman" w:hAnsi="Times New Roman" w:cs="Times New Roman"/>
          <w:sz w:val="24"/>
          <w:szCs w:val="24"/>
        </w:rPr>
        <w:t>China</w:t>
      </w:r>
      <w:proofErr w:type="spellEnd"/>
      <w:r w:rsidR="001C3121">
        <w:rPr>
          <w:rFonts w:ascii="Times New Roman" w:hAnsi="Times New Roman" w:cs="Times New Roman"/>
          <w:sz w:val="24"/>
          <w:szCs w:val="24"/>
        </w:rPr>
        <w:t xml:space="preserve">: Atlantis </w:t>
      </w:r>
      <w:proofErr w:type="spellStart"/>
      <w:r w:rsidR="001C3121">
        <w:rPr>
          <w:rFonts w:ascii="Times New Roman" w:hAnsi="Times New Roman" w:cs="Times New Roman"/>
          <w:sz w:val="24"/>
          <w:szCs w:val="24"/>
        </w:rPr>
        <w:t>Press</w:t>
      </w:r>
      <w:proofErr w:type="spellEnd"/>
      <w:r w:rsidR="001C3121">
        <w:rPr>
          <w:rFonts w:ascii="Times New Roman" w:hAnsi="Times New Roman" w:cs="Times New Roman"/>
          <w:sz w:val="24"/>
          <w:szCs w:val="24"/>
        </w:rPr>
        <w:t>, 75-79.</w:t>
      </w:r>
    </w:p>
    <w:p w14:paraId="756EB2D4" w14:textId="46B0E348" w:rsidR="00CB55B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KARAATL</w:t>
      </w:r>
      <w:r>
        <w:rPr>
          <w:rFonts w:ascii="Times New Roman" w:hAnsi="Times New Roman" w:cs="Times New Roman"/>
          <w:sz w:val="24"/>
          <w:szCs w:val="24"/>
        </w:rPr>
        <w:t>I</w:t>
      </w:r>
      <w:r w:rsidRPr="004D4157">
        <w:rPr>
          <w:rFonts w:ascii="Times New Roman" w:hAnsi="Times New Roman" w:cs="Times New Roman"/>
          <w:sz w:val="24"/>
          <w:szCs w:val="24"/>
        </w:rPr>
        <w:t>,</w:t>
      </w:r>
      <w:r w:rsidR="00AA01EC" w:rsidRPr="004D4157">
        <w:rPr>
          <w:rFonts w:ascii="Times New Roman" w:hAnsi="Times New Roman" w:cs="Times New Roman"/>
          <w:sz w:val="24"/>
          <w:szCs w:val="24"/>
        </w:rPr>
        <w:t xml:space="preserve"> M., </w:t>
      </w:r>
      <w:r w:rsidRPr="004D4157">
        <w:rPr>
          <w:rFonts w:ascii="Times New Roman" w:hAnsi="Times New Roman" w:cs="Times New Roman"/>
          <w:sz w:val="24"/>
          <w:szCs w:val="24"/>
        </w:rPr>
        <w:t>HELVAC</w:t>
      </w:r>
      <w:r>
        <w:rPr>
          <w:rFonts w:ascii="Times New Roman" w:hAnsi="Times New Roman" w:cs="Times New Roman"/>
          <w:sz w:val="24"/>
          <w:szCs w:val="24"/>
        </w:rPr>
        <w:t>I</w:t>
      </w:r>
      <w:r w:rsidRPr="004D4157">
        <w:rPr>
          <w:rFonts w:ascii="Times New Roman" w:hAnsi="Times New Roman" w:cs="Times New Roman"/>
          <w:sz w:val="24"/>
          <w:szCs w:val="24"/>
        </w:rPr>
        <w:t>OĞLU</w:t>
      </w:r>
      <w:r w:rsidR="00AA01EC" w:rsidRPr="004D4157">
        <w:rPr>
          <w:rFonts w:ascii="Times New Roman" w:hAnsi="Times New Roman" w:cs="Times New Roman"/>
          <w:sz w:val="24"/>
          <w:szCs w:val="24"/>
        </w:rPr>
        <w:t>, Ö</w:t>
      </w:r>
      <w:r w:rsidRPr="004D4157">
        <w:rPr>
          <w:rFonts w:ascii="Times New Roman" w:hAnsi="Times New Roman" w:cs="Times New Roman"/>
          <w:sz w:val="24"/>
          <w:szCs w:val="24"/>
        </w:rPr>
        <w:t>., ÖMÜRBEK</w:t>
      </w:r>
      <w:r w:rsidR="00AA01EC" w:rsidRPr="004D4157">
        <w:rPr>
          <w:rFonts w:ascii="Times New Roman" w:hAnsi="Times New Roman" w:cs="Times New Roman"/>
          <w:sz w:val="24"/>
          <w:szCs w:val="24"/>
        </w:rPr>
        <w:t xml:space="preserve">, N. </w:t>
      </w:r>
      <w:r w:rsidR="007E6F18">
        <w:rPr>
          <w:rFonts w:ascii="Times New Roman" w:hAnsi="Times New Roman" w:cs="Times New Roman"/>
          <w:sz w:val="24"/>
          <w:szCs w:val="24"/>
        </w:rPr>
        <w:t>ve</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TOKGÖZ,</w:t>
      </w:r>
      <w:r w:rsidR="00AA01EC" w:rsidRPr="004D4157">
        <w:rPr>
          <w:rFonts w:ascii="Times New Roman" w:hAnsi="Times New Roman" w:cs="Times New Roman"/>
          <w:sz w:val="24"/>
          <w:szCs w:val="24"/>
        </w:rPr>
        <w:t xml:space="preserve"> G.</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(2012</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Yapay Sinir Ağları Yöntemi </w:t>
      </w:r>
      <w:r w:rsidRPr="004D4157">
        <w:rPr>
          <w:rFonts w:ascii="Times New Roman" w:hAnsi="Times New Roman" w:cs="Times New Roman"/>
          <w:sz w:val="24"/>
          <w:szCs w:val="24"/>
        </w:rPr>
        <w:t>ile</w:t>
      </w:r>
      <w:r w:rsidR="00AA01EC" w:rsidRPr="004D4157">
        <w:rPr>
          <w:rFonts w:ascii="Times New Roman" w:hAnsi="Times New Roman" w:cs="Times New Roman"/>
          <w:sz w:val="24"/>
          <w:szCs w:val="24"/>
        </w:rPr>
        <w:t xml:space="preserve"> Otomobil Satış Tahmini</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r w:rsidR="00CB55B7" w:rsidRPr="00CB55B7">
        <w:rPr>
          <w:rFonts w:ascii="Times New Roman" w:hAnsi="Times New Roman" w:cs="Times New Roman"/>
          <w:sz w:val="24"/>
          <w:szCs w:val="24"/>
        </w:rPr>
        <w:t>Uluslararası Yönetim İktisat ve İşletme Dergisi, 8 (17), 87-100</w:t>
      </w:r>
      <w:r w:rsidR="00CB55B7">
        <w:rPr>
          <w:rFonts w:ascii="Times New Roman" w:hAnsi="Times New Roman" w:cs="Times New Roman"/>
          <w:sz w:val="24"/>
          <w:szCs w:val="24"/>
        </w:rPr>
        <w:t>.</w:t>
      </w:r>
    </w:p>
    <w:p w14:paraId="5B9A16A0" w14:textId="669562B8"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KAYAP</w:t>
      </w:r>
      <w:r>
        <w:rPr>
          <w:rFonts w:ascii="Times New Roman" w:hAnsi="Times New Roman" w:cs="Times New Roman"/>
          <w:sz w:val="24"/>
          <w:szCs w:val="24"/>
        </w:rPr>
        <w:t>I</w:t>
      </w:r>
      <w:r w:rsidRPr="004D4157">
        <w:rPr>
          <w:rFonts w:ascii="Times New Roman" w:hAnsi="Times New Roman" w:cs="Times New Roman"/>
          <w:sz w:val="24"/>
          <w:szCs w:val="24"/>
        </w:rPr>
        <w:t>NAR KAYA</w:t>
      </w:r>
      <w:r w:rsidR="00AA01EC" w:rsidRPr="004D4157">
        <w:rPr>
          <w:rFonts w:ascii="Times New Roman" w:hAnsi="Times New Roman" w:cs="Times New Roman"/>
          <w:sz w:val="24"/>
          <w:szCs w:val="24"/>
        </w:rPr>
        <w:t xml:space="preserve">, S. </w:t>
      </w:r>
      <w:r w:rsidR="007E6F18">
        <w:rPr>
          <w:rFonts w:ascii="Times New Roman" w:hAnsi="Times New Roman" w:cs="Times New Roman"/>
          <w:sz w:val="24"/>
          <w:szCs w:val="24"/>
        </w:rPr>
        <w:t>ve</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YILDIRIM</w:t>
      </w:r>
      <w:r w:rsidR="00AA01EC" w:rsidRPr="004D4157">
        <w:rPr>
          <w:rFonts w:ascii="Times New Roman" w:hAnsi="Times New Roman" w:cs="Times New Roman"/>
          <w:sz w:val="24"/>
          <w:szCs w:val="24"/>
        </w:rPr>
        <w:t>, Ö.</w:t>
      </w:r>
      <w:r w:rsidR="003B0BF6">
        <w:rPr>
          <w:rFonts w:ascii="Times New Roman" w:hAnsi="Times New Roman" w:cs="Times New Roman"/>
          <w:sz w:val="24"/>
          <w:szCs w:val="24"/>
        </w:rPr>
        <w:t>,</w:t>
      </w:r>
      <w:r w:rsidR="00AA01EC" w:rsidRPr="004D4157">
        <w:rPr>
          <w:rFonts w:ascii="Times New Roman" w:hAnsi="Times New Roman" w:cs="Times New Roman"/>
          <w:sz w:val="24"/>
          <w:szCs w:val="24"/>
        </w:rPr>
        <w:t xml:space="preserve"> (2020</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Model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Turkey</w:t>
      </w:r>
      <w:proofErr w:type="spellEnd"/>
      <w:r w:rsidR="00AA01EC" w:rsidRPr="004D4157">
        <w:rPr>
          <w:rFonts w:ascii="Times New Roman" w:hAnsi="Times New Roman" w:cs="Times New Roman"/>
          <w:sz w:val="24"/>
          <w:szCs w:val="24"/>
        </w:rPr>
        <w:t xml:space="preserve"> Using </w:t>
      </w:r>
      <w:proofErr w:type="spellStart"/>
      <w:r w:rsidR="00AA01EC" w:rsidRPr="004D4157">
        <w:rPr>
          <w:rFonts w:ascii="Times New Roman" w:hAnsi="Times New Roman" w:cs="Times New Roman"/>
          <w:sz w:val="24"/>
          <w:szCs w:val="24"/>
        </w:rPr>
        <w:t>Deep</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w:t>
      </w:r>
      <w:r w:rsidR="003B0BF6" w:rsidRPr="004D4157">
        <w:rPr>
          <w:rFonts w:ascii="Times New Roman" w:hAnsi="Times New Roman" w:cs="Times New Roman"/>
          <w:sz w:val="24"/>
          <w:szCs w:val="24"/>
        </w:rPr>
        <w:t>Networks</w:t>
      </w:r>
      <w:r w:rsidR="003B0BF6">
        <w:rPr>
          <w:rFonts w:ascii="Times New Roman" w:hAnsi="Times New Roman" w:cs="Times New Roman"/>
          <w:sz w:val="24"/>
          <w:szCs w:val="24"/>
        </w:rPr>
        <w:t>,</w:t>
      </w:r>
      <w:r w:rsidR="003B0BF6" w:rsidRPr="004D4157">
        <w:rPr>
          <w:rFonts w:ascii="Times New Roman" w:hAnsi="Times New Roman" w:cs="Times New Roman"/>
          <w:sz w:val="24"/>
          <w:szCs w:val="24"/>
        </w:rPr>
        <w:t xml:space="preserve"> Endüstri</w:t>
      </w:r>
      <w:r w:rsidR="00AA01EC" w:rsidRPr="004D4157">
        <w:rPr>
          <w:rFonts w:ascii="Times New Roman" w:hAnsi="Times New Roman" w:cs="Times New Roman"/>
          <w:sz w:val="24"/>
          <w:szCs w:val="24"/>
        </w:rPr>
        <w:t xml:space="preserve"> Mühendisliği, 31 (1), 57-74. </w:t>
      </w:r>
    </w:p>
    <w:p w14:paraId="4FFC0F00" w14:textId="09061D73" w:rsidR="003B0BF6" w:rsidRPr="004D4157" w:rsidRDefault="00631BB3" w:rsidP="003B0BF6">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KONG,</w:t>
      </w:r>
      <w:r w:rsidR="00AA01EC" w:rsidRPr="004D4157">
        <w:rPr>
          <w:rFonts w:ascii="Times New Roman" w:hAnsi="Times New Roman" w:cs="Times New Roman"/>
          <w:sz w:val="24"/>
          <w:szCs w:val="24"/>
        </w:rPr>
        <w:t xml:space="preserve"> Q., </w:t>
      </w:r>
      <w:r w:rsidRPr="004D4157">
        <w:rPr>
          <w:rFonts w:ascii="Times New Roman" w:hAnsi="Times New Roman" w:cs="Times New Roman"/>
          <w:sz w:val="24"/>
          <w:szCs w:val="24"/>
        </w:rPr>
        <w:t>SUN</w:t>
      </w:r>
      <w:r w:rsidR="00AA01EC" w:rsidRPr="004D4157">
        <w:rPr>
          <w:rFonts w:ascii="Times New Roman" w:hAnsi="Times New Roman" w:cs="Times New Roman"/>
          <w:sz w:val="24"/>
          <w:szCs w:val="24"/>
        </w:rPr>
        <w:t xml:space="preserve">, W. H., </w:t>
      </w:r>
      <w:proofErr w:type="spellStart"/>
      <w:r w:rsidR="003B0BF6">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J</w:t>
      </w:r>
      <w:r>
        <w:rPr>
          <w:rFonts w:ascii="Times New Roman" w:hAnsi="Times New Roman" w:cs="Times New Roman"/>
          <w:sz w:val="24"/>
          <w:szCs w:val="24"/>
        </w:rPr>
        <w:t>I</w:t>
      </w:r>
      <w:r w:rsidRPr="004D4157">
        <w:rPr>
          <w:rFonts w:ascii="Times New Roman" w:hAnsi="Times New Roman" w:cs="Times New Roman"/>
          <w:sz w:val="24"/>
          <w:szCs w:val="24"/>
        </w:rPr>
        <w:t>ANG,</w:t>
      </w:r>
      <w:r w:rsidR="00AA01EC" w:rsidRPr="004D4157">
        <w:rPr>
          <w:rFonts w:ascii="Times New Roman" w:hAnsi="Times New Roman" w:cs="Times New Roman"/>
          <w:sz w:val="24"/>
          <w:szCs w:val="24"/>
        </w:rPr>
        <w:t xml:space="preserve"> W.</w:t>
      </w:r>
      <w:r w:rsidR="003B0BF6">
        <w:rPr>
          <w:rFonts w:ascii="Times New Roman" w:hAnsi="Times New Roman" w:cs="Times New Roman"/>
          <w:sz w:val="24"/>
          <w:szCs w:val="24"/>
        </w:rPr>
        <w:t>,</w:t>
      </w:r>
      <w:r w:rsidR="00AA01EC" w:rsidRPr="004D4157">
        <w:rPr>
          <w:rFonts w:ascii="Times New Roman" w:hAnsi="Times New Roman" w:cs="Times New Roman"/>
          <w:sz w:val="24"/>
          <w:szCs w:val="24"/>
        </w:rPr>
        <w:t xml:space="preserve"> (2012</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Research</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Demand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Seasonal</w:t>
      </w:r>
      <w:proofErr w:type="spellEnd"/>
      <w:r w:rsidR="00AA01EC" w:rsidRPr="004D4157">
        <w:rPr>
          <w:rFonts w:ascii="Times New Roman" w:hAnsi="Times New Roman" w:cs="Times New Roman"/>
          <w:sz w:val="24"/>
          <w:szCs w:val="24"/>
        </w:rPr>
        <w:t xml:space="preserve"> Index </w:t>
      </w:r>
      <w:proofErr w:type="spellStart"/>
      <w:r w:rsidR="00AA01EC" w:rsidRPr="004D4157">
        <w:rPr>
          <w:rFonts w:ascii="Times New Roman" w:hAnsi="Times New Roman" w:cs="Times New Roman"/>
          <w:sz w:val="24"/>
          <w:szCs w:val="24"/>
        </w:rPr>
        <w:t>Correcting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Smoothing</w:t>
      </w:r>
      <w:proofErr w:type="spellEnd"/>
      <w:r w:rsidR="00AA01EC" w:rsidRPr="004D4157">
        <w:rPr>
          <w:rFonts w:ascii="Times New Roman" w:hAnsi="Times New Roman" w:cs="Times New Roman"/>
          <w:sz w:val="24"/>
          <w:szCs w:val="24"/>
        </w:rPr>
        <w:t xml:space="preserve"> Model</w:t>
      </w:r>
      <w:r w:rsidR="003B0BF6">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Applied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Mechanics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Materials</w:t>
      </w:r>
      <w:proofErr w:type="spellEnd"/>
      <w:r w:rsidR="00AA01EC" w:rsidRPr="004D4157">
        <w:rPr>
          <w:rFonts w:ascii="Times New Roman" w:hAnsi="Times New Roman" w:cs="Times New Roman"/>
          <w:sz w:val="24"/>
          <w:szCs w:val="24"/>
        </w:rPr>
        <w:t xml:space="preserve">, 253–255, 1496–1499. </w:t>
      </w:r>
    </w:p>
    <w:p w14:paraId="095408EE" w14:textId="4AA47B40"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lastRenderedPageBreak/>
        <w:t>KURTULUŞ,</w:t>
      </w:r>
      <w:r w:rsidR="00AA01EC" w:rsidRPr="004D4157">
        <w:rPr>
          <w:rFonts w:ascii="Times New Roman" w:hAnsi="Times New Roman" w:cs="Times New Roman"/>
          <w:sz w:val="24"/>
          <w:szCs w:val="24"/>
        </w:rPr>
        <w:t xml:space="preserve"> K.</w:t>
      </w:r>
      <w:r w:rsidR="003B0BF6">
        <w:rPr>
          <w:rFonts w:ascii="Times New Roman" w:hAnsi="Times New Roman" w:cs="Times New Roman"/>
          <w:sz w:val="24"/>
          <w:szCs w:val="24"/>
        </w:rPr>
        <w:t>,</w:t>
      </w:r>
      <w:r w:rsidR="00AA01EC" w:rsidRPr="004D4157">
        <w:rPr>
          <w:rFonts w:ascii="Times New Roman" w:hAnsi="Times New Roman" w:cs="Times New Roman"/>
          <w:sz w:val="24"/>
          <w:szCs w:val="24"/>
        </w:rPr>
        <w:t xml:space="preserve"> (1993</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Demand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Estimation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Passenger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Cars</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Turkey</w:t>
      </w:r>
      <w:proofErr w:type="spellEnd"/>
      <w:r w:rsidR="00AA01EC" w:rsidRPr="004D4157">
        <w:rPr>
          <w:rFonts w:ascii="Times New Roman" w:hAnsi="Times New Roman" w:cs="Times New Roman"/>
          <w:sz w:val="24"/>
          <w:szCs w:val="24"/>
        </w:rPr>
        <w:t xml:space="preserve">, </w:t>
      </w:r>
      <w:proofErr w:type="spellStart"/>
      <w:r w:rsidR="00D13107" w:rsidRPr="00D13107">
        <w:rPr>
          <w:rFonts w:ascii="Times New Roman" w:hAnsi="Times New Roman" w:cs="Times New Roman"/>
          <w:sz w:val="24"/>
          <w:szCs w:val="24"/>
        </w:rPr>
        <w:t>Proceedings</w:t>
      </w:r>
      <w:proofErr w:type="spellEnd"/>
      <w:r w:rsidR="00D13107" w:rsidRPr="00D13107">
        <w:rPr>
          <w:rFonts w:ascii="Times New Roman" w:hAnsi="Times New Roman" w:cs="Times New Roman"/>
          <w:sz w:val="24"/>
          <w:szCs w:val="24"/>
        </w:rPr>
        <w:t xml:space="preserve"> of </w:t>
      </w:r>
      <w:proofErr w:type="spellStart"/>
      <w:r w:rsidR="00D13107" w:rsidRPr="00D13107">
        <w:rPr>
          <w:rFonts w:ascii="Times New Roman" w:hAnsi="Times New Roman" w:cs="Times New Roman"/>
          <w:sz w:val="24"/>
          <w:szCs w:val="24"/>
        </w:rPr>
        <w:t>the</w:t>
      </w:r>
      <w:proofErr w:type="spellEnd"/>
      <w:r w:rsidR="00D13107" w:rsidRPr="00D13107">
        <w:rPr>
          <w:rFonts w:ascii="Times New Roman" w:hAnsi="Times New Roman" w:cs="Times New Roman"/>
          <w:sz w:val="24"/>
          <w:szCs w:val="24"/>
        </w:rPr>
        <w:t xml:space="preserve"> 1993 World Marketing </w:t>
      </w:r>
      <w:proofErr w:type="spellStart"/>
      <w:r w:rsidR="00D13107" w:rsidRPr="00D13107">
        <w:rPr>
          <w:rFonts w:ascii="Times New Roman" w:hAnsi="Times New Roman" w:cs="Times New Roman"/>
          <w:sz w:val="24"/>
          <w:szCs w:val="24"/>
        </w:rPr>
        <w:t>Congress</w:t>
      </w:r>
      <w:proofErr w:type="spellEnd"/>
      <w:r w:rsidR="00D13107">
        <w:rPr>
          <w:rFonts w:ascii="Times New Roman" w:hAnsi="Times New Roman" w:cs="Times New Roman"/>
          <w:sz w:val="24"/>
          <w:szCs w:val="24"/>
        </w:rPr>
        <w:t>, 1993 İstanbul</w:t>
      </w:r>
      <w:r w:rsidR="00AA01EC" w:rsidRPr="004D4157">
        <w:rPr>
          <w:rFonts w:ascii="Times New Roman" w:hAnsi="Times New Roman" w:cs="Times New Roman"/>
          <w:sz w:val="24"/>
          <w:szCs w:val="24"/>
        </w:rPr>
        <w:t xml:space="preserve">, </w:t>
      </w:r>
      <w:proofErr w:type="spellStart"/>
      <w:r w:rsidR="00D13107">
        <w:rPr>
          <w:rFonts w:ascii="Times New Roman" w:hAnsi="Times New Roman" w:cs="Times New Roman"/>
          <w:sz w:val="24"/>
          <w:szCs w:val="24"/>
        </w:rPr>
        <w:t>Springer</w:t>
      </w:r>
      <w:proofErr w:type="spellEnd"/>
      <w:r w:rsidR="00D13107">
        <w:rPr>
          <w:rFonts w:ascii="Times New Roman" w:hAnsi="Times New Roman" w:cs="Times New Roman"/>
          <w:sz w:val="24"/>
          <w:szCs w:val="24"/>
        </w:rPr>
        <w:t>, 166-170.</w:t>
      </w:r>
    </w:p>
    <w:p w14:paraId="77E73F44" w14:textId="76D5E4FA"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KUVVETLİ,</w:t>
      </w:r>
      <w:r w:rsidR="00AA01EC" w:rsidRPr="004D4157">
        <w:rPr>
          <w:rFonts w:ascii="Times New Roman" w:hAnsi="Times New Roman" w:cs="Times New Roman"/>
          <w:sz w:val="24"/>
          <w:szCs w:val="24"/>
        </w:rPr>
        <w:t xml:space="preserve"> Y., </w:t>
      </w:r>
      <w:r w:rsidRPr="004D4157">
        <w:rPr>
          <w:rFonts w:ascii="Times New Roman" w:hAnsi="Times New Roman" w:cs="Times New Roman"/>
          <w:sz w:val="24"/>
          <w:szCs w:val="24"/>
        </w:rPr>
        <w:t>DAĞSUYU</w:t>
      </w:r>
      <w:r w:rsidR="00AA01EC" w:rsidRPr="004D4157">
        <w:rPr>
          <w:rFonts w:ascii="Times New Roman" w:hAnsi="Times New Roman" w:cs="Times New Roman"/>
          <w:sz w:val="24"/>
          <w:szCs w:val="24"/>
        </w:rPr>
        <w:t xml:space="preserve">, C. </w:t>
      </w:r>
      <w:r w:rsidR="007E6F18">
        <w:rPr>
          <w:rFonts w:ascii="Times New Roman" w:hAnsi="Times New Roman" w:cs="Times New Roman"/>
          <w:sz w:val="24"/>
          <w:szCs w:val="24"/>
        </w:rPr>
        <w:t>ve</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OTURAK</w:t>
      </w:r>
      <w:r>
        <w:rPr>
          <w:rFonts w:ascii="Times New Roman" w:hAnsi="Times New Roman" w:cs="Times New Roman"/>
          <w:sz w:val="24"/>
          <w:szCs w:val="24"/>
        </w:rPr>
        <w:t>ÇI</w:t>
      </w:r>
      <w:r w:rsidR="00AA01EC" w:rsidRPr="004D4157">
        <w:rPr>
          <w:rFonts w:ascii="Times New Roman" w:hAnsi="Times New Roman" w:cs="Times New Roman"/>
          <w:sz w:val="24"/>
          <w:szCs w:val="24"/>
        </w:rPr>
        <w:t>, M.</w:t>
      </w:r>
      <w:r w:rsidR="00D13107">
        <w:rPr>
          <w:rFonts w:ascii="Times New Roman" w:hAnsi="Times New Roman" w:cs="Times New Roman"/>
          <w:sz w:val="24"/>
          <w:szCs w:val="24"/>
        </w:rPr>
        <w:t>,</w:t>
      </w:r>
      <w:r w:rsidR="00AA01EC" w:rsidRPr="004D4157">
        <w:rPr>
          <w:rFonts w:ascii="Times New Roman" w:hAnsi="Times New Roman" w:cs="Times New Roman"/>
          <w:sz w:val="24"/>
          <w:szCs w:val="24"/>
        </w:rPr>
        <w:t xml:space="preserve"> (2015</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Türkiye</w:t>
      </w:r>
      <w:r w:rsidR="00D13107">
        <w:rPr>
          <w:rFonts w:ascii="Times New Roman" w:hAnsi="Times New Roman" w:cs="Times New Roman"/>
          <w:sz w:val="24"/>
          <w:szCs w:val="24"/>
        </w:rPr>
        <w:t>’d</w:t>
      </w:r>
      <w:r w:rsidR="00AA01EC" w:rsidRPr="004D4157">
        <w:rPr>
          <w:rFonts w:ascii="Times New Roman" w:hAnsi="Times New Roman" w:cs="Times New Roman"/>
          <w:sz w:val="24"/>
          <w:szCs w:val="24"/>
        </w:rPr>
        <w:t>eki Araç Sat</w:t>
      </w:r>
      <w:r w:rsidR="00D13107">
        <w:rPr>
          <w:rFonts w:ascii="Times New Roman" w:hAnsi="Times New Roman" w:cs="Times New Roman"/>
          <w:sz w:val="24"/>
          <w:szCs w:val="24"/>
        </w:rPr>
        <w:t>ışları</w:t>
      </w:r>
      <w:r w:rsidR="00AA01EC" w:rsidRPr="004D4157">
        <w:rPr>
          <w:rFonts w:ascii="Times New Roman" w:hAnsi="Times New Roman" w:cs="Times New Roman"/>
          <w:sz w:val="24"/>
          <w:szCs w:val="24"/>
        </w:rPr>
        <w:t xml:space="preserve"> </w:t>
      </w:r>
      <w:r w:rsidR="00D13107">
        <w:rPr>
          <w:rFonts w:ascii="Times New Roman" w:hAnsi="Times New Roman" w:cs="Times New Roman"/>
          <w:sz w:val="24"/>
          <w:szCs w:val="24"/>
        </w:rPr>
        <w:t>i</w:t>
      </w:r>
      <w:r w:rsidR="00AA01EC" w:rsidRPr="004D4157">
        <w:rPr>
          <w:rFonts w:ascii="Times New Roman" w:hAnsi="Times New Roman" w:cs="Times New Roman"/>
          <w:sz w:val="24"/>
          <w:szCs w:val="24"/>
        </w:rPr>
        <w:t xml:space="preserve">çin Ekonomik </w:t>
      </w:r>
      <w:r w:rsidR="00D13107">
        <w:rPr>
          <w:rFonts w:ascii="Times New Roman" w:hAnsi="Times New Roman" w:cs="Times New Roman"/>
          <w:sz w:val="24"/>
          <w:szCs w:val="24"/>
        </w:rPr>
        <w:t>v</w:t>
      </w:r>
      <w:r w:rsidR="00AA01EC" w:rsidRPr="004D4157">
        <w:rPr>
          <w:rFonts w:ascii="Times New Roman" w:hAnsi="Times New Roman" w:cs="Times New Roman"/>
          <w:sz w:val="24"/>
          <w:szCs w:val="24"/>
        </w:rPr>
        <w:t>e Çevresel Faktörleri Göz Önüne Alan Yapay Sinir Ağ</w:t>
      </w:r>
      <w:r w:rsidR="00D13107">
        <w:rPr>
          <w:rFonts w:ascii="Times New Roman" w:hAnsi="Times New Roman" w:cs="Times New Roman"/>
          <w:sz w:val="24"/>
          <w:szCs w:val="24"/>
        </w:rPr>
        <w:t xml:space="preserve">ı </w:t>
      </w:r>
      <w:r w:rsidR="00AA01EC" w:rsidRPr="004D4157">
        <w:rPr>
          <w:rFonts w:ascii="Times New Roman" w:hAnsi="Times New Roman" w:cs="Times New Roman"/>
          <w:sz w:val="24"/>
          <w:szCs w:val="24"/>
        </w:rPr>
        <w:t>Tabanl</w:t>
      </w:r>
      <w:r w:rsidR="00D13107">
        <w:rPr>
          <w:rFonts w:ascii="Times New Roman" w:hAnsi="Times New Roman" w:cs="Times New Roman"/>
          <w:sz w:val="24"/>
          <w:szCs w:val="24"/>
        </w:rPr>
        <w:t>ı</w:t>
      </w:r>
      <w:r w:rsidR="00AA01EC" w:rsidRPr="004D4157">
        <w:rPr>
          <w:rFonts w:ascii="Times New Roman" w:hAnsi="Times New Roman" w:cs="Times New Roman"/>
          <w:sz w:val="24"/>
          <w:szCs w:val="24"/>
        </w:rPr>
        <w:t xml:space="preserve"> Bir Tahmin Yaklaş</w:t>
      </w:r>
      <w:r w:rsidR="00D13107">
        <w:rPr>
          <w:rFonts w:ascii="Times New Roman" w:hAnsi="Times New Roman" w:cs="Times New Roman"/>
          <w:sz w:val="24"/>
          <w:szCs w:val="24"/>
        </w:rPr>
        <w:t>ımı,</w:t>
      </w:r>
      <w:r w:rsidR="00AA01EC" w:rsidRPr="004D4157">
        <w:rPr>
          <w:rFonts w:ascii="Times New Roman" w:hAnsi="Times New Roman" w:cs="Times New Roman"/>
          <w:sz w:val="24"/>
          <w:szCs w:val="24"/>
        </w:rPr>
        <w:t xml:space="preserve"> Endüstri Mühendisliği, 26</w:t>
      </w:r>
      <w:r w:rsidR="00D13107">
        <w:rPr>
          <w:rFonts w:ascii="Times New Roman" w:hAnsi="Times New Roman" w:cs="Times New Roman"/>
          <w:sz w:val="24"/>
          <w:szCs w:val="24"/>
        </w:rPr>
        <w:t xml:space="preserve"> </w:t>
      </w:r>
      <w:r w:rsidR="00AA01EC" w:rsidRPr="004D4157">
        <w:rPr>
          <w:rFonts w:ascii="Times New Roman" w:hAnsi="Times New Roman" w:cs="Times New Roman"/>
          <w:sz w:val="24"/>
          <w:szCs w:val="24"/>
        </w:rPr>
        <w:t>(3), 23-31.</w:t>
      </w:r>
    </w:p>
    <w:p w14:paraId="7D73055E" w14:textId="06BE4987" w:rsidR="00AA01EC"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LU, </w:t>
      </w:r>
      <w:r w:rsidR="00AA01EC" w:rsidRPr="004D4157">
        <w:rPr>
          <w:rFonts w:ascii="Times New Roman" w:hAnsi="Times New Roman" w:cs="Times New Roman"/>
          <w:sz w:val="24"/>
          <w:szCs w:val="24"/>
        </w:rPr>
        <w:t xml:space="preserve">X.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GENG</w:t>
      </w:r>
      <w:r w:rsidR="00AA01EC" w:rsidRPr="004D4157">
        <w:rPr>
          <w:rFonts w:ascii="Times New Roman" w:hAnsi="Times New Roman" w:cs="Times New Roman"/>
          <w:sz w:val="24"/>
          <w:szCs w:val="24"/>
        </w:rPr>
        <w:t>, X.</w:t>
      </w:r>
      <w:r w:rsidR="009A2685">
        <w:rPr>
          <w:rFonts w:ascii="Times New Roman" w:hAnsi="Times New Roman" w:cs="Times New Roman"/>
          <w:sz w:val="24"/>
          <w:szCs w:val="24"/>
        </w:rPr>
        <w:t>,</w:t>
      </w:r>
      <w:r w:rsidR="00AA01EC" w:rsidRPr="004D4157">
        <w:rPr>
          <w:rFonts w:ascii="Times New Roman" w:hAnsi="Times New Roman" w:cs="Times New Roman"/>
          <w:sz w:val="24"/>
          <w:szCs w:val="24"/>
        </w:rPr>
        <w:t xml:space="preserve"> (2011</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Volume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Particle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Swarm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Optimization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Algorithm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Support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Vector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Regression</w:t>
      </w:r>
      <w:proofErr w:type="spellEnd"/>
      <w:r w:rsidR="009A2685">
        <w:rPr>
          <w:rFonts w:ascii="Times New Roman" w:hAnsi="Times New Roman" w:cs="Times New Roman"/>
          <w:sz w:val="24"/>
          <w:szCs w:val="24"/>
        </w:rPr>
        <w:t xml:space="preserve">, </w:t>
      </w:r>
      <w:r w:rsidR="00AA01EC" w:rsidRPr="004D4157">
        <w:rPr>
          <w:rFonts w:ascii="Times New Roman" w:hAnsi="Times New Roman" w:cs="Times New Roman"/>
          <w:sz w:val="24"/>
          <w:szCs w:val="24"/>
        </w:rPr>
        <w:t xml:space="preserve">2011 </w:t>
      </w:r>
      <w:proofErr w:type="spellStart"/>
      <w:r w:rsidR="00AA01EC" w:rsidRPr="004D4157">
        <w:rPr>
          <w:rFonts w:ascii="Times New Roman" w:hAnsi="Times New Roman" w:cs="Times New Roman"/>
          <w:sz w:val="24"/>
          <w:szCs w:val="24"/>
        </w:rPr>
        <w:t>Fourth</w:t>
      </w:r>
      <w:proofErr w:type="spellEnd"/>
      <w:r w:rsidR="00AA01EC" w:rsidRPr="004D4157">
        <w:rPr>
          <w:rFonts w:ascii="Times New Roman" w:hAnsi="Times New Roman" w:cs="Times New Roman"/>
          <w:sz w:val="24"/>
          <w:szCs w:val="24"/>
        </w:rPr>
        <w:t xml:space="preserve"> International Conference on </w:t>
      </w:r>
      <w:proofErr w:type="spellStart"/>
      <w:r w:rsidR="00AA01EC" w:rsidRPr="004D4157">
        <w:rPr>
          <w:rFonts w:ascii="Times New Roman" w:hAnsi="Times New Roman" w:cs="Times New Roman"/>
          <w:sz w:val="24"/>
          <w:szCs w:val="24"/>
        </w:rPr>
        <w:t>Intelligent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Computation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Technology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Automation</w:t>
      </w:r>
      <w:proofErr w:type="spellEnd"/>
      <w:r w:rsidR="00AA01EC" w:rsidRPr="004D4157">
        <w:rPr>
          <w:rFonts w:ascii="Times New Roman" w:hAnsi="Times New Roman" w:cs="Times New Roman"/>
          <w:sz w:val="24"/>
          <w:szCs w:val="24"/>
        </w:rPr>
        <w:t xml:space="preserve">, </w:t>
      </w:r>
      <w:r w:rsidR="009A2685">
        <w:rPr>
          <w:rFonts w:ascii="Times New Roman" w:hAnsi="Times New Roman" w:cs="Times New Roman"/>
          <w:sz w:val="24"/>
          <w:szCs w:val="24"/>
        </w:rPr>
        <w:t xml:space="preserve">28-29 </w:t>
      </w:r>
      <w:proofErr w:type="spellStart"/>
      <w:r w:rsidR="009A2685">
        <w:rPr>
          <w:rFonts w:ascii="Times New Roman" w:hAnsi="Times New Roman" w:cs="Times New Roman"/>
          <w:sz w:val="24"/>
          <w:szCs w:val="24"/>
        </w:rPr>
        <w:t>March</w:t>
      </w:r>
      <w:proofErr w:type="spellEnd"/>
      <w:r w:rsidR="009A2685">
        <w:rPr>
          <w:rFonts w:ascii="Times New Roman" w:hAnsi="Times New Roman" w:cs="Times New Roman"/>
          <w:sz w:val="24"/>
          <w:szCs w:val="24"/>
        </w:rPr>
        <w:t xml:space="preserve"> 2011 </w:t>
      </w:r>
      <w:proofErr w:type="spellStart"/>
      <w:r w:rsidR="009A2685" w:rsidRPr="009A2685">
        <w:rPr>
          <w:rFonts w:ascii="Times New Roman" w:hAnsi="Times New Roman" w:cs="Times New Roman"/>
          <w:sz w:val="24"/>
          <w:szCs w:val="24"/>
        </w:rPr>
        <w:t>Shenzhen</w:t>
      </w:r>
      <w:proofErr w:type="spellEnd"/>
      <w:r w:rsidR="009A2685" w:rsidRPr="009A2685">
        <w:rPr>
          <w:rFonts w:ascii="Times New Roman" w:hAnsi="Times New Roman" w:cs="Times New Roman"/>
          <w:sz w:val="24"/>
          <w:szCs w:val="24"/>
        </w:rPr>
        <w:t xml:space="preserve"> </w:t>
      </w:r>
      <w:proofErr w:type="spellStart"/>
      <w:r w:rsidR="009A2685" w:rsidRPr="009A2685">
        <w:rPr>
          <w:rFonts w:ascii="Times New Roman" w:hAnsi="Times New Roman" w:cs="Times New Roman"/>
          <w:sz w:val="24"/>
          <w:szCs w:val="24"/>
        </w:rPr>
        <w:t>Guangdong</w:t>
      </w:r>
      <w:proofErr w:type="spellEnd"/>
      <w:r w:rsidR="009A2685" w:rsidRPr="009A2685">
        <w:rPr>
          <w:rFonts w:ascii="Times New Roman" w:hAnsi="Times New Roman" w:cs="Times New Roman"/>
          <w:sz w:val="24"/>
          <w:szCs w:val="24"/>
        </w:rPr>
        <w:t xml:space="preserve">, </w:t>
      </w:r>
      <w:r w:rsidR="009A2685">
        <w:rPr>
          <w:rFonts w:ascii="Times New Roman" w:hAnsi="Times New Roman" w:cs="Times New Roman"/>
          <w:sz w:val="24"/>
          <w:szCs w:val="24"/>
        </w:rPr>
        <w:t xml:space="preserve">Los </w:t>
      </w:r>
      <w:proofErr w:type="spellStart"/>
      <w:r w:rsidR="009A2685">
        <w:rPr>
          <w:rFonts w:ascii="Times New Roman" w:hAnsi="Times New Roman" w:cs="Times New Roman"/>
          <w:sz w:val="24"/>
          <w:szCs w:val="24"/>
        </w:rPr>
        <w:t>Alamitos</w:t>
      </w:r>
      <w:proofErr w:type="spellEnd"/>
      <w:r w:rsidR="009A2685">
        <w:rPr>
          <w:rFonts w:ascii="Times New Roman" w:hAnsi="Times New Roman" w:cs="Times New Roman"/>
          <w:sz w:val="24"/>
          <w:szCs w:val="24"/>
        </w:rPr>
        <w:t xml:space="preserve"> CA: </w:t>
      </w:r>
      <w:r w:rsidR="009A2685" w:rsidRPr="009A2685">
        <w:rPr>
          <w:rFonts w:ascii="Times New Roman" w:hAnsi="Times New Roman" w:cs="Times New Roman"/>
          <w:sz w:val="24"/>
          <w:szCs w:val="24"/>
        </w:rPr>
        <w:t xml:space="preserve">IEEE </w:t>
      </w:r>
      <w:proofErr w:type="spellStart"/>
      <w:r w:rsidR="009A2685" w:rsidRPr="009A2685">
        <w:rPr>
          <w:rFonts w:ascii="Times New Roman" w:hAnsi="Times New Roman" w:cs="Times New Roman"/>
          <w:sz w:val="24"/>
          <w:szCs w:val="24"/>
        </w:rPr>
        <w:t>Computer</w:t>
      </w:r>
      <w:proofErr w:type="spellEnd"/>
      <w:r w:rsidR="009A2685" w:rsidRPr="009A2685">
        <w:rPr>
          <w:rFonts w:ascii="Times New Roman" w:hAnsi="Times New Roman" w:cs="Times New Roman"/>
          <w:sz w:val="24"/>
          <w:szCs w:val="24"/>
        </w:rPr>
        <w:t xml:space="preserve"> </w:t>
      </w:r>
      <w:proofErr w:type="spellStart"/>
      <w:r w:rsidR="009A2685" w:rsidRPr="009A2685">
        <w:rPr>
          <w:rFonts w:ascii="Times New Roman" w:hAnsi="Times New Roman" w:cs="Times New Roman"/>
          <w:sz w:val="24"/>
          <w:szCs w:val="24"/>
        </w:rPr>
        <w:t>Society</w:t>
      </w:r>
      <w:proofErr w:type="spellEnd"/>
      <w:r w:rsidR="009A2685">
        <w:rPr>
          <w:rFonts w:ascii="Times New Roman" w:hAnsi="Times New Roman" w:cs="Times New Roman"/>
          <w:sz w:val="24"/>
          <w:szCs w:val="24"/>
        </w:rPr>
        <w:t xml:space="preserve">, </w:t>
      </w:r>
      <w:r w:rsidR="00AA01EC" w:rsidRPr="004D4157">
        <w:rPr>
          <w:rFonts w:ascii="Times New Roman" w:hAnsi="Times New Roman" w:cs="Times New Roman"/>
          <w:sz w:val="24"/>
          <w:szCs w:val="24"/>
        </w:rPr>
        <w:t>71-74</w:t>
      </w:r>
      <w:r w:rsidR="009A2685">
        <w:rPr>
          <w:rFonts w:ascii="Times New Roman" w:hAnsi="Times New Roman" w:cs="Times New Roman"/>
          <w:sz w:val="24"/>
          <w:szCs w:val="24"/>
        </w:rPr>
        <w:t>.</w:t>
      </w:r>
    </w:p>
    <w:p w14:paraId="58C587F2" w14:textId="4D177983" w:rsidR="008926C9" w:rsidRDefault="008926C9" w:rsidP="008926C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OSD, (2019</w:t>
      </w:r>
      <w:r w:rsidR="00631BB3">
        <w:rPr>
          <w:rFonts w:ascii="Times New Roman" w:hAnsi="Times New Roman" w:cs="Times New Roman"/>
          <w:sz w:val="24"/>
          <w:szCs w:val="24"/>
        </w:rPr>
        <w:t>),</w:t>
      </w:r>
      <w:r>
        <w:rPr>
          <w:rFonts w:ascii="Times New Roman" w:hAnsi="Times New Roman" w:cs="Times New Roman"/>
          <w:sz w:val="24"/>
          <w:szCs w:val="24"/>
        </w:rPr>
        <w:t xml:space="preserve"> </w:t>
      </w:r>
      <w:hyperlink r:id="rId15" w:history="1">
        <w:r w:rsidRPr="008B2811">
          <w:rPr>
            <w:rStyle w:val="Kpr"/>
            <w:rFonts w:ascii="Times New Roman" w:hAnsi="Times New Roman" w:cs="Times New Roman"/>
            <w:sz w:val="24"/>
            <w:szCs w:val="24"/>
          </w:rPr>
          <w:t>http://www.osd.org.tr/sites/1/upload/files/2019_Kuresel_Degerlendirme_Raporu-5496.pdf</w:t>
        </w:r>
      </w:hyperlink>
      <w:r>
        <w:rPr>
          <w:rFonts w:ascii="Times New Roman" w:hAnsi="Times New Roman" w:cs="Times New Roman"/>
          <w:sz w:val="24"/>
          <w:szCs w:val="24"/>
        </w:rPr>
        <w:t xml:space="preserve">, </w:t>
      </w:r>
      <w:r w:rsidRPr="008926C9">
        <w:rPr>
          <w:rFonts w:ascii="Times New Roman" w:hAnsi="Times New Roman" w:cs="Times New Roman"/>
          <w:sz w:val="24"/>
          <w:szCs w:val="24"/>
        </w:rPr>
        <w:t xml:space="preserve">[Erişim Tarihi: </w:t>
      </w:r>
      <w:r>
        <w:rPr>
          <w:rFonts w:ascii="Times New Roman" w:hAnsi="Times New Roman" w:cs="Times New Roman"/>
          <w:sz w:val="24"/>
          <w:szCs w:val="24"/>
        </w:rPr>
        <w:t>10.05.2021</w:t>
      </w:r>
      <w:r w:rsidRPr="008926C9">
        <w:rPr>
          <w:rFonts w:ascii="Times New Roman" w:hAnsi="Times New Roman" w:cs="Times New Roman"/>
          <w:sz w:val="24"/>
          <w:szCs w:val="24"/>
        </w:rPr>
        <w:t>]</w:t>
      </w:r>
      <w:r>
        <w:rPr>
          <w:rFonts w:ascii="Times New Roman" w:hAnsi="Times New Roman" w:cs="Times New Roman"/>
          <w:sz w:val="24"/>
          <w:szCs w:val="24"/>
        </w:rPr>
        <w:t>.</w:t>
      </w:r>
    </w:p>
    <w:p w14:paraId="37811F4D" w14:textId="1A88670A" w:rsidR="008926C9" w:rsidRDefault="008926C9" w:rsidP="008926C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OSD, (</w:t>
      </w:r>
      <w:proofErr w:type="gramStart"/>
      <w:r>
        <w:rPr>
          <w:rFonts w:ascii="Times New Roman" w:hAnsi="Times New Roman" w:cs="Times New Roman"/>
          <w:sz w:val="24"/>
          <w:szCs w:val="24"/>
        </w:rPr>
        <w:t>2020a</w:t>
      </w:r>
      <w:proofErr w:type="gramEnd"/>
      <w:r w:rsidR="00631BB3">
        <w:rPr>
          <w:rFonts w:ascii="Times New Roman" w:hAnsi="Times New Roman" w:cs="Times New Roman"/>
          <w:sz w:val="24"/>
          <w:szCs w:val="24"/>
        </w:rPr>
        <w:t>),</w:t>
      </w:r>
      <w:r w:rsidR="005B6235">
        <w:rPr>
          <w:rFonts w:ascii="Times New Roman" w:hAnsi="Times New Roman" w:cs="Times New Roman"/>
          <w:sz w:val="24"/>
          <w:szCs w:val="24"/>
        </w:rPr>
        <w:t xml:space="preserve"> </w:t>
      </w:r>
      <w:hyperlink r:id="rId16" w:history="1">
        <w:r w:rsidR="005B6235" w:rsidRPr="00B27ADB">
          <w:rPr>
            <w:rStyle w:val="Kpr"/>
            <w:rFonts w:ascii="Times New Roman" w:hAnsi="Times New Roman" w:cs="Times New Roman"/>
            <w:sz w:val="24"/>
            <w:szCs w:val="24"/>
          </w:rPr>
          <w:t>http://www.osd.org.tr/sites/1/upload/files/Otomotiv_Sanayii_Uretim_Bulteni_2020.12-5528.pdf</w:t>
        </w:r>
      </w:hyperlink>
      <w:r>
        <w:rPr>
          <w:rFonts w:ascii="Times New Roman" w:hAnsi="Times New Roman" w:cs="Times New Roman"/>
          <w:sz w:val="24"/>
          <w:szCs w:val="24"/>
        </w:rPr>
        <w:t xml:space="preserve">, </w:t>
      </w:r>
      <w:r w:rsidRPr="008926C9">
        <w:rPr>
          <w:rFonts w:ascii="Times New Roman" w:hAnsi="Times New Roman" w:cs="Times New Roman"/>
          <w:sz w:val="24"/>
          <w:szCs w:val="24"/>
        </w:rPr>
        <w:t xml:space="preserve">[Erişim Tarihi: </w:t>
      </w:r>
      <w:r>
        <w:rPr>
          <w:rFonts w:ascii="Times New Roman" w:hAnsi="Times New Roman" w:cs="Times New Roman"/>
          <w:sz w:val="24"/>
          <w:szCs w:val="24"/>
        </w:rPr>
        <w:t>10.05.2021</w:t>
      </w:r>
      <w:r w:rsidRPr="008926C9">
        <w:rPr>
          <w:rFonts w:ascii="Times New Roman" w:hAnsi="Times New Roman" w:cs="Times New Roman"/>
          <w:sz w:val="24"/>
          <w:szCs w:val="24"/>
        </w:rPr>
        <w:t>]</w:t>
      </w:r>
      <w:r>
        <w:rPr>
          <w:rFonts w:ascii="Times New Roman" w:hAnsi="Times New Roman" w:cs="Times New Roman"/>
          <w:sz w:val="24"/>
          <w:szCs w:val="24"/>
        </w:rPr>
        <w:t>.</w:t>
      </w:r>
    </w:p>
    <w:p w14:paraId="7D484680" w14:textId="6CC3888D" w:rsidR="008926C9" w:rsidRDefault="008926C9" w:rsidP="004462A5">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OSD, (2020b</w:t>
      </w:r>
      <w:r w:rsidR="00631BB3">
        <w:rPr>
          <w:rFonts w:ascii="Times New Roman" w:hAnsi="Times New Roman" w:cs="Times New Roman"/>
          <w:sz w:val="24"/>
          <w:szCs w:val="24"/>
        </w:rPr>
        <w:t>),</w:t>
      </w:r>
      <w:r>
        <w:rPr>
          <w:rFonts w:ascii="Times New Roman" w:hAnsi="Times New Roman" w:cs="Times New Roman"/>
          <w:sz w:val="24"/>
          <w:szCs w:val="24"/>
        </w:rPr>
        <w:t xml:space="preserve"> </w:t>
      </w:r>
      <w:hyperlink r:id="rId17" w:history="1">
        <w:r w:rsidRPr="008B2811">
          <w:rPr>
            <w:rStyle w:val="Kpr"/>
            <w:rFonts w:ascii="Times New Roman" w:hAnsi="Times New Roman" w:cs="Times New Roman"/>
            <w:sz w:val="24"/>
            <w:szCs w:val="24"/>
          </w:rPr>
          <w:t>http://www.osd.org.tr/sites/1/upload/files/YILLIK_2020-5479.pdf</w:t>
        </w:r>
      </w:hyperlink>
      <w:r>
        <w:rPr>
          <w:rFonts w:ascii="Times New Roman" w:hAnsi="Times New Roman" w:cs="Times New Roman"/>
          <w:sz w:val="24"/>
          <w:szCs w:val="24"/>
        </w:rPr>
        <w:t xml:space="preserve">, </w:t>
      </w:r>
      <w:r w:rsidRPr="008926C9">
        <w:rPr>
          <w:rFonts w:ascii="Times New Roman" w:hAnsi="Times New Roman" w:cs="Times New Roman"/>
          <w:sz w:val="24"/>
          <w:szCs w:val="24"/>
        </w:rPr>
        <w:t xml:space="preserve">[Erişim Tarihi: </w:t>
      </w:r>
      <w:r>
        <w:rPr>
          <w:rFonts w:ascii="Times New Roman" w:hAnsi="Times New Roman" w:cs="Times New Roman"/>
          <w:sz w:val="24"/>
          <w:szCs w:val="24"/>
        </w:rPr>
        <w:t>10.05.2021</w:t>
      </w:r>
      <w:r w:rsidRPr="008926C9">
        <w:rPr>
          <w:rFonts w:ascii="Times New Roman" w:hAnsi="Times New Roman" w:cs="Times New Roman"/>
          <w:sz w:val="24"/>
          <w:szCs w:val="24"/>
        </w:rPr>
        <w:t>]</w:t>
      </w:r>
      <w:r>
        <w:rPr>
          <w:rFonts w:ascii="Times New Roman" w:hAnsi="Times New Roman" w:cs="Times New Roman"/>
          <w:sz w:val="24"/>
          <w:szCs w:val="24"/>
        </w:rPr>
        <w:t>.</w:t>
      </w:r>
    </w:p>
    <w:p w14:paraId="7AE84E95" w14:textId="6A31473A" w:rsidR="00623898" w:rsidRPr="004D4157" w:rsidRDefault="00631BB3" w:rsidP="004D415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ÖLEKLİ,</w:t>
      </w:r>
      <w:r w:rsidR="00623898">
        <w:rPr>
          <w:rFonts w:ascii="Times New Roman" w:hAnsi="Times New Roman" w:cs="Times New Roman"/>
          <w:sz w:val="24"/>
          <w:szCs w:val="24"/>
        </w:rPr>
        <w:t xml:space="preserve"> H.,</w:t>
      </w:r>
      <w:r w:rsidR="006D11AB">
        <w:rPr>
          <w:rFonts w:ascii="Times New Roman" w:hAnsi="Times New Roman" w:cs="Times New Roman"/>
          <w:sz w:val="24"/>
          <w:szCs w:val="24"/>
        </w:rPr>
        <w:t xml:space="preserve"> </w:t>
      </w:r>
      <w:r w:rsidR="00623898">
        <w:rPr>
          <w:rFonts w:ascii="Times New Roman" w:hAnsi="Times New Roman" w:cs="Times New Roman"/>
          <w:sz w:val="24"/>
          <w:szCs w:val="24"/>
        </w:rPr>
        <w:t xml:space="preserve">(2019), </w:t>
      </w:r>
      <w:proofErr w:type="spellStart"/>
      <w:r w:rsidR="00623898">
        <w:rPr>
          <w:rFonts w:ascii="Times New Roman" w:hAnsi="Times New Roman" w:cs="Times New Roman"/>
          <w:sz w:val="24"/>
          <w:szCs w:val="24"/>
        </w:rPr>
        <w:t>Sektörel</w:t>
      </w:r>
      <w:proofErr w:type="spellEnd"/>
      <w:r w:rsidR="00623898">
        <w:rPr>
          <w:rFonts w:ascii="Times New Roman" w:hAnsi="Times New Roman" w:cs="Times New Roman"/>
          <w:sz w:val="24"/>
          <w:szCs w:val="24"/>
        </w:rPr>
        <w:t xml:space="preserve"> Bakış – </w:t>
      </w:r>
      <w:proofErr w:type="gramStart"/>
      <w:r w:rsidR="00623898">
        <w:rPr>
          <w:rFonts w:ascii="Times New Roman" w:hAnsi="Times New Roman" w:cs="Times New Roman"/>
          <w:sz w:val="24"/>
          <w:szCs w:val="24"/>
        </w:rPr>
        <w:t>Otomotiv -</w:t>
      </w:r>
      <w:proofErr w:type="gramEnd"/>
      <w:r w:rsidR="00623898">
        <w:rPr>
          <w:rFonts w:ascii="Times New Roman" w:hAnsi="Times New Roman" w:cs="Times New Roman"/>
          <w:sz w:val="24"/>
          <w:szCs w:val="24"/>
        </w:rPr>
        <w:t xml:space="preserve"> 2019 [online], Türkiye, </w:t>
      </w:r>
      <w:hyperlink r:id="rId18" w:history="1">
        <w:r w:rsidR="00A066D6" w:rsidRPr="00A066D6">
          <w:rPr>
            <w:rStyle w:val="Kpr"/>
            <w:rFonts w:ascii="Times New Roman" w:hAnsi="Times New Roman" w:cs="Times New Roman"/>
            <w:sz w:val="24"/>
            <w:szCs w:val="24"/>
          </w:rPr>
          <w:t>https://assets.kpmg/content/dam/kpmg/tr/pdf/2019/04/sektorel-bakis-2019</w:t>
        </w:r>
        <w:r w:rsidR="00A066D6" w:rsidRPr="003241E0">
          <w:rPr>
            <w:rStyle w:val="Kpr"/>
            <w:rFonts w:ascii="Times New Roman" w:hAnsi="Times New Roman" w:cs="Times New Roman"/>
            <w:sz w:val="24"/>
            <w:szCs w:val="24"/>
          </w:rPr>
          <w:t>-</w:t>
        </w:r>
        <w:r w:rsidR="00A066D6" w:rsidRPr="00770468">
          <w:rPr>
            <w:rStyle w:val="Kpr"/>
            <w:rFonts w:ascii="Times New Roman" w:hAnsi="Times New Roman" w:cs="Times New Roman"/>
            <w:sz w:val="24"/>
            <w:szCs w:val="24"/>
          </w:rPr>
          <w:t>otomotiv.pdf</w:t>
        </w:r>
      </w:hyperlink>
      <w:r w:rsidR="00623898">
        <w:rPr>
          <w:rFonts w:ascii="Times New Roman" w:hAnsi="Times New Roman" w:cs="Times New Roman"/>
          <w:sz w:val="24"/>
          <w:szCs w:val="24"/>
        </w:rPr>
        <w:t>, [Erişim tarihi: 10.05.2021].</w:t>
      </w:r>
    </w:p>
    <w:p w14:paraId="40A1D61E" w14:textId="5E427BA6" w:rsidR="00AA01EC"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PA</w:t>
      </w:r>
      <w:r>
        <w:rPr>
          <w:rFonts w:ascii="Times New Roman" w:hAnsi="Times New Roman" w:cs="Times New Roman"/>
          <w:sz w:val="24"/>
          <w:szCs w:val="24"/>
        </w:rPr>
        <w:t>I</w:t>
      </w:r>
      <w:r w:rsidR="00AA01EC" w:rsidRPr="004D4157">
        <w:rPr>
          <w:rFonts w:ascii="Times New Roman" w:hAnsi="Times New Roman" w:cs="Times New Roman"/>
          <w:sz w:val="24"/>
          <w:szCs w:val="24"/>
        </w:rPr>
        <w:t xml:space="preserve">, P.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L</w:t>
      </w:r>
      <w:r>
        <w:rPr>
          <w:rFonts w:ascii="Times New Roman" w:hAnsi="Times New Roman" w:cs="Times New Roman"/>
          <w:sz w:val="24"/>
          <w:szCs w:val="24"/>
        </w:rPr>
        <w:t>I</w:t>
      </w:r>
      <w:r w:rsidRPr="004D4157">
        <w:rPr>
          <w:rFonts w:ascii="Times New Roman" w:hAnsi="Times New Roman" w:cs="Times New Roman"/>
          <w:sz w:val="24"/>
          <w:szCs w:val="24"/>
        </w:rPr>
        <w:t>U</w:t>
      </w:r>
      <w:r w:rsidR="00AA01EC" w:rsidRPr="004D4157">
        <w:rPr>
          <w:rFonts w:ascii="Times New Roman" w:hAnsi="Times New Roman" w:cs="Times New Roman"/>
          <w:sz w:val="24"/>
          <w:szCs w:val="24"/>
        </w:rPr>
        <w:t>, C.</w:t>
      </w:r>
      <w:r w:rsidR="009A2685">
        <w:rPr>
          <w:rFonts w:ascii="Times New Roman" w:hAnsi="Times New Roman" w:cs="Times New Roman"/>
          <w:sz w:val="24"/>
          <w:szCs w:val="24"/>
        </w:rPr>
        <w:t>,</w:t>
      </w:r>
      <w:r w:rsidR="00AA01EC" w:rsidRPr="004D4157">
        <w:rPr>
          <w:rFonts w:ascii="Times New Roman" w:hAnsi="Times New Roman" w:cs="Times New Roman"/>
          <w:sz w:val="24"/>
          <w:szCs w:val="24"/>
        </w:rPr>
        <w:t xml:space="preserve"> (2018</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Vehicle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Sentiment</w:t>
      </w:r>
      <w:proofErr w:type="spellEnd"/>
      <w:r w:rsidR="00AA01EC" w:rsidRPr="004D4157">
        <w:rPr>
          <w:rFonts w:ascii="Times New Roman" w:hAnsi="Times New Roman" w:cs="Times New Roman"/>
          <w:sz w:val="24"/>
          <w:szCs w:val="24"/>
        </w:rPr>
        <w:t xml:space="preserve"> Analysis of </w:t>
      </w:r>
      <w:proofErr w:type="spellStart"/>
      <w:r w:rsidR="00AA01EC" w:rsidRPr="004D4157">
        <w:rPr>
          <w:rFonts w:ascii="Times New Roman" w:hAnsi="Times New Roman" w:cs="Times New Roman"/>
          <w:sz w:val="24"/>
          <w:szCs w:val="24"/>
        </w:rPr>
        <w:t>Twitter</w:t>
      </w:r>
      <w:proofErr w:type="spellEnd"/>
      <w:r w:rsidR="00AA01EC" w:rsidRPr="004D4157">
        <w:rPr>
          <w:rFonts w:ascii="Times New Roman" w:hAnsi="Times New Roman" w:cs="Times New Roman"/>
          <w:sz w:val="24"/>
          <w:szCs w:val="24"/>
        </w:rPr>
        <w:t xml:space="preserve"> Data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Stock</w:t>
      </w:r>
      <w:proofErr w:type="spellEnd"/>
      <w:r w:rsidR="00AA01EC" w:rsidRPr="004D4157">
        <w:rPr>
          <w:rFonts w:ascii="Times New Roman" w:hAnsi="Times New Roman" w:cs="Times New Roman"/>
          <w:sz w:val="24"/>
          <w:szCs w:val="24"/>
        </w:rPr>
        <w:t xml:space="preserve"> Market </w:t>
      </w:r>
      <w:proofErr w:type="spellStart"/>
      <w:r w:rsidR="00AA01EC" w:rsidRPr="004D4157">
        <w:rPr>
          <w:rFonts w:ascii="Times New Roman" w:hAnsi="Times New Roman" w:cs="Times New Roman"/>
          <w:sz w:val="24"/>
          <w:szCs w:val="24"/>
        </w:rPr>
        <w:t>Values</w:t>
      </w:r>
      <w:proofErr w:type="spellEnd"/>
      <w:r w:rsidR="00AA01EC" w:rsidRPr="004D4157">
        <w:rPr>
          <w:rFonts w:ascii="Times New Roman" w:hAnsi="Times New Roman" w:cs="Times New Roman"/>
          <w:sz w:val="24"/>
          <w:szCs w:val="24"/>
        </w:rPr>
        <w:t>,</w:t>
      </w:r>
      <w:r w:rsidR="006D11AB">
        <w:rPr>
          <w:rFonts w:ascii="Times New Roman" w:hAnsi="Times New Roman" w:cs="Times New Roman"/>
          <w:sz w:val="24"/>
          <w:szCs w:val="24"/>
        </w:rPr>
        <w:t xml:space="preserve"> </w:t>
      </w:r>
      <w:r w:rsidR="00AA01EC" w:rsidRPr="004D4157">
        <w:rPr>
          <w:rFonts w:ascii="Times New Roman" w:hAnsi="Times New Roman" w:cs="Times New Roman"/>
          <w:sz w:val="24"/>
          <w:szCs w:val="24"/>
        </w:rPr>
        <w:t>IEEE Access,</w:t>
      </w:r>
      <w:r w:rsidR="006D11AB">
        <w:rPr>
          <w:rFonts w:ascii="Times New Roman" w:hAnsi="Times New Roman" w:cs="Times New Roman"/>
          <w:sz w:val="24"/>
          <w:szCs w:val="24"/>
        </w:rPr>
        <w:t xml:space="preserve"> </w:t>
      </w:r>
      <w:r w:rsidR="00AA01EC" w:rsidRPr="004D4157">
        <w:rPr>
          <w:rFonts w:ascii="Times New Roman" w:hAnsi="Times New Roman" w:cs="Times New Roman"/>
          <w:sz w:val="24"/>
          <w:szCs w:val="24"/>
        </w:rPr>
        <w:t>6, 57655-57662</w:t>
      </w:r>
      <w:r w:rsidR="006D11AB">
        <w:rPr>
          <w:rFonts w:ascii="Times New Roman" w:hAnsi="Times New Roman" w:cs="Times New Roman"/>
          <w:sz w:val="24"/>
          <w:szCs w:val="24"/>
        </w:rPr>
        <w:t>.</w:t>
      </w:r>
    </w:p>
    <w:p w14:paraId="4E893F7E" w14:textId="378E6C97" w:rsidR="00A066D6" w:rsidRPr="004D4157" w:rsidRDefault="00631BB3" w:rsidP="00A066D6">
      <w:pPr>
        <w:spacing w:after="120" w:line="240" w:lineRule="auto"/>
        <w:ind w:firstLine="709"/>
        <w:jc w:val="both"/>
        <w:rPr>
          <w:rFonts w:ascii="Times New Roman" w:hAnsi="Times New Roman" w:cs="Times New Roman"/>
          <w:sz w:val="24"/>
          <w:szCs w:val="24"/>
        </w:rPr>
      </w:pPr>
      <w:r w:rsidRPr="00A066D6">
        <w:rPr>
          <w:rFonts w:ascii="Times New Roman" w:hAnsi="Times New Roman" w:cs="Times New Roman"/>
          <w:sz w:val="24"/>
          <w:szCs w:val="24"/>
        </w:rPr>
        <w:t>PİŞKİN</w:t>
      </w:r>
      <w:r w:rsidR="00A066D6" w:rsidRPr="00A066D6">
        <w:rPr>
          <w:rFonts w:ascii="Times New Roman" w:hAnsi="Times New Roman" w:cs="Times New Roman"/>
          <w:sz w:val="24"/>
          <w:szCs w:val="24"/>
        </w:rPr>
        <w:t>, S</w:t>
      </w:r>
      <w:r w:rsidR="00A066D6">
        <w:rPr>
          <w:rFonts w:ascii="Times New Roman" w:hAnsi="Times New Roman" w:cs="Times New Roman"/>
          <w:sz w:val="24"/>
          <w:szCs w:val="24"/>
        </w:rPr>
        <w:t>.,</w:t>
      </w:r>
      <w:r w:rsidR="00A066D6" w:rsidRPr="00A066D6">
        <w:rPr>
          <w:rFonts w:ascii="Times New Roman" w:hAnsi="Times New Roman" w:cs="Times New Roman"/>
          <w:sz w:val="24"/>
          <w:szCs w:val="24"/>
        </w:rPr>
        <w:t xml:space="preserve"> (2017</w:t>
      </w:r>
      <w:r>
        <w:rPr>
          <w:rFonts w:ascii="Times New Roman" w:hAnsi="Times New Roman" w:cs="Times New Roman"/>
          <w:sz w:val="24"/>
          <w:szCs w:val="24"/>
        </w:rPr>
        <w:t>),</w:t>
      </w:r>
      <w:r w:rsidR="00A066D6" w:rsidRPr="00A066D6">
        <w:rPr>
          <w:rFonts w:ascii="Times New Roman" w:hAnsi="Times New Roman" w:cs="Times New Roman"/>
          <w:sz w:val="24"/>
          <w:szCs w:val="24"/>
        </w:rPr>
        <w:t xml:space="preserve"> Türkiye Otomotiv Sanayii Rekabet Gücü ve Talep Dinamikleri Perspektifinde 2020 İç Pazar Beklentileri, Otomotiv</w:t>
      </w:r>
      <w:r w:rsidR="00A066D6">
        <w:rPr>
          <w:rFonts w:ascii="Times New Roman" w:hAnsi="Times New Roman" w:cs="Times New Roman"/>
          <w:sz w:val="24"/>
          <w:szCs w:val="24"/>
        </w:rPr>
        <w:t xml:space="preserve"> </w:t>
      </w:r>
      <w:r w:rsidR="00A066D6" w:rsidRPr="00A066D6">
        <w:rPr>
          <w:rFonts w:ascii="Times New Roman" w:hAnsi="Times New Roman" w:cs="Times New Roman"/>
          <w:sz w:val="24"/>
          <w:szCs w:val="24"/>
        </w:rPr>
        <w:t>Sektör Raporu,</w:t>
      </w:r>
      <w:r w:rsidR="00A066D6">
        <w:rPr>
          <w:rFonts w:ascii="Times New Roman" w:hAnsi="Times New Roman" w:cs="Times New Roman"/>
          <w:sz w:val="24"/>
          <w:szCs w:val="24"/>
        </w:rPr>
        <w:t xml:space="preserve"> Türkiye,</w:t>
      </w:r>
      <w:r w:rsidR="00A066D6" w:rsidRPr="00A066D6">
        <w:rPr>
          <w:rFonts w:ascii="Times New Roman" w:hAnsi="Times New Roman" w:cs="Times New Roman"/>
          <w:sz w:val="24"/>
          <w:szCs w:val="24"/>
        </w:rPr>
        <w:t xml:space="preserve"> </w:t>
      </w:r>
      <w:r w:rsidR="00A066D6" w:rsidRPr="006D11AB">
        <w:rPr>
          <w:rStyle w:val="Kpr"/>
          <w:rFonts w:ascii="Times New Roman" w:hAnsi="Times New Roman" w:cs="Times New Roman"/>
          <w:sz w:val="24"/>
          <w:szCs w:val="24"/>
        </w:rPr>
        <w:t>http://www.taysad.org.tr/uploads/dosyalar/06-02-2017-09-59-170206-Otomotiv_Sektor_Raporu_TSKB-2208.pdf</w:t>
      </w:r>
      <w:r w:rsidR="00A066D6" w:rsidRPr="00A066D6">
        <w:rPr>
          <w:rFonts w:ascii="Times New Roman" w:hAnsi="Times New Roman" w:cs="Times New Roman"/>
          <w:sz w:val="24"/>
          <w:szCs w:val="24"/>
        </w:rPr>
        <w:t xml:space="preserve">, </w:t>
      </w:r>
      <w:r w:rsidR="00A066D6">
        <w:rPr>
          <w:rFonts w:ascii="Times New Roman" w:hAnsi="Times New Roman" w:cs="Times New Roman"/>
          <w:sz w:val="24"/>
          <w:szCs w:val="24"/>
        </w:rPr>
        <w:t>[</w:t>
      </w:r>
      <w:r w:rsidR="00A066D6" w:rsidRPr="00A066D6">
        <w:rPr>
          <w:rFonts w:ascii="Times New Roman" w:hAnsi="Times New Roman" w:cs="Times New Roman"/>
          <w:sz w:val="24"/>
          <w:szCs w:val="24"/>
        </w:rPr>
        <w:t>Erişim</w:t>
      </w:r>
      <w:r w:rsidR="00A066D6">
        <w:rPr>
          <w:rFonts w:ascii="Times New Roman" w:hAnsi="Times New Roman" w:cs="Times New Roman"/>
          <w:sz w:val="24"/>
          <w:szCs w:val="24"/>
        </w:rPr>
        <w:t xml:space="preserve"> </w:t>
      </w:r>
      <w:r w:rsidR="00A066D6" w:rsidRPr="00A066D6">
        <w:rPr>
          <w:rFonts w:ascii="Times New Roman" w:hAnsi="Times New Roman" w:cs="Times New Roman"/>
          <w:sz w:val="24"/>
          <w:szCs w:val="24"/>
        </w:rPr>
        <w:t>Tarihi: 07/06/201</w:t>
      </w:r>
      <w:r w:rsidR="00A066D6">
        <w:rPr>
          <w:rFonts w:ascii="Times New Roman" w:hAnsi="Times New Roman" w:cs="Times New Roman"/>
          <w:sz w:val="24"/>
          <w:szCs w:val="24"/>
        </w:rPr>
        <w:t>7]</w:t>
      </w:r>
      <w:r w:rsidR="00A066D6" w:rsidRPr="00A066D6">
        <w:rPr>
          <w:rFonts w:ascii="Times New Roman" w:hAnsi="Times New Roman" w:cs="Times New Roman"/>
          <w:sz w:val="24"/>
          <w:szCs w:val="24"/>
        </w:rPr>
        <w:t>.</w:t>
      </w:r>
    </w:p>
    <w:p w14:paraId="1BA01731" w14:textId="27EF9BC0"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PUNJAB</w:t>
      </w:r>
      <w:r>
        <w:rPr>
          <w:rFonts w:ascii="Times New Roman" w:hAnsi="Times New Roman" w:cs="Times New Roman"/>
          <w:sz w:val="24"/>
          <w:szCs w:val="24"/>
        </w:rPr>
        <w:t>I</w:t>
      </w:r>
      <w:r w:rsidR="00AA01EC" w:rsidRPr="004D4157">
        <w:rPr>
          <w:rFonts w:ascii="Times New Roman" w:hAnsi="Times New Roman" w:cs="Times New Roman"/>
          <w:sz w:val="24"/>
          <w:szCs w:val="24"/>
        </w:rPr>
        <w:t xml:space="preserve">, S. K., </w:t>
      </w:r>
      <w:r w:rsidRPr="004D4157">
        <w:rPr>
          <w:rFonts w:ascii="Times New Roman" w:hAnsi="Times New Roman" w:cs="Times New Roman"/>
          <w:sz w:val="24"/>
          <w:szCs w:val="24"/>
        </w:rPr>
        <w:t>SHETTY</w:t>
      </w:r>
      <w:r w:rsidR="00AA01EC" w:rsidRPr="004D4157">
        <w:rPr>
          <w:rFonts w:ascii="Times New Roman" w:hAnsi="Times New Roman" w:cs="Times New Roman"/>
          <w:sz w:val="24"/>
          <w:szCs w:val="24"/>
        </w:rPr>
        <w:t xml:space="preserve">, V., </w:t>
      </w:r>
      <w:r w:rsidRPr="004D4157">
        <w:rPr>
          <w:rFonts w:ascii="Times New Roman" w:hAnsi="Times New Roman" w:cs="Times New Roman"/>
          <w:sz w:val="24"/>
          <w:szCs w:val="24"/>
        </w:rPr>
        <w:t>PRANAV</w:t>
      </w:r>
      <w:r w:rsidR="00AA01EC" w:rsidRPr="004D4157">
        <w:rPr>
          <w:rFonts w:ascii="Times New Roman" w:hAnsi="Times New Roman" w:cs="Times New Roman"/>
          <w:sz w:val="24"/>
          <w:szCs w:val="24"/>
        </w:rPr>
        <w:t xml:space="preserve">, S. </w:t>
      </w:r>
      <w:proofErr w:type="spellStart"/>
      <w:r w:rsidR="006D11AB">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YADAV</w:t>
      </w:r>
      <w:r w:rsidR="00AA01EC" w:rsidRPr="004D4157">
        <w:rPr>
          <w:rFonts w:ascii="Times New Roman" w:hAnsi="Times New Roman" w:cs="Times New Roman"/>
          <w:sz w:val="24"/>
          <w:szCs w:val="24"/>
        </w:rPr>
        <w:t>, A.</w:t>
      </w:r>
      <w:r w:rsidR="006D11AB">
        <w:rPr>
          <w:rFonts w:ascii="Times New Roman" w:hAnsi="Times New Roman" w:cs="Times New Roman"/>
          <w:sz w:val="24"/>
          <w:szCs w:val="24"/>
        </w:rPr>
        <w:t>,</w:t>
      </w:r>
      <w:r w:rsidR="00AA01EC" w:rsidRPr="004D4157">
        <w:rPr>
          <w:rFonts w:ascii="Times New Roman" w:hAnsi="Times New Roman" w:cs="Times New Roman"/>
          <w:sz w:val="24"/>
          <w:szCs w:val="24"/>
        </w:rPr>
        <w:t xml:space="preserve"> (2020</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using</w:t>
      </w:r>
      <w:proofErr w:type="spellEnd"/>
      <w:r w:rsidR="00AA01EC" w:rsidRPr="004D4157">
        <w:rPr>
          <w:rFonts w:ascii="Times New Roman" w:hAnsi="Times New Roman" w:cs="Times New Roman"/>
          <w:sz w:val="24"/>
          <w:szCs w:val="24"/>
        </w:rPr>
        <w:t xml:space="preserve"> Online </w:t>
      </w:r>
      <w:proofErr w:type="spellStart"/>
      <w:r w:rsidR="00AA01EC" w:rsidRPr="004D4157">
        <w:rPr>
          <w:rFonts w:ascii="Times New Roman" w:hAnsi="Times New Roman" w:cs="Times New Roman"/>
          <w:sz w:val="24"/>
          <w:szCs w:val="24"/>
        </w:rPr>
        <w:t>Sentiment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with</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Regression</w:t>
      </w:r>
      <w:proofErr w:type="spellEnd"/>
      <w:r w:rsidR="00AA01EC" w:rsidRPr="004D4157">
        <w:rPr>
          <w:rFonts w:ascii="Times New Roman" w:hAnsi="Times New Roman" w:cs="Times New Roman"/>
          <w:sz w:val="24"/>
          <w:szCs w:val="24"/>
        </w:rPr>
        <w:t xml:space="preserve"> Model, 2020 4th International Conference on </w:t>
      </w:r>
      <w:proofErr w:type="spellStart"/>
      <w:r w:rsidR="00AA01EC" w:rsidRPr="004D4157">
        <w:rPr>
          <w:rFonts w:ascii="Times New Roman" w:hAnsi="Times New Roman" w:cs="Times New Roman"/>
          <w:sz w:val="24"/>
          <w:szCs w:val="24"/>
        </w:rPr>
        <w:t>Intelligent</w:t>
      </w:r>
      <w:proofErr w:type="spellEnd"/>
      <w:r w:rsidR="00AA01EC" w:rsidRPr="004D4157">
        <w:rPr>
          <w:rFonts w:ascii="Times New Roman" w:hAnsi="Times New Roman" w:cs="Times New Roman"/>
          <w:sz w:val="24"/>
          <w:szCs w:val="24"/>
        </w:rPr>
        <w:t xml:space="preserve"> Computing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Control </w:t>
      </w:r>
      <w:proofErr w:type="spellStart"/>
      <w:r w:rsidR="00AA01EC" w:rsidRPr="004D4157">
        <w:rPr>
          <w:rFonts w:ascii="Times New Roman" w:hAnsi="Times New Roman" w:cs="Times New Roman"/>
          <w:sz w:val="24"/>
          <w:szCs w:val="24"/>
        </w:rPr>
        <w:t>Systems</w:t>
      </w:r>
      <w:proofErr w:type="spellEnd"/>
      <w:r w:rsidR="00AA01EC" w:rsidRPr="004D4157">
        <w:rPr>
          <w:rFonts w:ascii="Times New Roman" w:hAnsi="Times New Roman" w:cs="Times New Roman"/>
          <w:sz w:val="24"/>
          <w:szCs w:val="24"/>
        </w:rPr>
        <w:t xml:space="preserve"> (ICICCS), </w:t>
      </w:r>
      <w:r w:rsidR="006D11AB">
        <w:rPr>
          <w:rFonts w:ascii="Times New Roman" w:hAnsi="Times New Roman" w:cs="Times New Roman"/>
          <w:sz w:val="24"/>
          <w:szCs w:val="24"/>
        </w:rPr>
        <w:t xml:space="preserve">13-15 May 2020 </w:t>
      </w:r>
      <w:proofErr w:type="spellStart"/>
      <w:r w:rsidR="006D11AB">
        <w:rPr>
          <w:rFonts w:ascii="Times New Roman" w:hAnsi="Times New Roman" w:cs="Times New Roman"/>
          <w:sz w:val="24"/>
          <w:szCs w:val="24"/>
        </w:rPr>
        <w:t>Madurai</w:t>
      </w:r>
      <w:proofErr w:type="spellEnd"/>
      <w:r w:rsidR="006D11AB">
        <w:rPr>
          <w:rFonts w:ascii="Times New Roman" w:hAnsi="Times New Roman" w:cs="Times New Roman"/>
          <w:sz w:val="24"/>
          <w:szCs w:val="24"/>
        </w:rPr>
        <w:t xml:space="preserve"> </w:t>
      </w:r>
      <w:proofErr w:type="spellStart"/>
      <w:r w:rsidR="006D11AB">
        <w:rPr>
          <w:rFonts w:ascii="Times New Roman" w:hAnsi="Times New Roman" w:cs="Times New Roman"/>
          <w:sz w:val="24"/>
          <w:szCs w:val="24"/>
        </w:rPr>
        <w:t>India</w:t>
      </w:r>
      <w:proofErr w:type="spellEnd"/>
      <w:r w:rsidR="006D11AB">
        <w:rPr>
          <w:rFonts w:ascii="Times New Roman" w:hAnsi="Times New Roman" w:cs="Times New Roman"/>
          <w:sz w:val="24"/>
          <w:szCs w:val="24"/>
        </w:rPr>
        <w:t xml:space="preserve">, </w:t>
      </w:r>
      <w:r w:rsidR="00756F32">
        <w:rPr>
          <w:rFonts w:ascii="Times New Roman" w:hAnsi="Times New Roman" w:cs="Times New Roman"/>
          <w:sz w:val="24"/>
          <w:szCs w:val="24"/>
        </w:rPr>
        <w:t xml:space="preserve">IEEE, </w:t>
      </w:r>
      <w:r w:rsidR="00AA01EC" w:rsidRPr="004D4157">
        <w:rPr>
          <w:rFonts w:ascii="Times New Roman" w:hAnsi="Times New Roman" w:cs="Times New Roman"/>
          <w:sz w:val="24"/>
          <w:szCs w:val="24"/>
        </w:rPr>
        <w:t>209-212</w:t>
      </w:r>
      <w:r w:rsidR="00756F32">
        <w:rPr>
          <w:rFonts w:ascii="Times New Roman" w:hAnsi="Times New Roman" w:cs="Times New Roman"/>
          <w:sz w:val="24"/>
          <w:szCs w:val="24"/>
        </w:rPr>
        <w:t>.</w:t>
      </w:r>
    </w:p>
    <w:p w14:paraId="67A6618E" w14:textId="670021C3"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SALA</w:t>
      </w:r>
      <w:r>
        <w:rPr>
          <w:rFonts w:ascii="Times New Roman" w:hAnsi="Times New Roman" w:cs="Times New Roman"/>
          <w:sz w:val="24"/>
          <w:szCs w:val="24"/>
        </w:rPr>
        <w:t>I</w:t>
      </w:r>
      <w:r w:rsidRPr="004D4157">
        <w:rPr>
          <w:rFonts w:ascii="Times New Roman" w:hAnsi="Times New Roman" w:cs="Times New Roman"/>
          <w:sz w:val="24"/>
          <w:szCs w:val="24"/>
        </w:rPr>
        <w:t>S,</w:t>
      </w:r>
      <w:r w:rsidR="00AA01EC" w:rsidRPr="004D4157">
        <w:rPr>
          <w:rFonts w:ascii="Times New Roman" w:hAnsi="Times New Roman" w:cs="Times New Roman"/>
          <w:sz w:val="24"/>
          <w:szCs w:val="24"/>
        </w:rPr>
        <w:t xml:space="preserve"> T., </w:t>
      </w:r>
      <w:r w:rsidRPr="004D4157">
        <w:rPr>
          <w:rFonts w:ascii="Times New Roman" w:hAnsi="Times New Roman" w:cs="Times New Roman"/>
          <w:sz w:val="24"/>
          <w:szCs w:val="24"/>
        </w:rPr>
        <w:t>SAUCEDO</w:t>
      </w:r>
      <w:r w:rsidR="00AA01EC" w:rsidRPr="004D4157">
        <w:rPr>
          <w:rFonts w:ascii="Times New Roman" w:hAnsi="Times New Roman" w:cs="Times New Roman"/>
          <w:sz w:val="24"/>
          <w:szCs w:val="24"/>
        </w:rPr>
        <w:t xml:space="preserve">, J., </w:t>
      </w:r>
      <w:r w:rsidRPr="004D4157">
        <w:rPr>
          <w:rFonts w:ascii="Times New Roman" w:hAnsi="Times New Roman" w:cs="Times New Roman"/>
          <w:sz w:val="24"/>
          <w:szCs w:val="24"/>
        </w:rPr>
        <w:t>RODR</w:t>
      </w:r>
      <w:r>
        <w:rPr>
          <w:rFonts w:ascii="Times New Roman" w:hAnsi="Times New Roman" w:cs="Times New Roman"/>
          <w:sz w:val="24"/>
          <w:szCs w:val="24"/>
        </w:rPr>
        <w:t>I</w:t>
      </w:r>
      <w:r w:rsidRPr="004D4157">
        <w:rPr>
          <w:rFonts w:ascii="Times New Roman" w:hAnsi="Times New Roman" w:cs="Times New Roman"/>
          <w:sz w:val="24"/>
          <w:szCs w:val="24"/>
        </w:rPr>
        <w:t>GUEZ AGU</w:t>
      </w:r>
      <w:r>
        <w:rPr>
          <w:rFonts w:ascii="Times New Roman" w:hAnsi="Times New Roman" w:cs="Times New Roman"/>
          <w:sz w:val="24"/>
          <w:szCs w:val="24"/>
        </w:rPr>
        <w:t>I</w:t>
      </w:r>
      <w:r w:rsidRPr="004D4157">
        <w:rPr>
          <w:rFonts w:ascii="Times New Roman" w:hAnsi="Times New Roman" w:cs="Times New Roman"/>
          <w:sz w:val="24"/>
          <w:szCs w:val="24"/>
        </w:rPr>
        <w:t>LAR</w:t>
      </w:r>
      <w:r w:rsidR="00AA01EC" w:rsidRPr="004D4157">
        <w:rPr>
          <w:rFonts w:ascii="Times New Roman" w:hAnsi="Times New Roman" w:cs="Times New Roman"/>
          <w:sz w:val="24"/>
          <w:szCs w:val="24"/>
        </w:rPr>
        <w:t xml:space="preserve">, R. </w:t>
      </w:r>
      <w:proofErr w:type="spellStart"/>
      <w:r w:rsidR="00756F32">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VELA-HARO</w:t>
      </w:r>
      <w:r w:rsidR="00AA01EC" w:rsidRPr="004D4157">
        <w:rPr>
          <w:rFonts w:ascii="Times New Roman" w:hAnsi="Times New Roman" w:cs="Times New Roman"/>
          <w:sz w:val="24"/>
          <w:szCs w:val="24"/>
        </w:rPr>
        <w:t>, J.</w:t>
      </w:r>
      <w:r w:rsidR="00756F32">
        <w:rPr>
          <w:rFonts w:ascii="Times New Roman" w:hAnsi="Times New Roman" w:cs="Times New Roman"/>
          <w:sz w:val="24"/>
          <w:szCs w:val="24"/>
        </w:rPr>
        <w:t>,</w:t>
      </w:r>
      <w:r w:rsidR="00AA01EC" w:rsidRPr="004D4157">
        <w:rPr>
          <w:rFonts w:ascii="Times New Roman" w:hAnsi="Times New Roman" w:cs="Times New Roman"/>
          <w:sz w:val="24"/>
          <w:szCs w:val="24"/>
        </w:rPr>
        <w:t xml:space="preserve"> (2020</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Demand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Using a </w:t>
      </w:r>
      <w:proofErr w:type="spellStart"/>
      <w:r w:rsidR="00AA01EC" w:rsidRPr="004D4157">
        <w:rPr>
          <w:rFonts w:ascii="Times New Roman" w:hAnsi="Times New Roman" w:cs="Times New Roman"/>
          <w:sz w:val="24"/>
          <w:szCs w:val="24"/>
        </w:rPr>
        <w:t>Soft</w:t>
      </w:r>
      <w:proofErr w:type="spellEnd"/>
      <w:r w:rsidR="00AA01EC" w:rsidRPr="004D4157">
        <w:rPr>
          <w:rFonts w:ascii="Times New Roman" w:hAnsi="Times New Roman" w:cs="Times New Roman"/>
          <w:sz w:val="24"/>
          <w:szCs w:val="24"/>
        </w:rPr>
        <w:t xml:space="preserve">-Computing </w:t>
      </w:r>
      <w:proofErr w:type="spellStart"/>
      <w:r w:rsidR="00AA01EC" w:rsidRPr="004D4157">
        <w:rPr>
          <w:rFonts w:ascii="Times New Roman" w:hAnsi="Times New Roman" w:cs="Times New Roman"/>
          <w:sz w:val="24"/>
          <w:szCs w:val="24"/>
        </w:rPr>
        <w:t>Approach</w:t>
      </w:r>
      <w:proofErr w:type="spellEnd"/>
      <w:r w:rsidR="00AA01EC" w:rsidRPr="004D4157">
        <w:rPr>
          <w:rFonts w:ascii="Times New Roman" w:hAnsi="Times New Roman" w:cs="Times New Roman"/>
          <w:sz w:val="24"/>
          <w:szCs w:val="24"/>
        </w:rPr>
        <w:t xml:space="preserve">: A Case </w:t>
      </w:r>
      <w:proofErr w:type="spellStart"/>
      <w:r w:rsidR="00AA01EC" w:rsidRPr="004D4157">
        <w:rPr>
          <w:rFonts w:ascii="Times New Roman" w:hAnsi="Times New Roman" w:cs="Times New Roman"/>
          <w:sz w:val="24"/>
          <w:szCs w:val="24"/>
        </w:rPr>
        <w:t>Study</w:t>
      </w:r>
      <w:proofErr w:type="spellEnd"/>
      <w:r w:rsidR="00AA01EC" w:rsidRPr="004D4157">
        <w:rPr>
          <w:rFonts w:ascii="Times New Roman" w:hAnsi="Times New Roman" w:cs="Times New Roman"/>
          <w:sz w:val="24"/>
          <w:szCs w:val="24"/>
        </w:rPr>
        <w:t xml:space="preserve"> of Automotive </w:t>
      </w:r>
      <w:proofErr w:type="spellStart"/>
      <w:r w:rsidR="00AA01EC" w:rsidRPr="004D4157">
        <w:rPr>
          <w:rFonts w:ascii="Times New Roman" w:hAnsi="Times New Roman" w:cs="Times New Roman"/>
          <w:sz w:val="24"/>
          <w:szCs w:val="24"/>
        </w:rPr>
        <w:t>Industry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Applied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Sciences</w:t>
      </w:r>
      <w:proofErr w:type="spellEnd"/>
      <w:r w:rsidR="00AA01EC" w:rsidRPr="004D4157">
        <w:rPr>
          <w:rFonts w:ascii="Times New Roman" w:hAnsi="Times New Roman" w:cs="Times New Roman"/>
          <w:sz w:val="24"/>
          <w:szCs w:val="24"/>
        </w:rPr>
        <w:t>. 10</w:t>
      </w:r>
      <w:r w:rsidR="00756F32">
        <w:rPr>
          <w:rFonts w:ascii="Times New Roman" w:hAnsi="Times New Roman" w:cs="Times New Roman"/>
          <w:sz w:val="24"/>
          <w:szCs w:val="24"/>
        </w:rPr>
        <w:t xml:space="preserve"> (3), 829.</w:t>
      </w:r>
    </w:p>
    <w:p w14:paraId="74F96B9C" w14:textId="54327717"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SA-NGASOONGSONG</w:t>
      </w:r>
      <w:r w:rsidR="00AA01EC" w:rsidRPr="004D4157">
        <w:rPr>
          <w:rFonts w:ascii="Times New Roman" w:hAnsi="Times New Roman" w:cs="Times New Roman"/>
          <w:sz w:val="24"/>
          <w:szCs w:val="24"/>
        </w:rPr>
        <w:t>, A.</w:t>
      </w:r>
      <w:r w:rsidR="00756F32">
        <w:rPr>
          <w:rFonts w:ascii="Times New Roman" w:hAnsi="Times New Roman" w:cs="Times New Roman"/>
          <w:sz w:val="24"/>
          <w:szCs w:val="24"/>
        </w:rPr>
        <w:t xml:space="preserve">, </w:t>
      </w:r>
      <w:r w:rsidRPr="004D4157">
        <w:rPr>
          <w:rFonts w:ascii="Times New Roman" w:hAnsi="Times New Roman" w:cs="Times New Roman"/>
          <w:sz w:val="24"/>
          <w:szCs w:val="24"/>
        </w:rPr>
        <w:t>BUKKAPATNAM,</w:t>
      </w:r>
      <w:r w:rsidR="00AA01EC" w:rsidRPr="004D4157">
        <w:rPr>
          <w:rFonts w:ascii="Times New Roman" w:hAnsi="Times New Roman" w:cs="Times New Roman"/>
          <w:sz w:val="24"/>
          <w:szCs w:val="24"/>
        </w:rPr>
        <w:t xml:space="preserve"> S.</w:t>
      </w:r>
      <w:r w:rsidR="00756F32">
        <w:rPr>
          <w:rFonts w:ascii="Times New Roman" w:hAnsi="Times New Roman" w:cs="Times New Roman"/>
          <w:sz w:val="24"/>
          <w:szCs w:val="24"/>
        </w:rPr>
        <w:t xml:space="preserve"> </w:t>
      </w:r>
      <w:r w:rsidR="00AA01EC" w:rsidRPr="004D4157">
        <w:rPr>
          <w:rFonts w:ascii="Times New Roman" w:hAnsi="Times New Roman" w:cs="Times New Roman"/>
          <w:sz w:val="24"/>
          <w:szCs w:val="24"/>
        </w:rPr>
        <w:t>T.</w:t>
      </w:r>
      <w:r w:rsidR="00756F32">
        <w:rPr>
          <w:rFonts w:ascii="Times New Roman" w:hAnsi="Times New Roman" w:cs="Times New Roman"/>
          <w:sz w:val="24"/>
          <w:szCs w:val="24"/>
        </w:rPr>
        <w:t xml:space="preserve"> </w:t>
      </w:r>
      <w:r w:rsidR="00AA01EC" w:rsidRPr="004D4157">
        <w:rPr>
          <w:rFonts w:ascii="Times New Roman" w:hAnsi="Times New Roman" w:cs="Times New Roman"/>
          <w:sz w:val="24"/>
          <w:szCs w:val="24"/>
        </w:rPr>
        <w:t xml:space="preserve">S., </w:t>
      </w:r>
      <w:r w:rsidRPr="004D4157">
        <w:rPr>
          <w:rFonts w:ascii="Times New Roman" w:hAnsi="Times New Roman" w:cs="Times New Roman"/>
          <w:sz w:val="24"/>
          <w:szCs w:val="24"/>
        </w:rPr>
        <w:t>JAEBEOM,</w:t>
      </w:r>
      <w:r w:rsidR="00AA01EC" w:rsidRPr="004D4157">
        <w:rPr>
          <w:rFonts w:ascii="Times New Roman" w:hAnsi="Times New Roman" w:cs="Times New Roman"/>
          <w:sz w:val="24"/>
          <w:szCs w:val="24"/>
        </w:rPr>
        <w:t xml:space="preserve"> K., </w:t>
      </w:r>
      <w:r w:rsidRPr="004D4157">
        <w:rPr>
          <w:rFonts w:ascii="Times New Roman" w:hAnsi="Times New Roman" w:cs="Times New Roman"/>
          <w:sz w:val="24"/>
          <w:szCs w:val="24"/>
        </w:rPr>
        <w:t>PARAMESHWARAN</w:t>
      </w:r>
      <w:r w:rsidR="00AA01EC" w:rsidRPr="004D4157">
        <w:rPr>
          <w:rFonts w:ascii="Times New Roman" w:hAnsi="Times New Roman" w:cs="Times New Roman"/>
          <w:sz w:val="24"/>
          <w:szCs w:val="24"/>
        </w:rPr>
        <w:t xml:space="preserve"> S., I.</w:t>
      </w:r>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4D4157">
        <w:rPr>
          <w:rFonts w:ascii="Times New Roman" w:hAnsi="Times New Roman" w:cs="Times New Roman"/>
          <w:sz w:val="24"/>
          <w:szCs w:val="24"/>
        </w:rPr>
        <w:t>SURESH</w:t>
      </w:r>
      <w:r w:rsidR="00AA01EC" w:rsidRPr="004D4157">
        <w:rPr>
          <w:rFonts w:ascii="Times New Roman" w:hAnsi="Times New Roman" w:cs="Times New Roman"/>
          <w:sz w:val="24"/>
          <w:szCs w:val="24"/>
        </w:rPr>
        <w:t>, R.P. (2012</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Multi-step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in </w:t>
      </w:r>
      <w:proofErr w:type="spellStart"/>
      <w:r w:rsidR="00AA01EC" w:rsidRPr="004D4157">
        <w:rPr>
          <w:rFonts w:ascii="Times New Roman" w:hAnsi="Times New Roman" w:cs="Times New Roman"/>
          <w:sz w:val="24"/>
          <w:szCs w:val="24"/>
        </w:rPr>
        <w:t>automotive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industry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structural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relationship</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identification</w:t>
      </w:r>
      <w:proofErr w:type="spellEnd"/>
      <w:r w:rsidR="00756F32">
        <w:rPr>
          <w:rFonts w:ascii="Times New Roman" w:hAnsi="Times New Roman" w:cs="Times New Roman"/>
          <w:sz w:val="24"/>
          <w:szCs w:val="24"/>
        </w:rPr>
        <w:t xml:space="preserve">, </w:t>
      </w:r>
      <w:r w:rsidR="00AA01EC" w:rsidRPr="004D4157">
        <w:rPr>
          <w:rFonts w:ascii="Times New Roman" w:hAnsi="Times New Roman" w:cs="Times New Roman"/>
          <w:sz w:val="24"/>
          <w:szCs w:val="24"/>
        </w:rPr>
        <w:t xml:space="preserve">International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Production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Economics</w:t>
      </w:r>
      <w:proofErr w:type="spellEnd"/>
      <w:r w:rsidR="00AA01EC" w:rsidRPr="004D4157">
        <w:rPr>
          <w:rFonts w:ascii="Times New Roman" w:hAnsi="Times New Roman" w:cs="Times New Roman"/>
          <w:sz w:val="24"/>
          <w:szCs w:val="24"/>
        </w:rPr>
        <w:t>, 140(2), 875-887.</w:t>
      </w:r>
    </w:p>
    <w:p w14:paraId="1FA23683" w14:textId="1211999F"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SHAHABUDD</w:t>
      </w:r>
      <w:r>
        <w:rPr>
          <w:rFonts w:ascii="Times New Roman" w:hAnsi="Times New Roman" w:cs="Times New Roman"/>
          <w:sz w:val="24"/>
          <w:szCs w:val="24"/>
        </w:rPr>
        <w:t>I</w:t>
      </w:r>
      <w:r w:rsidRPr="004D4157">
        <w:rPr>
          <w:rFonts w:ascii="Times New Roman" w:hAnsi="Times New Roman" w:cs="Times New Roman"/>
          <w:sz w:val="24"/>
          <w:szCs w:val="24"/>
        </w:rPr>
        <w:t>N</w:t>
      </w:r>
      <w:r w:rsidR="00AA01EC" w:rsidRPr="004D4157">
        <w:rPr>
          <w:rFonts w:ascii="Times New Roman" w:hAnsi="Times New Roman" w:cs="Times New Roman"/>
          <w:sz w:val="24"/>
          <w:szCs w:val="24"/>
        </w:rPr>
        <w:t>, S.</w:t>
      </w:r>
      <w:r w:rsidR="00756F32">
        <w:rPr>
          <w:rFonts w:ascii="Times New Roman" w:hAnsi="Times New Roman" w:cs="Times New Roman"/>
          <w:sz w:val="24"/>
          <w:szCs w:val="24"/>
        </w:rPr>
        <w:t>,</w:t>
      </w:r>
      <w:r w:rsidR="00AA01EC" w:rsidRPr="004D4157">
        <w:rPr>
          <w:rFonts w:ascii="Times New Roman" w:hAnsi="Times New Roman" w:cs="Times New Roman"/>
          <w:sz w:val="24"/>
          <w:szCs w:val="24"/>
        </w:rPr>
        <w:t xml:space="preserve"> (2009</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Pr>
          <w:rFonts w:ascii="Times New Roman" w:hAnsi="Times New Roman" w:cs="Times New Roman"/>
          <w:sz w:val="24"/>
          <w:szCs w:val="24"/>
        </w:rPr>
        <w:t>,</w:t>
      </w:r>
      <w:r w:rsidR="00AA01EC" w:rsidRPr="004D4157">
        <w:rPr>
          <w:rFonts w:ascii="Times New Roman" w:hAnsi="Times New Roman" w:cs="Times New Roman"/>
          <w:sz w:val="24"/>
          <w:szCs w:val="24"/>
        </w:rPr>
        <w:t xml:space="preserve"> Management </w:t>
      </w:r>
      <w:proofErr w:type="spellStart"/>
      <w:r w:rsidR="00AA01EC" w:rsidRPr="004D4157">
        <w:rPr>
          <w:rFonts w:ascii="Times New Roman" w:hAnsi="Times New Roman" w:cs="Times New Roman"/>
          <w:sz w:val="24"/>
          <w:szCs w:val="24"/>
        </w:rPr>
        <w:t>Research</w:t>
      </w:r>
      <w:proofErr w:type="spellEnd"/>
      <w:r w:rsidR="00AA01EC" w:rsidRPr="004D4157">
        <w:rPr>
          <w:rFonts w:ascii="Times New Roman" w:hAnsi="Times New Roman" w:cs="Times New Roman"/>
          <w:sz w:val="24"/>
          <w:szCs w:val="24"/>
        </w:rPr>
        <w:t xml:space="preserve"> News, 32(7), 670-682. </w:t>
      </w:r>
    </w:p>
    <w:p w14:paraId="2D11F65D" w14:textId="09A82601"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SHAH</w:t>
      </w:r>
      <w:r>
        <w:rPr>
          <w:rFonts w:ascii="Times New Roman" w:hAnsi="Times New Roman" w:cs="Times New Roman"/>
          <w:sz w:val="24"/>
          <w:szCs w:val="24"/>
        </w:rPr>
        <w:t>I</w:t>
      </w:r>
      <w:r w:rsidRPr="004D4157">
        <w:rPr>
          <w:rFonts w:ascii="Times New Roman" w:hAnsi="Times New Roman" w:cs="Times New Roman"/>
          <w:sz w:val="24"/>
          <w:szCs w:val="24"/>
        </w:rPr>
        <w:t>D</w:t>
      </w:r>
      <w:r w:rsidR="00AA01EC" w:rsidRPr="004D4157">
        <w:rPr>
          <w:rFonts w:ascii="Times New Roman" w:hAnsi="Times New Roman" w:cs="Times New Roman"/>
          <w:sz w:val="24"/>
          <w:szCs w:val="24"/>
        </w:rPr>
        <w:t>, S.</w:t>
      </w:r>
      <w:r w:rsidR="00756F32">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MANARV</w:t>
      </w:r>
      <w:r>
        <w:rPr>
          <w:rFonts w:ascii="Times New Roman" w:hAnsi="Times New Roman" w:cs="Times New Roman"/>
          <w:sz w:val="24"/>
          <w:szCs w:val="24"/>
        </w:rPr>
        <w:t>I</w:t>
      </w:r>
      <w:r w:rsidR="00AA01EC" w:rsidRPr="004D4157">
        <w:rPr>
          <w:rFonts w:ascii="Times New Roman" w:hAnsi="Times New Roman" w:cs="Times New Roman"/>
          <w:sz w:val="24"/>
          <w:szCs w:val="24"/>
        </w:rPr>
        <w:t>, I., (2009</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methodology</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predicting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automotive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trends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through</w:t>
      </w:r>
      <w:proofErr w:type="spellEnd"/>
      <w:r w:rsidR="00AA01EC" w:rsidRPr="004D4157">
        <w:rPr>
          <w:rFonts w:ascii="Times New Roman" w:hAnsi="Times New Roman" w:cs="Times New Roman"/>
          <w:sz w:val="24"/>
          <w:szCs w:val="24"/>
        </w:rPr>
        <w:t xml:space="preserve"> data </w:t>
      </w:r>
      <w:proofErr w:type="spellStart"/>
      <w:r w:rsidR="00AA01EC" w:rsidRPr="004D4157">
        <w:rPr>
          <w:rFonts w:ascii="Times New Roman" w:hAnsi="Times New Roman" w:cs="Times New Roman"/>
          <w:sz w:val="24"/>
          <w:szCs w:val="24"/>
        </w:rPr>
        <w:t>mining</w:t>
      </w:r>
      <w:proofErr w:type="spellEnd"/>
      <w:r w:rsidR="00756F32">
        <w:rPr>
          <w:rFonts w:ascii="Times New Roman" w:hAnsi="Times New Roman" w:cs="Times New Roman"/>
          <w:sz w:val="24"/>
          <w:szCs w:val="24"/>
        </w:rPr>
        <w:t>,</w:t>
      </w:r>
      <w:r w:rsidR="00AA01EC" w:rsidRPr="004D4157">
        <w:rPr>
          <w:rFonts w:ascii="Times New Roman" w:hAnsi="Times New Roman" w:cs="Times New Roman"/>
          <w:sz w:val="24"/>
          <w:szCs w:val="24"/>
        </w:rPr>
        <w:t xml:space="preserve"> 2009 International Conference on </w:t>
      </w:r>
      <w:proofErr w:type="spellStart"/>
      <w:r w:rsidR="00AA01EC" w:rsidRPr="004D4157">
        <w:rPr>
          <w:rFonts w:ascii="Times New Roman" w:hAnsi="Times New Roman" w:cs="Times New Roman"/>
          <w:sz w:val="24"/>
          <w:szCs w:val="24"/>
        </w:rPr>
        <w:t>Computers</w:t>
      </w:r>
      <w:proofErr w:type="spellEnd"/>
      <w:r w:rsidR="00AA01EC" w:rsidRPr="004D4157">
        <w:rPr>
          <w:rFonts w:ascii="Times New Roman" w:hAnsi="Times New Roman" w:cs="Times New Roman"/>
          <w:sz w:val="24"/>
          <w:szCs w:val="24"/>
        </w:rPr>
        <w:t xml:space="preserve"> &amp; </w:t>
      </w:r>
      <w:proofErr w:type="spellStart"/>
      <w:r w:rsidR="00AA01EC" w:rsidRPr="004D4157">
        <w:rPr>
          <w:rFonts w:ascii="Times New Roman" w:hAnsi="Times New Roman" w:cs="Times New Roman"/>
          <w:sz w:val="24"/>
          <w:szCs w:val="24"/>
        </w:rPr>
        <w:t>Industrial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Engineering</w:t>
      </w:r>
      <w:proofErr w:type="spellEnd"/>
      <w:r w:rsidR="00AA01EC" w:rsidRPr="004D4157">
        <w:rPr>
          <w:rFonts w:ascii="Times New Roman" w:hAnsi="Times New Roman" w:cs="Times New Roman"/>
          <w:sz w:val="24"/>
          <w:szCs w:val="24"/>
        </w:rPr>
        <w:t xml:space="preserve">, </w:t>
      </w:r>
      <w:r w:rsidR="00756F32">
        <w:rPr>
          <w:rFonts w:ascii="Times New Roman" w:hAnsi="Times New Roman" w:cs="Times New Roman"/>
          <w:sz w:val="24"/>
          <w:szCs w:val="24"/>
        </w:rPr>
        <w:t xml:space="preserve">6-9 </w:t>
      </w:r>
      <w:proofErr w:type="spellStart"/>
      <w:r w:rsidR="00756F32">
        <w:rPr>
          <w:rFonts w:ascii="Times New Roman" w:hAnsi="Times New Roman" w:cs="Times New Roman"/>
          <w:sz w:val="24"/>
          <w:szCs w:val="24"/>
        </w:rPr>
        <w:t>July</w:t>
      </w:r>
      <w:proofErr w:type="spellEnd"/>
      <w:r w:rsidR="00756F32">
        <w:rPr>
          <w:rFonts w:ascii="Times New Roman" w:hAnsi="Times New Roman" w:cs="Times New Roman"/>
          <w:sz w:val="24"/>
          <w:szCs w:val="24"/>
        </w:rPr>
        <w:t xml:space="preserve"> 2019 </w:t>
      </w:r>
      <w:proofErr w:type="spellStart"/>
      <w:r w:rsidR="00756F32">
        <w:rPr>
          <w:rFonts w:ascii="Times New Roman" w:hAnsi="Times New Roman" w:cs="Times New Roman"/>
          <w:sz w:val="24"/>
          <w:szCs w:val="24"/>
        </w:rPr>
        <w:t>Troyes</w:t>
      </w:r>
      <w:proofErr w:type="spellEnd"/>
      <w:r w:rsidR="00756F32">
        <w:rPr>
          <w:rFonts w:ascii="Times New Roman" w:hAnsi="Times New Roman" w:cs="Times New Roman"/>
          <w:sz w:val="24"/>
          <w:szCs w:val="24"/>
        </w:rPr>
        <w:t xml:space="preserve"> France, IEEE, </w:t>
      </w:r>
      <w:r w:rsidR="00AA01EC" w:rsidRPr="004D4157">
        <w:rPr>
          <w:rFonts w:ascii="Times New Roman" w:hAnsi="Times New Roman" w:cs="Times New Roman"/>
          <w:sz w:val="24"/>
          <w:szCs w:val="24"/>
        </w:rPr>
        <w:t>1464-1469</w:t>
      </w:r>
      <w:r w:rsidR="00756F32">
        <w:rPr>
          <w:rFonts w:ascii="Times New Roman" w:hAnsi="Times New Roman" w:cs="Times New Roman"/>
          <w:sz w:val="24"/>
          <w:szCs w:val="24"/>
        </w:rPr>
        <w:t>.</w:t>
      </w:r>
    </w:p>
    <w:p w14:paraId="25251F29" w14:textId="69B7598F" w:rsidR="00AA01EC" w:rsidRPr="004D4157" w:rsidRDefault="00631BB3"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SHARMA</w:t>
      </w:r>
      <w:r w:rsidR="00AA01EC" w:rsidRPr="004D4157">
        <w:rPr>
          <w:rFonts w:ascii="Times New Roman" w:hAnsi="Times New Roman" w:cs="Times New Roman"/>
          <w:sz w:val="24"/>
          <w:szCs w:val="24"/>
        </w:rPr>
        <w:t xml:space="preserve">, P., </w:t>
      </w:r>
      <w:r w:rsidRPr="004D4157">
        <w:rPr>
          <w:rFonts w:ascii="Times New Roman" w:hAnsi="Times New Roman" w:cs="Times New Roman"/>
          <w:sz w:val="24"/>
          <w:szCs w:val="24"/>
        </w:rPr>
        <w:t>KHATER,</w:t>
      </w:r>
      <w:r w:rsidR="00AA01EC" w:rsidRPr="004D4157">
        <w:rPr>
          <w:rFonts w:ascii="Times New Roman" w:hAnsi="Times New Roman" w:cs="Times New Roman"/>
          <w:sz w:val="24"/>
          <w:szCs w:val="24"/>
        </w:rPr>
        <w:t xml:space="preserve"> S.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VASHİSHT</w:t>
      </w:r>
      <w:r w:rsidR="00AA01EC" w:rsidRPr="004D4157">
        <w:rPr>
          <w:rFonts w:ascii="Times New Roman" w:hAnsi="Times New Roman" w:cs="Times New Roman"/>
          <w:sz w:val="24"/>
          <w:szCs w:val="24"/>
        </w:rPr>
        <w:t>, V., (2021</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Manufacturing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Companies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using</w:t>
      </w:r>
      <w:proofErr w:type="spellEnd"/>
      <w:r w:rsidR="00AA01EC" w:rsidRPr="004D4157">
        <w:rPr>
          <w:rFonts w:ascii="Times New Roman" w:hAnsi="Times New Roman" w:cs="Times New Roman"/>
          <w:sz w:val="24"/>
          <w:szCs w:val="24"/>
        </w:rPr>
        <w:t xml:space="preserve"> Machine Learning </w:t>
      </w:r>
      <w:proofErr w:type="spellStart"/>
      <w:r w:rsidR="00AA01EC" w:rsidRPr="004D4157">
        <w:rPr>
          <w:rFonts w:ascii="Times New Roman" w:hAnsi="Times New Roman" w:cs="Times New Roman"/>
          <w:sz w:val="24"/>
          <w:szCs w:val="24"/>
        </w:rPr>
        <w:t>navigating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Pandemic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like</w:t>
      </w:r>
      <w:proofErr w:type="spellEnd"/>
      <w:r w:rsidR="00AA01EC" w:rsidRPr="004D4157">
        <w:rPr>
          <w:rFonts w:ascii="Times New Roman" w:hAnsi="Times New Roman" w:cs="Times New Roman"/>
          <w:sz w:val="24"/>
          <w:szCs w:val="24"/>
        </w:rPr>
        <w:t xml:space="preserve"> COVID-19</w:t>
      </w:r>
      <w:r w:rsidR="00756F32">
        <w:rPr>
          <w:rFonts w:ascii="Times New Roman" w:hAnsi="Times New Roman" w:cs="Times New Roman"/>
          <w:sz w:val="24"/>
          <w:szCs w:val="24"/>
        </w:rPr>
        <w:t xml:space="preserve">, </w:t>
      </w:r>
      <w:r w:rsidR="00AA01EC" w:rsidRPr="004D4157">
        <w:rPr>
          <w:rFonts w:ascii="Times New Roman" w:hAnsi="Times New Roman" w:cs="Times New Roman"/>
          <w:sz w:val="24"/>
          <w:szCs w:val="24"/>
        </w:rPr>
        <w:lastRenderedPageBreak/>
        <w:t xml:space="preserve">2021 2nd International Conference on </w:t>
      </w:r>
      <w:proofErr w:type="spellStart"/>
      <w:r w:rsidR="00AA01EC" w:rsidRPr="004D4157">
        <w:rPr>
          <w:rFonts w:ascii="Times New Roman" w:hAnsi="Times New Roman" w:cs="Times New Roman"/>
          <w:sz w:val="24"/>
          <w:szCs w:val="24"/>
        </w:rPr>
        <w:t>Computation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Knowledge Management (ICCAKM), </w:t>
      </w:r>
      <w:r w:rsidR="00756F32">
        <w:rPr>
          <w:rFonts w:ascii="Times New Roman" w:hAnsi="Times New Roman" w:cs="Times New Roman"/>
          <w:sz w:val="24"/>
          <w:szCs w:val="24"/>
        </w:rPr>
        <w:t xml:space="preserve">19-21 </w:t>
      </w:r>
      <w:proofErr w:type="spellStart"/>
      <w:r w:rsidR="00756F32">
        <w:rPr>
          <w:rFonts w:ascii="Times New Roman" w:hAnsi="Times New Roman" w:cs="Times New Roman"/>
          <w:sz w:val="24"/>
          <w:szCs w:val="24"/>
        </w:rPr>
        <w:t>January</w:t>
      </w:r>
      <w:proofErr w:type="spellEnd"/>
      <w:r w:rsidR="00756F32">
        <w:rPr>
          <w:rFonts w:ascii="Times New Roman" w:hAnsi="Times New Roman" w:cs="Times New Roman"/>
          <w:sz w:val="24"/>
          <w:szCs w:val="24"/>
        </w:rPr>
        <w:t xml:space="preserve"> 2021 Dubai United </w:t>
      </w:r>
      <w:proofErr w:type="spellStart"/>
      <w:r w:rsidR="00756F32">
        <w:rPr>
          <w:rFonts w:ascii="Times New Roman" w:hAnsi="Times New Roman" w:cs="Times New Roman"/>
          <w:sz w:val="24"/>
          <w:szCs w:val="24"/>
        </w:rPr>
        <w:t>Arab</w:t>
      </w:r>
      <w:proofErr w:type="spellEnd"/>
      <w:r w:rsidR="00756F32">
        <w:rPr>
          <w:rFonts w:ascii="Times New Roman" w:hAnsi="Times New Roman" w:cs="Times New Roman"/>
          <w:sz w:val="24"/>
          <w:szCs w:val="24"/>
        </w:rPr>
        <w:t xml:space="preserve"> </w:t>
      </w:r>
      <w:proofErr w:type="spellStart"/>
      <w:r w:rsidR="00756F32">
        <w:rPr>
          <w:rFonts w:ascii="Times New Roman" w:hAnsi="Times New Roman" w:cs="Times New Roman"/>
          <w:sz w:val="24"/>
          <w:szCs w:val="24"/>
        </w:rPr>
        <w:t>Emirates</w:t>
      </w:r>
      <w:proofErr w:type="spellEnd"/>
      <w:r w:rsidR="00756F32">
        <w:rPr>
          <w:rFonts w:ascii="Times New Roman" w:hAnsi="Times New Roman" w:cs="Times New Roman"/>
          <w:sz w:val="24"/>
          <w:szCs w:val="24"/>
        </w:rPr>
        <w:t xml:space="preserve">, </w:t>
      </w:r>
      <w:r w:rsidR="009902AB">
        <w:rPr>
          <w:rFonts w:ascii="Times New Roman" w:hAnsi="Times New Roman" w:cs="Times New Roman"/>
          <w:sz w:val="24"/>
          <w:szCs w:val="24"/>
        </w:rPr>
        <w:t>IEEE,</w:t>
      </w:r>
      <w:r w:rsidR="00AA01EC" w:rsidRPr="004D4157">
        <w:rPr>
          <w:rFonts w:ascii="Times New Roman" w:hAnsi="Times New Roman" w:cs="Times New Roman"/>
          <w:sz w:val="24"/>
          <w:szCs w:val="24"/>
        </w:rPr>
        <w:t xml:space="preserve"> 1-5</w:t>
      </w:r>
      <w:r w:rsidR="009902AB">
        <w:rPr>
          <w:rFonts w:ascii="Times New Roman" w:hAnsi="Times New Roman" w:cs="Times New Roman"/>
          <w:sz w:val="24"/>
          <w:szCs w:val="24"/>
        </w:rPr>
        <w:t>.</w:t>
      </w:r>
    </w:p>
    <w:p w14:paraId="1C29256A" w14:textId="56E18F82" w:rsidR="00AA01EC" w:rsidRPr="004D4157" w:rsidRDefault="006D0C90"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SHARMA,</w:t>
      </w:r>
      <w:r w:rsidR="00AA01EC" w:rsidRPr="004D4157">
        <w:rPr>
          <w:rFonts w:ascii="Times New Roman" w:hAnsi="Times New Roman" w:cs="Times New Roman"/>
          <w:sz w:val="24"/>
          <w:szCs w:val="24"/>
        </w:rPr>
        <w:t xml:space="preserve"> R. </w:t>
      </w:r>
      <w:proofErr w:type="spellStart"/>
      <w:r w:rsidR="009902AB">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S</w:t>
      </w:r>
      <w:r>
        <w:rPr>
          <w:rFonts w:ascii="Times New Roman" w:hAnsi="Times New Roman" w:cs="Times New Roman"/>
          <w:sz w:val="24"/>
          <w:szCs w:val="24"/>
        </w:rPr>
        <w:t>I</w:t>
      </w:r>
      <w:r w:rsidRPr="004D4157">
        <w:rPr>
          <w:rFonts w:ascii="Times New Roman" w:hAnsi="Times New Roman" w:cs="Times New Roman"/>
          <w:sz w:val="24"/>
          <w:szCs w:val="24"/>
        </w:rPr>
        <w:t>NHA</w:t>
      </w:r>
      <w:r w:rsidR="00AA01EC" w:rsidRPr="004D4157">
        <w:rPr>
          <w:rFonts w:ascii="Times New Roman" w:hAnsi="Times New Roman" w:cs="Times New Roman"/>
          <w:sz w:val="24"/>
          <w:szCs w:val="24"/>
        </w:rPr>
        <w:t>, A</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(2012</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of an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Industry</w:t>
      </w:r>
      <w:proofErr w:type="spellEnd"/>
      <w:r w:rsidR="009902AB">
        <w:rPr>
          <w:rFonts w:ascii="Times New Roman" w:hAnsi="Times New Roman" w:cs="Times New Roman"/>
          <w:sz w:val="24"/>
          <w:szCs w:val="24"/>
        </w:rPr>
        <w:t>,</w:t>
      </w:r>
      <w:r w:rsidR="00AA01EC" w:rsidRPr="004D4157">
        <w:rPr>
          <w:rFonts w:ascii="Times New Roman" w:hAnsi="Times New Roman" w:cs="Times New Roman"/>
          <w:sz w:val="24"/>
          <w:szCs w:val="24"/>
        </w:rPr>
        <w:t xml:space="preserve"> International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Computer</w:t>
      </w:r>
      <w:proofErr w:type="spellEnd"/>
      <w:r w:rsidR="00AA01EC" w:rsidRPr="004D4157">
        <w:rPr>
          <w:rFonts w:ascii="Times New Roman" w:hAnsi="Times New Roman" w:cs="Times New Roman"/>
          <w:sz w:val="24"/>
          <w:szCs w:val="24"/>
        </w:rPr>
        <w:t xml:space="preserve"> Applications</w:t>
      </w:r>
      <w:r w:rsidR="009902AB">
        <w:rPr>
          <w:rFonts w:ascii="Times New Roman" w:hAnsi="Times New Roman" w:cs="Times New Roman"/>
          <w:sz w:val="24"/>
          <w:szCs w:val="24"/>
        </w:rPr>
        <w:t>,</w:t>
      </w:r>
      <w:r w:rsidR="00AA01EC" w:rsidRPr="004D4157">
        <w:rPr>
          <w:rFonts w:ascii="Times New Roman" w:hAnsi="Times New Roman" w:cs="Times New Roman"/>
          <w:sz w:val="24"/>
          <w:szCs w:val="24"/>
        </w:rPr>
        <w:t xml:space="preserve"> 53</w:t>
      </w:r>
      <w:r w:rsidR="009902AB">
        <w:rPr>
          <w:rFonts w:ascii="Times New Roman" w:hAnsi="Times New Roman" w:cs="Times New Roman"/>
          <w:sz w:val="24"/>
          <w:szCs w:val="24"/>
        </w:rPr>
        <w:t xml:space="preserve"> (12),</w:t>
      </w:r>
      <w:r w:rsidR="00AA01EC" w:rsidRPr="004D4157">
        <w:rPr>
          <w:rFonts w:ascii="Times New Roman" w:hAnsi="Times New Roman" w:cs="Times New Roman"/>
          <w:sz w:val="24"/>
          <w:szCs w:val="24"/>
        </w:rPr>
        <w:t xml:space="preserve"> 25-28. </w:t>
      </w:r>
    </w:p>
    <w:p w14:paraId="718D0BDA" w14:textId="6A57AAB2"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SUBRMAN</w:t>
      </w:r>
      <w:r w:rsidR="00412F7A">
        <w:rPr>
          <w:rFonts w:ascii="Times New Roman" w:hAnsi="Times New Roman" w:cs="Times New Roman"/>
          <w:sz w:val="24"/>
          <w:szCs w:val="24"/>
        </w:rPr>
        <w:t>I</w:t>
      </w:r>
      <w:r w:rsidRPr="004D4157">
        <w:rPr>
          <w:rFonts w:ascii="Times New Roman" w:hAnsi="Times New Roman" w:cs="Times New Roman"/>
          <w:sz w:val="24"/>
          <w:szCs w:val="24"/>
        </w:rPr>
        <w:t>AN</w:t>
      </w:r>
      <w:r w:rsidR="00AA01EC" w:rsidRPr="004D4157">
        <w:rPr>
          <w:rFonts w:ascii="Times New Roman" w:hAnsi="Times New Roman" w:cs="Times New Roman"/>
          <w:sz w:val="24"/>
          <w:szCs w:val="24"/>
        </w:rPr>
        <w:t xml:space="preserve">, K., </w:t>
      </w:r>
      <w:r w:rsidRPr="004D4157">
        <w:rPr>
          <w:rFonts w:ascii="Times New Roman" w:hAnsi="Times New Roman" w:cs="Times New Roman"/>
          <w:sz w:val="24"/>
          <w:szCs w:val="24"/>
        </w:rPr>
        <w:t>OTHMAN</w:t>
      </w:r>
      <w:r w:rsidR="00AA01EC" w:rsidRPr="004D4157">
        <w:rPr>
          <w:rFonts w:ascii="Times New Roman" w:hAnsi="Times New Roman" w:cs="Times New Roman"/>
          <w:sz w:val="24"/>
          <w:szCs w:val="24"/>
        </w:rPr>
        <w:t xml:space="preserve">, M. B., </w:t>
      </w:r>
      <w:r w:rsidRPr="004D4157">
        <w:rPr>
          <w:rFonts w:ascii="Times New Roman" w:hAnsi="Times New Roman" w:cs="Times New Roman"/>
          <w:sz w:val="24"/>
          <w:szCs w:val="24"/>
        </w:rPr>
        <w:t>SOKKALİNGAM</w:t>
      </w:r>
      <w:r w:rsidR="00AA01EC" w:rsidRPr="004D4157">
        <w:rPr>
          <w:rFonts w:ascii="Times New Roman" w:hAnsi="Times New Roman" w:cs="Times New Roman"/>
          <w:sz w:val="24"/>
          <w:szCs w:val="24"/>
        </w:rPr>
        <w:t xml:space="preserve">, R.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 xml:space="preserve">THANGARASU </w:t>
      </w:r>
      <w:r w:rsidR="00AA01EC" w:rsidRPr="004D4157">
        <w:rPr>
          <w:rFonts w:ascii="Times New Roman" w:hAnsi="Times New Roman" w:cs="Times New Roman"/>
          <w:sz w:val="24"/>
          <w:szCs w:val="24"/>
        </w:rPr>
        <w:t>G.</w:t>
      </w:r>
      <w:r>
        <w:rPr>
          <w:rFonts w:ascii="Times New Roman" w:hAnsi="Times New Roman" w:cs="Times New Roman"/>
          <w:sz w:val="24"/>
          <w:szCs w:val="24"/>
        </w:rPr>
        <w:t>, (2020),</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Hybrid</w:t>
      </w:r>
      <w:proofErr w:type="spellEnd"/>
      <w:r w:rsidR="00AA01EC" w:rsidRPr="004D4157">
        <w:rPr>
          <w:rFonts w:ascii="Times New Roman" w:hAnsi="Times New Roman" w:cs="Times New Roman"/>
          <w:sz w:val="24"/>
          <w:szCs w:val="24"/>
        </w:rPr>
        <w:t xml:space="preserve"> Model of </w:t>
      </w:r>
      <w:proofErr w:type="spellStart"/>
      <w:r w:rsidR="00AA01EC" w:rsidRPr="004D4157">
        <w:rPr>
          <w:rFonts w:ascii="Times New Roman" w:hAnsi="Times New Roman" w:cs="Times New Roman"/>
          <w:sz w:val="24"/>
          <w:szCs w:val="24"/>
        </w:rPr>
        <w:t>Holt-Wintor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Network </w:t>
      </w:r>
      <w:proofErr w:type="spellStart"/>
      <w:r w:rsidR="00AA01EC" w:rsidRPr="004D4157">
        <w:rPr>
          <w:rFonts w:ascii="Times New Roman" w:hAnsi="Times New Roman" w:cs="Times New Roman"/>
          <w:sz w:val="24"/>
          <w:szCs w:val="24"/>
        </w:rPr>
        <w:t>Methods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412F7A">
        <w:rPr>
          <w:rFonts w:ascii="Times New Roman" w:hAnsi="Times New Roman" w:cs="Times New Roman"/>
          <w:sz w:val="24"/>
          <w:szCs w:val="24"/>
        </w:rPr>
        <w:t>,</w:t>
      </w:r>
      <w:r w:rsidR="00AA01EC" w:rsidRPr="004D4157">
        <w:rPr>
          <w:rFonts w:ascii="Times New Roman" w:hAnsi="Times New Roman" w:cs="Times New Roman"/>
          <w:sz w:val="24"/>
          <w:szCs w:val="24"/>
        </w:rPr>
        <w:t xml:space="preserve"> 2020 International Conference on </w:t>
      </w:r>
      <w:proofErr w:type="spellStart"/>
      <w:r w:rsidR="00AA01EC" w:rsidRPr="004D4157">
        <w:rPr>
          <w:rFonts w:ascii="Times New Roman" w:hAnsi="Times New Roman" w:cs="Times New Roman"/>
          <w:sz w:val="24"/>
          <w:szCs w:val="24"/>
        </w:rPr>
        <w:t>Computational</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Intelligence</w:t>
      </w:r>
      <w:proofErr w:type="spellEnd"/>
      <w:r w:rsidR="00AA01EC" w:rsidRPr="004D4157">
        <w:rPr>
          <w:rFonts w:ascii="Times New Roman" w:hAnsi="Times New Roman" w:cs="Times New Roman"/>
          <w:sz w:val="24"/>
          <w:szCs w:val="24"/>
        </w:rPr>
        <w:t xml:space="preserve"> (ICCI), </w:t>
      </w:r>
      <w:r w:rsidR="00412F7A">
        <w:rPr>
          <w:rFonts w:ascii="Times New Roman" w:hAnsi="Times New Roman" w:cs="Times New Roman"/>
          <w:sz w:val="24"/>
          <w:szCs w:val="24"/>
        </w:rPr>
        <w:t xml:space="preserve">8-9 </w:t>
      </w:r>
      <w:proofErr w:type="spellStart"/>
      <w:r w:rsidR="00412F7A">
        <w:rPr>
          <w:rFonts w:ascii="Times New Roman" w:hAnsi="Times New Roman" w:cs="Times New Roman"/>
          <w:sz w:val="24"/>
          <w:szCs w:val="24"/>
        </w:rPr>
        <w:t>October</w:t>
      </w:r>
      <w:proofErr w:type="spellEnd"/>
      <w:r w:rsidR="00412F7A">
        <w:rPr>
          <w:rFonts w:ascii="Times New Roman" w:hAnsi="Times New Roman" w:cs="Times New Roman"/>
          <w:sz w:val="24"/>
          <w:szCs w:val="24"/>
        </w:rPr>
        <w:t xml:space="preserve"> 2020 Bandar Seri </w:t>
      </w:r>
      <w:proofErr w:type="spellStart"/>
      <w:r w:rsidR="00412F7A">
        <w:rPr>
          <w:rFonts w:ascii="Times New Roman" w:hAnsi="Times New Roman" w:cs="Times New Roman"/>
          <w:sz w:val="24"/>
          <w:szCs w:val="24"/>
        </w:rPr>
        <w:t>Iskandar</w:t>
      </w:r>
      <w:proofErr w:type="spellEnd"/>
      <w:r w:rsidR="00412F7A">
        <w:rPr>
          <w:rFonts w:ascii="Times New Roman" w:hAnsi="Times New Roman" w:cs="Times New Roman"/>
          <w:sz w:val="24"/>
          <w:szCs w:val="24"/>
        </w:rPr>
        <w:t xml:space="preserve"> </w:t>
      </w:r>
      <w:proofErr w:type="spellStart"/>
      <w:r w:rsidR="00412F7A">
        <w:rPr>
          <w:rFonts w:ascii="Times New Roman" w:hAnsi="Times New Roman" w:cs="Times New Roman"/>
          <w:sz w:val="24"/>
          <w:szCs w:val="24"/>
        </w:rPr>
        <w:t>Malaysia</w:t>
      </w:r>
      <w:proofErr w:type="spellEnd"/>
      <w:r w:rsidR="00412F7A">
        <w:rPr>
          <w:rFonts w:ascii="Times New Roman" w:hAnsi="Times New Roman" w:cs="Times New Roman"/>
          <w:sz w:val="24"/>
          <w:szCs w:val="24"/>
        </w:rPr>
        <w:t>, IEEE,</w:t>
      </w:r>
      <w:r w:rsidR="00AA01EC" w:rsidRPr="004D4157">
        <w:rPr>
          <w:rFonts w:ascii="Times New Roman" w:hAnsi="Times New Roman" w:cs="Times New Roman"/>
          <w:sz w:val="24"/>
          <w:szCs w:val="24"/>
        </w:rPr>
        <w:t xml:space="preserve"> 242-245</w:t>
      </w:r>
      <w:r w:rsidR="00412F7A">
        <w:rPr>
          <w:rFonts w:ascii="Times New Roman" w:hAnsi="Times New Roman" w:cs="Times New Roman"/>
          <w:sz w:val="24"/>
          <w:szCs w:val="24"/>
        </w:rPr>
        <w:t>.</w:t>
      </w:r>
    </w:p>
    <w:p w14:paraId="4B0C9AD0" w14:textId="264B569B" w:rsidR="00AA01EC" w:rsidRPr="00412F7A" w:rsidRDefault="00C3778F" w:rsidP="004D4157">
      <w:pPr>
        <w:spacing w:after="120" w:line="240" w:lineRule="auto"/>
        <w:ind w:firstLine="709"/>
        <w:jc w:val="both"/>
        <w:rPr>
          <w:rStyle w:val="Kpr"/>
          <w:rFonts w:ascii="Times New Roman" w:hAnsi="Times New Roman" w:cs="Times New Roman"/>
          <w:sz w:val="24"/>
          <w:szCs w:val="24"/>
        </w:rPr>
      </w:pPr>
      <w:r w:rsidRPr="004D4157">
        <w:rPr>
          <w:rFonts w:ascii="Times New Roman" w:hAnsi="Times New Roman" w:cs="Times New Roman"/>
          <w:sz w:val="24"/>
          <w:szCs w:val="24"/>
        </w:rPr>
        <w:t>TAHİROĞLU WÜRSHİNG</w:t>
      </w:r>
      <w:r w:rsidR="00AA01EC" w:rsidRPr="004D4157">
        <w:rPr>
          <w:rFonts w:ascii="Times New Roman" w:hAnsi="Times New Roman" w:cs="Times New Roman"/>
          <w:sz w:val="24"/>
          <w:szCs w:val="24"/>
        </w:rPr>
        <w:t>, F.</w:t>
      </w:r>
      <w:r w:rsidR="00412F7A">
        <w:rPr>
          <w:rFonts w:ascii="Times New Roman" w:hAnsi="Times New Roman" w:cs="Times New Roman"/>
          <w:sz w:val="24"/>
          <w:szCs w:val="24"/>
        </w:rPr>
        <w:t>,</w:t>
      </w:r>
      <w:r w:rsidR="00AA01EC" w:rsidRPr="004D4157">
        <w:rPr>
          <w:rFonts w:ascii="Times New Roman" w:hAnsi="Times New Roman" w:cs="Times New Roman"/>
          <w:sz w:val="24"/>
          <w:szCs w:val="24"/>
        </w:rPr>
        <w:t xml:space="preserve"> (9 Nisan 2019</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Otomotivi birleşme ve devralmalar destekleyecek. </w:t>
      </w:r>
      <w:r w:rsidR="00AA01EC" w:rsidRPr="00412F7A">
        <w:rPr>
          <w:rStyle w:val="Kpr"/>
          <w:rFonts w:ascii="Times New Roman" w:hAnsi="Times New Roman" w:cs="Times New Roman"/>
          <w:sz w:val="24"/>
          <w:szCs w:val="24"/>
        </w:rPr>
        <w:t>https://home.kpmg/tr/tr/home/medya/press-releases/2019/04/otomotivi-birlesme-ve-devralmalar-destekleyecek.html</w:t>
      </w:r>
    </w:p>
    <w:p w14:paraId="3D9BF7B4" w14:textId="4406DC98"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VAHAB</w:t>
      </w:r>
      <w:r>
        <w:rPr>
          <w:rFonts w:ascii="Times New Roman" w:hAnsi="Times New Roman" w:cs="Times New Roman"/>
          <w:sz w:val="24"/>
          <w:szCs w:val="24"/>
        </w:rPr>
        <w:t>I</w:t>
      </w:r>
      <w:r w:rsidRPr="004D4157">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r w:rsidRPr="004D4157">
        <w:rPr>
          <w:rFonts w:ascii="Times New Roman" w:hAnsi="Times New Roman" w:cs="Times New Roman"/>
          <w:sz w:val="24"/>
          <w:szCs w:val="24"/>
        </w:rPr>
        <w:t>SEYYED</w:t>
      </w:r>
      <w:r>
        <w:rPr>
          <w:rFonts w:ascii="Times New Roman" w:hAnsi="Times New Roman" w:cs="Times New Roman"/>
          <w:sz w:val="24"/>
          <w:szCs w:val="24"/>
        </w:rPr>
        <w:t>I</w:t>
      </w:r>
      <w:r w:rsidRPr="004D4157">
        <w:rPr>
          <w:rFonts w:ascii="Times New Roman" w:hAnsi="Times New Roman" w:cs="Times New Roman"/>
          <w:sz w:val="24"/>
          <w:szCs w:val="24"/>
        </w:rPr>
        <w:t>,</w:t>
      </w:r>
      <w:r w:rsidR="00AA01EC" w:rsidRPr="004D4157">
        <w:rPr>
          <w:rFonts w:ascii="Times New Roman" w:hAnsi="Times New Roman" w:cs="Times New Roman"/>
          <w:sz w:val="24"/>
          <w:szCs w:val="24"/>
        </w:rPr>
        <w:t xml:space="preserve"> S.</w:t>
      </w:r>
      <w:r w:rsidR="00412F7A">
        <w:rPr>
          <w:rFonts w:ascii="Times New Roman" w:hAnsi="Times New Roman" w:cs="Times New Roman"/>
          <w:sz w:val="24"/>
          <w:szCs w:val="24"/>
        </w:rPr>
        <w:t xml:space="preserve"> </w:t>
      </w:r>
      <w:proofErr w:type="spellStart"/>
      <w:r w:rsidR="00412F7A">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ALBORZ</w:t>
      </w:r>
      <w:r>
        <w:rPr>
          <w:rFonts w:ascii="Times New Roman" w:hAnsi="Times New Roman" w:cs="Times New Roman"/>
          <w:sz w:val="24"/>
          <w:szCs w:val="24"/>
        </w:rPr>
        <w:t>I</w:t>
      </w:r>
      <w:r w:rsidR="00AA01EC" w:rsidRPr="004D4157">
        <w:rPr>
          <w:rFonts w:ascii="Times New Roman" w:hAnsi="Times New Roman" w:cs="Times New Roman"/>
          <w:sz w:val="24"/>
          <w:szCs w:val="24"/>
        </w:rPr>
        <w:t>, M. (2016</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Model in Automotive </w:t>
      </w:r>
      <w:proofErr w:type="spellStart"/>
      <w:r w:rsidR="00AA01EC" w:rsidRPr="004D4157">
        <w:rPr>
          <w:rFonts w:ascii="Times New Roman" w:hAnsi="Times New Roman" w:cs="Times New Roman"/>
          <w:sz w:val="24"/>
          <w:szCs w:val="24"/>
        </w:rPr>
        <w:t>Industry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using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Adaptive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Neuro-Fuzzy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Inference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Anfis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Genetic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Algorithm</w:t>
      </w:r>
      <w:proofErr w:type="spellEnd"/>
      <w:r w:rsidR="00AA01EC" w:rsidRPr="004D4157">
        <w:rPr>
          <w:rFonts w:ascii="Times New Roman" w:hAnsi="Times New Roman" w:cs="Times New Roman"/>
          <w:sz w:val="24"/>
          <w:szCs w:val="24"/>
        </w:rPr>
        <w:t xml:space="preserve"> (GA</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International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of Advanced </w:t>
      </w:r>
      <w:proofErr w:type="spellStart"/>
      <w:r w:rsidR="00AA01EC" w:rsidRPr="004D4157">
        <w:rPr>
          <w:rFonts w:ascii="Times New Roman" w:hAnsi="Times New Roman" w:cs="Times New Roman"/>
          <w:sz w:val="24"/>
          <w:szCs w:val="24"/>
        </w:rPr>
        <w:t>Computer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Science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Applications</w:t>
      </w:r>
      <w:r w:rsidR="00412F7A">
        <w:rPr>
          <w:rFonts w:ascii="Times New Roman" w:hAnsi="Times New Roman" w:cs="Times New Roman"/>
          <w:sz w:val="24"/>
          <w:szCs w:val="24"/>
        </w:rPr>
        <w:t xml:space="preserve">, </w:t>
      </w:r>
      <w:r w:rsidR="00AA01EC" w:rsidRPr="004D4157">
        <w:rPr>
          <w:rFonts w:ascii="Times New Roman" w:hAnsi="Times New Roman" w:cs="Times New Roman"/>
          <w:sz w:val="24"/>
          <w:szCs w:val="24"/>
        </w:rPr>
        <w:t>7</w:t>
      </w:r>
      <w:r w:rsidR="00412F7A">
        <w:rPr>
          <w:rFonts w:ascii="Times New Roman" w:hAnsi="Times New Roman" w:cs="Times New Roman"/>
          <w:sz w:val="24"/>
          <w:szCs w:val="24"/>
        </w:rPr>
        <w:t xml:space="preserve"> (11), 24-30</w:t>
      </w:r>
      <w:r w:rsidR="00AA01EC" w:rsidRPr="004D4157">
        <w:rPr>
          <w:rFonts w:ascii="Times New Roman" w:hAnsi="Times New Roman" w:cs="Times New Roman"/>
          <w:sz w:val="24"/>
          <w:szCs w:val="24"/>
        </w:rPr>
        <w:t>.</w:t>
      </w:r>
    </w:p>
    <w:p w14:paraId="237A7B93" w14:textId="1B8093E6"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WACHTER</w:t>
      </w:r>
      <w:r w:rsidR="00AA01EC" w:rsidRPr="004D4157">
        <w:rPr>
          <w:rFonts w:ascii="Times New Roman" w:hAnsi="Times New Roman" w:cs="Times New Roman"/>
          <w:sz w:val="24"/>
          <w:szCs w:val="24"/>
        </w:rPr>
        <w:t xml:space="preserve">, P., </w:t>
      </w:r>
      <w:r w:rsidRPr="004D4157">
        <w:rPr>
          <w:rFonts w:ascii="Times New Roman" w:hAnsi="Times New Roman" w:cs="Times New Roman"/>
          <w:sz w:val="24"/>
          <w:szCs w:val="24"/>
        </w:rPr>
        <w:t>W</w:t>
      </w:r>
      <w:r>
        <w:rPr>
          <w:rFonts w:ascii="Times New Roman" w:hAnsi="Times New Roman" w:cs="Times New Roman"/>
          <w:sz w:val="24"/>
          <w:szCs w:val="24"/>
        </w:rPr>
        <w:t>I</w:t>
      </w:r>
      <w:r w:rsidRPr="004D4157">
        <w:rPr>
          <w:rFonts w:ascii="Times New Roman" w:hAnsi="Times New Roman" w:cs="Times New Roman"/>
          <w:sz w:val="24"/>
          <w:szCs w:val="24"/>
        </w:rPr>
        <w:t>DMER</w:t>
      </w:r>
      <w:r w:rsidR="00AA01EC" w:rsidRPr="004D4157">
        <w:rPr>
          <w:rFonts w:ascii="Times New Roman" w:hAnsi="Times New Roman" w:cs="Times New Roman"/>
          <w:sz w:val="24"/>
          <w:szCs w:val="24"/>
        </w:rPr>
        <w:t xml:space="preserve">, T. </w:t>
      </w:r>
      <w:proofErr w:type="spellStart"/>
      <w:r w:rsidR="00412F7A">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KLE</w:t>
      </w:r>
      <w:r w:rsidR="00412F7A">
        <w:rPr>
          <w:rFonts w:ascii="Times New Roman" w:hAnsi="Times New Roman" w:cs="Times New Roman"/>
          <w:sz w:val="24"/>
          <w:szCs w:val="24"/>
        </w:rPr>
        <w:t>I</w:t>
      </w:r>
      <w:r w:rsidRPr="004D4157">
        <w:rPr>
          <w:rFonts w:ascii="Times New Roman" w:hAnsi="Times New Roman" w:cs="Times New Roman"/>
          <w:sz w:val="24"/>
          <w:szCs w:val="24"/>
        </w:rPr>
        <w:t>N</w:t>
      </w:r>
      <w:r w:rsidR="00AA01EC" w:rsidRPr="004D4157">
        <w:rPr>
          <w:rFonts w:ascii="Times New Roman" w:hAnsi="Times New Roman" w:cs="Times New Roman"/>
          <w:sz w:val="24"/>
          <w:szCs w:val="24"/>
        </w:rPr>
        <w:t>, A.</w:t>
      </w:r>
      <w:r w:rsidR="00412F7A">
        <w:rPr>
          <w:rFonts w:ascii="Times New Roman" w:hAnsi="Times New Roman" w:cs="Times New Roman"/>
          <w:sz w:val="24"/>
          <w:szCs w:val="24"/>
        </w:rPr>
        <w:t>,</w:t>
      </w:r>
      <w:r w:rsidR="00AA01EC" w:rsidRPr="004D4157">
        <w:rPr>
          <w:rFonts w:ascii="Times New Roman" w:hAnsi="Times New Roman" w:cs="Times New Roman"/>
          <w:sz w:val="24"/>
          <w:szCs w:val="24"/>
        </w:rPr>
        <w:t xml:space="preserve"> (2019</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Predicting</w:t>
      </w:r>
      <w:proofErr w:type="spellEnd"/>
      <w:r w:rsidR="00AA01EC" w:rsidRPr="004D4157">
        <w:rPr>
          <w:rFonts w:ascii="Times New Roman" w:hAnsi="Times New Roman" w:cs="Times New Roman"/>
          <w:sz w:val="24"/>
          <w:szCs w:val="24"/>
        </w:rPr>
        <w:t xml:space="preserve"> Automotive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using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Pre-Purchase</w:t>
      </w:r>
      <w:proofErr w:type="spellEnd"/>
      <w:r w:rsidR="00AA01EC" w:rsidRPr="004D4157">
        <w:rPr>
          <w:rFonts w:ascii="Times New Roman" w:hAnsi="Times New Roman" w:cs="Times New Roman"/>
          <w:sz w:val="24"/>
          <w:szCs w:val="24"/>
        </w:rPr>
        <w:t xml:space="preserve"> Online </w:t>
      </w:r>
      <w:proofErr w:type="spellStart"/>
      <w:r w:rsidR="00AA01EC" w:rsidRPr="004D4157">
        <w:rPr>
          <w:rFonts w:ascii="Times New Roman" w:hAnsi="Times New Roman" w:cs="Times New Roman"/>
          <w:sz w:val="24"/>
          <w:szCs w:val="24"/>
        </w:rPr>
        <w:t>Search</w:t>
      </w:r>
      <w:proofErr w:type="spellEnd"/>
      <w:r w:rsidR="00AA01EC" w:rsidRPr="004D4157">
        <w:rPr>
          <w:rFonts w:ascii="Times New Roman" w:hAnsi="Times New Roman" w:cs="Times New Roman"/>
          <w:sz w:val="24"/>
          <w:szCs w:val="24"/>
        </w:rPr>
        <w:t xml:space="preserve"> Data</w:t>
      </w:r>
      <w:r w:rsidR="00412F7A">
        <w:rPr>
          <w:rFonts w:ascii="Times New Roman" w:hAnsi="Times New Roman" w:cs="Times New Roman"/>
          <w:sz w:val="24"/>
          <w:szCs w:val="24"/>
        </w:rPr>
        <w:t>,</w:t>
      </w:r>
      <w:r w:rsidR="00F5185B" w:rsidRPr="00F5185B">
        <w:t xml:space="preserve"> </w:t>
      </w:r>
      <w:r w:rsidR="00F5185B" w:rsidRPr="00F5185B">
        <w:rPr>
          <w:rFonts w:ascii="Times New Roman" w:hAnsi="Times New Roman" w:cs="Times New Roman"/>
          <w:sz w:val="24"/>
          <w:szCs w:val="24"/>
        </w:rPr>
        <w:t xml:space="preserve">2019 </w:t>
      </w:r>
      <w:proofErr w:type="spellStart"/>
      <w:r w:rsidR="00F5185B" w:rsidRPr="00F5185B">
        <w:rPr>
          <w:rFonts w:ascii="Times New Roman" w:hAnsi="Times New Roman" w:cs="Times New Roman"/>
          <w:sz w:val="24"/>
          <w:szCs w:val="24"/>
        </w:rPr>
        <w:t>Federated</w:t>
      </w:r>
      <w:proofErr w:type="spellEnd"/>
      <w:r w:rsidR="00F5185B" w:rsidRPr="00F5185B">
        <w:rPr>
          <w:rFonts w:ascii="Times New Roman" w:hAnsi="Times New Roman" w:cs="Times New Roman"/>
          <w:sz w:val="24"/>
          <w:szCs w:val="24"/>
        </w:rPr>
        <w:t xml:space="preserve"> Conference on </w:t>
      </w:r>
      <w:proofErr w:type="spellStart"/>
      <w:r w:rsidR="00F5185B" w:rsidRPr="00F5185B">
        <w:rPr>
          <w:rFonts w:ascii="Times New Roman" w:hAnsi="Times New Roman" w:cs="Times New Roman"/>
          <w:sz w:val="24"/>
          <w:szCs w:val="24"/>
        </w:rPr>
        <w:t>Computer</w:t>
      </w:r>
      <w:proofErr w:type="spellEnd"/>
      <w:r w:rsidR="00F5185B" w:rsidRPr="00F5185B">
        <w:rPr>
          <w:rFonts w:ascii="Times New Roman" w:hAnsi="Times New Roman" w:cs="Times New Roman"/>
          <w:sz w:val="24"/>
          <w:szCs w:val="24"/>
        </w:rPr>
        <w:t xml:space="preserve"> </w:t>
      </w:r>
      <w:proofErr w:type="spellStart"/>
      <w:r w:rsidR="00F5185B" w:rsidRPr="00F5185B">
        <w:rPr>
          <w:rFonts w:ascii="Times New Roman" w:hAnsi="Times New Roman" w:cs="Times New Roman"/>
          <w:sz w:val="24"/>
          <w:szCs w:val="24"/>
        </w:rPr>
        <w:t>Science</w:t>
      </w:r>
      <w:proofErr w:type="spellEnd"/>
      <w:r w:rsidR="00F5185B" w:rsidRPr="00F5185B">
        <w:rPr>
          <w:rFonts w:ascii="Times New Roman" w:hAnsi="Times New Roman" w:cs="Times New Roman"/>
          <w:sz w:val="24"/>
          <w:szCs w:val="24"/>
        </w:rPr>
        <w:t xml:space="preserve"> </w:t>
      </w:r>
      <w:proofErr w:type="spellStart"/>
      <w:r w:rsidR="00F5185B" w:rsidRPr="00F5185B">
        <w:rPr>
          <w:rFonts w:ascii="Times New Roman" w:hAnsi="Times New Roman" w:cs="Times New Roman"/>
          <w:sz w:val="24"/>
          <w:szCs w:val="24"/>
        </w:rPr>
        <w:t>and</w:t>
      </w:r>
      <w:proofErr w:type="spellEnd"/>
      <w:r w:rsidR="00F5185B" w:rsidRPr="00F5185B">
        <w:rPr>
          <w:rFonts w:ascii="Times New Roman" w:hAnsi="Times New Roman" w:cs="Times New Roman"/>
          <w:sz w:val="24"/>
          <w:szCs w:val="24"/>
        </w:rPr>
        <w:t xml:space="preserve"> Information </w:t>
      </w:r>
      <w:proofErr w:type="spellStart"/>
      <w:r w:rsidR="00F5185B" w:rsidRPr="00F5185B">
        <w:rPr>
          <w:rFonts w:ascii="Times New Roman" w:hAnsi="Times New Roman" w:cs="Times New Roman"/>
          <w:sz w:val="24"/>
          <w:szCs w:val="24"/>
        </w:rPr>
        <w:t>Systems</w:t>
      </w:r>
      <w:proofErr w:type="spellEnd"/>
      <w:r w:rsidR="00F5185B" w:rsidRPr="00F5185B">
        <w:rPr>
          <w:rFonts w:ascii="Times New Roman" w:hAnsi="Times New Roman" w:cs="Times New Roman"/>
          <w:sz w:val="24"/>
          <w:szCs w:val="24"/>
        </w:rPr>
        <w:t xml:space="preserve"> (</w:t>
      </w:r>
      <w:proofErr w:type="spellStart"/>
      <w:r w:rsidR="00F5185B" w:rsidRPr="00F5185B">
        <w:rPr>
          <w:rFonts w:ascii="Times New Roman" w:hAnsi="Times New Roman" w:cs="Times New Roman"/>
          <w:sz w:val="24"/>
          <w:szCs w:val="24"/>
        </w:rPr>
        <w:t>FedCSIS</w:t>
      </w:r>
      <w:proofErr w:type="spellEnd"/>
      <w:r w:rsidR="00F5185B" w:rsidRPr="00F5185B">
        <w:rPr>
          <w:rFonts w:ascii="Times New Roman" w:hAnsi="Times New Roman" w:cs="Times New Roman"/>
          <w:sz w:val="24"/>
          <w:szCs w:val="24"/>
        </w:rPr>
        <w:t>)</w:t>
      </w:r>
      <w:r w:rsidR="00F5185B">
        <w:rPr>
          <w:rFonts w:ascii="Times New Roman" w:hAnsi="Times New Roman" w:cs="Times New Roman"/>
          <w:sz w:val="24"/>
          <w:szCs w:val="24"/>
        </w:rPr>
        <w:t xml:space="preserve">, </w:t>
      </w:r>
      <w:r w:rsidR="00412F7A">
        <w:rPr>
          <w:rFonts w:ascii="Times New Roman" w:hAnsi="Times New Roman" w:cs="Times New Roman"/>
          <w:sz w:val="24"/>
          <w:szCs w:val="24"/>
        </w:rPr>
        <w:t xml:space="preserve">1-4 </w:t>
      </w:r>
      <w:proofErr w:type="spellStart"/>
      <w:r w:rsidR="00412F7A">
        <w:rPr>
          <w:rFonts w:ascii="Times New Roman" w:hAnsi="Times New Roman" w:cs="Times New Roman"/>
          <w:sz w:val="24"/>
          <w:szCs w:val="24"/>
        </w:rPr>
        <w:t>September</w:t>
      </w:r>
      <w:proofErr w:type="spellEnd"/>
      <w:r w:rsidR="00412F7A">
        <w:rPr>
          <w:rFonts w:ascii="Times New Roman" w:hAnsi="Times New Roman" w:cs="Times New Roman"/>
          <w:sz w:val="24"/>
          <w:szCs w:val="24"/>
        </w:rPr>
        <w:t xml:space="preserve"> 2019 </w:t>
      </w:r>
      <w:proofErr w:type="spellStart"/>
      <w:r w:rsidR="00F5185B">
        <w:rPr>
          <w:rFonts w:ascii="Times New Roman" w:hAnsi="Times New Roman" w:cs="Times New Roman"/>
          <w:sz w:val="24"/>
          <w:szCs w:val="24"/>
        </w:rPr>
        <w:t>Lepzig</w:t>
      </w:r>
      <w:proofErr w:type="spellEnd"/>
      <w:r w:rsidR="00F5185B">
        <w:rPr>
          <w:rFonts w:ascii="Times New Roman" w:hAnsi="Times New Roman" w:cs="Times New Roman"/>
          <w:sz w:val="24"/>
          <w:szCs w:val="24"/>
        </w:rPr>
        <w:t xml:space="preserve"> Germany,</w:t>
      </w:r>
      <w:r w:rsidR="00AA01EC" w:rsidRPr="004D4157">
        <w:rPr>
          <w:rFonts w:ascii="Times New Roman" w:hAnsi="Times New Roman" w:cs="Times New Roman"/>
          <w:sz w:val="24"/>
          <w:szCs w:val="24"/>
        </w:rPr>
        <w:t xml:space="preserve"> </w:t>
      </w:r>
      <w:r w:rsidR="00F5185B">
        <w:rPr>
          <w:rFonts w:ascii="Times New Roman" w:hAnsi="Times New Roman" w:cs="Times New Roman"/>
          <w:sz w:val="24"/>
          <w:szCs w:val="24"/>
        </w:rPr>
        <w:t xml:space="preserve">IEEE, </w:t>
      </w:r>
      <w:r w:rsidR="00AA01EC" w:rsidRPr="004D4157">
        <w:rPr>
          <w:rFonts w:ascii="Times New Roman" w:hAnsi="Times New Roman" w:cs="Times New Roman"/>
          <w:sz w:val="24"/>
          <w:szCs w:val="24"/>
        </w:rPr>
        <w:t xml:space="preserve">569-577. </w:t>
      </w:r>
    </w:p>
    <w:p w14:paraId="623D556C" w14:textId="2CED7001" w:rsidR="00AC353D" w:rsidRDefault="00C3778F" w:rsidP="00AC353D">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WANG</w:t>
      </w:r>
      <w:r w:rsidR="00AA01EC" w:rsidRPr="004D4157">
        <w:rPr>
          <w:rFonts w:ascii="Times New Roman" w:hAnsi="Times New Roman" w:cs="Times New Roman"/>
          <w:sz w:val="24"/>
          <w:szCs w:val="24"/>
        </w:rPr>
        <w:t xml:space="preserve">, F. K., </w:t>
      </w:r>
      <w:r w:rsidRPr="004D4157">
        <w:rPr>
          <w:rFonts w:ascii="Times New Roman" w:hAnsi="Times New Roman" w:cs="Times New Roman"/>
          <w:sz w:val="24"/>
          <w:szCs w:val="24"/>
        </w:rPr>
        <w:t>CHANG,</w:t>
      </w:r>
      <w:r w:rsidR="00AA01EC" w:rsidRPr="004D4157">
        <w:rPr>
          <w:rFonts w:ascii="Times New Roman" w:hAnsi="Times New Roman" w:cs="Times New Roman"/>
          <w:sz w:val="24"/>
          <w:szCs w:val="24"/>
        </w:rPr>
        <w:t xml:space="preserve"> K. K. </w:t>
      </w:r>
      <w:proofErr w:type="spellStart"/>
      <w:r>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TZENG,</w:t>
      </w:r>
      <w:r w:rsidR="00AA01EC" w:rsidRPr="004D4157">
        <w:rPr>
          <w:rFonts w:ascii="Times New Roman" w:hAnsi="Times New Roman" w:cs="Times New Roman"/>
          <w:sz w:val="24"/>
          <w:szCs w:val="24"/>
        </w:rPr>
        <w:t xml:space="preserve"> C. W. (2011</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Using </w:t>
      </w:r>
      <w:proofErr w:type="spellStart"/>
      <w:r w:rsidR="00AA01EC" w:rsidRPr="004D4157">
        <w:rPr>
          <w:rFonts w:ascii="Times New Roman" w:hAnsi="Times New Roman" w:cs="Times New Roman"/>
          <w:sz w:val="24"/>
          <w:szCs w:val="24"/>
        </w:rPr>
        <w:t>adaptive</w:t>
      </w:r>
      <w:proofErr w:type="spellEnd"/>
      <w:r w:rsidR="00AA01EC" w:rsidRPr="004D4157">
        <w:rPr>
          <w:rFonts w:ascii="Times New Roman" w:hAnsi="Times New Roman" w:cs="Times New Roman"/>
          <w:sz w:val="24"/>
          <w:szCs w:val="24"/>
        </w:rPr>
        <w:t xml:space="preserve"> network-</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fuzzy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inference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to</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C353D" w:rsidRPr="00AC353D">
        <w:rPr>
          <w:rFonts w:ascii="Times New Roman" w:hAnsi="Times New Roman" w:cs="Times New Roman"/>
          <w:sz w:val="24"/>
          <w:szCs w:val="24"/>
        </w:rPr>
        <w:t>Expert</w:t>
      </w:r>
      <w:proofErr w:type="spellEnd"/>
      <w:r w:rsidR="00AC353D" w:rsidRPr="00AC353D">
        <w:rPr>
          <w:rFonts w:ascii="Times New Roman" w:hAnsi="Times New Roman" w:cs="Times New Roman"/>
          <w:sz w:val="24"/>
          <w:szCs w:val="24"/>
        </w:rPr>
        <w:t xml:space="preserve"> </w:t>
      </w:r>
      <w:proofErr w:type="spellStart"/>
      <w:r w:rsidR="00AC353D" w:rsidRPr="00AC353D">
        <w:rPr>
          <w:rFonts w:ascii="Times New Roman" w:hAnsi="Times New Roman" w:cs="Times New Roman"/>
          <w:sz w:val="24"/>
          <w:szCs w:val="24"/>
        </w:rPr>
        <w:t>Systems</w:t>
      </w:r>
      <w:proofErr w:type="spellEnd"/>
      <w:r w:rsidR="00AC353D" w:rsidRPr="00AC353D">
        <w:rPr>
          <w:rFonts w:ascii="Times New Roman" w:hAnsi="Times New Roman" w:cs="Times New Roman"/>
          <w:sz w:val="24"/>
          <w:szCs w:val="24"/>
        </w:rPr>
        <w:t xml:space="preserve"> </w:t>
      </w:r>
      <w:proofErr w:type="spellStart"/>
      <w:r w:rsidR="00AC353D" w:rsidRPr="00AC353D">
        <w:rPr>
          <w:rFonts w:ascii="Times New Roman" w:hAnsi="Times New Roman" w:cs="Times New Roman"/>
          <w:sz w:val="24"/>
          <w:szCs w:val="24"/>
        </w:rPr>
        <w:t>with</w:t>
      </w:r>
      <w:proofErr w:type="spellEnd"/>
      <w:r w:rsidR="00AC353D" w:rsidRPr="00AC353D">
        <w:rPr>
          <w:rFonts w:ascii="Times New Roman" w:hAnsi="Times New Roman" w:cs="Times New Roman"/>
          <w:sz w:val="24"/>
          <w:szCs w:val="24"/>
        </w:rPr>
        <w:t xml:space="preserve"> Applications,</w:t>
      </w:r>
      <w:r w:rsidR="00AC353D">
        <w:rPr>
          <w:rFonts w:ascii="Times New Roman" w:hAnsi="Times New Roman" w:cs="Times New Roman"/>
          <w:sz w:val="24"/>
          <w:szCs w:val="24"/>
        </w:rPr>
        <w:t xml:space="preserve"> </w:t>
      </w:r>
      <w:r w:rsidR="00AC353D" w:rsidRPr="00AC353D">
        <w:rPr>
          <w:rFonts w:ascii="Times New Roman" w:hAnsi="Times New Roman" w:cs="Times New Roman"/>
          <w:sz w:val="24"/>
          <w:szCs w:val="24"/>
        </w:rPr>
        <w:t>38</w:t>
      </w:r>
      <w:r w:rsidR="00AC353D">
        <w:rPr>
          <w:rFonts w:ascii="Times New Roman" w:hAnsi="Times New Roman" w:cs="Times New Roman"/>
          <w:sz w:val="24"/>
          <w:szCs w:val="24"/>
        </w:rPr>
        <w:t xml:space="preserve"> (</w:t>
      </w:r>
      <w:r w:rsidR="00AC353D" w:rsidRPr="00AC353D">
        <w:rPr>
          <w:rFonts w:ascii="Times New Roman" w:hAnsi="Times New Roman" w:cs="Times New Roman"/>
          <w:sz w:val="24"/>
          <w:szCs w:val="24"/>
        </w:rPr>
        <w:t>8</w:t>
      </w:r>
      <w:r w:rsidR="00AC353D">
        <w:rPr>
          <w:rFonts w:ascii="Times New Roman" w:hAnsi="Times New Roman" w:cs="Times New Roman"/>
          <w:sz w:val="24"/>
          <w:szCs w:val="24"/>
        </w:rPr>
        <w:t>)</w:t>
      </w:r>
      <w:r w:rsidR="00AC353D" w:rsidRPr="00AC353D">
        <w:rPr>
          <w:rFonts w:ascii="Times New Roman" w:hAnsi="Times New Roman" w:cs="Times New Roman"/>
          <w:sz w:val="24"/>
          <w:szCs w:val="24"/>
        </w:rPr>
        <w:t>,</w:t>
      </w:r>
      <w:r w:rsidR="00AC353D">
        <w:rPr>
          <w:rFonts w:ascii="Times New Roman" w:hAnsi="Times New Roman" w:cs="Times New Roman"/>
          <w:sz w:val="24"/>
          <w:szCs w:val="24"/>
        </w:rPr>
        <w:t xml:space="preserve"> </w:t>
      </w:r>
      <w:r w:rsidR="00AC353D" w:rsidRPr="00AC353D">
        <w:rPr>
          <w:rFonts w:ascii="Times New Roman" w:hAnsi="Times New Roman" w:cs="Times New Roman"/>
          <w:sz w:val="24"/>
          <w:szCs w:val="24"/>
        </w:rPr>
        <w:t>10587-10593</w:t>
      </w:r>
      <w:r w:rsidR="00AC353D">
        <w:rPr>
          <w:rFonts w:ascii="Times New Roman" w:hAnsi="Times New Roman" w:cs="Times New Roman"/>
          <w:sz w:val="24"/>
          <w:szCs w:val="24"/>
        </w:rPr>
        <w:t>.</w:t>
      </w:r>
    </w:p>
    <w:p w14:paraId="2E97C96D" w14:textId="5CAA2670" w:rsidR="00AA01EC" w:rsidRPr="004D4157" w:rsidRDefault="00C3778F" w:rsidP="00AC353D">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w:t>
      </w:r>
      <w:r>
        <w:rPr>
          <w:rFonts w:ascii="Times New Roman" w:hAnsi="Times New Roman" w:cs="Times New Roman"/>
          <w:sz w:val="24"/>
          <w:szCs w:val="24"/>
        </w:rPr>
        <w:t>I</w:t>
      </w:r>
      <w:r w:rsidRPr="004D4157">
        <w:rPr>
          <w:rFonts w:ascii="Times New Roman" w:hAnsi="Times New Roman" w:cs="Times New Roman"/>
          <w:sz w:val="24"/>
          <w:szCs w:val="24"/>
        </w:rPr>
        <w:t>JNHOVEN,</w:t>
      </w:r>
      <w:r w:rsidR="00AA01EC" w:rsidRPr="004D4157">
        <w:rPr>
          <w:rFonts w:ascii="Times New Roman" w:hAnsi="Times New Roman" w:cs="Times New Roman"/>
          <w:sz w:val="24"/>
          <w:szCs w:val="24"/>
        </w:rPr>
        <w:t xml:space="preserve"> F. </w:t>
      </w:r>
      <w:proofErr w:type="spellStart"/>
      <w:r>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PLANT,</w:t>
      </w:r>
      <w:r w:rsidR="00AA01EC" w:rsidRPr="004D4157">
        <w:rPr>
          <w:rFonts w:ascii="Times New Roman" w:hAnsi="Times New Roman" w:cs="Times New Roman"/>
          <w:sz w:val="24"/>
          <w:szCs w:val="24"/>
        </w:rPr>
        <w:t xml:space="preserve"> O.</w:t>
      </w:r>
      <w:r w:rsidR="00C6333B">
        <w:rPr>
          <w:rFonts w:ascii="Times New Roman" w:hAnsi="Times New Roman" w:cs="Times New Roman"/>
          <w:sz w:val="24"/>
          <w:szCs w:val="24"/>
        </w:rPr>
        <w:t>,</w:t>
      </w:r>
      <w:r w:rsidR="00AA01EC" w:rsidRPr="004D4157">
        <w:rPr>
          <w:rFonts w:ascii="Times New Roman" w:hAnsi="Times New Roman" w:cs="Times New Roman"/>
          <w:sz w:val="24"/>
          <w:szCs w:val="24"/>
        </w:rPr>
        <w:t xml:space="preserve"> (2017</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Sentiment</w:t>
      </w:r>
      <w:proofErr w:type="spellEnd"/>
      <w:r w:rsidR="00AA01EC" w:rsidRPr="004D4157">
        <w:rPr>
          <w:rFonts w:ascii="Times New Roman" w:hAnsi="Times New Roman" w:cs="Times New Roman"/>
          <w:sz w:val="24"/>
          <w:szCs w:val="24"/>
        </w:rPr>
        <w:t xml:space="preserve"> Analysis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Google </w:t>
      </w:r>
      <w:proofErr w:type="spellStart"/>
      <w:r w:rsidR="00AA01EC" w:rsidRPr="004D4157">
        <w:rPr>
          <w:rFonts w:ascii="Times New Roman" w:hAnsi="Times New Roman" w:cs="Times New Roman"/>
          <w:sz w:val="24"/>
          <w:szCs w:val="24"/>
        </w:rPr>
        <w:t>Trends</w:t>
      </w:r>
      <w:proofErr w:type="spellEnd"/>
      <w:r w:rsidR="00AA01EC" w:rsidRPr="004D4157">
        <w:rPr>
          <w:rFonts w:ascii="Times New Roman" w:hAnsi="Times New Roman" w:cs="Times New Roman"/>
          <w:sz w:val="24"/>
          <w:szCs w:val="24"/>
        </w:rPr>
        <w:t xml:space="preserve"> Data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Predicting</w:t>
      </w:r>
      <w:proofErr w:type="spellEnd"/>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Sales</w:t>
      </w:r>
      <w:proofErr w:type="spellEnd"/>
      <w:r w:rsidR="00C6333B">
        <w:rPr>
          <w:rFonts w:ascii="Times New Roman" w:hAnsi="Times New Roman" w:cs="Times New Roman"/>
          <w:sz w:val="24"/>
          <w:szCs w:val="24"/>
        </w:rPr>
        <w:t>, I</w:t>
      </w:r>
      <w:r w:rsidR="00C6333B" w:rsidRPr="00C6333B">
        <w:t xml:space="preserve"> </w:t>
      </w:r>
      <w:r w:rsidR="00C6333B" w:rsidRPr="00C6333B">
        <w:rPr>
          <w:rFonts w:ascii="Times New Roman" w:hAnsi="Times New Roman" w:cs="Times New Roman"/>
          <w:sz w:val="24"/>
          <w:szCs w:val="24"/>
        </w:rPr>
        <w:t>CIS 2017 PROCEEDINGS</w:t>
      </w:r>
      <w:r w:rsidR="00C6333B">
        <w:rPr>
          <w:rFonts w:ascii="Times New Roman" w:hAnsi="Times New Roman" w:cs="Times New Roman"/>
          <w:sz w:val="24"/>
          <w:szCs w:val="24"/>
        </w:rPr>
        <w:t xml:space="preserve">, 10-13 </w:t>
      </w:r>
      <w:proofErr w:type="spellStart"/>
      <w:r w:rsidR="00C6333B">
        <w:rPr>
          <w:rFonts w:ascii="Times New Roman" w:hAnsi="Times New Roman" w:cs="Times New Roman"/>
          <w:sz w:val="24"/>
          <w:szCs w:val="24"/>
        </w:rPr>
        <w:t>December</w:t>
      </w:r>
      <w:proofErr w:type="spellEnd"/>
      <w:r w:rsidR="00C6333B">
        <w:rPr>
          <w:rFonts w:ascii="Times New Roman" w:hAnsi="Times New Roman" w:cs="Times New Roman"/>
          <w:sz w:val="24"/>
          <w:szCs w:val="24"/>
        </w:rPr>
        <w:t xml:space="preserve"> 2017 </w:t>
      </w:r>
      <w:proofErr w:type="spellStart"/>
      <w:r w:rsidR="00C6333B">
        <w:rPr>
          <w:rFonts w:ascii="Times New Roman" w:hAnsi="Times New Roman" w:cs="Times New Roman"/>
          <w:sz w:val="24"/>
          <w:szCs w:val="24"/>
        </w:rPr>
        <w:t>Seoul</w:t>
      </w:r>
      <w:proofErr w:type="spellEnd"/>
      <w:r w:rsidR="00C6333B">
        <w:rPr>
          <w:rFonts w:ascii="Times New Roman" w:hAnsi="Times New Roman" w:cs="Times New Roman"/>
          <w:sz w:val="24"/>
          <w:szCs w:val="24"/>
        </w:rPr>
        <w:t xml:space="preserve"> </w:t>
      </w:r>
      <w:proofErr w:type="spellStart"/>
      <w:r w:rsidR="00C6333B">
        <w:rPr>
          <w:rFonts w:ascii="Times New Roman" w:hAnsi="Times New Roman" w:cs="Times New Roman"/>
          <w:sz w:val="24"/>
          <w:szCs w:val="24"/>
        </w:rPr>
        <w:t>Korea</w:t>
      </w:r>
      <w:proofErr w:type="spellEnd"/>
      <w:r w:rsidR="00C6333B">
        <w:rPr>
          <w:rFonts w:ascii="Times New Roman" w:hAnsi="Times New Roman" w:cs="Times New Roman"/>
          <w:sz w:val="24"/>
          <w:szCs w:val="24"/>
        </w:rPr>
        <w:t xml:space="preserve">, </w:t>
      </w:r>
      <w:r w:rsidR="00C6333B" w:rsidRPr="00C6333B">
        <w:rPr>
          <w:rFonts w:ascii="Times New Roman" w:hAnsi="Times New Roman" w:cs="Times New Roman"/>
          <w:sz w:val="24"/>
          <w:szCs w:val="24"/>
        </w:rPr>
        <w:t>AIS Electronic Library (</w:t>
      </w:r>
      <w:proofErr w:type="spellStart"/>
      <w:r w:rsidR="00C6333B" w:rsidRPr="00C6333B">
        <w:rPr>
          <w:rFonts w:ascii="Times New Roman" w:hAnsi="Times New Roman" w:cs="Times New Roman"/>
          <w:sz w:val="24"/>
          <w:szCs w:val="24"/>
        </w:rPr>
        <w:t>AISeL</w:t>
      </w:r>
      <w:proofErr w:type="spellEnd"/>
      <w:r w:rsidR="00C6333B" w:rsidRPr="00C6333B">
        <w:rPr>
          <w:rFonts w:ascii="Times New Roman" w:hAnsi="Times New Roman" w:cs="Times New Roman"/>
          <w:sz w:val="24"/>
          <w:szCs w:val="24"/>
        </w:rPr>
        <w:t>)</w:t>
      </w:r>
      <w:r w:rsidR="00C6333B">
        <w:rPr>
          <w:rFonts w:ascii="Times New Roman" w:hAnsi="Times New Roman" w:cs="Times New Roman"/>
          <w:sz w:val="24"/>
          <w:szCs w:val="24"/>
        </w:rPr>
        <w:t>, 1-16.</w:t>
      </w:r>
    </w:p>
    <w:p w14:paraId="10171844" w14:textId="185111C8"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WU</w:t>
      </w:r>
      <w:r w:rsidR="00AA01EC" w:rsidRPr="004D4157">
        <w:rPr>
          <w:rFonts w:ascii="Times New Roman" w:hAnsi="Times New Roman" w:cs="Times New Roman"/>
          <w:sz w:val="24"/>
          <w:szCs w:val="24"/>
        </w:rPr>
        <w:t>, Q.</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(2010</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hybrid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model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chaotic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mapping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genetic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algorithm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support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vector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machine</w:t>
      </w:r>
      <w:proofErr w:type="spellEnd"/>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Expert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with</w:t>
      </w:r>
      <w:proofErr w:type="spellEnd"/>
      <w:r w:rsidR="00AA01EC" w:rsidRPr="004D4157">
        <w:rPr>
          <w:rFonts w:ascii="Times New Roman" w:hAnsi="Times New Roman" w:cs="Times New Roman"/>
          <w:sz w:val="24"/>
          <w:szCs w:val="24"/>
        </w:rPr>
        <w:t xml:space="preserve"> Applications</w:t>
      </w:r>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37</w:t>
      </w:r>
      <w:r w:rsidR="00256B74">
        <w:rPr>
          <w:rFonts w:ascii="Times New Roman" w:hAnsi="Times New Roman" w:cs="Times New Roman"/>
          <w:sz w:val="24"/>
          <w:szCs w:val="24"/>
        </w:rPr>
        <w:t xml:space="preserve"> (2),</w:t>
      </w:r>
      <w:r w:rsidR="00AA01EC" w:rsidRPr="004D4157">
        <w:rPr>
          <w:rFonts w:ascii="Times New Roman" w:hAnsi="Times New Roman" w:cs="Times New Roman"/>
          <w:sz w:val="24"/>
          <w:szCs w:val="24"/>
        </w:rPr>
        <w:t xml:space="preserve"> 1776-1783. </w:t>
      </w:r>
    </w:p>
    <w:p w14:paraId="610AAEFC" w14:textId="712AE98D"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YAN,</w:t>
      </w:r>
      <w:r w:rsidR="00AA01EC" w:rsidRPr="004D4157">
        <w:rPr>
          <w:rFonts w:ascii="Times New Roman" w:hAnsi="Times New Roman" w:cs="Times New Roman"/>
          <w:sz w:val="24"/>
          <w:szCs w:val="24"/>
        </w:rPr>
        <w:t xml:space="preserve"> H. </w:t>
      </w:r>
      <w:proofErr w:type="spellStart"/>
      <w:r w:rsidR="00256B74">
        <w:rPr>
          <w:rFonts w:ascii="Times New Roman" w:hAnsi="Times New Roman" w:cs="Times New Roman"/>
          <w:sz w:val="24"/>
          <w:szCs w:val="24"/>
        </w:rPr>
        <w:t>and</w:t>
      </w:r>
      <w:proofErr w:type="spellEnd"/>
      <w:r w:rsidR="00256B74">
        <w:rPr>
          <w:rFonts w:ascii="Times New Roman" w:hAnsi="Times New Roman" w:cs="Times New Roman"/>
          <w:sz w:val="24"/>
          <w:szCs w:val="24"/>
        </w:rPr>
        <w:t xml:space="preserve"> </w:t>
      </w:r>
      <w:r w:rsidRPr="004D4157">
        <w:rPr>
          <w:rFonts w:ascii="Times New Roman" w:hAnsi="Times New Roman" w:cs="Times New Roman"/>
          <w:sz w:val="24"/>
          <w:szCs w:val="24"/>
        </w:rPr>
        <w:t>TU</w:t>
      </w:r>
      <w:r w:rsidR="00AA01EC" w:rsidRPr="004D4157">
        <w:rPr>
          <w:rFonts w:ascii="Times New Roman" w:hAnsi="Times New Roman" w:cs="Times New Roman"/>
          <w:sz w:val="24"/>
          <w:szCs w:val="24"/>
        </w:rPr>
        <w:t>, X.</w:t>
      </w:r>
      <w:r w:rsidR="00256B74">
        <w:rPr>
          <w:rFonts w:ascii="Times New Roman" w:hAnsi="Times New Roman" w:cs="Times New Roman"/>
          <w:sz w:val="24"/>
          <w:szCs w:val="24"/>
        </w:rPr>
        <w:t xml:space="preserve">, </w:t>
      </w:r>
      <w:r w:rsidR="00AA01EC" w:rsidRPr="004D4157">
        <w:rPr>
          <w:rFonts w:ascii="Times New Roman" w:hAnsi="Times New Roman" w:cs="Times New Roman"/>
          <w:sz w:val="24"/>
          <w:szCs w:val="24"/>
        </w:rPr>
        <w:t>(2012</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Short-term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with</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change-point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evaluation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pattern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matching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algorithms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Expert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with</w:t>
      </w:r>
      <w:proofErr w:type="spellEnd"/>
      <w:r w:rsidR="00AA01EC" w:rsidRPr="004D4157">
        <w:rPr>
          <w:rFonts w:ascii="Times New Roman" w:hAnsi="Times New Roman" w:cs="Times New Roman"/>
          <w:sz w:val="24"/>
          <w:szCs w:val="24"/>
        </w:rPr>
        <w:t xml:space="preserve"> Applications</w:t>
      </w:r>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39</w:t>
      </w:r>
      <w:r w:rsidR="00256B74">
        <w:rPr>
          <w:rFonts w:ascii="Times New Roman" w:hAnsi="Times New Roman" w:cs="Times New Roman"/>
          <w:sz w:val="24"/>
          <w:szCs w:val="24"/>
        </w:rPr>
        <w:t xml:space="preserve"> </w:t>
      </w:r>
      <w:r w:rsidR="00AA01EC" w:rsidRPr="004D4157">
        <w:rPr>
          <w:rFonts w:ascii="Times New Roman" w:hAnsi="Times New Roman" w:cs="Times New Roman"/>
          <w:sz w:val="24"/>
          <w:szCs w:val="24"/>
        </w:rPr>
        <w:t>(5)</w:t>
      </w:r>
      <w:r w:rsidR="00256B74">
        <w:rPr>
          <w:rFonts w:ascii="Times New Roman" w:hAnsi="Times New Roman" w:cs="Times New Roman"/>
          <w:sz w:val="24"/>
          <w:szCs w:val="24"/>
        </w:rPr>
        <w:t xml:space="preserve">, </w:t>
      </w:r>
      <w:r w:rsidR="00AA01EC" w:rsidRPr="004D4157">
        <w:rPr>
          <w:rFonts w:ascii="Times New Roman" w:hAnsi="Times New Roman" w:cs="Times New Roman"/>
          <w:sz w:val="24"/>
          <w:szCs w:val="24"/>
        </w:rPr>
        <w:t xml:space="preserve">5426-5439. </w:t>
      </w:r>
    </w:p>
    <w:p w14:paraId="71E7E1EB" w14:textId="6EB2BDD7" w:rsidR="00AA01EC"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YANG, </w:t>
      </w:r>
      <w:r w:rsidR="00AA01EC" w:rsidRPr="004D4157">
        <w:rPr>
          <w:rFonts w:ascii="Times New Roman" w:hAnsi="Times New Roman" w:cs="Times New Roman"/>
          <w:sz w:val="24"/>
          <w:szCs w:val="24"/>
        </w:rPr>
        <w:t xml:space="preserve">L. </w:t>
      </w:r>
      <w:proofErr w:type="spellStart"/>
      <w:r>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L</w:t>
      </w:r>
      <w:r>
        <w:rPr>
          <w:rFonts w:ascii="Times New Roman" w:hAnsi="Times New Roman" w:cs="Times New Roman"/>
          <w:sz w:val="24"/>
          <w:szCs w:val="24"/>
        </w:rPr>
        <w:t>I</w:t>
      </w:r>
      <w:r w:rsidRPr="004D4157">
        <w:rPr>
          <w:rFonts w:ascii="Times New Roman" w:hAnsi="Times New Roman" w:cs="Times New Roman"/>
          <w:sz w:val="24"/>
          <w:szCs w:val="24"/>
        </w:rPr>
        <w:t xml:space="preserve">, </w:t>
      </w:r>
      <w:r w:rsidR="00AA01EC" w:rsidRPr="004D4157">
        <w:rPr>
          <w:rFonts w:ascii="Times New Roman" w:hAnsi="Times New Roman" w:cs="Times New Roman"/>
          <w:sz w:val="24"/>
          <w:szCs w:val="24"/>
        </w:rPr>
        <w:t>B.</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(2016</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Combination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Model of Auto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Seasonal</w:t>
      </w:r>
      <w:proofErr w:type="spellEnd"/>
      <w:r w:rsidR="00AA01EC" w:rsidRPr="004D4157">
        <w:rPr>
          <w:rFonts w:ascii="Times New Roman" w:hAnsi="Times New Roman" w:cs="Times New Roman"/>
          <w:sz w:val="24"/>
          <w:szCs w:val="24"/>
        </w:rPr>
        <w:t xml:space="preserve"> Index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RBF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Network</w:t>
      </w:r>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International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database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theory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application</w:t>
      </w:r>
      <w:proofErr w:type="spellEnd"/>
      <w:r w:rsidR="00AA01EC" w:rsidRPr="004D4157">
        <w:rPr>
          <w:rFonts w:ascii="Times New Roman" w:hAnsi="Times New Roman" w:cs="Times New Roman"/>
          <w:sz w:val="24"/>
          <w:szCs w:val="24"/>
        </w:rPr>
        <w:t>, 9</w:t>
      </w:r>
      <w:r w:rsidR="00256B74">
        <w:rPr>
          <w:rFonts w:ascii="Times New Roman" w:hAnsi="Times New Roman" w:cs="Times New Roman"/>
          <w:sz w:val="24"/>
          <w:szCs w:val="24"/>
        </w:rPr>
        <w:t xml:space="preserve"> (1)</w:t>
      </w:r>
      <w:r w:rsidR="00AA01EC" w:rsidRPr="004D4157">
        <w:rPr>
          <w:rFonts w:ascii="Times New Roman" w:hAnsi="Times New Roman" w:cs="Times New Roman"/>
          <w:sz w:val="24"/>
          <w:szCs w:val="24"/>
        </w:rPr>
        <w:t>, 67-76.</w:t>
      </w:r>
    </w:p>
    <w:p w14:paraId="5895A97B" w14:textId="0FAD73CD" w:rsidR="008A719D" w:rsidRPr="004D4157" w:rsidRDefault="00C3778F" w:rsidP="008A719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YILMAZ,</w:t>
      </w:r>
      <w:r w:rsidR="003241E0">
        <w:rPr>
          <w:rFonts w:ascii="Times New Roman" w:hAnsi="Times New Roman" w:cs="Times New Roman"/>
          <w:sz w:val="24"/>
          <w:szCs w:val="24"/>
        </w:rPr>
        <w:t xml:space="preserve"> S., </w:t>
      </w:r>
      <w:r>
        <w:rPr>
          <w:rFonts w:ascii="Times New Roman" w:hAnsi="Times New Roman" w:cs="Times New Roman"/>
          <w:sz w:val="24"/>
          <w:szCs w:val="24"/>
        </w:rPr>
        <w:t>TAŞTAN</w:t>
      </w:r>
      <w:r w:rsidR="003241E0">
        <w:rPr>
          <w:rFonts w:ascii="Times New Roman" w:hAnsi="Times New Roman" w:cs="Times New Roman"/>
          <w:sz w:val="24"/>
          <w:szCs w:val="24"/>
        </w:rPr>
        <w:t xml:space="preserve">, K., </w:t>
      </w:r>
      <w:r>
        <w:rPr>
          <w:rFonts w:ascii="Times New Roman" w:hAnsi="Times New Roman" w:cs="Times New Roman"/>
          <w:sz w:val="24"/>
          <w:szCs w:val="24"/>
        </w:rPr>
        <w:t>ECEK</w:t>
      </w:r>
      <w:r w:rsidR="003241E0">
        <w:rPr>
          <w:rFonts w:ascii="Times New Roman" w:hAnsi="Times New Roman" w:cs="Times New Roman"/>
          <w:sz w:val="24"/>
          <w:szCs w:val="24"/>
        </w:rPr>
        <w:t>, N.</w:t>
      </w:r>
      <w:r w:rsidR="008A719D">
        <w:rPr>
          <w:rFonts w:ascii="Times New Roman" w:hAnsi="Times New Roman" w:cs="Times New Roman"/>
          <w:sz w:val="24"/>
          <w:szCs w:val="24"/>
        </w:rPr>
        <w:t xml:space="preserve"> </w:t>
      </w:r>
      <w:r w:rsidR="007E6F18">
        <w:rPr>
          <w:rFonts w:ascii="Times New Roman" w:hAnsi="Times New Roman" w:cs="Times New Roman"/>
          <w:sz w:val="24"/>
          <w:szCs w:val="24"/>
        </w:rPr>
        <w:t>ve</w:t>
      </w:r>
      <w:r w:rsidR="008A719D">
        <w:rPr>
          <w:rFonts w:ascii="Times New Roman" w:hAnsi="Times New Roman" w:cs="Times New Roman"/>
          <w:sz w:val="24"/>
          <w:szCs w:val="24"/>
        </w:rPr>
        <w:t xml:space="preserve"> </w:t>
      </w:r>
      <w:r>
        <w:rPr>
          <w:rFonts w:ascii="Times New Roman" w:hAnsi="Times New Roman" w:cs="Times New Roman"/>
          <w:sz w:val="24"/>
          <w:szCs w:val="24"/>
        </w:rPr>
        <w:t>ÇINAR</w:t>
      </w:r>
      <w:r w:rsidR="008A719D">
        <w:rPr>
          <w:rFonts w:ascii="Times New Roman" w:hAnsi="Times New Roman" w:cs="Times New Roman"/>
          <w:sz w:val="24"/>
          <w:szCs w:val="24"/>
        </w:rPr>
        <w:t>, E.</w:t>
      </w:r>
      <w:r>
        <w:rPr>
          <w:rFonts w:ascii="Times New Roman" w:hAnsi="Times New Roman" w:cs="Times New Roman"/>
          <w:sz w:val="24"/>
          <w:szCs w:val="24"/>
        </w:rPr>
        <w:t>,</w:t>
      </w:r>
      <w:r w:rsidR="008A719D">
        <w:rPr>
          <w:rFonts w:ascii="Times New Roman" w:hAnsi="Times New Roman" w:cs="Times New Roman"/>
          <w:sz w:val="24"/>
          <w:szCs w:val="24"/>
        </w:rPr>
        <w:t xml:space="preserve"> (2017</w:t>
      </w:r>
      <w:r w:rsidR="00631BB3">
        <w:rPr>
          <w:rFonts w:ascii="Times New Roman" w:hAnsi="Times New Roman" w:cs="Times New Roman"/>
          <w:sz w:val="24"/>
          <w:szCs w:val="24"/>
        </w:rPr>
        <w:t>),</w:t>
      </w:r>
      <w:r w:rsidR="008A719D">
        <w:rPr>
          <w:rFonts w:ascii="Times New Roman" w:hAnsi="Times New Roman" w:cs="Times New Roman"/>
          <w:sz w:val="24"/>
          <w:szCs w:val="24"/>
        </w:rPr>
        <w:t xml:space="preserve"> </w:t>
      </w:r>
      <w:r w:rsidR="008A719D" w:rsidRPr="008A719D">
        <w:rPr>
          <w:rFonts w:ascii="Times New Roman" w:hAnsi="Times New Roman" w:cs="Times New Roman"/>
          <w:sz w:val="24"/>
          <w:szCs w:val="24"/>
        </w:rPr>
        <w:t>Otomotiv Sektörünün Dünyadaki ve Türkiye’deki Değişimi</w:t>
      </w:r>
      <w:r w:rsidR="008A719D">
        <w:rPr>
          <w:rFonts w:ascii="Times New Roman" w:hAnsi="Times New Roman" w:cs="Times New Roman"/>
          <w:sz w:val="24"/>
          <w:szCs w:val="24"/>
        </w:rPr>
        <w:t xml:space="preserve">, </w:t>
      </w:r>
      <w:r w:rsidR="008A719D" w:rsidRPr="008A719D">
        <w:rPr>
          <w:rFonts w:ascii="Times New Roman" w:hAnsi="Times New Roman" w:cs="Times New Roman"/>
          <w:sz w:val="24"/>
          <w:szCs w:val="24"/>
        </w:rPr>
        <w:t>Ordu Üniversitesi Sosyal Bilimler Araştırmaları Dergisi, 7</w:t>
      </w:r>
      <w:r w:rsidR="00256B74">
        <w:rPr>
          <w:rFonts w:ascii="Times New Roman" w:hAnsi="Times New Roman" w:cs="Times New Roman"/>
          <w:sz w:val="24"/>
          <w:szCs w:val="24"/>
        </w:rPr>
        <w:t xml:space="preserve"> </w:t>
      </w:r>
      <w:r w:rsidR="008A719D" w:rsidRPr="008A719D">
        <w:rPr>
          <w:rFonts w:ascii="Times New Roman" w:hAnsi="Times New Roman" w:cs="Times New Roman"/>
          <w:sz w:val="24"/>
          <w:szCs w:val="24"/>
        </w:rPr>
        <w:t>(3), 685-695</w:t>
      </w:r>
      <w:r w:rsidR="008A719D">
        <w:rPr>
          <w:rFonts w:ascii="Times New Roman" w:hAnsi="Times New Roman" w:cs="Times New Roman"/>
          <w:sz w:val="24"/>
          <w:szCs w:val="24"/>
        </w:rPr>
        <w:t>.</w:t>
      </w:r>
    </w:p>
    <w:p w14:paraId="67D2F58C" w14:textId="191CE15A"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YILMAZ,</w:t>
      </w:r>
      <w:r w:rsidR="00AA01EC" w:rsidRPr="004D4157">
        <w:rPr>
          <w:rFonts w:ascii="Times New Roman" w:hAnsi="Times New Roman" w:cs="Times New Roman"/>
          <w:sz w:val="24"/>
          <w:szCs w:val="24"/>
        </w:rPr>
        <w:t xml:space="preserve"> A., </w:t>
      </w:r>
      <w:r w:rsidRPr="004D4157">
        <w:rPr>
          <w:rFonts w:ascii="Times New Roman" w:hAnsi="Times New Roman" w:cs="Times New Roman"/>
          <w:sz w:val="24"/>
          <w:szCs w:val="24"/>
        </w:rPr>
        <w:t>KAYA</w:t>
      </w:r>
      <w:r w:rsidR="00AA01EC" w:rsidRPr="004D4157">
        <w:rPr>
          <w:rFonts w:ascii="Times New Roman" w:hAnsi="Times New Roman" w:cs="Times New Roman"/>
          <w:sz w:val="24"/>
          <w:szCs w:val="24"/>
        </w:rPr>
        <w:t xml:space="preserve">, U. </w:t>
      </w:r>
      <w:r w:rsidR="007E6F18">
        <w:rPr>
          <w:rFonts w:ascii="Times New Roman" w:hAnsi="Times New Roman" w:cs="Times New Roman"/>
          <w:sz w:val="24"/>
          <w:szCs w:val="24"/>
        </w:rPr>
        <w:t>ve</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ŞAYKOL</w:t>
      </w:r>
      <w:r w:rsidR="00AA01EC" w:rsidRPr="004D4157">
        <w:rPr>
          <w:rFonts w:ascii="Times New Roman" w:hAnsi="Times New Roman" w:cs="Times New Roman"/>
          <w:sz w:val="24"/>
          <w:szCs w:val="24"/>
        </w:rPr>
        <w:t>, E.</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(2020</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An ANFIS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Vehicle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Model </w:t>
      </w:r>
      <w:proofErr w:type="spellStart"/>
      <w:r w:rsidR="00AA01EC" w:rsidRPr="004D4157">
        <w:rPr>
          <w:rFonts w:ascii="Times New Roman" w:hAnsi="Times New Roman" w:cs="Times New Roman"/>
          <w:sz w:val="24"/>
          <w:szCs w:val="24"/>
        </w:rPr>
        <w:t>Utilizing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Feature</w:t>
      </w:r>
      <w:proofErr w:type="spellEnd"/>
      <w:r w:rsidR="00AA01EC" w:rsidRPr="004D4157">
        <w:rPr>
          <w:rFonts w:ascii="Times New Roman" w:hAnsi="Times New Roman" w:cs="Times New Roman"/>
          <w:sz w:val="24"/>
          <w:szCs w:val="24"/>
        </w:rPr>
        <w:t xml:space="preserve"> Clustering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Genetic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Algorithms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Journal</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Aeronautics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Space Technologies, 13</w:t>
      </w:r>
      <w:r w:rsidR="00256B74">
        <w:rPr>
          <w:rFonts w:ascii="Times New Roman" w:hAnsi="Times New Roman" w:cs="Times New Roman"/>
          <w:sz w:val="24"/>
          <w:szCs w:val="24"/>
        </w:rPr>
        <w:t xml:space="preserve"> (</w:t>
      </w:r>
      <w:r w:rsidR="00AA01EC" w:rsidRPr="004D4157">
        <w:rPr>
          <w:rFonts w:ascii="Times New Roman" w:hAnsi="Times New Roman" w:cs="Times New Roman"/>
          <w:sz w:val="24"/>
          <w:szCs w:val="24"/>
        </w:rPr>
        <w:t>1</w:t>
      </w:r>
      <w:r w:rsidR="00256B74">
        <w:rPr>
          <w:rFonts w:ascii="Times New Roman" w:hAnsi="Times New Roman" w:cs="Times New Roman"/>
          <w:sz w:val="24"/>
          <w:szCs w:val="24"/>
        </w:rPr>
        <w:t>)</w:t>
      </w:r>
      <w:r w:rsidR="00AA01EC" w:rsidRPr="004D4157">
        <w:rPr>
          <w:rFonts w:ascii="Times New Roman" w:hAnsi="Times New Roman" w:cs="Times New Roman"/>
          <w:sz w:val="24"/>
          <w:szCs w:val="24"/>
        </w:rPr>
        <w:t>, 139-154.</w:t>
      </w:r>
    </w:p>
    <w:p w14:paraId="2322DB65" w14:textId="09C18195"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Y</w:t>
      </w:r>
      <w:r>
        <w:rPr>
          <w:rFonts w:ascii="Times New Roman" w:hAnsi="Times New Roman" w:cs="Times New Roman"/>
          <w:sz w:val="24"/>
          <w:szCs w:val="24"/>
        </w:rPr>
        <w:t>I</w:t>
      </w:r>
      <w:r w:rsidRPr="004D4157">
        <w:rPr>
          <w:rFonts w:ascii="Times New Roman" w:hAnsi="Times New Roman" w:cs="Times New Roman"/>
          <w:sz w:val="24"/>
          <w:szCs w:val="24"/>
        </w:rPr>
        <w:t>N</w:t>
      </w:r>
      <w:r w:rsidR="00AA01EC" w:rsidRPr="004D4157">
        <w:rPr>
          <w:rFonts w:ascii="Times New Roman" w:hAnsi="Times New Roman" w:cs="Times New Roman"/>
          <w:sz w:val="24"/>
          <w:szCs w:val="24"/>
        </w:rPr>
        <w:t>, P</w:t>
      </w:r>
      <w:r w:rsidRPr="004D4157">
        <w:rPr>
          <w:rFonts w:ascii="Times New Roman" w:hAnsi="Times New Roman" w:cs="Times New Roman"/>
          <w:sz w:val="24"/>
          <w:szCs w:val="24"/>
        </w:rPr>
        <w:t>., DOU</w:t>
      </w:r>
      <w:r w:rsidR="00AA01EC" w:rsidRPr="004D4157">
        <w:rPr>
          <w:rFonts w:ascii="Times New Roman" w:hAnsi="Times New Roman" w:cs="Times New Roman"/>
          <w:sz w:val="24"/>
          <w:szCs w:val="24"/>
        </w:rPr>
        <w:t xml:space="preserve">, G., </w:t>
      </w:r>
      <w:r w:rsidRPr="004D4157">
        <w:rPr>
          <w:rFonts w:ascii="Times New Roman" w:hAnsi="Times New Roman" w:cs="Times New Roman"/>
          <w:sz w:val="24"/>
          <w:szCs w:val="24"/>
        </w:rPr>
        <w:t>L</w:t>
      </w:r>
      <w:r>
        <w:rPr>
          <w:rFonts w:ascii="Times New Roman" w:hAnsi="Times New Roman" w:cs="Times New Roman"/>
          <w:sz w:val="24"/>
          <w:szCs w:val="24"/>
        </w:rPr>
        <w:t>I</w:t>
      </w:r>
      <w:r w:rsidRPr="004D4157">
        <w:rPr>
          <w:rFonts w:ascii="Times New Roman" w:hAnsi="Times New Roman" w:cs="Times New Roman"/>
          <w:sz w:val="24"/>
          <w:szCs w:val="24"/>
        </w:rPr>
        <w:t>N</w:t>
      </w:r>
      <w:r w:rsidR="00AA01EC" w:rsidRPr="004D4157">
        <w:rPr>
          <w:rFonts w:ascii="Times New Roman" w:hAnsi="Times New Roman" w:cs="Times New Roman"/>
          <w:sz w:val="24"/>
          <w:szCs w:val="24"/>
        </w:rPr>
        <w:t xml:space="preserve">, X. </w:t>
      </w:r>
      <w:proofErr w:type="spellStart"/>
      <w:r>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L</w:t>
      </w:r>
      <w:r>
        <w:rPr>
          <w:rFonts w:ascii="Times New Roman" w:hAnsi="Times New Roman" w:cs="Times New Roman"/>
          <w:sz w:val="24"/>
          <w:szCs w:val="24"/>
        </w:rPr>
        <w:t>I</w:t>
      </w:r>
      <w:r w:rsidRPr="004D4157">
        <w:rPr>
          <w:rFonts w:ascii="Times New Roman" w:hAnsi="Times New Roman" w:cs="Times New Roman"/>
          <w:sz w:val="24"/>
          <w:szCs w:val="24"/>
        </w:rPr>
        <w:t>U</w:t>
      </w:r>
      <w:r w:rsidR="00AA01EC" w:rsidRPr="004D4157">
        <w:rPr>
          <w:rFonts w:ascii="Times New Roman" w:hAnsi="Times New Roman" w:cs="Times New Roman"/>
          <w:sz w:val="24"/>
          <w:szCs w:val="24"/>
        </w:rPr>
        <w:t>, L.</w:t>
      </w:r>
      <w:r>
        <w:rPr>
          <w:rFonts w:ascii="Times New Roman" w:hAnsi="Times New Roman" w:cs="Times New Roman"/>
          <w:sz w:val="24"/>
          <w:szCs w:val="24"/>
        </w:rPr>
        <w:t xml:space="preserve">, </w:t>
      </w:r>
      <w:r w:rsidR="00AA01EC" w:rsidRPr="004D4157">
        <w:rPr>
          <w:rFonts w:ascii="Times New Roman" w:hAnsi="Times New Roman" w:cs="Times New Roman"/>
          <w:sz w:val="24"/>
          <w:szCs w:val="24"/>
        </w:rPr>
        <w:t>(2020</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A </w:t>
      </w:r>
      <w:proofErr w:type="spellStart"/>
      <w:r w:rsidR="00AA01EC" w:rsidRPr="004D4157">
        <w:rPr>
          <w:rFonts w:ascii="Times New Roman" w:hAnsi="Times New Roman" w:cs="Times New Roman"/>
          <w:sz w:val="24"/>
          <w:szCs w:val="24"/>
        </w:rPr>
        <w:t>hybrid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method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new</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product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fuzzy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clustering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deep</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learning</w:t>
      </w:r>
      <w:proofErr w:type="spellEnd"/>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Kybernetes</w:t>
      </w:r>
      <w:proofErr w:type="spellEnd"/>
      <w:r w:rsidR="00256B74">
        <w:rPr>
          <w:rFonts w:ascii="Times New Roman" w:hAnsi="Times New Roman" w:cs="Times New Roman"/>
          <w:sz w:val="24"/>
          <w:szCs w:val="24"/>
        </w:rPr>
        <w:t xml:space="preserve">, </w:t>
      </w:r>
      <w:r w:rsidR="00256B74" w:rsidRPr="00256B74">
        <w:rPr>
          <w:rFonts w:ascii="Times New Roman" w:hAnsi="Times New Roman" w:cs="Times New Roman"/>
          <w:sz w:val="24"/>
          <w:szCs w:val="24"/>
        </w:rPr>
        <w:t xml:space="preserve">49 </w:t>
      </w:r>
      <w:r w:rsidR="00256B74">
        <w:rPr>
          <w:rFonts w:ascii="Times New Roman" w:hAnsi="Times New Roman" w:cs="Times New Roman"/>
          <w:sz w:val="24"/>
          <w:szCs w:val="24"/>
        </w:rPr>
        <w:t>(</w:t>
      </w:r>
      <w:r w:rsidR="00256B74" w:rsidRPr="00256B74">
        <w:rPr>
          <w:rFonts w:ascii="Times New Roman" w:hAnsi="Times New Roman" w:cs="Times New Roman"/>
          <w:sz w:val="24"/>
          <w:szCs w:val="24"/>
        </w:rPr>
        <w:t>12</w:t>
      </w:r>
      <w:r w:rsidR="00256B74">
        <w:rPr>
          <w:rFonts w:ascii="Times New Roman" w:hAnsi="Times New Roman" w:cs="Times New Roman"/>
          <w:sz w:val="24"/>
          <w:szCs w:val="24"/>
        </w:rPr>
        <w:t>)</w:t>
      </w:r>
      <w:r w:rsidR="00256B74" w:rsidRPr="00256B74">
        <w:rPr>
          <w:rFonts w:ascii="Times New Roman" w:hAnsi="Times New Roman" w:cs="Times New Roman"/>
          <w:sz w:val="24"/>
          <w:szCs w:val="24"/>
        </w:rPr>
        <w:t>, 3099-3118.</w:t>
      </w:r>
    </w:p>
    <w:p w14:paraId="0B477BE0" w14:textId="1E603E3F"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 xml:space="preserve">ZHANG, </w:t>
      </w:r>
      <w:r w:rsidR="00AA01EC" w:rsidRPr="004D4157">
        <w:rPr>
          <w:rFonts w:ascii="Times New Roman" w:hAnsi="Times New Roman" w:cs="Times New Roman"/>
          <w:sz w:val="24"/>
          <w:szCs w:val="24"/>
        </w:rPr>
        <w:t xml:space="preserve">Y., </w:t>
      </w:r>
      <w:r w:rsidRPr="004D4157">
        <w:rPr>
          <w:rFonts w:ascii="Times New Roman" w:hAnsi="Times New Roman" w:cs="Times New Roman"/>
          <w:sz w:val="24"/>
          <w:szCs w:val="24"/>
        </w:rPr>
        <w:t>ZHONG</w:t>
      </w:r>
      <w:r w:rsidR="00AA01EC" w:rsidRPr="004D4157">
        <w:rPr>
          <w:rFonts w:ascii="Times New Roman" w:hAnsi="Times New Roman" w:cs="Times New Roman"/>
          <w:sz w:val="24"/>
          <w:szCs w:val="24"/>
        </w:rPr>
        <w:t xml:space="preserve">, M., </w:t>
      </w:r>
      <w:r w:rsidRPr="004D4157">
        <w:rPr>
          <w:rFonts w:ascii="Times New Roman" w:hAnsi="Times New Roman" w:cs="Times New Roman"/>
          <w:sz w:val="24"/>
          <w:szCs w:val="24"/>
        </w:rPr>
        <w:t>GENG</w:t>
      </w:r>
      <w:r w:rsidR="00AA01EC" w:rsidRPr="004D4157">
        <w:rPr>
          <w:rFonts w:ascii="Times New Roman" w:hAnsi="Times New Roman" w:cs="Times New Roman"/>
          <w:sz w:val="24"/>
          <w:szCs w:val="24"/>
        </w:rPr>
        <w:t>, N.</w:t>
      </w:r>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4D4157">
        <w:rPr>
          <w:rFonts w:ascii="Times New Roman" w:hAnsi="Times New Roman" w:cs="Times New Roman"/>
          <w:sz w:val="24"/>
          <w:szCs w:val="24"/>
        </w:rPr>
        <w:t>J</w:t>
      </w:r>
      <w:r>
        <w:rPr>
          <w:rFonts w:ascii="Times New Roman" w:hAnsi="Times New Roman" w:cs="Times New Roman"/>
          <w:sz w:val="24"/>
          <w:szCs w:val="24"/>
        </w:rPr>
        <w:t>I</w:t>
      </w:r>
      <w:r w:rsidRPr="004D4157">
        <w:rPr>
          <w:rFonts w:ascii="Times New Roman" w:hAnsi="Times New Roman" w:cs="Times New Roman"/>
          <w:sz w:val="24"/>
          <w:szCs w:val="24"/>
        </w:rPr>
        <w:t>ANG</w:t>
      </w:r>
      <w:r>
        <w:rPr>
          <w:rFonts w:ascii="Times New Roman" w:hAnsi="Times New Roman" w:cs="Times New Roman"/>
          <w:sz w:val="24"/>
          <w:szCs w:val="24"/>
        </w:rPr>
        <w:t>,</w:t>
      </w:r>
      <w:r w:rsidRPr="004D4157">
        <w:rPr>
          <w:rFonts w:ascii="Times New Roman" w:hAnsi="Times New Roman" w:cs="Times New Roman"/>
          <w:sz w:val="24"/>
          <w:szCs w:val="24"/>
        </w:rPr>
        <w:t xml:space="preserve"> </w:t>
      </w:r>
      <w:r w:rsidR="00AA01EC" w:rsidRPr="004D4157">
        <w:rPr>
          <w:rFonts w:ascii="Times New Roman" w:hAnsi="Times New Roman" w:cs="Times New Roman"/>
          <w:sz w:val="24"/>
          <w:szCs w:val="24"/>
        </w:rPr>
        <w:t>Y</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(2017</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Forecasting</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electric</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vehicles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with</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univariate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multivariate</w:t>
      </w:r>
      <w:proofErr w:type="spellEnd"/>
      <w:r w:rsidR="00AA01EC" w:rsidRPr="004D4157">
        <w:rPr>
          <w:rFonts w:ascii="Times New Roman" w:hAnsi="Times New Roman" w:cs="Times New Roman"/>
          <w:sz w:val="24"/>
          <w:szCs w:val="24"/>
        </w:rPr>
        <w:t xml:space="preserve"> time </w:t>
      </w:r>
      <w:proofErr w:type="spellStart"/>
      <w:r w:rsidR="00AA01EC" w:rsidRPr="004D4157">
        <w:rPr>
          <w:rFonts w:ascii="Times New Roman" w:hAnsi="Times New Roman" w:cs="Times New Roman"/>
          <w:sz w:val="24"/>
          <w:szCs w:val="24"/>
        </w:rPr>
        <w:t>series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models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The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case</w:t>
      </w:r>
      <w:proofErr w:type="spellEnd"/>
      <w:r w:rsidR="00AA01EC" w:rsidRPr="004D4157">
        <w:rPr>
          <w:rFonts w:ascii="Times New Roman" w:hAnsi="Times New Roman" w:cs="Times New Roman"/>
          <w:sz w:val="24"/>
          <w:szCs w:val="24"/>
        </w:rPr>
        <w:t xml:space="preserve"> of </w:t>
      </w:r>
      <w:proofErr w:type="spellStart"/>
      <w:r w:rsidR="00AA01EC" w:rsidRPr="004D4157">
        <w:rPr>
          <w:rFonts w:ascii="Times New Roman" w:hAnsi="Times New Roman" w:cs="Times New Roman"/>
          <w:sz w:val="24"/>
          <w:szCs w:val="24"/>
        </w:rPr>
        <w:t>China</w:t>
      </w:r>
      <w:proofErr w:type="spellEnd"/>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PLoS</w:t>
      </w:r>
      <w:proofErr w:type="spellEnd"/>
      <w:r w:rsidR="00AA01EC" w:rsidRPr="004D4157">
        <w:rPr>
          <w:rFonts w:ascii="Times New Roman" w:hAnsi="Times New Roman" w:cs="Times New Roman"/>
          <w:sz w:val="24"/>
          <w:szCs w:val="24"/>
        </w:rPr>
        <w:t xml:space="preserve"> ONE</w:t>
      </w:r>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12(5</w:t>
      </w:r>
      <w:r w:rsidR="00256B74">
        <w:rPr>
          <w:rFonts w:ascii="Times New Roman" w:hAnsi="Times New Roman" w:cs="Times New Roman"/>
          <w:sz w:val="24"/>
          <w:szCs w:val="24"/>
        </w:rPr>
        <w:t>), 1-15.</w:t>
      </w:r>
    </w:p>
    <w:p w14:paraId="5067ED1B" w14:textId="2E117B5C"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ZHEN</w:t>
      </w:r>
      <w:r w:rsidR="00AA01EC" w:rsidRPr="004D4157">
        <w:rPr>
          <w:rFonts w:ascii="Times New Roman" w:hAnsi="Times New Roman" w:cs="Times New Roman"/>
          <w:sz w:val="24"/>
          <w:szCs w:val="24"/>
        </w:rPr>
        <w:t xml:space="preserve">, Z.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Z</w:t>
      </w:r>
      <w:r>
        <w:rPr>
          <w:rFonts w:ascii="Times New Roman" w:hAnsi="Times New Roman" w:cs="Times New Roman"/>
          <w:sz w:val="24"/>
          <w:szCs w:val="24"/>
        </w:rPr>
        <w:t>I</w:t>
      </w:r>
      <w:r w:rsidRPr="004D4157">
        <w:rPr>
          <w:rFonts w:ascii="Times New Roman" w:hAnsi="Times New Roman" w:cs="Times New Roman"/>
          <w:sz w:val="24"/>
          <w:szCs w:val="24"/>
        </w:rPr>
        <w:t>TONG</w:t>
      </w:r>
      <w:r w:rsidR="00AA01EC" w:rsidRPr="004D4157">
        <w:rPr>
          <w:rFonts w:ascii="Times New Roman" w:hAnsi="Times New Roman" w:cs="Times New Roman"/>
          <w:sz w:val="24"/>
          <w:szCs w:val="24"/>
        </w:rPr>
        <w:t>, Z.</w:t>
      </w:r>
      <w:r>
        <w:rPr>
          <w:rFonts w:ascii="Times New Roman" w:hAnsi="Times New Roman" w:cs="Times New Roman"/>
          <w:sz w:val="24"/>
          <w:szCs w:val="24"/>
        </w:rPr>
        <w:t>,</w:t>
      </w:r>
      <w:r w:rsidRPr="004D4157">
        <w:rPr>
          <w:rFonts w:ascii="Times New Roman" w:hAnsi="Times New Roman" w:cs="Times New Roman"/>
          <w:sz w:val="24"/>
          <w:szCs w:val="24"/>
        </w:rPr>
        <w:t xml:space="preserve"> (</w:t>
      </w:r>
      <w:r w:rsidR="00AA01EC" w:rsidRPr="004D4157">
        <w:rPr>
          <w:rFonts w:ascii="Times New Roman" w:hAnsi="Times New Roman" w:cs="Times New Roman"/>
          <w:sz w:val="24"/>
          <w:szCs w:val="24"/>
        </w:rPr>
        <w:t>2018</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Automobile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Forecast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Panzhihua</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Region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Intelligent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Fuzzy</w:t>
      </w:r>
      <w:proofErr w:type="spellEnd"/>
      <w:r w:rsidR="00AA01EC" w:rsidRPr="004D4157">
        <w:rPr>
          <w:rFonts w:ascii="Times New Roman" w:hAnsi="Times New Roman" w:cs="Times New Roman"/>
          <w:sz w:val="24"/>
          <w:szCs w:val="24"/>
        </w:rPr>
        <w:t xml:space="preserve"> Evaluation, 2018 11th International Conference on </w:t>
      </w:r>
      <w:proofErr w:type="spellStart"/>
      <w:r w:rsidR="00AA01EC" w:rsidRPr="004D4157">
        <w:rPr>
          <w:rFonts w:ascii="Times New Roman" w:hAnsi="Times New Roman" w:cs="Times New Roman"/>
          <w:sz w:val="24"/>
          <w:szCs w:val="24"/>
        </w:rPr>
        <w:t>Intelligent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lastRenderedPageBreak/>
        <w:t>Computation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Technology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Automation</w:t>
      </w:r>
      <w:proofErr w:type="spellEnd"/>
      <w:r w:rsidR="00AA01EC" w:rsidRPr="004D4157">
        <w:rPr>
          <w:rFonts w:ascii="Times New Roman" w:hAnsi="Times New Roman" w:cs="Times New Roman"/>
          <w:sz w:val="24"/>
          <w:szCs w:val="24"/>
        </w:rPr>
        <w:t xml:space="preserve"> (ICICTA),</w:t>
      </w:r>
      <w:r w:rsidR="00256B74">
        <w:rPr>
          <w:rFonts w:ascii="Times New Roman" w:hAnsi="Times New Roman" w:cs="Times New Roman"/>
          <w:sz w:val="24"/>
          <w:szCs w:val="24"/>
        </w:rPr>
        <w:t xml:space="preserve"> 22-23 </w:t>
      </w:r>
      <w:proofErr w:type="spellStart"/>
      <w:r w:rsidR="00256B74">
        <w:rPr>
          <w:rFonts w:ascii="Times New Roman" w:hAnsi="Times New Roman" w:cs="Times New Roman"/>
          <w:sz w:val="24"/>
          <w:szCs w:val="24"/>
        </w:rPr>
        <w:t>September</w:t>
      </w:r>
      <w:proofErr w:type="spellEnd"/>
      <w:r w:rsidR="00256B74">
        <w:rPr>
          <w:rFonts w:ascii="Times New Roman" w:hAnsi="Times New Roman" w:cs="Times New Roman"/>
          <w:sz w:val="24"/>
          <w:szCs w:val="24"/>
        </w:rPr>
        <w:t xml:space="preserve"> 2018 </w:t>
      </w:r>
      <w:proofErr w:type="spellStart"/>
      <w:r w:rsidR="00256B74" w:rsidRPr="00256B74">
        <w:rPr>
          <w:rFonts w:ascii="Times New Roman" w:hAnsi="Times New Roman" w:cs="Times New Roman"/>
          <w:sz w:val="24"/>
          <w:szCs w:val="24"/>
        </w:rPr>
        <w:t>Changsha</w:t>
      </w:r>
      <w:proofErr w:type="spellEnd"/>
      <w:r w:rsidR="002B58B7">
        <w:rPr>
          <w:rFonts w:ascii="Times New Roman" w:hAnsi="Times New Roman" w:cs="Times New Roman"/>
          <w:sz w:val="24"/>
          <w:szCs w:val="24"/>
        </w:rPr>
        <w:t xml:space="preserve"> </w:t>
      </w:r>
      <w:proofErr w:type="spellStart"/>
      <w:r w:rsidR="002B58B7">
        <w:rPr>
          <w:rFonts w:ascii="Times New Roman" w:hAnsi="Times New Roman" w:cs="Times New Roman"/>
          <w:sz w:val="24"/>
          <w:szCs w:val="24"/>
        </w:rPr>
        <w:t>China</w:t>
      </w:r>
      <w:proofErr w:type="spellEnd"/>
      <w:r w:rsidR="00256B74">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r w:rsidR="002B58B7">
        <w:rPr>
          <w:rFonts w:ascii="Times New Roman" w:hAnsi="Times New Roman" w:cs="Times New Roman"/>
          <w:sz w:val="24"/>
          <w:szCs w:val="24"/>
        </w:rPr>
        <w:t xml:space="preserve">IEEE, </w:t>
      </w:r>
      <w:r w:rsidR="00AA01EC" w:rsidRPr="004D4157">
        <w:rPr>
          <w:rFonts w:ascii="Times New Roman" w:hAnsi="Times New Roman" w:cs="Times New Roman"/>
          <w:sz w:val="24"/>
          <w:szCs w:val="24"/>
        </w:rPr>
        <w:t>21-26.</w:t>
      </w:r>
    </w:p>
    <w:p w14:paraId="3E000F82" w14:textId="3E036298" w:rsidR="00AA01EC" w:rsidRPr="004D4157"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ZHU</w:t>
      </w:r>
      <w:r w:rsidR="00AA01EC" w:rsidRPr="004D4157">
        <w:rPr>
          <w:rFonts w:ascii="Times New Roman" w:hAnsi="Times New Roman" w:cs="Times New Roman"/>
          <w:sz w:val="24"/>
          <w:szCs w:val="24"/>
        </w:rPr>
        <w:t xml:space="preserve">, B., </w:t>
      </w:r>
      <w:r w:rsidRPr="004D4157">
        <w:rPr>
          <w:rFonts w:ascii="Times New Roman" w:hAnsi="Times New Roman" w:cs="Times New Roman"/>
          <w:sz w:val="24"/>
          <w:szCs w:val="24"/>
        </w:rPr>
        <w:t xml:space="preserve">DONG, </w:t>
      </w:r>
      <w:r w:rsidR="00AA01EC" w:rsidRPr="004D4157">
        <w:rPr>
          <w:rFonts w:ascii="Times New Roman" w:hAnsi="Times New Roman" w:cs="Times New Roman"/>
          <w:sz w:val="24"/>
          <w:szCs w:val="24"/>
        </w:rPr>
        <w:t xml:space="preserve">H. </w:t>
      </w:r>
      <w:r w:rsidR="007E6F18">
        <w:rPr>
          <w:rFonts w:ascii="Times New Roman" w:hAnsi="Times New Roman" w:cs="Times New Roman"/>
          <w:sz w:val="24"/>
          <w:szCs w:val="24"/>
        </w:rPr>
        <w:t>ve</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ZHANG,</w:t>
      </w:r>
      <w:r w:rsidR="00AA01EC" w:rsidRPr="004D4157">
        <w:rPr>
          <w:rFonts w:ascii="Times New Roman" w:hAnsi="Times New Roman" w:cs="Times New Roman"/>
          <w:sz w:val="24"/>
          <w:szCs w:val="24"/>
        </w:rPr>
        <w:t xml:space="preserve"> J.</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(2019</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Using </w:t>
      </w:r>
      <w:proofErr w:type="spellStart"/>
      <w:r w:rsidR="00AA01EC" w:rsidRPr="004D4157">
        <w:rPr>
          <w:rFonts w:ascii="Times New Roman" w:hAnsi="Times New Roman" w:cs="Times New Roman"/>
          <w:sz w:val="24"/>
          <w:szCs w:val="24"/>
        </w:rPr>
        <w:t>Gated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Recurrent</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Units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Neural</w:t>
      </w:r>
      <w:proofErr w:type="spellEnd"/>
      <w:r w:rsidR="00AA01EC" w:rsidRPr="004D4157">
        <w:rPr>
          <w:rFonts w:ascii="Times New Roman" w:hAnsi="Times New Roman" w:cs="Times New Roman"/>
          <w:sz w:val="24"/>
          <w:szCs w:val="24"/>
        </w:rPr>
        <w:t xml:space="preserve"> Networks </w:t>
      </w:r>
      <w:proofErr w:type="spellStart"/>
      <w:r w:rsidR="00AA01EC" w:rsidRPr="004D4157">
        <w:rPr>
          <w:rFonts w:ascii="Times New Roman" w:hAnsi="Times New Roman" w:cs="Times New Roman"/>
          <w:sz w:val="24"/>
          <w:szCs w:val="24"/>
        </w:rPr>
        <w:t>with</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Reinforcement</w:t>
      </w:r>
      <w:proofErr w:type="spellEnd"/>
      <w:r w:rsidR="00AA01EC" w:rsidRPr="004D4157">
        <w:rPr>
          <w:rFonts w:ascii="Times New Roman" w:hAnsi="Times New Roman" w:cs="Times New Roman"/>
          <w:sz w:val="24"/>
          <w:szCs w:val="24"/>
        </w:rPr>
        <w:t xml:space="preserve"> Learning</w:t>
      </w:r>
      <w:r w:rsidR="002B58B7">
        <w:rPr>
          <w:rFonts w:ascii="Times New Roman" w:hAnsi="Times New Roman" w:cs="Times New Roman"/>
          <w:sz w:val="24"/>
          <w:szCs w:val="24"/>
        </w:rPr>
        <w:t>,</w:t>
      </w:r>
      <w:r w:rsidR="00AA01EC" w:rsidRPr="004D4157">
        <w:rPr>
          <w:rFonts w:ascii="Times New Roman" w:hAnsi="Times New Roman" w:cs="Times New Roman"/>
          <w:sz w:val="24"/>
          <w:szCs w:val="24"/>
        </w:rPr>
        <w:t xml:space="preserve"> </w:t>
      </w:r>
      <w:proofErr w:type="spellStart"/>
      <w:r w:rsidR="002B58B7" w:rsidRPr="002B58B7">
        <w:rPr>
          <w:rFonts w:ascii="Times New Roman" w:hAnsi="Times New Roman" w:cs="Times New Roman"/>
          <w:sz w:val="24"/>
          <w:szCs w:val="24"/>
        </w:rPr>
        <w:t>Intelligence</w:t>
      </w:r>
      <w:proofErr w:type="spellEnd"/>
      <w:r w:rsidR="002B58B7" w:rsidRPr="002B58B7">
        <w:rPr>
          <w:rFonts w:ascii="Times New Roman" w:hAnsi="Times New Roman" w:cs="Times New Roman"/>
          <w:sz w:val="24"/>
          <w:szCs w:val="24"/>
        </w:rPr>
        <w:t xml:space="preserve"> </w:t>
      </w:r>
      <w:proofErr w:type="spellStart"/>
      <w:r w:rsidR="002B58B7" w:rsidRPr="002B58B7">
        <w:rPr>
          <w:rFonts w:ascii="Times New Roman" w:hAnsi="Times New Roman" w:cs="Times New Roman"/>
          <w:sz w:val="24"/>
          <w:szCs w:val="24"/>
        </w:rPr>
        <w:t>Science</w:t>
      </w:r>
      <w:proofErr w:type="spellEnd"/>
      <w:r w:rsidR="002B58B7" w:rsidRPr="002B58B7">
        <w:rPr>
          <w:rFonts w:ascii="Times New Roman" w:hAnsi="Times New Roman" w:cs="Times New Roman"/>
          <w:sz w:val="24"/>
          <w:szCs w:val="24"/>
        </w:rPr>
        <w:t xml:space="preserve"> </w:t>
      </w:r>
      <w:proofErr w:type="spellStart"/>
      <w:r w:rsidR="002B58B7" w:rsidRPr="002B58B7">
        <w:rPr>
          <w:rFonts w:ascii="Times New Roman" w:hAnsi="Times New Roman" w:cs="Times New Roman"/>
          <w:sz w:val="24"/>
          <w:szCs w:val="24"/>
        </w:rPr>
        <w:t>and</w:t>
      </w:r>
      <w:proofErr w:type="spellEnd"/>
      <w:r w:rsidR="002B58B7" w:rsidRPr="002B58B7">
        <w:rPr>
          <w:rFonts w:ascii="Times New Roman" w:hAnsi="Times New Roman" w:cs="Times New Roman"/>
          <w:sz w:val="24"/>
          <w:szCs w:val="24"/>
        </w:rPr>
        <w:t xml:space="preserve"> </w:t>
      </w:r>
      <w:proofErr w:type="spellStart"/>
      <w:r w:rsidR="002B58B7" w:rsidRPr="002B58B7">
        <w:rPr>
          <w:rFonts w:ascii="Times New Roman" w:hAnsi="Times New Roman" w:cs="Times New Roman"/>
          <w:sz w:val="24"/>
          <w:szCs w:val="24"/>
        </w:rPr>
        <w:t>Big</w:t>
      </w:r>
      <w:proofErr w:type="spellEnd"/>
      <w:r w:rsidR="002B58B7" w:rsidRPr="002B58B7">
        <w:rPr>
          <w:rFonts w:ascii="Times New Roman" w:hAnsi="Times New Roman" w:cs="Times New Roman"/>
          <w:sz w:val="24"/>
          <w:szCs w:val="24"/>
        </w:rPr>
        <w:t xml:space="preserve"> Data </w:t>
      </w:r>
      <w:proofErr w:type="spellStart"/>
      <w:r w:rsidR="002B58B7" w:rsidRPr="002B58B7">
        <w:rPr>
          <w:rFonts w:ascii="Times New Roman" w:hAnsi="Times New Roman" w:cs="Times New Roman"/>
          <w:sz w:val="24"/>
          <w:szCs w:val="24"/>
        </w:rPr>
        <w:t>Engineering</w:t>
      </w:r>
      <w:proofErr w:type="spellEnd"/>
      <w:r w:rsidR="002B58B7" w:rsidRPr="002B58B7">
        <w:rPr>
          <w:rFonts w:ascii="Times New Roman" w:hAnsi="Times New Roman" w:cs="Times New Roman"/>
          <w:sz w:val="24"/>
          <w:szCs w:val="24"/>
        </w:rPr>
        <w:t xml:space="preserve">. </w:t>
      </w:r>
      <w:proofErr w:type="spellStart"/>
      <w:r w:rsidR="002B58B7" w:rsidRPr="002B58B7">
        <w:rPr>
          <w:rFonts w:ascii="Times New Roman" w:hAnsi="Times New Roman" w:cs="Times New Roman"/>
          <w:sz w:val="24"/>
          <w:szCs w:val="24"/>
        </w:rPr>
        <w:t>Big</w:t>
      </w:r>
      <w:proofErr w:type="spellEnd"/>
      <w:r w:rsidR="002B58B7" w:rsidRPr="002B58B7">
        <w:rPr>
          <w:rFonts w:ascii="Times New Roman" w:hAnsi="Times New Roman" w:cs="Times New Roman"/>
          <w:sz w:val="24"/>
          <w:szCs w:val="24"/>
        </w:rPr>
        <w:t xml:space="preserve"> Data </w:t>
      </w:r>
      <w:proofErr w:type="spellStart"/>
      <w:r w:rsidR="002B58B7" w:rsidRPr="002B58B7">
        <w:rPr>
          <w:rFonts w:ascii="Times New Roman" w:hAnsi="Times New Roman" w:cs="Times New Roman"/>
          <w:sz w:val="24"/>
          <w:szCs w:val="24"/>
        </w:rPr>
        <w:t>and</w:t>
      </w:r>
      <w:proofErr w:type="spellEnd"/>
      <w:r w:rsidR="002B58B7" w:rsidRPr="002B58B7">
        <w:rPr>
          <w:rFonts w:ascii="Times New Roman" w:hAnsi="Times New Roman" w:cs="Times New Roman"/>
          <w:sz w:val="24"/>
          <w:szCs w:val="24"/>
        </w:rPr>
        <w:t xml:space="preserve"> Machine Learning</w:t>
      </w:r>
      <w:r w:rsidR="002B58B7">
        <w:rPr>
          <w:rFonts w:ascii="Times New Roman" w:hAnsi="Times New Roman" w:cs="Times New Roman"/>
          <w:sz w:val="24"/>
          <w:szCs w:val="24"/>
        </w:rPr>
        <w:t xml:space="preserve">, </w:t>
      </w:r>
      <w:proofErr w:type="spellStart"/>
      <w:r w:rsidR="002B58B7">
        <w:rPr>
          <w:rFonts w:ascii="Times New Roman" w:hAnsi="Times New Roman" w:cs="Times New Roman"/>
          <w:sz w:val="24"/>
          <w:szCs w:val="24"/>
        </w:rPr>
        <w:t>Springer</w:t>
      </w:r>
      <w:proofErr w:type="spellEnd"/>
      <w:r w:rsidR="002B58B7">
        <w:rPr>
          <w:rFonts w:ascii="Times New Roman" w:hAnsi="Times New Roman" w:cs="Times New Roman"/>
          <w:sz w:val="24"/>
          <w:szCs w:val="24"/>
        </w:rPr>
        <w:t>,</w:t>
      </w:r>
      <w:r w:rsidR="002B58B7" w:rsidRPr="002B58B7">
        <w:rPr>
          <w:rFonts w:ascii="Times New Roman" w:hAnsi="Times New Roman" w:cs="Times New Roman"/>
          <w:sz w:val="24"/>
          <w:szCs w:val="24"/>
        </w:rPr>
        <w:t xml:space="preserve"> 312-324</w:t>
      </w:r>
      <w:r w:rsidR="002B58B7">
        <w:rPr>
          <w:rFonts w:ascii="Times New Roman" w:hAnsi="Times New Roman" w:cs="Times New Roman"/>
          <w:sz w:val="24"/>
          <w:szCs w:val="24"/>
        </w:rPr>
        <w:t>.</w:t>
      </w:r>
    </w:p>
    <w:p w14:paraId="2BCEF9B4" w14:textId="1FA594CE" w:rsidR="003E6338" w:rsidRDefault="00C3778F" w:rsidP="004D4157">
      <w:pPr>
        <w:spacing w:after="120" w:line="240" w:lineRule="auto"/>
        <w:ind w:firstLine="709"/>
        <w:jc w:val="both"/>
        <w:rPr>
          <w:rFonts w:ascii="Times New Roman" w:hAnsi="Times New Roman" w:cs="Times New Roman"/>
          <w:sz w:val="24"/>
          <w:szCs w:val="24"/>
        </w:rPr>
      </w:pPr>
      <w:r w:rsidRPr="004D4157">
        <w:rPr>
          <w:rFonts w:ascii="Times New Roman" w:hAnsi="Times New Roman" w:cs="Times New Roman"/>
          <w:sz w:val="24"/>
          <w:szCs w:val="24"/>
        </w:rPr>
        <w:t>ZUHD</w:t>
      </w:r>
      <w:r>
        <w:rPr>
          <w:rFonts w:ascii="Times New Roman" w:hAnsi="Times New Roman" w:cs="Times New Roman"/>
          <w:sz w:val="24"/>
          <w:szCs w:val="24"/>
        </w:rPr>
        <w:t>I</w:t>
      </w:r>
      <w:r w:rsidR="00AA01EC" w:rsidRPr="004D4157">
        <w:rPr>
          <w:rFonts w:ascii="Times New Roman" w:hAnsi="Times New Roman" w:cs="Times New Roman"/>
          <w:sz w:val="24"/>
          <w:szCs w:val="24"/>
        </w:rPr>
        <w:t xml:space="preserve">, A. F., </w:t>
      </w:r>
      <w:r w:rsidRPr="004D4157">
        <w:rPr>
          <w:rFonts w:ascii="Times New Roman" w:hAnsi="Times New Roman" w:cs="Times New Roman"/>
          <w:sz w:val="24"/>
          <w:szCs w:val="24"/>
        </w:rPr>
        <w:t>AR</w:t>
      </w:r>
      <w:r>
        <w:rPr>
          <w:rFonts w:ascii="Times New Roman" w:hAnsi="Times New Roman" w:cs="Times New Roman"/>
          <w:sz w:val="24"/>
          <w:szCs w:val="24"/>
        </w:rPr>
        <w:t>I</w:t>
      </w:r>
      <w:r w:rsidRPr="004D4157">
        <w:rPr>
          <w:rFonts w:ascii="Times New Roman" w:hAnsi="Times New Roman" w:cs="Times New Roman"/>
          <w:sz w:val="24"/>
          <w:szCs w:val="24"/>
        </w:rPr>
        <w:t>PR</w:t>
      </w:r>
      <w:r>
        <w:rPr>
          <w:rFonts w:ascii="Times New Roman" w:hAnsi="Times New Roman" w:cs="Times New Roman"/>
          <w:sz w:val="24"/>
          <w:szCs w:val="24"/>
        </w:rPr>
        <w:t>I</w:t>
      </w:r>
      <w:r w:rsidRPr="004D4157">
        <w:rPr>
          <w:rFonts w:ascii="Times New Roman" w:hAnsi="Times New Roman" w:cs="Times New Roman"/>
          <w:sz w:val="24"/>
          <w:szCs w:val="24"/>
        </w:rPr>
        <w:t>HARTA</w:t>
      </w:r>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TAUFAN</w:t>
      </w:r>
      <w:r>
        <w:rPr>
          <w:rFonts w:ascii="Times New Roman" w:hAnsi="Times New Roman" w:cs="Times New Roman"/>
          <w:sz w:val="24"/>
          <w:szCs w:val="24"/>
        </w:rPr>
        <w:t>I</w:t>
      </w:r>
      <w:r w:rsidR="00AA01EC" w:rsidRPr="004D4157">
        <w:rPr>
          <w:rFonts w:ascii="Times New Roman" w:hAnsi="Times New Roman" w:cs="Times New Roman"/>
          <w:sz w:val="24"/>
          <w:szCs w:val="24"/>
        </w:rPr>
        <w:t xml:space="preserve">, A. R., </w:t>
      </w:r>
      <w:r w:rsidRPr="004D4157">
        <w:rPr>
          <w:rFonts w:ascii="Times New Roman" w:hAnsi="Times New Roman" w:cs="Times New Roman"/>
          <w:sz w:val="24"/>
          <w:szCs w:val="24"/>
        </w:rPr>
        <w:t>F</w:t>
      </w:r>
      <w:r>
        <w:rPr>
          <w:rFonts w:ascii="Times New Roman" w:hAnsi="Times New Roman" w:cs="Times New Roman"/>
          <w:sz w:val="24"/>
          <w:szCs w:val="24"/>
        </w:rPr>
        <w:t>I</w:t>
      </w:r>
      <w:r w:rsidRPr="004D4157">
        <w:rPr>
          <w:rFonts w:ascii="Times New Roman" w:hAnsi="Times New Roman" w:cs="Times New Roman"/>
          <w:sz w:val="24"/>
          <w:szCs w:val="24"/>
        </w:rPr>
        <w:t>RMANSAH</w:t>
      </w:r>
      <w:r w:rsidR="00AA01EC" w:rsidRPr="004D4157">
        <w:rPr>
          <w:rFonts w:ascii="Times New Roman" w:hAnsi="Times New Roman" w:cs="Times New Roman"/>
          <w:sz w:val="24"/>
          <w:szCs w:val="24"/>
        </w:rPr>
        <w:t xml:space="preserve">, A.  </w:t>
      </w:r>
      <w:proofErr w:type="spellStart"/>
      <w:proofErr w:type="gramStart"/>
      <w:r w:rsidR="00AA01EC" w:rsidRPr="004D4157">
        <w:rPr>
          <w:rFonts w:ascii="Times New Roman" w:hAnsi="Times New Roman" w:cs="Times New Roman"/>
          <w:sz w:val="24"/>
          <w:szCs w:val="24"/>
        </w:rPr>
        <w:t>and</w:t>
      </w:r>
      <w:proofErr w:type="spellEnd"/>
      <w:proofErr w:type="gramEnd"/>
      <w:r w:rsidR="00AA01EC" w:rsidRPr="004D4157">
        <w:rPr>
          <w:rFonts w:ascii="Times New Roman" w:hAnsi="Times New Roman" w:cs="Times New Roman"/>
          <w:sz w:val="24"/>
          <w:szCs w:val="24"/>
        </w:rPr>
        <w:t xml:space="preserve"> </w:t>
      </w:r>
      <w:r w:rsidRPr="004D4157">
        <w:rPr>
          <w:rFonts w:ascii="Times New Roman" w:hAnsi="Times New Roman" w:cs="Times New Roman"/>
          <w:sz w:val="24"/>
          <w:szCs w:val="24"/>
        </w:rPr>
        <w:t>HORNG,</w:t>
      </w:r>
      <w:r w:rsidR="00AA01EC" w:rsidRPr="004D4157">
        <w:rPr>
          <w:rFonts w:ascii="Times New Roman" w:hAnsi="Times New Roman" w:cs="Times New Roman"/>
          <w:sz w:val="24"/>
          <w:szCs w:val="24"/>
        </w:rPr>
        <w:t xml:space="preserve"> G. J.</w:t>
      </w:r>
      <w:r>
        <w:rPr>
          <w:rFonts w:ascii="Times New Roman" w:hAnsi="Times New Roman" w:cs="Times New Roman"/>
          <w:sz w:val="24"/>
          <w:szCs w:val="24"/>
        </w:rPr>
        <w:t>,</w:t>
      </w:r>
      <w:r w:rsidR="00AA01EC" w:rsidRPr="004D4157">
        <w:rPr>
          <w:rFonts w:ascii="Times New Roman" w:hAnsi="Times New Roman" w:cs="Times New Roman"/>
          <w:sz w:val="24"/>
          <w:szCs w:val="24"/>
        </w:rPr>
        <w:t xml:space="preserve"> (2020</w:t>
      </w:r>
      <w:r w:rsidR="00631BB3">
        <w:rPr>
          <w:rFonts w:ascii="Times New Roman" w:hAnsi="Times New Roman" w:cs="Times New Roman"/>
          <w:sz w:val="24"/>
          <w:szCs w:val="24"/>
        </w:rPr>
        <w:t>),</w:t>
      </w:r>
      <w:r w:rsidR="00AA01EC" w:rsidRPr="004D4157">
        <w:rPr>
          <w:rFonts w:ascii="Times New Roman" w:hAnsi="Times New Roman" w:cs="Times New Roman"/>
          <w:sz w:val="24"/>
          <w:szCs w:val="24"/>
        </w:rPr>
        <w:t xml:space="preserve"> Car </w:t>
      </w:r>
      <w:proofErr w:type="spellStart"/>
      <w:r w:rsidR="00AA01EC" w:rsidRPr="004D4157">
        <w:rPr>
          <w:rFonts w:ascii="Times New Roman" w:hAnsi="Times New Roman" w:cs="Times New Roman"/>
          <w:sz w:val="24"/>
          <w:szCs w:val="24"/>
        </w:rPr>
        <w:t>Sales</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Prediction</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Based</w:t>
      </w:r>
      <w:proofErr w:type="spellEnd"/>
      <w:r w:rsidR="00AA01EC" w:rsidRPr="004D4157">
        <w:rPr>
          <w:rFonts w:ascii="Times New Roman" w:hAnsi="Times New Roman" w:cs="Times New Roman"/>
          <w:sz w:val="24"/>
          <w:szCs w:val="24"/>
        </w:rPr>
        <w:t xml:space="preserve"> on </w:t>
      </w:r>
      <w:proofErr w:type="spellStart"/>
      <w:r w:rsidR="00AA01EC" w:rsidRPr="004D4157">
        <w:rPr>
          <w:rFonts w:ascii="Times New Roman" w:hAnsi="Times New Roman" w:cs="Times New Roman"/>
          <w:sz w:val="24"/>
          <w:szCs w:val="24"/>
        </w:rPr>
        <w:t>Fuzzy</w:t>
      </w:r>
      <w:proofErr w:type="spellEnd"/>
      <w:r w:rsidR="00AA01EC" w:rsidRPr="004D4157">
        <w:rPr>
          <w:rFonts w:ascii="Times New Roman" w:hAnsi="Times New Roman" w:cs="Times New Roman"/>
          <w:sz w:val="24"/>
          <w:szCs w:val="24"/>
        </w:rPr>
        <w:t xml:space="preserve"> Time Series </w:t>
      </w:r>
      <w:proofErr w:type="spellStart"/>
      <w:r w:rsidR="00AA01EC" w:rsidRPr="004D4157">
        <w:rPr>
          <w:rFonts w:ascii="Times New Roman" w:hAnsi="Times New Roman" w:cs="Times New Roman"/>
          <w:sz w:val="24"/>
          <w:szCs w:val="24"/>
        </w:rPr>
        <w:t>and</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Adaptive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Neuro</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Fuzzy</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Inference</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System</w:t>
      </w:r>
      <w:proofErr w:type="spellEnd"/>
      <w:r w:rsidR="002B58B7">
        <w:rPr>
          <w:rFonts w:ascii="Times New Roman" w:hAnsi="Times New Roman" w:cs="Times New Roman"/>
          <w:sz w:val="24"/>
          <w:szCs w:val="24"/>
        </w:rPr>
        <w:t>,</w:t>
      </w:r>
      <w:r w:rsidR="00AA01EC" w:rsidRPr="004D4157">
        <w:rPr>
          <w:rFonts w:ascii="Times New Roman" w:hAnsi="Times New Roman" w:cs="Times New Roman"/>
          <w:sz w:val="24"/>
          <w:szCs w:val="24"/>
        </w:rPr>
        <w:t xml:space="preserve"> 2020 International </w:t>
      </w:r>
      <w:proofErr w:type="spellStart"/>
      <w:r w:rsidR="00AA01EC" w:rsidRPr="004D4157">
        <w:rPr>
          <w:rFonts w:ascii="Times New Roman" w:hAnsi="Times New Roman" w:cs="Times New Roman"/>
          <w:sz w:val="24"/>
          <w:szCs w:val="24"/>
        </w:rPr>
        <w:t>Computer</w:t>
      </w:r>
      <w:proofErr w:type="spellEnd"/>
      <w:r w:rsidR="00AA01EC" w:rsidRPr="004D4157">
        <w:rPr>
          <w:rFonts w:ascii="Times New Roman" w:hAnsi="Times New Roman" w:cs="Times New Roman"/>
          <w:sz w:val="24"/>
          <w:szCs w:val="24"/>
        </w:rPr>
        <w:t xml:space="preserve"> </w:t>
      </w:r>
      <w:proofErr w:type="spellStart"/>
      <w:r w:rsidR="00AA01EC" w:rsidRPr="004D4157">
        <w:rPr>
          <w:rFonts w:ascii="Times New Roman" w:hAnsi="Times New Roman" w:cs="Times New Roman"/>
          <w:sz w:val="24"/>
          <w:szCs w:val="24"/>
        </w:rPr>
        <w:t>Symposium</w:t>
      </w:r>
      <w:proofErr w:type="spellEnd"/>
      <w:r w:rsidR="00AA01EC" w:rsidRPr="004D4157">
        <w:rPr>
          <w:rFonts w:ascii="Times New Roman" w:hAnsi="Times New Roman" w:cs="Times New Roman"/>
          <w:sz w:val="24"/>
          <w:szCs w:val="24"/>
        </w:rPr>
        <w:t xml:space="preserve"> (ICS), </w:t>
      </w:r>
      <w:r w:rsidR="002B58B7">
        <w:rPr>
          <w:rFonts w:ascii="Times New Roman" w:hAnsi="Times New Roman" w:cs="Times New Roman"/>
          <w:sz w:val="24"/>
          <w:szCs w:val="24"/>
        </w:rPr>
        <w:t xml:space="preserve">17-19 </w:t>
      </w:r>
      <w:proofErr w:type="spellStart"/>
      <w:r w:rsidR="002B58B7">
        <w:rPr>
          <w:rFonts w:ascii="Times New Roman" w:hAnsi="Times New Roman" w:cs="Times New Roman"/>
          <w:sz w:val="24"/>
          <w:szCs w:val="24"/>
        </w:rPr>
        <w:t>December</w:t>
      </w:r>
      <w:proofErr w:type="spellEnd"/>
      <w:r w:rsidR="002B58B7">
        <w:rPr>
          <w:rFonts w:ascii="Times New Roman" w:hAnsi="Times New Roman" w:cs="Times New Roman"/>
          <w:sz w:val="24"/>
          <w:szCs w:val="24"/>
        </w:rPr>
        <w:t xml:space="preserve"> 2020 </w:t>
      </w:r>
      <w:proofErr w:type="spellStart"/>
      <w:r w:rsidR="002B58B7">
        <w:rPr>
          <w:rFonts w:ascii="Times New Roman" w:hAnsi="Times New Roman" w:cs="Times New Roman"/>
          <w:sz w:val="24"/>
          <w:szCs w:val="24"/>
        </w:rPr>
        <w:t>Tainan</w:t>
      </w:r>
      <w:proofErr w:type="spellEnd"/>
      <w:r w:rsidR="002B58B7">
        <w:rPr>
          <w:rFonts w:ascii="Times New Roman" w:hAnsi="Times New Roman" w:cs="Times New Roman"/>
          <w:sz w:val="24"/>
          <w:szCs w:val="24"/>
        </w:rPr>
        <w:t xml:space="preserve"> </w:t>
      </w:r>
      <w:proofErr w:type="spellStart"/>
      <w:r w:rsidR="002B58B7">
        <w:rPr>
          <w:rFonts w:ascii="Times New Roman" w:hAnsi="Times New Roman" w:cs="Times New Roman"/>
          <w:sz w:val="24"/>
          <w:szCs w:val="24"/>
        </w:rPr>
        <w:t>Taiwan</w:t>
      </w:r>
      <w:proofErr w:type="spellEnd"/>
      <w:r w:rsidR="002B58B7">
        <w:rPr>
          <w:rFonts w:ascii="Times New Roman" w:hAnsi="Times New Roman" w:cs="Times New Roman"/>
          <w:sz w:val="24"/>
          <w:szCs w:val="24"/>
        </w:rPr>
        <w:t>, IEEE,</w:t>
      </w:r>
      <w:r w:rsidR="00AA01EC" w:rsidRPr="004D4157">
        <w:rPr>
          <w:rFonts w:ascii="Times New Roman" w:hAnsi="Times New Roman" w:cs="Times New Roman"/>
          <w:sz w:val="24"/>
          <w:szCs w:val="24"/>
        </w:rPr>
        <w:t xml:space="preserve"> 272-277</w:t>
      </w:r>
      <w:r w:rsidR="002B58B7">
        <w:rPr>
          <w:rFonts w:ascii="Times New Roman" w:hAnsi="Times New Roman" w:cs="Times New Roman"/>
          <w:sz w:val="24"/>
          <w:szCs w:val="24"/>
        </w:rPr>
        <w:t>.</w:t>
      </w:r>
    </w:p>
    <w:p w14:paraId="235FBAE1" w14:textId="245D5693" w:rsidR="001134B4" w:rsidRDefault="001134B4" w:rsidP="004D415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2A911C9C" w14:textId="77777777" w:rsidR="00AA01EC" w:rsidRPr="00B224F8" w:rsidRDefault="001134B4" w:rsidP="00B224F8">
      <w:pPr>
        <w:pStyle w:val="altbalk"/>
        <w:spacing w:before="120"/>
        <w:ind w:firstLine="0"/>
      </w:pPr>
      <w:r w:rsidRPr="00B224F8">
        <w:lastRenderedPageBreak/>
        <w:t>NOTLAR</w:t>
      </w:r>
    </w:p>
    <w:p w14:paraId="1C036278" w14:textId="77777777" w:rsidR="001134B4" w:rsidRPr="008C5391" w:rsidRDefault="001134B4"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“TOPIC” seçeneği ile başlık, özet ve yazar anahtar kelimelerinde arama yapılır.</w:t>
      </w:r>
    </w:p>
    <w:p w14:paraId="48E5483F" w14:textId="77777777" w:rsidR="001134B4" w:rsidRPr="008C5391" w:rsidRDefault="001134B4"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Ortalama Mutlak Yüzde Hata</w:t>
      </w:r>
    </w:p>
    <w:p w14:paraId="1F116AA3" w14:textId="77777777" w:rsidR="001134B4" w:rsidRPr="008C5391" w:rsidRDefault="00630445" w:rsidP="008C5391">
      <w:pPr>
        <w:pStyle w:val="ListeParagraf"/>
        <w:numPr>
          <w:ilvl w:val="0"/>
          <w:numId w:val="8"/>
        </w:numPr>
        <w:spacing w:after="120" w:line="240" w:lineRule="auto"/>
        <w:ind w:left="426" w:hanging="426"/>
        <w:jc w:val="both"/>
        <w:rPr>
          <w:rFonts w:ascii="Times New Roman" w:hAnsi="Times New Roman" w:cs="Times New Roman"/>
        </w:rPr>
      </w:pPr>
      <w:proofErr w:type="spellStart"/>
      <w:r w:rsidRPr="008C5391">
        <w:rPr>
          <w:rFonts w:ascii="Times New Roman" w:hAnsi="Times New Roman" w:cs="Times New Roman"/>
        </w:rPr>
        <w:t>Otoregresif</w:t>
      </w:r>
      <w:proofErr w:type="spellEnd"/>
      <w:r w:rsidRPr="008C5391">
        <w:rPr>
          <w:rFonts w:ascii="Times New Roman" w:hAnsi="Times New Roman" w:cs="Times New Roman"/>
        </w:rPr>
        <w:t xml:space="preserve"> hareketli ortalamalar modeli</w:t>
      </w:r>
    </w:p>
    <w:p w14:paraId="7A34A935" w14:textId="77777777" w:rsidR="00630445" w:rsidRPr="008C5391" w:rsidRDefault="00630445" w:rsidP="008C5391">
      <w:pPr>
        <w:pStyle w:val="ListeParagraf"/>
        <w:numPr>
          <w:ilvl w:val="0"/>
          <w:numId w:val="8"/>
        </w:numPr>
        <w:spacing w:after="120" w:line="240" w:lineRule="auto"/>
        <w:ind w:left="426" w:hanging="426"/>
        <w:jc w:val="both"/>
        <w:rPr>
          <w:rFonts w:ascii="Times New Roman" w:hAnsi="Times New Roman" w:cs="Times New Roman"/>
        </w:rPr>
      </w:pPr>
      <w:proofErr w:type="spellStart"/>
      <w:r w:rsidRPr="008C5391">
        <w:rPr>
          <w:rFonts w:ascii="Times New Roman" w:hAnsi="Times New Roman" w:cs="Times New Roman"/>
        </w:rPr>
        <w:t>Radyal</w:t>
      </w:r>
      <w:proofErr w:type="spellEnd"/>
      <w:r w:rsidRPr="008C5391">
        <w:rPr>
          <w:rFonts w:ascii="Times New Roman" w:hAnsi="Times New Roman" w:cs="Times New Roman"/>
        </w:rPr>
        <w:t xml:space="preserve"> temelli fonksiyon</w:t>
      </w:r>
    </w:p>
    <w:p w14:paraId="514C46B8" w14:textId="77777777" w:rsidR="00630445" w:rsidRPr="008C5391" w:rsidRDefault="00630445"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 xml:space="preserve">Mevsimsel bütünleşik </w:t>
      </w:r>
      <w:proofErr w:type="spellStart"/>
      <w:r w:rsidRPr="008C5391">
        <w:rPr>
          <w:rFonts w:ascii="Times New Roman" w:hAnsi="Times New Roman" w:cs="Times New Roman"/>
        </w:rPr>
        <w:t>otoregresif</w:t>
      </w:r>
      <w:proofErr w:type="spellEnd"/>
      <w:r w:rsidRPr="008C5391">
        <w:rPr>
          <w:rFonts w:ascii="Times New Roman" w:hAnsi="Times New Roman" w:cs="Times New Roman"/>
        </w:rPr>
        <w:t xml:space="preserve"> hareketli ortalama</w:t>
      </w:r>
    </w:p>
    <w:p w14:paraId="7641F368" w14:textId="77777777" w:rsidR="00630445" w:rsidRPr="008C5391" w:rsidRDefault="00630445"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Ortalama mutlak hata</w:t>
      </w:r>
    </w:p>
    <w:p w14:paraId="5B23D291" w14:textId="77777777" w:rsidR="00630445" w:rsidRPr="008C5391" w:rsidRDefault="00630445" w:rsidP="008C5391">
      <w:pPr>
        <w:pStyle w:val="ListeParagraf"/>
        <w:numPr>
          <w:ilvl w:val="0"/>
          <w:numId w:val="8"/>
        </w:numPr>
        <w:spacing w:after="120" w:line="240" w:lineRule="auto"/>
        <w:ind w:left="426" w:hanging="426"/>
        <w:jc w:val="both"/>
        <w:rPr>
          <w:rFonts w:ascii="Times New Roman" w:hAnsi="Times New Roman" w:cs="Times New Roman"/>
        </w:rPr>
      </w:pPr>
      <w:proofErr w:type="spellStart"/>
      <w:r w:rsidRPr="008C5391">
        <w:rPr>
          <w:rFonts w:ascii="Times New Roman" w:hAnsi="Times New Roman" w:cs="Times New Roman"/>
        </w:rPr>
        <w:t>Rastsal</w:t>
      </w:r>
      <w:proofErr w:type="spellEnd"/>
      <w:r w:rsidRPr="008C5391">
        <w:rPr>
          <w:rFonts w:ascii="Times New Roman" w:hAnsi="Times New Roman" w:cs="Times New Roman"/>
        </w:rPr>
        <w:t xml:space="preserve"> orman</w:t>
      </w:r>
    </w:p>
    <w:p w14:paraId="0851F333" w14:textId="77777777" w:rsidR="001A1C80" w:rsidRPr="008C5391" w:rsidRDefault="001A1C80"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 xml:space="preserve">IFO Business </w:t>
      </w:r>
      <w:proofErr w:type="spellStart"/>
      <w:r w:rsidRPr="008C5391">
        <w:rPr>
          <w:rFonts w:ascii="Times New Roman" w:hAnsi="Times New Roman" w:cs="Times New Roman"/>
        </w:rPr>
        <w:t>Climate</w:t>
      </w:r>
      <w:proofErr w:type="spellEnd"/>
      <w:r w:rsidRPr="008C5391">
        <w:rPr>
          <w:rFonts w:ascii="Times New Roman" w:hAnsi="Times New Roman" w:cs="Times New Roman"/>
        </w:rPr>
        <w:t xml:space="preserve"> Index</w:t>
      </w:r>
    </w:p>
    <w:p w14:paraId="4AEB9BEE" w14:textId="77777777" w:rsidR="001A1C80" w:rsidRPr="008C5391" w:rsidRDefault="001A1C80"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Uyarlamalı ağ tabanlı bulanık çıkarım sistemi</w:t>
      </w:r>
    </w:p>
    <w:p w14:paraId="4BC9E056"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 xml:space="preserve">Bütünleşik </w:t>
      </w:r>
      <w:proofErr w:type="spellStart"/>
      <w:r w:rsidRPr="008C5391">
        <w:rPr>
          <w:rFonts w:ascii="Times New Roman" w:hAnsi="Times New Roman" w:cs="Times New Roman"/>
        </w:rPr>
        <w:t>otoregresif</w:t>
      </w:r>
      <w:proofErr w:type="spellEnd"/>
      <w:r w:rsidRPr="008C5391">
        <w:rPr>
          <w:rFonts w:ascii="Times New Roman" w:hAnsi="Times New Roman" w:cs="Times New Roman"/>
        </w:rPr>
        <w:t xml:space="preserve"> hareketli ortalama</w:t>
      </w:r>
    </w:p>
    <w:p w14:paraId="1AB02C25"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Vektör hata düzeltme modeli</w:t>
      </w:r>
    </w:p>
    <w:p w14:paraId="739A464E"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Bulanık geri yayılımlı sinir ağları</w:t>
      </w:r>
    </w:p>
    <w:p w14:paraId="00880764"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Çoklu Doğrusal Regresyon</w:t>
      </w:r>
    </w:p>
    <w:p w14:paraId="7D902DEA"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Destek vektör makinesi</w:t>
      </w:r>
    </w:p>
    <w:p w14:paraId="1F3E58C1"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Destek vektör regresyonu</w:t>
      </w:r>
    </w:p>
    <w:p w14:paraId="35DFB4F6"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Sınıflandırma ve Regresyon Ağaçları</w:t>
      </w:r>
    </w:p>
    <w:p w14:paraId="622E1AD4"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Sinir ağları</w:t>
      </w:r>
    </w:p>
    <w:p w14:paraId="1DC83293"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Tekil spektrum analizi</w:t>
      </w:r>
    </w:p>
    <w:p w14:paraId="2448F909"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 xml:space="preserve">Vektör </w:t>
      </w:r>
      <w:proofErr w:type="spellStart"/>
      <w:r w:rsidRPr="008C5391">
        <w:rPr>
          <w:rFonts w:ascii="Times New Roman" w:hAnsi="Times New Roman" w:cs="Times New Roman"/>
        </w:rPr>
        <w:t>otoregresyon</w:t>
      </w:r>
      <w:proofErr w:type="spellEnd"/>
      <w:r w:rsidRPr="008C5391">
        <w:rPr>
          <w:rFonts w:ascii="Times New Roman" w:hAnsi="Times New Roman" w:cs="Times New Roman"/>
        </w:rPr>
        <w:t xml:space="preserve"> modeli</w:t>
      </w:r>
    </w:p>
    <w:p w14:paraId="1E869AA0"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Kök ortalama kare hata</w:t>
      </w:r>
    </w:p>
    <w:p w14:paraId="2CE6A320"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Geri yayılımlı sinir ağları</w:t>
      </w:r>
    </w:p>
    <w:p w14:paraId="270CC28A" w14:textId="77777777" w:rsidR="008C5391"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En küçük kareler destek vektör regresyonu</w:t>
      </w:r>
    </w:p>
    <w:p w14:paraId="2F8FFFA6" w14:textId="77777777" w:rsidR="008C5391"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Ağırlıklı mutlak yüzde hata</w:t>
      </w:r>
    </w:p>
    <w:p w14:paraId="424F6323" w14:textId="77777777" w:rsidR="007015CB" w:rsidRPr="008C5391" w:rsidRDefault="007015CB" w:rsidP="008C5391">
      <w:pPr>
        <w:pStyle w:val="ListeParagraf"/>
        <w:numPr>
          <w:ilvl w:val="0"/>
          <w:numId w:val="8"/>
        </w:numPr>
        <w:spacing w:after="120" w:line="240" w:lineRule="auto"/>
        <w:ind w:left="426" w:hanging="426"/>
        <w:jc w:val="both"/>
        <w:rPr>
          <w:rFonts w:ascii="Times New Roman" w:hAnsi="Times New Roman" w:cs="Times New Roman"/>
        </w:rPr>
      </w:pPr>
      <w:proofErr w:type="spellStart"/>
      <w:r w:rsidRPr="008C5391">
        <w:rPr>
          <w:rFonts w:ascii="Times New Roman" w:hAnsi="Times New Roman" w:cs="Times New Roman"/>
        </w:rPr>
        <w:t>Normalize</w:t>
      </w:r>
      <w:proofErr w:type="spellEnd"/>
      <w:r w:rsidRPr="008C5391">
        <w:rPr>
          <w:rFonts w:ascii="Times New Roman" w:hAnsi="Times New Roman" w:cs="Times New Roman"/>
        </w:rPr>
        <w:t xml:space="preserve"> ortalama mutlak hata</w:t>
      </w:r>
    </w:p>
    <w:p w14:paraId="7A9B1BC4" w14:textId="77777777" w:rsidR="00ED6252" w:rsidRPr="008C5391" w:rsidRDefault="00ED6252"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Bulanık zaman serileri</w:t>
      </w:r>
    </w:p>
    <w:p w14:paraId="2B85172E" w14:textId="77777777" w:rsidR="00ED6252" w:rsidRPr="008C5391" w:rsidRDefault="00ED6252"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Parçacık sürü optimizasyonu</w:t>
      </w:r>
    </w:p>
    <w:p w14:paraId="2BD7059F" w14:textId="77777777" w:rsidR="00ED6252" w:rsidRPr="008C5391" w:rsidRDefault="00ED6252"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Geri yayılımlı</w:t>
      </w:r>
    </w:p>
    <w:p w14:paraId="72FF6A4B" w14:textId="77777777" w:rsidR="00ED6252" w:rsidRPr="008C5391" w:rsidRDefault="00ED6252"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 xml:space="preserve">Ortalama </w:t>
      </w:r>
      <w:proofErr w:type="spellStart"/>
      <w:r w:rsidRPr="008C5391">
        <w:rPr>
          <w:rFonts w:ascii="Times New Roman" w:hAnsi="Times New Roman" w:cs="Times New Roman"/>
        </w:rPr>
        <w:t>karesel</w:t>
      </w:r>
      <w:proofErr w:type="spellEnd"/>
      <w:r w:rsidRPr="008C5391">
        <w:rPr>
          <w:rFonts w:ascii="Times New Roman" w:hAnsi="Times New Roman" w:cs="Times New Roman"/>
        </w:rPr>
        <w:t xml:space="preserve"> hata</w:t>
      </w:r>
    </w:p>
    <w:p w14:paraId="4B9DAEAA" w14:textId="77777777" w:rsidR="00ED6252" w:rsidRPr="008C5391" w:rsidRDefault="00ED6252"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Geçitli tekrarlayan birimler</w:t>
      </w:r>
    </w:p>
    <w:p w14:paraId="7B428D7D" w14:textId="77777777" w:rsidR="00CA735F" w:rsidRPr="008C5391" w:rsidRDefault="00CA735F"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Pekiştirmeli öğrenme</w:t>
      </w:r>
    </w:p>
    <w:p w14:paraId="433AFD87" w14:textId="77777777" w:rsidR="00CA735F" w:rsidRPr="008C5391" w:rsidRDefault="00CA735F"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Uzun Kısa Süreli Bellek</w:t>
      </w:r>
    </w:p>
    <w:p w14:paraId="491D0D78" w14:textId="77777777" w:rsidR="00CA735F" w:rsidRPr="008C5391" w:rsidRDefault="00CA735F" w:rsidP="008C5391">
      <w:pPr>
        <w:pStyle w:val="ListeParagraf"/>
        <w:numPr>
          <w:ilvl w:val="0"/>
          <w:numId w:val="8"/>
        </w:numPr>
        <w:spacing w:after="120" w:line="240" w:lineRule="auto"/>
        <w:ind w:left="426" w:hanging="426"/>
        <w:jc w:val="both"/>
        <w:rPr>
          <w:rFonts w:ascii="Times New Roman" w:hAnsi="Times New Roman" w:cs="Times New Roman"/>
        </w:rPr>
      </w:pPr>
      <w:r w:rsidRPr="008C5391">
        <w:rPr>
          <w:rFonts w:ascii="Times New Roman" w:hAnsi="Times New Roman" w:cs="Times New Roman"/>
        </w:rPr>
        <w:t xml:space="preserve">Doğrusal olmayan </w:t>
      </w:r>
      <w:proofErr w:type="spellStart"/>
      <w:r w:rsidRPr="008C5391">
        <w:rPr>
          <w:rFonts w:ascii="Times New Roman" w:hAnsi="Times New Roman" w:cs="Times New Roman"/>
        </w:rPr>
        <w:t>otoregresif</w:t>
      </w:r>
      <w:proofErr w:type="spellEnd"/>
      <w:r w:rsidRPr="008C5391">
        <w:rPr>
          <w:rFonts w:ascii="Times New Roman" w:hAnsi="Times New Roman" w:cs="Times New Roman"/>
        </w:rPr>
        <w:t xml:space="preserve"> model</w:t>
      </w:r>
    </w:p>
    <w:sectPr w:rsidR="00CA735F" w:rsidRPr="008C5391" w:rsidSect="00C274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06DC" w14:textId="77777777" w:rsidR="00472A24" w:rsidRDefault="00472A24" w:rsidP="002B40BF">
      <w:pPr>
        <w:spacing w:after="0" w:line="240" w:lineRule="auto"/>
      </w:pPr>
      <w:r>
        <w:separator/>
      </w:r>
    </w:p>
  </w:endnote>
  <w:endnote w:type="continuationSeparator" w:id="0">
    <w:p w14:paraId="31A7B198" w14:textId="77777777" w:rsidR="00472A24" w:rsidRDefault="00472A24" w:rsidP="002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onsolas">
    <w:panose1 w:val="020B0609020204030204"/>
    <w:charset w:val="A2"/>
    <w:family w:val="modern"/>
    <w:pitch w:val="fixed"/>
    <w:sig w:usb0="E00006FF" w:usb1="0000FCFF" w:usb2="00000001" w:usb3="00000000" w:csb0="0000019F"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9CF0" w14:textId="77777777" w:rsidR="00472A24" w:rsidRDefault="00472A24" w:rsidP="002B40BF">
      <w:pPr>
        <w:spacing w:after="0" w:line="240" w:lineRule="auto"/>
      </w:pPr>
      <w:r>
        <w:separator/>
      </w:r>
    </w:p>
  </w:footnote>
  <w:footnote w:type="continuationSeparator" w:id="0">
    <w:p w14:paraId="434272D7" w14:textId="77777777" w:rsidR="00472A24" w:rsidRDefault="00472A24" w:rsidP="002B40BF">
      <w:pPr>
        <w:spacing w:after="0" w:line="240" w:lineRule="auto"/>
      </w:pPr>
      <w:r>
        <w:continuationSeparator/>
      </w:r>
    </w:p>
  </w:footnote>
  <w:footnote w:id="1">
    <w:p w14:paraId="26BE19AF" w14:textId="4C5312BD" w:rsidR="001B3AF7" w:rsidRDefault="001B3AF7">
      <w:pPr>
        <w:pStyle w:val="DipnotMetni"/>
      </w:pPr>
      <w:r>
        <w:rPr>
          <w:rStyle w:val="DipnotBavurusu"/>
        </w:rPr>
        <w:footnoteRef/>
      </w:r>
      <w:r>
        <w:t xml:space="preserve"> Bu çalışma TÜBİTAK tarafından 119C064 numaralı proje kapsamında desteklenmiştir.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5726"/>
    <w:multiLevelType w:val="hybridMultilevel"/>
    <w:tmpl w:val="C9A0BE14"/>
    <w:lvl w:ilvl="0" w:tplc="EC982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FC566F"/>
    <w:multiLevelType w:val="hybridMultilevel"/>
    <w:tmpl w:val="767260CC"/>
    <w:lvl w:ilvl="0" w:tplc="041F000F">
      <w:start w:val="1"/>
      <w:numFmt w:val="decimal"/>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abstractNum w:abstractNumId="2" w15:restartNumberingAfterBreak="0">
    <w:nsid w:val="2BF91FC8"/>
    <w:multiLevelType w:val="multilevel"/>
    <w:tmpl w:val="92C63B02"/>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3" w15:restartNumberingAfterBreak="0">
    <w:nsid w:val="32B575BE"/>
    <w:multiLevelType w:val="hybridMultilevel"/>
    <w:tmpl w:val="767260CC"/>
    <w:lvl w:ilvl="0" w:tplc="041F000F">
      <w:start w:val="1"/>
      <w:numFmt w:val="decimal"/>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abstractNum w:abstractNumId="4" w15:restartNumberingAfterBreak="0">
    <w:nsid w:val="4CD25149"/>
    <w:multiLevelType w:val="hybridMultilevel"/>
    <w:tmpl w:val="767260CC"/>
    <w:lvl w:ilvl="0" w:tplc="041F000F">
      <w:start w:val="1"/>
      <w:numFmt w:val="decimal"/>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abstractNum w:abstractNumId="5" w15:restartNumberingAfterBreak="0">
    <w:nsid w:val="53B339AC"/>
    <w:multiLevelType w:val="hybridMultilevel"/>
    <w:tmpl w:val="55A88D10"/>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02F0E95"/>
    <w:multiLevelType w:val="hybridMultilevel"/>
    <w:tmpl w:val="767260CC"/>
    <w:lvl w:ilvl="0" w:tplc="041F000F">
      <w:start w:val="1"/>
      <w:numFmt w:val="decimal"/>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abstractNum w:abstractNumId="7"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F0"/>
    <w:rsid w:val="0006478F"/>
    <w:rsid w:val="000A3A76"/>
    <w:rsid w:val="000C70EE"/>
    <w:rsid w:val="00106A97"/>
    <w:rsid w:val="001134B4"/>
    <w:rsid w:val="00114306"/>
    <w:rsid w:val="00116D46"/>
    <w:rsid w:val="00176383"/>
    <w:rsid w:val="00184315"/>
    <w:rsid w:val="00197ED8"/>
    <w:rsid w:val="001A1C80"/>
    <w:rsid w:val="001A25FC"/>
    <w:rsid w:val="001B3AF7"/>
    <w:rsid w:val="001C3121"/>
    <w:rsid w:val="001C40DB"/>
    <w:rsid w:val="001D7326"/>
    <w:rsid w:val="00217D45"/>
    <w:rsid w:val="00251F69"/>
    <w:rsid w:val="00256B74"/>
    <w:rsid w:val="00256DED"/>
    <w:rsid w:val="002B37A5"/>
    <w:rsid w:val="002B40BF"/>
    <w:rsid w:val="002B58B7"/>
    <w:rsid w:val="002D6963"/>
    <w:rsid w:val="003046B3"/>
    <w:rsid w:val="0031238C"/>
    <w:rsid w:val="00322827"/>
    <w:rsid w:val="003241E0"/>
    <w:rsid w:val="00343A47"/>
    <w:rsid w:val="003B0BF6"/>
    <w:rsid w:val="003D3BEF"/>
    <w:rsid w:val="003E6338"/>
    <w:rsid w:val="003E7878"/>
    <w:rsid w:val="003F1985"/>
    <w:rsid w:val="00412F7A"/>
    <w:rsid w:val="004462A5"/>
    <w:rsid w:val="00457207"/>
    <w:rsid w:val="00472A24"/>
    <w:rsid w:val="00482E3C"/>
    <w:rsid w:val="004C2AD3"/>
    <w:rsid w:val="004D0235"/>
    <w:rsid w:val="004D4157"/>
    <w:rsid w:val="004D689D"/>
    <w:rsid w:val="004E39F6"/>
    <w:rsid w:val="004F060B"/>
    <w:rsid w:val="004F4CFF"/>
    <w:rsid w:val="00503ED6"/>
    <w:rsid w:val="00507827"/>
    <w:rsid w:val="005124F6"/>
    <w:rsid w:val="00516A8D"/>
    <w:rsid w:val="00531532"/>
    <w:rsid w:val="00573711"/>
    <w:rsid w:val="00575267"/>
    <w:rsid w:val="005A4049"/>
    <w:rsid w:val="005B6235"/>
    <w:rsid w:val="005C3BA2"/>
    <w:rsid w:val="005D46A2"/>
    <w:rsid w:val="005F7AE4"/>
    <w:rsid w:val="00623898"/>
    <w:rsid w:val="00630445"/>
    <w:rsid w:val="00630C08"/>
    <w:rsid w:val="00631BB3"/>
    <w:rsid w:val="00634758"/>
    <w:rsid w:val="00640D6F"/>
    <w:rsid w:val="0064481D"/>
    <w:rsid w:val="00677D55"/>
    <w:rsid w:val="006A1D81"/>
    <w:rsid w:val="006C0BC7"/>
    <w:rsid w:val="006D0C90"/>
    <w:rsid w:val="006D11AB"/>
    <w:rsid w:val="007015CB"/>
    <w:rsid w:val="0075476E"/>
    <w:rsid w:val="00756F32"/>
    <w:rsid w:val="00770468"/>
    <w:rsid w:val="00784BE2"/>
    <w:rsid w:val="00792794"/>
    <w:rsid w:val="007B19F2"/>
    <w:rsid w:val="007C35B1"/>
    <w:rsid w:val="007E6F18"/>
    <w:rsid w:val="008331D2"/>
    <w:rsid w:val="008429F5"/>
    <w:rsid w:val="00844812"/>
    <w:rsid w:val="00873324"/>
    <w:rsid w:val="008926C9"/>
    <w:rsid w:val="008A60D2"/>
    <w:rsid w:val="008A719D"/>
    <w:rsid w:val="008B3D9D"/>
    <w:rsid w:val="008C5391"/>
    <w:rsid w:val="008D6901"/>
    <w:rsid w:val="00924345"/>
    <w:rsid w:val="0092756A"/>
    <w:rsid w:val="00936FA8"/>
    <w:rsid w:val="009902AB"/>
    <w:rsid w:val="009A2685"/>
    <w:rsid w:val="009B29B6"/>
    <w:rsid w:val="009D1F84"/>
    <w:rsid w:val="00A066D6"/>
    <w:rsid w:val="00A13D09"/>
    <w:rsid w:val="00A61196"/>
    <w:rsid w:val="00A83AAB"/>
    <w:rsid w:val="00A9551D"/>
    <w:rsid w:val="00AA01EC"/>
    <w:rsid w:val="00AA0F9A"/>
    <w:rsid w:val="00AB78EF"/>
    <w:rsid w:val="00AC353D"/>
    <w:rsid w:val="00AD2089"/>
    <w:rsid w:val="00B224F8"/>
    <w:rsid w:val="00B27BB9"/>
    <w:rsid w:val="00B534F0"/>
    <w:rsid w:val="00BC5915"/>
    <w:rsid w:val="00BF60A3"/>
    <w:rsid w:val="00C0402B"/>
    <w:rsid w:val="00C27412"/>
    <w:rsid w:val="00C3123A"/>
    <w:rsid w:val="00C3778F"/>
    <w:rsid w:val="00C444A6"/>
    <w:rsid w:val="00C447B1"/>
    <w:rsid w:val="00C52AD1"/>
    <w:rsid w:val="00C6333B"/>
    <w:rsid w:val="00C73484"/>
    <w:rsid w:val="00C818A0"/>
    <w:rsid w:val="00C928DF"/>
    <w:rsid w:val="00CA735F"/>
    <w:rsid w:val="00CB55B7"/>
    <w:rsid w:val="00CE2CF6"/>
    <w:rsid w:val="00CE4916"/>
    <w:rsid w:val="00D13107"/>
    <w:rsid w:val="00D20FF7"/>
    <w:rsid w:val="00D33EF4"/>
    <w:rsid w:val="00D35878"/>
    <w:rsid w:val="00E04756"/>
    <w:rsid w:val="00E35291"/>
    <w:rsid w:val="00E86420"/>
    <w:rsid w:val="00ED6252"/>
    <w:rsid w:val="00EE3B46"/>
    <w:rsid w:val="00EF0F47"/>
    <w:rsid w:val="00F064CD"/>
    <w:rsid w:val="00F2289F"/>
    <w:rsid w:val="00F271ED"/>
    <w:rsid w:val="00F4712B"/>
    <w:rsid w:val="00F5185B"/>
    <w:rsid w:val="00F53859"/>
    <w:rsid w:val="00F659C2"/>
    <w:rsid w:val="00F73760"/>
    <w:rsid w:val="00FA57F1"/>
    <w:rsid w:val="00FB5A89"/>
    <w:rsid w:val="00FC4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6602"/>
  <w15:chartTrackingRefBased/>
  <w15:docId w15:val="{E42887B3-C4F1-4962-AAD4-40BB728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32"/>
  </w:style>
  <w:style w:type="paragraph" w:styleId="Balk4">
    <w:name w:val="heading 4"/>
    <w:basedOn w:val="Normal"/>
    <w:link w:val="Balk4Char"/>
    <w:autoRedefine/>
    <w:uiPriority w:val="9"/>
    <w:unhideWhenUsed/>
    <w:qFormat/>
    <w:rsid w:val="007015CB"/>
    <w:pPr>
      <w:keepNext/>
      <w:keepLines/>
      <w:numPr>
        <w:ilvl w:val="3"/>
        <w:numId w:val="3"/>
      </w:numPr>
      <w:spacing w:after="0" w:line="360" w:lineRule="auto"/>
      <w:jc w:val="both"/>
      <w:outlineLvl w:val="3"/>
    </w:pPr>
    <w:rPr>
      <w:rFonts w:ascii="Charter BT" w:eastAsiaTheme="majorEastAsia" w:hAnsi="Charter BT" w:cstheme="majorBidi"/>
      <w:b/>
      <w:i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2289F"/>
    <w:pPr>
      <w:tabs>
        <w:tab w:val="center" w:pos="4536"/>
        <w:tab w:val="right" w:pos="9072"/>
      </w:tabs>
      <w:spacing w:before="120" w:after="120" w:line="360" w:lineRule="auto"/>
      <w:jc w:val="both"/>
    </w:pPr>
    <w:rPr>
      <w:rFonts w:ascii="Charter BT" w:eastAsia="Times New Roman" w:hAnsi="Charter BT" w:cs="Times New Roman"/>
      <w:sz w:val="24"/>
      <w:szCs w:val="20"/>
      <w:lang w:val="en-US"/>
    </w:rPr>
  </w:style>
  <w:style w:type="character" w:customStyle="1" w:styleId="AltBilgiChar">
    <w:name w:val="Alt Bilgi Char"/>
    <w:basedOn w:val="VarsaylanParagrafYazTipi"/>
    <w:link w:val="AltBilgi"/>
    <w:uiPriority w:val="99"/>
    <w:rsid w:val="00F2289F"/>
    <w:rPr>
      <w:rFonts w:ascii="Charter BT" w:eastAsia="Times New Roman" w:hAnsi="Charter BT" w:cs="Times New Roman"/>
      <w:sz w:val="24"/>
      <w:szCs w:val="20"/>
      <w:lang w:val="en-US"/>
    </w:rPr>
  </w:style>
  <w:style w:type="paragraph" w:styleId="HTMLncedenBiimlendirilmi">
    <w:name w:val="HTML Preformatted"/>
    <w:basedOn w:val="Normal"/>
    <w:link w:val="HTMLncedenBiimlendirilmiChar"/>
    <w:uiPriority w:val="99"/>
    <w:semiHidden/>
    <w:unhideWhenUsed/>
    <w:rsid w:val="00A61196"/>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196"/>
    <w:rPr>
      <w:rFonts w:ascii="Consolas" w:hAnsi="Consolas" w:cs="Consolas"/>
      <w:sz w:val="20"/>
      <w:szCs w:val="20"/>
    </w:rPr>
  </w:style>
  <w:style w:type="paragraph" w:customStyle="1" w:styleId="Tables">
    <w:name w:val="Tables"/>
    <w:basedOn w:val="ResimYazs"/>
    <w:link w:val="TablesChar"/>
    <w:qFormat/>
    <w:rsid w:val="00AA01EC"/>
    <w:pPr>
      <w:spacing w:before="240" w:after="120" w:line="360" w:lineRule="auto"/>
      <w:jc w:val="center"/>
    </w:pPr>
    <w:rPr>
      <w:rFonts w:ascii="Charter BT" w:eastAsia="Times New Roman" w:hAnsi="Charter BT" w:cs="Times New Roman"/>
      <w:i w:val="0"/>
      <w:color w:val="auto"/>
      <w:sz w:val="24"/>
      <w:lang w:val="en-US"/>
    </w:rPr>
  </w:style>
  <w:style w:type="character" w:customStyle="1" w:styleId="TablesChar">
    <w:name w:val="Tables Char"/>
    <w:basedOn w:val="VarsaylanParagrafYazTipi"/>
    <w:link w:val="Tables"/>
    <w:rsid w:val="00AA01EC"/>
    <w:rPr>
      <w:rFonts w:ascii="Charter BT" w:eastAsia="Times New Roman" w:hAnsi="Charter BT" w:cs="Times New Roman"/>
      <w:iCs/>
      <w:sz w:val="24"/>
      <w:szCs w:val="18"/>
      <w:lang w:val="en-US"/>
    </w:rPr>
  </w:style>
  <w:style w:type="paragraph" w:styleId="ResimYazs">
    <w:name w:val="caption"/>
    <w:basedOn w:val="Normal"/>
    <w:next w:val="Normal"/>
    <w:uiPriority w:val="35"/>
    <w:semiHidden/>
    <w:unhideWhenUsed/>
    <w:qFormat/>
    <w:rsid w:val="00AA01EC"/>
    <w:pPr>
      <w:spacing w:after="200" w:line="240" w:lineRule="auto"/>
    </w:pPr>
    <w:rPr>
      <w:i/>
      <w:iCs/>
      <w:color w:val="44546A" w:themeColor="text2"/>
      <w:sz w:val="18"/>
      <w:szCs w:val="18"/>
    </w:rPr>
  </w:style>
  <w:style w:type="paragraph" w:customStyle="1" w:styleId="altbalk">
    <w:name w:val="alt başlık"/>
    <w:basedOn w:val="Normal"/>
    <w:link w:val="altbalkChar"/>
    <w:qFormat/>
    <w:rsid w:val="004D4157"/>
    <w:pPr>
      <w:spacing w:after="120" w:line="240" w:lineRule="auto"/>
      <w:ind w:firstLine="709"/>
      <w:jc w:val="both"/>
    </w:pPr>
    <w:rPr>
      <w:rFonts w:ascii="Times New Roman" w:hAnsi="Times New Roman" w:cs="Times New Roman"/>
      <w:b/>
      <w:bCs/>
      <w:sz w:val="24"/>
      <w:szCs w:val="24"/>
    </w:rPr>
  </w:style>
  <w:style w:type="paragraph" w:styleId="ListeParagraf">
    <w:name w:val="List Paragraph"/>
    <w:basedOn w:val="Normal"/>
    <w:uiPriority w:val="34"/>
    <w:qFormat/>
    <w:rsid w:val="001134B4"/>
    <w:pPr>
      <w:ind w:left="720"/>
      <w:contextualSpacing/>
    </w:pPr>
  </w:style>
  <w:style w:type="character" w:customStyle="1" w:styleId="altbalkChar">
    <w:name w:val="alt başlık Char"/>
    <w:basedOn w:val="VarsaylanParagrafYazTipi"/>
    <w:link w:val="altbalk"/>
    <w:rsid w:val="004D4157"/>
    <w:rPr>
      <w:rFonts w:ascii="Times New Roman" w:hAnsi="Times New Roman" w:cs="Times New Roman"/>
      <w:b/>
      <w:bCs/>
      <w:sz w:val="24"/>
      <w:szCs w:val="24"/>
    </w:rPr>
  </w:style>
  <w:style w:type="character" w:customStyle="1" w:styleId="Balk4Char">
    <w:name w:val="Başlık 4 Char"/>
    <w:basedOn w:val="VarsaylanParagrafYazTipi"/>
    <w:link w:val="Balk4"/>
    <w:uiPriority w:val="9"/>
    <w:rsid w:val="007015CB"/>
    <w:rPr>
      <w:rFonts w:ascii="Charter BT" w:eastAsiaTheme="majorEastAsia" w:hAnsi="Charter BT" w:cstheme="majorBidi"/>
      <w:b/>
      <w:iCs/>
      <w:sz w:val="24"/>
      <w:szCs w:val="20"/>
      <w:lang w:eastAsia="tr-TR"/>
    </w:rPr>
  </w:style>
  <w:style w:type="paragraph" w:customStyle="1" w:styleId="Chapters">
    <w:name w:val="Chapters"/>
    <w:basedOn w:val="Normal"/>
    <w:qFormat/>
    <w:rsid w:val="007015CB"/>
    <w:pPr>
      <w:numPr>
        <w:numId w:val="3"/>
      </w:numPr>
      <w:pBdr>
        <w:bottom w:val="single" w:sz="4" w:space="1" w:color="auto"/>
      </w:pBdr>
      <w:spacing w:before="120" w:after="0" w:line="240" w:lineRule="auto"/>
      <w:jc w:val="right"/>
    </w:pPr>
    <w:rPr>
      <w:rFonts w:ascii="Charter BT" w:eastAsia="Times New Roman" w:hAnsi="Charter BT" w:cs="CharterBT-Bold"/>
      <w:b/>
      <w:bCs/>
      <w:sz w:val="35"/>
      <w:szCs w:val="35"/>
      <w:lang w:eastAsia="tr-TR"/>
    </w:rPr>
  </w:style>
  <w:style w:type="paragraph" w:customStyle="1" w:styleId="MainTitle">
    <w:name w:val="MainTitle"/>
    <w:basedOn w:val="Normal"/>
    <w:link w:val="MainTitleChar"/>
    <w:autoRedefine/>
    <w:qFormat/>
    <w:rsid w:val="007015CB"/>
    <w:pPr>
      <w:numPr>
        <w:ilvl w:val="1"/>
        <w:numId w:val="3"/>
      </w:numPr>
      <w:spacing w:before="120" w:after="120" w:line="360" w:lineRule="auto"/>
      <w:jc w:val="both"/>
    </w:pPr>
    <w:rPr>
      <w:rFonts w:ascii="Charter BT" w:eastAsia="Times New Roman" w:hAnsi="Charter BT" w:cs="CharterBT-Bold"/>
      <w:b/>
      <w:bCs/>
      <w:sz w:val="28"/>
      <w:szCs w:val="35"/>
      <w:lang w:eastAsia="tr-TR"/>
    </w:rPr>
  </w:style>
  <w:style w:type="character" w:customStyle="1" w:styleId="MainTitleChar">
    <w:name w:val="MainTitle Char"/>
    <w:basedOn w:val="VarsaylanParagrafYazTipi"/>
    <w:link w:val="MainTitle"/>
    <w:rsid w:val="007015CB"/>
    <w:rPr>
      <w:rFonts w:ascii="Charter BT" w:eastAsia="Times New Roman" w:hAnsi="Charter BT" w:cs="CharterBT-Bold"/>
      <w:b/>
      <w:bCs/>
      <w:sz w:val="28"/>
      <w:szCs w:val="35"/>
      <w:lang w:eastAsia="tr-TR"/>
    </w:rPr>
  </w:style>
  <w:style w:type="paragraph" w:styleId="DipnotMetni">
    <w:name w:val="footnote text"/>
    <w:basedOn w:val="Normal"/>
    <w:link w:val="DipnotMetniChar"/>
    <w:uiPriority w:val="99"/>
    <w:semiHidden/>
    <w:unhideWhenUsed/>
    <w:rsid w:val="007015CB"/>
    <w:pPr>
      <w:spacing w:after="0" w:line="240" w:lineRule="auto"/>
      <w:jc w:val="both"/>
    </w:pPr>
    <w:rPr>
      <w:rFonts w:ascii="Charter BT" w:eastAsia="Times New Roman" w:hAnsi="Charter BT" w:cs="Times New Roman"/>
      <w:sz w:val="20"/>
      <w:szCs w:val="20"/>
    </w:rPr>
  </w:style>
  <w:style w:type="character" w:customStyle="1" w:styleId="DipnotMetniChar">
    <w:name w:val="Dipnot Metni Char"/>
    <w:basedOn w:val="VarsaylanParagrafYazTipi"/>
    <w:link w:val="DipnotMetni"/>
    <w:uiPriority w:val="99"/>
    <w:semiHidden/>
    <w:rsid w:val="007015CB"/>
    <w:rPr>
      <w:rFonts w:ascii="Charter BT" w:eastAsia="Times New Roman" w:hAnsi="Charter BT" w:cs="Times New Roman"/>
      <w:sz w:val="20"/>
      <w:szCs w:val="20"/>
    </w:rPr>
  </w:style>
  <w:style w:type="character" w:styleId="DipnotBavurusu">
    <w:name w:val="footnote reference"/>
    <w:basedOn w:val="VarsaylanParagrafYazTipi"/>
    <w:uiPriority w:val="99"/>
    <w:semiHidden/>
    <w:unhideWhenUsed/>
    <w:rsid w:val="007015CB"/>
    <w:rPr>
      <w:vertAlign w:val="superscript"/>
    </w:rPr>
  </w:style>
  <w:style w:type="character" w:styleId="AklamaBavurusu">
    <w:name w:val="annotation reference"/>
    <w:basedOn w:val="VarsaylanParagrafYazTipi"/>
    <w:uiPriority w:val="99"/>
    <w:semiHidden/>
    <w:unhideWhenUsed/>
    <w:rsid w:val="00D20FF7"/>
    <w:rPr>
      <w:sz w:val="16"/>
      <w:szCs w:val="16"/>
    </w:rPr>
  </w:style>
  <w:style w:type="paragraph" w:styleId="AklamaMetni">
    <w:name w:val="annotation text"/>
    <w:basedOn w:val="Normal"/>
    <w:link w:val="AklamaMetniChar"/>
    <w:uiPriority w:val="99"/>
    <w:semiHidden/>
    <w:unhideWhenUsed/>
    <w:rsid w:val="00D20F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20FF7"/>
    <w:rPr>
      <w:sz w:val="20"/>
      <w:szCs w:val="20"/>
    </w:rPr>
  </w:style>
  <w:style w:type="paragraph" w:styleId="AklamaKonusu">
    <w:name w:val="annotation subject"/>
    <w:basedOn w:val="AklamaMetni"/>
    <w:next w:val="AklamaMetni"/>
    <w:link w:val="AklamaKonusuChar"/>
    <w:uiPriority w:val="99"/>
    <w:semiHidden/>
    <w:unhideWhenUsed/>
    <w:rsid w:val="00D20FF7"/>
    <w:rPr>
      <w:b/>
      <w:bCs/>
    </w:rPr>
  </w:style>
  <w:style w:type="character" w:customStyle="1" w:styleId="AklamaKonusuChar">
    <w:name w:val="Açıklama Konusu Char"/>
    <w:basedOn w:val="AklamaMetniChar"/>
    <w:link w:val="AklamaKonusu"/>
    <w:uiPriority w:val="99"/>
    <w:semiHidden/>
    <w:rsid w:val="00D20FF7"/>
    <w:rPr>
      <w:b/>
      <w:bCs/>
      <w:sz w:val="20"/>
      <w:szCs w:val="20"/>
    </w:rPr>
  </w:style>
  <w:style w:type="paragraph" w:styleId="Dzeltme">
    <w:name w:val="Revision"/>
    <w:hidden/>
    <w:uiPriority w:val="99"/>
    <w:semiHidden/>
    <w:rsid w:val="00D20FF7"/>
    <w:pPr>
      <w:spacing w:after="0" w:line="240" w:lineRule="auto"/>
    </w:pPr>
  </w:style>
  <w:style w:type="paragraph" w:styleId="BalonMetni">
    <w:name w:val="Balloon Text"/>
    <w:basedOn w:val="Normal"/>
    <w:link w:val="BalonMetniChar"/>
    <w:uiPriority w:val="99"/>
    <w:semiHidden/>
    <w:unhideWhenUsed/>
    <w:rsid w:val="00D20F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0FF7"/>
    <w:rPr>
      <w:rFonts w:ascii="Segoe UI" w:hAnsi="Segoe UI" w:cs="Segoe UI"/>
      <w:sz w:val="18"/>
      <w:szCs w:val="18"/>
    </w:rPr>
  </w:style>
  <w:style w:type="character" w:styleId="Kpr">
    <w:name w:val="Hyperlink"/>
    <w:basedOn w:val="VarsaylanParagrafYazTipi"/>
    <w:uiPriority w:val="99"/>
    <w:unhideWhenUsed/>
    <w:rsid w:val="00623898"/>
    <w:rPr>
      <w:color w:val="0563C1" w:themeColor="hyperlink"/>
      <w:u w:val="single"/>
    </w:rPr>
  </w:style>
  <w:style w:type="character" w:customStyle="1" w:styleId="zmlenmeyenBahsetme1">
    <w:name w:val="Çözümlenmeyen Bahsetme1"/>
    <w:basedOn w:val="VarsaylanParagrafYazTipi"/>
    <w:uiPriority w:val="99"/>
    <w:semiHidden/>
    <w:unhideWhenUsed/>
    <w:rsid w:val="00623898"/>
    <w:rPr>
      <w:color w:val="605E5C"/>
      <w:shd w:val="clear" w:color="auto" w:fill="E1DFDD"/>
    </w:rPr>
  </w:style>
  <w:style w:type="paragraph" w:styleId="stBilgi">
    <w:name w:val="header"/>
    <w:basedOn w:val="Normal"/>
    <w:link w:val="stBilgiChar"/>
    <w:uiPriority w:val="99"/>
    <w:unhideWhenUsed/>
    <w:rsid w:val="002B40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40BF"/>
  </w:style>
  <w:style w:type="character" w:styleId="zmlenmeyenBahsetme">
    <w:name w:val="Unresolved Mention"/>
    <w:basedOn w:val="VarsaylanParagrafYazTipi"/>
    <w:uiPriority w:val="99"/>
    <w:semiHidden/>
    <w:unhideWhenUsed/>
    <w:rsid w:val="005B6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874">
      <w:bodyDiv w:val="1"/>
      <w:marLeft w:val="0"/>
      <w:marRight w:val="0"/>
      <w:marTop w:val="0"/>
      <w:marBottom w:val="0"/>
      <w:divBdr>
        <w:top w:val="none" w:sz="0" w:space="0" w:color="auto"/>
        <w:left w:val="none" w:sz="0" w:space="0" w:color="auto"/>
        <w:bottom w:val="none" w:sz="0" w:space="0" w:color="auto"/>
        <w:right w:val="none" w:sz="0" w:space="0" w:color="auto"/>
      </w:divBdr>
      <w:divsChild>
        <w:div w:id="2125029791">
          <w:marLeft w:val="0"/>
          <w:marRight w:val="0"/>
          <w:marTop w:val="0"/>
          <w:marBottom w:val="0"/>
          <w:divBdr>
            <w:top w:val="none" w:sz="0" w:space="0" w:color="auto"/>
            <w:left w:val="none" w:sz="0" w:space="0" w:color="auto"/>
            <w:bottom w:val="none" w:sz="0" w:space="0" w:color="auto"/>
            <w:right w:val="none" w:sz="0" w:space="0" w:color="auto"/>
          </w:divBdr>
          <w:divsChild>
            <w:div w:id="135998457">
              <w:marLeft w:val="0"/>
              <w:marRight w:val="0"/>
              <w:marTop w:val="0"/>
              <w:marBottom w:val="0"/>
              <w:divBdr>
                <w:top w:val="none" w:sz="0" w:space="0" w:color="auto"/>
                <w:left w:val="none" w:sz="0" w:space="0" w:color="auto"/>
                <w:bottom w:val="none" w:sz="0" w:space="0" w:color="auto"/>
                <w:right w:val="none" w:sz="0" w:space="0" w:color="auto"/>
              </w:divBdr>
              <w:divsChild>
                <w:div w:id="1407797690">
                  <w:marLeft w:val="0"/>
                  <w:marRight w:val="0"/>
                  <w:marTop w:val="0"/>
                  <w:marBottom w:val="0"/>
                  <w:divBdr>
                    <w:top w:val="none" w:sz="0" w:space="0" w:color="auto"/>
                    <w:left w:val="none" w:sz="0" w:space="0" w:color="auto"/>
                    <w:bottom w:val="none" w:sz="0" w:space="0" w:color="auto"/>
                    <w:right w:val="none" w:sz="0" w:space="0" w:color="auto"/>
                  </w:divBdr>
                  <w:divsChild>
                    <w:div w:id="1849365441">
                      <w:marLeft w:val="0"/>
                      <w:marRight w:val="0"/>
                      <w:marTop w:val="0"/>
                      <w:marBottom w:val="0"/>
                      <w:divBdr>
                        <w:top w:val="none" w:sz="0" w:space="0" w:color="auto"/>
                        <w:left w:val="none" w:sz="0" w:space="0" w:color="auto"/>
                        <w:bottom w:val="none" w:sz="0" w:space="0" w:color="auto"/>
                        <w:right w:val="none" w:sz="0" w:space="0" w:color="auto"/>
                      </w:divBdr>
                      <w:divsChild>
                        <w:div w:id="455414157">
                          <w:marLeft w:val="0"/>
                          <w:marRight w:val="0"/>
                          <w:marTop w:val="0"/>
                          <w:marBottom w:val="0"/>
                          <w:divBdr>
                            <w:top w:val="none" w:sz="0" w:space="0" w:color="auto"/>
                            <w:left w:val="none" w:sz="0" w:space="0" w:color="auto"/>
                            <w:bottom w:val="none" w:sz="0" w:space="0" w:color="auto"/>
                            <w:right w:val="none" w:sz="0" w:space="0" w:color="auto"/>
                          </w:divBdr>
                          <w:divsChild>
                            <w:div w:id="26880691">
                              <w:marLeft w:val="0"/>
                              <w:marRight w:val="0"/>
                              <w:marTop w:val="0"/>
                              <w:marBottom w:val="0"/>
                              <w:divBdr>
                                <w:top w:val="none" w:sz="0" w:space="0" w:color="auto"/>
                                <w:left w:val="none" w:sz="0" w:space="0" w:color="auto"/>
                                <w:bottom w:val="none" w:sz="0" w:space="0" w:color="auto"/>
                                <w:right w:val="none" w:sz="0" w:space="0" w:color="auto"/>
                              </w:divBdr>
                              <w:divsChild>
                                <w:div w:id="2053992185">
                                  <w:marLeft w:val="0"/>
                                  <w:marRight w:val="0"/>
                                  <w:marTop w:val="0"/>
                                  <w:marBottom w:val="0"/>
                                  <w:divBdr>
                                    <w:top w:val="none" w:sz="0" w:space="0" w:color="auto"/>
                                    <w:left w:val="none" w:sz="0" w:space="0" w:color="auto"/>
                                    <w:bottom w:val="none" w:sz="0" w:space="0" w:color="auto"/>
                                    <w:right w:val="none" w:sz="0" w:space="0" w:color="auto"/>
                                  </w:divBdr>
                                  <w:divsChild>
                                    <w:div w:id="1958488002">
                                      <w:marLeft w:val="0"/>
                                      <w:marRight w:val="0"/>
                                      <w:marTop w:val="0"/>
                                      <w:marBottom w:val="0"/>
                                      <w:divBdr>
                                        <w:top w:val="none" w:sz="0" w:space="0" w:color="auto"/>
                                        <w:left w:val="none" w:sz="0" w:space="0" w:color="auto"/>
                                        <w:bottom w:val="none" w:sz="0" w:space="0" w:color="auto"/>
                                        <w:right w:val="none" w:sz="0" w:space="0" w:color="auto"/>
                                      </w:divBdr>
                                    </w:div>
                                    <w:div w:id="729579449">
                                      <w:marLeft w:val="0"/>
                                      <w:marRight w:val="0"/>
                                      <w:marTop w:val="0"/>
                                      <w:marBottom w:val="0"/>
                                      <w:divBdr>
                                        <w:top w:val="none" w:sz="0" w:space="0" w:color="auto"/>
                                        <w:left w:val="none" w:sz="0" w:space="0" w:color="auto"/>
                                        <w:bottom w:val="none" w:sz="0" w:space="0" w:color="auto"/>
                                        <w:right w:val="none" w:sz="0" w:space="0" w:color="auto"/>
                                      </w:divBdr>
                                      <w:divsChild>
                                        <w:div w:id="1156994956">
                                          <w:marLeft w:val="0"/>
                                          <w:marRight w:val="165"/>
                                          <w:marTop w:val="150"/>
                                          <w:marBottom w:val="0"/>
                                          <w:divBdr>
                                            <w:top w:val="none" w:sz="0" w:space="0" w:color="auto"/>
                                            <w:left w:val="none" w:sz="0" w:space="0" w:color="auto"/>
                                            <w:bottom w:val="none" w:sz="0" w:space="0" w:color="auto"/>
                                            <w:right w:val="none" w:sz="0" w:space="0" w:color="auto"/>
                                          </w:divBdr>
                                          <w:divsChild>
                                            <w:div w:id="469173997">
                                              <w:marLeft w:val="0"/>
                                              <w:marRight w:val="0"/>
                                              <w:marTop w:val="0"/>
                                              <w:marBottom w:val="0"/>
                                              <w:divBdr>
                                                <w:top w:val="none" w:sz="0" w:space="0" w:color="auto"/>
                                                <w:left w:val="none" w:sz="0" w:space="0" w:color="auto"/>
                                                <w:bottom w:val="none" w:sz="0" w:space="0" w:color="auto"/>
                                                <w:right w:val="none" w:sz="0" w:space="0" w:color="auto"/>
                                              </w:divBdr>
                                              <w:divsChild>
                                                <w:div w:id="1563055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209573">
      <w:bodyDiv w:val="1"/>
      <w:marLeft w:val="0"/>
      <w:marRight w:val="0"/>
      <w:marTop w:val="0"/>
      <w:marBottom w:val="0"/>
      <w:divBdr>
        <w:top w:val="none" w:sz="0" w:space="0" w:color="auto"/>
        <w:left w:val="none" w:sz="0" w:space="0" w:color="auto"/>
        <w:bottom w:val="none" w:sz="0" w:space="0" w:color="auto"/>
        <w:right w:val="none" w:sz="0" w:space="0" w:color="auto"/>
      </w:divBdr>
    </w:div>
    <w:div w:id="668950048">
      <w:bodyDiv w:val="1"/>
      <w:marLeft w:val="0"/>
      <w:marRight w:val="0"/>
      <w:marTop w:val="0"/>
      <w:marBottom w:val="0"/>
      <w:divBdr>
        <w:top w:val="none" w:sz="0" w:space="0" w:color="auto"/>
        <w:left w:val="none" w:sz="0" w:space="0" w:color="auto"/>
        <w:bottom w:val="none" w:sz="0" w:space="0" w:color="auto"/>
        <w:right w:val="none" w:sz="0" w:space="0" w:color="auto"/>
      </w:divBdr>
      <w:divsChild>
        <w:div w:id="348260344">
          <w:marLeft w:val="0"/>
          <w:marRight w:val="0"/>
          <w:marTop w:val="0"/>
          <w:marBottom w:val="0"/>
          <w:divBdr>
            <w:top w:val="none" w:sz="0" w:space="0" w:color="auto"/>
            <w:left w:val="none" w:sz="0" w:space="0" w:color="auto"/>
            <w:bottom w:val="none" w:sz="0" w:space="0" w:color="auto"/>
            <w:right w:val="none" w:sz="0" w:space="0" w:color="auto"/>
          </w:divBdr>
          <w:divsChild>
            <w:div w:id="1165045814">
              <w:marLeft w:val="0"/>
              <w:marRight w:val="0"/>
              <w:marTop w:val="0"/>
              <w:marBottom w:val="0"/>
              <w:divBdr>
                <w:top w:val="none" w:sz="0" w:space="0" w:color="auto"/>
                <w:left w:val="none" w:sz="0" w:space="0" w:color="auto"/>
                <w:bottom w:val="none" w:sz="0" w:space="0" w:color="auto"/>
                <w:right w:val="none" w:sz="0" w:space="0" w:color="auto"/>
              </w:divBdr>
              <w:divsChild>
                <w:div w:id="1877348882">
                  <w:marLeft w:val="0"/>
                  <w:marRight w:val="0"/>
                  <w:marTop w:val="0"/>
                  <w:marBottom w:val="0"/>
                  <w:divBdr>
                    <w:top w:val="none" w:sz="0" w:space="0" w:color="auto"/>
                    <w:left w:val="none" w:sz="0" w:space="0" w:color="auto"/>
                    <w:bottom w:val="none" w:sz="0" w:space="0" w:color="auto"/>
                    <w:right w:val="none" w:sz="0" w:space="0" w:color="auto"/>
                  </w:divBdr>
                  <w:divsChild>
                    <w:div w:id="1761095583">
                      <w:marLeft w:val="0"/>
                      <w:marRight w:val="0"/>
                      <w:marTop w:val="0"/>
                      <w:marBottom w:val="0"/>
                      <w:divBdr>
                        <w:top w:val="none" w:sz="0" w:space="0" w:color="auto"/>
                        <w:left w:val="none" w:sz="0" w:space="0" w:color="auto"/>
                        <w:bottom w:val="none" w:sz="0" w:space="0" w:color="auto"/>
                        <w:right w:val="none" w:sz="0" w:space="0" w:color="auto"/>
                      </w:divBdr>
                      <w:divsChild>
                        <w:div w:id="54204390">
                          <w:marLeft w:val="0"/>
                          <w:marRight w:val="0"/>
                          <w:marTop w:val="0"/>
                          <w:marBottom w:val="0"/>
                          <w:divBdr>
                            <w:top w:val="none" w:sz="0" w:space="0" w:color="auto"/>
                            <w:left w:val="none" w:sz="0" w:space="0" w:color="auto"/>
                            <w:bottom w:val="none" w:sz="0" w:space="0" w:color="auto"/>
                            <w:right w:val="none" w:sz="0" w:space="0" w:color="auto"/>
                          </w:divBdr>
                          <w:divsChild>
                            <w:div w:id="2052879652">
                              <w:marLeft w:val="0"/>
                              <w:marRight w:val="0"/>
                              <w:marTop w:val="0"/>
                              <w:marBottom w:val="0"/>
                              <w:divBdr>
                                <w:top w:val="none" w:sz="0" w:space="0" w:color="auto"/>
                                <w:left w:val="none" w:sz="0" w:space="0" w:color="auto"/>
                                <w:bottom w:val="none" w:sz="0" w:space="0" w:color="auto"/>
                                <w:right w:val="none" w:sz="0" w:space="0" w:color="auto"/>
                              </w:divBdr>
                              <w:divsChild>
                                <w:div w:id="375593081">
                                  <w:marLeft w:val="0"/>
                                  <w:marRight w:val="0"/>
                                  <w:marTop w:val="0"/>
                                  <w:marBottom w:val="0"/>
                                  <w:divBdr>
                                    <w:top w:val="none" w:sz="0" w:space="0" w:color="auto"/>
                                    <w:left w:val="none" w:sz="0" w:space="0" w:color="auto"/>
                                    <w:bottom w:val="none" w:sz="0" w:space="0" w:color="auto"/>
                                    <w:right w:val="none" w:sz="0" w:space="0" w:color="auto"/>
                                  </w:divBdr>
                                  <w:divsChild>
                                    <w:div w:id="632904034">
                                      <w:marLeft w:val="0"/>
                                      <w:marRight w:val="0"/>
                                      <w:marTop w:val="0"/>
                                      <w:marBottom w:val="0"/>
                                      <w:divBdr>
                                        <w:top w:val="none" w:sz="0" w:space="0" w:color="auto"/>
                                        <w:left w:val="none" w:sz="0" w:space="0" w:color="auto"/>
                                        <w:bottom w:val="none" w:sz="0" w:space="0" w:color="auto"/>
                                        <w:right w:val="none" w:sz="0" w:space="0" w:color="auto"/>
                                      </w:divBdr>
                                    </w:div>
                                    <w:div w:id="547033673">
                                      <w:marLeft w:val="0"/>
                                      <w:marRight w:val="0"/>
                                      <w:marTop w:val="0"/>
                                      <w:marBottom w:val="0"/>
                                      <w:divBdr>
                                        <w:top w:val="none" w:sz="0" w:space="0" w:color="auto"/>
                                        <w:left w:val="none" w:sz="0" w:space="0" w:color="auto"/>
                                        <w:bottom w:val="none" w:sz="0" w:space="0" w:color="auto"/>
                                        <w:right w:val="none" w:sz="0" w:space="0" w:color="auto"/>
                                      </w:divBdr>
                                      <w:divsChild>
                                        <w:div w:id="1469283237">
                                          <w:marLeft w:val="0"/>
                                          <w:marRight w:val="165"/>
                                          <w:marTop w:val="150"/>
                                          <w:marBottom w:val="0"/>
                                          <w:divBdr>
                                            <w:top w:val="none" w:sz="0" w:space="0" w:color="auto"/>
                                            <w:left w:val="none" w:sz="0" w:space="0" w:color="auto"/>
                                            <w:bottom w:val="none" w:sz="0" w:space="0" w:color="auto"/>
                                            <w:right w:val="none" w:sz="0" w:space="0" w:color="auto"/>
                                          </w:divBdr>
                                          <w:divsChild>
                                            <w:div w:id="1103039077">
                                              <w:marLeft w:val="0"/>
                                              <w:marRight w:val="0"/>
                                              <w:marTop w:val="0"/>
                                              <w:marBottom w:val="0"/>
                                              <w:divBdr>
                                                <w:top w:val="none" w:sz="0" w:space="0" w:color="auto"/>
                                                <w:left w:val="none" w:sz="0" w:space="0" w:color="auto"/>
                                                <w:bottom w:val="none" w:sz="0" w:space="0" w:color="auto"/>
                                                <w:right w:val="none" w:sz="0" w:space="0" w:color="auto"/>
                                              </w:divBdr>
                                              <w:divsChild>
                                                <w:div w:id="7238679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701983">
      <w:bodyDiv w:val="1"/>
      <w:marLeft w:val="0"/>
      <w:marRight w:val="0"/>
      <w:marTop w:val="0"/>
      <w:marBottom w:val="0"/>
      <w:divBdr>
        <w:top w:val="none" w:sz="0" w:space="0" w:color="auto"/>
        <w:left w:val="none" w:sz="0" w:space="0" w:color="auto"/>
        <w:bottom w:val="none" w:sz="0" w:space="0" w:color="auto"/>
        <w:right w:val="none" w:sz="0" w:space="0" w:color="auto"/>
      </w:divBdr>
      <w:divsChild>
        <w:div w:id="383024897">
          <w:marLeft w:val="0"/>
          <w:marRight w:val="0"/>
          <w:marTop w:val="0"/>
          <w:marBottom w:val="0"/>
          <w:divBdr>
            <w:top w:val="none" w:sz="0" w:space="0" w:color="auto"/>
            <w:left w:val="none" w:sz="0" w:space="0" w:color="auto"/>
            <w:bottom w:val="none" w:sz="0" w:space="0" w:color="auto"/>
            <w:right w:val="none" w:sz="0" w:space="0" w:color="auto"/>
          </w:divBdr>
          <w:divsChild>
            <w:div w:id="1073966318">
              <w:marLeft w:val="0"/>
              <w:marRight w:val="0"/>
              <w:marTop w:val="0"/>
              <w:marBottom w:val="0"/>
              <w:divBdr>
                <w:top w:val="none" w:sz="0" w:space="0" w:color="auto"/>
                <w:left w:val="none" w:sz="0" w:space="0" w:color="auto"/>
                <w:bottom w:val="none" w:sz="0" w:space="0" w:color="auto"/>
                <w:right w:val="none" w:sz="0" w:space="0" w:color="auto"/>
              </w:divBdr>
              <w:divsChild>
                <w:div w:id="199325863">
                  <w:marLeft w:val="0"/>
                  <w:marRight w:val="0"/>
                  <w:marTop w:val="0"/>
                  <w:marBottom w:val="0"/>
                  <w:divBdr>
                    <w:top w:val="none" w:sz="0" w:space="0" w:color="auto"/>
                    <w:left w:val="none" w:sz="0" w:space="0" w:color="auto"/>
                    <w:bottom w:val="none" w:sz="0" w:space="0" w:color="auto"/>
                    <w:right w:val="none" w:sz="0" w:space="0" w:color="auto"/>
                  </w:divBdr>
                  <w:divsChild>
                    <w:div w:id="41681133">
                      <w:marLeft w:val="0"/>
                      <w:marRight w:val="0"/>
                      <w:marTop w:val="0"/>
                      <w:marBottom w:val="0"/>
                      <w:divBdr>
                        <w:top w:val="none" w:sz="0" w:space="0" w:color="auto"/>
                        <w:left w:val="none" w:sz="0" w:space="0" w:color="auto"/>
                        <w:bottom w:val="none" w:sz="0" w:space="0" w:color="auto"/>
                        <w:right w:val="none" w:sz="0" w:space="0" w:color="auto"/>
                      </w:divBdr>
                      <w:divsChild>
                        <w:div w:id="465002920">
                          <w:marLeft w:val="0"/>
                          <w:marRight w:val="0"/>
                          <w:marTop w:val="0"/>
                          <w:marBottom w:val="0"/>
                          <w:divBdr>
                            <w:top w:val="none" w:sz="0" w:space="0" w:color="auto"/>
                            <w:left w:val="none" w:sz="0" w:space="0" w:color="auto"/>
                            <w:bottom w:val="none" w:sz="0" w:space="0" w:color="auto"/>
                            <w:right w:val="none" w:sz="0" w:space="0" w:color="auto"/>
                          </w:divBdr>
                          <w:divsChild>
                            <w:div w:id="95291076">
                              <w:marLeft w:val="0"/>
                              <w:marRight w:val="0"/>
                              <w:marTop w:val="0"/>
                              <w:marBottom w:val="0"/>
                              <w:divBdr>
                                <w:top w:val="none" w:sz="0" w:space="0" w:color="auto"/>
                                <w:left w:val="none" w:sz="0" w:space="0" w:color="auto"/>
                                <w:bottom w:val="none" w:sz="0" w:space="0" w:color="auto"/>
                                <w:right w:val="none" w:sz="0" w:space="0" w:color="auto"/>
                              </w:divBdr>
                              <w:divsChild>
                                <w:div w:id="1325625389">
                                  <w:marLeft w:val="0"/>
                                  <w:marRight w:val="0"/>
                                  <w:marTop w:val="0"/>
                                  <w:marBottom w:val="0"/>
                                  <w:divBdr>
                                    <w:top w:val="none" w:sz="0" w:space="0" w:color="auto"/>
                                    <w:left w:val="none" w:sz="0" w:space="0" w:color="auto"/>
                                    <w:bottom w:val="none" w:sz="0" w:space="0" w:color="auto"/>
                                    <w:right w:val="none" w:sz="0" w:space="0" w:color="auto"/>
                                  </w:divBdr>
                                  <w:divsChild>
                                    <w:div w:id="512229497">
                                      <w:marLeft w:val="0"/>
                                      <w:marRight w:val="0"/>
                                      <w:marTop w:val="0"/>
                                      <w:marBottom w:val="0"/>
                                      <w:divBdr>
                                        <w:top w:val="none" w:sz="0" w:space="0" w:color="auto"/>
                                        <w:left w:val="none" w:sz="0" w:space="0" w:color="auto"/>
                                        <w:bottom w:val="none" w:sz="0" w:space="0" w:color="auto"/>
                                        <w:right w:val="none" w:sz="0" w:space="0" w:color="auto"/>
                                      </w:divBdr>
                                    </w:div>
                                    <w:div w:id="1848708542">
                                      <w:marLeft w:val="0"/>
                                      <w:marRight w:val="0"/>
                                      <w:marTop w:val="0"/>
                                      <w:marBottom w:val="0"/>
                                      <w:divBdr>
                                        <w:top w:val="none" w:sz="0" w:space="0" w:color="auto"/>
                                        <w:left w:val="none" w:sz="0" w:space="0" w:color="auto"/>
                                        <w:bottom w:val="none" w:sz="0" w:space="0" w:color="auto"/>
                                        <w:right w:val="none" w:sz="0" w:space="0" w:color="auto"/>
                                      </w:divBdr>
                                      <w:divsChild>
                                        <w:div w:id="1344699664">
                                          <w:marLeft w:val="0"/>
                                          <w:marRight w:val="165"/>
                                          <w:marTop w:val="150"/>
                                          <w:marBottom w:val="0"/>
                                          <w:divBdr>
                                            <w:top w:val="none" w:sz="0" w:space="0" w:color="auto"/>
                                            <w:left w:val="none" w:sz="0" w:space="0" w:color="auto"/>
                                            <w:bottom w:val="none" w:sz="0" w:space="0" w:color="auto"/>
                                            <w:right w:val="none" w:sz="0" w:space="0" w:color="auto"/>
                                          </w:divBdr>
                                          <w:divsChild>
                                            <w:div w:id="1322194350">
                                              <w:marLeft w:val="0"/>
                                              <w:marRight w:val="0"/>
                                              <w:marTop w:val="0"/>
                                              <w:marBottom w:val="0"/>
                                              <w:divBdr>
                                                <w:top w:val="none" w:sz="0" w:space="0" w:color="auto"/>
                                                <w:left w:val="none" w:sz="0" w:space="0" w:color="auto"/>
                                                <w:bottom w:val="none" w:sz="0" w:space="0" w:color="auto"/>
                                                <w:right w:val="none" w:sz="0" w:space="0" w:color="auto"/>
                                              </w:divBdr>
                                              <w:divsChild>
                                                <w:div w:id="5473797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041213">
      <w:bodyDiv w:val="1"/>
      <w:marLeft w:val="0"/>
      <w:marRight w:val="0"/>
      <w:marTop w:val="0"/>
      <w:marBottom w:val="0"/>
      <w:divBdr>
        <w:top w:val="none" w:sz="0" w:space="0" w:color="auto"/>
        <w:left w:val="none" w:sz="0" w:space="0" w:color="auto"/>
        <w:bottom w:val="none" w:sz="0" w:space="0" w:color="auto"/>
        <w:right w:val="none" w:sz="0" w:space="0" w:color="auto"/>
      </w:divBdr>
      <w:divsChild>
        <w:div w:id="1647394562">
          <w:marLeft w:val="0"/>
          <w:marRight w:val="0"/>
          <w:marTop w:val="0"/>
          <w:marBottom w:val="0"/>
          <w:divBdr>
            <w:top w:val="none" w:sz="0" w:space="0" w:color="auto"/>
            <w:left w:val="none" w:sz="0" w:space="0" w:color="auto"/>
            <w:bottom w:val="none" w:sz="0" w:space="0" w:color="auto"/>
            <w:right w:val="none" w:sz="0" w:space="0" w:color="auto"/>
          </w:divBdr>
          <w:divsChild>
            <w:div w:id="569734952">
              <w:marLeft w:val="0"/>
              <w:marRight w:val="0"/>
              <w:marTop w:val="0"/>
              <w:marBottom w:val="0"/>
              <w:divBdr>
                <w:top w:val="none" w:sz="0" w:space="0" w:color="auto"/>
                <w:left w:val="none" w:sz="0" w:space="0" w:color="auto"/>
                <w:bottom w:val="none" w:sz="0" w:space="0" w:color="auto"/>
                <w:right w:val="none" w:sz="0" w:space="0" w:color="auto"/>
              </w:divBdr>
              <w:divsChild>
                <w:div w:id="152380172">
                  <w:marLeft w:val="0"/>
                  <w:marRight w:val="0"/>
                  <w:marTop w:val="0"/>
                  <w:marBottom w:val="0"/>
                  <w:divBdr>
                    <w:top w:val="none" w:sz="0" w:space="0" w:color="auto"/>
                    <w:left w:val="none" w:sz="0" w:space="0" w:color="auto"/>
                    <w:bottom w:val="none" w:sz="0" w:space="0" w:color="auto"/>
                    <w:right w:val="none" w:sz="0" w:space="0" w:color="auto"/>
                  </w:divBdr>
                  <w:divsChild>
                    <w:div w:id="548690273">
                      <w:marLeft w:val="0"/>
                      <w:marRight w:val="0"/>
                      <w:marTop w:val="0"/>
                      <w:marBottom w:val="0"/>
                      <w:divBdr>
                        <w:top w:val="none" w:sz="0" w:space="0" w:color="auto"/>
                        <w:left w:val="none" w:sz="0" w:space="0" w:color="auto"/>
                        <w:bottom w:val="none" w:sz="0" w:space="0" w:color="auto"/>
                        <w:right w:val="none" w:sz="0" w:space="0" w:color="auto"/>
                      </w:divBdr>
                      <w:divsChild>
                        <w:div w:id="199827646">
                          <w:marLeft w:val="0"/>
                          <w:marRight w:val="0"/>
                          <w:marTop w:val="0"/>
                          <w:marBottom w:val="0"/>
                          <w:divBdr>
                            <w:top w:val="none" w:sz="0" w:space="0" w:color="auto"/>
                            <w:left w:val="none" w:sz="0" w:space="0" w:color="auto"/>
                            <w:bottom w:val="none" w:sz="0" w:space="0" w:color="auto"/>
                            <w:right w:val="none" w:sz="0" w:space="0" w:color="auto"/>
                          </w:divBdr>
                          <w:divsChild>
                            <w:div w:id="1864129586">
                              <w:marLeft w:val="0"/>
                              <w:marRight w:val="0"/>
                              <w:marTop w:val="0"/>
                              <w:marBottom w:val="0"/>
                              <w:divBdr>
                                <w:top w:val="none" w:sz="0" w:space="0" w:color="auto"/>
                                <w:left w:val="none" w:sz="0" w:space="0" w:color="auto"/>
                                <w:bottom w:val="none" w:sz="0" w:space="0" w:color="auto"/>
                                <w:right w:val="none" w:sz="0" w:space="0" w:color="auto"/>
                              </w:divBdr>
                              <w:divsChild>
                                <w:div w:id="1407149159">
                                  <w:marLeft w:val="0"/>
                                  <w:marRight w:val="0"/>
                                  <w:marTop w:val="0"/>
                                  <w:marBottom w:val="0"/>
                                  <w:divBdr>
                                    <w:top w:val="none" w:sz="0" w:space="0" w:color="auto"/>
                                    <w:left w:val="none" w:sz="0" w:space="0" w:color="auto"/>
                                    <w:bottom w:val="none" w:sz="0" w:space="0" w:color="auto"/>
                                    <w:right w:val="none" w:sz="0" w:space="0" w:color="auto"/>
                                  </w:divBdr>
                                  <w:divsChild>
                                    <w:div w:id="1444224892">
                                      <w:marLeft w:val="0"/>
                                      <w:marRight w:val="0"/>
                                      <w:marTop w:val="0"/>
                                      <w:marBottom w:val="0"/>
                                      <w:divBdr>
                                        <w:top w:val="none" w:sz="0" w:space="0" w:color="auto"/>
                                        <w:left w:val="none" w:sz="0" w:space="0" w:color="auto"/>
                                        <w:bottom w:val="none" w:sz="0" w:space="0" w:color="auto"/>
                                        <w:right w:val="none" w:sz="0" w:space="0" w:color="auto"/>
                                      </w:divBdr>
                                    </w:div>
                                    <w:div w:id="2047098126">
                                      <w:marLeft w:val="0"/>
                                      <w:marRight w:val="0"/>
                                      <w:marTop w:val="0"/>
                                      <w:marBottom w:val="0"/>
                                      <w:divBdr>
                                        <w:top w:val="none" w:sz="0" w:space="0" w:color="auto"/>
                                        <w:left w:val="none" w:sz="0" w:space="0" w:color="auto"/>
                                        <w:bottom w:val="none" w:sz="0" w:space="0" w:color="auto"/>
                                        <w:right w:val="none" w:sz="0" w:space="0" w:color="auto"/>
                                      </w:divBdr>
                                      <w:divsChild>
                                        <w:div w:id="20782262">
                                          <w:marLeft w:val="0"/>
                                          <w:marRight w:val="165"/>
                                          <w:marTop w:val="150"/>
                                          <w:marBottom w:val="0"/>
                                          <w:divBdr>
                                            <w:top w:val="none" w:sz="0" w:space="0" w:color="auto"/>
                                            <w:left w:val="none" w:sz="0" w:space="0" w:color="auto"/>
                                            <w:bottom w:val="none" w:sz="0" w:space="0" w:color="auto"/>
                                            <w:right w:val="none" w:sz="0" w:space="0" w:color="auto"/>
                                          </w:divBdr>
                                          <w:divsChild>
                                            <w:div w:id="1018120721">
                                              <w:marLeft w:val="0"/>
                                              <w:marRight w:val="0"/>
                                              <w:marTop w:val="0"/>
                                              <w:marBottom w:val="0"/>
                                              <w:divBdr>
                                                <w:top w:val="none" w:sz="0" w:space="0" w:color="auto"/>
                                                <w:left w:val="none" w:sz="0" w:space="0" w:color="auto"/>
                                                <w:bottom w:val="none" w:sz="0" w:space="0" w:color="auto"/>
                                                <w:right w:val="none" w:sz="0" w:space="0" w:color="auto"/>
                                              </w:divBdr>
                                              <w:divsChild>
                                                <w:div w:id="1855413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yperlink" Target="https://assets.kpmg/content/dam/kpmg/tr/pdf/2019/04/sektorel-bakis-2019-otomoti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osd.org.tr/sites/1/upload/files/YILLIK_2020-5479.pdf" TargetMode="External"/><Relationship Id="rId2" Type="http://schemas.openxmlformats.org/officeDocument/2006/relationships/numbering" Target="numbering.xml"/><Relationship Id="rId16" Type="http://schemas.openxmlformats.org/officeDocument/2006/relationships/hyperlink" Target="http://www.osd.org.tr/sites/1/upload/files/Otomotiv_Sanayii_Uretim_Bulteni_2020.12-552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osd.org.tr/sites/1/upload/files/2019_Kuresel_Degerlendirme_Raporu-5496.pdf"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Kitap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itap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itap3"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itap3"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Yayın sayısı</c:v>
                </c:pt>
              </c:strCache>
            </c:strRef>
          </c:tx>
          <c:spPr>
            <a:solidFill>
              <a:srgbClr val="FF5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Sayfa1!$A$2:$A$26</c:f>
              <c:numCache>
                <c:formatCode>@</c:formatCode>
                <c:ptCount val="2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numCache>
            </c:numRef>
          </c:cat>
          <c:val>
            <c:numRef>
              <c:f>Sayfa1!$B$2:$B$26</c:f>
              <c:numCache>
                <c:formatCode>0</c:formatCode>
                <c:ptCount val="25"/>
                <c:pt idx="0">
                  <c:v>5</c:v>
                </c:pt>
                <c:pt idx="1">
                  <c:v>3</c:v>
                </c:pt>
                <c:pt idx="2">
                  <c:v>2</c:v>
                </c:pt>
                <c:pt idx="3">
                  <c:v>5</c:v>
                </c:pt>
                <c:pt idx="4">
                  <c:v>5</c:v>
                </c:pt>
                <c:pt idx="5">
                  <c:v>7</c:v>
                </c:pt>
                <c:pt idx="6">
                  <c:v>7</c:v>
                </c:pt>
                <c:pt idx="7">
                  <c:v>4</c:v>
                </c:pt>
                <c:pt idx="8">
                  <c:v>7</c:v>
                </c:pt>
                <c:pt idx="9">
                  <c:v>9</c:v>
                </c:pt>
                <c:pt idx="10">
                  <c:v>15</c:v>
                </c:pt>
                <c:pt idx="11">
                  <c:v>15</c:v>
                </c:pt>
                <c:pt idx="12">
                  <c:v>18</c:v>
                </c:pt>
                <c:pt idx="13">
                  <c:v>20</c:v>
                </c:pt>
                <c:pt idx="14">
                  <c:v>18</c:v>
                </c:pt>
                <c:pt idx="15">
                  <c:v>21</c:v>
                </c:pt>
                <c:pt idx="16">
                  <c:v>24</c:v>
                </c:pt>
                <c:pt idx="17">
                  <c:v>41</c:v>
                </c:pt>
                <c:pt idx="18">
                  <c:v>28</c:v>
                </c:pt>
                <c:pt idx="19">
                  <c:v>39</c:v>
                </c:pt>
                <c:pt idx="20">
                  <c:v>46</c:v>
                </c:pt>
                <c:pt idx="21">
                  <c:v>49</c:v>
                </c:pt>
                <c:pt idx="22">
                  <c:v>61</c:v>
                </c:pt>
                <c:pt idx="23">
                  <c:v>48</c:v>
                </c:pt>
                <c:pt idx="24">
                  <c:v>16</c:v>
                </c:pt>
              </c:numCache>
            </c:numRef>
          </c:val>
          <c:extLst>
            <c:ext xmlns:c16="http://schemas.microsoft.com/office/drawing/2014/chart" uri="{C3380CC4-5D6E-409C-BE32-E72D297353CC}">
              <c16:uniqueId val="{00000000-EABD-4F4B-BA1F-26305BF5BA32}"/>
            </c:ext>
          </c:extLst>
        </c:ser>
        <c:dLbls>
          <c:showLegendKey val="0"/>
          <c:showVal val="0"/>
          <c:showCatName val="0"/>
          <c:showSerName val="0"/>
          <c:showPercent val="0"/>
          <c:showBubbleSize val="0"/>
        </c:dLbls>
        <c:gapWidth val="219"/>
        <c:overlap val="-27"/>
        <c:axId val="371840376"/>
        <c:axId val="371840704"/>
      </c:barChart>
      <c:catAx>
        <c:axId val="37184037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t>Yıllar</a:t>
                </a:r>
              </a:p>
            </c:rich>
          </c:tx>
          <c:layout>
            <c:manualLayout>
              <c:xMode val="edge"/>
              <c:yMode val="edge"/>
              <c:x val="0.50936152317976824"/>
              <c:y val="0.9091341991341991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1840704"/>
        <c:crosses val="autoZero"/>
        <c:auto val="1"/>
        <c:lblAlgn val="ctr"/>
        <c:lblOffset val="100"/>
        <c:tickLblSkip val="1"/>
        <c:noMultiLvlLbl val="0"/>
      </c:catAx>
      <c:valAx>
        <c:axId val="37184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000" b="1"/>
                  <a:t>Yayın sayısı</a:t>
                </a:r>
              </a:p>
            </c:rich>
          </c:tx>
          <c:layout>
            <c:manualLayout>
              <c:xMode val="edge"/>
              <c:yMode val="edge"/>
              <c:x val="1.9643953345610803E-2"/>
              <c:y val="0.3300323823158469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71840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FF9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Sayfa2!$A$2:$A$4</c:f>
              <c:strCache>
                <c:ptCount val="3"/>
                <c:pt idx="0">
                  <c:v>Makale</c:v>
                </c:pt>
                <c:pt idx="1">
                  <c:v>Konferans bildirisi</c:v>
                </c:pt>
                <c:pt idx="2">
                  <c:v>Kitap bölümü</c:v>
                </c:pt>
              </c:strCache>
            </c:strRef>
          </c:cat>
          <c:val>
            <c:numRef>
              <c:f>Sayfa2!$B$2:$B$4</c:f>
              <c:numCache>
                <c:formatCode>General</c:formatCode>
                <c:ptCount val="3"/>
                <c:pt idx="0">
                  <c:v>374</c:v>
                </c:pt>
                <c:pt idx="1">
                  <c:v>169</c:v>
                </c:pt>
                <c:pt idx="2">
                  <c:v>3</c:v>
                </c:pt>
              </c:numCache>
            </c:numRef>
          </c:val>
          <c:extLst>
            <c:ext xmlns:c16="http://schemas.microsoft.com/office/drawing/2014/chart" uri="{C3380CC4-5D6E-409C-BE32-E72D297353CC}">
              <c16:uniqueId val="{00000000-C70D-4472-91CD-8BC158F53BF5}"/>
            </c:ext>
          </c:extLst>
        </c:ser>
        <c:dLbls>
          <c:showLegendKey val="0"/>
          <c:showVal val="0"/>
          <c:showCatName val="0"/>
          <c:showSerName val="0"/>
          <c:showPercent val="0"/>
          <c:showBubbleSize val="0"/>
        </c:dLbls>
        <c:gapWidth val="219"/>
        <c:overlap val="-27"/>
        <c:axId val="456198928"/>
        <c:axId val="459727448"/>
      </c:barChart>
      <c:catAx>
        <c:axId val="4561989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Yayın türü</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59727448"/>
        <c:crosses val="autoZero"/>
        <c:auto val="1"/>
        <c:lblAlgn val="ctr"/>
        <c:lblOffset val="100"/>
        <c:noMultiLvlLbl val="0"/>
      </c:catAx>
      <c:valAx>
        <c:axId val="459727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Yayın sayısı</a:t>
                </a:r>
              </a:p>
            </c:rich>
          </c:tx>
          <c:layout>
            <c:manualLayout>
              <c:xMode val="edge"/>
              <c:yMode val="edge"/>
              <c:x val="2.2222222222222223E-2"/>
              <c:y val="0.2399540682414698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56198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999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Sayfa3!$A$2:$A$26</c:f>
              <c:strCache>
                <c:ptCount val="25"/>
                <c:pt idx="0">
                  <c:v>ABD</c:v>
                </c:pt>
                <c:pt idx="1">
                  <c:v>Çin</c:v>
                </c:pt>
                <c:pt idx="2">
                  <c:v>İngiltere</c:v>
                </c:pt>
                <c:pt idx="3">
                  <c:v>Almanya</c:v>
                </c:pt>
                <c:pt idx="4">
                  <c:v>İtalya</c:v>
                </c:pt>
                <c:pt idx="5">
                  <c:v>Güney Kore</c:v>
                </c:pt>
                <c:pt idx="6">
                  <c:v>Fransa</c:v>
                </c:pt>
                <c:pt idx="7">
                  <c:v>Avusturalya</c:v>
                </c:pt>
                <c:pt idx="8">
                  <c:v>Japonya</c:v>
                </c:pt>
                <c:pt idx="9">
                  <c:v>İspanya</c:v>
                </c:pt>
                <c:pt idx="10">
                  <c:v>Kanada</c:v>
                </c:pt>
                <c:pt idx="11">
                  <c:v>Polonya</c:v>
                </c:pt>
                <c:pt idx="12">
                  <c:v>İsveç</c:v>
                </c:pt>
                <c:pt idx="13">
                  <c:v>İsviçre</c:v>
                </c:pt>
                <c:pt idx="14">
                  <c:v>Hindistan</c:v>
                </c:pt>
                <c:pt idx="15">
                  <c:v>Rusya</c:v>
                </c:pt>
                <c:pt idx="16">
                  <c:v>Tayvan</c:v>
                </c:pt>
                <c:pt idx="17">
                  <c:v>İran</c:v>
                </c:pt>
                <c:pt idx="18">
                  <c:v>Tayland</c:v>
                </c:pt>
                <c:pt idx="19">
                  <c:v>İsrail</c:v>
                </c:pt>
                <c:pt idx="20">
                  <c:v>Türkiye</c:v>
                </c:pt>
                <c:pt idx="21">
                  <c:v>Brezilya</c:v>
                </c:pt>
                <c:pt idx="22">
                  <c:v>Lübnan</c:v>
                </c:pt>
                <c:pt idx="23">
                  <c:v>Yunanistan</c:v>
                </c:pt>
                <c:pt idx="24">
                  <c:v>Malezya</c:v>
                </c:pt>
              </c:strCache>
            </c:strRef>
          </c:cat>
          <c:val>
            <c:numRef>
              <c:f>Sayfa3!$B$2:$B$26</c:f>
              <c:numCache>
                <c:formatCode>General</c:formatCode>
                <c:ptCount val="25"/>
                <c:pt idx="0">
                  <c:v>120</c:v>
                </c:pt>
                <c:pt idx="1">
                  <c:v>110</c:v>
                </c:pt>
                <c:pt idx="2">
                  <c:v>39</c:v>
                </c:pt>
                <c:pt idx="3">
                  <c:v>36</c:v>
                </c:pt>
                <c:pt idx="4">
                  <c:v>24</c:v>
                </c:pt>
                <c:pt idx="5">
                  <c:v>23</c:v>
                </c:pt>
                <c:pt idx="6">
                  <c:v>20</c:v>
                </c:pt>
                <c:pt idx="7">
                  <c:v>17</c:v>
                </c:pt>
                <c:pt idx="8">
                  <c:v>17</c:v>
                </c:pt>
                <c:pt idx="9">
                  <c:v>17</c:v>
                </c:pt>
                <c:pt idx="10">
                  <c:v>10</c:v>
                </c:pt>
                <c:pt idx="11">
                  <c:v>10</c:v>
                </c:pt>
                <c:pt idx="12">
                  <c:v>10</c:v>
                </c:pt>
                <c:pt idx="13">
                  <c:v>10</c:v>
                </c:pt>
                <c:pt idx="14">
                  <c:v>9</c:v>
                </c:pt>
                <c:pt idx="15">
                  <c:v>9</c:v>
                </c:pt>
                <c:pt idx="16">
                  <c:v>9</c:v>
                </c:pt>
                <c:pt idx="17">
                  <c:v>8</c:v>
                </c:pt>
                <c:pt idx="18">
                  <c:v>8</c:v>
                </c:pt>
                <c:pt idx="19">
                  <c:v>7</c:v>
                </c:pt>
                <c:pt idx="20">
                  <c:v>7</c:v>
                </c:pt>
                <c:pt idx="21">
                  <c:v>6</c:v>
                </c:pt>
                <c:pt idx="22">
                  <c:v>6</c:v>
                </c:pt>
                <c:pt idx="23">
                  <c:v>5</c:v>
                </c:pt>
                <c:pt idx="24">
                  <c:v>5</c:v>
                </c:pt>
              </c:numCache>
            </c:numRef>
          </c:val>
          <c:extLst>
            <c:ext xmlns:c16="http://schemas.microsoft.com/office/drawing/2014/chart" uri="{C3380CC4-5D6E-409C-BE32-E72D297353CC}">
              <c16:uniqueId val="{00000000-AD44-4810-9F15-F99FA6752A68}"/>
            </c:ext>
          </c:extLst>
        </c:ser>
        <c:dLbls>
          <c:showLegendKey val="0"/>
          <c:showVal val="0"/>
          <c:showCatName val="0"/>
          <c:showSerName val="0"/>
          <c:showPercent val="0"/>
          <c:showBubbleSize val="0"/>
        </c:dLbls>
        <c:gapWidth val="219"/>
        <c:overlap val="-27"/>
        <c:axId val="571233984"/>
        <c:axId val="571233328"/>
      </c:barChart>
      <c:catAx>
        <c:axId val="5712339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Ülkeler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71233328"/>
        <c:crosses val="autoZero"/>
        <c:auto val="1"/>
        <c:lblAlgn val="ctr"/>
        <c:lblOffset val="100"/>
        <c:noMultiLvlLbl val="0"/>
      </c:catAx>
      <c:valAx>
        <c:axId val="57123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Yayın sayısı</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71233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Sayfa5!$A$2:$A$26</c:f>
              <c:strCache>
                <c:ptCount val="25"/>
                <c:pt idx="0">
                  <c:v>Ulaşım</c:v>
                </c:pt>
                <c:pt idx="1">
                  <c:v>Ulaşım bilimi-teknolojisi</c:v>
                </c:pt>
                <c:pt idx="2">
                  <c:v>Ekonomi</c:v>
                </c:pt>
                <c:pt idx="3">
                  <c:v>Elektrik elektronik mühendisliği</c:v>
                </c:pt>
                <c:pt idx="4">
                  <c:v>İnşaat mühendisliği</c:v>
                </c:pt>
                <c:pt idx="5">
                  <c:v>Enerji yakıtları</c:v>
                </c:pt>
                <c:pt idx="6">
                  <c:v>Yöneylem araştırması-yönetim bilimi</c:v>
                </c:pt>
                <c:pt idx="7">
                  <c:v>Çevre bilimi</c:v>
                </c:pt>
                <c:pt idx="8">
                  <c:v>Çevre etüdü</c:v>
                </c:pt>
                <c:pt idx="9">
                  <c:v>Yönetim</c:v>
                </c:pt>
                <c:pt idx="10">
                  <c:v>İşletme</c:v>
                </c:pt>
                <c:pt idx="11">
                  <c:v>Bilgisayar bilimi-yapay zeka</c:v>
                </c:pt>
                <c:pt idx="12">
                  <c:v>Bilgisayar bilimi-bilgi sistemleri</c:v>
                </c:pt>
                <c:pt idx="13">
                  <c:v>Yeşil sürdürülebilir bilim-teknoloji</c:v>
                </c:pt>
                <c:pt idx="14">
                  <c:v>Bilgisayar bilimi-teori ve metotlar</c:v>
                </c:pt>
                <c:pt idx="15">
                  <c:v>Bilgisayar bilimi-disiplinlerarası uygulamalar</c:v>
                </c:pt>
                <c:pt idx="16">
                  <c:v>Endüstri mühendisliği</c:v>
                </c:pt>
                <c:pt idx="17">
                  <c:v>Disiplinlerarası mühendislik</c:v>
                </c:pt>
                <c:pt idx="18">
                  <c:v>Üretim mühendisliği</c:v>
                </c:pt>
                <c:pt idx="19">
                  <c:v>Bölgesel şehir planlama</c:v>
                </c:pt>
                <c:pt idx="20">
                  <c:v>Otomasyon kontrol sistemleri</c:v>
                </c:pt>
                <c:pt idx="21">
                  <c:v>Çevre mühendisliği</c:v>
                </c:pt>
                <c:pt idx="22">
                  <c:v>Makine mühendisliği</c:v>
                </c:pt>
                <c:pt idx="23">
                  <c:v>Telekomünikasyon</c:v>
                </c:pt>
                <c:pt idx="24">
                  <c:v>Disiplinlerarası malzeme bilimi</c:v>
                </c:pt>
              </c:strCache>
            </c:strRef>
          </c:cat>
          <c:val>
            <c:numRef>
              <c:f>Sayfa5!$C$2:$C$26</c:f>
              <c:numCache>
                <c:formatCode>0.00%</c:formatCode>
                <c:ptCount val="25"/>
                <c:pt idx="0">
                  <c:v>0.12761714855433698</c:v>
                </c:pt>
                <c:pt idx="1">
                  <c:v>0.12662013958125623</c:v>
                </c:pt>
                <c:pt idx="2">
                  <c:v>8.5742771684945165E-2</c:v>
                </c:pt>
                <c:pt idx="3">
                  <c:v>7.3778664007976072E-2</c:v>
                </c:pt>
                <c:pt idx="4">
                  <c:v>5.6829511465603187E-2</c:v>
                </c:pt>
                <c:pt idx="5">
                  <c:v>5.5832502492522432E-2</c:v>
                </c:pt>
                <c:pt idx="6">
                  <c:v>4.8853439680957129E-2</c:v>
                </c:pt>
                <c:pt idx="7">
                  <c:v>4.6859421734795612E-2</c:v>
                </c:pt>
                <c:pt idx="8">
                  <c:v>3.8883349950149554E-2</c:v>
                </c:pt>
                <c:pt idx="9">
                  <c:v>3.6889332003988036E-2</c:v>
                </c:pt>
                <c:pt idx="10">
                  <c:v>3.3898305084745763E-2</c:v>
                </c:pt>
                <c:pt idx="11">
                  <c:v>3.2901296111665007E-2</c:v>
                </c:pt>
                <c:pt idx="12">
                  <c:v>2.8913260219341975E-2</c:v>
                </c:pt>
                <c:pt idx="13">
                  <c:v>2.6919242273180457E-2</c:v>
                </c:pt>
                <c:pt idx="14">
                  <c:v>2.3928215353938187E-2</c:v>
                </c:pt>
                <c:pt idx="15">
                  <c:v>2.2931206380857428E-2</c:v>
                </c:pt>
                <c:pt idx="16">
                  <c:v>2.1934197407776669E-2</c:v>
                </c:pt>
                <c:pt idx="17">
                  <c:v>1.6949152542372881E-2</c:v>
                </c:pt>
                <c:pt idx="18">
                  <c:v>1.5952143569292122E-2</c:v>
                </c:pt>
                <c:pt idx="19">
                  <c:v>1.5952143569292122E-2</c:v>
                </c:pt>
                <c:pt idx="20">
                  <c:v>1.3958125623130608E-2</c:v>
                </c:pt>
                <c:pt idx="21">
                  <c:v>1.3958125623130608E-2</c:v>
                </c:pt>
                <c:pt idx="22">
                  <c:v>1.3958125623130608E-2</c:v>
                </c:pt>
                <c:pt idx="23">
                  <c:v>1.0967098703888335E-2</c:v>
                </c:pt>
                <c:pt idx="24">
                  <c:v>8.9730807577268201E-3</c:v>
                </c:pt>
              </c:numCache>
            </c:numRef>
          </c:val>
          <c:extLst>
            <c:ext xmlns:c16="http://schemas.microsoft.com/office/drawing/2014/chart" uri="{C3380CC4-5D6E-409C-BE32-E72D297353CC}">
              <c16:uniqueId val="{00000000-D5A2-4322-98EE-B1D0600ACC46}"/>
            </c:ext>
          </c:extLst>
        </c:ser>
        <c:dLbls>
          <c:showLegendKey val="0"/>
          <c:showVal val="0"/>
          <c:showCatName val="0"/>
          <c:showSerName val="0"/>
          <c:showPercent val="0"/>
          <c:showBubbleSize val="0"/>
        </c:dLbls>
        <c:gapWidth val="182"/>
        <c:axId val="594877808"/>
        <c:axId val="594878136"/>
      </c:barChart>
      <c:catAx>
        <c:axId val="5948778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Web of Science kategorileri</a:t>
                </a:r>
              </a:p>
            </c:rich>
          </c:tx>
          <c:layout>
            <c:manualLayout>
              <c:xMode val="edge"/>
              <c:yMode val="edge"/>
              <c:x val="1.2561685080109356E-2"/>
              <c:y val="0.3138149879674014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94878136"/>
        <c:crosses val="autoZero"/>
        <c:auto val="1"/>
        <c:lblAlgn val="ctr"/>
        <c:lblOffset val="100"/>
        <c:noMultiLvlLbl val="0"/>
      </c:catAx>
      <c:valAx>
        <c:axId val="594878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Yüzde oranı</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9487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FF9999"/>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Sayfa6!$A$2:$A$26</c:f>
              <c:strCache>
                <c:ptCount val="25"/>
                <c:pt idx="0">
                  <c:v>Mühendislik</c:v>
                </c:pt>
                <c:pt idx="1">
                  <c:v>Ulaşım</c:v>
                </c:pt>
                <c:pt idx="2">
                  <c:v>İşletme ekonomisi</c:v>
                </c:pt>
                <c:pt idx="3">
                  <c:v>Bilgisayar bilimi</c:v>
                </c:pt>
                <c:pt idx="4">
                  <c:v>Çevre bilimi, Ekoloji</c:v>
                </c:pt>
                <c:pt idx="5">
                  <c:v>Enerji yakıtları</c:v>
                </c:pt>
                <c:pt idx="6">
                  <c:v>Yöneylem araştırması-yönetim bilimi</c:v>
                </c:pt>
                <c:pt idx="7">
                  <c:v>Bilim-teknoloji-diğer konular</c:v>
                </c:pt>
                <c:pt idx="8">
                  <c:v>Kamu yönetimi</c:v>
                </c:pt>
                <c:pt idx="9">
                  <c:v>Otomasyon kontrol sistemleri</c:v>
                </c:pt>
                <c:pt idx="10">
                  <c:v>Matematik</c:v>
                </c:pt>
                <c:pt idx="11">
                  <c:v>Telekomünikasyon</c:v>
                </c:pt>
                <c:pt idx="12">
                  <c:v>Fizik</c:v>
                </c:pt>
                <c:pt idx="13">
                  <c:v>Malzeme bilimi</c:v>
                </c:pt>
                <c:pt idx="14">
                  <c:v>Coğrafya</c:v>
                </c:pt>
                <c:pt idx="15">
                  <c:v>Termodinamik</c:v>
                </c:pt>
                <c:pt idx="16">
                  <c:v>Kimya</c:v>
                </c:pt>
                <c:pt idx="17">
                  <c:v>Elektrokimya</c:v>
                </c:pt>
                <c:pt idx="18">
                  <c:v>Psikoloji</c:v>
                </c:pt>
                <c:pt idx="19">
                  <c:v>Sosyal bilimler-diğer konular</c:v>
                </c:pt>
                <c:pt idx="20">
                  <c:v>Kent çalışmaları</c:v>
                </c:pt>
                <c:pt idx="21">
                  <c:v>Görüntüleme bilimi-fotoğrafik teknoloji</c:v>
                </c:pt>
                <c:pt idx="22">
                  <c:v>Sosyal bilimlerde matematiksel metotlar</c:v>
                </c:pt>
                <c:pt idx="23">
                  <c:v>Meteoroloji-atmosferik bilimler</c:v>
                </c:pt>
                <c:pt idx="24">
                  <c:v>Kamusal çevre ve meslek sağlığı</c:v>
                </c:pt>
              </c:strCache>
            </c:strRef>
          </c:cat>
          <c:val>
            <c:numRef>
              <c:f>Sayfa6!$C$2:$C$26</c:f>
              <c:numCache>
                <c:formatCode>0.00%</c:formatCode>
                <c:ptCount val="25"/>
                <c:pt idx="0">
                  <c:v>0.21697099892588614</c:v>
                </c:pt>
                <c:pt idx="1">
                  <c:v>0.1858216970998926</c:v>
                </c:pt>
                <c:pt idx="2">
                  <c:v>0.1535982814178303</c:v>
                </c:pt>
                <c:pt idx="3">
                  <c:v>9.6670247046186902E-2</c:v>
                </c:pt>
                <c:pt idx="4">
                  <c:v>6.5520945220193347E-2</c:v>
                </c:pt>
                <c:pt idx="5">
                  <c:v>6.0150375939849621E-2</c:v>
                </c:pt>
                <c:pt idx="6">
                  <c:v>5.2631578947368418E-2</c:v>
                </c:pt>
                <c:pt idx="7">
                  <c:v>3.8668098818474758E-2</c:v>
                </c:pt>
                <c:pt idx="8">
                  <c:v>1.7185821697099892E-2</c:v>
                </c:pt>
                <c:pt idx="9">
                  <c:v>1.5037593984962405E-2</c:v>
                </c:pt>
                <c:pt idx="10">
                  <c:v>1.288936627282492E-2</c:v>
                </c:pt>
                <c:pt idx="11">
                  <c:v>1.1815252416756176E-2</c:v>
                </c:pt>
                <c:pt idx="12">
                  <c:v>1.0741138560687433E-2</c:v>
                </c:pt>
                <c:pt idx="13">
                  <c:v>9.6670247046186895E-3</c:v>
                </c:pt>
                <c:pt idx="14">
                  <c:v>8.5929108485499461E-3</c:v>
                </c:pt>
                <c:pt idx="15">
                  <c:v>8.5929108485499461E-3</c:v>
                </c:pt>
                <c:pt idx="16">
                  <c:v>5.3705692803437165E-3</c:v>
                </c:pt>
                <c:pt idx="17">
                  <c:v>4.296455424274973E-3</c:v>
                </c:pt>
                <c:pt idx="18">
                  <c:v>4.296455424274973E-3</c:v>
                </c:pt>
                <c:pt idx="19">
                  <c:v>4.296455424274973E-3</c:v>
                </c:pt>
                <c:pt idx="20">
                  <c:v>4.296455424274973E-3</c:v>
                </c:pt>
                <c:pt idx="21">
                  <c:v>3.22234156820623E-3</c:v>
                </c:pt>
                <c:pt idx="22">
                  <c:v>3.22234156820623E-3</c:v>
                </c:pt>
                <c:pt idx="23">
                  <c:v>3.22234156820623E-3</c:v>
                </c:pt>
                <c:pt idx="24">
                  <c:v>3.22234156820623E-3</c:v>
                </c:pt>
              </c:numCache>
            </c:numRef>
          </c:val>
          <c:extLst>
            <c:ext xmlns:c16="http://schemas.microsoft.com/office/drawing/2014/chart" uri="{C3380CC4-5D6E-409C-BE32-E72D297353CC}">
              <c16:uniqueId val="{00000000-8330-4347-BFBF-1BE975D01A6D}"/>
            </c:ext>
          </c:extLst>
        </c:ser>
        <c:dLbls>
          <c:showLegendKey val="0"/>
          <c:showVal val="0"/>
          <c:showCatName val="0"/>
          <c:showSerName val="0"/>
          <c:showPercent val="0"/>
          <c:showBubbleSize val="0"/>
        </c:dLbls>
        <c:gapWidth val="182"/>
        <c:axId val="595478864"/>
        <c:axId val="595479192"/>
      </c:barChart>
      <c:catAx>
        <c:axId val="59547886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Araştırma alanları</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95479192"/>
        <c:crosses val="autoZero"/>
        <c:auto val="1"/>
        <c:lblAlgn val="ctr"/>
        <c:lblOffset val="100"/>
        <c:noMultiLvlLbl val="0"/>
      </c:catAx>
      <c:valAx>
        <c:axId val="595479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Yüzde oranı</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9547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CA33-E37D-46F9-92D7-8A541253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31</Pages>
  <Words>11250</Words>
  <Characters>64129</Characters>
  <Application>Microsoft Office Word</Application>
  <DocSecurity>0</DocSecurity>
  <Lines>534</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KANSU</dc:creator>
  <cp:keywords/>
  <dc:description/>
  <cp:lastModifiedBy>Semih Kansu</cp:lastModifiedBy>
  <cp:revision>42</cp:revision>
  <dcterms:created xsi:type="dcterms:W3CDTF">2021-07-19T06:10:00Z</dcterms:created>
  <dcterms:modified xsi:type="dcterms:W3CDTF">2021-09-21T10:36:00Z</dcterms:modified>
</cp:coreProperties>
</file>