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8FAA94" w14:textId="1FC3C729" w:rsidR="00E25067" w:rsidRPr="00FE6521" w:rsidRDefault="00F46DAF" w:rsidP="00FE6521">
      <w:pPr>
        <w:jc w:val="center"/>
        <w:rPr>
          <w:rFonts w:ascii="Times New Roman" w:hAnsi="Times New Roman" w:cs="Times New Roman"/>
          <w:b/>
          <w:sz w:val="28"/>
          <w:szCs w:val="28"/>
        </w:rPr>
      </w:pPr>
      <w:r w:rsidRPr="00F46DAF">
        <w:rPr>
          <w:rFonts w:ascii="Times New Roman" w:hAnsi="Times New Roman" w:cs="Times New Roman"/>
          <w:b/>
          <w:sz w:val="28"/>
          <w:szCs w:val="28"/>
        </w:rPr>
        <w:br/>
      </w:r>
      <w:proofErr w:type="spellStart"/>
      <w:r w:rsidR="001A1544" w:rsidRPr="00F46DAF">
        <w:rPr>
          <w:rFonts w:ascii="Times New Roman" w:hAnsi="Times New Roman" w:cs="Times New Roman"/>
          <w:b/>
          <w:sz w:val="28"/>
          <w:szCs w:val="28"/>
        </w:rPr>
        <w:t>Comparison</w:t>
      </w:r>
      <w:proofErr w:type="spellEnd"/>
      <w:r w:rsidR="00FE6521">
        <w:rPr>
          <w:rFonts w:ascii="Times New Roman" w:hAnsi="Times New Roman" w:cs="Times New Roman"/>
          <w:b/>
          <w:sz w:val="28"/>
          <w:szCs w:val="28"/>
        </w:rPr>
        <w:t xml:space="preserve"> </w:t>
      </w:r>
      <w:proofErr w:type="spellStart"/>
      <w:r w:rsidR="00FE6521">
        <w:rPr>
          <w:rFonts w:ascii="Times New Roman" w:hAnsi="Times New Roman" w:cs="Times New Roman"/>
          <w:b/>
          <w:sz w:val="28"/>
          <w:szCs w:val="28"/>
        </w:rPr>
        <w:t>and</w:t>
      </w:r>
      <w:proofErr w:type="spellEnd"/>
      <w:r w:rsidR="00FE6521">
        <w:rPr>
          <w:rFonts w:ascii="Times New Roman" w:hAnsi="Times New Roman" w:cs="Times New Roman"/>
          <w:b/>
          <w:sz w:val="28"/>
          <w:szCs w:val="28"/>
        </w:rPr>
        <w:t xml:space="preserve"> </w:t>
      </w:r>
      <w:proofErr w:type="spellStart"/>
      <w:r w:rsidR="00FE6521">
        <w:rPr>
          <w:rFonts w:ascii="Times New Roman" w:hAnsi="Times New Roman" w:cs="Times New Roman"/>
          <w:b/>
          <w:sz w:val="28"/>
          <w:szCs w:val="28"/>
        </w:rPr>
        <w:t>Perspective</w:t>
      </w:r>
      <w:proofErr w:type="spellEnd"/>
      <w:r w:rsidR="001A1544" w:rsidRPr="00F46DAF">
        <w:rPr>
          <w:rFonts w:ascii="Times New Roman" w:hAnsi="Times New Roman" w:cs="Times New Roman"/>
          <w:b/>
          <w:sz w:val="28"/>
          <w:szCs w:val="28"/>
        </w:rPr>
        <w:t xml:space="preserve"> </w:t>
      </w:r>
      <w:r w:rsidR="001A1544">
        <w:rPr>
          <w:rFonts w:ascii="Times New Roman" w:hAnsi="Times New Roman" w:cs="Times New Roman"/>
          <w:b/>
          <w:sz w:val="28"/>
          <w:szCs w:val="28"/>
        </w:rPr>
        <w:t xml:space="preserve">of </w:t>
      </w:r>
      <w:proofErr w:type="spellStart"/>
      <w:r w:rsidRPr="00F46DAF">
        <w:rPr>
          <w:rFonts w:ascii="Times New Roman" w:hAnsi="Times New Roman" w:cs="Times New Roman"/>
          <w:b/>
          <w:sz w:val="28"/>
          <w:szCs w:val="28"/>
        </w:rPr>
        <w:t>Sodium</w:t>
      </w:r>
      <w:proofErr w:type="spellEnd"/>
      <w:r w:rsidRPr="00F46DAF">
        <w:rPr>
          <w:rFonts w:ascii="Times New Roman" w:hAnsi="Times New Roman" w:cs="Times New Roman"/>
          <w:b/>
          <w:sz w:val="28"/>
          <w:szCs w:val="28"/>
        </w:rPr>
        <w:t xml:space="preserve"> </w:t>
      </w:r>
      <w:proofErr w:type="spellStart"/>
      <w:r w:rsidR="00B965AB">
        <w:rPr>
          <w:rFonts w:ascii="Times New Roman" w:hAnsi="Times New Roman" w:cs="Times New Roman"/>
          <w:b/>
          <w:sz w:val="28"/>
          <w:szCs w:val="28"/>
        </w:rPr>
        <w:t>I</w:t>
      </w:r>
      <w:r w:rsidRPr="00F46DAF">
        <w:rPr>
          <w:rFonts w:ascii="Times New Roman" w:hAnsi="Times New Roman" w:cs="Times New Roman"/>
          <w:b/>
          <w:sz w:val="28"/>
          <w:szCs w:val="28"/>
        </w:rPr>
        <w:t>on</w:t>
      </w:r>
      <w:proofErr w:type="spellEnd"/>
      <w:r w:rsidRPr="00F46DAF">
        <w:rPr>
          <w:rFonts w:ascii="Times New Roman" w:hAnsi="Times New Roman" w:cs="Times New Roman"/>
          <w:b/>
          <w:sz w:val="28"/>
          <w:szCs w:val="28"/>
        </w:rPr>
        <w:t xml:space="preserve"> </w:t>
      </w:r>
      <w:proofErr w:type="spellStart"/>
      <w:r>
        <w:rPr>
          <w:rFonts w:ascii="Times New Roman" w:hAnsi="Times New Roman" w:cs="Times New Roman"/>
          <w:b/>
          <w:sz w:val="28"/>
          <w:szCs w:val="28"/>
        </w:rPr>
        <w:t>a</w:t>
      </w:r>
      <w:r w:rsidRPr="00F46DAF">
        <w:rPr>
          <w:rFonts w:ascii="Times New Roman" w:hAnsi="Times New Roman" w:cs="Times New Roman"/>
          <w:b/>
          <w:sz w:val="28"/>
          <w:szCs w:val="28"/>
        </w:rPr>
        <w:t>nd</w:t>
      </w:r>
      <w:proofErr w:type="spellEnd"/>
      <w:r w:rsidRPr="00F46DAF">
        <w:rPr>
          <w:rFonts w:ascii="Times New Roman" w:hAnsi="Times New Roman" w:cs="Times New Roman"/>
          <w:b/>
          <w:sz w:val="28"/>
          <w:szCs w:val="28"/>
        </w:rPr>
        <w:t xml:space="preserve"> </w:t>
      </w:r>
      <w:proofErr w:type="spellStart"/>
      <w:r w:rsidRPr="00F46DAF">
        <w:rPr>
          <w:rFonts w:ascii="Times New Roman" w:hAnsi="Times New Roman" w:cs="Times New Roman"/>
          <w:b/>
          <w:sz w:val="28"/>
          <w:szCs w:val="28"/>
        </w:rPr>
        <w:t>Lithium</w:t>
      </w:r>
      <w:proofErr w:type="spellEnd"/>
      <w:r w:rsidRPr="00F46DAF">
        <w:rPr>
          <w:rFonts w:ascii="Times New Roman" w:hAnsi="Times New Roman" w:cs="Times New Roman"/>
          <w:b/>
          <w:sz w:val="28"/>
          <w:szCs w:val="28"/>
        </w:rPr>
        <w:t xml:space="preserve"> </w:t>
      </w:r>
      <w:proofErr w:type="spellStart"/>
      <w:r w:rsidR="00B965AB">
        <w:rPr>
          <w:rFonts w:ascii="Times New Roman" w:hAnsi="Times New Roman" w:cs="Times New Roman"/>
          <w:b/>
          <w:sz w:val="28"/>
          <w:szCs w:val="28"/>
        </w:rPr>
        <w:t>I</w:t>
      </w:r>
      <w:r w:rsidRPr="00F46DAF">
        <w:rPr>
          <w:rFonts w:ascii="Times New Roman" w:hAnsi="Times New Roman" w:cs="Times New Roman"/>
          <w:b/>
          <w:sz w:val="28"/>
          <w:szCs w:val="28"/>
        </w:rPr>
        <w:t>on</w:t>
      </w:r>
      <w:proofErr w:type="spellEnd"/>
      <w:r w:rsidRPr="00F46DAF">
        <w:rPr>
          <w:rFonts w:ascii="Times New Roman" w:hAnsi="Times New Roman" w:cs="Times New Roman"/>
          <w:b/>
          <w:sz w:val="28"/>
          <w:szCs w:val="28"/>
        </w:rPr>
        <w:t xml:space="preserve"> </w:t>
      </w:r>
      <w:proofErr w:type="spellStart"/>
      <w:r w:rsidRPr="00F46DAF">
        <w:rPr>
          <w:rFonts w:ascii="Times New Roman" w:hAnsi="Times New Roman" w:cs="Times New Roman"/>
          <w:b/>
          <w:sz w:val="28"/>
          <w:szCs w:val="28"/>
        </w:rPr>
        <w:t>Battery</w:t>
      </w:r>
      <w:proofErr w:type="spellEnd"/>
      <w:r w:rsidRPr="00F46DAF">
        <w:rPr>
          <w:rFonts w:ascii="Times New Roman" w:hAnsi="Times New Roman" w:cs="Times New Roman"/>
          <w:b/>
          <w:sz w:val="28"/>
          <w:szCs w:val="28"/>
        </w:rPr>
        <w:t xml:space="preserve"> </w:t>
      </w:r>
    </w:p>
    <w:p w14:paraId="258FD8F8" w14:textId="06436214" w:rsidR="00E25067" w:rsidRDefault="00065A97" w:rsidP="00E25067">
      <w:pPr>
        <w:jc w:val="center"/>
        <w:rPr>
          <w:rFonts w:ascii="Times New Roman" w:hAnsi="Times New Roman" w:cs="Times New Roman"/>
          <w:b/>
          <w:i/>
          <w:color w:val="000000" w:themeColor="text1"/>
          <w:vertAlign w:val="superscript"/>
        </w:rPr>
      </w:pPr>
      <w:r w:rsidRPr="00FE6521">
        <w:rPr>
          <w:rFonts w:ascii="Times New Roman" w:hAnsi="Times New Roman" w:cs="Times New Roman"/>
          <w:b/>
          <w:i/>
          <w:color w:val="000000" w:themeColor="text1"/>
        </w:rPr>
        <w:t>Sezgin</w:t>
      </w:r>
      <w:r w:rsidR="00B11128" w:rsidRPr="00FE6521">
        <w:rPr>
          <w:rFonts w:ascii="Times New Roman" w:hAnsi="Times New Roman" w:cs="Times New Roman"/>
          <w:b/>
          <w:i/>
          <w:color w:val="000000" w:themeColor="text1"/>
        </w:rPr>
        <w:t xml:space="preserve"> </w:t>
      </w:r>
      <w:r w:rsidRPr="00FE6521">
        <w:rPr>
          <w:rFonts w:ascii="Times New Roman" w:hAnsi="Times New Roman" w:cs="Times New Roman"/>
          <w:b/>
          <w:i/>
          <w:color w:val="000000" w:themeColor="text1"/>
        </w:rPr>
        <w:t>YAŞA</w:t>
      </w:r>
      <w:r w:rsidR="00F62C1F" w:rsidRPr="00FE6521">
        <w:rPr>
          <w:rFonts w:ascii="Times New Roman" w:hAnsi="Times New Roman" w:cs="Times New Roman"/>
          <w:b/>
          <w:i/>
          <w:color w:val="000000" w:themeColor="text1"/>
        </w:rPr>
        <w:t xml:space="preserve"> </w:t>
      </w:r>
      <w:r w:rsidR="00F62C1F" w:rsidRPr="00FE6521">
        <w:rPr>
          <w:rFonts w:ascii="Times New Roman" w:hAnsi="Times New Roman" w:cs="Times New Roman"/>
          <w:b/>
          <w:i/>
          <w:color w:val="000000" w:themeColor="text1"/>
          <w:vertAlign w:val="superscript"/>
        </w:rPr>
        <w:t>1</w:t>
      </w:r>
      <w:r w:rsidR="00E25067" w:rsidRPr="00FE6521">
        <w:rPr>
          <w:rFonts w:ascii="Times New Roman" w:hAnsi="Times New Roman" w:cs="Times New Roman"/>
          <w:b/>
          <w:i/>
          <w:color w:val="000000" w:themeColor="text1"/>
          <w:vertAlign w:val="superscript"/>
        </w:rPr>
        <w:t>,</w:t>
      </w:r>
      <w:r w:rsidR="00296EE9" w:rsidRPr="00FE6521">
        <w:rPr>
          <w:rStyle w:val="DipnotBavurusu"/>
          <w:rFonts w:ascii="Times New Roman" w:hAnsi="Times New Roman"/>
          <w:b/>
          <w:i/>
          <w:color w:val="000000" w:themeColor="text1"/>
        </w:rPr>
        <w:footnoteReference w:customMarkFollows="1" w:id="1"/>
        <w:sym w:font="Symbol" w:char="F02A"/>
      </w:r>
      <w:r w:rsidR="00296EE9" w:rsidRPr="00FE6521">
        <w:rPr>
          <w:rFonts w:ascii="Times New Roman" w:hAnsi="Times New Roman" w:cs="Times New Roman"/>
          <w:b/>
          <w:i/>
          <w:color w:val="000000" w:themeColor="text1"/>
          <w:vertAlign w:val="superscript"/>
        </w:rPr>
        <w:t xml:space="preserve"> </w:t>
      </w:r>
      <w:r w:rsidR="00E25067" w:rsidRPr="00FE6521">
        <w:rPr>
          <w:rFonts w:ascii="Times New Roman" w:hAnsi="Times New Roman" w:cs="Times New Roman"/>
          <w:b/>
          <w:i/>
          <w:color w:val="000000" w:themeColor="text1"/>
        </w:rPr>
        <w:t xml:space="preserve">, </w:t>
      </w:r>
      <w:proofErr w:type="spellStart"/>
      <w:r w:rsidR="00F62C1F" w:rsidRPr="00FE6521">
        <w:rPr>
          <w:rFonts w:ascii="Times New Roman" w:hAnsi="Times New Roman" w:cs="Times New Roman"/>
          <w:b/>
          <w:iCs/>
          <w:color w:val="000000" w:themeColor="text1"/>
        </w:rPr>
        <w:t>Emran</w:t>
      </w:r>
      <w:proofErr w:type="spellEnd"/>
      <w:r w:rsidR="00B11128" w:rsidRPr="00FE6521">
        <w:rPr>
          <w:rFonts w:ascii="Times New Roman" w:hAnsi="Times New Roman" w:cs="Times New Roman"/>
          <w:b/>
          <w:i/>
          <w:color w:val="000000" w:themeColor="text1"/>
          <w:u w:val="single"/>
        </w:rPr>
        <w:t xml:space="preserve"> </w:t>
      </w:r>
      <w:r w:rsidR="00F62C1F" w:rsidRPr="00FE6521">
        <w:rPr>
          <w:rFonts w:ascii="Times New Roman" w:hAnsi="Times New Roman" w:cs="Times New Roman"/>
          <w:b/>
          <w:iCs/>
          <w:color w:val="000000" w:themeColor="text1"/>
        </w:rPr>
        <w:t>DURSUNOV</w:t>
      </w:r>
      <w:r w:rsidR="00FE6521" w:rsidRPr="00FE6521">
        <w:rPr>
          <w:rFonts w:ascii="Times New Roman" w:hAnsi="Times New Roman" w:cs="Times New Roman"/>
          <w:b/>
          <w:iCs/>
          <w:color w:val="000000" w:themeColor="text1"/>
        </w:rPr>
        <w:t xml:space="preserve"> </w:t>
      </w:r>
      <w:r w:rsidR="00F62C1F" w:rsidRPr="00FE6521">
        <w:rPr>
          <w:rFonts w:ascii="Times New Roman" w:hAnsi="Times New Roman" w:cs="Times New Roman"/>
          <w:b/>
          <w:i/>
          <w:color w:val="000000" w:themeColor="text1"/>
          <w:vertAlign w:val="superscript"/>
        </w:rPr>
        <w:t>1</w:t>
      </w:r>
      <w:r w:rsidR="00E25067" w:rsidRPr="00FE6521">
        <w:rPr>
          <w:rFonts w:ascii="Times New Roman" w:hAnsi="Times New Roman" w:cs="Times New Roman"/>
          <w:b/>
          <w:i/>
          <w:color w:val="000000" w:themeColor="text1"/>
        </w:rPr>
        <w:t xml:space="preserve">, </w:t>
      </w:r>
      <w:r w:rsidR="00F62C1F" w:rsidRPr="00FE6521">
        <w:rPr>
          <w:rFonts w:ascii="Times New Roman" w:hAnsi="Times New Roman" w:cs="Times New Roman"/>
          <w:b/>
          <w:i/>
          <w:color w:val="000000" w:themeColor="text1"/>
        </w:rPr>
        <w:t xml:space="preserve">Mohamed </w:t>
      </w:r>
      <w:proofErr w:type="spellStart"/>
      <w:r w:rsidR="00F62C1F" w:rsidRPr="00FE6521">
        <w:rPr>
          <w:rFonts w:ascii="Times New Roman" w:hAnsi="Times New Roman" w:cs="Times New Roman"/>
          <w:b/>
          <w:i/>
          <w:color w:val="000000" w:themeColor="text1"/>
        </w:rPr>
        <w:t>Babiker</w:t>
      </w:r>
      <w:proofErr w:type="spellEnd"/>
      <w:r w:rsidR="00F62C1F" w:rsidRPr="00FE6521">
        <w:rPr>
          <w:rFonts w:ascii="Times New Roman" w:hAnsi="Times New Roman" w:cs="Times New Roman"/>
          <w:b/>
          <w:i/>
          <w:color w:val="000000" w:themeColor="text1"/>
        </w:rPr>
        <w:t xml:space="preserve"> </w:t>
      </w:r>
      <w:proofErr w:type="spellStart"/>
      <w:r w:rsidR="00F62C1F" w:rsidRPr="00FE6521">
        <w:rPr>
          <w:rFonts w:ascii="Times New Roman" w:hAnsi="Times New Roman" w:cs="Times New Roman"/>
          <w:b/>
          <w:i/>
          <w:color w:val="000000" w:themeColor="text1"/>
        </w:rPr>
        <w:t>Ibrahem</w:t>
      </w:r>
      <w:proofErr w:type="spellEnd"/>
      <w:r w:rsidR="00B11128" w:rsidRPr="00FE6521">
        <w:rPr>
          <w:rFonts w:ascii="Times New Roman" w:hAnsi="Times New Roman" w:cs="Times New Roman"/>
          <w:b/>
          <w:i/>
          <w:color w:val="000000" w:themeColor="text1"/>
        </w:rPr>
        <w:t xml:space="preserve"> </w:t>
      </w:r>
      <w:r w:rsidR="00F62C1F" w:rsidRPr="00FE6521">
        <w:rPr>
          <w:rFonts w:ascii="Times New Roman" w:hAnsi="Times New Roman" w:cs="Times New Roman"/>
          <w:b/>
          <w:i/>
          <w:color w:val="000000" w:themeColor="text1"/>
        </w:rPr>
        <w:t xml:space="preserve">ABRAHAM </w:t>
      </w:r>
      <w:r w:rsidR="00FE6521">
        <w:rPr>
          <w:rFonts w:ascii="Times New Roman" w:hAnsi="Times New Roman" w:cs="Times New Roman"/>
          <w:b/>
          <w:i/>
          <w:color w:val="000000" w:themeColor="text1"/>
          <w:vertAlign w:val="superscript"/>
        </w:rPr>
        <w:t>1</w:t>
      </w:r>
      <w:r w:rsidR="00F62C1F" w:rsidRPr="00FE6521">
        <w:rPr>
          <w:rFonts w:ascii="Times New Roman" w:hAnsi="Times New Roman" w:cs="Times New Roman"/>
          <w:b/>
          <w:i/>
          <w:color w:val="000000" w:themeColor="text1"/>
        </w:rPr>
        <w:t>,</w:t>
      </w:r>
      <w:r w:rsidR="00F62C1F" w:rsidRPr="00FE6521">
        <w:rPr>
          <w:rFonts w:ascii="Times New Roman" w:eastAsia="Times New Roman" w:hAnsi="Times New Roman" w:cs="Times New Roman"/>
          <w:color w:val="333333"/>
          <w:lang w:eastAsia="tr-TR"/>
        </w:rPr>
        <w:t xml:space="preserve"> </w:t>
      </w:r>
      <w:proofErr w:type="spellStart"/>
      <w:r w:rsidR="00F62C1F" w:rsidRPr="00FE6521">
        <w:rPr>
          <w:rFonts w:ascii="Times New Roman" w:hAnsi="Times New Roman" w:cs="Times New Roman"/>
          <w:b/>
          <w:i/>
          <w:color w:val="000000" w:themeColor="text1"/>
        </w:rPr>
        <w:t>Nour</w:t>
      </w:r>
      <w:proofErr w:type="spellEnd"/>
      <w:r w:rsidR="00F62C1F" w:rsidRPr="00FE6521">
        <w:rPr>
          <w:rFonts w:ascii="Times New Roman" w:hAnsi="Times New Roman" w:cs="Times New Roman"/>
          <w:b/>
          <w:i/>
          <w:color w:val="000000" w:themeColor="text1"/>
        </w:rPr>
        <w:t xml:space="preserve"> Aldın </w:t>
      </w:r>
      <w:r w:rsidR="00F62C1F" w:rsidRPr="00F62C1F">
        <w:rPr>
          <w:rFonts w:ascii="Times New Roman" w:hAnsi="Times New Roman" w:cs="Times New Roman"/>
          <w:b/>
          <w:i/>
          <w:color w:val="000000" w:themeColor="text1"/>
        </w:rPr>
        <w:t>MUKHTAR</w:t>
      </w:r>
      <w:r w:rsidR="00FE6521" w:rsidRPr="00FE6521">
        <w:rPr>
          <w:rFonts w:ascii="Times New Roman" w:hAnsi="Times New Roman" w:cs="Times New Roman"/>
          <w:b/>
          <w:i/>
          <w:color w:val="000000" w:themeColor="text1"/>
        </w:rPr>
        <w:t xml:space="preserve"> </w:t>
      </w:r>
      <w:r w:rsidR="00F62C1F" w:rsidRPr="00FE6521">
        <w:rPr>
          <w:rFonts w:ascii="Times New Roman" w:hAnsi="Times New Roman" w:cs="Times New Roman"/>
          <w:b/>
          <w:i/>
          <w:color w:val="000000" w:themeColor="text1"/>
          <w:vertAlign w:val="superscript"/>
        </w:rPr>
        <w:t>1</w:t>
      </w:r>
      <w:r w:rsidR="00FE6521" w:rsidRPr="00FE6521">
        <w:rPr>
          <w:rFonts w:ascii="Times New Roman" w:hAnsi="Times New Roman" w:cs="Times New Roman"/>
          <w:b/>
          <w:i/>
          <w:color w:val="000000" w:themeColor="text1"/>
        </w:rPr>
        <w:t>,</w:t>
      </w:r>
      <w:r w:rsidR="00E25067" w:rsidRPr="00FE6521">
        <w:rPr>
          <w:rFonts w:ascii="Times New Roman" w:hAnsi="Times New Roman" w:cs="Times New Roman"/>
          <w:b/>
          <w:i/>
          <w:color w:val="000000" w:themeColor="text1"/>
          <w:vertAlign w:val="superscript"/>
        </w:rPr>
        <w:t xml:space="preserve"> </w:t>
      </w:r>
      <w:r w:rsidR="00F62C1F" w:rsidRPr="00FE6521">
        <w:rPr>
          <w:rFonts w:ascii="Times New Roman" w:hAnsi="Times New Roman" w:cs="Times New Roman"/>
          <w:b/>
          <w:i/>
          <w:color w:val="000000" w:themeColor="text1"/>
        </w:rPr>
        <w:t>Hüseyin</w:t>
      </w:r>
      <w:r w:rsidR="00F62C1F" w:rsidRPr="00FE6521">
        <w:rPr>
          <w:rFonts w:ascii="Times New Roman" w:hAnsi="Times New Roman" w:cs="Times New Roman"/>
          <w:color w:val="333333"/>
        </w:rPr>
        <w:t xml:space="preserve"> </w:t>
      </w:r>
      <w:r w:rsidR="00F62C1F" w:rsidRPr="00FE6521">
        <w:rPr>
          <w:rFonts w:ascii="Times New Roman" w:hAnsi="Times New Roman" w:cs="Times New Roman"/>
          <w:b/>
          <w:i/>
          <w:color w:val="000000" w:themeColor="text1"/>
        </w:rPr>
        <w:t xml:space="preserve">GÖKÇE </w:t>
      </w:r>
      <w:r w:rsidR="00F62C1F" w:rsidRPr="00FE6521">
        <w:rPr>
          <w:rFonts w:ascii="Times New Roman" w:hAnsi="Times New Roman" w:cs="Times New Roman"/>
          <w:b/>
          <w:i/>
          <w:color w:val="000000" w:themeColor="text1"/>
          <w:vertAlign w:val="superscript"/>
        </w:rPr>
        <w:t>1</w:t>
      </w:r>
      <w:r w:rsidR="00FE6521" w:rsidRPr="00FE6521">
        <w:rPr>
          <w:rFonts w:ascii="Times New Roman" w:hAnsi="Times New Roman" w:cs="Times New Roman"/>
          <w:b/>
          <w:i/>
          <w:color w:val="000000" w:themeColor="text1"/>
        </w:rPr>
        <w:t>,</w:t>
      </w:r>
      <w:r w:rsidR="00F62C1F" w:rsidRPr="00FE6521">
        <w:rPr>
          <w:rFonts w:ascii="Times New Roman" w:hAnsi="Times New Roman" w:cs="Times New Roman"/>
          <w:b/>
          <w:i/>
          <w:color w:val="000000" w:themeColor="text1"/>
        </w:rPr>
        <w:t xml:space="preserve"> Abdullah</w:t>
      </w:r>
      <w:r w:rsidR="00F62C1F" w:rsidRPr="00FE6521">
        <w:rPr>
          <w:rFonts w:ascii="Times New Roman" w:hAnsi="Times New Roman" w:cs="Times New Roman"/>
          <w:color w:val="333333"/>
        </w:rPr>
        <w:t xml:space="preserve"> </w:t>
      </w:r>
      <w:r w:rsidR="00F62C1F" w:rsidRPr="00FE6521">
        <w:rPr>
          <w:rFonts w:ascii="Times New Roman" w:hAnsi="Times New Roman" w:cs="Times New Roman"/>
          <w:b/>
          <w:i/>
          <w:color w:val="000000" w:themeColor="text1"/>
        </w:rPr>
        <w:t xml:space="preserve">AKBULUT </w:t>
      </w:r>
      <w:r w:rsidR="00F62C1F" w:rsidRPr="00FE6521">
        <w:rPr>
          <w:rFonts w:ascii="Times New Roman" w:hAnsi="Times New Roman" w:cs="Times New Roman"/>
          <w:b/>
          <w:i/>
          <w:color w:val="000000" w:themeColor="text1"/>
          <w:vertAlign w:val="superscript"/>
        </w:rPr>
        <w:t>1</w:t>
      </w:r>
    </w:p>
    <w:p w14:paraId="04ECBAE2" w14:textId="77777777" w:rsidR="00FE6521" w:rsidRPr="00093943" w:rsidRDefault="00FE6521" w:rsidP="00FE6521">
      <w:pPr>
        <w:autoSpaceDE w:val="0"/>
        <w:autoSpaceDN w:val="0"/>
        <w:spacing w:before="120" w:after="0"/>
        <w:jc w:val="center"/>
        <w:rPr>
          <w:rFonts w:ascii="Times New Roman" w:hAnsi="Times New Roman" w:cs="Times New Roman"/>
          <w:sz w:val="18"/>
          <w:szCs w:val="18"/>
        </w:rPr>
      </w:pPr>
      <w:r w:rsidRPr="0097784A">
        <w:rPr>
          <w:rFonts w:ascii="Times New Roman" w:hAnsi="Times New Roman" w:cs="Times New Roman"/>
          <w:i/>
          <w:color w:val="000000" w:themeColor="text1"/>
          <w:sz w:val="18"/>
          <w:szCs w:val="18"/>
          <w:vertAlign w:val="superscript"/>
        </w:rPr>
        <w:t>1</w:t>
      </w:r>
      <w:r w:rsidRPr="00B11128">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Engineering</w:t>
      </w:r>
      <w:proofErr w:type="spellEnd"/>
      <w:r>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Faculty</w:t>
      </w:r>
      <w:proofErr w:type="spellEnd"/>
      <w:r w:rsidRPr="001558FC">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Mechanical</w:t>
      </w:r>
      <w:proofErr w:type="spellEnd"/>
      <w:r>
        <w:rPr>
          <w:rFonts w:ascii="Times New Roman" w:eastAsia="MS Mincho" w:hAnsi="Times New Roman" w:cs="Times New Roman"/>
          <w:i/>
          <w:iCs/>
          <w:sz w:val="18"/>
          <w:szCs w:val="18"/>
        </w:rPr>
        <w:t xml:space="preserve"> </w:t>
      </w:r>
      <w:proofErr w:type="spellStart"/>
      <w:r>
        <w:rPr>
          <w:rFonts w:ascii="Times New Roman" w:eastAsia="MS Mincho" w:hAnsi="Times New Roman" w:cs="Times New Roman"/>
          <w:i/>
          <w:iCs/>
          <w:sz w:val="18"/>
          <w:szCs w:val="18"/>
        </w:rPr>
        <w:t>Engineering</w:t>
      </w:r>
      <w:proofErr w:type="spellEnd"/>
      <w:r>
        <w:rPr>
          <w:rFonts w:ascii="Times New Roman" w:eastAsia="MS Mincho" w:hAnsi="Times New Roman" w:cs="Times New Roman"/>
          <w:i/>
          <w:iCs/>
          <w:sz w:val="18"/>
          <w:szCs w:val="18"/>
        </w:rPr>
        <w:t xml:space="preserve"> </w:t>
      </w:r>
      <w:proofErr w:type="spellStart"/>
      <w:r w:rsidRPr="001558FC">
        <w:rPr>
          <w:rFonts w:ascii="Times New Roman" w:eastAsia="MS Mincho" w:hAnsi="Times New Roman" w:cs="Times New Roman"/>
          <w:i/>
          <w:iCs/>
          <w:sz w:val="18"/>
          <w:szCs w:val="18"/>
        </w:rPr>
        <w:t>Department</w:t>
      </w:r>
      <w:proofErr w:type="spellEnd"/>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 xml:space="preserve">Çankırı Karatekin </w:t>
      </w:r>
      <w:proofErr w:type="spellStart"/>
      <w:r>
        <w:rPr>
          <w:rFonts w:ascii="Times New Roman" w:eastAsia="MS Mincho" w:hAnsi="Times New Roman" w:cs="Times New Roman"/>
          <w:i/>
          <w:iCs/>
          <w:sz w:val="18"/>
          <w:szCs w:val="18"/>
        </w:rPr>
        <w:t>University</w:t>
      </w:r>
      <w:proofErr w:type="spellEnd"/>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Çankırı</w:t>
      </w:r>
      <w:r w:rsidRPr="001558FC">
        <w:rPr>
          <w:rFonts w:ascii="Times New Roman" w:eastAsia="MS Mincho" w:hAnsi="Times New Roman" w:cs="Times New Roman"/>
          <w:i/>
          <w:iCs/>
          <w:sz w:val="18"/>
          <w:szCs w:val="18"/>
        </w:rPr>
        <w:t xml:space="preserve">, </w:t>
      </w:r>
      <w:r>
        <w:rPr>
          <w:rFonts w:ascii="Times New Roman" w:eastAsia="MS Mincho" w:hAnsi="Times New Roman" w:cs="Times New Roman"/>
          <w:i/>
          <w:iCs/>
          <w:sz w:val="18"/>
          <w:szCs w:val="18"/>
        </w:rPr>
        <w:t>Türkiye</w:t>
      </w:r>
      <w:r>
        <w:rPr>
          <w:rFonts w:ascii="Times New Roman" w:hAnsi="Times New Roman" w:cs="Times New Roman"/>
          <w:sz w:val="18"/>
          <w:szCs w:val="18"/>
        </w:rPr>
        <w:t xml:space="preserve"> </w:t>
      </w:r>
    </w:p>
    <w:p w14:paraId="0AB09C0A" w14:textId="77777777" w:rsidR="00FE6521" w:rsidRPr="00FE6521" w:rsidRDefault="00FE6521" w:rsidP="00E25067">
      <w:pPr>
        <w:jc w:val="center"/>
        <w:rPr>
          <w:rFonts w:ascii="Times New Roman" w:hAnsi="Times New Roman" w:cs="Times New Roman"/>
          <w:b/>
          <w:color w:val="000000" w:themeColor="text1"/>
        </w:rPr>
      </w:pPr>
    </w:p>
    <w:p w14:paraId="5A2B0A62" w14:textId="5212D90B" w:rsidR="00B11128" w:rsidRPr="00B7076A" w:rsidRDefault="00B11128" w:rsidP="00F46DAF">
      <w:pPr>
        <w:autoSpaceDE w:val="0"/>
        <w:autoSpaceDN w:val="0"/>
        <w:spacing w:before="120" w:after="0"/>
        <w:jc w:val="center"/>
        <w:rPr>
          <w:rFonts w:ascii="Times New Roman" w:hAnsi="Times New Roman" w:cs="Times New Roman"/>
          <w:sz w:val="18"/>
          <w:szCs w:val="18"/>
        </w:rPr>
      </w:pPr>
    </w:p>
    <w:tbl>
      <w:tblPr>
        <w:tblW w:w="10870" w:type="dxa"/>
        <w:tblInd w:w="15" w:type="dxa"/>
        <w:tblCellMar>
          <w:top w:w="15" w:type="dxa"/>
          <w:left w:w="15" w:type="dxa"/>
          <w:bottom w:w="15" w:type="dxa"/>
          <w:right w:w="15" w:type="dxa"/>
        </w:tblCellMar>
        <w:tblLook w:val="04A0" w:firstRow="1" w:lastRow="0" w:firstColumn="1" w:lastColumn="0" w:noHBand="0" w:noVBand="1"/>
      </w:tblPr>
      <w:tblGrid>
        <w:gridCol w:w="5435"/>
        <w:gridCol w:w="5435"/>
      </w:tblGrid>
      <w:tr w:rsidR="00F62C1F" w:rsidRPr="00F62C1F" w14:paraId="5C5238E2" w14:textId="77777777" w:rsidTr="00F62C1F">
        <w:tc>
          <w:tcPr>
            <w:tcW w:w="0" w:type="auto"/>
            <w:tcBorders>
              <w:top w:val="single" w:sz="6" w:space="0" w:color="DDDDDD"/>
            </w:tcBorders>
            <w:vAlign w:val="center"/>
            <w:hideMark/>
          </w:tcPr>
          <w:p w14:paraId="7CE48D86" w14:textId="0736F5DC" w:rsidR="00F62C1F" w:rsidRPr="00F62C1F" w:rsidRDefault="00F62C1F" w:rsidP="00F62C1F">
            <w:pPr>
              <w:spacing w:after="0"/>
              <w:rPr>
                <w:rFonts w:ascii="Roboto" w:eastAsia="Times New Roman" w:hAnsi="Roboto" w:cs="Times New Roman"/>
                <w:color w:val="333333"/>
                <w:sz w:val="20"/>
                <w:szCs w:val="20"/>
                <w:lang w:eastAsia="tr-TR"/>
              </w:rPr>
            </w:pPr>
          </w:p>
        </w:tc>
        <w:tc>
          <w:tcPr>
            <w:tcW w:w="0" w:type="auto"/>
            <w:tcBorders>
              <w:top w:val="single" w:sz="6" w:space="0" w:color="DDDDDD"/>
            </w:tcBorders>
            <w:vAlign w:val="center"/>
            <w:hideMark/>
          </w:tcPr>
          <w:p w14:paraId="67164497" w14:textId="5FECCE70" w:rsidR="00F62C1F" w:rsidRPr="00F62C1F" w:rsidRDefault="00F62C1F" w:rsidP="00F62C1F">
            <w:pPr>
              <w:spacing w:after="0"/>
              <w:rPr>
                <w:rFonts w:ascii="Roboto" w:eastAsia="Times New Roman" w:hAnsi="Roboto" w:cs="Times New Roman"/>
                <w:color w:val="333333"/>
                <w:sz w:val="20"/>
                <w:szCs w:val="20"/>
                <w:lang w:eastAsia="tr-TR"/>
              </w:rPr>
            </w:pPr>
          </w:p>
        </w:tc>
      </w:tr>
    </w:tbl>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3B2662" w:rsidRPr="00B02DC8" w14:paraId="4F2EB966" w14:textId="77777777" w:rsidTr="00AB562F">
        <w:trPr>
          <w:trHeight w:val="2676"/>
        </w:trPr>
        <w:tc>
          <w:tcPr>
            <w:tcW w:w="10006" w:type="dxa"/>
            <w:shd w:val="clear" w:color="auto" w:fill="auto"/>
            <w:hideMark/>
          </w:tcPr>
          <w:p w14:paraId="6B682351" w14:textId="006FB10E" w:rsidR="003B2662" w:rsidRDefault="008276DB" w:rsidP="00AB562F">
            <w:pPr>
              <w:shd w:val="clear" w:color="auto" w:fill="D9D9D9" w:themeFill="background1" w:themeFillShade="D9"/>
              <w:ind w:right="-21"/>
              <w:rPr>
                <w:rFonts w:ascii="Times New Roman" w:hAnsi="Times New Roman" w:cs="Times New Roman"/>
                <w:b/>
                <w:bCs/>
                <w:color w:val="FF0000"/>
                <w:sz w:val="24"/>
                <w:szCs w:val="24"/>
              </w:rPr>
            </w:pPr>
            <w:r w:rsidRPr="008276DB">
              <w:rPr>
                <w:rFonts w:ascii="Times New Roman" w:hAnsi="Times New Roman" w:cs="Times New Roman"/>
                <w:b/>
                <w:bCs/>
                <w:sz w:val="24"/>
                <w:szCs w:val="24"/>
              </w:rPr>
              <w:t xml:space="preserve">Abstract </w:t>
            </w:r>
          </w:p>
          <w:p w14:paraId="522928F8" w14:textId="60E7DCAF" w:rsidR="008F3E95" w:rsidRPr="00F3154D" w:rsidRDefault="003914A2" w:rsidP="008F3E95">
            <w:pPr>
              <w:shd w:val="clear" w:color="auto" w:fill="D9D9D9" w:themeFill="background1" w:themeFillShade="D9"/>
              <w:jc w:val="both"/>
              <w:rPr>
                <w:rFonts w:ascii="Times New Roman" w:hAnsi="Times New Roman" w:cs="Times New Roman"/>
                <w:sz w:val="20"/>
                <w:szCs w:val="20"/>
                <w:lang w:val="tr-TR"/>
              </w:rPr>
            </w:pPr>
            <w:r w:rsidRPr="003914A2">
              <w:rPr>
                <w:rFonts w:ascii="Times New Roman" w:hAnsi="Times New Roman" w:cs="Times New Roman"/>
                <w:sz w:val="20"/>
                <w:szCs w:val="20"/>
              </w:rPr>
              <w:t>In recent years, the demand for lithium has surged, and limited global lithium reserves have caused the price of lithium compounds to rise significantly. Sodium (Na), one of the most abundant elements on Earth, offers a viable alternative</w:t>
            </w:r>
            <w:r>
              <w:rPr>
                <w:rFonts w:ascii="Times New Roman" w:hAnsi="Times New Roman" w:cs="Times New Roman"/>
                <w:sz w:val="20"/>
                <w:szCs w:val="20"/>
              </w:rPr>
              <w:t xml:space="preserve"> [1]</w:t>
            </w:r>
            <w:r w:rsidRPr="003914A2">
              <w:rPr>
                <w:rFonts w:ascii="Times New Roman" w:hAnsi="Times New Roman" w:cs="Times New Roman"/>
                <w:sz w:val="20"/>
                <w:szCs w:val="20"/>
              </w:rPr>
              <w:t>. Sodium’s natural abundance in the Earth’s crust is 2.8%, making sodium carbonate (</w:t>
            </w:r>
            <w:proofErr w:type="spellStart"/>
            <w:r w:rsidRPr="003914A2">
              <w:rPr>
                <w:rFonts w:ascii="Times New Roman" w:hAnsi="Times New Roman" w:cs="Times New Roman"/>
                <w:sz w:val="20"/>
                <w:szCs w:val="20"/>
              </w:rPr>
              <w:t>Na₂CO</w:t>
            </w:r>
            <w:proofErr w:type="spellEnd"/>
            <w:r w:rsidRPr="003914A2">
              <w:rPr>
                <w:rFonts w:ascii="Times New Roman" w:hAnsi="Times New Roman" w:cs="Times New Roman"/>
                <w:sz w:val="20"/>
                <w:szCs w:val="20"/>
              </w:rPr>
              <w:t>₃) resources significantly cheaper</w:t>
            </w:r>
            <w:r w:rsidR="006A0064">
              <w:rPr>
                <w:rFonts w:ascii="Times New Roman" w:hAnsi="Times New Roman" w:cs="Times New Roman"/>
                <w:sz w:val="20"/>
                <w:szCs w:val="20"/>
              </w:rPr>
              <w:t xml:space="preserve"> </w:t>
            </w:r>
            <w:r w:rsidRPr="003914A2">
              <w:rPr>
                <w:rFonts w:ascii="Times New Roman" w:hAnsi="Times New Roman" w:cs="Times New Roman"/>
                <w:sz w:val="20"/>
                <w:szCs w:val="20"/>
              </w:rPr>
              <w:t>compared to lithium carbonate (</w:t>
            </w:r>
            <w:proofErr w:type="spellStart"/>
            <w:r w:rsidRPr="003914A2">
              <w:rPr>
                <w:rFonts w:ascii="Times New Roman" w:hAnsi="Times New Roman" w:cs="Times New Roman"/>
                <w:sz w:val="20"/>
                <w:szCs w:val="20"/>
              </w:rPr>
              <w:t>Li₂CO</w:t>
            </w:r>
            <w:proofErr w:type="spellEnd"/>
            <w:r w:rsidRPr="003914A2">
              <w:rPr>
                <w:rFonts w:ascii="Times New Roman" w:hAnsi="Times New Roman" w:cs="Times New Roman"/>
                <w:sz w:val="20"/>
                <w:szCs w:val="20"/>
              </w:rPr>
              <w:t>₃)</w:t>
            </w:r>
            <w:r w:rsidR="009C1404">
              <w:rPr>
                <w:rFonts w:ascii="Times New Roman" w:hAnsi="Times New Roman" w:cs="Times New Roman"/>
                <w:sz w:val="20"/>
                <w:szCs w:val="20"/>
              </w:rPr>
              <w:t xml:space="preserve"> </w:t>
            </w:r>
            <w:r w:rsidRPr="003914A2">
              <w:rPr>
                <w:rFonts w:ascii="Times New Roman" w:hAnsi="Times New Roman" w:cs="Times New Roman"/>
                <w:sz w:val="20"/>
                <w:szCs w:val="20"/>
              </w:rPr>
              <w:t>[1], [2]. Sodium-ion batteries (SIBs) have the potential to fill this gap as a sustainable alternative to existing battery technologies.</w:t>
            </w:r>
            <w:r>
              <w:rPr>
                <w:rFonts w:ascii="Times New Roman" w:hAnsi="Times New Roman" w:cs="Times New Roman"/>
                <w:sz w:val="20"/>
                <w:szCs w:val="20"/>
              </w:rPr>
              <w:t xml:space="preserve"> </w:t>
            </w:r>
            <w:r w:rsidRPr="003914A2">
              <w:rPr>
                <w:rFonts w:ascii="Times New Roman" w:hAnsi="Times New Roman" w:cs="Times New Roman"/>
                <w:sz w:val="20"/>
                <w:szCs w:val="20"/>
              </w:rPr>
              <w:t>When examining the abundance of transition metals, lithium (Li) and cobalt (Co) stand out as two of the least abundant, with concentrations in the Earth’s crust at 20 ppm and 25 ppm, respectively. In contrast, nickel (Ni) is relatively abundant, available at 84 ppm [2]. Additionally, there are a variety of commercially available sodium-based sources that support electrode labeling.</w:t>
            </w:r>
            <w:r>
              <w:rPr>
                <w:rFonts w:ascii="Times New Roman" w:hAnsi="Times New Roman" w:cs="Times New Roman"/>
                <w:sz w:val="20"/>
                <w:szCs w:val="20"/>
              </w:rPr>
              <w:t xml:space="preserve"> </w:t>
            </w:r>
            <w:r w:rsidRPr="003914A2">
              <w:rPr>
                <w:rFonts w:ascii="Times New Roman" w:hAnsi="Times New Roman" w:cs="Times New Roman"/>
                <w:sz w:val="20"/>
                <w:szCs w:val="20"/>
              </w:rPr>
              <w:t>Sodium-ion batteries (SIBs) and lithium-ion batteries (LIBs) operate on similar principles. However, Na has a larger atomic and ionic radius than Li; Na⁺ ions are 0.26 Å larger than Li⁺ ions. This size difference can lead to variations in the formation of solid electrolyte interfaces (SEIs), affecting the portability, phase stability, and elasticity of SIBs [1].</w:t>
            </w:r>
            <w:r w:rsidR="007C5849">
              <w:rPr>
                <w:rFonts w:ascii="Times New Roman" w:hAnsi="Times New Roman" w:cs="Times New Roman"/>
                <w:sz w:val="20"/>
                <w:szCs w:val="20"/>
              </w:rPr>
              <w:t xml:space="preserve"> </w:t>
            </w:r>
            <w:r w:rsidR="006A0064" w:rsidRPr="006A0064">
              <w:rPr>
                <w:rFonts w:ascii="Times New Roman" w:hAnsi="Times New Roman" w:cs="Times New Roman"/>
                <w:sz w:val="20"/>
                <w:szCs w:val="20"/>
              </w:rPr>
              <w:t>In addition to differences in electrode materials, another notable variation between LIBs and SIBs is the choice of current collectors. In LIBs, aluminum (Al) foil is typically used as the current collector for the cathode, while copper (Cu) foil is used for the anode. This is because lithium forms an alloy with aluminum at lower potential, which could lead to performance issues. Between the electrodes, a porous separator with electrolyte solution is placed to prevent short circuits [2], [3].</w:t>
            </w:r>
            <w:r w:rsidR="006A0064">
              <w:rPr>
                <w:rFonts w:ascii="Times New Roman" w:hAnsi="Times New Roman" w:cs="Times New Roman"/>
                <w:sz w:val="20"/>
                <w:szCs w:val="20"/>
              </w:rPr>
              <w:t xml:space="preserve"> </w:t>
            </w:r>
            <w:r w:rsidR="006A0064" w:rsidRPr="006A0064">
              <w:rPr>
                <w:rFonts w:ascii="Times New Roman" w:hAnsi="Times New Roman" w:cs="Times New Roman"/>
                <w:sz w:val="20"/>
                <w:szCs w:val="20"/>
              </w:rPr>
              <w:t>SIBs adopt a similar architecture, but with a key difference: aluminum foil can be used as the current collector for both the anode and cathode, as sodium does not form an alloy with aluminum at lower potentials. This substitution of lithium with sodium and copper with aluminum could reduce the cost of SIBs; however, it would increase the overall mass and volume of the battery system compared to LIBs. Achieving cost-effectiveness in terms of $/kWh is critical for the commercial viability of battery technologies, especially in applications targeted toward end users [2].</w:t>
            </w:r>
            <w:r w:rsidR="006A0064">
              <w:rPr>
                <w:rFonts w:ascii="Times New Roman" w:hAnsi="Times New Roman" w:cs="Times New Roman"/>
                <w:sz w:val="20"/>
                <w:szCs w:val="20"/>
              </w:rPr>
              <w:t xml:space="preserve"> </w:t>
            </w:r>
            <w:proofErr w:type="spellStart"/>
            <w:r w:rsidR="00300CF6" w:rsidRPr="00300CF6">
              <w:rPr>
                <w:rFonts w:ascii="Times New Roman" w:hAnsi="Times New Roman" w:cs="Times New Roman"/>
                <w:sz w:val="20"/>
                <w:szCs w:val="20"/>
                <w:lang w:val="tr-TR"/>
              </w:rPr>
              <w:t>Energy</w:t>
            </w:r>
            <w:proofErr w:type="spellEnd"/>
            <w:r w:rsidR="00300CF6" w:rsidRPr="00300CF6">
              <w:rPr>
                <w:rFonts w:ascii="Times New Roman" w:hAnsi="Times New Roman" w:cs="Times New Roman"/>
                <w:sz w:val="20"/>
                <w:szCs w:val="20"/>
                <w:lang w:val="tr-TR"/>
              </w:rPr>
              <w:t xml:space="preserve"> </w:t>
            </w:r>
            <w:proofErr w:type="spellStart"/>
            <w:r w:rsidR="00300CF6" w:rsidRPr="00300CF6">
              <w:rPr>
                <w:rFonts w:ascii="Times New Roman" w:hAnsi="Times New Roman" w:cs="Times New Roman"/>
                <w:sz w:val="20"/>
                <w:szCs w:val="20"/>
                <w:lang w:val="tr-TR"/>
              </w:rPr>
              <w:t>density</w:t>
            </w:r>
            <w:proofErr w:type="spellEnd"/>
            <w:r w:rsidR="00300CF6" w:rsidRPr="00300CF6">
              <w:rPr>
                <w:rFonts w:ascii="Times New Roman" w:hAnsi="Times New Roman" w:cs="Times New Roman"/>
                <w:sz w:val="20"/>
                <w:szCs w:val="20"/>
                <w:lang w:val="tr-TR"/>
              </w:rPr>
              <w:t xml:space="preserve"> of a </w:t>
            </w:r>
            <w:r w:rsidR="0050045A">
              <w:rPr>
                <w:rFonts w:ascii="Times New Roman" w:hAnsi="Times New Roman" w:cs="Times New Roman"/>
                <w:sz w:val="20"/>
                <w:szCs w:val="20"/>
                <w:lang w:val="tr-TR"/>
              </w:rPr>
              <w:t>SIB</w:t>
            </w:r>
            <w:r w:rsidR="00300CF6" w:rsidRPr="00300CF6">
              <w:rPr>
                <w:rFonts w:ascii="Times New Roman" w:hAnsi="Times New Roman" w:cs="Times New Roman"/>
                <w:sz w:val="20"/>
                <w:szCs w:val="20"/>
                <w:lang w:val="tr-TR"/>
              </w:rPr>
              <w:t xml:space="preserve"> is </w:t>
            </w:r>
            <w:proofErr w:type="spellStart"/>
            <w:r w:rsidR="00300CF6" w:rsidRPr="00300CF6">
              <w:rPr>
                <w:rFonts w:ascii="Times New Roman" w:hAnsi="Times New Roman" w:cs="Times New Roman"/>
                <w:sz w:val="20"/>
                <w:szCs w:val="20"/>
                <w:lang w:val="tr-TR"/>
              </w:rPr>
              <w:t>mostly</w:t>
            </w:r>
            <w:proofErr w:type="spellEnd"/>
            <w:r w:rsidR="00300CF6" w:rsidRPr="00300CF6">
              <w:rPr>
                <w:rFonts w:ascii="Times New Roman" w:hAnsi="Times New Roman" w:cs="Times New Roman"/>
                <w:sz w:val="20"/>
                <w:szCs w:val="20"/>
                <w:lang w:val="tr-TR"/>
              </w:rPr>
              <w:t xml:space="preserve"> </w:t>
            </w:r>
            <w:proofErr w:type="spellStart"/>
            <w:r w:rsidR="00300CF6" w:rsidRPr="00300CF6">
              <w:rPr>
                <w:rFonts w:ascii="Times New Roman" w:hAnsi="Times New Roman" w:cs="Times New Roman"/>
                <w:sz w:val="20"/>
                <w:szCs w:val="20"/>
                <w:lang w:val="tr-TR"/>
              </w:rPr>
              <w:t>lower</w:t>
            </w:r>
            <w:proofErr w:type="spellEnd"/>
            <w:r w:rsidR="00300CF6" w:rsidRPr="00300CF6">
              <w:rPr>
                <w:rFonts w:ascii="Times New Roman" w:hAnsi="Times New Roman" w:cs="Times New Roman"/>
                <w:sz w:val="20"/>
                <w:szCs w:val="20"/>
                <w:lang w:val="tr-TR"/>
              </w:rPr>
              <w:t xml:space="preserve"> </w:t>
            </w:r>
            <w:proofErr w:type="spellStart"/>
            <w:r w:rsidR="00300CF6" w:rsidRPr="00300CF6">
              <w:rPr>
                <w:rFonts w:ascii="Times New Roman" w:hAnsi="Times New Roman" w:cs="Times New Roman"/>
                <w:sz w:val="20"/>
                <w:szCs w:val="20"/>
                <w:lang w:val="tr-TR"/>
              </w:rPr>
              <w:t>than</w:t>
            </w:r>
            <w:proofErr w:type="spellEnd"/>
            <w:r w:rsidR="00300CF6" w:rsidRPr="00300CF6">
              <w:rPr>
                <w:rFonts w:ascii="Times New Roman" w:hAnsi="Times New Roman" w:cs="Times New Roman"/>
                <w:sz w:val="20"/>
                <w:szCs w:val="20"/>
                <w:lang w:val="tr-TR"/>
              </w:rPr>
              <w:t xml:space="preserve"> </w:t>
            </w:r>
            <w:r w:rsidR="0050045A">
              <w:rPr>
                <w:rFonts w:ascii="Times New Roman" w:hAnsi="Times New Roman" w:cs="Times New Roman"/>
                <w:sz w:val="20"/>
                <w:szCs w:val="20"/>
                <w:lang w:val="tr-TR"/>
              </w:rPr>
              <w:t>LIB</w:t>
            </w:r>
            <w:r w:rsidR="00300CF6" w:rsidRPr="00300CF6">
              <w:rPr>
                <w:rFonts w:ascii="Times New Roman" w:hAnsi="Times New Roman" w:cs="Times New Roman"/>
                <w:sz w:val="20"/>
                <w:szCs w:val="20"/>
                <w:lang w:val="tr-TR"/>
              </w:rPr>
              <w:t xml:space="preserve"> </w:t>
            </w:r>
            <w:r w:rsidR="00300CF6">
              <w:rPr>
                <w:rFonts w:ascii="Times New Roman" w:hAnsi="Times New Roman" w:cs="Times New Roman"/>
                <w:sz w:val="20"/>
                <w:szCs w:val="20"/>
                <w:lang w:val="tr-TR"/>
              </w:rPr>
              <w:t>[4]</w:t>
            </w:r>
            <w:r w:rsidR="00300CF6" w:rsidRPr="00300CF6">
              <w:rPr>
                <w:rFonts w:ascii="Times New Roman" w:hAnsi="Times New Roman" w:cs="Times New Roman"/>
                <w:sz w:val="20"/>
                <w:szCs w:val="20"/>
                <w:lang w:val="tr-TR"/>
              </w:rPr>
              <w:t>.</w:t>
            </w:r>
            <w:r w:rsidR="0005592A">
              <w:rPr>
                <w:rFonts w:ascii="Times New Roman" w:hAnsi="Times New Roman" w:cs="Times New Roman"/>
                <w:sz w:val="20"/>
                <w:szCs w:val="20"/>
                <w:lang w:val="tr-TR"/>
              </w:rPr>
              <w:t xml:space="preserve"> </w:t>
            </w:r>
            <w:proofErr w:type="spellStart"/>
            <w:r w:rsidR="00766330" w:rsidRPr="00766330">
              <w:rPr>
                <w:rFonts w:ascii="Times New Roman" w:hAnsi="Times New Roman" w:cs="Times New Roman"/>
                <w:sz w:val="20"/>
                <w:szCs w:val="20"/>
                <w:lang w:val="tr-TR"/>
              </w:rPr>
              <w:t>Generally</w:t>
            </w:r>
            <w:proofErr w:type="spellEnd"/>
            <w:r w:rsidR="00766330" w:rsidRPr="00766330">
              <w:rPr>
                <w:rFonts w:ascii="Times New Roman" w:hAnsi="Times New Roman" w:cs="Times New Roman"/>
                <w:sz w:val="20"/>
                <w:szCs w:val="20"/>
                <w:lang w:val="tr-TR"/>
              </w:rPr>
              <w:t xml:space="preserve"> </w:t>
            </w:r>
            <w:proofErr w:type="spellStart"/>
            <w:r w:rsidR="00766330" w:rsidRPr="00766330">
              <w:rPr>
                <w:rFonts w:ascii="Times New Roman" w:hAnsi="Times New Roman" w:cs="Times New Roman"/>
                <w:sz w:val="20"/>
                <w:szCs w:val="20"/>
                <w:lang w:val="tr-TR"/>
              </w:rPr>
              <w:t>speaking</w:t>
            </w:r>
            <w:proofErr w:type="spellEnd"/>
            <w:r w:rsidR="00766330" w:rsidRPr="00766330">
              <w:rPr>
                <w:rFonts w:ascii="Times New Roman" w:hAnsi="Times New Roman" w:cs="Times New Roman"/>
                <w:sz w:val="20"/>
                <w:szCs w:val="20"/>
                <w:lang w:val="tr-TR"/>
              </w:rPr>
              <w:t xml:space="preserve">, </w:t>
            </w:r>
            <w:proofErr w:type="spellStart"/>
            <w:r w:rsidR="00766330" w:rsidRPr="00766330">
              <w:rPr>
                <w:rFonts w:ascii="Times New Roman" w:hAnsi="Times New Roman" w:cs="Times New Roman"/>
                <w:sz w:val="20"/>
                <w:szCs w:val="20"/>
                <w:lang w:val="tr-TR"/>
              </w:rPr>
              <w:t>the</w:t>
            </w:r>
            <w:proofErr w:type="spellEnd"/>
            <w:r w:rsidR="00766330" w:rsidRPr="00766330">
              <w:rPr>
                <w:rFonts w:ascii="Times New Roman" w:hAnsi="Times New Roman" w:cs="Times New Roman"/>
                <w:sz w:val="20"/>
                <w:szCs w:val="20"/>
                <w:lang w:val="tr-TR"/>
              </w:rPr>
              <w:t xml:space="preserve"> </w:t>
            </w:r>
            <w:proofErr w:type="spellStart"/>
            <w:r w:rsidR="00766330" w:rsidRPr="00766330">
              <w:rPr>
                <w:rFonts w:ascii="Times New Roman" w:hAnsi="Times New Roman" w:cs="Times New Roman"/>
                <w:sz w:val="20"/>
                <w:szCs w:val="20"/>
                <w:lang w:val="tr-TR"/>
              </w:rPr>
              <w:t>use</w:t>
            </w:r>
            <w:proofErr w:type="spellEnd"/>
            <w:r w:rsidR="00766330" w:rsidRPr="00766330">
              <w:rPr>
                <w:rFonts w:ascii="Times New Roman" w:hAnsi="Times New Roman" w:cs="Times New Roman"/>
                <w:sz w:val="20"/>
                <w:szCs w:val="20"/>
                <w:lang w:val="tr-TR"/>
              </w:rPr>
              <w:t xml:space="preserve"> of </w:t>
            </w:r>
            <w:proofErr w:type="spellStart"/>
            <w:r w:rsidR="00766330" w:rsidRPr="00766330">
              <w:rPr>
                <w:rFonts w:ascii="Times New Roman" w:hAnsi="Times New Roman" w:cs="Times New Roman"/>
                <w:sz w:val="20"/>
                <w:szCs w:val="20"/>
                <w:lang w:val="tr-TR"/>
              </w:rPr>
              <w:t>sodium</w:t>
            </w:r>
            <w:proofErr w:type="spellEnd"/>
            <w:r w:rsidR="00766330" w:rsidRPr="00766330">
              <w:rPr>
                <w:rFonts w:ascii="Times New Roman" w:hAnsi="Times New Roman" w:cs="Times New Roman"/>
                <w:sz w:val="20"/>
                <w:szCs w:val="20"/>
                <w:lang w:val="tr-TR"/>
              </w:rPr>
              <w:t xml:space="preserve">, </w:t>
            </w:r>
            <w:proofErr w:type="spellStart"/>
            <w:r w:rsidR="00766330" w:rsidRPr="00766330">
              <w:rPr>
                <w:rFonts w:ascii="Times New Roman" w:hAnsi="Times New Roman" w:cs="Times New Roman"/>
                <w:sz w:val="20"/>
                <w:szCs w:val="20"/>
                <w:lang w:val="tr-TR"/>
              </w:rPr>
              <w:t>which</w:t>
            </w:r>
            <w:proofErr w:type="spellEnd"/>
            <w:r w:rsidR="00766330" w:rsidRPr="00766330">
              <w:rPr>
                <w:rFonts w:ascii="Times New Roman" w:hAnsi="Times New Roman" w:cs="Times New Roman"/>
                <w:sz w:val="20"/>
                <w:szCs w:val="20"/>
                <w:lang w:val="tr-TR"/>
              </w:rPr>
              <w:t xml:space="preserve"> has a </w:t>
            </w:r>
            <w:proofErr w:type="spellStart"/>
            <w:r w:rsidR="00766330" w:rsidRPr="00766330">
              <w:rPr>
                <w:rFonts w:ascii="Times New Roman" w:hAnsi="Times New Roman" w:cs="Times New Roman"/>
                <w:sz w:val="20"/>
                <w:szCs w:val="20"/>
                <w:lang w:val="tr-TR"/>
              </w:rPr>
              <w:t>low</w:t>
            </w:r>
            <w:proofErr w:type="spellEnd"/>
            <w:r w:rsidR="00766330" w:rsidRPr="00766330">
              <w:rPr>
                <w:rFonts w:ascii="Times New Roman" w:hAnsi="Times New Roman" w:cs="Times New Roman"/>
                <w:sz w:val="20"/>
                <w:szCs w:val="20"/>
                <w:lang w:val="tr-TR"/>
              </w:rPr>
              <w:t xml:space="preserve"> </w:t>
            </w:r>
            <w:proofErr w:type="spellStart"/>
            <w:r w:rsidR="00766330" w:rsidRPr="00766330">
              <w:rPr>
                <w:rFonts w:ascii="Times New Roman" w:hAnsi="Times New Roman" w:cs="Times New Roman"/>
                <w:sz w:val="20"/>
                <w:szCs w:val="20"/>
                <w:lang w:val="tr-TR"/>
              </w:rPr>
              <w:t>price</w:t>
            </w:r>
            <w:proofErr w:type="spellEnd"/>
            <w:r w:rsidR="00766330" w:rsidRPr="00766330">
              <w:rPr>
                <w:rFonts w:ascii="Times New Roman" w:hAnsi="Times New Roman" w:cs="Times New Roman"/>
                <w:sz w:val="20"/>
                <w:szCs w:val="20"/>
                <w:lang w:val="tr-TR"/>
              </w:rPr>
              <w:t xml:space="preserve">, </w:t>
            </w:r>
            <w:proofErr w:type="spellStart"/>
            <w:r w:rsidR="00766330" w:rsidRPr="00766330">
              <w:rPr>
                <w:rFonts w:ascii="Times New Roman" w:hAnsi="Times New Roman" w:cs="Times New Roman"/>
                <w:sz w:val="20"/>
                <w:szCs w:val="20"/>
                <w:lang w:val="tr-TR"/>
              </w:rPr>
              <w:t>high</w:t>
            </w:r>
            <w:proofErr w:type="spellEnd"/>
            <w:r w:rsidR="00766330" w:rsidRPr="00766330">
              <w:rPr>
                <w:rFonts w:ascii="Times New Roman" w:hAnsi="Times New Roman" w:cs="Times New Roman"/>
                <w:sz w:val="20"/>
                <w:szCs w:val="20"/>
                <w:lang w:val="tr-TR"/>
              </w:rPr>
              <w:t xml:space="preserve"> </w:t>
            </w:r>
            <w:proofErr w:type="spellStart"/>
            <w:r w:rsidR="00766330" w:rsidRPr="00766330">
              <w:rPr>
                <w:rFonts w:ascii="Times New Roman" w:hAnsi="Times New Roman" w:cs="Times New Roman"/>
                <w:sz w:val="20"/>
                <w:szCs w:val="20"/>
                <w:lang w:val="tr-TR"/>
              </w:rPr>
              <w:t>availability</w:t>
            </w:r>
            <w:proofErr w:type="spellEnd"/>
            <w:r w:rsidR="00766330" w:rsidRPr="00766330">
              <w:rPr>
                <w:rFonts w:ascii="Times New Roman" w:hAnsi="Times New Roman" w:cs="Times New Roman"/>
                <w:sz w:val="20"/>
                <w:szCs w:val="20"/>
                <w:lang w:val="tr-TR"/>
              </w:rPr>
              <w:t xml:space="preserve"> </w:t>
            </w:r>
            <w:proofErr w:type="spellStart"/>
            <w:r w:rsidR="00766330" w:rsidRPr="00766330">
              <w:rPr>
                <w:rFonts w:ascii="Times New Roman" w:hAnsi="Times New Roman" w:cs="Times New Roman"/>
                <w:sz w:val="20"/>
                <w:szCs w:val="20"/>
                <w:lang w:val="tr-TR"/>
              </w:rPr>
              <w:t>and</w:t>
            </w:r>
            <w:proofErr w:type="spellEnd"/>
            <w:r w:rsidR="00766330" w:rsidRPr="00766330">
              <w:rPr>
                <w:rFonts w:ascii="Times New Roman" w:hAnsi="Times New Roman" w:cs="Times New Roman"/>
                <w:sz w:val="20"/>
                <w:szCs w:val="20"/>
                <w:lang w:val="tr-TR"/>
              </w:rPr>
              <w:t xml:space="preserve"> </w:t>
            </w:r>
            <w:proofErr w:type="spellStart"/>
            <w:r w:rsidR="00766330" w:rsidRPr="00766330">
              <w:rPr>
                <w:rFonts w:ascii="Times New Roman" w:hAnsi="Times New Roman" w:cs="Times New Roman"/>
                <w:sz w:val="20"/>
                <w:szCs w:val="20"/>
                <w:lang w:val="tr-TR"/>
              </w:rPr>
              <w:t>relatively</w:t>
            </w:r>
            <w:proofErr w:type="spellEnd"/>
            <w:r w:rsidR="00766330" w:rsidRPr="00766330">
              <w:rPr>
                <w:rFonts w:ascii="Times New Roman" w:hAnsi="Times New Roman" w:cs="Times New Roman"/>
                <w:sz w:val="20"/>
                <w:szCs w:val="20"/>
                <w:lang w:val="tr-TR"/>
              </w:rPr>
              <w:t xml:space="preserve"> </w:t>
            </w:r>
            <w:proofErr w:type="spellStart"/>
            <w:r w:rsidR="00766330" w:rsidRPr="00766330">
              <w:rPr>
                <w:rFonts w:ascii="Times New Roman" w:hAnsi="Times New Roman" w:cs="Times New Roman"/>
                <w:sz w:val="20"/>
                <w:szCs w:val="20"/>
                <w:lang w:val="tr-TR"/>
              </w:rPr>
              <w:t>low</w:t>
            </w:r>
            <w:proofErr w:type="spellEnd"/>
            <w:r w:rsidR="00766330" w:rsidRPr="00766330">
              <w:rPr>
                <w:rFonts w:ascii="Times New Roman" w:hAnsi="Times New Roman" w:cs="Times New Roman"/>
                <w:sz w:val="20"/>
                <w:szCs w:val="20"/>
                <w:lang w:val="tr-TR"/>
              </w:rPr>
              <w:t xml:space="preserve"> </w:t>
            </w:r>
            <w:proofErr w:type="spellStart"/>
            <w:r w:rsidR="00766330" w:rsidRPr="00766330">
              <w:rPr>
                <w:rFonts w:ascii="Times New Roman" w:hAnsi="Times New Roman" w:cs="Times New Roman"/>
                <w:sz w:val="20"/>
                <w:szCs w:val="20"/>
                <w:lang w:val="tr-TR"/>
              </w:rPr>
              <w:t>energy</w:t>
            </w:r>
            <w:proofErr w:type="spellEnd"/>
            <w:r w:rsidR="00766330" w:rsidRPr="00766330">
              <w:rPr>
                <w:rFonts w:ascii="Times New Roman" w:hAnsi="Times New Roman" w:cs="Times New Roman"/>
                <w:sz w:val="20"/>
                <w:szCs w:val="20"/>
                <w:lang w:val="tr-TR"/>
              </w:rPr>
              <w:t xml:space="preserve"> </w:t>
            </w:r>
            <w:proofErr w:type="spellStart"/>
            <w:r w:rsidR="00766330" w:rsidRPr="00766330">
              <w:rPr>
                <w:rFonts w:ascii="Times New Roman" w:hAnsi="Times New Roman" w:cs="Times New Roman"/>
                <w:sz w:val="20"/>
                <w:szCs w:val="20"/>
                <w:lang w:val="tr-TR"/>
              </w:rPr>
              <w:t>density</w:t>
            </w:r>
            <w:proofErr w:type="spellEnd"/>
            <w:r w:rsidR="00766330" w:rsidRPr="00766330">
              <w:rPr>
                <w:rFonts w:ascii="Times New Roman" w:hAnsi="Times New Roman" w:cs="Times New Roman"/>
                <w:sz w:val="20"/>
                <w:szCs w:val="20"/>
                <w:lang w:val="tr-TR"/>
              </w:rPr>
              <w:t xml:space="preserve">, </w:t>
            </w:r>
            <w:proofErr w:type="spellStart"/>
            <w:r w:rsidR="00766330" w:rsidRPr="00766330">
              <w:rPr>
                <w:rFonts w:ascii="Times New Roman" w:hAnsi="Times New Roman" w:cs="Times New Roman"/>
                <w:sz w:val="20"/>
                <w:szCs w:val="20"/>
                <w:lang w:val="tr-TR"/>
              </w:rPr>
              <w:t>may</w:t>
            </w:r>
            <w:proofErr w:type="spellEnd"/>
            <w:r w:rsidR="00766330" w:rsidRPr="00766330">
              <w:rPr>
                <w:rFonts w:ascii="Times New Roman" w:hAnsi="Times New Roman" w:cs="Times New Roman"/>
                <w:sz w:val="20"/>
                <w:szCs w:val="20"/>
                <w:lang w:val="tr-TR"/>
              </w:rPr>
              <w:t xml:space="preserve"> </w:t>
            </w:r>
            <w:proofErr w:type="spellStart"/>
            <w:r w:rsidR="00766330" w:rsidRPr="00766330">
              <w:rPr>
                <w:rFonts w:ascii="Times New Roman" w:hAnsi="Times New Roman" w:cs="Times New Roman"/>
                <w:sz w:val="20"/>
                <w:szCs w:val="20"/>
                <w:lang w:val="tr-TR"/>
              </w:rPr>
              <w:t>increase</w:t>
            </w:r>
            <w:proofErr w:type="spellEnd"/>
            <w:r w:rsidR="00766330" w:rsidRPr="00766330">
              <w:rPr>
                <w:rFonts w:ascii="Times New Roman" w:hAnsi="Times New Roman" w:cs="Times New Roman"/>
                <w:sz w:val="20"/>
                <w:szCs w:val="20"/>
                <w:lang w:val="tr-TR"/>
              </w:rPr>
              <w:t xml:space="preserve"> in </w:t>
            </w:r>
            <w:proofErr w:type="spellStart"/>
            <w:r w:rsidR="00766330" w:rsidRPr="00766330">
              <w:rPr>
                <w:rFonts w:ascii="Times New Roman" w:hAnsi="Times New Roman" w:cs="Times New Roman"/>
                <w:sz w:val="20"/>
                <w:szCs w:val="20"/>
                <w:lang w:val="tr-TR"/>
              </w:rPr>
              <w:t>the</w:t>
            </w:r>
            <w:proofErr w:type="spellEnd"/>
            <w:r w:rsidR="00766330" w:rsidRPr="00766330">
              <w:rPr>
                <w:rFonts w:ascii="Times New Roman" w:hAnsi="Times New Roman" w:cs="Times New Roman"/>
                <w:sz w:val="20"/>
                <w:szCs w:val="20"/>
                <w:lang w:val="tr-TR"/>
              </w:rPr>
              <w:t xml:space="preserve"> </w:t>
            </w:r>
            <w:proofErr w:type="spellStart"/>
            <w:r w:rsidR="00766330" w:rsidRPr="00766330">
              <w:rPr>
                <w:rFonts w:ascii="Times New Roman" w:hAnsi="Times New Roman" w:cs="Times New Roman"/>
                <w:sz w:val="20"/>
                <w:szCs w:val="20"/>
                <w:lang w:val="tr-TR"/>
              </w:rPr>
              <w:t>coming</w:t>
            </w:r>
            <w:proofErr w:type="spellEnd"/>
            <w:r w:rsidR="00766330" w:rsidRPr="00766330">
              <w:rPr>
                <w:rFonts w:ascii="Times New Roman" w:hAnsi="Times New Roman" w:cs="Times New Roman"/>
                <w:sz w:val="20"/>
                <w:szCs w:val="20"/>
                <w:lang w:val="tr-TR"/>
              </w:rPr>
              <w:t xml:space="preserve"> </w:t>
            </w:r>
            <w:proofErr w:type="spellStart"/>
            <w:r w:rsidR="00766330" w:rsidRPr="00766330">
              <w:rPr>
                <w:rFonts w:ascii="Times New Roman" w:hAnsi="Times New Roman" w:cs="Times New Roman"/>
                <w:sz w:val="20"/>
                <w:szCs w:val="20"/>
                <w:lang w:val="tr-TR"/>
              </w:rPr>
              <w:t>years</w:t>
            </w:r>
            <w:proofErr w:type="spellEnd"/>
            <w:r w:rsidR="00766330" w:rsidRPr="00766330">
              <w:rPr>
                <w:rFonts w:ascii="Times New Roman" w:hAnsi="Times New Roman" w:cs="Times New Roman"/>
                <w:sz w:val="20"/>
                <w:szCs w:val="20"/>
                <w:lang w:val="tr-TR"/>
              </w:rPr>
              <w:t xml:space="preserve">. </w:t>
            </w:r>
            <w:proofErr w:type="spellStart"/>
            <w:r w:rsidR="00766330" w:rsidRPr="00766330">
              <w:rPr>
                <w:rFonts w:ascii="Times New Roman" w:hAnsi="Times New Roman" w:cs="Times New Roman"/>
                <w:sz w:val="20"/>
                <w:szCs w:val="20"/>
                <w:lang w:val="tr-TR"/>
              </w:rPr>
              <w:t>Especially</w:t>
            </w:r>
            <w:proofErr w:type="spellEnd"/>
            <w:r w:rsidR="00766330" w:rsidRPr="00766330">
              <w:rPr>
                <w:rFonts w:ascii="Times New Roman" w:hAnsi="Times New Roman" w:cs="Times New Roman"/>
                <w:sz w:val="20"/>
                <w:szCs w:val="20"/>
                <w:lang w:val="tr-TR"/>
              </w:rPr>
              <w:t xml:space="preserve"> </w:t>
            </w:r>
            <w:proofErr w:type="spellStart"/>
            <w:r w:rsidR="00766330" w:rsidRPr="00766330">
              <w:rPr>
                <w:rFonts w:ascii="Times New Roman" w:hAnsi="Times New Roman" w:cs="Times New Roman"/>
                <w:sz w:val="20"/>
                <w:szCs w:val="20"/>
                <w:lang w:val="tr-TR"/>
              </w:rPr>
              <w:t>with</w:t>
            </w:r>
            <w:proofErr w:type="spellEnd"/>
            <w:r w:rsidR="00766330" w:rsidRPr="00766330">
              <w:rPr>
                <w:rFonts w:ascii="Times New Roman" w:hAnsi="Times New Roman" w:cs="Times New Roman"/>
                <w:sz w:val="20"/>
                <w:szCs w:val="20"/>
                <w:lang w:val="tr-TR"/>
              </w:rPr>
              <w:t xml:space="preserve"> </w:t>
            </w:r>
            <w:proofErr w:type="spellStart"/>
            <w:r w:rsidR="00766330" w:rsidRPr="00766330">
              <w:rPr>
                <w:rFonts w:ascii="Times New Roman" w:hAnsi="Times New Roman" w:cs="Times New Roman"/>
                <w:sz w:val="20"/>
                <w:szCs w:val="20"/>
                <w:lang w:val="tr-TR"/>
              </w:rPr>
              <w:t>the</w:t>
            </w:r>
            <w:proofErr w:type="spellEnd"/>
            <w:r w:rsidR="00766330" w:rsidRPr="00766330">
              <w:rPr>
                <w:rFonts w:ascii="Times New Roman" w:hAnsi="Times New Roman" w:cs="Times New Roman"/>
                <w:sz w:val="20"/>
                <w:szCs w:val="20"/>
                <w:lang w:val="tr-TR"/>
              </w:rPr>
              <w:t xml:space="preserve"> spread of </w:t>
            </w:r>
            <w:proofErr w:type="spellStart"/>
            <w:r w:rsidR="00766330" w:rsidRPr="00766330">
              <w:rPr>
                <w:rFonts w:ascii="Times New Roman" w:hAnsi="Times New Roman" w:cs="Times New Roman"/>
                <w:sz w:val="20"/>
                <w:szCs w:val="20"/>
                <w:lang w:val="tr-TR"/>
              </w:rPr>
              <w:t>electric</w:t>
            </w:r>
            <w:proofErr w:type="spellEnd"/>
            <w:r w:rsidR="00766330" w:rsidRPr="00766330">
              <w:rPr>
                <w:rFonts w:ascii="Times New Roman" w:hAnsi="Times New Roman" w:cs="Times New Roman"/>
                <w:sz w:val="20"/>
                <w:szCs w:val="20"/>
                <w:lang w:val="tr-TR"/>
              </w:rPr>
              <w:t xml:space="preserve"> </w:t>
            </w:r>
            <w:proofErr w:type="spellStart"/>
            <w:r w:rsidR="00766330" w:rsidRPr="00766330">
              <w:rPr>
                <w:rFonts w:ascii="Times New Roman" w:hAnsi="Times New Roman" w:cs="Times New Roman"/>
                <w:sz w:val="20"/>
                <w:szCs w:val="20"/>
                <w:lang w:val="tr-TR"/>
              </w:rPr>
              <w:t>vehicles</w:t>
            </w:r>
            <w:proofErr w:type="spellEnd"/>
            <w:r w:rsidR="00766330" w:rsidRPr="00766330">
              <w:rPr>
                <w:rFonts w:ascii="Times New Roman" w:hAnsi="Times New Roman" w:cs="Times New Roman"/>
                <w:sz w:val="20"/>
                <w:szCs w:val="20"/>
                <w:lang w:val="tr-TR"/>
              </w:rPr>
              <w:t xml:space="preserve">, </w:t>
            </w:r>
            <w:proofErr w:type="spellStart"/>
            <w:r w:rsidR="00766330" w:rsidRPr="00766330">
              <w:rPr>
                <w:rFonts w:ascii="Times New Roman" w:hAnsi="Times New Roman" w:cs="Times New Roman"/>
                <w:sz w:val="20"/>
                <w:szCs w:val="20"/>
                <w:lang w:val="tr-TR"/>
              </w:rPr>
              <w:t>limited</w:t>
            </w:r>
            <w:proofErr w:type="spellEnd"/>
            <w:r w:rsidR="00766330" w:rsidRPr="00766330">
              <w:rPr>
                <w:rFonts w:ascii="Times New Roman" w:hAnsi="Times New Roman" w:cs="Times New Roman"/>
                <w:sz w:val="20"/>
                <w:szCs w:val="20"/>
                <w:lang w:val="tr-TR"/>
              </w:rPr>
              <w:t xml:space="preserve"> </w:t>
            </w:r>
            <w:proofErr w:type="spellStart"/>
            <w:r w:rsidR="00766330" w:rsidRPr="00766330">
              <w:rPr>
                <w:rFonts w:ascii="Times New Roman" w:hAnsi="Times New Roman" w:cs="Times New Roman"/>
                <w:sz w:val="20"/>
                <w:szCs w:val="20"/>
                <w:lang w:val="tr-TR"/>
              </w:rPr>
              <w:t>lithium</w:t>
            </w:r>
            <w:proofErr w:type="spellEnd"/>
            <w:r w:rsidR="00766330" w:rsidRPr="00766330">
              <w:rPr>
                <w:rFonts w:ascii="Times New Roman" w:hAnsi="Times New Roman" w:cs="Times New Roman"/>
                <w:sz w:val="20"/>
                <w:szCs w:val="20"/>
                <w:lang w:val="tr-TR"/>
              </w:rPr>
              <w:t xml:space="preserve"> </w:t>
            </w:r>
            <w:proofErr w:type="spellStart"/>
            <w:r w:rsidR="00766330" w:rsidRPr="00766330">
              <w:rPr>
                <w:rFonts w:ascii="Times New Roman" w:hAnsi="Times New Roman" w:cs="Times New Roman"/>
                <w:sz w:val="20"/>
                <w:szCs w:val="20"/>
                <w:lang w:val="tr-TR"/>
              </w:rPr>
              <w:t>resources</w:t>
            </w:r>
            <w:proofErr w:type="spellEnd"/>
            <w:r w:rsidR="00766330" w:rsidRPr="00766330">
              <w:rPr>
                <w:rFonts w:ascii="Times New Roman" w:hAnsi="Times New Roman" w:cs="Times New Roman"/>
                <w:sz w:val="20"/>
                <w:szCs w:val="20"/>
                <w:lang w:val="tr-TR"/>
              </w:rPr>
              <w:t xml:space="preserve"> </w:t>
            </w:r>
            <w:proofErr w:type="spellStart"/>
            <w:r w:rsidR="00766330" w:rsidRPr="00766330">
              <w:rPr>
                <w:rFonts w:ascii="Times New Roman" w:hAnsi="Times New Roman" w:cs="Times New Roman"/>
                <w:sz w:val="20"/>
                <w:szCs w:val="20"/>
                <w:lang w:val="tr-TR"/>
              </w:rPr>
              <w:t>and</w:t>
            </w:r>
            <w:proofErr w:type="spellEnd"/>
            <w:r w:rsidR="00766330" w:rsidRPr="00766330">
              <w:rPr>
                <w:rFonts w:ascii="Times New Roman" w:hAnsi="Times New Roman" w:cs="Times New Roman"/>
                <w:sz w:val="20"/>
                <w:szCs w:val="20"/>
                <w:lang w:val="tr-TR"/>
              </w:rPr>
              <w:t xml:space="preserve"> </w:t>
            </w:r>
            <w:proofErr w:type="spellStart"/>
            <w:r w:rsidR="00766330" w:rsidRPr="00766330">
              <w:rPr>
                <w:rFonts w:ascii="Times New Roman" w:hAnsi="Times New Roman" w:cs="Times New Roman"/>
                <w:sz w:val="20"/>
                <w:szCs w:val="20"/>
                <w:lang w:val="tr-TR"/>
              </w:rPr>
              <w:t>inefficient</w:t>
            </w:r>
            <w:proofErr w:type="spellEnd"/>
            <w:r w:rsidR="00766330" w:rsidRPr="00766330">
              <w:rPr>
                <w:rFonts w:ascii="Times New Roman" w:hAnsi="Times New Roman" w:cs="Times New Roman"/>
                <w:sz w:val="20"/>
                <w:szCs w:val="20"/>
                <w:lang w:val="tr-TR"/>
              </w:rPr>
              <w:t xml:space="preserve"> </w:t>
            </w:r>
            <w:proofErr w:type="spellStart"/>
            <w:r w:rsidR="00766330" w:rsidRPr="00766330">
              <w:rPr>
                <w:rFonts w:ascii="Times New Roman" w:hAnsi="Times New Roman" w:cs="Times New Roman"/>
                <w:sz w:val="20"/>
                <w:szCs w:val="20"/>
                <w:lang w:val="tr-TR"/>
              </w:rPr>
              <w:t>recycling</w:t>
            </w:r>
            <w:proofErr w:type="spellEnd"/>
            <w:r w:rsidR="00766330" w:rsidRPr="00766330">
              <w:rPr>
                <w:rFonts w:ascii="Times New Roman" w:hAnsi="Times New Roman" w:cs="Times New Roman"/>
                <w:sz w:val="20"/>
                <w:szCs w:val="20"/>
                <w:lang w:val="tr-TR"/>
              </w:rPr>
              <w:t xml:space="preserve"> </w:t>
            </w:r>
            <w:proofErr w:type="spellStart"/>
            <w:r w:rsidR="00766330" w:rsidRPr="00766330">
              <w:rPr>
                <w:rFonts w:ascii="Times New Roman" w:hAnsi="Times New Roman" w:cs="Times New Roman"/>
                <w:sz w:val="20"/>
                <w:szCs w:val="20"/>
                <w:lang w:val="tr-TR"/>
              </w:rPr>
              <w:t>processes</w:t>
            </w:r>
            <w:proofErr w:type="spellEnd"/>
            <w:r w:rsidR="00766330" w:rsidRPr="00766330">
              <w:rPr>
                <w:rFonts w:ascii="Times New Roman" w:hAnsi="Times New Roman" w:cs="Times New Roman"/>
                <w:sz w:val="20"/>
                <w:szCs w:val="20"/>
                <w:lang w:val="tr-TR"/>
              </w:rPr>
              <w:t xml:space="preserve">, </w:t>
            </w:r>
            <w:proofErr w:type="spellStart"/>
            <w:r w:rsidR="00766330" w:rsidRPr="00766330">
              <w:rPr>
                <w:rFonts w:ascii="Times New Roman" w:hAnsi="Times New Roman" w:cs="Times New Roman"/>
                <w:sz w:val="20"/>
                <w:szCs w:val="20"/>
                <w:lang w:val="tr-TR"/>
              </w:rPr>
              <w:t>finding</w:t>
            </w:r>
            <w:proofErr w:type="spellEnd"/>
            <w:r w:rsidR="00766330" w:rsidRPr="00766330">
              <w:rPr>
                <w:rFonts w:ascii="Times New Roman" w:hAnsi="Times New Roman" w:cs="Times New Roman"/>
                <w:sz w:val="20"/>
                <w:szCs w:val="20"/>
                <w:lang w:val="tr-TR"/>
              </w:rPr>
              <w:t xml:space="preserve"> an </w:t>
            </w:r>
            <w:proofErr w:type="spellStart"/>
            <w:r w:rsidR="00766330" w:rsidRPr="00766330">
              <w:rPr>
                <w:rFonts w:ascii="Times New Roman" w:hAnsi="Times New Roman" w:cs="Times New Roman"/>
                <w:sz w:val="20"/>
                <w:szCs w:val="20"/>
                <w:lang w:val="tr-TR"/>
              </w:rPr>
              <w:t>alternative</w:t>
            </w:r>
            <w:proofErr w:type="spellEnd"/>
            <w:r w:rsidR="00766330" w:rsidRPr="00766330">
              <w:rPr>
                <w:rFonts w:ascii="Times New Roman" w:hAnsi="Times New Roman" w:cs="Times New Roman"/>
                <w:sz w:val="20"/>
                <w:szCs w:val="20"/>
                <w:lang w:val="tr-TR"/>
              </w:rPr>
              <w:t xml:space="preserve"> </w:t>
            </w:r>
            <w:proofErr w:type="spellStart"/>
            <w:r w:rsidR="00766330" w:rsidRPr="00766330">
              <w:rPr>
                <w:rFonts w:ascii="Times New Roman" w:hAnsi="Times New Roman" w:cs="Times New Roman"/>
                <w:sz w:val="20"/>
                <w:szCs w:val="20"/>
                <w:lang w:val="tr-TR"/>
              </w:rPr>
              <w:t>to</w:t>
            </w:r>
            <w:proofErr w:type="spellEnd"/>
            <w:r w:rsidR="00766330" w:rsidRPr="00766330">
              <w:rPr>
                <w:rFonts w:ascii="Times New Roman" w:hAnsi="Times New Roman" w:cs="Times New Roman"/>
                <w:sz w:val="20"/>
                <w:szCs w:val="20"/>
                <w:lang w:val="tr-TR"/>
              </w:rPr>
              <w:t xml:space="preserve"> </w:t>
            </w:r>
            <w:proofErr w:type="spellStart"/>
            <w:r w:rsidR="00766330" w:rsidRPr="00766330">
              <w:rPr>
                <w:rFonts w:ascii="Times New Roman" w:hAnsi="Times New Roman" w:cs="Times New Roman"/>
                <w:sz w:val="20"/>
                <w:szCs w:val="20"/>
                <w:lang w:val="tr-TR"/>
              </w:rPr>
              <w:t>lithium</w:t>
            </w:r>
            <w:proofErr w:type="spellEnd"/>
            <w:r w:rsidR="00766330" w:rsidRPr="00766330">
              <w:rPr>
                <w:rFonts w:ascii="Times New Roman" w:hAnsi="Times New Roman" w:cs="Times New Roman"/>
                <w:sz w:val="20"/>
                <w:szCs w:val="20"/>
                <w:lang w:val="tr-TR"/>
              </w:rPr>
              <w:t xml:space="preserve"> is a </w:t>
            </w:r>
            <w:proofErr w:type="spellStart"/>
            <w:r w:rsidR="00766330" w:rsidRPr="00766330">
              <w:rPr>
                <w:rFonts w:ascii="Times New Roman" w:hAnsi="Times New Roman" w:cs="Times New Roman"/>
                <w:sz w:val="20"/>
                <w:szCs w:val="20"/>
                <w:lang w:val="tr-TR"/>
              </w:rPr>
              <w:t>necessity</w:t>
            </w:r>
            <w:proofErr w:type="spellEnd"/>
            <w:r w:rsidR="00766330" w:rsidRPr="00766330">
              <w:rPr>
                <w:rFonts w:ascii="Times New Roman" w:hAnsi="Times New Roman" w:cs="Times New Roman"/>
                <w:sz w:val="20"/>
                <w:szCs w:val="20"/>
                <w:lang w:val="tr-TR"/>
              </w:rPr>
              <w:t>.</w:t>
            </w:r>
          </w:p>
          <w:p w14:paraId="2A5BF244" w14:textId="101581AC" w:rsidR="003B2662" w:rsidRPr="00B02DC8" w:rsidRDefault="003B2662" w:rsidP="00AB562F">
            <w:pPr>
              <w:shd w:val="clear" w:color="auto" w:fill="D9D9D9" w:themeFill="background1" w:themeFillShade="D9"/>
              <w:jc w:val="both"/>
              <w:rPr>
                <w:rFonts w:ascii="Times New Roman" w:hAnsi="Times New Roman" w:cs="Times New Roman"/>
                <w:sz w:val="20"/>
                <w:szCs w:val="20"/>
              </w:rPr>
            </w:pPr>
          </w:p>
          <w:p w14:paraId="2469D992" w14:textId="77777777" w:rsidR="003B2662" w:rsidRDefault="003B2662" w:rsidP="00AB562F">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eastAsia="tr-TR"/>
              </w:rPr>
              <w:t>References:</w:t>
            </w:r>
            <w:r w:rsidRPr="00B02DC8">
              <w:rPr>
                <w:rFonts w:ascii="Times New Roman" w:hAnsi="Times New Roman" w:cs="Times New Roman"/>
                <w:sz w:val="20"/>
                <w:szCs w:val="20"/>
              </w:rPr>
              <w:t xml:space="preserve"> </w:t>
            </w:r>
          </w:p>
          <w:p w14:paraId="21D5D6DC" w14:textId="17F39BDC" w:rsidR="00376059" w:rsidRDefault="003B2662" w:rsidP="00AB562F">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sz w:val="20"/>
                <w:szCs w:val="20"/>
              </w:rPr>
              <w:t xml:space="preserve">[1] </w:t>
            </w:r>
            <w:proofErr w:type="spellStart"/>
            <w:r w:rsidR="00376059" w:rsidRPr="00376059">
              <w:rPr>
                <w:rFonts w:ascii="Times New Roman" w:hAnsi="Times New Roman" w:cs="Times New Roman"/>
                <w:sz w:val="20"/>
                <w:szCs w:val="20"/>
                <w:lang w:val="tr-TR"/>
              </w:rPr>
              <w:t>Balci</w:t>
            </w:r>
            <w:proofErr w:type="spellEnd"/>
            <w:r w:rsidR="00376059" w:rsidRPr="00376059">
              <w:rPr>
                <w:rFonts w:ascii="Times New Roman" w:hAnsi="Times New Roman" w:cs="Times New Roman"/>
                <w:sz w:val="20"/>
                <w:szCs w:val="20"/>
                <w:lang w:val="tr-TR"/>
              </w:rPr>
              <w:t xml:space="preserve">, E., </w:t>
            </w:r>
            <w:proofErr w:type="spellStart"/>
            <w:r w:rsidR="00376059" w:rsidRPr="00376059">
              <w:rPr>
                <w:rFonts w:ascii="Times New Roman" w:hAnsi="Times New Roman" w:cs="Times New Roman"/>
                <w:sz w:val="20"/>
                <w:szCs w:val="20"/>
                <w:lang w:val="tr-TR"/>
              </w:rPr>
              <w:t>Altundağ</w:t>
            </w:r>
            <w:proofErr w:type="spellEnd"/>
            <w:r w:rsidR="00376059" w:rsidRPr="00376059">
              <w:rPr>
                <w:rFonts w:ascii="Times New Roman" w:hAnsi="Times New Roman" w:cs="Times New Roman"/>
                <w:sz w:val="20"/>
                <w:szCs w:val="20"/>
                <w:lang w:val="tr-TR"/>
              </w:rPr>
              <w:t>, S., &amp; Altın, S. (2024). Sodyum-iyon Bataryaların Yapısı ve Elektrokimyasal Mekanizmaları. </w:t>
            </w:r>
            <w:r w:rsidR="00376059" w:rsidRPr="00376059">
              <w:rPr>
                <w:rFonts w:ascii="Times New Roman" w:hAnsi="Times New Roman" w:cs="Times New Roman"/>
                <w:i/>
                <w:iCs/>
                <w:sz w:val="20"/>
                <w:szCs w:val="20"/>
                <w:lang w:val="tr-TR"/>
              </w:rPr>
              <w:t>Türk Mühendislik Araştırma ve Eğitimi Dergisi</w:t>
            </w:r>
            <w:r w:rsidR="00376059" w:rsidRPr="00376059">
              <w:rPr>
                <w:rFonts w:ascii="Times New Roman" w:hAnsi="Times New Roman" w:cs="Times New Roman"/>
                <w:sz w:val="20"/>
                <w:szCs w:val="20"/>
                <w:lang w:val="tr-TR"/>
              </w:rPr>
              <w:t>, </w:t>
            </w:r>
            <w:r w:rsidR="00376059" w:rsidRPr="00376059">
              <w:rPr>
                <w:rFonts w:ascii="Times New Roman" w:hAnsi="Times New Roman" w:cs="Times New Roman"/>
                <w:i/>
                <w:iCs/>
                <w:sz w:val="20"/>
                <w:szCs w:val="20"/>
                <w:lang w:val="tr-TR"/>
              </w:rPr>
              <w:t>3</w:t>
            </w:r>
            <w:r w:rsidR="00376059" w:rsidRPr="00376059">
              <w:rPr>
                <w:rFonts w:ascii="Times New Roman" w:hAnsi="Times New Roman" w:cs="Times New Roman"/>
                <w:sz w:val="20"/>
                <w:szCs w:val="20"/>
                <w:lang w:val="tr-TR"/>
              </w:rPr>
              <w:t>(1), 58-71.</w:t>
            </w:r>
            <w:r w:rsidR="00376059" w:rsidRPr="00DA3E82">
              <w:rPr>
                <w:rFonts w:ascii="Times New Roman" w:hAnsi="Times New Roman" w:cs="Times New Roman"/>
                <w:bCs/>
                <w:sz w:val="20"/>
                <w:szCs w:val="20"/>
              </w:rPr>
              <w:t xml:space="preserve"> </w:t>
            </w:r>
          </w:p>
          <w:p w14:paraId="65BC4DFD" w14:textId="11BC4017" w:rsidR="00960A6D" w:rsidRDefault="00960A6D" w:rsidP="00960A6D">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w:t>
            </w:r>
            <w:r>
              <w:rPr>
                <w:rFonts w:ascii="Times New Roman" w:hAnsi="Times New Roman" w:cs="Times New Roman"/>
                <w:bCs/>
                <w:sz w:val="20"/>
                <w:szCs w:val="20"/>
              </w:rPr>
              <w:t>2</w:t>
            </w:r>
            <w:r w:rsidRPr="00DA3E82">
              <w:rPr>
                <w:rFonts w:ascii="Times New Roman" w:hAnsi="Times New Roman" w:cs="Times New Roman"/>
                <w:bCs/>
                <w:sz w:val="20"/>
                <w:szCs w:val="20"/>
              </w:rPr>
              <w:t xml:space="preserve">] </w:t>
            </w:r>
            <w:proofErr w:type="spellStart"/>
            <w:r w:rsidRPr="008F3E95">
              <w:rPr>
                <w:rFonts w:ascii="Times New Roman" w:hAnsi="Times New Roman" w:cs="Times New Roman"/>
                <w:bCs/>
                <w:sz w:val="20"/>
                <w:szCs w:val="20"/>
                <w:lang w:val="tr-TR"/>
              </w:rPr>
              <w:t>Pahari</w:t>
            </w:r>
            <w:proofErr w:type="spellEnd"/>
            <w:r w:rsidRPr="008F3E95">
              <w:rPr>
                <w:rFonts w:ascii="Times New Roman" w:hAnsi="Times New Roman" w:cs="Times New Roman"/>
                <w:bCs/>
                <w:sz w:val="20"/>
                <w:szCs w:val="20"/>
                <w:lang w:val="tr-TR"/>
              </w:rPr>
              <w:t xml:space="preserve">, D., </w:t>
            </w:r>
            <w:proofErr w:type="spellStart"/>
            <w:r w:rsidRPr="008F3E95">
              <w:rPr>
                <w:rFonts w:ascii="Times New Roman" w:hAnsi="Times New Roman" w:cs="Times New Roman"/>
                <w:bCs/>
                <w:sz w:val="20"/>
                <w:szCs w:val="20"/>
                <w:lang w:val="tr-TR"/>
              </w:rPr>
              <w:t>Verma</w:t>
            </w:r>
            <w:proofErr w:type="spellEnd"/>
            <w:r w:rsidRPr="008F3E95">
              <w:rPr>
                <w:rFonts w:ascii="Times New Roman" w:hAnsi="Times New Roman" w:cs="Times New Roman"/>
                <w:bCs/>
                <w:sz w:val="20"/>
                <w:szCs w:val="20"/>
                <w:lang w:val="tr-TR"/>
              </w:rPr>
              <w:t xml:space="preserve">, P., &amp; </w:t>
            </w:r>
            <w:proofErr w:type="spellStart"/>
            <w:r w:rsidRPr="008F3E95">
              <w:rPr>
                <w:rFonts w:ascii="Times New Roman" w:hAnsi="Times New Roman" w:cs="Times New Roman"/>
                <w:bCs/>
                <w:sz w:val="20"/>
                <w:szCs w:val="20"/>
                <w:lang w:val="tr-TR"/>
              </w:rPr>
              <w:t>Puravankara</w:t>
            </w:r>
            <w:proofErr w:type="spellEnd"/>
            <w:r w:rsidRPr="008F3E95">
              <w:rPr>
                <w:rFonts w:ascii="Times New Roman" w:hAnsi="Times New Roman" w:cs="Times New Roman"/>
                <w:bCs/>
                <w:sz w:val="20"/>
                <w:szCs w:val="20"/>
                <w:lang w:val="tr-TR"/>
              </w:rPr>
              <w:t xml:space="preserve">, S. (2022). </w:t>
            </w:r>
            <w:proofErr w:type="spellStart"/>
            <w:r w:rsidRPr="008F3E95">
              <w:rPr>
                <w:rFonts w:ascii="Times New Roman" w:hAnsi="Times New Roman" w:cs="Times New Roman"/>
                <w:bCs/>
                <w:sz w:val="20"/>
                <w:szCs w:val="20"/>
                <w:lang w:val="tr-TR"/>
              </w:rPr>
              <w:t>Are</w:t>
            </w:r>
            <w:proofErr w:type="spellEnd"/>
            <w:r w:rsidRPr="008F3E95">
              <w:rPr>
                <w:rFonts w:ascii="Times New Roman" w:hAnsi="Times New Roman" w:cs="Times New Roman"/>
                <w:bCs/>
                <w:sz w:val="20"/>
                <w:szCs w:val="20"/>
                <w:lang w:val="tr-TR"/>
              </w:rPr>
              <w:t xml:space="preserve"> </w:t>
            </w:r>
            <w:proofErr w:type="spellStart"/>
            <w:r w:rsidRPr="008F3E95">
              <w:rPr>
                <w:rFonts w:ascii="Times New Roman" w:hAnsi="Times New Roman" w:cs="Times New Roman"/>
                <w:bCs/>
                <w:sz w:val="20"/>
                <w:szCs w:val="20"/>
                <w:lang w:val="tr-TR"/>
              </w:rPr>
              <w:t>Na-ion</w:t>
            </w:r>
            <w:proofErr w:type="spellEnd"/>
            <w:r w:rsidRPr="008F3E95">
              <w:rPr>
                <w:rFonts w:ascii="Times New Roman" w:hAnsi="Times New Roman" w:cs="Times New Roman"/>
                <w:bCs/>
                <w:sz w:val="20"/>
                <w:szCs w:val="20"/>
                <w:lang w:val="tr-TR"/>
              </w:rPr>
              <w:t xml:space="preserve"> </w:t>
            </w:r>
            <w:proofErr w:type="spellStart"/>
            <w:r w:rsidRPr="008F3E95">
              <w:rPr>
                <w:rFonts w:ascii="Times New Roman" w:hAnsi="Times New Roman" w:cs="Times New Roman"/>
                <w:bCs/>
                <w:sz w:val="20"/>
                <w:szCs w:val="20"/>
                <w:lang w:val="tr-TR"/>
              </w:rPr>
              <w:t>batteries</w:t>
            </w:r>
            <w:proofErr w:type="spellEnd"/>
            <w:r w:rsidRPr="008F3E95">
              <w:rPr>
                <w:rFonts w:ascii="Times New Roman" w:hAnsi="Times New Roman" w:cs="Times New Roman"/>
                <w:bCs/>
                <w:sz w:val="20"/>
                <w:szCs w:val="20"/>
                <w:lang w:val="tr-TR"/>
              </w:rPr>
              <w:t xml:space="preserve"> </w:t>
            </w:r>
            <w:proofErr w:type="spellStart"/>
            <w:r w:rsidRPr="008F3E95">
              <w:rPr>
                <w:rFonts w:ascii="Times New Roman" w:hAnsi="Times New Roman" w:cs="Times New Roman"/>
                <w:bCs/>
                <w:sz w:val="20"/>
                <w:szCs w:val="20"/>
                <w:lang w:val="tr-TR"/>
              </w:rPr>
              <w:t>nearing</w:t>
            </w:r>
            <w:proofErr w:type="spellEnd"/>
            <w:r w:rsidRPr="008F3E95">
              <w:rPr>
                <w:rFonts w:ascii="Times New Roman" w:hAnsi="Times New Roman" w:cs="Times New Roman"/>
                <w:bCs/>
                <w:sz w:val="20"/>
                <w:szCs w:val="20"/>
                <w:lang w:val="tr-TR"/>
              </w:rPr>
              <w:t xml:space="preserve"> </w:t>
            </w:r>
            <w:proofErr w:type="spellStart"/>
            <w:r w:rsidRPr="008F3E95">
              <w:rPr>
                <w:rFonts w:ascii="Times New Roman" w:hAnsi="Times New Roman" w:cs="Times New Roman"/>
                <w:bCs/>
                <w:sz w:val="20"/>
                <w:szCs w:val="20"/>
                <w:lang w:val="tr-TR"/>
              </w:rPr>
              <w:t>the</w:t>
            </w:r>
            <w:proofErr w:type="spellEnd"/>
            <w:r w:rsidRPr="008F3E95">
              <w:rPr>
                <w:rFonts w:ascii="Times New Roman" w:hAnsi="Times New Roman" w:cs="Times New Roman"/>
                <w:bCs/>
                <w:sz w:val="20"/>
                <w:szCs w:val="20"/>
                <w:lang w:val="tr-TR"/>
              </w:rPr>
              <w:t xml:space="preserve"> </w:t>
            </w:r>
            <w:proofErr w:type="spellStart"/>
            <w:r w:rsidRPr="008F3E95">
              <w:rPr>
                <w:rFonts w:ascii="Times New Roman" w:hAnsi="Times New Roman" w:cs="Times New Roman"/>
                <w:bCs/>
                <w:sz w:val="20"/>
                <w:szCs w:val="20"/>
                <w:lang w:val="tr-TR"/>
              </w:rPr>
              <w:t>energy</w:t>
            </w:r>
            <w:proofErr w:type="spellEnd"/>
            <w:r w:rsidRPr="008F3E95">
              <w:rPr>
                <w:rFonts w:ascii="Times New Roman" w:hAnsi="Times New Roman" w:cs="Times New Roman"/>
                <w:bCs/>
                <w:sz w:val="20"/>
                <w:szCs w:val="20"/>
                <w:lang w:val="tr-TR"/>
              </w:rPr>
              <w:t xml:space="preserve"> </w:t>
            </w:r>
            <w:proofErr w:type="spellStart"/>
            <w:r w:rsidRPr="008F3E95">
              <w:rPr>
                <w:rFonts w:ascii="Times New Roman" w:hAnsi="Times New Roman" w:cs="Times New Roman"/>
                <w:bCs/>
                <w:sz w:val="20"/>
                <w:szCs w:val="20"/>
                <w:lang w:val="tr-TR"/>
              </w:rPr>
              <w:t>storage</w:t>
            </w:r>
            <w:proofErr w:type="spellEnd"/>
            <w:r w:rsidRPr="008F3E95">
              <w:rPr>
                <w:rFonts w:ascii="Times New Roman" w:hAnsi="Times New Roman" w:cs="Times New Roman"/>
                <w:bCs/>
                <w:sz w:val="20"/>
                <w:szCs w:val="20"/>
                <w:lang w:val="tr-TR"/>
              </w:rPr>
              <w:t xml:space="preserve"> </w:t>
            </w:r>
            <w:proofErr w:type="spellStart"/>
            <w:r w:rsidRPr="008F3E95">
              <w:rPr>
                <w:rFonts w:ascii="Times New Roman" w:hAnsi="Times New Roman" w:cs="Times New Roman"/>
                <w:bCs/>
                <w:sz w:val="20"/>
                <w:szCs w:val="20"/>
                <w:lang w:val="tr-TR"/>
              </w:rPr>
              <w:t>tipping</w:t>
            </w:r>
            <w:proofErr w:type="spellEnd"/>
            <w:r w:rsidRPr="008F3E95">
              <w:rPr>
                <w:rFonts w:ascii="Times New Roman" w:hAnsi="Times New Roman" w:cs="Times New Roman"/>
                <w:bCs/>
                <w:sz w:val="20"/>
                <w:szCs w:val="20"/>
                <w:lang w:val="tr-TR"/>
              </w:rPr>
              <w:t xml:space="preserve"> </w:t>
            </w:r>
            <w:proofErr w:type="spellStart"/>
            <w:r w:rsidRPr="008F3E95">
              <w:rPr>
                <w:rFonts w:ascii="Times New Roman" w:hAnsi="Times New Roman" w:cs="Times New Roman"/>
                <w:bCs/>
                <w:sz w:val="20"/>
                <w:szCs w:val="20"/>
                <w:lang w:val="tr-TR"/>
              </w:rPr>
              <w:t>point</w:t>
            </w:r>
            <w:proofErr w:type="spellEnd"/>
            <w:r w:rsidRPr="008F3E95">
              <w:rPr>
                <w:rFonts w:ascii="Times New Roman" w:hAnsi="Times New Roman" w:cs="Times New Roman"/>
                <w:bCs/>
                <w:sz w:val="20"/>
                <w:szCs w:val="20"/>
                <w:lang w:val="tr-TR"/>
              </w:rPr>
              <w:t>?–</w:t>
            </w:r>
            <w:proofErr w:type="spellStart"/>
            <w:r w:rsidRPr="008F3E95">
              <w:rPr>
                <w:rFonts w:ascii="Times New Roman" w:hAnsi="Times New Roman" w:cs="Times New Roman"/>
                <w:bCs/>
                <w:sz w:val="20"/>
                <w:szCs w:val="20"/>
                <w:lang w:val="tr-TR"/>
              </w:rPr>
              <w:t>Current</w:t>
            </w:r>
            <w:proofErr w:type="spellEnd"/>
            <w:r w:rsidRPr="008F3E95">
              <w:rPr>
                <w:rFonts w:ascii="Times New Roman" w:hAnsi="Times New Roman" w:cs="Times New Roman"/>
                <w:bCs/>
                <w:sz w:val="20"/>
                <w:szCs w:val="20"/>
                <w:lang w:val="tr-TR"/>
              </w:rPr>
              <w:t xml:space="preserve"> </w:t>
            </w:r>
            <w:proofErr w:type="spellStart"/>
            <w:r w:rsidRPr="008F3E95">
              <w:rPr>
                <w:rFonts w:ascii="Times New Roman" w:hAnsi="Times New Roman" w:cs="Times New Roman"/>
                <w:bCs/>
                <w:sz w:val="20"/>
                <w:szCs w:val="20"/>
                <w:lang w:val="tr-TR"/>
              </w:rPr>
              <w:t>status</w:t>
            </w:r>
            <w:proofErr w:type="spellEnd"/>
            <w:r w:rsidRPr="008F3E95">
              <w:rPr>
                <w:rFonts w:ascii="Times New Roman" w:hAnsi="Times New Roman" w:cs="Times New Roman"/>
                <w:bCs/>
                <w:sz w:val="20"/>
                <w:szCs w:val="20"/>
                <w:lang w:val="tr-TR"/>
              </w:rPr>
              <w:t xml:space="preserve"> of </w:t>
            </w:r>
            <w:proofErr w:type="spellStart"/>
            <w:r w:rsidRPr="008F3E95">
              <w:rPr>
                <w:rFonts w:ascii="Times New Roman" w:hAnsi="Times New Roman" w:cs="Times New Roman"/>
                <w:bCs/>
                <w:sz w:val="20"/>
                <w:szCs w:val="20"/>
                <w:lang w:val="tr-TR"/>
              </w:rPr>
              <w:t>non-aqueous</w:t>
            </w:r>
            <w:proofErr w:type="spellEnd"/>
            <w:r w:rsidRPr="008F3E95">
              <w:rPr>
                <w:rFonts w:ascii="Times New Roman" w:hAnsi="Times New Roman" w:cs="Times New Roman"/>
                <w:bCs/>
                <w:sz w:val="20"/>
                <w:szCs w:val="20"/>
                <w:lang w:val="tr-TR"/>
              </w:rPr>
              <w:t xml:space="preserve">, </w:t>
            </w:r>
            <w:proofErr w:type="spellStart"/>
            <w:r w:rsidRPr="008F3E95">
              <w:rPr>
                <w:rFonts w:ascii="Times New Roman" w:hAnsi="Times New Roman" w:cs="Times New Roman"/>
                <w:bCs/>
                <w:sz w:val="20"/>
                <w:szCs w:val="20"/>
                <w:lang w:val="tr-TR"/>
              </w:rPr>
              <w:t>aqueous</w:t>
            </w:r>
            <w:proofErr w:type="spellEnd"/>
            <w:r w:rsidRPr="008F3E95">
              <w:rPr>
                <w:rFonts w:ascii="Times New Roman" w:hAnsi="Times New Roman" w:cs="Times New Roman"/>
                <w:bCs/>
                <w:sz w:val="20"/>
                <w:szCs w:val="20"/>
                <w:lang w:val="tr-TR"/>
              </w:rPr>
              <w:t xml:space="preserve">, </w:t>
            </w:r>
            <w:proofErr w:type="spellStart"/>
            <w:r w:rsidRPr="008F3E95">
              <w:rPr>
                <w:rFonts w:ascii="Times New Roman" w:hAnsi="Times New Roman" w:cs="Times New Roman"/>
                <w:bCs/>
                <w:sz w:val="20"/>
                <w:szCs w:val="20"/>
                <w:lang w:val="tr-TR"/>
              </w:rPr>
              <w:t>and</w:t>
            </w:r>
            <w:proofErr w:type="spellEnd"/>
            <w:r w:rsidRPr="008F3E95">
              <w:rPr>
                <w:rFonts w:ascii="Times New Roman" w:hAnsi="Times New Roman" w:cs="Times New Roman"/>
                <w:bCs/>
                <w:sz w:val="20"/>
                <w:szCs w:val="20"/>
                <w:lang w:val="tr-TR"/>
              </w:rPr>
              <w:t xml:space="preserve"> </w:t>
            </w:r>
            <w:proofErr w:type="spellStart"/>
            <w:r w:rsidRPr="008F3E95">
              <w:rPr>
                <w:rFonts w:ascii="Times New Roman" w:hAnsi="Times New Roman" w:cs="Times New Roman"/>
                <w:bCs/>
                <w:sz w:val="20"/>
                <w:szCs w:val="20"/>
                <w:lang w:val="tr-TR"/>
              </w:rPr>
              <w:t>solid-sate</w:t>
            </w:r>
            <w:proofErr w:type="spellEnd"/>
            <w:r w:rsidRPr="008F3E95">
              <w:rPr>
                <w:rFonts w:ascii="Times New Roman" w:hAnsi="Times New Roman" w:cs="Times New Roman"/>
                <w:bCs/>
                <w:sz w:val="20"/>
                <w:szCs w:val="20"/>
                <w:lang w:val="tr-TR"/>
              </w:rPr>
              <w:t xml:space="preserve"> </w:t>
            </w:r>
            <w:proofErr w:type="spellStart"/>
            <w:r w:rsidRPr="008F3E95">
              <w:rPr>
                <w:rFonts w:ascii="Times New Roman" w:hAnsi="Times New Roman" w:cs="Times New Roman"/>
                <w:bCs/>
                <w:sz w:val="20"/>
                <w:szCs w:val="20"/>
                <w:lang w:val="tr-TR"/>
              </w:rPr>
              <w:t>Na-ion</w:t>
            </w:r>
            <w:proofErr w:type="spellEnd"/>
            <w:r w:rsidRPr="008F3E95">
              <w:rPr>
                <w:rFonts w:ascii="Times New Roman" w:hAnsi="Times New Roman" w:cs="Times New Roman"/>
                <w:bCs/>
                <w:sz w:val="20"/>
                <w:szCs w:val="20"/>
                <w:lang w:val="tr-TR"/>
              </w:rPr>
              <w:t xml:space="preserve"> </w:t>
            </w:r>
            <w:proofErr w:type="spellStart"/>
            <w:r w:rsidRPr="008F3E95">
              <w:rPr>
                <w:rFonts w:ascii="Times New Roman" w:hAnsi="Times New Roman" w:cs="Times New Roman"/>
                <w:bCs/>
                <w:sz w:val="20"/>
                <w:szCs w:val="20"/>
                <w:lang w:val="tr-TR"/>
              </w:rPr>
              <w:t>battery</w:t>
            </w:r>
            <w:proofErr w:type="spellEnd"/>
            <w:r w:rsidRPr="008F3E95">
              <w:rPr>
                <w:rFonts w:ascii="Times New Roman" w:hAnsi="Times New Roman" w:cs="Times New Roman"/>
                <w:bCs/>
                <w:sz w:val="20"/>
                <w:szCs w:val="20"/>
                <w:lang w:val="tr-TR"/>
              </w:rPr>
              <w:t xml:space="preserve"> </w:t>
            </w:r>
            <w:proofErr w:type="spellStart"/>
            <w:r w:rsidRPr="008F3E95">
              <w:rPr>
                <w:rFonts w:ascii="Times New Roman" w:hAnsi="Times New Roman" w:cs="Times New Roman"/>
                <w:bCs/>
                <w:sz w:val="20"/>
                <w:szCs w:val="20"/>
                <w:lang w:val="tr-TR"/>
              </w:rPr>
              <w:t>technologies</w:t>
            </w:r>
            <w:proofErr w:type="spellEnd"/>
            <w:r w:rsidRPr="008F3E95">
              <w:rPr>
                <w:rFonts w:ascii="Times New Roman" w:hAnsi="Times New Roman" w:cs="Times New Roman"/>
                <w:bCs/>
                <w:sz w:val="20"/>
                <w:szCs w:val="20"/>
                <w:lang w:val="tr-TR"/>
              </w:rPr>
              <w:t xml:space="preserve"> </w:t>
            </w:r>
            <w:proofErr w:type="spellStart"/>
            <w:r w:rsidRPr="008F3E95">
              <w:rPr>
                <w:rFonts w:ascii="Times New Roman" w:hAnsi="Times New Roman" w:cs="Times New Roman"/>
                <w:bCs/>
                <w:sz w:val="20"/>
                <w:szCs w:val="20"/>
                <w:lang w:val="tr-TR"/>
              </w:rPr>
              <w:t>for</w:t>
            </w:r>
            <w:proofErr w:type="spellEnd"/>
            <w:r w:rsidRPr="008F3E95">
              <w:rPr>
                <w:rFonts w:ascii="Times New Roman" w:hAnsi="Times New Roman" w:cs="Times New Roman"/>
                <w:bCs/>
                <w:sz w:val="20"/>
                <w:szCs w:val="20"/>
                <w:lang w:val="tr-TR"/>
              </w:rPr>
              <w:t xml:space="preserve"> </w:t>
            </w:r>
            <w:proofErr w:type="spellStart"/>
            <w:r w:rsidRPr="008F3E95">
              <w:rPr>
                <w:rFonts w:ascii="Times New Roman" w:hAnsi="Times New Roman" w:cs="Times New Roman"/>
                <w:bCs/>
                <w:sz w:val="20"/>
                <w:szCs w:val="20"/>
                <w:lang w:val="tr-TR"/>
              </w:rPr>
              <w:t>sustainable</w:t>
            </w:r>
            <w:proofErr w:type="spellEnd"/>
            <w:r w:rsidRPr="008F3E95">
              <w:rPr>
                <w:rFonts w:ascii="Times New Roman" w:hAnsi="Times New Roman" w:cs="Times New Roman"/>
                <w:bCs/>
                <w:sz w:val="20"/>
                <w:szCs w:val="20"/>
                <w:lang w:val="tr-TR"/>
              </w:rPr>
              <w:t xml:space="preserve"> </w:t>
            </w:r>
            <w:proofErr w:type="spellStart"/>
            <w:r w:rsidRPr="008F3E95">
              <w:rPr>
                <w:rFonts w:ascii="Times New Roman" w:hAnsi="Times New Roman" w:cs="Times New Roman"/>
                <w:bCs/>
                <w:sz w:val="20"/>
                <w:szCs w:val="20"/>
                <w:lang w:val="tr-TR"/>
              </w:rPr>
              <w:t>energy</w:t>
            </w:r>
            <w:proofErr w:type="spellEnd"/>
            <w:r w:rsidRPr="008F3E95">
              <w:rPr>
                <w:rFonts w:ascii="Times New Roman" w:hAnsi="Times New Roman" w:cs="Times New Roman"/>
                <w:bCs/>
                <w:sz w:val="20"/>
                <w:szCs w:val="20"/>
                <w:lang w:val="tr-TR"/>
              </w:rPr>
              <w:t xml:space="preserve"> </w:t>
            </w:r>
            <w:proofErr w:type="spellStart"/>
            <w:r w:rsidRPr="008F3E95">
              <w:rPr>
                <w:rFonts w:ascii="Times New Roman" w:hAnsi="Times New Roman" w:cs="Times New Roman"/>
                <w:bCs/>
                <w:sz w:val="20"/>
                <w:szCs w:val="20"/>
                <w:lang w:val="tr-TR"/>
              </w:rPr>
              <w:t>storage</w:t>
            </w:r>
            <w:proofErr w:type="spellEnd"/>
            <w:r w:rsidRPr="008F3E95">
              <w:rPr>
                <w:rFonts w:ascii="Times New Roman" w:hAnsi="Times New Roman" w:cs="Times New Roman"/>
                <w:bCs/>
                <w:sz w:val="20"/>
                <w:szCs w:val="20"/>
                <w:lang w:val="tr-TR"/>
              </w:rPr>
              <w:t>. </w:t>
            </w:r>
            <w:proofErr w:type="spellStart"/>
            <w:r w:rsidRPr="008F3E95">
              <w:rPr>
                <w:rFonts w:ascii="Times New Roman" w:hAnsi="Times New Roman" w:cs="Times New Roman"/>
                <w:bCs/>
                <w:i/>
                <w:iCs/>
                <w:sz w:val="20"/>
                <w:szCs w:val="20"/>
                <w:lang w:val="tr-TR"/>
              </w:rPr>
              <w:t>Journal</w:t>
            </w:r>
            <w:proofErr w:type="spellEnd"/>
            <w:r w:rsidRPr="008F3E95">
              <w:rPr>
                <w:rFonts w:ascii="Times New Roman" w:hAnsi="Times New Roman" w:cs="Times New Roman"/>
                <w:bCs/>
                <w:i/>
                <w:iCs/>
                <w:sz w:val="20"/>
                <w:szCs w:val="20"/>
                <w:lang w:val="tr-TR"/>
              </w:rPr>
              <w:t xml:space="preserve"> of </w:t>
            </w:r>
            <w:proofErr w:type="spellStart"/>
            <w:r w:rsidRPr="008F3E95">
              <w:rPr>
                <w:rFonts w:ascii="Times New Roman" w:hAnsi="Times New Roman" w:cs="Times New Roman"/>
                <w:bCs/>
                <w:i/>
                <w:iCs/>
                <w:sz w:val="20"/>
                <w:szCs w:val="20"/>
                <w:lang w:val="tr-TR"/>
              </w:rPr>
              <w:t>Energy</w:t>
            </w:r>
            <w:proofErr w:type="spellEnd"/>
            <w:r w:rsidRPr="008F3E95">
              <w:rPr>
                <w:rFonts w:ascii="Times New Roman" w:hAnsi="Times New Roman" w:cs="Times New Roman"/>
                <w:bCs/>
                <w:i/>
                <w:iCs/>
                <w:sz w:val="20"/>
                <w:szCs w:val="20"/>
                <w:lang w:val="tr-TR"/>
              </w:rPr>
              <w:t xml:space="preserve"> Storage</w:t>
            </w:r>
            <w:r w:rsidRPr="008F3E95">
              <w:rPr>
                <w:rFonts w:ascii="Times New Roman" w:hAnsi="Times New Roman" w:cs="Times New Roman"/>
                <w:bCs/>
                <w:sz w:val="20"/>
                <w:szCs w:val="20"/>
                <w:lang w:val="tr-TR"/>
              </w:rPr>
              <w:t>, </w:t>
            </w:r>
            <w:r w:rsidRPr="008F3E95">
              <w:rPr>
                <w:rFonts w:ascii="Times New Roman" w:hAnsi="Times New Roman" w:cs="Times New Roman"/>
                <w:bCs/>
                <w:i/>
                <w:iCs/>
                <w:sz w:val="20"/>
                <w:szCs w:val="20"/>
                <w:lang w:val="tr-TR"/>
              </w:rPr>
              <w:t>56</w:t>
            </w:r>
            <w:r w:rsidRPr="008F3E95">
              <w:rPr>
                <w:rFonts w:ascii="Times New Roman" w:hAnsi="Times New Roman" w:cs="Times New Roman"/>
                <w:bCs/>
                <w:sz w:val="20"/>
                <w:szCs w:val="20"/>
                <w:lang w:val="tr-TR"/>
              </w:rPr>
              <w:t>, 105961.</w:t>
            </w:r>
          </w:p>
          <w:p w14:paraId="3E40445F" w14:textId="4E59B27F" w:rsidR="003B2662" w:rsidRDefault="003B2662" w:rsidP="00AB562F">
            <w:pPr>
              <w:shd w:val="clear" w:color="auto" w:fill="D9D9D9" w:themeFill="background1" w:themeFillShade="D9"/>
              <w:tabs>
                <w:tab w:val="left" w:pos="319"/>
              </w:tabs>
              <w:ind w:left="319" w:hanging="319"/>
              <w:jc w:val="both"/>
              <w:rPr>
                <w:rFonts w:ascii="Times New Roman" w:hAnsi="Times New Roman" w:cs="Times New Roman"/>
                <w:bCs/>
                <w:sz w:val="20"/>
                <w:szCs w:val="20"/>
                <w:lang w:val="tr-TR"/>
              </w:rPr>
            </w:pPr>
            <w:r w:rsidRPr="00DA3E82">
              <w:rPr>
                <w:rFonts w:ascii="Times New Roman" w:hAnsi="Times New Roman" w:cs="Times New Roman"/>
                <w:bCs/>
                <w:sz w:val="20"/>
                <w:szCs w:val="20"/>
              </w:rPr>
              <w:t>[</w:t>
            </w:r>
            <w:r w:rsidR="00960A6D">
              <w:rPr>
                <w:rFonts w:ascii="Times New Roman" w:hAnsi="Times New Roman" w:cs="Times New Roman"/>
                <w:bCs/>
                <w:sz w:val="20"/>
                <w:szCs w:val="20"/>
              </w:rPr>
              <w:t>3</w:t>
            </w:r>
            <w:r w:rsidRPr="00DA3E82">
              <w:rPr>
                <w:rFonts w:ascii="Times New Roman" w:hAnsi="Times New Roman" w:cs="Times New Roman"/>
                <w:bCs/>
                <w:sz w:val="20"/>
                <w:szCs w:val="20"/>
              </w:rPr>
              <w:t xml:space="preserve">] </w:t>
            </w:r>
            <w:proofErr w:type="spellStart"/>
            <w:r w:rsidR="008F3E95" w:rsidRPr="008F3E95">
              <w:rPr>
                <w:rFonts w:ascii="Times New Roman" w:hAnsi="Times New Roman" w:cs="Times New Roman"/>
                <w:bCs/>
                <w:sz w:val="20"/>
                <w:szCs w:val="20"/>
                <w:lang w:val="tr-TR"/>
              </w:rPr>
              <w:t>Myung</w:t>
            </w:r>
            <w:proofErr w:type="spellEnd"/>
            <w:r w:rsidR="008F3E95" w:rsidRPr="008F3E95">
              <w:rPr>
                <w:rFonts w:ascii="Times New Roman" w:hAnsi="Times New Roman" w:cs="Times New Roman"/>
                <w:bCs/>
                <w:sz w:val="20"/>
                <w:szCs w:val="20"/>
                <w:lang w:val="tr-TR"/>
              </w:rPr>
              <w:t xml:space="preserve">, S. T., &amp; </w:t>
            </w:r>
            <w:proofErr w:type="spellStart"/>
            <w:r w:rsidR="008F3E95" w:rsidRPr="008F3E95">
              <w:rPr>
                <w:rFonts w:ascii="Times New Roman" w:hAnsi="Times New Roman" w:cs="Times New Roman"/>
                <w:bCs/>
                <w:sz w:val="20"/>
                <w:szCs w:val="20"/>
                <w:lang w:val="tr-TR"/>
              </w:rPr>
              <w:t>Yashiro</w:t>
            </w:r>
            <w:proofErr w:type="spellEnd"/>
            <w:r w:rsidR="008F3E95" w:rsidRPr="008F3E95">
              <w:rPr>
                <w:rFonts w:ascii="Times New Roman" w:hAnsi="Times New Roman" w:cs="Times New Roman"/>
                <w:bCs/>
                <w:sz w:val="20"/>
                <w:szCs w:val="20"/>
                <w:lang w:val="tr-TR"/>
              </w:rPr>
              <w:t xml:space="preserve">, H. (2014). </w:t>
            </w:r>
            <w:proofErr w:type="spellStart"/>
            <w:r w:rsidR="008F3E95" w:rsidRPr="008F3E95">
              <w:rPr>
                <w:rFonts w:ascii="Times New Roman" w:hAnsi="Times New Roman" w:cs="Times New Roman"/>
                <w:bCs/>
                <w:sz w:val="20"/>
                <w:szCs w:val="20"/>
                <w:lang w:val="tr-TR"/>
              </w:rPr>
              <w:t>Electrochemical</w:t>
            </w:r>
            <w:proofErr w:type="spellEnd"/>
            <w:r w:rsidR="008F3E95" w:rsidRPr="008F3E95">
              <w:rPr>
                <w:rFonts w:ascii="Times New Roman" w:hAnsi="Times New Roman" w:cs="Times New Roman"/>
                <w:bCs/>
                <w:sz w:val="20"/>
                <w:szCs w:val="20"/>
                <w:lang w:val="tr-TR"/>
              </w:rPr>
              <w:t xml:space="preserve"> </w:t>
            </w:r>
            <w:proofErr w:type="spellStart"/>
            <w:r w:rsidR="008F3E95" w:rsidRPr="008F3E95">
              <w:rPr>
                <w:rFonts w:ascii="Times New Roman" w:hAnsi="Times New Roman" w:cs="Times New Roman"/>
                <w:bCs/>
                <w:sz w:val="20"/>
                <w:szCs w:val="20"/>
                <w:lang w:val="tr-TR"/>
              </w:rPr>
              <w:t>stability</w:t>
            </w:r>
            <w:proofErr w:type="spellEnd"/>
            <w:r w:rsidR="008F3E95" w:rsidRPr="008F3E95">
              <w:rPr>
                <w:rFonts w:ascii="Times New Roman" w:hAnsi="Times New Roman" w:cs="Times New Roman"/>
                <w:bCs/>
                <w:sz w:val="20"/>
                <w:szCs w:val="20"/>
                <w:lang w:val="tr-TR"/>
              </w:rPr>
              <w:t xml:space="preserve"> of </w:t>
            </w:r>
            <w:proofErr w:type="spellStart"/>
            <w:r w:rsidR="008F3E95" w:rsidRPr="008F3E95">
              <w:rPr>
                <w:rFonts w:ascii="Times New Roman" w:hAnsi="Times New Roman" w:cs="Times New Roman"/>
                <w:bCs/>
                <w:sz w:val="20"/>
                <w:szCs w:val="20"/>
                <w:lang w:val="tr-TR"/>
              </w:rPr>
              <w:t>aluminum</w:t>
            </w:r>
            <w:proofErr w:type="spellEnd"/>
            <w:r w:rsidR="008F3E95" w:rsidRPr="008F3E95">
              <w:rPr>
                <w:rFonts w:ascii="Times New Roman" w:hAnsi="Times New Roman" w:cs="Times New Roman"/>
                <w:bCs/>
                <w:sz w:val="20"/>
                <w:szCs w:val="20"/>
                <w:lang w:val="tr-TR"/>
              </w:rPr>
              <w:t xml:space="preserve"> </w:t>
            </w:r>
            <w:proofErr w:type="spellStart"/>
            <w:r w:rsidR="008F3E95" w:rsidRPr="008F3E95">
              <w:rPr>
                <w:rFonts w:ascii="Times New Roman" w:hAnsi="Times New Roman" w:cs="Times New Roman"/>
                <w:bCs/>
                <w:sz w:val="20"/>
                <w:szCs w:val="20"/>
                <w:lang w:val="tr-TR"/>
              </w:rPr>
              <w:t>current</w:t>
            </w:r>
            <w:proofErr w:type="spellEnd"/>
            <w:r w:rsidR="008F3E95" w:rsidRPr="008F3E95">
              <w:rPr>
                <w:rFonts w:ascii="Times New Roman" w:hAnsi="Times New Roman" w:cs="Times New Roman"/>
                <w:bCs/>
                <w:sz w:val="20"/>
                <w:szCs w:val="20"/>
                <w:lang w:val="tr-TR"/>
              </w:rPr>
              <w:t xml:space="preserve"> </w:t>
            </w:r>
            <w:proofErr w:type="spellStart"/>
            <w:r w:rsidR="008F3E95" w:rsidRPr="008F3E95">
              <w:rPr>
                <w:rFonts w:ascii="Times New Roman" w:hAnsi="Times New Roman" w:cs="Times New Roman"/>
                <w:bCs/>
                <w:sz w:val="20"/>
                <w:szCs w:val="20"/>
                <w:lang w:val="tr-TR"/>
              </w:rPr>
              <w:t>collector</w:t>
            </w:r>
            <w:proofErr w:type="spellEnd"/>
            <w:r w:rsidR="008F3E95" w:rsidRPr="008F3E95">
              <w:rPr>
                <w:rFonts w:ascii="Times New Roman" w:hAnsi="Times New Roman" w:cs="Times New Roman"/>
                <w:bCs/>
                <w:sz w:val="20"/>
                <w:szCs w:val="20"/>
                <w:lang w:val="tr-TR"/>
              </w:rPr>
              <w:t xml:space="preserve"> in </w:t>
            </w:r>
            <w:proofErr w:type="spellStart"/>
            <w:r w:rsidR="008F3E95" w:rsidRPr="008F3E95">
              <w:rPr>
                <w:rFonts w:ascii="Times New Roman" w:hAnsi="Times New Roman" w:cs="Times New Roman"/>
                <w:bCs/>
                <w:sz w:val="20"/>
                <w:szCs w:val="20"/>
                <w:lang w:val="tr-TR"/>
              </w:rPr>
              <w:t>alkyl</w:t>
            </w:r>
            <w:proofErr w:type="spellEnd"/>
            <w:r w:rsidR="008F3E95" w:rsidRPr="008F3E95">
              <w:rPr>
                <w:rFonts w:ascii="Times New Roman" w:hAnsi="Times New Roman" w:cs="Times New Roman"/>
                <w:bCs/>
                <w:sz w:val="20"/>
                <w:szCs w:val="20"/>
                <w:lang w:val="tr-TR"/>
              </w:rPr>
              <w:t xml:space="preserve"> </w:t>
            </w:r>
            <w:proofErr w:type="spellStart"/>
            <w:r w:rsidR="008F3E95" w:rsidRPr="008F3E95">
              <w:rPr>
                <w:rFonts w:ascii="Times New Roman" w:hAnsi="Times New Roman" w:cs="Times New Roman"/>
                <w:bCs/>
                <w:sz w:val="20"/>
                <w:szCs w:val="20"/>
                <w:lang w:val="tr-TR"/>
              </w:rPr>
              <w:t>carbonate</w:t>
            </w:r>
            <w:proofErr w:type="spellEnd"/>
            <w:r w:rsidR="008F3E95" w:rsidRPr="008F3E95">
              <w:rPr>
                <w:rFonts w:ascii="Times New Roman" w:hAnsi="Times New Roman" w:cs="Times New Roman"/>
                <w:bCs/>
                <w:sz w:val="20"/>
                <w:szCs w:val="20"/>
                <w:lang w:val="tr-TR"/>
              </w:rPr>
              <w:t xml:space="preserve"> </w:t>
            </w:r>
            <w:proofErr w:type="spellStart"/>
            <w:r w:rsidR="008F3E95" w:rsidRPr="008F3E95">
              <w:rPr>
                <w:rFonts w:ascii="Times New Roman" w:hAnsi="Times New Roman" w:cs="Times New Roman"/>
                <w:bCs/>
                <w:sz w:val="20"/>
                <w:szCs w:val="20"/>
                <w:lang w:val="tr-TR"/>
              </w:rPr>
              <w:t>electrolytes</w:t>
            </w:r>
            <w:proofErr w:type="spellEnd"/>
            <w:r w:rsidR="008F3E95" w:rsidRPr="008F3E95">
              <w:rPr>
                <w:rFonts w:ascii="Times New Roman" w:hAnsi="Times New Roman" w:cs="Times New Roman"/>
                <w:bCs/>
                <w:sz w:val="20"/>
                <w:szCs w:val="20"/>
                <w:lang w:val="tr-TR"/>
              </w:rPr>
              <w:t xml:space="preserve"> </w:t>
            </w:r>
            <w:proofErr w:type="spellStart"/>
            <w:r w:rsidR="008F3E95" w:rsidRPr="008F3E95">
              <w:rPr>
                <w:rFonts w:ascii="Times New Roman" w:hAnsi="Times New Roman" w:cs="Times New Roman"/>
                <w:bCs/>
                <w:sz w:val="20"/>
                <w:szCs w:val="20"/>
                <w:lang w:val="tr-TR"/>
              </w:rPr>
              <w:t>containing</w:t>
            </w:r>
            <w:proofErr w:type="spellEnd"/>
            <w:r w:rsidR="008F3E95" w:rsidRPr="008F3E95">
              <w:rPr>
                <w:rFonts w:ascii="Times New Roman" w:hAnsi="Times New Roman" w:cs="Times New Roman"/>
                <w:bCs/>
                <w:sz w:val="20"/>
                <w:szCs w:val="20"/>
                <w:lang w:val="tr-TR"/>
              </w:rPr>
              <w:t xml:space="preserve"> </w:t>
            </w:r>
            <w:proofErr w:type="spellStart"/>
            <w:r w:rsidR="008F3E95" w:rsidRPr="008F3E95">
              <w:rPr>
                <w:rFonts w:ascii="Times New Roman" w:hAnsi="Times New Roman" w:cs="Times New Roman"/>
                <w:bCs/>
                <w:sz w:val="20"/>
                <w:szCs w:val="20"/>
                <w:lang w:val="tr-TR"/>
              </w:rPr>
              <w:t>lithium</w:t>
            </w:r>
            <w:proofErr w:type="spellEnd"/>
            <w:r w:rsidR="008F3E95" w:rsidRPr="008F3E95">
              <w:rPr>
                <w:rFonts w:ascii="Times New Roman" w:hAnsi="Times New Roman" w:cs="Times New Roman"/>
                <w:bCs/>
                <w:sz w:val="20"/>
                <w:szCs w:val="20"/>
                <w:lang w:val="tr-TR"/>
              </w:rPr>
              <w:t xml:space="preserve"> </w:t>
            </w:r>
            <w:proofErr w:type="spellStart"/>
            <w:r w:rsidR="008F3E95" w:rsidRPr="008F3E95">
              <w:rPr>
                <w:rFonts w:ascii="Times New Roman" w:hAnsi="Times New Roman" w:cs="Times New Roman"/>
                <w:bCs/>
                <w:sz w:val="20"/>
                <w:szCs w:val="20"/>
                <w:lang w:val="tr-TR"/>
              </w:rPr>
              <w:t>bis</w:t>
            </w:r>
            <w:proofErr w:type="spellEnd"/>
            <w:r w:rsidR="008F3E95" w:rsidRPr="008F3E95">
              <w:rPr>
                <w:rFonts w:ascii="Times New Roman" w:hAnsi="Times New Roman" w:cs="Times New Roman"/>
                <w:bCs/>
                <w:sz w:val="20"/>
                <w:szCs w:val="20"/>
                <w:lang w:val="tr-TR"/>
              </w:rPr>
              <w:t xml:space="preserve"> (</w:t>
            </w:r>
            <w:proofErr w:type="spellStart"/>
            <w:r w:rsidR="008F3E95" w:rsidRPr="008F3E95">
              <w:rPr>
                <w:rFonts w:ascii="Times New Roman" w:hAnsi="Times New Roman" w:cs="Times New Roman"/>
                <w:bCs/>
                <w:sz w:val="20"/>
                <w:szCs w:val="20"/>
                <w:lang w:val="tr-TR"/>
              </w:rPr>
              <w:t>pentafluoroethylsulfonyl</w:t>
            </w:r>
            <w:proofErr w:type="spellEnd"/>
            <w:r w:rsidR="008F3E95" w:rsidRPr="008F3E95">
              <w:rPr>
                <w:rFonts w:ascii="Times New Roman" w:hAnsi="Times New Roman" w:cs="Times New Roman"/>
                <w:bCs/>
                <w:sz w:val="20"/>
                <w:szCs w:val="20"/>
                <w:lang w:val="tr-TR"/>
              </w:rPr>
              <w:t xml:space="preserve">) </w:t>
            </w:r>
            <w:proofErr w:type="spellStart"/>
            <w:r w:rsidR="008F3E95" w:rsidRPr="008F3E95">
              <w:rPr>
                <w:rFonts w:ascii="Times New Roman" w:hAnsi="Times New Roman" w:cs="Times New Roman"/>
                <w:bCs/>
                <w:sz w:val="20"/>
                <w:szCs w:val="20"/>
                <w:lang w:val="tr-TR"/>
              </w:rPr>
              <w:t>imide</w:t>
            </w:r>
            <w:proofErr w:type="spellEnd"/>
            <w:r w:rsidR="008F3E95" w:rsidRPr="008F3E95">
              <w:rPr>
                <w:rFonts w:ascii="Times New Roman" w:hAnsi="Times New Roman" w:cs="Times New Roman"/>
                <w:bCs/>
                <w:sz w:val="20"/>
                <w:szCs w:val="20"/>
                <w:lang w:val="tr-TR"/>
              </w:rPr>
              <w:t xml:space="preserve"> </w:t>
            </w:r>
            <w:proofErr w:type="spellStart"/>
            <w:r w:rsidR="008F3E95" w:rsidRPr="008F3E95">
              <w:rPr>
                <w:rFonts w:ascii="Times New Roman" w:hAnsi="Times New Roman" w:cs="Times New Roman"/>
                <w:bCs/>
                <w:sz w:val="20"/>
                <w:szCs w:val="20"/>
                <w:lang w:val="tr-TR"/>
              </w:rPr>
              <w:t>for</w:t>
            </w:r>
            <w:proofErr w:type="spellEnd"/>
            <w:r w:rsidR="008F3E95" w:rsidRPr="008F3E95">
              <w:rPr>
                <w:rFonts w:ascii="Times New Roman" w:hAnsi="Times New Roman" w:cs="Times New Roman"/>
                <w:bCs/>
                <w:sz w:val="20"/>
                <w:szCs w:val="20"/>
                <w:lang w:val="tr-TR"/>
              </w:rPr>
              <w:t xml:space="preserve"> </w:t>
            </w:r>
            <w:proofErr w:type="spellStart"/>
            <w:r w:rsidR="008F3E95" w:rsidRPr="008F3E95">
              <w:rPr>
                <w:rFonts w:ascii="Times New Roman" w:hAnsi="Times New Roman" w:cs="Times New Roman"/>
                <w:bCs/>
                <w:sz w:val="20"/>
                <w:szCs w:val="20"/>
                <w:lang w:val="tr-TR"/>
              </w:rPr>
              <w:t>lithium-ion</w:t>
            </w:r>
            <w:proofErr w:type="spellEnd"/>
            <w:r w:rsidR="008F3E95" w:rsidRPr="008F3E95">
              <w:rPr>
                <w:rFonts w:ascii="Times New Roman" w:hAnsi="Times New Roman" w:cs="Times New Roman"/>
                <w:bCs/>
                <w:sz w:val="20"/>
                <w:szCs w:val="20"/>
                <w:lang w:val="tr-TR"/>
              </w:rPr>
              <w:t xml:space="preserve"> </w:t>
            </w:r>
            <w:proofErr w:type="spellStart"/>
            <w:r w:rsidR="008F3E95" w:rsidRPr="008F3E95">
              <w:rPr>
                <w:rFonts w:ascii="Times New Roman" w:hAnsi="Times New Roman" w:cs="Times New Roman"/>
                <w:bCs/>
                <w:sz w:val="20"/>
                <w:szCs w:val="20"/>
                <w:lang w:val="tr-TR"/>
              </w:rPr>
              <w:t>batteries</w:t>
            </w:r>
            <w:proofErr w:type="spellEnd"/>
            <w:r w:rsidR="008F3E95" w:rsidRPr="008F3E95">
              <w:rPr>
                <w:rFonts w:ascii="Times New Roman" w:hAnsi="Times New Roman" w:cs="Times New Roman"/>
                <w:bCs/>
                <w:sz w:val="20"/>
                <w:szCs w:val="20"/>
                <w:lang w:val="tr-TR"/>
              </w:rPr>
              <w:t>. </w:t>
            </w:r>
            <w:proofErr w:type="spellStart"/>
            <w:r w:rsidR="008F3E95" w:rsidRPr="008F3E95">
              <w:rPr>
                <w:rFonts w:ascii="Times New Roman" w:hAnsi="Times New Roman" w:cs="Times New Roman"/>
                <w:bCs/>
                <w:i/>
                <w:iCs/>
                <w:sz w:val="20"/>
                <w:szCs w:val="20"/>
                <w:lang w:val="tr-TR"/>
              </w:rPr>
              <w:t>Journal</w:t>
            </w:r>
            <w:proofErr w:type="spellEnd"/>
            <w:r w:rsidR="008F3E95" w:rsidRPr="008F3E95">
              <w:rPr>
                <w:rFonts w:ascii="Times New Roman" w:hAnsi="Times New Roman" w:cs="Times New Roman"/>
                <w:bCs/>
                <w:i/>
                <w:iCs/>
                <w:sz w:val="20"/>
                <w:szCs w:val="20"/>
                <w:lang w:val="tr-TR"/>
              </w:rPr>
              <w:t xml:space="preserve"> of </w:t>
            </w:r>
            <w:proofErr w:type="spellStart"/>
            <w:r w:rsidR="008F3E95" w:rsidRPr="008F3E95">
              <w:rPr>
                <w:rFonts w:ascii="Times New Roman" w:hAnsi="Times New Roman" w:cs="Times New Roman"/>
                <w:bCs/>
                <w:i/>
                <w:iCs/>
                <w:sz w:val="20"/>
                <w:szCs w:val="20"/>
                <w:lang w:val="tr-TR"/>
              </w:rPr>
              <w:t>Power</w:t>
            </w:r>
            <w:proofErr w:type="spellEnd"/>
            <w:r w:rsidR="008F3E95" w:rsidRPr="008F3E95">
              <w:rPr>
                <w:rFonts w:ascii="Times New Roman" w:hAnsi="Times New Roman" w:cs="Times New Roman"/>
                <w:bCs/>
                <w:i/>
                <w:iCs/>
                <w:sz w:val="20"/>
                <w:szCs w:val="20"/>
                <w:lang w:val="tr-TR"/>
              </w:rPr>
              <w:t xml:space="preserve"> </w:t>
            </w:r>
            <w:proofErr w:type="spellStart"/>
            <w:r w:rsidR="008F3E95" w:rsidRPr="008F3E95">
              <w:rPr>
                <w:rFonts w:ascii="Times New Roman" w:hAnsi="Times New Roman" w:cs="Times New Roman"/>
                <w:bCs/>
                <w:i/>
                <w:iCs/>
                <w:sz w:val="20"/>
                <w:szCs w:val="20"/>
                <w:lang w:val="tr-TR"/>
              </w:rPr>
              <w:t>Sources</w:t>
            </w:r>
            <w:proofErr w:type="spellEnd"/>
            <w:r w:rsidR="008F3E95" w:rsidRPr="008F3E95">
              <w:rPr>
                <w:rFonts w:ascii="Times New Roman" w:hAnsi="Times New Roman" w:cs="Times New Roman"/>
                <w:bCs/>
                <w:sz w:val="20"/>
                <w:szCs w:val="20"/>
                <w:lang w:val="tr-TR"/>
              </w:rPr>
              <w:t>, </w:t>
            </w:r>
            <w:r w:rsidR="008F3E95" w:rsidRPr="008F3E95">
              <w:rPr>
                <w:rFonts w:ascii="Times New Roman" w:hAnsi="Times New Roman" w:cs="Times New Roman"/>
                <w:bCs/>
                <w:i/>
                <w:iCs/>
                <w:sz w:val="20"/>
                <w:szCs w:val="20"/>
                <w:lang w:val="tr-TR"/>
              </w:rPr>
              <w:t>271</w:t>
            </w:r>
            <w:r w:rsidR="008F3E95" w:rsidRPr="008F3E95">
              <w:rPr>
                <w:rFonts w:ascii="Times New Roman" w:hAnsi="Times New Roman" w:cs="Times New Roman"/>
                <w:bCs/>
                <w:sz w:val="20"/>
                <w:szCs w:val="20"/>
                <w:lang w:val="tr-TR"/>
              </w:rPr>
              <w:t>, 167-173.</w:t>
            </w:r>
          </w:p>
          <w:p w14:paraId="14466CD6" w14:textId="1DEF3085" w:rsidR="00435E61" w:rsidRPr="00DA3E82" w:rsidRDefault="00435E61" w:rsidP="00AB562F">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w:t>
            </w:r>
            <w:r>
              <w:rPr>
                <w:rFonts w:ascii="Times New Roman" w:hAnsi="Times New Roman" w:cs="Times New Roman"/>
                <w:bCs/>
                <w:sz w:val="20"/>
                <w:szCs w:val="20"/>
              </w:rPr>
              <w:t>4</w:t>
            </w:r>
            <w:r w:rsidRPr="00DA3E82">
              <w:rPr>
                <w:rFonts w:ascii="Times New Roman" w:hAnsi="Times New Roman" w:cs="Times New Roman"/>
                <w:bCs/>
                <w:sz w:val="20"/>
                <w:szCs w:val="20"/>
              </w:rPr>
              <w:t xml:space="preserve">] </w:t>
            </w:r>
            <w:proofErr w:type="spellStart"/>
            <w:r w:rsidRPr="00435E61">
              <w:rPr>
                <w:rFonts w:ascii="Times New Roman" w:hAnsi="Times New Roman" w:cs="Times New Roman"/>
                <w:bCs/>
                <w:sz w:val="20"/>
                <w:szCs w:val="20"/>
                <w:lang w:val="tr-TR"/>
              </w:rPr>
              <w:t>Kubota</w:t>
            </w:r>
            <w:proofErr w:type="spellEnd"/>
            <w:r w:rsidRPr="00435E61">
              <w:rPr>
                <w:rFonts w:ascii="Times New Roman" w:hAnsi="Times New Roman" w:cs="Times New Roman"/>
                <w:bCs/>
                <w:sz w:val="20"/>
                <w:szCs w:val="20"/>
                <w:lang w:val="tr-TR"/>
              </w:rPr>
              <w:t xml:space="preserve">, K., </w:t>
            </w:r>
            <w:proofErr w:type="spellStart"/>
            <w:r w:rsidRPr="00435E61">
              <w:rPr>
                <w:rFonts w:ascii="Times New Roman" w:hAnsi="Times New Roman" w:cs="Times New Roman"/>
                <w:bCs/>
                <w:sz w:val="20"/>
                <w:szCs w:val="20"/>
                <w:lang w:val="tr-TR"/>
              </w:rPr>
              <w:t>Dahbi</w:t>
            </w:r>
            <w:proofErr w:type="spellEnd"/>
            <w:r w:rsidRPr="00435E61">
              <w:rPr>
                <w:rFonts w:ascii="Times New Roman" w:hAnsi="Times New Roman" w:cs="Times New Roman"/>
                <w:bCs/>
                <w:sz w:val="20"/>
                <w:szCs w:val="20"/>
                <w:lang w:val="tr-TR"/>
              </w:rPr>
              <w:t xml:space="preserve">, M., </w:t>
            </w:r>
            <w:proofErr w:type="spellStart"/>
            <w:r w:rsidRPr="00435E61">
              <w:rPr>
                <w:rFonts w:ascii="Times New Roman" w:hAnsi="Times New Roman" w:cs="Times New Roman"/>
                <w:bCs/>
                <w:sz w:val="20"/>
                <w:szCs w:val="20"/>
                <w:lang w:val="tr-TR"/>
              </w:rPr>
              <w:t>Hosaka</w:t>
            </w:r>
            <w:proofErr w:type="spellEnd"/>
            <w:r w:rsidRPr="00435E61">
              <w:rPr>
                <w:rFonts w:ascii="Times New Roman" w:hAnsi="Times New Roman" w:cs="Times New Roman"/>
                <w:bCs/>
                <w:sz w:val="20"/>
                <w:szCs w:val="20"/>
                <w:lang w:val="tr-TR"/>
              </w:rPr>
              <w:t xml:space="preserve">, T., </w:t>
            </w:r>
            <w:proofErr w:type="spellStart"/>
            <w:r w:rsidRPr="00435E61">
              <w:rPr>
                <w:rFonts w:ascii="Times New Roman" w:hAnsi="Times New Roman" w:cs="Times New Roman"/>
                <w:bCs/>
                <w:sz w:val="20"/>
                <w:szCs w:val="20"/>
                <w:lang w:val="tr-TR"/>
              </w:rPr>
              <w:t>Kumakura</w:t>
            </w:r>
            <w:proofErr w:type="spellEnd"/>
            <w:r w:rsidRPr="00435E61">
              <w:rPr>
                <w:rFonts w:ascii="Times New Roman" w:hAnsi="Times New Roman" w:cs="Times New Roman"/>
                <w:bCs/>
                <w:sz w:val="20"/>
                <w:szCs w:val="20"/>
                <w:lang w:val="tr-TR"/>
              </w:rPr>
              <w:t xml:space="preserve">, S., &amp; </w:t>
            </w:r>
            <w:proofErr w:type="spellStart"/>
            <w:r w:rsidRPr="00435E61">
              <w:rPr>
                <w:rFonts w:ascii="Times New Roman" w:hAnsi="Times New Roman" w:cs="Times New Roman"/>
                <w:bCs/>
                <w:sz w:val="20"/>
                <w:szCs w:val="20"/>
                <w:lang w:val="tr-TR"/>
              </w:rPr>
              <w:t>Komaba</w:t>
            </w:r>
            <w:proofErr w:type="spellEnd"/>
            <w:r w:rsidRPr="00435E61">
              <w:rPr>
                <w:rFonts w:ascii="Times New Roman" w:hAnsi="Times New Roman" w:cs="Times New Roman"/>
                <w:bCs/>
                <w:sz w:val="20"/>
                <w:szCs w:val="20"/>
                <w:lang w:val="tr-TR"/>
              </w:rPr>
              <w:t xml:space="preserve">, S. (2018). </w:t>
            </w:r>
            <w:proofErr w:type="spellStart"/>
            <w:r w:rsidRPr="00435E61">
              <w:rPr>
                <w:rFonts w:ascii="Times New Roman" w:hAnsi="Times New Roman" w:cs="Times New Roman"/>
                <w:bCs/>
                <w:sz w:val="20"/>
                <w:szCs w:val="20"/>
                <w:lang w:val="tr-TR"/>
              </w:rPr>
              <w:t>Towards</w:t>
            </w:r>
            <w:proofErr w:type="spellEnd"/>
            <w:r w:rsidRPr="00435E61">
              <w:rPr>
                <w:rFonts w:ascii="Times New Roman" w:hAnsi="Times New Roman" w:cs="Times New Roman"/>
                <w:bCs/>
                <w:sz w:val="20"/>
                <w:szCs w:val="20"/>
                <w:lang w:val="tr-TR"/>
              </w:rPr>
              <w:t xml:space="preserve"> K‐</w:t>
            </w:r>
            <w:proofErr w:type="spellStart"/>
            <w:r w:rsidRPr="00435E61">
              <w:rPr>
                <w:rFonts w:ascii="Times New Roman" w:hAnsi="Times New Roman" w:cs="Times New Roman"/>
                <w:bCs/>
                <w:sz w:val="20"/>
                <w:szCs w:val="20"/>
                <w:lang w:val="tr-TR"/>
              </w:rPr>
              <w:t>ion</w:t>
            </w:r>
            <w:proofErr w:type="spellEnd"/>
            <w:r w:rsidRPr="00435E61">
              <w:rPr>
                <w:rFonts w:ascii="Times New Roman" w:hAnsi="Times New Roman" w:cs="Times New Roman"/>
                <w:bCs/>
                <w:sz w:val="20"/>
                <w:szCs w:val="20"/>
                <w:lang w:val="tr-TR"/>
              </w:rPr>
              <w:t xml:space="preserve"> </w:t>
            </w:r>
            <w:proofErr w:type="spellStart"/>
            <w:r w:rsidRPr="00435E61">
              <w:rPr>
                <w:rFonts w:ascii="Times New Roman" w:hAnsi="Times New Roman" w:cs="Times New Roman"/>
                <w:bCs/>
                <w:sz w:val="20"/>
                <w:szCs w:val="20"/>
                <w:lang w:val="tr-TR"/>
              </w:rPr>
              <w:t>and</w:t>
            </w:r>
            <w:proofErr w:type="spellEnd"/>
            <w:r w:rsidRPr="00435E61">
              <w:rPr>
                <w:rFonts w:ascii="Times New Roman" w:hAnsi="Times New Roman" w:cs="Times New Roman"/>
                <w:bCs/>
                <w:sz w:val="20"/>
                <w:szCs w:val="20"/>
                <w:lang w:val="tr-TR"/>
              </w:rPr>
              <w:t xml:space="preserve"> </w:t>
            </w:r>
            <w:proofErr w:type="spellStart"/>
            <w:r w:rsidRPr="00435E61">
              <w:rPr>
                <w:rFonts w:ascii="Times New Roman" w:hAnsi="Times New Roman" w:cs="Times New Roman"/>
                <w:bCs/>
                <w:sz w:val="20"/>
                <w:szCs w:val="20"/>
                <w:lang w:val="tr-TR"/>
              </w:rPr>
              <w:t>Na‐ion</w:t>
            </w:r>
            <w:proofErr w:type="spellEnd"/>
            <w:r w:rsidRPr="00435E61">
              <w:rPr>
                <w:rFonts w:ascii="Times New Roman" w:hAnsi="Times New Roman" w:cs="Times New Roman"/>
                <w:bCs/>
                <w:sz w:val="20"/>
                <w:szCs w:val="20"/>
                <w:lang w:val="tr-TR"/>
              </w:rPr>
              <w:t xml:space="preserve"> </w:t>
            </w:r>
            <w:proofErr w:type="spellStart"/>
            <w:r w:rsidRPr="00435E61">
              <w:rPr>
                <w:rFonts w:ascii="Times New Roman" w:hAnsi="Times New Roman" w:cs="Times New Roman"/>
                <w:bCs/>
                <w:sz w:val="20"/>
                <w:szCs w:val="20"/>
                <w:lang w:val="tr-TR"/>
              </w:rPr>
              <w:t>batteries</w:t>
            </w:r>
            <w:proofErr w:type="spellEnd"/>
            <w:r w:rsidRPr="00435E61">
              <w:rPr>
                <w:rFonts w:ascii="Times New Roman" w:hAnsi="Times New Roman" w:cs="Times New Roman"/>
                <w:bCs/>
                <w:sz w:val="20"/>
                <w:szCs w:val="20"/>
                <w:lang w:val="tr-TR"/>
              </w:rPr>
              <w:t xml:space="preserve"> as “</w:t>
            </w:r>
            <w:proofErr w:type="spellStart"/>
            <w:r w:rsidRPr="00435E61">
              <w:rPr>
                <w:rFonts w:ascii="Times New Roman" w:hAnsi="Times New Roman" w:cs="Times New Roman"/>
                <w:bCs/>
                <w:sz w:val="20"/>
                <w:szCs w:val="20"/>
                <w:lang w:val="tr-TR"/>
              </w:rPr>
              <w:t>beyond</w:t>
            </w:r>
            <w:proofErr w:type="spellEnd"/>
            <w:r w:rsidRPr="00435E61">
              <w:rPr>
                <w:rFonts w:ascii="Times New Roman" w:hAnsi="Times New Roman" w:cs="Times New Roman"/>
                <w:bCs/>
                <w:sz w:val="20"/>
                <w:szCs w:val="20"/>
                <w:lang w:val="tr-TR"/>
              </w:rPr>
              <w:t xml:space="preserve"> </w:t>
            </w:r>
            <w:proofErr w:type="spellStart"/>
            <w:r w:rsidRPr="00435E61">
              <w:rPr>
                <w:rFonts w:ascii="Times New Roman" w:hAnsi="Times New Roman" w:cs="Times New Roman"/>
                <w:bCs/>
                <w:sz w:val="20"/>
                <w:szCs w:val="20"/>
                <w:lang w:val="tr-TR"/>
              </w:rPr>
              <w:t>Li‐ion</w:t>
            </w:r>
            <w:proofErr w:type="spellEnd"/>
            <w:r w:rsidRPr="00435E61">
              <w:rPr>
                <w:rFonts w:ascii="Times New Roman" w:hAnsi="Times New Roman" w:cs="Times New Roman"/>
                <w:bCs/>
                <w:sz w:val="20"/>
                <w:szCs w:val="20"/>
                <w:lang w:val="tr-TR"/>
              </w:rPr>
              <w:t>”. </w:t>
            </w:r>
            <w:proofErr w:type="spellStart"/>
            <w:r w:rsidRPr="00435E61">
              <w:rPr>
                <w:rFonts w:ascii="Times New Roman" w:hAnsi="Times New Roman" w:cs="Times New Roman"/>
                <w:bCs/>
                <w:i/>
                <w:iCs/>
                <w:sz w:val="20"/>
                <w:szCs w:val="20"/>
                <w:lang w:val="tr-TR"/>
              </w:rPr>
              <w:t>The</w:t>
            </w:r>
            <w:proofErr w:type="spellEnd"/>
            <w:r w:rsidRPr="00435E61">
              <w:rPr>
                <w:rFonts w:ascii="Times New Roman" w:hAnsi="Times New Roman" w:cs="Times New Roman"/>
                <w:bCs/>
                <w:i/>
                <w:iCs/>
                <w:sz w:val="20"/>
                <w:szCs w:val="20"/>
                <w:lang w:val="tr-TR"/>
              </w:rPr>
              <w:t xml:space="preserve"> </w:t>
            </w:r>
            <w:proofErr w:type="spellStart"/>
            <w:r w:rsidRPr="00435E61">
              <w:rPr>
                <w:rFonts w:ascii="Times New Roman" w:hAnsi="Times New Roman" w:cs="Times New Roman"/>
                <w:bCs/>
                <w:i/>
                <w:iCs/>
                <w:sz w:val="20"/>
                <w:szCs w:val="20"/>
                <w:lang w:val="tr-TR"/>
              </w:rPr>
              <w:t>chemical</w:t>
            </w:r>
            <w:proofErr w:type="spellEnd"/>
            <w:r w:rsidRPr="00435E61">
              <w:rPr>
                <w:rFonts w:ascii="Times New Roman" w:hAnsi="Times New Roman" w:cs="Times New Roman"/>
                <w:bCs/>
                <w:i/>
                <w:iCs/>
                <w:sz w:val="20"/>
                <w:szCs w:val="20"/>
                <w:lang w:val="tr-TR"/>
              </w:rPr>
              <w:t xml:space="preserve"> </w:t>
            </w:r>
            <w:proofErr w:type="spellStart"/>
            <w:r w:rsidRPr="00435E61">
              <w:rPr>
                <w:rFonts w:ascii="Times New Roman" w:hAnsi="Times New Roman" w:cs="Times New Roman"/>
                <w:bCs/>
                <w:i/>
                <w:iCs/>
                <w:sz w:val="20"/>
                <w:szCs w:val="20"/>
                <w:lang w:val="tr-TR"/>
              </w:rPr>
              <w:t>record</w:t>
            </w:r>
            <w:proofErr w:type="spellEnd"/>
            <w:r w:rsidRPr="00435E61">
              <w:rPr>
                <w:rFonts w:ascii="Times New Roman" w:hAnsi="Times New Roman" w:cs="Times New Roman"/>
                <w:bCs/>
                <w:sz w:val="20"/>
                <w:szCs w:val="20"/>
                <w:lang w:val="tr-TR"/>
              </w:rPr>
              <w:t>, </w:t>
            </w:r>
            <w:r w:rsidRPr="00435E61">
              <w:rPr>
                <w:rFonts w:ascii="Times New Roman" w:hAnsi="Times New Roman" w:cs="Times New Roman"/>
                <w:bCs/>
                <w:i/>
                <w:iCs/>
                <w:sz w:val="20"/>
                <w:szCs w:val="20"/>
                <w:lang w:val="tr-TR"/>
              </w:rPr>
              <w:t>18</w:t>
            </w:r>
            <w:r w:rsidRPr="00435E61">
              <w:rPr>
                <w:rFonts w:ascii="Times New Roman" w:hAnsi="Times New Roman" w:cs="Times New Roman"/>
                <w:bCs/>
                <w:sz w:val="20"/>
                <w:szCs w:val="20"/>
                <w:lang w:val="tr-TR"/>
              </w:rPr>
              <w:t>(4), 459-479.</w:t>
            </w:r>
          </w:p>
          <w:p w14:paraId="51B2B0A0" w14:textId="669A66B2" w:rsidR="003B2662" w:rsidRPr="00C7672A" w:rsidRDefault="003B2662" w:rsidP="00960A6D">
            <w:pPr>
              <w:shd w:val="clear" w:color="auto" w:fill="D9D9D9" w:themeFill="background1" w:themeFillShade="D9"/>
              <w:tabs>
                <w:tab w:val="left" w:pos="319"/>
              </w:tabs>
              <w:ind w:left="319" w:hanging="319"/>
              <w:jc w:val="both"/>
              <w:rPr>
                <w:b/>
                <w:bCs/>
                <w:sz w:val="20"/>
                <w:szCs w:val="20"/>
              </w:rPr>
            </w:pPr>
          </w:p>
        </w:tc>
      </w:tr>
      <w:tr w:rsidR="00376059" w:rsidRPr="00B02DC8" w14:paraId="0CDE5B05" w14:textId="77777777" w:rsidTr="00AB562F">
        <w:trPr>
          <w:trHeight w:val="2676"/>
        </w:trPr>
        <w:tc>
          <w:tcPr>
            <w:tcW w:w="10006" w:type="dxa"/>
            <w:shd w:val="clear" w:color="auto" w:fill="auto"/>
          </w:tcPr>
          <w:p w14:paraId="41F91D1B" w14:textId="77777777" w:rsidR="00376059" w:rsidRPr="008276DB" w:rsidRDefault="00376059" w:rsidP="00AB562F">
            <w:pPr>
              <w:shd w:val="clear" w:color="auto" w:fill="D9D9D9" w:themeFill="background1" w:themeFillShade="D9"/>
              <w:ind w:right="-21"/>
              <w:rPr>
                <w:rFonts w:ascii="Times New Roman" w:hAnsi="Times New Roman" w:cs="Times New Roman"/>
                <w:b/>
                <w:bCs/>
                <w:sz w:val="24"/>
                <w:szCs w:val="24"/>
              </w:rPr>
            </w:pPr>
          </w:p>
        </w:tc>
      </w:tr>
    </w:tbl>
    <w:p w14:paraId="52C4B2E4" w14:textId="0D58A72E" w:rsidR="0007224B" w:rsidRDefault="0007224B" w:rsidP="00F803B1">
      <w:pPr>
        <w:jc w:val="both"/>
        <w:rPr>
          <w:sz w:val="20"/>
          <w:szCs w:val="20"/>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5C6A9F" w:rsidRPr="0097784A" w14:paraId="07FA1999" w14:textId="77777777" w:rsidTr="00C37C38">
        <w:trPr>
          <w:trHeight w:val="274"/>
        </w:trPr>
        <w:tc>
          <w:tcPr>
            <w:tcW w:w="10150" w:type="dxa"/>
            <w:shd w:val="clear" w:color="auto" w:fill="FFFFFF" w:themeFill="background1"/>
          </w:tcPr>
          <w:p w14:paraId="39D289B9" w14:textId="77777777" w:rsidR="005C6A9F" w:rsidRPr="0097784A" w:rsidRDefault="005C6A9F" w:rsidP="00C37C38">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 xml:space="preserve">Keywords: </w:t>
            </w:r>
            <w:r w:rsidRPr="00766F99">
              <w:rPr>
                <w:rFonts w:eastAsia="MS Mincho"/>
                <w:b w:val="0"/>
                <w:bCs w:val="0"/>
                <w:sz w:val="20"/>
                <w:szCs w:val="20"/>
                <w:lang w:val="tr-TR"/>
              </w:rPr>
              <w:t>Keyword1,</w:t>
            </w:r>
            <w:r w:rsidRPr="00766F99">
              <w:rPr>
                <w:rFonts w:eastAsia="MS Mincho"/>
                <w:sz w:val="20"/>
                <w:szCs w:val="20"/>
                <w:lang w:val="tr-TR"/>
              </w:rPr>
              <w:t xml:space="preserve"> </w:t>
            </w:r>
            <w:r w:rsidRPr="00766F99">
              <w:rPr>
                <w:rFonts w:eastAsia="MS Mincho"/>
                <w:b w:val="0"/>
                <w:bCs w:val="0"/>
                <w:sz w:val="20"/>
                <w:szCs w:val="20"/>
                <w:lang w:val="tr-TR"/>
              </w:rPr>
              <w:t>Keyword2, Keyword3, Keyword4, Keyword5</w:t>
            </w:r>
            <w:r w:rsidRPr="005F0644">
              <w:rPr>
                <w:color w:val="FF0000"/>
                <w:sz w:val="20"/>
              </w:rPr>
              <w:t>(max.5)</w:t>
            </w:r>
            <w:r>
              <w:rPr>
                <w:rFonts w:eastAsia="MS Mincho"/>
                <w:b w:val="0"/>
                <w:bCs w:val="0"/>
                <w:sz w:val="20"/>
                <w:szCs w:val="20"/>
                <w:lang w:val="tr-TR"/>
              </w:rPr>
              <w:t xml:space="preserve"> </w:t>
            </w:r>
            <w:r w:rsidRPr="00F94473">
              <w:rPr>
                <w:color w:val="FF0000"/>
                <w:sz w:val="20"/>
              </w:rPr>
              <w:t>(</w:t>
            </w:r>
            <w:r>
              <w:rPr>
                <w:color w:val="FF0000"/>
                <w:sz w:val="20"/>
              </w:rPr>
              <w:t xml:space="preserve">Times New Roman </w:t>
            </w:r>
            <w:r w:rsidRPr="00F94473">
              <w:rPr>
                <w:color w:val="FF0000"/>
                <w:sz w:val="20"/>
              </w:rPr>
              <w:t>10</w:t>
            </w:r>
            <w:r>
              <w:rPr>
                <w:color w:val="FF0000"/>
                <w:sz w:val="20"/>
              </w:rPr>
              <w:t>-Italic</w:t>
            </w:r>
            <w:r w:rsidRPr="00F94473">
              <w:rPr>
                <w:color w:val="FF0000"/>
                <w:sz w:val="20"/>
              </w:rPr>
              <w:t>)</w:t>
            </w:r>
          </w:p>
          <w:p w14:paraId="5CFA4370" w14:textId="77777777" w:rsidR="005C6A9F" w:rsidRPr="0097784A" w:rsidRDefault="005C6A9F" w:rsidP="00C37C38">
            <w:pPr>
              <w:pStyle w:val="TRANSAffiliation"/>
              <w:jc w:val="both"/>
              <w:rPr>
                <w:i/>
                <w:color w:val="000000" w:themeColor="text1"/>
                <w:sz w:val="20"/>
              </w:rPr>
            </w:pPr>
          </w:p>
        </w:tc>
      </w:tr>
    </w:tbl>
    <w:p w14:paraId="1D124596" w14:textId="77777777" w:rsidR="005C6A9F" w:rsidRPr="004F0667" w:rsidRDefault="005C6A9F" w:rsidP="005C6A9F">
      <w:pPr>
        <w:jc w:val="both"/>
        <w:rPr>
          <w:rFonts w:ascii="Times New Roman" w:hAnsi="Times New Roman" w:cs="Times New Roman"/>
          <w:b/>
          <w:color w:val="FF0000"/>
          <w:highlight w:val="yellow"/>
          <w:lang w:val="en-US" w:eastAsia="tr-TR"/>
        </w:rPr>
      </w:pPr>
    </w:p>
    <w:sectPr w:rsidR="005C6A9F" w:rsidRPr="004F0667" w:rsidSect="008E75EF">
      <w:headerReference w:type="first" r:id="rId8"/>
      <w:footerReference w:type="first" r:id="rId9"/>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A558F6" w14:textId="77777777" w:rsidR="008F68F6" w:rsidRDefault="008F68F6" w:rsidP="00A86FE2">
      <w:pPr>
        <w:spacing w:after="0"/>
      </w:pPr>
      <w:r>
        <w:separator/>
      </w:r>
    </w:p>
  </w:endnote>
  <w:endnote w:type="continuationSeparator" w:id="0">
    <w:p w14:paraId="23586CA2" w14:textId="77777777" w:rsidR="008F68F6" w:rsidRDefault="008F68F6"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8685998"/>
      <w:docPartObj>
        <w:docPartGallery w:val="Page Numbers (Bottom of Page)"/>
        <w:docPartUnique/>
      </w:docPartObj>
    </w:sdtPr>
    <w:sdtContent>
      <w:p w14:paraId="7C9A0385" w14:textId="750C7260" w:rsidR="003159D2" w:rsidRDefault="003159D2">
        <w:pPr>
          <w:pStyle w:val="AltBilgi"/>
          <w:jc w:val="center"/>
        </w:pPr>
        <w:r>
          <w:fldChar w:fldCharType="begin"/>
        </w:r>
        <w:r>
          <w:instrText>PAGE   \* MERGEFORMAT</w:instrText>
        </w:r>
        <w:r>
          <w:fldChar w:fldCharType="separate"/>
        </w:r>
        <w:r w:rsidR="00AC4556">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29F14" w14:textId="77777777" w:rsidR="008F68F6" w:rsidRDefault="008F68F6" w:rsidP="00A86FE2">
      <w:pPr>
        <w:spacing w:after="0"/>
      </w:pPr>
      <w:r>
        <w:separator/>
      </w:r>
    </w:p>
  </w:footnote>
  <w:footnote w:type="continuationSeparator" w:id="0">
    <w:p w14:paraId="63D8A69E" w14:textId="77777777" w:rsidR="008F68F6" w:rsidRDefault="008F68F6" w:rsidP="00A86FE2">
      <w:pPr>
        <w:spacing w:after="0"/>
      </w:pPr>
      <w:r>
        <w:continuationSeparator/>
      </w:r>
    </w:p>
  </w:footnote>
  <w:footnote w:id="1">
    <w:p w14:paraId="0E1C552D" w14:textId="1CCA9A20" w:rsidR="00296EE9" w:rsidRPr="00296EE9" w:rsidRDefault="00296EE9" w:rsidP="006E46CE">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xml:space="preserve">: </w:t>
      </w:r>
      <w:r w:rsidR="00065A97">
        <w:rPr>
          <w:rFonts w:ascii="Times New Roman" w:hAnsi="Times New Roman"/>
          <w:i/>
          <w:color w:val="000000" w:themeColor="text1"/>
          <w:sz w:val="16"/>
          <w:szCs w:val="16"/>
        </w:rPr>
        <w:t>sezginyasa</w:t>
      </w:r>
      <w:r w:rsidRPr="0061355D">
        <w:rPr>
          <w:rFonts w:ascii="Times New Roman" w:hAnsi="Times New Roman"/>
          <w:i/>
          <w:color w:val="000000" w:themeColor="text1"/>
          <w:sz w:val="16"/>
          <w:szCs w:val="16"/>
        </w:rPr>
        <w:t>@</w:t>
      </w:r>
      <w:r w:rsidR="00065A97">
        <w:rPr>
          <w:rFonts w:ascii="Times New Roman" w:hAnsi="Times New Roman"/>
          <w:i/>
          <w:color w:val="000000" w:themeColor="text1"/>
          <w:sz w:val="16"/>
          <w:szCs w:val="16"/>
        </w:rPr>
        <w:t>karatekin.edu.tr</w:t>
      </w:r>
      <w:r>
        <w:rPr>
          <w:rFonts w:ascii="Times New Roman" w:hAnsi="Times New Roman"/>
          <w:i/>
          <w:color w:val="000000" w:themeColor="text1"/>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AD083" w14:textId="3DEF46A3" w:rsidR="005C6A9F" w:rsidRPr="00B04BE4" w:rsidRDefault="005C6A9F" w:rsidP="005C6A9F">
    <w:pPr>
      <w:jc w:val="center"/>
      <w:rPr>
        <w:rFonts w:cs="Arial"/>
        <w:b/>
        <w:color w:val="4F81BD" w:themeColor="accent1"/>
        <w:sz w:val="20"/>
        <w:szCs w:val="20"/>
      </w:rPr>
    </w:pPr>
    <w:r>
      <w:rPr>
        <w:noProof/>
        <w:lang w:eastAsia="tr-TR"/>
      </w:rPr>
      <w:drawing>
        <wp:inline distT="0" distB="0" distL="0" distR="0" wp14:anchorId="2F180BAE" wp14:editId="4884E04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2024 – 3</w:t>
    </w:r>
    <w:r w:rsidR="008276DB">
      <w:rPr>
        <w:rFonts w:cs="Arial"/>
        <w:b/>
        <w:color w:val="4F81BD" w:themeColor="accent1"/>
        <w:sz w:val="18"/>
        <w:szCs w:val="18"/>
        <w:vertAlign w:val="superscript"/>
      </w:rPr>
      <w:t>rd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2C9D34B3" wp14:editId="25FB8B40">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59DDA93" w14:textId="77777777" w:rsidR="005C6A9F" w:rsidRDefault="005C6A9F" w:rsidP="005C6A9F">
    <w:pPr>
      <w:wordWrap w:val="0"/>
      <w:ind w:left="6372"/>
      <w:rPr>
        <w:rFonts w:eastAsiaTheme="minorEastAsia" w:cs="Arial"/>
        <w:b/>
        <w:caps/>
        <w:color w:val="7030A0"/>
        <w:sz w:val="16"/>
        <w:szCs w:val="16"/>
        <w:lang w:eastAsia="zh-CN"/>
      </w:rPr>
    </w:pPr>
    <w:r>
      <w:rPr>
        <w:rFonts w:cs="Arial"/>
        <w:b/>
        <w:caps/>
        <w:color w:val="7030A0"/>
        <w:sz w:val="16"/>
        <w:szCs w:val="16"/>
      </w:rPr>
      <w:t xml:space="preserve">21-22 </w:t>
    </w:r>
    <w:r w:rsidRPr="00B36981">
      <w:rPr>
        <w:rFonts w:cs="Arial"/>
        <w:b/>
        <w:caps/>
        <w:color w:val="7030A0"/>
        <w:sz w:val="16"/>
        <w:szCs w:val="16"/>
      </w:rPr>
      <w:t>November</w:t>
    </w:r>
    <w:r>
      <w:rPr>
        <w:rFonts w:cs="Arial"/>
        <w:b/>
        <w:caps/>
        <w:color w:val="7030A0"/>
        <w:sz w:val="16"/>
        <w:szCs w:val="16"/>
      </w:rPr>
      <w:t xml:space="preserve"> 2024</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w:t>
    </w:r>
    <w:r>
      <w:rPr>
        <w:rFonts w:eastAsiaTheme="minorEastAsia" w:cs="Arial"/>
        <w:b/>
        <w:caps/>
        <w:color w:val="7030A0"/>
        <w:sz w:val="16"/>
        <w:szCs w:val="16"/>
        <w:lang w:eastAsia="zh-CN"/>
      </w:rPr>
      <w:t>Ü</w:t>
    </w:r>
    <w:r w:rsidRPr="00B04BE4">
      <w:rPr>
        <w:rFonts w:eastAsiaTheme="minorEastAsia" w:cs="Arial"/>
        <w:b/>
        <w:caps/>
        <w:color w:val="7030A0"/>
        <w:sz w:val="16"/>
        <w:szCs w:val="16"/>
        <w:lang w:eastAsia="zh-CN"/>
      </w:rPr>
      <w:t>RK</w:t>
    </w:r>
    <w:r>
      <w:rPr>
        <w:rFonts w:eastAsiaTheme="minorEastAsia" w:cs="Arial"/>
        <w:b/>
        <w:caps/>
        <w:color w:val="7030A0"/>
        <w:sz w:val="16"/>
        <w:szCs w:val="16"/>
        <w:lang w:eastAsia="zh-CN"/>
      </w:rPr>
      <w:t>iye</w:t>
    </w:r>
  </w:p>
  <w:p w14:paraId="70B848BD" w14:textId="6495607D" w:rsidR="003159D2" w:rsidRDefault="003159D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316035081">
    <w:abstractNumId w:val="17"/>
  </w:num>
  <w:num w:numId="2" w16cid:durableId="609896832">
    <w:abstractNumId w:val="11"/>
  </w:num>
  <w:num w:numId="3" w16cid:durableId="1379161344">
    <w:abstractNumId w:val="8"/>
  </w:num>
  <w:num w:numId="4" w16cid:durableId="1385106882">
    <w:abstractNumId w:val="0"/>
  </w:num>
  <w:num w:numId="5" w16cid:durableId="1276254715">
    <w:abstractNumId w:val="31"/>
  </w:num>
  <w:num w:numId="6" w16cid:durableId="1066488034">
    <w:abstractNumId w:val="10"/>
  </w:num>
  <w:num w:numId="7" w16cid:durableId="337773428">
    <w:abstractNumId w:val="4"/>
  </w:num>
  <w:num w:numId="8" w16cid:durableId="451825817">
    <w:abstractNumId w:val="18"/>
  </w:num>
  <w:num w:numId="9" w16cid:durableId="1178889140">
    <w:abstractNumId w:val="26"/>
  </w:num>
  <w:num w:numId="10" w16cid:durableId="1843004989">
    <w:abstractNumId w:val="22"/>
  </w:num>
  <w:num w:numId="11" w16cid:durableId="1298804801">
    <w:abstractNumId w:val="12"/>
  </w:num>
  <w:num w:numId="12" w16cid:durableId="1333098872">
    <w:abstractNumId w:val="3"/>
  </w:num>
  <w:num w:numId="13" w16cid:durableId="1705524510">
    <w:abstractNumId w:val="23"/>
  </w:num>
  <w:num w:numId="14" w16cid:durableId="2119712984">
    <w:abstractNumId w:val="32"/>
  </w:num>
  <w:num w:numId="15" w16cid:durableId="602496396">
    <w:abstractNumId w:val="34"/>
  </w:num>
  <w:num w:numId="16" w16cid:durableId="1855608211">
    <w:abstractNumId w:val="36"/>
  </w:num>
  <w:num w:numId="17" w16cid:durableId="1654984865">
    <w:abstractNumId w:val="13"/>
  </w:num>
  <w:num w:numId="18" w16cid:durableId="1133328975">
    <w:abstractNumId w:val="28"/>
  </w:num>
  <w:num w:numId="19" w16cid:durableId="677389635">
    <w:abstractNumId w:val="30"/>
  </w:num>
  <w:num w:numId="20" w16cid:durableId="1290821416">
    <w:abstractNumId w:val="9"/>
  </w:num>
  <w:num w:numId="21" w16cid:durableId="1842113045">
    <w:abstractNumId w:val="19"/>
  </w:num>
  <w:num w:numId="22" w16cid:durableId="1640374973">
    <w:abstractNumId w:val="6"/>
  </w:num>
  <w:num w:numId="23" w16cid:durableId="466779274">
    <w:abstractNumId w:val="25"/>
  </w:num>
  <w:num w:numId="24" w16cid:durableId="201863477">
    <w:abstractNumId w:val="2"/>
  </w:num>
  <w:num w:numId="25" w16cid:durableId="673341125">
    <w:abstractNumId w:val="7"/>
  </w:num>
  <w:num w:numId="26" w16cid:durableId="376660141">
    <w:abstractNumId w:val="16"/>
  </w:num>
  <w:num w:numId="27" w16cid:durableId="716585005">
    <w:abstractNumId w:val="15"/>
  </w:num>
  <w:num w:numId="28" w16cid:durableId="754666955">
    <w:abstractNumId w:val="29"/>
  </w:num>
  <w:num w:numId="29" w16cid:durableId="749500084">
    <w:abstractNumId w:val="33"/>
  </w:num>
  <w:num w:numId="30" w16cid:durableId="934674873">
    <w:abstractNumId w:val="20"/>
  </w:num>
  <w:num w:numId="31" w16cid:durableId="715739081">
    <w:abstractNumId w:val="21"/>
  </w:num>
  <w:num w:numId="32" w16cid:durableId="1692199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8477886">
    <w:abstractNumId w:val="27"/>
  </w:num>
  <w:num w:numId="34" w16cid:durableId="604308271">
    <w:abstractNumId w:val="5"/>
  </w:num>
  <w:num w:numId="35" w16cid:durableId="1743795559">
    <w:abstractNumId w:val="24"/>
  </w:num>
  <w:num w:numId="36" w16cid:durableId="198471524">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592A"/>
    <w:rsid w:val="0005653D"/>
    <w:rsid w:val="000611FF"/>
    <w:rsid w:val="000617AA"/>
    <w:rsid w:val="00061A8B"/>
    <w:rsid w:val="00061C07"/>
    <w:rsid w:val="00061E30"/>
    <w:rsid w:val="0006225B"/>
    <w:rsid w:val="0006297B"/>
    <w:rsid w:val="00062BE6"/>
    <w:rsid w:val="00064BBD"/>
    <w:rsid w:val="000655C6"/>
    <w:rsid w:val="00065A97"/>
    <w:rsid w:val="000662B9"/>
    <w:rsid w:val="00066659"/>
    <w:rsid w:val="000707A9"/>
    <w:rsid w:val="00070F6F"/>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17A1"/>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544"/>
    <w:rsid w:val="001A1B31"/>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39B"/>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4D98"/>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325B"/>
    <w:rsid w:val="002E45FC"/>
    <w:rsid w:val="002E5C5B"/>
    <w:rsid w:val="002E7AA4"/>
    <w:rsid w:val="002F4D18"/>
    <w:rsid w:val="002F4EF5"/>
    <w:rsid w:val="002F5562"/>
    <w:rsid w:val="002F6ACD"/>
    <w:rsid w:val="00300CF6"/>
    <w:rsid w:val="00301B50"/>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331"/>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76059"/>
    <w:rsid w:val="00380946"/>
    <w:rsid w:val="003809DE"/>
    <w:rsid w:val="003811A1"/>
    <w:rsid w:val="00382649"/>
    <w:rsid w:val="003829A0"/>
    <w:rsid w:val="003832F7"/>
    <w:rsid w:val="00386535"/>
    <w:rsid w:val="00390CFF"/>
    <w:rsid w:val="0039131A"/>
    <w:rsid w:val="003914A2"/>
    <w:rsid w:val="00394F02"/>
    <w:rsid w:val="00395ECD"/>
    <w:rsid w:val="003A09DA"/>
    <w:rsid w:val="003A283B"/>
    <w:rsid w:val="003A3D9A"/>
    <w:rsid w:val="003A567B"/>
    <w:rsid w:val="003A59A7"/>
    <w:rsid w:val="003A79B6"/>
    <w:rsid w:val="003B1029"/>
    <w:rsid w:val="003B1C96"/>
    <w:rsid w:val="003B2662"/>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37B6"/>
    <w:rsid w:val="004050E8"/>
    <w:rsid w:val="004051C9"/>
    <w:rsid w:val="00407EEA"/>
    <w:rsid w:val="004116D0"/>
    <w:rsid w:val="00413652"/>
    <w:rsid w:val="00413C80"/>
    <w:rsid w:val="00413FA7"/>
    <w:rsid w:val="004155D5"/>
    <w:rsid w:val="00416553"/>
    <w:rsid w:val="00416674"/>
    <w:rsid w:val="0041697B"/>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35E61"/>
    <w:rsid w:val="00442A74"/>
    <w:rsid w:val="004453C1"/>
    <w:rsid w:val="0044636D"/>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288"/>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45A"/>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C6A9F"/>
    <w:rsid w:val="005D4955"/>
    <w:rsid w:val="005D5963"/>
    <w:rsid w:val="005E0BA1"/>
    <w:rsid w:val="005E2170"/>
    <w:rsid w:val="005E509C"/>
    <w:rsid w:val="005E5971"/>
    <w:rsid w:val="005E6455"/>
    <w:rsid w:val="005E6C0B"/>
    <w:rsid w:val="005E6E3E"/>
    <w:rsid w:val="005F0644"/>
    <w:rsid w:val="005F3CE3"/>
    <w:rsid w:val="005F3D49"/>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AE5"/>
    <w:rsid w:val="00626DB8"/>
    <w:rsid w:val="0063102C"/>
    <w:rsid w:val="00631E69"/>
    <w:rsid w:val="006335B2"/>
    <w:rsid w:val="00634B53"/>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0064"/>
    <w:rsid w:val="006A2D9C"/>
    <w:rsid w:val="006A4277"/>
    <w:rsid w:val="006A6F02"/>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D99"/>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9AC"/>
    <w:rsid w:val="00753C67"/>
    <w:rsid w:val="007547D2"/>
    <w:rsid w:val="007550F6"/>
    <w:rsid w:val="007563BE"/>
    <w:rsid w:val="007575CE"/>
    <w:rsid w:val="00757F6D"/>
    <w:rsid w:val="00766330"/>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2323"/>
    <w:rsid w:val="007C3AA1"/>
    <w:rsid w:val="007C5849"/>
    <w:rsid w:val="007D05D7"/>
    <w:rsid w:val="007D0DCC"/>
    <w:rsid w:val="007D3D0A"/>
    <w:rsid w:val="007D49B8"/>
    <w:rsid w:val="007E3FDB"/>
    <w:rsid w:val="007E75C3"/>
    <w:rsid w:val="007F07E8"/>
    <w:rsid w:val="007F2498"/>
    <w:rsid w:val="007F3721"/>
    <w:rsid w:val="007F5C18"/>
    <w:rsid w:val="007F5C3B"/>
    <w:rsid w:val="007F7E87"/>
    <w:rsid w:val="0080349B"/>
    <w:rsid w:val="00806F69"/>
    <w:rsid w:val="00807439"/>
    <w:rsid w:val="008145E6"/>
    <w:rsid w:val="008162E0"/>
    <w:rsid w:val="00821662"/>
    <w:rsid w:val="00822BFD"/>
    <w:rsid w:val="00823241"/>
    <w:rsid w:val="008247FE"/>
    <w:rsid w:val="00825379"/>
    <w:rsid w:val="00825BB9"/>
    <w:rsid w:val="00826A4E"/>
    <w:rsid w:val="00826AB4"/>
    <w:rsid w:val="008276DB"/>
    <w:rsid w:val="00830561"/>
    <w:rsid w:val="00832850"/>
    <w:rsid w:val="00833927"/>
    <w:rsid w:val="0084076F"/>
    <w:rsid w:val="008407DF"/>
    <w:rsid w:val="0084219B"/>
    <w:rsid w:val="008421FA"/>
    <w:rsid w:val="00842581"/>
    <w:rsid w:val="00843360"/>
    <w:rsid w:val="0084363D"/>
    <w:rsid w:val="00847B34"/>
    <w:rsid w:val="00851BA3"/>
    <w:rsid w:val="00855BC4"/>
    <w:rsid w:val="008564C0"/>
    <w:rsid w:val="00856E5C"/>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8F3E95"/>
    <w:rsid w:val="008F68F6"/>
    <w:rsid w:val="009046CA"/>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0A6D"/>
    <w:rsid w:val="0096626A"/>
    <w:rsid w:val="00967D1C"/>
    <w:rsid w:val="00972025"/>
    <w:rsid w:val="00973568"/>
    <w:rsid w:val="00975B9D"/>
    <w:rsid w:val="009776D9"/>
    <w:rsid w:val="0097784A"/>
    <w:rsid w:val="00980517"/>
    <w:rsid w:val="009812A7"/>
    <w:rsid w:val="0098513F"/>
    <w:rsid w:val="00986120"/>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404"/>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00E0"/>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B5557"/>
    <w:rsid w:val="00AC1177"/>
    <w:rsid w:val="00AC167A"/>
    <w:rsid w:val="00AC1FBA"/>
    <w:rsid w:val="00AC248A"/>
    <w:rsid w:val="00AC322C"/>
    <w:rsid w:val="00AC4556"/>
    <w:rsid w:val="00AC5421"/>
    <w:rsid w:val="00AC5DA3"/>
    <w:rsid w:val="00AC5ED3"/>
    <w:rsid w:val="00AD1149"/>
    <w:rsid w:val="00AD25A2"/>
    <w:rsid w:val="00AD405B"/>
    <w:rsid w:val="00AD41FA"/>
    <w:rsid w:val="00AD4421"/>
    <w:rsid w:val="00AD6331"/>
    <w:rsid w:val="00AD72A7"/>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01D8"/>
    <w:rsid w:val="00B36981"/>
    <w:rsid w:val="00B36BFC"/>
    <w:rsid w:val="00B36C77"/>
    <w:rsid w:val="00B37277"/>
    <w:rsid w:val="00B407D3"/>
    <w:rsid w:val="00B428CC"/>
    <w:rsid w:val="00B52B8D"/>
    <w:rsid w:val="00B52DAA"/>
    <w:rsid w:val="00B605CD"/>
    <w:rsid w:val="00B61528"/>
    <w:rsid w:val="00B65BCA"/>
    <w:rsid w:val="00B65F5C"/>
    <w:rsid w:val="00B6606C"/>
    <w:rsid w:val="00B66322"/>
    <w:rsid w:val="00B6722F"/>
    <w:rsid w:val="00B67892"/>
    <w:rsid w:val="00B7076A"/>
    <w:rsid w:val="00B714F1"/>
    <w:rsid w:val="00B72052"/>
    <w:rsid w:val="00B74918"/>
    <w:rsid w:val="00B816E3"/>
    <w:rsid w:val="00B82756"/>
    <w:rsid w:val="00B8440E"/>
    <w:rsid w:val="00B85FEA"/>
    <w:rsid w:val="00B86F73"/>
    <w:rsid w:val="00B87247"/>
    <w:rsid w:val="00B9116C"/>
    <w:rsid w:val="00B965AB"/>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0019"/>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0FDE"/>
    <w:rsid w:val="00CC2F7E"/>
    <w:rsid w:val="00CC74A1"/>
    <w:rsid w:val="00CC7F79"/>
    <w:rsid w:val="00CD3262"/>
    <w:rsid w:val="00CD6512"/>
    <w:rsid w:val="00CD7918"/>
    <w:rsid w:val="00CD7F79"/>
    <w:rsid w:val="00CE00F0"/>
    <w:rsid w:val="00CE0309"/>
    <w:rsid w:val="00CE16A0"/>
    <w:rsid w:val="00CE33BA"/>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66FD4"/>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1285F"/>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77ADD"/>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2E2E"/>
    <w:rsid w:val="00EE374D"/>
    <w:rsid w:val="00EE526A"/>
    <w:rsid w:val="00EE7B0B"/>
    <w:rsid w:val="00EF15E9"/>
    <w:rsid w:val="00EF4E9E"/>
    <w:rsid w:val="00EF4F57"/>
    <w:rsid w:val="00EF68D7"/>
    <w:rsid w:val="00F01FCA"/>
    <w:rsid w:val="00F035A5"/>
    <w:rsid w:val="00F05AF0"/>
    <w:rsid w:val="00F05D7E"/>
    <w:rsid w:val="00F1021D"/>
    <w:rsid w:val="00F10805"/>
    <w:rsid w:val="00F16963"/>
    <w:rsid w:val="00F25C16"/>
    <w:rsid w:val="00F30776"/>
    <w:rsid w:val="00F30DDD"/>
    <w:rsid w:val="00F3154D"/>
    <w:rsid w:val="00F31B01"/>
    <w:rsid w:val="00F31B8F"/>
    <w:rsid w:val="00F33455"/>
    <w:rsid w:val="00F34D25"/>
    <w:rsid w:val="00F362F2"/>
    <w:rsid w:val="00F42088"/>
    <w:rsid w:val="00F42A83"/>
    <w:rsid w:val="00F4316D"/>
    <w:rsid w:val="00F45CA1"/>
    <w:rsid w:val="00F46DAF"/>
    <w:rsid w:val="00F47322"/>
    <w:rsid w:val="00F50CC2"/>
    <w:rsid w:val="00F53EC5"/>
    <w:rsid w:val="00F56331"/>
    <w:rsid w:val="00F574B3"/>
    <w:rsid w:val="00F601E5"/>
    <w:rsid w:val="00F60CCC"/>
    <w:rsid w:val="00F62C1F"/>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E6521"/>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66ABDF6E-D607-43A9-B360-32BA42A03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
    <w:uiPriority w:val="99"/>
    <w:unhideWhenUsed/>
    <w:rsid w:val="00A86FE2"/>
    <w:pPr>
      <w:tabs>
        <w:tab w:val="center" w:pos="4703"/>
        <w:tab w:val="right" w:pos="9406"/>
      </w:tabs>
      <w:spacing w:after="0"/>
    </w:pPr>
  </w:style>
  <w:style w:type="character" w:customStyle="1" w:styleId="stBilgiChar">
    <w:name w:val="Üst Bilgi Char"/>
    <w:basedOn w:val="VarsaylanParagrafYazTipi"/>
    <w:link w:val="stBilgi"/>
    <w:uiPriority w:val="99"/>
    <w:rsid w:val="00A86FE2"/>
  </w:style>
  <w:style w:type="paragraph" w:styleId="AltBilgi">
    <w:name w:val="footer"/>
    <w:basedOn w:val="Normal"/>
    <w:link w:val="AltBilgiChar"/>
    <w:uiPriority w:val="99"/>
    <w:unhideWhenUsed/>
    <w:rsid w:val="00A86FE2"/>
    <w:pPr>
      <w:tabs>
        <w:tab w:val="center" w:pos="4703"/>
        <w:tab w:val="right" w:pos="9406"/>
      </w:tabs>
      <w:spacing w:after="0"/>
    </w:pPr>
  </w:style>
  <w:style w:type="character" w:customStyle="1" w:styleId="AltBilgiChar">
    <w:name w:val="Alt Bilgi Char"/>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 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yaz"/>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0">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0">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yaz">
    <w:name w:val="Subtitle"/>
    <w:basedOn w:val="Normal"/>
    <w:next w:val="Normal"/>
    <w:link w:val="AltyazChar1"/>
    <w:uiPriority w:val="11"/>
    <w:qFormat/>
    <w:rsid w:val="00C63986"/>
    <w:pPr>
      <w:numPr>
        <w:ilvl w:val="1"/>
      </w:numPr>
      <w:spacing w:after="160"/>
    </w:pPr>
    <w:rPr>
      <w:rFonts w:eastAsiaTheme="minorEastAsia"/>
      <w:color w:val="5A5A5A" w:themeColor="text1" w:themeTint="A5"/>
      <w:spacing w:val="15"/>
    </w:rPr>
  </w:style>
  <w:style w:type="character" w:customStyle="1" w:styleId="AltyazChar1">
    <w:name w:val="Altyazı Char1"/>
    <w:basedOn w:val="VarsaylanParagrafYazTipi"/>
    <w:link w:val="Altyaz"/>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 w:type="character" w:styleId="zmlenmeyenBahsetme">
    <w:name w:val="Unresolved Mention"/>
    <w:basedOn w:val="VarsaylanParagrafYazTipi"/>
    <w:uiPriority w:val="99"/>
    <w:semiHidden/>
    <w:unhideWhenUsed/>
    <w:rsid w:val="008F3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180318097">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47129093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65996102">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0687870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0105486">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0682064">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675955893">
      <w:bodyDiv w:val="1"/>
      <w:marLeft w:val="0"/>
      <w:marRight w:val="0"/>
      <w:marTop w:val="0"/>
      <w:marBottom w:val="0"/>
      <w:divBdr>
        <w:top w:val="none" w:sz="0" w:space="0" w:color="auto"/>
        <w:left w:val="none" w:sz="0" w:space="0" w:color="auto"/>
        <w:bottom w:val="none" w:sz="0" w:space="0" w:color="auto"/>
        <w:right w:val="none" w:sz="0" w:space="0" w:color="auto"/>
      </w:divBdr>
      <w:divsChild>
        <w:div w:id="103233103">
          <w:marLeft w:val="0"/>
          <w:marRight w:val="0"/>
          <w:marTop w:val="0"/>
          <w:marBottom w:val="240"/>
          <w:divBdr>
            <w:top w:val="none" w:sz="0" w:space="0" w:color="auto"/>
            <w:left w:val="none" w:sz="0" w:space="0" w:color="auto"/>
            <w:bottom w:val="none" w:sz="0" w:space="0" w:color="auto"/>
            <w:right w:val="none" w:sz="0" w:space="0" w:color="auto"/>
          </w:divBdr>
        </w:div>
        <w:div w:id="281808169">
          <w:marLeft w:val="0"/>
          <w:marRight w:val="0"/>
          <w:marTop w:val="0"/>
          <w:marBottom w:val="240"/>
          <w:divBdr>
            <w:top w:val="none" w:sz="0" w:space="0" w:color="auto"/>
            <w:left w:val="none" w:sz="0" w:space="0" w:color="auto"/>
            <w:bottom w:val="none" w:sz="0" w:space="0" w:color="auto"/>
            <w:right w:val="none" w:sz="0" w:space="0" w:color="auto"/>
          </w:divBdr>
        </w:div>
      </w:divsChild>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12285080">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896357411">
      <w:bodyDiv w:val="1"/>
      <w:marLeft w:val="0"/>
      <w:marRight w:val="0"/>
      <w:marTop w:val="0"/>
      <w:marBottom w:val="0"/>
      <w:divBdr>
        <w:top w:val="none" w:sz="0" w:space="0" w:color="auto"/>
        <w:left w:val="none" w:sz="0" w:space="0" w:color="auto"/>
        <w:bottom w:val="none" w:sz="0" w:space="0" w:color="auto"/>
        <w:right w:val="none" w:sz="0" w:space="0" w:color="auto"/>
      </w:divBdr>
      <w:divsChild>
        <w:div w:id="1954286270">
          <w:marLeft w:val="0"/>
          <w:marRight w:val="0"/>
          <w:marTop w:val="0"/>
          <w:marBottom w:val="240"/>
          <w:divBdr>
            <w:top w:val="none" w:sz="0" w:space="0" w:color="auto"/>
            <w:left w:val="none" w:sz="0" w:space="0" w:color="auto"/>
            <w:bottom w:val="none" w:sz="0" w:space="0" w:color="auto"/>
            <w:right w:val="none" w:sz="0" w:space="0" w:color="auto"/>
          </w:divBdr>
        </w:div>
        <w:div w:id="772938887">
          <w:marLeft w:val="0"/>
          <w:marRight w:val="0"/>
          <w:marTop w:val="0"/>
          <w:marBottom w:val="240"/>
          <w:divBdr>
            <w:top w:val="none" w:sz="0" w:space="0" w:color="auto"/>
            <w:left w:val="none" w:sz="0" w:space="0" w:color="auto"/>
            <w:bottom w:val="none" w:sz="0" w:space="0" w:color="auto"/>
            <w:right w:val="none" w:sz="0" w:space="0" w:color="auto"/>
          </w:divBdr>
        </w:div>
      </w:divsChild>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DECD846-3EE2-4EC8-815E-0C6BCED76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601</Words>
  <Characters>3426</Characters>
  <Application>Microsoft Office Word</Application>
  <DocSecurity>0</DocSecurity>
  <Lines>28</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Sezgin YAŞA</cp:lastModifiedBy>
  <cp:revision>50</cp:revision>
  <cp:lastPrinted>2022-10-06T12:06:00Z</cp:lastPrinted>
  <dcterms:created xsi:type="dcterms:W3CDTF">2024-08-06T10:07:00Z</dcterms:created>
  <dcterms:modified xsi:type="dcterms:W3CDTF">2024-11-20T13:07:00Z</dcterms:modified>
</cp:coreProperties>
</file>