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BD86F" w14:textId="5F23C129" w:rsidR="00AE0D18" w:rsidRDefault="007E3C7C" w:rsidP="007E3C7C">
      <w:pPr>
        <w:spacing w:before="240" w:after="120" w:line="276" w:lineRule="auto"/>
        <w:jc w:val="center"/>
        <w:rPr>
          <w:rStyle w:val="Heading2Char"/>
          <w:szCs w:val="24"/>
        </w:rPr>
      </w:pPr>
      <w:r w:rsidRPr="007E3C7C">
        <w:rPr>
          <w:rStyle w:val="Heading2Char"/>
          <w:szCs w:val="24"/>
        </w:rPr>
        <w:t>A STUDY ON THE ADOPTION OF E-PAYMENT SYSTEMS IN INDIA: A LITERATURE REVIEW</w:t>
      </w:r>
    </w:p>
    <w:p w14:paraId="79B61CEE" w14:textId="43417423" w:rsidR="007E3C7C" w:rsidRPr="003B0281" w:rsidRDefault="007E3C7C" w:rsidP="003B0281">
      <w:pPr>
        <w:spacing w:before="240" w:after="120" w:line="276" w:lineRule="auto"/>
        <w:jc w:val="center"/>
        <w:rPr>
          <w:rStyle w:val="Heading2Char"/>
          <w:b w:val="0"/>
          <w:bCs/>
          <w:sz w:val="22"/>
          <w:szCs w:val="22"/>
        </w:rPr>
      </w:pPr>
      <w:r w:rsidRPr="003B0281">
        <w:rPr>
          <w:rStyle w:val="Heading2Char"/>
          <w:sz w:val="22"/>
          <w:szCs w:val="22"/>
        </w:rPr>
        <w:t xml:space="preserve">AUTHOR: MS. </w:t>
      </w:r>
      <w:r w:rsidR="00462CF7" w:rsidRPr="003B0281">
        <w:rPr>
          <w:rStyle w:val="Heading2Char"/>
          <w:sz w:val="22"/>
          <w:szCs w:val="22"/>
        </w:rPr>
        <w:t>N</w:t>
      </w:r>
      <w:r w:rsidRPr="003B0281">
        <w:rPr>
          <w:rStyle w:val="Heading2Char"/>
          <w:sz w:val="22"/>
          <w:szCs w:val="22"/>
        </w:rPr>
        <w:t>ILAMBEN PARMAR</w:t>
      </w:r>
      <w:r w:rsidRPr="003B0281">
        <w:rPr>
          <w:rStyle w:val="FootnoteReference"/>
          <w:rFonts w:eastAsiaTheme="majorEastAsia" w:cstheme="majorBidi"/>
          <w:bCs/>
          <w:color w:val="000000" w:themeColor="text1"/>
          <w:sz w:val="22"/>
        </w:rPr>
        <w:footnoteReference w:id="2"/>
      </w:r>
    </w:p>
    <w:p w14:paraId="2A50381C" w14:textId="4F410EC1" w:rsidR="007E3C7C" w:rsidRPr="003B0281" w:rsidRDefault="007E3C7C" w:rsidP="003B0281">
      <w:pPr>
        <w:spacing w:before="240" w:after="120" w:line="276" w:lineRule="auto"/>
        <w:jc w:val="center"/>
        <w:rPr>
          <w:rStyle w:val="Heading2Char"/>
          <w:sz w:val="22"/>
          <w:szCs w:val="22"/>
        </w:rPr>
      </w:pPr>
      <w:r w:rsidRPr="003B0281">
        <w:rPr>
          <w:rStyle w:val="Heading2Char"/>
          <w:sz w:val="22"/>
          <w:szCs w:val="22"/>
        </w:rPr>
        <w:t xml:space="preserve">CORRESPONDING AUTHOR: DR. </w:t>
      </w:r>
      <w:r w:rsidR="00462CF7" w:rsidRPr="003B0281">
        <w:rPr>
          <w:rStyle w:val="Heading2Char"/>
          <w:sz w:val="22"/>
          <w:szCs w:val="22"/>
        </w:rPr>
        <w:t>S</w:t>
      </w:r>
      <w:r w:rsidRPr="003B0281">
        <w:rPr>
          <w:rStyle w:val="Heading2Char"/>
          <w:sz w:val="22"/>
          <w:szCs w:val="22"/>
        </w:rPr>
        <w:t>URESH MACHHAR</w:t>
      </w:r>
      <w:r w:rsidRPr="003B0281">
        <w:rPr>
          <w:rStyle w:val="FootnoteReference"/>
          <w:rFonts w:eastAsiaTheme="majorEastAsia" w:cstheme="majorBidi"/>
          <w:bCs/>
          <w:color w:val="000000" w:themeColor="text1"/>
          <w:sz w:val="22"/>
        </w:rPr>
        <w:footnoteReference w:id="3"/>
      </w:r>
    </w:p>
    <w:p w14:paraId="78A58E93" w14:textId="77777777" w:rsidR="00AE0D18" w:rsidRPr="003B0281" w:rsidRDefault="00AE0D18" w:rsidP="003B0281">
      <w:pPr>
        <w:pStyle w:val="Heading1"/>
        <w:jc w:val="left"/>
        <w:rPr>
          <w:sz w:val="18"/>
          <w:szCs w:val="18"/>
        </w:rPr>
      </w:pPr>
      <w:r w:rsidRPr="003B0281">
        <w:rPr>
          <w:sz w:val="18"/>
          <w:szCs w:val="18"/>
        </w:rPr>
        <w:t>Abstract</w:t>
      </w:r>
    </w:p>
    <w:p w14:paraId="025B8A6D" w14:textId="11AF7F7A" w:rsidR="00AE0D18" w:rsidRPr="003B0281" w:rsidRDefault="0086089F" w:rsidP="003B5CF8">
      <w:pPr>
        <w:spacing w:after="120" w:line="240" w:lineRule="auto"/>
        <w:jc w:val="both"/>
        <w:rPr>
          <w:rFonts w:cs="Times New Roman"/>
          <w:sz w:val="18"/>
          <w:szCs w:val="18"/>
        </w:rPr>
      </w:pPr>
      <w:r w:rsidRPr="003B0281">
        <w:rPr>
          <w:rFonts w:cs="Times New Roman"/>
          <w:sz w:val="18"/>
          <w:szCs w:val="18"/>
        </w:rPr>
        <w:t>This paper aims</w:t>
      </w:r>
      <w:r w:rsidR="00AE0D18" w:rsidRPr="003B0281">
        <w:rPr>
          <w:rFonts w:cs="Times New Roman"/>
          <w:sz w:val="18"/>
          <w:szCs w:val="18"/>
        </w:rPr>
        <w:t xml:space="preserve"> a literature review on the adoption of e-payment systems in India. The literature analysis till April 2022 has been reviewed using different electronic databases such as ACM digital library, EBSCO, Emerald Insight, Google scholar, JSTOR, ProQuest, SAGE Journal, Science Direct (Elsevier), Springer link, Taylor and Francis online, Wiley online library, Websites. Reviewed past research papers and different websites many studies were conducted around the world by research scholars on the adoption of e-payment systems. This study mainly concentrated on the Indian perspective and the findings of all literature will be discussed in the full paper. The study result can be useful for future research on using qualitative data on the adoption of e-payment systems.</w:t>
      </w:r>
    </w:p>
    <w:p w14:paraId="3FCCB411" w14:textId="6BEA1E8A" w:rsidR="00643F21" w:rsidRDefault="00AE0D18" w:rsidP="00643F21">
      <w:pPr>
        <w:spacing w:line="360" w:lineRule="auto"/>
        <w:rPr>
          <w:rFonts w:cs="Times New Roman"/>
          <w:sz w:val="18"/>
          <w:szCs w:val="18"/>
        </w:rPr>
      </w:pPr>
      <w:r w:rsidRPr="00643F21">
        <w:rPr>
          <w:rFonts w:cs="Times New Roman"/>
          <w:b/>
          <w:bCs/>
          <w:sz w:val="18"/>
          <w:szCs w:val="18"/>
        </w:rPr>
        <w:t xml:space="preserve">Keywords: </w:t>
      </w:r>
      <w:r w:rsidRPr="00643F21">
        <w:rPr>
          <w:rFonts w:cs="Times New Roman"/>
          <w:sz w:val="18"/>
          <w:szCs w:val="18"/>
        </w:rPr>
        <w:t>Adoption, E-</w:t>
      </w:r>
      <w:r w:rsidR="00EC6625" w:rsidRPr="00643F21">
        <w:rPr>
          <w:rFonts w:cs="Times New Roman"/>
          <w:sz w:val="18"/>
          <w:szCs w:val="18"/>
        </w:rPr>
        <w:t>P</w:t>
      </w:r>
      <w:r w:rsidRPr="00643F21">
        <w:rPr>
          <w:rFonts w:cs="Times New Roman"/>
          <w:sz w:val="18"/>
          <w:szCs w:val="18"/>
        </w:rPr>
        <w:t>ayment Systems</w:t>
      </w:r>
      <w:r w:rsidR="003B0281" w:rsidRPr="00643F21">
        <w:rPr>
          <w:rFonts w:cs="Times New Roman"/>
          <w:sz w:val="18"/>
          <w:szCs w:val="18"/>
        </w:rPr>
        <w:t>, Technology</w:t>
      </w:r>
    </w:p>
    <w:p w14:paraId="0FA28188" w14:textId="3B67A6B6" w:rsidR="00832502" w:rsidRDefault="00832502" w:rsidP="00643F21">
      <w:pPr>
        <w:spacing w:line="360" w:lineRule="auto"/>
        <w:rPr>
          <w:rFonts w:cs="Times New Roman"/>
          <w:sz w:val="18"/>
          <w:szCs w:val="18"/>
        </w:rPr>
      </w:pPr>
      <w:r w:rsidRPr="00832502">
        <w:rPr>
          <w:rFonts w:cs="Times New Roman"/>
          <w:b/>
          <w:bCs/>
          <w:sz w:val="18"/>
          <w:szCs w:val="18"/>
        </w:rPr>
        <w:t>JEL Code</w:t>
      </w:r>
      <w:r>
        <w:rPr>
          <w:rFonts w:cs="Times New Roman"/>
          <w:sz w:val="18"/>
          <w:szCs w:val="18"/>
        </w:rPr>
        <w:t xml:space="preserve">: </w:t>
      </w:r>
      <w:r w:rsidRPr="00832502">
        <w:rPr>
          <w:rFonts w:cs="Times New Roman"/>
          <w:sz w:val="18"/>
          <w:szCs w:val="18"/>
        </w:rPr>
        <w:t>https://ideas.repec.org/j/O10.html</w:t>
      </w:r>
    </w:p>
    <w:p w14:paraId="41CFB49B" w14:textId="3F2738F3" w:rsidR="00AE0D18" w:rsidRPr="004129B6" w:rsidRDefault="00643F21" w:rsidP="004129B6">
      <w:pPr>
        <w:pStyle w:val="ListParagraph"/>
        <w:numPr>
          <w:ilvl w:val="0"/>
          <w:numId w:val="2"/>
        </w:numPr>
        <w:spacing w:before="240" w:after="120" w:line="240" w:lineRule="auto"/>
        <w:jc w:val="both"/>
        <w:rPr>
          <w:rFonts w:cs="Times New Roman"/>
          <w:b/>
          <w:bCs/>
          <w:sz w:val="22"/>
        </w:rPr>
      </w:pPr>
      <w:r w:rsidRPr="004129B6">
        <w:rPr>
          <w:b/>
          <w:bCs/>
          <w:sz w:val="22"/>
        </w:rPr>
        <w:t>INTRODUCTION</w:t>
      </w:r>
    </w:p>
    <w:p w14:paraId="54C0BFFC" w14:textId="428715F3" w:rsidR="00E0591D" w:rsidRPr="00643F21" w:rsidRDefault="00C374D7" w:rsidP="00643F21">
      <w:pPr>
        <w:spacing w:after="120" w:line="276" w:lineRule="auto"/>
        <w:jc w:val="both"/>
        <w:rPr>
          <w:sz w:val="22"/>
        </w:rPr>
      </w:pPr>
      <w:r w:rsidRPr="00643F21">
        <w:rPr>
          <w:sz w:val="22"/>
        </w:rPr>
        <w:t xml:space="preserve">Technology </w:t>
      </w:r>
      <w:r w:rsidR="001A60D4" w:rsidRPr="00643F21">
        <w:rPr>
          <w:sz w:val="22"/>
        </w:rPr>
        <w:t xml:space="preserve">has played an important </w:t>
      </w:r>
      <w:r w:rsidR="005D4418" w:rsidRPr="00643F21">
        <w:rPr>
          <w:sz w:val="22"/>
        </w:rPr>
        <w:t xml:space="preserve">role </w:t>
      </w:r>
      <w:r w:rsidR="00CD1AD3" w:rsidRPr="00643F21">
        <w:rPr>
          <w:sz w:val="22"/>
        </w:rPr>
        <w:t xml:space="preserve">in all human life, </w:t>
      </w:r>
      <w:r w:rsidR="005D4418" w:rsidRPr="00643F21">
        <w:rPr>
          <w:sz w:val="22"/>
        </w:rPr>
        <w:t xml:space="preserve">technology </w:t>
      </w:r>
      <w:r w:rsidR="002771CE" w:rsidRPr="00643F21">
        <w:rPr>
          <w:sz w:val="22"/>
        </w:rPr>
        <w:t>changes</w:t>
      </w:r>
      <w:r w:rsidR="005D4418" w:rsidRPr="00643F21">
        <w:rPr>
          <w:sz w:val="22"/>
        </w:rPr>
        <w:t xml:space="preserve"> the human </w:t>
      </w:r>
      <w:r w:rsidR="002771CE" w:rsidRPr="00643F21">
        <w:rPr>
          <w:sz w:val="22"/>
        </w:rPr>
        <w:t>lifestyle</w:t>
      </w:r>
      <w:sdt>
        <w:sdtPr>
          <w:rPr>
            <w:sz w:val="22"/>
          </w:rPr>
          <w:id w:val="1347746666"/>
          <w:citation/>
        </w:sdtPr>
        <w:sdtEndPr/>
        <w:sdtContent>
          <w:r w:rsidR="006B1786" w:rsidRPr="00643F21">
            <w:rPr>
              <w:color w:val="2F5496" w:themeColor="accent1" w:themeShade="BF"/>
              <w:sz w:val="22"/>
            </w:rPr>
            <w:fldChar w:fldCharType="begin"/>
          </w:r>
          <w:r w:rsidR="00D8603D" w:rsidRPr="00643F21">
            <w:rPr>
              <w:color w:val="2F5496" w:themeColor="accent1" w:themeShade="BF"/>
              <w:sz w:val="22"/>
            </w:rPr>
            <w:instrText xml:space="preserve">CITATION Gha21 \l 16393 </w:instrText>
          </w:r>
          <w:r w:rsidR="006B1786" w:rsidRPr="00643F21">
            <w:rPr>
              <w:color w:val="2F5496" w:themeColor="accent1" w:themeShade="BF"/>
              <w:sz w:val="22"/>
            </w:rPr>
            <w:fldChar w:fldCharType="separate"/>
          </w:r>
          <w:r w:rsidR="00616FEA" w:rsidRPr="00643F21">
            <w:rPr>
              <w:noProof/>
              <w:color w:val="2F5496" w:themeColor="accent1" w:themeShade="BF"/>
              <w:sz w:val="22"/>
            </w:rPr>
            <w:t xml:space="preserve"> (Ghana &amp; Dr M., 2021)</w:t>
          </w:r>
          <w:r w:rsidR="006B1786" w:rsidRPr="00643F21">
            <w:rPr>
              <w:color w:val="2F5496" w:themeColor="accent1" w:themeShade="BF"/>
              <w:sz w:val="22"/>
            </w:rPr>
            <w:fldChar w:fldCharType="end"/>
          </w:r>
        </w:sdtContent>
      </w:sdt>
      <w:r w:rsidR="00AE25B4" w:rsidRPr="00643F21">
        <w:rPr>
          <w:sz w:val="22"/>
        </w:rPr>
        <w:t xml:space="preserve">. In </w:t>
      </w:r>
      <w:r w:rsidR="00376ADD" w:rsidRPr="00643F21">
        <w:rPr>
          <w:sz w:val="22"/>
        </w:rPr>
        <w:t xml:space="preserve">the </w:t>
      </w:r>
      <w:r w:rsidR="00AE25B4" w:rsidRPr="00643F21">
        <w:rPr>
          <w:sz w:val="22"/>
        </w:rPr>
        <w:t>past era first</w:t>
      </w:r>
      <w:r w:rsidR="00376ADD" w:rsidRPr="00643F21">
        <w:rPr>
          <w:sz w:val="22"/>
        </w:rPr>
        <w:t>,</w:t>
      </w:r>
      <w:r w:rsidR="00AE25B4" w:rsidRPr="00643F21">
        <w:rPr>
          <w:sz w:val="22"/>
        </w:rPr>
        <w:t xml:space="preserve"> we can </w:t>
      </w:r>
      <w:r w:rsidR="00376ADD" w:rsidRPr="00643F21">
        <w:rPr>
          <w:sz w:val="22"/>
        </w:rPr>
        <w:t>use</w:t>
      </w:r>
      <w:r w:rsidR="00AE25B4" w:rsidRPr="00643F21">
        <w:rPr>
          <w:sz w:val="22"/>
        </w:rPr>
        <w:t xml:space="preserve"> the barter </w:t>
      </w:r>
      <w:r w:rsidR="00AF27C2" w:rsidRPr="00643F21">
        <w:rPr>
          <w:sz w:val="22"/>
        </w:rPr>
        <w:t xml:space="preserve">payment </w:t>
      </w:r>
      <w:r w:rsidR="00AE25B4" w:rsidRPr="00643F21">
        <w:rPr>
          <w:sz w:val="22"/>
        </w:rPr>
        <w:t>systems</w:t>
      </w:r>
      <w:r w:rsidR="00AF27C2" w:rsidRPr="00643F21">
        <w:rPr>
          <w:sz w:val="22"/>
        </w:rPr>
        <w:t>( the exchange of goods and services between two or more parties without the use of money</w:t>
      </w:r>
      <w:r w:rsidR="002B283E" w:rsidRPr="00643F21">
        <w:rPr>
          <w:sz w:val="22"/>
        </w:rPr>
        <w:t>)</w:t>
      </w:r>
      <w:sdt>
        <w:sdtPr>
          <w:rPr>
            <w:sz w:val="22"/>
          </w:rPr>
          <w:id w:val="-2004344477"/>
          <w:citation/>
        </w:sdtPr>
        <w:sdtEndPr>
          <w:rPr>
            <w:color w:val="2F5496" w:themeColor="accent1" w:themeShade="BF"/>
          </w:rPr>
        </w:sdtEndPr>
        <w:sdtContent>
          <w:r w:rsidR="002B283E" w:rsidRPr="00643F21">
            <w:rPr>
              <w:color w:val="2F5496" w:themeColor="accent1" w:themeShade="BF"/>
              <w:sz w:val="22"/>
            </w:rPr>
            <w:fldChar w:fldCharType="begin"/>
          </w:r>
          <w:r w:rsidR="002B283E" w:rsidRPr="00643F21">
            <w:rPr>
              <w:color w:val="2F5496" w:themeColor="accent1" w:themeShade="BF"/>
              <w:sz w:val="22"/>
            </w:rPr>
            <w:instrText xml:space="preserve"> CITATION Inv \l 16393 </w:instrText>
          </w:r>
          <w:r w:rsidR="002B283E" w:rsidRPr="00643F21">
            <w:rPr>
              <w:color w:val="2F5496" w:themeColor="accent1" w:themeShade="BF"/>
              <w:sz w:val="22"/>
            </w:rPr>
            <w:fldChar w:fldCharType="separate"/>
          </w:r>
          <w:r w:rsidR="00616FEA" w:rsidRPr="00643F21">
            <w:rPr>
              <w:noProof/>
              <w:color w:val="2F5496" w:themeColor="accent1" w:themeShade="BF"/>
              <w:sz w:val="22"/>
            </w:rPr>
            <w:t xml:space="preserve"> (Investopedia, n.d.)</w:t>
          </w:r>
          <w:r w:rsidR="002B283E" w:rsidRPr="00643F21">
            <w:rPr>
              <w:color w:val="2F5496" w:themeColor="accent1" w:themeShade="BF"/>
              <w:sz w:val="22"/>
            </w:rPr>
            <w:fldChar w:fldCharType="end"/>
          </w:r>
        </w:sdtContent>
      </w:sdt>
      <w:r w:rsidR="00AE25B4" w:rsidRPr="00643F21">
        <w:rPr>
          <w:color w:val="2F5496" w:themeColor="accent1" w:themeShade="BF"/>
          <w:sz w:val="22"/>
        </w:rPr>
        <w:t xml:space="preserve"> </w:t>
      </w:r>
      <w:r w:rsidR="00AE25B4" w:rsidRPr="00643F21">
        <w:rPr>
          <w:sz w:val="22"/>
        </w:rPr>
        <w:t xml:space="preserve">after </w:t>
      </w:r>
      <w:r w:rsidR="00376ADD" w:rsidRPr="00643F21">
        <w:rPr>
          <w:sz w:val="22"/>
        </w:rPr>
        <w:t>the</w:t>
      </w:r>
      <w:r w:rsidR="00D21BF7" w:rsidRPr="00643F21">
        <w:rPr>
          <w:sz w:val="22"/>
        </w:rPr>
        <w:t xml:space="preserve"> cash method </w:t>
      </w:r>
      <w:r w:rsidR="00376ADD" w:rsidRPr="00643F21">
        <w:rPr>
          <w:sz w:val="22"/>
        </w:rPr>
        <w:t xml:space="preserve">was </w:t>
      </w:r>
      <w:r w:rsidR="00D21BF7" w:rsidRPr="00643F21">
        <w:rPr>
          <w:sz w:val="22"/>
        </w:rPr>
        <w:t>introduced</w:t>
      </w:r>
      <w:r w:rsidR="007B3033" w:rsidRPr="00643F21">
        <w:rPr>
          <w:sz w:val="22"/>
        </w:rPr>
        <w:t xml:space="preserve"> and after cheques, credit cards and debit cards</w:t>
      </w:r>
      <w:r w:rsidR="007D7147" w:rsidRPr="00643F21">
        <w:rPr>
          <w:sz w:val="22"/>
        </w:rPr>
        <w:t xml:space="preserve"> was introduced</w:t>
      </w:r>
      <w:r w:rsidR="00376ADD" w:rsidRPr="00643F21">
        <w:rPr>
          <w:sz w:val="22"/>
        </w:rPr>
        <w:t xml:space="preserve"> and</w:t>
      </w:r>
      <w:r w:rsidR="003B528D" w:rsidRPr="00643F21">
        <w:rPr>
          <w:sz w:val="22"/>
        </w:rPr>
        <w:t xml:space="preserve"> now </w:t>
      </w:r>
      <w:r w:rsidR="00D84FA6" w:rsidRPr="00643F21">
        <w:rPr>
          <w:sz w:val="22"/>
        </w:rPr>
        <w:t xml:space="preserve">in the </w:t>
      </w:r>
      <w:r w:rsidR="00376ADD" w:rsidRPr="00643F21">
        <w:rPr>
          <w:sz w:val="22"/>
        </w:rPr>
        <w:t>recent era</w:t>
      </w:r>
      <w:r w:rsidR="003B528D" w:rsidRPr="00643F21">
        <w:rPr>
          <w:sz w:val="22"/>
        </w:rPr>
        <w:t>,</w:t>
      </w:r>
      <w:r w:rsidR="00376ADD" w:rsidRPr="00643F21">
        <w:rPr>
          <w:sz w:val="22"/>
        </w:rPr>
        <w:t xml:space="preserve"> electronic payment </w:t>
      </w:r>
      <w:r w:rsidR="00D84FA6" w:rsidRPr="00643F21">
        <w:rPr>
          <w:sz w:val="22"/>
        </w:rPr>
        <w:t xml:space="preserve">is </w:t>
      </w:r>
      <w:r w:rsidR="00376ADD" w:rsidRPr="00643F21">
        <w:rPr>
          <w:sz w:val="22"/>
        </w:rPr>
        <w:t>famous in India</w:t>
      </w:r>
      <w:sdt>
        <w:sdtPr>
          <w:rPr>
            <w:sz w:val="22"/>
          </w:rPr>
          <w:id w:val="-321431345"/>
          <w:citation/>
        </w:sdtPr>
        <w:sdtEndPr/>
        <w:sdtContent>
          <w:r w:rsidR="00376ADD" w:rsidRPr="00643F21">
            <w:rPr>
              <w:sz w:val="22"/>
            </w:rPr>
            <w:fldChar w:fldCharType="begin"/>
          </w:r>
          <w:r w:rsidR="00376ADD" w:rsidRPr="00643F21">
            <w:rPr>
              <w:sz w:val="22"/>
            </w:rPr>
            <w:instrText xml:space="preserve"> CITATION Gha21 \l 16393 </w:instrText>
          </w:r>
          <w:r w:rsidR="00376ADD" w:rsidRPr="00643F21">
            <w:rPr>
              <w:sz w:val="22"/>
            </w:rPr>
            <w:fldChar w:fldCharType="separate"/>
          </w:r>
          <w:r w:rsidR="00616FEA" w:rsidRPr="00643F21">
            <w:rPr>
              <w:noProof/>
              <w:sz w:val="22"/>
            </w:rPr>
            <w:t xml:space="preserve"> (Ghana &amp; Dr M., 2021)</w:t>
          </w:r>
          <w:r w:rsidR="00376ADD" w:rsidRPr="00643F21">
            <w:rPr>
              <w:sz w:val="22"/>
            </w:rPr>
            <w:fldChar w:fldCharType="end"/>
          </w:r>
        </w:sdtContent>
      </w:sdt>
      <w:r w:rsidR="00D84FA6" w:rsidRPr="00643F21">
        <w:rPr>
          <w:sz w:val="22"/>
        </w:rPr>
        <w:t xml:space="preserve">. In India after the </w:t>
      </w:r>
      <w:r w:rsidR="005957D9" w:rsidRPr="00643F21">
        <w:rPr>
          <w:sz w:val="22"/>
        </w:rPr>
        <w:t>COVID 19</w:t>
      </w:r>
      <w:r w:rsidR="007F6D13" w:rsidRPr="00643F21">
        <w:rPr>
          <w:sz w:val="22"/>
        </w:rPr>
        <w:t xml:space="preserve"> virus pa</w:t>
      </w:r>
      <w:r w:rsidR="0076112E" w:rsidRPr="00643F21">
        <w:rPr>
          <w:sz w:val="22"/>
        </w:rPr>
        <w:t>n</w:t>
      </w:r>
      <w:r w:rsidR="007F6D13" w:rsidRPr="00643F21">
        <w:rPr>
          <w:sz w:val="22"/>
        </w:rPr>
        <w:t>demic</w:t>
      </w:r>
      <w:r w:rsidR="005957D9" w:rsidRPr="00643F21">
        <w:rPr>
          <w:sz w:val="22"/>
        </w:rPr>
        <w:t xml:space="preserve">, there </w:t>
      </w:r>
      <w:r w:rsidR="002A6108" w:rsidRPr="00643F21">
        <w:rPr>
          <w:sz w:val="22"/>
        </w:rPr>
        <w:t>have</w:t>
      </w:r>
      <w:r w:rsidR="005957D9" w:rsidRPr="00643F21">
        <w:rPr>
          <w:sz w:val="22"/>
        </w:rPr>
        <w:t xml:space="preserve"> been a lot of Indian people </w:t>
      </w:r>
      <w:r w:rsidR="00441939" w:rsidRPr="00643F21">
        <w:rPr>
          <w:sz w:val="22"/>
        </w:rPr>
        <w:t>use an E-Payment</w:t>
      </w:r>
      <w:r w:rsidR="00C66E04" w:rsidRPr="00643F21">
        <w:rPr>
          <w:sz w:val="22"/>
        </w:rPr>
        <w:t xml:space="preserve">, and also increase the online activities in India </w:t>
      </w:r>
      <w:sdt>
        <w:sdtPr>
          <w:rPr>
            <w:color w:val="2F5496" w:themeColor="accent1" w:themeShade="BF"/>
            <w:sz w:val="22"/>
          </w:rPr>
          <w:id w:val="-845712681"/>
          <w:citation/>
        </w:sdtPr>
        <w:sdtEndPr/>
        <w:sdtContent>
          <w:r w:rsidR="00C66E04" w:rsidRPr="00643F21">
            <w:rPr>
              <w:color w:val="2F5496" w:themeColor="accent1" w:themeShade="BF"/>
              <w:sz w:val="22"/>
            </w:rPr>
            <w:fldChar w:fldCharType="begin"/>
          </w:r>
          <w:r w:rsidR="00710DED" w:rsidRPr="00643F21">
            <w:rPr>
              <w:color w:val="2F5496" w:themeColor="accent1" w:themeShade="BF"/>
              <w:sz w:val="22"/>
            </w:rPr>
            <w:instrText xml:space="preserve">CITATION Buk21 \l 16393 </w:instrText>
          </w:r>
          <w:r w:rsidR="00C66E04" w:rsidRPr="00643F21">
            <w:rPr>
              <w:color w:val="2F5496" w:themeColor="accent1" w:themeShade="BF"/>
              <w:sz w:val="22"/>
            </w:rPr>
            <w:fldChar w:fldCharType="separate"/>
          </w:r>
          <w:r w:rsidR="00616FEA" w:rsidRPr="00643F21">
            <w:rPr>
              <w:noProof/>
              <w:color w:val="2F5496" w:themeColor="accent1" w:themeShade="BF"/>
              <w:sz w:val="22"/>
            </w:rPr>
            <w:t>(Bukvic, 2021)</w:t>
          </w:r>
          <w:r w:rsidR="00C66E04" w:rsidRPr="00643F21">
            <w:rPr>
              <w:color w:val="2F5496" w:themeColor="accent1" w:themeShade="BF"/>
              <w:sz w:val="22"/>
            </w:rPr>
            <w:fldChar w:fldCharType="end"/>
          </w:r>
        </w:sdtContent>
      </w:sdt>
      <w:r w:rsidR="00CE149B" w:rsidRPr="00643F21">
        <w:rPr>
          <w:sz w:val="22"/>
        </w:rPr>
        <w:t>.</w:t>
      </w:r>
      <w:r w:rsidR="00154F68" w:rsidRPr="00643F21">
        <w:rPr>
          <w:sz w:val="22"/>
        </w:rPr>
        <w:t xml:space="preserve"> In </w:t>
      </w:r>
      <w:r w:rsidR="009F4614" w:rsidRPr="00643F21">
        <w:rPr>
          <w:sz w:val="22"/>
        </w:rPr>
        <w:t>India’s</w:t>
      </w:r>
      <w:r w:rsidR="00154F68" w:rsidRPr="00643F21">
        <w:rPr>
          <w:sz w:val="22"/>
        </w:rPr>
        <w:t xml:space="preserve"> </w:t>
      </w:r>
      <w:r w:rsidR="002A6108" w:rsidRPr="00643F21">
        <w:rPr>
          <w:sz w:val="22"/>
        </w:rPr>
        <w:t xml:space="preserve">recent </w:t>
      </w:r>
      <w:r w:rsidR="00CB0962" w:rsidRPr="00643F21">
        <w:rPr>
          <w:sz w:val="22"/>
        </w:rPr>
        <w:t>times</w:t>
      </w:r>
      <w:r w:rsidR="002A6108" w:rsidRPr="00643F21">
        <w:rPr>
          <w:sz w:val="22"/>
        </w:rPr>
        <w:t xml:space="preserve"> </w:t>
      </w:r>
      <w:r w:rsidR="009F4614" w:rsidRPr="00643F21">
        <w:rPr>
          <w:sz w:val="22"/>
        </w:rPr>
        <w:t xml:space="preserve">the </w:t>
      </w:r>
      <w:r w:rsidR="004F1139" w:rsidRPr="00643F21">
        <w:rPr>
          <w:sz w:val="22"/>
        </w:rPr>
        <w:t xml:space="preserve">number of </w:t>
      </w:r>
      <w:r w:rsidR="009F4614" w:rsidRPr="00643F21">
        <w:rPr>
          <w:sz w:val="22"/>
        </w:rPr>
        <w:t xml:space="preserve">internet users </w:t>
      </w:r>
      <w:r w:rsidR="0007349E" w:rsidRPr="00643F21">
        <w:rPr>
          <w:sz w:val="22"/>
        </w:rPr>
        <w:t>is</w:t>
      </w:r>
      <w:r w:rsidR="004F1139" w:rsidRPr="00643F21">
        <w:rPr>
          <w:sz w:val="22"/>
        </w:rPr>
        <w:t xml:space="preserve"> increasing</w:t>
      </w:r>
      <w:r w:rsidR="00CB0962" w:rsidRPr="00643F21">
        <w:rPr>
          <w:sz w:val="22"/>
        </w:rPr>
        <w:t>,</w:t>
      </w:r>
      <w:r w:rsidR="00E6205B" w:rsidRPr="00643F21">
        <w:rPr>
          <w:sz w:val="22"/>
        </w:rPr>
        <w:t xml:space="preserve"> </w:t>
      </w:r>
      <w:sdt>
        <w:sdtPr>
          <w:rPr>
            <w:color w:val="2F5496" w:themeColor="accent1" w:themeShade="BF"/>
            <w:sz w:val="22"/>
          </w:rPr>
          <w:id w:val="2107689308"/>
          <w:citation/>
        </w:sdtPr>
        <w:sdtEndPr/>
        <w:sdtContent>
          <w:r w:rsidR="00046CB6" w:rsidRPr="00643F21">
            <w:rPr>
              <w:color w:val="2F5496" w:themeColor="accent1" w:themeShade="BF"/>
              <w:sz w:val="22"/>
            </w:rPr>
            <w:fldChar w:fldCharType="begin"/>
          </w:r>
          <w:r w:rsidR="0019728E" w:rsidRPr="00643F21">
            <w:rPr>
              <w:color w:val="2F5496" w:themeColor="accent1" w:themeShade="BF"/>
              <w:sz w:val="22"/>
            </w:rPr>
            <w:instrText xml:space="preserve">CITATION Agr18 \l 16393 </w:instrText>
          </w:r>
          <w:r w:rsidR="00046CB6" w:rsidRPr="00643F21">
            <w:rPr>
              <w:color w:val="2F5496" w:themeColor="accent1" w:themeShade="BF"/>
              <w:sz w:val="22"/>
            </w:rPr>
            <w:fldChar w:fldCharType="separate"/>
          </w:r>
          <w:r w:rsidR="00616FEA" w:rsidRPr="00643F21">
            <w:rPr>
              <w:noProof/>
              <w:color w:val="2F5496" w:themeColor="accent1" w:themeShade="BF"/>
              <w:sz w:val="22"/>
            </w:rPr>
            <w:t>(Agrawal &amp; Bansal, 2018)</w:t>
          </w:r>
          <w:r w:rsidR="00046CB6" w:rsidRPr="00643F21">
            <w:rPr>
              <w:color w:val="2F5496" w:themeColor="accent1" w:themeShade="BF"/>
              <w:sz w:val="22"/>
            </w:rPr>
            <w:fldChar w:fldCharType="end"/>
          </w:r>
        </w:sdtContent>
      </w:sdt>
      <w:r w:rsidR="00CB0962" w:rsidRPr="00643F21">
        <w:rPr>
          <w:sz w:val="22"/>
        </w:rPr>
        <w:t xml:space="preserve"> and e-payment systems it’s only based on </w:t>
      </w:r>
      <w:r w:rsidR="004F1139" w:rsidRPr="00643F21">
        <w:rPr>
          <w:sz w:val="22"/>
        </w:rPr>
        <w:t xml:space="preserve">online systems </w:t>
      </w:r>
      <w:r w:rsidR="00C00D89" w:rsidRPr="00643F21">
        <w:rPr>
          <w:sz w:val="22"/>
        </w:rPr>
        <w:t xml:space="preserve">and </w:t>
      </w:r>
      <w:r w:rsidR="005C442C" w:rsidRPr="00643F21">
        <w:rPr>
          <w:sz w:val="22"/>
        </w:rPr>
        <w:t xml:space="preserve">e-payment is one </w:t>
      </w:r>
      <w:r w:rsidR="000D1FBC" w:rsidRPr="00643F21">
        <w:rPr>
          <w:sz w:val="22"/>
        </w:rPr>
        <w:t xml:space="preserve">of </w:t>
      </w:r>
      <w:r w:rsidR="005C442C" w:rsidRPr="00643F21">
        <w:rPr>
          <w:sz w:val="22"/>
        </w:rPr>
        <w:t xml:space="preserve">the </w:t>
      </w:r>
      <w:r w:rsidR="000D1FBC" w:rsidRPr="00643F21">
        <w:rPr>
          <w:sz w:val="22"/>
        </w:rPr>
        <w:t>systems</w:t>
      </w:r>
      <w:r w:rsidR="005C442C" w:rsidRPr="00643F21">
        <w:rPr>
          <w:sz w:val="22"/>
        </w:rPr>
        <w:t xml:space="preserve"> that the provides </w:t>
      </w:r>
      <w:r w:rsidR="00701266" w:rsidRPr="00643F21">
        <w:rPr>
          <w:sz w:val="22"/>
        </w:rPr>
        <w:t>payment tools for services or goods via the Internet</w:t>
      </w:r>
      <w:r w:rsidR="000D1FBC" w:rsidRPr="00643F21">
        <w:rPr>
          <w:sz w:val="22"/>
        </w:rPr>
        <w:t xml:space="preserve">, </w:t>
      </w:r>
      <w:r w:rsidR="004F1139" w:rsidRPr="00643F21">
        <w:rPr>
          <w:sz w:val="22"/>
        </w:rPr>
        <w:t xml:space="preserve">so Internet users it’s </w:t>
      </w:r>
      <w:r w:rsidR="00145F2C" w:rsidRPr="00643F21">
        <w:rPr>
          <w:sz w:val="22"/>
        </w:rPr>
        <w:t>the</w:t>
      </w:r>
      <w:r w:rsidR="004F1139" w:rsidRPr="00643F21">
        <w:rPr>
          <w:sz w:val="22"/>
        </w:rPr>
        <w:t xml:space="preserve"> </w:t>
      </w:r>
      <w:r w:rsidR="0007349E" w:rsidRPr="00643F21">
        <w:rPr>
          <w:sz w:val="22"/>
        </w:rPr>
        <w:t>most</w:t>
      </w:r>
      <w:r w:rsidR="004F1139" w:rsidRPr="00643F21">
        <w:rPr>
          <w:sz w:val="22"/>
        </w:rPr>
        <w:t xml:space="preserve"> important part of the adoption of e-payment systems</w:t>
      </w:r>
      <w:r w:rsidR="00CD183A" w:rsidRPr="00643F21">
        <w:rPr>
          <w:sz w:val="22"/>
        </w:rPr>
        <w:t xml:space="preserve"> </w:t>
      </w:r>
      <w:sdt>
        <w:sdtPr>
          <w:rPr>
            <w:color w:val="2F5496" w:themeColor="accent1" w:themeShade="BF"/>
            <w:sz w:val="22"/>
          </w:rPr>
          <w:id w:val="-272638593"/>
          <w:citation/>
        </w:sdtPr>
        <w:sdtEndPr/>
        <w:sdtContent>
          <w:r w:rsidR="00CD183A" w:rsidRPr="00643F21">
            <w:rPr>
              <w:color w:val="2F5496" w:themeColor="accent1" w:themeShade="BF"/>
              <w:sz w:val="22"/>
            </w:rPr>
            <w:fldChar w:fldCharType="begin"/>
          </w:r>
          <w:r w:rsidR="00CD183A" w:rsidRPr="00643F21">
            <w:rPr>
              <w:color w:val="2F5496" w:themeColor="accent1" w:themeShade="BF"/>
              <w:sz w:val="22"/>
            </w:rPr>
            <w:instrText xml:space="preserve"> CITATION Yan18 \l 16393 </w:instrText>
          </w:r>
          <w:r w:rsidR="00CD183A" w:rsidRPr="00643F21">
            <w:rPr>
              <w:color w:val="2F5496" w:themeColor="accent1" w:themeShade="BF"/>
              <w:sz w:val="22"/>
            </w:rPr>
            <w:fldChar w:fldCharType="separate"/>
          </w:r>
          <w:r w:rsidR="00616FEA" w:rsidRPr="00643F21">
            <w:rPr>
              <w:noProof/>
              <w:color w:val="2F5496" w:themeColor="accent1" w:themeShade="BF"/>
              <w:sz w:val="22"/>
            </w:rPr>
            <w:t>(Yanuar, Imam, Agus, &amp; Indira, 2018)</w:t>
          </w:r>
          <w:r w:rsidR="00CD183A" w:rsidRPr="00643F21">
            <w:rPr>
              <w:color w:val="2F5496" w:themeColor="accent1" w:themeShade="BF"/>
              <w:sz w:val="22"/>
            </w:rPr>
            <w:fldChar w:fldCharType="end"/>
          </w:r>
        </w:sdtContent>
      </w:sdt>
      <w:r w:rsidR="00CD183A" w:rsidRPr="00643F21">
        <w:rPr>
          <w:sz w:val="22"/>
        </w:rPr>
        <w:t>.</w:t>
      </w:r>
    </w:p>
    <w:p w14:paraId="50871CCE" w14:textId="6BAB6E1E" w:rsidR="00350375" w:rsidRPr="00643F21" w:rsidRDefault="00FA38B5" w:rsidP="00643F21">
      <w:pPr>
        <w:spacing w:after="120" w:line="276" w:lineRule="auto"/>
        <w:jc w:val="both"/>
        <w:rPr>
          <w:sz w:val="22"/>
        </w:rPr>
      </w:pPr>
      <w:r w:rsidRPr="00643F21">
        <w:rPr>
          <w:sz w:val="22"/>
        </w:rPr>
        <w:lastRenderedPageBreak/>
        <w:t>Adoption of e-payment systems in India</w:t>
      </w:r>
      <w:r w:rsidR="00607A9D" w:rsidRPr="00643F21">
        <w:rPr>
          <w:sz w:val="22"/>
        </w:rPr>
        <w:t xml:space="preserve"> year 2018</w:t>
      </w:r>
      <w:r w:rsidR="00116BF2" w:rsidRPr="00643F21">
        <w:rPr>
          <w:sz w:val="22"/>
        </w:rPr>
        <w:t xml:space="preserve"> Government</w:t>
      </w:r>
      <w:r w:rsidR="00396706" w:rsidRPr="00643F21">
        <w:rPr>
          <w:sz w:val="22"/>
        </w:rPr>
        <w:t xml:space="preserve"> e-payment Adoption Ranking (GEAR)</w:t>
      </w:r>
      <w:r w:rsidR="00607A9D" w:rsidRPr="00643F21">
        <w:rPr>
          <w:sz w:val="22"/>
        </w:rPr>
        <w:t xml:space="preserve"> </w:t>
      </w:r>
      <w:r w:rsidR="00116BF2" w:rsidRPr="00643F21">
        <w:rPr>
          <w:sz w:val="22"/>
        </w:rPr>
        <w:t>was 28</w:t>
      </w:r>
      <w:r w:rsidR="00116BF2" w:rsidRPr="00643F21">
        <w:rPr>
          <w:sz w:val="22"/>
          <w:vertAlign w:val="superscript"/>
        </w:rPr>
        <w:t>th</w:t>
      </w:r>
      <w:r w:rsidR="00116BF2" w:rsidRPr="00643F21">
        <w:rPr>
          <w:sz w:val="22"/>
        </w:rPr>
        <w:t xml:space="preserve"> among 73 countries</w:t>
      </w:r>
      <w:r w:rsidR="005E0D10" w:rsidRPr="00643F21">
        <w:rPr>
          <w:sz w:val="22"/>
        </w:rPr>
        <w:t xml:space="preserve"> and </w:t>
      </w:r>
      <w:r w:rsidR="00AD4876" w:rsidRPr="00643F21">
        <w:rPr>
          <w:sz w:val="22"/>
        </w:rPr>
        <w:t>Norway has topped in 2018 GEAR list scoring 89.7 points in seven categories</w:t>
      </w:r>
      <w:r w:rsidR="00AD4876" w:rsidRPr="00643F21">
        <w:rPr>
          <w:color w:val="2F5496" w:themeColor="accent1" w:themeShade="BF"/>
          <w:sz w:val="22"/>
        </w:rPr>
        <w:t>.</w:t>
      </w:r>
      <w:r w:rsidR="00E75574">
        <w:rPr>
          <w:color w:val="2F5496" w:themeColor="accent1" w:themeShade="BF"/>
          <w:sz w:val="22"/>
        </w:rPr>
        <w:t xml:space="preserve"> </w:t>
      </w:r>
      <w:sdt>
        <w:sdtPr>
          <w:rPr>
            <w:color w:val="2F5496" w:themeColor="accent1" w:themeShade="BF"/>
            <w:sz w:val="22"/>
          </w:rPr>
          <w:id w:val="-374015365"/>
          <w:citation/>
        </w:sdtPr>
        <w:sdtEndPr/>
        <w:sdtContent>
          <w:r w:rsidR="00841B8D" w:rsidRPr="00643F21">
            <w:rPr>
              <w:color w:val="2F5496" w:themeColor="accent1" w:themeShade="BF"/>
              <w:sz w:val="22"/>
            </w:rPr>
            <w:fldChar w:fldCharType="begin"/>
          </w:r>
          <w:r w:rsidR="00841B8D" w:rsidRPr="00643F21">
            <w:rPr>
              <w:color w:val="2F5496" w:themeColor="accent1" w:themeShade="BF"/>
              <w:sz w:val="22"/>
            </w:rPr>
            <w:instrText xml:space="preserve"> CITATION htt7 \l 16393 </w:instrText>
          </w:r>
          <w:r w:rsidR="00841B8D" w:rsidRPr="00643F21">
            <w:rPr>
              <w:color w:val="2F5496" w:themeColor="accent1" w:themeShade="BF"/>
              <w:sz w:val="22"/>
            </w:rPr>
            <w:fldChar w:fldCharType="separate"/>
          </w:r>
          <w:r w:rsidR="00616FEA" w:rsidRPr="00643F21">
            <w:rPr>
              <w:noProof/>
              <w:color w:val="2F5496" w:themeColor="accent1" w:themeShade="BF"/>
              <w:sz w:val="22"/>
            </w:rPr>
            <w:t>(https://www.gktoday.in/topics/government-e-payments-adoption-ranking/, n.d.)</w:t>
          </w:r>
          <w:r w:rsidR="00841B8D" w:rsidRPr="00643F21">
            <w:rPr>
              <w:color w:val="2F5496" w:themeColor="accent1" w:themeShade="BF"/>
              <w:sz w:val="22"/>
            </w:rPr>
            <w:fldChar w:fldCharType="end"/>
          </w:r>
        </w:sdtContent>
      </w:sdt>
      <w:r w:rsidR="009A2D1A" w:rsidRPr="00643F21">
        <w:rPr>
          <w:sz w:val="22"/>
        </w:rPr>
        <w:t>.</w:t>
      </w:r>
      <w:r w:rsidR="0084486E" w:rsidRPr="00643F21">
        <w:rPr>
          <w:sz w:val="22"/>
        </w:rPr>
        <w:t xml:space="preserve"> Indian people </w:t>
      </w:r>
      <w:r w:rsidR="007D06FE" w:rsidRPr="00643F21">
        <w:rPr>
          <w:sz w:val="22"/>
        </w:rPr>
        <w:t xml:space="preserve">are </w:t>
      </w:r>
      <w:r w:rsidR="00362DA3" w:rsidRPr="00643F21">
        <w:rPr>
          <w:sz w:val="22"/>
        </w:rPr>
        <w:t xml:space="preserve">afraid of the adoption of e-payment systems reason behind that </w:t>
      </w:r>
      <w:r w:rsidR="00F6495C" w:rsidRPr="00643F21">
        <w:rPr>
          <w:sz w:val="22"/>
        </w:rPr>
        <w:t xml:space="preserve">the risk </w:t>
      </w:r>
      <w:r w:rsidR="009E4464" w:rsidRPr="00643F21">
        <w:rPr>
          <w:sz w:val="22"/>
        </w:rPr>
        <w:t>of</w:t>
      </w:r>
      <w:r w:rsidR="00F6495C" w:rsidRPr="00643F21">
        <w:rPr>
          <w:sz w:val="22"/>
        </w:rPr>
        <w:t xml:space="preserve"> online payments </w:t>
      </w:r>
      <w:r w:rsidR="009E4464" w:rsidRPr="00643F21">
        <w:rPr>
          <w:sz w:val="22"/>
        </w:rPr>
        <w:t>is</w:t>
      </w:r>
      <w:r w:rsidR="00F6495C" w:rsidRPr="00643F21">
        <w:rPr>
          <w:sz w:val="22"/>
        </w:rPr>
        <w:t xml:space="preserve"> theft of Payment data, Personal data</w:t>
      </w:r>
      <w:r w:rsidR="00C06BBE" w:rsidRPr="00643F21">
        <w:rPr>
          <w:sz w:val="22"/>
        </w:rPr>
        <w:t>,</w:t>
      </w:r>
      <w:r w:rsidR="00F6495C" w:rsidRPr="00643F21">
        <w:rPr>
          <w:sz w:val="22"/>
        </w:rPr>
        <w:t xml:space="preserve"> and </w:t>
      </w:r>
      <w:r w:rsidR="007D06FE" w:rsidRPr="00643F21">
        <w:rPr>
          <w:sz w:val="22"/>
        </w:rPr>
        <w:t>fraud</w:t>
      </w:r>
      <w:sdt>
        <w:sdtPr>
          <w:rPr>
            <w:sz w:val="22"/>
          </w:rPr>
          <w:id w:val="-1262758675"/>
          <w:citation/>
        </w:sdtPr>
        <w:sdtEndPr/>
        <w:sdtContent>
          <w:r w:rsidR="007D06FE" w:rsidRPr="00643F21">
            <w:rPr>
              <w:color w:val="2F5496" w:themeColor="accent1" w:themeShade="BF"/>
              <w:sz w:val="22"/>
            </w:rPr>
            <w:fldChar w:fldCharType="begin"/>
          </w:r>
          <w:r w:rsidR="004378D4" w:rsidRPr="00643F21">
            <w:rPr>
              <w:color w:val="2F5496" w:themeColor="accent1" w:themeShade="BF"/>
              <w:sz w:val="22"/>
            </w:rPr>
            <w:instrText xml:space="preserve">CITATION TVa13 \l 16393 </w:instrText>
          </w:r>
          <w:r w:rsidR="007D06FE" w:rsidRPr="00643F21">
            <w:rPr>
              <w:color w:val="2F5496" w:themeColor="accent1" w:themeShade="BF"/>
              <w:sz w:val="22"/>
            </w:rPr>
            <w:fldChar w:fldCharType="separate"/>
          </w:r>
          <w:r w:rsidR="00616FEA" w:rsidRPr="00643F21">
            <w:rPr>
              <w:noProof/>
              <w:color w:val="2F5496" w:themeColor="accent1" w:themeShade="BF"/>
              <w:sz w:val="22"/>
            </w:rPr>
            <w:t xml:space="preserve"> (T., N., &amp; M., 2016)</w:t>
          </w:r>
          <w:r w:rsidR="007D06FE" w:rsidRPr="00643F21">
            <w:rPr>
              <w:color w:val="2F5496" w:themeColor="accent1" w:themeShade="BF"/>
              <w:sz w:val="22"/>
            </w:rPr>
            <w:fldChar w:fldCharType="end"/>
          </w:r>
        </w:sdtContent>
      </w:sdt>
      <w:r w:rsidR="009E4464" w:rsidRPr="00643F21">
        <w:rPr>
          <w:sz w:val="22"/>
        </w:rPr>
        <w:t xml:space="preserve">. </w:t>
      </w:r>
      <w:r w:rsidR="00FE1D58" w:rsidRPr="00643F21">
        <w:rPr>
          <w:sz w:val="22"/>
        </w:rPr>
        <w:t>Nowadays</w:t>
      </w:r>
      <w:r w:rsidR="00CD62CF" w:rsidRPr="00643F21">
        <w:rPr>
          <w:sz w:val="22"/>
        </w:rPr>
        <w:t xml:space="preserve"> </w:t>
      </w:r>
      <w:r w:rsidR="002A09E7" w:rsidRPr="00643F21">
        <w:rPr>
          <w:sz w:val="22"/>
        </w:rPr>
        <w:t xml:space="preserve">Indian people </w:t>
      </w:r>
      <w:r w:rsidR="00CD62CF" w:rsidRPr="00643F21">
        <w:rPr>
          <w:sz w:val="22"/>
        </w:rPr>
        <w:t xml:space="preserve">are </w:t>
      </w:r>
      <w:r w:rsidR="002A09E7" w:rsidRPr="00643F21">
        <w:rPr>
          <w:sz w:val="22"/>
        </w:rPr>
        <w:t xml:space="preserve">aware </w:t>
      </w:r>
      <w:r w:rsidR="00CD62CF" w:rsidRPr="00643F21">
        <w:rPr>
          <w:sz w:val="22"/>
        </w:rPr>
        <w:t>of</w:t>
      </w:r>
      <w:r w:rsidR="002A09E7" w:rsidRPr="00643F21">
        <w:rPr>
          <w:sz w:val="22"/>
        </w:rPr>
        <w:t xml:space="preserve"> the technology and now they are accepting the e-payment systems</w:t>
      </w:r>
      <w:r w:rsidR="00350375" w:rsidRPr="00643F21">
        <w:rPr>
          <w:sz w:val="22"/>
        </w:rPr>
        <w:t xml:space="preserve">, and digital transactions have grown by 80 </w:t>
      </w:r>
      <w:r w:rsidR="008B131F" w:rsidRPr="00643F21">
        <w:rPr>
          <w:sz w:val="22"/>
        </w:rPr>
        <w:t>per cent</w:t>
      </w:r>
      <w:r w:rsidR="00350375" w:rsidRPr="00643F21">
        <w:rPr>
          <w:sz w:val="22"/>
        </w:rPr>
        <w:t xml:space="preserve"> </w:t>
      </w:r>
      <w:r w:rsidR="003011C3" w:rsidRPr="00643F21">
        <w:rPr>
          <w:sz w:val="22"/>
        </w:rPr>
        <w:t xml:space="preserve">from November 30, 2020, to August 6, 2021 </w:t>
      </w:r>
      <w:r w:rsidR="00D01905" w:rsidRPr="00643F21">
        <w:rPr>
          <w:sz w:val="22"/>
        </w:rPr>
        <w:t xml:space="preserve"> </w:t>
      </w:r>
      <w:sdt>
        <w:sdtPr>
          <w:rPr>
            <w:color w:val="2F5496" w:themeColor="accent1" w:themeShade="BF"/>
            <w:sz w:val="22"/>
          </w:rPr>
          <w:id w:val="463163078"/>
          <w:citation/>
        </w:sdtPr>
        <w:sdtEndPr/>
        <w:sdtContent>
          <w:r w:rsidR="004E55B0" w:rsidRPr="00643F21">
            <w:rPr>
              <w:color w:val="2F5496" w:themeColor="accent1" w:themeShade="BF"/>
              <w:sz w:val="22"/>
            </w:rPr>
            <w:fldChar w:fldCharType="begin"/>
          </w:r>
          <w:r w:rsidR="004E55B0" w:rsidRPr="00643F21">
            <w:rPr>
              <w:color w:val="2F5496" w:themeColor="accent1" w:themeShade="BF"/>
              <w:sz w:val="22"/>
            </w:rPr>
            <w:instrText xml:space="preserve"> CITATION Bus \l 16393 </w:instrText>
          </w:r>
          <w:r w:rsidR="004E55B0" w:rsidRPr="00643F21">
            <w:rPr>
              <w:color w:val="2F5496" w:themeColor="accent1" w:themeShade="BF"/>
              <w:sz w:val="22"/>
            </w:rPr>
            <w:fldChar w:fldCharType="separate"/>
          </w:r>
          <w:r w:rsidR="00616FEA" w:rsidRPr="00643F21">
            <w:rPr>
              <w:noProof/>
              <w:color w:val="2F5496" w:themeColor="accent1" w:themeShade="BF"/>
              <w:sz w:val="22"/>
            </w:rPr>
            <w:t>(Business Standard, n.d.)</w:t>
          </w:r>
          <w:r w:rsidR="004E55B0" w:rsidRPr="00643F21">
            <w:rPr>
              <w:color w:val="2F5496" w:themeColor="accent1" w:themeShade="BF"/>
              <w:sz w:val="22"/>
            </w:rPr>
            <w:fldChar w:fldCharType="end"/>
          </w:r>
        </w:sdtContent>
      </w:sdt>
      <w:r w:rsidR="001E7EEC" w:rsidRPr="00643F21">
        <w:rPr>
          <w:sz w:val="22"/>
        </w:rPr>
        <w:t xml:space="preserve">. </w:t>
      </w:r>
      <w:r w:rsidR="00DC40B6" w:rsidRPr="00643F21">
        <w:rPr>
          <w:sz w:val="22"/>
        </w:rPr>
        <w:t xml:space="preserve">So, now Indian people </w:t>
      </w:r>
      <w:r w:rsidR="001C1916" w:rsidRPr="00643F21">
        <w:rPr>
          <w:sz w:val="22"/>
        </w:rPr>
        <w:t xml:space="preserve">are aware </w:t>
      </w:r>
      <w:r w:rsidR="00A56B96" w:rsidRPr="00643F21">
        <w:rPr>
          <w:sz w:val="22"/>
        </w:rPr>
        <w:t>of</w:t>
      </w:r>
      <w:r w:rsidR="001C1916" w:rsidRPr="00643F21">
        <w:rPr>
          <w:sz w:val="22"/>
        </w:rPr>
        <w:t xml:space="preserve"> the benefits of the e-payment systems and that’s the reason they are accepting the e-payment systems in regular </w:t>
      </w:r>
      <w:r w:rsidR="00372767" w:rsidRPr="00643F21">
        <w:rPr>
          <w:sz w:val="22"/>
        </w:rPr>
        <w:t xml:space="preserve">life, and </w:t>
      </w:r>
      <w:r w:rsidR="008D5551" w:rsidRPr="00643F21">
        <w:rPr>
          <w:sz w:val="22"/>
        </w:rPr>
        <w:t xml:space="preserve">the </w:t>
      </w:r>
      <w:r w:rsidR="00372767" w:rsidRPr="00643F21">
        <w:rPr>
          <w:sz w:val="22"/>
        </w:rPr>
        <w:t xml:space="preserve">other </w:t>
      </w:r>
      <w:r w:rsidR="00A56B96" w:rsidRPr="00643F21">
        <w:rPr>
          <w:sz w:val="22"/>
        </w:rPr>
        <w:t xml:space="preserve">side we can </w:t>
      </w:r>
      <w:r w:rsidR="00372767" w:rsidRPr="00643F21">
        <w:rPr>
          <w:sz w:val="22"/>
        </w:rPr>
        <w:t>say that the different fear</w:t>
      </w:r>
      <w:r w:rsidR="008D5551" w:rsidRPr="00643F21">
        <w:rPr>
          <w:sz w:val="22"/>
        </w:rPr>
        <w:t xml:space="preserve"> is</w:t>
      </w:r>
      <w:r w:rsidR="00372767" w:rsidRPr="00643F21">
        <w:rPr>
          <w:sz w:val="22"/>
        </w:rPr>
        <w:t xml:space="preserve"> also available in consumers </w:t>
      </w:r>
      <w:r w:rsidR="00A56B96" w:rsidRPr="00643F21">
        <w:rPr>
          <w:sz w:val="22"/>
        </w:rPr>
        <w:t>so</w:t>
      </w:r>
      <w:r w:rsidR="008D5551" w:rsidRPr="00643F21">
        <w:rPr>
          <w:sz w:val="22"/>
        </w:rPr>
        <w:t xml:space="preserve"> </w:t>
      </w:r>
      <w:r w:rsidR="00A56B96" w:rsidRPr="00643F21">
        <w:rPr>
          <w:sz w:val="22"/>
        </w:rPr>
        <w:t>the reason they are not easily accepting the e-payment systems in regular based life.</w:t>
      </w:r>
    </w:p>
    <w:p w14:paraId="088D377D" w14:textId="14FF3F9B" w:rsidR="001725A9" w:rsidRPr="00643F21" w:rsidRDefault="00B679C8" w:rsidP="00643F21">
      <w:pPr>
        <w:spacing w:after="120" w:line="276" w:lineRule="auto"/>
        <w:jc w:val="both"/>
        <w:rPr>
          <w:sz w:val="22"/>
        </w:rPr>
      </w:pPr>
      <w:r w:rsidRPr="00643F21">
        <w:rPr>
          <w:sz w:val="22"/>
        </w:rPr>
        <w:t xml:space="preserve">The </w:t>
      </w:r>
      <w:r w:rsidR="006F5C52" w:rsidRPr="00643F21">
        <w:rPr>
          <w:sz w:val="22"/>
        </w:rPr>
        <w:t>first</w:t>
      </w:r>
      <w:r w:rsidRPr="00643F21">
        <w:rPr>
          <w:sz w:val="22"/>
        </w:rPr>
        <w:t xml:space="preserve"> part of this rese</w:t>
      </w:r>
      <w:r w:rsidR="002C627D" w:rsidRPr="00643F21">
        <w:rPr>
          <w:sz w:val="22"/>
        </w:rPr>
        <w:t>a</w:t>
      </w:r>
      <w:r w:rsidRPr="00643F21">
        <w:rPr>
          <w:sz w:val="22"/>
        </w:rPr>
        <w:t xml:space="preserve">rch paper will discuss the various definitions of </w:t>
      </w:r>
      <w:r w:rsidR="002C627D" w:rsidRPr="00643F21">
        <w:rPr>
          <w:sz w:val="22"/>
        </w:rPr>
        <w:t>e-payment systems</w:t>
      </w:r>
      <w:r w:rsidR="00BF5B73" w:rsidRPr="00643F21">
        <w:rPr>
          <w:sz w:val="22"/>
        </w:rPr>
        <w:t xml:space="preserve"> </w:t>
      </w:r>
      <w:r w:rsidR="006F5C52" w:rsidRPr="00643F21">
        <w:rPr>
          <w:sz w:val="22"/>
        </w:rPr>
        <w:t>and</w:t>
      </w:r>
      <w:r w:rsidR="00E33355" w:rsidRPr="00643F21">
        <w:rPr>
          <w:sz w:val="22"/>
        </w:rPr>
        <w:t xml:space="preserve"> </w:t>
      </w:r>
      <w:r w:rsidR="00F011BA" w:rsidRPr="00643F21">
        <w:rPr>
          <w:sz w:val="22"/>
        </w:rPr>
        <w:t>also,</w:t>
      </w:r>
      <w:r w:rsidR="00E33355" w:rsidRPr="00643F21">
        <w:rPr>
          <w:sz w:val="22"/>
        </w:rPr>
        <w:t xml:space="preserve"> the</w:t>
      </w:r>
      <w:r w:rsidR="008A4E8B" w:rsidRPr="00643F21">
        <w:rPr>
          <w:sz w:val="22"/>
        </w:rPr>
        <w:t xml:space="preserve"> discussion of the different literature reviews. </w:t>
      </w:r>
      <w:r w:rsidR="00C67845" w:rsidRPr="00643F21">
        <w:rPr>
          <w:sz w:val="22"/>
        </w:rPr>
        <w:t xml:space="preserve">The </w:t>
      </w:r>
      <w:r w:rsidR="006F5C52" w:rsidRPr="00643F21">
        <w:rPr>
          <w:sz w:val="22"/>
        </w:rPr>
        <w:t xml:space="preserve">main </w:t>
      </w:r>
      <w:r w:rsidR="00E96A6A" w:rsidRPr="00643F21">
        <w:rPr>
          <w:sz w:val="22"/>
        </w:rPr>
        <w:t xml:space="preserve">concentrate </w:t>
      </w:r>
      <w:r w:rsidR="00215798" w:rsidRPr="00643F21">
        <w:rPr>
          <w:sz w:val="22"/>
        </w:rPr>
        <w:t>of th</w:t>
      </w:r>
      <w:r w:rsidR="00C67845" w:rsidRPr="00643F21">
        <w:rPr>
          <w:sz w:val="22"/>
        </w:rPr>
        <w:t xml:space="preserve">is research paper provides </w:t>
      </w:r>
      <w:r w:rsidR="00155FAA" w:rsidRPr="00643F21">
        <w:rPr>
          <w:sz w:val="22"/>
        </w:rPr>
        <w:t xml:space="preserve">a </w:t>
      </w:r>
      <w:r w:rsidR="00605D22" w:rsidRPr="00643F21">
        <w:rPr>
          <w:sz w:val="22"/>
        </w:rPr>
        <w:t xml:space="preserve">methodology with </w:t>
      </w:r>
      <w:r w:rsidR="00155FAA" w:rsidRPr="00643F21">
        <w:rPr>
          <w:sz w:val="22"/>
        </w:rPr>
        <w:t xml:space="preserve">adopted different technology, </w:t>
      </w:r>
      <w:r w:rsidR="00605D22" w:rsidRPr="00643F21">
        <w:rPr>
          <w:sz w:val="22"/>
        </w:rPr>
        <w:t>adapted theories by different authors</w:t>
      </w:r>
      <w:r w:rsidR="00762B77" w:rsidRPr="00643F21">
        <w:rPr>
          <w:sz w:val="22"/>
        </w:rPr>
        <w:t>,</w:t>
      </w:r>
      <w:r w:rsidR="004F310E" w:rsidRPr="00643F21">
        <w:rPr>
          <w:sz w:val="22"/>
        </w:rPr>
        <w:t xml:space="preserve"> </w:t>
      </w:r>
      <w:r w:rsidR="003954AE" w:rsidRPr="00643F21">
        <w:rPr>
          <w:sz w:val="22"/>
        </w:rPr>
        <w:t>used</w:t>
      </w:r>
      <w:r w:rsidR="009B6272" w:rsidRPr="00643F21">
        <w:rPr>
          <w:sz w:val="22"/>
        </w:rPr>
        <w:t xml:space="preserve"> </w:t>
      </w:r>
      <w:r w:rsidR="00FD7134" w:rsidRPr="00643F21">
        <w:rPr>
          <w:sz w:val="22"/>
        </w:rPr>
        <w:t>different theories and models to identify various</w:t>
      </w:r>
      <w:r w:rsidR="00770808" w:rsidRPr="00643F21">
        <w:rPr>
          <w:sz w:val="22"/>
        </w:rPr>
        <w:t xml:space="preserve"> variables</w:t>
      </w:r>
      <w:r w:rsidR="00FD7134" w:rsidRPr="00643F21">
        <w:rPr>
          <w:sz w:val="22"/>
        </w:rPr>
        <w:t xml:space="preserve"> and study aim</w:t>
      </w:r>
      <w:r w:rsidR="00705233" w:rsidRPr="00643F21">
        <w:rPr>
          <w:sz w:val="22"/>
        </w:rPr>
        <w:t>s</w:t>
      </w:r>
      <w:r w:rsidR="00762B77" w:rsidRPr="00643F21">
        <w:rPr>
          <w:sz w:val="22"/>
        </w:rPr>
        <w:t xml:space="preserve"> and </w:t>
      </w:r>
      <w:r w:rsidR="006412B7" w:rsidRPr="00643F21">
        <w:rPr>
          <w:sz w:val="22"/>
        </w:rPr>
        <w:t xml:space="preserve">the </w:t>
      </w:r>
      <w:r w:rsidR="00472FC4" w:rsidRPr="00643F21">
        <w:rPr>
          <w:sz w:val="22"/>
        </w:rPr>
        <w:t>last</w:t>
      </w:r>
      <w:r w:rsidR="006412B7" w:rsidRPr="00643F21">
        <w:rPr>
          <w:sz w:val="22"/>
        </w:rPr>
        <w:t xml:space="preserve"> part of this research paper is</w:t>
      </w:r>
      <w:r w:rsidR="00472FC4" w:rsidRPr="00643F21">
        <w:rPr>
          <w:sz w:val="22"/>
        </w:rPr>
        <w:t xml:space="preserve"> </w:t>
      </w:r>
      <w:r w:rsidR="006412B7" w:rsidRPr="00643F21">
        <w:rPr>
          <w:sz w:val="22"/>
        </w:rPr>
        <w:t xml:space="preserve">the </w:t>
      </w:r>
      <w:r w:rsidR="00D92726" w:rsidRPr="00643F21">
        <w:rPr>
          <w:sz w:val="22"/>
        </w:rPr>
        <w:t xml:space="preserve">conclusion, </w:t>
      </w:r>
      <w:r w:rsidR="00DD142E" w:rsidRPr="00643F21">
        <w:rPr>
          <w:sz w:val="22"/>
        </w:rPr>
        <w:t>limitations</w:t>
      </w:r>
      <w:r w:rsidR="00D92726" w:rsidRPr="00643F21">
        <w:rPr>
          <w:sz w:val="22"/>
        </w:rPr>
        <w:t xml:space="preserve"> and </w:t>
      </w:r>
      <w:r w:rsidR="00DD142E" w:rsidRPr="00643F21">
        <w:rPr>
          <w:sz w:val="22"/>
        </w:rPr>
        <w:t>future study on this topic.</w:t>
      </w:r>
    </w:p>
    <w:p w14:paraId="793C42D2" w14:textId="622A08BF" w:rsidR="0042458C" w:rsidRPr="00A06CF2" w:rsidRDefault="00A06CF2" w:rsidP="004129B6">
      <w:pPr>
        <w:pStyle w:val="Heading1"/>
        <w:numPr>
          <w:ilvl w:val="0"/>
          <w:numId w:val="2"/>
        </w:numPr>
        <w:spacing w:after="120"/>
        <w:rPr>
          <w:sz w:val="22"/>
          <w:szCs w:val="22"/>
        </w:rPr>
      </w:pPr>
      <w:r w:rsidRPr="00A06CF2">
        <w:rPr>
          <w:sz w:val="22"/>
          <w:szCs w:val="22"/>
        </w:rPr>
        <w:t>E – PAYMENT SYSTEMS</w:t>
      </w:r>
    </w:p>
    <w:p w14:paraId="7B9A8620" w14:textId="607A30FB" w:rsidR="0042458C" w:rsidRPr="00A06CF2" w:rsidRDefault="004129B6" w:rsidP="004129B6">
      <w:pPr>
        <w:pStyle w:val="Heading2"/>
        <w:numPr>
          <w:ilvl w:val="1"/>
          <w:numId w:val="2"/>
        </w:numPr>
        <w:spacing w:before="240" w:after="120" w:line="240" w:lineRule="auto"/>
        <w:jc w:val="both"/>
        <w:rPr>
          <w:sz w:val="22"/>
          <w:szCs w:val="22"/>
        </w:rPr>
      </w:pPr>
      <w:r>
        <w:rPr>
          <w:sz w:val="22"/>
          <w:szCs w:val="22"/>
        </w:rPr>
        <w:t xml:space="preserve"> </w:t>
      </w:r>
      <w:r w:rsidR="00E20C73" w:rsidRPr="00A06CF2">
        <w:rPr>
          <w:sz w:val="22"/>
          <w:szCs w:val="22"/>
        </w:rPr>
        <w:t>Definitions of E-Payment</w:t>
      </w:r>
      <w:r w:rsidR="00052595" w:rsidRPr="00A06CF2">
        <w:rPr>
          <w:sz w:val="22"/>
          <w:szCs w:val="22"/>
        </w:rPr>
        <w:t xml:space="preserve"> Systems</w:t>
      </w:r>
      <w:r w:rsidR="0013562A" w:rsidRPr="00A06CF2">
        <w:rPr>
          <w:sz w:val="22"/>
          <w:szCs w:val="22"/>
        </w:rPr>
        <w:t xml:space="preserve">: </w:t>
      </w:r>
    </w:p>
    <w:p w14:paraId="4316B7A0" w14:textId="6394BD50" w:rsidR="00EB5807" w:rsidRPr="00C77709" w:rsidRDefault="00D97027" w:rsidP="00C77709">
      <w:pPr>
        <w:pStyle w:val="ListParagraph"/>
        <w:numPr>
          <w:ilvl w:val="0"/>
          <w:numId w:val="3"/>
        </w:numPr>
        <w:spacing w:after="120" w:line="276" w:lineRule="auto"/>
        <w:jc w:val="both"/>
        <w:rPr>
          <w:rFonts w:cs="Times New Roman"/>
          <w:sz w:val="22"/>
        </w:rPr>
      </w:pPr>
      <w:r w:rsidRPr="00C77709">
        <w:rPr>
          <w:rFonts w:cs="Times New Roman"/>
          <w:sz w:val="22"/>
        </w:rPr>
        <w:t xml:space="preserve">Nowadays </w:t>
      </w:r>
      <w:r w:rsidR="000A51A6" w:rsidRPr="00C77709">
        <w:rPr>
          <w:rFonts w:cs="Times New Roman"/>
          <w:sz w:val="22"/>
        </w:rPr>
        <w:t xml:space="preserve">Electronic Payment </w:t>
      </w:r>
      <w:r w:rsidR="00052595" w:rsidRPr="00C77709">
        <w:rPr>
          <w:rFonts w:cs="Times New Roman"/>
          <w:sz w:val="22"/>
        </w:rPr>
        <w:t xml:space="preserve">Systems </w:t>
      </w:r>
      <w:r w:rsidR="000A51A6" w:rsidRPr="00C77709">
        <w:rPr>
          <w:rFonts w:cs="Times New Roman"/>
          <w:sz w:val="22"/>
        </w:rPr>
        <w:t>(E-payment</w:t>
      </w:r>
      <w:r w:rsidR="00052595" w:rsidRPr="00C77709">
        <w:rPr>
          <w:rFonts w:cs="Times New Roman"/>
          <w:sz w:val="22"/>
        </w:rPr>
        <w:t xml:space="preserve"> Systems</w:t>
      </w:r>
      <w:r w:rsidR="000A51A6" w:rsidRPr="00C77709">
        <w:rPr>
          <w:rFonts w:cs="Times New Roman"/>
          <w:sz w:val="22"/>
        </w:rPr>
        <w:t xml:space="preserve">) </w:t>
      </w:r>
      <w:r w:rsidR="00287E7A" w:rsidRPr="00C77709">
        <w:rPr>
          <w:rFonts w:cs="Times New Roman"/>
          <w:sz w:val="22"/>
        </w:rPr>
        <w:t>play</w:t>
      </w:r>
      <w:r w:rsidRPr="00C77709">
        <w:rPr>
          <w:rFonts w:cs="Times New Roman"/>
          <w:sz w:val="22"/>
        </w:rPr>
        <w:t xml:space="preserve"> a vital role in human</w:t>
      </w:r>
      <w:r w:rsidR="00255E73" w:rsidRPr="00C77709">
        <w:rPr>
          <w:rFonts w:cs="Times New Roman"/>
          <w:sz w:val="22"/>
        </w:rPr>
        <w:t xml:space="preserve"> </w:t>
      </w:r>
      <w:r w:rsidR="00D26846" w:rsidRPr="00C77709">
        <w:rPr>
          <w:rFonts w:cs="Times New Roman"/>
          <w:sz w:val="22"/>
        </w:rPr>
        <w:t>life for</w:t>
      </w:r>
      <w:r w:rsidR="00255E73" w:rsidRPr="00C77709">
        <w:rPr>
          <w:rFonts w:cs="Times New Roman"/>
          <w:sz w:val="22"/>
        </w:rPr>
        <w:t xml:space="preserve"> </w:t>
      </w:r>
      <w:r w:rsidR="009A3B7B" w:rsidRPr="00C77709">
        <w:rPr>
          <w:rFonts w:cs="Times New Roman"/>
          <w:sz w:val="22"/>
        </w:rPr>
        <w:t>modernisation</w:t>
      </w:r>
      <w:r w:rsidR="00255E73" w:rsidRPr="00C77709">
        <w:rPr>
          <w:rFonts w:cs="Times New Roman"/>
          <w:sz w:val="22"/>
        </w:rPr>
        <w:t xml:space="preserve">. </w:t>
      </w:r>
      <w:r w:rsidR="009A3B7B" w:rsidRPr="00C77709">
        <w:rPr>
          <w:rFonts w:cs="Times New Roman"/>
          <w:sz w:val="22"/>
        </w:rPr>
        <w:t>And</w:t>
      </w:r>
      <w:r w:rsidR="00105D87" w:rsidRPr="00C77709">
        <w:rPr>
          <w:rFonts w:cs="Times New Roman"/>
          <w:sz w:val="22"/>
        </w:rPr>
        <w:t xml:space="preserve"> that’s the reason many researchers </w:t>
      </w:r>
      <w:r w:rsidR="000412F6" w:rsidRPr="00C77709">
        <w:rPr>
          <w:rFonts w:cs="Times New Roman"/>
          <w:sz w:val="22"/>
        </w:rPr>
        <w:t xml:space="preserve">are </w:t>
      </w:r>
      <w:r w:rsidR="00224529" w:rsidRPr="00C77709">
        <w:rPr>
          <w:rFonts w:cs="Times New Roman"/>
          <w:sz w:val="22"/>
        </w:rPr>
        <w:t xml:space="preserve">more attracted </w:t>
      </w:r>
      <w:r w:rsidR="008B2038" w:rsidRPr="00C77709">
        <w:rPr>
          <w:rFonts w:cs="Times New Roman"/>
          <w:sz w:val="22"/>
        </w:rPr>
        <w:t>to</w:t>
      </w:r>
      <w:r w:rsidR="00224529" w:rsidRPr="00C77709">
        <w:rPr>
          <w:rFonts w:cs="Times New Roman"/>
          <w:sz w:val="22"/>
        </w:rPr>
        <w:t xml:space="preserve"> this topic</w:t>
      </w:r>
      <w:r w:rsidR="008B2038" w:rsidRPr="00C77709">
        <w:rPr>
          <w:rFonts w:cs="Times New Roman"/>
          <w:sz w:val="22"/>
        </w:rPr>
        <w:t xml:space="preserve">, </w:t>
      </w:r>
      <w:r w:rsidR="000412F6" w:rsidRPr="00C77709">
        <w:rPr>
          <w:rFonts w:cs="Times New Roman"/>
          <w:sz w:val="22"/>
        </w:rPr>
        <w:t xml:space="preserve">As an Indian perspective e-payment </w:t>
      </w:r>
      <w:r w:rsidR="008B6428" w:rsidRPr="00C77709">
        <w:rPr>
          <w:rFonts w:cs="Times New Roman"/>
          <w:sz w:val="22"/>
        </w:rPr>
        <w:t>transactions</w:t>
      </w:r>
      <w:r w:rsidR="000412F6" w:rsidRPr="00C77709">
        <w:rPr>
          <w:rFonts w:cs="Times New Roman"/>
          <w:sz w:val="22"/>
        </w:rPr>
        <w:t xml:space="preserve"> it’s a very necessary part </w:t>
      </w:r>
      <w:r w:rsidR="006D2A5F" w:rsidRPr="00C77709">
        <w:rPr>
          <w:rFonts w:cs="Times New Roman"/>
          <w:sz w:val="22"/>
        </w:rPr>
        <w:t xml:space="preserve">to develop the country and RBI also focused </w:t>
      </w:r>
      <w:r w:rsidR="005B637B" w:rsidRPr="00C77709">
        <w:rPr>
          <w:rFonts w:cs="Times New Roman"/>
          <w:sz w:val="22"/>
        </w:rPr>
        <w:t>on</w:t>
      </w:r>
      <w:r w:rsidR="008E4398" w:rsidRPr="00C77709">
        <w:rPr>
          <w:rFonts w:cs="Times New Roman"/>
          <w:sz w:val="22"/>
        </w:rPr>
        <w:t xml:space="preserve"> this topic and encouraged the people to accep</w:t>
      </w:r>
      <w:r w:rsidR="005B637B" w:rsidRPr="00C77709">
        <w:rPr>
          <w:rFonts w:cs="Times New Roman"/>
          <w:sz w:val="22"/>
        </w:rPr>
        <w:t>t e-payment systems.</w:t>
      </w:r>
      <w:r w:rsidR="008B2038" w:rsidRPr="00C77709">
        <w:rPr>
          <w:rFonts w:cs="Times New Roman"/>
          <w:sz w:val="22"/>
        </w:rPr>
        <w:t xml:space="preserve"> </w:t>
      </w:r>
    </w:p>
    <w:p w14:paraId="0566D424" w14:textId="20D04A87" w:rsidR="00C228E8" w:rsidRPr="00C77709" w:rsidRDefault="00B76CC3" w:rsidP="00C77709">
      <w:pPr>
        <w:pStyle w:val="ListParagraph"/>
        <w:numPr>
          <w:ilvl w:val="0"/>
          <w:numId w:val="3"/>
        </w:numPr>
        <w:spacing w:after="120" w:line="276" w:lineRule="auto"/>
        <w:jc w:val="both"/>
        <w:rPr>
          <w:rFonts w:cs="Times New Roman"/>
          <w:sz w:val="22"/>
        </w:rPr>
      </w:pPr>
      <w:r w:rsidRPr="00C77709">
        <w:rPr>
          <w:rFonts w:cs="Times New Roman"/>
          <w:sz w:val="22"/>
        </w:rPr>
        <w:t xml:space="preserve">E-payment systems </w:t>
      </w:r>
      <w:r w:rsidR="005E24A6" w:rsidRPr="00C77709">
        <w:rPr>
          <w:rFonts w:cs="Times New Roman"/>
          <w:sz w:val="22"/>
        </w:rPr>
        <w:t xml:space="preserve">are </w:t>
      </w:r>
      <w:r w:rsidRPr="00C77709">
        <w:rPr>
          <w:rFonts w:cs="Times New Roman"/>
          <w:sz w:val="22"/>
        </w:rPr>
        <w:t xml:space="preserve">also known as online payment systems. </w:t>
      </w:r>
      <w:r w:rsidR="00F237BB" w:rsidRPr="00C77709">
        <w:rPr>
          <w:rFonts w:cs="Times New Roman"/>
          <w:sz w:val="22"/>
        </w:rPr>
        <w:t xml:space="preserve">E-payment </w:t>
      </w:r>
      <w:r w:rsidR="002218C2" w:rsidRPr="00C77709">
        <w:rPr>
          <w:rFonts w:cs="Times New Roman"/>
          <w:sz w:val="22"/>
        </w:rPr>
        <w:t>is done</w:t>
      </w:r>
      <w:r w:rsidR="00F237BB" w:rsidRPr="00C77709">
        <w:rPr>
          <w:rFonts w:cs="Times New Roman"/>
          <w:sz w:val="22"/>
        </w:rPr>
        <w:t xml:space="preserve"> through debit cards, credit cards, </w:t>
      </w:r>
      <w:r w:rsidR="005E24A6" w:rsidRPr="00C77709">
        <w:rPr>
          <w:rFonts w:cs="Times New Roman"/>
          <w:sz w:val="22"/>
        </w:rPr>
        <w:t xml:space="preserve">direct bank </w:t>
      </w:r>
      <w:r w:rsidR="00987B29" w:rsidRPr="00C77709">
        <w:rPr>
          <w:rFonts w:cs="Times New Roman"/>
          <w:sz w:val="22"/>
        </w:rPr>
        <w:t>deposits</w:t>
      </w:r>
      <w:r w:rsidR="002218C2" w:rsidRPr="00C77709">
        <w:rPr>
          <w:rFonts w:cs="Times New Roman"/>
          <w:sz w:val="22"/>
        </w:rPr>
        <w:t>, e-che</w:t>
      </w:r>
      <w:r w:rsidR="008A3803" w:rsidRPr="00C77709">
        <w:rPr>
          <w:rFonts w:cs="Times New Roman"/>
          <w:sz w:val="22"/>
        </w:rPr>
        <w:t>cks</w:t>
      </w:r>
      <w:r w:rsidR="002218C2" w:rsidRPr="00C77709">
        <w:rPr>
          <w:rFonts w:cs="Times New Roman"/>
          <w:sz w:val="22"/>
        </w:rPr>
        <w:t xml:space="preserve">, </w:t>
      </w:r>
      <w:r w:rsidR="00987B29" w:rsidRPr="00C77709">
        <w:rPr>
          <w:rFonts w:cs="Times New Roman"/>
          <w:sz w:val="22"/>
        </w:rPr>
        <w:t xml:space="preserve">and </w:t>
      </w:r>
      <w:r w:rsidR="002218C2" w:rsidRPr="00C77709">
        <w:rPr>
          <w:rFonts w:cs="Times New Roman"/>
          <w:sz w:val="22"/>
        </w:rPr>
        <w:t>e-wallets</w:t>
      </w:r>
      <w:r w:rsidR="00E04A5F" w:rsidRPr="00C77709">
        <w:rPr>
          <w:rFonts w:cs="Times New Roman"/>
          <w:sz w:val="22"/>
        </w:rPr>
        <w:t xml:space="preserve"> </w:t>
      </w:r>
      <w:sdt>
        <w:sdtPr>
          <w:rPr>
            <w:color w:val="2F5496" w:themeColor="accent1" w:themeShade="BF"/>
          </w:rPr>
          <w:id w:val="-1787261740"/>
          <w:citation/>
        </w:sdtPr>
        <w:sdtEndPr/>
        <w:sdtContent>
          <w:r w:rsidR="00E04A5F" w:rsidRPr="00C77709">
            <w:rPr>
              <w:rFonts w:cs="Times New Roman"/>
              <w:color w:val="2F5496" w:themeColor="accent1" w:themeShade="BF"/>
              <w:sz w:val="22"/>
            </w:rPr>
            <w:fldChar w:fldCharType="begin"/>
          </w:r>
          <w:r w:rsidR="00E04A5F" w:rsidRPr="00C77709">
            <w:rPr>
              <w:rFonts w:cs="Times New Roman"/>
              <w:color w:val="2F5496" w:themeColor="accent1" w:themeShade="BF"/>
              <w:sz w:val="22"/>
              <w:lang w:val="en-US"/>
            </w:rPr>
            <w:instrText xml:space="preserve"> CITATION Lyr \l 1033 </w:instrText>
          </w:r>
          <w:r w:rsidR="00E04A5F" w:rsidRPr="00C77709">
            <w:rPr>
              <w:rFonts w:cs="Times New Roman"/>
              <w:color w:val="2F5496" w:themeColor="accent1" w:themeShade="BF"/>
              <w:sz w:val="22"/>
            </w:rPr>
            <w:fldChar w:fldCharType="separate"/>
          </w:r>
          <w:r w:rsidR="00616FEA" w:rsidRPr="00C77709">
            <w:rPr>
              <w:rFonts w:cs="Times New Roman"/>
              <w:noProof/>
              <w:color w:val="2F5496" w:themeColor="accent1" w:themeShade="BF"/>
              <w:sz w:val="22"/>
              <w:lang w:val="en-US"/>
            </w:rPr>
            <w:t>(Lyra.com, n.d.)</w:t>
          </w:r>
          <w:r w:rsidR="00E04A5F" w:rsidRPr="00C77709">
            <w:rPr>
              <w:rFonts w:cs="Times New Roman"/>
              <w:color w:val="2F5496" w:themeColor="accent1" w:themeShade="BF"/>
              <w:sz w:val="22"/>
            </w:rPr>
            <w:fldChar w:fldCharType="end"/>
          </w:r>
        </w:sdtContent>
      </w:sdt>
      <w:r w:rsidR="00E04A5F" w:rsidRPr="00C77709">
        <w:rPr>
          <w:rFonts w:cs="Times New Roman"/>
          <w:sz w:val="22"/>
        </w:rPr>
        <w:t xml:space="preserve">. </w:t>
      </w:r>
    </w:p>
    <w:p w14:paraId="1198C718" w14:textId="4CE037F5" w:rsidR="008B131F" w:rsidRPr="00C77709" w:rsidRDefault="00E87E90" w:rsidP="00C77709">
      <w:pPr>
        <w:pStyle w:val="ListParagraph"/>
        <w:numPr>
          <w:ilvl w:val="0"/>
          <w:numId w:val="3"/>
        </w:numPr>
        <w:spacing w:after="120" w:line="276" w:lineRule="auto"/>
        <w:jc w:val="both"/>
        <w:rPr>
          <w:rFonts w:cs="Times New Roman"/>
          <w:color w:val="2F5496" w:themeColor="accent1" w:themeShade="BF"/>
          <w:sz w:val="22"/>
        </w:rPr>
      </w:pPr>
      <w:r w:rsidRPr="00C77709">
        <w:rPr>
          <w:rFonts w:cs="Times New Roman"/>
          <w:sz w:val="22"/>
        </w:rPr>
        <w:t>E-payment</w:t>
      </w:r>
      <w:r w:rsidR="00CA14D0" w:rsidRPr="00C77709">
        <w:rPr>
          <w:rFonts w:cs="Times New Roman"/>
          <w:sz w:val="22"/>
        </w:rPr>
        <w:t xml:space="preserve"> </w:t>
      </w:r>
      <w:r w:rsidR="00987B29" w:rsidRPr="00C77709">
        <w:rPr>
          <w:rFonts w:cs="Times New Roman"/>
          <w:sz w:val="22"/>
        </w:rPr>
        <w:t>system</w:t>
      </w:r>
      <w:r w:rsidRPr="00C77709">
        <w:rPr>
          <w:rFonts w:cs="Times New Roman"/>
          <w:sz w:val="22"/>
        </w:rPr>
        <w:t xml:space="preserve">s are a </w:t>
      </w:r>
      <w:r w:rsidR="00CA14D0" w:rsidRPr="00C77709">
        <w:rPr>
          <w:rFonts w:cs="Times New Roman"/>
          <w:sz w:val="22"/>
        </w:rPr>
        <w:t xml:space="preserve">way of making transactions </w:t>
      </w:r>
      <w:r w:rsidR="000526D1" w:rsidRPr="00C77709">
        <w:rPr>
          <w:rFonts w:cs="Times New Roman"/>
          <w:sz w:val="22"/>
        </w:rPr>
        <w:t>through electronic methods</w:t>
      </w:r>
      <w:sdt>
        <w:sdtPr>
          <w:id w:val="-117073195"/>
          <w:citation/>
        </w:sdtPr>
        <w:sdtEndPr>
          <w:rPr>
            <w:color w:val="2F5496" w:themeColor="accent1" w:themeShade="BF"/>
          </w:rPr>
        </w:sdtEndPr>
        <w:sdtContent>
          <w:r w:rsidR="000526D1" w:rsidRPr="00C77709">
            <w:rPr>
              <w:rFonts w:cs="Times New Roman"/>
              <w:color w:val="2F5496" w:themeColor="accent1" w:themeShade="BF"/>
              <w:sz w:val="22"/>
            </w:rPr>
            <w:fldChar w:fldCharType="begin"/>
          </w:r>
          <w:r w:rsidR="000526D1" w:rsidRPr="00C77709">
            <w:rPr>
              <w:rFonts w:cs="Times New Roman"/>
              <w:color w:val="2F5496" w:themeColor="accent1" w:themeShade="BF"/>
              <w:sz w:val="22"/>
              <w:lang w:val="en-US"/>
            </w:rPr>
            <w:instrText xml:space="preserve"> CITATION Sec \l 1033 </w:instrText>
          </w:r>
          <w:r w:rsidR="000526D1" w:rsidRPr="00C77709">
            <w:rPr>
              <w:rFonts w:cs="Times New Roman"/>
              <w:color w:val="2F5496" w:themeColor="accent1" w:themeShade="BF"/>
              <w:sz w:val="22"/>
            </w:rPr>
            <w:fldChar w:fldCharType="separate"/>
          </w:r>
          <w:r w:rsidR="00616FEA" w:rsidRPr="00C77709">
            <w:rPr>
              <w:rFonts w:cs="Times New Roman"/>
              <w:noProof/>
              <w:color w:val="2F5496" w:themeColor="accent1" w:themeShade="BF"/>
              <w:sz w:val="22"/>
              <w:lang w:val="en-US"/>
            </w:rPr>
            <w:t xml:space="preserve"> (Securionpay, n.d.)</w:t>
          </w:r>
          <w:r w:rsidR="000526D1" w:rsidRPr="00C77709">
            <w:rPr>
              <w:rFonts w:cs="Times New Roman"/>
              <w:color w:val="2F5496" w:themeColor="accent1" w:themeShade="BF"/>
              <w:sz w:val="22"/>
            </w:rPr>
            <w:fldChar w:fldCharType="end"/>
          </w:r>
        </w:sdtContent>
      </w:sdt>
      <w:r w:rsidR="000526D1" w:rsidRPr="00C77709">
        <w:rPr>
          <w:rFonts w:cs="Times New Roman"/>
          <w:color w:val="2F5496" w:themeColor="accent1" w:themeShade="BF"/>
          <w:sz w:val="22"/>
        </w:rPr>
        <w:t>.</w:t>
      </w:r>
    </w:p>
    <w:p w14:paraId="5D94C8F0" w14:textId="599EFC18" w:rsidR="00550468" w:rsidRPr="00C77709" w:rsidRDefault="00E87E90" w:rsidP="00C77709">
      <w:pPr>
        <w:pStyle w:val="ListParagraph"/>
        <w:numPr>
          <w:ilvl w:val="0"/>
          <w:numId w:val="3"/>
        </w:numPr>
        <w:spacing w:after="120" w:line="276" w:lineRule="auto"/>
        <w:jc w:val="both"/>
        <w:rPr>
          <w:rFonts w:cs="Times New Roman"/>
          <w:sz w:val="22"/>
        </w:rPr>
      </w:pPr>
      <w:r w:rsidRPr="00C77709">
        <w:rPr>
          <w:rFonts w:cs="Times New Roman"/>
          <w:color w:val="000000" w:themeColor="text1"/>
          <w:sz w:val="22"/>
          <w:shd w:val="clear" w:color="auto" w:fill="FFFFFF"/>
        </w:rPr>
        <w:t>‘</w:t>
      </w:r>
      <w:r w:rsidR="00987B29" w:rsidRPr="00C77709">
        <w:rPr>
          <w:rFonts w:cs="Times New Roman"/>
          <w:color w:val="000000" w:themeColor="text1"/>
          <w:sz w:val="22"/>
          <w:shd w:val="clear" w:color="auto" w:fill="FFFFFF"/>
        </w:rPr>
        <w:t>E-payment system is the means of making payments and/or transactions for goods and services on an e-commerce website or electronic environment without any need to use cash or che</w:t>
      </w:r>
      <w:r w:rsidR="008A3803" w:rsidRPr="00C77709">
        <w:rPr>
          <w:rFonts w:cs="Times New Roman"/>
          <w:color w:val="000000" w:themeColor="text1"/>
          <w:sz w:val="22"/>
          <w:shd w:val="clear" w:color="auto" w:fill="FFFFFF"/>
        </w:rPr>
        <w:t>cks</w:t>
      </w:r>
      <w:r w:rsidR="00987B29" w:rsidRPr="00C77709">
        <w:rPr>
          <w:rFonts w:cs="Times New Roman"/>
          <w:color w:val="000000" w:themeColor="text1"/>
          <w:sz w:val="22"/>
          <w:shd w:val="clear" w:color="auto" w:fill="FFFFFF"/>
        </w:rPr>
        <w:t xml:space="preserve">. </w:t>
      </w:r>
      <w:r w:rsidR="00687A4E" w:rsidRPr="00C77709">
        <w:rPr>
          <w:rFonts w:cs="Times New Roman"/>
          <w:color w:val="000000" w:themeColor="text1"/>
          <w:sz w:val="22"/>
          <w:shd w:val="clear" w:color="auto" w:fill="FFFFFF"/>
        </w:rPr>
        <w:t>An e-payment</w:t>
      </w:r>
      <w:r w:rsidR="00987B29" w:rsidRPr="00C77709">
        <w:rPr>
          <w:rFonts w:cs="Times New Roman"/>
          <w:color w:val="000000" w:themeColor="text1"/>
          <w:sz w:val="22"/>
          <w:shd w:val="clear" w:color="auto" w:fill="FFFFFF"/>
        </w:rPr>
        <w:t xml:space="preserve"> system is also known as an online payment system</w:t>
      </w:r>
      <w:r w:rsidRPr="00C77709">
        <w:rPr>
          <w:rFonts w:cs="Times New Roman"/>
          <w:color w:val="000000" w:themeColor="text1"/>
          <w:sz w:val="22"/>
          <w:shd w:val="clear" w:color="auto" w:fill="FFFFFF"/>
        </w:rPr>
        <w:t xml:space="preserve">’ </w:t>
      </w:r>
      <w:sdt>
        <w:sdtPr>
          <w:rPr>
            <w:color w:val="2F5496" w:themeColor="accent1" w:themeShade="BF"/>
            <w:shd w:val="clear" w:color="auto" w:fill="FFFFFF"/>
          </w:rPr>
          <w:id w:val="630215828"/>
          <w:citation/>
        </w:sdtPr>
        <w:sdtEndPr/>
        <w:sdtContent>
          <w:r w:rsidR="00687A4E" w:rsidRPr="00C77709">
            <w:rPr>
              <w:rFonts w:cs="Times New Roman"/>
              <w:color w:val="2F5496" w:themeColor="accent1" w:themeShade="BF"/>
              <w:sz w:val="22"/>
              <w:shd w:val="clear" w:color="auto" w:fill="FFFFFF"/>
            </w:rPr>
            <w:fldChar w:fldCharType="begin"/>
          </w:r>
          <w:r w:rsidR="00687A4E" w:rsidRPr="00C77709">
            <w:rPr>
              <w:rFonts w:cs="Times New Roman"/>
              <w:color w:val="2F5496" w:themeColor="accent1" w:themeShade="BF"/>
              <w:sz w:val="22"/>
              <w:shd w:val="clear" w:color="auto" w:fill="FFFFFF"/>
              <w:lang w:val="en-US"/>
            </w:rPr>
            <w:instrText xml:space="preserve"> CITATION igi \l 1033 </w:instrText>
          </w:r>
          <w:r w:rsidR="00687A4E" w:rsidRPr="00C77709">
            <w:rPr>
              <w:rFonts w:cs="Times New Roman"/>
              <w:color w:val="2F5496" w:themeColor="accent1" w:themeShade="BF"/>
              <w:sz w:val="22"/>
              <w:shd w:val="clear" w:color="auto" w:fill="FFFFFF"/>
            </w:rPr>
            <w:fldChar w:fldCharType="separate"/>
          </w:r>
          <w:r w:rsidR="00616FEA" w:rsidRPr="00C77709">
            <w:rPr>
              <w:rFonts w:cs="Times New Roman"/>
              <w:noProof/>
              <w:color w:val="2F5496" w:themeColor="accent1" w:themeShade="BF"/>
              <w:sz w:val="22"/>
              <w:shd w:val="clear" w:color="auto" w:fill="FFFFFF"/>
              <w:lang w:val="en-US"/>
            </w:rPr>
            <w:t>(igi-global, n.d.)</w:t>
          </w:r>
          <w:r w:rsidR="00687A4E" w:rsidRPr="00C77709">
            <w:rPr>
              <w:rFonts w:cs="Times New Roman"/>
              <w:color w:val="2F5496" w:themeColor="accent1" w:themeShade="BF"/>
              <w:sz w:val="22"/>
              <w:shd w:val="clear" w:color="auto" w:fill="FFFFFF"/>
            </w:rPr>
            <w:fldChar w:fldCharType="end"/>
          </w:r>
        </w:sdtContent>
      </w:sdt>
      <w:r w:rsidR="00687A4E" w:rsidRPr="00C77709">
        <w:rPr>
          <w:rFonts w:cs="Times New Roman"/>
          <w:color w:val="333333"/>
          <w:sz w:val="22"/>
          <w:shd w:val="clear" w:color="auto" w:fill="FFFFFF"/>
        </w:rPr>
        <w:t>.</w:t>
      </w:r>
    </w:p>
    <w:p w14:paraId="2A452D6B" w14:textId="0839CF9A" w:rsidR="00C972F4" w:rsidRPr="00C77709" w:rsidRDefault="00C972F4" w:rsidP="00C77709">
      <w:pPr>
        <w:pStyle w:val="ListParagraph"/>
        <w:numPr>
          <w:ilvl w:val="0"/>
          <w:numId w:val="3"/>
        </w:numPr>
        <w:spacing w:after="120" w:line="276" w:lineRule="auto"/>
        <w:jc w:val="both"/>
        <w:rPr>
          <w:rFonts w:cs="Times New Roman"/>
          <w:sz w:val="22"/>
          <w:shd w:val="clear" w:color="auto" w:fill="FFFFFF"/>
        </w:rPr>
      </w:pPr>
      <w:r w:rsidRPr="00C77709">
        <w:rPr>
          <w:rFonts w:cs="Times New Roman"/>
          <w:sz w:val="22"/>
          <w:shd w:val="clear" w:color="auto" w:fill="FFFFFF"/>
        </w:rPr>
        <w:t xml:space="preserve">E-payment systems are a crucial and practical monetary tool for transactions for consumers and businesses </w:t>
      </w:r>
      <w:sdt>
        <w:sdtPr>
          <w:rPr>
            <w:color w:val="2F5496" w:themeColor="accent1" w:themeShade="BF"/>
            <w:shd w:val="clear" w:color="auto" w:fill="FFFFFF"/>
          </w:rPr>
          <w:id w:val="1093212012"/>
          <w:citation/>
        </w:sdtPr>
        <w:sdtEndPr/>
        <w:sdtContent>
          <w:r w:rsidRPr="00C77709">
            <w:rPr>
              <w:rFonts w:cs="Times New Roman"/>
              <w:color w:val="2F5496" w:themeColor="accent1" w:themeShade="BF"/>
              <w:sz w:val="22"/>
              <w:shd w:val="clear" w:color="auto" w:fill="FFFFFF"/>
            </w:rPr>
            <w:fldChar w:fldCharType="begin"/>
          </w:r>
          <w:r w:rsidRPr="00C77709">
            <w:rPr>
              <w:rFonts w:cs="Times New Roman"/>
              <w:color w:val="2F5496" w:themeColor="accent1" w:themeShade="BF"/>
              <w:sz w:val="22"/>
              <w:shd w:val="clear" w:color="auto" w:fill="FFFFFF"/>
            </w:rPr>
            <w:instrText xml:space="preserve"> CITATION Emr17 \l 16393 </w:instrText>
          </w:r>
          <w:r w:rsidRPr="00C77709">
            <w:rPr>
              <w:rFonts w:cs="Times New Roman"/>
              <w:color w:val="2F5496" w:themeColor="accent1" w:themeShade="BF"/>
              <w:sz w:val="22"/>
              <w:shd w:val="clear" w:color="auto" w:fill="FFFFFF"/>
            </w:rPr>
            <w:fldChar w:fldCharType="separate"/>
          </w:r>
          <w:r w:rsidR="00616FEA" w:rsidRPr="00C77709">
            <w:rPr>
              <w:rFonts w:cs="Times New Roman"/>
              <w:noProof/>
              <w:color w:val="2F5496" w:themeColor="accent1" w:themeShade="BF"/>
              <w:sz w:val="22"/>
              <w:shd w:val="clear" w:color="auto" w:fill="FFFFFF"/>
            </w:rPr>
            <w:t>(Emrah, Gizem, &amp; Wajid, 2017)</w:t>
          </w:r>
          <w:r w:rsidRPr="00C77709">
            <w:rPr>
              <w:rFonts w:cs="Times New Roman"/>
              <w:color w:val="2F5496" w:themeColor="accent1" w:themeShade="BF"/>
              <w:sz w:val="22"/>
              <w:shd w:val="clear" w:color="auto" w:fill="FFFFFF"/>
            </w:rPr>
            <w:fldChar w:fldCharType="end"/>
          </w:r>
        </w:sdtContent>
      </w:sdt>
      <w:r w:rsidRPr="00C77709">
        <w:rPr>
          <w:rFonts w:cs="Times New Roman"/>
          <w:sz w:val="22"/>
          <w:shd w:val="clear" w:color="auto" w:fill="FFFFFF"/>
        </w:rPr>
        <w:t>.</w:t>
      </w:r>
    </w:p>
    <w:p w14:paraId="5A8607E5" w14:textId="0712C219" w:rsidR="00154DFD" w:rsidRPr="00C77709" w:rsidRDefault="0084515C" w:rsidP="00C77709">
      <w:pPr>
        <w:pStyle w:val="ListParagraph"/>
        <w:numPr>
          <w:ilvl w:val="0"/>
          <w:numId w:val="3"/>
        </w:numPr>
        <w:spacing w:after="120" w:line="276" w:lineRule="auto"/>
        <w:jc w:val="both"/>
        <w:rPr>
          <w:rFonts w:cs="Times New Roman"/>
          <w:sz w:val="22"/>
          <w:shd w:val="clear" w:color="auto" w:fill="FFFFFF"/>
        </w:rPr>
      </w:pPr>
      <w:r w:rsidRPr="00C77709">
        <w:rPr>
          <w:rFonts w:cs="Times New Roman"/>
          <w:sz w:val="22"/>
          <w:shd w:val="clear" w:color="auto" w:fill="FFFFFF"/>
        </w:rPr>
        <w:t xml:space="preserve">E-payment processes have become standard </w:t>
      </w:r>
      <w:r w:rsidR="006F5285" w:rsidRPr="00C77709">
        <w:rPr>
          <w:rFonts w:cs="Times New Roman"/>
          <w:sz w:val="22"/>
          <w:shd w:val="clear" w:color="auto" w:fill="FFFFFF"/>
        </w:rPr>
        <w:t>practice for business and consumer financial transactions</w:t>
      </w:r>
      <w:r w:rsidR="00881A38" w:rsidRPr="00C77709">
        <w:rPr>
          <w:rFonts w:cs="Times New Roman"/>
          <w:sz w:val="22"/>
          <w:shd w:val="clear" w:color="auto" w:fill="FFFFFF"/>
        </w:rPr>
        <w:t>, it’s based on electronic devices</w:t>
      </w:r>
      <w:r w:rsidR="00395533" w:rsidRPr="00C77709">
        <w:rPr>
          <w:rFonts w:cs="Times New Roman"/>
          <w:sz w:val="22"/>
          <w:shd w:val="clear" w:color="auto" w:fill="FFFFFF"/>
        </w:rPr>
        <w:t xml:space="preserve"> </w:t>
      </w:r>
      <w:sdt>
        <w:sdtPr>
          <w:rPr>
            <w:color w:val="2F5496" w:themeColor="accent1" w:themeShade="BF"/>
            <w:shd w:val="clear" w:color="auto" w:fill="FFFFFF"/>
          </w:rPr>
          <w:id w:val="-851098674"/>
          <w:citation/>
        </w:sdtPr>
        <w:sdtEndPr/>
        <w:sdtContent>
          <w:r w:rsidR="00395533" w:rsidRPr="00C77709">
            <w:rPr>
              <w:rFonts w:cs="Times New Roman"/>
              <w:color w:val="2F5496" w:themeColor="accent1" w:themeShade="BF"/>
              <w:sz w:val="22"/>
              <w:shd w:val="clear" w:color="auto" w:fill="FFFFFF"/>
            </w:rPr>
            <w:fldChar w:fldCharType="begin"/>
          </w:r>
          <w:r w:rsidR="00965DE6" w:rsidRPr="00C77709">
            <w:rPr>
              <w:rFonts w:cs="Times New Roman"/>
              <w:color w:val="2F5496" w:themeColor="accent1" w:themeShade="BF"/>
              <w:sz w:val="22"/>
              <w:shd w:val="clear" w:color="auto" w:fill="FFFFFF"/>
              <w:lang w:val="en-US"/>
            </w:rPr>
            <w:instrText xml:space="preserve">CITATION Dwi13 \l 1033 </w:instrText>
          </w:r>
          <w:r w:rsidR="00395533" w:rsidRPr="00C77709">
            <w:rPr>
              <w:rFonts w:cs="Times New Roman"/>
              <w:color w:val="2F5496" w:themeColor="accent1" w:themeShade="BF"/>
              <w:sz w:val="22"/>
              <w:shd w:val="clear" w:color="auto" w:fill="FFFFFF"/>
            </w:rPr>
            <w:fldChar w:fldCharType="separate"/>
          </w:r>
          <w:r w:rsidR="00616FEA" w:rsidRPr="00C77709">
            <w:rPr>
              <w:rFonts w:cs="Times New Roman"/>
              <w:noProof/>
              <w:color w:val="2F5496" w:themeColor="accent1" w:themeShade="BF"/>
              <w:sz w:val="22"/>
              <w:shd w:val="clear" w:color="auto" w:fill="FFFFFF"/>
              <w:lang w:val="en-US"/>
            </w:rPr>
            <w:t>(Dwight, Merl, &amp; Juita-Elena(WIE), 2013)</w:t>
          </w:r>
          <w:r w:rsidR="00395533" w:rsidRPr="00C77709">
            <w:rPr>
              <w:rFonts w:cs="Times New Roman"/>
              <w:color w:val="2F5496" w:themeColor="accent1" w:themeShade="BF"/>
              <w:sz w:val="22"/>
              <w:shd w:val="clear" w:color="auto" w:fill="FFFFFF"/>
            </w:rPr>
            <w:fldChar w:fldCharType="end"/>
          </w:r>
        </w:sdtContent>
      </w:sdt>
      <w:r w:rsidR="00395533" w:rsidRPr="00C77709">
        <w:rPr>
          <w:rFonts w:cs="Times New Roman"/>
          <w:sz w:val="22"/>
          <w:shd w:val="clear" w:color="auto" w:fill="FFFFFF"/>
        </w:rPr>
        <w:t>.</w:t>
      </w:r>
    </w:p>
    <w:p w14:paraId="38E15283" w14:textId="2C7AB391" w:rsidR="00DD72F3" w:rsidRPr="00C77709" w:rsidRDefault="000738F3" w:rsidP="00C77709">
      <w:pPr>
        <w:pStyle w:val="ListParagraph"/>
        <w:numPr>
          <w:ilvl w:val="0"/>
          <w:numId w:val="3"/>
        </w:numPr>
        <w:spacing w:after="120" w:line="276" w:lineRule="auto"/>
        <w:jc w:val="both"/>
        <w:rPr>
          <w:rFonts w:cs="Times New Roman"/>
          <w:sz w:val="22"/>
          <w:shd w:val="clear" w:color="auto" w:fill="FFFFFF"/>
        </w:rPr>
      </w:pPr>
      <w:r w:rsidRPr="00C77709">
        <w:rPr>
          <w:rFonts w:cs="Times New Roman"/>
          <w:sz w:val="22"/>
          <w:shd w:val="clear" w:color="auto" w:fill="FFFFFF"/>
        </w:rPr>
        <w:t xml:space="preserve">E-payment systems as a form of </w:t>
      </w:r>
      <w:r w:rsidR="003F0BE9" w:rsidRPr="00C77709">
        <w:rPr>
          <w:rFonts w:cs="Times New Roman"/>
          <w:sz w:val="22"/>
          <w:shd w:val="clear" w:color="auto" w:fill="FFFFFF"/>
        </w:rPr>
        <w:t xml:space="preserve">fund transfer via </w:t>
      </w:r>
      <w:r w:rsidR="00B92749" w:rsidRPr="00C77709">
        <w:rPr>
          <w:rFonts w:cs="Times New Roman"/>
          <w:sz w:val="22"/>
          <w:shd w:val="clear" w:color="auto" w:fill="FFFFFF"/>
        </w:rPr>
        <w:t xml:space="preserve">the </w:t>
      </w:r>
      <w:r w:rsidR="003F0BE9" w:rsidRPr="00C77709">
        <w:rPr>
          <w:rFonts w:cs="Times New Roman"/>
          <w:sz w:val="22"/>
          <w:shd w:val="clear" w:color="auto" w:fill="FFFFFF"/>
        </w:rPr>
        <w:t>intern</w:t>
      </w:r>
      <w:r w:rsidR="00B92749" w:rsidRPr="00C77709">
        <w:rPr>
          <w:rFonts w:cs="Times New Roman"/>
          <w:sz w:val="22"/>
          <w:shd w:val="clear" w:color="auto" w:fill="FFFFFF"/>
        </w:rPr>
        <w:t>et</w:t>
      </w:r>
      <w:r w:rsidR="00694E26" w:rsidRPr="00C77709">
        <w:rPr>
          <w:rFonts w:cs="Times New Roman"/>
          <w:sz w:val="22"/>
          <w:shd w:val="clear" w:color="auto" w:fill="FFFFFF"/>
        </w:rPr>
        <w:t xml:space="preserve"> </w:t>
      </w:r>
      <w:sdt>
        <w:sdtPr>
          <w:rPr>
            <w:color w:val="2F5496" w:themeColor="accent1" w:themeShade="BF"/>
            <w:shd w:val="clear" w:color="auto" w:fill="FFFFFF"/>
          </w:rPr>
          <w:id w:val="-971746988"/>
          <w:citation/>
        </w:sdtPr>
        <w:sdtEndPr/>
        <w:sdtContent>
          <w:r w:rsidR="008040D1" w:rsidRPr="00C77709">
            <w:rPr>
              <w:rFonts w:cs="Times New Roman"/>
              <w:color w:val="2F5496" w:themeColor="accent1" w:themeShade="BF"/>
              <w:sz w:val="22"/>
              <w:shd w:val="clear" w:color="auto" w:fill="FFFFFF"/>
            </w:rPr>
            <w:fldChar w:fldCharType="begin"/>
          </w:r>
          <w:r w:rsidR="008040D1" w:rsidRPr="00C77709">
            <w:rPr>
              <w:rFonts w:cs="Times New Roman"/>
              <w:color w:val="2F5496" w:themeColor="accent1" w:themeShade="BF"/>
              <w:sz w:val="22"/>
              <w:shd w:val="clear" w:color="auto" w:fill="FFFFFF"/>
            </w:rPr>
            <w:instrText xml:space="preserve"> CITATION Oge121 \l 16393 </w:instrText>
          </w:r>
          <w:r w:rsidR="008040D1" w:rsidRPr="00C77709">
            <w:rPr>
              <w:rFonts w:cs="Times New Roman"/>
              <w:color w:val="2F5496" w:themeColor="accent1" w:themeShade="BF"/>
              <w:sz w:val="22"/>
              <w:shd w:val="clear" w:color="auto" w:fill="FFFFFF"/>
            </w:rPr>
            <w:fldChar w:fldCharType="separate"/>
          </w:r>
          <w:r w:rsidR="00616FEA" w:rsidRPr="00C77709">
            <w:rPr>
              <w:rFonts w:cs="Times New Roman"/>
              <w:noProof/>
              <w:color w:val="2F5496" w:themeColor="accent1" w:themeShade="BF"/>
              <w:sz w:val="22"/>
              <w:shd w:val="clear" w:color="auto" w:fill="FFFFFF"/>
            </w:rPr>
            <w:t>(Ogedebe &amp; Babatunde, 2012)</w:t>
          </w:r>
          <w:r w:rsidR="008040D1" w:rsidRPr="00C77709">
            <w:rPr>
              <w:rFonts w:cs="Times New Roman"/>
              <w:color w:val="2F5496" w:themeColor="accent1" w:themeShade="BF"/>
              <w:sz w:val="22"/>
              <w:shd w:val="clear" w:color="auto" w:fill="FFFFFF"/>
            </w:rPr>
            <w:fldChar w:fldCharType="end"/>
          </w:r>
        </w:sdtContent>
      </w:sdt>
      <w:r w:rsidR="000F5D94" w:rsidRPr="00C77709">
        <w:rPr>
          <w:rFonts w:cs="Times New Roman"/>
          <w:color w:val="2F5496" w:themeColor="accent1" w:themeShade="BF"/>
          <w:sz w:val="22"/>
          <w:shd w:val="clear" w:color="auto" w:fill="FFFFFF"/>
        </w:rPr>
        <w:t>.</w:t>
      </w:r>
    </w:p>
    <w:p w14:paraId="03618964" w14:textId="1C04A29C" w:rsidR="0049400F" w:rsidRPr="00FF73C3" w:rsidRDefault="00FF73C3" w:rsidP="004129B6">
      <w:pPr>
        <w:pStyle w:val="Heading1"/>
        <w:numPr>
          <w:ilvl w:val="0"/>
          <w:numId w:val="2"/>
        </w:numPr>
        <w:spacing w:after="120"/>
        <w:rPr>
          <w:sz w:val="22"/>
          <w:szCs w:val="22"/>
        </w:rPr>
      </w:pPr>
      <w:r w:rsidRPr="00FF73C3">
        <w:rPr>
          <w:sz w:val="22"/>
          <w:szCs w:val="22"/>
        </w:rPr>
        <w:t>LITERATURE REVIEW</w:t>
      </w:r>
    </w:p>
    <w:p w14:paraId="2AD2837B" w14:textId="16756289" w:rsidR="002E18CF" w:rsidRPr="00C77709" w:rsidRDefault="00005899" w:rsidP="00C77709">
      <w:pPr>
        <w:pStyle w:val="ListParagraph"/>
        <w:numPr>
          <w:ilvl w:val="0"/>
          <w:numId w:val="4"/>
        </w:numPr>
        <w:spacing w:after="120" w:line="276" w:lineRule="auto"/>
        <w:jc w:val="both"/>
        <w:rPr>
          <w:sz w:val="22"/>
        </w:rPr>
      </w:pPr>
      <w:sdt>
        <w:sdtPr>
          <w:rPr>
            <w:color w:val="2F5496" w:themeColor="accent1" w:themeShade="BF"/>
          </w:rPr>
          <w:id w:val="1476951111"/>
          <w:citation/>
        </w:sdtPr>
        <w:sdtEndPr/>
        <w:sdtContent>
          <w:r w:rsidR="002E18CF" w:rsidRPr="00C77709">
            <w:rPr>
              <w:color w:val="2F5496" w:themeColor="accent1" w:themeShade="BF"/>
              <w:sz w:val="22"/>
            </w:rPr>
            <w:fldChar w:fldCharType="begin"/>
          </w:r>
          <w:r w:rsidR="002E18CF" w:rsidRPr="00C77709">
            <w:rPr>
              <w:color w:val="2F5496" w:themeColor="accent1" w:themeShade="BF"/>
              <w:sz w:val="22"/>
            </w:rPr>
            <w:instrText xml:space="preserve"> CITATION Ali19 \l 16393 </w:instrText>
          </w:r>
          <w:r w:rsidR="002E18CF" w:rsidRPr="00C77709">
            <w:rPr>
              <w:color w:val="2F5496" w:themeColor="accent1" w:themeShade="BF"/>
              <w:sz w:val="22"/>
            </w:rPr>
            <w:fldChar w:fldCharType="separate"/>
          </w:r>
          <w:r w:rsidR="00616FEA" w:rsidRPr="00C77709">
            <w:rPr>
              <w:noProof/>
              <w:color w:val="2F5496" w:themeColor="accent1" w:themeShade="BF"/>
              <w:sz w:val="22"/>
            </w:rPr>
            <w:t>(Ali, Ali, Ahmed, &amp; Ali, 2019)</w:t>
          </w:r>
          <w:r w:rsidR="002E18CF" w:rsidRPr="00C77709">
            <w:rPr>
              <w:color w:val="2F5496" w:themeColor="accent1" w:themeShade="BF"/>
              <w:sz w:val="22"/>
            </w:rPr>
            <w:fldChar w:fldCharType="end"/>
          </w:r>
        </w:sdtContent>
      </w:sdt>
      <w:r w:rsidR="002E18CF" w:rsidRPr="00C77709">
        <w:rPr>
          <w:sz w:val="22"/>
        </w:rPr>
        <w:t xml:space="preserve"> The study main aims to investigate the factors that may hinder or facilitate consumers’ adoption of mobile commerce [mobile commerce is one of the parts of e-payment systems] activities in Oman. 530 data collected with adopted mobile commerce Omani citizens. This study used the UTAUT model theory.  This study discussed 12 hypotheses and factors influenced, after the discussion, the result showed that price value has a main factor to affect the adoption of mobile commerce, so m-commerce should more attention to the monetary aspects.</w:t>
      </w:r>
    </w:p>
    <w:p w14:paraId="78428418" w14:textId="42B950C4" w:rsidR="002E18CF" w:rsidRPr="00C77709" w:rsidRDefault="00005899" w:rsidP="00C77709">
      <w:pPr>
        <w:pStyle w:val="ListParagraph"/>
        <w:numPr>
          <w:ilvl w:val="0"/>
          <w:numId w:val="4"/>
        </w:numPr>
        <w:spacing w:after="120" w:line="276" w:lineRule="auto"/>
        <w:jc w:val="both"/>
        <w:rPr>
          <w:sz w:val="22"/>
        </w:rPr>
      </w:pPr>
      <w:sdt>
        <w:sdtPr>
          <w:rPr>
            <w:color w:val="2F5496" w:themeColor="accent1" w:themeShade="BF"/>
          </w:rPr>
          <w:id w:val="985507891"/>
          <w:citation/>
        </w:sdtPr>
        <w:sdtEndPr/>
        <w:sdtContent>
          <w:r w:rsidR="002E18CF" w:rsidRPr="00C77709">
            <w:rPr>
              <w:color w:val="2F5496" w:themeColor="accent1" w:themeShade="BF"/>
              <w:sz w:val="22"/>
            </w:rPr>
            <w:fldChar w:fldCharType="begin"/>
          </w:r>
          <w:r w:rsidR="002E18CF" w:rsidRPr="00C77709">
            <w:rPr>
              <w:color w:val="2F5496" w:themeColor="accent1" w:themeShade="BF"/>
              <w:sz w:val="22"/>
              <w:lang w:val="en-US"/>
            </w:rPr>
            <w:instrText xml:space="preserve"> CITATION Moh19 \l 1033 </w:instrText>
          </w:r>
          <w:r w:rsidR="002E18CF" w:rsidRPr="00C77709">
            <w:rPr>
              <w:color w:val="2F5496" w:themeColor="accent1" w:themeShade="BF"/>
              <w:sz w:val="22"/>
            </w:rPr>
            <w:fldChar w:fldCharType="separate"/>
          </w:r>
          <w:r w:rsidR="00616FEA" w:rsidRPr="00C77709">
            <w:rPr>
              <w:noProof/>
              <w:color w:val="2F5496" w:themeColor="accent1" w:themeShade="BF"/>
              <w:sz w:val="22"/>
              <w:lang w:val="en-US"/>
            </w:rPr>
            <w:t>(Mohamed Asmy, Anwar, Hassanudin, &amp; Md Fouad, 2019)</w:t>
          </w:r>
          <w:r w:rsidR="002E18CF" w:rsidRPr="00C77709">
            <w:rPr>
              <w:color w:val="2F5496" w:themeColor="accent1" w:themeShade="BF"/>
              <w:sz w:val="22"/>
            </w:rPr>
            <w:fldChar w:fldCharType="end"/>
          </w:r>
        </w:sdtContent>
      </w:sdt>
      <w:r w:rsidR="002E18CF" w:rsidRPr="00C77709">
        <w:rPr>
          <w:sz w:val="22"/>
        </w:rPr>
        <w:t xml:space="preserve"> This research paper’s main aim is to test the factors that influence the adoption of Islamic mobile banking services in Malaysia. </w:t>
      </w:r>
      <w:r w:rsidR="002E18CF" w:rsidRPr="00C77709">
        <w:rPr>
          <w:sz w:val="22"/>
        </w:rPr>
        <w:lastRenderedPageBreak/>
        <w:t>250 users provided their own opinions about their intention to adopt that service. Various models and theories analysis by the researcher and five hypotheses were tested based on the final results, only two hypotheses were supported, risk and perceived usefulness. Risk is negatively affected, and perceived usefulness is positively affected to adopt mobile banking.</w:t>
      </w:r>
    </w:p>
    <w:p w14:paraId="01791957" w14:textId="009B319C" w:rsidR="002E18CF" w:rsidRPr="00C77709" w:rsidRDefault="00005899" w:rsidP="00C77709">
      <w:pPr>
        <w:pStyle w:val="ListParagraph"/>
        <w:numPr>
          <w:ilvl w:val="0"/>
          <w:numId w:val="4"/>
        </w:numPr>
        <w:spacing w:after="120" w:line="276" w:lineRule="auto"/>
        <w:jc w:val="both"/>
        <w:rPr>
          <w:sz w:val="22"/>
        </w:rPr>
      </w:pPr>
      <w:sdt>
        <w:sdtPr>
          <w:id w:val="-1672860466"/>
          <w:citation/>
        </w:sdtPr>
        <w:sdtEndPr>
          <w:rPr>
            <w:color w:val="2F5496" w:themeColor="accent1" w:themeShade="BF"/>
          </w:rPr>
        </w:sdtEndPr>
        <w:sdtContent>
          <w:r w:rsidR="002E18CF" w:rsidRPr="00C77709">
            <w:rPr>
              <w:color w:val="2F5496" w:themeColor="accent1" w:themeShade="BF"/>
              <w:sz w:val="22"/>
            </w:rPr>
            <w:fldChar w:fldCharType="begin"/>
          </w:r>
          <w:r w:rsidR="002E18CF" w:rsidRPr="00C77709">
            <w:rPr>
              <w:color w:val="2F5496" w:themeColor="accent1" w:themeShade="BF"/>
              <w:sz w:val="22"/>
              <w:lang w:val="en-US"/>
            </w:rPr>
            <w:instrText xml:space="preserve"> CITATION Bar17 \l 1033 </w:instrText>
          </w:r>
          <w:r w:rsidR="002E18CF" w:rsidRPr="00C77709">
            <w:rPr>
              <w:color w:val="2F5496" w:themeColor="accent1" w:themeShade="BF"/>
              <w:sz w:val="22"/>
            </w:rPr>
            <w:fldChar w:fldCharType="separate"/>
          </w:r>
          <w:r w:rsidR="00616FEA" w:rsidRPr="00C77709">
            <w:rPr>
              <w:noProof/>
              <w:color w:val="2F5496" w:themeColor="accent1" w:themeShade="BF"/>
              <w:sz w:val="22"/>
              <w:lang w:val="en-US"/>
            </w:rPr>
            <w:t>(Barkhordari, Nourollah, Mashayekhi, Mashayekhi, &amp; Ahangar, 2017)</w:t>
          </w:r>
          <w:r w:rsidR="002E18CF" w:rsidRPr="00C77709">
            <w:rPr>
              <w:color w:val="2F5496" w:themeColor="accent1" w:themeShade="BF"/>
              <w:sz w:val="22"/>
            </w:rPr>
            <w:fldChar w:fldCharType="end"/>
          </w:r>
        </w:sdtContent>
      </w:sdt>
      <w:r w:rsidR="002E18CF" w:rsidRPr="00C77709">
        <w:rPr>
          <w:sz w:val="22"/>
        </w:rPr>
        <w:t xml:space="preserve"> This study’s objective is to assess the factors related to trust and security affecting the adoption of Internet banking; In a study conducted in Iran, a total of 246 samples of data were collected. TAM theory is used by researchers to analyse the adoption of e-payment systems. Total 9 hypotheses were formulated, and after analysis found that security and trust directly impact the adoption and usage of e-payment systems, and found the factors of technical and transaction procedures, security statements, and access to security guidelines, influential on perceived security.</w:t>
      </w:r>
    </w:p>
    <w:p w14:paraId="57EB85CE" w14:textId="410D0946" w:rsidR="002E18CF" w:rsidRPr="00C77709" w:rsidRDefault="00005899" w:rsidP="00C77709">
      <w:pPr>
        <w:pStyle w:val="ListParagraph"/>
        <w:numPr>
          <w:ilvl w:val="0"/>
          <w:numId w:val="4"/>
        </w:numPr>
        <w:spacing w:after="120" w:line="276" w:lineRule="auto"/>
        <w:jc w:val="both"/>
        <w:rPr>
          <w:sz w:val="22"/>
        </w:rPr>
      </w:pPr>
      <w:sdt>
        <w:sdtPr>
          <w:rPr>
            <w:color w:val="2F5496" w:themeColor="accent1" w:themeShade="BF"/>
          </w:rPr>
          <w:id w:val="1035233205"/>
          <w:citation/>
        </w:sdtPr>
        <w:sdtEndPr/>
        <w:sdtContent>
          <w:r w:rsidR="002E18CF" w:rsidRPr="00C77709">
            <w:rPr>
              <w:color w:val="2F5496" w:themeColor="accent1" w:themeShade="BF"/>
              <w:sz w:val="22"/>
            </w:rPr>
            <w:fldChar w:fldCharType="begin"/>
          </w:r>
          <w:r w:rsidR="002E18CF" w:rsidRPr="00C77709">
            <w:rPr>
              <w:color w:val="2F5496" w:themeColor="accent1" w:themeShade="BF"/>
              <w:sz w:val="22"/>
              <w:lang w:val="en-US"/>
            </w:rPr>
            <w:instrText xml:space="preserve"> CITATION Ann16 \l 1033 </w:instrText>
          </w:r>
          <w:r w:rsidR="002E18CF" w:rsidRPr="00C77709">
            <w:rPr>
              <w:color w:val="2F5496" w:themeColor="accent1" w:themeShade="BF"/>
              <w:sz w:val="22"/>
            </w:rPr>
            <w:fldChar w:fldCharType="separate"/>
          </w:r>
          <w:r w:rsidR="00616FEA" w:rsidRPr="00C77709">
            <w:rPr>
              <w:noProof/>
              <w:color w:val="2F5496" w:themeColor="accent1" w:themeShade="BF"/>
              <w:sz w:val="22"/>
              <w:lang w:val="en-US"/>
            </w:rPr>
            <w:t>(Anna, Yen, &amp; Siti, 2016)</w:t>
          </w:r>
          <w:r w:rsidR="002E18CF" w:rsidRPr="00C77709">
            <w:rPr>
              <w:color w:val="2F5496" w:themeColor="accent1" w:themeShade="BF"/>
              <w:sz w:val="22"/>
            </w:rPr>
            <w:fldChar w:fldCharType="end"/>
          </w:r>
        </w:sdtContent>
      </w:sdt>
      <w:r w:rsidR="002E18CF" w:rsidRPr="00C77709">
        <w:rPr>
          <w:sz w:val="22"/>
        </w:rPr>
        <w:t xml:space="preserve"> Stated that Convenience, Social influence, and trust are the main factors to adopt e-payment systems, the study on the e-BR1M [</w:t>
      </w:r>
      <w:proofErr w:type="spellStart"/>
      <w:r w:rsidR="002E18CF" w:rsidRPr="00C77709">
        <w:rPr>
          <w:sz w:val="22"/>
        </w:rPr>
        <w:t>Bantuan</w:t>
      </w:r>
      <w:proofErr w:type="spellEnd"/>
      <w:r w:rsidR="002E18CF" w:rsidRPr="00C77709">
        <w:rPr>
          <w:sz w:val="22"/>
        </w:rPr>
        <w:t xml:space="preserve"> </w:t>
      </w:r>
      <w:proofErr w:type="spellStart"/>
      <w:r w:rsidR="002E18CF" w:rsidRPr="00C77709">
        <w:rPr>
          <w:sz w:val="22"/>
        </w:rPr>
        <w:t>Rakyan</w:t>
      </w:r>
      <w:proofErr w:type="spellEnd"/>
      <w:r w:rsidR="002E18CF" w:rsidRPr="00C77709">
        <w:rPr>
          <w:sz w:val="22"/>
        </w:rPr>
        <w:t xml:space="preserve"> 1 Malaysia], is an e-government application. The main focus of this research study was on developing trust in government constructs. The study was conducted on Malaysian 102 citizens, those who have income less than RM 4000. The research shows that a trust-justice model is important in understanding e-government services </w:t>
      </w:r>
      <w:r w:rsidR="001D7E8D" w:rsidRPr="00C77709">
        <w:rPr>
          <w:sz w:val="22"/>
        </w:rPr>
        <w:t>with users who are particularly sensitive to</w:t>
      </w:r>
      <w:r w:rsidR="002E18CF" w:rsidRPr="00C77709">
        <w:rPr>
          <w:sz w:val="22"/>
        </w:rPr>
        <w:t xml:space="preserve"> their interactions and exchanges with the government.</w:t>
      </w:r>
    </w:p>
    <w:p w14:paraId="4F9217A4" w14:textId="12B1E908" w:rsidR="00BE0F82" w:rsidRPr="00C77709" w:rsidRDefault="00005899" w:rsidP="00C77709">
      <w:pPr>
        <w:pStyle w:val="ListParagraph"/>
        <w:numPr>
          <w:ilvl w:val="0"/>
          <w:numId w:val="4"/>
        </w:numPr>
        <w:spacing w:after="120" w:line="276" w:lineRule="auto"/>
        <w:jc w:val="both"/>
        <w:rPr>
          <w:sz w:val="22"/>
        </w:rPr>
      </w:pPr>
      <w:sdt>
        <w:sdtPr>
          <w:rPr>
            <w:color w:val="2F5496" w:themeColor="accent1" w:themeShade="BF"/>
          </w:rPr>
          <w:id w:val="-944371370"/>
          <w:citation/>
        </w:sdtPr>
        <w:sdtEndPr/>
        <w:sdtContent>
          <w:r w:rsidR="00E962D6" w:rsidRPr="00C77709">
            <w:rPr>
              <w:color w:val="2F5496" w:themeColor="accent1" w:themeShade="BF"/>
              <w:sz w:val="22"/>
            </w:rPr>
            <w:fldChar w:fldCharType="begin"/>
          </w:r>
          <w:r w:rsidR="00E962D6" w:rsidRPr="00C77709">
            <w:rPr>
              <w:color w:val="2F5496" w:themeColor="accent1" w:themeShade="BF"/>
              <w:sz w:val="22"/>
              <w:lang w:val="en-US"/>
            </w:rPr>
            <w:instrText xml:space="preserve"> CITATION Awa15 \l 1033 </w:instrText>
          </w:r>
          <w:r w:rsidR="00E962D6" w:rsidRPr="00C77709">
            <w:rPr>
              <w:color w:val="2F5496" w:themeColor="accent1" w:themeShade="BF"/>
              <w:sz w:val="22"/>
            </w:rPr>
            <w:fldChar w:fldCharType="separate"/>
          </w:r>
          <w:r w:rsidR="00616FEA" w:rsidRPr="00C77709">
            <w:rPr>
              <w:noProof/>
              <w:color w:val="2F5496" w:themeColor="accent1" w:themeShade="BF"/>
              <w:sz w:val="22"/>
              <w:lang w:val="en-US"/>
            </w:rPr>
            <w:t>(Awani, 2015)</w:t>
          </w:r>
          <w:r w:rsidR="00E962D6" w:rsidRPr="00C77709">
            <w:rPr>
              <w:color w:val="2F5496" w:themeColor="accent1" w:themeShade="BF"/>
              <w:sz w:val="22"/>
            </w:rPr>
            <w:fldChar w:fldCharType="end"/>
          </w:r>
        </w:sdtContent>
      </w:sdt>
      <w:r w:rsidR="00BE0F82" w:rsidRPr="00C77709">
        <w:rPr>
          <w:sz w:val="22"/>
        </w:rPr>
        <w:t xml:space="preserve"> </w:t>
      </w:r>
      <w:r w:rsidR="00836500" w:rsidRPr="00C77709">
        <w:rPr>
          <w:sz w:val="22"/>
        </w:rPr>
        <w:t xml:space="preserve"> </w:t>
      </w:r>
      <w:r w:rsidR="00F34B90" w:rsidRPr="00C77709">
        <w:rPr>
          <w:sz w:val="22"/>
        </w:rPr>
        <w:t xml:space="preserve">Perceived usefulness and perceived ease of use these both main factors to indirect influence to adopt of internet banking, the researcher used a TAM theory to identify the adoption of internet banking in </w:t>
      </w:r>
      <w:r w:rsidR="008B6428" w:rsidRPr="00C77709">
        <w:rPr>
          <w:sz w:val="22"/>
        </w:rPr>
        <w:t>Jordan and</w:t>
      </w:r>
      <w:r w:rsidR="004F7C25" w:rsidRPr="00C77709">
        <w:rPr>
          <w:sz w:val="22"/>
        </w:rPr>
        <w:t xml:space="preserve"> 298</w:t>
      </w:r>
      <w:r w:rsidR="00E00D20" w:rsidRPr="00C77709">
        <w:rPr>
          <w:sz w:val="22"/>
        </w:rPr>
        <w:t xml:space="preserve"> collected data on accountant</w:t>
      </w:r>
      <w:r w:rsidR="00845BE3" w:rsidRPr="00C77709">
        <w:rPr>
          <w:sz w:val="22"/>
        </w:rPr>
        <w:t>s.</w:t>
      </w:r>
      <w:r w:rsidR="005347D5" w:rsidRPr="00C77709">
        <w:rPr>
          <w:sz w:val="22"/>
        </w:rPr>
        <w:t xml:space="preserve"> </w:t>
      </w:r>
      <w:r w:rsidR="00BF65EE" w:rsidRPr="00C77709">
        <w:rPr>
          <w:sz w:val="22"/>
        </w:rPr>
        <w:t xml:space="preserve"> [</w:t>
      </w:r>
      <w:r w:rsidR="002B6DA9" w:rsidRPr="00C77709">
        <w:rPr>
          <w:sz w:val="22"/>
        </w:rPr>
        <w:t xml:space="preserve">E-payment systems </w:t>
      </w:r>
      <w:r w:rsidR="00DD0199" w:rsidRPr="00C77709">
        <w:rPr>
          <w:sz w:val="22"/>
        </w:rPr>
        <w:t xml:space="preserve">are </w:t>
      </w:r>
      <w:r w:rsidR="002B6DA9" w:rsidRPr="00C77709">
        <w:rPr>
          <w:sz w:val="22"/>
        </w:rPr>
        <w:t xml:space="preserve">also known as Online </w:t>
      </w:r>
      <w:r w:rsidR="00F01C8F" w:rsidRPr="00C77709">
        <w:rPr>
          <w:sz w:val="22"/>
        </w:rPr>
        <w:t xml:space="preserve">payment systems, and Online banking, also known as </w:t>
      </w:r>
      <w:r w:rsidR="007C66C5" w:rsidRPr="00C77709">
        <w:rPr>
          <w:sz w:val="22"/>
        </w:rPr>
        <w:t>internet banking, web banking</w:t>
      </w:r>
      <w:r w:rsidR="002429C5" w:rsidRPr="00C77709">
        <w:rPr>
          <w:sz w:val="22"/>
        </w:rPr>
        <w:t>,</w:t>
      </w:r>
      <w:r w:rsidR="007C66C5" w:rsidRPr="00C77709">
        <w:rPr>
          <w:sz w:val="22"/>
        </w:rPr>
        <w:t xml:space="preserve"> or home banking, </w:t>
      </w:r>
      <w:r w:rsidR="005836C0" w:rsidRPr="00C77709">
        <w:rPr>
          <w:sz w:val="22"/>
        </w:rPr>
        <w:t xml:space="preserve">any </w:t>
      </w:r>
      <w:r w:rsidR="00DD0199" w:rsidRPr="00C77709">
        <w:rPr>
          <w:sz w:val="22"/>
        </w:rPr>
        <w:t>customer</w:t>
      </w:r>
      <w:r w:rsidR="005836C0" w:rsidRPr="00C77709">
        <w:rPr>
          <w:sz w:val="22"/>
        </w:rPr>
        <w:t xml:space="preserve"> enables e-payment systems </w:t>
      </w:r>
      <w:r w:rsidR="00DD0199" w:rsidRPr="00C77709">
        <w:rPr>
          <w:sz w:val="22"/>
        </w:rPr>
        <w:t>by doing that work via a bank or any financial institutes</w:t>
      </w:r>
      <w:r w:rsidR="00BF65EE" w:rsidRPr="00C77709">
        <w:rPr>
          <w:sz w:val="22"/>
        </w:rPr>
        <w:t xml:space="preserve"> </w:t>
      </w:r>
      <w:sdt>
        <w:sdtPr>
          <w:id w:val="982275740"/>
          <w:citation/>
        </w:sdtPr>
        <w:sdtEndPr/>
        <w:sdtContent>
          <w:r w:rsidR="00BF65EE" w:rsidRPr="00C77709">
            <w:rPr>
              <w:sz w:val="22"/>
            </w:rPr>
            <w:fldChar w:fldCharType="begin"/>
          </w:r>
          <w:r w:rsidR="00BF65EE" w:rsidRPr="00C77709">
            <w:rPr>
              <w:sz w:val="22"/>
              <w:lang w:val="en-US"/>
            </w:rPr>
            <w:instrText xml:space="preserve"> CITATION Wik \l 1033 </w:instrText>
          </w:r>
          <w:r w:rsidR="00BF65EE" w:rsidRPr="00C77709">
            <w:rPr>
              <w:sz w:val="22"/>
            </w:rPr>
            <w:fldChar w:fldCharType="separate"/>
          </w:r>
          <w:r w:rsidR="00616FEA" w:rsidRPr="00C77709">
            <w:rPr>
              <w:noProof/>
              <w:sz w:val="22"/>
              <w:lang w:val="en-US"/>
            </w:rPr>
            <w:t>(Wikipedia, n.d.)</w:t>
          </w:r>
          <w:r w:rsidR="00BF65EE" w:rsidRPr="00C77709">
            <w:rPr>
              <w:sz w:val="22"/>
            </w:rPr>
            <w:fldChar w:fldCharType="end"/>
          </w:r>
        </w:sdtContent>
      </w:sdt>
      <w:r w:rsidR="00BF65EE" w:rsidRPr="00C77709">
        <w:rPr>
          <w:sz w:val="22"/>
        </w:rPr>
        <w:t>.]</w:t>
      </w:r>
      <w:r w:rsidR="00F63CC9" w:rsidRPr="00C77709">
        <w:rPr>
          <w:sz w:val="22"/>
        </w:rPr>
        <w:t>.</w:t>
      </w:r>
    </w:p>
    <w:p w14:paraId="2546027A" w14:textId="5AC32712" w:rsidR="00C01959" w:rsidRPr="00C77709" w:rsidRDefault="00005899" w:rsidP="00C77709">
      <w:pPr>
        <w:pStyle w:val="ListParagraph"/>
        <w:numPr>
          <w:ilvl w:val="0"/>
          <w:numId w:val="4"/>
        </w:numPr>
        <w:spacing w:after="120" w:line="276" w:lineRule="auto"/>
        <w:jc w:val="both"/>
        <w:rPr>
          <w:sz w:val="22"/>
        </w:rPr>
      </w:pPr>
      <w:sdt>
        <w:sdtPr>
          <w:rPr>
            <w:color w:val="2F5496" w:themeColor="accent1" w:themeShade="BF"/>
          </w:rPr>
          <w:id w:val="-1626233951"/>
          <w:citation/>
        </w:sdtPr>
        <w:sdtEndPr/>
        <w:sdtContent>
          <w:r w:rsidR="00BE0F82" w:rsidRPr="00C77709">
            <w:rPr>
              <w:color w:val="2F5496" w:themeColor="accent1" w:themeShade="BF"/>
              <w:sz w:val="22"/>
            </w:rPr>
            <w:fldChar w:fldCharType="begin"/>
          </w:r>
          <w:r w:rsidR="00616FEA" w:rsidRPr="00C77709">
            <w:rPr>
              <w:color w:val="2F5496" w:themeColor="accent1" w:themeShade="BF"/>
              <w:sz w:val="22"/>
              <w:lang w:val="en-US"/>
            </w:rPr>
            <w:instrText xml:space="preserve">CITATION Chu15 \l 1033 </w:instrText>
          </w:r>
          <w:r w:rsidR="00BE0F82" w:rsidRPr="00C77709">
            <w:rPr>
              <w:color w:val="2F5496" w:themeColor="accent1" w:themeShade="BF"/>
              <w:sz w:val="22"/>
            </w:rPr>
            <w:fldChar w:fldCharType="separate"/>
          </w:r>
          <w:r w:rsidR="00616FEA" w:rsidRPr="00C77709">
            <w:rPr>
              <w:noProof/>
              <w:color w:val="2F5496" w:themeColor="accent1" w:themeShade="BF"/>
              <w:sz w:val="22"/>
              <w:lang w:val="en-US"/>
            </w:rPr>
            <w:t>(Chun, 2015)</w:t>
          </w:r>
          <w:r w:rsidR="00BE0F82" w:rsidRPr="00C77709">
            <w:rPr>
              <w:color w:val="2F5496" w:themeColor="accent1" w:themeShade="BF"/>
              <w:sz w:val="22"/>
            </w:rPr>
            <w:fldChar w:fldCharType="end"/>
          </w:r>
        </w:sdtContent>
      </w:sdt>
      <w:r w:rsidR="00BE0F82" w:rsidRPr="00C77709">
        <w:rPr>
          <w:sz w:val="22"/>
        </w:rPr>
        <w:t xml:space="preserve"> </w:t>
      </w:r>
      <w:r w:rsidR="00555484" w:rsidRPr="00C77709">
        <w:rPr>
          <w:sz w:val="22"/>
        </w:rPr>
        <w:t>The research</w:t>
      </w:r>
      <w:r w:rsidR="000131FD" w:rsidRPr="00C77709">
        <w:rPr>
          <w:sz w:val="22"/>
        </w:rPr>
        <w:t xml:space="preserve"> paper mainly focused on the </w:t>
      </w:r>
      <w:r w:rsidR="00555484" w:rsidRPr="00C77709">
        <w:rPr>
          <w:sz w:val="22"/>
        </w:rPr>
        <w:t xml:space="preserve">user adoption </w:t>
      </w:r>
      <w:proofErr w:type="spellStart"/>
      <w:r w:rsidR="002429C5" w:rsidRPr="00C77709">
        <w:rPr>
          <w:sz w:val="22"/>
        </w:rPr>
        <w:t>behavior</w:t>
      </w:r>
      <w:proofErr w:type="spellEnd"/>
      <w:r w:rsidR="00555484" w:rsidRPr="00C77709">
        <w:rPr>
          <w:sz w:val="22"/>
        </w:rPr>
        <w:t xml:space="preserve"> of smart </w:t>
      </w:r>
      <w:r w:rsidR="00890CAE" w:rsidRPr="00C77709">
        <w:rPr>
          <w:sz w:val="22"/>
        </w:rPr>
        <w:t xml:space="preserve">card-based </w:t>
      </w:r>
      <w:r w:rsidR="00FA410E" w:rsidRPr="00C77709">
        <w:rPr>
          <w:sz w:val="22"/>
        </w:rPr>
        <w:t>e-payment systems</w:t>
      </w:r>
      <w:r w:rsidR="006C2A2F" w:rsidRPr="00C77709">
        <w:rPr>
          <w:sz w:val="22"/>
        </w:rPr>
        <w:t xml:space="preserve">, this study </w:t>
      </w:r>
      <w:r w:rsidR="005D1E51" w:rsidRPr="00C77709">
        <w:rPr>
          <w:sz w:val="22"/>
        </w:rPr>
        <w:t xml:space="preserve">was </w:t>
      </w:r>
      <w:r w:rsidR="006C2A2F" w:rsidRPr="00C77709">
        <w:rPr>
          <w:sz w:val="22"/>
        </w:rPr>
        <w:t>co</w:t>
      </w:r>
      <w:r w:rsidR="00870E09" w:rsidRPr="00C77709">
        <w:rPr>
          <w:sz w:val="22"/>
        </w:rPr>
        <w:t xml:space="preserve">nducted </w:t>
      </w:r>
      <w:r w:rsidR="005D1E51" w:rsidRPr="00C77709">
        <w:rPr>
          <w:sz w:val="22"/>
        </w:rPr>
        <w:t>in</w:t>
      </w:r>
      <w:r w:rsidR="006C2A2F" w:rsidRPr="00C77709">
        <w:rPr>
          <w:sz w:val="22"/>
        </w:rPr>
        <w:t xml:space="preserve"> Hong Kon</w:t>
      </w:r>
      <w:r w:rsidR="005D1E51" w:rsidRPr="00C77709">
        <w:rPr>
          <w:sz w:val="22"/>
        </w:rPr>
        <w:t xml:space="preserve">g, and </w:t>
      </w:r>
      <w:r w:rsidR="00250336" w:rsidRPr="00C77709">
        <w:rPr>
          <w:sz w:val="22"/>
        </w:rPr>
        <w:t xml:space="preserve">also included Octopus </w:t>
      </w:r>
      <w:r w:rsidR="00413DB0" w:rsidRPr="00C77709">
        <w:rPr>
          <w:sz w:val="22"/>
        </w:rPr>
        <w:t xml:space="preserve">payment </w:t>
      </w:r>
      <w:r w:rsidR="00131639" w:rsidRPr="00C77709">
        <w:rPr>
          <w:sz w:val="22"/>
        </w:rPr>
        <w:t>popularity in</w:t>
      </w:r>
      <w:r w:rsidR="00413DB0" w:rsidRPr="00C77709">
        <w:rPr>
          <w:sz w:val="22"/>
        </w:rPr>
        <w:t xml:space="preserve"> the</w:t>
      </w:r>
      <w:r w:rsidR="00131639" w:rsidRPr="00C77709">
        <w:rPr>
          <w:sz w:val="22"/>
        </w:rPr>
        <w:t xml:space="preserve"> city</w:t>
      </w:r>
      <w:r w:rsidR="005D1E51" w:rsidRPr="00C77709">
        <w:rPr>
          <w:sz w:val="22"/>
        </w:rPr>
        <w:t xml:space="preserve"> </w:t>
      </w:r>
      <w:r w:rsidR="00EE49DB" w:rsidRPr="00C77709">
        <w:rPr>
          <w:sz w:val="22"/>
        </w:rPr>
        <w:t xml:space="preserve">and this research </w:t>
      </w:r>
      <w:r w:rsidR="0008526C" w:rsidRPr="00C77709">
        <w:rPr>
          <w:sz w:val="22"/>
        </w:rPr>
        <w:t xml:space="preserve">adopted a TAM, and IDT models used to identify the adoption rate in </w:t>
      </w:r>
      <w:r w:rsidR="001E2B7C" w:rsidRPr="00C77709">
        <w:rPr>
          <w:sz w:val="22"/>
        </w:rPr>
        <w:t xml:space="preserve">the </w:t>
      </w:r>
      <w:r w:rsidR="0008526C" w:rsidRPr="00C77709">
        <w:rPr>
          <w:sz w:val="22"/>
        </w:rPr>
        <w:t>city</w:t>
      </w:r>
      <w:r w:rsidR="0057098B" w:rsidRPr="00C77709">
        <w:rPr>
          <w:sz w:val="22"/>
        </w:rPr>
        <w:t xml:space="preserve">. </w:t>
      </w:r>
      <w:r w:rsidR="00B237BD" w:rsidRPr="00C77709">
        <w:rPr>
          <w:sz w:val="22"/>
        </w:rPr>
        <w:t xml:space="preserve">The </w:t>
      </w:r>
      <w:r w:rsidR="00FD0962" w:rsidRPr="00C77709">
        <w:rPr>
          <w:sz w:val="22"/>
        </w:rPr>
        <w:t>study’s major findings</w:t>
      </w:r>
      <w:r w:rsidR="0057098B" w:rsidRPr="00C77709">
        <w:rPr>
          <w:sz w:val="22"/>
        </w:rPr>
        <w:t xml:space="preserve"> </w:t>
      </w:r>
      <w:r w:rsidR="00B237BD" w:rsidRPr="00C77709">
        <w:rPr>
          <w:sz w:val="22"/>
        </w:rPr>
        <w:t>are</w:t>
      </w:r>
      <w:r w:rsidR="0057098B" w:rsidRPr="00C77709">
        <w:rPr>
          <w:sz w:val="22"/>
        </w:rPr>
        <w:t xml:space="preserve"> </w:t>
      </w:r>
      <w:r w:rsidR="00DE3CCB" w:rsidRPr="00C77709">
        <w:rPr>
          <w:sz w:val="22"/>
        </w:rPr>
        <w:t>that</w:t>
      </w:r>
      <w:r w:rsidR="00B237BD" w:rsidRPr="00C77709">
        <w:rPr>
          <w:sz w:val="22"/>
        </w:rPr>
        <w:t xml:space="preserve"> </w:t>
      </w:r>
      <w:r w:rsidR="00A205C8" w:rsidRPr="00C77709">
        <w:rPr>
          <w:sz w:val="22"/>
        </w:rPr>
        <w:t>Octopus added the value service,</w:t>
      </w:r>
      <w:r w:rsidR="00DC6BFE" w:rsidRPr="00C77709">
        <w:rPr>
          <w:sz w:val="22"/>
        </w:rPr>
        <w:t xml:space="preserve"> </w:t>
      </w:r>
      <w:r w:rsidR="00B25070" w:rsidRPr="00C77709">
        <w:rPr>
          <w:sz w:val="22"/>
        </w:rPr>
        <w:t xml:space="preserve">reader/writer connect with point-of-sale, </w:t>
      </w:r>
      <w:r w:rsidR="002C0F24" w:rsidRPr="00C77709">
        <w:rPr>
          <w:sz w:val="22"/>
        </w:rPr>
        <w:t>leisure facility providers</w:t>
      </w:r>
      <w:r w:rsidR="00620A94" w:rsidRPr="00C77709">
        <w:rPr>
          <w:sz w:val="22"/>
        </w:rPr>
        <w:t>, flexible for payment,</w:t>
      </w:r>
      <w:r w:rsidR="00637576" w:rsidRPr="00C77709">
        <w:rPr>
          <w:sz w:val="22"/>
        </w:rPr>
        <w:t xml:space="preserve"> </w:t>
      </w:r>
      <w:r w:rsidR="00584BEF" w:rsidRPr="00C77709">
        <w:rPr>
          <w:sz w:val="22"/>
        </w:rPr>
        <w:t>in</w:t>
      </w:r>
      <w:r w:rsidR="00637576" w:rsidRPr="00C77709">
        <w:rPr>
          <w:sz w:val="22"/>
        </w:rPr>
        <w:t xml:space="preserve"> schools</w:t>
      </w:r>
      <w:r w:rsidR="0062653F" w:rsidRPr="00C77709">
        <w:rPr>
          <w:sz w:val="22"/>
        </w:rPr>
        <w:t xml:space="preserve"> for benefits for collecting fees and </w:t>
      </w:r>
      <w:r w:rsidR="00BC546C" w:rsidRPr="00C77709">
        <w:rPr>
          <w:sz w:val="22"/>
        </w:rPr>
        <w:t xml:space="preserve">using </w:t>
      </w:r>
      <w:r w:rsidR="00584BEF" w:rsidRPr="00C77709">
        <w:rPr>
          <w:sz w:val="22"/>
        </w:rPr>
        <w:t>school’s</w:t>
      </w:r>
      <w:r w:rsidR="00BC546C" w:rsidRPr="00C77709">
        <w:rPr>
          <w:sz w:val="22"/>
        </w:rPr>
        <w:t xml:space="preserve"> canteen for the attendance, also for the rewards</w:t>
      </w:r>
      <w:r w:rsidR="00DE3CCB" w:rsidRPr="00C77709">
        <w:rPr>
          <w:sz w:val="22"/>
        </w:rPr>
        <w:t>.</w:t>
      </w:r>
    </w:p>
    <w:p w14:paraId="21D5457C" w14:textId="70D9DE81" w:rsidR="00845BE3" w:rsidRPr="00C77709" w:rsidRDefault="00005899" w:rsidP="00C77709">
      <w:pPr>
        <w:pStyle w:val="ListParagraph"/>
        <w:numPr>
          <w:ilvl w:val="0"/>
          <w:numId w:val="4"/>
        </w:numPr>
        <w:spacing w:after="120" w:line="276" w:lineRule="auto"/>
        <w:jc w:val="both"/>
        <w:rPr>
          <w:sz w:val="22"/>
        </w:rPr>
      </w:pPr>
      <w:sdt>
        <w:sdtPr>
          <w:rPr>
            <w:color w:val="2F5496" w:themeColor="accent1" w:themeShade="BF"/>
          </w:rPr>
          <w:id w:val="-1808934283"/>
          <w:citation/>
        </w:sdtPr>
        <w:sdtEndPr/>
        <w:sdtContent>
          <w:r w:rsidR="00B3446F" w:rsidRPr="00C77709">
            <w:rPr>
              <w:color w:val="2F5496" w:themeColor="accent1" w:themeShade="BF"/>
              <w:sz w:val="22"/>
            </w:rPr>
            <w:fldChar w:fldCharType="begin"/>
          </w:r>
          <w:r w:rsidR="00B3446F" w:rsidRPr="00C77709">
            <w:rPr>
              <w:color w:val="2F5496" w:themeColor="accent1" w:themeShade="BF"/>
              <w:sz w:val="22"/>
            </w:rPr>
            <w:instrText xml:space="preserve"> CITATION Lin11 \l 16393 </w:instrText>
          </w:r>
          <w:r w:rsidR="00B3446F" w:rsidRPr="00C77709">
            <w:rPr>
              <w:color w:val="2F5496" w:themeColor="accent1" w:themeShade="BF"/>
              <w:sz w:val="22"/>
            </w:rPr>
            <w:fldChar w:fldCharType="separate"/>
          </w:r>
          <w:r w:rsidR="00616FEA" w:rsidRPr="00C77709">
            <w:rPr>
              <w:noProof/>
              <w:color w:val="2F5496" w:themeColor="accent1" w:themeShade="BF"/>
              <w:sz w:val="22"/>
            </w:rPr>
            <w:t>(Lin &amp; Nguyen, 2011)</w:t>
          </w:r>
          <w:r w:rsidR="00B3446F" w:rsidRPr="00C77709">
            <w:rPr>
              <w:color w:val="2F5496" w:themeColor="accent1" w:themeShade="BF"/>
              <w:sz w:val="22"/>
            </w:rPr>
            <w:fldChar w:fldCharType="end"/>
          </w:r>
        </w:sdtContent>
      </w:sdt>
      <w:r w:rsidR="00B3446F" w:rsidRPr="00C77709">
        <w:rPr>
          <w:sz w:val="22"/>
        </w:rPr>
        <w:t xml:space="preserve"> </w:t>
      </w:r>
      <w:r w:rsidR="001548A2" w:rsidRPr="00C77709">
        <w:rPr>
          <w:sz w:val="22"/>
        </w:rPr>
        <w:t xml:space="preserve">This </w:t>
      </w:r>
      <w:r w:rsidR="006F19C5" w:rsidRPr="00C77709">
        <w:rPr>
          <w:sz w:val="22"/>
        </w:rPr>
        <w:t xml:space="preserve">research paper’s main aim </w:t>
      </w:r>
      <w:r w:rsidR="001804E5" w:rsidRPr="00C77709">
        <w:rPr>
          <w:sz w:val="22"/>
        </w:rPr>
        <w:t>was</w:t>
      </w:r>
      <w:r w:rsidR="006F19C5" w:rsidRPr="00C77709">
        <w:rPr>
          <w:sz w:val="22"/>
        </w:rPr>
        <w:t xml:space="preserve"> to analy</w:t>
      </w:r>
      <w:r w:rsidR="001804E5" w:rsidRPr="00C77709">
        <w:rPr>
          <w:sz w:val="22"/>
        </w:rPr>
        <w:t>s</w:t>
      </w:r>
      <w:r w:rsidR="006F19C5" w:rsidRPr="00C77709">
        <w:rPr>
          <w:sz w:val="22"/>
        </w:rPr>
        <w:t>e how</w:t>
      </w:r>
      <w:r w:rsidR="001804E5" w:rsidRPr="00C77709">
        <w:rPr>
          <w:sz w:val="22"/>
        </w:rPr>
        <w:t xml:space="preserve"> related factors influence customers’ e-payment </w:t>
      </w:r>
      <w:r w:rsidR="00167701" w:rsidRPr="00C77709">
        <w:rPr>
          <w:sz w:val="22"/>
        </w:rPr>
        <w:t xml:space="preserve">adoption in Vietnam and Taiwan. </w:t>
      </w:r>
      <w:r w:rsidR="00A70089" w:rsidRPr="00C77709">
        <w:rPr>
          <w:sz w:val="22"/>
        </w:rPr>
        <w:t xml:space="preserve">In </w:t>
      </w:r>
      <w:r w:rsidR="00A9673B" w:rsidRPr="00C77709">
        <w:rPr>
          <w:sz w:val="22"/>
        </w:rPr>
        <w:t xml:space="preserve">the </w:t>
      </w:r>
      <w:r w:rsidR="00A70089" w:rsidRPr="00C77709">
        <w:rPr>
          <w:sz w:val="22"/>
        </w:rPr>
        <w:t xml:space="preserve">study total </w:t>
      </w:r>
      <w:r w:rsidR="00A9673B" w:rsidRPr="00C77709">
        <w:rPr>
          <w:sz w:val="22"/>
        </w:rPr>
        <w:t xml:space="preserve">of </w:t>
      </w:r>
      <w:r w:rsidR="00A70089" w:rsidRPr="00C77709">
        <w:rPr>
          <w:sz w:val="22"/>
        </w:rPr>
        <w:t>692 samples were collected</w:t>
      </w:r>
      <w:r w:rsidR="009D18C7" w:rsidRPr="00C77709">
        <w:rPr>
          <w:sz w:val="22"/>
        </w:rPr>
        <w:t xml:space="preserve"> [323 for Taiwanese and 353 for Vietnames</w:t>
      </w:r>
      <w:r w:rsidR="00A9673B" w:rsidRPr="00C77709">
        <w:rPr>
          <w:sz w:val="22"/>
        </w:rPr>
        <w:t>e]. The researc</w:t>
      </w:r>
      <w:r w:rsidR="00F47D4A" w:rsidRPr="00C77709">
        <w:rPr>
          <w:sz w:val="22"/>
        </w:rPr>
        <w:t>h added</w:t>
      </w:r>
      <w:r w:rsidR="00A9673B" w:rsidRPr="00C77709">
        <w:rPr>
          <w:sz w:val="22"/>
        </w:rPr>
        <w:t xml:space="preserve"> mainly four factors, </w:t>
      </w:r>
      <w:r w:rsidR="00F47D4A" w:rsidRPr="00C77709">
        <w:rPr>
          <w:sz w:val="22"/>
        </w:rPr>
        <w:t>Motivation</w:t>
      </w:r>
      <w:r w:rsidR="00FC2D8B" w:rsidRPr="00C77709">
        <w:rPr>
          <w:sz w:val="22"/>
        </w:rPr>
        <w:t xml:space="preserve"> [Perceived ease of use, Perceived Usefulness]</w:t>
      </w:r>
      <w:r w:rsidR="00F47D4A" w:rsidRPr="00C77709">
        <w:rPr>
          <w:sz w:val="22"/>
        </w:rPr>
        <w:t>, Uncertainty</w:t>
      </w:r>
      <w:r w:rsidR="00B3446F" w:rsidRPr="00C77709">
        <w:rPr>
          <w:sz w:val="22"/>
        </w:rPr>
        <w:t xml:space="preserve"> </w:t>
      </w:r>
      <w:r w:rsidR="0037015F" w:rsidRPr="00C77709">
        <w:rPr>
          <w:sz w:val="22"/>
        </w:rPr>
        <w:t>[Perceived risk, Information on E-payment]</w:t>
      </w:r>
      <w:r w:rsidR="00F47D4A" w:rsidRPr="00C77709">
        <w:rPr>
          <w:sz w:val="22"/>
        </w:rPr>
        <w:t>, Personal Innovativeness</w:t>
      </w:r>
      <w:r w:rsidR="00973413" w:rsidRPr="00C77709">
        <w:rPr>
          <w:sz w:val="22"/>
        </w:rPr>
        <w:t>,</w:t>
      </w:r>
      <w:r w:rsidR="00F47D4A" w:rsidRPr="00C77709">
        <w:rPr>
          <w:sz w:val="22"/>
        </w:rPr>
        <w:t xml:space="preserve"> and E-payment use</w:t>
      </w:r>
      <w:r w:rsidR="00EC608A" w:rsidRPr="00C77709">
        <w:rPr>
          <w:sz w:val="22"/>
        </w:rPr>
        <w:t xml:space="preserve">, after </w:t>
      </w:r>
      <w:proofErr w:type="spellStart"/>
      <w:r w:rsidR="00973413" w:rsidRPr="00C77709">
        <w:rPr>
          <w:sz w:val="22"/>
        </w:rPr>
        <w:t>analyzing</w:t>
      </w:r>
      <w:proofErr w:type="spellEnd"/>
      <w:r w:rsidR="00EC608A" w:rsidRPr="00C77709">
        <w:rPr>
          <w:sz w:val="22"/>
        </w:rPr>
        <w:t xml:space="preserve"> </w:t>
      </w:r>
      <w:r w:rsidR="00973413" w:rsidRPr="00C77709">
        <w:rPr>
          <w:sz w:val="22"/>
        </w:rPr>
        <w:t>the</w:t>
      </w:r>
      <w:r w:rsidR="00EC608A" w:rsidRPr="00C77709">
        <w:rPr>
          <w:sz w:val="22"/>
        </w:rPr>
        <w:t xml:space="preserve"> factors in both </w:t>
      </w:r>
      <w:r w:rsidR="000A23DF" w:rsidRPr="00C77709">
        <w:rPr>
          <w:sz w:val="22"/>
        </w:rPr>
        <w:t>cities</w:t>
      </w:r>
      <w:r w:rsidR="00EC608A" w:rsidRPr="00C77709">
        <w:rPr>
          <w:sz w:val="22"/>
        </w:rPr>
        <w:t xml:space="preserve"> found that perceived ease of use </w:t>
      </w:r>
      <w:r w:rsidR="000A23DF" w:rsidRPr="00C77709">
        <w:rPr>
          <w:sz w:val="22"/>
        </w:rPr>
        <w:t>and</w:t>
      </w:r>
      <w:r w:rsidR="00EC608A" w:rsidRPr="00C77709">
        <w:rPr>
          <w:sz w:val="22"/>
        </w:rPr>
        <w:t xml:space="preserve"> perceived usefulness </w:t>
      </w:r>
      <w:r w:rsidR="000A23DF" w:rsidRPr="00C77709">
        <w:rPr>
          <w:sz w:val="22"/>
        </w:rPr>
        <w:t>both impacted the adoption of e-payment systems.</w:t>
      </w:r>
    </w:p>
    <w:p w14:paraId="521D6810" w14:textId="20785C69" w:rsidR="0049400F" w:rsidRPr="00FF73C3" w:rsidRDefault="00FF73C3" w:rsidP="004129B6">
      <w:pPr>
        <w:pStyle w:val="Heading1"/>
        <w:numPr>
          <w:ilvl w:val="0"/>
          <w:numId w:val="2"/>
        </w:numPr>
        <w:spacing w:after="120"/>
        <w:rPr>
          <w:sz w:val="22"/>
          <w:szCs w:val="22"/>
        </w:rPr>
      </w:pPr>
      <w:r w:rsidRPr="00FF73C3">
        <w:rPr>
          <w:sz w:val="22"/>
          <w:szCs w:val="22"/>
        </w:rPr>
        <w:t>RESEARCH METHODOLOGY</w:t>
      </w:r>
    </w:p>
    <w:p w14:paraId="56E174A7" w14:textId="0DFEF2BE" w:rsidR="00A86AF9" w:rsidRPr="00FF73C3" w:rsidRDefault="000748A4" w:rsidP="00FF73C3">
      <w:pPr>
        <w:spacing w:after="120" w:line="276" w:lineRule="auto"/>
        <w:jc w:val="both"/>
        <w:rPr>
          <w:rFonts w:cs="Times New Roman"/>
          <w:sz w:val="22"/>
        </w:rPr>
      </w:pPr>
      <w:r w:rsidRPr="00FF73C3">
        <w:rPr>
          <w:sz w:val="22"/>
        </w:rPr>
        <w:t xml:space="preserve">This </w:t>
      </w:r>
      <w:r w:rsidR="00B40B57" w:rsidRPr="00FF73C3">
        <w:rPr>
          <w:sz w:val="22"/>
        </w:rPr>
        <w:t xml:space="preserve">study </w:t>
      </w:r>
      <w:r w:rsidR="00583F9B" w:rsidRPr="00FF73C3">
        <w:rPr>
          <w:sz w:val="22"/>
        </w:rPr>
        <w:t xml:space="preserve">is </w:t>
      </w:r>
      <w:r w:rsidR="00B40B57" w:rsidRPr="00FF73C3">
        <w:rPr>
          <w:sz w:val="22"/>
        </w:rPr>
        <w:t xml:space="preserve">based on </w:t>
      </w:r>
      <w:r w:rsidR="00583F9B" w:rsidRPr="00FF73C3">
        <w:rPr>
          <w:sz w:val="22"/>
        </w:rPr>
        <w:t xml:space="preserve">an </w:t>
      </w:r>
      <w:r w:rsidR="00B40B57" w:rsidRPr="00FF73C3">
        <w:rPr>
          <w:sz w:val="22"/>
        </w:rPr>
        <w:t xml:space="preserve">extensive literature review search conducted </w:t>
      </w:r>
      <w:r w:rsidR="00583F9B" w:rsidRPr="00FF73C3">
        <w:rPr>
          <w:sz w:val="22"/>
        </w:rPr>
        <w:t xml:space="preserve">with </w:t>
      </w:r>
      <w:r w:rsidR="00583F9B" w:rsidRPr="00FF73C3">
        <w:rPr>
          <w:rFonts w:cs="Times New Roman"/>
          <w:sz w:val="22"/>
        </w:rPr>
        <w:t>ACM digital library, EBSCO, Emerald Insight, Google scholar, JSTOR, ProQuest, SAGE Journal, Science Direct (Elsevier), Springer link, Taylor and Francis online, Wiley online library, Websites</w:t>
      </w:r>
      <w:r w:rsidR="00495D28" w:rsidRPr="00FF73C3">
        <w:rPr>
          <w:rFonts w:cs="Times New Roman"/>
          <w:sz w:val="22"/>
        </w:rPr>
        <w:t xml:space="preserve"> in the month April 2022 for those researches carried out on the subject of Adoption of e-payment systems</w:t>
      </w:r>
      <w:r w:rsidR="006D61C6" w:rsidRPr="00FF73C3">
        <w:rPr>
          <w:rFonts w:cs="Times New Roman"/>
          <w:sz w:val="22"/>
        </w:rPr>
        <w:t>.</w:t>
      </w:r>
      <w:r w:rsidR="00967029" w:rsidRPr="00FF73C3">
        <w:rPr>
          <w:rFonts w:cs="Times New Roman"/>
          <w:sz w:val="22"/>
        </w:rPr>
        <w:t xml:space="preserve"> In search mainly concentrated in India.</w:t>
      </w:r>
      <w:r w:rsidR="008B6A48" w:rsidRPr="00FF73C3">
        <w:rPr>
          <w:rFonts w:cs="Times New Roman"/>
          <w:sz w:val="22"/>
        </w:rPr>
        <w:t xml:space="preserve"> This study chose papers between 2011 to 2021. </w:t>
      </w:r>
    </w:p>
    <w:p w14:paraId="7F28F9CE" w14:textId="535BE5E7" w:rsidR="00891922" w:rsidRPr="00FF73C3" w:rsidRDefault="00781982" w:rsidP="00FF73C3">
      <w:pPr>
        <w:spacing w:after="120" w:line="276" w:lineRule="auto"/>
        <w:jc w:val="both"/>
        <w:rPr>
          <w:rFonts w:cs="Times New Roman"/>
          <w:sz w:val="22"/>
        </w:rPr>
      </w:pPr>
      <w:r w:rsidRPr="00FF73C3">
        <w:rPr>
          <w:rFonts w:cs="Times New Roman"/>
          <w:sz w:val="22"/>
        </w:rPr>
        <w:lastRenderedPageBreak/>
        <w:t xml:space="preserve">According to </w:t>
      </w:r>
      <w:r w:rsidR="004228E6" w:rsidRPr="00FF73C3">
        <w:rPr>
          <w:rFonts w:cs="Times New Roman"/>
          <w:sz w:val="22"/>
        </w:rPr>
        <w:t xml:space="preserve">the </w:t>
      </w:r>
      <w:r w:rsidRPr="00FF73C3">
        <w:rPr>
          <w:rFonts w:cs="Times New Roman"/>
          <w:sz w:val="22"/>
        </w:rPr>
        <w:t xml:space="preserve">search produced a total </w:t>
      </w:r>
      <w:r w:rsidR="004228E6" w:rsidRPr="00FF73C3">
        <w:rPr>
          <w:rFonts w:cs="Times New Roman"/>
          <w:sz w:val="22"/>
        </w:rPr>
        <w:t xml:space="preserve">of </w:t>
      </w:r>
      <w:r w:rsidR="002B4141" w:rsidRPr="00FF73C3">
        <w:rPr>
          <w:rFonts w:cs="Times New Roman"/>
          <w:sz w:val="22"/>
        </w:rPr>
        <w:t>1</w:t>
      </w:r>
      <w:r w:rsidR="00F86137" w:rsidRPr="00FF73C3">
        <w:rPr>
          <w:rFonts w:cs="Times New Roman"/>
          <w:sz w:val="22"/>
        </w:rPr>
        <w:t>64</w:t>
      </w:r>
      <w:r w:rsidRPr="00FF73C3">
        <w:rPr>
          <w:rFonts w:cs="Times New Roman"/>
          <w:sz w:val="22"/>
        </w:rPr>
        <w:t xml:space="preserve"> </w:t>
      </w:r>
      <w:r w:rsidR="004228E6" w:rsidRPr="00FF73C3">
        <w:rPr>
          <w:rFonts w:cs="Times New Roman"/>
          <w:sz w:val="22"/>
        </w:rPr>
        <w:t xml:space="preserve">research </w:t>
      </w:r>
      <w:r w:rsidR="002B4141" w:rsidRPr="00FF73C3">
        <w:rPr>
          <w:rFonts w:cs="Times New Roman"/>
          <w:sz w:val="22"/>
        </w:rPr>
        <w:t>papers</w:t>
      </w:r>
      <w:r w:rsidR="004228E6" w:rsidRPr="00FF73C3">
        <w:rPr>
          <w:rFonts w:cs="Times New Roman"/>
          <w:sz w:val="22"/>
        </w:rPr>
        <w:t xml:space="preserve"> </w:t>
      </w:r>
      <w:r w:rsidR="002B4141" w:rsidRPr="00FF73C3">
        <w:rPr>
          <w:rFonts w:cs="Times New Roman"/>
          <w:sz w:val="22"/>
        </w:rPr>
        <w:t>were</w:t>
      </w:r>
      <w:r w:rsidR="004228E6" w:rsidRPr="00FF73C3">
        <w:rPr>
          <w:rFonts w:cs="Times New Roman"/>
          <w:sz w:val="22"/>
        </w:rPr>
        <w:t xml:space="preserve"> found. Out of </w:t>
      </w:r>
      <w:r w:rsidR="000E61D3" w:rsidRPr="00FF73C3">
        <w:rPr>
          <w:rFonts w:cs="Times New Roman"/>
          <w:sz w:val="22"/>
        </w:rPr>
        <w:t>the</w:t>
      </w:r>
      <w:r w:rsidR="00685B50" w:rsidRPr="00FF73C3">
        <w:rPr>
          <w:rFonts w:cs="Times New Roman"/>
          <w:sz w:val="22"/>
        </w:rPr>
        <w:t xml:space="preserve"> </w:t>
      </w:r>
      <w:r w:rsidR="00FE15CB" w:rsidRPr="00FF73C3">
        <w:rPr>
          <w:rFonts w:cs="Times New Roman"/>
          <w:sz w:val="22"/>
        </w:rPr>
        <w:t>22</w:t>
      </w:r>
      <w:r w:rsidR="00685B50" w:rsidRPr="00FF73C3">
        <w:rPr>
          <w:rFonts w:cs="Times New Roman"/>
          <w:sz w:val="22"/>
        </w:rPr>
        <w:t xml:space="preserve"> </w:t>
      </w:r>
      <w:r w:rsidR="00BA7F57" w:rsidRPr="00FF73C3">
        <w:rPr>
          <w:rFonts w:cs="Times New Roman"/>
          <w:sz w:val="22"/>
        </w:rPr>
        <w:t>paper</w:t>
      </w:r>
      <w:r w:rsidR="000E61D3" w:rsidRPr="00FF73C3">
        <w:rPr>
          <w:rFonts w:cs="Times New Roman"/>
          <w:sz w:val="22"/>
        </w:rPr>
        <w:t>s</w:t>
      </w:r>
      <w:r w:rsidR="00BA7F57" w:rsidRPr="00FF73C3">
        <w:rPr>
          <w:rFonts w:cs="Times New Roman"/>
          <w:sz w:val="22"/>
        </w:rPr>
        <w:t xml:space="preserve"> used in this study, </w:t>
      </w:r>
      <w:r w:rsidR="0074426C" w:rsidRPr="00FF73C3">
        <w:rPr>
          <w:rFonts w:cs="Times New Roman"/>
          <w:sz w:val="22"/>
        </w:rPr>
        <w:t xml:space="preserve">142 </w:t>
      </w:r>
      <w:r w:rsidR="002750B5" w:rsidRPr="00FF73C3">
        <w:rPr>
          <w:rFonts w:cs="Times New Roman"/>
          <w:sz w:val="22"/>
        </w:rPr>
        <w:t xml:space="preserve">research papers were excluded because </w:t>
      </w:r>
      <w:r w:rsidR="00902E7B" w:rsidRPr="00FF73C3">
        <w:rPr>
          <w:rFonts w:cs="Times New Roman"/>
          <w:sz w:val="22"/>
        </w:rPr>
        <w:t>those</w:t>
      </w:r>
      <w:r w:rsidR="002750B5" w:rsidRPr="00FF73C3">
        <w:rPr>
          <w:rFonts w:cs="Times New Roman"/>
          <w:sz w:val="22"/>
        </w:rPr>
        <w:t xml:space="preserve"> papers</w:t>
      </w:r>
      <w:r w:rsidR="000E61D3" w:rsidRPr="00FF73C3">
        <w:rPr>
          <w:rFonts w:cs="Times New Roman"/>
          <w:sz w:val="22"/>
        </w:rPr>
        <w:t xml:space="preserve"> </w:t>
      </w:r>
      <w:r w:rsidR="00902E7B" w:rsidRPr="00FF73C3">
        <w:rPr>
          <w:rFonts w:cs="Times New Roman"/>
          <w:sz w:val="22"/>
        </w:rPr>
        <w:t xml:space="preserve">are irrelevant </w:t>
      </w:r>
      <w:r w:rsidR="00D521BE" w:rsidRPr="00FF73C3">
        <w:rPr>
          <w:rFonts w:cs="Times New Roman"/>
          <w:sz w:val="22"/>
        </w:rPr>
        <w:t>to</w:t>
      </w:r>
      <w:r w:rsidR="00902E7B" w:rsidRPr="00FF73C3">
        <w:rPr>
          <w:rFonts w:cs="Times New Roman"/>
          <w:sz w:val="22"/>
        </w:rPr>
        <w:t xml:space="preserve"> this study.</w:t>
      </w:r>
      <w:r w:rsidR="00853C60" w:rsidRPr="00FF73C3">
        <w:rPr>
          <w:rFonts w:cs="Times New Roman"/>
          <w:sz w:val="22"/>
        </w:rPr>
        <w:t xml:space="preserve"> And </w:t>
      </w:r>
      <w:r w:rsidR="00DB035B" w:rsidRPr="00FF73C3">
        <w:rPr>
          <w:rFonts w:cs="Times New Roman"/>
          <w:sz w:val="22"/>
        </w:rPr>
        <w:t>researchers</w:t>
      </w:r>
      <w:r w:rsidR="00853C60" w:rsidRPr="00FF73C3">
        <w:rPr>
          <w:rFonts w:cs="Times New Roman"/>
          <w:sz w:val="22"/>
        </w:rPr>
        <w:t xml:space="preserve"> </w:t>
      </w:r>
      <w:r w:rsidR="00DB035B" w:rsidRPr="00FF73C3">
        <w:rPr>
          <w:rFonts w:cs="Times New Roman"/>
          <w:sz w:val="22"/>
        </w:rPr>
        <w:t xml:space="preserve">noticed that hardly some papers are Indian based. </w:t>
      </w:r>
    </w:p>
    <w:p w14:paraId="1672E218" w14:textId="416431D2" w:rsidR="006530EA" w:rsidRPr="004129B6" w:rsidRDefault="004129B6" w:rsidP="004129B6">
      <w:pPr>
        <w:pStyle w:val="ListParagraph"/>
        <w:numPr>
          <w:ilvl w:val="1"/>
          <w:numId w:val="2"/>
        </w:numPr>
        <w:spacing w:before="240" w:after="120" w:line="240" w:lineRule="auto"/>
        <w:jc w:val="both"/>
        <w:rPr>
          <w:rFonts w:cs="Times New Roman"/>
          <w:b/>
          <w:bCs/>
          <w:sz w:val="22"/>
        </w:rPr>
      </w:pPr>
      <w:r>
        <w:rPr>
          <w:rFonts w:cs="Times New Roman"/>
          <w:b/>
          <w:bCs/>
          <w:sz w:val="22"/>
        </w:rPr>
        <w:t xml:space="preserve"> </w:t>
      </w:r>
      <w:r w:rsidR="006530EA" w:rsidRPr="004129B6">
        <w:rPr>
          <w:rFonts w:cs="Times New Roman"/>
          <w:b/>
          <w:bCs/>
          <w:sz w:val="22"/>
        </w:rPr>
        <w:t>Analysis of thos</w:t>
      </w:r>
      <w:r w:rsidR="0008768D" w:rsidRPr="004129B6">
        <w:rPr>
          <w:rFonts w:cs="Times New Roman"/>
          <w:b/>
          <w:bCs/>
          <w:sz w:val="22"/>
        </w:rPr>
        <w:t>e</w:t>
      </w:r>
      <w:r w:rsidR="006530EA" w:rsidRPr="004129B6">
        <w:rPr>
          <w:rFonts w:cs="Times New Roman"/>
          <w:b/>
          <w:bCs/>
          <w:sz w:val="22"/>
        </w:rPr>
        <w:t xml:space="preserve"> research paper</w:t>
      </w:r>
      <w:r w:rsidR="0008768D" w:rsidRPr="004129B6">
        <w:rPr>
          <w:rFonts w:cs="Times New Roman"/>
          <w:b/>
          <w:bCs/>
          <w:sz w:val="22"/>
        </w:rPr>
        <w:t>s</w:t>
      </w:r>
      <w:r w:rsidR="006530EA" w:rsidRPr="004129B6">
        <w:rPr>
          <w:rFonts w:cs="Times New Roman"/>
          <w:b/>
          <w:bCs/>
          <w:sz w:val="22"/>
        </w:rPr>
        <w:t xml:space="preserve">: </w:t>
      </w:r>
    </w:p>
    <w:p w14:paraId="3DC763BD" w14:textId="45EC6F83" w:rsidR="00477CC3" w:rsidRPr="00FF73C3" w:rsidRDefault="0074530B" w:rsidP="00FF73C3">
      <w:pPr>
        <w:spacing w:after="120" w:line="276" w:lineRule="auto"/>
        <w:jc w:val="both"/>
        <w:rPr>
          <w:rFonts w:cs="Times New Roman"/>
          <w:sz w:val="22"/>
        </w:rPr>
      </w:pPr>
      <w:r w:rsidRPr="00FF73C3">
        <w:rPr>
          <w:rFonts w:cs="Times New Roman"/>
          <w:sz w:val="22"/>
        </w:rPr>
        <w:t>In</w:t>
      </w:r>
      <w:r w:rsidR="00F06E09" w:rsidRPr="00FF73C3">
        <w:rPr>
          <w:rFonts w:cs="Times New Roman"/>
          <w:sz w:val="22"/>
        </w:rPr>
        <w:t xml:space="preserve"> </w:t>
      </w:r>
      <w:r w:rsidR="00FE4987" w:rsidRPr="00FF73C3">
        <w:rPr>
          <w:rFonts w:cs="Times New Roman"/>
          <w:sz w:val="22"/>
        </w:rPr>
        <w:t xml:space="preserve">the </w:t>
      </w:r>
      <w:r w:rsidR="00F06E09" w:rsidRPr="00FF73C3">
        <w:rPr>
          <w:rFonts w:cs="Times New Roman"/>
          <w:sz w:val="22"/>
        </w:rPr>
        <w:t>a</w:t>
      </w:r>
      <w:r w:rsidR="00040321" w:rsidRPr="00FF73C3">
        <w:rPr>
          <w:rFonts w:cs="Times New Roman"/>
          <w:sz w:val="22"/>
        </w:rPr>
        <w:t xml:space="preserve">nalysis </w:t>
      </w:r>
      <w:r w:rsidR="00FE4987" w:rsidRPr="00FF73C3">
        <w:rPr>
          <w:rFonts w:cs="Times New Roman"/>
          <w:sz w:val="22"/>
        </w:rPr>
        <w:t>of</w:t>
      </w:r>
      <w:r w:rsidR="00040321" w:rsidRPr="00FF73C3">
        <w:rPr>
          <w:rFonts w:cs="Times New Roman"/>
          <w:sz w:val="22"/>
        </w:rPr>
        <w:t xml:space="preserve"> </w:t>
      </w:r>
      <w:r w:rsidR="00FE4987" w:rsidRPr="00FF73C3">
        <w:rPr>
          <w:rFonts w:cs="Times New Roman"/>
          <w:sz w:val="22"/>
        </w:rPr>
        <w:t>these</w:t>
      </w:r>
      <w:r w:rsidR="00040321" w:rsidRPr="00FF73C3">
        <w:rPr>
          <w:rFonts w:cs="Times New Roman"/>
          <w:sz w:val="22"/>
        </w:rPr>
        <w:t xml:space="preserve"> studies</w:t>
      </w:r>
      <w:r w:rsidR="00FE4987" w:rsidRPr="00FF73C3">
        <w:rPr>
          <w:rFonts w:cs="Times New Roman"/>
          <w:sz w:val="22"/>
        </w:rPr>
        <w:t>,</w:t>
      </w:r>
      <w:r w:rsidR="00040321" w:rsidRPr="00FF73C3">
        <w:rPr>
          <w:rFonts w:cs="Times New Roman"/>
          <w:sz w:val="22"/>
        </w:rPr>
        <w:t xml:space="preserve"> </w:t>
      </w:r>
      <w:r w:rsidRPr="00FF73C3">
        <w:rPr>
          <w:rFonts w:cs="Times New Roman"/>
          <w:sz w:val="22"/>
        </w:rPr>
        <w:t xml:space="preserve">all </w:t>
      </w:r>
      <w:r w:rsidR="00040321" w:rsidRPr="00FF73C3">
        <w:rPr>
          <w:rFonts w:cs="Times New Roman"/>
          <w:sz w:val="22"/>
        </w:rPr>
        <w:t xml:space="preserve">research </w:t>
      </w:r>
      <w:r w:rsidRPr="00FF73C3">
        <w:rPr>
          <w:rFonts w:cs="Times New Roman"/>
          <w:sz w:val="22"/>
        </w:rPr>
        <w:t xml:space="preserve">papers </w:t>
      </w:r>
      <w:r w:rsidR="00245915" w:rsidRPr="00FF73C3">
        <w:rPr>
          <w:rFonts w:cs="Times New Roman"/>
          <w:sz w:val="22"/>
        </w:rPr>
        <w:t>accepted different technologies in those studies,</w:t>
      </w:r>
      <w:r w:rsidR="00040321" w:rsidRPr="00FF73C3">
        <w:rPr>
          <w:rFonts w:cs="Times New Roman"/>
          <w:sz w:val="22"/>
        </w:rPr>
        <w:t xml:space="preserve"> and </w:t>
      </w:r>
      <w:r w:rsidR="00FE4987" w:rsidRPr="00FF73C3">
        <w:rPr>
          <w:rFonts w:cs="Times New Roman"/>
          <w:sz w:val="22"/>
        </w:rPr>
        <w:t xml:space="preserve">the </w:t>
      </w:r>
      <w:r w:rsidR="00A6098C" w:rsidRPr="00FF73C3">
        <w:rPr>
          <w:rFonts w:cs="Times New Roman"/>
          <w:sz w:val="22"/>
        </w:rPr>
        <w:t xml:space="preserve">analysis </w:t>
      </w:r>
      <w:r w:rsidR="00FE4987" w:rsidRPr="00FF73C3">
        <w:rPr>
          <w:rFonts w:cs="Times New Roman"/>
          <w:sz w:val="22"/>
        </w:rPr>
        <w:t xml:space="preserve">was </w:t>
      </w:r>
      <w:r w:rsidR="00A6098C" w:rsidRPr="00FF73C3">
        <w:rPr>
          <w:rFonts w:cs="Times New Roman"/>
          <w:sz w:val="22"/>
        </w:rPr>
        <w:t xml:space="preserve">also </w:t>
      </w:r>
      <w:r w:rsidR="003D4CB5" w:rsidRPr="00FF73C3">
        <w:rPr>
          <w:rFonts w:cs="Times New Roman"/>
          <w:sz w:val="22"/>
        </w:rPr>
        <w:t>location-wise</w:t>
      </w:r>
      <w:r w:rsidR="00A6098C" w:rsidRPr="00FF73C3">
        <w:rPr>
          <w:rFonts w:cs="Times New Roman"/>
          <w:sz w:val="22"/>
        </w:rPr>
        <w:t>.</w:t>
      </w:r>
      <w:r w:rsidR="00245915" w:rsidRPr="00FF73C3">
        <w:rPr>
          <w:rFonts w:cs="Times New Roman"/>
          <w:sz w:val="22"/>
        </w:rPr>
        <w:t xml:space="preserve"> </w:t>
      </w:r>
      <w:r w:rsidR="00CC2DDF" w:rsidRPr="00FF73C3">
        <w:rPr>
          <w:rFonts w:cs="Times New Roman"/>
          <w:sz w:val="22"/>
        </w:rPr>
        <w:t xml:space="preserve"> </w:t>
      </w:r>
    </w:p>
    <w:p w14:paraId="14769974" w14:textId="02DDA18A" w:rsidR="00964D99" w:rsidRPr="007B7ADF" w:rsidRDefault="00CE4FC1" w:rsidP="007B7ADF">
      <w:pPr>
        <w:pStyle w:val="Caption"/>
        <w:spacing w:before="240" w:after="120" w:line="276" w:lineRule="auto"/>
        <w:jc w:val="center"/>
        <w:rPr>
          <w:b/>
          <w:bCs/>
          <w:color w:val="0D0D0D" w:themeColor="text1" w:themeTint="F2"/>
          <w:sz w:val="22"/>
          <w:szCs w:val="22"/>
        </w:rPr>
      </w:pPr>
      <w:r w:rsidRPr="00D74D43">
        <w:rPr>
          <w:b/>
          <w:bCs/>
          <w:i w:val="0"/>
          <w:iCs w:val="0"/>
          <w:color w:val="0D0D0D" w:themeColor="text1" w:themeTint="F2"/>
          <w:sz w:val="22"/>
          <w:szCs w:val="22"/>
        </w:rPr>
        <w:t xml:space="preserve">Table </w:t>
      </w:r>
      <w:r w:rsidRPr="00D74D43">
        <w:rPr>
          <w:b/>
          <w:bCs/>
          <w:i w:val="0"/>
          <w:iCs w:val="0"/>
          <w:color w:val="0D0D0D" w:themeColor="text1" w:themeTint="F2"/>
          <w:sz w:val="22"/>
          <w:szCs w:val="22"/>
        </w:rPr>
        <w:fldChar w:fldCharType="begin"/>
      </w:r>
      <w:r w:rsidRPr="00D74D43">
        <w:rPr>
          <w:b/>
          <w:bCs/>
          <w:i w:val="0"/>
          <w:iCs w:val="0"/>
          <w:color w:val="0D0D0D" w:themeColor="text1" w:themeTint="F2"/>
          <w:sz w:val="22"/>
          <w:szCs w:val="22"/>
        </w:rPr>
        <w:instrText xml:space="preserve"> SEQ Table \* ARABIC </w:instrText>
      </w:r>
      <w:r w:rsidRPr="00D74D43">
        <w:rPr>
          <w:b/>
          <w:bCs/>
          <w:i w:val="0"/>
          <w:iCs w:val="0"/>
          <w:color w:val="0D0D0D" w:themeColor="text1" w:themeTint="F2"/>
          <w:sz w:val="22"/>
          <w:szCs w:val="22"/>
        </w:rPr>
        <w:fldChar w:fldCharType="separate"/>
      </w:r>
      <w:r w:rsidR="00AC4807" w:rsidRPr="00D74D43">
        <w:rPr>
          <w:b/>
          <w:bCs/>
          <w:i w:val="0"/>
          <w:iCs w:val="0"/>
          <w:noProof/>
          <w:color w:val="0D0D0D" w:themeColor="text1" w:themeTint="F2"/>
          <w:sz w:val="22"/>
          <w:szCs w:val="22"/>
        </w:rPr>
        <w:t>1</w:t>
      </w:r>
      <w:r w:rsidRPr="00D74D43">
        <w:rPr>
          <w:b/>
          <w:bCs/>
          <w:i w:val="0"/>
          <w:iCs w:val="0"/>
          <w:color w:val="0D0D0D" w:themeColor="text1" w:themeTint="F2"/>
          <w:sz w:val="22"/>
          <w:szCs w:val="22"/>
        </w:rPr>
        <w:fldChar w:fldCharType="end"/>
      </w:r>
      <w:r w:rsidRPr="00D74D43">
        <w:rPr>
          <w:b/>
          <w:bCs/>
          <w:i w:val="0"/>
          <w:iCs w:val="0"/>
          <w:color w:val="0D0D0D" w:themeColor="text1" w:themeTint="F2"/>
          <w:sz w:val="22"/>
          <w:szCs w:val="22"/>
        </w:rPr>
        <w:t xml:space="preserve"> </w:t>
      </w:r>
      <w:r w:rsidR="00964D99" w:rsidRPr="00D74D43">
        <w:rPr>
          <w:b/>
          <w:bCs/>
          <w:i w:val="0"/>
          <w:iCs w:val="0"/>
          <w:color w:val="0D0D0D" w:themeColor="text1" w:themeTint="F2"/>
          <w:sz w:val="22"/>
          <w:szCs w:val="22"/>
        </w:rPr>
        <w:t xml:space="preserve">Summary of different </w:t>
      </w:r>
      <w:r w:rsidR="00AA58E7" w:rsidRPr="00D74D43">
        <w:rPr>
          <w:b/>
          <w:bCs/>
          <w:i w:val="0"/>
          <w:iCs w:val="0"/>
          <w:color w:val="0D0D0D" w:themeColor="text1" w:themeTint="F2"/>
          <w:sz w:val="22"/>
          <w:szCs w:val="22"/>
        </w:rPr>
        <w:t>adopted technology</w:t>
      </w:r>
      <w:r w:rsidR="00AA58E7" w:rsidRPr="007B7ADF">
        <w:rPr>
          <w:b/>
          <w:bCs/>
          <w:color w:val="0D0D0D" w:themeColor="text1" w:themeTint="F2"/>
          <w:sz w:val="22"/>
          <w:szCs w:val="22"/>
        </w:rPr>
        <w:t>:</w:t>
      </w:r>
    </w:p>
    <w:tbl>
      <w:tblPr>
        <w:tblStyle w:val="TableGrid"/>
        <w:tblW w:w="5000" w:type="pct"/>
        <w:tblLook w:val="04A0" w:firstRow="1" w:lastRow="0" w:firstColumn="1" w:lastColumn="0" w:noHBand="0" w:noVBand="1"/>
      </w:tblPr>
      <w:tblGrid>
        <w:gridCol w:w="2254"/>
        <w:gridCol w:w="2254"/>
        <w:gridCol w:w="2254"/>
        <w:gridCol w:w="2254"/>
      </w:tblGrid>
      <w:tr w:rsidR="00AA58E7" w:rsidRPr="007B7ADF" w14:paraId="52D9155B" w14:textId="77777777" w:rsidTr="007B7ADF">
        <w:tc>
          <w:tcPr>
            <w:tcW w:w="1250" w:type="pct"/>
          </w:tcPr>
          <w:p w14:paraId="0E0DB5DF" w14:textId="4B904FB1" w:rsidR="00AA58E7" w:rsidRPr="007B7ADF" w:rsidRDefault="00AA58E7" w:rsidP="001E07EC">
            <w:pPr>
              <w:spacing w:line="240" w:lineRule="auto"/>
              <w:jc w:val="both"/>
              <w:rPr>
                <w:rFonts w:cs="Times New Roman"/>
                <w:b/>
                <w:bCs/>
                <w:sz w:val="20"/>
                <w:szCs w:val="20"/>
              </w:rPr>
            </w:pPr>
            <w:r w:rsidRPr="007B7ADF">
              <w:rPr>
                <w:rFonts w:cs="Times New Roman"/>
                <w:b/>
                <w:bCs/>
                <w:sz w:val="20"/>
                <w:szCs w:val="20"/>
              </w:rPr>
              <w:t>Authors</w:t>
            </w:r>
          </w:p>
        </w:tc>
        <w:tc>
          <w:tcPr>
            <w:tcW w:w="1250" w:type="pct"/>
          </w:tcPr>
          <w:p w14:paraId="3F06F2D2" w14:textId="19213948" w:rsidR="00AA58E7" w:rsidRPr="007B7ADF" w:rsidRDefault="00AA58E7" w:rsidP="001E07EC">
            <w:pPr>
              <w:spacing w:line="240" w:lineRule="auto"/>
              <w:jc w:val="both"/>
              <w:rPr>
                <w:rFonts w:cs="Times New Roman"/>
                <w:b/>
                <w:bCs/>
                <w:sz w:val="20"/>
                <w:szCs w:val="20"/>
              </w:rPr>
            </w:pPr>
            <w:r w:rsidRPr="007B7ADF">
              <w:rPr>
                <w:rFonts w:cs="Times New Roman"/>
                <w:b/>
                <w:bCs/>
                <w:sz w:val="20"/>
                <w:szCs w:val="20"/>
              </w:rPr>
              <w:t>Place</w:t>
            </w:r>
            <w:r w:rsidR="00533A9C" w:rsidRPr="007B7ADF">
              <w:rPr>
                <w:rFonts w:cs="Times New Roman"/>
                <w:b/>
                <w:bCs/>
                <w:sz w:val="20"/>
                <w:szCs w:val="20"/>
              </w:rPr>
              <w:t>/ Country</w:t>
            </w:r>
          </w:p>
        </w:tc>
        <w:tc>
          <w:tcPr>
            <w:tcW w:w="1250" w:type="pct"/>
          </w:tcPr>
          <w:p w14:paraId="089E2EB8" w14:textId="680CB448" w:rsidR="00AA58E7" w:rsidRPr="007B7ADF" w:rsidRDefault="0035180C" w:rsidP="001E07EC">
            <w:pPr>
              <w:spacing w:line="240" w:lineRule="auto"/>
              <w:jc w:val="both"/>
              <w:rPr>
                <w:rFonts w:cs="Times New Roman"/>
                <w:b/>
                <w:bCs/>
                <w:sz w:val="20"/>
                <w:szCs w:val="20"/>
              </w:rPr>
            </w:pPr>
            <w:r w:rsidRPr="007B7ADF">
              <w:rPr>
                <w:rFonts w:cs="Times New Roman"/>
                <w:b/>
                <w:bCs/>
                <w:sz w:val="20"/>
                <w:szCs w:val="20"/>
              </w:rPr>
              <w:t>Sample Size</w:t>
            </w:r>
          </w:p>
        </w:tc>
        <w:tc>
          <w:tcPr>
            <w:tcW w:w="1250" w:type="pct"/>
          </w:tcPr>
          <w:p w14:paraId="377306CF" w14:textId="7ACA40D8" w:rsidR="00AA58E7" w:rsidRPr="007B7ADF" w:rsidRDefault="000B7E80" w:rsidP="001E07EC">
            <w:pPr>
              <w:spacing w:line="240" w:lineRule="auto"/>
              <w:jc w:val="both"/>
              <w:rPr>
                <w:rFonts w:cs="Times New Roman"/>
                <w:b/>
                <w:bCs/>
                <w:sz w:val="20"/>
                <w:szCs w:val="20"/>
              </w:rPr>
            </w:pPr>
            <w:r w:rsidRPr="007B7ADF">
              <w:rPr>
                <w:rFonts w:cs="Times New Roman"/>
                <w:b/>
                <w:bCs/>
                <w:sz w:val="20"/>
                <w:szCs w:val="20"/>
              </w:rPr>
              <w:t xml:space="preserve">Adoption </w:t>
            </w:r>
            <w:r w:rsidR="00450DE4" w:rsidRPr="007B7ADF">
              <w:rPr>
                <w:rFonts w:cs="Times New Roman"/>
                <w:b/>
                <w:bCs/>
                <w:sz w:val="20"/>
                <w:szCs w:val="20"/>
              </w:rPr>
              <w:t>Systems</w:t>
            </w:r>
          </w:p>
        </w:tc>
      </w:tr>
      <w:tr w:rsidR="00283D2D" w:rsidRPr="007B7ADF" w14:paraId="67F8DF12" w14:textId="77777777" w:rsidTr="007B7ADF">
        <w:tc>
          <w:tcPr>
            <w:tcW w:w="1250" w:type="pct"/>
          </w:tcPr>
          <w:p w14:paraId="0C6C4246" w14:textId="2753B5BB" w:rsidR="00283D2D"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809784655"/>
                <w:citation/>
              </w:sdtPr>
              <w:sdtEndPr/>
              <w:sdtContent>
                <w:r w:rsidR="00237611" w:rsidRPr="007B7ADF">
                  <w:rPr>
                    <w:rFonts w:cs="Times New Roman"/>
                    <w:color w:val="2F5496" w:themeColor="accent1" w:themeShade="BF"/>
                    <w:sz w:val="20"/>
                    <w:szCs w:val="20"/>
                  </w:rPr>
                  <w:fldChar w:fldCharType="begin"/>
                </w:r>
                <w:r w:rsidR="00237611" w:rsidRPr="007B7ADF">
                  <w:rPr>
                    <w:rFonts w:cs="Times New Roman"/>
                    <w:color w:val="2F5496" w:themeColor="accent1" w:themeShade="BF"/>
                    <w:sz w:val="20"/>
                    <w:szCs w:val="20"/>
                    <w:lang w:val="en-US"/>
                  </w:rPr>
                  <w:instrText xml:space="preserve"> CITATION Rab21 \l 1033 </w:instrText>
                </w:r>
                <w:r w:rsidR="00237611"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(Rabaaí &amp; Zhu, 2021)</w:t>
                </w:r>
                <w:r w:rsidR="00237611" w:rsidRPr="007B7ADF">
                  <w:rPr>
                    <w:rFonts w:cs="Times New Roman"/>
                    <w:color w:val="2F5496" w:themeColor="accent1" w:themeShade="BF"/>
                    <w:sz w:val="20"/>
                    <w:szCs w:val="20"/>
                  </w:rPr>
                  <w:fldChar w:fldCharType="end"/>
                </w:r>
              </w:sdtContent>
            </w:sdt>
          </w:p>
        </w:tc>
        <w:tc>
          <w:tcPr>
            <w:tcW w:w="1250" w:type="pct"/>
          </w:tcPr>
          <w:p w14:paraId="303723DD" w14:textId="25BC6FBB" w:rsidR="00283D2D" w:rsidRPr="007B7ADF" w:rsidRDefault="000B65DD" w:rsidP="001E07EC">
            <w:pPr>
              <w:spacing w:line="240" w:lineRule="auto"/>
              <w:jc w:val="both"/>
              <w:rPr>
                <w:rFonts w:cs="Times New Roman"/>
                <w:sz w:val="20"/>
                <w:szCs w:val="20"/>
              </w:rPr>
            </w:pPr>
            <w:r w:rsidRPr="007B7ADF">
              <w:rPr>
                <w:rFonts w:cs="Times New Roman"/>
                <w:sz w:val="20"/>
                <w:szCs w:val="20"/>
              </w:rPr>
              <w:t>Kuwait</w:t>
            </w:r>
            <w:r w:rsidR="00680CA9" w:rsidRPr="007B7ADF">
              <w:rPr>
                <w:rFonts w:cs="Times New Roman"/>
                <w:sz w:val="20"/>
                <w:szCs w:val="20"/>
              </w:rPr>
              <w:t xml:space="preserve"> (American University-Online </w:t>
            </w:r>
            <w:r w:rsidR="00BC7B9E" w:rsidRPr="007B7ADF">
              <w:rPr>
                <w:rFonts w:cs="Times New Roman"/>
                <w:sz w:val="20"/>
                <w:szCs w:val="20"/>
              </w:rPr>
              <w:t>mode</w:t>
            </w:r>
            <w:r w:rsidR="00680CA9" w:rsidRPr="007B7ADF">
              <w:rPr>
                <w:rFonts w:cs="Times New Roman"/>
                <w:sz w:val="20"/>
                <w:szCs w:val="20"/>
              </w:rPr>
              <w:t>)</w:t>
            </w:r>
          </w:p>
        </w:tc>
        <w:tc>
          <w:tcPr>
            <w:tcW w:w="1250" w:type="pct"/>
          </w:tcPr>
          <w:p w14:paraId="4E67A41C" w14:textId="530AFA1B" w:rsidR="00283D2D" w:rsidRPr="007B7ADF" w:rsidRDefault="000A75B9" w:rsidP="001E07EC">
            <w:pPr>
              <w:spacing w:line="240" w:lineRule="auto"/>
              <w:jc w:val="both"/>
              <w:rPr>
                <w:rFonts w:cs="Times New Roman"/>
                <w:sz w:val="20"/>
                <w:szCs w:val="20"/>
              </w:rPr>
            </w:pPr>
            <w:r w:rsidRPr="007B7ADF">
              <w:rPr>
                <w:rFonts w:cs="Times New Roman"/>
                <w:sz w:val="20"/>
                <w:szCs w:val="20"/>
              </w:rPr>
              <w:t>311</w:t>
            </w:r>
          </w:p>
        </w:tc>
        <w:tc>
          <w:tcPr>
            <w:tcW w:w="1250" w:type="pct"/>
          </w:tcPr>
          <w:p w14:paraId="790FA34E" w14:textId="03546620" w:rsidR="00283D2D" w:rsidRPr="007B7ADF" w:rsidRDefault="005D7871" w:rsidP="001E07EC">
            <w:pPr>
              <w:spacing w:line="240" w:lineRule="auto"/>
              <w:jc w:val="both"/>
              <w:rPr>
                <w:rFonts w:cs="Times New Roman"/>
                <w:sz w:val="20"/>
                <w:szCs w:val="20"/>
              </w:rPr>
            </w:pPr>
            <w:r w:rsidRPr="007B7ADF">
              <w:rPr>
                <w:rFonts w:cs="Times New Roman"/>
                <w:sz w:val="20"/>
                <w:szCs w:val="20"/>
              </w:rPr>
              <w:t xml:space="preserve">Adoption of Wearable </w:t>
            </w:r>
            <w:r w:rsidR="005B4A54" w:rsidRPr="007B7ADF">
              <w:rPr>
                <w:rFonts w:cs="Times New Roman"/>
                <w:sz w:val="20"/>
                <w:szCs w:val="20"/>
              </w:rPr>
              <w:t>payment</w:t>
            </w:r>
          </w:p>
        </w:tc>
      </w:tr>
      <w:tr w:rsidR="00237611" w:rsidRPr="007B7ADF" w14:paraId="4B6C76E9" w14:textId="77777777" w:rsidTr="007B7ADF">
        <w:tc>
          <w:tcPr>
            <w:tcW w:w="1250" w:type="pct"/>
          </w:tcPr>
          <w:p w14:paraId="7A6CD63D" w14:textId="4D5BE858" w:rsidR="00237611"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140108058"/>
                <w:citation/>
              </w:sdtPr>
              <w:sdtEndPr/>
              <w:sdtContent>
                <w:r w:rsidR="00100487" w:rsidRPr="007B7ADF">
                  <w:rPr>
                    <w:rFonts w:cs="Times New Roman"/>
                    <w:color w:val="2F5496" w:themeColor="accent1" w:themeShade="BF"/>
                    <w:sz w:val="20"/>
                    <w:szCs w:val="20"/>
                  </w:rPr>
                  <w:fldChar w:fldCharType="begin"/>
                </w:r>
                <w:r w:rsidR="00100487" w:rsidRPr="007B7ADF">
                  <w:rPr>
                    <w:rFonts w:cs="Times New Roman"/>
                    <w:color w:val="2F5496" w:themeColor="accent1" w:themeShade="BF"/>
                    <w:sz w:val="20"/>
                    <w:szCs w:val="20"/>
                    <w:lang w:val="en-US"/>
                  </w:rPr>
                  <w:instrText xml:space="preserve"> CITATION Gha21 \l 1033 </w:instrText>
                </w:r>
                <w:r w:rsidR="00100487"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(Ghana &amp; Dr M., 2021)</w:t>
                </w:r>
                <w:r w:rsidR="00100487" w:rsidRPr="007B7ADF">
                  <w:rPr>
                    <w:rFonts w:cs="Times New Roman"/>
                    <w:color w:val="2F5496" w:themeColor="accent1" w:themeShade="BF"/>
                    <w:sz w:val="20"/>
                    <w:szCs w:val="20"/>
                  </w:rPr>
                  <w:fldChar w:fldCharType="end"/>
                </w:r>
              </w:sdtContent>
            </w:sdt>
          </w:p>
        </w:tc>
        <w:tc>
          <w:tcPr>
            <w:tcW w:w="1250" w:type="pct"/>
          </w:tcPr>
          <w:p w14:paraId="3C63ED4D" w14:textId="78DC852D" w:rsidR="00237611" w:rsidRPr="007B7ADF" w:rsidRDefault="00A831DA" w:rsidP="001E07EC">
            <w:pPr>
              <w:spacing w:line="240" w:lineRule="auto"/>
              <w:jc w:val="both"/>
              <w:rPr>
                <w:rFonts w:cs="Times New Roman"/>
                <w:sz w:val="20"/>
                <w:szCs w:val="20"/>
              </w:rPr>
            </w:pPr>
            <w:r w:rsidRPr="007B7ADF">
              <w:rPr>
                <w:rFonts w:cs="Times New Roman"/>
                <w:sz w:val="20"/>
                <w:szCs w:val="20"/>
              </w:rPr>
              <w:t>India (Madurai district</w:t>
            </w:r>
            <w:r w:rsidR="00C20585" w:rsidRPr="007B7ADF">
              <w:rPr>
                <w:rFonts w:cs="Times New Roman"/>
                <w:sz w:val="20"/>
                <w:szCs w:val="20"/>
              </w:rPr>
              <w:t xml:space="preserve"> – Online </w:t>
            </w:r>
            <w:r w:rsidR="00BC7B9E" w:rsidRPr="007B7ADF">
              <w:rPr>
                <w:rFonts w:cs="Times New Roman"/>
                <w:sz w:val="20"/>
                <w:szCs w:val="20"/>
              </w:rPr>
              <w:t>mode</w:t>
            </w:r>
            <w:r w:rsidR="00C20585" w:rsidRPr="007B7ADF">
              <w:rPr>
                <w:rFonts w:cs="Times New Roman"/>
                <w:sz w:val="20"/>
                <w:szCs w:val="20"/>
              </w:rPr>
              <w:t>)</w:t>
            </w:r>
          </w:p>
        </w:tc>
        <w:tc>
          <w:tcPr>
            <w:tcW w:w="1250" w:type="pct"/>
          </w:tcPr>
          <w:p w14:paraId="609388A6" w14:textId="2F451974" w:rsidR="00237611" w:rsidRPr="007B7ADF" w:rsidRDefault="00C20585" w:rsidP="001E07EC">
            <w:pPr>
              <w:spacing w:line="240" w:lineRule="auto"/>
              <w:jc w:val="both"/>
              <w:rPr>
                <w:rFonts w:cs="Times New Roman"/>
                <w:sz w:val="20"/>
                <w:szCs w:val="20"/>
              </w:rPr>
            </w:pPr>
            <w:r w:rsidRPr="007B7ADF">
              <w:rPr>
                <w:rFonts w:cs="Times New Roman"/>
                <w:sz w:val="20"/>
                <w:szCs w:val="20"/>
              </w:rPr>
              <w:t>250</w:t>
            </w:r>
          </w:p>
        </w:tc>
        <w:tc>
          <w:tcPr>
            <w:tcW w:w="1250" w:type="pct"/>
          </w:tcPr>
          <w:p w14:paraId="16EE34CE" w14:textId="1031717A" w:rsidR="00237611" w:rsidRPr="007B7ADF" w:rsidRDefault="00C20585" w:rsidP="001E07EC">
            <w:pPr>
              <w:spacing w:line="240" w:lineRule="auto"/>
              <w:jc w:val="both"/>
              <w:rPr>
                <w:rFonts w:cs="Times New Roman"/>
                <w:sz w:val="20"/>
                <w:szCs w:val="20"/>
              </w:rPr>
            </w:pPr>
            <w:r w:rsidRPr="007B7ADF">
              <w:rPr>
                <w:rFonts w:cs="Times New Roman"/>
                <w:sz w:val="20"/>
                <w:szCs w:val="20"/>
              </w:rPr>
              <w:t>Adoption of electronic payment systems</w:t>
            </w:r>
          </w:p>
        </w:tc>
      </w:tr>
      <w:tr w:rsidR="00100487" w:rsidRPr="007B7ADF" w14:paraId="31AC82A4" w14:textId="77777777" w:rsidTr="007B7ADF">
        <w:tc>
          <w:tcPr>
            <w:tcW w:w="1250" w:type="pct"/>
          </w:tcPr>
          <w:p w14:paraId="5939542B" w14:textId="720C52CB" w:rsidR="00100487"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731306579"/>
                <w:citation/>
              </w:sdtPr>
              <w:sdtEndPr/>
              <w:sdtContent>
                <w:r w:rsidR="000D2EE5" w:rsidRPr="007B7ADF">
                  <w:rPr>
                    <w:rFonts w:cs="Times New Roman"/>
                    <w:color w:val="2F5496" w:themeColor="accent1" w:themeShade="BF"/>
                    <w:sz w:val="20"/>
                    <w:szCs w:val="20"/>
                  </w:rPr>
                  <w:fldChar w:fldCharType="begin"/>
                </w:r>
                <w:r w:rsidR="000D2EE5" w:rsidRPr="007B7ADF">
                  <w:rPr>
                    <w:rFonts w:cs="Times New Roman"/>
                    <w:color w:val="2F5496" w:themeColor="accent1" w:themeShade="BF"/>
                    <w:sz w:val="20"/>
                    <w:szCs w:val="20"/>
                    <w:lang w:val="en-US"/>
                  </w:rPr>
                  <w:instrText xml:space="preserve"> CITATION Lin20 \l 1033 </w:instrText>
                </w:r>
                <w:r w:rsidR="000D2EE5"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(Lin, Lin, &amp; Ding, 2020)</w:t>
                </w:r>
                <w:r w:rsidR="000D2EE5" w:rsidRPr="007B7ADF">
                  <w:rPr>
                    <w:rFonts w:cs="Times New Roman"/>
                    <w:color w:val="2F5496" w:themeColor="accent1" w:themeShade="BF"/>
                    <w:sz w:val="20"/>
                    <w:szCs w:val="20"/>
                  </w:rPr>
                  <w:fldChar w:fldCharType="end"/>
                </w:r>
              </w:sdtContent>
            </w:sdt>
          </w:p>
        </w:tc>
        <w:tc>
          <w:tcPr>
            <w:tcW w:w="1250" w:type="pct"/>
          </w:tcPr>
          <w:p w14:paraId="075ED30F" w14:textId="201B7F1A" w:rsidR="00100487" w:rsidRPr="007B7ADF" w:rsidRDefault="00616627" w:rsidP="001E07EC">
            <w:pPr>
              <w:spacing w:line="240" w:lineRule="auto"/>
              <w:jc w:val="both"/>
              <w:rPr>
                <w:rFonts w:cs="Times New Roman"/>
                <w:sz w:val="20"/>
                <w:szCs w:val="20"/>
              </w:rPr>
            </w:pPr>
            <w:r w:rsidRPr="007B7ADF">
              <w:rPr>
                <w:rFonts w:cs="Times New Roman"/>
                <w:sz w:val="20"/>
                <w:szCs w:val="20"/>
              </w:rPr>
              <w:t>Taiwan</w:t>
            </w:r>
            <w:r w:rsidR="002A1467" w:rsidRPr="007B7ADF">
              <w:rPr>
                <w:rFonts w:cs="Times New Roman"/>
                <w:sz w:val="20"/>
                <w:szCs w:val="20"/>
              </w:rPr>
              <w:t xml:space="preserve"> – O</w:t>
            </w:r>
            <w:r w:rsidR="00A6141B" w:rsidRPr="007B7ADF">
              <w:rPr>
                <w:rFonts w:cs="Times New Roman"/>
                <w:sz w:val="20"/>
                <w:szCs w:val="20"/>
              </w:rPr>
              <w:t xml:space="preserve">nline </w:t>
            </w:r>
            <w:r w:rsidR="00BC7B9E" w:rsidRPr="007B7ADF">
              <w:rPr>
                <w:rFonts w:cs="Times New Roman"/>
                <w:sz w:val="20"/>
                <w:szCs w:val="20"/>
              </w:rPr>
              <w:t>mode</w:t>
            </w:r>
          </w:p>
        </w:tc>
        <w:tc>
          <w:tcPr>
            <w:tcW w:w="1250" w:type="pct"/>
          </w:tcPr>
          <w:p w14:paraId="5BD3AD54" w14:textId="6C17B259" w:rsidR="00100487" w:rsidRPr="007B7ADF" w:rsidRDefault="00DA5153" w:rsidP="001E07EC">
            <w:pPr>
              <w:spacing w:line="240" w:lineRule="auto"/>
              <w:jc w:val="both"/>
              <w:rPr>
                <w:rFonts w:cs="Times New Roman"/>
                <w:sz w:val="20"/>
                <w:szCs w:val="20"/>
              </w:rPr>
            </w:pPr>
            <w:r w:rsidRPr="007B7ADF">
              <w:rPr>
                <w:rFonts w:cs="Times New Roman"/>
                <w:sz w:val="20"/>
                <w:szCs w:val="20"/>
              </w:rPr>
              <w:t>342</w:t>
            </w:r>
          </w:p>
        </w:tc>
        <w:tc>
          <w:tcPr>
            <w:tcW w:w="1250" w:type="pct"/>
          </w:tcPr>
          <w:p w14:paraId="62AD6946" w14:textId="38BF197C" w:rsidR="00100487" w:rsidRPr="007B7ADF" w:rsidRDefault="00683AEB" w:rsidP="001E07EC">
            <w:pPr>
              <w:spacing w:line="240" w:lineRule="auto"/>
              <w:jc w:val="both"/>
              <w:rPr>
                <w:rFonts w:cs="Times New Roman"/>
                <w:sz w:val="20"/>
                <w:szCs w:val="20"/>
              </w:rPr>
            </w:pPr>
            <w:r w:rsidRPr="007B7ADF">
              <w:rPr>
                <w:rFonts w:cs="Times New Roman"/>
                <w:sz w:val="20"/>
                <w:szCs w:val="20"/>
              </w:rPr>
              <w:t>Adoption of Mobile Payment Systems</w:t>
            </w:r>
          </w:p>
        </w:tc>
      </w:tr>
      <w:tr w:rsidR="000D2EE5" w:rsidRPr="007B7ADF" w14:paraId="35E119D2" w14:textId="77777777" w:rsidTr="007B7ADF">
        <w:tc>
          <w:tcPr>
            <w:tcW w:w="1250" w:type="pct"/>
          </w:tcPr>
          <w:p w14:paraId="46F2C0CF" w14:textId="318ABC2D" w:rsidR="000D2EE5"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066843754"/>
                <w:citation/>
              </w:sdtPr>
              <w:sdtEndPr/>
              <w:sdtContent>
                <w:r w:rsidR="003B00E1" w:rsidRPr="007B7ADF">
                  <w:rPr>
                    <w:rFonts w:cs="Times New Roman"/>
                    <w:color w:val="2F5496" w:themeColor="accent1" w:themeShade="BF"/>
                    <w:sz w:val="20"/>
                    <w:szCs w:val="20"/>
                  </w:rPr>
                  <w:fldChar w:fldCharType="begin"/>
                </w:r>
                <w:r w:rsidR="003B00E1" w:rsidRPr="007B7ADF">
                  <w:rPr>
                    <w:rFonts w:cs="Times New Roman"/>
                    <w:color w:val="2F5496" w:themeColor="accent1" w:themeShade="BF"/>
                    <w:sz w:val="20"/>
                    <w:szCs w:val="20"/>
                    <w:lang w:val="en-US"/>
                  </w:rPr>
                  <w:instrText xml:space="preserve"> CITATION Liu191 \l 1033 </w:instrText>
                </w:r>
                <w:r w:rsidR="003B00E1"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(Liu, et al., 2019)</w:t>
                </w:r>
                <w:r w:rsidR="003B00E1" w:rsidRPr="007B7ADF">
                  <w:rPr>
                    <w:rFonts w:cs="Times New Roman"/>
                    <w:color w:val="2F5496" w:themeColor="accent1" w:themeShade="BF"/>
                    <w:sz w:val="20"/>
                    <w:szCs w:val="20"/>
                  </w:rPr>
                  <w:fldChar w:fldCharType="end"/>
                </w:r>
              </w:sdtContent>
            </w:sdt>
          </w:p>
        </w:tc>
        <w:tc>
          <w:tcPr>
            <w:tcW w:w="1250" w:type="pct"/>
          </w:tcPr>
          <w:p w14:paraId="69DB9A3E" w14:textId="587840A5" w:rsidR="000D2EE5" w:rsidRPr="007B7ADF" w:rsidRDefault="00826B61" w:rsidP="001E07EC">
            <w:pPr>
              <w:spacing w:line="240" w:lineRule="auto"/>
              <w:jc w:val="both"/>
              <w:rPr>
                <w:rFonts w:cs="Times New Roman"/>
                <w:sz w:val="20"/>
                <w:szCs w:val="20"/>
              </w:rPr>
            </w:pPr>
            <w:r w:rsidRPr="007B7ADF">
              <w:rPr>
                <w:rFonts w:cs="Times New Roman"/>
                <w:sz w:val="20"/>
                <w:szCs w:val="20"/>
              </w:rPr>
              <w:t xml:space="preserve">China </w:t>
            </w:r>
            <w:r w:rsidR="00CD24FC" w:rsidRPr="007B7ADF">
              <w:rPr>
                <w:rFonts w:cs="Times New Roman"/>
                <w:sz w:val="20"/>
                <w:szCs w:val="20"/>
              </w:rPr>
              <w:t>(Chengdu -Offline mode)</w:t>
            </w:r>
          </w:p>
        </w:tc>
        <w:tc>
          <w:tcPr>
            <w:tcW w:w="1250" w:type="pct"/>
          </w:tcPr>
          <w:p w14:paraId="28B91C95" w14:textId="0779D7FB" w:rsidR="000D2EE5" w:rsidRPr="007B7ADF" w:rsidRDefault="0094534A" w:rsidP="001E07EC">
            <w:pPr>
              <w:spacing w:line="240" w:lineRule="auto"/>
              <w:jc w:val="both"/>
              <w:rPr>
                <w:rFonts w:cs="Times New Roman"/>
                <w:sz w:val="20"/>
                <w:szCs w:val="20"/>
              </w:rPr>
            </w:pPr>
            <w:r w:rsidRPr="007B7ADF">
              <w:rPr>
                <w:rFonts w:cs="Times New Roman"/>
                <w:sz w:val="20"/>
                <w:szCs w:val="20"/>
              </w:rPr>
              <w:t>245</w:t>
            </w:r>
          </w:p>
        </w:tc>
        <w:tc>
          <w:tcPr>
            <w:tcW w:w="1250" w:type="pct"/>
          </w:tcPr>
          <w:p w14:paraId="608A54B9" w14:textId="04208917" w:rsidR="000D2EE5" w:rsidRPr="007B7ADF" w:rsidRDefault="007F2A1C" w:rsidP="001E07EC">
            <w:pPr>
              <w:spacing w:line="240" w:lineRule="auto"/>
              <w:jc w:val="both"/>
              <w:rPr>
                <w:rFonts w:cs="Times New Roman"/>
                <w:sz w:val="20"/>
                <w:szCs w:val="20"/>
              </w:rPr>
            </w:pPr>
            <w:r w:rsidRPr="007B7ADF">
              <w:rPr>
                <w:rFonts w:cs="Times New Roman"/>
                <w:sz w:val="20"/>
                <w:szCs w:val="20"/>
              </w:rPr>
              <w:t>Adoption of Mobile Payment Systems</w:t>
            </w:r>
          </w:p>
        </w:tc>
      </w:tr>
      <w:tr w:rsidR="003B00E1" w:rsidRPr="007B7ADF" w14:paraId="7D0FB56A" w14:textId="77777777" w:rsidTr="007B7ADF">
        <w:tc>
          <w:tcPr>
            <w:tcW w:w="1250" w:type="pct"/>
          </w:tcPr>
          <w:p w14:paraId="4EDF9920" w14:textId="2B037533" w:rsidR="003B00E1"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667134871"/>
                <w:citation/>
              </w:sdtPr>
              <w:sdtEndPr/>
              <w:sdtContent>
                <w:r w:rsidR="00692D01" w:rsidRPr="007B7ADF">
                  <w:rPr>
                    <w:rFonts w:cs="Times New Roman"/>
                    <w:color w:val="2F5496" w:themeColor="accent1" w:themeShade="BF"/>
                    <w:sz w:val="20"/>
                    <w:szCs w:val="20"/>
                  </w:rPr>
                  <w:fldChar w:fldCharType="begin"/>
                </w:r>
                <w:r w:rsidR="00692D01" w:rsidRPr="007B7ADF">
                  <w:rPr>
                    <w:rFonts w:cs="Times New Roman"/>
                    <w:color w:val="2F5496" w:themeColor="accent1" w:themeShade="BF"/>
                    <w:sz w:val="20"/>
                    <w:szCs w:val="20"/>
                    <w:lang w:val="en-US"/>
                  </w:rPr>
                  <w:instrText xml:space="preserve"> CITATION Put19 \l 1033 </w:instrText>
                </w:r>
                <w:r w:rsidR="00692D01"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(Putri, Wiryono, Nainaggolan, &amp; Cahyono, 2019)</w:t>
                </w:r>
                <w:r w:rsidR="00692D01" w:rsidRPr="007B7ADF">
                  <w:rPr>
                    <w:rFonts w:cs="Times New Roman"/>
                    <w:color w:val="2F5496" w:themeColor="accent1" w:themeShade="BF"/>
                    <w:sz w:val="20"/>
                    <w:szCs w:val="20"/>
                  </w:rPr>
                  <w:fldChar w:fldCharType="end"/>
                </w:r>
              </w:sdtContent>
            </w:sdt>
          </w:p>
        </w:tc>
        <w:tc>
          <w:tcPr>
            <w:tcW w:w="1250" w:type="pct"/>
          </w:tcPr>
          <w:p w14:paraId="73024B52" w14:textId="28E6B3E5" w:rsidR="003B00E1" w:rsidRPr="007B7ADF" w:rsidRDefault="00430FEF" w:rsidP="001E07EC">
            <w:pPr>
              <w:spacing w:line="240" w:lineRule="auto"/>
              <w:jc w:val="both"/>
              <w:rPr>
                <w:rFonts w:cs="Times New Roman"/>
                <w:sz w:val="20"/>
                <w:szCs w:val="20"/>
              </w:rPr>
            </w:pPr>
            <w:r w:rsidRPr="007B7ADF">
              <w:rPr>
                <w:rFonts w:cs="Times New Roman"/>
                <w:sz w:val="20"/>
                <w:szCs w:val="20"/>
              </w:rPr>
              <w:t>Indonesia</w:t>
            </w:r>
            <w:r w:rsidR="00C06480" w:rsidRPr="007B7ADF">
              <w:rPr>
                <w:rFonts w:cs="Times New Roman"/>
                <w:sz w:val="20"/>
                <w:szCs w:val="20"/>
              </w:rPr>
              <w:t xml:space="preserve"> </w:t>
            </w:r>
            <w:r w:rsidR="001815BD" w:rsidRPr="007B7ADF">
              <w:rPr>
                <w:rFonts w:cs="Times New Roman"/>
                <w:sz w:val="20"/>
                <w:szCs w:val="20"/>
              </w:rPr>
              <w:t xml:space="preserve">(Age 20-30 years- </w:t>
            </w:r>
            <w:r w:rsidR="004838E1" w:rsidRPr="007B7ADF">
              <w:rPr>
                <w:rFonts w:cs="Times New Roman"/>
                <w:sz w:val="20"/>
                <w:szCs w:val="20"/>
              </w:rPr>
              <w:t>Residents)</w:t>
            </w:r>
          </w:p>
        </w:tc>
        <w:tc>
          <w:tcPr>
            <w:tcW w:w="1250" w:type="pct"/>
          </w:tcPr>
          <w:p w14:paraId="3A107BCE" w14:textId="5F5CC002" w:rsidR="003B00E1" w:rsidRPr="007B7ADF" w:rsidRDefault="00430FEF" w:rsidP="001E07EC">
            <w:pPr>
              <w:spacing w:line="240" w:lineRule="auto"/>
              <w:jc w:val="both"/>
              <w:rPr>
                <w:rFonts w:cs="Times New Roman"/>
                <w:sz w:val="20"/>
                <w:szCs w:val="20"/>
              </w:rPr>
            </w:pPr>
            <w:r w:rsidRPr="007B7ADF">
              <w:rPr>
                <w:rFonts w:cs="Times New Roman"/>
                <w:sz w:val="20"/>
                <w:szCs w:val="20"/>
              </w:rPr>
              <w:t>492</w:t>
            </w:r>
          </w:p>
        </w:tc>
        <w:tc>
          <w:tcPr>
            <w:tcW w:w="1250" w:type="pct"/>
          </w:tcPr>
          <w:p w14:paraId="256A60C9" w14:textId="3C97682B" w:rsidR="003B00E1" w:rsidRPr="007B7ADF" w:rsidRDefault="00C06480" w:rsidP="001E07EC">
            <w:pPr>
              <w:spacing w:line="240" w:lineRule="auto"/>
              <w:jc w:val="both"/>
              <w:rPr>
                <w:rFonts w:cs="Times New Roman"/>
                <w:sz w:val="20"/>
                <w:szCs w:val="20"/>
              </w:rPr>
            </w:pPr>
            <w:r w:rsidRPr="007B7ADF">
              <w:rPr>
                <w:rFonts w:cs="Times New Roman"/>
                <w:sz w:val="20"/>
                <w:szCs w:val="20"/>
              </w:rPr>
              <w:t>Adoption of Payment method</w:t>
            </w:r>
            <w:r w:rsidR="000C7D26" w:rsidRPr="007B7ADF">
              <w:rPr>
                <w:rFonts w:cs="Times New Roman"/>
                <w:sz w:val="20"/>
                <w:szCs w:val="20"/>
              </w:rPr>
              <w:t xml:space="preserve"> (e-commerce)</w:t>
            </w:r>
          </w:p>
        </w:tc>
      </w:tr>
      <w:tr w:rsidR="003F0654" w:rsidRPr="007B7ADF" w14:paraId="49A7861D" w14:textId="77777777" w:rsidTr="007B7ADF">
        <w:tc>
          <w:tcPr>
            <w:tcW w:w="1250" w:type="pct"/>
          </w:tcPr>
          <w:p w14:paraId="54D32F87" w14:textId="41E70A16" w:rsidR="003F0654"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2069916047"/>
                <w:citation/>
              </w:sdtPr>
              <w:sdtEndPr/>
              <w:sdtContent>
                <w:r w:rsidR="002D549F" w:rsidRPr="007B7ADF">
                  <w:rPr>
                    <w:rFonts w:cs="Times New Roman"/>
                    <w:color w:val="2F5496" w:themeColor="accent1" w:themeShade="BF"/>
                    <w:sz w:val="20"/>
                    <w:szCs w:val="20"/>
                  </w:rPr>
                  <w:fldChar w:fldCharType="begin"/>
                </w:r>
                <w:r w:rsidR="002D549F" w:rsidRPr="007B7ADF">
                  <w:rPr>
                    <w:rFonts w:cs="Times New Roman"/>
                    <w:color w:val="2F5496" w:themeColor="accent1" w:themeShade="BF"/>
                    <w:sz w:val="20"/>
                    <w:szCs w:val="20"/>
                    <w:lang w:val="en-US"/>
                  </w:rPr>
                  <w:instrText xml:space="preserve"> CITATION Moh19 \l 1033 </w:instrText>
                </w:r>
                <w:r w:rsidR="002D549F"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(Mohamed Asmy, Anwar, Hassanudin, &amp; Md Fouad, 2019)</w:t>
                </w:r>
                <w:r w:rsidR="002D549F" w:rsidRPr="007B7ADF">
                  <w:rPr>
                    <w:rFonts w:cs="Times New Roman"/>
                    <w:color w:val="2F5496" w:themeColor="accent1" w:themeShade="BF"/>
                    <w:sz w:val="20"/>
                    <w:szCs w:val="20"/>
                  </w:rPr>
                  <w:fldChar w:fldCharType="end"/>
                </w:r>
              </w:sdtContent>
            </w:sdt>
          </w:p>
        </w:tc>
        <w:tc>
          <w:tcPr>
            <w:tcW w:w="1250" w:type="pct"/>
          </w:tcPr>
          <w:p w14:paraId="44D32316" w14:textId="5287F2B3" w:rsidR="003F0654" w:rsidRPr="007B7ADF" w:rsidRDefault="008E54E5" w:rsidP="001E07EC">
            <w:pPr>
              <w:spacing w:line="240" w:lineRule="auto"/>
              <w:jc w:val="both"/>
              <w:rPr>
                <w:rFonts w:cs="Times New Roman"/>
                <w:sz w:val="20"/>
                <w:szCs w:val="20"/>
              </w:rPr>
            </w:pPr>
            <w:r w:rsidRPr="007B7ADF">
              <w:rPr>
                <w:rFonts w:cs="Times New Roman"/>
                <w:sz w:val="20"/>
                <w:szCs w:val="20"/>
              </w:rPr>
              <w:t>Malaysia</w:t>
            </w:r>
            <w:r w:rsidR="003E3102" w:rsidRPr="007B7ADF">
              <w:rPr>
                <w:rFonts w:cs="Times New Roman"/>
                <w:sz w:val="20"/>
                <w:szCs w:val="20"/>
              </w:rPr>
              <w:t xml:space="preserve"> (Islamic banking customers)</w:t>
            </w:r>
          </w:p>
        </w:tc>
        <w:tc>
          <w:tcPr>
            <w:tcW w:w="1250" w:type="pct"/>
          </w:tcPr>
          <w:p w14:paraId="72F5E30C" w14:textId="65DBA727" w:rsidR="003F0654" w:rsidRPr="007B7ADF" w:rsidRDefault="00855CC9" w:rsidP="001E07EC">
            <w:pPr>
              <w:spacing w:line="240" w:lineRule="auto"/>
              <w:jc w:val="both"/>
              <w:rPr>
                <w:rFonts w:cs="Times New Roman"/>
                <w:sz w:val="20"/>
                <w:szCs w:val="20"/>
              </w:rPr>
            </w:pPr>
            <w:r w:rsidRPr="007B7ADF">
              <w:rPr>
                <w:rFonts w:cs="Times New Roman"/>
                <w:sz w:val="20"/>
                <w:szCs w:val="20"/>
              </w:rPr>
              <w:t>250</w:t>
            </w:r>
          </w:p>
        </w:tc>
        <w:tc>
          <w:tcPr>
            <w:tcW w:w="1250" w:type="pct"/>
          </w:tcPr>
          <w:p w14:paraId="5E143E51" w14:textId="2AD3ED71" w:rsidR="003F0654" w:rsidRPr="007B7ADF" w:rsidRDefault="008E54E5" w:rsidP="001E07EC">
            <w:pPr>
              <w:spacing w:line="240" w:lineRule="auto"/>
              <w:jc w:val="both"/>
              <w:rPr>
                <w:rFonts w:cs="Times New Roman"/>
                <w:sz w:val="20"/>
                <w:szCs w:val="20"/>
              </w:rPr>
            </w:pPr>
            <w:r w:rsidRPr="007B7ADF">
              <w:rPr>
                <w:rFonts w:cs="Times New Roman"/>
                <w:sz w:val="20"/>
                <w:szCs w:val="20"/>
              </w:rPr>
              <w:t>Adoption of Islamic Mobile banking Services</w:t>
            </w:r>
          </w:p>
        </w:tc>
      </w:tr>
      <w:tr w:rsidR="002D549F" w:rsidRPr="007B7ADF" w14:paraId="54507CDF" w14:textId="77777777" w:rsidTr="007B7ADF">
        <w:tc>
          <w:tcPr>
            <w:tcW w:w="1250" w:type="pct"/>
          </w:tcPr>
          <w:p w14:paraId="5156B79A" w14:textId="30BDE8BE" w:rsidR="002D549F"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2118360609"/>
                <w:citation/>
              </w:sdtPr>
              <w:sdtEndPr/>
              <w:sdtContent>
                <w:r w:rsidR="00C73C84" w:rsidRPr="007B7ADF">
                  <w:rPr>
                    <w:rFonts w:cs="Times New Roman"/>
                    <w:color w:val="2F5496" w:themeColor="accent1" w:themeShade="BF"/>
                    <w:sz w:val="20"/>
                    <w:szCs w:val="20"/>
                  </w:rPr>
                  <w:fldChar w:fldCharType="begin"/>
                </w:r>
                <w:r w:rsidR="00C73C84" w:rsidRPr="007B7ADF">
                  <w:rPr>
                    <w:rFonts w:cs="Times New Roman"/>
                    <w:color w:val="2F5496" w:themeColor="accent1" w:themeShade="BF"/>
                    <w:sz w:val="20"/>
                    <w:szCs w:val="20"/>
                    <w:lang w:val="en-US"/>
                  </w:rPr>
                  <w:instrText xml:space="preserve"> CITATION Ali19 \l 1033 </w:instrText>
                </w:r>
                <w:r w:rsidR="00C73C84"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(Ali, Ali, Ahmed, &amp; Ali, 2019)</w:t>
                </w:r>
                <w:r w:rsidR="00C73C84" w:rsidRPr="007B7ADF">
                  <w:rPr>
                    <w:rFonts w:cs="Times New Roman"/>
                    <w:color w:val="2F5496" w:themeColor="accent1" w:themeShade="BF"/>
                    <w:sz w:val="20"/>
                    <w:szCs w:val="20"/>
                  </w:rPr>
                  <w:fldChar w:fldCharType="end"/>
                </w:r>
              </w:sdtContent>
            </w:sdt>
          </w:p>
        </w:tc>
        <w:tc>
          <w:tcPr>
            <w:tcW w:w="1250" w:type="pct"/>
          </w:tcPr>
          <w:p w14:paraId="06CE61E5" w14:textId="69492997" w:rsidR="002D549F" w:rsidRPr="007B7ADF" w:rsidRDefault="002C6BAA" w:rsidP="001E07EC">
            <w:pPr>
              <w:spacing w:line="240" w:lineRule="auto"/>
              <w:jc w:val="both"/>
              <w:rPr>
                <w:rFonts w:cs="Times New Roman"/>
                <w:sz w:val="20"/>
                <w:szCs w:val="20"/>
              </w:rPr>
            </w:pPr>
            <w:r w:rsidRPr="007B7ADF">
              <w:rPr>
                <w:rFonts w:cs="Times New Roman"/>
                <w:sz w:val="20"/>
                <w:szCs w:val="20"/>
              </w:rPr>
              <w:t>Oman</w:t>
            </w:r>
            <w:r w:rsidR="00544B6E" w:rsidRPr="007B7ADF">
              <w:rPr>
                <w:rFonts w:cs="Times New Roman"/>
                <w:sz w:val="20"/>
                <w:szCs w:val="20"/>
              </w:rPr>
              <w:t xml:space="preserve"> (Om</w:t>
            </w:r>
            <w:r w:rsidR="00DF7E40" w:rsidRPr="007B7ADF">
              <w:rPr>
                <w:rFonts w:cs="Times New Roman"/>
                <w:sz w:val="20"/>
                <w:szCs w:val="20"/>
              </w:rPr>
              <w:t>ani M-Commerce Users’)</w:t>
            </w:r>
          </w:p>
        </w:tc>
        <w:tc>
          <w:tcPr>
            <w:tcW w:w="1250" w:type="pct"/>
          </w:tcPr>
          <w:p w14:paraId="368E4497" w14:textId="25E08A2D" w:rsidR="002D549F" w:rsidRPr="007B7ADF" w:rsidRDefault="00B34A3E" w:rsidP="001E07EC">
            <w:pPr>
              <w:spacing w:line="240" w:lineRule="auto"/>
              <w:jc w:val="both"/>
              <w:rPr>
                <w:rFonts w:cs="Times New Roman"/>
                <w:sz w:val="20"/>
                <w:szCs w:val="20"/>
              </w:rPr>
            </w:pPr>
            <w:r w:rsidRPr="007B7ADF">
              <w:rPr>
                <w:rFonts w:cs="Times New Roman"/>
                <w:sz w:val="20"/>
                <w:szCs w:val="20"/>
              </w:rPr>
              <w:t>4</w:t>
            </w:r>
            <w:r w:rsidR="002C6BAA" w:rsidRPr="007B7ADF">
              <w:rPr>
                <w:rFonts w:cs="Times New Roman"/>
                <w:sz w:val="20"/>
                <w:szCs w:val="20"/>
              </w:rPr>
              <w:t>30</w:t>
            </w:r>
          </w:p>
        </w:tc>
        <w:tc>
          <w:tcPr>
            <w:tcW w:w="1250" w:type="pct"/>
          </w:tcPr>
          <w:p w14:paraId="0AEA29C1" w14:textId="03434948" w:rsidR="002D549F" w:rsidRPr="007B7ADF" w:rsidRDefault="000E0137" w:rsidP="001E07EC">
            <w:pPr>
              <w:spacing w:line="240" w:lineRule="auto"/>
              <w:jc w:val="both"/>
              <w:rPr>
                <w:rFonts w:cs="Times New Roman"/>
                <w:sz w:val="20"/>
                <w:szCs w:val="20"/>
              </w:rPr>
            </w:pPr>
            <w:r w:rsidRPr="007B7ADF">
              <w:rPr>
                <w:rFonts w:cs="Times New Roman"/>
                <w:sz w:val="20"/>
                <w:szCs w:val="20"/>
              </w:rPr>
              <w:t>Adoption of Mobile Commerce</w:t>
            </w:r>
          </w:p>
        </w:tc>
      </w:tr>
      <w:tr w:rsidR="00C73C84" w:rsidRPr="007B7ADF" w14:paraId="01948350" w14:textId="77777777" w:rsidTr="007B7ADF">
        <w:tc>
          <w:tcPr>
            <w:tcW w:w="1250" w:type="pct"/>
          </w:tcPr>
          <w:p w14:paraId="63AC452F" w14:textId="73EC19D1" w:rsidR="00C73C84"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93739103"/>
                <w:citation/>
              </w:sdtPr>
              <w:sdtEndPr/>
              <w:sdtContent>
                <w:r w:rsidR="00C82E14" w:rsidRPr="007B7ADF">
                  <w:rPr>
                    <w:rFonts w:cs="Times New Roman"/>
                    <w:color w:val="2F5496" w:themeColor="accent1" w:themeShade="BF"/>
                    <w:sz w:val="20"/>
                    <w:szCs w:val="20"/>
                  </w:rPr>
                  <w:fldChar w:fldCharType="begin"/>
                </w:r>
                <w:r w:rsidR="00C82E14" w:rsidRPr="007B7ADF">
                  <w:rPr>
                    <w:rFonts w:cs="Times New Roman"/>
                    <w:color w:val="2F5496" w:themeColor="accent1" w:themeShade="BF"/>
                    <w:sz w:val="20"/>
                    <w:szCs w:val="20"/>
                    <w:lang w:val="en-US"/>
                  </w:rPr>
                  <w:instrText xml:space="preserve"> CITATION Yan18 \l 1033 </w:instrText>
                </w:r>
                <w:r w:rsidR="00C82E14"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(Yanuar, Imam, Agus, &amp; Indira, 2018)</w:t>
                </w:r>
                <w:r w:rsidR="00C82E14" w:rsidRPr="007B7ADF">
                  <w:rPr>
                    <w:rFonts w:cs="Times New Roman"/>
                    <w:color w:val="2F5496" w:themeColor="accent1" w:themeShade="BF"/>
                    <w:sz w:val="20"/>
                    <w:szCs w:val="20"/>
                  </w:rPr>
                  <w:fldChar w:fldCharType="end"/>
                </w:r>
              </w:sdtContent>
            </w:sdt>
          </w:p>
        </w:tc>
        <w:tc>
          <w:tcPr>
            <w:tcW w:w="1250" w:type="pct"/>
          </w:tcPr>
          <w:p w14:paraId="62E6F9A8" w14:textId="0C606EDD" w:rsidR="00C73C84" w:rsidRPr="007B7ADF" w:rsidRDefault="00DB5F2D" w:rsidP="001E07EC">
            <w:pPr>
              <w:spacing w:line="240" w:lineRule="auto"/>
              <w:jc w:val="both"/>
              <w:rPr>
                <w:rFonts w:cs="Times New Roman"/>
                <w:sz w:val="20"/>
                <w:szCs w:val="20"/>
              </w:rPr>
            </w:pPr>
            <w:r w:rsidRPr="007B7ADF">
              <w:rPr>
                <w:rFonts w:cs="Times New Roman"/>
                <w:sz w:val="20"/>
                <w:szCs w:val="20"/>
              </w:rPr>
              <w:t>Indonesia</w:t>
            </w:r>
            <w:r w:rsidR="00C87BE1" w:rsidRPr="007B7ADF">
              <w:rPr>
                <w:rFonts w:cs="Times New Roman"/>
                <w:sz w:val="20"/>
                <w:szCs w:val="20"/>
              </w:rPr>
              <w:t xml:space="preserve"> (Universities of </w:t>
            </w:r>
            <w:r w:rsidR="0091109F" w:rsidRPr="007B7ADF">
              <w:rPr>
                <w:rFonts w:cs="Times New Roman"/>
                <w:sz w:val="20"/>
                <w:szCs w:val="20"/>
              </w:rPr>
              <w:t>Indonesia</w:t>
            </w:r>
            <w:r w:rsidR="005545E5" w:rsidRPr="007B7ADF">
              <w:rPr>
                <w:rFonts w:cs="Times New Roman"/>
                <w:sz w:val="20"/>
                <w:szCs w:val="20"/>
              </w:rPr>
              <w:t>)</w:t>
            </w:r>
          </w:p>
        </w:tc>
        <w:tc>
          <w:tcPr>
            <w:tcW w:w="1250" w:type="pct"/>
          </w:tcPr>
          <w:p w14:paraId="52049D36" w14:textId="7993216C" w:rsidR="00C73C84" w:rsidRPr="007B7ADF" w:rsidRDefault="00CB5030" w:rsidP="001E07EC">
            <w:pPr>
              <w:spacing w:line="240" w:lineRule="auto"/>
              <w:jc w:val="both"/>
              <w:rPr>
                <w:rFonts w:cs="Times New Roman"/>
                <w:sz w:val="20"/>
                <w:szCs w:val="20"/>
              </w:rPr>
            </w:pPr>
            <w:r w:rsidRPr="007B7ADF">
              <w:rPr>
                <w:rFonts w:cs="Times New Roman"/>
                <w:sz w:val="20"/>
                <w:szCs w:val="20"/>
              </w:rPr>
              <w:t>261</w:t>
            </w:r>
          </w:p>
        </w:tc>
        <w:tc>
          <w:tcPr>
            <w:tcW w:w="1250" w:type="pct"/>
          </w:tcPr>
          <w:p w14:paraId="16101223" w14:textId="716FA172" w:rsidR="00C73C84" w:rsidRPr="007B7ADF" w:rsidRDefault="00CB5030" w:rsidP="001E07EC">
            <w:pPr>
              <w:spacing w:line="240" w:lineRule="auto"/>
              <w:jc w:val="both"/>
              <w:rPr>
                <w:rFonts w:cs="Times New Roman"/>
                <w:sz w:val="20"/>
                <w:szCs w:val="20"/>
              </w:rPr>
            </w:pPr>
            <w:r w:rsidRPr="007B7ADF">
              <w:rPr>
                <w:rFonts w:cs="Times New Roman"/>
                <w:sz w:val="20"/>
                <w:szCs w:val="20"/>
              </w:rPr>
              <w:t>Adoption of e-payment syst</w:t>
            </w:r>
            <w:r w:rsidR="00DB5F2D" w:rsidRPr="007B7ADF">
              <w:rPr>
                <w:rFonts w:cs="Times New Roman"/>
                <w:sz w:val="20"/>
                <w:szCs w:val="20"/>
              </w:rPr>
              <w:t>ems</w:t>
            </w:r>
          </w:p>
        </w:tc>
      </w:tr>
      <w:tr w:rsidR="00C82E14" w:rsidRPr="007B7ADF" w14:paraId="3523EB80" w14:textId="77777777" w:rsidTr="007B7ADF">
        <w:tc>
          <w:tcPr>
            <w:tcW w:w="1250" w:type="pct"/>
          </w:tcPr>
          <w:p w14:paraId="4FC0E03D" w14:textId="5FB7D391" w:rsidR="00C82E14"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874342546"/>
                <w:citation/>
              </w:sdtPr>
              <w:sdtEndPr/>
              <w:sdtContent>
                <w:r w:rsidR="00372857" w:rsidRPr="007B7ADF">
                  <w:rPr>
                    <w:rFonts w:cs="Times New Roman"/>
                    <w:color w:val="2F5496" w:themeColor="accent1" w:themeShade="BF"/>
                    <w:sz w:val="20"/>
                    <w:szCs w:val="20"/>
                  </w:rPr>
                  <w:fldChar w:fldCharType="begin"/>
                </w:r>
                <w:r w:rsidR="00372857" w:rsidRPr="007B7ADF">
                  <w:rPr>
                    <w:rFonts w:cs="Times New Roman"/>
                    <w:color w:val="2F5496" w:themeColor="accent1" w:themeShade="BF"/>
                    <w:sz w:val="20"/>
                    <w:szCs w:val="20"/>
                    <w:lang w:val="en-US"/>
                  </w:rPr>
                  <w:instrText xml:space="preserve"> CITATION Emr17 \l 1033 </w:instrText>
                </w:r>
                <w:r w:rsidR="00372857"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(Emrah, Gizem, &amp; Wajid, 2017)</w:t>
                </w:r>
                <w:r w:rsidR="00372857" w:rsidRPr="007B7ADF">
                  <w:rPr>
                    <w:rFonts w:cs="Times New Roman"/>
                    <w:color w:val="2F5496" w:themeColor="accent1" w:themeShade="BF"/>
                    <w:sz w:val="20"/>
                    <w:szCs w:val="20"/>
                  </w:rPr>
                  <w:fldChar w:fldCharType="end"/>
                </w:r>
              </w:sdtContent>
            </w:sdt>
          </w:p>
        </w:tc>
        <w:tc>
          <w:tcPr>
            <w:tcW w:w="1250" w:type="pct"/>
          </w:tcPr>
          <w:p w14:paraId="356755D5" w14:textId="071B913B" w:rsidR="00C82E14" w:rsidRPr="007B7ADF" w:rsidRDefault="00C261B2" w:rsidP="001E07EC">
            <w:pPr>
              <w:spacing w:line="240" w:lineRule="auto"/>
              <w:jc w:val="both"/>
              <w:rPr>
                <w:rFonts w:cs="Times New Roman"/>
                <w:sz w:val="20"/>
                <w:szCs w:val="20"/>
              </w:rPr>
            </w:pPr>
            <w:r w:rsidRPr="007B7ADF">
              <w:rPr>
                <w:rFonts w:cs="Times New Roman"/>
                <w:sz w:val="20"/>
                <w:szCs w:val="20"/>
              </w:rPr>
              <w:t xml:space="preserve">Eastern </w:t>
            </w:r>
            <w:r w:rsidR="001B0D42" w:rsidRPr="007B7ADF">
              <w:rPr>
                <w:rFonts w:cs="Times New Roman"/>
                <w:sz w:val="20"/>
                <w:szCs w:val="20"/>
              </w:rPr>
              <w:t>Mediterranean University</w:t>
            </w:r>
            <w:r w:rsidR="002E090F" w:rsidRPr="007B7ADF">
              <w:rPr>
                <w:rFonts w:cs="Times New Roman"/>
                <w:sz w:val="20"/>
                <w:szCs w:val="20"/>
              </w:rPr>
              <w:t xml:space="preserve"> (Students)</w:t>
            </w:r>
          </w:p>
        </w:tc>
        <w:tc>
          <w:tcPr>
            <w:tcW w:w="1250" w:type="pct"/>
          </w:tcPr>
          <w:p w14:paraId="5854A5C4" w14:textId="0165F32C" w:rsidR="00C82E14" w:rsidRPr="007B7ADF" w:rsidRDefault="00742BBF" w:rsidP="001E07EC">
            <w:pPr>
              <w:spacing w:line="240" w:lineRule="auto"/>
              <w:jc w:val="both"/>
              <w:rPr>
                <w:rFonts w:cs="Times New Roman"/>
                <w:sz w:val="20"/>
                <w:szCs w:val="20"/>
              </w:rPr>
            </w:pPr>
            <w:r w:rsidRPr="007B7ADF">
              <w:rPr>
                <w:rFonts w:cs="Times New Roman"/>
                <w:sz w:val="20"/>
                <w:szCs w:val="20"/>
              </w:rPr>
              <w:t>299</w:t>
            </w:r>
          </w:p>
        </w:tc>
        <w:tc>
          <w:tcPr>
            <w:tcW w:w="1250" w:type="pct"/>
          </w:tcPr>
          <w:p w14:paraId="426844CB" w14:textId="43F884FD" w:rsidR="00C82E14" w:rsidRPr="007B7ADF" w:rsidRDefault="00F65653" w:rsidP="001E07EC">
            <w:pPr>
              <w:spacing w:line="240" w:lineRule="auto"/>
              <w:jc w:val="both"/>
              <w:rPr>
                <w:rFonts w:cs="Times New Roman"/>
                <w:sz w:val="20"/>
                <w:szCs w:val="20"/>
              </w:rPr>
            </w:pPr>
            <w:r w:rsidRPr="007B7ADF">
              <w:rPr>
                <w:rFonts w:cs="Times New Roman"/>
                <w:sz w:val="20"/>
                <w:szCs w:val="20"/>
              </w:rPr>
              <w:t>Electronic Payment Systems</w:t>
            </w:r>
          </w:p>
        </w:tc>
      </w:tr>
      <w:tr w:rsidR="00372857" w:rsidRPr="007B7ADF" w14:paraId="3F323F45" w14:textId="77777777" w:rsidTr="007B7ADF">
        <w:tc>
          <w:tcPr>
            <w:tcW w:w="1250" w:type="pct"/>
          </w:tcPr>
          <w:p w14:paraId="5BC9ABB3" w14:textId="65DE1B20" w:rsidR="00372857"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209025647"/>
                <w:citation/>
              </w:sdtPr>
              <w:sdtEndPr/>
              <w:sdtContent>
                <w:r w:rsidR="00D14EE2" w:rsidRPr="007B7ADF">
                  <w:rPr>
                    <w:rFonts w:cs="Times New Roman"/>
                    <w:color w:val="2F5496" w:themeColor="accent1" w:themeShade="BF"/>
                    <w:sz w:val="20"/>
                    <w:szCs w:val="20"/>
                  </w:rPr>
                  <w:fldChar w:fldCharType="begin"/>
                </w:r>
                <w:r w:rsidR="00D14EE2" w:rsidRPr="007B7ADF">
                  <w:rPr>
                    <w:rFonts w:cs="Times New Roman"/>
                    <w:color w:val="2F5496" w:themeColor="accent1" w:themeShade="BF"/>
                    <w:sz w:val="20"/>
                    <w:szCs w:val="20"/>
                    <w:lang w:val="en-US"/>
                  </w:rPr>
                  <w:instrText xml:space="preserve"> CITATION Bar17 \l 1033 </w:instrText>
                </w:r>
                <w:r w:rsidR="00D14EE2"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(Barkhordari, Nourollah, Mashayekhi, Mashayekhi, &amp; Ahangar, 2017)</w:t>
                </w:r>
                <w:r w:rsidR="00D14EE2" w:rsidRPr="007B7ADF">
                  <w:rPr>
                    <w:rFonts w:cs="Times New Roman"/>
                    <w:color w:val="2F5496" w:themeColor="accent1" w:themeShade="BF"/>
                    <w:sz w:val="20"/>
                    <w:szCs w:val="20"/>
                  </w:rPr>
                  <w:fldChar w:fldCharType="end"/>
                </w:r>
              </w:sdtContent>
            </w:sdt>
          </w:p>
        </w:tc>
        <w:tc>
          <w:tcPr>
            <w:tcW w:w="1250" w:type="pct"/>
          </w:tcPr>
          <w:p w14:paraId="62CCD4DB" w14:textId="20013D13" w:rsidR="00372857" w:rsidRPr="007B7ADF" w:rsidRDefault="00780F20" w:rsidP="001E07EC">
            <w:pPr>
              <w:spacing w:line="240" w:lineRule="auto"/>
              <w:jc w:val="both"/>
              <w:rPr>
                <w:rFonts w:cs="Times New Roman"/>
                <w:sz w:val="20"/>
                <w:szCs w:val="20"/>
              </w:rPr>
            </w:pPr>
            <w:r w:rsidRPr="007B7ADF">
              <w:rPr>
                <w:rFonts w:cs="Times New Roman"/>
                <w:sz w:val="20"/>
                <w:szCs w:val="20"/>
              </w:rPr>
              <w:t>Iran</w:t>
            </w:r>
            <w:r w:rsidR="003269AE" w:rsidRPr="007B7ADF">
              <w:rPr>
                <w:rFonts w:cs="Times New Roman"/>
                <w:sz w:val="20"/>
                <w:szCs w:val="20"/>
              </w:rPr>
              <w:t xml:space="preserve"> (Internet banking users'</w:t>
            </w:r>
            <w:r w:rsidR="00D14EE2" w:rsidRPr="007B7ADF">
              <w:rPr>
                <w:rFonts w:cs="Times New Roman"/>
                <w:sz w:val="20"/>
                <w:szCs w:val="20"/>
              </w:rPr>
              <w:t xml:space="preserve"> customers)</w:t>
            </w:r>
          </w:p>
        </w:tc>
        <w:tc>
          <w:tcPr>
            <w:tcW w:w="1250" w:type="pct"/>
          </w:tcPr>
          <w:p w14:paraId="670EC5CD" w14:textId="404BC5A5" w:rsidR="00372857" w:rsidRPr="007B7ADF" w:rsidRDefault="003269AE" w:rsidP="001E07EC">
            <w:pPr>
              <w:spacing w:line="240" w:lineRule="auto"/>
              <w:jc w:val="both"/>
              <w:rPr>
                <w:rFonts w:cs="Times New Roman"/>
                <w:sz w:val="20"/>
                <w:szCs w:val="20"/>
              </w:rPr>
            </w:pPr>
            <w:r w:rsidRPr="007B7ADF">
              <w:rPr>
                <w:rFonts w:cs="Times New Roman"/>
                <w:sz w:val="20"/>
                <w:szCs w:val="20"/>
              </w:rPr>
              <w:t>246</w:t>
            </w:r>
          </w:p>
        </w:tc>
        <w:tc>
          <w:tcPr>
            <w:tcW w:w="1250" w:type="pct"/>
          </w:tcPr>
          <w:p w14:paraId="3CC7270F" w14:textId="594FAD46" w:rsidR="00372857" w:rsidRPr="007B7ADF" w:rsidRDefault="00372857" w:rsidP="001E07EC">
            <w:pPr>
              <w:spacing w:line="240" w:lineRule="auto"/>
              <w:jc w:val="both"/>
              <w:rPr>
                <w:rFonts w:cs="Times New Roman"/>
                <w:sz w:val="20"/>
                <w:szCs w:val="20"/>
              </w:rPr>
            </w:pPr>
            <w:r w:rsidRPr="007B7ADF">
              <w:rPr>
                <w:rFonts w:cs="Times New Roman"/>
                <w:sz w:val="20"/>
                <w:szCs w:val="20"/>
              </w:rPr>
              <w:t>Adoption of E</w:t>
            </w:r>
            <w:r w:rsidR="00CB7F3A" w:rsidRPr="007B7ADF">
              <w:rPr>
                <w:rFonts w:cs="Times New Roman"/>
                <w:sz w:val="20"/>
                <w:szCs w:val="20"/>
              </w:rPr>
              <w:t>-</w:t>
            </w:r>
            <w:r w:rsidRPr="007B7ADF">
              <w:rPr>
                <w:rFonts w:cs="Times New Roman"/>
                <w:sz w:val="20"/>
                <w:szCs w:val="20"/>
              </w:rPr>
              <w:t>Payment Systems</w:t>
            </w:r>
          </w:p>
        </w:tc>
      </w:tr>
      <w:tr w:rsidR="00D14EE2" w:rsidRPr="007B7ADF" w14:paraId="1E5090BC" w14:textId="77777777" w:rsidTr="007B7ADF">
        <w:tc>
          <w:tcPr>
            <w:tcW w:w="1250" w:type="pct"/>
          </w:tcPr>
          <w:p w14:paraId="58C2C6DB" w14:textId="37BE315D" w:rsidR="00D14EE2"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658110824"/>
                <w:citation/>
              </w:sdtPr>
              <w:sdtEndPr/>
              <w:sdtContent>
                <w:r w:rsidR="00BB2468" w:rsidRPr="007B7ADF">
                  <w:rPr>
                    <w:rFonts w:cs="Times New Roman"/>
                    <w:color w:val="2F5496" w:themeColor="accent1" w:themeShade="BF"/>
                    <w:sz w:val="20"/>
                    <w:szCs w:val="20"/>
                  </w:rPr>
                  <w:fldChar w:fldCharType="begin"/>
                </w:r>
                <w:r w:rsidR="00BB2468" w:rsidRPr="007B7ADF">
                  <w:rPr>
                    <w:rFonts w:cs="Times New Roman"/>
                    <w:color w:val="2F5496" w:themeColor="accent1" w:themeShade="BF"/>
                    <w:sz w:val="20"/>
                    <w:szCs w:val="20"/>
                    <w:lang w:val="en-US"/>
                  </w:rPr>
                  <w:instrText xml:space="preserve"> CITATION Gao17 \l 1033 </w:instrText>
                </w:r>
                <w:r w:rsidR="00BB2468"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(Gao &amp; Waechter, 2017)</w:t>
                </w:r>
                <w:r w:rsidR="00BB2468" w:rsidRPr="007B7ADF">
                  <w:rPr>
                    <w:rFonts w:cs="Times New Roman"/>
                    <w:color w:val="2F5496" w:themeColor="accent1" w:themeShade="BF"/>
                    <w:sz w:val="20"/>
                    <w:szCs w:val="20"/>
                  </w:rPr>
                  <w:fldChar w:fldCharType="end"/>
                </w:r>
              </w:sdtContent>
            </w:sdt>
          </w:p>
        </w:tc>
        <w:tc>
          <w:tcPr>
            <w:tcW w:w="1250" w:type="pct"/>
          </w:tcPr>
          <w:p w14:paraId="4353AD67" w14:textId="5E631420" w:rsidR="00D14EE2" w:rsidRPr="007B7ADF" w:rsidRDefault="004E1DEC" w:rsidP="001E07EC">
            <w:pPr>
              <w:spacing w:line="240" w:lineRule="auto"/>
              <w:jc w:val="both"/>
              <w:rPr>
                <w:rFonts w:cs="Times New Roman"/>
                <w:sz w:val="20"/>
                <w:szCs w:val="20"/>
              </w:rPr>
            </w:pPr>
            <w:r w:rsidRPr="007B7ADF">
              <w:rPr>
                <w:rFonts w:cs="Times New Roman"/>
                <w:sz w:val="20"/>
                <w:szCs w:val="20"/>
              </w:rPr>
              <w:t>Australia</w:t>
            </w:r>
            <w:r w:rsidR="008C1DE6" w:rsidRPr="007B7ADF">
              <w:rPr>
                <w:rFonts w:cs="Times New Roman"/>
                <w:sz w:val="20"/>
                <w:szCs w:val="20"/>
              </w:rPr>
              <w:t xml:space="preserve"> </w:t>
            </w:r>
            <w:r w:rsidR="00F428E3" w:rsidRPr="007B7ADF">
              <w:rPr>
                <w:rFonts w:cs="Times New Roman"/>
                <w:sz w:val="20"/>
                <w:szCs w:val="20"/>
              </w:rPr>
              <w:t>(Online mode)</w:t>
            </w:r>
          </w:p>
        </w:tc>
        <w:tc>
          <w:tcPr>
            <w:tcW w:w="1250" w:type="pct"/>
          </w:tcPr>
          <w:p w14:paraId="7C302D31" w14:textId="7FFDC81B" w:rsidR="00D14EE2" w:rsidRPr="007B7ADF" w:rsidRDefault="008C1DE6" w:rsidP="001E07EC">
            <w:pPr>
              <w:spacing w:line="240" w:lineRule="auto"/>
              <w:jc w:val="both"/>
              <w:rPr>
                <w:rFonts w:cs="Times New Roman"/>
                <w:sz w:val="20"/>
                <w:szCs w:val="20"/>
              </w:rPr>
            </w:pPr>
            <w:r w:rsidRPr="007B7ADF">
              <w:rPr>
                <w:rFonts w:cs="Times New Roman"/>
                <w:sz w:val="20"/>
                <w:szCs w:val="20"/>
              </w:rPr>
              <w:t>851</w:t>
            </w:r>
          </w:p>
        </w:tc>
        <w:tc>
          <w:tcPr>
            <w:tcW w:w="1250" w:type="pct"/>
          </w:tcPr>
          <w:p w14:paraId="5F42BCC4" w14:textId="217D3B9C" w:rsidR="00D14EE2" w:rsidRPr="007B7ADF" w:rsidRDefault="00105B7A" w:rsidP="001E07EC">
            <w:pPr>
              <w:spacing w:line="240" w:lineRule="auto"/>
              <w:jc w:val="both"/>
              <w:rPr>
                <w:rFonts w:cs="Times New Roman"/>
                <w:sz w:val="20"/>
                <w:szCs w:val="20"/>
              </w:rPr>
            </w:pPr>
            <w:r w:rsidRPr="007B7ADF">
              <w:rPr>
                <w:rFonts w:cs="Times New Roman"/>
                <w:sz w:val="20"/>
                <w:szCs w:val="20"/>
              </w:rPr>
              <w:t>Adoption of mobile payment service</w:t>
            </w:r>
            <w:r w:rsidR="002E5DB8" w:rsidRPr="007B7ADF">
              <w:rPr>
                <w:rFonts w:cs="Times New Roman"/>
                <w:sz w:val="20"/>
                <w:szCs w:val="20"/>
              </w:rPr>
              <w:t>s</w:t>
            </w:r>
          </w:p>
        </w:tc>
      </w:tr>
      <w:tr w:rsidR="00BB2468" w:rsidRPr="007B7ADF" w14:paraId="439795C1" w14:textId="77777777" w:rsidTr="007B7ADF">
        <w:tc>
          <w:tcPr>
            <w:tcW w:w="1250" w:type="pct"/>
          </w:tcPr>
          <w:p w14:paraId="4EB8AD89" w14:textId="78D4E9DF" w:rsidR="00BB2468"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37640000"/>
                <w:citation/>
              </w:sdtPr>
              <w:sdtEndPr/>
              <w:sdtContent>
                <w:r w:rsidR="007A5A18" w:rsidRPr="007B7ADF">
                  <w:rPr>
                    <w:rFonts w:cs="Times New Roman"/>
                    <w:color w:val="2F5496" w:themeColor="accent1" w:themeShade="BF"/>
                    <w:sz w:val="20"/>
                    <w:szCs w:val="20"/>
                  </w:rPr>
                  <w:fldChar w:fldCharType="begin"/>
                </w:r>
                <w:r w:rsidR="007A5A18" w:rsidRPr="007B7ADF">
                  <w:rPr>
                    <w:rFonts w:cs="Times New Roman"/>
                    <w:color w:val="2F5496" w:themeColor="accent1" w:themeShade="BF"/>
                    <w:sz w:val="20"/>
                    <w:szCs w:val="20"/>
                    <w:lang w:val="en-US"/>
                  </w:rPr>
                  <w:instrText xml:space="preserve"> CITATION Ann16 \l 1033 </w:instrText>
                </w:r>
                <w:r w:rsidR="007A5A18"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(Anna, Yen, &amp; Siti, 2016)</w:t>
                </w:r>
                <w:r w:rsidR="007A5A18" w:rsidRPr="007B7ADF">
                  <w:rPr>
                    <w:rFonts w:cs="Times New Roman"/>
                    <w:color w:val="2F5496" w:themeColor="accent1" w:themeShade="BF"/>
                    <w:sz w:val="20"/>
                    <w:szCs w:val="20"/>
                  </w:rPr>
                  <w:fldChar w:fldCharType="end"/>
                </w:r>
              </w:sdtContent>
            </w:sdt>
          </w:p>
        </w:tc>
        <w:tc>
          <w:tcPr>
            <w:tcW w:w="1250" w:type="pct"/>
          </w:tcPr>
          <w:p w14:paraId="1DE64853" w14:textId="0BBE99F6" w:rsidR="00BB2468" w:rsidRPr="007B7ADF" w:rsidRDefault="006F29CE" w:rsidP="001E07EC">
            <w:pPr>
              <w:spacing w:line="240" w:lineRule="auto"/>
              <w:jc w:val="both"/>
              <w:rPr>
                <w:rFonts w:cs="Times New Roman"/>
                <w:sz w:val="20"/>
                <w:szCs w:val="20"/>
              </w:rPr>
            </w:pPr>
            <w:r w:rsidRPr="007B7ADF">
              <w:rPr>
                <w:rFonts w:cs="Times New Roman"/>
                <w:sz w:val="20"/>
                <w:szCs w:val="20"/>
              </w:rPr>
              <w:t>Mala</w:t>
            </w:r>
            <w:r w:rsidR="00D9152C" w:rsidRPr="007B7ADF">
              <w:rPr>
                <w:rFonts w:cs="Times New Roman"/>
                <w:sz w:val="20"/>
                <w:szCs w:val="20"/>
              </w:rPr>
              <w:t>ysia (</w:t>
            </w:r>
            <w:r w:rsidR="00677141" w:rsidRPr="007B7ADF">
              <w:rPr>
                <w:rFonts w:cs="Times New Roman"/>
                <w:sz w:val="20"/>
                <w:szCs w:val="20"/>
              </w:rPr>
              <w:t xml:space="preserve">Online and </w:t>
            </w:r>
            <w:r w:rsidR="002846C5" w:rsidRPr="007B7ADF">
              <w:rPr>
                <w:rFonts w:cs="Times New Roman"/>
                <w:sz w:val="20"/>
                <w:szCs w:val="20"/>
              </w:rPr>
              <w:t>Offline mode</w:t>
            </w:r>
            <w:r w:rsidR="007A5A18" w:rsidRPr="007B7ADF">
              <w:rPr>
                <w:rFonts w:cs="Times New Roman"/>
                <w:sz w:val="20"/>
                <w:szCs w:val="20"/>
              </w:rPr>
              <w:t xml:space="preserve"> </w:t>
            </w:r>
            <w:r w:rsidR="002846C5" w:rsidRPr="007B7ADF">
              <w:rPr>
                <w:rFonts w:cs="Times New Roman"/>
                <w:sz w:val="20"/>
                <w:szCs w:val="20"/>
              </w:rPr>
              <w:t xml:space="preserve">- </w:t>
            </w:r>
            <w:r w:rsidR="00447694" w:rsidRPr="007B7ADF">
              <w:rPr>
                <w:rFonts w:cs="Times New Roman"/>
                <w:sz w:val="20"/>
                <w:szCs w:val="20"/>
              </w:rPr>
              <w:t>e</w:t>
            </w:r>
            <w:r w:rsidR="00151445" w:rsidRPr="007B7ADF">
              <w:rPr>
                <w:rFonts w:cs="Times New Roman"/>
                <w:sz w:val="20"/>
                <w:szCs w:val="20"/>
              </w:rPr>
              <w:t xml:space="preserve">-BR1M users’ </w:t>
            </w:r>
            <w:r w:rsidR="00D9152C" w:rsidRPr="007B7ADF">
              <w:rPr>
                <w:rFonts w:cs="Times New Roman"/>
                <w:sz w:val="20"/>
                <w:szCs w:val="20"/>
              </w:rPr>
              <w:t>Urban area within Kuala Lumpur</w:t>
            </w:r>
            <w:r w:rsidR="00447694" w:rsidRPr="007B7ADF">
              <w:rPr>
                <w:rFonts w:cs="Times New Roman"/>
                <w:sz w:val="20"/>
                <w:szCs w:val="20"/>
              </w:rPr>
              <w:t>- Income less than RM 4000)</w:t>
            </w:r>
          </w:p>
        </w:tc>
        <w:tc>
          <w:tcPr>
            <w:tcW w:w="1250" w:type="pct"/>
          </w:tcPr>
          <w:p w14:paraId="26714CAE" w14:textId="31D5903C" w:rsidR="00BB2468" w:rsidRPr="007B7ADF" w:rsidRDefault="00594F3A" w:rsidP="001E07EC">
            <w:pPr>
              <w:spacing w:line="240" w:lineRule="auto"/>
              <w:jc w:val="both"/>
              <w:rPr>
                <w:rFonts w:cs="Times New Roman"/>
                <w:sz w:val="20"/>
                <w:szCs w:val="20"/>
              </w:rPr>
            </w:pPr>
            <w:r w:rsidRPr="007B7ADF">
              <w:rPr>
                <w:rFonts w:cs="Times New Roman"/>
                <w:sz w:val="20"/>
                <w:szCs w:val="20"/>
              </w:rPr>
              <w:t>102</w:t>
            </w:r>
          </w:p>
        </w:tc>
        <w:tc>
          <w:tcPr>
            <w:tcW w:w="1250" w:type="pct"/>
          </w:tcPr>
          <w:p w14:paraId="63976F59" w14:textId="788C4394" w:rsidR="00BB2468" w:rsidRPr="007B7ADF" w:rsidRDefault="00594F3A" w:rsidP="001E07EC">
            <w:pPr>
              <w:spacing w:line="240" w:lineRule="auto"/>
              <w:jc w:val="both"/>
              <w:rPr>
                <w:rFonts w:cs="Times New Roman"/>
                <w:sz w:val="20"/>
                <w:szCs w:val="20"/>
              </w:rPr>
            </w:pPr>
            <w:r w:rsidRPr="007B7ADF">
              <w:rPr>
                <w:rFonts w:cs="Times New Roman"/>
                <w:sz w:val="20"/>
                <w:szCs w:val="20"/>
              </w:rPr>
              <w:t xml:space="preserve">Adoption of </w:t>
            </w:r>
            <w:r w:rsidR="00921639" w:rsidRPr="007B7ADF">
              <w:rPr>
                <w:rFonts w:cs="Times New Roman"/>
                <w:sz w:val="20"/>
                <w:szCs w:val="20"/>
              </w:rPr>
              <w:t xml:space="preserve">an </w:t>
            </w:r>
            <w:r w:rsidRPr="007B7ADF">
              <w:rPr>
                <w:rFonts w:cs="Times New Roman"/>
                <w:sz w:val="20"/>
                <w:szCs w:val="20"/>
              </w:rPr>
              <w:t>e-payment system</w:t>
            </w:r>
          </w:p>
        </w:tc>
      </w:tr>
      <w:tr w:rsidR="00FE765D" w:rsidRPr="007B7ADF" w14:paraId="4D1B4135" w14:textId="77777777" w:rsidTr="007B7ADF">
        <w:tc>
          <w:tcPr>
            <w:tcW w:w="1250" w:type="pct"/>
          </w:tcPr>
          <w:p w14:paraId="666AF629" w14:textId="7172A345" w:rsidR="00FE765D"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204541549"/>
                <w:citation/>
              </w:sdtPr>
              <w:sdtEndPr/>
              <w:sdtContent>
                <w:r w:rsidR="003F577F" w:rsidRPr="007B7ADF">
                  <w:rPr>
                    <w:rFonts w:cs="Times New Roman"/>
                    <w:color w:val="2F5496" w:themeColor="accent1" w:themeShade="BF"/>
                    <w:sz w:val="20"/>
                    <w:szCs w:val="20"/>
                  </w:rPr>
                  <w:fldChar w:fldCharType="begin"/>
                </w:r>
                <w:r w:rsidR="003F577F" w:rsidRPr="007B7ADF">
                  <w:rPr>
                    <w:rFonts w:cs="Times New Roman"/>
                    <w:color w:val="2F5496" w:themeColor="accent1" w:themeShade="BF"/>
                    <w:sz w:val="20"/>
                    <w:szCs w:val="20"/>
                    <w:lang w:val="en-US"/>
                  </w:rPr>
                  <w:instrText xml:space="preserve"> CITATION Awa15 \l 1033 </w:instrText>
                </w:r>
                <w:r w:rsidR="003F577F"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(Awani, 2015)</w:t>
                </w:r>
                <w:r w:rsidR="003F577F" w:rsidRPr="007B7ADF">
                  <w:rPr>
                    <w:rFonts w:cs="Times New Roman"/>
                    <w:color w:val="2F5496" w:themeColor="accent1" w:themeShade="BF"/>
                    <w:sz w:val="20"/>
                    <w:szCs w:val="20"/>
                  </w:rPr>
                  <w:fldChar w:fldCharType="end"/>
                </w:r>
              </w:sdtContent>
            </w:sdt>
          </w:p>
        </w:tc>
        <w:tc>
          <w:tcPr>
            <w:tcW w:w="1250" w:type="pct"/>
          </w:tcPr>
          <w:p w14:paraId="307270AA" w14:textId="77344A72" w:rsidR="00FE765D" w:rsidRPr="007B7ADF" w:rsidRDefault="00941AA9" w:rsidP="001E07EC">
            <w:pPr>
              <w:spacing w:line="240" w:lineRule="auto"/>
              <w:jc w:val="both"/>
              <w:rPr>
                <w:rFonts w:cs="Times New Roman"/>
                <w:sz w:val="20"/>
                <w:szCs w:val="20"/>
              </w:rPr>
            </w:pPr>
            <w:r w:rsidRPr="007B7ADF">
              <w:rPr>
                <w:rFonts w:cs="Times New Roman"/>
                <w:sz w:val="20"/>
                <w:szCs w:val="20"/>
              </w:rPr>
              <w:t>Jordan (Jord</w:t>
            </w:r>
            <w:r w:rsidR="0030102D" w:rsidRPr="007B7ADF">
              <w:rPr>
                <w:rFonts w:cs="Times New Roman"/>
                <w:sz w:val="20"/>
                <w:szCs w:val="20"/>
              </w:rPr>
              <w:t>anian accountants</w:t>
            </w:r>
            <w:r w:rsidR="003F577F" w:rsidRPr="007B7ADF">
              <w:rPr>
                <w:rFonts w:cs="Times New Roman"/>
                <w:sz w:val="20"/>
                <w:szCs w:val="20"/>
              </w:rPr>
              <w:t xml:space="preserve"> – via postal service and e-mail</w:t>
            </w:r>
            <w:r w:rsidR="0030102D" w:rsidRPr="007B7ADF">
              <w:rPr>
                <w:rFonts w:cs="Times New Roman"/>
                <w:sz w:val="20"/>
                <w:szCs w:val="20"/>
              </w:rPr>
              <w:t>)</w:t>
            </w:r>
          </w:p>
        </w:tc>
        <w:tc>
          <w:tcPr>
            <w:tcW w:w="1250" w:type="pct"/>
          </w:tcPr>
          <w:p w14:paraId="31590792" w14:textId="6C982A11" w:rsidR="00FE765D" w:rsidRPr="007B7ADF" w:rsidRDefault="00941AA9" w:rsidP="001E07EC">
            <w:pPr>
              <w:spacing w:line="240" w:lineRule="auto"/>
              <w:jc w:val="both"/>
              <w:rPr>
                <w:rFonts w:cs="Times New Roman"/>
                <w:sz w:val="20"/>
                <w:szCs w:val="20"/>
              </w:rPr>
            </w:pPr>
            <w:r w:rsidRPr="007B7ADF">
              <w:rPr>
                <w:rFonts w:cs="Times New Roman"/>
                <w:sz w:val="20"/>
                <w:szCs w:val="20"/>
              </w:rPr>
              <w:t>298</w:t>
            </w:r>
          </w:p>
        </w:tc>
        <w:tc>
          <w:tcPr>
            <w:tcW w:w="1250" w:type="pct"/>
          </w:tcPr>
          <w:p w14:paraId="3F842F66" w14:textId="762EC25B" w:rsidR="00FE765D" w:rsidRPr="007B7ADF" w:rsidRDefault="003B5082" w:rsidP="001E07EC">
            <w:pPr>
              <w:spacing w:line="240" w:lineRule="auto"/>
              <w:jc w:val="both"/>
              <w:rPr>
                <w:rFonts w:cs="Times New Roman"/>
                <w:sz w:val="20"/>
                <w:szCs w:val="20"/>
              </w:rPr>
            </w:pPr>
            <w:r w:rsidRPr="007B7ADF">
              <w:rPr>
                <w:rFonts w:cs="Times New Roman"/>
                <w:sz w:val="20"/>
                <w:szCs w:val="20"/>
              </w:rPr>
              <w:t xml:space="preserve">Adoption of Internet </w:t>
            </w:r>
            <w:r w:rsidR="00941AA9" w:rsidRPr="007B7ADF">
              <w:rPr>
                <w:rFonts w:cs="Times New Roman"/>
                <w:sz w:val="20"/>
                <w:szCs w:val="20"/>
              </w:rPr>
              <w:t>Banking</w:t>
            </w:r>
          </w:p>
        </w:tc>
      </w:tr>
      <w:tr w:rsidR="003F577F" w:rsidRPr="007B7ADF" w14:paraId="29F2464A" w14:textId="77777777" w:rsidTr="007B7ADF">
        <w:tc>
          <w:tcPr>
            <w:tcW w:w="1250" w:type="pct"/>
          </w:tcPr>
          <w:p w14:paraId="429B05D5" w14:textId="5276078D" w:rsidR="003F577F"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2023610753"/>
                <w:citation/>
              </w:sdtPr>
              <w:sdtEndPr/>
              <w:sdtContent>
                <w:r w:rsidR="004E171A" w:rsidRPr="007B7ADF">
                  <w:rPr>
                    <w:rFonts w:cs="Times New Roman"/>
                    <w:color w:val="2F5496" w:themeColor="accent1" w:themeShade="BF"/>
                    <w:sz w:val="20"/>
                    <w:szCs w:val="20"/>
                  </w:rPr>
                  <w:fldChar w:fldCharType="begin"/>
                </w:r>
                <w:r w:rsidR="00616FEA" w:rsidRPr="007B7ADF">
                  <w:rPr>
                    <w:rFonts w:cs="Times New Roman"/>
                    <w:color w:val="2F5496" w:themeColor="accent1" w:themeShade="BF"/>
                    <w:sz w:val="20"/>
                    <w:szCs w:val="20"/>
                    <w:lang w:val="en-US"/>
                  </w:rPr>
                  <w:instrText xml:space="preserve">CITATION Chu15 \l 1033 </w:instrText>
                </w:r>
                <w:r w:rsidR="004E171A"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(Chun, 2015)</w:t>
                </w:r>
                <w:r w:rsidR="004E171A" w:rsidRPr="007B7ADF">
                  <w:rPr>
                    <w:rFonts w:cs="Times New Roman"/>
                    <w:color w:val="2F5496" w:themeColor="accent1" w:themeShade="BF"/>
                    <w:sz w:val="20"/>
                    <w:szCs w:val="20"/>
                  </w:rPr>
                  <w:fldChar w:fldCharType="end"/>
                </w:r>
              </w:sdtContent>
            </w:sdt>
          </w:p>
        </w:tc>
        <w:tc>
          <w:tcPr>
            <w:tcW w:w="1250" w:type="pct"/>
          </w:tcPr>
          <w:p w14:paraId="503BA654" w14:textId="087B18BD" w:rsidR="003F577F" w:rsidRPr="007B7ADF" w:rsidRDefault="004E171A" w:rsidP="001E07EC">
            <w:pPr>
              <w:spacing w:line="240" w:lineRule="auto"/>
              <w:jc w:val="both"/>
              <w:rPr>
                <w:rFonts w:cs="Times New Roman"/>
                <w:sz w:val="20"/>
                <w:szCs w:val="20"/>
              </w:rPr>
            </w:pPr>
            <w:r w:rsidRPr="007B7ADF">
              <w:rPr>
                <w:rFonts w:cs="Times New Roman"/>
                <w:sz w:val="20"/>
                <w:szCs w:val="20"/>
              </w:rPr>
              <w:t>Hong Kong</w:t>
            </w:r>
            <w:r w:rsidR="008014B3" w:rsidRPr="007B7ADF">
              <w:rPr>
                <w:rFonts w:cs="Times New Roman"/>
                <w:sz w:val="20"/>
                <w:szCs w:val="20"/>
              </w:rPr>
              <w:t xml:space="preserve"> (</w:t>
            </w:r>
            <w:r w:rsidR="00F43ADE" w:rsidRPr="007B7ADF">
              <w:rPr>
                <w:rFonts w:cs="Times New Roman"/>
                <w:sz w:val="20"/>
                <w:szCs w:val="20"/>
              </w:rPr>
              <w:t>Octopus for retaining payments users’</w:t>
            </w:r>
            <w:r w:rsidR="00CC754D" w:rsidRPr="007B7ADF">
              <w:rPr>
                <w:rFonts w:cs="Times New Roman"/>
                <w:sz w:val="20"/>
                <w:szCs w:val="20"/>
              </w:rPr>
              <w:t xml:space="preserve">- Hong </w:t>
            </w:r>
            <w:r w:rsidR="00C71C06" w:rsidRPr="007B7ADF">
              <w:rPr>
                <w:rFonts w:cs="Times New Roman"/>
                <w:sz w:val="20"/>
                <w:szCs w:val="20"/>
              </w:rPr>
              <w:t>K</w:t>
            </w:r>
            <w:r w:rsidR="00CC754D" w:rsidRPr="007B7ADF">
              <w:rPr>
                <w:rFonts w:cs="Times New Roman"/>
                <w:sz w:val="20"/>
                <w:szCs w:val="20"/>
              </w:rPr>
              <w:t>ong</w:t>
            </w:r>
            <w:r w:rsidR="00C71C06" w:rsidRPr="007B7ADF">
              <w:rPr>
                <w:rFonts w:cs="Times New Roman"/>
                <w:sz w:val="20"/>
                <w:szCs w:val="20"/>
              </w:rPr>
              <w:t xml:space="preserve"> -</w:t>
            </w:r>
            <w:r w:rsidR="00CC754D" w:rsidRPr="007B7ADF">
              <w:rPr>
                <w:rFonts w:cs="Times New Roman"/>
                <w:sz w:val="20"/>
                <w:szCs w:val="20"/>
              </w:rPr>
              <w:t xml:space="preserve"> </w:t>
            </w:r>
            <w:proofErr w:type="spellStart"/>
            <w:r w:rsidR="00CC754D" w:rsidRPr="007B7ADF">
              <w:rPr>
                <w:rFonts w:cs="Times New Roman"/>
                <w:sz w:val="20"/>
                <w:szCs w:val="20"/>
              </w:rPr>
              <w:t>Islan</w:t>
            </w:r>
            <w:proofErr w:type="spellEnd"/>
            <w:r w:rsidR="00CC754D" w:rsidRPr="007B7ADF">
              <w:rPr>
                <w:rFonts w:cs="Times New Roman"/>
                <w:sz w:val="20"/>
                <w:szCs w:val="20"/>
              </w:rPr>
              <w:t xml:space="preserve">, Kowloon peninsula and New </w:t>
            </w:r>
            <w:r w:rsidR="00D241F3" w:rsidRPr="007B7ADF">
              <w:rPr>
                <w:rFonts w:cs="Times New Roman"/>
                <w:sz w:val="20"/>
                <w:szCs w:val="20"/>
              </w:rPr>
              <w:t>Territories</w:t>
            </w:r>
            <w:r w:rsidR="00F43ADE" w:rsidRPr="007B7ADF">
              <w:rPr>
                <w:rFonts w:cs="Times New Roman"/>
                <w:sz w:val="20"/>
                <w:szCs w:val="20"/>
              </w:rPr>
              <w:t>)</w:t>
            </w:r>
          </w:p>
        </w:tc>
        <w:tc>
          <w:tcPr>
            <w:tcW w:w="1250" w:type="pct"/>
          </w:tcPr>
          <w:p w14:paraId="1B68B837" w14:textId="074C6A93" w:rsidR="003F577F" w:rsidRPr="007B7ADF" w:rsidRDefault="00185E9D" w:rsidP="001E07EC">
            <w:pPr>
              <w:spacing w:line="240" w:lineRule="auto"/>
              <w:jc w:val="both"/>
              <w:rPr>
                <w:rFonts w:cs="Times New Roman"/>
                <w:sz w:val="20"/>
                <w:szCs w:val="20"/>
              </w:rPr>
            </w:pPr>
            <w:r w:rsidRPr="007B7ADF">
              <w:rPr>
                <w:rFonts w:cs="Times New Roman"/>
                <w:sz w:val="20"/>
                <w:szCs w:val="20"/>
              </w:rPr>
              <w:t>515</w:t>
            </w:r>
          </w:p>
        </w:tc>
        <w:tc>
          <w:tcPr>
            <w:tcW w:w="1250" w:type="pct"/>
          </w:tcPr>
          <w:p w14:paraId="1B6FC556" w14:textId="1A8FADC1" w:rsidR="003F577F" w:rsidRPr="007B7ADF" w:rsidRDefault="004E171A" w:rsidP="001E07EC">
            <w:pPr>
              <w:spacing w:line="240" w:lineRule="auto"/>
              <w:jc w:val="both"/>
              <w:rPr>
                <w:rFonts w:cs="Times New Roman"/>
                <w:sz w:val="20"/>
                <w:szCs w:val="20"/>
              </w:rPr>
            </w:pPr>
            <w:r w:rsidRPr="007B7ADF">
              <w:rPr>
                <w:rFonts w:cs="Times New Roman"/>
                <w:sz w:val="20"/>
                <w:szCs w:val="20"/>
              </w:rPr>
              <w:t xml:space="preserve">Adoption of </w:t>
            </w:r>
            <w:r w:rsidR="00F40B59" w:rsidRPr="007B7ADF">
              <w:rPr>
                <w:rFonts w:cs="Times New Roman"/>
                <w:sz w:val="20"/>
                <w:szCs w:val="20"/>
              </w:rPr>
              <w:t xml:space="preserve">a </w:t>
            </w:r>
            <w:r w:rsidRPr="007B7ADF">
              <w:rPr>
                <w:rFonts w:cs="Times New Roman"/>
                <w:sz w:val="20"/>
                <w:szCs w:val="20"/>
              </w:rPr>
              <w:t>smart card-based e-payment system</w:t>
            </w:r>
          </w:p>
        </w:tc>
      </w:tr>
      <w:tr w:rsidR="00CC6294" w:rsidRPr="007B7ADF" w14:paraId="6F08867B" w14:textId="77777777" w:rsidTr="007B7ADF">
        <w:tc>
          <w:tcPr>
            <w:tcW w:w="1250" w:type="pct"/>
          </w:tcPr>
          <w:p w14:paraId="7ADE652E" w14:textId="029F9AF5" w:rsidR="00CC6294"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554078073"/>
                <w:citation/>
              </w:sdtPr>
              <w:sdtEndPr/>
              <w:sdtContent>
                <w:r w:rsidR="00484A0D" w:rsidRPr="007B7ADF">
                  <w:rPr>
                    <w:rFonts w:cs="Times New Roman"/>
                    <w:color w:val="2F5496" w:themeColor="accent1" w:themeShade="BF"/>
                    <w:sz w:val="20"/>
                    <w:szCs w:val="20"/>
                  </w:rPr>
                  <w:fldChar w:fldCharType="begin"/>
                </w:r>
                <w:r w:rsidR="00484A0D" w:rsidRPr="007B7ADF">
                  <w:rPr>
                    <w:rFonts w:cs="Times New Roman"/>
                    <w:color w:val="2F5496" w:themeColor="accent1" w:themeShade="BF"/>
                    <w:sz w:val="20"/>
                    <w:szCs w:val="20"/>
                    <w:lang w:val="en-US"/>
                  </w:rPr>
                  <w:instrText xml:space="preserve"> CITATION Teo13 \l 1033 </w:instrText>
                </w:r>
                <w:r w:rsidR="00484A0D"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(Teoh, Chong, Lin, &amp; Chua, 2013)</w:t>
                </w:r>
                <w:r w:rsidR="00484A0D" w:rsidRPr="007B7ADF">
                  <w:rPr>
                    <w:rFonts w:cs="Times New Roman"/>
                    <w:color w:val="2F5496" w:themeColor="accent1" w:themeShade="BF"/>
                    <w:sz w:val="20"/>
                    <w:szCs w:val="20"/>
                  </w:rPr>
                  <w:fldChar w:fldCharType="end"/>
                </w:r>
              </w:sdtContent>
            </w:sdt>
          </w:p>
        </w:tc>
        <w:tc>
          <w:tcPr>
            <w:tcW w:w="1250" w:type="pct"/>
          </w:tcPr>
          <w:p w14:paraId="40DC996F" w14:textId="6A971CB5" w:rsidR="00CC6294" w:rsidRPr="007B7ADF" w:rsidRDefault="00F6181D" w:rsidP="001E07EC">
            <w:pPr>
              <w:spacing w:line="240" w:lineRule="auto"/>
              <w:jc w:val="both"/>
              <w:rPr>
                <w:rFonts w:cs="Times New Roman"/>
                <w:sz w:val="20"/>
                <w:szCs w:val="20"/>
              </w:rPr>
            </w:pPr>
            <w:r w:rsidRPr="007B7ADF">
              <w:rPr>
                <w:rFonts w:cs="Times New Roman"/>
                <w:sz w:val="20"/>
                <w:szCs w:val="20"/>
              </w:rPr>
              <w:t>Malaysia</w:t>
            </w:r>
            <w:r w:rsidR="00E12789" w:rsidRPr="007B7ADF">
              <w:rPr>
                <w:rFonts w:cs="Times New Roman"/>
                <w:sz w:val="20"/>
                <w:szCs w:val="20"/>
              </w:rPr>
              <w:t xml:space="preserve"> </w:t>
            </w:r>
            <w:r w:rsidR="00E919C1" w:rsidRPr="007B7ADF">
              <w:rPr>
                <w:rFonts w:cs="Times New Roman"/>
                <w:sz w:val="20"/>
                <w:szCs w:val="20"/>
              </w:rPr>
              <w:t>(Mala</w:t>
            </w:r>
            <w:r w:rsidR="00484A0D" w:rsidRPr="007B7ADF">
              <w:rPr>
                <w:rFonts w:cs="Times New Roman"/>
                <w:sz w:val="20"/>
                <w:szCs w:val="20"/>
              </w:rPr>
              <w:t>ysian consumers’)</w:t>
            </w:r>
          </w:p>
        </w:tc>
        <w:tc>
          <w:tcPr>
            <w:tcW w:w="1250" w:type="pct"/>
          </w:tcPr>
          <w:p w14:paraId="69F71DC0" w14:textId="0628ABE1" w:rsidR="00CC6294" w:rsidRPr="007B7ADF" w:rsidRDefault="00F6181D" w:rsidP="001E07EC">
            <w:pPr>
              <w:spacing w:line="240" w:lineRule="auto"/>
              <w:jc w:val="both"/>
              <w:rPr>
                <w:rFonts w:cs="Times New Roman"/>
                <w:sz w:val="20"/>
                <w:szCs w:val="20"/>
              </w:rPr>
            </w:pPr>
            <w:r w:rsidRPr="007B7ADF">
              <w:rPr>
                <w:rFonts w:cs="Times New Roman"/>
                <w:sz w:val="20"/>
                <w:szCs w:val="20"/>
              </w:rPr>
              <w:t>183</w:t>
            </w:r>
          </w:p>
        </w:tc>
        <w:tc>
          <w:tcPr>
            <w:tcW w:w="1250" w:type="pct"/>
          </w:tcPr>
          <w:p w14:paraId="483D3434" w14:textId="61569800" w:rsidR="00CC6294" w:rsidRPr="007B7ADF" w:rsidRDefault="00F6181D" w:rsidP="001E07EC">
            <w:pPr>
              <w:spacing w:line="240" w:lineRule="auto"/>
              <w:jc w:val="both"/>
              <w:rPr>
                <w:rFonts w:cs="Times New Roman"/>
                <w:sz w:val="20"/>
                <w:szCs w:val="20"/>
              </w:rPr>
            </w:pPr>
            <w:r w:rsidRPr="007B7ADF">
              <w:rPr>
                <w:rFonts w:cs="Times New Roman"/>
                <w:sz w:val="20"/>
                <w:szCs w:val="20"/>
              </w:rPr>
              <w:t>Consumers’ p</w:t>
            </w:r>
            <w:r w:rsidR="00CC6294" w:rsidRPr="007B7ADF">
              <w:rPr>
                <w:rFonts w:cs="Times New Roman"/>
                <w:sz w:val="20"/>
                <w:szCs w:val="20"/>
              </w:rPr>
              <w:t>erception of electronic payment</w:t>
            </w:r>
          </w:p>
        </w:tc>
      </w:tr>
      <w:tr w:rsidR="00AD2925" w:rsidRPr="007B7ADF" w14:paraId="45B8474E" w14:textId="77777777" w:rsidTr="007B7ADF">
        <w:tc>
          <w:tcPr>
            <w:tcW w:w="1250" w:type="pct"/>
          </w:tcPr>
          <w:p w14:paraId="3102CC15" w14:textId="1D1BB230" w:rsidR="00AD2925" w:rsidRPr="007B7ADF"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222062629"/>
                <w:citation/>
              </w:sdtPr>
              <w:sdtEndPr/>
              <w:sdtContent>
                <w:r w:rsidR="00D43680" w:rsidRPr="007B7ADF">
                  <w:rPr>
                    <w:rFonts w:cs="Times New Roman"/>
                    <w:color w:val="2F5496" w:themeColor="accent1" w:themeShade="BF"/>
                    <w:sz w:val="20"/>
                    <w:szCs w:val="20"/>
                  </w:rPr>
                  <w:fldChar w:fldCharType="begin"/>
                </w:r>
                <w:r w:rsidR="00D43680" w:rsidRPr="007B7ADF">
                  <w:rPr>
                    <w:rFonts w:cs="Times New Roman"/>
                    <w:color w:val="2F5496" w:themeColor="accent1" w:themeShade="BF"/>
                    <w:sz w:val="20"/>
                    <w:szCs w:val="20"/>
                    <w:lang w:val="en-US"/>
                  </w:rPr>
                  <w:instrText xml:space="preserve"> CITATION Lin11 \l 1033 </w:instrText>
                </w:r>
                <w:r w:rsidR="00D43680" w:rsidRPr="007B7ADF">
                  <w:rPr>
                    <w:rFonts w:cs="Times New Roman"/>
                    <w:color w:val="2F5496" w:themeColor="accent1" w:themeShade="BF"/>
                    <w:sz w:val="20"/>
                    <w:szCs w:val="20"/>
                  </w:rPr>
                  <w:fldChar w:fldCharType="separate"/>
                </w:r>
                <w:r w:rsidR="00616FEA" w:rsidRPr="007B7ADF">
                  <w:rPr>
                    <w:rFonts w:cs="Times New Roman"/>
                    <w:noProof/>
                    <w:color w:val="2F5496" w:themeColor="accent1" w:themeShade="BF"/>
                    <w:sz w:val="20"/>
                    <w:szCs w:val="20"/>
                    <w:lang w:val="en-US"/>
                  </w:rPr>
                  <w:t>(Lin &amp; Nguyen, 2011)</w:t>
                </w:r>
                <w:r w:rsidR="00D43680" w:rsidRPr="007B7ADF">
                  <w:rPr>
                    <w:rFonts w:cs="Times New Roman"/>
                    <w:color w:val="2F5496" w:themeColor="accent1" w:themeShade="BF"/>
                    <w:sz w:val="20"/>
                    <w:szCs w:val="20"/>
                  </w:rPr>
                  <w:fldChar w:fldCharType="end"/>
                </w:r>
              </w:sdtContent>
            </w:sdt>
          </w:p>
        </w:tc>
        <w:tc>
          <w:tcPr>
            <w:tcW w:w="1250" w:type="pct"/>
          </w:tcPr>
          <w:p w14:paraId="535C04B0" w14:textId="0E570333" w:rsidR="00AD2925" w:rsidRPr="007B7ADF" w:rsidRDefault="000B1537" w:rsidP="001E07EC">
            <w:pPr>
              <w:spacing w:line="240" w:lineRule="auto"/>
              <w:jc w:val="both"/>
              <w:rPr>
                <w:rFonts w:cs="Times New Roman"/>
                <w:sz w:val="20"/>
                <w:szCs w:val="20"/>
              </w:rPr>
            </w:pPr>
            <w:r w:rsidRPr="007B7ADF">
              <w:rPr>
                <w:rFonts w:cs="Times New Roman"/>
                <w:sz w:val="20"/>
                <w:szCs w:val="20"/>
              </w:rPr>
              <w:t xml:space="preserve">323 </w:t>
            </w:r>
            <w:r w:rsidR="009C6CD7" w:rsidRPr="007B7ADF">
              <w:rPr>
                <w:rFonts w:cs="Times New Roman"/>
                <w:sz w:val="20"/>
                <w:szCs w:val="20"/>
              </w:rPr>
              <w:t>–</w:t>
            </w:r>
            <w:r w:rsidRPr="007B7ADF">
              <w:rPr>
                <w:rFonts w:cs="Times New Roman"/>
                <w:sz w:val="20"/>
                <w:szCs w:val="20"/>
              </w:rPr>
              <w:t xml:space="preserve"> Taiwanese</w:t>
            </w:r>
            <w:r w:rsidR="00F67BBF" w:rsidRPr="007B7ADF">
              <w:rPr>
                <w:rFonts w:cs="Times New Roman"/>
                <w:sz w:val="20"/>
                <w:szCs w:val="20"/>
              </w:rPr>
              <w:t xml:space="preserve"> </w:t>
            </w:r>
            <w:r w:rsidR="00CC476C" w:rsidRPr="007B7ADF">
              <w:rPr>
                <w:rFonts w:cs="Times New Roman"/>
                <w:sz w:val="20"/>
                <w:szCs w:val="20"/>
              </w:rPr>
              <w:t>customers</w:t>
            </w:r>
            <w:r w:rsidR="009C6CD7" w:rsidRPr="007B7ADF">
              <w:rPr>
                <w:rFonts w:cs="Times New Roman"/>
                <w:sz w:val="20"/>
                <w:szCs w:val="20"/>
              </w:rPr>
              <w:t xml:space="preserve">, 353 </w:t>
            </w:r>
            <w:r w:rsidR="00F67BBF" w:rsidRPr="007B7ADF">
              <w:rPr>
                <w:rFonts w:cs="Times New Roman"/>
                <w:sz w:val="20"/>
                <w:szCs w:val="20"/>
              </w:rPr>
              <w:t>–</w:t>
            </w:r>
            <w:r w:rsidR="009C6CD7" w:rsidRPr="007B7ADF">
              <w:rPr>
                <w:rFonts w:cs="Times New Roman"/>
                <w:sz w:val="20"/>
                <w:szCs w:val="20"/>
              </w:rPr>
              <w:t xml:space="preserve"> Vietnamese</w:t>
            </w:r>
            <w:r w:rsidR="00F67BBF" w:rsidRPr="007B7ADF">
              <w:rPr>
                <w:rFonts w:cs="Times New Roman"/>
                <w:sz w:val="20"/>
                <w:szCs w:val="20"/>
              </w:rPr>
              <w:t xml:space="preserve"> customers’</w:t>
            </w:r>
          </w:p>
        </w:tc>
        <w:tc>
          <w:tcPr>
            <w:tcW w:w="1250" w:type="pct"/>
          </w:tcPr>
          <w:p w14:paraId="0C2CC396" w14:textId="321D23EA" w:rsidR="00AD2925" w:rsidRPr="007B7ADF" w:rsidRDefault="000B1537" w:rsidP="001E07EC">
            <w:pPr>
              <w:spacing w:line="240" w:lineRule="auto"/>
              <w:jc w:val="both"/>
              <w:rPr>
                <w:rFonts w:cs="Times New Roman"/>
                <w:sz w:val="20"/>
                <w:szCs w:val="20"/>
              </w:rPr>
            </w:pPr>
            <w:r w:rsidRPr="007B7ADF">
              <w:rPr>
                <w:rFonts w:cs="Times New Roman"/>
                <w:sz w:val="20"/>
                <w:szCs w:val="20"/>
              </w:rPr>
              <w:t>676</w:t>
            </w:r>
          </w:p>
        </w:tc>
        <w:tc>
          <w:tcPr>
            <w:tcW w:w="1250" w:type="pct"/>
          </w:tcPr>
          <w:p w14:paraId="2C57F755" w14:textId="51309F3F" w:rsidR="00AD2925" w:rsidRPr="007B7ADF" w:rsidRDefault="004043BA" w:rsidP="001E07EC">
            <w:pPr>
              <w:spacing w:line="240" w:lineRule="auto"/>
              <w:jc w:val="both"/>
              <w:rPr>
                <w:rFonts w:cs="Times New Roman"/>
                <w:sz w:val="20"/>
                <w:szCs w:val="20"/>
              </w:rPr>
            </w:pPr>
            <w:r w:rsidRPr="007B7ADF">
              <w:rPr>
                <w:rFonts w:cs="Times New Roman"/>
                <w:sz w:val="20"/>
                <w:szCs w:val="20"/>
              </w:rPr>
              <w:t>Adoption of e-payment</w:t>
            </w:r>
          </w:p>
        </w:tc>
      </w:tr>
    </w:tbl>
    <w:p w14:paraId="04B22F9A" w14:textId="77777777" w:rsidR="00D10E1B" w:rsidRDefault="00D10E1B" w:rsidP="00D74D43">
      <w:pPr>
        <w:pStyle w:val="Caption"/>
        <w:spacing w:before="240" w:after="120" w:line="276" w:lineRule="auto"/>
        <w:jc w:val="center"/>
        <w:rPr>
          <w:b/>
          <w:bCs/>
          <w:i w:val="0"/>
          <w:iCs w:val="0"/>
          <w:color w:val="0D0D0D" w:themeColor="text1" w:themeTint="F2"/>
          <w:sz w:val="22"/>
          <w:szCs w:val="22"/>
        </w:rPr>
      </w:pPr>
    </w:p>
    <w:p w14:paraId="059B9C05" w14:textId="57F8F3EA" w:rsidR="0049400F" w:rsidRPr="00D74D43" w:rsidRDefault="00CE4FC1" w:rsidP="00D74D43">
      <w:pPr>
        <w:pStyle w:val="Caption"/>
        <w:spacing w:before="240" w:after="120" w:line="276" w:lineRule="auto"/>
        <w:jc w:val="center"/>
        <w:rPr>
          <w:b/>
          <w:bCs/>
          <w:i w:val="0"/>
          <w:iCs w:val="0"/>
          <w:color w:val="0D0D0D" w:themeColor="text1" w:themeTint="F2"/>
          <w:sz w:val="22"/>
          <w:szCs w:val="22"/>
        </w:rPr>
      </w:pPr>
      <w:r w:rsidRPr="00D74D43">
        <w:rPr>
          <w:b/>
          <w:bCs/>
          <w:i w:val="0"/>
          <w:iCs w:val="0"/>
          <w:color w:val="0D0D0D" w:themeColor="text1" w:themeTint="F2"/>
          <w:sz w:val="22"/>
          <w:szCs w:val="22"/>
        </w:rPr>
        <w:lastRenderedPageBreak/>
        <w:t xml:space="preserve">Table </w:t>
      </w:r>
      <w:r w:rsidRPr="00D74D43">
        <w:rPr>
          <w:b/>
          <w:bCs/>
          <w:i w:val="0"/>
          <w:iCs w:val="0"/>
          <w:color w:val="0D0D0D" w:themeColor="text1" w:themeTint="F2"/>
          <w:sz w:val="22"/>
          <w:szCs w:val="22"/>
        </w:rPr>
        <w:fldChar w:fldCharType="begin"/>
      </w:r>
      <w:r w:rsidRPr="00D74D43">
        <w:rPr>
          <w:b/>
          <w:bCs/>
          <w:i w:val="0"/>
          <w:iCs w:val="0"/>
          <w:color w:val="0D0D0D" w:themeColor="text1" w:themeTint="F2"/>
          <w:sz w:val="22"/>
          <w:szCs w:val="22"/>
        </w:rPr>
        <w:instrText xml:space="preserve"> SEQ Table \* ARABIC </w:instrText>
      </w:r>
      <w:r w:rsidRPr="00D74D43">
        <w:rPr>
          <w:b/>
          <w:bCs/>
          <w:i w:val="0"/>
          <w:iCs w:val="0"/>
          <w:color w:val="0D0D0D" w:themeColor="text1" w:themeTint="F2"/>
          <w:sz w:val="22"/>
          <w:szCs w:val="22"/>
        </w:rPr>
        <w:fldChar w:fldCharType="separate"/>
      </w:r>
      <w:r w:rsidR="00AC4807" w:rsidRPr="00D74D43">
        <w:rPr>
          <w:b/>
          <w:bCs/>
          <w:i w:val="0"/>
          <w:iCs w:val="0"/>
          <w:color w:val="0D0D0D" w:themeColor="text1" w:themeTint="F2"/>
          <w:sz w:val="22"/>
          <w:szCs w:val="22"/>
        </w:rPr>
        <w:t>2</w:t>
      </w:r>
      <w:r w:rsidRPr="00D74D43">
        <w:rPr>
          <w:b/>
          <w:bCs/>
          <w:i w:val="0"/>
          <w:iCs w:val="0"/>
          <w:color w:val="0D0D0D" w:themeColor="text1" w:themeTint="F2"/>
          <w:sz w:val="22"/>
          <w:szCs w:val="22"/>
        </w:rPr>
        <w:fldChar w:fldCharType="end"/>
      </w:r>
      <w:r w:rsidRPr="00D74D43">
        <w:rPr>
          <w:b/>
          <w:bCs/>
          <w:i w:val="0"/>
          <w:iCs w:val="0"/>
          <w:color w:val="0D0D0D" w:themeColor="text1" w:themeTint="F2"/>
          <w:sz w:val="22"/>
          <w:szCs w:val="22"/>
        </w:rPr>
        <w:t xml:space="preserve"> </w:t>
      </w:r>
      <w:r w:rsidR="00845C43" w:rsidRPr="00D74D43">
        <w:rPr>
          <w:b/>
          <w:bCs/>
          <w:i w:val="0"/>
          <w:iCs w:val="0"/>
          <w:color w:val="0D0D0D" w:themeColor="text1" w:themeTint="F2"/>
          <w:sz w:val="22"/>
          <w:szCs w:val="22"/>
        </w:rPr>
        <w:t>Different theories</w:t>
      </w:r>
      <w:r w:rsidR="00C96B2D" w:rsidRPr="00D74D43">
        <w:rPr>
          <w:b/>
          <w:bCs/>
          <w:i w:val="0"/>
          <w:iCs w:val="0"/>
          <w:color w:val="0D0D0D" w:themeColor="text1" w:themeTint="F2"/>
          <w:sz w:val="22"/>
          <w:szCs w:val="22"/>
        </w:rPr>
        <w:t xml:space="preserve"> and models</w:t>
      </w:r>
      <w:r w:rsidR="00845C43" w:rsidRPr="00D74D43">
        <w:rPr>
          <w:b/>
          <w:bCs/>
          <w:i w:val="0"/>
          <w:iCs w:val="0"/>
          <w:color w:val="0D0D0D" w:themeColor="text1" w:themeTint="F2"/>
          <w:sz w:val="22"/>
          <w:szCs w:val="22"/>
        </w:rPr>
        <w:t xml:space="preserve"> </w:t>
      </w:r>
      <w:r w:rsidR="00F206B3" w:rsidRPr="00D74D43">
        <w:rPr>
          <w:b/>
          <w:bCs/>
          <w:i w:val="0"/>
          <w:iCs w:val="0"/>
          <w:color w:val="0D0D0D" w:themeColor="text1" w:themeTint="F2"/>
          <w:sz w:val="22"/>
          <w:szCs w:val="22"/>
        </w:rPr>
        <w:t>th</w:t>
      </w:r>
      <w:r w:rsidR="00505861" w:rsidRPr="00D74D43">
        <w:rPr>
          <w:b/>
          <w:bCs/>
          <w:i w:val="0"/>
          <w:iCs w:val="0"/>
          <w:color w:val="0D0D0D" w:themeColor="text1" w:themeTint="F2"/>
          <w:sz w:val="22"/>
          <w:szCs w:val="22"/>
        </w:rPr>
        <w:t>at the</w:t>
      </w:r>
      <w:r w:rsidR="00F206B3" w:rsidRPr="00D74D43">
        <w:rPr>
          <w:b/>
          <w:bCs/>
          <w:i w:val="0"/>
          <w:iCs w:val="0"/>
          <w:color w:val="0D0D0D" w:themeColor="text1" w:themeTint="F2"/>
          <w:sz w:val="22"/>
          <w:szCs w:val="22"/>
        </w:rPr>
        <w:t xml:space="preserve"> </w:t>
      </w:r>
      <w:r w:rsidR="000C5C48" w:rsidRPr="00D74D43">
        <w:rPr>
          <w:b/>
          <w:bCs/>
          <w:i w:val="0"/>
          <w:iCs w:val="0"/>
          <w:color w:val="0D0D0D" w:themeColor="text1" w:themeTint="F2"/>
          <w:sz w:val="22"/>
          <w:szCs w:val="22"/>
        </w:rPr>
        <w:t>adapte</w:t>
      </w:r>
      <w:r w:rsidR="00FB5CAD" w:rsidRPr="00D74D43">
        <w:rPr>
          <w:b/>
          <w:bCs/>
          <w:i w:val="0"/>
          <w:iCs w:val="0"/>
          <w:color w:val="0D0D0D" w:themeColor="text1" w:themeTint="F2"/>
          <w:sz w:val="22"/>
          <w:szCs w:val="22"/>
        </w:rPr>
        <w:t>d in research papers</w:t>
      </w:r>
      <w:r w:rsidR="00512A50" w:rsidRPr="00D74D43">
        <w:rPr>
          <w:b/>
          <w:bCs/>
          <w:i w:val="0"/>
          <w:iCs w:val="0"/>
          <w:color w:val="0D0D0D" w:themeColor="text1" w:themeTint="F2"/>
          <w:sz w:val="22"/>
          <w:szCs w:val="22"/>
        </w:rPr>
        <w:t>:</w:t>
      </w:r>
    </w:p>
    <w:p w14:paraId="2077185A" w14:textId="6B7B374D" w:rsidR="00512A50" w:rsidRPr="000252F6" w:rsidRDefault="00251E50" w:rsidP="000252F6">
      <w:pPr>
        <w:spacing w:after="120" w:line="276" w:lineRule="auto"/>
        <w:jc w:val="both"/>
        <w:rPr>
          <w:sz w:val="22"/>
        </w:rPr>
      </w:pPr>
      <w:r w:rsidRPr="000252F6">
        <w:rPr>
          <w:sz w:val="22"/>
        </w:rPr>
        <w:t xml:space="preserve">Many theories and </w:t>
      </w:r>
      <w:r w:rsidR="00227391" w:rsidRPr="000252F6">
        <w:rPr>
          <w:sz w:val="22"/>
        </w:rPr>
        <w:t>models</w:t>
      </w:r>
      <w:r w:rsidRPr="000252F6">
        <w:rPr>
          <w:sz w:val="22"/>
        </w:rPr>
        <w:t xml:space="preserve"> are established </w:t>
      </w:r>
      <w:r w:rsidR="00227391" w:rsidRPr="000252F6">
        <w:rPr>
          <w:sz w:val="22"/>
        </w:rPr>
        <w:t>for</w:t>
      </w:r>
      <w:r w:rsidR="00143C74" w:rsidRPr="000252F6">
        <w:rPr>
          <w:sz w:val="22"/>
        </w:rPr>
        <w:t xml:space="preserve"> </w:t>
      </w:r>
      <w:r w:rsidR="00227391" w:rsidRPr="000252F6">
        <w:rPr>
          <w:sz w:val="22"/>
        </w:rPr>
        <w:t xml:space="preserve">the </w:t>
      </w:r>
      <w:r w:rsidR="00143C74" w:rsidRPr="000252F6">
        <w:rPr>
          <w:sz w:val="22"/>
        </w:rPr>
        <w:t xml:space="preserve">adoption </w:t>
      </w:r>
      <w:r w:rsidR="00227391" w:rsidRPr="000252F6">
        <w:rPr>
          <w:sz w:val="22"/>
        </w:rPr>
        <w:t xml:space="preserve">of </w:t>
      </w:r>
      <w:r w:rsidR="00143C74" w:rsidRPr="000252F6">
        <w:rPr>
          <w:sz w:val="22"/>
        </w:rPr>
        <w:t xml:space="preserve">e-payment systems. Many authors </w:t>
      </w:r>
      <w:r w:rsidR="00227391" w:rsidRPr="000252F6">
        <w:rPr>
          <w:sz w:val="22"/>
        </w:rPr>
        <w:t>adopt</w:t>
      </w:r>
      <w:r w:rsidR="00143C74" w:rsidRPr="000252F6">
        <w:rPr>
          <w:sz w:val="22"/>
        </w:rPr>
        <w:t xml:space="preserve"> their model in the</w:t>
      </w:r>
      <w:r w:rsidR="00500E46" w:rsidRPr="000252F6">
        <w:rPr>
          <w:sz w:val="22"/>
        </w:rPr>
        <w:t>ir</w:t>
      </w:r>
      <w:r w:rsidR="00143C74" w:rsidRPr="000252F6">
        <w:rPr>
          <w:sz w:val="22"/>
        </w:rPr>
        <w:t xml:space="preserve"> research paper</w:t>
      </w:r>
      <w:r w:rsidR="000679A6" w:rsidRPr="000252F6">
        <w:rPr>
          <w:sz w:val="22"/>
        </w:rPr>
        <w:t>s</w:t>
      </w:r>
      <w:r w:rsidR="00143C74" w:rsidRPr="000252F6">
        <w:rPr>
          <w:sz w:val="22"/>
        </w:rPr>
        <w:t xml:space="preserve"> and articles</w:t>
      </w:r>
      <w:r w:rsidR="000679A6" w:rsidRPr="000252F6">
        <w:rPr>
          <w:sz w:val="22"/>
        </w:rPr>
        <w:t xml:space="preserve">, these studies </w:t>
      </w:r>
      <w:r w:rsidR="00C714CC" w:rsidRPr="000252F6">
        <w:rPr>
          <w:sz w:val="22"/>
        </w:rPr>
        <w:t>are helpful to the adoption of e-payment systems</w:t>
      </w:r>
      <w:r w:rsidR="003B3A26" w:rsidRPr="000252F6">
        <w:rPr>
          <w:sz w:val="22"/>
        </w:rPr>
        <w:t>.</w:t>
      </w:r>
    </w:p>
    <w:tbl>
      <w:tblPr>
        <w:tblStyle w:val="TableGrid"/>
        <w:tblW w:w="5000" w:type="pct"/>
        <w:tblLook w:val="04A0" w:firstRow="1" w:lastRow="0" w:firstColumn="1" w:lastColumn="0" w:noHBand="0" w:noVBand="1"/>
      </w:tblPr>
      <w:tblGrid>
        <w:gridCol w:w="2662"/>
        <w:gridCol w:w="1161"/>
        <w:gridCol w:w="5193"/>
      </w:tblGrid>
      <w:tr w:rsidR="002E6605" w:rsidRPr="00401C8D" w14:paraId="2E87FA58" w14:textId="77777777" w:rsidTr="001E07EC">
        <w:tc>
          <w:tcPr>
            <w:tcW w:w="1476" w:type="pct"/>
          </w:tcPr>
          <w:p w14:paraId="22DB6576" w14:textId="2073BB3C" w:rsidR="002E6605" w:rsidRPr="00401C8D" w:rsidRDefault="002E6605" w:rsidP="001E07EC">
            <w:pPr>
              <w:spacing w:line="240" w:lineRule="auto"/>
              <w:jc w:val="both"/>
              <w:rPr>
                <w:rFonts w:cs="Times New Roman"/>
                <w:b/>
                <w:bCs/>
                <w:sz w:val="20"/>
                <w:szCs w:val="20"/>
              </w:rPr>
            </w:pPr>
            <w:r w:rsidRPr="00401C8D">
              <w:rPr>
                <w:rFonts w:cs="Times New Roman"/>
                <w:b/>
                <w:bCs/>
                <w:sz w:val="20"/>
                <w:szCs w:val="20"/>
              </w:rPr>
              <w:t>Model and Theories of adoption of e-payment systems</w:t>
            </w:r>
          </w:p>
        </w:tc>
        <w:tc>
          <w:tcPr>
            <w:tcW w:w="644" w:type="pct"/>
          </w:tcPr>
          <w:p w14:paraId="078C2DE0" w14:textId="0AE5B0B7" w:rsidR="002E6605" w:rsidRPr="00401C8D" w:rsidRDefault="00275A25" w:rsidP="001E07EC">
            <w:pPr>
              <w:spacing w:line="240" w:lineRule="auto"/>
              <w:jc w:val="both"/>
              <w:rPr>
                <w:rFonts w:cs="Times New Roman"/>
                <w:b/>
                <w:bCs/>
                <w:sz w:val="20"/>
                <w:szCs w:val="20"/>
              </w:rPr>
            </w:pPr>
            <w:r w:rsidRPr="00401C8D">
              <w:rPr>
                <w:rFonts w:cs="Times New Roman"/>
                <w:b/>
                <w:bCs/>
                <w:sz w:val="20"/>
                <w:szCs w:val="20"/>
              </w:rPr>
              <w:t>Citations</w:t>
            </w:r>
          </w:p>
        </w:tc>
        <w:tc>
          <w:tcPr>
            <w:tcW w:w="2880" w:type="pct"/>
          </w:tcPr>
          <w:p w14:paraId="55D02E2B" w14:textId="205C1486" w:rsidR="002E6605" w:rsidRPr="00401C8D" w:rsidRDefault="002E6605" w:rsidP="001E07EC">
            <w:pPr>
              <w:spacing w:line="240" w:lineRule="auto"/>
              <w:jc w:val="both"/>
              <w:rPr>
                <w:rFonts w:cs="Times New Roman"/>
                <w:b/>
                <w:bCs/>
                <w:sz w:val="20"/>
                <w:szCs w:val="20"/>
              </w:rPr>
            </w:pPr>
            <w:r w:rsidRPr="00401C8D">
              <w:rPr>
                <w:rFonts w:cs="Times New Roman"/>
                <w:b/>
                <w:bCs/>
                <w:sz w:val="20"/>
                <w:szCs w:val="20"/>
              </w:rPr>
              <w:t>Authors</w:t>
            </w:r>
          </w:p>
        </w:tc>
      </w:tr>
      <w:tr w:rsidR="002E6605" w:rsidRPr="00401C8D" w14:paraId="08909A59" w14:textId="77777777" w:rsidTr="001E07EC">
        <w:tc>
          <w:tcPr>
            <w:tcW w:w="1476" w:type="pct"/>
          </w:tcPr>
          <w:p w14:paraId="17B530DF" w14:textId="1CBECABE" w:rsidR="002E6605" w:rsidRPr="00401C8D" w:rsidRDefault="002E6605" w:rsidP="001E07EC">
            <w:pPr>
              <w:spacing w:line="240" w:lineRule="auto"/>
              <w:jc w:val="both"/>
              <w:rPr>
                <w:rFonts w:cs="Times New Roman"/>
                <w:sz w:val="20"/>
                <w:szCs w:val="20"/>
              </w:rPr>
            </w:pPr>
            <w:r w:rsidRPr="00401C8D">
              <w:rPr>
                <w:rFonts w:cs="Times New Roman"/>
                <w:sz w:val="20"/>
                <w:szCs w:val="20"/>
              </w:rPr>
              <w:t>Innovation diffusion theory [IDT]</w:t>
            </w:r>
          </w:p>
        </w:tc>
        <w:tc>
          <w:tcPr>
            <w:tcW w:w="644" w:type="pct"/>
          </w:tcPr>
          <w:p w14:paraId="2248E767" w14:textId="09033543" w:rsidR="002E6605" w:rsidRPr="00401C8D" w:rsidRDefault="00DA6601" w:rsidP="001E07EC">
            <w:pPr>
              <w:spacing w:line="240" w:lineRule="auto"/>
              <w:jc w:val="both"/>
              <w:rPr>
                <w:rFonts w:cs="Times New Roman"/>
                <w:sz w:val="20"/>
                <w:szCs w:val="20"/>
              </w:rPr>
            </w:pPr>
            <w:r w:rsidRPr="00401C8D">
              <w:rPr>
                <w:rFonts w:cs="Times New Roman"/>
                <w:sz w:val="20"/>
                <w:szCs w:val="20"/>
              </w:rPr>
              <w:t>3</w:t>
            </w:r>
          </w:p>
        </w:tc>
        <w:tc>
          <w:tcPr>
            <w:tcW w:w="2880" w:type="pct"/>
          </w:tcPr>
          <w:p w14:paraId="1D20A618" w14:textId="4D8D5D73" w:rsidR="002E6605"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225949687"/>
                <w:citation/>
              </w:sdtPr>
              <w:sdtEndPr/>
              <w:sdtContent>
                <w:r w:rsidR="007F4DEC" w:rsidRPr="00401C8D">
                  <w:rPr>
                    <w:rFonts w:cs="Times New Roman"/>
                    <w:color w:val="2F5496" w:themeColor="accent1" w:themeShade="BF"/>
                    <w:sz w:val="20"/>
                    <w:szCs w:val="20"/>
                  </w:rPr>
                  <w:fldChar w:fldCharType="begin"/>
                </w:r>
                <w:r w:rsidR="007F4DEC" w:rsidRPr="00401C8D">
                  <w:rPr>
                    <w:rFonts w:cs="Times New Roman"/>
                    <w:color w:val="2F5496" w:themeColor="accent1" w:themeShade="BF"/>
                    <w:sz w:val="20"/>
                    <w:szCs w:val="20"/>
                    <w:lang w:val="en-US"/>
                  </w:rPr>
                  <w:instrText xml:space="preserve"> CITATION Rab21 \l 1033 </w:instrText>
                </w:r>
                <w:r w:rsidR="007F4DEC"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(Rabaaí &amp; Zhu, 2021)</w:t>
                </w:r>
                <w:r w:rsidR="007F4DEC" w:rsidRPr="00401C8D">
                  <w:rPr>
                    <w:rFonts w:cs="Times New Roman"/>
                    <w:color w:val="2F5496" w:themeColor="accent1" w:themeShade="BF"/>
                    <w:sz w:val="20"/>
                    <w:szCs w:val="20"/>
                  </w:rPr>
                  <w:fldChar w:fldCharType="end"/>
                </w:r>
              </w:sdtContent>
            </w:sdt>
            <w:r w:rsidR="00CF5317" w:rsidRPr="00401C8D">
              <w:rPr>
                <w:rFonts w:cs="Times New Roman"/>
                <w:color w:val="2F5496" w:themeColor="accent1" w:themeShade="BF"/>
                <w:sz w:val="20"/>
                <w:szCs w:val="20"/>
              </w:rPr>
              <w:t>,</w:t>
            </w:r>
            <w:r w:rsidR="00A61501"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422570088"/>
                <w:citation/>
              </w:sdtPr>
              <w:sdtEndPr/>
              <w:sdtContent>
                <w:r w:rsidR="007B316E" w:rsidRPr="00401C8D">
                  <w:rPr>
                    <w:rFonts w:cs="Times New Roman"/>
                    <w:color w:val="2F5496" w:themeColor="accent1" w:themeShade="BF"/>
                    <w:sz w:val="20"/>
                    <w:szCs w:val="20"/>
                  </w:rPr>
                  <w:fldChar w:fldCharType="begin"/>
                </w:r>
                <w:r w:rsidR="007B316E" w:rsidRPr="00401C8D">
                  <w:rPr>
                    <w:rFonts w:cs="Times New Roman"/>
                    <w:color w:val="2F5496" w:themeColor="accent1" w:themeShade="BF"/>
                    <w:sz w:val="20"/>
                    <w:szCs w:val="20"/>
                    <w:lang w:val="en-US"/>
                  </w:rPr>
                  <w:instrText xml:space="preserve"> CITATION Lin20 \l 1033 </w:instrText>
                </w:r>
                <w:r w:rsidR="007B316E"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(Lin, Lin, &amp; Ding, 2020)</w:t>
                </w:r>
                <w:r w:rsidR="007B316E" w:rsidRPr="00401C8D">
                  <w:rPr>
                    <w:rFonts w:cs="Times New Roman"/>
                    <w:color w:val="2F5496" w:themeColor="accent1" w:themeShade="BF"/>
                    <w:sz w:val="20"/>
                    <w:szCs w:val="20"/>
                  </w:rPr>
                  <w:fldChar w:fldCharType="end"/>
                </w:r>
              </w:sdtContent>
            </w:sdt>
            <w:r w:rsidR="007B316E"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17444613"/>
                <w:citation/>
              </w:sdtPr>
              <w:sdtEndPr/>
              <w:sdtContent>
                <w:r w:rsidR="00097340" w:rsidRPr="00401C8D">
                  <w:rPr>
                    <w:rFonts w:cs="Times New Roman"/>
                    <w:color w:val="2F5496" w:themeColor="accent1" w:themeShade="BF"/>
                    <w:sz w:val="20"/>
                    <w:szCs w:val="20"/>
                  </w:rPr>
                  <w:fldChar w:fldCharType="begin"/>
                </w:r>
                <w:r w:rsidR="00616FEA" w:rsidRPr="00401C8D">
                  <w:rPr>
                    <w:rFonts w:cs="Times New Roman"/>
                    <w:color w:val="2F5496" w:themeColor="accent1" w:themeShade="BF"/>
                    <w:sz w:val="20"/>
                    <w:szCs w:val="20"/>
                    <w:lang w:val="en-US"/>
                  </w:rPr>
                  <w:instrText xml:space="preserve">CITATION Chu15 \l 1033 </w:instrText>
                </w:r>
                <w:r w:rsidR="00097340"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(Chun, 2015)</w:t>
                </w:r>
                <w:r w:rsidR="00097340" w:rsidRPr="00401C8D">
                  <w:rPr>
                    <w:rFonts w:cs="Times New Roman"/>
                    <w:color w:val="2F5496" w:themeColor="accent1" w:themeShade="BF"/>
                    <w:sz w:val="20"/>
                    <w:szCs w:val="20"/>
                  </w:rPr>
                  <w:fldChar w:fldCharType="end"/>
                </w:r>
              </w:sdtContent>
            </w:sdt>
          </w:p>
        </w:tc>
      </w:tr>
      <w:tr w:rsidR="002E6605" w:rsidRPr="00401C8D" w14:paraId="307E09AB" w14:textId="77777777" w:rsidTr="001E07EC">
        <w:tc>
          <w:tcPr>
            <w:tcW w:w="1476" w:type="pct"/>
          </w:tcPr>
          <w:p w14:paraId="6961174E" w14:textId="521B089B" w:rsidR="002E6605" w:rsidRPr="00401C8D" w:rsidRDefault="002E6605" w:rsidP="001E07EC">
            <w:pPr>
              <w:spacing w:line="240" w:lineRule="auto"/>
              <w:jc w:val="both"/>
              <w:rPr>
                <w:rFonts w:cs="Times New Roman"/>
                <w:sz w:val="20"/>
                <w:szCs w:val="20"/>
              </w:rPr>
            </w:pPr>
            <w:r w:rsidRPr="00401C8D">
              <w:rPr>
                <w:rFonts w:cs="Times New Roman"/>
                <w:sz w:val="20"/>
                <w:szCs w:val="20"/>
              </w:rPr>
              <w:t>Technology acceptance model [TAM]</w:t>
            </w:r>
          </w:p>
        </w:tc>
        <w:tc>
          <w:tcPr>
            <w:tcW w:w="644" w:type="pct"/>
          </w:tcPr>
          <w:p w14:paraId="3C941A9B" w14:textId="36269F05" w:rsidR="002E6605" w:rsidRPr="00401C8D" w:rsidRDefault="00FC5E84" w:rsidP="001E07EC">
            <w:pPr>
              <w:spacing w:line="240" w:lineRule="auto"/>
              <w:jc w:val="both"/>
              <w:rPr>
                <w:rFonts w:cs="Times New Roman"/>
                <w:sz w:val="20"/>
                <w:szCs w:val="20"/>
              </w:rPr>
            </w:pPr>
            <w:r w:rsidRPr="00401C8D">
              <w:rPr>
                <w:rFonts w:cs="Times New Roman"/>
                <w:sz w:val="20"/>
                <w:szCs w:val="20"/>
              </w:rPr>
              <w:t>10</w:t>
            </w:r>
          </w:p>
        </w:tc>
        <w:tc>
          <w:tcPr>
            <w:tcW w:w="2880" w:type="pct"/>
          </w:tcPr>
          <w:p w14:paraId="4CC8053E" w14:textId="0B0655CD" w:rsidR="002E6605"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303170233"/>
                <w:citation/>
              </w:sdtPr>
              <w:sdtEndPr/>
              <w:sdtContent>
                <w:r w:rsidR="00A575D9" w:rsidRPr="00401C8D">
                  <w:rPr>
                    <w:rFonts w:cs="Times New Roman"/>
                    <w:color w:val="2F5496" w:themeColor="accent1" w:themeShade="BF"/>
                    <w:sz w:val="20"/>
                    <w:szCs w:val="20"/>
                  </w:rPr>
                  <w:fldChar w:fldCharType="begin"/>
                </w:r>
                <w:r w:rsidR="00A575D9" w:rsidRPr="00401C8D">
                  <w:rPr>
                    <w:rFonts w:cs="Times New Roman"/>
                    <w:color w:val="2F5496" w:themeColor="accent1" w:themeShade="BF"/>
                    <w:sz w:val="20"/>
                    <w:szCs w:val="20"/>
                    <w:lang w:val="en-US"/>
                  </w:rPr>
                  <w:instrText xml:space="preserve"> CITATION Rab21 \l 1033 </w:instrText>
                </w:r>
                <w:r w:rsidR="00A575D9"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(Rabaaí &amp; Zhu, 2021)</w:t>
                </w:r>
                <w:r w:rsidR="00A575D9" w:rsidRPr="00401C8D">
                  <w:rPr>
                    <w:rFonts w:cs="Times New Roman"/>
                    <w:color w:val="2F5496" w:themeColor="accent1" w:themeShade="BF"/>
                    <w:sz w:val="20"/>
                    <w:szCs w:val="20"/>
                  </w:rPr>
                  <w:fldChar w:fldCharType="end"/>
                </w:r>
              </w:sdtContent>
            </w:sdt>
            <w:r w:rsidR="00A575D9"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668555820"/>
                <w:citation/>
              </w:sdtPr>
              <w:sdtEndPr/>
              <w:sdtContent>
                <w:r w:rsidR="00210919" w:rsidRPr="00401C8D">
                  <w:rPr>
                    <w:rFonts w:cs="Times New Roman"/>
                    <w:color w:val="2F5496" w:themeColor="accent1" w:themeShade="BF"/>
                    <w:sz w:val="20"/>
                    <w:szCs w:val="20"/>
                  </w:rPr>
                  <w:fldChar w:fldCharType="begin"/>
                </w:r>
                <w:r w:rsidR="00210919" w:rsidRPr="00401C8D">
                  <w:rPr>
                    <w:rFonts w:cs="Times New Roman"/>
                    <w:color w:val="2F5496" w:themeColor="accent1" w:themeShade="BF"/>
                    <w:sz w:val="20"/>
                    <w:szCs w:val="20"/>
                    <w:lang w:val="en-US"/>
                  </w:rPr>
                  <w:instrText xml:space="preserve"> CITATION Gha21 \l 1033 </w:instrText>
                </w:r>
                <w:r w:rsidR="00210919"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(Ghana &amp; Dr M., 2021)</w:t>
                </w:r>
                <w:r w:rsidR="00210919" w:rsidRPr="00401C8D">
                  <w:rPr>
                    <w:rFonts w:cs="Times New Roman"/>
                    <w:color w:val="2F5496" w:themeColor="accent1" w:themeShade="BF"/>
                    <w:sz w:val="20"/>
                    <w:szCs w:val="20"/>
                  </w:rPr>
                  <w:fldChar w:fldCharType="end"/>
                </w:r>
              </w:sdtContent>
            </w:sdt>
            <w:r w:rsidR="00210919"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322860316"/>
                <w:citation/>
              </w:sdtPr>
              <w:sdtEndPr/>
              <w:sdtContent>
                <w:r w:rsidR="00210919" w:rsidRPr="00401C8D">
                  <w:rPr>
                    <w:rFonts w:cs="Times New Roman"/>
                    <w:color w:val="2F5496" w:themeColor="accent1" w:themeShade="BF"/>
                    <w:sz w:val="20"/>
                    <w:szCs w:val="20"/>
                  </w:rPr>
                  <w:fldChar w:fldCharType="begin"/>
                </w:r>
                <w:r w:rsidR="00210919" w:rsidRPr="00401C8D">
                  <w:rPr>
                    <w:rFonts w:cs="Times New Roman"/>
                    <w:color w:val="2F5496" w:themeColor="accent1" w:themeShade="BF"/>
                    <w:sz w:val="20"/>
                    <w:szCs w:val="20"/>
                    <w:lang w:val="en-US"/>
                  </w:rPr>
                  <w:instrText xml:space="preserve"> CITATION Har20 \l 1033 </w:instrText>
                </w:r>
                <w:r w:rsidR="00210919"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(Haryanti &amp; Subriadi, 2020)</w:t>
                </w:r>
                <w:r w:rsidR="00210919" w:rsidRPr="00401C8D">
                  <w:rPr>
                    <w:rFonts w:cs="Times New Roman"/>
                    <w:color w:val="2F5496" w:themeColor="accent1" w:themeShade="BF"/>
                    <w:sz w:val="20"/>
                    <w:szCs w:val="20"/>
                  </w:rPr>
                  <w:fldChar w:fldCharType="end"/>
                </w:r>
              </w:sdtContent>
            </w:sdt>
            <w:r w:rsidR="00210919"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240487634"/>
                <w:citation/>
              </w:sdtPr>
              <w:sdtEndPr/>
              <w:sdtContent>
                <w:r w:rsidR="00210919" w:rsidRPr="00401C8D">
                  <w:rPr>
                    <w:rFonts w:cs="Times New Roman"/>
                    <w:color w:val="2F5496" w:themeColor="accent1" w:themeShade="BF"/>
                    <w:sz w:val="20"/>
                    <w:szCs w:val="20"/>
                  </w:rPr>
                  <w:fldChar w:fldCharType="begin"/>
                </w:r>
                <w:r w:rsidR="00210919" w:rsidRPr="00401C8D">
                  <w:rPr>
                    <w:rFonts w:cs="Times New Roman"/>
                    <w:color w:val="2F5496" w:themeColor="accent1" w:themeShade="BF"/>
                    <w:sz w:val="20"/>
                    <w:szCs w:val="20"/>
                    <w:lang w:val="en-US"/>
                  </w:rPr>
                  <w:instrText xml:space="preserve"> CITATION Liu191 \l 1033 </w:instrText>
                </w:r>
                <w:r w:rsidR="00210919"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(Liu, et al., 2019)</w:t>
                </w:r>
                <w:r w:rsidR="00210919" w:rsidRPr="00401C8D">
                  <w:rPr>
                    <w:rFonts w:cs="Times New Roman"/>
                    <w:color w:val="2F5496" w:themeColor="accent1" w:themeShade="BF"/>
                    <w:sz w:val="20"/>
                    <w:szCs w:val="20"/>
                  </w:rPr>
                  <w:fldChar w:fldCharType="end"/>
                </w:r>
              </w:sdtContent>
            </w:sdt>
            <w:r w:rsidR="00210919"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2060120935"/>
                <w:citation/>
              </w:sdtPr>
              <w:sdtEndPr/>
              <w:sdtContent>
                <w:r w:rsidR="00FC5E84" w:rsidRPr="00401C8D">
                  <w:rPr>
                    <w:rFonts w:cs="Times New Roman"/>
                    <w:color w:val="2F5496" w:themeColor="accent1" w:themeShade="BF"/>
                    <w:sz w:val="20"/>
                    <w:szCs w:val="20"/>
                  </w:rPr>
                  <w:fldChar w:fldCharType="begin"/>
                </w:r>
                <w:r w:rsidR="00FC5E84" w:rsidRPr="00401C8D">
                  <w:rPr>
                    <w:rFonts w:cs="Times New Roman"/>
                    <w:color w:val="2F5496" w:themeColor="accent1" w:themeShade="BF"/>
                    <w:sz w:val="20"/>
                    <w:szCs w:val="20"/>
                    <w:lang w:val="en-US"/>
                  </w:rPr>
                  <w:instrText xml:space="preserve"> CITATION Moh19 \l 1033 </w:instrText>
                </w:r>
                <w:r w:rsidR="00FC5E84"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(Mohamed Asmy, Anwar, Hassanudin, &amp; Md Fouad, 2019)</w:t>
                </w:r>
                <w:r w:rsidR="00FC5E84" w:rsidRPr="00401C8D">
                  <w:rPr>
                    <w:rFonts w:cs="Times New Roman"/>
                    <w:color w:val="2F5496" w:themeColor="accent1" w:themeShade="BF"/>
                    <w:sz w:val="20"/>
                    <w:szCs w:val="20"/>
                  </w:rPr>
                  <w:fldChar w:fldCharType="end"/>
                </w:r>
              </w:sdtContent>
            </w:sdt>
            <w:r w:rsidR="001B36C3"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441539032"/>
                <w:citation/>
              </w:sdtPr>
              <w:sdtEndPr/>
              <w:sdtContent>
                <w:r w:rsidR="00210919" w:rsidRPr="00401C8D">
                  <w:rPr>
                    <w:rFonts w:cs="Times New Roman"/>
                    <w:color w:val="2F5496" w:themeColor="accent1" w:themeShade="BF"/>
                    <w:sz w:val="20"/>
                    <w:szCs w:val="20"/>
                  </w:rPr>
                  <w:fldChar w:fldCharType="begin"/>
                </w:r>
                <w:r w:rsidR="00210919" w:rsidRPr="00401C8D">
                  <w:rPr>
                    <w:rFonts w:cs="Times New Roman"/>
                    <w:color w:val="2F5496" w:themeColor="accent1" w:themeShade="BF"/>
                    <w:sz w:val="20"/>
                    <w:szCs w:val="20"/>
                    <w:lang w:val="en-US"/>
                  </w:rPr>
                  <w:instrText xml:space="preserve"> CITATION Gao17 \l 1033 </w:instrText>
                </w:r>
                <w:r w:rsidR="00210919"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(Gao &amp; Waechter, 2017)</w:t>
                </w:r>
                <w:r w:rsidR="00210919" w:rsidRPr="00401C8D">
                  <w:rPr>
                    <w:rFonts w:cs="Times New Roman"/>
                    <w:color w:val="2F5496" w:themeColor="accent1" w:themeShade="BF"/>
                    <w:sz w:val="20"/>
                    <w:szCs w:val="20"/>
                  </w:rPr>
                  <w:fldChar w:fldCharType="end"/>
                </w:r>
              </w:sdtContent>
            </w:sdt>
            <w:r w:rsidR="008A5DC1" w:rsidRPr="00401C8D">
              <w:rPr>
                <w:rFonts w:cs="Times New Roman"/>
                <w:color w:val="2F5496" w:themeColor="accent1" w:themeShade="BF"/>
                <w:sz w:val="20"/>
                <w:szCs w:val="20"/>
              </w:rPr>
              <w:t>,</w:t>
            </w:r>
            <w:r w:rsidR="00A575D9"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842208643"/>
                <w:citation/>
              </w:sdtPr>
              <w:sdtEndPr/>
              <w:sdtContent>
                <w:r w:rsidR="002E0E78" w:rsidRPr="00401C8D">
                  <w:rPr>
                    <w:rFonts w:cs="Times New Roman"/>
                    <w:color w:val="2F5496" w:themeColor="accent1" w:themeShade="BF"/>
                    <w:sz w:val="20"/>
                    <w:szCs w:val="20"/>
                  </w:rPr>
                  <w:fldChar w:fldCharType="begin"/>
                </w:r>
                <w:r w:rsidR="002E0E78" w:rsidRPr="00401C8D">
                  <w:rPr>
                    <w:rFonts w:cs="Times New Roman"/>
                    <w:color w:val="2F5496" w:themeColor="accent1" w:themeShade="BF"/>
                    <w:sz w:val="20"/>
                    <w:szCs w:val="20"/>
                    <w:lang w:val="en-US"/>
                  </w:rPr>
                  <w:instrText xml:space="preserve"> CITATION Bar17 \l 1033 </w:instrText>
                </w:r>
                <w:r w:rsidR="002E0E78"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(Barkhordari, Nourollah, Mashayekhi, Mashayekhi, &amp; Ahangar, 2017)</w:t>
                </w:r>
                <w:r w:rsidR="002E0E78" w:rsidRPr="00401C8D">
                  <w:rPr>
                    <w:rFonts w:cs="Times New Roman"/>
                    <w:color w:val="2F5496" w:themeColor="accent1" w:themeShade="BF"/>
                    <w:sz w:val="20"/>
                    <w:szCs w:val="20"/>
                  </w:rPr>
                  <w:fldChar w:fldCharType="end"/>
                </w:r>
              </w:sdtContent>
            </w:sdt>
            <w:r w:rsidR="00097340"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449789651"/>
                <w:citation/>
              </w:sdtPr>
              <w:sdtEndPr/>
              <w:sdtContent>
                <w:r w:rsidR="00097340" w:rsidRPr="00401C8D">
                  <w:rPr>
                    <w:rFonts w:cs="Times New Roman"/>
                    <w:color w:val="2F5496" w:themeColor="accent1" w:themeShade="BF"/>
                    <w:sz w:val="20"/>
                    <w:szCs w:val="20"/>
                  </w:rPr>
                  <w:fldChar w:fldCharType="begin"/>
                </w:r>
                <w:r w:rsidR="00616FEA" w:rsidRPr="00401C8D">
                  <w:rPr>
                    <w:rFonts w:cs="Times New Roman"/>
                    <w:color w:val="2F5496" w:themeColor="accent1" w:themeShade="BF"/>
                    <w:sz w:val="20"/>
                    <w:szCs w:val="20"/>
                    <w:lang w:val="en-US"/>
                  </w:rPr>
                  <w:instrText xml:space="preserve">CITATION Chu15 \l 1033 </w:instrText>
                </w:r>
                <w:r w:rsidR="00097340"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(Chun, 2015)</w:t>
                </w:r>
                <w:r w:rsidR="00097340" w:rsidRPr="00401C8D">
                  <w:rPr>
                    <w:rFonts w:cs="Times New Roman"/>
                    <w:color w:val="2F5496" w:themeColor="accent1" w:themeShade="BF"/>
                    <w:sz w:val="20"/>
                    <w:szCs w:val="20"/>
                  </w:rPr>
                  <w:fldChar w:fldCharType="end"/>
                </w:r>
              </w:sdtContent>
            </w:sdt>
            <w:r w:rsidR="00400FF1"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209806095"/>
                <w:citation/>
              </w:sdtPr>
              <w:sdtEndPr/>
              <w:sdtContent>
                <w:r w:rsidR="00A575D9" w:rsidRPr="00401C8D">
                  <w:rPr>
                    <w:rFonts w:cs="Times New Roman"/>
                    <w:color w:val="2F5496" w:themeColor="accent1" w:themeShade="BF"/>
                    <w:sz w:val="20"/>
                    <w:szCs w:val="20"/>
                  </w:rPr>
                  <w:fldChar w:fldCharType="begin"/>
                </w:r>
                <w:r w:rsidR="00A575D9" w:rsidRPr="00401C8D">
                  <w:rPr>
                    <w:rFonts w:cs="Times New Roman"/>
                    <w:color w:val="2F5496" w:themeColor="accent1" w:themeShade="BF"/>
                    <w:sz w:val="20"/>
                    <w:szCs w:val="20"/>
                    <w:lang w:val="en-US"/>
                  </w:rPr>
                  <w:instrText xml:space="preserve"> CITATION Awa15 \l 1033 </w:instrText>
                </w:r>
                <w:r w:rsidR="00A575D9"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(Awani, 2015)</w:t>
                </w:r>
                <w:r w:rsidR="00A575D9" w:rsidRPr="00401C8D">
                  <w:rPr>
                    <w:rFonts w:cs="Times New Roman"/>
                    <w:color w:val="2F5496" w:themeColor="accent1" w:themeShade="BF"/>
                    <w:sz w:val="20"/>
                    <w:szCs w:val="20"/>
                  </w:rPr>
                  <w:fldChar w:fldCharType="end"/>
                </w:r>
              </w:sdtContent>
            </w:sdt>
            <w:r w:rsidR="008A5DC1"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299691954"/>
                <w:citation/>
              </w:sdtPr>
              <w:sdtEndPr/>
              <w:sdtContent>
                <w:r w:rsidR="008A5DC1" w:rsidRPr="00401C8D">
                  <w:rPr>
                    <w:rFonts w:cs="Times New Roman"/>
                    <w:color w:val="2F5496" w:themeColor="accent1" w:themeShade="BF"/>
                    <w:sz w:val="20"/>
                    <w:szCs w:val="20"/>
                  </w:rPr>
                  <w:fldChar w:fldCharType="begin"/>
                </w:r>
                <w:r w:rsidR="008A5DC1" w:rsidRPr="00401C8D">
                  <w:rPr>
                    <w:rFonts w:cs="Times New Roman"/>
                    <w:color w:val="2F5496" w:themeColor="accent1" w:themeShade="BF"/>
                    <w:sz w:val="20"/>
                    <w:szCs w:val="20"/>
                    <w:lang w:val="en-US"/>
                  </w:rPr>
                  <w:instrText xml:space="preserve"> CITATION Lin11 \l 1033 </w:instrText>
                </w:r>
                <w:r w:rsidR="008A5DC1"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(Lin &amp; Nguyen, 2011)</w:t>
                </w:r>
                <w:r w:rsidR="008A5DC1" w:rsidRPr="00401C8D">
                  <w:rPr>
                    <w:rFonts w:cs="Times New Roman"/>
                    <w:color w:val="2F5496" w:themeColor="accent1" w:themeShade="BF"/>
                    <w:sz w:val="20"/>
                    <w:szCs w:val="20"/>
                  </w:rPr>
                  <w:fldChar w:fldCharType="end"/>
                </w:r>
              </w:sdtContent>
            </w:sdt>
          </w:p>
        </w:tc>
      </w:tr>
      <w:tr w:rsidR="002E6605" w:rsidRPr="00401C8D" w14:paraId="7D3B3903" w14:textId="77777777" w:rsidTr="001E07EC">
        <w:tc>
          <w:tcPr>
            <w:tcW w:w="1476" w:type="pct"/>
          </w:tcPr>
          <w:p w14:paraId="1FC3F843" w14:textId="40005936" w:rsidR="002E6605" w:rsidRPr="00401C8D" w:rsidRDefault="002E6605" w:rsidP="001E07EC">
            <w:pPr>
              <w:spacing w:line="240" w:lineRule="auto"/>
              <w:jc w:val="both"/>
              <w:rPr>
                <w:rFonts w:cs="Times New Roman"/>
                <w:sz w:val="20"/>
                <w:szCs w:val="20"/>
              </w:rPr>
            </w:pPr>
            <w:r w:rsidRPr="00401C8D">
              <w:rPr>
                <w:rFonts w:cs="Times New Roman"/>
                <w:sz w:val="20"/>
                <w:szCs w:val="20"/>
              </w:rPr>
              <w:t>Unified theory of acceptance and use of technology [UTAUT]</w:t>
            </w:r>
          </w:p>
        </w:tc>
        <w:tc>
          <w:tcPr>
            <w:tcW w:w="644" w:type="pct"/>
          </w:tcPr>
          <w:p w14:paraId="4BB8E434" w14:textId="55E5976B" w:rsidR="002E6605" w:rsidRPr="00401C8D" w:rsidRDefault="000904E3" w:rsidP="001E07EC">
            <w:pPr>
              <w:spacing w:line="240" w:lineRule="auto"/>
              <w:jc w:val="both"/>
              <w:rPr>
                <w:rFonts w:cs="Times New Roman"/>
                <w:sz w:val="20"/>
                <w:szCs w:val="20"/>
              </w:rPr>
            </w:pPr>
            <w:r w:rsidRPr="00401C8D">
              <w:rPr>
                <w:rFonts w:cs="Times New Roman"/>
                <w:sz w:val="20"/>
                <w:szCs w:val="20"/>
              </w:rPr>
              <w:t>5</w:t>
            </w:r>
          </w:p>
        </w:tc>
        <w:tc>
          <w:tcPr>
            <w:tcW w:w="2880" w:type="pct"/>
          </w:tcPr>
          <w:p w14:paraId="3C17EF11" w14:textId="4C6ADC95" w:rsidR="002E6605"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611164327"/>
                <w:citation/>
              </w:sdtPr>
              <w:sdtEndPr/>
              <w:sdtContent>
                <w:r w:rsidR="00CB19ED" w:rsidRPr="00401C8D">
                  <w:rPr>
                    <w:rFonts w:cs="Times New Roman"/>
                    <w:color w:val="2F5496" w:themeColor="accent1" w:themeShade="BF"/>
                    <w:sz w:val="20"/>
                    <w:szCs w:val="20"/>
                  </w:rPr>
                  <w:fldChar w:fldCharType="begin"/>
                </w:r>
                <w:r w:rsidR="00CB19ED" w:rsidRPr="00401C8D">
                  <w:rPr>
                    <w:rFonts w:cs="Times New Roman"/>
                    <w:color w:val="2F5496" w:themeColor="accent1" w:themeShade="BF"/>
                    <w:sz w:val="20"/>
                    <w:szCs w:val="20"/>
                    <w:lang w:val="en-US"/>
                  </w:rPr>
                  <w:instrText xml:space="preserve"> CITATION Rab21 \l 1033 </w:instrText>
                </w:r>
                <w:r w:rsidR="00CB19ED"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(Rabaaí &amp; Zhu, 2021)</w:t>
                </w:r>
                <w:r w:rsidR="00CB19ED" w:rsidRPr="00401C8D">
                  <w:rPr>
                    <w:rFonts w:cs="Times New Roman"/>
                    <w:color w:val="2F5496" w:themeColor="accent1" w:themeShade="BF"/>
                    <w:sz w:val="20"/>
                    <w:szCs w:val="20"/>
                  </w:rPr>
                  <w:fldChar w:fldCharType="end"/>
                </w:r>
              </w:sdtContent>
            </w:sdt>
            <w:r w:rsidR="008A5DC1"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1861817715"/>
                <w:citation/>
              </w:sdtPr>
              <w:sdtEndPr/>
              <w:sdtContent>
                <w:r w:rsidR="008A5DC1" w:rsidRPr="00401C8D">
                  <w:rPr>
                    <w:rFonts w:cs="Times New Roman"/>
                    <w:color w:val="2F5496" w:themeColor="accent1" w:themeShade="BF"/>
                    <w:sz w:val="20"/>
                    <w:szCs w:val="20"/>
                  </w:rPr>
                  <w:fldChar w:fldCharType="begin"/>
                </w:r>
                <w:r w:rsidR="008A5DC1" w:rsidRPr="00401C8D">
                  <w:rPr>
                    <w:rFonts w:cs="Times New Roman"/>
                    <w:color w:val="2F5496" w:themeColor="accent1" w:themeShade="BF"/>
                    <w:sz w:val="20"/>
                    <w:szCs w:val="20"/>
                    <w:lang w:val="en-US"/>
                  </w:rPr>
                  <w:instrText xml:space="preserve"> CITATION Har20 \l 1033 </w:instrText>
                </w:r>
                <w:r w:rsidR="008A5DC1"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(Haryanti &amp; Subriadi, 2020)</w:t>
                </w:r>
                <w:r w:rsidR="008A5DC1" w:rsidRPr="00401C8D">
                  <w:rPr>
                    <w:rFonts w:cs="Times New Roman"/>
                    <w:color w:val="2F5496" w:themeColor="accent1" w:themeShade="BF"/>
                    <w:sz w:val="20"/>
                    <w:szCs w:val="20"/>
                  </w:rPr>
                  <w:fldChar w:fldCharType="end"/>
                </w:r>
              </w:sdtContent>
            </w:sdt>
            <w:r w:rsidR="008A5DC1"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221990144"/>
                <w:citation/>
              </w:sdtPr>
              <w:sdtEndPr/>
              <w:sdtContent>
                <w:r w:rsidR="008A5DC1" w:rsidRPr="00401C8D">
                  <w:rPr>
                    <w:rFonts w:cs="Times New Roman"/>
                    <w:color w:val="2F5496" w:themeColor="accent1" w:themeShade="BF"/>
                    <w:sz w:val="20"/>
                    <w:szCs w:val="20"/>
                  </w:rPr>
                  <w:fldChar w:fldCharType="begin"/>
                </w:r>
                <w:r w:rsidR="008A5DC1" w:rsidRPr="00401C8D">
                  <w:rPr>
                    <w:rFonts w:cs="Times New Roman"/>
                    <w:color w:val="2F5496" w:themeColor="accent1" w:themeShade="BF"/>
                    <w:sz w:val="20"/>
                    <w:szCs w:val="20"/>
                    <w:lang w:val="en-US"/>
                  </w:rPr>
                  <w:instrText xml:space="preserve"> CITATION Lin20 \l 1033 </w:instrText>
                </w:r>
                <w:r w:rsidR="008A5DC1"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(Lin, Lin, &amp; Ding, 2020)</w:t>
                </w:r>
                <w:r w:rsidR="008A5DC1" w:rsidRPr="00401C8D">
                  <w:rPr>
                    <w:rFonts w:cs="Times New Roman"/>
                    <w:color w:val="2F5496" w:themeColor="accent1" w:themeShade="BF"/>
                    <w:sz w:val="20"/>
                    <w:szCs w:val="20"/>
                  </w:rPr>
                  <w:fldChar w:fldCharType="end"/>
                </w:r>
              </w:sdtContent>
            </w:sdt>
            <w:r w:rsidR="008A5DC1"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1774162108"/>
                <w:citation/>
              </w:sdtPr>
              <w:sdtEndPr/>
              <w:sdtContent>
                <w:r w:rsidR="008A5DC1" w:rsidRPr="00401C8D">
                  <w:rPr>
                    <w:rFonts w:cs="Times New Roman"/>
                    <w:color w:val="2F5496" w:themeColor="accent1" w:themeShade="BF"/>
                    <w:sz w:val="20"/>
                    <w:szCs w:val="20"/>
                  </w:rPr>
                  <w:fldChar w:fldCharType="begin"/>
                </w:r>
                <w:r w:rsidR="008A5DC1" w:rsidRPr="00401C8D">
                  <w:rPr>
                    <w:rFonts w:cs="Times New Roman"/>
                    <w:color w:val="2F5496" w:themeColor="accent1" w:themeShade="BF"/>
                    <w:sz w:val="20"/>
                    <w:szCs w:val="20"/>
                    <w:lang w:val="en-US"/>
                  </w:rPr>
                  <w:instrText xml:space="preserve"> CITATION Ali19 \l 1033 </w:instrText>
                </w:r>
                <w:r w:rsidR="008A5DC1"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(Ali, Ali, Ahmed, &amp; Ali, 2019)</w:t>
                </w:r>
                <w:r w:rsidR="008A5DC1" w:rsidRPr="00401C8D">
                  <w:rPr>
                    <w:rFonts w:cs="Times New Roman"/>
                    <w:color w:val="2F5496" w:themeColor="accent1" w:themeShade="BF"/>
                    <w:sz w:val="20"/>
                    <w:szCs w:val="20"/>
                  </w:rPr>
                  <w:fldChar w:fldCharType="end"/>
                </w:r>
              </w:sdtContent>
            </w:sdt>
            <w:r w:rsidR="008A5DC1"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879370794"/>
                <w:citation/>
              </w:sdtPr>
              <w:sdtEndPr/>
              <w:sdtContent>
                <w:r w:rsidR="008A5DC1" w:rsidRPr="00401C8D">
                  <w:rPr>
                    <w:rFonts w:cs="Times New Roman"/>
                    <w:color w:val="2F5496" w:themeColor="accent1" w:themeShade="BF"/>
                    <w:sz w:val="20"/>
                    <w:szCs w:val="20"/>
                  </w:rPr>
                  <w:fldChar w:fldCharType="begin"/>
                </w:r>
                <w:r w:rsidR="008A5DC1" w:rsidRPr="00401C8D">
                  <w:rPr>
                    <w:rFonts w:cs="Times New Roman"/>
                    <w:color w:val="2F5496" w:themeColor="accent1" w:themeShade="BF"/>
                    <w:sz w:val="20"/>
                    <w:szCs w:val="20"/>
                    <w:lang w:val="en-US"/>
                  </w:rPr>
                  <w:instrText xml:space="preserve"> CITATION Put19 \l 1033 </w:instrText>
                </w:r>
                <w:r w:rsidR="008A5DC1"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(Putri, Wiryono, Nainaggolan, &amp; Cahyono, 2019)</w:t>
                </w:r>
                <w:r w:rsidR="008A5DC1" w:rsidRPr="00401C8D">
                  <w:rPr>
                    <w:rFonts w:cs="Times New Roman"/>
                    <w:color w:val="2F5496" w:themeColor="accent1" w:themeShade="BF"/>
                    <w:sz w:val="20"/>
                    <w:szCs w:val="20"/>
                  </w:rPr>
                  <w:fldChar w:fldCharType="end"/>
                </w:r>
              </w:sdtContent>
            </w:sdt>
          </w:p>
        </w:tc>
      </w:tr>
      <w:tr w:rsidR="002E6605" w:rsidRPr="00401C8D" w14:paraId="24D8731D" w14:textId="77777777" w:rsidTr="001E07EC">
        <w:tc>
          <w:tcPr>
            <w:tcW w:w="1476" w:type="pct"/>
          </w:tcPr>
          <w:p w14:paraId="662EA72E" w14:textId="2FB931CD" w:rsidR="002E6605" w:rsidRPr="00401C8D" w:rsidRDefault="00275A25" w:rsidP="001E07EC">
            <w:pPr>
              <w:spacing w:line="240" w:lineRule="auto"/>
              <w:jc w:val="both"/>
              <w:rPr>
                <w:rFonts w:cs="Times New Roman"/>
                <w:sz w:val="20"/>
                <w:szCs w:val="20"/>
              </w:rPr>
            </w:pPr>
            <w:r w:rsidRPr="00401C8D">
              <w:rPr>
                <w:rFonts w:cs="Times New Roman"/>
                <w:sz w:val="20"/>
                <w:szCs w:val="20"/>
              </w:rPr>
              <w:t xml:space="preserve">Theory of planned </w:t>
            </w:r>
            <w:proofErr w:type="spellStart"/>
            <w:r w:rsidR="00520BD7" w:rsidRPr="00401C8D">
              <w:rPr>
                <w:rFonts w:cs="Times New Roman"/>
                <w:sz w:val="20"/>
                <w:szCs w:val="20"/>
              </w:rPr>
              <w:t>behavior</w:t>
            </w:r>
            <w:proofErr w:type="spellEnd"/>
            <w:r w:rsidRPr="00401C8D">
              <w:rPr>
                <w:rFonts w:cs="Times New Roman"/>
                <w:sz w:val="20"/>
                <w:szCs w:val="20"/>
              </w:rPr>
              <w:t xml:space="preserve"> [</w:t>
            </w:r>
            <w:r w:rsidR="002E6605" w:rsidRPr="00401C8D">
              <w:rPr>
                <w:rFonts w:cs="Times New Roman"/>
                <w:sz w:val="20"/>
                <w:szCs w:val="20"/>
              </w:rPr>
              <w:t>TPB</w:t>
            </w:r>
            <w:r w:rsidRPr="00401C8D">
              <w:rPr>
                <w:rFonts w:cs="Times New Roman"/>
                <w:sz w:val="20"/>
                <w:szCs w:val="20"/>
              </w:rPr>
              <w:t>]</w:t>
            </w:r>
          </w:p>
        </w:tc>
        <w:tc>
          <w:tcPr>
            <w:tcW w:w="644" w:type="pct"/>
          </w:tcPr>
          <w:p w14:paraId="2ED88E0E" w14:textId="63EEC533" w:rsidR="002E6605" w:rsidRPr="00401C8D" w:rsidRDefault="000904E3" w:rsidP="001E07EC">
            <w:pPr>
              <w:spacing w:line="240" w:lineRule="auto"/>
              <w:jc w:val="both"/>
              <w:rPr>
                <w:rFonts w:cs="Times New Roman"/>
                <w:sz w:val="20"/>
                <w:szCs w:val="20"/>
              </w:rPr>
            </w:pPr>
            <w:r w:rsidRPr="00401C8D">
              <w:rPr>
                <w:rFonts w:cs="Times New Roman"/>
                <w:sz w:val="20"/>
                <w:szCs w:val="20"/>
              </w:rPr>
              <w:t>3</w:t>
            </w:r>
          </w:p>
        </w:tc>
        <w:tc>
          <w:tcPr>
            <w:tcW w:w="2880" w:type="pct"/>
          </w:tcPr>
          <w:p w14:paraId="26D06C53" w14:textId="35454392" w:rsidR="002E6605"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2119669730"/>
                <w:citation/>
              </w:sdtPr>
              <w:sdtEndPr/>
              <w:sdtContent>
                <w:r w:rsidR="00312C0B" w:rsidRPr="00401C8D">
                  <w:rPr>
                    <w:rFonts w:cs="Times New Roman"/>
                    <w:color w:val="2F5496" w:themeColor="accent1" w:themeShade="BF"/>
                    <w:sz w:val="20"/>
                    <w:szCs w:val="20"/>
                  </w:rPr>
                  <w:fldChar w:fldCharType="begin"/>
                </w:r>
                <w:r w:rsidR="00312C0B" w:rsidRPr="00401C8D">
                  <w:rPr>
                    <w:rFonts w:cs="Times New Roman"/>
                    <w:color w:val="2F5496" w:themeColor="accent1" w:themeShade="BF"/>
                    <w:sz w:val="20"/>
                    <w:szCs w:val="20"/>
                    <w:lang w:val="en-US"/>
                  </w:rPr>
                  <w:instrText xml:space="preserve"> CITATION Rab21 \l 1033 </w:instrText>
                </w:r>
                <w:r w:rsidR="00312C0B"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(Rabaaí &amp; Zhu, 2021)</w:t>
                </w:r>
                <w:r w:rsidR="00312C0B" w:rsidRPr="00401C8D">
                  <w:rPr>
                    <w:rFonts w:cs="Times New Roman"/>
                    <w:color w:val="2F5496" w:themeColor="accent1" w:themeShade="BF"/>
                    <w:sz w:val="20"/>
                    <w:szCs w:val="20"/>
                  </w:rPr>
                  <w:fldChar w:fldCharType="end"/>
                </w:r>
              </w:sdtContent>
            </w:sdt>
            <w:r w:rsidR="00E3622D"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64223535"/>
                <w:citation/>
              </w:sdtPr>
              <w:sdtEndPr/>
              <w:sdtContent>
                <w:r w:rsidR="00E3622D" w:rsidRPr="00401C8D">
                  <w:rPr>
                    <w:rFonts w:cs="Times New Roman"/>
                    <w:color w:val="2F5496" w:themeColor="accent1" w:themeShade="BF"/>
                    <w:sz w:val="20"/>
                    <w:szCs w:val="20"/>
                  </w:rPr>
                  <w:fldChar w:fldCharType="begin"/>
                </w:r>
                <w:r w:rsidR="00E3622D" w:rsidRPr="00401C8D">
                  <w:rPr>
                    <w:rFonts w:cs="Times New Roman"/>
                    <w:color w:val="2F5496" w:themeColor="accent1" w:themeShade="BF"/>
                    <w:sz w:val="20"/>
                    <w:szCs w:val="20"/>
                    <w:lang w:val="en-US"/>
                  </w:rPr>
                  <w:instrText xml:space="preserve"> CITATION Har20 \l 1033 </w:instrText>
                </w:r>
                <w:r w:rsidR="00E3622D"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(Haryanti &amp; Subriadi, 2020)</w:t>
                </w:r>
                <w:r w:rsidR="00E3622D" w:rsidRPr="00401C8D">
                  <w:rPr>
                    <w:rFonts w:cs="Times New Roman"/>
                    <w:color w:val="2F5496" w:themeColor="accent1" w:themeShade="BF"/>
                    <w:sz w:val="20"/>
                    <w:szCs w:val="20"/>
                  </w:rPr>
                  <w:fldChar w:fldCharType="end"/>
                </w:r>
              </w:sdtContent>
            </w:sdt>
            <w:r w:rsidR="00E3622D"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657736928"/>
                <w:citation/>
              </w:sdtPr>
              <w:sdtEndPr/>
              <w:sdtContent>
                <w:r w:rsidR="00E3622D" w:rsidRPr="00401C8D">
                  <w:rPr>
                    <w:rFonts w:cs="Times New Roman"/>
                    <w:color w:val="2F5496" w:themeColor="accent1" w:themeShade="BF"/>
                    <w:sz w:val="20"/>
                    <w:szCs w:val="20"/>
                  </w:rPr>
                  <w:fldChar w:fldCharType="begin"/>
                </w:r>
                <w:r w:rsidR="00616FEA" w:rsidRPr="00401C8D">
                  <w:rPr>
                    <w:rFonts w:cs="Times New Roman"/>
                    <w:color w:val="2F5496" w:themeColor="accent1" w:themeShade="BF"/>
                    <w:sz w:val="20"/>
                    <w:szCs w:val="20"/>
                    <w:lang w:val="en-US"/>
                  </w:rPr>
                  <w:instrText xml:space="preserve">CITATION Chu15 \l 1033 </w:instrText>
                </w:r>
                <w:r w:rsidR="00E3622D"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(Chun, 2015)</w:t>
                </w:r>
                <w:r w:rsidR="00E3622D" w:rsidRPr="00401C8D">
                  <w:rPr>
                    <w:rFonts w:cs="Times New Roman"/>
                    <w:color w:val="2F5496" w:themeColor="accent1" w:themeShade="BF"/>
                    <w:sz w:val="20"/>
                    <w:szCs w:val="20"/>
                  </w:rPr>
                  <w:fldChar w:fldCharType="end"/>
                </w:r>
              </w:sdtContent>
            </w:sdt>
          </w:p>
        </w:tc>
      </w:tr>
      <w:tr w:rsidR="002E6605" w:rsidRPr="00401C8D" w14:paraId="37D7A535" w14:textId="77777777" w:rsidTr="001E07EC">
        <w:tc>
          <w:tcPr>
            <w:tcW w:w="1476" w:type="pct"/>
          </w:tcPr>
          <w:p w14:paraId="0AE99C58" w14:textId="41410E7C" w:rsidR="002E6605" w:rsidRPr="00401C8D" w:rsidRDefault="00275A25" w:rsidP="001E07EC">
            <w:pPr>
              <w:spacing w:line="240" w:lineRule="auto"/>
              <w:jc w:val="both"/>
              <w:rPr>
                <w:rFonts w:cs="Times New Roman"/>
                <w:sz w:val="20"/>
                <w:szCs w:val="20"/>
              </w:rPr>
            </w:pPr>
            <w:r w:rsidRPr="00401C8D">
              <w:rPr>
                <w:rFonts w:cs="Times New Roman"/>
                <w:sz w:val="20"/>
                <w:szCs w:val="20"/>
              </w:rPr>
              <w:t>Theory of reasoned actions [</w:t>
            </w:r>
            <w:r w:rsidR="002E6605" w:rsidRPr="00401C8D">
              <w:rPr>
                <w:rFonts w:cs="Times New Roman"/>
                <w:sz w:val="20"/>
                <w:szCs w:val="20"/>
              </w:rPr>
              <w:t>TRA</w:t>
            </w:r>
            <w:r w:rsidRPr="00401C8D">
              <w:rPr>
                <w:rFonts w:cs="Times New Roman"/>
                <w:sz w:val="20"/>
                <w:szCs w:val="20"/>
              </w:rPr>
              <w:t>]</w:t>
            </w:r>
          </w:p>
        </w:tc>
        <w:tc>
          <w:tcPr>
            <w:tcW w:w="644" w:type="pct"/>
          </w:tcPr>
          <w:p w14:paraId="0D171923" w14:textId="5A1033DB" w:rsidR="002E6605" w:rsidRPr="00401C8D" w:rsidRDefault="000904E3" w:rsidP="001E07EC">
            <w:pPr>
              <w:spacing w:line="240" w:lineRule="auto"/>
              <w:jc w:val="both"/>
              <w:rPr>
                <w:rFonts w:cs="Times New Roman"/>
                <w:sz w:val="20"/>
                <w:szCs w:val="20"/>
              </w:rPr>
            </w:pPr>
            <w:r w:rsidRPr="00401C8D">
              <w:rPr>
                <w:rFonts w:cs="Times New Roman"/>
                <w:sz w:val="20"/>
                <w:szCs w:val="20"/>
              </w:rPr>
              <w:t>3</w:t>
            </w:r>
          </w:p>
        </w:tc>
        <w:tc>
          <w:tcPr>
            <w:tcW w:w="2880" w:type="pct"/>
          </w:tcPr>
          <w:p w14:paraId="3F1F8900" w14:textId="77883EFC" w:rsidR="002E6605"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565460386"/>
                <w:citation/>
              </w:sdtPr>
              <w:sdtEndPr/>
              <w:sdtContent>
                <w:r w:rsidR="00312C0B" w:rsidRPr="00401C8D">
                  <w:rPr>
                    <w:rFonts w:cs="Times New Roman"/>
                    <w:color w:val="2F5496" w:themeColor="accent1" w:themeShade="BF"/>
                    <w:sz w:val="20"/>
                    <w:szCs w:val="20"/>
                  </w:rPr>
                  <w:fldChar w:fldCharType="begin"/>
                </w:r>
                <w:r w:rsidR="00312C0B" w:rsidRPr="00401C8D">
                  <w:rPr>
                    <w:rFonts w:cs="Times New Roman"/>
                    <w:color w:val="2F5496" w:themeColor="accent1" w:themeShade="BF"/>
                    <w:sz w:val="20"/>
                    <w:szCs w:val="20"/>
                    <w:lang w:val="en-US"/>
                  </w:rPr>
                  <w:instrText xml:space="preserve"> CITATION Rab21 \l 1033 </w:instrText>
                </w:r>
                <w:r w:rsidR="00312C0B"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(Rabaaí &amp; Zhu, 2021)</w:t>
                </w:r>
                <w:r w:rsidR="00312C0B" w:rsidRPr="00401C8D">
                  <w:rPr>
                    <w:rFonts w:cs="Times New Roman"/>
                    <w:color w:val="2F5496" w:themeColor="accent1" w:themeShade="BF"/>
                    <w:sz w:val="20"/>
                    <w:szCs w:val="20"/>
                  </w:rPr>
                  <w:fldChar w:fldCharType="end"/>
                </w:r>
              </w:sdtContent>
            </w:sdt>
            <w:r w:rsidR="00E3622D"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2112804659"/>
                <w:citation/>
              </w:sdtPr>
              <w:sdtEndPr/>
              <w:sdtContent>
                <w:r w:rsidR="00E3622D" w:rsidRPr="00401C8D">
                  <w:rPr>
                    <w:rFonts w:cs="Times New Roman"/>
                    <w:color w:val="2F5496" w:themeColor="accent1" w:themeShade="BF"/>
                    <w:sz w:val="20"/>
                    <w:szCs w:val="20"/>
                  </w:rPr>
                  <w:fldChar w:fldCharType="begin"/>
                </w:r>
                <w:r w:rsidR="00E3622D" w:rsidRPr="00401C8D">
                  <w:rPr>
                    <w:rFonts w:cs="Times New Roman"/>
                    <w:color w:val="2F5496" w:themeColor="accent1" w:themeShade="BF"/>
                    <w:sz w:val="20"/>
                    <w:szCs w:val="20"/>
                    <w:lang w:val="en-US"/>
                  </w:rPr>
                  <w:instrText xml:space="preserve"> CITATION Har20 \l 1033 </w:instrText>
                </w:r>
                <w:r w:rsidR="00E3622D"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(Haryanti &amp; Subriadi, 2020)</w:t>
                </w:r>
                <w:r w:rsidR="00E3622D" w:rsidRPr="00401C8D">
                  <w:rPr>
                    <w:rFonts w:cs="Times New Roman"/>
                    <w:color w:val="2F5496" w:themeColor="accent1" w:themeShade="BF"/>
                    <w:sz w:val="20"/>
                    <w:szCs w:val="20"/>
                  </w:rPr>
                  <w:fldChar w:fldCharType="end"/>
                </w:r>
              </w:sdtContent>
            </w:sdt>
            <w:r w:rsidR="00E3622D"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341086360"/>
                <w:citation/>
              </w:sdtPr>
              <w:sdtEndPr/>
              <w:sdtContent>
                <w:r w:rsidR="00E3622D" w:rsidRPr="00401C8D">
                  <w:rPr>
                    <w:rFonts w:cs="Times New Roman"/>
                    <w:color w:val="2F5496" w:themeColor="accent1" w:themeShade="BF"/>
                    <w:sz w:val="20"/>
                    <w:szCs w:val="20"/>
                  </w:rPr>
                  <w:fldChar w:fldCharType="begin"/>
                </w:r>
                <w:r w:rsidR="00616FEA" w:rsidRPr="00401C8D">
                  <w:rPr>
                    <w:rFonts w:cs="Times New Roman"/>
                    <w:color w:val="2F5496" w:themeColor="accent1" w:themeShade="BF"/>
                    <w:sz w:val="20"/>
                    <w:szCs w:val="20"/>
                    <w:lang w:val="en-US"/>
                  </w:rPr>
                  <w:instrText xml:space="preserve">CITATION Chu15 \l 1033 </w:instrText>
                </w:r>
                <w:r w:rsidR="00E3622D"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(Chun, 2015)</w:t>
                </w:r>
                <w:r w:rsidR="00E3622D" w:rsidRPr="00401C8D">
                  <w:rPr>
                    <w:rFonts w:cs="Times New Roman"/>
                    <w:color w:val="2F5496" w:themeColor="accent1" w:themeShade="BF"/>
                    <w:sz w:val="20"/>
                    <w:szCs w:val="20"/>
                  </w:rPr>
                  <w:fldChar w:fldCharType="end"/>
                </w:r>
              </w:sdtContent>
            </w:sdt>
          </w:p>
        </w:tc>
      </w:tr>
      <w:tr w:rsidR="00086C69" w:rsidRPr="00401C8D" w14:paraId="1F59F9C1" w14:textId="77777777" w:rsidTr="001E07EC">
        <w:tc>
          <w:tcPr>
            <w:tcW w:w="1476" w:type="pct"/>
          </w:tcPr>
          <w:p w14:paraId="26A52A66" w14:textId="0869BAE8" w:rsidR="00086C69" w:rsidRPr="00401C8D" w:rsidRDefault="00567D77" w:rsidP="001E07EC">
            <w:pPr>
              <w:spacing w:line="240" w:lineRule="auto"/>
              <w:jc w:val="both"/>
              <w:rPr>
                <w:rFonts w:cs="Times New Roman"/>
                <w:sz w:val="20"/>
                <w:szCs w:val="20"/>
              </w:rPr>
            </w:pPr>
            <w:r w:rsidRPr="00401C8D">
              <w:rPr>
                <w:rFonts w:cs="Times New Roman"/>
                <w:sz w:val="20"/>
                <w:szCs w:val="20"/>
              </w:rPr>
              <w:t>Hofstede’s Cultural Model</w:t>
            </w:r>
          </w:p>
        </w:tc>
        <w:tc>
          <w:tcPr>
            <w:tcW w:w="644" w:type="pct"/>
          </w:tcPr>
          <w:p w14:paraId="29586379" w14:textId="68CE1A1C" w:rsidR="00086C69" w:rsidRPr="00401C8D" w:rsidRDefault="00CB645F" w:rsidP="001E07EC">
            <w:pPr>
              <w:spacing w:line="240" w:lineRule="auto"/>
              <w:jc w:val="both"/>
              <w:rPr>
                <w:rFonts w:cs="Times New Roman"/>
                <w:sz w:val="20"/>
                <w:szCs w:val="20"/>
              </w:rPr>
            </w:pPr>
            <w:r w:rsidRPr="00401C8D">
              <w:rPr>
                <w:rFonts w:cs="Times New Roman"/>
                <w:sz w:val="20"/>
                <w:szCs w:val="20"/>
              </w:rPr>
              <w:t>1</w:t>
            </w:r>
          </w:p>
        </w:tc>
        <w:tc>
          <w:tcPr>
            <w:tcW w:w="2880" w:type="pct"/>
          </w:tcPr>
          <w:p w14:paraId="3EECD952" w14:textId="3F5B2E7F" w:rsidR="00086C69"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058009995"/>
                <w:citation/>
              </w:sdtPr>
              <w:sdtEndPr/>
              <w:sdtContent>
                <w:r w:rsidR="00567D77" w:rsidRPr="00401C8D">
                  <w:rPr>
                    <w:rFonts w:cs="Times New Roman"/>
                    <w:color w:val="2F5496" w:themeColor="accent1" w:themeShade="BF"/>
                    <w:sz w:val="20"/>
                    <w:szCs w:val="20"/>
                  </w:rPr>
                  <w:fldChar w:fldCharType="begin"/>
                </w:r>
                <w:r w:rsidR="00616FEA" w:rsidRPr="00401C8D">
                  <w:rPr>
                    <w:rFonts w:cs="Times New Roman"/>
                    <w:color w:val="2F5496" w:themeColor="accent1" w:themeShade="BF"/>
                    <w:sz w:val="20"/>
                    <w:szCs w:val="20"/>
                    <w:lang w:val="en-US"/>
                  </w:rPr>
                  <w:instrText xml:space="preserve">CITATION Chu15 \l 1033 </w:instrText>
                </w:r>
                <w:r w:rsidR="00567D77"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(Chun, 2015)</w:t>
                </w:r>
                <w:r w:rsidR="00567D77" w:rsidRPr="00401C8D">
                  <w:rPr>
                    <w:rFonts w:cs="Times New Roman"/>
                    <w:color w:val="2F5496" w:themeColor="accent1" w:themeShade="BF"/>
                    <w:sz w:val="20"/>
                    <w:szCs w:val="20"/>
                  </w:rPr>
                  <w:fldChar w:fldCharType="end"/>
                </w:r>
              </w:sdtContent>
            </w:sdt>
          </w:p>
        </w:tc>
      </w:tr>
      <w:tr w:rsidR="00567D77" w:rsidRPr="00401C8D" w14:paraId="212A8A4E" w14:textId="77777777" w:rsidTr="001E07EC">
        <w:tc>
          <w:tcPr>
            <w:tcW w:w="1476" w:type="pct"/>
          </w:tcPr>
          <w:p w14:paraId="1C629B73" w14:textId="797E229B" w:rsidR="00567D77" w:rsidRPr="00401C8D" w:rsidRDefault="00567D77" w:rsidP="001E07EC">
            <w:pPr>
              <w:spacing w:line="240" w:lineRule="auto"/>
              <w:jc w:val="both"/>
              <w:rPr>
                <w:rFonts w:cs="Times New Roman"/>
                <w:sz w:val="20"/>
                <w:szCs w:val="20"/>
              </w:rPr>
            </w:pPr>
            <w:r w:rsidRPr="00401C8D">
              <w:rPr>
                <w:rFonts w:cs="Times New Roman"/>
                <w:sz w:val="20"/>
                <w:szCs w:val="20"/>
              </w:rPr>
              <w:t>Trompenaars’s Cultural Model</w:t>
            </w:r>
          </w:p>
        </w:tc>
        <w:tc>
          <w:tcPr>
            <w:tcW w:w="644" w:type="pct"/>
          </w:tcPr>
          <w:p w14:paraId="0DF24586" w14:textId="45CC8847" w:rsidR="00567D77" w:rsidRPr="00401C8D" w:rsidRDefault="00CB645F" w:rsidP="001E07EC">
            <w:pPr>
              <w:spacing w:line="240" w:lineRule="auto"/>
              <w:jc w:val="both"/>
              <w:rPr>
                <w:rFonts w:cs="Times New Roman"/>
                <w:sz w:val="20"/>
                <w:szCs w:val="20"/>
              </w:rPr>
            </w:pPr>
            <w:r w:rsidRPr="00401C8D">
              <w:rPr>
                <w:rFonts w:cs="Times New Roman"/>
                <w:sz w:val="20"/>
                <w:szCs w:val="20"/>
              </w:rPr>
              <w:t>1</w:t>
            </w:r>
          </w:p>
        </w:tc>
        <w:tc>
          <w:tcPr>
            <w:tcW w:w="2880" w:type="pct"/>
          </w:tcPr>
          <w:p w14:paraId="2261E8BE" w14:textId="5E362959" w:rsidR="00567D77"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643316629"/>
                <w:citation/>
              </w:sdtPr>
              <w:sdtEndPr/>
              <w:sdtContent>
                <w:r w:rsidR="00567D77" w:rsidRPr="00401C8D">
                  <w:rPr>
                    <w:rFonts w:cs="Times New Roman"/>
                    <w:color w:val="2F5496" w:themeColor="accent1" w:themeShade="BF"/>
                    <w:sz w:val="20"/>
                    <w:szCs w:val="20"/>
                  </w:rPr>
                  <w:fldChar w:fldCharType="begin"/>
                </w:r>
                <w:r w:rsidR="00616FEA" w:rsidRPr="00401C8D">
                  <w:rPr>
                    <w:rFonts w:cs="Times New Roman"/>
                    <w:color w:val="2F5496" w:themeColor="accent1" w:themeShade="BF"/>
                    <w:sz w:val="20"/>
                    <w:szCs w:val="20"/>
                    <w:lang w:val="en-US"/>
                  </w:rPr>
                  <w:instrText xml:space="preserve">CITATION Chu15 \l 1033 </w:instrText>
                </w:r>
                <w:r w:rsidR="00567D77"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(Chun, 2015)</w:t>
                </w:r>
                <w:r w:rsidR="00567D77" w:rsidRPr="00401C8D">
                  <w:rPr>
                    <w:rFonts w:cs="Times New Roman"/>
                    <w:color w:val="2F5496" w:themeColor="accent1" w:themeShade="BF"/>
                    <w:sz w:val="20"/>
                    <w:szCs w:val="20"/>
                  </w:rPr>
                  <w:fldChar w:fldCharType="end"/>
                </w:r>
              </w:sdtContent>
            </w:sdt>
          </w:p>
        </w:tc>
      </w:tr>
      <w:tr w:rsidR="000144DF" w:rsidRPr="00401C8D" w14:paraId="2299560E" w14:textId="77777777" w:rsidTr="001E07EC">
        <w:tc>
          <w:tcPr>
            <w:tcW w:w="1476" w:type="pct"/>
          </w:tcPr>
          <w:p w14:paraId="04F17BC1" w14:textId="202B9AF9" w:rsidR="000144DF" w:rsidRPr="00401C8D" w:rsidRDefault="00895F30" w:rsidP="001E07EC">
            <w:pPr>
              <w:spacing w:line="240" w:lineRule="auto"/>
              <w:jc w:val="both"/>
              <w:rPr>
                <w:rFonts w:cs="Times New Roman"/>
                <w:sz w:val="20"/>
                <w:szCs w:val="20"/>
              </w:rPr>
            </w:pPr>
            <w:r w:rsidRPr="00401C8D">
              <w:rPr>
                <w:rFonts w:cs="Times New Roman"/>
                <w:sz w:val="20"/>
                <w:szCs w:val="20"/>
              </w:rPr>
              <w:t>Conceptual Model</w:t>
            </w:r>
          </w:p>
        </w:tc>
        <w:tc>
          <w:tcPr>
            <w:tcW w:w="644" w:type="pct"/>
          </w:tcPr>
          <w:p w14:paraId="3F2547FF" w14:textId="72D14044" w:rsidR="000144DF" w:rsidRPr="00401C8D" w:rsidRDefault="00FC5E84" w:rsidP="001E07EC">
            <w:pPr>
              <w:spacing w:line="240" w:lineRule="auto"/>
              <w:jc w:val="both"/>
              <w:rPr>
                <w:rFonts w:cs="Times New Roman"/>
                <w:sz w:val="20"/>
                <w:szCs w:val="20"/>
              </w:rPr>
            </w:pPr>
            <w:r w:rsidRPr="00401C8D">
              <w:rPr>
                <w:rFonts w:cs="Times New Roman"/>
                <w:sz w:val="20"/>
                <w:szCs w:val="20"/>
              </w:rPr>
              <w:t>4</w:t>
            </w:r>
          </w:p>
        </w:tc>
        <w:tc>
          <w:tcPr>
            <w:tcW w:w="2880" w:type="pct"/>
          </w:tcPr>
          <w:p w14:paraId="1447D3E9" w14:textId="0551F21E" w:rsidR="000144DF"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645744648"/>
                <w:citation/>
              </w:sdtPr>
              <w:sdtEndPr/>
              <w:sdtContent>
                <w:r w:rsidR="00E65291" w:rsidRPr="00401C8D">
                  <w:rPr>
                    <w:rFonts w:cs="Times New Roman"/>
                    <w:color w:val="2F5496" w:themeColor="accent1" w:themeShade="BF"/>
                    <w:sz w:val="20"/>
                    <w:szCs w:val="20"/>
                  </w:rPr>
                  <w:fldChar w:fldCharType="begin"/>
                </w:r>
                <w:r w:rsidR="00E65291" w:rsidRPr="00401C8D">
                  <w:rPr>
                    <w:rFonts w:cs="Times New Roman"/>
                    <w:color w:val="2F5496" w:themeColor="accent1" w:themeShade="BF"/>
                    <w:sz w:val="20"/>
                    <w:szCs w:val="20"/>
                    <w:lang w:val="en-US"/>
                  </w:rPr>
                  <w:instrText xml:space="preserve"> CITATION Gha21 \l 1033 </w:instrText>
                </w:r>
                <w:r w:rsidR="00E65291"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(Ghana &amp; Dr M., 2021)</w:t>
                </w:r>
                <w:r w:rsidR="00E65291" w:rsidRPr="00401C8D">
                  <w:rPr>
                    <w:rFonts w:cs="Times New Roman"/>
                    <w:color w:val="2F5496" w:themeColor="accent1" w:themeShade="BF"/>
                    <w:sz w:val="20"/>
                    <w:szCs w:val="20"/>
                  </w:rPr>
                  <w:fldChar w:fldCharType="end"/>
                </w:r>
              </w:sdtContent>
            </w:sdt>
            <w:r w:rsidR="00591A57" w:rsidRPr="00401C8D">
              <w:rPr>
                <w:rFonts w:cs="Times New Roman"/>
                <w:color w:val="2F5496" w:themeColor="accent1" w:themeShade="BF"/>
                <w:sz w:val="20"/>
                <w:szCs w:val="20"/>
              </w:rPr>
              <w:t>,</w:t>
            </w:r>
            <w:r w:rsidR="00D90987" w:rsidRPr="00401C8D">
              <w:rPr>
                <w:rFonts w:cs="Times New Roman"/>
                <w:color w:val="2F5496" w:themeColor="accent1" w:themeShade="BF"/>
                <w:sz w:val="20"/>
                <w:szCs w:val="20"/>
              </w:rPr>
              <w:t xml:space="preserve"> </w:t>
            </w:r>
            <w:r w:rsidR="004B1F6B"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399898944"/>
                <w:citation/>
              </w:sdtPr>
              <w:sdtEndPr/>
              <w:sdtContent>
                <w:r w:rsidR="004B1F6B" w:rsidRPr="00401C8D">
                  <w:rPr>
                    <w:rFonts w:cs="Times New Roman"/>
                    <w:color w:val="2F5496" w:themeColor="accent1" w:themeShade="BF"/>
                    <w:sz w:val="20"/>
                    <w:szCs w:val="20"/>
                  </w:rPr>
                  <w:fldChar w:fldCharType="begin"/>
                </w:r>
                <w:r w:rsidR="004B1F6B" w:rsidRPr="00401C8D">
                  <w:rPr>
                    <w:rFonts w:cs="Times New Roman"/>
                    <w:color w:val="2F5496" w:themeColor="accent1" w:themeShade="BF"/>
                    <w:sz w:val="20"/>
                    <w:szCs w:val="20"/>
                    <w:lang w:val="en-US"/>
                  </w:rPr>
                  <w:instrText xml:space="preserve"> CITATION Liu191 \l 1033 </w:instrText>
                </w:r>
                <w:r w:rsidR="004B1F6B"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(Liu, et al., 2019)</w:t>
                </w:r>
                <w:r w:rsidR="004B1F6B" w:rsidRPr="00401C8D">
                  <w:rPr>
                    <w:rFonts w:cs="Times New Roman"/>
                    <w:color w:val="2F5496" w:themeColor="accent1" w:themeShade="BF"/>
                    <w:sz w:val="20"/>
                    <w:szCs w:val="20"/>
                  </w:rPr>
                  <w:fldChar w:fldCharType="end"/>
                </w:r>
              </w:sdtContent>
            </w:sdt>
            <w:r w:rsidR="00D90987"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229974205"/>
                <w:citation/>
              </w:sdtPr>
              <w:sdtEndPr/>
              <w:sdtContent>
                <w:r w:rsidR="00D90987" w:rsidRPr="00401C8D">
                  <w:rPr>
                    <w:rFonts w:cs="Times New Roman"/>
                    <w:color w:val="2F5496" w:themeColor="accent1" w:themeShade="BF"/>
                    <w:sz w:val="20"/>
                    <w:szCs w:val="20"/>
                  </w:rPr>
                  <w:fldChar w:fldCharType="begin"/>
                </w:r>
                <w:r w:rsidR="00D90987" w:rsidRPr="00401C8D">
                  <w:rPr>
                    <w:rFonts w:cs="Times New Roman"/>
                    <w:color w:val="2F5496" w:themeColor="accent1" w:themeShade="BF"/>
                    <w:sz w:val="20"/>
                    <w:szCs w:val="20"/>
                    <w:lang w:val="en-US"/>
                  </w:rPr>
                  <w:instrText xml:space="preserve"> CITATION Emr17 \l 1033 </w:instrText>
                </w:r>
                <w:r w:rsidR="00D90987"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(Emrah, Gizem, &amp; Wajid, 2017)</w:t>
                </w:r>
                <w:r w:rsidR="00D90987" w:rsidRPr="00401C8D">
                  <w:rPr>
                    <w:rFonts w:cs="Times New Roman"/>
                    <w:color w:val="2F5496" w:themeColor="accent1" w:themeShade="BF"/>
                    <w:sz w:val="20"/>
                    <w:szCs w:val="20"/>
                  </w:rPr>
                  <w:fldChar w:fldCharType="end"/>
                </w:r>
              </w:sdtContent>
            </w:sdt>
            <w:r w:rsidR="00591A57"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1495765527"/>
                <w:citation/>
              </w:sdtPr>
              <w:sdtEndPr/>
              <w:sdtContent>
                <w:r w:rsidR="00591A57" w:rsidRPr="00401C8D">
                  <w:rPr>
                    <w:rFonts w:cs="Times New Roman"/>
                    <w:color w:val="2F5496" w:themeColor="accent1" w:themeShade="BF"/>
                    <w:sz w:val="20"/>
                    <w:szCs w:val="20"/>
                  </w:rPr>
                  <w:fldChar w:fldCharType="begin"/>
                </w:r>
                <w:r w:rsidR="00591A57" w:rsidRPr="00401C8D">
                  <w:rPr>
                    <w:rFonts w:cs="Times New Roman"/>
                    <w:color w:val="2F5496" w:themeColor="accent1" w:themeShade="BF"/>
                    <w:sz w:val="20"/>
                    <w:szCs w:val="20"/>
                    <w:lang w:val="en-US"/>
                  </w:rPr>
                  <w:instrText xml:space="preserve"> CITATION Lin11 \l 1033 </w:instrText>
                </w:r>
                <w:r w:rsidR="00591A57"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(Lin &amp; Nguyen, 2011)</w:t>
                </w:r>
                <w:r w:rsidR="00591A57" w:rsidRPr="00401C8D">
                  <w:rPr>
                    <w:rFonts w:cs="Times New Roman"/>
                    <w:color w:val="2F5496" w:themeColor="accent1" w:themeShade="BF"/>
                    <w:sz w:val="20"/>
                    <w:szCs w:val="20"/>
                  </w:rPr>
                  <w:fldChar w:fldCharType="end"/>
                </w:r>
              </w:sdtContent>
            </w:sdt>
          </w:p>
        </w:tc>
      </w:tr>
      <w:tr w:rsidR="00FF527F" w:rsidRPr="00401C8D" w14:paraId="2331F837" w14:textId="77777777" w:rsidTr="001E07EC">
        <w:tc>
          <w:tcPr>
            <w:tcW w:w="1476" w:type="pct"/>
          </w:tcPr>
          <w:p w14:paraId="6581BEC4" w14:textId="645C3D49" w:rsidR="00FF527F" w:rsidRPr="00401C8D" w:rsidRDefault="00E51A80" w:rsidP="001E07EC">
            <w:pPr>
              <w:spacing w:line="240" w:lineRule="auto"/>
              <w:jc w:val="both"/>
              <w:rPr>
                <w:rFonts w:cs="Times New Roman"/>
                <w:sz w:val="20"/>
                <w:szCs w:val="20"/>
              </w:rPr>
            </w:pPr>
            <w:r w:rsidRPr="00401C8D">
              <w:rPr>
                <w:rFonts w:cs="Times New Roman"/>
                <w:sz w:val="20"/>
                <w:szCs w:val="20"/>
              </w:rPr>
              <w:t>Integrated model</w:t>
            </w:r>
          </w:p>
        </w:tc>
        <w:tc>
          <w:tcPr>
            <w:tcW w:w="644" w:type="pct"/>
          </w:tcPr>
          <w:p w14:paraId="3D805CB7" w14:textId="33575F40" w:rsidR="00FF527F" w:rsidRPr="00401C8D" w:rsidRDefault="00CB645F" w:rsidP="001E07EC">
            <w:pPr>
              <w:spacing w:line="240" w:lineRule="auto"/>
              <w:jc w:val="both"/>
              <w:rPr>
                <w:rFonts w:cs="Times New Roman"/>
                <w:sz w:val="20"/>
                <w:szCs w:val="20"/>
              </w:rPr>
            </w:pPr>
            <w:r w:rsidRPr="00401C8D">
              <w:rPr>
                <w:rFonts w:cs="Times New Roman"/>
                <w:sz w:val="20"/>
                <w:szCs w:val="20"/>
              </w:rPr>
              <w:t>3</w:t>
            </w:r>
          </w:p>
        </w:tc>
        <w:tc>
          <w:tcPr>
            <w:tcW w:w="2880" w:type="pct"/>
          </w:tcPr>
          <w:p w14:paraId="0071A776" w14:textId="3FC2E16E" w:rsidR="00FF527F"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2140296303"/>
                <w:citation/>
              </w:sdtPr>
              <w:sdtEndPr/>
              <w:sdtContent>
                <w:r w:rsidR="00312C0B" w:rsidRPr="00401C8D">
                  <w:rPr>
                    <w:rFonts w:cs="Times New Roman"/>
                    <w:color w:val="2F5496" w:themeColor="accent1" w:themeShade="BF"/>
                    <w:sz w:val="20"/>
                    <w:szCs w:val="20"/>
                  </w:rPr>
                  <w:fldChar w:fldCharType="begin"/>
                </w:r>
                <w:r w:rsidR="00312C0B" w:rsidRPr="00401C8D">
                  <w:rPr>
                    <w:rFonts w:cs="Times New Roman"/>
                    <w:color w:val="2F5496" w:themeColor="accent1" w:themeShade="BF"/>
                    <w:sz w:val="20"/>
                    <w:szCs w:val="20"/>
                    <w:lang w:val="en-US"/>
                  </w:rPr>
                  <w:instrText xml:space="preserve"> CITATION Rab21 \l 1033 </w:instrText>
                </w:r>
                <w:r w:rsidR="00312C0B"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(Rabaaí &amp; Zhu, 2021)</w:t>
                </w:r>
                <w:r w:rsidR="00312C0B" w:rsidRPr="00401C8D">
                  <w:rPr>
                    <w:rFonts w:cs="Times New Roman"/>
                    <w:color w:val="2F5496" w:themeColor="accent1" w:themeShade="BF"/>
                    <w:sz w:val="20"/>
                    <w:szCs w:val="20"/>
                  </w:rPr>
                  <w:fldChar w:fldCharType="end"/>
                </w:r>
              </w:sdtContent>
            </w:sdt>
            <w:r w:rsidR="00D90987"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1551608700"/>
                <w:citation/>
              </w:sdtPr>
              <w:sdtEndPr/>
              <w:sdtContent>
                <w:r w:rsidR="00D90987" w:rsidRPr="00401C8D">
                  <w:rPr>
                    <w:rFonts w:cs="Times New Roman"/>
                    <w:color w:val="2F5496" w:themeColor="accent1" w:themeShade="BF"/>
                    <w:sz w:val="20"/>
                    <w:szCs w:val="20"/>
                  </w:rPr>
                  <w:fldChar w:fldCharType="begin"/>
                </w:r>
                <w:r w:rsidR="00D90987" w:rsidRPr="00401C8D">
                  <w:rPr>
                    <w:rFonts w:cs="Times New Roman"/>
                    <w:color w:val="2F5496" w:themeColor="accent1" w:themeShade="BF"/>
                    <w:sz w:val="20"/>
                    <w:szCs w:val="20"/>
                    <w:lang w:val="en-US"/>
                  </w:rPr>
                  <w:instrText xml:space="preserve"> CITATION Ali19 \l 1033 </w:instrText>
                </w:r>
                <w:r w:rsidR="00D90987"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(Ali, Ali, Ahmed, &amp; Ali, 2019)</w:t>
                </w:r>
                <w:r w:rsidR="00D90987" w:rsidRPr="00401C8D">
                  <w:rPr>
                    <w:rFonts w:cs="Times New Roman"/>
                    <w:color w:val="2F5496" w:themeColor="accent1" w:themeShade="BF"/>
                    <w:sz w:val="20"/>
                    <w:szCs w:val="20"/>
                  </w:rPr>
                  <w:fldChar w:fldCharType="end"/>
                </w:r>
              </w:sdtContent>
            </w:sdt>
            <w:r w:rsidR="00D90987"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1552232010"/>
                <w:citation/>
              </w:sdtPr>
              <w:sdtEndPr/>
              <w:sdtContent>
                <w:r w:rsidR="00D90987" w:rsidRPr="00401C8D">
                  <w:rPr>
                    <w:rFonts w:cs="Times New Roman"/>
                    <w:color w:val="2F5496" w:themeColor="accent1" w:themeShade="BF"/>
                    <w:sz w:val="20"/>
                    <w:szCs w:val="20"/>
                  </w:rPr>
                  <w:fldChar w:fldCharType="begin"/>
                </w:r>
                <w:r w:rsidR="00D90987" w:rsidRPr="00401C8D">
                  <w:rPr>
                    <w:rFonts w:cs="Times New Roman"/>
                    <w:color w:val="2F5496" w:themeColor="accent1" w:themeShade="BF"/>
                    <w:sz w:val="20"/>
                    <w:szCs w:val="20"/>
                    <w:lang w:val="en-US"/>
                  </w:rPr>
                  <w:instrText xml:space="preserve"> CITATION Liu19 \l 1033 </w:instrText>
                </w:r>
                <w:r w:rsidR="00D90987"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(Liu, Ben, &amp; Zhang, 2019)</w:t>
                </w:r>
                <w:r w:rsidR="00D90987" w:rsidRPr="00401C8D">
                  <w:rPr>
                    <w:rFonts w:cs="Times New Roman"/>
                    <w:color w:val="2F5496" w:themeColor="accent1" w:themeShade="BF"/>
                    <w:sz w:val="20"/>
                    <w:szCs w:val="20"/>
                  </w:rPr>
                  <w:fldChar w:fldCharType="end"/>
                </w:r>
              </w:sdtContent>
            </w:sdt>
          </w:p>
        </w:tc>
      </w:tr>
      <w:tr w:rsidR="00BC71F6" w:rsidRPr="00401C8D" w14:paraId="1DE114D6" w14:textId="77777777" w:rsidTr="001E07EC">
        <w:tc>
          <w:tcPr>
            <w:tcW w:w="1476" w:type="pct"/>
          </w:tcPr>
          <w:p w14:paraId="5D6CB03C" w14:textId="46D6B07E" w:rsidR="00BC71F6" w:rsidRPr="00401C8D" w:rsidRDefault="00BC71F6" w:rsidP="001E07EC">
            <w:pPr>
              <w:spacing w:line="240" w:lineRule="auto"/>
              <w:jc w:val="both"/>
              <w:rPr>
                <w:rFonts w:cs="Times New Roman"/>
                <w:sz w:val="20"/>
                <w:szCs w:val="20"/>
              </w:rPr>
            </w:pPr>
            <w:r w:rsidRPr="00401C8D">
              <w:rPr>
                <w:rFonts w:cs="Times New Roman"/>
                <w:sz w:val="20"/>
                <w:szCs w:val="20"/>
              </w:rPr>
              <w:t>Own model</w:t>
            </w:r>
          </w:p>
        </w:tc>
        <w:tc>
          <w:tcPr>
            <w:tcW w:w="644" w:type="pct"/>
          </w:tcPr>
          <w:p w14:paraId="2DB1D978" w14:textId="39EDF570" w:rsidR="00BC71F6" w:rsidRPr="00401C8D" w:rsidRDefault="00CB645F" w:rsidP="001E07EC">
            <w:pPr>
              <w:spacing w:line="240" w:lineRule="auto"/>
              <w:jc w:val="both"/>
              <w:rPr>
                <w:rFonts w:cs="Times New Roman"/>
                <w:sz w:val="20"/>
                <w:szCs w:val="20"/>
              </w:rPr>
            </w:pPr>
            <w:r w:rsidRPr="00401C8D">
              <w:rPr>
                <w:rFonts w:cs="Times New Roman"/>
                <w:sz w:val="20"/>
                <w:szCs w:val="20"/>
              </w:rPr>
              <w:t>2</w:t>
            </w:r>
          </w:p>
        </w:tc>
        <w:tc>
          <w:tcPr>
            <w:tcW w:w="2880" w:type="pct"/>
          </w:tcPr>
          <w:p w14:paraId="1AF0AB1C" w14:textId="154805D8" w:rsidR="00BC71F6"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008489050"/>
                <w:citation/>
              </w:sdtPr>
              <w:sdtEndPr/>
              <w:sdtContent>
                <w:r w:rsidR="009F29E4" w:rsidRPr="00401C8D">
                  <w:rPr>
                    <w:rFonts w:cs="Times New Roman"/>
                    <w:color w:val="2F5496" w:themeColor="accent1" w:themeShade="BF"/>
                    <w:sz w:val="20"/>
                    <w:szCs w:val="20"/>
                  </w:rPr>
                  <w:fldChar w:fldCharType="begin"/>
                </w:r>
                <w:r w:rsidR="009F29E4" w:rsidRPr="00401C8D">
                  <w:rPr>
                    <w:rFonts w:cs="Times New Roman"/>
                    <w:color w:val="2F5496" w:themeColor="accent1" w:themeShade="BF"/>
                    <w:sz w:val="20"/>
                    <w:szCs w:val="20"/>
                    <w:lang w:val="en-US"/>
                  </w:rPr>
                  <w:instrText xml:space="preserve"> CITATION Ann16 \l 1033 </w:instrText>
                </w:r>
                <w:r w:rsidR="009F29E4"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(Anna, Yen, &amp; Siti, 2016)</w:t>
                </w:r>
                <w:r w:rsidR="009F29E4" w:rsidRPr="00401C8D">
                  <w:rPr>
                    <w:rFonts w:cs="Times New Roman"/>
                    <w:color w:val="2F5496" w:themeColor="accent1" w:themeShade="BF"/>
                    <w:sz w:val="20"/>
                    <w:szCs w:val="20"/>
                  </w:rPr>
                  <w:fldChar w:fldCharType="end"/>
                </w:r>
              </w:sdtContent>
            </w:sdt>
            <w:r w:rsidR="00F72EB3"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1566607285"/>
                <w:citation/>
              </w:sdtPr>
              <w:sdtEndPr/>
              <w:sdtContent>
                <w:r w:rsidR="005C17CE" w:rsidRPr="00401C8D">
                  <w:rPr>
                    <w:rFonts w:cs="Times New Roman"/>
                    <w:color w:val="2F5496" w:themeColor="accent1" w:themeShade="BF"/>
                    <w:sz w:val="20"/>
                    <w:szCs w:val="20"/>
                  </w:rPr>
                  <w:fldChar w:fldCharType="begin"/>
                </w:r>
                <w:r w:rsidR="005C17CE" w:rsidRPr="00401C8D">
                  <w:rPr>
                    <w:rFonts w:cs="Times New Roman"/>
                    <w:color w:val="2F5496" w:themeColor="accent1" w:themeShade="BF"/>
                    <w:sz w:val="20"/>
                    <w:szCs w:val="20"/>
                    <w:lang w:val="en-US"/>
                  </w:rPr>
                  <w:instrText xml:space="preserve"> CITATION Teo13 \l 1033 </w:instrText>
                </w:r>
                <w:r w:rsidR="005C17CE"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(Teoh, Chong, Lin, &amp; Chua, 2013)</w:t>
                </w:r>
                <w:r w:rsidR="005C17CE" w:rsidRPr="00401C8D">
                  <w:rPr>
                    <w:rFonts w:cs="Times New Roman"/>
                    <w:color w:val="2F5496" w:themeColor="accent1" w:themeShade="BF"/>
                    <w:sz w:val="20"/>
                    <w:szCs w:val="20"/>
                  </w:rPr>
                  <w:fldChar w:fldCharType="end"/>
                </w:r>
              </w:sdtContent>
            </w:sdt>
          </w:p>
        </w:tc>
      </w:tr>
      <w:tr w:rsidR="0074490E" w:rsidRPr="00401C8D" w14:paraId="121AEFF7" w14:textId="77777777" w:rsidTr="001E07EC">
        <w:tc>
          <w:tcPr>
            <w:tcW w:w="1476" w:type="pct"/>
          </w:tcPr>
          <w:p w14:paraId="13E7E7A3" w14:textId="76A844EB" w:rsidR="0074490E" w:rsidRPr="00401C8D" w:rsidRDefault="0074490E" w:rsidP="001E07EC">
            <w:pPr>
              <w:spacing w:line="240" w:lineRule="auto"/>
              <w:jc w:val="both"/>
              <w:rPr>
                <w:rFonts w:cs="Times New Roman"/>
                <w:sz w:val="20"/>
                <w:szCs w:val="20"/>
              </w:rPr>
            </w:pPr>
            <w:r w:rsidRPr="00401C8D">
              <w:rPr>
                <w:rFonts w:cs="Times New Roman"/>
                <w:sz w:val="20"/>
                <w:szCs w:val="20"/>
              </w:rPr>
              <w:t>No Model</w:t>
            </w:r>
            <w:r w:rsidR="00331818" w:rsidRPr="00401C8D">
              <w:rPr>
                <w:rFonts w:cs="Times New Roman"/>
                <w:sz w:val="20"/>
                <w:szCs w:val="20"/>
              </w:rPr>
              <w:t>/</w:t>
            </w:r>
            <w:r w:rsidRPr="00401C8D">
              <w:rPr>
                <w:rFonts w:cs="Times New Roman"/>
                <w:sz w:val="20"/>
                <w:szCs w:val="20"/>
              </w:rPr>
              <w:t xml:space="preserve"> Theory</w:t>
            </w:r>
          </w:p>
        </w:tc>
        <w:tc>
          <w:tcPr>
            <w:tcW w:w="644" w:type="pct"/>
          </w:tcPr>
          <w:p w14:paraId="42AE1535" w14:textId="78EDA5B2" w:rsidR="0074490E" w:rsidRPr="00401C8D" w:rsidRDefault="00CB645F" w:rsidP="001E07EC">
            <w:pPr>
              <w:spacing w:line="240" w:lineRule="auto"/>
              <w:jc w:val="both"/>
              <w:rPr>
                <w:rFonts w:cs="Times New Roman"/>
                <w:sz w:val="20"/>
                <w:szCs w:val="20"/>
              </w:rPr>
            </w:pPr>
            <w:r w:rsidRPr="00401C8D">
              <w:rPr>
                <w:rFonts w:cs="Times New Roman"/>
                <w:sz w:val="20"/>
                <w:szCs w:val="20"/>
              </w:rPr>
              <w:t>3</w:t>
            </w:r>
          </w:p>
        </w:tc>
        <w:tc>
          <w:tcPr>
            <w:tcW w:w="2880" w:type="pct"/>
          </w:tcPr>
          <w:p w14:paraId="2B70668D" w14:textId="14CA8733" w:rsidR="0074490E"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645855586"/>
                <w:citation/>
              </w:sdtPr>
              <w:sdtEndPr/>
              <w:sdtContent>
                <w:r w:rsidR="009A2630" w:rsidRPr="00401C8D">
                  <w:rPr>
                    <w:rFonts w:cs="Times New Roman"/>
                    <w:color w:val="2F5496" w:themeColor="accent1" w:themeShade="BF"/>
                    <w:sz w:val="20"/>
                    <w:szCs w:val="20"/>
                  </w:rPr>
                  <w:fldChar w:fldCharType="begin"/>
                </w:r>
                <w:r w:rsidR="009A2630" w:rsidRPr="00401C8D">
                  <w:rPr>
                    <w:rFonts w:cs="Times New Roman"/>
                    <w:color w:val="2F5496" w:themeColor="accent1" w:themeShade="BF"/>
                    <w:sz w:val="20"/>
                    <w:szCs w:val="20"/>
                    <w:lang w:val="en-US"/>
                  </w:rPr>
                  <w:instrText xml:space="preserve"> CITATION Buk21 \l 1033 </w:instrText>
                </w:r>
                <w:r w:rsidR="009A2630"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(Bukvic, 2021)</w:t>
                </w:r>
                <w:r w:rsidR="009A2630" w:rsidRPr="00401C8D">
                  <w:rPr>
                    <w:rFonts w:cs="Times New Roman"/>
                    <w:color w:val="2F5496" w:themeColor="accent1" w:themeShade="BF"/>
                    <w:sz w:val="20"/>
                    <w:szCs w:val="20"/>
                  </w:rPr>
                  <w:fldChar w:fldCharType="end"/>
                </w:r>
              </w:sdtContent>
            </w:sdt>
            <w:r w:rsidR="001D7E8D" w:rsidRPr="00401C8D">
              <w:rPr>
                <w:rFonts w:cs="Times New Roman"/>
                <w:color w:val="2F5496" w:themeColor="accent1" w:themeShade="BF"/>
                <w:sz w:val="20"/>
                <w:szCs w:val="20"/>
              </w:rPr>
              <w:t>,</w:t>
            </w:r>
            <w:r w:rsidR="00D90987"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565072843"/>
                <w:citation/>
              </w:sdtPr>
              <w:sdtEndPr/>
              <w:sdtContent>
                <w:r w:rsidR="00D90987" w:rsidRPr="00401C8D">
                  <w:rPr>
                    <w:rFonts w:cs="Times New Roman"/>
                    <w:color w:val="2F5496" w:themeColor="accent1" w:themeShade="BF"/>
                    <w:sz w:val="20"/>
                    <w:szCs w:val="20"/>
                  </w:rPr>
                  <w:fldChar w:fldCharType="begin"/>
                </w:r>
                <w:r w:rsidR="00D90987" w:rsidRPr="00401C8D">
                  <w:rPr>
                    <w:rFonts w:cs="Times New Roman"/>
                    <w:color w:val="2F5496" w:themeColor="accent1" w:themeShade="BF"/>
                    <w:sz w:val="20"/>
                    <w:szCs w:val="20"/>
                    <w:lang w:val="en-US"/>
                  </w:rPr>
                  <w:instrText xml:space="preserve"> CITATION TVa13 \l 1033 </w:instrText>
                </w:r>
                <w:r w:rsidR="00D90987"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(T., N., &amp; M., 2016)</w:t>
                </w:r>
                <w:r w:rsidR="00D90987" w:rsidRPr="00401C8D">
                  <w:rPr>
                    <w:rFonts w:cs="Times New Roman"/>
                    <w:color w:val="2F5496" w:themeColor="accent1" w:themeShade="BF"/>
                    <w:sz w:val="20"/>
                    <w:szCs w:val="20"/>
                  </w:rPr>
                  <w:fldChar w:fldCharType="end"/>
                </w:r>
              </w:sdtContent>
            </w:sdt>
            <w:r w:rsidR="00D90987" w:rsidRPr="00401C8D">
              <w:rPr>
                <w:rFonts w:cs="Times New Roman"/>
                <w:color w:val="2F5496" w:themeColor="accent1" w:themeShade="BF"/>
                <w:sz w:val="20"/>
                <w:szCs w:val="20"/>
              </w:rPr>
              <w:t>,</w:t>
            </w:r>
            <w:r w:rsidR="001D7E8D"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681626294"/>
                <w:citation/>
              </w:sdtPr>
              <w:sdtEndPr/>
              <w:sdtContent>
                <w:r w:rsidR="001D7E8D" w:rsidRPr="00401C8D">
                  <w:rPr>
                    <w:rFonts w:cs="Times New Roman"/>
                    <w:color w:val="2F5496" w:themeColor="accent1" w:themeShade="BF"/>
                    <w:sz w:val="20"/>
                    <w:szCs w:val="20"/>
                  </w:rPr>
                  <w:fldChar w:fldCharType="begin"/>
                </w:r>
                <w:r w:rsidR="00965DE6" w:rsidRPr="00401C8D">
                  <w:rPr>
                    <w:rFonts w:cs="Times New Roman"/>
                    <w:color w:val="2F5496" w:themeColor="accent1" w:themeShade="BF"/>
                    <w:sz w:val="20"/>
                    <w:szCs w:val="20"/>
                    <w:lang w:val="en-US"/>
                  </w:rPr>
                  <w:instrText xml:space="preserve">CITATION Dwi13 \l 1033 </w:instrText>
                </w:r>
                <w:r w:rsidR="001D7E8D"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(Dwight, Merl, &amp; Juita-Elena(WIE), 2013)</w:t>
                </w:r>
                <w:r w:rsidR="001D7E8D" w:rsidRPr="00401C8D">
                  <w:rPr>
                    <w:rFonts w:cs="Times New Roman"/>
                    <w:color w:val="2F5496" w:themeColor="accent1" w:themeShade="BF"/>
                    <w:sz w:val="20"/>
                    <w:szCs w:val="20"/>
                  </w:rPr>
                  <w:fldChar w:fldCharType="end"/>
                </w:r>
              </w:sdtContent>
            </w:sdt>
          </w:p>
        </w:tc>
      </w:tr>
      <w:tr w:rsidR="0043371D" w:rsidRPr="00401C8D" w14:paraId="11D24092" w14:textId="77777777" w:rsidTr="001E07EC">
        <w:tc>
          <w:tcPr>
            <w:tcW w:w="1476" w:type="pct"/>
          </w:tcPr>
          <w:p w14:paraId="247CAF5A" w14:textId="652BDA2C" w:rsidR="0043371D" w:rsidRPr="00401C8D" w:rsidRDefault="0043371D" w:rsidP="001E07EC">
            <w:pPr>
              <w:spacing w:line="240" w:lineRule="auto"/>
              <w:jc w:val="both"/>
              <w:rPr>
                <w:rFonts w:cs="Times New Roman"/>
                <w:sz w:val="20"/>
                <w:szCs w:val="20"/>
              </w:rPr>
            </w:pPr>
            <w:r w:rsidRPr="00401C8D">
              <w:rPr>
                <w:rFonts w:cs="Times New Roman"/>
                <w:sz w:val="20"/>
                <w:szCs w:val="20"/>
              </w:rPr>
              <w:t>Review-based paper</w:t>
            </w:r>
          </w:p>
        </w:tc>
        <w:tc>
          <w:tcPr>
            <w:tcW w:w="644" w:type="pct"/>
          </w:tcPr>
          <w:p w14:paraId="5E5FCE09" w14:textId="4FFA9FF7" w:rsidR="0043371D" w:rsidRPr="00401C8D" w:rsidRDefault="00CB645F" w:rsidP="001E07EC">
            <w:pPr>
              <w:spacing w:line="240" w:lineRule="auto"/>
              <w:jc w:val="both"/>
              <w:rPr>
                <w:rFonts w:cs="Times New Roman"/>
                <w:sz w:val="20"/>
                <w:szCs w:val="20"/>
              </w:rPr>
            </w:pPr>
            <w:r w:rsidRPr="00401C8D">
              <w:rPr>
                <w:rFonts w:cs="Times New Roman"/>
                <w:sz w:val="20"/>
                <w:szCs w:val="20"/>
              </w:rPr>
              <w:t>2</w:t>
            </w:r>
          </w:p>
        </w:tc>
        <w:tc>
          <w:tcPr>
            <w:tcW w:w="2880" w:type="pct"/>
          </w:tcPr>
          <w:p w14:paraId="1C700DE8" w14:textId="73153EF7" w:rsidR="0043371D" w:rsidRPr="00401C8D" w:rsidRDefault="00005899" w:rsidP="001E07EC">
            <w:pPr>
              <w:spacing w:line="240" w:lineRule="auto"/>
              <w:jc w:val="both"/>
              <w:rPr>
                <w:rFonts w:cs="Times New Roman"/>
                <w:color w:val="2F5496" w:themeColor="accent1" w:themeShade="BF"/>
                <w:sz w:val="20"/>
                <w:szCs w:val="20"/>
              </w:rPr>
            </w:pPr>
            <w:sdt>
              <w:sdtPr>
                <w:rPr>
                  <w:rFonts w:cs="Times New Roman"/>
                  <w:color w:val="2F5496" w:themeColor="accent1" w:themeShade="BF"/>
                  <w:sz w:val="20"/>
                  <w:szCs w:val="20"/>
                </w:rPr>
                <w:id w:val="1915732654"/>
                <w:citation/>
              </w:sdtPr>
              <w:sdtEndPr/>
              <w:sdtContent>
                <w:r w:rsidR="006C592D" w:rsidRPr="00401C8D">
                  <w:rPr>
                    <w:rFonts w:cs="Times New Roman"/>
                    <w:color w:val="2F5496" w:themeColor="accent1" w:themeShade="BF"/>
                    <w:sz w:val="20"/>
                    <w:szCs w:val="20"/>
                  </w:rPr>
                  <w:fldChar w:fldCharType="begin"/>
                </w:r>
                <w:r w:rsidR="006C592D" w:rsidRPr="00401C8D">
                  <w:rPr>
                    <w:rFonts w:cs="Times New Roman"/>
                    <w:color w:val="2F5496" w:themeColor="accent1" w:themeShade="BF"/>
                    <w:sz w:val="20"/>
                    <w:szCs w:val="20"/>
                    <w:lang w:val="en-US"/>
                  </w:rPr>
                  <w:instrText xml:space="preserve"> CITATION Har20 \l 1033 </w:instrText>
                </w:r>
                <w:r w:rsidR="006C592D"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(Haryanti &amp; Subriadi, 2020)</w:t>
                </w:r>
                <w:r w:rsidR="006C592D" w:rsidRPr="00401C8D">
                  <w:rPr>
                    <w:rFonts w:cs="Times New Roman"/>
                    <w:color w:val="2F5496" w:themeColor="accent1" w:themeShade="BF"/>
                    <w:sz w:val="20"/>
                    <w:szCs w:val="20"/>
                  </w:rPr>
                  <w:fldChar w:fldCharType="end"/>
                </w:r>
              </w:sdtContent>
            </w:sdt>
            <w:r w:rsidR="00D90987" w:rsidRPr="00401C8D">
              <w:rPr>
                <w:rFonts w:cs="Times New Roman"/>
                <w:color w:val="2F5496" w:themeColor="accent1" w:themeShade="BF"/>
                <w:sz w:val="20"/>
                <w:szCs w:val="20"/>
              </w:rPr>
              <w:t xml:space="preserve">, </w:t>
            </w:r>
            <w:sdt>
              <w:sdtPr>
                <w:rPr>
                  <w:rFonts w:cs="Times New Roman"/>
                  <w:color w:val="2F5496" w:themeColor="accent1" w:themeShade="BF"/>
                  <w:sz w:val="20"/>
                  <w:szCs w:val="20"/>
                </w:rPr>
                <w:id w:val="938419693"/>
                <w:citation/>
              </w:sdtPr>
              <w:sdtEndPr/>
              <w:sdtContent>
                <w:r w:rsidR="00D90987" w:rsidRPr="00401C8D">
                  <w:rPr>
                    <w:rFonts w:cs="Times New Roman"/>
                    <w:color w:val="2F5496" w:themeColor="accent1" w:themeShade="BF"/>
                    <w:sz w:val="20"/>
                    <w:szCs w:val="20"/>
                  </w:rPr>
                  <w:fldChar w:fldCharType="begin"/>
                </w:r>
                <w:r w:rsidR="00D90987" w:rsidRPr="00401C8D">
                  <w:rPr>
                    <w:rFonts w:cs="Times New Roman"/>
                    <w:color w:val="2F5496" w:themeColor="accent1" w:themeShade="BF"/>
                    <w:sz w:val="20"/>
                    <w:szCs w:val="20"/>
                    <w:lang w:val="en-US"/>
                  </w:rPr>
                  <w:instrText xml:space="preserve"> CITATION Agr18 \l 1033 </w:instrText>
                </w:r>
                <w:r w:rsidR="00D90987" w:rsidRPr="00401C8D">
                  <w:rPr>
                    <w:rFonts w:cs="Times New Roman"/>
                    <w:color w:val="2F5496" w:themeColor="accent1" w:themeShade="BF"/>
                    <w:sz w:val="20"/>
                    <w:szCs w:val="20"/>
                  </w:rPr>
                  <w:fldChar w:fldCharType="separate"/>
                </w:r>
                <w:r w:rsidR="00616FEA" w:rsidRPr="00401C8D">
                  <w:rPr>
                    <w:rFonts w:cs="Times New Roman"/>
                    <w:noProof/>
                    <w:color w:val="2F5496" w:themeColor="accent1" w:themeShade="BF"/>
                    <w:sz w:val="20"/>
                    <w:szCs w:val="20"/>
                    <w:lang w:val="en-US"/>
                  </w:rPr>
                  <w:t>(Agrawal &amp; Bansal, 2018)</w:t>
                </w:r>
                <w:r w:rsidR="00D90987" w:rsidRPr="00401C8D">
                  <w:rPr>
                    <w:rFonts w:cs="Times New Roman"/>
                    <w:color w:val="2F5496" w:themeColor="accent1" w:themeShade="BF"/>
                    <w:sz w:val="20"/>
                    <w:szCs w:val="20"/>
                  </w:rPr>
                  <w:fldChar w:fldCharType="end"/>
                </w:r>
              </w:sdtContent>
            </w:sdt>
          </w:p>
        </w:tc>
      </w:tr>
    </w:tbl>
    <w:p w14:paraId="4D0EDE34" w14:textId="77777777" w:rsidR="00401C8D" w:rsidRDefault="00401C8D" w:rsidP="001E07EC">
      <w:pPr>
        <w:pStyle w:val="Caption"/>
        <w:jc w:val="both"/>
        <w:rPr>
          <w:b/>
          <w:bCs/>
          <w:i w:val="0"/>
          <w:iCs w:val="0"/>
          <w:color w:val="0D0D0D" w:themeColor="text1" w:themeTint="F2"/>
          <w:sz w:val="28"/>
          <w:szCs w:val="28"/>
        </w:rPr>
      </w:pPr>
    </w:p>
    <w:p w14:paraId="34D856DE" w14:textId="06FA5801" w:rsidR="003433CE" w:rsidRPr="00401C8D" w:rsidRDefault="00CE4FC1" w:rsidP="00401C8D">
      <w:pPr>
        <w:pStyle w:val="Caption"/>
        <w:spacing w:before="240" w:after="120" w:line="276" w:lineRule="auto"/>
        <w:jc w:val="center"/>
        <w:rPr>
          <w:b/>
          <w:bCs/>
          <w:i w:val="0"/>
          <w:iCs w:val="0"/>
          <w:color w:val="0D0D0D" w:themeColor="text1" w:themeTint="F2"/>
          <w:sz w:val="22"/>
          <w:szCs w:val="22"/>
        </w:rPr>
      </w:pPr>
      <w:r w:rsidRPr="00401C8D">
        <w:rPr>
          <w:b/>
          <w:bCs/>
          <w:i w:val="0"/>
          <w:iCs w:val="0"/>
          <w:color w:val="0D0D0D" w:themeColor="text1" w:themeTint="F2"/>
          <w:sz w:val="22"/>
          <w:szCs w:val="22"/>
        </w:rPr>
        <w:t xml:space="preserve">Table </w:t>
      </w:r>
      <w:r w:rsidRPr="00401C8D">
        <w:rPr>
          <w:b/>
          <w:bCs/>
          <w:i w:val="0"/>
          <w:iCs w:val="0"/>
          <w:color w:val="0D0D0D" w:themeColor="text1" w:themeTint="F2"/>
          <w:sz w:val="22"/>
          <w:szCs w:val="22"/>
        </w:rPr>
        <w:fldChar w:fldCharType="begin"/>
      </w:r>
      <w:r w:rsidRPr="00401C8D">
        <w:rPr>
          <w:b/>
          <w:bCs/>
          <w:i w:val="0"/>
          <w:iCs w:val="0"/>
          <w:color w:val="0D0D0D" w:themeColor="text1" w:themeTint="F2"/>
          <w:sz w:val="22"/>
          <w:szCs w:val="22"/>
        </w:rPr>
        <w:instrText xml:space="preserve"> SEQ Table \* ARABIC </w:instrText>
      </w:r>
      <w:r w:rsidRPr="00401C8D">
        <w:rPr>
          <w:b/>
          <w:bCs/>
          <w:i w:val="0"/>
          <w:iCs w:val="0"/>
          <w:color w:val="0D0D0D" w:themeColor="text1" w:themeTint="F2"/>
          <w:sz w:val="22"/>
          <w:szCs w:val="22"/>
        </w:rPr>
        <w:fldChar w:fldCharType="separate"/>
      </w:r>
      <w:r w:rsidR="00AC4807" w:rsidRPr="00401C8D">
        <w:rPr>
          <w:b/>
          <w:bCs/>
          <w:i w:val="0"/>
          <w:iCs w:val="0"/>
          <w:color w:val="0D0D0D" w:themeColor="text1" w:themeTint="F2"/>
          <w:sz w:val="22"/>
          <w:szCs w:val="22"/>
        </w:rPr>
        <w:t>3</w:t>
      </w:r>
      <w:r w:rsidRPr="00401C8D">
        <w:rPr>
          <w:b/>
          <w:bCs/>
          <w:i w:val="0"/>
          <w:iCs w:val="0"/>
          <w:color w:val="0D0D0D" w:themeColor="text1" w:themeTint="F2"/>
          <w:sz w:val="22"/>
          <w:szCs w:val="22"/>
        </w:rPr>
        <w:fldChar w:fldCharType="end"/>
      </w:r>
      <w:r w:rsidRPr="00401C8D">
        <w:rPr>
          <w:b/>
          <w:bCs/>
          <w:i w:val="0"/>
          <w:iCs w:val="0"/>
          <w:color w:val="0D0D0D" w:themeColor="text1" w:themeTint="F2"/>
          <w:sz w:val="22"/>
          <w:szCs w:val="22"/>
        </w:rPr>
        <w:t xml:space="preserve"> </w:t>
      </w:r>
      <w:r w:rsidR="00B529B1" w:rsidRPr="00401C8D">
        <w:rPr>
          <w:b/>
          <w:bCs/>
          <w:i w:val="0"/>
          <w:iCs w:val="0"/>
          <w:color w:val="0D0D0D" w:themeColor="text1" w:themeTint="F2"/>
          <w:sz w:val="22"/>
          <w:szCs w:val="22"/>
        </w:rPr>
        <w:t>Us</w:t>
      </w:r>
      <w:r w:rsidR="003954AE" w:rsidRPr="00401C8D">
        <w:rPr>
          <w:b/>
          <w:bCs/>
          <w:i w:val="0"/>
          <w:iCs w:val="0"/>
          <w:color w:val="0D0D0D" w:themeColor="text1" w:themeTint="F2"/>
          <w:sz w:val="22"/>
          <w:szCs w:val="22"/>
        </w:rPr>
        <w:t>ed</w:t>
      </w:r>
      <w:r w:rsidR="00B529B1" w:rsidRPr="00401C8D">
        <w:rPr>
          <w:b/>
          <w:bCs/>
          <w:i w:val="0"/>
          <w:iCs w:val="0"/>
          <w:color w:val="0D0D0D" w:themeColor="text1" w:themeTint="F2"/>
          <w:sz w:val="22"/>
          <w:szCs w:val="22"/>
        </w:rPr>
        <w:t xml:space="preserve"> different theories and models to </w:t>
      </w:r>
      <w:r w:rsidR="00283D2D" w:rsidRPr="00401C8D">
        <w:rPr>
          <w:b/>
          <w:bCs/>
          <w:i w:val="0"/>
          <w:iCs w:val="0"/>
          <w:color w:val="0D0D0D" w:themeColor="text1" w:themeTint="F2"/>
          <w:sz w:val="22"/>
          <w:szCs w:val="22"/>
        </w:rPr>
        <w:t>identify</w:t>
      </w:r>
      <w:r w:rsidR="00E91128" w:rsidRPr="00401C8D">
        <w:rPr>
          <w:b/>
          <w:bCs/>
          <w:i w:val="0"/>
          <w:iCs w:val="0"/>
          <w:color w:val="0D0D0D" w:themeColor="text1" w:themeTint="F2"/>
          <w:sz w:val="22"/>
          <w:szCs w:val="22"/>
        </w:rPr>
        <w:t xml:space="preserve"> various variables and</w:t>
      </w:r>
      <w:r w:rsidR="004F310E" w:rsidRPr="00401C8D">
        <w:rPr>
          <w:b/>
          <w:bCs/>
          <w:i w:val="0"/>
          <w:iCs w:val="0"/>
          <w:color w:val="0D0D0D" w:themeColor="text1" w:themeTint="F2"/>
          <w:sz w:val="22"/>
          <w:szCs w:val="22"/>
        </w:rPr>
        <w:t xml:space="preserve"> study aims</w:t>
      </w:r>
      <w:r w:rsidR="00B529B1" w:rsidRPr="00401C8D">
        <w:rPr>
          <w:b/>
          <w:bCs/>
          <w:i w:val="0"/>
          <w:iCs w:val="0"/>
          <w:color w:val="0D0D0D" w:themeColor="text1" w:themeTint="F2"/>
          <w:sz w:val="22"/>
          <w:szCs w:val="22"/>
        </w:rPr>
        <w:t>:</w:t>
      </w:r>
    </w:p>
    <w:p w14:paraId="5124518C" w14:textId="0E43B3DD" w:rsidR="006B384E" w:rsidRPr="00401C8D" w:rsidRDefault="006B384E" w:rsidP="00401C8D">
      <w:pPr>
        <w:spacing w:after="120" w:line="276" w:lineRule="auto"/>
        <w:jc w:val="both"/>
        <w:rPr>
          <w:sz w:val="22"/>
        </w:rPr>
      </w:pPr>
      <w:r w:rsidRPr="00401C8D">
        <w:rPr>
          <w:sz w:val="22"/>
        </w:rPr>
        <w:t>Different theories/models identify</w:t>
      </w:r>
      <w:r w:rsidR="006D79CE" w:rsidRPr="00401C8D">
        <w:rPr>
          <w:sz w:val="22"/>
        </w:rPr>
        <w:t xml:space="preserve"> variables and</w:t>
      </w:r>
      <w:r w:rsidRPr="00401C8D">
        <w:rPr>
          <w:sz w:val="22"/>
        </w:rPr>
        <w:t xml:space="preserve"> </w:t>
      </w:r>
      <w:r w:rsidR="00505861" w:rsidRPr="00401C8D">
        <w:rPr>
          <w:sz w:val="22"/>
        </w:rPr>
        <w:t>study aims</w:t>
      </w:r>
      <w:r w:rsidR="006D79CE" w:rsidRPr="00401C8D">
        <w:rPr>
          <w:sz w:val="22"/>
        </w:rPr>
        <w:t xml:space="preserve"> in research this study also analysis </w:t>
      </w:r>
      <w:r w:rsidR="0024677C" w:rsidRPr="00401C8D">
        <w:rPr>
          <w:sz w:val="22"/>
        </w:rPr>
        <w:t>those</w:t>
      </w:r>
      <w:r w:rsidR="006D79CE" w:rsidRPr="00401C8D">
        <w:rPr>
          <w:sz w:val="22"/>
        </w:rPr>
        <w:t xml:space="preserve"> things</w:t>
      </w:r>
      <w:r w:rsidR="00C36BFF" w:rsidRPr="00401C8D">
        <w:rPr>
          <w:sz w:val="22"/>
        </w:rPr>
        <w:t>.</w:t>
      </w:r>
    </w:p>
    <w:p w14:paraId="6C8C311B" w14:textId="77777777" w:rsidR="00FA44B5" w:rsidRDefault="00FA44B5" w:rsidP="00D44C99">
      <w:pPr>
        <w:jc w:val="both"/>
        <w:rPr>
          <w:b/>
          <w:bCs/>
        </w:rPr>
        <w:sectPr w:rsidR="00FA44B5">
          <w:footerReference w:type="default" r:id="rId8"/>
          <w:pgSz w:w="11906" w:h="16838"/>
          <w:pgMar w:top="1440" w:right="1440" w:bottom="1440" w:left="1440" w:header="708" w:footer="708" w:gutter="0"/>
          <w:cols w:space="708"/>
          <w:docGrid w:linePitch="360"/>
        </w:sectPr>
      </w:pPr>
    </w:p>
    <w:tbl>
      <w:tblPr>
        <w:tblStyle w:val="TableGrid"/>
        <w:tblW w:w="5000" w:type="pct"/>
        <w:tblLook w:val="04A0" w:firstRow="1" w:lastRow="0" w:firstColumn="1" w:lastColumn="0" w:noHBand="0" w:noVBand="1"/>
      </w:tblPr>
      <w:tblGrid>
        <w:gridCol w:w="3554"/>
        <w:gridCol w:w="1852"/>
        <w:gridCol w:w="2561"/>
        <w:gridCol w:w="1852"/>
        <w:gridCol w:w="2706"/>
        <w:gridCol w:w="1423"/>
      </w:tblGrid>
      <w:tr w:rsidR="00C00F97" w:rsidRPr="00607E9A" w14:paraId="1BCE751A" w14:textId="77777777" w:rsidTr="001E07EC">
        <w:tc>
          <w:tcPr>
            <w:tcW w:w="1274" w:type="pct"/>
          </w:tcPr>
          <w:p w14:paraId="639F7ACA" w14:textId="36A84CEF" w:rsidR="00A07BB1" w:rsidRPr="00607E9A" w:rsidRDefault="00A07BB1" w:rsidP="00392037">
            <w:pPr>
              <w:spacing w:line="240" w:lineRule="auto"/>
              <w:jc w:val="both"/>
              <w:rPr>
                <w:rFonts w:cs="Times New Roman"/>
                <w:b/>
                <w:bCs/>
                <w:sz w:val="18"/>
                <w:szCs w:val="18"/>
              </w:rPr>
            </w:pPr>
            <w:r w:rsidRPr="00607E9A">
              <w:rPr>
                <w:rFonts w:cs="Times New Roman"/>
                <w:b/>
                <w:bCs/>
                <w:sz w:val="18"/>
                <w:szCs w:val="18"/>
              </w:rPr>
              <w:lastRenderedPageBreak/>
              <w:t>Variables</w:t>
            </w:r>
          </w:p>
        </w:tc>
        <w:tc>
          <w:tcPr>
            <w:tcW w:w="664" w:type="pct"/>
          </w:tcPr>
          <w:p w14:paraId="7D2DC059" w14:textId="42A5BDDE" w:rsidR="00A07BB1" w:rsidRPr="00607E9A" w:rsidRDefault="00A07BB1" w:rsidP="00392037">
            <w:pPr>
              <w:spacing w:line="240" w:lineRule="auto"/>
              <w:jc w:val="both"/>
              <w:rPr>
                <w:rFonts w:cs="Times New Roman"/>
                <w:b/>
                <w:bCs/>
                <w:sz w:val="18"/>
                <w:szCs w:val="18"/>
              </w:rPr>
            </w:pPr>
            <w:r w:rsidRPr="00607E9A">
              <w:rPr>
                <w:rFonts w:cs="Times New Roman"/>
                <w:b/>
                <w:bCs/>
                <w:sz w:val="18"/>
                <w:szCs w:val="18"/>
              </w:rPr>
              <w:t>Theory/Model</w:t>
            </w:r>
          </w:p>
        </w:tc>
        <w:tc>
          <w:tcPr>
            <w:tcW w:w="918" w:type="pct"/>
          </w:tcPr>
          <w:p w14:paraId="6ABCEB75" w14:textId="01602E02" w:rsidR="00A07BB1" w:rsidRPr="00607E9A" w:rsidRDefault="00D049BC" w:rsidP="00392037">
            <w:pPr>
              <w:spacing w:line="240" w:lineRule="auto"/>
              <w:jc w:val="both"/>
              <w:rPr>
                <w:rFonts w:cs="Times New Roman"/>
                <w:b/>
                <w:bCs/>
                <w:sz w:val="18"/>
                <w:szCs w:val="18"/>
              </w:rPr>
            </w:pPr>
            <w:r w:rsidRPr="00607E9A">
              <w:rPr>
                <w:rFonts w:cs="Times New Roman"/>
                <w:b/>
                <w:bCs/>
                <w:sz w:val="18"/>
                <w:szCs w:val="18"/>
              </w:rPr>
              <w:t>Study</w:t>
            </w:r>
          </w:p>
        </w:tc>
        <w:tc>
          <w:tcPr>
            <w:tcW w:w="664" w:type="pct"/>
          </w:tcPr>
          <w:p w14:paraId="268AEE0C" w14:textId="5667E4AF" w:rsidR="00A07BB1" w:rsidRPr="00607E9A" w:rsidRDefault="00A07BB1" w:rsidP="00392037">
            <w:pPr>
              <w:spacing w:line="240" w:lineRule="auto"/>
              <w:jc w:val="both"/>
              <w:rPr>
                <w:rFonts w:cs="Times New Roman"/>
                <w:b/>
                <w:bCs/>
                <w:sz w:val="18"/>
                <w:szCs w:val="18"/>
              </w:rPr>
            </w:pPr>
            <w:r w:rsidRPr="00607E9A">
              <w:rPr>
                <w:rFonts w:cs="Times New Roman"/>
                <w:b/>
                <w:bCs/>
                <w:sz w:val="18"/>
                <w:szCs w:val="18"/>
              </w:rPr>
              <w:t>Positive/Negative affected on the adoption of e-payment systems</w:t>
            </w:r>
          </w:p>
        </w:tc>
        <w:tc>
          <w:tcPr>
            <w:tcW w:w="970" w:type="pct"/>
          </w:tcPr>
          <w:p w14:paraId="78368380" w14:textId="1EFA8AEC" w:rsidR="00A07BB1" w:rsidRPr="00607E9A" w:rsidRDefault="004F310E" w:rsidP="00392037">
            <w:pPr>
              <w:spacing w:line="240" w:lineRule="auto"/>
              <w:jc w:val="both"/>
              <w:rPr>
                <w:rFonts w:cs="Times New Roman"/>
                <w:b/>
                <w:bCs/>
                <w:sz w:val="18"/>
                <w:szCs w:val="18"/>
              </w:rPr>
            </w:pPr>
            <w:r w:rsidRPr="00607E9A">
              <w:rPr>
                <w:rFonts w:cs="Times New Roman"/>
                <w:b/>
                <w:bCs/>
                <w:sz w:val="18"/>
                <w:szCs w:val="18"/>
              </w:rPr>
              <w:t>Study aims</w:t>
            </w:r>
          </w:p>
        </w:tc>
        <w:tc>
          <w:tcPr>
            <w:tcW w:w="511" w:type="pct"/>
          </w:tcPr>
          <w:p w14:paraId="5E5FC9D2" w14:textId="5E06822E" w:rsidR="00A07BB1" w:rsidRPr="00607E9A" w:rsidRDefault="00A07BB1" w:rsidP="00392037">
            <w:pPr>
              <w:spacing w:line="240" w:lineRule="auto"/>
              <w:jc w:val="both"/>
              <w:rPr>
                <w:rFonts w:cs="Times New Roman"/>
                <w:b/>
                <w:bCs/>
                <w:sz w:val="18"/>
                <w:szCs w:val="18"/>
              </w:rPr>
            </w:pPr>
            <w:r w:rsidRPr="00607E9A">
              <w:rPr>
                <w:rFonts w:cs="Times New Roman"/>
                <w:b/>
                <w:bCs/>
                <w:sz w:val="18"/>
                <w:szCs w:val="18"/>
              </w:rPr>
              <w:t>Authors</w:t>
            </w:r>
          </w:p>
        </w:tc>
      </w:tr>
      <w:tr w:rsidR="00C00F97" w:rsidRPr="00607E9A" w14:paraId="1B6D873E" w14:textId="77777777" w:rsidTr="001E07EC">
        <w:tc>
          <w:tcPr>
            <w:tcW w:w="1274" w:type="pct"/>
          </w:tcPr>
          <w:p w14:paraId="52B61928" w14:textId="6C1DEC9B" w:rsidR="00A07BB1" w:rsidRPr="00607E9A" w:rsidRDefault="00842133" w:rsidP="00392037">
            <w:pPr>
              <w:spacing w:line="240" w:lineRule="auto"/>
              <w:jc w:val="both"/>
              <w:rPr>
                <w:rFonts w:cs="Times New Roman"/>
                <w:sz w:val="18"/>
                <w:szCs w:val="18"/>
              </w:rPr>
            </w:pPr>
            <w:r w:rsidRPr="00607E9A">
              <w:rPr>
                <w:rFonts w:cs="Times New Roman"/>
                <w:sz w:val="18"/>
                <w:szCs w:val="18"/>
              </w:rPr>
              <w:t xml:space="preserve">Security, Trust, </w:t>
            </w:r>
            <w:r w:rsidR="006E3169" w:rsidRPr="00607E9A">
              <w:rPr>
                <w:rFonts w:cs="Times New Roman"/>
                <w:sz w:val="18"/>
                <w:szCs w:val="18"/>
              </w:rPr>
              <w:t>Social Influence, Internet connectivity,</w:t>
            </w:r>
            <w:r w:rsidR="004B60F7" w:rsidRPr="00607E9A">
              <w:rPr>
                <w:rFonts w:cs="Times New Roman"/>
                <w:sz w:val="18"/>
                <w:szCs w:val="18"/>
              </w:rPr>
              <w:t xml:space="preserve"> </w:t>
            </w:r>
            <w:r w:rsidR="006E3169" w:rsidRPr="00607E9A">
              <w:rPr>
                <w:rFonts w:cs="Times New Roman"/>
                <w:sz w:val="18"/>
                <w:szCs w:val="18"/>
              </w:rPr>
              <w:t>Perceived ease of</w:t>
            </w:r>
            <w:r w:rsidR="00F532A0" w:rsidRPr="00607E9A">
              <w:rPr>
                <w:rFonts w:cs="Times New Roman"/>
                <w:sz w:val="18"/>
                <w:szCs w:val="18"/>
              </w:rPr>
              <w:t xml:space="preserve"> use, Perceived usefulness</w:t>
            </w:r>
            <w:r w:rsidR="00582315" w:rsidRPr="00607E9A">
              <w:rPr>
                <w:rFonts w:cs="Times New Roman"/>
                <w:sz w:val="18"/>
                <w:szCs w:val="18"/>
              </w:rPr>
              <w:t>, Intention to use e-payment</w:t>
            </w:r>
          </w:p>
        </w:tc>
        <w:tc>
          <w:tcPr>
            <w:tcW w:w="664" w:type="pct"/>
          </w:tcPr>
          <w:p w14:paraId="63275582" w14:textId="57959AF1" w:rsidR="00A07BB1" w:rsidRPr="00607E9A" w:rsidRDefault="000C5C2B" w:rsidP="00392037">
            <w:pPr>
              <w:spacing w:line="240" w:lineRule="auto"/>
              <w:jc w:val="both"/>
              <w:rPr>
                <w:rFonts w:cs="Times New Roman"/>
                <w:sz w:val="18"/>
                <w:szCs w:val="18"/>
              </w:rPr>
            </w:pPr>
            <w:r w:rsidRPr="00607E9A">
              <w:rPr>
                <w:rFonts w:cs="Times New Roman"/>
                <w:sz w:val="18"/>
                <w:szCs w:val="18"/>
              </w:rPr>
              <w:t>Technology acceptance model (</w:t>
            </w:r>
            <w:r w:rsidR="00582315" w:rsidRPr="00607E9A">
              <w:rPr>
                <w:rFonts w:cs="Times New Roman"/>
                <w:sz w:val="18"/>
                <w:szCs w:val="18"/>
              </w:rPr>
              <w:t>TAM</w:t>
            </w:r>
            <w:r w:rsidRPr="00607E9A">
              <w:rPr>
                <w:rFonts w:cs="Times New Roman"/>
                <w:sz w:val="18"/>
                <w:szCs w:val="18"/>
              </w:rPr>
              <w:t>)</w:t>
            </w:r>
          </w:p>
        </w:tc>
        <w:tc>
          <w:tcPr>
            <w:tcW w:w="918" w:type="pct"/>
          </w:tcPr>
          <w:p w14:paraId="5BCB075E" w14:textId="29BEE38E" w:rsidR="00A07BB1" w:rsidRPr="00607E9A" w:rsidRDefault="00780981" w:rsidP="00392037">
            <w:pPr>
              <w:spacing w:line="240" w:lineRule="auto"/>
              <w:jc w:val="both"/>
              <w:rPr>
                <w:rFonts w:cs="Times New Roman"/>
                <w:sz w:val="18"/>
                <w:szCs w:val="18"/>
              </w:rPr>
            </w:pPr>
            <w:r w:rsidRPr="00607E9A">
              <w:rPr>
                <w:rFonts w:cs="Times New Roman"/>
                <w:sz w:val="18"/>
                <w:szCs w:val="18"/>
              </w:rPr>
              <w:t xml:space="preserve">A Study on Users’ Adoption of Electronic Payment </w:t>
            </w:r>
            <w:r w:rsidR="00604AE1" w:rsidRPr="00607E9A">
              <w:rPr>
                <w:rFonts w:cs="Times New Roman"/>
                <w:sz w:val="18"/>
                <w:szCs w:val="18"/>
              </w:rPr>
              <w:t>Systems</w:t>
            </w:r>
            <w:r w:rsidRPr="00607E9A">
              <w:rPr>
                <w:rFonts w:cs="Times New Roman"/>
                <w:sz w:val="18"/>
                <w:szCs w:val="18"/>
              </w:rPr>
              <w:t xml:space="preserve"> in India</w:t>
            </w:r>
          </w:p>
        </w:tc>
        <w:tc>
          <w:tcPr>
            <w:tcW w:w="664" w:type="pct"/>
          </w:tcPr>
          <w:p w14:paraId="2ED6CEC6" w14:textId="3EFF39D2" w:rsidR="00A07BB1" w:rsidRPr="00607E9A" w:rsidRDefault="00582315" w:rsidP="00392037">
            <w:pPr>
              <w:spacing w:line="240" w:lineRule="auto"/>
              <w:jc w:val="both"/>
              <w:rPr>
                <w:rFonts w:cs="Times New Roman"/>
                <w:sz w:val="18"/>
                <w:szCs w:val="18"/>
              </w:rPr>
            </w:pPr>
            <w:r w:rsidRPr="00607E9A">
              <w:rPr>
                <w:rFonts w:cs="Times New Roman"/>
                <w:sz w:val="18"/>
                <w:szCs w:val="18"/>
              </w:rPr>
              <w:t xml:space="preserve">Positively </w:t>
            </w:r>
            <w:r w:rsidR="00D06E68" w:rsidRPr="00607E9A">
              <w:rPr>
                <w:rFonts w:cs="Times New Roman"/>
                <w:sz w:val="18"/>
                <w:szCs w:val="18"/>
              </w:rPr>
              <w:t xml:space="preserve">associated </w:t>
            </w:r>
            <w:r w:rsidR="0045398E" w:rsidRPr="00607E9A">
              <w:rPr>
                <w:rFonts w:cs="Times New Roman"/>
                <w:sz w:val="18"/>
                <w:szCs w:val="18"/>
              </w:rPr>
              <w:t xml:space="preserve">with </w:t>
            </w:r>
            <w:r w:rsidR="00D06E68" w:rsidRPr="00607E9A">
              <w:rPr>
                <w:rFonts w:cs="Times New Roman"/>
                <w:sz w:val="18"/>
                <w:szCs w:val="18"/>
              </w:rPr>
              <w:t xml:space="preserve">to use </w:t>
            </w:r>
            <w:r w:rsidR="0045398E" w:rsidRPr="00607E9A">
              <w:rPr>
                <w:rFonts w:cs="Times New Roman"/>
                <w:sz w:val="18"/>
                <w:szCs w:val="18"/>
              </w:rPr>
              <w:t xml:space="preserve">of </w:t>
            </w:r>
            <w:r w:rsidR="00D06E68" w:rsidRPr="00607E9A">
              <w:rPr>
                <w:rFonts w:cs="Times New Roman"/>
                <w:sz w:val="18"/>
                <w:szCs w:val="18"/>
              </w:rPr>
              <w:t>e-payment</w:t>
            </w:r>
          </w:p>
        </w:tc>
        <w:tc>
          <w:tcPr>
            <w:tcW w:w="970" w:type="pct"/>
          </w:tcPr>
          <w:p w14:paraId="2EF004D3" w14:textId="0FFECFFA" w:rsidR="00A07BB1" w:rsidRPr="00607E9A" w:rsidRDefault="006343E9" w:rsidP="00392037">
            <w:pPr>
              <w:spacing w:line="240" w:lineRule="auto"/>
              <w:jc w:val="both"/>
              <w:rPr>
                <w:rFonts w:cs="Times New Roman"/>
                <w:sz w:val="18"/>
                <w:szCs w:val="18"/>
              </w:rPr>
            </w:pPr>
            <w:r w:rsidRPr="00607E9A">
              <w:rPr>
                <w:rFonts w:cs="Times New Roman"/>
                <w:sz w:val="18"/>
                <w:szCs w:val="18"/>
              </w:rPr>
              <w:t>This study mainly concen</w:t>
            </w:r>
            <w:r w:rsidR="00C375ED" w:rsidRPr="00607E9A">
              <w:rPr>
                <w:rFonts w:cs="Times New Roman"/>
                <w:sz w:val="18"/>
                <w:szCs w:val="18"/>
              </w:rPr>
              <w:t xml:space="preserve">trated that the </w:t>
            </w:r>
            <w:r w:rsidR="00850962" w:rsidRPr="00607E9A">
              <w:rPr>
                <w:rFonts w:cs="Times New Roman"/>
                <w:sz w:val="18"/>
                <w:szCs w:val="18"/>
              </w:rPr>
              <w:t xml:space="preserve">seven </w:t>
            </w:r>
            <w:r w:rsidR="00D10AB7" w:rsidRPr="00607E9A">
              <w:rPr>
                <w:rFonts w:cs="Times New Roman"/>
                <w:sz w:val="18"/>
                <w:szCs w:val="18"/>
              </w:rPr>
              <w:t xml:space="preserve">variables </w:t>
            </w:r>
            <w:r w:rsidR="00C94D75" w:rsidRPr="00607E9A">
              <w:rPr>
                <w:rFonts w:cs="Times New Roman"/>
                <w:sz w:val="18"/>
                <w:szCs w:val="18"/>
              </w:rPr>
              <w:t xml:space="preserve">that </w:t>
            </w:r>
            <w:r w:rsidR="00D10AB7" w:rsidRPr="00607E9A">
              <w:rPr>
                <w:rFonts w:cs="Times New Roman"/>
                <w:sz w:val="18"/>
                <w:szCs w:val="18"/>
              </w:rPr>
              <w:t xml:space="preserve">measure the adoption of e-payment systems in </w:t>
            </w:r>
            <w:r w:rsidR="00C94D75" w:rsidRPr="00607E9A">
              <w:rPr>
                <w:rFonts w:cs="Times New Roman"/>
                <w:sz w:val="18"/>
                <w:szCs w:val="18"/>
              </w:rPr>
              <w:t xml:space="preserve">the </w:t>
            </w:r>
            <w:r w:rsidR="00D10AB7" w:rsidRPr="00607E9A">
              <w:rPr>
                <w:rFonts w:cs="Times New Roman"/>
                <w:sz w:val="18"/>
                <w:szCs w:val="18"/>
              </w:rPr>
              <w:t>Madurai district.</w:t>
            </w:r>
          </w:p>
        </w:tc>
        <w:tc>
          <w:tcPr>
            <w:tcW w:w="511" w:type="pct"/>
          </w:tcPr>
          <w:p w14:paraId="48F5DEB4" w14:textId="33DB288C" w:rsidR="00A07BB1" w:rsidRPr="00607E9A" w:rsidRDefault="00005899" w:rsidP="00392037">
            <w:pPr>
              <w:spacing w:line="240" w:lineRule="auto"/>
              <w:jc w:val="both"/>
              <w:rPr>
                <w:rFonts w:cs="Times New Roman"/>
                <w:sz w:val="18"/>
                <w:szCs w:val="18"/>
              </w:rPr>
            </w:pPr>
            <w:sdt>
              <w:sdtPr>
                <w:rPr>
                  <w:rFonts w:cs="Times New Roman"/>
                  <w:color w:val="2F5496" w:themeColor="accent1" w:themeShade="BF"/>
                  <w:sz w:val="18"/>
                  <w:szCs w:val="18"/>
                </w:rPr>
                <w:id w:val="-2047517238"/>
                <w:citation/>
              </w:sdtPr>
              <w:sdtEndPr/>
              <w:sdtContent>
                <w:r w:rsidR="00CA22B5" w:rsidRPr="00607E9A">
                  <w:rPr>
                    <w:rFonts w:cs="Times New Roman"/>
                    <w:color w:val="2F5496" w:themeColor="accent1" w:themeShade="BF"/>
                    <w:sz w:val="18"/>
                    <w:szCs w:val="18"/>
                  </w:rPr>
                  <w:fldChar w:fldCharType="begin"/>
                </w:r>
                <w:r w:rsidR="00CA22B5" w:rsidRPr="00607E9A">
                  <w:rPr>
                    <w:rFonts w:cs="Times New Roman"/>
                    <w:color w:val="2F5496" w:themeColor="accent1" w:themeShade="BF"/>
                    <w:sz w:val="18"/>
                    <w:szCs w:val="18"/>
                  </w:rPr>
                  <w:instrText xml:space="preserve"> CITATION Gha21 \l 16393 </w:instrText>
                </w:r>
                <w:r w:rsidR="00CA22B5"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rPr>
                  <w:t>(Ghana &amp; Dr M., 2021)</w:t>
                </w:r>
                <w:r w:rsidR="00CA22B5" w:rsidRPr="00607E9A">
                  <w:rPr>
                    <w:rFonts w:cs="Times New Roman"/>
                    <w:color w:val="2F5496" w:themeColor="accent1" w:themeShade="BF"/>
                    <w:sz w:val="18"/>
                    <w:szCs w:val="18"/>
                  </w:rPr>
                  <w:fldChar w:fldCharType="end"/>
                </w:r>
              </w:sdtContent>
            </w:sdt>
          </w:p>
        </w:tc>
      </w:tr>
      <w:tr w:rsidR="00C00F97" w:rsidRPr="00607E9A" w14:paraId="42292C03" w14:textId="77777777" w:rsidTr="001E07EC">
        <w:tc>
          <w:tcPr>
            <w:tcW w:w="1274" w:type="pct"/>
          </w:tcPr>
          <w:p w14:paraId="67189D84" w14:textId="1D799654" w:rsidR="002A0C3F" w:rsidRPr="00607E9A" w:rsidRDefault="007573B4" w:rsidP="00392037">
            <w:pPr>
              <w:spacing w:line="240" w:lineRule="auto"/>
              <w:jc w:val="both"/>
              <w:rPr>
                <w:rFonts w:cs="Times New Roman"/>
                <w:sz w:val="18"/>
                <w:szCs w:val="18"/>
              </w:rPr>
            </w:pPr>
            <w:r w:rsidRPr="00607E9A">
              <w:rPr>
                <w:rFonts w:cs="Times New Roman"/>
                <w:sz w:val="18"/>
                <w:szCs w:val="18"/>
              </w:rPr>
              <w:t xml:space="preserve">Perceived Usefulness, Perceived ease of use, </w:t>
            </w:r>
            <w:r w:rsidR="00275C5B" w:rsidRPr="00607E9A">
              <w:rPr>
                <w:rFonts w:cs="Times New Roman"/>
                <w:sz w:val="18"/>
                <w:szCs w:val="18"/>
              </w:rPr>
              <w:t>Perceived security, Trust</w:t>
            </w:r>
          </w:p>
        </w:tc>
        <w:tc>
          <w:tcPr>
            <w:tcW w:w="664" w:type="pct"/>
          </w:tcPr>
          <w:p w14:paraId="365FC205" w14:textId="0ECC08E2" w:rsidR="002A0C3F" w:rsidRPr="00607E9A" w:rsidRDefault="008E032A" w:rsidP="00392037">
            <w:pPr>
              <w:spacing w:line="240" w:lineRule="auto"/>
              <w:jc w:val="both"/>
              <w:rPr>
                <w:rFonts w:cs="Times New Roman"/>
                <w:sz w:val="18"/>
                <w:szCs w:val="18"/>
              </w:rPr>
            </w:pPr>
            <w:r w:rsidRPr="00607E9A">
              <w:rPr>
                <w:rFonts w:cs="Times New Roman"/>
                <w:sz w:val="18"/>
                <w:szCs w:val="18"/>
              </w:rPr>
              <w:t xml:space="preserve">Conceptual </w:t>
            </w:r>
            <w:r w:rsidR="000C5C2B" w:rsidRPr="00607E9A">
              <w:rPr>
                <w:rFonts w:cs="Times New Roman"/>
                <w:sz w:val="18"/>
                <w:szCs w:val="18"/>
              </w:rPr>
              <w:t>Model</w:t>
            </w:r>
          </w:p>
        </w:tc>
        <w:tc>
          <w:tcPr>
            <w:tcW w:w="918" w:type="pct"/>
          </w:tcPr>
          <w:p w14:paraId="12A31754" w14:textId="48C4BEB9" w:rsidR="002A0C3F" w:rsidRPr="00607E9A" w:rsidRDefault="006A2BA6" w:rsidP="00392037">
            <w:pPr>
              <w:spacing w:line="240" w:lineRule="auto"/>
              <w:jc w:val="both"/>
              <w:rPr>
                <w:rFonts w:cs="Times New Roman"/>
                <w:sz w:val="18"/>
                <w:szCs w:val="18"/>
              </w:rPr>
            </w:pPr>
            <w:r w:rsidRPr="00607E9A">
              <w:rPr>
                <w:rFonts w:cs="Times New Roman"/>
                <w:sz w:val="18"/>
                <w:szCs w:val="18"/>
              </w:rPr>
              <w:t>Understanding the determinants of wearable payment adoption: An empirical study</w:t>
            </w:r>
          </w:p>
        </w:tc>
        <w:tc>
          <w:tcPr>
            <w:tcW w:w="664" w:type="pct"/>
          </w:tcPr>
          <w:p w14:paraId="15C2BF5E" w14:textId="21E08FC6" w:rsidR="002A0C3F" w:rsidRPr="00607E9A" w:rsidRDefault="006A2BA6" w:rsidP="00392037">
            <w:pPr>
              <w:spacing w:line="240" w:lineRule="auto"/>
              <w:jc w:val="both"/>
              <w:rPr>
                <w:rFonts w:cs="Times New Roman"/>
                <w:sz w:val="18"/>
                <w:szCs w:val="18"/>
              </w:rPr>
            </w:pPr>
            <w:r w:rsidRPr="00607E9A">
              <w:rPr>
                <w:rFonts w:cs="Times New Roman"/>
                <w:sz w:val="18"/>
                <w:szCs w:val="18"/>
              </w:rPr>
              <w:t>Positiv</w:t>
            </w:r>
            <w:r w:rsidR="00F66EE6" w:rsidRPr="00607E9A">
              <w:rPr>
                <w:rFonts w:cs="Times New Roman"/>
                <w:sz w:val="18"/>
                <w:szCs w:val="18"/>
              </w:rPr>
              <w:t>ely associated with to use of wearable payment</w:t>
            </w:r>
          </w:p>
        </w:tc>
        <w:tc>
          <w:tcPr>
            <w:tcW w:w="970" w:type="pct"/>
          </w:tcPr>
          <w:p w14:paraId="6B34486C" w14:textId="25461D0C" w:rsidR="002A0C3F" w:rsidRPr="00607E9A" w:rsidRDefault="00905FBD" w:rsidP="00392037">
            <w:pPr>
              <w:spacing w:line="240" w:lineRule="auto"/>
              <w:jc w:val="both"/>
              <w:rPr>
                <w:rFonts w:cs="Times New Roman"/>
                <w:sz w:val="18"/>
                <w:szCs w:val="18"/>
              </w:rPr>
            </w:pPr>
            <w:r w:rsidRPr="00607E9A">
              <w:rPr>
                <w:rFonts w:cs="Times New Roman"/>
                <w:sz w:val="18"/>
                <w:szCs w:val="18"/>
              </w:rPr>
              <w:t xml:space="preserve">This </w:t>
            </w:r>
            <w:r w:rsidR="00636D64" w:rsidRPr="00607E9A">
              <w:rPr>
                <w:rFonts w:cs="Times New Roman"/>
                <w:sz w:val="18"/>
                <w:szCs w:val="18"/>
              </w:rPr>
              <w:t>study’s</w:t>
            </w:r>
            <w:r w:rsidRPr="00607E9A">
              <w:rPr>
                <w:rFonts w:cs="Times New Roman"/>
                <w:sz w:val="18"/>
                <w:szCs w:val="18"/>
              </w:rPr>
              <w:t xml:space="preserve"> main ai</w:t>
            </w:r>
            <w:r w:rsidR="0069445A" w:rsidRPr="00607E9A">
              <w:rPr>
                <w:rFonts w:cs="Times New Roman"/>
                <w:sz w:val="18"/>
                <w:szCs w:val="18"/>
              </w:rPr>
              <w:t>m</w:t>
            </w:r>
            <w:r w:rsidRPr="00607E9A">
              <w:rPr>
                <w:rFonts w:cs="Times New Roman"/>
                <w:sz w:val="18"/>
                <w:szCs w:val="18"/>
              </w:rPr>
              <w:t xml:space="preserve"> </w:t>
            </w:r>
            <w:r w:rsidR="00636D64" w:rsidRPr="00607E9A">
              <w:rPr>
                <w:rFonts w:cs="Times New Roman"/>
                <w:sz w:val="18"/>
                <w:szCs w:val="18"/>
              </w:rPr>
              <w:t xml:space="preserve">is </w:t>
            </w:r>
            <w:r w:rsidRPr="00607E9A">
              <w:rPr>
                <w:rFonts w:cs="Times New Roman"/>
                <w:sz w:val="18"/>
                <w:szCs w:val="18"/>
              </w:rPr>
              <w:t>to determine the va</w:t>
            </w:r>
            <w:r w:rsidR="0069445A" w:rsidRPr="00607E9A">
              <w:rPr>
                <w:rFonts w:cs="Times New Roman"/>
                <w:sz w:val="18"/>
                <w:szCs w:val="18"/>
              </w:rPr>
              <w:t>riables which affect the intention to use Near Field Communication (NFC)-</w:t>
            </w:r>
            <w:r w:rsidR="00636D64" w:rsidRPr="00607E9A">
              <w:rPr>
                <w:rFonts w:cs="Times New Roman"/>
                <w:sz w:val="18"/>
                <w:szCs w:val="18"/>
              </w:rPr>
              <w:t>enabled smart wearables payments.</w:t>
            </w:r>
          </w:p>
        </w:tc>
        <w:tc>
          <w:tcPr>
            <w:tcW w:w="511" w:type="pct"/>
          </w:tcPr>
          <w:p w14:paraId="4FCB37D1" w14:textId="1D0D6B9E" w:rsidR="002A0C3F"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363980687"/>
                <w:citation/>
              </w:sdtPr>
              <w:sdtEndPr/>
              <w:sdtContent>
                <w:r w:rsidR="00482E21" w:rsidRPr="00607E9A">
                  <w:rPr>
                    <w:rFonts w:cs="Times New Roman"/>
                    <w:color w:val="2F5496" w:themeColor="accent1" w:themeShade="BF"/>
                    <w:sz w:val="18"/>
                    <w:szCs w:val="18"/>
                  </w:rPr>
                  <w:fldChar w:fldCharType="begin"/>
                </w:r>
                <w:r w:rsidR="00482E21" w:rsidRPr="00607E9A">
                  <w:rPr>
                    <w:rFonts w:cs="Times New Roman"/>
                    <w:color w:val="2F5496" w:themeColor="accent1" w:themeShade="BF"/>
                    <w:sz w:val="18"/>
                    <w:szCs w:val="18"/>
                    <w:lang w:val="en-US"/>
                  </w:rPr>
                  <w:instrText xml:space="preserve"> CITATION Rab21 \l 1033 </w:instrText>
                </w:r>
                <w:r w:rsidR="00482E21"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(Rabaaí &amp; Zhu, 2021)</w:t>
                </w:r>
                <w:r w:rsidR="00482E21" w:rsidRPr="00607E9A">
                  <w:rPr>
                    <w:rFonts w:cs="Times New Roman"/>
                    <w:color w:val="2F5496" w:themeColor="accent1" w:themeShade="BF"/>
                    <w:sz w:val="18"/>
                    <w:szCs w:val="18"/>
                  </w:rPr>
                  <w:fldChar w:fldCharType="end"/>
                </w:r>
              </w:sdtContent>
            </w:sdt>
          </w:p>
        </w:tc>
      </w:tr>
      <w:tr w:rsidR="00C00F97" w:rsidRPr="00607E9A" w14:paraId="510FFE3A" w14:textId="77777777" w:rsidTr="001E07EC">
        <w:tc>
          <w:tcPr>
            <w:tcW w:w="1274" w:type="pct"/>
          </w:tcPr>
          <w:p w14:paraId="293C31F6" w14:textId="58B82786" w:rsidR="007573B4" w:rsidRPr="00607E9A" w:rsidRDefault="00275C5B" w:rsidP="00392037">
            <w:pPr>
              <w:spacing w:line="240" w:lineRule="auto"/>
              <w:jc w:val="both"/>
              <w:rPr>
                <w:rFonts w:cs="Times New Roman"/>
                <w:sz w:val="18"/>
                <w:szCs w:val="18"/>
              </w:rPr>
            </w:pPr>
            <w:r w:rsidRPr="00607E9A">
              <w:rPr>
                <w:rFonts w:cs="Times New Roman"/>
                <w:sz w:val="18"/>
                <w:szCs w:val="18"/>
              </w:rPr>
              <w:t>Perceived cost, Attractive of altern</w:t>
            </w:r>
            <w:r w:rsidR="008E032A" w:rsidRPr="00607E9A">
              <w:rPr>
                <w:rFonts w:cs="Times New Roman"/>
                <w:sz w:val="18"/>
                <w:szCs w:val="18"/>
              </w:rPr>
              <w:t>atives</w:t>
            </w:r>
          </w:p>
        </w:tc>
        <w:tc>
          <w:tcPr>
            <w:tcW w:w="664" w:type="pct"/>
          </w:tcPr>
          <w:p w14:paraId="055565B7" w14:textId="2EE5530D" w:rsidR="007573B4" w:rsidRPr="00607E9A" w:rsidRDefault="000C5C2B" w:rsidP="00392037">
            <w:pPr>
              <w:spacing w:line="240" w:lineRule="auto"/>
              <w:jc w:val="both"/>
              <w:rPr>
                <w:rFonts w:cs="Times New Roman"/>
                <w:sz w:val="18"/>
                <w:szCs w:val="18"/>
              </w:rPr>
            </w:pPr>
            <w:r w:rsidRPr="00607E9A">
              <w:rPr>
                <w:rFonts w:cs="Times New Roman"/>
                <w:sz w:val="18"/>
                <w:szCs w:val="18"/>
              </w:rPr>
              <w:t>Conceptual Model</w:t>
            </w:r>
          </w:p>
        </w:tc>
        <w:tc>
          <w:tcPr>
            <w:tcW w:w="918" w:type="pct"/>
          </w:tcPr>
          <w:p w14:paraId="382BCB90" w14:textId="34326F46" w:rsidR="007573B4" w:rsidRPr="00607E9A" w:rsidRDefault="006A2BA6" w:rsidP="00392037">
            <w:pPr>
              <w:spacing w:line="240" w:lineRule="auto"/>
              <w:jc w:val="both"/>
              <w:rPr>
                <w:rFonts w:cs="Times New Roman"/>
                <w:sz w:val="18"/>
                <w:szCs w:val="18"/>
              </w:rPr>
            </w:pPr>
            <w:r w:rsidRPr="00607E9A">
              <w:rPr>
                <w:rFonts w:cs="Times New Roman"/>
                <w:sz w:val="18"/>
                <w:szCs w:val="18"/>
              </w:rPr>
              <w:t>Understanding the determinants of wearable payment adoption: An empirical study</w:t>
            </w:r>
          </w:p>
        </w:tc>
        <w:tc>
          <w:tcPr>
            <w:tcW w:w="664" w:type="pct"/>
          </w:tcPr>
          <w:p w14:paraId="032D21FE" w14:textId="086F7623" w:rsidR="007573B4" w:rsidRPr="00607E9A" w:rsidRDefault="00905FBD" w:rsidP="00392037">
            <w:pPr>
              <w:spacing w:line="240" w:lineRule="auto"/>
              <w:jc w:val="both"/>
              <w:rPr>
                <w:rFonts w:cs="Times New Roman"/>
                <w:sz w:val="18"/>
                <w:szCs w:val="18"/>
              </w:rPr>
            </w:pPr>
            <w:r w:rsidRPr="00607E9A">
              <w:rPr>
                <w:rFonts w:cs="Times New Roman"/>
                <w:sz w:val="18"/>
                <w:szCs w:val="18"/>
              </w:rPr>
              <w:t xml:space="preserve">Negatively </w:t>
            </w:r>
            <w:r w:rsidR="00F66EE6" w:rsidRPr="00607E9A">
              <w:rPr>
                <w:rFonts w:cs="Times New Roman"/>
                <w:sz w:val="18"/>
                <w:szCs w:val="18"/>
              </w:rPr>
              <w:t>associated with to use of wearable payment</w:t>
            </w:r>
          </w:p>
        </w:tc>
        <w:tc>
          <w:tcPr>
            <w:tcW w:w="970" w:type="pct"/>
          </w:tcPr>
          <w:p w14:paraId="757DB61B" w14:textId="646450F7" w:rsidR="007573B4" w:rsidRPr="00607E9A" w:rsidRDefault="00636D64" w:rsidP="00392037">
            <w:pPr>
              <w:spacing w:line="240" w:lineRule="auto"/>
              <w:jc w:val="both"/>
              <w:rPr>
                <w:rFonts w:cs="Times New Roman"/>
                <w:sz w:val="18"/>
                <w:szCs w:val="18"/>
              </w:rPr>
            </w:pPr>
            <w:r w:rsidRPr="00607E9A">
              <w:rPr>
                <w:rFonts w:cs="Times New Roman"/>
                <w:sz w:val="18"/>
                <w:szCs w:val="18"/>
              </w:rPr>
              <w:t>This study’s main aim is to determine the variables which affect the intention to use Near Field Communication (NFC)-enabled smart wearables payments.</w:t>
            </w:r>
          </w:p>
        </w:tc>
        <w:tc>
          <w:tcPr>
            <w:tcW w:w="511" w:type="pct"/>
          </w:tcPr>
          <w:p w14:paraId="72C029C9" w14:textId="5FE0C186" w:rsidR="007573B4"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1101173236"/>
                <w:citation/>
              </w:sdtPr>
              <w:sdtEndPr/>
              <w:sdtContent>
                <w:r w:rsidR="00482E21" w:rsidRPr="00607E9A">
                  <w:rPr>
                    <w:rFonts w:cs="Times New Roman"/>
                    <w:color w:val="2F5496" w:themeColor="accent1" w:themeShade="BF"/>
                    <w:sz w:val="18"/>
                    <w:szCs w:val="18"/>
                  </w:rPr>
                  <w:fldChar w:fldCharType="begin"/>
                </w:r>
                <w:r w:rsidR="00482E21" w:rsidRPr="00607E9A">
                  <w:rPr>
                    <w:rFonts w:cs="Times New Roman"/>
                    <w:color w:val="2F5496" w:themeColor="accent1" w:themeShade="BF"/>
                    <w:sz w:val="18"/>
                    <w:szCs w:val="18"/>
                    <w:lang w:val="en-US"/>
                  </w:rPr>
                  <w:instrText xml:space="preserve"> CITATION Rab21 \l 1033 </w:instrText>
                </w:r>
                <w:r w:rsidR="00482E21"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(Rabaaí &amp; Zhu, 2021)</w:t>
                </w:r>
                <w:r w:rsidR="00482E21" w:rsidRPr="00607E9A">
                  <w:rPr>
                    <w:rFonts w:cs="Times New Roman"/>
                    <w:color w:val="2F5496" w:themeColor="accent1" w:themeShade="BF"/>
                    <w:sz w:val="18"/>
                    <w:szCs w:val="18"/>
                  </w:rPr>
                  <w:fldChar w:fldCharType="end"/>
                </w:r>
              </w:sdtContent>
            </w:sdt>
          </w:p>
        </w:tc>
      </w:tr>
      <w:tr w:rsidR="00C00F97" w:rsidRPr="00607E9A" w14:paraId="515867DF" w14:textId="77777777" w:rsidTr="001E07EC">
        <w:tc>
          <w:tcPr>
            <w:tcW w:w="1274" w:type="pct"/>
          </w:tcPr>
          <w:p w14:paraId="312A11C1" w14:textId="4740EA87" w:rsidR="00B45A05" w:rsidRPr="00607E9A" w:rsidRDefault="001C1F2A" w:rsidP="00392037">
            <w:pPr>
              <w:spacing w:line="240" w:lineRule="auto"/>
              <w:jc w:val="both"/>
              <w:rPr>
                <w:rFonts w:cs="Times New Roman"/>
                <w:sz w:val="18"/>
                <w:szCs w:val="18"/>
              </w:rPr>
            </w:pPr>
            <w:r w:rsidRPr="00607E9A">
              <w:rPr>
                <w:rFonts w:cs="Times New Roman"/>
                <w:sz w:val="18"/>
                <w:szCs w:val="18"/>
              </w:rPr>
              <w:t>Performance expectancy</w:t>
            </w:r>
            <w:r w:rsidR="008126F2" w:rsidRPr="00607E9A">
              <w:rPr>
                <w:rFonts w:cs="Times New Roman"/>
                <w:sz w:val="18"/>
                <w:szCs w:val="18"/>
              </w:rPr>
              <w:t xml:space="preserve">, </w:t>
            </w:r>
            <w:r w:rsidR="00C00792" w:rsidRPr="00607E9A">
              <w:rPr>
                <w:rFonts w:cs="Times New Roman"/>
                <w:sz w:val="18"/>
                <w:szCs w:val="18"/>
              </w:rPr>
              <w:t>effort</w:t>
            </w:r>
            <w:r w:rsidR="008126F2" w:rsidRPr="00607E9A">
              <w:rPr>
                <w:rFonts w:cs="Times New Roman"/>
                <w:sz w:val="18"/>
                <w:szCs w:val="18"/>
              </w:rPr>
              <w:t xml:space="preserve"> expectancy, social influence, </w:t>
            </w:r>
            <w:r w:rsidR="001E080F" w:rsidRPr="00607E9A">
              <w:rPr>
                <w:rFonts w:cs="Times New Roman"/>
                <w:sz w:val="18"/>
                <w:szCs w:val="18"/>
              </w:rPr>
              <w:t xml:space="preserve">Facilitating condition, </w:t>
            </w:r>
            <w:proofErr w:type="spellStart"/>
            <w:r w:rsidR="001E080F" w:rsidRPr="00607E9A">
              <w:rPr>
                <w:rFonts w:cs="Times New Roman"/>
                <w:sz w:val="18"/>
                <w:szCs w:val="18"/>
              </w:rPr>
              <w:t>Henodnic</w:t>
            </w:r>
            <w:proofErr w:type="spellEnd"/>
            <w:r w:rsidR="001E080F" w:rsidRPr="00607E9A">
              <w:rPr>
                <w:rFonts w:cs="Times New Roman"/>
                <w:sz w:val="18"/>
                <w:szCs w:val="18"/>
              </w:rPr>
              <w:t xml:space="preserve"> motivation, Price value</w:t>
            </w:r>
          </w:p>
        </w:tc>
        <w:tc>
          <w:tcPr>
            <w:tcW w:w="664" w:type="pct"/>
          </w:tcPr>
          <w:p w14:paraId="35F7F7AC" w14:textId="6CB4A655" w:rsidR="00B45A05" w:rsidRPr="00607E9A" w:rsidRDefault="00C00792" w:rsidP="00392037">
            <w:pPr>
              <w:spacing w:line="240" w:lineRule="auto"/>
              <w:jc w:val="both"/>
              <w:rPr>
                <w:rFonts w:cs="Times New Roman"/>
                <w:sz w:val="18"/>
                <w:szCs w:val="18"/>
              </w:rPr>
            </w:pPr>
            <w:r w:rsidRPr="00607E9A">
              <w:rPr>
                <w:rFonts w:cs="Times New Roman"/>
                <w:sz w:val="18"/>
                <w:szCs w:val="18"/>
              </w:rPr>
              <w:t xml:space="preserve">Unified Theory of </w:t>
            </w:r>
            <w:r w:rsidR="00F318B8" w:rsidRPr="00607E9A">
              <w:rPr>
                <w:rFonts w:cs="Times New Roman"/>
                <w:sz w:val="18"/>
                <w:szCs w:val="18"/>
              </w:rPr>
              <w:t>Acceptance</w:t>
            </w:r>
            <w:r w:rsidRPr="00607E9A">
              <w:rPr>
                <w:rFonts w:cs="Times New Roman"/>
                <w:sz w:val="18"/>
                <w:szCs w:val="18"/>
              </w:rPr>
              <w:t xml:space="preserve"> and use of technology (UTAUT)</w:t>
            </w:r>
          </w:p>
        </w:tc>
        <w:tc>
          <w:tcPr>
            <w:tcW w:w="918" w:type="pct"/>
          </w:tcPr>
          <w:p w14:paraId="04E5642B" w14:textId="00C2F4E7" w:rsidR="00B45A05" w:rsidRPr="00607E9A" w:rsidRDefault="000F6ECF" w:rsidP="00392037">
            <w:pPr>
              <w:spacing w:line="240" w:lineRule="auto"/>
              <w:jc w:val="both"/>
              <w:rPr>
                <w:rFonts w:cs="Times New Roman"/>
                <w:sz w:val="18"/>
                <w:szCs w:val="18"/>
              </w:rPr>
            </w:pPr>
            <w:r w:rsidRPr="00607E9A">
              <w:rPr>
                <w:rFonts w:cs="Times New Roman"/>
                <w:sz w:val="18"/>
                <w:szCs w:val="18"/>
              </w:rPr>
              <w:t xml:space="preserve">Factors affecting the </w:t>
            </w:r>
            <w:proofErr w:type="spellStart"/>
            <w:r w:rsidRPr="00607E9A">
              <w:rPr>
                <w:rFonts w:cs="Times New Roman"/>
                <w:sz w:val="18"/>
                <w:szCs w:val="18"/>
              </w:rPr>
              <w:t>behavioral</w:t>
            </w:r>
            <w:proofErr w:type="spellEnd"/>
            <w:r w:rsidRPr="00607E9A">
              <w:rPr>
                <w:rFonts w:cs="Times New Roman"/>
                <w:sz w:val="18"/>
                <w:szCs w:val="18"/>
              </w:rPr>
              <w:t xml:space="preserve"> intention </w:t>
            </w:r>
            <w:r w:rsidR="00696BD5" w:rsidRPr="00607E9A">
              <w:rPr>
                <w:rFonts w:cs="Times New Roman"/>
                <w:sz w:val="18"/>
                <w:szCs w:val="18"/>
              </w:rPr>
              <w:t>to adopt mobile payment: An empirical study in Taiwan</w:t>
            </w:r>
          </w:p>
        </w:tc>
        <w:tc>
          <w:tcPr>
            <w:tcW w:w="664" w:type="pct"/>
          </w:tcPr>
          <w:p w14:paraId="6F408190" w14:textId="3652722F" w:rsidR="00B45A05" w:rsidRPr="00607E9A" w:rsidRDefault="007A2107" w:rsidP="00392037">
            <w:pPr>
              <w:spacing w:line="240" w:lineRule="auto"/>
              <w:jc w:val="both"/>
              <w:rPr>
                <w:rFonts w:cs="Times New Roman"/>
                <w:sz w:val="18"/>
                <w:szCs w:val="18"/>
              </w:rPr>
            </w:pPr>
            <w:r w:rsidRPr="00607E9A">
              <w:rPr>
                <w:rFonts w:cs="Times New Roman"/>
                <w:sz w:val="18"/>
                <w:szCs w:val="18"/>
              </w:rPr>
              <w:t>Positively associated the ado</w:t>
            </w:r>
            <w:r w:rsidR="00CA3224" w:rsidRPr="00607E9A">
              <w:rPr>
                <w:rFonts w:cs="Times New Roman"/>
                <w:sz w:val="18"/>
                <w:szCs w:val="18"/>
              </w:rPr>
              <w:t xml:space="preserve">pt mobile payment </w:t>
            </w:r>
          </w:p>
        </w:tc>
        <w:tc>
          <w:tcPr>
            <w:tcW w:w="970" w:type="pct"/>
          </w:tcPr>
          <w:p w14:paraId="18B75725" w14:textId="4EC21C02" w:rsidR="00B45A05" w:rsidRPr="00607E9A" w:rsidRDefault="00561484" w:rsidP="00392037">
            <w:pPr>
              <w:spacing w:line="240" w:lineRule="auto"/>
              <w:jc w:val="both"/>
              <w:rPr>
                <w:rFonts w:cs="Times New Roman"/>
                <w:sz w:val="18"/>
                <w:szCs w:val="18"/>
              </w:rPr>
            </w:pPr>
            <w:r w:rsidRPr="00607E9A">
              <w:rPr>
                <w:rFonts w:cs="Times New Roman"/>
                <w:sz w:val="18"/>
                <w:szCs w:val="18"/>
              </w:rPr>
              <w:t>This study mainly concentrated that the</w:t>
            </w:r>
            <w:r w:rsidR="008B59F4" w:rsidRPr="00607E9A">
              <w:rPr>
                <w:rFonts w:cs="Times New Roman"/>
                <w:sz w:val="18"/>
                <w:szCs w:val="18"/>
              </w:rPr>
              <w:t xml:space="preserve"> </w:t>
            </w:r>
            <w:r w:rsidRPr="00607E9A">
              <w:rPr>
                <w:rFonts w:cs="Times New Roman"/>
                <w:sz w:val="18"/>
                <w:szCs w:val="18"/>
              </w:rPr>
              <w:t>variables that measure</w:t>
            </w:r>
            <w:r w:rsidR="008B59F4" w:rsidRPr="00607E9A">
              <w:rPr>
                <w:rFonts w:cs="Times New Roman"/>
                <w:sz w:val="18"/>
                <w:szCs w:val="18"/>
              </w:rPr>
              <w:t xml:space="preserve"> positive i</w:t>
            </w:r>
            <w:r w:rsidR="00CB431C" w:rsidRPr="00607E9A">
              <w:rPr>
                <w:rFonts w:cs="Times New Roman"/>
                <w:sz w:val="18"/>
                <w:szCs w:val="18"/>
              </w:rPr>
              <w:t>n</w:t>
            </w:r>
            <w:r w:rsidR="008B59F4" w:rsidRPr="00607E9A">
              <w:rPr>
                <w:rFonts w:cs="Times New Roman"/>
                <w:sz w:val="18"/>
                <w:szCs w:val="18"/>
              </w:rPr>
              <w:t>fl</w:t>
            </w:r>
            <w:r w:rsidR="00CB431C" w:rsidRPr="00607E9A">
              <w:rPr>
                <w:rFonts w:cs="Times New Roman"/>
                <w:sz w:val="18"/>
                <w:szCs w:val="18"/>
              </w:rPr>
              <w:t xml:space="preserve">uence on </w:t>
            </w:r>
            <w:r w:rsidR="008817D6" w:rsidRPr="00607E9A">
              <w:rPr>
                <w:rFonts w:cs="Times New Roman"/>
                <w:sz w:val="18"/>
                <w:szCs w:val="18"/>
              </w:rPr>
              <w:t>consumers’</w:t>
            </w:r>
            <w:r w:rsidR="00CB431C" w:rsidRPr="00607E9A">
              <w:rPr>
                <w:rFonts w:cs="Times New Roman"/>
                <w:sz w:val="18"/>
                <w:szCs w:val="18"/>
              </w:rPr>
              <w:t xml:space="preserve"> intention to use mobile payment</w:t>
            </w:r>
            <w:r w:rsidR="002607C2" w:rsidRPr="00607E9A">
              <w:rPr>
                <w:rFonts w:cs="Times New Roman"/>
                <w:sz w:val="18"/>
                <w:szCs w:val="18"/>
              </w:rPr>
              <w:t xml:space="preserve"> in Taiwan</w:t>
            </w:r>
            <w:r w:rsidR="00CB431C" w:rsidRPr="00607E9A">
              <w:rPr>
                <w:rFonts w:cs="Times New Roman"/>
                <w:sz w:val="18"/>
                <w:szCs w:val="18"/>
              </w:rPr>
              <w:t>.</w:t>
            </w:r>
          </w:p>
        </w:tc>
        <w:tc>
          <w:tcPr>
            <w:tcW w:w="511" w:type="pct"/>
          </w:tcPr>
          <w:p w14:paraId="4C96D439" w14:textId="3410BCEB" w:rsidR="00B45A05"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787089939"/>
                <w:citation/>
              </w:sdtPr>
              <w:sdtEndPr/>
              <w:sdtContent>
                <w:r w:rsidR="000F6ECF" w:rsidRPr="00607E9A">
                  <w:rPr>
                    <w:rFonts w:cs="Times New Roman"/>
                    <w:color w:val="2F5496" w:themeColor="accent1" w:themeShade="BF"/>
                    <w:sz w:val="18"/>
                    <w:szCs w:val="18"/>
                  </w:rPr>
                  <w:fldChar w:fldCharType="begin"/>
                </w:r>
                <w:r w:rsidR="000F6ECF" w:rsidRPr="00607E9A">
                  <w:rPr>
                    <w:rFonts w:cs="Times New Roman"/>
                    <w:color w:val="2F5496" w:themeColor="accent1" w:themeShade="BF"/>
                    <w:sz w:val="18"/>
                    <w:szCs w:val="18"/>
                    <w:lang w:val="en-US"/>
                  </w:rPr>
                  <w:instrText xml:space="preserve"> CITATION Lin20 \l 1033 </w:instrText>
                </w:r>
                <w:r w:rsidR="000F6ECF"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(Lin, Lin, &amp; Ding, 2020)</w:t>
                </w:r>
                <w:r w:rsidR="000F6ECF" w:rsidRPr="00607E9A">
                  <w:rPr>
                    <w:rFonts w:cs="Times New Roman"/>
                    <w:color w:val="2F5496" w:themeColor="accent1" w:themeShade="BF"/>
                    <w:sz w:val="18"/>
                    <w:szCs w:val="18"/>
                  </w:rPr>
                  <w:fldChar w:fldCharType="end"/>
                </w:r>
              </w:sdtContent>
            </w:sdt>
          </w:p>
        </w:tc>
      </w:tr>
      <w:tr w:rsidR="00C00F97" w:rsidRPr="00607E9A" w14:paraId="6129D79A" w14:textId="77777777" w:rsidTr="001E07EC">
        <w:tc>
          <w:tcPr>
            <w:tcW w:w="1274" w:type="pct"/>
          </w:tcPr>
          <w:p w14:paraId="49241D3C" w14:textId="2AE576BA" w:rsidR="0027195B" w:rsidRPr="00607E9A" w:rsidRDefault="0027195B" w:rsidP="00392037">
            <w:pPr>
              <w:spacing w:line="240" w:lineRule="auto"/>
              <w:jc w:val="both"/>
              <w:rPr>
                <w:rFonts w:cs="Times New Roman"/>
                <w:sz w:val="18"/>
                <w:szCs w:val="18"/>
              </w:rPr>
            </w:pPr>
            <w:r w:rsidRPr="00607E9A">
              <w:rPr>
                <w:rFonts w:cs="Times New Roman"/>
                <w:sz w:val="18"/>
                <w:szCs w:val="18"/>
              </w:rPr>
              <w:t>Compatibility, Innovation, Relative advantage, Complexity, Observability</w:t>
            </w:r>
          </w:p>
        </w:tc>
        <w:tc>
          <w:tcPr>
            <w:tcW w:w="664" w:type="pct"/>
          </w:tcPr>
          <w:p w14:paraId="098273F9" w14:textId="7C3C2A50" w:rsidR="0027195B" w:rsidRPr="00607E9A" w:rsidRDefault="0027195B" w:rsidP="00392037">
            <w:pPr>
              <w:spacing w:line="240" w:lineRule="auto"/>
              <w:jc w:val="both"/>
              <w:rPr>
                <w:rFonts w:cs="Times New Roman"/>
                <w:sz w:val="18"/>
                <w:szCs w:val="18"/>
              </w:rPr>
            </w:pPr>
            <w:r w:rsidRPr="00607E9A">
              <w:rPr>
                <w:rFonts w:cs="Times New Roman"/>
                <w:sz w:val="18"/>
                <w:szCs w:val="18"/>
              </w:rPr>
              <w:t>Diffusion of Innovation (DOI)</w:t>
            </w:r>
          </w:p>
        </w:tc>
        <w:tc>
          <w:tcPr>
            <w:tcW w:w="918" w:type="pct"/>
          </w:tcPr>
          <w:p w14:paraId="6CA7BD85" w14:textId="2AFE2141" w:rsidR="0027195B" w:rsidRPr="00607E9A" w:rsidRDefault="0027195B" w:rsidP="00392037">
            <w:pPr>
              <w:spacing w:line="240" w:lineRule="auto"/>
              <w:jc w:val="both"/>
              <w:rPr>
                <w:rFonts w:cs="Times New Roman"/>
                <w:sz w:val="18"/>
                <w:szCs w:val="18"/>
              </w:rPr>
            </w:pPr>
            <w:r w:rsidRPr="00607E9A">
              <w:rPr>
                <w:rFonts w:cs="Times New Roman"/>
                <w:sz w:val="18"/>
                <w:szCs w:val="18"/>
              </w:rPr>
              <w:t xml:space="preserve">Factors affecting the </w:t>
            </w:r>
            <w:proofErr w:type="spellStart"/>
            <w:r w:rsidRPr="00607E9A">
              <w:rPr>
                <w:rFonts w:cs="Times New Roman"/>
                <w:sz w:val="18"/>
                <w:szCs w:val="18"/>
              </w:rPr>
              <w:t>behavioral</w:t>
            </w:r>
            <w:proofErr w:type="spellEnd"/>
            <w:r w:rsidRPr="00607E9A">
              <w:rPr>
                <w:rFonts w:cs="Times New Roman"/>
                <w:sz w:val="18"/>
                <w:szCs w:val="18"/>
              </w:rPr>
              <w:t xml:space="preserve"> intention to adopt mobile payment: An empirical study in Taiwan</w:t>
            </w:r>
          </w:p>
        </w:tc>
        <w:tc>
          <w:tcPr>
            <w:tcW w:w="664" w:type="pct"/>
          </w:tcPr>
          <w:p w14:paraId="7A1E7BA4" w14:textId="5D6CBFE7" w:rsidR="0027195B" w:rsidRPr="00607E9A" w:rsidRDefault="0027195B" w:rsidP="00392037">
            <w:pPr>
              <w:spacing w:line="240" w:lineRule="auto"/>
              <w:jc w:val="both"/>
              <w:rPr>
                <w:rFonts w:cs="Times New Roman"/>
                <w:sz w:val="18"/>
                <w:szCs w:val="18"/>
              </w:rPr>
            </w:pPr>
            <w:r w:rsidRPr="00607E9A">
              <w:rPr>
                <w:rFonts w:cs="Times New Roman"/>
                <w:sz w:val="18"/>
                <w:szCs w:val="18"/>
              </w:rPr>
              <w:t>Positively associated the adopt mobile payment</w:t>
            </w:r>
          </w:p>
        </w:tc>
        <w:tc>
          <w:tcPr>
            <w:tcW w:w="970" w:type="pct"/>
          </w:tcPr>
          <w:p w14:paraId="7E7A4B2B" w14:textId="3D1D0BE6" w:rsidR="0027195B" w:rsidRPr="00607E9A" w:rsidRDefault="0027195B" w:rsidP="00392037">
            <w:pPr>
              <w:spacing w:line="240" w:lineRule="auto"/>
              <w:jc w:val="both"/>
              <w:rPr>
                <w:rFonts w:cs="Times New Roman"/>
                <w:sz w:val="18"/>
                <w:szCs w:val="18"/>
              </w:rPr>
            </w:pPr>
            <w:r w:rsidRPr="00607E9A">
              <w:rPr>
                <w:rFonts w:cs="Times New Roman"/>
                <w:sz w:val="18"/>
                <w:szCs w:val="18"/>
              </w:rPr>
              <w:t xml:space="preserve">This study mainly concentrated that the variables that measure positive influence on </w:t>
            </w:r>
            <w:r w:rsidR="008817D6" w:rsidRPr="00607E9A">
              <w:rPr>
                <w:rFonts w:cs="Times New Roman"/>
                <w:sz w:val="18"/>
                <w:szCs w:val="18"/>
              </w:rPr>
              <w:t>consumers’</w:t>
            </w:r>
            <w:r w:rsidRPr="00607E9A">
              <w:rPr>
                <w:rFonts w:cs="Times New Roman"/>
                <w:sz w:val="18"/>
                <w:szCs w:val="18"/>
              </w:rPr>
              <w:t xml:space="preserve"> intention to use mobile payment</w:t>
            </w:r>
            <w:r w:rsidR="002607C2" w:rsidRPr="00607E9A">
              <w:rPr>
                <w:rFonts w:cs="Times New Roman"/>
                <w:sz w:val="18"/>
                <w:szCs w:val="18"/>
              </w:rPr>
              <w:t xml:space="preserve"> in Taiwan</w:t>
            </w:r>
            <w:r w:rsidRPr="00607E9A">
              <w:rPr>
                <w:rFonts w:cs="Times New Roman"/>
                <w:sz w:val="18"/>
                <w:szCs w:val="18"/>
              </w:rPr>
              <w:t>.</w:t>
            </w:r>
          </w:p>
        </w:tc>
        <w:tc>
          <w:tcPr>
            <w:tcW w:w="511" w:type="pct"/>
          </w:tcPr>
          <w:p w14:paraId="34A2B5EB" w14:textId="07D6DECD" w:rsidR="0027195B"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1901554133"/>
                <w:citation/>
              </w:sdtPr>
              <w:sdtEndPr/>
              <w:sdtContent>
                <w:r w:rsidR="0027195B" w:rsidRPr="00607E9A">
                  <w:rPr>
                    <w:rFonts w:cs="Times New Roman"/>
                    <w:color w:val="2F5496" w:themeColor="accent1" w:themeShade="BF"/>
                    <w:sz w:val="18"/>
                    <w:szCs w:val="18"/>
                  </w:rPr>
                  <w:fldChar w:fldCharType="begin"/>
                </w:r>
                <w:r w:rsidR="0027195B" w:rsidRPr="00607E9A">
                  <w:rPr>
                    <w:rFonts w:cs="Times New Roman"/>
                    <w:color w:val="2F5496" w:themeColor="accent1" w:themeShade="BF"/>
                    <w:sz w:val="18"/>
                    <w:szCs w:val="18"/>
                    <w:lang w:val="en-US"/>
                  </w:rPr>
                  <w:instrText xml:space="preserve"> CITATION Lin20 \l 1033 </w:instrText>
                </w:r>
                <w:r w:rsidR="0027195B"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(Lin, Lin, &amp; Ding, 2020)</w:t>
                </w:r>
                <w:r w:rsidR="0027195B" w:rsidRPr="00607E9A">
                  <w:rPr>
                    <w:rFonts w:cs="Times New Roman"/>
                    <w:color w:val="2F5496" w:themeColor="accent1" w:themeShade="BF"/>
                    <w:sz w:val="18"/>
                    <w:szCs w:val="18"/>
                  </w:rPr>
                  <w:fldChar w:fldCharType="end"/>
                </w:r>
              </w:sdtContent>
            </w:sdt>
          </w:p>
        </w:tc>
      </w:tr>
      <w:tr w:rsidR="00C00F97" w:rsidRPr="00607E9A" w14:paraId="60332C67" w14:textId="77777777" w:rsidTr="001E07EC">
        <w:tc>
          <w:tcPr>
            <w:tcW w:w="1274" w:type="pct"/>
          </w:tcPr>
          <w:p w14:paraId="7C8CE51A" w14:textId="2E4BDDC9" w:rsidR="0027195B" w:rsidRPr="00607E9A" w:rsidRDefault="00AD5844" w:rsidP="00392037">
            <w:pPr>
              <w:spacing w:line="240" w:lineRule="auto"/>
              <w:jc w:val="both"/>
              <w:rPr>
                <w:rFonts w:cs="Times New Roman"/>
                <w:sz w:val="18"/>
                <w:szCs w:val="18"/>
              </w:rPr>
            </w:pPr>
            <w:r w:rsidRPr="00607E9A">
              <w:rPr>
                <w:rFonts w:cs="Times New Roman"/>
                <w:sz w:val="18"/>
                <w:szCs w:val="18"/>
              </w:rPr>
              <w:t xml:space="preserve">Perceived </w:t>
            </w:r>
            <w:r w:rsidR="008817D6" w:rsidRPr="00607E9A">
              <w:rPr>
                <w:rFonts w:cs="Times New Roman"/>
                <w:sz w:val="18"/>
                <w:szCs w:val="18"/>
              </w:rPr>
              <w:t>Mobility</w:t>
            </w:r>
            <w:r w:rsidRPr="00607E9A">
              <w:rPr>
                <w:rFonts w:cs="Times New Roman"/>
                <w:sz w:val="18"/>
                <w:szCs w:val="18"/>
              </w:rPr>
              <w:t>, Perceived ease of use, Perceived use</w:t>
            </w:r>
            <w:r w:rsidR="003251EE" w:rsidRPr="00607E9A">
              <w:rPr>
                <w:rFonts w:cs="Times New Roman"/>
                <w:sz w:val="18"/>
                <w:szCs w:val="18"/>
              </w:rPr>
              <w:t>fulness</w:t>
            </w:r>
          </w:p>
        </w:tc>
        <w:tc>
          <w:tcPr>
            <w:tcW w:w="664" w:type="pct"/>
          </w:tcPr>
          <w:p w14:paraId="443E0CC2" w14:textId="166A0125" w:rsidR="0027195B" w:rsidRPr="00607E9A" w:rsidRDefault="008B0EF2" w:rsidP="00392037">
            <w:pPr>
              <w:spacing w:line="240" w:lineRule="auto"/>
              <w:jc w:val="both"/>
              <w:rPr>
                <w:rFonts w:cs="Times New Roman"/>
                <w:sz w:val="18"/>
                <w:szCs w:val="18"/>
              </w:rPr>
            </w:pPr>
            <w:r w:rsidRPr="00607E9A">
              <w:rPr>
                <w:rFonts w:cs="Times New Roman"/>
                <w:sz w:val="18"/>
                <w:szCs w:val="18"/>
              </w:rPr>
              <w:t>Technology acceptance model (TAM)</w:t>
            </w:r>
          </w:p>
        </w:tc>
        <w:tc>
          <w:tcPr>
            <w:tcW w:w="918" w:type="pct"/>
          </w:tcPr>
          <w:p w14:paraId="1B7C4120" w14:textId="71C7BD37" w:rsidR="0027195B" w:rsidRPr="00607E9A" w:rsidRDefault="00A826F6" w:rsidP="00392037">
            <w:pPr>
              <w:spacing w:line="240" w:lineRule="auto"/>
              <w:jc w:val="both"/>
              <w:rPr>
                <w:rFonts w:cs="Times New Roman"/>
                <w:sz w:val="18"/>
                <w:szCs w:val="18"/>
              </w:rPr>
            </w:pPr>
            <w:r w:rsidRPr="00607E9A">
              <w:rPr>
                <w:rFonts w:cs="Times New Roman"/>
                <w:sz w:val="18"/>
                <w:szCs w:val="18"/>
              </w:rPr>
              <w:t>The impact of mobility, risk, and cost on the users’</w:t>
            </w:r>
            <w:r w:rsidR="008817D6" w:rsidRPr="00607E9A">
              <w:rPr>
                <w:rFonts w:cs="Times New Roman"/>
                <w:sz w:val="18"/>
                <w:szCs w:val="18"/>
              </w:rPr>
              <w:t xml:space="preserve"> </w:t>
            </w:r>
            <w:r w:rsidRPr="00607E9A">
              <w:rPr>
                <w:rFonts w:cs="Times New Roman"/>
                <w:sz w:val="18"/>
                <w:szCs w:val="18"/>
              </w:rPr>
              <w:t xml:space="preserve">intention </w:t>
            </w:r>
            <w:r w:rsidR="008817D6" w:rsidRPr="00607E9A">
              <w:rPr>
                <w:rFonts w:cs="Times New Roman"/>
                <w:sz w:val="18"/>
                <w:szCs w:val="18"/>
              </w:rPr>
              <w:t>to adopt mobile payments</w:t>
            </w:r>
          </w:p>
        </w:tc>
        <w:tc>
          <w:tcPr>
            <w:tcW w:w="664" w:type="pct"/>
          </w:tcPr>
          <w:p w14:paraId="08DB2984" w14:textId="719264D5" w:rsidR="0027195B" w:rsidRPr="00607E9A" w:rsidRDefault="003251EE" w:rsidP="00392037">
            <w:pPr>
              <w:spacing w:line="240" w:lineRule="auto"/>
              <w:jc w:val="both"/>
              <w:rPr>
                <w:rFonts w:cs="Times New Roman"/>
                <w:sz w:val="18"/>
                <w:szCs w:val="18"/>
              </w:rPr>
            </w:pPr>
            <w:r w:rsidRPr="00607E9A">
              <w:rPr>
                <w:rFonts w:cs="Times New Roman"/>
                <w:sz w:val="18"/>
                <w:szCs w:val="18"/>
              </w:rPr>
              <w:t>Positive</w:t>
            </w:r>
            <w:r w:rsidR="00586BE0" w:rsidRPr="00607E9A">
              <w:rPr>
                <w:rFonts w:cs="Times New Roman"/>
                <w:sz w:val="18"/>
                <w:szCs w:val="18"/>
              </w:rPr>
              <w:t xml:space="preserve">ly </w:t>
            </w:r>
            <w:r w:rsidR="008817D6" w:rsidRPr="00607E9A">
              <w:rPr>
                <w:rFonts w:cs="Times New Roman"/>
                <w:sz w:val="18"/>
                <w:szCs w:val="18"/>
              </w:rPr>
              <w:t>affect</w:t>
            </w:r>
            <w:r w:rsidR="00586BE0" w:rsidRPr="00607E9A">
              <w:rPr>
                <w:rFonts w:cs="Times New Roman"/>
                <w:sz w:val="18"/>
                <w:szCs w:val="18"/>
              </w:rPr>
              <w:t xml:space="preserve"> the intention to use mobile payments</w:t>
            </w:r>
            <w:r w:rsidR="008B0EF2" w:rsidRPr="00607E9A">
              <w:rPr>
                <w:rFonts w:cs="Times New Roman"/>
                <w:sz w:val="18"/>
                <w:szCs w:val="18"/>
              </w:rPr>
              <w:t>.</w:t>
            </w:r>
          </w:p>
        </w:tc>
        <w:tc>
          <w:tcPr>
            <w:tcW w:w="970" w:type="pct"/>
          </w:tcPr>
          <w:p w14:paraId="5AD46BF7" w14:textId="41507A8E" w:rsidR="0027195B" w:rsidRPr="00607E9A" w:rsidRDefault="004C78A6" w:rsidP="00392037">
            <w:pPr>
              <w:spacing w:line="240" w:lineRule="auto"/>
              <w:jc w:val="both"/>
              <w:rPr>
                <w:rFonts w:cs="Times New Roman"/>
                <w:sz w:val="18"/>
                <w:szCs w:val="18"/>
              </w:rPr>
            </w:pPr>
            <w:r w:rsidRPr="00607E9A">
              <w:rPr>
                <w:rFonts w:cs="Times New Roman"/>
                <w:sz w:val="18"/>
                <w:szCs w:val="18"/>
              </w:rPr>
              <w:t xml:space="preserve">This </w:t>
            </w:r>
            <w:r w:rsidR="00546679" w:rsidRPr="00607E9A">
              <w:rPr>
                <w:rFonts w:cs="Times New Roman"/>
                <w:sz w:val="18"/>
                <w:szCs w:val="18"/>
              </w:rPr>
              <w:t>study’s</w:t>
            </w:r>
            <w:r w:rsidRPr="00607E9A">
              <w:rPr>
                <w:rFonts w:cs="Times New Roman"/>
                <w:sz w:val="18"/>
                <w:szCs w:val="18"/>
              </w:rPr>
              <w:t xml:space="preserve"> main aim </w:t>
            </w:r>
            <w:r w:rsidR="00546679" w:rsidRPr="00607E9A">
              <w:rPr>
                <w:rFonts w:cs="Times New Roman"/>
                <w:sz w:val="18"/>
                <w:szCs w:val="18"/>
              </w:rPr>
              <w:t xml:space="preserve">is </w:t>
            </w:r>
            <w:r w:rsidRPr="00607E9A">
              <w:rPr>
                <w:rFonts w:cs="Times New Roman"/>
                <w:sz w:val="18"/>
                <w:szCs w:val="18"/>
              </w:rPr>
              <w:t xml:space="preserve">to </w:t>
            </w:r>
            <w:r w:rsidR="00546679" w:rsidRPr="00607E9A">
              <w:rPr>
                <w:rFonts w:cs="Times New Roman"/>
                <w:sz w:val="18"/>
                <w:szCs w:val="18"/>
              </w:rPr>
              <w:t>explore user acceptance of mobile payments</w:t>
            </w:r>
            <w:r w:rsidR="00CB528C" w:rsidRPr="00607E9A">
              <w:rPr>
                <w:rFonts w:cs="Times New Roman"/>
                <w:sz w:val="18"/>
                <w:szCs w:val="18"/>
              </w:rPr>
              <w:t xml:space="preserve"> in China</w:t>
            </w:r>
            <w:r w:rsidR="00546679" w:rsidRPr="00607E9A">
              <w:rPr>
                <w:rFonts w:cs="Times New Roman"/>
                <w:sz w:val="18"/>
                <w:szCs w:val="18"/>
              </w:rPr>
              <w:t>.</w:t>
            </w:r>
          </w:p>
        </w:tc>
        <w:tc>
          <w:tcPr>
            <w:tcW w:w="511" w:type="pct"/>
          </w:tcPr>
          <w:p w14:paraId="223ED9B8" w14:textId="583F5DC9" w:rsidR="0027195B"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953674004"/>
                <w:citation/>
              </w:sdtPr>
              <w:sdtEndPr/>
              <w:sdtContent>
                <w:r w:rsidR="00177A84" w:rsidRPr="00607E9A">
                  <w:rPr>
                    <w:rFonts w:cs="Times New Roman"/>
                    <w:color w:val="2F5496" w:themeColor="accent1" w:themeShade="BF"/>
                    <w:sz w:val="18"/>
                    <w:szCs w:val="18"/>
                  </w:rPr>
                  <w:fldChar w:fldCharType="begin"/>
                </w:r>
                <w:r w:rsidR="00177A84" w:rsidRPr="00607E9A">
                  <w:rPr>
                    <w:rFonts w:cs="Times New Roman"/>
                    <w:color w:val="2F5496" w:themeColor="accent1" w:themeShade="BF"/>
                    <w:sz w:val="18"/>
                    <w:szCs w:val="18"/>
                    <w:lang w:val="en-US"/>
                  </w:rPr>
                  <w:instrText xml:space="preserve"> CITATION Liu191 \l 1033 </w:instrText>
                </w:r>
                <w:r w:rsidR="00177A84"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(Liu, et al., 2019)</w:t>
                </w:r>
                <w:r w:rsidR="00177A84" w:rsidRPr="00607E9A">
                  <w:rPr>
                    <w:rFonts w:cs="Times New Roman"/>
                    <w:color w:val="2F5496" w:themeColor="accent1" w:themeShade="BF"/>
                    <w:sz w:val="18"/>
                    <w:szCs w:val="18"/>
                  </w:rPr>
                  <w:fldChar w:fldCharType="end"/>
                </w:r>
              </w:sdtContent>
            </w:sdt>
          </w:p>
        </w:tc>
      </w:tr>
      <w:tr w:rsidR="00C00F97" w:rsidRPr="00607E9A" w14:paraId="1EBEAF8B" w14:textId="77777777" w:rsidTr="001E07EC">
        <w:tc>
          <w:tcPr>
            <w:tcW w:w="1274" w:type="pct"/>
          </w:tcPr>
          <w:p w14:paraId="1B2B92AB" w14:textId="5A2B0123" w:rsidR="003251EE" w:rsidRPr="00607E9A" w:rsidRDefault="003251EE" w:rsidP="00392037">
            <w:pPr>
              <w:spacing w:line="240" w:lineRule="auto"/>
              <w:jc w:val="both"/>
              <w:rPr>
                <w:rFonts w:cs="Times New Roman"/>
                <w:sz w:val="18"/>
                <w:szCs w:val="18"/>
              </w:rPr>
            </w:pPr>
            <w:r w:rsidRPr="00607E9A">
              <w:rPr>
                <w:rFonts w:cs="Times New Roman"/>
                <w:sz w:val="18"/>
                <w:szCs w:val="18"/>
              </w:rPr>
              <w:t>Perceived risk, Perceived cost</w:t>
            </w:r>
          </w:p>
        </w:tc>
        <w:tc>
          <w:tcPr>
            <w:tcW w:w="664" w:type="pct"/>
          </w:tcPr>
          <w:p w14:paraId="71A6579A" w14:textId="7BBAA4E8" w:rsidR="003251EE" w:rsidRPr="00607E9A" w:rsidRDefault="008B0EF2" w:rsidP="00392037">
            <w:pPr>
              <w:spacing w:line="240" w:lineRule="auto"/>
              <w:jc w:val="both"/>
              <w:rPr>
                <w:rFonts w:cs="Times New Roman"/>
                <w:sz w:val="18"/>
                <w:szCs w:val="18"/>
              </w:rPr>
            </w:pPr>
            <w:r w:rsidRPr="00607E9A">
              <w:rPr>
                <w:rFonts w:cs="Times New Roman"/>
                <w:sz w:val="18"/>
                <w:szCs w:val="18"/>
              </w:rPr>
              <w:t>Technology acceptance model (TAM)</w:t>
            </w:r>
          </w:p>
        </w:tc>
        <w:tc>
          <w:tcPr>
            <w:tcW w:w="918" w:type="pct"/>
          </w:tcPr>
          <w:p w14:paraId="157B929A" w14:textId="57D6D3DA" w:rsidR="003251EE" w:rsidRPr="00607E9A" w:rsidRDefault="00B22B46" w:rsidP="00392037">
            <w:pPr>
              <w:spacing w:line="240" w:lineRule="auto"/>
              <w:jc w:val="both"/>
              <w:rPr>
                <w:rFonts w:cs="Times New Roman"/>
                <w:sz w:val="18"/>
                <w:szCs w:val="18"/>
              </w:rPr>
            </w:pPr>
            <w:r w:rsidRPr="00607E9A">
              <w:rPr>
                <w:rFonts w:cs="Times New Roman"/>
                <w:sz w:val="18"/>
                <w:szCs w:val="18"/>
              </w:rPr>
              <w:t>The impact of mobility, risk, and cost on the users’ intention to adopt mobile payments</w:t>
            </w:r>
          </w:p>
        </w:tc>
        <w:tc>
          <w:tcPr>
            <w:tcW w:w="664" w:type="pct"/>
          </w:tcPr>
          <w:p w14:paraId="40B3E7E6" w14:textId="18333492" w:rsidR="003251EE" w:rsidRPr="00607E9A" w:rsidRDefault="00586BE0" w:rsidP="00392037">
            <w:pPr>
              <w:spacing w:line="240" w:lineRule="auto"/>
              <w:jc w:val="both"/>
              <w:rPr>
                <w:rFonts w:cs="Times New Roman"/>
                <w:sz w:val="18"/>
                <w:szCs w:val="18"/>
              </w:rPr>
            </w:pPr>
            <w:r w:rsidRPr="00607E9A">
              <w:rPr>
                <w:rFonts w:cs="Times New Roman"/>
                <w:sz w:val="18"/>
                <w:szCs w:val="18"/>
              </w:rPr>
              <w:t xml:space="preserve">Negatively </w:t>
            </w:r>
            <w:r w:rsidR="00B22B46" w:rsidRPr="00607E9A">
              <w:rPr>
                <w:rFonts w:cs="Times New Roman"/>
                <w:sz w:val="18"/>
                <w:szCs w:val="18"/>
              </w:rPr>
              <w:t>affect</w:t>
            </w:r>
            <w:r w:rsidR="008B0EF2" w:rsidRPr="00607E9A">
              <w:rPr>
                <w:rFonts w:cs="Times New Roman"/>
                <w:sz w:val="18"/>
                <w:szCs w:val="18"/>
              </w:rPr>
              <w:t xml:space="preserve"> the intention to use mobile payments.</w:t>
            </w:r>
          </w:p>
        </w:tc>
        <w:tc>
          <w:tcPr>
            <w:tcW w:w="970" w:type="pct"/>
          </w:tcPr>
          <w:p w14:paraId="50D4471C" w14:textId="788CEEA9" w:rsidR="003251EE" w:rsidRPr="00607E9A" w:rsidRDefault="00CB528C" w:rsidP="00392037">
            <w:pPr>
              <w:spacing w:line="240" w:lineRule="auto"/>
              <w:jc w:val="both"/>
              <w:rPr>
                <w:rFonts w:cs="Times New Roman"/>
                <w:sz w:val="18"/>
                <w:szCs w:val="18"/>
              </w:rPr>
            </w:pPr>
            <w:r w:rsidRPr="00607E9A">
              <w:rPr>
                <w:rFonts w:cs="Times New Roman"/>
                <w:sz w:val="18"/>
                <w:szCs w:val="18"/>
              </w:rPr>
              <w:t>This study’s main aim is to explore user acceptance of mobile payments in China.</w:t>
            </w:r>
          </w:p>
        </w:tc>
        <w:tc>
          <w:tcPr>
            <w:tcW w:w="511" w:type="pct"/>
          </w:tcPr>
          <w:p w14:paraId="7AB8CDDE" w14:textId="4BCD3F14" w:rsidR="003251EE"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1905335855"/>
                <w:citation/>
              </w:sdtPr>
              <w:sdtEndPr/>
              <w:sdtContent>
                <w:r w:rsidR="00177A84" w:rsidRPr="00607E9A">
                  <w:rPr>
                    <w:rFonts w:cs="Times New Roman"/>
                    <w:color w:val="2F5496" w:themeColor="accent1" w:themeShade="BF"/>
                    <w:sz w:val="18"/>
                    <w:szCs w:val="18"/>
                  </w:rPr>
                  <w:fldChar w:fldCharType="begin"/>
                </w:r>
                <w:r w:rsidR="00177A84" w:rsidRPr="00607E9A">
                  <w:rPr>
                    <w:rFonts w:cs="Times New Roman"/>
                    <w:color w:val="2F5496" w:themeColor="accent1" w:themeShade="BF"/>
                    <w:sz w:val="18"/>
                    <w:szCs w:val="18"/>
                    <w:lang w:val="en-US"/>
                  </w:rPr>
                  <w:instrText xml:space="preserve"> CITATION Liu191 \l 1033 </w:instrText>
                </w:r>
                <w:r w:rsidR="00177A84"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(Liu, et al., 2019)</w:t>
                </w:r>
                <w:r w:rsidR="00177A84" w:rsidRPr="00607E9A">
                  <w:rPr>
                    <w:rFonts w:cs="Times New Roman"/>
                    <w:color w:val="2F5496" w:themeColor="accent1" w:themeShade="BF"/>
                    <w:sz w:val="18"/>
                    <w:szCs w:val="18"/>
                  </w:rPr>
                  <w:fldChar w:fldCharType="end"/>
                </w:r>
              </w:sdtContent>
            </w:sdt>
          </w:p>
        </w:tc>
      </w:tr>
      <w:tr w:rsidR="00C00F97" w:rsidRPr="00607E9A" w14:paraId="24C1FCCB" w14:textId="77777777" w:rsidTr="001E07EC">
        <w:tc>
          <w:tcPr>
            <w:tcW w:w="1274" w:type="pct"/>
          </w:tcPr>
          <w:p w14:paraId="45787FE4" w14:textId="3A54DB0D" w:rsidR="0024678C" w:rsidRPr="00607E9A" w:rsidRDefault="001228B3" w:rsidP="00392037">
            <w:pPr>
              <w:spacing w:line="240" w:lineRule="auto"/>
              <w:jc w:val="both"/>
              <w:rPr>
                <w:rFonts w:cs="Times New Roman"/>
                <w:sz w:val="18"/>
                <w:szCs w:val="18"/>
              </w:rPr>
            </w:pPr>
            <w:r w:rsidRPr="00607E9A">
              <w:rPr>
                <w:rFonts w:cs="Times New Roman"/>
                <w:sz w:val="18"/>
                <w:szCs w:val="18"/>
              </w:rPr>
              <w:t>Effort expectancy, Perceived security, Performance expectancy, Deal Prone</w:t>
            </w:r>
            <w:r w:rsidR="009B061A" w:rsidRPr="00607E9A">
              <w:rPr>
                <w:rFonts w:cs="Times New Roman"/>
                <w:sz w:val="18"/>
                <w:szCs w:val="18"/>
              </w:rPr>
              <w:t>ness, Financial benefit</w:t>
            </w:r>
          </w:p>
        </w:tc>
        <w:tc>
          <w:tcPr>
            <w:tcW w:w="664" w:type="pct"/>
          </w:tcPr>
          <w:p w14:paraId="3ACF1F47" w14:textId="72626BEE" w:rsidR="0024678C" w:rsidRPr="00607E9A" w:rsidRDefault="009906E7" w:rsidP="00392037">
            <w:pPr>
              <w:spacing w:line="240" w:lineRule="auto"/>
              <w:jc w:val="both"/>
              <w:rPr>
                <w:rFonts w:cs="Times New Roman"/>
                <w:sz w:val="18"/>
                <w:szCs w:val="18"/>
              </w:rPr>
            </w:pPr>
            <w:r w:rsidRPr="00607E9A">
              <w:rPr>
                <w:rFonts w:cs="Times New Roman"/>
                <w:sz w:val="18"/>
                <w:szCs w:val="18"/>
              </w:rPr>
              <w:t>Unified Theory of Acceptance and use of technology (UTAUT)</w:t>
            </w:r>
          </w:p>
        </w:tc>
        <w:tc>
          <w:tcPr>
            <w:tcW w:w="918" w:type="pct"/>
          </w:tcPr>
          <w:p w14:paraId="36EFAB47" w14:textId="65AF1F1B" w:rsidR="0024678C" w:rsidRPr="00607E9A" w:rsidRDefault="009906E7" w:rsidP="00392037">
            <w:pPr>
              <w:spacing w:line="240" w:lineRule="auto"/>
              <w:jc w:val="both"/>
              <w:rPr>
                <w:rFonts w:cs="Times New Roman"/>
                <w:sz w:val="18"/>
                <w:szCs w:val="18"/>
              </w:rPr>
            </w:pPr>
            <w:r w:rsidRPr="00607E9A">
              <w:rPr>
                <w:rFonts w:cs="Times New Roman"/>
                <w:sz w:val="18"/>
                <w:szCs w:val="18"/>
              </w:rPr>
              <w:t>Method of Payment Adoption in Indonesia E-Commerce</w:t>
            </w:r>
          </w:p>
        </w:tc>
        <w:tc>
          <w:tcPr>
            <w:tcW w:w="664" w:type="pct"/>
          </w:tcPr>
          <w:p w14:paraId="238A9D62" w14:textId="730FA83F" w:rsidR="0024678C" w:rsidRPr="00607E9A" w:rsidRDefault="00917F58" w:rsidP="00392037">
            <w:pPr>
              <w:spacing w:line="240" w:lineRule="auto"/>
              <w:jc w:val="both"/>
              <w:rPr>
                <w:rFonts w:cs="Times New Roman"/>
                <w:sz w:val="18"/>
                <w:szCs w:val="18"/>
              </w:rPr>
            </w:pPr>
            <w:r w:rsidRPr="00607E9A">
              <w:rPr>
                <w:rFonts w:cs="Times New Roman"/>
                <w:sz w:val="18"/>
                <w:szCs w:val="18"/>
              </w:rPr>
              <w:t xml:space="preserve">Positively </w:t>
            </w:r>
            <w:r w:rsidR="00A414CC" w:rsidRPr="00607E9A">
              <w:rPr>
                <w:rFonts w:cs="Times New Roman"/>
                <w:sz w:val="18"/>
                <w:szCs w:val="18"/>
              </w:rPr>
              <w:t xml:space="preserve">affect the intention to adopt the method of payment in Indonesia. </w:t>
            </w:r>
          </w:p>
        </w:tc>
        <w:tc>
          <w:tcPr>
            <w:tcW w:w="970" w:type="pct"/>
          </w:tcPr>
          <w:p w14:paraId="17C4833C" w14:textId="04339359" w:rsidR="0024678C" w:rsidRPr="00607E9A" w:rsidRDefault="00740929" w:rsidP="00392037">
            <w:pPr>
              <w:spacing w:line="240" w:lineRule="auto"/>
              <w:jc w:val="both"/>
              <w:rPr>
                <w:rFonts w:cs="Times New Roman"/>
                <w:sz w:val="18"/>
                <w:szCs w:val="18"/>
              </w:rPr>
            </w:pPr>
            <w:r w:rsidRPr="00607E9A">
              <w:rPr>
                <w:rFonts w:cs="Times New Roman"/>
                <w:sz w:val="18"/>
                <w:szCs w:val="18"/>
              </w:rPr>
              <w:t>This study aims</w:t>
            </w:r>
            <w:r w:rsidR="002A6DCD" w:rsidRPr="00607E9A">
              <w:rPr>
                <w:rFonts w:cs="Times New Roman"/>
                <w:sz w:val="18"/>
                <w:szCs w:val="18"/>
              </w:rPr>
              <w:t xml:space="preserve"> to explore the </w:t>
            </w:r>
            <w:proofErr w:type="spellStart"/>
            <w:r w:rsidR="002A6DCD" w:rsidRPr="00607E9A">
              <w:rPr>
                <w:rFonts w:cs="Times New Roman"/>
                <w:sz w:val="18"/>
                <w:szCs w:val="18"/>
              </w:rPr>
              <w:t>behaviors</w:t>
            </w:r>
            <w:proofErr w:type="spellEnd"/>
            <w:r w:rsidR="002A6DCD" w:rsidRPr="00607E9A">
              <w:rPr>
                <w:rFonts w:cs="Times New Roman"/>
                <w:sz w:val="18"/>
                <w:szCs w:val="18"/>
              </w:rPr>
              <w:t xml:space="preserve"> of Indonesian e-commerce customers based on their ownership and preferred method of payment. </w:t>
            </w:r>
          </w:p>
        </w:tc>
        <w:tc>
          <w:tcPr>
            <w:tcW w:w="511" w:type="pct"/>
          </w:tcPr>
          <w:p w14:paraId="68EB44F9" w14:textId="33115230" w:rsidR="0024678C"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409048789"/>
                <w:citation/>
              </w:sdtPr>
              <w:sdtEndPr/>
              <w:sdtContent>
                <w:r w:rsidR="00740929" w:rsidRPr="00607E9A">
                  <w:rPr>
                    <w:rFonts w:cs="Times New Roman"/>
                    <w:color w:val="2F5496" w:themeColor="accent1" w:themeShade="BF"/>
                    <w:sz w:val="18"/>
                    <w:szCs w:val="18"/>
                  </w:rPr>
                  <w:fldChar w:fldCharType="begin"/>
                </w:r>
                <w:r w:rsidR="00740929" w:rsidRPr="00607E9A">
                  <w:rPr>
                    <w:rFonts w:cs="Times New Roman"/>
                    <w:color w:val="2F5496" w:themeColor="accent1" w:themeShade="BF"/>
                    <w:sz w:val="18"/>
                    <w:szCs w:val="18"/>
                    <w:lang w:val="en-US"/>
                  </w:rPr>
                  <w:instrText xml:space="preserve"> CITATION Put19 \l 1033 </w:instrText>
                </w:r>
                <w:r w:rsidR="00740929"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(Putri, Wiryono, Nainaggolan, &amp; Cahyono, 2019)</w:t>
                </w:r>
                <w:r w:rsidR="00740929" w:rsidRPr="00607E9A">
                  <w:rPr>
                    <w:rFonts w:cs="Times New Roman"/>
                    <w:color w:val="2F5496" w:themeColor="accent1" w:themeShade="BF"/>
                    <w:sz w:val="18"/>
                    <w:szCs w:val="18"/>
                  </w:rPr>
                  <w:fldChar w:fldCharType="end"/>
                </w:r>
              </w:sdtContent>
            </w:sdt>
          </w:p>
        </w:tc>
      </w:tr>
      <w:tr w:rsidR="00C00F97" w:rsidRPr="00607E9A" w14:paraId="3C5956A1" w14:textId="77777777" w:rsidTr="001E07EC">
        <w:tc>
          <w:tcPr>
            <w:tcW w:w="1274" w:type="pct"/>
          </w:tcPr>
          <w:p w14:paraId="6AF85137" w14:textId="5219793C" w:rsidR="009B061A" w:rsidRPr="00607E9A" w:rsidRDefault="009B061A" w:rsidP="00392037">
            <w:pPr>
              <w:spacing w:line="240" w:lineRule="auto"/>
              <w:jc w:val="both"/>
              <w:rPr>
                <w:rFonts w:cs="Times New Roman"/>
                <w:sz w:val="18"/>
                <w:szCs w:val="18"/>
              </w:rPr>
            </w:pPr>
            <w:r w:rsidRPr="00607E9A">
              <w:rPr>
                <w:rFonts w:cs="Times New Roman"/>
                <w:sz w:val="18"/>
                <w:szCs w:val="18"/>
              </w:rPr>
              <w:lastRenderedPageBreak/>
              <w:t>Perceived risk</w:t>
            </w:r>
          </w:p>
        </w:tc>
        <w:tc>
          <w:tcPr>
            <w:tcW w:w="664" w:type="pct"/>
          </w:tcPr>
          <w:p w14:paraId="5350A82F" w14:textId="1673C53D" w:rsidR="009B061A" w:rsidRPr="00607E9A" w:rsidRDefault="009906E7" w:rsidP="00392037">
            <w:pPr>
              <w:spacing w:line="240" w:lineRule="auto"/>
              <w:jc w:val="both"/>
              <w:rPr>
                <w:rFonts w:cs="Times New Roman"/>
                <w:sz w:val="18"/>
                <w:szCs w:val="18"/>
              </w:rPr>
            </w:pPr>
            <w:r w:rsidRPr="00607E9A">
              <w:rPr>
                <w:rFonts w:cs="Times New Roman"/>
                <w:sz w:val="18"/>
                <w:szCs w:val="18"/>
              </w:rPr>
              <w:t>Unified Theory of Acceptance and use of technology (UTAUT)</w:t>
            </w:r>
          </w:p>
        </w:tc>
        <w:tc>
          <w:tcPr>
            <w:tcW w:w="918" w:type="pct"/>
          </w:tcPr>
          <w:p w14:paraId="585100FE" w14:textId="0CDEB8C9" w:rsidR="009B061A" w:rsidRPr="00607E9A" w:rsidRDefault="009906E7" w:rsidP="00392037">
            <w:pPr>
              <w:spacing w:line="240" w:lineRule="auto"/>
              <w:jc w:val="both"/>
              <w:rPr>
                <w:rFonts w:cs="Times New Roman"/>
                <w:sz w:val="18"/>
                <w:szCs w:val="18"/>
              </w:rPr>
            </w:pPr>
            <w:r w:rsidRPr="00607E9A">
              <w:rPr>
                <w:rFonts w:cs="Times New Roman"/>
                <w:sz w:val="18"/>
                <w:szCs w:val="18"/>
              </w:rPr>
              <w:t>Method of Payment Adoption in Indonesia E-Commerce</w:t>
            </w:r>
          </w:p>
        </w:tc>
        <w:tc>
          <w:tcPr>
            <w:tcW w:w="664" w:type="pct"/>
          </w:tcPr>
          <w:p w14:paraId="369FFC05" w14:textId="0D22FCE9" w:rsidR="009B061A" w:rsidRPr="00607E9A" w:rsidRDefault="00A414CC" w:rsidP="00392037">
            <w:pPr>
              <w:spacing w:line="240" w:lineRule="auto"/>
              <w:jc w:val="both"/>
              <w:rPr>
                <w:rFonts w:cs="Times New Roman"/>
                <w:sz w:val="18"/>
                <w:szCs w:val="18"/>
              </w:rPr>
            </w:pPr>
            <w:r w:rsidRPr="00607E9A">
              <w:rPr>
                <w:rFonts w:cs="Times New Roman"/>
                <w:sz w:val="18"/>
                <w:szCs w:val="18"/>
              </w:rPr>
              <w:t>Negatively affect the intention to adopt the method of payment in Indonesia.</w:t>
            </w:r>
          </w:p>
        </w:tc>
        <w:tc>
          <w:tcPr>
            <w:tcW w:w="970" w:type="pct"/>
          </w:tcPr>
          <w:p w14:paraId="32942D4D" w14:textId="7D3ED8DB" w:rsidR="009B061A" w:rsidRPr="00607E9A" w:rsidRDefault="00740929" w:rsidP="00392037">
            <w:pPr>
              <w:spacing w:line="240" w:lineRule="auto"/>
              <w:jc w:val="both"/>
              <w:rPr>
                <w:rFonts w:cs="Times New Roman"/>
                <w:sz w:val="18"/>
                <w:szCs w:val="18"/>
              </w:rPr>
            </w:pPr>
            <w:r w:rsidRPr="00607E9A">
              <w:rPr>
                <w:rFonts w:cs="Times New Roman"/>
                <w:sz w:val="18"/>
                <w:szCs w:val="18"/>
              </w:rPr>
              <w:t xml:space="preserve">This study aims to explore the </w:t>
            </w:r>
            <w:proofErr w:type="spellStart"/>
            <w:r w:rsidRPr="00607E9A">
              <w:rPr>
                <w:rFonts w:cs="Times New Roman"/>
                <w:sz w:val="18"/>
                <w:szCs w:val="18"/>
              </w:rPr>
              <w:t>behaviors</w:t>
            </w:r>
            <w:proofErr w:type="spellEnd"/>
            <w:r w:rsidRPr="00607E9A">
              <w:rPr>
                <w:rFonts w:cs="Times New Roman"/>
                <w:sz w:val="18"/>
                <w:szCs w:val="18"/>
              </w:rPr>
              <w:t xml:space="preserve"> of Indonesian e-commerce customers based on their ownership and preferred method of payment.</w:t>
            </w:r>
          </w:p>
        </w:tc>
        <w:tc>
          <w:tcPr>
            <w:tcW w:w="511" w:type="pct"/>
          </w:tcPr>
          <w:p w14:paraId="799AA282" w14:textId="4CF3527E" w:rsidR="009B061A"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1426267442"/>
                <w:citation/>
              </w:sdtPr>
              <w:sdtEndPr/>
              <w:sdtContent>
                <w:r w:rsidR="00740929" w:rsidRPr="00607E9A">
                  <w:rPr>
                    <w:rFonts w:cs="Times New Roman"/>
                    <w:color w:val="2F5496" w:themeColor="accent1" w:themeShade="BF"/>
                    <w:sz w:val="18"/>
                    <w:szCs w:val="18"/>
                  </w:rPr>
                  <w:fldChar w:fldCharType="begin"/>
                </w:r>
                <w:r w:rsidR="00740929" w:rsidRPr="00607E9A">
                  <w:rPr>
                    <w:rFonts w:cs="Times New Roman"/>
                    <w:color w:val="2F5496" w:themeColor="accent1" w:themeShade="BF"/>
                    <w:sz w:val="18"/>
                    <w:szCs w:val="18"/>
                    <w:lang w:val="en-US"/>
                  </w:rPr>
                  <w:instrText xml:space="preserve"> CITATION Put19 \l 1033 </w:instrText>
                </w:r>
                <w:r w:rsidR="00740929"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(Putri, Wiryono, Nainaggolan, &amp; Cahyono, 2019)</w:t>
                </w:r>
                <w:r w:rsidR="00740929" w:rsidRPr="00607E9A">
                  <w:rPr>
                    <w:rFonts w:cs="Times New Roman"/>
                    <w:color w:val="2F5496" w:themeColor="accent1" w:themeShade="BF"/>
                    <w:sz w:val="18"/>
                    <w:szCs w:val="18"/>
                  </w:rPr>
                  <w:fldChar w:fldCharType="end"/>
                </w:r>
              </w:sdtContent>
            </w:sdt>
          </w:p>
        </w:tc>
      </w:tr>
      <w:tr w:rsidR="00C00F97" w:rsidRPr="00607E9A" w14:paraId="7EE6FE94" w14:textId="77777777" w:rsidTr="001E07EC">
        <w:tc>
          <w:tcPr>
            <w:tcW w:w="1274" w:type="pct"/>
          </w:tcPr>
          <w:p w14:paraId="104EAE41" w14:textId="077D772B" w:rsidR="00AB4038" w:rsidRPr="00607E9A" w:rsidRDefault="001B7186" w:rsidP="00392037">
            <w:pPr>
              <w:spacing w:line="240" w:lineRule="auto"/>
              <w:jc w:val="both"/>
              <w:rPr>
                <w:rFonts w:cs="Times New Roman"/>
                <w:sz w:val="18"/>
                <w:szCs w:val="18"/>
              </w:rPr>
            </w:pPr>
            <w:r w:rsidRPr="00607E9A">
              <w:rPr>
                <w:rFonts w:cs="Times New Roman"/>
                <w:sz w:val="18"/>
                <w:szCs w:val="18"/>
              </w:rPr>
              <w:t xml:space="preserve">Perceived ease of use, Perceived usefulness, Relative advantage, </w:t>
            </w:r>
            <w:r w:rsidR="00ED02B0" w:rsidRPr="00607E9A">
              <w:rPr>
                <w:rFonts w:cs="Times New Roman"/>
                <w:sz w:val="18"/>
                <w:szCs w:val="18"/>
              </w:rPr>
              <w:t>social</w:t>
            </w:r>
            <w:r w:rsidRPr="00607E9A">
              <w:rPr>
                <w:rFonts w:cs="Times New Roman"/>
                <w:sz w:val="18"/>
                <w:szCs w:val="18"/>
              </w:rPr>
              <w:t xml:space="preserve"> norms</w:t>
            </w:r>
          </w:p>
        </w:tc>
        <w:tc>
          <w:tcPr>
            <w:tcW w:w="664" w:type="pct"/>
          </w:tcPr>
          <w:p w14:paraId="357FADFC" w14:textId="2AC813D2" w:rsidR="00AB4038" w:rsidRPr="00607E9A" w:rsidRDefault="000A303D" w:rsidP="00392037">
            <w:pPr>
              <w:spacing w:line="240" w:lineRule="auto"/>
              <w:jc w:val="both"/>
              <w:rPr>
                <w:rFonts w:cs="Times New Roman"/>
                <w:sz w:val="18"/>
                <w:szCs w:val="18"/>
              </w:rPr>
            </w:pPr>
            <w:r w:rsidRPr="00607E9A">
              <w:rPr>
                <w:rFonts w:cs="Times New Roman"/>
                <w:sz w:val="18"/>
                <w:szCs w:val="18"/>
              </w:rPr>
              <w:t>Technology acceptance model (TAM)</w:t>
            </w:r>
          </w:p>
        </w:tc>
        <w:tc>
          <w:tcPr>
            <w:tcW w:w="918" w:type="pct"/>
          </w:tcPr>
          <w:p w14:paraId="7E426320" w14:textId="234578B8" w:rsidR="00AB4038" w:rsidRPr="00607E9A" w:rsidRDefault="00A94A71" w:rsidP="00392037">
            <w:pPr>
              <w:spacing w:line="240" w:lineRule="auto"/>
              <w:jc w:val="both"/>
              <w:rPr>
                <w:rFonts w:cs="Times New Roman"/>
                <w:sz w:val="18"/>
                <w:szCs w:val="18"/>
              </w:rPr>
            </w:pPr>
            <w:r w:rsidRPr="00607E9A">
              <w:rPr>
                <w:rFonts w:cs="Times New Roman"/>
                <w:sz w:val="18"/>
                <w:szCs w:val="18"/>
              </w:rPr>
              <w:t>Factors influencing consumers’ adoption of Islamic mobile banking services in Malaysia</w:t>
            </w:r>
          </w:p>
        </w:tc>
        <w:tc>
          <w:tcPr>
            <w:tcW w:w="664" w:type="pct"/>
          </w:tcPr>
          <w:p w14:paraId="53E1C6DF" w14:textId="263C3941" w:rsidR="00AB4038" w:rsidRPr="00607E9A" w:rsidRDefault="00A94A71" w:rsidP="00392037">
            <w:pPr>
              <w:spacing w:line="240" w:lineRule="auto"/>
              <w:jc w:val="both"/>
              <w:rPr>
                <w:rFonts w:cs="Times New Roman"/>
                <w:sz w:val="18"/>
                <w:szCs w:val="18"/>
              </w:rPr>
            </w:pPr>
            <w:r w:rsidRPr="00607E9A">
              <w:rPr>
                <w:rFonts w:cs="Times New Roman"/>
                <w:sz w:val="18"/>
                <w:szCs w:val="18"/>
              </w:rPr>
              <w:t>Posit</w:t>
            </w:r>
            <w:r w:rsidR="00A07949" w:rsidRPr="00607E9A">
              <w:rPr>
                <w:rFonts w:cs="Times New Roman"/>
                <w:sz w:val="18"/>
                <w:szCs w:val="18"/>
              </w:rPr>
              <w:t>ively affect the adoption of Islamic mobile banking services</w:t>
            </w:r>
          </w:p>
        </w:tc>
        <w:tc>
          <w:tcPr>
            <w:tcW w:w="970" w:type="pct"/>
          </w:tcPr>
          <w:p w14:paraId="179749C8" w14:textId="50652E98" w:rsidR="00AB4038" w:rsidRPr="00607E9A" w:rsidRDefault="00190F21" w:rsidP="00392037">
            <w:pPr>
              <w:spacing w:line="240" w:lineRule="auto"/>
              <w:jc w:val="both"/>
              <w:rPr>
                <w:rFonts w:cs="Times New Roman"/>
                <w:sz w:val="18"/>
                <w:szCs w:val="18"/>
              </w:rPr>
            </w:pPr>
            <w:r w:rsidRPr="00607E9A">
              <w:rPr>
                <w:rFonts w:cs="Times New Roman"/>
                <w:sz w:val="18"/>
                <w:szCs w:val="18"/>
              </w:rPr>
              <w:t xml:space="preserve">This </w:t>
            </w:r>
            <w:r w:rsidR="00ED02B0" w:rsidRPr="00607E9A">
              <w:rPr>
                <w:rFonts w:cs="Times New Roman"/>
                <w:sz w:val="18"/>
                <w:szCs w:val="18"/>
              </w:rPr>
              <w:t>study’s</w:t>
            </w:r>
            <w:r w:rsidRPr="00607E9A">
              <w:rPr>
                <w:rFonts w:cs="Times New Roman"/>
                <w:sz w:val="18"/>
                <w:szCs w:val="18"/>
              </w:rPr>
              <w:t xml:space="preserve"> objective </w:t>
            </w:r>
            <w:r w:rsidR="00ED02B0" w:rsidRPr="00607E9A">
              <w:rPr>
                <w:rFonts w:cs="Times New Roman"/>
                <w:sz w:val="18"/>
                <w:szCs w:val="18"/>
              </w:rPr>
              <w:t xml:space="preserve">is </w:t>
            </w:r>
            <w:r w:rsidRPr="00607E9A">
              <w:rPr>
                <w:rFonts w:cs="Times New Roman"/>
                <w:sz w:val="18"/>
                <w:szCs w:val="18"/>
              </w:rPr>
              <w:t xml:space="preserve">to investigate the potential predictors of </w:t>
            </w:r>
            <w:r w:rsidR="00ED02B0" w:rsidRPr="00607E9A">
              <w:rPr>
                <w:rFonts w:cs="Times New Roman"/>
                <w:sz w:val="18"/>
                <w:szCs w:val="18"/>
              </w:rPr>
              <w:t xml:space="preserve">the </w:t>
            </w:r>
            <w:r w:rsidRPr="00607E9A">
              <w:rPr>
                <w:rFonts w:cs="Times New Roman"/>
                <w:sz w:val="18"/>
                <w:szCs w:val="18"/>
              </w:rPr>
              <w:t>adoption of Islamic mobile banking services in Mala</w:t>
            </w:r>
            <w:r w:rsidR="00ED02B0" w:rsidRPr="00607E9A">
              <w:rPr>
                <w:rFonts w:cs="Times New Roman"/>
                <w:sz w:val="18"/>
                <w:szCs w:val="18"/>
              </w:rPr>
              <w:t>ysia.</w:t>
            </w:r>
          </w:p>
        </w:tc>
        <w:tc>
          <w:tcPr>
            <w:tcW w:w="511" w:type="pct"/>
          </w:tcPr>
          <w:p w14:paraId="21F63F4C" w14:textId="41D3E1A6" w:rsidR="00AB4038"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2082781984"/>
                <w:citation/>
              </w:sdtPr>
              <w:sdtEndPr/>
              <w:sdtContent>
                <w:r w:rsidR="001B36C3" w:rsidRPr="00607E9A">
                  <w:rPr>
                    <w:rFonts w:cs="Times New Roman"/>
                    <w:color w:val="2F5496" w:themeColor="accent1" w:themeShade="BF"/>
                    <w:sz w:val="18"/>
                    <w:szCs w:val="18"/>
                  </w:rPr>
                  <w:fldChar w:fldCharType="begin"/>
                </w:r>
                <w:r w:rsidR="001B36C3" w:rsidRPr="00607E9A">
                  <w:rPr>
                    <w:rFonts w:cs="Times New Roman"/>
                    <w:color w:val="2F5496" w:themeColor="accent1" w:themeShade="BF"/>
                    <w:sz w:val="18"/>
                    <w:szCs w:val="18"/>
                    <w:lang w:val="en-US"/>
                  </w:rPr>
                  <w:instrText xml:space="preserve"> CITATION Moh19 \l 1033 </w:instrText>
                </w:r>
                <w:r w:rsidR="001B36C3"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(Mohamed Asmy, Anwar, Hassanudin, &amp; Md Fouad, 2019)</w:t>
                </w:r>
                <w:r w:rsidR="001B36C3" w:rsidRPr="00607E9A">
                  <w:rPr>
                    <w:rFonts w:cs="Times New Roman"/>
                    <w:color w:val="2F5496" w:themeColor="accent1" w:themeShade="BF"/>
                    <w:sz w:val="18"/>
                    <w:szCs w:val="18"/>
                  </w:rPr>
                  <w:fldChar w:fldCharType="end"/>
                </w:r>
              </w:sdtContent>
            </w:sdt>
          </w:p>
        </w:tc>
      </w:tr>
      <w:tr w:rsidR="00C00F97" w:rsidRPr="00607E9A" w14:paraId="4A47A418" w14:textId="77777777" w:rsidTr="001E07EC">
        <w:tc>
          <w:tcPr>
            <w:tcW w:w="1274" w:type="pct"/>
          </w:tcPr>
          <w:p w14:paraId="2620E298" w14:textId="2EFC4118" w:rsidR="001B7186" w:rsidRPr="00607E9A" w:rsidRDefault="001B7186" w:rsidP="00392037">
            <w:pPr>
              <w:spacing w:line="240" w:lineRule="auto"/>
              <w:jc w:val="both"/>
              <w:rPr>
                <w:rFonts w:cs="Times New Roman"/>
                <w:sz w:val="18"/>
                <w:szCs w:val="18"/>
              </w:rPr>
            </w:pPr>
            <w:r w:rsidRPr="00607E9A">
              <w:rPr>
                <w:rFonts w:cs="Times New Roman"/>
                <w:sz w:val="18"/>
                <w:szCs w:val="18"/>
              </w:rPr>
              <w:t>Perceived risk</w:t>
            </w:r>
          </w:p>
        </w:tc>
        <w:tc>
          <w:tcPr>
            <w:tcW w:w="664" w:type="pct"/>
          </w:tcPr>
          <w:p w14:paraId="56A19BA9" w14:textId="073C26C3" w:rsidR="001B7186" w:rsidRPr="00607E9A" w:rsidRDefault="000A303D" w:rsidP="00392037">
            <w:pPr>
              <w:spacing w:line="240" w:lineRule="auto"/>
              <w:jc w:val="both"/>
              <w:rPr>
                <w:rFonts w:cs="Times New Roman"/>
                <w:sz w:val="18"/>
                <w:szCs w:val="18"/>
              </w:rPr>
            </w:pPr>
            <w:r w:rsidRPr="00607E9A">
              <w:rPr>
                <w:rFonts w:cs="Times New Roman"/>
                <w:sz w:val="18"/>
                <w:szCs w:val="18"/>
              </w:rPr>
              <w:t>Technology acceptance model (TAM)</w:t>
            </w:r>
          </w:p>
        </w:tc>
        <w:tc>
          <w:tcPr>
            <w:tcW w:w="918" w:type="pct"/>
          </w:tcPr>
          <w:p w14:paraId="10DD9650" w14:textId="51444CC4" w:rsidR="001B7186" w:rsidRPr="00607E9A" w:rsidRDefault="00A94A71" w:rsidP="00392037">
            <w:pPr>
              <w:spacing w:line="240" w:lineRule="auto"/>
              <w:jc w:val="both"/>
              <w:rPr>
                <w:rFonts w:cs="Times New Roman"/>
                <w:sz w:val="18"/>
                <w:szCs w:val="18"/>
              </w:rPr>
            </w:pPr>
            <w:r w:rsidRPr="00607E9A">
              <w:rPr>
                <w:rFonts w:cs="Times New Roman"/>
                <w:sz w:val="18"/>
                <w:szCs w:val="18"/>
              </w:rPr>
              <w:t>Factors influencing consumers’ adoption of Islamic mobile banking services in Malaysia</w:t>
            </w:r>
          </w:p>
        </w:tc>
        <w:tc>
          <w:tcPr>
            <w:tcW w:w="664" w:type="pct"/>
          </w:tcPr>
          <w:p w14:paraId="1FDC2E77" w14:textId="4E5A5AC8" w:rsidR="001B7186" w:rsidRPr="00607E9A" w:rsidRDefault="00A07949" w:rsidP="00392037">
            <w:pPr>
              <w:spacing w:line="240" w:lineRule="auto"/>
              <w:jc w:val="both"/>
              <w:rPr>
                <w:rFonts w:cs="Times New Roman"/>
                <w:sz w:val="18"/>
                <w:szCs w:val="18"/>
              </w:rPr>
            </w:pPr>
            <w:r w:rsidRPr="00607E9A">
              <w:rPr>
                <w:rFonts w:cs="Times New Roman"/>
                <w:sz w:val="18"/>
                <w:szCs w:val="18"/>
              </w:rPr>
              <w:t>Negativ</w:t>
            </w:r>
            <w:r w:rsidR="00753638" w:rsidRPr="00607E9A">
              <w:rPr>
                <w:rFonts w:cs="Times New Roman"/>
                <w:sz w:val="18"/>
                <w:szCs w:val="18"/>
              </w:rPr>
              <w:t>e</w:t>
            </w:r>
            <w:r w:rsidRPr="00607E9A">
              <w:rPr>
                <w:rFonts w:cs="Times New Roman"/>
                <w:sz w:val="18"/>
                <w:szCs w:val="18"/>
              </w:rPr>
              <w:t>ly affect the adoption of Islamic mobile banking services</w:t>
            </w:r>
          </w:p>
        </w:tc>
        <w:tc>
          <w:tcPr>
            <w:tcW w:w="970" w:type="pct"/>
          </w:tcPr>
          <w:p w14:paraId="5CEF55EF" w14:textId="62E28F0B" w:rsidR="001B7186" w:rsidRPr="00607E9A" w:rsidRDefault="00ED02B0" w:rsidP="00392037">
            <w:pPr>
              <w:spacing w:line="240" w:lineRule="auto"/>
              <w:jc w:val="both"/>
              <w:rPr>
                <w:rFonts w:cs="Times New Roman"/>
                <w:sz w:val="18"/>
                <w:szCs w:val="18"/>
              </w:rPr>
            </w:pPr>
            <w:r w:rsidRPr="00607E9A">
              <w:rPr>
                <w:rFonts w:cs="Times New Roman"/>
                <w:sz w:val="18"/>
                <w:szCs w:val="18"/>
              </w:rPr>
              <w:t>This study’s objective is to investigate the potential predictors of the adoption of Islamic mobile banking services in Malaysia.</w:t>
            </w:r>
          </w:p>
        </w:tc>
        <w:tc>
          <w:tcPr>
            <w:tcW w:w="511" w:type="pct"/>
          </w:tcPr>
          <w:p w14:paraId="64C08F55" w14:textId="43F1E687" w:rsidR="001B7186"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91245519"/>
                <w:citation/>
              </w:sdtPr>
              <w:sdtEndPr/>
              <w:sdtContent>
                <w:r w:rsidR="001B36C3" w:rsidRPr="00607E9A">
                  <w:rPr>
                    <w:rFonts w:cs="Times New Roman"/>
                    <w:color w:val="2F5496" w:themeColor="accent1" w:themeShade="BF"/>
                    <w:sz w:val="18"/>
                    <w:szCs w:val="18"/>
                  </w:rPr>
                  <w:fldChar w:fldCharType="begin"/>
                </w:r>
                <w:r w:rsidR="001B36C3" w:rsidRPr="00607E9A">
                  <w:rPr>
                    <w:rFonts w:cs="Times New Roman"/>
                    <w:color w:val="2F5496" w:themeColor="accent1" w:themeShade="BF"/>
                    <w:sz w:val="18"/>
                    <w:szCs w:val="18"/>
                    <w:lang w:val="en-US"/>
                  </w:rPr>
                  <w:instrText xml:space="preserve"> CITATION Moh19 \l 1033 </w:instrText>
                </w:r>
                <w:r w:rsidR="001B36C3"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(Mohamed Asmy, Anwar, Hassanudin, &amp; Md Fouad, 2019)</w:t>
                </w:r>
                <w:r w:rsidR="001B36C3" w:rsidRPr="00607E9A">
                  <w:rPr>
                    <w:rFonts w:cs="Times New Roman"/>
                    <w:color w:val="2F5496" w:themeColor="accent1" w:themeShade="BF"/>
                    <w:sz w:val="18"/>
                    <w:szCs w:val="18"/>
                  </w:rPr>
                  <w:fldChar w:fldCharType="end"/>
                </w:r>
              </w:sdtContent>
            </w:sdt>
          </w:p>
        </w:tc>
      </w:tr>
      <w:tr w:rsidR="00C00F97" w:rsidRPr="00607E9A" w14:paraId="1801F5F5" w14:textId="77777777" w:rsidTr="001E07EC">
        <w:tc>
          <w:tcPr>
            <w:tcW w:w="1274" w:type="pct"/>
          </w:tcPr>
          <w:p w14:paraId="6A61E129" w14:textId="636870B0" w:rsidR="004301FF" w:rsidRPr="00607E9A" w:rsidRDefault="001D4261" w:rsidP="00392037">
            <w:pPr>
              <w:spacing w:line="240" w:lineRule="auto"/>
              <w:jc w:val="both"/>
              <w:rPr>
                <w:rFonts w:cs="Times New Roman"/>
                <w:sz w:val="18"/>
                <w:szCs w:val="18"/>
              </w:rPr>
            </w:pPr>
            <w:r w:rsidRPr="00607E9A">
              <w:rPr>
                <w:rFonts w:cs="Times New Roman"/>
                <w:sz w:val="18"/>
                <w:szCs w:val="18"/>
              </w:rPr>
              <w:t>Perc</w:t>
            </w:r>
            <w:r w:rsidR="004A00D1" w:rsidRPr="00607E9A">
              <w:rPr>
                <w:rFonts w:cs="Times New Roman"/>
                <w:sz w:val="18"/>
                <w:szCs w:val="18"/>
              </w:rPr>
              <w:t xml:space="preserve">eived usefulness, trust, </w:t>
            </w:r>
            <w:r w:rsidR="00CD4FF6" w:rsidRPr="00607E9A">
              <w:rPr>
                <w:rFonts w:cs="Times New Roman"/>
                <w:sz w:val="18"/>
                <w:szCs w:val="18"/>
              </w:rPr>
              <w:t>compatibility</w:t>
            </w:r>
            <w:r w:rsidR="004A00D1" w:rsidRPr="00607E9A">
              <w:rPr>
                <w:rFonts w:cs="Times New Roman"/>
                <w:sz w:val="18"/>
                <w:szCs w:val="18"/>
              </w:rPr>
              <w:t>, perce</w:t>
            </w:r>
            <w:r w:rsidR="00CD4FF6" w:rsidRPr="00607E9A">
              <w:rPr>
                <w:rFonts w:cs="Times New Roman"/>
                <w:sz w:val="18"/>
                <w:szCs w:val="18"/>
              </w:rPr>
              <w:t>ived ease of use, personal innovati</w:t>
            </w:r>
            <w:r w:rsidR="009C2C8C" w:rsidRPr="00607E9A">
              <w:rPr>
                <w:rFonts w:cs="Times New Roman"/>
                <w:sz w:val="18"/>
                <w:szCs w:val="18"/>
              </w:rPr>
              <w:t>veness</w:t>
            </w:r>
          </w:p>
        </w:tc>
        <w:tc>
          <w:tcPr>
            <w:tcW w:w="664" w:type="pct"/>
          </w:tcPr>
          <w:p w14:paraId="4807C087" w14:textId="202E9C08" w:rsidR="004301FF" w:rsidRPr="00607E9A" w:rsidRDefault="002060D5" w:rsidP="00392037">
            <w:pPr>
              <w:spacing w:line="240" w:lineRule="auto"/>
              <w:jc w:val="both"/>
              <w:rPr>
                <w:rFonts w:cs="Times New Roman"/>
                <w:sz w:val="18"/>
                <w:szCs w:val="18"/>
              </w:rPr>
            </w:pPr>
            <w:r w:rsidRPr="00607E9A">
              <w:rPr>
                <w:rFonts w:cs="Times New Roman"/>
                <w:sz w:val="18"/>
                <w:szCs w:val="18"/>
              </w:rPr>
              <w:t>Integrated model</w:t>
            </w:r>
          </w:p>
        </w:tc>
        <w:tc>
          <w:tcPr>
            <w:tcW w:w="918" w:type="pct"/>
          </w:tcPr>
          <w:p w14:paraId="6C71E4B1" w14:textId="5BFCCED6" w:rsidR="004301FF" w:rsidRPr="00607E9A" w:rsidRDefault="00A12044" w:rsidP="00392037">
            <w:pPr>
              <w:spacing w:line="240" w:lineRule="auto"/>
              <w:jc w:val="both"/>
              <w:rPr>
                <w:rFonts w:cs="Times New Roman"/>
                <w:sz w:val="18"/>
                <w:szCs w:val="18"/>
              </w:rPr>
            </w:pPr>
            <w:r w:rsidRPr="00607E9A">
              <w:rPr>
                <w:rFonts w:cs="Times New Roman"/>
                <w:sz w:val="18"/>
                <w:szCs w:val="18"/>
              </w:rPr>
              <w:t>Factors affecting consumers’</w:t>
            </w:r>
            <w:r w:rsidR="008F4370" w:rsidRPr="00607E9A">
              <w:rPr>
                <w:rFonts w:cs="Times New Roman"/>
                <w:sz w:val="18"/>
                <w:szCs w:val="18"/>
              </w:rPr>
              <w:t xml:space="preserve"> </w:t>
            </w:r>
            <w:r w:rsidRPr="00607E9A">
              <w:rPr>
                <w:rFonts w:cs="Times New Roman"/>
                <w:sz w:val="18"/>
                <w:szCs w:val="18"/>
              </w:rPr>
              <w:t>mobil</w:t>
            </w:r>
            <w:r w:rsidR="008F4370" w:rsidRPr="00607E9A">
              <w:rPr>
                <w:rFonts w:cs="Times New Roman"/>
                <w:sz w:val="18"/>
                <w:szCs w:val="18"/>
              </w:rPr>
              <w:t xml:space="preserve">e payment </w:t>
            </w:r>
            <w:proofErr w:type="spellStart"/>
            <w:r w:rsidR="008F4370" w:rsidRPr="00607E9A">
              <w:rPr>
                <w:rFonts w:cs="Times New Roman"/>
                <w:sz w:val="18"/>
                <w:szCs w:val="18"/>
              </w:rPr>
              <w:t>behavior</w:t>
            </w:r>
            <w:proofErr w:type="spellEnd"/>
            <w:r w:rsidR="008F4370" w:rsidRPr="00607E9A">
              <w:rPr>
                <w:rFonts w:cs="Times New Roman"/>
                <w:sz w:val="18"/>
                <w:szCs w:val="18"/>
              </w:rPr>
              <w:t>: a meta-analysis</w:t>
            </w:r>
          </w:p>
        </w:tc>
        <w:tc>
          <w:tcPr>
            <w:tcW w:w="664" w:type="pct"/>
          </w:tcPr>
          <w:p w14:paraId="685F387C" w14:textId="3489EF07" w:rsidR="004301FF" w:rsidRPr="00607E9A" w:rsidRDefault="008F4370" w:rsidP="00392037">
            <w:pPr>
              <w:spacing w:line="240" w:lineRule="auto"/>
              <w:jc w:val="both"/>
              <w:rPr>
                <w:rFonts w:cs="Times New Roman"/>
                <w:sz w:val="18"/>
                <w:szCs w:val="18"/>
              </w:rPr>
            </w:pPr>
            <w:r w:rsidRPr="00607E9A">
              <w:rPr>
                <w:rFonts w:cs="Times New Roman"/>
                <w:sz w:val="18"/>
                <w:szCs w:val="18"/>
              </w:rPr>
              <w:t xml:space="preserve">Positively affect the </w:t>
            </w:r>
            <w:proofErr w:type="spellStart"/>
            <w:r w:rsidR="003C7300" w:rsidRPr="00607E9A">
              <w:rPr>
                <w:rFonts w:cs="Times New Roman"/>
                <w:sz w:val="18"/>
                <w:szCs w:val="18"/>
              </w:rPr>
              <w:t>behavior</w:t>
            </w:r>
            <w:proofErr w:type="spellEnd"/>
            <w:r w:rsidR="003C7300" w:rsidRPr="00607E9A">
              <w:rPr>
                <w:rFonts w:cs="Times New Roman"/>
                <w:sz w:val="18"/>
                <w:szCs w:val="18"/>
              </w:rPr>
              <w:t xml:space="preserve"> of mobile payment</w:t>
            </w:r>
          </w:p>
        </w:tc>
        <w:tc>
          <w:tcPr>
            <w:tcW w:w="970" w:type="pct"/>
          </w:tcPr>
          <w:p w14:paraId="2806D353" w14:textId="1455587A" w:rsidR="004301FF" w:rsidRPr="00607E9A" w:rsidRDefault="005B4BD3" w:rsidP="00392037">
            <w:pPr>
              <w:spacing w:line="240" w:lineRule="auto"/>
              <w:jc w:val="both"/>
              <w:rPr>
                <w:rFonts w:cs="Times New Roman"/>
                <w:sz w:val="18"/>
                <w:szCs w:val="18"/>
              </w:rPr>
            </w:pPr>
            <w:r w:rsidRPr="00607E9A">
              <w:rPr>
                <w:rFonts w:cs="Times New Roman"/>
                <w:sz w:val="18"/>
                <w:szCs w:val="18"/>
              </w:rPr>
              <w:t xml:space="preserve">This study main to </w:t>
            </w:r>
            <w:r w:rsidR="009A0B2F" w:rsidRPr="00607E9A">
              <w:rPr>
                <w:rFonts w:cs="Times New Roman"/>
                <w:sz w:val="18"/>
                <w:szCs w:val="18"/>
              </w:rPr>
              <w:t>encourage</w:t>
            </w:r>
            <w:r w:rsidRPr="00607E9A">
              <w:rPr>
                <w:rFonts w:cs="Times New Roman"/>
                <w:sz w:val="18"/>
                <w:szCs w:val="18"/>
              </w:rPr>
              <w:t xml:space="preserve"> consumers’</w:t>
            </w:r>
            <w:r w:rsidR="009A0B2F" w:rsidRPr="00607E9A">
              <w:rPr>
                <w:rFonts w:cs="Times New Roman"/>
                <w:sz w:val="18"/>
                <w:szCs w:val="18"/>
              </w:rPr>
              <w:t xml:space="preserve"> adoption of mobile payment, especially in western countries like the US. </w:t>
            </w:r>
          </w:p>
        </w:tc>
        <w:tc>
          <w:tcPr>
            <w:tcW w:w="511" w:type="pct"/>
          </w:tcPr>
          <w:p w14:paraId="28E5EEAC" w14:textId="63FA8C17" w:rsidR="004301FF"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2029681068"/>
                <w:citation/>
              </w:sdtPr>
              <w:sdtEndPr/>
              <w:sdtContent>
                <w:r w:rsidR="00765FEA" w:rsidRPr="00607E9A">
                  <w:rPr>
                    <w:rFonts w:cs="Times New Roman"/>
                    <w:color w:val="2F5496" w:themeColor="accent1" w:themeShade="BF"/>
                    <w:sz w:val="18"/>
                    <w:szCs w:val="18"/>
                  </w:rPr>
                  <w:fldChar w:fldCharType="begin"/>
                </w:r>
                <w:r w:rsidR="00765FEA" w:rsidRPr="00607E9A">
                  <w:rPr>
                    <w:rFonts w:cs="Times New Roman"/>
                    <w:color w:val="2F5496" w:themeColor="accent1" w:themeShade="BF"/>
                    <w:sz w:val="18"/>
                    <w:szCs w:val="18"/>
                    <w:lang w:val="en-US"/>
                  </w:rPr>
                  <w:instrText xml:space="preserve"> CITATION Liu19 \l 1033 </w:instrText>
                </w:r>
                <w:r w:rsidR="00765FEA"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(Liu, Ben, &amp; Zhang, 2019)</w:t>
                </w:r>
                <w:r w:rsidR="00765FEA" w:rsidRPr="00607E9A">
                  <w:rPr>
                    <w:rFonts w:cs="Times New Roman"/>
                    <w:color w:val="2F5496" w:themeColor="accent1" w:themeShade="BF"/>
                    <w:sz w:val="18"/>
                    <w:szCs w:val="18"/>
                  </w:rPr>
                  <w:fldChar w:fldCharType="end"/>
                </w:r>
              </w:sdtContent>
            </w:sdt>
          </w:p>
        </w:tc>
      </w:tr>
      <w:tr w:rsidR="00C00F97" w:rsidRPr="00607E9A" w14:paraId="154586A8" w14:textId="77777777" w:rsidTr="001E07EC">
        <w:tc>
          <w:tcPr>
            <w:tcW w:w="1274" w:type="pct"/>
          </w:tcPr>
          <w:p w14:paraId="5FE18D07" w14:textId="0EBBF5F6" w:rsidR="00491D78" w:rsidRPr="00607E9A" w:rsidRDefault="009C2C8C" w:rsidP="00392037">
            <w:pPr>
              <w:spacing w:line="240" w:lineRule="auto"/>
              <w:jc w:val="both"/>
              <w:rPr>
                <w:rFonts w:cs="Times New Roman"/>
                <w:sz w:val="18"/>
                <w:szCs w:val="18"/>
              </w:rPr>
            </w:pPr>
            <w:r w:rsidRPr="00607E9A">
              <w:rPr>
                <w:rFonts w:cs="Times New Roman"/>
                <w:sz w:val="18"/>
                <w:szCs w:val="18"/>
              </w:rPr>
              <w:t>Perceived risk</w:t>
            </w:r>
          </w:p>
        </w:tc>
        <w:tc>
          <w:tcPr>
            <w:tcW w:w="664" w:type="pct"/>
          </w:tcPr>
          <w:p w14:paraId="6AEC279F" w14:textId="18BA31AA" w:rsidR="00491D78" w:rsidRPr="00607E9A" w:rsidRDefault="002060D5" w:rsidP="00392037">
            <w:pPr>
              <w:spacing w:line="240" w:lineRule="auto"/>
              <w:jc w:val="both"/>
              <w:rPr>
                <w:rFonts w:cs="Times New Roman"/>
                <w:sz w:val="18"/>
                <w:szCs w:val="18"/>
              </w:rPr>
            </w:pPr>
            <w:r w:rsidRPr="00607E9A">
              <w:rPr>
                <w:rFonts w:cs="Times New Roman"/>
                <w:sz w:val="18"/>
                <w:szCs w:val="18"/>
              </w:rPr>
              <w:t>Integrated model</w:t>
            </w:r>
          </w:p>
        </w:tc>
        <w:tc>
          <w:tcPr>
            <w:tcW w:w="918" w:type="pct"/>
          </w:tcPr>
          <w:p w14:paraId="00B8F60D" w14:textId="702F04CF" w:rsidR="00491D78" w:rsidRPr="00607E9A" w:rsidRDefault="008F4370" w:rsidP="00392037">
            <w:pPr>
              <w:spacing w:line="240" w:lineRule="auto"/>
              <w:jc w:val="both"/>
              <w:rPr>
                <w:rFonts w:cs="Times New Roman"/>
                <w:sz w:val="18"/>
                <w:szCs w:val="18"/>
              </w:rPr>
            </w:pPr>
            <w:r w:rsidRPr="00607E9A">
              <w:rPr>
                <w:rFonts w:cs="Times New Roman"/>
                <w:sz w:val="18"/>
                <w:szCs w:val="18"/>
              </w:rPr>
              <w:t xml:space="preserve">Factors affecting consumers’ mobile payment </w:t>
            </w:r>
            <w:proofErr w:type="spellStart"/>
            <w:r w:rsidRPr="00607E9A">
              <w:rPr>
                <w:rFonts w:cs="Times New Roman"/>
                <w:sz w:val="18"/>
                <w:szCs w:val="18"/>
              </w:rPr>
              <w:t>behavior</w:t>
            </w:r>
            <w:proofErr w:type="spellEnd"/>
            <w:r w:rsidRPr="00607E9A">
              <w:rPr>
                <w:rFonts w:cs="Times New Roman"/>
                <w:sz w:val="18"/>
                <w:szCs w:val="18"/>
              </w:rPr>
              <w:t>: a meta-analysis</w:t>
            </w:r>
          </w:p>
        </w:tc>
        <w:tc>
          <w:tcPr>
            <w:tcW w:w="664" w:type="pct"/>
          </w:tcPr>
          <w:p w14:paraId="52C40ACB" w14:textId="2A6F9827" w:rsidR="00491D78" w:rsidRPr="00607E9A" w:rsidRDefault="003C7300" w:rsidP="00392037">
            <w:pPr>
              <w:spacing w:line="240" w:lineRule="auto"/>
              <w:jc w:val="both"/>
              <w:rPr>
                <w:rFonts w:cs="Times New Roman"/>
                <w:sz w:val="18"/>
                <w:szCs w:val="18"/>
              </w:rPr>
            </w:pPr>
            <w:r w:rsidRPr="00607E9A">
              <w:rPr>
                <w:rFonts w:cs="Times New Roman"/>
                <w:sz w:val="18"/>
                <w:szCs w:val="18"/>
              </w:rPr>
              <w:t xml:space="preserve">Negatively affect the </w:t>
            </w:r>
            <w:proofErr w:type="spellStart"/>
            <w:r w:rsidRPr="00607E9A">
              <w:rPr>
                <w:rFonts w:cs="Times New Roman"/>
                <w:sz w:val="18"/>
                <w:szCs w:val="18"/>
              </w:rPr>
              <w:t>behavior</w:t>
            </w:r>
            <w:proofErr w:type="spellEnd"/>
            <w:r w:rsidRPr="00607E9A">
              <w:rPr>
                <w:rFonts w:cs="Times New Roman"/>
                <w:sz w:val="18"/>
                <w:szCs w:val="18"/>
              </w:rPr>
              <w:t xml:space="preserve"> of mobile payment</w:t>
            </w:r>
          </w:p>
        </w:tc>
        <w:tc>
          <w:tcPr>
            <w:tcW w:w="970" w:type="pct"/>
          </w:tcPr>
          <w:p w14:paraId="45DEDED2" w14:textId="1413BDED" w:rsidR="00491D78" w:rsidRPr="00607E9A" w:rsidRDefault="009A0B2F" w:rsidP="00392037">
            <w:pPr>
              <w:spacing w:line="240" w:lineRule="auto"/>
              <w:jc w:val="both"/>
              <w:rPr>
                <w:rFonts w:cs="Times New Roman"/>
                <w:sz w:val="18"/>
                <w:szCs w:val="18"/>
              </w:rPr>
            </w:pPr>
            <w:r w:rsidRPr="00607E9A">
              <w:rPr>
                <w:rFonts w:cs="Times New Roman"/>
                <w:sz w:val="18"/>
                <w:szCs w:val="18"/>
              </w:rPr>
              <w:t>This study main to encourage consumers’ adoption of mobile payment, especially in western countries like the US.</w:t>
            </w:r>
          </w:p>
        </w:tc>
        <w:tc>
          <w:tcPr>
            <w:tcW w:w="511" w:type="pct"/>
          </w:tcPr>
          <w:p w14:paraId="1216F1C3" w14:textId="6FD1026C" w:rsidR="00491D78"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1538501903"/>
                <w:citation/>
              </w:sdtPr>
              <w:sdtEndPr/>
              <w:sdtContent>
                <w:r w:rsidR="00765FEA" w:rsidRPr="00607E9A">
                  <w:rPr>
                    <w:rFonts w:cs="Times New Roman"/>
                    <w:color w:val="2F5496" w:themeColor="accent1" w:themeShade="BF"/>
                    <w:sz w:val="18"/>
                    <w:szCs w:val="18"/>
                  </w:rPr>
                  <w:fldChar w:fldCharType="begin"/>
                </w:r>
                <w:r w:rsidR="00765FEA" w:rsidRPr="00607E9A">
                  <w:rPr>
                    <w:rFonts w:cs="Times New Roman"/>
                    <w:color w:val="2F5496" w:themeColor="accent1" w:themeShade="BF"/>
                    <w:sz w:val="18"/>
                    <w:szCs w:val="18"/>
                    <w:lang w:val="en-US"/>
                  </w:rPr>
                  <w:instrText xml:space="preserve"> CITATION Liu19 \l 1033 </w:instrText>
                </w:r>
                <w:r w:rsidR="00765FEA"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(Liu, Ben, &amp; Zhang, 2019)</w:t>
                </w:r>
                <w:r w:rsidR="00765FEA" w:rsidRPr="00607E9A">
                  <w:rPr>
                    <w:rFonts w:cs="Times New Roman"/>
                    <w:color w:val="2F5496" w:themeColor="accent1" w:themeShade="BF"/>
                    <w:sz w:val="18"/>
                    <w:szCs w:val="18"/>
                  </w:rPr>
                  <w:fldChar w:fldCharType="end"/>
                </w:r>
              </w:sdtContent>
            </w:sdt>
          </w:p>
        </w:tc>
      </w:tr>
      <w:tr w:rsidR="00C00F97" w:rsidRPr="00607E9A" w14:paraId="612F984C" w14:textId="77777777" w:rsidTr="001E07EC">
        <w:tc>
          <w:tcPr>
            <w:tcW w:w="1274" w:type="pct"/>
          </w:tcPr>
          <w:p w14:paraId="6CEC7402" w14:textId="3A8DF3AD" w:rsidR="0094728E" w:rsidRPr="00607E9A" w:rsidRDefault="008625F9" w:rsidP="00392037">
            <w:pPr>
              <w:spacing w:line="240" w:lineRule="auto"/>
              <w:jc w:val="both"/>
              <w:rPr>
                <w:rFonts w:cs="Times New Roman"/>
                <w:sz w:val="18"/>
                <w:szCs w:val="18"/>
              </w:rPr>
            </w:pPr>
            <w:r w:rsidRPr="00607E9A">
              <w:rPr>
                <w:rFonts w:cs="Times New Roman"/>
                <w:sz w:val="18"/>
                <w:szCs w:val="18"/>
              </w:rPr>
              <w:t xml:space="preserve">Performance expectancy, effort expectancy, </w:t>
            </w:r>
            <w:r w:rsidR="00B57238" w:rsidRPr="00607E9A">
              <w:rPr>
                <w:rFonts w:cs="Times New Roman"/>
                <w:sz w:val="18"/>
                <w:szCs w:val="18"/>
              </w:rPr>
              <w:t>social</w:t>
            </w:r>
            <w:r w:rsidR="0058686E" w:rsidRPr="00607E9A">
              <w:rPr>
                <w:rFonts w:cs="Times New Roman"/>
                <w:sz w:val="18"/>
                <w:szCs w:val="18"/>
              </w:rPr>
              <w:t xml:space="preserve"> influence, hedonic motivation, habit, price value, facilitating conditions, self-efficacy, trust, information quality</w:t>
            </w:r>
            <w:r w:rsidR="009B7F5A" w:rsidRPr="00607E9A">
              <w:rPr>
                <w:rFonts w:cs="Times New Roman"/>
                <w:sz w:val="18"/>
                <w:szCs w:val="18"/>
              </w:rPr>
              <w:t>, system quality, service quality</w:t>
            </w:r>
          </w:p>
        </w:tc>
        <w:tc>
          <w:tcPr>
            <w:tcW w:w="664" w:type="pct"/>
          </w:tcPr>
          <w:p w14:paraId="462B6EAF" w14:textId="10507C2C" w:rsidR="0094728E" w:rsidRPr="00607E9A" w:rsidRDefault="00B57238" w:rsidP="00392037">
            <w:pPr>
              <w:spacing w:line="240" w:lineRule="auto"/>
              <w:jc w:val="both"/>
              <w:rPr>
                <w:rFonts w:cs="Times New Roman"/>
                <w:sz w:val="18"/>
                <w:szCs w:val="18"/>
              </w:rPr>
            </w:pPr>
            <w:r w:rsidRPr="00607E9A">
              <w:rPr>
                <w:rFonts w:cs="Times New Roman"/>
                <w:sz w:val="18"/>
                <w:szCs w:val="18"/>
              </w:rPr>
              <w:t>Integrated model</w:t>
            </w:r>
          </w:p>
        </w:tc>
        <w:tc>
          <w:tcPr>
            <w:tcW w:w="918" w:type="pct"/>
          </w:tcPr>
          <w:p w14:paraId="0B420705" w14:textId="23896FEE" w:rsidR="0094728E" w:rsidRPr="00607E9A" w:rsidRDefault="001C450D" w:rsidP="00392037">
            <w:pPr>
              <w:spacing w:line="240" w:lineRule="auto"/>
              <w:jc w:val="both"/>
              <w:rPr>
                <w:rFonts w:cs="Times New Roman"/>
                <w:sz w:val="18"/>
                <w:szCs w:val="18"/>
              </w:rPr>
            </w:pPr>
            <w:r w:rsidRPr="00607E9A">
              <w:rPr>
                <w:rFonts w:cs="Times New Roman"/>
                <w:sz w:val="18"/>
                <w:szCs w:val="18"/>
              </w:rPr>
              <w:t>An analysis of the factors affecting mobile commerce adoption in developing countries</w:t>
            </w:r>
            <w:r w:rsidR="004D1D6A" w:rsidRPr="00607E9A">
              <w:rPr>
                <w:rFonts w:cs="Times New Roman"/>
                <w:sz w:val="18"/>
                <w:szCs w:val="18"/>
              </w:rPr>
              <w:t>: Towards an integrated model</w:t>
            </w:r>
          </w:p>
        </w:tc>
        <w:tc>
          <w:tcPr>
            <w:tcW w:w="664" w:type="pct"/>
          </w:tcPr>
          <w:p w14:paraId="7F13FD51" w14:textId="6DCBF214" w:rsidR="0094728E" w:rsidRPr="00607E9A" w:rsidRDefault="004D1D6A" w:rsidP="00392037">
            <w:pPr>
              <w:spacing w:line="240" w:lineRule="auto"/>
              <w:jc w:val="both"/>
              <w:rPr>
                <w:rFonts w:cs="Times New Roman"/>
                <w:sz w:val="18"/>
                <w:szCs w:val="18"/>
              </w:rPr>
            </w:pPr>
            <w:r w:rsidRPr="00607E9A">
              <w:rPr>
                <w:rFonts w:cs="Times New Roman"/>
                <w:sz w:val="18"/>
                <w:szCs w:val="18"/>
              </w:rPr>
              <w:t xml:space="preserve">Positively </w:t>
            </w:r>
            <w:r w:rsidR="003F65D9" w:rsidRPr="00607E9A">
              <w:rPr>
                <w:rFonts w:cs="Times New Roman"/>
                <w:sz w:val="18"/>
                <w:szCs w:val="18"/>
              </w:rPr>
              <w:t>affect the ado</w:t>
            </w:r>
            <w:r w:rsidR="00D34C04" w:rsidRPr="00607E9A">
              <w:rPr>
                <w:rFonts w:cs="Times New Roman"/>
                <w:sz w:val="18"/>
                <w:szCs w:val="18"/>
              </w:rPr>
              <w:t>p</w:t>
            </w:r>
            <w:r w:rsidR="003F65D9" w:rsidRPr="00607E9A">
              <w:rPr>
                <w:rFonts w:cs="Times New Roman"/>
                <w:sz w:val="18"/>
                <w:szCs w:val="18"/>
              </w:rPr>
              <w:t>tio</w:t>
            </w:r>
            <w:r w:rsidR="00D34C04" w:rsidRPr="00607E9A">
              <w:rPr>
                <w:rFonts w:cs="Times New Roman"/>
                <w:sz w:val="18"/>
                <w:szCs w:val="18"/>
              </w:rPr>
              <w:t>n</w:t>
            </w:r>
            <w:r w:rsidR="003F65D9" w:rsidRPr="00607E9A">
              <w:rPr>
                <w:rFonts w:cs="Times New Roman"/>
                <w:sz w:val="18"/>
                <w:szCs w:val="18"/>
              </w:rPr>
              <w:t xml:space="preserve"> of mobile commerce in developing countries</w:t>
            </w:r>
          </w:p>
        </w:tc>
        <w:tc>
          <w:tcPr>
            <w:tcW w:w="970" w:type="pct"/>
          </w:tcPr>
          <w:p w14:paraId="3CE9F69A" w14:textId="3910CCF3" w:rsidR="0094728E" w:rsidRPr="00607E9A" w:rsidRDefault="00D34C04" w:rsidP="00392037">
            <w:pPr>
              <w:spacing w:line="240" w:lineRule="auto"/>
              <w:jc w:val="both"/>
              <w:rPr>
                <w:rFonts w:cs="Times New Roman"/>
                <w:sz w:val="18"/>
                <w:szCs w:val="18"/>
              </w:rPr>
            </w:pPr>
            <w:r w:rsidRPr="00607E9A">
              <w:rPr>
                <w:rFonts w:cs="Times New Roman"/>
                <w:sz w:val="18"/>
                <w:szCs w:val="18"/>
              </w:rPr>
              <w:t xml:space="preserve">This study aims to investigate the factors </w:t>
            </w:r>
            <w:r w:rsidR="00CF1991" w:rsidRPr="00607E9A">
              <w:rPr>
                <w:rFonts w:cs="Times New Roman"/>
                <w:sz w:val="18"/>
                <w:szCs w:val="18"/>
              </w:rPr>
              <w:t>that may facilitate consumer</w:t>
            </w:r>
            <w:r w:rsidR="00EE5777" w:rsidRPr="00607E9A">
              <w:rPr>
                <w:rFonts w:cs="Times New Roman"/>
                <w:sz w:val="18"/>
                <w:szCs w:val="18"/>
              </w:rPr>
              <w:t>s</w:t>
            </w:r>
            <w:r w:rsidR="00CF1991" w:rsidRPr="00607E9A">
              <w:rPr>
                <w:rFonts w:cs="Times New Roman"/>
                <w:sz w:val="18"/>
                <w:szCs w:val="18"/>
              </w:rPr>
              <w:t>'</w:t>
            </w:r>
            <w:r w:rsidR="00EE5777" w:rsidRPr="00607E9A">
              <w:rPr>
                <w:rFonts w:cs="Times New Roman"/>
                <w:sz w:val="18"/>
                <w:szCs w:val="18"/>
              </w:rPr>
              <w:t xml:space="preserve"> </w:t>
            </w:r>
            <w:r w:rsidR="00CF1991" w:rsidRPr="00607E9A">
              <w:rPr>
                <w:rFonts w:cs="Times New Roman"/>
                <w:sz w:val="18"/>
                <w:szCs w:val="18"/>
              </w:rPr>
              <w:t xml:space="preserve">adoption of mobile </w:t>
            </w:r>
            <w:r w:rsidR="00EE5777" w:rsidRPr="00607E9A">
              <w:rPr>
                <w:rFonts w:cs="Times New Roman"/>
                <w:sz w:val="18"/>
                <w:szCs w:val="18"/>
              </w:rPr>
              <w:t>commerce activities</w:t>
            </w:r>
            <w:r w:rsidR="00EE6E19" w:rsidRPr="00607E9A">
              <w:rPr>
                <w:rFonts w:cs="Times New Roman"/>
                <w:sz w:val="18"/>
                <w:szCs w:val="18"/>
              </w:rPr>
              <w:t xml:space="preserve"> in (developing countries)</w:t>
            </w:r>
            <w:r w:rsidR="00EE5777" w:rsidRPr="00607E9A">
              <w:rPr>
                <w:rFonts w:cs="Times New Roman"/>
                <w:sz w:val="18"/>
                <w:szCs w:val="18"/>
              </w:rPr>
              <w:t xml:space="preserve"> </w:t>
            </w:r>
            <w:r w:rsidR="001E0F2C" w:rsidRPr="00607E9A">
              <w:rPr>
                <w:rFonts w:cs="Times New Roman"/>
                <w:sz w:val="18"/>
                <w:szCs w:val="18"/>
              </w:rPr>
              <w:t xml:space="preserve">such </w:t>
            </w:r>
            <w:r w:rsidR="004E1B8F" w:rsidRPr="00607E9A">
              <w:rPr>
                <w:rFonts w:cs="Times New Roman"/>
                <w:sz w:val="18"/>
                <w:szCs w:val="18"/>
              </w:rPr>
              <w:t xml:space="preserve">as </w:t>
            </w:r>
            <w:r w:rsidR="00EE5777" w:rsidRPr="00607E9A">
              <w:rPr>
                <w:rFonts w:cs="Times New Roman"/>
                <w:sz w:val="18"/>
                <w:szCs w:val="18"/>
              </w:rPr>
              <w:t>Oman.</w:t>
            </w:r>
          </w:p>
        </w:tc>
        <w:tc>
          <w:tcPr>
            <w:tcW w:w="511" w:type="pct"/>
          </w:tcPr>
          <w:p w14:paraId="76A63441" w14:textId="2B6899AC" w:rsidR="0094728E"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591122985"/>
                <w:citation/>
              </w:sdtPr>
              <w:sdtEndPr/>
              <w:sdtContent>
                <w:r w:rsidR="00EE6E19" w:rsidRPr="00607E9A">
                  <w:rPr>
                    <w:rFonts w:cs="Times New Roman"/>
                    <w:color w:val="2F5496" w:themeColor="accent1" w:themeShade="BF"/>
                    <w:sz w:val="18"/>
                    <w:szCs w:val="18"/>
                  </w:rPr>
                  <w:fldChar w:fldCharType="begin"/>
                </w:r>
                <w:r w:rsidR="00EE6E19" w:rsidRPr="00607E9A">
                  <w:rPr>
                    <w:rFonts w:cs="Times New Roman"/>
                    <w:color w:val="2F5496" w:themeColor="accent1" w:themeShade="BF"/>
                    <w:sz w:val="18"/>
                    <w:szCs w:val="18"/>
                    <w:lang w:val="en-US"/>
                  </w:rPr>
                  <w:instrText xml:space="preserve"> CITATION Ali19 \l 1033 </w:instrText>
                </w:r>
                <w:r w:rsidR="00EE6E19"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(Ali, Ali, Ahmed, &amp; Ali, 2019)</w:t>
                </w:r>
                <w:r w:rsidR="00EE6E19" w:rsidRPr="00607E9A">
                  <w:rPr>
                    <w:rFonts w:cs="Times New Roman"/>
                    <w:color w:val="2F5496" w:themeColor="accent1" w:themeShade="BF"/>
                    <w:sz w:val="18"/>
                    <w:szCs w:val="18"/>
                  </w:rPr>
                  <w:fldChar w:fldCharType="end"/>
                </w:r>
              </w:sdtContent>
            </w:sdt>
          </w:p>
        </w:tc>
      </w:tr>
      <w:tr w:rsidR="00C00F97" w:rsidRPr="00607E9A" w14:paraId="20666A03" w14:textId="77777777" w:rsidTr="001E07EC">
        <w:tc>
          <w:tcPr>
            <w:tcW w:w="1274" w:type="pct"/>
          </w:tcPr>
          <w:p w14:paraId="558092FB" w14:textId="31F74F76" w:rsidR="009A4452" w:rsidRPr="00607E9A" w:rsidRDefault="0052686C" w:rsidP="00392037">
            <w:pPr>
              <w:spacing w:line="240" w:lineRule="auto"/>
              <w:jc w:val="both"/>
              <w:rPr>
                <w:rFonts w:cs="Times New Roman"/>
                <w:sz w:val="18"/>
                <w:szCs w:val="18"/>
              </w:rPr>
            </w:pPr>
            <w:r w:rsidRPr="00607E9A">
              <w:rPr>
                <w:rFonts w:cs="Times New Roman"/>
                <w:sz w:val="18"/>
                <w:szCs w:val="18"/>
              </w:rPr>
              <w:t>Perceived ease of use</w:t>
            </w:r>
            <w:r w:rsidR="00FE18E4" w:rsidRPr="00607E9A">
              <w:rPr>
                <w:rFonts w:cs="Times New Roman"/>
                <w:sz w:val="18"/>
                <w:szCs w:val="18"/>
              </w:rPr>
              <w:t xml:space="preserve">, perceived usefulness, attitude to use, behavioural intention </w:t>
            </w:r>
          </w:p>
        </w:tc>
        <w:tc>
          <w:tcPr>
            <w:tcW w:w="664" w:type="pct"/>
          </w:tcPr>
          <w:p w14:paraId="40937975" w14:textId="5B08A54E" w:rsidR="009A4452" w:rsidRPr="00607E9A" w:rsidRDefault="001B568F" w:rsidP="00392037">
            <w:pPr>
              <w:spacing w:line="240" w:lineRule="auto"/>
              <w:jc w:val="both"/>
              <w:rPr>
                <w:rFonts w:cs="Times New Roman"/>
                <w:sz w:val="18"/>
                <w:szCs w:val="18"/>
              </w:rPr>
            </w:pPr>
            <w:r w:rsidRPr="00607E9A">
              <w:rPr>
                <w:rFonts w:cs="Times New Roman"/>
                <w:sz w:val="18"/>
                <w:szCs w:val="18"/>
              </w:rPr>
              <w:t>Technology acceptance model (TAM)</w:t>
            </w:r>
          </w:p>
        </w:tc>
        <w:tc>
          <w:tcPr>
            <w:tcW w:w="918" w:type="pct"/>
          </w:tcPr>
          <w:p w14:paraId="74A741E9" w14:textId="71C7C300" w:rsidR="009A4452" w:rsidRPr="00607E9A" w:rsidRDefault="00E96F62" w:rsidP="00392037">
            <w:pPr>
              <w:spacing w:line="240" w:lineRule="auto"/>
              <w:jc w:val="both"/>
              <w:rPr>
                <w:rFonts w:cs="Times New Roman"/>
                <w:sz w:val="18"/>
                <w:szCs w:val="18"/>
              </w:rPr>
            </w:pPr>
            <w:r w:rsidRPr="00607E9A">
              <w:rPr>
                <w:rFonts w:cs="Times New Roman"/>
                <w:sz w:val="18"/>
                <w:szCs w:val="18"/>
              </w:rPr>
              <w:t>Willingness to adopt an e-payment system to increase the effectiveness of t</w:t>
            </w:r>
            <w:r w:rsidR="00A440C9" w:rsidRPr="00607E9A">
              <w:rPr>
                <w:rFonts w:cs="Times New Roman"/>
                <w:sz w:val="18"/>
                <w:szCs w:val="18"/>
              </w:rPr>
              <w:t>he budget disbursement in the public sector in Indonesia</w:t>
            </w:r>
          </w:p>
        </w:tc>
        <w:tc>
          <w:tcPr>
            <w:tcW w:w="664" w:type="pct"/>
          </w:tcPr>
          <w:p w14:paraId="4F9881A1" w14:textId="4D78FE4B" w:rsidR="009A4452" w:rsidRPr="00607E9A" w:rsidRDefault="00E96F62" w:rsidP="00392037">
            <w:pPr>
              <w:spacing w:line="240" w:lineRule="auto"/>
              <w:jc w:val="both"/>
              <w:rPr>
                <w:rFonts w:cs="Times New Roman"/>
                <w:sz w:val="18"/>
                <w:szCs w:val="18"/>
              </w:rPr>
            </w:pPr>
            <w:r w:rsidRPr="00607E9A">
              <w:rPr>
                <w:rFonts w:cs="Times New Roman"/>
                <w:sz w:val="18"/>
                <w:szCs w:val="18"/>
              </w:rPr>
              <w:t>Positively affect the adopt an e-payment system</w:t>
            </w:r>
          </w:p>
        </w:tc>
        <w:tc>
          <w:tcPr>
            <w:tcW w:w="970" w:type="pct"/>
          </w:tcPr>
          <w:p w14:paraId="28B1CC3D" w14:textId="4115CD0E" w:rsidR="009A4452" w:rsidRPr="00607E9A" w:rsidRDefault="00B34C5E" w:rsidP="00392037">
            <w:pPr>
              <w:spacing w:line="240" w:lineRule="auto"/>
              <w:jc w:val="both"/>
              <w:rPr>
                <w:rFonts w:cs="Times New Roman"/>
                <w:sz w:val="18"/>
                <w:szCs w:val="18"/>
              </w:rPr>
            </w:pPr>
            <w:r w:rsidRPr="00607E9A">
              <w:rPr>
                <w:rFonts w:cs="Times New Roman"/>
                <w:sz w:val="18"/>
                <w:szCs w:val="18"/>
              </w:rPr>
              <w:t xml:space="preserve">The main objective of this study </w:t>
            </w:r>
            <w:r w:rsidR="00F56DAB" w:rsidRPr="00607E9A">
              <w:rPr>
                <w:rFonts w:cs="Times New Roman"/>
                <w:sz w:val="18"/>
                <w:szCs w:val="18"/>
              </w:rPr>
              <w:t xml:space="preserve">of e-payment system development in government agencies in </w:t>
            </w:r>
            <w:r w:rsidR="0093555C" w:rsidRPr="00607E9A">
              <w:rPr>
                <w:rFonts w:cs="Times New Roman"/>
                <w:sz w:val="18"/>
                <w:szCs w:val="18"/>
              </w:rPr>
              <w:t xml:space="preserve">Indonesia is to </w:t>
            </w:r>
            <w:r w:rsidRPr="00607E9A">
              <w:rPr>
                <w:rFonts w:cs="Times New Roman"/>
                <w:sz w:val="18"/>
                <w:szCs w:val="18"/>
              </w:rPr>
              <w:t>overcome problems arising in financial ma</w:t>
            </w:r>
            <w:r w:rsidR="0093555C" w:rsidRPr="00607E9A">
              <w:rPr>
                <w:rFonts w:cs="Times New Roman"/>
                <w:sz w:val="18"/>
                <w:szCs w:val="18"/>
              </w:rPr>
              <w:t>nagement.</w:t>
            </w:r>
          </w:p>
        </w:tc>
        <w:tc>
          <w:tcPr>
            <w:tcW w:w="511" w:type="pct"/>
          </w:tcPr>
          <w:p w14:paraId="47F51654" w14:textId="57132267" w:rsidR="009A4452"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600412690"/>
                <w:citation/>
              </w:sdtPr>
              <w:sdtEndPr/>
              <w:sdtContent>
                <w:r w:rsidR="0093555C" w:rsidRPr="00607E9A">
                  <w:rPr>
                    <w:rFonts w:cs="Times New Roman"/>
                    <w:color w:val="2F5496" w:themeColor="accent1" w:themeShade="BF"/>
                    <w:sz w:val="18"/>
                    <w:szCs w:val="18"/>
                  </w:rPr>
                  <w:fldChar w:fldCharType="begin"/>
                </w:r>
                <w:r w:rsidR="0093555C" w:rsidRPr="00607E9A">
                  <w:rPr>
                    <w:rFonts w:cs="Times New Roman"/>
                    <w:color w:val="2F5496" w:themeColor="accent1" w:themeShade="BF"/>
                    <w:sz w:val="18"/>
                    <w:szCs w:val="18"/>
                    <w:lang w:val="en-US"/>
                  </w:rPr>
                  <w:instrText xml:space="preserve"> CITATION Yan18 \l 1033 </w:instrText>
                </w:r>
                <w:r w:rsidR="0093555C"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(Yanuar, Imam, Agus, &amp; Indira, 2018)</w:t>
                </w:r>
                <w:r w:rsidR="0093555C" w:rsidRPr="00607E9A">
                  <w:rPr>
                    <w:rFonts w:cs="Times New Roman"/>
                    <w:color w:val="2F5496" w:themeColor="accent1" w:themeShade="BF"/>
                    <w:sz w:val="18"/>
                    <w:szCs w:val="18"/>
                  </w:rPr>
                  <w:fldChar w:fldCharType="end"/>
                </w:r>
              </w:sdtContent>
            </w:sdt>
          </w:p>
        </w:tc>
      </w:tr>
      <w:tr w:rsidR="00302E62" w:rsidRPr="00607E9A" w14:paraId="346FB543" w14:textId="77777777" w:rsidTr="001E07EC">
        <w:tc>
          <w:tcPr>
            <w:tcW w:w="1274" w:type="pct"/>
          </w:tcPr>
          <w:p w14:paraId="137A4694" w14:textId="3F0244FC" w:rsidR="0093555C" w:rsidRPr="00607E9A" w:rsidRDefault="008C7329" w:rsidP="00392037">
            <w:pPr>
              <w:spacing w:line="240" w:lineRule="auto"/>
              <w:jc w:val="both"/>
              <w:rPr>
                <w:rFonts w:cs="Times New Roman"/>
                <w:sz w:val="18"/>
                <w:szCs w:val="18"/>
              </w:rPr>
            </w:pPr>
            <w:r w:rsidRPr="00607E9A">
              <w:rPr>
                <w:rFonts w:cs="Times New Roman"/>
                <w:sz w:val="18"/>
                <w:szCs w:val="18"/>
              </w:rPr>
              <w:t xml:space="preserve">Technical </w:t>
            </w:r>
            <w:r w:rsidR="002F20FB" w:rsidRPr="00607E9A">
              <w:rPr>
                <w:rFonts w:cs="Times New Roman"/>
                <w:sz w:val="18"/>
                <w:szCs w:val="18"/>
              </w:rPr>
              <w:t>protection,</w:t>
            </w:r>
            <w:r w:rsidR="00193CC6" w:rsidRPr="00607E9A">
              <w:rPr>
                <w:rFonts w:cs="Times New Roman"/>
                <w:sz w:val="18"/>
                <w:szCs w:val="18"/>
              </w:rPr>
              <w:t xml:space="preserve"> Transaction procedure,</w:t>
            </w:r>
            <w:r w:rsidR="00903972" w:rsidRPr="00607E9A">
              <w:rPr>
                <w:rFonts w:cs="Times New Roman"/>
                <w:sz w:val="18"/>
                <w:szCs w:val="18"/>
              </w:rPr>
              <w:t xml:space="preserve"> Security </w:t>
            </w:r>
            <w:r w:rsidR="00272BF0" w:rsidRPr="00607E9A">
              <w:rPr>
                <w:rFonts w:cs="Times New Roman"/>
                <w:sz w:val="18"/>
                <w:szCs w:val="18"/>
              </w:rPr>
              <w:t>statement, Past</w:t>
            </w:r>
            <w:r w:rsidR="00903972" w:rsidRPr="00607E9A">
              <w:rPr>
                <w:rFonts w:cs="Times New Roman"/>
                <w:sz w:val="18"/>
                <w:szCs w:val="18"/>
              </w:rPr>
              <w:t xml:space="preserve"> experience, </w:t>
            </w:r>
            <w:r w:rsidR="00B96AA4" w:rsidRPr="00607E9A">
              <w:rPr>
                <w:rFonts w:cs="Times New Roman"/>
                <w:sz w:val="18"/>
                <w:szCs w:val="18"/>
              </w:rPr>
              <w:t>Perceived security</w:t>
            </w:r>
            <w:r w:rsidR="00EF5430" w:rsidRPr="00607E9A">
              <w:rPr>
                <w:rFonts w:cs="Times New Roman"/>
                <w:sz w:val="18"/>
                <w:szCs w:val="18"/>
              </w:rPr>
              <w:t xml:space="preserve">, </w:t>
            </w:r>
            <w:r w:rsidR="009068F8" w:rsidRPr="00607E9A">
              <w:rPr>
                <w:rFonts w:cs="Times New Roman"/>
                <w:sz w:val="18"/>
                <w:szCs w:val="18"/>
              </w:rPr>
              <w:t xml:space="preserve">Perceived </w:t>
            </w:r>
            <w:r w:rsidR="00903972" w:rsidRPr="00607E9A">
              <w:rPr>
                <w:rFonts w:cs="Times New Roman"/>
                <w:sz w:val="18"/>
                <w:szCs w:val="18"/>
              </w:rPr>
              <w:t>t</w:t>
            </w:r>
            <w:r w:rsidR="00143DA9" w:rsidRPr="00607E9A">
              <w:rPr>
                <w:rFonts w:cs="Times New Roman"/>
                <w:sz w:val="18"/>
                <w:szCs w:val="18"/>
              </w:rPr>
              <w:t>rust</w:t>
            </w:r>
          </w:p>
        </w:tc>
        <w:tc>
          <w:tcPr>
            <w:tcW w:w="664" w:type="pct"/>
          </w:tcPr>
          <w:p w14:paraId="54F26199" w14:textId="0F9D447D" w:rsidR="0093555C" w:rsidRPr="00607E9A" w:rsidRDefault="002F20FB" w:rsidP="00392037">
            <w:pPr>
              <w:spacing w:line="240" w:lineRule="auto"/>
              <w:jc w:val="both"/>
              <w:rPr>
                <w:rFonts w:cs="Times New Roman"/>
                <w:sz w:val="18"/>
                <w:szCs w:val="18"/>
              </w:rPr>
            </w:pPr>
            <w:r w:rsidRPr="00607E9A">
              <w:rPr>
                <w:rFonts w:cs="Times New Roman"/>
                <w:sz w:val="18"/>
                <w:szCs w:val="18"/>
              </w:rPr>
              <w:t>Conceptual model</w:t>
            </w:r>
          </w:p>
        </w:tc>
        <w:tc>
          <w:tcPr>
            <w:tcW w:w="918" w:type="pct"/>
          </w:tcPr>
          <w:p w14:paraId="71970F82" w14:textId="2FFEE5C2" w:rsidR="0093555C" w:rsidRPr="00607E9A" w:rsidRDefault="009A3E97" w:rsidP="00392037">
            <w:pPr>
              <w:spacing w:line="240" w:lineRule="auto"/>
              <w:jc w:val="both"/>
              <w:rPr>
                <w:rFonts w:cs="Times New Roman"/>
                <w:sz w:val="18"/>
                <w:szCs w:val="18"/>
              </w:rPr>
            </w:pPr>
            <w:r w:rsidRPr="00607E9A">
              <w:rPr>
                <w:rFonts w:cs="Times New Roman"/>
                <w:sz w:val="18"/>
                <w:szCs w:val="18"/>
              </w:rPr>
              <w:t>The determinant of electronic payment systems usage from consumers’ perspective</w:t>
            </w:r>
          </w:p>
        </w:tc>
        <w:tc>
          <w:tcPr>
            <w:tcW w:w="664" w:type="pct"/>
          </w:tcPr>
          <w:p w14:paraId="4B3AE1C4" w14:textId="43F2C5F2" w:rsidR="0093555C" w:rsidRPr="00607E9A" w:rsidRDefault="009A3E97" w:rsidP="00392037">
            <w:pPr>
              <w:spacing w:line="240" w:lineRule="auto"/>
              <w:jc w:val="both"/>
              <w:rPr>
                <w:rFonts w:cs="Times New Roman"/>
                <w:sz w:val="18"/>
                <w:szCs w:val="18"/>
              </w:rPr>
            </w:pPr>
            <w:r w:rsidRPr="00607E9A">
              <w:rPr>
                <w:rFonts w:cs="Times New Roman"/>
                <w:sz w:val="18"/>
                <w:szCs w:val="18"/>
              </w:rPr>
              <w:t xml:space="preserve">Positively affect the </w:t>
            </w:r>
            <w:r w:rsidR="00143DA9" w:rsidRPr="00607E9A">
              <w:rPr>
                <w:rFonts w:cs="Times New Roman"/>
                <w:sz w:val="18"/>
                <w:szCs w:val="18"/>
              </w:rPr>
              <w:t>usage of electronic payment systems</w:t>
            </w:r>
          </w:p>
        </w:tc>
        <w:tc>
          <w:tcPr>
            <w:tcW w:w="970" w:type="pct"/>
          </w:tcPr>
          <w:p w14:paraId="2CF3F9A4" w14:textId="5493540D" w:rsidR="0093555C" w:rsidRPr="00607E9A" w:rsidRDefault="004E1B8F" w:rsidP="00392037">
            <w:pPr>
              <w:spacing w:line="240" w:lineRule="auto"/>
              <w:jc w:val="both"/>
              <w:rPr>
                <w:rFonts w:cs="Times New Roman"/>
                <w:sz w:val="18"/>
                <w:szCs w:val="18"/>
              </w:rPr>
            </w:pPr>
            <w:r w:rsidRPr="00607E9A">
              <w:rPr>
                <w:rFonts w:cs="Times New Roman"/>
                <w:sz w:val="18"/>
                <w:szCs w:val="18"/>
              </w:rPr>
              <w:t>In this</w:t>
            </w:r>
            <w:r w:rsidR="00FA797B" w:rsidRPr="00607E9A">
              <w:rPr>
                <w:rFonts w:cs="Times New Roman"/>
                <w:sz w:val="18"/>
                <w:szCs w:val="18"/>
              </w:rPr>
              <w:t xml:space="preserve"> study</w:t>
            </w:r>
            <w:r w:rsidRPr="00607E9A">
              <w:rPr>
                <w:rFonts w:cs="Times New Roman"/>
                <w:sz w:val="18"/>
                <w:szCs w:val="18"/>
              </w:rPr>
              <w:t>,</w:t>
            </w:r>
            <w:r w:rsidR="00FA797B" w:rsidRPr="00607E9A">
              <w:rPr>
                <w:rFonts w:cs="Times New Roman"/>
                <w:sz w:val="18"/>
                <w:szCs w:val="18"/>
              </w:rPr>
              <w:t xml:space="preserve"> </w:t>
            </w:r>
            <w:r w:rsidR="00605F27" w:rsidRPr="00607E9A">
              <w:rPr>
                <w:rFonts w:cs="Times New Roman"/>
                <w:sz w:val="18"/>
                <w:szCs w:val="18"/>
              </w:rPr>
              <w:t>an attempt has been made to identify the determinant</w:t>
            </w:r>
            <w:r w:rsidR="00865111" w:rsidRPr="00607E9A">
              <w:rPr>
                <w:rFonts w:cs="Times New Roman"/>
                <w:sz w:val="18"/>
                <w:szCs w:val="18"/>
              </w:rPr>
              <w:t>s of perceived security and perceived trust and their effect on electronic payment sys</w:t>
            </w:r>
            <w:r w:rsidR="00D11540" w:rsidRPr="00607E9A">
              <w:rPr>
                <w:rFonts w:cs="Times New Roman"/>
                <w:sz w:val="18"/>
                <w:szCs w:val="18"/>
              </w:rPr>
              <w:t xml:space="preserve">tems use. </w:t>
            </w:r>
          </w:p>
        </w:tc>
        <w:tc>
          <w:tcPr>
            <w:tcW w:w="511" w:type="pct"/>
          </w:tcPr>
          <w:p w14:paraId="26BCCF76" w14:textId="7BC9FB4A" w:rsidR="0093555C"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384794540"/>
                <w:citation/>
              </w:sdtPr>
              <w:sdtEndPr/>
              <w:sdtContent>
                <w:r w:rsidR="00CA2964" w:rsidRPr="00607E9A">
                  <w:rPr>
                    <w:rFonts w:cs="Times New Roman"/>
                    <w:color w:val="2F5496" w:themeColor="accent1" w:themeShade="BF"/>
                    <w:sz w:val="18"/>
                    <w:szCs w:val="18"/>
                  </w:rPr>
                  <w:fldChar w:fldCharType="begin"/>
                </w:r>
                <w:r w:rsidR="00CA2964" w:rsidRPr="00607E9A">
                  <w:rPr>
                    <w:rFonts w:cs="Times New Roman"/>
                    <w:color w:val="2F5496" w:themeColor="accent1" w:themeShade="BF"/>
                    <w:sz w:val="18"/>
                    <w:szCs w:val="18"/>
                    <w:lang w:val="en-US"/>
                  </w:rPr>
                  <w:instrText xml:space="preserve"> CITATION Emr17 \l 1033 </w:instrText>
                </w:r>
                <w:r w:rsidR="00CA2964"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(Emrah, Gizem, &amp; Wajid, 2017)</w:t>
                </w:r>
                <w:r w:rsidR="00CA2964" w:rsidRPr="00607E9A">
                  <w:rPr>
                    <w:rFonts w:cs="Times New Roman"/>
                    <w:color w:val="2F5496" w:themeColor="accent1" w:themeShade="BF"/>
                    <w:sz w:val="18"/>
                    <w:szCs w:val="18"/>
                  </w:rPr>
                  <w:fldChar w:fldCharType="end"/>
                </w:r>
              </w:sdtContent>
            </w:sdt>
          </w:p>
        </w:tc>
      </w:tr>
      <w:tr w:rsidR="00C00F97" w:rsidRPr="00607E9A" w14:paraId="7423582B" w14:textId="77777777" w:rsidTr="001E07EC">
        <w:tc>
          <w:tcPr>
            <w:tcW w:w="1274" w:type="pct"/>
          </w:tcPr>
          <w:p w14:paraId="352F7600" w14:textId="316A4733" w:rsidR="00CA2964" w:rsidRPr="00607E9A" w:rsidRDefault="00B520C0" w:rsidP="00392037">
            <w:pPr>
              <w:spacing w:line="240" w:lineRule="auto"/>
              <w:jc w:val="both"/>
              <w:rPr>
                <w:rFonts w:cs="Times New Roman"/>
                <w:sz w:val="18"/>
                <w:szCs w:val="18"/>
              </w:rPr>
            </w:pPr>
            <w:r w:rsidRPr="00607E9A">
              <w:rPr>
                <w:rFonts w:cs="Times New Roman"/>
                <w:sz w:val="18"/>
                <w:szCs w:val="18"/>
              </w:rPr>
              <w:t>Technical and transaction procedures</w:t>
            </w:r>
            <w:r w:rsidR="00C534DC" w:rsidRPr="00607E9A">
              <w:rPr>
                <w:rFonts w:cs="Times New Roman"/>
                <w:sz w:val="18"/>
                <w:szCs w:val="18"/>
              </w:rPr>
              <w:t>, Access to security guidelines, Usability, Perceived security, Perceived trust</w:t>
            </w:r>
          </w:p>
        </w:tc>
        <w:tc>
          <w:tcPr>
            <w:tcW w:w="664" w:type="pct"/>
          </w:tcPr>
          <w:p w14:paraId="78CEBCB5" w14:textId="00BEFFC2" w:rsidR="00CA2964" w:rsidRPr="00607E9A" w:rsidRDefault="001E0F2C" w:rsidP="00392037">
            <w:pPr>
              <w:spacing w:line="240" w:lineRule="auto"/>
              <w:jc w:val="both"/>
              <w:rPr>
                <w:rFonts w:cs="Times New Roman"/>
                <w:sz w:val="18"/>
                <w:szCs w:val="18"/>
              </w:rPr>
            </w:pPr>
            <w:r w:rsidRPr="00607E9A">
              <w:rPr>
                <w:rFonts w:cs="Times New Roman"/>
                <w:sz w:val="18"/>
                <w:szCs w:val="18"/>
              </w:rPr>
              <w:t>Technology acceptance model (TAM)</w:t>
            </w:r>
          </w:p>
        </w:tc>
        <w:tc>
          <w:tcPr>
            <w:tcW w:w="918" w:type="pct"/>
          </w:tcPr>
          <w:p w14:paraId="2E2A5C5F" w14:textId="17D2F62F" w:rsidR="00CA2964" w:rsidRPr="00607E9A" w:rsidRDefault="004E1B8F" w:rsidP="00392037">
            <w:pPr>
              <w:spacing w:line="240" w:lineRule="auto"/>
              <w:jc w:val="both"/>
              <w:rPr>
                <w:rFonts w:cs="Times New Roman"/>
                <w:sz w:val="18"/>
                <w:szCs w:val="18"/>
              </w:rPr>
            </w:pPr>
            <w:r w:rsidRPr="00607E9A">
              <w:rPr>
                <w:rFonts w:cs="Times New Roman"/>
                <w:sz w:val="18"/>
                <w:szCs w:val="18"/>
              </w:rPr>
              <w:t>Factors influencing adoption of e-payment systems: an empirical study on Iranian cu</w:t>
            </w:r>
            <w:r w:rsidR="001A4F7B" w:rsidRPr="00607E9A">
              <w:rPr>
                <w:rFonts w:cs="Times New Roman"/>
                <w:sz w:val="18"/>
                <w:szCs w:val="18"/>
              </w:rPr>
              <w:t>s</w:t>
            </w:r>
            <w:r w:rsidRPr="00607E9A">
              <w:rPr>
                <w:rFonts w:cs="Times New Roman"/>
                <w:sz w:val="18"/>
                <w:szCs w:val="18"/>
              </w:rPr>
              <w:t>tomers</w:t>
            </w:r>
          </w:p>
        </w:tc>
        <w:tc>
          <w:tcPr>
            <w:tcW w:w="664" w:type="pct"/>
          </w:tcPr>
          <w:p w14:paraId="2A2682A7" w14:textId="61DDDF78" w:rsidR="00CA2964" w:rsidRPr="00607E9A" w:rsidRDefault="004E1B8F" w:rsidP="00392037">
            <w:pPr>
              <w:spacing w:line="240" w:lineRule="auto"/>
              <w:jc w:val="both"/>
              <w:rPr>
                <w:rFonts w:cs="Times New Roman"/>
                <w:sz w:val="18"/>
                <w:szCs w:val="18"/>
              </w:rPr>
            </w:pPr>
            <w:r w:rsidRPr="00607E9A">
              <w:rPr>
                <w:rFonts w:cs="Times New Roman"/>
                <w:sz w:val="18"/>
                <w:szCs w:val="18"/>
              </w:rPr>
              <w:t>Positively affect the adoption of e-payme</w:t>
            </w:r>
            <w:r w:rsidR="001A4F7B" w:rsidRPr="00607E9A">
              <w:rPr>
                <w:rFonts w:cs="Times New Roman"/>
                <w:sz w:val="18"/>
                <w:szCs w:val="18"/>
              </w:rPr>
              <w:t>nt systems</w:t>
            </w:r>
          </w:p>
        </w:tc>
        <w:tc>
          <w:tcPr>
            <w:tcW w:w="970" w:type="pct"/>
          </w:tcPr>
          <w:p w14:paraId="226F07DA" w14:textId="59DB6BF4" w:rsidR="00CA2964" w:rsidRPr="00607E9A" w:rsidRDefault="00C52C73" w:rsidP="00392037">
            <w:pPr>
              <w:spacing w:line="240" w:lineRule="auto"/>
              <w:jc w:val="both"/>
              <w:rPr>
                <w:rFonts w:cs="Times New Roman"/>
                <w:sz w:val="18"/>
                <w:szCs w:val="18"/>
              </w:rPr>
            </w:pPr>
            <w:r w:rsidRPr="00607E9A">
              <w:rPr>
                <w:rFonts w:cs="Times New Roman"/>
                <w:sz w:val="18"/>
                <w:szCs w:val="18"/>
              </w:rPr>
              <w:t xml:space="preserve">This study </w:t>
            </w:r>
            <w:r w:rsidR="00B2313E" w:rsidRPr="00607E9A">
              <w:rPr>
                <w:rFonts w:cs="Times New Roman"/>
                <w:sz w:val="18"/>
                <w:szCs w:val="18"/>
              </w:rPr>
              <w:t>aims</w:t>
            </w:r>
            <w:r w:rsidRPr="00607E9A">
              <w:rPr>
                <w:rFonts w:cs="Times New Roman"/>
                <w:sz w:val="18"/>
                <w:szCs w:val="18"/>
              </w:rPr>
              <w:t xml:space="preserve"> to</w:t>
            </w:r>
            <w:r w:rsidR="00643C0B" w:rsidRPr="00607E9A">
              <w:rPr>
                <w:rFonts w:cs="Times New Roman"/>
                <w:sz w:val="18"/>
                <w:szCs w:val="18"/>
              </w:rPr>
              <w:t xml:space="preserve"> develop and validate a measurement tool for assessing the fact</w:t>
            </w:r>
            <w:r w:rsidR="0039728E" w:rsidRPr="00607E9A">
              <w:rPr>
                <w:rFonts w:cs="Times New Roman"/>
                <w:sz w:val="18"/>
                <w:szCs w:val="18"/>
              </w:rPr>
              <w:t>ors</w:t>
            </w:r>
            <w:r w:rsidR="00643C0B" w:rsidRPr="00607E9A">
              <w:rPr>
                <w:rFonts w:cs="Times New Roman"/>
                <w:sz w:val="18"/>
                <w:szCs w:val="18"/>
              </w:rPr>
              <w:t xml:space="preserve"> related to trust and security affecting the </w:t>
            </w:r>
            <w:r w:rsidR="00643C0B" w:rsidRPr="00607E9A">
              <w:rPr>
                <w:rFonts w:cs="Times New Roman"/>
                <w:sz w:val="18"/>
                <w:szCs w:val="18"/>
              </w:rPr>
              <w:lastRenderedPageBreak/>
              <w:t>adoption of Internet ban</w:t>
            </w:r>
            <w:r w:rsidR="0075518B" w:rsidRPr="00607E9A">
              <w:rPr>
                <w:rFonts w:cs="Times New Roman"/>
                <w:sz w:val="18"/>
                <w:szCs w:val="18"/>
              </w:rPr>
              <w:t xml:space="preserve">king and also to </w:t>
            </w:r>
            <w:r w:rsidRPr="00607E9A">
              <w:rPr>
                <w:rFonts w:cs="Times New Roman"/>
                <w:sz w:val="18"/>
                <w:szCs w:val="18"/>
              </w:rPr>
              <w:t xml:space="preserve">encourage </w:t>
            </w:r>
            <w:r w:rsidR="00D13152" w:rsidRPr="00607E9A">
              <w:rPr>
                <w:rFonts w:cs="Times New Roman"/>
                <w:sz w:val="18"/>
                <w:szCs w:val="18"/>
              </w:rPr>
              <w:t>the adoption</w:t>
            </w:r>
            <w:r w:rsidRPr="00607E9A">
              <w:rPr>
                <w:rFonts w:cs="Times New Roman"/>
                <w:sz w:val="18"/>
                <w:szCs w:val="18"/>
              </w:rPr>
              <w:t xml:space="preserve"> </w:t>
            </w:r>
            <w:r w:rsidR="00D13152" w:rsidRPr="00607E9A">
              <w:rPr>
                <w:rFonts w:cs="Times New Roman"/>
                <w:sz w:val="18"/>
                <w:szCs w:val="18"/>
              </w:rPr>
              <w:t xml:space="preserve">of </w:t>
            </w:r>
            <w:r w:rsidRPr="00607E9A">
              <w:rPr>
                <w:rFonts w:cs="Times New Roman"/>
                <w:sz w:val="18"/>
                <w:szCs w:val="18"/>
              </w:rPr>
              <w:t>e-payment systems</w:t>
            </w:r>
            <w:r w:rsidR="00B2313E" w:rsidRPr="00607E9A">
              <w:rPr>
                <w:rFonts w:cs="Times New Roman"/>
                <w:sz w:val="18"/>
                <w:szCs w:val="18"/>
              </w:rPr>
              <w:t>.</w:t>
            </w:r>
          </w:p>
        </w:tc>
        <w:tc>
          <w:tcPr>
            <w:tcW w:w="511" w:type="pct"/>
          </w:tcPr>
          <w:p w14:paraId="188CFF1A" w14:textId="27B9D3CA" w:rsidR="00CA2964"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1575194962"/>
                <w:citation/>
              </w:sdtPr>
              <w:sdtEndPr/>
              <w:sdtContent>
                <w:r w:rsidR="00B2313E" w:rsidRPr="00607E9A">
                  <w:rPr>
                    <w:rFonts w:cs="Times New Roman"/>
                    <w:color w:val="2F5496" w:themeColor="accent1" w:themeShade="BF"/>
                    <w:sz w:val="18"/>
                    <w:szCs w:val="18"/>
                  </w:rPr>
                  <w:fldChar w:fldCharType="begin"/>
                </w:r>
                <w:r w:rsidR="00B2313E" w:rsidRPr="00607E9A">
                  <w:rPr>
                    <w:rFonts w:cs="Times New Roman"/>
                    <w:color w:val="2F5496" w:themeColor="accent1" w:themeShade="BF"/>
                    <w:sz w:val="18"/>
                    <w:szCs w:val="18"/>
                    <w:lang w:val="en-US"/>
                  </w:rPr>
                  <w:instrText xml:space="preserve"> CITATION Bar17 \l 1033 </w:instrText>
                </w:r>
                <w:r w:rsidR="00B2313E"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 xml:space="preserve">(Barkhordari, Nourollah, Mashayekhi, </w:t>
                </w:r>
                <w:r w:rsidR="00616FEA" w:rsidRPr="00607E9A">
                  <w:rPr>
                    <w:rFonts w:cs="Times New Roman"/>
                    <w:noProof/>
                    <w:color w:val="2F5496" w:themeColor="accent1" w:themeShade="BF"/>
                    <w:sz w:val="18"/>
                    <w:szCs w:val="18"/>
                    <w:lang w:val="en-US"/>
                  </w:rPr>
                  <w:lastRenderedPageBreak/>
                  <w:t>Mashayekhi, &amp; Ahangar, 2017)</w:t>
                </w:r>
                <w:r w:rsidR="00B2313E" w:rsidRPr="00607E9A">
                  <w:rPr>
                    <w:rFonts w:cs="Times New Roman"/>
                    <w:color w:val="2F5496" w:themeColor="accent1" w:themeShade="BF"/>
                    <w:sz w:val="18"/>
                    <w:szCs w:val="18"/>
                  </w:rPr>
                  <w:fldChar w:fldCharType="end"/>
                </w:r>
              </w:sdtContent>
            </w:sdt>
          </w:p>
        </w:tc>
      </w:tr>
      <w:tr w:rsidR="00C00F97" w:rsidRPr="00607E9A" w14:paraId="35DF9FC1" w14:textId="77777777" w:rsidTr="001E07EC">
        <w:tc>
          <w:tcPr>
            <w:tcW w:w="1274" w:type="pct"/>
          </w:tcPr>
          <w:p w14:paraId="272B847F" w14:textId="1BCE9904" w:rsidR="00FF21C7" w:rsidRPr="00607E9A" w:rsidRDefault="001A272A" w:rsidP="00392037">
            <w:pPr>
              <w:spacing w:line="240" w:lineRule="auto"/>
              <w:jc w:val="both"/>
              <w:rPr>
                <w:rFonts w:cs="Times New Roman"/>
                <w:sz w:val="18"/>
                <w:szCs w:val="18"/>
              </w:rPr>
            </w:pPr>
            <w:r w:rsidRPr="00607E9A">
              <w:rPr>
                <w:rFonts w:cs="Times New Roman"/>
                <w:sz w:val="18"/>
                <w:szCs w:val="18"/>
              </w:rPr>
              <w:lastRenderedPageBreak/>
              <w:t xml:space="preserve">Perceived system quality, </w:t>
            </w:r>
            <w:r w:rsidR="00C97F41" w:rsidRPr="00607E9A">
              <w:rPr>
                <w:rFonts w:cs="Times New Roman"/>
                <w:sz w:val="18"/>
                <w:szCs w:val="18"/>
              </w:rPr>
              <w:t xml:space="preserve">Perceived information quality, Perceived service quality, </w:t>
            </w:r>
            <w:r w:rsidR="004F1D19" w:rsidRPr="00607E9A">
              <w:rPr>
                <w:rFonts w:cs="Times New Roman"/>
                <w:sz w:val="18"/>
                <w:szCs w:val="18"/>
              </w:rPr>
              <w:t>Initial trust</w:t>
            </w:r>
            <w:r w:rsidR="00C530C0" w:rsidRPr="00607E9A">
              <w:rPr>
                <w:rFonts w:cs="Times New Roman"/>
                <w:sz w:val="18"/>
                <w:szCs w:val="18"/>
              </w:rPr>
              <w:t>, Perceived benefit, Perceived convenience</w:t>
            </w:r>
          </w:p>
        </w:tc>
        <w:tc>
          <w:tcPr>
            <w:tcW w:w="664" w:type="pct"/>
          </w:tcPr>
          <w:p w14:paraId="4B86D287" w14:textId="5E7809E5" w:rsidR="00FF21C7" w:rsidRPr="00607E9A" w:rsidRDefault="00302E62" w:rsidP="00392037">
            <w:pPr>
              <w:spacing w:line="240" w:lineRule="auto"/>
              <w:jc w:val="both"/>
              <w:rPr>
                <w:rFonts w:cs="Times New Roman"/>
                <w:sz w:val="18"/>
                <w:szCs w:val="18"/>
              </w:rPr>
            </w:pPr>
            <w:r w:rsidRPr="00607E9A">
              <w:rPr>
                <w:rFonts w:cs="Times New Roman"/>
                <w:sz w:val="18"/>
                <w:szCs w:val="18"/>
              </w:rPr>
              <w:t>Modified Technology acceptance model (TAM)</w:t>
            </w:r>
          </w:p>
        </w:tc>
        <w:tc>
          <w:tcPr>
            <w:tcW w:w="918" w:type="pct"/>
          </w:tcPr>
          <w:p w14:paraId="0E476F72" w14:textId="71B6C2F1" w:rsidR="00FF21C7" w:rsidRPr="00607E9A" w:rsidRDefault="00D91F7F" w:rsidP="00392037">
            <w:pPr>
              <w:spacing w:line="240" w:lineRule="auto"/>
              <w:jc w:val="both"/>
              <w:rPr>
                <w:rFonts w:cs="Times New Roman"/>
                <w:sz w:val="18"/>
                <w:szCs w:val="18"/>
              </w:rPr>
            </w:pPr>
            <w:r w:rsidRPr="00607E9A">
              <w:rPr>
                <w:rFonts w:cs="Times New Roman"/>
                <w:sz w:val="18"/>
                <w:szCs w:val="18"/>
              </w:rPr>
              <w:t>Examining the role of initial trust in user adoption of mobile payment services: an empirical investigation</w:t>
            </w:r>
          </w:p>
        </w:tc>
        <w:tc>
          <w:tcPr>
            <w:tcW w:w="664" w:type="pct"/>
          </w:tcPr>
          <w:p w14:paraId="658B1931" w14:textId="1C5DDCE9" w:rsidR="00FF21C7" w:rsidRPr="00607E9A" w:rsidRDefault="00A17C8D" w:rsidP="00392037">
            <w:pPr>
              <w:spacing w:line="240" w:lineRule="auto"/>
              <w:jc w:val="both"/>
              <w:rPr>
                <w:rFonts w:cs="Times New Roman"/>
                <w:sz w:val="18"/>
                <w:szCs w:val="18"/>
              </w:rPr>
            </w:pPr>
            <w:r w:rsidRPr="00607E9A">
              <w:rPr>
                <w:rFonts w:cs="Times New Roman"/>
                <w:sz w:val="18"/>
                <w:szCs w:val="18"/>
              </w:rPr>
              <w:t>Positively affect the adoption of mobile payment services</w:t>
            </w:r>
          </w:p>
        </w:tc>
        <w:tc>
          <w:tcPr>
            <w:tcW w:w="970" w:type="pct"/>
          </w:tcPr>
          <w:p w14:paraId="24525028" w14:textId="15F96949" w:rsidR="00FF21C7" w:rsidRPr="00607E9A" w:rsidRDefault="00183200" w:rsidP="00392037">
            <w:pPr>
              <w:spacing w:line="240" w:lineRule="auto"/>
              <w:jc w:val="both"/>
              <w:rPr>
                <w:rFonts w:cs="Times New Roman"/>
                <w:sz w:val="18"/>
                <w:szCs w:val="18"/>
              </w:rPr>
            </w:pPr>
            <w:r w:rsidRPr="00607E9A">
              <w:rPr>
                <w:rFonts w:cs="Times New Roman"/>
                <w:sz w:val="18"/>
                <w:szCs w:val="18"/>
              </w:rPr>
              <w:t xml:space="preserve">This study aims to propose an initial </w:t>
            </w:r>
            <w:r w:rsidR="00DD111F" w:rsidRPr="00607E9A">
              <w:rPr>
                <w:rFonts w:cs="Times New Roman"/>
                <w:sz w:val="18"/>
                <w:szCs w:val="18"/>
              </w:rPr>
              <w:t>trust theoretical model for user adoption of m-payment in Australia.</w:t>
            </w:r>
          </w:p>
        </w:tc>
        <w:tc>
          <w:tcPr>
            <w:tcW w:w="511" w:type="pct"/>
          </w:tcPr>
          <w:p w14:paraId="04D9E2D4" w14:textId="78DF2813" w:rsidR="00FF21C7"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951782664"/>
                <w:citation/>
              </w:sdtPr>
              <w:sdtEndPr/>
              <w:sdtContent>
                <w:r w:rsidR="000F007D" w:rsidRPr="00607E9A">
                  <w:rPr>
                    <w:rFonts w:cs="Times New Roman"/>
                    <w:color w:val="2F5496" w:themeColor="accent1" w:themeShade="BF"/>
                    <w:sz w:val="18"/>
                    <w:szCs w:val="18"/>
                  </w:rPr>
                  <w:fldChar w:fldCharType="begin"/>
                </w:r>
                <w:r w:rsidR="000F007D" w:rsidRPr="00607E9A">
                  <w:rPr>
                    <w:rFonts w:cs="Times New Roman"/>
                    <w:color w:val="2F5496" w:themeColor="accent1" w:themeShade="BF"/>
                    <w:sz w:val="18"/>
                    <w:szCs w:val="18"/>
                    <w:lang w:val="en-US"/>
                  </w:rPr>
                  <w:instrText xml:space="preserve"> CITATION Gao17 \l 1033 </w:instrText>
                </w:r>
                <w:r w:rsidR="000F007D"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(Gao &amp; Waechter, 2017)</w:t>
                </w:r>
                <w:r w:rsidR="000F007D" w:rsidRPr="00607E9A">
                  <w:rPr>
                    <w:rFonts w:cs="Times New Roman"/>
                    <w:color w:val="2F5496" w:themeColor="accent1" w:themeShade="BF"/>
                    <w:sz w:val="18"/>
                    <w:szCs w:val="18"/>
                  </w:rPr>
                  <w:fldChar w:fldCharType="end"/>
                </w:r>
              </w:sdtContent>
            </w:sdt>
          </w:p>
        </w:tc>
      </w:tr>
      <w:tr w:rsidR="00C00F97" w:rsidRPr="00607E9A" w14:paraId="4811B0A7" w14:textId="77777777" w:rsidTr="001E07EC">
        <w:tc>
          <w:tcPr>
            <w:tcW w:w="1274" w:type="pct"/>
          </w:tcPr>
          <w:p w14:paraId="20E7B210" w14:textId="10FF97CC" w:rsidR="00C97F41" w:rsidRPr="00607E9A" w:rsidRDefault="00C97F41" w:rsidP="00392037">
            <w:pPr>
              <w:spacing w:line="240" w:lineRule="auto"/>
              <w:jc w:val="both"/>
              <w:rPr>
                <w:rFonts w:cs="Times New Roman"/>
                <w:sz w:val="18"/>
                <w:szCs w:val="18"/>
              </w:rPr>
            </w:pPr>
            <w:r w:rsidRPr="00607E9A">
              <w:rPr>
                <w:rFonts w:cs="Times New Roman"/>
                <w:sz w:val="18"/>
                <w:szCs w:val="18"/>
              </w:rPr>
              <w:t>Perceived uncertainty</w:t>
            </w:r>
            <w:r w:rsidR="004F1D19" w:rsidRPr="00607E9A">
              <w:rPr>
                <w:rFonts w:cs="Times New Roman"/>
                <w:sz w:val="18"/>
                <w:szCs w:val="18"/>
              </w:rPr>
              <w:t xml:space="preserve">, </w:t>
            </w:r>
            <w:r w:rsidRPr="00607E9A">
              <w:rPr>
                <w:rFonts w:cs="Times New Roman"/>
                <w:sz w:val="18"/>
                <w:szCs w:val="18"/>
              </w:rPr>
              <w:t xml:space="preserve">Perceived </w:t>
            </w:r>
            <w:r w:rsidR="004F1D19" w:rsidRPr="00607E9A">
              <w:rPr>
                <w:rFonts w:cs="Times New Roman"/>
                <w:sz w:val="18"/>
                <w:szCs w:val="18"/>
              </w:rPr>
              <w:t>asset specificity</w:t>
            </w:r>
          </w:p>
        </w:tc>
        <w:tc>
          <w:tcPr>
            <w:tcW w:w="664" w:type="pct"/>
          </w:tcPr>
          <w:p w14:paraId="73A6D259" w14:textId="2B933205" w:rsidR="00C97F41" w:rsidRPr="00607E9A" w:rsidRDefault="00302E62" w:rsidP="00392037">
            <w:pPr>
              <w:spacing w:line="240" w:lineRule="auto"/>
              <w:jc w:val="both"/>
              <w:rPr>
                <w:rFonts w:cs="Times New Roman"/>
                <w:sz w:val="18"/>
                <w:szCs w:val="18"/>
              </w:rPr>
            </w:pPr>
            <w:r w:rsidRPr="00607E9A">
              <w:rPr>
                <w:rFonts w:cs="Times New Roman"/>
                <w:sz w:val="18"/>
                <w:szCs w:val="18"/>
              </w:rPr>
              <w:t>Modified</w:t>
            </w:r>
            <w:r w:rsidR="00D91F7F" w:rsidRPr="00607E9A">
              <w:rPr>
                <w:rFonts w:cs="Times New Roman"/>
                <w:sz w:val="18"/>
                <w:szCs w:val="18"/>
              </w:rPr>
              <w:t xml:space="preserve"> </w:t>
            </w:r>
            <w:r w:rsidRPr="00607E9A">
              <w:rPr>
                <w:rFonts w:cs="Times New Roman"/>
                <w:sz w:val="18"/>
                <w:szCs w:val="18"/>
              </w:rPr>
              <w:t>Technology acceptance model (TAM)</w:t>
            </w:r>
          </w:p>
        </w:tc>
        <w:tc>
          <w:tcPr>
            <w:tcW w:w="918" w:type="pct"/>
          </w:tcPr>
          <w:p w14:paraId="61E0858F" w14:textId="32F4C729" w:rsidR="00C97F41" w:rsidRPr="00607E9A" w:rsidRDefault="00A17C8D" w:rsidP="00392037">
            <w:pPr>
              <w:spacing w:line="240" w:lineRule="auto"/>
              <w:jc w:val="both"/>
              <w:rPr>
                <w:rFonts w:cs="Times New Roman"/>
                <w:sz w:val="18"/>
                <w:szCs w:val="18"/>
              </w:rPr>
            </w:pPr>
            <w:r w:rsidRPr="00607E9A">
              <w:rPr>
                <w:rFonts w:cs="Times New Roman"/>
                <w:sz w:val="18"/>
                <w:szCs w:val="18"/>
              </w:rPr>
              <w:t>Examining the role of initial trust in user adoption of mobile payment services: an empirical investigation</w:t>
            </w:r>
          </w:p>
        </w:tc>
        <w:tc>
          <w:tcPr>
            <w:tcW w:w="664" w:type="pct"/>
          </w:tcPr>
          <w:p w14:paraId="7D70A812" w14:textId="1C93145F" w:rsidR="00C97F41" w:rsidRPr="00607E9A" w:rsidRDefault="00A17C8D" w:rsidP="00392037">
            <w:pPr>
              <w:spacing w:line="240" w:lineRule="auto"/>
              <w:jc w:val="both"/>
              <w:rPr>
                <w:rFonts w:cs="Times New Roman"/>
                <w:sz w:val="18"/>
                <w:szCs w:val="18"/>
              </w:rPr>
            </w:pPr>
            <w:r w:rsidRPr="00607E9A">
              <w:rPr>
                <w:rFonts w:cs="Times New Roman"/>
                <w:sz w:val="18"/>
                <w:szCs w:val="18"/>
              </w:rPr>
              <w:t>Negatively affect the adoption of mobile payment services</w:t>
            </w:r>
          </w:p>
        </w:tc>
        <w:tc>
          <w:tcPr>
            <w:tcW w:w="970" w:type="pct"/>
          </w:tcPr>
          <w:p w14:paraId="65ECB4AC" w14:textId="235767EF" w:rsidR="00C97F41" w:rsidRPr="00607E9A" w:rsidRDefault="00B13516" w:rsidP="00392037">
            <w:pPr>
              <w:spacing w:line="240" w:lineRule="auto"/>
              <w:jc w:val="both"/>
              <w:rPr>
                <w:rFonts w:cs="Times New Roman"/>
                <w:sz w:val="18"/>
                <w:szCs w:val="18"/>
              </w:rPr>
            </w:pPr>
            <w:r w:rsidRPr="00607E9A">
              <w:rPr>
                <w:rFonts w:cs="Times New Roman"/>
                <w:sz w:val="18"/>
                <w:szCs w:val="18"/>
              </w:rPr>
              <w:t>This study aims to propose an initial trust theoretical model for user adoption of m-payment in Australia.</w:t>
            </w:r>
          </w:p>
        </w:tc>
        <w:tc>
          <w:tcPr>
            <w:tcW w:w="511" w:type="pct"/>
          </w:tcPr>
          <w:p w14:paraId="44DC0752" w14:textId="0B1DAA27" w:rsidR="00C97F41"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1317375727"/>
                <w:citation/>
              </w:sdtPr>
              <w:sdtEndPr/>
              <w:sdtContent>
                <w:r w:rsidR="000F007D" w:rsidRPr="00607E9A">
                  <w:rPr>
                    <w:rFonts w:cs="Times New Roman"/>
                    <w:color w:val="2F5496" w:themeColor="accent1" w:themeShade="BF"/>
                    <w:sz w:val="18"/>
                    <w:szCs w:val="18"/>
                  </w:rPr>
                  <w:fldChar w:fldCharType="begin"/>
                </w:r>
                <w:r w:rsidR="000F007D" w:rsidRPr="00607E9A">
                  <w:rPr>
                    <w:rFonts w:cs="Times New Roman"/>
                    <w:color w:val="2F5496" w:themeColor="accent1" w:themeShade="BF"/>
                    <w:sz w:val="18"/>
                    <w:szCs w:val="18"/>
                    <w:lang w:val="en-US"/>
                  </w:rPr>
                  <w:instrText xml:space="preserve"> CITATION Gao17 \l 1033 </w:instrText>
                </w:r>
                <w:r w:rsidR="000F007D"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(Gao &amp; Waechter, 2017)</w:t>
                </w:r>
                <w:r w:rsidR="000F007D" w:rsidRPr="00607E9A">
                  <w:rPr>
                    <w:rFonts w:cs="Times New Roman"/>
                    <w:color w:val="2F5496" w:themeColor="accent1" w:themeShade="BF"/>
                    <w:sz w:val="18"/>
                    <w:szCs w:val="18"/>
                  </w:rPr>
                  <w:fldChar w:fldCharType="end"/>
                </w:r>
              </w:sdtContent>
            </w:sdt>
          </w:p>
        </w:tc>
      </w:tr>
      <w:tr w:rsidR="00AC7AE8" w:rsidRPr="00607E9A" w14:paraId="2694D935" w14:textId="77777777" w:rsidTr="001E07EC">
        <w:tc>
          <w:tcPr>
            <w:tcW w:w="1274" w:type="pct"/>
          </w:tcPr>
          <w:p w14:paraId="02C2AE52" w14:textId="5F252B82" w:rsidR="00AC7AE8" w:rsidRPr="00607E9A" w:rsidRDefault="0034707A" w:rsidP="00392037">
            <w:pPr>
              <w:spacing w:line="240" w:lineRule="auto"/>
              <w:jc w:val="both"/>
              <w:rPr>
                <w:rFonts w:cs="Times New Roman"/>
                <w:sz w:val="18"/>
                <w:szCs w:val="18"/>
              </w:rPr>
            </w:pPr>
            <w:r w:rsidRPr="00607E9A">
              <w:rPr>
                <w:rFonts w:cs="Times New Roman"/>
                <w:sz w:val="18"/>
                <w:szCs w:val="18"/>
              </w:rPr>
              <w:t>Convenience, Social influence, Trust, Distributive justice, Procedural justice</w:t>
            </w:r>
            <w:r w:rsidR="00FA0867" w:rsidRPr="00607E9A">
              <w:rPr>
                <w:rFonts w:cs="Times New Roman"/>
                <w:sz w:val="18"/>
                <w:szCs w:val="18"/>
              </w:rPr>
              <w:t>, Trust in G2C online service, Websites factors</w:t>
            </w:r>
          </w:p>
        </w:tc>
        <w:tc>
          <w:tcPr>
            <w:tcW w:w="664" w:type="pct"/>
          </w:tcPr>
          <w:p w14:paraId="01A61FF0" w14:textId="46306F5E" w:rsidR="00AC7AE8" w:rsidRPr="00607E9A" w:rsidRDefault="00C16C21" w:rsidP="00392037">
            <w:pPr>
              <w:spacing w:line="240" w:lineRule="auto"/>
              <w:jc w:val="both"/>
              <w:rPr>
                <w:rFonts w:cs="Times New Roman"/>
                <w:sz w:val="18"/>
                <w:szCs w:val="18"/>
              </w:rPr>
            </w:pPr>
            <w:r w:rsidRPr="00607E9A">
              <w:rPr>
                <w:rFonts w:cs="Times New Roman"/>
                <w:sz w:val="18"/>
                <w:szCs w:val="18"/>
              </w:rPr>
              <w:t>Own model</w:t>
            </w:r>
          </w:p>
        </w:tc>
        <w:tc>
          <w:tcPr>
            <w:tcW w:w="918" w:type="pct"/>
          </w:tcPr>
          <w:p w14:paraId="5D23EABE" w14:textId="12193245" w:rsidR="00AC7AE8" w:rsidRPr="00607E9A" w:rsidRDefault="009522D2" w:rsidP="00392037">
            <w:pPr>
              <w:spacing w:line="240" w:lineRule="auto"/>
              <w:jc w:val="both"/>
              <w:rPr>
                <w:rFonts w:cs="Times New Roman"/>
                <w:sz w:val="18"/>
                <w:szCs w:val="18"/>
              </w:rPr>
            </w:pPr>
            <w:r w:rsidRPr="00607E9A">
              <w:rPr>
                <w:rFonts w:cs="Times New Roman"/>
                <w:sz w:val="18"/>
                <w:szCs w:val="18"/>
              </w:rPr>
              <w:t>Trust and justice in the adoption of a welfare e-payment system</w:t>
            </w:r>
          </w:p>
        </w:tc>
        <w:tc>
          <w:tcPr>
            <w:tcW w:w="664" w:type="pct"/>
          </w:tcPr>
          <w:p w14:paraId="45F16078" w14:textId="75578D56" w:rsidR="00AC7AE8" w:rsidRPr="00607E9A" w:rsidRDefault="00BF02CA" w:rsidP="00392037">
            <w:pPr>
              <w:spacing w:line="240" w:lineRule="auto"/>
              <w:jc w:val="both"/>
              <w:rPr>
                <w:rFonts w:cs="Times New Roman"/>
                <w:sz w:val="18"/>
                <w:szCs w:val="18"/>
              </w:rPr>
            </w:pPr>
            <w:r w:rsidRPr="00607E9A">
              <w:rPr>
                <w:rFonts w:cs="Times New Roman"/>
                <w:sz w:val="18"/>
                <w:szCs w:val="18"/>
              </w:rPr>
              <w:t>Positively affect the adoption of a welfare e-payment system</w:t>
            </w:r>
          </w:p>
        </w:tc>
        <w:tc>
          <w:tcPr>
            <w:tcW w:w="970" w:type="pct"/>
          </w:tcPr>
          <w:p w14:paraId="580EC671" w14:textId="0317935C" w:rsidR="00AC7AE8" w:rsidRPr="00607E9A" w:rsidRDefault="00143D49" w:rsidP="00392037">
            <w:pPr>
              <w:spacing w:line="240" w:lineRule="auto"/>
              <w:jc w:val="both"/>
              <w:rPr>
                <w:rFonts w:cs="Times New Roman"/>
                <w:sz w:val="18"/>
                <w:szCs w:val="18"/>
              </w:rPr>
            </w:pPr>
            <w:r w:rsidRPr="00607E9A">
              <w:rPr>
                <w:rFonts w:cs="Times New Roman"/>
                <w:sz w:val="18"/>
                <w:szCs w:val="18"/>
              </w:rPr>
              <w:t>This study aims</w:t>
            </w:r>
            <w:r w:rsidR="00B0659D" w:rsidRPr="00607E9A">
              <w:rPr>
                <w:rFonts w:cs="Times New Roman"/>
                <w:sz w:val="18"/>
                <w:szCs w:val="18"/>
              </w:rPr>
              <w:t xml:space="preserve"> </w:t>
            </w:r>
            <w:r w:rsidR="002066D6" w:rsidRPr="00607E9A">
              <w:rPr>
                <w:rFonts w:cs="Times New Roman"/>
                <w:sz w:val="18"/>
                <w:szCs w:val="18"/>
              </w:rPr>
              <w:t xml:space="preserve">to examine the interaction between </w:t>
            </w:r>
            <w:r w:rsidR="00E61DAB" w:rsidRPr="00607E9A">
              <w:rPr>
                <w:rFonts w:cs="Times New Roman"/>
                <w:sz w:val="18"/>
                <w:szCs w:val="18"/>
              </w:rPr>
              <w:t>citizens' perception of justice and their trust in the government agency</w:t>
            </w:r>
            <w:r w:rsidR="007B49F5" w:rsidRPr="00607E9A">
              <w:rPr>
                <w:rFonts w:cs="Times New Roman"/>
                <w:sz w:val="18"/>
                <w:szCs w:val="18"/>
              </w:rPr>
              <w:t xml:space="preserve"> that </w:t>
            </w:r>
            <w:r w:rsidRPr="00607E9A">
              <w:rPr>
                <w:rFonts w:cs="Times New Roman"/>
                <w:sz w:val="18"/>
                <w:szCs w:val="18"/>
              </w:rPr>
              <w:t>provides</w:t>
            </w:r>
            <w:r w:rsidR="007B49F5" w:rsidRPr="00607E9A">
              <w:rPr>
                <w:rFonts w:cs="Times New Roman"/>
                <w:sz w:val="18"/>
                <w:szCs w:val="18"/>
              </w:rPr>
              <w:t xml:space="preserve"> services.</w:t>
            </w:r>
          </w:p>
        </w:tc>
        <w:tc>
          <w:tcPr>
            <w:tcW w:w="511" w:type="pct"/>
          </w:tcPr>
          <w:p w14:paraId="49DFB7A4" w14:textId="5AA6A427" w:rsidR="00AC7AE8"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2071298119"/>
                <w:citation/>
              </w:sdtPr>
              <w:sdtEndPr/>
              <w:sdtContent>
                <w:r w:rsidR="007B49F5" w:rsidRPr="00607E9A">
                  <w:rPr>
                    <w:rFonts w:cs="Times New Roman"/>
                    <w:color w:val="2F5496" w:themeColor="accent1" w:themeShade="BF"/>
                    <w:sz w:val="18"/>
                    <w:szCs w:val="18"/>
                  </w:rPr>
                  <w:fldChar w:fldCharType="begin"/>
                </w:r>
                <w:r w:rsidR="007B49F5" w:rsidRPr="00607E9A">
                  <w:rPr>
                    <w:rFonts w:cs="Times New Roman"/>
                    <w:color w:val="2F5496" w:themeColor="accent1" w:themeShade="BF"/>
                    <w:sz w:val="18"/>
                    <w:szCs w:val="18"/>
                    <w:lang w:val="en-US"/>
                  </w:rPr>
                  <w:instrText xml:space="preserve"> CITATION Ann16 \l 1033 </w:instrText>
                </w:r>
                <w:r w:rsidR="007B49F5"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(Anna, Yen, &amp; Siti, 2016)</w:t>
                </w:r>
                <w:r w:rsidR="007B49F5" w:rsidRPr="00607E9A">
                  <w:rPr>
                    <w:rFonts w:cs="Times New Roman"/>
                    <w:color w:val="2F5496" w:themeColor="accent1" w:themeShade="BF"/>
                    <w:sz w:val="18"/>
                    <w:szCs w:val="18"/>
                  </w:rPr>
                  <w:fldChar w:fldCharType="end"/>
                </w:r>
              </w:sdtContent>
            </w:sdt>
          </w:p>
        </w:tc>
      </w:tr>
      <w:tr w:rsidR="00AC7AE8" w:rsidRPr="00607E9A" w14:paraId="1E276808" w14:textId="77777777" w:rsidTr="001E07EC">
        <w:tc>
          <w:tcPr>
            <w:tcW w:w="1274" w:type="pct"/>
          </w:tcPr>
          <w:p w14:paraId="4AF223CB" w14:textId="67F62D24" w:rsidR="00AC7AE8" w:rsidRPr="00607E9A" w:rsidRDefault="006162FD" w:rsidP="00392037">
            <w:pPr>
              <w:spacing w:line="240" w:lineRule="auto"/>
              <w:jc w:val="both"/>
              <w:rPr>
                <w:rFonts w:cs="Times New Roman"/>
                <w:sz w:val="18"/>
                <w:szCs w:val="18"/>
              </w:rPr>
            </w:pPr>
            <w:r w:rsidRPr="00607E9A">
              <w:rPr>
                <w:rFonts w:cs="Times New Roman"/>
                <w:sz w:val="18"/>
                <w:szCs w:val="18"/>
              </w:rPr>
              <w:t>Perc</w:t>
            </w:r>
            <w:r w:rsidR="005F6D74" w:rsidRPr="00607E9A">
              <w:rPr>
                <w:rFonts w:cs="Times New Roman"/>
                <w:sz w:val="18"/>
                <w:szCs w:val="18"/>
              </w:rPr>
              <w:t xml:space="preserve">eived usefulness, </w:t>
            </w:r>
            <w:r w:rsidR="00143D49" w:rsidRPr="00607E9A">
              <w:rPr>
                <w:rFonts w:cs="Times New Roman"/>
                <w:sz w:val="18"/>
                <w:szCs w:val="18"/>
              </w:rPr>
              <w:t>Perceived ease of use, Perceived web privacy</w:t>
            </w:r>
            <w:r w:rsidR="0066388C" w:rsidRPr="00607E9A">
              <w:rPr>
                <w:rFonts w:cs="Times New Roman"/>
                <w:sz w:val="18"/>
                <w:szCs w:val="18"/>
              </w:rPr>
              <w:t xml:space="preserve">, Attitude toward </w:t>
            </w:r>
            <w:r w:rsidR="002F4D7C" w:rsidRPr="00607E9A">
              <w:rPr>
                <w:rFonts w:cs="Times New Roman"/>
                <w:sz w:val="18"/>
                <w:szCs w:val="18"/>
              </w:rPr>
              <w:t xml:space="preserve">the </w:t>
            </w:r>
            <w:r w:rsidR="0066388C" w:rsidRPr="00607E9A">
              <w:rPr>
                <w:rFonts w:cs="Times New Roman"/>
                <w:sz w:val="18"/>
                <w:szCs w:val="18"/>
              </w:rPr>
              <w:t>use</w:t>
            </w:r>
          </w:p>
        </w:tc>
        <w:tc>
          <w:tcPr>
            <w:tcW w:w="664" w:type="pct"/>
          </w:tcPr>
          <w:p w14:paraId="4653FEC2" w14:textId="51EE40F0" w:rsidR="00AC7AE8" w:rsidRPr="00607E9A" w:rsidRDefault="002A6642" w:rsidP="00392037">
            <w:pPr>
              <w:spacing w:line="240" w:lineRule="auto"/>
              <w:jc w:val="both"/>
              <w:rPr>
                <w:rFonts w:cs="Times New Roman"/>
                <w:sz w:val="18"/>
                <w:szCs w:val="18"/>
              </w:rPr>
            </w:pPr>
            <w:r w:rsidRPr="00607E9A">
              <w:rPr>
                <w:rFonts w:cs="Times New Roman"/>
                <w:sz w:val="18"/>
                <w:szCs w:val="18"/>
              </w:rPr>
              <w:t>Technology acceptance model (TAM)</w:t>
            </w:r>
          </w:p>
        </w:tc>
        <w:tc>
          <w:tcPr>
            <w:tcW w:w="918" w:type="pct"/>
          </w:tcPr>
          <w:p w14:paraId="1F61346A" w14:textId="5AECD724" w:rsidR="00AC7AE8" w:rsidRPr="00607E9A" w:rsidRDefault="001B5BAC" w:rsidP="00392037">
            <w:pPr>
              <w:spacing w:line="240" w:lineRule="auto"/>
              <w:jc w:val="both"/>
              <w:rPr>
                <w:rFonts w:cs="Times New Roman"/>
                <w:sz w:val="18"/>
                <w:szCs w:val="18"/>
              </w:rPr>
            </w:pPr>
            <w:r w:rsidRPr="00607E9A">
              <w:rPr>
                <w:rFonts w:cs="Times New Roman"/>
                <w:sz w:val="18"/>
                <w:szCs w:val="18"/>
              </w:rPr>
              <w:t xml:space="preserve">Factors affecting adoption of internet banking in Jordan: Chartered accountant’s </w:t>
            </w:r>
            <w:r w:rsidR="0052040A" w:rsidRPr="00607E9A">
              <w:rPr>
                <w:rFonts w:cs="Times New Roman"/>
                <w:sz w:val="18"/>
                <w:szCs w:val="18"/>
              </w:rPr>
              <w:t>perspective</w:t>
            </w:r>
          </w:p>
        </w:tc>
        <w:tc>
          <w:tcPr>
            <w:tcW w:w="664" w:type="pct"/>
          </w:tcPr>
          <w:p w14:paraId="6F249B79" w14:textId="03A73B88" w:rsidR="00AC7AE8" w:rsidRPr="00607E9A" w:rsidRDefault="0066388C" w:rsidP="00392037">
            <w:pPr>
              <w:spacing w:line="240" w:lineRule="auto"/>
              <w:jc w:val="both"/>
              <w:rPr>
                <w:rFonts w:cs="Times New Roman"/>
                <w:sz w:val="18"/>
                <w:szCs w:val="18"/>
              </w:rPr>
            </w:pPr>
            <w:r w:rsidRPr="00607E9A">
              <w:rPr>
                <w:rFonts w:cs="Times New Roman"/>
                <w:sz w:val="18"/>
                <w:szCs w:val="18"/>
              </w:rPr>
              <w:t xml:space="preserve">Positively </w:t>
            </w:r>
            <w:r w:rsidR="006E541C" w:rsidRPr="00607E9A">
              <w:rPr>
                <w:rFonts w:cs="Times New Roman"/>
                <w:sz w:val="18"/>
                <w:szCs w:val="18"/>
              </w:rPr>
              <w:t>affect the adoption of internet banking in Jordan.</w:t>
            </w:r>
          </w:p>
        </w:tc>
        <w:tc>
          <w:tcPr>
            <w:tcW w:w="970" w:type="pct"/>
          </w:tcPr>
          <w:p w14:paraId="6A6D7068" w14:textId="714C3AB3" w:rsidR="00AC7AE8" w:rsidRPr="00607E9A" w:rsidRDefault="007443CF" w:rsidP="00392037">
            <w:pPr>
              <w:spacing w:line="240" w:lineRule="auto"/>
              <w:jc w:val="both"/>
              <w:rPr>
                <w:rFonts w:cs="Times New Roman"/>
                <w:sz w:val="18"/>
                <w:szCs w:val="18"/>
              </w:rPr>
            </w:pPr>
            <w:r w:rsidRPr="00607E9A">
              <w:rPr>
                <w:rFonts w:cs="Times New Roman"/>
                <w:sz w:val="18"/>
                <w:szCs w:val="18"/>
              </w:rPr>
              <w:t>This study aims to investigate the Jord</w:t>
            </w:r>
            <w:r w:rsidR="009468AF" w:rsidRPr="00607E9A">
              <w:rPr>
                <w:rFonts w:cs="Times New Roman"/>
                <w:sz w:val="18"/>
                <w:szCs w:val="18"/>
              </w:rPr>
              <w:t>an</w:t>
            </w:r>
            <w:r w:rsidRPr="00607E9A">
              <w:rPr>
                <w:rFonts w:cs="Times New Roman"/>
                <w:sz w:val="18"/>
                <w:szCs w:val="18"/>
              </w:rPr>
              <w:t xml:space="preserve">ian accountant’s </w:t>
            </w:r>
            <w:r w:rsidR="009468AF" w:rsidRPr="00607E9A">
              <w:rPr>
                <w:rFonts w:cs="Times New Roman"/>
                <w:sz w:val="18"/>
                <w:szCs w:val="18"/>
              </w:rPr>
              <w:t>behavioural intention of using Internet banking services.</w:t>
            </w:r>
          </w:p>
        </w:tc>
        <w:tc>
          <w:tcPr>
            <w:tcW w:w="511" w:type="pct"/>
          </w:tcPr>
          <w:p w14:paraId="037E44F0" w14:textId="0BDEE938" w:rsidR="00AC7AE8"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2117406345"/>
                <w:citation/>
              </w:sdtPr>
              <w:sdtEndPr/>
              <w:sdtContent>
                <w:r w:rsidR="0052040A" w:rsidRPr="00607E9A">
                  <w:rPr>
                    <w:rFonts w:cs="Times New Roman"/>
                    <w:color w:val="2F5496" w:themeColor="accent1" w:themeShade="BF"/>
                    <w:sz w:val="18"/>
                    <w:szCs w:val="18"/>
                  </w:rPr>
                  <w:fldChar w:fldCharType="begin"/>
                </w:r>
                <w:r w:rsidR="0052040A" w:rsidRPr="00607E9A">
                  <w:rPr>
                    <w:rFonts w:cs="Times New Roman"/>
                    <w:color w:val="2F5496" w:themeColor="accent1" w:themeShade="BF"/>
                    <w:sz w:val="18"/>
                    <w:szCs w:val="18"/>
                    <w:lang w:val="en-US"/>
                  </w:rPr>
                  <w:instrText xml:space="preserve"> CITATION Awa15 \l 1033 </w:instrText>
                </w:r>
                <w:r w:rsidR="0052040A"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(Awani, 2015)</w:t>
                </w:r>
                <w:r w:rsidR="0052040A" w:rsidRPr="00607E9A">
                  <w:rPr>
                    <w:rFonts w:cs="Times New Roman"/>
                    <w:color w:val="2F5496" w:themeColor="accent1" w:themeShade="BF"/>
                    <w:sz w:val="18"/>
                    <w:szCs w:val="18"/>
                  </w:rPr>
                  <w:fldChar w:fldCharType="end"/>
                </w:r>
              </w:sdtContent>
            </w:sdt>
          </w:p>
        </w:tc>
      </w:tr>
      <w:tr w:rsidR="00AC7AE8" w:rsidRPr="00607E9A" w14:paraId="4D52DFB8" w14:textId="77777777" w:rsidTr="001E07EC">
        <w:tc>
          <w:tcPr>
            <w:tcW w:w="1274" w:type="pct"/>
          </w:tcPr>
          <w:p w14:paraId="2F0BB69C" w14:textId="2AAE7E33" w:rsidR="00AC7AE8" w:rsidRPr="00607E9A" w:rsidRDefault="004E7037" w:rsidP="00392037">
            <w:pPr>
              <w:spacing w:line="240" w:lineRule="auto"/>
              <w:jc w:val="both"/>
              <w:rPr>
                <w:rFonts w:cs="Times New Roman"/>
                <w:sz w:val="18"/>
                <w:szCs w:val="18"/>
              </w:rPr>
            </w:pPr>
            <w:r w:rsidRPr="00607E9A">
              <w:rPr>
                <w:rFonts w:cs="Times New Roman"/>
                <w:sz w:val="18"/>
                <w:szCs w:val="18"/>
              </w:rPr>
              <w:t>Masculinity</w:t>
            </w:r>
            <w:r w:rsidR="00606D34" w:rsidRPr="00607E9A">
              <w:rPr>
                <w:rFonts w:cs="Times New Roman"/>
                <w:sz w:val="18"/>
                <w:szCs w:val="18"/>
              </w:rPr>
              <w:t xml:space="preserve">, Confucian dynamism, </w:t>
            </w:r>
            <w:r w:rsidR="00444537" w:rsidRPr="00607E9A">
              <w:rPr>
                <w:rFonts w:cs="Times New Roman"/>
                <w:sz w:val="18"/>
                <w:szCs w:val="18"/>
              </w:rPr>
              <w:t>Relative advantage, Perception of Compatibil</w:t>
            </w:r>
            <w:r w:rsidR="00C607BB" w:rsidRPr="00607E9A">
              <w:rPr>
                <w:rFonts w:cs="Times New Roman"/>
                <w:sz w:val="18"/>
                <w:szCs w:val="18"/>
              </w:rPr>
              <w:t>i</w:t>
            </w:r>
            <w:r w:rsidR="00C7036B" w:rsidRPr="00607E9A">
              <w:rPr>
                <w:rFonts w:cs="Times New Roman"/>
                <w:sz w:val="18"/>
                <w:szCs w:val="18"/>
              </w:rPr>
              <w:t>t</w:t>
            </w:r>
            <w:r w:rsidR="00444537" w:rsidRPr="00607E9A">
              <w:rPr>
                <w:rFonts w:cs="Times New Roman"/>
                <w:sz w:val="18"/>
                <w:szCs w:val="18"/>
              </w:rPr>
              <w:t xml:space="preserve">y, </w:t>
            </w:r>
            <w:r w:rsidR="00C607BB" w:rsidRPr="00607E9A">
              <w:rPr>
                <w:rFonts w:cs="Times New Roman"/>
                <w:sz w:val="18"/>
                <w:szCs w:val="18"/>
              </w:rPr>
              <w:t xml:space="preserve">prior experience, Perception of Image, </w:t>
            </w:r>
            <w:r w:rsidR="00C87B3B" w:rsidRPr="00607E9A">
              <w:rPr>
                <w:rFonts w:cs="Times New Roman"/>
                <w:sz w:val="18"/>
                <w:szCs w:val="18"/>
              </w:rPr>
              <w:t xml:space="preserve">Perception of subjective norm, Perceived usefulness, </w:t>
            </w:r>
            <w:r w:rsidR="0022230B" w:rsidRPr="00607E9A">
              <w:rPr>
                <w:rFonts w:cs="Times New Roman"/>
                <w:sz w:val="18"/>
                <w:szCs w:val="18"/>
              </w:rPr>
              <w:t>Prior experience</w:t>
            </w:r>
          </w:p>
        </w:tc>
        <w:tc>
          <w:tcPr>
            <w:tcW w:w="664" w:type="pct"/>
          </w:tcPr>
          <w:p w14:paraId="6F695BF4" w14:textId="027C6588" w:rsidR="00AC7AE8" w:rsidRPr="00607E9A" w:rsidRDefault="00DE6FDA" w:rsidP="00392037">
            <w:pPr>
              <w:spacing w:line="240" w:lineRule="auto"/>
              <w:jc w:val="both"/>
              <w:rPr>
                <w:rFonts w:cs="Times New Roman"/>
                <w:sz w:val="18"/>
                <w:szCs w:val="18"/>
              </w:rPr>
            </w:pPr>
            <w:r w:rsidRPr="00607E9A">
              <w:rPr>
                <w:rFonts w:cs="Times New Roman"/>
                <w:sz w:val="18"/>
                <w:szCs w:val="18"/>
              </w:rPr>
              <w:t xml:space="preserve">Innovation diffusion theory [IDT], Technology acceptance model [TAM], Theory of planned </w:t>
            </w:r>
            <w:proofErr w:type="spellStart"/>
            <w:r w:rsidRPr="00607E9A">
              <w:rPr>
                <w:rFonts w:cs="Times New Roman"/>
                <w:sz w:val="18"/>
                <w:szCs w:val="18"/>
              </w:rPr>
              <w:t>behavior</w:t>
            </w:r>
            <w:proofErr w:type="spellEnd"/>
            <w:r w:rsidRPr="00607E9A">
              <w:rPr>
                <w:rFonts w:cs="Times New Roman"/>
                <w:sz w:val="18"/>
                <w:szCs w:val="18"/>
              </w:rPr>
              <w:t xml:space="preserve"> [TPB], Theory of reasoned actions [TRA], Hofstede’s Cultural Model</w:t>
            </w:r>
            <w:r w:rsidR="00111B2D" w:rsidRPr="00607E9A">
              <w:rPr>
                <w:rFonts w:cs="Times New Roman"/>
                <w:sz w:val="18"/>
                <w:szCs w:val="18"/>
              </w:rPr>
              <w:t>, Trompenaars’s Cultural Model</w:t>
            </w:r>
          </w:p>
        </w:tc>
        <w:tc>
          <w:tcPr>
            <w:tcW w:w="918" w:type="pct"/>
          </w:tcPr>
          <w:p w14:paraId="37F9A550" w14:textId="5F87C32C" w:rsidR="00AC7AE8" w:rsidRPr="00607E9A" w:rsidRDefault="0036138F" w:rsidP="00392037">
            <w:pPr>
              <w:spacing w:line="240" w:lineRule="auto"/>
              <w:jc w:val="both"/>
              <w:rPr>
                <w:rFonts w:cs="Times New Roman"/>
                <w:sz w:val="18"/>
                <w:szCs w:val="18"/>
              </w:rPr>
            </w:pPr>
            <w:r w:rsidRPr="00607E9A">
              <w:rPr>
                <w:rFonts w:cs="Times New Roman"/>
                <w:sz w:val="18"/>
                <w:szCs w:val="18"/>
              </w:rPr>
              <w:t xml:space="preserve">Adoption of </w:t>
            </w:r>
            <w:r w:rsidR="008B6428">
              <w:rPr>
                <w:rFonts w:cs="Times New Roman"/>
                <w:sz w:val="18"/>
                <w:szCs w:val="18"/>
              </w:rPr>
              <w:t xml:space="preserve">a </w:t>
            </w:r>
            <w:r w:rsidRPr="00607E9A">
              <w:rPr>
                <w:rFonts w:cs="Times New Roman"/>
                <w:sz w:val="18"/>
                <w:szCs w:val="18"/>
              </w:rPr>
              <w:t>smart card-based e-payment system for reta</w:t>
            </w:r>
            <w:r w:rsidR="00EE2926" w:rsidRPr="00607E9A">
              <w:rPr>
                <w:rFonts w:cs="Times New Roman"/>
                <w:sz w:val="18"/>
                <w:szCs w:val="18"/>
              </w:rPr>
              <w:t xml:space="preserve">iling in Hong </w:t>
            </w:r>
            <w:r w:rsidR="00EC5E7B" w:rsidRPr="00607E9A">
              <w:rPr>
                <w:rFonts w:cs="Times New Roman"/>
                <w:sz w:val="18"/>
                <w:szCs w:val="18"/>
              </w:rPr>
              <w:t>K</w:t>
            </w:r>
            <w:r w:rsidR="00EE2926" w:rsidRPr="00607E9A">
              <w:rPr>
                <w:rFonts w:cs="Times New Roman"/>
                <w:sz w:val="18"/>
                <w:szCs w:val="18"/>
              </w:rPr>
              <w:t>ong using an extended technology acceptance model</w:t>
            </w:r>
          </w:p>
        </w:tc>
        <w:tc>
          <w:tcPr>
            <w:tcW w:w="664" w:type="pct"/>
          </w:tcPr>
          <w:p w14:paraId="7F47C9B2" w14:textId="56264D24" w:rsidR="00AC7AE8" w:rsidRPr="00607E9A" w:rsidRDefault="00815819" w:rsidP="00392037">
            <w:pPr>
              <w:spacing w:line="240" w:lineRule="auto"/>
              <w:jc w:val="both"/>
              <w:rPr>
                <w:rFonts w:cs="Times New Roman"/>
                <w:sz w:val="18"/>
                <w:szCs w:val="18"/>
              </w:rPr>
            </w:pPr>
            <w:r w:rsidRPr="00607E9A">
              <w:rPr>
                <w:rFonts w:cs="Times New Roman"/>
                <w:sz w:val="18"/>
                <w:szCs w:val="18"/>
              </w:rPr>
              <w:t xml:space="preserve">Positively affect the adoption of smart </w:t>
            </w:r>
            <w:r w:rsidR="007E2ED4" w:rsidRPr="00607E9A">
              <w:rPr>
                <w:rFonts w:cs="Times New Roman"/>
                <w:sz w:val="18"/>
                <w:szCs w:val="18"/>
              </w:rPr>
              <w:t>card-based</w:t>
            </w:r>
            <w:r w:rsidRPr="00607E9A">
              <w:rPr>
                <w:rFonts w:cs="Times New Roman"/>
                <w:sz w:val="18"/>
                <w:szCs w:val="18"/>
              </w:rPr>
              <w:t xml:space="preserve"> e-payment </w:t>
            </w:r>
            <w:r w:rsidR="008B6428">
              <w:rPr>
                <w:rFonts w:cs="Times New Roman"/>
                <w:sz w:val="18"/>
                <w:szCs w:val="18"/>
              </w:rPr>
              <w:t>systems</w:t>
            </w:r>
            <w:r w:rsidR="007E2ED4" w:rsidRPr="00607E9A">
              <w:rPr>
                <w:rFonts w:cs="Times New Roman"/>
                <w:sz w:val="18"/>
                <w:szCs w:val="18"/>
              </w:rPr>
              <w:t xml:space="preserve"> for retailing</w:t>
            </w:r>
          </w:p>
        </w:tc>
        <w:tc>
          <w:tcPr>
            <w:tcW w:w="970" w:type="pct"/>
          </w:tcPr>
          <w:p w14:paraId="0011B77D" w14:textId="22297921" w:rsidR="00AC7AE8" w:rsidRPr="00607E9A" w:rsidRDefault="00F50240" w:rsidP="00392037">
            <w:pPr>
              <w:spacing w:line="240" w:lineRule="auto"/>
              <w:jc w:val="both"/>
              <w:rPr>
                <w:rFonts w:cs="Times New Roman"/>
                <w:sz w:val="18"/>
                <w:szCs w:val="18"/>
              </w:rPr>
            </w:pPr>
            <w:r w:rsidRPr="00607E9A">
              <w:rPr>
                <w:rFonts w:cs="Times New Roman"/>
                <w:sz w:val="18"/>
                <w:szCs w:val="18"/>
              </w:rPr>
              <w:t>This stud</w:t>
            </w:r>
            <w:r w:rsidR="001C5B13" w:rsidRPr="00607E9A">
              <w:rPr>
                <w:rFonts w:cs="Times New Roman"/>
                <w:sz w:val="18"/>
                <w:szCs w:val="18"/>
              </w:rPr>
              <w:t xml:space="preserve">y mainly focused on why a smart card-based e-payment system results in a failure or how the system could have grown into success. </w:t>
            </w:r>
          </w:p>
        </w:tc>
        <w:tc>
          <w:tcPr>
            <w:tcW w:w="511" w:type="pct"/>
          </w:tcPr>
          <w:p w14:paraId="42B8F9C5" w14:textId="453DCBA8" w:rsidR="00AC7AE8"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310024005"/>
                <w:citation/>
              </w:sdtPr>
              <w:sdtEndPr/>
              <w:sdtContent>
                <w:r w:rsidR="00111B2D" w:rsidRPr="00607E9A">
                  <w:rPr>
                    <w:rFonts w:cs="Times New Roman"/>
                    <w:color w:val="2F5496" w:themeColor="accent1" w:themeShade="BF"/>
                    <w:sz w:val="18"/>
                    <w:szCs w:val="18"/>
                  </w:rPr>
                  <w:fldChar w:fldCharType="begin"/>
                </w:r>
                <w:r w:rsidR="00616FEA" w:rsidRPr="00607E9A">
                  <w:rPr>
                    <w:rFonts w:cs="Times New Roman"/>
                    <w:color w:val="2F5496" w:themeColor="accent1" w:themeShade="BF"/>
                    <w:sz w:val="18"/>
                    <w:szCs w:val="18"/>
                    <w:lang w:val="en-US"/>
                  </w:rPr>
                  <w:instrText xml:space="preserve">CITATION Chu15 \l 1033 </w:instrText>
                </w:r>
                <w:r w:rsidR="00111B2D"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(Chun, 2015)</w:t>
                </w:r>
                <w:r w:rsidR="00111B2D" w:rsidRPr="00607E9A">
                  <w:rPr>
                    <w:rFonts w:cs="Times New Roman"/>
                    <w:color w:val="2F5496" w:themeColor="accent1" w:themeShade="BF"/>
                    <w:sz w:val="18"/>
                    <w:szCs w:val="18"/>
                  </w:rPr>
                  <w:fldChar w:fldCharType="end"/>
                </w:r>
              </w:sdtContent>
            </w:sdt>
          </w:p>
        </w:tc>
      </w:tr>
      <w:tr w:rsidR="00111B2D" w:rsidRPr="00607E9A" w14:paraId="16EFC481" w14:textId="77777777" w:rsidTr="001E07EC">
        <w:tc>
          <w:tcPr>
            <w:tcW w:w="1274" w:type="pct"/>
          </w:tcPr>
          <w:p w14:paraId="7188FC2C" w14:textId="70F1516B" w:rsidR="00111B2D" w:rsidRPr="00607E9A" w:rsidRDefault="00111B2D" w:rsidP="00392037">
            <w:pPr>
              <w:spacing w:line="240" w:lineRule="auto"/>
              <w:jc w:val="both"/>
              <w:rPr>
                <w:rFonts w:cs="Times New Roman"/>
                <w:sz w:val="18"/>
                <w:szCs w:val="18"/>
              </w:rPr>
            </w:pPr>
            <w:r w:rsidRPr="00607E9A">
              <w:rPr>
                <w:rFonts w:cs="Times New Roman"/>
                <w:sz w:val="18"/>
                <w:szCs w:val="18"/>
              </w:rPr>
              <w:t xml:space="preserve">Uncertainty avoidance, Cultural tendency, Prior experience </w:t>
            </w:r>
          </w:p>
        </w:tc>
        <w:tc>
          <w:tcPr>
            <w:tcW w:w="664" w:type="pct"/>
          </w:tcPr>
          <w:p w14:paraId="2F3F1B1F" w14:textId="2BD6727A" w:rsidR="00111B2D" w:rsidRPr="00607E9A" w:rsidRDefault="00111B2D" w:rsidP="00392037">
            <w:pPr>
              <w:spacing w:line="240" w:lineRule="auto"/>
              <w:jc w:val="both"/>
              <w:rPr>
                <w:rFonts w:cs="Times New Roman"/>
                <w:sz w:val="18"/>
                <w:szCs w:val="18"/>
              </w:rPr>
            </w:pPr>
            <w:r w:rsidRPr="00607E9A">
              <w:rPr>
                <w:rFonts w:cs="Times New Roman"/>
                <w:sz w:val="18"/>
                <w:szCs w:val="18"/>
              </w:rPr>
              <w:t xml:space="preserve">Innovation diffusion theory [IDT], Technology acceptance model [TAM], Theory of planned </w:t>
            </w:r>
            <w:proofErr w:type="spellStart"/>
            <w:r w:rsidRPr="00607E9A">
              <w:rPr>
                <w:rFonts w:cs="Times New Roman"/>
                <w:sz w:val="18"/>
                <w:szCs w:val="18"/>
              </w:rPr>
              <w:t>behavior</w:t>
            </w:r>
            <w:proofErr w:type="spellEnd"/>
            <w:r w:rsidRPr="00607E9A">
              <w:rPr>
                <w:rFonts w:cs="Times New Roman"/>
                <w:sz w:val="18"/>
                <w:szCs w:val="18"/>
              </w:rPr>
              <w:t xml:space="preserve"> [TPB], Theory of reasoned actions [TRA], Hofstede’s Cultural Model, </w:t>
            </w:r>
            <w:r w:rsidRPr="00607E9A">
              <w:rPr>
                <w:rFonts w:cs="Times New Roman"/>
                <w:sz w:val="18"/>
                <w:szCs w:val="18"/>
              </w:rPr>
              <w:lastRenderedPageBreak/>
              <w:t>Trompenaars’s Cultural Model</w:t>
            </w:r>
          </w:p>
        </w:tc>
        <w:tc>
          <w:tcPr>
            <w:tcW w:w="918" w:type="pct"/>
          </w:tcPr>
          <w:p w14:paraId="230046E9" w14:textId="06B3243C" w:rsidR="00111B2D" w:rsidRPr="00607E9A" w:rsidRDefault="00EC5E7B" w:rsidP="00392037">
            <w:pPr>
              <w:spacing w:line="240" w:lineRule="auto"/>
              <w:jc w:val="both"/>
              <w:rPr>
                <w:rFonts w:cs="Times New Roman"/>
                <w:sz w:val="18"/>
                <w:szCs w:val="18"/>
              </w:rPr>
            </w:pPr>
            <w:r w:rsidRPr="00607E9A">
              <w:rPr>
                <w:rFonts w:cs="Times New Roman"/>
                <w:sz w:val="18"/>
                <w:szCs w:val="18"/>
              </w:rPr>
              <w:lastRenderedPageBreak/>
              <w:t xml:space="preserve">Adoption of </w:t>
            </w:r>
            <w:r w:rsidR="008B6428">
              <w:rPr>
                <w:rFonts w:cs="Times New Roman"/>
                <w:sz w:val="18"/>
                <w:szCs w:val="18"/>
              </w:rPr>
              <w:t xml:space="preserve">a </w:t>
            </w:r>
            <w:r w:rsidRPr="00607E9A">
              <w:rPr>
                <w:rFonts w:cs="Times New Roman"/>
                <w:sz w:val="18"/>
                <w:szCs w:val="18"/>
              </w:rPr>
              <w:t>smart card-based e-payment system for retailing in Hong Kong using an extended technology acceptance model</w:t>
            </w:r>
          </w:p>
        </w:tc>
        <w:tc>
          <w:tcPr>
            <w:tcW w:w="664" w:type="pct"/>
          </w:tcPr>
          <w:p w14:paraId="5CAD1988" w14:textId="7544A706" w:rsidR="00111B2D" w:rsidRPr="00607E9A" w:rsidRDefault="00F50240" w:rsidP="00392037">
            <w:pPr>
              <w:spacing w:line="240" w:lineRule="auto"/>
              <w:jc w:val="both"/>
              <w:rPr>
                <w:rFonts w:cs="Times New Roman"/>
                <w:sz w:val="18"/>
                <w:szCs w:val="18"/>
              </w:rPr>
            </w:pPr>
            <w:r w:rsidRPr="00607E9A">
              <w:rPr>
                <w:rFonts w:cs="Times New Roman"/>
                <w:sz w:val="18"/>
                <w:szCs w:val="18"/>
              </w:rPr>
              <w:t xml:space="preserve">Negatively </w:t>
            </w:r>
            <w:r w:rsidR="007E2ED4" w:rsidRPr="00607E9A">
              <w:rPr>
                <w:rFonts w:cs="Times New Roman"/>
                <w:sz w:val="18"/>
                <w:szCs w:val="18"/>
              </w:rPr>
              <w:t>affect the adoption of smart card-based e-payment system for retailing</w:t>
            </w:r>
          </w:p>
        </w:tc>
        <w:tc>
          <w:tcPr>
            <w:tcW w:w="970" w:type="pct"/>
          </w:tcPr>
          <w:p w14:paraId="77B95BC8" w14:textId="22906CE6" w:rsidR="00111B2D" w:rsidRPr="00607E9A" w:rsidRDefault="001C5B13" w:rsidP="00392037">
            <w:pPr>
              <w:spacing w:line="240" w:lineRule="auto"/>
              <w:jc w:val="both"/>
              <w:rPr>
                <w:rFonts w:cs="Times New Roman"/>
                <w:sz w:val="18"/>
                <w:szCs w:val="18"/>
              </w:rPr>
            </w:pPr>
            <w:r w:rsidRPr="00607E9A">
              <w:rPr>
                <w:rFonts w:cs="Times New Roman"/>
                <w:sz w:val="18"/>
                <w:szCs w:val="18"/>
              </w:rPr>
              <w:t>This study mainly focused on why a smart card-based e-payment system results in a failure or how the system could have grown into success.</w:t>
            </w:r>
          </w:p>
        </w:tc>
        <w:tc>
          <w:tcPr>
            <w:tcW w:w="511" w:type="pct"/>
          </w:tcPr>
          <w:p w14:paraId="1D02FEA5" w14:textId="45695EB9" w:rsidR="00111B2D"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263611147"/>
                <w:citation/>
              </w:sdtPr>
              <w:sdtEndPr/>
              <w:sdtContent>
                <w:r w:rsidR="00111B2D" w:rsidRPr="00607E9A">
                  <w:rPr>
                    <w:rFonts w:cs="Times New Roman"/>
                    <w:color w:val="2F5496" w:themeColor="accent1" w:themeShade="BF"/>
                    <w:sz w:val="18"/>
                    <w:szCs w:val="18"/>
                  </w:rPr>
                  <w:fldChar w:fldCharType="begin"/>
                </w:r>
                <w:r w:rsidR="00616FEA" w:rsidRPr="00607E9A">
                  <w:rPr>
                    <w:rFonts w:cs="Times New Roman"/>
                    <w:color w:val="2F5496" w:themeColor="accent1" w:themeShade="BF"/>
                    <w:sz w:val="18"/>
                    <w:szCs w:val="18"/>
                    <w:lang w:val="en-US"/>
                  </w:rPr>
                  <w:instrText xml:space="preserve">CITATION Chu15 \l 1033 </w:instrText>
                </w:r>
                <w:r w:rsidR="00111B2D"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(Chun, 2015)</w:t>
                </w:r>
                <w:r w:rsidR="00111B2D" w:rsidRPr="00607E9A">
                  <w:rPr>
                    <w:rFonts w:cs="Times New Roman"/>
                    <w:color w:val="2F5496" w:themeColor="accent1" w:themeShade="BF"/>
                    <w:sz w:val="18"/>
                    <w:szCs w:val="18"/>
                  </w:rPr>
                  <w:fldChar w:fldCharType="end"/>
                </w:r>
              </w:sdtContent>
            </w:sdt>
          </w:p>
        </w:tc>
      </w:tr>
      <w:tr w:rsidR="0079258B" w:rsidRPr="00607E9A" w14:paraId="4195950C" w14:textId="77777777" w:rsidTr="001E07EC">
        <w:tc>
          <w:tcPr>
            <w:tcW w:w="1274" w:type="pct"/>
          </w:tcPr>
          <w:p w14:paraId="1DBFF1E3" w14:textId="6CD9C14B" w:rsidR="0079258B" w:rsidRPr="00607E9A" w:rsidRDefault="00A62CAB" w:rsidP="00392037">
            <w:pPr>
              <w:spacing w:line="240" w:lineRule="auto"/>
              <w:jc w:val="both"/>
              <w:rPr>
                <w:rFonts w:cs="Times New Roman"/>
                <w:sz w:val="18"/>
                <w:szCs w:val="18"/>
              </w:rPr>
            </w:pPr>
            <w:r w:rsidRPr="00607E9A">
              <w:rPr>
                <w:rFonts w:cs="Times New Roman"/>
                <w:sz w:val="18"/>
                <w:szCs w:val="18"/>
              </w:rPr>
              <w:t>Benefit</w:t>
            </w:r>
            <w:r w:rsidR="00677B0D" w:rsidRPr="00607E9A">
              <w:rPr>
                <w:rFonts w:cs="Times New Roman"/>
                <w:sz w:val="18"/>
                <w:szCs w:val="18"/>
              </w:rPr>
              <w:t>, trust, self-efficacy, ease of use, security</w:t>
            </w:r>
          </w:p>
        </w:tc>
        <w:tc>
          <w:tcPr>
            <w:tcW w:w="664" w:type="pct"/>
          </w:tcPr>
          <w:p w14:paraId="67AF501A" w14:textId="234869A8" w:rsidR="0079258B" w:rsidRPr="00607E9A" w:rsidRDefault="00610573" w:rsidP="00392037">
            <w:pPr>
              <w:spacing w:line="240" w:lineRule="auto"/>
              <w:jc w:val="both"/>
              <w:rPr>
                <w:rFonts w:cs="Times New Roman"/>
                <w:sz w:val="18"/>
                <w:szCs w:val="18"/>
              </w:rPr>
            </w:pPr>
            <w:r w:rsidRPr="00607E9A">
              <w:rPr>
                <w:rFonts w:cs="Times New Roman"/>
                <w:sz w:val="18"/>
                <w:szCs w:val="18"/>
              </w:rPr>
              <w:t>Own model</w:t>
            </w:r>
          </w:p>
        </w:tc>
        <w:tc>
          <w:tcPr>
            <w:tcW w:w="918" w:type="pct"/>
          </w:tcPr>
          <w:p w14:paraId="4BA0EFF4" w14:textId="0EEC1B96" w:rsidR="0079258B" w:rsidRPr="00607E9A" w:rsidRDefault="004460F6" w:rsidP="00392037">
            <w:pPr>
              <w:spacing w:line="240" w:lineRule="auto"/>
              <w:jc w:val="both"/>
              <w:rPr>
                <w:rFonts w:cs="Times New Roman"/>
                <w:sz w:val="18"/>
                <w:szCs w:val="18"/>
              </w:rPr>
            </w:pPr>
            <w:r w:rsidRPr="00607E9A">
              <w:rPr>
                <w:rFonts w:cs="Times New Roman"/>
                <w:sz w:val="18"/>
                <w:szCs w:val="18"/>
              </w:rPr>
              <w:t>Factors affecting consumers’ perception of electronic payment: an empirical analysis</w:t>
            </w:r>
          </w:p>
        </w:tc>
        <w:tc>
          <w:tcPr>
            <w:tcW w:w="664" w:type="pct"/>
          </w:tcPr>
          <w:p w14:paraId="78223CCD" w14:textId="0DBD3B56" w:rsidR="0079258B" w:rsidRPr="00607E9A" w:rsidRDefault="00610573" w:rsidP="00392037">
            <w:pPr>
              <w:spacing w:line="240" w:lineRule="auto"/>
              <w:jc w:val="both"/>
              <w:rPr>
                <w:rFonts w:cs="Times New Roman"/>
                <w:sz w:val="18"/>
                <w:szCs w:val="18"/>
              </w:rPr>
            </w:pPr>
            <w:r w:rsidRPr="00607E9A">
              <w:rPr>
                <w:rFonts w:cs="Times New Roman"/>
                <w:sz w:val="18"/>
                <w:szCs w:val="18"/>
              </w:rPr>
              <w:t>Positively affect the consumers’ perception of electronic payment</w:t>
            </w:r>
          </w:p>
        </w:tc>
        <w:tc>
          <w:tcPr>
            <w:tcW w:w="970" w:type="pct"/>
          </w:tcPr>
          <w:p w14:paraId="54838A85" w14:textId="47F3A51C" w:rsidR="0079258B" w:rsidRPr="00607E9A" w:rsidRDefault="001E0C20" w:rsidP="00392037">
            <w:pPr>
              <w:spacing w:line="240" w:lineRule="auto"/>
              <w:jc w:val="both"/>
              <w:rPr>
                <w:rFonts w:cs="Times New Roman"/>
                <w:sz w:val="18"/>
                <w:szCs w:val="18"/>
              </w:rPr>
            </w:pPr>
            <w:r w:rsidRPr="00607E9A">
              <w:rPr>
                <w:rFonts w:cs="Times New Roman"/>
                <w:sz w:val="18"/>
                <w:szCs w:val="18"/>
              </w:rPr>
              <w:t xml:space="preserve">This study aims to discover the factors influencing perception towards e-payment </w:t>
            </w:r>
            <w:r w:rsidR="00AE59DE" w:rsidRPr="00607E9A">
              <w:rPr>
                <w:rFonts w:cs="Times New Roman"/>
                <w:sz w:val="18"/>
                <w:szCs w:val="18"/>
              </w:rPr>
              <w:t xml:space="preserve">from the Malaysian consumers’ perspective. </w:t>
            </w:r>
            <w:r w:rsidRPr="00607E9A">
              <w:rPr>
                <w:rFonts w:cs="Times New Roman"/>
                <w:sz w:val="18"/>
                <w:szCs w:val="18"/>
              </w:rPr>
              <w:t xml:space="preserve"> </w:t>
            </w:r>
          </w:p>
        </w:tc>
        <w:tc>
          <w:tcPr>
            <w:tcW w:w="511" w:type="pct"/>
          </w:tcPr>
          <w:p w14:paraId="5565E882" w14:textId="041A4D4F" w:rsidR="0079258B"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1291590887"/>
                <w:citation/>
              </w:sdtPr>
              <w:sdtEndPr/>
              <w:sdtContent>
                <w:r w:rsidR="001479EB" w:rsidRPr="00607E9A">
                  <w:rPr>
                    <w:rFonts w:cs="Times New Roman"/>
                    <w:color w:val="2F5496" w:themeColor="accent1" w:themeShade="BF"/>
                    <w:sz w:val="18"/>
                    <w:szCs w:val="18"/>
                  </w:rPr>
                  <w:fldChar w:fldCharType="begin"/>
                </w:r>
                <w:r w:rsidR="001479EB" w:rsidRPr="00607E9A">
                  <w:rPr>
                    <w:rFonts w:cs="Times New Roman"/>
                    <w:color w:val="2F5496" w:themeColor="accent1" w:themeShade="BF"/>
                    <w:sz w:val="18"/>
                    <w:szCs w:val="18"/>
                    <w:lang w:val="en-US"/>
                  </w:rPr>
                  <w:instrText xml:space="preserve"> CITATION Teo13 \l 1033 </w:instrText>
                </w:r>
                <w:r w:rsidR="001479EB"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(Teoh, Chong, Lin, &amp; Chua, 2013)</w:t>
                </w:r>
                <w:r w:rsidR="001479EB" w:rsidRPr="00607E9A">
                  <w:rPr>
                    <w:rFonts w:cs="Times New Roman"/>
                    <w:color w:val="2F5496" w:themeColor="accent1" w:themeShade="BF"/>
                    <w:sz w:val="18"/>
                    <w:szCs w:val="18"/>
                  </w:rPr>
                  <w:fldChar w:fldCharType="end"/>
                </w:r>
              </w:sdtContent>
            </w:sdt>
          </w:p>
        </w:tc>
      </w:tr>
      <w:tr w:rsidR="009F1AE8" w:rsidRPr="00607E9A" w14:paraId="23899F6D" w14:textId="77777777" w:rsidTr="001E07EC">
        <w:tc>
          <w:tcPr>
            <w:tcW w:w="1274" w:type="pct"/>
          </w:tcPr>
          <w:p w14:paraId="63B9F2DE" w14:textId="134920C1" w:rsidR="009F1AE8" w:rsidRPr="00607E9A" w:rsidRDefault="007A581A" w:rsidP="00392037">
            <w:pPr>
              <w:spacing w:line="240" w:lineRule="auto"/>
              <w:jc w:val="both"/>
              <w:rPr>
                <w:rFonts w:cs="Times New Roman"/>
                <w:sz w:val="18"/>
                <w:szCs w:val="18"/>
              </w:rPr>
            </w:pPr>
            <w:r w:rsidRPr="00607E9A">
              <w:rPr>
                <w:rFonts w:cs="Times New Roman"/>
                <w:sz w:val="18"/>
                <w:szCs w:val="18"/>
              </w:rPr>
              <w:t xml:space="preserve">Perceived ease of use, </w:t>
            </w:r>
            <w:r w:rsidR="009F4C93" w:rsidRPr="00607E9A">
              <w:rPr>
                <w:rFonts w:cs="Times New Roman"/>
                <w:sz w:val="18"/>
                <w:szCs w:val="18"/>
              </w:rPr>
              <w:t>Perceived usefulness, level of in</w:t>
            </w:r>
            <w:r w:rsidR="00624AD8" w:rsidRPr="00607E9A">
              <w:rPr>
                <w:rFonts w:cs="Times New Roman"/>
                <w:sz w:val="18"/>
                <w:szCs w:val="18"/>
              </w:rPr>
              <w:t>formation</w:t>
            </w:r>
            <w:r w:rsidR="00BD4866" w:rsidRPr="00607E9A">
              <w:rPr>
                <w:rFonts w:cs="Times New Roman"/>
                <w:sz w:val="18"/>
                <w:szCs w:val="18"/>
              </w:rPr>
              <w:t xml:space="preserve">, </w:t>
            </w:r>
            <w:r w:rsidR="00E24794" w:rsidRPr="00607E9A">
              <w:rPr>
                <w:rFonts w:cs="Times New Roman"/>
                <w:sz w:val="18"/>
                <w:szCs w:val="18"/>
              </w:rPr>
              <w:t>personal innovativeness</w:t>
            </w:r>
          </w:p>
        </w:tc>
        <w:tc>
          <w:tcPr>
            <w:tcW w:w="664" w:type="pct"/>
          </w:tcPr>
          <w:p w14:paraId="6FA70C02" w14:textId="752FF6E5" w:rsidR="009F1AE8" w:rsidRPr="00607E9A" w:rsidRDefault="00C00F97" w:rsidP="00392037">
            <w:pPr>
              <w:spacing w:line="240" w:lineRule="auto"/>
              <w:jc w:val="both"/>
              <w:rPr>
                <w:rFonts w:cs="Times New Roman"/>
                <w:sz w:val="18"/>
                <w:szCs w:val="18"/>
              </w:rPr>
            </w:pPr>
            <w:r w:rsidRPr="00607E9A">
              <w:rPr>
                <w:rFonts w:cs="Times New Roman"/>
                <w:sz w:val="18"/>
                <w:szCs w:val="18"/>
              </w:rPr>
              <w:t xml:space="preserve">Technology acceptance model [TAM], </w:t>
            </w:r>
            <w:r w:rsidR="004707FF" w:rsidRPr="00607E9A">
              <w:rPr>
                <w:rFonts w:cs="Times New Roman"/>
                <w:sz w:val="18"/>
                <w:szCs w:val="18"/>
              </w:rPr>
              <w:t>Conceptual model</w:t>
            </w:r>
          </w:p>
        </w:tc>
        <w:tc>
          <w:tcPr>
            <w:tcW w:w="918" w:type="pct"/>
          </w:tcPr>
          <w:p w14:paraId="76848F00" w14:textId="64A411C8" w:rsidR="009F1AE8" w:rsidRPr="00607E9A" w:rsidRDefault="00C00F97" w:rsidP="00392037">
            <w:pPr>
              <w:spacing w:line="240" w:lineRule="auto"/>
              <w:jc w:val="both"/>
              <w:rPr>
                <w:rFonts w:cs="Times New Roman"/>
                <w:sz w:val="18"/>
                <w:szCs w:val="18"/>
              </w:rPr>
            </w:pPr>
            <w:r w:rsidRPr="00607E9A">
              <w:rPr>
                <w:rFonts w:cs="Times New Roman"/>
                <w:sz w:val="18"/>
                <w:szCs w:val="18"/>
              </w:rPr>
              <w:t>Exploring e-payment adoption in Vietnam and Taiwan</w:t>
            </w:r>
          </w:p>
        </w:tc>
        <w:tc>
          <w:tcPr>
            <w:tcW w:w="664" w:type="pct"/>
          </w:tcPr>
          <w:p w14:paraId="566EF0F4" w14:textId="434D6DF8" w:rsidR="009F1AE8" w:rsidRPr="00607E9A" w:rsidRDefault="00C00F97" w:rsidP="00392037">
            <w:pPr>
              <w:spacing w:line="240" w:lineRule="auto"/>
              <w:jc w:val="both"/>
              <w:rPr>
                <w:rFonts w:cs="Times New Roman"/>
                <w:sz w:val="18"/>
                <w:szCs w:val="18"/>
              </w:rPr>
            </w:pPr>
            <w:r w:rsidRPr="00607E9A">
              <w:rPr>
                <w:rFonts w:cs="Times New Roman"/>
                <w:sz w:val="18"/>
                <w:szCs w:val="18"/>
              </w:rPr>
              <w:t>Positively affect the adoption of e-payment</w:t>
            </w:r>
          </w:p>
        </w:tc>
        <w:tc>
          <w:tcPr>
            <w:tcW w:w="970" w:type="pct"/>
          </w:tcPr>
          <w:p w14:paraId="791EA784" w14:textId="6CCFE5C6" w:rsidR="009F1AE8" w:rsidRPr="00607E9A" w:rsidRDefault="00F0442A" w:rsidP="00392037">
            <w:pPr>
              <w:spacing w:line="240" w:lineRule="auto"/>
              <w:jc w:val="both"/>
              <w:rPr>
                <w:rFonts w:cs="Times New Roman"/>
                <w:sz w:val="18"/>
                <w:szCs w:val="18"/>
              </w:rPr>
            </w:pPr>
            <w:r w:rsidRPr="00607E9A">
              <w:rPr>
                <w:rFonts w:cs="Times New Roman"/>
                <w:sz w:val="18"/>
                <w:szCs w:val="18"/>
              </w:rPr>
              <w:t>The purpose of this paper is to analyse how related factors influence customers’</w:t>
            </w:r>
            <w:r w:rsidR="00C674EC" w:rsidRPr="00607E9A">
              <w:rPr>
                <w:rFonts w:cs="Times New Roman"/>
                <w:sz w:val="18"/>
                <w:szCs w:val="18"/>
              </w:rPr>
              <w:t xml:space="preserve"> e-payment adoption in Vietnam and Taiwan.</w:t>
            </w:r>
          </w:p>
        </w:tc>
        <w:tc>
          <w:tcPr>
            <w:tcW w:w="511" w:type="pct"/>
          </w:tcPr>
          <w:p w14:paraId="280D5BDB" w14:textId="312FAA3C" w:rsidR="009F1AE8"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1380384489"/>
                <w:citation/>
              </w:sdtPr>
              <w:sdtEndPr/>
              <w:sdtContent>
                <w:r w:rsidR="00F0442A" w:rsidRPr="00607E9A">
                  <w:rPr>
                    <w:rFonts w:cs="Times New Roman"/>
                    <w:color w:val="2F5496" w:themeColor="accent1" w:themeShade="BF"/>
                    <w:sz w:val="18"/>
                    <w:szCs w:val="18"/>
                  </w:rPr>
                  <w:fldChar w:fldCharType="begin"/>
                </w:r>
                <w:r w:rsidR="00F0442A" w:rsidRPr="00607E9A">
                  <w:rPr>
                    <w:rFonts w:cs="Times New Roman"/>
                    <w:color w:val="2F5496" w:themeColor="accent1" w:themeShade="BF"/>
                    <w:sz w:val="18"/>
                    <w:szCs w:val="18"/>
                    <w:lang w:val="en-US"/>
                  </w:rPr>
                  <w:instrText xml:space="preserve"> CITATION Lin11 \l 1033 </w:instrText>
                </w:r>
                <w:r w:rsidR="00F0442A"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(Lin &amp; Nguyen, 2011)</w:t>
                </w:r>
                <w:r w:rsidR="00F0442A" w:rsidRPr="00607E9A">
                  <w:rPr>
                    <w:rFonts w:cs="Times New Roman"/>
                    <w:color w:val="2F5496" w:themeColor="accent1" w:themeShade="BF"/>
                    <w:sz w:val="18"/>
                    <w:szCs w:val="18"/>
                  </w:rPr>
                  <w:fldChar w:fldCharType="end"/>
                </w:r>
              </w:sdtContent>
            </w:sdt>
          </w:p>
        </w:tc>
      </w:tr>
      <w:tr w:rsidR="00624AD8" w:rsidRPr="00607E9A" w14:paraId="566D9E64" w14:textId="77777777" w:rsidTr="001E07EC">
        <w:tc>
          <w:tcPr>
            <w:tcW w:w="1274" w:type="pct"/>
          </w:tcPr>
          <w:p w14:paraId="7E75D458" w14:textId="1E4C4F40" w:rsidR="00624AD8" w:rsidRPr="00607E9A" w:rsidRDefault="004707FF" w:rsidP="00392037">
            <w:pPr>
              <w:spacing w:line="240" w:lineRule="auto"/>
              <w:jc w:val="both"/>
              <w:rPr>
                <w:rFonts w:cs="Times New Roman"/>
                <w:sz w:val="18"/>
                <w:szCs w:val="18"/>
              </w:rPr>
            </w:pPr>
            <w:r w:rsidRPr="00607E9A">
              <w:rPr>
                <w:rFonts w:cs="Times New Roman"/>
                <w:sz w:val="18"/>
                <w:szCs w:val="18"/>
              </w:rPr>
              <w:t>Perceived risk</w:t>
            </w:r>
          </w:p>
        </w:tc>
        <w:tc>
          <w:tcPr>
            <w:tcW w:w="664" w:type="pct"/>
          </w:tcPr>
          <w:p w14:paraId="09601E72" w14:textId="778E10CD" w:rsidR="00624AD8" w:rsidRPr="00607E9A" w:rsidRDefault="00C00F97" w:rsidP="00392037">
            <w:pPr>
              <w:spacing w:line="240" w:lineRule="auto"/>
              <w:jc w:val="both"/>
              <w:rPr>
                <w:rFonts w:cs="Times New Roman"/>
                <w:sz w:val="18"/>
                <w:szCs w:val="18"/>
              </w:rPr>
            </w:pPr>
            <w:r w:rsidRPr="00607E9A">
              <w:rPr>
                <w:rFonts w:cs="Times New Roman"/>
                <w:sz w:val="18"/>
                <w:szCs w:val="18"/>
              </w:rPr>
              <w:t xml:space="preserve">Technology acceptance model [TAM], </w:t>
            </w:r>
            <w:r w:rsidR="004707FF" w:rsidRPr="00607E9A">
              <w:rPr>
                <w:rFonts w:cs="Times New Roman"/>
                <w:sz w:val="18"/>
                <w:szCs w:val="18"/>
              </w:rPr>
              <w:t>Conceptual model</w:t>
            </w:r>
          </w:p>
        </w:tc>
        <w:tc>
          <w:tcPr>
            <w:tcW w:w="918" w:type="pct"/>
          </w:tcPr>
          <w:p w14:paraId="477CB33C" w14:textId="4781B758" w:rsidR="00624AD8" w:rsidRPr="00607E9A" w:rsidRDefault="00C00F97" w:rsidP="00392037">
            <w:pPr>
              <w:spacing w:line="240" w:lineRule="auto"/>
              <w:jc w:val="both"/>
              <w:rPr>
                <w:rFonts w:cs="Times New Roman"/>
                <w:sz w:val="18"/>
                <w:szCs w:val="18"/>
              </w:rPr>
            </w:pPr>
            <w:r w:rsidRPr="00607E9A">
              <w:rPr>
                <w:rFonts w:cs="Times New Roman"/>
                <w:sz w:val="18"/>
                <w:szCs w:val="18"/>
              </w:rPr>
              <w:t>Exploring e-payment adoption in Vietnam and Taiwan</w:t>
            </w:r>
          </w:p>
        </w:tc>
        <w:tc>
          <w:tcPr>
            <w:tcW w:w="664" w:type="pct"/>
          </w:tcPr>
          <w:p w14:paraId="15F4EB01" w14:textId="5504B970" w:rsidR="00624AD8" w:rsidRPr="00607E9A" w:rsidRDefault="00C00F97" w:rsidP="00392037">
            <w:pPr>
              <w:spacing w:line="240" w:lineRule="auto"/>
              <w:jc w:val="both"/>
              <w:rPr>
                <w:rFonts w:cs="Times New Roman"/>
                <w:sz w:val="18"/>
                <w:szCs w:val="18"/>
              </w:rPr>
            </w:pPr>
            <w:r w:rsidRPr="00607E9A">
              <w:rPr>
                <w:rFonts w:cs="Times New Roman"/>
                <w:sz w:val="18"/>
                <w:szCs w:val="18"/>
              </w:rPr>
              <w:t xml:space="preserve">Negatively </w:t>
            </w:r>
            <w:r w:rsidR="00613782" w:rsidRPr="00607E9A">
              <w:rPr>
                <w:rFonts w:cs="Times New Roman"/>
                <w:sz w:val="18"/>
                <w:szCs w:val="18"/>
              </w:rPr>
              <w:t xml:space="preserve">affect the adoption of e-payment </w:t>
            </w:r>
          </w:p>
        </w:tc>
        <w:tc>
          <w:tcPr>
            <w:tcW w:w="970" w:type="pct"/>
          </w:tcPr>
          <w:p w14:paraId="6FE82F8C" w14:textId="3A7375B2" w:rsidR="00624AD8" w:rsidRPr="00607E9A" w:rsidRDefault="00C674EC" w:rsidP="00392037">
            <w:pPr>
              <w:spacing w:line="240" w:lineRule="auto"/>
              <w:jc w:val="both"/>
              <w:rPr>
                <w:rFonts w:cs="Times New Roman"/>
                <w:sz w:val="18"/>
                <w:szCs w:val="18"/>
              </w:rPr>
            </w:pPr>
            <w:r w:rsidRPr="00607E9A">
              <w:rPr>
                <w:rFonts w:cs="Times New Roman"/>
                <w:sz w:val="18"/>
                <w:szCs w:val="18"/>
              </w:rPr>
              <w:t>The purpose of this paper is to analyse how related factors influence customers’ e-payment adoption in Vietnam and Taiwan.</w:t>
            </w:r>
          </w:p>
        </w:tc>
        <w:tc>
          <w:tcPr>
            <w:tcW w:w="511" w:type="pct"/>
          </w:tcPr>
          <w:p w14:paraId="3974F1D1" w14:textId="545BD63E" w:rsidR="00624AD8" w:rsidRPr="00607E9A" w:rsidRDefault="00005899" w:rsidP="00392037">
            <w:pPr>
              <w:spacing w:line="240" w:lineRule="auto"/>
              <w:jc w:val="both"/>
              <w:rPr>
                <w:rFonts w:cs="Times New Roman"/>
                <w:color w:val="2F5496" w:themeColor="accent1" w:themeShade="BF"/>
                <w:sz w:val="18"/>
                <w:szCs w:val="18"/>
              </w:rPr>
            </w:pPr>
            <w:sdt>
              <w:sdtPr>
                <w:rPr>
                  <w:rFonts w:cs="Times New Roman"/>
                  <w:color w:val="2F5496" w:themeColor="accent1" w:themeShade="BF"/>
                  <w:sz w:val="18"/>
                  <w:szCs w:val="18"/>
                </w:rPr>
                <w:id w:val="-1253053644"/>
                <w:citation/>
              </w:sdtPr>
              <w:sdtEndPr/>
              <w:sdtContent>
                <w:r w:rsidR="00F0442A" w:rsidRPr="00607E9A">
                  <w:rPr>
                    <w:rFonts w:cs="Times New Roman"/>
                    <w:color w:val="2F5496" w:themeColor="accent1" w:themeShade="BF"/>
                    <w:sz w:val="18"/>
                    <w:szCs w:val="18"/>
                  </w:rPr>
                  <w:fldChar w:fldCharType="begin"/>
                </w:r>
                <w:r w:rsidR="00F0442A" w:rsidRPr="00607E9A">
                  <w:rPr>
                    <w:rFonts w:cs="Times New Roman"/>
                    <w:color w:val="2F5496" w:themeColor="accent1" w:themeShade="BF"/>
                    <w:sz w:val="18"/>
                    <w:szCs w:val="18"/>
                    <w:lang w:val="en-US"/>
                  </w:rPr>
                  <w:instrText xml:space="preserve"> CITATION Lin11 \l 1033 </w:instrText>
                </w:r>
                <w:r w:rsidR="00F0442A" w:rsidRPr="00607E9A">
                  <w:rPr>
                    <w:rFonts w:cs="Times New Roman"/>
                    <w:color w:val="2F5496" w:themeColor="accent1" w:themeShade="BF"/>
                    <w:sz w:val="18"/>
                    <w:szCs w:val="18"/>
                  </w:rPr>
                  <w:fldChar w:fldCharType="separate"/>
                </w:r>
                <w:r w:rsidR="00616FEA" w:rsidRPr="00607E9A">
                  <w:rPr>
                    <w:rFonts w:cs="Times New Roman"/>
                    <w:noProof/>
                    <w:color w:val="2F5496" w:themeColor="accent1" w:themeShade="BF"/>
                    <w:sz w:val="18"/>
                    <w:szCs w:val="18"/>
                    <w:lang w:val="en-US"/>
                  </w:rPr>
                  <w:t>(Lin &amp; Nguyen, 2011)</w:t>
                </w:r>
                <w:r w:rsidR="00F0442A" w:rsidRPr="00607E9A">
                  <w:rPr>
                    <w:rFonts w:cs="Times New Roman"/>
                    <w:color w:val="2F5496" w:themeColor="accent1" w:themeShade="BF"/>
                    <w:sz w:val="18"/>
                    <w:szCs w:val="18"/>
                  </w:rPr>
                  <w:fldChar w:fldCharType="end"/>
                </w:r>
              </w:sdtContent>
            </w:sdt>
          </w:p>
        </w:tc>
      </w:tr>
    </w:tbl>
    <w:p w14:paraId="5944D723" w14:textId="77777777" w:rsidR="00FA44B5" w:rsidRDefault="00FA44B5" w:rsidP="00D44C99">
      <w:pPr>
        <w:jc w:val="both"/>
        <w:sectPr w:rsidR="00FA44B5" w:rsidSect="00FA44B5">
          <w:pgSz w:w="16838" w:h="11906" w:orient="landscape" w:code="9"/>
          <w:pgMar w:top="1440" w:right="1440" w:bottom="1440" w:left="1440" w:header="709" w:footer="709" w:gutter="0"/>
          <w:cols w:space="708"/>
          <w:docGrid w:linePitch="360"/>
        </w:sectPr>
      </w:pPr>
    </w:p>
    <w:p w14:paraId="0CEEB6CF" w14:textId="76D46DF9" w:rsidR="00F206B3" w:rsidRPr="00C53DE6" w:rsidRDefault="00C53DE6" w:rsidP="004129B6">
      <w:pPr>
        <w:pStyle w:val="Heading1"/>
        <w:numPr>
          <w:ilvl w:val="0"/>
          <w:numId w:val="2"/>
        </w:numPr>
        <w:spacing w:after="120"/>
        <w:rPr>
          <w:sz w:val="22"/>
          <w:szCs w:val="22"/>
        </w:rPr>
      </w:pPr>
      <w:r w:rsidRPr="00C53DE6">
        <w:rPr>
          <w:sz w:val="22"/>
          <w:szCs w:val="22"/>
        </w:rPr>
        <w:lastRenderedPageBreak/>
        <w:t>CONCLUSION</w:t>
      </w:r>
    </w:p>
    <w:p w14:paraId="5C6F5789" w14:textId="5DC0988C" w:rsidR="00047BC2" w:rsidRPr="00C53DE6" w:rsidRDefault="00136326" w:rsidP="00C53DE6">
      <w:pPr>
        <w:spacing w:after="120" w:line="276" w:lineRule="auto"/>
        <w:jc w:val="both"/>
        <w:rPr>
          <w:rFonts w:cs="Times New Roman"/>
          <w:color w:val="000000" w:themeColor="text1"/>
          <w:sz w:val="22"/>
        </w:rPr>
      </w:pPr>
      <w:r w:rsidRPr="00C53DE6">
        <w:rPr>
          <w:rFonts w:cs="Times New Roman"/>
          <w:sz w:val="22"/>
        </w:rPr>
        <w:t xml:space="preserve">This study uses a literature review approach, in future any researchers that </w:t>
      </w:r>
      <w:r w:rsidR="004C73DB" w:rsidRPr="00C53DE6">
        <w:rPr>
          <w:rFonts w:cs="Times New Roman"/>
          <w:sz w:val="22"/>
        </w:rPr>
        <w:t xml:space="preserve">are </w:t>
      </w:r>
      <w:r w:rsidRPr="00C53DE6">
        <w:rPr>
          <w:rFonts w:cs="Times New Roman"/>
          <w:sz w:val="22"/>
        </w:rPr>
        <w:t>helpful in quality re</w:t>
      </w:r>
      <w:r w:rsidR="004C73DB" w:rsidRPr="00C53DE6">
        <w:rPr>
          <w:rFonts w:cs="Times New Roman"/>
          <w:sz w:val="22"/>
        </w:rPr>
        <w:t xml:space="preserve">search on this topic. </w:t>
      </w:r>
      <w:r w:rsidR="0024677C" w:rsidRPr="00C53DE6">
        <w:rPr>
          <w:rFonts w:cs="Times New Roman"/>
          <w:sz w:val="22"/>
        </w:rPr>
        <w:t>On</w:t>
      </w:r>
      <w:r w:rsidR="00C36BFF" w:rsidRPr="00C53DE6">
        <w:rPr>
          <w:rFonts w:cs="Times New Roman"/>
          <w:sz w:val="22"/>
        </w:rPr>
        <w:t xml:space="preserve"> </w:t>
      </w:r>
      <w:r w:rsidR="0024677C" w:rsidRPr="00C53DE6">
        <w:rPr>
          <w:rFonts w:cs="Times New Roman"/>
          <w:sz w:val="22"/>
        </w:rPr>
        <w:t>a</w:t>
      </w:r>
      <w:r w:rsidR="00C36BFF" w:rsidRPr="00C53DE6">
        <w:rPr>
          <w:rFonts w:cs="Times New Roman"/>
          <w:sz w:val="22"/>
        </w:rPr>
        <w:t xml:space="preserve"> </w:t>
      </w:r>
      <w:r w:rsidR="00A934E8" w:rsidRPr="00C53DE6">
        <w:rPr>
          <w:rFonts w:cs="Times New Roman"/>
          <w:sz w:val="22"/>
        </w:rPr>
        <w:t xml:space="preserve">whole, </w:t>
      </w:r>
      <w:r w:rsidR="0024677C" w:rsidRPr="00C53DE6">
        <w:rPr>
          <w:rFonts w:cs="Times New Roman"/>
          <w:sz w:val="22"/>
        </w:rPr>
        <w:t xml:space="preserve">the </w:t>
      </w:r>
      <w:r w:rsidR="00A934E8" w:rsidRPr="00C53DE6">
        <w:rPr>
          <w:rFonts w:cs="Times New Roman"/>
          <w:sz w:val="22"/>
        </w:rPr>
        <w:t xml:space="preserve">study had an extensive literature review on the </w:t>
      </w:r>
      <w:r w:rsidR="00814826" w:rsidRPr="00C53DE6">
        <w:rPr>
          <w:rFonts w:cs="Times New Roman"/>
          <w:sz w:val="22"/>
        </w:rPr>
        <w:t>focused-on</w:t>
      </w:r>
      <w:r w:rsidR="00A934E8" w:rsidRPr="00C53DE6">
        <w:rPr>
          <w:rFonts w:cs="Times New Roman"/>
          <w:sz w:val="22"/>
        </w:rPr>
        <w:t xml:space="preserve"> adoption of e-payment systems</w:t>
      </w:r>
      <w:r w:rsidR="00FF0D86" w:rsidRPr="00C53DE6">
        <w:rPr>
          <w:rFonts w:cs="Times New Roman"/>
          <w:sz w:val="22"/>
        </w:rPr>
        <w:t xml:space="preserve"> In India. In this research paper </w:t>
      </w:r>
      <w:r w:rsidR="00B064C9" w:rsidRPr="00C53DE6">
        <w:rPr>
          <w:rFonts w:cs="Times New Roman"/>
          <w:sz w:val="22"/>
        </w:rPr>
        <w:t>location-based</w:t>
      </w:r>
      <w:r w:rsidR="00931100" w:rsidRPr="00C53DE6">
        <w:rPr>
          <w:rFonts w:cs="Times New Roman"/>
          <w:sz w:val="22"/>
        </w:rPr>
        <w:t xml:space="preserve"> </w:t>
      </w:r>
      <w:r w:rsidR="00814826" w:rsidRPr="00C53DE6">
        <w:rPr>
          <w:rFonts w:cs="Times New Roman"/>
          <w:sz w:val="22"/>
        </w:rPr>
        <w:t>analyses,</w:t>
      </w:r>
      <w:r w:rsidR="00931100" w:rsidRPr="00C53DE6">
        <w:rPr>
          <w:rFonts w:cs="Times New Roman"/>
          <w:sz w:val="22"/>
        </w:rPr>
        <w:t xml:space="preserve"> all over </w:t>
      </w:r>
      <w:r w:rsidR="0024677C" w:rsidRPr="00C53DE6">
        <w:rPr>
          <w:rFonts w:cs="Times New Roman"/>
          <w:sz w:val="22"/>
        </w:rPr>
        <w:t xml:space="preserve">the </w:t>
      </w:r>
      <w:r w:rsidR="00931100" w:rsidRPr="00C53DE6">
        <w:rPr>
          <w:rFonts w:cs="Times New Roman"/>
          <w:sz w:val="22"/>
        </w:rPr>
        <w:t xml:space="preserve">world parts. But, mainly focused </w:t>
      </w:r>
      <w:r w:rsidR="0024677C" w:rsidRPr="00C53DE6">
        <w:rPr>
          <w:rFonts w:cs="Times New Roman"/>
          <w:sz w:val="22"/>
        </w:rPr>
        <w:t>on</w:t>
      </w:r>
      <w:r w:rsidR="00931100" w:rsidRPr="00C53DE6">
        <w:rPr>
          <w:rFonts w:cs="Times New Roman"/>
          <w:sz w:val="22"/>
        </w:rPr>
        <w:t xml:space="preserve"> India</w:t>
      </w:r>
      <w:r w:rsidR="00FF6FBD" w:rsidRPr="00C53DE6">
        <w:rPr>
          <w:rFonts w:cs="Times New Roman"/>
          <w:sz w:val="22"/>
        </w:rPr>
        <w:t>. Indian peo</w:t>
      </w:r>
      <w:r w:rsidR="00814826" w:rsidRPr="00C53DE6">
        <w:rPr>
          <w:rFonts w:cs="Times New Roman"/>
          <w:sz w:val="22"/>
        </w:rPr>
        <w:t>ple</w:t>
      </w:r>
      <w:r w:rsidR="00FF6FBD" w:rsidRPr="00C53DE6">
        <w:rPr>
          <w:rFonts w:cs="Times New Roman"/>
          <w:sz w:val="22"/>
        </w:rPr>
        <w:t xml:space="preserve"> easily </w:t>
      </w:r>
      <w:r w:rsidR="00814826" w:rsidRPr="00C53DE6">
        <w:rPr>
          <w:rFonts w:cs="Times New Roman"/>
          <w:sz w:val="22"/>
        </w:rPr>
        <w:t>accepted</w:t>
      </w:r>
      <w:r w:rsidR="00FF6FBD" w:rsidRPr="00C53DE6">
        <w:rPr>
          <w:rFonts w:cs="Times New Roman"/>
          <w:sz w:val="22"/>
        </w:rPr>
        <w:t xml:space="preserve"> digital technology in </w:t>
      </w:r>
      <w:r w:rsidR="00F1135D" w:rsidRPr="00C53DE6">
        <w:rPr>
          <w:rFonts w:cs="Times New Roman"/>
          <w:sz w:val="22"/>
        </w:rPr>
        <w:t>their</w:t>
      </w:r>
      <w:r w:rsidR="00FF6FBD" w:rsidRPr="00C53DE6">
        <w:rPr>
          <w:rFonts w:cs="Times New Roman"/>
          <w:sz w:val="22"/>
        </w:rPr>
        <w:t xml:space="preserve"> </w:t>
      </w:r>
      <w:r w:rsidR="00137FC0" w:rsidRPr="00C53DE6">
        <w:rPr>
          <w:rFonts w:cs="Times New Roman"/>
          <w:sz w:val="22"/>
        </w:rPr>
        <w:t>lives, but some</w:t>
      </w:r>
      <w:r w:rsidR="00A037EC" w:rsidRPr="00C53DE6">
        <w:rPr>
          <w:rFonts w:cs="Times New Roman"/>
          <w:sz w:val="22"/>
        </w:rPr>
        <w:t xml:space="preserve"> inhibitors</w:t>
      </w:r>
      <w:r w:rsidR="00137FC0" w:rsidRPr="00C53DE6">
        <w:rPr>
          <w:rFonts w:cs="Times New Roman"/>
          <w:sz w:val="22"/>
        </w:rPr>
        <w:t xml:space="preserve"> factors also affected so, which is why</w:t>
      </w:r>
      <w:r w:rsidR="00F56AFD" w:rsidRPr="00C53DE6">
        <w:rPr>
          <w:rFonts w:cs="Times New Roman"/>
          <w:sz w:val="22"/>
        </w:rPr>
        <w:t xml:space="preserve"> th</w:t>
      </w:r>
      <w:r w:rsidR="00814826" w:rsidRPr="00C53DE6">
        <w:rPr>
          <w:rFonts w:cs="Times New Roman"/>
          <w:sz w:val="22"/>
        </w:rPr>
        <w:t>ey</w:t>
      </w:r>
      <w:r w:rsidR="00F56AFD" w:rsidRPr="00C53DE6">
        <w:rPr>
          <w:rFonts w:cs="Times New Roman"/>
          <w:sz w:val="22"/>
        </w:rPr>
        <w:t xml:space="preserve"> are not accepting the technology. This </w:t>
      </w:r>
      <w:r w:rsidR="001F1B34" w:rsidRPr="00C53DE6">
        <w:rPr>
          <w:rFonts w:cs="Times New Roman"/>
          <w:sz w:val="22"/>
        </w:rPr>
        <w:t>study anal</w:t>
      </w:r>
      <w:r w:rsidR="00814826" w:rsidRPr="00C53DE6">
        <w:rPr>
          <w:rFonts w:cs="Times New Roman"/>
          <w:sz w:val="22"/>
        </w:rPr>
        <w:t>ys</w:t>
      </w:r>
      <w:r w:rsidR="001F1B34" w:rsidRPr="00C53DE6">
        <w:rPr>
          <w:rFonts w:cs="Times New Roman"/>
          <w:sz w:val="22"/>
        </w:rPr>
        <w:t>is all the positive and nega</w:t>
      </w:r>
      <w:r w:rsidR="00814826" w:rsidRPr="00C53DE6">
        <w:rPr>
          <w:rFonts w:cs="Times New Roman"/>
          <w:sz w:val="22"/>
        </w:rPr>
        <w:t xml:space="preserve">tive variables to </w:t>
      </w:r>
      <w:r w:rsidR="00F1135D" w:rsidRPr="00C53DE6">
        <w:rPr>
          <w:rFonts w:cs="Times New Roman"/>
          <w:sz w:val="22"/>
        </w:rPr>
        <w:t>affect</w:t>
      </w:r>
      <w:r w:rsidR="00814826" w:rsidRPr="00C53DE6">
        <w:rPr>
          <w:rFonts w:cs="Times New Roman"/>
          <w:sz w:val="22"/>
        </w:rPr>
        <w:t xml:space="preserve"> the adoption of e-payment systems. </w:t>
      </w:r>
      <w:r w:rsidR="001A1B5C" w:rsidRPr="00C53DE6">
        <w:rPr>
          <w:rFonts w:cs="Times New Roman"/>
          <w:sz w:val="22"/>
        </w:rPr>
        <w:t xml:space="preserve">Most Indian </w:t>
      </w:r>
      <w:r w:rsidR="00C94DD7" w:rsidRPr="00C53DE6">
        <w:rPr>
          <w:rFonts w:cs="Times New Roman"/>
          <w:sz w:val="22"/>
        </w:rPr>
        <w:t xml:space="preserve">people </w:t>
      </w:r>
      <w:r w:rsidR="008B6428" w:rsidRPr="008B6428">
        <w:rPr>
          <w:rFonts w:cs="Times New Roman"/>
          <w:sz w:val="22"/>
        </w:rPr>
        <w:t>accept e-payment systems because they use that technology to save their time, energy, and effort and add that the e-payment systems are user-friendly</w:t>
      </w:r>
      <w:r w:rsidR="00A369B6" w:rsidRPr="00C53DE6">
        <w:rPr>
          <w:rFonts w:cs="Times New Roman"/>
          <w:sz w:val="22"/>
        </w:rPr>
        <w:t xml:space="preserve"> </w:t>
      </w:r>
      <w:sdt>
        <w:sdtPr>
          <w:rPr>
            <w:rFonts w:cs="Times New Roman"/>
            <w:color w:val="2F5496" w:themeColor="accent1" w:themeShade="BF"/>
            <w:sz w:val="22"/>
          </w:rPr>
          <w:id w:val="166071134"/>
          <w:citation/>
        </w:sdtPr>
        <w:sdtEndPr/>
        <w:sdtContent>
          <w:r w:rsidR="00A369B6" w:rsidRPr="00C53DE6">
            <w:rPr>
              <w:rFonts w:cs="Times New Roman"/>
              <w:color w:val="2F5496" w:themeColor="accent1" w:themeShade="BF"/>
              <w:sz w:val="22"/>
            </w:rPr>
            <w:fldChar w:fldCharType="begin"/>
          </w:r>
          <w:r w:rsidR="00A369B6" w:rsidRPr="00C53DE6">
            <w:rPr>
              <w:rFonts w:cs="Times New Roman"/>
              <w:color w:val="2F5496" w:themeColor="accent1" w:themeShade="BF"/>
              <w:sz w:val="22"/>
              <w:lang w:val="en-US"/>
            </w:rPr>
            <w:instrText xml:space="preserve"> CITATION Gha21 \l 1033 </w:instrText>
          </w:r>
          <w:r w:rsidR="00A369B6" w:rsidRPr="00C53DE6">
            <w:rPr>
              <w:rFonts w:cs="Times New Roman"/>
              <w:color w:val="2F5496" w:themeColor="accent1" w:themeShade="BF"/>
              <w:sz w:val="22"/>
            </w:rPr>
            <w:fldChar w:fldCharType="separate"/>
          </w:r>
          <w:r w:rsidR="00616FEA" w:rsidRPr="00C53DE6">
            <w:rPr>
              <w:rFonts w:cs="Times New Roman"/>
              <w:noProof/>
              <w:color w:val="2F5496" w:themeColor="accent1" w:themeShade="BF"/>
              <w:sz w:val="22"/>
              <w:lang w:val="en-US"/>
            </w:rPr>
            <w:t>(Ghana &amp; Dr M., 2021)</w:t>
          </w:r>
          <w:r w:rsidR="00A369B6" w:rsidRPr="00C53DE6">
            <w:rPr>
              <w:rFonts w:cs="Times New Roman"/>
              <w:color w:val="2F5496" w:themeColor="accent1" w:themeShade="BF"/>
              <w:sz w:val="22"/>
            </w:rPr>
            <w:fldChar w:fldCharType="end"/>
          </w:r>
        </w:sdtContent>
      </w:sdt>
      <w:r w:rsidR="00202BBD" w:rsidRPr="00C53DE6">
        <w:rPr>
          <w:rFonts w:cs="Times New Roman"/>
          <w:color w:val="2F5496" w:themeColor="accent1" w:themeShade="BF"/>
          <w:sz w:val="22"/>
        </w:rPr>
        <w:t xml:space="preserve">. </w:t>
      </w:r>
      <w:r w:rsidR="005B46B8" w:rsidRPr="00C53DE6">
        <w:rPr>
          <w:rFonts w:cs="Times New Roman"/>
          <w:color w:val="000000" w:themeColor="text1"/>
          <w:sz w:val="22"/>
        </w:rPr>
        <w:t>Researchers noticed th</w:t>
      </w:r>
      <w:r w:rsidR="00AF47D0" w:rsidRPr="00C53DE6">
        <w:rPr>
          <w:rFonts w:cs="Times New Roman"/>
          <w:color w:val="000000" w:themeColor="text1"/>
          <w:sz w:val="22"/>
        </w:rPr>
        <w:t>a</w:t>
      </w:r>
      <w:r w:rsidR="005B46B8" w:rsidRPr="00C53DE6">
        <w:rPr>
          <w:rFonts w:cs="Times New Roman"/>
          <w:color w:val="000000" w:themeColor="text1"/>
          <w:sz w:val="22"/>
        </w:rPr>
        <w:t xml:space="preserve">t the </w:t>
      </w:r>
      <w:r w:rsidR="00AF47D0" w:rsidRPr="00C53DE6">
        <w:rPr>
          <w:rFonts w:cs="Times New Roman"/>
          <w:color w:val="000000" w:themeColor="text1"/>
          <w:sz w:val="22"/>
        </w:rPr>
        <w:t>many research papers are based on the TAM model and UTAUT model</w:t>
      </w:r>
      <w:r w:rsidR="006656A8" w:rsidRPr="00C53DE6">
        <w:rPr>
          <w:rFonts w:cs="Times New Roman"/>
          <w:color w:val="000000" w:themeColor="text1"/>
          <w:sz w:val="22"/>
        </w:rPr>
        <w:t xml:space="preserve">. And after </w:t>
      </w:r>
      <w:r w:rsidR="00312FA0" w:rsidRPr="00C53DE6">
        <w:rPr>
          <w:rFonts w:cs="Times New Roman"/>
          <w:color w:val="000000" w:themeColor="text1"/>
          <w:sz w:val="22"/>
        </w:rPr>
        <w:t>analysing all the theories</w:t>
      </w:r>
      <w:r w:rsidR="006656A8" w:rsidRPr="00C53DE6">
        <w:rPr>
          <w:rFonts w:cs="Times New Roman"/>
          <w:color w:val="000000" w:themeColor="text1"/>
          <w:sz w:val="22"/>
        </w:rPr>
        <w:t xml:space="preserve"> trust </w:t>
      </w:r>
      <w:r w:rsidR="00AB19B8" w:rsidRPr="00C53DE6">
        <w:rPr>
          <w:rFonts w:cs="Times New Roman"/>
          <w:color w:val="000000" w:themeColor="text1"/>
          <w:sz w:val="22"/>
        </w:rPr>
        <w:t>is</w:t>
      </w:r>
      <w:r w:rsidR="006656A8" w:rsidRPr="00C53DE6">
        <w:rPr>
          <w:rFonts w:cs="Times New Roman"/>
          <w:color w:val="000000" w:themeColor="text1"/>
          <w:sz w:val="22"/>
        </w:rPr>
        <w:t xml:space="preserve"> </w:t>
      </w:r>
      <w:r w:rsidR="00047BC2" w:rsidRPr="00C53DE6">
        <w:rPr>
          <w:rFonts w:cs="Times New Roman"/>
          <w:color w:val="000000" w:themeColor="text1"/>
          <w:sz w:val="22"/>
        </w:rPr>
        <w:t>the</w:t>
      </w:r>
      <w:r w:rsidR="006656A8" w:rsidRPr="00C53DE6">
        <w:rPr>
          <w:rFonts w:cs="Times New Roman"/>
          <w:color w:val="000000" w:themeColor="text1"/>
          <w:sz w:val="22"/>
        </w:rPr>
        <w:t xml:space="preserve"> m</w:t>
      </w:r>
      <w:r w:rsidR="00AB19B8" w:rsidRPr="00C53DE6">
        <w:rPr>
          <w:rFonts w:cs="Times New Roman"/>
          <w:color w:val="000000" w:themeColor="text1"/>
          <w:sz w:val="22"/>
        </w:rPr>
        <w:t>ai</w:t>
      </w:r>
      <w:r w:rsidR="006656A8" w:rsidRPr="00C53DE6">
        <w:rPr>
          <w:rFonts w:cs="Times New Roman"/>
          <w:color w:val="000000" w:themeColor="text1"/>
          <w:sz w:val="22"/>
        </w:rPr>
        <w:t xml:space="preserve">n </w:t>
      </w:r>
      <w:r w:rsidR="00312FA0" w:rsidRPr="00C53DE6">
        <w:rPr>
          <w:rFonts w:cs="Times New Roman"/>
          <w:color w:val="000000" w:themeColor="text1"/>
          <w:sz w:val="22"/>
        </w:rPr>
        <w:t>factor</w:t>
      </w:r>
      <w:r w:rsidR="006656A8" w:rsidRPr="00C53DE6">
        <w:rPr>
          <w:rFonts w:cs="Times New Roman"/>
          <w:color w:val="000000" w:themeColor="text1"/>
          <w:sz w:val="22"/>
        </w:rPr>
        <w:t xml:space="preserve"> to adopt </w:t>
      </w:r>
      <w:r w:rsidR="00047BC2" w:rsidRPr="00C53DE6">
        <w:rPr>
          <w:rFonts w:cs="Times New Roman"/>
          <w:color w:val="000000" w:themeColor="text1"/>
          <w:sz w:val="22"/>
        </w:rPr>
        <w:t>e-payment system</w:t>
      </w:r>
      <w:r w:rsidR="00CC0A66" w:rsidRPr="00C53DE6">
        <w:rPr>
          <w:rFonts w:cs="Times New Roman"/>
          <w:color w:val="000000" w:themeColor="text1"/>
          <w:sz w:val="22"/>
        </w:rPr>
        <w:t>s</w:t>
      </w:r>
      <w:r w:rsidR="00AF47D0" w:rsidRPr="00C53DE6">
        <w:rPr>
          <w:rFonts w:cs="Times New Roman"/>
          <w:color w:val="000000" w:themeColor="text1"/>
          <w:sz w:val="22"/>
        </w:rPr>
        <w:t xml:space="preserve"> </w:t>
      </w:r>
      <w:sdt>
        <w:sdtPr>
          <w:rPr>
            <w:rFonts w:cs="Times New Roman"/>
            <w:color w:val="000000" w:themeColor="text1"/>
            <w:sz w:val="22"/>
          </w:rPr>
          <w:id w:val="-320278283"/>
          <w:citation/>
        </w:sdtPr>
        <w:sdtEndPr>
          <w:rPr>
            <w:color w:val="2F5496" w:themeColor="accent1" w:themeShade="BF"/>
          </w:rPr>
        </w:sdtEndPr>
        <w:sdtContent>
          <w:r w:rsidR="008D398F" w:rsidRPr="00C53DE6">
            <w:rPr>
              <w:rFonts w:cs="Times New Roman"/>
              <w:color w:val="2F5496" w:themeColor="accent1" w:themeShade="BF"/>
              <w:sz w:val="22"/>
            </w:rPr>
            <w:fldChar w:fldCharType="begin"/>
          </w:r>
          <w:r w:rsidR="008D398F" w:rsidRPr="00C53DE6">
            <w:rPr>
              <w:rFonts w:cs="Times New Roman"/>
              <w:color w:val="2F5496" w:themeColor="accent1" w:themeShade="BF"/>
              <w:sz w:val="22"/>
              <w:lang w:val="en-US"/>
            </w:rPr>
            <w:instrText xml:space="preserve"> CITATION Har20 \l 1033 </w:instrText>
          </w:r>
          <w:r w:rsidR="008D398F" w:rsidRPr="00C53DE6">
            <w:rPr>
              <w:rFonts w:cs="Times New Roman"/>
              <w:color w:val="2F5496" w:themeColor="accent1" w:themeShade="BF"/>
              <w:sz w:val="22"/>
            </w:rPr>
            <w:fldChar w:fldCharType="separate"/>
          </w:r>
          <w:r w:rsidR="00616FEA" w:rsidRPr="00C53DE6">
            <w:rPr>
              <w:rFonts w:cs="Times New Roman"/>
              <w:noProof/>
              <w:color w:val="2F5496" w:themeColor="accent1" w:themeShade="BF"/>
              <w:sz w:val="22"/>
              <w:lang w:val="en-US"/>
            </w:rPr>
            <w:t>(Haryanti &amp; Subriadi, 2020)</w:t>
          </w:r>
          <w:r w:rsidR="008D398F" w:rsidRPr="00C53DE6">
            <w:rPr>
              <w:rFonts w:cs="Times New Roman"/>
              <w:color w:val="2F5496" w:themeColor="accent1" w:themeShade="BF"/>
              <w:sz w:val="22"/>
            </w:rPr>
            <w:fldChar w:fldCharType="end"/>
          </w:r>
        </w:sdtContent>
      </w:sdt>
      <w:r w:rsidR="00963541" w:rsidRPr="00C53DE6">
        <w:rPr>
          <w:rFonts w:cs="Times New Roman"/>
          <w:color w:val="000000" w:themeColor="text1"/>
          <w:sz w:val="22"/>
        </w:rPr>
        <w:t xml:space="preserve">. This study </w:t>
      </w:r>
      <w:r w:rsidR="004533DC" w:rsidRPr="00C53DE6">
        <w:rPr>
          <w:rFonts w:cs="Times New Roman"/>
          <w:color w:val="000000" w:themeColor="text1"/>
          <w:sz w:val="22"/>
        </w:rPr>
        <w:t xml:space="preserve">is </w:t>
      </w:r>
      <w:r w:rsidR="00963541" w:rsidRPr="00C53DE6">
        <w:rPr>
          <w:rFonts w:cs="Times New Roman"/>
          <w:color w:val="000000" w:themeColor="text1"/>
          <w:sz w:val="22"/>
        </w:rPr>
        <w:t>helpful for the</w:t>
      </w:r>
      <w:r w:rsidR="004533DC" w:rsidRPr="00C53DE6">
        <w:rPr>
          <w:rFonts w:cs="Times New Roman"/>
          <w:color w:val="000000" w:themeColor="text1"/>
          <w:sz w:val="22"/>
        </w:rPr>
        <w:t xml:space="preserve"> literature review </w:t>
      </w:r>
      <w:r w:rsidR="00770282" w:rsidRPr="00C53DE6">
        <w:rPr>
          <w:rFonts w:cs="Times New Roman"/>
          <w:color w:val="000000" w:themeColor="text1"/>
          <w:sz w:val="22"/>
        </w:rPr>
        <w:t>as well as to model and theories, different variables are affected that the positive and negative</w:t>
      </w:r>
      <w:r w:rsidR="00713084" w:rsidRPr="00C53DE6">
        <w:rPr>
          <w:rFonts w:cs="Times New Roman"/>
          <w:color w:val="000000" w:themeColor="text1"/>
          <w:sz w:val="22"/>
        </w:rPr>
        <w:t xml:space="preserve"> also </w:t>
      </w:r>
      <w:r w:rsidR="009113FA" w:rsidRPr="00C53DE6">
        <w:rPr>
          <w:rFonts w:cs="Times New Roman"/>
          <w:color w:val="000000" w:themeColor="text1"/>
          <w:sz w:val="22"/>
        </w:rPr>
        <w:t>analyzed</w:t>
      </w:r>
      <w:r w:rsidR="00713084" w:rsidRPr="00C53DE6">
        <w:rPr>
          <w:rFonts w:cs="Times New Roman"/>
          <w:color w:val="000000" w:themeColor="text1"/>
          <w:sz w:val="22"/>
        </w:rPr>
        <w:t xml:space="preserve">, and also the study objective with the location wise. This study is based </w:t>
      </w:r>
      <w:r w:rsidR="00047BC2" w:rsidRPr="00C53DE6">
        <w:rPr>
          <w:rFonts w:cs="Times New Roman"/>
          <w:color w:val="000000" w:themeColor="text1"/>
          <w:sz w:val="22"/>
        </w:rPr>
        <w:t>in</w:t>
      </w:r>
      <w:r w:rsidR="00713084" w:rsidRPr="00C53DE6">
        <w:rPr>
          <w:rFonts w:cs="Times New Roman"/>
          <w:color w:val="000000" w:themeColor="text1"/>
          <w:sz w:val="22"/>
        </w:rPr>
        <w:t xml:space="preserve"> India</w:t>
      </w:r>
      <w:r w:rsidR="00493329" w:rsidRPr="00C53DE6">
        <w:rPr>
          <w:rFonts w:cs="Times New Roman"/>
          <w:color w:val="000000" w:themeColor="text1"/>
          <w:sz w:val="22"/>
        </w:rPr>
        <w:t xml:space="preserve">, but </w:t>
      </w:r>
      <w:r w:rsidR="00047BC2" w:rsidRPr="00C53DE6">
        <w:rPr>
          <w:rFonts w:cs="Times New Roman"/>
          <w:color w:val="000000" w:themeColor="text1"/>
          <w:sz w:val="22"/>
        </w:rPr>
        <w:t>researchers</w:t>
      </w:r>
      <w:r w:rsidR="00493329" w:rsidRPr="00C53DE6">
        <w:rPr>
          <w:rFonts w:cs="Times New Roman"/>
          <w:color w:val="000000" w:themeColor="text1"/>
          <w:sz w:val="22"/>
        </w:rPr>
        <w:t xml:space="preserve"> </w:t>
      </w:r>
      <w:r w:rsidR="00CC0A66" w:rsidRPr="00C53DE6">
        <w:rPr>
          <w:rFonts w:cs="Times New Roman"/>
          <w:color w:val="000000" w:themeColor="text1"/>
          <w:sz w:val="22"/>
        </w:rPr>
        <w:t>analysed</w:t>
      </w:r>
      <w:r w:rsidR="00493329" w:rsidRPr="00C53DE6">
        <w:rPr>
          <w:rFonts w:cs="Times New Roman"/>
          <w:color w:val="000000" w:themeColor="text1"/>
          <w:sz w:val="22"/>
        </w:rPr>
        <w:t xml:space="preserve"> </w:t>
      </w:r>
      <w:r w:rsidR="00CC0A66" w:rsidRPr="00C53DE6">
        <w:rPr>
          <w:rFonts w:cs="Times New Roman"/>
          <w:color w:val="000000" w:themeColor="text1"/>
          <w:sz w:val="22"/>
        </w:rPr>
        <w:t>several</w:t>
      </w:r>
      <w:r w:rsidR="00493329" w:rsidRPr="00C53DE6">
        <w:rPr>
          <w:rFonts w:cs="Times New Roman"/>
          <w:color w:val="000000" w:themeColor="text1"/>
          <w:sz w:val="22"/>
        </w:rPr>
        <w:t xml:space="preserve"> papers and </w:t>
      </w:r>
      <w:r w:rsidR="001A6447" w:rsidRPr="00C53DE6">
        <w:rPr>
          <w:rFonts w:cs="Times New Roman"/>
          <w:color w:val="000000" w:themeColor="text1"/>
          <w:sz w:val="22"/>
        </w:rPr>
        <w:t xml:space="preserve">found </w:t>
      </w:r>
      <w:r w:rsidR="00CC0A66" w:rsidRPr="00C53DE6">
        <w:rPr>
          <w:rFonts w:cs="Times New Roman"/>
          <w:color w:val="000000" w:themeColor="text1"/>
          <w:sz w:val="22"/>
        </w:rPr>
        <w:t xml:space="preserve">that </w:t>
      </w:r>
      <w:r w:rsidR="0081090F" w:rsidRPr="00C53DE6">
        <w:rPr>
          <w:rFonts w:cs="Times New Roman"/>
          <w:color w:val="000000" w:themeColor="text1"/>
          <w:sz w:val="22"/>
        </w:rPr>
        <w:t xml:space="preserve">hardly some papers are based on the Indian </w:t>
      </w:r>
      <w:r w:rsidR="009113FA" w:rsidRPr="00C53DE6">
        <w:rPr>
          <w:rFonts w:cs="Times New Roman"/>
          <w:color w:val="000000" w:themeColor="text1"/>
          <w:sz w:val="22"/>
        </w:rPr>
        <w:t xml:space="preserve">perspective. </w:t>
      </w:r>
    </w:p>
    <w:p w14:paraId="41FE60D7" w14:textId="49B4B782" w:rsidR="006F276C" w:rsidRPr="00C53DE6" w:rsidRDefault="00C53DE6" w:rsidP="004129B6">
      <w:pPr>
        <w:pStyle w:val="Heading1"/>
        <w:numPr>
          <w:ilvl w:val="1"/>
          <w:numId w:val="2"/>
        </w:numPr>
        <w:spacing w:after="120"/>
        <w:rPr>
          <w:sz w:val="22"/>
          <w:szCs w:val="22"/>
        </w:rPr>
      </w:pPr>
      <w:r w:rsidRPr="00C53DE6">
        <w:rPr>
          <w:sz w:val="22"/>
          <w:szCs w:val="22"/>
        </w:rPr>
        <w:t>Limitation of this study</w:t>
      </w:r>
    </w:p>
    <w:p w14:paraId="012B6FB6" w14:textId="138E8925" w:rsidR="006F276C" w:rsidRPr="00C53DE6" w:rsidRDefault="00C7324B" w:rsidP="00C53DE6">
      <w:pPr>
        <w:spacing w:after="120" w:line="276" w:lineRule="auto"/>
        <w:jc w:val="both"/>
        <w:rPr>
          <w:rFonts w:cs="Times New Roman"/>
          <w:sz w:val="22"/>
        </w:rPr>
      </w:pPr>
      <w:r w:rsidRPr="00C53DE6">
        <w:rPr>
          <w:rFonts w:cs="Times New Roman"/>
          <w:sz w:val="22"/>
        </w:rPr>
        <w:t xml:space="preserve">The present study also has its limitations. </w:t>
      </w:r>
      <w:r w:rsidR="006F276C" w:rsidRPr="00C53DE6">
        <w:rPr>
          <w:rFonts w:cs="Times New Roman"/>
          <w:sz w:val="22"/>
        </w:rPr>
        <w:t>Researchers</w:t>
      </w:r>
      <w:r w:rsidR="006D0AB6" w:rsidRPr="00C53DE6">
        <w:rPr>
          <w:rFonts w:cs="Times New Roman"/>
          <w:sz w:val="22"/>
        </w:rPr>
        <w:t xml:space="preserve"> have</w:t>
      </w:r>
      <w:r w:rsidR="006F276C" w:rsidRPr="00C53DE6">
        <w:rPr>
          <w:rFonts w:cs="Times New Roman"/>
          <w:sz w:val="22"/>
        </w:rPr>
        <w:t xml:space="preserve"> used selected papers</w:t>
      </w:r>
      <w:r w:rsidR="00CD2ED4" w:rsidRPr="00C53DE6">
        <w:rPr>
          <w:rFonts w:cs="Times New Roman"/>
          <w:sz w:val="22"/>
        </w:rPr>
        <w:t xml:space="preserve"> in the year of 2011 to 2021. </w:t>
      </w:r>
      <w:r w:rsidR="00076E74" w:rsidRPr="00C53DE6">
        <w:rPr>
          <w:rFonts w:cs="Times New Roman"/>
          <w:sz w:val="22"/>
        </w:rPr>
        <w:t xml:space="preserve">This paper mainly concentrated </w:t>
      </w:r>
      <w:r w:rsidR="004E1A24" w:rsidRPr="00C53DE6">
        <w:rPr>
          <w:rFonts w:cs="Times New Roman"/>
          <w:sz w:val="22"/>
        </w:rPr>
        <w:t>on</w:t>
      </w:r>
      <w:r w:rsidR="00076E74" w:rsidRPr="00C53DE6">
        <w:rPr>
          <w:rFonts w:cs="Times New Roman"/>
          <w:sz w:val="22"/>
        </w:rPr>
        <w:t xml:space="preserve"> </w:t>
      </w:r>
      <w:r w:rsidR="004E1A24" w:rsidRPr="00C53DE6">
        <w:rPr>
          <w:rFonts w:cs="Times New Roman"/>
          <w:sz w:val="22"/>
        </w:rPr>
        <w:t xml:space="preserve">the </w:t>
      </w:r>
      <w:r w:rsidR="00076E74" w:rsidRPr="00C53DE6">
        <w:rPr>
          <w:rFonts w:cs="Times New Roman"/>
          <w:sz w:val="22"/>
        </w:rPr>
        <w:t>Indian p</w:t>
      </w:r>
      <w:r w:rsidRPr="00C53DE6">
        <w:rPr>
          <w:rFonts w:cs="Times New Roman"/>
          <w:sz w:val="22"/>
        </w:rPr>
        <w:t xml:space="preserve">erspective. </w:t>
      </w:r>
      <w:r w:rsidR="006D0AB6" w:rsidRPr="00C53DE6">
        <w:rPr>
          <w:rFonts w:cs="Times New Roman"/>
          <w:sz w:val="22"/>
        </w:rPr>
        <w:t xml:space="preserve">And this paper is </w:t>
      </w:r>
      <w:r w:rsidR="00DF12EC" w:rsidRPr="00C53DE6">
        <w:rPr>
          <w:rFonts w:cs="Times New Roman"/>
          <w:sz w:val="22"/>
        </w:rPr>
        <w:t xml:space="preserve">fully based on secondary data. </w:t>
      </w:r>
    </w:p>
    <w:p w14:paraId="37A24C54" w14:textId="62F97C71" w:rsidR="00A4036A" w:rsidRPr="00C53DE6" w:rsidRDefault="00C53DE6" w:rsidP="004129B6">
      <w:pPr>
        <w:pStyle w:val="Heading1"/>
        <w:numPr>
          <w:ilvl w:val="1"/>
          <w:numId w:val="2"/>
        </w:numPr>
        <w:spacing w:after="120"/>
        <w:rPr>
          <w:sz w:val="22"/>
          <w:szCs w:val="22"/>
        </w:rPr>
      </w:pPr>
      <w:r w:rsidRPr="00C53DE6">
        <w:rPr>
          <w:sz w:val="22"/>
          <w:szCs w:val="22"/>
        </w:rPr>
        <w:t>Future research</w:t>
      </w:r>
    </w:p>
    <w:p w14:paraId="15E10423" w14:textId="4687C105" w:rsidR="00062DCB" w:rsidRPr="003E39C4" w:rsidRDefault="00A7140E" w:rsidP="003E39C4">
      <w:pPr>
        <w:spacing w:after="120" w:line="276" w:lineRule="auto"/>
        <w:jc w:val="both"/>
        <w:rPr>
          <w:rFonts w:cs="Times New Roman"/>
          <w:sz w:val="22"/>
        </w:rPr>
      </w:pPr>
      <w:r w:rsidRPr="00C53DE6">
        <w:rPr>
          <w:rFonts w:cs="Times New Roman"/>
          <w:sz w:val="22"/>
        </w:rPr>
        <w:t>Further studies are needed based on the primary data</w:t>
      </w:r>
      <w:r w:rsidR="008B6428">
        <w:rPr>
          <w:rFonts w:cs="Times New Roman"/>
          <w:sz w:val="22"/>
        </w:rPr>
        <w:t xml:space="preserve"> and </w:t>
      </w:r>
      <w:r w:rsidR="00975BC2" w:rsidRPr="00C53DE6">
        <w:rPr>
          <w:rFonts w:cs="Times New Roman"/>
          <w:sz w:val="22"/>
        </w:rPr>
        <w:t xml:space="preserve">proposed </w:t>
      </w:r>
      <w:r w:rsidR="008B6428">
        <w:rPr>
          <w:rFonts w:cs="Times New Roman"/>
          <w:sz w:val="22"/>
        </w:rPr>
        <w:t>a</w:t>
      </w:r>
      <w:r w:rsidR="00975BC2" w:rsidRPr="00C53DE6">
        <w:rPr>
          <w:rFonts w:cs="Times New Roman"/>
          <w:sz w:val="22"/>
        </w:rPr>
        <w:t xml:space="preserve"> new model</w:t>
      </w:r>
      <w:r w:rsidR="00DF460C" w:rsidRPr="00C53DE6">
        <w:rPr>
          <w:rFonts w:cs="Times New Roman"/>
          <w:sz w:val="22"/>
        </w:rPr>
        <w:t xml:space="preserve"> with </w:t>
      </w:r>
      <w:r w:rsidR="008F43F6" w:rsidRPr="00C53DE6">
        <w:rPr>
          <w:rFonts w:cs="Times New Roman"/>
          <w:sz w:val="22"/>
        </w:rPr>
        <w:t>additional</w:t>
      </w:r>
      <w:r w:rsidR="00DF460C" w:rsidRPr="00C53DE6">
        <w:rPr>
          <w:rFonts w:cs="Times New Roman"/>
          <w:sz w:val="22"/>
        </w:rPr>
        <w:t xml:space="preserve"> variables </w:t>
      </w:r>
      <w:r w:rsidR="008F43F6" w:rsidRPr="00C53DE6">
        <w:rPr>
          <w:rFonts w:cs="Times New Roman"/>
          <w:sz w:val="22"/>
        </w:rPr>
        <w:t>from an</w:t>
      </w:r>
      <w:r w:rsidR="00DF460C" w:rsidRPr="00C53DE6">
        <w:rPr>
          <w:rFonts w:cs="Times New Roman"/>
          <w:sz w:val="22"/>
        </w:rPr>
        <w:t xml:space="preserve"> Indian perspective.</w:t>
      </w:r>
      <w:r w:rsidR="00392FC5" w:rsidRPr="00C53DE6">
        <w:rPr>
          <w:rFonts w:cs="Times New Roman"/>
          <w:sz w:val="22"/>
        </w:rPr>
        <w:t xml:space="preserve"> Nowadays Indian government mainly concen</w:t>
      </w:r>
      <w:r w:rsidR="0030290E" w:rsidRPr="00C53DE6">
        <w:rPr>
          <w:rFonts w:cs="Times New Roman"/>
          <w:sz w:val="22"/>
        </w:rPr>
        <w:t>trated on digitalization. So,</w:t>
      </w:r>
      <w:r w:rsidR="00DF460C" w:rsidRPr="00C53DE6">
        <w:rPr>
          <w:rFonts w:cs="Times New Roman"/>
          <w:sz w:val="22"/>
        </w:rPr>
        <w:t xml:space="preserve"> </w:t>
      </w:r>
      <w:r w:rsidR="0030290E" w:rsidRPr="00C53DE6">
        <w:rPr>
          <w:rFonts w:cs="Times New Roman"/>
          <w:sz w:val="22"/>
        </w:rPr>
        <w:t>t</w:t>
      </w:r>
      <w:r w:rsidR="00DF460C" w:rsidRPr="00C53DE6">
        <w:rPr>
          <w:rFonts w:cs="Times New Roman"/>
          <w:sz w:val="22"/>
        </w:rPr>
        <w:t xml:space="preserve">his topic is </w:t>
      </w:r>
      <w:r w:rsidR="008F43F6" w:rsidRPr="00C53DE6">
        <w:rPr>
          <w:rFonts w:cs="Times New Roman"/>
          <w:sz w:val="22"/>
        </w:rPr>
        <w:t xml:space="preserve">a </w:t>
      </w:r>
      <w:r w:rsidR="00DF460C" w:rsidRPr="00C53DE6">
        <w:rPr>
          <w:rFonts w:cs="Times New Roman"/>
          <w:sz w:val="22"/>
        </w:rPr>
        <w:t xml:space="preserve">challenging topic </w:t>
      </w:r>
      <w:r w:rsidR="009832E0" w:rsidRPr="00C53DE6">
        <w:rPr>
          <w:rFonts w:cs="Times New Roman"/>
          <w:sz w:val="22"/>
        </w:rPr>
        <w:t xml:space="preserve">for new </w:t>
      </w:r>
      <w:r w:rsidR="0099294F" w:rsidRPr="00C53DE6">
        <w:rPr>
          <w:rFonts w:cs="Times New Roman"/>
          <w:sz w:val="22"/>
        </w:rPr>
        <w:t>researchers</w:t>
      </w:r>
      <w:r w:rsidR="00C31963" w:rsidRPr="00C53DE6">
        <w:rPr>
          <w:rFonts w:cs="Times New Roman"/>
          <w:sz w:val="22"/>
        </w:rPr>
        <w:t>. Nowadays mainly internet users are increasing in India</w:t>
      </w:r>
      <w:r w:rsidR="0099294F" w:rsidRPr="00C53DE6">
        <w:rPr>
          <w:rFonts w:cs="Times New Roman"/>
          <w:sz w:val="22"/>
        </w:rPr>
        <w:t>, and also different apps and internet banking systems are available so, the</w:t>
      </w:r>
      <w:r w:rsidR="008F43F6" w:rsidRPr="00C53DE6">
        <w:rPr>
          <w:rFonts w:cs="Times New Roman"/>
          <w:sz w:val="22"/>
        </w:rPr>
        <w:t xml:space="preserve"> </w:t>
      </w:r>
      <w:r w:rsidR="00986E45" w:rsidRPr="00C53DE6">
        <w:rPr>
          <w:rFonts w:cs="Times New Roman"/>
          <w:sz w:val="22"/>
        </w:rPr>
        <w:t xml:space="preserve">adoption of e-payment systems is </w:t>
      </w:r>
      <w:r w:rsidR="008F43F6" w:rsidRPr="00C53DE6">
        <w:rPr>
          <w:rFonts w:cs="Times New Roman"/>
          <w:sz w:val="22"/>
        </w:rPr>
        <w:t xml:space="preserve">a </w:t>
      </w:r>
      <w:r w:rsidR="00BD6376" w:rsidRPr="00C53DE6">
        <w:rPr>
          <w:rFonts w:cs="Times New Roman"/>
          <w:sz w:val="22"/>
        </w:rPr>
        <w:t>prominent topic</w:t>
      </w:r>
      <w:r w:rsidR="000563DD" w:rsidRPr="00C53DE6">
        <w:rPr>
          <w:rFonts w:cs="Times New Roman"/>
          <w:sz w:val="22"/>
        </w:rPr>
        <w:t xml:space="preserve"> for new </w:t>
      </w:r>
      <w:r w:rsidR="008F43F6" w:rsidRPr="00C53DE6">
        <w:rPr>
          <w:rFonts w:cs="Times New Roman"/>
          <w:sz w:val="22"/>
        </w:rPr>
        <w:t>researchers</w:t>
      </w:r>
      <w:r w:rsidR="004B36B7" w:rsidRPr="00C53DE6">
        <w:rPr>
          <w:rFonts w:cs="Times New Roman"/>
          <w:sz w:val="22"/>
        </w:rPr>
        <w:t xml:space="preserve">. </w:t>
      </w:r>
    </w:p>
    <w:sdt>
      <w:sdtPr>
        <w:rPr>
          <w:rFonts w:eastAsiaTheme="minorHAnsi" w:cstheme="minorBidi"/>
          <w:b w:val="0"/>
          <w:color w:val="auto"/>
          <w:spacing w:val="0"/>
          <w:kern w:val="0"/>
          <w:sz w:val="24"/>
          <w:szCs w:val="22"/>
        </w:rPr>
        <w:id w:val="-115220686"/>
        <w:docPartObj>
          <w:docPartGallery w:val="Bibliographies"/>
          <w:docPartUnique/>
        </w:docPartObj>
      </w:sdtPr>
      <w:sdtEndPr>
        <w:rPr>
          <w:sz w:val="20"/>
          <w:szCs w:val="20"/>
        </w:rPr>
      </w:sdtEndPr>
      <w:sdtContent>
        <w:p w14:paraId="54CDE213" w14:textId="173197C8" w:rsidR="003C1358" w:rsidRPr="003E39C4" w:rsidRDefault="003E39C4" w:rsidP="004129B6">
          <w:pPr>
            <w:pStyle w:val="Heading1"/>
            <w:spacing w:after="120"/>
            <w:jc w:val="center"/>
            <w:rPr>
              <w:sz w:val="22"/>
              <w:szCs w:val="22"/>
            </w:rPr>
          </w:pPr>
          <w:r w:rsidRPr="003E39C4">
            <w:rPr>
              <w:sz w:val="22"/>
              <w:szCs w:val="22"/>
            </w:rPr>
            <w:t>REFERENCES</w:t>
          </w:r>
        </w:p>
        <w:sdt>
          <w:sdtPr>
            <w:id w:val="-573587230"/>
            <w:bibliography/>
          </w:sdtPr>
          <w:sdtEndPr>
            <w:rPr>
              <w:sz w:val="20"/>
              <w:szCs w:val="20"/>
            </w:rPr>
          </w:sdtEndPr>
          <w:sdtContent>
            <w:p w14:paraId="01BF8EF0" w14:textId="77777777" w:rsidR="00616FEA" w:rsidRPr="003E39C4" w:rsidRDefault="003C1358" w:rsidP="003E39C4">
              <w:pPr>
                <w:pStyle w:val="Bibliography"/>
                <w:spacing w:after="120" w:line="276" w:lineRule="auto"/>
                <w:ind w:firstLine="567"/>
                <w:jc w:val="both"/>
                <w:rPr>
                  <w:noProof/>
                  <w:sz w:val="20"/>
                  <w:szCs w:val="20"/>
                </w:rPr>
              </w:pPr>
              <w:r w:rsidRPr="003E39C4">
                <w:rPr>
                  <w:sz w:val="20"/>
                  <w:szCs w:val="20"/>
                </w:rPr>
                <w:fldChar w:fldCharType="begin"/>
              </w:r>
              <w:r w:rsidRPr="003E39C4">
                <w:rPr>
                  <w:sz w:val="20"/>
                  <w:szCs w:val="20"/>
                </w:rPr>
                <w:instrText xml:space="preserve"> BIBLIOGRAPHY </w:instrText>
              </w:r>
              <w:r w:rsidRPr="003E39C4">
                <w:rPr>
                  <w:sz w:val="20"/>
                  <w:szCs w:val="20"/>
                </w:rPr>
                <w:fldChar w:fldCharType="separate"/>
              </w:r>
              <w:r w:rsidR="00616FEA" w:rsidRPr="003E39C4">
                <w:rPr>
                  <w:noProof/>
                  <w:sz w:val="20"/>
                  <w:szCs w:val="20"/>
                </w:rPr>
                <w:t>(n.d.). Retrieved from https://www.gktoday.in/topics/government-e-payments-adoption-ranking/.</w:t>
              </w:r>
            </w:p>
            <w:p w14:paraId="2CDB3C2B"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Agrawal, M., &amp; Bansal, A. (2018, April). A review study on electronic payment system. </w:t>
              </w:r>
              <w:r w:rsidRPr="003E39C4">
                <w:rPr>
                  <w:i/>
                  <w:iCs/>
                  <w:noProof/>
                  <w:sz w:val="20"/>
                  <w:szCs w:val="20"/>
                </w:rPr>
                <w:t>Prestige International Journal of Management and Research, 10</w:t>
              </w:r>
              <w:r w:rsidRPr="003E39C4">
                <w:rPr>
                  <w:noProof/>
                  <w:sz w:val="20"/>
                  <w:szCs w:val="20"/>
                </w:rPr>
                <w:t>(5), 5-14. Retrieved from https://www.proquest.com/scholarly-journals/review-study-on-electronic-payment-system/docview/2451863999/se-2?accountid=31708</w:t>
              </w:r>
            </w:p>
            <w:p w14:paraId="71A01330"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Ali, T., Ali, A. A., Ahmed, B. S., &amp; Ali, A.-B. (2019). An analysis of the factors affecting mobile commerce adoption in developing countries: Towards an integrated model. </w:t>
              </w:r>
              <w:r w:rsidRPr="003E39C4">
                <w:rPr>
                  <w:i/>
                  <w:iCs/>
                  <w:noProof/>
                  <w:sz w:val="20"/>
                  <w:szCs w:val="20"/>
                </w:rPr>
                <w:t>Review of International Business and Strategy, 29</w:t>
              </w:r>
              <w:r w:rsidRPr="003E39C4">
                <w:rPr>
                  <w:noProof/>
                  <w:sz w:val="20"/>
                  <w:szCs w:val="20"/>
                </w:rPr>
                <w:t>(3), 157-179. doi:10.1108/RIBS-10-2018-0092</w:t>
              </w:r>
            </w:p>
            <w:p w14:paraId="250D19EA"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Anna, A., Yen, D. A., &amp; Siti, A. T. (2016). Trust and justice in the adoption of a welfare e-payment system. </w:t>
              </w:r>
              <w:r w:rsidRPr="003E39C4">
                <w:rPr>
                  <w:i/>
                  <w:iCs/>
                  <w:noProof/>
                  <w:sz w:val="20"/>
                  <w:szCs w:val="20"/>
                </w:rPr>
                <w:t>Transforming Government: People, Process and Policy, 10</w:t>
              </w:r>
              <w:r w:rsidRPr="003E39C4">
                <w:rPr>
                  <w:noProof/>
                  <w:sz w:val="20"/>
                  <w:szCs w:val="20"/>
                </w:rPr>
                <w:t>(3), 391-410. doi:10.1108/TG-09-2015-0037</w:t>
              </w:r>
            </w:p>
            <w:p w14:paraId="02A7FB0E"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Awani, R. (2015, June 1). Factors affecting adoption of Internet baking in Jordan: Chartered accountant's perspective. </w:t>
              </w:r>
              <w:r w:rsidRPr="003E39C4">
                <w:rPr>
                  <w:i/>
                  <w:iCs/>
                  <w:noProof/>
                  <w:sz w:val="20"/>
                  <w:szCs w:val="20"/>
                </w:rPr>
                <w:t>International Journal of Bank Marketing, 33</w:t>
              </w:r>
              <w:r w:rsidRPr="003E39C4">
                <w:rPr>
                  <w:noProof/>
                  <w:sz w:val="20"/>
                  <w:szCs w:val="20"/>
                </w:rPr>
                <w:t>(4), 510-529. doi:DOI 10.1108/IJBM-03-2014-0043</w:t>
              </w:r>
            </w:p>
            <w:p w14:paraId="015701C9"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Barkhordari, M., Nourollah, Z., Mashayekhi, H., Mashayekhi, Y., &amp; Ahangar, M. S. (2017). Factors influencing adoption of e-payment: an empirical study on Iranian customers. </w:t>
              </w:r>
              <w:r w:rsidRPr="003E39C4">
                <w:rPr>
                  <w:i/>
                  <w:iCs/>
                  <w:noProof/>
                  <w:sz w:val="20"/>
                  <w:szCs w:val="20"/>
                </w:rPr>
                <w:t>Information systems and e-business management, 15</w:t>
              </w:r>
              <w:r w:rsidRPr="003E39C4">
                <w:rPr>
                  <w:noProof/>
                  <w:sz w:val="20"/>
                  <w:szCs w:val="20"/>
                </w:rPr>
                <w:t>(1), 89-116. doi:10.1007/s10257-016-0311-1</w:t>
              </w:r>
            </w:p>
            <w:p w14:paraId="01EC2A42"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Bukvic, I. B. (2021, November 18-19). Adoption of Online Payments During the COVID-19 Pandemic. </w:t>
              </w:r>
              <w:r w:rsidRPr="003E39C4">
                <w:rPr>
                  <w:i/>
                  <w:iCs/>
                  <w:noProof/>
                  <w:sz w:val="20"/>
                  <w:szCs w:val="20"/>
                </w:rPr>
                <w:t>Economic and Social Development Book of Proceedings</w:t>
              </w:r>
              <w:r w:rsidRPr="003E39C4">
                <w:rPr>
                  <w:noProof/>
                  <w:sz w:val="20"/>
                  <w:szCs w:val="20"/>
                </w:rPr>
                <w:t xml:space="preserve">, 58-67. Retrieved from </w:t>
              </w:r>
              <w:r w:rsidRPr="003E39C4">
                <w:rPr>
                  <w:noProof/>
                  <w:sz w:val="20"/>
                  <w:szCs w:val="20"/>
                </w:rPr>
                <w:lastRenderedPageBreak/>
                <w:t>https://www.researchgate.net/profile/Samar-Rahi/publication/356439767_IMPACT_OF_TRANSFORMATIONAL_LEADERSHIP_ON_INNOVATIVE_WORK_BEHAVIOR_THROUGH_LEADER-MEMBER_EXCHANGE_AND_PSYCHOLOGICAL_EMPOWERMENT_MODERATING_ROLE_OF_KNOWLEDGE_SHARING/links/619bc78a07be5f3</w:t>
              </w:r>
            </w:p>
            <w:p w14:paraId="5C1DCCDB" w14:textId="77777777" w:rsidR="00616FEA" w:rsidRPr="003E39C4" w:rsidRDefault="00616FEA" w:rsidP="003E39C4">
              <w:pPr>
                <w:pStyle w:val="Bibliography"/>
                <w:spacing w:after="120" w:line="276" w:lineRule="auto"/>
                <w:ind w:firstLine="567"/>
                <w:jc w:val="both"/>
                <w:rPr>
                  <w:noProof/>
                  <w:sz w:val="20"/>
                  <w:szCs w:val="20"/>
                </w:rPr>
              </w:pPr>
              <w:r w:rsidRPr="003E39C4">
                <w:rPr>
                  <w:i/>
                  <w:iCs/>
                  <w:noProof/>
                  <w:sz w:val="20"/>
                  <w:szCs w:val="20"/>
                </w:rPr>
                <w:t>Business Standard</w:t>
              </w:r>
              <w:r w:rsidRPr="003E39C4">
                <w:rPr>
                  <w:noProof/>
                  <w:sz w:val="20"/>
                  <w:szCs w:val="20"/>
                </w:rPr>
                <w:t>. (n.d.). Retrieved from https://www.business-standard.com/article/economy-policy/digital-payments-continue-to-grow-significant-growth-in-tier-ii-iii-towns-121080902026_1.html#:~:text=Digital%20transactions%20have%20grown%20by,the%20country%2C%20the%20report%20said.</w:t>
              </w:r>
            </w:p>
            <w:p w14:paraId="7E48E50D"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Chun, K. L. (2015, December 10). Adoption of Smart Card-Based E-Payment System for Retailing in Hong Kong Using an Extended Technology Acceptance Model. </w:t>
              </w:r>
              <w:r w:rsidRPr="003E39C4">
                <w:rPr>
                  <w:i/>
                  <w:iCs/>
                  <w:noProof/>
                  <w:sz w:val="20"/>
                  <w:szCs w:val="20"/>
                </w:rPr>
                <w:t>E-Services Adoption: Processes by Firms in Developing Nations, 23B</w:t>
              </w:r>
              <w:r w:rsidRPr="003E39C4">
                <w:rPr>
                  <w:noProof/>
                  <w:sz w:val="20"/>
                  <w:szCs w:val="20"/>
                </w:rPr>
                <w:t>, 255-466. doi:http://dx.doi.org/10.1108/S1069-09642015000023B003</w:t>
              </w:r>
            </w:p>
            <w:p w14:paraId="4D881191"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Dwight, V. D., Merl, H., &amp; Juita-Elena(WIE), Y. (2013, June). Electronic payments for state taxes and fees: Acceptance, Utilization, and Challenges. </w:t>
              </w:r>
              <w:r w:rsidRPr="003E39C4">
                <w:rPr>
                  <w:i/>
                  <w:iCs/>
                  <w:noProof/>
                  <w:sz w:val="20"/>
                  <w:szCs w:val="20"/>
                </w:rPr>
                <w:t>Public Performance &amp; Management Review, 36</w:t>
              </w:r>
              <w:r w:rsidRPr="003E39C4">
                <w:rPr>
                  <w:noProof/>
                  <w:sz w:val="20"/>
                  <w:szCs w:val="20"/>
                </w:rPr>
                <w:t>(4), 616-636. Retrieved 03 26, 2022, from https://www.jstor.rog/stable/23484742</w:t>
              </w:r>
            </w:p>
            <w:p w14:paraId="7816CC9A"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Emrah, O., Gizem, O. G., &amp; Wajid, H. R. (2017). The determinants of electronic payment systems usage from consumers' perspective. </w:t>
              </w:r>
              <w:r w:rsidRPr="003E39C4">
                <w:rPr>
                  <w:i/>
                  <w:iCs/>
                  <w:noProof/>
                  <w:sz w:val="20"/>
                  <w:szCs w:val="20"/>
                </w:rPr>
                <w:t>Economic research, 30</w:t>
              </w:r>
              <w:r w:rsidRPr="003E39C4">
                <w:rPr>
                  <w:noProof/>
                  <w:sz w:val="20"/>
                  <w:szCs w:val="20"/>
                </w:rPr>
                <w:t>(1), 394-415. doi:https://doi.org/10.1080/1331677X.2017.1305791</w:t>
              </w:r>
            </w:p>
            <w:p w14:paraId="1DB4237D"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Gao, L., &amp; Waechter, K. A. (2017). Examining the role of initial trust in user adoption of mobile payment services: an empirical investigation. </w:t>
              </w:r>
              <w:r w:rsidRPr="003E39C4">
                <w:rPr>
                  <w:i/>
                  <w:iCs/>
                  <w:noProof/>
                  <w:sz w:val="20"/>
                  <w:szCs w:val="20"/>
                </w:rPr>
                <w:t>Information Systems Frontiers, 19</w:t>
              </w:r>
              <w:r w:rsidRPr="003E39C4">
                <w:rPr>
                  <w:noProof/>
                  <w:sz w:val="20"/>
                  <w:szCs w:val="20"/>
                </w:rPr>
                <w:t>(3), 525-548. doi:10.1007/s10796-015-9611-0</w:t>
              </w:r>
            </w:p>
            <w:p w14:paraId="22C2297C"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Ghana, S. K., &amp; Dr M., C. (2021). A Study on Users' Adoption of Electronic Payment System in India. </w:t>
              </w:r>
              <w:r w:rsidRPr="003E39C4">
                <w:rPr>
                  <w:i/>
                  <w:iCs/>
                  <w:noProof/>
                  <w:sz w:val="20"/>
                  <w:szCs w:val="20"/>
                </w:rPr>
                <w:t>Turkish Journal of Computer and Mathematics Education, 12</w:t>
              </w:r>
              <w:r w:rsidRPr="003E39C4">
                <w:rPr>
                  <w:noProof/>
                  <w:sz w:val="20"/>
                  <w:szCs w:val="20"/>
                </w:rPr>
                <w:t>(6), 2642-2649. Retrieved from https://turcomat.org/index.php/turkbilmat/article/view/5764</w:t>
              </w:r>
            </w:p>
            <w:p w14:paraId="0DBE40EF"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Haryanti, T., &amp; Subriadi, A. P. (2020). Factors and Theories for E-Commerce Adoption: A Literature Review. </w:t>
              </w:r>
              <w:r w:rsidRPr="003E39C4">
                <w:rPr>
                  <w:i/>
                  <w:iCs/>
                  <w:noProof/>
                  <w:sz w:val="20"/>
                  <w:szCs w:val="20"/>
                </w:rPr>
                <w:t>International Journal of Electronic Commerce Studies, 11</w:t>
              </w:r>
              <w:r w:rsidRPr="003E39C4">
                <w:rPr>
                  <w:noProof/>
                  <w:sz w:val="20"/>
                  <w:szCs w:val="20"/>
                </w:rPr>
                <w:t>(2), 87-106. doi:10.7903/ijecs.1910</w:t>
              </w:r>
            </w:p>
            <w:p w14:paraId="56CDBDDB" w14:textId="77777777" w:rsidR="00616FEA" w:rsidRPr="003E39C4" w:rsidRDefault="00616FEA" w:rsidP="003E39C4">
              <w:pPr>
                <w:pStyle w:val="Bibliography"/>
                <w:spacing w:after="120" w:line="276" w:lineRule="auto"/>
                <w:ind w:firstLine="567"/>
                <w:jc w:val="both"/>
                <w:rPr>
                  <w:noProof/>
                  <w:sz w:val="20"/>
                  <w:szCs w:val="20"/>
                </w:rPr>
              </w:pPr>
              <w:r w:rsidRPr="003E39C4">
                <w:rPr>
                  <w:i/>
                  <w:iCs/>
                  <w:noProof/>
                  <w:sz w:val="20"/>
                  <w:szCs w:val="20"/>
                </w:rPr>
                <w:t>igi-global</w:t>
              </w:r>
              <w:r w:rsidRPr="003E39C4">
                <w:rPr>
                  <w:noProof/>
                  <w:sz w:val="20"/>
                  <w:szCs w:val="20"/>
                </w:rPr>
                <w:t>. (n.d.). Retrieved from https://www.igi-global.com/dictionary/electronic-payment-systems-in-electronic-commerce/49921.</w:t>
              </w:r>
            </w:p>
            <w:p w14:paraId="2DF95AC5" w14:textId="77777777" w:rsidR="00616FEA" w:rsidRPr="003E39C4" w:rsidRDefault="00616FEA" w:rsidP="003E39C4">
              <w:pPr>
                <w:pStyle w:val="Bibliography"/>
                <w:spacing w:after="120" w:line="276" w:lineRule="auto"/>
                <w:ind w:firstLine="567"/>
                <w:jc w:val="both"/>
                <w:rPr>
                  <w:noProof/>
                  <w:sz w:val="20"/>
                  <w:szCs w:val="20"/>
                </w:rPr>
              </w:pPr>
              <w:r w:rsidRPr="003E39C4">
                <w:rPr>
                  <w:i/>
                  <w:iCs/>
                  <w:noProof/>
                  <w:sz w:val="20"/>
                  <w:szCs w:val="20"/>
                </w:rPr>
                <w:t>Investopedia</w:t>
              </w:r>
              <w:r w:rsidRPr="003E39C4">
                <w:rPr>
                  <w:noProof/>
                  <w:sz w:val="20"/>
                  <w:szCs w:val="20"/>
                </w:rPr>
                <w:t>. (n.d.). Retrieved from https://www.investopedia.com/terms/b/barter.asp#:~:text=Bartering%20is%20the%20exchange%20of,estimates%20of%20prices%20and%20goods.</w:t>
              </w:r>
            </w:p>
            <w:p w14:paraId="521BF3BC"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Lin, C., &amp; Nguyen, C. (2011). Exploring e-payment adoption in Vietnam and Taiwan. </w:t>
              </w:r>
              <w:r w:rsidRPr="003E39C4">
                <w:rPr>
                  <w:i/>
                  <w:iCs/>
                  <w:noProof/>
                  <w:sz w:val="20"/>
                  <w:szCs w:val="20"/>
                </w:rPr>
                <w:t>The Journal of computer information systems, 51</w:t>
              </w:r>
              <w:r w:rsidRPr="003E39C4">
                <w:rPr>
                  <w:noProof/>
                  <w:sz w:val="20"/>
                  <w:szCs w:val="20"/>
                </w:rPr>
                <w:t>(4), 41-52.</w:t>
              </w:r>
            </w:p>
            <w:p w14:paraId="156247AB"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Lin, W. R., Lin, C.-Y., &amp; Ding, Y.-H. (2020, October 13). Factors Affecting the Behavioral Intention to Adopt Mobile Payment: An Empirical Study in Taiwan. </w:t>
              </w:r>
              <w:r w:rsidRPr="003E39C4">
                <w:rPr>
                  <w:i/>
                  <w:iCs/>
                  <w:noProof/>
                  <w:sz w:val="20"/>
                  <w:szCs w:val="20"/>
                </w:rPr>
                <w:t>Mathematics, 8</w:t>
              </w:r>
              <w:r w:rsidRPr="003E39C4">
                <w:rPr>
                  <w:noProof/>
                  <w:sz w:val="20"/>
                  <w:szCs w:val="20"/>
                </w:rPr>
                <w:t>(10), 1851. doi:10.3390/math8101851</w:t>
              </w:r>
            </w:p>
            <w:p w14:paraId="766432D3"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Liu, Y., Wang, M., Huang, D., Huang, Q., Yang, H., &amp; Li, Z. (2019). The impact of mobility, risk, and cost on the users' intention to adopt mobile payments. </w:t>
              </w:r>
              <w:r w:rsidRPr="003E39C4">
                <w:rPr>
                  <w:i/>
                  <w:iCs/>
                  <w:noProof/>
                  <w:sz w:val="20"/>
                  <w:szCs w:val="20"/>
                </w:rPr>
                <w:t>Information Systems and e-Business Management, 17</w:t>
              </w:r>
              <w:r w:rsidRPr="003E39C4">
                <w:rPr>
                  <w:noProof/>
                  <w:sz w:val="20"/>
                  <w:szCs w:val="20"/>
                </w:rPr>
                <w:t>(2), 319-342. doi:https://doi.org/10.1007/s10257-019-00449-0</w:t>
              </w:r>
            </w:p>
            <w:p w14:paraId="7CFEC255"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Liu, Z., Ben, S., &amp; Zhang, R. (2019, April 24). Factors affecting consumers' mobile payment behavior: a meta-analysis. </w:t>
              </w:r>
              <w:r w:rsidRPr="003E39C4">
                <w:rPr>
                  <w:i/>
                  <w:iCs/>
                  <w:noProof/>
                  <w:sz w:val="20"/>
                  <w:szCs w:val="20"/>
                </w:rPr>
                <w:t>Electronic Commerce Research, 19</w:t>
              </w:r>
              <w:r w:rsidRPr="003E39C4">
                <w:rPr>
                  <w:noProof/>
                  <w:sz w:val="20"/>
                  <w:szCs w:val="20"/>
                </w:rPr>
                <w:t>(3), 575-601. doi:https://doi.org/10.1007/s10660-019-09349-4</w:t>
              </w:r>
            </w:p>
            <w:p w14:paraId="5472367B" w14:textId="77777777" w:rsidR="00616FEA" w:rsidRPr="003E39C4" w:rsidRDefault="00616FEA" w:rsidP="003E39C4">
              <w:pPr>
                <w:pStyle w:val="Bibliography"/>
                <w:spacing w:after="120" w:line="276" w:lineRule="auto"/>
                <w:ind w:firstLine="567"/>
                <w:jc w:val="both"/>
                <w:rPr>
                  <w:noProof/>
                  <w:sz w:val="20"/>
                  <w:szCs w:val="20"/>
                </w:rPr>
              </w:pPr>
              <w:r w:rsidRPr="003E39C4">
                <w:rPr>
                  <w:i/>
                  <w:iCs/>
                  <w:noProof/>
                  <w:sz w:val="20"/>
                  <w:szCs w:val="20"/>
                </w:rPr>
                <w:t>Lyra.com</w:t>
              </w:r>
              <w:r w:rsidRPr="003E39C4">
                <w:rPr>
                  <w:noProof/>
                  <w:sz w:val="20"/>
                  <w:szCs w:val="20"/>
                </w:rPr>
                <w:t>. (n.d.). Retrieved from https://www.lyra.com/in/e-payments/#:~:text=They%20are%20also%20known%20as,transfers%20are%20also%20gaining%20popularity.</w:t>
              </w:r>
            </w:p>
            <w:p w14:paraId="3CA0F369"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Mohamed Asmy, B. T., Anwar, B. P., Hassanudin, B. T., &amp; Md Fouad, B. A. (2019). Factors influencing consumers' adoption of Islamic mobile banking services in Malaysia: An approach of partial least squares(PLS). </w:t>
              </w:r>
              <w:r w:rsidRPr="003E39C4">
                <w:rPr>
                  <w:i/>
                  <w:iCs/>
                  <w:noProof/>
                  <w:sz w:val="20"/>
                  <w:szCs w:val="20"/>
                </w:rPr>
                <w:t>Journal of Islamic Marketing, 10</w:t>
              </w:r>
              <w:r w:rsidRPr="003E39C4">
                <w:rPr>
                  <w:noProof/>
                  <w:sz w:val="20"/>
                  <w:szCs w:val="20"/>
                </w:rPr>
                <w:t>(4), 1037-1056. doi:10.1108/JIMA-04-2018-0065</w:t>
              </w:r>
            </w:p>
            <w:p w14:paraId="05A6DE1D"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lastRenderedPageBreak/>
                <w:t xml:space="preserve">Ogedebe, P. M., &amp; Babatunde, P. J. (2012). E-payment Prospects and Challenges in Nigerian public sector. </w:t>
              </w:r>
              <w:r w:rsidRPr="003E39C4">
                <w:rPr>
                  <w:i/>
                  <w:iCs/>
                  <w:noProof/>
                  <w:sz w:val="20"/>
                  <w:szCs w:val="20"/>
                </w:rPr>
                <w:t>International Journal of Modern Engineering Research, 2</w:t>
              </w:r>
              <w:r w:rsidRPr="003E39C4">
                <w:rPr>
                  <w:noProof/>
                  <w:sz w:val="20"/>
                  <w:szCs w:val="20"/>
                </w:rPr>
                <w:t>(5), 3104-3106.</w:t>
              </w:r>
            </w:p>
            <w:p w14:paraId="6DA39F47"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Putri, Y. E., Wiryono, S. K., Nainaggolan, Y. A., &amp; Cahyono, T. D. (2019). Method of Payment adoption in Indonesia E-Commerce. </w:t>
              </w:r>
              <w:r w:rsidRPr="003E39C4">
                <w:rPr>
                  <w:i/>
                  <w:iCs/>
                  <w:noProof/>
                  <w:sz w:val="20"/>
                  <w:szCs w:val="20"/>
                </w:rPr>
                <w:t>The Asian Journal of Technology Management, 12</w:t>
              </w:r>
              <w:r w:rsidRPr="003E39C4">
                <w:rPr>
                  <w:noProof/>
                  <w:sz w:val="20"/>
                  <w:szCs w:val="20"/>
                </w:rPr>
                <w:t>(2), 94-102. doi:10.12695/ajtm.2019.12.2.2</w:t>
              </w:r>
            </w:p>
            <w:p w14:paraId="39224F18"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Rabaaí, A. A., &amp; Zhu, X. (2021). Understanding the determinants of wearable payment adoption: An empirical study. </w:t>
              </w:r>
              <w:r w:rsidRPr="003E39C4">
                <w:rPr>
                  <w:i/>
                  <w:iCs/>
                  <w:noProof/>
                  <w:sz w:val="20"/>
                  <w:szCs w:val="20"/>
                </w:rPr>
                <w:t>Interdisciplinary Journal of Information, Knowledge, and Management, 16</w:t>
              </w:r>
              <w:r w:rsidRPr="003E39C4">
                <w:rPr>
                  <w:noProof/>
                  <w:sz w:val="20"/>
                  <w:szCs w:val="20"/>
                </w:rPr>
                <w:t>, 173-211. doi:10.28945/4746</w:t>
              </w:r>
            </w:p>
            <w:p w14:paraId="74411F90" w14:textId="77777777" w:rsidR="00616FEA" w:rsidRPr="003E39C4" w:rsidRDefault="00616FEA" w:rsidP="003E39C4">
              <w:pPr>
                <w:pStyle w:val="Bibliography"/>
                <w:spacing w:after="120" w:line="276" w:lineRule="auto"/>
                <w:ind w:firstLine="567"/>
                <w:jc w:val="both"/>
                <w:rPr>
                  <w:noProof/>
                  <w:sz w:val="20"/>
                  <w:szCs w:val="20"/>
                </w:rPr>
              </w:pPr>
              <w:r w:rsidRPr="003E39C4">
                <w:rPr>
                  <w:i/>
                  <w:iCs/>
                  <w:noProof/>
                  <w:sz w:val="20"/>
                  <w:szCs w:val="20"/>
                </w:rPr>
                <w:t>Securionpay</w:t>
              </w:r>
              <w:r w:rsidRPr="003E39C4">
                <w:rPr>
                  <w:noProof/>
                  <w:sz w:val="20"/>
                  <w:szCs w:val="20"/>
                </w:rPr>
                <w:t>. (n.d.). Retrieved from https://securionpay.com/blog/e-payment-system/.</w:t>
              </w:r>
            </w:p>
            <w:p w14:paraId="0164BAF9"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T., V. S., N., S., &amp; M., S. P. (2016). Issues and Challenges of Electronic Payment Systems. </w:t>
              </w:r>
              <w:r w:rsidRPr="003E39C4">
                <w:rPr>
                  <w:i/>
                  <w:iCs/>
                  <w:noProof/>
                  <w:sz w:val="20"/>
                  <w:szCs w:val="20"/>
                </w:rPr>
                <w:t>International Journal of Innovative Research and Development, 5</w:t>
              </w:r>
              <w:r w:rsidRPr="003E39C4">
                <w:rPr>
                  <w:noProof/>
                  <w:sz w:val="20"/>
                  <w:szCs w:val="20"/>
                </w:rPr>
                <w:t>(2), 50-53. Retrieved from http://www.internationaljournalcorner.com/index.php/ijird_ojs/article/viewFile/135998/95121</w:t>
              </w:r>
            </w:p>
            <w:p w14:paraId="1065860D"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Teoh, W. M.-Y., Chong, S. C., Lin, B., &amp; Chua, J. W. (2013, March 14). Factors affecting consumers'perception of electronic payment: an empirical analysis. </w:t>
              </w:r>
              <w:r w:rsidRPr="003E39C4">
                <w:rPr>
                  <w:i/>
                  <w:iCs/>
                  <w:noProof/>
                  <w:sz w:val="20"/>
                  <w:szCs w:val="20"/>
                </w:rPr>
                <w:t>Internet Research, 23</w:t>
              </w:r>
              <w:r w:rsidRPr="003E39C4">
                <w:rPr>
                  <w:noProof/>
                  <w:sz w:val="20"/>
                  <w:szCs w:val="20"/>
                </w:rPr>
                <w:t>(4), 465-485. doi:10.1108/IntR-09-2012-0199</w:t>
              </w:r>
            </w:p>
            <w:p w14:paraId="21D45EEB" w14:textId="77777777" w:rsidR="00616FEA" w:rsidRPr="003E39C4" w:rsidRDefault="00616FEA" w:rsidP="003E39C4">
              <w:pPr>
                <w:pStyle w:val="Bibliography"/>
                <w:spacing w:after="120" w:line="276" w:lineRule="auto"/>
                <w:ind w:firstLine="567"/>
                <w:jc w:val="both"/>
                <w:rPr>
                  <w:noProof/>
                  <w:sz w:val="20"/>
                  <w:szCs w:val="20"/>
                </w:rPr>
              </w:pPr>
              <w:r w:rsidRPr="003E39C4">
                <w:rPr>
                  <w:i/>
                  <w:iCs/>
                  <w:noProof/>
                  <w:sz w:val="20"/>
                  <w:szCs w:val="20"/>
                </w:rPr>
                <w:t>Wikipedia</w:t>
              </w:r>
              <w:r w:rsidRPr="003E39C4">
                <w:rPr>
                  <w:noProof/>
                  <w:sz w:val="20"/>
                  <w:szCs w:val="20"/>
                </w:rPr>
                <w:t>. (n.d.). Retrieved from https://en.wikipedia.org/wiki/Online_banking#:~:text=Online%20banking%2C%20also%20known%20as,through%20the%20financial%20institution's%20website.</w:t>
              </w:r>
            </w:p>
            <w:p w14:paraId="6B4A1334" w14:textId="77777777" w:rsidR="00616FEA" w:rsidRPr="003E39C4" w:rsidRDefault="00616FEA" w:rsidP="003E39C4">
              <w:pPr>
                <w:pStyle w:val="Bibliography"/>
                <w:spacing w:after="120" w:line="276" w:lineRule="auto"/>
                <w:ind w:firstLine="567"/>
                <w:jc w:val="both"/>
                <w:rPr>
                  <w:noProof/>
                  <w:sz w:val="20"/>
                  <w:szCs w:val="20"/>
                </w:rPr>
              </w:pPr>
              <w:r w:rsidRPr="003E39C4">
                <w:rPr>
                  <w:noProof/>
                  <w:sz w:val="20"/>
                  <w:szCs w:val="20"/>
                </w:rPr>
                <w:t xml:space="preserve">Yanuar, E. R., Imam, G., Agus, P., &amp; Indira, J. (2018, December). Willingness to adopt an e-payment system to increase the effectiveness of the budget disbursement in the public sector in Indonesia. </w:t>
              </w:r>
              <w:r w:rsidRPr="003E39C4">
                <w:rPr>
                  <w:i/>
                  <w:iCs/>
                  <w:noProof/>
                  <w:sz w:val="20"/>
                  <w:szCs w:val="20"/>
                </w:rPr>
                <w:t>Journal of Business and Retail Management Research (JBRMR), 13</w:t>
              </w:r>
              <w:r w:rsidRPr="003E39C4">
                <w:rPr>
                  <w:noProof/>
                  <w:sz w:val="20"/>
                  <w:szCs w:val="20"/>
                </w:rPr>
                <w:t>(2). Retrieved from https://www.jbrmr.com/cdn/article_file/2018-12-07-11-58-05-AM.pdf</w:t>
              </w:r>
            </w:p>
            <w:p w14:paraId="7966D38F" w14:textId="5817813D" w:rsidR="003C1358" w:rsidRPr="003E39C4" w:rsidRDefault="003C1358" w:rsidP="003E39C4">
              <w:pPr>
                <w:spacing w:after="120" w:line="276" w:lineRule="auto"/>
                <w:ind w:firstLine="567"/>
                <w:jc w:val="both"/>
                <w:rPr>
                  <w:sz w:val="20"/>
                  <w:szCs w:val="20"/>
                </w:rPr>
              </w:pPr>
              <w:r w:rsidRPr="003E39C4">
                <w:rPr>
                  <w:b/>
                  <w:bCs/>
                  <w:noProof/>
                  <w:sz w:val="20"/>
                  <w:szCs w:val="20"/>
                </w:rPr>
                <w:fldChar w:fldCharType="end"/>
              </w:r>
            </w:p>
          </w:sdtContent>
        </w:sdt>
      </w:sdtContent>
    </w:sdt>
    <w:p w14:paraId="37E579A3" w14:textId="5DDD826A" w:rsidR="00A4036A" w:rsidRPr="00A4036A" w:rsidRDefault="004B36B7" w:rsidP="00D44C99">
      <w:pPr>
        <w:jc w:val="both"/>
      </w:pPr>
      <w:r>
        <w:t xml:space="preserve"> </w:t>
      </w:r>
      <w:r w:rsidR="000563DD">
        <w:t xml:space="preserve"> </w:t>
      </w:r>
    </w:p>
    <w:p w14:paraId="778E4AEA" w14:textId="14C81F8E" w:rsidR="00DD72F3" w:rsidRPr="005B46B8" w:rsidRDefault="009113FA" w:rsidP="00D44C99">
      <w:pPr>
        <w:jc w:val="both"/>
        <w:rPr>
          <w:color w:val="000000" w:themeColor="text1"/>
        </w:rPr>
      </w:pPr>
      <w:r>
        <w:rPr>
          <w:color w:val="000000" w:themeColor="text1"/>
        </w:rPr>
        <w:t xml:space="preserve"> </w:t>
      </w:r>
    </w:p>
    <w:p w14:paraId="4087C3A3" w14:textId="77777777" w:rsidR="00DD72F3" w:rsidRPr="00DD72F3" w:rsidRDefault="00DD72F3" w:rsidP="00D44C99">
      <w:pPr>
        <w:jc w:val="both"/>
      </w:pPr>
    </w:p>
    <w:p w14:paraId="5850654D" w14:textId="77777777" w:rsidR="00AE0D18" w:rsidRDefault="00AE0D18" w:rsidP="00D44C99">
      <w:pPr>
        <w:spacing w:line="360" w:lineRule="auto"/>
        <w:jc w:val="both"/>
      </w:pPr>
    </w:p>
    <w:p w14:paraId="78820DB2" w14:textId="77777777" w:rsidR="0073554F" w:rsidRDefault="0073554F" w:rsidP="00D44C99">
      <w:pPr>
        <w:jc w:val="both"/>
      </w:pPr>
    </w:p>
    <w:sectPr w:rsidR="007355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1944" w14:textId="77777777" w:rsidR="00005899" w:rsidRDefault="00005899" w:rsidP="00D42924">
      <w:pPr>
        <w:spacing w:after="0" w:line="240" w:lineRule="auto"/>
      </w:pPr>
      <w:r>
        <w:separator/>
      </w:r>
    </w:p>
  </w:endnote>
  <w:endnote w:type="continuationSeparator" w:id="0">
    <w:p w14:paraId="37A9838D" w14:textId="77777777" w:rsidR="00005899" w:rsidRDefault="00005899" w:rsidP="00D42924">
      <w:pPr>
        <w:spacing w:after="0" w:line="240" w:lineRule="auto"/>
      </w:pPr>
      <w:r>
        <w:continuationSeparator/>
      </w:r>
    </w:p>
  </w:endnote>
  <w:endnote w:type="continuationNotice" w:id="1">
    <w:p w14:paraId="17E887F4" w14:textId="77777777" w:rsidR="00005899" w:rsidRDefault="00005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407547"/>
      <w:docPartObj>
        <w:docPartGallery w:val="Page Numbers (Bottom of Page)"/>
        <w:docPartUnique/>
      </w:docPartObj>
    </w:sdtPr>
    <w:sdtEndPr>
      <w:rPr>
        <w:noProof/>
        <w:sz w:val="20"/>
        <w:szCs w:val="20"/>
      </w:rPr>
    </w:sdtEndPr>
    <w:sdtContent>
      <w:p w14:paraId="5EAE94DA" w14:textId="6677443A" w:rsidR="00AB5FC3" w:rsidRPr="00042B5C" w:rsidRDefault="00AB5FC3">
        <w:pPr>
          <w:pStyle w:val="Footer"/>
          <w:jc w:val="right"/>
          <w:rPr>
            <w:sz w:val="20"/>
            <w:szCs w:val="20"/>
          </w:rPr>
        </w:pPr>
        <w:r w:rsidRPr="00042B5C">
          <w:rPr>
            <w:sz w:val="20"/>
            <w:szCs w:val="20"/>
          </w:rPr>
          <w:fldChar w:fldCharType="begin"/>
        </w:r>
        <w:r w:rsidRPr="00042B5C">
          <w:rPr>
            <w:sz w:val="20"/>
            <w:szCs w:val="20"/>
          </w:rPr>
          <w:instrText xml:space="preserve"> PAGE   \* MERGEFORMAT </w:instrText>
        </w:r>
        <w:r w:rsidRPr="00042B5C">
          <w:rPr>
            <w:sz w:val="20"/>
            <w:szCs w:val="20"/>
          </w:rPr>
          <w:fldChar w:fldCharType="separate"/>
        </w:r>
        <w:r w:rsidRPr="00042B5C">
          <w:rPr>
            <w:noProof/>
            <w:sz w:val="20"/>
            <w:szCs w:val="20"/>
          </w:rPr>
          <w:t>2</w:t>
        </w:r>
        <w:r w:rsidRPr="00042B5C">
          <w:rPr>
            <w:noProof/>
            <w:sz w:val="20"/>
            <w:szCs w:val="20"/>
          </w:rPr>
          <w:fldChar w:fldCharType="end"/>
        </w:r>
      </w:p>
    </w:sdtContent>
  </w:sdt>
  <w:p w14:paraId="41896901" w14:textId="77777777" w:rsidR="00AB5FC3" w:rsidRDefault="00AB5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1D765" w14:textId="77777777" w:rsidR="00005899" w:rsidRDefault="00005899" w:rsidP="00D42924">
      <w:pPr>
        <w:spacing w:after="0" w:line="240" w:lineRule="auto"/>
      </w:pPr>
      <w:r>
        <w:separator/>
      </w:r>
    </w:p>
  </w:footnote>
  <w:footnote w:type="continuationSeparator" w:id="0">
    <w:p w14:paraId="45EA073D" w14:textId="77777777" w:rsidR="00005899" w:rsidRDefault="00005899" w:rsidP="00D42924">
      <w:pPr>
        <w:spacing w:after="0" w:line="240" w:lineRule="auto"/>
      </w:pPr>
      <w:r>
        <w:continuationSeparator/>
      </w:r>
    </w:p>
  </w:footnote>
  <w:footnote w:type="continuationNotice" w:id="1">
    <w:p w14:paraId="1D5A77A3" w14:textId="77777777" w:rsidR="00005899" w:rsidRDefault="00005899">
      <w:pPr>
        <w:spacing w:after="0" w:line="240" w:lineRule="auto"/>
      </w:pPr>
    </w:p>
  </w:footnote>
  <w:footnote w:id="2">
    <w:p w14:paraId="3E1F40E6" w14:textId="51842F6C" w:rsidR="007E3C7C" w:rsidRPr="00115DD3" w:rsidRDefault="007E3C7C" w:rsidP="00115DD3">
      <w:pPr>
        <w:spacing w:after="120" w:line="276" w:lineRule="auto"/>
        <w:jc w:val="both"/>
        <w:rPr>
          <w:rFonts w:cs="Times New Roman"/>
          <w:bCs/>
          <w:sz w:val="20"/>
          <w:szCs w:val="20"/>
        </w:rPr>
      </w:pPr>
      <w:r>
        <w:rPr>
          <w:rStyle w:val="FootnoteReference"/>
        </w:rPr>
        <w:footnoteRef/>
      </w:r>
      <w:r>
        <w:t xml:space="preserve"> </w:t>
      </w:r>
      <w:r w:rsidRPr="00115DD3">
        <w:rPr>
          <w:rStyle w:val="Heading2Char"/>
          <w:b w:val="0"/>
          <w:bCs/>
          <w:sz w:val="20"/>
          <w:szCs w:val="20"/>
        </w:rPr>
        <w:t>Author</w:t>
      </w:r>
      <w:r w:rsidRPr="00115DD3">
        <w:rPr>
          <w:rFonts w:cs="Times New Roman"/>
          <w:bCs/>
          <w:sz w:val="20"/>
          <w:szCs w:val="20"/>
        </w:rPr>
        <w:tab/>
      </w:r>
      <w:r w:rsidR="00150BFD" w:rsidRPr="00115DD3">
        <w:rPr>
          <w:rFonts w:cs="Times New Roman"/>
          <w:bCs/>
          <w:sz w:val="20"/>
          <w:szCs w:val="20"/>
        </w:rPr>
        <w:tab/>
        <w:t>: Ms.</w:t>
      </w:r>
      <w:r w:rsidRPr="00115DD3">
        <w:rPr>
          <w:rFonts w:cs="Times New Roman"/>
          <w:bCs/>
          <w:sz w:val="20"/>
          <w:szCs w:val="20"/>
        </w:rPr>
        <w:t xml:space="preserve"> </w:t>
      </w:r>
      <w:proofErr w:type="spellStart"/>
      <w:r w:rsidRPr="00115DD3">
        <w:rPr>
          <w:rFonts w:cs="Times New Roman"/>
          <w:bCs/>
          <w:sz w:val="20"/>
          <w:szCs w:val="20"/>
        </w:rPr>
        <w:t>Nilamben</w:t>
      </w:r>
      <w:proofErr w:type="spellEnd"/>
      <w:r w:rsidRPr="00115DD3">
        <w:rPr>
          <w:rFonts w:cs="Times New Roman"/>
          <w:bCs/>
          <w:sz w:val="20"/>
          <w:szCs w:val="20"/>
        </w:rPr>
        <w:t xml:space="preserve"> </w:t>
      </w:r>
      <w:proofErr w:type="spellStart"/>
      <w:r w:rsidRPr="00115DD3">
        <w:rPr>
          <w:rFonts w:cs="Times New Roman"/>
          <w:bCs/>
          <w:sz w:val="20"/>
          <w:szCs w:val="20"/>
        </w:rPr>
        <w:t>Johnbhai</w:t>
      </w:r>
      <w:proofErr w:type="spellEnd"/>
      <w:r w:rsidRPr="00115DD3">
        <w:rPr>
          <w:rFonts w:cs="Times New Roman"/>
          <w:bCs/>
          <w:sz w:val="20"/>
          <w:szCs w:val="20"/>
        </w:rPr>
        <w:t xml:space="preserve"> Parmar</w:t>
      </w:r>
    </w:p>
    <w:p w14:paraId="5009881A" w14:textId="67D14D32" w:rsidR="007E3C7C" w:rsidRPr="00115DD3" w:rsidRDefault="007E3C7C" w:rsidP="00115DD3">
      <w:pPr>
        <w:spacing w:after="120" w:line="276" w:lineRule="auto"/>
        <w:jc w:val="both"/>
        <w:rPr>
          <w:rStyle w:val="Hyperlink"/>
          <w:bCs/>
          <w:sz w:val="20"/>
          <w:szCs w:val="20"/>
        </w:rPr>
      </w:pPr>
      <w:r w:rsidRPr="00115DD3">
        <w:rPr>
          <w:rStyle w:val="Heading2Char"/>
          <w:b w:val="0"/>
          <w:bCs/>
          <w:sz w:val="20"/>
          <w:szCs w:val="20"/>
        </w:rPr>
        <w:t>Email id</w:t>
      </w:r>
      <w:r w:rsidRPr="00115DD3">
        <w:rPr>
          <w:rFonts w:cs="Times New Roman"/>
          <w:bCs/>
          <w:sz w:val="20"/>
          <w:szCs w:val="20"/>
        </w:rPr>
        <w:tab/>
      </w:r>
      <w:r w:rsidRPr="00115DD3">
        <w:rPr>
          <w:rFonts w:cs="Times New Roman"/>
          <w:bCs/>
          <w:sz w:val="20"/>
          <w:szCs w:val="20"/>
        </w:rPr>
        <w:tab/>
        <w:t xml:space="preserve">: </w:t>
      </w:r>
      <w:hyperlink r:id="rId1" w:history="1">
        <w:r w:rsidRPr="00115DD3">
          <w:rPr>
            <w:rStyle w:val="Hyperlink"/>
            <w:rFonts w:cs="Times New Roman"/>
            <w:bCs/>
            <w:sz w:val="20"/>
            <w:szCs w:val="20"/>
          </w:rPr>
          <w:t>nilam199529@gmail.com</w:t>
        </w:r>
      </w:hyperlink>
      <w:r w:rsidRPr="00115DD3">
        <w:rPr>
          <w:rStyle w:val="Hyperlink"/>
          <w:rFonts w:cs="Times New Roman"/>
          <w:bCs/>
          <w:sz w:val="20"/>
          <w:szCs w:val="20"/>
        </w:rPr>
        <w:t xml:space="preserve"> </w:t>
      </w:r>
    </w:p>
    <w:p w14:paraId="18B73167" w14:textId="614118D7" w:rsidR="007E3C7C" w:rsidRPr="00115DD3" w:rsidRDefault="007E3C7C" w:rsidP="00115DD3">
      <w:pPr>
        <w:spacing w:after="120" w:line="276" w:lineRule="auto"/>
        <w:jc w:val="both"/>
        <w:rPr>
          <w:bCs/>
          <w:sz w:val="20"/>
          <w:szCs w:val="20"/>
        </w:rPr>
      </w:pPr>
      <w:proofErr w:type="spellStart"/>
      <w:r w:rsidRPr="00115DD3">
        <w:rPr>
          <w:rFonts w:cs="Times New Roman"/>
          <w:bCs/>
          <w:sz w:val="20"/>
          <w:szCs w:val="20"/>
        </w:rPr>
        <w:t>Orcid</w:t>
      </w:r>
      <w:proofErr w:type="spellEnd"/>
      <w:r w:rsidRPr="00115DD3">
        <w:rPr>
          <w:rFonts w:cs="Times New Roman"/>
          <w:bCs/>
          <w:sz w:val="20"/>
          <w:szCs w:val="20"/>
        </w:rPr>
        <w:t xml:space="preserve"> id</w:t>
      </w:r>
      <w:r w:rsidRPr="00115DD3">
        <w:rPr>
          <w:rFonts w:cs="Times New Roman"/>
          <w:bCs/>
          <w:sz w:val="20"/>
          <w:szCs w:val="20"/>
        </w:rPr>
        <w:tab/>
      </w:r>
      <w:r w:rsidRPr="00115DD3">
        <w:rPr>
          <w:rFonts w:cs="Times New Roman"/>
          <w:bCs/>
          <w:sz w:val="20"/>
          <w:szCs w:val="20"/>
        </w:rPr>
        <w:tab/>
        <w:t>: 0000-0002-6834-5254</w:t>
      </w:r>
    </w:p>
    <w:p w14:paraId="46EEFBBB" w14:textId="10E85ECD" w:rsidR="007E3C7C" w:rsidRPr="00115DD3" w:rsidRDefault="007E3C7C" w:rsidP="00115DD3">
      <w:pPr>
        <w:spacing w:after="120" w:line="276" w:lineRule="auto"/>
        <w:jc w:val="both"/>
        <w:rPr>
          <w:rFonts w:cs="Times New Roman"/>
          <w:bCs/>
          <w:sz w:val="20"/>
          <w:szCs w:val="20"/>
        </w:rPr>
      </w:pPr>
      <w:r w:rsidRPr="00115DD3">
        <w:rPr>
          <w:rStyle w:val="Heading2Char"/>
          <w:b w:val="0"/>
          <w:bCs/>
          <w:sz w:val="20"/>
          <w:szCs w:val="20"/>
        </w:rPr>
        <w:t>Mobile No.</w:t>
      </w:r>
      <w:r w:rsidRPr="00115DD3">
        <w:rPr>
          <w:rFonts w:cs="Times New Roman"/>
          <w:bCs/>
          <w:sz w:val="20"/>
          <w:szCs w:val="20"/>
        </w:rPr>
        <w:tab/>
      </w:r>
      <w:r w:rsidR="00150BFD" w:rsidRPr="00115DD3">
        <w:rPr>
          <w:rFonts w:cs="Times New Roman"/>
          <w:bCs/>
          <w:sz w:val="20"/>
          <w:szCs w:val="20"/>
        </w:rPr>
        <w:t>: +</w:t>
      </w:r>
      <w:r w:rsidRPr="00115DD3">
        <w:rPr>
          <w:rFonts w:cs="Times New Roman"/>
          <w:bCs/>
          <w:sz w:val="20"/>
          <w:szCs w:val="20"/>
        </w:rPr>
        <w:t>91 9737139584</w:t>
      </w:r>
    </w:p>
    <w:p w14:paraId="2E318D99" w14:textId="0D0DF5CE" w:rsidR="007E3C7C" w:rsidRPr="00832502" w:rsidRDefault="007E3C7C" w:rsidP="00832502">
      <w:pPr>
        <w:spacing w:after="120" w:line="276" w:lineRule="auto"/>
        <w:jc w:val="both"/>
        <w:rPr>
          <w:rFonts w:cs="Times New Roman"/>
          <w:bCs/>
          <w:sz w:val="20"/>
          <w:szCs w:val="20"/>
        </w:rPr>
      </w:pPr>
      <w:r w:rsidRPr="00115DD3">
        <w:rPr>
          <w:rStyle w:val="Heading2Char"/>
          <w:b w:val="0"/>
          <w:bCs/>
          <w:sz w:val="20"/>
          <w:szCs w:val="20"/>
        </w:rPr>
        <w:t>Designation</w:t>
      </w:r>
      <w:r w:rsidR="00150BFD" w:rsidRPr="00115DD3">
        <w:rPr>
          <w:rFonts w:cs="Times New Roman"/>
          <w:bCs/>
          <w:sz w:val="20"/>
          <w:szCs w:val="20"/>
        </w:rPr>
        <w:tab/>
        <w:t>: Research</w:t>
      </w:r>
      <w:r w:rsidRPr="00115DD3">
        <w:rPr>
          <w:rFonts w:cs="Times New Roman"/>
          <w:bCs/>
          <w:sz w:val="20"/>
          <w:szCs w:val="20"/>
        </w:rPr>
        <w:t xml:space="preserve"> Scholar – P. G. Department of Business Studies, Sardar Patel University, V. V. Nagar-388120</w:t>
      </w:r>
    </w:p>
  </w:footnote>
  <w:footnote w:id="3">
    <w:p w14:paraId="0BC4A101" w14:textId="43F34800" w:rsidR="007E3C7C" w:rsidRPr="00115DD3" w:rsidRDefault="007E3C7C" w:rsidP="00115DD3">
      <w:pPr>
        <w:spacing w:after="120" w:line="276" w:lineRule="auto"/>
        <w:jc w:val="both"/>
        <w:rPr>
          <w:rFonts w:cs="Times New Roman"/>
          <w:bCs/>
          <w:sz w:val="20"/>
          <w:szCs w:val="20"/>
        </w:rPr>
      </w:pPr>
      <w:r w:rsidRPr="00115DD3">
        <w:rPr>
          <w:rStyle w:val="FootnoteReference"/>
          <w:sz w:val="20"/>
          <w:szCs w:val="20"/>
        </w:rPr>
        <w:footnoteRef/>
      </w:r>
      <w:r w:rsidRPr="00115DD3">
        <w:rPr>
          <w:sz w:val="20"/>
          <w:szCs w:val="20"/>
        </w:rPr>
        <w:t xml:space="preserve"> </w:t>
      </w:r>
      <w:r w:rsidRPr="00115DD3">
        <w:rPr>
          <w:rStyle w:val="Heading2Char"/>
          <w:b w:val="0"/>
          <w:bCs/>
          <w:sz w:val="20"/>
          <w:szCs w:val="20"/>
        </w:rPr>
        <w:t>Corresponding author</w:t>
      </w:r>
      <w:r w:rsidRPr="00115DD3">
        <w:rPr>
          <w:rFonts w:cs="Times New Roman"/>
          <w:bCs/>
          <w:sz w:val="20"/>
          <w:szCs w:val="20"/>
        </w:rPr>
        <w:tab/>
        <w:t xml:space="preserve">: </w:t>
      </w:r>
      <w:proofErr w:type="spellStart"/>
      <w:r w:rsidRPr="00115DD3">
        <w:rPr>
          <w:rFonts w:cs="Times New Roman"/>
          <w:bCs/>
          <w:sz w:val="20"/>
          <w:szCs w:val="20"/>
        </w:rPr>
        <w:t>Dr.</w:t>
      </w:r>
      <w:proofErr w:type="spellEnd"/>
      <w:r w:rsidRPr="00115DD3">
        <w:rPr>
          <w:rFonts w:cs="Times New Roman"/>
          <w:bCs/>
          <w:sz w:val="20"/>
          <w:szCs w:val="20"/>
        </w:rPr>
        <w:t xml:space="preserve"> Suresh </w:t>
      </w:r>
      <w:proofErr w:type="spellStart"/>
      <w:r w:rsidRPr="00115DD3">
        <w:rPr>
          <w:rFonts w:cs="Times New Roman"/>
          <w:bCs/>
          <w:sz w:val="20"/>
          <w:szCs w:val="20"/>
        </w:rPr>
        <w:t>Machhar</w:t>
      </w:r>
      <w:proofErr w:type="spellEnd"/>
    </w:p>
    <w:p w14:paraId="11616A2C" w14:textId="369D200B" w:rsidR="007E3C7C" w:rsidRPr="00115DD3" w:rsidRDefault="007E3C7C" w:rsidP="00115DD3">
      <w:pPr>
        <w:spacing w:after="120" w:line="276" w:lineRule="auto"/>
        <w:jc w:val="both"/>
        <w:rPr>
          <w:rFonts w:cs="Times New Roman"/>
          <w:bCs/>
          <w:sz w:val="20"/>
          <w:szCs w:val="20"/>
        </w:rPr>
      </w:pPr>
      <w:r w:rsidRPr="00115DD3">
        <w:rPr>
          <w:rStyle w:val="Heading2Char"/>
          <w:b w:val="0"/>
          <w:bCs/>
          <w:sz w:val="20"/>
          <w:szCs w:val="20"/>
        </w:rPr>
        <w:t>Email id</w:t>
      </w:r>
      <w:r w:rsidRPr="00115DD3">
        <w:rPr>
          <w:rFonts w:cs="Times New Roman"/>
          <w:bCs/>
          <w:sz w:val="20"/>
          <w:szCs w:val="20"/>
        </w:rPr>
        <w:tab/>
      </w:r>
      <w:r w:rsidRPr="00115DD3">
        <w:rPr>
          <w:rFonts w:cs="Times New Roman"/>
          <w:bCs/>
          <w:sz w:val="20"/>
          <w:szCs w:val="20"/>
        </w:rPr>
        <w:tab/>
      </w:r>
      <w:r w:rsidRPr="00115DD3">
        <w:rPr>
          <w:rFonts w:cs="Times New Roman"/>
          <w:bCs/>
          <w:sz w:val="20"/>
          <w:szCs w:val="20"/>
        </w:rPr>
        <w:tab/>
        <w:t xml:space="preserve">:  </w:t>
      </w:r>
      <w:hyperlink r:id="rId2" w:history="1">
        <w:r w:rsidRPr="00115DD3">
          <w:rPr>
            <w:rStyle w:val="Hyperlink"/>
            <w:rFonts w:cs="Times New Roman"/>
            <w:bCs/>
            <w:sz w:val="20"/>
            <w:szCs w:val="20"/>
          </w:rPr>
          <w:t>sureshmachhar@gmail.com</w:t>
        </w:r>
      </w:hyperlink>
    </w:p>
    <w:p w14:paraId="6132E669" w14:textId="24BDB34B" w:rsidR="007E3C7C" w:rsidRPr="00115DD3" w:rsidRDefault="007E3C7C" w:rsidP="00115DD3">
      <w:pPr>
        <w:spacing w:after="120" w:line="276" w:lineRule="auto"/>
        <w:jc w:val="both"/>
        <w:rPr>
          <w:rFonts w:cs="Times New Roman"/>
          <w:bCs/>
          <w:sz w:val="20"/>
          <w:szCs w:val="20"/>
        </w:rPr>
      </w:pPr>
      <w:proofErr w:type="spellStart"/>
      <w:r w:rsidRPr="00115DD3">
        <w:rPr>
          <w:rFonts w:cs="Times New Roman"/>
          <w:bCs/>
          <w:sz w:val="20"/>
          <w:szCs w:val="20"/>
        </w:rPr>
        <w:t>Orcid</w:t>
      </w:r>
      <w:proofErr w:type="spellEnd"/>
      <w:r w:rsidRPr="00115DD3">
        <w:rPr>
          <w:rFonts w:cs="Times New Roman"/>
          <w:bCs/>
          <w:sz w:val="20"/>
          <w:szCs w:val="20"/>
        </w:rPr>
        <w:t xml:space="preserve"> id</w:t>
      </w:r>
      <w:r w:rsidRPr="00115DD3">
        <w:rPr>
          <w:rFonts w:cs="Times New Roman"/>
          <w:bCs/>
          <w:sz w:val="20"/>
          <w:szCs w:val="20"/>
        </w:rPr>
        <w:tab/>
      </w:r>
      <w:r w:rsidRPr="00115DD3">
        <w:rPr>
          <w:rFonts w:cs="Times New Roman"/>
          <w:bCs/>
          <w:sz w:val="20"/>
          <w:szCs w:val="20"/>
        </w:rPr>
        <w:tab/>
      </w:r>
      <w:r w:rsidR="002A2D79">
        <w:rPr>
          <w:rFonts w:cs="Times New Roman"/>
          <w:bCs/>
          <w:sz w:val="20"/>
          <w:szCs w:val="20"/>
        </w:rPr>
        <w:tab/>
      </w:r>
      <w:r w:rsidRPr="00115DD3">
        <w:rPr>
          <w:rFonts w:cs="Times New Roman"/>
          <w:bCs/>
          <w:sz w:val="20"/>
          <w:szCs w:val="20"/>
        </w:rPr>
        <w:t>: 0000-0001-5795-9149</w:t>
      </w:r>
    </w:p>
    <w:p w14:paraId="78BE2E78" w14:textId="447245D1" w:rsidR="007E3C7C" w:rsidRPr="00115DD3" w:rsidRDefault="007E3C7C" w:rsidP="00115DD3">
      <w:pPr>
        <w:spacing w:after="120" w:line="276" w:lineRule="auto"/>
        <w:jc w:val="both"/>
        <w:rPr>
          <w:rFonts w:cs="Times New Roman"/>
          <w:bCs/>
          <w:sz w:val="20"/>
          <w:szCs w:val="20"/>
        </w:rPr>
      </w:pPr>
      <w:r w:rsidRPr="00115DD3">
        <w:rPr>
          <w:rStyle w:val="Heading2Char"/>
          <w:b w:val="0"/>
          <w:bCs/>
          <w:sz w:val="20"/>
          <w:szCs w:val="20"/>
        </w:rPr>
        <w:t>Mobile No.</w:t>
      </w:r>
      <w:r w:rsidRPr="00115DD3">
        <w:rPr>
          <w:rFonts w:cs="Times New Roman"/>
          <w:bCs/>
          <w:sz w:val="20"/>
          <w:szCs w:val="20"/>
        </w:rPr>
        <w:tab/>
      </w:r>
      <w:r w:rsidRPr="00115DD3">
        <w:rPr>
          <w:rFonts w:cs="Times New Roman"/>
          <w:bCs/>
          <w:sz w:val="20"/>
          <w:szCs w:val="20"/>
        </w:rPr>
        <w:tab/>
        <w:t>: + 91 9909808390</w:t>
      </w:r>
    </w:p>
    <w:p w14:paraId="3309BA1D" w14:textId="105FF57C" w:rsidR="007E3C7C" w:rsidRPr="00115DD3" w:rsidRDefault="007E3C7C" w:rsidP="00115DD3">
      <w:pPr>
        <w:spacing w:after="120" w:line="276" w:lineRule="auto"/>
        <w:jc w:val="both"/>
        <w:rPr>
          <w:rFonts w:cs="Times New Roman"/>
          <w:bCs/>
          <w:sz w:val="20"/>
          <w:szCs w:val="20"/>
        </w:rPr>
      </w:pPr>
      <w:r w:rsidRPr="00115DD3">
        <w:rPr>
          <w:rStyle w:val="Heading2Char"/>
          <w:b w:val="0"/>
          <w:bCs/>
          <w:sz w:val="20"/>
          <w:szCs w:val="20"/>
        </w:rPr>
        <w:t>Designation</w:t>
      </w:r>
      <w:r w:rsidRPr="00115DD3">
        <w:rPr>
          <w:rFonts w:cs="Times New Roman"/>
          <w:bCs/>
          <w:sz w:val="20"/>
          <w:szCs w:val="20"/>
        </w:rPr>
        <w:tab/>
      </w:r>
      <w:r w:rsidRPr="00115DD3">
        <w:rPr>
          <w:rFonts w:cs="Times New Roman"/>
          <w:bCs/>
          <w:sz w:val="20"/>
          <w:szCs w:val="20"/>
        </w:rPr>
        <w:tab/>
        <w:t>:  Assistant Professor – P. G. Department of Business Studies, Sardar Patel University, V. V. Nagar-388120]</w:t>
      </w:r>
    </w:p>
    <w:p w14:paraId="6E18BFAB" w14:textId="1735C294" w:rsidR="007E3C7C" w:rsidRPr="007E3C7C" w:rsidRDefault="007E3C7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91C"/>
    <w:multiLevelType w:val="hybridMultilevel"/>
    <w:tmpl w:val="C6F408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124A4E"/>
    <w:multiLevelType w:val="hybridMultilevel"/>
    <w:tmpl w:val="C570E0D6"/>
    <w:lvl w:ilvl="0" w:tplc="84540F2A">
      <w:start w:val="1"/>
      <w:numFmt w:val="bullet"/>
      <w:lvlText w:val=""/>
      <w:lvlJc w:val="left"/>
      <w:pPr>
        <w:ind w:left="786" w:hanging="360"/>
      </w:pPr>
      <w:rPr>
        <w:rFonts w:ascii="Wingdings" w:hAnsi="Wingdings" w:hint="default"/>
        <w:color w:val="0D0D0D" w:themeColor="text1" w:themeTint="F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270B14"/>
    <w:multiLevelType w:val="hybridMultilevel"/>
    <w:tmpl w:val="B23090EE"/>
    <w:lvl w:ilvl="0" w:tplc="84540F2A">
      <w:start w:val="1"/>
      <w:numFmt w:val="bullet"/>
      <w:lvlText w:val=""/>
      <w:lvlJc w:val="left"/>
      <w:pPr>
        <w:ind w:left="786" w:hanging="360"/>
      </w:pPr>
      <w:rPr>
        <w:rFonts w:ascii="Wingdings" w:hAnsi="Wingdings" w:hint="default"/>
        <w:color w:val="0D0D0D" w:themeColor="text1" w:themeTint="F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2A97437"/>
    <w:multiLevelType w:val="multilevel"/>
    <w:tmpl w:val="092E87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19718599">
    <w:abstractNumId w:val="0"/>
  </w:num>
  <w:num w:numId="2" w16cid:durableId="1599826592">
    <w:abstractNumId w:val="3"/>
  </w:num>
  <w:num w:numId="3" w16cid:durableId="1355881358">
    <w:abstractNumId w:val="2"/>
  </w:num>
  <w:num w:numId="4" w16cid:durableId="13614670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3F"/>
    <w:rsid w:val="00005899"/>
    <w:rsid w:val="00007916"/>
    <w:rsid w:val="000131FD"/>
    <w:rsid w:val="000144DF"/>
    <w:rsid w:val="000252F6"/>
    <w:rsid w:val="00040321"/>
    <w:rsid w:val="000412F6"/>
    <w:rsid w:val="00042AE8"/>
    <w:rsid w:val="00042B5C"/>
    <w:rsid w:val="00043E3B"/>
    <w:rsid w:val="00046CB6"/>
    <w:rsid w:val="00047BC2"/>
    <w:rsid w:val="00052595"/>
    <w:rsid w:val="000526D1"/>
    <w:rsid w:val="000563DD"/>
    <w:rsid w:val="00062DCB"/>
    <w:rsid w:val="00064E79"/>
    <w:rsid w:val="00066D39"/>
    <w:rsid w:val="000679A6"/>
    <w:rsid w:val="00067F6F"/>
    <w:rsid w:val="0007003E"/>
    <w:rsid w:val="0007087D"/>
    <w:rsid w:val="00073024"/>
    <w:rsid w:val="0007349E"/>
    <w:rsid w:val="000738F3"/>
    <w:rsid w:val="000748A4"/>
    <w:rsid w:val="00076E74"/>
    <w:rsid w:val="00082BD8"/>
    <w:rsid w:val="0008526C"/>
    <w:rsid w:val="00086C69"/>
    <w:rsid w:val="0008768D"/>
    <w:rsid w:val="000904E3"/>
    <w:rsid w:val="00097340"/>
    <w:rsid w:val="000A23DF"/>
    <w:rsid w:val="000A2630"/>
    <w:rsid w:val="000A303D"/>
    <w:rsid w:val="000A51A6"/>
    <w:rsid w:val="000A75B9"/>
    <w:rsid w:val="000B1537"/>
    <w:rsid w:val="000B3FC0"/>
    <w:rsid w:val="000B65DD"/>
    <w:rsid w:val="000B7E80"/>
    <w:rsid w:val="000C5C2B"/>
    <w:rsid w:val="000C5C48"/>
    <w:rsid w:val="000C7D26"/>
    <w:rsid w:val="000D0D8B"/>
    <w:rsid w:val="000D1FBC"/>
    <w:rsid w:val="000D2EE5"/>
    <w:rsid w:val="000D59E2"/>
    <w:rsid w:val="000D797B"/>
    <w:rsid w:val="000E0137"/>
    <w:rsid w:val="000E61D3"/>
    <w:rsid w:val="000E7379"/>
    <w:rsid w:val="000F007D"/>
    <w:rsid w:val="000F5D94"/>
    <w:rsid w:val="000F6ECF"/>
    <w:rsid w:val="00100487"/>
    <w:rsid w:val="00105B7A"/>
    <w:rsid w:val="00105D87"/>
    <w:rsid w:val="00111B2D"/>
    <w:rsid w:val="00115DD3"/>
    <w:rsid w:val="00116BF2"/>
    <w:rsid w:val="00121061"/>
    <w:rsid w:val="001228B3"/>
    <w:rsid w:val="00130968"/>
    <w:rsid w:val="00131639"/>
    <w:rsid w:val="00133E8C"/>
    <w:rsid w:val="0013562A"/>
    <w:rsid w:val="00136326"/>
    <w:rsid w:val="00137FC0"/>
    <w:rsid w:val="00143C74"/>
    <w:rsid w:val="00143D49"/>
    <w:rsid w:val="00143DA9"/>
    <w:rsid w:val="00145455"/>
    <w:rsid w:val="00145F2C"/>
    <w:rsid w:val="001479EB"/>
    <w:rsid w:val="00150BFD"/>
    <w:rsid w:val="00151445"/>
    <w:rsid w:val="00153712"/>
    <w:rsid w:val="001548A2"/>
    <w:rsid w:val="00154924"/>
    <w:rsid w:val="00154A48"/>
    <w:rsid w:val="00154DFD"/>
    <w:rsid w:val="00154F68"/>
    <w:rsid w:val="00155FAA"/>
    <w:rsid w:val="00165104"/>
    <w:rsid w:val="00167701"/>
    <w:rsid w:val="001725A9"/>
    <w:rsid w:val="00177A84"/>
    <w:rsid w:val="001804E5"/>
    <w:rsid w:val="001815BD"/>
    <w:rsid w:val="00182BA1"/>
    <w:rsid w:val="00183200"/>
    <w:rsid w:val="00185E9D"/>
    <w:rsid w:val="001904D4"/>
    <w:rsid w:val="00190F21"/>
    <w:rsid w:val="00193CC6"/>
    <w:rsid w:val="0019728E"/>
    <w:rsid w:val="001A1B5C"/>
    <w:rsid w:val="001A272A"/>
    <w:rsid w:val="001A4F7B"/>
    <w:rsid w:val="001A60D4"/>
    <w:rsid w:val="001A6447"/>
    <w:rsid w:val="001B03BB"/>
    <w:rsid w:val="001B0D42"/>
    <w:rsid w:val="001B145F"/>
    <w:rsid w:val="001B36C3"/>
    <w:rsid w:val="001B568F"/>
    <w:rsid w:val="001B5754"/>
    <w:rsid w:val="001B5BAC"/>
    <w:rsid w:val="001B7186"/>
    <w:rsid w:val="001C1916"/>
    <w:rsid w:val="001C1F2A"/>
    <w:rsid w:val="001C256D"/>
    <w:rsid w:val="001C450D"/>
    <w:rsid w:val="001C5B13"/>
    <w:rsid w:val="001C7FBA"/>
    <w:rsid w:val="001D0606"/>
    <w:rsid w:val="001D3F36"/>
    <w:rsid w:val="001D4261"/>
    <w:rsid w:val="001D7E8D"/>
    <w:rsid w:val="001E07EC"/>
    <w:rsid w:val="001E080F"/>
    <w:rsid w:val="001E0C20"/>
    <w:rsid w:val="001E0F2C"/>
    <w:rsid w:val="001E2B7C"/>
    <w:rsid w:val="001E7EEC"/>
    <w:rsid w:val="001F1B34"/>
    <w:rsid w:val="001F2D91"/>
    <w:rsid w:val="00202BBD"/>
    <w:rsid w:val="002060D5"/>
    <w:rsid w:val="002066D6"/>
    <w:rsid w:val="00207A54"/>
    <w:rsid w:val="00210919"/>
    <w:rsid w:val="002150AD"/>
    <w:rsid w:val="00215798"/>
    <w:rsid w:val="002218C2"/>
    <w:rsid w:val="0022230B"/>
    <w:rsid w:val="00224529"/>
    <w:rsid w:val="00224988"/>
    <w:rsid w:val="00224D0D"/>
    <w:rsid w:val="00227391"/>
    <w:rsid w:val="0023286B"/>
    <w:rsid w:val="002352D4"/>
    <w:rsid w:val="00237611"/>
    <w:rsid w:val="002429C5"/>
    <w:rsid w:val="00242BDE"/>
    <w:rsid w:val="00245915"/>
    <w:rsid w:val="0024677C"/>
    <w:rsid w:val="0024678C"/>
    <w:rsid w:val="002475F2"/>
    <w:rsid w:val="00250336"/>
    <w:rsid w:val="00251E50"/>
    <w:rsid w:val="00255E73"/>
    <w:rsid w:val="002607C2"/>
    <w:rsid w:val="00265117"/>
    <w:rsid w:val="002665C8"/>
    <w:rsid w:val="00266EFB"/>
    <w:rsid w:val="002672BD"/>
    <w:rsid w:val="0027195B"/>
    <w:rsid w:val="00272BF0"/>
    <w:rsid w:val="00273E94"/>
    <w:rsid w:val="002750B5"/>
    <w:rsid w:val="00275A25"/>
    <w:rsid w:val="00275C5B"/>
    <w:rsid w:val="002770AF"/>
    <w:rsid w:val="002771CE"/>
    <w:rsid w:val="00283D2D"/>
    <w:rsid w:val="002846C5"/>
    <w:rsid w:val="00287E7A"/>
    <w:rsid w:val="002A09E7"/>
    <w:rsid w:val="002A0C3F"/>
    <w:rsid w:val="002A1467"/>
    <w:rsid w:val="002A2D79"/>
    <w:rsid w:val="002A6108"/>
    <w:rsid w:val="002A6642"/>
    <w:rsid w:val="002A6DCD"/>
    <w:rsid w:val="002B283E"/>
    <w:rsid w:val="002B4141"/>
    <w:rsid w:val="002B6204"/>
    <w:rsid w:val="002B6679"/>
    <w:rsid w:val="002B6DA9"/>
    <w:rsid w:val="002C0F24"/>
    <w:rsid w:val="002C627D"/>
    <w:rsid w:val="002C6BAA"/>
    <w:rsid w:val="002C7BCD"/>
    <w:rsid w:val="002D549F"/>
    <w:rsid w:val="002E090F"/>
    <w:rsid w:val="002E0E78"/>
    <w:rsid w:val="002E18CF"/>
    <w:rsid w:val="002E5DB8"/>
    <w:rsid w:val="002E6605"/>
    <w:rsid w:val="002F20FB"/>
    <w:rsid w:val="002F4D7C"/>
    <w:rsid w:val="002F5980"/>
    <w:rsid w:val="0030102D"/>
    <w:rsid w:val="003011C3"/>
    <w:rsid w:val="0030290E"/>
    <w:rsid w:val="00302E62"/>
    <w:rsid w:val="003041E0"/>
    <w:rsid w:val="00307E50"/>
    <w:rsid w:val="00311D6C"/>
    <w:rsid w:val="00312C0B"/>
    <w:rsid w:val="00312FA0"/>
    <w:rsid w:val="0031317B"/>
    <w:rsid w:val="00313C8B"/>
    <w:rsid w:val="003214C9"/>
    <w:rsid w:val="003251EE"/>
    <w:rsid w:val="003269AE"/>
    <w:rsid w:val="00331818"/>
    <w:rsid w:val="00343379"/>
    <w:rsid w:val="003433CE"/>
    <w:rsid w:val="00346F3E"/>
    <w:rsid w:val="0034707A"/>
    <w:rsid w:val="0035006F"/>
    <w:rsid w:val="00350375"/>
    <w:rsid w:val="0035180C"/>
    <w:rsid w:val="00351F83"/>
    <w:rsid w:val="0036138F"/>
    <w:rsid w:val="00362DA3"/>
    <w:rsid w:val="0037015F"/>
    <w:rsid w:val="00372767"/>
    <w:rsid w:val="00372857"/>
    <w:rsid w:val="00373C36"/>
    <w:rsid w:val="00375E9F"/>
    <w:rsid w:val="00376ADD"/>
    <w:rsid w:val="00377756"/>
    <w:rsid w:val="00380993"/>
    <w:rsid w:val="00392037"/>
    <w:rsid w:val="00392FC5"/>
    <w:rsid w:val="00393959"/>
    <w:rsid w:val="003954AE"/>
    <w:rsid w:val="00395533"/>
    <w:rsid w:val="00396706"/>
    <w:rsid w:val="003970F8"/>
    <w:rsid w:val="0039728E"/>
    <w:rsid w:val="003A777C"/>
    <w:rsid w:val="003B00E1"/>
    <w:rsid w:val="003B0281"/>
    <w:rsid w:val="003B3A26"/>
    <w:rsid w:val="003B5082"/>
    <w:rsid w:val="003B528D"/>
    <w:rsid w:val="003B5CF8"/>
    <w:rsid w:val="003C1358"/>
    <w:rsid w:val="003C5F53"/>
    <w:rsid w:val="003C7300"/>
    <w:rsid w:val="003D4CB5"/>
    <w:rsid w:val="003D66B3"/>
    <w:rsid w:val="003E3102"/>
    <w:rsid w:val="003E39C4"/>
    <w:rsid w:val="003F0654"/>
    <w:rsid w:val="003F0BE9"/>
    <w:rsid w:val="003F577F"/>
    <w:rsid w:val="003F65D9"/>
    <w:rsid w:val="00400FF1"/>
    <w:rsid w:val="00401C8D"/>
    <w:rsid w:val="004043BA"/>
    <w:rsid w:val="0040630C"/>
    <w:rsid w:val="004072B0"/>
    <w:rsid w:val="004129B6"/>
    <w:rsid w:val="00413DB0"/>
    <w:rsid w:val="004157CA"/>
    <w:rsid w:val="004157F2"/>
    <w:rsid w:val="00416C99"/>
    <w:rsid w:val="004178E7"/>
    <w:rsid w:val="004228E6"/>
    <w:rsid w:val="0042458C"/>
    <w:rsid w:val="0042493D"/>
    <w:rsid w:val="00425F0A"/>
    <w:rsid w:val="004301FF"/>
    <w:rsid w:val="00430FEF"/>
    <w:rsid w:val="0043371D"/>
    <w:rsid w:val="00436D2D"/>
    <w:rsid w:val="004378D4"/>
    <w:rsid w:val="00441939"/>
    <w:rsid w:val="00444537"/>
    <w:rsid w:val="004460F6"/>
    <w:rsid w:val="00447694"/>
    <w:rsid w:val="00450DE4"/>
    <w:rsid w:val="00452EC0"/>
    <w:rsid w:val="004533DC"/>
    <w:rsid w:val="0045398E"/>
    <w:rsid w:val="00462CF7"/>
    <w:rsid w:val="004641A0"/>
    <w:rsid w:val="00466CBC"/>
    <w:rsid w:val="004707FF"/>
    <w:rsid w:val="00472FC4"/>
    <w:rsid w:val="0047475D"/>
    <w:rsid w:val="00476831"/>
    <w:rsid w:val="00477CC3"/>
    <w:rsid w:val="00482E21"/>
    <w:rsid w:val="004838E1"/>
    <w:rsid w:val="00484A0D"/>
    <w:rsid w:val="00491D78"/>
    <w:rsid w:val="00493329"/>
    <w:rsid w:val="0049400F"/>
    <w:rsid w:val="00494A65"/>
    <w:rsid w:val="00495D28"/>
    <w:rsid w:val="004A00D1"/>
    <w:rsid w:val="004A583A"/>
    <w:rsid w:val="004B1F6B"/>
    <w:rsid w:val="004B36B7"/>
    <w:rsid w:val="004B51D5"/>
    <w:rsid w:val="004B60F7"/>
    <w:rsid w:val="004C73DB"/>
    <w:rsid w:val="004C78A6"/>
    <w:rsid w:val="004D1D6A"/>
    <w:rsid w:val="004E13EA"/>
    <w:rsid w:val="004E171A"/>
    <w:rsid w:val="004E1A24"/>
    <w:rsid w:val="004E1B8F"/>
    <w:rsid w:val="004E1DEC"/>
    <w:rsid w:val="004E40B6"/>
    <w:rsid w:val="004E55B0"/>
    <w:rsid w:val="004E7037"/>
    <w:rsid w:val="004F1139"/>
    <w:rsid w:val="004F1D19"/>
    <w:rsid w:val="004F310E"/>
    <w:rsid w:val="004F7C25"/>
    <w:rsid w:val="004F7D76"/>
    <w:rsid w:val="00500E46"/>
    <w:rsid w:val="00500E91"/>
    <w:rsid w:val="00505861"/>
    <w:rsid w:val="00505B6E"/>
    <w:rsid w:val="00512A50"/>
    <w:rsid w:val="0052040A"/>
    <w:rsid w:val="00520BD7"/>
    <w:rsid w:val="0052686C"/>
    <w:rsid w:val="00532E3F"/>
    <w:rsid w:val="00533A9C"/>
    <w:rsid w:val="00533F38"/>
    <w:rsid w:val="005347D5"/>
    <w:rsid w:val="00544B6E"/>
    <w:rsid w:val="00546679"/>
    <w:rsid w:val="00550468"/>
    <w:rsid w:val="00552039"/>
    <w:rsid w:val="005545E5"/>
    <w:rsid w:val="00555484"/>
    <w:rsid w:val="00561484"/>
    <w:rsid w:val="00567D77"/>
    <w:rsid w:val="0057098B"/>
    <w:rsid w:val="00572458"/>
    <w:rsid w:val="00582315"/>
    <w:rsid w:val="005836C0"/>
    <w:rsid w:val="00583F9B"/>
    <w:rsid w:val="00584BEF"/>
    <w:rsid w:val="0058686E"/>
    <w:rsid w:val="00586BE0"/>
    <w:rsid w:val="00591A57"/>
    <w:rsid w:val="00594F3A"/>
    <w:rsid w:val="005954E9"/>
    <w:rsid w:val="005957D9"/>
    <w:rsid w:val="005A0229"/>
    <w:rsid w:val="005B1F4A"/>
    <w:rsid w:val="005B46B8"/>
    <w:rsid w:val="005B4A54"/>
    <w:rsid w:val="005B4BD3"/>
    <w:rsid w:val="005B637B"/>
    <w:rsid w:val="005C17CE"/>
    <w:rsid w:val="005C22B3"/>
    <w:rsid w:val="005C3997"/>
    <w:rsid w:val="005C442C"/>
    <w:rsid w:val="005D1E51"/>
    <w:rsid w:val="005D4418"/>
    <w:rsid w:val="005D7871"/>
    <w:rsid w:val="005E0D10"/>
    <w:rsid w:val="005E24A6"/>
    <w:rsid w:val="005F0340"/>
    <w:rsid w:val="005F1A58"/>
    <w:rsid w:val="005F6D74"/>
    <w:rsid w:val="00604AE1"/>
    <w:rsid w:val="00605D22"/>
    <w:rsid w:val="00605F27"/>
    <w:rsid w:val="00606D34"/>
    <w:rsid w:val="00607A9D"/>
    <w:rsid w:val="00607E9A"/>
    <w:rsid w:val="00610573"/>
    <w:rsid w:val="00612AD4"/>
    <w:rsid w:val="00613782"/>
    <w:rsid w:val="006162FD"/>
    <w:rsid w:val="00616627"/>
    <w:rsid w:val="00616FEA"/>
    <w:rsid w:val="00620A94"/>
    <w:rsid w:val="00622E02"/>
    <w:rsid w:val="00624AD8"/>
    <w:rsid w:val="0062653F"/>
    <w:rsid w:val="00631E61"/>
    <w:rsid w:val="006343E9"/>
    <w:rsid w:val="00635252"/>
    <w:rsid w:val="00636D64"/>
    <w:rsid w:val="00637576"/>
    <w:rsid w:val="006412B7"/>
    <w:rsid w:val="00643C0B"/>
    <w:rsid w:val="00643F21"/>
    <w:rsid w:val="006530EA"/>
    <w:rsid w:val="00653401"/>
    <w:rsid w:val="00657F2C"/>
    <w:rsid w:val="0066224E"/>
    <w:rsid w:val="0066388C"/>
    <w:rsid w:val="006656A8"/>
    <w:rsid w:val="00677141"/>
    <w:rsid w:val="00677B0D"/>
    <w:rsid w:val="00680CA9"/>
    <w:rsid w:val="00682106"/>
    <w:rsid w:val="00683AEB"/>
    <w:rsid w:val="00685B50"/>
    <w:rsid w:val="00687A4E"/>
    <w:rsid w:val="00692D01"/>
    <w:rsid w:val="0069445A"/>
    <w:rsid w:val="00694E26"/>
    <w:rsid w:val="00696BD5"/>
    <w:rsid w:val="006A11DD"/>
    <w:rsid w:val="006A2BA6"/>
    <w:rsid w:val="006B0278"/>
    <w:rsid w:val="006B1786"/>
    <w:rsid w:val="006B384E"/>
    <w:rsid w:val="006C14E1"/>
    <w:rsid w:val="006C2A2F"/>
    <w:rsid w:val="006C4C83"/>
    <w:rsid w:val="006C5049"/>
    <w:rsid w:val="006C592D"/>
    <w:rsid w:val="006D0AB6"/>
    <w:rsid w:val="006D2A5F"/>
    <w:rsid w:val="006D61C6"/>
    <w:rsid w:val="006D79CE"/>
    <w:rsid w:val="006D7FD4"/>
    <w:rsid w:val="006E3169"/>
    <w:rsid w:val="006E33EE"/>
    <w:rsid w:val="006E541C"/>
    <w:rsid w:val="006F19C5"/>
    <w:rsid w:val="006F276C"/>
    <w:rsid w:val="006F29CE"/>
    <w:rsid w:val="006F5285"/>
    <w:rsid w:val="006F5C52"/>
    <w:rsid w:val="00701266"/>
    <w:rsid w:val="007014AE"/>
    <w:rsid w:val="00705233"/>
    <w:rsid w:val="0070557F"/>
    <w:rsid w:val="00710DED"/>
    <w:rsid w:val="00713084"/>
    <w:rsid w:val="007220AE"/>
    <w:rsid w:val="0072566E"/>
    <w:rsid w:val="0073554F"/>
    <w:rsid w:val="00740929"/>
    <w:rsid w:val="00742487"/>
    <w:rsid w:val="00742BBF"/>
    <w:rsid w:val="0074426C"/>
    <w:rsid w:val="007443CF"/>
    <w:rsid w:val="0074490E"/>
    <w:rsid w:val="0074530B"/>
    <w:rsid w:val="00753638"/>
    <w:rsid w:val="0075518B"/>
    <w:rsid w:val="007573B4"/>
    <w:rsid w:val="0076112E"/>
    <w:rsid w:val="00762B77"/>
    <w:rsid w:val="00764958"/>
    <w:rsid w:val="00765FEA"/>
    <w:rsid w:val="00770282"/>
    <w:rsid w:val="00770808"/>
    <w:rsid w:val="00770C99"/>
    <w:rsid w:val="007720E8"/>
    <w:rsid w:val="00780654"/>
    <w:rsid w:val="00780981"/>
    <w:rsid w:val="00780F20"/>
    <w:rsid w:val="00781982"/>
    <w:rsid w:val="00786682"/>
    <w:rsid w:val="00792253"/>
    <w:rsid w:val="0079227F"/>
    <w:rsid w:val="0079258B"/>
    <w:rsid w:val="00794810"/>
    <w:rsid w:val="00795CC2"/>
    <w:rsid w:val="007A2107"/>
    <w:rsid w:val="007A3D9E"/>
    <w:rsid w:val="007A581A"/>
    <w:rsid w:val="007A5A18"/>
    <w:rsid w:val="007B3033"/>
    <w:rsid w:val="007B316E"/>
    <w:rsid w:val="007B49F5"/>
    <w:rsid w:val="007B4B0D"/>
    <w:rsid w:val="007B5719"/>
    <w:rsid w:val="007B6907"/>
    <w:rsid w:val="007B7ADF"/>
    <w:rsid w:val="007C2F82"/>
    <w:rsid w:val="007C66C5"/>
    <w:rsid w:val="007C7F7B"/>
    <w:rsid w:val="007D06FE"/>
    <w:rsid w:val="007D400C"/>
    <w:rsid w:val="007D4472"/>
    <w:rsid w:val="007D7147"/>
    <w:rsid w:val="007D75EB"/>
    <w:rsid w:val="007E0146"/>
    <w:rsid w:val="007E13E6"/>
    <w:rsid w:val="007E2ED4"/>
    <w:rsid w:val="007E3C7C"/>
    <w:rsid w:val="007F114C"/>
    <w:rsid w:val="007F2A1C"/>
    <w:rsid w:val="007F4DEC"/>
    <w:rsid w:val="007F6D13"/>
    <w:rsid w:val="008014B3"/>
    <w:rsid w:val="00802628"/>
    <w:rsid w:val="008040D1"/>
    <w:rsid w:val="0081090F"/>
    <w:rsid w:val="008126F2"/>
    <w:rsid w:val="00814826"/>
    <w:rsid w:val="00815819"/>
    <w:rsid w:val="008242E8"/>
    <w:rsid w:val="00824E43"/>
    <w:rsid w:val="00826B61"/>
    <w:rsid w:val="00832502"/>
    <w:rsid w:val="00836500"/>
    <w:rsid w:val="00841B8D"/>
    <w:rsid w:val="00842133"/>
    <w:rsid w:val="0084486E"/>
    <w:rsid w:val="0084515C"/>
    <w:rsid w:val="00845BE3"/>
    <w:rsid w:val="00845C43"/>
    <w:rsid w:val="0084637C"/>
    <w:rsid w:val="00850962"/>
    <w:rsid w:val="00853C60"/>
    <w:rsid w:val="00855CC9"/>
    <w:rsid w:val="0086089F"/>
    <w:rsid w:val="008625F9"/>
    <w:rsid w:val="00865111"/>
    <w:rsid w:val="00867F89"/>
    <w:rsid w:val="00870E09"/>
    <w:rsid w:val="00871750"/>
    <w:rsid w:val="00873E40"/>
    <w:rsid w:val="008817D6"/>
    <w:rsid w:val="00881A38"/>
    <w:rsid w:val="00884062"/>
    <w:rsid w:val="00890CAE"/>
    <w:rsid w:val="00891922"/>
    <w:rsid w:val="00892F46"/>
    <w:rsid w:val="00895F30"/>
    <w:rsid w:val="00896A71"/>
    <w:rsid w:val="008A0FD0"/>
    <w:rsid w:val="008A3803"/>
    <w:rsid w:val="008A4E8B"/>
    <w:rsid w:val="008A5DC1"/>
    <w:rsid w:val="008B0EF2"/>
    <w:rsid w:val="008B131F"/>
    <w:rsid w:val="008B2038"/>
    <w:rsid w:val="008B59F4"/>
    <w:rsid w:val="008B6428"/>
    <w:rsid w:val="008B6A48"/>
    <w:rsid w:val="008C1DE6"/>
    <w:rsid w:val="008C7329"/>
    <w:rsid w:val="008D2D81"/>
    <w:rsid w:val="008D398F"/>
    <w:rsid w:val="008D5551"/>
    <w:rsid w:val="008E004C"/>
    <w:rsid w:val="008E032A"/>
    <w:rsid w:val="008E0CBC"/>
    <w:rsid w:val="008E16E5"/>
    <w:rsid w:val="008E4398"/>
    <w:rsid w:val="008E54E5"/>
    <w:rsid w:val="008E71B1"/>
    <w:rsid w:val="008F15FD"/>
    <w:rsid w:val="008F3AB2"/>
    <w:rsid w:val="008F4370"/>
    <w:rsid w:val="008F43F6"/>
    <w:rsid w:val="00902E7B"/>
    <w:rsid w:val="00903972"/>
    <w:rsid w:val="00905FBD"/>
    <w:rsid w:val="009068F8"/>
    <w:rsid w:val="0091109F"/>
    <w:rsid w:val="009113FA"/>
    <w:rsid w:val="00917F58"/>
    <w:rsid w:val="00921639"/>
    <w:rsid w:val="0092734A"/>
    <w:rsid w:val="00931100"/>
    <w:rsid w:val="009330ED"/>
    <w:rsid w:val="0093555C"/>
    <w:rsid w:val="009366B3"/>
    <w:rsid w:val="00941AA9"/>
    <w:rsid w:val="0094534A"/>
    <w:rsid w:val="009468AF"/>
    <w:rsid w:val="0094728E"/>
    <w:rsid w:val="009522D2"/>
    <w:rsid w:val="00963541"/>
    <w:rsid w:val="00964D99"/>
    <w:rsid w:val="00965DE6"/>
    <w:rsid w:val="00967029"/>
    <w:rsid w:val="0097134E"/>
    <w:rsid w:val="00973413"/>
    <w:rsid w:val="00974E16"/>
    <w:rsid w:val="00975BC2"/>
    <w:rsid w:val="00976839"/>
    <w:rsid w:val="009832E0"/>
    <w:rsid w:val="00986E45"/>
    <w:rsid w:val="00987B29"/>
    <w:rsid w:val="00987E6B"/>
    <w:rsid w:val="009906E7"/>
    <w:rsid w:val="009918CD"/>
    <w:rsid w:val="0099294F"/>
    <w:rsid w:val="009A0B2F"/>
    <w:rsid w:val="009A2630"/>
    <w:rsid w:val="009A2D1A"/>
    <w:rsid w:val="009A3B7B"/>
    <w:rsid w:val="009A3E97"/>
    <w:rsid w:val="009A4452"/>
    <w:rsid w:val="009B061A"/>
    <w:rsid w:val="009B6272"/>
    <w:rsid w:val="009B7F5A"/>
    <w:rsid w:val="009C2C8C"/>
    <w:rsid w:val="009C39AF"/>
    <w:rsid w:val="009C67D9"/>
    <w:rsid w:val="009C6CD7"/>
    <w:rsid w:val="009C793E"/>
    <w:rsid w:val="009D18C7"/>
    <w:rsid w:val="009D33AA"/>
    <w:rsid w:val="009D562E"/>
    <w:rsid w:val="009E0B10"/>
    <w:rsid w:val="009E4464"/>
    <w:rsid w:val="009F1AE8"/>
    <w:rsid w:val="009F29E4"/>
    <w:rsid w:val="009F363B"/>
    <w:rsid w:val="009F4614"/>
    <w:rsid w:val="009F4C93"/>
    <w:rsid w:val="009F73E3"/>
    <w:rsid w:val="00A037EC"/>
    <w:rsid w:val="00A04EC0"/>
    <w:rsid w:val="00A06CF2"/>
    <w:rsid w:val="00A07949"/>
    <w:rsid w:val="00A07BB1"/>
    <w:rsid w:val="00A12044"/>
    <w:rsid w:val="00A1722B"/>
    <w:rsid w:val="00A17C8D"/>
    <w:rsid w:val="00A205C8"/>
    <w:rsid w:val="00A2254C"/>
    <w:rsid w:val="00A24C6F"/>
    <w:rsid w:val="00A369B6"/>
    <w:rsid w:val="00A4036A"/>
    <w:rsid w:val="00A414CC"/>
    <w:rsid w:val="00A440C9"/>
    <w:rsid w:val="00A529D1"/>
    <w:rsid w:val="00A56B96"/>
    <w:rsid w:val="00A5740B"/>
    <w:rsid w:val="00A575D9"/>
    <w:rsid w:val="00A57A01"/>
    <w:rsid w:val="00A6098C"/>
    <w:rsid w:val="00A6141B"/>
    <w:rsid w:val="00A61501"/>
    <w:rsid w:val="00A61F86"/>
    <w:rsid w:val="00A62CAB"/>
    <w:rsid w:val="00A63E2B"/>
    <w:rsid w:val="00A676D0"/>
    <w:rsid w:val="00A70089"/>
    <w:rsid w:val="00A70AE4"/>
    <w:rsid w:val="00A7140E"/>
    <w:rsid w:val="00A751BC"/>
    <w:rsid w:val="00A82193"/>
    <w:rsid w:val="00A826F6"/>
    <w:rsid w:val="00A831DA"/>
    <w:rsid w:val="00A86702"/>
    <w:rsid w:val="00A86AF9"/>
    <w:rsid w:val="00A934E8"/>
    <w:rsid w:val="00A94A71"/>
    <w:rsid w:val="00A958D4"/>
    <w:rsid w:val="00A9673B"/>
    <w:rsid w:val="00AA3C03"/>
    <w:rsid w:val="00AA58E7"/>
    <w:rsid w:val="00AB19B8"/>
    <w:rsid w:val="00AB4038"/>
    <w:rsid w:val="00AB5FC3"/>
    <w:rsid w:val="00AC1FFB"/>
    <w:rsid w:val="00AC4807"/>
    <w:rsid w:val="00AC7AE8"/>
    <w:rsid w:val="00AD2925"/>
    <w:rsid w:val="00AD4876"/>
    <w:rsid w:val="00AD5844"/>
    <w:rsid w:val="00AE0594"/>
    <w:rsid w:val="00AE08B9"/>
    <w:rsid w:val="00AE0B14"/>
    <w:rsid w:val="00AE0D02"/>
    <w:rsid w:val="00AE0D18"/>
    <w:rsid w:val="00AE25B4"/>
    <w:rsid w:val="00AE59DE"/>
    <w:rsid w:val="00AF27C2"/>
    <w:rsid w:val="00AF398E"/>
    <w:rsid w:val="00AF47D0"/>
    <w:rsid w:val="00B064C9"/>
    <w:rsid w:val="00B0659D"/>
    <w:rsid w:val="00B13516"/>
    <w:rsid w:val="00B2014D"/>
    <w:rsid w:val="00B20B36"/>
    <w:rsid w:val="00B21CF0"/>
    <w:rsid w:val="00B22B46"/>
    <w:rsid w:val="00B2313E"/>
    <w:rsid w:val="00B237BD"/>
    <w:rsid w:val="00B25070"/>
    <w:rsid w:val="00B3446F"/>
    <w:rsid w:val="00B34A3E"/>
    <w:rsid w:val="00B34C5E"/>
    <w:rsid w:val="00B40B57"/>
    <w:rsid w:val="00B41558"/>
    <w:rsid w:val="00B45A05"/>
    <w:rsid w:val="00B520C0"/>
    <w:rsid w:val="00B529B1"/>
    <w:rsid w:val="00B54296"/>
    <w:rsid w:val="00B56B15"/>
    <w:rsid w:val="00B57238"/>
    <w:rsid w:val="00B63637"/>
    <w:rsid w:val="00B679C8"/>
    <w:rsid w:val="00B70976"/>
    <w:rsid w:val="00B75B27"/>
    <w:rsid w:val="00B76CC3"/>
    <w:rsid w:val="00B77368"/>
    <w:rsid w:val="00B86A35"/>
    <w:rsid w:val="00B92749"/>
    <w:rsid w:val="00B92A35"/>
    <w:rsid w:val="00B96AA4"/>
    <w:rsid w:val="00BA7F57"/>
    <w:rsid w:val="00BB2468"/>
    <w:rsid w:val="00BB5F21"/>
    <w:rsid w:val="00BC3BAE"/>
    <w:rsid w:val="00BC546C"/>
    <w:rsid w:val="00BC71F6"/>
    <w:rsid w:val="00BC7B9E"/>
    <w:rsid w:val="00BD32CA"/>
    <w:rsid w:val="00BD378D"/>
    <w:rsid w:val="00BD4866"/>
    <w:rsid w:val="00BD6376"/>
    <w:rsid w:val="00BE0F82"/>
    <w:rsid w:val="00BF02CA"/>
    <w:rsid w:val="00BF056E"/>
    <w:rsid w:val="00BF2815"/>
    <w:rsid w:val="00BF4979"/>
    <w:rsid w:val="00BF5B73"/>
    <w:rsid w:val="00BF65EE"/>
    <w:rsid w:val="00C00792"/>
    <w:rsid w:val="00C00D89"/>
    <w:rsid w:val="00C00F97"/>
    <w:rsid w:val="00C01959"/>
    <w:rsid w:val="00C06480"/>
    <w:rsid w:val="00C06BBE"/>
    <w:rsid w:val="00C10D65"/>
    <w:rsid w:val="00C16C21"/>
    <w:rsid w:val="00C202A2"/>
    <w:rsid w:val="00C20515"/>
    <w:rsid w:val="00C20585"/>
    <w:rsid w:val="00C20C1D"/>
    <w:rsid w:val="00C228E8"/>
    <w:rsid w:val="00C261B2"/>
    <w:rsid w:val="00C30335"/>
    <w:rsid w:val="00C31963"/>
    <w:rsid w:val="00C3293B"/>
    <w:rsid w:val="00C36410"/>
    <w:rsid w:val="00C36BFF"/>
    <w:rsid w:val="00C374D7"/>
    <w:rsid w:val="00C375ED"/>
    <w:rsid w:val="00C4060D"/>
    <w:rsid w:val="00C516A1"/>
    <w:rsid w:val="00C52C73"/>
    <w:rsid w:val="00C530C0"/>
    <w:rsid w:val="00C5336B"/>
    <w:rsid w:val="00C534DC"/>
    <w:rsid w:val="00C53DE6"/>
    <w:rsid w:val="00C55DDA"/>
    <w:rsid w:val="00C607BB"/>
    <w:rsid w:val="00C669D3"/>
    <w:rsid w:val="00C66E04"/>
    <w:rsid w:val="00C674EC"/>
    <w:rsid w:val="00C67845"/>
    <w:rsid w:val="00C7036B"/>
    <w:rsid w:val="00C714CC"/>
    <w:rsid w:val="00C717E9"/>
    <w:rsid w:val="00C71C06"/>
    <w:rsid w:val="00C72ACB"/>
    <w:rsid w:val="00C7303A"/>
    <w:rsid w:val="00C7324B"/>
    <w:rsid w:val="00C73C84"/>
    <w:rsid w:val="00C77709"/>
    <w:rsid w:val="00C82E14"/>
    <w:rsid w:val="00C8429C"/>
    <w:rsid w:val="00C8492D"/>
    <w:rsid w:val="00C8549F"/>
    <w:rsid w:val="00C87B3B"/>
    <w:rsid w:val="00C87BE1"/>
    <w:rsid w:val="00C94D75"/>
    <w:rsid w:val="00C94DD7"/>
    <w:rsid w:val="00C96B2D"/>
    <w:rsid w:val="00C972F4"/>
    <w:rsid w:val="00C97BE8"/>
    <w:rsid w:val="00C97F41"/>
    <w:rsid w:val="00CA14D0"/>
    <w:rsid w:val="00CA22B5"/>
    <w:rsid w:val="00CA2964"/>
    <w:rsid w:val="00CA3224"/>
    <w:rsid w:val="00CA6381"/>
    <w:rsid w:val="00CB0962"/>
    <w:rsid w:val="00CB19ED"/>
    <w:rsid w:val="00CB431C"/>
    <w:rsid w:val="00CB5030"/>
    <w:rsid w:val="00CB528C"/>
    <w:rsid w:val="00CB645F"/>
    <w:rsid w:val="00CB7F3A"/>
    <w:rsid w:val="00CC0A66"/>
    <w:rsid w:val="00CC161E"/>
    <w:rsid w:val="00CC2DDF"/>
    <w:rsid w:val="00CC476C"/>
    <w:rsid w:val="00CC6294"/>
    <w:rsid w:val="00CC754D"/>
    <w:rsid w:val="00CD04CA"/>
    <w:rsid w:val="00CD183A"/>
    <w:rsid w:val="00CD1AD3"/>
    <w:rsid w:val="00CD24FC"/>
    <w:rsid w:val="00CD2ED4"/>
    <w:rsid w:val="00CD4FF6"/>
    <w:rsid w:val="00CD62CF"/>
    <w:rsid w:val="00CE0B8C"/>
    <w:rsid w:val="00CE149B"/>
    <w:rsid w:val="00CE15D4"/>
    <w:rsid w:val="00CE1C0C"/>
    <w:rsid w:val="00CE4FC1"/>
    <w:rsid w:val="00CF1991"/>
    <w:rsid w:val="00CF5317"/>
    <w:rsid w:val="00D01905"/>
    <w:rsid w:val="00D049BC"/>
    <w:rsid w:val="00D06958"/>
    <w:rsid w:val="00D06B61"/>
    <w:rsid w:val="00D06E68"/>
    <w:rsid w:val="00D10AB7"/>
    <w:rsid w:val="00D10E1B"/>
    <w:rsid w:val="00D11540"/>
    <w:rsid w:val="00D13152"/>
    <w:rsid w:val="00D14EE2"/>
    <w:rsid w:val="00D21BF7"/>
    <w:rsid w:val="00D241F3"/>
    <w:rsid w:val="00D25829"/>
    <w:rsid w:val="00D26846"/>
    <w:rsid w:val="00D34C04"/>
    <w:rsid w:val="00D42924"/>
    <w:rsid w:val="00D43270"/>
    <w:rsid w:val="00D43680"/>
    <w:rsid w:val="00D44C99"/>
    <w:rsid w:val="00D521BE"/>
    <w:rsid w:val="00D52B10"/>
    <w:rsid w:val="00D52E30"/>
    <w:rsid w:val="00D74D43"/>
    <w:rsid w:val="00D84FA6"/>
    <w:rsid w:val="00D8603D"/>
    <w:rsid w:val="00D90987"/>
    <w:rsid w:val="00D9152C"/>
    <w:rsid w:val="00D91F7F"/>
    <w:rsid w:val="00D92726"/>
    <w:rsid w:val="00D97027"/>
    <w:rsid w:val="00DA12BA"/>
    <w:rsid w:val="00DA5153"/>
    <w:rsid w:val="00DA6601"/>
    <w:rsid w:val="00DB035B"/>
    <w:rsid w:val="00DB1EA9"/>
    <w:rsid w:val="00DB5F2D"/>
    <w:rsid w:val="00DC40B6"/>
    <w:rsid w:val="00DC544E"/>
    <w:rsid w:val="00DC6BFE"/>
    <w:rsid w:val="00DD0199"/>
    <w:rsid w:val="00DD111F"/>
    <w:rsid w:val="00DD142E"/>
    <w:rsid w:val="00DD39F1"/>
    <w:rsid w:val="00DD72F3"/>
    <w:rsid w:val="00DE295F"/>
    <w:rsid w:val="00DE3CCB"/>
    <w:rsid w:val="00DE6FDA"/>
    <w:rsid w:val="00DE78C7"/>
    <w:rsid w:val="00DF12EC"/>
    <w:rsid w:val="00DF337E"/>
    <w:rsid w:val="00DF460C"/>
    <w:rsid w:val="00DF7926"/>
    <w:rsid w:val="00DF7E40"/>
    <w:rsid w:val="00E00D20"/>
    <w:rsid w:val="00E0178D"/>
    <w:rsid w:val="00E04A5F"/>
    <w:rsid w:val="00E0591D"/>
    <w:rsid w:val="00E06597"/>
    <w:rsid w:val="00E12789"/>
    <w:rsid w:val="00E20102"/>
    <w:rsid w:val="00E20C73"/>
    <w:rsid w:val="00E235C5"/>
    <w:rsid w:val="00E2363E"/>
    <w:rsid w:val="00E24794"/>
    <w:rsid w:val="00E27B7C"/>
    <w:rsid w:val="00E33355"/>
    <w:rsid w:val="00E3622D"/>
    <w:rsid w:val="00E51A80"/>
    <w:rsid w:val="00E5584D"/>
    <w:rsid w:val="00E61DAB"/>
    <w:rsid w:val="00E6205B"/>
    <w:rsid w:val="00E65291"/>
    <w:rsid w:val="00E75574"/>
    <w:rsid w:val="00E83C54"/>
    <w:rsid w:val="00E87E90"/>
    <w:rsid w:val="00E91128"/>
    <w:rsid w:val="00E919C1"/>
    <w:rsid w:val="00E9314D"/>
    <w:rsid w:val="00E962D6"/>
    <w:rsid w:val="00E96A6A"/>
    <w:rsid w:val="00E96F62"/>
    <w:rsid w:val="00EB26A1"/>
    <w:rsid w:val="00EB37B6"/>
    <w:rsid w:val="00EB5807"/>
    <w:rsid w:val="00EB6712"/>
    <w:rsid w:val="00EC265A"/>
    <w:rsid w:val="00EC3A54"/>
    <w:rsid w:val="00EC5E7B"/>
    <w:rsid w:val="00EC608A"/>
    <w:rsid w:val="00EC6625"/>
    <w:rsid w:val="00ED02B0"/>
    <w:rsid w:val="00ED0385"/>
    <w:rsid w:val="00EE226A"/>
    <w:rsid w:val="00EE2926"/>
    <w:rsid w:val="00EE49DB"/>
    <w:rsid w:val="00EE4A0C"/>
    <w:rsid w:val="00EE5777"/>
    <w:rsid w:val="00EE581A"/>
    <w:rsid w:val="00EE6E19"/>
    <w:rsid w:val="00EE74B5"/>
    <w:rsid w:val="00EF3769"/>
    <w:rsid w:val="00EF5430"/>
    <w:rsid w:val="00EF54B4"/>
    <w:rsid w:val="00EF7670"/>
    <w:rsid w:val="00F011BA"/>
    <w:rsid w:val="00F01C8F"/>
    <w:rsid w:val="00F0442A"/>
    <w:rsid w:val="00F06E09"/>
    <w:rsid w:val="00F1135D"/>
    <w:rsid w:val="00F206B3"/>
    <w:rsid w:val="00F237BB"/>
    <w:rsid w:val="00F24B89"/>
    <w:rsid w:val="00F2750B"/>
    <w:rsid w:val="00F318B8"/>
    <w:rsid w:val="00F34B90"/>
    <w:rsid w:val="00F4025E"/>
    <w:rsid w:val="00F40B59"/>
    <w:rsid w:val="00F428E3"/>
    <w:rsid w:val="00F43ADE"/>
    <w:rsid w:val="00F4514B"/>
    <w:rsid w:val="00F47D4A"/>
    <w:rsid w:val="00F50240"/>
    <w:rsid w:val="00F532A0"/>
    <w:rsid w:val="00F56AFD"/>
    <w:rsid w:val="00F56DAB"/>
    <w:rsid w:val="00F607FB"/>
    <w:rsid w:val="00F6181D"/>
    <w:rsid w:val="00F63CC9"/>
    <w:rsid w:val="00F6495C"/>
    <w:rsid w:val="00F65653"/>
    <w:rsid w:val="00F66EE6"/>
    <w:rsid w:val="00F67BBF"/>
    <w:rsid w:val="00F72EB3"/>
    <w:rsid w:val="00F86137"/>
    <w:rsid w:val="00FA0867"/>
    <w:rsid w:val="00FA38B5"/>
    <w:rsid w:val="00FA410E"/>
    <w:rsid w:val="00FA44B5"/>
    <w:rsid w:val="00FA797B"/>
    <w:rsid w:val="00FB5CAD"/>
    <w:rsid w:val="00FB7B56"/>
    <w:rsid w:val="00FC09E8"/>
    <w:rsid w:val="00FC2D8B"/>
    <w:rsid w:val="00FC5E84"/>
    <w:rsid w:val="00FD0962"/>
    <w:rsid w:val="00FD474C"/>
    <w:rsid w:val="00FD7134"/>
    <w:rsid w:val="00FD7AA7"/>
    <w:rsid w:val="00FE15CB"/>
    <w:rsid w:val="00FE18E4"/>
    <w:rsid w:val="00FE1D58"/>
    <w:rsid w:val="00FE4987"/>
    <w:rsid w:val="00FE765D"/>
    <w:rsid w:val="00FF0095"/>
    <w:rsid w:val="00FF0D86"/>
    <w:rsid w:val="00FF1780"/>
    <w:rsid w:val="00FF21C7"/>
    <w:rsid w:val="00FF527F"/>
    <w:rsid w:val="00FF6FBD"/>
    <w:rsid w:val="00FF73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29C47"/>
  <w15:chartTrackingRefBased/>
  <w15:docId w15:val="{56B37D74-99CA-4635-9F4E-90314632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7D9"/>
    <w:pPr>
      <w:spacing w:line="254" w:lineRule="auto"/>
    </w:pPr>
    <w:rPr>
      <w:rFonts w:ascii="Times New Roman" w:hAnsi="Times New Roman"/>
      <w:sz w:val="24"/>
    </w:rPr>
  </w:style>
  <w:style w:type="paragraph" w:styleId="Heading1">
    <w:name w:val="heading 1"/>
    <w:basedOn w:val="Title"/>
    <w:next w:val="Title"/>
    <w:link w:val="Heading1Char"/>
    <w:uiPriority w:val="9"/>
    <w:qFormat/>
    <w:rsid w:val="00A676D0"/>
    <w:pPr>
      <w:keepNext/>
      <w:keepLines/>
      <w:spacing w:before="240"/>
      <w:jc w:val="both"/>
      <w:outlineLvl w:val="0"/>
    </w:pPr>
    <w:rPr>
      <w:rFonts w:ascii="Times New Roman" w:hAnsi="Times New Roman"/>
      <w:b/>
      <w:color w:val="000000" w:themeColor="text1"/>
      <w:sz w:val="32"/>
      <w:szCs w:val="32"/>
    </w:rPr>
  </w:style>
  <w:style w:type="paragraph" w:styleId="Heading2">
    <w:name w:val="heading 2"/>
    <w:basedOn w:val="Normal"/>
    <w:next w:val="Normal"/>
    <w:link w:val="Heading2Char"/>
    <w:uiPriority w:val="9"/>
    <w:unhideWhenUsed/>
    <w:qFormat/>
    <w:rsid w:val="00742487"/>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6D0"/>
    <w:rPr>
      <w:rFonts w:ascii="Times New Roman" w:eastAsiaTheme="majorEastAsia" w:hAnsi="Times New Roman" w:cstheme="majorBidi"/>
      <w:b/>
      <w:color w:val="000000" w:themeColor="text1"/>
      <w:spacing w:val="-10"/>
      <w:kern w:val="28"/>
      <w:sz w:val="32"/>
      <w:szCs w:val="32"/>
    </w:rPr>
  </w:style>
  <w:style w:type="character" w:customStyle="1" w:styleId="Heading2Char">
    <w:name w:val="Heading 2 Char"/>
    <w:basedOn w:val="DefaultParagraphFont"/>
    <w:link w:val="Heading2"/>
    <w:uiPriority w:val="9"/>
    <w:rsid w:val="00742487"/>
    <w:rPr>
      <w:rFonts w:ascii="Times New Roman" w:eastAsiaTheme="majorEastAsia" w:hAnsi="Times New Roman" w:cstheme="majorBidi"/>
      <w:b/>
      <w:color w:val="000000" w:themeColor="text1"/>
      <w:sz w:val="24"/>
      <w:szCs w:val="26"/>
    </w:rPr>
  </w:style>
  <w:style w:type="character" w:styleId="Hyperlink">
    <w:name w:val="Hyperlink"/>
    <w:basedOn w:val="DefaultParagraphFont"/>
    <w:uiPriority w:val="99"/>
    <w:semiHidden/>
    <w:unhideWhenUsed/>
    <w:rsid w:val="00AE0D18"/>
    <w:rPr>
      <w:color w:val="0000FF"/>
      <w:u w:val="single"/>
    </w:rPr>
  </w:style>
  <w:style w:type="paragraph" w:styleId="Title">
    <w:name w:val="Title"/>
    <w:basedOn w:val="Normal"/>
    <w:next w:val="Normal"/>
    <w:link w:val="TitleChar"/>
    <w:uiPriority w:val="10"/>
    <w:qFormat/>
    <w:rsid w:val="00AE0D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0D18"/>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C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29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924"/>
    <w:rPr>
      <w:rFonts w:ascii="Times New Roman" w:hAnsi="Times New Roman"/>
      <w:sz w:val="24"/>
    </w:rPr>
  </w:style>
  <w:style w:type="paragraph" w:styleId="Footer">
    <w:name w:val="footer"/>
    <w:basedOn w:val="Normal"/>
    <w:link w:val="FooterChar"/>
    <w:uiPriority w:val="99"/>
    <w:unhideWhenUsed/>
    <w:rsid w:val="00D429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924"/>
    <w:rPr>
      <w:rFonts w:ascii="Times New Roman" w:hAnsi="Times New Roman"/>
      <w:sz w:val="24"/>
    </w:rPr>
  </w:style>
  <w:style w:type="paragraph" w:styleId="Caption">
    <w:name w:val="caption"/>
    <w:basedOn w:val="Normal"/>
    <w:next w:val="Normal"/>
    <w:uiPriority w:val="35"/>
    <w:unhideWhenUsed/>
    <w:qFormat/>
    <w:rsid w:val="00CE4FC1"/>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062DCB"/>
  </w:style>
  <w:style w:type="paragraph" w:styleId="FootnoteText">
    <w:name w:val="footnote text"/>
    <w:basedOn w:val="Normal"/>
    <w:link w:val="FootnoteTextChar"/>
    <w:uiPriority w:val="99"/>
    <w:semiHidden/>
    <w:unhideWhenUsed/>
    <w:rsid w:val="007E3C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3C7C"/>
    <w:rPr>
      <w:rFonts w:ascii="Times New Roman" w:hAnsi="Times New Roman"/>
      <w:sz w:val="20"/>
      <w:szCs w:val="20"/>
    </w:rPr>
  </w:style>
  <w:style w:type="character" w:styleId="FootnoteReference">
    <w:name w:val="footnote reference"/>
    <w:basedOn w:val="DefaultParagraphFont"/>
    <w:uiPriority w:val="99"/>
    <w:semiHidden/>
    <w:unhideWhenUsed/>
    <w:rsid w:val="007E3C7C"/>
    <w:rPr>
      <w:vertAlign w:val="superscript"/>
    </w:rPr>
  </w:style>
  <w:style w:type="paragraph" w:styleId="ListParagraph">
    <w:name w:val="List Paragraph"/>
    <w:basedOn w:val="Normal"/>
    <w:uiPriority w:val="34"/>
    <w:qFormat/>
    <w:rsid w:val="00412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9634">
      <w:bodyDiv w:val="1"/>
      <w:marLeft w:val="0"/>
      <w:marRight w:val="0"/>
      <w:marTop w:val="0"/>
      <w:marBottom w:val="0"/>
      <w:divBdr>
        <w:top w:val="none" w:sz="0" w:space="0" w:color="auto"/>
        <w:left w:val="none" w:sz="0" w:space="0" w:color="auto"/>
        <w:bottom w:val="none" w:sz="0" w:space="0" w:color="auto"/>
        <w:right w:val="none" w:sz="0" w:space="0" w:color="auto"/>
      </w:divBdr>
    </w:div>
    <w:div w:id="15158915">
      <w:bodyDiv w:val="1"/>
      <w:marLeft w:val="0"/>
      <w:marRight w:val="0"/>
      <w:marTop w:val="0"/>
      <w:marBottom w:val="0"/>
      <w:divBdr>
        <w:top w:val="none" w:sz="0" w:space="0" w:color="auto"/>
        <w:left w:val="none" w:sz="0" w:space="0" w:color="auto"/>
        <w:bottom w:val="none" w:sz="0" w:space="0" w:color="auto"/>
        <w:right w:val="none" w:sz="0" w:space="0" w:color="auto"/>
      </w:divBdr>
    </w:div>
    <w:div w:id="21446005">
      <w:bodyDiv w:val="1"/>
      <w:marLeft w:val="0"/>
      <w:marRight w:val="0"/>
      <w:marTop w:val="0"/>
      <w:marBottom w:val="0"/>
      <w:divBdr>
        <w:top w:val="none" w:sz="0" w:space="0" w:color="auto"/>
        <w:left w:val="none" w:sz="0" w:space="0" w:color="auto"/>
        <w:bottom w:val="none" w:sz="0" w:space="0" w:color="auto"/>
        <w:right w:val="none" w:sz="0" w:space="0" w:color="auto"/>
      </w:divBdr>
    </w:div>
    <w:div w:id="22171362">
      <w:bodyDiv w:val="1"/>
      <w:marLeft w:val="0"/>
      <w:marRight w:val="0"/>
      <w:marTop w:val="0"/>
      <w:marBottom w:val="0"/>
      <w:divBdr>
        <w:top w:val="none" w:sz="0" w:space="0" w:color="auto"/>
        <w:left w:val="none" w:sz="0" w:space="0" w:color="auto"/>
        <w:bottom w:val="none" w:sz="0" w:space="0" w:color="auto"/>
        <w:right w:val="none" w:sz="0" w:space="0" w:color="auto"/>
      </w:divBdr>
    </w:div>
    <w:div w:id="31922534">
      <w:bodyDiv w:val="1"/>
      <w:marLeft w:val="0"/>
      <w:marRight w:val="0"/>
      <w:marTop w:val="0"/>
      <w:marBottom w:val="0"/>
      <w:divBdr>
        <w:top w:val="none" w:sz="0" w:space="0" w:color="auto"/>
        <w:left w:val="none" w:sz="0" w:space="0" w:color="auto"/>
        <w:bottom w:val="none" w:sz="0" w:space="0" w:color="auto"/>
        <w:right w:val="none" w:sz="0" w:space="0" w:color="auto"/>
      </w:divBdr>
    </w:div>
    <w:div w:id="32921892">
      <w:bodyDiv w:val="1"/>
      <w:marLeft w:val="0"/>
      <w:marRight w:val="0"/>
      <w:marTop w:val="0"/>
      <w:marBottom w:val="0"/>
      <w:divBdr>
        <w:top w:val="none" w:sz="0" w:space="0" w:color="auto"/>
        <w:left w:val="none" w:sz="0" w:space="0" w:color="auto"/>
        <w:bottom w:val="none" w:sz="0" w:space="0" w:color="auto"/>
        <w:right w:val="none" w:sz="0" w:space="0" w:color="auto"/>
      </w:divBdr>
    </w:div>
    <w:div w:id="37752490">
      <w:bodyDiv w:val="1"/>
      <w:marLeft w:val="0"/>
      <w:marRight w:val="0"/>
      <w:marTop w:val="0"/>
      <w:marBottom w:val="0"/>
      <w:divBdr>
        <w:top w:val="none" w:sz="0" w:space="0" w:color="auto"/>
        <w:left w:val="none" w:sz="0" w:space="0" w:color="auto"/>
        <w:bottom w:val="none" w:sz="0" w:space="0" w:color="auto"/>
        <w:right w:val="none" w:sz="0" w:space="0" w:color="auto"/>
      </w:divBdr>
    </w:div>
    <w:div w:id="46299328">
      <w:bodyDiv w:val="1"/>
      <w:marLeft w:val="0"/>
      <w:marRight w:val="0"/>
      <w:marTop w:val="0"/>
      <w:marBottom w:val="0"/>
      <w:divBdr>
        <w:top w:val="none" w:sz="0" w:space="0" w:color="auto"/>
        <w:left w:val="none" w:sz="0" w:space="0" w:color="auto"/>
        <w:bottom w:val="none" w:sz="0" w:space="0" w:color="auto"/>
        <w:right w:val="none" w:sz="0" w:space="0" w:color="auto"/>
      </w:divBdr>
    </w:div>
    <w:div w:id="48695061">
      <w:bodyDiv w:val="1"/>
      <w:marLeft w:val="0"/>
      <w:marRight w:val="0"/>
      <w:marTop w:val="0"/>
      <w:marBottom w:val="0"/>
      <w:divBdr>
        <w:top w:val="none" w:sz="0" w:space="0" w:color="auto"/>
        <w:left w:val="none" w:sz="0" w:space="0" w:color="auto"/>
        <w:bottom w:val="none" w:sz="0" w:space="0" w:color="auto"/>
        <w:right w:val="none" w:sz="0" w:space="0" w:color="auto"/>
      </w:divBdr>
    </w:div>
    <w:div w:id="54090329">
      <w:bodyDiv w:val="1"/>
      <w:marLeft w:val="0"/>
      <w:marRight w:val="0"/>
      <w:marTop w:val="0"/>
      <w:marBottom w:val="0"/>
      <w:divBdr>
        <w:top w:val="none" w:sz="0" w:space="0" w:color="auto"/>
        <w:left w:val="none" w:sz="0" w:space="0" w:color="auto"/>
        <w:bottom w:val="none" w:sz="0" w:space="0" w:color="auto"/>
        <w:right w:val="none" w:sz="0" w:space="0" w:color="auto"/>
      </w:divBdr>
    </w:div>
    <w:div w:id="82843853">
      <w:bodyDiv w:val="1"/>
      <w:marLeft w:val="0"/>
      <w:marRight w:val="0"/>
      <w:marTop w:val="0"/>
      <w:marBottom w:val="0"/>
      <w:divBdr>
        <w:top w:val="none" w:sz="0" w:space="0" w:color="auto"/>
        <w:left w:val="none" w:sz="0" w:space="0" w:color="auto"/>
        <w:bottom w:val="none" w:sz="0" w:space="0" w:color="auto"/>
        <w:right w:val="none" w:sz="0" w:space="0" w:color="auto"/>
      </w:divBdr>
    </w:div>
    <w:div w:id="94444626">
      <w:bodyDiv w:val="1"/>
      <w:marLeft w:val="0"/>
      <w:marRight w:val="0"/>
      <w:marTop w:val="0"/>
      <w:marBottom w:val="0"/>
      <w:divBdr>
        <w:top w:val="none" w:sz="0" w:space="0" w:color="auto"/>
        <w:left w:val="none" w:sz="0" w:space="0" w:color="auto"/>
        <w:bottom w:val="none" w:sz="0" w:space="0" w:color="auto"/>
        <w:right w:val="none" w:sz="0" w:space="0" w:color="auto"/>
      </w:divBdr>
    </w:div>
    <w:div w:id="103499394">
      <w:bodyDiv w:val="1"/>
      <w:marLeft w:val="0"/>
      <w:marRight w:val="0"/>
      <w:marTop w:val="0"/>
      <w:marBottom w:val="0"/>
      <w:divBdr>
        <w:top w:val="none" w:sz="0" w:space="0" w:color="auto"/>
        <w:left w:val="none" w:sz="0" w:space="0" w:color="auto"/>
        <w:bottom w:val="none" w:sz="0" w:space="0" w:color="auto"/>
        <w:right w:val="none" w:sz="0" w:space="0" w:color="auto"/>
      </w:divBdr>
    </w:div>
    <w:div w:id="108475173">
      <w:bodyDiv w:val="1"/>
      <w:marLeft w:val="0"/>
      <w:marRight w:val="0"/>
      <w:marTop w:val="0"/>
      <w:marBottom w:val="0"/>
      <w:divBdr>
        <w:top w:val="none" w:sz="0" w:space="0" w:color="auto"/>
        <w:left w:val="none" w:sz="0" w:space="0" w:color="auto"/>
        <w:bottom w:val="none" w:sz="0" w:space="0" w:color="auto"/>
        <w:right w:val="none" w:sz="0" w:space="0" w:color="auto"/>
      </w:divBdr>
    </w:div>
    <w:div w:id="114643048">
      <w:bodyDiv w:val="1"/>
      <w:marLeft w:val="0"/>
      <w:marRight w:val="0"/>
      <w:marTop w:val="0"/>
      <w:marBottom w:val="0"/>
      <w:divBdr>
        <w:top w:val="none" w:sz="0" w:space="0" w:color="auto"/>
        <w:left w:val="none" w:sz="0" w:space="0" w:color="auto"/>
        <w:bottom w:val="none" w:sz="0" w:space="0" w:color="auto"/>
        <w:right w:val="none" w:sz="0" w:space="0" w:color="auto"/>
      </w:divBdr>
    </w:div>
    <w:div w:id="122698197">
      <w:bodyDiv w:val="1"/>
      <w:marLeft w:val="0"/>
      <w:marRight w:val="0"/>
      <w:marTop w:val="0"/>
      <w:marBottom w:val="0"/>
      <w:divBdr>
        <w:top w:val="none" w:sz="0" w:space="0" w:color="auto"/>
        <w:left w:val="none" w:sz="0" w:space="0" w:color="auto"/>
        <w:bottom w:val="none" w:sz="0" w:space="0" w:color="auto"/>
        <w:right w:val="none" w:sz="0" w:space="0" w:color="auto"/>
      </w:divBdr>
    </w:div>
    <w:div w:id="122965024">
      <w:bodyDiv w:val="1"/>
      <w:marLeft w:val="0"/>
      <w:marRight w:val="0"/>
      <w:marTop w:val="0"/>
      <w:marBottom w:val="0"/>
      <w:divBdr>
        <w:top w:val="none" w:sz="0" w:space="0" w:color="auto"/>
        <w:left w:val="none" w:sz="0" w:space="0" w:color="auto"/>
        <w:bottom w:val="none" w:sz="0" w:space="0" w:color="auto"/>
        <w:right w:val="none" w:sz="0" w:space="0" w:color="auto"/>
      </w:divBdr>
    </w:div>
    <w:div w:id="134101513">
      <w:bodyDiv w:val="1"/>
      <w:marLeft w:val="0"/>
      <w:marRight w:val="0"/>
      <w:marTop w:val="0"/>
      <w:marBottom w:val="0"/>
      <w:divBdr>
        <w:top w:val="none" w:sz="0" w:space="0" w:color="auto"/>
        <w:left w:val="none" w:sz="0" w:space="0" w:color="auto"/>
        <w:bottom w:val="none" w:sz="0" w:space="0" w:color="auto"/>
        <w:right w:val="none" w:sz="0" w:space="0" w:color="auto"/>
      </w:divBdr>
    </w:div>
    <w:div w:id="140661215">
      <w:bodyDiv w:val="1"/>
      <w:marLeft w:val="0"/>
      <w:marRight w:val="0"/>
      <w:marTop w:val="0"/>
      <w:marBottom w:val="0"/>
      <w:divBdr>
        <w:top w:val="none" w:sz="0" w:space="0" w:color="auto"/>
        <w:left w:val="none" w:sz="0" w:space="0" w:color="auto"/>
        <w:bottom w:val="none" w:sz="0" w:space="0" w:color="auto"/>
        <w:right w:val="none" w:sz="0" w:space="0" w:color="auto"/>
      </w:divBdr>
    </w:div>
    <w:div w:id="144326185">
      <w:bodyDiv w:val="1"/>
      <w:marLeft w:val="0"/>
      <w:marRight w:val="0"/>
      <w:marTop w:val="0"/>
      <w:marBottom w:val="0"/>
      <w:divBdr>
        <w:top w:val="none" w:sz="0" w:space="0" w:color="auto"/>
        <w:left w:val="none" w:sz="0" w:space="0" w:color="auto"/>
        <w:bottom w:val="none" w:sz="0" w:space="0" w:color="auto"/>
        <w:right w:val="none" w:sz="0" w:space="0" w:color="auto"/>
      </w:divBdr>
    </w:div>
    <w:div w:id="147138006">
      <w:bodyDiv w:val="1"/>
      <w:marLeft w:val="0"/>
      <w:marRight w:val="0"/>
      <w:marTop w:val="0"/>
      <w:marBottom w:val="0"/>
      <w:divBdr>
        <w:top w:val="none" w:sz="0" w:space="0" w:color="auto"/>
        <w:left w:val="none" w:sz="0" w:space="0" w:color="auto"/>
        <w:bottom w:val="none" w:sz="0" w:space="0" w:color="auto"/>
        <w:right w:val="none" w:sz="0" w:space="0" w:color="auto"/>
      </w:divBdr>
    </w:div>
    <w:div w:id="153302451">
      <w:bodyDiv w:val="1"/>
      <w:marLeft w:val="0"/>
      <w:marRight w:val="0"/>
      <w:marTop w:val="0"/>
      <w:marBottom w:val="0"/>
      <w:divBdr>
        <w:top w:val="none" w:sz="0" w:space="0" w:color="auto"/>
        <w:left w:val="none" w:sz="0" w:space="0" w:color="auto"/>
        <w:bottom w:val="none" w:sz="0" w:space="0" w:color="auto"/>
        <w:right w:val="none" w:sz="0" w:space="0" w:color="auto"/>
      </w:divBdr>
    </w:div>
    <w:div w:id="157232363">
      <w:bodyDiv w:val="1"/>
      <w:marLeft w:val="0"/>
      <w:marRight w:val="0"/>
      <w:marTop w:val="0"/>
      <w:marBottom w:val="0"/>
      <w:divBdr>
        <w:top w:val="none" w:sz="0" w:space="0" w:color="auto"/>
        <w:left w:val="none" w:sz="0" w:space="0" w:color="auto"/>
        <w:bottom w:val="none" w:sz="0" w:space="0" w:color="auto"/>
        <w:right w:val="none" w:sz="0" w:space="0" w:color="auto"/>
      </w:divBdr>
    </w:div>
    <w:div w:id="167404686">
      <w:bodyDiv w:val="1"/>
      <w:marLeft w:val="0"/>
      <w:marRight w:val="0"/>
      <w:marTop w:val="0"/>
      <w:marBottom w:val="0"/>
      <w:divBdr>
        <w:top w:val="none" w:sz="0" w:space="0" w:color="auto"/>
        <w:left w:val="none" w:sz="0" w:space="0" w:color="auto"/>
        <w:bottom w:val="none" w:sz="0" w:space="0" w:color="auto"/>
        <w:right w:val="none" w:sz="0" w:space="0" w:color="auto"/>
      </w:divBdr>
    </w:div>
    <w:div w:id="181942206">
      <w:bodyDiv w:val="1"/>
      <w:marLeft w:val="0"/>
      <w:marRight w:val="0"/>
      <w:marTop w:val="0"/>
      <w:marBottom w:val="0"/>
      <w:divBdr>
        <w:top w:val="none" w:sz="0" w:space="0" w:color="auto"/>
        <w:left w:val="none" w:sz="0" w:space="0" w:color="auto"/>
        <w:bottom w:val="none" w:sz="0" w:space="0" w:color="auto"/>
        <w:right w:val="none" w:sz="0" w:space="0" w:color="auto"/>
      </w:divBdr>
    </w:div>
    <w:div w:id="184288881">
      <w:bodyDiv w:val="1"/>
      <w:marLeft w:val="0"/>
      <w:marRight w:val="0"/>
      <w:marTop w:val="0"/>
      <w:marBottom w:val="0"/>
      <w:divBdr>
        <w:top w:val="none" w:sz="0" w:space="0" w:color="auto"/>
        <w:left w:val="none" w:sz="0" w:space="0" w:color="auto"/>
        <w:bottom w:val="none" w:sz="0" w:space="0" w:color="auto"/>
        <w:right w:val="none" w:sz="0" w:space="0" w:color="auto"/>
      </w:divBdr>
    </w:div>
    <w:div w:id="191505381">
      <w:bodyDiv w:val="1"/>
      <w:marLeft w:val="0"/>
      <w:marRight w:val="0"/>
      <w:marTop w:val="0"/>
      <w:marBottom w:val="0"/>
      <w:divBdr>
        <w:top w:val="none" w:sz="0" w:space="0" w:color="auto"/>
        <w:left w:val="none" w:sz="0" w:space="0" w:color="auto"/>
        <w:bottom w:val="none" w:sz="0" w:space="0" w:color="auto"/>
        <w:right w:val="none" w:sz="0" w:space="0" w:color="auto"/>
      </w:divBdr>
    </w:div>
    <w:div w:id="191581004">
      <w:bodyDiv w:val="1"/>
      <w:marLeft w:val="0"/>
      <w:marRight w:val="0"/>
      <w:marTop w:val="0"/>
      <w:marBottom w:val="0"/>
      <w:divBdr>
        <w:top w:val="none" w:sz="0" w:space="0" w:color="auto"/>
        <w:left w:val="none" w:sz="0" w:space="0" w:color="auto"/>
        <w:bottom w:val="none" w:sz="0" w:space="0" w:color="auto"/>
        <w:right w:val="none" w:sz="0" w:space="0" w:color="auto"/>
      </w:divBdr>
    </w:div>
    <w:div w:id="194854686">
      <w:bodyDiv w:val="1"/>
      <w:marLeft w:val="0"/>
      <w:marRight w:val="0"/>
      <w:marTop w:val="0"/>
      <w:marBottom w:val="0"/>
      <w:divBdr>
        <w:top w:val="none" w:sz="0" w:space="0" w:color="auto"/>
        <w:left w:val="none" w:sz="0" w:space="0" w:color="auto"/>
        <w:bottom w:val="none" w:sz="0" w:space="0" w:color="auto"/>
        <w:right w:val="none" w:sz="0" w:space="0" w:color="auto"/>
      </w:divBdr>
    </w:div>
    <w:div w:id="214707465">
      <w:bodyDiv w:val="1"/>
      <w:marLeft w:val="0"/>
      <w:marRight w:val="0"/>
      <w:marTop w:val="0"/>
      <w:marBottom w:val="0"/>
      <w:divBdr>
        <w:top w:val="none" w:sz="0" w:space="0" w:color="auto"/>
        <w:left w:val="none" w:sz="0" w:space="0" w:color="auto"/>
        <w:bottom w:val="none" w:sz="0" w:space="0" w:color="auto"/>
        <w:right w:val="none" w:sz="0" w:space="0" w:color="auto"/>
      </w:divBdr>
    </w:div>
    <w:div w:id="228032425">
      <w:bodyDiv w:val="1"/>
      <w:marLeft w:val="0"/>
      <w:marRight w:val="0"/>
      <w:marTop w:val="0"/>
      <w:marBottom w:val="0"/>
      <w:divBdr>
        <w:top w:val="none" w:sz="0" w:space="0" w:color="auto"/>
        <w:left w:val="none" w:sz="0" w:space="0" w:color="auto"/>
        <w:bottom w:val="none" w:sz="0" w:space="0" w:color="auto"/>
        <w:right w:val="none" w:sz="0" w:space="0" w:color="auto"/>
      </w:divBdr>
    </w:div>
    <w:div w:id="249317911">
      <w:bodyDiv w:val="1"/>
      <w:marLeft w:val="0"/>
      <w:marRight w:val="0"/>
      <w:marTop w:val="0"/>
      <w:marBottom w:val="0"/>
      <w:divBdr>
        <w:top w:val="none" w:sz="0" w:space="0" w:color="auto"/>
        <w:left w:val="none" w:sz="0" w:space="0" w:color="auto"/>
        <w:bottom w:val="none" w:sz="0" w:space="0" w:color="auto"/>
        <w:right w:val="none" w:sz="0" w:space="0" w:color="auto"/>
      </w:divBdr>
    </w:div>
    <w:div w:id="249702161">
      <w:bodyDiv w:val="1"/>
      <w:marLeft w:val="0"/>
      <w:marRight w:val="0"/>
      <w:marTop w:val="0"/>
      <w:marBottom w:val="0"/>
      <w:divBdr>
        <w:top w:val="none" w:sz="0" w:space="0" w:color="auto"/>
        <w:left w:val="none" w:sz="0" w:space="0" w:color="auto"/>
        <w:bottom w:val="none" w:sz="0" w:space="0" w:color="auto"/>
        <w:right w:val="none" w:sz="0" w:space="0" w:color="auto"/>
      </w:divBdr>
    </w:div>
    <w:div w:id="255984093">
      <w:bodyDiv w:val="1"/>
      <w:marLeft w:val="0"/>
      <w:marRight w:val="0"/>
      <w:marTop w:val="0"/>
      <w:marBottom w:val="0"/>
      <w:divBdr>
        <w:top w:val="none" w:sz="0" w:space="0" w:color="auto"/>
        <w:left w:val="none" w:sz="0" w:space="0" w:color="auto"/>
        <w:bottom w:val="none" w:sz="0" w:space="0" w:color="auto"/>
        <w:right w:val="none" w:sz="0" w:space="0" w:color="auto"/>
      </w:divBdr>
    </w:div>
    <w:div w:id="256180369">
      <w:bodyDiv w:val="1"/>
      <w:marLeft w:val="0"/>
      <w:marRight w:val="0"/>
      <w:marTop w:val="0"/>
      <w:marBottom w:val="0"/>
      <w:divBdr>
        <w:top w:val="none" w:sz="0" w:space="0" w:color="auto"/>
        <w:left w:val="none" w:sz="0" w:space="0" w:color="auto"/>
        <w:bottom w:val="none" w:sz="0" w:space="0" w:color="auto"/>
        <w:right w:val="none" w:sz="0" w:space="0" w:color="auto"/>
      </w:divBdr>
    </w:div>
    <w:div w:id="263193784">
      <w:bodyDiv w:val="1"/>
      <w:marLeft w:val="0"/>
      <w:marRight w:val="0"/>
      <w:marTop w:val="0"/>
      <w:marBottom w:val="0"/>
      <w:divBdr>
        <w:top w:val="none" w:sz="0" w:space="0" w:color="auto"/>
        <w:left w:val="none" w:sz="0" w:space="0" w:color="auto"/>
        <w:bottom w:val="none" w:sz="0" w:space="0" w:color="auto"/>
        <w:right w:val="none" w:sz="0" w:space="0" w:color="auto"/>
      </w:divBdr>
    </w:div>
    <w:div w:id="281039770">
      <w:bodyDiv w:val="1"/>
      <w:marLeft w:val="0"/>
      <w:marRight w:val="0"/>
      <w:marTop w:val="0"/>
      <w:marBottom w:val="0"/>
      <w:divBdr>
        <w:top w:val="none" w:sz="0" w:space="0" w:color="auto"/>
        <w:left w:val="none" w:sz="0" w:space="0" w:color="auto"/>
        <w:bottom w:val="none" w:sz="0" w:space="0" w:color="auto"/>
        <w:right w:val="none" w:sz="0" w:space="0" w:color="auto"/>
      </w:divBdr>
    </w:div>
    <w:div w:id="296374769">
      <w:bodyDiv w:val="1"/>
      <w:marLeft w:val="0"/>
      <w:marRight w:val="0"/>
      <w:marTop w:val="0"/>
      <w:marBottom w:val="0"/>
      <w:divBdr>
        <w:top w:val="none" w:sz="0" w:space="0" w:color="auto"/>
        <w:left w:val="none" w:sz="0" w:space="0" w:color="auto"/>
        <w:bottom w:val="none" w:sz="0" w:space="0" w:color="auto"/>
        <w:right w:val="none" w:sz="0" w:space="0" w:color="auto"/>
      </w:divBdr>
    </w:div>
    <w:div w:id="297272191">
      <w:bodyDiv w:val="1"/>
      <w:marLeft w:val="0"/>
      <w:marRight w:val="0"/>
      <w:marTop w:val="0"/>
      <w:marBottom w:val="0"/>
      <w:divBdr>
        <w:top w:val="none" w:sz="0" w:space="0" w:color="auto"/>
        <w:left w:val="none" w:sz="0" w:space="0" w:color="auto"/>
        <w:bottom w:val="none" w:sz="0" w:space="0" w:color="auto"/>
        <w:right w:val="none" w:sz="0" w:space="0" w:color="auto"/>
      </w:divBdr>
    </w:div>
    <w:div w:id="300230322">
      <w:bodyDiv w:val="1"/>
      <w:marLeft w:val="0"/>
      <w:marRight w:val="0"/>
      <w:marTop w:val="0"/>
      <w:marBottom w:val="0"/>
      <w:divBdr>
        <w:top w:val="none" w:sz="0" w:space="0" w:color="auto"/>
        <w:left w:val="none" w:sz="0" w:space="0" w:color="auto"/>
        <w:bottom w:val="none" w:sz="0" w:space="0" w:color="auto"/>
        <w:right w:val="none" w:sz="0" w:space="0" w:color="auto"/>
      </w:divBdr>
    </w:div>
    <w:div w:id="311101110">
      <w:bodyDiv w:val="1"/>
      <w:marLeft w:val="0"/>
      <w:marRight w:val="0"/>
      <w:marTop w:val="0"/>
      <w:marBottom w:val="0"/>
      <w:divBdr>
        <w:top w:val="none" w:sz="0" w:space="0" w:color="auto"/>
        <w:left w:val="none" w:sz="0" w:space="0" w:color="auto"/>
        <w:bottom w:val="none" w:sz="0" w:space="0" w:color="auto"/>
        <w:right w:val="none" w:sz="0" w:space="0" w:color="auto"/>
      </w:divBdr>
    </w:div>
    <w:div w:id="316308291">
      <w:bodyDiv w:val="1"/>
      <w:marLeft w:val="0"/>
      <w:marRight w:val="0"/>
      <w:marTop w:val="0"/>
      <w:marBottom w:val="0"/>
      <w:divBdr>
        <w:top w:val="none" w:sz="0" w:space="0" w:color="auto"/>
        <w:left w:val="none" w:sz="0" w:space="0" w:color="auto"/>
        <w:bottom w:val="none" w:sz="0" w:space="0" w:color="auto"/>
        <w:right w:val="none" w:sz="0" w:space="0" w:color="auto"/>
      </w:divBdr>
    </w:div>
    <w:div w:id="317267580">
      <w:bodyDiv w:val="1"/>
      <w:marLeft w:val="0"/>
      <w:marRight w:val="0"/>
      <w:marTop w:val="0"/>
      <w:marBottom w:val="0"/>
      <w:divBdr>
        <w:top w:val="none" w:sz="0" w:space="0" w:color="auto"/>
        <w:left w:val="none" w:sz="0" w:space="0" w:color="auto"/>
        <w:bottom w:val="none" w:sz="0" w:space="0" w:color="auto"/>
        <w:right w:val="none" w:sz="0" w:space="0" w:color="auto"/>
      </w:divBdr>
    </w:div>
    <w:div w:id="322438716">
      <w:bodyDiv w:val="1"/>
      <w:marLeft w:val="0"/>
      <w:marRight w:val="0"/>
      <w:marTop w:val="0"/>
      <w:marBottom w:val="0"/>
      <w:divBdr>
        <w:top w:val="none" w:sz="0" w:space="0" w:color="auto"/>
        <w:left w:val="none" w:sz="0" w:space="0" w:color="auto"/>
        <w:bottom w:val="none" w:sz="0" w:space="0" w:color="auto"/>
        <w:right w:val="none" w:sz="0" w:space="0" w:color="auto"/>
      </w:divBdr>
    </w:div>
    <w:div w:id="327097404">
      <w:bodyDiv w:val="1"/>
      <w:marLeft w:val="0"/>
      <w:marRight w:val="0"/>
      <w:marTop w:val="0"/>
      <w:marBottom w:val="0"/>
      <w:divBdr>
        <w:top w:val="none" w:sz="0" w:space="0" w:color="auto"/>
        <w:left w:val="none" w:sz="0" w:space="0" w:color="auto"/>
        <w:bottom w:val="none" w:sz="0" w:space="0" w:color="auto"/>
        <w:right w:val="none" w:sz="0" w:space="0" w:color="auto"/>
      </w:divBdr>
    </w:div>
    <w:div w:id="336618014">
      <w:bodyDiv w:val="1"/>
      <w:marLeft w:val="0"/>
      <w:marRight w:val="0"/>
      <w:marTop w:val="0"/>
      <w:marBottom w:val="0"/>
      <w:divBdr>
        <w:top w:val="none" w:sz="0" w:space="0" w:color="auto"/>
        <w:left w:val="none" w:sz="0" w:space="0" w:color="auto"/>
        <w:bottom w:val="none" w:sz="0" w:space="0" w:color="auto"/>
        <w:right w:val="none" w:sz="0" w:space="0" w:color="auto"/>
      </w:divBdr>
    </w:div>
    <w:div w:id="350841994">
      <w:bodyDiv w:val="1"/>
      <w:marLeft w:val="0"/>
      <w:marRight w:val="0"/>
      <w:marTop w:val="0"/>
      <w:marBottom w:val="0"/>
      <w:divBdr>
        <w:top w:val="none" w:sz="0" w:space="0" w:color="auto"/>
        <w:left w:val="none" w:sz="0" w:space="0" w:color="auto"/>
        <w:bottom w:val="none" w:sz="0" w:space="0" w:color="auto"/>
        <w:right w:val="none" w:sz="0" w:space="0" w:color="auto"/>
      </w:divBdr>
    </w:div>
    <w:div w:id="364867644">
      <w:bodyDiv w:val="1"/>
      <w:marLeft w:val="0"/>
      <w:marRight w:val="0"/>
      <w:marTop w:val="0"/>
      <w:marBottom w:val="0"/>
      <w:divBdr>
        <w:top w:val="none" w:sz="0" w:space="0" w:color="auto"/>
        <w:left w:val="none" w:sz="0" w:space="0" w:color="auto"/>
        <w:bottom w:val="none" w:sz="0" w:space="0" w:color="auto"/>
        <w:right w:val="none" w:sz="0" w:space="0" w:color="auto"/>
      </w:divBdr>
    </w:div>
    <w:div w:id="375934686">
      <w:bodyDiv w:val="1"/>
      <w:marLeft w:val="0"/>
      <w:marRight w:val="0"/>
      <w:marTop w:val="0"/>
      <w:marBottom w:val="0"/>
      <w:divBdr>
        <w:top w:val="none" w:sz="0" w:space="0" w:color="auto"/>
        <w:left w:val="none" w:sz="0" w:space="0" w:color="auto"/>
        <w:bottom w:val="none" w:sz="0" w:space="0" w:color="auto"/>
        <w:right w:val="none" w:sz="0" w:space="0" w:color="auto"/>
      </w:divBdr>
    </w:div>
    <w:div w:id="387726741">
      <w:bodyDiv w:val="1"/>
      <w:marLeft w:val="0"/>
      <w:marRight w:val="0"/>
      <w:marTop w:val="0"/>
      <w:marBottom w:val="0"/>
      <w:divBdr>
        <w:top w:val="none" w:sz="0" w:space="0" w:color="auto"/>
        <w:left w:val="none" w:sz="0" w:space="0" w:color="auto"/>
        <w:bottom w:val="none" w:sz="0" w:space="0" w:color="auto"/>
        <w:right w:val="none" w:sz="0" w:space="0" w:color="auto"/>
      </w:divBdr>
    </w:div>
    <w:div w:id="392237727">
      <w:bodyDiv w:val="1"/>
      <w:marLeft w:val="0"/>
      <w:marRight w:val="0"/>
      <w:marTop w:val="0"/>
      <w:marBottom w:val="0"/>
      <w:divBdr>
        <w:top w:val="none" w:sz="0" w:space="0" w:color="auto"/>
        <w:left w:val="none" w:sz="0" w:space="0" w:color="auto"/>
        <w:bottom w:val="none" w:sz="0" w:space="0" w:color="auto"/>
        <w:right w:val="none" w:sz="0" w:space="0" w:color="auto"/>
      </w:divBdr>
    </w:div>
    <w:div w:id="392584789">
      <w:bodyDiv w:val="1"/>
      <w:marLeft w:val="0"/>
      <w:marRight w:val="0"/>
      <w:marTop w:val="0"/>
      <w:marBottom w:val="0"/>
      <w:divBdr>
        <w:top w:val="none" w:sz="0" w:space="0" w:color="auto"/>
        <w:left w:val="none" w:sz="0" w:space="0" w:color="auto"/>
        <w:bottom w:val="none" w:sz="0" w:space="0" w:color="auto"/>
        <w:right w:val="none" w:sz="0" w:space="0" w:color="auto"/>
      </w:divBdr>
    </w:div>
    <w:div w:id="394162142">
      <w:bodyDiv w:val="1"/>
      <w:marLeft w:val="0"/>
      <w:marRight w:val="0"/>
      <w:marTop w:val="0"/>
      <w:marBottom w:val="0"/>
      <w:divBdr>
        <w:top w:val="none" w:sz="0" w:space="0" w:color="auto"/>
        <w:left w:val="none" w:sz="0" w:space="0" w:color="auto"/>
        <w:bottom w:val="none" w:sz="0" w:space="0" w:color="auto"/>
        <w:right w:val="none" w:sz="0" w:space="0" w:color="auto"/>
      </w:divBdr>
    </w:div>
    <w:div w:id="405347272">
      <w:bodyDiv w:val="1"/>
      <w:marLeft w:val="0"/>
      <w:marRight w:val="0"/>
      <w:marTop w:val="0"/>
      <w:marBottom w:val="0"/>
      <w:divBdr>
        <w:top w:val="none" w:sz="0" w:space="0" w:color="auto"/>
        <w:left w:val="none" w:sz="0" w:space="0" w:color="auto"/>
        <w:bottom w:val="none" w:sz="0" w:space="0" w:color="auto"/>
        <w:right w:val="none" w:sz="0" w:space="0" w:color="auto"/>
      </w:divBdr>
    </w:div>
    <w:div w:id="410395157">
      <w:bodyDiv w:val="1"/>
      <w:marLeft w:val="0"/>
      <w:marRight w:val="0"/>
      <w:marTop w:val="0"/>
      <w:marBottom w:val="0"/>
      <w:divBdr>
        <w:top w:val="none" w:sz="0" w:space="0" w:color="auto"/>
        <w:left w:val="none" w:sz="0" w:space="0" w:color="auto"/>
        <w:bottom w:val="none" w:sz="0" w:space="0" w:color="auto"/>
        <w:right w:val="none" w:sz="0" w:space="0" w:color="auto"/>
      </w:divBdr>
    </w:div>
    <w:div w:id="418674125">
      <w:bodyDiv w:val="1"/>
      <w:marLeft w:val="0"/>
      <w:marRight w:val="0"/>
      <w:marTop w:val="0"/>
      <w:marBottom w:val="0"/>
      <w:divBdr>
        <w:top w:val="none" w:sz="0" w:space="0" w:color="auto"/>
        <w:left w:val="none" w:sz="0" w:space="0" w:color="auto"/>
        <w:bottom w:val="none" w:sz="0" w:space="0" w:color="auto"/>
        <w:right w:val="none" w:sz="0" w:space="0" w:color="auto"/>
      </w:divBdr>
    </w:div>
    <w:div w:id="420562683">
      <w:bodyDiv w:val="1"/>
      <w:marLeft w:val="0"/>
      <w:marRight w:val="0"/>
      <w:marTop w:val="0"/>
      <w:marBottom w:val="0"/>
      <w:divBdr>
        <w:top w:val="none" w:sz="0" w:space="0" w:color="auto"/>
        <w:left w:val="none" w:sz="0" w:space="0" w:color="auto"/>
        <w:bottom w:val="none" w:sz="0" w:space="0" w:color="auto"/>
        <w:right w:val="none" w:sz="0" w:space="0" w:color="auto"/>
      </w:divBdr>
    </w:div>
    <w:div w:id="422608683">
      <w:bodyDiv w:val="1"/>
      <w:marLeft w:val="0"/>
      <w:marRight w:val="0"/>
      <w:marTop w:val="0"/>
      <w:marBottom w:val="0"/>
      <w:divBdr>
        <w:top w:val="none" w:sz="0" w:space="0" w:color="auto"/>
        <w:left w:val="none" w:sz="0" w:space="0" w:color="auto"/>
        <w:bottom w:val="none" w:sz="0" w:space="0" w:color="auto"/>
        <w:right w:val="none" w:sz="0" w:space="0" w:color="auto"/>
      </w:divBdr>
    </w:div>
    <w:div w:id="433553382">
      <w:bodyDiv w:val="1"/>
      <w:marLeft w:val="0"/>
      <w:marRight w:val="0"/>
      <w:marTop w:val="0"/>
      <w:marBottom w:val="0"/>
      <w:divBdr>
        <w:top w:val="none" w:sz="0" w:space="0" w:color="auto"/>
        <w:left w:val="none" w:sz="0" w:space="0" w:color="auto"/>
        <w:bottom w:val="none" w:sz="0" w:space="0" w:color="auto"/>
        <w:right w:val="none" w:sz="0" w:space="0" w:color="auto"/>
      </w:divBdr>
    </w:div>
    <w:div w:id="437915843">
      <w:bodyDiv w:val="1"/>
      <w:marLeft w:val="0"/>
      <w:marRight w:val="0"/>
      <w:marTop w:val="0"/>
      <w:marBottom w:val="0"/>
      <w:divBdr>
        <w:top w:val="none" w:sz="0" w:space="0" w:color="auto"/>
        <w:left w:val="none" w:sz="0" w:space="0" w:color="auto"/>
        <w:bottom w:val="none" w:sz="0" w:space="0" w:color="auto"/>
        <w:right w:val="none" w:sz="0" w:space="0" w:color="auto"/>
      </w:divBdr>
    </w:div>
    <w:div w:id="452405091">
      <w:bodyDiv w:val="1"/>
      <w:marLeft w:val="0"/>
      <w:marRight w:val="0"/>
      <w:marTop w:val="0"/>
      <w:marBottom w:val="0"/>
      <w:divBdr>
        <w:top w:val="none" w:sz="0" w:space="0" w:color="auto"/>
        <w:left w:val="none" w:sz="0" w:space="0" w:color="auto"/>
        <w:bottom w:val="none" w:sz="0" w:space="0" w:color="auto"/>
        <w:right w:val="none" w:sz="0" w:space="0" w:color="auto"/>
      </w:divBdr>
    </w:div>
    <w:div w:id="460810177">
      <w:bodyDiv w:val="1"/>
      <w:marLeft w:val="0"/>
      <w:marRight w:val="0"/>
      <w:marTop w:val="0"/>
      <w:marBottom w:val="0"/>
      <w:divBdr>
        <w:top w:val="none" w:sz="0" w:space="0" w:color="auto"/>
        <w:left w:val="none" w:sz="0" w:space="0" w:color="auto"/>
        <w:bottom w:val="none" w:sz="0" w:space="0" w:color="auto"/>
        <w:right w:val="none" w:sz="0" w:space="0" w:color="auto"/>
      </w:divBdr>
    </w:div>
    <w:div w:id="462427898">
      <w:bodyDiv w:val="1"/>
      <w:marLeft w:val="0"/>
      <w:marRight w:val="0"/>
      <w:marTop w:val="0"/>
      <w:marBottom w:val="0"/>
      <w:divBdr>
        <w:top w:val="none" w:sz="0" w:space="0" w:color="auto"/>
        <w:left w:val="none" w:sz="0" w:space="0" w:color="auto"/>
        <w:bottom w:val="none" w:sz="0" w:space="0" w:color="auto"/>
        <w:right w:val="none" w:sz="0" w:space="0" w:color="auto"/>
      </w:divBdr>
    </w:div>
    <w:div w:id="469907341">
      <w:bodyDiv w:val="1"/>
      <w:marLeft w:val="0"/>
      <w:marRight w:val="0"/>
      <w:marTop w:val="0"/>
      <w:marBottom w:val="0"/>
      <w:divBdr>
        <w:top w:val="none" w:sz="0" w:space="0" w:color="auto"/>
        <w:left w:val="none" w:sz="0" w:space="0" w:color="auto"/>
        <w:bottom w:val="none" w:sz="0" w:space="0" w:color="auto"/>
        <w:right w:val="none" w:sz="0" w:space="0" w:color="auto"/>
      </w:divBdr>
    </w:div>
    <w:div w:id="470560819">
      <w:bodyDiv w:val="1"/>
      <w:marLeft w:val="0"/>
      <w:marRight w:val="0"/>
      <w:marTop w:val="0"/>
      <w:marBottom w:val="0"/>
      <w:divBdr>
        <w:top w:val="none" w:sz="0" w:space="0" w:color="auto"/>
        <w:left w:val="none" w:sz="0" w:space="0" w:color="auto"/>
        <w:bottom w:val="none" w:sz="0" w:space="0" w:color="auto"/>
        <w:right w:val="none" w:sz="0" w:space="0" w:color="auto"/>
      </w:divBdr>
    </w:div>
    <w:div w:id="475806772">
      <w:bodyDiv w:val="1"/>
      <w:marLeft w:val="0"/>
      <w:marRight w:val="0"/>
      <w:marTop w:val="0"/>
      <w:marBottom w:val="0"/>
      <w:divBdr>
        <w:top w:val="none" w:sz="0" w:space="0" w:color="auto"/>
        <w:left w:val="none" w:sz="0" w:space="0" w:color="auto"/>
        <w:bottom w:val="none" w:sz="0" w:space="0" w:color="auto"/>
        <w:right w:val="none" w:sz="0" w:space="0" w:color="auto"/>
      </w:divBdr>
    </w:div>
    <w:div w:id="479494046">
      <w:bodyDiv w:val="1"/>
      <w:marLeft w:val="0"/>
      <w:marRight w:val="0"/>
      <w:marTop w:val="0"/>
      <w:marBottom w:val="0"/>
      <w:divBdr>
        <w:top w:val="none" w:sz="0" w:space="0" w:color="auto"/>
        <w:left w:val="none" w:sz="0" w:space="0" w:color="auto"/>
        <w:bottom w:val="none" w:sz="0" w:space="0" w:color="auto"/>
        <w:right w:val="none" w:sz="0" w:space="0" w:color="auto"/>
      </w:divBdr>
    </w:div>
    <w:div w:id="481504443">
      <w:bodyDiv w:val="1"/>
      <w:marLeft w:val="0"/>
      <w:marRight w:val="0"/>
      <w:marTop w:val="0"/>
      <w:marBottom w:val="0"/>
      <w:divBdr>
        <w:top w:val="none" w:sz="0" w:space="0" w:color="auto"/>
        <w:left w:val="none" w:sz="0" w:space="0" w:color="auto"/>
        <w:bottom w:val="none" w:sz="0" w:space="0" w:color="auto"/>
        <w:right w:val="none" w:sz="0" w:space="0" w:color="auto"/>
      </w:divBdr>
    </w:div>
    <w:div w:id="488404790">
      <w:bodyDiv w:val="1"/>
      <w:marLeft w:val="0"/>
      <w:marRight w:val="0"/>
      <w:marTop w:val="0"/>
      <w:marBottom w:val="0"/>
      <w:divBdr>
        <w:top w:val="none" w:sz="0" w:space="0" w:color="auto"/>
        <w:left w:val="none" w:sz="0" w:space="0" w:color="auto"/>
        <w:bottom w:val="none" w:sz="0" w:space="0" w:color="auto"/>
        <w:right w:val="none" w:sz="0" w:space="0" w:color="auto"/>
      </w:divBdr>
    </w:div>
    <w:div w:id="488834139">
      <w:bodyDiv w:val="1"/>
      <w:marLeft w:val="0"/>
      <w:marRight w:val="0"/>
      <w:marTop w:val="0"/>
      <w:marBottom w:val="0"/>
      <w:divBdr>
        <w:top w:val="none" w:sz="0" w:space="0" w:color="auto"/>
        <w:left w:val="none" w:sz="0" w:space="0" w:color="auto"/>
        <w:bottom w:val="none" w:sz="0" w:space="0" w:color="auto"/>
        <w:right w:val="none" w:sz="0" w:space="0" w:color="auto"/>
      </w:divBdr>
    </w:div>
    <w:div w:id="505285949">
      <w:bodyDiv w:val="1"/>
      <w:marLeft w:val="0"/>
      <w:marRight w:val="0"/>
      <w:marTop w:val="0"/>
      <w:marBottom w:val="0"/>
      <w:divBdr>
        <w:top w:val="none" w:sz="0" w:space="0" w:color="auto"/>
        <w:left w:val="none" w:sz="0" w:space="0" w:color="auto"/>
        <w:bottom w:val="none" w:sz="0" w:space="0" w:color="auto"/>
        <w:right w:val="none" w:sz="0" w:space="0" w:color="auto"/>
      </w:divBdr>
    </w:div>
    <w:div w:id="510998410">
      <w:bodyDiv w:val="1"/>
      <w:marLeft w:val="0"/>
      <w:marRight w:val="0"/>
      <w:marTop w:val="0"/>
      <w:marBottom w:val="0"/>
      <w:divBdr>
        <w:top w:val="none" w:sz="0" w:space="0" w:color="auto"/>
        <w:left w:val="none" w:sz="0" w:space="0" w:color="auto"/>
        <w:bottom w:val="none" w:sz="0" w:space="0" w:color="auto"/>
        <w:right w:val="none" w:sz="0" w:space="0" w:color="auto"/>
      </w:divBdr>
    </w:div>
    <w:div w:id="519858292">
      <w:bodyDiv w:val="1"/>
      <w:marLeft w:val="0"/>
      <w:marRight w:val="0"/>
      <w:marTop w:val="0"/>
      <w:marBottom w:val="0"/>
      <w:divBdr>
        <w:top w:val="none" w:sz="0" w:space="0" w:color="auto"/>
        <w:left w:val="none" w:sz="0" w:space="0" w:color="auto"/>
        <w:bottom w:val="none" w:sz="0" w:space="0" w:color="auto"/>
        <w:right w:val="none" w:sz="0" w:space="0" w:color="auto"/>
      </w:divBdr>
    </w:div>
    <w:div w:id="520048694">
      <w:bodyDiv w:val="1"/>
      <w:marLeft w:val="0"/>
      <w:marRight w:val="0"/>
      <w:marTop w:val="0"/>
      <w:marBottom w:val="0"/>
      <w:divBdr>
        <w:top w:val="none" w:sz="0" w:space="0" w:color="auto"/>
        <w:left w:val="none" w:sz="0" w:space="0" w:color="auto"/>
        <w:bottom w:val="none" w:sz="0" w:space="0" w:color="auto"/>
        <w:right w:val="none" w:sz="0" w:space="0" w:color="auto"/>
      </w:divBdr>
    </w:div>
    <w:div w:id="521826225">
      <w:bodyDiv w:val="1"/>
      <w:marLeft w:val="0"/>
      <w:marRight w:val="0"/>
      <w:marTop w:val="0"/>
      <w:marBottom w:val="0"/>
      <w:divBdr>
        <w:top w:val="none" w:sz="0" w:space="0" w:color="auto"/>
        <w:left w:val="none" w:sz="0" w:space="0" w:color="auto"/>
        <w:bottom w:val="none" w:sz="0" w:space="0" w:color="auto"/>
        <w:right w:val="none" w:sz="0" w:space="0" w:color="auto"/>
      </w:divBdr>
    </w:div>
    <w:div w:id="522741544">
      <w:bodyDiv w:val="1"/>
      <w:marLeft w:val="0"/>
      <w:marRight w:val="0"/>
      <w:marTop w:val="0"/>
      <w:marBottom w:val="0"/>
      <w:divBdr>
        <w:top w:val="none" w:sz="0" w:space="0" w:color="auto"/>
        <w:left w:val="none" w:sz="0" w:space="0" w:color="auto"/>
        <w:bottom w:val="none" w:sz="0" w:space="0" w:color="auto"/>
        <w:right w:val="none" w:sz="0" w:space="0" w:color="auto"/>
      </w:divBdr>
    </w:div>
    <w:div w:id="536699523">
      <w:bodyDiv w:val="1"/>
      <w:marLeft w:val="0"/>
      <w:marRight w:val="0"/>
      <w:marTop w:val="0"/>
      <w:marBottom w:val="0"/>
      <w:divBdr>
        <w:top w:val="none" w:sz="0" w:space="0" w:color="auto"/>
        <w:left w:val="none" w:sz="0" w:space="0" w:color="auto"/>
        <w:bottom w:val="none" w:sz="0" w:space="0" w:color="auto"/>
        <w:right w:val="none" w:sz="0" w:space="0" w:color="auto"/>
      </w:divBdr>
    </w:div>
    <w:div w:id="556430679">
      <w:bodyDiv w:val="1"/>
      <w:marLeft w:val="0"/>
      <w:marRight w:val="0"/>
      <w:marTop w:val="0"/>
      <w:marBottom w:val="0"/>
      <w:divBdr>
        <w:top w:val="none" w:sz="0" w:space="0" w:color="auto"/>
        <w:left w:val="none" w:sz="0" w:space="0" w:color="auto"/>
        <w:bottom w:val="none" w:sz="0" w:space="0" w:color="auto"/>
        <w:right w:val="none" w:sz="0" w:space="0" w:color="auto"/>
      </w:divBdr>
    </w:div>
    <w:div w:id="562788156">
      <w:bodyDiv w:val="1"/>
      <w:marLeft w:val="0"/>
      <w:marRight w:val="0"/>
      <w:marTop w:val="0"/>
      <w:marBottom w:val="0"/>
      <w:divBdr>
        <w:top w:val="none" w:sz="0" w:space="0" w:color="auto"/>
        <w:left w:val="none" w:sz="0" w:space="0" w:color="auto"/>
        <w:bottom w:val="none" w:sz="0" w:space="0" w:color="auto"/>
        <w:right w:val="none" w:sz="0" w:space="0" w:color="auto"/>
      </w:divBdr>
    </w:div>
    <w:div w:id="564339736">
      <w:bodyDiv w:val="1"/>
      <w:marLeft w:val="0"/>
      <w:marRight w:val="0"/>
      <w:marTop w:val="0"/>
      <w:marBottom w:val="0"/>
      <w:divBdr>
        <w:top w:val="none" w:sz="0" w:space="0" w:color="auto"/>
        <w:left w:val="none" w:sz="0" w:space="0" w:color="auto"/>
        <w:bottom w:val="none" w:sz="0" w:space="0" w:color="auto"/>
        <w:right w:val="none" w:sz="0" w:space="0" w:color="auto"/>
      </w:divBdr>
    </w:div>
    <w:div w:id="570769938">
      <w:bodyDiv w:val="1"/>
      <w:marLeft w:val="0"/>
      <w:marRight w:val="0"/>
      <w:marTop w:val="0"/>
      <w:marBottom w:val="0"/>
      <w:divBdr>
        <w:top w:val="none" w:sz="0" w:space="0" w:color="auto"/>
        <w:left w:val="none" w:sz="0" w:space="0" w:color="auto"/>
        <w:bottom w:val="none" w:sz="0" w:space="0" w:color="auto"/>
        <w:right w:val="none" w:sz="0" w:space="0" w:color="auto"/>
      </w:divBdr>
    </w:div>
    <w:div w:id="581531176">
      <w:bodyDiv w:val="1"/>
      <w:marLeft w:val="0"/>
      <w:marRight w:val="0"/>
      <w:marTop w:val="0"/>
      <w:marBottom w:val="0"/>
      <w:divBdr>
        <w:top w:val="none" w:sz="0" w:space="0" w:color="auto"/>
        <w:left w:val="none" w:sz="0" w:space="0" w:color="auto"/>
        <w:bottom w:val="none" w:sz="0" w:space="0" w:color="auto"/>
        <w:right w:val="none" w:sz="0" w:space="0" w:color="auto"/>
      </w:divBdr>
    </w:div>
    <w:div w:id="583950338">
      <w:bodyDiv w:val="1"/>
      <w:marLeft w:val="0"/>
      <w:marRight w:val="0"/>
      <w:marTop w:val="0"/>
      <w:marBottom w:val="0"/>
      <w:divBdr>
        <w:top w:val="none" w:sz="0" w:space="0" w:color="auto"/>
        <w:left w:val="none" w:sz="0" w:space="0" w:color="auto"/>
        <w:bottom w:val="none" w:sz="0" w:space="0" w:color="auto"/>
        <w:right w:val="none" w:sz="0" w:space="0" w:color="auto"/>
      </w:divBdr>
    </w:div>
    <w:div w:id="584992689">
      <w:bodyDiv w:val="1"/>
      <w:marLeft w:val="0"/>
      <w:marRight w:val="0"/>
      <w:marTop w:val="0"/>
      <w:marBottom w:val="0"/>
      <w:divBdr>
        <w:top w:val="none" w:sz="0" w:space="0" w:color="auto"/>
        <w:left w:val="none" w:sz="0" w:space="0" w:color="auto"/>
        <w:bottom w:val="none" w:sz="0" w:space="0" w:color="auto"/>
        <w:right w:val="none" w:sz="0" w:space="0" w:color="auto"/>
      </w:divBdr>
    </w:div>
    <w:div w:id="598831027">
      <w:bodyDiv w:val="1"/>
      <w:marLeft w:val="0"/>
      <w:marRight w:val="0"/>
      <w:marTop w:val="0"/>
      <w:marBottom w:val="0"/>
      <w:divBdr>
        <w:top w:val="none" w:sz="0" w:space="0" w:color="auto"/>
        <w:left w:val="none" w:sz="0" w:space="0" w:color="auto"/>
        <w:bottom w:val="none" w:sz="0" w:space="0" w:color="auto"/>
        <w:right w:val="none" w:sz="0" w:space="0" w:color="auto"/>
      </w:divBdr>
    </w:div>
    <w:div w:id="603734232">
      <w:bodyDiv w:val="1"/>
      <w:marLeft w:val="0"/>
      <w:marRight w:val="0"/>
      <w:marTop w:val="0"/>
      <w:marBottom w:val="0"/>
      <w:divBdr>
        <w:top w:val="none" w:sz="0" w:space="0" w:color="auto"/>
        <w:left w:val="none" w:sz="0" w:space="0" w:color="auto"/>
        <w:bottom w:val="none" w:sz="0" w:space="0" w:color="auto"/>
        <w:right w:val="none" w:sz="0" w:space="0" w:color="auto"/>
      </w:divBdr>
    </w:div>
    <w:div w:id="615989093">
      <w:bodyDiv w:val="1"/>
      <w:marLeft w:val="0"/>
      <w:marRight w:val="0"/>
      <w:marTop w:val="0"/>
      <w:marBottom w:val="0"/>
      <w:divBdr>
        <w:top w:val="none" w:sz="0" w:space="0" w:color="auto"/>
        <w:left w:val="none" w:sz="0" w:space="0" w:color="auto"/>
        <w:bottom w:val="none" w:sz="0" w:space="0" w:color="auto"/>
        <w:right w:val="none" w:sz="0" w:space="0" w:color="auto"/>
      </w:divBdr>
    </w:div>
    <w:div w:id="619534946">
      <w:bodyDiv w:val="1"/>
      <w:marLeft w:val="0"/>
      <w:marRight w:val="0"/>
      <w:marTop w:val="0"/>
      <w:marBottom w:val="0"/>
      <w:divBdr>
        <w:top w:val="none" w:sz="0" w:space="0" w:color="auto"/>
        <w:left w:val="none" w:sz="0" w:space="0" w:color="auto"/>
        <w:bottom w:val="none" w:sz="0" w:space="0" w:color="auto"/>
        <w:right w:val="none" w:sz="0" w:space="0" w:color="auto"/>
      </w:divBdr>
    </w:div>
    <w:div w:id="633755756">
      <w:bodyDiv w:val="1"/>
      <w:marLeft w:val="0"/>
      <w:marRight w:val="0"/>
      <w:marTop w:val="0"/>
      <w:marBottom w:val="0"/>
      <w:divBdr>
        <w:top w:val="none" w:sz="0" w:space="0" w:color="auto"/>
        <w:left w:val="none" w:sz="0" w:space="0" w:color="auto"/>
        <w:bottom w:val="none" w:sz="0" w:space="0" w:color="auto"/>
        <w:right w:val="none" w:sz="0" w:space="0" w:color="auto"/>
      </w:divBdr>
    </w:div>
    <w:div w:id="650669763">
      <w:bodyDiv w:val="1"/>
      <w:marLeft w:val="0"/>
      <w:marRight w:val="0"/>
      <w:marTop w:val="0"/>
      <w:marBottom w:val="0"/>
      <w:divBdr>
        <w:top w:val="none" w:sz="0" w:space="0" w:color="auto"/>
        <w:left w:val="none" w:sz="0" w:space="0" w:color="auto"/>
        <w:bottom w:val="none" w:sz="0" w:space="0" w:color="auto"/>
        <w:right w:val="none" w:sz="0" w:space="0" w:color="auto"/>
      </w:divBdr>
    </w:div>
    <w:div w:id="659892413">
      <w:bodyDiv w:val="1"/>
      <w:marLeft w:val="0"/>
      <w:marRight w:val="0"/>
      <w:marTop w:val="0"/>
      <w:marBottom w:val="0"/>
      <w:divBdr>
        <w:top w:val="none" w:sz="0" w:space="0" w:color="auto"/>
        <w:left w:val="none" w:sz="0" w:space="0" w:color="auto"/>
        <w:bottom w:val="none" w:sz="0" w:space="0" w:color="auto"/>
        <w:right w:val="none" w:sz="0" w:space="0" w:color="auto"/>
      </w:divBdr>
    </w:div>
    <w:div w:id="675571471">
      <w:bodyDiv w:val="1"/>
      <w:marLeft w:val="0"/>
      <w:marRight w:val="0"/>
      <w:marTop w:val="0"/>
      <w:marBottom w:val="0"/>
      <w:divBdr>
        <w:top w:val="none" w:sz="0" w:space="0" w:color="auto"/>
        <w:left w:val="none" w:sz="0" w:space="0" w:color="auto"/>
        <w:bottom w:val="none" w:sz="0" w:space="0" w:color="auto"/>
        <w:right w:val="none" w:sz="0" w:space="0" w:color="auto"/>
      </w:divBdr>
    </w:div>
    <w:div w:id="677344883">
      <w:bodyDiv w:val="1"/>
      <w:marLeft w:val="0"/>
      <w:marRight w:val="0"/>
      <w:marTop w:val="0"/>
      <w:marBottom w:val="0"/>
      <w:divBdr>
        <w:top w:val="none" w:sz="0" w:space="0" w:color="auto"/>
        <w:left w:val="none" w:sz="0" w:space="0" w:color="auto"/>
        <w:bottom w:val="none" w:sz="0" w:space="0" w:color="auto"/>
        <w:right w:val="none" w:sz="0" w:space="0" w:color="auto"/>
      </w:divBdr>
    </w:div>
    <w:div w:id="681055026">
      <w:bodyDiv w:val="1"/>
      <w:marLeft w:val="0"/>
      <w:marRight w:val="0"/>
      <w:marTop w:val="0"/>
      <w:marBottom w:val="0"/>
      <w:divBdr>
        <w:top w:val="none" w:sz="0" w:space="0" w:color="auto"/>
        <w:left w:val="none" w:sz="0" w:space="0" w:color="auto"/>
        <w:bottom w:val="none" w:sz="0" w:space="0" w:color="auto"/>
        <w:right w:val="none" w:sz="0" w:space="0" w:color="auto"/>
      </w:divBdr>
    </w:div>
    <w:div w:id="695035205">
      <w:bodyDiv w:val="1"/>
      <w:marLeft w:val="0"/>
      <w:marRight w:val="0"/>
      <w:marTop w:val="0"/>
      <w:marBottom w:val="0"/>
      <w:divBdr>
        <w:top w:val="none" w:sz="0" w:space="0" w:color="auto"/>
        <w:left w:val="none" w:sz="0" w:space="0" w:color="auto"/>
        <w:bottom w:val="none" w:sz="0" w:space="0" w:color="auto"/>
        <w:right w:val="none" w:sz="0" w:space="0" w:color="auto"/>
      </w:divBdr>
    </w:div>
    <w:div w:id="719131356">
      <w:bodyDiv w:val="1"/>
      <w:marLeft w:val="0"/>
      <w:marRight w:val="0"/>
      <w:marTop w:val="0"/>
      <w:marBottom w:val="0"/>
      <w:divBdr>
        <w:top w:val="none" w:sz="0" w:space="0" w:color="auto"/>
        <w:left w:val="none" w:sz="0" w:space="0" w:color="auto"/>
        <w:bottom w:val="none" w:sz="0" w:space="0" w:color="auto"/>
        <w:right w:val="none" w:sz="0" w:space="0" w:color="auto"/>
      </w:divBdr>
    </w:div>
    <w:div w:id="737482037">
      <w:bodyDiv w:val="1"/>
      <w:marLeft w:val="0"/>
      <w:marRight w:val="0"/>
      <w:marTop w:val="0"/>
      <w:marBottom w:val="0"/>
      <w:divBdr>
        <w:top w:val="none" w:sz="0" w:space="0" w:color="auto"/>
        <w:left w:val="none" w:sz="0" w:space="0" w:color="auto"/>
        <w:bottom w:val="none" w:sz="0" w:space="0" w:color="auto"/>
        <w:right w:val="none" w:sz="0" w:space="0" w:color="auto"/>
      </w:divBdr>
    </w:div>
    <w:div w:id="741637157">
      <w:bodyDiv w:val="1"/>
      <w:marLeft w:val="0"/>
      <w:marRight w:val="0"/>
      <w:marTop w:val="0"/>
      <w:marBottom w:val="0"/>
      <w:divBdr>
        <w:top w:val="none" w:sz="0" w:space="0" w:color="auto"/>
        <w:left w:val="none" w:sz="0" w:space="0" w:color="auto"/>
        <w:bottom w:val="none" w:sz="0" w:space="0" w:color="auto"/>
        <w:right w:val="none" w:sz="0" w:space="0" w:color="auto"/>
      </w:divBdr>
    </w:div>
    <w:div w:id="743988544">
      <w:bodyDiv w:val="1"/>
      <w:marLeft w:val="0"/>
      <w:marRight w:val="0"/>
      <w:marTop w:val="0"/>
      <w:marBottom w:val="0"/>
      <w:divBdr>
        <w:top w:val="none" w:sz="0" w:space="0" w:color="auto"/>
        <w:left w:val="none" w:sz="0" w:space="0" w:color="auto"/>
        <w:bottom w:val="none" w:sz="0" w:space="0" w:color="auto"/>
        <w:right w:val="none" w:sz="0" w:space="0" w:color="auto"/>
      </w:divBdr>
    </w:div>
    <w:div w:id="752623842">
      <w:bodyDiv w:val="1"/>
      <w:marLeft w:val="0"/>
      <w:marRight w:val="0"/>
      <w:marTop w:val="0"/>
      <w:marBottom w:val="0"/>
      <w:divBdr>
        <w:top w:val="none" w:sz="0" w:space="0" w:color="auto"/>
        <w:left w:val="none" w:sz="0" w:space="0" w:color="auto"/>
        <w:bottom w:val="none" w:sz="0" w:space="0" w:color="auto"/>
        <w:right w:val="none" w:sz="0" w:space="0" w:color="auto"/>
      </w:divBdr>
    </w:div>
    <w:div w:id="759369232">
      <w:bodyDiv w:val="1"/>
      <w:marLeft w:val="0"/>
      <w:marRight w:val="0"/>
      <w:marTop w:val="0"/>
      <w:marBottom w:val="0"/>
      <w:divBdr>
        <w:top w:val="none" w:sz="0" w:space="0" w:color="auto"/>
        <w:left w:val="none" w:sz="0" w:space="0" w:color="auto"/>
        <w:bottom w:val="none" w:sz="0" w:space="0" w:color="auto"/>
        <w:right w:val="none" w:sz="0" w:space="0" w:color="auto"/>
      </w:divBdr>
    </w:div>
    <w:div w:id="768621754">
      <w:bodyDiv w:val="1"/>
      <w:marLeft w:val="0"/>
      <w:marRight w:val="0"/>
      <w:marTop w:val="0"/>
      <w:marBottom w:val="0"/>
      <w:divBdr>
        <w:top w:val="none" w:sz="0" w:space="0" w:color="auto"/>
        <w:left w:val="none" w:sz="0" w:space="0" w:color="auto"/>
        <w:bottom w:val="none" w:sz="0" w:space="0" w:color="auto"/>
        <w:right w:val="none" w:sz="0" w:space="0" w:color="auto"/>
      </w:divBdr>
    </w:div>
    <w:div w:id="768817605">
      <w:bodyDiv w:val="1"/>
      <w:marLeft w:val="0"/>
      <w:marRight w:val="0"/>
      <w:marTop w:val="0"/>
      <w:marBottom w:val="0"/>
      <w:divBdr>
        <w:top w:val="none" w:sz="0" w:space="0" w:color="auto"/>
        <w:left w:val="none" w:sz="0" w:space="0" w:color="auto"/>
        <w:bottom w:val="none" w:sz="0" w:space="0" w:color="auto"/>
        <w:right w:val="none" w:sz="0" w:space="0" w:color="auto"/>
      </w:divBdr>
    </w:div>
    <w:div w:id="771708428">
      <w:bodyDiv w:val="1"/>
      <w:marLeft w:val="0"/>
      <w:marRight w:val="0"/>
      <w:marTop w:val="0"/>
      <w:marBottom w:val="0"/>
      <w:divBdr>
        <w:top w:val="none" w:sz="0" w:space="0" w:color="auto"/>
        <w:left w:val="none" w:sz="0" w:space="0" w:color="auto"/>
        <w:bottom w:val="none" w:sz="0" w:space="0" w:color="auto"/>
        <w:right w:val="none" w:sz="0" w:space="0" w:color="auto"/>
      </w:divBdr>
    </w:div>
    <w:div w:id="778260377">
      <w:bodyDiv w:val="1"/>
      <w:marLeft w:val="0"/>
      <w:marRight w:val="0"/>
      <w:marTop w:val="0"/>
      <w:marBottom w:val="0"/>
      <w:divBdr>
        <w:top w:val="none" w:sz="0" w:space="0" w:color="auto"/>
        <w:left w:val="none" w:sz="0" w:space="0" w:color="auto"/>
        <w:bottom w:val="none" w:sz="0" w:space="0" w:color="auto"/>
        <w:right w:val="none" w:sz="0" w:space="0" w:color="auto"/>
      </w:divBdr>
    </w:div>
    <w:div w:id="779765527">
      <w:bodyDiv w:val="1"/>
      <w:marLeft w:val="0"/>
      <w:marRight w:val="0"/>
      <w:marTop w:val="0"/>
      <w:marBottom w:val="0"/>
      <w:divBdr>
        <w:top w:val="none" w:sz="0" w:space="0" w:color="auto"/>
        <w:left w:val="none" w:sz="0" w:space="0" w:color="auto"/>
        <w:bottom w:val="none" w:sz="0" w:space="0" w:color="auto"/>
        <w:right w:val="none" w:sz="0" w:space="0" w:color="auto"/>
      </w:divBdr>
    </w:div>
    <w:div w:id="784733139">
      <w:bodyDiv w:val="1"/>
      <w:marLeft w:val="0"/>
      <w:marRight w:val="0"/>
      <w:marTop w:val="0"/>
      <w:marBottom w:val="0"/>
      <w:divBdr>
        <w:top w:val="none" w:sz="0" w:space="0" w:color="auto"/>
        <w:left w:val="none" w:sz="0" w:space="0" w:color="auto"/>
        <w:bottom w:val="none" w:sz="0" w:space="0" w:color="auto"/>
        <w:right w:val="none" w:sz="0" w:space="0" w:color="auto"/>
      </w:divBdr>
    </w:div>
    <w:div w:id="784733253">
      <w:bodyDiv w:val="1"/>
      <w:marLeft w:val="0"/>
      <w:marRight w:val="0"/>
      <w:marTop w:val="0"/>
      <w:marBottom w:val="0"/>
      <w:divBdr>
        <w:top w:val="none" w:sz="0" w:space="0" w:color="auto"/>
        <w:left w:val="none" w:sz="0" w:space="0" w:color="auto"/>
        <w:bottom w:val="none" w:sz="0" w:space="0" w:color="auto"/>
        <w:right w:val="none" w:sz="0" w:space="0" w:color="auto"/>
      </w:divBdr>
    </w:div>
    <w:div w:id="791636154">
      <w:bodyDiv w:val="1"/>
      <w:marLeft w:val="0"/>
      <w:marRight w:val="0"/>
      <w:marTop w:val="0"/>
      <w:marBottom w:val="0"/>
      <w:divBdr>
        <w:top w:val="none" w:sz="0" w:space="0" w:color="auto"/>
        <w:left w:val="none" w:sz="0" w:space="0" w:color="auto"/>
        <w:bottom w:val="none" w:sz="0" w:space="0" w:color="auto"/>
        <w:right w:val="none" w:sz="0" w:space="0" w:color="auto"/>
      </w:divBdr>
    </w:div>
    <w:div w:id="813720298">
      <w:bodyDiv w:val="1"/>
      <w:marLeft w:val="0"/>
      <w:marRight w:val="0"/>
      <w:marTop w:val="0"/>
      <w:marBottom w:val="0"/>
      <w:divBdr>
        <w:top w:val="none" w:sz="0" w:space="0" w:color="auto"/>
        <w:left w:val="none" w:sz="0" w:space="0" w:color="auto"/>
        <w:bottom w:val="none" w:sz="0" w:space="0" w:color="auto"/>
        <w:right w:val="none" w:sz="0" w:space="0" w:color="auto"/>
      </w:divBdr>
    </w:div>
    <w:div w:id="839931721">
      <w:bodyDiv w:val="1"/>
      <w:marLeft w:val="0"/>
      <w:marRight w:val="0"/>
      <w:marTop w:val="0"/>
      <w:marBottom w:val="0"/>
      <w:divBdr>
        <w:top w:val="none" w:sz="0" w:space="0" w:color="auto"/>
        <w:left w:val="none" w:sz="0" w:space="0" w:color="auto"/>
        <w:bottom w:val="none" w:sz="0" w:space="0" w:color="auto"/>
        <w:right w:val="none" w:sz="0" w:space="0" w:color="auto"/>
      </w:divBdr>
    </w:div>
    <w:div w:id="858545163">
      <w:bodyDiv w:val="1"/>
      <w:marLeft w:val="0"/>
      <w:marRight w:val="0"/>
      <w:marTop w:val="0"/>
      <w:marBottom w:val="0"/>
      <w:divBdr>
        <w:top w:val="none" w:sz="0" w:space="0" w:color="auto"/>
        <w:left w:val="none" w:sz="0" w:space="0" w:color="auto"/>
        <w:bottom w:val="none" w:sz="0" w:space="0" w:color="auto"/>
        <w:right w:val="none" w:sz="0" w:space="0" w:color="auto"/>
      </w:divBdr>
    </w:div>
    <w:div w:id="866866316">
      <w:bodyDiv w:val="1"/>
      <w:marLeft w:val="0"/>
      <w:marRight w:val="0"/>
      <w:marTop w:val="0"/>
      <w:marBottom w:val="0"/>
      <w:divBdr>
        <w:top w:val="none" w:sz="0" w:space="0" w:color="auto"/>
        <w:left w:val="none" w:sz="0" w:space="0" w:color="auto"/>
        <w:bottom w:val="none" w:sz="0" w:space="0" w:color="auto"/>
        <w:right w:val="none" w:sz="0" w:space="0" w:color="auto"/>
      </w:divBdr>
    </w:div>
    <w:div w:id="874931043">
      <w:bodyDiv w:val="1"/>
      <w:marLeft w:val="0"/>
      <w:marRight w:val="0"/>
      <w:marTop w:val="0"/>
      <w:marBottom w:val="0"/>
      <w:divBdr>
        <w:top w:val="none" w:sz="0" w:space="0" w:color="auto"/>
        <w:left w:val="none" w:sz="0" w:space="0" w:color="auto"/>
        <w:bottom w:val="none" w:sz="0" w:space="0" w:color="auto"/>
        <w:right w:val="none" w:sz="0" w:space="0" w:color="auto"/>
      </w:divBdr>
    </w:div>
    <w:div w:id="894924262">
      <w:bodyDiv w:val="1"/>
      <w:marLeft w:val="0"/>
      <w:marRight w:val="0"/>
      <w:marTop w:val="0"/>
      <w:marBottom w:val="0"/>
      <w:divBdr>
        <w:top w:val="none" w:sz="0" w:space="0" w:color="auto"/>
        <w:left w:val="none" w:sz="0" w:space="0" w:color="auto"/>
        <w:bottom w:val="none" w:sz="0" w:space="0" w:color="auto"/>
        <w:right w:val="none" w:sz="0" w:space="0" w:color="auto"/>
      </w:divBdr>
    </w:div>
    <w:div w:id="904799824">
      <w:bodyDiv w:val="1"/>
      <w:marLeft w:val="0"/>
      <w:marRight w:val="0"/>
      <w:marTop w:val="0"/>
      <w:marBottom w:val="0"/>
      <w:divBdr>
        <w:top w:val="none" w:sz="0" w:space="0" w:color="auto"/>
        <w:left w:val="none" w:sz="0" w:space="0" w:color="auto"/>
        <w:bottom w:val="none" w:sz="0" w:space="0" w:color="auto"/>
        <w:right w:val="none" w:sz="0" w:space="0" w:color="auto"/>
      </w:divBdr>
    </w:div>
    <w:div w:id="915364992">
      <w:bodyDiv w:val="1"/>
      <w:marLeft w:val="0"/>
      <w:marRight w:val="0"/>
      <w:marTop w:val="0"/>
      <w:marBottom w:val="0"/>
      <w:divBdr>
        <w:top w:val="none" w:sz="0" w:space="0" w:color="auto"/>
        <w:left w:val="none" w:sz="0" w:space="0" w:color="auto"/>
        <w:bottom w:val="none" w:sz="0" w:space="0" w:color="auto"/>
        <w:right w:val="none" w:sz="0" w:space="0" w:color="auto"/>
      </w:divBdr>
    </w:div>
    <w:div w:id="916552691">
      <w:bodyDiv w:val="1"/>
      <w:marLeft w:val="0"/>
      <w:marRight w:val="0"/>
      <w:marTop w:val="0"/>
      <w:marBottom w:val="0"/>
      <w:divBdr>
        <w:top w:val="none" w:sz="0" w:space="0" w:color="auto"/>
        <w:left w:val="none" w:sz="0" w:space="0" w:color="auto"/>
        <w:bottom w:val="none" w:sz="0" w:space="0" w:color="auto"/>
        <w:right w:val="none" w:sz="0" w:space="0" w:color="auto"/>
      </w:divBdr>
    </w:div>
    <w:div w:id="916941107">
      <w:bodyDiv w:val="1"/>
      <w:marLeft w:val="0"/>
      <w:marRight w:val="0"/>
      <w:marTop w:val="0"/>
      <w:marBottom w:val="0"/>
      <w:divBdr>
        <w:top w:val="none" w:sz="0" w:space="0" w:color="auto"/>
        <w:left w:val="none" w:sz="0" w:space="0" w:color="auto"/>
        <w:bottom w:val="none" w:sz="0" w:space="0" w:color="auto"/>
        <w:right w:val="none" w:sz="0" w:space="0" w:color="auto"/>
      </w:divBdr>
    </w:div>
    <w:div w:id="918295120">
      <w:bodyDiv w:val="1"/>
      <w:marLeft w:val="0"/>
      <w:marRight w:val="0"/>
      <w:marTop w:val="0"/>
      <w:marBottom w:val="0"/>
      <w:divBdr>
        <w:top w:val="none" w:sz="0" w:space="0" w:color="auto"/>
        <w:left w:val="none" w:sz="0" w:space="0" w:color="auto"/>
        <w:bottom w:val="none" w:sz="0" w:space="0" w:color="auto"/>
        <w:right w:val="none" w:sz="0" w:space="0" w:color="auto"/>
      </w:divBdr>
    </w:div>
    <w:div w:id="938879422">
      <w:bodyDiv w:val="1"/>
      <w:marLeft w:val="0"/>
      <w:marRight w:val="0"/>
      <w:marTop w:val="0"/>
      <w:marBottom w:val="0"/>
      <w:divBdr>
        <w:top w:val="none" w:sz="0" w:space="0" w:color="auto"/>
        <w:left w:val="none" w:sz="0" w:space="0" w:color="auto"/>
        <w:bottom w:val="none" w:sz="0" w:space="0" w:color="auto"/>
        <w:right w:val="none" w:sz="0" w:space="0" w:color="auto"/>
      </w:divBdr>
    </w:div>
    <w:div w:id="942147206">
      <w:bodyDiv w:val="1"/>
      <w:marLeft w:val="0"/>
      <w:marRight w:val="0"/>
      <w:marTop w:val="0"/>
      <w:marBottom w:val="0"/>
      <w:divBdr>
        <w:top w:val="none" w:sz="0" w:space="0" w:color="auto"/>
        <w:left w:val="none" w:sz="0" w:space="0" w:color="auto"/>
        <w:bottom w:val="none" w:sz="0" w:space="0" w:color="auto"/>
        <w:right w:val="none" w:sz="0" w:space="0" w:color="auto"/>
      </w:divBdr>
    </w:div>
    <w:div w:id="958726836">
      <w:bodyDiv w:val="1"/>
      <w:marLeft w:val="0"/>
      <w:marRight w:val="0"/>
      <w:marTop w:val="0"/>
      <w:marBottom w:val="0"/>
      <w:divBdr>
        <w:top w:val="none" w:sz="0" w:space="0" w:color="auto"/>
        <w:left w:val="none" w:sz="0" w:space="0" w:color="auto"/>
        <w:bottom w:val="none" w:sz="0" w:space="0" w:color="auto"/>
        <w:right w:val="none" w:sz="0" w:space="0" w:color="auto"/>
      </w:divBdr>
    </w:div>
    <w:div w:id="991106169">
      <w:bodyDiv w:val="1"/>
      <w:marLeft w:val="0"/>
      <w:marRight w:val="0"/>
      <w:marTop w:val="0"/>
      <w:marBottom w:val="0"/>
      <w:divBdr>
        <w:top w:val="none" w:sz="0" w:space="0" w:color="auto"/>
        <w:left w:val="none" w:sz="0" w:space="0" w:color="auto"/>
        <w:bottom w:val="none" w:sz="0" w:space="0" w:color="auto"/>
        <w:right w:val="none" w:sz="0" w:space="0" w:color="auto"/>
      </w:divBdr>
    </w:div>
    <w:div w:id="1001079476">
      <w:bodyDiv w:val="1"/>
      <w:marLeft w:val="0"/>
      <w:marRight w:val="0"/>
      <w:marTop w:val="0"/>
      <w:marBottom w:val="0"/>
      <w:divBdr>
        <w:top w:val="none" w:sz="0" w:space="0" w:color="auto"/>
        <w:left w:val="none" w:sz="0" w:space="0" w:color="auto"/>
        <w:bottom w:val="none" w:sz="0" w:space="0" w:color="auto"/>
        <w:right w:val="none" w:sz="0" w:space="0" w:color="auto"/>
      </w:divBdr>
    </w:div>
    <w:div w:id="1009214770">
      <w:bodyDiv w:val="1"/>
      <w:marLeft w:val="0"/>
      <w:marRight w:val="0"/>
      <w:marTop w:val="0"/>
      <w:marBottom w:val="0"/>
      <w:divBdr>
        <w:top w:val="none" w:sz="0" w:space="0" w:color="auto"/>
        <w:left w:val="none" w:sz="0" w:space="0" w:color="auto"/>
        <w:bottom w:val="none" w:sz="0" w:space="0" w:color="auto"/>
        <w:right w:val="none" w:sz="0" w:space="0" w:color="auto"/>
      </w:divBdr>
    </w:div>
    <w:div w:id="1010446466">
      <w:bodyDiv w:val="1"/>
      <w:marLeft w:val="0"/>
      <w:marRight w:val="0"/>
      <w:marTop w:val="0"/>
      <w:marBottom w:val="0"/>
      <w:divBdr>
        <w:top w:val="none" w:sz="0" w:space="0" w:color="auto"/>
        <w:left w:val="none" w:sz="0" w:space="0" w:color="auto"/>
        <w:bottom w:val="none" w:sz="0" w:space="0" w:color="auto"/>
        <w:right w:val="none" w:sz="0" w:space="0" w:color="auto"/>
      </w:divBdr>
    </w:div>
    <w:div w:id="1012218015">
      <w:bodyDiv w:val="1"/>
      <w:marLeft w:val="0"/>
      <w:marRight w:val="0"/>
      <w:marTop w:val="0"/>
      <w:marBottom w:val="0"/>
      <w:divBdr>
        <w:top w:val="none" w:sz="0" w:space="0" w:color="auto"/>
        <w:left w:val="none" w:sz="0" w:space="0" w:color="auto"/>
        <w:bottom w:val="none" w:sz="0" w:space="0" w:color="auto"/>
        <w:right w:val="none" w:sz="0" w:space="0" w:color="auto"/>
      </w:divBdr>
    </w:div>
    <w:div w:id="1019046666">
      <w:bodyDiv w:val="1"/>
      <w:marLeft w:val="0"/>
      <w:marRight w:val="0"/>
      <w:marTop w:val="0"/>
      <w:marBottom w:val="0"/>
      <w:divBdr>
        <w:top w:val="none" w:sz="0" w:space="0" w:color="auto"/>
        <w:left w:val="none" w:sz="0" w:space="0" w:color="auto"/>
        <w:bottom w:val="none" w:sz="0" w:space="0" w:color="auto"/>
        <w:right w:val="none" w:sz="0" w:space="0" w:color="auto"/>
      </w:divBdr>
    </w:div>
    <w:div w:id="1040515847">
      <w:bodyDiv w:val="1"/>
      <w:marLeft w:val="0"/>
      <w:marRight w:val="0"/>
      <w:marTop w:val="0"/>
      <w:marBottom w:val="0"/>
      <w:divBdr>
        <w:top w:val="none" w:sz="0" w:space="0" w:color="auto"/>
        <w:left w:val="none" w:sz="0" w:space="0" w:color="auto"/>
        <w:bottom w:val="none" w:sz="0" w:space="0" w:color="auto"/>
        <w:right w:val="none" w:sz="0" w:space="0" w:color="auto"/>
      </w:divBdr>
    </w:div>
    <w:div w:id="1050962555">
      <w:bodyDiv w:val="1"/>
      <w:marLeft w:val="0"/>
      <w:marRight w:val="0"/>
      <w:marTop w:val="0"/>
      <w:marBottom w:val="0"/>
      <w:divBdr>
        <w:top w:val="none" w:sz="0" w:space="0" w:color="auto"/>
        <w:left w:val="none" w:sz="0" w:space="0" w:color="auto"/>
        <w:bottom w:val="none" w:sz="0" w:space="0" w:color="auto"/>
        <w:right w:val="none" w:sz="0" w:space="0" w:color="auto"/>
      </w:divBdr>
    </w:div>
    <w:div w:id="1054352433">
      <w:bodyDiv w:val="1"/>
      <w:marLeft w:val="0"/>
      <w:marRight w:val="0"/>
      <w:marTop w:val="0"/>
      <w:marBottom w:val="0"/>
      <w:divBdr>
        <w:top w:val="none" w:sz="0" w:space="0" w:color="auto"/>
        <w:left w:val="none" w:sz="0" w:space="0" w:color="auto"/>
        <w:bottom w:val="none" w:sz="0" w:space="0" w:color="auto"/>
        <w:right w:val="none" w:sz="0" w:space="0" w:color="auto"/>
      </w:divBdr>
    </w:div>
    <w:div w:id="1061102685">
      <w:bodyDiv w:val="1"/>
      <w:marLeft w:val="0"/>
      <w:marRight w:val="0"/>
      <w:marTop w:val="0"/>
      <w:marBottom w:val="0"/>
      <w:divBdr>
        <w:top w:val="none" w:sz="0" w:space="0" w:color="auto"/>
        <w:left w:val="none" w:sz="0" w:space="0" w:color="auto"/>
        <w:bottom w:val="none" w:sz="0" w:space="0" w:color="auto"/>
        <w:right w:val="none" w:sz="0" w:space="0" w:color="auto"/>
      </w:divBdr>
    </w:div>
    <w:div w:id="1066760215">
      <w:bodyDiv w:val="1"/>
      <w:marLeft w:val="0"/>
      <w:marRight w:val="0"/>
      <w:marTop w:val="0"/>
      <w:marBottom w:val="0"/>
      <w:divBdr>
        <w:top w:val="none" w:sz="0" w:space="0" w:color="auto"/>
        <w:left w:val="none" w:sz="0" w:space="0" w:color="auto"/>
        <w:bottom w:val="none" w:sz="0" w:space="0" w:color="auto"/>
        <w:right w:val="none" w:sz="0" w:space="0" w:color="auto"/>
      </w:divBdr>
    </w:div>
    <w:div w:id="1067269320">
      <w:bodyDiv w:val="1"/>
      <w:marLeft w:val="0"/>
      <w:marRight w:val="0"/>
      <w:marTop w:val="0"/>
      <w:marBottom w:val="0"/>
      <w:divBdr>
        <w:top w:val="none" w:sz="0" w:space="0" w:color="auto"/>
        <w:left w:val="none" w:sz="0" w:space="0" w:color="auto"/>
        <w:bottom w:val="none" w:sz="0" w:space="0" w:color="auto"/>
        <w:right w:val="none" w:sz="0" w:space="0" w:color="auto"/>
      </w:divBdr>
    </w:div>
    <w:div w:id="1068918692">
      <w:bodyDiv w:val="1"/>
      <w:marLeft w:val="0"/>
      <w:marRight w:val="0"/>
      <w:marTop w:val="0"/>
      <w:marBottom w:val="0"/>
      <w:divBdr>
        <w:top w:val="none" w:sz="0" w:space="0" w:color="auto"/>
        <w:left w:val="none" w:sz="0" w:space="0" w:color="auto"/>
        <w:bottom w:val="none" w:sz="0" w:space="0" w:color="auto"/>
        <w:right w:val="none" w:sz="0" w:space="0" w:color="auto"/>
      </w:divBdr>
    </w:div>
    <w:div w:id="1074548005">
      <w:bodyDiv w:val="1"/>
      <w:marLeft w:val="0"/>
      <w:marRight w:val="0"/>
      <w:marTop w:val="0"/>
      <w:marBottom w:val="0"/>
      <w:divBdr>
        <w:top w:val="none" w:sz="0" w:space="0" w:color="auto"/>
        <w:left w:val="none" w:sz="0" w:space="0" w:color="auto"/>
        <w:bottom w:val="none" w:sz="0" w:space="0" w:color="auto"/>
        <w:right w:val="none" w:sz="0" w:space="0" w:color="auto"/>
      </w:divBdr>
    </w:div>
    <w:div w:id="1090855478">
      <w:bodyDiv w:val="1"/>
      <w:marLeft w:val="0"/>
      <w:marRight w:val="0"/>
      <w:marTop w:val="0"/>
      <w:marBottom w:val="0"/>
      <w:divBdr>
        <w:top w:val="none" w:sz="0" w:space="0" w:color="auto"/>
        <w:left w:val="none" w:sz="0" w:space="0" w:color="auto"/>
        <w:bottom w:val="none" w:sz="0" w:space="0" w:color="auto"/>
        <w:right w:val="none" w:sz="0" w:space="0" w:color="auto"/>
      </w:divBdr>
    </w:div>
    <w:div w:id="1090927788">
      <w:bodyDiv w:val="1"/>
      <w:marLeft w:val="0"/>
      <w:marRight w:val="0"/>
      <w:marTop w:val="0"/>
      <w:marBottom w:val="0"/>
      <w:divBdr>
        <w:top w:val="none" w:sz="0" w:space="0" w:color="auto"/>
        <w:left w:val="none" w:sz="0" w:space="0" w:color="auto"/>
        <w:bottom w:val="none" w:sz="0" w:space="0" w:color="auto"/>
        <w:right w:val="none" w:sz="0" w:space="0" w:color="auto"/>
      </w:divBdr>
    </w:div>
    <w:div w:id="1115949189">
      <w:bodyDiv w:val="1"/>
      <w:marLeft w:val="0"/>
      <w:marRight w:val="0"/>
      <w:marTop w:val="0"/>
      <w:marBottom w:val="0"/>
      <w:divBdr>
        <w:top w:val="none" w:sz="0" w:space="0" w:color="auto"/>
        <w:left w:val="none" w:sz="0" w:space="0" w:color="auto"/>
        <w:bottom w:val="none" w:sz="0" w:space="0" w:color="auto"/>
        <w:right w:val="none" w:sz="0" w:space="0" w:color="auto"/>
      </w:divBdr>
    </w:div>
    <w:div w:id="1151680824">
      <w:bodyDiv w:val="1"/>
      <w:marLeft w:val="0"/>
      <w:marRight w:val="0"/>
      <w:marTop w:val="0"/>
      <w:marBottom w:val="0"/>
      <w:divBdr>
        <w:top w:val="none" w:sz="0" w:space="0" w:color="auto"/>
        <w:left w:val="none" w:sz="0" w:space="0" w:color="auto"/>
        <w:bottom w:val="none" w:sz="0" w:space="0" w:color="auto"/>
        <w:right w:val="none" w:sz="0" w:space="0" w:color="auto"/>
      </w:divBdr>
    </w:div>
    <w:div w:id="1155730095">
      <w:bodyDiv w:val="1"/>
      <w:marLeft w:val="0"/>
      <w:marRight w:val="0"/>
      <w:marTop w:val="0"/>
      <w:marBottom w:val="0"/>
      <w:divBdr>
        <w:top w:val="none" w:sz="0" w:space="0" w:color="auto"/>
        <w:left w:val="none" w:sz="0" w:space="0" w:color="auto"/>
        <w:bottom w:val="none" w:sz="0" w:space="0" w:color="auto"/>
        <w:right w:val="none" w:sz="0" w:space="0" w:color="auto"/>
      </w:divBdr>
    </w:div>
    <w:div w:id="1179152083">
      <w:bodyDiv w:val="1"/>
      <w:marLeft w:val="0"/>
      <w:marRight w:val="0"/>
      <w:marTop w:val="0"/>
      <w:marBottom w:val="0"/>
      <w:divBdr>
        <w:top w:val="none" w:sz="0" w:space="0" w:color="auto"/>
        <w:left w:val="none" w:sz="0" w:space="0" w:color="auto"/>
        <w:bottom w:val="none" w:sz="0" w:space="0" w:color="auto"/>
        <w:right w:val="none" w:sz="0" w:space="0" w:color="auto"/>
      </w:divBdr>
    </w:div>
    <w:div w:id="1179930920">
      <w:bodyDiv w:val="1"/>
      <w:marLeft w:val="0"/>
      <w:marRight w:val="0"/>
      <w:marTop w:val="0"/>
      <w:marBottom w:val="0"/>
      <w:divBdr>
        <w:top w:val="none" w:sz="0" w:space="0" w:color="auto"/>
        <w:left w:val="none" w:sz="0" w:space="0" w:color="auto"/>
        <w:bottom w:val="none" w:sz="0" w:space="0" w:color="auto"/>
        <w:right w:val="none" w:sz="0" w:space="0" w:color="auto"/>
      </w:divBdr>
    </w:div>
    <w:div w:id="1185899892">
      <w:bodyDiv w:val="1"/>
      <w:marLeft w:val="0"/>
      <w:marRight w:val="0"/>
      <w:marTop w:val="0"/>
      <w:marBottom w:val="0"/>
      <w:divBdr>
        <w:top w:val="none" w:sz="0" w:space="0" w:color="auto"/>
        <w:left w:val="none" w:sz="0" w:space="0" w:color="auto"/>
        <w:bottom w:val="none" w:sz="0" w:space="0" w:color="auto"/>
        <w:right w:val="none" w:sz="0" w:space="0" w:color="auto"/>
      </w:divBdr>
    </w:div>
    <w:div w:id="1233345652">
      <w:bodyDiv w:val="1"/>
      <w:marLeft w:val="0"/>
      <w:marRight w:val="0"/>
      <w:marTop w:val="0"/>
      <w:marBottom w:val="0"/>
      <w:divBdr>
        <w:top w:val="none" w:sz="0" w:space="0" w:color="auto"/>
        <w:left w:val="none" w:sz="0" w:space="0" w:color="auto"/>
        <w:bottom w:val="none" w:sz="0" w:space="0" w:color="auto"/>
        <w:right w:val="none" w:sz="0" w:space="0" w:color="auto"/>
      </w:divBdr>
    </w:div>
    <w:div w:id="1239706160">
      <w:bodyDiv w:val="1"/>
      <w:marLeft w:val="0"/>
      <w:marRight w:val="0"/>
      <w:marTop w:val="0"/>
      <w:marBottom w:val="0"/>
      <w:divBdr>
        <w:top w:val="none" w:sz="0" w:space="0" w:color="auto"/>
        <w:left w:val="none" w:sz="0" w:space="0" w:color="auto"/>
        <w:bottom w:val="none" w:sz="0" w:space="0" w:color="auto"/>
        <w:right w:val="none" w:sz="0" w:space="0" w:color="auto"/>
      </w:divBdr>
    </w:div>
    <w:div w:id="1253734431">
      <w:bodyDiv w:val="1"/>
      <w:marLeft w:val="0"/>
      <w:marRight w:val="0"/>
      <w:marTop w:val="0"/>
      <w:marBottom w:val="0"/>
      <w:divBdr>
        <w:top w:val="none" w:sz="0" w:space="0" w:color="auto"/>
        <w:left w:val="none" w:sz="0" w:space="0" w:color="auto"/>
        <w:bottom w:val="none" w:sz="0" w:space="0" w:color="auto"/>
        <w:right w:val="none" w:sz="0" w:space="0" w:color="auto"/>
      </w:divBdr>
    </w:div>
    <w:div w:id="1254700915">
      <w:bodyDiv w:val="1"/>
      <w:marLeft w:val="0"/>
      <w:marRight w:val="0"/>
      <w:marTop w:val="0"/>
      <w:marBottom w:val="0"/>
      <w:divBdr>
        <w:top w:val="none" w:sz="0" w:space="0" w:color="auto"/>
        <w:left w:val="none" w:sz="0" w:space="0" w:color="auto"/>
        <w:bottom w:val="none" w:sz="0" w:space="0" w:color="auto"/>
        <w:right w:val="none" w:sz="0" w:space="0" w:color="auto"/>
      </w:divBdr>
    </w:div>
    <w:div w:id="1259215678">
      <w:bodyDiv w:val="1"/>
      <w:marLeft w:val="0"/>
      <w:marRight w:val="0"/>
      <w:marTop w:val="0"/>
      <w:marBottom w:val="0"/>
      <w:divBdr>
        <w:top w:val="none" w:sz="0" w:space="0" w:color="auto"/>
        <w:left w:val="none" w:sz="0" w:space="0" w:color="auto"/>
        <w:bottom w:val="none" w:sz="0" w:space="0" w:color="auto"/>
        <w:right w:val="none" w:sz="0" w:space="0" w:color="auto"/>
      </w:divBdr>
    </w:div>
    <w:div w:id="1261908560">
      <w:bodyDiv w:val="1"/>
      <w:marLeft w:val="0"/>
      <w:marRight w:val="0"/>
      <w:marTop w:val="0"/>
      <w:marBottom w:val="0"/>
      <w:divBdr>
        <w:top w:val="none" w:sz="0" w:space="0" w:color="auto"/>
        <w:left w:val="none" w:sz="0" w:space="0" w:color="auto"/>
        <w:bottom w:val="none" w:sz="0" w:space="0" w:color="auto"/>
        <w:right w:val="none" w:sz="0" w:space="0" w:color="auto"/>
      </w:divBdr>
    </w:div>
    <w:div w:id="1266621705">
      <w:bodyDiv w:val="1"/>
      <w:marLeft w:val="0"/>
      <w:marRight w:val="0"/>
      <w:marTop w:val="0"/>
      <w:marBottom w:val="0"/>
      <w:divBdr>
        <w:top w:val="none" w:sz="0" w:space="0" w:color="auto"/>
        <w:left w:val="none" w:sz="0" w:space="0" w:color="auto"/>
        <w:bottom w:val="none" w:sz="0" w:space="0" w:color="auto"/>
        <w:right w:val="none" w:sz="0" w:space="0" w:color="auto"/>
      </w:divBdr>
    </w:div>
    <w:div w:id="1291518554">
      <w:bodyDiv w:val="1"/>
      <w:marLeft w:val="0"/>
      <w:marRight w:val="0"/>
      <w:marTop w:val="0"/>
      <w:marBottom w:val="0"/>
      <w:divBdr>
        <w:top w:val="none" w:sz="0" w:space="0" w:color="auto"/>
        <w:left w:val="none" w:sz="0" w:space="0" w:color="auto"/>
        <w:bottom w:val="none" w:sz="0" w:space="0" w:color="auto"/>
        <w:right w:val="none" w:sz="0" w:space="0" w:color="auto"/>
      </w:divBdr>
    </w:div>
    <w:div w:id="1307127695">
      <w:bodyDiv w:val="1"/>
      <w:marLeft w:val="0"/>
      <w:marRight w:val="0"/>
      <w:marTop w:val="0"/>
      <w:marBottom w:val="0"/>
      <w:divBdr>
        <w:top w:val="none" w:sz="0" w:space="0" w:color="auto"/>
        <w:left w:val="none" w:sz="0" w:space="0" w:color="auto"/>
        <w:bottom w:val="none" w:sz="0" w:space="0" w:color="auto"/>
        <w:right w:val="none" w:sz="0" w:space="0" w:color="auto"/>
      </w:divBdr>
    </w:div>
    <w:div w:id="1310744175">
      <w:bodyDiv w:val="1"/>
      <w:marLeft w:val="0"/>
      <w:marRight w:val="0"/>
      <w:marTop w:val="0"/>
      <w:marBottom w:val="0"/>
      <w:divBdr>
        <w:top w:val="none" w:sz="0" w:space="0" w:color="auto"/>
        <w:left w:val="none" w:sz="0" w:space="0" w:color="auto"/>
        <w:bottom w:val="none" w:sz="0" w:space="0" w:color="auto"/>
        <w:right w:val="none" w:sz="0" w:space="0" w:color="auto"/>
      </w:divBdr>
    </w:div>
    <w:div w:id="1323696255">
      <w:bodyDiv w:val="1"/>
      <w:marLeft w:val="0"/>
      <w:marRight w:val="0"/>
      <w:marTop w:val="0"/>
      <w:marBottom w:val="0"/>
      <w:divBdr>
        <w:top w:val="none" w:sz="0" w:space="0" w:color="auto"/>
        <w:left w:val="none" w:sz="0" w:space="0" w:color="auto"/>
        <w:bottom w:val="none" w:sz="0" w:space="0" w:color="auto"/>
        <w:right w:val="none" w:sz="0" w:space="0" w:color="auto"/>
      </w:divBdr>
    </w:div>
    <w:div w:id="1324889520">
      <w:bodyDiv w:val="1"/>
      <w:marLeft w:val="0"/>
      <w:marRight w:val="0"/>
      <w:marTop w:val="0"/>
      <w:marBottom w:val="0"/>
      <w:divBdr>
        <w:top w:val="none" w:sz="0" w:space="0" w:color="auto"/>
        <w:left w:val="none" w:sz="0" w:space="0" w:color="auto"/>
        <w:bottom w:val="none" w:sz="0" w:space="0" w:color="auto"/>
        <w:right w:val="none" w:sz="0" w:space="0" w:color="auto"/>
      </w:divBdr>
    </w:div>
    <w:div w:id="1335034095">
      <w:bodyDiv w:val="1"/>
      <w:marLeft w:val="0"/>
      <w:marRight w:val="0"/>
      <w:marTop w:val="0"/>
      <w:marBottom w:val="0"/>
      <w:divBdr>
        <w:top w:val="none" w:sz="0" w:space="0" w:color="auto"/>
        <w:left w:val="none" w:sz="0" w:space="0" w:color="auto"/>
        <w:bottom w:val="none" w:sz="0" w:space="0" w:color="auto"/>
        <w:right w:val="none" w:sz="0" w:space="0" w:color="auto"/>
      </w:divBdr>
    </w:div>
    <w:div w:id="1356468372">
      <w:bodyDiv w:val="1"/>
      <w:marLeft w:val="0"/>
      <w:marRight w:val="0"/>
      <w:marTop w:val="0"/>
      <w:marBottom w:val="0"/>
      <w:divBdr>
        <w:top w:val="none" w:sz="0" w:space="0" w:color="auto"/>
        <w:left w:val="none" w:sz="0" w:space="0" w:color="auto"/>
        <w:bottom w:val="none" w:sz="0" w:space="0" w:color="auto"/>
        <w:right w:val="none" w:sz="0" w:space="0" w:color="auto"/>
      </w:divBdr>
    </w:div>
    <w:div w:id="1357541361">
      <w:bodyDiv w:val="1"/>
      <w:marLeft w:val="0"/>
      <w:marRight w:val="0"/>
      <w:marTop w:val="0"/>
      <w:marBottom w:val="0"/>
      <w:divBdr>
        <w:top w:val="none" w:sz="0" w:space="0" w:color="auto"/>
        <w:left w:val="none" w:sz="0" w:space="0" w:color="auto"/>
        <w:bottom w:val="none" w:sz="0" w:space="0" w:color="auto"/>
        <w:right w:val="none" w:sz="0" w:space="0" w:color="auto"/>
      </w:divBdr>
    </w:div>
    <w:div w:id="1364281540">
      <w:bodyDiv w:val="1"/>
      <w:marLeft w:val="0"/>
      <w:marRight w:val="0"/>
      <w:marTop w:val="0"/>
      <w:marBottom w:val="0"/>
      <w:divBdr>
        <w:top w:val="none" w:sz="0" w:space="0" w:color="auto"/>
        <w:left w:val="none" w:sz="0" w:space="0" w:color="auto"/>
        <w:bottom w:val="none" w:sz="0" w:space="0" w:color="auto"/>
        <w:right w:val="none" w:sz="0" w:space="0" w:color="auto"/>
      </w:divBdr>
    </w:div>
    <w:div w:id="1374816892">
      <w:bodyDiv w:val="1"/>
      <w:marLeft w:val="0"/>
      <w:marRight w:val="0"/>
      <w:marTop w:val="0"/>
      <w:marBottom w:val="0"/>
      <w:divBdr>
        <w:top w:val="none" w:sz="0" w:space="0" w:color="auto"/>
        <w:left w:val="none" w:sz="0" w:space="0" w:color="auto"/>
        <w:bottom w:val="none" w:sz="0" w:space="0" w:color="auto"/>
        <w:right w:val="none" w:sz="0" w:space="0" w:color="auto"/>
      </w:divBdr>
    </w:div>
    <w:div w:id="1384939503">
      <w:bodyDiv w:val="1"/>
      <w:marLeft w:val="0"/>
      <w:marRight w:val="0"/>
      <w:marTop w:val="0"/>
      <w:marBottom w:val="0"/>
      <w:divBdr>
        <w:top w:val="none" w:sz="0" w:space="0" w:color="auto"/>
        <w:left w:val="none" w:sz="0" w:space="0" w:color="auto"/>
        <w:bottom w:val="none" w:sz="0" w:space="0" w:color="auto"/>
        <w:right w:val="none" w:sz="0" w:space="0" w:color="auto"/>
      </w:divBdr>
    </w:div>
    <w:div w:id="1388802791">
      <w:bodyDiv w:val="1"/>
      <w:marLeft w:val="0"/>
      <w:marRight w:val="0"/>
      <w:marTop w:val="0"/>
      <w:marBottom w:val="0"/>
      <w:divBdr>
        <w:top w:val="none" w:sz="0" w:space="0" w:color="auto"/>
        <w:left w:val="none" w:sz="0" w:space="0" w:color="auto"/>
        <w:bottom w:val="none" w:sz="0" w:space="0" w:color="auto"/>
        <w:right w:val="none" w:sz="0" w:space="0" w:color="auto"/>
      </w:divBdr>
    </w:div>
    <w:div w:id="1410613439">
      <w:bodyDiv w:val="1"/>
      <w:marLeft w:val="0"/>
      <w:marRight w:val="0"/>
      <w:marTop w:val="0"/>
      <w:marBottom w:val="0"/>
      <w:divBdr>
        <w:top w:val="none" w:sz="0" w:space="0" w:color="auto"/>
        <w:left w:val="none" w:sz="0" w:space="0" w:color="auto"/>
        <w:bottom w:val="none" w:sz="0" w:space="0" w:color="auto"/>
        <w:right w:val="none" w:sz="0" w:space="0" w:color="auto"/>
      </w:divBdr>
    </w:div>
    <w:div w:id="1414081404">
      <w:bodyDiv w:val="1"/>
      <w:marLeft w:val="0"/>
      <w:marRight w:val="0"/>
      <w:marTop w:val="0"/>
      <w:marBottom w:val="0"/>
      <w:divBdr>
        <w:top w:val="none" w:sz="0" w:space="0" w:color="auto"/>
        <w:left w:val="none" w:sz="0" w:space="0" w:color="auto"/>
        <w:bottom w:val="none" w:sz="0" w:space="0" w:color="auto"/>
        <w:right w:val="none" w:sz="0" w:space="0" w:color="auto"/>
      </w:divBdr>
    </w:div>
    <w:div w:id="1414666483">
      <w:bodyDiv w:val="1"/>
      <w:marLeft w:val="0"/>
      <w:marRight w:val="0"/>
      <w:marTop w:val="0"/>
      <w:marBottom w:val="0"/>
      <w:divBdr>
        <w:top w:val="none" w:sz="0" w:space="0" w:color="auto"/>
        <w:left w:val="none" w:sz="0" w:space="0" w:color="auto"/>
        <w:bottom w:val="none" w:sz="0" w:space="0" w:color="auto"/>
        <w:right w:val="none" w:sz="0" w:space="0" w:color="auto"/>
      </w:divBdr>
    </w:div>
    <w:div w:id="1416783205">
      <w:bodyDiv w:val="1"/>
      <w:marLeft w:val="0"/>
      <w:marRight w:val="0"/>
      <w:marTop w:val="0"/>
      <w:marBottom w:val="0"/>
      <w:divBdr>
        <w:top w:val="none" w:sz="0" w:space="0" w:color="auto"/>
        <w:left w:val="none" w:sz="0" w:space="0" w:color="auto"/>
        <w:bottom w:val="none" w:sz="0" w:space="0" w:color="auto"/>
        <w:right w:val="none" w:sz="0" w:space="0" w:color="auto"/>
      </w:divBdr>
    </w:div>
    <w:div w:id="1419906004">
      <w:bodyDiv w:val="1"/>
      <w:marLeft w:val="0"/>
      <w:marRight w:val="0"/>
      <w:marTop w:val="0"/>
      <w:marBottom w:val="0"/>
      <w:divBdr>
        <w:top w:val="none" w:sz="0" w:space="0" w:color="auto"/>
        <w:left w:val="none" w:sz="0" w:space="0" w:color="auto"/>
        <w:bottom w:val="none" w:sz="0" w:space="0" w:color="auto"/>
        <w:right w:val="none" w:sz="0" w:space="0" w:color="auto"/>
      </w:divBdr>
    </w:div>
    <w:div w:id="1429421368">
      <w:bodyDiv w:val="1"/>
      <w:marLeft w:val="0"/>
      <w:marRight w:val="0"/>
      <w:marTop w:val="0"/>
      <w:marBottom w:val="0"/>
      <w:divBdr>
        <w:top w:val="none" w:sz="0" w:space="0" w:color="auto"/>
        <w:left w:val="none" w:sz="0" w:space="0" w:color="auto"/>
        <w:bottom w:val="none" w:sz="0" w:space="0" w:color="auto"/>
        <w:right w:val="none" w:sz="0" w:space="0" w:color="auto"/>
      </w:divBdr>
    </w:div>
    <w:div w:id="1439444402">
      <w:bodyDiv w:val="1"/>
      <w:marLeft w:val="0"/>
      <w:marRight w:val="0"/>
      <w:marTop w:val="0"/>
      <w:marBottom w:val="0"/>
      <w:divBdr>
        <w:top w:val="none" w:sz="0" w:space="0" w:color="auto"/>
        <w:left w:val="none" w:sz="0" w:space="0" w:color="auto"/>
        <w:bottom w:val="none" w:sz="0" w:space="0" w:color="auto"/>
        <w:right w:val="none" w:sz="0" w:space="0" w:color="auto"/>
      </w:divBdr>
    </w:div>
    <w:div w:id="1443455041">
      <w:bodyDiv w:val="1"/>
      <w:marLeft w:val="0"/>
      <w:marRight w:val="0"/>
      <w:marTop w:val="0"/>
      <w:marBottom w:val="0"/>
      <w:divBdr>
        <w:top w:val="none" w:sz="0" w:space="0" w:color="auto"/>
        <w:left w:val="none" w:sz="0" w:space="0" w:color="auto"/>
        <w:bottom w:val="none" w:sz="0" w:space="0" w:color="auto"/>
        <w:right w:val="none" w:sz="0" w:space="0" w:color="auto"/>
      </w:divBdr>
    </w:div>
    <w:div w:id="1450972494">
      <w:bodyDiv w:val="1"/>
      <w:marLeft w:val="0"/>
      <w:marRight w:val="0"/>
      <w:marTop w:val="0"/>
      <w:marBottom w:val="0"/>
      <w:divBdr>
        <w:top w:val="none" w:sz="0" w:space="0" w:color="auto"/>
        <w:left w:val="none" w:sz="0" w:space="0" w:color="auto"/>
        <w:bottom w:val="none" w:sz="0" w:space="0" w:color="auto"/>
        <w:right w:val="none" w:sz="0" w:space="0" w:color="auto"/>
      </w:divBdr>
    </w:div>
    <w:div w:id="1452167182">
      <w:bodyDiv w:val="1"/>
      <w:marLeft w:val="0"/>
      <w:marRight w:val="0"/>
      <w:marTop w:val="0"/>
      <w:marBottom w:val="0"/>
      <w:divBdr>
        <w:top w:val="none" w:sz="0" w:space="0" w:color="auto"/>
        <w:left w:val="none" w:sz="0" w:space="0" w:color="auto"/>
        <w:bottom w:val="none" w:sz="0" w:space="0" w:color="auto"/>
        <w:right w:val="none" w:sz="0" w:space="0" w:color="auto"/>
      </w:divBdr>
    </w:div>
    <w:div w:id="1453130190">
      <w:bodyDiv w:val="1"/>
      <w:marLeft w:val="0"/>
      <w:marRight w:val="0"/>
      <w:marTop w:val="0"/>
      <w:marBottom w:val="0"/>
      <w:divBdr>
        <w:top w:val="none" w:sz="0" w:space="0" w:color="auto"/>
        <w:left w:val="none" w:sz="0" w:space="0" w:color="auto"/>
        <w:bottom w:val="none" w:sz="0" w:space="0" w:color="auto"/>
        <w:right w:val="none" w:sz="0" w:space="0" w:color="auto"/>
      </w:divBdr>
    </w:div>
    <w:div w:id="1454252400">
      <w:bodyDiv w:val="1"/>
      <w:marLeft w:val="0"/>
      <w:marRight w:val="0"/>
      <w:marTop w:val="0"/>
      <w:marBottom w:val="0"/>
      <w:divBdr>
        <w:top w:val="none" w:sz="0" w:space="0" w:color="auto"/>
        <w:left w:val="none" w:sz="0" w:space="0" w:color="auto"/>
        <w:bottom w:val="none" w:sz="0" w:space="0" w:color="auto"/>
        <w:right w:val="none" w:sz="0" w:space="0" w:color="auto"/>
      </w:divBdr>
    </w:div>
    <w:div w:id="1468544713">
      <w:bodyDiv w:val="1"/>
      <w:marLeft w:val="0"/>
      <w:marRight w:val="0"/>
      <w:marTop w:val="0"/>
      <w:marBottom w:val="0"/>
      <w:divBdr>
        <w:top w:val="none" w:sz="0" w:space="0" w:color="auto"/>
        <w:left w:val="none" w:sz="0" w:space="0" w:color="auto"/>
        <w:bottom w:val="none" w:sz="0" w:space="0" w:color="auto"/>
        <w:right w:val="none" w:sz="0" w:space="0" w:color="auto"/>
      </w:divBdr>
    </w:div>
    <w:div w:id="1479147640">
      <w:bodyDiv w:val="1"/>
      <w:marLeft w:val="0"/>
      <w:marRight w:val="0"/>
      <w:marTop w:val="0"/>
      <w:marBottom w:val="0"/>
      <w:divBdr>
        <w:top w:val="none" w:sz="0" w:space="0" w:color="auto"/>
        <w:left w:val="none" w:sz="0" w:space="0" w:color="auto"/>
        <w:bottom w:val="none" w:sz="0" w:space="0" w:color="auto"/>
        <w:right w:val="none" w:sz="0" w:space="0" w:color="auto"/>
      </w:divBdr>
    </w:div>
    <w:div w:id="1494876970">
      <w:bodyDiv w:val="1"/>
      <w:marLeft w:val="0"/>
      <w:marRight w:val="0"/>
      <w:marTop w:val="0"/>
      <w:marBottom w:val="0"/>
      <w:divBdr>
        <w:top w:val="none" w:sz="0" w:space="0" w:color="auto"/>
        <w:left w:val="none" w:sz="0" w:space="0" w:color="auto"/>
        <w:bottom w:val="none" w:sz="0" w:space="0" w:color="auto"/>
        <w:right w:val="none" w:sz="0" w:space="0" w:color="auto"/>
      </w:divBdr>
    </w:div>
    <w:div w:id="1495141429">
      <w:bodyDiv w:val="1"/>
      <w:marLeft w:val="0"/>
      <w:marRight w:val="0"/>
      <w:marTop w:val="0"/>
      <w:marBottom w:val="0"/>
      <w:divBdr>
        <w:top w:val="none" w:sz="0" w:space="0" w:color="auto"/>
        <w:left w:val="none" w:sz="0" w:space="0" w:color="auto"/>
        <w:bottom w:val="none" w:sz="0" w:space="0" w:color="auto"/>
        <w:right w:val="none" w:sz="0" w:space="0" w:color="auto"/>
      </w:divBdr>
    </w:div>
    <w:div w:id="1496530747">
      <w:bodyDiv w:val="1"/>
      <w:marLeft w:val="0"/>
      <w:marRight w:val="0"/>
      <w:marTop w:val="0"/>
      <w:marBottom w:val="0"/>
      <w:divBdr>
        <w:top w:val="none" w:sz="0" w:space="0" w:color="auto"/>
        <w:left w:val="none" w:sz="0" w:space="0" w:color="auto"/>
        <w:bottom w:val="none" w:sz="0" w:space="0" w:color="auto"/>
        <w:right w:val="none" w:sz="0" w:space="0" w:color="auto"/>
      </w:divBdr>
    </w:div>
    <w:div w:id="1514343362">
      <w:bodyDiv w:val="1"/>
      <w:marLeft w:val="0"/>
      <w:marRight w:val="0"/>
      <w:marTop w:val="0"/>
      <w:marBottom w:val="0"/>
      <w:divBdr>
        <w:top w:val="none" w:sz="0" w:space="0" w:color="auto"/>
        <w:left w:val="none" w:sz="0" w:space="0" w:color="auto"/>
        <w:bottom w:val="none" w:sz="0" w:space="0" w:color="auto"/>
        <w:right w:val="none" w:sz="0" w:space="0" w:color="auto"/>
      </w:divBdr>
    </w:div>
    <w:div w:id="1524586249">
      <w:bodyDiv w:val="1"/>
      <w:marLeft w:val="0"/>
      <w:marRight w:val="0"/>
      <w:marTop w:val="0"/>
      <w:marBottom w:val="0"/>
      <w:divBdr>
        <w:top w:val="none" w:sz="0" w:space="0" w:color="auto"/>
        <w:left w:val="none" w:sz="0" w:space="0" w:color="auto"/>
        <w:bottom w:val="none" w:sz="0" w:space="0" w:color="auto"/>
        <w:right w:val="none" w:sz="0" w:space="0" w:color="auto"/>
      </w:divBdr>
    </w:div>
    <w:div w:id="1529485565">
      <w:bodyDiv w:val="1"/>
      <w:marLeft w:val="0"/>
      <w:marRight w:val="0"/>
      <w:marTop w:val="0"/>
      <w:marBottom w:val="0"/>
      <w:divBdr>
        <w:top w:val="none" w:sz="0" w:space="0" w:color="auto"/>
        <w:left w:val="none" w:sz="0" w:space="0" w:color="auto"/>
        <w:bottom w:val="none" w:sz="0" w:space="0" w:color="auto"/>
        <w:right w:val="none" w:sz="0" w:space="0" w:color="auto"/>
      </w:divBdr>
    </w:div>
    <w:div w:id="1549993267">
      <w:bodyDiv w:val="1"/>
      <w:marLeft w:val="0"/>
      <w:marRight w:val="0"/>
      <w:marTop w:val="0"/>
      <w:marBottom w:val="0"/>
      <w:divBdr>
        <w:top w:val="none" w:sz="0" w:space="0" w:color="auto"/>
        <w:left w:val="none" w:sz="0" w:space="0" w:color="auto"/>
        <w:bottom w:val="none" w:sz="0" w:space="0" w:color="auto"/>
        <w:right w:val="none" w:sz="0" w:space="0" w:color="auto"/>
      </w:divBdr>
    </w:div>
    <w:div w:id="1555585652">
      <w:bodyDiv w:val="1"/>
      <w:marLeft w:val="0"/>
      <w:marRight w:val="0"/>
      <w:marTop w:val="0"/>
      <w:marBottom w:val="0"/>
      <w:divBdr>
        <w:top w:val="none" w:sz="0" w:space="0" w:color="auto"/>
        <w:left w:val="none" w:sz="0" w:space="0" w:color="auto"/>
        <w:bottom w:val="none" w:sz="0" w:space="0" w:color="auto"/>
        <w:right w:val="none" w:sz="0" w:space="0" w:color="auto"/>
      </w:divBdr>
    </w:div>
    <w:div w:id="1574463915">
      <w:bodyDiv w:val="1"/>
      <w:marLeft w:val="0"/>
      <w:marRight w:val="0"/>
      <w:marTop w:val="0"/>
      <w:marBottom w:val="0"/>
      <w:divBdr>
        <w:top w:val="none" w:sz="0" w:space="0" w:color="auto"/>
        <w:left w:val="none" w:sz="0" w:space="0" w:color="auto"/>
        <w:bottom w:val="none" w:sz="0" w:space="0" w:color="auto"/>
        <w:right w:val="none" w:sz="0" w:space="0" w:color="auto"/>
      </w:divBdr>
    </w:div>
    <w:div w:id="1586258757">
      <w:bodyDiv w:val="1"/>
      <w:marLeft w:val="0"/>
      <w:marRight w:val="0"/>
      <w:marTop w:val="0"/>
      <w:marBottom w:val="0"/>
      <w:divBdr>
        <w:top w:val="none" w:sz="0" w:space="0" w:color="auto"/>
        <w:left w:val="none" w:sz="0" w:space="0" w:color="auto"/>
        <w:bottom w:val="none" w:sz="0" w:space="0" w:color="auto"/>
        <w:right w:val="none" w:sz="0" w:space="0" w:color="auto"/>
      </w:divBdr>
    </w:div>
    <w:div w:id="1596136173">
      <w:bodyDiv w:val="1"/>
      <w:marLeft w:val="0"/>
      <w:marRight w:val="0"/>
      <w:marTop w:val="0"/>
      <w:marBottom w:val="0"/>
      <w:divBdr>
        <w:top w:val="none" w:sz="0" w:space="0" w:color="auto"/>
        <w:left w:val="none" w:sz="0" w:space="0" w:color="auto"/>
        <w:bottom w:val="none" w:sz="0" w:space="0" w:color="auto"/>
        <w:right w:val="none" w:sz="0" w:space="0" w:color="auto"/>
      </w:divBdr>
    </w:div>
    <w:div w:id="1618105227">
      <w:bodyDiv w:val="1"/>
      <w:marLeft w:val="0"/>
      <w:marRight w:val="0"/>
      <w:marTop w:val="0"/>
      <w:marBottom w:val="0"/>
      <w:divBdr>
        <w:top w:val="none" w:sz="0" w:space="0" w:color="auto"/>
        <w:left w:val="none" w:sz="0" w:space="0" w:color="auto"/>
        <w:bottom w:val="none" w:sz="0" w:space="0" w:color="auto"/>
        <w:right w:val="none" w:sz="0" w:space="0" w:color="auto"/>
      </w:divBdr>
    </w:div>
    <w:div w:id="1618947927">
      <w:bodyDiv w:val="1"/>
      <w:marLeft w:val="0"/>
      <w:marRight w:val="0"/>
      <w:marTop w:val="0"/>
      <w:marBottom w:val="0"/>
      <w:divBdr>
        <w:top w:val="none" w:sz="0" w:space="0" w:color="auto"/>
        <w:left w:val="none" w:sz="0" w:space="0" w:color="auto"/>
        <w:bottom w:val="none" w:sz="0" w:space="0" w:color="auto"/>
        <w:right w:val="none" w:sz="0" w:space="0" w:color="auto"/>
      </w:divBdr>
    </w:div>
    <w:div w:id="1630358612">
      <w:bodyDiv w:val="1"/>
      <w:marLeft w:val="0"/>
      <w:marRight w:val="0"/>
      <w:marTop w:val="0"/>
      <w:marBottom w:val="0"/>
      <w:divBdr>
        <w:top w:val="none" w:sz="0" w:space="0" w:color="auto"/>
        <w:left w:val="none" w:sz="0" w:space="0" w:color="auto"/>
        <w:bottom w:val="none" w:sz="0" w:space="0" w:color="auto"/>
        <w:right w:val="none" w:sz="0" w:space="0" w:color="auto"/>
      </w:divBdr>
    </w:div>
    <w:div w:id="1645885962">
      <w:bodyDiv w:val="1"/>
      <w:marLeft w:val="0"/>
      <w:marRight w:val="0"/>
      <w:marTop w:val="0"/>
      <w:marBottom w:val="0"/>
      <w:divBdr>
        <w:top w:val="none" w:sz="0" w:space="0" w:color="auto"/>
        <w:left w:val="none" w:sz="0" w:space="0" w:color="auto"/>
        <w:bottom w:val="none" w:sz="0" w:space="0" w:color="auto"/>
        <w:right w:val="none" w:sz="0" w:space="0" w:color="auto"/>
      </w:divBdr>
    </w:div>
    <w:div w:id="1649549875">
      <w:bodyDiv w:val="1"/>
      <w:marLeft w:val="0"/>
      <w:marRight w:val="0"/>
      <w:marTop w:val="0"/>
      <w:marBottom w:val="0"/>
      <w:divBdr>
        <w:top w:val="none" w:sz="0" w:space="0" w:color="auto"/>
        <w:left w:val="none" w:sz="0" w:space="0" w:color="auto"/>
        <w:bottom w:val="none" w:sz="0" w:space="0" w:color="auto"/>
        <w:right w:val="none" w:sz="0" w:space="0" w:color="auto"/>
      </w:divBdr>
    </w:div>
    <w:div w:id="1656491672">
      <w:bodyDiv w:val="1"/>
      <w:marLeft w:val="0"/>
      <w:marRight w:val="0"/>
      <w:marTop w:val="0"/>
      <w:marBottom w:val="0"/>
      <w:divBdr>
        <w:top w:val="none" w:sz="0" w:space="0" w:color="auto"/>
        <w:left w:val="none" w:sz="0" w:space="0" w:color="auto"/>
        <w:bottom w:val="none" w:sz="0" w:space="0" w:color="auto"/>
        <w:right w:val="none" w:sz="0" w:space="0" w:color="auto"/>
      </w:divBdr>
    </w:div>
    <w:div w:id="1658413529">
      <w:bodyDiv w:val="1"/>
      <w:marLeft w:val="0"/>
      <w:marRight w:val="0"/>
      <w:marTop w:val="0"/>
      <w:marBottom w:val="0"/>
      <w:divBdr>
        <w:top w:val="none" w:sz="0" w:space="0" w:color="auto"/>
        <w:left w:val="none" w:sz="0" w:space="0" w:color="auto"/>
        <w:bottom w:val="none" w:sz="0" w:space="0" w:color="auto"/>
        <w:right w:val="none" w:sz="0" w:space="0" w:color="auto"/>
      </w:divBdr>
    </w:div>
    <w:div w:id="1670906954">
      <w:bodyDiv w:val="1"/>
      <w:marLeft w:val="0"/>
      <w:marRight w:val="0"/>
      <w:marTop w:val="0"/>
      <w:marBottom w:val="0"/>
      <w:divBdr>
        <w:top w:val="none" w:sz="0" w:space="0" w:color="auto"/>
        <w:left w:val="none" w:sz="0" w:space="0" w:color="auto"/>
        <w:bottom w:val="none" w:sz="0" w:space="0" w:color="auto"/>
        <w:right w:val="none" w:sz="0" w:space="0" w:color="auto"/>
      </w:divBdr>
    </w:div>
    <w:div w:id="1674643713">
      <w:bodyDiv w:val="1"/>
      <w:marLeft w:val="0"/>
      <w:marRight w:val="0"/>
      <w:marTop w:val="0"/>
      <w:marBottom w:val="0"/>
      <w:divBdr>
        <w:top w:val="none" w:sz="0" w:space="0" w:color="auto"/>
        <w:left w:val="none" w:sz="0" w:space="0" w:color="auto"/>
        <w:bottom w:val="none" w:sz="0" w:space="0" w:color="auto"/>
        <w:right w:val="none" w:sz="0" w:space="0" w:color="auto"/>
      </w:divBdr>
    </w:div>
    <w:div w:id="1682077929">
      <w:bodyDiv w:val="1"/>
      <w:marLeft w:val="0"/>
      <w:marRight w:val="0"/>
      <w:marTop w:val="0"/>
      <w:marBottom w:val="0"/>
      <w:divBdr>
        <w:top w:val="none" w:sz="0" w:space="0" w:color="auto"/>
        <w:left w:val="none" w:sz="0" w:space="0" w:color="auto"/>
        <w:bottom w:val="none" w:sz="0" w:space="0" w:color="auto"/>
        <w:right w:val="none" w:sz="0" w:space="0" w:color="auto"/>
      </w:divBdr>
    </w:div>
    <w:div w:id="1685593965">
      <w:bodyDiv w:val="1"/>
      <w:marLeft w:val="0"/>
      <w:marRight w:val="0"/>
      <w:marTop w:val="0"/>
      <w:marBottom w:val="0"/>
      <w:divBdr>
        <w:top w:val="none" w:sz="0" w:space="0" w:color="auto"/>
        <w:left w:val="none" w:sz="0" w:space="0" w:color="auto"/>
        <w:bottom w:val="none" w:sz="0" w:space="0" w:color="auto"/>
        <w:right w:val="none" w:sz="0" w:space="0" w:color="auto"/>
      </w:divBdr>
    </w:div>
    <w:div w:id="1686008470">
      <w:bodyDiv w:val="1"/>
      <w:marLeft w:val="0"/>
      <w:marRight w:val="0"/>
      <w:marTop w:val="0"/>
      <w:marBottom w:val="0"/>
      <w:divBdr>
        <w:top w:val="none" w:sz="0" w:space="0" w:color="auto"/>
        <w:left w:val="none" w:sz="0" w:space="0" w:color="auto"/>
        <w:bottom w:val="none" w:sz="0" w:space="0" w:color="auto"/>
        <w:right w:val="none" w:sz="0" w:space="0" w:color="auto"/>
      </w:divBdr>
    </w:div>
    <w:div w:id="1689142829">
      <w:bodyDiv w:val="1"/>
      <w:marLeft w:val="0"/>
      <w:marRight w:val="0"/>
      <w:marTop w:val="0"/>
      <w:marBottom w:val="0"/>
      <w:divBdr>
        <w:top w:val="none" w:sz="0" w:space="0" w:color="auto"/>
        <w:left w:val="none" w:sz="0" w:space="0" w:color="auto"/>
        <w:bottom w:val="none" w:sz="0" w:space="0" w:color="auto"/>
        <w:right w:val="none" w:sz="0" w:space="0" w:color="auto"/>
      </w:divBdr>
    </w:div>
    <w:div w:id="1701205257">
      <w:bodyDiv w:val="1"/>
      <w:marLeft w:val="0"/>
      <w:marRight w:val="0"/>
      <w:marTop w:val="0"/>
      <w:marBottom w:val="0"/>
      <w:divBdr>
        <w:top w:val="none" w:sz="0" w:space="0" w:color="auto"/>
        <w:left w:val="none" w:sz="0" w:space="0" w:color="auto"/>
        <w:bottom w:val="none" w:sz="0" w:space="0" w:color="auto"/>
        <w:right w:val="none" w:sz="0" w:space="0" w:color="auto"/>
      </w:divBdr>
    </w:div>
    <w:div w:id="1705597662">
      <w:bodyDiv w:val="1"/>
      <w:marLeft w:val="0"/>
      <w:marRight w:val="0"/>
      <w:marTop w:val="0"/>
      <w:marBottom w:val="0"/>
      <w:divBdr>
        <w:top w:val="none" w:sz="0" w:space="0" w:color="auto"/>
        <w:left w:val="none" w:sz="0" w:space="0" w:color="auto"/>
        <w:bottom w:val="none" w:sz="0" w:space="0" w:color="auto"/>
        <w:right w:val="none" w:sz="0" w:space="0" w:color="auto"/>
      </w:divBdr>
    </w:div>
    <w:div w:id="1716612166">
      <w:bodyDiv w:val="1"/>
      <w:marLeft w:val="0"/>
      <w:marRight w:val="0"/>
      <w:marTop w:val="0"/>
      <w:marBottom w:val="0"/>
      <w:divBdr>
        <w:top w:val="none" w:sz="0" w:space="0" w:color="auto"/>
        <w:left w:val="none" w:sz="0" w:space="0" w:color="auto"/>
        <w:bottom w:val="none" w:sz="0" w:space="0" w:color="auto"/>
        <w:right w:val="none" w:sz="0" w:space="0" w:color="auto"/>
      </w:divBdr>
    </w:div>
    <w:div w:id="1716930614">
      <w:bodyDiv w:val="1"/>
      <w:marLeft w:val="0"/>
      <w:marRight w:val="0"/>
      <w:marTop w:val="0"/>
      <w:marBottom w:val="0"/>
      <w:divBdr>
        <w:top w:val="none" w:sz="0" w:space="0" w:color="auto"/>
        <w:left w:val="none" w:sz="0" w:space="0" w:color="auto"/>
        <w:bottom w:val="none" w:sz="0" w:space="0" w:color="auto"/>
        <w:right w:val="none" w:sz="0" w:space="0" w:color="auto"/>
      </w:divBdr>
    </w:div>
    <w:div w:id="1727993910">
      <w:bodyDiv w:val="1"/>
      <w:marLeft w:val="0"/>
      <w:marRight w:val="0"/>
      <w:marTop w:val="0"/>
      <w:marBottom w:val="0"/>
      <w:divBdr>
        <w:top w:val="none" w:sz="0" w:space="0" w:color="auto"/>
        <w:left w:val="none" w:sz="0" w:space="0" w:color="auto"/>
        <w:bottom w:val="none" w:sz="0" w:space="0" w:color="auto"/>
        <w:right w:val="none" w:sz="0" w:space="0" w:color="auto"/>
      </w:divBdr>
    </w:div>
    <w:div w:id="1729911266">
      <w:bodyDiv w:val="1"/>
      <w:marLeft w:val="0"/>
      <w:marRight w:val="0"/>
      <w:marTop w:val="0"/>
      <w:marBottom w:val="0"/>
      <w:divBdr>
        <w:top w:val="none" w:sz="0" w:space="0" w:color="auto"/>
        <w:left w:val="none" w:sz="0" w:space="0" w:color="auto"/>
        <w:bottom w:val="none" w:sz="0" w:space="0" w:color="auto"/>
        <w:right w:val="none" w:sz="0" w:space="0" w:color="auto"/>
      </w:divBdr>
    </w:div>
    <w:div w:id="1731272562">
      <w:bodyDiv w:val="1"/>
      <w:marLeft w:val="0"/>
      <w:marRight w:val="0"/>
      <w:marTop w:val="0"/>
      <w:marBottom w:val="0"/>
      <w:divBdr>
        <w:top w:val="none" w:sz="0" w:space="0" w:color="auto"/>
        <w:left w:val="none" w:sz="0" w:space="0" w:color="auto"/>
        <w:bottom w:val="none" w:sz="0" w:space="0" w:color="auto"/>
        <w:right w:val="none" w:sz="0" w:space="0" w:color="auto"/>
      </w:divBdr>
    </w:div>
    <w:div w:id="1731802173">
      <w:bodyDiv w:val="1"/>
      <w:marLeft w:val="0"/>
      <w:marRight w:val="0"/>
      <w:marTop w:val="0"/>
      <w:marBottom w:val="0"/>
      <w:divBdr>
        <w:top w:val="none" w:sz="0" w:space="0" w:color="auto"/>
        <w:left w:val="none" w:sz="0" w:space="0" w:color="auto"/>
        <w:bottom w:val="none" w:sz="0" w:space="0" w:color="auto"/>
        <w:right w:val="none" w:sz="0" w:space="0" w:color="auto"/>
      </w:divBdr>
    </w:div>
    <w:div w:id="1748336362">
      <w:bodyDiv w:val="1"/>
      <w:marLeft w:val="0"/>
      <w:marRight w:val="0"/>
      <w:marTop w:val="0"/>
      <w:marBottom w:val="0"/>
      <w:divBdr>
        <w:top w:val="none" w:sz="0" w:space="0" w:color="auto"/>
        <w:left w:val="none" w:sz="0" w:space="0" w:color="auto"/>
        <w:bottom w:val="none" w:sz="0" w:space="0" w:color="auto"/>
        <w:right w:val="none" w:sz="0" w:space="0" w:color="auto"/>
      </w:divBdr>
    </w:div>
    <w:div w:id="1758750575">
      <w:bodyDiv w:val="1"/>
      <w:marLeft w:val="0"/>
      <w:marRight w:val="0"/>
      <w:marTop w:val="0"/>
      <w:marBottom w:val="0"/>
      <w:divBdr>
        <w:top w:val="none" w:sz="0" w:space="0" w:color="auto"/>
        <w:left w:val="none" w:sz="0" w:space="0" w:color="auto"/>
        <w:bottom w:val="none" w:sz="0" w:space="0" w:color="auto"/>
        <w:right w:val="none" w:sz="0" w:space="0" w:color="auto"/>
      </w:divBdr>
    </w:div>
    <w:div w:id="1764229994">
      <w:bodyDiv w:val="1"/>
      <w:marLeft w:val="0"/>
      <w:marRight w:val="0"/>
      <w:marTop w:val="0"/>
      <w:marBottom w:val="0"/>
      <w:divBdr>
        <w:top w:val="none" w:sz="0" w:space="0" w:color="auto"/>
        <w:left w:val="none" w:sz="0" w:space="0" w:color="auto"/>
        <w:bottom w:val="none" w:sz="0" w:space="0" w:color="auto"/>
        <w:right w:val="none" w:sz="0" w:space="0" w:color="auto"/>
      </w:divBdr>
    </w:div>
    <w:div w:id="1791393205">
      <w:bodyDiv w:val="1"/>
      <w:marLeft w:val="0"/>
      <w:marRight w:val="0"/>
      <w:marTop w:val="0"/>
      <w:marBottom w:val="0"/>
      <w:divBdr>
        <w:top w:val="none" w:sz="0" w:space="0" w:color="auto"/>
        <w:left w:val="none" w:sz="0" w:space="0" w:color="auto"/>
        <w:bottom w:val="none" w:sz="0" w:space="0" w:color="auto"/>
        <w:right w:val="none" w:sz="0" w:space="0" w:color="auto"/>
      </w:divBdr>
    </w:div>
    <w:div w:id="1801343778">
      <w:bodyDiv w:val="1"/>
      <w:marLeft w:val="0"/>
      <w:marRight w:val="0"/>
      <w:marTop w:val="0"/>
      <w:marBottom w:val="0"/>
      <w:divBdr>
        <w:top w:val="none" w:sz="0" w:space="0" w:color="auto"/>
        <w:left w:val="none" w:sz="0" w:space="0" w:color="auto"/>
        <w:bottom w:val="none" w:sz="0" w:space="0" w:color="auto"/>
        <w:right w:val="none" w:sz="0" w:space="0" w:color="auto"/>
      </w:divBdr>
    </w:div>
    <w:div w:id="1803040803">
      <w:bodyDiv w:val="1"/>
      <w:marLeft w:val="0"/>
      <w:marRight w:val="0"/>
      <w:marTop w:val="0"/>
      <w:marBottom w:val="0"/>
      <w:divBdr>
        <w:top w:val="none" w:sz="0" w:space="0" w:color="auto"/>
        <w:left w:val="none" w:sz="0" w:space="0" w:color="auto"/>
        <w:bottom w:val="none" w:sz="0" w:space="0" w:color="auto"/>
        <w:right w:val="none" w:sz="0" w:space="0" w:color="auto"/>
      </w:divBdr>
    </w:div>
    <w:div w:id="1821073904">
      <w:bodyDiv w:val="1"/>
      <w:marLeft w:val="0"/>
      <w:marRight w:val="0"/>
      <w:marTop w:val="0"/>
      <w:marBottom w:val="0"/>
      <w:divBdr>
        <w:top w:val="none" w:sz="0" w:space="0" w:color="auto"/>
        <w:left w:val="none" w:sz="0" w:space="0" w:color="auto"/>
        <w:bottom w:val="none" w:sz="0" w:space="0" w:color="auto"/>
        <w:right w:val="none" w:sz="0" w:space="0" w:color="auto"/>
      </w:divBdr>
    </w:div>
    <w:div w:id="1821580508">
      <w:bodyDiv w:val="1"/>
      <w:marLeft w:val="0"/>
      <w:marRight w:val="0"/>
      <w:marTop w:val="0"/>
      <w:marBottom w:val="0"/>
      <w:divBdr>
        <w:top w:val="none" w:sz="0" w:space="0" w:color="auto"/>
        <w:left w:val="none" w:sz="0" w:space="0" w:color="auto"/>
        <w:bottom w:val="none" w:sz="0" w:space="0" w:color="auto"/>
        <w:right w:val="none" w:sz="0" w:space="0" w:color="auto"/>
      </w:divBdr>
    </w:div>
    <w:div w:id="1830438349">
      <w:bodyDiv w:val="1"/>
      <w:marLeft w:val="0"/>
      <w:marRight w:val="0"/>
      <w:marTop w:val="0"/>
      <w:marBottom w:val="0"/>
      <w:divBdr>
        <w:top w:val="none" w:sz="0" w:space="0" w:color="auto"/>
        <w:left w:val="none" w:sz="0" w:space="0" w:color="auto"/>
        <w:bottom w:val="none" w:sz="0" w:space="0" w:color="auto"/>
        <w:right w:val="none" w:sz="0" w:space="0" w:color="auto"/>
      </w:divBdr>
    </w:div>
    <w:div w:id="1848785963">
      <w:bodyDiv w:val="1"/>
      <w:marLeft w:val="0"/>
      <w:marRight w:val="0"/>
      <w:marTop w:val="0"/>
      <w:marBottom w:val="0"/>
      <w:divBdr>
        <w:top w:val="none" w:sz="0" w:space="0" w:color="auto"/>
        <w:left w:val="none" w:sz="0" w:space="0" w:color="auto"/>
        <w:bottom w:val="none" w:sz="0" w:space="0" w:color="auto"/>
        <w:right w:val="none" w:sz="0" w:space="0" w:color="auto"/>
      </w:divBdr>
    </w:div>
    <w:div w:id="1850440884">
      <w:bodyDiv w:val="1"/>
      <w:marLeft w:val="0"/>
      <w:marRight w:val="0"/>
      <w:marTop w:val="0"/>
      <w:marBottom w:val="0"/>
      <w:divBdr>
        <w:top w:val="none" w:sz="0" w:space="0" w:color="auto"/>
        <w:left w:val="none" w:sz="0" w:space="0" w:color="auto"/>
        <w:bottom w:val="none" w:sz="0" w:space="0" w:color="auto"/>
        <w:right w:val="none" w:sz="0" w:space="0" w:color="auto"/>
      </w:divBdr>
    </w:div>
    <w:div w:id="1850487067">
      <w:bodyDiv w:val="1"/>
      <w:marLeft w:val="0"/>
      <w:marRight w:val="0"/>
      <w:marTop w:val="0"/>
      <w:marBottom w:val="0"/>
      <w:divBdr>
        <w:top w:val="none" w:sz="0" w:space="0" w:color="auto"/>
        <w:left w:val="none" w:sz="0" w:space="0" w:color="auto"/>
        <w:bottom w:val="none" w:sz="0" w:space="0" w:color="auto"/>
        <w:right w:val="none" w:sz="0" w:space="0" w:color="auto"/>
      </w:divBdr>
    </w:div>
    <w:div w:id="1862622061">
      <w:bodyDiv w:val="1"/>
      <w:marLeft w:val="0"/>
      <w:marRight w:val="0"/>
      <w:marTop w:val="0"/>
      <w:marBottom w:val="0"/>
      <w:divBdr>
        <w:top w:val="none" w:sz="0" w:space="0" w:color="auto"/>
        <w:left w:val="none" w:sz="0" w:space="0" w:color="auto"/>
        <w:bottom w:val="none" w:sz="0" w:space="0" w:color="auto"/>
        <w:right w:val="none" w:sz="0" w:space="0" w:color="auto"/>
      </w:divBdr>
    </w:div>
    <w:div w:id="1869873418">
      <w:bodyDiv w:val="1"/>
      <w:marLeft w:val="0"/>
      <w:marRight w:val="0"/>
      <w:marTop w:val="0"/>
      <w:marBottom w:val="0"/>
      <w:divBdr>
        <w:top w:val="none" w:sz="0" w:space="0" w:color="auto"/>
        <w:left w:val="none" w:sz="0" w:space="0" w:color="auto"/>
        <w:bottom w:val="none" w:sz="0" w:space="0" w:color="auto"/>
        <w:right w:val="none" w:sz="0" w:space="0" w:color="auto"/>
      </w:divBdr>
    </w:div>
    <w:div w:id="1884051933">
      <w:bodyDiv w:val="1"/>
      <w:marLeft w:val="0"/>
      <w:marRight w:val="0"/>
      <w:marTop w:val="0"/>
      <w:marBottom w:val="0"/>
      <w:divBdr>
        <w:top w:val="none" w:sz="0" w:space="0" w:color="auto"/>
        <w:left w:val="none" w:sz="0" w:space="0" w:color="auto"/>
        <w:bottom w:val="none" w:sz="0" w:space="0" w:color="auto"/>
        <w:right w:val="none" w:sz="0" w:space="0" w:color="auto"/>
      </w:divBdr>
    </w:div>
    <w:div w:id="1900508661">
      <w:bodyDiv w:val="1"/>
      <w:marLeft w:val="0"/>
      <w:marRight w:val="0"/>
      <w:marTop w:val="0"/>
      <w:marBottom w:val="0"/>
      <w:divBdr>
        <w:top w:val="none" w:sz="0" w:space="0" w:color="auto"/>
        <w:left w:val="none" w:sz="0" w:space="0" w:color="auto"/>
        <w:bottom w:val="none" w:sz="0" w:space="0" w:color="auto"/>
        <w:right w:val="none" w:sz="0" w:space="0" w:color="auto"/>
      </w:divBdr>
    </w:div>
    <w:div w:id="1910001339">
      <w:bodyDiv w:val="1"/>
      <w:marLeft w:val="0"/>
      <w:marRight w:val="0"/>
      <w:marTop w:val="0"/>
      <w:marBottom w:val="0"/>
      <w:divBdr>
        <w:top w:val="none" w:sz="0" w:space="0" w:color="auto"/>
        <w:left w:val="none" w:sz="0" w:space="0" w:color="auto"/>
        <w:bottom w:val="none" w:sz="0" w:space="0" w:color="auto"/>
        <w:right w:val="none" w:sz="0" w:space="0" w:color="auto"/>
      </w:divBdr>
    </w:div>
    <w:div w:id="1912426995">
      <w:bodyDiv w:val="1"/>
      <w:marLeft w:val="0"/>
      <w:marRight w:val="0"/>
      <w:marTop w:val="0"/>
      <w:marBottom w:val="0"/>
      <w:divBdr>
        <w:top w:val="none" w:sz="0" w:space="0" w:color="auto"/>
        <w:left w:val="none" w:sz="0" w:space="0" w:color="auto"/>
        <w:bottom w:val="none" w:sz="0" w:space="0" w:color="auto"/>
        <w:right w:val="none" w:sz="0" w:space="0" w:color="auto"/>
      </w:divBdr>
    </w:div>
    <w:div w:id="1914777604">
      <w:bodyDiv w:val="1"/>
      <w:marLeft w:val="0"/>
      <w:marRight w:val="0"/>
      <w:marTop w:val="0"/>
      <w:marBottom w:val="0"/>
      <w:divBdr>
        <w:top w:val="none" w:sz="0" w:space="0" w:color="auto"/>
        <w:left w:val="none" w:sz="0" w:space="0" w:color="auto"/>
        <w:bottom w:val="none" w:sz="0" w:space="0" w:color="auto"/>
        <w:right w:val="none" w:sz="0" w:space="0" w:color="auto"/>
      </w:divBdr>
    </w:div>
    <w:div w:id="1940674635">
      <w:bodyDiv w:val="1"/>
      <w:marLeft w:val="0"/>
      <w:marRight w:val="0"/>
      <w:marTop w:val="0"/>
      <w:marBottom w:val="0"/>
      <w:divBdr>
        <w:top w:val="none" w:sz="0" w:space="0" w:color="auto"/>
        <w:left w:val="none" w:sz="0" w:space="0" w:color="auto"/>
        <w:bottom w:val="none" w:sz="0" w:space="0" w:color="auto"/>
        <w:right w:val="none" w:sz="0" w:space="0" w:color="auto"/>
      </w:divBdr>
    </w:div>
    <w:div w:id="1959601572">
      <w:bodyDiv w:val="1"/>
      <w:marLeft w:val="0"/>
      <w:marRight w:val="0"/>
      <w:marTop w:val="0"/>
      <w:marBottom w:val="0"/>
      <w:divBdr>
        <w:top w:val="none" w:sz="0" w:space="0" w:color="auto"/>
        <w:left w:val="none" w:sz="0" w:space="0" w:color="auto"/>
        <w:bottom w:val="none" w:sz="0" w:space="0" w:color="auto"/>
        <w:right w:val="none" w:sz="0" w:space="0" w:color="auto"/>
      </w:divBdr>
    </w:div>
    <w:div w:id="1966159596">
      <w:bodyDiv w:val="1"/>
      <w:marLeft w:val="0"/>
      <w:marRight w:val="0"/>
      <w:marTop w:val="0"/>
      <w:marBottom w:val="0"/>
      <w:divBdr>
        <w:top w:val="none" w:sz="0" w:space="0" w:color="auto"/>
        <w:left w:val="none" w:sz="0" w:space="0" w:color="auto"/>
        <w:bottom w:val="none" w:sz="0" w:space="0" w:color="auto"/>
        <w:right w:val="none" w:sz="0" w:space="0" w:color="auto"/>
      </w:divBdr>
    </w:div>
    <w:div w:id="1972905852">
      <w:bodyDiv w:val="1"/>
      <w:marLeft w:val="0"/>
      <w:marRight w:val="0"/>
      <w:marTop w:val="0"/>
      <w:marBottom w:val="0"/>
      <w:divBdr>
        <w:top w:val="none" w:sz="0" w:space="0" w:color="auto"/>
        <w:left w:val="none" w:sz="0" w:space="0" w:color="auto"/>
        <w:bottom w:val="none" w:sz="0" w:space="0" w:color="auto"/>
        <w:right w:val="none" w:sz="0" w:space="0" w:color="auto"/>
      </w:divBdr>
    </w:div>
    <w:div w:id="1983383799">
      <w:bodyDiv w:val="1"/>
      <w:marLeft w:val="0"/>
      <w:marRight w:val="0"/>
      <w:marTop w:val="0"/>
      <w:marBottom w:val="0"/>
      <w:divBdr>
        <w:top w:val="none" w:sz="0" w:space="0" w:color="auto"/>
        <w:left w:val="none" w:sz="0" w:space="0" w:color="auto"/>
        <w:bottom w:val="none" w:sz="0" w:space="0" w:color="auto"/>
        <w:right w:val="none" w:sz="0" w:space="0" w:color="auto"/>
      </w:divBdr>
    </w:div>
    <w:div w:id="1985036312">
      <w:bodyDiv w:val="1"/>
      <w:marLeft w:val="0"/>
      <w:marRight w:val="0"/>
      <w:marTop w:val="0"/>
      <w:marBottom w:val="0"/>
      <w:divBdr>
        <w:top w:val="none" w:sz="0" w:space="0" w:color="auto"/>
        <w:left w:val="none" w:sz="0" w:space="0" w:color="auto"/>
        <w:bottom w:val="none" w:sz="0" w:space="0" w:color="auto"/>
        <w:right w:val="none" w:sz="0" w:space="0" w:color="auto"/>
      </w:divBdr>
    </w:div>
    <w:div w:id="1994944369">
      <w:bodyDiv w:val="1"/>
      <w:marLeft w:val="0"/>
      <w:marRight w:val="0"/>
      <w:marTop w:val="0"/>
      <w:marBottom w:val="0"/>
      <w:divBdr>
        <w:top w:val="none" w:sz="0" w:space="0" w:color="auto"/>
        <w:left w:val="none" w:sz="0" w:space="0" w:color="auto"/>
        <w:bottom w:val="none" w:sz="0" w:space="0" w:color="auto"/>
        <w:right w:val="none" w:sz="0" w:space="0" w:color="auto"/>
      </w:divBdr>
    </w:div>
    <w:div w:id="1995525107">
      <w:bodyDiv w:val="1"/>
      <w:marLeft w:val="0"/>
      <w:marRight w:val="0"/>
      <w:marTop w:val="0"/>
      <w:marBottom w:val="0"/>
      <w:divBdr>
        <w:top w:val="none" w:sz="0" w:space="0" w:color="auto"/>
        <w:left w:val="none" w:sz="0" w:space="0" w:color="auto"/>
        <w:bottom w:val="none" w:sz="0" w:space="0" w:color="auto"/>
        <w:right w:val="none" w:sz="0" w:space="0" w:color="auto"/>
      </w:divBdr>
    </w:div>
    <w:div w:id="2005280057">
      <w:bodyDiv w:val="1"/>
      <w:marLeft w:val="0"/>
      <w:marRight w:val="0"/>
      <w:marTop w:val="0"/>
      <w:marBottom w:val="0"/>
      <w:divBdr>
        <w:top w:val="none" w:sz="0" w:space="0" w:color="auto"/>
        <w:left w:val="none" w:sz="0" w:space="0" w:color="auto"/>
        <w:bottom w:val="none" w:sz="0" w:space="0" w:color="auto"/>
        <w:right w:val="none" w:sz="0" w:space="0" w:color="auto"/>
      </w:divBdr>
    </w:div>
    <w:div w:id="2011059910">
      <w:bodyDiv w:val="1"/>
      <w:marLeft w:val="0"/>
      <w:marRight w:val="0"/>
      <w:marTop w:val="0"/>
      <w:marBottom w:val="0"/>
      <w:divBdr>
        <w:top w:val="none" w:sz="0" w:space="0" w:color="auto"/>
        <w:left w:val="none" w:sz="0" w:space="0" w:color="auto"/>
        <w:bottom w:val="none" w:sz="0" w:space="0" w:color="auto"/>
        <w:right w:val="none" w:sz="0" w:space="0" w:color="auto"/>
      </w:divBdr>
    </w:div>
    <w:div w:id="2026780541">
      <w:bodyDiv w:val="1"/>
      <w:marLeft w:val="0"/>
      <w:marRight w:val="0"/>
      <w:marTop w:val="0"/>
      <w:marBottom w:val="0"/>
      <w:divBdr>
        <w:top w:val="none" w:sz="0" w:space="0" w:color="auto"/>
        <w:left w:val="none" w:sz="0" w:space="0" w:color="auto"/>
        <w:bottom w:val="none" w:sz="0" w:space="0" w:color="auto"/>
        <w:right w:val="none" w:sz="0" w:space="0" w:color="auto"/>
      </w:divBdr>
    </w:div>
    <w:div w:id="2050491233">
      <w:bodyDiv w:val="1"/>
      <w:marLeft w:val="0"/>
      <w:marRight w:val="0"/>
      <w:marTop w:val="0"/>
      <w:marBottom w:val="0"/>
      <w:divBdr>
        <w:top w:val="none" w:sz="0" w:space="0" w:color="auto"/>
        <w:left w:val="none" w:sz="0" w:space="0" w:color="auto"/>
        <w:bottom w:val="none" w:sz="0" w:space="0" w:color="auto"/>
        <w:right w:val="none" w:sz="0" w:space="0" w:color="auto"/>
      </w:divBdr>
    </w:div>
    <w:div w:id="2064131555">
      <w:bodyDiv w:val="1"/>
      <w:marLeft w:val="0"/>
      <w:marRight w:val="0"/>
      <w:marTop w:val="0"/>
      <w:marBottom w:val="0"/>
      <w:divBdr>
        <w:top w:val="none" w:sz="0" w:space="0" w:color="auto"/>
        <w:left w:val="none" w:sz="0" w:space="0" w:color="auto"/>
        <w:bottom w:val="none" w:sz="0" w:space="0" w:color="auto"/>
        <w:right w:val="none" w:sz="0" w:space="0" w:color="auto"/>
      </w:divBdr>
    </w:div>
    <w:div w:id="2069760075">
      <w:bodyDiv w:val="1"/>
      <w:marLeft w:val="0"/>
      <w:marRight w:val="0"/>
      <w:marTop w:val="0"/>
      <w:marBottom w:val="0"/>
      <w:divBdr>
        <w:top w:val="none" w:sz="0" w:space="0" w:color="auto"/>
        <w:left w:val="none" w:sz="0" w:space="0" w:color="auto"/>
        <w:bottom w:val="none" w:sz="0" w:space="0" w:color="auto"/>
        <w:right w:val="none" w:sz="0" w:space="0" w:color="auto"/>
      </w:divBdr>
    </w:div>
    <w:div w:id="2082555994">
      <w:bodyDiv w:val="1"/>
      <w:marLeft w:val="0"/>
      <w:marRight w:val="0"/>
      <w:marTop w:val="0"/>
      <w:marBottom w:val="0"/>
      <w:divBdr>
        <w:top w:val="none" w:sz="0" w:space="0" w:color="auto"/>
        <w:left w:val="none" w:sz="0" w:space="0" w:color="auto"/>
        <w:bottom w:val="none" w:sz="0" w:space="0" w:color="auto"/>
        <w:right w:val="none" w:sz="0" w:space="0" w:color="auto"/>
      </w:divBdr>
    </w:div>
    <w:div w:id="2095785747">
      <w:bodyDiv w:val="1"/>
      <w:marLeft w:val="0"/>
      <w:marRight w:val="0"/>
      <w:marTop w:val="0"/>
      <w:marBottom w:val="0"/>
      <w:divBdr>
        <w:top w:val="none" w:sz="0" w:space="0" w:color="auto"/>
        <w:left w:val="none" w:sz="0" w:space="0" w:color="auto"/>
        <w:bottom w:val="none" w:sz="0" w:space="0" w:color="auto"/>
        <w:right w:val="none" w:sz="0" w:space="0" w:color="auto"/>
      </w:divBdr>
    </w:div>
    <w:div w:id="2101483776">
      <w:bodyDiv w:val="1"/>
      <w:marLeft w:val="0"/>
      <w:marRight w:val="0"/>
      <w:marTop w:val="0"/>
      <w:marBottom w:val="0"/>
      <w:divBdr>
        <w:top w:val="none" w:sz="0" w:space="0" w:color="auto"/>
        <w:left w:val="none" w:sz="0" w:space="0" w:color="auto"/>
        <w:bottom w:val="none" w:sz="0" w:space="0" w:color="auto"/>
        <w:right w:val="none" w:sz="0" w:space="0" w:color="auto"/>
      </w:divBdr>
    </w:div>
    <w:div w:id="2115591389">
      <w:bodyDiv w:val="1"/>
      <w:marLeft w:val="0"/>
      <w:marRight w:val="0"/>
      <w:marTop w:val="0"/>
      <w:marBottom w:val="0"/>
      <w:divBdr>
        <w:top w:val="none" w:sz="0" w:space="0" w:color="auto"/>
        <w:left w:val="none" w:sz="0" w:space="0" w:color="auto"/>
        <w:bottom w:val="none" w:sz="0" w:space="0" w:color="auto"/>
        <w:right w:val="none" w:sz="0" w:space="0" w:color="auto"/>
      </w:divBdr>
    </w:div>
    <w:div w:id="2123180089">
      <w:bodyDiv w:val="1"/>
      <w:marLeft w:val="0"/>
      <w:marRight w:val="0"/>
      <w:marTop w:val="0"/>
      <w:marBottom w:val="0"/>
      <w:divBdr>
        <w:top w:val="none" w:sz="0" w:space="0" w:color="auto"/>
        <w:left w:val="none" w:sz="0" w:space="0" w:color="auto"/>
        <w:bottom w:val="none" w:sz="0" w:space="0" w:color="auto"/>
        <w:right w:val="none" w:sz="0" w:space="0" w:color="auto"/>
      </w:divBdr>
    </w:div>
    <w:div w:id="2130123138">
      <w:bodyDiv w:val="1"/>
      <w:marLeft w:val="0"/>
      <w:marRight w:val="0"/>
      <w:marTop w:val="0"/>
      <w:marBottom w:val="0"/>
      <w:divBdr>
        <w:top w:val="none" w:sz="0" w:space="0" w:color="auto"/>
        <w:left w:val="none" w:sz="0" w:space="0" w:color="auto"/>
        <w:bottom w:val="none" w:sz="0" w:space="0" w:color="auto"/>
        <w:right w:val="none" w:sz="0" w:space="0" w:color="auto"/>
      </w:divBdr>
    </w:div>
    <w:div w:id="214080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sureshmachhar@gmail.com" TargetMode="External"/><Relationship Id="rId1" Type="http://schemas.openxmlformats.org/officeDocument/2006/relationships/hyperlink" Target="mailto:nilam19952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Gha21</b:Tag>
    <b:SourceType>JournalArticle</b:SourceType>
    <b:Guid>{BD02AB58-E0AF-47A4-A04F-D32AD8686768}</b:Guid>
    <b:Title>A Study on Users' Adoption of Electronic Payment System in India</b:Title>
    <b:JournalName>Turkish Journal of Computer and Mathematics Education</b:JournalName>
    <b:Year>2021</b:Year>
    <b:Pages>2642-2649</b:Pages>
    <b:Author>
      <b:Author>
        <b:NameList>
          <b:Person>
            <b:Last>Ghana</b:Last>
            <b:First>Shyam</b:First>
            <b:Middle>Kafley</b:Middle>
          </b:Person>
          <b:Person>
            <b:Last>Dr M.</b:Last>
            <b:First>Chandrasekaran</b:First>
          </b:Person>
        </b:NameList>
      </b:Author>
    </b:Author>
    <b:Volume>12</b:Volume>
    <b:Issue>6</b:Issue>
    <b:URL>https://turcomat.org/index.php/turkbilmat/article/view/5764</b:URL>
    <b:RefOrder>1</b:RefOrder>
  </b:Source>
  <b:Source>
    <b:Tag>Yan18</b:Tag>
    <b:SourceType>JournalArticle</b:SourceType>
    <b:Guid>{CCD6F921-07A1-4A4D-B337-93620FC79D63}</b:Guid>
    <b:Title>Willingness to adopt an e-payment system to increase the effectiveness of the budget disbursement in the public sector in Indonesia</b:Title>
    <b:JournalName>Journal of Business and Retail Management Research (JBRMR)</b:JournalName>
    <b:Year>2018</b:Year>
    <b:Author>
      <b:Author>
        <b:NameList>
          <b:Person>
            <b:Last>Yanuar</b:Last>
            <b:Middle>Restianto</b:Middle>
            <b:First>E.</b:First>
          </b:Person>
          <b:Person>
            <b:Last>Imam</b:Last>
            <b:First>Ghozali</b:First>
          </b:Person>
          <b:Person>
            <b:Last>Agus</b:Last>
            <b:First>Purwanto</b:First>
          </b:Person>
          <b:Person>
            <b:Last>Indira</b:Last>
            <b:First>Januarti</b:First>
          </b:Person>
        </b:NameList>
      </b:Author>
    </b:Author>
    <b:Month>December</b:Month>
    <b:Volume>13</b:Volume>
    <b:Issue>2</b:Issue>
    <b:URL>https://www.jbrmr.com/cdn/article_file/2018-12-07-11-58-05-AM.pdf</b:URL>
    <b:RefOrder>5</b:RefOrder>
  </b:Source>
  <b:Source>
    <b:Tag>htt7</b:Tag>
    <b:SourceType>InternetSite</b:SourceType>
    <b:Guid>{2C6049D1-6670-467C-BA3C-94ACF60BEFF7}</b:Guid>
    <b:InternetSiteTitle>https://www.gktoday.in/topics/government-e-payments-adoption-ranking/</b:InternetSiteTitle>
    <b:RefOrder>6</b:RefOrder>
  </b:Source>
  <b:Source>
    <b:Tag>Bus</b:Tag>
    <b:SourceType>InternetSite</b:SourceType>
    <b:Guid>{054F4A8C-EBC1-403C-9C97-522557D06399}</b:Guid>
    <b:Title>Business Standard</b:Title>
    <b:InternetSiteTitle>https://www.business-standard.com/article/economy-policy/digital-payments-continue-to-grow-significant-growth-in-tier-ii-iii-towns-121080902026_1.html#:~:text=Digital%20transactions%20have%20grown%20by,the%20country%2C%20the%20report%20said.</b:InternetSiteTitle>
    <b:RefOrder>8</b:RefOrder>
  </b:Source>
  <b:Source>
    <b:Tag>Inv</b:Tag>
    <b:SourceType>InternetSite</b:SourceType>
    <b:Guid>{71EE2D6E-B3C2-4ECC-907C-B5E5A5C093F2}</b:Guid>
    <b:Title>Investopedia</b:Title>
    <b:InternetSiteTitle>https://www.investopedia.com/terms/b/barter.asp#:~:text=Bartering%20is%20the%20exchange%20of,estimates%20of%20prices%20and%20goods.</b:InternetSiteTitle>
    <b:RefOrder>2</b:RefOrder>
  </b:Source>
  <b:Source>
    <b:Tag>Lyr</b:Tag>
    <b:SourceType>InternetSite</b:SourceType>
    <b:Guid>{760F6B80-5B5F-4F9E-B9B4-0F1A27214032}</b:Guid>
    <b:Title>Lyra.com</b:Title>
    <b:InternetSiteTitle>https://www.lyra.com/in/e-payments/#:~:text=They%20are%20also%20known%20as,transfers%20are%20also%20gaining%20popularity.</b:InternetSiteTitle>
    <b:RefOrder>9</b:RefOrder>
  </b:Source>
  <b:Source>
    <b:Tag>Sec</b:Tag>
    <b:SourceType>InternetSite</b:SourceType>
    <b:Guid>{023D1F67-7F73-43DE-8BE5-AC757D8AD5DE}</b:Guid>
    <b:Title>Securionpay</b:Title>
    <b:InternetSiteTitle>https://securionpay.com/blog/e-payment-system/</b:InternetSiteTitle>
    <b:RefOrder>10</b:RefOrder>
  </b:Source>
  <b:Source>
    <b:Tag>igi</b:Tag>
    <b:SourceType>InternetSite</b:SourceType>
    <b:Guid>{0A3D6046-4C19-4B37-A4B6-BD014CFC2774}</b:Guid>
    <b:Title>igi-global</b:Title>
    <b:InternetSiteTitle>https://www.igi-global.com/dictionary/electronic-payment-systems-in-electronic-commerce/49921</b:InternetSiteTitle>
    <b:RefOrder>11</b:RefOrder>
  </b:Source>
  <b:Source>
    <b:Tag>Emr17</b:Tag>
    <b:SourceType>JournalArticle</b:SourceType>
    <b:Guid>{491C9F24-0638-47A0-A369-9F38FAEB9C72}</b:Guid>
    <b:Title>The determinants of electronic payment systems usage from consumers' perspective</b:Title>
    <b:JournalName>Economic research</b:JournalName>
    <b:Year>2017</b:Year>
    <b:Pages>394-415</b:Pages>
    <b:Author>
      <b:Author>
        <b:NameList>
          <b:Person>
            <b:Last>Emrah</b:Last>
            <b:First>Oney</b:First>
          </b:Person>
          <b:Person>
            <b:Last>Gizem</b:Last>
            <b:Middle>Guven</b:Middle>
            <b:First>Oksuzoglu</b:First>
          </b:Person>
          <b:Person>
            <b:Last>Wajid</b:Last>
            <b:Middle>Rizvi</b:Middle>
            <b:First>Hussain</b:First>
          </b:Person>
        </b:NameList>
      </b:Author>
    </b:Author>
    <b:Publisher>Routledge( Taylor &amp; Francis Group)</b:Publisher>
    <b:Volume>30</b:Volume>
    <b:Issue>1</b:Issue>
    <b:DOI>https://doi.org/10.1080/1331677X.2017.1305791</b:DOI>
    <b:RefOrder>12</b:RefOrder>
  </b:Source>
  <b:Source>
    <b:Tag>Oge121</b:Tag>
    <b:SourceType>JournalArticle</b:SourceType>
    <b:Guid>{D604A999-31C4-46A7-9FC1-AB946ECBDC02}</b:Guid>
    <b:Title>E-payment Prospects and Challenges in Nigerian public sector</b:Title>
    <b:JournalName>International Journal of Modern Engineering Research</b:JournalName>
    <b:Year>2012</b:Year>
    <b:Pages>3104-3106</b:Pages>
    <b:Author>
      <b:Author>
        <b:NameList>
          <b:Person>
            <b:Last>Ogedebe</b:Last>
            <b:Middle>M.</b:Middle>
            <b:First>Peter</b:First>
          </b:Person>
          <b:Person>
            <b:Last>Babatunde</b:Last>
            <b:Middle>Jacob</b:Middle>
            <b:First>Peter</b:First>
          </b:Person>
        </b:NameList>
      </b:Author>
    </b:Author>
    <b:Volume>2</b:Volume>
    <b:Issue>5</b:Issue>
    <b:RefOrder>14</b:RefOrder>
  </b:Source>
  <b:Source>
    <b:Tag>Awa15</b:Tag>
    <b:SourceType>JournalArticle</b:SourceType>
    <b:Guid>{6A012774-A59E-4DC6-8812-223DB5AC08AB}</b:Guid>
    <b:Title>Factors affecting adoption of Internet baking in Jordan: Chartered accountant's perspective</b:Title>
    <b:JournalName>International Journal of Bank Marketing</b:JournalName>
    <b:Year>2015</b:Year>
    <b:Pages>510-529</b:Pages>
    <b:Author>
      <b:Author>
        <b:NameList>
          <b:Person>
            <b:Last>Awani</b:Last>
            <b:First>Rawashdeh</b:First>
          </b:Person>
        </b:NameList>
      </b:Author>
    </b:Author>
    <b:City>Jordan</b:City>
    <b:Month>June</b:Month>
    <b:Day>1</b:Day>
    <b:Publisher>Emerald Group Publishing Limited</b:Publisher>
    <b:Volume>33</b:Volume>
    <b:Issue>4</b:Issue>
    <b:StandardNumber>0265-2323</b:StandardNumber>
    <b:URL>www.emeraldinsight.com/0265-2323.htm</b:URL>
    <b:DOI>DOI 10.1108/IJBM-03-2014-0043</b:DOI>
    <b:RefOrder>19</b:RefOrder>
  </b:Source>
  <b:Source>
    <b:Tag>Wik</b:Tag>
    <b:SourceType>InternetSite</b:SourceType>
    <b:Guid>{FACA3290-2916-4AE9-99D2-64C9BF24CD6E}</b:Guid>
    <b:Title>Wikipedia</b:Title>
    <b:InternetSiteTitle>https://en.wikipedia.org/wiki/Online_banking#:~:text=Online%20banking%2C%20also%20known%20as,through%20the%20financial%20institution's%20website.</b:InternetSiteTitle>
    <b:RefOrder>20</b:RefOrder>
  </b:Source>
  <b:Source>
    <b:Tag>Ann16</b:Tag>
    <b:SourceType>JournalArticle</b:SourceType>
    <b:Guid>{84426047-0162-40E1-B946-9E4961B03866}</b:Guid>
    <b:Title>Trust and justice in the adoption of a welfare e-payment system</b:Title>
    <b:JournalName>Transforming Government: People, Process and Policy</b:JournalName>
    <b:Year>2016</b:Year>
    <b:Pages>391-410</b:Pages>
    <b:Author>
      <b:Author>
        <b:NameList>
          <b:Person>
            <b:Last>Anna</b:Last>
            <b:First>Azmi</b:First>
          </b:Person>
          <b:Person>
            <b:Last>Yen</b:Last>
            <b:Middle>Ang</b:Middle>
            <b:First>Dee</b:First>
          </b:Person>
          <b:Person>
            <b:Last>Siti</b:Last>
            <b:Middle>Talib</b:Middle>
            <b:First>Aqilah</b:First>
          </b:Person>
        </b:NameList>
      </b:Author>
    </b:Author>
    <b:City>Malaysia</b:City>
    <b:Publisher>Emerald Group Publishing Limited</b:Publisher>
    <b:Volume>10</b:Volume>
    <b:Issue>3</b:Issue>
    <b:StandardNumber>1750-6166</b:StandardNumber>
    <b:URL>www.emeraldinsight.com/1750-6166.htm</b:URL>
    <b:DOI>10.1108/TG-09-2015-0037</b:DOI>
    <b:RefOrder>18</b:RefOrder>
  </b:Source>
  <b:Source>
    <b:Tag>Ali19</b:Tag>
    <b:SourceType>JournalArticle</b:SourceType>
    <b:Guid>{56329FEB-2F59-4F57-BFAC-57117ED1F311}</b:Guid>
    <b:Title>An analysis of the factors affecting mobile commerce adoption in developing countries: Towards an integrated model</b:Title>
    <b:JournalName>Review of International Business and Strategy</b:JournalName>
    <b:Year>2019</b:Year>
    <b:Pages>157-179</b:Pages>
    <b:Author>
      <b:Author>
        <b:NameList>
          <b:Person>
            <b:Last>Ali</b:Last>
            <b:First>Tarhini</b:First>
          </b:Person>
          <b:Person>
            <b:Last>Ali</b:Last>
            <b:Middle>Alalwan</b:Middle>
            <b:First>Abdallah</b:First>
          </b:Person>
          <b:Person>
            <b:Last>Ahmed</b:Last>
            <b:Middle>Shammout</b:Middle>
            <b:First>Bahjat</b:First>
          </b:Person>
          <b:Person>
            <b:Last>Ali</b:Last>
            <b:First>Al-Badi</b:First>
          </b:Person>
        </b:NameList>
      </b:Author>
    </b:Author>
    <b:City>Oman</b:City>
    <b:Publisher>Emerald Publishing Limited</b:Publisher>
    <b:Volume>29</b:Volume>
    <b:Issue>3</b:Issue>
    <b:StandardNumber>2059-6014</b:StandardNumber>
    <b:URL>www.emeraldinsight.com/2059-6014.htm</b:URL>
    <b:DOI>10.1108/RIBS-10-2018-0092</b:DOI>
    <b:RefOrder>15</b:RefOrder>
  </b:Source>
  <b:Source>
    <b:Tag>Moh19</b:Tag>
    <b:SourceType>JournalArticle</b:SourceType>
    <b:Guid>{245616A9-8D87-4673-9805-FC286BAD6231}</b:Guid>
    <b:Title>Factors influencing consumers' adoption of Islamic mobile banking services in Malaysia: An approach of partial least squares(PLS)</b:Title>
    <b:JournalName>Journal of Islamic Marketing</b:JournalName>
    <b:Year>2019</b:Year>
    <b:Pages>1037-1056</b:Pages>
    <b:Author>
      <b:Author>
        <b:NameList>
          <b:Person>
            <b:Last>Mohamed Asmy</b:Last>
            <b:Middle>Thaker</b:Middle>
            <b:First>Bin Mohd Thas</b:First>
          </b:Person>
          <b:Person>
            <b:Last>Anwar</b:Last>
            <b:Middle>Pitchay</b:Middle>
            <b:First>Bin Allah</b:First>
          </b:Person>
          <b:Person>
            <b:Last>Hassanudin</b:Last>
            <b:Middle>Thaker</b:Middle>
            <b:First>Bin Mohd Thas</b:First>
          </b:Person>
          <b:Person>
            <b:Last>Md Fouad</b:Last>
            <b:Middle>Amin</b:Middle>
            <b:First>Bin</b:First>
          </b:Person>
        </b:NameList>
      </b:Author>
    </b:Author>
    <b:City>Malaysia</b:City>
    <b:Publisher>Emerald Publishing Limited</b:Publisher>
    <b:Volume>10</b:Volume>
    <b:Issue>4</b:Issue>
    <b:StandardNumber>1037-0833</b:StandardNumber>
    <b:URL>www.emeraldinsight.com/1759-0833.htm</b:URL>
    <b:DOI>10.1108/JIMA-04-2018-0065</b:DOI>
    <b:RefOrder>16</b:RefOrder>
  </b:Source>
  <b:Source>
    <b:Tag>Bar17</b:Tag>
    <b:SourceType>JournalArticle</b:SourceType>
    <b:Guid>{9F2CD1D8-3007-4CA6-8169-F0930C7CE8FD}</b:Guid>
    <b:Title>Factors influencing adoption of e-payment: an empirical study on Iranian customers</b:Title>
    <b:JournalName>Information systems and e-business management</b:JournalName>
    <b:Year>2017</b:Year>
    <b:Pages>89-116</b:Pages>
    <b:Author>
      <b:Author>
        <b:NameList>
          <b:Person>
            <b:Last>Barkhordari</b:Last>
            <b:First>Maryam</b:First>
          </b:Person>
          <b:Person>
            <b:Last>Nourollah</b:Last>
            <b:First>Zahra</b:First>
          </b:Person>
          <b:Person>
            <b:Last>Mashayekhi</b:Last>
            <b:First>Hoda</b:First>
          </b:Person>
          <b:Person>
            <b:Last>Mashayekhi</b:Last>
            <b:First>Yoosof</b:First>
          </b:Person>
          <b:Person>
            <b:Last>Ahangar</b:Last>
            <b:Middle>S.</b:Middle>
            <b:First>Mohammad</b:First>
          </b:Person>
        </b:NameList>
      </b:Author>
    </b:Author>
    <b:Publisher>Springer</b:Publisher>
    <b:Volume>15</b:Volume>
    <b:Issue>1</b:Issue>
    <b:DOI>10.1007/s10257-016-0311-1</b:DOI>
    <b:RefOrder>17</b:RefOrder>
  </b:Source>
  <b:Source>
    <b:Tag>Lin11</b:Tag>
    <b:SourceType>JournalArticle</b:SourceType>
    <b:Guid>{BFE898BF-16B6-437C-A13F-FB423CDDA892}</b:Guid>
    <b:Title>Exploring e-payment adoption in Vietnam and Taiwan</b:Title>
    <b:JournalName>The Journal of computer information systems</b:JournalName>
    <b:Year>2011</b:Year>
    <b:Pages>41-52</b:Pages>
    <b:Author>
      <b:Author>
        <b:NameList>
          <b:Person>
            <b:Last>Lin</b:Last>
            <b:First>Chinho</b:First>
          </b:Person>
          <b:Person>
            <b:Last>Nguyen</b:Last>
            <b:First>Conghoang</b:First>
          </b:Person>
        </b:NameList>
      </b:Author>
    </b:Author>
    <b:City>Vietnam and Taiwan</b:City>
    <b:Publisher>Taylor and francis Online</b:Publisher>
    <b:Volume>51</b:Volume>
    <b:Issue>4</b:Issue>
    <b:RefOrder>22</b:RefOrder>
  </b:Source>
  <b:Source>
    <b:Tag>Agr18</b:Tag>
    <b:SourceType>JournalArticle</b:SourceType>
    <b:Guid>{5C3CD961-2603-4E24-AC69-647AD2F2DB50}</b:Guid>
    <b:Title>A review study on electronic payment system</b:Title>
    <b:JournalName>Prestige International Journal of Management and Research</b:JournalName>
    <b:Year>2018</b:Year>
    <b:Pages>5-14</b:Pages>
    <b:Author>
      <b:Author>
        <b:NameList>
          <b:Person>
            <b:Last>Agrawal</b:Last>
            <b:First>Meenal</b:First>
          </b:Person>
          <b:Person>
            <b:Last>Bansal</b:Last>
            <b:First>Alok</b:First>
          </b:Person>
        </b:NameList>
      </b:Author>
    </b:Author>
    <b:City>Indore</b:City>
    <b:Month>April</b:Month>
    <b:Volume>10</b:Volume>
    <b:Issue>5</b:Issue>
    <b:URL>https://www.proquest.com/scholarly-journals/review-study-on-electronic-payment-system/docview/2451863999/se-2?accountid=31708</b:URL>
    <b:RefOrder>4</b:RefOrder>
  </b:Source>
  <b:Source>
    <b:Tag>Buk21</b:Tag>
    <b:SourceType>JournalArticle</b:SourceType>
    <b:Guid>{0869022A-D5B0-4A20-BB0F-8B1DD896DA30}</b:Guid>
    <b:Title>Adoption of Online Payments During the COVID-19 Pandemic</b:Title>
    <b:JournalName>Economic and Social Development Book of Proceedings</b:JournalName>
    <b:Year>2021</b:Year>
    <b:Pages>58-67</b:Pages>
    <b:Author>
      <b:Author>
        <b:NameList>
          <b:Person>
            <b:Last>Bukvic</b:Last>
            <b:Middle>Bestvina</b:Middle>
            <b:First>Ivana </b:First>
          </b:Person>
        </b:NameList>
      </b:Author>
    </b:Author>
    <b:Month>November</b:Month>
    <b:Day>18-19</b:Day>
    <b:URL>https://www.researchgate.net/profile/Samar-Rahi/publication/356439767_IMPACT_OF_TRANSFORMATIONAL_LEADERSHIP_ON_INNOVATIVE_WORK_BEHAVIOR_THROUGH_LEADER-MEMBER_EXCHANGE_AND_PSYCHOLOGICAL_EMPOWERMENT_MODERATING_ROLE_OF_KNOWLEDGE_SHARING/links/619bc78a07be5f3</b:URL>
    <b:RefOrder>3</b:RefOrder>
  </b:Source>
  <b:Source>
    <b:Tag>TVa13</b:Tag>
    <b:SourceType>JournalArticle</b:SourceType>
    <b:Guid>{04077B5A-FFCE-47F3-B880-C9D076D06802}</b:Guid>
    <b:Title>Issues and Challenges of Electronic Payment Systems</b:Title>
    <b:Year>2016</b:Year>
    <b:URL>http://www.internationaljournalcorner.com/index.php/ijird_ojs/article/viewFile/135998/95121</b:URL>
    <b:Author>
      <b:Author>
        <b:NameList>
          <b:Person>
            <b:Last>T.</b:Last>
            <b:First>Vasudha</b:First>
            <b:Middle>Singh</b:Middle>
          </b:Person>
          <b:Person>
            <b:Last>N.</b:Last>
            <b:First>Supriya</b:First>
          </b:Person>
          <b:Person>
            <b:Last>M.</b:Last>
            <b:First>S.</b:First>
            <b:Middle>P. Joshna</b:Middle>
          </b:Person>
        </b:NameList>
      </b:Author>
    </b:Author>
    <b:JournalName>International Journal of Innovative Research and Development</b:JournalName>
    <b:Pages>50-53</b:Pages>
    <b:Volume>5</b:Volume>
    <b:Issue>2</b:Issue>
    <b:StandardNumber>2278-0211</b:StandardNumber>
    <b:RefOrder>7</b:RefOrder>
  </b:Source>
  <b:Source>
    <b:Tag>Teo13</b:Tag>
    <b:SourceType>JournalArticle</b:SourceType>
    <b:Guid>{B9C6FA97-622A-42F2-B575-A0A66AA10A7B}</b:Guid>
    <b:Title>Factors affecting consumers'perception of electronic payment: an empirical analysis</b:Title>
    <b:JournalName>Internet Research</b:JournalName>
    <b:Year>2013</b:Year>
    <b:Pages>465-485</b:Pages>
    <b:Author>
      <b:Author>
        <b:NameList>
          <b:Person>
            <b:Last>Teoh</b:Last>
            <b:Middle>Ming-Yen</b:Middle>
            <b:First>Wendy</b:First>
          </b:Person>
          <b:Person>
            <b:Last>Chong</b:Last>
            <b:Middle>Choy</b:Middle>
            <b:First>Siong</b:First>
          </b:Person>
          <b:Person>
            <b:Last>Lin</b:Last>
            <b:First>Binshan</b:First>
          </b:Person>
          <b:Person>
            <b:Last>Chua</b:Last>
            <b:Middle>Wei</b:Middle>
            <b:First>Jiat</b:First>
          </b:Person>
        </b:NameList>
      </b:Author>
    </b:Author>
    <b:City>Malaysia</b:City>
    <b:Month>March</b:Month>
    <b:Day>14</b:Day>
    <b:Publisher>Emerald Group Publishing Limited</b:Publisher>
    <b:Volume>23</b:Volume>
    <b:Issue>4</b:Issue>
    <b:StandardNumber>1066-2243</b:StandardNumber>
    <b:URL>www.emeraldinsight.com/1066-2243.htm</b:URL>
    <b:DOI>10.1108/IntR-09-2012-0199</b:DOI>
    <b:RefOrder>28</b:RefOrder>
  </b:Source>
  <b:Source>
    <b:Tag>Gao17</b:Tag>
    <b:SourceType>JournalArticle</b:SourceType>
    <b:Guid>{9F509655-59C1-4B4E-BA3E-8C012F44B229}</b:Guid>
    <b:Title>Examining the role of initial trust in user adoption of mobile payment services: an empirical investigation</b:Title>
    <b:JournalName>Information Systems Frontiers</b:JournalName>
    <b:Year>2017</b:Year>
    <b:Pages>525-548</b:Pages>
    <b:Author>
      <b:Author>
        <b:NameList>
          <b:Person>
            <b:Last>Gao</b:Last>
            <b:First>Lingling</b:First>
          </b:Person>
          <b:Person>
            <b:Last>Waechter</b:Last>
            <b:Middle>Aksel</b:Middle>
            <b:First>Kerem</b:First>
          </b:Person>
        </b:NameList>
      </b:Author>
    </b:Author>
    <b:City>Australia</b:City>
    <b:Publisher>Springer</b:Publisher>
    <b:Volume>19</b:Volume>
    <b:Issue>3</b:Issue>
    <b:URL>https://link.springer.com/article/10.1007/s10796-015-9611-0</b:URL>
    <b:DOI>10.1007/s10796-015-9611-0</b:DOI>
    <b:RefOrder>27</b:RefOrder>
  </b:Source>
  <b:Source>
    <b:Tag>Liu19</b:Tag>
    <b:SourceType>JournalArticle</b:SourceType>
    <b:Guid>{44D65AE5-9B54-4A56-8018-1A8A5BB7E919}</b:Guid>
    <b:Title>Factors affecting consumers' mobile payment behavior: a meta-analysis</b:Title>
    <b:JournalName>Electronic Commerce Research</b:JournalName>
    <b:Year>2019</b:Year>
    <b:Pages>575-601</b:Pages>
    <b:Author>
      <b:Author>
        <b:NameList>
          <b:Person>
            <b:Last>Liu</b:Last>
            <b:First>Zhunzhun</b:First>
          </b:Person>
          <b:Person>
            <b:Last>Ben</b:Last>
            <b:First>Shenglin</b:First>
          </b:Person>
          <b:Person>
            <b:Last>Zhang</b:Last>
            <b:First>Ruidong</b:First>
          </b:Person>
        </b:NameList>
      </b:Author>
    </b:Author>
    <b:City>Western Countries</b:City>
    <b:Month>April</b:Month>
    <b:Day>24</b:Day>
    <b:Publisher>Springer Science+Business Media, LLC, part of Springer Nature 2019</b:Publisher>
    <b:Volume>19</b:Volume>
    <b:Issue>3</b:Issue>
    <b:URL>https://link.springer.com/article/10.1007/s10660-019-09349-4</b:URL>
    <b:DOI>https://doi.org/10.1007/s10660-019-09349-4</b:DOI>
    <b:RefOrder>30</b:RefOrder>
  </b:Source>
  <b:Source>
    <b:Tag>Liu191</b:Tag>
    <b:SourceType>JournalArticle</b:SourceType>
    <b:Guid>{C3AD3334-5EA0-4FB0-845D-9E10CC6319AC}</b:Guid>
    <b:Title>The impact of mobility, risk, and cost on the users' intention to adopt mobile payments</b:Title>
    <b:JournalName>Information Systems and e-Business Management</b:JournalName>
    <b:Year>2019</b:Year>
    <b:Pages>319-342</b:Pages>
    <b:Author>
      <b:Author>
        <b:NameList>
          <b:Person>
            <b:Last>Liu</b:Last>
            <b:First>Yong</b:First>
          </b:Person>
          <b:Person>
            <b:Last>Wang</b:Last>
            <b:First>Meng</b:First>
          </b:Person>
          <b:Person>
            <b:Last>Huang</b:Last>
            <b:First>Danyu</b:First>
          </b:Person>
          <b:Person>
            <b:Last>Huang</b:Last>
            <b:First>Qiang</b:First>
          </b:Person>
          <b:Person>
            <b:Last>Yang</b:Last>
            <b:First>Hua</b:First>
          </b:Person>
          <b:Person>
            <b:Last>Li</b:Last>
            <b:First>Zhigang</b:First>
          </b:Person>
        </b:NameList>
      </b:Author>
    </b:Author>
    <b:City>China</b:City>
    <b:Publisher>Springer-Verlag GmbH Germany, part of Springer Nature 2019</b:Publisher>
    <b:Volume>17</b:Volume>
    <b:Issue>2</b:Issue>
    <b:URL>https://link.springer.com/article/10.1007/s10257-019-00449-0</b:URL>
    <b:DOI>https://doi.org/10.1007/s10257-019-00449-0</b:DOI>
    <b:RefOrder>25</b:RefOrder>
  </b:Source>
  <b:Source>
    <b:Tag>Lin20</b:Tag>
    <b:SourceType>JournalArticle</b:SourceType>
    <b:Guid>{D8BD0A23-000D-4AC5-828A-C7EADA654A2C}</b:Guid>
    <b:Title>Factors Affecting the Behavioral Intention to Adopt Mobile Payment: An Empirical Study in Taiwan</b:Title>
    <b:JournalName>Mathematics</b:JournalName>
    <b:Year>2020</b:Year>
    <b:Pages>1851</b:Pages>
    <b:Author>
      <b:Author>
        <b:NameList>
          <b:Person>
            <b:Last>Lin</b:Last>
            <b:Middle>Rung</b:Middle>
            <b:First>Wan</b:First>
          </b:Person>
          <b:Person>
            <b:Last>Lin</b:Last>
            <b:First>Chun-Yueh</b:First>
          </b:Person>
          <b:Person>
            <b:Last>Ding</b:Last>
            <b:First>Yu-Heng</b:First>
          </b:Person>
        </b:NameList>
      </b:Author>
    </b:Author>
    <b:City>Taiwan</b:City>
    <b:Month>October</b:Month>
    <b:Day>13</b:Day>
    <b:Volume>8</b:Volume>
    <b:Issue>10</b:Issue>
    <b:URL>https://www.mdpi.com/863710</b:URL>
    <b:DOI>10.3390/math8101851</b:DOI>
    <b:RefOrder>24</b:RefOrder>
  </b:Source>
  <b:Source>
    <b:Tag>Put19</b:Tag>
    <b:SourceType>JournalArticle</b:SourceType>
    <b:Guid>{8300A8E2-ACB0-43A1-899F-FF8612328A6A}</b:Guid>
    <b:Title>Method of Payment adoption in Indonesia E-Commerce</b:Title>
    <b:JournalName>The Asian Journal of Technology Management</b:JournalName>
    <b:Year>2019</b:Year>
    <b:Pages>94-102</b:Pages>
    <b:Author>
      <b:Author>
        <b:NameList>
          <b:Person>
            <b:Last>Putri</b:Last>
            <b:Middle>Eka</b:Middle>
            <b:First>Yolli</b:First>
          </b:Person>
          <b:Person>
            <b:Last>Wiryono</b:Last>
            <b:Middle>Kaderi</b:Middle>
            <b:First>Sudarso</b:First>
          </b:Person>
          <b:Person>
            <b:Last>Nainaggolan</b:Last>
            <b:Middle>Anny</b:Middle>
            <b:First>Yunieta</b:First>
          </b:Person>
          <b:Person>
            <b:Last>Cahyono</b:Last>
            <b:Middle>Dwi</b:Middle>
            <b:First>Tomy</b:First>
          </b:Person>
        </b:NameList>
      </b:Author>
    </b:Author>
    <b:City>Indonesia</b:City>
    <b:Volume>12</b:Volume>
    <b:Issue>2</b:Issue>
    <b:URL>https://www.proquest.com/docview/2395325306?pq-origsite=gscholar&amp;fromopenview=true#</b:URL>
    <b:DOI>10.12695/ajtm.2019.12.2.2</b:DOI>
    <b:RefOrder>26</b:RefOrder>
  </b:Source>
  <b:Source>
    <b:Tag>Har20</b:Tag>
    <b:SourceType>JournalArticle</b:SourceType>
    <b:Guid>{C998A29C-842A-4ECA-BA8A-C852499280D8}</b:Guid>
    <b:Title>Factors and Theories for E-Commerce Adoption: A Literature Review</b:Title>
    <b:JournalName>International Journal of Electronic Commerce Studies</b:JournalName>
    <b:Year>2020</b:Year>
    <b:Pages>87-106</b:Pages>
    <b:Author>
      <b:Author>
        <b:NameList>
          <b:Person>
            <b:Last>Haryanti</b:Last>
            <b:First>Tining</b:First>
          </b:Person>
          <b:Person>
            <b:Last>Subriadi</b:Last>
            <b:Middle>Pribadi</b:Middle>
            <b:First>Apol</b:First>
          </b:Person>
        </b:NameList>
      </b:Author>
    </b:Author>
    <b:City>Indonesia</b:City>
    <b:Volume>11</b:Volume>
    <b:Issue>2</b:Issue>
    <b:URL>http://www.academic-pub.org/ojs/index.php/ijecs/article/view/1910/385</b:URL>
    <b:DOI>10.7903/ijecs.1910</b:DOI>
    <b:RefOrder>29</b:RefOrder>
  </b:Source>
  <b:Source xmlns:b="http://schemas.openxmlformats.org/officeDocument/2006/bibliography">
    <b:Tag>Rab21</b:Tag>
    <b:SourceType>JournalArticle</b:SourceType>
    <b:Guid>{636EAE0B-90B9-4D4C-916E-BF30808C512E}</b:Guid>
    <b:Title>Understanding the determinants of wearable payment adoption: An empirical study</b:Title>
    <b:JournalName>Interdisciplinary Journal of Information, Knowledge, and Management</b:JournalName>
    <b:Year>2021</b:Year>
    <b:Pages>173-211</b:Pages>
    <b:Author>
      <b:Author>
        <b:NameList>
          <b:Person>
            <b:Last>Rabaaí</b:Last>
            <b:Middle>A.</b:Middle>
            <b:First>Ahmad</b:First>
          </b:Person>
          <b:Person>
            <b:Last>Zhu</b:Last>
            <b:First>Xiaodi</b:First>
          </b:Person>
        </b:NameList>
      </b:Author>
    </b:Author>
    <b:Publisher>Information Science Institute Informing Science.org</b:Publisher>
    <b:Volume>16</b:Volume>
    <b:URL>https://www.proquest.com/docview/2616626085?pq-origsite=gscholar&amp;fromopenview=true#</b:URL>
    <b:DOI>10.28945/4746</b:DOI>
    <b:RefOrder>23</b:RefOrder>
  </b:Source>
  <b:Source>
    <b:Tag>Dwi13</b:Tag>
    <b:SourceType>JournalArticle</b:SourceType>
    <b:Guid>{BDC5C314-4587-460F-B2C5-6DBF9DE0A576}</b:Guid>
    <b:Title>Electronic payments for state taxes and fees: Acceptance, Utilization, and Challenges</b:Title>
    <b:Year>2013</b:Year>
    <b:Month>June</b:Month>
    <b:URL>https://www.jstor.rog/stable/23484742</b:URL>
    <b:JournalName>Public Performance &amp; Management Review</b:JournalName>
    <b:Pages>616-636</b:Pages>
    <b:Author>
      <b:Author>
        <b:NameList>
          <b:Person>
            <b:Last>Dwight</b:Last>
            <b:Middle>Denison</b:Middle>
            <b:First>V.</b:First>
          </b:Person>
          <b:Person>
            <b:Last>Merl</b:Last>
            <b:First>Hackbart</b:First>
          </b:Person>
          <b:Person>
            <b:Last>Juita-Elena(WIE)</b:Last>
            <b:First>Yusuf</b:First>
          </b:Person>
        </b:NameList>
      </b:Author>
    </b:Author>
    <b:Publisher>Taylor &amp; Francis, Ltd.</b:Publisher>
    <b:Volume>36</b:Volume>
    <b:Issue>4</b:Issue>
    <b:YearAccessed>2022</b:YearAccessed>
    <b:MonthAccessed>03</b:MonthAccessed>
    <b:DayAccessed>26</b:DayAccessed>
    <b:RefOrder>13</b:RefOrder>
  </b:Source>
  <b:Source>
    <b:Tag>Chu15</b:Tag>
    <b:SourceType>JournalArticle</b:SourceType>
    <b:Guid>{1358D1EE-E18B-4F20-B651-DB82E85E6095}</b:Guid>
    <b:Title>Adoption of Smart Card-Based E-Payment System for Retailing in Hong Kong Using an Extended Technology Acceptance Model</b:Title>
    <b:Year>2015</b:Year>
    <b:Month>December</b:Month>
    <b:Day>10</b:Day>
    <b:JournalName>E-Services Adoption: Processes by Firms in Developing Nations</b:JournalName>
    <b:Pages>255-466</b:Pages>
    <b:Author>
      <b:Author>
        <b:NameList>
          <b:Person>
            <b:Last>Chun</b:Last>
            <b:Middle>Lok</b:Middle>
            <b:First>Kit</b:First>
          </b:Person>
        </b:NameList>
      </b:Author>
    </b:Author>
    <b:City>Hong Kong</b:City>
    <b:Publisher>Emrelad Group Publishing Limited</b:Publisher>
    <b:Volume>23B</b:Volume>
    <b:DOI>http://dx.doi.org/10.1108/S1069-09642015000023B003</b:DOI>
    <b:RefOrder>21</b:RefOrder>
  </b:Source>
</b:Sources>
</file>

<file path=customXml/itemProps1.xml><?xml version="1.0" encoding="utf-8"?>
<ds:datastoreItem xmlns:ds="http://schemas.openxmlformats.org/officeDocument/2006/customXml" ds:itemID="{79CAE5BF-C7B4-4A00-8681-311C28D5C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12</Pages>
  <Words>5583</Words>
  <Characters>31827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Nilam Parmar</dc:creator>
  <cp:keywords/>
  <dc:description/>
  <cp:lastModifiedBy>Nilam Parmar</cp:lastModifiedBy>
  <cp:revision>1007</cp:revision>
  <cp:lastPrinted>2022-05-12T05:30:00Z</cp:lastPrinted>
  <dcterms:created xsi:type="dcterms:W3CDTF">2022-04-25T10:07:00Z</dcterms:created>
  <dcterms:modified xsi:type="dcterms:W3CDTF">2022-05-28T10:52:00Z</dcterms:modified>
</cp:coreProperties>
</file>