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E83E" w14:textId="77777777" w:rsidR="00BC6ACA" w:rsidRDefault="00BC6ACA" w:rsidP="00BC6ACA">
      <w:pPr>
        <w:jc w:val="center"/>
        <w:rPr>
          <w:rFonts w:ascii="Times New Roman" w:hAnsi="Times New Roman" w:cs="Times New Roman"/>
          <w:b/>
          <w:bCs/>
          <w:sz w:val="24"/>
          <w:szCs w:val="24"/>
        </w:rPr>
      </w:pPr>
      <w:r>
        <w:rPr>
          <w:noProof/>
          <w:lang w:eastAsia="tr-TR"/>
        </w:rPr>
        <w:drawing>
          <wp:inline distT="0" distB="0" distL="0" distR="0" wp14:anchorId="235182B7" wp14:editId="09106619">
            <wp:extent cx="1087655" cy="1057443"/>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9705" cy="1078880"/>
                    </a:xfrm>
                    <a:prstGeom prst="rect">
                      <a:avLst/>
                    </a:prstGeom>
                    <a:noFill/>
                    <a:ln>
                      <a:noFill/>
                    </a:ln>
                  </pic:spPr>
                </pic:pic>
              </a:graphicData>
            </a:graphic>
          </wp:inline>
        </w:drawing>
      </w:r>
    </w:p>
    <w:p w14:paraId="7D944A0B" w14:textId="77777777" w:rsidR="00BC6ACA" w:rsidRPr="00606C21" w:rsidRDefault="00BC6ACA" w:rsidP="00BC6ACA">
      <w:pPr>
        <w:jc w:val="center"/>
        <w:rPr>
          <w:rFonts w:ascii="Times New Roman" w:eastAsia="Arial" w:hAnsi="Times New Roman" w:cs="Times New Roman"/>
          <w:sz w:val="28"/>
          <w:szCs w:val="28"/>
        </w:rPr>
      </w:pPr>
      <w:r w:rsidRPr="00606C21">
        <w:rPr>
          <w:rFonts w:ascii="Times New Roman" w:eastAsia="Arial" w:hAnsi="Times New Roman" w:cs="Times New Roman"/>
          <w:b/>
          <w:sz w:val="28"/>
          <w:szCs w:val="28"/>
        </w:rPr>
        <w:t>T.C.</w:t>
      </w:r>
    </w:p>
    <w:p w14:paraId="3CE98FB1" w14:textId="77777777" w:rsidR="00BC6ACA" w:rsidRPr="00606C21" w:rsidRDefault="00BC6ACA" w:rsidP="00BC6ACA">
      <w:pPr>
        <w:jc w:val="center"/>
        <w:rPr>
          <w:rFonts w:ascii="Times New Roman" w:eastAsia="Arial" w:hAnsi="Times New Roman" w:cs="Times New Roman"/>
          <w:sz w:val="28"/>
          <w:szCs w:val="28"/>
        </w:rPr>
      </w:pPr>
      <w:r w:rsidRPr="00606C21">
        <w:rPr>
          <w:rFonts w:ascii="Times New Roman" w:eastAsia="Arial" w:hAnsi="Times New Roman" w:cs="Times New Roman"/>
          <w:b/>
          <w:sz w:val="28"/>
          <w:szCs w:val="28"/>
        </w:rPr>
        <w:t>İSTANBUL AREL ÜNİVERSİTESİ</w:t>
      </w:r>
    </w:p>
    <w:p w14:paraId="673A5157" w14:textId="77777777" w:rsidR="00BC6ACA" w:rsidRPr="00606C21" w:rsidRDefault="00BC6ACA" w:rsidP="00BC6ACA">
      <w:pPr>
        <w:jc w:val="center"/>
        <w:rPr>
          <w:rFonts w:ascii="Times New Roman" w:eastAsia="Arial" w:hAnsi="Times New Roman" w:cs="Times New Roman"/>
          <w:sz w:val="28"/>
          <w:szCs w:val="28"/>
        </w:rPr>
      </w:pPr>
      <w:r w:rsidRPr="00606C21">
        <w:rPr>
          <w:rFonts w:ascii="Times New Roman" w:eastAsia="Arial" w:hAnsi="Times New Roman" w:cs="Times New Roman"/>
          <w:b/>
          <w:sz w:val="28"/>
          <w:szCs w:val="28"/>
        </w:rPr>
        <w:t>LİSANSÜSTÜ EĞİTİM ENSTİTÜSÜ</w:t>
      </w:r>
    </w:p>
    <w:p w14:paraId="434F60DB" w14:textId="77777777" w:rsidR="00BC6ACA" w:rsidRDefault="00BC6ACA" w:rsidP="00BC6ACA">
      <w:pPr>
        <w:jc w:val="center"/>
        <w:rPr>
          <w:rFonts w:ascii="Times New Roman" w:eastAsia="Arial" w:hAnsi="Times New Roman" w:cs="Times New Roman"/>
          <w:b/>
          <w:sz w:val="28"/>
          <w:szCs w:val="28"/>
        </w:rPr>
      </w:pPr>
      <w:r>
        <w:rPr>
          <w:rFonts w:ascii="Times New Roman" w:eastAsia="Arial" w:hAnsi="Times New Roman" w:cs="Times New Roman"/>
          <w:b/>
          <w:sz w:val="28"/>
          <w:szCs w:val="28"/>
        </w:rPr>
        <w:t>GRAFİK TASARIM</w:t>
      </w:r>
      <w:r w:rsidRPr="00606C21">
        <w:rPr>
          <w:rFonts w:ascii="Times New Roman" w:eastAsia="Arial" w:hAnsi="Times New Roman" w:cs="Times New Roman"/>
          <w:b/>
          <w:sz w:val="28"/>
          <w:szCs w:val="28"/>
        </w:rPr>
        <w:t xml:space="preserve"> BÖLÜMÜ </w:t>
      </w:r>
    </w:p>
    <w:p w14:paraId="57437AC3" w14:textId="77777777" w:rsidR="00BC6ACA" w:rsidRPr="00606C21" w:rsidRDefault="00BC6ACA" w:rsidP="00BC6ACA">
      <w:pPr>
        <w:jc w:val="center"/>
        <w:rPr>
          <w:rFonts w:ascii="Times New Roman" w:eastAsia="Arial" w:hAnsi="Times New Roman" w:cs="Times New Roman"/>
          <w:b/>
          <w:sz w:val="28"/>
          <w:szCs w:val="28"/>
        </w:rPr>
      </w:pPr>
    </w:p>
    <w:p w14:paraId="204B1795" w14:textId="77777777" w:rsidR="00BC6ACA" w:rsidRPr="00606C21" w:rsidRDefault="00BC6ACA" w:rsidP="00442FF2">
      <w:pPr>
        <w:rPr>
          <w:rFonts w:ascii="Times New Roman" w:eastAsia="Arial" w:hAnsi="Times New Roman" w:cs="Times New Roman"/>
          <w:sz w:val="32"/>
          <w:szCs w:val="32"/>
        </w:rPr>
      </w:pPr>
    </w:p>
    <w:p w14:paraId="0AADE2EC" w14:textId="197F7FEF" w:rsidR="00BC6ACA" w:rsidRPr="0058675D" w:rsidRDefault="0058675D" w:rsidP="00BC6ACA">
      <w:pPr>
        <w:jc w:val="center"/>
        <w:rPr>
          <w:rFonts w:ascii="Times New Roman" w:hAnsi="Times New Roman" w:cs="Times New Roman"/>
          <w:b/>
          <w:bCs/>
          <w:sz w:val="36"/>
          <w:szCs w:val="36"/>
        </w:rPr>
      </w:pPr>
      <w:r w:rsidRPr="0058675D">
        <w:rPr>
          <w:rFonts w:ascii="Times New Roman" w:hAnsi="Times New Roman" w:cs="Times New Roman"/>
          <w:b/>
          <w:bCs/>
          <w:color w:val="000000"/>
          <w:sz w:val="28"/>
          <w:szCs w:val="28"/>
        </w:rPr>
        <w:t>DEZAVANTAJLI GRUPLAR İÇİN SANAL MÜZE VE SERGİLERİN ERİŞEBİLİRLİK VE TASARIM YÖNÜNDEN DEĞERLENDİRİLMESİ</w:t>
      </w:r>
    </w:p>
    <w:p w14:paraId="4BE721D8" w14:textId="77777777" w:rsidR="00BC6ACA" w:rsidRDefault="00BC6ACA" w:rsidP="00BC6ACA">
      <w:pPr>
        <w:rPr>
          <w:rFonts w:ascii="Times New Roman" w:hAnsi="Times New Roman" w:cs="Times New Roman"/>
          <w:b/>
          <w:bCs/>
          <w:sz w:val="24"/>
          <w:szCs w:val="24"/>
        </w:rPr>
      </w:pPr>
    </w:p>
    <w:p w14:paraId="16AC80F5" w14:textId="77777777" w:rsidR="0058675D" w:rsidRDefault="0058675D" w:rsidP="00BC6ACA">
      <w:pPr>
        <w:rPr>
          <w:rFonts w:ascii="Times New Roman" w:hAnsi="Times New Roman" w:cs="Times New Roman"/>
          <w:b/>
          <w:bCs/>
          <w:sz w:val="24"/>
          <w:szCs w:val="24"/>
        </w:rPr>
      </w:pPr>
    </w:p>
    <w:p w14:paraId="7D0A3874" w14:textId="77777777" w:rsidR="00BC6ACA" w:rsidRPr="00606C21" w:rsidRDefault="00BC6ACA" w:rsidP="00BC6ACA">
      <w:pPr>
        <w:jc w:val="center"/>
        <w:rPr>
          <w:rFonts w:ascii="Times New Roman" w:hAnsi="Times New Roman" w:cs="Times New Roman"/>
          <w:sz w:val="28"/>
          <w:szCs w:val="28"/>
        </w:rPr>
      </w:pPr>
      <w:r w:rsidRPr="00606C21">
        <w:rPr>
          <w:rFonts w:ascii="Times New Roman" w:hAnsi="Times New Roman" w:cs="Times New Roman"/>
          <w:sz w:val="28"/>
          <w:szCs w:val="28"/>
        </w:rPr>
        <w:t>Hazırlayan</w:t>
      </w:r>
    </w:p>
    <w:p w14:paraId="0C24A3F1" w14:textId="77777777" w:rsidR="00BC6ACA" w:rsidRDefault="00BC6ACA" w:rsidP="00BC6ACA">
      <w:pPr>
        <w:jc w:val="center"/>
        <w:rPr>
          <w:rFonts w:ascii="Times New Roman" w:hAnsi="Times New Roman" w:cs="Times New Roman"/>
          <w:b/>
          <w:bCs/>
          <w:sz w:val="28"/>
          <w:szCs w:val="28"/>
        </w:rPr>
      </w:pPr>
      <w:r w:rsidRPr="00606C21">
        <w:rPr>
          <w:rFonts w:ascii="Times New Roman" w:hAnsi="Times New Roman" w:cs="Times New Roman"/>
          <w:b/>
          <w:bCs/>
          <w:sz w:val="28"/>
          <w:szCs w:val="28"/>
        </w:rPr>
        <w:t>SEMA MÜSTECEP</w:t>
      </w:r>
    </w:p>
    <w:p w14:paraId="74B21A4E" w14:textId="77777777" w:rsidR="00BC6ACA" w:rsidRDefault="00BC6ACA" w:rsidP="00BC6ACA">
      <w:pPr>
        <w:jc w:val="center"/>
        <w:rPr>
          <w:rFonts w:ascii="Times New Roman" w:hAnsi="Times New Roman" w:cs="Times New Roman"/>
          <w:b/>
          <w:bCs/>
          <w:sz w:val="28"/>
          <w:szCs w:val="28"/>
        </w:rPr>
      </w:pPr>
      <w:r>
        <w:rPr>
          <w:rFonts w:ascii="Times New Roman" w:hAnsi="Times New Roman" w:cs="Times New Roman"/>
          <w:b/>
          <w:bCs/>
          <w:sz w:val="28"/>
          <w:szCs w:val="28"/>
        </w:rPr>
        <w:t>225110009</w:t>
      </w:r>
    </w:p>
    <w:p w14:paraId="6FA826A8" w14:textId="77777777" w:rsidR="00BC6ACA" w:rsidRDefault="00BC6ACA" w:rsidP="00BC6ACA">
      <w:pPr>
        <w:jc w:val="center"/>
        <w:rPr>
          <w:rFonts w:ascii="Times New Roman" w:hAnsi="Times New Roman" w:cs="Times New Roman"/>
          <w:b/>
          <w:bCs/>
          <w:sz w:val="28"/>
          <w:szCs w:val="28"/>
        </w:rPr>
      </w:pPr>
    </w:p>
    <w:p w14:paraId="20DFF2D8" w14:textId="77777777" w:rsidR="00BC6ACA" w:rsidRDefault="00BC6ACA" w:rsidP="00BC6ACA">
      <w:pPr>
        <w:jc w:val="center"/>
        <w:rPr>
          <w:rFonts w:ascii="Times New Roman" w:hAnsi="Times New Roman" w:cs="Times New Roman"/>
          <w:sz w:val="28"/>
          <w:szCs w:val="28"/>
        </w:rPr>
      </w:pPr>
      <w:r>
        <w:rPr>
          <w:rFonts w:ascii="Times New Roman" w:hAnsi="Times New Roman" w:cs="Times New Roman"/>
          <w:sz w:val="28"/>
          <w:szCs w:val="28"/>
        </w:rPr>
        <w:t>Danışman</w:t>
      </w:r>
    </w:p>
    <w:p w14:paraId="4A740D07" w14:textId="7C77E934" w:rsidR="00BC6ACA" w:rsidRPr="00606C21" w:rsidRDefault="000526D3" w:rsidP="00BC6ACA">
      <w:pPr>
        <w:jc w:val="center"/>
        <w:rPr>
          <w:rFonts w:ascii="Times New Roman" w:eastAsia="Arial" w:hAnsi="Times New Roman" w:cs="Times New Roman"/>
          <w:sz w:val="28"/>
          <w:szCs w:val="28"/>
        </w:rPr>
      </w:pPr>
      <w:r>
        <w:rPr>
          <w:rFonts w:ascii="Times New Roman" w:eastAsia="Arial" w:hAnsi="Times New Roman" w:cs="Times New Roman"/>
          <w:b/>
          <w:sz w:val="28"/>
          <w:szCs w:val="28"/>
        </w:rPr>
        <w:t xml:space="preserve">Doç. </w:t>
      </w:r>
      <w:r w:rsidR="00BC6ACA" w:rsidRPr="00606C21">
        <w:rPr>
          <w:rFonts w:ascii="Times New Roman" w:eastAsia="Arial" w:hAnsi="Times New Roman" w:cs="Times New Roman"/>
          <w:b/>
          <w:sz w:val="28"/>
          <w:szCs w:val="28"/>
        </w:rPr>
        <w:t>Dr. Öğr. Üyesi Begüm Aylin Önder</w:t>
      </w:r>
    </w:p>
    <w:p w14:paraId="6124A719" w14:textId="77777777" w:rsidR="00BC6ACA" w:rsidRPr="00606C21" w:rsidRDefault="00BC6ACA" w:rsidP="00BC6ACA">
      <w:pPr>
        <w:jc w:val="center"/>
        <w:rPr>
          <w:rFonts w:ascii="Times New Roman" w:hAnsi="Times New Roman" w:cs="Times New Roman"/>
          <w:sz w:val="28"/>
          <w:szCs w:val="28"/>
        </w:rPr>
      </w:pPr>
    </w:p>
    <w:p w14:paraId="562B56F4" w14:textId="77777777" w:rsidR="00BC6ACA" w:rsidRDefault="00BC6ACA" w:rsidP="00BC6ACA">
      <w:pPr>
        <w:jc w:val="center"/>
        <w:rPr>
          <w:rFonts w:ascii="Times New Roman" w:hAnsi="Times New Roman" w:cs="Times New Roman"/>
          <w:b/>
          <w:bCs/>
          <w:sz w:val="24"/>
          <w:szCs w:val="24"/>
        </w:rPr>
      </w:pPr>
    </w:p>
    <w:p w14:paraId="03D34C4B" w14:textId="77777777" w:rsidR="00442FF2" w:rsidRDefault="00442FF2" w:rsidP="00BC6ACA">
      <w:pPr>
        <w:jc w:val="center"/>
        <w:rPr>
          <w:rFonts w:ascii="Times New Roman" w:hAnsi="Times New Roman" w:cs="Times New Roman"/>
          <w:b/>
          <w:bCs/>
          <w:sz w:val="24"/>
          <w:szCs w:val="24"/>
        </w:rPr>
      </w:pPr>
    </w:p>
    <w:p w14:paraId="57B3A58E" w14:textId="77777777" w:rsidR="00BC6ACA" w:rsidRDefault="00BC6ACA" w:rsidP="00BC6ACA">
      <w:pPr>
        <w:rPr>
          <w:rFonts w:ascii="Times New Roman" w:hAnsi="Times New Roman" w:cs="Times New Roman"/>
          <w:b/>
          <w:bCs/>
          <w:sz w:val="24"/>
          <w:szCs w:val="24"/>
        </w:rPr>
      </w:pPr>
    </w:p>
    <w:p w14:paraId="21E32D67" w14:textId="77777777" w:rsidR="00BC6ACA" w:rsidRDefault="00BC6ACA" w:rsidP="00BC6ACA">
      <w:pPr>
        <w:jc w:val="center"/>
        <w:rPr>
          <w:rFonts w:ascii="Times New Roman" w:eastAsia="Arial" w:hAnsi="Times New Roman" w:cs="Times New Roman"/>
          <w:b/>
          <w:sz w:val="28"/>
          <w:szCs w:val="28"/>
        </w:rPr>
      </w:pPr>
      <w:r w:rsidRPr="00606C21">
        <w:rPr>
          <w:rFonts w:ascii="Times New Roman" w:eastAsia="Arial" w:hAnsi="Times New Roman" w:cs="Times New Roman"/>
          <w:b/>
          <w:sz w:val="28"/>
          <w:szCs w:val="28"/>
        </w:rPr>
        <w:t xml:space="preserve">İSTANBUL </w:t>
      </w:r>
      <w:r>
        <w:rPr>
          <w:rFonts w:ascii="Times New Roman" w:eastAsia="Arial" w:hAnsi="Times New Roman" w:cs="Times New Roman"/>
          <w:b/>
          <w:sz w:val="28"/>
          <w:szCs w:val="28"/>
        </w:rPr>
        <w:t>–</w:t>
      </w:r>
      <w:r w:rsidRPr="00606C21">
        <w:rPr>
          <w:rFonts w:ascii="Times New Roman" w:eastAsia="Arial" w:hAnsi="Times New Roman" w:cs="Times New Roman"/>
          <w:b/>
          <w:sz w:val="28"/>
          <w:szCs w:val="28"/>
        </w:rPr>
        <w:t xml:space="preserve"> 2023</w:t>
      </w:r>
    </w:p>
    <w:p w14:paraId="1861ADAC" w14:textId="77777777" w:rsidR="00416E43" w:rsidRDefault="00416E43"/>
    <w:p w14:paraId="78917909" w14:textId="77777777" w:rsidR="00BC6ACA" w:rsidRDefault="00BC6ACA" w:rsidP="00BC6ACA"/>
    <w:p w14:paraId="355D9CCB" w14:textId="77777777" w:rsidR="00442FF2" w:rsidRDefault="00442FF2" w:rsidP="0058675D">
      <w:pPr>
        <w:jc w:val="center"/>
      </w:pPr>
    </w:p>
    <w:p w14:paraId="723CE3CB" w14:textId="5C229291" w:rsidR="0058675D" w:rsidRPr="0058675D" w:rsidRDefault="0058675D" w:rsidP="0058675D">
      <w:pPr>
        <w:jc w:val="center"/>
        <w:rPr>
          <w:rFonts w:ascii="Times New Roman" w:hAnsi="Times New Roman" w:cs="Times New Roman"/>
          <w:b/>
          <w:bCs/>
          <w:sz w:val="36"/>
          <w:szCs w:val="36"/>
        </w:rPr>
      </w:pPr>
      <w:r w:rsidRPr="0058675D">
        <w:rPr>
          <w:rFonts w:ascii="Times New Roman" w:hAnsi="Times New Roman" w:cs="Times New Roman"/>
          <w:b/>
          <w:bCs/>
          <w:color w:val="000000"/>
          <w:sz w:val="28"/>
          <w:szCs w:val="28"/>
        </w:rPr>
        <w:lastRenderedPageBreak/>
        <w:t>DEZAVANTAJLI GRUPLAR İÇİN SANAL MÜZE VE SERGİLERİN ERİŞEBİLİRLİK VE TASARIM YÖNÜNDEN DEĞERLENDİRİLMESİ</w:t>
      </w:r>
    </w:p>
    <w:p w14:paraId="79C03B7F" w14:textId="77777777" w:rsidR="00BC6ACA" w:rsidRDefault="00BC6ACA" w:rsidP="00BC6ACA">
      <w:pPr>
        <w:rPr>
          <w:rFonts w:ascii="Times New Roman" w:hAnsi="Times New Roman" w:cs="Times New Roman"/>
          <w:b/>
          <w:bCs/>
          <w:sz w:val="28"/>
          <w:szCs w:val="28"/>
        </w:rPr>
      </w:pPr>
    </w:p>
    <w:p w14:paraId="5EB77F5B" w14:textId="77777777" w:rsidR="00BC6ACA" w:rsidRPr="00606C21" w:rsidRDefault="00BC6ACA" w:rsidP="00BC6ACA">
      <w:pPr>
        <w:spacing w:after="0"/>
        <w:jc w:val="center"/>
        <w:rPr>
          <w:rFonts w:ascii="Times New Roman" w:hAnsi="Times New Roman" w:cs="Times New Roman"/>
          <w:b/>
          <w:bCs/>
        </w:rPr>
      </w:pPr>
      <w:r w:rsidRPr="00606C21">
        <w:rPr>
          <w:rFonts w:ascii="Times New Roman" w:hAnsi="Times New Roman" w:cs="Times New Roman"/>
          <w:b/>
          <w:bCs/>
        </w:rPr>
        <w:t>Sema MÜSTECEP</w:t>
      </w:r>
    </w:p>
    <w:p w14:paraId="409DA897" w14:textId="71361E05" w:rsidR="00BC6ACA" w:rsidRDefault="00BC6ACA" w:rsidP="00BC6ACA">
      <w:pPr>
        <w:spacing w:after="0"/>
        <w:jc w:val="center"/>
        <w:rPr>
          <w:rFonts w:ascii="Times New Roman" w:hAnsi="Times New Roman" w:cs="Times New Roman"/>
        </w:rPr>
      </w:pPr>
      <w:r w:rsidRPr="00606C21">
        <w:rPr>
          <w:rFonts w:ascii="Times New Roman" w:hAnsi="Times New Roman" w:cs="Times New Roman"/>
        </w:rPr>
        <w:t>İstanbul Arel Üniversitesi</w:t>
      </w:r>
      <w:r w:rsidR="000526D3">
        <w:rPr>
          <w:rFonts w:ascii="Times New Roman" w:hAnsi="Times New Roman" w:cs="Times New Roman"/>
        </w:rPr>
        <w:t xml:space="preserve"> Yüksek Lisans</w:t>
      </w:r>
      <w:r w:rsidRPr="00606C21">
        <w:rPr>
          <w:rFonts w:ascii="Times New Roman" w:hAnsi="Times New Roman" w:cs="Times New Roman"/>
        </w:rPr>
        <w:t>, Türkiye</w:t>
      </w:r>
    </w:p>
    <w:p w14:paraId="7B597D39" w14:textId="16F8C4C5" w:rsidR="00BC6ACA" w:rsidRDefault="000526D3" w:rsidP="00BC6ACA">
      <w:pPr>
        <w:spacing w:after="0"/>
        <w:jc w:val="center"/>
        <w:rPr>
          <w:rFonts w:ascii="Times New Roman" w:hAnsi="Times New Roman" w:cs="Times New Roman"/>
        </w:rPr>
      </w:pPr>
      <w:r w:rsidRPr="000526D3">
        <w:rPr>
          <w:rFonts w:ascii="Times New Roman" w:hAnsi="Times New Roman" w:cs="Times New Roman"/>
        </w:rPr>
        <w:t>semamustecep22@arel.edu</w:t>
      </w:r>
      <w:r>
        <w:rPr>
          <w:rFonts w:ascii="Times New Roman" w:hAnsi="Times New Roman" w:cs="Times New Roman"/>
        </w:rPr>
        <w:t>.tr</w:t>
      </w:r>
    </w:p>
    <w:p w14:paraId="3325E1C7" w14:textId="77777777" w:rsidR="00BC6ACA" w:rsidRDefault="00BC6ACA" w:rsidP="00BC6ACA">
      <w:pPr>
        <w:spacing w:after="0"/>
        <w:jc w:val="center"/>
        <w:rPr>
          <w:rFonts w:ascii="Times New Roman" w:hAnsi="Times New Roman" w:cs="Times New Roman"/>
        </w:rPr>
      </w:pPr>
      <w:r>
        <w:rPr>
          <w:rFonts w:ascii="Times New Roman" w:hAnsi="Times New Roman" w:cs="Times New Roman"/>
          <w:color w:val="000000" w:themeColor="text1"/>
        </w:rPr>
        <w:t xml:space="preserve">Orcid No: </w:t>
      </w:r>
      <w:r>
        <w:rPr>
          <w:rFonts w:ascii="Times New Roman" w:hAnsi="Times New Roman" w:cs="Times New Roman"/>
        </w:rPr>
        <w:t>0009-0004-3523-4488</w:t>
      </w:r>
    </w:p>
    <w:p w14:paraId="4F5362B0" w14:textId="77777777" w:rsidR="00BC6ACA" w:rsidRDefault="00BC6ACA" w:rsidP="00BC6ACA">
      <w:pPr>
        <w:spacing w:after="0"/>
        <w:jc w:val="center"/>
        <w:rPr>
          <w:rFonts w:ascii="Times New Roman" w:hAnsi="Times New Roman" w:cs="Times New Roman"/>
        </w:rPr>
      </w:pPr>
    </w:p>
    <w:p w14:paraId="4CFDDA25" w14:textId="77777777" w:rsidR="00BC6ACA" w:rsidRDefault="00BC6ACA" w:rsidP="00BC6ACA">
      <w:pPr>
        <w:spacing w:after="0"/>
        <w:jc w:val="center"/>
        <w:rPr>
          <w:rFonts w:ascii="Times New Roman" w:hAnsi="Times New Roman" w:cs="Times New Roman"/>
        </w:rPr>
      </w:pPr>
    </w:p>
    <w:p w14:paraId="41A69FF9" w14:textId="77777777" w:rsidR="00BC6ACA" w:rsidRDefault="00BC6ACA" w:rsidP="00BC6ACA">
      <w:pPr>
        <w:spacing w:after="0"/>
        <w:jc w:val="center"/>
        <w:rPr>
          <w:rFonts w:ascii="Times New Roman" w:hAnsi="Times New Roman" w:cs="Times New Roman"/>
        </w:rPr>
      </w:pPr>
    </w:p>
    <w:p w14:paraId="3053E7D4" w14:textId="77777777" w:rsidR="00BC6ACA" w:rsidRPr="001347F3" w:rsidRDefault="00BC6ACA" w:rsidP="00BC6ACA">
      <w:pPr>
        <w:spacing w:after="0"/>
        <w:rPr>
          <w:rFonts w:ascii="Times New Roman" w:hAnsi="Times New Roman" w:cs="Times New Roman"/>
        </w:rPr>
      </w:pPr>
      <w:r w:rsidRPr="009B3EB0">
        <w:rPr>
          <w:rFonts w:ascii="Times New Roman" w:hAnsi="Times New Roman" w:cs="Times New Roman"/>
          <w:b/>
          <w:bCs/>
          <w:sz w:val="24"/>
          <w:szCs w:val="24"/>
        </w:rPr>
        <w:t>Öz</w:t>
      </w:r>
    </w:p>
    <w:p w14:paraId="726B934F" w14:textId="22D1619F" w:rsidR="00815E7D" w:rsidRDefault="00BC6ACA" w:rsidP="00815E7D">
      <w:pPr>
        <w:rPr>
          <w:rFonts w:ascii="Times New Roman" w:hAnsi="Times New Roman" w:cs="Times New Roman"/>
          <w:color w:val="000000"/>
          <w:sz w:val="24"/>
          <w:szCs w:val="24"/>
        </w:rPr>
      </w:pPr>
      <w:r>
        <w:rPr>
          <w:rFonts w:ascii="Times New Roman" w:hAnsi="Times New Roman" w:cs="Times New Roman"/>
          <w:sz w:val="24"/>
          <w:szCs w:val="24"/>
        </w:rPr>
        <w:t xml:space="preserve">Dijital </w:t>
      </w:r>
      <w:r w:rsidR="000526D3">
        <w:rPr>
          <w:rFonts w:ascii="Times New Roman" w:hAnsi="Times New Roman" w:cs="Times New Roman"/>
          <w:sz w:val="24"/>
          <w:szCs w:val="24"/>
        </w:rPr>
        <w:t xml:space="preserve">teknolojilerin </w:t>
      </w:r>
      <w:r>
        <w:rPr>
          <w:rFonts w:ascii="Times New Roman" w:hAnsi="Times New Roman" w:cs="Times New Roman"/>
          <w:sz w:val="24"/>
          <w:szCs w:val="24"/>
        </w:rPr>
        <w:t xml:space="preserve">gelişmesi ve yaygınlaşması ile bir coğrafyanın, ülkenin, toplumun, geleneğin ve hatta insanlığın ortak mirasını tutan müze </w:t>
      </w:r>
      <w:r w:rsidR="000526D3" w:rsidRPr="000526D3">
        <w:rPr>
          <w:rFonts w:ascii="Times New Roman" w:hAnsi="Times New Roman" w:cs="Times New Roman"/>
          <w:color w:val="000000"/>
          <w:sz w:val="24"/>
          <w:szCs w:val="24"/>
        </w:rPr>
        <w:t>ve sergiler bu teknolojilere adapte olabildikleri</w:t>
      </w:r>
      <w:r w:rsidR="000526D3">
        <w:rPr>
          <w:rFonts w:ascii="Times New Roman" w:hAnsi="Times New Roman" w:cs="Times New Roman"/>
          <w:color w:val="000000"/>
        </w:rPr>
        <w:t xml:space="preserve"> </w:t>
      </w:r>
      <w:r>
        <w:rPr>
          <w:rFonts w:ascii="Times New Roman" w:hAnsi="Times New Roman" w:cs="Times New Roman"/>
          <w:sz w:val="24"/>
          <w:szCs w:val="24"/>
        </w:rPr>
        <w:t xml:space="preserve">müddetçe daha çok kişiye ulaşabilmektedirler. </w:t>
      </w:r>
      <w:r w:rsidR="000526D3">
        <w:rPr>
          <w:rFonts w:ascii="Times New Roman" w:hAnsi="Times New Roman" w:cs="Times New Roman"/>
          <w:sz w:val="24"/>
          <w:szCs w:val="24"/>
        </w:rPr>
        <w:t xml:space="preserve">Nitekim </w:t>
      </w:r>
      <w:r w:rsidR="006329D8">
        <w:rPr>
          <w:rFonts w:ascii="Times New Roman" w:hAnsi="Times New Roman" w:cs="Times New Roman"/>
          <w:sz w:val="24"/>
          <w:szCs w:val="24"/>
        </w:rPr>
        <w:t>m</w:t>
      </w:r>
      <w:r>
        <w:rPr>
          <w:rFonts w:ascii="Times New Roman" w:hAnsi="Times New Roman" w:cs="Times New Roman"/>
          <w:sz w:val="24"/>
          <w:szCs w:val="24"/>
        </w:rPr>
        <w:t xml:space="preserve">üze ve sergilerin erişilebilirliğini arttırarak fiziksel sınırların aşılması öngörülür. Arşivlerin güçlenmesini sağlar ve izleyici katılımlarını en üst seviyeye taşımayı hedefler. </w:t>
      </w:r>
      <w:r w:rsidR="000526D3">
        <w:rPr>
          <w:rFonts w:ascii="Times New Roman" w:hAnsi="Times New Roman" w:cs="Times New Roman"/>
          <w:sz w:val="24"/>
          <w:szCs w:val="24"/>
        </w:rPr>
        <w:t>Dahası</w:t>
      </w:r>
      <w:r w:rsidR="006329D8">
        <w:rPr>
          <w:rFonts w:ascii="Times New Roman" w:hAnsi="Times New Roman" w:cs="Times New Roman"/>
          <w:sz w:val="24"/>
          <w:szCs w:val="24"/>
        </w:rPr>
        <w:t>, d</w:t>
      </w:r>
      <w:r w:rsidRPr="009518D6">
        <w:rPr>
          <w:rFonts w:ascii="Times New Roman" w:hAnsi="Times New Roman" w:cs="Times New Roman"/>
          <w:sz w:val="24"/>
          <w:szCs w:val="24"/>
        </w:rPr>
        <w:t xml:space="preserve">ijital müze ve sergiler internet erişimi olan tüm bireylerin kullanımına </w:t>
      </w:r>
      <w:r w:rsidRPr="00815E7D">
        <w:rPr>
          <w:rFonts w:ascii="Times New Roman" w:hAnsi="Times New Roman" w:cs="Times New Roman"/>
          <w:sz w:val="24"/>
          <w:szCs w:val="24"/>
        </w:rPr>
        <w:t xml:space="preserve">açıktır. </w:t>
      </w:r>
      <w:r w:rsidRPr="009518D6">
        <w:rPr>
          <w:rFonts w:ascii="Times New Roman" w:hAnsi="Times New Roman" w:cs="Times New Roman"/>
          <w:sz w:val="24"/>
          <w:szCs w:val="24"/>
        </w:rPr>
        <w:t>Mek</w:t>
      </w:r>
      <w:r w:rsidR="000526D3">
        <w:rPr>
          <w:rFonts w:ascii="Times New Roman" w:hAnsi="Times New Roman" w:cs="Times New Roman"/>
          <w:sz w:val="24"/>
          <w:szCs w:val="24"/>
        </w:rPr>
        <w:t>â</w:t>
      </w:r>
      <w:r w:rsidRPr="009518D6">
        <w:rPr>
          <w:rFonts w:ascii="Times New Roman" w:hAnsi="Times New Roman" w:cs="Times New Roman"/>
          <w:sz w:val="24"/>
          <w:szCs w:val="24"/>
        </w:rPr>
        <w:t xml:space="preserve">nsal sınırları olmadığından dolayı </w:t>
      </w:r>
      <w:r w:rsidR="00815E7D">
        <w:rPr>
          <w:rFonts w:ascii="Times New Roman" w:hAnsi="Times New Roman" w:cs="Times New Roman"/>
          <w:color w:val="000000"/>
          <w:sz w:val="24"/>
          <w:szCs w:val="24"/>
        </w:rPr>
        <w:t>ö</w:t>
      </w:r>
      <w:r w:rsidR="00815E7D" w:rsidRPr="00815E7D">
        <w:rPr>
          <w:rFonts w:ascii="Times New Roman" w:hAnsi="Times New Roman" w:cs="Times New Roman"/>
          <w:color w:val="000000"/>
          <w:sz w:val="24"/>
          <w:szCs w:val="24"/>
        </w:rPr>
        <w:t>zellikle de dezavantajlı gruplardan engelli bireyler için ayrıca önemlidir.</w:t>
      </w:r>
      <w:r w:rsidR="00815E7D">
        <w:rPr>
          <w:rFonts w:ascii="Times New Roman" w:hAnsi="Times New Roman" w:cs="Times New Roman"/>
          <w:color w:val="000000"/>
          <w:sz w:val="24"/>
          <w:szCs w:val="24"/>
        </w:rPr>
        <w:t xml:space="preserve"> </w:t>
      </w:r>
    </w:p>
    <w:p w14:paraId="233785D6" w14:textId="77777777" w:rsidR="00815E7D" w:rsidRDefault="00815E7D" w:rsidP="00815E7D">
      <w:pPr>
        <w:rPr>
          <w:rFonts w:ascii="Times New Roman" w:hAnsi="Times New Roman" w:cs="Times New Roman"/>
          <w:sz w:val="24"/>
          <w:szCs w:val="24"/>
        </w:rPr>
      </w:pPr>
      <w:r w:rsidRPr="00815E7D">
        <w:rPr>
          <w:rFonts w:ascii="Times New Roman" w:hAnsi="Times New Roman" w:cs="Times New Roman"/>
          <w:color w:val="000000"/>
          <w:sz w:val="24"/>
          <w:szCs w:val="24"/>
        </w:rPr>
        <w:t>Nitekim, günümüzde sanal müzeler ve sergiler, üç boyutlu ve panoramik görselliğe uygun şekilde tasarlanmakta, bu sayede ziyaretçilerine müzenin içinde dolaşıyormuş hissi yaşatarak etkileşim, katılım ve deneyim imkânı sunmaktadır. İnternetin olduğu her yerden zaman ve mekân kıstası olmaksızın her türlü cihaz aracılığıyla bir tarayıcı vasıtasıyla Sanal müze ve sergilere web sayfası üzerinden erişim sağlayabilen kullanıcılar için ise bu sayfaların sergilediği eserler kadar arayüz tasarımının da kullanılabilir olması gerekmektedir.</w:t>
      </w:r>
    </w:p>
    <w:p w14:paraId="34543D24" w14:textId="1123E298" w:rsidR="00815E7D" w:rsidRPr="00815E7D" w:rsidRDefault="00815E7D" w:rsidP="00815E7D">
      <w:pPr>
        <w:rPr>
          <w:rFonts w:ascii="Times New Roman" w:hAnsi="Times New Roman" w:cs="Times New Roman"/>
          <w:sz w:val="24"/>
          <w:szCs w:val="24"/>
        </w:rPr>
      </w:pPr>
      <w:r w:rsidRPr="00815E7D">
        <w:rPr>
          <w:rFonts w:ascii="Times New Roman" w:hAnsi="Times New Roman" w:cs="Times New Roman"/>
          <w:sz w:val="24"/>
          <w:szCs w:val="24"/>
        </w:rPr>
        <w:t xml:space="preserve">Bu bağlamda bu çalışmada sanal müzeler ve sergilerin kullanıcılara sunulduğu web sitelerine ilişkin bir değerlendirme yapılacak olup, özellikle dezavantajlı gruplardan engelli bireylere yönelik erişilebilirlik ve kullanılabilirlik çerçevesinde olumlu ve olumsuz yönlerinin ortaya çıkarılması hedeflenmektedir. Bu hedef doğrultusunda web sitelerin arayüzleri grafik tasarım öğelerine göre değerlendirilecektir. Yargısal/seçmece yöntem kullanılarak 2023 yılının Nisan ve </w:t>
      </w:r>
      <w:r w:rsidR="006329D8">
        <w:rPr>
          <w:rFonts w:ascii="Times New Roman" w:hAnsi="Times New Roman" w:cs="Times New Roman"/>
          <w:sz w:val="24"/>
          <w:szCs w:val="24"/>
        </w:rPr>
        <w:t xml:space="preserve">Mayıs </w:t>
      </w:r>
      <w:r w:rsidRPr="00815E7D">
        <w:rPr>
          <w:rFonts w:ascii="Times New Roman" w:hAnsi="Times New Roman" w:cs="Times New Roman"/>
          <w:sz w:val="24"/>
          <w:szCs w:val="24"/>
        </w:rPr>
        <w:t xml:space="preserve">ayları içinde gerçekleştirilmesi planlanan çalışmanın sorusu “çevrimiçi müze ve sergilerde dezavantajlı gruplardan engelli bireyler için arayüz tasarımları nasıl olmalıdır?” şeklindedir. Çalışmanın gelecekte yapılacak akademik araştırmaların yanı sıra bu alanda içerik sağlayan tasarımcılar için de önemli bilgiler sunacağı düşünülmektedir. </w:t>
      </w:r>
    </w:p>
    <w:p w14:paraId="64F533CE" w14:textId="5FE25D16" w:rsidR="00BC6ACA" w:rsidRPr="00F87865" w:rsidRDefault="00BC6ACA" w:rsidP="00BC6ACA">
      <w:pPr>
        <w:rPr>
          <w:rFonts w:ascii="Times New Roman" w:hAnsi="Times New Roman" w:cs="Times New Roman"/>
          <w:i/>
          <w:iCs/>
          <w:sz w:val="24"/>
          <w:szCs w:val="24"/>
        </w:rPr>
      </w:pPr>
      <w:r w:rsidRPr="00F87865">
        <w:rPr>
          <w:rFonts w:ascii="Times New Roman" w:hAnsi="Times New Roman" w:cs="Times New Roman"/>
          <w:b/>
          <w:bCs/>
          <w:i/>
          <w:iCs/>
          <w:sz w:val="24"/>
          <w:szCs w:val="24"/>
        </w:rPr>
        <w:t xml:space="preserve">Anahtar kelimeler: </w:t>
      </w:r>
      <w:r w:rsidRPr="00F87865">
        <w:rPr>
          <w:rFonts w:ascii="Times New Roman" w:hAnsi="Times New Roman" w:cs="Times New Roman"/>
          <w:i/>
          <w:iCs/>
          <w:sz w:val="24"/>
          <w:szCs w:val="24"/>
        </w:rPr>
        <w:t xml:space="preserve">Dijital, müze, sergi, erişilebilirlik, </w:t>
      </w:r>
      <w:r>
        <w:rPr>
          <w:rFonts w:ascii="Times New Roman" w:hAnsi="Times New Roman" w:cs="Times New Roman"/>
          <w:i/>
          <w:iCs/>
          <w:sz w:val="24"/>
          <w:szCs w:val="24"/>
        </w:rPr>
        <w:t>sanat</w:t>
      </w:r>
    </w:p>
    <w:p w14:paraId="2DD16032" w14:textId="77777777" w:rsidR="00BC6ACA" w:rsidRDefault="00BC6ACA" w:rsidP="00BC6ACA">
      <w:pPr>
        <w:rPr>
          <w:rFonts w:ascii="Times New Roman" w:hAnsi="Times New Roman" w:cs="Times New Roman"/>
          <w:sz w:val="24"/>
          <w:szCs w:val="24"/>
        </w:rPr>
      </w:pPr>
    </w:p>
    <w:p w14:paraId="54642964" w14:textId="77777777" w:rsidR="00BC6ACA" w:rsidRDefault="00BC6ACA" w:rsidP="00BC6ACA">
      <w:pPr>
        <w:rPr>
          <w:rFonts w:ascii="Times New Roman" w:hAnsi="Times New Roman" w:cs="Times New Roman"/>
          <w:sz w:val="24"/>
          <w:szCs w:val="24"/>
        </w:rPr>
      </w:pPr>
    </w:p>
    <w:p w14:paraId="2E526ADA" w14:textId="77777777" w:rsidR="0058675D" w:rsidRDefault="0058675D" w:rsidP="00BC6ACA">
      <w:pPr>
        <w:rPr>
          <w:rFonts w:ascii="Times New Roman" w:hAnsi="Times New Roman" w:cs="Times New Roman"/>
          <w:sz w:val="24"/>
          <w:szCs w:val="24"/>
        </w:rPr>
      </w:pPr>
    </w:p>
    <w:p w14:paraId="64CA618F" w14:textId="77777777" w:rsidR="00BC6ACA" w:rsidRDefault="00BC6ACA" w:rsidP="0058675D">
      <w:pPr>
        <w:rPr>
          <w:rFonts w:ascii="Times New Roman" w:hAnsi="Times New Roman" w:cs="Times New Roman"/>
          <w:sz w:val="24"/>
          <w:szCs w:val="24"/>
        </w:rPr>
      </w:pPr>
    </w:p>
    <w:p w14:paraId="458B30BD" w14:textId="77777777" w:rsidR="0058675D" w:rsidRDefault="0058675D" w:rsidP="0058675D">
      <w:pPr>
        <w:rPr>
          <w:rFonts w:ascii="Times New Roman" w:hAnsi="Times New Roman" w:cs="Times New Roman"/>
          <w:sz w:val="24"/>
          <w:szCs w:val="24"/>
        </w:rPr>
      </w:pPr>
    </w:p>
    <w:p w14:paraId="30005C7C" w14:textId="3243EE7E" w:rsidR="00BC6ACA" w:rsidRDefault="0058675D" w:rsidP="0058675D">
      <w:pPr>
        <w:jc w:val="center"/>
        <w:rPr>
          <w:rFonts w:ascii="Times New Roman" w:hAnsi="Times New Roman" w:cs="Times New Roman"/>
          <w:b/>
          <w:bCs/>
          <w:sz w:val="28"/>
          <w:szCs w:val="28"/>
        </w:rPr>
      </w:pPr>
      <w:r w:rsidRPr="0058675D">
        <w:rPr>
          <w:rFonts w:ascii="Times New Roman" w:hAnsi="Times New Roman" w:cs="Times New Roman"/>
          <w:b/>
          <w:bCs/>
          <w:sz w:val="28"/>
          <w:szCs w:val="28"/>
        </w:rPr>
        <w:lastRenderedPageBreak/>
        <w:t>EVALUATION OF VIRTUAL MUSEUMS AND EXHIBITIONS IN TERMS OF ACCESSIBILITY AND DESIGN FOR DISADVANTAGED GROUPS</w:t>
      </w:r>
    </w:p>
    <w:p w14:paraId="447AB378" w14:textId="77777777" w:rsidR="0058675D" w:rsidRDefault="0058675D" w:rsidP="00BC6ACA">
      <w:pPr>
        <w:jc w:val="center"/>
        <w:rPr>
          <w:rFonts w:ascii="Times New Roman" w:hAnsi="Times New Roman" w:cs="Times New Roman"/>
          <w:b/>
          <w:bCs/>
          <w:sz w:val="28"/>
          <w:szCs w:val="28"/>
        </w:rPr>
      </w:pPr>
    </w:p>
    <w:p w14:paraId="18E8CA8E" w14:textId="77777777" w:rsidR="00BC6ACA" w:rsidRPr="00606C21" w:rsidRDefault="00BC6ACA" w:rsidP="00BC6ACA">
      <w:pPr>
        <w:spacing w:after="0"/>
        <w:jc w:val="center"/>
        <w:rPr>
          <w:rFonts w:ascii="Times New Roman" w:hAnsi="Times New Roman" w:cs="Times New Roman"/>
          <w:b/>
          <w:bCs/>
        </w:rPr>
      </w:pPr>
      <w:r w:rsidRPr="00606C21">
        <w:rPr>
          <w:rFonts w:ascii="Times New Roman" w:hAnsi="Times New Roman" w:cs="Times New Roman"/>
          <w:b/>
          <w:bCs/>
        </w:rPr>
        <w:t>Sema MÜSTECEP</w:t>
      </w:r>
    </w:p>
    <w:p w14:paraId="0B0BA1AD" w14:textId="4BA1C917" w:rsidR="0058675D" w:rsidRDefault="0058675D" w:rsidP="00BC6ACA">
      <w:pPr>
        <w:spacing w:after="0"/>
        <w:jc w:val="center"/>
        <w:rPr>
          <w:rFonts w:ascii="Times New Roman" w:hAnsi="Times New Roman" w:cs="Times New Roman"/>
        </w:rPr>
      </w:pPr>
      <w:r w:rsidRPr="0058675D">
        <w:rPr>
          <w:rFonts w:ascii="Times New Roman" w:hAnsi="Times New Roman" w:cs="Times New Roman"/>
        </w:rPr>
        <w:t>Istanbul Arel University Master's Degree, T</w:t>
      </w:r>
      <w:r>
        <w:rPr>
          <w:rFonts w:ascii="Times New Roman" w:hAnsi="Times New Roman" w:cs="Times New Roman"/>
        </w:rPr>
        <w:t>urkey</w:t>
      </w:r>
    </w:p>
    <w:p w14:paraId="165A44B8" w14:textId="7F7A1F31" w:rsidR="0058675D" w:rsidRDefault="0058675D" w:rsidP="00BC6ACA">
      <w:pPr>
        <w:spacing w:after="0"/>
        <w:jc w:val="center"/>
        <w:rPr>
          <w:rFonts w:ascii="Times New Roman" w:hAnsi="Times New Roman" w:cs="Times New Roman"/>
          <w:color w:val="000000" w:themeColor="text1"/>
        </w:rPr>
      </w:pPr>
      <w:r w:rsidRPr="000526D3">
        <w:rPr>
          <w:rFonts w:ascii="Times New Roman" w:hAnsi="Times New Roman" w:cs="Times New Roman"/>
        </w:rPr>
        <w:t>semamustecep22@arel.edu</w:t>
      </w:r>
      <w:r>
        <w:rPr>
          <w:rFonts w:ascii="Times New Roman" w:hAnsi="Times New Roman" w:cs="Times New Roman"/>
        </w:rPr>
        <w:t>.tr</w:t>
      </w:r>
      <w:r>
        <w:rPr>
          <w:rFonts w:ascii="Times New Roman" w:hAnsi="Times New Roman" w:cs="Times New Roman"/>
          <w:color w:val="000000" w:themeColor="text1"/>
        </w:rPr>
        <w:t xml:space="preserve"> </w:t>
      </w:r>
    </w:p>
    <w:p w14:paraId="7BD78DD4" w14:textId="43545C00" w:rsidR="00BC6ACA" w:rsidRDefault="00BC6ACA" w:rsidP="00BC6ACA">
      <w:pPr>
        <w:spacing w:after="0"/>
        <w:jc w:val="center"/>
        <w:rPr>
          <w:rFonts w:ascii="Times New Roman" w:hAnsi="Times New Roman" w:cs="Times New Roman"/>
        </w:rPr>
      </w:pPr>
      <w:r>
        <w:rPr>
          <w:rFonts w:ascii="Times New Roman" w:hAnsi="Times New Roman" w:cs="Times New Roman"/>
          <w:color w:val="000000" w:themeColor="text1"/>
        </w:rPr>
        <w:t xml:space="preserve">Orcid No: </w:t>
      </w:r>
      <w:r>
        <w:rPr>
          <w:rFonts w:ascii="Times New Roman" w:hAnsi="Times New Roman" w:cs="Times New Roman"/>
        </w:rPr>
        <w:t>0009-0004-3523-4488</w:t>
      </w:r>
    </w:p>
    <w:p w14:paraId="1768F095" w14:textId="77777777" w:rsidR="00BC6ACA" w:rsidRDefault="00BC6ACA" w:rsidP="00BC6ACA">
      <w:pPr>
        <w:spacing w:after="0"/>
        <w:jc w:val="center"/>
        <w:rPr>
          <w:rFonts w:ascii="Times New Roman" w:hAnsi="Times New Roman" w:cs="Times New Roman"/>
        </w:rPr>
      </w:pPr>
    </w:p>
    <w:p w14:paraId="2FE253A1" w14:textId="77777777" w:rsidR="00BC6ACA" w:rsidRDefault="00BC6ACA" w:rsidP="00BC6ACA">
      <w:pPr>
        <w:spacing w:after="0"/>
        <w:jc w:val="center"/>
        <w:rPr>
          <w:rFonts w:ascii="Times New Roman" w:hAnsi="Times New Roman" w:cs="Times New Roman"/>
        </w:rPr>
      </w:pPr>
    </w:p>
    <w:p w14:paraId="18AF169E" w14:textId="77777777" w:rsidR="00BC6ACA" w:rsidRPr="00F87865" w:rsidRDefault="00BC6ACA" w:rsidP="00BC6ACA">
      <w:pPr>
        <w:spacing w:after="0"/>
        <w:rPr>
          <w:rFonts w:ascii="Times New Roman" w:hAnsi="Times New Roman" w:cs="Times New Roman"/>
        </w:rPr>
      </w:pPr>
      <w:r w:rsidRPr="00B733B1">
        <w:rPr>
          <w:rFonts w:ascii="Times New Roman" w:hAnsi="Times New Roman" w:cs="Times New Roman"/>
          <w:b/>
          <w:bCs/>
          <w:sz w:val="24"/>
          <w:szCs w:val="24"/>
        </w:rPr>
        <w:t>Abstract</w:t>
      </w:r>
    </w:p>
    <w:p w14:paraId="7CC08A2B" w14:textId="77777777" w:rsidR="0058675D" w:rsidRDefault="0058675D" w:rsidP="00BC6ACA">
      <w:pPr>
        <w:jc w:val="both"/>
        <w:rPr>
          <w:rFonts w:ascii="Times New Roman" w:hAnsi="Times New Roman" w:cs="Times New Roman"/>
          <w:sz w:val="24"/>
          <w:szCs w:val="24"/>
        </w:rPr>
      </w:pPr>
      <w:r w:rsidRPr="0058675D">
        <w:rPr>
          <w:rFonts w:ascii="Times New Roman" w:hAnsi="Times New Roman" w:cs="Times New Roman"/>
          <w:sz w:val="24"/>
          <w:szCs w:val="24"/>
        </w:rPr>
        <w:t>With the development and spread of digital technologies, museums and exhibitions that hold the common heritage of a geography, country, society, tradition and even humanity can reach more people as long as they can adapt to these technologies. As a matter of fact, it is foreseen to exceed the physical limits by increasing the accessibility of museums and exhibitions. It strengthens the archives and aims to maximize audience participation. Moreover, digital museums and exhibitions are available to all individuals with internet access. It is especially important for people with disabilities, especially from disadvantaged groups, since they do not have spatial boundaries.</w:t>
      </w:r>
    </w:p>
    <w:p w14:paraId="6D0EB318" w14:textId="77777777" w:rsidR="0058675D" w:rsidRDefault="0058675D" w:rsidP="00BC6ACA">
      <w:pPr>
        <w:jc w:val="both"/>
        <w:rPr>
          <w:rFonts w:ascii="Times New Roman" w:hAnsi="Times New Roman" w:cs="Times New Roman"/>
          <w:sz w:val="24"/>
          <w:szCs w:val="24"/>
        </w:rPr>
      </w:pPr>
      <w:r w:rsidRPr="0058675D">
        <w:rPr>
          <w:rFonts w:ascii="Times New Roman" w:hAnsi="Times New Roman" w:cs="Times New Roman"/>
          <w:sz w:val="24"/>
          <w:szCs w:val="24"/>
        </w:rPr>
        <w:t>As a matter of fact, nowadays, virtual museums and exhibitions are designed in accordance with three-dimensional and panoramic visuality, thus offering the opportunity of interaction, participation and experience by making the visitors feel like they are walking around the museum. For users who can access Virtual museums and exhibitions via a web page, through a browser through any device, from anywhere with the Internet, without the limitation of time and space, the interface design should be as usable as the works exhibited by these pages.</w:t>
      </w:r>
    </w:p>
    <w:p w14:paraId="2C2EB297" w14:textId="77777777" w:rsidR="0058675D" w:rsidRDefault="0058675D" w:rsidP="00BC6ACA">
      <w:pPr>
        <w:jc w:val="both"/>
        <w:rPr>
          <w:rFonts w:ascii="Times New Roman" w:hAnsi="Times New Roman" w:cs="Times New Roman"/>
          <w:sz w:val="24"/>
          <w:szCs w:val="24"/>
        </w:rPr>
      </w:pPr>
      <w:r w:rsidRPr="0058675D">
        <w:rPr>
          <w:rFonts w:ascii="Times New Roman" w:hAnsi="Times New Roman" w:cs="Times New Roman"/>
          <w:sz w:val="24"/>
          <w:szCs w:val="24"/>
        </w:rPr>
        <w:t>In this context, in this study, an evaluation will be made of virtual museums and websites where exhibitions are presented to users, and it is aimed to reveal their positive and negative aspects within the framework of accessibility and usability, especially for disabled individuals from disadvantaged groups. In line with this goal, the interfaces of the websites will be evaluated according to the graphic design elements. The question of the study, which is planned to be carried out in April and May 2023 using the judgmental/elective method, is "How should the interface designs be for disabled individuals from disadvantaged groups in online museums and exhibitions?" is in the form. It is thought that the study will provide important information for the designers who provide content in this field, as well as for future academic research.</w:t>
      </w:r>
    </w:p>
    <w:p w14:paraId="3E5F0296" w14:textId="50857D8F" w:rsidR="00BC6ACA" w:rsidRPr="00217328" w:rsidRDefault="00BC6ACA" w:rsidP="00BC6ACA">
      <w:pPr>
        <w:jc w:val="both"/>
        <w:rPr>
          <w:rFonts w:ascii="Times New Roman" w:hAnsi="Times New Roman" w:cs="Times New Roman"/>
          <w:i/>
          <w:iCs/>
          <w:sz w:val="24"/>
          <w:szCs w:val="24"/>
        </w:rPr>
      </w:pPr>
      <w:r w:rsidRPr="00217328">
        <w:rPr>
          <w:rFonts w:ascii="Times New Roman" w:hAnsi="Times New Roman" w:cs="Times New Roman"/>
          <w:b/>
          <w:bCs/>
          <w:i/>
          <w:iCs/>
          <w:sz w:val="24"/>
          <w:szCs w:val="24"/>
        </w:rPr>
        <w:t xml:space="preserve">Keywords: </w:t>
      </w:r>
      <w:r w:rsidRPr="00217328">
        <w:rPr>
          <w:rFonts w:ascii="Times New Roman" w:hAnsi="Times New Roman" w:cs="Times New Roman"/>
          <w:i/>
          <w:iCs/>
          <w:sz w:val="24"/>
          <w:szCs w:val="24"/>
        </w:rPr>
        <w:t xml:space="preserve">Digital, museum, exhibition, accessibility, </w:t>
      </w:r>
      <w:r>
        <w:rPr>
          <w:rFonts w:ascii="Times New Roman" w:hAnsi="Times New Roman" w:cs="Times New Roman"/>
          <w:i/>
          <w:iCs/>
          <w:sz w:val="24"/>
          <w:szCs w:val="24"/>
        </w:rPr>
        <w:t>art</w:t>
      </w:r>
    </w:p>
    <w:p w14:paraId="5DF30005" w14:textId="77777777" w:rsidR="00BC6ACA" w:rsidRDefault="00BC6ACA" w:rsidP="00BC6ACA">
      <w:pPr>
        <w:jc w:val="both"/>
        <w:rPr>
          <w:rFonts w:ascii="Times New Roman" w:hAnsi="Times New Roman" w:cs="Times New Roman"/>
          <w:sz w:val="24"/>
          <w:szCs w:val="24"/>
        </w:rPr>
      </w:pPr>
    </w:p>
    <w:p w14:paraId="4E549D40" w14:textId="77777777" w:rsidR="00BC6ACA" w:rsidRDefault="00BC6ACA" w:rsidP="00BC6ACA">
      <w:pPr>
        <w:pStyle w:val="Default"/>
        <w:jc w:val="both"/>
        <w:rPr>
          <w:b/>
          <w:bCs/>
        </w:rPr>
      </w:pPr>
    </w:p>
    <w:p w14:paraId="1F218D7F" w14:textId="77777777" w:rsidR="00BC6ACA" w:rsidRDefault="00BC6ACA" w:rsidP="00BC6ACA">
      <w:pPr>
        <w:pStyle w:val="Default"/>
        <w:jc w:val="both"/>
        <w:rPr>
          <w:b/>
          <w:bCs/>
        </w:rPr>
      </w:pPr>
    </w:p>
    <w:p w14:paraId="653E1488" w14:textId="77777777" w:rsidR="00BC6ACA" w:rsidRDefault="00BC6ACA" w:rsidP="00BC6ACA">
      <w:pPr>
        <w:pStyle w:val="Default"/>
        <w:jc w:val="both"/>
        <w:rPr>
          <w:b/>
          <w:bCs/>
        </w:rPr>
      </w:pPr>
    </w:p>
    <w:p w14:paraId="19A6859E" w14:textId="77777777" w:rsidR="00BC6ACA" w:rsidRDefault="00BC6ACA" w:rsidP="00BC6ACA">
      <w:pPr>
        <w:pStyle w:val="Default"/>
        <w:jc w:val="both"/>
        <w:rPr>
          <w:b/>
          <w:bCs/>
        </w:rPr>
      </w:pPr>
    </w:p>
    <w:p w14:paraId="2460BA91" w14:textId="77777777" w:rsidR="00BC6ACA" w:rsidRDefault="00BC6ACA" w:rsidP="00BC6ACA">
      <w:pPr>
        <w:pStyle w:val="Default"/>
        <w:jc w:val="both"/>
        <w:rPr>
          <w:b/>
          <w:bCs/>
        </w:rPr>
      </w:pPr>
    </w:p>
    <w:p w14:paraId="2DE2210C" w14:textId="77777777" w:rsidR="00BC6ACA" w:rsidRDefault="00BC6ACA" w:rsidP="00BC6ACA">
      <w:pPr>
        <w:pStyle w:val="Default"/>
        <w:jc w:val="both"/>
        <w:rPr>
          <w:b/>
          <w:bCs/>
        </w:rPr>
      </w:pPr>
    </w:p>
    <w:p w14:paraId="571A9111" w14:textId="77777777" w:rsidR="00BC6ACA" w:rsidRDefault="00BC6ACA" w:rsidP="00BC6ACA">
      <w:pPr>
        <w:pStyle w:val="Default"/>
        <w:jc w:val="both"/>
        <w:rPr>
          <w:b/>
          <w:bCs/>
        </w:rPr>
      </w:pPr>
    </w:p>
    <w:p w14:paraId="74BFF158" w14:textId="77777777" w:rsidR="00BC6ACA" w:rsidRDefault="00BC6ACA"/>
    <w:p w14:paraId="1E98C8DA" w14:textId="77777777" w:rsidR="00BC6ACA" w:rsidRDefault="00BC6ACA" w:rsidP="00BC6ACA">
      <w:pPr>
        <w:pStyle w:val="Default"/>
        <w:jc w:val="both"/>
        <w:rPr>
          <w:b/>
          <w:bCs/>
          <w:sz w:val="22"/>
          <w:szCs w:val="22"/>
        </w:rPr>
      </w:pPr>
      <w:r>
        <w:rPr>
          <w:b/>
          <w:bCs/>
        </w:rPr>
        <w:t>ARAŞTIRMANIN METODOLOJİSİ</w:t>
      </w:r>
      <w:r w:rsidRPr="00217328">
        <w:rPr>
          <w:b/>
          <w:bCs/>
          <w:sz w:val="22"/>
          <w:szCs w:val="22"/>
        </w:rPr>
        <w:t xml:space="preserve"> </w:t>
      </w:r>
    </w:p>
    <w:p w14:paraId="665E15F4" w14:textId="77777777" w:rsidR="00BC6ACA" w:rsidRDefault="00BC6ACA" w:rsidP="00BC6ACA">
      <w:pPr>
        <w:pStyle w:val="Default"/>
        <w:jc w:val="both"/>
        <w:rPr>
          <w:b/>
          <w:bCs/>
          <w:sz w:val="22"/>
          <w:szCs w:val="22"/>
        </w:rPr>
      </w:pPr>
    </w:p>
    <w:p w14:paraId="427D2BC6" w14:textId="77777777" w:rsidR="00BC6ACA" w:rsidRDefault="00BC6ACA" w:rsidP="00BC6ACA">
      <w:pPr>
        <w:pStyle w:val="Default"/>
        <w:numPr>
          <w:ilvl w:val="0"/>
          <w:numId w:val="1"/>
        </w:numPr>
        <w:jc w:val="both"/>
        <w:rPr>
          <w:b/>
          <w:bCs/>
          <w:sz w:val="22"/>
          <w:szCs w:val="22"/>
        </w:rPr>
      </w:pPr>
      <w:r>
        <w:rPr>
          <w:b/>
          <w:bCs/>
          <w:sz w:val="22"/>
          <w:szCs w:val="22"/>
        </w:rPr>
        <w:t>Araştırmanın Amacı ve Önemi</w:t>
      </w:r>
    </w:p>
    <w:p w14:paraId="3C3A7A7D" w14:textId="23EFC0F1" w:rsidR="006329D8" w:rsidRPr="006329D8" w:rsidRDefault="00BC6ACA" w:rsidP="006329D8">
      <w:pPr>
        <w:rPr>
          <w:rFonts w:ascii="Times New Roman" w:hAnsi="Times New Roman" w:cs="Times New Roman"/>
        </w:rPr>
      </w:pPr>
      <w:r w:rsidRPr="006329D8">
        <w:rPr>
          <w:rFonts w:ascii="Times New Roman" w:hAnsi="Times New Roman" w:cs="Times New Roman"/>
          <w:bCs/>
        </w:rPr>
        <w:t xml:space="preserve">Bu araştırmanın genel amacı dijitalin gelişmesi ve yaygınlaşması ile birlikte dijital/ sanal müzeler ve dijital/ sanal </w:t>
      </w:r>
      <w:r w:rsidR="006329D8" w:rsidRPr="006329D8">
        <w:rPr>
          <w:rFonts w:ascii="Times New Roman" w:hAnsi="Times New Roman" w:cs="Times New Roman"/>
          <w:color w:val="000000"/>
        </w:rPr>
        <w:t>sergilerin erişebilirliği ve tasarım açısından değerlendirilmesidir. Nitekim, sanal müze ve sergiler internet aracılığıyla bir cihaz üzerinden dünyanın her yerinden herkesin erişimine açık yapılardır. Bu özellik sayesinde sanat yapıtları, zaman ve mekân kısıtlaması olmaksızın herkes için ulaşılabilir olmaktadır. Erişilebilirlik alanının genişliği sayesinde dezavantajlı gruplardan engelli bireyler için de avantajlara sahip olmakla birlikte arayüz tasarımları yönünden de bir takım eksiklikler olduğu düşünülmektedir. Bu sorunsaldan dolayı gerçekleştirilen çalışmada sanal müze ve sergilerin arayüzlerinin engelli bireyler açısından olumlu olumsuz yönleri ortaya çıkarılması amaçlanmaktadır. Çalışmanın gerek literatüre gerekse bu alanda içerik oluşturan tasarımcılara katkı sağlayacağı düşünülmektedir.</w:t>
      </w:r>
    </w:p>
    <w:p w14:paraId="15B3C33B" w14:textId="2A79EBF9" w:rsidR="00BC6ACA" w:rsidRDefault="00BC6ACA" w:rsidP="006329D8">
      <w:pPr>
        <w:pStyle w:val="Default"/>
        <w:jc w:val="both"/>
        <w:rPr>
          <w:sz w:val="22"/>
          <w:szCs w:val="22"/>
        </w:rPr>
      </w:pPr>
    </w:p>
    <w:p w14:paraId="2C556E6D" w14:textId="77777777" w:rsidR="00BC6ACA" w:rsidRDefault="00BC6ACA" w:rsidP="00BC6ACA">
      <w:pPr>
        <w:pStyle w:val="Default"/>
        <w:jc w:val="both"/>
        <w:rPr>
          <w:sz w:val="22"/>
          <w:szCs w:val="22"/>
        </w:rPr>
      </w:pPr>
    </w:p>
    <w:p w14:paraId="647A03B8" w14:textId="77777777" w:rsidR="00BC6ACA" w:rsidRDefault="00BC6ACA" w:rsidP="00BC6ACA">
      <w:pPr>
        <w:pStyle w:val="Default"/>
        <w:numPr>
          <w:ilvl w:val="0"/>
          <w:numId w:val="1"/>
        </w:numPr>
        <w:jc w:val="both"/>
        <w:rPr>
          <w:b/>
          <w:bCs/>
          <w:sz w:val="22"/>
          <w:szCs w:val="22"/>
        </w:rPr>
      </w:pPr>
      <w:r w:rsidRPr="00716A1A">
        <w:rPr>
          <w:b/>
          <w:bCs/>
          <w:sz w:val="22"/>
          <w:szCs w:val="22"/>
        </w:rPr>
        <w:t>Araştırmanın Yöntem ve Soruları</w:t>
      </w:r>
    </w:p>
    <w:p w14:paraId="37ED858F" w14:textId="3B03814C" w:rsidR="00BC6ACA" w:rsidRDefault="00C640DC" w:rsidP="00BC6ACA">
      <w:pPr>
        <w:jc w:val="both"/>
        <w:rPr>
          <w:rFonts w:ascii="Times New Roman" w:hAnsi="Times New Roman" w:cs="Times New Roman"/>
          <w:strike/>
        </w:rPr>
      </w:pPr>
      <w:r>
        <w:rPr>
          <w:rFonts w:ascii="Times New Roman" w:hAnsi="Times New Roman" w:cs="Times New Roman"/>
        </w:rPr>
        <w:t>B</w:t>
      </w:r>
      <w:r w:rsidRPr="00C640DC">
        <w:rPr>
          <w:rFonts w:ascii="Times New Roman" w:hAnsi="Times New Roman" w:cs="Times New Roman"/>
        </w:rPr>
        <w:t xml:space="preserve">u çalışmada sanal müzeler ve sergilerin kullanıcılara sunulduğu web sitelerine ilişkin bir değerlendirme yapılacak olup, özellikle dezavantajlı gruplardan engelli bireylere yönelik erişilebilirlik ve kullanılabilirlik çerçevesinde olumlu ve olumsuz yönlerinin ortaya çıkarılması hedeflenmektedir. Bu hedef doğrultusunda web sitelerin arayüzleri grafik tasarım öğelerine göre değerlendirilecektir. </w:t>
      </w:r>
    </w:p>
    <w:p w14:paraId="31A53528" w14:textId="77777777" w:rsidR="00CA483A" w:rsidRDefault="00B57D7E" w:rsidP="00BC6ACA">
      <w:pPr>
        <w:jc w:val="both"/>
        <w:rPr>
          <w:rFonts w:ascii="Times New Roman" w:hAnsi="Times New Roman" w:cs="Times New Roman"/>
          <w:color w:val="000000"/>
        </w:rPr>
      </w:pPr>
      <w:r w:rsidRPr="00B57D7E">
        <w:rPr>
          <w:rFonts w:ascii="Times New Roman" w:hAnsi="Times New Roman" w:cs="Times New Roman"/>
          <w:color w:val="000000"/>
        </w:rPr>
        <w:t>Bu kapsamda çalışmanın soru</w:t>
      </w:r>
      <w:r w:rsidR="00CA483A">
        <w:rPr>
          <w:rFonts w:ascii="Times New Roman" w:hAnsi="Times New Roman" w:cs="Times New Roman"/>
          <w:color w:val="000000"/>
        </w:rPr>
        <w:t>ları:</w:t>
      </w:r>
    </w:p>
    <w:p w14:paraId="6F16DED6" w14:textId="1DD8B61B" w:rsidR="00BC6ACA" w:rsidRPr="00CA483A" w:rsidRDefault="00CA483A" w:rsidP="00CA483A">
      <w:pPr>
        <w:pStyle w:val="ListeParagraf"/>
        <w:numPr>
          <w:ilvl w:val="0"/>
          <w:numId w:val="2"/>
        </w:numPr>
        <w:jc w:val="both"/>
        <w:rPr>
          <w:rFonts w:ascii="Times New Roman" w:hAnsi="Times New Roman" w:cs="Times New Roman"/>
        </w:rPr>
      </w:pPr>
      <w:r w:rsidRPr="00CA483A">
        <w:rPr>
          <w:rFonts w:ascii="Times New Roman" w:hAnsi="Times New Roman" w:cs="Times New Roman"/>
        </w:rPr>
        <w:t>Ç</w:t>
      </w:r>
      <w:r w:rsidR="00B57D7E" w:rsidRPr="00CA483A">
        <w:rPr>
          <w:rFonts w:ascii="Times New Roman" w:hAnsi="Times New Roman" w:cs="Times New Roman"/>
        </w:rPr>
        <w:t>evrimiçi müze ve sergilerde dezavantajlı gruplardan engelli bireyler için arayüz tasarımları nasıl olmalıdır</w:t>
      </w:r>
      <w:r w:rsidRPr="00CA483A">
        <w:rPr>
          <w:rFonts w:ascii="Times New Roman" w:hAnsi="Times New Roman" w:cs="Times New Roman"/>
        </w:rPr>
        <w:t>?</w:t>
      </w:r>
    </w:p>
    <w:p w14:paraId="6ED5DEFE" w14:textId="372239FF" w:rsidR="00CA483A" w:rsidRDefault="00CA483A" w:rsidP="00CA483A">
      <w:pPr>
        <w:pStyle w:val="ListeParagraf"/>
        <w:numPr>
          <w:ilvl w:val="0"/>
          <w:numId w:val="2"/>
        </w:numPr>
        <w:jc w:val="both"/>
        <w:rPr>
          <w:rFonts w:ascii="Times New Roman" w:hAnsi="Times New Roman" w:cs="Times New Roman"/>
        </w:rPr>
      </w:pPr>
      <w:r>
        <w:rPr>
          <w:rFonts w:ascii="Times New Roman" w:hAnsi="Times New Roman" w:cs="Times New Roman"/>
        </w:rPr>
        <w:t xml:space="preserve">Dezavantajlı gruplar için </w:t>
      </w:r>
      <w:r w:rsidRPr="00CA483A">
        <w:rPr>
          <w:rFonts w:ascii="Times New Roman" w:hAnsi="Times New Roman" w:cs="Times New Roman"/>
        </w:rPr>
        <w:t>erişilebilirlik ve tasarım unsurları</w:t>
      </w:r>
      <w:r>
        <w:rPr>
          <w:rFonts w:ascii="Times New Roman" w:hAnsi="Times New Roman" w:cs="Times New Roman"/>
        </w:rPr>
        <w:t xml:space="preserve"> nelerdir?</w:t>
      </w:r>
    </w:p>
    <w:p w14:paraId="2447DEC8" w14:textId="164A8376" w:rsidR="00CA483A" w:rsidRDefault="00CA483A" w:rsidP="00CA483A">
      <w:pPr>
        <w:pStyle w:val="ListeParagraf"/>
        <w:numPr>
          <w:ilvl w:val="0"/>
          <w:numId w:val="2"/>
        </w:numPr>
        <w:jc w:val="both"/>
        <w:rPr>
          <w:rFonts w:ascii="Times New Roman" w:hAnsi="Times New Roman" w:cs="Times New Roman"/>
        </w:rPr>
      </w:pPr>
      <w:r>
        <w:rPr>
          <w:rFonts w:ascii="Times New Roman" w:hAnsi="Times New Roman" w:cs="Times New Roman"/>
        </w:rPr>
        <w:t>Dijital müze ve sergilerin önemi nedir?</w:t>
      </w:r>
    </w:p>
    <w:p w14:paraId="3A6B59AC" w14:textId="10EEEE94" w:rsidR="00CA483A" w:rsidRDefault="00CA483A" w:rsidP="00CA483A">
      <w:pPr>
        <w:pStyle w:val="ListeParagraf"/>
        <w:numPr>
          <w:ilvl w:val="0"/>
          <w:numId w:val="2"/>
        </w:numPr>
        <w:jc w:val="both"/>
        <w:rPr>
          <w:rFonts w:ascii="Times New Roman" w:hAnsi="Times New Roman" w:cs="Times New Roman"/>
        </w:rPr>
      </w:pPr>
      <w:r>
        <w:rPr>
          <w:rFonts w:ascii="Times New Roman" w:hAnsi="Times New Roman" w:cs="Times New Roman"/>
        </w:rPr>
        <w:t>Dezavantajlı gruplar için; İstanbul Arkeoloji Müzesi ile İstanbul Oyuncak Müzesi’nin olumlu ve olumsuz yönleri nelerdir?</w:t>
      </w:r>
    </w:p>
    <w:p w14:paraId="6665A37B" w14:textId="12F3E1A5" w:rsidR="00CA483A" w:rsidRPr="00CA483A" w:rsidRDefault="00CA483A" w:rsidP="00CA483A">
      <w:pPr>
        <w:pStyle w:val="ListeParagraf"/>
        <w:numPr>
          <w:ilvl w:val="0"/>
          <w:numId w:val="2"/>
        </w:numPr>
        <w:jc w:val="both"/>
        <w:rPr>
          <w:rFonts w:ascii="Times New Roman" w:hAnsi="Times New Roman" w:cs="Times New Roman"/>
        </w:rPr>
      </w:pPr>
      <w:r>
        <w:rPr>
          <w:rFonts w:ascii="Times New Roman" w:hAnsi="Times New Roman" w:cs="Times New Roman"/>
        </w:rPr>
        <w:t xml:space="preserve">Dezavantajlı gruplar için; </w:t>
      </w:r>
      <w:r w:rsidRPr="009D01ED">
        <w:rPr>
          <w:rFonts w:ascii="Times New Roman" w:hAnsi="Times New Roman" w:cs="Times New Roman"/>
          <w:color w:val="000000"/>
        </w:rPr>
        <w:t>PAULA REGO</w:t>
      </w:r>
      <w:r>
        <w:rPr>
          <w:rFonts w:ascii="Times New Roman" w:hAnsi="Times New Roman" w:cs="Times New Roman"/>
          <w:color w:val="000000"/>
        </w:rPr>
        <w:t xml:space="preserve"> </w:t>
      </w:r>
      <w:r w:rsidRPr="009D01ED">
        <w:rPr>
          <w:rFonts w:ascii="Times New Roman" w:hAnsi="Times New Roman" w:cs="Times New Roman"/>
          <w:color w:val="000000"/>
        </w:rPr>
        <w:t>Hikâyelerin Hikâyesi</w:t>
      </w:r>
      <w:r>
        <w:rPr>
          <w:rFonts w:ascii="Times New Roman" w:hAnsi="Times New Roman" w:cs="Times New Roman"/>
          <w:color w:val="000000"/>
        </w:rPr>
        <w:t xml:space="preserve"> </w:t>
      </w:r>
      <w:r w:rsidRPr="001B640F">
        <w:rPr>
          <w:rFonts w:ascii="Times New Roman" w:hAnsi="Times New Roman" w:cs="Times New Roman"/>
          <w:color w:val="000000"/>
        </w:rPr>
        <w:t>ile</w:t>
      </w:r>
      <w:r>
        <w:rPr>
          <w:rFonts w:ascii="Times New Roman" w:hAnsi="Times New Roman" w:cs="Times New Roman"/>
          <w:color w:val="000000"/>
        </w:rPr>
        <w:t xml:space="preserve"> Bedbahtlıklar ve Yeni Hazlar Sergilerinin </w:t>
      </w:r>
      <w:r>
        <w:rPr>
          <w:rFonts w:ascii="Times New Roman" w:hAnsi="Times New Roman" w:cs="Times New Roman"/>
        </w:rPr>
        <w:t>olumlu ve olumsuz yönleri nelerdir?</w:t>
      </w:r>
    </w:p>
    <w:p w14:paraId="22910DE3" w14:textId="77777777" w:rsidR="00B57D7E" w:rsidRPr="00B57D7E" w:rsidRDefault="00B57D7E" w:rsidP="00BC6ACA">
      <w:pPr>
        <w:jc w:val="both"/>
        <w:rPr>
          <w:rFonts w:ascii="Times New Roman" w:hAnsi="Times New Roman" w:cs="Times New Roman"/>
          <w:sz w:val="24"/>
          <w:szCs w:val="24"/>
        </w:rPr>
      </w:pPr>
    </w:p>
    <w:p w14:paraId="5B6FAE81" w14:textId="77777777" w:rsidR="00BC6ACA" w:rsidRDefault="00BC6ACA" w:rsidP="00BC6ACA">
      <w:pPr>
        <w:pStyle w:val="ListeParagraf"/>
        <w:numPr>
          <w:ilvl w:val="0"/>
          <w:numId w:val="1"/>
        </w:numPr>
        <w:jc w:val="both"/>
        <w:rPr>
          <w:rFonts w:ascii="Times New Roman" w:hAnsi="Times New Roman" w:cs="Times New Roman"/>
          <w:b/>
          <w:bCs/>
        </w:rPr>
      </w:pPr>
      <w:r w:rsidRPr="00FF3A2F">
        <w:rPr>
          <w:rFonts w:ascii="Times New Roman" w:hAnsi="Times New Roman" w:cs="Times New Roman"/>
          <w:b/>
          <w:bCs/>
        </w:rPr>
        <w:t>Araştırmanın Evren, Örneklem, Kapsam ve Sınırları</w:t>
      </w:r>
    </w:p>
    <w:p w14:paraId="72C6A309" w14:textId="0157E2BF" w:rsidR="0058675D" w:rsidRPr="001B640F" w:rsidRDefault="0058675D" w:rsidP="0058675D">
      <w:pPr>
        <w:rPr>
          <w:rFonts w:ascii="Times New Roman" w:hAnsi="Times New Roman" w:cs="Times New Roman"/>
        </w:rPr>
      </w:pPr>
      <w:r w:rsidRPr="001B640F">
        <w:rPr>
          <w:rFonts w:ascii="Times New Roman" w:hAnsi="Times New Roman" w:cs="Times New Roman"/>
          <w:color w:val="000000"/>
        </w:rPr>
        <w:t>Bu çalışmanın evrenini sanal müzeler ve sergiler oluşturmaktadır. Ancak evrenin büyüklüğü göz önüne alındığında her birinin incelenmesi zaman açısından imkânsızdır. Bu nedenle çalışmada örneklem 2023 yılının Nisan ve Mayıs aylarında erişilen iki (2) sanal müze (</w:t>
      </w:r>
      <w:r w:rsidR="001B640F">
        <w:rPr>
          <w:rFonts w:ascii="Times New Roman" w:hAnsi="Times New Roman" w:cs="Times New Roman"/>
          <w:color w:val="000000"/>
        </w:rPr>
        <w:t>İ</w:t>
      </w:r>
      <w:r w:rsidR="001B640F" w:rsidRPr="001B640F">
        <w:rPr>
          <w:rFonts w:ascii="Times New Roman" w:hAnsi="Times New Roman" w:cs="Times New Roman"/>
          <w:color w:val="000000"/>
        </w:rPr>
        <w:t xml:space="preserve">stanbul </w:t>
      </w:r>
      <w:r w:rsidR="001B640F">
        <w:rPr>
          <w:rFonts w:ascii="Times New Roman" w:hAnsi="Times New Roman" w:cs="Times New Roman"/>
          <w:color w:val="000000"/>
        </w:rPr>
        <w:t>A</w:t>
      </w:r>
      <w:r w:rsidR="001B640F" w:rsidRPr="001B640F">
        <w:rPr>
          <w:rFonts w:ascii="Times New Roman" w:hAnsi="Times New Roman" w:cs="Times New Roman"/>
          <w:color w:val="000000"/>
        </w:rPr>
        <w:t xml:space="preserve">rkeoloji </w:t>
      </w:r>
      <w:r w:rsidR="001B640F">
        <w:rPr>
          <w:rFonts w:ascii="Times New Roman" w:hAnsi="Times New Roman" w:cs="Times New Roman"/>
          <w:color w:val="000000"/>
        </w:rPr>
        <w:t>M</w:t>
      </w:r>
      <w:r w:rsidR="001B640F" w:rsidRPr="001B640F">
        <w:rPr>
          <w:rFonts w:ascii="Times New Roman" w:hAnsi="Times New Roman" w:cs="Times New Roman"/>
          <w:color w:val="000000"/>
        </w:rPr>
        <w:t>üzesi</w:t>
      </w:r>
      <w:r w:rsidRPr="001B640F">
        <w:rPr>
          <w:rFonts w:ascii="Times New Roman" w:hAnsi="Times New Roman" w:cs="Times New Roman"/>
          <w:color w:val="000000"/>
        </w:rPr>
        <w:t xml:space="preserve"> ile </w:t>
      </w:r>
      <w:hyperlink r:id="rId6" w:tooltip="İstanbul Oyuncak Müzesi" w:history="1">
        <w:r w:rsidR="009D01ED" w:rsidRPr="009D01ED">
          <w:rPr>
            <w:rStyle w:val="Kpr"/>
            <w:rFonts w:ascii="Times New Roman" w:hAnsi="Times New Roman" w:cs="Times New Roman"/>
            <w:color w:val="auto"/>
            <w:u w:val="none"/>
            <w:shd w:val="clear" w:color="auto" w:fill="F8F9FA"/>
          </w:rPr>
          <w:t>İstanbul Oyuncak Müzesi</w:t>
        </w:r>
      </w:hyperlink>
      <w:r w:rsidRPr="009D01ED">
        <w:rPr>
          <w:rFonts w:ascii="Times New Roman" w:hAnsi="Times New Roman" w:cs="Times New Roman"/>
        </w:rPr>
        <w:t xml:space="preserve">) </w:t>
      </w:r>
      <w:r w:rsidRPr="001B640F">
        <w:rPr>
          <w:rFonts w:ascii="Times New Roman" w:hAnsi="Times New Roman" w:cs="Times New Roman"/>
          <w:color w:val="000000"/>
        </w:rPr>
        <w:t>ve iki (2) sanal sergi (</w:t>
      </w:r>
      <w:r w:rsidR="009D01ED" w:rsidRPr="009D01ED">
        <w:rPr>
          <w:rFonts w:ascii="Times New Roman" w:hAnsi="Times New Roman" w:cs="Times New Roman"/>
          <w:color w:val="000000"/>
        </w:rPr>
        <w:t>PAULA REGO</w:t>
      </w:r>
      <w:r w:rsidR="009D01ED">
        <w:rPr>
          <w:rFonts w:ascii="Times New Roman" w:hAnsi="Times New Roman" w:cs="Times New Roman"/>
          <w:color w:val="000000"/>
        </w:rPr>
        <w:t xml:space="preserve"> </w:t>
      </w:r>
      <w:r w:rsidR="009D01ED" w:rsidRPr="009D01ED">
        <w:rPr>
          <w:rFonts w:ascii="Times New Roman" w:hAnsi="Times New Roman" w:cs="Times New Roman"/>
          <w:color w:val="000000"/>
        </w:rPr>
        <w:t>Hikâyelerin Hikâyesi</w:t>
      </w:r>
      <w:r w:rsidR="009D01ED">
        <w:rPr>
          <w:rFonts w:ascii="Times New Roman" w:hAnsi="Times New Roman" w:cs="Times New Roman"/>
          <w:color w:val="000000"/>
        </w:rPr>
        <w:t xml:space="preserve"> </w:t>
      </w:r>
      <w:r w:rsidRPr="001B640F">
        <w:rPr>
          <w:rFonts w:ascii="Times New Roman" w:hAnsi="Times New Roman" w:cs="Times New Roman"/>
          <w:color w:val="000000"/>
        </w:rPr>
        <w:t>ile</w:t>
      </w:r>
      <w:r w:rsidR="00C640DC">
        <w:rPr>
          <w:rFonts w:ascii="Times New Roman" w:hAnsi="Times New Roman" w:cs="Times New Roman"/>
          <w:color w:val="000000"/>
        </w:rPr>
        <w:t xml:space="preserve"> Bedbahtlıklar ve Yeni Hazlar</w:t>
      </w:r>
      <w:r w:rsidRPr="001B640F">
        <w:rPr>
          <w:rFonts w:ascii="Times New Roman" w:hAnsi="Times New Roman" w:cs="Times New Roman"/>
          <w:color w:val="000000"/>
        </w:rPr>
        <w:t xml:space="preserve">) olarak sınırlandırılmıştır. </w:t>
      </w:r>
    </w:p>
    <w:p w14:paraId="00ABC2B9" w14:textId="3E8AED83" w:rsidR="0058675D" w:rsidRPr="00C640DC" w:rsidRDefault="0058675D" w:rsidP="0058675D">
      <w:pPr>
        <w:rPr>
          <w:rFonts w:ascii="Times New Roman" w:hAnsi="Times New Roman" w:cs="Times New Roman"/>
        </w:rPr>
      </w:pPr>
      <w:r w:rsidRPr="00C640DC">
        <w:rPr>
          <w:rFonts w:ascii="Times New Roman" w:hAnsi="Times New Roman" w:cs="Times New Roman"/>
          <w:color w:val="000000"/>
        </w:rPr>
        <w:t xml:space="preserve">Çalışma kapsamında ilgili arayüzler değerlendirilirken dezavantajlı gruplardan engelli bireylere yönelik nasıl erişilebilir, kullanılabilir hale getirilmesinin ortaya çıkarılması amacıyla gerçekleştirilmesinden dolayı arayüz tasarımları bu bireylerin ihtiyaçlarına göre incelenecek ve değerlendirilecektir. </w:t>
      </w:r>
    </w:p>
    <w:p w14:paraId="6BA6E133" w14:textId="77777777" w:rsidR="00BC6ACA" w:rsidRDefault="00BC6ACA" w:rsidP="00BC6ACA">
      <w:pPr>
        <w:jc w:val="both"/>
        <w:rPr>
          <w:rFonts w:ascii="Times New Roman" w:hAnsi="Times New Roman" w:cs="Times New Roman"/>
          <w:b/>
          <w:bCs/>
        </w:rPr>
      </w:pPr>
    </w:p>
    <w:p w14:paraId="65E7C2D8" w14:textId="77777777" w:rsidR="00BC6ACA" w:rsidRDefault="00BC6ACA"/>
    <w:p w14:paraId="1E1D709E" w14:textId="77777777" w:rsidR="00E45962" w:rsidRDefault="00E45962"/>
    <w:p w14:paraId="5306FE48" w14:textId="2BB77418" w:rsidR="00E45962" w:rsidRDefault="00E45962">
      <w:pPr>
        <w:rPr>
          <w:rFonts w:ascii="Times New Roman" w:hAnsi="Times New Roman" w:cs="Times New Roman"/>
          <w:b/>
          <w:bCs/>
          <w:sz w:val="24"/>
          <w:szCs w:val="24"/>
        </w:rPr>
      </w:pPr>
      <w:r w:rsidRPr="00E45962">
        <w:rPr>
          <w:rFonts w:ascii="Times New Roman" w:hAnsi="Times New Roman" w:cs="Times New Roman"/>
          <w:b/>
          <w:bCs/>
          <w:sz w:val="24"/>
          <w:szCs w:val="24"/>
        </w:rPr>
        <w:lastRenderedPageBreak/>
        <w:t>Dijital Müze ve Sergilerin Önemi</w:t>
      </w:r>
    </w:p>
    <w:p w14:paraId="43BB243A" w14:textId="4A6B1D5A" w:rsidR="00E45962" w:rsidRDefault="00E45962">
      <w:pPr>
        <w:rPr>
          <w:rFonts w:ascii="Times New Roman" w:hAnsi="Times New Roman" w:cs="Times New Roman"/>
        </w:rPr>
      </w:pPr>
      <w:r w:rsidRPr="00E45962">
        <w:rPr>
          <w:rFonts w:ascii="Times New Roman" w:hAnsi="Times New Roman" w:cs="Times New Roman"/>
        </w:rPr>
        <w:t>Teknolojinin hızla gelişmeleriyle birlikte, kültürel ve kültürel deneyimlerin dijital platformlara yayılması yaygın hale gelmiştir. Dijital müze ve sergiler, bu geliştirmenin bir ürünü olarak hüküm sür</w:t>
      </w:r>
      <w:r>
        <w:rPr>
          <w:rFonts w:ascii="Times New Roman" w:hAnsi="Times New Roman" w:cs="Times New Roman"/>
        </w:rPr>
        <w:t>mektedir.</w:t>
      </w:r>
      <w:r w:rsidRPr="00E45962">
        <w:rPr>
          <w:rFonts w:ascii="Times New Roman" w:hAnsi="Times New Roman" w:cs="Times New Roman"/>
        </w:rPr>
        <w:t xml:space="preserve"> Geleneksel müze ve sergi deneyimlerini çevrimiçi olarak erişilebilir hale getiren bu platformlar, birçok önemli avantajı beraberinde getir</w:t>
      </w:r>
      <w:r>
        <w:rPr>
          <w:rFonts w:ascii="Times New Roman" w:hAnsi="Times New Roman" w:cs="Times New Roman"/>
        </w:rPr>
        <w:t xml:space="preserve">mektedir. </w:t>
      </w:r>
      <w:r w:rsidRPr="00E45962">
        <w:rPr>
          <w:rFonts w:ascii="Times New Roman" w:hAnsi="Times New Roman" w:cs="Times New Roman"/>
        </w:rPr>
        <w:t>Kültür ve sanatın dijital çağa uyum sağlamasıyla birlikte, dijital müze ve sergiler giderek daha fazla önem kazanmaktadır. Bu dijital platformlar, insanların evlerinden çıkmadan kültürel ve turistik yaşama imkânı sunar. Geleneksel müze ve sergi deneyimlerinin kısıtlamalarını aşarak, daha geniş bir kitleye erişim ve kültürel mirasa erişim sağlamayı taşırlar.</w:t>
      </w:r>
    </w:p>
    <w:p w14:paraId="02441915" w14:textId="77777777" w:rsidR="00E45962" w:rsidRDefault="00E45962">
      <w:pPr>
        <w:rPr>
          <w:rFonts w:ascii="Times New Roman" w:hAnsi="Times New Roman" w:cs="Times New Roman"/>
        </w:rPr>
      </w:pPr>
    </w:p>
    <w:p w14:paraId="0014C68E" w14:textId="54A5FE89" w:rsidR="00E45962" w:rsidRDefault="00E45962">
      <w:pPr>
        <w:rPr>
          <w:rFonts w:ascii="Times New Roman" w:hAnsi="Times New Roman" w:cs="Times New Roman"/>
        </w:rPr>
      </w:pPr>
      <w:r w:rsidRPr="00E45962">
        <w:rPr>
          <w:rFonts w:ascii="Times New Roman" w:hAnsi="Times New Roman" w:cs="Times New Roman"/>
        </w:rPr>
        <w:t>Dijital müze ve sergilerin önemine ilişkin bazı etkenler;</w:t>
      </w:r>
    </w:p>
    <w:p w14:paraId="27C1F8F1" w14:textId="77777777" w:rsidR="00E45962" w:rsidRPr="00E45962" w:rsidRDefault="00E45962" w:rsidP="00E45962">
      <w:pPr>
        <w:numPr>
          <w:ilvl w:val="0"/>
          <w:numId w:val="3"/>
        </w:numPr>
        <w:rPr>
          <w:rFonts w:ascii="Times New Roman" w:hAnsi="Times New Roman" w:cs="Times New Roman"/>
        </w:rPr>
      </w:pPr>
      <w:r w:rsidRPr="00E45962">
        <w:rPr>
          <w:rFonts w:ascii="Times New Roman" w:hAnsi="Times New Roman" w:cs="Times New Roman"/>
        </w:rPr>
        <w:t>Erişilebilirlik</w:t>
      </w:r>
    </w:p>
    <w:p w14:paraId="5777EC2C" w14:textId="77777777" w:rsidR="00E45962" w:rsidRPr="00E45962" w:rsidRDefault="00E45962" w:rsidP="00E45962">
      <w:pPr>
        <w:numPr>
          <w:ilvl w:val="0"/>
          <w:numId w:val="3"/>
        </w:numPr>
        <w:rPr>
          <w:rFonts w:ascii="Times New Roman" w:hAnsi="Times New Roman" w:cs="Times New Roman"/>
        </w:rPr>
      </w:pPr>
      <w:r w:rsidRPr="00E45962">
        <w:rPr>
          <w:rFonts w:ascii="Times New Roman" w:hAnsi="Times New Roman" w:cs="Times New Roman"/>
        </w:rPr>
        <w:t>Kültürel mirasın korunması</w:t>
      </w:r>
    </w:p>
    <w:p w14:paraId="2EAC3DC9" w14:textId="77777777" w:rsidR="00E45962" w:rsidRPr="00E45962" w:rsidRDefault="00E45962" w:rsidP="00E45962">
      <w:pPr>
        <w:numPr>
          <w:ilvl w:val="0"/>
          <w:numId w:val="3"/>
        </w:numPr>
        <w:rPr>
          <w:rFonts w:ascii="Times New Roman" w:hAnsi="Times New Roman" w:cs="Times New Roman"/>
        </w:rPr>
      </w:pPr>
      <w:r w:rsidRPr="00E45962">
        <w:rPr>
          <w:rFonts w:ascii="Times New Roman" w:hAnsi="Times New Roman" w:cs="Times New Roman"/>
        </w:rPr>
        <w:t>Eğitim ve öğrenme</w:t>
      </w:r>
    </w:p>
    <w:p w14:paraId="20CB0DC8" w14:textId="77777777" w:rsidR="00E45962" w:rsidRPr="00E45962" w:rsidRDefault="00E45962" w:rsidP="00E45962">
      <w:pPr>
        <w:numPr>
          <w:ilvl w:val="0"/>
          <w:numId w:val="3"/>
        </w:numPr>
        <w:rPr>
          <w:rFonts w:ascii="Times New Roman" w:hAnsi="Times New Roman" w:cs="Times New Roman"/>
        </w:rPr>
      </w:pPr>
      <w:r w:rsidRPr="00E45962">
        <w:rPr>
          <w:rFonts w:ascii="Times New Roman" w:hAnsi="Times New Roman" w:cs="Times New Roman"/>
        </w:rPr>
        <w:t>Yaratıcılığın desteklenmesi</w:t>
      </w:r>
    </w:p>
    <w:p w14:paraId="28DC6941" w14:textId="77777777" w:rsidR="00E45962" w:rsidRPr="00E45962" w:rsidRDefault="00E45962" w:rsidP="00E45962">
      <w:pPr>
        <w:numPr>
          <w:ilvl w:val="0"/>
          <w:numId w:val="3"/>
        </w:numPr>
        <w:rPr>
          <w:rFonts w:ascii="Times New Roman" w:hAnsi="Times New Roman" w:cs="Times New Roman"/>
        </w:rPr>
      </w:pPr>
      <w:r w:rsidRPr="00E45962">
        <w:rPr>
          <w:rFonts w:ascii="Times New Roman" w:hAnsi="Times New Roman" w:cs="Times New Roman"/>
        </w:rPr>
        <w:t>İnovasyon ve teknoloji</w:t>
      </w:r>
    </w:p>
    <w:p w14:paraId="245B7914" w14:textId="2ABEB3E9" w:rsidR="00E45962" w:rsidRDefault="00E45962" w:rsidP="00E45962">
      <w:pPr>
        <w:pStyle w:val="ListeParagraf"/>
        <w:numPr>
          <w:ilvl w:val="0"/>
          <w:numId w:val="3"/>
        </w:numPr>
        <w:rPr>
          <w:rFonts w:ascii="Times New Roman" w:hAnsi="Times New Roman" w:cs="Times New Roman"/>
        </w:rPr>
      </w:pPr>
      <w:r w:rsidRPr="00E45962">
        <w:rPr>
          <w:rFonts w:ascii="Times New Roman" w:hAnsi="Times New Roman" w:cs="Times New Roman"/>
        </w:rPr>
        <w:t>Geniş Kitlelere Ulaşım</w:t>
      </w:r>
    </w:p>
    <w:p w14:paraId="03CC5EF0" w14:textId="77777777" w:rsidR="00580F31" w:rsidRDefault="00580F31" w:rsidP="00580F31">
      <w:pPr>
        <w:rPr>
          <w:rFonts w:ascii="Times New Roman" w:hAnsi="Times New Roman" w:cs="Times New Roman"/>
        </w:rPr>
      </w:pPr>
    </w:p>
    <w:p w14:paraId="6549248C" w14:textId="16570BF9" w:rsidR="00580F31" w:rsidRDefault="00580F31" w:rsidP="00580F31">
      <w:pPr>
        <w:rPr>
          <w:rFonts w:ascii="Times New Roman" w:hAnsi="Times New Roman" w:cs="Times New Roman"/>
        </w:rPr>
      </w:pPr>
      <w:r w:rsidRPr="00580F31">
        <w:rPr>
          <w:rFonts w:ascii="Times New Roman" w:hAnsi="Times New Roman" w:cs="Times New Roman"/>
          <w:b/>
          <w:bCs/>
        </w:rPr>
        <w:t>Erişilebilirlik:</w:t>
      </w:r>
      <w:r>
        <w:rPr>
          <w:rFonts w:ascii="Times New Roman" w:hAnsi="Times New Roman" w:cs="Times New Roman"/>
          <w:b/>
          <w:bCs/>
        </w:rPr>
        <w:t xml:space="preserve"> </w:t>
      </w:r>
      <w:r w:rsidRPr="00580F31">
        <w:rPr>
          <w:rFonts w:ascii="Times New Roman" w:hAnsi="Times New Roman" w:cs="Times New Roman"/>
        </w:rPr>
        <w:t>Dijital müze ve sergiler, insanların dünyanın</w:t>
      </w:r>
      <w:r>
        <w:rPr>
          <w:rFonts w:ascii="Times New Roman" w:hAnsi="Times New Roman" w:cs="Times New Roman"/>
        </w:rPr>
        <w:t xml:space="preserve"> </w:t>
      </w:r>
      <w:r w:rsidRPr="00580F31">
        <w:rPr>
          <w:rFonts w:ascii="Times New Roman" w:hAnsi="Times New Roman" w:cs="Times New Roman"/>
        </w:rPr>
        <w:t xml:space="preserve">farklı bölgelerinden ve farklı sosyal veya </w:t>
      </w:r>
      <w:r w:rsidRPr="00580F31">
        <w:rPr>
          <w:rFonts w:ascii="Times New Roman" w:hAnsi="Times New Roman" w:cs="Times New Roman"/>
        </w:rPr>
        <w:br/>
        <w:t>fiziksel engelleri olan bireylere ulaşma imkânı sunar. Coğrafi kısıtlamaları aşarak, herkesin kültürel mirasına erişebilmesini sağlar.</w:t>
      </w:r>
    </w:p>
    <w:p w14:paraId="6D6683EC" w14:textId="77777777" w:rsidR="00580F31" w:rsidRDefault="00580F31" w:rsidP="00580F31">
      <w:pPr>
        <w:rPr>
          <w:rFonts w:ascii="Times New Roman" w:hAnsi="Times New Roman" w:cs="Times New Roman"/>
        </w:rPr>
      </w:pPr>
    </w:p>
    <w:p w14:paraId="785788DE" w14:textId="7D583523" w:rsidR="00580F31" w:rsidRDefault="00580F31" w:rsidP="00580F31">
      <w:pPr>
        <w:rPr>
          <w:rFonts w:ascii="Times New Roman" w:hAnsi="Times New Roman" w:cs="Times New Roman"/>
        </w:rPr>
      </w:pPr>
      <w:r w:rsidRPr="00580F31">
        <w:rPr>
          <w:rFonts w:ascii="Times New Roman" w:hAnsi="Times New Roman" w:cs="Times New Roman"/>
          <w:b/>
          <w:bCs/>
        </w:rPr>
        <w:t>Kültürel Mirasın Korunması:</w:t>
      </w:r>
      <w:r>
        <w:rPr>
          <w:rFonts w:ascii="Times New Roman" w:hAnsi="Times New Roman" w:cs="Times New Roman"/>
          <w:b/>
          <w:bCs/>
        </w:rPr>
        <w:t xml:space="preserve"> </w:t>
      </w:r>
      <w:r w:rsidRPr="00580F31">
        <w:rPr>
          <w:rFonts w:ascii="Times New Roman" w:hAnsi="Times New Roman" w:cs="Times New Roman"/>
        </w:rPr>
        <w:t>Dijital müze ve sergiler, nadir veya kırılgan eserler dijital verileri</w:t>
      </w:r>
      <w:r>
        <w:rPr>
          <w:rFonts w:ascii="Times New Roman" w:hAnsi="Times New Roman" w:cs="Times New Roman"/>
        </w:rPr>
        <w:t xml:space="preserve"> </w:t>
      </w:r>
      <w:r w:rsidRPr="00580F31">
        <w:rPr>
          <w:rFonts w:ascii="Times New Roman" w:hAnsi="Times New Roman" w:cs="Times New Roman"/>
        </w:rPr>
        <w:t xml:space="preserve">koruyarak gelecek </w:t>
      </w:r>
      <w:r>
        <w:rPr>
          <w:rFonts w:ascii="Times New Roman" w:hAnsi="Times New Roman" w:cs="Times New Roman"/>
        </w:rPr>
        <w:t>nesillere</w:t>
      </w:r>
      <w:r w:rsidRPr="00580F31">
        <w:rPr>
          <w:rFonts w:ascii="Times New Roman" w:hAnsi="Times New Roman" w:cs="Times New Roman"/>
        </w:rPr>
        <w:t xml:space="preserve"> aktarım imkânı sağlar. Bu şekilde, kültürel algılamanın korunması ve </w:t>
      </w:r>
      <w:r w:rsidRPr="00580F31">
        <w:rPr>
          <w:rFonts w:ascii="Times New Roman" w:hAnsi="Times New Roman" w:cs="Times New Roman"/>
        </w:rPr>
        <w:br/>
        <w:t>kaybolmadan paylaşılması desteklenir.</w:t>
      </w:r>
    </w:p>
    <w:p w14:paraId="3847E4A3" w14:textId="77777777" w:rsidR="00580F31" w:rsidRDefault="00580F31" w:rsidP="00580F31">
      <w:pPr>
        <w:rPr>
          <w:rFonts w:ascii="Times New Roman" w:hAnsi="Times New Roman" w:cs="Times New Roman"/>
        </w:rPr>
      </w:pPr>
    </w:p>
    <w:p w14:paraId="5DECF0A6" w14:textId="7C21FDC4" w:rsidR="00580F31" w:rsidRDefault="00580F31" w:rsidP="00580F31">
      <w:pPr>
        <w:rPr>
          <w:rFonts w:ascii="Times New Roman" w:hAnsi="Times New Roman" w:cs="Times New Roman"/>
        </w:rPr>
      </w:pPr>
      <w:r w:rsidRPr="00580F31">
        <w:rPr>
          <w:rFonts w:ascii="Times New Roman" w:hAnsi="Times New Roman" w:cs="Times New Roman"/>
          <w:b/>
          <w:bCs/>
        </w:rPr>
        <w:t>Eğitim ve Öğrenme:</w:t>
      </w:r>
      <w:r>
        <w:rPr>
          <w:rFonts w:ascii="Times New Roman" w:hAnsi="Times New Roman" w:cs="Times New Roman"/>
          <w:b/>
          <w:bCs/>
        </w:rPr>
        <w:t xml:space="preserve"> </w:t>
      </w:r>
      <w:r w:rsidRPr="00580F31">
        <w:rPr>
          <w:rFonts w:ascii="Times New Roman" w:hAnsi="Times New Roman" w:cs="Times New Roman"/>
        </w:rPr>
        <w:t>Dijital müze ve sergiler, öğrenme deneyimlerini zenginleştirir ve eğitim ödülü sunar. Öğrenciler, sanat eserleri, tarihi nesneler ve diğer kültürel materyaller hakkında daha fazla bilgi edinmek için dijital sergilere ve müzelere ulaşabilirler. Ayrıca, dijital platformlar aracılığıyla</w:t>
      </w:r>
      <w:r>
        <w:rPr>
          <w:rFonts w:ascii="Times New Roman" w:hAnsi="Times New Roman" w:cs="Times New Roman"/>
        </w:rPr>
        <w:t xml:space="preserve"> </w:t>
      </w:r>
      <w:r w:rsidRPr="00580F31">
        <w:rPr>
          <w:rFonts w:ascii="Times New Roman" w:hAnsi="Times New Roman" w:cs="Times New Roman"/>
        </w:rPr>
        <w:t>etkileşimli öğrenme deneyimi sunulabilir.</w:t>
      </w:r>
    </w:p>
    <w:p w14:paraId="144498D8" w14:textId="77777777" w:rsidR="00580F31" w:rsidRDefault="00580F31" w:rsidP="00580F31">
      <w:pPr>
        <w:rPr>
          <w:rFonts w:ascii="Times New Roman" w:hAnsi="Times New Roman" w:cs="Times New Roman"/>
        </w:rPr>
      </w:pPr>
    </w:p>
    <w:p w14:paraId="209CC0ED" w14:textId="5BADF8C6" w:rsidR="00580F31" w:rsidRDefault="00580F31" w:rsidP="00580F31">
      <w:pPr>
        <w:rPr>
          <w:rFonts w:ascii="Times New Roman" w:hAnsi="Times New Roman" w:cs="Times New Roman"/>
        </w:rPr>
      </w:pPr>
      <w:r w:rsidRPr="00580F31">
        <w:rPr>
          <w:rFonts w:ascii="Times New Roman" w:hAnsi="Times New Roman" w:cs="Times New Roman"/>
          <w:b/>
          <w:bCs/>
        </w:rPr>
        <w:t>Yaratıcılığın Desteklenmesi:</w:t>
      </w:r>
      <w:r>
        <w:rPr>
          <w:rFonts w:ascii="Times New Roman" w:hAnsi="Times New Roman" w:cs="Times New Roman"/>
          <w:b/>
          <w:bCs/>
        </w:rPr>
        <w:t xml:space="preserve"> </w:t>
      </w:r>
      <w:r w:rsidRPr="00580F31">
        <w:rPr>
          <w:rFonts w:ascii="Times New Roman" w:hAnsi="Times New Roman" w:cs="Times New Roman"/>
        </w:rPr>
        <w:t>Dijital müze ve sergiler, sanatçıların ve yaratıcı profesyonellerin</w:t>
      </w:r>
      <w:r>
        <w:rPr>
          <w:rFonts w:ascii="Times New Roman" w:hAnsi="Times New Roman" w:cs="Times New Roman"/>
        </w:rPr>
        <w:t xml:space="preserve"> </w:t>
      </w:r>
      <w:r w:rsidRPr="00580F31">
        <w:rPr>
          <w:rFonts w:ascii="Times New Roman" w:hAnsi="Times New Roman" w:cs="Times New Roman"/>
        </w:rPr>
        <w:t>eşyalarını daha geniş bir kitleyle paylaşmalarını sağlar. Bu platformlar, sanatın çeşitliliğini ve yaratıcılığını teşvik eder.</w:t>
      </w:r>
    </w:p>
    <w:p w14:paraId="41AD8AD4" w14:textId="77777777" w:rsidR="00580F31" w:rsidRDefault="00580F31" w:rsidP="00580F31">
      <w:pPr>
        <w:rPr>
          <w:rFonts w:ascii="Times New Roman" w:hAnsi="Times New Roman" w:cs="Times New Roman"/>
        </w:rPr>
      </w:pPr>
    </w:p>
    <w:p w14:paraId="3DCF9C31" w14:textId="455BA421" w:rsidR="00580F31" w:rsidRDefault="00580F31" w:rsidP="00580F31">
      <w:pPr>
        <w:rPr>
          <w:rFonts w:ascii="Times New Roman" w:hAnsi="Times New Roman" w:cs="Times New Roman"/>
        </w:rPr>
      </w:pPr>
      <w:r w:rsidRPr="00580F31">
        <w:rPr>
          <w:rFonts w:ascii="Times New Roman" w:hAnsi="Times New Roman" w:cs="Times New Roman"/>
          <w:b/>
          <w:bCs/>
        </w:rPr>
        <w:t>İnovasyon ve Teknoloji:</w:t>
      </w:r>
      <w:r>
        <w:rPr>
          <w:rFonts w:ascii="Times New Roman" w:hAnsi="Times New Roman" w:cs="Times New Roman"/>
          <w:b/>
          <w:bCs/>
        </w:rPr>
        <w:t xml:space="preserve"> </w:t>
      </w:r>
      <w:r w:rsidRPr="00580F31">
        <w:rPr>
          <w:rFonts w:ascii="Times New Roman" w:hAnsi="Times New Roman" w:cs="Times New Roman"/>
        </w:rPr>
        <w:t>Dijital müze ve sergiler, yeni teknolojilerden yararlanmayı teşvik eder ve kültürel dünyadaki inovasyonu gerçekleştirdi. Sanal gerçeklik, artırılmış gerçeklik ve diğer ileri teknolojiler, etkileşimli ve özgün deneyimler sunabilir.</w:t>
      </w:r>
    </w:p>
    <w:p w14:paraId="7C72D55E" w14:textId="77777777" w:rsidR="00580F31" w:rsidRDefault="00580F31" w:rsidP="00580F31">
      <w:pPr>
        <w:rPr>
          <w:rFonts w:ascii="Times New Roman" w:hAnsi="Times New Roman" w:cs="Times New Roman"/>
        </w:rPr>
      </w:pPr>
    </w:p>
    <w:p w14:paraId="611E2F56" w14:textId="1EFE8F3D" w:rsidR="00580F31" w:rsidRDefault="00580F31" w:rsidP="00580F31">
      <w:pPr>
        <w:rPr>
          <w:rFonts w:ascii="Times New Roman" w:hAnsi="Times New Roman" w:cs="Times New Roman"/>
        </w:rPr>
      </w:pPr>
      <w:r w:rsidRPr="00580F31">
        <w:rPr>
          <w:rFonts w:ascii="Times New Roman" w:hAnsi="Times New Roman" w:cs="Times New Roman"/>
          <w:b/>
          <w:bCs/>
        </w:rPr>
        <w:lastRenderedPageBreak/>
        <w:t>Geniş Kitlelere Ulaşım:</w:t>
      </w:r>
      <w:r>
        <w:rPr>
          <w:rFonts w:ascii="Times New Roman" w:hAnsi="Times New Roman" w:cs="Times New Roman"/>
          <w:b/>
          <w:bCs/>
        </w:rPr>
        <w:t xml:space="preserve"> </w:t>
      </w:r>
      <w:r w:rsidRPr="00580F31">
        <w:rPr>
          <w:rFonts w:ascii="Times New Roman" w:hAnsi="Times New Roman" w:cs="Times New Roman"/>
        </w:rPr>
        <w:t>Dijital platformlar, müze ve sergilerin nesnelerindeki mekanlardaki kısıtlamalarını aşarak daha geniş bir kitleye ulaşma imkânı sağlar. İnsanlar, evlerden veya herhangi bir yerden çevrimiçi olarak müze koleksiyonlarına ulaşabilir ve sergileri gezebilir.</w:t>
      </w:r>
    </w:p>
    <w:p w14:paraId="28276D1A" w14:textId="77777777" w:rsidR="00580F31" w:rsidRDefault="00580F31" w:rsidP="00580F31">
      <w:pPr>
        <w:rPr>
          <w:rFonts w:ascii="Times New Roman" w:hAnsi="Times New Roman" w:cs="Times New Roman"/>
        </w:rPr>
      </w:pPr>
    </w:p>
    <w:p w14:paraId="5F6277CE" w14:textId="4FC6DF73" w:rsidR="00580F31" w:rsidRDefault="00580F31" w:rsidP="00580F31">
      <w:pPr>
        <w:rPr>
          <w:rFonts w:ascii="Times New Roman" w:hAnsi="Times New Roman" w:cs="Times New Roman"/>
          <w:b/>
          <w:bCs/>
          <w:sz w:val="24"/>
          <w:szCs w:val="24"/>
        </w:rPr>
      </w:pPr>
      <w:r w:rsidRPr="00580F31">
        <w:rPr>
          <w:rFonts w:ascii="Times New Roman" w:hAnsi="Times New Roman" w:cs="Times New Roman"/>
          <w:b/>
          <w:bCs/>
          <w:sz w:val="24"/>
          <w:szCs w:val="24"/>
        </w:rPr>
        <w:t>Dezavantajlı Bireyler İçin Erişilebilirlik</w:t>
      </w:r>
    </w:p>
    <w:p w14:paraId="4DC9BDB7" w14:textId="4F3E6D86" w:rsidR="00580F31" w:rsidRDefault="00580F31" w:rsidP="00580F31">
      <w:pPr>
        <w:rPr>
          <w:rFonts w:ascii="Times New Roman" w:hAnsi="Times New Roman" w:cs="Times New Roman"/>
        </w:rPr>
      </w:pPr>
      <w:r w:rsidRPr="00580F31">
        <w:rPr>
          <w:rFonts w:ascii="Times New Roman" w:hAnsi="Times New Roman" w:cs="Times New Roman"/>
        </w:rPr>
        <w:t>İnsanların engel durumlarına bağlı olarak müzelere ve sergilere fiziksel olarak erişemeyebilecekleri</w:t>
      </w:r>
      <w:r>
        <w:rPr>
          <w:rFonts w:ascii="Times New Roman" w:hAnsi="Times New Roman" w:cs="Times New Roman"/>
        </w:rPr>
        <w:t xml:space="preserve"> </w:t>
      </w:r>
      <w:r w:rsidRPr="00580F31">
        <w:rPr>
          <w:rFonts w:ascii="Times New Roman" w:hAnsi="Times New Roman" w:cs="Times New Roman"/>
        </w:rPr>
        <w:t>düşünüldüğünde, sanal ortamlar dezavantajlı bireylere büyük bir fırsat sunmaktadır. Dezavantajlı</w:t>
      </w:r>
      <w:r>
        <w:rPr>
          <w:rFonts w:ascii="Times New Roman" w:hAnsi="Times New Roman" w:cs="Times New Roman"/>
        </w:rPr>
        <w:t xml:space="preserve"> </w:t>
      </w:r>
      <w:r w:rsidRPr="00580F31">
        <w:rPr>
          <w:rFonts w:ascii="Times New Roman" w:hAnsi="Times New Roman" w:cs="Times New Roman"/>
        </w:rPr>
        <w:t>bireyler için sanal müze ve sergilerin erişilebilirlik ve tasarım yönünden değerlendirilmesi,</w:t>
      </w:r>
      <w:r>
        <w:rPr>
          <w:rFonts w:ascii="Times New Roman" w:hAnsi="Times New Roman" w:cs="Times New Roman"/>
        </w:rPr>
        <w:t xml:space="preserve"> </w:t>
      </w:r>
      <w:r w:rsidRPr="00580F31">
        <w:rPr>
          <w:rFonts w:ascii="Times New Roman" w:hAnsi="Times New Roman" w:cs="Times New Roman"/>
        </w:rPr>
        <w:t>kullanıcıların daha iyi bir deneyim yaşamalarını sağlar. Bu değerlendirme sürecinde, farklı</w:t>
      </w:r>
      <w:r>
        <w:rPr>
          <w:rFonts w:ascii="Times New Roman" w:hAnsi="Times New Roman" w:cs="Times New Roman"/>
        </w:rPr>
        <w:t xml:space="preserve"> </w:t>
      </w:r>
      <w:r w:rsidRPr="00580F31">
        <w:rPr>
          <w:rFonts w:ascii="Times New Roman" w:hAnsi="Times New Roman" w:cs="Times New Roman"/>
        </w:rPr>
        <w:t>dezavantajlı bireylerin geri bildirimleri ve katılımları da önemlidir. Dezavantajlı bireylerin görüşlerini</w:t>
      </w:r>
      <w:r>
        <w:rPr>
          <w:rFonts w:ascii="Times New Roman" w:hAnsi="Times New Roman" w:cs="Times New Roman"/>
        </w:rPr>
        <w:t xml:space="preserve"> </w:t>
      </w:r>
      <w:r w:rsidRPr="00580F31">
        <w:rPr>
          <w:rFonts w:ascii="Times New Roman" w:hAnsi="Times New Roman" w:cs="Times New Roman"/>
        </w:rPr>
        <w:t>dikkate alarak, erişilebilirlik ve kullanılabilirlik konularında iyileştirmeler yapılabilir ve daha kapsayıcı bir sanal müze deneyimi sunulabilir.</w:t>
      </w:r>
    </w:p>
    <w:p w14:paraId="79D99724" w14:textId="77777777" w:rsidR="00580F31" w:rsidRDefault="00580F31" w:rsidP="00580F31">
      <w:pPr>
        <w:rPr>
          <w:rFonts w:ascii="Times New Roman" w:hAnsi="Times New Roman" w:cs="Times New Roman"/>
        </w:rPr>
      </w:pPr>
    </w:p>
    <w:p w14:paraId="4BC43FCA" w14:textId="42CFFFAD" w:rsidR="00FA737B" w:rsidRDefault="00580F31" w:rsidP="00580F31">
      <w:pPr>
        <w:rPr>
          <w:rFonts w:ascii="Times New Roman" w:hAnsi="Times New Roman" w:cs="Times New Roman"/>
        </w:rPr>
      </w:pPr>
      <w:r w:rsidRPr="00580F31">
        <w:rPr>
          <w:rFonts w:ascii="Times New Roman" w:hAnsi="Times New Roman" w:cs="Times New Roman"/>
        </w:rPr>
        <w:t>Dezavantajlı bireyler için erişilebilirlik ve tasarım ögeleri şunlardır;</w:t>
      </w:r>
    </w:p>
    <w:p w14:paraId="7CF75057" w14:textId="77777777" w:rsidR="00FA737B" w:rsidRDefault="00FA737B" w:rsidP="00580F31">
      <w:pPr>
        <w:rPr>
          <w:rFonts w:ascii="Times New Roman" w:hAnsi="Times New Roman" w:cs="Times New Roman"/>
        </w:rPr>
      </w:pPr>
    </w:p>
    <w:p w14:paraId="10575771" w14:textId="299BF3E8" w:rsidR="00580F31" w:rsidRDefault="00580F31" w:rsidP="00580F31">
      <w:pPr>
        <w:rPr>
          <w:rFonts w:ascii="Times New Roman" w:hAnsi="Times New Roman" w:cs="Times New Roman"/>
        </w:rPr>
      </w:pPr>
      <w:r w:rsidRPr="00580F31">
        <w:rPr>
          <w:rFonts w:ascii="Times New Roman" w:hAnsi="Times New Roman" w:cs="Times New Roman"/>
          <w:b/>
          <w:bCs/>
        </w:rPr>
        <w:t>Renk Kontrastı:</w:t>
      </w:r>
      <w:r w:rsidRPr="00580F31">
        <w:rPr>
          <w:rFonts w:ascii="Times New Roman" w:hAnsi="Times New Roman" w:cs="Times New Roman"/>
        </w:rPr>
        <w:t xml:space="preserve"> Yüksek kontrastlı renkler kullanarak metinlerin ve diğer öğelerin okunabilirliği arttırılabilir. Özellikle de renk körü bireyler açısından düşük kontrastlı tasarımların kullanılması zorlu olabilir.</w:t>
      </w:r>
    </w:p>
    <w:p w14:paraId="2394107A" w14:textId="37BEB113" w:rsidR="00886F77" w:rsidRDefault="00886F77" w:rsidP="00580F31">
      <w:pPr>
        <w:rPr>
          <w:rFonts w:ascii="Times New Roman" w:hAnsi="Times New Roman" w:cs="Times New Roman"/>
        </w:rPr>
      </w:pPr>
      <w:r w:rsidRPr="00886F77">
        <w:rPr>
          <w:rFonts w:ascii="Times New Roman" w:hAnsi="Times New Roman" w:cs="Times New Roman"/>
          <w:b/>
          <w:bCs/>
        </w:rPr>
        <w:t>Metin Boyutları ve Yazı Tipi:</w:t>
      </w:r>
      <w:r w:rsidRPr="00886F77">
        <w:rPr>
          <w:rFonts w:ascii="Times New Roman" w:hAnsi="Times New Roman" w:cs="Times New Roman"/>
        </w:rPr>
        <w:t xml:space="preserve"> Metin boyutlarını ve yazı tiplerini ayarlanabilir hale getirilmelidir. Görme bozukluğu olan yani miyop ve astigmat gibi veya yaşlı kullanıcıların okunabilirliği açısından metin boyutlarını ayarlamaları önemlidir. Yazı tipinde de okunabilirliği yüksek fontlar tercih edilmelidir.</w:t>
      </w:r>
    </w:p>
    <w:p w14:paraId="2067F69B" w14:textId="61B6AAAE" w:rsidR="00886F77" w:rsidRDefault="00886F77" w:rsidP="00580F31">
      <w:pPr>
        <w:rPr>
          <w:rFonts w:ascii="Times New Roman" w:hAnsi="Times New Roman" w:cs="Times New Roman"/>
        </w:rPr>
      </w:pPr>
      <w:r w:rsidRPr="00886F77">
        <w:rPr>
          <w:rFonts w:ascii="Times New Roman" w:hAnsi="Times New Roman" w:cs="Times New Roman"/>
          <w:b/>
          <w:bCs/>
        </w:rPr>
        <w:t>Alternatif Metinler:</w:t>
      </w:r>
      <w:r w:rsidRPr="00886F77">
        <w:rPr>
          <w:rFonts w:ascii="Times New Roman" w:hAnsi="Times New Roman" w:cs="Times New Roman"/>
        </w:rPr>
        <w:t xml:space="preserve"> Bir sanat eseri hakkında fikir sahibi olmak açısından çok önemlidir.</w:t>
      </w:r>
    </w:p>
    <w:p w14:paraId="0C4A65AA" w14:textId="2A0D77B9" w:rsidR="00886F77" w:rsidRDefault="00886F77" w:rsidP="00580F31">
      <w:pPr>
        <w:rPr>
          <w:rFonts w:ascii="Times New Roman" w:hAnsi="Times New Roman" w:cs="Times New Roman"/>
        </w:rPr>
      </w:pPr>
      <w:r w:rsidRPr="00886F77">
        <w:rPr>
          <w:rFonts w:ascii="Times New Roman" w:hAnsi="Times New Roman" w:cs="Times New Roman"/>
          <w:b/>
          <w:bCs/>
        </w:rPr>
        <w:t>Klavye Erişimi:</w:t>
      </w:r>
      <w:r w:rsidRPr="00886F77">
        <w:rPr>
          <w:rFonts w:ascii="Times New Roman" w:hAnsi="Times New Roman" w:cs="Times New Roman"/>
        </w:rPr>
        <w:t xml:space="preserve"> Fare kullanamayan veya motor beceri kısıtlamaları olan kullanıcılar için klavye erişimi önemlidir.</w:t>
      </w:r>
    </w:p>
    <w:p w14:paraId="226C4455" w14:textId="549DF4AF" w:rsidR="00886F77" w:rsidRDefault="00886F77" w:rsidP="00580F31">
      <w:pPr>
        <w:rPr>
          <w:rFonts w:ascii="Times New Roman" w:hAnsi="Times New Roman" w:cs="Times New Roman"/>
        </w:rPr>
      </w:pPr>
      <w:r w:rsidRPr="00886F77">
        <w:rPr>
          <w:rFonts w:ascii="Times New Roman" w:hAnsi="Times New Roman" w:cs="Times New Roman"/>
          <w:b/>
          <w:bCs/>
        </w:rPr>
        <w:t>Sesli Talimatlar ve Sesli İçerik:</w:t>
      </w:r>
      <w:r w:rsidRPr="00886F77">
        <w:rPr>
          <w:rFonts w:ascii="Times New Roman" w:hAnsi="Times New Roman" w:cs="Times New Roman"/>
        </w:rPr>
        <w:t xml:space="preserve"> Görme engelli bireyler açısından çok önemlidir.</w:t>
      </w:r>
    </w:p>
    <w:p w14:paraId="60FB1024" w14:textId="0210CC64" w:rsidR="00886F77" w:rsidRDefault="00886F77" w:rsidP="00580F31">
      <w:pPr>
        <w:rPr>
          <w:rFonts w:ascii="Times New Roman" w:hAnsi="Times New Roman" w:cs="Times New Roman"/>
        </w:rPr>
      </w:pPr>
      <w:r w:rsidRPr="00886F77">
        <w:rPr>
          <w:rFonts w:ascii="Times New Roman" w:hAnsi="Times New Roman" w:cs="Times New Roman"/>
          <w:b/>
          <w:bCs/>
        </w:rPr>
        <w:t>Biçimlendirme ve Yapılandırma:</w:t>
      </w:r>
      <w:r w:rsidRPr="00886F77">
        <w:rPr>
          <w:rFonts w:ascii="Times New Roman" w:hAnsi="Times New Roman" w:cs="Times New Roman"/>
        </w:rPr>
        <w:t xml:space="preserve"> Mantıklı bir gezinme yapısı ve içerik hiyerarşisi sağlanarak kullanıcılara kolay ve iyi bir gezinme imkânı sunmalıdır.</w:t>
      </w:r>
    </w:p>
    <w:p w14:paraId="4AD525F1" w14:textId="26B6D1B2" w:rsidR="00886F77" w:rsidRDefault="00886F77" w:rsidP="00580F31">
      <w:pPr>
        <w:rPr>
          <w:rFonts w:ascii="Times New Roman" w:hAnsi="Times New Roman" w:cs="Times New Roman"/>
        </w:rPr>
      </w:pPr>
      <w:r w:rsidRPr="00886F77">
        <w:rPr>
          <w:rFonts w:ascii="Times New Roman" w:hAnsi="Times New Roman" w:cs="Times New Roman"/>
          <w:b/>
          <w:bCs/>
        </w:rPr>
        <w:t>Uygun Form Kontrolleri:</w:t>
      </w:r>
      <w:r w:rsidRPr="00886F77">
        <w:rPr>
          <w:rFonts w:ascii="Times New Roman" w:hAnsi="Times New Roman" w:cs="Times New Roman"/>
        </w:rPr>
        <w:t xml:space="preserve"> Büyük düğmeler, açılır menüler veya seçim kutuları gibi kullanımı kolay form kontrolleri sağlanmalıdır.</w:t>
      </w:r>
    </w:p>
    <w:p w14:paraId="1DE46AD7" w14:textId="3C43BD1C" w:rsidR="00886F77" w:rsidRDefault="00886F77" w:rsidP="00580F31">
      <w:pPr>
        <w:rPr>
          <w:rFonts w:ascii="Times New Roman" w:hAnsi="Times New Roman" w:cs="Times New Roman"/>
        </w:rPr>
      </w:pPr>
      <w:r w:rsidRPr="00886F77">
        <w:rPr>
          <w:rFonts w:ascii="Times New Roman" w:hAnsi="Times New Roman" w:cs="Times New Roman"/>
          <w:b/>
          <w:bCs/>
        </w:rPr>
        <w:t>İşitsel ve Görsel Geri Bildirim:</w:t>
      </w:r>
      <w:r w:rsidRPr="00886F77">
        <w:rPr>
          <w:rFonts w:ascii="Times New Roman" w:hAnsi="Times New Roman" w:cs="Times New Roman"/>
        </w:rPr>
        <w:t xml:space="preserve"> Kullanıcı etkileşimlerine işitsel veya görsel geri bildirim sağlayarak kullanıcılara yönlendirme yapılabilir.</w:t>
      </w:r>
    </w:p>
    <w:p w14:paraId="500F56A1" w14:textId="65F8B964" w:rsidR="00886F77" w:rsidRDefault="00886F77" w:rsidP="00580F31">
      <w:pPr>
        <w:rPr>
          <w:rFonts w:ascii="Times New Roman" w:hAnsi="Times New Roman" w:cs="Times New Roman"/>
        </w:rPr>
      </w:pPr>
      <w:r w:rsidRPr="00886F77">
        <w:rPr>
          <w:rFonts w:ascii="Times New Roman" w:hAnsi="Times New Roman" w:cs="Times New Roman"/>
          <w:b/>
          <w:bCs/>
        </w:rPr>
        <w:t>Video ve Medya İçeriği:</w:t>
      </w:r>
      <w:r w:rsidRPr="00886F77">
        <w:rPr>
          <w:rFonts w:ascii="Times New Roman" w:hAnsi="Times New Roman" w:cs="Times New Roman"/>
        </w:rPr>
        <w:t xml:space="preserve"> Kullanıcı deneyimi açısından altyazılar veya işaret dili çevirileri gibi erişilebilirlik seçenekleri olmalıdır.</w:t>
      </w:r>
    </w:p>
    <w:p w14:paraId="53726180" w14:textId="1DFE35AC" w:rsidR="00886F77" w:rsidRDefault="00886F77" w:rsidP="00580F31">
      <w:pPr>
        <w:rPr>
          <w:rFonts w:ascii="Times New Roman" w:hAnsi="Times New Roman" w:cs="Times New Roman"/>
        </w:rPr>
      </w:pPr>
      <w:r w:rsidRPr="00886F77">
        <w:rPr>
          <w:rFonts w:ascii="Times New Roman" w:hAnsi="Times New Roman" w:cs="Times New Roman"/>
          <w:b/>
          <w:bCs/>
        </w:rPr>
        <w:t>Dil Seçenekleri:</w:t>
      </w:r>
      <w:r w:rsidRPr="00886F77">
        <w:rPr>
          <w:rFonts w:ascii="Times New Roman" w:hAnsi="Times New Roman" w:cs="Times New Roman"/>
        </w:rPr>
        <w:t xml:space="preserve"> Farklı dilleri konuşanlara yönelik olarak, sanal müze ve sergilerde çoklu dil seçenekleri sunulmalıdır.</w:t>
      </w:r>
    </w:p>
    <w:p w14:paraId="75FF1CD3" w14:textId="48C15AB9" w:rsidR="00886F77" w:rsidRDefault="00886F77" w:rsidP="00580F31">
      <w:pPr>
        <w:rPr>
          <w:rFonts w:ascii="Times New Roman" w:hAnsi="Times New Roman" w:cs="Times New Roman"/>
        </w:rPr>
      </w:pPr>
      <w:r w:rsidRPr="00886F77">
        <w:rPr>
          <w:rFonts w:ascii="Times New Roman" w:hAnsi="Times New Roman" w:cs="Times New Roman"/>
          <w:b/>
          <w:bCs/>
        </w:rPr>
        <w:t>Ekonomik Erişilebilirlik:</w:t>
      </w:r>
      <w:r w:rsidRPr="00886F77">
        <w:rPr>
          <w:rFonts w:ascii="Times New Roman" w:hAnsi="Times New Roman" w:cs="Times New Roman"/>
        </w:rPr>
        <w:t xml:space="preserve"> Düşük gelirli bireylerin ve dezavantajlı ekonomik grupların sanal müze ve sergilere erişebilmesi bu bağlamda çok önemlidir.</w:t>
      </w:r>
    </w:p>
    <w:p w14:paraId="344EADC4" w14:textId="77777777" w:rsidR="00886F77" w:rsidRDefault="00886F77" w:rsidP="00580F31">
      <w:pPr>
        <w:rPr>
          <w:rFonts w:ascii="Times New Roman" w:hAnsi="Times New Roman" w:cs="Times New Roman"/>
        </w:rPr>
      </w:pPr>
    </w:p>
    <w:p w14:paraId="374E73D6" w14:textId="77777777" w:rsidR="00FA737B" w:rsidRDefault="00FA737B" w:rsidP="00580F31">
      <w:pPr>
        <w:rPr>
          <w:rFonts w:ascii="Times New Roman" w:hAnsi="Times New Roman" w:cs="Times New Roman"/>
        </w:rPr>
      </w:pPr>
    </w:p>
    <w:p w14:paraId="7706D0ED" w14:textId="4B43BC1B" w:rsidR="00886F77" w:rsidRDefault="00886F77" w:rsidP="00580F31">
      <w:pPr>
        <w:rPr>
          <w:rFonts w:ascii="Times New Roman" w:hAnsi="Times New Roman" w:cs="Times New Roman"/>
          <w:b/>
          <w:bCs/>
          <w:sz w:val="24"/>
          <w:szCs w:val="24"/>
        </w:rPr>
      </w:pPr>
      <w:r w:rsidRPr="00886F77">
        <w:rPr>
          <w:rFonts w:ascii="Times New Roman" w:hAnsi="Times New Roman" w:cs="Times New Roman"/>
          <w:b/>
          <w:bCs/>
          <w:sz w:val="24"/>
          <w:szCs w:val="24"/>
        </w:rPr>
        <w:lastRenderedPageBreak/>
        <w:t>İstanbul Arkeoloji Müzesi:</w:t>
      </w:r>
    </w:p>
    <w:p w14:paraId="783BFED8" w14:textId="013FA53F" w:rsidR="00886F77" w:rsidRDefault="00886F77" w:rsidP="00580F31">
      <w:pPr>
        <w:rPr>
          <w:rFonts w:ascii="Times New Roman" w:hAnsi="Times New Roman" w:cs="Times New Roman"/>
        </w:rPr>
      </w:pPr>
      <w:r w:rsidRPr="00886F77">
        <w:rPr>
          <w:rFonts w:ascii="Times New Roman" w:hAnsi="Times New Roman" w:cs="Times New Roman"/>
        </w:rPr>
        <w:t>Müzede eserler ile alakalı bilgilendirici yazıların çoğunun sanal müze ortamına taşınmaması ve çoğu eser hakkında sanal müzede bilgi verilmemesi büyük eksiklik</w:t>
      </w:r>
      <w:r w:rsidR="00F26A11">
        <w:rPr>
          <w:rFonts w:ascii="Times New Roman" w:hAnsi="Times New Roman" w:cs="Times New Roman"/>
        </w:rPr>
        <w:t>tir</w:t>
      </w:r>
      <w:r w:rsidRPr="00886F77">
        <w:rPr>
          <w:rFonts w:ascii="Times New Roman" w:hAnsi="Times New Roman" w:cs="Times New Roman"/>
        </w:rPr>
        <w:t xml:space="preserve">. Görüntü kalitesinin yetersizliği ile de eserlerin yanında bulunan yazılar ise okunmamaktadır. Görüntü kalitesinin yetersiz olması sanal müze deneyiminin kullanıcıyı tatmin etme noktasında zayıf kaldığı </w:t>
      </w:r>
      <w:r w:rsidR="00F26A11">
        <w:rPr>
          <w:rFonts w:ascii="Times New Roman" w:hAnsi="Times New Roman" w:cs="Times New Roman"/>
        </w:rPr>
        <w:t>gözlemlenmektedir</w:t>
      </w:r>
      <w:r w:rsidRPr="00886F77">
        <w:rPr>
          <w:rFonts w:ascii="Times New Roman" w:hAnsi="Times New Roman" w:cs="Times New Roman"/>
        </w:rPr>
        <w:t>. Kullanıcılara sunulan yakınlaştırma fonksiyonu çok yetersiz</w:t>
      </w:r>
      <w:r w:rsidR="00F26A11">
        <w:rPr>
          <w:rFonts w:ascii="Times New Roman" w:hAnsi="Times New Roman" w:cs="Times New Roman"/>
        </w:rPr>
        <w:t>dir.</w:t>
      </w:r>
      <w:r w:rsidRPr="00886F77">
        <w:rPr>
          <w:rFonts w:ascii="Times New Roman" w:hAnsi="Times New Roman" w:cs="Times New Roman"/>
        </w:rPr>
        <w:t xml:space="preserve"> </w:t>
      </w:r>
      <w:r w:rsidR="00F26A11" w:rsidRPr="00886F77">
        <w:rPr>
          <w:rFonts w:ascii="Times New Roman" w:hAnsi="Times New Roman" w:cs="Times New Roman"/>
        </w:rPr>
        <w:t>Bu</w:t>
      </w:r>
      <w:r w:rsidRPr="00886F77">
        <w:rPr>
          <w:rFonts w:ascii="Times New Roman" w:hAnsi="Times New Roman" w:cs="Times New Roman"/>
        </w:rPr>
        <w:t xml:space="preserve"> yüzden eserleri yakından incelemek isteyen ve iyi göremeyen kullanıcılar için yeterli değildir.</w:t>
      </w:r>
    </w:p>
    <w:p w14:paraId="36D35306" w14:textId="77777777" w:rsidR="00886F77" w:rsidRDefault="00886F77" w:rsidP="00580F31">
      <w:pPr>
        <w:rPr>
          <w:rFonts w:ascii="Times New Roman" w:hAnsi="Times New Roman" w:cs="Times New Roman"/>
        </w:rPr>
      </w:pPr>
    </w:p>
    <w:p w14:paraId="75F085CC" w14:textId="3088580B" w:rsidR="00886F77" w:rsidRDefault="00886F77" w:rsidP="00580F31">
      <w:pPr>
        <w:rPr>
          <w:rFonts w:ascii="Times New Roman" w:hAnsi="Times New Roman" w:cs="Times New Roman"/>
          <w:b/>
          <w:bCs/>
          <w:sz w:val="24"/>
          <w:szCs w:val="24"/>
        </w:rPr>
      </w:pPr>
      <w:r w:rsidRPr="00886F77">
        <w:rPr>
          <w:rFonts w:ascii="Times New Roman" w:hAnsi="Times New Roman" w:cs="Times New Roman"/>
          <w:b/>
          <w:bCs/>
          <w:sz w:val="24"/>
          <w:szCs w:val="24"/>
        </w:rPr>
        <w:t>İstanbul Oyuncak Müzesi</w:t>
      </w:r>
    </w:p>
    <w:p w14:paraId="2858FC25" w14:textId="501A5DD8" w:rsidR="00886F77" w:rsidRDefault="00886F77" w:rsidP="00580F31">
      <w:pPr>
        <w:rPr>
          <w:rFonts w:ascii="Times New Roman" w:hAnsi="Times New Roman" w:cs="Times New Roman"/>
        </w:rPr>
      </w:pPr>
      <w:r w:rsidRPr="00886F77">
        <w:rPr>
          <w:rFonts w:ascii="Times New Roman" w:hAnsi="Times New Roman" w:cs="Times New Roman"/>
        </w:rPr>
        <w:t>Sanal tur</w:t>
      </w:r>
      <w:r w:rsidR="00F26A11">
        <w:rPr>
          <w:rFonts w:ascii="Times New Roman" w:hAnsi="Times New Roman" w:cs="Times New Roman"/>
        </w:rPr>
        <w:t>a</w:t>
      </w:r>
      <w:r w:rsidRPr="00886F77">
        <w:rPr>
          <w:rFonts w:ascii="Times New Roman" w:hAnsi="Times New Roman" w:cs="Times New Roman"/>
        </w:rPr>
        <w:t xml:space="preserve"> başla</w:t>
      </w:r>
      <w:r w:rsidR="00F26A11">
        <w:rPr>
          <w:rFonts w:ascii="Times New Roman" w:hAnsi="Times New Roman" w:cs="Times New Roman"/>
        </w:rPr>
        <w:t>ndığında</w:t>
      </w:r>
      <w:r w:rsidRPr="00886F77">
        <w:rPr>
          <w:rFonts w:ascii="Times New Roman" w:hAnsi="Times New Roman" w:cs="Times New Roman"/>
        </w:rPr>
        <w:t xml:space="preserve"> müze binasının giriş kısmında olmayan bir yerden turu başla</w:t>
      </w:r>
      <w:r w:rsidR="00F26A11">
        <w:rPr>
          <w:rFonts w:ascii="Times New Roman" w:hAnsi="Times New Roman" w:cs="Times New Roman"/>
        </w:rPr>
        <w:t>nıyor</w:t>
      </w:r>
      <w:r w:rsidRPr="00886F77">
        <w:rPr>
          <w:rFonts w:ascii="Times New Roman" w:hAnsi="Times New Roman" w:cs="Times New Roman"/>
        </w:rPr>
        <w:t>. Bu da orada geziyormuş hissiyatını verme noktasında eksi puan alan bir durum</w:t>
      </w:r>
      <w:r w:rsidR="00F26A11">
        <w:rPr>
          <w:rFonts w:ascii="Times New Roman" w:hAnsi="Times New Roman" w:cs="Times New Roman"/>
        </w:rPr>
        <w:t>dur</w:t>
      </w:r>
      <w:r w:rsidRPr="00886F77">
        <w:rPr>
          <w:rFonts w:ascii="Times New Roman" w:hAnsi="Times New Roman" w:cs="Times New Roman"/>
        </w:rPr>
        <w:t>. Hiçbir oyuncak eserinde sesli veya yazılı bilgilendirmesi yoktur ve oyuncakların yanında bulunan yazılarda okun</w:t>
      </w:r>
      <w:r w:rsidR="00F26A11">
        <w:rPr>
          <w:rFonts w:ascii="Times New Roman" w:hAnsi="Times New Roman" w:cs="Times New Roman"/>
        </w:rPr>
        <w:t>mamaktadır.</w:t>
      </w:r>
      <w:r w:rsidRPr="00886F77">
        <w:rPr>
          <w:rFonts w:ascii="Times New Roman" w:hAnsi="Times New Roman" w:cs="Times New Roman"/>
        </w:rPr>
        <w:t xml:space="preserve"> Üç katlı bina olduğundan kat geçişlerini arayüze kutucuklar halinde sıfırdan üçe kadar sayılar yazılmış fakat bunların katları temsil ettiği bilgisi verilmemiş</w:t>
      </w:r>
      <w:r w:rsidR="00F26A11">
        <w:rPr>
          <w:rFonts w:ascii="Times New Roman" w:hAnsi="Times New Roman" w:cs="Times New Roman"/>
        </w:rPr>
        <w:t>dir,</w:t>
      </w:r>
      <w:r w:rsidRPr="00886F77">
        <w:rPr>
          <w:rFonts w:ascii="Times New Roman" w:hAnsi="Times New Roman" w:cs="Times New Roman"/>
        </w:rPr>
        <w:t xml:space="preserve"> kullanıcı bunu fark edemeyebilir. Görüntü kalitesi iyi olmadığından oyuncakları yakından incelemek</w:t>
      </w:r>
      <w:r w:rsidR="00F26A11">
        <w:rPr>
          <w:rFonts w:ascii="Times New Roman" w:hAnsi="Times New Roman" w:cs="Times New Roman"/>
        </w:rPr>
        <w:t xml:space="preserve"> </w:t>
      </w:r>
      <w:r w:rsidRPr="00886F77">
        <w:rPr>
          <w:rFonts w:ascii="Times New Roman" w:hAnsi="Times New Roman" w:cs="Times New Roman"/>
        </w:rPr>
        <w:t>keyif vermemektedir.</w:t>
      </w:r>
    </w:p>
    <w:p w14:paraId="6541A0DE" w14:textId="77777777" w:rsidR="00886F77" w:rsidRDefault="00886F77" w:rsidP="00580F31">
      <w:pPr>
        <w:rPr>
          <w:rFonts w:ascii="Times New Roman" w:hAnsi="Times New Roman" w:cs="Times New Roman"/>
        </w:rPr>
      </w:pPr>
    </w:p>
    <w:p w14:paraId="297C163E" w14:textId="671E2DBA" w:rsidR="00886F77" w:rsidRDefault="00886F77" w:rsidP="00580F31">
      <w:pPr>
        <w:rPr>
          <w:rFonts w:ascii="Times New Roman" w:hAnsi="Times New Roman" w:cs="Times New Roman"/>
          <w:b/>
          <w:bCs/>
          <w:sz w:val="24"/>
          <w:szCs w:val="24"/>
        </w:rPr>
      </w:pPr>
      <w:r w:rsidRPr="00886F77">
        <w:rPr>
          <w:rFonts w:ascii="Times New Roman" w:hAnsi="Times New Roman" w:cs="Times New Roman"/>
          <w:b/>
          <w:bCs/>
          <w:sz w:val="24"/>
          <w:szCs w:val="24"/>
        </w:rPr>
        <w:t>PAULA REGO Hikâyelerin Hikâyesi Sergisi</w:t>
      </w:r>
    </w:p>
    <w:p w14:paraId="7F7BFF9F" w14:textId="091706D3" w:rsidR="00886F77" w:rsidRDefault="00886F77" w:rsidP="00580F31">
      <w:pPr>
        <w:rPr>
          <w:rFonts w:ascii="Times New Roman" w:hAnsi="Times New Roman" w:cs="Times New Roman"/>
        </w:rPr>
      </w:pPr>
      <w:r w:rsidRPr="00886F77">
        <w:rPr>
          <w:rFonts w:ascii="Times New Roman" w:hAnsi="Times New Roman" w:cs="Times New Roman"/>
        </w:rPr>
        <w:t>Gezme hissiyatının atlamalar olmadan iyi bir şekilde olduğunu, kullanıcıyı oradaymış hissiyatını verebilecek güzellikte olduğunu söyleyebiliriz. Aynı zamanda gezme noktasında farklı opsiyonlar sunması da avantaj, bunlar arasında kat planları üzerinden müzedeki kısımlara geçme seçenekleri de dahil. Her eserde bilgi bölümünün olması ve bu bilgilerin aynı zamanda İngilizce olarak da verilmesi önemlidir.</w:t>
      </w:r>
    </w:p>
    <w:p w14:paraId="4F0B3E38" w14:textId="77777777" w:rsidR="00886F77" w:rsidRDefault="00886F77" w:rsidP="00580F31">
      <w:pPr>
        <w:rPr>
          <w:rFonts w:ascii="Times New Roman" w:hAnsi="Times New Roman" w:cs="Times New Roman"/>
        </w:rPr>
      </w:pPr>
    </w:p>
    <w:p w14:paraId="39AFB8B1" w14:textId="3FD7980D" w:rsidR="00886F77" w:rsidRDefault="00886F77" w:rsidP="00580F31">
      <w:pPr>
        <w:rPr>
          <w:rFonts w:ascii="Times New Roman" w:hAnsi="Times New Roman" w:cs="Times New Roman"/>
          <w:b/>
          <w:bCs/>
          <w:sz w:val="24"/>
          <w:szCs w:val="24"/>
        </w:rPr>
      </w:pPr>
      <w:r w:rsidRPr="00886F77">
        <w:rPr>
          <w:rFonts w:ascii="Times New Roman" w:hAnsi="Times New Roman" w:cs="Times New Roman"/>
          <w:b/>
          <w:bCs/>
          <w:sz w:val="24"/>
          <w:szCs w:val="24"/>
        </w:rPr>
        <w:t>Bedbahtlıklar ve Yeni Hazlar Sergisi</w:t>
      </w:r>
    </w:p>
    <w:p w14:paraId="0C6BC3D2" w14:textId="004EDCA9" w:rsidR="00886F77" w:rsidRDefault="00886F77" w:rsidP="00580F31">
      <w:pPr>
        <w:rPr>
          <w:rFonts w:ascii="Times New Roman" w:hAnsi="Times New Roman" w:cs="Times New Roman"/>
        </w:rPr>
      </w:pPr>
      <w:r w:rsidRPr="00886F77">
        <w:rPr>
          <w:rFonts w:ascii="Times New Roman" w:hAnsi="Times New Roman" w:cs="Times New Roman"/>
        </w:rPr>
        <w:t>Sanal gezinin nasıl gerçekleştirileceğine dair arayüzünde yön ve yakınlaştırma simgeleri bulunmamakla beraber açılışında da herhangi bir şekilde bu sanal turun nasıl gerçekleştirileceğine dair herhangi bir bilgi bulun</w:t>
      </w:r>
      <w:r w:rsidR="00F26A11">
        <w:rPr>
          <w:rFonts w:ascii="Times New Roman" w:hAnsi="Times New Roman" w:cs="Times New Roman"/>
        </w:rPr>
        <w:t>mamaktadır</w:t>
      </w:r>
      <w:r w:rsidRPr="00886F77">
        <w:rPr>
          <w:rFonts w:ascii="Times New Roman" w:hAnsi="Times New Roman" w:cs="Times New Roman"/>
        </w:rPr>
        <w:t>. Bu da aslında kullanım kolaylığı açısından negatif etkiye sahiptir. Aynı zamanda özellikle müzelere gelemeyecek olan engelli bireylerin bu sanal müzede geziyormuş hissiyatı iyi veril</w:t>
      </w:r>
      <w:r w:rsidR="00F26A11">
        <w:rPr>
          <w:rFonts w:ascii="Times New Roman" w:hAnsi="Times New Roman" w:cs="Times New Roman"/>
        </w:rPr>
        <w:t xml:space="preserve">memektedir. </w:t>
      </w:r>
      <w:r w:rsidRPr="00886F77">
        <w:rPr>
          <w:rFonts w:ascii="Times New Roman" w:hAnsi="Times New Roman" w:cs="Times New Roman"/>
        </w:rPr>
        <w:t>Bunun sebebi ise geçişlerin oda oda olması</w:t>
      </w:r>
      <w:r w:rsidR="00F26A11">
        <w:rPr>
          <w:rFonts w:ascii="Times New Roman" w:hAnsi="Times New Roman" w:cs="Times New Roman"/>
        </w:rPr>
        <w:t>dır</w:t>
      </w:r>
      <w:r w:rsidRPr="00886F77">
        <w:rPr>
          <w:rFonts w:ascii="Times New Roman" w:hAnsi="Times New Roman" w:cs="Times New Roman"/>
        </w:rPr>
        <w:t>. Müzede yer alan eserlerin yanında nokta biçiminde belirteç ile belirlenen ve içeriğinde eser hakkında bilgilerin bulunduğu kısmın yazılarının büyütme opsiyonunun olmaması, görme konusunda zorluk çeken insanlar için kolaylık sağlayıcı bir unsur değildir.</w:t>
      </w:r>
    </w:p>
    <w:p w14:paraId="7BACFA30" w14:textId="77777777" w:rsidR="00886F77" w:rsidRDefault="00886F77" w:rsidP="00580F31">
      <w:pPr>
        <w:rPr>
          <w:rFonts w:ascii="Times New Roman" w:hAnsi="Times New Roman" w:cs="Times New Roman"/>
        </w:rPr>
      </w:pPr>
    </w:p>
    <w:p w14:paraId="43D916B5" w14:textId="77777777" w:rsidR="00886F77" w:rsidRDefault="00886F77" w:rsidP="00580F31">
      <w:pPr>
        <w:rPr>
          <w:rFonts w:ascii="Times New Roman" w:hAnsi="Times New Roman" w:cs="Times New Roman"/>
        </w:rPr>
      </w:pPr>
    </w:p>
    <w:p w14:paraId="5CCAEE54" w14:textId="77777777" w:rsidR="00886F77" w:rsidRDefault="00886F77" w:rsidP="00580F31">
      <w:pPr>
        <w:rPr>
          <w:rFonts w:ascii="Times New Roman" w:hAnsi="Times New Roman" w:cs="Times New Roman"/>
        </w:rPr>
      </w:pPr>
    </w:p>
    <w:p w14:paraId="7B252A28" w14:textId="77777777" w:rsidR="00886F77" w:rsidRDefault="00886F77" w:rsidP="00580F31">
      <w:pPr>
        <w:rPr>
          <w:rFonts w:ascii="Times New Roman" w:hAnsi="Times New Roman" w:cs="Times New Roman"/>
        </w:rPr>
      </w:pPr>
    </w:p>
    <w:p w14:paraId="368659FB" w14:textId="77777777" w:rsidR="00886F77" w:rsidRDefault="00886F77" w:rsidP="00580F31">
      <w:pPr>
        <w:rPr>
          <w:rFonts w:ascii="Times New Roman" w:hAnsi="Times New Roman" w:cs="Times New Roman"/>
        </w:rPr>
      </w:pPr>
    </w:p>
    <w:p w14:paraId="5CA31D5D" w14:textId="77777777" w:rsidR="00886F77" w:rsidRDefault="00886F77" w:rsidP="00580F31">
      <w:pPr>
        <w:rPr>
          <w:rFonts w:ascii="Times New Roman" w:hAnsi="Times New Roman" w:cs="Times New Roman"/>
        </w:rPr>
      </w:pPr>
    </w:p>
    <w:p w14:paraId="3BE556A1" w14:textId="77777777" w:rsidR="00886F77" w:rsidRDefault="00886F77" w:rsidP="00580F31">
      <w:pPr>
        <w:rPr>
          <w:rFonts w:ascii="Times New Roman" w:hAnsi="Times New Roman" w:cs="Times New Roman"/>
        </w:rPr>
      </w:pPr>
    </w:p>
    <w:p w14:paraId="1FD9ABAB" w14:textId="77777777" w:rsidR="00886F77" w:rsidRDefault="00886F77" w:rsidP="00580F31">
      <w:pPr>
        <w:rPr>
          <w:rFonts w:ascii="Times New Roman" w:hAnsi="Times New Roman" w:cs="Times New Roman"/>
        </w:rPr>
      </w:pPr>
    </w:p>
    <w:p w14:paraId="761FFFDE" w14:textId="33988241" w:rsidR="00886F77" w:rsidRDefault="00886F77" w:rsidP="00580F31">
      <w:pPr>
        <w:rPr>
          <w:rFonts w:ascii="Times New Roman" w:hAnsi="Times New Roman" w:cs="Times New Roman"/>
          <w:b/>
          <w:bCs/>
          <w:sz w:val="24"/>
          <w:szCs w:val="24"/>
        </w:rPr>
      </w:pPr>
      <w:r w:rsidRPr="00886F77">
        <w:rPr>
          <w:rFonts w:ascii="Times New Roman" w:hAnsi="Times New Roman" w:cs="Times New Roman"/>
          <w:b/>
          <w:bCs/>
          <w:sz w:val="24"/>
          <w:szCs w:val="24"/>
        </w:rPr>
        <w:lastRenderedPageBreak/>
        <w:t>SONUÇ</w:t>
      </w:r>
    </w:p>
    <w:p w14:paraId="3F9675F6" w14:textId="71457F35" w:rsidR="00886F77" w:rsidRDefault="00886F77" w:rsidP="00580F31">
      <w:pPr>
        <w:rPr>
          <w:rFonts w:ascii="Times New Roman" w:hAnsi="Times New Roman" w:cs="Times New Roman"/>
        </w:rPr>
      </w:pPr>
      <w:r w:rsidRPr="00886F77">
        <w:rPr>
          <w:rFonts w:ascii="Times New Roman" w:hAnsi="Times New Roman" w:cs="Times New Roman"/>
        </w:rPr>
        <w:t>Dijital teknolojilerin ilerlemesiyle birlikte müze ve sergiler, coğrafi, toplumsal ve kültürel sınırları aşarak daha geniş bir kitleye ulaşma potansiyeline sahip olmuşlardır. Sanal müze ve sergiler, dijital platformlar aracılığıyla herkesin erişebilmesini sağlayarak fiziksel engelleri ortadan kaldırmaktadır. Bu, müzelerin ve sergilerin mirasın korunması ve izleyici katılımının artırılması açısından önemli bir adımdır. Sanal müze ve sergilere web sayfaları üzerinden tarayıcı aracılığıyla erişim sağlanabilmektedir. Bu nedenle, kullanıcıların erişilebilirliğini ve kullanılabilirliğini sağlamak için arayüz tasarımının da dikkate alınması gerekmektedir. Dezavantajlı gruplar için sanal müze ve sergilerin erişilebilirlik ve tasarım yönünden değerlendirilmesi, herkesin içeriklere eşit şekilde erişebilmesini ve deneyimleyebilmesini sağlar. Bu değerlendirme sürecinde, dezavantajlı grupların geri bildirimlerini ve katılımlarını dikkate almak, daha kapsayıcı bir deneyim sunmak için önemlidir. Özellikle engelli bireyler için dijital müze ve sergilerde kullanıcı arayüzü tasarlarken, erişilebilirlik ve kullanılabilirlik ilkelerini dikkate alınması gerekmektedir.</w:t>
      </w:r>
    </w:p>
    <w:p w14:paraId="1E7A7C20" w14:textId="77777777" w:rsidR="00FA737B" w:rsidRDefault="00FA737B" w:rsidP="00580F31">
      <w:pPr>
        <w:rPr>
          <w:rFonts w:ascii="Times New Roman" w:hAnsi="Times New Roman" w:cs="Times New Roman"/>
        </w:rPr>
      </w:pPr>
    </w:p>
    <w:p w14:paraId="6B44BBDD" w14:textId="77777777" w:rsidR="00FA737B" w:rsidRDefault="00FA737B" w:rsidP="00580F31">
      <w:pPr>
        <w:rPr>
          <w:rFonts w:ascii="Times New Roman" w:hAnsi="Times New Roman" w:cs="Times New Roman"/>
        </w:rPr>
      </w:pPr>
    </w:p>
    <w:p w14:paraId="4AA5DC45" w14:textId="77777777" w:rsidR="00FA737B" w:rsidRDefault="00FA737B" w:rsidP="00580F31">
      <w:pPr>
        <w:rPr>
          <w:rFonts w:ascii="Times New Roman" w:hAnsi="Times New Roman" w:cs="Times New Roman"/>
        </w:rPr>
      </w:pPr>
    </w:p>
    <w:p w14:paraId="175EE216" w14:textId="77777777" w:rsidR="00FA737B" w:rsidRDefault="00FA737B" w:rsidP="00580F31">
      <w:pPr>
        <w:rPr>
          <w:rFonts w:ascii="Times New Roman" w:hAnsi="Times New Roman" w:cs="Times New Roman"/>
        </w:rPr>
      </w:pPr>
    </w:p>
    <w:p w14:paraId="54AEBBED" w14:textId="77777777" w:rsidR="00FA737B" w:rsidRDefault="00FA737B" w:rsidP="00580F31">
      <w:pPr>
        <w:rPr>
          <w:rFonts w:ascii="Times New Roman" w:hAnsi="Times New Roman" w:cs="Times New Roman"/>
        </w:rPr>
      </w:pPr>
    </w:p>
    <w:p w14:paraId="2FFAD4E1" w14:textId="77777777" w:rsidR="00FA737B" w:rsidRDefault="00FA737B" w:rsidP="00580F31">
      <w:pPr>
        <w:rPr>
          <w:rFonts w:ascii="Times New Roman" w:hAnsi="Times New Roman" w:cs="Times New Roman"/>
        </w:rPr>
      </w:pPr>
    </w:p>
    <w:p w14:paraId="6BCE7783" w14:textId="77777777" w:rsidR="00FA737B" w:rsidRDefault="00FA737B" w:rsidP="00580F31">
      <w:pPr>
        <w:rPr>
          <w:rFonts w:ascii="Times New Roman" w:hAnsi="Times New Roman" w:cs="Times New Roman"/>
        </w:rPr>
      </w:pPr>
    </w:p>
    <w:p w14:paraId="277265A2" w14:textId="77777777" w:rsidR="00FA737B" w:rsidRDefault="00FA737B" w:rsidP="00580F31">
      <w:pPr>
        <w:rPr>
          <w:rFonts w:ascii="Times New Roman" w:hAnsi="Times New Roman" w:cs="Times New Roman"/>
        </w:rPr>
      </w:pPr>
    </w:p>
    <w:p w14:paraId="40D7DB38" w14:textId="77777777" w:rsidR="00FA737B" w:rsidRDefault="00FA737B" w:rsidP="00580F31">
      <w:pPr>
        <w:rPr>
          <w:rFonts w:ascii="Times New Roman" w:hAnsi="Times New Roman" w:cs="Times New Roman"/>
        </w:rPr>
      </w:pPr>
    </w:p>
    <w:p w14:paraId="4115B92E" w14:textId="77777777" w:rsidR="00FA737B" w:rsidRDefault="00FA737B" w:rsidP="00580F31">
      <w:pPr>
        <w:rPr>
          <w:rFonts w:ascii="Times New Roman" w:hAnsi="Times New Roman" w:cs="Times New Roman"/>
        </w:rPr>
      </w:pPr>
    </w:p>
    <w:p w14:paraId="0C921DF7" w14:textId="77777777" w:rsidR="00FA737B" w:rsidRDefault="00FA737B" w:rsidP="00580F31">
      <w:pPr>
        <w:rPr>
          <w:rFonts w:ascii="Times New Roman" w:hAnsi="Times New Roman" w:cs="Times New Roman"/>
        </w:rPr>
      </w:pPr>
    </w:p>
    <w:p w14:paraId="3D3990E5" w14:textId="77777777" w:rsidR="00FA737B" w:rsidRDefault="00FA737B" w:rsidP="00580F31">
      <w:pPr>
        <w:rPr>
          <w:rFonts w:ascii="Times New Roman" w:hAnsi="Times New Roman" w:cs="Times New Roman"/>
        </w:rPr>
      </w:pPr>
    </w:p>
    <w:p w14:paraId="7AB90EBC" w14:textId="77777777" w:rsidR="00FA737B" w:rsidRDefault="00FA737B" w:rsidP="00580F31">
      <w:pPr>
        <w:rPr>
          <w:rFonts w:ascii="Times New Roman" w:hAnsi="Times New Roman" w:cs="Times New Roman"/>
        </w:rPr>
      </w:pPr>
    </w:p>
    <w:p w14:paraId="7FA4183F" w14:textId="77777777" w:rsidR="00FA737B" w:rsidRDefault="00FA737B" w:rsidP="00580F31">
      <w:pPr>
        <w:rPr>
          <w:rFonts w:ascii="Times New Roman" w:hAnsi="Times New Roman" w:cs="Times New Roman"/>
        </w:rPr>
      </w:pPr>
    </w:p>
    <w:p w14:paraId="0D13431A" w14:textId="77777777" w:rsidR="00FA737B" w:rsidRDefault="00FA737B" w:rsidP="00580F31">
      <w:pPr>
        <w:rPr>
          <w:rFonts w:ascii="Times New Roman" w:hAnsi="Times New Roman" w:cs="Times New Roman"/>
        </w:rPr>
      </w:pPr>
    </w:p>
    <w:p w14:paraId="621B8E5C" w14:textId="77777777" w:rsidR="00FA737B" w:rsidRDefault="00FA737B" w:rsidP="00580F31">
      <w:pPr>
        <w:rPr>
          <w:rFonts w:ascii="Times New Roman" w:hAnsi="Times New Roman" w:cs="Times New Roman"/>
        </w:rPr>
      </w:pPr>
    </w:p>
    <w:p w14:paraId="3B5FDAA4" w14:textId="77777777" w:rsidR="00FA737B" w:rsidRDefault="00FA737B" w:rsidP="00580F31">
      <w:pPr>
        <w:rPr>
          <w:rFonts w:ascii="Times New Roman" w:hAnsi="Times New Roman" w:cs="Times New Roman"/>
        </w:rPr>
      </w:pPr>
    </w:p>
    <w:p w14:paraId="0AAAE4FE" w14:textId="77777777" w:rsidR="00FA737B" w:rsidRDefault="00FA737B" w:rsidP="00580F31">
      <w:pPr>
        <w:rPr>
          <w:rFonts w:ascii="Times New Roman" w:hAnsi="Times New Roman" w:cs="Times New Roman"/>
        </w:rPr>
      </w:pPr>
    </w:p>
    <w:p w14:paraId="2AA062D9" w14:textId="77777777" w:rsidR="00FA737B" w:rsidRDefault="00FA737B" w:rsidP="00580F31">
      <w:pPr>
        <w:rPr>
          <w:rFonts w:ascii="Times New Roman" w:hAnsi="Times New Roman" w:cs="Times New Roman"/>
        </w:rPr>
      </w:pPr>
    </w:p>
    <w:p w14:paraId="32BD689A" w14:textId="77777777" w:rsidR="00FA737B" w:rsidRDefault="00FA737B" w:rsidP="00580F31">
      <w:pPr>
        <w:rPr>
          <w:rFonts w:ascii="Times New Roman" w:hAnsi="Times New Roman" w:cs="Times New Roman"/>
        </w:rPr>
      </w:pPr>
    </w:p>
    <w:p w14:paraId="0CD140A4" w14:textId="77777777" w:rsidR="00FA737B" w:rsidRDefault="00FA737B" w:rsidP="00580F31">
      <w:pPr>
        <w:rPr>
          <w:rFonts w:ascii="Times New Roman" w:hAnsi="Times New Roman" w:cs="Times New Roman"/>
        </w:rPr>
      </w:pPr>
    </w:p>
    <w:p w14:paraId="4C9516EC" w14:textId="77777777" w:rsidR="00FA737B" w:rsidRDefault="00FA737B" w:rsidP="00580F31">
      <w:pPr>
        <w:rPr>
          <w:rFonts w:ascii="Times New Roman" w:hAnsi="Times New Roman" w:cs="Times New Roman"/>
        </w:rPr>
      </w:pPr>
    </w:p>
    <w:p w14:paraId="13F87F40" w14:textId="77777777" w:rsidR="00FA737B" w:rsidRDefault="00FA737B" w:rsidP="00580F31">
      <w:pPr>
        <w:rPr>
          <w:rFonts w:ascii="Times New Roman" w:hAnsi="Times New Roman" w:cs="Times New Roman"/>
        </w:rPr>
      </w:pPr>
    </w:p>
    <w:p w14:paraId="2678461B" w14:textId="376DDB66" w:rsidR="00FA737B" w:rsidRDefault="00FA737B" w:rsidP="00580F31">
      <w:pPr>
        <w:rPr>
          <w:rFonts w:ascii="Times New Roman" w:hAnsi="Times New Roman" w:cs="Times New Roman"/>
          <w:b/>
          <w:bCs/>
          <w:sz w:val="24"/>
          <w:szCs w:val="24"/>
        </w:rPr>
      </w:pPr>
      <w:r w:rsidRPr="00FA737B">
        <w:rPr>
          <w:rFonts w:ascii="Times New Roman" w:hAnsi="Times New Roman" w:cs="Times New Roman"/>
          <w:b/>
          <w:bCs/>
          <w:sz w:val="24"/>
          <w:szCs w:val="24"/>
        </w:rPr>
        <w:lastRenderedPageBreak/>
        <w:t>KAYNAKÇA</w:t>
      </w:r>
    </w:p>
    <w:p w14:paraId="666B364E" w14:textId="77777777" w:rsidR="00FA737B" w:rsidRDefault="00FA737B" w:rsidP="00580F31">
      <w:pPr>
        <w:rPr>
          <w:rFonts w:ascii="Times New Roman" w:hAnsi="Times New Roman" w:cs="Times New Roman"/>
          <w:b/>
          <w:bCs/>
          <w:sz w:val="24"/>
          <w:szCs w:val="24"/>
        </w:rPr>
      </w:pPr>
    </w:p>
    <w:p w14:paraId="764AEC90" w14:textId="502F7E31" w:rsidR="00FA737B" w:rsidRDefault="00FA737B" w:rsidP="00580F31">
      <w:pPr>
        <w:rPr>
          <w:rFonts w:ascii="Times New Roman" w:hAnsi="Times New Roman" w:cs="Times New Roman"/>
          <w:b/>
          <w:bCs/>
        </w:rPr>
      </w:pPr>
      <w:r w:rsidRPr="00FA737B">
        <w:rPr>
          <w:rFonts w:ascii="Times New Roman" w:hAnsi="Times New Roman" w:cs="Times New Roman"/>
          <w:b/>
          <w:bCs/>
        </w:rPr>
        <w:t>Tez</w:t>
      </w:r>
    </w:p>
    <w:p w14:paraId="4A0C575B" w14:textId="731AE7BA" w:rsidR="00FA737B" w:rsidRPr="00FA737B" w:rsidRDefault="00FA737B" w:rsidP="00580F31">
      <w:pPr>
        <w:rPr>
          <w:rFonts w:ascii="Times New Roman" w:hAnsi="Times New Roman" w:cs="Times New Roman"/>
        </w:rPr>
      </w:pPr>
      <w:r w:rsidRPr="00FA737B">
        <w:rPr>
          <w:rFonts w:ascii="Times New Roman" w:hAnsi="Times New Roman" w:cs="Times New Roman"/>
        </w:rPr>
        <w:t>Nilüfer, K. N. (2022).</w:t>
      </w:r>
      <w:r w:rsidRPr="00FA737B">
        <w:rPr>
          <w:rFonts w:ascii="Times New Roman" w:hAnsi="Times New Roman" w:cs="Times New Roman"/>
          <w:b/>
          <w:bCs/>
        </w:rPr>
        <w:t xml:space="preserve"> </w:t>
      </w:r>
      <w:r w:rsidRPr="00FA737B">
        <w:rPr>
          <w:rFonts w:ascii="Times New Roman" w:hAnsi="Times New Roman" w:cs="Times New Roman"/>
        </w:rPr>
        <w:t xml:space="preserve">Görsel Sanatın Dijital Mecradaki Dönüşümü ve Yeni Sergileme Biçimi Olarak Dijital Sergiler: British Council Örneği (Tez No.724178) [Yüksek Lisans Tezi, İstanbul Aydın Üniversitesi]. YÖK Tez Merkezi. </w:t>
      </w:r>
      <w:hyperlink r:id="rId7" w:history="1">
        <w:r w:rsidRPr="00FA737B">
          <w:rPr>
            <w:rStyle w:val="Kpr"/>
            <w:rFonts w:ascii="Times New Roman" w:hAnsi="Times New Roman" w:cs="Times New Roman"/>
          </w:rPr>
          <w:t>https://tez.yok.gov.tr/UlusalTezMerkezi/</w:t>
        </w:r>
      </w:hyperlink>
    </w:p>
    <w:p w14:paraId="58DEC4A5" w14:textId="561C8DF1" w:rsidR="00FA737B" w:rsidRPr="00FA737B" w:rsidRDefault="00FA737B" w:rsidP="00580F31">
      <w:pPr>
        <w:rPr>
          <w:rFonts w:ascii="Times New Roman" w:hAnsi="Times New Roman" w:cs="Times New Roman"/>
        </w:rPr>
      </w:pPr>
      <w:r w:rsidRPr="00FA737B">
        <w:rPr>
          <w:rFonts w:ascii="Times New Roman" w:hAnsi="Times New Roman" w:cs="Times New Roman"/>
          <w:b/>
          <w:bCs/>
        </w:rPr>
        <w:t>İnternet Kaynakları</w:t>
      </w:r>
    </w:p>
    <w:p w14:paraId="5A3961A0" w14:textId="500D257C" w:rsidR="00FA737B" w:rsidRPr="00FA737B" w:rsidRDefault="00000000" w:rsidP="00FA737B">
      <w:pPr>
        <w:jc w:val="both"/>
        <w:rPr>
          <w:rFonts w:ascii="Times New Roman" w:hAnsi="Times New Roman" w:cs="Times New Roman"/>
          <w:bCs/>
        </w:rPr>
      </w:pPr>
      <w:hyperlink r:id="rId8" w:history="1">
        <w:r w:rsidR="00FA737B" w:rsidRPr="00FA737B">
          <w:rPr>
            <w:rStyle w:val="Kpr"/>
            <w:rFonts w:ascii="Times New Roman" w:hAnsi="Times New Roman" w:cs="Times New Roman"/>
            <w:bCs/>
          </w:rPr>
          <w:t>https://dergipark.org.tr/en/download/article-file/2501676</w:t>
        </w:r>
      </w:hyperlink>
      <w:r w:rsidR="00FA737B" w:rsidRPr="00FA737B">
        <w:rPr>
          <w:rFonts w:ascii="Times New Roman" w:hAnsi="Times New Roman" w:cs="Times New Roman"/>
          <w:bCs/>
        </w:rPr>
        <w:t xml:space="preserve"> </w:t>
      </w:r>
      <w:hyperlink r:id="rId9" w:history="1">
        <w:r w:rsidR="00FA737B" w:rsidRPr="00FA737B">
          <w:rPr>
            <w:rStyle w:val="Kpr"/>
            <w:rFonts w:ascii="Times New Roman" w:hAnsi="Times New Roman" w:cs="Times New Roman"/>
            <w:bCs/>
          </w:rPr>
          <w:t>https://www.britishcouncil.org.tr/programmes/arts/museum-without-walls</w:t>
        </w:r>
      </w:hyperlink>
      <w:r w:rsidR="00FA737B" w:rsidRPr="00FA737B">
        <w:rPr>
          <w:rFonts w:ascii="Times New Roman" w:hAnsi="Times New Roman" w:cs="Times New Roman"/>
          <w:bCs/>
        </w:rPr>
        <w:t xml:space="preserve"> </w:t>
      </w:r>
      <w:hyperlink r:id="rId10" w:history="1">
        <w:r w:rsidR="00FA737B" w:rsidRPr="00FA737B">
          <w:rPr>
            <w:rStyle w:val="Kpr"/>
            <w:rFonts w:ascii="Times New Roman" w:hAnsi="Times New Roman" w:cs="Times New Roman"/>
            <w:bCs/>
          </w:rPr>
          <w:t>https://www.rumelide.com/lang-tr/icerik/makale-yazim-kurallari.html</w:t>
        </w:r>
      </w:hyperlink>
      <w:r w:rsidR="00FA737B" w:rsidRPr="00FA737B">
        <w:rPr>
          <w:rFonts w:ascii="Times New Roman" w:hAnsi="Times New Roman" w:cs="Times New Roman"/>
          <w:bCs/>
        </w:rPr>
        <w:t xml:space="preserve"> </w:t>
      </w:r>
      <w:hyperlink r:id="rId11" w:history="1">
        <w:r w:rsidR="00FA737B" w:rsidRPr="00FA737B">
          <w:rPr>
            <w:rStyle w:val="Kpr"/>
            <w:rFonts w:ascii="Times New Roman" w:hAnsi="Times New Roman" w:cs="Times New Roman"/>
            <w:bCs/>
          </w:rPr>
          <w:t>https://dergipark.org.tr/en/download/article-file/2501676</w:t>
        </w:r>
      </w:hyperlink>
      <w:r w:rsidR="00FA737B" w:rsidRPr="00FA737B">
        <w:rPr>
          <w:rFonts w:ascii="Times New Roman" w:hAnsi="Times New Roman" w:cs="Times New Roman"/>
          <w:b/>
          <w:bCs/>
        </w:rPr>
        <w:br/>
      </w:r>
      <w:hyperlink r:id="rId12" w:history="1">
        <w:r w:rsidR="00FA737B" w:rsidRPr="00FA737B">
          <w:rPr>
            <w:rStyle w:val="Kpr"/>
            <w:rFonts w:ascii="Times New Roman" w:hAnsi="Times New Roman" w:cs="Times New Roman"/>
            <w:bCs/>
          </w:rPr>
          <w:t>https://www.britishcouncil.org.tr/programmes/arts/museum-without-walls</w:t>
        </w:r>
      </w:hyperlink>
      <w:r w:rsidR="00FA737B" w:rsidRPr="00FA737B">
        <w:rPr>
          <w:rFonts w:ascii="Times New Roman" w:hAnsi="Times New Roman" w:cs="Times New Roman"/>
          <w:bCs/>
          <w:u w:val="single"/>
        </w:rPr>
        <w:br/>
      </w:r>
      <w:hyperlink r:id="rId13" w:history="1">
        <w:r w:rsidR="00FA737B" w:rsidRPr="00FA737B">
          <w:rPr>
            <w:rStyle w:val="Kpr"/>
            <w:rFonts w:ascii="Times New Roman" w:hAnsi="Times New Roman" w:cs="Times New Roman"/>
            <w:bCs/>
          </w:rPr>
          <w:t>https://www.rumelide.com/lang-tr/icerik/makale-yazim-kurallari.html</w:t>
        </w:r>
      </w:hyperlink>
      <w:r w:rsidR="00FA737B" w:rsidRPr="00FA737B">
        <w:rPr>
          <w:rFonts w:ascii="Times New Roman" w:hAnsi="Times New Roman" w:cs="Times New Roman"/>
          <w:bCs/>
          <w:u w:val="single"/>
        </w:rPr>
        <w:br/>
        <w:t>https://sanalmuze.gov.tr/muzeler/ISTANBUL_ARKEOLOJI_MUZELERI/</w:t>
      </w:r>
      <w:r w:rsidR="00FA737B" w:rsidRPr="00FA737B">
        <w:rPr>
          <w:rFonts w:ascii="Times New Roman" w:hAnsi="Times New Roman" w:cs="Times New Roman"/>
          <w:bCs/>
          <w:u w:val="single"/>
        </w:rPr>
        <w:br/>
      </w:r>
      <w:hyperlink r:id="rId14" w:history="1">
        <w:r w:rsidR="00FA737B" w:rsidRPr="00FA737B">
          <w:rPr>
            <w:rStyle w:val="Kpr"/>
            <w:rFonts w:ascii="Times New Roman" w:hAnsi="Times New Roman" w:cs="Times New Roman"/>
            <w:bCs/>
          </w:rPr>
          <w:t>https://istanbuloyuncakmuzesi.com/pages/360-tur</w:t>
        </w:r>
      </w:hyperlink>
      <w:r w:rsidR="00FA737B" w:rsidRPr="00FA737B">
        <w:rPr>
          <w:rFonts w:ascii="Times New Roman" w:hAnsi="Times New Roman" w:cs="Times New Roman"/>
          <w:bCs/>
          <w:u w:val="single"/>
        </w:rPr>
        <w:br/>
        <w:t>https://www.peramuzesi.org.tr/3b-tur/paula-rego/</w:t>
      </w:r>
      <w:r w:rsidR="00FA737B" w:rsidRPr="00FA737B">
        <w:rPr>
          <w:rFonts w:ascii="Times New Roman" w:hAnsi="Times New Roman" w:cs="Times New Roman"/>
          <w:bCs/>
          <w:u w:val="single"/>
        </w:rPr>
        <w:br/>
        <w:t>https://www.sanal-tur.com/galeri/galerist-yeni-hazlar/</w:t>
      </w:r>
      <w:r w:rsidR="00FA737B" w:rsidRPr="00FA737B">
        <w:rPr>
          <w:rFonts w:ascii="Times New Roman" w:hAnsi="Times New Roman" w:cs="Times New Roman"/>
          <w:bCs/>
          <w:u w:val="single"/>
        </w:rPr>
        <w:br/>
      </w:r>
      <w:hyperlink r:id="rId15" w:history="1">
        <w:r w:rsidR="00FA737B" w:rsidRPr="00FA737B">
          <w:rPr>
            <w:rStyle w:val="Kpr"/>
            <w:rFonts w:ascii="Times New Roman" w:hAnsi="Times New Roman" w:cs="Times New Roman"/>
            <w:bCs/>
          </w:rPr>
          <w:t>https://izzetlatifaras.meb.k12.tr/icerikler/sanal-gezinti_10416179.html</w:t>
        </w:r>
      </w:hyperlink>
      <w:r w:rsidR="00FA737B" w:rsidRPr="00FA737B">
        <w:rPr>
          <w:rFonts w:ascii="Times New Roman" w:hAnsi="Times New Roman" w:cs="Times New Roman"/>
          <w:bCs/>
          <w:u w:val="single"/>
        </w:rPr>
        <w:br/>
        <w:t>https://gezginsitesi.com/turkiyedeki-sanal-muzeler-turu/</w:t>
      </w:r>
      <w:r w:rsidR="00FA737B" w:rsidRPr="00FA737B">
        <w:rPr>
          <w:rFonts w:ascii="Times New Roman" w:hAnsi="Times New Roman" w:cs="Times New Roman"/>
          <w:bCs/>
          <w:u w:val="single"/>
        </w:rPr>
        <w:br/>
        <w:t>https://dijitalakademi.bilgem.tubitak.gov.tr/kamis/erisilebilirlik/</w:t>
      </w:r>
      <w:r w:rsidR="00FA737B" w:rsidRPr="00FA737B">
        <w:rPr>
          <w:rFonts w:ascii="Times New Roman" w:hAnsi="Times New Roman" w:cs="Times New Roman"/>
          <w:bCs/>
          <w:u w:val="single"/>
        </w:rPr>
        <w:br/>
        <w:t>https://blog.etkinlika.com/sanat/online-sergi-en-iyi-10-dijital-platform/</w:t>
      </w:r>
      <w:r w:rsidR="00FA737B" w:rsidRPr="00FA737B">
        <w:rPr>
          <w:rFonts w:ascii="Times New Roman" w:hAnsi="Times New Roman" w:cs="Times New Roman"/>
          <w:bCs/>
          <w:u w:val="single"/>
        </w:rPr>
        <w:br/>
        <w:t>https://www.sabah.com.tr/egeli/2020/05/28/bayraklida-sanal-sergi</w:t>
      </w:r>
    </w:p>
    <w:p w14:paraId="085B5182" w14:textId="77777777" w:rsidR="00FA737B" w:rsidRPr="00FA737B" w:rsidRDefault="00FA737B" w:rsidP="00580F31">
      <w:pPr>
        <w:rPr>
          <w:rFonts w:ascii="Times New Roman" w:hAnsi="Times New Roman" w:cs="Times New Roman"/>
        </w:rPr>
      </w:pPr>
    </w:p>
    <w:sectPr w:rsidR="00FA737B" w:rsidRPr="00FA73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17816"/>
    <w:multiLevelType w:val="hybridMultilevel"/>
    <w:tmpl w:val="59163D60"/>
    <w:lvl w:ilvl="0" w:tplc="184C848E">
      <w:start w:val="1"/>
      <w:numFmt w:val="bullet"/>
      <w:lvlText w:val="•"/>
      <w:lvlJc w:val="left"/>
      <w:pPr>
        <w:tabs>
          <w:tab w:val="num" w:pos="720"/>
        </w:tabs>
        <w:ind w:left="720" w:hanging="360"/>
      </w:pPr>
      <w:rPr>
        <w:rFonts w:ascii="Arial" w:hAnsi="Arial" w:hint="default"/>
      </w:rPr>
    </w:lvl>
    <w:lvl w:ilvl="1" w:tplc="BD2CBB26" w:tentative="1">
      <w:start w:val="1"/>
      <w:numFmt w:val="bullet"/>
      <w:lvlText w:val="•"/>
      <w:lvlJc w:val="left"/>
      <w:pPr>
        <w:tabs>
          <w:tab w:val="num" w:pos="1440"/>
        </w:tabs>
        <w:ind w:left="1440" w:hanging="360"/>
      </w:pPr>
      <w:rPr>
        <w:rFonts w:ascii="Arial" w:hAnsi="Arial" w:hint="default"/>
      </w:rPr>
    </w:lvl>
    <w:lvl w:ilvl="2" w:tplc="1B2E1FF4" w:tentative="1">
      <w:start w:val="1"/>
      <w:numFmt w:val="bullet"/>
      <w:lvlText w:val="•"/>
      <w:lvlJc w:val="left"/>
      <w:pPr>
        <w:tabs>
          <w:tab w:val="num" w:pos="2160"/>
        </w:tabs>
        <w:ind w:left="2160" w:hanging="360"/>
      </w:pPr>
      <w:rPr>
        <w:rFonts w:ascii="Arial" w:hAnsi="Arial" w:hint="default"/>
      </w:rPr>
    </w:lvl>
    <w:lvl w:ilvl="3" w:tplc="5A0CFA2C" w:tentative="1">
      <w:start w:val="1"/>
      <w:numFmt w:val="bullet"/>
      <w:lvlText w:val="•"/>
      <w:lvlJc w:val="left"/>
      <w:pPr>
        <w:tabs>
          <w:tab w:val="num" w:pos="2880"/>
        </w:tabs>
        <w:ind w:left="2880" w:hanging="360"/>
      </w:pPr>
      <w:rPr>
        <w:rFonts w:ascii="Arial" w:hAnsi="Arial" w:hint="default"/>
      </w:rPr>
    </w:lvl>
    <w:lvl w:ilvl="4" w:tplc="0C8C95EA" w:tentative="1">
      <w:start w:val="1"/>
      <w:numFmt w:val="bullet"/>
      <w:lvlText w:val="•"/>
      <w:lvlJc w:val="left"/>
      <w:pPr>
        <w:tabs>
          <w:tab w:val="num" w:pos="3600"/>
        </w:tabs>
        <w:ind w:left="3600" w:hanging="360"/>
      </w:pPr>
      <w:rPr>
        <w:rFonts w:ascii="Arial" w:hAnsi="Arial" w:hint="default"/>
      </w:rPr>
    </w:lvl>
    <w:lvl w:ilvl="5" w:tplc="B832F192" w:tentative="1">
      <w:start w:val="1"/>
      <w:numFmt w:val="bullet"/>
      <w:lvlText w:val="•"/>
      <w:lvlJc w:val="left"/>
      <w:pPr>
        <w:tabs>
          <w:tab w:val="num" w:pos="4320"/>
        </w:tabs>
        <w:ind w:left="4320" w:hanging="360"/>
      </w:pPr>
      <w:rPr>
        <w:rFonts w:ascii="Arial" w:hAnsi="Arial" w:hint="default"/>
      </w:rPr>
    </w:lvl>
    <w:lvl w:ilvl="6" w:tplc="06682D5C" w:tentative="1">
      <w:start w:val="1"/>
      <w:numFmt w:val="bullet"/>
      <w:lvlText w:val="•"/>
      <w:lvlJc w:val="left"/>
      <w:pPr>
        <w:tabs>
          <w:tab w:val="num" w:pos="5040"/>
        </w:tabs>
        <w:ind w:left="5040" w:hanging="360"/>
      </w:pPr>
      <w:rPr>
        <w:rFonts w:ascii="Arial" w:hAnsi="Arial" w:hint="default"/>
      </w:rPr>
    </w:lvl>
    <w:lvl w:ilvl="7" w:tplc="92E25532" w:tentative="1">
      <w:start w:val="1"/>
      <w:numFmt w:val="bullet"/>
      <w:lvlText w:val="•"/>
      <w:lvlJc w:val="left"/>
      <w:pPr>
        <w:tabs>
          <w:tab w:val="num" w:pos="5760"/>
        </w:tabs>
        <w:ind w:left="5760" w:hanging="360"/>
      </w:pPr>
      <w:rPr>
        <w:rFonts w:ascii="Arial" w:hAnsi="Arial" w:hint="default"/>
      </w:rPr>
    </w:lvl>
    <w:lvl w:ilvl="8" w:tplc="DABCEC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AF46D03"/>
    <w:multiLevelType w:val="hybridMultilevel"/>
    <w:tmpl w:val="60DA0B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BF0298"/>
    <w:multiLevelType w:val="hybridMultilevel"/>
    <w:tmpl w:val="0F14AD62"/>
    <w:lvl w:ilvl="0" w:tplc="646287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82019387">
    <w:abstractNumId w:val="1"/>
  </w:num>
  <w:num w:numId="2" w16cid:durableId="1849369292">
    <w:abstractNumId w:val="2"/>
  </w:num>
  <w:num w:numId="3" w16cid:durableId="145634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CA"/>
    <w:rsid w:val="0003657A"/>
    <w:rsid w:val="000526D3"/>
    <w:rsid w:val="00091BBB"/>
    <w:rsid w:val="001B640F"/>
    <w:rsid w:val="00416E43"/>
    <w:rsid w:val="00442FF2"/>
    <w:rsid w:val="00580F31"/>
    <w:rsid w:val="0058675D"/>
    <w:rsid w:val="006329D8"/>
    <w:rsid w:val="00815E7D"/>
    <w:rsid w:val="0086096E"/>
    <w:rsid w:val="00886F77"/>
    <w:rsid w:val="009A5C94"/>
    <w:rsid w:val="009D01ED"/>
    <w:rsid w:val="00B020D7"/>
    <w:rsid w:val="00B57D7E"/>
    <w:rsid w:val="00BC6ACA"/>
    <w:rsid w:val="00C640DC"/>
    <w:rsid w:val="00CA483A"/>
    <w:rsid w:val="00CD2375"/>
    <w:rsid w:val="00D57D5D"/>
    <w:rsid w:val="00DF391F"/>
    <w:rsid w:val="00E45962"/>
    <w:rsid w:val="00F26A11"/>
    <w:rsid w:val="00F86E78"/>
    <w:rsid w:val="00FA7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F623A"/>
  <w15:chartTrackingRefBased/>
  <w15:docId w15:val="{5AC93535-5A5C-4DCD-A062-AC67B8AB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A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BC6AC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Kpr">
    <w:name w:val="Hyperlink"/>
    <w:basedOn w:val="VarsaylanParagrafYazTipi"/>
    <w:uiPriority w:val="99"/>
    <w:unhideWhenUsed/>
    <w:rsid w:val="00BC6ACA"/>
    <w:rPr>
      <w:color w:val="0563C1" w:themeColor="hyperlink"/>
      <w:u w:val="single"/>
    </w:rPr>
  </w:style>
  <w:style w:type="paragraph" w:styleId="ListeParagraf">
    <w:name w:val="List Paragraph"/>
    <w:basedOn w:val="Normal"/>
    <w:uiPriority w:val="34"/>
    <w:qFormat/>
    <w:rsid w:val="00BC6ACA"/>
    <w:pPr>
      <w:ind w:left="720"/>
      <w:contextualSpacing/>
    </w:pPr>
  </w:style>
  <w:style w:type="character" w:styleId="AklamaBavurusu">
    <w:name w:val="annotation reference"/>
    <w:basedOn w:val="VarsaylanParagrafYazTipi"/>
    <w:uiPriority w:val="99"/>
    <w:semiHidden/>
    <w:unhideWhenUsed/>
    <w:rsid w:val="00B020D7"/>
    <w:rPr>
      <w:sz w:val="16"/>
      <w:szCs w:val="16"/>
    </w:rPr>
  </w:style>
  <w:style w:type="paragraph" w:styleId="AklamaMetni">
    <w:name w:val="annotation text"/>
    <w:basedOn w:val="Normal"/>
    <w:link w:val="AklamaMetniChar"/>
    <w:uiPriority w:val="99"/>
    <w:semiHidden/>
    <w:unhideWhenUsed/>
    <w:rsid w:val="00B020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020D7"/>
    <w:rPr>
      <w:sz w:val="20"/>
      <w:szCs w:val="20"/>
    </w:rPr>
  </w:style>
  <w:style w:type="paragraph" w:styleId="AklamaKonusu">
    <w:name w:val="annotation subject"/>
    <w:basedOn w:val="AklamaMetni"/>
    <w:next w:val="AklamaMetni"/>
    <w:link w:val="AklamaKonusuChar"/>
    <w:uiPriority w:val="99"/>
    <w:semiHidden/>
    <w:unhideWhenUsed/>
    <w:rsid w:val="00B020D7"/>
    <w:rPr>
      <w:b/>
      <w:bCs/>
    </w:rPr>
  </w:style>
  <w:style w:type="character" w:customStyle="1" w:styleId="AklamaKonusuChar">
    <w:name w:val="Açıklama Konusu Char"/>
    <w:basedOn w:val="AklamaMetniChar"/>
    <w:link w:val="AklamaKonusu"/>
    <w:uiPriority w:val="99"/>
    <w:semiHidden/>
    <w:rsid w:val="00B020D7"/>
    <w:rPr>
      <w:b/>
      <w:bCs/>
      <w:sz w:val="20"/>
      <w:szCs w:val="20"/>
    </w:rPr>
  </w:style>
  <w:style w:type="character" w:styleId="zmlenmeyenBahsetme">
    <w:name w:val="Unresolved Mention"/>
    <w:basedOn w:val="VarsaylanParagrafYazTipi"/>
    <w:uiPriority w:val="99"/>
    <w:semiHidden/>
    <w:unhideWhenUsed/>
    <w:rsid w:val="00052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922109">
      <w:bodyDiv w:val="1"/>
      <w:marLeft w:val="0"/>
      <w:marRight w:val="0"/>
      <w:marTop w:val="0"/>
      <w:marBottom w:val="0"/>
      <w:divBdr>
        <w:top w:val="none" w:sz="0" w:space="0" w:color="auto"/>
        <w:left w:val="none" w:sz="0" w:space="0" w:color="auto"/>
        <w:bottom w:val="none" w:sz="0" w:space="0" w:color="auto"/>
        <w:right w:val="none" w:sz="0" w:space="0" w:color="auto"/>
      </w:divBdr>
    </w:div>
    <w:div w:id="1756513797">
      <w:bodyDiv w:val="1"/>
      <w:marLeft w:val="0"/>
      <w:marRight w:val="0"/>
      <w:marTop w:val="0"/>
      <w:marBottom w:val="0"/>
      <w:divBdr>
        <w:top w:val="none" w:sz="0" w:space="0" w:color="auto"/>
        <w:left w:val="none" w:sz="0" w:space="0" w:color="auto"/>
        <w:bottom w:val="none" w:sz="0" w:space="0" w:color="auto"/>
        <w:right w:val="none" w:sz="0" w:space="0" w:color="auto"/>
      </w:divBdr>
    </w:div>
    <w:div w:id="1964841330">
      <w:bodyDiv w:val="1"/>
      <w:marLeft w:val="0"/>
      <w:marRight w:val="0"/>
      <w:marTop w:val="0"/>
      <w:marBottom w:val="0"/>
      <w:divBdr>
        <w:top w:val="none" w:sz="0" w:space="0" w:color="auto"/>
        <w:left w:val="none" w:sz="0" w:space="0" w:color="auto"/>
        <w:bottom w:val="none" w:sz="0" w:space="0" w:color="auto"/>
        <w:right w:val="none" w:sz="0" w:space="0" w:color="auto"/>
      </w:divBdr>
      <w:divsChild>
        <w:div w:id="1047224716">
          <w:marLeft w:val="446"/>
          <w:marRight w:val="0"/>
          <w:marTop w:val="0"/>
          <w:marBottom w:val="0"/>
          <w:divBdr>
            <w:top w:val="none" w:sz="0" w:space="0" w:color="auto"/>
            <w:left w:val="none" w:sz="0" w:space="0" w:color="auto"/>
            <w:bottom w:val="none" w:sz="0" w:space="0" w:color="auto"/>
            <w:right w:val="none" w:sz="0" w:space="0" w:color="auto"/>
          </w:divBdr>
        </w:div>
        <w:div w:id="794954297">
          <w:marLeft w:val="446"/>
          <w:marRight w:val="0"/>
          <w:marTop w:val="0"/>
          <w:marBottom w:val="0"/>
          <w:divBdr>
            <w:top w:val="none" w:sz="0" w:space="0" w:color="auto"/>
            <w:left w:val="none" w:sz="0" w:space="0" w:color="auto"/>
            <w:bottom w:val="none" w:sz="0" w:space="0" w:color="auto"/>
            <w:right w:val="none" w:sz="0" w:space="0" w:color="auto"/>
          </w:divBdr>
        </w:div>
        <w:div w:id="1558859989">
          <w:marLeft w:val="446"/>
          <w:marRight w:val="0"/>
          <w:marTop w:val="0"/>
          <w:marBottom w:val="0"/>
          <w:divBdr>
            <w:top w:val="none" w:sz="0" w:space="0" w:color="auto"/>
            <w:left w:val="none" w:sz="0" w:space="0" w:color="auto"/>
            <w:bottom w:val="none" w:sz="0" w:space="0" w:color="auto"/>
            <w:right w:val="none" w:sz="0" w:space="0" w:color="auto"/>
          </w:divBdr>
        </w:div>
        <w:div w:id="1259484315">
          <w:marLeft w:val="446"/>
          <w:marRight w:val="0"/>
          <w:marTop w:val="0"/>
          <w:marBottom w:val="0"/>
          <w:divBdr>
            <w:top w:val="none" w:sz="0" w:space="0" w:color="auto"/>
            <w:left w:val="none" w:sz="0" w:space="0" w:color="auto"/>
            <w:bottom w:val="none" w:sz="0" w:space="0" w:color="auto"/>
            <w:right w:val="none" w:sz="0" w:space="0" w:color="auto"/>
          </w:divBdr>
        </w:div>
        <w:div w:id="6327114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rgipark.org.tr/en/download/article-file/2501676" TargetMode="External"/><Relationship Id="rId13" Type="http://schemas.openxmlformats.org/officeDocument/2006/relationships/hyperlink" Target="https://www.rumelide.com/lang-tr/icerik/makale-yazim-kurallari.html" TargetMode="External"/><Relationship Id="rId3" Type="http://schemas.openxmlformats.org/officeDocument/2006/relationships/settings" Target="settings.xml"/><Relationship Id="rId7" Type="http://schemas.openxmlformats.org/officeDocument/2006/relationships/hyperlink" Target="https://tez.yok.gov.tr/UlusalTezMerkezi/" TargetMode="External"/><Relationship Id="rId12" Type="http://schemas.openxmlformats.org/officeDocument/2006/relationships/hyperlink" Target="https://www.britishcouncil.org.tr/programmes/arts/museum-without-wall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tr.wikipedia.org/wiki/%C4%B0stanbul_Oyuncak_M%C3%BCzesi" TargetMode="External"/><Relationship Id="rId11" Type="http://schemas.openxmlformats.org/officeDocument/2006/relationships/hyperlink" Target="https://dergipark.org.tr/en/download/article-file/2501676" TargetMode="External"/><Relationship Id="rId5" Type="http://schemas.openxmlformats.org/officeDocument/2006/relationships/image" Target="media/image1.png"/><Relationship Id="rId15" Type="http://schemas.openxmlformats.org/officeDocument/2006/relationships/hyperlink" Target="https://izzetlatifaras.meb.k12.tr/icerikler/sanal-gezinti_10416179.html" TargetMode="External"/><Relationship Id="rId10" Type="http://schemas.openxmlformats.org/officeDocument/2006/relationships/hyperlink" Target="https://www.rumelide.com/lang-tr/icerik/makale-yazim-kurallari.html" TargetMode="External"/><Relationship Id="rId4" Type="http://schemas.openxmlformats.org/officeDocument/2006/relationships/webSettings" Target="webSettings.xml"/><Relationship Id="rId9" Type="http://schemas.openxmlformats.org/officeDocument/2006/relationships/hyperlink" Target="https://www.britishcouncil.org.tr/programmes/arts/museum-without-walls" TargetMode="External"/><Relationship Id="rId14" Type="http://schemas.openxmlformats.org/officeDocument/2006/relationships/hyperlink" Target="https://istanbuloyuncakmuzesi.com/pages/360-tu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20868</TotalTime>
  <Pages>9</Pages>
  <Words>2725</Words>
  <Characters>15535</Characters>
  <Application>Microsoft Office Word</Application>
  <DocSecurity>0</DocSecurity>
  <Lines>129</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Müstecep</dc:creator>
  <cp:keywords/>
  <dc:description/>
  <cp:lastModifiedBy>SEMA MÜSTECEP</cp:lastModifiedBy>
  <cp:revision>4</cp:revision>
  <dcterms:created xsi:type="dcterms:W3CDTF">2023-05-23T11:46:00Z</dcterms:created>
  <dcterms:modified xsi:type="dcterms:W3CDTF">2023-06-09T20:03:00Z</dcterms:modified>
</cp:coreProperties>
</file>