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3BBD" w14:textId="0835D293" w:rsidR="001B32BF" w:rsidRPr="00BD24E6" w:rsidRDefault="001B32BF" w:rsidP="004D2380">
      <w:pPr>
        <w:jc w:val="center"/>
        <w:rPr>
          <w:b/>
          <w:bCs/>
        </w:rPr>
      </w:pPr>
      <w:r w:rsidRPr="00BD24E6">
        <w:rPr>
          <w:b/>
          <w:bCs/>
        </w:rPr>
        <w:t>A THREE-</w:t>
      </w:r>
      <w:r w:rsidR="00E52FFA" w:rsidRPr="00BD24E6">
        <w:rPr>
          <w:b/>
          <w:bCs/>
        </w:rPr>
        <w:t>PHASE</w:t>
      </w:r>
      <w:r w:rsidRPr="00BD24E6">
        <w:rPr>
          <w:b/>
          <w:bCs/>
        </w:rPr>
        <w:t xml:space="preserve"> FUZZY GROUP DECISION APPROACH FOR TRAINING ASSIGNMENT: A CASE STUDY IN A DISTRIBUTION BUSINESS</w:t>
      </w:r>
    </w:p>
    <w:p w14:paraId="0634BA13" w14:textId="77777777" w:rsidR="001B32BF" w:rsidRPr="00BD24E6" w:rsidRDefault="001B32BF" w:rsidP="004D2380">
      <w:pPr>
        <w:jc w:val="center"/>
      </w:pPr>
      <w:r w:rsidRPr="00BD24E6">
        <w:t>Fatih Yiğit</w:t>
      </w:r>
      <w:r w:rsidRPr="00BD24E6">
        <w:rPr>
          <w:rStyle w:val="DipnotBavurusu"/>
          <w:rFonts w:ascii="Symbol" w:hAnsi="Symbol" w:cs="Times New Roman"/>
          <w:sz w:val="24"/>
          <w:szCs w:val="24"/>
        </w:rPr>
        <w:footnoteReference w:customMarkFollows="1" w:id="1"/>
        <w:sym w:font="Symbol" w:char="F02A"/>
      </w:r>
    </w:p>
    <w:p w14:paraId="2FD31A68" w14:textId="5D2B5C3F" w:rsidR="001B32BF" w:rsidRPr="00BD24E6" w:rsidRDefault="001B32BF" w:rsidP="004D2380">
      <w:pPr>
        <w:jc w:val="center"/>
      </w:pPr>
      <w:r w:rsidRPr="00BD24E6">
        <w:t>Istanbul A</w:t>
      </w:r>
      <w:r w:rsidR="00BE6410" w:rsidRPr="00BD24E6">
        <w:t>ltinbas</w:t>
      </w:r>
      <w:r w:rsidRPr="00BD24E6">
        <w:t xml:space="preserve"> University, Department of Industrial Engineering</w:t>
      </w:r>
    </w:p>
    <w:p w14:paraId="50A8E7C4" w14:textId="77777777" w:rsidR="001B32BF" w:rsidRPr="00BD24E6" w:rsidRDefault="001B32BF" w:rsidP="004D2380">
      <w:pPr>
        <w:jc w:val="center"/>
      </w:pPr>
      <w:r w:rsidRPr="00BD24E6">
        <w:t>Istanbul, TURKEY</w:t>
      </w:r>
    </w:p>
    <w:p w14:paraId="7AD017D3" w14:textId="1FA56F82" w:rsidR="001B32BF" w:rsidRPr="00BD24E6" w:rsidRDefault="00000000" w:rsidP="004D2380">
      <w:pPr>
        <w:jc w:val="center"/>
      </w:pPr>
      <w:hyperlink r:id="rId8" w:history="1">
        <w:r w:rsidR="008346B4" w:rsidRPr="00BD24E6">
          <w:rPr>
            <w:rStyle w:val="Kpr"/>
          </w:rPr>
          <w:t>fatih.yigit@altinbas.edu.tr</w:t>
        </w:r>
      </w:hyperlink>
    </w:p>
    <w:p w14:paraId="1C2F00C0" w14:textId="77777777" w:rsidR="001B32BF" w:rsidRPr="00BD24E6" w:rsidRDefault="001B32BF" w:rsidP="004D2380">
      <w:pPr>
        <w:jc w:val="center"/>
      </w:pPr>
      <w:r w:rsidRPr="00BD24E6">
        <w:rPr>
          <w:rStyle w:val="orcid-id-https"/>
          <w:rFonts w:ascii="Noto Sans" w:hAnsi="Noto Sans"/>
          <w:sz w:val="18"/>
          <w:szCs w:val="18"/>
          <w:shd w:val="clear" w:color="auto" w:fill="FFFFFF"/>
        </w:rPr>
        <w:t>https://orcid.org/0000-0002-7919-544X</w:t>
      </w:r>
    </w:p>
    <w:p w14:paraId="523C8C68" w14:textId="77777777" w:rsidR="001B32BF" w:rsidRPr="00BD24E6" w:rsidRDefault="001B32BF" w:rsidP="004D2380">
      <w:pPr>
        <w:jc w:val="center"/>
      </w:pPr>
    </w:p>
    <w:p w14:paraId="77E356A2" w14:textId="77777777" w:rsidR="001B32BF" w:rsidRPr="00BD24E6" w:rsidRDefault="001B32BF" w:rsidP="004D2380">
      <w:pPr>
        <w:jc w:val="center"/>
        <w:rPr>
          <w:b/>
          <w:bCs/>
        </w:rPr>
      </w:pPr>
      <w:r w:rsidRPr="00BD24E6">
        <w:rPr>
          <w:b/>
          <w:bCs/>
        </w:rPr>
        <w:t>ABSTRACT</w:t>
      </w:r>
    </w:p>
    <w:p w14:paraId="677F716C" w14:textId="390EE484" w:rsidR="001B32BF" w:rsidRPr="00BD24E6" w:rsidRDefault="001B32BF" w:rsidP="004D2380">
      <w:r w:rsidRPr="00BD24E6">
        <w:t xml:space="preserve">Proper and effective training of the employee is vital for the success of a company. The choice of the right person is a difficult task due to many variables in decision-making. Proper training, when assigned to the right people, would increase the performance of a company. This study proposes </w:t>
      </w:r>
      <w:r w:rsidR="00DA53F0" w:rsidRPr="00BD24E6">
        <w:t>an integrated model that uses Fuzzy Decision Making, AHP and K-Means for the assessment of candidates.</w:t>
      </w:r>
      <w:r w:rsidRPr="00BD24E6">
        <w:t xml:space="preserve"> </w:t>
      </w:r>
      <w:r w:rsidR="00DA53F0" w:rsidRPr="00BD24E6">
        <w:t>Use of novel approaches are important in the application of the proposed model.</w:t>
      </w:r>
      <w:r w:rsidRPr="00BD24E6">
        <w:t xml:space="preserve"> Flexibility of the proposed methodology is also essential when there is a constraint limiting the number of assignments.</w:t>
      </w:r>
    </w:p>
    <w:p w14:paraId="1F2F1DB8" w14:textId="00A3DFCE" w:rsidR="001B32BF" w:rsidRPr="00BD24E6" w:rsidRDefault="001B32BF" w:rsidP="004D2380">
      <w:r w:rsidRPr="00BD24E6">
        <w:t xml:space="preserve">This study aims to solve a common problem encountered in </w:t>
      </w:r>
      <w:r w:rsidR="00DA53F0" w:rsidRPr="00BD24E6">
        <w:t>a real business case</w:t>
      </w:r>
      <w:r w:rsidRPr="00BD24E6">
        <w:t xml:space="preserve">. </w:t>
      </w:r>
      <w:r w:rsidR="00DA53F0" w:rsidRPr="00BD24E6">
        <w:t>Companies benefits from t</w:t>
      </w:r>
      <w:r w:rsidRPr="00BD24E6">
        <w:t>raining such as financial management, team management, project management. The trainings both contribute to professional development and increase motivation and commitment</w:t>
      </w:r>
      <w:r w:rsidR="00DA53F0" w:rsidRPr="00BD24E6">
        <w:t xml:space="preserve"> of the employee.</w:t>
      </w:r>
    </w:p>
    <w:p w14:paraId="6D93DB61" w14:textId="29CD9790" w:rsidR="001B32BF" w:rsidRPr="00BD24E6" w:rsidRDefault="001B32BF" w:rsidP="004D2380">
      <w:r w:rsidRPr="00BD24E6">
        <w:t>The proposed Multi-Criteria Decision Making (MCDM) process focuses on deciding the correct number and right employee for training assignments. In addition, the model can be used to define the possible number of people to be assigned when needed, such as budgeting for the following year.</w:t>
      </w:r>
    </w:p>
    <w:p w14:paraId="5C5419A3" w14:textId="700A1E6F" w:rsidR="001B32BF" w:rsidRPr="00BD24E6" w:rsidRDefault="001B32BF" w:rsidP="004D2380">
      <w:r w:rsidRPr="00BD24E6">
        <w:t xml:space="preserve">The result of the study shows that the proposed methodology can be used to not only for assignment but also the decision about the number of assigned staffs. </w:t>
      </w:r>
      <w:r w:rsidR="00DA53F0" w:rsidRPr="00BD24E6">
        <w:t>Feedback from the decision makers are received. The positive feedback contributed to the validation of the proposed methodology.</w:t>
      </w:r>
    </w:p>
    <w:p w14:paraId="216876BB" w14:textId="759BB6DF" w:rsidR="001B32BF" w:rsidRPr="00BD24E6" w:rsidRDefault="001B32BF" w:rsidP="004D2380">
      <w:r w:rsidRPr="00BD24E6">
        <w:lastRenderedPageBreak/>
        <w:t>Keywords: Analytic Hierarchy Process</w:t>
      </w:r>
      <w:r w:rsidR="00F062A8" w:rsidRPr="00BD24E6">
        <w:t>, K-</w:t>
      </w:r>
      <w:r w:rsidRPr="00BD24E6">
        <w:t>Means Algorithm, Multi-Criteria Decision Making, Human Resources, Training Management</w:t>
      </w:r>
    </w:p>
    <w:p w14:paraId="3F9FA8B8" w14:textId="13732B3B" w:rsidR="001B32BF" w:rsidRPr="00BD24E6" w:rsidRDefault="001B32BF" w:rsidP="0089182C">
      <w:pPr>
        <w:pStyle w:val="Balk1"/>
      </w:pPr>
      <w:r w:rsidRPr="00BD24E6">
        <w:t>Introduction</w:t>
      </w:r>
    </w:p>
    <w:p w14:paraId="48EDD498" w14:textId="5759F31F" w:rsidR="00670A76" w:rsidRPr="00BD24E6" w:rsidRDefault="00670A76" w:rsidP="00670A76">
      <w:r w:rsidRPr="00BD24E6">
        <w:t xml:space="preserve">Training of the staff </w:t>
      </w:r>
      <w:r w:rsidR="00502818" w:rsidRPr="00BD24E6">
        <w:t xml:space="preserve">for a company is vital. Trainings contribute to the success of the companies. </w:t>
      </w:r>
      <w:r w:rsidRPr="00BD24E6">
        <w:t xml:space="preserve">Both improvements in the skills and motivation of the employee will be beneficial for any company. The decision among the possible candidates can be challenging as multiple criteria and candidates are involved in the decision. </w:t>
      </w:r>
      <w:r w:rsidR="00725E29" w:rsidRPr="00BD24E6">
        <w:t>Accurate assignment of the employee is vital for an efficient training management.</w:t>
      </w:r>
      <w:r w:rsidRPr="00BD24E6">
        <w:t xml:space="preserve"> </w:t>
      </w:r>
      <w:r w:rsidR="00725E29" w:rsidRPr="00BD24E6">
        <w:t>S</w:t>
      </w:r>
      <w:r w:rsidRPr="00BD24E6">
        <w:t>omebody inferior in one or more criteria, may demotivate other candidates. Such allocation of resources would be ineffective</w:t>
      </w:r>
      <w:r w:rsidR="00725E29" w:rsidRPr="00BD24E6">
        <w:t xml:space="preserve"> as well</w:t>
      </w:r>
      <w:r w:rsidRPr="00BD24E6">
        <w:t>.</w:t>
      </w:r>
    </w:p>
    <w:p w14:paraId="6701A894" w14:textId="3770FACF" w:rsidR="00670A76" w:rsidRPr="00BD24E6" w:rsidRDefault="00670A76" w:rsidP="00670A76">
      <w:r w:rsidRPr="00BD24E6">
        <w:t xml:space="preserve">Volatile, uncertain, complex, and ambiguous (VUCA) is a managerial acronym used to define the current business environment. Employees are considered one of the main assets of a successful company in a demanding environment </w:t>
      </w:r>
      <w:r w:rsidRPr="00BD24E6">
        <w:fldChar w:fldCharType="begin" w:fldLock="1"/>
      </w:r>
      <w:r w:rsidRPr="00BD24E6">
        <w:instrText>ADDIN CSL_CITATION {"citationItems":[{"id":"ITEM-1","itemData":{"author":[{"dropping-particle":"","family":"Dobre","given":"Ovidiu-Iliuta","non-dropping-particle":"","parse-names":false,"suffix":""}],"container-title":"Review of applied socio-economic research","id":"ITEM-1","issue":"1","issued":{"date-parts":[["2013"]]},"publisher":"Citeseer","title":"Employee motivation and organizational performance","type":"article-journal","volume":"5"},"uris":["http://www.mendeley.com/documents/?uuid=4441bcc1-2f92-4cd4-a44f-bdc84d60908d"]}],"mendeley":{"formattedCitation":"(Dobre, 2013)","plainTextFormattedCitation":"(Dobre, 2013)","previouslyFormattedCitation":"(Dobre, 2013)"},"properties":{"noteIndex":0},"schema":"https://github.com/citation-style-language/schema/raw/master/csl-citation.json"}</w:instrText>
      </w:r>
      <w:r w:rsidRPr="00BD24E6">
        <w:fldChar w:fldCharType="separate"/>
      </w:r>
      <w:r w:rsidRPr="00BD24E6">
        <w:rPr>
          <w:noProof/>
        </w:rPr>
        <w:t>(Dobre, 2013)</w:t>
      </w:r>
      <w:r w:rsidRPr="00BD24E6">
        <w:fldChar w:fldCharType="end"/>
      </w:r>
      <w:r w:rsidRPr="00BD24E6">
        <w:t xml:space="preserve">. Training and eventual investment for an employee will increase the motivation. This motivation is partly because of the company's long-term expectations and skills acquired by the employee. The motivational increase and improvement in the skill set will contribute to the success of the company. The decision inherits constraints. One of the main constraints is the number of people to be trained. </w:t>
      </w:r>
    </w:p>
    <w:p w14:paraId="45AD1C0B" w14:textId="725B422C" w:rsidR="00670A76" w:rsidRPr="00BD24E6" w:rsidRDefault="00670A76" w:rsidP="00670A76">
      <w:r w:rsidRPr="00BD24E6">
        <w:t xml:space="preserve">In this study, a three-stage approach is proposed. In the first stage, the </w:t>
      </w:r>
      <w:r w:rsidR="0032010C" w:rsidRPr="00BD24E6">
        <w:t xml:space="preserve">group fuzzy decision making </w:t>
      </w:r>
      <w:r w:rsidRPr="00BD24E6">
        <w:t>is used to define criteria that influence the decision. In the second stage, expert opinions are used to analyze the weights of the specified criteria by employing Analytic Hierarchy Process (AHP). The weights are used as inputs to assess the alternative employees suitable for the trainings.</w:t>
      </w:r>
    </w:p>
    <w:p w14:paraId="1D19A984" w14:textId="7441B416" w:rsidR="00670A76" w:rsidRPr="00BD24E6" w:rsidRDefault="00670A76" w:rsidP="00670A76">
      <w:r w:rsidRPr="00BD24E6">
        <w:t xml:space="preserve">Finally, </w:t>
      </w:r>
      <w:r w:rsidR="0032010C" w:rsidRPr="00BD24E6">
        <w:t>K-Means</w:t>
      </w:r>
      <w:r w:rsidRPr="00BD24E6">
        <w:t xml:space="preserve"> is used to cluster the employees based on their global ratings. Global ratings are calculated based on the weights of the criteria and values per employee per each criterion. Clusters represents the priority of each group for training assignments. </w:t>
      </w:r>
      <w:r w:rsidR="0032010C" w:rsidRPr="00BD24E6">
        <w:t>K-Means</w:t>
      </w:r>
      <w:r w:rsidRPr="00BD24E6">
        <w:t xml:space="preserve"> allows the grouping of people based on their global ranking. The first group shows the candidates that need to be assigned. When the number of people is higher than the constraint, i.e., budget, reassignment is possible due to membership values. Multiple criteria decision-making (MCDM) methodologies can solve the selection of people for training. Our study uses a three-step approach to solve that problem.  </w:t>
      </w:r>
    </w:p>
    <w:p w14:paraId="7C88E66B" w14:textId="21F9AFC4" w:rsidR="00670A76" w:rsidRPr="00BD24E6" w:rsidRDefault="00670A76" w:rsidP="00670A76">
      <w:r w:rsidRPr="00BD24E6">
        <w:t xml:space="preserve">The rest of this paper is as follows: In Section 2, our study's literature review and contribution are given. Section 2 provides a literature review on </w:t>
      </w:r>
      <w:r w:rsidR="0032010C" w:rsidRPr="00BD24E6">
        <w:t>Group Decision Making</w:t>
      </w:r>
      <w:r w:rsidRPr="00BD24E6">
        <w:t xml:space="preserve"> Method, Analytic Hierarchy Process (AHP), </w:t>
      </w:r>
      <w:r w:rsidR="008346B4" w:rsidRPr="00BD24E6">
        <w:t>K-Means</w:t>
      </w:r>
      <w:r w:rsidRPr="00BD24E6">
        <w:t xml:space="preserve">, </w:t>
      </w:r>
      <w:r w:rsidRPr="00BD24E6">
        <w:lastRenderedPageBreak/>
        <w:t>and general MCDM. In Section 3, the theoretical foundation of the proposed methodology is given. The proposed methodology's steps and workflow are also provided in th</w:t>
      </w:r>
      <w:r w:rsidR="000F351B" w:rsidRPr="00BD24E6">
        <w:t>e same</w:t>
      </w:r>
      <w:r w:rsidRPr="00BD24E6">
        <w:t xml:space="preserve"> section. The proposed methodology aims to solve a real-life problem. The relevant problem and solution with the proposed methodology are given in Section 4. Finally, in section 5 and 6, results and findings are discussed. </w:t>
      </w:r>
    </w:p>
    <w:p w14:paraId="6B186AF1" w14:textId="76A78562" w:rsidR="001B32BF" w:rsidRPr="00BD24E6" w:rsidRDefault="001B32BF" w:rsidP="0089182C">
      <w:pPr>
        <w:pStyle w:val="Balk1"/>
      </w:pPr>
      <w:r w:rsidRPr="00BD24E6">
        <w:t>Literature Review</w:t>
      </w:r>
    </w:p>
    <w:p w14:paraId="1F4A67A7" w14:textId="0376D938" w:rsidR="00670A76" w:rsidRPr="00BD24E6" w:rsidRDefault="00670A76" w:rsidP="00670A76">
      <w:r w:rsidRPr="00BD24E6">
        <w:t>The level of competition in today's business world underlines the importance of human resources. VUCA environment is prevalent in today's business world. For adaptation to such an environment, human resources quality is essential. Training of human resources plays a vital role in the needed adaptation. Parallel with this assumption, training of employees has broad research in literature.</w:t>
      </w:r>
    </w:p>
    <w:p w14:paraId="6D1A689B" w14:textId="1286CA88" w:rsidR="00670A76" w:rsidRPr="00BD24E6" w:rsidRDefault="00670A76" w:rsidP="00670A76">
      <w:r w:rsidRPr="00BD24E6">
        <w:t xml:space="preserve">Similarly, a recent study concluded that education is the primary mechanism to overcome companies’ difficulties. </w:t>
      </w:r>
      <w:r w:rsidR="007B3C1F">
        <w:fldChar w:fldCharType="begin" w:fldLock="1"/>
      </w:r>
      <w:r w:rsidR="007B3C1F">
        <w:instrText>ADDIN CSL_CITATION {"citationItems":[{"id":"ITEM-1","itemData":{"DOI":"10.1016/j.promfg.2017.09.159","ISSN":"23519789","abstract":"The analysis of educational needs has shown that post university training could be better fitted to meet the strategic needs of the industrial companies, thus filling the gap generated. From this information, expert learning, professional training and innovative methodologies have been proposed. The study covers industrial companies focusing activities of: (i) Product and Process Design and Manufacturing, (ii) Production Management and Logistics and (iii) Automated and Robotized Manufacturing. These companies are considered a fair proxy of the Barcelona Area Industrial company sector. Moreover, it is concluded that in intermediate positions and executives, training should further address management and improvement of personal skills and soft skills.","author":[{"dropping-particle":"","family":"Piñol","given":"T. Curià","non-dropping-particle":"","parse-names":false,"suffix":""},{"dropping-particle":"","family":"Porta","given":"S. Artigas","non-dropping-particle":"","parse-names":false,"suffix":""},{"dropping-particle":"","family":"Arévalo","given":"M. C.Rodríguez","non-dropping-particle":"","parse-names":false,"suffix":""},{"dropping-particle":"","family":"Minguella-Canela","given":"J.","non-dropping-particle":"","parse-names":false,"suffix":""}],"container-title":"Procedia Manufacturing","id":"ITEM-1","issued":{"date-parts":[["2017"]]},"page":"1426-1431","publisher":"Elsevier B.V.","title":"Study of the training needs of industrial companies in the Barcelona Area and proposal of Training Courses and Methodologies to enhance further competitiveness.","type":"article-journal","volume":"13"},"uris":["http://www.mendeley.com/documents/?uuid=b346bae0-c92f-445e-9197-dbfbafa9883b"]}],"mendeley":{"formattedCitation":"(Piñol &lt;i&gt;et al.&lt;/i&gt;, 2017)","plainTextFormattedCitation":"(Piñol et al., 2017)","previouslyFormattedCitation":"(Piñol &lt;i&gt;et al.&lt;/i&gt;, 2017)"},"properties":{"noteIndex":0},"schema":"https://github.com/citation-style-language/schema/raw/master/csl-citation.json"}</w:instrText>
      </w:r>
      <w:r w:rsidR="007B3C1F">
        <w:fldChar w:fldCharType="separate"/>
      </w:r>
      <w:r w:rsidR="007B3C1F" w:rsidRPr="007B3C1F">
        <w:rPr>
          <w:noProof/>
        </w:rPr>
        <w:t xml:space="preserve">(Piñol </w:t>
      </w:r>
      <w:r w:rsidR="007B3C1F" w:rsidRPr="007B3C1F">
        <w:rPr>
          <w:i/>
          <w:noProof/>
        </w:rPr>
        <w:t>et al.</w:t>
      </w:r>
      <w:r w:rsidR="007B3C1F" w:rsidRPr="007B3C1F">
        <w:rPr>
          <w:noProof/>
        </w:rPr>
        <w:t>, 2017)</w:t>
      </w:r>
      <w:r w:rsidR="007B3C1F">
        <w:fldChar w:fldCharType="end"/>
      </w:r>
      <w:r w:rsidRPr="00BD24E6">
        <w:t xml:space="preserve">. </w:t>
      </w:r>
      <w:r w:rsidR="007B3C1F" w:rsidRPr="007B3C1F">
        <w:rPr>
          <w:noProof/>
        </w:rPr>
        <w:t>Mahmud</w:t>
      </w:r>
      <w:r w:rsidR="004712E4">
        <w:rPr>
          <w:noProof/>
        </w:rPr>
        <w:t xml:space="preserve"> et al.</w:t>
      </w:r>
      <w:r w:rsidR="007B3C1F" w:rsidRPr="007B3C1F">
        <w:rPr>
          <w:noProof/>
        </w:rPr>
        <w:t xml:space="preserve"> </w:t>
      </w:r>
      <w:r w:rsidR="007B3C1F">
        <w:rPr>
          <w:noProof/>
        </w:rPr>
        <w:t>(</w:t>
      </w:r>
      <w:r w:rsidR="007B3C1F" w:rsidRPr="007B3C1F">
        <w:rPr>
          <w:noProof/>
        </w:rPr>
        <w:t>2019</w:t>
      </w:r>
      <w:r w:rsidR="007B3C1F">
        <w:rPr>
          <w:noProof/>
        </w:rPr>
        <w:t>)</w:t>
      </w:r>
      <w:r w:rsidRPr="00BD24E6">
        <w:t xml:space="preserve"> investigated the impact of training needs assessment (TNA) on the performance of employees in the telecommunication sector in Bangladesh. TNA is a methodology used to assess the needs of training. The study showed that besides conducting TNA, providing financial incentives and training positively impacted the employee's performance. </w:t>
      </w:r>
    </w:p>
    <w:p w14:paraId="292BFC38" w14:textId="03059DAE" w:rsidR="00670A76" w:rsidRPr="00BD24E6" w:rsidRDefault="00670A76" w:rsidP="00670A76">
      <w:r w:rsidRPr="00BD24E6">
        <w:t>The goals of the research are various in studies. The study conducted by Wahyuni et al. (</w:t>
      </w:r>
      <w:r w:rsidR="004712E4">
        <w:fldChar w:fldCharType="begin" w:fldLock="1"/>
      </w:r>
      <w:r w:rsidR="004712E4">
        <w:instrText>ADDIN CSL_CITATION {"citationItems":[{"id":"ITEM-1","itemData":{"DOI":"10.1088/1742-6596/1516/1/012051","ISSN":"17426596","abstract":"This study proposed a novel approach that integrates qualitative and quantitative methods to identify the competency gaps of VHS teachers in Vocational High Schools (VHSs). It comprised four research steps, namely (1) determining the ideal teacher competencies through Fuzzy Delphi technique, (2) arranging the competency priorities by using the analytic hierarchy process, (3) conducting VHS teacher performance evaluation by using a 360-degree rater, and (4) the competency gaps analysis using the IPA matrix. The sample members involved in this study were 7 experts from the industry, academia, and government, and 50 VHS teachers from several regencies in Bali Province, Indonesia. This study suggested that the gaps analysis between the existing VHS teacher competencies and the ideal ones include (1) the pedagogical competency - the low level of factual knowledge mastery in vocational knowledge and skills; (2) mastery in the application of contents; (3) mastery of content knowledge related to vocational teaching subjects; (4) networking and collaboration between the relevant industry and government; (5) continuous professional development; and (6) entrepreneurship. These findings imply that these needs of competencies should be the focus of teacher training programs for VHS teachers.","author":[{"dropping-particle":"","family":"Wahyuni","given":"D. S.","non-dropping-particle":"","parse-names":false,"suffix":""},{"dropping-particle":"","family":"Agustini","given":"K.","non-dropping-particle":"","parse-names":false,"suffix":""},{"dropping-particle":"","family":"Sindu","given":"I. G.P.","non-dropping-particle":"","parse-names":false,"suffix":""},{"dropping-particle":"","family":"Sugihartini","given":"N.","non-dropping-particle":"","parse-names":false,"suffix":""}],"container-title":"Journal of Physics: Conference Series","id":"ITEM-1","issue":"1","issued":{"date-parts":[["2020"]]},"title":"Analysis on vocational high school teacher competency gaps: Implication for VHS teacher training needs","type":"article-journal","volume":"1516"},"uris":["http://www.mendeley.com/documents/?uuid=650f6204-e43d-411f-8396-90969b50d20c"]}],"mendeley":{"formattedCitation":"(Wahyuni &lt;i&gt;et al.&lt;/i&gt;, 2020)","manualFormatting":"2020)","plainTextFormattedCitation":"(Wahyuni et al., 2020)","previouslyFormattedCitation":"(Wahyuni &lt;i&gt;et al.&lt;/i&gt;, 2020)"},"properties":{"noteIndex":0},"schema":"https://github.com/citation-style-language/schema/raw/master/csl-citation.json"}</w:instrText>
      </w:r>
      <w:r w:rsidR="004712E4">
        <w:fldChar w:fldCharType="separate"/>
      </w:r>
      <w:r w:rsidR="004712E4" w:rsidRPr="004712E4">
        <w:rPr>
          <w:noProof/>
        </w:rPr>
        <w:t>2020)</w:t>
      </w:r>
      <w:r w:rsidR="004712E4">
        <w:fldChar w:fldCharType="end"/>
      </w:r>
      <w:r w:rsidRPr="00BD24E6">
        <w:t>) focused on Vocational High Schools (VHS)</w:t>
      </w:r>
      <w:r w:rsidR="00962B95" w:rsidRPr="00BD24E6">
        <w:t xml:space="preserve"> education system</w:t>
      </w:r>
      <w:r w:rsidRPr="00BD24E6">
        <w:t>.</w:t>
      </w:r>
      <w:r w:rsidR="00962B95" w:rsidRPr="00BD24E6">
        <w:t xml:space="preserve"> It is concluded that</w:t>
      </w:r>
      <w:r w:rsidRPr="00BD24E6">
        <w:t xml:space="preserve"> the main gaps</w:t>
      </w:r>
      <w:r w:rsidR="00962B95" w:rsidRPr="00BD24E6">
        <w:t xml:space="preserve"> are</w:t>
      </w:r>
      <w:r w:rsidRPr="00BD24E6">
        <w:t xml:space="preserve"> in six topics, including entrepreneurship, networking, and collaboration between relevant industries. Another study different in nature identifies the multimorbidity training needs of primary care professionals (</w:t>
      </w:r>
      <w:r w:rsidR="004712E4">
        <w:fldChar w:fldCharType="begin" w:fldLock="1"/>
      </w:r>
      <w:r w:rsidR="000B5667">
        <w:instrText>ADDIN CSL_CITATION {"citationItems":[{"id":"ITEM-1","itemData":{"DOI":"10.1177/26335565211024791","ISSN":"2633-5565","author":[{"dropping-particle":"","family":"Leiva-Fernández","given":"Francisca","non-dropping-particle":"","parse-names":false,"suffix":""},{"dropping-particle":"","family":"González-Hevilla","given":"Alba","non-dropping-particle":"","parse-names":false,"suffix":""},{"dropping-particle":"","family":"Prados-Torres","given":"Juan Daniel","non-dropping-particle":"","parse-names":false,"suffix":""},{"dropping-particle":"","family":"Casas-Galán","given":"Fuensanta","non-dropping-particle":"","parse-names":false,"suffix":""},{"dropping-particle":"","family":"García-Domingo","given":"Eva","non-dropping-particle":"","parse-names":false,"suffix":""},{"dropping-particle":"","family":"Ortiz-Suárez","given":"Paula","non-dropping-particle":"","parse-names":false,"suffix":""},{"dropping-particle":"","family":"López-Rodríguez","given":"Juan Antonio","non-dropping-particle":"","parse-names":false,"suffix":""},{"dropping-particle":"","family":"Pico-Soler","given":"Maria Victoria","non-dropping-particle":"","parse-names":false,"suffix":""}],"container-title":"Journal of Multimorbidity and Comorbidity","id":"ITEM-1","issue":"23","issued":{"date-parts":[["2021"]]},"page":"263355652110247","title":"Identification of the multimorbidity training needs of primary care professionals: Protocol of a survey","type":"article-journal","volume":"11"},"uris":["http://www.mendeley.com/documents/?uuid=0c2cdafa-194a-4ba5-b9ee-0286a79d88e7"]}],"mendeley":{"formattedCitation":"(Leiva-Fernández &lt;i&gt;et al.&lt;/i&gt;, 2021)","plainTextFormattedCitation":"(Leiva-Fernández et al., 2021)","previouslyFormattedCitation":"(Leiva-Fernández &lt;i&gt;et al.&lt;/i&gt;, 2021)"},"properties":{"noteIndex":0},"schema":"https://github.com/citation-style-language/schema/raw/master/csl-citation.json"}</w:instrText>
      </w:r>
      <w:r w:rsidR="004712E4">
        <w:fldChar w:fldCharType="separate"/>
      </w:r>
      <w:r w:rsidR="004712E4" w:rsidRPr="004712E4">
        <w:rPr>
          <w:noProof/>
        </w:rPr>
        <w:t xml:space="preserve">(Leiva-Fernández </w:t>
      </w:r>
      <w:r w:rsidR="004712E4" w:rsidRPr="004712E4">
        <w:rPr>
          <w:i/>
          <w:noProof/>
        </w:rPr>
        <w:t>et al.</w:t>
      </w:r>
      <w:r w:rsidR="004712E4" w:rsidRPr="004712E4">
        <w:rPr>
          <w:noProof/>
        </w:rPr>
        <w:t>, 2021)</w:t>
      </w:r>
      <w:r w:rsidR="004712E4">
        <w:fldChar w:fldCharType="end"/>
      </w:r>
      <w:r w:rsidRPr="00BD24E6">
        <w:t>. The study underlined the importance of training needs analysis and healthcare professionals and patients.</w:t>
      </w:r>
    </w:p>
    <w:p w14:paraId="66E25DC8" w14:textId="35EA739B" w:rsidR="00670A76" w:rsidRPr="00BD24E6" w:rsidRDefault="00670A76" w:rsidP="00670A76">
      <w:r w:rsidRPr="00BD24E6">
        <w:t xml:space="preserve">To the best of our research, the focus on the decision about the number of people and selection is an under-investigated area. Choosing a set of people among alternatives is an MCDM problem. MCDM is a branch of decision-making involving choice among alternatives based on different criteria </w:t>
      </w:r>
      <w:r w:rsidR="000B5667">
        <w:fldChar w:fldCharType="begin" w:fldLock="1"/>
      </w:r>
      <w:r w:rsidR="00DD6CC0">
        <w:instrText>ADDIN CSL_CITATION {"citationItems":[{"id":"ITEM-1","itemData":{"DOI":"10.1016/j.ejor.2007.01.050","ISSN":"03772217","abstract":"In a paper by Chang [D.Y. Chang, Applications of the extent analysis method on fuzzy AHP, European Journal of Operational Research 95 (1996) 649-655], an extent analysis method on fuzzy AHP was proposed to obtain a crisp priority vector from a triangular fuzzy comparison matrix. It is found that the extent analysis method cannot estimate the true weights from a fuzzy comparison matrix and has led to quite a number of misapplications in the literature. In this paper, we show by examples that the priority vectors determined by the extent analysis method do not represent the relative importance of decision criteria or alternatives and that the misapplication of the extent analysis method to fuzzy AHP problems may lead to a wrong decision to be made and some useful decision information such as decision criteria and fuzzy comparison matrices not to be considered. We show these problems to avoid any possible misapplications in the future. © 2007 Elsevier B.V. All rights reserved.","author":[{"dropping-particle":"","family":"Wang","given":"Ying Ming","non-dropping-particle":"","parse-names":false,"suffix":""},{"dropping-particle":"","family":"Luo","given":"Ying","non-dropping-particle":"","parse-names":false,"suffix":""},{"dropping-particle":"","family":"Hua","given":"Zhongsheng","non-dropping-particle":"","parse-names":false,"suffix":""}],"container-title":"European Journal of Operational Research","id":"ITEM-1","issue":"2","issued":{"date-parts":[["2008"]]},"page":"735-747","title":"On the extent analysis method for fuzzy AHP and its applications","type":"article-journal","volume":"186"},"uris":["http://www.mendeley.com/documents/?uuid=8a72e693-b2cc-4f58-9848-b135523a8bdb"]}],"mendeley":{"formattedCitation":"(Wang, Luo and Hua, 2008)","plainTextFormattedCitation":"(Wang, Luo and Hua, 2008)","previouslyFormattedCitation":"(Wang, Luo and Hua, 2008)"},"properties":{"noteIndex":0},"schema":"https://github.com/citation-style-language/schema/raw/master/csl-citation.json"}</w:instrText>
      </w:r>
      <w:r w:rsidR="000B5667">
        <w:fldChar w:fldCharType="separate"/>
      </w:r>
      <w:r w:rsidR="000B5667" w:rsidRPr="000B5667">
        <w:rPr>
          <w:noProof/>
        </w:rPr>
        <w:t>(Wang, Luo and Hua, 2008)</w:t>
      </w:r>
      <w:r w:rsidR="000B5667">
        <w:fldChar w:fldCharType="end"/>
      </w:r>
      <w:r w:rsidRPr="00BD24E6">
        <w:t xml:space="preserve">. </w:t>
      </w:r>
      <w:r w:rsidR="00962B95" w:rsidRPr="00BD24E6">
        <w:t xml:space="preserve"> </w:t>
      </w:r>
      <w:r w:rsidRPr="00BD24E6">
        <w:t xml:space="preserve">Selection of criteria for decision is an essential aspect of MCDM. Choice of criteria and elimination play an essential role. </w:t>
      </w:r>
    </w:p>
    <w:p w14:paraId="1534B905" w14:textId="77777777" w:rsidR="00670A76" w:rsidRPr="00BD24E6" w:rsidRDefault="00670A76" w:rsidP="00670A76">
      <w:r w:rsidRPr="00BD24E6">
        <w:t>After the selection of criteria, the selection among alternatives is an essential part of MCDM. There are multiple methods employed for MCDM. Some well-known approaches are AHP, the technique for order of preference by similarity (TOPSIS), Elimination of Choice Translation Reality (ELECTRE).</w:t>
      </w:r>
    </w:p>
    <w:p w14:paraId="22AAB5DB" w14:textId="35B73340" w:rsidR="00670A76" w:rsidRPr="00BD24E6" w:rsidRDefault="00670A76" w:rsidP="00670A76">
      <w:r w:rsidRPr="00BD24E6">
        <w:lastRenderedPageBreak/>
        <w:t>AHP is a method used for MCDM developed by Saaty (</w:t>
      </w:r>
      <w:r w:rsidR="00DD6CC0">
        <w:fldChar w:fldCharType="begin" w:fldLock="1"/>
      </w:r>
      <w:r w:rsidR="007B6FB5">
        <w:instrText>ADDIN CSL_CITATION {"citationItems":[{"id":"ITEM-1","itemData":{"DOI":"10.1016/0270-0255(87)90473-8","ISSN":"02700255","abstract":"Here we introduce the Analytic Hierarchy Process as a method of measurement with ratio scales and illustrate it with two examples. We then give the axioms and some of the central theoretical underpinnings of the theory. Finally, we discuss some of the ideas relating to this process and its ramifications. In this paper we give special emphasis to departure from consistency and its measurement and to the use of absolute and relative measurement, providing examples and justification for rank preservation and reversal in relative measurement. © 1987.","author":[{"dropping-particle":"","family":"Saaty","given":"R. W.","non-dropping-particle":"","parse-names":false,"suffix":""}],"container-title":"Mathematical Modelling","id":"ITEM-1","issue":"3-5","issued":{"date-parts":[["1987"]]},"page":"161-176","title":"The analytic hierarchy process-what it is and how it is used","type":"article-journal","volume":"9"},"uris":["http://www.mendeley.com/documents/?uuid=27dc45d9-cdbf-4bdb-a9f8-94fcaf8da00b"]}],"mendeley":{"formattedCitation":"(Saaty, 1987)","manualFormatting":"1987)","plainTextFormattedCitation":"(Saaty, 1987)","previouslyFormattedCitation":"(Saaty, 1987)"},"properties":{"noteIndex":0},"schema":"https://github.com/citation-style-language/schema/raw/master/csl-citation.json"}</w:instrText>
      </w:r>
      <w:r w:rsidR="00DD6CC0">
        <w:fldChar w:fldCharType="separate"/>
      </w:r>
      <w:r w:rsidR="00DD6CC0" w:rsidRPr="00DD6CC0">
        <w:rPr>
          <w:noProof/>
        </w:rPr>
        <w:t>1987)</w:t>
      </w:r>
      <w:r w:rsidR="00DD6CC0">
        <w:fldChar w:fldCharType="end"/>
      </w:r>
      <w:r w:rsidRPr="00BD24E6">
        <w:t>). The main advantage of the AHP methodology is flexibility. AHP can be applied to different needs. Many applications used AHP. Mathew et al. (</w:t>
      </w:r>
      <w:r w:rsidR="007B6FB5">
        <w:fldChar w:fldCharType="begin" w:fldLock="1"/>
      </w:r>
      <w:r w:rsidR="003850D3">
        <w:instrText>ADDIN CSL_CITATION {"citationItems":[{"id":"ITEM-1","itemData":{"DOI":"10.1016/j.engappai.2020.103988","ISSN":"09521976","abstract":"The hybrid of AHP and TOPSIS has led researchers to integrate the combination with different extensions of fuzzy sets. The recently developed three-dimensional spherical fuzzy set is an extension of the fuzzy set, which is effective in handling uncertainty and quantifying expert judgements. In this paper, a novel framework is elaborated which combines AHP and TOPSIS with a spherical fuzzy set. Spherical fuzzy AHP is used to calculate the spherical fuzzy weights of the criteria, while spherical fuzzy TOPSIS is used to find the final rank of the alternatives. A new spherical fuzzy geometric mean formula is proposed for calculating the spherical fuzzy criteria weights. A new eleven-point spherical fuzzy linguistic term scale is presented, which can be used by the experts to quantify the preference. The proposed framework is applied to an advanced manufacturing system selection problem with six evaluation criteria and four alternatives. It is found that spherical fuzzy AHP-TOPSIS is effective in handling uncertainty in decision making and leads to robust and competitive results compared with state-of-the-art multi-criteria decision-making (MCDM) approaches.","author":[{"dropping-particle":"","family":"Mathew","given":"Manoj","non-dropping-particle":"","parse-names":false,"suffix":""},{"dropping-particle":"","family":"Chakrabortty","given":"Ripon K.","non-dropping-particle":"","parse-names":false,"suffix":""},{"dropping-particle":"","family":"Ryan","given":"Michael J.","non-dropping-particle":"","parse-names":false,"suffix":""}],"container-title":"Engineering Applications of Artificial Intelligence","id":"ITEM-1","issue":"September","issued":{"date-parts":[["2020"]]},"page":"103988","publisher":"Elsevier Ltd","title":"A novel approach integrating AHP and TOPSIS under spherical fuzzy sets for advanced manufacturing system selection","type":"article-journal","volume":"96"},"uris":["http://www.mendeley.com/documents/?uuid=94ff0484-4f8e-400c-9df2-a8c99ec2bce6"]}],"mendeley":{"formattedCitation":"(Mathew, Chakrabortty and Ryan, 2020)","manualFormatting":"2020)","plainTextFormattedCitation":"(Mathew, Chakrabortty and Ryan, 2020)","previouslyFormattedCitation":"(Mathew, Chakrabortty and Ryan, 2020)"},"properties":{"noteIndex":0},"schema":"https://github.com/citation-style-language/schema/raw/master/csl-citation.json"}</w:instrText>
      </w:r>
      <w:r w:rsidR="007B6FB5">
        <w:fldChar w:fldCharType="separate"/>
      </w:r>
      <w:r w:rsidR="007B6FB5" w:rsidRPr="007B6FB5">
        <w:rPr>
          <w:noProof/>
        </w:rPr>
        <w:t>2020)</w:t>
      </w:r>
      <w:r w:rsidR="007B6FB5">
        <w:fldChar w:fldCharType="end"/>
      </w:r>
      <w:r w:rsidRPr="00BD24E6">
        <w:t xml:space="preserve">applied AHP and TOPSIS for advanced manufacturing system selection, to name a recent few. </w:t>
      </w:r>
    </w:p>
    <w:p w14:paraId="6FDD4399" w14:textId="58377138" w:rsidR="00670A76" w:rsidRPr="00BD24E6" w:rsidRDefault="00670A76" w:rsidP="0032010C">
      <w:r w:rsidRPr="00BD24E6">
        <w:t xml:space="preserve">The choice and clustering of alternatives is a stage of MCDM. The clustering is used to classify different applications. One of the applications of clustering is a combined decision-making approach.  Supplier selection </w:t>
      </w:r>
      <w:r w:rsidR="003850D3">
        <w:fldChar w:fldCharType="begin" w:fldLock="1"/>
      </w:r>
      <w:r w:rsidR="00C02520">
        <w:instrText>ADDIN CSL_CITATION {"citationItems":[{"id":"ITEM-1","itemData":{"DOI":"10.1016/j.eswa.2009.03.039","ISSN":"09574174","abstract":"Supplier selection, the process of finding the right suppliers who are able to provide the buyer with the right quality products and/or services at the right price, at the right time and in the right quantities, is one of the most critical activities for establishing an effective supply chain. On the other hand, it is a hard problem since supplier selection is typically a multi criteria group decision-making problem involving several conflicting criteria on which decision maker's knowledge is usually vague and imprecise. In this study, TOPSIS method combined with intuitionistic fuzzy set is proposed to select appropriate supplier in group decision making environment. Intuitionistic fuzzy weighted averaging (IFWA) operator is utilized to aggregate individual opinions of decision makers for rating the importance of criteria and alternatives. Finally, a numerical example for supplier selection is given to illustrate application of intuitionistic fuzzy TOPSIS method. © 2009 Elsevier Ltd. All rights reserved.","author":[{"dropping-particle":"","family":"Boran","given":"Fatih Emre","non-dropping-particle":"","parse-names":false,"suffix":""},{"dropping-particle":"","family":"Genç","given":"Serkan","non-dropping-particle":"","parse-names":false,"suffix":""},{"dropping-particle":"","family":"Kurt","given":"Mustafa","non-dropping-particle":"","parse-names":false,"suffix":""},{"dropping-particle":"","family":"Akay","given":"Diyar","non-dropping-particle":"","parse-names":false,"suffix":""}],"container-title":"Expert Systems with Applications","id":"ITEM-1","issue":"8","issued":{"date-parts":[["2009"]]},"page":"11363-11368","publisher":"Elsevier Ltd","title":"A multi-criteria intuitionistic fuzzy group decision making for supplier selection with TOPSIS method","type":"article-journal","volume":"36"},"uris":["http://www.mendeley.com/documents/?uuid=cd3215ba-2fb3-48c7-ac5f-2f024a233ae2"]}],"mendeley":{"formattedCitation":"(Boran &lt;i&gt;et al.&lt;/i&gt;, 2009)","plainTextFormattedCitation":"(Boran et al., 2009)","previouslyFormattedCitation":"(Boran &lt;i&gt;et al.&lt;/i&gt;, 2009)"},"properties":{"noteIndex":0},"schema":"https://github.com/citation-style-language/schema/raw/master/csl-citation.json"}</w:instrText>
      </w:r>
      <w:r w:rsidR="003850D3">
        <w:fldChar w:fldCharType="separate"/>
      </w:r>
      <w:r w:rsidR="003850D3" w:rsidRPr="003850D3">
        <w:rPr>
          <w:noProof/>
        </w:rPr>
        <w:t xml:space="preserve">(Boran </w:t>
      </w:r>
      <w:r w:rsidR="003850D3" w:rsidRPr="003850D3">
        <w:rPr>
          <w:i/>
          <w:noProof/>
        </w:rPr>
        <w:t>et al.</w:t>
      </w:r>
      <w:r w:rsidR="003850D3" w:rsidRPr="003850D3">
        <w:rPr>
          <w:noProof/>
        </w:rPr>
        <w:t>, 2009)</w:t>
      </w:r>
      <w:r w:rsidR="003850D3">
        <w:fldChar w:fldCharType="end"/>
      </w:r>
      <w:r w:rsidRPr="00BD24E6">
        <w:t xml:space="preserve">, multi-criteria inventory classification </w:t>
      </w:r>
      <w:r w:rsidR="00C02520">
        <w:fldChar w:fldCharType="begin" w:fldLock="1"/>
      </w:r>
      <w:r w:rsidR="00C02520">
        <w:instrText>ADDIN CSL_CITATION {"citationItems":[{"id":"ITEM-1","itemData":{"DOI":"10.1007/s13369-017-2987-z","ISSN":"21914281","abstract":"Multi-criteria inventory classification (MCIC) is a widely used inventory classification method that groups inventory items with respect to several criteria, in order to facilitate their management. Many researchers have been used several methods to solve MCIC problem. However, some of them are quite complex to understand and are not capable of handling qualitative data which is impractical in today’s manufacturing conditions. In addition, one of the most common problem is that, in most of the existing methods, when a new inventory item is stored in a warehouse, the classification process must be repeated. In this paper, a new hybrid model generated by genetic algorithm (GA), fuzzy c-means (FCM) and adaptive neuro-fuzzy inference system (ANFIS) is proposed for inventory classification. To create this model, three steps are followed up which are optimizing FCM algorithm by using GA, clustering the data set with FCM algorithm and generating the ANFIS classification model. This model does not need to be regenerated to solve the classification problem whenever a new inventory item is introduced. The model is also capable of handling both quantitative and qualitative criteria. The proposed model is applied to a real-life problem. Results of the model are compared with those of artificial neural network (ANN) model. The comparison showed that the proposed model is more successful than the ANN model.","author":[{"dropping-particle":"","family":"İsen","given":"Elif","non-dropping-particle":"","parse-names":false,"suffix":""},{"dropping-particle":"","family":"Boran","given":"Semra","non-dropping-particle":"","parse-names":false,"suffix":""}],"container-title":"Arabian Journal for Science and Engineering","id":"ITEM-1","issue":"6","issued":{"date-parts":[["2018"]]},"page":"3229-3239","title":"A Novel Approach Based on Combining ANFIS, Genetic Algorithm and Fuzzy c-Means Methods for Multiple Criteria Inventory Classification","type":"article-journal","volume":"43"},"uris":["http://www.mendeley.com/documents/?uuid=0be8524e-2aba-4bc0-821d-9dc6fd729594"]}],"mendeley":{"formattedCitation":"(İsen and Boran, 2018)","plainTextFormattedCitation":"(İsen and Boran, 2018)","previouslyFormattedCitation":"(İsen and Boran, 2018)"},"properties":{"noteIndex":0},"schema":"https://github.com/citation-style-language/schema/raw/master/csl-citation.json"}</w:instrText>
      </w:r>
      <w:r w:rsidR="00C02520">
        <w:fldChar w:fldCharType="separate"/>
      </w:r>
      <w:r w:rsidR="00C02520" w:rsidRPr="00C02520">
        <w:rPr>
          <w:noProof/>
        </w:rPr>
        <w:t>(İsen and Boran, 2018)</w:t>
      </w:r>
      <w:r w:rsidR="00C02520">
        <w:fldChar w:fldCharType="end"/>
      </w:r>
      <w:r w:rsidR="00C02520">
        <w:t xml:space="preserve">, </w:t>
      </w:r>
      <w:r w:rsidRPr="00BD24E6">
        <w:t xml:space="preserve">brain image segmentation </w:t>
      </w:r>
      <w:r w:rsidR="00C02520">
        <w:fldChar w:fldCharType="begin" w:fldLock="1"/>
      </w:r>
      <w:r w:rsidR="00FC1B6C">
        <w:instrText>ADDIN CSL_CITATION {"citationItems":[{"id":"ITEM-1","itemData":{"DOI":"10.1109/ACCESS.2019.2893063","ISSN":"21693536","abstract":"In this paper, a new image segmentation method is proposed by combining the FCM clustering algorithm with a rough set theory. First, the attribute value table is constructed based on the segmentation results of FCM under different clustering numbers, and the image is divided into several small regions based on the indistinguishable relationship of attributes. Then, the weight values of each attribute are obtained by value reduction and used as the basis to calculate the difference between regions and then the similarity evaluation of each region is realized through the equivalence relationship defined by the difference degree. Finally, the final equivalence relation defined by similarity is used to merge regions and complete image segmentation. This method is validated in the segmentation of artificially generated images, brain CT images, and MRI images. The experimental results show that compared with the FCM method, the proposed method can reduce the error rate and achieve better segmentation results for the fuzzy boundary region. And, the experimental results also prove that the algorithm has strong anti-noise ability.","author":[{"dropping-particle":"","family":"Huang","given":"Hong","non-dropping-particle":"","parse-names":false,"suffix":""},{"dropping-particle":"","family":"Meng","given":"Fanzhi","non-dropping-particle":"","parse-names":false,"suffix":""},{"dropping-particle":"","family":"Zhou","given":"Shaohua","non-dropping-particle":"","parse-names":false,"suffix":""},{"dropping-particle":"","family":"Jiang","given":"Feng","non-dropping-particle":"","parse-names":false,"suffix":""},{"dropping-particle":"","family":"Manogaran","given":"Gunasekaran","non-dropping-particle":"","parse-names":false,"suffix":""}],"container-title":"IEEE Access","id":"ITEM-1","issued":{"date-parts":[["2019"]]},"page":"12386-12396","publisher":"IEEE","title":"Brain Image Segmentation Based on FCM Clustering Algorithm and Rough Set","type":"article-journal","volume":"7"},"uris":["http://www.mendeley.com/documents/?uuid=51a19179-6ec3-403d-a539-2b30408b19ca"]}],"mendeley":{"formattedCitation":"(Huang &lt;i&gt;et al.&lt;/i&gt;, 2019)","plainTextFormattedCitation":"(Huang et al., 2019)","previouslyFormattedCitation":"(Huang &lt;i&gt;et al.&lt;/i&gt;, 2019)"},"properties":{"noteIndex":0},"schema":"https://github.com/citation-style-language/schema/raw/master/csl-citation.json"}</w:instrText>
      </w:r>
      <w:r w:rsidR="00C02520">
        <w:fldChar w:fldCharType="separate"/>
      </w:r>
      <w:r w:rsidR="00C02520" w:rsidRPr="00C02520">
        <w:rPr>
          <w:noProof/>
        </w:rPr>
        <w:t xml:space="preserve">(Huang </w:t>
      </w:r>
      <w:r w:rsidR="00C02520" w:rsidRPr="00C02520">
        <w:rPr>
          <w:i/>
          <w:noProof/>
        </w:rPr>
        <w:t>et al.</w:t>
      </w:r>
      <w:r w:rsidR="00C02520" w:rsidRPr="00C02520">
        <w:rPr>
          <w:noProof/>
        </w:rPr>
        <w:t>, 2019)</w:t>
      </w:r>
      <w:r w:rsidR="00C02520">
        <w:fldChar w:fldCharType="end"/>
      </w:r>
      <w:r w:rsidR="00C02520">
        <w:t xml:space="preserve"> </w:t>
      </w:r>
      <w:r w:rsidRPr="00BD24E6">
        <w:t xml:space="preserve">are some applications.  </w:t>
      </w:r>
      <w:r w:rsidR="0032010C" w:rsidRPr="00BD24E6">
        <w:t>K-Means</w:t>
      </w:r>
      <w:r w:rsidRPr="00BD24E6">
        <w:t xml:space="preserve"> is a method used for clustering. </w:t>
      </w:r>
    </w:p>
    <w:p w14:paraId="16774383" w14:textId="7849A29E" w:rsidR="00670A76" w:rsidRPr="00BD24E6" w:rsidRDefault="00670A76" w:rsidP="00670A76">
      <w:r w:rsidRPr="00BD24E6">
        <w:t xml:space="preserve">Our approach combines </w:t>
      </w:r>
      <w:r w:rsidR="0032010C" w:rsidRPr="00BD24E6">
        <w:t>Fuzzy Group Decision Making</w:t>
      </w:r>
      <w:r w:rsidRPr="00BD24E6">
        <w:t xml:space="preserve">, AHP, and </w:t>
      </w:r>
      <w:r w:rsidR="0032010C" w:rsidRPr="00BD24E6">
        <w:t>K-Means</w:t>
      </w:r>
      <w:r w:rsidRPr="00BD24E6">
        <w:t xml:space="preserve"> to create a consensus and choice of people and the number of people to be trained. To the best of our research, the focus of our study is a new area for subjects associated with training and for MCDM problems. The combination of the </w:t>
      </w:r>
      <w:r w:rsidR="0032010C" w:rsidRPr="00BD24E6">
        <w:t>Fuzzy Group Decision making</w:t>
      </w:r>
      <w:r w:rsidRPr="00BD24E6">
        <w:t xml:space="preserve"> Method, AHP, and </w:t>
      </w:r>
      <w:r w:rsidR="0032010C" w:rsidRPr="00BD24E6">
        <w:t>K-Means</w:t>
      </w:r>
      <w:r w:rsidRPr="00BD24E6">
        <w:t xml:space="preserve"> is also a new contribution to the literature.</w:t>
      </w:r>
    </w:p>
    <w:p w14:paraId="5FF068BE" w14:textId="4958B904" w:rsidR="00670A76" w:rsidRPr="00BD24E6" w:rsidRDefault="000C497D" w:rsidP="00670A76">
      <w:r w:rsidRPr="00BD24E6">
        <w:t>Based on our review of the literature, t</w:t>
      </w:r>
      <w:r w:rsidR="00670A76" w:rsidRPr="00BD24E6">
        <w:t>his paper makes the following contributions.</w:t>
      </w:r>
    </w:p>
    <w:p w14:paraId="24EF3012" w14:textId="43F53903" w:rsidR="00670A76" w:rsidRPr="00BD24E6" w:rsidRDefault="00670A76" w:rsidP="00670A76">
      <w:r w:rsidRPr="00BD24E6">
        <w:t xml:space="preserve">This research aims to develop a new multi-stage approach for the solution of the selection of people to be trained. </w:t>
      </w:r>
    </w:p>
    <w:p w14:paraId="0713DD5D" w14:textId="6C69985C" w:rsidR="00670A76" w:rsidRPr="00BD24E6" w:rsidRDefault="00670A76" w:rsidP="00670A76">
      <w:r w:rsidRPr="00BD24E6">
        <w:t xml:space="preserve">In this research, the proposed model implements multiple different methods as a part of multiple criteria decision-making. </w:t>
      </w:r>
      <w:r w:rsidR="0032010C" w:rsidRPr="00BD24E6">
        <w:t xml:space="preserve">Fuzzy group decision making </w:t>
      </w:r>
      <w:r w:rsidRPr="00BD24E6">
        <w:t xml:space="preserve">method is used to generate and analyze the factors that affect the need for training. The second stage covers the use of AHP to define weights. </w:t>
      </w:r>
    </w:p>
    <w:p w14:paraId="201FDC74" w14:textId="02D73962" w:rsidR="00670A76" w:rsidRPr="00BD24E6" w:rsidRDefault="00670A76" w:rsidP="00670A76">
      <w:r w:rsidRPr="00BD24E6">
        <w:t>After defining weights, expert opinions are used to assess different alternatives based on expert opinions. Relevant MCDM literature is given in Table 1.</w:t>
      </w:r>
      <w:r w:rsidR="00814D94" w:rsidRPr="00BD24E6">
        <w:t xml:space="preserve"> </w:t>
      </w:r>
      <w:r w:rsidRPr="00BD24E6">
        <w:t>There are a vast number of studies with the mentioned methods in literature.</w:t>
      </w:r>
    </w:p>
    <w:p w14:paraId="0159134E" w14:textId="77777777" w:rsidR="00670A76" w:rsidRPr="007B2413" w:rsidRDefault="00670A76" w:rsidP="00670A76">
      <w:pPr>
        <w:rPr>
          <w:sz w:val="12"/>
        </w:rPr>
      </w:pPr>
      <w:r w:rsidRPr="00BD24E6">
        <w:t>Table 1 Summary of MCDM Studies</w:t>
      </w:r>
    </w:p>
    <w:p w14:paraId="51463D8C" w14:textId="1595FA7C" w:rsidR="00670A76" w:rsidRPr="00BD24E6" w:rsidRDefault="00670A76" w:rsidP="00670A76">
      <w:r w:rsidRPr="007B2413">
        <w:rPr>
          <w:color w:val="FFFFFF" w:themeColor="background1"/>
          <w:sz w:val="12"/>
        </w:rPr>
        <w:t xml:space="preserve"> </w:t>
      </w:r>
      <w:r w:rsidR="00072AD2" w:rsidRPr="007B2413">
        <w:rPr>
          <w:color w:val="FFFFFF" w:themeColor="background1"/>
          <w:sz w:val="12"/>
        </w:rPr>
        <w:fldChar w:fldCharType="begin" w:fldLock="1"/>
      </w:r>
      <w:r w:rsidR="00072AD2" w:rsidRPr="007B2413">
        <w:rPr>
          <w:color w:val="FFFFFF" w:themeColor="background1"/>
          <w:sz w:val="12"/>
        </w:rPr>
        <w:instrText>ADDIN CSL_CITATION {"citationItems":[{"id":"ITEM-1","itemData":{"DOI":"10.1016/j.eswa.2009.03.039","ISSN":"09574174","abstract":"Supplier selection, the process of finding the right suppliers who are able to provide the buyer with the right quality products and/or services at the right price, at the right time and in the right quantities, is one of the most critical activities for establishing an effective supply chain. On the other hand, it is a hard problem since supplier selection is typically a multi criteria group decision-making problem involving several conflicting criteria on which decision maker's knowledge is usually vague and imprecise. In this study, TOPSIS method combined with intuitionistic fuzzy set is proposed to select appropriate supplier in group decision making environment. Intuitionistic fuzzy weighted averaging (IFWA) operator is utilized to aggregate individual opinions of decision makers for rating the importance of criteria and alternatives. Finally, a numerical example for supplier selection is given to illustrate application of intuitionistic fuzzy TOPSIS method. © 2009 Elsevier Ltd. All rights reserved.","author":[{"dropping-particle":"","family":"Boran","given":"Fatih Emre","non-dropping-particle":"","parse-names":false,"suffix":""},{"dropping-particle":"","family":"Genç","given":"Serkan","non-dropping-particle":"","parse-names":false,"suffix":""},{"dropping-particle":"","family":"Kurt","given":"Mustafa","non-dropping-particle":"","parse-names":false,"suffix":""},{"dropping-particle":"","family":"Akay","given":"Diyar","non-dropping-particle":"","parse-names":false,"suffix":""}],"container-title":"Expert Systems with Applications","id":"ITEM-1","issue":"8","issued":{"date-parts":[["2009"]]},"page":"11363-11368","publisher":"Elsevier Ltd","title":"A multi-criteria intuitionistic fuzzy group decision making for supplier selection with TOPSIS method","type":"article-journal","volume":"36"},"uris":["http://www.mendeley.com/documents/?uuid=cd3215ba-2fb3-48c7-ac5f-2f024a233ae2"]},{"id":"ITEM-2","itemData":{"DOI":"10.1016/j.eswa.2011.06.022","ISSN":"09574174","abstract":"This paper investigates the dynamic intuitionistic fuzzy multi-attribute group decision making (DIF-MAGDM) problems, in which all the attribute values provided by multiple decision makers (DMs) at different periods take the form of intuitionistic fuzzy numbers (IFNs), and develops an interactive method to solve the DIF-MAGDM problems. The developed method first aggregates the individual intuitionistic fuzzy decision matrices at different periods into an individual collective intuitionistic fuzzy decision matrix for each decision maker by using the dynamic intuitionistic fuzzy weighted averaging (DIFWA) operator, and then employs intuitionistic fuzzy TOPSIS method to calculate the individual relative closeness coefficient of each alternative for each decision maker and obtain the individual ranking of alternatives. After doing so, the method utilizes the hybrid weighted averaging (HWA) operator to aggregate all the individual relative closeness coefficients into the collective relative closeness coefficient of each alternative and obtain the aggregate ranking of alternatives, by which the optimal alternative can be selected. In addition, the spearman correlation coefficient for both the aggregate ranking and individual ranking of alternatives is calculated to measure the consensus level of the group preferences. Finally, a numerical example is used to illustrate the developed method. © 2011 Elsevier Ltd. All rights reserved.","author":[{"dropping-particle":"","family":"Su","given":"Zhi Xin","non-dropping-particle":"","parse-names":false,"suffix":""},{"dropping-particle":"","family":"Chen","given":"Ming Yuan","non-dropping-particle":"","parse-names":false,"suffix":""},{"dropping-particle":"","family":"Xia","given":"Guo Ping","non-dropping-particle":"","parse-names":false,"suffix":""},{"dropping-particle":"","family":"Wang","given":"Li","non-dropping-particle":"","parse-names":false,"suffix":""}],"container-title":"Expert Systems with Applications","id":"ITEM-2","issue":"12","issued":{"date-parts":[["2011"]]},"page":"15286-15295","publisher":"Elsevier Ltd","title":"An interactive method for dynamic intuitionistic fuzzy multi-attribute group decision making","type":"article-journal","volume":"38"},"uris":["http://www.mendeley.com/documents/?uuid=214990fe-9098-4d4e-9ab8-ae6889903b43"]},{"id":"ITEM-3","itemData":{"ISSN":"1330-3651","abstract":"© 2014, Strojarski Facultet. All rights reserved. This research gives an overview of the Analytic Hierarchy Process (AHP) and Intuitionistic FuzzyTOPSIS (IFT) methods. This study deals with an evaluation methodology based on the AHP-IFT where the uncertainties are handled with linguistic values. First, the supplier selection problem is formulated using AHP and, then, it is used to determine the weights of the criteria. Later, IFT is used to obtain full- ranking among alternatives based on opinion of the Decision Makers (DMs). The present model provides an accurate and easy classification in supplier attributes by those that have been prioritized in the hybrid model. A numerical example is given to clarify the main developed result in this paper.","author":[{"dropping-particle":"","family":"Rouyendegh","given":"Babak Daneshvar","non-dropping-particle":"","parse-names":false,"suffix":""}],"container-title":"Tehnički vjesnik","id":"ITEM-3","issue":"6","issued":{"date-parts":[["2014"]]},"page":"1313-1319","title":"Developing an integrated ahp and intuitionistic fuzzytopsis methodology","type":"article-journal","volume":"21"},"uris":["http://www.mendeley.com/documents/?uuid=045eccab-2696-4eff-ae66-62d547b29758"]},{"id":"ITEM-4","itemData":{"DOI":"10.1016/j.cie.2016.05.038","ISSN":"03608352","abstract":"Globally, customers are getting increasingly demanding in terms of quality, price and performance of products and are asking for shorter product development periods with more predictable cycles. These market pressures drive firms to collaborate with possible partners in product development (PD) processes. Nevertheless, choosing the suitable partner for an effective PD is a challenging, complex decision. This study proposes a combined Intuitionistic Fuzzy (IF) Group Decision Making (GDM) model that consists of the Intuitionistic Fuzzy Analytic Hierarchy Process (IF-AHP) and Intuitionistic Fuzzy Technique for Order Preference by Similarity to Ideal Solution (IF-TOPSIS) methods for effectively evaluating PD partners. In order to obtain a more complete evaluation and more precise results, IF-AHP is used for determining criteria weights, whereas IF-TOPSIS methodology is conducted for ranking partner alternatives. This study contributes to partner selection and IF set literature by providing a combined framework based on IF-AHP and IF-TOPSIS with GDM methodology for the first time. To assess the validity of the proposed integrated IF GDM approach, a case study is also provided. This study contributes to literature as it provides a better insight into the theoretical ground of the PD partner selection problem. It also supports organizations which aim to improve their PD evaluation systems.","author":[{"dropping-particle":"","family":"Büyüközkan","given":"Gülçin","non-dropping-particle":"","parse-names":false,"suffix":""},{"dropping-particle":"","family":"Güleryüz","given":"Sezin","non-dropping-particle":"","parse-names":false,"suffix":""}],"container-title":"Computers and Industrial Engineering","id":"ITEM-4","issued":{"date-parts":[["2016"]]},"page":"383-395","title":"A new integrated intuitionistic fuzzy group decision making approach for product development partner selection","type":"article-journal","volume":"102"},"uris":["http://www.mendeley.com/documents/?uuid=d00082ed-9519-4fc4-b721-46e2af571f55"]},{"id":"ITEM-5","itemData":{"DOI":"10.1007/s13369-017-2987-z","ISSN":"21914281","abstract":"Multi-criteria inventory classification (MCIC) is a widely used inventory classification method that groups inventory items with respect to several criteria, in order to facilitate their management. Many researchers have been used several methods to solve MCIC problem. However, some of them are quite complex to understand and are not capable of handling qualitative data which is impractical in today’s manufacturing conditions. In addition, one of the most common problem is that, in most of the existing methods, when a new inventory item is stored in a warehouse, the classification process must be repeated. In this paper, a new hybrid model generated by genetic algorithm (GA), fuzzy c-means (FCM) and adaptive neuro-fuzzy inference system (ANFIS) is proposed for inventory classification. To create this model, three steps are followed up which are optimizing FCM algorithm by using GA, clustering the data set with FCM algorithm and generating the ANFIS classification model. This model does not need to be regenerated to solve the classification problem whenever a new inventory item is introduced. The model is also capable of handling both quantitative and qualitative criteria. The proposed model is applied to a real-life problem. Results of the model are compared with those of artificial neural network (ANN) model. The comparison showed that the proposed model is more successful than the ANN model.","author":[{"dropping-particle":"","family":"İsen","given":"Elif","non-dropping-particle":"","parse-names":false,"suffix":""},{"dropping-particle":"","family":"Boran","given":"Semra","non-dropping-particle":"","parse-names":false,"suffix":""}],"container-title":"Arabian Journal for Science and Engineering","id":"ITEM-5","issue":"6","issued":{"date-parts":[["2018"]]},"page":"3229-3239","title":"A Novel Approach Based on Combining ANFIS, Genetic Algorithm and Fuzzy c-Means Methods for Multiple Criteria Inventory Classification","type":"article-journal","volume":"43"},"uris":["http://www.mendeley.com/documents/?uuid=0be8524e-2aba-4bc0-821d-9dc6fd729594"]},{"id":"ITEM-6","itemData":{"DOI":"10.31181/dmame1802034v","ISSN":"26200104","abstract":"The functioning of each traffic system depends to a great extent on the way the rail transport system operates. Taking into account the aspect of market turbulence and the dependence on adequate delivery when it comes to freight transport and traffic in accordance with a yearly Timetable in passenger traffic, transport policies are changing with time. Therefore, this document is considering the railway management models on the territory of Bosnia and Herzegovina. For the purpose of evaluating these models, a new hybrid model has been applied, i.e. the model which includes a combination of the Delphi, SWARA (Step-Wise Weight Assessment Ratio Analysis) and MABAC (Multi-Attributive Border Approximation Area Comparison) methods. In the first phase of the study, the criteria ranking was determined based on 16 expert grades used in the Delphi Method. After that, a total of 14 decision-makers determined the mutual criteria impact, which is a prerequisite for the application of the SWARA Method used to determine the relative weight values of the criteria. The third phase involves the application of the MABAC Method for evaluating and determining the most suitable variant. In addition, a sensitivity analysis involving the application of the ARAS, WASPAS, SAW and EDAS methods has been performed, thus verifying the previously obtained variant ranking.","author":[{"dropping-particle":"","family":"Veskovic","given":"Slavko","non-dropping-particle":"","parse-names":false,"suffix":""},{"dropping-particle":"","family":"Stevic","given":"Željko","non-dropping-particle":"","parse-names":false,"suffix":""},{"dropping-particle":"","family":"Stojic","given":"Gordan","non-dropping-particle":"","parse-names":false,"suffix":""},{"dropping-particle":"","family":"Vasiljevic","given":"Marko","non-dropping-particle":"","parse-names":false,"suffix":""},{"dropping-particle":"","family":"Milinkovic","given":"Sanjin","non-dropping-particle":"","parse-names":false,"suffix":""}],"container-title":"Decision Making: Applications in Management and Engineering","id":"ITEM-6","issue":"2","issued":{"date-parts":[["2018"]]},"page":"34-50","title":"Evaluation of the railway management model by using a new integrated model delphi-swara-mabac","type":"article-journal","volume":"1"},"uris":["http://www.mendeley.com/documents/?uuid=cd57fd0e-940c-4aa7-b821-36ea45a5c0d4"]},{"id":"ITEM-7","itemData":{"DOI":"10.1016/j.intaccaudtax.2019.100288","ISSN":"10619518","abstract":"The ongoing digitization of the economy presents challenges and opportunities for the auditing profession and requires both auditors and their clients to adapt. Against the background of current technological developments in big data analytics, artificial intelligence (AI), and blockchain technology, this study examines changes in auditing practices expected by German auditing professionals within the next five to ten years. It addresses the perception of auditing, the auditor–client relationship, regulations, structural and procedural changes for auditing firms, and the profile of the auditing profession. These will probably change with new technologies. We surveyed experts as part of a Delphi study in Germany conducted over two rounds. The results show that no far-reaching changes are expected within the given time horizon. The annual audit will increasingly evolve toward a continuous audit approach. Despite predominantly uncertain opinions, experts believe that new technologies will not replace the auditor, but rather will provide relief and support. Even if the job's necessary requirements make it more difficult to remain in the profession, disruptive effects in auditors’ workplaces are not expected in the near future. Nevertheless, the consequences of using new technologies in the auditing process offer numerous future research opportunities.","author":[{"dropping-particle":"","family":"Tiberius","given":"Victor","non-dropping-particle":"","parse-names":false,"suffix":""},{"dropping-particle":"","family":"Hirth","given":"Stefanie","non-dropping-particle":"","parse-names":false,"suffix":""}],"container-title":"Journal of International Accounting, Auditing and Taxation","id":"ITEM-7","issued":{"date-parts":[["2019"]]},"page":"100288","publisher":"Elsevier Inc.","title":"Impacts of digitization on auditing: A Delphi study for Germany","type":"article-journal","volume":"37"},"uris":["http://www.mendeley.com/documents/?uuid=9abc7d22-bad6-4ba2-82ca-980096e56d3e"]},{"id":"ITEM-8","itemData":{"DOI":"10.1371/journal.pone.0227132","ISBN":"1111111111","ISSN":"19326203","PMID":"31877194","abstract":"Introduction Pharmacists are uniquely placed in the community to be of assistance to disaster-affected patients. However, the roles undertaken by pharmacists in disasters are identified based on their own experiences and networks. There is currently no definition or acknowledgment of pharmacists' roles in disasters. Objective To acquire consensus from an expert panel of key opinion leaders within the field of disaster health on pharmacists' roles in disasters throughout the four disaster phases - prevention, preparedness, response, and recovery. Methods A Delphi study consisting of three rounds of online surveys was utilised. Twenty-four key opinion leaders were contacted, with 15 completing all three rounds. The 15 expert panellists were presented with 46 roles identified in the literature and asked to rank their opinions on a 5-point Likert scale. This study used an international, all-hazard, and multijurisdictional approach. Consensus was benchmarked at 80% and any role which did not reach consensus was re-queried in the subsequent round. The third round provided the results of the Delphi study and sought commentary on the acceptance or rejection of the roles. Results Of the 46 roles provided to the expert panel, 43 roles were accepted as roles pharmacists are capable of undertaking in a disaster. There were five roles for the prevention phase, nine for the preparedness phase, 21 for the response phase, and eight for the recovery phase. The experts were asked to prioritise the top five roles for each of the disaster phases. The three roles which did not make consensus were deemed to be specialised roles for disaster pharmacists and not generalisable to the broader pharmacy profession. Conclusion This study identifies pharmacists' roles in disasters which have been accepted by the international disaster health community. The international key opinion leaders recommended that pharmacists could be undertaking 43 roles in a disaster, however, this is dependent on individual jurisdiction considerations. Pharmacy professional associations need to advocate to policymakers for legislative support and to ensure pharmacists are equipped with the training and education required to undertake these roles within specific jurisdictions.","author":[{"dropping-particle":"","family":"Watson","given":"Kaitlyn E.","non-dropping-particle":"","parse-names":false,"suffix":""},{"dropping-particle":"","family":"Singleton","given":"Judith A.","non-dropping-particle":"","parse-names":false,"suffix":""},{"dropping-particle":"","family":"Tippett","given":"Vivienne","non-dropping-particle":"","parse-names":false,"suffix":""},{"dropping-particle":"","family":"Nissen","given":"Lisa M.","non-dropping-particle":"","parse-names":false,"suffix":""}],"container-title":"PLoS ONE","id":"ITEM-8","issue":"12","issued":{"date-parts":[["2019"]]},"page":"1-14","title":"Defining pharmacists' roles in disasters: A Delphi study","type":"article-journal","volume":"14"},"uris":["http://www.mendeley.com/documents/?uuid=7a07205a-d42b-4db9-83a7-3a441140f669"]},{"id":"ITEM-9","itemData":{"DOI":"10.1109/ACCESS.2019.2893063","ISSN":"21693536","abstract":"In this paper, a new image segmentation method is proposed by combining the FCM clustering algorithm with a rough set theory. First, the attribute value table is constructed based on the segmentation results of FCM under different clustering numbers, and the image is divided into several small regions based on the indistinguishable relationship of attributes. Then, the weight values of each attribute are obtained by value reduction and used as the basis to calculate the difference between regions and then the similarity evaluation of each region is realized through the equivalence relationship defined by the difference degree. Finally, the final equivalence relation defined by similarity is used to merge regions and complete image segmentation. This method is validated in the segmentation of artificially generated images, brain CT images, and MRI images. The experimental results show that compared with the FCM method, the proposed method can reduce the error rate and achieve better segmentation results for the fuzzy boundary region. And, the experimental results also prove that the algorithm has strong anti-noise ability.","author":[{"dropping-particle":"","family":"Huang","given":"Hong","non-dropping-particle":"","parse-names":false,"suffix":""},{"dropping-particle":"","family":"Meng","given":"Fanzhi","non-dropping-particle":"","parse-names":false,"suffix":""},{"dropping-particle":"","family":"Zhou","given":"Shaohua","non-dropping-particle":"","parse-names":false,"suffix":""},{"dropping-particle":"","family":"Jiang","given":"Feng","non-dropping-particle":"","parse-names":false,"suffix":""},{"dropping-particle":"","family":"Manogaran","given":"Gunasekaran","non-dropping-particle":"","parse-names":false,"suffix":""}],"container-title":"IEEE Access","id":"ITEM-9","issued":{"date-parts":[["2019"]]},"page":"12386-12396","publisher":"IEEE","title":"Brain Image Segmentation Based on FCM Clustering Algorithm and Rough Set","type":"article-journal","volume":"7"},"uris":["http://www.mendeley.com/documents/?uuid=51a19179-6ec3-403d-a539-2b30408b19ca"]},{"id":"ITEM-10","itemData":{"DOI":"10.1016/j.engappai.2020.103988","ISSN":"09521976","abstract":"The hybrid of AHP and TOPSIS has led researchers to integrate the combination with different extensions of fuzzy sets. The recently developed three-dimensional spherical fuzzy set is an extension of the fuzzy set, which is effective in handling uncertainty and quantifying expert judgements. In this paper, a novel framework is elaborated which combines AHP and TOPSIS with a spherical fuzzy set. Spherical fuzzy AHP is used to calculate the spherical fuzzy weights of the criteria, while spherical fuzzy TOPSIS is used to find the final rank of the alternatives. A new spherical fuzzy geometric mean formula is proposed for calculating the spherical fuzzy criteria weights. A new eleven-point spherical fuzzy linguistic term scale is presented, which can be used by the experts to quantify the preference. The proposed framework is applied to an advanced manufacturing system selection problem with six evaluation criteria and four alternatives. It is found that spherical fuzzy AHP-TOPSIS is effective in handling uncertainty in decision making and leads to robust and competitive results compared with state-of-the-art multi-criteria decision-making (MCDM) approaches.","author":[{"dropping-particle":"","family":"Mathew","given":"Manoj","non-dropping-particle":"","parse-names":false,"suffix":""},{"dropping-particle":"","family":"Chakrabortty","given":"Ripon K.","non-dropping-particle":"","parse-names":false,"suffix":""},{"dropping-particle":"","family":"Ryan","given":"Michael J.","non-dropping-particle":"","parse-names":false,"suffix":""}],"container-title":"Engineering Applications of Artificial Intelligence","id":"ITEM-10","issue":"September","issued":{"date-parts":[["2020"]]},"page":"103988","publisher":"Elsevier Ltd","title":"A novel approach integrating AHP and TOPSIS under spherical fuzzy sets for advanced manufacturing system selection","type":"article-journal","volume":"96"},"uris":["http://www.mendeley.com/documents/?uuid=94ff0484-4f8e-400c-9df2-a8c99ec2bce6"]},{"id":"ITEM-11","itemData":{"DOI":"10.1007/s00521-020-05020-4","ISBN":"0123456789","ISSN":"14333058","abstract":"Given the rapid development of dehazing image algorithms, selecting the optimal algorithm based on multiple criteria is crucial in determining the efficiency of an algorithm. However, a sufficient number of criteria must be considered when selecting an algorithm in multiple foggy scenes, including inhomogeneous, homogenous and dark foggy scenes. However, the selection of an optimal real-time image dehazing algorithm based on standardised criteria presents a challenge. According to previous studies, a standardisation and selection framework for real-time image dehazing algorithms based on multi-foggy scenes is not yet available. To address this gap, this study proposes a new standardisation and selection framework based on fuzzy Delphi (FDM) and hybrid multi-criteria analysis methods. Experiments are also conducted in three phases. Firstly, the image dehazing criteria are standardised based on FDM. Secondly, an evaluation experiment is conducted based on standardised criteria and nine real-time image dehazing algorithms to obtain a multi-perspective matrix. Third, entropy and VIKOR methods are hybridised to determine the weight of the standardised criteria and to rank the algorithms. Three rules are applied in the standardisation process to determine the criteria. To objectively validate the selection results, mean is applied for this purpose. The results of this work can be taken into account in designing efficient methods and metrics for image dehazing.","author":[{"dropping-particle":"","family":"Abdulkareem","given":"Karrar Hameed","non-dropping-particle":"","parse-names":false,"suffix":""},{"dropping-particle":"","family":"Arbaiy","given":"Nureize","non-dropping-particle":"","parse-names":false,"suffix":""},{"dropping-particle":"","family":"Zaidan","given":"A. A.","non-dropping-particle":"","parse-names":false,"suffix":""},{"dropping-particle":"","family":"Zaidan","given":"B. B.","non-dropping-particle":"","parse-names":false,"suffix":""},{"dropping-particle":"","family":"Albahri","given":"O. S.","non-dropping-particle":"","parse-names":false,"suffix":""},{"dropping-particle":"","family":"Alsalem","given":"M. A.","non-dropping-particle":"","parse-names":false,"suffix":""},{"dropping-particle":"","family":"Salih","given":"Mahmood M.","non-dropping-particle":"","parse-names":false,"suffix":""}],"container-title":"Neural Computing and Applications","id":"ITEM-11","issue":"4","issued":{"date-parts":[["2021"]]},"page":"1029-1054","publisher":"Springer London","title":"A new standardisation and selection framework for real-time image dehazing algorithms from multi-foggy scenes based on fuzzy Delphi and hybrid multi-criteria decision analysis methods","type":"article-journal","volume":"33"},"uris":["http://www.mendeley.com/documents/?uuid=dd2878d3-2a08-47f3-88d2-425de45c1ed2"]},{"id":"ITEM-12","itemData":{"DOI":"10.1016/j.renene.2021.03.141","ISSN":"18790682","abstract":"The growing environmental, economic, and social problems have forced governments and policymakers to ensure a sustainable energy future by deploying renewable energy technologies. However, the various barriers impede the development of renewable energy technologies. Therefore, this study identifies the seven-renewable energy barriers and twenty-nine sub-barriers, which obstruct the development of renewable energy technologies in Pakistan. Then, this study proposes various strategies to overcome these renewable energy barriers. First, the Analytical Hierarchy Process method assesses and prioritizes renewable energy barriers and sub-barriers. Then, the Fuzzy Technique for Order of Preference by Similarity to Ideal Solution method evaluates the strategies for sustainable implementation of renewable energy technologies. The results of the AHP method reveal that “Economic &amp; Financial,” “Political &amp; Policy,” and “Market” are ranked as the most critical barriers in the deployment of renewable energy technologies. Besides, the results of the Fuzzy TOPSIS method indicate that “Capital Subsidies,” “Feed-in Tariffs,” and “Direct, Enabling, &amp; Integrating Policies,” are the most feasible strategies to overcome these barriers for the successful implementation of renewable energy technologies in Pakistan. This study shall assist the governments and policymakers in focusing their future efforts in deploying renewable energy technologies for sustainable energy planning and development.","author":[{"dropping-particle":"","family":"Solangi","given":"Yasir Ahmed","non-dropping-particle":"","parse-names":false,"suffix":""},{"dropping-particle":"","family":"Longsheng","given":"Cheng","non-dropping-particle":"","parse-names":false,"suffix":""},{"dropping-particle":"","family":"Shah","given":"Syed Ahsan Ali","non-dropping-particle":"","parse-names":false,"suffix":""}],"container-title":"Renewable Energy","id":"ITEM-12","issued":{"date-parts":[["2021"]]},"page":"209-222","publisher":"Elsevier Ltd","title":"Assessing and overcoming the renewable energy barriers for sustainable development in Pakistan: An integrated AHP and fuzzy TOPSIS approach","type":"article-journal","volume":"173"},"uris":["http://www.mendeley.com/documents/?uuid=2ecb0720-ca3e-4d2f-b818-1bd9c55b6efe"]}],"mendeley":{"formattedCitation":"(Boran &lt;i&gt;et al.&lt;/i&gt;, 2009; Su &lt;i&gt;et al.&lt;/i&gt;, 2011; Rouyendegh, 2014; Büyüközkan and Güleryüz, 2016; Veskovic &lt;i&gt;et al.&lt;/i&gt;, 2018; İsen and Boran, 2018; Watson &lt;i&gt;et al.&lt;/i&gt;, 2019; Huang &lt;i&gt;et al.&lt;/i&gt;, 2019; Tiberius and Hirth, 2019; Mathew, Chakrabortty and Ryan, 2020; Abdulkareem &lt;i&gt;et al.&lt;/i&gt;, 2021; Solangi, Longsheng and Shah, 2021)","plainTextFormattedCitation":"(Boran et al., 2009; Su et al., 2011; Rouyendegh, 2014; Büyüközkan and Güleryüz, 2016; Veskovic et al., 2018; İsen and Boran, 2018; Watson et al., 2019; Huang et al., 2019; Tiberius and Hirth, 2019; Mathew, Chakrabortty and Ryan, 2020; Abdulkareem et al., 2021; Solangi, Longsheng and Shah, 2021)"},"properties":{"noteIndex":0},"schema":"https://github.com/citation-style-language/schema/raw/master/csl-citation.json"}</w:instrText>
      </w:r>
      <w:r w:rsidR="00072AD2" w:rsidRPr="007B2413">
        <w:rPr>
          <w:color w:val="FFFFFF" w:themeColor="background1"/>
          <w:sz w:val="12"/>
        </w:rPr>
        <w:fldChar w:fldCharType="separate"/>
      </w:r>
      <w:r w:rsidR="00072AD2" w:rsidRPr="007B2413">
        <w:rPr>
          <w:noProof/>
          <w:color w:val="FFFFFF" w:themeColor="background1"/>
          <w:sz w:val="12"/>
        </w:rPr>
        <w:t>(B</w:t>
      </w:r>
      <w:r w:rsidR="00072AD2" w:rsidRPr="007B2413">
        <w:rPr>
          <w:noProof/>
          <w:color w:val="FFFFFF" w:themeColor="background1"/>
          <w:sz w:val="2"/>
        </w:rPr>
        <w:t xml:space="preserve">oran </w:t>
      </w:r>
      <w:r w:rsidR="00072AD2" w:rsidRPr="007B2413">
        <w:rPr>
          <w:i/>
          <w:noProof/>
          <w:color w:val="FFFFFF" w:themeColor="background1"/>
          <w:sz w:val="2"/>
        </w:rPr>
        <w:t>et al.</w:t>
      </w:r>
      <w:r w:rsidR="00072AD2" w:rsidRPr="007B2413">
        <w:rPr>
          <w:noProof/>
          <w:color w:val="FFFFFF" w:themeColor="background1"/>
          <w:sz w:val="2"/>
        </w:rPr>
        <w:t xml:space="preserve">, 2009; Su </w:t>
      </w:r>
      <w:r w:rsidR="00072AD2" w:rsidRPr="007B2413">
        <w:rPr>
          <w:i/>
          <w:noProof/>
          <w:color w:val="FFFFFF" w:themeColor="background1"/>
          <w:sz w:val="2"/>
        </w:rPr>
        <w:t>et al.</w:t>
      </w:r>
      <w:r w:rsidR="00072AD2" w:rsidRPr="007B2413">
        <w:rPr>
          <w:noProof/>
          <w:color w:val="FFFFFF" w:themeColor="background1"/>
          <w:sz w:val="2"/>
        </w:rPr>
        <w:t xml:space="preserve">, 2011; Rouyendegh, 2014; Büyüközkan and Güleryüz, 2016; Veskovic </w:t>
      </w:r>
      <w:r w:rsidR="00072AD2" w:rsidRPr="007B2413">
        <w:rPr>
          <w:i/>
          <w:noProof/>
          <w:color w:val="FFFFFF" w:themeColor="background1"/>
          <w:sz w:val="2"/>
        </w:rPr>
        <w:t>et al.</w:t>
      </w:r>
      <w:r w:rsidR="00072AD2" w:rsidRPr="007B2413">
        <w:rPr>
          <w:noProof/>
          <w:color w:val="FFFFFF" w:themeColor="background1"/>
          <w:sz w:val="2"/>
        </w:rPr>
        <w:t xml:space="preserve">, 2018; İsen and Boran, 2018; Watson </w:t>
      </w:r>
      <w:r w:rsidR="00072AD2" w:rsidRPr="007B2413">
        <w:rPr>
          <w:i/>
          <w:noProof/>
          <w:color w:val="FFFFFF" w:themeColor="background1"/>
          <w:sz w:val="2"/>
        </w:rPr>
        <w:t>et al.</w:t>
      </w:r>
      <w:r w:rsidR="00072AD2" w:rsidRPr="007B2413">
        <w:rPr>
          <w:noProof/>
          <w:color w:val="FFFFFF" w:themeColor="background1"/>
          <w:sz w:val="2"/>
        </w:rPr>
        <w:t xml:space="preserve">, 2019; Huang </w:t>
      </w:r>
      <w:r w:rsidR="00072AD2" w:rsidRPr="007B2413">
        <w:rPr>
          <w:i/>
          <w:noProof/>
          <w:color w:val="FFFFFF" w:themeColor="background1"/>
          <w:sz w:val="2"/>
        </w:rPr>
        <w:t>et al.</w:t>
      </w:r>
      <w:r w:rsidR="00072AD2" w:rsidRPr="007B2413">
        <w:rPr>
          <w:noProof/>
          <w:color w:val="FFFFFF" w:themeColor="background1"/>
          <w:sz w:val="2"/>
        </w:rPr>
        <w:t xml:space="preserve">, 2019; Tiberius and Hirth, 2019; Mathew, Chakrabortty and Ryan, 2020; Abdulkareem </w:t>
      </w:r>
      <w:r w:rsidR="00072AD2" w:rsidRPr="007B2413">
        <w:rPr>
          <w:i/>
          <w:noProof/>
          <w:color w:val="FFFFFF" w:themeColor="background1"/>
          <w:sz w:val="2"/>
        </w:rPr>
        <w:t>et al.</w:t>
      </w:r>
      <w:r w:rsidR="00072AD2" w:rsidRPr="007B2413">
        <w:rPr>
          <w:noProof/>
          <w:color w:val="FFFFFF" w:themeColor="background1"/>
          <w:sz w:val="2"/>
        </w:rPr>
        <w:t>, 2021; Solangi, Longsheng and Shah, 2021)</w:t>
      </w:r>
      <w:r w:rsidR="00072AD2" w:rsidRPr="007B2413">
        <w:rPr>
          <w:color w:val="FFFFFF" w:themeColor="background1"/>
          <w:sz w:val="12"/>
        </w:rPr>
        <w:fldChar w:fldCharType="end"/>
      </w:r>
      <w:r w:rsidR="00764BE4" w:rsidRPr="00BD24E6">
        <w:rPr>
          <w:noProof/>
          <w:lang w:val="tr-TR" w:eastAsia="tr-TR"/>
        </w:rPr>
        <w:drawing>
          <wp:inline distT="0" distB="0" distL="0" distR="0" wp14:anchorId="4ADB6DC7" wp14:editId="689F324D">
            <wp:extent cx="5759450" cy="171285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712852"/>
                    </a:xfrm>
                    <a:prstGeom prst="rect">
                      <a:avLst/>
                    </a:prstGeom>
                    <a:noFill/>
                    <a:ln>
                      <a:noFill/>
                    </a:ln>
                  </pic:spPr>
                </pic:pic>
              </a:graphicData>
            </a:graphic>
          </wp:inline>
        </w:drawing>
      </w:r>
    </w:p>
    <w:p w14:paraId="5841A9EC" w14:textId="7CC5C200" w:rsidR="00D819F6" w:rsidRPr="00BD24E6" w:rsidRDefault="00670A76" w:rsidP="00D819F6">
      <w:r w:rsidRPr="00BD24E6">
        <w:lastRenderedPageBreak/>
        <w:t xml:space="preserve">The third contribution is the use of </w:t>
      </w:r>
      <w:r w:rsidR="00264EBC" w:rsidRPr="00BD24E6">
        <w:t>K-M</w:t>
      </w:r>
      <w:r w:rsidR="000C497D" w:rsidRPr="00BD24E6">
        <w:t>eans</w:t>
      </w:r>
      <w:r w:rsidRPr="00BD24E6">
        <w:t xml:space="preserve"> for clustering of the people who are nominees for training. This way, people can be grouped based on needs.</w:t>
      </w:r>
      <w:r w:rsidR="00B657C2">
        <w:t xml:space="preserve"> </w:t>
      </w:r>
      <w:r w:rsidRPr="00BD24E6">
        <w:t>The proposed approach is flexible to accommodate constraints in the decision process. Some constraints inherent in the process can be the number of people to be assigned or budget constraints. The proposed methodology allows the solution to be finalized without complex optimization techniques. This aspect is essential, especially when the number of people should adhere to a predefined parameter, such as budget, number of vacant people.</w:t>
      </w:r>
      <w:r w:rsidR="00D819F6" w:rsidRPr="00BD24E6">
        <w:t xml:space="preserve"> </w:t>
      </w:r>
    </w:p>
    <w:p w14:paraId="22CB800F" w14:textId="102C113B" w:rsidR="001B32BF" w:rsidRPr="00BD24E6" w:rsidRDefault="001B32BF" w:rsidP="00401392">
      <w:pPr>
        <w:pStyle w:val="Balk1"/>
      </w:pPr>
      <w:r w:rsidRPr="00BD24E6">
        <w:t>Proposed Methodology for the Selection of People to be Trained</w:t>
      </w:r>
    </w:p>
    <w:p w14:paraId="73FC977D" w14:textId="5F800845" w:rsidR="001B32BF" w:rsidRPr="00BD24E6" w:rsidRDefault="001B32BF" w:rsidP="004D2380">
      <w:r w:rsidRPr="00BD24E6">
        <w:t xml:space="preserve">Traditional AHP has a significant drawback. The bias inherent in human judgment may cause bias in comparisons. Combining Fuzzy Sets and AHP can overcome this problem. </w:t>
      </w:r>
      <w:r w:rsidR="007F24DB" w:rsidRPr="00BD24E6">
        <w:t xml:space="preserve">Besides, having a group consensus among decision makers will </w:t>
      </w:r>
      <w:r w:rsidRPr="00BD24E6">
        <w:t xml:space="preserve">allow the accurate representation of human behavior in decision-making. The proposed model for the solution of training candidates’ assessment and selection involves multiple </w:t>
      </w:r>
      <w:r w:rsidR="007F24DB" w:rsidRPr="00BD24E6">
        <w:t>phases</w:t>
      </w:r>
      <w:r w:rsidRPr="00BD24E6">
        <w:t xml:space="preserve"> The first </w:t>
      </w:r>
      <w:r w:rsidR="00E52FFA" w:rsidRPr="00BD24E6">
        <w:t>phase</w:t>
      </w:r>
      <w:r w:rsidRPr="00BD24E6">
        <w:t xml:space="preserve"> consists of the decision of the criteria for evaluation. Criteria for some known problems such as financial ratio, multi-criteria inventory classification (MCIC) already exist in the literature </w:t>
      </w:r>
      <w:sdt>
        <w:sdtPr>
          <w:tag w:val="MENDELEY_CITATION_v3_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"/>
          <w:id w:val="1838965950"/>
          <w:placeholder>
            <w:docPart w:val="DefaultPlaceholder_-1854013440"/>
          </w:placeholder>
        </w:sdtPr>
        <w:sdtContent>
          <w:r w:rsidR="00FC1B6C">
            <w:rPr>
              <w:rFonts w:eastAsia="Times New Roman"/>
            </w:rPr>
            <w:fldChar w:fldCharType="begin" w:fldLock="1"/>
          </w:r>
          <w:r w:rsidR="00B66433">
            <w:rPr>
              <w:rFonts w:eastAsia="Times New Roman"/>
            </w:rPr>
            <w:instrText>ADDIN CSL_CITATION {"citationItems":[{"id":"ITEM-1","itemData":{"author":[{"dropping-particle":"","family":"Aydin Keskin","given":"Gulsen","non-dropping-particle":"","parse-names":false,"suffix":""},{"dropping-particle":"","family":"Ozkan","given":"Coskun","non-dropping-particle":"","parse-names":false,"suffix":""}],"container-title":"Journal of Industrial Engineering","id":"ITEM-1","issued":{"date-parts":[["2013"]]},"publisher":"Hindawi","title":"Multiple criteria ABC analysis with FCM clustering","type":"article-journal","volume":"2013"},"uris":["http://www.mendeley.com/documents/?uuid=002033eb-2724-44eb-b041-c8d3dbfc5efe"]},{"id":"ITEM-2","itemData":{"DOI":"10.1016/j.eswa.2007.10.014","ISSN":"09574174","abstract":"In today's competitive environment evaluating firms' performance properly, is an important issue not only for investors and creditors but also for the firms that are in the same sector. Determining the competitiveness of the firms and evaluating the financial performance of them is also crucial for the sector's development. The aim of this study is developing a fuzzy model to evaluate the performance of the firms by using financial ratios and at the same time, taking subjective judgments of decision makers into consideration. Proposed approach is based on Fuzzy Analytic Hierarchy Process (FAHP) and TOPSIS (Technique for Order Preference by Similarity to Ideal Solution) methods. FAHP method is used in determining the weights of the criteria by decision makers and then rankings of the firms are determined by TOPSIS method. The proposed method is used for evaluating the performance of the fifteen Turkish cement firms in the Istanbul Stock Exchange by using their financial tables. Then the rankings of the firms are determined according to their results. © 2007 Elsevier Ltd. All rights reserved.","author":[{"dropping-particle":"","family":"Ertuǧrul","given":"Irfan","non-dropping-particle":"","parse-names":false,"suffix":""},{"dropping-particle":"","family":"Karakaşoǧlu","given":"Nilsen","non-dropping-particle":"","parse-names":false,"suffix":""}],"container-title":"Expert Systems with Applications","id":"ITEM-2","issue":"1","issued":{"date-parts":[["2009"]]},"page":"702-715","title":"Performance evaluation of Turkish cement firms with fuzzy analytic hierarchy process and TOPSIS methods","type":"article-journal","volume":"36"},"uris":["http://www.mendeley.com/documents/?uuid=5e948a5d-6cb8-46ef-9d9a-582b531f010a"]}],"mendeley":{"formattedCitation":"(Ertuǧrul and Karakaşoǧlu, 2009; Aydin Keskin and Ozkan, 2013)","plainTextFormattedCitation":"(Ertuǧrul and Karakaşoǧlu, 2009; Aydin Keskin and Ozkan, 2013)","previouslyFormattedCitation":"(Ertuǧrul and Karakaşoǧlu, 2009; Aydin Keskin and Ozkan, 2013)"},"properties":{"noteIndex":0},"schema":"https://github.com/citation-style-language/schema/raw/master/csl-citation.json"}</w:instrText>
          </w:r>
          <w:r w:rsidR="00FC1B6C">
            <w:rPr>
              <w:rFonts w:eastAsia="Times New Roman"/>
            </w:rPr>
            <w:fldChar w:fldCharType="separate"/>
          </w:r>
          <w:r w:rsidR="00FC1B6C" w:rsidRPr="00FC1B6C">
            <w:rPr>
              <w:rFonts w:eastAsia="Times New Roman"/>
              <w:noProof/>
            </w:rPr>
            <w:t>(Ertuǧrul and Karakaşoǧlu, 2009; Aydin Keskin and Ozkan, 2013)</w:t>
          </w:r>
          <w:r w:rsidR="00FC1B6C">
            <w:rPr>
              <w:rFonts w:eastAsia="Times New Roman"/>
            </w:rPr>
            <w:fldChar w:fldCharType="end"/>
          </w:r>
          <w:r w:rsidR="00FC1B6C">
            <w:t xml:space="preserve"> </w:t>
          </w:r>
        </w:sdtContent>
      </w:sdt>
      <w:r w:rsidRPr="00BD24E6">
        <w:t>.</w:t>
      </w:r>
    </w:p>
    <w:p w14:paraId="03A7243C" w14:textId="2D4C050C" w:rsidR="00856937" w:rsidRPr="00BD24E6" w:rsidRDefault="001B32BF" w:rsidP="00856937">
      <w:pPr>
        <w:rPr>
          <w:color w:val="000000"/>
        </w:rPr>
      </w:pPr>
      <w:r w:rsidRPr="00BD24E6">
        <w:t xml:space="preserve">To the best of our research, the criteria for the evaluation of candidates for training </w:t>
      </w:r>
      <w:r w:rsidR="00E52FFA" w:rsidRPr="00BD24E6">
        <w:t xml:space="preserve">are not thoroughly studied. </w:t>
      </w:r>
      <w:r w:rsidRPr="00BD24E6">
        <w:t xml:space="preserve">A method to employ criteria to define is to use expert opinions. </w:t>
      </w:r>
      <w:r w:rsidR="007A00EE" w:rsidRPr="00BD24E6">
        <w:t xml:space="preserve">Group Consensus approach proposed by Hsu and Chen </w:t>
      </w:r>
      <w:sdt>
        <w:sdtPr>
          <w:rPr>
            <w:color w:val="000000"/>
          </w:rPr>
          <w:tag w:val="MENDELEY_CITATION_v3_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"/>
          <w:id w:val="-1316794485"/>
          <w:placeholder>
            <w:docPart w:val="DefaultPlaceholder_-1854013440"/>
          </w:placeholder>
        </w:sdtPr>
        <w:sdtContent>
          <w:r w:rsidR="00E00DC6" w:rsidRPr="00BD24E6">
            <w:rPr>
              <w:rFonts w:eastAsia="Times New Roman"/>
              <w:color w:val="000000"/>
            </w:rPr>
            <w:t>(</w:t>
          </w:r>
          <w:r w:rsidR="00B66433">
            <w:rPr>
              <w:rFonts w:eastAsia="Times New Roman"/>
              <w:color w:val="000000"/>
            </w:rPr>
            <w:fldChar w:fldCharType="begin" w:fldLock="1"/>
          </w:r>
          <w:r w:rsidR="00147DF7">
            <w:rPr>
              <w:rFonts w:eastAsia="Times New Roman"/>
              <w:color w:val="000000"/>
            </w:rPr>
            <w:instrText>ADDIN CSL_CITATION {"citationItems":[{"id":"ITEM-1","itemData":{"DOI":"10.1016/0165-0114(95)00185-9","ISSN":"01650114","abstract":"In this paper, a method is proposed for aggregating individual fuzzy opinions into a group fuzzy consensus opinion. This paper presents a procedure for aggregating the expert opinions. First, we define the index of consensus of each expert to the other experts using a similarity measure. Then, we aggregate the experts using the index of consensus and the importance of each expert. Finally, a numerical example is given to apply our model. © 1996 - Elsevier Science B.V. All rights reserved.","author":[{"dropping-particle":"","family":"Hsu","given":"Hsi Mei","non-dropping-particle":"","parse-names":false,"suffix":""},{"dropping-particle":"","family":"Chen","given":"Chen Tung","non-dropping-particle":"","parse-names":false,"suffix":""}],"container-title":"Fuzzy Sets and Systems","id":"ITEM-1","issue":"3","issued":{"date-parts":[["1996"]]},"page":"279-285","title":"Aggregation of fuzzy opinions under group decision making","type":"article-journal","volume":"79"},"uris":["http://www.mendeley.com/documents/?uuid=c6a7ab96-b07b-4c47-962d-817fdb12a71a"]}],"mendeley":{"formattedCitation":"(Hsu and Chen, 1996)","manualFormatting":"1996)","plainTextFormattedCitation":"(Hsu and Chen, 1996)","previouslyFormattedCitation":"(Hsu and Chen, 1996)"},"properties":{"noteIndex":0},"schema":"https://github.com/citation-style-language/schema/raw/master/csl-citation.json"}</w:instrText>
          </w:r>
          <w:r w:rsidR="00B66433">
            <w:rPr>
              <w:rFonts w:eastAsia="Times New Roman"/>
              <w:color w:val="000000"/>
            </w:rPr>
            <w:fldChar w:fldCharType="separate"/>
          </w:r>
          <w:r w:rsidR="00B66433" w:rsidRPr="00B66433">
            <w:rPr>
              <w:rFonts w:eastAsia="Times New Roman"/>
              <w:noProof/>
              <w:color w:val="000000"/>
            </w:rPr>
            <w:t>1996)</w:t>
          </w:r>
          <w:r w:rsidR="00B66433">
            <w:rPr>
              <w:rFonts w:eastAsia="Times New Roman"/>
              <w:color w:val="000000"/>
            </w:rPr>
            <w:fldChar w:fldCharType="end"/>
          </w:r>
          <w:r w:rsidR="00E00DC6" w:rsidRPr="00BD24E6">
            <w:rPr>
              <w:rFonts w:eastAsia="Times New Roman"/>
              <w:color w:val="000000"/>
            </w:rPr>
            <w:t>).</w:t>
          </w:r>
        </w:sdtContent>
      </w:sdt>
      <w:r w:rsidR="000C0DD9" w:rsidRPr="00BD24E6">
        <w:rPr>
          <w:color w:val="000000"/>
        </w:rPr>
        <w:t xml:space="preserve">Group consensus approach allows effective </w:t>
      </w:r>
      <w:r w:rsidR="00B84F0B" w:rsidRPr="00BD24E6">
        <w:rPr>
          <w:color w:val="000000"/>
        </w:rPr>
        <w:t>integration of different approaches</w:t>
      </w:r>
    </w:p>
    <w:p w14:paraId="13D7BEE2" w14:textId="77777777" w:rsidR="00C433D5" w:rsidRPr="00BD24E6" w:rsidRDefault="00C433D5" w:rsidP="00C433D5">
      <w:pPr>
        <w:pStyle w:val="ListeParagraf"/>
        <w:numPr>
          <w:ilvl w:val="0"/>
          <w:numId w:val="9"/>
        </w:numPr>
        <w:spacing w:before="240" w:after="120" w:line="360" w:lineRule="auto"/>
        <w:contextualSpacing w:val="0"/>
        <w:outlineLvl w:val="1"/>
        <w:rPr>
          <w:rFonts w:eastAsiaTheme="majorEastAsia" w:cstheme="majorBidi"/>
          <w:b/>
          <w:vanish/>
          <w:sz w:val="24"/>
          <w:szCs w:val="26"/>
        </w:rPr>
      </w:pPr>
    </w:p>
    <w:p w14:paraId="05B3329C" w14:textId="77777777" w:rsidR="00C433D5" w:rsidRPr="00BD24E6" w:rsidRDefault="00C433D5" w:rsidP="00C433D5">
      <w:pPr>
        <w:pStyle w:val="ListeParagraf"/>
        <w:numPr>
          <w:ilvl w:val="0"/>
          <w:numId w:val="9"/>
        </w:numPr>
        <w:spacing w:before="240" w:after="120" w:line="360" w:lineRule="auto"/>
        <w:contextualSpacing w:val="0"/>
        <w:outlineLvl w:val="1"/>
        <w:rPr>
          <w:rFonts w:eastAsiaTheme="majorEastAsia" w:cstheme="majorBidi"/>
          <w:b/>
          <w:vanish/>
          <w:sz w:val="24"/>
          <w:szCs w:val="26"/>
        </w:rPr>
      </w:pPr>
    </w:p>
    <w:p w14:paraId="65324FF1" w14:textId="77777777" w:rsidR="00C433D5" w:rsidRPr="00BD24E6" w:rsidRDefault="00C433D5" w:rsidP="00C433D5">
      <w:pPr>
        <w:pStyle w:val="ListeParagraf"/>
        <w:numPr>
          <w:ilvl w:val="0"/>
          <w:numId w:val="9"/>
        </w:numPr>
        <w:spacing w:before="240" w:after="120" w:line="360" w:lineRule="auto"/>
        <w:contextualSpacing w:val="0"/>
        <w:outlineLvl w:val="1"/>
        <w:rPr>
          <w:rFonts w:eastAsiaTheme="majorEastAsia" w:cstheme="majorBidi"/>
          <w:b/>
          <w:vanish/>
          <w:sz w:val="24"/>
          <w:szCs w:val="26"/>
        </w:rPr>
      </w:pPr>
    </w:p>
    <w:p w14:paraId="5DF09CBF" w14:textId="46A93A67" w:rsidR="001B32BF" w:rsidRPr="00BD24E6" w:rsidRDefault="001B32BF" w:rsidP="00C433D5">
      <w:pPr>
        <w:pStyle w:val="Balk2"/>
        <w:numPr>
          <w:ilvl w:val="1"/>
          <w:numId w:val="9"/>
        </w:numPr>
      </w:pPr>
      <w:r w:rsidRPr="00BD24E6">
        <w:t>Details and Selection of Criteria – Fuzzy Group Decision Making</w:t>
      </w:r>
    </w:p>
    <w:p w14:paraId="72BA44EB" w14:textId="19CA0AA8" w:rsidR="001B32BF" w:rsidRPr="00BD24E6" w:rsidRDefault="001B32BF" w:rsidP="004D2380">
      <w:pPr>
        <w:rPr>
          <w:color w:val="000000"/>
        </w:rPr>
      </w:pPr>
      <w:r w:rsidRPr="00BD24E6">
        <w:t xml:space="preserve">In complex environments involving multiple disciplines and opinions, it is essential to combine different opinions efficiently and fairly. The study involved fuzzy opinions under group decision-making in the first phase to apply this approach. Hsu and Chen </w:t>
      </w:r>
      <w:r w:rsidR="00147DF7">
        <w:fldChar w:fldCharType="begin" w:fldLock="1"/>
      </w:r>
      <w:r w:rsidR="00336F4D">
        <w:instrText>ADDIN CSL_CITATION {"citationItems":[{"id":"ITEM-1","itemData":{"DOI":"10.1016/0165-0114(95)00185-9","ISSN":"01650114","abstract":"In this paper, a method is proposed for aggregating individual fuzzy opinions into a group fuzzy consensus opinion. This paper presents a procedure for aggregating the expert opinions. First, we define the index of consensus of each expert to the other experts using a similarity measure. Then, we aggregate the experts using the index of consensus and the importance of each expert. Finally, a numerical example is given to apply our model. © 1996 - Elsevier Science B.V. All rights reserved.","author":[{"dropping-particle":"","family":"Hsu","given":"Hsi Mei","non-dropping-particle":"","parse-names":false,"suffix":""},{"dropping-particle":"","family":"Chen","given":"Chen Tung","non-dropping-particle":"","parse-names":false,"suffix":""}],"container-title":"Fuzzy Sets and Systems","id":"ITEM-1","issue":"3","issued":{"date-parts":[["1996"]]},"page":"279-285","title":"Aggregation of fuzzy opinions under group decision making","type":"article-journal","volume":"79"},"uris":["http://www.mendeley.com/documents/?uuid=c6a7ab96-b07b-4c47-962d-817fdb12a71a"]}],"mendeley":{"formattedCitation":"(Hsu and Chen, 1996)","manualFormatting":"(1996)","plainTextFormattedCitation":"(Hsu and Chen, 1996)","previouslyFormattedCitation":"(Hsu and Chen, 1996)"},"properties":{"noteIndex":0},"schema":"https://github.com/citation-style-language/schema/raw/master/csl-citation.json"}</w:instrText>
      </w:r>
      <w:r w:rsidR="00147DF7">
        <w:fldChar w:fldCharType="separate"/>
      </w:r>
      <w:r w:rsidR="00147DF7" w:rsidRPr="00147DF7">
        <w:rPr>
          <w:noProof/>
        </w:rPr>
        <w:t>(1996)</w:t>
      </w:r>
      <w:r w:rsidR="00147DF7">
        <w:fldChar w:fldCharType="end"/>
      </w:r>
      <w:r w:rsidRPr="00BD24E6">
        <w:rPr>
          <w:color w:val="000000"/>
        </w:rPr>
        <w:t xml:space="preserve"> propose the approach. The authors underlined the importance of aggregating the estimated ratings to a common opinion in the mentioned study. The study proposed a similarity aggregation method (SAM) to combine individual subjective estimates. Subjective estimates are vital in the current decision-making study as both importance and probability are subjective values in nature. </w:t>
      </w:r>
    </w:p>
    <w:p w14:paraId="6EF2DD09" w14:textId="26132914" w:rsidR="001B32BF" w:rsidRPr="00BD24E6" w:rsidRDefault="001B32BF" w:rsidP="004D2380">
      <w:pPr>
        <w:rPr>
          <w:color w:val="000000"/>
        </w:rPr>
      </w:pPr>
      <w:r w:rsidRPr="00BD24E6">
        <w:rPr>
          <w:color w:val="000000"/>
        </w:rPr>
        <w:t xml:space="preserve">The existence of fuzziness is also a principle that lies behind fuzzy logic. An aggregation procedure is applied to apply fuzzy sets in group decision-making. The proposed model is developed using the aggregation method. The details of the approach are given as follows </w:t>
      </w:r>
      <w:sdt>
        <w:sdtPr>
          <w:rPr>
            <w:color w:val="000000"/>
          </w:rPr>
          <w:tag w:val="MENDELEY_CITATION_v3_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"/>
          <w:id w:val="-1612591924"/>
          <w:placeholder>
            <w:docPart w:val="CBA61BFF717541C2A5DE06F9F04B98E2"/>
          </w:placeholder>
        </w:sdtPr>
        <w:sdtContent>
          <w:r w:rsidR="00336F4D">
            <w:rPr>
              <w:color w:val="000000"/>
            </w:rPr>
            <w:fldChar w:fldCharType="begin" w:fldLock="1"/>
          </w:r>
          <w:r w:rsidR="00446361">
            <w:rPr>
              <w:color w:val="000000"/>
            </w:rPr>
            <w:instrText>ADDIN CSL_CITATION {"citationItems":[{"id":"ITEM-1","itemData":{"DOI":"10.1016/0165-0114(95)00185-9","ISSN":"01650114","abstract":"In this paper, a method is proposed for aggregating individual fuzzy opinions into a group fuzzy consensus opinion. This paper presents a procedure for aggregating the expert opinions. First, we define the index of consensus of each expert to the other experts using a similarity measure. Then, we aggregate the experts using the index of consensus and the importance of each expert. Finally, a numerical example is given to apply our model. © 1996 - Elsevier Science B.V. All rights reserved.","author":[{"dropping-particle":"","family":"Hsu","given":"Hsi Mei","non-dropping-particle":"","parse-names":false,"suffix":""},{"dropping-particle":"","family":"Chen","given":"Chen Tung","non-dropping-particle":"","parse-names":false,"suffix":""}],"container-title":"Fuzzy Sets and Systems","id":"ITEM-1","issue":"3","issued":{"date-parts":[["1996"]]},"page":"279-285","title":"Aggregation of fuzzy opinions under group decision making","type":"article-journal","volume":"79"},"uris":["http://www.mendeley.com/documents/?uuid=c6a7ab96-b07b-4c47-962d-817fdb12a71a"]}],"mendeley":{"formattedCitation":"(Hsu and Chen, 1996)","plainTextFormattedCitation":"(Hsu and Chen, 1996)","previouslyFormattedCitation":"(Hsu and Chen, 1996)"},"properties":{"noteIndex":0},"schema":"https://github.com/citation-style-language/schema/raw/master/csl-citation.json"}</w:instrText>
          </w:r>
          <w:r w:rsidR="00336F4D">
            <w:rPr>
              <w:color w:val="000000"/>
            </w:rPr>
            <w:fldChar w:fldCharType="separate"/>
          </w:r>
          <w:r w:rsidR="00336F4D" w:rsidRPr="00336F4D">
            <w:rPr>
              <w:noProof/>
              <w:color w:val="000000"/>
            </w:rPr>
            <w:t>(Hsu and Chen, 1996)</w:t>
          </w:r>
          <w:r w:rsidR="00336F4D">
            <w:rPr>
              <w:color w:val="000000"/>
            </w:rPr>
            <w:fldChar w:fldCharType="end"/>
          </w:r>
          <w:r w:rsidR="00E00DC6" w:rsidRPr="00BD24E6">
            <w:rPr>
              <w:color w:val="000000"/>
            </w:rPr>
            <w:t>.</w:t>
          </w:r>
        </w:sdtContent>
      </w:sdt>
    </w:p>
    <w:p w14:paraId="7616913C" w14:textId="77777777" w:rsidR="001B32BF" w:rsidRPr="00BD24E6" w:rsidRDefault="001B32BF" w:rsidP="004D2380">
      <w:pPr>
        <w:rPr>
          <w:rFonts w:eastAsiaTheme="minorEastAsia"/>
          <w:color w:val="000000"/>
        </w:rPr>
      </w:pPr>
      <w:r w:rsidRPr="00BD24E6">
        <w:rPr>
          <w:color w:val="000000"/>
        </w:rPr>
        <w:lastRenderedPageBreak/>
        <w:t xml:space="preserve">Step 1. Suppose different opinions are shown as </w:t>
      </w: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i</m:t>
            </m:r>
          </m:sub>
        </m:sSub>
        <m:r>
          <w:rPr>
            <w:rFonts w:ascii="Cambria Math" w:hAnsi="Cambria Math"/>
            <w:color w:val="000000"/>
          </w:rPr>
          <m:t xml:space="preserve"> i=1,2..n</m:t>
        </m:r>
      </m:oMath>
      <w:r w:rsidRPr="00BD24E6">
        <w:rPr>
          <w:rFonts w:eastAsiaTheme="minorEastAsia"/>
          <w:color w:val="000000"/>
        </w:rPr>
        <w:t xml:space="preserve"> where n is the number of experts. The agreement degree is represented with S(</w:t>
      </w:r>
      <m:oMath>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 xml:space="preserve">i, </m:t>
            </m:r>
          </m:sub>
        </m:sSub>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j</m:t>
            </m:r>
          </m:sub>
        </m:sSub>
        <m:r>
          <w:rPr>
            <w:rFonts w:ascii="Cambria Math" w:hAnsi="Cambria Math"/>
            <w:color w:val="000000"/>
          </w:rPr>
          <m:t>) where i, j&lt;n</m:t>
        </m:r>
      </m:oMath>
      <w:r w:rsidRPr="00BD24E6">
        <w:rPr>
          <w:rFonts w:eastAsiaTheme="minorEastAsia"/>
          <w:color w:val="000000"/>
        </w:rPr>
        <w:t xml:space="preserve"> and i</w:t>
      </w:r>
      <w:r w:rsidRPr="00BD24E6">
        <w:rPr>
          <w:rFonts w:eastAsiaTheme="minorEastAsia" w:cstheme="minorHAnsi"/>
          <w:color w:val="000000"/>
        </w:rPr>
        <w:t>≠</w:t>
      </w:r>
      <w:r w:rsidRPr="00BD24E6">
        <w:rPr>
          <w:rFonts w:eastAsiaTheme="minorEastAsia"/>
          <w:color w:val="000000"/>
        </w:rPr>
        <w:t>j. The proportion of the consistent area to the total area represents the agreement degree.</w:t>
      </w:r>
    </w:p>
    <w:p w14:paraId="5ACEAB73" w14:textId="77777777" w:rsidR="001B32BF" w:rsidRPr="00BD24E6" w:rsidRDefault="001B32BF" w:rsidP="004D2380">
      <w:pPr>
        <w:rPr>
          <w:rFonts w:eastAsiaTheme="minorEastAsia"/>
          <w:color w:val="000000"/>
        </w:rPr>
      </w:pPr>
      <w:r w:rsidRPr="00BD24E6">
        <w:rPr>
          <w:rFonts w:eastAsiaTheme="minorEastAsia"/>
          <w:color w:val="000000"/>
        </w:rPr>
        <w:t>The minimum area represents the intersection of two fuzzy sets, and the maximum area represents the union of different fuzzy sets. Eq. (1) represents the agreement degree.</w:t>
      </w:r>
    </w:p>
    <w:p w14:paraId="45942FF9" w14:textId="77777777" w:rsidR="001B32BF" w:rsidRPr="00BD24E6" w:rsidRDefault="001B32BF" w:rsidP="004D2380">
      <w:pPr>
        <w:ind w:left="908" w:firstLine="708"/>
        <w:jc w:val="center"/>
        <w:rPr>
          <w:rFonts w:eastAsiaTheme="minorEastAsia"/>
          <w:color w:val="000000"/>
        </w:rPr>
      </w:pPr>
      <m:oMath>
        <m:r>
          <m:rPr>
            <m:sty m:val="p"/>
          </m:rPr>
          <w:rPr>
            <w:rFonts w:ascii="Cambria Math" w:eastAsiaTheme="minorEastAsia" w:hAnsi="Cambria Math"/>
            <w:color w:val="000000"/>
          </w:rPr>
          <m:t>S</m:t>
        </m:r>
        <m:d>
          <m:dPr>
            <m:ctrlPr>
              <w:rPr>
                <w:rFonts w:ascii="Cambria Math" w:eastAsiaTheme="minorEastAsia" w:hAnsi="Cambria Math"/>
                <w:color w:val="000000"/>
              </w:rPr>
            </m:ctrlPr>
          </m:dPr>
          <m:e>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 xml:space="preserve">i, </m:t>
                </m:r>
              </m:sub>
            </m:sSub>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j</m:t>
                </m:r>
              </m:sub>
            </m:sSub>
            <m:ctrlPr>
              <w:rPr>
                <w:rFonts w:ascii="Cambria Math" w:hAnsi="Cambria Math"/>
                <w:i/>
                <w:color w:val="000000"/>
              </w:rPr>
            </m:ctrlPr>
          </m:e>
        </m:d>
        <m:r>
          <w:rPr>
            <w:rFonts w:ascii="Cambria Math" w:hAnsi="Cambria Math"/>
            <w:color w:val="000000"/>
          </w:rPr>
          <m:t xml:space="preserve">= </m:t>
        </m:r>
        <m:f>
          <m:fPr>
            <m:ctrlPr>
              <w:rPr>
                <w:rFonts w:ascii="Cambria Math" w:hAnsi="Cambria Math"/>
                <w:i/>
                <w:color w:val="000000"/>
              </w:rPr>
            </m:ctrlPr>
          </m:fPr>
          <m:num>
            <m:nary>
              <m:naryPr>
                <m:limLoc m:val="subSup"/>
                <m:ctrlPr>
                  <w:rPr>
                    <w:rFonts w:ascii="Cambria Math" w:hAnsi="Cambria Math"/>
                    <w:i/>
                    <w:color w:val="000000"/>
                  </w:rPr>
                </m:ctrlPr>
              </m:naryPr>
              <m:sub>
                <m:r>
                  <w:rPr>
                    <w:rFonts w:ascii="Cambria Math" w:hAnsi="Cambria Math"/>
                    <w:color w:val="000000"/>
                  </w:rPr>
                  <m:t>x</m:t>
                </m:r>
              </m:sub>
              <m:sup/>
              <m:e>
                <m:r>
                  <w:rPr>
                    <w:rFonts w:ascii="Cambria Math" w:hAnsi="Cambria Math"/>
                    <w:color w:val="000000"/>
                  </w:rPr>
                  <m:t>(</m:t>
                </m:r>
                <m:r>
                  <m:rPr>
                    <m:sty m:val="p"/>
                  </m:rPr>
                  <w:rPr>
                    <w:rFonts w:ascii="Cambria Math" w:hAnsi="Cambria Math"/>
                    <w:color w:val="000000"/>
                  </w:rPr>
                  <m:t>min⁡</m:t>
                </m:r>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µ</m:t>
                    </m:r>
                  </m:e>
                  <m:sub>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i</m:t>
                            </m:r>
                          </m:sub>
                        </m:sSub>
                        <m:d>
                          <m:dPr>
                            <m:ctrlPr>
                              <w:rPr>
                                <w:rFonts w:ascii="Cambria Math" w:hAnsi="Cambria Math"/>
                                <w:i/>
                                <w:color w:val="000000"/>
                              </w:rPr>
                            </m:ctrlPr>
                          </m:dPr>
                          <m:e>
                            <m:r>
                              <w:rPr>
                                <w:rFonts w:ascii="Cambria Math" w:hAnsi="Cambria Math"/>
                                <w:color w:val="000000"/>
                              </w:rPr>
                              <m:t>x</m:t>
                            </m:r>
                          </m:e>
                        </m:d>
                      </m:e>
                    </m:acc>
                  </m:sub>
                </m:sSub>
                <m:r>
                  <w:rPr>
                    <w:rFonts w:ascii="Cambria Math" w:hAnsi="Cambria Math"/>
                    <w:color w:val="000000"/>
                  </w:rPr>
                  <m:t>,</m:t>
                </m:r>
              </m:e>
            </m:nary>
            <m:sSub>
              <m:sSubPr>
                <m:ctrlPr>
                  <w:rPr>
                    <w:rFonts w:ascii="Cambria Math" w:hAnsi="Cambria Math"/>
                    <w:i/>
                    <w:color w:val="000000"/>
                  </w:rPr>
                </m:ctrlPr>
              </m:sSubPr>
              <m:e>
                <m:r>
                  <w:rPr>
                    <w:rFonts w:ascii="Cambria Math" w:hAnsi="Cambria Math"/>
                    <w:color w:val="000000"/>
                  </w:rPr>
                  <m:t>µ</m:t>
                </m:r>
              </m:e>
              <m:sub>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i</m:t>
                        </m:r>
                      </m:sub>
                    </m:sSub>
                    <m:d>
                      <m:dPr>
                        <m:ctrlPr>
                          <w:rPr>
                            <w:rFonts w:ascii="Cambria Math" w:hAnsi="Cambria Math"/>
                            <w:i/>
                            <w:color w:val="000000"/>
                          </w:rPr>
                        </m:ctrlPr>
                      </m:dPr>
                      <m:e>
                        <m:r>
                          <w:rPr>
                            <w:rFonts w:ascii="Cambria Math" w:hAnsi="Cambria Math"/>
                            <w:color w:val="000000"/>
                          </w:rPr>
                          <m:t>x</m:t>
                        </m:r>
                      </m:e>
                    </m:d>
                  </m:e>
                </m:acc>
              </m:sub>
            </m:sSub>
            <m:r>
              <w:rPr>
                <w:rFonts w:ascii="Cambria Math" w:hAnsi="Cambria Math"/>
                <w:color w:val="000000"/>
              </w:rPr>
              <m:t>})dx</m:t>
            </m:r>
          </m:num>
          <m:den>
            <m:nary>
              <m:naryPr>
                <m:limLoc m:val="subSup"/>
                <m:ctrlPr>
                  <w:rPr>
                    <w:rFonts w:ascii="Cambria Math" w:hAnsi="Cambria Math"/>
                    <w:i/>
                    <w:color w:val="000000"/>
                  </w:rPr>
                </m:ctrlPr>
              </m:naryPr>
              <m:sub>
                <m:r>
                  <w:rPr>
                    <w:rFonts w:ascii="Cambria Math" w:hAnsi="Cambria Math"/>
                    <w:color w:val="000000"/>
                  </w:rPr>
                  <m:t>x</m:t>
                </m:r>
              </m:sub>
              <m:sup/>
              <m:e>
                <m:r>
                  <w:rPr>
                    <w:rFonts w:ascii="Cambria Math" w:hAnsi="Cambria Math"/>
                    <w:color w:val="000000"/>
                  </w:rPr>
                  <m:t>(</m:t>
                </m:r>
                <m:r>
                  <m:rPr>
                    <m:sty m:val="p"/>
                  </m:rPr>
                  <w:rPr>
                    <w:rFonts w:ascii="Cambria Math" w:hAnsi="Cambria Math"/>
                    <w:color w:val="000000"/>
                  </w:rPr>
                  <m:t>max⁡</m:t>
                </m:r>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µ</m:t>
                    </m:r>
                  </m:e>
                  <m:sub>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i</m:t>
                            </m:r>
                          </m:sub>
                        </m:sSub>
                        <m:d>
                          <m:dPr>
                            <m:ctrlPr>
                              <w:rPr>
                                <w:rFonts w:ascii="Cambria Math" w:hAnsi="Cambria Math"/>
                                <w:i/>
                                <w:color w:val="000000"/>
                              </w:rPr>
                            </m:ctrlPr>
                          </m:dPr>
                          <m:e>
                            <m:r>
                              <w:rPr>
                                <w:rFonts w:ascii="Cambria Math" w:hAnsi="Cambria Math"/>
                                <w:color w:val="000000"/>
                              </w:rPr>
                              <m:t>x</m:t>
                            </m:r>
                          </m:e>
                        </m:d>
                      </m:e>
                    </m:acc>
                  </m:sub>
                </m:sSub>
                <m:r>
                  <w:rPr>
                    <w:rFonts w:ascii="Cambria Math" w:hAnsi="Cambria Math"/>
                    <w:color w:val="000000"/>
                  </w:rPr>
                  <m:t>,</m:t>
                </m:r>
              </m:e>
            </m:nary>
            <m:sSub>
              <m:sSubPr>
                <m:ctrlPr>
                  <w:rPr>
                    <w:rFonts w:ascii="Cambria Math" w:hAnsi="Cambria Math"/>
                    <w:i/>
                    <w:color w:val="000000"/>
                  </w:rPr>
                </m:ctrlPr>
              </m:sSubPr>
              <m:e>
                <m:r>
                  <w:rPr>
                    <w:rFonts w:ascii="Cambria Math" w:hAnsi="Cambria Math"/>
                    <w:color w:val="000000"/>
                  </w:rPr>
                  <m:t>µ</m:t>
                </m:r>
              </m:e>
              <m:sub>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j</m:t>
                        </m:r>
                      </m:sub>
                    </m:sSub>
                    <m:d>
                      <m:dPr>
                        <m:ctrlPr>
                          <w:rPr>
                            <w:rFonts w:ascii="Cambria Math" w:hAnsi="Cambria Math"/>
                            <w:i/>
                            <w:color w:val="000000"/>
                          </w:rPr>
                        </m:ctrlPr>
                      </m:dPr>
                      <m:e>
                        <m:r>
                          <w:rPr>
                            <w:rFonts w:ascii="Cambria Math" w:hAnsi="Cambria Math"/>
                            <w:color w:val="000000"/>
                          </w:rPr>
                          <m:t>x</m:t>
                        </m:r>
                      </m:e>
                    </m:d>
                  </m:e>
                </m:acc>
              </m:sub>
            </m:sSub>
            <m:r>
              <w:rPr>
                <w:rFonts w:ascii="Cambria Math" w:hAnsi="Cambria Math"/>
                <w:color w:val="000000"/>
              </w:rPr>
              <m:t>})dx</m:t>
            </m:r>
          </m:den>
        </m:f>
      </m:oMath>
      <w:r w:rsidRPr="00BD24E6">
        <w:rPr>
          <w:rFonts w:eastAsiaTheme="minorEastAsia"/>
          <w:color w:val="000000"/>
        </w:rPr>
        <w:t xml:space="preserve"> </w:t>
      </w:r>
      <w:r w:rsidRPr="00BD24E6">
        <w:rPr>
          <w:rFonts w:eastAsiaTheme="minorEastAsia"/>
          <w:color w:val="000000"/>
        </w:rPr>
        <w:tab/>
      </w:r>
      <w:r w:rsidRPr="00BD24E6">
        <w:rPr>
          <w:rFonts w:eastAsiaTheme="minorEastAsia"/>
          <w:color w:val="000000"/>
        </w:rPr>
        <w:tab/>
      </w:r>
      <w:r w:rsidRPr="00BD24E6">
        <w:rPr>
          <w:rFonts w:eastAsiaTheme="minorEastAsia"/>
          <w:color w:val="000000"/>
        </w:rPr>
        <w:tab/>
      </w:r>
      <w:r w:rsidRPr="00BD24E6">
        <w:rPr>
          <w:rFonts w:eastAsiaTheme="minorEastAsia"/>
          <w:color w:val="000000"/>
        </w:rPr>
        <w:tab/>
        <w:t xml:space="preserve">                           (1)</w:t>
      </w:r>
    </w:p>
    <w:p w14:paraId="61012B16" w14:textId="4BD99CEF" w:rsidR="001B32BF" w:rsidRPr="00BD24E6" w:rsidRDefault="001B32BF" w:rsidP="004D2380">
      <w:pPr>
        <w:rPr>
          <w:rFonts w:eastAsiaTheme="minorEastAsia"/>
          <w:color w:val="000000"/>
        </w:rPr>
      </w:pPr>
      <m:oMath>
        <m:r>
          <m:rPr>
            <m:sty m:val="p"/>
          </m:rPr>
          <w:rPr>
            <w:rFonts w:ascii="Cambria Math" w:eastAsiaTheme="minorEastAsia" w:hAnsi="Cambria Math"/>
            <w:color w:val="000000"/>
          </w:rPr>
          <m:t>S</m:t>
        </m:r>
        <m:d>
          <m:dPr>
            <m:ctrlPr>
              <w:rPr>
                <w:rFonts w:ascii="Cambria Math" w:eastAsiaTheme="minorEastAsia" w:hAnsi="Cambria Math"/>
                <w:color w:val="000000"/>
              </w:rPr>
            </m:ctrlPr>
          </m:dPr>
          <m:e>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 xml:space="preserve">i, </m:t>
                </m:r>
              </m:sub>
            </m:sSub>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j</m:t>
                </m:r>
              </m:sub>
            </m:sSub>
            <m:ctrlPr>
              <w:rPr>
                <w:rFonts w:ascii="Cambria Math" w:hAnsi="Cambria Math"/>
                <w:i/>
                <w:color w:val="000000"/>
              </w:rPr>
            </m:ctrlPr>
          </m:e>
        </m:d>
      </m:oMath>
      <w:r w:rsidRPr="00BD24E6">
        <w:rPr>
          <w:rFonts w:eastAsiaTheme="minorEastAsia"/>
          <w:color w:val="000000"/>
        </w:rPr>
        <w:t xml:space="preserve"> is also called as similarity measure function</w:t>
      </w:r>
      <w:r w:rsidR="00623BA6">
        <w:rPr>
          <w:rFonts w:eastAsiaTheme="minorEastAsia"/>
          <w:color w:val="000000"/>
        </w:rPr>
        <w:t xml:space="preserve">. </w:t>
      </w:r>
      <w:r w:rsidRPr="00BD24E6">
        <w:rPr>
          <w:rFonts w:eastAsiaTheme="minorEastAsia"/>
          <w:color w:val="000000"/>
        </w:rPr>
        <w:t xml:space="preserve">The number of cross-comparisons increases with the increased number of experts. </w:t>
      </w:r>
    </w:p>
    <w:p w14:paraId="04DEDDB6" w14:textId="759134D1" w:rsidR="001B32BF" w:rsidRPr="00BD24E6" w:rsidRDefault="001B32BF" w:rsidP="004D2380">
      <w:pPr>
        <w:rPr>
          <w:rFonts w:eastAsiaTheme="minorEastAsia"/>
          <w:color w:val="000000"/>
        </w:rPr>
      </w:pPr>
      <w:r w:rsidRPr="00BD24E6">
        <w:rPr>
          <w:rFonts w:eastAsiaTheme="minorEastAsia"/>
          <w:color w:val="000000"/>
        </w:rPr>
        <w:t xml:space="preserve">Step 2. The agreement degrees between two experts will be used for the agreement matrix (AM) . </w:t>
      </w:r>
    </w:p>
    <w:p w14:paraId="74EC461D" w14:textId="77777777" w:rsidR="001B32BF" w:rsidRPr="00BD24E6" w:rsidRDefault="001B32BF" w:rsidP="004D2380">
      <w:pPr>
        <w:rPr>
          <w:rFonts w:eastAsiaTheme="minorEastAsia"/>
          <w:color w:val="000000"/>
        </w:rPr>
      </w:pPr>
      <m:oMathPara>
        <m:oMath>
          <m:r>
            <w:rPr>
              <w:rFonts w:ascii="Cambria Math" w:eastAsiaTheme="minorEastAsia" w:hAnsi="Cambria Math"/>
              <w:color w:val="000000"/>
            </w:rPr>
            <m:t xml:space="preserve">AM= </m:t>
          </m:r>
          <m:d>
            <m:dPr>
              <m:begChr m:val="|"/>
              <m:endChr m:val="|"/>
              <m:ctrlPr>
                <w:rPr>
                  <w:rFonts w:ascii="Cambria Math" w:eastAsiaTheme="minorEastAsia" w:hAnsi="Cambria Math"/>
                  <w:i/>
                  <w:color w:val="000000"/>
                </w:rPr>
              </m:ctrlPr>
            </m:dPr>
            <m:e>
              <m:m>
                <m:mPr>
                  <m:mcs>
                    <m:mc>
                      <m:mcPr>
                        <m:count m:val="6"/>
                        <m:mcJc m:val="center"/>
                      </m:mcPr>
                    </m:mc>
                  </m:mcs>
                  <m:ctrlPr>
                    <w:rPr>
                      <w:rFonts w:ascii="Cambria Math" w:eastAsiaTheme="minorEastAsia" w:hAnsi="Cambria Math"/>
                      <w:i/>
                      <w:color w:val="000000"/>
                    </w:rPr>
                  </m:ctrlPr>
                </m:mPr>
                <m:mr>
                  <m:e>
                    <m:r>
                      <w:rPr>
                        <w:rFonts w:ascii="Cambria Math" w:eastAsiaTheme="minorEastAsia" w:hAnsi="Cambria Math"/>
                        <w:color w:val="000000"/>
                      </w:rPr>
                      <m:t>1</m:t>
                    </m:r>
                    <m:ctrlPr>
                      <w:rPr>
                        <w:rFonts w:ascii="Cambria Math" w:eastAsia="Cambria Math" w:hAnsi="Cambria Math" w:cs="Cambria Math"/>
                        <w:i/>
                        <w:color w:val="000000"/>
                      </w:rPr>
                    </m:ctrlP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12</m:t>
                        </m:r>
                      </m:sub>
                    </m:sSub>
                  </m:e>
                  <m:e>
                    <m:r>
                      <w:rPr>
                        <w:rFonts w:ascii="Cambria Math" w:hAnsi="Cambria Math"/>
                        <w:color w:val="000000"/>
                      </w:rPr>
                      <m:t>…</m:t>
                    </m: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1j</m:t>
                        </m:r>
                      </m:sub>
                    </m:sSub>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1n</m:t>
                        </m:r>
                      </m:sub>
                    </m:sSub>
                    <m:ctrlPr>
                      <w:rPr>
                        <w:rFonts w:ascii="Cambria Math" w:eastAsia="Cambria Math" w:hAnsi="Cambria Math" w:cs="Cambria Math"/>
                        <w:i/>
                        <w:color w:val="000000"/>
                      </w:rPr>
                    </m:ctrlPr>
                  </m:e>
                </m:mr>
                <m:mr>
                  <m:e>
                    <m:r>
                      <w:rPr>
                        <w:rFonts w:ascii="Cambria Math" w:eastAsia="Cambria Math" w:hAnsi="Cambria Math" w:cs="Cambria Math"/>
                        <w:color w:val="000000"/>
                      </w:rPr>
                      <m:t>⋮</m:t>
                    </m:r>
                    <m:ctrlPr>
                      <w:rPr>
                        <w:rFonts w:ascii="Cambria Math" w:eastAsia="Cambria Math" w:hAnsi="Cambria Math" w:cs="Cambria Math"/>
                        <w:i/>
                        <w:color w:val="000000"/>
                      </w:rPr>
                    </m:ctrlPr>
                  </m:e>
                  <m:e>
                    <m:r>
                      <w:rPr>
                        <w:rFonts w:ascii="Cambria Math" w:eastAsia="Cambria Math" w:hAnsi="Cambria Math" w:cs="Cambria Math"/>
                        <w:color w:val="000000"/>
                      </w:rPr>
                      <m:t>⋮</m:t>
                    </m:r>
                  </m:e>
                  <m:e>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mr>
                <m:mr>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i2</m:t>
                        </m:r>
                      </m:sub>
                    </m:sSub>
                    <m:ctrlPr>
                      <w:rPr>
                        <w:rFonts w:ascii="Cambria Math" w:eastAsia="Cambria Math" w:hAnsi="Cambria Math" w:cs="Cambria Math"/>
                        <w:i/>
                        <w:color w:val="000000"/>
                      </w:rPr>
                    </m:ctrlP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i2</m:t>
                        </m:r>
                      </m:sub>
                    </m:sSub>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ij</m:t>
                        </m:r>
                      </m:sub>
                    </m:sSub>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in</m:t>
                        </m:r>
                      </m:sub>
                    </m:sSub>
                    <m:ctrlPr>
                      <w:rPr>
                        <w:rFonts w:ascii="Cambria Math" w:eastAsia="Cambria Math" w:hAnsi="Cambria Math" w:cs="Cambria Math"/>
                        <w:i/>
                        <w:color w:val="000000"/>
                      </w:rPr>
                    </m:ctrlPr>
                  </m:e>
                </m:mr>
                <m:mr>
                  <m:e>
                    <m:r>
                      <w:rPr>
                        <w:rFonts w:ascii="Cambria Math" w:eastAsia="Cambria Math" w:hAnsi="Cambria Math" w:cs="Cambria Math"/>
                        <w:color w:val="000000"/>
                      </w:rPr>
                      <m:t>⋮</m:t>
                    </m:r>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mr>
                <m:mr>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n1</m:t>
                        </m:r>
                      </m:sub>
                    </m:sSub>
                    <m:ctrlPr>
                      <w:rPr>
                        <w:rFonts w:ascii="Cambria Math" w:eastAsia="Cambria Math" w:hAnsi="Cambria Math" w:cs="Cambria Math"/>
                        <w:i/>
                        <w:color w:val="000000"/>
                      </w:rPr>
                    </m:ctrlP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n2</m:t>
                        </m:r>
                      </m:sub>
                    </m:sSub>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nj</m:t>
                        </m:r>
                      </m:sub>
                    </m:sSub>
                    <m:ctrlPr>
                      <w:rPr>
                        <w:rFonts w:ascii="Cambria Math" w:eastAsia="Cambria Math" w:hAnsi="Cambria Math" w:cs="Cambria Math"/>
                        <w:i/>
                        <w:color w:val="000000"/>
                      </w:rPr>
                    </m:ctrlPr>
                  </m:e>
                  <m:e>
                    <m:r>
                      <w:rPr>
                        <w:rFonts w:ascii="Cambria Math" w:eastAsia="Cambria Math" w:hAnsi="Cambria Math" w:cs="Cambria Math"/>
                        <w:color w:val="000000"/>
                      </w:rPr>
                      <m:t>…</m:t>
                    </m:r>
                    <m:ctrlPr>
                      <w:rPr>
                        <w:rFonts w:ascii="Cambria Math" w:eastAsia="Cambria Math" w:hAnsi="Cambria Math" w:cs="Cambria Math"/>
                        <w:i/>
                        <w:color w:val="000000"/>
                      </w:rPr>
                    </m:ctrlPr>
                  </m:e>
                  <m:e>
                    <m:r>
                      <w:rPr>
                        <w:rFonts w:ascii="Cambria Math" w:eastAsia="Cambria Math" w:hAnsi="Cambria Math" w:cs="Cambria Math"/>
                        <w:color w:val="000000"/>
                      </w:rPr>
                      <m:t>1</m:t>
                    </m:r>
                  </m:e>
                </m:mr>
              </m:m>
            </m:e>
          </m:d>
        </m:oMath>
      </m:oMathPara>
    </w:p>
    <w:p w14:paraId="274AACD0" w14:textId="77777777" w:rsidR="001B32BF" w:rsidRPr="00BD24E6" w:rsidRDefault="001B32BF" w:rsidP="004D2380">
      <w:pPr>
        <w:rPr>
          <w:rFonts w:eastAsiaTheme="minorEastAsia"/>
          <w:color w:val="000000"/>
        </w:rPr>
      </w:pPr>
      <w:r w:rsidRPr="00BD24E6">
        <w:rPr>
          <w:rFonts w:eastAsiaTheme="minorEastAsia"/>
          <w:color w:val="000000"/>
        </w:rPr>
        <w:t>Where S</w:t>
      </w:r>
      <w:r w:rsidRPr="00BD24E6">
        <w:rPr>
          <w:rFonts w:eastAsiaTheme="minorEastAsia"/>
          <w:color w:val="000000"/>
          <w:vertAlign w:val="subscript"/>
        </w:rPr>
        <w:t>ij</w:t>
      </w:r>
      <w:r w:rsidRPr="00BD24E6">
        <w:rPr>
          <w:rFonts w:eastAsiaTheme="minorEastAsia"/>
          <w:color w:val="000000"/>
        </w:rPr>
        <w:t xml:space="preserve"> = </w:t>
      </w:r>
      <m:oMath>
        <m:r>
          <m:rPr>
            <m:sty m:val="p"/>
          </m:rPr>
          <w:rPr>
            <w:rFonts w:ascii="Cambria Math" w:eastAsiaTheme="minorEastAsia" w:hAnsi="Cambria Math"/>
            <w:color w:val="000000"/>
          </w:rPr>
          <m:t>S</m:t>
        </m:r>
        <m:d>
          <m:dPr>
            <m:ctrlPr>
              <w:rPr>
                <w:rFonts w:ascii="Cambria Math" w:eastAsiaTheme="minorEastAsia" w:hAnsi="Cambria Math"/>
                <w:color w:val="000000"/>
              </w:rPr>
            </m:ctrlPr>
          </m:dPr>
          <m:e>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 xml:space="preserve">i, </m:t>
                </m:r>
              </m:sub>
            </m:sSub>
            <m:sSub>
              <m:sSubPr>
                <m:ctrlPr>
                  <w:rPr>
                    <w:rFonts w:ascii="Cambria Math" w:hAnsi="Cambria Math"/>
                    <w:i/>
                    <w:color w:val="000000"/>
                  </w:rPr>
                </m:ctrlPr>
              </m:sSubPr>
              <m:e>
                <m:acc>
                  <m:accPr>
                    <m:chr m:val="̌"/>
                    <m:ctrlPr>
                      <w:rPr>
                        <w:rFonts w:ascii="Cambria Math" w:hAnsi="Cambria Math"/>
                        <w:i/>
                        <w:color w:val="000000"/>
                      </w:rPr>
                    </m:ctrlPr>
                  </m:accPr>
                  <m:e>
                    <m:r>
                      <w:rPr>
                        <w:rFonts w:ascii="Cambria Math" w:hAnsi="Cambria Math"/>
                        <w:color w:val="000000"/>
                      </w:rPr>
                      <m:t>R</m:t>
                    </m:r>
                  </m:e>
                </m:acc>
              </m:e>
              <m:sub>
                <m:r>
                  <w:rPr>
                    <w:rFonts w:ascii="Cambria Math" w:hAnsi="Cambria Math"/>
                    <w:color w:val="000000"/>
                  </w:rPr>
                  <m:t>j</m:t>
                </m:r>
              </m:sub>
            </m:sSub>
            <m:ctrlPr>
              <w:rPr>
                <w:rFonts w:ascii="Cambria Math" w:hAnsi="Cambria Math"/>
                <w:i/>
                <w:color w:val="000000"/>
              </w:rPr>
            </m:ctrlPr>
          </m:e>
        </m:d>
      </m:oMath>
      <w:r w:rsidRPr="00BD24E6">
        <w:rPr>
          <w:rFonts w:eastAsiaTheme="minorEastAsia"/>
          <w:color w:val="000000"/>
        </w:rPr>
        <w:t>, if i</w:t>
      </w:r>
      <w:r w:rsidRPr="00BD24E6">
        <w:rPr>
          <w:rFonts w:eastAsiaTheme="minorEastAsia" w:cstheme="minorHAnsi"/>
          <w:color w:val="000000"/>
        </w:rPr>
        <w:t>≠</w:t>
      </w:r>
      <w:r w:rsidRPr="00BD24E6">
        <w:rPr>
          <w:rFonts w:eastAsiaTheme="minorEastAsia"/>
          <w:color w:val="000000"/>
        </w:rPr>
        <w:t>j and S</w:t>
      </w:r>
      <w:r w:rsidRPr="00BD24E6">
        <w:rPr>
          <w:rFonts w:eastAsiaTheme="minorEastAsia"/>
          <w:color w:val="000000"/>
          <w:vertAlign w:val="subscript"/>
        </w:rPr>
        <w:t>ij</w:t>
      </w:r>
      <w:r w:rsidRPr="00BD24E6">
        <w:rPr>
          <w:rFonts w:eastAsiaTheme="minorEastAsia"/>
          <w:color w:val="000000"/>
        </w:rPr>
        <w:t xml:space="preserve"> = 1, if i=j. Based on AM, average agreement degree of expert is calculated according to Eq. (2).</w:t>
      </w:r>
    </w:p>
    <w:p w14:paraId="76D47F27" w14:textId="2A08B586" w:rsidR="001B32BF" w:rsidRPr="00BD24E6" w:rsidRDefault="001B32BF" w:rsidP="004D2380">
      <w:pPr>
        <w:ind w:left="1816" w:firstLine="360"/>
        <w:rPr>
          <w:rFonts w:eastAsiaTheme="minorEastAsia"/>
          <w:color w:val="000000"/>
        </w:rPr>
      </w:pPr>
      <m:oMath>
        <m:r>
          <w:rPr>
            <w:rFonts w:ascii="Cambria Math" w:eastAsiaTheme="minorEastAsia" w:hAnsi="Cambria Math"/>
            <w:color w:val="000000"/>
          </w:rPr>
          <m:t>A</m:t>
        </m:r>
        <m:d>
          <m:dPr>
            <m:ctrlPr>
              <w:rPr>
                <w:rFonts w:ascii="Cambria Math" w:eastAsiaTheme="minorEastAsia" w:hAnsi="Cambria Math"/>
                <w:i/>
                <w:color w:val="000000"/>
              </w:rPr>
            </m:ctrlPr>
          </m:dPr>
          <m:e>
            <m:sSub>
              <m:sSubPr>
                <m:ctrlPr>
                  <w:rPr>
                    <w:rFonts w:ascii="Cambria Math" w:eastAsiaTheme="minorEastAsia" w:hAnsi="Cambria Math"/>
                    <w:i/>
                    <w:color w:val="000000"/>
                  </w:rPr>
                </m:ctrlPr>
              </m:sSubPr>
              <m:e>
                <m:r>
                  <w:rPr>
                    <w:rFonts w:ascii="Cambria Math" w:eastAsiaTheme="minorEastAsia" w:hAnsi="Cambria Math"/>
                    <w:color w:val="000000"/>
                  </w:rPr>
                  <m:t>E</m:t>
                </m:r>
              </m:e>
              <m:sub>
                <m:r>
                  <w:rPr>
                    <w:rFonts w:ascii="Cambria Math" w:eastAsiaTheme="minorEastAsia" w:hAnsi="Cambria Math"/>
                    <w:color w:val="000000"/>
                  </w:rPr>
                  <m:t>i</m:t>
                </m:r>
              </m:sub>
            </m:sSub>
          </m:e>
        </m:d>
        <m:r>
          <w:rPr>
            <w:rFonts w:ascii="Cambria Math" w:eastAsiaTheme="minorEastAsia" w:hAnsi="Cambria Math"/>
            <w:color w:val="000000"/>
          </w:rPr>
          <m:t xml:space="preserve">= </m:t>
        </m:r>
        <m:f>
          <m:fPr>
            <m:ctrlPr>
              <w:rPr>
                <w:rFonts w:ascii="Cambria Math" w:eastAsiaTheme="minorEastAsia" w:hAnsi="Cambria Math"/>
                <w:i/>
                <w:color w:val="000000"/>
              </w:rPr>
            </m:ctrlPr>
          </m:fPr>
          <m:num>
            <m:r>
              <w:rPr>
                <w:rFonts w:ascii="Cambria Math" w:eastAsiaTheme="minorEastAsia" w:hAnsi="Cambria Math"/>
                <w:color w:val="000000"/>
              </w:rPr>
              <m:t>1</m:t>
            </m:r>
          </m:num>
          <m:den>
            <m:r>
              <w:rPr>
                <w:rFonts w:ascii="Cambria Math" w:eastAsiaTheme="minorEastAsia" w:hAnsi="Cambria Math"/>
                <w:color w:val="000000"/>
              </w:rPr>
              <m:t>n-1</m:t>
            </m:r>
          </m:den>
        </m:f>
        <m:nary>
          <m:naryPr>
            <m:chr m:val="∑"/>
            <m:limLoc m:val="undOvr"/>
            <m:ctrlPr>
              <w:rPr>
                <w:rFonts w:ascii="Cambria Math" w:eastAsiaTheme="minorEastAsia" w:hAnsi="Cambria Math"/>
                <w:i/>
                <w:color w:val="000000"/>
              </w:rPr>
            </m:ctrlPr>
          </m:naryPr>
          <m:sub>
            <m:r>
              <w:rPr>
                <w:rFonts w:ascii="Cambria Math" w:eastAsiaTheme="minorEastAsia" w:hAnsi="Cambria Math"/>
                <w:color w:val="000000"/>
              </w:rPr>
              <m:t>j=1</m:t>
            </m:r>
          </m:sub>
          <m:sup>
            <m:r>
              <w:rPr>
                <w:rFonts w:ascii="Cambria Math" w:eastAsiaTheme="minorEastAsia" w:hAnsi="Cambria Math"/>
                <w:color w:val="000000"/>
              </w:rPr>
              <m:t>n</m:t>
            </m:r>
          </m:sup>
          <m:e>
            <m:sSub>
              <m:sSubPr>
                <m:ctrlPr>
                  <w:rPr>
                    <w:rFonts w:ascii="Cambria Math" w:eastAsiaTheme="minorEastAsia" w:hAnsi="Cambria Math"/>
                    <w:i/>
                    <w:color w:val="000000"/>
                  </w:rPr>
                </m:ctrlPr>
              </m:sSubPr>
              <m:e>
                <m:r>
                  <w:rPr>
                    <w:rFonts w:ascii="Cambria Math" w:eastAsiaTheme="minorEastAsia" w:hAnsi="Cambria Math"/>
                    <w:color w:val="000000"/>
                  </w:rPr>
                  <m:t>S</m:t>
                </m:r>
              </m:e>
              <m:sub>
                <m:r>
                  <w:rPr>
                    <w:rFonts w:ascii="Cambria Math" w:eastAsiaTheme="minorEastAsia" w:hAnsi="Cambria Math"/>
                    <w:color w:val="000000"/>
                  </w:rPr>
                  <m:t>ij</m:t>
                </m:r>
              </m:sub>
            </m:sSub>
          </m:e>
        </m:nary>
      </m:oMath>
      <w:r w:rsidRPr="00BD24E6">
        <w:rPr>
          <w:rFonts w:eastAsiaTheme="minorEastAsia"/>
          <w:color w:val="000000"/>
        </w:rPr>
        <w:t xml:space="preserve"> where i</w:t>
      </w:r>
      <w:r w:rsidRPr="00BD24E6">
        <w:rPr>
          <w:rFonts w:eastAsiaTheme="minorEastAsia" w:cstheme="minorHAnsi"/>
          <w:color w:val="000000"/>
        </w:rPr>
        <w:t>≠</w:t>
      </w:r>
      <w:r w:rsidRPr="00BD24E6">
        <w:rPr>
          <w:rFonts w:eastAsiaTheme="minorEastAsia"/>
          <w:color w:val="000000"/>
        </w:rPr>
        <w:t>j</w:t>
      </w:r>
      <w:r w:rsidRPr="00BD24E6">
        <w:rPr>
          <w:rFonts w:eastAsiaTheme="minorEastAsia"/>
          <w:color w:val="000000"/>
        </w:rPr>
        <w:tab/>
      </w:r>
      <w:r w:rsidRPr="00BD24E6">
        <w:rPr>
          <w:rFonts w:eastAsiaTheme="minorEastAsia"/>
          <w:color w:val="000000"/>
        </w:rPr>
        <w:tab/>
      </w:r>
      <w:r w:rsidRPr="00BD24E6">
        <w:rPr>
          <w:rFonts w:eastAsiaTheme="minorEastAsia"/>
          <w:color w:val="000000"/>
        </w:rPr>
        <w:tab/>
      </w:r>
      <w:r w:rsidRPr="00BD24E6">
        <w:rPr>
          <w:rFonts w:eastAsiaTheme="minorEastAsia"/>
          <w:color w:val="000000"/>
        </w:rPr>
        <w:tab/>
      </w:r>
      <w:r w:rsidRPr="00BD24E6">
        <w:rPr>
          <w:rFonts w:eastAsiaTheme="minorEastAsia"/>
          <w:color w:val="000000"/>
        </w:rPr>
        <w:tab/>
      </w:r>
      <w:r w:rsidRPr="00BD24E6">
        <w:rPr>
          <w:rFonts w:eastAsiaTheme="minorEastAsia"/>
          <w:color w:val="000000"/>
        </w:rPr>
        <w:tab/>
        <w:t>(2)</w:t>
      </w:r>
    </w:p>
    <w:p w14:paraId="511EE1F8" w14:textId="77777777" w:rsidR="001B32BF" w:rsidRPr="00BD24E6" w:rsidRDefault="001B32BF" w:rsidP="004D2380">
      <w:pPr>
        <w:rPr>
          <w:rFonts w:eastAsiaTheme="minorEastAsia"/>
          <w:color w:val="000000"/>
        </w:rPr>
      </w:pPr>
      <w:r w:rsidRPr="00BD24E6">
        <w:rPr>
          <w:rFonts w:eastAsiaTheme="minorEastAsia"/>
          <w:color w:val="000000"/>
        </w:rPr>
        <w:t>The number of agreement degrees of experts will be equal to the number of experts. The relative degree of experts is calculated according to Eq. (3), ensuring that the total relative degree of experts will be equal to 1. The relative degree of expert (RAD</w:t>
      </w:r>
      <w:r w:rsidRPr="00BD24E6">
        <w:rPr>
          <w:rFonts w:eastAsiaTheme="minorEastAsia"/>
          <w:color w:val="000000"/>
          <w:vertAlign w:val="subscript"/>
        </w:rPr>
        <w:t>i</w:t>
      </w:r>
      <w:r w:rsidRPr="00BD24E6">
        <w:rPr>
          <w:rFonts w:eastAsiaTheme="minorEastAsia"/>
          <w:color w:val="000000"/>
        </w:rPr>
        <w:t>) will be Eq. (3).</w:t>
      </w:r>
    </w:p>
    <w:p w14:paraId="28CFC907" w14:textId="52C2B469" w:rsidR="001B32BF" w:rsidRPr="00BD24E6" w:rsidRDefault="00000000" w:rsidP="004D2380">
      <w:pPr>
        <w:ind w:left="1589" w:firstLine="360"/>
        <w:jc w:val="center"/>
        <w:rPr>
          <w:rFonts w:eastAsiaTheme="minorEastAsia"/>
          <w:color w:val="000000"/>
        </w:rPr>
      </w:pPr>
      <m:oMath>
        <m:sSub>
          <m:sSubPr>
            <m:ctrlPr>
              <w:rPr>
                <w:rFonts w:ascii="Cambria Math" w:eastAsiaTheme="minorEastAsia" w:hAnsi="Cambria Math"/>
                <w:i/>
                <w:color w:val="000000"/>
              </w:rPr>
            </m:ctrlPr>
          </m:sSubPr>
          <m:e>
            <m:r>
              <w:rPr>
                <w:rFonts w:ascii="Cambria Math" w:eastAsiaTheme="minorEastAsia" w:hAnsi="Cambria Math"/>
                <w:color w:val="000000"/>
              </w:rPr>
              <m:t>RAD</m:t>
            </m:r>
          </m:e>
          <m:sub>
            <m:r>
              <w:rPr>
                <w:rFonts w:ascii="Cambria Math" w:eastAsiaTheme="minorEastAsia" w:hAnsi="Cambria Math"/>
                <w:color w:val="000000"/>
              </w:rPr>
              <m:t>i</m:t>
            </m:r>
          </m:sub>
        </m:sSub>
        <m:r>
          <w:rPr>
            <w:rFonts w:ascii="Cambria Math" w:eastAsiaTheme="minorEastAsia" w:hAnsi="Cambria Math"/>
            <w:color w:val="000000"/>
          </w:rPr>
          <m:t xml:space="preserve">= </m:t>
        </m:r>
        <m:f>
          <m:fPr>
            <m:ctrlPr>
              <w:rPr>
                <w:rFonts w:ascii="Cambria Math" w:eastAsiaTheme="minorEastAsia" w:hAnsi="Cambria Math"/>
                <w:i/>
                <w:color w:val="000000"/>
              </w:rPr>
            </m:ctrlPr>
          </m:fPr>
          <m:num>
            <m:r>
              <w:rPr>
                <w:rFonts w:ascii="Cambria Math" w:eastAsiaTheme="minorEastAsia" w:hAnsi="Cambria Math"/>
                <w:color w:val="000000"/>
              </w:rPr>
              <m:t>A(</m:t>
            </m:r>
            <m:sSub>
              <m:sSubPr>
                <m:ctrlPr>
                  <w:rPr>
                    <w:rFonts w:ascii="Cambria Math" w:eastAsiaTheme="minorEastAsia" w:hAnsi="Cambria Math"/>
                    <w:i/>
                    <w:color w:val="000000"/>
                  </w:rPr>
                </m:ctrlPr>
              </m:sSubPr>
              <m:e>
                <m:r>
                  <w:rPr>
                    <w:rFonts w:ascii="Cambria Math" w:eastAsiaTheme="minorEastAsia" w:hAnsi="Cambria Math"/>
                    <w:color w:val="000000"/>
                  </w:rPr>
                  <m:t>E</m:t>
                </m:r>
              </m:e>
              <m:sub>
                <m:r>
                  <w:rPr>
                    <w:rFonts w:ascii="Cambria Math" w:eastAsiaTheme="minorEastAsia" w:hAnsi="Cambria Math"/>
                    <w:color w:val="000000"/>
                  </w:rPr>
                  <m:t>i</m:t>
                </m:r>
              </m:sub>
            </m:sSub>
            <m:r>
              <w:rPr>
                <w:rFonts w:ascii="Cambria Math" w:eastAsiaTheme="minorEastAsia" w:hAnsi="Cambria Math"/>
                <w:color w:val="000000"/>
              </w:rPr>
              <m:t>)</m:t>
            </m:r>
          </m:num>
          <m:den>
            <m:nary>
              <m:naryPr>
                <m:chr m:val="∑"/>
                <m:limLoc m:val="undOvr"/>
                <m:ctrlPr>
                  <w:rPr>
                    <w:rFonts w:ascii="Cambria Math" w:eastAsiaTheme="minorEastAsia" w:hAnsi="Cambria Math"/>
                    <w:i/>
                    <w:color w:val="000000"/>
                  </w:rPr>
                </m:ctrlPr>
              </m:naryPr>
              <m:sub>
                <m:r>
                  <w:rPr>
                    <w:rFonts w:ascii="Cambria Math" w:eastAsiaTheme="minorEastAsia" w:hAnsi="Cambria Math"/>
                    <w:color w:val="000000"/>
                  </w:rPr>
                  <m:t>i=1</m:t>
                </m:r>
              </m:sub>
              <m:sup>
                <m:r>
                  <w:rPr>
                    <w:rFonts w:ascii="Cambria Math" w:eastAsiaTheme="minorEastAsia" w:hAnsi="Cambria Math"/>
                    <w:color w:val="000000"/>
                  </w:rPr>
                  <m:t>n</m:t>
                </m:r>
              </m:sup>
              <m:e>
                <m:r>
                  <w:rPr>
                    <w:rFonts w:ascii="Cambria Math" w:eastAsiaTheme="minorEastAsia" w:hAnsi="Cambria Math"/>
                    <w:color w:val="000000"/>
                  </w:rPr>
                  <m:t>A(</m:t>
                </m:r>
                <m:sSub>
                  <m:sSubPr>
                    <m:ctrlPr>
                      <w:rPr>
                        <w:rFonts w:ascii="Cambria Math" w:eastAsiaTheme="minorEastAsia" w:hAnsi="Cambria Math"/>
                        <w:i/>
                        <w:color w:val="000000"/>
                      </w:rPr>
                    </m:ctrlPr>
                  </m:sSubPr>
                  <m:e>
                    <m:r>
                      <w:rPr>
                        <w:rFonts w:ascii="Cambria Math" w:eastAsiaTheme="minorEastAsia" w:hAnsi="Cambria Math"/>
                        <w:color w:val="000000"/>
                      </w:rPr>
                      <m:t>E</m:t>
                    </m:r>
                  </m:e>
                  <m:sub>
                    <m:r>
                      <w:rPr>
                        <w:rFonts w:ascii="Cambria Math" w:eastAsiaTheme="minorEastAsia" w:hAnsi="Cambria Math"/>
                        <w:color w:val="000000"/>
                      </w:rPr>
                      <m:t>i</m:t>
                    </m:r>
                  </m:sub>
                </m:sSub>
                <m:r>
                  <w:rPr>
                    <w:rFonts w:ascii="Cambria Math" w:eastAsiaTheme="minorEastAsia" w:hAnsi="Cambria Math"/>
                    <w:color w:val="000000"/>
                  </w:rPr>
                  <m:t>)</m:t>
                </m:r>
              </m:e>
            </m:nary>
          </m:den>
        </m:f>
      </m:oMath>
      <w:r w:rsidR="001B32BF" w:rsidRPr="00BD24E6">
        <w:rPr>
          <w:rFonts w:eastAsiaTheme="minorEastAsia"/>
          <w:color w:val="000000"/>
        </w:rPr>
        <w:tab/>
      </w:r>
      <w:r w:rsidR="001B32BF" w:rsidRPr="00BD24E6">
        <w:rPr>
          <w:rFonts w:eastAsiaTheme="minorEastAsia"/>
          <w:color w:val="000000"/>
        </w:rPr>
        <w:tab/>
        <w:t>i=(1,2,…n)</w:t>
      </w:r>
      <w:r w:rsidR="001B32BF" w:rsidRPr="00BD24E6">
        <w:rPr>
          <w:rFonts w:eastAsiaTheme="minorEastAsia"/>
          <w:color w:val="000000"/>
        </w:rPr>
        <w:tab/>
      </w:r>
      <w:r w:rsidR="001B32BF" w:rsidRPr="00BD24E6">
        <w:rPr>
          <w:rFonts w:eastAsiaTheme="minorEastAsia"/>
          <w:color w:val="000000"/>
        </w:rPr>
        <w:tab/>
      </w:r>
      <w:r w:rsidR="001B32BF" w:rsidRPr="00BD24E6">
        <w:rPr>
          <w:rFonts w:eastAsiaTheme="minorEastAsia"/>
          <w:color w:val="000000"/>
        </w:rPr>
        <w:tab/>
        <w:t xml:space="preserve">                 </w:t>
      </w:r>
      <w:r w:rsidR="001B32BF" w:rsidRPr="00BD24E6">
        <w:rPr>
          <w:rFonts w:eastAsiaTheme="minorEastAsia"/>
          <w:color w:val="000000"/>
        </w:rPr>
        <w:tab/>
        <w:t>(3)</w:t>
      </w:r>
    </w:p>
    <w:p w14:paraId="548768AB" w14:textId="77777777" w:rsidR="00D9757A" w:rsidRDefault="001B32BF" w:rsidP="004D2380">
      <w:pPr>
        <w:rPr>
          <w:rFonts w:eastAsiaTheme="minorEastAsia"/>
          <w:color w:val="000000"/>
        </w:rPr>
      </w:pPr>
      <w:r w:rsidRPr="00BD24E6">
        <w:rPr>
          <w:rFonts w:eastAsiaTheme="minorEastAsia"/>
          <w:color w:val="000000"/>
        </w:rPr>
        <w:t xml:space="preserve">In some cases, the importance of different experts can be categorized differently. In our case, the weights are equal. The experience and position of the experts are similar. </w:t>
      </w:r>
    </w:p>
    <w:p w14:paraId="656927B7" w14:textId="0DF39428" w:rsidR="001B32BF" w:rsidRPr="00BD24E6" w:rsidRDefault="001B32BF" w:rsidP="004D2380">
      <w:pPr>
        <w:rPr>
          <w:rFonts w:eastAsiaTheme="minorEastAsia"/>
          <w:color w:val="000000"/>
        </w:rPr>
      </w:pPr>
      <w:r w:rsidRPr="00BD24E6">
        <w:rPr>
          <w:rFonts w:eastAsiaTheme="minorEastAsia"/>
          <w:color w:val="000000"/>
        </w:rPr>
        <w:t xml:space="preserve">Step 3. The study uses trapezoidal fuzzy numbers as the outputs of group decision making. The output of the first phase will be global rankings of each risk. The output of the global rating will be calculated according to the </w:t>
      </w:r>
      <w:r w:rsidRPr="00BD24E6">
        <w:rPr>
          <w:rFonts w:eastAsiaTheme="minorEastAsia"/>
          <w:color w:val="000000"/>
        </w:rPr>
        <w:lastRenderedPageBreak/>
        <w:t>multiplication of Impact (IM</w:t>
      </w:r>
      <w:r w:rsidRPr="00BD24E6">
        <w:rPr>
          <w:rFonts w:eastAsiaTheme="minorEastAsia"/>
          <w:color w:val="000000"/>
          <w:vertAlign w:val="subscript"/>
        </w:rPr>
        <w:t>x</w:t>
      </w:r>
      <w:r w:rsidRPr="00BD24E6">
        <w:rPr>
          <w:rFonts w:eastAsiaTheme="minorEastAsia"/>
          <w:color w:val="000000"/>
        </w:rPr>
        <w:t>) and Probability (PR</w:t>
      </w:r>
      <w:r w:rsidRPr="00BD24E6">
        <w:rPr>
          <w:rFonts w:eastAsiaTheme="minorEastAsia"/>
          <w:color w:val="000000"/>
          <w:vertAlign w:val="subscript"/>
        </w:rPr>
        <w:t>x</w:t>
      </w:r>
      <w:r w:rsidRPr="00BD24E6">
        <w:rPr>
          <w:rFonts w:eastAsiaTheme="minorEastAsia"/>
          <w:color w:val="000000"/>
        </w:rPr>
        <w:t>). x represents the set of risks, and s is the number of real risks. Eq. (4) represents the calculation of Global Rating (GR</w:t>
      </w:r>
      <w:r w:rsidRPr="00BD24E6">
        <w:rPr>
          <w:rFonts w:eastAsiaTheme="minorEastAsia"/>
          <w:color w:val="000000"/>
          <w:vertAlign w:val="subscript"/>
        </w:rPr>
        <w:t>x</w:t>
      </w:r>
      <w:r w:rsidRPr="00BD24E6">
        <w:rPr>
          <w:rFonts w:eastAsiaTheme="minorEastAsia"/>
          <w:color w:val="000000"/>
        </w:rPr>
        <w:t>).</w:t>
      </w:r>
    </w:p>
    <w:p w14:paraId="0E258E2C" w14:textId="77777777" w:rsidR="001B32BF" w:rsidRPr="00BD24E6" w:rsidRDefault="001B32BF" w:rsidP="004D2380">
      <w:pPr>
        <w:ind w:left="2270"/>
        <w:jc w:val="center"/>
        <w:rPr>
          <w:rFonts w:eastAsiaTheme="minorEastAsia"/>
          <w:color w:val="000000"/>
        </w:rPr>
      </w:pPr>
      <w:r w:rsidRPr="00BD24E6">
        <w:rPr>
          <w:rFonts w:eastAsiaTheme="minorEastAsia"/>
          <w:color w:val="000000"/>
        </w:rPr>
        <w:t>GR</w:t>
      </w:r>
      <w:r w:rsidRPr="00BD24E6">
        <w:rPr>
          <w:rFonts w:eastAsiaTheme="minorEastAsia"/>
          <w:color w:val="000000"/>
          <w:vertAlign w:val="subscript"/>
        </w:rPr>
        <w:t xml:space="preserve">x </w:t>
      </w:r>
      <w:r w:rsidRPr="00BD24E6">
        <w:rPr>
          <w:rFonts w:eastAsiaTheme="minorEastAsia"/>
          <w:color w:val="000000"/>
        </w:rPr>
        <w:t>= IM</w:t>
      </w:r>
      <w:r w:rsidRPr="00BD24E6">
        <w:rPr>
          <w:rFonts w:eastAsiaTheme="minorEastAsia"/>
          <w:color w:val="000000"/>
          <w:vertAlign w:val="subscript"/>
        </w:rPr>
        <w:t xml:space="preserve">x </w:t>
      </w:r>
      <w:r w:rsidRPr="00BD24E6">
        <w:rPr>
          <w:rFonts w:eastAsiaTheme="minorEastAsia"/>
          <w:color w:val="000000"/>
        </w:rPr>
        <w:t>* PR</w:t>
      </w:r>
      <w:r w:rsidRPr="00BD24E6">
        <w:rPr>
          <w:rFonts w:eastAsiaTheme="minorEastAsia"/>
          <w:color w:val="000000"/>
          <w:vertAlign w:val="subscript"/>
        </w:rPr>
        <w:t xml:space="preserve">x  </w:t>
      </w:r>
      <w:r w:rsidRPr="00BD24E6">
        <w:rPr>
          <w:rFonts w:eastAsiaTheme="minorEastAsia"/>
          <w:color w:val="000000"/>
        </w:rPr>
        <w:t>where x = 1,2,…s</w:t>
      </w:r>
      <w:r w:rsidRPr="00BD24E6">
        <w:rPr>
          <w:rFonts w:eastAsiaTheme="minorEastAsia"/>
          <w:color w:val="000000"/>
        </w:rPr>
        <w:tab/>
      </w:r>
      <w:r w:rsidRPr="00BD24E6">
        <w:rPr>
          <w:rFonts w:eastAsiaTheme="minorEastAsia"/>
          <w:color w:val="000000"/>
        </w:rPr>
        <w:tab/>
      </w:r>
      <w:r w:rsidRPr="00BD24E6">
        <w:rPr>
          <w:rFonts w:eastAsiaTheme="minorEastAsia"/>
          <w:color w:val="000000"/>
        </w:rPr>
        <w:tab/>
      </w:r>
      <w:r w:rsidRPr="00BD24E6">
        <w:rPr>
          <w:rFonts w:eastAsiaTheme="minorEastAsia"/>
          <w:color w:val="000000"/>
        </w:rPr>
        <w:tab/>
        <w:t xml:space="preserve">            </w:t>
      </w:r>
      <w:r w:rsidRPr="00BD24E6">
        <w:rPr>
          <w:rFonts w:eastAsiaTheme="minorEastAsia"/>
          <w:color w:val="000000"/>
        </w:rPr>
        <w:tab/>
        <w:t>(4)</w:t>
      </w:r>
    </w:p>
    <w:p w14:paraId="51CBD6AB" w14:textId="27ED3F2A" w:rsidR="001B32BF" w:rsidRPr="00BD24E6" w:rsidRDefault="001B32BF" w:rsidP="00C433D5">
      <w:pPr>
        <w:pStyle w:val="Balk2"/>
        <w:numPr>
          <w:ilvl w:val="1"/>
          <w:numId w:val="9"/>
        </w:numPr>
      </w:pPr>
      <w:r w:rsidRPr="00BD24E6">
        <w:t>Criteria Assessment and Defining Weights – AHP</w:t>
      </w:r>
    </w:p>
    <w:p w14:paraId="13F7502A" w14:textId="7275466D" w:rsidR="001B32BF" w:rsidRPr="00BD24E6" w:rsidRDefault="001B32BF" w:rsidP="004D2380">
      <w:r w:rsidRPr="00BD24E6">
        <w:t xml:space="preserve">AHP is used to transform the experience of decision-makers to the weights of the criteria. AHP is a methodology used to convert decision makers' knowledge to each criterion's weight. Decision-makers compare two criteria based on their importance. Based on the AHP method, outputs are the weights of each criterion. The sum of all weights of each criterion is 1. The original AHP is crisp in nature </w:t>
      </w:r>
      <w:r w:rsidR="00446361">
        <w:fldChar w:fldCharType="begin" w:fldLock="1"/>
      </w:r>
      <w:r w:rsidR="00F04FDF">
        <w:instrText>ADDIN CSL_CITATION {"citationItems":[{"id":"ITEM-1","itemData":{"DOI":"10.1016/0270-0255(87)90473-8","ISSN":"02700255","abstract":"Here we introduce the Analytic Hierarchy Process as a method of measurement with ratio scales and illustrate it with two examples. We then give the axioms and some of the central theoretical underpinnings of the theory. Finally, we discuss some of the ideas relating to this process and its ramifications. In this paper we give special emphasis to departure from consistency and its measurement and to the use of absolute and relative measurement, providing examples and justification for rank preservation and reversal in relative measurement. © 1987.","author":[{"dropping-particle":"","family":"Saaty","given":"R. W.","non-dropping-particle":"","parse-names":false,"suffix":""}],"container-title":"Mathematical Modelling","id":"ITEM-1","issue":"3-5","issued":{"date-parts":[["1987"]]},"page":"161-176","title":"The analytic hierarchy process-what it is and how it is used","type":"article-journal","volume":"9"},"uris":["http://www.mendeley.com/documents/?uuid=27dc45d9-cdbf-4bdb-a9f8-94fcaf8da00b"]}],"mendeley":{"formattedCitation":"(Saaty, 1987)","plainTextFormattedCitation":"(Saaty, 1987)","previouslyFormattedCitation":"(Saaty, 1987)"},"properties":{"noteIndex":0},"schema":"https://github.com/citation-style-language/schema/raw/master/csl-citation.json"}</w:instrText>
      </w:r>
      <w:r w:rsidR="00446361">
        <w:fldChar w:fldCharType="separate"/>
      </w:r>
      <w:r w:rsidR="00446361" w:rsidRPr="00446361">
        <w:rPr>
          <w:noProof/>
        </w:rPr>
        <w:t>(Saaty, 1987)</w:t>
      </w:r>
      <w:r w:rsidR="00446361">
        <w:fldChar w:fldCharType="end"/>
      </w:r>
      <w:r w:rsidR="00446361">
        <w:t>.</w:t>
      </w:r>
    </w:p>
    <w:p w14:paraId="7AF87F4A" w14:textId="1DD9BB31" w:rsidR="000536E1" w:rsidRDefault="00C53E9C" w:rsidP="000536E1">
      <w:r w:rsidRPr="00BD24E6">
        <w:t xml:space="preserve">AHP is a well-known method used for MCDM. The application of the method is straightforward and there are multiple applications of the method in literature. The details of the application of the study </w:t>
      </w:r>
      <w:r w:rsidR="00354391" w:rsidRPr="00BD24E6">
        <w:t>is given by Saat</w:t>
      </w:r>
      <w:r w:rsidR="00F04FDF">
        <w:t xml:space="preserve">y </w:t>
      </w:r>
      <w:r w:rsidR="00F04FDF">
        <w:fldChar w:fldCharType="begin" w:fldLock="1"/>
      </w:r>
      <w:r w:rsidR="009E27BF">
        <w:instrText>ADDIN CSL_CITATION {"citationItems":[{"id":"ITEM-1","itemData":{"DOI":"10.1016/0270-0255(87)90473-8","ISSN":"02700255","abstract":"Here we introduce the Analytic Hierarchy Process as a method of measurement with ratio scales and illustrate it with two examples. We then give the axioms and some of the central theoretical underpinnings of the theory. Finally, we discuss some of the ideas relating to this process and its ramifications. In this paper we give special emphasis to departure from consistency and its measurement and to the use of absolute and relative measurement, providing examples and justification for rank preservation and reversal in relative measurement. © 1987.","author":[{"dropping-particle":"","family":"Saaty","given":"R. W.","non-dropping-particle":"","parse-names":false,"suffix":""}],"container-title":"Mathematical Modelling","id":"ITEM-1","issue":"3-5","issued":{"date-parts":[["1987"]]},"page":"161-176","title":"The analytic hierarchy process-what it is and how it is used","type":"article-journal","volume":"9"},"uris":["http://www.mendeley.com/documents/?uuid=27dc45d9-cdbf-4bdb-a9f8-94fcaf8da00b"]}],"mendeley":{"formattedCitation":"(Saaty, 1987)","manualFormatting":"( 1987)","plainTextFormattedCitation":"(Saaty, 1987)","previouslyFormattedCitation":"(Saaty, 1987)"},"properties":{"noteIndex":0},"schema":"https://github.com/citation-style-language/schema/raw/master/csl-citation.json"}</w:instrText>
      </w:r>
      <w:r w:rsidR="00F04FDF">
        <w:fldChar w:fldCharType="separate"/>
      </w:r>
      <w:r w:rsidR="00F04FDF" w:rsidRPr="00F04FDF">
        <w:rPr>
          <w:noProof/>
        </w:rPr>
        <w:t>( 1987)</w:t>
      </w:r>
      <w:r w:rsidR="00F04FDF">
        <w:fldChar w:fldCharType="end"/>
      </w:r>
      <w:r w:rsidR="00354391" w:rsidRPr="00BD24E6">
        <w:t>.</w:t>
      </w:r>
    </w:p>
    <w:p w14:paraId="50989EFB" w14:textId="77777777" w:rsidR="00BD24E6" w:rsidRPr="00BD24E6" w:rsidRDefault="00BD24E6" w:rsidP="00BD24E6">
      <w:pPr>
        <w:pStyle w:val="Balk4"/>
        <w:numPr>
          <w:ilvl w:val="1"/>
          <w:numId w:val="9"/>
        </w:numPr>
      </w:pPr>
      <w:r w:rsidRPr="00BD24E6">
        <w:t>Clustering of Candidates – K-Means</w:t>
      </w:r>
    </w:p>
    <w:p w14:paraId="0A17E412" w14:textId="5C642866" w:rsidR="00BD24E6" w:rsidRDefault="00BD24E6" w:rsidP="00BD24E6">
      <w:r w:rsidRPr="00BD24E6">
        <w:t xml:space="preserve">The objective of the k-means algorithm is J(z, A) with updating equations for cluster centers and memberships, respectively. The objective is to minimize the following Eq. </w:t>
      </w:r>
      <w:r w:rsidR="00F81F65">
        <w:t>5</w:t>
      </w:r>
      <w:r w:rsidRPr="00BD24E6">
        <w:t xml:space="preserve">. In Eq. </w:t>
      </w:r>
      <w:r w:rsidR="00F81F65">
        <w:t>6</w:t>
      </w:r>
      <w:r w:rsidRPr="00BD24E6">
        <w:t xml:space="preserve">, where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k</m:t>
                </m:r>
              </m:sub>
            </m:sSub>
          </m:e>
        </m:d>
      </m:oMath>
      <w:r w:rsidRPr="00BD24E6">
        <w:t xml:space="preserve"> is the Euclidean distance between the data point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BD24E6">
        <w:t xml:space="preserve"> and the cluster center </w:t>
      </w:r>
      <m:oMath>
        <m:sSub>
          <m:sSubPr>
            <m:ctrlPr>
              <w:rPr>
                <w:rFonts w:ascii="Cambria Math" w:hAnsi="Cambria Math"/>
                <w:i/>
              </w:rPr>
            </m:ctrlPr>
          </m:sSubPr>
          <m:e>
            <m:r>
              <w:rPr>
                <w:rFonts w:ascii="Cambria Math" w:hAnsi="Cambria Math"/>
              </w:rPr>
              <m:t>a</m:t>
            </m:r>
          </m:e>
          <m:sub>
            <m:r>
              <w:rPr>
                <w:rFonts w:ascii="Cambria Math" w:hAnsi="Cambria Math"/>
              </w:rPr>
              <m:t>k</m:t>
            </m:r>
          </m:sub>
        </m:sSub>
      </m:oMath>
      <w:r w:rsidRPr="00BD24E6">
        <w:t xml:space="preserve"> . Details of the model is given in the study of Sinaga and Yang </w:t>
      </w:r>
      <w:r w:rsidR="009E27BF">
        <w:fldChar w:fldCharType="begin" w:fldLock="1"/>
      </w:r>
      <w:r w:rsidR="00B3013C">
        <w:instrText>ADDIN CSL_CITATION {"citationItems":[{"id":"ITEM-1","itemData":{"DOI":"10.1109/ACCESS.2020.2988796","author":[{"dropping-particle":"","family":"Sinaga","given":"Kristina P","non-dropping-particle":"","parse-names":false,"suffix":""},{"dropping-particle":"","family":"Yang","given":"Miin-shen","non-dropping-particle":"","parse-names":false,"suffix":""}],"id":"ITEM-1","issued":{"date-parts":[["2020"]]},"title":"Unsupervised K-Means Clustering Algorithm","type":"article-journal","volume":"8"},"uris":["http://www.mendeley.com/documents/?uuid=bc5d0cfa-6694-4184-9ad1-9663ce1b0de5"]}],"mendeley":{"formattedCitation":"(Sinaga and Yang, 2020)","manualFormatting":"(2020)","plainTextFormattedCitation":"(Sinaga and Yang, 2020)","previouslyFormattedCitation":"(Sinaga and Yang, 2020)"},"properties":{"noteIndex":0},"schema":"https://github.com/citation-style-language/schema/raw/master/csl-citation.json"}</w:instrText>
      </w:r>
      <w:r w:rsidR="009E27BF">
        <w:fldChar w:fldCharType="separate"/>
      </w:r>
      <w:r w:rsidR="009E27BF" w:rsidRPr="009E27BF">
        <w:rPr>
          <w:noProof/>
        </w:rPr>
        <w:t>(2020)</w:t>
      </w:r>
      <w:r w:rsidR="009E27BF">
        <w:fldChar w:fldCharType="end"/>
      </w:r>
      <w:r w:rsidR="009E27BF">
        <w:t>.</w:t>
      </w:r>
    </w:p>
    <w:p w14:paraId="52714F2D" w14:textId="0A89FBD1" w:rsidR="00F81F65" w:rsidRPr="00BD24E6" w:rsidRDefault="00000000" w:rsidP="00F81F65">
      <w:pPr>
        <w:jc w:val="right"/>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z</m:t>
                    </m:r>
                  </m:e>
                  <m:sub>
                    <m:r>
                      <w:rPr>
                        <w:rFonts w:ascii="Cambria Math" w:hAnsi="Cambria Math"/>
                      </w:rPr>
                      <m:t>ik</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z</m:t>
                    </m:r>
                  </m:e>
                  <m:sub>
                    <m:r>
                      <w:rPr>
                        <w:rFonts w:ascii="Cambria Math" w:hAnsi="Cambria Math"/>
                      </w:rPr>
                      <m:t>ik</m:t>
                    </m:r>
                  </m:sub>
                </m:sSub>
              </m:e>
            </m:nary>
          </m:den>
        </m:f>
      </m:oMath>
      <w:r w:rsidR="00F81F65" w:rsidRPr="00BD24E6">
        <w:rPr>
          <w:rFonts w:eastAsiaTheme="minorEastAsia"/>
        </w:rPr>
        <w:tab/>
      </w:r>
      <w:r w:rsidR="00F81F65" w:rsidRPr="00BD24E6">
        <w:rPr>
          <w:rFonts w:eastAsiaTheme="minorEastAsia"/>
        </w:rPr>
        <w:tab/>
      </w:r>
      <w:r w:rsidR="00F81F65" w:rsidRPr="00BD24E6">
        <w:rPr>
          <w:rFonts w:eastAsiaTheme="minorEastAsia"/>
        </w:rPr>
        <w:tab/>
      </w:r>
      <w:r w:rsidR="00F81F65" w:rsidRPr="00BD24E6">
        <w:rPr>
          <w:rFonts w:eastAsiaTheme="minorEastAsia"/>
        </w:rPr>
        <w:tab/>
      </w:r>
      <w:r w:rsidR="00F81F65" w:rsidRPr="00BD24E6">
        <w:rPr>
          <w:rFonts w:eastAsiaTheme="minorEastAsia"/>
        </w:rPr>
        <w:tab/>
      </w:r>
      <w:r w:rsidR="00F81F65" w:rsidRPr="00BD24E6">
        <w:rPr>
          <w:rFonts w:eastAsiaTheme="minorEastAsia"/>
        </w:rPr>
        <w:tab/>
      </w:r>
      <w:r w:rsidR="00F81F65" w:rsidRPr="00BD24E6">
        <w:rPr>
          <w:rFonts w:eastAsiaTheme="minorEastAsia"/>
        </w:rPr>
        <w:tab/>
        <w:t>(</w:t>
      </w:r>
      <w:r w:rsidR="00F81F65">
        <w:rPr>
          <w:rFonts w:eastAsiaTheme="minorEastAsia"/>
        </w:rPr>
        <w:t>5</w:t>
      </w:r>
      <w:r w:rsidR="00F81F65" w:rsidRPr="00BD24E6">
        <w:rPr>
          <w:rFonts w:eastAsiaTheme="minorEastAsia"/>
        </w:rPr>
        <w:t>)</w:t>
      </w:r>
    </w:p>
    <w:p w14:paraId="5FF75620" w14:textId="72EC229C" w:rsidR="00F81F65" w:rsidRPr="00BD24E6" w:rsidRDefault="00000000" w:rsidP="00F81F65">
      <w:pPr>
        <w:jc w:val="right"/>
      </w:pPr>
      <m:oMath>
        <m:sSub>
          <m:sSubPr>
            <m:ctrlPr>
              <w:rPr>
                <w:rFonts w:ascii="Cambria Math" w:hAnsi="Cambria Math"/>
                <w:i/>
              </w:rPr>
            </m:ctrlPr>
          </m:sSubPr>
          <m:e>
            <m:r>
              <w:rPr>
                <w:rFonts w:ascii="Cambria Math" w:hAnsi="Cambria Math"/>
              </w:rPr>
              <m:t>z</m:t>
            </m:r>
          </m:e>
          <m:sub>
            <m:r>
              <w:rPr>
                <w:rFonts w:ascii="Cambria Math" w:hAnsi="Cambria Math"/>
              </w:rPr>
              <m:t>ik</m:t>
            </m:r>
          </m:sub>
        </m:sSub>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if</m:t>
                </m:r>
                <m:sSup>
                  <m:sSupPr>
                    <m:ctrlPr>
                      <w:rPr>
                        <w:rFonts w:ascii="Cambria Math" w:hAnsi="Cambria Math"/>
                        <w:i/>
                      </w:rPr>
                    </m:ctrlPr>
                  </m:sSupPr>
                  <m:e>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k</m:t>
                            </m:r>
                          </m:sub>
                        </m:sSub>
                      </m:e>
                    </m:d>
                  </m:e>
                  <m:sup>
                    <m:r>
                      <w:rPr>
                        <w:rFonts w:ascii="Cambria Math" w:hAnsi="Cambria Math"/>
                      </w:rPr>
                      <m:t>2</m:t>
                    </m:r>
                  </m:sup>
                </m:sSup>
                <m:r>
                  <w:rPr>
                    <w:rFonts w:ascii="Cambria Math" w:hAnsi="Cambria Math"/>
                  </w:rPr>
                  <m:t xml:space="preserve">= </m:t>
                </m:r>
                <m:sPre>
                  <m:sPrePr>
                    <m:ctrlPr>
                      <w:rPr>
                        <w:rFonts w:ascii="Cambria Math" w:hAnsi="Cambria Math"/>
                        <w:i/>
                      </w:rPr>
                    </m:ctrlPr>
                  </m:sPrePr>
                  <m:sub>
                    <m:r>
                      <w:rPr>
                        <w:rFonts w:ascii="Cambria Math" w:hAnsi="Cambria Math"/>
                      </w:rPr>
                      <m:t>l≤k≤c</m:t>
                    </m:r>
                  </m:sub>
                  <m:sup>
                    <m:r>
                      <w:rPr>
                        <w:rFonts w:ascii="Cambria Math" w:hAnsi="Cambria Math"/>
                      </w:rPr>
                      <m:t>min</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e>
                            </m:d>
                          </m:e>
                        </m:d>
                      </m:e>
                      <m:sup>
                        <m:r>
                          <w:rPr>
                            <w:rFonts w:ascii="Cambria Math" w:hAnsi="Cambria Math"/>
                          </w:rPr>
                          <m:t>2</m:t>
                        </m:r>
                      </m:sup>
                    </m:sSup>
                  </m:e>
                </m:sPre>
              </m:e>
              <m:e>
                <m:r>
                  <w:rPr>
                    <w:rFonts w:ascii="Cambria Math" w:hAnsi="Cambria Math"/>
                  </w:rPr>
                  <m:t xml:space="preserve">0 otherwise                                         </m:t>
                </m:r>
              </m:e>
            </m:eqArr>
          </m:e>
        </m:d>
      </m:oMath>
      <w:r w:rsidR="00F81F65" w:rsidRPr="00BD24E6">
        <w:rPr>
          <w:rFonts w:eastAsiaTheme="minorEastAsia"/>
        </w:rPr>
        <w:tab/>
      </w:r>
      <w:r w:rsidR="00F81F65" w:rsidRPr="00BD24E6">
        <w:rPr>
          <w:rFonts w:eastAsiaTheme="minorEastAsia"/>
        </w:rPr>
        <w:tab/>
      </w:r>
      <w:r w:rsidR="00F81F65" w:rsidRPr="00BD24E6">
        <w:rPr>
          <w:rFonts w:eastAsiaTheme="minorEastAsia"/>
        </w:rPr>
        <w:tab/>
      </w:r>
      <w:r w:rsidR="00F81F65" w:rsidRPr="00BD24E6">
        <w:rPr>
          <w:rFonts w:eastAsiaTheme="minorEastAsia"/>
        </w:rPr>
        <w:tab/>
        <w:t>(</w:t>
      </w:r>
      <w:r w:rsidR="00F81F65">
        <w:rPr>
          <w:rFonts w:eastAsiaTheme="minorEastAsia"/>
        </w:rPr>
        <w:t>6</w:t>
      </w:r>
      <w:r w:rsidR="00F81F65" w:rsidRPr="00BD24E6">
        <w:rPr>
          <w:rFonts w:eastAsiaTheme="minorEastAsia"/>
        </w:rPr>
        <w:t>)</w:t>
      </w:r>
    </w:p>
    <w:p w14:paraId="3AD9CCF5" w14:textId="77777777" w:rsidR="00BD24E6" w:rsidRPr="00BD24E6" w:rsidRDefault="00BD24E6" w:rsidP="000536E1">
      <w:pPr>
        <w:rPr>
          <w:rFonts w:cs="Times New Roman"/>
        </w:rPr>
      </w:pPr>
    </w:p>
    <w:p w14:paraId="2E72342A" w14:textId="386ABE5F" w:rsidR="006C327F" w:rsidRPr="00BD24E6" w:rsidRDefault="00F91CC1" w:rsidP="006C327F">
      <w:pPr>
        <w:keepNext/>
      </w:pPr>
      <w:r w:rsidRPr="00BD24E6">
        <w:rPr>
          <w:noProof/>
        </w:rPr>
        <w:lastRenderedPageBreak/>
        <w:drawing>
          <wp:inline distT="0" distB="0" distL="0" distR="0" wp14:anchorId="49669265" wp14:editId="2E35A01B">
            <wp:extent cx="2281096" cy="6138749"/>
            <wp:effectExtent l="0" t="0" r="5080" b="0"/>
            <wp:docPr id="6" name="Picture 6" descr="C:\Users\fatih\Google Drive\Ph.D\Makale\2. Örgütlerin Yönetimi\Yazım\Flowch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tih\Google Drive\Ph.D\Makale\2. Örgütlerin Yönetimi\Yazım\Flowchar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4089" cy="6173715"/>
                    </a:xfrm>
                    <a:prstGeom prst="rect">
                      <a:avLst/>
                    </a:prstGeom>
                    <a:noFill/>
                    <a:ln>
                      <a:noFill/>
                    </a:ln>
                  </pic:spPr>
                </pic:pic>
              </a:graphicData>
            </a:graphic>
          </wp:inline>
        </w:drawing>
      </w:r>
    </w:p>
    <w:p w14:paraId="3E8DD687" w14:textId="259E65C9" w:rsidR="001B32BF" w:rsidRPr="00BD24E6" w:rsidRDefault="006C327F" w:rsidP="006C327F">
      <w:pPr>
        <w:pStyle w:val="ResimYazs"/>
      </w:pPr>
      <w:r w:rsidRPr="00BD24E6">
        <w:t xml:space="preserve">Figure </w:t>
      </w:r>
      <w:r w:rsidR="00574727" w:rsidRPr="00BD24E6">
        <w:rPr>
          <w:noProof/>
        </w:rPr>
        <w:fldChar w:fldCharType="begin"/>
      </w:r>
      <w:r w:rsidR="00574727" w:rsidRPr="00BD24E6">
        <w:rPr>
          <w:noProof/>
        </w:rPr>
        <w:instrText xml:space="preserve"> SEQ Figure \* ARABIC </w:instrText>
      </w:r>
      <w:r w:rsidR="00574727" w:rsidRPr="00BD24E6">
        <w:rPr>
          <w:noProof/>
        </w:rPr>
        <w:fldChar w:fldCharType="separate"/>
      </w:r>
      <w:r w:rsidR="006A6F69">
        <w:rPr>
          <w:noProof/>
        </w:rPr>
        <w:t>1</w:t>
      </w:r>
      <w:r w:rsidR="00574727" w:rsidRPr="00BD24E6">
        <w:rPr>
          <w:noProof/>
        </w:rPr>
        <w:fldChar w:fldCharType="end"/>
      </w:r>
      <w:r w:rsidRPr="00BD24E6">
        <w:t xml:space="preserve"> Workflow of the Proposed Methodology</w:t>
      </w:r>
    </w:p>
    <w:p w14:paraId="57C21780" w14:textId="77777777" w:rsidR="001B32BF" w:rsidRPr="00BD24E6" w:rsidRDefault="001B32BF" w:rsidP="00C2255C">
      <w:pPr>
        <w:pStyle w:val="Balk1"/>
        <w:keepNext/>
        <w:keepLines/>
        <w:spacing w:before="240" w:after="0" w:line="480" w:lineRule="auto"/>
      </w:pPr>
      <w:r w:rsidRPr="00BD24E6">
        <w:t>Numerical Application for a Distribution Company</w:t>
      </w:r>
    </w:p>
    <w:p w14:paraId="4C0C5F98" w14:textId="77777777" w:rsidR="001B32BF" w:rsidRPr="00BD24E6" w:rsidRDefault="001B32BF" w:rsidP="004D2380">
      <w:pPr>
        <w:rPr>
          <w:rFonts w:eastAsiaTheme="majorEastAsia" w:cs="Times New Roman"/>
          <w:b/>
          <w:szCs w:val="20"/>
        </w:rPr>
      </w:pPr>
      <w:r w:rsidRPr="00BD24E6">
        <w:t xml:space="preserve">In this section, the proposed methodology is applied in a real </w:t>
      </w:r>
      <w:r w:rsidRPr="00BD24E6">
        <w:rPr>
          <w:szCs w:val="20"/>
        </w:rPr>
        <w:t>case. The</w:t>
      </w:r>
      <w:r w:rsidRPr="00BD24E6">
        <w:rPr>
          <w:rFonts w:eastAsiaTheme="majorEastAsia" w:cs="Times New Roman"/>
          <w:szCs w:val="20"/>
        </w:rPr>
        <w:t xml:space="preserve"> study aims to find an integrated solution for the selection of candidates. The clustering also allows the decision about the number of people to be assigned. Due to the extensive coverage and contribution to the relevant candidates, training is in high demand.  As a result, the application of the proposed model is conducted in a real-life case. The details of the application are given in the following sections. </w:t>
      </w:r>
    </w:p>
    <w:p w14:paraId="7917041C" w14:textId="77777777" w:rsidR="00DF4D5E" w:rsidRPr="00BD24E6" w:rsidRDefault="00DF4D5E" w:rsidP="00DF4D5E">
      <w:pPr>
        <w:pStyle w:val="ListeParagraf"/>
        <w:keepNext/>
        <w:keepLines/>
        <w:numPr>
          <w:ilvl w:val="0"/>
          <w:numId w:val="10"/>
        </w:numPr>
        <w:spacing w:before="40" w:after="0"/>
        <w:contextualSpacing w:val="0"/>
        <w:outlineLvl w:val="1"/>
        <w:rPr>
          <w:rFonts w:eastAsiaTheme="majorEastAsia" w:cstheme="majorBidi"/>
          <w:b/>
          <w:vanish/>
          <w:sz w:val="24"/>
          <w:szCs w:val="26"/>
        </w:rPr>
      </w:pPr>
    </w:p>
    <w:p w14:paraId="095F72FA" w14:textId="77777777" w:rsidR="00DF4D5E" w:rsidRPr="00BD24E6" w:rsidRDefault="00DF4D5E" w:rsidP="00DF4D5E">
      <w:pPr>
        <w:pStyle w:val="ListeParagraf"/>
        <w:keepNext/>
        <w:keepLines/>
        <w:numPr>
          <w:ilvl w:val="0"/>
          <w:numId w:val="10"/>
        </w:numPr>
        <w:spacing w:before="40" w:after="0"/>
        <w:contextualSpacing w:val="0"/>
        <w:outlineLvl w:val="1"/>
        <w:rPr>
          <w:rFonts w:eastAsiaTheme="majorEastAsia" w:cstheme="majorBidi"/>
          <w:b/>
          <w:vanish/>
          <w:sz w:val="24"/>
          <w:szCs w:val="26"/>
        </w:rPr>
      </w:pPr>
    </w:p>
    <w:p w14:paraId="4D88C8B8" w14:textId="77777777" w:rsidR="00DF4D5E" w:rsidRPr="00BD24E6" w:rsidRDefault="00DF4D5E" w:rsidP="00DF4D5E">
      <w:pPr>
        <w:pStyle w:val="ListeParagraf"/>
        <w:keepNext/>
        <w:keepLines/>
        <w:numPr>
          <w:ilvl w:val="0"/>
          <w:numId w:val="10"/>
        </w:numPr>
        <w:spacing w:before="40" w:after="0"/>
        <w:contextualSpacing w:val="0"/>
        <w:outlineLvl w:val="1"/>
        <w:rPr>
          <w:rFonts w:eastAsiaTheme="majorEastAsia" w:cstheme="majorBidi"/>
          <w:b/>
          <w:vanish/>
          <w:sz w:val="24"/>
          <w:szCs w:val="26"/>
        </w:rPr>
      </w:pPr>
    </w:p>
    <w:p w14:paraId="0AF2D5E9" w14:textId="77777777" w:rsidR="00DF4D5E" w:rsidRPr="00BD24E6" w:rsidRDefault="00DF4D5E" w:rsidP="00DF4D5E">
      <w:pPr>
        <w:pStyle w:val="ListeParagraf"/>
        <w:keepNext/>
        <w:keepLines/>
        <w:numPr>
          <w:ilvl w:val="0"/>
          <w:numId w:val="10"/>
        </w:numPr>
        <w:spacing w:before="40" w:after="0"/>
        <w:contextualSpacing w:val="0"/>
        <w:outlineLvl w:val="1"/>
        <w:rPr>
          <w:rFonts w:eastAsiaTheme="majorEastAsia" w:cstheme="majorBidi"/>
          <w:b/>
          <w:vanish/>
          <w:sz w:val="24"/>
          <w:szCs w:val="26"/>
        </w:rPr>
      </w:pPr>
    </w:p>
    <w:p w14:paraId="11BC18BF" w14:textId="13890789" w:rsidR="001B32BF" w:rsidRPr="00BD24E6" w:rsidRDefault="001B32BF" w:rsidP="00DF4D5E">
      <w:pPr>
        <w:pStyle w:val="Balk2"/>
        <w:keepNext/>
        <w:keepLines/>
        <w:numPr>
          <w:ilvl w:val="1"/>
          <w:numId w:val="10"/>
        </w:numPr>
        <w:spacing w:before="40" w:after="0" w:line="480" w:lineRule="auto"/>
      </w:pPr>
      <w:r w:rsidRPr="00BD24E6">
        <w:t>Decision on Criteria for Training Assignment Assessment</w:t>
      </w:r>
    </w:p>
    <w:p w14:paraId="780E18A5" w14:textId="2363E1B5" w:rsidR="001B32BF" w:rsidRPr="00BD24E6" w:rsidRDefault="001B32BF" w:rsidP="004D2380">
      <w:r w:rsidRPr="00BD24E6">
        <w:t xml:space="preserve">The first </w:t>
      </w:r>
      <w:r w:rsidR="00E52FFA" w:rsidRPr="00BD24E6">
        <w:t>phase</w:t>
      </w:r>
      <w:r w:rsidRPr="00BD24E6">
        <w:t xml:space="preserve">'s goal is to define the criteria that will be used for the assessment of candidates. The goal of the first </w:t>
      </w:r>
      <w:r w:rsidR="00E52FFA" w:rsidRPr="00BD24E6">
        <w:t>phase</w:t>
      </w:r>
      <w:r w:rsidRPr="00BD24E6">
        <w:t xml:space="preserve"> is to define criteria used for the rest of the study. A list of criteria received after an interview with the human resources department. The input of the first </w:t>
      </w:r>
      <w:r w:rsidR="00E52FFA" w:rsidRPr="00BD24E6">
        <w:t>phase</w:t>
      </w:r>
      <w:r w:rsidRPr="00BD24E6">
        <w:t xml:space="preserve"> is the expert opinions. </w:t>
      </w:r>
    </w:p>
    <w:p w14:paraId="255F596D" w14:textId="0CDD5DCB" w:rsidR="001B32BF" w:rsidRPr="00BD24E6" w:rsidRDefault="001B32BF" w:rsidP="004D2380">
      <w:r w:rsidRPr="00BD24E6">
        <w:t xml:space="preserve">A pool of 16 people working in human resources, and academics are chosen as decision makers for the </w:t>
      </w:r>
      <w:r w:rsidR="009F688A" w:rsidRPr="00BD24E6">
        <w:t xml:space="preserve">first phase. A </w:t>
      </w:r>
      <w:r w:rsidRPr="00BD24E6">
        <w:t xml:space="preserve">cover letter showing the reason for the study is shared. </w:t>
      </w:r>
      <w:r w:rsidR="009F688A" w:rsidRPr="00BD24E6">
        <w:t>Fuzzy group decision making allowed the integration of different experts’ opinion.</w:t>
      </w:r>
      <w:r w:rsidR="00CF7177">
        <w:t xml:space="preserve"> </w:t>
      </w:r>
      <w:r w:rsidRPr="00BD24E6">
        <w:t>The participants fulfill the importance of criteria based on a five-scale importance list.  The scale is given in Table 1.</w:t>
      </w:r>
    </w:p>
    <w:p w14:paraId="55F67EF7" w14:textId="3282FE46" w:rsidR="001B32BF" w:rsidRPr="00BD24E6" w:rsidRDefault="001B32BF" w:rsidP="004D2380">
      <w:pPr>
        <w:pStyle w:val="ResimYazs"/>
        <w:keepNext/>
      </w:pPr>
      <w:r w:rsidRPr="00BD24E6">
        <w:t xml:space="preserve">Table </w:t>
      </w:r>
      <w:r w:rsidR="00574727" w:rsidRPr="00BD24E6">
        <w:rPr>
          <w:noProof/>
        </w:rPr>
        <w:fldChar w:fldCharType="begin"/>
      </w:r>
      <w:r w:rsidR="00574727" w:rsidRPr="00BD24E6">
        <w:rPr>
          <w:noProof/>
        </w:rPr>
        <w:instrText xml:space="preserve"> SEQ Table \* ARABIC </w:instrText>
      </w:r>
      <w:r w:rsidR="00574727" w:rsidRPr="00BD24E6">
        <w:rPr>
          <w:noProof/>
        </w:rPr>
        <w:fldChar w:fldCharType="separate"/>
      </w:r>
      <w:r w:rsidR="00BE5721">
        <w:rPr>
          <w:noProof/>
        </w:rPr>
        <w:t>1</w:t>
      </w:r>
      <w:r w:rsidR="00574727" w:rsidRPr="00BD24E6">
        <w:rPr>
          <w:noProof/>
        </w:rPr>
        <w:fldChar w:fldCharType="end"/>
      </w:r>
      <w:r w:rsidRPr="00BD24E6">
        <w:t xml:space="preserve"> Number Scale of the </w:t>
      </w:r>
      <w:r w:rsidR="00DB5A33">
        <w:t>first Phase</w:t>
      </w:r>
    </w:p>
    <w:p w14:paraId="6C71B7CC" w14:textId="77777777" w:rsidR="001B32BF" w:rsidRPr="00BD24E6" w:rsidRDefault="001B32BF" w:rsidP="004D2380">
      <w:r w:rsidRPr="00BD24E6">
        <w:rPr>
          <w:noProof/>
          <w:lang w:val="tr-TR" w:eastAsia="tr-TR"/>
        </w:rPr>
        <w:drawing>
          <wp:inline distT="0" distB="0" distL="0" distR="0" wp14:anchorId="137BD751" wp14:editId="11000A2E">
            <wp:extent cx="122872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1571625"/>
                    </a:xfrm>
                    <a:prstGeom prst="rect">
                      <a:avLst/>
                    </a:prstGeom>
                    <a:noFill/>
                    <a:ln>
                      <a:noFill/>
                    </a:ln>
                  </pic:spPr>
                </pic:pic>
              </a:graphicData>
            </a:graphic>
          </wp:inline>
        </w:drawing>
      </w:r>
    </w:p>
    <w:p w14:paraId="61A506CB" w14:textId="77777777" w:rsidR="001B32BF" w:rsidRPr="00BD24E6" w:rsidRDefault="001B32BF" w:rsidP="004D2380">
      <w:r w:rsidRPr="00BD24E6">
        <w:t>The criteria used for the Group Decision Making are summarized as follows;</w:t>
      </w:r>
    </w:p>
    <w:p w14:paraId="130272FD" w14:textId="77777777" w:rsidR="001B32BF" w:rsidRPr="00BD24E6" w:rsidRDefault="001B32BF" w:rsidP="004D2380">
      <w:r w:rsidRPr="00BD24E6">
        <w:t>New Process: This criterion covers when there is a new process is implemented.  Order-To-Cash (OTC), Purchase-To-Pay (PTP), new financial controls are some examples of such new processes. The degree of the complexity of the processes are correlated with the assessment of the candidate’s grade received from the criterion.</w:t>
      </w:r>
    </w:p>
    <w:p w14:paraId="60021432" w14:textId="77777777" w:rsidR="001B32BF" w:rsidRPr="00BD24E6" w:rsidRDefault="001B32BF" w:rsidP="004D2380">
      <w:r w:rsidRPr="00BD24E6">
        <w:t>Key Position: Key position reflects a position of a person that is vital for the company's success. The possibility of fulfilling that position may be challenging or highly costly. As a result, a candidate covering a key position is likely to take a training. Increased, motivation would play a beneficial factor for the retention of the employee.</w:t>
      </w:r>
    </w:p>
    <w:p w14:paraId="4ACDBC86" w14:textId="77777777" w:rsidR="001B32BF" w:rsidRPr="00BD24E6" w:rsidRDefault="001B32BF" w:rsidP="004D2380">
      <w:r w:rsidRPr="00BD24E6">
        <w:t xml:space="preserve">New Regulation: A new regulation may be in place. This regulation may need additional certificates or official training. </w:t>
      </w:r>
    </w:p>
    <w:p w14:paraId="51C62BE8" w14:textId="77777777" w:rsidR="001B32BF" w:rsidRPr="00BD24E6" w:rsidRDefault="001B32BF" w:rsidP="004D2380">
      <w:r w:rsidRPr="00BD24E6">
        <w:t xml:space="preserve">Key Employee: </w:t>
      </w:r>
      <w:r w:rsidRPr="00BD24E6">
        <w:tab/>
        <w:t>The staff shows high performance among other employees. This high performance and potential may increase the value of the employee in a company.</w:t>
      </w:r>
    </w:p>
    <w:p w14:paraId="3A8F4B35" w14:textId="77777777" w:rsidR="001B32BF" w:rsidRPr="00BD24E6" w:rsidRDefault="001B32BF" w:rsidP="004D2380">
      <w:r w:rsidRPr="00BD24E6">
        <w:t>New Equipment: There may be new equipment, and training is mandatory. Necessary training would be essential for effective and safe operation.</w:t>
      </w:r>
    </w:p>
    <w:p w14:paraId="2645079F" w14:textId="77777777" w:rsidR="001B32BF" w:rsidRPr="00BD24E6" w:rsidRDefault="001B32BF" w:rsidP="004D2380">
      <w:r w:rsidRPr="00BD24E6">
        <w:lastRenderedPageBreak/>
        <w:t>New Safety Procedures: Due to an accident or an improvement, new procedures may need to be implemented. Training will be given to relevant staff for proper implementation and execution.</w:t>
      </w:r>
    </w:p>
    <w:p w14:paraId="414230A9" w14:textId="77777777" w:rsidR="001B32BF" w:rsidRPr="00BD24E6" w:rsidRDefault="001B32BF" w:rsidP="004D2380">
      <w:r w:rsidRPr="00BD24E6">
        <w:t>New Assignment: The employee is assigned to a new position. Therefore, receiving formal training is essential to acquire the necessary skills for the new assignment.</w:t>
      </w:r>
    </w:p>
    <w:p w14:paraId="23518B54" w14:textId="77777777" w:rsidR="001B32BF" w:rsidRPr="00BD24E6" w:rsidRDefault="001B32BF" w:rsidP="004D2380">
      <w:r w:rsidRPr="00BD24E6">
        <w:t>Poor Performance in a Specific Skill: The employee needs to improve a specific skill, such as soft skills in terms of communication or time management. Such training may help the employee to overcome the problems encountered or will encounter in the future.</w:t>
      </w:r>
    </w:p>
    <w:p w14:paraId="0A5AD762" w14:textId="77777777" w:rsidR="001B32BF" w:rsidRPr="00BD24E6" w:rsidRDefault="001B32BF" w:rsidP="004D2380">
      <w:r w:rsidRPr="00BD24E6">
        <w:t>Career Enhancement Plan: The employee is considered to have a potential. As a result, alternative career paths may be investigated. Relevant training may be suitable for the possible career paths. Formal training and appreciation by management also increases the motivation of the employee.</w:t>
      </w:r>
    </w:p>
    <w:p w14:paraId="5A05711D" w14:textId="77777777" w:rsidR="001B32BF" w:rsidRPr="00BD24E6" w:rsidRDefault="001B32BF" w:rsidP="004D2380">
      <w:r w:rsidRPr="00BD24E6">
        <w:t>Managerial Competency Assessment: Regular assessments are made in companies. Managers or potential managers may be inferior in some skills. Relevant training is suitable for improvements.</w:t>
      </w:r>
    </w:p>
    <w:p w14:paraId="1DD14D50" w14:textId="77777777" w:rsidR="001B32BF" w:rsidRPr="00BD24E6" w:rsidRDefault="001B32BF" w:rsidP="004D2380">
      <w:r w:rsidRPr="00BD24E6">
        <w:t>Suitability of the Training Topic: Training has topics. Relevant training may be suitable for some specific employees. This criterion shows the degree of relevancy.</w:t>
      </w:r>
    </w:p>
    <w:p w14:paraId="018FBF7F" w14:textId="77777777" w:rsidR="001B32BF" w:rsidRPr="00BD24E6" w:rsidRDefault="001B32BF" w:rsidP="004D2380">
      <w:r w:rsidRPr="00BD24E6">
        <w:t>Request from Employee: Employee may ask for the training. In that case, the criteria would have a high ranking. Such request would also increase the efficiency of the training due to the motivation of the employee.</w:t>
      </w:r>
    </w:p>
    <w:p w14:paraId="02B21EEB" w14:textId="77777777" w:rsidR="001B32BF" w:rsidRPr="00BD24E6" w:rsidRDefault="001B32BF" w:rsidP="004D2380">
      <w:r w:rsidRPr="00BD24E6">
        <w:t>Individual Motivation: The motivation of the employee is vital for the success of the training. The high motivation will likely contribute to the success of the training.</w:t>
      </w:r>
    </w:p>
    <w:p w14:paraId="0658BE32" w14:textId="77777777" w:rsidR="001B32BF" w:rsidRPr="00BD24E6" w:rsidRDefault="001B32BF" w:rsidP="004D2380">
      <w:r w:rsidRPr="00BD24E6">
        <w:t>Managerial Request: Request from the manager of the employee may be received. This criterion represents such a request.</w:t>
      </w:r>
    </w:p>
    <w:p w14:paraId="15853235" w14:textId="77777777" w:rsidR="001B32BF" w:rsidRPr="00BD24E6" w:rsidRDefault="001B32BF" w:rsidP="004D2380">
      <w:r w:rsidRPr="00BD24E6">
        <w:t>New Promotion: The candidate may have been promoted recently. Due to new promotion, some specific skills may be needed to be improved. Training is an effective alternative to improve such skills.</w:t>
      </w:r>
    </w:p>
    <w:p w14:paraId="31E3E2A2" w14:textId="77777777" w:rsidR="001B32BF" w:rsidRPr="00BD24E6" w:rsidRDefault="001B32BF" w:rsidP="004D2380">
      <w:r w:rsidRPr="00BD24E6">
        <w:t>Time to Retirement: Time to retirement may influence the training. Costly training may be unnecessary for an employee when retirement is short due to a lack of motivation and time to work in the future.</w:t>
      </w:r>
    </w:p>
    <w:p w14:paraId="0E7A373F" w14:textId="137CAE82" w:rsidR="001B32BF" w:rsidRPr="00BD24E6" w:rsidRDefault="001B32BF" w:rsidP="004D2380">
      <w:r w:rsidRPr="00BD24E6">
        <w:t xml:space="preserve">The study applied the </w:t>
      </w:r>
      <w:r w:rsidR="00905C32">
        <w:t>fuzzy group decision making approach for the first phase.</w:t>
      </w:r>
      <w:r w:rsidRPr="00BD24E6">
        <w:t xml:space="preserve"> The goal is to have a consensus among participants. Feedbacks received by e-mail are stored in a separate file. Average values are calculated after each round.</w:t>
      </w:r>
    </w:p>
    <w:p w14:paraId="01A62FED" w14:textId="77777777" w:rsidR="001B32BF" w:rsidRPr="00BD24E6" w:rsidRDefault="001B32BF" w:rsidP="004D2380">
      <w:r w:rsidRPr="00BD24E6">
        <w:lastRenderedPageBreak/>
        <w:t>The file including relevant participant’s assessment and average values are shared for the second and subsequent rounds. The cover letter also clarified the option to stick to the former decision or revise their initial assessment.</w:t>
      </w:r>
    </w:p>
    <w:p w14:paraId="5F8947E0" w14:textId="6D16700F" w:rsidR="001B32BF" w:rsidRPr="00BD24E6" w:rsidRDefault="001B32BF" w:rsidP="004D2380">
      <w:r w:rsidRPr="00BD24E6">
        <w:t>Average values after</w:t>
      </w:r>
      <w:r w:rsidR="009470EF">
        <w:t xml:space="preserve"> the first phase</w:t>
      </w:r>
      <w:r w:rsidRPr="00BD24E6">
        <w:t xml:space="preserve"> are shown in Table 2. </w:t>
      </w:r>
    </w:p>
    <w:p w14:paraId="30973FBB" w14:textId="1CBD4FF5" w:rsidR="001B32BF" w:rsidRPr="00BD24E6" w:rsidRDefault="001B32BF" w:rsidP="00BB775C">
      <w:pPr>
        <w:pStyle w:val="ResimYazs"/>
        <w:keepNext/>
      </w:pPr>
      <w:r w:rsidRPr="00BD24E6">
        <w:t xml:space="preserve">Table </w:t>
      </w:r>
      <w:r w:rsidR="00574727" w:rsidRPr="00BD24E6">
        <w:rPr>
          <w:noProof/>
        </w:rPr>
        <w:fldChar w:fldCharType="begin"/>
      </w:r>
      <w:r w:rsidR="00574727" w:rsidRPr="00BD24E6">
        <w:rPr>
          <w:noProof/>
        </w:rPr>
        <w:instrText xml:space="preserve"> SEQ Table \* ARABIC </w:instrText>
      </w:r>
      <w:r w:rsidR="00574727" w:rsidRPr="00BD24E6">
        <w:rPr>
          <w:noProof/>
        </w:rPr>
        <w:fldChar w:fldCharType="separate"/>
      </w:r>
      <w:r w:rsidR="00BE5721">
        <w:rPr>
          <w:noProof/>
        </w:rPr>
        <w:t>2</w:t>
      </w:r>
      <w:r w:rsidR="00574727" w:rsidRPr="00BD24E6">
        <w:rPr>
          <w:noProof/>
        </w:rPr>
        <w:fldChar w:fldCharType="end"/>
      </w:r>
      <w:r w:rsidRPr="00BD24E6">
        <w:t xml:space="preserve"> Criteria Selection Results after Phase -1</w:t>
      </w:r>
    </w:p>
    <w:tbl>
      <w:tblPr>
        <w:tblW w:w="10960" w:type="dxa"/>
        <w:tblCellMar>
          <w:left w:w="70" w:type="dxa"/>
          <w:right w:w="70" w:type="dxa"/>
        </w:tblCellMar>
        <w:tblLook w:val="04A0" w:firstRow="1" w:lastRow="0" w:firstColumn="1" w:lastColumn="0" w:noHBand="0" w:noVBand="1"/>
      </w:tblPr>
      <w:tblGrid>
        <w:gridCol w:w="1100"/>
        <w:gridCol w:w="1100"/>
        <w:gridCol w:w="1100"/>
        <w:gridCol w:w="1660"/>
        <w:gridCol w:w="4660"/>
        <w:gridCol w:w="1340"/>
      </w:tblGrid>
      <w:tr w:rsidR="001B32BF" w:rsidRPr="00BD24E6" w14:paraId="16677280" w14:textId="77777777" w:rsidTr="00BB775C">
        <w:trPr>
          <w:trHeight w:val="300"/>
        </w:trPr>
        <w:tc>
          <w:tcPr>
            <w:tcW w:w="3300" w:type="dxa"/>
            <w:gridSpan w:val="3"/>
            <w:tcBorders>
              <w:top w:val="nil"/>
              <w:left w:val="nil"/>
              <w:bottom w:val="nil"/>
              <w:right w:val="nil"/>
            </w:tcBorders>
            <w:shd w:val="clear" w:color="auto" w:fill="auto"/>
            <w:noWrap/>
            <w:vAlign w:val="bottom"/>
            <w:hideMark/>
          </w:tcPr>
          <w:p w14:paraId="3574C8B1" w14:textId="77777777" w:rsidR="001B32BF" w:rsidRPr="00BD24E6" w:rsidRDefault="001B32BF" w:rsidP="00BB775C">
            <w:pPr>
              <w:spacing w:after="0" w:line="240" w:lineRule="auto"/>
              <w:jc w:val="center"/>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Membership Values</w:t>
            </w:r>
          </w:p>
        </w:tc>
        <w:tc>
          <w:tcPr>
            <w:tcW w:w="1660" w:type="dxa"/>
            <w:tcBorders>
              <w:top w:val="nil"/>
              <w:left w:val="nil"/>
              <w:bottom w:val="nil"/>
              <w:right w:val="nil"/>
            </w:tcBorders>
            <w:shd w:val="clear" w:color="auto" w:fill="auto"/>
            <w:noWrap/>
            <w:vAlign w:val="bottom"/>
            <w:hideMark/>
          </w:tcPr>
          <w:p w14:paraId="5C440D62" w14:textId="77777777" w:rsidR="001B32BF" w:rsidRPr="00BD24E6" w:rsidRDefault="001B32BF" w:rsidP="00BB775C">
            <w:pPr>
              <w:spacing w:after="0" w:line="240" w:lineRule="auto"/>
              <w:jc w:val="center"/>
              <w:rPr>
                <w:rFonts w:ascii="Calibri" w:eastAsia="Times New Roman" w:hAnsi="Calibri" w:cs="Calibri"/>
                <w:b/>
                <w:bCs/>
                <w:color w:val="000000"/>
                <w:sz w:val="22"/>
                <w:lang w:val="tr-TR" w:eastAsia="tr-TR"/>
              </w:rPr>
            </w:pPr>
          </w:p>
        </w:tc>
        <w:tc>
          <w:tcPr>
            <w:tcW w:w="4660" w:type="dxa"/>
            <w:tcBorders>
              <w:top w:val="nil"/>
              <w:left w:val="nil"/>
              <w:bottom w:val="nil"/>
              <w:right w:val="nil"/>
            </w:tcBorders>
            <w:shd w:val="clear" w:color="auto" w:fill="auto"/>
            <w:noWrap/>
            <w:vAlign w:val="bottom"/>
            <w:hideMark/>
          </w:tcPr>
          <w:p w14:paraId="39C255B3" w14:textId="77777777" w:rsidR="001B32BF" w:rsidRPr="00BD24E6" w:rsidRDefault="001B32BF" w:rsidP="00BB775C">
            <w:pPr>
              <w:spacing w:after="0" w:line="240" w:lineRule="auto"/>
              <w:jc w:val="left"/>
              <w:rPr>
                <w:rFonts w:eastAsia="Times New Roman" w:cs="Times New Roman"/>
                <w:szCs w:val="20"/>
                <w:lang w:val="tr-TR" w:eastAsia="tr-TR"/>
              </w:rPr>
            </w:pPr>
          </w:p>
        </w:tc>
        <w:tc>
          <w:tcPr>
            <w:tcW w:w="1340" w:type="dxa"/>
            <w:tcBorders>
              <w:top w:val="nil"/>
              <w:left w:val="nil"/>
              <w:bottom w:val="nil"/>
              <w:right w:val="nil"/>
            </w:tcBorders>
            <w:shd w:val="clear" w:color="auto" w:fill="auto"/>
            <w:noWrap/>
            <w:vAlign w:val="bottom"/>
            <w:hideMark/>
          </w:tcPr>
          <w:p w14:paraId="6F5E797C" w14:textId="77777777" w:rsidR="001B32BF" w:rsidRPr="00BD24E6" w:rsidRDefault="001B32BF" w:rsidP="00BB775C">
            <w:pPr>
              <w:spacing w:after="0" w:line="240" w:lineRule="auto"/>
              <w:jc w:val="left"/>
              <w:rPr>
                <w:rFonts w:eastAsia="Times New Roman" w:cs="Times New Roman"/>
                <w:szCs w:val="20"/>
                <w:lang w:val="tr-TR" w:eastAsia="tr-TR"/>
              </w:rPr>
            </w:pPr>
          </w:p>
        </w:tc>
      </w:tr>
      <w:tr w:rsidR="001B32BF" w:rsidRPr="00BD24E6" w14:paraId="07D8A458" w14:textId="77777777" w:rsidTr="00BB775C">
        <w:trPr>
          <w:trHeight w:val="300"/>
        </w:trPr>
        <w:tc>
          <w:tcPr>
            <w:tcW w:w="1100" w:type="dxa"/>
            <w:tcBorders>
              <w:top w:val="single" w:sz="4" w:space="0" w:color="000000"/>
              <w:left w:val="nil"/>
              <w:bottom w:val="single" w:sz="4" w:space="0" w:color="000000"/>
              <w:right w:val="nil"/>
            </w:tcBorders>
            <w:shd w:val="clear" w:color="auto" w:fill="auto"/>
            <w:noWrap/>
            <w:vAlign w:val="bottom"/>
            <w:hideMark/>
          </w:tcPr>
          <w:p w14:paraId="19A05412" w14:textId="77777777" w:rsidR="001B32BF" w:rsidRPr="00BD24E6" w:rsidRDefault="001B32BF" w:rsidP="00BB775C">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A</w:t>
            </w:r>
          </w:p>
        </w:tc>
        <w:tc>
          <w:tcPr>
            <w:tcW w:w="1100" w:type="dxa"/>
            <w:tcBorders>
              <w:top w:val="single" w:sz="4" w:space="0" w:color="000000"/>
              <w:left w:val="nil"/>
              <w:bottom w:val="single" w:sz="4" w:space="0" w:color="000000"/>
              <w:right w:val="nil"/>
            </w:tcBorders>
            <w:shd w:val="clear" w:color="auto" w:fill="auto"/>
            <w:noWrap/>
            <w:vAlign w:val="bottom"/>
            <w:hideMark/>
          </w:tcPr>
          <w:p w14:paraId="36C5F987" w14:textId="77777777" w:rsidR="001B32BF" w:rsidRPr="00BD24E6" w:rsidRDefault="001B32BF" w:rsidP="00BB775C">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B</w:t>
            </w:r>
          </w:p>
        </w:tc>
        <w:tc>
          <w:tcPr>
            <w:tcW w:w="1100" w:type="dxa"/>
            <w:tcBorders>
              <w:top w:val="single" w:sz="4" w:space="0" w:color="000000"/>
              <w:left w:val="nil"/>
              <w:bottom w:val="single" w:sz="4" w:space="0" w:color="000000"/>
              <w:right w:val="nil"/>
            </w:tcBorders>
            <w:shd w:val="clear" w:color="auto" w:fill="auto"/>
            <w:noWrap/>
            <w:vAlign w:val="bottom"/>
            <w:hideMark/>
          </w:tcPr>
          <w:p w14:paraId="6402725A" w14:textId="77777777" w:rsidR="001B32BF" w:rsidRPr="00BD24E6" w:rsidRDefault="001B32BF" w:rsidP="00BB775C">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w:t>
            </w:r>
          </w:p>
        </w:tc>
        <w:tc>
          <w:tcPr>
            <w:tcW w:w="1660" w:type="dxa"/>
            <w:tcBorders>
              <w:top w:val="single" w:sz="4" w:space="0" w:color="000000"/>
              <w:left w:val="nil"/>
              <w:bottom w:val="single" w:sz="4" w:space="0" w:color="000000"/>
              <w:right w:val="nil"/>
            </w:tcBorders>
            <w:shd w:val="clear" w:color="auto" w:fill="auto"/>
            <w:noWrap/>
            <w:vAlign w:val="bottom"/>
            <w:hideMark/>
          </w:tcPr>
          <w:p w14:paraId="4CE9DD62" w14:textId="77777777" w:rsidR="001B32BF" w:rsidRPr="00BD24E6" w:rsidRDefault="001B32BF" w:rsidP="00BB775C">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Assigned Cluster</w:t>
            </w:r>
          </w:p>
        </w:tc>
        <w:tc>
          <w:tcPr>
            <w:tcW w:w="4660" w:type="dxa"/>
            <w:tcBorders>
              <w:top w:val="single" w:sz="4" w:space="0" w:color="000000"/>
              <w:left w:val="nil"/>
              <w:bottom w:val="single" w:sz="4" w:space="0" w:color="000000"/>
              <w:right w:val="nil"/>
            </w:tcBorders>
            <w:shd w:val="clear" w:color="auto" w:fill="auto"/>
            <w:noWrap/>
            <w:vAlign w:val="bottom"/>
            <w:hideMark/>
          </w:tcPr>
          <w:p w14:paraId="42DEC7A7" w14:textId="77777777" w:rsidR="001B32BF" w:rsidRPr="00BD24E6" w:rsidRDefault="001B32BF" w:rsidP="00BB775C">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Criteria Descripion</w:t>
            </w:r>
          </w:p>
        </w:tc>
        <w:tc>
          <w:tcPr>
            <w:tcW w:w="1340" w:type="dxa"/>
            <w:tcBorders>
              <w:top w:val="single" w:sz="4" w:space="0" w:color="000000"/>
              <w:left w:val="nil"/>
              <w:bottom w:val="single" w:sz="4" w:space="0" w:color="000000"/>
              <w:right w:val="nil"/>
            </w:tcBorders>
            <w:shd w:val="clear" w:color="auto" w:fill="auto"/>
            <w:noWrap/>
            <w:vAlign w:val="bottom"/>
            <w:hideMark/>
          </w:tcPr>
          <w:p w14:paraId="779E1D58" w14:textId="77777777" w:rsidR="001B32BF" w:rsidRPr="00BD24E6" w:rsidRDefault="001B32BF" w:rsidP="00BB775C">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Criteria No</w:t>
            </w:r>
          </w:p>
        </w:tc>
      </w:tr>
      <w:tr w:rsidR="001B32BF" w:rsidRPr="00BD24E6" w14:paraId="79EAE98B" w14:textId="77777777" w:rsidTr="00BB775C">
        <w:trPr>
          <w:trHeight w:val="300"/>
        </w:trPr>
        <w:tc>
          <w:tcPr>
            <w:tcW w:w="1100" w:type="dxa"/>
            <w:tcBorders>
              <w:top w:val="nil"/>
              <w:left w:val="nil"/>
              <w:bottom w:val="nil"/>
              <w:right w:val="nil"/>
            </w:tcBorders>
            <w:shd w:val="clear" w:color="auto" w:fill="auto"/>
            <w:noWrap/>
            <w:vAlign w:val="bottom"/>
            <w:hideMark/>
          </w:tcPr>
          <w:p w14:paraId="1D2582B0"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0.99</w:t>
            </w:r>
          </w:p>
        </w:tc>
        <w:tc>
          <w:tcPr>
            <w:tcW w:w="1100" w:type="dxa"/>
            <w:tcBorders>
              <w:top w:val="nil"/>
              <w:left w:val="nil"/>
              <w:bottom w:val="nil"/>
              <w:right w:val="nil"/>
            </w:tcBorders>
            <w:shd w:val="clear" w:color="auto" w:fill="auto"/>
            <w:noWrap/>
            <w:vAlign w:val="bottom"/>
            <w:hideMark/>
          </w:tcPr>
          <w:p w14:paraId="43134EB0"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0.01</w:t>
            </w:r>
          </w:p>
        </w:tc>
        <w:tc>
          <w:tcPr>
            <w:tcW w:w="1100" w:type="dxa"/>
            <w:tcBorders>
              <w:top w:val="nil"/>
              <w:left w:val="nil"/>
              <w:bottom w:val="nil"/>
              <w:right w:val="nil"/>
            </w:tcBorders>
            <w:shd w:val="clear" w:color="auto" w:fill="auto"/>
            <w:noWrap/>
            <w:vAlign w:val="bottom"/>
            <w:hideMark/>
          </w:tcPr>
          <w:p w14:paraId="56BE8AFB"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0.00</w:t>
            </w:r>
          </w:p>
        </w:tc>
        <w:tc>
          <w:tcPr>
            <w:tcW w:w="1660" w:type="dxa"/>
            <w:tcBorders>
              <w:top w:val="nil"/>
              <w:left w:val="nil"/>
              <w:bottom w:val="nil"/>
              <w:right w:val="nil"/>
            </w:tcBorders>
            <w:shd w:val="clear" w:color="auto" w:fill="auto"/>
            <w:noWrap/>
            <w:vAlign w:val="bottom"/>
            <w:hideMark/>
          </w:tcPr>
          <w:p w14:paraId="66E69F3D"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A</w:t>
            </w:r>
          </w:p>
        </w:tc>
        <w:tc>
          <w:tcPr>
            <w:tcW w:w="4660" w:type="dxa"/>
            <w:tcBorders>
              <w:top w:val="nil"/>
              <w:left w:val="nil"/>
              <w:bottom w:val="nil"/>
              <w:right w:val="nil"/>
            </w:tcBorders>
            <w:shd w:val="clear" w:color="auto" w:fill="auto"/>
            <w:noWrap/>
            <w:vAlign w:val="bottom"/>
            <w:hideMark/>
          </w:tcPr>
          <w:p w14:paraId="3877E21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Key Employee</w:t>
            </w:r>
          </w:p>
        </w:tc>
        <w:tc>
          <w:tcPr>
            <w:tcW w:w="1340" w:type="dxa"/>
            <w:tcBorders>
              <w:top w:val="nil"/>
              <w:left w:val="nil"/>
              <w:bottom w:val="nil"/>
              <w:right w:val="nil"/>
            </w:tcBorders>
            <w:shd w:val="clear" w:color="auto" w:fill="auto"/>
            <w:noWrap/>
            <w:vAlign w:val="bottom"/>
            <w:hideMark/>
          </w:tcPr>
          <w:p w14:paraId="6A2A7582"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C1</w:t>
            </w:r>
          </w:p>
        </w:tc>
      </w:tr>
      <w:tr w:rsidR="001B32BF" w:rsidRPr="00BD24E6" w14:paraId="6713C206" w14:textId="77777777" w:rsidTr="00BB775C">
        <w:trPr>
          <w:trHeight w:val="300"/>
        </w:trPr>
        <w:tc>
          <w:tcPr>
            <w:tcW w:w="1100" w:type="dxa"/>
            <w:tcBorders>
              <w:top w:val="nil"/>
              <w:left w:val="nil"/>
              <w:bottom w:val="nil"/>
              <w:right w:val="nil"/>
            </w:tcBorders>
            <w:shd w:val="clear" w:color="auto" w:fill="auto"/>
            <w:noWrap/>
            <w:vAlign w:val="bottom"/>
            <w:hideMark/>
          </w:tcPr>
          <w:p w14:paraId="440E7A3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0.88</w:t>
            </w:r>
          </w:p>
        </w:tc>
        <w:tc>
          <w:tcPr>
            <w:tcW w:w="1100" w:type="dxa"/>
            <w:tcBorders>
              <w:top w:val="nil"/>
              <w:left w:val="nil"/>
              <w:bottom w:val="nil"/>
              <w:right w:val="nil"/>
            </w:tcBorders>
            <w:shd w:val="clear" w:color="auto" w:fill="auto"/>
            <w:noWrap/>
            <w:vAlign w:val="bottom"/>
            <w:hideMark/>
          </w:tcPr>
          <w:p w14:paraId="7A73B8F1"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0.10</w:t>
            </w:r>
          </w:p>
        </w:tc>
        <w:tc>
          <w:tcPr>
            <w:tcW w:w="1100" w:type="dxa"/>
            <w:tcBorders>
              <w:top w:val="nil"/>
              <w:left w:val="nil"/>
              <w:bottom w:val="nil"/>
              <w:right w:val="nil"/>
            </w:tcBorders>
            <w:shd w:val="clear" w:color="auto" w:fill="auto"/>
            <w:noWrap/>
            <w:vAlign w:val="bottom"/>
            <w:hideMark/>
          </w:tcPr>
          <w:p w14:paraId="448AE66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0.01</w:t>
            </w:r>
          </w:p>
        </w:tc>
        <w:tc>
          <w:tcPr>
            <w:tcW w:w="1660" w:type="dxa"/>
            <w:tcBorders>
              <w:top w:val="nil"/>
              <w:left w:val="nil"/>
              <w:bottom w:val="nil"/>
              <w:right w:val="nil"/>
            </w:tcBorders>
            <w:shd w:val="clear" w:color="auto" w:fill="auto"/>
            <w:noWrap/>
            <w:vAlign w:val="bottom"/>
            <w:hideMark/>
          </w:tcPr>
          <w:p w14:paraId="1FB57973"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A</w:t>
            </w:r>
          </w:p>
        </w:tc>
        <w:tc>
          <w:tcPr>
            <w:tcW w:w="4660" w:type="dxa"/>
            <w:tcBorders>
              <w:top w:val="nil"/>
              <w:left w:val="nil"/>
              <w:bottom w:val="nil"/>
              <w:right w:val="nil"/>
            </w:tcBorders>
            <w:shd w:val="clear" w:color="auto" w:fill="auto"/>
            <w:noWrap/>
            <w:vAlign w:val="bottom"/>
            <w:hideMark/>
          </w:tcPr>
          <w:p w14:paraId="1000F291"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Key Position</w:t>
            </w:r>
          </w:p>
        </w:tc>
        <w:tc>
          <w:tcPr>
            <w:tcW w:w="1340" w:type="dxa"/>
            <w:tcBorders>
              <w:top w:val="nil"/>
              <w:left w:val="nil"/>
              <w:bottom w:val="nil"/>
              <w:right w:val="nil"/>
            </w:tcBorders>
            <w:shd w:val="clear" w:color="auto" w:fill="auto"/>
            <w:noWrap/>
            <w:vAlign w:val="bottom"/>
            <w:hideMark/>
          </w:tcPr>
          <w:p w14:paraId="0F666A9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C2</w:t>
            </w:r>
          </w:p>
        </w:tc>
      </w:tr>
      <w:tr w:rsidR="001B32BF" w:rsidRPr="00BD24E6" w14:paraId="296B71BD" w14:textId="77777777" w:rsidTr="00BB775C">
        <w:trPr>
          <w:trHeight w:val="300"/>
        </w:trPr>
        <w:tc>
          <w:tcPr>
            <w:tcW w:w="1100" w:type="dxa"/>
            <w:tcBorders>
              <w:top w:val="nil"/>
              <w:left w:val="nil"/>
              <w:bottom w:val="nil"/>
              <w:right w:val="nil"/>
            </w:tcBorders>
            <w:shd w:val="clear" w:color="auto" w:fill="auto"/>
            <w:noWrap/>
            <w:vAlign w:val="bottom"/>
            <w:hideMark/>
          </w:tcPr>
          <w:p w14:paraId="7C074F98"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0.03</w:t>
            </w:r>
          </w:p>
        </w:tc>
        <w:tc>
          <w:tcPr>
            <w:tcW w:w="1100" w:type="dxa"/>
            <w:tcBorders>
              <w:top w:val="nil"/>
              <w:left w:val="nil"/>
              <w:bottom w:val="nil"/>
              <w:right w:val="nil"/>
            </w:tcBorders>
            <w:shd w:val="clear" w:color="auto" w:fill="auto"/>
            <w:noWrap/>
            <w:vAlign w:val="bottom"/>
            <w:hideMark/>
          </w:tcPr>
          <w:p w14:paraId="3F857E3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0.08</w:t>
            </w:r>
          </w:p>
        </w:tc>
        <w:tc>
          <w:tcPr>
            <w:tcW w:w="1100" w:type="dxa"/>
            <w:tcBorders>
              <w:top w:val="nil"/>
              <w:left w:val="nil"/>
              <w:bottom w:val="nil"/>
              <w:right w:val="nil"/>
            </w:tcBorders>
            <w:shd w:val="clear" w:color="auto" w:fill="auto"/>
            <w:noWrap/>
            <w:vAlign w:val="bottom"/>
            <w:hideMark/>
          </w:tcPr>
          <w:p w14:paraId="7F48EC7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0.89</w:t>
            </w:r>
          </w:p>
        </w:tc>
        <w:tc>
          <w:tcPr>
            <w:tcW w:w="1660" w:type="dxa"/>
            <w:tcBorders>
              <w:top w:val="nil"/>
              <w:left w:val="nil"/>
              <w:bottom w:val="nil"/>
              <w:right w:val="nil"/>
            </w:tcBorders>
            <w:shd w:val="clear" w:color="auto" w:fill="auto"/>
            <w:noWrap/>
            <w:vAlign w:val="bottom"/>
            <w:hideMark/>
          </w:tcPr>
          <w:p w14:paraId="2BA43FD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w:t>
            </w:r>
          </w:p>
        </w:tc>
        <w:tc>
          <w:tcPr>
            <w:tcW w:w="4660" w:type="dxa"/>
            <w:tcBorders>
              <w:top w:val="nil"/>
              <w:left w:val="nil"/>
              <w:bottom w:val="nil"/>
              <w:right w:val="nil"/>
            </w:tcBorders>
            <w:shd w:val="clear" w:color="auto" w:fill="auto"/>
            <w:noWrap/>
            <w:vAlign w:val="bottom"/>
            <w:hideMark/>
          </w:tcPr>
          <w:p w14:paraId="5731CDFB"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Managerial Request</w:t>
            </w:r>
          </w:p>
        </w:tc>
        <w:tc>
          <w:tcPr>
            <w:tcW w:w="1340" w:type="dxa"/>
            <w:tcBorders>
              <w:top w:val="nil"/>
              <w:left w:val="nil"/>
              <w:bottom w:val="nil"/>
              <w:right w:val="nil"/>
            </w:tcBorders>
            <w:shd w:val="clear" w:color="auto" w:fill="auto"/>
            <w:noWrap/>
            <w:vAlign w:val="bottom"/>
            <w:hideMark/>
          </w:tcPr>
          <w:p w14:paraId="2CB7FCD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326147A1" w14:textId="77777777" w:rsidTr="00BB775C">
        <w:trPr>
          <w:trHeight w:val="300"/>
        </w:trPr>
        <w:tc>
          <w:tcPr>
            <w:tcW w:w="1100" w:type="dxa"/>
            <w:tcBorders>
              <w:top w:val="nil"/>
              <w:left w:val="nil"/>
              <w:bottom w:val="nil"/>
              <w:right w:val="nil"/>
            </w:tcBorders>
            <w:shd w:val="clear" w:color="auto" w:fill="auto"/>
            <w:noWrap/>
            <w:vAlign w:val="bottom"/>
            <w:hideMark/>
          </w:tcPr>
          <w:p w14:paraId="19F72AE4"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0.00</w:t>
            </w:r>
          </w:p>
        </w:tc>
        <w:tc>
          <w:tcPr>
            <w:tcW w:w="1100" w:type="dxa"/>
            <w:tcBorders>
              <w:top w:val="nil"/>
              <w:left w:val="nil"/>
              <w:bottom w:val="nil"/>
              <w:right w:val="nil"/>
            </w:tcBorders>
            <w:shd w:val="clear" w:color="auto" w:fill="auto"/>
            <w:noWrap/>
            <w:vAlign w:val="bottom"/>
            <w:hideMark/>
          </w:tcPr>
          <w:p w14:paraId="3A352E64"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1.00</w:t>
            </w:r>
          </w:p>
        </w:tc>
        <w:tc>
          <w:tcPr>
            <w:tcW w:w="1100" w:type="dxa"/>
            <w:tcBorders>
              <w:top w:val="nil"/>
              <w:left w:val="nil"/>
              <w:bottom w:val="nil"/>
              <w:right w:val="nil"/>
            </w:tcBorders>
            <w:shd w:val="clear" w:color="auto" w:fill="auto"/>
            <w:noWrap/>
            <w:vAlign w:val="bottom"/>
            <w:hideMark/>
          </w:tcPr>
          <w:p w14:paraId="254189B2"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0.00</w:t>
            </w:r>
          </w:p>
        </w:tc>
        <w:tc>
          <w:tcPr>
            <w:tcW w:w="1660" w:type="dxa"/>
            <w:tcBorders>
              <w:top w:val="nil"/>
              <w:left w:val="nil"/>
              <w:bottom w:val="nil"/>
              <w:right w:val="nil"/>
            </w:tcBorders>
            <w:shd w:val="clear" w:color="auto" w:fill="auto"/>
            <w:noWrap/>
            <w:vAlign w:val="bottom"/>
            <w:hideMark/>
          </w:tcPr>
          <w:p w14:paraId="5E4C438F"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B</w:t>
            </w:r>
          </w:p>
        </w:tc>
        <w:tc>
          <w:tcPr>
            <w:tcW w:w="4660" w:type="dxa"/>
            <w:tcBorders>
              <w:top w:val="nil"/>
              <w:left w:val="nil"/>
              <w:bottom w:val="nil"/>
              <w:right w:val="nil"/>
            </w:tcBorders>
            <w:shd w:val="clear" w:color="auto" w:fill="auto"/>
            <w:noWrap/>
            <w:vAlign w:val="bottom"/>
            <w:hideMark/>
          </w:tcPr>
          <w:p w14:paraId="2EC8B33F"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Managerial Competency Assessment</w:t>
            </w:r>
          </w:p>
        </w:tc>
        <w:tc>
          <w:tcPr>
            <w:tcW w:w="1340" w:type="dxa"/>
            <w:tcBorders>
              <w:top w:val="nil"/>
              <w:left w:val="nil"/>
              <w:bottom w:val="nil"/>
              <w:right w:val="nil"/>
            </w:tcBorders>
            <w:shd w:val="clear" w:color="auto" w:fill="auto"/>
            <w:noWrap/>
            <w:vAlign w:val="bottom"/>
            <w:hideMark/>
          </w:tcPr>
          <w:p w14:paraId="649139BF"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227E8EC0" w14:textId="77777777" w:rsidTr="00BB775C">
        <w:trPr>
          <w:trHeight w:val="300"/>
        </w:trPr>
        <w:tc>
          <w:tcPr>
            <w:tcW w:w="1100" w:type="dxa"/>
            <w:tcBorders>
              <w:top w:val="nil"/>
              <w:left w:val="nil"/>
              <w:bottom w:val="nil"/>
              <w:right w:val="nil"/>
            </w:tcBorders>
            <w:shd w:val="clear" w:color="auto" w:fill="auto"/>
            <w:noWrap/>
            <w:vAlign w:val="bottom"/>
            <w:hideMark/>
          </w:tcPr>
          <w:p w14:paraId="5905ACE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0.75</w:t>
            </w:r>
          </w:p>
        </w:tc>
        <w:tc>
          <w:tcPr>
            <w:tcW w:w="1100" w:type="dxa"/>
            <w:tcBorders>
              <w:top w:val="nil"/>
              <w:left w:val="nil"/>
              <w:bottom w:val="nil"/>
              <w:right w:val="nil"/>
            </w:tcBorders>
            <w:shd w:val="clear" w:color="auto" w:fill="auto"/>
            <w:noWrap/>
            <w:vAlign w:val="bottom"/>
            <w:hideMark/>
          </w:tcPr>
          <w:p w14:paraId="49C6E35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0.22</w:t>
            </w:r>
          </w:p>
        </w:tc>
        <w:tc>
          <w:tcPr>
            <w:tcW w:w="1100" w:type="dxa"/>
            <w:tcBorders>
              <w:top w:val="nil"/>
              <w:left w:val="nil"/>
              <w:bottom w:val="nil"/>
              <w:right w:val="nil"/>
            </w:tcBorders>
            <w:shd w:val="clear" w:color="auto" w:fill="auto"/>
            <w:noWrap/>
            <w:vAlign w:val="bottom"/>
            <w:hideMark/>
          </w:tcPr>
          <w:p w14:paraId="6E0CA778"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0.03</w:t>
            </w:r>
          </w:p>
        </w:tc>
        <w:tc>
          <w:tcPr>
            <w:tcW w:w="1660" w:type="dxa"/>
            <w:tcBorders>
              <w:top w:val="nil"/>
              <w:left w:val="nil"/>
              <w:bottom w:val="nil"/>
              <w:right w:val="nil"/>
            </w:tcBorders>
            <w:shd w:val="clear" w:color="auto" w:fill="auto"/>
            <w:noWrap/>
            <w:vAlign w:val="bottom"/>
            <w:hideMark/>
          </w:tcPr>
          <w:p w14:paraId="76819423"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A</w:t>
            </w:r>
          </w:p>
        </w:tc>
        <w:tc>
          <w:tcPr>
            <w:tcW w:w="4660" w:type="dxa"/>
            <w:tcBorders>
              <w:top w:val="nil"/>
              <w:left w:val="nil"/>
              <w:bottom w:val="nil"/>
              <w:right w:val="nil"/>
            </w:tcBorders>
            <w:shd w:val="clear" w:color="auto" w:fill="auto"/>
            <w:noWrap/>
            <w:vAlign w:val="bottom"/>
            <w:hideMark/>
          </w:tcPr>
          <w:p w14:paraId="641CF222"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Poor Performance (Individual in a Specific Area)</w:t>
            </w:r>
          </w:p>
        </w:tc>
        <w:tc>
          <w:tcPr>
            <w:tcW w:w="1340" w:type="dxa"/>
            <w:tcBorders>
              <w:top w:val="nil"/>
              <w:left w:val="nil"/>
              <w:bottom w:val="nil"/>
              <w:right w:val="nil"/>
            </w:tcBorders>
            <w:shd w:val="clear" w:color="auto" w:fill="auto"/>
            <w:noWrap/>
            <w:vAlign w:val="bottom"/>
            <w:hideMark/>
          </w:tcPr>
          <w:p w14:paraId="4581E01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C3</w:t>
            </w:r>
          </w:p>
        </w:tc>
      </w:tr>
      <w:tr w:rsidR="001B32BF" w:rsidRPr="00BD24E6" w14:paraId="256744BB" w14:textId="77777777" w:rsidTr="00BB775C">
        <w:trPr>
          <w:trHeight w:val="300"/>
        </w:trPr>
        <w:tc>
          <w:tcPr>
            <w:tcW w:w="1100" w:type="dxa"/>
            <w:tcBorders>
              <w:top w:val="nil"/>
              <w:left w:val="nil"/>
              <w:bottom w:val="nil"/>
              <w:right w:val="nil"/>
            </w:tcBorders>
            <w:shd w:val="clear" w:color="auto" w:fill="auto"/>
            <w:noWrap/>
            <w:vAlign w:val="bottom"/>
            <w:hideMark/>
          </w:tcPr>
          <w:p w14:paraId="6C371EA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0.90</w:t>
            </w:r>
          </w:p>
        </w:tc>
        <w:tc>
          <w:tcPr>
            <w:tcW w:w="1100" w:type="dxa"/>
            <w:tcBorders>
              <w:top w:val="nil"/>
              <w:left w:val="nil"/>
              <w:bottom w:val="nil"/>
              <w:right w:val="nil"/>
            </w:tcBorders>
            <w:shd w:val="clear" w:color="auto" w:fill="auto"/>
            <w:noWrap/>
            <w:vAlign w:val="bottom"/>
            <w:hideMark/>
          </w:tcPr>
          <w:p w14:paraId="19A01B1B"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0.08</w:t>
            </w:r>
          </w:p>
        </w:tc>
        <w:tc>
          <w:tcPr>
            <w:tcW w:w="1100" w:type="dxa"/>
            <w:tcBorders>
              <w:top w:val="nil"/>
              <w:left w:val="nil"/>
              <w:bottom w:val="nil"/>
              <w:right w:val="nil"/>
            </w:tcBorders>
            <w:shd w:val="clear" w:color="auto" w:fill="auto"/>
            <w:noWrap/>
            <w:vAlign w:val="bottom"/>
            <w:hideMark/>
          </w:tcPr>
          <w:p w14:paraId="2E3C88E4"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0.02</w:t>
            </w:r>
          </w:p>
        </w:tc>
        <w:tc>
          <w:tcPr>
            <w:tcW w:w="1660" w:type="dxa"/>
            <w:tcBorders>
              <w:top w:val="nil"/>
              <w:left w:val="nil"/>
              <w:bottom w:val="nil"/>
              <w:right w:val="nil"/>
            </w:tcBorders>
            <w:shd w:val="clear" w:color="auto" w:fill="auto"/>
            <w:noWrap/>
            <w:vAlign w:val="bottom"/>
            <w:hideMark/>
          </w:tcPr>
          <w:p w14:paraId="635C6180"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A</w:t>
            </w:r>
          </w:p>
        </w:tc>
        <w:tc>
          <w:tcPr>
            <w:tcW w:w="4660" w:type="dxa"/>
            <w:tcBorders>
              <w:top w:val="nil"/>
              <w:left w:val="nil"/>
              <w:bottom w:val="nil"/>
              <w:right w:val="nil"/>
            </w:tcBorders>
            <w:shd w:val="clear" w:color="auto" w:fill="auto"/>
            <w:noWrap/>
            <w:vAlign w:val="bottom"/>
            <w:hideMark/>
          </w:tcPr>
          <w:p w14:paraId="6A15610F"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New Equipment</w:t>
            </w:r>
          </w:p>
        </w:tc>
        <w:tc>
          <w:tcPr>
            <w:tcW w:w="1340" w:type="dxa"/>
            <w:tcBorders>
              <w:top w:val="nil"/>
              <w:left w:val="nil"/>
              <w:bottom w:val="nil"/>
              <w:right w:val="nil"/>
            </w:tcBorders>
            <w:shd w:val="clear" w:color="auto" w:fill="auto"/>
            <w:noWrap/>
            <w:vAlign w:val="bottom"/>
            <w:hideMark/>
          </w:tcPr>
          <w:p w14:paraId="51397C6D"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C4</w:t>
            </w:r>
          </w:p>
        </w:tc>
      </w:tr>
      <w:tr w:rsidR="001B32BF" w:rsidRPr="00BD24E6" w14:paraId="4A57600F" w14:textId="77777777" w:rsidTr="00BB775C">
        <w:trPr>
          <w:trHeight w:val="300"/>
        </w:trPr>
        <w:tc>
          <w:tcPr>
            <w:tcW w:w="1100" w:type="dxa"/>
            <w:tcBorders>
              <w:top w:val="nil"/>
              <w:left w:val="nil"/>
              <w:bottom w:val="nil"/>
              <w:right w:val="nil"/>
            </w:tcBorders>
            <w:shd w:val="clear" w:color="auto" w:fill="auto"/>
            <w:noWrap/>
            <w:vAlign w:val="bottom"/>
            <w:hideMark/>
          </w:tcPr>
          <w:p w14:paraId="05C47954"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0.99</w:t>
            </w:r>
          </w:p>
        </w:tc>
        <w:tc>
          <w:tcPr>
            <w:tcW w:w="1100" w:type="dxa"/>
            <w:tcBorders>
              <w:top w:val="nil"/>
              <w:left w:val="nil"/>
              <w:bottom w:val="nil"/>
              <w:right w:val="nil"/>
            </w:tcBorders>
            <w:shd w:val="clear" w:color="auto" w:fill="auto"/>
            <w:noWrap/>
            <w:vAlign w:val="bottom"/>
            <w:hideMark/>
          </w:tcPr>
          <w:p w14:paraId="5D6F3241"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0.01</w:t>
            </w:r>
          </w:p>
        </w:tc>
        <w:tc>
          <w:tcPr>
            <w:tcW w:w="1100" w:type="dxa"/>
            <w:tcBorders>
              <w:top w:val="nil"/>
              <w:left w:val="nil"/>
              <w:bottom w:val="nil"/>
              <w:right w:val="nil"/>
            </w:tcBorders>
            <w:shd w:val="clear" w:color="auto" w:fill="auto"/>
            <w:noWrap/>
            <w:vAlign w:val="bottom"/>
            <w:hideMark/>
          </w:tcPr>
          <w:p w14:paraId="0DE7BDEF"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0.00</w:t>
            </w:r>
          </w:p>
        </w:tc>
        <w:tc>
          <w:tcPr>
            <w:tcW w:w="1660" w:type="dxa"/>
            <w:tcBorders>
              <w:top w:val="nil"/>
              <w:left w:val="nil"/>
              <w:bottom w:val="nil"/>
              <w:right w:val="nil"/>
            </w:tcBorders>
            <w:shd w:val="clear" w:color="auto" w:fill="auto"/>
            <w:noWrap/>
            <w:vAlign w:val="bottom"/>
            <w:hideMark/>
          </w:tcPr>
          <w:p w14:paraId="0E6E36E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A</w:t>
            </w:r>
          </w:p>
        </w:tc>
        <w:tc>
          <w:tcPr>
            <w:tcW w:w="4660" w:type="dxa"/>
            <w:tcBorders>
              <w:top w:val="nil"/>
              <w:left w:val="nil"/>
              <w:bottom w:val="nil"/>
              <w:right w:val="nil"/>
            </w:tcBorders>
            <w:shd w:val="clear" w:color="auto" w:fill="auto"/>
            <w:noWrap/>
            <w:vAlign w:val="bottom"/>
            <w:hideMark/>
          </w:tcPr>
          <w:p w14:paraId="353CA417"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New Process</w:t>
            </w:r>
          </w:p>
        </w:tc>
        <w:tc>
          <w:tcPr>
            <w:tcW w:w="1340" w:type="dxa"/>
            <w:tcBorders>
              <w:top w:val="nil"/>
              <w:left w:val="nil"/>
              <w:bottom w:val="nil"/>
              <w:right w:val="nil"/>
            </w:tcBorders>
            <w:shd w:val="clear" w:color="auto" w:fill="auto"/>
            <w:noWrap/>
            <w:vAlign w:val="bottom"/>
            <w:hideMark/>
          </w:tcPr>
          <w:p w14:paraId="726FE95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C5</w:t>
            </w:r>
          </w:p>
        </w:tc>
      </w:tr>
      <w:tr w:rsidR="001B32BF" w:rsidRPr="00BD24E6" w14:paraId="67387734" w14:textId="77777777" w:rsidTr="00BB775C">
        <w:trPr>
          <w:trHeight w:val="300"/>
        </w:trPr>
        <w:tc>
          <w:tcPr>
            <w:tcW w:w="1100" w:type="dxa"/>
            <w:tcBorders>
              <w:top w:val="nil"/>
              <w:left w:val="nil"/>
              <w:bottom w:val="nil"/>
              <w:right w:val="nil"/>
            </w:tcBorders>
            <w:shd w:val="clear" w:color="auto" w:fill="auto"/>
            <w:noWrap/>
            <w:vAlign w:val="bottom"/>
            <w:hideMark/>
          </w:tcPr>
          <w:p w14:paraId="150CF4CC"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0.94</w:t>
            </w:r>
          </w:p>
        </w:tc>
        <w:tc>
          <w:tcPr>
            <w:tcW w:w="1100" w:type="dxa"/>
            <w:tcBorders>
              <w:top w:val="nil"/>
              <w:left w:val="nil"/>
              <w:bottom w:val="nil"/>
              <w:right w:val="nil"/>
            </w:tcBorders>
            <w:shd w:val="clear" w:color="auto" w:fill="auto"/>
            <w:noWrap/>
            <w:vAlign w:val="bottom"/>
            <w:hideMark/>
          </w:tcPr>
          <w:p w14:paraId="2D17E551"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0.05</w:t>
            </w:r>
          </w:p>
        </w:tc>
        <w:tc>
          <w:tcPr>
            <w:tcW w:w="1100" w:type="dxa"/>
            <w:tcBorders>
              <w:top w:val="nil"/>
              <w:left w:val="nil"/>
              <w:bottom w:val="nil"/>
              <w:right w:val="nil"/>
            </w:tcBorders>
            <w:shd w:val="clear" w:color="auto" w:fill="auto"/>
            <w:noWrap/>
            <w:vAlign w:val="bottom"/>
            <w:hideMark/>
          </w:tcPr>
          <w:p w14:paraId="08C5188A"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0.01</w:t>
            </w:r>
          </w:p>
        </w:tc>
        <w:tc>
          <w:tcPr>
            <w:tcW w:w="1660" w:type="dxa"/>
            <w:tcBorders>
              <w:top w:val="nil"/>
              <w:left w:val="nil"/>
              <w:bottom w:val="nil"/>
              <w:right w:val="nil"/>
            </w:tcBorders>
            <w:shd w:val="clear" w:color="auto" w:fill="auto"/>
            <w:noWrap/>
            <w:vAlign w:val="bottom"/>
            <w:hideMark/>
          </w:tcPr>
          <w:p w14:paraId="0C4B1DE2"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A</w:t>
            </w:r>
          </w:p>
        </w:tc>
        <w:tc>
          <w:tcPr>
            <w:tcW w:w="4660" w:type="dxa"/>
            <w:tcBorders>
              <w:top w:val="nil"/>
              <w:left w:val="nil"/>
              <w:bottom w:val="nil"/>
              <w:right w:val="nil"/>
            </w:tcBorders>
            <w:shd w:val="clear" w:color="auto" w:fill="auto"/>
            <w:noWrap/>
            <w:vAlign w:val="bottom"/>
            <w:hideMark/>
          </w:tcPr>
          <w:p w14:paraId="38C61FF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New Regulation</w:t>
            </w:r>
          </w:p>
        </w:tc>
        <w:tc>
          <w:tcPr>
            <w:tcW w:w="1340" w:type="dxa"/>
            <w:tcBorders>
              <w:top w:val="nil"/>
              <w:left w:val="nil"/>
              <w:bottom w:val="nil"/>
              <w:right w:val="nil"/>
            </w:tcBorders>
            <w:shd w:val="clear" w:color="auto" w:fill="auto"/>
            <w:noWrap/>
            <w:vAlign w:val="bottom"/>
            <w:hideMark/>
          </w:tcPr>
          <w:p w14:paraId="23C56821"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C6</w:t>
            </w:r>
          </w:p>
        </w:tc>
      </w:tr>
      <w:tr w:rsidR="001B32BF" w:rsidRPr="00BD24E6" w14:paraId="2A6F888B" w14:textId="77777777" w:rsidTr="00BB775C">
        <w:trPr>
          <w:trHeight w:val="300"/>
        </w:trPr>
        <w:tc>
          <w:tcPr>
            <w:tcW w:w="1100" w:type="dxa"/>
            <w:tcBorders>
              <w:top w:val="nil"/>
              <w:left w:val="nil"/>
              <w:bottom w:val="nil"/>
              <w:right w:val="nil"/>
            </w:tcBorders>
            <w:shd w:val="clear" w:color="auto" w:fill="auto"/>
            <w:noWrap/>
            <w:vAlign w:val="bottom"/>
            <w:hideMark/>
          </w:tcPr>
          <w:p w14:paraId="7C41EF1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1.00</w:t>
            </w:r>
          </w:p>
        </w:tc>
        <w:tc>
          <w:tcPr>
            <w:tcW w:w="1100" w:type="dxa"/>
            <w:tcBorders>
              <w:top w:val="nil"/>
              <w:left w:val="nil"/>
              <w:bottom w:val="nil"/>
              <w:right w:val="nil"/>
            </w:tcBorders>
            <w:shd w:val="clear" w:color="auto" w:fill="auto"/>
            <w:noWrap/>
            <w:vAlign w:val="bottom"/>
            <w:hideMark/>
          </w:tcPr>
          <w:p w14:paraId="087E201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0.00</w:t>
            </w:r>
          </w:p>
        </w:tc>
        <w:tc>
          <w:tcPr>
            <w:tcW w:w="1100" w:type="dxa"/>
            <w:tcBorders>
              <w:top w:val="nil"/>
              <w:left w:val="nil"/>
              <w:bottom w:val="nil"/>
              <w:right w:val="nil"/>
            </w:tcBorders>
            <w:shd w:val="clear" w:color="auto" w:fill="auto"/>
            <w:noWrap/>
            <w:vAlign w:val="bottom"/>
            <w:hideMark/>
          </w:tcPr>
          <w:p w14:paraId="69A2115B"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0.00</w:t>
            </w:r>
          </w:p>
        </w:tc>
        <w:tc>
          <w:tcPr>
            <w:tcW w:w="1660" w:type="dxa"/>
            <w:tcBorders>
              <w:top w:val="nil"/>
              <w:left w:val="nil"/>
              <w:bottom w:val="nil"/>
              <w:right w:val="nil"/>
            </w:tcBorders>
            <w:shd w:val="clear" w:color="auto" w:fill="auto"/>
            <w:noWrap/>
            <w:vAlign w:val="bottom"/>
            <w:hideMark/>
          </w:tcPr>
          <w:p w14:paraId="0980CBB2"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A</w:t>
            </w:r>
          </w:p>
        </w:tc>
        <w:tc>
          <w:tcPr>
            <w:tcW w:w="4660" w:type="dxa"/>
            <w:tcBorders>
              <w:top w:val="nil"/>
              <w:left w:val="nil"/>
              <w:bottom w:val="nil"/>
              <w:right w:val="nil"/>
            </w:tcBorders>
            <w:shd w:val="clear" w:color="auto" w:fill="auto"/>
            <w:noWrap/>
            <w:vAlign w:val="bottom"/>
            <w:hideMark/>
          </w:tcPr>
          <w:p w14:paraId="2D1313E7"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New Safety Procedures</w:t>
            </w:r>
          </w:p>
        </w:tc>
        <w:tc>
          <w:tcPr>
            <w:tcW w:w="1340" w:type="dxa"/>
            <w:tcBorders>
              <w:top w:val="nil"/>
              <w:left w:val="nil"/>
              <w:bottom w:val="nil"/>
              <w:right w:val="nil"/>
            </w:tcBorders>
            <w:shd w:val="clear" w:color="auto" w:fill="auto"/>
            <w:noWrap/>
            <w:vAlign w:val="bottom"/>
            <w:hideMark/>
          </w:tcPr>
          <w:p w14:paraId="4FEF4D2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C7</w:t>
            </w:r>
          </w:p>
        </w:tc>
      </w:tr>
      <w:tr w:rsidR="001B32BF" w:rsidRPr="00BD24E6" w14:paraId="3DB419F1" w14:textId="77777777" w:rsidTr="00BB775C">
        <w:trPr>
          <w:trHeight w:val="300"/>
        </w:trPr>
        <w:tc>
          <w:tcPr>
            <w:tcW w:w="1100" w:type="dxa"/>
            <w:tcBorders>
              <w:top w:val="nil"/>
              <w:left w:val="nil"/>
              <w:bottom w:val="nil"/>
              <w:right w:val="nil"/>
            </w:tcBorders>
            <w:shd w:val="clear" w:color="auto" w:fill="auto"/>
            <w:noWrap/>
            <w:vAlign w:val="bottom"/>
            <w:hideMark/>
          </w:tcPr>
          <w:p w14:paraId="13D5F8E4"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0.05</w:t>
            </w:r>
          </w:p>
        </w:tc>
        <w:tc>
          <w:tcPr>
            <w:tcW w:w="1100" w:type="dxa"/>
            <w:tcBorders>
              <w:top w:val="nil"/>
              <w:left w:val="nil"/>
              <w:bottom w:val="nil"/>
              <w:right w:val="nil"/>
            </w:tcBorders>
            <w:shd w:val="clear" w:color="auto" w:fill="auto"/>
            <w:noWrap/>
            <w:vAlign w:val="bottom"/>
            <w:hideMark/>
          </w:tcPr>
          <w:p w14:paraId="12BA05B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0.28</w:t>
            </w:r>
          </w:p>
        </w:tc>
        <w:tc>
          <w:tcPr>
            <w:tcW w:w="1100" w:type="dxa"/>
            <w:tcBorders>
              <w:top w:val="nil"/>
              <w:left w:val="nil"/>
              <w:bottom w:val="nil"/>
              <w:right w:val="nil"/>
            </w:tcBorders>
            <w:shd w:val="clear" w:color="auto" w:fill="auto"/>
            <w:noWrap/>
            <w:vAlign w:val="bottom"/>
            <w:hideMark/>
          </w:tcPr>
          <w:p w14:paraId="057B055F"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0.67</w:t>
            </w:r>
          </w:p>
        </w:tc>
        <w:tc>
          <w:tcPr>
            <w:tcW w:w="1660" w:type="dxa"/>
            <w:tcBorders>
              <w:top w:val="nil"/>
              <w:left w:val="nil"/>
              <w:bottom w:val="nil"/>
              <w:right w:val="nil"/>
            </w:tcBorders>
            <w:shd w:val="clear" w:color="auto" w:fill="auto"/>
            <w:noWrap/>
            <w:vAlign w:val="bottom"/>
            <w:hideMark/>
          </w:tcPr>
          <w:p w14:paraId="5B89BB97"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w:t>
            </w:r>
          </w:p>
        </w:tc>
        <w:tc>
          <w:tcPr>
            <w:tcW w:w="4660" w:type="dxa"/>
            <w:tcBorders>
              <w:top w:val="nil"/>
              <w:left w:val="nil"/>
              <w:bottom w:val="nil"/>
              <w:right w:val="nil"/>
            </w:tcBorders>
            <w:shd w:val="clear" w:color="auto" w:fill="auto"/>
            <w:noWrap/>
            <w:vAlign w:val="bottom"/>
            <w:hideMark/>
          </w:tcPr>
          <w:p w14:paraId="4DEE84E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Individual Motivation</w:t>
            </w:r>
          </w:p>
        </w:tc>
        <w:tc>
          <w:tcPr>
            <w:tcW w:w="1340" w:type="dxa"/>
            <w:tcBorders>
              <w:top w:val="nil"/>
              <w:left w:val="nil"/>
              <w:bottom w:val="nil"/>
              <w:right w:val="nil"/>
            </w:tcBorders>
            <w:shd w:val="clear" w:color="auto" w:fill="auto"/>
            <w:noWrap/>
            <w:vAlign w:val="bottom"/>
            <w:hideMark/>
          </w:tcPr>
          <w:p w14:paraId="526D1464"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151A912B" w14:textId="77777777" w:rsidTr="00BB775C">
        <w:trPr>
          <w:trHeight w:val="300"/>
        </w:trPr>
        <w:tc>
          <w:tcPr>
            <w:tcW w:w="1100" w:type="dxa"/>
            <w:tcBorders>
              <w:top w:val="nil"/>
              <w:left w:val="nil"/>
              <w:bottom w:val="nil"/>
              <w:right w:val="nil"/>
            </w:tcBorders>
            <w:shd w:val="clear" w:color="auto" w:fill="auto"/>
            <w:noWrap/>
            <w:vAlign w:val="bottom"/>
            <w:hideMark/>
          </w:tcPr>
          <w:p w14:paraId="415415A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0.03</w:t>
            </w:r>
          </w:p>
        </w:tc>
        <w:tc>
          <w:tcPr>
            <w:tcW w:w="1100" w:type="dxa"/>
            <w:tcBorders>
              <w:top w:val="nil"/>
              <w:left w:val="nil"/>
              <w:bottom w:val="nil"/>
              <w:right w:val="nil"/>
            </w:tcBorders>
            <w:shd w:val="clear" w:color="auto" w:fill="auto"/>
            <w:noWrap/>
            <w:vAlign w:val="bottom"/>
            <w:hideMark/>
          </w:tcPr>
          <w:p w14:paraId="51D099F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0.96</w:t>
            </w:r>
          </w:p>
        </w:tc>
        <w:tc>
          <w:tcPr>
            <w:tcW w:w="1100" w:type="dxa"/>
            <w:tcBorders>
              <w:top w:val="nil"/>
              <w:left w:val="nil"/>
              <w:bottom w:val="nil"/>
              <w:right w:val="nil"/>
            </w:tcBorders>
            <w:shd w:val="clear" w:color="auto" w:fill="auto"/>
            <w:noWrap/>
            <w:vAlign w:val="bottom"/>
            <w:hideMark/>
          </w:tcPr>
          <w:p w14:paraId="4AAF65D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0.01</w:t>
            </w:r>
          </w:p>
        </w:tc>
        <w:tc>
          <w:tcPr>
            <w:tcW w:w="1660" w:type="dxa"/>
            <w:tcBorders>
              <w:top w:val="nil"/>
              <w:left w:val="nil"/>
              <w:bottom w:val="nil"/>
              <w:right w:val="nil"/>
            </w:tcBorders>
            <w:shd w:val="clear" w:color="auto" w:fill="auto"/>
            <w:noWrap/>
            <w:vAlign w:val="bottom"/>
            <w:hideMark/>
          </w:tcPr>
          <w:p w14:paraId="45E272B2"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B</w:t>
            </w:r>
          </w:p>
        </w:tc>
        <w:tc>
          <w:tcPr>
            <w:tcW w:w="4660" w:type="dxa"/>
            <w:tcBorders>
              <w:top w:val="nil"/>
              <w:left w:val="nil"/>
              <w:bottom w:val="nil"/>
              <w:right w:val="nil"/>
            </w:tcBorders>
            <w:shd w:val="clear" w:color="auto" w:fill="auto"/>
            <w:noWrap/>
            <w:vAlign w:val="bottom"/>
            <w:hideMark/>
          </w:tcPr>
          <w:p w14:paraId="1B56FA1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New Assignment</w:t>
            </w:r>
          </w:p>
        </w:tc>
        <w:tc>
          <w:tcPr>
            <w:tcW w:w="1340" w:type="dxa"/>
            <w:tcBorders>
              <w:top w:val="nil"/>
              <w:left w:val="nil"/>
              <w:bottom w:val="nil"/>
              <w:right w:val="nil"/>
            </w:tcBorders>
            <w:shd w:val="clear" w:color="auto" w:fill="auto"/>
            <w:noWrap/>
            <w:vAlign w:val="bottom"/>
            <w:hideMark/>
          </w:tcPr>
          <w:p w14:paraId="72C545FB"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7EA458AB" w14:textId="77777777" w:rsidTr="00BB775C">
        <w:trPr>
          <w:trHeight w:val="300"/>
        </w:trPr>
        <w:tc>
          <w:tcPr>
            <w:tcW w:w="1100" w:type="dxa"/>
            <w:tcBorders>
              <w:top w:val="nil"/>
              <w:left w:val="nil"/>
              <w:bottom w:val="nil"/>
              <w:right w:val="nil"/>
            </w:tcBorders>
            <w:shd w:val="clear" w:color="auto" w:fill="auto"/>
            <w:noWrap/>
            <w:vAlign w:val="bottom"/>
            <w:hideMark/>
          </w:tcPr>
          <w:p w14:paraId="373FD02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0.01</w:t>
            </w:r>
          </w:p>
        </w:tc>
        <w:tc>
          <w:tcPr>
            <w:tcW w:w="1100" w:type="dxa"/>
            <w:tcBorders>
              <w:top w:val="nil"/>
              <w:left w:val="nil"/>
              <w:bottom w:val="nil"/>
              <w:right w:val="nil"/>
            </w:tcBorders>
            <w:shd w:val="clear" w:color="auto" w:fill="auto"/>
            <w:noWrap/>
            <w:vAlign w:val="bottom"/>
            <w:hideMark/>
          </w:tcPr>
          <w:p w14:paraId="26211E1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0.04</w:t>
            </w:r>
          </w:p>
        </w:tc>
        <w:tc>
          <w:tcPr>
            <w:tcW w:w="1100" w:type="dxa"/>
            <w:tcBorders>
              <w:top w:val="nil"/>
              <w:left w:val="nil"/>
              <w:bottom w:val="nil"/>
              <w:right w:val="nil"/>
            </w:tcBorders>
            <w:shd w:val="clear" w:color="auto" w:fill="auto"/>
            <w:noWrap/>
            <w:vAlign w:val="bottom"/>
            <w:hideMark/>
          </w:tcPr>
          <w:p w14:paraId="5F8D3658"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0.96</w:t>
            </w:r>
          </w:p>
        </w:tc>
        <w:tc>
          <w:tcPr>
            <w:tcW w:w="1660" w:type="dxa"/>
            <w:tcBorders>
              <w:top w:val="nil"/>
              <w:left w:val="nil"/>
              <w:bottom w:val="nil"/>
              <w:right w:val="nil"/>
            </w:tcBorders>
            <w:shd w:val="clear" w:color="auto" w:fill="auto"/>
            <w:noWrap/>
            <w:vAlign w:val="bottom"/>
            <w:hideMark/>
          </w:tcPr>
          <w:p w14:paraId="476AB8D1"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w:t>
            </w:r>
          </w:p>
        </w:tc>
        <w:tc>
          <w:tcPr>
            <w:tcW w:w="4660" w:type="dxa"/>
            <w:tcBorders>
              <w:top w:val="nil"/>
              <w:left w:val="nil"/>
              <w:bottom w:val="nil"/>
              <w:right w:val="nil"/>
            </w:tcBorders>
            <w:shd w:val="clear" w:color="auto" w:fill="auto"/>
            <w:noWrap/>
            <w:vAlign w:val="bottom"/>
            <w:hideMark/>
          </w:tcPr>
          <w:p w14:paraId="64410483"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New Promotion</w:t>
            </w:r>
          </w:p>
        </w:tc>
        <w:tc>
          <w:tcPr>
            <w:tcW w:w="1340" w:type="dxa"/>
            <w:tcBorders>
              <w:top w:val="nil"/>
              <w:left w:val="nil"/>
              <w:bottom w:val="nil"/>
              <w:right w:val="nil"/>
            </w:tcBorders>
            <w:shd w:val="clear" w:color="auto" w:fill="auto"/>
            <w:noWrap/>
            <w:vAlign w:val="bottom"/>
            <w:hideMark/>
          </w:tcPr>
          <w:p w14:paraId="2D57069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486C3C32" w14:textId="77777777" w:rsidTr="00BB775C">
        <w:trPr>
          <w:trHeight w:val="300"/>
        </w:trPr>
        <w:tc>
          <w:tcPr>
            <w:tcW w:w="1100" w:type="dxa"/>
            <w:tcBorders>
              <w:top w:val="nil"/>
              <w:left w:val="nil"/>
              <w:bottom w:val="nil"/>
              <w:right w:val="nil"/>
            </w:tcBorders>
            <w:shd w:val="clear" w:color="auto" w:fill="auto"/>
            <w:noWrap/>
            <w:vAlign w:val="bottom"/>
            <w:hideMark/>
          </w:tcPr>
          <w:p w14:paraId="01EA907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0.02</w:t>
            </w:r>
          </w:p>
        </w:tc>
        <w:tc>
          <w:tcPr>
            <w:tcW w:w="1100" w:type="dxa"/>
            <w:tcBorders>
              <w:top w:val="nil"/>
              <w:left w:val="nil"/>
              <w:bottom w:val="nil"/>
              <w:right w:val="nil"/>
            </w:tcBorders>
            <w:shd w:val="clear" w:color="auto" w:fill="auto"/>
            <w:noWrap/>
            <w:vAlign w:val="bottom"/>
            <w:hideMark/>
          </w:tcPr>
          <w:p w14:paraId="1EB4A78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0.97</w:t>
            </w:r>
          </w:p>
        </w:tc>
        <w:tc>
          <w:tcPr>
            <w:tcW w:w="1100" w:type="dxa"/>
            <w:tcBorders>
              <w:top w:val="nil"/>
              <w:left w:val="nil"/>
              <w:bottom w:val="nil"/>
              <w:right w:val="nil"/>
            </w:tcBorders>
            <w:shd w:val="clear" w:color="auto" w:fill="auto"/>
            <w:noWrap/>
            <w:vAlign w:val="bottom"/>
            <w:hideMark/>
          </w:tcPr>
          <w:p w14:paraId="138CBE4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0.02</w:t>
            </w:r>
          </w:p>
        </w:tc>
        <w:tc>
          <w:tcPr>
            <w:tcW w:w="1660" w:type="dxa"/>
            <w:tcBorders>
              <w:top w:val="nil"/>
              <w:left w:val="nil"/>
              <w:bottom w:val="nil"/>
              <w:right w:val="nil"/>
            </w:tcBorders>
            <w:shd w:val="clear" w:color="auto" w:fill="auto"/>
            <w:noWrap/>
            <w:vAlign w:val="bottom"/>
            <w:hideMark/>
          </w:tcPr>
          <w:p w14:paraId="196C12B8"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B</w:t>
            </w:r>
          </w:p>
        </w:tc>
        <w:tc>
          <w:tcPr>
            <w:tcW w:w="4660" w:type="dxa"/>
            <w:tcBorders>
              <w:top w:val="nil"/>
              <w:left w:val="nil"/>
              <w:bottom w:val="nil"/>
              <w:right w:val="nil"/>
            </w:tcBorders>
            <w:shd w:val="clear" w:color="auto" w:fill="auto"/>
            <w:noWrap/>
            <w:vAlign w:val="bottom"/>
            <w:hideMark/>
          </w:tcPr>
          <w:p w14:paraId="6216D26A"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Request from Employee</w:t>
            </w:r>
          </w:p>
        </w:tc>
        <w:tc>
          <w:tcPr>
            <w:tcW w:w="1340" w:type="dxa"/>
            <w:tcBorders>
              <w:top w:val="nil"/>
              <w:left w:val="nil"/>
              <w:bottom w:val="nil"/>
              <w:right w:val="nil"/>
            </w:tcBorders>
            <w:shd w:val="clear" w:color="auto" w:fill="auto"/>
            <w:noWrap/>
            <w:vAlign w:val="bottom"/>
            <w:hideMark/>
          </w:tcPr>
          <w:p w14:paraId="209327D8"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07F0419A" w14:textId="77777777" w:rsidTr="00BB775C">
        <w:trPr>
          <w:trHeight w:val="300"/>
        </w:trPr>
        <w:tc>
          <w:tcPr>
            <w:tcW w:w="1100" w:type="dxa"/>
            <w:tcBorders>
              <w:top w:val="nil"/>
              <w:left w:val="nil"/>
              <w:bottom w:val="nil"/>
              <w:right w:val="nil"/>
            </w:tcBorders>
            <w:shd w:val="clear" w:color="auto" w:fill="auto"/>
            <w:noWrap/>
            <w:vAlign w:val="bottom"/>
            <w:hideMark/>
          </w:tcPr>
          <w:p w14:paraId="7B4E22E0"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0.07</w:t>
            </w:r>
          </w:p>
        </w:tc>
        <w:tc>
          <w:tcPr>
            <w:tcW w:w="1100" w:type="dxa"/>
            <w:tcBorders>
              <w:top w:val="nil"/>
              <w:left w:val="nil"/>
              <w:bottom w:val="nil"/>
              <w:right w:val="nil"/>
            </w:tcBorders>
            <w:shd w:val="clear" w:color="auto" w:fill="auto"/>
            <w:noWrap/>
            <w:vAlign w:val="bottom"/>
            <w:hideMark/>
          </w:tcPr>
          <w:p w14:paraId="7F9CEDF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0.91</w:t>
            </w:r>
          </w:p>
        </w:tc>
        <w:tc>
          <w:tcPr>
            <w:tcW w:w="1100" w:type="dxa"/>
            <w:tcBorders>
              <w:top w:val="nil"/>
              <w:left w:val="nil"/>
              <w:bottom w:val="nil"/>
              <w:right w:val="nil"/>
            </w:tcBorders>
            <w:shd w:val="clear" w:color="auto" w:fill="auto"/>
            <w:noWrap/>
            <w:vAlign w:val="bottom"/>
            <w:hideMark/>
          </w:tcPr>
          <w:p w14:paraId="42625A60"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0.02</w:t>
            </w:r>
          </w:p>
        </w:tc>
        <w:tc>
          <w:tcPr>
            <w:tcW w:w="1660" w:type="dxa"/>
            <w:tcBorders>
              <w:top w:val="nil"/>
              <w:left w:val="nil"/>
              <w:bottom w:val="nil"/>
              <w:right w:val="nil"/>
            </w:tcBorders>
            <w:shd w:val="clear" w:color="auto" w:fill="auto"/>
            <w:noWrap/>
            <w:vAlign w:val="bottom"/>
            <w:hideMark/>
          </w:tcPr>
          <w:p w14:paraId="5231E486"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B</w:t>
            </w:r>
          </w:p>
        </w:tc>
        <w:tc>
          <w:tcPr>
            <w:tcW w:w="4660" w:type="dxa"/>
            <w:tcBorders>
              <w:top w:val="nil"/>
              <w:left w:val="nil"/>
              <w:bottom w:val="nil"/>
              <w:right w:val="nil"/>
            </w:tcBorders>
            <w:shd w:val="clear" w:color="auto" w:fill="auto"/>
            <w:noWrap/>
            <w:vAlign w:val="bottom"/>
            <w:hideMark/>
          </w:tcPr>
          <w:p w14:paraId="5F18C5BD"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Suitability of the Trainihg Topic</w:t>
            </w:r>
          </w:p>
        </w:tc>
        <w:tc>
          <w:tcPr>
            <w:tcW w:w="1340" w:type="dxa"/>
            <w:tcBorders>
              <w:top w:val="nil"/>
              <w:left w:val="nil"/>
              <w:bottom w:val="nil"/>
              <w:right w:val="nil"/>
            </w:tcBorders>
            <w:shd w:val="clear" w:color="auto" w:fill="auto"/>
            <w:noWrap/>
            <w:vAlign w:val="bottom"/>
            <w:hideMark/>
          </w:tcPr>
          <w:p w14:paraId="5466D46D"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3316A036" w14:textId="77777777" w:rsidTr="00BB775C">
        <w:trPr>
          <w:trHeight w:val="300"/>
        </w:trPr>
        <w:tc>
          <w:tcPr>
            <w:tcW w:w="1100" w:type="dxa"/>
            <w:tcBorders>
              <w:top w:val="nil"/>
              <w:left w:val="nil"/>
              <w:bottom w:val="nil"/>
              <w:right w:val="nil"/>
            </w:tcBorders>
            <w:shd w:val="clear" w:color="auto" w:fill="auto"/>
            <w:noWrap/>
            <w:vAlign w:val="bottom"/>
            <w:hideMark/>
          </w:tcPr>
          <w:p w14:paraId="271168EB"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0.56</w:t>
            </w:r>
          </w:p>
        </w:tc>
        <w:tc>
          <w:tcPr>
            <w:tcW w:w="1100" w:type="dxa"/>
            <w:tcBorders>
              <w:top w:val="nil"/>
              <w:left w:val="nil"/>
              <w:bottom w:val="nil"/>
              <w:right w:val="nil"/>
            </w:tcBorders>
            <w:shd w:val="clear" w:color="auto" w:fill="auto"/>
            <w:noWrap/>
            <w:vAlign w:val="bottom"/>
            <w:hideMark/>
          </w:tcPr>
          <w:p w14:paraId="61F2CD25"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0.40</w:t>
            </w:r>
          </w:p>
        </w:tc>
        <w:tc>
          <w:tcPr>
            <w:tcW w:w="1100" w:type="dxa"/>
            <w:tcBorders>
              <w:top w:val="nil"/>
              <w:left w:val="nil"/>
              <w:bottom w:val="nil"/>
              <w:right w:val="nil"/>
            </w:tcBorders>
            <w:shd w:val="clear" w:color="auto" w:fill="auto"/>
            <w:noWrap/>
            <w:vAlign w:val="bottom"/>
            <w:hideMark/>
          </w:tcPr>
          <w:p w14:paraId="3AB4F31C"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0.04</w:t>
            </w:r>
          </w:p>
        </w:tc>
        <w:tc>
          <w:tcPr>
            <w:tcW w:w="1660" w:type="dxa"/>
            <w:tcBorders>
              <w:top w:val="nil"/>
              <w:left w:val="nil"/>
              <w:bottom w:val="nil"/>
              <w:right w:val="nil"/>
            </w:tcBorders>
            <w:shd w:val="clear" w:color="auto" w:fill="auto"/>
            <w:noWrap/>
            <w:vAlign w:val="bottom"/>
            <w:hideMark/>
          </w:tcPr>
          <w:p w14:paraId="4ADF5DE0"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B</w:t>
            </w:r>
          </w:p>
        </w:tc>
        <w:tc>
          <w:tcPr>
            <w:tcW w:w="4660" w:type="dxa"/>
            <w:tcBorders>
              <w:top w:val="nil"/>
              <w:left w:val="nil"/>
              <w:bottom w:val="nil"/>
              <w:right w:val="nil"/>
            </w:tcBorders>
            <w:shd w:val="clear" w:color="auto" w:fill="auto"/>
            <w:noWrap/>
            <w:vAlign w:val="bottom"/>
            <w:hideMark/>
          </w:tcPr>
          <w:p w14:paraId="76213902"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Career Enhancement Plan</w:t>
            </w:r>
          </w:p>
        </w:tc>
        <w:tc>
          <w:tcPr>
            <w:tcW w:w="1340" w:type="dxa"/>
            <w:tcBorders>
              <w:top w:val="nil"/>
              <w:left w:val="nil"/>
              <w:bottom w:val="nil"/>
              <w:right w:val="nil"/>
            </w:tcBorders>
            <w:shd w:val="clear" w:color="auto" w:fill="auto"/>
            <w:noWrap/>
            <w:vAlign w:val="bottom"/>
            <w:hideMark/>
          </w:tcPr>
          <w:p w14:paraId="7394EB5F"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r w:rsidR="001B32BF" w:rsidRPr="00BD24E6" w14:paraId="421C93D4" w14:textId="77777777" w:rsidTr="00BB775C">
        <w:trPr>
          <w:trHeight w:val="300"/>
        </w:trPr>
        <w:tc>
          <w:tcPr>
            <w:tcW w:w="1100" w:type="dxa"/>
            <w:tcBorders>
              <w:top w:val="nil"/>
              <w:left w:val="nil"/>
              <w:bottom w:val="single" w:sz="4" w:space="0" w:color="000000"/>
              <w:right w:val="nil"/>
            </w:tcBorders>
            <w:shd w:val="clear" w:color="auto" w:fill="auto"/>
            <w:noWrap/>
            <w:vAlign w:val="bottom"/>
            <w:hideMark/>
          </w:tcPr>
          <w:p w14:paraId="060D0579"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0.03</w:t>
            </w:r>
          </w:p>
        </w:tc>
        <w:tc>
          <w:tcPr>
            <w:tcW w:w="1100" w:type="dxa"/>
            <w:tcBorders>
              <w:top w:val="nil"/>
              <w:left w:val="nil"/>
              <w:bottom w:val="single" w:sz="4" w:space="0" w:color="000000"/>
              <w:right w:val="nil"/>
            </w:tcBorders>
            <w:shd w:val="clear" w:color="auto" w:fill="auto"/>
            <w:noWrap/>
            <w:vAlign w:val="bottom"/>
            <w:hideMark/>
          </w:tcPr>
          <w:p w14:paraId="3C979BD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0.91</w:t>
            </w:r>
          </w:p>
        </w:tc>
        <w:tc>
          <w:tcPr>
            <w:tcW w:w="1100" w:type="dxa"/>
            <w:tcBorders>
              <w:top w:val="nil"/>
              <w:left w:val="nil"/>
              <w:bottom w:val="single" w:sz="4" w:space="0" w:color="000000"/>
              <w:right w:val="nil"/>
            </w:tcBorders>
            <w:shd w:val="clear" w:color="auto" w:fill="auto"/>
            <w:noWrap/>
            <w:vAlign w:val="bottom"/>
            <w:hideMark/>
          </w:tcPr>
          <w:p w14:paraId="1F43743C"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0.05</w:t>
            </w:r>
          </w:p>
        </w:tc>
        <w:tc>
          <w:tcPr>
            <w:tcW w:w="1660" w:type="dxa"/>
            <w:tcBorders>
              <w:top w:val="nil"/>
              <w:left w:val="nil"/>
              <w:bottom w:val="single" w:sz="4" w:space="0" w:color="000000"/>
              <w:right w:val="nil"/>
            </w:tcBorders>
            <w:shd w:val="clear" w:color="auto" w:fill="auto"/>
            <w:noWrap/>
            <w:vAlign w:val="bottom"/>
            <w:hideMark/>
          </w:tcPr>
          <w:p w14:paraId="79CEDA71"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B</w:t>
            </w:r>
          </w:p>
        </w:tc>
        <w:tc>
          <w:tcPr>
            <w:tcW w:w="4660" w:type="dxa"/>
            <w:tcBorders>
              <w:top w:val="nil"/>
              <w:left w:val="nil"/>
              <w:bottom w:val="single" w:sz="4" w:space="0" w:color="000000"/>
              <w:right w:val="nil"/>
            </w:tcBorders>
            <w:shd w:val="clear" w:color="auto" w:fill="auto"/>
            <w:noWrap/>
            <w:vAlign w:val="bottom"/>
            <w:hideMark/>
          </w:tcPr>
          <w:p w14:paraId="0F9F072E"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Time to Retirement</w:t>
            </w:r>
          </w:p>
        </w:tc>
        <w:tc>
          <w:tcPr>
            <w:tcW w:w="1340" w:type="dxa"/>
            <w:tcBorders>
              <w:top w:val="nil"/>
              <w:left w:val="nil"/>
              <w:bottom w:val="single" w:sz="4" w:space="0" w:color="000000"/>
              <w:right w:val="nil"/>
            </w:tcBorders>
            <w:shd w:val="clear" w:color="auto" w:fill="auto"/>
            <w:noWrap/>
            <w:vAlign w:val="bottom"/>
            <w:hideMark/>
          </w:tcPr>
          <w:p w14:paraId="62E3395D" w14:textId="77777777" w:rsidR="001B32BF" w:rsidRPr="00BD24E6" w:rsidRDefault="001B32BF" w:rsidP="00BB775C">
            <w:pPr>
              <w:spacing w:after="0" w:line="240" w:lineRule="auto"/>
              <w:jc w:val="left"/>
              <w:rPr>
                <w:rFonts w:ascii="Calibri" w:eastAsia="Times New Roman" w:hAnsi="Calibri" w:cs="Calibri"/>
                <w:color w:val="000000"/>
                <w:sz w:val="22"/>
                <w:lang w:val="tr-TR" w:eastAsia="tr-TR"/>
              </w:rPr>
            </w:pPr>
          </w:p>
        </w:tc>
      </w:tr>
    </w:tbl>
    <w:p w14:paraId="5D600D32" w14:textId="77777777" w:rsidR="001B32BF" w:rsidRPr="00BD24E6" w:rsidRDefault="001B32BF" w:rsidP="004D2380"/>
    <w:p w14:paraId="48E7278E" w14:textId="7A46EDB1" w:rsidR="001B32BF" w:rsidRPr="00BD24E6" w:rsidRDefault="001B32BF" w:rsidP="004D2380">
      <w:r w:rsidRPr="00BD24E6">
        <w:t xml:space="preserve">The initial number of criteria is 16. Because the criteria with the highest global rating are chosen. Using the outputs of the first </w:t>
      </w:r>
      <w:r w:rsidR="00E52FFA" w:rsidRPr="00BD24E6">
        <w:t>phase</w:t>
      </w:r>
      <w:r w:rsidRPr="00BD24E6">
        <w:t xml:space="preserve">, 7 criteria are chosen as the outputs of the first </w:t>
      </w:r>
      <w:r w:rsidR="00E52FFA" w:rsidRPr="00BD24E6">
        <w:t>phase</w:t>
      </w:r>
      <w:r w:rsidRPr="00BD24E6">
        <w:t xml:space="preserve">. 7 is the number of criteria proposed for AHP </w:t>
      </w:r>
      <w:r w:rsidR="00B3013C">
        <w:fldChar w:fldCharType="begin" w:fldLock="1"/>
      </w:r>
      <w:r w:rsidR="006766D5">
        <w:instrText>ADDIN CSL_CITATION {"citationItems":[{"id":"ITEM-1","itemData":{"DOI":"10.1016/0270-0255(87)90473-8","ISSN":"02700255","abstract":"Here we introduce the Analytic Hierarchy Process as a method of measurement with ratio scales and illustrate it with two examples. We then give the axioms and some of the central theoretical underpinnings of the theory. Finally, we discuss some of the ideas relating to this process and its ramifications. In this paper we give special emphasis to departure from consistency and its measurement and to the use of absolute and relative measurement, providing examples and justification for rank preservation and reversal in relative measurement. © 1987.","author":[{"dropping-particle":"","family":"Saaty","given":"R. W.","non-dropping-particle":"","parse-names":false,"suffix":""}],"container-title":"Mathematical Modelling","id":"ITEM-1","issue":"3-5","issued":{"date-parts":[["1987"]]},"page":"161-176","title":"The analytic hierarchy process-what it is and how it is used","type":"article-journal","volume":"9"},"uris":["http://www.mendeley.com/documents/?uuid=27dc45d9-cdbf-4bdb-a9f8-94fcaf8da00b"]}],"mendeley":{"formattedCitation":"(Saaty, 1987)","plainTextFormattedCitation":"(Saaty, 1987)","previouslyFormattedCitation":"(Saaty, 1987)"},"properties":{"noteIndex":0},"schema":"https://github.com/citation-style-language/schema/raw/master/csl-citation.json"}</w:instrText>
      </w:r>
      <w:r w:rsidR="00B3013C">
        <w:fldChar w:fldCharType="separate"/>
      </w:r>
      <w:r w:rsidR="00B3013C" w:rsidRPr="00B3013C">
        <w:rPr>
          <w:noProof/>
        </w:rPr>
        <w:t>(Saaty, 1987)</w:t>
      </w:r>
      <w:r w:rsidR="00B3013C">
        <w:fldChar w:fldCharType="end"/>
      </w:r>
      <w:r w:rsidR="00B3013C">
        <w:t>.</w:t>
      </w:r>
      <w:r w:rsidRPr="00BD24E6">
        <w:t xml:space="preserve"> The increase in the number of criteria for AHP also causes complexity and possible inconsistency in the AHP </w:t>
      </w:r>
      <w:r w:rsidR="00E52FFA" w:rsidRPr="00BD24E6">
        <w:t>Phase</w:t>
      </w:r>
      <w:r w:rsidRPr="00BD24E6">
        <w:t xml:space="preserve">. </w:t>
      </w:r>
    </w:p>
    <w:p w14:paraId="66E55E1B" w14:textId="77777777" w:rsidR="001B32BF" w:rsidRPr="00BD24E6" w:rsidRDefault="001B32BF" w:rsidP="00DF4D5E">
      <w:pPr>
        <w:pStyle w:val="Balk2"/>
        <w:keepNext/>
        <w:keepLines/>
        <w:numPr>
          <w:ilvl w:val="1"/>
          <w:numId w:val="10"/>
        </w:numPr>
        <w:spacing w:before="40" w:after="0" w:line="480" w:lineRule="auto"/>
      </w:pPr>
      <w:r w:rsidRPr="00BD24E6">
        <w:t>Weights Determination of Criteria</w:t>
      </w:r>
    </w:p>
    <w:p w14:paraId="085824C1" w14:textId="2986C298" w:rsidR="001B32BF" w:rsidRPr="00BD24E6" w:rsidRDefault="001B32BF" w:rsidP="004D2380">
      <w:r w:rsidRPr="00BD24E6">
        <w:t xml:space="preserve">The second </w:t>
      </w:r>
      <w:r w:rsidR="00E52FFA" w:rsidRPr="00BD24E6">
        <w:t>phase</w:t>
      </w:r>
      <w:r w:rsidRPr="00BD24E6">
        <w:t xml:space="preserve"> includes the expert’s opinions responsible for the training problem. The experts are responsible for the final decision of the training assignment. Two experts working in the distribution company participated in the second </w:t>
      </w:r>
      <w:r w:rsidR="00E52FFA" w:rsidRPr="00BD24E6">
        <w:t>phase</w:t>
      </w:r>
      <w:r w:rsidRPr="00BD24E6">
        <w:t xml:space="preserve">. Fuzziness is inherent in decision-making. Vagueness is a part of the decisions. IVN-AHP Method is therefore selected to represent this inherent vagueness. Experts working in the human resources (HR) department fulfilled the Excel file. Excel files allow cross-comparison of 7 criteria.  The list of the 7 criteria is given in Table 3.  </w:t>
      </w:r>
      <w:r w:rsidR="006A51B4" w:rsidRPr="00BD24E6">
        <w:t>Table 4, represents the feedback received from the expert for the second stage.</w:t>
      </w:r>
    </w:p>
    <w:p w14:paraId="3886A5A7" w14:textId="572BD45E" w:rsidR="001B32BF" w:rsidRPr="00BD24E6" w:rsidRDefault="001B32BF" w:rsidP="004D2380">
      <w:pPr>
        <w:pStyle w:val="ResimYazs"/>
        <w:keepNext/>
      </w:pPr>
      <w:r w:rsidRPr="00BD24E6">
        <w:lastRenderedPageBreak/>
        <w:t xml:space="preserve">Table </w:t>
      </w:r>
      <w:r w:rsidR="00574727" w:rsidRPr="00BD24E6">
        <w:rPr>
          <w:noProof/>
        </w:rPr>
        <w:fldChar w:fldCharType="begin"/>
      </w:r>
      <w:r w:rsidR="00574727" w:rsidRPr="00BD24E6">
        <w:rPr>
          <w:noProof/>
        </w:rPr>
        <w:instrText xml:space="preserve"> SEQ Table \* ARABIC </w:instrText>
      </w:r>
      <w:r w:rsidR="00574727" w:rsidRPr="00BD24E6">
        <w:rPr>
          <w:noProof/>
        </w:rPr>
        <w:fldChar w:fldCharType="separate"/>
      </w:r>
      <w:r w:rsidR="00BE5721">
        <w:rPr>
          <w:noProof/>
        </w:rPr>
        <w:t>3</w:t>
      </w:r>
      <w:r w:rsidR="00574727" w:rsidRPr="00BD24E6">
        <w:rPr>
          <w:noProof/>
        </w:rPr>
        <w:fldChar w:fldCharType="end"/>
      </w:r>
      <w:r w:rsidRPr="00BD24E6">
        <w:t xml:space="preserve"> Criteria Selected After </w:t>
      </w:r>
      <w:r w:rsidR="00E52FFA" w:rsidRPr="00BD24E6">
        <w:t>Phase</w:t>
      </w:r>
      <w:r w:rsidRPr="00BD24E6">
        <w:t>-1</w:t>
      </w:r>
    </w:p>
    <w:tbl>
      <w:tblPr>
        <w:tblW w:w="6326" w:type="dxa"/>
        <w:tblCellMar>
          <w:left w:w="70" w:type="dxa"/>
          <w:right w:w="70" w:type="dxa"/>
        </w:tblCellMar>
        <w:tblLook w:val="04A0" w:firstRow="1" w:lastRow="0" w:firstColumn="1" w:lastColumn="0" w:noHBand="0" w:noVBand="1"/>
      </w:tblPr>
      <w:tblGrid>
        <w:gridCol w:w="5670"/>
        <w:gridCol w:w="756"/>
      </w:tblGrid>
      <w:tr w:rsidR="001B32BF" w:rsidRPr="00BD24E6" w14:paraId="611F6FD5" w14:textId="77777777" w:rsidTr="0088211D">
        <w:trPr>
          <w:trHeight w:val="304"/>
        </w:trPr>
        <w:tc>
          <w:tcPr>
            <w:tcW w:w="5670" w:type="dxa"/>
            <w:tcBorders>
              <w:top w:val="single" w:sz="8" w:space="0" w:color="000000"/>
              <w:left w:val="nil"/>
              <w:bottom w:val="single" w:sz="8" w:space="0" w:color="000000"/>
              <w:right w:val="nil"/>
            </w:tcBorders>
            <w:shd w:val="clear" w:color="auto" w:fill="auto"/>
            <w:noWrap/>
            <w:vAlign w:val="center"/>
            <w:hideMark/>
          </w:tcPr>
          <w:p w14:paraId="208DD196" w14:textId="77777777" w:rsidR="001B32BF" w:rsidRPr="00BD24E6" w:rsidRDefault="001B32BF" w:rsidP="00C53E9C">
            <w:pPr>
              <w:spacing w:after="0" w:line="240" w:lineRule="auto"/>
              <w:jc w:val="left"/>
              <w:rPr>
                <w:rFonts w:ascii="Calibri" w:eastAsia="Times New Roman" w:hAnsi="Calibri" w:cs="Calibri"/>
                <w:b/>
                <w:bCs/>
                <w:color w:val="000000"/>
                <w:szCs w:val="20"/>
                <w:lang w:val="tr-TR" w:eastAsia="tr-TR"/>
              </w:rPr>
            </w:pPr>
            <w:r w:rsidRPr="00BD24E6">
              <w:rPr>
                <w:rFonts w:ascii="Calibri" w:eastAsia="Times New Roman" w:hAnsi="Calibri" w:cs="Calibri"/>
                <w:b/>
                <w:bCs/>
                <w:color w:val="000000"/>
                <w:szCs w:val="20"/>
                <w:lang w:val="tr-TR" w:eastAsia="tr-TR"/>
              </w:rPr>
              <w:t>Criteria Number</w:t>
            </w:r>
          </w:p>
        </w:tc>
        <w:tc>
          <w:tcPr>
            <w:tcW w:w="656" w:type="dxa"/>
            <w:tcBorders>
              <w:top w:val="single" w:sz="8" w:space="0" w:color="000000"/>
              <w:left w:val="nil"/>
              <w:bottom w:val="single" w:sz="8" w:space="0" w:color="000000"/>
              <w:right w:val="nil"/>
            </w:tcBorders>
            <w:shd w:val="clear" w:color="auto" w:fill="auto"/>
            <w:noWrap/>
            <w:vAlign w:val="center"/>
            <w:hideMark/>
          </w:tcPr>
          <w:p w14:paraId="7BAE19C4" w14:textId="77777777" w:rsidR="001B32BF" w:rsidRPr="00BD24E6" w:rsidRDefault="001B32BF" w:rsidP="00C53E9C">
            <w:pPr>
              <w:spacing w:after="0" w:line="240" w:lineRule="auto"/>
              <w:jc w:val="left"/>
              <w:rPr>
                <w:rFonts w:ascii="Calibri" w:eastAsia="Times New Roman" w:hAnsi="Calibri" w:cs="Calibri"/>
                <w:b/>
                <w:bCs/>
                <w:color w:val="000000"/>
                <w:szCs w:val="20"/>
                <w:lang w:val="tr-TR" w:eastAsia="tr-TR"/>
              </w:rPr>
            </w:pPr>
            <w:r w:rsidRPr="00BD24E6">
              <w:rPr>
                <w:rFonts w:ascii="Calibri" w:eastAsia="Times New Roman" w:hAnsi="Calibri" w:cs="Calibri"/>
                <w:b/>
                <w:bCs/>
                <w:color w:val="000000"/>
                <w:szCs w:val="20"/>
                <w:lang w:val="tr-TR" w:eastAsia="tr-TR"/>
              </w:rPr>
              <w:t>Criteria</w:t>
            </w:r>
          </w:p>
        </w:tc>
      </w:tr>
      <w:tr w:rsidR="001B32BF" w:rsidRPr="00BD24E6" w14:paraId="33D1790C" w14:textId="77777777" w:rsidTr="0088211D">
        <w:trPr>
          <w:trHeight w:val="289"/>
        </w:trPr>
        <w:tc>
          <w:tcPr>
            <w:tcW w:w="5670" w:type="dxa"/>
            <w:tcBorders>
              <w:top w:val="nil"/>
              <w:left w:val="nil"/>
              <w:bottom w:val="nil"/>
              <w:right w:val="nil"/>
            </w:tcBorders>
            <w:shd w:val="clear" w:color="auto" w:fill="auto"/>
            <w:noWrap/>
            <w:hideMark/>
          </w:tcPr>
          <w:p w14:paraId="0E12337F" w14:textId="77777777" w:rsidR="001B32BF" w:rsidRPr="00BD24E6" w:rsidRDefault="001B32BF" w:rsidP="0088211D">
            <w:pPr>
              <w:spacing w:after="0" w:line="240" w:lineRule="auto"/>
              <w:jc w:val="left"/>
              <w:rPr>
                <w:rFonts w:ascii="Calibri" w:eastAsia="Times New Roman" w:hAnsi="Calibri" w:cs="Calibri"/>
                <w:color w:val="000000"/>
                <w:szCs w:val="20"/>
                <w:lang w:val="tr-TR" w:eastAsia="tr-TR"/>
              </w:rPr>
            </w:pPr>
            <w:r w:rsidRPr="00BD24E6">
              <w:t>Key Employee</w:t>
            </w:r>
          </w:p>
        </w:tc>
        <w:tc>
          <w:tcPr>
            <w:tcW w:w="656" w:type="dxa"/>
            <w:tcBorders>
              <w:top w:val="nil"/>
              <w:left w:val="nil"/>
              <w:bottom w:val="nil"/>
              <w:right w:val="nil"/>
            </w:tcBorders>
            <w:shd w:val="clear" w:color="auto" w:fill="auto"/>
            <w:noWrap/>
            <w:hideMark/>
          </w:tcPr>
          <w:p w14:paraId="6B4E3EF0" w14:textId="77777777" w:rsidR="001B32BF" w:rsidRPr="00BD24E6" w:rsidRDefault="001B32BF" w:rsidP="0088211D">
            <w:pPr>
              <w:spacing w:after="0" w:line="240" w:lineRule="auto"/>
              <w:jc w:val="left"/>
              <w:rPr>
                <w:rFonts w:eastAsia="Times New Roman" w:cs="Times New Roman"/>
                <w:color w:val="000000"/>
                <w:szCs w:val="20"/>
                <w:lang w:val="tr-TR" w:eastAsia="tr-TR"/>
              </w:rPr>
            </w:pPr>
            <w:r w:rsidRPr="00BD24E6">
              <w:t>C1</w:t>
            </w:r>
          </w:p>
        </w:tc>
      </w:tr>
      <w:tr w:rsidR="001B32BF" w:rsidRPr="00BD24E6" w14:paraId="3BA30CAF" w14:textId="77777777" w:rsidTr="0088211D">
        <w:trPr>
          <w:trHeight w:val="289"/>
        </w:trPr>
        <w:tc>
          <w:tcPr>
            <w:tcW w:w="5670" w:type="dxa"/>
            <w:tcBorders>
              <w:top w:val="nil"/>
              <w:left w:val="nil"/>
              <w:bottom w:val="nil"/>
              <w:right w:val="nil"/>
            </w:tcBorders>
            <w:shd w:val="clear" w:color="auto" w:fill="auto"/>
            <w:noWrap/>
            <w:hideMark/>
          </w:tcPr>
          <w:p w14:paraId="061D7E94" w14:textId="77777777" w:rsidR="001B32BF" w:rsidRPr="00BD24E6" w:rsidRDefault="001B32BF" w:rsidP="0088211D">
            <w:pPr>
              <w:spacing w:after="0" w:line="240" w:lineRule="auto"/>
              <w:jc w:val="left"/>
              <w:rPr>
                <w:rFonts w:ascii="Calibri" w:eastAsia="Times New Roman" w:hAnsi="Calibri" w:cs="Calibri"/>
                <w:color w:val="000000"/>
                <w:szCs w:val="20"/>
                <w:lang w:val="tr-TR" w:eastAsia="tr-TR"/>
              </w:rPr>
            </w:pPr>
            <w:r w:rsidRPr="00BD24E6">
              <w:t>Key Position</w:t>
            </w:r>
          </w:p>
        </w:tc>
        <w:tc>
          <w:tcPr>
            <w:tcW w:w="656" w:type="dxa"/>
            <w:tcBorders>
              <w:top w:val="nil"/>
              <w:left w:val="nil"/>
              <w:bottom w:val="nil"/>
              <w:right w:val="nil"/>
            </w:tcBorders>
            <w:shd w:val="clear" w:color="auto" w:fill="auto"/>
            <w:noWrap/>
            <w:hideMark/>
          </w:tcPr>
          <w:p w14:paraId="348DB69A" w14:textId="77777777" w:rsidR="001B32BF" w:rsidRPr="00BD24E6" w:rsidRDefault="001B32BF" w:rsidP="0088211D">
            <w:pPr>
              <w:spacing w:after="0" w:line="240" w:lineRule="auto"/>
              <w:jc w:val="left"/>
              <w:rPr>
                <w:rFonts w:eastAsia="Times New Roman" w:cs="Times New Roman"/>
                <w:color w:val="000000"/>
                <w:szCs w:val="20"/>
                <w:lang w:val="tr-TR" w:eastAsia="tr-TR"/>
              </w:rPr>
            </w:pPr>
            <w:r w:rsidRPr="00BD24E6">
              <w:t>C2</w:t>
            </w:r>
          </w:p>
        </w:tc>
      </w:tr>
      <w:tr w:rsidR="001B32BF" w:rsidRPr="00BD24E6" w14:paraId="2BD04109" w14:textId="77777777" w:rsidTr="0088211D">
        <w:trPr>
          <w:trHeight w:val="289"/>
        </w:trPr>
        <w:tc>
          <w:tcPr>
            <w:tcW w:w="5670" w:type="dxa"/>
            <w:tcBorders>
              <w:top w:val="nil"/>
              <w:left w:val="nil"/>
              <w:bottom w:val="nil"/>
              <w:right w:val="nil"/>
            </w:tcBorders>
            <w:shd w:val="clear" w:color="auto" w:fill="auto"/>
            <w:noWrap/>
            <w:hideMark/>
          </w:tcPr>
          <w:p w14:paraId="792A6E23" w14:textId="77777777" w:rsidR="001B32BF" w:rsidRPr="00BD24E6" w:rsidRDefault="001B32BF" w:rsidP="0088211D">
            <w:pPr>
              <w:spacing w:after="0" w:line="240" w:lineRule="auto"/>
              <w:jc w:val="left"/>
              <w:rPr>
                <w:rFonts w:ascii="Calibri" w:eastAsia="Times New Roman" w:hAnsi="Calibri" w:cs="Calibri"/>
                <w:color w:val="000000"/>
                <w:szCs w:val="20"/>
                <w:lang w:val="tr-TR" w:eastAsia="tr-TR"/>
              </w:rPr>
            </w:pPr>
            <w:r w:rsidRPr="00BD24E6">
              <w:t>Poor Performance (Individual in a Specific Area)</w:t>
            </w:r>
          </w:p>
        </w:tc>
        <w:tc>
          <w:tcPr>
            <w:tcW w:w="656" w:type="dxa"/>
            <w:tcBorders>
              <w:top w:val="nil"/>
              <w:left w:val="nil"/>
              <w:bottom w:val="nil"/>
              <w:right w:val="nil"/>
            </w:tcBorders>
            <w:shd w:val="clear" w:color="auto" w:fill="auto"/>
            <w:hideMark/>
          </w:tcPr>
          <w:p w14:paraId="6BD02960" w14:textId="77777777" w:rsidR="001B32BF" w:rsidRPr="00BD24E6" w:rsidRDefault="001B32BF" w:rsidP="0088211D">
            <w:pPr>
              <w:spacing w:after="0" w:line="240" w:lineRule="auto"/>
              <w:jc w:val="left"/>
              <w:rPr>
                <w:rFonts w:eastAsia="Times New Roman" w:cs="Times New Roman"/>
                <w:color w:val="000000"/>
                <w:szCs w:val="20"/>
                <w:lang w:val="tr-TR" w:eastAsia="tr-TR"/>
              </w:rPr>
            </w:pPr>
            <w:r w:rsidRPr="00BD24E6">
              <w:t>C3</w:t>
            </w:r>
          </w:p>
        </w:tc>
      </w:tr>
      <w:tr w:rsidR="001B32BF" w:rsidRPr="00BD24E6" w14:paraId="7A4B3AD1" w14:textId="77777777" w:rsidTr="0088211D">
        <w:trPr>
          <w:trHeight w:val="289"/>
        </w:trPr>
        <w:tc>
          <w:tcPr>
            <w:tcW w:w="5670" w:type="dxa"/>
            <w:tcBorders>
              <w:top w:val="nil"/>
              <w:left w:val="nil"/>
              <w:bottom w:val="nil"/>
              <w:right w:val="nil"/>
            </w:tcBorders>
            <w:shd w:val="clear" w:color="auto" w:fill="auto"/>
            <w:noWrap/>
            <w:hideMark/>
          </w:tcPr>
          <w:p w14:paraId="6F5BC52B" w14:textId="77777777" w:rsidR="001B32BF" w:rsidRPr="00BD24E6" w:rsidRDefault="001B32BF" w:rsidP="0088211D">
            <w:pPr>
              <w:spacing w:after="0" w:line="240" w:lineRule="auto"/>
              <w:jc w:val="left"/>
              <w:rPr>
                <w:rFonts w:ascii="Calibri" w:eastAsia="Times New Roman" w:hAnsi="Calibri" w:cs="Calibri"/>
                <w:color w:val="000000"/>
                <w:szCs w:val="20"/>
                <w:lang w:val="tr-TR" w:eastAsia="tr-TR"/>
              </w:rPr>
            </w:pPr>
            <w:r w:rsidRPr="00BD24E6">
              <w:t>New Equipment</w:t>
            </w:r>
          </w:p>
        </w:tc>
        <w:tc>
          <w:tcPr>
            <w:tcW w:w="656" w:type="dxa"/>
            <w:tcBorders>
              <w:top w:val="nil"/>
              <w:left w:val="nil"/>
              <w:bottom w:val="nil"/>
              <w:right w:val="nil"/>
            </w:tcBorders>
            <w:shd w:val="clear" w:color="auto" w:fill="auto"/>
            <w:noWrap/>
            <w:hideMark/>
          </w:tcPr>
          <w:p w14:paraId="2EA7E6BA" w14:textId="77777777" w:rsidR="001B32BF" w:rsidRPr="00BD24E6" w:rsidRDefault="001B32BF" w:rsidP="0088211D">
            <w:pPr>
              <w:spacing w:after="0" w:line="240" w:lineRule="auto"/>
              <w:jc w:val="left"/>
              <w:rPr>
                <w:rFonts w:eastAsia="Times New Roman" w:cs="Times New Roman"/>
                <w:color w:val="000000"/>
                <w:szCs w:val="20"/>
                <w:lang w:val="tr-TR" w:eastAsia="tr-TR"/>
              </w:rPr>
            </w:pPr>
            <w:r w:rsidRPr="00BD24E6">
              <w:t>C4</w:t>
            </w:r>
          </w:p>
        </w:tc>
      </w:tr>
      <w:tr w:rsidR="001B32BF" w:rsidRPr="00BD24E6" w14:paraId="26EBC654" w14:textId="77777777" w:rsidTr="0088211D">
        <w:trPr>
          <w:trHeight w:val="289"/>
        </w:trPr>
        <w:tc>
          <w:tcPr>
            <w:tcW w:w="5670" w:type="dxa"/>
            <w:tcBorders>
              <w:top w:val="nil"/>
              <w:left w:val="nil"/>
              <w:bottom w:val="nil"/>
              <w:right w:val="nil"/>
            </w:tcBorders>
            <w:shd w:val="clear" w:color="auto" w:fill="auto"/>
            <w:noWrap/>
            <w:hideMark/>
          </w:tcPr>
          <w:p w14:paraId="331C6E8B" w14:textId="77777777" w:rsidR="001B32BF" w:rsidRPr="00BD24E6" w:rsidRDefault="001B32BF" w:rsidP="0088211D">
            <w:pPr>
              <w:spacing w:after="0" w:line="240" w:lineRule="auto"/>
              <w:jc w:val="left"/>
              <w:rPr>
                <w:rFonts w:ascii="Calibri" w:eastAsia="Times New Roman" w:hAnsi="Calibri" w:cs="Calibri"/>
                <w:color w:val="000000"/>
                <w:szCs w:val="20"/>
                <w:lang w:val="tr-TR" w:eastAsia="tr-TR"/>
              </w:rPr>
            </w:pPr>
            <w:r w:rsidRPr="00BD24E6">
              <w:t>New Process</w:t>
            </w:r>
          </w:p>
        </w:tc>
        <w:tc>
          <w:tcPr>
            <w:tcW w:w="656" w:type="dxa"/>
            <w:tcBorders>
              <w:top w:val="nil"/>
              <w:left w:val="nil"/>
              <w:bottom w:val="nil"/>
              <w:right w:val="nil"/>
            </w:tcBorders>
            <w:shd w:val="clear" w:color="auto" w:fill="auto"/>
            <w:noWrap/>
            <w:hideMark/>
          </w:tcPr>
          <w:p w14:paraId="64C9A5D5" w14:textId="77777777" w:rsidR="001B32BF" w:rsidRPr="00BD24E6" w:rsidRDefault="001B32BF" w:rsidP="0088211D">
            <w:pPr>
              <w:spacing w:after="0" w:line="240" w:lineRule="auto"/>
              <w:jc w:val="left"/>
              <w:rPr>
                <w:rFonts w:eastAsia="Times New Roman" w:cs="Times New Roman"/>
                <w:color w:val="000000"/>
                <w:szCs w:val="20"/>
                <w:lang w:val="tr-TR" w:eastAsia="tr-TR"/>
              </w:rPr>
            </w:pPr>
            <w:r w:rsidRPr="00BD24E6">
              <w:t>C5</w:t>
            </w:r>
          </w:p>
        </w:tc>
      </w:tr>
      <w:tr w:rsidR="001B32BF" w:rsidRPr="00BD24E6" w14:paraId="5462E64A" w14:textId="77777777" w:rsidTr="0088211D">
        <w:trPr>
          <w:trHeight w:val="289"/>
        </w:trPr>
        <w:tc>
          <w:tcPr>
            <w:tcW w:w="5670" w:type="dxa"/>
            <w:tcBorders>
              <w:top w:val="nil"/>
              <w:left w:val="nil"/>
              <w:bottom w:val="nil"/>
              <w:right w:val="nil"/>
            </w:tcBorders>
            <w:shd w:val="clear" w:color="auto" w:fill="auto"/>
            <w:noWrap/>
            <w:hideMark/>
          </w:tcPr>
          <w:p w14:paraId="3E245836" w14:textId="77777777" w:rsidR="001B32BF" w:rsidRPr="00BD24E6" w:rsidRDefault="001B32BF" w:rsidP="0088211D">
            <w:pPr>
              <w:spacing w:after="0" w:line="240" w:lineRule="auto"/>
              <w:jc w:val="left"/>
              <w:rPr>
                <w:rFonts w:ascii="Calibri" w:eastAsia="Times New Roman" w:hAnsi="Calibri" w:cs="Calibri"/>
                <w:color w:val="000000"/>
                <w:szCs w:val="20"/>
                <w:lang w:val="tr-TR" w:eastAsia="tr-TR"/>
              </w:rPr>
            </w:pPr>
            <w:r w:rsidRPr="00BD24E6">
              <w:t>New Regulation</w:t>
            </w:r>
          </w:p>
        </w:tc>
        <w:tc>
          <w:tcPr>
            <w:tcW w:w="656" w:type="dxa"/>
            <w:tcBorders>
              <w:top w:val="nil"/>
              <w:left w:val="nil"/>
              <w:bottom w:val="nil"/>
              <w:right w:val="nil"/>
            </w:tcBorders>
            <w:shd w:val="clear" w:color="auto" w:fill="auto"/>
            <w:noWrap/>
            <w:hideMark/>
          </w:tcPr>
          <w:p w14:paraId="1358E557" w14:textId="77777777" w:rsidR="001B32BF" w:rsidRPr="00BD24E6" w:rsidRDefault="001B32BF" w:rsidP="0088211D">
            <w:pPr>
              <w:spacing w:after="0" w:line="240" w:lineRule="auto"/>
              <w:jc w:val="left"/>
              <w:rPr>
                <w:rFonts w:eastAsia="Times New Roman" w:cs="Times New Roman"/>
                <w:color w:val="000000"/>
                <w:szCs w:val="20"/>
                <w:lang w:val="tr-TR" w:eastAsia="tr-TR"/>
              </w:rPr>
            </w:pPr>
            <w:r w:rsidRPr="00BD24E6">
              <w:t>C6</w:t>
            </w:r>
          </w:p>
        </w:tc>
      </w:tr>
      <w:tr w:rsidR="001B32BF" w:rsidRPr="00BD24E6" w14:paraId="266AB500" w14:textId="77777777" w:rsidTr="0088211D">
        <w:trPr>
          <w:trHeight w:val="304"/>
        </w:trPr>
        <w:tc>
          <w:tcPr>
            <w:tcW w:w="5670" w:type="dxa"/>
            <w:tcBorders>
              <w:top w:val="nil"/>
              <w:left w:val="nil"/>
              <w:bottom w:val="single" w:sz="8" w:space="0" w:color="000000"/>
              <w:right w:val="nil"/>
            </w:tcBorders>
            <w:shd w:val="clear" w:color="auto" w:fill="auto"/>
            <w:noWrap/>
            <w:hideMark/>
          </w:tcPr>
          <w:p w14:paraId="71297ABF" w14:textId="77777777" w:rsidR="001B32BF" w:rsidRPr="00BD24E6" w:rsidRDefault="001B32BF" w:rsidP="0088211D">
            <w:pPr>
              <w:spacing w:after="0" w:line="240" w:lineRule="auto"/>
              <w:jc w:val="left"/>
              <w:rPr>
                <w:rFonts w:ascii="Calibri" w:eastAsia="Times New Roman" w:hAnsi="Calibri" w:cs="Calibri"/>
                <w:color w:val="000000"/>
                <w:szCs w:val="20"/>
                <w:lang w:val="tr-TR" w:eastAsia="tr-TR"/>
              </w:rPr>
            </w:pPr>
            <w:r w:rsidRPr="00BD24E6">
              <w:t>New Safety Procedures</w:t>
            </w:r>
          </w:p>
        </w:tc>
        <w:tc>
          <w:tcPr>
            <w:tcW w:w="656" w:type="dxa"/>
            <w:tcBorders>
              <w:top w:val="nil"/>
              <w:left w:val="nil"/>
              <w:bottom w:val="single" w:sz="8" w:space="0" w:color="000000"/>
              <w:right w:val="nil"/>
            </w:tcBorders>
            <w:shd w:val="clear" w:color="auto" w:fill="auto"/>
            <w:noWrap/>
            <w:hideMark/>
          </w:tcPr>
          <w:p w14:paraId="5F56F7BB" w14:textId="77777777" w:rsidR="001B32BF" w:rsidRPr="00BD24E6" w:rsidRDefault="001B32BF" w:rsidP="0088211D">
            <w:pPr>
              <w:spacing w:after="0" w:line="240" w:lineRule="auto"/>
              <w:jc w:val="left"/>
              <w:rPr>
                <w:rFonts w:eastAsia="Times New Roman" w:cs="Times New Roman"/>
                <w:color w:val="000000"/>
                <w:szCs w:val="20"/>
                <w:lang w:val="tr-TR" w:eastAsia="tr-TR"/>
              </w:rPr>
            </w:pPr>
            <w:r w:rsidRPr="00BD24E6">
              <w:t>C7</w:t>
            </w:r>
          </w:p>
        </w:tc>
      </w:tr>
    </w:tbl>
    <w:p w14:paraId="2C1A1F91" w14:textId="3D9115C6" w:rsidR="001B32BF" w:rsidRPr="00BD24E6" w:rsidRDefault="001B32BF" w:rsidP="004D2380">
      <w:pPr>
        <w:pStyle w:val="ResimYazs"/>
        <w:keepNext/>
      </w:pPr>
      <w:r w:rsidRPr="00BD24E6">
        <w:t xml:space="preserve">Table </w:t>
      </w:r>
      <w:r w:rsidR="00574727" w:rsidRPr="00BD24E6">
        <w:rPr>
          <w:noProof/>
        </w:rPr>
        <w:fldChar w:fldCharType="begin"/>
      </w:r>
      <w:r w:rsidR="00574727" w:rsidRPr="00BD24E6">
        <w:rPr>
          <w:noProof/>
        </w:rPr>
        <w:instrText xml:space="preserve"> SEQ Table \* ARABIC </w:instrText>
      </w:r>
      <w:r w:rsidR="00574727" w:rsidRPr="00BD24E6">
        <w:rPr>
          <w:noProof/>
        </w:rPr>
        <w:fldChar w:fldCharType="separate"/>
      </w:r>
      <w:r w:rsidR="00BE5721">
        <w:rPr>
          <w:noProof/>
        </w:rPr>
        <w:t>4</w:t>
      </w:r>
      <w:r w:rsidR="00574727" w:rsidRPr="00BD24E6">
        <w:rPr>
          <w:noProof/>
        </w:rPr>
        <w:fldChar w:fldCharType="end"/>
      </w:r>
      <w:r w:rsidRPr="00BD24E6">
        <w:t xml:space="preserve"> Cross-comparison of Criteria by Expert</w:t>
      </w:r>
    </w:p>
    <w:tbl>
      <w:tblPr>
        <w:tblW w:w="8480" w:type="dxa"/>
        <w:tblCellMar>
          <w:left w:w="70" w:type="dxa"/>
          <w:right w:w="70" w:type="dxa"/>
        </w:tblCellMar>
        <w:tblLook w:val="04A0" w:firstRow="1" w:lastRow="0" w:firstColumn="1" w:lastColumn="0" w:noHBand="0" w:noVBand="1"/>
      </w:tblPr>
      <w:tblGrid>
        <w:gridCol w:w="1060"/>
        <w:gridCol w:w="1060"/>
        <w:gridCol w:w="1060"/>
        <w:gridCol w:w="1060"/>
        <w:gridCol w:w="1060"/>
        <w:gridCol w:w="1060"/>
        <w:gridCol w:w="1060"/>
        <w:gridCol w:w="1060"/>
      </w:tblGrid>
      <w:tr w:rsidR="001B32BF" w:rsidRPr="00BD24E6" w14:paraId="3556AAD8" w14:textId="77777777" w:rsidTr="00FD0D43">
        <w:trPr>
          <w:trHeight w:val="300"/>
        </w:trPr>
        <w:tc>
          <w:tcPr>
            <w:tcW w:w="1060" w:type="dxa"/>
            <w:tcBorders>
              <w:top w:val="single" w:sz="4" w:space="0" w:color="000000"/>
              <w:left w:val="nil"/>
              <w:bottom w:val="single" w:sz="4" w:space="0" w:color="000000"/>
              <w:right w:val="nil"/>
            </w:tcBorders>
            <w:shd w:val="clear" w:color="auto" w:fill="auto"/>
            <w:noWrap/>
            <w:vAlign w:val="bottom"/>
            <w:hideMark/>
          </w:tcPr>
          <w:p w14:paraId="0139BBA5"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Criteria</w:t>
            </w:r>
          </w:p>
        </w:tc>
        <w:tc>
          <w:tcPr>
            <w:tcW w:w="1060" w:type="dxa"/>
            <w:tcBorders>
              <w:top w:val="single" w:sz="4" w:space="0" w:color="000000"/>
              <w:left w:val="nil"/>
              <w:bottom w:val="single" w:sz="4" w:space="0" w:color="000000"/>
              <w:right w:val="nil"/>
            </w:tcBorders>
            <w:shd w:val="clear" w:color="auto" w:fill="auto"/>
            <w:noWrap/>
            <w:vAlign w:val="bottom"/>
            <w:hideMark/>
          </w:tcPr>
          <w:p w14:paraId="1EE064BD"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C1</w:t>
            </w:r>
          </w:p>
        </w:tc>
        <w:tc>
          <w:tcPr>
            <w:tcW w:w="1060" w:type="dxa"/>
            <w:tcBorders>
              <w:top w:val="single" w:sz="4" w:space="0" w:color="000000"/>
              <w:left w:val="nil"/>
              <w:bottom w:val="single" w:sz="4" w:space="0" w:color="000000"/>
              <w:right w:val="nil"/>
            </w:tcBorders>
            <w:shd w:val="clear" w:color="auto" w:fill="auto"/>
            <w:noWrap/>
            <w:vAlign w:val="bottom"/>
            <w:hideMark/>
          </w:tcPr>
          <w:p w14:paraId="21855831"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C2</w:t>
            </w:r>
          </w:p>
        </w:tc>
        <w:tc>
          <w:tcPr>
            <w:tcW w:w="1060" w:type="dxa"/>
            <w:tcBorders>
              <w:top w:val="single" w:sz="4" w:space="0" w:color="000000"/>
              <w:left w:val="nil"/>
              <w:bottom w:val="single" w:sz="4" w:space="0" w:color="000000"/>
              <w:right w:val="nil"/>
            </w:tcBorders>
            <w:shd w:val="clear" w:color="auto" w:fill="auto"/>
            <w:noWrap/>
            <w:vAlign w:val="bottom"/>
            <w:hideMark/>
          </w:tcPr>
          <w:p w14:paraId="13951141"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C3</w:t>
            </w:r>
          </w:p>
        </w:tc>
        <w:tc>
          <w:tcPr>
            <w:tcW w:w="1060" w:type="dxa"/>
            <w:tcBorders>
              <w:top w:val="single" w:sz="4" w:space="0" w:color="000000"/>
              <w:left w:val="nil"/>
              <w:bottom w:val="single" w:sz="4" w:space="0" w:color="000000"/>
              <w:right w:val="nil"/>
            </w:tcBorders>
            <w:shd w:val="clear" w:color="auto" w:fill="auto"/>
            <w:noWrap/>
            <w:vAlign w:val="bottom"/>
            <w:hideMark/>
          </w:tcPr>
          <w:p w14:paraId="58C3A458"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C4</w:t>
            </w:r>
          </w:p>
        </w:tc>
        <w:tc>
          <w:tcPr>
            <w:tcW w:w="1060" w:type="dxa"/>
            <w:tcBorders>
              <w:top w:val="single" w:sz="4" w:space="0" w:color="000000"/>
              <w:left w:val="nil"/>
              <w:bottom w:val="single" w:sz="4" w:space="0" w:color="000000"/>
              <w:right w:val="nil"/>
            </w:tcBorders>
            <w:shd w:val="clear" w:color="auto" w:fill="auto"/>
            <w:noWrap/>
            <w:vAlign w:val="bottom"/>
            <w:hideMark/>
          </w:tcPr>
          <w:p w14:paraId="6484AF3A"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C5</w:t>
            </w:r>
          </w:p>
        </w:tc>
        <w:tc>
          <w:tcPr>
            <w:tcW w:w="1060" w:type="dxa"/>
            <w:tcBorders>
              <w:top w:val="single" w:sz="4" w:space="0" w:color="000000"/>
              <w:left w:val="nil"/>
              <w:bottom w:val="single" w:sz="4" w:space="0" w:color="000000"/>
              <w:right w:val="nil"/>
            </w:tcBorders>
            <w:shd w:val="clear" w:color="auto" w:fill="auto"/>
            <w:noWrap/>
            <w:vAlign w:val="bottom"/>
            <w:hideMark/>
          </w:tcPr>
          <w:p w14:paraId="514331C4"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C6</w:t>
            </w:r>
          </w:p>
        </w:tc>
        <w:tc>
          <w:tcPr>
            <w:tcW w:w="1060" w:type="dxa"/>
            <w:tcBorders>
              <w:top w:val="single" w:sz="4" w:space="0" w:color="000000"/>
              <w:left w:val="nil"/>
              <w:bottom w:val="single" w:sz="4" w:space="0" w:color="000000"/>
              <w:right w:val="nil"/>
            </w:tcBorders>
            <w:shd w:val="clear" w:color="auto" w:fill="auto"/>
            <w:noWrap/>
            <w:vAlign w:val="bottom"/>
            <w:hideMark/>
          </w:tcPr>
          <w:p w14:paraId="19D9030C" w14:textId="77777777" w:rsidR="001B32BF" w:rsidRPr="00BD24E6" w:rsidRDefault="001B32BF" w:rsidP="00FD0D43">
            <w:pPr>
              <w:spacing w:after="0" w:line="240" w:lineRule="auto"/>
              <w:jc w:val="left"/>
              <w:rPr>
                <w:rFonts w:ascii="Calibri" w:eastAsia="Times New Roman" w:hAnsi="Calibri" w:cs="Calibri"/>
                <w:b/>
                <w:bCs/>
                <w:color w:val="000000"/>
                <w:sz w:val="22"/>
                <w:lang w:val="tr-TR" w:eastAsia="tr-TR"/>
              </w:rPr>
            </w:pPr>
            <w:r w:rsidRPr="00BD24E6">
              <w:rPr>
                <w:rFonts w:ascii="Calibri" w:eastAsia="Times New Roman" w:hAnsi="Calibri" w:cs="Calibri"/>
                <w:b/>
                <w:bCs/>
                <w:color w:val="000000"/>
                <w:sz w:val="22"/>
                <w:lang w:val="tr-TR" w:eastAsia="tr-TR"/>
              </w:rPr>
              <w:t>C7</w:t>
            </w:r>
          </w:p>
        </w:tc>
      </w:tr>
      <w:tr w:rsidR="001B32BF" w:rsidRPr="00BD24E6" w14:paraId="4AE82E0C" w14:textId="77777777" w:rsidTr="00FD0D43">
        <w:trPr>
          <w:trHeight w:val="330"/>
        </w:trPr>
        <w:tc>
          <w:tcPr>
            <w:tcW w:w="1060" w:type="dxa"/>
            <w:tcBorders>
              <w:top w:val="nil"/>
              <w:left w:val="nil"/>
              <w:bottom w:val="nil"/>
              <w:right w:val="nil"/>
            </w:tcBorders>
            <w:shd w:val="clear" w:color="auto" w:fill="auto"/>
            <w:noWrap/>
            <w:vAlign w:val="bottom"/>
            <w:hideMark/>
          </w:tcPr>
          <w:p w14:paraId="58E4DEE2"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C1</w:t>
            </w:r>
          </w:p>
        </w:tc>
        <w:tc>
          <w:tcPr>
            <w:tcW w:w="1060" w:type="dxa"/>
            <w:tcBorders>
              <w:top w:val="nil"/>
              <w:left w:val="nil"/>
              <w:bottom w:val="nil"/>
              <w:right w:val="nil"/>
            </w:tcBorders>
            <w:shd w:val="clear" w:color="auto" w:fill="auto"/>
            <w:noWrap/>
            <w:vAlign w:val="bottom"/>
            <w:hideMark/>
          </w:tcPr>
          <w:p w14:paraId="5F4769B4"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51AF03EB"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42362CEE"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p>
        </w:tc>
        <w:tc>
          <w:tcPr>
            <w:tcW w:w="1060" w:type="dxa"/>
            <w:tcBorders>
              <w:top w:val="nil"/>
              <w:left w:val="nil"/>
              <w:bottom w:val="nil"/>
              <w:right w:val="nil"/>
            </w:tcBorders>
            <w:shd w:val="clear" w:color="auto" w:fill="auto"/>
            <w:noWrap/>
            <w:vAlign w:val="bottom"/>
            <w:hideMark/>
          </w:tcPr>
          <w:p w14:paraId="33668925"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p>
        </w:tc>
        <w:tc>
          <w:tcPr>
            <w:tcW w:w="1060" w:type="dxa"/>
            <w:tcBorders>
              <w:top w:val="nil"/>
              <w:left w:val="nil"/>
              <w:bottom w:val="nil"/>
              <w:right w:val="nil"/>
            </w:tcBorders>
            <w:shd w:val="clear" w:color="auto" w:fill="auto"/>
            <w:noWrap/>
            <w:vAlign w:val="bottom"/>
            <w:hideMark/>
          </w:tcPr>
          <w:p w14:paraId="7FA80C61"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6CEFF16D"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4C0DDD1B"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r>
      <w:tr w:rsidR="001B32BF" w:rsidRPr="00BD24E6" w14:paraId="71F347ED" w14:textId="77777777" w:rsidTr="00FD0D43">
        <w:trPr>
          <w:trHeight w:val="330"/>
        </w:trPr>
        <w:tc>
          <w:tcPr>
            <w:tcW w:w="1060" w:type="dxa"/>
            <w:tcBorders>
              <w:top w:val="nil"/>
              <w:left w:val="nil"/>
              <w:bottom w:val="nil"/>
              <w:right w:val="nil"/>
            </w:tcBorders>
            <w:shd w:val="clear" w:color="auto" w:fill="auto"/>
            <w:noWrap/>
            <w:vAlign w:val="bottom"/>
            <w:hideMark/>
          </w:tcPr>
          <w:p w14:paraId="483B6903"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C2</w:t>
            </w:r>
          </w:p>
        </w:tc>
        <w:tc>
          <w:tcPr>
            <w:tcW w:w="1060" w:type="dxa"/>
            <w:tcBorders>
              <w:top w:val="nil"/>
              <w:left w:val="nil"/>
              <w:bottom w:val="nil"/>
              <w:right w:val="nil"/>
            </w:tcBorders>
            <w:shd w:val="clear" w:color="auto" w:fill="auto"/>
            <w:noWrap/>
            <w:vAlign w:val="bottom"/>
            <w:hideMark/>
          </w:tcPr>
          <w:p w14:paraId="2A386C16"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51975338"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35607345"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VSI</w:t>
            </w:r>
          </w:p>
        </w:tc>
        <w:tc>
          <w:tcPr>
            <w:tcW w:w="1060" w:type="dxa"/>
            <w:tcBorders>
              <w:top w:val="nil"/>
              <w:left w:val="nil"/>
              <w:bottom w:val="nil"/>
              <w:right w:val="nil"/>
            </w:tcBorders>
            <w:shd w:val="clear" w:color="auto" w:fill="auto"/>
            <w:noWrap/>
            <w:vAlign w:val="bottom"/>
            <w:hideMark/>
          </w:tcPr>
          <w:p w14:paraId="5032F56F"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VSI</w:t>
            </w:r>
          </w:p>
        </w:tc>
        <w:tc>
          <w:tcPr>
            <w:tcW w:w="1060" w:type="dxa"/>
            <w:tcBorders>
              <w:top w:val="nil"/>
              <w:left w:val="nil"/>
              <w:bottom w:val="nil"/>
              <w:right w:val="nil"/>
            </w:tcBorders>
            <w:shd w:val="clear" w:color="auto" w:fill="auto"/>
            <w:noWrap/>
            <w:vAlign w:val="bottom"/>
            <w:hideMark/>
          </w:tcPr>
          <w:p w14:paraId="4DFE7538"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35E3D3A4"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003AFC72"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r>
      <w:tr w:rsidR="001B32BF" w:rsidRPr="00BD24E6" w14:paraId="3C6A57EB" w14:textId="77777777" w:rsidTr="00FD0D43">
        <w:trPr>
          <w:trHeight w:val="330"/>
        </w:trPr>
        <w:tc>
          <w:tcPr>
            <w:tcW w:w="1060" w:type="dxa"/>
            <w:tcBorders>
              <w:top w:val="nil"/>
              <w:left w:val="nil"/>
              <w:bottom w:val="nil"/>
              <w:right w:val="nil"/>
            </w:tcBorders>
            <w:shd w:val="clear" w:color="auto" w:fill="auto"/>
            <w:noWrap/>
            <w:vAlign w:val="bottom"/>
            <w:hideMark/>
          </w:tcPr>
          <w:p w14:paraId="1D1B36E1"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C3</w:t>
            </w:r>
          </w:p>
        </w:tc>
        <w:tc>
          <w:tcPr>
            <w:tcW w:w="1060" w:type="dxa"/>
            <w:tcBorders>
              <w:top w:val="nil"/>
              <w:left w:val="nil"/>
              <w:bottom w:val="nil"/>
              <w:right w:val="nil"/>
            </w:tcBorders>
            <w:shd w:val="clear" w:color="auto" w:fill="auto"/>
            <w:noWrap/>
            <w:vAlign w:val="bottom"/>
            <w:hideMark/>
          </w:tcPr>
          <w:p w14:paraId="38150744"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19C49804"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VSI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2608A2E7"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345E3C67"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p>
        </w:tc>
        <w:tc>
          <w:tcPr>
            <w:tcW w:w="1060" w:type="dxa"/>
            <w:tcBorders>
              <w:top w:val="nil"/>
              <w:left w:val="nil"/>
              <w:bottom w:val="nil"/>
              <w:right w:val="nil"/>
            </w:tcBorders>
            <w:shd w:val="clear" w:color="auto" w:fill="auto"/>
            <w:noWrap/>
            <w:vAlign w:val="bottom"/>
            <w:hideMark/>
          </w:tcPr>
          <w:p w14:paraId="1E401602"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1B99155C"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5AD51A99"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r w:rsidRPr="00BD24E6">
              <w:rPr>
                <w:rFonts w:ascii="Calibri" w:eastAsia="Times New Roman" w:hAnsi="Calibri" w:cs="Calibri"/>
                <w:color w:val="000000"/>
                <w:sz w:val="22"/>
                <w:vertAlign w:val="superscript"/>
                <w:lang w:val="tr-TR" w:eastAsia="tr-TR"/>
              </w:rPr>
              <w:t>c</w:t>
            </w:r>
          </w:p>
        </w:tc>
      </w:tr>
      <w:tr w:rsidR="001B32BF" w:rsidRPr="00BD24E6" w14:paraId="1F90D6E3" w14:textId="77777777" w:rsidTr="00FD0D43">
        <w:trPr>
          <w:trHeight w:val="330"/>
        </w:trPr>
        <w:tc>
          <w:tcPr>
            <w:tcW w:w="1060" w:type="dxa"/>
            <w:tcBorders>
              <w:top w:val="nil"/>
              <w:left w:val="nil"/>
              <w:bottom w:val="nil"/>
              <w:right w:val="nil"/>
            </w:tcBorders>
            <w:shd w:val="clear" w:color="auto" w:fill="auto"/>
            <w:noWrap/>
            <w:vAlign w:val="bottom"/>
            <w:hideMark/>
          </w:tcPr>
          <w:p w14:paraId="56BBA145"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C4</w:t>
            </w:r>
          </w:p>
        </w:tc>
        <w:tc>
          <w:tcPr>
            <w:tcW w:w="1060" w:type="dxa"/>
            <w:tcBorders>
              <w:top w:val="nil"/>
              <w:left w:val="nil"/>
              <w:bottom w:val="nil"/>
              <w:right w:val="nil"/>
            </w:tcBorders>
            <w:shd w:val="clear" w:color="auto" w:fill="auto"/>
            <w:noWrap/>
            <w:vAlign w:val="bottom"/>
            <w:hideMark/>
          </w:tcPr>
          <w:p w14:paraId="7726B82B"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23743D3D"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VSI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3D5E0B20"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MIc</w:t>
            </w:r>
          </w:p>
        </w:tc>
        <w:tc>
          <w:tcPr>
            <w:tcW w:w="1060" w:type="dxa"/>
            <w:tcBorders>
              <w:top w:val="nil"/>
              <w:left w:val="nil"/>
              <w:bottom w:val="nil"/>
              <w:right w:val="nil"/>
            </w:tcBorders>
            <w:shd w:val="clear" w:color="auto" w:fill="auto"/>
            <w:noWrap/>
            <w:vAlign w:val="bottom"/>
            <w:hideMark/>
          </w:tcPr>
          <w:p w14:paraId="5BDDACC8"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623A4C8C"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7197732B"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r w:rsidRPr="00BD24E6">
              <w:rPr>
                <w:rFonts w:ascii="Calibri" w:eastAsia="Times New Roman" w:hAnsi="Calibri" w:cs="Calibri"/>
                <w:color w:val="000000"/>
                <w:sz w:val="22"/>
                <w:vertAlign w:val="superscript"/>
                <w:lang w:val="tr-TR" w:eastAsia="tr-TR"/>
              </w:rPr>
              <w:t>c</w:t>
            </w:r>
          </w:p>
        </w:tc>
        <w:tc>
          <w:tcPr>
            <w:tcW w:w="1060" w:type="dxa"/>
            <w:tcBorders>
              <w:top w:val="nil"/>
              <w:left w:val="nil"/>
              <w:bottom w:val="nil"/>
              <w:right w:val="nil"/>
            </w:tcBorders>
            <w:shd w:val="clear" w:color="auto" w:fill="auto"/>
            <w:noWrap/>
            <w:vAlign w:val="bottom"/>
            <w:hideMark/>
          </w:tcPr>
          <w:p w14:paraId="5A2A306E"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r w:rsidRPr="00BD24E6">
              <w:rPr>
                <w:rFonts w:ascii="Calibri" w:eastAsia="Times New Roman" w:hAnsi="Calibri" w:cs="Calibri"/>
                <w:color w:val="000000"/>
                <w:sz w:val="22"/>
                <w:vertAlign w:val="superscript"/>
                <w:lang w:val="tr-TR" w:eastAsia="tr-TR"/>
              </w:rPr>
              <w:t>c</w:t>
            </w:r>
          </w:p>
        </w:tc>
      </w:tr>
      <w:tr w:rsidR="001B32BF" w:rsidRPr="00BD24E6" w14:paraId="7B91BE2A" w14:textId="77777777" w:rsidTr="00FD0D43">
        <w:trPr>
          <w:trHeight w:val="330"/>
        </w:trPr>
        <w:tc>
          <w:tcPr>
            <w:tcW w:w="1060" w:type="dxa"/>
            <w:tcBorders>
              <w:top w:val="nil"/>
              <w:left w:val="nil"/>
              <w:bottom w:val="nil"/>
              <w:right w:val="nil"/>
            </w:tcBorders>
            <w:shd w:val="clear" w:color="auto" w:fill="auto"/>
            <w:noWrap/>
            <w:vAlign w:val="bottom"/>
            <w:hideMark/>
          </w:tcPr>
          <w:p w14:paraId="12907DA9"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C5</w:t>
            </w:r>
          </w:p>
        </w:tc>
        <w:tc>
          <w:tcPr>
            <w:tcW w:w="1060" w:type="dxa"/>
            <w:tcBorders>
              <w:top w:val="nil"/>
              <w:left w:val="nil"/>
              <w:bottom w:val="nil"/>
              <w:right w:val="nil"/>
            </w:tcBorders>
            <w:shd w:val="clear" w:color="auto" w:fill="auto"/>
            <w:noWrap/>
            <w:vAlign w:val="bottom"/>
            <w:hideMark/>
          </w:tcPr>
          <w:p w14:paraId="4C3182E7"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p>
        </w:tc>
        <w:tc>
          <w:tcPr>
            <w:tcW w:w="1060" w:type="dxa"/>
            <w:tcBorders>
              <w:top w:val="nil"/>
              <w:left w:val="nil"/>
              <w:bottom w:val="nil"/>
              <w:right w:val="nil"/>
            </w:tcBorders>
            <w:shd w:val="clear" w:color="auto" w:fill="auto"/>
            <w:noWrap/>
            <w:vAlign w:val="bottom"/>
            <w:hideMark/>
          </w:tcPr>
          <w:p w14:paraId="2277AED6"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647B1631"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p>
        </w:tc>
        <w:tc>
          <w:tcPr>
            <w:tcW w:w="1060" w:type="dxa"/>
            <w:tcBorders>
              <w:top w:val="nil"/>
              <w:left w:val="nil"/>
              <w:bottom w:val="nil"/>
              <w:right w:val="nil"/>
            </w:tcBorders>
            <w:shd w:val="clear" w:color="auto" w:fill="auto"/>
            <w:noWrap/>
            <w:vAlign w:val="bottom"/>
            <w:hideMark/>
          </w:tcPr>
          <w:p w14:paraId="610F3675"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1FA90C7C"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3350ACB1"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38FDCC41"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r w:rsidRPr="00BD24E6">
              <w:rPr>
                <w:rFonts w:ascii="Calibri" w:eastAsia="Times New Roman" w:hAnsi="Calibri" w:cs="Calibri"/>
                <w:color w:val="000000"/>
                <w:sz w:val="22"/>
                <w:vertAlign w:val="superscript"/>
                <w:lang w:val="tr-TR" w:eastAsia="tr-TR"/>
              </w:rPr>
              <w:t>c</w:t>
            </w:r>
          </w:p>
        </w:tc>
      </w:tr>
      <w:tr w:rsidR="001B32BF" w:rsidRPr="00BD24E6" w14:paraId="7AA2B94B" w14:textId="77777777" w:rsidTr="00FD0D43">
        <w:trPr>
          <w:trHeight w:val="330"/>
        </w:trPr>
        <w:tc>
          <w:tcPr>
            <w:tcW w:w="1060" w:type="dxa"/>
            <w:tcBorders>
              <w:top w:val="nil"/>
              <w:left w:val="nil"/>
              <w:bottom w:val="nil"/>
              <w:right w:val="nil"/>
            </w:tcBorders>
            <w:shd w:val="clear" w:color="auto" w:fill="auto"/>
            <w:noWrap/>
            <w:vAlign w:val="bottom"/>
            <w:hideMark/>
          </w:tcPr>
          <w:p w14:paraId="21394852"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C6</w:t>
            </w:r>
          </w:p>
        </w:tc>
        <w:tc>
          <w:tcPr>
            <w:tcW w:w="1060" w:type="dxa"/>
            <w:tcBorders>
              <w:top w:val="nil"/>
              <w:left w:val="nil"/>
              <w:bottom w:val="nil"/>
              <w:right w:val="nil"/>
            </w:tcBorders>
            <w:shd w:val="clear" w:color="auto" w:fill="auto"/>
            <w:noWrap/>
            <w:vAlign w:val="bottom"/>
            <w:hideMark/>
          </w:tcPr>
          <w:p w14:paraId="2D983D65"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447809BB"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4C1A340F"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p>
        </w:tc>
        <w:tc>
          <w:tcPr>
            <w:tcW w:w="1060" w:type="dxa"/>
            <w:tcBorders>
              <w:top w:val="nil"/>
              <w:left w:val="nil"/>
              <w:bottom w:val="nil"/>
              <w:right w:val="nil"/>
            </w:tcBorders>
            <w:shd w:val="clear" w:color="auto" w:fill="auto"/>
            <w:noWrap/>
            <w:vAlign w:val="bottom"/>
            <w:hideMark/>
          </w:tcPr>
          <w:p w14:paraId="244BF739"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p>
        </w:tc>
        <w:tc>
          <w:tcPr>
            <w:tcW w:w="1060" w:type="dxa"/>
            <w:tcBorders>
              <w:top w:val="nil"/>
              <w:left w:val="nil"/>
              <w:bottom w:val="nil"/>
              <w:right w:val="nil"/>
            </w:tcBorders>
            <w:shd w:val="clear" w:color="auto" w:fill="auto"/>
            <w:noWrap/>
            <w:vAlign w:val="bottom"/>
            <w:hideMark/>
          </w:tcPr>
          <w:p w14:paraId="1157FC09"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776C8CD4"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nil"/>
              <w:right w:val="nil"/>
            </w:tcBorders>
            <w:shd w:val="clear" w:color="auto" w:fill="auto"/>
            <w:noWrap/>
            <w:vAlign w:val="bottom"/>
            <w:hideMark/>
          </w:tcPr>
          <w:p w14:paraId="1A639DA0"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r w:rsidRPr="00BD24E6">
              <w:rPr>
                <w:rFonts w:ascii="Calibri" w:eastAsia="Times New Roman" w:hAnsi="Calibri" w:cs="Calibri"/>
                <w:color w:val="000000"/>
                <w:sz w:val="22"/>
                <w:vertAlign w:val="superscript"/>
                <w:lang w:val="tr-TR" w:eastAsia="tr-TR"/>
              </w:rPr>
              <w:t>c</w:t>
            </w:r>
          </w:p>
        </w:tc>
      </w:tr>
      <w:tr w:rsidR="001B32BF" w:rsidRPr="00BD24E6" w14:paraId="13B760EC" w14:textId="77777777" w:rsidTr="00FD0D43">
        <w:trPr>
          <w:trHeight w:val="330"/>
        </w:trPr>
        <w:tc>
          <w:tcPr>
            <w:tcW w:w="1060" w:type="dxa"/>
            <w:tcBorders>
              <w:top w:val="nil"/>
              <w:left w:val="nil"/>
              <w:bottom w:val="single" w:sz="4" w:space="0" w:color="000000"/>
              <w:right w:val="nil"/>
            </w:tcBorders>
            <w:shd w:val="clear" w:color="auto" w:fill="auto"/>
            <w:noWrap/>
            <w:vAlign w:val="bottom"/>
            <w:hideMark/>
          </w:tcPr>
          <w:p w14:paraId="4FAB7EF6"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C7</w:t>
            </w:r>
          </w:p>
        </w:tc>
        <w:tc>
          <w:tcPr>
            <w:tcW w:w="1060" w:type="dxa"/>
            <w:tcBorders>
              <w:top w:val="nil"/>
              <w:left w:val="nil"/>
              <w:bottom w:val="single" w:sz="4" w:space="0" w:color="000000"/>
              <w:right w:val="nil"/>
            </w:tcBorders>
            <w:shd w:val="clear" w:color="auto" w:fill="auto"/>
            <w:noWrap/>
            <w:vAlign w:val="bottom"/>
            <w:hideMark/>
          </w:tcPr>
          <w:p w14:paraId="01328201"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single" w:sz="4" w:space="0" w:color="000000"/>
              <w:right w:val="nil"/>
            </w:tcBorders>
            <w:shd w:val="clear" w:color="auto" w:fill="auto"/>
            <w:noWrap/>
            <w:vAlign w:val="bottom"/>
            <w:hideMark/>
          </w:tcPr>
          <w:p w14:paraId="09B223A7"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c>
          <w:tcPr>
            <w:tcW w:w="1060" w:type="dxa"/>
            <w:tcBorders>
              <w:top w:val="nil"/>
              <w:left w:val="nil"/>
              <w:bottom w:val="single" w:sz="4" w:space="0" w:color="000000"/>
              <w:right w:val="nil"/>
            </w:tcBorders>
            <w:shd w:val="clear" w:color="auto" w:fill="auto"/>
            <w:noWrap/>
            <w:vAlign w:val="bottom"/>
            <w:hideMark/>
          </w:tcPr>
          <w:p w14:paraId="120E757E"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p>
        </w:tc>
        <w:tc>
          <w:tcPr>
            <w:tcW w:w="1060" w:type="dxa"/>
            <w:tcBorders>
              <w:top w:val="nil"/>
              <w:left w:val="nil"/>
              <w:bottom w:val="single" w:sz="4" w:space="0" w:color="000000"/>
              <w:right w:val="nil"/>
            </w:tcBorders>
            <w:shd w:val="clear" w:color="auto" w:fill="auto"/>
            <w:noWrap/>
            <w:vAlign w:val="bottom"/>
            <w:hideMark/>
          </w:tcPr>
          <w:p w14:paraId="4FBE2E1D"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SI</w:t>
            </w:r>
          </w:p>
        </w:tc>
        <w:tc>
          <w:tcPr>
            <w:tcW w:w="1060" w:type="dxa"/>
            <w:tcBorders>
              <w:top w:val="nil"/>
              <w:left w:val="nil"/>
              <w:bottom w:val="single" w:sz="4" w:space="0" w:color="000000"/>
              <w:right w:val="nil"/>
            </w:tcBorders>
            <w:shd w:val="clear" w:color="auto" w:fill="auto"/>
            <w:noWrap/>
            <w:vAlign w:val="bottom"/>
            <w:hideMark/>
          </w:tcPr>
          <w:p w14:paraId="4DFBEDBB"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p>
        </w:tc>
        <w:tc>
          <w:tcPr>
            <w:tcW w:w="1060" w:type="dxa"/>
            <w:tcBorders>
              <w:top w:val="nil"/>
              <w:left w:val="nil"/>
              <w:bottom w:val="single" w:sz="4" w:space="0" w:color="000000"/>
              <w:right w:val="nil"/>
            </w:tcBorders>
            <w:shd w:val="clear" w:color="auto" w:fill="auto"/>
            <w:noWrap/>
            <w:vAlign w:val="bottom"/>
            <w:hideMark/>
          </w:tcPr>
          <w:p w14:paraId="54DC0356"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MI</w:t>
            </w:r>
          </w:p>
        </w:tc>
        <w:tc>
          <w:tcPr>
            <w:tcW w:w="1060" w:type="dxa"/>
            <w:tcBorders>
              <w:top w:val="nil"/>
              <w:left w:val="nil"/>
              <w:bottom w:val="single" w:sz="4" w:space="0" w:color="000000"/>
              <w:right w:val="nil"/>
            </w:tcBorders>
            <w:shd w:val="clear" w:color="auto" w:fill="auto"/>
            <w:noWrap/>
            <w:vAlign w:val="bottom"/>
            <w:hideMark/>
          </w:tcPr>
          <w:p w14:paraId="1778E35F" w14:textId="77777777" w:rsidR="001B32BF" w:rsidRPr="00BD24E6" w:rsidRDefault="001B32BF" w:rsidP="00FD0D43">
            <w:pPr>
              <w:spacing w:after="0" w:line="240" w:lineRule="auto"/>
              <w:jc w:val="left"/>
              <w:rPr>
                <w:rFonts w:ascii="Calibri" w:eastAsia="Times New Roman" w:hAnsi="Calibri" w:cs="Calibri"/>
                <w:color w:val="000000"/>
                <w:sz w:val="22"/>
                <w:lang w:val="tr-TR" w:eastAsia="tr-TR"/>
              </w:rPr>
            </w:pPr>
            <w:r w:rsidRPr="00BD24E6">
              <w:rPr>
                <w:rFonts w:ascii="Calibri" w:eastAsia="Times New Roman" w:hAnsi="Calibri" w:cs="Calibri"/>
                <w:color w:val="000000"/>
                <w:sz w:val="22"/>
                <w:lang w:val="tr-TR" w:eastAsia="tr-TR"/>
              </w:rPr>
              <w:t>EI</w:t>
            </w:r>
          </w:p>
        </w:tc>
      </w:tr>
    </w:tbl>
    <w:p w14:paraId="7D0DF40E" w14:textId="77777777" w:rsidR="001B32BF" w:rsidRPr="00BD24E6" w:rsidRDefault="001B32BF" w:rsidP="004D2380"/>
    <w:p w14:paraId="1B58B161" w14:textId="200EE862" w:rsidR="001B32BF" w:rsidRPr="00BD24E6" w:rsidRDefault="001B32BF" w:rsidP="004D2380">
      <w:r w:rsidRPr="00BD24E6">
        <w:t xml:space="preserve">MATLAB 2021b program is used for the calculation of each weight. Table </w:t>
      </w:r>
      <w:r w:rsidR="006A51B4" w:rsidRPr="00BD24E6">
        <w:t>5</w:t>
      </w:r>
      <w:r w:rsidRPr="00BD24E6">
        <w:t xml:space="preserve"> represents the weights of each criterion according to Buckley's Method </w:t>
      </w:r>
      <w:r w:rsidR="006766D5">
        <w:fldChar w:fldCharType="begin" w:fldLock="1"/>
      </w:r>
      <w:r w:rsidR="000D04F1">
        <w:instrText>ADDIN CSL_CITATION {"citationItems":[{"id":"ITEM-1","itemData":{"author":[{"dropping-particle":"","family":"Buckley","given":"James J","non-dropping-particle":"","parse-names":false,"suffix":""}],"container-title":"Fuzzy sets and systems","id":"ITEM-1","issue":"3","issued":{"date-parts":[["1985"]]},"page":"233-247","publisher":"Elsevier","title":"Fuzzy hierarchical analysis","type":"article-journal","volume":"17"},"uris":["http://www.mendeley.com/documents/?uuid=3dcc775d-4c72-4f2c-99d2-3ae2df6d367b"]}],"mendeley":{"formattedCitation":"(Buckley, 1985)","plainTextFormattedCitation":"(Buckley, 1985)","previouslyFormattedCitation":"(Buckley, 1985)"},"properties":{"noteIndex":0},"schema":"https://github.com/citation-style-language/schema/raw/master/csl-citation.json"}</w:instrText>
      </w:r>
      <w:r w:rsidR="006766D5">
        <w:fldChar w:fldCharType="separate"/>
      </w:r>
      <w:r w:rsidR="006766D5" w:rsidRPr="006766D5">
        <w:rPr>
          <w:noProof/>
        </w:rPr>
        <w:t>(Buckley, 1985)</w:t>
      </w:r>
      <w:r w:rsidR="006766D5">
        <w:fldChar w:fldCharType="end"/>
      </w:r>
      <w:r w:rsidR="006766D5">
        <w:t>.</w:t>
      </w:r>
    </w:p>
    <w:p w14:paraId="3499861E" w14:textId="2162C14D" w:rsidR="001B32BF" w:rsidRPr="00BD24E6" w:rsidRDefault="001B32BF" w:rsidP="004D2380">
      <w:pPr>
        <w:pStyle w:val="ResimYazs"/>
        <w:keepNext/>
      </w:pPr>
      <w:r w:rsidRPr="00BD24E6">
        <w:t xml:space="preserve">Table </w:t>
      </w:r>
      <w:r w:rsidR="00574727" w:rsidRPr="00BD24E6">
        <w:rPr>
          <w:noProof/>
        </w:rPr>
        <w:fldChar w:fldCharType="begin"/>
      </w:r>
      <w:r w:rsidR="00574727" w:rsidRPr="00BD24E6">
        <w:rPr>
          <w:noProof/>
        </w:rPr>
        <w:instrText xml:space="preserve"> SEQ Table \* ARABIC </w:instrText>
      </w:r>
      <w:r w:rsidR="00574727" w:rsidRPr="00BD24E6">
        <w:rPr>
          <w:noProof/>
        </w:rPr>
        <w:fldChar w:fldCharType="separate"/>
      </w:r>
      <w:r w:rsidR="00BE5721">
        <w:rPr>
          <w:noProof/>
        </w:rPr>
        <w:t>5</w:t>
      </w:r>
      <w:r w:rsidR="00574727" w:rsidRPr="00BD24E6">
        <w:rPr>
          <w:noProof/>
        </w:rPr>
        <w:fldChar w:fldCharType="end"/>
      </w:r>
      <w:r w:rsidRPr="00BD24E6">
        <w:t xml:space="preserve"> Criteria Weights after </w:t>
      </w:r>
      <w:r w:rsidR="00E52FFA" w:rsidRPr="00BD24E6">
        <w:t>Phase</w:t>
      </w:r>
      <w:r w:rsidRPr="00BD24E6">
        <w:t>-2</w:t>
      </w:r>
    </w:p>
    <w:tbl>
      <w:tblPr>
        <w:tblW w:w="6340" w:type="dxa"/>
        <w:tblCellMar>
          <w:left w:w="70" w:type="dxa"/>
          <w:right w:w="70" w:type="dxa"/>
        </w:tblCellMar>
        <w:tblLook w:val="04A0" w:firstRow="1" w:lastRow="0" w:firstColumn="1" w:lastColumn="0" w:noHBand="0" w:noVBand="1"/>
      </w:tblPr>
      <w:tblGrid>
        <w:gridCol w:w="960"/>
        <w:gridCol w:w="3460"/>
        <w:gridCol w:w="960"/>
        <w:gridCol w:w="960"/>
      </w:tblGrid>
      <w:tr w:rsidR="001B32BF" w:rsidRPr="00BD24E6" w14:paraId="50918819" w14:textId="77777777" w:rsidTr="00FD0D43">
        <w:trPr>
          <w:trHeight w:val="300"/>
        </w:trPr>
        <w:tc>
          <w:tcPr>
            <w:tcW w:w="960" w:type="dxa"/>
            <w:tcBorders>
              <w:top w:val="single" w:sz="4" w:space="0" w:color="000000"/>
              <w:left w:val="nil"/>
              <w:bottom w:val="single" w:sz="4" w:space="0" w:color="000000"/>
              <w:right w:val="nil"/>
            </w:tcBorders>
            <w:shd w:val="clear" w:color="000000" w:fill="FAFAFA"/>
            <w:vAlign w:val="center"/>
            <w:hideMark/>
          </w:tcPr>
          <w:p w14:paraId="00BB095D" w14:textId="77777777" w:rsidR="001B32BF" w:rsidRPr="00BD24E6" w:rsidRDefault="001B32BF" w:rsidP="00FD0D43">
            <w:pPr>
              <w:spacing w:after="0" w:line="240" w:lineRule="auto"/>
              <w:jc w:val="left"/>
              <w:rPr>
                <w:rFonts w:ascii="Open Sans" w:eastAsia="Times New Roman" w:hAnsi="Open Sans" w:cs="Open Sans"/>
                <w:b/>
                <w:bCs/>
                <w:sz w:val="18"/>
                <w:szCs w:val="18"/>
                <w:lang w:val="tr-TR" w:eastAsia="tr-TR"/>
              </w:rPr>
            </w:pPr>
            <w:r w:rsidRPr="00BD24E6">
              <w:rPr>
                <w:rFonts w:ascii="Open Sans" w:eastAsia="Times New Roman" w:hAnsi="Open Sans" w:cs="Open Sans"/>
                <w:b/>
                <w:bCs/>
                <w:sz w:val="18"/>
                <w:szCs w:val="18"/>
                <w:lang w:val="tr-TR" w:eastAsia="tr-TR"/>
              </w:rPr>
              <w:t>Criteria</w:t>
            </w:r>
          </w:p>
        </w:tc>
        <w:tc>
          <w:tcPr>
            <w:tcW w:w="3460" w:type="dxa"/>
            <w:tcBorders>
              <w:top w:val="single" w:sz="4" w:space="0" w:color="000000"/>
              <w:left w:val="nil"/>
              <w:bottom w:val="single" w:sz="4" w:space="0" w:color="000000"/>
              <w:right w:val="nil"/>
            </w:tcBorders>
            <w:shd w:val="clear" w:color="000000" w:fill="FAFAFA"/>
            <w:vAlign w:val="center"/>
            <w:hideMark/>
          </w:tcPr>
          <w:p w14:paraId="2262EDCF" w14:textId="77777777" w:rsidR="001B32BF" w:rsidRPr="00BD24E6" w:rsidRDefault="001B32BF" w:rsidP="00FD0D43">
            <w:pPr>
              <w:spacing w:after="0" w:line="240" w:lineRule="auto"/>
              <w:jc w:val="left"/>
              <w:rPr>
                <w:rFonts w:ascii="Open Sans" w:eastAsia="Times New Roman" w:hAnsi="Open Sans" w:cs="Open Sans"/>
                <w:b/>
                <w:bCs/>
                <w:sz w:val="18"/>
                <w:szCs w:val="18"/>
                <w:lang w:val="tr-TR" w:eastAsia="tr-TR"/>
              </w:rPr>
            </w:pPr>
            <w:r w:rsidRPr="00BD24E6">
              <w:rPr>
                <w:rFonts w:ascii="Open Sans" w:eastAsia="Times New Roman" w:hAnsi="Open Sans" w:cs="Open Sans"/>
                <w:b/>
                <w:bCs/>
                <w:sz w:val="18"/>
                <w:szCs w:val="18"/>
                <w:lang w:val="tr-TR" w:eastAsia="tr-TR"/>
              </w:rPr>
              <w:t>Description</w:t>
            </w:r>
          </w:p>
        </w:tc>
        <w:tc>
          <w:tcPr>
            <w:tcW w:w="960" w:type="dxa"/>
            <w:tcBorders>
              <w:top w:val="single" w:sz="4" w:space="0" w:color="000000"/>
              <w:left w:val="nil"/>
              <w:bottom w:val="single" w:sz="4" w:space="0" w:color="000000"/>
              <w:right w:val="nil"/>
            </w:tcBorders>
            <w:shd w:val="clear" w:color="000000" w:fill="FAFAFA"/>
            <w:vAlign w:val="center"/>
            <w:hideMark/>
          </w:tcPr>
          <w:p w14:paraId="4849DA71" w14:textId="77777777" w:rsidR="001B32BF" w:rsidRPr="00BD24E6" w:rsidRDefault="001B32BF" w:rsidP="00FD0D43">
            <w:pPr>
              <w:spacing w:after="0" w:line="240" w:lineRule="auto"/>
              <w:jc w:val="left"/>
              <w:rPr>
                <w:rFonts w:ascii="Open Sans" w:eastAsia="Times New Roman" w:hAnsi="Open Sans" w:cs="Open Sans"/>
                <w:b/>
                <w:bCs/>
                <w:sz w:val="18"/>
                <w:szCs w:val="18"/>
                <w:lang w:val="tr-TR" w:eastAsia="tr-TR"/>
              </w:rPr>
            </w:pPr>
            <w:r w:rsidRPr="00BD24E6">
              <w:rPr>
                <w:rFonts w:ascii="Open Sans" w:eastAsia="Times New Roman" w:hAnsi="Open Sans" w:cs="Open Sans"/>
                <w:b/>
                <w:bCs/>
                <w:sz w:val="18"/>
                <w:szCs w:val="18"/>
                <w:lang w:val="tr-TR" w:eastAsia="tr-TR"/>
              </w:rPr>
              <w:t>Priority</w:t>
            </w:r>
          </w:p>
        </w:tc>
        <w:tc>
          <w:tcPr>
            <w:tcW w:w="960" w:type="dxa"/>
            <w:tcBorders>
              <w:top w:val="single" w:sz="4" w:space="0" w:color="000000"/>
              <w:left w:val="nil"/>
              <w:bottom w:val="single" w:sz="4" w:space="0" w:color="000000"/>
              <w:right w:val="nil"/>
            </w:tcBorders>
            <w:shd w:val="clear" w:color="000000" w:fill="FAFAFA"/>
            <w:vAlign w:val="center"/>
            <w:hideMark/>
          </w:tcPr>
          <w:p w14:paraId="544E07E4" w14:textId="77777777" w:rsidR="001B32BF" w:rsidRPr="00BD24E6" w:rsidRDefault="001B32BF" w:rsidP="00FD0D43">
            <w:pPr>
              <w:spacing w:after="0" w:line="240" w:lineRule="auto"/>
              <w:jc w:val="left"/>
              <w:rPr>
                <w:rFonts w:ascii="Open Sans" w:eastAsia="Times New Roman" w:hAnsi="Open Sans" w:cs="Open Sans"/>
                <w:b/>
                <w:bCs/>
                <w:sz w:val="18"/>
                <w:szCs w:val="18"/>
                <w:lang w:val="tr-TR" w:eastAsia="tr-TR"/>
              </w:rPr>
            </w:pPr>
            <w:r w:rsidRPr="00BD24E6">
              <w:rPr>
                <w:rFonts w:ascii="Open Sans" w:eastAsia="Times New Roman" w:hAnsi="Open Sans" w:cs="Open Sans"/>
                <w:b/>
                <w:bCs/>
                <w:sz w:val="18"/>
                <w:szCs w:val="18"/>
                <w:lang w:val="tr-TR" w:eastAsia="tr-TR"/>
              </w:rPr>
              <w:t>Rank</w:t>
            </w:r>
          </w:p>
        </w:tc>
      </w:tr>
      <w:tr w:rsidR="001B32BF" w:rsidRPr="00BD24E6" w14:paraId="5A8124C3" w14:textId="77777777" w:rsidTr="00FD0D43">
        <w:trPr>
          <w:trHeight w:val="315"/>
        </w:trPr>
        <w:tc>
          <w:tcPr>
            <w:tcW w:w="960" w:type="dxa"/>
            <w:tcBorders>
              <w:top w:val="nil"/>
              <w:left w:val="nil"/>
              <w:bottom w:val="nil"/>
              <w:right w:val="nil"/>
            </w:tcBorders>
            <w:shd w:val="clear" w:color="000000" w:fill="F2F7FC"/>
            <w:vAlign w:val="center"/>
            <w:hideMark/>
          </w:tcPr>
          <w:p w14:paraId="7A1F11DA"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C7</w:t>
            </w:r>
          </w:p>
        </w:tc>
        <w:tc>
          <w:tcPr>
            <w:tcW w:w="3460" w:type="dxa"/>
            <w:tcBorders>
              <w:top w:val="nil"/>
              <w:left w:val="nil"/>
              <w:bottom w:val="nil"/>
              <w:right w:val="nil"/>
            </w:tcBorders>
            <w:shd w:val="clear" w:color="000000" w:fill="FAFAFA"/>
            <w:vAlign w:val="center"/>
            <w:hideMark/>
          </w:tcPr>
          <w:p w14:paraId="14FCD22E"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New Safety Procedures</w:t>
            </w:r>
          </w:p>
        </w:tc>
        <w:tc>
          <w:tcPr>
            <w:tcW w:w="960" w:type="dxa"/>
            <w:tcBorders>
              <w:top w:val="nil"/>
              <w:left w:val="nil"/>
              <w:bottom w:val="nil"/>
              <w:right w:val="nil"/>
            </w:tcBorders>
            <w:shd w:val="clear" w:color="000000" w:fill="FAFAFA"/>
            <w:vAlign w:val="center"/>
            <w:hideMark/>
          </w:tcPr>
          <w:p w14:paraId="4217FD76"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16.89%</w:t>
            </w:r>
          </w:p>
        </w:tc>
        <w:tc>
          <w:tcPr>
            <w:tcW w:w="960" w:type="dxa"/>
            <w:tcBorders>
              <w:top w:val="nil"/>
              <w:left w:val="nil"/>
              <w:bottom w:val="nil"/>
              <w:right w:val="nil"/>
            </w:tcBorders>
            <w:shd w:val="clear" w:color="000000" w:fill="F8696B"/>
            <w:vAlign w:val="center"/>
            <w:hideMark/>
          </w:tcPr>
          <w:p w14:paraId="2D636E09"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w:t>
            </w:r>
          </w:p>
        </w:tc>
      </w:tr>
      <w:tr w:rsidR="001B32BF" w:rsidRPr="00BD24E6" w14:paraId="27022B2C" w14:textId="77777777" w:rsidTr="00FD0D43">
        <w:trPr>
          <w:trHeight w:val="315"/>
        </w:trPr>
        <w:tc>
          <w:tcPr>
            <w:tcW w:w="960" w:type="dxa"/>
            <w:tcBorders>
              <w:top w:val="nil"/>
              <w:left w:val="nil"/>
              <w:bottom w:val="nil"/>
              <w:right w:val="nil"/>
            </w:tcBorders>
            <w:shd w:val="clear" w:color="000000" w:fill="FAFAFA"/>
            <w:vAlign w:val="center"/>
            <w:hideMark/>
          </w:tcPr>
          <w:p w14:paraId="276C3059"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C2</w:t>
            </w:r>
          </w:p>
        </w:tc>
        <w:tc>
          <w:tcPr>
            <w:tcW w:w="3460" w:type="dxa"/>
            <w:tcBorders>
              <w:top w:val="nil"/>
              <w:left w:val="nil"/>
              <w:bottom w:val="nil"/>
              <w:right w:val="nil"/>
            </w:tcBorders>
            <w:shd w:val="clear" w:color="000000" w:fill="FAFAFA"/>
            <w:vAlign w:val="center"/>
            <w:hideMark/>
          </w:tcPr>
          <w:p w14:paraId="7C878232"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Key Position</w:t>
            </w:r>
          </w:p>
        </w:tc>
        <w:tc>
          <w:tcPr>
            <w:tcW w:w="960" w:type="dxa"/>
            <w:tcBorders>
              <w:top w:val="nil"/>
              <w:left w:val="nil"/>
              <w:bottom w:val="nil"/>
              <w:right w:val="nil"/>
            </w:tcBorders>
            <w:shd w:val="clear" w:color="000000" w:fill="FAFAFA"/>
            <w:vAlign w:val="center"/>
            <w:hideMark/>
          </w:tcPr>
          <w:p w14:paraId="759ABD62"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16.28%</w:t>
            </w:r>
          </w:p>
        </w:tc>
        <w:tc>
          <w:tcPr>
            <w:tcW w:w="960" w:type="dxa"/>
            <w:tcBorders>
              <w:top w:val="nil"/>
              <w:left w:val="nil"/>
              <w:bottom w:val="nil"/>
              <w:right w:val="nil"/>
            </w:tcBorders>
            <w:shd w:val="clear" w:color="000000" w:fill="F88183"/>
            <w:vAlign w:val="center"/>
            <w:hideMark/>
          </w:tcPr>
          <w:p w14:paraId="4C60574E"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2</w:t>
            </w:r>
          </w:p>
        </w:tc>
      </w:tr>
      <w:tr w:rsidR="001B32BF" w:rsidRPr="00BD24E6" w14:paraId="5F30542E" w14:textId="77777777" w:rsidTr="00FD0D43">
        <w:trPr>
          <w:trHeight w:val="315"/>
        </w:trPr>
        <w:tc>
          <w:tcPr>
            <w:tcW w:w="960" w:type="dxa"/>
            <w:tcBorders>
              <w:top w:val="nil"/>
              <w:left w:val="nil"/>
              <w:bottom w:val="nil"/>
              <w:right w:val="nil"/>
            </w:tcBorders>
            <w:shd w:val="clear" w:color="000000" w:fill="F2F7FC"/>
            <w:vAlign w:val="center"/>
            <w:hideMark/>
          </w:tcPr>
          <w:p w14:paraId="193EF6AD"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C1</w:t>
            </w:r>
          </w:p>
        </w:tc>
        <w:tc>
          <w:tcPr>
            <w:tcW w:w="3460" w:type="dxa"/>
            <w:tcBorders>
              <w:top w:val="nil"/>
              <w:left w:val="nil"/>
              <w:bottom w:val="nil"/>
              <w:right w:val="nil"/>
            </w:tcBorders>
            <w:shd w:val="clear" w:color="000000" w:fill="F2F7FC"/>
            <w:vAlign w:val="center"/>
            <w:hideMark/>
          </w:tcPr>
          <w:p w14:paraId="1F8A0D76"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Key Employee</w:t>
            </w:r>
          </w:p>
        </w:tc>
        <w:tc>
          <w:tcPr>
            <w:tcW w:w="960" w:type="dxa"/>
            <w:tcBorders>
              <w:top w:val="nil"/>
              <w:left w:val="nil"/>
              <w:bottom w:val="nil"/>
              <w:right w:val="nil"/>
            </w:tcBorders>
            <w:shd w:val="clear" w:color="000000" w:fill="F2F7FC"/>
            <w:vAlign w:val="center"/>
            <w:hideMark/>
          </w:tcPr>
          <w:p w14:paraId="0E332DB4"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15.43%</w:t>
            </w:r>
          </w:p>
        </w:tc>
        <w:tc>
          <w:tcPr>
            <w:tcW w:w="960" w:type="dxa"/>
            <w:tcBorders>
              <w:top w:val="nil"/>
              <w:left w:val="nil"/>
              <w:bottom w:val="nil"/>
              <w:right w:val="nil"/>
            </w:tcBorders>
            <w:shd w:val="clear" w:color="000000" w:fill="F99A9C"/>
            <w:vAlign w:val="center"/>
            <w:hideMark/>
          </w:tcPr>
          <w:p w14:paraId="5C6D10F4"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3</w:t>
            </w:r>
          </w:p>
        </w:tc>
      </w:tr>
      <w:tr w:rsidR="001B32BF" w:rsidRPr="00BD24E6" w14:paraId="6394F1A7" w14:textId="77777777" w:rsidTr="00FD0D43">
        <w:trPr>
          <w:trHeight w:val="315"/>
        </w:trPr>
        <w:tc>
          <w:tcPr>
            <w:tcW w:w="960" w:type="dxa"/>
            <w:tcBorders>
              <w:top w:val="nil"/>
              <w:left w:val="nil"/>
              <w:bottom w:val="nil"/>
              <w:right w:val="nil"/>
            </w:tcBorders>
            <w:shd w:val="clear" w:color="000000" w:fill="F2F7FC"/>
            <w:vAlign w:val="center"/>
            <w:hideMark/>
          </w:tcPr>
          <w:p w14:paraId="5C1A45FF"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C5</w:t>
            </w:r>
          </w:p>
        </w:tc>
        <w:tc>
          <w:tcPr>
            <w:tcW w:w="3460" w:type="dxa"/>
            <w:tcBorders>
              <w:top w:val="nil"/>
              <w:left w:val="nil"/>
              <w:bottom w:val="nil"/>
              <w:right w:val="nil"/>
            </w:tcBorders>
            <w:shd w:val="clear" w:color="000000" w:fill="FAFAFA"/>
            <w:vAlign w:val="center"/>
            <w:hideMark/>
          </w:tcPr>
          <w:p w14:paraId="76FC26F1"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New Process</w:t>
            </w:r>
          </w:p>
        </w:tc>
        <w:tc>
          <w:tcPr>
            <w:tcW w:w="960" w:type="dxa"/>
            <w:tcBorders>
              <w:top w:val="nil"/>
              <w:left w:val="nil"/>
              <w:bottom w:val="nil"/>
              <w:right w:val="nil"/>
            </w:tcBorders>
            <w:shd w:val="clear" w:color="000000" w:fill="FAFAFA"/>
            <w:vAlign w:val="center"/>
            <w:hideMark/>
          </w:tcPr>
          <w:p w14:paraId="426EED8D"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14.86%</w:t>
            </w:r>
          </w:p>
        </w:tc>
        <w:tc>
          <w:tcPr>
            <w:tcW w:w="960" w:type="dxa"/>
            <w:tcBorders>
              <w:top w:val="nil"/>
              <w:left w:val="nil"/>
              <w:bottom w:val="nil"/>
              <w:right w:val="nil"/>
            </w:tcBorders>
            <w:shd w:val="clear" w:color="000000" w:fill="FAB2B5"/>
            <w:vAlign w:val="center"/>
            <w:hideMark/>
          </w:tcPr>
          <w:p w14:paraId="349C19C2"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4</w:t>
            </w:r>
          </w:p>
        </w:tc>
      </w:tr>
      <w:tr w:rsidR="001B32BF" w:rsidRPr="00BD24E6" w14:paraId="55D7098C" w14:textId="77777777" w:rsidTr="00FD0D43">
        <w:trPr>
          <w:trHeight w:val="315"/>
        </w:trPr>
        <w:tc>
          <w:tcPr>
            <w:tcW w:w="960" w:type="dxa"/>
            <w:tcBorders>
              <w:top w:val="nil"/>
              <w:left w:val="nil"/>
              <w:bottom w:val="nil"/>
              <w:right w:val="nil"/>
            </w:tcBorders>
            <w:shd w:val="clear" w:color="000000" w:fill="FAFAFA"/>
            <w:vAlign w:val="center"/>
            <w:hideMark/>
          </w:tcPr>
          <w:p w14:paraId="64078D20"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C6</w:t>
            </w:r>
          </w:p>
        </w:tc>
        <w:tc>
          <w:tcPr>
            <w:tcW w:w="3460" w:type="dxa"/>
            <w:tcBorders>
              <w:top w:val="nil"/>
              <w:left w:val="nil"/>
              <w:bottom w:val="nil"/>
              <w:right w:val="nil"/>
            </w:tcBorders>
            <w:shd w:val="clear" w:color="000000" w:fill="F2F7FC"/>
            <w:vAlign w:val="center"/>
            <w:hideMark/>
          </w:tcPr>
          <w:p w14:paraId="10BDEF53"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New Regulation</w:t>
            </w:r>
          </w:p>
        </w:tc>
        <w:tc>
          <w:tcPr>
            <w:tcW w:w="960" w:type="dxa"/>
            <w:tcBorders>
              <w:top w:val="nil"/>
              <w:left w:val="nil"/>
              <w:bottom w:val="nil"/>
              <w:right w:val="nil"/>
            </w:tcBorders>
            <w:shd w:val="clear" w:color="000000" w:fill="F2F7FC"/>
            <w:vAlign w:val="center"/>
            <w:hideMark/>
          </w:tcPr>
          <w:p w14:paraId="61930FCD"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14.86%</w:t>
            </w:r>
          </w:p>
        </w:tc>
        <w:tc>
          <w:tcPr>
            <w:tcW w:w="960" w:type="dxa"/>
            <w:tcBorders>
              <w:top w:val="nil"/>
              <w:left w:val="nil"/>
              <w:bottom w:val="nil"/>
              <w:right w:val="nil"/>
            </w:tcBorders>
            <w:shd w:val="clear" w:color="000000" w:fill="FACBCD"/>
            <w:vAlign w:val="center"/>
            <w:hideMark/>
          </w:tcPr>
          <w:p w14:paraId="61D224B4"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5</w:t>
            </w:r>
          </w:p>
        </w:tc>
      </w:tr>
      <w:tr w:rsidR="001B32BF" w:rsidRPr="00BD24E6" w14:paraId="532D0DC6" w14:textId="77777777" w:rsidTr="00FD0D43">
        <w:trPr>
          <w:trHeight w:val="630"/>
        </w:trPr>
        <w:tc>
          <w:tcPr>
            <w:tcW w:w="960" w:type="dxa"/>
            <w:tcBorders>
              <w:top w:val="nil"/>
              <w:left w:val="nil"/>
              <w:bottom w:val="nil"/>
              <w:right w:val="nil"/>
            </w:tcBorders>
            <w:shd w:val="clear" w:color="000000" w:fill="F2F7FC"/>
            <w:vAlign w:val="center"/>
            <w:hideMark/>
          </w:tcPr>
          <w:p w14:paraId="359618E0"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C3</w:t>
            </w:r>
          </w:p>
        </w:tc>
        <w:tc>
          <w:tcPr>
            <w:tcW w:w="3460" w:type="dxa"/>
            <w:tcBorders>
              <w:top w:val="nil"/>
              <w:left w:val="nil"/>
              <w:bottom w:val="nil"/>
              <w:right w:val="nil"/>
            </w:tcBorders>
            <w:shd w:val="clear" w:color="000000" w:fill="F2F7FC"/>
            <w:vAlign w:val="center"/>
            <w:hideMark/>
          </w:tcPr>
          <w:p w14:paraId="5A451B1F"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Poor Performance (Individual in a Specific Area)</w:t>
            </w:r>
          </w:p>
        </w:tc>
        <w:tc>
          <w:tcPr>
            <w:tcW w:w="960" w:type="dxa"/>
            <w:tcBorders>
              <w:top w:val="nil"/>
              <w:left w:val="nil"/>
              <w:bottom w:val="nil"/>
              <w:right w:val="nil"/>
            </w:tcBorders>
            <w:shd w:val="clear" w:color="000000" w:fill="F2F7FC"/>
            <w:vAlign w:val="center"/>
            <w:hideMark/>
          </w:tcPr>
          <w:p w14:paraId="282E549F"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11.02%</w:t>
            </w:r>
          </w:p>
        </w:tc>
        <w:tc>
          <w:tcPr>
            <w:tcW w:w="960" w:type="dxa"/>
            <w:tcBorders>
              <w:top w:val="nil"/>
              <w:left w:val="nil"/>
              <w:bottom w:val="nil"/>
              <w:right w:val="nil"/>
            </w:tcBorders>
            <w:shd w:val="clear" w:color="000000" w:fill="FBE3E6"/>
            <w:vAlign w:val="center"/>
            <w:hideMark/>
          </w:tcPr>
          <w:p w14:paraId="147121DE"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6</w:t>
            </w:r>
          </w:p>
        </w:tc>
      </w:tr>
      <w:tr w:rsidR="001B32BF" w:rsidRPr="00BD24E6" w14:paraId="2C9CD826" w14:textId="77777777" w:rsidTr="00FD0D43">
        <w:trPr>
          <w:trHeight w:val="315"/>
        </w:trPr>
        <w:tc>
          <w:tcPr>
            <w:tcW w:w="960" w:type="dxa"/>
            <w:tcBorders>
              <w:top w:val="nil"/>
              <w:left w:val="nil"/>
              <w:bottom w:val="single" w:sz="4" w:space="0" w:color="000000"/>
              <w:right w:val="nil"/>
            </w:tcBorders>
            <w:shd w:val="clear" w:color="000000" w:fill="FAFAFA"/>
            <w:vAlign w:val="center"/>
            <w:hideMark/>
          </w:tcPr>
          <w:p w14:paraId="027653C1"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C4</w:t>
            </w:r>
          </w:p>
        </w:tc>
        <w:tc>
          <w:tcPr>
            <w:tcW w:w="3460" w:type="dxa"/>
            <w:tcBorders>
              <w:top w:val="nil"/>
              <w:left w:val="nil"/>
              <w:bottom w:val="single" w:sz="4" w:space="0" w:color="000000"/>
              <w:right w:val="nil"/>
            </w:tcBorders>
            <w:shd w:val="clear" w:color="000000" w:fill="F2F7FC"/>
            <w:vAlign w:val="center"/>
            <w:hideMark/>
          </w:tcPr>
          <w:p w14:paraId="1077B908"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New Equipment</w:t>
            </w:r>
          </w:p>
        </w:tc>
        <w:tc>
          <w:tcPr>
            <w:tcW w:w="960" w:type="dxa"/>
            <w:tcBorders>
              <w:top w:val="nil"/>
              <w:left w:val="nil"/>
              <w:bottom w:val="single" w:sz="4" w:space="0" w:color="000000"/>
              <w:right w:val="nil"/>
            </w:tcBorders>
            <w:shd w:val="clear" w:color="000000" w:fill="F2F7FC"/>
            <w:vAlign w:val="center"/>
            <w:hideMark/>
          </w:tcPr>
          <w:p w14:paraId="5C0217F0"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10.64%</w:t>
            </w:r>
          </w:p>
        </w:tc>
        <w:tc>
          <w:tcPr>
            <w:tcW w:w="960" w:type="dxa"/>
            <w:tcBorders>
              <w:top w:val="nil"/>
              <w:left w:val="nil"/>
              <w:bottom w:val="single" w:sz="4" w:space="0" w:color="000000"/>
              <w:right w:val="nil"/>
            </w:tcBorders>
            <w:shd w:val="clear" w:color="000000" w:fill="FCFCFF"/>
            <w:vAlign w:val="center"/>
            <w:hideMark/>
          </w:tcPr>
          <w:p w14:paraId="575D2D39" w14:textId="77777777" w:rsidR="001B32BF" w:rsidRPr="00BD24E6" w:rsidRDefault="001B32BF" w:rsidP="00FD0D43">
            <w:pPr>
              <w:spacing w:after="0" w:line="240" w:lineRule="auto"/>
              <w:jc w:val="left"/>
              <w:rPr>
                <w:rFonts w:ascii="Open Sans" w:eastAsia="Times New Roman" w:hAnsi="Open Sans" w:cs="Open Sans"/>
                <w:sz w:val="21"/>
                <w:szCs w:val="21"/>
                <w:lang w:val="tr-TR" w:eastAsia="tr-TR"/>
              </w:rPr>
            </w:pPr>
            <w:r w:rsidRPr="00BD24E6">
              <w:rPr>
                <w:rFonts w:ascii="Open Sans" w:eastAsia="Times New Roman" w:hAnsi="Open Sans" w:cs="Open Sans"/>
                <w:sz w:val="21"/>
                <w:szCs w:val="21"/>
                <w:lang w:val="tr-TR" w:eastAsia="tr-TR"/>
              </w:rPr>
              <w:t>7</w:t>
            </w:r>
          </w:p>
        </w:tc>
      </w:tr>
    </w:tbl>
    <w:p w14:paraId="181CE7A0" w14:textId="77777777" w:rsidR="001B32BF" w:rsidRPr="00BD24E6" w:rsidRDefault="001B32BF" w:rsidP="004D2380"/>
    <w:p w14:paraId="27EE92FC" w14:textId="77777777" w:rsidR="001B32BF" w:rsidRPr="00BD24E6" w:rsidRDefault="001B32BF" w:rsidP="00DF4D5E">
      <w:pPr>
        <w:pStyle w:val="Balk2"/>
        <w:keepNext/>
        <w:keepLines/>
        <w:numPr>
          <w:ilvl w:val="1"/>
          <w:numId w:val="10"/>
        </w:numPr>
        <w:spacing w:before="40" w:after="0" w:line="480" w:lineRule="auto"/>
      </w:pPr>
      <w:r w:rsidRPr="00BD24E6">
        <w:t>Candidates Selection</w:t>
      </w:r>
    </w:p>
    <w:p w14:paraId="06898752" w14:textId="34803D87" w:rsidR="001B32BF" w:rsidRPr="00BD24E6" w:rsidRDefault="001B32BF" w:rsidP="004D2380">
      <w:r w:rsidRPr="00BD24E6">
        <w:t xml:space="preserve">The third and last </w:t>
      </w:r>
      <w:r w:rsidR="00E52FFA" w:rsidRPr="00BD24E6">
        <w:t>phase</w:t>
      </w:r>
      <w:r w:rsidRPr="00BD24E6">
        <w:t xml:space="preserve"> involves the assessment of candidates based on agreed criteria. Each candidate has different values for each criterion. </w:t>
      </w:r>
      <w:r w:rsidR="005866C0" w:rsidRPr="00BD24E6">
        <w:t>An</w:t>
      </w:r>
      <w:r w:rsidRPr="00BD24E6">
        <w:t xml:space="preserve"> expert working </w:t>
      </w:r>
      <w:r w:rsidR="005866C0" w:rsidRPr="00BD24E6">
        <w:t xml:space="preserve">as a </w:t>
      </w:r>
      <w:r w:rsidRPr="00BD24E6">
        <w:t xml:space="preserve">human resources </w:t>
      </w:r>
      <w:r w:rsidR="005866C0" w:rsidRPr="00BD24E6">
        <w:t>manager</w:t>
      </w:r>
      <w:r w:rsidRPr="00BD24E6">
        <w:t xml:space="preserve"> shared opinion. 30 candidates are working in the company who are eligible for the costly trainings.  Duration of the working period is one of </w:t>
      </w:r>
      <w:r w:rsidRPr="00BD24E6">
        <w:lastRenderedPageBreak/>
        <w:t xml:space="preserve">such conditions. The employees nominated for the training work for the company at least 1 year. All of the candidates meet requirements such as foreign language or required experience for the trainings. </w:t>
      </w:r>
    </w:p>
    <w:p w14:paraId="651909FC" w14:textId="716C4C5E" w:rsidR="001B32BF" w:rsidRPr="00BD24E6" w:rsidRDefault="001B32BF" w:rsidP="004D2380">
      <w:r w:rsidRPr="00BD24E6">
        <w:t xml:space="preserve">Each candidate’s global rating is calculated using the result of the valuation is given in Eq </w:t>
      </w:r>
      <w:r w:rsidR="00544F57">
        <w:t>7</w:t>
      </w:r>
      <w:r w:rsidRPr="00BD24E6">
        <w:t xml:space="preserve">. In Eq. </w:t>
      </w:r>
      <w:r w:rsidR="003A5817">
        <w:t>7</w:t>
      </w:r>
      <w:r w:rsidRPr="00BD24E6">
        <w:t>, OV</w:t>
      </w:r>
      <w:r w:rsidRPr="00BD24E6">
        <w:rPr>
          <w:vertAlign w:val="subscript"/>
        </w:rPr>
        <w:t xml:space="preserve">i </w:t>
      </w:r>
      <w:r w:rsidRPr="00BD24E6">
        <w:t>represents the global rating of candidate I, W</w:t>
      </w:r>
      <w:r w:rsidRPr="00BD24E6">
        <w:rPr>
          <w:vertAlign w:val="subscript"/>
        </w:rPr>
        <w:t xml:space="preserve">j </w:t>
      </w:r>
      <w:r w:rsidRPr="00BD24E6">
        <w:t>represents the weight of criterion j, and V</w:t>
      </w:r>
      <w:r w:rsidRPr="00BD24E6">
        <w:rPr>
          <w:vertAlign w:val="subscript"/>
        </w:rPr>
        <w:t xml:space="preserve">ij </w:t>
      </w:r>
      <w:r w:rsidRPr="00BD24E6">
        <w:t>represents the value of criterion j for candidate i.</w:t>
      </w:r>
    </w:p>
    <w:p w14:paraId="0CA10767" w14:textId="40671CD5" w:rsidR="001B32BF" w:rsidRPr="00BD24E6" w:rsidRDefault="00000000" w:rsidP="004D2380">
      <w:pPr>
        <w:ind w:left="709" w:firstLine="709"/>
        <w:rPr>
          <w:rFonts w:eastAsiaTheme="minorEastAsia"/>
        </w:rPr>
      </w:pPr>
      <m:oMath>
        <m:sSub>
          <m:sSubPr>
            <m:ctrlPr>
              <w:rPr>
                <w:rFonts w:ascii="Cambria Math" w:eastAsiaTheme="minorEastAsia" w:hAnsi="Cambria Math"/>
                <w:i/>
              </w:rPr>
            </m:ctrlPr>
          </m:sSubPr>
          <m:e>
            <m:r>
              <w:rPr>
                <w:rFonts w:ascii="Cambria Math" w:eastAsiaTheme="minorEastAsia" w:hAnsi="Cambria Math"/>
              </w:rPr>
              <m:t>OV</m:t>
            </m:r>
          </m:e>
          <m:sub>
            <m:r>
              <w:rPr>
                <w:rFonts w:ascii="Cambria Math" w:eastAsiaTheme="minorEastAsia" w:hAnsi="Cambria Math"/>
              </w:rPr>
              <m:t>i</m:t>
            </m:r>
          </m:sub>
        </m:sSub>
        <m:r>
          <w:rPr>
            <w:rFonts w:ascii="Cambria Math" w:eastAsiaTheme="minorEastAsia"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ij</m:t>
                    </m:r>
                  </m:sub>
                </m:sSub>
              </m:e>
            </m:nary>
          </m:e>
        </m:nary>
      </m:oMath>
      <w:r w:rsidR="001B32BF" w:rsidRPr="00BD24E6">
        <w:rPr>
          <w:rFonts w:eastAsiaTheme="minorEastAsia"/>
        </w:rPr>
        <w:tab/>
      </w:r>
      <w:r w:rsidR="001B32BF" w:rsidRPr="00BD24E6">
        <w:rPr>
          <w:rFonts w:eastAsiaTheme="minorEastAsia"/>
        </w:rPr>
        <w:tab/>
      </w:r>
      <w:r w:rsidR="001B32BF" w:rsidRPr="00BD24E6">
        <w:rPr>
          <w:rFonts w:eastAsiaTheme="minorEastAsia"/>
        </w:rPr>
        <w:tab/>
      </w:r>
      <w:r w:rsidR="001B32BF" w:rsidRPr="00BD24E6">
        <w:rPr>
          <w:rFonts w:eastAsiaTheme="minorEastAsia"/>
        </w:rPr>
        <w:tab/>
      </w:r>
      <w:r w:rsidR="001B32BF" w:rsidRPr="00BD24E6">
        <w:rPr>
          <w:rFonts w:eastAsiaTheme="minorEastAsia"/>
        </w:rPr>
        <w:tab/>
      </w:r>
      <w:r w:rsidR="001B32BF" w:rsidRPr="00BD24E6">
        <w:rPr>
          <w:rFonts w:eastAsiaTheme="minorEastAsia"/>
        </w:rPr>
        <w:tab/>
      </w:r>
      <w:r w:rsidR="001B32BF" w:rsidRPr="00BD24E6">
        <w:rPr>
          <w:rFonts w:eastAsiaTheme="minorEastAsia"/>
        </w:rPr>
        <w:tab/>
      </w:r>
      <w:r w:rsidR="001B32BF" w:rsidRPr="00BD24E6">
        <w:rPr>
          <w:rFonts w:eastAsiaTheme="minorEastAsia"/>
        </w:rPr>
        <w:tab/>
        <w:t>(</w:t>
      </w:r>
      <w:r w:rsidR="00544F57">
        <w:rPr>
          <w:rFonts w:eastAsiaTheme="minorEastAsia"/>
        </w:rPr>
        <w:t>7</w:t>
      </w:r>
      <w:r w:rsidR="001B32BF" w:rsidRPr="00BD24E6">
        <w:rPr>
          <w:rFonts w:eastAsiaTheme="minorEastAsia"/>
        </w:rPr>
        <w:t>)</w:t>
      </w:r>
    </w:p>
    <w:p w14:paraId="18A5C1C1" w14:textId="25C90C1C" w:rsidR="001B32BF" w:rsidRPr="00BD24E6" w:rsidRDefault="001B32BF" w:rsidP="004D2380">
      <w:r w:rsidRPr="00BD24E6">
        <w:t xml:space="preserve">The decision will be to assign or not to assign to the training. This research used 3 clusters for the assignment. The first cluster is used for the leading candidates, and the second cluster will be used for possible additional trainings or backup. The third cluster represents the candidates not assigned for trainings opportunities. The decision-maker defined the number of groups. </w:t>
      </w:r>
      <w:r w:rsidR="006B34D3">
        <w:t>The importance of the clusters are given as ABC, according to ABC analysis.</w:t>
      </w:r>
    </w:p>
    <w:p w14:paraId="180AF4D7" w14:textId="3B67B243" w:rsidR="001B32BF" w:rsidRPr="00BD24E6" w:rsidRDefault="001B32BF" w:rsidP="004D2380">
      <w:r w:rsidRPr="00BD24E6">
        <w:t xml:space="preserve">Matlab code is used for clustering. Relevant theoretical information is given in Section 3.3. A computer with 16GB RAM running on Windows 10 with i5 Gen 10 CPU is used for calculations. All calculations are performed using Matlab 2021b code. Table </w:t>
      </w:r>
      <w:r w:rsidR="00BE5721">
        <w:t>6</w:t>
      </w:r>
      <w:r w:rsidR="0082165B">
        <w:t xml:space="preserve"> and figure 2</w:t>
      </w:r>
      <w:r w:rsidRPr="00BD24E6">
        <w:t xml:space="preserve"> represent the outputs of K-Means As seen from the table, the number of candidates assigned to each cluster are different. </w:t>
      </w:r>
    </w:p>
    <w:p w14:paraId="4B9F2942" w14:textId="64AF4613" w:rsidR="00BE5721" w:rsidRDefault="00BE5721" w:rsidP="00BE5721">
      <w:pPr>
        <w:pStyle w:val="ResimYazs"/>
        <w:keepNext/>
      </w:pPr>
      <w:r>
        <w:t xml:space="preserve">Table </w:t>
      </w:r>
      <w:fldSimple w:instr=" SEQ Table \* ARABIC ">
        <w:r>
          <w:rPr>
            <w:noProof/>
          </w:rPr>
          <w:t>6</w:t>
        </w:r>
      </w:fldSimple>
      <w:r>
        <w:t xml:space="preserve"> Training Candidate Assignments</w:t>
      </w:r>
    </w:p>
    <w:tbl>
      <w:tblPr>
        <w:tblW w:w="3180" w:type="dxa"/>
        <w:tblCellMar>
          <w:left w:w="70" w:type="dxa"/>
          <w:right w:w="70" w:type="dxa"/>
        </w:tblCellMar>
        <w:tblLook w:val="04A0" w:firstRow="1" w:lastRow="0" w:firstColumn="1" w:lastColumn="0" w:noHBand="0" w:noVBand="1"/>
      </w:tblPr>
      <w:tblGrid>
        <w:gridCol w:w="960"/>
        <w:gridCol w:w="2220"/>
      </w:tblGrid>
      <w:tr w:rsidR="00AD239B" w:rsidRPr="00AD239B" w14:paraId="424FFF4B" w14:textId="77777777" w:rsidTr="00AD239B">
        <w:trPr>
          <w:trHeight w:val="315"/>
        </w:trPr>
        <w:tc>
          <w:tcPr>
            <w:tcW w:w="960" w:type="dxa"/>
            <w:tcBorders>
              <w:top w:val="single" w:sz="8" w:space="0" w:color="000000"/>
              <w:left w:val="nil"/>
              <w:bottom w:val="single" w:sz="8" w:space="0" w:color="000000"/>
              <w:right w:val="nil"/>
            </w:tcBorders>
            <w:shd w:val="clear" w:color="auto" w:fill="auto"/>
            <w:noWrap/>
            <w:vAlign w:val="center"/>
            <w:hideMark/>
          </w:tcPr>
          <w:p w14:paraId="18865094" w14:textId="77777777" w:rsidR="00AD239B" w:rsidRPr="00AD239B" w:rsidRDefault="00AD239B" w:rsidP="00AD239B">
            <w:pPr>
              <w:spacing w:after="0" w:line="240" w:lineRule="auto"/>
              <w:jc w:val="left"/>
              <w:rPr>
                <w:rFonts w:ascii="Calibri" w:eastAsia="Times New Roman" w:hAnsi="Calibri" w:cs="Calibri"/>
                <w:b/>
                <w:bCs/>
                <w:color w:val="000000"/>
                <w:sz w:val="22"/>
                <w:lang w:val="tr-TR" w:eastAsia="tr-TR"/>
              </w:rPr>
            </w:pPr>
            <w:r w:rsidRPr="00AD239B">
              <w:rPr>
                <w:rFonts w:ascii="Calibri" w:eastAsia="Times New Roman" w:hAnsi="Calibri" w:cs="Calibri"/>
                <w:b/>
                <w:bCs/>
                <w:color w:val="000000"/>
                <w:sz w:val="22"/>
                <w:lang w:val="tr-TR" w:eastAsia="tr-TR"/>
              </w:rPr>
              <w:t>Classes</w:t>
            </w:r>
          </w:p>
        </w:tc>
        <w:tc>
          <w:tcPr>
            <w:tcW w:w="2220" w:type="dxa"/>
            <w:tcBorders>
              <w:top w:val="single" w:sz="8" w:space="0" w:color="000000"/>
              <w:left w:val="nil"/>
              <w:bottom w:val="single" w:sz="8" w:space="0" w:color="000000"/>
              <w:right w:val="nil"/>
            </w:tcBorders>
            <w:shd w:val="clear" w:color="auto" w:fill="auto"/>
            <w:noWrap/>
            <w:vAlign w:val="center"/>
            <w:hideMark/>
          </w:tcPr>
          <w:p w14:paraId="73CE0984" w14:textId="77777777" w:rsidR="00AD239B" w:rsidRPr="00AD239B" w:rsidRDefault="00AD239B" w:rsidP="00AD239B">
            <w:pPr>
              <w:spacing w:after="0" w:line="240" w:lineRule="auto"/>
              <w:jc w:val="left"/>
              <w:rPr>
                <w:rFonts w:ascii="Calibri" w:eastAsia="Times New Roman" w:hAnsi="Calibri" w:cs="Calibri"/>
                <w:b/>
                <w:bCs/>
                <w:color w:val="000000"/>
                <w:sz w:val="22"/>
                <w:lang w:val="tr-TR" w:eastAsia="tr-TR"/>
              </w:rPr>
            </w:pPr>
            <w:r w:rsidRPr="00AD239B">
              <w:rPr>
                <w:rFonts w:ascii="Calibri" w:eastAsia="Times New Roman" w:hAnsi="Calibri" w:cs="Calibri"/>
                <w:b/>
                <w:bCs/>
                <w:color w:val="000000"/>
                <w:sz w:val="22"/>
                <w:lang w:val="tr-TR" w:eastAsia="tr-TR"/>
              </w:rPr>
              <w:t>Number of Candidates</w:t>
            </w:r>
          </w:p>
        </w:tc>
      </w:tr>
      <w:tr w:rsidR="00AD239B" w:rsidRPr="00AD239B" w14:paraId="5E639BA6" w14:textId="77777777" w:rsidTr="00AD239B">
        <w:trPr>
          <w:trHeight w:val="345"/>
        </w:trPr>
        <w:tc>
          <w:tcPr>
            <w:tcW w:w="960" w:type="dxa"/>
            <w:tcBorders>
              <w:top w:val="nil"/>
              <w:left w:val="nil"/>
              <w:bottom w:val="nil"/>
              <w:right w:val="nil"/>
            </w:tcBorders>
            <w:shd w:val="clear" w:color="auto" w:fill="auto"/>
            <w:noWrap/>
            <w:vAlign w:val="center"/>
            <w:hideMark/>
          </w:tcPr>
          <w:p w14:paraId="1201C148" w14:textId="77777777" w:rsidR="00AD239B" w:rsidRPr="00AD239B" w:rsidRDefault="00AD239B" w:rsidP="00AD239B">
            <w:pPr>
              <w:spacing w:after="0" w:line="240" w:lineRule="auto"/>
              <w:jc w:val="left"/>
              <w:rPr>
                <w:rFonts w:ascii="Calibri" w:eastAsia="Times New Roman" w:hAnsi="Calibri" w:cs="Calibri"/>
                <w:color w:val="000000"/>
                <w:sz w:val="22"/>
                <w:lang w:val="tr-TR" w:eastAsia="tr-TR"/>
              </w:rPr>
            </w:pPr>
            <w:r w:rsidRPr="00AD239B">
              <w:rPr>
                <w:rFonts w:ascii="Calibri" w:eastAsia="Times New Roman" w:hAnsi="Calibri" w:cs="Calibri"/>
                <w:color w:val="000000"/>
                <w:sz w:val="22"/>
                <w:lang w:val="tr-TR" w:eastAsia="tr-TR"/>
              </w:rPr>
              <w:t>A</w:t>
            </w:r>
          </w:p>
        </w:tc>
        <w:tc>
          <w:tcPr>
            <w:tcW w:w="2220" w:type="dxa"/>
            <w:tcBorders>
              <w:top w:val="nil"/>
              <w:left w:val="nil"/>
              <w:bottom w:val="nil"/>
              <w:right w:val="nil"/>
            </w:tcBorders>
            <w:shd w:val="clear" w:color="auto" w:fill="auto"/>
            <w:noWrap/>
            <w:vAlign w:val="center"/>
            <w:hideMark/>
          </w:tcPr>
          <w:p w14:paraId="6860A33F" w14:textId="77777777" w:rsidR="00AD239B" w:rsidRPr="00AD239B" w:rsidRDefault="00AD239B" w:rsidP="00AD239B">
            <w:pPr>
              <w:spacing w:after="0" w:line="240" w:lineRule="auto"/>
              <w:jc w:val="right"/>
              <w:rPr>
                <w:rFonts w:ascii="Calibri" w:eastAsia="Times New Roman" w:hAnsi="Calibri" w:cs="Calibri"/>
                <w:color w:val="000000"/>
                <w:sz w:val="22"/>
                <w:lang w:val="tr-TR" w:eastAsia="tr-TR"/>
              </w:rPr>
            </w:pPr>
            <w:r w:rsidRPr="00AD239B">
              <w:rPr>
                <w:rFonts w:ascii="Calibri" w:eastAsia="Times New Roman" w:hAnsi="Calibri" w:cs="Calibri"/>
                <w:color w:val="000000"/>
                <w:sz w:val="22"/>
                <w:lang w:val="tr-TR" w:eastAsia="tr-TR"/>
              </w:rPr>
              <w:t>4</w:t>
            </w:r>
          </w:p>
        </w:tc>
      </w:tr>
      <w:tr w:rsidR="00AD239B" w:rsidRPr="00AD239B" w14:paraId="04EA7A65" w14:textId="77777777" w:rsidTr="00AD239B">
        <w:trPr>
          <w:trHeight w:val="300"/>
        </w:trPr>
        <w:tc>
          <w:tcPr>
            <w:tcW w:w="960" w:type="dxa"/>
            <w:tcBorders>
              <w:top w:val="nil"/>
              <w:left w:val="nil"/>
              <w:bottom w:val="nil"/>
              <w:right w:val="nil"/>
            </w:tcBorders>
            <w:shd w:val="clear" w:color="auto" w:fill="auto"/>
            <w:noWrap/>
            <w:vAlign w:val="center"/>
            <w:hideMark/>
          </w:tcPr>
          <w:p w14:paraId="2E57217F" w14:textId="77777777" w:rsidR="00AD239B" w:rsidRPr="00AD239B" w:rsidRDefault="00AD239B" w:rsidP="00AD239B">
            <w:pPr>
              <w:spacing w:after="0" w:line="240" w:lineRule="auto"/>
              <w:jc w:val="left"/>
              <w:rPr>
                <w:rFonts w:ascii="Calibri" w:eastAsia="Times New Roman" w:hAnsi="Calibri" w:cs="Calibri"/>
                <w:color w:val="000000"/>
                <w:sz w:val="22"/>
                <w:lang w:val="tr-TR" w:eastAsia="tr-TR"/>
              </w:rPr>
            </w:pPr>
            <w:r w:rsidRPr="00AD239B">
              <w:rPr>
                <w:rFonts w:ascii="Calibri" w:eastAsia="Times New Roman" w:hAnsi="Calibri" w:cs="Calibri"/>
                <w:color w:val="000000"/>
                <w:sz w:val="22"/>
                <w:lang w:val="tr-TR" w:eastAsia="tr-TR"/>
              </w:rPr>
              <w:t>B</w:t>
            </w:r>
          </w:p>
        </w:tc>
        <w:tc>
          <w:tcPr>
            <w:tcW w:w="2220" w:type="dxa"/>
            <w:tcBorders>
              <w:top w:val="nil"/>
              <w:left w:val="nil"/>
              <w:bottom w:val="nil"/>
              <w:right w:val="nil"/>
            </w:tcBorders>
            <w:shd w:val="clear" w:color="auto" w:fill="auto"/>
            <w:noWrap/>
            <w:vAlign w:val="center"/>
            <w:hideMark/>
          </w:tcPr>
          <w:p w14:paraId="5FACD815" w14:textId="77777777" w:rsidR="00AD239B" w:rsidRPr="00AD239B" w:rsidRDefault="00AD239B" w:rsidP="00AD239B">
            <w:pPr>
              <w:spacing w:after="0" w:line="240" w:lineRule="auto"/>
              <w:jc w:val="right"/>
              <w:rPr>
                <w:rFonts w:ascii="Calibri" w:eastAsia="Times New Roman" w:hAnsi="Calibri" w:cs="Calibri"/>
                <w:color w:val="000000"/>
                <w:sz w:val="22"/>
                <w:lang w:val="tr-TR" w:eastAsia="tr-TR"/>
              </w:rPr>
            </w:pPr>
            <w:r w:rsidRPr="00AD239B">
              <w:rPr>
                <w:rFonts w:ascii="Calibri" w:eastAsia="Times New Roman" w:hAnsi="Calibri" w:cs="Calibri"/>
                <w:color w:val="000000"/>
                <w:sz w:val="22"/>
                <w:lang w:val="tr-TR" w:eastAsia="tr-TR"/>
              </w:rPr>
              <w:t>11</w:t>
            </w:r>
          </w:p>
        </w:tc>
      </w:tr>
      <w:tr w:rsidR="00AD239B" w:rsidRPr="00AD239B" w14:paraId="349F88DA" w14:textId="77777777" w:rsidTr="00AD239B">
        <w:trPr>
          <w:trHeight w:val="315"/>
        </w:trPr>
        <w:tc>
          <w:tcPr>
            <w:tcW w:w="960" w:type="dxa"/>
            <w:tcBorders>
              <w:top w:val="nil"/>
              <w:left w:val="nil"/>
              <w:bottom w:val="single" w:sz="8" w:space="0" w:color="000000"/>
              <w:right w:val="nil"/>
            </w:tcBorders>
            <w:shd w:val="clear" w:color="auto" w:fill="auto"/>
            <w:noWrap/>
            <w:vAlign w:val="center"/>
            <w:hideMark/>
          </w:tcPr>
          <w:p w14:paraId="32662339" w14:textId="77777777" w:rsidR="00AD239B" w:rsidRPr="00AD239B" w:rsidRDefault="00AD239B" w:rsidP="00AD239B">
            <w:pPr>
              <w:spacing w:after="0" w:line="240" w:lineRule="auto"/>
              <w:jc w:val="left"/>
              <w:rPr>
                <w:rFonts w:ascii="Calibri" w:eastAsia="Times New Roman" w:hAnsi="Calibri" w:cs="Calibri"/>
                <w:color w:val="000000"/>
                <w:sz w:val="22"/>
                <w:lang w:val="tr-TR" w:eastAsia="tr-TR"/>
              </w:rPr>
            </w:pPr>
            <w:r w:rsidRPr="00AD239B">
              <w:rPr>
                <w:rFonts w:ascii="Calibri" w:eastAsia="Times New Roman" w:hAnsi="Calibri" w:cs="Calibri"/>
                <w:color w:val="000000"/>
                <w:sz w:val="22"/>
                <w:lang w:val="tr-TR" w:eastAsia="tr-TR"/>
              </w:rPr>
              <w:t>C</w:t>
            </w:r>
          </w:p>
        </w:tc>
        <w:tc>
          <w:tcPr>
            <w:tcW w:w="2220" w:type="dxa"/>
            <w:tcBorders>
              <w:top w:val="nil"/>
              <w:left w:val="nil"/>
              <w:bottom w:val="single" w:sz="8" w:space="0" w:color="000000"/>
              <w:right w:val="nil"/>
            </w:tcBorders>
            <w:shd w:val="clear" w:color="auto" w:fill="auto"/>
            <w:noWrap/>
            <w:vAlign w:val="center"/>
            <w:hideMark/>
          </w:tcPr>
          <w:p w14:paraId="136213D5" w14:textId="77777777" w:rsidR="00AD239B" w:rsidRPr="00AD239B" w:rsidRDefault="00AD239B" w:rsidP="00AD239B">
            <w:pPr>
              <w:spacing w:after="0" w:line="240" w:lineRule="auto"/>
              <w:jc w:val="right"/>
              <w:rPr>
                <w:rFonts w:ascii="Calibri" w:eastAsia="Times New Roman" w:hAnsi="Calibri" w:cs="Calibri"/>
                <w:color w:val="000000"/>
                <w:sz w:val="22"/>
                <w:lang w:val="tr-TR" w:eastAsia="tr-TR"/>
              </w:rPr>
            </w:pPr>
            <w:r w:rsidRPr="00AD239B">
              <w:rPr>
                <w:rFonts w:ascii="Calibri" w:eastAsia="Times New Roman" w:hAnsi="Calibri" w:cs="Calibri"/>
                <w:color w:val="000000"/>
                <w:sz w:val="22"/>
                <w:lang w:val="tr-TR" w:eastAsia="tr-TR"/>
              </w:rPr>
              <w:t>5</w:t>
            </w:r>
          </w:p>
        </w:tc>
      </w:tr>
      <w:tr w:rsidR="00AD239B" w:rsidRPr="00AD239B" w14:paraId="194B78FE" w14:textId="77777777" w:rsidTr="00AD239B">
        <w:trPr>
          <w:trHeight w:val="300"/>
        </w:trPr>
        <w:tc>
          <w:tcPr>
            <w:tcW w:w="960" w:type="dxa"/>
            <w:tcBorders>
              <w:top w:val="nil"/>
              <w:left w:val="nil"/>
              <w:bottom w:val="nil"/>
              <w:right w:val="nil"/>
            </w:tcBorders>
            <w:shd w:val="clear" w:color="auto" w:fill="auto"/>
            <w:noWrap/>
            <w:vAlign w:val="bottom"/>
            <w:hideMark/>
          </w:tcPr>
          <w:p w14:paraId="6751EF0E" w14:textId="77777777" w:rsidR="00AD239B" w:rsidRPr="00AD239B" w:rsidRDefault="00AD239B" w:rsidP="00AD239B">
            <w:pPr>
              <w:spacing w:after="0" w:line="240" w:lineRule="auto"/>
              <w:jc w:val="left"/>
              <w:rPr>
                <w:rFonts w:ascii="Calibri" w:eastAsia="Times New Roman" w:hAnsi="Calibri" w:cs="Calibri"/>
                <w:sz w:val="22"/>
                <w:lang w:val="tr-TR" w:eastAsia="tr-TR"/>
              </w:rPr>
            </w:pPr>
            <w:r w:rsidRPr="00AD239B">
              <w:rPr>
                <w:rFonts w:ascii="Calibri" w:eastAsia="Times New Roman" w:hAnsi="Calibri" w:cs="Calibri"/>
                <w:sz w:val="22"/>
                <w:lang w:val="tr-TR" w:eastAsia="tr-TR"/>
              </w:rPr>
              <w:t>Total</w:t>
            </w:r>
          </w:p>
        </w:tc>
        <w:tc>
          <w:tcPr>
            <w:tcW w:w="2220" w:type="dxa"/>
            <w:tcBorders>
              <w:top w:val="nil"/>
              <w:left w:val="nil"/>
              <w:bottom w:val="nil"/>
              <w:right w:val="nil"/>
            </w:tcBorders>
            <w:shd w:val="clear" w:color="auto" w:fill="auto"/>
            <w:noWrap/>
            <w:vAlign w:val="bottom"/>
            <w:hideMark/>
          </w:tcPr>
          <w:p w14:paraId="4D4CE073" w14:textId="77777777" w:rsidR="00AD239B" w:rsidRPr="00AD239B" w:rsidRDefault="00AD239B" w:rsidP="00AD239B">
            <w:pPr>
              <w:spacing w:after="0" w:line="240" w:lineRule="auto"/>
              <w:jc w:val="right"/>
              <w:rPr>
                <w:rFonts w:ascii="Calibri" w:eastAsia="Times New Roman" w:hAnsi="Calibri" w:cs="Calibri"/>
                <w:sz w:val="22"/>
                <w:lang w:val="tr-TR" w:eastAsia="tr-TR"/>
              </w:rPr>
            </w:pPr>
            <w:r w:rsidRPr="00AD239B">
              <w:rPr>
                <w:rFonts w:ascii="Calibri" w:eastAsia="Times New Roman" w:hAnsi="Calibri" w:cs="Calibri"/>
                <w:sz w:val="22"/>
                <w:lang w:val="tr-TR" w:eastAsia="tr-TR"/>
              </w:rPr>
              <w:t>20</w:t>
            </w:r>
          </w:p>
        </w:tc>
      </w:tr>
    </w:tbl>
    <w:p w14:paraId="1F7BF484" w14:textId="77777777" w:rsidR="006A6F69" w:rsidRDefault="006A6F69" w:rsidP="006A6F69">
      <w:pPr>
        <w:keepNext/>
      </w:pPr>
      <w:r>
        <w:rPr>
          <w:noProof/>
        </w:rPr>
        <w:drawing>
          <wp:inline distT="0" distB="0" distL="0" distR="0" wp14:anchorId="101CB32B" wp14:editId="27030F1E">
            <wp:extent cx="3220279" cy="1836751"/>
            <wp:effectExtent l="0" t="0" r="18415" b="11430"/>
            <wp:docPr id="1" name="Grafik 1">
              <a:extLst xmlns:a="http://schemas.openxmlformats.org/drawingml/2006/main">
                <a:ext uri="{FF2B5EF4-FFF2-40B4-BE49-F238E27FC236}">
                  <a16:creationId xmlns:a16="http://schemas.microsoft.com/office/drawing/2014/main" id="{4022664B-C0A6-9011-27D0-F715562C58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D0EFEF" w14:textId="5897E4B6" w:rsidR="006A6F69" w:rsidRPr="00BD24E6" w:rsidRDefault="006A6F69" w:rsidP="006A6F69">
      <w:pPr>
        <w:pStyle w:val="ResimYazs"/>
      </w:pPr>
      <w:r>
        <w:t xml:space="preserve">Figure </w:t>
      </w:r>
      <w:fldSimple w:instr=" SEQ Figure \* ARABIC ">
        <w:r>
          <w:rPr>
            <w:noProof/>
          </w:rPr>
          <w:t>2</w:t>
        </w:r>
      </w:fldSimple>
      <w:r>
        <w:t xml:space="preserve"> Training Assignment Groups</w:t>
      </w:r>
    </w:p>
    <w:p w14:paraId="37A2C304" w14:textId="77777777" w:rsidR="001B32BF" w:rsidRPr="00BD24E6" w:rsidRDefault="001B32BF" w:rsidP="00C2255C">
      <w:pPr>
        <w:pStyle w:val="Balk1"/>
        <w:keepNext/>
        <w:keepLines/>
        <w:spacing w:before="240" w:after="0" w:line="480" w:lineRule="auto"/>
      </w:pPr>
      <w:r w:rsidRPr="00BD24E6">
        <w:lastRenderedPageBreak/>
        <w:t>Discussion</w:t>
      </w:r>
    </w:p>
    <w:p w14:paraId="7A203E3A" w14:textId="1B94C7BC" w:rsidR="001B32BF" w:rsidRPr="00BD24E6" w:rsidRDefault="001B32BF" w:rsidP="004D2380">
      <w:r w:rsidRPr="00BD24E6">
        <w:t xml:space="preserve">The study aims to provide a solution to an existing problem faced in a business company. The use of modern decision-making approaches embedded with the novel fuzzy approach provides beneficial results. The proposed approach converted expert opinions in separate areas namely criteria selection, weight assessment and candidate analysis data to quantitative values. The proposed approach as can be seen in the relevant outcomes provides solutions that can be used for the existing problem and possible future problems. Due to the nature of the problem, the study has limitation. The main limitation is the set of candidates. The goal of the study is to solve an existing problem of a distribution company using a novel MCDM method. As a result, the number of candidates </w:t>
      </w:r>
      <w:r w:rsidR="00A11410">
        <w:t>is</w:t>
      </w:r>
      <w:r w:rsidRPr="00BD24E6">
        <w:t xml:space="preserve"> limited with the existing problem. Based on the feedback received, the proposed method can be applied to similar cases by changing criteria or candidate set such as recruitment, promotion or different areas such as customer classification.</w:t>
      </w:r>
    </w:p>
    <w:p w14:paraId="420025BD" w14:textId="1D5B4B35" w:rsidR="001B32BF" w:rsidRPr="00BD24E6" w:rsidRDefault="001B32BF" w:rsidP="004D2380">
      <w:r w:rsidRPr="00BD24E6">
        <w:t xml:space="preserve">This limitation is valid as a part of comparison </w:t>
      </w:r>
      <w:r w:rsidR="00E52FFA" w:rsidRPr="00BD24E6">
        <w:t>phase</w:t>
      </w:r>
      <w:r w:rsidRPr="00BD24E6">
        <w:t xml:space="preserve">. Similar concerns are also valid in the assessment of each candidate. Some of the criteria decided are hard to interpret into quantitative values. Namely, “key employee” refers that the candidate performs higher than the other employees. This assessment is based on subjective assessment of the decision makers. Future studies in this field will cover a larger set of data and experts from a variety of fields. The increase in the size of decision makers and a greater pool will be beneficial to overcome these limitations. </w:t>
      </w:r>
    </w:p>
    <w:p w14:paraId="1AB4A871" w14:textId="77777777" w:rsidR="001B32BF" w:rsidRPr="00BD24E6" w:rsidRDefault="001B32BF" w:rsidP="00C2255C">
      <w:pPr>
        <w:pStyle w:val="Balk1"/>
        <w:keepNext/>
        <w:keepLines/>
        <w:spacing w:before="240" w:after="0" w:line="480" w:lineRule="auto"/>
      </w:pPr>
      <w:r w:rsidRPr="00BD24E6">
        <w:t xml:space="preserve">Conclusion </w:t>
      </w:r>
    </w:p>
    <w:p w14:paraId="1FAEB64B" w14:textId="48267308" w:rsidR="001B32BF" w:rsidRPr="00BD24E6" w:rsidRDefault="001B32BF" w:rsidP="004D2380">
      <w:r w:rsidRPr="00BD24E6">
        <w:t xml:space="preserve">The authors propose a training candidates’ assessment and selection model using integrated </w:t>
      </w:r>
      <w:r w:rsidR="009470EF">
        <w:t>Fuzzy Group Decision Making,</w:t>
      </w:r>
      <w:r w:rsidRPr="00BD24E6">
        <w:t xml:space="preserve"> AHP, and </w:t>
      </w:r>
      <w:r w:rsidR="00264EBC" w:rsidRPr="00BD24E6">
        <w:t>K-M</w:t>
      </w:r>
      <w:r w:rsidR="00ED79B5">
        <w:t>eans</w:t>
      </w:r>
      <w:r w:rsidRPr="00BD24E6">
        <w:t>. The goal of this study is to convert raw input of experts’ opinions to the assignment of candidates for training. Fair and transparent assessment and selection is an essential aspect of the process. The current practice is to receive candidates from separate departments and a random selection of people. The research allows a more effective and fair solution to this problem. Selection is performed on multiple criteria, and the author proposed an alternative selection model to this problem.</w:t>
      </w:r>
    </w:p>
    <w:p w14:paraId="118DECD9" w14:textId="77777777" w:rsidR="001B32BF" w:rsidRPr="00BD24E6" w:rsidRDefault="001B32BF" w:rsidP="004D2380">
      <w:r w:rsidRPr="00BD24E6">
        <w:t>The main contributions of the study are;</w:t>
      </w:r>
    </w:p>
    <w:p w14:paraId="0CC4004D" w14:textId="77777777" w:rsidR="001B32BF" w:rsidRPr="00BD24E6" w:rsidRDefault="001B32BF" w:rsidP="0038661D">
      <w:pPr>
        <w:pStyle w:val="ListeParagraf"/>
        <w:numPr>
          <w:ilvl w:val="0"/>
          <w:numId w:val="3"/>
        </w:numPr>
      </w:pPr>
      <w:r w:rsidRPr="00BD24E6">
        <w:t>Use of group decision. This aspect is important, as the final decision should represent at least the majority and preferably consensus.</w:t>
      </w:r>
    </w:p>
    <w:p w14:paraId="564C37AE" w14:textId="77777777" w:rsidR="001B32BF" w:rsidRPr="00BD24E6" w:rsidRDefault="001B32BF" w:rsidP="0038661D">
      <w:pPr>
        <w:pStyle w:val="ListeParagraf"/>
        <w:numPr>
          <w:ilvl w:val="0"/>
          <w:numId w:val="3"/>
        </w:numPr>
      </w:pPr>
      <w:r w:rsidRPr="00BD24E6">
        <w:lastRenderedPageBreak/>
        <w:t>The study is the first application to solve training assignments for candidates. This study aims to develop a model for the decision of the possible number of people to be trained and select among a pool of candidates. The model develops input data of the experts to the output representing the selected candidates.</w:t>
      </w:r>
    </w:p>
    <w:p w14:paraId="4500E068" w14:textId="7CAAAE87" w:rsidR="001B32BF" w:rsidRPr="00BD24E6" w:rsidRDefault="001B32BF" w:rsidP="0038661D">
      <w:pPr>
        <w:pStyle w:val="ListeParagraf"/>
        <w:numPr>
          <w:ilvl w:val="0"/>
          <w:numId w:val="3"/>
        </w:numPr>
      </w:pPr>
      <w:r w:rsidRPr="00BD24E6">
        <w:t xml:space="preserve">Selection of criteria as in the first </w:t>
      </w:r>
      <w:r w:rsidR="00E52FFA" w:rsidRPr="00BD24E6">
        <w:t>phase</w:t>
      </w:r>
      <w:r w:rsidRPr="00BD24E6">
        <w:t>. To the best of our research, the literature lacks the criteria involved for the assignment decision. Our study gathered data and developed a consensus among experts for the criteria selection. These data can be used for further studies.</w:t>
      </w:r>
    </w:p>
    <w:p w14:paraId="4DADD996" w14:textId="18AE5CFC" w:rsidR="001B32BF" w:rsidRPr="00BD24E6" w:rsidRDefault="001B32BF" w:rsidP="0038661D">
      <w:pPr>
        <w:pStyle w:val="ListeParagraf"/>
        <w:numPr>
          <w:ilvl w:val="0"/>
          <w:numId w:val="3"/>
        </w:numPr>
      </w:pPr>
      <w:r w:rsidRPr="00BD24E6">
        <w:t xml:space="preserve">A combined model of </w:t>
      </w:r>
      <w:r w:rsidR="00B47F2C" w:rsidRPr="00BD24E6">
        <w:t>Fuzzy Group Decision Making</w:t>
      </w:r>
      <w:r w:rsidRPr="00BD24E6">
        <w:t xml:space="preserve">- AHP- </w:t>
      </w:r>
      <w:r w:rsidR="00264EBC" w:rsidRPr="00BD24E6">
        <w:t>K-M</w:t>
      </w:r>
      <w:r w:rsidR="003A67AD" w:rsidRPr="00BD24E6">
        <w:t>eans</w:t>
      </w:r>
      <w:r w:rsidRPr="00BD24E6">
        <w:t xml:space="preserve"> first in literature. This combined methodology allows the combined decision of experts and quantitative conversion of decision makers' preference and clustering using a novel technique that will represent the selected people to be trained.</w:t>
      </w:r>
    </w:p>
    <w:p w14:paraId="2181273C" w14:textId="090FF0EB" w:rsidR="00FD1A08" w:rsidRDefault="001B32BF" w:rsidP="004D2380">
      <w:r w:rsidRPr="00BD24E6">
        <w:t xml:space="preserve">Further studies will also be investigated about implementing the proposed methodology in a decision support system (DSS) for human resources management. Using a broader set of data incorporating surveys may improve the application areas in human resources. </w:t>
      </w:r>
    </w:p>
    <w:p w14:paraId="439A23FD" w14:textId="77777777" w:rsidR="00FD1A08" w:rsidRDefault="00FD1A08">
      <w:pPr>
        <w:spacing w:line="259" w:lineRule="auto"/>
        <w:jc w:val="left"/>
      </w:pPr>
      <w:r>
        <w:br w:type="page"/>
      </w:r>
    </w:p>
    <w:p w14:paraId="1F6BE3D4" w14:textId="77777777" w:rsidR="001B32BF" w:rsidRPr="00BD24E6" w:rsidRDefault="001B32BF" w:rsidP="004D2380"/>
    <w:p w14:paraId="72CAF72B" w14:textId="088E568C" w:rsidR="001B32BF" w:rsidRPr="00BD24E6" w:rsidRDefault="001B32BF" w:rsidP="004D2380">
      <w:pPr>
        <w:pStyle w:val="Balk1"/>
        <w:numPr>
          <w:ilvl w:val="0"/>
          <w:numId w:val="0"/>
        </w:numPr>
      </w:pPr>
      <w:r w:rsidRPr="00BD24E6">
        <w:t>References</w:t>
      </w:r>
    </w:p>
    <w:p w14:paraId="7996BDF6" w14:textId="3AC946DB" w:rsidR="00072AD2" w:rsidRPr="00072AD2" w:rsidRDefault="000D04F1" w:rsidP="00072AD2">
      <w:pPr>
        <w:widowControl w:val="0"/>
        <w:autoSpaceDE w:val="0"/>
        <w:autoSpaceDN w:val="0"/>
        <w:adjustRightInd w:val="0"/>
        <w:rPr>
          <w:rFonts w:cs="Times New Roman"/>
          <w:noProof/>
          <w:szCs w:val="24"/>
        </w:rPr>
      </w:pPr>
      <w:r>
        <w:fldChar w:fldCharType="begin" w:fldLock="1"/>
      </w:r>
      <w:r>
        <w:instrText xml:space="preserve">ADDIN Mendeley Bibliography CSL_BIBLIOGRAPHY </w:instrText>
      </w:r>
      <w:r>
        <w:fldChar w:fldCharType="separate"/>
      </w:r>
      <w:r w:rsidR="00072AD2" w:rsidRPr="00072AD2">
        <w:rPr>
          <w:rFonts w:cs="Times New Roman"/>
          <w:noProof/>
          <w:szCs w:val="24"/>
        </w:rPr>
        <w:t xml:space="preserve">Abdulkareem, K. H. </w:t>
      </w:r>
      <w:r w:rsidR="00072AD2" w:rsidRPr="00072AD2">
        <w:rPr>
          <w:rFonts w:cs="Times New Roman"/>
          <w:i/>
          <w:iCs/>
          <w:noProof/>
          <w:szCs w:val="24"/>
        </w:rPr>
        <w:t>et al.</w:t>
      </w:r>
      <w:r w:rsidR="00072AD2" w:rsidRPr="00072AD2">
        <w:rPr>
          <w:rFonts w:cs="Times New Roman"/>
          <w:noProof/>
          <w:szCs w:val="24"/>
        </w:rPr>
        <w:t xml:space="preserve"> (2021) ‘A new standardisation and selection framework for real-time image dehazing algorithms from multi-foggy scenes based on fuzzy Delphi and hybrid multi-criteria decision analysis methods’, </w:t>
      </w:r>
      <w:r w:rsidR="00072AD2" w:rsidRPr="00072AD2">
        <w:rPr>
          <w:rFonts w:cs="Times New Roman"/>
          <w:i/>
          <w:iCs/>
          <w:noProof/>
          <w:szCs w:val="24"/>
        </w:rPr>
        <w:t>Neural Computing and Applications</w:t>
      </w:r>
      <w:r w:rsidR="00072AD2" w:rsidRPr="00072AD2">
        <w:rPr>
          <w:rFonts w:cs="Times New Roman"/>
          <w:noProof/>
          <w:szCs w:val="24"/>
        </w:rPr>
        <w:t>, 33(4), pp. 1029–1054. doi: 10.1007/s00521-020-05020-4.</w:t>
      </w:r>
    </w:p>
    <w:p w14:paraId="27028C44"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Aydin Keskin, G. and Ozkan, C. (2013) ‘Multiple criteria ABC analysis with FCM clustering’, </w:t>
      </w:r>
      <w:r w:rsidRPr="00072AD2">
        <w:rPr>
          <w:rFonts w:cs="Times New Roman"/>
          <w:i/>
          <w:iCs/>
          <w:noProof/>
          <w:szCs w:val="24"/>
        </w:rPr>
        <w:t>Journal of Industrial Engineering</w:t>
      </w:r>
      <w:r w:rsidRPr="00072AD2">
        <w:rPr>
          <w:rFonts w:cs="Times New Roman"/>
          <w:noProof/>
          <w:szCs w:val="24"/>
        </w:rPr>
        <w:t>, 2013.</w:t>
      </w:r>
    </w:p>
    <w:p w14:paraId="27CBD6F5"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Boran, F. E. </w:t>
      </w:r>
      <w:r w:rsidRPr="00072AD2">
        <w:rPr>
          <w:rFonts w:cs="Times New Roman"/>
          <w:i/>
          <w:iCs/>
          <w:noProof/>
          <w:szCs w:val="24"/>
        </w:rPr>
        <w:t>et al.</w:t>
      </w:r>
      <w:r w:rsidRPr="00072AD2">
        <w:rPr>
          <w:rFonts w:cs="Times New Roman"/>
          <w:noProof/>
          <w:szCs w:val="24"/>
        </w:rPr>
        <w:t xml:space="preserve"> (2009) ‘A multi-criteria intuitionistic fuzzy group decision making for supplier selection with TOPSIS method’, </w:t>
      </w:r>
      <w:r w:rsidRPr="00072AD2">
        <w:rPr>
          <w:rFonts w:cs="Times New Roman"/>
          <w:i/>
          <w:iCs/>
          <w:noProof/>
          <w:szCs w:val="24"/>
        </w:rPr>
        <w:t>Expert Systems with Applications</w:t>
      </w:r>
      <w:r w:rsidRPr="00072AD2">
        <w:rPr>
          <w:rFonts w:cs="Times New Roman"/>
          <w:noProof/>
          <w:szCs w:val="24"/>
        </w:rPr>
        <w:t>, 36(8), pp. 11363–11368. doi: 10.1016/j.eswa.2009.03.039.</w:t>
      </w:r>
    </w:p>
    <w:p w14:paraId="52024F11"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Buckley, J. J. (1985) ‘Fuzzy hierarchical analysis’, </w:t>
      </w:r>
      <w:r w:rsidRPr="00072AD2">
        <w:rPr>
          <w:rFonts w:cs="Times New Roman"/>
          <w:i/>
          <w:iCs/>
          <w:noProof/>
          <w:szCs w:val="24"/>
        </w:rPr>
        <w:t>Fuzzy sets and systems</w:t>
      </w:r>
      <w:r w:rsidRPr="00072AD2">
        <w:rPr>
          <w:rFonts w:cs="Times New Roman"/>
          <w:noProof/>
          <w:szCs w:val="24"/>
        </w:rPr>
        <w:t>, 17(3), pp. 233–247.</w:t>
      </w:r>
    </w:p>
    <w:p w14:paraId="3DA025C1"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Büyüközkan, G. and Güleryüz, S. (2016) ‘A new integrated intuitionistic fuzzy group decision making approach for product development partner selection’, </w:t>
      </w:r>
      <w:r w:rsidRPr="00072AD2">
        <w:rPr>
          <w:rFonts w:cs="Times New Roman"/>
          <w:i/>
          <w:iCs/>
          <w:noProof/>
          <w:szCs w:val="24"/>
        </w:rPr>
        <w:t>Computers and Industrial Engineering</w:t>
      </w:r>
      <w:r w:rsidRPr="00072AD2">
        <w:rPr>
          <w:rFonts w:cs="Times New Roman"/>
          <w:noProof/>
          <w:szCs w:val="24"/>
        </w:rPr>
        <w:t>, 102, pp. 383–395. doi: 10.1016/j.cie.2016.05.038.</w:t>
      </w:r>
    </w:p>
    <w:p w14:paraId="43D52A24"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Dobre, O.-I. (2013) ‘Employee motivation and organizational performance’, </w:t>
      </w:r>
      <w:r w:rsidRPr="00072AD2">
        <w:rPr>
          <w:rFonts w:cs="Times New Roman"/>
          <w:i/>
          <w:iCs/>
          <w:noProof/>
          <w:szCs w:val="24"/>
        </w:rPr>
        <w:t>Review of applied socio-economic research</w:t>
      </w:r>
      <w:r w:rsidRPr="00072AD2">
        <w:rPr>
          <w:rFonts w:cs="Times New Roman"/>
          <w:noProof/>
          <w:szCs w:val="24"/>
        </w:rPr>
        <w:t>, 5(1).</w:t>
      </w:r>
    </w:p>
    <w:p w14:paraId="63BE766D"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Ertuǧrul, I. and Karakaşoǧlu, N. (2009) ‘Performance evaluation of Turkish cement firms with fuzzy analytic hierarchy process and TOPSIS methods’, </w:t>
      </w:r>
      <w:r w:rsidRPr="00072AD2">
        <w:rPr>
          <w:rFonts w:cs="Times New Roman"/>
          <w:i/>
          <w:iCs/>
          <w:noProof/>
          <w:szCs w:val="24"/>
        </w:rPr>
        <w:t>Expert Systems with Applications</w:t>
      </w:r>
      <w:r w:rsidRPr="00072AD2">
        <w:rPr>
          <w:rFonts w:cs="Times New Roman"/>
          <w:noProof/>
          <w:szCs w:val="24"/>
        </w:rPr>
        <w:t>, 36(1), pp. 702–715. doi: 10.1016/j.eswa.2007.10.014.</w:t>
      </w:r>
    </w:p>
    <w:p w14:paraId="1CD21B27"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Hsu, H. M. and Chen, C. T. (1996) ‘Aggregation of fuzzy opinions under group decision making’, </w:t>
      </w:r>
      <w:r w:rsidRPr="00072AD2">
        <w:rPr>
          <w:rFonts w:cs="Times New Roman"/>
          <w:i/>
          <w:iCs/>
          <w:noProof/>
          <w:szCs w:val="24"/>
        </w:rPr>
        <w:t>Fuzzy Sets and Systems</w:t>
      </w:r>
      <w:r w:rsidRPr="00072AD2">
        <w:rPr>
          <w:rFonts w:cs="Times New Roman"/>
          <w:noProof/>
          <w:szCs w:val="24"/>
        </w:rPr>
        <w:t>, 79(3), pp. 279–285. doi: 10.1016/0165-0114(95)00185-9.</w:t>
      </w:r>
    </w:p>
    <w:p w14:paraId="43685BB1"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Huang, H. </w:t>
      </w:r>
      <w:r w:rsidRPr="00072AD2">
        <w:rPr>
          <w:rFonts w:cs="Times New Roman"/>
          <w:i/>
          <w:iCs/>
          <w:noProof/>
          <w:szCs w:val="24"/>
        </w:rPr>
        <w:t>et al.</w:t>
      </w:r>
      <w:r w:rsidRPr="00072AD2">
        <w:rPr>
          <w:rFonts w:cs="Times New Roman"/>
          <w:noProof/>
          <w:szCs w:val="24"/>
        </w:rPr>
        <w:t xml:space="preserve"> (2019) ‘Brain Image Segmentation Based on FCM Clustering Algorithm and Rough Set’, </w:t>
      </w:r>
      <w:r w:rsidRPr="00072AD2">
        <w:rPr>
          <w:rFonts w:cs="Times New Roman"/>
          <w:i/>
          <w:iCs/>
          <w:noProof/>
          <w:szCs w:val="24"/>
        </w:rPr>
        <w:t>IEEE Access</w:t>
      </w:r>
      <w:r w:rsidRPr="00072AD2">
        <w:rPr>
          <w:rFonts w:cs="Times New Roman"/>
          <w:noProof/>
          <w:szCs w:val="24"/>
        </w:rPr>
        <w:t>, 7, pp. 12386–12396. doi: 10.1109/ACCESS.2019.2893063.</w:t>
      </w:r>
    </w:p>
    <w:p w14:paraId="15927BCE"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İsen, E. and Boran, S. (2018) ‘A Novel Approach Based on Combining ANFIS, Genetic Algorithm and Fuzzy c-Means Methods for Multiple Criteria Inventory Classification’, </w:t>
      </w:r>
      <w:r w:rsidRPr="00072AD2">
        <w:rPr>
          <w:rFonts w:cs="Times New Roman"/>
          <w:i/>
          <w:iCs/>
          <w:noProof/>
          <w:szCs w:val="24"/>
        </w:rPr>
        <w:t>Arabian Journal for Science and Engineering</w:t>
      </w:r>
      <w:r w:rsidRPr="00072AD2">
        <w:rPr>
          <w:rFonts w:cs="Times New Roman"/>
          <w:noProof/>
          <w:szCs w:val="24"/>
        </w:rPr>
        <w:t>, 43(6), pp. 3229–3239. doi: 10.1007/s13369-017-2987-z.</w:t>
      </w:r>
    </w:p>
    <w:p w14:paraId="2FA453E5"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lastRenderedPageBreak/>
        <w:t xml:space="preserve">Leiva-Fernández, F. </w:t>
      </w:r>
      <w:r w:rsidRPr="00072AD2">
        <w:rPr>
          <w:rFonts w:cs="Times New Roman"/>
          <w:i/>
          <w:iCs/>
          <w:noProof/>
          <w:szCs w:val="24"/>
        </w:rPr>
        <w:t>et al.</w:t>
      </w:r>
      <w:r w:rsidRPr="00072AD2">
        <w:rPr>
          <w:rFonts w:cs="Times New Roman"/>
          <w:noProof/>
          <w:szCs w:val="24"/>
        </w:rPr>
        <w:t xml:space="preserve"> (2021) ‘Identification of the multimorbidity training needs of primary care professionals: Protocol of a survey’, </w:t>
      </w:r>
      <w:r w:rsidRPr="00072AD2">
        <w:rPr>
          <w:rFonts w:cs="Times New Roman"/>
          <w:i/>
          <w:iCs/>
          <w:noProof/>
          <w:szCs w:val="24"/>
        </w:rPr>
        <w:t>Journal of Multimorbidity and Comorbidity</w:t>
      </w:r>
      <w:r w:rsidRPr="00072AD2">
        <w:rPr>
          <w:rFonts w:cs="Times New Roman"/>
          <w:noProof/>
          <w:szCs w:val="24"/>
        </w:rPr>
        <w:t>, 11(23), p. 263355652110247. doi: 10.1177/26335565211024791.</w:t>
      </w:r>
    </w:p>
    <w:p w14:paraId="4E334BA9"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Mathew, M., Chakrabortty, R. K. and Ryan, M. J. (2020) ‘A novel approach integrating AHP and TOPSIS under spherical fuzzy sets for advanced manufacturing system selection’, </w:t>
      </w:r>
      <w:r w:rsidRPr="00072AD2">
        <w:rPr>
          <w:rFonts w:cs="Times New Roman"/>
          <w:i/>
          <w:iCs/>
          <w:noProof/>
          <w:szCs w:val="24"/>
        </w:rPr>
        <w:t>Engineering Applications of Artificial Intelligence</w:t>
      </w:r>
      <w:r w:rsidRPr="00072AD2">
        <w:rPr>
          <w:rFonts w:cs="Times New Roman"/>
          <w:noProof/>
          <w:szCs w:val="24"/>
        </w:rPr>
        <w:t>, 96(September), p. 103988. doi: 10.1016/j.engappai.2020.103988.</w:t>
      </w:r>
    </w:p>
    <w:p w14:paraId="20EA7993"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Piñol, T. C. </w:t>
      </w:r>
      <w:r w:rsidRPr="00072AD2">
        <w:rPr>
          <w:rFonts w:cs="Times New Roman"/>
          <w:i/>
          <w:iCs/>
          <w:noProof/>
          <w:szCs w:val="24"/>
        </w:rPr>
        <w:t>et al.</w:t>
      </w:r>
      <w:r w:rsidRPr="00072AD2">
        <w:rPr>
          <w:rFonts w:cs="Times New Roman"/>
          <w:noProof/>
          <w:szCs w:val="24"/>
        </w:rPr>
        <w:t xml:space="preserve"> (2017) ‘Study of the training needs of industrial companies in the Barcelona Area and proposal of Training Courses and Methodologies to enhance further competitiveness.’, </w:t>
      </w:r>
      <w:r w:rsidRPr="00072AD2">
        <w:rPr>
          <w:rFonts w:cs="Times New Roman"/>
          <w:i/>
          <w:iCs/>
          <w:noProof/>
          <w:szCs w:val="24"/>
        </w:rPr>
        <w:t>Procedia Manufacturing</w:t>
      </w:r>
      <w:r w:rsidRPr="00072AD2">
        <w:rPr>
          <w:rFonts w:cs="Times New Roman"/>
          <w:noProof/>
          <w:szCs w:val="24"/>
        </w:rPr>
        <w:t>, 13, pp. 1426–1431. doi: 10.1016/j.promfg.2017.09.159.</w:t>
      </w:r>
    </w:p>
    <w:p w14:paraId="5E46B472"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Rouyendegh, B. D. (2014) ‘Developing an integrated ahp and intuitionistic fuzzytopsis methodology’, </w:t>
      </w:r>
      <w:r w:rsidRPr="00072AD2">
        <w:rPr>
          <w:rFonts w:cs="Times New Roman"/>
          <w:i/>
          <w:iCs/>
          <w:noProof/>
          <w:szCs w:val="24"/>
        </w:rPr>
        <w:t>Tehnički vjesnik</w:t>
      </w:r>
      <w:r w:rsidRPr="00072AD2">
        <w:rPr>
          <w:rFonts w:cs="Times New Roman"/>
          <w:noProof/>
          <w:szCs w:val="24"/>
        </w:rPr>
        <w:t>, 21(6), pp. 1313–1319.</w:t>
      </w:r>
    </w:p>
    <w:p w14:paraId="59857485"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Saaty, R. W. (1987) ‘The analytic hierarchy process-what it is and how it is used’, </w:t>
      </w:r>
      <w:r w:rsidRPr="00072AD2">
        <w:rPr>
          <w:rFonts w:cs="Times New Roman"/>
          <w:i/>
          <w:iCs/>
          <w:noProof/>
          <w:szCs w:val="24"/>
        </w:rPr>
        <w:t>Mathematical Modelling</w:t>
      </w:r>
      <w:r w:rsidRPr="00072AD2">
        <w:rPr>
          <w:rFonts w:cs="Times New Roman"/>
          <w:noProof/>
          <w:szCs w:val="24"/>
        </w:rPr>
        <w:t>, 9(3–5), pp. 161–176. doi: 10.1016/0270-0255(87)90473-8.</w:t>
      </w:r>
    </w:p>
    <w:p w14:paraId="6FD3FCDD"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Sinaga, K. P. and Yang, M. (2020) ‘Unsupervised K-Means Clustering Algorithm’, 8. doi: 10.1109/ACCESS.2020.2988796.</w:t>
      </w:r>
    </w:p>
    <w:p w14:paraId="32988F5D"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Solangi, Y. A., Longsheng, C. and Shah, S. A. A. (2021) ‘Assessing and overcoming the renewable energy barriers for sustainable development in Pakistan: An integrated AHP and fuzzy TOPSIS approach’, </w:t>
      </w:r>
      <w:r w:rsidRPr="00072AD2">
        <w:rPr>
          <w:rFonts w:cs="Times New Roman"/>
          <w:i/>
          <w:iCs/>
          <w:noProof/>
          <w:szCs w:val="24"/>
        </w:rPr>
        <w:t>Renewable Energy</w:t>
      </w:r>
      <w:r w:rsidRPr="00072AD2">
        <w:rPr>
          <w:rFonts w:cs="Times New Roman"/>
          <w:noProof/>
          <w:szCs w:val="24"/>
        </w:rPr>
        <w:t>, 173, pp. 209–222. doi: 10.1016/j.renene.2021.03.141.</w:t>
      </w:r>
    </w:p>
    <w:p w14:paraId="21C0BDFA"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Su, Z. X. </w:t>
      </w:r>
      <w:r w:rsidRPr="00072AD2">
        <w:rPr>
          <w:rFonts w:cs="Times New Roman"/>
          <w:i/>
          <w:iCs/>
          <w:noProof/>
          <w:szCs w:val="24"/>
        </w:rPr>
        <w:t>et al.</w:t>
      </w:r>
      <w:r w:rsidRPr="00072AD2">
        <w:rPr>
          <w:rFonts w:cs="Times New Roman"/>
          <w:noProof/>
          <w:szCs w:val="24"/>
        </w:rPr>
        <w:t xml:space="preserve"> (2011) ‘An interactive method for dynamic intuitionistic fuzzy multi-attribute group decision making’, </w:t>
      </w:r>
      <w:r w:rsidRPr="00072AD2">
        <w:rPr>
          <w:rFonts w:cs="Times New Roman"/>
          <w:i/>
          <w:iCs/>
          <w:noProof/>
          <w:szCs w:val="24"/>
        </w:rPr>
        <w:t>Expert Systems with Applications</w:t>
      </w:r>
      <w:r w:rsidRPr="00072AD2">
        <w:rPr>
          <w:rFonts w:cs="Times New Roman"/>
          <w:noProof/>
          <w:szCs w:val="24"/>
        </w:rPr>
        <w:t>, 38(12), pp. 15286–15295. doi: 10.1016/j.eswa.2011.06.022.</w:t>
      </w:r>
    </w:p>
    <w:p w14:paraId="7A44D577"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Tiberius, V. and Hirth, S. (2019) ‘Impacts of digitization on auditing: A Delphi study for Germany’, </w:t>
      </w:r>
      <w:r w:rsidRPr="00072AD2">
        <w:rPr>
          <w:rFonts w:cs="Times New Roman"/>
          <w:i/>
          <w:iCs/>
          <w:noProof/>
          <w:szCs w:val="24"/>
        </w:rPr>
        <w:t>Journal of International Accounting, Auditing and Taxation</w:t>
      </w:r>
      <w:r w:rsidRPr="00072AD2">
        <w:rPr>
          <w:rFonts w:cs="Times New Roman"/>
          <w:noProof/>
          <w:szCs w:val="24"/>
        </w:rPr>
        <w:t>, 37, p. 100288. doi: 10.1016/j.intaccaudtax.2019.100288.</w:t>
      </w:r>
    </w:p>
    <w:p w14:paraId="3DBE3888"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Veskovic, S. </w:t>
      </w:r>
      <w:r w:rsidRPr="00072AD2">
        <w:rPr>
          <w:rFonts w:cs="Times New Roman"/>
          <w:i/>
          <w:iCs/>
          <w:noProof/>
          <w:szCs w:val="24"/>
        </w:rPr>
        <w:t>et al.</w:t>
      </w:r>
      <w:r w:rsidRPr="00072AD2">
        <w:rPr>
          <w:rFonts w:cs="Times New Roman"/>
          <w:noProof/>
          <w:szCs w:val="24"/>
        </w:rPr>
        <w:t xml:space="preserve"> (2018) ‘Evaluation of the railway management model by using a new integrated model delphi-swara-mabac’, </w:t>
      </w:r>
      <w:r w:rsidRPr="00072AD2">
        <w:rPr>
          <w:rFonts w:cs="Times New Roman"/>
          <w:i/>
          <w:iCs/>
          <w:noProof/>
          <w:szCs w:val="24"/>
        </w:rPr>
        <w:t>Decision Making: Applications in Management and Engineering</w:t>
      </w:r>
      <w:r w:rsidRPr="00072AD2">
        <w:rPr>
          <w:rFonts w:cs="Times New Roman"/>
          <w:noProof/>
          <w:szCs w:val="24"/>
        </w:rPr>
        <w:t>, 1(2), pp. 34–50. doi: 10.31181/dmame1802034v.</w:t>
      </w:r>
    </w:p>
    <w:p w14:paraId="458B8E73"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t xml:space="preserve">Wahyuni, D. S. </w:t>
      </w:r>
      <w:r w:rsidRPr="00072AD2">
        <w:rPr>
          <w:rFonts w:cs="Times New Roman"/>
          <w:i/>
          <w:iCs/>
          <w:noProof/>
          <w:szCs w:val="24"/>
        </w:rPr>
        <w:t>et al.</w:t>
      </w:r>
      <w:r w:rsidRPr="00072AD2">
        <w:rPr>
          <w:rFonts w:cs="Times New Roman"/>
          <w:noProof/>
          <w:szCs w:val="24"/>
        </w:rPr>
        <w:t xml:space="preserve"> (2020) ‘Analysis on vocational high school teacher competency gaps: Implication for VHS teacher training needs’, </w:t>
      </w:r>
      <w:r w:rsidRPr="00072AD2">
        <w:rPr>
          <w:rFonts w:cs="Times New Roman"/>
          <w:i/>
          <w:iCs/>
          <w:noProof/>
          <w:szCs w:val="24"/>
        </w:rPr>
        <w:t>Journal of Physics: Conference Series</w:t>
      </w:r>
      <w:r w:rsidRPr="00072AD2">
        <w:rPr>
          <w:rFonts w:cs="Times New Roman"/>
          <w:noProof/>
          <w:szCs w:val="24"/>
        </w:rPr>
        <w:t>, 1516(1). doi: 10.1088/1742-6596/1516/1/012051.</w:t>
      </w:r>
    </w:p>
    <w:p w14:paraId="15E4B1D7" w14:textId="77777777" w:rsidR="00072AD2" w:rsidRPr="00072AD2" w:rsidRDefault="00072AD2" w:rsidP="00072AD2">
      <w:pPr>
        <w:widowControl w:val="0"/>
        <w:autoSpaceDE w:val="0"/>
        <w:autoSpaceDN w:val="0"/>
        <w:adjustRightInd w:val="0"/>
        <w:rPr>
          <w:rFonts w:cs="Times New Roman"/>
          <w:noProof/>
          <w:szCs w:val="24"/>
        </w:rPr>
      </w:pPr>
      <w:r w:rsidRPr="00072AD2">
        <w:rPr>
          <w:rFonts w:cs="Times New Roman"/>
          <w:noProof/>
          <w:szCs w:val="24"/>
        </w:rPr>
        <w:lastRenderedPageBreak/>
        <w:t xml:space="preserve">Wang, Y. M., Luo, Y. and Hua, Z. (2008) ‘On the extent analysis method for fuzzy AHP and its applications’, </w:t>
      </w:r>
      <w:r w:rsidRPr="00072AD2">
        <w:rPr>
          <w:rFonts w:cs="Times New Roman"/>
          <w:i/>
          <w:iCs/>
          <w:noProof/>
          <w:szCs w:val="24"/>
        </w:rPr>
        <w:t>European Journal of Operational Research</w:t>
      </w:r>
      <w:r w:rsidRPr="00072AD2">
        <w:rPr>
          <w:rFonts w:cs="Times New Roman"/>
          <w:noProof/>
          <w:szCs w:val="24"/>
        </w:rPr>
        <w:t>, 186(2), pp. 735–747. doi: 10.1016/j.ejor.2007.01.050.</w:t>
      </w:r>
    </w:p>
    <w:p w14:paraId="01873357" w14:textId="77777777" w:rsidR="00072AD2" w:rsidRPr="00072AD2" w:rsidRDefault="00072AD2" w:rsidP="00072AD2">
      <w:pPr>
        <w:widowControl w:val="0"/>
        <w:autoSpaceDE w:val="0"/>
        <w:autoSpaceDN w:val="0"/>
        <w:adjustRightInd w:val="0"/>
        <w:rPr>
          <w:rFonts w:cs="Times New Roman"/>
          <w:noProof/>
        </w:rPr>
      </w:pPr>
      <w:r w:rsidRPr="00072AD2">
        <w:rPr>
          <w:rFonts w:cs="Times New Roman"/>
          <w:noProof/>
          <w:szCs w:val="24"/>
        </w:rPr>
        <w:t xml:space="preserve">Watson, K. E. </w:t>
      </w:r>
      <w:r w:rsidRPr="00072AD2">
        <w:rPr>
          <w:rFonts w:cs="Times New Roman"/>
          <w:i/>
          <w:iCs/>
          <w:noProof/>
          <w:szCs w:val="24"/>
        </w:rPr>
        <w:t>et al.</w:t>
      </w:r>
      <w:r w:rsidRPr="00072AD2">
        <w:rPr>
          <w:rFonts w:cs="Times New Roman"/>
          <w:noProof/>
          <w:szCs w:val="24"/>
        </w:rPr>
        <w:t xml:space="preserve"> (2019) ‘Defining pharmacists’ roles in disasters: A Delphi study’, </w:t>
      </w:r>
      <w:r w:rsidRPr="00072AD2">
        <w:rPr>
          <w:rFonts w:cs="Times New Roman"/>
          <w:i/>
          <w:iCs/>
          <w:noProof/>
          <w:szCs w:val="24"/>
        </w:rPr>
        <w:t>PLoS ONE</w:t>
      </w:r>
      <w:r w:rsidRPr="00072AD2">
        <w:rPr>
          <w:rFonts w:cs="Times New Roman"/>
          <w:noProof/>
          <w:szCs w:val="24"/>
        </w:rPr>
        <w:t>, 14(12), pp. 1–14. doi: 10.1371/journal.pone.0227132.</w:t>
      </w:r>
    </w:p>
    <w:p w14:paraId="16B3ACA9" w14:textId="026A98C2" w:rsidR="001B32BF" w:rsidRDefault="000D04F1">
      <w:r>
        <w:fldChar w:fldCharType="end"/>
      </w:r>
    </w:p>
    <w:sectPr w:rsidR="001B32BF" w:rsidSect="00C53E9C">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29A8" w14:textId="77777777" w:rsidR="00C5336D" w:rsidRDefault="00C5336D" w:rsidP="004D2380">
      <w:pPr>
        <w:spacing w:after="0" w:line="240" w:lineRule="auto"/>
      </w:pPr>
      <w:r>
        <w:separator/>
      </w:r>
    </w:p>
  </w:endnote>
  <w:endnote w:type="continuationSeparator" w:id="0">
    <w:p w14:paraId="38D77EB7" w14:textId="77777777" w:rsidR="00C5336D" w:rsidRDefault="00C5336D" w:rsidP="004D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574089"/>
      <w:docPartObj>
        <w:docPartGallery w:val="Page Numbers (Bottom of Page)"/>
        <w:docPartUnique/>
      </w:docPartObj>
    </w:sdtPr>
    <w:sdtEndPr>
      <w:rPr>
        <w:noProof/>
      </w:rPr>
    </w:sdtEndPr>
    <w:sdtContent>
      <w:p w14:paraId="67A10248" w14:textId="77777777" w:rsidR="00072AD2" w:rsidRDefault="00072AD2">
        <w:pPr>
          <w:pStyle w:val="AltBilgi"/>
          <w:jc w:val="center"/>
        </w:pPr>
        <w:r>
          <w:fldChar w:fldCharType="begin"/>
        </w:r>
        <w:r>
          <w:instrText xml:space="preserve"> PAGE   \* MERGEFORMAT </w:instrText>
        </w:r>
        <w:r>
          <w:fldChar w:fldCharType="separate"/>
        </w:r>
        <w:r>
          <w:rPr>
            <w:noProof/>
          </w:rPr>
          <w:t>1</w:t>
        </w:r>
        <w:r>
          <w:rPr>
            <w:noProof/>
          </w:rPr>
          <w:fldChar w:fldCharType="end"/>
        </w:r>
      </w:p>
    </w:sdtContent>
  </w:sdt>
  <w:p w14:paraId="26E16FE8" w14:textId="77777777" w:rsidR="00072AD2" w:rsidRDefault="00072A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06CB" w14:textId="77777777" w:rsidR="00C5336D" w:rsidRDefault="00C5336D" w:rsidP="004D2380">
      <w:pPr>
        <w:spacing w:after="0" w:line="240" w:lineRule="auto"/>
      </w:pPr>
      <w:r>
        <w:separator/>
      </w:r>
    </w:p>
  </w:footnote>
  <w:footnote w:type="continuationSeparator" w:id="0">
    <w:p w14:paraId="1523E894" w14:textId="77777777" w:rsidR="00C5336D" w:rsidRDefault="00C5336D" w:rsidP="004D2380">
      <w:pPr>
        <w:spacing w:after="0" w:line="240" w:lineRule="auto"/>
      </w:pPr>
      <w:r>
        <w:continuationSeparator/>
      </w:r>
    </w:p>
  </w:footnote>
  <w:footnote w:id="1">
    <w:p w14:paraId="0A9892C1" w14:textId="77777777" w:rsidR="00072AD2" w:rsidRDefault="00072AD2" w:rsidP="004D2380">
      <w:pPr>
        <w:pStyle w:val="DipnotMetni"/>
      </w:pPr>
      <w:r w:rsidRPr="005926A3">
        <w:rPr>
          <w:rStyle w:val="DipnotBavurusu"/>
          <w:rFonts w:ascii="Symbol" w:hAnsi="Symbol"/>
        </w:rPr>
        <w:sym w:font="Symbol" w:char="F02A"/>
      </w:r>
      <w:r w:rsidRPr="005926A3">
        <w:t xml:space="preserve"> </w:t>
      </w:r>
      <w:r w:rsidRPr="00CF0E9C">
        <w:rPr>
          <w:rFonts w:cs="Times New Roman"/>
        </w:rPr>
        <w:t>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6309"/>
    <w:multiLevelType w:val="hybridMultilevel"/>
    <w:tmpl w:val="489AA5E6"/>
    <w:lvl w:ilvl="0" w:tplc="5B94BCE2">
      <w:start w:val="1"/>
      <w:numFmt w:val="bullet"/>
      <w:lvlText w:val=""/>
      <w:lvlJc w:val="left"/>
      <w:pPr>
        <w:ind w:left="720" w:hanging="360"/>
      </w:pPr>
      <w:rPr>
        <w:rFonts w:ascii="Symbol" w:hAnsi="Symbol" w:hint="default"/>
      </w:rPr>
    </w:lvl>
    <w:lvl w:ilvl="1" w:tplc="B8CA901E" w:tentative="1">
      <w:start w:val="1"/>
      <w:numFmt w:val="bullet"/>
      <w:lvlText w:val="o"/>
      <w:lvlJc w:val="left"/>
      <w:pPr>
        <w:ind w:left="1440" w:hanging="360"/>
      </w:pPr>
      <w:rPr>
        <w:rFonts w:ascii="Courier New" w:hAnsi="Courier New" w:cs="Courier New" w:hint="default"/>
      </w:rPr>
    </w:lvl>
    <w:lvl w:ilvl="2" w:tplc="568A882E" w:tentative="1">
      <w:start w:val="1"/>
      <w:numFmt w:val="bullet"/>
      <w:lvlText w:val=""/>
      <w:lvlJc w:val="left"/>
      <w:pPr>
        <w:ind w:left="2160" w:hanging="360"/>
      </w:pPr>
      <w:rPr>
        <w:rFonts w:ascii="Wingdings" w:hAnsi="Wingdings" w:hint="default"/>
      </w:rPr>
    </w:lvl>
    <w:lvl w:ilvl="3" w:tplc="BAEA52EC" w:tentative="1">
      <w:start w:val="1"/>
      <w:numFmt w:val="bullet"/>
      <w:lvlText w:val=""/>
      <w:lvlJc w:val="left"/>
      <w:pPr>
        <w:ind w:left="2880" w:hanging="360"/>
      </w:pPr>
      <w:rPr>
        <w:rFonts w:ascii="Symbol" w:hAnsi="Symbol" w:hint="default"/>
      </w:rPr>
    </w:lvl>
    <w:lvl w:ilvl="4" w:tplc="A0FA10B2" w:tentative="1">
      <w:start w:val="1"/>
      <w:numFmt w:val="bullet"/>
      <w:lvlText w:val="o"/>
      <w:lvlJc w:val="left"/>
      <w:pPr>
        <w:ind w:left="3600" w:hanging="360"/>
      </w:pPr>
      <w:rPr>
        <w:rFonts w:ascii="Courier New" w:hAnsi="Courier New" w:cs="Courier New" w:hint="default"/>
      </w:rPr>
    </w:lvl>
    <w:lvl w:ilvl="5" w:tplc="00365642" w:tentative="1">
      <w:start w:val="1"/>
      <w:numFmt w:val="bullet"/>
      <w:lvlText w:val=""/>
      <w:lvlJc w:val="left"/>
      <w:pPr>
        <w:ind w:left="4320" w:hanging="360"/>
      </w:pPr>
      <w:rPr>
        <w:rFonts w:ascii="Wingdings" w:hAnsi="Wingdings" w:hint="default"/>
      </w:rPr>
    </w:lvl>
    <w:lvl w:ilvl="6" w:tplc="7EC02036" w:tentative="1">
      <w:start w:val="1"/>
      <w:numFmt w:val="bullet"/>
      <w:lvlText w:val=""/>
      <w:lvlJc w:val="left"/>
      <w:pPr>
        <w:ind w:left="5040" w:hanging="360"/>
      </w:pPr>
      <w:rPr>
        <w:rFonts w:ascii="Symbol" w:hAnsi="Symbol" w:hint="default"/>
      </w:rPr>
    </w:lvl>
    <w:lvl w:ilvl="7" w:tplc="13A89216" w:tentative="1">
      <w:start w:val="1"/>
      <w:numFmt w:val="bullet"/>
      <w:lvlText w:val="o"/>
      <w:lvlJc w:val="left"/>
      <w:pPr>
        <w:ind w:left="5760" w:hanging="360"/>
      </w:pPr>
      <w:rPr>
        <w:rFonts w:ascii="Courier New" w:hAnsi="Courier New" w:cs="Courier New" w:hint="default"/>
      </w:rPr>
    </w:lvl>
    <w:lvl w:ilvl="8" w:tplc="D3E45AD8" w:tentative="1">
      <w:start w:val="1"/>
      <w:numFmt w:val="bullet"/>
      <w:lvlText w:val=""/>
      <w:lvlJc w:val="left"/>
      <w:pPr>
        <w:ind w:left="6480" w:hanging="360"/>
      </w:pPr>
      <w:rPr>
        <w:rFonts w:ascii="Wingdings" w:hAnsi="Wingdings" w:hint="default"/>
      </w:rPr>
    </w:lvl>
  </w:abstractNum>
  <w:abstractNum w:abstractNumId="1" w15:restartNumberingAfterBreak="0">
    <w:nsid w:val="083759BB"/>
    <w:multiLevelType w:val="hybridMultilevel"/>
    <w:tmpl w:val="9B3273EE"/>
    <w:lvl w:ilvl="0" w:tplc="1A04624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4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468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8F3A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B24DAC"/>
    <w:multiLevelType w:val="multilevel"/>
    <w:tmpl w:val="A54E5070"/>
    <w:lvl w:ilvl="0">
      <w:start w:val="1"/>
      <w:numFmt w:val="decimal"/>
      <w:lvlText w:val="%1."/>
      <w:lvlJc w:val="left"/>
      <w:pPr>
        <w:ind w:left="432" w:hanging="432"/>
      </w:pPr>
      <w:rPr>
        <w:rFonts w:hint="default"/>
      </w:rPr>
    </w:lvl>
    <w:lvl w:ilvl="1">
      <w:start w:val="1"/>
      <w:numFmt w:val="none"/>
      <w:lvlText w:val="%1.1"/>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6C03F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D83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D754F36"/>
    <w:multiLevelType w:val="multilevel"/>
    <w:tmpl w:val="04090025"/>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16cid:durableId="97604515">
    <w:abstractNumId w:val="9"/>
  </w:num>
  <w:num w:numId="2" w16cid:durableId="1866749420">
    <w:abstractNumId w:val="2"/>
  </w:num>
  <w:num w:numId="3" w16cid:durableId="1797214170">
    <w:abstractNumId w:val="0"/>
  </w:num>
  <w:num w:numId="4" w16cid:durableId="1992060130">
    <w:abstractNumId w:val="8"/>
  </w:num>
  <w:num w:numId="5" w16cid:durableId="213347669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05642">
    <w:abstractNumId w:val="1"/>
  </w:num>
  <w:num w:numId="7" w16cid:durableId="1601521825">
    <w:abstractNumId w:val="5"/>
  </w:num>
  <w:num w:numId="8" w16cid:durableId="1371955911">
    <w:abstractNumId w:val="6"/>
  </w:num>
  <w:num w:numId="9" w16cid:durableId="1472594743">
    <w:abstractNumId w:val="4"/>
  </w:num>
  <w:num w:numId="10" w16cid:durableId="1712877801">
    <w:abstractNumId w:val="7"/>
  </w:num>
  <w:num w:numId="11" w16cid:durableId="94038176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DS3MDQxMDE2MTdQ0lEKTi0uzszPAykwrAUA3bqqYCwAAAA="/>
  </w:docVars>
  <w:rsids>
    <w:rsidRoot w:val="004D2380"/>
    <w:rsid w:val="00003682"/>
    <w:rsid w:val="00005FE4"/>
    <w:rsid w:val="00047F3B"/>
    <w:rsid w:val="000536E1"/>
    <w:rsid w:val="00072AD2"/>
    <w:rsid w:val="00077C7C"/>
    <w:rsid w:val="000A32FB"/>
    <w:rsid w:val="000B5667"/>
    <w:rsid w:val="000C0DD9"/>
    <w:rsid w:val="000C497D"/>
    <w:rsid w:val="000D04F1"/>
    <w:rsid w:val="000F351B"/>
    <w:rsid w:val="00130484"/>
    <w:rsid w:val="00147DF7"/>
    <w:rsid w:val="00154E44"/>
    <w:rsid w:val="0015690A"/>
    <w:rsid w:val="00186064"/>
    <w:rsid w:val="001A47D7"/>
    <w:rsid w:val="001B32BF"/>
    <w:rsid w:val="001C0903"/>
    <w:rsid w:val="001E6916"/>
    <w:rsid w:val="0026385E"/>
    <w:rsid w:val="00264EBC"/>
    <w:rsid w:val="00282DFD"/>
    <w:rsid w:val="002A4382"/>
    <w:rsid w:val="002A79D6"/>
    <w:rsid w:val="0032010C"/>
    <w:rsid w:val="00336F4D"/>
    <w:rsid w:val="00354391"/>
    <w:rsid w:val="003850D3"/>
    <w:rsid w:val="0038661D"/>
    <w:rsid w:val="0039228F"/>
    <w:rsid w:val="003A5817"/>
    <w:rsid w:val="003A67AD"/>
    <w:rsid w:val="003F63B2"/>
    <w:rsid w:val="00401392"/>
    <w:rsid w:val="004130CA"/>
    <w:rsid w:val="00446361"/>
    <w:rsid w:val="004712E4"/>
    <w:rsid w:val="004717BC"/>
    <w:rsid w:val="00485E36"/>
    <w:rsid w:val="004B1771"/>
    <w:rsid w:val="004C1944"/>
    <w:rsid w:val="004C4053"/>
    <w:rsid w:val="004D2380"/>
    <w:rsid w:val="004E0ABA"/>
    <w:rsid w:val="00502818"/>
    <w:rsid w:val="00510E06"/>
    <w:rsid w:val="0051160A"/>
    <w:rsid w:val="005147E9"/>
    <w:rsid w:val="00521E83"/>
    <w:rsid w:val="00544F57"/>
    <w:rsid w:val="00574727"/>
    <w:rsid w:val="005866C0"/>
    <w:rsid w:val="005947EB"/>
    <w:rsid w:val="005A4C8E"/>
    <w:rsid w:val="005C2178"/>
    <w:rsid w:val="00623BA6"/>
    <w:rsid w:val="00664423"/>
    <w:rsid w:val="00670A76"/>
    <w:rsid w:val="006766D5"/>
    <w:rsid w:val="00684766"/>
    <w:rsid w:val="006A46D2"/>
    <w:rsid w:val="006A51B4"/>
    <w:rsid w:val="006A6F69"/>
    <w:rsid w:val="006B155B"/>
    <w:rsid w:val="006B34D3"/>
    <w:rsid w:val="006C327F"/>
    <w:rsid w:val="006D2701"/>
    <w:rsid w:val="006D2C18"/>
    <w:rsid w:val="006E441E"/>
    <w:rsid w:val="006F36C0"/>
    <w:rsid w:val="0070598E"/>
    <w:rsid w:val="00710C6E"/>
    <w:rsid w:val="00722D98"/>
    <w:rsid w:val="00725E29"/>
    <w:rsid w:val="00742A3B"/>
    <w:rsid w:val="00764BE4"/>
    <w:rsid w:val="00776653"/>
    <w:rsid w:val="007A00EE"/>
    <w:rsid w:val="007A487E"/>
    <w:rsid w:val="007B2413"/>
    <w:rsid w:val="007B3C1F"/>
    <w:rsid w:val="007B6FB5"/>
    <w:rsid w:val="007E0A5D"/>
    <w:rsid w:val="007E3D54"/>
    <w:rsid w:val="007F1F79"/>
    <w:rsid w:val="007F24DB"/>
    <w:rsid w:val="00814D94"/>
    <w:rsid w:val="0082165B"/>
    <w:rsid w:val="008346B4"/>
    <w:rsid w:val="00856008"/>
    <w:rsid w:val="00856937"/>
    <w:rsid w:val="0088211D"/>
    <w:rsid w:val="0089013E"/>
    <w:rsid w:val="0089182C"/>
    <w:rsid w:val="00895B5B"/>
    <w:rsid w:val="008D2CE9"/>
    <w:rsid w:val="008F64A6"/>
    <w:rsid w:val="008F6843"/>
    <w:rsid w:val="00905C32"/>
    <w:rsid w:val="00946F3C"/>
    <w:rsid w:val="009470EF"/>
    <w:rsid w:val="00947FC0"/>
    <w:rsid w:val="00962B95"/>
    <w:rsid w:val="009844DD"/>
    <w:rsid w:val="009A6303"/>
    <w:rsid w:val="009B5A4A"/>
    <w:rsid w:val="009D6466"/>
    <w:rsid w:val="009E27BF"/>
    <w:rsid w:val="009F688A"/>
    <w:rsid w:val="00A11410"/>
    <w:rsid w:val="00AA7F4F"/>
    <w:rsid w:val="00AD239B"/>
    <w:rsid w:val="00AD449B"/>
    <w:rsid w:val="00AD44B0"/>
    <w:rsid w:val="00AD6C40"/>
    <w:rsid w:val="00AE0CFE"/>
    <w:rsid w:val="00AF4A16"/>
    <w:rsid w:val="00B062A8"/>
    <w:rsid w:val="00B3013C"/>
    <w:rsid w:val="00B47F2C"/>
    <w:rsid w:val="00B657C2"/>
    <w:rsid w:val="00B66433"/>
    <w:rsid w:val="00B84F0B"/>
    <w:rsid w:val="00BB5F36"/>
    <w:rsid w:val="00BB775C"/>
    <w:rsid w:val="00BD18AB"/>
    <w:rsid w:val="00BD24E6"/>
    <w:rsid w:val="00BE5721"/>
    <w:rsid w:val="00BE6410"/>
    <w:rsid w:val="00C02520"/>
    <w:rsid w:val="00C216E0"/>
    <w:rsid w:val="00C2255C"/>
    <w:rsid w:val="00C433D5"/>
    <w:rsid w:val="00C5336D"/>
    <w:rsid w:val="00C53E9C"/>
    <w:rsid w:val="00C62A7F"/>
    <w:rsid w:val="00CA1A80"/>
    <w:rsid w:val="00CF7177"/>
    <w:rsid w:val="00CF7960"/>
    <w:rsid w:val="00D015E2"/>
    <w:rsid w:val="00D56E25"/>
    <w:rsid w:val="00D754BB"/>
    <w:rsid w:val="00D819F6"/>
    <w:rsid w:val="00D90E63"/>
    <w:rsid w:val="00D945F4"/>
    <w:rsid w:val="00D9757A"/>
    <w:rsid w:val="00DA53F0"/>
    <w:rsid w:val="00DB5A33"/>
    <w:rsid w:val="00DD1C9E"/>
    <w:rsid w:val="00DD6CC0"/>
    <w:rsid w:val="00DE2014"/>
    <w:rsid w:val="00DF4D5E"/>
    <w:rsid w:val="00E00DC6"/>
    <w:rsid w:val="00E463DC"/>
    <w:rsid w:val="00E50E57"/>
    <w:rsid w:val="00E52FFA"/>
    <w:rsid w:val="00E61320"/>
    <w:rsid w:val="00E77362"/>
    <w:rsid w:val="00EC0592"/>
    <w:rsid w:val="00ED79B5"/>
    <w:rsid w:val="00EF1023"/>
    <w:rsid w:val="00F04FDF"/>
    <w:rsid w:val="00F062A8"/>
    <w:rsid w:val="00F37724"/>
    <w:rsid w:val="00F46899"/>
    <w:rsid w:val="00F562BD"/>
    <w:rsid w:val="00F61137"/>
    <w:rsid w:val="00F81F65"/>
    <w:rsid w:val="00F909FB"/>
    <w:rsid w:val="00F91CC1"/>
    <w:rsid w:val="00FA3B72"/>
    <w:rsid w:val="00FC1B6C"/>
    <w:rsid w:val="00FC29AF"/>
    <w:rsid w:val="00FD0D43"/>
    <w:rsid w:val="00FD1A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1752"/>
  <w15:chartTrackingRefBased/>
  <w15:docId w15:val="{8F071552-ECE7-4D55-BBF3-25F9FC13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80"/>
    <w:pPr>
      <w:spacing w:line="480" w:lineRule="auto"/>
      <w:jc w:val="both"/>
    </w:pPr>
    <w:rPr>
      <w:rFonts w:ascii="Times New Roman" w:hAnsi="Times New Roman"/>
      <w:sz w:val="20"/>
    </w:rPr>
  </w:style>
  <w:style w:type="paragraph" w:styleId="Balk1">
    <w:name w:val="heading 1"/>
    <w:aliases w:val="Heading 1 - YL Tez"/>
    <w:basedOn w:val="Normal"/>
    <w:next w:val="Normal"/>
    <w:link w:val="Balk1Char"/>
    <w:uiPriority w:val="9"/>
    <w:qFormat/>
    <w:rsid w:val="0089182C"/>
    <w:pPr>
      <w:numPr>
        <w:numId w:val="1"/>
      </w:numPr>
      <w:spacing w:before="360" w:after="360" w:line="360" w:lineRule="auto"/>
      <w:outlineLvl w:val="0"/>
    </w:pPr>
    <w:rPr>
      <w:rFonts w:eastAsiaTheme="majorEastAsia" w:cstheme="majorBidi"/>
      <w:b/>
      <w:sz w:val="28"/>
      <w:szCs w:val="32"/>
    </w:rPr>
  </w:style>
  <w:style w:type="paragraph" w:styleId="Balk2">
    <w:name w:val="heading 2"/>
    <w:aliases w:val="Heading 2- YL Tez"/>
    <w:basedOn w:val="Normal"/>
    <w:next w:val="Normal"/>
    <w:link w:val="Balk2Char"/>
    <w:uiPriority w:val="9"/>
    <w:qFormat/>
    <w:rsid w:val="005147E9"/>
    <w:pPr>
      <w:numPr>
        <w:ilvl w:val="1"/>
        <w:numId w:val="1"/>
      </w:numPr>
      <w:spacing w:before="240" w:after="120" w:line="360" w:lineRule="auto"/>
      <w:outlineLvl w:val="1"/>
    </w:pPr>
    <w:rPr>
      <w:rFonts w:eastAsiaTheme="majorEastAsia" w:cstheme="majorBidi"/>
      <w:b/>
      <w:sz w:val="24"/>
      <w:szCs w:val="26"/>
    </w:rPr>
  </w:style>
  <w:style w:type="paragraph" w:styleId="Balk3">
    <w:name w:val="heading 3"/>
    <w:aliases w:val="Heading 3 - YL Tez"/>
    <w:basedOn w:val="Normal"/>
    <w:next w:val="Normal"/>
    <w:link w:val="Balk3Char"/>
    <w:uiPriority w:val="9"/>
    <w:qFormat/>
    <w:rsid w:val="005147E9"/>
    <w:pPr>
      <w:numPr>
        <w:ilvl w:val="2"/>
        <w:numId w:val="1"/>
      </w:numPr>
      <w:spacing w:before="240" w:after="120" w:line="360" w:lineRule="auto"/>
      <w:outlineLvl w:val="2"/>
    </w:pPr>
    <w:rPr>
      <w:rFonts w:eastAsiaTheme="majorEastAsia" w:cstheme="majorBidi"/>
      <w:b/>
      <w:sz w:val="24"/>
      <w:szCs w:val="24"/>
    </w:rPr>
  </w:style>
  <w:style w:type="paragraph" w:styleId="Balk4">
    <w:name w:val="heading 4"/>
    <w:aliases w:val="Heading 4 -YL Tez"/>
    <w:basedOn w:val="Normal"/>
    <w:next w:val="Normal"/>
    <w:link w:val="Balk4Char"/>
    <w:uiPriority w:val="9"/>
    <w:qFormat/>
    <w:rsid w:val="005147E9"/>
    <w:pPr>
      <w:numPr>
        <w:ilvl w:val="3"/>
        <w:numId w:val="1"/>
      </w:numPr>
      <w:spacing w:before="240" w:after="120" w:line="360" w:lineRule="auto"/>
      <w:outlineLvl w:val="3"/>
    </w:pPr>
    <w:rPr>
      <w:rFonts w:eastAsiaTheme="majorEastAsia" w:cstheme="majorBidi"/>
      <w:b/>
      <w:iCs/>
      <w:sz w:val="24"/>
    </w:rPr>
  </w:style>
  <w:style w:type="paragraph" w:styleId="Balk5">
    <w:name w:val="heading 5"/>
    <w:basedOn w:val="Normal"/>
    <w:next w:val="Normal"/>
    <w:link w:val="Balk5Char"/>
    <w:uiPriority w:val="9"/>
    <w:semiHidden/>
    <w:unhideWhenUsed/>
    <w:qFormat/>
    <w:rsid w:val="004D238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4D238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4D238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4D23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4D23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 YL Tez Char"/>
    <w:basedOn w:val="VarsaylanParagrafYazTipi"/>
    <w:link w:val="Balk1"/>
    <w:uiPriority w:val="9"/>
    <w:rsid w:val="0089182C"/>
    <w:rPr>
      <w:rFonts w:ascii="Times New Roman" w:eastAsiaTheme="majorEastAsia" w:hAnsi="Times New Roman" w:cstheme="majorBidi"/>
      <w:b/>
      <w:sz w:val="28"/>
      <w:szCs w:val="32"/>
    </w:rPr>
  </w:style>
  <w:style w:type="character" w:customStyle="1" w:styleId="Balk2Char">
    <w:name w:val="Başlık 2 Char"/>
    <w:aliases w:val="Heading 2- YL Tez Char"/>
    <w:basedOn w:val="VarsaylanParagrafYazTipi"/>
    <w:link w:val="Balk2"/>
    <w:uiPriority w:val="9"/>
    <w:rsid w:val="00186064"/>
    <w:rPr>
      <w:rFonts w:ascii="Times New Roman" w:eastAsiaTheme="majorEastAsia" w:hAnsi="Times New Roman" w:cstheme="majorBidi"/>
      <w:b/>
      <w:sz w:val="24"/>
      <w:szCs w:val="26"/>
    </w:rPr>
  </w:style>
  <w:style w:type="character" w:customStyle="1" w:styleId="Balk3Char">
    <w:name w:val="Başlık 3 Char"/>
    <w:aliases w:val="Heading 3 - YL Tez Char"/>
    <w:basedOn w:val="VarsaylanParagrafYazTipi"/>
    <w:link w:val="Balk3"/>
    <w:uiPriority w:val="9"/>
    <w:rsid w:val="00186064"/>
    <w:rPr>
      <w:rFonts w:ascii="Times New Roman" w:eastAsiaTheme="majorEastAsia" w:hAnsi="Times New Roman" w:cstheme="majorBidi"/>
      <w:b/>
      <w:sz w:val="24"/>
      <w:szCs w:val="24"/>
    </w:rPr>
  </w:style>
  <w:style w:type="character" w:customStyle="1" w:styleId="Balk4Char">
    <w:name w:val="Başlık 4 Char"/>
    <w:aliases w:val="Heading 4 -YL Tez Char"/>
    <w:basedOn w:val="VarsaylanParagrafYazTipi"/>
    <w:link w:val="Balk4"/>
    <w:uiPriority w:val="9"/>
    <w:rsid w:val="00186064"/>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semiHidden/>
    <w:rsid w:val="004D2380"/>
    <w:rPr>
      <w:rFonts w:asciiTheme="majorHAnsi" w:eastAsiaTheme="majorEastAsia" w:hAnsiTheme="majorHAnsi" w:cstheme="majorBidi"/>
      <w:color w:val="2F5496" w:themeColor="accent1" w:themeShade="BF"/>
      <w:sz w:val="20"/>
    </w:rPr>
  </w:style>
  <w:style w:type="character" w:customStyle="1" w:styleId="Balk6Char">
    <w:name w:val="Başlık 6 Char"/>
    <w:basedOn w:val="VarsaylanParagrafYazTipi"/>
    <w:link w:val="Balk6"/>
    <w:uiPriority w:val="9"/>
    <w:semiHidden/>
    <w:rsid w:val="004D2380"/>
    <w:rPr>
      <w:rFonts w:asciiTheme="majorHAnsi" w:eastAsiaTheme="majorEastAsia" w:hAnsiTheme="majorHAnsi" w:cstheme="majorBidi"/>
      <w:color w:val="1F3763" w:themeColor="accent1" w:themeShade="7F"/>
      <w:sz w:val="20"/>
    </w:rPr>
  </w:style>
  <w:style w:type="character" w:customStyle="1" w:styleId="Balk7Char">
    <w:name w:val="Başlık 7 Char"/>
    <w:basedOn w:val="VarsaylanParagrafYazTipi"/>
    <w:link w:val="Balk7"/>
    <w:uiPriority w:val="9"/>
    <w:semiHidden/>
    <w:rsid w:val="004D2380"/>
    <w:rPr>
      <w:rFonts w:asciiTheme="majorHAnsi" w:eastAsiaTheme="majorEastAsia" w:hAnsiTheme="majorHAnsi" w:cstheme="majorBidi"/>
      <w:i/>
      <w:iCs/>
      <w:color w:val="1F3763" w:themeColor="accent1" w:themeShade="7F"/>
      <w:sz w:val="20"/>
    </w:rPr>
  </w:style>
  <w:style w:type="character" w:customStyle="1" w:styleId="Balk8Char">
    <w:name w:val="Başlık 8 Char"/>
    <w:basedOn w:val="VarsaylanParagrafYazTipi"/>
    <w:link w:val="Balk8"/>
    <w:uiPriority w:val="9"/>
    <w:semiHidden/>
    <w:rsid w:val="004D2380"/>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4D2380"/>
    <w:rPr>
      <w:rFonts w:asciiTheme="majorHAnsi" w:eastAsiaTheme="majorEastAsia" w:hAnsiTheme="majorHAnsi" w:cstheme="majorBidi"/>
      <w:i/>
      <w:iCs/>
      <w:color w:val="272727" w:themeColor="text1" w:themeTint="D8"/>
      <w:sz w:val="21"/>
      <w:szCs w:val="21"/>
    </w:rPr>
  </w:style>
  <w:style w:type="paragraph" w:styleId="BalonMetni">
    <w:name w:val="Balloon Text"/>
    <w:basedOn w:val="Normal"/>
    <w:link w:val="BalonMetniChar"/>
    <w:uiPriority w:val="99"/>
    <w:semiHidden/>
    <w:unhideWhenUsed/>
    <w:rsid w:val="004D23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2380"/>
    <w:rPr>
      <w:rFonts w:ascii="Segoe UI" w:hAnsi="Segoe UI" w:cs="Segoe UI"/>
      <w:sz w:val="18"/>
      <w:szCs w:val="18"/>
    </w:rPr>
  </w:style>
  <w:style w:type="paragraph" w:styleId="AralkYok">
    <w:name w:val="No Spacing"/>
    <w:uiPriority w:val="1"/>
    <w:qFormat/>
    <w:rsid w:val="004D2380"/>
    <w:pPr>
      <w:spacing w:after="0" w:line="240" w:lineRule="auto"/>
    </w:pPr>
    <w:rPr>
      <w:lang w:val="tr-TR"/>
    </w:rPr>
  </w:style>
  <w:style w:type="paragraph" w:styleId="ListeParagraf">
    <w:name w:val="List Paragraph"/>
    <w:basedOn w:val="Normal"/>
    <w:uiPriority w:val="34"/>
    <w:qFormat/>
    <w:rsid w:val="004D2380"/>
    <w:pPr>
      <w:ind w:left="720"/>
      <w:contextualSpacing/>
    </w:pPr>
  </w:style>
  <w:style w:type="table" w:styleId="TabloKlavuzu">
    <w:name w:val="Table Grid"/>
    <w:basedOn w:val="NormalTablo"/>
    <w:uiPriority w:val="39"/>
    <w:rsid w:val="004D238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D2380"/>
    <w:rPr>
      <w:color w:val="808080"/>
    </w:rPr>
  </w:style>
  <w:style w:type="character" w:styleId="Vurgu">
    <w:name w:val="Emphasis"/>
    <w:basedOn w:val="VarsaylanParagrafYazTipi"/>
    <w:uiPriority w:val="20"/>
    <w:qFormat/>
    <w:rsid w:val="004D2380"/>
    <w:rPr>
      <w:i/>
      <w:iCs/>
    </w:rPr>
  </w:style>
  <w:style w:type="character" w:styleId="Kpr">
    <w:name w:val="Hyperlink"/>
    <w:basedOn w:val="VarsaylanParagrafYazTipi"/>
    <w:uiPriority w:val="99"/>
    <w:unhideWhenUsed/>
    <w:rsid w:val="004D2380"/>
    <w:rPr>
      <w:color w:val="0000FF"/>
      <w:u w:val="single"/>
    </w:rPr>
  </w:style>
  <w:style w:type="paragraph" w:styleId="ResimYazs">
    <w:name w:val="caption"/>
    <w:basedOn w:val="Normal"/>
    <w:next w:val="Normal"/>
    <w:uiPriority w:val="35"/>
    <w:unhideWhenUsed/>
    <w:qFormat/>
    <w:rsid w:val="004D2380"/>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4D2380"/>
    <w:rPr>
      <w:color w:val="954F72"/>
      <w:u w:val="single"/>
    </w:rPr>
  </w:style>
  <w:style w:type="paragraph" w:customStyle="1" w:styleId="msonormal0">
    <w:name w:val="msonormal"/>
    <w:basedOn w:val="Normal"/>
    <w:rsid w:val="004D2380"/>
    <w:pPr>
      <w:spacing w:before="100" w:beforeAutospacing="1" w:after="100" w:afterAutospacing="1" w:line="240" w:lineRule="auto"/>
      <w:jc w:val="left"/>
    </w:pPr>
    <w:rPr>
      <w:rFonts w:eastAsia="Times New Roman" w:cs="Times New Roman"/>
      <w:sz w:val="24"/>
      <w:szCs w:val="24"/>
      <w:lang w:val="tr-TR" w:eastAsia="tr-TR"/>
    </w:rPr>
  </w:style>
  <w:style w:type="paragraph" w:customStyle="1" w:styleId="xl65">
    <w:name w:val="xl65"/>
    <w:basedOn w:val="Normal"/>
    <w:rsid w:val="004D2380"/>
    <w:pPr>
      <w:pBdr>
        <w:top w:val="single" w:sz="4" w:space="0" w:color="auto"/>
        <w:left w:val="single" w:sz="4" w:space="0" w:color="auto"/>
        <w:bottom w:val="single" w:sz="4" w:space="0" w:color="auto"/>
        <w:right w:val="single" w:sz="4" w:space="0" w:color="auto"/>
      </w:pBdr>
      <w:shd w:val="clear" w:color="000000" w:fill="7B7B7B"/>
      <w:spacing w:before="100" w:beforeAutospacing="1" w:after="100" w:afterAutospacing="1" w:line="240" w:lineRule="auto"/>
      <w:jc w:val="left"/>
      <w:textAlignment w:val="top"/>
    </w:pPr>
    <w:rPr>
      <w:rFonts w:ascii="Calibri" w:eastAsia="Times New Roman" w:hAnsi="Calibri" w:cs="Times New Roman"/>
      <w:b/>
      <w:bCs/>
      <w:sz w:val="16"/>
      <w:szCs w:val="16"/>
      <w:lang w:val="tr-TR" w:eastAsia="tr-TR"/>
    </w:rPr>
  </w:style>
  <w:style w:type="paragraph" w:customStyle="1" w:styleId="xl66">
    <w:name w:val="xl66"/>
    <w:basedOn w:val="Normal"/>
    <w:rsid w:val="004D2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val="tr-TR" w:eastAsia="tr-TR"/>
    </w:rPr>
  </w:style>
  <w:style w:type="paragraph" w:customStyle="1" w:styleId="xl67">
    <w:name w:val="xl67"/>
    <w:basedOn w:val="Normal"/>
    <w:rsid w:val="004D2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val="tr-TR" w:eastAsia="tr-TR"/>
    </w:rPr>
  </w:style>
  <w:style w:type="paragraph" w:customStyle="1" w:styleId="xl68">
    <w:name w:val="xl68"/>
    <w:basedOn w:val="Normal"/>
    <w:rsid w:val="004D23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eastAsia="Times New Roman" w:hAnsi="Calibri" w:cs="Times New Roman"/>
      <w:sz w:val="16"/>
      <w:szCs w:val="16"/>
      <w:lang w:val="tr-TR" w:eastAsia="tr-TR"/>
    </w:rPr>
  </w:style>
  <w:style w:type="paragraph" w:customStyle="1" w:styleId="xl69">
    <w:name w:val="xl69"/>
    <w:basedOn w:val="Normal"/>
    <w:rsid w:val="004D2380"/>
    <w:pPr>
      <w:spacing w:before="100" w:beforeAutospacing="1" w:after="100" w:afterAutospacing="1" w:line="240" w:lineRule="auto"/>
      <w:jc w:val="left"/>
    </w:pPr>
    <w:rPr>
      <w:rFonts w:ascii="Calibri" w:eastAsia="Times New Roman" w:hAnsi="Calibri" w:cs="Times New Roman"/>
      <w:sz w:val="16"/>
      <w:szCs w:val="16"/>
      <w:lang w:val="tr-TR" w:eastAsia="tr-TR"/>
    </w:rPr>
  </w:style>
  <w:style w:type="paragraph" w:styleId="DipnotMetni">
    <w:name w:val="footnote text"/>
    <w:basedOn w:val="Normal"/>
    <w:link w:val="DipnotMetniChar"/>
    <w:uiPriority w:val="99"/>
    <w:semiHidden/>
    <w:unhideWhenUsed/>
    <w:rsid w:val="004D2380"/>
    <w:pPr>
      <w:spacing w:after="0" w:line="240" w:lineRule="auto"/>
    </w:pPr>
    <w:rPr>
      <w:szCs w:val="20"/>
    </w:rPr>
  </w:style>
  <w:style w:type="character" w:customStyle="1" w:styleId="DipnotMetniChar">
    <w:name w:val="Dipnot Metni Char"/>
    <w:basedOn w:val="VarsaylanParagrafYazTipi"/>
    <w:link w:val="DipnotMetni"/>
    <w:uiPriority w:val="99"/>
    <w:semiHidden/>
    <w:rsid w:val="004D2380"/>
    <w:rPr>
      <w:rFonts w:ascii="Times New Roman" w:hAnsi="Times New Roman"/>
      <w:sz w:val="20"/>
      <w:szCs w:val="20"/>
    </w:rPr>
  </w:style>
  <w:style w:type="character" w:styleId="DipnotBavurusu">
    <w:name w:val="footnote reference"/>
    <w:basedOn w:val="VarsaylanParagrafYazTipi"/>
    <w:uiPriority w:val="99"/>
    <w:semiHidden/>
    <w:unhideWhenUsed/>
    <w:rsid w:val="004D2380"/>
    <w:rPr>
      <w:vertAlign w:val="superscript"/>
    </w:rPr>
  </w:style>
  <w:style w:type="paragraph" w:styleId="HTMLncedenBiimlendirilmi">
    <w:name w:val="HTML Preformatted"/>
    <w:basedOn w:val="Normal"/>
    <w:link w:val="HTMLncedenBiimlendirilmiChar"/>
    <w:uiPriority w:val="99"/>
    <w:semiHidden/>
    <w:unhideWhenUsed/>
    <w:rsid w:val="004D2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4D2380"/>
    <w:rPr>
      <w:rFonts w:ascii="Courier New" w:eastAsia="Times New Roman" w:hAnsi="Courier New" w:cs="Courier New"/>
      <w:sz w:val="20"/>
      <w:szCs w:val="20"/>
      <w:lang w:val="tr-TR" w:eastAsia="tr-TR"/>
    </w:rPr>
  </w:style>
  <w:style w:type="paragraph" w:styleId="Dzeltme">
    <w:name w:val="Revision"/>
    <w:hidden/>
    <w:uiPriority w:val="99"/>
    <w:semiHidden/>
    <w:rsid w:val="004D2380"/>
    <w:pPr>
      <w:spacing w:after="0" w:line="240" w:lineRule="auto"/>
    </w:pPr>
    <w:rPr>
      <w:rFonts w:ascii="Arial" w:hAnsi="Arial"/>
      <w:sz w:val="20"/>
    </w:rPr>
  </w:style>
  <w:style w:type="character" w:customStyle="1" w:styleId="UnresolvedMention1">
    <w:name w:val="Unresolved Mention1"/>
    <w:basedOn w:val="VarsaylanParagrafYazTipi"/>
    <w:uiPriority w:val="99"/>
    <w:semiHidden/>
    <w:unhideWhenUsed/>
    <w:rsid w:val="004D2380"/>
    <w:rPr>
      <w:color w:val="605E5C"/>
      <w:shd w:val="clear" w:color="auto" w:fill="E1DFDD"/>
    </w:rPr>
  </w:style>
  <w:style w:type="character" w:customStyle="1" w:styleId="orcid-id-https">
    <w:name w:val="orcid-id-https"/>
    <w:basedOn w:val="VarsaylanParagrafYazTipi"/>
    <w:rsid w:val="004D2380"/>
  </w:style>
  <w:style w:type="character" w:styleId="Gl">
    <w:name w:val="Strong"/>
    <w:basedOn w:val="VarsaylanParagrafYazTipi"/>
    <w:uiPriority w:val="22"/>
    <w:qFormat/>
    <w:rsid w:val="004D2380"/>
    <w:rPr>
      <w:b/>
      <w:bCs/>
    </w:rPr>
  </w:style>
  <w:style w:type="paragraph" w:styleId="stBilgi">
    <w:name w:val="header"/>
    <w:basedOn w:val="Normal"/>
    <w:link w:val="stBilgiChar"/>
    <w:uiPriority w:val="99"/>
    <w:unhideWhenUsed/>
    <w:rsid w:val="004D238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4D2380"/>
    <w:rPr>
      <w:rFonts w:ascii="Times New Roman" w:hAnsi="Times New Roman"/>
      <w:sz w:val="20"/>
    </w:rPr>
  </w:style>
  <w:style w:type="paragraph" w:styleId="AltBilgi">
    <w:name w:val="footer"/>
    <w:basedOn w:val="Normal"/>
    <w:link w:val="AltBilgiChar"/>
    <w:uiPriority w:val="99"/>
    <w:unhideWhenUsed/>
    <w:rsid w:val="004D238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4D2380"/>
    <w:rPr>
      <w:rFonts w:ascii="Times New Roman" w:hAnsi="Times New Roman"/>
      <w:sz w:val="20"/>
    </w:rPr>
  </w:style>
  <w:style w:type="table" w:styleId="DzTablo4">
    <w:name w:val="Plain Table 4"/>
    <w:basedOn w:val="NormalTablo"/>
    <w:uiPriority w:val="99"/>
    <w:rsid w:val="004D2380"/>
    <w:pPr>
      <w:spacing w:after="0" w:line="240" w:lineRule="auto"/>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1">
    <w:name w:val="Plain Table 1"/>
    <w:basedOn w:val="NormalTablo"/>
    <w:uiPriority w:val="99"/>
    <w:rsid w:val="004D2380"/>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99"/>
    <w:rsid w:val="004D2380"/>
    <w:pPr>
      <w:spacing w:after="0" w:line="240" w:lineRule="auto"/>
    </w:pPr>
    <w:rPr>
      <w:lang w:val="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99"/>
    <w:rsid w:val="004D2380"/>
    <w:pPr>
      <w:spacing w:after="0" w:line="240" w:lineRule="auto"/>
    </w:pPr>
    <w:rPr>
      <w:lang w:val="tr-T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99"/>
    <w:rsid w:val="004D2380"/>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Ak">
    <w:name w:val="Grid Table Light"/>
    <w:basedOn w:val="NormalTablo"/>
    <w:uiPriority w:val="99"/>
    <w:rsid w:val="004D2380"/>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VarsaylanParagrafYazTipi"/>
    <w:uiPriority w:val="99"/>
    <w:rsid w:val="004D2380"/>
    <w:rPr>
      <w:color w:val="605E5C"/>
      <w:shd w:val="clear" w:color="auto" w:fill="E1DFDD"/>
    </w:rPr>
  </w:style>
  <w:style w:type="character" w:customStyle="1" w:styleId="viiyi">
    <w:name w:val="viiyi"/>
    <w:basedOn w:val="VarsaylanParagrafYazTipi"/>
    <w:rsid w:val="004D2380"/>
  </w:style>
  <w:style w:type="character" w:customStyle="1" w:styleId="jlqj4b">
    <w:name w:val="jlqj4b"/>
    <w:basedOn w:val="VarsaylanParagrafYazTipi"/>
    <w:rsid w:val="004D2380"/>
  </w:style>
  <w:style w:type="character" w:styleId="AklamaBavurusu">
    <w:name w:val="annotation reference"/>
    <w:basedOn w:val="VarsaylanParagrafYazTipi"/>
    <w:uiPriority w:val="99"/>
    <w:semiHidden/>
    <w:unhideWhenUsed/>
    <w:rsid w:val="004D2380"/>
    <w:rPr>
      <w:sz w:val="16"/>
      <w:szCs w:val="16"/>
    </w:rPr>
  </w:style>
  <w:style w:type="paragraph" w:styleId="AklamaMetni">
    <w:name w:val="annotation text"/>
    <w:basedOn w:val="Normal"/>
    <w:link w:val="AklamaMetniChar"/>
    <w:uiPriority w:val="99"/>
    <w:semiHidden/>
    <w:unhideWhenUsed/>
    <w:rsid w:val="004D2380"/>
    <w:pPr>
      <w:spacing w:before="120" w:line="240" w:lineRule="auto"/>
      <w:ind w:left="1701" w:right="1134"/>
      <w:jc w:val="left"/>
    </w:pPr>
    <w:rPr>
      <w:rFonts w:asciiTheme="minorHAnsi" w:hAnsiTheme="minorHAnsi"/>
      <w:szCs w:val="20"/>
      <w:lang w:val="en-GB"/>
    </w:rPr>
  </w:style>
  <w:style w:type="character" w:customStyle="1" w:styleId="AklamaMetniChar">
    <w:name w:val="Açıklama Metni Char"/>
    <w:basedOn w:val="VarsaylanParagrafYazTipi"/>
    <w:link w:val="AklamaMetni"/>
    <w:uiPriority w:val="99"/>
    <w:semiHidden/>
    <w:rsid w:val="004D2380"/>
    <w:rPr>
      <w:sz w:val="20"/>
      <w:szCs w:val="20"/>
      <w:lang w:val="en-GB"/>
    </w:rPr>
  </w:style>
  <w:style w:type="paragraph" w:styleId="AklamaKonusu">
    <w:name w:val="annotation subject"/>
    <w:basedOn w:val="AklamaMetni"/>
    <w:next w:val="AklamaMetni"/>
    <w:link w:val="AklamaKonusuChar"/>
    <w:uiPriority w:val="99"/>
    <w:semiHidden/>
    <w:unhideWhenUsed/>
    <w:rsid w:val="004D2380"/>
    <w:rPr>
      <w:b/>
      <w:bCs/>
    </w:rPr>
  </w:style>
  <w:style w:type="character" w:customStyle="1" w:styleId="AklamaKonusuChar">
    <w:name w:val="Açıklama Konusu Char"/>
    <w:basedOn w:val="AklamaMetniChar"/>
    <w:link w:val="AklamaKonusu"/>
    <w:uiPriority w:val="99"/>
    <w:semiHidden/>
    <w:rsid w:val="004D2380"/>
    <w:rPr>
      <w:b/>
      <w:bCs/>
      <w:sz w:val="20"/>
      <w:szCs w:val="20"/>
      <w:lang w:val="en-GB"/>
    </w:rPr>
  </w:style>
  <w:style w:type="paragraph" w:customStyle="1" w:styleId="heading1">
    <w:name w:val="heading1"/>
    <w:basedOn w:val="Normal"/>
    <w:next w:val="Normal"/>
    <w:qFormat/>
    <w:rsid w:val="004D2380"/>
    <w:pPr>
      <w:keepNext/>
      <w:keepLines/>
      <w:numPr>
        <w:numId w:val="4"/>
      </w:numPr>
      <w:suppressAutoHyphens/>
      <w:overflowPunct w:val="0"/>
      <w:autoSpaceDE w:val="0"/>
      <w:autoSpaceDN w:val="0"/>
      <w:adjustRightInd w:val="0"/>
      <w:spacing w:before="360" w:after="240" w:line="300" w:lineRule="atLeast"/>
      <w:jc w:val="left"/>
      <w:textAlignment w:val="baseline"/>
      <w:outlineLvl w:val="0"/>
    </w:pPr>
    <w:rPr>
      <w:rFonts w:eastAsia="Times New Roman" w:cs="Times New Roman"/>
      <w:b/>
      <w:sz w:val="24"/>
      <w:szCs w:val="20"/>
    </w:rPr>
  </w:style>
  <w:style w:type="paragraph" w:customStyle="1" w:styleId="heading2">
    <w:name w:val="heading2"/>
    <w:basedOn w:val="Normal"/>
    <w:next w:val="Normal"/>
    <w:qFormat/>
    <w:rsid w:val="004D2380"/>
    <w:pPr>
      <w:keepNext/>
      <w:keepLines/>
      <w:numPr>
        <w:ilvl w:val="1"/>
        <w:numId w:val="4"/>
      </w:numPr>
      <w:suppressAutoHyphens/>
      <w:overflowPunct w:val="0"/>
      <w:autoSpaceDE w:val="0"/>
      <w:autoSpaceDN w:val="0"/>
      <w:adjustRightInd w:val="0"/>
      <w:spacing w:before="360" w:line="240" w:lineRule="atLeast"/>
      <w:jc w:val="left"/>
      <w:textAlignment w:val="baseline"/>
      <w:outlineLvl w:val="1"/>
    </w:pPr>
    <w:rPr>
      <w:rFonts w:eastAsia="Times New Roman" w:cs="Times New Roman"/>
      <w:b/>
      <w:szCs w:val="20"/>
    </w:rPr>
  </w:style>
  <w:style w:type="numbering" w:customStyle="1" w:styleId="headings">
    <w:name w:val="headings"/>
    <w:basedOn w:val="ListeYok"/>
    <w:rsid w:val="004D2380"/>
    <w:pPr>
      <w:numPr>
        <w:numId w:val="4"/>
      </w:numPr>
    </w:pPr>
  </w:style>
  <w:style w:type="character" w:styleId="zmlenmeyenBahsetme">
    <w:name w:val="Unresolved Mention"/>
    <w:basedOn w:val="VarsaylanParagrafYazTipi"/>
    <w:uiPriority w:val="99"/>
    <w:semiHidden/>
    <w:unhideWhenUsed/>
    <w:rsid w:val="001C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488">
      <w:bodyDiv w:val="1"/>
      <w:marLeft w:val="0"/>
      <w:marRight w:val="0"/>
      <w:marTop w:val="0"/>
      <w:marBottom w:val="0"/>
      <w:divBdr>
        <w:top w:val="none" w:sz="0" w:space="0" w:color="auto"/>
        <w:left w:val="none" w:sz="0" w:space="0" w:color="auto"/>
        <w:bottom w:val="none" w:sz="0" w:space="0" w:color="auto"/>
        <w:right w:val="none" w:sz="0" w:space="0" w:color="auto"/>
      </w:divBdr>
    </w:div>
    <w:div w:id="87821207">
      <w:bodyDiv w:val="1"/>
      <w:marLeft w:val="0"/>
      <w:marRight w:val="0"/>
      <w:marTop w:val="0"/>
      <w:marBottom w:val="0"/>
      <w:divBdr>
        <w:top w:val="none" w:sz="0" w:space="0" w:color="auto"/>
        <w:left w:val="none" w:sz="0" w:space="0" w:color="auto"/>
        <w:bottom w:val="none" w:sz="0" w:space="0" w:color="auto"/>
        <w:right w:val="none" w:sz="0" w:space="0" w:color="auto"/>
      </w:divBdr>
    </w:div>
    <w:div w:id="92167559">
      <w:bodyDiv w:val="1"/>
      <w:marLeft w:val="0"/>
      <w:marRight w:val="0"/>
      <w:marTop w:val="0"/>
      <w:marBottom w:val="0"/>
      <w:divBdr>
        <w:top w:val="none" w:sz="0" w:space="0" w:color="auto"/>
        <w:left w:val="none" w:sz="0" w:space="0" w:color="auto"/>
        <w:bottom w:val="none" w:sz="0" w:space="0" w:color="auto"/>
        <w:right w:val="none" w:sz="0" w:space="0" w:color="auto"/>
      </w:divBdr>
    </w:div>
    <w:div w:id="105929291">
      <w:bodyDiv w:val="1"/>
      <w:marLeft w:val="0"/>
      <w:marRight w:val="0"/>
      <w:marTop w:val="0"/>
      <w:marBottom w:val="0"/>
      <w:divBdr>
        <w:top w:val="none" w:sz="0" w:space="0" w:color="auto"/>
        <w:left w:val="none" w:sz="0" w:space="0" w:color="auto"/>
        <w:bottom w:val="none" w:sz="0" w:space="0" w:color="auto"/>
        <w:right w:val="none" w:sz="0" w:space="0" w:color="auto"/>
      </w:divBdr>
    </w:div>
    <w:div w:id="138152939">
      <w:bodyDiv w:val="1"/>
      <w:marLeft w:val="0"/>
      <w:marRight w:val="0"/>
      <w:marTop w:val="0"/>
      <w:marBottom w:val="0"/>
      <w:divBdr>
        <w:top w:val="none" w:sz="0" w:space="0" w:color="auto"/>
        <w:left w:val="none" w:sz="0" w:space="0" w:color="auto"/>
        <w:bottom w:val="none" w:sz="0" w:space="0" w:color="auto"/>
        <w:right w:val="none" w:sz="0" w:space="0" w:color="auto"/>
      </w:divBdr>
    </w:div>
    <w:div w:id="145324990">
      <w:bodyDiv w:val="1"/>
      <w:marLeft w:val="0"/>
      <w:marRight w:val="0"/>
      <w:marTop w:val="0"/>
      <w:marBottom w:val="0"/>
      <w:divBdr>
        <w:top w:val="none" w:sz="0" w:space="0" w:color="auto"/>
        <w:left w:val="none" w:sz="0" w:space="0" w:color="auto"/>
        <w:bottom w:val="none" w:sz="0" w:space="0" w:color="auto"/>
        <w:right w:val="none" w:sz="0" w:space="0" w:color="auto"/>
      </w:divBdr>
    </w:div>
    <w:div w:id="171116507">
      <w:bodyDiv w:val="1"/>
      <w:marLeft w:val="0"/>
      <w:marRight w:val="0"/>
      <w:marTop w:val="0"/>
      <w:marBottom w:val="0"/>
      <w:divBdr>
        <w:top w:val="none" w:sz="0" w:space="0" w:color="auto"/>
        <w:left w:val="none" w:sz="0" w:space="0" w:color="auto"/>
        <w:bottom w:val="none" w:sz="0" w:space="0" w:color="auto"/>
        <w:right w:val="none" w:sz="0" w:space="0" w:color="auto"/>
      </w:divBdr>
    </w:div>
    <w:div w:id="178591076">
      <w:bodyDiv w:val="1"/>
      <w:marLeft w:val="0"/>
      <w:marRight w:val="0"/>
      <w:marTop w:val="0"/>
      <w:marBottom w:val="0"/>
      <w:divBdr>
        <w:top w:val="none" w:sz="0" w:space="0" w:color="auto"/>
        <w:left w:val="none" w:sz="0" w:space="0" w:color="auto"/>
        <w:bottom w:val="none" w:sz="0" w:space="0" w:color="auto"/>
        <w:right w:val="none" w:sz="0" w:space="0" w:color="auto"/>
      </w:divBdr>
    </w:div>
    <w:div w:id="230582074">
      <w:bodyDiv w:val="1"/>
      <w:marLeft w:val="0"/>
      <w:marRight w:val="0"/>
      <w:marTop w:val="0"/>
      <w:marBottom w:val="0"/>
      <w:divBdr>
        <w:top w:val="none" w:sz="0" w:space="0" w:color="auto"/>
        <w:left w:val="none" w:sz="0" w:space="0" w:color="auto"/>
        <w:bottom w:val="none" w:sz="0" w:space="0" w:color="auto"/>
        <w:right w:val="none" w:sz="0" w:space="0" w:color="auto"/>
      </w:divBdr>
    </w:div>
    <w:div w:id="231432667">
      <w:bodyDiv w:val="1"/>
      <w:marLeft w:val="0"/>
      <w:marRight w:val="0"/>
      <w:marTop w:val="0"/>
      <w:marBottom w:val="0"/>
      <w:divBdr>
        <w:top w:val="none" w:sz="0" w:space="0" w:color="auto"/>
        <w:left w:val="none" w:sz="0" w:space="0" w:color="auto"/>
        <w:bottom w:val="none" w:sz="0" w:space="0" w:color="auto"/>
        <w:right w:val="none" w:sz="0" w:space="0" w:color="auto"/>
      </w:divBdr>
    </w:div>
    <w:div w:id="318534588">
      <w:bodyDiv w:val="1"/>
      <w:marLeft w:val="0"/>
      <w:marRight w:val="0"/>
      <w:marTop w:val="0"/>
      <w:marBottom w:val="0"/>
      <w:divBdr>
        <w:top w:val="none" w:sz="0" w:space="0" w:color="auto"/>
        <w:left w:val="none" w:sz="0" w:space="0" w:color="auto"/>
        <w:bottom w:val="none" w:sz="0" w:space="0" w:color="auto"/>
        <w:right w:val="none" w:sz="0" w:space="0" w:color="auto"/>
      </w:divBdr>
    </w:div>
    <w:div w:id="321468980">
      <w:bodyDiv w:val="1"/>
      <w:marLeft w:val="0"/>
      <w:marRight w:val="0"/>
      <w:marTop w:val="0"/>
      <w:marBottom w:val="0"/>
      <w:divBdr>
        <w:top w:val="none" w:sz="0" w:space="0" w:color="auto"/>
        <w:left w:val="none" w:sz="0" w:space="0" w:color="auto"/>
        <w:bottom w:val="none" w:sz="0" w:space="0" w:color="auto"/>
        <w:right w:val="none" w:sz="0" w:space="0" w:color="auto"/>
      </w:divBdr>
    </w:div>
    <w:div w:id="344750541">
      <w:bodyDiv w:val="1"/>
      <w:marLeft w:val="0"/>
      <w:marRight w:val="0"/>
      <w:marTop w:val="0"/>
      <w:marBottom w:val="0"/>
      <w:divBdr>
        <w:top w:val="none" w:sz="0" w:space="0" w:color="auto"/>
        <w:left w:val="none" w:sz="0" w:space="0" w:color="auto"/>
        <w:bottom w:val="none" w:sz="0" w:space="0" w:color="auto"/>
        <w:right w:val="none" w:sz="0" w:space="0" w:color="auto"/>
      </w:divBdr>
    </w:div>
    <w:div w:id="366878837">
      <w:bodyDiv w:val="1"/>
      <w:marLeft w:val="0"/>
      <w:marRight w:val="0"/>
      <w:marTop w:val="0"/>
      <w:marBottom w:val="0"/>
      <w:divBdr>
        <w:top w:val="none" w:sz="0" w:space="0" w:color="auto"/>
        <w:left w:val="none" w:sz="0" w:space="0" w:color="auto"/>
        <w:bottom w:val="none" w:sz="0" w:space="0" w:color="auto"/>
        <w:right w:val="none" w:sz="0" w:space="0" w:color="auto"/>
      </w:divBdr>
    </w:div>
    <w:div w:id="374084870">
      <w:bodyDiv w:val="1"/>
      <w:marLeft w:val="0"/>
      <w:marRight w:val="0"/>
      <w:marTop w:val="0"/>
      <w:marBottom w:val="0"/>
      <w:divBdr>
        <w:top w:val="none" w:sz="0" w:space="0" w:color="auto"/>
        <w:left w:val="none" w:sz="0" w:space="0" w:color="auto"/>
        <w:bottom w:val="none" w:sz="0" w:space="0" w:color="auto"/>
        <w:right w:val="none" w:sz="0" w:space="0" w:color="auto"/>
      </w:divBdr>
    </w:div>
    <w:div w:id="399334356">
      <w:bodyDiv w:val="1"/>
      <w:marLeft w:val="0"/>
      <w:marRight w:val="0"/>
      <w:marTop w:val="0"/>
      <w:marBottom w:val="0"/>
      <w:divBdr>
        <w:top w:val="none" w:sz="0" w:space="0" w:color="auto"/>
        <w:left w:val="none" w:sz="0" w:space="0" w:color="auto"/>
        <w:bottom w:val="none" w:sz="0" w:space="0" w:color="auto"/>
        <w:right w:val="none" w:sz="0" w:space="0" w:color="auto"/>
      </w:divBdr>
    </w:div>
    <w:div w:id="399717991">
      <w:bodyDiv w:val="1"/>
      <w:marLeft w:val="0"/>
      <w:marRight w:val="0"/>
      <w:marTop w:val="0"/>
      <w:marBottom w:val="0"/>
      <w:divBdr>
        <w:top w:val="none" w:sz="0" w:space="0" w:color="auto"/>
        <w:left w:val="none" w:sz="0" w:space="0" w:color="auto"/>
        <w:bottom w:val="none" w:sz="0" w:space="0" w:color="auto"/>
        <w:right w:val="none" w:sz="0" w:space="0" w:color="auto"/>
      </w:divBdr>
    </w:div>
    <w:div w:id="403796611">
      <w:bodyDiv w:val="1"/>
      <w:marLeft w:val="0"/>
      <w:marRight w:val="0"/>
      <w:marTop w:val="0"/>
      <w:marBottom w:val="0"/>
      <w:divBdr>
        <w:top w:val="none" w:sz="0" w:space="0" w:color="auto"/>
        <w:left w:val="none" w:sz="0" w:space="0" w:color="auto"/>
        <w:bottom w:val="none" w:sz="0" w:space="0" w:color="auto"/>
        <w:right w:val="none" w:sz="0" w:space="0" w:color="auto"/>
      </w:divBdr>
    </w:div>
    <w:div w:id="405611507">
      <w:bodyDiv w:val="1"/>
      <w:marLeft w:val="0"/>
      <w:marRight w:val="0"/>
      <w:marTop w:val="0"/>
      <w:marBottom w:val="0"/>
      <w:divBdr>
        <w:top w:val="none" w:sz="0" w:space="0" w:color="auto"/>
        <w:left w:val="none" w:sz="0" w:space="0" w:color="auto"/>
        <w:bottom w:val="none" w:sz="0" w:space="0" w:color="auto"/>
        <w:right w:val="none" w:sz="0" w:space="0" w:color="auto"/>
      </w:divBdr>
    </w:div>
    <w:div w:id="411894726">
      <w:bodyDiv w:val="1"/>
      <w:marLeft w:val="0"/>
      <w:marRight w:val="0"/>
      <w:marTop w:val="0"/>
      <w:marBottom w:val="0"/>
      <w:divBdr>
        <w:top w:val="none" w:sz="0" w:space="0" w:color="auto"/>
        <w:left w:val="none" w:sz="0" w:space="0" w:color="auto"/>
        <w:bottom w:val="none" w:sz="0" w:space="0" w:color="auto"/>
        <w:right w:val="none" w:sz="0" w:space="0" w:color="auto"/>
      </w:divBdr>
      <w:divsChild>
        <w:div w:id="1881548608">
          <w:marLeft w:val="480"/>
          <w:marRight w:val="0"/>
          <w:marTop w:val="0"/>
          <w:marBottom w:val="0"/>
          <w:divBdr>
            <w:top w:val="none" w:sz="0" w:space="0" w:color="auto"/>
            <w:left w:val="none" w:sz="0" w:space="0" w:color="auto"/>
            <w:bottom w:val="none" w:sz="0" w:space="0" w:color="auto"/>
            <w:right w:val="none" w:sz="0" w:space="0" w:color="auto"/>
          </w:divBdr>
        </w:div>
        <w:div w:id="1445462296">
          <w:marLeft w:val="480"/>
          <w:marRight w:val="0"/>
          <w:marTop w:val="0"/>
          <w:marBottom w:val="0"/>
          <w:divBdr>
            <w:top w:val="none" w:sz="0" w:space="0" w:color="auto"/>
            <w:left w:val="none" w:sz="0" w:space="0" w:color="auto"/>
            <w:bottom w:val="none" w:sz="0" w:space="0" w:color="auto"/>
            <w:right w:val="none" w:sz="0" w:space="0" w:color="auto"/>
          </w:divBdr>
        </w:div>
        <w:div w:id="1843619026">
          <w:marLeft w:val="480"/>
          <w:marRight w:val="0"/>
          <w:marTop w:val="0"/>
          <w:marBottom w:val="0"/>
          <w:divBdr>
            <w:top w:val="none" w:sz="0" w:space="0" w:color="auto"/>
            <w:left w:val="none" w:sz="0" w:space="0" w:color="auto"/>
            <w:bottom w:val="none" w:sz="0" w:space="0" w:color="auto"/>
            <w:right w:val="none" w:sz="0" w:space="0" w:color="auto"/>
          </w:divBdr>
        </w:div>
        <w:div w:id="1738702344">
          <w:marLeft w:val="480"/>
          <w:marRight w:val="0"/>
          <w:marTop w:val="0"/>
          <w:marBottom w:val="0"/>
          <w:divBdr>
            <w:top w:val="none" w:sz="0" w:space="0" w:color="auto"/>
            <w:left w:val="none" w:sz="0" w:space="0" w:color="auto"/>
            <w:bottom w:val="none" w:sz="0" w:space="0" w:color="auto"/>
            <w:right w:val="none" w:sz="0" w:space="0" w:color="auto"/>
          </w:divBdr>
        </w:div>
        <w:div w:id="787088847">
          <w:marLeft w:val="480"/>
          <w:marRight w:val="0"/>
          <w:marTop w:val="0"/>
          <w:marBottom w:val="0"/>
          <w:divBdr>
            <w:top w:val="none" w:sz="0" w:space="0" w:color="auto"/>
            <w:left w:val="none" w:sz="0" w:space="0" w:color="auto"/>
            <w:bottom w:val="none" w:sz="0" w:space="0" w:color="auto"/>
            <w:right w:val="none" w:sz="0" w:space="0" w:color="auto"/>
          </w:divBdr>
        </w:div>
        <w:div w:id="1520970937">
          <w:marLeft w:val="480"/>
          <w:marRight w:val="0"/>
          <w:marTop w:val="0"/>
          <w:marBottom w:val="0"/>
          <w:divBdr>
            <w:top w:val="none" w:sz="0" w:space="0" w:color="auto"/>
            <w:left w:val="none" w:sz="0" w:space="0" w:color="auto"/>
            <w:bottom w:val="none" w:sz="0" w:space="0" w:color="auto"/>
            <w:right w:val="none" w:sz="0" w:space="0" w:color="auto"/>
          </w:divBdr>
        </w:div>
        <w:div w:id="1421370884">
          <w:marLeft w:val="480"/>
          <w:marRight w:val="0"/>
          <w:marTop w:val="0"/>
          <w:marBottom w:val="0"/>
          <w:divBdr>
            <w:top w:val="none" w:sz="0" w:space="0" w:color="auto"/>
            <w:left w:val="none" w:sz="0" w:space="0" w:color="auto"/>
            <w:bottom w:val="none" w:sz="0" w:space="0" w:color="auto"/>
            <w:right w:val="none" w:sz="0" w:space="0" w:color="auto"/>
          </w:divBdr>
        </w:div>
        <w:div w:id="1473672635">
          <w:marLeft w:val="480"/>
          <w:marRight w:val="0"/>
          <w:marTop w:val="0"/>
          <w:marBottom w:val="0"/>
          <w:divBdr>
            <w:top w:val="none" w:sz="0" w:space="0" w:color="auto"/>
            <w:left w:val="none" w:sz="0" w:space="0" w:color="auto"/>
            <w:bottom w:val="none" w:sz="0" w:space="0" w:color="auto"/>
            <w:right w:val="none" w:sz="0" w:space="0" w:color="auto"/>
          </w:divBdr>
        </w:div>
        <w:div w:id="576986392">
          <w:marLeft w:val="480"/>
          <w:marRight w:val="0"/>
          <w:marTop w:val="0"/>
          <w:marBottom w:val="0"/>
          <w:divBdr>
            <w:top w:val="none" w:sz="0" w:space="0" w:color="auto"/>
            <w:left w:val="none" w:sz="0" w:space="0" w:color="auto"/>
            <w:bottom w:val="none" w:sz="0" w:space="0" w:color="auto"/>
            <w:right w:val="none" w:sz="0" w:space="0" w:color="auto"/>
          </w:divBdr>
        </w:div>
        <w:div w:id="1030838342">
          <w:marLeft w:val="480"/>
          <w:marRight w:val="0"/>
          <w:marTop w:val="0"/>
          <w:marBottom w:val="0"/>
          <w:divBdr>
            <w:top w:val="none" w:sz="0" w:space="0" w:color="auto"/>
            <w:left w:val="none" w:sz="0" w:space="0" w:color="auto"/>
            <w:bottom w:val="none" w:sz="0" w:space="0" w:color="auto"/>
            <w:right w:val="none" w:sz="0" w:space="0" w:color="auto"/>
          </w:divBdr>
        </w:div>
        <w:div w:id="79759207">
          <w:marLeft w:val="480"/>
          <w:marRight w:val="0"/>
          <w:marTop w:val="0"/>
          <w:marBottom w:val="0"/>
          <w:divBdr>
            <w:top w:val="none" w:sz="0" w:space="0" w:color="auto"/>
            <w:left w:val="none" w:sz="0" w:space="0" w:color="auto"/>
            <w:bottom w:val="none" w:sz="0" w:space="0" w:color="auto"/>
            <w:right w:val="none" w:sz="0" w:space="0" w:color="auto"/>
          </w:divBdr>
        </w:div>
        <w:div w:id="279845984">
          <w:marLeft w:val="480"/>
          <w:marRight w:val="0"/>
          <w:marTop w:val="0"/>
          <w:marBottom w:val="0"/>
          <w:divBdr>
            <w:top w:val="none" w:sz="0" w:space="0" w:color="auto"/>
            <w:left w:val="none" w:sz="0" w:space="0" w:color="auto"/>
            <w:bottom w:val="none" w:sz="0" w:space="0" w:color="auto"/>
            <w:right w:val="none" w:sz="0" w:space="0" w:color="auto"/>
          </w:divBdr>
        </w:div>
        <w:div w:id="351541815">
          <w:marLeft w:val="480"/>
          <w:marRight w:val="0"/>
          <w:marTop w:val="0"/>
          <w:marBottom w:val="0"/>
          <w:divBdr>
            <w:top w:val="none" w:sz="0" w:space="0" w:color="auto"/>
            <w:left w:val="none" w:sz="0" w:space="0" w:color="auto"/>
            <w:bottom w:val="none" w:sz="0" w:space="0" w:color="auto"/>
            <w:right w:val="none" w:sz="0" w:space="0" w:color="auto"/>
          </w:divBdr>
        </w:div>
        <w:div w:id="900680416">
          <w:marLeft w:val="480"/>
          <w:marRight w:val="0"/>
          <w:marTop w:val="0"/>
          <w:marBottom w:val="0"/>
          <w:divBdr>
            <w:top w:val="none" w:sz="0" w:space="0" w:color="auto"/>
            <w:left w:val="none" w:sz="0" w:space="0" w:color="auto"/>
            <w:bottom w:val="none" w:sz="0" w:space="0" w:color="auto"/>
            <w:right w:val="none" w:sz="0" w:space="0" w:color="auto"/>
          </w:divBdr>
        </w:div>
        <w:div w:id="503594181">
          <w:marLeft w:val="480"/>
          <w:marRight w:val="0"/>
          <w:marTop w:val="0"/>
          <w:marBottom w:val="0"/>
          <w:divBdr>
            <w:top w:val="none" w:sz="0" w:space="0" w:color="auto"/>
            <w:left w:val="none" w:sz="0" w:space="0" w:color="auto"/>
            <w:bottom w:val="none" w:sz="0" w:space="0" w:color="auto"/>
            <w:right w:val="none" w:sz="0" w:space="0" w:color="auto"/>
          </w:divBdr>
        </w:div>
        <w:div w:id="1821538479">
          <w:marLeft w:val="480"/>
          <w:marRight w:val="0"/>
          <w:marTop w:val="0"/>
          <w:marBottom w:val="0"/>
          <w:divBdr>
            <w:top w:val="none" w:sz="0" w:space="0" w:color="auto"/>
            <w:left w:val="none" w:sz="0" w:space="0" w:color="auto"/>
            <w:bottom w:val="none" w:sz="0" w:space="0" w:color="auto"/>
            <w:right w:val="none" w:sz="0" w:space="0" w:color="auto"/>
          </w:divBdr>
        </w:div>
        <w:div w:id="24797595">
          <w:marLeft w:val="480"/>
          <w:marRight w:val="0"/>
          <w:marTop w:val="0"/>
          <w:marBottom w:val="0"/>
          <w:divBdr>
            <w:top w:val="none" w:sz="0" w:space="0" w:color="auto"/>
            <w:left w:val="none" w:sz="0" w:space="0" w:color="auto"/>
            <w:bottom w:val="none" w:sz="0" w:space="0" w:color="auto"/>
            <w:right w:val="none" w:sz="0" w:space="0" w:color="auto"/>
          </w:divBdr>
        </w:div>
        <w:div w:id="632910896">
          <w:marLeft w:val="480"/>
          <w:marRight w:val="0"/>
          <w:marTop w:val="0"/>
          <w:marBottom w:val="0"/>
          <w:divBdr>
            <w:top w:val="none" w:sz="0" w:space="0" w:color="auto"/>
            <w:left w:val="none" w:sz="0" w:space="0" w:color="auto"/>
            <w:bottom w:val="none" w:sz="0" w:space="0" w:color="auto"/>
            <w:right w:val="none" w:sz="0" w:space="0" w:color="auto"/>
          </w:divBdr>
        </w:div>
        <w:div w:id="166092977">
          <w:marLeft w:val="480"/>
          <w:marRight w:val="0"/>
          <w:marTop w:val="0"/>
          <w:marBottom w:val="0"/>
          <w:divBdr>
            <w:top w:val="none" w:sz="0" w:space="0" w:color="auto"/>
            <w:left w:val="none" w:sz="0" w:space="0" w:color="auto"/>
            <w:bottom w:val="none" w:sz="0" w:space="0" w:color="auto"/>
            <w:right w:val="none" w:sz="0" w:space="0" w:color="auto"/>
          </w:divBdr>
        </w:div>
      </w:divsChild>
    </w:div>
    <w:div w:id="418019468">
      <w:bodyDiv w:val="1"/>
      <w:marLeft w:val="0"/>
      <w:marRight w:val="0"/>
      <w:marTop w:val="0"/>
      <w:marBottom w:val="0"/>
      <w:divBdr>
        <w:top w:val="none" w:sz="0" w:space="0" w:color="auto"/>
        <w:left w:val="none" w:sz="0" w:space="0" w:color="auto"/>
        <w:bottom w:val="none" w:sz="0" w:space="0" w:color="auto"/>
        <w:right w:val="none" w:sz="0" w:space="0" w:color="auto"/>
      </w:divBdr>
    </w:div>
    <w:div w:id="428039498">
      <w:bodyDiv w:val="1"/>
      <w:marLeft w:val="0"/>
      <w:marRight w:val="0"/>
      <w:marTop w:val="0"/>
      <w:marBottom w:val="0"/>
      <w:divBdr>
        <w:top w:val="none" w:sz="0" w:space="0" w:color="auto"/>
        <w:left w:val="none" w:sz="0" w:space="0" w:color="auto"/>
        <w:bottom w:val="none" w:sz="0" w:space="0" w:color="auto"/>
        <w:right w:val="none" w:sz="0" w:space="0" w:color="auto"/>
      </w:divBdr>
    </w:div>
    <w:div w:id="443622420">
      <w:bodyDiv w:val="1"/>
      <w:marLeft w:val="0"/>
      <w:marRight w:val="0"/>
      <w:marTop w:val="0"/>
      <w:marBottom w:val="0"/>
      <w:divBdr>
        <w:top w:val="none" w:sz="0" w:space="0" w:color="auto"/>
        <w:left w:val="none" w:sz="0" w:space="0" w:color="auto"/>
        <w:bottom w:val="none" w:sz="0" w:space="0" w:color="auto"/>
        <w:right w:val="none" w:sz="0" w:space="0" w:color="auto"/>
      </w:divBdr>
      <w:divsChild>
        <w:div w:id="747925082">
          <w:marLeft w:val="480"/>
          <w:marRight w:val="0"/>
          <w:marTop w:val="0"/>
          <w:marBottom w:val="0"/>
          <w:divBdr>
            <w:top w:val="none" w:sz="0" w:space="0" w:color="auto"/>
            <w:left w:val="none" w:sz="0" w:space="0" w:color="auto"/>
            <w:bottom w:val="none" w:sz="0" w:space="0" w:color="auto"/>
            <w:right w:val="none" w:sz="0" w:space="0" w:color="auto"/>
          </w:divBdr>
        </w:div>
        <w:div w:id="261883775">
          <w:marLeft w:val="480"/>
          <w:marRight w:val="0"/>
          <w:marTop w:val="0"/>
          <w:marBottom w:val="0"/>
          <w:divBdr>
            <w:top w:val="none" w:sz="0" w:space="0" w:color="auto"/>
            <w:left w:val="none" w:sz="0" w:space="0" w:color="auto"/>
            <w:bottom w:val="none" w:sz="0" w:space="0" w:color="auto"/>
            <w:right w:val="none" w:sz="0" w:space="0" w:color="auto"/>
          </w:divBdr>
        </w:div>
        <w:div w:id="741948464">
          <w:marLeft w:val="480"/>
          <w:marRight w:val="0"/>
          <w:marTop w:val="0"/>
          <w:marBottom w:val="0"/>
          <w:divBdr>
            <w:top w:val="none" w:sz="0" w:space="0" w:color="auto"/>
            <w:left w:val="none" w:sz="0" w:space="0" w:color="auto"/>
            <w:bottom w:val="none" w:sz="0" w:space="0" w:color="auto"/>
            <w:right w:val="none" w:sz="0" w:space="0" w:color="auto"/>
          </w:divBdr>
        </w:div>
        <w:div w:id="72627782">
          <w:marLeft w:val="480"/>
          <w:marRight w:val="0"/>
          <w:marTop w:val="0"/>
          <w:marBottom w:val="0"/>
          <w:divBdr>
            <w:top w:val="none" w:sz="0" w:space="0" w:color="auto"/>
            <w:left w:val="none" w:sz="0" w:space="0" w:color="auto"/>
            <w:bottom w:val="none" w:sz="0" w:space="0" w:color="auto"/>
            <w:right w:val="none" w:sz="0" w:space="0" w:color="auto"/>
          </w:divBdr>
        </w:div>
        <w:div w:id="1137987882">
          <w:marLeft w:val="480"/>
          <w:marRight w:val="0"/>
          <w:marTop w:val="0"/>
          <w:marBottom w:val="0"/>
          <w:divBdr>
            <w:top w:val="none" w:sz="0" w:space="0" w:color="auto"/>
            <w:left w:val="none" w:sz="0" w:space="0" w:color="auto"/>
            <w:bottom w:val="none" w:sz="0" w:space="0" w:color="auto"/>
            <w:right w:val="none" w:sz="0" w:space="0" w:color="auto"/>
          </w:divBdr>
        </w:div>
        <w:div w:id="1454061068">
          <w:marLeft w:val="480"/>
          <w:marRight w:val="0"/>
          <w:marTop w:val="0"/>
          <w:marBottom w:val="0"/>
          <w:divBdr>
            <w:top w:val="none" w:sz="0" w:space="0" w:color="auto"/>
            <w:left w:val="none" w:sz="0" w:space="0" w:color="auto"/>
            <w:bottom w:val="none" w:sz="0" w:space="0" w:color="auto"/>
            <w:right w:val="none" w:sz="0" w:space="0" w:color="auto"/>
          </w:divBdr>
        </w:div>
        <w:div w:id="2008514221">
          <w:marLeft w:val="480"/>
          <w:marRight w:val="0"/>
          <w:marTop w:val="0"/>
          <w:marBottom w:val="0"/>
          <w:divBdr>
            <w:top w:val="none" w:sz="0" w:space="0" w:color="auto"/>
            <w:left w:val="none" w:sz="0" w:space="0" w:color="auto"/>
            <w:bottom w:val="none" w:sz="0" w:space="0" w:color="auto"/>
            <w:right w:val="none" w:sz="0" w:space="0" w:color="auto"/>
          </w:divBdr>
        </w:div>
        <w:div w:id="1385061562">
          <w:marLeft w:val="480"/>
          <w:marRight w:val="0"/>
          <w:marTop w:val="0"/>
          <w:marBottom w:val="0"/>
          <w:divBdr>
            <w:top w:val="none" w:sz="0" w:space="0" w:color="auto"/>
            <w:left w:val="none" w:sz="0" w:space="0" w:color="auto"/>
            <w:bottom w:val="none" w:sz="0" w:space="0" w:color="auto"/>
            <w:right w:val="none" w:sz="0" w:space="0" w:color="auto"/>
          </w:divBdr>
        </w:div>
        <w:div w:id="2083991145">
          <w:marLeft w:val="480"/>
          <w:marRight w:val="0"/>
          <w:marTop w:val="0"/>
          <w:marBottom w:val="0"/>
          <w:divBdr>
            <w:top w:val="none" w:sz="0" w:space="0" w:color="auto"/>
            <w:left w:val="none" w:sz="0" w:space="0" w:color="auto"/>
            <w:bottom w:val="none" w:sz="0" w:space="0" w:color="auto"/>
            <w:right w:val="none" w:sz="0" w:space="0" w:color="auto"/>
          </w:divBdr>
        </w:div>
        <w:div w:id="2133548195">
          <w:marLeft w:val="480"/>
          <w:marRight w:val="0"/>
          <w:marTop w:val="0"/>
          <w:marBottom w:val="0"/>
          <w:divBdr>
            <w:top w:val="none" w:sz="0" w:space="0" w:color="auto"/>
            <w:left w:val="none" w:sz="0" w:space="0" w:color="auto"/>
            <w:bottom w:val="none" w:sz="0" w:space="0" w:color="auto"/>
            <w:right w:val="none" w:sz="0" w:space="0" w:color="auto"/>
          </w:divBdr>
        </w:div>
        <w:div w:id="1879127154">
          <w:marLeft w:val="480"/>
          <w:marRight w:val="0"/>
          <w:marTop w:val="0"/>
          <w:marBottom w:val="0"/>
          <w:divBdr>
            <w:top w:val="none" w:sz="0" w:space="0" w:color="auto"/>
            <w:left w:val="none" w:sz="0" w:space="0" w:color="auto"/>
            <w:bottom w:val="none" w:sz="0" w:space="0" w:color="auto"/>
            <w:right w:val="none" w:sz="0" w:space="0" w:color="auto"/>
          </w:divBdr>
        </w:div>
        <w:div w:id="123237057">
          <w:marLeft w:val="480"/>
          <w:marRight w:val="0"/>
          <w:marTop w:val="0"/>
          <w:marBottom w:val="0"/>
          <w:divBdr>
            <w:top w:val="none" w:sz="0" w:space="0" w:color="auto"/>
            <w:left w:val="none" w:sz="0" w:space="0" w:color="auto"/>
            <w:bottom w:val="none" w:sz="0" w:space="0" w:color="auto"/>
            <w:right w:val="none" w:sz="0" w:space="0" w:color="auto"/>
          </w:divBdr>
        </w:div>
        <w:div w:id="33162330">
          <w:marLeft w:val="480"/>
          <w:marRight w:val="0"/>
          <w:marTop w:val="0"/>
          <w:marBottom w:val="0"/>
          <w:divBdr>
            <w:top w:val="none" w:sz="0" w:space="0" w:color="auto"/>
            <w:left w:val="none" w:sz="0" w:space="0" w:color="auto"/>
            <w:bottom w:val="none" w:sz="0" w:space="0" w:color="auto"/>
            <w:right w:val="none" w:sz="0" w:space="0" w:color="auto"/>
          </w:divBdr>
        </w:div>
        <w:div w:id="1837960648">
          <w:marLeft w:val="480"/>
          <w:marRight w:val="0"/>
          <w:marTop w:val="0"/>
          <w:marBottom w:val="0"/>
          <w:divBdr>
            <w:top w:val="none" w:sz="0" w:space="0" w:color="auto"/>
            <w:left w:val="none" w:sz="0" w:space="0" w:color="auto"/>
            <w:bottom w:val="none" w:sz="0" w:space="0" w:color="auto"/>
            <w:right w:val="none" w:sz="0" w:space="0" w:color="auto"/>
          </w:divBdr>
        </w:div>
        <w:div w:id="951745053">
          <w:marLeft w:val="480"/>
          <w:marRight w:val="0"/>
          <w:marTop w:val="0"/>
          <w:marBottom w:val="0"/>
          <w:divBdr>
            <w:top w:val="none" w:sz="0" w:space="0" w:color="auto"/>
            <w:left w:val="none" w:sz="0" w:space="0" w:color="auto"/>
            <w:bottom w:val="none" w:sz="0" w:space="0" w:color="auto"/>
            <w:right w:val="none" w:sz="0" w:space="0" w:color="auto"/>
          </w:divBdr>
        </w:div>
        <w:div w:id="1683554432">
          <w:marLeft w:val="480"/>
          <w:marRight w:val="0"/>
          <w:marTop w:val="0"/>
          <w:marBottom w:val="0"/>
          <w:divBdr>
            <w:top w:val="none" w:sz="0" w:space="0" w:color="auto"/>
            <w:left w:val="none" w:sz="0" w:space="0" w:color="auto"/>
            <w:bottom w:val="none" w:sz="0" w:space="0" w:color="auto"/>
            <w:right w:val="none" w:sz="0" w:space="0" w:color="auto"/>
          </w:divBdr>
        </w:div>
        <w:div w:id="1227688742">
          <w:marLeft w:val="480"/>
          <w:marRight w:val="0"/>
          <w:marTop w:val="0"/>
          <w:marBottom w:val="0"/>
          <w:divBdr>
            <w:top w:val="none" w:sz="0" w:space="0" w:color="auto"/>
            <w:left w:val="none" w:sz="0" w:space="0" w:color="auto"/>
            <w:bottom w:val="none" w:sz="0" w:space="0" w:color="auto"/>
            <w:right w:val="none" w:sz="0" w:space="0" w:color="auto"/>
          </w:divBdr>
        </w:div>
        <w:div w:id="1060322913">
          <w:marLeft w:val="480"/>
          <w:marRight w:val="0"/>
          <w:marTop w:val="0"/>
          <w:marBottom w:val="0"/>
          <w:divBdr>
            <w:top w:val="none" w:sz="0" w:space="0" w:color="auto"/>
            <w:left w:val="none" w:sz="0" w:space="0" w:color="auto"/>
            <w:bottom w:val="none" w:sz="0" w:space="0" w:color="auto"/>
            <w:right w:val="none" w:sz="0" w:space="0" w:color="auto"/>
          </w:divBdr>
        </w:div>
      </w:divsChild>
    </w:div>
    <w:div w:id="474416786">
      <w:bodyDiv w:val="1"/>
      <w:marLeft w:val="0"/>
      <w:marRight w:val="0"/>
      <w:marTop w:val="0"/>
      <w:marBottom w:val="0"/>
      <w:divBdr>
        <w:top w:val="none" w:sz="0" w:space="0" w:color="auto"/>
        <w:left w:val="none" w:sz="0" w:space="0" w:color="auto"/>
        <w:bottom w:val="none" w:sz="0" w:space="0" w:color="auto"/>
        <w:right w:val="none" w:sz="0" w:space="0" w:color="auto"/>
      </w:divBdr>
    </w:div>
    <w:div w:id="526454462">
      <w:bodyDiv w:val="1"/>
      <w:marLeft w:val="0"/>
      <w:marRight w:val="0"/>
      <w:marTop w:val="0"/>
      <w:marBottom w:val="0"/>
      <w:divBdr>
        <w:top w:val="none" w:sz="0" w:space="0" w:color="auto"/>
        <w:left w:val="none" w:sz="0" w:space="0" w:color="auto"/>
        <w:bottom w:val="none" w:sz="0" w:space="0" w:color="auto"/>
        <w:right w:val="none" w:sz="0" w:space="0" w:color="auto"/>
      </w:divBdr>
    </w:div>
    <w:div w:id="530456887">
      <w:bodyDiv w:val="1"/>
      <w:marLeft w:val="0"/>
      <w:marRight w:val="0"/>
      <w:marTop w:val="0"/>
      <w:marBottom w:val="0"/>
      <w:divBdr>
        <w:top w:val="none" w:sz="0" w:space="0" w:color="auto"/>
        <w:left w:val="none" w:sz="0" w:space="0" w:color="auto"/>
        <w:bottom w:val="none" w:sz="0" w:space="0" w:color="auto"/>
        <w:right w:val="none" w:sz="0" w:space="0" w:color="auto"/>
      </w:divBdr>
    </w:div>
    <w:div w:id="537397359">
      <w:bodyDiv w:val="1"/>
      <w:marLeft w:val="0"/>
      <w:marRight w:val="0"/>
      <w:marTop w:val="0"/>
      <w:marBottom w:val="0"/>
      <w:divBdr>
        <w:top w:val="none" w:sz="0" w:space="0" w:color="auto"/>
        <w:left w:val="none" w:sz="0" w:space="0" w:color="auto"/>
        <w:bottom w:val="none" w:sz="0" w:space="0" w:color="auto"/>
        <w:right w:val="none" w:sz="0" w:space="0" w:color="auto"/>
      </w:divBdr>
    </w:div>
    <w:div w:id="566108427">
      <w:bodyDiv w:val="1"/>
      <w:marLeft w:val="0"/>
      <w:marRight w:val="0"/>
      <w:marTop w:val="0"/>
      <w:marBottom w:val="0"/>
      <w:divBdr>
        <w:top w:val="none" w:sz="0" w:space="0" w:color="auto"/>
        <w:left w:val="none" w:sz="0" w:space="0" w:color="auto"/>
        <w:bottom w:val="none" w:sz="0" w:space="0" w:color="auto"/>
        <w:right w:val="none" w:sz="0" w:space="0" w:color="auto"/>
      </w:divBdr>
    </w:div>
    <w:div w:id="571429775">
      <w:bodyDiv w:val="1"/>
      <w:marLeft w:val="0"/>
      <w:marRight w:val="0"/>
      <w:marTop w:val="0"/>
      <w:marBottom w:val="0"/>
      <w:divBdr>
        <w:top w:val="none" w:sz="0" w:space="0" w:color="auto"/>
        <w:left w:val="none" w:sz="0" w:space="0" w:color="auto"/>
        <w:bottom w:val="none" w:sz="0" w:space="0" w:color="auto"/>
        <w:right w:val="none" w:sz="0" w:space="0" w:color="auto"/>
      </w:divBdr>
    </w:div>
    <w:div w:id="623540883">
      <w:bodyDiv w:val="1"/>
      <w:marLeft w:val="0"/>
      <w:marRight w:val="0"/>
      <w:marTop w:val="0"/>
      <w:marBottom w:val="0"/>
      <w:divBdr>
        <w:top w:val="none" w:sz="0" w:space="0" w:color="auto"/>
        <w:left w:val="none" w:sz="0" w:space="0" w:color="auto"/>
        <w:bottom w:val="none" w:sz="0" w:space="0" w:color="auto"/>
        <w:right w:val="none" w:sz="0" w:space="0" w:color="auto"/>
      </w:divBdr>
    </w:div>
    <w:div w:id="670136523">
      <w:bodyDiv w:val="1"/>
      <w:marLeft w:val="0"/>
      <w:marRight w:val="0"/>
      <w:marTop w:val="0"/>
      <w:marBottom w:val="0"/>
      <w:divBdr>
        <w:top w:val="none" w:sz="0" w:space="0" w:color="auto"/>
        <w:left w:val="none" w:sz="0" w:space="0" w:color="auto"/>
        <w:bottom w:val="none" w:sz="0" w:space="0" w:color="auto"/>
        <w:right w:val="none" w:sz="0" w:space="0" w:color="auto"/>
      </w:divBdr>
    </w:div>
    <w:div w:id="681971718">
      <w:bodyDiv w:val="1"/>
      <w:marLeft w:val="0"/>
      <w:marRight w:val="0"/>
      <w:marTop w:val="0"/>
      <w:marBottom w:val="0"/>
      <w:divBdr>
        <w:top w:val="none" w:sz="0" w:space="0" w:color="auto"/>
        <w:left w:val="none" w:sz="0" w:space="0" w:color="auto"/>
        <w:bottom w:val="none" w:sz="0" w:space="0" w:color="auto"/>
        <w:right w:val="none" w:sz="0" w:space="0" w:color="auto"/>
      </w:divBdr>
    </w:div>
    <w:div w:id="704984105">
      <w:bodyDiv w:val="1"/>
      <w:marLeft w:val="0"/>
      <w:marRight w:val="0"/>
      <w:marTop w:val="0"/>
      <w:marBottom w:val="0"/>
      <w:divBdr>
        <w:top w:val="none" w:sz="0" w:space="0" w:color="auto"/>
        <w:left w:val="none" w:sz="0" w:space="0" w:color="auto"/>
        <w:bottom w:val="none" w:sz="0" w:space="0" w:color="auto"/>
        <w:right w:val="none" w:sz="0" w:space="0" w:color="auto"/>
      </w:divBdr>
      <w:divsChild>
        <w:div w:id="1004750268">
          <w:marLeft w:val="480"/>
          <w:marRight w:val="0"/>
          <w:marTop w:val="0"/>
          <w:marBottom w:val="0"/>
          <w:divBdr>
            <w:top w:val="none" w:sz="0" w:space="0" w:color="auto"/>
            <w:left w:val="none" w:sz="0" w:space="0" w:color="auto"/>
            <w:bottom w:val="none" w:sz="0" w:space="0" w:color="auto"/>
            <w:right w:val="none" w:sz="0" w:space="0" w:color="auto"/>
          </w:divBdr>
        </w:div>
        <w:div w:id="1737051271">
          <w:marLeft w:val="480"/>
          <w:marRight w:val="0"/>
          <w:marTop w:val="0"/>
          <w:marBottom w:val="0"/>
          <w:divBdr>
            <w:top w:val="none" w:sz="0" w:space="0" w:color="auto"/>
            <w:left w:val="none" w:sz="0" w:space="0" w:color="auto"/>
            <w:bottom w:val="none" w:sz="0" w:space="0" w:color="auto"/>
            <w:right w:val="none" w:sz="0" w:space="0" w:color="auto"/>
          </w:divBdr>
        </w:div>
        <w:div w:id="1670787695">
          <w:marLeft w:val="480"/>
          <w:marRight w:val="0"/>
          <w:marTop w:val="0"/>
          <w:marBottom w:val="0"/>
          <w:divBdr>
            <w:top w:val="none" w:sz="0" w:space="0" w:color="auto"/>
            <w:left w:val="none" w:sz="0" w:space="0" w:color="auto"/>
            <w:bottom w:val="none" w:sz="0" w:space="0" w:color="auto"/>
            <w:right w:val="none" w:sz="0" w:space="0" w:color="auto"/>
          </w:divBdr>
        </w:div>
        <w:div w:id="1415589760">
          <w:marLeft w:val="480"/>
          <w:marRight w:val="0"/>
          <w:marTop w:val="0"/>
          <w:marBottom w:val="0"/>
          <w:divBdr>
            <w:top w:val="none" w:sz="0" w:space="0" w:color="auto"/>
            <w:left w:val="none" w:sz="0" w:space="0" w:color="auto"/>
            <w:bottom w:val="none" w:sz="0" w:space="0" w:color="auto"/>
            <w:right w:val="none" w:sz="0" w:space="0" w:color="auto"/>
          </w:divBdr>
        </w:div>
        <w:div w:id="1426344653">
          <w:marLeft w:val="480"/>
          <w:marRight w:val="0"/>
          <w:marTop w:val="0"/>
          <w:marBottom w:val="0"/>
          <w:divBdr>
            <w:top w:val="none" w:sz="0" w:space="0" w:color="auto"/>
            <w:left w:val="none" w:sz="0" w:space="0" w:color="auto"/>
            <w:bottom w:val="none" w:sz="0" w:space="0" w:color="auto"/>
            <w:right w:val="none" w:sz="0" w:space="0" w:color="auto"/>
          </w:divBdr>
        </w:div>
        <w:div w:id="1161771940">
          <w:marLeft w:val="480"/>
          <w:marRight w:val="0"/>
          <w:marTop w:val="0"/>
          <w:marBottom w:val="0"/>
          <w:divBdr>
            <w:top w:val="none" w:sz="0" w:space="0" w:color="auto"/>
            <w:left w:val="none" w:sz="0" w:space="0" w:color="auto"/>
            <w:bottom w:val="none" w:sz="0" w:space="0" w:color="auto"/>
            <w:right w:val="none" w:sz="0" w:space="0" w:color="auto"/>
          </w:divBdr>
        </w:div>
        <w:div w:id="239877894">
          <w:marLeft w:val="480"/>
          <w:marRight w:val="0"/>
          <w:marTop w:val="0"/>
          <w:marBottom w:val="0"/>
          <w:divBdr>
            <w:top w:val="none" w:sz="0" w:space="0" w:color="auto"/>
            <w:left w:val="none" w:sz="0" w:space="0" w:color="auto"/>
            <w:bottom w:val="none" w:sz="0" w:space="0" w:color="auto"/>
            <w:right w:val="none" w:sz="0" w:space="0" w:color="auto"/>
          </w:divBdr>
        </w:div>
        <w:div w:id="1995910093">
          <w:marLeft w:val="480"/>
          <w:marRight w:val="0"/>
          <w:marTop w:val="0"/>
          <w:marBottom w:val="0"/>
          <w:divBdr>
            <w:top w:val="none" w:sz="0" w:space="0" w:color="auto"/>
            <w:left w:val="none" w:sz="0" w:space="0" w:color="auto"/>
            <w:bottom w:val="none" w:sz="0" w:space="0" w:color="auto"/>
            <w:right w:val="none" w:sz="0" w:space="0" w:color="auto"/>
          </w:divBdr>
        </w:div>
        <w:div w:id="1679307078">
          <w:marLeft w:val="480"/>
          <w:marRight w:val="0"/>
          <w:marTop w:val="0"/>
          <w:marBottom w:val="0"/>
          <w:divBdr>
            <w:top w:val="none" w:sz="0" w:space="0" w:color="auto"/>
            <w:left w:val="none" w:sz="0" w:space="0" w:color="auto"/>
            <w:bottom w:val="none" w:sz="0" w:space="0" w:color="auto"/>
            <w:right w:val="none" w:sz="0" w:space="0" w:color="auto"/>
          </w:divBdr>
        </w:div>
        <w:div w:id="1749032275">
          <w:marLeft w:val="480"/>
          <w:marRight w:val="0"/>
          <w:marTop w:val="0"/>
          <w:marBottom w:val="0"/>
          <w:divBdr>
            <w:top w:val="none" w:sz="0" w:space="0" w:color="auto"/>
            <w:left w:val="none" w:sz="0" w:space="0" w:color="auto"/>
            <w:bottom w:val="none" w:sz="0" w:space="0" w:color="auto"/>
            <w:right w:val="none" w:sz="0" w:space="0" w:color="auto"/>
          </w:divBdr>
        </w:div>
        <w:div w:id="53479695">
          <w:marLeft w:val="480"/>
          <w:marRight w:val="0"/>
          <w:marTop w:val="0"/>
          <w:marBottom w:val="0"/>
          <w:divBdr>
            <w:top w:val="none" w:sz="0" w:space="0" w:color="auto"/>
            <w:left w:val="none" w:sz="0" w:space="0" w:color="auto"/>
            <w:bottom w:val="none" w:sz="0" w:space="0" w:color="auto"/>
            <w:right w:val="none" w:sz="0" w:space="0" w:color="auto"/>
          </w:divBdr>
        </w:div>
        <w:div w:id="115416194">
          <w:marLeft w:val="480"/>
          <w:marRight w:val="0"/>
          <w:marTop w:val="0"/>
          <w:marBottom w:val="0"/>
          <w:divBdr>
            <w:top w:val="none" w:sz="0" w:space="0" w:color="auto"/>
            <w:left w:val="none" w:sz="0" w:space="0" w:color="auto"/>
            <w:bottom w:val="none" w:sz="0" w:space="0" w:color="auto"/>
            <w:right w:val="none" w:sz="0" w:space="0" w:color="auto"/>
          </w:divBdr>
        </w:div>
        <w:div w:id="1211039987">
          <w:marLeft w:val="480"/>
          <w:marRight w:val="0"/>
          <w:marTop w:val="0"/>
          <w:marBottom w:val="0"/>
          <w:divBdr>
            <w:top w:val="none" w:sz="0" w:space="0" w:color="auto"/>
            <w:left w:val="none" w:sz="0" w:space="0" w:color="auto"/>
            <w:bottom w:val="none" w:sz="0" w:space="0" w:color="auto"/>
            <w:right w:val="none" w:sz="0" w:space="0" w:color="auto"/>
          </w:divBdr>
        </w:div>
        <w:div w:id="2123843963">
          <w:marLeft w:val="480"/>
          <w:marRight w:val="0"/>
          <w:marTop w:val="0"/>
          <w:marBottom w:val="0"/>
          <w:divBdr>
            <w:top w:val="none" w:sz="0" w:space="0" w:color="auto"/>
            <w:left w:val="none" w:sz="0" w:space="0" w:color="auto"/>
            <w:bottom w:val="none" w:sz="0" w:space="0" w:color="auto"/>
            <w:right w:val="none" w:sz="0" w:space="0" w:color="auto"/>
          </w:divBdr>
        </w:div>
        <w:div w:id="76440383">
          <w:marLeft w:val="480"/>
          <w:marRight w:val="0"/>
          <w:marTop w:val="0"/>
          <w:marBottom w:val="0"/>
          <w:divBdr>
            <w:top w:val="none" w:sz="0" w:space="0" w:color="auto"/>
            <w:left w:val="none" w:sz="0" w:space="0" w:color="auto"/>
            <w:bottom w:val="none" w:sz="0" w:space="0" w:color="auto"/>
            <w:right w:val="none" w:sz="0" w:space="0" w:color="auto"/>
          </w:divBdr>
        </w:div>
        <w:div w:id="364210790">
          <w:marLeft w:val="480"/>
          <w:marRight w:val="0"/>
          <w:marTop w:val="0"/>
          <w:marBottom w:val="0"/>
          <w:divBdr>
            <w:top w:val="none" w:sz="0" w:space="0" w:color="auto"/>
            <w:left w:val="none" w:sz="0" w:space="0" w:color="auto"/>
            <w:bottom w:val="none" w:sz="0" w:space="0" w:color="auto"/>
            <w:right w:val="none" w:sz="0" w:space="0" w:color="auto"/>
          </w:divBdr>
        </w:div>
        <w:div w:id="79570538">
          <w:marLeft w:val="480"/>
          <w:marRight w:val="0"/>
          <w:marTop w:val="0"/>
          <w:marBottom w:val="0"/>
          <w:divBdr>
            <w:top w:val="none" w:sz="0" w:space="0" w:color="auto"/>
            <w:left w:val="none" w:sz="0" w:space="0" w:color="auto"/>
            <w:bottom w:val="none" w:sz="0" w:space="0" w:color="auto"/>
            <w:right w:val="none" w:sz="0" w:space="0" w:color="auto"/>
          </w:divBdr>
        </w:div>
        <w:div w:id="1439177217">
          <w:marLeft w:val="480"/>
          <w:marRight w:val="0"/>
          <w:marTop w:val="0"/>
          <w:marBottom w:val="0"/>
          <w:divBdr>
            <w:top w:val="none" w:sz="0" w:space="0" w:color="auto"/>
            <w:left w:val="none" w:sz="0" w:space="0" w:color="auto"/>
            <w:bottom w:val="none" w:sz="0" w:space="0" w:color="auto"/>
            <w:right w:val="none" w:sz="0" w:space="0" w:color="auto"/>
          </w:divBdr>
        </w:div>
      </w:divsChild>
    </w:div>
    <w:div w:id="731197062">
      <w:bodyDiv w:val="1"/>
      <w:marLeft w:val="0"/>
      <w:marRight w:val="0"/>
      <w:marTop w:val="0"/>
      <w:marBottom w:val="0"/>
      <w:divBdr>
        <w:top w:val="none" w:sz="0" w:space="0" w:color="auto"/>
        <w:left w:val="none" w:sz="0" w:space="0" w:color="auto"/>
        <w:bottom w:val="none" w:sz="0" w:space="0" w:color="auto"/>
        <w:right w:val="none" w:sz="0" w:space="0" w:color="auto"/>
      </w:divBdr>
    </w:div>
    <w:div w:id="737635678">
      <w:bodyDiv w:val="1"/>
      <w:marLeft w:val="0"/>
      <w:marRight w:val="0"/>
      <w:marTop w:val="0"/>
      <w:marBottom w:val="0"/>
      <w:divBdr>
        <w:top w:val="none" w:sz="0" w:space="0" w:color="auto"/>
        <w:left w:val="none" w:sz="0" w:space="0" w:color="auto"/>
        <w:bottom w:val="none" w:sz="0" w:space="0" w:color="auto"/>
        <w:right w:val="none" w:sz="0" w:space="0" w:color="auto"/>
      </w:divBdr>
    </w:div>
    <w:div w:id="812065434">
      <w:bodyDiv w:val="1"/>
      <w:marLeft w:val="0"/>
      <w:marRight w:val="0"/>
      <w:marTop w:val="0"/>
      <w:marBottom w:val="0"/>
      <w:divBdr>
        <w:top w:val="none" w:sz="0" w:space="0" w:color="auto"/>
        <w:left w:val="none" w:sz="0" w:space="0" w:color="auto"/>
        <w:bottom w:val="none" w:sz="0" w:space="0" w:color="auto"/>
        <w:right w:val="none" w:sz="0" w:space="0" w:color="auto"/>
      </w:divBdr>
    </w:div>
    <w:div w:id="825249217">
      <w:bodyDiv w:val="1"/>
      <w:marLeft w:val="0"/>
      <w:marRight w:val="0"/>
      <w:marTop w:val="0"/>
      <w:marBottom w:val="0"/>
      <w:divBdr>
        <w:top w:val="none" w:sz="0" w:space="0" w:color="auto"/>
        <w:left w:val="none" w:sz="0" w:space="0" w:color="auto"/>
        <w:bottom w:val="none" w:sz="0" w:space="0" w:color="auto"/>
        <w:right w:val="none" w:sz="0" w:space="0" w:color="auto"/>
      </w:divBdr>
    </w:div>
    <w:div w:id="830364825">
      <w:bodyDiv w:val="1"/>
      <w:marLeft w:val="0"/>
      <w:marRight w:val="0"/>
      <w:marTop w:val="0"/>
      <w:marBottom w:val="0"/>
      <w:divBdr>
        <w:top w:val="none" w:sz="0" w:space="0" w:color="auto"/>
        <w:left w:val="none" w:sz="0" w:space="0" w:color="auto"/>
        <w:bottom w:val="none" w:sz="0" w:space="0" w:color="auto"/>
        <w:right w:val="none" w:sz="0" w:space="0" w:color="auto"/>
      </w:divBdr>
    </w:div>
    <w:div w:id="835682273">
      <w:bodyDiv w:val="1"/>
      <w:marLeft w:val="0"/>
      <w:marRight w:val="0"/>
      <w:marTop w:val="0"/>
      <w:marBottom w:val="0"/>
      <w:divBdr>
        <w:top w:val="none" w:sz="0" w:space="0" w:color="auto"/>
        <w:left w:val="none" w:sz="0" w:space="0" w:color="auto"/>
        <w:bottom w:val="none" w:sz="0" w:space="0" w:color="auto"/>
        <w:right w:val="none" w:sz="0" w:space="0" w:color="auto"/>
      </w:divBdr>
    </w:div>
    <w:div w:id="859975820">
      <w:bodyDiv w:val="1"/>
      <w:marLeft w:val="0"/>
      <w:marRight w:val="0"/>
      <w:marTop w:val="0"/>
      <w:marBottom w:val="0"/>
      <w:divBdr>
        <w:top w:val="none" w:sz="0" w:space="0" w:color="auto"/>
        <w:left w:val="none" w:sz="0" w:space="0" w:color="auto"/>
        <w:bottom w:val="none" w:sz="0" w:space="0" w:color="auto"/>
        <w:right w:val="none" w:sz="0" w:space="0" w:color="auto"/>
      </w:divBdr>
    </w:div>
    <w:div w:id="885063913">
      <w:bodyDiv w:val="1"/>
      <w:marLeft w:val="0"/>
      <w:marRight w:val="0"/>
      <w:marTop w:val="0"/>
      <w:marBottom w:val="0"/>
      <w:divBdr>
        <w:top w:val="none" w:sz="0" w:space="0" w:color="auto"/>
        <w:left w:val="none" w:sz="0" w:space="0" w:color="auto"/>
        <w:bottom w:val="none" w:sz="0" w:space="0" w:color="auto"/>
        <w:right w:val="none" w:sz="0" w:space="0" w:color="auto"/>
      </w:divBdr>
    </w:div>
    <w:div w:id="891617780">
      <w:bodyDiv w:val="1"/>
      <w:marLeft w:val="0"/>
      <w:marRight w:val="0"/>
      <w:marTop w:val="0"/>
      <w:marBottom w:val="0"/>
      <w:divBdr>
        <w:top w:val="none" w:sz="0" w:space="0" w:color="auto"/>
        <w:left w:val="none" w:sz="0" w:space="0" w:color="auto"/>
        <w:bottom w:val="none" w:sz="0" w:space="0" w:color="auto"/>
        <w:right w:val="none" w:sz="0" w:space="0" w:color="auto"/>
      </w:divBdr>
    </w:div>
    <w:div w:id="910651033">
      <w:bodyDiv w:val="1"/>
      <w:marLeft w:val="0"/>
      <w:marRight w:val="0"/>
      <w:marTop w:val="0"/>
      <w:marBottom w:val="0"/>
      <w:divBdr>
        <w:top w:val="none" w:sz="0" w:space="0" w:color="auto"/>
        <w:left w:val="none" w:sz="0" w:space="0" w:color="auto"/>
        <w:bottom w:val="none" w:sz="0" w:space="0" w:color="auto"/>
        <w:right w:val="none" w:sz="0" w:space="0" w:color="auto"/>
      </w:divBdr>
    </w:div>
    <w:div w:id="923802464">
      <w:bodyDiv w:val="1"/>
      <w:marLeft w:val="0"/>
      <w:marRight w:val="0"/>
      <w:marTop w:val="0"/>
      <w:marBottom w:val="0"/>
      <w:divBdr>
        <w:top w:val="none" w:sz="0" w:space="0" w:color="auto"/>
        <w:left w:val="none" w:sz="0" w:space="0" w:color="auto"/>
        <w:bottom w:val="none" w:sz="0" w:space="0" w:color="auto"/>
        <w:right w:val="none" w:sz="0" w:space="0" w:color="auto"/>
      </w:divBdr>
    </w:div>
    <w:div w:id="948508783">
      <w:bodyDiv w:val="1"/>
      <w:marLeft w:val="0"/>
      <w:marRight w:val="0"/>
      <w:marTop w:val="0"/>
      <w:marBottom w:val="0"/>
      <w:divBdr>
        <w:top w:val="none" w:sz="0" w:space="0" w:color="auto"/>
        <w:left w:val="none" w:sz="0" w:space="0" w:color="auto"/>
        <w:bottom w:val="none" w:sz="0" w:space="0" w:color="auto"/>
        <w:right w:val="none" w:sz="0" w:space="0" w:color="auto"/>
      </w:divBdr>
    </w:div>
    <w:div w:id="1018851426">
      <w:bodyDiv w:val="1"/>
      <w:marLeft w:val="0"/>
      <w:marRight w:val="0"/>
      <w:marTop w:val="0"/>
      <w:marBottom w:val="0"/>
      <w:divBdr>
        <w:top w:val="none" w:sz="0" w:space="0" w:color="auto"/>
        <w:left w:val="none" w:sz="0" w:space="0" w:color="auto"/>
        <w:bottom w:val="none" w:sz="0" w:space="0" w:color="auto"/>
        <w:right w:val="none" w:sz="0" w:space="0" w:color="auto"/>
      </w:divBdr>
    </w:div>
    <w:div w:id="1024014775">
      <w:bodyDiv w:val="1"/>
      <w:marLeft w:val="0"/>
      <w:marRight w:val="0"/>
      <w:marTop w:val="0"/>
      <w:marBottom w:val="0"/>
      <w:divBdr>
        <w:top w:val="none" w:sz="0" w:space="0" w:color="auto"/>
        <w:left w:val="none" w:sz="0" w:space="0" w:color="auto"/>
        <w:bottom w:val="none" w:sz="0" w:space="0" w:color="auto"/>
        <w:right w:val="none" w:sz="0" w:space="0" w:color="auto"/>
      </w:divBdr>
    </w:div>
    <w:div w:id="1036586468">
      <w:bodyDiv w:val="1"/>
      <w:marLeft w:val="0"/>
      <w:marRight w:val="0"/>
      <w:marTop w:val="0"/>
      <w:marBottom w:val="0"/>
      <w:divBdr>
        <w:top w:val="none" w:sz="0" w:space="0" w:color="auto"/>
        <w:left w:val="none" w:sz="0" w:space="0" w:color="auto"/>
        <w:bottom w:val="none" w:sz="0" w:space="0" w:color="auto"/>
        <w:right w:val="none" w:sz="0" w:space="0" w:color="auto"/>
      </w:divBdr>
    </w:div>
    <w:div w:id="1137071498">
      <w:bodyDiv w:val="1"/>
      <w:marLeft w:val="0"/>
      <w:marRight w:val="0"/>
      <w:marTop w:val="0"/>
      <w:marBottom w:val="0"/>
      <w:divBdr>
        <w:top w:val="none" w:sz="0" w:space="0" w:color="auto"/>
        <w:left w:val="none" w:sz="0" w:space="0" w:color="auto"/>
        <w:bottom w:val="none" w:sz="0" w:space="0" w:color="auto"/>
        <w:right w:val="none" w:sz="0" w:space="0" w:color="auto"/>
      </w:divBdr>
    </w:div>
    <w:div w:id="1165122662">
      <w:bodyDiv w:val="1"/>
      <w:marLeft w:val="0"/>
      <w:marRight w:val="0"/>
      <w:marTop w:val="0"/>
      <w:marBottom w:val="0"/>
      <w:divBdr>
        <w:top w:val="none" w:sz="0" w:space="0" w:color="auto"/>
        <w:left w:val="none" w:sz="0" w:space="0" w:color="auto"/>
        <w:bottom w:val="none" w:sz="0" w:space="0" w:color="auto"/>
        <w:right w:val="none" w:sz="0" w:space="0" w:color="auto"/>
      </w:divBdr>
    </w:div>
    <w:div w:id="1165587626">
      <w:bodyDiv w:val="1"/>
      <w:marLeft w:val="0"/>
      <w:marRight w:val="0"/>
      <w:marTop w:val="0"/>
      <w:marBottom w:val="0"/>
      <w:divBdr>
        <w:top w:val="none" w:sz="0" w:space="0" w:color="auto"/>
        <w:left w:val="none" w:sz="0" w:space="0" w:color="auto"/>
        <w:bottom w:val="none" w:sz="0" w:space="0" w:color="auto"/>
        <w:right w:val="none" w:sz="0" w:space="0" w:color="auto"/>
      </w:divBdr>
    </w:div>
    <w:div w:id="1179387423">
      <w:bodyDiv w:val="1"/>
      <w:marLeft w:val="0"/>
      <w:marRight w:val="0"/>
      <w:marTop w:val="0"/>
      <w:marBottom w:val="0"/>
      <w:divBdr>
        <w:top w:val="none" w:sz="0" w:space="0" w:color="auto"/>
        <w:left w:val="none" w:sz="0" w:space="0" w:color="auto"/>
        <w:bottom w:val="none" w:sz="0" w:space="0" w:color="auto"/>
        <w:right w:val="none" w:sz="0" w:space="0" w:color="auto"/>
      </w:divBdr>
    </w:div>
    <w:div w:id="1180392293">
      <w:bodyDiv w:val="1"/>
      <w:marLeft w:val="0"/>
      <w:marRight w:val="0"/>
      <w:marTop w:val="0"/>
      <w:marBottom w:val="0"/>
      <w:divBdr>
        <w:top w:val="none" w:sz="0" w:space="0" w:color="auto"/>
        <w:left w:val="none" w:sz="0" w:space="0" w:color="auto"/>
        <w:bottom w:val="none" w:sz="0" w:space="0" w:color="auto"/>
        <w:right w:val="none" w:sz="0" w:space="0" w:color="auto"/>
      </w:divBdr>
    </w:div>
    <w:div w:id="1186097551">
      <w:bodyDiv w:val="1"/>
      <w:marLeft w:val="0"/>
      <w:marRight w:val="0"/>
      <w:marTop w:val="0"/>
      <w:marBottom w:val="0"/>
      <w:divBdr>
        <w:top w:val="none" w:sz="0" w:space="0" w:color="auto"/>
        <w:left w:val="none" w:sz="0" w:space="0" w:color="auto"/>
        <w:bottom w:val="none" w:sz="0" w:space="0" w:color="auto"/>
        <w:right w:val="none" w:sz="0" w:space="0" w:color="auto"/>
      </w:divBdr>
    </w:div>
    <w:div w:id="1191333312">
      <w:bodyDiv w:val="1"/>
      <w:marLeft w:val="0"/>
      <w:marRight w:val="0"/>
      <w:marTop w:val="0"/>
      <w:marBottom w:val="0"/>
      <w:divBdr>
        <w:top w:val="none" w:sz="0" w:space="0" w:color="auto"/>
        <w:left w:val="none" w:sz="0" w:space="0" w:color="auto"/>
        <w:bottom w:val="none" w:sz="0" w:space="0" w:color="auto"/>
        <w:right w:val="none" w:sz="0" w:space="0" w:color="auto"/>
      </w:divBdr>
    </w:div>
    <w:div w:id="1207794510">
      <w:bodyDiv w:val="1"/>
      <w:marLeft w:val="0"/>
      <w:marRight w:val="0"/>
      <w:marTop w:val="0"/>
      <w:marBottom w:val="0"/>
      <w:divBdr>
        <w:top w:val="none" w:sz="0" w:space="0" w:color="auto"/>
        <w:left w:val="none" w:sz="0" w:space="0" w:color="auto"/>
        <w:bottom w:val="none" w:sz="0" w:space="0" w:color="auto"/>
        <w:right w:val="none" w:sz="0" w:space="0" w:color="auto"/>
      </w:divBdr>
    </w:div>
    <w:div w:id="1210148348">
      <w:bodyDiv w:val="1"/>
      <w:marLeft w:val="0"/>
      <w:marRight w:val="0"/>
      <w:marTop w:val="0"/>
      <w:marBottom w:val="0"/>
      <w:divBdr>
        <w:top w:val="none" w:sz="0" w:space="0" w:color="auto"/>
        <w:left w:val="none" w:sz="0" w:space="0" w:color="auto"/>
        <w:bottom w:val="none" w:sz="0" w:space="0" w:color="auto"/>
        <w:right w:val="none" w:sz="0" w:space="0" w:color="auto"/>
      </w:divBdr>
    </w:div>
    <w:div w:id="1224829313">
      <w:bodyDiv w:val="1"/>
      <w:marLeft w:val="0"/>
      <w:marRight w:val="0"/>
      <w:marTop w:val="0"/>
      <w:marBottom w:val="0"/>
      <w:divBdr>
        <w:top w:val="none" w:sz="0" w:space="0" w:color="auto"/>
        <w:left w:val="none" w:sz="0" w:space="0" w:color="auto"/>
        <w:bottom w:val="none" w:sz="0" w:space="0" w:color="auto"/>
        <w:right w:val="none" w:sz="0" w:space="0" w:color="auto"/>
      </w:divBdr>
    </w:div>
    <w:div w:id="1228145752">
      <w:bodyDiv w:val="1"/>
      <w:marLeft w:val="0"/>
      <w:marRight w:val="0"/>
      <w:marTop w:val="0"/>
      <w:marBottom w:val="0"/>
      <w:divBdr>
        <w:top w:val="none" w:sz="0" w:space="0" w:color="auto"/>
        <w:left w:val="none" w:sz="0" w:space="0" w:color="auto"/>
        <w:bottom w:val="none" w:sz="0" w:space="0" w:color="auto"/>
        <w:right w:val="none" w:sz="0" w:space="0" w:color="auto"/>
      </w:divBdr>
      <w:divsChild>
        <w:div w:id="1569799018">
          <w:marLeft w:val="480"/>
          <w:marRight w:val="0"/>
          <w:marTop w:val="0"/>
          <w:marBottom w:val="0"/>
          <w:divBdr>
            <w:top w:val="none" w:sz="0" w:space="0" w:color="auto"/>
            <w:left w:val="none" w:sz="0" w:space="0" w:color="auto"/>
            <w:bottom w:val="none" w:sz="0" w:space="0" w:color="auto"/>
            <w:right w:val="none" w:sz="0" w:space="0" w:color="auto"/>
          </w:divBdr>
        </w:div>
        <w:div w:id="1544252466">
          <w:marLeft w:val="480"/>
          <w:marRight w:val="0"/>
          <w:marTop w:val="0"/>
          <w:marBottom w:val="0"/>
          <w:divBdr>
            <w:top w:val="none" w:sz="0" w:space="0" w:color="auto"/>
            <w:left w:val="none" w:sz="0" w:space="0" w:color="auto"/>
            <w:bottom w:val="none" w:sz="0" w:space="0" w:color="auto"/>
            <w:right w:val="none" w:sz="0" w:space="0" w:color="auto"/>
          </w:divBdr>
        </w:div>
        <w:div w:id="1368484969">
          <w:marLeft w:val="480"/>
          <w:marRight w:val="0"/>
          <w:marTop w:val="0"/>
          <w:marBottom w:val="0"/>
          <w:divBdr>
            <w:top w:val="none" w:sz="0" w:space="0" w:color="auto"/>
            <w:left w:val="none" w:sz="0" w:space="0" w:color="auto"/>
            <w:bottom w:val="none" w:sz="0" w:space="0" w:color="auto"/>
            <w:right w:val="none" w:sz="0" w:space="0" w:color="auto"/>
          </w:divBdr>
        </w:div>
        <w:div w:id="445660071">
          <w:marLeft w:val="480"/>
          <w:marRight w:val="0"/>
          <w:marTop w:val="0"/>
          <w:marBottom w:val="0"/>
          <w:divBdr>
            <w:top w:val="none" w:sz="0" w:space="0" w:color="auto"/>
            <w:left w:val="none" w:sz="0" w:space="0" w:color="auto"/>
            <w:bottom w:val="none" w:sz="0" w:space="0" w:color="auto"/>
            <w:right w:val="none" w:sz="0" w:space="0" w:color="auto"/>
          </w:divBdr>
        </w:div>
        <w:div w:id="491876756">
          <w:marLeft w:val="480"/>
          <w:marRight w:val="0"/>
          <w:marTop w:val="0"/>
          <w:marBottom w:val="0"/>
          <w:divBdr>
            <w:top w:val="none" w:sz="0" w:space="0" w:color="auto"/>
            <w:left w:val="none" w:sz="0" w:space="0" w:color="auto"/>
            <w:bottom w:val="none" w:sz="0" w:space="0" w:color="auto"/>
            <w:right w:val="none" w:sz="0" w:space="0" w:color="auto"/>
          </w:divBdr>
        </w:div>
        <w:div w:id="1445349144">
          <w:marLeft w:val="480"/>
          <w:marRight w:val="0"/>
          <w:marTop w:val="0"/>
          <w:marBottom w:val="0"/>
          <w:divBdr>
            <w:top w:val="none" w:sz="0" w:space="0" w:color="auto"/>
            <w:left w:val="none" w:sz="0" w:space="0" w:color="auto"/>
            <w:bottom w:val="none" w:sz="0" w:space="0" w:color="auto"/>
            <w:right w:val="none" w:sz="0" w:space="0" w:color="auto"/>
          </w:divBdr>
        </w:div>
        <w:div w:id="1848862426">
          <w:marLeft w:val="480"/>
          <w:marRight w:val="0"/>
          <w:marTop w:val="0"/>
          <w:marBottom w:val="0"/>
          <w:divBdr>
            <w:top w:val="none" w:sz="0" w:space="0" w:color="auto"/>
            <w:left w:val="none" w:sz="0" w:space="0" w:color="auto"/>
            <w:bottom w:val="none" w:sz="0" w:space="0" w:color="auto"/>
            <w:right w:val="none" w:sz="0" w:space="0" w:color="auto"/>
          </w:divBdr>
        </w:div>
        <w:div w:id="1537691741">
          <w:marLeft w:val="480"/>
          <w:marRight w:val="0"/>
          <w:marTop w:val="0"/>
          <w:marBottom w:val="0"/>
          <w:divBdr>
            <w:top w:val="none" w:sz="0" w:space="0" w:color="auto"/>
            <w:left w:val="none" w:sz="0" w:space="0" w:color="auto"/>
            <w:bottom w:val="none" w:sz="0" w:space="0" w:color="auto"/>
            <w:right w:val="none" w:sz="0" w:space="0" w:color="auto"/>
          </w:divBdr>
        </w:div>
        <w:div w:id="741102161">
          <w:marLeft w:val="480"/>
          <w:marRight w:val="0"/>
          <w:marTop w:val="0"/>
          <w:marBottom w:val="0"/>
          <w:divBdr>
            <w:top w:val="none" w:sz="0" w:space="0" w:color="auto"/>
            <w:left w:val="none" w:sz="0" w:space="0" w:color="auto"/>
            <w:bottom w:val="none" w:sz="0" w:space="0" w:color="auto"/>
            <w:right w:val="none" w:sz="0" w:space="0" w:color="auto"/>
          </w:divBdr>
        </w:div>
        <w:div w:id="501507407">
          <w:marLeft w:val="480"/>
          <w:marRight w:val="0"/>
          <w:marTop w:val="0"/>
          <w:marBottom w:val="0"/>
          <w:divBdr>
            <w:top w:val="none" w:sz="0" w:space="0" w:color="auto"/>
            <w:left w:val="none" w:sz="0" w:space="0" w:color="auto"/>
            <w:bottom w:val="none" w:sz="0" w:space="0" w:color="auto"/>
            <w:right w:val="none" w:sz="0" w:space="0" w:color="auto"/>
          </w:divBdr>
        </w:div>
        <w:div w:id="549151751">
          <w:marLeft w:val="480"/>
          <w:marRight w:val="0"/>
          <w:marTop w:val="0"/>
          <w:marBottom w:val="0"/>
          <w:divBdr>
            <w:top w:val="none" w:sz="0" w:space="0" w:color="auto"/>
            <w:left w:val="none" w:sz="0" w:space="0" w:color="auto"/>
            <w:bottom w:val="none" w:sz="0" w:space="0" w:color="auto"/>
            <w:right w:val="none" w:sz="0" w:space="0" w:color="auto"/>
          </w:divBdr>
        </w:div>
        <w:div w:id="167912465">
          <w:marLeft w:val="480"/>
          <w:marRight w:val="0"/>
          <w:marTop w:val="0"/>
          <w:marBottom w:val="0"/>
          <w:divBdr>
            <w:top w:val="none" w:sz="0" w:space="0" w:color="auto"/>
            <w:left w:val="none" w:sz="0" w:space="0" w:color="auto"/>
            <w:bottom w:val="none" w:sz="0" w:space="0" w:color="auto"/>
            <w:right w:val="none" w:sz="0" w:space="0" w:color="auto"/>
          </w:divBdr>
        </w:div>
        <w:div w:id="1159266808">
          <w:marLeft w:val="480"/>
          <w:marRight w:val="0"/>
          <w:marTop w:val="0"/>
          <w:marBottom w:val="0"/>
          <w:divBdr>
            <w:top w:val="none" w:sz="0" w:space="0" w:color="auto"/>
            <w:left w:val="none" w:sz="0" w:space="0" w:color="auto"/>
            <w:bottom w:val="none" w:sz="0" w:space="0" w:color="auto"/>
            <w:right w:val="none" w:sz="0" w:space="0" w:color="auto"/>
          </w:divBdr>
        </w:div>
        <w:div w:id="248078581">
          <w:marLeft w:val="480"/>
          <w:marRight w:val="0"/>
          <w:marTop w:val="0"/>
          <w:marBottom w:val="0"/>
          <w:divBdr>
            <w:top w:val="none" w:sz="0" w:space="0" w:color="auto"/>
            <w:left w:val="none" w:sz="0" w:space="0" w:color="auto"/>
            <w:bottom w:val="none" w:sz="0" w:space="0" w:color="auto"/>
            <w:right w:val="none" w:sz="0" w:space="0" w:color="auto"/>
          </w:divBdr>
        </w:div>
        <w:div w:id="927229940">
          <w:marLeft w:val="480"/>
          <w:marRight w:val="0"/>
          <w:marTop w:val="0"/>
          <w:marBottom w:val="0"/>
          <w:divBdr>
            <w:top w:val="none" w:sz="0" w:space="0" w:color="auto"/>
            <w:left w:val="none" w:sz="0" w:space="0" w:color="auto"/>
            <w:bottom w:val="none" w:sz="0" w:space="0" w:color="auto"/>
            <w:right w:val="none" w:sz="0" w:space="0" w:color="auto"/>
          </w:divBdr>
        </w:div>
        <w:div w:id="552157019">
          <w:marLeft w:val="480"/>
          <w:marRight w:val="0"/>
          <w:marTop w:val="0"/>
          <w:marBottom w:val="0"/>
          <w:divBdr>
            <w:top w:val="none" w:sz="0" w:space="0" w:color="auto"/>
            <w:left w:val="none" w:sz="0" w:space="0" w:color="auto"/>
            <w:bottom w:val="none" w:sz="0" w:space="0" w:color="auto"/>
            <w:right w:val="none" w:sz="0" w:space="0" w:color="auto"/>
          </w:divBdr>
        </w:div>
        <w:div w:id="317152612">
          <w:marLeft w:val="480"/>
          <w:marRight w:val="0"/>
          <w:marTop w:val="0"/>
          <w:marBottom w:val="0"/>
          <w:divBdr>
            <w:top w:val="none" w:sz="0" w:space="0" w:color="auto"/>
            <w:left w:val="none" w:sz="0" w:space="0" w:color="auto"/>
            <w:bottom w:val="none" w:sz="0" w:space="0" w:color="auto"/>
            <w:right w:val="none" w:sz="0" w:space="0" w:color="auto"/>
          </w:divBdr>
        </w:div>
        <w:div w:id="1613126772">
          <w:marLeft w:val="480"/>
          <w:marRight w:val="0"/>
          <w:marTop w:val="0"/>
          <w:marBottom w:val="0"/>
          <w:divBdr>
            <w:top w:val="none" w:sz="0" w:space="0" w:color="auto"/>
            <w:left w:val="none" w:sz="0" w:space="0" w:color="auto"/>
            <w:bottom w:val="none" w:sz="0" w:space="0" w:color="auto"/>
            <w:right w:val="none" w:sz="0" w:space="0" w:color="auto"/>
          </w:divBdr>
        </w:div>
        <w:div w:id="1880699489">
          <w:marLeft w:val="480"/>
          <w:marRight w:val="0"/>
          <w:marTop w:val="0"/>
          <w:marBottom w:val="0"/>
          <w:divBdr>
            <w:top w:val="none" w:sz="0" w:space="0" w:color="auto"/>
            <w:left w:val="none" w:sz="0" w:space="0" w:color="auto"/>
            <w:bottom w:val="none" w:sz="0" w:space="0" w:color="auto"/>
            <w:right w:val="none" w:sz="0" w:space="0" w:color="auto"/>
          </w:divBdr>
        </w:div>
      </w:divsChild>
    </w:div>
    <w:div w:id="1236548116">
      <w:bodyDiv w:val="1"/>
      <w:marLeft w:val="0"/>
      <w:marRight w:val="0"/>
      <w:marTop w:val="0"/>
      <w:marBottom w:val="0"/>
      <w:divBdr>
        <w:top w:val="none" w:sz="0" w:space="0" w:color="auto"/>
        <w:left w:val="none" w:sz="0" w:space="0" w:color="auto"/>
        <w:bottom w:val="none" w:sz="0" w:space="0" w:color="auto"/>
        <w:right w:val="none" w:sz="0" w:space="0" w:color="auto"/>
      </w:divBdr>
    </w:div>
    <w:div w:id="1242521757">
      <w:bodyDiv w:val="1"/>
      <w:marLeft w:val="0"/>
      <w:marRight w:val="0"/>
      <w:marTop w:val="0"/>
      <w:marBottom w:val="0"/>
      <w:divBdr>
        <w:top w:val="none" w:sz="0" w:space="0" w:color="auto"/>
        <w:left w:val="none" w:sz="0" w:space="0" w:color="auto"/>
        <w:bottom w:val="none" w:sz="0" w:space="0" w:color="auto"/>
        <w:right w:val="none" w:sz="0" w:space="0" w:color="auto"/>
      </w:divBdr>
    </w:div>
    <w:div w:id="1248883722">
      <w:bodyDiv w:val="1"/>
      <w:marLeft w:val="0"/>
      <w:marRight w:val="0"/>
      <w:marTop w:val="0"/>
      <w:marBottom w:val="0"/>
      <w:divBdr>
        <w:top w:val="none" w:sz="0" w:space="0" w:color="auto"/>
        <w:left w:val="none" w:sz="0" w:space="0" w:color="auto"/>
        <w:bottom w:val="none" w:sz="0" w:space="0" w:color="auto"/>
        <w:right w:val="none" w:sz="0" w:space="0" w:color="auto"/>
      </w:divBdr>
    </w:div>
    <w:div w:id="1302887860">
      <w:bodyDiv w:val="1"/>
      <w:marLeft w:val="0"/>
      <w:marRight w:val="0"/>
      <w:marTop w:val="0"/>
      <w:marBottom w:val="0"/>
      <w:divBdr>
        <w:top w:val="none" w:sz="0" w:space="0" w:color="auto"/>
        <w:left w:val="none" w:sz="0" w:space="0" w:color="auto"/>
        <w:bottom w:val="none" w:sz="0" w:space="0" w:color="auto"/>
        <w:right w:val="none" w:sz="0" w:space="0" w:color="auto"/>
      </w:divBdr>
    </w:div>
    <w:div w:id="1318849590">
      <w:bodyDiv w:val="1"/>
      <w:marLeft w:val="0"/>
      <w:marRight w:val="0"/>
      <w:marTop w:val="0"/>
      <w:marBottom w:val="0"/>
      <w:divBdr>
        <w:top w:val="none" w:sz="0" w:space="0" w:color="auto"/>
        <w:left w:val="none" w:sz="0" w:space="0" w:color="auto"/>
        <w:bottom w:val="none" w:sz="0" w:space="0" w:color="auto"/>
        <w:right w:val="none" w:sz="0" w:space="0" w:color="auto"/>
      </w:divBdr>
    </w:div>
    <w:div w:id="1323655624">
      <w:bodyDiv w:val="1"/>
      <w:marLeft w:val="0"/>
      <w:marRight w:val="0"/>
      <w:marTop w:val="0"/>
      <w:marBottom w:val="0"/>
      <w:divBdr>
        <w:top w:val="none" w:sz="0" w:space="0" w:color="auto"/>
        <w:left w:val="none" w:sz="0" w:space="0" w:color="auto"/>
        <w:bottom w:val="none" w:sz="0" w:space="0" w:color="auto"/>
        <w:right w:val="none" w:sz="0" w:space="0" w:color="auto"/>
      </w:divBdr>
      <w:divsChild>
        <w:div w:id="922761010">
          <w:marLeft w:val="480"/>
          <w:marRight w:val="0"/>
          <w:marTop w:val="0"/>
          <w:marBottom w:val="0"/>
          <w:divBdr>
            <w:top w:val="none" w:sz="0" w:space="0" w:color="auto"/>
            <w:left w:val="none" w:sz="0" w:space="0" w:color="auto"/>
            <w:bottom w:val="none" w:sz="0" w:space="0" w:color="auto"/>
            <w:right w:val="none" w:sz="0" w:space="0" w:color="auto"/>
          </w:divBdr>
        </w:div>
        <w:div w:id="257104757">
          <w:marLeft w:val="480"/>
          <w:marRight w:val="0"/>
          <w:marTop w:val="0"/>
          <w:marBottom w:val="0"/>
          <w:divBdr>
            <w:top w:val="none" w:sz="0" w:space="0" w:color="auto"/>
            <w:left w:val="none" w:sz="0" w:space="0" w:color="auto"/>
            <w:bottom w:val="none" w:sz="0" w:space="0" w:color="auto"/>
            <w:right w:val="none" w:sz="0" w:space="0" w:color="auto"/>
          </w:divBdr>
        </w:div>
        <w:div w:id="1836802195">
          <w:marLeft w:val="480"/>
          <w:marRight w:val="0"/>
          <w:marTop w:val="0"/>
          <w:marBottom w:val="0"/>
          <w:divBdr>
            <w:top w:val="none" w:sz="0" w:space="0" w:color="auto"/>
            <w:left w:val="none" w:sz="0" w:space="0" w:color="auto"/>
            <w:bottom w:val="none" w:sz="0" w:space="0" w:color="auto"/>
            <w:right w:val="none" w:sz="0" w:space="0" w:color="auto"/>
          </w:divBdr>
        </w:div>
        <w:div w:id="217205418">
          <w:marLeft w:val="480"/>
          <w:marRight w:val="0"/>
          <w:marTop w:val="0"/>
          <w:marBottom w:val="0"/>
          <w:divBdr>
            <w:top w:val="none" w:sz="0" w:space="0" w:color="auto"/>
            <w:left w:val="none" w:sz="0" w:space="0" w:color="auto"/>
            <w:bottom w:val="none" w:sz="0" w:space="0" w:color="auto"/>
            <w:right w:val="none" w:sz="0" w:space="0" w:color="auto"/>
          </w:divBdr>
        </w:div>
        <w:div w:id="1917980337">
          <w:marLeft w:val="480"/>
          <w:marRight w:val="0"/>
          <w:marTop w:val="0"/>
          <w:marBottom w:val="0"/>
          <w:divBdr>
            <w:top w:val="none" w:sz="0" w:space="0" w:color="auto"/>
            <w:left w:val="none" w:sz="0" w:space="0" w:color="auto"/>
            <w:bottom w:val="none" w:sz="0" w:space="0" w:color="auto"/>
            <w:right w:val="none" w:sz="0" w:space="0" w:color="auto"/>
          </w:divBdr>
        </w:div>
        <w:div w:id="709064943">
          <w:marLeft w:val="480"/>
          <w:marRight w:val="0"/>
          <w:marTop w:val="0"/>
          <w:marBottom w:val="0"/>
          <w:divBdr>
            <w:top w:val="none" w:sz="0" w:space="0" w:color="auto"/>
            <w:left w:val="none" w:sz="0" w:space="0" w:color="auto"/>
            <w:bottom w:val="none" w:sz="0" w:space="0" w:color="auto"/>
            <w:right w:val="none" w:sz="0" w:space="0" w:color="auto"/>
          </w:divBdr>
        </w:div>
        <w:div w:id="151147907">
          <w:marLeft w:val="480"/>
          <w:marRight w:val="0"/>
          <w:marTop w:val="0"/>
          <w:marBottom w:val="0"/>
          <w:divBdr>
            <w:top w:val="none" w:sz="0" w:space="0" w:color="auto"/>
            <w:left w:val="none" w:sz="0" w:space="0" w:color="auto"/>
            <w:bottom w:val="none" w:sz="0" w:space="0" w:color="auto"/>
            <w:right w:val="none" w:sz="0" w:space="0" w:color="auto"/>
          </w:divBdr>
        </w:div>
        <w:div w:id="544024082">
          <w:marLeft w:val="480"/>
          <w:marRight w:val="0"/>
          <w:marTop w:val="0"/>
          <w:marBottom w:val="0"/>
          <w:divBdr>
            <w:top w:val="none" w:sz="0" w:space="0" w:color="auto"/>
            <w:left w:val="none" w:sz="0" w:space="0" w:color="auto"/>
            <w:bottom w:val="none" w:sz="0" w:space="0" w:color="auto"/>
            <w:right w:val="none" w:sz="0" w:space="0" w:color="auto"/>
          </w:divBdr>
        </w:div>
        <w:div w:id="69935022">
          <w:marLeft w:val="480"/>
          <w:marRight w:val="0"/>
          <w:marTop w:val="0"/>
          <w:marBottom w:val="0"/>
          <w:divBdr>
            <w:top w:val="none" w:sz="0" w:space="0" w:color="auto"/>
            <w:left w:val="none" w:sz="0" w:space="0" w:color="auto"/>
            <w:bottom w:val="none" w:sz="0" w:space="0" w:color="auto"/>
            <w:right w:val="none" w:sz="0" w:space="0" w:color="auto"/>
          </w:divBdr>
        </w:div>
        <w:div w:id="1520967096">
          <w:marLeft w:val="480"/>
          <w:marRight w:val="0"/>
          <w:marTop w:val="0"/>
          <w:marBottom w:val="0"/>
          <w:divBdr>
            <w:top w:val="none" w:sz="0" w:space="0" w:color="auto"/>
            <w:left w:val="none" w:sz="0" w:space="0" w:color="auto"/>
            <w:bottom w:val="none" w:sz="0" w:space="0" w:color="auto"/>
            <w:right w:val="none" w:sz="0" w:space="0" w:color="auto"/>
          </w:divBdr>
        </w:div>
        <w:div w:id="1062173261">
          <w:marLeft w:val="480"/>
          <w:marRight w:val="0"/>
          <w:marTop w:val="0"/>
          <w:marBottom w:val="0"/>
          <w:divBdr>
            <w:top w:val="none" w:sz="0" w:space="0" w:color="auto"/>
            <w:left w:val="none" w:sz="0" w:space="0" w:color="auto"/>
            <w:bottom w:val="none" w:sz="0" w:space="0" w:color="auto"/>
            <w:right w:val="none" w:sz="0" w:space="0" w:color="auto"/>
          </w:divBdr>
        </w:div>
        <w:div w:id="334891106">
          <w:marLeft w:val="480"/>
          <w:marRight w:val="0"/>
          <w:marTop w:val="0"/>
          <w:marBottom w:val="0"/>
          <w:divBdr>
            <w:top w:val="none" w:sz="0" w:space="0" w:color="auto"/>
            <w:left w:val="none" w:sz="0" w:space="0" w:color="auto"/>
            <w:bottom w:val="none" w:sz="0" w:space="0" w:color="auto"/>
            <w:right w:val="none" w:sz="0" w:space="0" w:color="auto"/>
          </w:divBdr>
        </w:div>
        <w:div w:id="831483623">
          <w:marLeft w:val="480"/>
          <w:marRight w:val="0"/>
          <w:marTop w:val="0"/>
          <w:marBottom w:val="0"/>
          <w:divBdr>
            <w:top w:val="none" w:sz="0" w:space="0" w:color="auto"/>
            <w:left w:val="none" w:sz="0" w:space="0" w:color="auto"/>
            <w:bottom w:val="none" w:sz="0" w:space="0" w:color="auto"/>
            <w:right w:val="none" w:sz="0" w:space="0" w:color="auto"/>
          </w:divBdr>
        </w:div>
        <w:div w:id="721174561">
          <w:marLeft w:val="480"/>
          <w:marRight w:val="0"/>
          <w:marTop w:val="0"/>
          <w:marBottom w:val="0"/>
          <w:divBdr>
            <w:top w:val="none" w:sz="0" w:space="0" w:color="auto"/>
            <w:left w:val="none" w:sz="0" w:space="0" w:color="auto"/>
            <w:bottom w:val="none" w:sz="0" w:space="0" w:color="auto"/>
            <w:right w:val="none" w:sz="0" w:space="0" w:color="auto"/>
          </w:divBdr>
        </w:div>
        <w:div w:id="1025060139">
          <w:marLeft w:val="480"/>
          <w:marRight w:val="0"/>
          <w:marTop w:val="0"/>
          <w:marBottom w:val="0"/>
          <w:divBdr>
            <w:top w:val="none" w:sz="0" w:space="0" w:color="auto"/>
            <w:left w:val="none" w:sz="0" w:space="0" w:color="auto"/>
            <w:bottom w:val="none" w:sz="0" w:space="0" w:color="auto"/>
            <w:right w:val="none" w:sz="0" w:space="0" w:color="auto"/>
          </w:divBdr>
        </w:div>
        <w:div w:id="1791632263">
          <w:marLeft w:val="480"/>
          <w:marRight w:val="0"/>
          <w:marTop w:val="0"/>
          <w:marBottom w:val="0"/>
          <w:divBdr>
            <w:top w:val="none" w:sz="0" w:space="0" w:color="auto"/>
            <w:left w:val="none" w:sz="0" w:space="0" w:color="auto"/>
            <w:bottom w:val="none" w:sz="0" w:space="0" w:color="auto"/>
            <w:right w:val="none" w:sz="0" w:space="0" w:color="auto"/>
          </w:divBdr>
        </w:div>
        <w:div w:id="223175308">
          <w:marLeft w:val="480"/>
          <w:marRight w:val="0"/>
          <w:marTop w:val="0"/>
          <w:marBottom w:val="0"/>
          <w:divBdr>
            <w:top w:val="none" w:sz="0" w:space="0" w:color="auto"/>
            <w:left w:val="none" w:sz="0" w:space="0" w:color="auto"/>
            <w:bottom w:val="none" w:sz="0" w:space="0" w:color="auto"/>
            <w:right w:val="none" w:sz="0" w:space="0" w:color="auto"/>
          </w:divBdr>
        </w:div>
        <w:div w:id="759791010">
          <w:marLeft w:val="480"/>
          <w:marRight w:val="0"/>
          <w:marTop w:val="0"/>
          <w:marBottom w:val="0"/>
          <w:divBdr>
            <w:top w:val="none" w:sz="0" w:space="0" w:color="auto"/>
            <w:left w:val="none" w:sz="0" w:space="0" w:color="auto"/>
            <w:bottom w:val="none" w:sz="0" w:space="0" w:color="auto"/>
            <w:right w:val="none" w:sz="0" w:space="0" w:color="auto"/>
          </w:divBdr>
        </w:div>
      </w:divsChild>
    </w:div>
    <w:div w:id="1341007016">
      <w:bodyDiv w:val="1"/>
      <w:marLeft w:val="0"/>
      <w:marRight w:val="0"/>
      <w:marTop w:val="0"/>
      <w:marBottom w:val="0"/>
      <w:divBdr>
        <w:top w:val="none" w:sz="0" w:space="0" w:color="auto"/>
        <w:left w:val="none" w:sz="0" w:space="0" w:color="auto"/>
        <w:bottom w:val="none" w:sz="0" w:space="0" w:color="auto"/>
        <w:right w:val="none" w:sz="0" w:space="0" w:color="auto"/>
      </w:divBdr>
    </w:div>
    <w:div w:id="1355840485">
      <w:bodyDiv w:val="1"/>
      <w:marLeft w:val="0"/>
      <w:marRight w:val="0"/>
      <w:marTop w:val="0"/>
      <w:marBottom w:val="0"/>
      <w:divBdr>
        <w:top w:val="none" w:sz="0" w:space="0" w:color="auto"/>
        <w:left w:val="none" w:sz="0" w:space="0" w:color="auto"/>
        <w:bottom w:val="none" w:sz="0" w:space="0" w:color="auto"/>
        <w:right w:val="none" w:sz="0" w:space="0" w:color="auto"/>
      </w:divBdr>
    </w:div>
    <w:div w:id="1386487658">
      <w:bodyDiv w:val="1"/>
      <w:marLeft w:val="0"/>
      <w:marRight w:val="0"/>
      <w:marTop w:val="0"/>
      <w:marBottom w:val="0"/>
      <w:divBdr>
        <w:top w:val="none" w:sz="0" w:space="0" w:color="auto"/>
        <w:left w:val="none" w:sz="0" w:space="0" w:color="auto"/>
        <w:bottom w:val="none" w:sz="0" w:space="0" w:color="auto"/>
        <w:right w:val="none" w:sz="0" w:space="0" w:color="auto"/>
      </w:divBdr>
    </w:div>
    <w:div w:id="1395199011">
      <w:bodyDiv w:val="1"/>
      <w:marLeft w:val="0"/>
      <w:marRight w:val="0"/>
      <w:marTop w:val="0"/>
      <w:marBottom w:val="0"/>
      <w:divBdr>
        <w:top w:val="none" w:sz="0" w:space="0" w:color="auto"/>
        <w:left w:val="none" w:sz="0" w:space="0" w:color="auto"/>
        <w:bottom w:val="none" w:sz="0" w:space="0" w:color="auto"/>
        <w:right w:val="none" w:sz="0" w:space="0" w:color="auto"/>
      </w:divBdr>
    </w:div>
    <w:div w:id="1395204603">
      <w:bodyDiv w:val="1"/>
      <w:marLeft w:val="0"/>
      <w:marRight w:val="0"/>
      <w:marTop w:val="0"/>
      <w:marBottom w:val="0"/>
      <w:divBdr>
        <w:top w:val="none" w:sz="0" w:space="0" w:color="auto"/>
        <w:left w:val="none" w:sz="0" w:space="0" w:color="auto"/>
        <w:bottom w:val="none" w:sz="0" w:space="0" w:color="auto"/>
        <w:right w:val="none" w:sz="0" w:space="0" w:color="auto"/>
      </w:divBdr>
    </w:div>
    <w:div w:id="1397510647">
      <w:bodyDiv w:val="1"/>
      <w:marLeft w:val="0"/>
      <w:marRight w:val="0"/>
      <w:marTop w:val="0"/>
      <w:marBottom w:val="0"/>
      <w:divBdr>
        <w:top w:val="none" w:sz="0" w:space="0" w:color="auto"/>
        <w:left w:val="none" w:sz="0" w:space="0" w:color="auto"/>
        <w:bottom w:val="none" w:sz="0" w:space="0" w:color="auto"/>
        <w:right w:val="none" w:sz="0" w:space="0" w:color="auto"/>
      </w:divBdr>
    </w:div>
    <w:div w:id="1400908038">
      <w:bodyDiv w:val="1"/>
      <w:marLeft w:val="0"/>
      <w:marRight w:val="0"/>
      <w:marTop w:val="0"/>
      <w:marBottom w:val="0"/>
      <w:divBdr>
        <w:top w:val="none" w:sz="0" w:space="0" w:color="auto"/>
        <w:left w:val="none" w:sz="0" w:space="0" w:color="auto"/>
        <w:bottom w:val="none" w:sz="0" w:space="0" w:color="auto"/>
        <w:right w:val="none" w:sz="0" w:space="0" w:color="auto"/>
      </w:divBdr>
    </w:div>
    <w:div w:id="1410228150">
      <w:bodyDiv w:val="1"/>
      <w:marLeft w:val="0"/>
      <w:marRight w:val="0"/>
      <w:marTop w:val="0"/>
      <w:marBottom w:val="0"/>
      <w:divBdr>
        <w:top w:val="none" w:sz="0" w:space="0" w:color="auto"/>
        <w:left w:val="none" w:sz="0" w:space="0" w:color="auto"/>
        <w:bottom w:val="none" w:sz="0" w:space="0" w:color="auto"/>
        <w:right w:val="none" w:sz="0" w:space="0" w:color="auto"/>
      </w:divBdr>
      <w:divsChild>
        <w:div w:id="176043083">
          <w:marLeft w:val="480"/>
          <w:marRight w:val="0"/>
          <w:marTop w:val="0"/>
          <w:marBottom w:val="0"/>
          <w:divBdr>
            <w:top w:val="none" w:sz="0" w:space="0" w:color="auto"/>
            <w:left w:val="none" w:sz="0" w:space="0" w:color="auto"/>
            <w:bottom w:val="none" w:sz="0" w:space="0" w:color="auto"/>
            <w:right w:val="none" w:sz="0" w:space="0" w:color="auto"/>
          </w:divBdr>
        </w:div>
        <w:div w:id="1092748091">
          <w:marLeft w:val="480"/>
          <w:marRight w:val="0"/>
          <w:marTop w:val="0"/>
          <w:marBottom w:val="0"/>
          <w:divBdr>
            <w:top w:val="none" w:sz="0" w:space="0" w:color="auto"/>
            <w:left w:val="none" w:sz="0" w:space="0" w:color="auto"/>
            <w:bottom w:val="none" w:sz="0" w:space="0" w:color="auto"/>
            <w:right w:val="none" w:sz="0" w:space="0" w:color="auto"/>
          </w:divBdr>
        </w:div>
        <w:div w:id="1771732982">
          <w:marLeft w:val="480"/>
          <w:marRight w:val="0"/>
          <w:marTop w:val="0"/>
          <w:marBottom w:val="0"/>
          <w:divBdr>
            <w:top w:val="none" w:sz="0" w:space="0" w:color="auto"/>
            <w:left w:val="none" w:sz="0" w:space="0" w:color="auto"/>
            <w:bottom w:val="none" w:sz="0" w:space="0" w:color="auto"/>
            <w:right w:val="none" w:sz="0" w:space="0" w:color="auto"/>
          </w:divBdr>
        </w:div>
        <w:div w:id="835537772">
          <w:marLeft w:val="480"/>
          <w:marRight w:val="0"/>
          <w:marTop w:val="0"/>
          <w:marBottom w:val="0"/>
          <w:divBdr>
            <w:top w:val="none" w:sz="0" w:space="0" w:color="auto"/>
            <w:left w:val="none" w:sz="0" w:space="0" w:color="auto"/>
            <w:bottom w:val="none" w:sz="0" w:space="0" w:color="auto"/>
            <w:right w:val="none" w:sz="0" w:space="0" w:color="auto"/>
          </w:divBdr>
        </w:div>
        <w:div w:id="464592032">
          <w:marLeft w:val="480"/>
          <w:marRight w:val="0"/>
          <w:marTop w:val="0"/>
          <w:marBottom w:val="0"/>
          <w:divBdr>
            <w:top w:val="none" w:sz="0" w:space="0" w:color="auto"/>
            <w:left w:val="none" w:sz="0" w:space="0" w:color="auto"/>
            <w:bottom w:val="none" w:sz="0" w:space="0" w:color="auto"/>
            <w:right w:val="none" w:sz="0" w:space="0" w:color="auto"/>
          </w:divBdr>
        </w:div>
        <w:div w:id="839928813">
          <w:marLeft w:val="480"/>
          <w:marRight w:val="0"/>
          <w:marTop w:val="0"/>
          <w:marBottom w:val="0"/>
          <w:divBdr>
            <w:top w:val="none" w:sz="0" w:space="0" w:color="auto"/>
            <w:left w:val="none" w:sz="0" w:space="0" w:color="auto"/>
            <w:bottom w:val="none" w:sz="0" w:space="0" w:color="auto"/>
            <w:right w:val="none" w:sz="0" w:space="0" w:color="auto"/>
          </w:divBdr>
        </w:div>
        <w:div w:id="1338966184">
          <w:marLeft w:val="480"/>
          <w:marRight w:val="0"/>
          <w:marTop w:val="0"/>
          <w:marBottom w:val="0"/>
          <w:divBdr>
            <w:top w:val="none" w:sz="0" w:space="0" w:color="auto"/>
            <w:left w:val="none" w:sz="0" w:space="0" w:color="auto"/>
            <w:bottom w:val="none" w:sz="0" w:space="0" w:color="auto"/>
            <w:right w:val="none" w:sz="0" w:space="0" w:color="auto"/>
          </w:divBdr>
        </w:div>
        <w:div w:id="613290775">
          <w:marLeft w:val="480"/>
          <w:marRight w:val="0"/>
          <w:marTop w:val="0"/>
          <w:marBottom w:val="0"/>
          <w:divBdr>
            <w:top w:val="none" w:sz="0" w:space="0" w:color="auto"/>
            <w:left w:val="none" w:sz="0" w:space="0" w:color="auto"/>
            <w:bottom w:val="none" w:sz="0" w:space="0" w:color="auto"/>
            <w:right w:val="none" w:sz="0" w:space="0" w:color="auto"/>
          </w:divBdr>
        </w:div>
        <w:div w:id="1557274306">
          <w:marLeft w:val="480"/>
          <w:marRight w:val="0"/>
          <w:marTop w:val="0"/>
          <w:marBottom w:val="0"/>
          <w:divBdr>
            <w:top w:val="none" w:sz="0" w:space="0" w:color="auto"/>
            <w:left w:val="none" w:sz="0" w:space="0" w:color="auto"/>
            <w:bottom w:val="none" w:sz="0" w:space="0" w:color="auto"/>
            <w:right w:val="none" w:sz="0" w:space="0" w:color="auto"/>
          </w:divBdr>
        </w:div>
        <w:div w:id="293218024">
          <w:marLeft w:val="480"/>
          <w:marRight w:val="0"/>
          <w:marTop w:val="0"/>
          <w:marBottom w:val="0"/>
          <w:divBdr>
            <w:top w:val="none" w:sz="0" w:space="0" w:color="auto"/>
            <w:left w:val="none" w:sz="0" w:space="0" w:color="auto"/>
            <w:bottom w:val="none" w:sz="0" w:space="0" w:color="auto"/>
            <w:right w:val="none" w:sz="0" w:space="0" w:color="auto"/>
          </w:divBdr>
        </w:div>
        <w:div w:id="516969200">
          <w:marLeft w:val="480"/>
          <w:marRight w:val="0"/>
          <w:marTop w:val="0"/>
          <w:marBottom w:val="0"/>
          <w:divBdr>
            <w:top w:val="none" w:sz="0" w:space="0" w:color="auto"/>
            <w:left w:val="none" w:sz="0" w:space="0" w:color="auto"/>
            <w:bottom w:val="none" w:sz="0" w:space="0" w:color="auto"/>
            <w:right w:val="none" w:sz="0" w:space="0" w:color="auto"/>
          </w:divBdr>
        </w:div>
        <w:div w:id="1572041421">
          <w:marLeft w:val="480"/>
          <w:marRight w:val="0"/>
          <w:marTop w:val="0"/>
          <w:marBottom w:val="0"/>
          <w:divBdr>
            <w:top w:val="none" w:sz="0" w:space="0" w:color="auto"/>
            <w:left w:val="none" w:sz="0" w:space="0" w:color="auto"/>
            <w:bottom w:val="none" w:sz="0" w:space="0" w:color="auto"/>
            <w:right w:val="none" w:sz="0" w:space="0" w:color="auto"/>
          </w:divBdr>
        </w:div>
        <w:div w:id="1533224808">
          <w:marLeft w:val="480"/>
          <w:marRight w:val="0"/>
          <w:marTop w:val="0"/>
          <w:marBottom w:val="0"/>
          <w:divBdr>
            <w:top w:val="none" w:sz="0" w:space="0" w:color="auto"/>
            <w:left w:val="none" w:sz="0" w:space="0" w:color="auto"/>
            <w:bottom w:val="none" w:sz="0" w:space="0" w:color="auto"/>
            <w:right w:val="none" w:sz="0" w:space="0" w:color="auto"/>
          </w:divBdr>
        </w:div>
        <w:div w:id="1368216819">
          <w:marLeft w:val="480"/>
          <w:marRight w:val="0"/>
          <w:marTop w:val="0"/>
          <w:marBottom w:val="0"/>
          <w:divBdr>
            <w:top w:val="none" w:sz="0" w:space="0" w:color="auto"/>
            <w:left w:val="none" w:sz="0" w:space="0" w:color="auto"/>
            <w:bottom w:val="none" w:sz="0" w:space="0" w:color="auto"/>
            <w:right w:val="none" w:sz="0" w:space="0" w:color="auto"/>
          </w:divBdr>
        </w:div>
        <w:div w:id="216017156">
          <w:marLeft w:val="480"/>
          <w:marRight w:val="0"/>
          <w:marTop w:val="0"/>
          <w:marBottom w:val="0"/>
          <w:divBdr>
            <w:top w:val="none" w:sz="0" w:space="0" w:color="auto"/>
            <w:left w:val="none" w:sz="0" w:space="0" w:color="auto"/>
            <w:bottom w:val="none" w:sz="0" w:space="0" w:color="auto"/>
            <w:right w:val="none" w:sz="0" w:space="0" w:color="auto"/>
          </w:divBdr>
        </w:div>
        <w:div w:id="632442668">
          <w:marLeft w:val="480"/>
          <w:marRight w:val="0"/>
          <w:marTop w:val="0"/>
          <w:marBottom w:val="0"/>
          <w:divBdr>
            <w:top w:val="none" w:sz="0" w:space="0" w:color="auto"/>
            <w:left w:val="none" w:sz="0" w:space="0" w:color="auto"/>
            <w:bottom w:val="none" w:sz="0" w:space="0" w:color="auto"/>
            <w:right w:val="none" w:sz="0" w:space="0" w:color="auto"/>
          </w:divBdr>
        </w:div>
        <w:div w:id="1644966680">
          <w:marLeft w:val="480"/>
          <w:marRight w:val="0"/>
          <w:marTop w:val="0"/>
          <w:marBottom w:val="0"/>
          <w:divBdr>
            <w:top w:val="none" w:sz="0" w:space="0" w:color="auto"/>
            <w:left w:val="none" w:sz="0" w:space="0" w:color="auto"/>
            <w:bottom w:val="none" w:sz="0" w:space="0" w:color="auto"/>
            <w:right w:val="none" w:sz="0" w:space="0" w:color="auto"/>
          </w:divBdr>
        </w:div>
        <w:div w:id="660232172">
          <w:marLeft w:val="480"/>
          <w:marRight w:val="0"/>
          <w:marTop w:val="0"/>
          <w:marBottom w:val="0"/>
          <w:divBdr>
            <w:top w:val="none" w:sz="0" w:space="0" w:color="auto"/>
            <w:left w:val="none" w:sz="0" w:space="0" w:color="auto"/>
            <w:bottom w:val="none" w:sz="0" w:space="0" w:color="auto"/>
            <w:right w:val="none" w:sz="0" w:space="0" w:color="auto"/>
          </w:divBdr>
        </w:div>
        <w:div w:id="465701694">
          <w:marLeft w:val="480"/>
          <w:marRight w:val="0"/>
          <w:marTop w:val="0"/>
          <w:marBottom w:val="0"/>
          <w:divBdr>
            <w:top w:val="none" w:sz="0" w:space="0" w:color="auto"/>
            <w:left w:val="none" w:sz="0" w:space="0" w:color="auto"/>
            <w:bottom w:val="none" w:sz="0" w:space="0" w:color="auto"/>
            <w:right w:val="none" w:sz="0" w:space="0" w:color="auto"/>
          </w:divBdr>
        </w:div>
      </w:divsChild>
    </w:div>
    <w:div w:id="1418554471">
      <w:bodyDiv w:val="1"/>
      <w:marLeft w:val="0"/>
      <w:marRight w:val="0"/>
      <w:marTop w:val="0"/>
      <w:marBottom w:val="0"/>
      <w:divBdr>
        <w:top w:val="none" w:sz="0" w:space="0" w:color="auto"/>
        <w:left w:val="none" w:sz="0" w:space="0" w:color="auto"/>
        <w:bottom w:val="none" w:sz="0" w:space="0" w:color="auto"/>
        <w:right w:val="none" w:sz="0" w:space="0" w:color="auto"/>
      </w:divBdr>
      <w:divsChild>
        <w:div w:id="104153067">
          <w:marLeft w:val="480"/>
          <w:marRight w:val="0"/>
          <w:marTop w:val="0"/>
          <w:marBottom w:val="0"/>
          <w:divBdr>
            <w:top w:val="none" w:sz="0" w:space="0" w:color="auto"/>
            <w:left w:val="none" w:sz="0" w:space="0" w:color="auto"/>
            <w:bottom w:val="none" w:sz="0" w:space="0" w:color="auto"/>
            <w:right w:val="none" w:sz="0" w:space="0" w:color="auto"/>
          </w:divBdr>
        </w:div>
        <w:div w:id="754521852">
          <w:marLeft w:val="480"/>
          <w:marRight w:val="0"/>
          <w:marTop w:val="0"/>
          <w:marBottom w:val="0"/>
          <w:divBdr>
            <w:top w:val="none" w:sz="0" w:space="0" w:color="auto"/>
            <w:left w:val="none" w:sz="0" w:space="0" w:color="auto"/>
            <w:bottom w:val="none" w:sz="0" w:space="0" w:color="auto"/>
            <w:right w:val="none" w:sz="0" w:space="0" w:color="auto"/>
          </w:divBdr>
        </w:div>
        <w:div w:id="1508251408">
          <w:marLeft w:val="480"/>
          <w:marRight w:val="0"/>
          <w:marTop w:val="0"/>
          <w:marBottom w:val="0"/>
          <w:divBdr>
            <w:top w:val="none" w:sz="0" w:space="0" w:color="auto"/>
            <w:left w:val="none" w:sz="0" w:space="0" w:color="auto"/>
            <w:bottom w:val="none" w:sz="0" w:space="0" w:color="auto"/>
            <w:right w:val="none" w:sz="0" w:space="0" w:color="auto"/>
          </w:divBdr>
        </w:div>
        <w:div w:id="1551114636">
          <w:marLeft w:val="480"/>
          <w:marRight w:val="0"/>
          <w:marTop w:val="0"/>
          <w:marBottom w:val="0"/>
          <w:divBdr>
            <w:top w:val="none" w:sz="0" w:space="0" w:color="auto"/>
            <w:left w:val="none" w:sz="0" w:space="0" w:color="auto"/>
            <w:bottom w:val="none" w:sz="0" w:space="0" w:color="auto"/>
            <w:right w:val="none" w:sz="0" w:space="0" w:color="auto"/>
          </w:divBdr>
        </w:div>
        <w:div w:id="366873608">
          <w:marLeft w:val="480"/>
          <w:marRight w:val="0"/>
          <w:marTop w:val="0"/>
          <w:marBottom w:val="0"/>
          <w:divBdr>
            <w:top w:val="none" w:sz="0" w:space="0" w:color="auto"/>
            <w:left w:val="none" w:sz="0" w:space="0" w:color="auto"/>
            <w:bottom w:val="none" w:sz="0" w:space="0" w:color="auto"/>
            <w:right w:val="none" w:sz="0" w:space="0" w:color="auto"/>
          </w:divBdr>
        </w:div>
        <w:div w:id="639269766">
          <w:marLeft w:val="480"/>
          <w:marRight w:val="0"/>
          <w:marTop w:val="0"/>
          <w:marBottom w:val="0"/>
          <w:divBdr>
            <w:top w:val="none" w:sz="0" w:space="0" w:color="auto"/>
            <w:left w:val="none" w:sz="0" w:space="0" w:color="auto"/>
            <w:bottom w:val="none" w:sz="0" w:space="0" w:color="auto"/>
            <w:right w:val="none" w:sz="0" w:space="0" w:color="auto"/>
          </w:divBdr>
        </w:div>
        <w:div w:id="1762674296">
          <w:marLeft w:val="480"/>
          <w:marRight w:val="0"/>
          <w:marTop w:val="0"/>
          <w:marBottom w:val="0"/>
          <w:divBdr>
            <w:top w:val="none" w:sz="0" w:space="0" w:color="auto"/>
            <w:left w:val="none" w:sz="0" w:space="0" w:color="auto"/>
            <w:bottom w:val="none" w:sz="0" w:space="0" w:color="auto"/>
            <w:right w:val="none" w:sz="0" w:space="0" w:color="auto"/>
          </w:divBdr>
        </w:div>
        <w:div w:id="2073037322">
          <w:marLeft w:val="480"/>
          <w:marRight w:val="0"/>
          <w:marTop w:val="0"/>
          <w:marBottom w:val="0"/>
          <w:divBdr>
            <w:top w:val="none" w:sz="0" w:space="0" w:color="auto"/>
            <w:left w:val="none" w:sz="0" w:space="0" w:color="auto"/>
            <w:bottom w:val="none" w:sz="0" w:space="0" w:color="auto"/>
            <w:right w:val="none" w:sz="0" w:space="0" w:color="auto"/>
          </w:divBdr>
        </w:div>
        <w:div w:id="510990266">
          <w:marLeft w:val="480"/>
          <w:marRight w:val="0"/>
          <w:marTop w:val="0"/>
          <w:marBottom w:val="0"/>
          <w:divBdr>
            <w:top w:val="none" w:sz="0" w:space="0" w:color="auto"/>
            <w:left w:val="none" w:sz="0" w:space="0" w:color="auto"/>
            <w:bottom w:val="none" w:sz="0" w:space="0" w:color="auto"/>
            <w:right w:val="none" w:sz="0" w:space="0" w:color="auto"/>
          </w:divBdr>
        </w:div>
        <w:div w:id="1421609309">
          <w:marLeft w:val="480"/>
          <w:marRight w:val="0"/>
          <w:marTop w:val="0"/>
          <w:marBottom w:val="0"/>
          <w:divBdr>
            <w:top w:val="none" w:sz="0" w:space="0" w:color="auto"/>
            <w:left w:val="none" w:sz="0" w:space="0" w:color="auto"/>
            <w:bottom w:val="none" w:sz="0" w:space="0" w:color="auto"/>
            <w:right w:val="none" w:sz="0" w:space="0" w:color="auto"/>
          </w:divBdr>
        </w:div>
        <w:div w:id="1097213675">
          <w:marLeft w:val="480"/>
          <w:marRight w:val="0"/>
          <w:marTop w:val="0"/>
          <w:marBottom w:val="0"/>
          <w:divBdr>
            <w:top w:val="none" w:sz="0" w:space="0" w:color="auto"/>
            <w:left w:val="none" w:sz="0" w:space="0" w:color="auto"/>
            <w:bottom w:val="none" w:sz="0" w:space="0" w:color="auto"/>
            <w:right w:val="none" w:sz="0" w:space="0" w:color="auto"/>
          </w:divBdr>
        </w:div>
        <w:div w:id="505555687">
          <w:marLeft w:val="480"/>
          <w:marRight w:val="0"/>
          <w:marTop w:val="0"/>
          <w:marBottom w:val="0"/>
          <w:divBdr>
            <w:top w:val="none" w:sz="0" w:space="0" w:color="auto"/>
            <w:left w:val="none" w:sz="0" w:space="0" w:color="auto"/>
            <w:bottom w:val="none" w:sz="0" w:space="0" w:color="auto"/>
            <w:right w:val="none" w:sz="0" w:space="0" w:color="auto"/>
          </w:divBdr>
        </w:div>
        <w:div w:id="1907765043">
          <w:marLeft w:val="480"/>
          <w:marRight w:val="0"/>
          <w:marTop w:val="0"/>
          <w:marBottom w:val="0"/>
          <w:divBdr>
            <w:top w:val="none" w:sz="0" w:space="0" w:color="auto"/>
            <w:left w:val="none" w:sz="0" w:space="0" w:color="auto"/>
            <w:bottom w:val="none" w:sz="0" w:space="0" w:color="auto"/>
            <w:right w:val="none" w:sz="0" w:space="0" w:color="auto"/>
          </w:divBdr>
        </w:div>
        <w:div w:id="1093238662">
          <w:marLeft w:val="480"/>
          <w:marRight w:val="0"/>
          <w:marTop w:val="0"/>
          <w:marBottom w:val="0"/>
          <w:divBdr>
            <w:top w:val="none" w:sz="0" w:space="0" w:color="auto"/>
            <w:left w:val="none" w:sz="0" w:space="0" w:color="auto"/>
            <w:bottom w:val="none" w:sz="0" w:space="0" w:color="auto"/>
            <w:right w:val="none" w:sz="0" w:space="0" w:color="auto"/>
          </w:divBdr>
        </w:div>
        <w:div w:id="1561865508">
          <w:marLeft w:val="480"/>
          <w:marRight w:val="0"/>
          <w:marTop w:val="0"/>
          <w:marBottom w:val="0"/>
          <w:divBdr>
            <w:top w:val="none" w:sz="0" w:space="0" w:color="auto"/>
            <w:left w:val="none" w:sz="0" w:space="0" w:color="auto"/>
            <w:bottom w:val="none" w:sz="0" w:space="0" w:color="auto"/>
            <w:right w:val="none" w:sz="0" w:space="0" w:color="auto"/>
          </w:divBdr>
        </w:div>
        <w:div w:id="1573352902">
          <w:marLeft w:val="480"/>
          <w:marRight w:val="0"/>
          <w:marTop w:val="0"/>
          <w:marBottom w:val="0"/>
          <w:divBdr>
            <w:top w:val="none" w:sz="0" w:space="0" w:color="auto"/>
            <w:left w:val="none" w:sz="0" w:space="0" w:color="auto"/>
            <w:bottom w:val="none" w:sz="0" w:space="0" w:color="auto"/>
            <w:right w:val="none" w:sz="0" w:space="0" w:color="auto"/>
          </w:divBdr>
        </w:div>
        <w:div w:id="1657807253">
          <w:marLeft w:val="480"/>
          <w:marRight w:val="0"/>
          <w:marTop w:val="0"/>
          <w:marBottom w:val="0"/>
          <w:divBdr>
            <w:top w:val="none" w:sz="0" w:space="0" w:color="auto"/>
            <w:left w:val="none" w:sz="0" w:space="0" w:color="auto"/>
            <w:bottom w:val="none" w:sz="0" w:space="0" w:color="auto"/>
            <w:right w:val="none" w:sz="0" w:space="0" w:color="auto"/>
          </w:divBdr>
        </w:div>
        <w:div w:id="1463307348">
          <w:marLeft w:val="480"/>
          <w:marRight w:val="0"/>
          <w:marTop w:val="0"/>
          <w:marBottom w:val="0"/>
          <w:divBdr>
            <w:top w:val="none" w:sz="0" w:space="0" w:color="auto"/>
            <w:left w:val="none" w:sz="0" w:space="0" w:color="auto"/>
            <w:bottom w:val="none" w:sz="0" w:space="0" w:color="auto"/>
            <w:right w:val="none" w:sz="0" w:space="0" w:color="auto"/>
          </w:divBdr>
        </w:div>
      </w:divsChild>
    </w:div>
    <w:div w:id="1429276879">
      <w:bodyDiv w:val="1"/>
      <w:marLeft w:val="0"/>
      <w:marRight w:val="0"/>
      <w:marTop w:val="0"/>
      <w:marBottom w:val="0"/>
      <w:divBdr>
        <w:top w:val="none" w:sz="0" w:space="0" w:color="auto"/>
        <w:left w:val="none" w:sz="0" w:space="0" w:color="auto"/>
        <w:bottom w:val="none" w:sz="0" w:space="0" w:color="auto"/>
        <w:right w:val="none" w:sz="0" w:space="0" w:color="auto"/>
      </w:divBdr>
    </w:div>
    <w:div w:id="1457723626">
      <w:bodyDiv w:val="1"/>
      <w:marLeft w:val="0"/>
      <w:marRight w:val="0"/>
      <w:marTop w:val="0"/>
      <w:marBottom w:val="0"/>
      <w:divBdr>
        <w:top w:val="none" w:sz="0" w:space="0" w:color="auto"/>
        <w:left w:val="none" w:sz="0" w:space="0" w:color="auto"/>
        <w:bottom w:val="none" w:sz="0" w:space="0" w:color="auto"/>
        <w:right w:val="none" w:sz="0" w:space="0" w:color="auto"/>
      </w:divBdr>
    </w:div>
    <w:div w:id="1487896513">
      <w:bodyDiv w:val="1"/>
      <w:marLeft w:val="0"/>
      <w:marRight w:val="0"/>
      <w:marTop w:val="0"/>
      <w:marBottom w:val="0"/>
      <w:divBdr>
        <w:top w:val="none" w:sz="0" w:space="0" w:color="auto"/>
        <w:left w:val="none" w:sz="0" w:space="0" w:color="auto"/>
        <w:bottom w:val="none" w:sz="0" w:space="0" w:color="auto"/>
        <w:right w:val="none" w:sz="0" w:space="0" w:color="auto"/>
      </w:divBdr>
    </w:div>
    <w:div w:id="1497109557">
      <w:bodyDiv w:val="1"/>
      <w:marLeft w:val="0"/>
      <w:marRight w:val="0"/>
      <w:marTop w:val="0"/>
      <w:marBottom w:val="0"/>
      <w:divBdr>
        <w:top w:val="none" w:sz="0" w:space="0" w:color="auto"/>
        <w:left w:val="none" w:sz="0" w:space="0" w:color="auto"/>
        <w:bottom w:val="none" w:sz="0" w:space="0" w:color="auto"/>
        <w:right w:val="none" w:sz="0" w:space="0" w:color="auto"/>
      </w:divBdr>
    </w:div>
    <w:div w:id="1581527698">
      <w:bodyDiv w:val="1"/>
      <w:marLeft w:val="0"/>
      <w:marRight w:val="0"/>
      <w:marTop w:val="0"/>
      <w:marBottom w:val="0"/>
      <w:divBdr>
        <w:top w:val="none" w:sz="0" w:space="0" w:color="auto"/>
        <w:left w:val="none" w:sz="0" w:space="0" w:color="auto"/>
        <w:bottom w:val="none" w:sz="0" w:space="0" w:color="auto"/>
        <w:right w:val="none" w:sz="0" w:space="0" w:color="auto"/>
      </w:divBdr>
    </w:div>
    <w:div w:id="1608272395">
      <w:bodyDiv w:val="1"/>
      <w:marLeft w:val="0"/>
      <w:marRight w:val="0"/>
      <w:marTop w:val="0"/>
      <w:marBottom w:val="0"/>
      <w:divBdr>
        <w:top w:val="none" w:sz="0" w:space="0" w:color="auto"/>
        <w:left w:val="none" w:sz="0" w:space="0" w:color="auto"/>
        <w:bottom w:val="none" w:sz="0" w:space="0" w:color="auto"/>
        <w:right w:val="none" w:sz="0" w:space="0" w:color="auto"/>
      </w:divBdr>
    </w:div>
    <w:div w:id="1623265514">
      <w:bodyDiv w:val="1"/>
      <w:marLeft w:val="0"/>
      <w:marRight w:val="0"/>
      <w:marTop w:val="0"/>
      <w:marBottom w:val="0"/>
      <w:divBdr>
        <w:top w:val="none" w:sz="0" w:space="0" w:color="auto"/>
        <w:left w:val="none" w:sz="0" w:space="0" w:color="auto"/>
        <w:bottom w:val="none" w:sz="0" w:space="0" w:color="auto"/>
        <w:right w:val="none" w:sz="0" w:space="0" w:color="auto"/>
      </w:divBdr>
    </w:div>
    <w:div w:id="1630822634">
      <w:bodyDiv w:val="1"/>
      <w:marLeft w:val="0"/>
      <w:marRight w:val="0"/>
      <w:marTop w:val="0"/>
      <w:marBottom w:val="0"/>
      <w:divBdr>
        <w:top w:val="none" w:sz="0" w:space="0" w:color="auto"/>
        <w:left w:val="none" w:sz="0" w:space="0" w:color="auto"/>
        <w:bottom w:val="none" w:sz="0" w:space="0" w:color="auto"/>
        <w:right w:val="none" w:sz="0" w:space="0" w:color="auto"/>
      </w:divBdr>
    </w:div>
    <w:div w:id="1643803245">
      <w:bodyDiv w:val="1"/>
      <w:marLeft w:val="0"/>
      <w:marRight w:val="0"/>
      <w:marTop w:val="0"/>
      <w:marBottom w:val="0"/>
      <w:divBdr>
        <w:top w:val="none" w:sz="0" w:space="0" w:color="auto"/>
        <w:left w:val="none" w:sz="0" w:space="0" w:color="auto"/>
        <w:bottom w:val="none" w:sz="0" w:space="0" w:color="auto"/>
        <w:right w:val="none" w:sz="0" w:space="0" w:color="auto"/>
      </w:divBdr>
    </w:div>
    <w:div w:id="1645500219">
      <w:bodyDiv w:val="1"/>
      <w:marLeft w:val="0"/>
      <w:marRight w:val="0"/>
      <w:marTop w:val="0"/>
      <w:marBottom w:val="0"/>
      <w:divBdr>
        <w:top w:val="none" w:sz="0" w:space="0" w:color="auto"/>
        <w:left w:val="none" w:sz="0" w:space="0" w:color="auto"/>
        <w:bottom w:val="none" w:sz="0" w:space="0" w:color="auto"/>
        <w:right w:val="none" w:sz="0" w:space="0" w:color="auto"/>
      </w:divBdr>
    </w:div>
    <w:div w:id="1647975165">
      <w:bodyDiv w:val="1"/>
      <w:marLeft w:val="0"/>
      <w:marRight w:val="0"/>
      <w:marTop w:val="0"/>
      <w:marBottom w:val="0"/>
      <w:divBdr>
        <w:top w:val="none" w:sz="0" w:space="0" w:color="auto"/>
        <w:left w:val="none" w:sz="0" w:space="0" w:color="auto"/>
        <w:bottom w:val="none" w:sz="0" w:space="0" w:color="auto"/>
        <w:right w:val="none" w:sz="0" w:space="0" w:color="auto"/>
      </w:divBdr>
    </w:div>
    <w:div w:id="1679575522">
      <w:bodyDiv w:val="1"/>
      <w:marLeft w:val="0"/>
      <w:marRight w:val="0"/>
      <w:marTop w:val="0"/>
      <w:marBottom w:val="0"/>
      <w:divBdr>
        <w:top w:val="none" w:sz="0" w:space="0" w:color="auto"/>
        <w:left w:val="none" w:sz="0" w:space="0" w:color="auto"/>
        <w:bottom w:val="none" w:sz="0" w:space="0" w:color="auto"/>
        <w:right w:val="none" w:sz="0" w:space="0" w:color="auto"/>
      </w:divBdr>
    </w:div>
    <w:div w:id="1680615150">
      <w:bodyDiv w:val="1"/>
      <w:marLeft w:val="0"/>
      <w:marRight w:val="0"/>
      <w:marTop w:val="0"/>
      <w:marBottom w:val="0"/>
      <w:divBdr>
        <w:top w:val="none" w:sz="0" w:space="0" w:color="auto"/>
        <w:left w:val="none" w:sz="0" w:space="0" w:color="auto"/>
        <w:bottom w:val="none" w:sz="0" w:space="0" w:color="auto"/>
        <w:right w:val="none" w:sz="0" w:space="0" w:color="auto"/>
      </w:divBdr>
    </w:div>
    <w:div w:id="1696734983">
      <w:bodyDiv w:val="1"/>
      <w:marLeft w:val="0"/>
      <w:marRight w:val="0"/>
      <w:marTop w:val="0"/>
      <w:marBottom w:val="0"/>
      <w:divBdr>
        <w:top w:val="none" w:sz="0" w:space="0" w:color="auto"/>
        <w:left w:val="none" w:sz="0" w:space="0" w:color="auto"/>
        <w:bottom w:val="none" w:sz="0" w:space="0" w:color="auto"/>
        <w:right w:val="none" w:sz="0" w:space="0" w:color="auto"/>
      </w:divBdr>
    </w:div>
    <w:div w:id="1697658594">
      <w:bodyDiv w:val="1"/>
      <w:marLeft w:val="0"/>
      <w:marRight w:val="0"/>
      <w:marTop w:val="0"/>
      <w:marBottom w:val="0"/>
      <w:divBdr>
        <w:top w:val="none" w:sz="0" w:space="0" w:color="auto"/>
        <w:left w:val="none" w:sz="0" w:space="0" w:color="auto"/>
        <w:bottom w:val="none" w:sz="0" w:space="0" w:color="auto"/>
        <w:right w:val="none" w:sz="0" w:space="0" w:color="auto"/>
      </w:divBdr>
    </w:div>
    <w:div w:id="1716351665">
      <w:bodyDiv w:val="1"/>
      <w:marLeft w:val="0"/>
      <w:marRight w:val="0"/>
      <w:marTop w:val="0"/>
      <w:marBottom w:val="0"/>
      <w:divBdr>
        <w:top w:val="none" w:sz="0" w:space="0" w:color="auto"/>
        <w:left w:val="none" w:sz="0" w:space="0" w:color="auto"/>
        <w:bottom w:val="none" w:sz="0" w:space="0" w:color="auto"/>
        <w:right w:val="none" w:sz="0" w:space="0" w:color="auto"/>
      </w:divBdr>
    </w:div>
    <w:div w:id="1741520731">
      <w:bodyDiv w:val="1"/>
      <w:marLeft w:val="0"/>
      <w:marRight w:val="0"/>
      <w:marTop w:val="0"/>
      <w:marBottom w:val="0"/>
      <w:divBdr>
        <w:top w:val="none" w:sz="0" w:space="0" w:color="auto"/>
        <w:left w:val="none" w:sz="0" w:space="0" w:color="auto"/>
        <w:bottom w:val="none" w:sz="0" w:space="0" w:color="auto"/>
        <w:right w:val="none" w:sz="0" w:space="0" w:color="auto"/>
      </w:divBdr>
    </w:div>
    <w:div w:id="1747722214">
      <w:bodyDiv w:val="1"/>
      <w:marLeft w:val="0"/>
      <w:marRight w:val="0"/>
      <w:marTop w:val="0"/>
      <w:marBottom w:val="0"/>
      <w:divBdr>
        <w:top w:val="none" w:sz="0" w:space="0" w:color="auto"/>
        <w:left w:val="none" w:sz="0" w:space="0" w:color="auto"/>
        <w:bottom w:val="none" w:sz="0" w:space="0" w:color="auto"/>
        <w:right w:val="none" w:sz="0" w:space="0" w:color="auto"/>
      </w:divBdr>
    </w:div>
    <w:div w:id="1780877256">
      <w:bodyDiv w:val="1"/>
      <w:marLeft w:val="0"/>
      <w:marRight w:val="0"/>
      <w:marTop w:val="0"/>
      <w:marBottom w:val="0"/>
      <w:divBdr>
        <w:top w:val="none" w:sz="0" w:space="0" w:color="auto"/>
        <w:left w:val="none" w:sz="0" w:space="0" w:color="auto"/>
        <w:bottom w:val="none" w:sz="0" w:space="0" w:color="auto"/>
        <w:right w:val="none" w:sz="0" w:space="0" w:color="auto"/>
      </w:divBdr>
    </w:div>
    <w:div w:id="1786579187">
      <w:bodyDiv w:val="1"/>
      <w:marLeft w:val="0"/>
      <w:marRight w:val="0"/>
      <w:marTop w:val="0"/>
      <w:marBottom w:val="0"/>
      <w:divBdr>
        <w:top w:val="none" w:sz="0" w:space="0" w:color="auto"/>
        <w:left w:val="none" w:sz="0" w:space="0" w:color="auto"/>
        <w:bottom w:val="none" w:sz="0" w:space="0" w:color="auto"/>
        <w:right w:val="none" w:sz="0" w:space="0" w:color="auto"/>
      </w:divBdr>
    </w:div>
    <w:div w:id="1823934544">
      <w:bodyDiv w:val="1"/>
      <w:marLeft w:val="0"/>
      <w:marRight w:val="0"/>
      <w:marTop w:val="0"/>
      <w:marBottom w:val="0"/>
      <w:divBdr>
        <w:top w:val="none" w:sz="0" w:space="0" w:color="auto"/>
        <w:left w:val="none" w:sz="0" w:space="0" w:color="auto"/>
        <w:bottom w:val="none" w:sz="0" w:space="0" w:color="auto"/>
        <w:right w:val="none" w:sz="0" w:space="0" w:color="auto"/>
      </w:divBdr>
    </w:div>
    <w:div w:id="1846048806">
      <w:bodyDiv w:val="1"/>
      <w:marLeft w:val="0"/>
      <w:marRight w:val="0"/>
      <w:marTop w:val="0"/>
      <w:marBottom w:val="0"/>
      <w:divBdr>
        <w:top w:val="none" w:sz="0" w:space="0" w:color="auto"/>
        <w:left w:val="none" w:sz="0" w:space="0" w:color="auto"/>
        <w:bottom w:val="none" w:sz="0" w:space="0" w:color="auto"/>
        <w:right w:val="none" w:sz="0" w:space="0" w:color="auto"/>
      </w:divBdr>
    </w:div>
    <w:div w:id="1850287452">
      <w:bodyDiv w:val="1"/>
      <w:marLeft w:val="0"/>
      <w:marRight w:val="0"/>
      <w:marTop w:val="0"/>
      <w:marBottom w:val="0"/>
      <w:divBdr>
        <w:top w:val="none" w:sz="0" w:space="0" w:color="auto"/>
        <w:left w:val="none" w:sz="0" w:space="0" w:color="auto"/>
        <w:bottom w:val="none" w:sz="0" w:space="0" w:color="auto"/>
        <w:right w:val="none" w:sz="0" w:space="0" w:color="auto"/>
      </w:divBdr>
    </w:div>
    <w:div w:id="1856073489">
      <w:bodyDiv w:val="1"/>
      <w:marLeft w:val="0"/>
      <w:marRight w:val="0"/>
      <w:marTop w:val="0"/>
      <w:marBottom w:val="0"/>
      <w:divBdr>
        <w:top w:val="none" w:sz="0" w:space="0" w:color="auto"/>
        <w:left w:val="none" w:sz="0" w:space="0" w:color="auto"/>
        <w:bottom w:val="none" w:sz="0" w:space="0" w:color="auto"/>
        <w:right w:val="none" w:sz="0" w:space="0" w:color="auto"/>
      </w:divBdr>
    </w:div>
    <w:div w:id="1857766328">
      <w:bodyDiv w:val="1"/>
      <w:marLeft w:val="0"/>
      <w:marRight w:val="0"/>
      <w:marTop w:val="0"/>
      <w:marBottom w:val="0"/>
      <w:divBdr>
        <w:top w:val="none" w:sz="0" w:space="0" w:color="auto"/>
        <w:left w:val="none" w:sz="0" w:space="0" w:color="auto"/>
        <w:bottom w:val="none" w:sz="0" w:space="0" w:color="auto"/>
        <w:right w:val="none" w:sz="0" w:space="0" w:color="auto"/>
      </w:divBdr>
    </w:div>
    <w:div w:id="1892837031">
      <w:bodyDiv w:val="1"/>
      <w:marLeft w:val="0"/>
      <w:marRight w:val="0"/>
      <w:marTop w:val="0"/>
      <w:marBottom w:val="0"/>
      <w:divBdr>
        <w:top w:val="none" w:sz="0" w:space="0" w:color="auto"/>
        <w:left w:val="none" w:sz="0" w:space="0" w:color="auto"/>
        <w:bottom w:val="none" w:sz="0" w:space="0" w:color="auto"/>
        <w:right w:val="none" w:sz="0" w:space="0" w:color="auto"/>
      </w:divBdr>
      <w:divsChild>
        <w:div w:id="698360685">
          <w:marLeft w:val="480"/>
          <w:marRight w:val="0"/>
          <w:marTop w:val="0"/>
          <w:marBottom w:val="0"/>
          <w:divBdr>
            <w:top w:val="none" w:sz="0" w:space="0" w:color="auto"/>
            <w:left w:val="none" w:sz="0" w:space="0" w:color="auto"/>
            <w:bottom w:val="none" w:sz="0" w:space="0" w:color="auto"/>
            <w:right w:val="none" w:sz="0" w:space="0" w:color="auto"/>
          </w:divBdr>
        </w:div>
        <w:div w:id="472255445">
          <w:marLeft w:val="480"/>
          <w:marRight w:val="0"/>
          <w:marTop w:val="0"/>
          <w:marBottom w:val="0"/>
          <w:divBdr>
            <w:top w:val="none" w:sz="0" w:space="0" w:color="auto"/>
            <w:left w:val="none" w:sz="0" w:space="0" w:color="auto"/>
            <w:bottom w:val="none" w:sz="0" w:space="0" w:color="auto"/>
            <w:right w:val="none" w:sz="0" w:space="0" w:color="auto"/>
          </w:divBdr>
        </w:div>
        <w:div w:id="148593721">
          <w:marLeft w:val="480"/>
          <w:marRight w:val="0"/>
          <w:marTop w:val="0"/>
          <w:marBottom w:val="0"/>
          <w:divBdr>
            <w:top w:val="none" w:sz="0" w:space="0" w:color="auto"/>
            <w:left w:val="none" w:sz="0" w:space="0" w:color="auto"/>
            <w:bottom w:val="none" w:sz="0" w:space="0" w:color="auto"/>
            <w:right w:val="none" w:sz="0" w:space="0" w:color="auto"/>
          </w:divBdr>
        </w:div>
        <w:div w:id="505437843">
          <w:marLeft w:val="480"/>
          <w:marRight w:val="0"/>
          <w:marTop w:val="0"/>
          <w:marBottom w:val="0"/>
          <w:divBdr>
            <w:top w:val="none" w:sz="0" w:space="0" w:color="auto"/>
            <w:left w:val="none" w:sz="0" w:space="0" w:color="auto"/>
            <w:bottom w:val="none" w:sz="0" w:space="0" w:color="auto"/>
            <w:right w:val="none" w:sz="0" w:space="0" w:color="auto"/>
          </w:divBdr>
        </w:div>
        <w:div w:id="1091000865">
          <w:marLeft w:val="480"/>
          <w:marRight w:val="0"/>
          <w:marTop w:val="0"/>
          <w:marBottom w:val="0"/>
          <w:divBdr>
            <w:top w:val="none" w:sz="0" w:space="0" w:color="auto"/>
            <w:left w:val="none" w:sz="0" w:space="0" w:color="auto"/>
            <w:bottom w:val="none" w:sz="0" w:space="0" w:color="auto"/>
            <w:right w:val="none" w:sz="0" w:space="0" w:color="auto"/>
          </w:divBdr>
        </w:div>
        <w:div w:id="1064719731">
          <w:marLeft w:val="480"/>
          <w:marRight w:val="0"/>
          <w:marTop w:val="0"/>
          <w:marBottom w:val="0"/>
          <w:divBdr>
            <w:top w:val="none" w:sz="0" w:space="0" w:color="auto"/>
            <w:left w:val="none" w:sz="0" w:space="0" w:color="auto"/>
            <w:bottom w:val="none" w:sz="0" w:space="0" w:color="auto"/>
            <w:right w:val="none" w:sz="0" w:space="0" w:color="auto"/>
          </w:divBdr>
        </w:div>
        <w:div w:id="1182352384">
          <w:marLeft w:val="480"/>
          <w:marRight w:val="0"/>
          <w:marTop w:val="0"/>
          <w:marBottom w:val="0"/>
          <w:divBdr>
            <w:top w:val="none" w:sz="0" w:space="0" w:color="auto"/>
            <w:left w:val="none" w:sz="0" w:space="0" w:color="auto"/>
            <w:bottom w:val="none" w:sz="0" w:space="0" w:color="auto"/>
            <w:right w:val="none" w:sz="0" w:space="0" w:color="auto"/>
          </w:divBdr>
        </w:div>
        <w:div w:id="1636372305">
          <w:marLeft w:val="480"/>
          <w:marRight w:val="0"/>
          <w:marTop w:val="0"/>
          <w:marBottom w:val="0"/>
          <w:divBdr>
            <w:top w:val="none" w:sz="0" w:space="0" w:color="auto"/>
            <w:left w:val="none" w:sz="0" w:space="0" w:color="auto"/>
            <w:bottom w:val="none" w:sz="0" w:space="0" w:color="auto"/>
            <w:right w:val="none" w:sz="0" w:space="0" w:color="auto"/>
          </w:divBdr>
        </w:div>
        <w:div w:id="550850814">
          <w:marLeft w:val="480"/>
          <w:marRight w:val="0"/>
          <w:marTop w:val="0"/>
          <w:marBottom w:val="0"/>
          <w:divBdr>
            <w:top w:val="none" w:sz="0" w:space="0" w:color="auto"/>
            <w:left w:val="none" w:sz="0" w:space="0" w:color="auto"/>
            <w:bottom w:val="none" w:sz="0" w:space="0" w:color="auto"/>
            <w:right w:val="none" w:sz="0" w:space="0" w:color="auto"/>
          </w:divBdr>
        </w:div>
        <w:div w:id="1261646219">
          <w:marLeft w:val="480"/>
          <w:marRight w:val="0"/>
          <w:marTop w:val="0"/>
          <w:marBottom w:val="0"/>
          <w:divBdr>
            <w:top w:val="none" w:sz="0" w:space="0" w:color="auto"/>
            <w:left w:val="none" w:sz="0" w:space="0" w:color="auto"/>
            <w:bottom w:val="none" w:sz="0" w:space="0" w:color="auto"/>
            <w:right w:val="none" w:sz="0" w:space="0" w:color="auto"/>
          </w:divBdr>
        </w:div>
        <w:div w:id="935291614">
          <w:marLeft w:val="480"/>
          <w:marRight w:val="0"/>
          <w:marTop w:val="0"/>
          <w:marBottom w:val="0"/>
          <w:divBdr>
            <w:top w:val="none" w:sz="0" w:space="0" w:color="auto"/>
            <w:left w:val="none" w:sz="0" w:space="0" w:color="auto"/>
            <w:bottom w:val="none" w:sz="0" w:space="0" w:color="auto"/>
            <w:right w:val="none" w:sz="0" w:space="0" w:color="auto"/>
          </w:divBdr>
        </w:div>
        <w:div w:id="1772433982">
          <w:marLeft w:val="480"/>
          <w:marRight w:val="0"/>
          <w:marTop w:val="0"/>
          <w:marBottom w:val="0"/>
          <w:divBdr>
            <w:top w:val="none" w:sz="0" w:space="0" w:color="auto"/>
            <w:left w:val="none" w:sz="0" w:space="0" w:color="auto"/>
            <w:bottom w:val="none" w:sz="0" w:space="0" w:color="auto"/>
            <w:right w:val="none" w:sz="0" w:space="0" w:color="auto"/>
          </w:divBdr>
        </w:div>
        <w:div w:id="202059237">
          <w:marLeft w:val="480"/>
          <w:marRight w:val="0"/>
          <w:marTop w:val="0"/>
          <w:marBottom w:val="0"/>
          <w:divBdr>
            <w:top w:val="none" w:sz="0" w:space="0" w:color="auto"/>
            <w:left w:val="none" w:sz="0" w:space="0" w:color="auto"/>
            <w:bottom w:val="none" w:sz="0" w:space="0" w:color="auto"/>
            <w:right w:val="none" w:sz="0" w:space="0" w:color="auto"/>
          </w:divBdr>
        </w:div>
        <w:div w:id="1019887766">
          <w:marLeft w:val="480"/>
          <w:marRight w:val="0"/>
          <w:marTop w:val="0"/>
          <w:marBottom w:val="0"/>
          <w:divBdr>
            <w:top w:val="none" w:sz="0" w:space="0" w:color="auto"/>
            <w:left w:val="none" w:sz="0" w:space="0" w:color="auto"/>
            <w:bottom w:val="none" w:sz="0" w:space="0" w:color="auto"/>
            <w:right w:val="none" w:sz="0" w:space="0" w:color="auto"/>
          </w:divBdr>
        </w:div>
        <w:div w:id="1522014282">
          <w:marLeft w:val="480"/>
          <w:marRight w:val="0"/>
          <w:marTop w:val="0"/>
          <w:marBottom w:val="0"/>
          <w:divBdr>
            <w:top w:val="none" w:sz="0" w:space="0" w:color="auto"/>
            <w:left w:val="none" w:sz="0" w:space="0" w:color="auto"/>
            <w:bottom w:val="none" w:sz="0" w:space="0" w:color="auto"/>
            <w:right w:val="none" w:sz="0" w:space="0" w:color="auto"/>
          </w:divBdr>
        </w:div>
        <w:div w:id="1298992674">
          <w:marLeft w:val="480"/>
          <w:marRight w:val="0"/>
          <w:marTop w:val="0"/>
          <w:marBottom w:val="0"/>
          <w:divBdr>
            <w:top w:val="none" w:sz="0" w:space="0" w:color="auto"/>
            <w:left w:val="none" w:sz="0" w:space="0" w:color="auto"/>
            <w:bottom w:val="none" w:sz="0" w:space="0" w:color="auto"/>
            <w:right w:val="none" w:sz="0" w:space="0" w:color="auto"/>
          </w:divBdr>
        </w:div>
        <w:div w:id="691036684">
          <w:marLeft w:val="480"/>
          <w:marRight w:val="0"/>
          <w:marTop w:val="0"/>
          <w:marBottom w:val="0"/>
          <w:divBdr>
            <w:top w:val="none" w:sz="0" w:space="0" w:color="auto"/>
            <w:left w:val="none" w:sz="0" w:space="0" w:color="auto"/>
            <w:bottom w:val="none" w:sz="0" w:space="0" w:color="auto"/>
            <w:right w:val="none" w:sz="0" w:space="0" w:color="auto"/>
          </w:divBdr>
        </w:div>
        <w:div w:id="240220241">
          <w:marLeft w:val="480"/>
          <w:marRight w:val="0"/>
          <w:marTop w:val="0"/>
          <w:marBottom w:val="0"/>
          <w:divBdr>
            <w:top w:val="none" w:sz="0" w:space="0" w:color="auto"/>
            <w:left w:val="none" w:sz="0" w:space="0" w:color="auto"/>
            <w:bottom w:val="none" w:sz="0" w:space="0" w:color="auto"/>
            <w:right w:val="none" w:sz="0" w:space="0" w:color="auto"/>
          </w:divBdr>
        </w:div>
      </w:divsChild>
    </w:div>
    <w:div w:id="1914243212">
      <w:bodyDiv w:val="1"/>
      <w:marLeft w:val="0"/>
      <w:marRight w:val="0"/>
      <w:marTop w:val="0"/>
      <w:marBottom w:val="0"/>
      <w:divBdr>
        <w:top w:val="none" w:sz="0" w:space="0" w:color="auto"/>
        <w:left w:val="none" w:sz="0" w:space="0" w:color="auto"/>
        <w:bottom w:val="none" w:sz="0" w:space="0" w:color="auto"/>
        <w:right w:val="none" w:sz="0" w:space="0" w:color="auto"/>
      </w:divBdr>
    </w:div>
    <w:div w:id="1931959755">
      <w:bodyDiv w:val="1"/>
      <w:marLeft w:val="0"/>
      <w:marRight w:val="0"/>
      <w:marTop w:val="0"/>
      <w:marBottom w:val="0"/>
      <w:divBdr>
        <w:top w:val="none" w:sz="0" w:space="0" w:color="auto"/>
        <w:left w:val="none" w:sz="0" w:space="0" w:color="auto"/>
        <w:bottom w:val="none" w:sz="0" w:space="0" w:color="auto"/>
        <w:right w:val="none" w:sz="0" w:space="0" w:color="auto"/>
      </w:divBdr>
    </w:div>
    <w:div w:id="1936206038">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9039700">
      <w:bodyDiv w:val="1"/>
      <w:marLeft w:val="0"/>
      <w:marRight w:val="0"/>
      <w:marTop w:val="0"/>
      <w:marBottom w:val="0"/>
      <w:divBdr>
        <w:top w:val="none" w:sz="0" w:space="0" w:color="auto"/>
        <w:left w:val="none" w:sz="0" w:space="0" w:color="auto"/>
        <w:bottom w:val="none" w:sz="0" w:space="0" w:color="auto"/>
        <w:right w:val="none" w:sz="0" w:space="0" w:color="auto"/>
      </w:divBdr>
    </w:div>
    <w:div w:id="2061395026">
      <w:bodyDiv w:val="1"/>
      <w:marLeft w:val="0"/>
      <w:marRight w:val="0"/>
      <w:marTop w:val="0"/>
      <w:marBottom w:val="0"/>
      <w:divBdr>
        <w:top w:val="none" w:sz="0" w:space="0" w:color="auto"/>
        <w:left w:val="none" w:sz="0" w:space="0" w:color="auto"/>
        <w:bottom w:val="none" w:sz="0" w:space="0" w:color="auto"/>
        <w:right w:val="none" w:sz="0" w:space="0" w:color="auto"/>
      </w:divBdr>
    </w:div>
    <w:div w:id="2073775867">
      <w:bodyDiv w:val="1"/>
      <w:marLeft w:val="0"/>
      <w:marRight w:val="0"/>
      <w:marTop w:val="0"/>
      <w:marBottom w:val="0"/>
      <w:divBdr>
        <w:top w:val="none" w:sz="0" w:space="0" w:color="auto"/>
        <w:left w:val="none" w:sz="0" w:space="0" w:color="auto"/>
        <w:bottom w:val="none" w:sz="0" w:space="0" w:color="auto"/>
        <w:right w:val="none" w:sz="0" w:space="0" w:color="auto"/>
      </w:divBdr>
    </w:div>
    <w:div w:id="2110736912">
      <w:bodyDiv w:val="1"/>
      <w:marLeft w:val="0"/>
      <w:marRight w:val="0"/>
      <w:marTop w:val="0"/>
      <w:marBottom w:val="0"/>
      <w:divBdr>
        <w:top w:val="none" w:sz="0" w:space="0" w:color="auto"/>
        <w:left w:val="none" w:sz="0" w:space="0" w:color="auto"/>
        <w:bottom w:val="none" w:sz="0" w:space="0" w:color="auto"/>
        <w:right w:val="none" w:sz="0" w:space="0" w:color="auto"/>
      </w:divBdr>
    </w:div>
    <w:div w:id="21258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h.yigit@altinbas.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tih\My%20Drive\Ph.D\Makale\2.%20&#214;rg&#252;tlerin%20Y&#246;netimi\New%20Data\Phase-3\Clustering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pivotSource>
    <c:name>[ClusteringResults.xlsx]Sayfa2!PivotTable1</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Training Assignment Groups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ivotFmts>
      <c:pivotFmt>
        <c:idx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dLbl>
          <c:idx val="0"/>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lumMod val="75000"/>
            </a:schemeClr>
          </a:solidFill>
          <a:ln>
            <a:noFill/>
          </a:ln>
          <a:effectLst>
            <a:outerShdw blurRad="57150" dist="19050" dir="5400000" algn="ctr" rotWithShape="0">
              <a:srgbClr val="000000">
                <a:alpha val="63000"/>
              </a:srgbClr>
            </a:outerShdw>
          </a:effectLst>
        </c:spPr>
      </c:pivotFmt>
      <c:pivotFmt>
        <c:idx val="2"/>
        <c:spPr>
          <a:solidFill>
            <a:schemeClr val="accent4">
              <a:lumMod val="75000"/>
            </a:schemeClr>
          </a:solidFill>
          <a:ln>
            <a:noFill/>
          </a:ln>
          <a:effectLst>
            <a:outerShdw blurRad="57150" dist="19050" dir="5400000" algn="ctr" rotWithShape="0">
              <a:srgbClr val="000000">
                <a:alpha val="63000"/>
              </a:srgbClr>
            </a:outerShdw>
          </a:effectLst>
        </c:spPr>
      </c:pivotFmt>
      <c:pivotFmt>
        <c:idx val="3"/>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Sayfa2!$B$3</c:f>
              <c:strCache>
                <c:ptCount val="1"/>
                <c:pt idx="0">
                  <c:v>Toplam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Sayfa2!$A$4:$A$7</c:f>
              <c:strCache>
                <c:ptCount val="3"/>
                <c:pt idx="0">
                  <c:v>A</c:v>
                </c:pt>
                <c:pt idx="1">
                  <c:v>B</c:v>
                </c:pt>
                <c:pt idx="2">
                  <c:v>C</c:v>
                </c:pt>
              </c:strCache>
            </c:strRef>
          </c:cat>
          <c:val>
            <c:numRef>
              <c:f>Sayfa2!$B$4:$B$7</c:f>
              <c:numCache>
                <c:formatCode>General</c:formatCode>
                <c:ptCount val="3"/>
                <c:pt idx="0">
                  <c:v>4</c:v>
                </c:pt>
                <c:pt idx="1">
                  <c:v>11</c:v>
                </c:pt>
                <c:pt idx="2">
                  <c:v>5</c:v>
                </c:pt>
              </c:numCache>
            </c:numRef>
          </c:val>
          <c:extLst>
            <c:ext xmlns:c16="http://schemas.microsoft.com/office/drawing/2014/chart" uri="{C3380CC4-5D6E-409C-BE32-E72D297353CC}">
              <c16:uniqueId val="{00000000-2641-4CBD-8BED-1910457E06BD}"/>
            </c:ext>
          </c:extLst>
        </c:ser>
        <c:dLbls>
          <c:dLblPos val="inEnd"/>
          <c:showLegendKey val="0"/>
          <c:showVal val="1"/>
          <c:showCatName val="0"/>
          <c:showSerName val="0"/>
          <c:showPercent val="0"/>
          <c:showBubbleSize val="0"/>
        </c:dLbls>
        <c:gapWidth val="100"/>
        <c:overlap val="-24"/>
        <c:axId val="253249056"/>
        <c:axId val="253249888"/>
      </c:barChart>
      <c:catAx>
        <c:axId val="2532490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249888"/>
        <c:crosses val="autoZero"/>
        <c:auto val="1"/>
        <c:lblAlgn val="ctr"/>
        <c:lblOffset val="100"/>
        <c:noMultiLvlLbl val="0"/>
      </c:catAx>
      <c:valAx>
        <c:axId val="25324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249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A61BFF717541C2A5DE06F9F04B98E2"/>
        <w:category>
          <w:name w:val="Genel"/>
          <w:gallery w:val="placeholder"/>
        </w:category>
        <w:types>
          <w:type w:val="bbPlcHdr"/>
        </w:types>
        <w:behaviors>
          <w:behavior w:val="content"/>
        </w:behaviors>
        <w:guid w:val="{429E4E30-6B8E-4EA8-9053-F8C93E8A3B33}"/>
      </w:docPartPr>
      <w:docPartBody>
        <w:p w:rsidR="000D05AE" w:rsidRDefault="00F833AD" w:rsidP="00F833AD">
          <w:pPr>
            <w:pStyle w:val="CBA61BFF717541C2A5DE06F9F04B98E2"/>
          </w:pPr>
          <w:r w:rsidRPr="00CF5FF6">
            <w:rPr>
              <w:rStyle w:val="YerTutucuMetni"/>
            </w:rPr>
            <w:t>Metin girmek için buraya tıklayın veya dokunun.</w:t>
          </w:r>
        </w:p>
      </w:docPartBody>
    </w:docPart>
    <w:docPart>
      <w:docPartPr>
        <w:name w:val="DefaultPlaceholder_-1854013440"/>
        <w:category>
          <w:name w:val="Genel"/>
          <w:gallery w:val="placeholder"/>
        </w:category>
        <w:types>
          <w:type w:val="bbPlcHdr"/>
        </w:types>
        <w:behaviors>
          <w:behavior w:val="content"/>
        </w:behaviors>
        <w:guid w:val="{6763ABC6-1A5D-45E9-8E8D-2D7936C13D6E}"/>
      </w:docPartPr>
      <w:docPartBody>
        <w:p w:rsidR="000D05AE" w:rsidRDefault="00F833AD">
          <w:r w:rsidRPr="00AD55AA">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DF"/>
    <w:rsid w:val="000813FD"/>
    <w:rsid w:val="00091F28"/>
    <w:rsid w:val="000D05AE"/>
    <w:rsid w:val="002D3E13"/>
    <w:rsid w:val="00385A28"/>
    <w:rsid w:val="00393D25"/>
    <w:rsid w:val="003A458E"/>
    <w:rsid w:val="003C65DF"/>
    <w:rsid w:val="00461955"/>
    <w:rsid w:val="00556D00"/>
    <w:rsid w:val="005C5495"/>
    <w:rsid w:val="007633BB"/>
    <w:rsid w:val="007813DB"/>
    <w:rsid w:val="007B041E"/>
    <w:rsid w:val="008536FB"/>
    <w:rsid w:val="008B5F62"/>
    <w:rsid w:val="008F4D19"/>
    <w:rsid w:val="00970591"/>
    <w:rsid w:val="00A64C02"/>
    <w:rsid w:val="00A71033"/>
    <w:rsid w:val="00B41A17"/>
    <w:rsid w:val="00B81B5D"/>
    <w:rsid w:val="00BB4D50"/>
    <w:rsid w:val="00CB12FB"/>
    <w:rsid w:val="00D06697"/>
    <w:rsid w:val="00E867BD"/>
    <w:rsid w:val="00F8256B"/>
    <w:rsid w:val="00F8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813DB"/>
    <w:rPr>
      <w:color w:val="808080"/>
    </w:rPr>
  </w:style>
  <w:style w:type="paragraph" w:customStyle="1" w:styleId="CBA61BFF717541C2A5DE06F9F04B98E2">
    <w:name w:val="CBA61BFF717541C2A5DE06F9F04B98E2"/>
    <w:rsid w:val="00F833AD"/>
    <w:rPr>
      <w:lang w:val="tr-TR" w:eastAsia="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9EC9DA-8D75-46F1-A957-11EBEB8BF163}">
  <we:reference id="wa104382081" version="1.46.0.0" store="en-US" storeType="OMEX"/>
  <we:alternateReferences>
    <we:reference id="wa104382081" version="1.46.0.0" store="en-US" storeType="OMEX"/>
  </we:alternateReferences>
  <we:properties>
    <we:property name="MENDELEY_CITATIONS" value="[{&quot;citationID&quot;:&quot;MENDELEY_CITATION_46b047a6-eb0a-4369-828d-802d92d37816&quot;,&quot;properties&quot;:{&quot;noteIndex&quot;:0},&quot;isEdited&quot;:false,&quot;manualOverride&quot;:{&quot;citeprocText&quot;:&quot;(Aydin Keskin &amp;#38; Ozkan, 2013; Ertuǧrul &amp;#38; Karakaşoǧlu, 2009)&quot;,&quot;isManuallyOverridden&quot;:false,&quot;manualOverrideText&quot;:&quot;&quot;},&quot;citationTag&quot;:&quot;MENDELEY_CITATION_v3_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&quot;,&quot;citationItems&quot;:[{&quot;id&quot;:&quot;cabbf26f-2e75-3cb6-99ce-4f63e0d79830&quot;,&quot;itemData&quot;:{&quot;DOI&quot;:&quot;10.1016/j.eswa.2007.10.014&quot;,&quot;ISSN&quot;:&quot;09574174&quot;,&quot;abstract&quot;:&quot;In today's competitive environment evaluating firms' performance properly, is an important issue not only for investors and creditors but also for the firms that are in the same sector. Determining the competitiveness of the firms and evaluating the financial performance of them is also crucial for the sector's development. The aim of this study is developing a fuzzy model to evaluate the performance of the firms by using financial ratios and at the same time, taking subjective judgments of decision makers into consideration. Proposed approach is based on Fuzzy Analytic Hierarchy Process (FAHP) and TOPSIS (Technique for Order Preference by Similarity to Ideal Solution) methods. FAHP method is used in determining the weights of the criteria by decision makers and then rankings of the firms are determined by TOPSIS method. The proposed method is used for evaluating the performance of the fifteen Turkish cement firms in the Istanbul Stock Exchange by using their financial tables. Then the rankings of the firms are determined according to their results. © 2007 Elsevier Ltd. All rights reserved.&quot;,&quot;author&quot;:[{&quot;dropping-particle&quot;:&quot;&quot;,&quot;family&quot;:&quot;Ertuǧrul&quot;,&quot;given&quot;:&quot;Irfan&quot;,&quot;non-dropping-particle&quot;:&quot;&quot;,&quot;parse-names&quot;:false,&quot;suffix&quot;:&quot;&quot;},{&quot;dropping-particle&quot;:&quot;&quot;,&quot;family&quot;:&quot;Karakaşoǧlu&quot;,&quot;given&quot;:&quot;Nilsen&quot;,&quot;non-dropping-particle&quot;:&quot;&quot;,&quot;parse-names&quot;:false,&quot;suffix&quot;:&quot;&quot;}],&quot;container-title&quot;:&quot;Expert Systems with Applications&quot;,&quot;id&quot;:&quot;cabbf26f-2e75-3cb6-99ce-4f63e0d79830&quot;,&quot;issue&quot;:&quot;1&quot;,&quot;issued&quot;:{&quot;date-parts&quot;:[[&quot;2009&quot;]]},&quot;page&quot;:&quot;702-715&quot;,&quot;title&quot;:&quot;Performance evaluation of Turkish cement firms with fuzzy analytic hierarchy process and TOPSIS methods&quot;,&quot;type&quot;:&quot;article-journal&quot;,&quot;volume&quot;:&quot;36&quot;,&quot;container-title-short&quot;:&quot;Expert Syst Appl&quot;},&quot;uris&quot;:[&quot;http://www.mendeley.com/documents/?uuid=5e948a5d-6cb8-46ef-9d9a-582b531f010a&quot;],&quot;isTemporary&quot;:false,&quot;legacyDesktopId&quot;:&quot;5e948a5d-6cb8-46ef-9d9a-582b531f010a&quot;},{&quot;id&quot;:&quot;039bcd3b-250c-3c0e-9b14-33d2c73cab99&quot;,&quot;itemData&quot;:{&quot;DOI&quot;:&quot;10.1155/2013/827274&quot;,&quot;ISSN&quot;:&quot;2314-4882&quot;,&quot;abstract&quot;:&quot;The number of stock keeping units (SKUs) possessed by organizations can easily reach quite a few. An inventory management policy for each individual SKU is not economical to design. ABC analysis is one of the conventionally used approaches to classify SKUs. In the classical method, the SKUs are ranked with respect to the descending order of the annual dollar usage, which is the product of unit price and annual demand. The few of the SKUs that have the highest annual dollar usage are in group A and should be taken into account mostly; the SKUs with the least annual dollar usage are in group C and should be taken into account least; the remaining SKUs are in group B. In this study, we proposed fuzzy c-means (FCM) clustering to a multicriteria ABC analysis problem to help managers to make better decision under fuzzy circumstancse. The obtained results show that the FCM is a quite simple and an easily adaptable method to inventory management.&quot;,&quot;author&quot;:[{&quot;dropping-particle&quot;:&quot;&quot;,&quot;family&quot;:&quot;Aydin Keskin&quot;,&quot;given&quot;:&quot;Gulsen&quot;,&quot;non-dropping-particle&quot;:&quot;&quot;,&quot;parse-names&quot;:false,&quot;suffix&quot;:&quot;&quot;},{&quot;dropping-particle&quot;:&quot;&quot;,&quot;family&quot;:&quot;Ozkan&quot;,&quot;given&quot;:&quot;Coskun&quot;,&quot;non-dropping-particle&quot;:&quot;&quot;,&quot;parse-names&quot;:false,&quot;suffix&quot;:&quot;&quot;}],&quot;container-title&quot;:&quot;Journal of Industrial Engineering&quot;,&quot;id&quot;:&quot;039bcd3b-250c-3c0e-9b14-33d2c73cab99&quot;,&quot;issued&quot;:{&quot;date-parts&quot;:[[&quot;2013&quot;]]},&quot;page&quot;:&quot;1-7&quot;,&quot;title&quot;:&quot;Multiple Criteria ABC Analysis with FCM Clustering&quot;,&quot;type&quot;:&quot;article-journal&quot;,&quot;volume&quot;:&quot;2013&quot;,&quot;container-title-short&quot;:&quot;&quot;},&quot;uris&quot;:[&quot;http://www.mendeley.com/documents/?uuid=5199f7c4-ab0e-421f-bd80-88384e8e109b&quot;],&quot;isTemporary&quot;:false,&quot;legacyDesktopId&quot;:&quot;5199f7c4-ab0e-421f-bd80-88384e8e109b&quot;}]},{&quot;citationID&quot;:&quot;MENDELEY_CITATION_c8759800-9650-4777-a70c-d4077a96397c&quot;,&quot;properties&quot;:{&quot;noteIndex&quot;:0},&quot;isEdited&quot;:false,&quot;manualOverride&quot;:{&quot;isManuallyOverridden&quot;:true,&quot;citeprocText&quot;:&quot;(Hsu &amp;#38; Chen, 1996)&quot;,&quot;manualOverrideText&quot;:&quot;(1996).&quot;},&quot;citationTag&quot;:&quot;MENDELEY_CITATION_v3_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&quot;,&quot;citationItems&quot;:[{&quot;id&quot;:&quot;0d729644-38e9-32da-b693-7a59cb85f4e9&quot;,&quot;itemData&quot;:{&quot;type&quot;:&quot;article-journal&quot;,&quot;id&quot;:&quot;0d729644-38e9-32da-b693-7a59cb85f4e9&quot;,&quot;title&quot;:&quot;Aggregation of fuzzy opinions under group decision making&quot;,&quot;author&quot;:[{&quot;family&quot;:&quot;Hsu&quot;,&quot;given&quot;:&quot;Hsi Mei&quot;,&quot;parse-names&quot;:false,&quot;dropping-particle&quot;:&quot;&quot;,&quot;non-dropping-particle&quot;:&quot;&quot;},{&quot;family&quot;:&quot;Chen&quot;,&quot;given&quot;:&quot;Chen Tung&quot;,&quot;parse-names&quot;:false,&quot;dropping-particle&quot;:&quot;&quot;,&quot;non-dropping-particle&quot;:&quot;&quot;}],&quot;container-title&quot;:&quot;Fuzzy Sets and Systems&quot;,&quot;container-title-short&quot;:&quot;Fuzzy Sets Syst&quot;,&quot;DOI&quot;:&quot;10.1016/0165-0114(95)00185-9&quot;,&quot;ISSN&quot;:&quot;01650114&quot;,&quot;issued&quot;:{&quot;date-parts&quot;:[[1996]]},&quot;page&quot;:&quot;279-285&quot;,&quot;abstract&quot;:&quot;In this paper, a method is proposed for aggregating individual fuzzy opinions into a group fuzzy consensus opinion. This paper presents a procedure for aggregating the expert opinions. First, we define the index of consensus of each expert to the other experts using a similarity measure. Then, we aggregate the experts using the index of consensus and the importance of each expert. Finally, a numerical example is given to apply our model. © 1996 - Elsevier Science B.V. All rights reserved.&quot;,&quot;issue&quot;:&quot;3&quot;,&quot;volume&quot;:&quot;79&quot;},&quot;isTemporary&quot;:false}]},{&quot;citationID&quot;:&quot;MENDELEY_CITATION_fad1ebd9-d435-4af1-8569-3d539b3e7388&quot;,&quot;properties&quot;:{&quot;noteIndex&quot;:0},&quot;isEdited&quot;:false,&quot;manualOverride&quot;:{&quot;isManuallyOverridden&quot;:true,&quot;citeprocText&quot;:&quot;(Hsu &amp;#38; Chen, 1996)&quot;,&quot;manualOverrideText&quot;:&quot;[23]&quot;},&quot;citationTag&quot;:&quot;MENDELEY_CITATION_v3_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&quot;,&quot;citationItems&quot;:[{&quot;id&quot;:&quot;0d729644-38e9-32da-b693-7a59cb85f4e9&quot;,&quot;itemData&quot;:{&quot;type&quot;:&quot;article-journal&quot;,&quot;id&quot;:&quot;0d729644-38e9-32da-b693-7a59cb85f4e9&quot;,&quot;title&quot;:&quot;Aggregation of fuzzy opinions under group decision making&quot;,&quot;author&quot;:[{&quot;family&quot;:&quot;Hsu&quot;,&quot;given&quot;:&quot;Hsi Mei&quot;,&quot;parse-names&quot;:false,&quot;dropping-particle&quot;:&quot;&quot;,&quot;non-dropping-particle&quot;:&quot;&quot;},{&quot;family&quot;:&quot;Chen&quot;,&quot;given&quot;:&quot;Chen Tung&quot;,&quot;parse-names&quot;:false,&quot;dropping-particle&quot;:&quot;&quot;,&quot;non-dropping-particle&quot;:&quot;&quot;}],&quot;container-title&quot;:&quot;Fuzzy Sets and Systems&quot;,&quot;DOI&quot;:&quot;10.1016/0165-0114(95)00185-9&quot;,&quot;ISSN&quot;:&quot;01650114&quot;,&quot;issued&quot;:{&quot;date-parts&quot;:[[1996]]},&quot;page&quot;:&quot;279-285&quot;,&quot;abstract&quot;:&quot;In this paper, a method is proposed for aggregating individual fuzzy opinions into a group fuzzy consensus opinion. This paper presents a procedure for aggregating the expert opinions. First, we define the index of consensus of each expert to the other experts using a similarity measure. Then, we aggregate the experts using the index of consensus and the importance of each expert. Finally, a numerical example is given to apply our model. © 1996 - Elsevier Science B.V. All rights reserved.&quot;,&quot;issue&quot;:&quot;3&quot;,&quot;volume&quot;:&quot;79&quot;,&quot;expandedJournalTitle&quot;:&quot;Fuzzy Sets and Systems&quot;,&quot;container-title-short&quot;:&quot;Fuzzy Sets Syst&quot;},&quot;isTemporary&quot;:false}]},{&quot;citationID&quot;:&quot;MENDELEY_CITATION_84fdcb5b-7dbf-49ab-a0fc-61390f17437f&quot;,&quot;properties&quot;:{&quot;noteIndex&quot;:0},&quot;isEdited&quot;:false,&quot;manualOverride&quot;:{&quot;isManuallyOverridden&quot;:true,&quot;citeprocText&quot;:&quot;(Hsu &amp;#38; Chen, 1996)&quot;,&quot;manualOverrideText&quot;:&quot;[25].&quot;},&quot;citationTag&quot;:&quot;MENDELEY_CITATION_v3_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&quot;,&quot;citationItems&quot;:[{&quot;id&quot;:&quot;0d729644-38e9-32da-b693-7a59cb85f4e9&quot;,&quot;itemData&quot;:{&quot;type&quot;:&quot;article-journal&quot;,&quot;id&quot;:&quot;0d729644-38e9-32da-b693-7a59cb85f4e9&quot;,&quot;title&quot;:&quot;Aggregation of fuzzy opinions under group decision making&quot;,&quot;author&quot;:[{&quot;family&quot;:&quot;Hsu&quot;,&quot;given&quot;:&quot;Hsi Mei&quot;,&quot;parse-names&quot;:false,&quot;dropping-particle&quot;:&quot;&quot;,&quot;non-dropping-particle&quot;:&quot;&quot;},{&quot;family&quot;:&quot;Chen&quot;,&quot;given&quot;:&quot;Chen Tung&quot;,&quot;parse-names&quot;:false,&quot;dropping-particle&quot;:&quot;&quot;,&quot;non-dropping-particle&quot;:&quot;&quot;}],&quot;container-title&quot;:&quot;Fuzzy Sets and Systems&quot;,&quot;DOI&quot;:&quot;10.1016/0165-0114(95)00185-9&quot;,&quot;ISSN&quot;:&quot;01650114&quot;,&quot;issued&quot;:{&quot;date-parts&quot;:[[1996]]},&quot;page&quot;:&quot;279-285&quot;,&quot;abstract&quot;:&quot;In this paper, a method is proposed for aggregating individual fuzzy opinions into a group fuzzy consensus opinion. This paper presents a procedure for aggregating the expert opinions. First, we define the index of consensus of each expert to the other experts using a similarity measure. Then, we aggregate the experts using the index of consensus and the importance of each expert. Finally, a numerical example is given to apply our model. © 1996 - Elsevier Science B.V. All rights reserved.&quot;,&quot;issue&quot;:&quot;3&quot;,&quot;volume&quot;:&quot;79&quot;,&quot;expandedJournalTitle&quot;:&quot;Fuzzy Sets and Systems&quot;,&quot;container-title-short&quot;:&quot;Fuzzy Sets Syst&quot;},&quot;isTemporary&quot;:false}]},{&quot;citationID&quot;:&quot;MENDELEY_CITATION_855c3272-1d15-4231-9410-5bbc694598e8&quot;,&quot;properties&quot;:{&quot;noteIndex&quot;:0},&quot;isEdited&quot;:false,&quot;manualOverride&quot;:{&quot;isManuallyOverridden&quot;:true,&quot;citeprocText&quot;:&quot;(Hsu &amp;#38; Chen, 1996)&quot;,&quot;manualOverrideText&quot;:&quot;[23]&quot;},&quot;citationTag&quot;:&quot;MENDELEY_CITATION_v3_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&quot;,&quot;citationItems&quot;:[{&quot;id&quot;:&quot;0d729644-38e9-32da-b693-7a59cb85f4e9&quot;,&quot;itemData&quot;:{&quot;type&quot;:&quot;article-journal&quot;,&quot;id&quot;:&quot;0d729644-38e9-32da-b693-7a59cb85f4e9&quot;,&quot;title&quot;:&quot;Aggregation of fuzzy opinions under group decision making&quot;,&quot;author&quot;:[{&quot;family&quot;:&quot;Hsu&quot;,&quot;given&quot;:&quot;Hsi Mei&quot;,&quot;parse-names&quot;:false,&quot;dropping-particle&quot;:&quot;&quot;,&quot;non-dropping-particle&quot;:&quot;&quot;},{&quot;family&quot;:&quot;Chen&quot;,&quot;given&quot;:&quot;Chen Tung&quot;,&quot;parse-names&quot;:false,&quot;dropping-particle&quot;:&quot;&quot;,&quot;non-dropping-particle&quot;:&quot;&quot;}],&quot;container-title&quot;:&quot;Fuzzy Sets and Systems&quot;,&quot;DOI&quot;:&quot;10.1016/0165-0114(95)00185-9&quot;,&quot;ISSN&quot;:&quot;01650114&quot;,&quot;issued&quot;:{&quot;date-parts&quot;:[[1996]]},&quot;page&quot;:&quot;279-285&quot;,&quot;abstract&quot;:&quot;In this paper, a method is proposed for aggregating individual fuzzy opinions into a group fuzzy consensus opinion. This paper presents a procedure for aggregating the expert opinions. First, we define the index of consensus of each expert to the other experts using a similarity measure. Then, we aggregate the experts using the index of consensus and the importance of each expert. Finally, a numerical example is given to apply our model. © 1996 - Elsevier Science B.V. All rights reserved.&quot;,&quot;issue&quot;:&quot;3&quot;,&quot;volume&quot;:&quot;79&quot;,&quot;expandedJournalTitle&quot;:&quot;Fuzzy Sets and Systems&quot;,&quot;container-title-short&quot;:&quot;Fuzzy Sets Syst&quot;},&quot;isTemporary&quot;:false}]},{&quot;citationID&quot;:&quot;MENDELEY_CITATION_cf62e345-2de6-469e-bf0f-23e6d8d0f6c3&quot;,&quot;properties&quot;:{&quot;noteIndex&quot;:0},&quot;isEdited&quot;:false,&quot;manualOverride&quot;:{&quot;citeprocText&quot;:&quot;(Saaty, 1987)&quot;,&quot;isManuallyOverridden&quot;:false,&quot;manualOverrideText&quot;:&quot;&quot;},&quot;citationTag&quot;:&quot;MENDELEY_CITATION_v3_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&quot;,&quot;citationItems&quot;:[{&quot;id&quot;:&quot;46b66be7-d9ec-3db2-ba01-16bb2123002f&quot;,&quot;itemData&quot;:{&quot;DOI&quot;:&quot;10.1016/0270-0255(87)90473-8&quot;,&quot;ISSN&quot;:&quot;02700255&quot;,&quot;abstract&quot;:&quot;Here we introduce the Analytic Hierarchy Process as a method of measurement with ratio scales and illustrate it with two examples. We then give the axioms and some of the central theoretical underpinnings of the theory. Finally, we discuss some of the ideas relating to this process and its ramifications. In this paper we give special emphasis to departure from consistency and its measurement and to the use of absolute and relative measurement, providing examples and justification for rank preservation and reversal in relative measurement. © 1987.&quot;,&quot;author&quot;:[{&quot;dropping-particle&quot;:&quot;&quot;,&quot;family&quot;:&quot;Saaty&quot;,&quot;given&quot;:&quot;R. W.&quot;,&quot;non-dropping-particle&quot;:&quot;&quot;,&quot;parse-names&quot;:false,&quot;suffix&quot;:&quot;&quot;}],&quot;container-title&quot;:&quot;Mathematical Modelling&quot;,&quot;id&quot;:&quot;46b66be7-d9ec-3db2-ba01-16bb2123002f&quot;,&quot;issue&quot;:&quot;3-5&quot;,&quot;issued&quot;:{&quot;date-parts&quot;:[[&quot;1987&quot;]]},&quot;page&quot;:&quot;161-176&quot;,&quot;title&quot;:&quot;The analytic hierarchy process-what it is and how it is used&quot;,&quot;type&quot;:&quot;article-journal&quot;,&quot;volume&quot;:&quot;9&quot;,&quot;container-title-short&quot;:&quot;&quot;},&quot;uris&quot;:[&quot;http://www.mendeley.com/documents/?uuid=27dc45d9-cdbf-4bdb-a9f8-94fcaf8da00b&quot;],&quot;isTemporary&quot;:false,&quot;legacyDesktopId&quot;:&quot;27dc45d9-cdbf-4bdb-a9f8-94fcaf8da00b&quot;}]},{&quot;citationID&quot;:&quot;MENDELEY_CITATION_80d720b8-d2e0-41dc-94ac-8bfbf495e11e&quot;,&quot;properties&quot;:{&quot;noteIndex&quot;:0},&quot;isEdited&quot;:false,&quot;manualOverride&quot;:{&quot;citeprocText&quot;:&quot;(Van Laarhoven &amp;#38; Pedrycz, 1983)&quot;,&quot;isManuallyOverridden&quot;:false,&quot;manualOverrideText&quot;:&quot;&quot;},&quot;citationTag&quot;:&quot;MENDELEY_CITATION_v3_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&quot;,&quot;citationItems&quot;:[{&quot;id&quot;:&quot;00d65de4-2474-3493-aac6-54d370252d48&quot;,&quot;itemData&quot;:{&quot;author&quot;:[{&quot;dropping-particle&quot;:&quot;&quot;,&quot;family&quot;:&quot;Laarhoven&quot;,&quot;given&quot;:&quot;Peter J M&quot;,&quot;non-dropping-particle&quot;:&quot;Van&quot;,&quot;parse-names&quot;:false,&quot;suffix&quot;:&quot;&quot;},{&quot;dropping-particle&quot;:&quot;&quot;,&quot;family&quot;:&quot;Pedrycz&quot;,&quot;given&quot;:&quot;Witold&quot;,&quot;non-dropping-particle&quot;:&quot;&quot;,&quot;parse-names&quot;:false,&quot;suffix&quot;:&quot;&quot;}],&quot;container-title&quot;:&quot;Fuzzy sets and Systems&quot;,&quot;id&quot;:&quot;00d65de4-2474-3493-aac6-54d370252d48&quot;,&quot;issue&quot;:&quot;1-3&quot;,&quot;issued&quot;:{&quot;date-parts&quot;:[[&quot;1983&quot;]]},&quot;page&quot;:&quot;229-241&quot;,&quot;publisher&quot;:&quot;Elsevier&quot;,&quot;title&quot;:&quot;A fuzzy extension of Saaty's priority theory&quot;,&quot;type&quot;:&quot;article-journal&quot;,&quot;volume&quot;:&quot;11&quot;,&quot;container-title-short&quot;:&quot;Fuzzy Sets Syst&quot;},&quot;uris&quot;:[&quot;http://www.mendeley.com/documents/?uuid=5e8fd154-2bc3-49b7-9f0e-b78bfc3d981c&quot;],&quot;isTemporary&quot;:false,&quot;legacyDesktopId&quot;:&quot;5e8fd154-2bc3-49b7-9f0e-b78bfc3d981c&quot;}]},{&quot;citationID&quot;:&quot;MENDELEY_CITATION_3c1fff88-f075-498f-bc3f-3aac18f06597&quot;,&quot;properties&quot;:{&quot;noteIndex&quot;:0},&quot;isEdited&quot;:false,&quot;manualOverride&quot;:{&quot;citeprocText&quot;:&quot;(Zadeh, 1965)&quot;,&quot;isManuallyOverridden&quot;:false,&quot;manualOverrideText&quot;:&quot;&quot;},&quot;citationTag&quot;:&quot;MENDELEY_CITATION_v3_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&quot;,&quot;citationItems&quot;:[{&quot;id&quot;:&quot;68991100-88b3-5919-9fbf-1a00be322404&quot;,&quot;itemData&quot;:{&quot;DOI&quot;:&quot;10.1016/S0019-9958(65)90241-X&quot;,&quot;ISSN&quot;:&quot;00199958&quot;,&quot;abstract&quot;:&quot;A fuzzy set is a class of objects with a continuum of grades of membership. Such a set is characterized by a membership (characteristic) function which assigns to each object a grade of membership ranging between zero and one. The notions of inclusion, union, intersection, complement, relation, convexity, etc., are extended to such sets, and various properties of these notions in the context of fuzzy sets are established. In particular, a separation theorem for convex fuzzy sets is proved without requiring that the fuzzy sets be disjoint. © 1965 Academic Press, Inc.&quot;,&quot;author&quot;:[{&quot;dropping-particle&quot;:&quot;&quot;,&quot;family&quot;:&quot;Zadeh&quot;,&quot;given&quot;:&quot;L. A.&quot;,&quot;non-dropping-particle&quot;:&quot;&quot;,&quot;parse-names&quot;:false,&quot;suffix&quot;:&quot;&quot;}],&quot;container-title&quot;:&quot;Information and Control&quot;,&quot;id&quot;:&quot;68991100-88b3-5919-9fbf-1a00be322404&quot;,&quot;issued&quot;:{&quot;date-parts&quot;:[[&quot;1965&quot;]]},&quot;title&quot;:&quot;Fuzzy sets&quot;,&quot;type&quot;:&quot;article-journal&quot;,&quot;container-title-short&quot;:&quot;&quot;},&quot;uris&quot;:[&quot;http://www.mendeley.com/documents/?uuid=70af848b-f63e-4417-a462-2ccf8c80b9fe&quot;,&quot;http://www.mendeley.com/documents/?uuid=960a5cfa-a573-4f28-8465-deb444ba0543&quot;,&quot;http://www.mendeley.com/documents/?uuid=0aa0ef7f-1603-43c6-9f89-b68cb89162c3&quot;],&quot;isTemporary&quot;:false,&quot;legacyDesktopId&quot;:&quot;70af848b-f63e-4417-a462-2ccf8c80b9fe&quot;}]},{&quot;citationID&quot;:&quot;MENDELEY_CITATION_acb36090-ff53-40c1-9541-fe1848bb2ff5&quot;,&quot;properties&quot;:{&quot;noteIndex&quot;:0},&quot;isEdited&quot;:false,&quot;manualOverride&quot;:{&quot;citeprocText&quot;:&quot;(Atanassov, 1986)&quot;,&quot;isManuallyOverridden&quot;:false,&quot;manualOverrideText&quot;:&quot;&quot;},&quot;citationTag&quot;:&quot;MENDELEY_CITATION_v3_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&quot;,&quot;citationItems&quot;:[{&quot;id&quot;:&quot;a4b3423e-bfcb-5cd4-926c-e2aaaca61cd9&quot;,&quot;itemData&quot;:{&quot;DOI&quot;:&quot;10.1016/S0165-0114(86)80034-3&quot;,&quot;ISSN&quot;:&quot;01650114&quot;,&quot;abstract&quot;:&quot;A definition of the concept 'intuitionistic fuzzy set' (IFS) is given, the latter being a generalization of the concept 'fuzzy set' and an example is described. Various properties are proved, which are connected to the operations and relations over sets, and with modal and topological operators, defined over the set of IFS's. © 1986 Elsevier Science Publishers B.V. (North-Holland).&quot;,&quot;author&quot;:[{&quot;dropping-particle&quot;:&quot;&quot;,&quot;family&quot;:&quot;Atanassov&quot;,&quot;given&quot;:&quot;Krassimir T.&quot;,&quot;non-dropping-particle&quot;:&quot;&quot;,&quot;parse-names&quot;:false,&quot;suffix&quot;:&quot;&quot;}],&quot;container-title&quot;:&quot;Fuzzy Sets and Systems&quot;,&quot;id&quot;:&quot;a4b3423e-bfcb-5cd4-926c-e2aaaca61cd9&quot;,&quot;issued&quot;:{&quot;date-parts&quot;:[[&quot;1986&quot;]]},&quot;title&quot;:&quot;Intuitionistic fuzzy sets&quot;,&quot;type&quot;:&quot;article-journal&quot;,&quot;container-title-short&quot;:&quot;Fuzzy Sets Syst&quot;},&quot;uris&quot;:[&quot;http://www.mendeley.com/documents/?uuid=50b6fb82-527e-4ada-bcfd-1e5f7318a49c&quot;,&quot;http://www.mendeley.com/documents/?uuid=115a6c02-e899-40d0-bb52-020aae8efc33&quot;,&quot;http://www.mendeley.com/documents/?uuid=c97c9c65-3810-4e50-b941-fd9c79fbe325&quot;],&quot;isTemporary&quot;:false,&quot;legacyDesktopId&quot;:&quot;50b6fb82-527e-4ada-bcfd-1e5f7318a49c&quot;}]},{&quot;citationID&quot;:&quot;MENDELEY_CITATION_993bbfaa-4059-4287-b56a-d48542e47804&quot;,&quot;properties&quot;:{&quot;noteIndex&quot;:0},&quot;isEdited&quot;:false,&quot;manualOverride&quot;:{&quot;citeprocText&quot;:&quot;(Smarandache, 1998)&quot;,&quot;isManuallyOverridden&quot;:false,&quot;manualOverrideText&quot;:&quot;&quot;},&quot;citationTag&quot;:&quot;MENDELEY_CITATION_v3_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&quot;,&quot;citationItems&quot;:[{&quot;id&quot;:&quot;f97d0870-3b53-50f4-84a1-aad136c69981&quot;,&quot;itemData&quot;:{&quot;ISBN&quot;:&quot;1879585634&quot;,&quot;ISSN&quot;:&quot;08826110&quot;,&quot;abstract&quot;:&quot;Due to the relative uncertainty involved with the variables which affect financial market behavior, forecasting future variations in a time series of the Brazilian stock market Index (Ibovespa) can be considered a difficult task. This article aims to evaluate the performance of the model ARIMA for time series forecasting of Ibovespa. The research method utilized was mathematical modeling and followed the Box-Jenkins method. In order to compare results with other smoothing models, the parameter of evaluation MAPE (Mean Absolute Percentage Error) was used. The results showed that the model utilized obtained lower MAPE values, thus indicating greater suitability. This therefore demonstrates that the ARIMA model can be used for time-series indices related to stock market index forecasting.&quot;,&quot;author&quot;:[{&quot;dropping-particle&quot;:&quot;&quot;,&quot;family&quot;:&quot;Smarandache&quot;,&quot;given&quot;:&quot;F.&quot;,&quot;non-dropping-particle&quot;:&quot;&quot;,&quot;parse-names&quot;:false,&quot;suffix&quot;:&quot;&quot;}],&quot;container-title&quot;:&quot;Rehoboth: American Research Press&quot;,&quot;id&quot;:&quot;f97d0870-3b53-50f4-84a1-aad136c69981&quot;,&quot;issued&quot;:{&quot;date-parts&quot;:[[&quot;1998&quot;]]},&quot;title&quot;:&quot;Neutrosophy: neutrosophic probability, set, and logic: analytic synthesis &amp; synthetic analysis&quot;,&quot;type&quot;:&quot;article-journal&quot;,&quot;container-title-short&quot;:&quot;&quot;},&quot;uris&quot;:[&quot;http://www.mendeley.com/documents/?uuid=9befb08b-fef9-46cb-9cd2-f288c7067809&quot;,&quot;http://www.mendeley.com/documents/?uuid=8e24729b-02f2-4193-9604-a0893cdd627f&quot;,&quot;http://www.mendeley.com/documents/?uuid=32278b51-2bd3-4406-8d70-03868e470e78&quot;],&quot;isTemporary&quot;:false,&quot;legacyDesktopId&quot;:&quot;9befb08b-fef9-46cb-9cd2-f288c7067809&quot;}]},{&quot;citationID&quot;:&quot;MENDELEY_CITATION_abe49197-eeed-4e1b-baa0-8a91cfe31a19&quot;,&quot;properties&quot;:{&quot;noteIndex&quot;:0},&quot;isEdited&quot;:false,&quot;manualOverride&quot;:{&quot;citeprocText&quot;:&quot;(Kahraman et al., 2020)&quot;,&quot;isManuallyOverridden&quot;:false,&quot;manualOverrideText&quot;:&quot;&quot;},&quot;citationTag&quot;:&quot;MENDELEY_CITATION_v3_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&quot;,&quot;citationItems&quot;:[{&quot;id&quot;:&quot;aa2ee603-9f8a-51d6-b06a-0fcaf0c17c3d&quot;,&quot;itemData&quot;:{&quot;DOI&quot;:&quot;10.3233/JIFS-179446&quot;,&quot;ISSN&quot;:&quot;18758967&quot;,&quot;abstract&quot;:&quot;Neutrosophic sets are an extension of intuitionistic fuzzy sets, providing a new approach to uncertainty with their three components: Truth, indeterminacy, and falsity. These parameters can be assigned independently which makes their sum equal to at most three. Neutrosophic sets have been extensively employed in the new extensions of multicriteria decision making methods (MCDM) in the literature. Law firms who are business entities formed by one or more lawyers are associations of lawyers who practice law. We propose a neutrosophic analytic hierarchy process (NAHP) for comparing the performances of these law firms in this paper. The performance of law offices is comparatively measured by the proposed NAHP. Linguistic assessments are used in this process rather than exact numerical evaluations. The illustrative problem hierarchy includes four criteria and four alternatives are given.&quot;,&quot;author&quot;:[{&quot;dropping-particle&quot;:&quot;&quot;,&quot;family&quot;:&quot;Kahraman&quot;,&quot;given&quot;:&quot;Cengiz&quot;,&quot;non-dropping-particle&quot;:&quot;&quot;,&quot;parse-names&quot;:false,&quot;suffix&quot;:&quot;&quot;},{&quot;dropping-particle&quot;:&quot;&quot;,&quot;family&quot;:&quot;Oztaysi&quot;,&quot;given&quot;:&quot;Başar&quot;,&quot;non-dropping-particle&quot;:&quot;&quot;,&quot;parse-names&quot;:false,&quot;suffix&quot;:&quot;&quot;},{&quot;dropping-particle&quot;:&quot;&quot;,&quot;family&quot;:&quot;Cevik Onar&quot;,&quot;given&quot;:&quot;Sezi&quot;,&quot;non-dropping-particle&quot;:&quot;&quot;,&quot;parse-names&quot;:false,&quot;suffix&quot;:&quot;&quot;}],&quot;container-title&quot;:&quot;Journal of Intelligent and Fuzzy Systems&quot;,&quot;id&quot;:&quot;aa2ee603-9f8a-51d6-b06a-0fcaf0c17c3d&quot;,&quot;issue&quot;:&quot;1&quot;,&quot;issued&quot;:{&quot;date-parts&quot;:[[&quot;2020&quot;]]},&quot;page&quot;:&quot;749-759&quot;,&quot;title&quot;:&quot;Single interval-valued neutrosophic AHP methods: Performance analysis of outsourcing law firms&quot;,&quot;type&quot;:&quot;article-journal&quot;,&quot;volume&quot;:&quot;38&quot;,&quot;container-title-short&quot;:&quot;&quot;},&quot;uris&quot;:[&quot;http://www.mendeley.com/documents/?uuid=47cb9cd5-7d38-4d3c-8e7c-54aa69d7d405&quot;,&quot;http://www.mendeley.com/documents/?uuid=f6f31501-d834-49a7-97d5-6be44d501eb7&quot;,&quot;http://www.mendeley.com/documents/?uuid=2fab0793-a034-4e3d-a529-1b4536baaca2&quot;],&quot;isTemporary&quot;:false,&quot;legacyDesktopId&quot;:&quot;47cb9cd5-7d38-4d3c-8e7c-54aa69d7d405&quot;}]},{&quot;citationID&quot;:&quot;MENDELEY_CITATION_56d14327-a334-444e-b8be-756f4082d37b&quot;,&quot;properties&quot;:{&quot;noteIndex&quot;:0},&quot;isEdited&quot;:false,&quot;manualOverride&quot;:{&quot;citeprocText&quot;:&quot;(Bolturk &amp;#38; Kahraman, 2018b)&quot;,&quot;isManuallyOverridden&quot;:false,&quot;manualOverrideText&quot;:&quot;&quot;},&quot;citationTag&quot;:&quot;MENDELEY_CITATION_v3_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&quot;,&quot;citationItems&quot;:[{&quot;id&quot;:&quot;99192ecb-1548-5e73-bf3a-116cbf8a3891&quot;,&quot;itemData&quot;:{&quot;DOI&quot;:&quot;10.13033/ijahp.v10i3.545&quot;,&quot;ISSN&quot;:&quot;19366744&quot;,&quot;abstract&quot;:&quot;The Analytic Hierarchy Process (AHP) is one of the most widely used methods in multi criteria decision making (MCDM) in many areas. The method has been extended with hesitant fuzzy sets, intuitionistic fuzzy sets, neutrosophic sets, and type -2 fuzzy sets etc. These extended methods can consider the vagueness in decision making problems through different definitions of membership functions. Each of them tries to increase the effectiveness of AHP under uncertainty. Decision makers can fully express their judgments through neutrosophic sets (NS) since NS are based on three independent parameters, truthiness (T), indeterminancy (I) and falsity (F), providing a distinction between a 'relative truth' and an 'absolute truth'. In this paper, we employ the possibility degree method for ranking interval numbers in our neutrosophic AHP approach by utilizing NS' representation power. Besides, we employ interval-valued NS since a larger domain for the definition of T, I, and F is provided. Pairwise comparison matrices can be filled in by using linguistic terms such as weakly more important, moderately more important or extremely important. Then, we obtain the relative importance degrees of criteria by using the possibility degree method. In order to show the effectiveness of our method, a MCDM application is given in energy planning. Comparative and sensitivity analyses are also presented in the paper.&quot;,&quot;author&quot;:[{&quot;dropping-particle&quot;:&quot;&quot;,&quot;family&quot;:&quot;Bolturk&quot;,&quot;given&quot;:&quot;Eda&quot;,&quot;non-dropping-particle&quot;:&quot;&quot;,&quot;parse-names&quot;:false,&quot;suffix&quot;:&quot;&quot;},{&quot;dropping-particle&quot;:&quot;&quot;,&quot;family&quot;:&quot;Kahraman&quot;,&quot;given&quot;:&quot;Cengiz&quot;,&quot;non-dropping-particle&quot;:&quot;&quot;,&quot;parse-names&quot;:false,&quot;suffix&quot;:&quot;&quot;}],&quot;container-title&quot;:&quot;International Journal of the Analytic Hierarchy Process&quot;,&quot;id&quot;:&quot;99192ecb-1548-5e73-bf3a-116cbf8a3891&quot;,&quot;issued&quot;:{&quot;date-parts&quot;:[[&quot;2018&quot;]]},&quot;title&quot;:&quot;Interval-valued neutrosophic AHP with possibility degree method&quot;,&quot;type&quot;:&quot;article-journal&quot;,&quot;container-title-short&quot;:&quot;&quot;},&quot;uris&quot;:[&quot;http://www.mendeley.com/documents/?uuid=44259dca-28ef-48ce-854e-f35e04e7ee14&quot;,&quot;http://www.mendeley.com/documents/?uuid=4c7a814d-8f9f-47a7-8d41-19f8a76948ae&quot;,&quot;http://www.mendeley.com/documents/?uuid=0d3fae67-121f-4639-a3d6-3ff654d68955&quot;],&quot;isTemporary&quot;:false,&quot;legacyDesktopId&quot;:&quot;44259dca-28ef-48ce-854e-f35e04e7ee14&quot;}]},{&quot;citationID&quot;:&quot;MENDELEY_CITATION_cf2ac6c2-ce3f-4790-ad96-afa97c0ed3d2&quot;,&quot;properties&quot;:{&quot;noteIndex&quot;:0},&quot;isEdited&quot;:false,&quot;manualOverride&quot;:{&quot;citeprocText&quot;:&quot;(Biswas et al., 2014; Bolturk &amp;#38; Kahraman, 2018a)&quot;,&quot;isManuallyOverridden&quot;:false,&quot;manualOverrideText&quot;:&quot;&quot;},&quot;citationTag&quot;:&quot;MENDELEY_CITATION_v3_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&quot;,&quot;citationItems&quot;:[{&quot;id&quot;:&quot;a54f71ee-64bb-3900-8bd0-10f407459063&quot;,&quot;itemData&quot;:{&quot;DOI&quot;:&quot;10.1007/s00500-018-3140-y&quot;,&quot;ISSN&quot;:&quot;14337479&quot;,&quot;abstract&quot;:&quot;Neutrosophic Logic (Smarandache in Neutrosophy neutrosophic probability: set, and logic, American Research Press, Rehoboth, 1998) has been applied to many multicriteria decision-making methods such as Technique for Order Preference by Similarity to an Ideal Solution, Višekriterijumsko kompromisno rangiranje Resenje, and Evaluation based on Distance from Average Solution. Interval-valued neutrosophic sets are subclass of neutrosophic sets. Interval numbers can be used for their truth-membership, indeterminacy-membership, and falsity-membership degrees. The angle between the vector representations of two neutrosophic sets is defined cosine similarity measure. In this paper, we introduce a new Analytic Hierarchy Process (AHP) method with interval-valued neutrosophic sets. We also propose an interval-valued neutrosophic AHP (IVN-AHP) based on cosine similarity measures. The proposed method with cosine similarity provides an objective scoring procedure for pairwise comparison matrices under neutrosophic uncertainty. Finally, an application is given in energy alternative selection to illustrate the developed approaches.&quot;,&quot;author&quot;:[{&quot;dropping-particle&quot;:&quot;&quot;,&quot;family&quot;:&quot;Bolturk&quot;,&quot;given&quot;:&quot;Eda&quot;,&quot;non-dropping-particle&quot;:&quot;&quot;,&quot;parse-names&quot;:false,&quot;suffix&quot;:&quot;&quot;},{&quot;dropping-particle&quot;:&quot;&quot;,&quot;family&quot;:&quot;Kahraman&quot;,&quot;given&quot;:&quot;Cengiz&quot;,&quot;non-dropping-particle&quot;:&quot;&quot;,&quot;parse-names&quot;:false,&quot;suffix&quot;:&quot;&quot;}],&quot;container-title&quot;:&quot;Soft Computing&quot;,&quot;id&quot;:&quot;a54f71ee-64bb-3900-8bd0-10f407459063&quot;,&quot;issue&quot;:&quot;15&quot;,&quot;issued&quot;:{&quot;date-parts&quot;:[[&quot;2018&quot;]]},&quot;page&quot;:&quot;4941-4958&quot;,&quot;publisher&quot;:&quot;Springer Berlin Heidelberg&quot;,&quot;title&quot;:&quot;A novel interval-valued neutrosophic AHP with cosine similarity measure&quot;,&quot;type&quot;:&quot;article-journal&quot;,&quot;volume&quot;:&quot;22&quot;,&quot;container-title-short&quot;:&quot;Soft comput&quot;},&quot;uris&quot;:[&quot;http://www.mendeley.com/documents/?uuid=291848d7-3ce4-44f0-98e6-f32114c03901&quot;],&quot;isTemporary&quot;:false,&quot;legacyDesktopId&quot;:&quot;291848d7-3ce4-44f0-98e6-f32114c03901&quot;},{&quot;id&quot;:&quot;387e886f-2358-5e93-8f5d-174b78d9c1a8&quot;,&quot;itemData&quot;:{&quot;abstract&quot;:&quot;In this paper, we present multi-attribute decision-making problem with neutrosophic assessment. We assume that the information about attribute weights is incompletely known or completely unknown. The ratings of alternatives with respect to each attributes are considered as single-valued neutrosophic set to catch up imprecise or vague information. Neutrosophic set is characterized by three independent degrees namely truth-membership degree (T), indeterminacy-membership degree (I), and falsity-membership degree (F). The modified grey relational analysis method is proposed to find out the best alternative for multi-attribute decision-making problem under neutrosophic environment. We establish a deviation based optimization model based on the ideal alternative to determine attribute weight in which the information about attribute weights is incompletely known. Again, we solve an optimization model with the help of Lagrange functions to find out the completely unknown attributes weight. By using these attributes weight we calculate the grey relational coefficient of each alternative from ideal alternative for ranking the alternatives. Finally, an illustrative example is provided in order to demonstrate its applicability and effectiveness of the proposed approach.&quot;,&quot;author&quot;:[{&quot;dropping-particle&quot;:&quot;&quot;,&quot;family&quot;:&quot;Biswas&quot;,&quot;given&quot;:&quot;Pranab&quot;,&quot;non-dropping-particle&quot;:&quot;&quot;,&quot;parse-names&quot;:false,&quot;suffix&quot;:&quot;&quot;},{&quot;dropping-particle&quot;:&quot;&quot;,&quot;family&quot;:&quot;Pramanik&quot;,&quot;given&quot;:&quot;Surapati&quot;,&quot;non-dropping-particle&quot;:&quot;&quot;,&quot;parse-names&quot;:false,&quot;suffix&quot;:&quot;&quot;},{&quot;dropping-particle&quot;:&quot;&quot;,&quot;family&quot;:&quot;Giri&quot;,&quot;given&quot;:&quot;Bibhas C&quot;,&quot;non-dropping-particle&quot;:&quot;&quot;,&quot;parse-names&quot;:false,&quot;suffix&quot;:&quot;&quot;}],&quot;container-title&quot;:&quot;Neutrosophic Sets and Systems&quot;,&quot;id&quot;:&quot;387e886f-2358-5e93-8f5d-174b78d9c1a8&quot;,&quot;issued&quot;:{&quot;date-parts&quot;:[[&quot;2014&quot;]]},&quot;title&quot;:&quot;A new methodology for neutrosophic multi-attribute decision making with unknown weight information&quot;,&quot;type&quot;:&quot;article-journal&quot;,&quot;container-title-short&quot;:&quot;&quot;},&quot;uris&quot;:[&quot;http://www.mendeley.com/documents/?uuid=e3202176-20cf-45ce-9de5-7f5bc34f9407&quot;,&quot;http://www.mendeley.com/documents/?uuid=a9a050af-42dc-415e-9dab-c95b018de6e5&quot;,&quot;http://www.mendeley.com/documents/?uuid=fa14c476-a673-4079-8fa5-5d325da16fe6&quot;],&quot;isTemporary&quot;:false,&quot;legacyDesktopId&quot;:&quot;e3202176-20cf-45ce-9de5-7f5bc34f9407&quot;}]},{&quot;citationID&quot;:&quot;MENDELEY_CITATION_9ca9c01c-78a2-4a65-8c54-d7686ef06b22&quot;,&quot;properties&quot;:{&quot;noteIndex&quot;:0},&quot;isEdited&quot;:false,&quot;manualOverride&quot;:{&quot;citeprocText&quot;:&quot;(Karaşan et al., 2020)&quot;,&quot;isManuallyOverridden&quot;:false,&quot;manualOverrideText&quot;:&quot;&quot;},&quot;citationTag&quot;:&quot;MENDELEY_CITATION_v3_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&quot;,&quot;citationItems&quot;:[{&quot;id&quot;:&quot;93674b3a-7a29-5966-811a-492cf4f7a1a3&quot;,&quot;itemData&quot;:{&quot;DOI&quot;:&quot;10.1007/978-3-030-23756-1_79&quot;,&quot;ISBN&quot;:&quot;9783030237554&quot;,&quot;ISSN&quot;:&quot;21945365&quot;,&quot;abstract&quot;:&quot;Common urban challenges include congestion, lack of funds to provide basic services, a shortage of adequate housing, declining infrastructure and rising air pollution within cities. These issues cause rapid urbanization challenges, such as the safe removal and management of solid waste within cities, can be overcome in ways that allow them to continue to thrive and grow, while improving resource use and reducing pollution and poverty. In this study, we apply an integrated MCDM method consist of AHP and TOPSIS with neutrosophic sets to determine for prioritizing the solution alternatives. These alternatives are gathered by the United Nations to reach its sustainable development goals. We also apply one-at-a-time sensitivity analysis to check the robustness of the given decisions based on the criteria’s weight changes.&quot;,&quot;author&quot;:[{&quot;dropping-particle&quot;:&quot;&quot;,&quot;family&quot;:&quot;Karaşan&quot;,&quot;given&quot;:&quot;Ali&quot;,&quot;non-dropping-particle&quot;:&quot;&quot;,&quot;parse-names&quot;:false,&quot;suffix&quot;:&quot;&quot;},{&quot;dropping-particle&quot;:&quot;&quot;,&quot;family&quot;:&quot;Bolturk&quot;,&quot;given&quot;:&quot;Eda&quot;,&quot;non-dropping-particle&quot;:&quot;&quot;,&quot;parse-names&quot;:false,&quot;suffix&quot;:&quot;&quot;},{&quot;dropping-particle&quot;:&quot;&quot;,&quot;family&quot;:&quot;Kahraman&quot;,&quot;given&quot;:&quot;Cengiz&quot;,&quot;non-dropping-particle&quot;:&quot;&quot;,&quot;parse-names&quot;:false,&quot;suffix&quot;:&quot;&quot;}],&quot;container-title&quot;:&quot;Advances in Intelligent Systems and Computing&quot;,&quot;id&quot;:&quot;93674b3a-7a29-5966-811a-492cf4f7a1a3&quot;,&quot;issue&quot;:&quot;Mcdm&quot;,&quot;issued&quot;:{&quot;date-parts&quot;:[[&quot;2020&quot;]]},&quot;page&quot;:&quot;653-661&quot;,&quot;title&quot;:&quot;An integrated interval-valued neutrosophic AHP and TOPSIS methodology for sustainable cities’ challenges&quot;,&quot;type&quot;:&quot;article-journal&quot;,&quot;volume&quot;:&quot;1029&quot;,&quot;container-title-short&quot;:&quot;&quot;},&quot;uris&quot;:[&quot;http://www.mendeley.com/documents/?uuid=f4ab34d4-cec7-4142-9275-94bea9bd9abc&quot;,&quot;http://www.mendeley.com/documents/?uuid=b063d50f-0fdf-4681-b680-4bd00129733e&quot;,&quot;http://www.mendeley.com/documents/?uuid=8d935200-3a0a-49b3-b6ad-42f9341a4e82&quot;],&quot;isTemporary&quot;:false,&quot;legacyDesktopId&quot;:&quot;f4ab34d4-cec7-4142-9275-94bea9bd9abc&quot;}]},{&quot;citationID&quot;:&quot;MENDELEY_CITATION_ce8379e3-2c6c-4000-b43f-e7e949b4d1c4&quot;,&quot;properties&quot;:{&quot;noteIndex&quot;:0},&quot;isEdited&quot;:false,&quot;manualOverride&quot;:{&quot;citeprocText&quot;:&quot;(Bolturk &amp;#38; Kahraman, 2018c)&quot;,&quot;isManuallyOverridden&quot;:false,&quot;manualOverrideText&quot;:&quot;&quot;},&quot;citationTag&quot;:&quot;MENDELEY_CITATION_v3_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&quot;,&quot;citationItems&quot;:[{&quot;id&quot;:&quot;ffbc987a-df41-321e-9422-4e934974571f&quot;,&quot;itemData&quot;:{&quot;DOI&quot;:&quot;10.13033/ijahp.v10i3.545&quot;,&quot;ISSN&quot;:&quot;19366744&quot;,&quot;abstract&quot;:&quot;The Analytic Hierarchy Process (AHP) is one of the most widely used methods in multi criteria decision making (MCDM) in many areas. The method has been extended with hesitant fuzzy sets, intuitionistic fuzzy sets, neutrosophic sets, and type -2 fuzzy sets etc. These extended methods can consider the vagueness in decision making problems through different definitions of membership functions. Each of them tries to increase the effectiveness of AHP under uncertainty. Decision makers can fully express their judgments through neutrosophic sets (NS) since NS are based on three independent parameters, truthiness (T), indeterminancy (I) and falsity (F), providing a distinction between a 'relative truth' and an 'absolute truth'. In this paper, we employ the possibility degree method for ranking interval numbers in our neutrosophic AHP approach by utilizing NS' representation power. Besides, we employ interval-valued NS since a larger domain for the definition of T, I, and F is provided. Pairwise comparison matrices can be filled in by using linguistic terms such as weakly more important, moderately more important or extremely important. Then, we obtain the relative importance degrees of criteria by using the possibility degree method. In order to show the effectiveness of our method, a MCDM application is given in energy planning. Comparative and sensitivity analyses are also presented in the paper.&quot;,&quot;author&quot;:[{&quot;dropping-particle&quot;:&quot;&quot;,&quot;family&quot;:&quot;Bolturk&quot;,&quot;given&quot;:&quot;Eda&quot;,&quot;non-dropping-particle&quot;:&quot;&quot;,&quot;parse-names&quot;:false,&quot;suffix&quot;:&quot;&quot;},{&quot;dropping-particle&quot;:&quot;&quot;,&quot;family&quot;:&quot;Kahraman&quot;,&quot;given&quot;:&quot;Cengiz&quot;,&quot;non-dropping-particle&quot;:&quot;&quot;,&quot;parse-names&quot;:false,&quot;suffix&quot;:&quot;&quot;}],&quot;container-title&quot;:&quot;International Journal of the Analytic Hierarchy Process&quot;,&quot;id&quot;:&quot;ffbc987a-df41-321e-9422-4e934974571f&quot;,&quot;issued&quot;:{&quot;date-parts&quot;:[[&quot;2018&quot;]]},&quot;title&quot;:&quot;Interval-valued neutrosophic AHP with possibility degree method&quot;,&quot;type&quot;:&quot;article-journal&quot;,&quot;container-title-short&quot;:&quot;&quot;},&quot;uris&quot;:[&quot;http://www.mendeley.com/documents/?uuid=0d3fae67-121f-4639-a3d6-3ff654d68955&quot;,&quot;http://www.mendeley.com/documents/?uuid=44259dca-28ef-48ce-854e-f35e04e7ee14&quot;],&quot;isTemporary&quot;:false,&quot;legacyDesktopId&quot;:&quot;0d3fae67-121f-4639-a3d6-3ff654d68955&quot;}]},{&quot;citationID&quot;:&quot;MENDELEY_CITATION_956ff283-d429-4d32-9eee-717508567460&quot;,&quot;properties&quot;:{&quot;noteIndex&quot;:0},&quot;isEdited&quot;:false,&quot;manualOverride&quot;:{&quot;citeprocText&quot;:&quot;(Ye &amp;#38; Du, 2019)&quot;,&quot;isManuallyOverridden&quot;:false,&quot;manualOverrideText&quot;:&quot;&quot;},&quot;citationTag&quot;:&quot;MENDELEY_CITATION_v3_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&quot;,&quot;citationItems&quot;:[{&quot;id&quot;:&quot;e4d354ba-733c-3e82-9c1e-d49a380e751e&quot;,&quot;itemData&quot;:{&quot;DOI&quot;:&quot;10.1007/s13042-017-0719-z&quot;,&quot;ISSN&quot;:&quot;1868808X&quot;,&quot;abstract&quot;:&quot;This paper proposes some new distance measures between interval-valued neutrosophic sets (IvNSs) and their similarity measures. Then, some entropy measures of IvNS based on the distances are proposed as the extension of the entropy measures of interval-valued intuitionistic fuzzy sets (IvIFSs). Also, we investigate the relationship between the presented entropy measures and the similarity measures for IvNSs. Finally, the comparison of the new entropy measures with existing entropy measures for IvNSs is given by the numerical and decision-making examples to demonstrate that the proposed new entropy measures for IvNSs are effective and reasonable and more intelligible in representing the degree of fuzziness of IvNSs than the existing ones.&quot;,&quot;author&quot;:[{&quot;dropping-particle&quot;:&quot;&quot;,&quot;family&quot;:&quot;Ye&quot;,&quot;given&quot;:&quot;Jun&quot;,&quot;non-dropping-particle&quot;:&quot;&quot;,&quot;parse-names&quot;:false,&quot;suffix&quot;:&quot;&quot;},{&quot;dropping-particle&quot;:&quot;&quot;,&quot;family&quot;:&quot;Du&quot;,&quot;given&quot;:&quot;Shigui&quot;,&quot;non-dropping-particle&quot;:&quot;&quot;,&quot;parse-names&quot;:false,&quot;suffix&quot;:&quot;&quot;}],&quot;container-title&quot;:&quot;International Journal of Machine Learning and Cybernetics&quot;,&quot;id&quot;:&quot;e4d354ba-733c-3e82-9c1e-d49a380e751e&quot;,&quot;issued&quot;:{&quot;date-parts&quot;:[[&quot;2019&quot;]]},&quot;title&quot;:&quot;Some distances, similarity and entropy measures for interval-valued neutrosophic sets and their relationship&quot;,&quot;type&quot;:&quot;article-journal&quot;,&quot;container-title-short&quot;:&quot;&quot;},&quot;uris&quot;:[&quot;http://www.mendeley.com/documents/?uuid=81bba3ef-c3bd-4d83-a78c-86e5dd4f58d7&quot;,&quot;http://www.mendeley.com/documents/?uuid=c3bf4f63-f16a-4a33-b7a3-2e10ede4958d&quot;,&quot;http://www.mendeley.com/documents/?uuid=9f468864-6d14-4e35-91f7-be5061c52831&quot;],&quot;isTemporary&quot;:false,&quot;legacyDesktopId&quot;:&quot;81bba3ef-c3bd-4d83-a78c-86e5dd4f58d7&quot;}]},{&quot;citationID&quot;:&quot;MENDELEY_CITATION_c34f8546-fe54-44d6-be11-5faedacedd12&quot;,&quot;properties&quot;:{&quot;noteIndex&quot;:0},&quot;isEdited&quot;:false,&quot;manualOverride&quot;:{&quot;citeprocText&quot;:&quot;(Gulum et al., 2021)&quot;,&quot;isManuallyOverridden&quot;:false,&quot;manualOverrideText&quot;:&quot;&quot;},&quot;citationTag&quot;:&quot;MENDELEY_CITATION_v3_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&quot;,&quot;citationItems&quot;:[{&quot;id&quot;:&quot;70bcebb5-ab14-3e88-a735-eb6499e73f19&quot;,&quot;itemData&quot;:{&quot;DOI&quot;:&quot;10.1016/j.ijdrr.2021.102330&quot;,&quot;ISSN&quot;:&quot;22124209&quot;,&quot;abstract&quot;:&quot;Earthquakes are the leading natural disasters that seriously affect human life. Furthermore, earthquakes are natural disasters that have the ability to trigger a second disaster in addition to the damages they cause. From this point of view, post-earthquake fires are defined as the one of the most dangerous secondary disasters after an earthquake and often cause even more serious dangers. For this reason, government officials and relevant decision-makers should effectively determine post-earthquake fire risks and take necessary precautions. In this study, we consider the problem of determining the fire risk after an earthquake as a multi-criteria decision problem and present a two-level framework for risk assessment. The main and sub-criteria are determined by a detailed literature review and Modified Delphi method is employed to gain and consolidate expert opinions. Firstly, the importance weights of the criteria for post-earthquake fire risk problem are determined by the interval valued neutrosophic-Analytical Hierarchy Process (IVN-AHP) methodology. Then, interval valued neutrosophic TOPSIS (IVN-TOPSIS) method is used to rank the districts in Anatolian side of Istanbul according to their post-earthquake fire risks. The proposed risk assessment methodology is utilized with real life data to determine the most risky districts of Istanbul, Turkey. The result of proposed methodology is tested and validated with sensitivity analysis. A comparative analysis also is conducted to further validate the robustness and effectiveness of the proposed methodology. The proposed integrated methodology is intended to be a useful tool for risk assessment and to provide decision makers with a reliable assessment.&quot;,&quot;author&quot;:[{&quot;dropping-particle&quot;:&quot;&quot;,&quot;family&quot;:&quot;Gulum&quot;,&quot;given&quot;:&quot;Pelin&quot;,&quot;non-dropping-particle&quot;:&quot;&quot;,&quot;parse-names&quot;:false,&quot;suffix&quot;:&quot;&quot;},{&quot;dropping-particle&quot;:&quot;&quot;,&quot;family&quot;:&quot;Ayyildiz&quot;,&quot;given&quot;:&quot;Ertugrul&quot;,&quot;non-dropping-particle&quot;:&quot;&quot;,&quot;parse-names&quot;:false,&quot;suffix&quot;:&quot;&quot;},{&quot;dropping-particle&quot;:&quot;&quot;,&quot;family&quot;:&quot;Taskin Gumus&quot;,&quot;given&quot;:&quot;Alev&quot;,&quot;non-dropping-particle&quot;:&quot;&quot;,&quot;parse-names&quot;:false,&quot;suffix&quot;:&quot;&quot;}],&quot;container-title&quot;:&quot;International Journal of Disaster Risk Reduction&quot;,&quot;id&quot;:&quot;70bcebb5-ab14-3e88-a735-eb6499e73f19&quot;,&quot;issue&quot;:&quot;May&quot;,&quot;issued&quot;:{&quot;date-parts&quot;:[[&quot;2021&quot;]]},&quot;page&quot;:&quot;102330&quot;,&quot;publisher&quot;:&quot;Elsevier Ltd&quot;,&quot;title&quot;:&quot;A two level interval valued neutrosophic AHP integrated TOPSIS methodology for post-earthquake fire risk assessment: An application for Istanbul&quot;,&quot;type&quot;:&quot;article-journal&quot;,&quot;volume&quot;:&quot;61&quot;,&quot;container-title-short&quot;:&quot;&quot;},&quot;uris&quot;:[&quot;http://www.mendeley.com/documents/?uuid=a59a5813-9116-4e43-a4eb-a926d02e52e2&quot;],&quot;isTemporary&quot;:false,&quot;legacyDesktopId&quot;:&quot;a59a5813-9116-4e43-a4eb-a926d02e52e2&quot;}]},{&quot;citationID&quot;:&quot;MENDELEY_CITATION_2d6a9fe6-3802-42e0-9243-dd2e9c58dfb2&quot;,&quot;properties&quot;:{&quot;noteIndex&quot;:0},&quot;isEdited&quot;:false,&quot;manualOverride&quot;:{&quot;citeprocText&quot;:&quot;(Gulum et al., 2021)&quot;,&quot;isManuallyOverridden&quot;:false,&quot;manualOverrideText&quot;:&quot;&quot;},&quot;citationTag&quot;:&quot;MENDELEY_CITATION_v3_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&quot;,&quot;citationItems&quot;:[{&quot;id&quot;:&quot;70bcebb5-ab14-3e88-a735-eb6499e73f19&quot;,&quot;itemData&quot;:{&quot;DOI&quot;:&quot;10.1016/j.ijdrr.2021.102330&quot;,&quot;ISSN&quot;:&quot;22124209&quot;,&quot;abstract&quot;:&quot;Earthquakes are the leading natural disasters that seriously affect human life. Furthermore, earthquakes are natural disasters that have the ability to trigger a second disaster in addition to the damages they cause. From this point of view, post-earthquake fires are defined as the one of the most dangerous secondary disasters after an earthquake and often cause even more serious dangers. For this reason, government officials and relevant decision-makers should effectively determine post-earthquake fire risks and take necessary precautions. In this study, we consider the problem of determining the fire risk after an earthquake as a multi-criteria decision problem and present a two-level framework for risk assessment. The main and sub-criteria are determined by a detailed literature review and Modified Delphi method is employed to gain and consolidate expert opinions. Firstly, the importance weights of the criteria for post-earthquake fire risk problem are determined by the interval valued neutrosophic-Analytical Hierarchy Process (IVN-AHP) methodology. Then, interval valued neutrosophic TOPSIS (IVN-TOPSIS) method is used to rank the districts in Anatolian side of Istanbul according to their post-earthquake fire risks. The proposed risk assessment methodology is utilized with real life data to determine the most risky districts of Istanbul, Turkey. The result of proposed methodology is tested and validated with sensitivity analysis. A comparative analysis also is conducted to further validate the robustness and effectiveness of the proposed methodology. The proposed integrated methodology is intended to be a useful tool for risk assessment and to provide decision makers with a reliable assessment.&quot;,&quot;author&quot;:[{&quot;dropping-particle&quot;:&quot;&quot;,&quot;family&quot;:&quot;Gulum&quot;,&quot;given&quot;:&quot;Pelin&quot;,&quot;non-dropping-particle&quot;:&quot;&quot;,&quot;parse-names&quot;:false,&quot;suffix&quot;:&quot;&quot;},{&quot;dropping-particle&quot;:&quot;&quot;,&quot;family&quot;:&quot;Ayyildiz&quot;,&quot;given&quot;:&quot;Ertugrul&quot;,&quot;non-dropping-particle&quot;:&quot;&quot;,&quot;parse-names&quot;:false,&quot;suffix&quot;:&quot;&quot;},{&quot;dropping-particle&quot;:&quot;&quot;,&quot;family&quot;:&quot;Taskin Gumus&quot;,&quot;given&quot;:&quot;Alev&quot;,&quot;non-dropping-particle&quot;:&quot;&quot;,&quot;parse-names&quot;:false,&quot;suffix&quot;:&quot;&quot;}],&quot;container-title&quot;:&quot;International Journal of Disaster Risk Reduction&quot;,&quot;id&quot;:&quot;70bcebb5-ab14-3e88-a735-eb6499e73f19&quot;,&quot;issue&quot;:&quot;May&quot;,&quot;issued&quot;:{&quot;date-parts&quot;:[[&quot;2021&quot;]]},&quot;page&quot;:&quot;102330&quot;,&quot;publisher&quot;:&quot;Elsevier Ltd&quot;,&quot;title&quot;:&quot;A two level interval valued neutrosophic AHP integrated TOPSIS methodology for post-earthquake fire risk assessment: An application for Istanbul&quot;,&quot;type&quot;:&quot;article-journal&quot;,&quot;volume&quot;:&quot;61&quot;,&quot;container-title-short&quot;:&quot;&quot;},&quot;uris&quot;:[&quot;http://www.mendeley.com/documents/?uuid=a59a5813-9116-4e43-a4eb-a926d02e52e2&quot;],&quot;isTemporary&quot;:false,&quot;legacyDesktopId&quot;:&quot;a59a5813-9116-4e43-a4eb-a926d02e52e2&quot;}]},{&quot;citationID&quot;:&quot;MENDELEY_CITATION_7ba63e24-98e9-4f97-a7a7-ac97b19d0e0e&quot;,&quot;properties&quot;:{&quot;noteIndex&quot;:0},&quot;isEdited&quot;:false,&quot;manualOverride&quot;:{&quot;citeprocText&quot;:&quot;(Vafaei et al., 2016)&quot;,&quot;isManuallyOverridden&quot;:false,&quot;manualOverrideText&quot;:&quot;&quot;},&quot;citationTag&quot;:&quot;MENDELEY_CITATION_v3_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&quot;,&quot;citationItems&quot;:[{&quot;id&quot;:&quot;77e1d2a7-98db-58ea-beff-2e278641868d&quot;,&quot;itemData&quot;:{&quot;DOI&quot;:&quot;10.1007/978-3-319-31165-4_26&quot;,&quot;ISBN&quot;:&quot;9783319311647&quot;,&quot;ISSN&quot;:&quot;18684238&quot;,&quot;abstract&quot;:&quot;Multi-Criteria Decision Making (MCDM) methods use normalization techniques to allow aggregation of criteria with numerical and comparable data. With the advent of Cyber Physical Systems, where big data is collected from heterogeneous sensors and other data sources, finding a suitable normalization technique is also a challenge to enable data fusion (integration). Therefore, data fusion and aggregation of criteria are similar processes of combining values either from criteria or from sensors to obtain a common score. In this study, our aim is to discuss metrics for assessing which are the most appropriate normalization techniques in decision problems, specifically for the Analytical Hierarchy Process (AHP) multi-criteria method. AHP uses a pairwise approach to evaluate the alternatives regarding a set of criteria and then fuses (aggregation) the evaluations to determine the final ratings (scores).&quot;,&quot;author&quot;:[{&quot;dropping-particle&quot;:&quot;&quot;,&quot;family&quot;:&quot;Vafaei&quot;,&quot;given&quot;:&quot;Nazanin&quot;,&quot;non-dropping-particle&quot;:&quot;&quot;,&quot;parse-names&quot;:false,&quot;suffix&quot;:&quot;&quot;},{&quot;dropping-particle&quot;:&quot;&quot;,&quot;family&quot;:&quot;Ribeiro&quot;,&quot;given&quot;:&quot;Rita A.&quot;,&quot;non-dropping-particle&quot;:&quot;&quot;,&quot;parse-names&quot;:false,&quot;suffix&quot;:&quot;&quot;},{&quot;dropping-particle&quot;:&quot;&quot;,&quot;family&quot;:&quot;Camarinha-Matos&quot;,&quot;given&quot;:&quot;Luis M.&quot;,&quot;non-dropping-particle&quot;:&quot;&quot;,&quot;parse-names&quot;:false,&quot;suffix&quot;:&quot;&quot;}],&quot;container-title&quot;:&quot;IFIP Advances in Information and Communication Technology&quot;,&quot;id&quot;:&quot;77e1d2a7-98db-58ea-beff-2e278641868d&quot;,&quot;issued&quot;:{&quot;date-parts&quot;:[[&quot;2016&quot;]]},&quot;page&quot;:&quot;261-268&quot;,&quot;publisher&quot;:&quot;Springer New York LLC&quot;,&quot;title&quot;:&quot;Normalization techniques for multi-criteria decision making: Analytical hierarchy process case study&quot;,&quot;type&quot;:&quot;paper-conference&quot;,&quot;volume&quot;:&quot;470&quot;,&quot;container-title-short&quot;:&quot;IFIP Adv Inf Commun Technol&quot;},&quot;uris&quot;:[&quot;http://www.mendeley.com/documents/?uuid=f3e44d75-48ef-349c-9a68-7f751a637242&quot;,&quot;http://www.mendeley.com/documents/?uuid=875babd9-937a-4366-b47a-541ae2ec6e86&quot;,&quot;http://www.mendeley.com/documents/?uuid=8073cd57-a923-4108-9f3a-5fd0bd69e7d3&quot;,&quot;http://www.mendeley.com/documents/?uuid=e9e83669-d397-4a38-8a85-b6f4b8523344&quot;],&quot;isTemporary&quot;:false,&quot;legacyDesktopId&quot;:&quot;f3e44d75-48ef-349c-9a68-7f751a637242&quot;}]},{&quot;citationID&quot;:&quot;MENDELEY_CITATION_34c5bcaa-4a17-4c7a-9446-c8ba48acdc60&quot;,&quot;properties&quot;:{&quot;noteIndex&quot;:0},&quot;isEdited&quot;:false,&quot;manualOverride&quot;:{&quot;isManuallyOverridden&quot;:true,&quot;citeprocText&quot;:&quot;(Sinaga &amp;#38; Yang, 2020)&quot;,&quot;manualOverrideText&quot;:&quot;(2020).&quot;},&quot;citationTag&quot;:&quot;MENDELEY_CITATION_v3_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&quot;,&quot;citationItems&quot;:[{&quot;id&quot;:&quot;5fa1d261-9c76-3011-ad66-80cc2e2466cc&quot;,&quot;itemData&quot;:{&quot;type&quot;:&quot;article-journal&quot;,&quot;id&quot;:&quot;5fa1d261-9c76-3011-ad66-80cc2e2466cc&quot;,&quot;title&quot;:&quot;Unsupervised K-means clustering algorithm&quot;,&quot;author&quot;:[{&quot;family&quot;:&quot;Sinaga&quot;,&quot;given&quot;:&quot;Kristina P.&quot;,&quot;parse-names&quot;:false,&quot;dropping-particle&quot;:&quot;&quot;,&quot;non-dropping-particle&quot;:&quot;&quot;},{&quot;family&quot;:&quot;Yang&quot;,&quot;given&quot;:&quot;Miin Shen&quot;,&quot;parse-names&quot;:false,&quot;dropping-particle&quot;:&quot;&quot;,&quot;non-dropping-particle&quot;:&quot;&quot;}],&quot;container-title&quot;:&quot;IEEE Access&quot;,&quot;DOI&quot;:&quot;10.1109/ACCESS.2020.2988796&quot;,&quot;ISSN&quot;:&quot;21693536&quot;,&quot;issued&quot;:{&quot;date-parts&quot;:[[2020]]},&quot;page&quot;:&quot;80716-80727&quot;,&quot;abstract&quot;:&quot;The k-means algorithm is generally the most known and used clustering method. There are various extensions of k-means to be proposed in the literature. Although it is an unsupervised learning to clustering in pattern recognition and machine learning, the k-means algorithm and its extensions are always influenced by initializations with a necessary number of clusters a priori. That is, the k-means algorithm is not exactly an unsupervised clustering method. In this paper, we construct an unsupervised learning schema for the k-means algorithm so that it is free of initializations without parameter selection and can also simultaneously find an optimal number of clusters. That is, we propose a novel unsupervised k-means (U-k-means) clustering algorithm with automatically finding an optimal number of clusters without giving any initialization and parameter selection. The computational complexity of the proposed U-k-means clustering algorithm is also analyzed. Comparisons between the proposed U-k-means and other existing methods are made. Experimental results and comparisons actually demonstrate these good aspects of the proposed U-k-means clustering algorithm.&quot;,&quot;publisher&quot;:&quot;Institute of Electrical and Electronics Engineers Inc.&quot;,&quot;volume&quot;:&quot;8&quot;,&quot;container-title-short&quot;:&quot;&quot;},&quot;isTemporary&quot;:false}]},{&quot;citationID&quot;:&quot;MENDELEY_CITATION_95a22d56-1aed-4176-9aa0-03c74727f345&quot;,&quot;properties&quot;:{&quot;noteIndex&quot;:0},&quot;isEdited&quot;:false,&quot;manualOverride&quot;:{&quot;citeprocText&quot;:&quot;(Saaty, 1987)&quot;,&quot;isManuallyOverridden&quot;:false,&quot;manualOverrideText&quot;:&quot;&quot;},&quot;citationTag&quot;:&quot;MENDELEY_CITATION_v3_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&quot;,&quot;citationItems&quot;:[{&quot;id&quot;:&quot;46b66be7-d9ec-3db2-ba01-16bb2123002f&quot;,&quot;itemData&quot;:{&quot;DOI&quot;:&quot;10.1016/0270-0255(87)90473-8&quot;,&quot;ISSN&quot;:&quot;02700255&quot;,&quot;abstract&quot;:&quot;Here we introduce the Analytic Hierarchy Process as a method of measurement with ratio scales and illustrate it with two examples. We then give the axioms and some of the central theoretical underpinnings of the theory. Finally, we discuss some of the ideas relating to this process and its ramifications. In this paper we give special emphasis to departure from consistency and its measurement and to the use of absolute and relative measurement, providing examples and justification for rank preservation and reversal in relative measurement. © 1987.&quot;,&quot;author&quot;:[{&quot;dropping-particle&quot;:&quot;&quot;,&quot;family&quot;:&quot;Saaty&quot;,&quot;given&quot;:&quot;R. W.&quot;,&quot;non-dropping-particle&quot;:&quot;&quot;,&quot;parse-names&quot;:false,&quot;suffix&quot;:&quot;&quot;}],&quot;container-title&quot;:&quot;Mathematical Modelling&quot;,&quot;id&quot;:&quot;46b66be7-d9ec-3db2-ba01-16bb2123002f&quot;,&quot;issue&quot;:&quot;3-5&quot;,&quot;issued&quot;:{&quot;date-parts&quot;:[[&quot;1987&quot;]]},&quot;page&quot;:&quot;161-176&quot;,&quot;title&quot;:&quot;The analytic hierarchy process-what it is and how it is used&quot;,&quot;type&quot;:&quot;article-journal&quot;,&quot;volume&quot;:&quot;9&quot;,&quot;container-title-short&quot;:&quot;&quot;},&quot;uris&quot;:[&quot;http://www.mendeley.com/documents/?uuid=27dc45d9-cdbf-4bdb-a9f8-94fcaf8da00b&quot;],&quot;isTemporary&quot;:false,&quot;legacyDesktopId&quot;:&quot;27dc45d9-cdbf-4bdb-a9f8-94fcaf8da00b&quot;}]},{&quot;citationID&quot;:&quot;MENDELEY_CITATION_298f7538-7af2-4dfb-ac73-bd0d624e2518&quot;,&quot;properties&quot;:{&quot;noteIndex&quot;:0},&quot;isEdited&quot;:false,&quot;manualOverride&quot;:{&quot;citeprocText&quot;:&quot;(Buckley, 1985)&quot;,&quot;isManuallyOverridden&quot;:false,&quot;manualOverrideText&quot;:&quot;&quot;},&quot;citationTag&quot;:&quot;MENDELEY_CITATION_v3_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&quot;,&quot;citationItems&quot;:[{&quot;id&quot;:&quot;79165952-b7dc-3d57-94fc-70664a249ed9&quot;,&quot;itemData&quot;:{&quot;author&quot;:[{&quot;dropping-particle&quot;:&quot;&quot;,&quot;family&quot;:&quot;Buckley&quot;,&quot;given&quot;:&quot;James J&quot;,&quot;non-dropping-particle&quot;:&quot;&quot;,&quot;parse-names&quot;:false,&quot;suffix&quot;:&quot;&quot;}],&quot;container-title&quot;:&quot;Fuzzy sets and systems&quot;,&quot;id&quot;:&quot;79165952-b7dc-3d57-94fc-70664a249ed9&quot;,&quot;issue&quot;:&quot;3&quot;,&quot;issued&quot;:{&quot;date-parts&quot;:[[&quot;1985&quot;]]},&quot;page&quot;:&quot;233-247&quot;,&quot;publisher&quot;:&quot;Elsevier&quot;,&quot;title&quot;:&quot;Fuzzy hierarchical analysis&quot;,&quot;type&quot;:&quot;article-journal&quot;,&quot;volume&quot;:&quot;17&quot;,&quot;container-title-short&quot;:&quot;Fuzzy Sets Syst&quot;},&quot;uris&quot;:[&quot;http://www.mendeley.com/documents/?uuid=3dcc775d-4c72-4f2c-99d2-3ae2df6d367b&quot;],&quot;isTemporary&quot;:false,&quot;legacyDesktopId&quot;:&quot;3dcc775d-4c72-4f2c-99d2-3ae2df6d367b&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3E4C-C0E8-432A-B164-C92D8117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14342</Words>
  <Characters>81753</Characters>
  <Application>Microsoft Office Word</Application>
  <DocSecurity>0</DocSecurity>
  <Lines>681</Lines>
  <Paragraphs>191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w8ypw</dc:creator>
  <cp:keywords/>
  <dc:description/>
  <cp:lastModifiedBy>Fatih</cp:lastModifiedBy>
  <cp:revision>152</cp:revision>
  <dcterms:created xsi:type="dcterms:W3CDTF">2022-08-29T14:36:00Z</dcterms:created>
  <dcterms:modified xsi:type="dcterms:W3CDTF">2022-09-29T08:13:00Z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http://csl.mendeley.com/styles/601800131/harvard-cite-them-right-FYX1</vt:lpwstr>
  </property>
  <property fmtid="{D5CDD505-2E9C-101B-9397-08002B2CF9AE}" pid="13" name="Mendeley Recent Style Name 5_1">
    <vt:lpwstr>Cite Them Right 10th edition - Harvard - Fatih Yigit</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http://www.zotero.org/styles/international-journal-of-forecasting</vt:lpwstr>
  </property>
  <property fmtid="{D5CDD505-2E9C-101B-9397-08002B2CF9AE}" pid="19" name="Mendeley Recent Style Name 8_1">
    <vt:lpwstr>International Journal of Forecasting</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33179c76-1b55-389b-8d61-f505d6c96fb8</vt:lpwstr>
  </property>
  <property fmtid="{D5CDD505-2E9C-101B-9397-08002B2CF9AE}" pid="24" name="Mendeley Citation Style_1">
    <vt:lpwstr>http://www.zotero.org/styles/harvard1</vt:lpwstr>
  </property>
</Properties>
</file>