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67" w:rsidRPr="00362081" w:rsidRDefault="003C7767" w:rsidP="003C7767">
      <w:pPr>
        <w:rPr>
          <w:rFonts w:ascii="Times New Roman" w:hAnsi="Times New Roman" w:cs="Times New Roman"/>
          <w:b/>
          <w:sz w:val="24"/>
          <w:szCs w:val="24"/>
        </w:rPr>
      </w:pPr>
      <w:r w:rsidRPr="00362081">
        <w:rPr>
          <w:rFonts w:ascii="Times New Roman" w:hAnsi="Times New Roman" w:cs="Times New Roman"/>
          <w:b/>
          <w:sz w:val="24"/>
          <w:szCs w:val="24"/>
        </w:rPr>
        <w:t>Hemşirelik Bakımında Kültürel Yeterliliği Geliştirmede Güncel Bir Bakış</w:t>
      </w:r>
    </w:p>
    <w:p w:rsidR="003C7767" w:rsidRPr="00362081" w:rsidRDefault="003C7767" w:rsidP="003C7767">
      <w:pPr>
        <w:jc w:val="center"/>
        <w:rPr>
          <w:rFonts w:ascii="Times New Roman" w:hAnsi="Times New Roman" w:cs="Times New Roman"/>
          <w:b/>
          <w:bCs/>
          <w:sz w:val="24"/>
          <w:szCs w:val="24"/>
        </w:rPr>
      </w:pPr>
      <w:r w:rsidRPr="00362081">
        <w:rPr>
          <w:rFonts w:ascii="Times New Roman" w:hAnsi="Times New Roman" w:cs="Times New Roman"/>
          <w:b/>
          <w:bCs/>
          <w:sz w:val="24"/>
          <w:szCs w:val="24"/>
        </w:rPr>
        <w:t>Seda SÖGÜT*,Merve ATSIZATA**</w:t>
      </w:r>
    </w:p>
    <w:p w:rsidR="003C7767" w:rsidRPr="00362081" w:rsidRDefault="003C7767" w:rsidP="003C7767">
      <w:pPr>
        <w:rPr>
          <w:rFonts w:ascii="Times New Roman" w:hAnsi="Times New Roman" w:cs="Times New Roman"/>
          <w:sz w:val="24"/>
          <w:szCs w:val="24"/>
        </w:rPr>
      </w:pPr>
      <w:r w:rsidRPr="00362081">
        <w:rPr>
          <w:rFonts w:ascii="Times New Roman" w:hAnsi="Times New Roman" w:cs="Times New Roman"/>
          <w:sz w:val="24"/>
          <w:szCs w:val="24"/>
        </w:rPr>
        <w:t>*Çanakkale Onsekiz Mart Üniversitesi, Sağlık Bilimleri Fakültesi, Ebelik Bölümü, Dr.Öğr. Üyesi</w:t>
      </w:r>
    </w:p>
    <w:p w:rsidR="003C7767" w:rsidRPr="00362081" w:rsidRDefault="003C7767" w:rsidP="003C7767">
      <w:pPr>
        <w:jc w:val="center"/>
        <w:rPr>
          <w:rFonts w:ascii="Times New Roman" w:hAnsi="Times New Roman" w:cs="Times New Roman"/>
          <w:sz w:val="24"/>
          <w:szCs w:val="24"/>
        </w:rPr>
      </w:pPr>
      <w:r w:rsidRPr="00362081">
        <w:rPr>
          <w:rFonts w:ascii="Times New Roman" w:hAnsi="Times New Roman" w:cs="Times New Roman"/>
          <w:sz w:val="24"/>
          <w:szCs w:val="24"/>
        </w:rPr>
        <w:t>** Çanakkale Onsekiz Mart Üniversitesi, Sağlık Bilimleri Enstitüsü, Yüksek Lisans Öğrencisi</w:t>
      </w:r>
    </w:p>
    <w:p w:rsidR="003C7767" w:rsidRPr="00362081" w:rsidRDefault="003C7767" w:rsidP="003C7767">
      <w:pPr>
        <w:rPr>
          <w:rFonts w:ascii="Times New Roman" w:hAnsi="Times New Roman" w:cs="Times New Roman"/>
          <w:b/>
          <w:bCs/>
          <w:sz w:val="24"/>
          <w:szCs w:val="24"/>
        </w:rPr>
      </w:pPr>
      <w:r w:rsidRPr="00362081">
        <w:rPr>
          <w:rFonts w:ascii="Times New Roman" w:hAnsi="Times New Roman" w:cs="Times New Roman"/>
          <w:b/>
          <w:bCs/>
          <w:sz w:val="24"/>
          <w:szCs w:val="24"/>
        </w:rPr>
        <w:t>ÖZET</w:t>
      </w:r>
    </w:p>
    <w:p w:rsidR="003C7767" w:rsidRPr="00362081" w:rsidRDefault="003C7767" w:rsidP="003C7767">
      <w:pPr>
        <w:jc w:val="both"/>
        <w:rPr>
          <w:rFonts w:ascii="Times New Roman" w:hAnsi="Times New Roman" w:cs="Times New Roman"/>
          <w:sz w:val="24"/>
          <w:szCs w:val="24"/>
        </w:rPr>
      </w:pPr>
      <w:r w:rsidRPr="00362081">
        <w:rPr>
          <w:rFonts w:ascii="Times New Roman" w:hAnsi="Times New Roman" w:cs="Times New Roman"/>
          <w:b/>
          <w:bCs/>
          <w:sz w:val="24"/>
          <w:szCs w:val="24"/>
        </w:rPr>
        <w:t>Amaç:</w:t>
      </w:r>
      <w:r w:rsidRPr="00362081">
        <w:rPr>
          <w:rFonts w:ascii="Times New Roman" w:hAnsi="Times New Roman" w:cs="Times New Roman"/>
          <w:sz w:val="24"/>
          <w:szCs w:val="24"/>
        </w:rPr>
        <w:t xml:space="preserve"> Bu derlemede hemşirelik bakımında kültürel yeterliliği geliştirmenin önemini literatür doğrultusunda incelemek amaçlanmıştır.</w:t>
      </w:r>
    </w:p>
    <w:p w:rsidR="003C7767" w:rsidRPr="00362081" w:rsidRDefault="003C7767" w:rsidP="003C7767">
      <w:pPr>
        <w:jc w:val="both"/>
        <w:rPr>
          <w:rFonts w:ascii="Times New Roman" w:hAnsi="Times New Roman" w:cs="Times New Roman"/>
          <w:sz w:val="24"/>
          <w:szCs w:val="24"/>
        </w:rPr>
      </w:pPr>
      <w:r w:rsidRPr="00362081">
        <w:rPr>
          <w:rFonts w:ascii="Times New Roman" w:hAnsi="Times New Roman" w:cs="Times New Roman"/>
          <w:b/>
          <w:bCs/>
          <w:sz w:val="24"/>
          <w:szCs w:val="24"/>
        </w:rPr>
        <w:t>Yöntem:</w:t>
      </w:r>
      <w:r w:rsidRPr="00362081">
        <w:rPr>
          <w:rFonts w:ascii="Times New Roman" w:hAnsi="Times New Roman" w:cs="Times New Roman"/>
          <w:sz w:val="24"/>
          <w:szCs w:val="24"/>
        </w:rPr>
        <w:t xml:space="preserve"> Ulusal ve uluslararası veri tabanları kullanılarak konu ile ilgili yapılan çalışmalara ulaşılmıştır.</w:t>
      </w:r>
    </w:p>
    <w:p w:rsidR="003C7767" w:rsidRPr="00362081" w:rsidRDefault="003C7767" w:rsidP="003C7767">
      <w:pPr>
        <w:jc w:val="both"/>
        <w:rPr>
          <w:rFonts w:ascii="Times New Roman" w:hAnsi="Times New Roman" w:cs="Times New Roman"/>
          <w:sz w:val="24"/>
          <w:szCs w:val="24"/>
        </w:rPr>
      </w:pPr>
      <w:r w:rsidRPr="00362081">
        <w:rPr>
          <w:rFonts w:ascii="Times New Roman" w:hAnsi="Times New Roman" w:cs="Times New Roman"/>
          <w:b/>
          <w:bCs/>
          <w:sz w:val="24"/>
          <w:szCs w:val="24"/>
        </w:rPr>
        <w:t>Bulgular:</w:t>
      </w:r>
      <w:r w:rsidRPr="00362081">
        <w:rPr>
          <w:rFonts w:ascii="Times New Roman" w:hAnsi="Times New Roman" w:cs="Times New Roman"/>
          <w:sz w:val="24"/>
          <w:szCs w:val="24"/>
        </w:rPr>
        <w:t xml:space="preserve"> </w:t>
      </w:r>
      <w:r w:rsidRPr="00362081">
        <w:rPr>
          <w:rFonts w:ascii="Times New Roman" w:hAnsi="Times New Roman" w:cs="Times New Roman"/>
          <w:bCs/>
          <w:sz w:val="24"/>
          <w:szCs w:val="24"/>
        </w:rPr>
        <w:t>Hemşirelerin, belirli bir kalitede bakım verebilmeleri için sağlık ve hastalık davranışlarının arkasındaki kültürel özellikleri bilmeleri önemlidir (Kılınç ve Aslan,2021; Bektaş,2013). Farklı kültürlerdeki bireylerin sağlık gereksinimleri de farklılık gösterebilir. Kültürel özelliklerini açıkça ifade etmeleri temel insan hakkıdır.</w:t>
      </w:r>
      <w:r w:rsidRPr="00362081">
        <w:rPr>
          <w:sz w:val="24"/>
          <w:szCs w:val="24"/>
        </w:rPr>
        <w:t xml:space="preserve"> </w:t>
      </w:r>
      <w:r w:rsidRPr="00362081">
        <w:rPr>
          <w:rFonts w:ascii="Times New Roman" w:hAnsi="Times New Roman" w:cs="Times New Roman"/>
          <w:bCs/>
          <w:sz w:val="24"/>
          <w:szCs w:val="24"/>
        </w:rPr>
        <w:t xml:space="preserve">Bireylerin kültürel değerlerine saygı duyulmalı ve bu doğrultuda gerekli hemşirelik bakımı verilmelidir (Çelebi,2019). </w:t>
      </w:r>
      <w:r w:rsidRPr="00362081">
        <w:rPr>
          <w:rFonts w:ascii="Times New Roman" w:hAnsi="Times New Roman" w:cs="Times New Roman"/>
          <w:sz w:val="24"/>
          <w:szCs w:val="24"/>
        </w:rPr>
        <w:t xml:space="preserve">Yıldırım ve Dündar (2017)’ın yaptıkları çalışmada hemşirelikte değişim programlarının kültürel yeterliliği arttırmaya, yeni kültürleri öğrenmeye ve farklı kültürlere sahip olan insanların sağlık gereksinimlerini anlamaya katkı sağlayacakları sonucuna varmışlardır. Zengin ve arkadaşları (2021), hemşirelerin Suriyeli sığınmacı çocuklara bakım verirken karşılaştıkları güçlüklerin belirlenmesi amacıyla yürüttükleri çalışmada hemşirelerin bakım verirken çeşitli güçlükler yaşadıkları belirlenmiştir. Bunlar iletişim güçlükleri, tedavi ve bakım uygulamalarına yönelik sorunlar ve kültürel farklılıklar olarak saptanmıştır. Yılmaz (2020)  kültürel yeterlilikte bakım verebilmek için hemşirelerin %83,7’si yeterli ve eğitimli tercümanları, %60,5’i hizmet içi eğitimi, %26,0’sı farklı kültürlerden gelen hasta bakımını, %23,3’ü bölümlerde kaynakların bulunmasını ve %2,3’ü diğer durumları faydalı bulmaktadır. Köksal ve Duran (2013) doğum ağrısında kültürel yeterli yaklaşıma dikkat çekmiş, sağlık profesyonelleri doğum ağrısının değerlendirilmesinde de kültürün etkisinin farkında olması gerektiği sonucuna varılmıştır. </w:t>
      </w:r>
    </w:p>
    <w:p w:rsidR="003C7767" w:rsidRPr="00362081" w:rsidRDefault="003C7767" w:rsidP="003C7767">
      <w:pPr>
        <w:jc w:val="both"/>
        <w:rPr>
          <w:rFonts w:ascii="Times New Roman" w:hAnsi="Times New Roman" w:cs="Times New Roman"/>
          <w:sz w:val="24"/>
          <w:szCs w:val="24"/>
        </w:rPr>
      </w:pPr>
      <w:r w:rsidRPr="00362081">
        <w:rPr>
          <w:rFonts w:ascii="Times New Roman" w:hAnsi="Times New Roman" w:cs="Times New Roman"/>
          <w:sz w:val="24"/>
          <w:szCs w:val="24"/>
        </w:rPr>
        <w:t>Kürtüncü ve arkadaşları (2018)’nın çalışmasında ise hemşirelerin empatik eğilimi ile kültürlerarası duyarlılık puanı arasında, çalışma süresi ile empatik eğilim puanı arasında ve çalıştığı birim ile empatik eğilim ve kültürlerarası duyarlılık puanı arasında anlamlı bir ilişki olduğu belirlenmiştir. Ilgaz (2020) çalışmasında çok kültürlü toplumlarda yaşlı nüfusun artması ile kültürel yetkinliğin ve yaşlı bakımının öneminin arttığına ve sağlık profesyonellerinin yaşlılara kültürel yeterli bir bakım sunması ile iletişimin güçlenmesin önemine değinmiştir. Bununla birlikte hastaların takip ve tedaviye uyumunun artması, bakıma ve sağlık kararlarına katılma, nitelikli bir sağlık bakımı alma ile sağlık eşitsizliklerinin azalması mümkün olabileceği ve Kültürel Yeterlilik Süreci Modeli yaşlı bireylere bu bakımı sunmak için bir çerçeve oluşturacağı sonucuna varılmıştır.</w:t>
      </w:r>
    </w:p>
    <w:p w:rsidR="003C7767" w:rsidRPr="003A1A06" w:rsidRDefault="003C7767" w:rsidP="00F74F93">
      <w:pPr>
        <w:jc w:val="both"/>
        <w:rPr>
          <w:rFonts w:ascii="Times New Roman" w:hAnsi="Times New Roman" w:cs="Times New Roman"/>
          <w:b/>
          <w:sz w:val="28"/>
          <w:szCs w:val="28"/>
        </w:rPr>
      </w:pPr>
    </w:p>
    <w:p w:rsidR="00DE713F" w:rsidRPr="003A1A06" w:rsidRDefault="00DE713F" w:rsidP="00F74F93">
      <w:pPr>
        <w:jc w:val="both"/>
        <w:rPr>
          <w:rFonts w:ascii="Times New Roman" w:hAnsi="Times New Roman" w:cs="Times New Roman"/>
          <w:b/>
          <w:sz w:val="24"/>
          <w:szCs w:val="24"/>
        </w:rPr>
      </w:pPr>
      <w:r w:rsidRPr="003A1A06">
        <w:rPr>
          <w:rFonts w:ascii="Times New Roman" w:hAnsi="Times New Roman" w:cs="Times New Roman"/>
          <w:b/>
          <w:sz w:val="24"/>
          <w:szCs w:val="24"/>
        </w:rPr>
        <w:t>GİRİŞ</w:t>
      </w:r>
    </w:p>
    <w:p w:rsidR="00373A91" w:rsidRPr="00627A51" w:rsidRDefault="004B4140" w:rsidP="00F74F93">
      <w:pPr>
        <w:jc w:val="both"/>
        <w:rPr>
          <w:rFonts w:ascii="Times New Roman" w:hAnsi="Times New Roman" w:cs="Times New Roman"/>
          <w:color w:val="222222"/>
          <w:sz w:val="24"/>
          <w:szCs w:val="24"/>
          <w:shd w:val="clear" w:color="auto" w:fill="FFFFFF"/>
        </w:rPr>
      </w:pPr>
      <w:r w:rsidRPr="003A1A06">
        <w:rPr>
          <w:rFonts w:ascii="Times New Roman" w:hAnsi="Times New Roman" w:cs="Times New Roman"/>
          <w:sz w:val="24"/>
          <w:szCs w:val="24"/>
        </w:rPr>
        <w:t>Hemşirelik</w:t>
      </w:r>
      <w:r w:rsidRPr="00627A51">
        <w:rPr>
          <w:rFonts w:ascii="Times New Roman" w:hAnsi="Times New Roman" w:cs="Times New Roman"/>
          <w:sz w:val="24"/>
          <w:szCs w:val="24"/>
        </w:rPr>
        <w:t xml:space="preserve"> bakımı, yaşamla birlikte değişim ve gelişime uğramıştır.</w:t>
      </w:r>
      <w:r w:rsidR="00CC79C1" w:rsidRPr="00627A51">
        <w:rPr>
          <w:rFonts w:ascii="Times New Roman" w:hAnsi="Times New Roman" w:cs="Times New Roman"/>
          <w:sz w:val="24"/>
          <w:szCs w:val="24"/>
        </w:rPr>
        <w:t xml:space="preserve"> Değişmey</w:t>
      </w:r>
      <w:r w:rsidR="00A136A1" w:rsidRPr="00627A51">
        <w:rPr>
          <w:rFonts w:ascii="Times New Roman" w:hAnsi="Times New Roman" w:cs="Times New Roman"/>
          <w:sz w:val="24"/>
          <w:szCs w:val="24"/>
        </w:rPr>
        <w:t xml:space="preserve">en tek şey </w:t>
      </w:r>
      <w:r w:rsidR="001A44AB" w:rsidRPr="00627A51">
        <w:rPr>
          <w:rFonts w:ascii="Times New Roman" w:hAnsi="Times New Roman" w:cs="Times New Roman"/>
          <w:sz w:val="24"/>
          <w:szCs w:val="24"/>
        </w:rPr>
        <w:t xml:space="preserve">hemşirenin </w:t>
      </w:r>
      <w:r w:rsidR="00A136A1" w:rsidRPr="00627A51">
        <w:rPr>
          <w:rFonts w:ascii="Times New Roman" w:hAnsi="Times New Roman" w:cs="Times New Roman"/>
          <w:sz w:val="24"/>
          <w:szCs w:val="24"/>
        </w:rPr>
        <w:t>bakım verici rol</w:t>
      </w:r>
      <w:r w:rsidR="00CD7A47" w:rsidRPr="00627A51">
        <w:rPr>
          <w:rFonts w:ascii="Times New Roman" w:hAnsi="Times New Roman" w:cs="Times New Roman"/>
          <w:sz w:val="24"/>
          <w:szCs w:val="24"/>
        </w:rPr>
        <w:t>üdür (Öztunç,2013). Bakım</w:t>
      </w:r>
      <w:r w:rsidR="00A136A1" w:rsidRPr="00627A51">
        <w:rPr>
          <w:rFonts w:ascii="Times New Roman" w:hAnsi="Times New Roman" w:cs="Times New Roman"/>
          <w:sz w:val="24"/>
          <w:szCs w:val="24"/>
        </w:rPr>
        <w:t>, hemşirenin özgün ve en temel rolüdür (Dinç; 2010).</w:t>
      </w:r>
      <w:r w:rsidR="0022032E" w:rsidRPr="00627A51">
        <w:rPr>
          <w:rFonts w:ascii="Times New Roman" w:hAnsi="Times New Roman" w:cs="Times New Roman"/>
          <w:color w:val="222222"/>
          <w:sz w:val="24"/>
          <w:szCs w:val="24"/>
          <w:shd w:val="clear" w:color="auto" w:fill="FFFFFF"/>
        </w:rPr>
        <w:t xml:space="preserve"> Leininger, bakımı antropolojik açıdan ele almış ve insanın içinde yaşadığı kültürden ayrı düşünülemeyeceğini ifade etmişt</w:t>
      </w:r>
      <w:r w:rsidR="00F20C4D" w:rsidRPr="00627A51">
        <w:rPr>
          <w:rFonts w:ascii="Times New Roman" w:hAnsi="Times New Roman" w:cs="Times New Roman"/>
          <w:color w:val="222222"/>
          <w:sz w:val="24"/>
          <w:szCs w:val="24"/>
          <w:shd w:val="clear" w:color="auto" w:fill="FFFFFF"/>
        </w:rPr>
        <w:t>ir. Ona göre bakım kavramı bir toplumun kültürü ile yakından ilişkilidir.</w:t>
      </w:r>
      <w:r w:rsidR="0022032E" w:rsidRPr="00627A51">
        <w:rPr>
          <w:rFonts w:ascii="Times New Roman" w:hAnsi="Times New Roman" w:cs="Times New Roman"/>
          <w:color w:val="222222"/>
          <w:sz w:val="24"/>
          <w:szCs w:val="24"/>
          <w:shd w:val="clear" w:color="auto" w:fill="FFFFFF"/>
        </w:rPr>
        <w:t>(Leininger, Reynolds;1991).</w:t>
      </w:r>
      <w:r w:rsidR="00373A91" w:rsidRPr="00627A51">
        <w:rPr>
          <w:rFonts w:ascii="Times New Roman" w:hAnsi="Times New Roman" w:cs="Times New Roman"/>
          <w:sz w:val="24"/>
          <w:szCs w:val="24"/>
        </w:rPr>
        <w:t xml:space="preserve"> </w:t>
      </w:r>
    </w:p>
    <w:p w:rsidR="00373A91" w:rsidRPr="00627A51" w:rsidRDefault="00DE713F" w:rsidP="00F74F93">
      <w:pPr>
        <w:jc w:val="both"/>
        <w:rPr>
          <w:rFonts w:ascii="Times New Roman" w:hAnsi="Times New Roman" w:cs="Times New Roman"/>
          <w:sz w:val="24"/>
          <w:szCs w:val="24"/>
        </w:rPr>
      </w:pPr>
      <w:r w:rsidRPr="00627A51">
        <w:rPr>
          <w:rFonts w:ascii="Times New Roman" w:hAnsi="Times New Roman" w:cs="Times New Roman"/>
          <w:sz w:val="24"/>
          <w:szCs w:val="24"/>
        </w:rPr>
        <w:t xml:space="preserve">Kültürel yeterlilik,  çok kültürlü bir ortamda kaliteli hemşirelik bakımı sağlamak </w:t>
      </w:r>
      <w:r w:rsidR="00B4557B" w:rsidRPr="00627A51">
        <w:rPr>
          <w:rFonts w:ascii="Times New Roman" w:hAnsi="Times New Roman" w:cs="Times New Roman"/>
          <w:sz w:val="24"/>
          <w:szCs w:val="24"/>
        </w:rPr>
        <w:t>ve hemşirelerin</w:t>
      </w:r>
      <w:r w:rsidRPr="00627A51">
        <w:rPr>
          <w:rFonts w:ascii="Times New Roman" w:hAnsi="Times New Roman" w:cs="Times New Roman"/>
          <w:sz w:val="24"/>
          <w:szCs w:val="24"/>
        </w:rPr>
        <w:t xml:space="preserve"> etkili bir şekilde çalışması için gerekli bir yetenek olarak kabul edilmektedir</w:t>
      </w:r>
      <w:r w:rsidR="00B23D4D" w:rsidRPr="00627A51">
        <w:rPr>
          <w:rFonts w:ascii="Times New Roman" w:hAnsi="Times New Roman" w:cs="Times New Roman"/>
          <w:sz w:val="24"/>
          <w:szCs w:val="24"/>
        </w:rPr>
        <w:t xml:space="preserve"> (Chen ve Wang, 2015). Kültürel yeterlilik</w:t>
      </w:r>
      <w:r w:rsidR="00587AA7" w:rsidRPr="00627A51">
        <w:rPr>
          <w:rFonts w:ascii="Times New Roman" w:hAnsi="Times New Roman" w:cs="Times New Roman"/>
          <w:sz w:val="24"/>
          <w:szCs w:val="24"/>
        </w:rPr>
        <w:t xml:space="preserve"> aynı zamanda hemşirelerin kararlarını ve uygulamalarını bunun sonucunda da bakımlarını etkilemektedir </w:t>
      </w:r>
      <w:r w:rsidRPr="00627A51">
        <w:rPr>
          <w:rFonts w:ascii="Times New Roman" w:hAnsi="Times New Roman" w:cs="Times New Roman"/>
          <w:sz w:val="24"/>
          <w:szCs w:val="24"/>
        </w:rPr>
        <w:t xml:space="preserve"> (</w:t>
      </w:r>
      <w:r w:rsidR="00587AA7" w:rsidRPr="00627A51">
        <w:rPr>
          <w:rFonts w:ascii="Times New Roman" w:hAnsi="Times New Roman" w:cs="Times New Roman"/>
          <w:sz w:val="24"/>
          <w:szCs w:val="24"/>
        </w:rPr>
        <w:t>Gebru ve Willman,2003</w:t>
      </w:r>
      <w:r w:rsidRPr="00627A51">
        <w:rPr>
          <w:rFonts w:ascii="Times New Roman" w:hAnsi="Times New Roman" w:cs="Times New Roman"/>
          <w:sz w:val="24"/>
          <w:szCs w:val="24"/>
        </w:rPr>
        <w:t>).</w:t>
      </w:r>
      <w:r w:rsidR="00587AA7" w:rsidRPr="00627A51">
        <w:rPr>
          <w:rFonts w:ascii="Times New Roman" w:hAnsi="Times New Roman" w:cs="Times New Roman"/>
          <w:sz w:val="24"/>
          <w:szCs w:val="24"/>
        </w:rPr>
        <w:t xml:space="preserve"> </w:t>
      </w:r>
      <w:r w:rsidR="00D539D8" w:rsidRPr="00627A51">
        <w:rPr>
          <w:rFonts w:ascii="Times New Roman" w:hAnsi="Times New Roman" w:cs="Times New Roman"/>
          <w:sz w:val="24"/>
          <w:szCs w:val="24"/>
        </w:rPr>
        <w:t>Bu sayede hemşirelik bakımları amacına ulaşmaktır. Hemşirelerin kültürel bilgi, kültürel duyarlılık, kültürel farkındalık düzeylerindeki artış ile kültürel yeterlilikleri de artmaktadır</w:t>
      </w:r>
      <w:r w:rsidR="00182A71" w:rsidRPr="00627A51">
        <w:rPr>
          <w:rFonts w:ascii="Times New Roman" w:hAnsi="Times New Roman" w:cs="Times New Roman"/>
          <w:sz w:val="24"/>
          <w:szCs w:val="24"/>
        </w:rPr>
        <w:t xml:space="preserve">. Hemşirelerin kültürel yeterliliklerini geliştirmeleri sadece bakım ve sağlık çıktılarına yansımakla kalmaz, kendilerinin de mesleki doyum ve memnuniyetine olumlu yansımaktadır </w:t>
      </w:r>
      <w:r w:rsidR="00D539D8" w:rsidRPr="00627A51">
        <w:rPr>
          <w:rFonts w:ascii="Times New Roman" w:hAnsi="Times New Roman" w:cs="Times New Roman"/>
          <w:sz w:val="24"/>
          <w:szCs w:val="24"/>
        </w:rPr>
        <w:t xml:space="preserve"> (Tanrıverdi,2017).</w:t>
      </w:r>
      <w:r w:rsidR="00CD7A47" w:rsidRPr="00627A51">
        <w:rPr>
          <w:rFonts w:ascii="Times New Roman" w:hAnsi="Times New Roman" w:cs="Times New Roman"/>
          <w:sz w:val="24"/>
          <w:szCs w:val="24"/>
        </w:rPr>
        <w:t xml:space="preserve"> Küreselleşme ile birlikte farklı kültürden </w:t>
      </w:r>
      <w:r w:rsidR="003E3C76" w:rsidRPr="00627A51">
        <w:rPr>
          <w:rFonts w:ascii="Times New Roman" w:hAnsi="Times New Roman" w:cs="Times New Roman"/>
          <w:sz w:val="24"/>
          <w:szCs w:val="24"/>
        </w:rPr>
        <w:t>bireylerin, sağlık</w:t>
      </w:r>
      <w:r w:rsidR="00CD7A47" w:rsidRPr="00627A51">
        <w:rPr>
          <w:rFonts w:ascii="Times New Roman" w:hAnsi="Times New Roman" w:cs="Times New Roman"/>
          <w:sz w:val="24"/>
          <w:szCs w:val="24"/>
        </w:rPr>
        <w:t xml:space="preserve"> hizmetlerinde yer alması ile ‘kültürlerarası hizmet’ ortaya çıkmış ve giderek önemi artmaktadır (Zorel, 2014).</w:t>
      </w:r>
      <w:r w:rsidR="00373A91" w:rsidRPr="00627A51">
        <w:rPr>
          <w:rFonts w:ascii="Times New Roman" w:hAnsi="Times New Roman" w:cs="Times New Roman"/>
          <w:color w:val="222222"/>
          <w:sz w:val="24"/>
          <w:szCs w:val="24"/>
          <w:shd w:val="clear" w:color="auto" w:fill="FFFFFF"/>
        </w:rPr>
        <w:t xml:space="preserve"> </w:t>
      </w:r>
      <w:r w:rsidR="00373A91" w:rsidRPr="00627A51">
        <w:rPr>
          <w:rFonts w:ascii="Times New Roman" w:hAnsi="Times New Roman" w:cs="Times New Roman"/>
          <w:sz w:val="24"/>
          <w:szCs w:val="24"/>
        </w:rPr>
        <w:t>Hastalara kültürel yeterli bakım verilmesi hem hasta ve sağlık profesyoneli arasındaki güven ilişkisini güçlendirecek, hem de sağlık bakım sonuçlarında iyileşme sağlayacaktır. Bu nedenle hemşireler ve diğer tüm sağlık bakım çalışanları hastalara bakım verirken kültür kavramını ele almalıdır (Başli ve ark.,2018)</w:t>
      </w:r>
    </w:p>
    <w:p w:rsidR="008E65DE" w:rsidRPr="00627A51" w:rsidRDefault="00A86566" w:rsidP="00F74F93">
      <w:pPr>
        <w:jc w:val="both"/>
        <w:rPr>
          <w:rFonts w:ascii="Times New Roman" w:hAnsi="Times New Roman" w:cs="Times New Roman"/>
          <w:sz w:val="24"/>
          <w:szCs w:val="24"/>
        </w:rPr>
      </w:pPr>
      <w:r w:rsidRPr="00627A51">
        <w:rPr>
          <w:rFonts w:ascii="Times New Roman" w:hAnsi="Times New Roman" w:cs="Times New Roman"/>
          <w:sz w:val="24"/>
          <w:szCs w:val="24"/>
        </w:rPr>
        <w:t>Yıldırım ve Dündar (2017) yaptıkları çalışmada hemşirelikte değişim programlarının kültürel yeterliliği arttır</w:t>
      </w:r>
      <w:r w:rsidR="004D7A2B" w:rsidRPr="00627A51">
        <w:rPr>
          <w:rFonts w:ascii="Times New Roman" w:hAnsi="Times New Roman" w:cs="Times New Roman"/>
          <w:sz w:val="24"/>
          <w:szCs w:val="24"/>
        </w:rPr>
        <w:t>maya, yeni kültürleri öğrenmeye</w:t>
      </w:r>
      <w:r w:rsidRPr="00627A51">
        <w:rPr>
          <w:rFonts w:ascii="Times New Roman" w:hAnsi="Times New Roman" w:cs="Times New Roman"/>
          <w:sz w:val="24"/>
          <w:szCs w:val="24"/>
        </w:rPr>
        <w:t xml:space="preserve"> ve farklı kültürlere sahip olan insanların sağlık gereksinimlerini anlamaya katkı sağlayaca</w:t>
      </w:r>
      <w:r w:rsidR="004D7A2B" w:rsidRPr="00627A51">
        <w:rPr>
          <w:rFonts w:ascii="Times New Roman" w:hAnsi="Times New Roman" w:cs="Times New Roman"/>
          <w:sz w:val="24"/>
          <w:szCs w:val="24"/>
        </w:rPr>
        <w:t>kları</w:t>
      </w:r>
      <w:r w:rsidRPr="00627A51">
        <w:rPr>
          <w:rFonts w:ascii="Times New Roman" w:hAnsi="Times New Roman" w:cs="Times New Roman"/>
          <w:sz w:val="24"/>
          <w:szCs w:val="24"/>
        </w:rPr>
        <w:t xml:space="preserve"> sonucuna </w:t>
      </w:r>
      <w:r w:rsidR="004D7A2B" w:rsidRPr="00627A51">
        <w:rPr>
          <w:rFonts w:ascii="Times New Roman" w:hAnsi="Times New Roman" w:cs="Times New Roman"/>
          <w:sz w:val="24"/>
          <w:szCs w:val="24"/>
        </w:rPr>
        <w:t>varmışlardır.</w:t>
      </w:r>
      <w:r w:rsidR="00847DF2" w:rsidRPr="00627A51">
        <w:rPr>
          <w:rFonts w:ascii="Times New Roman" w:hAnsi="Times New Roman" w:cs="Times New Roman"/>
          <w:sz w:val="24"/>
          <w:szCs w:val="24"/>
        </w:rPr>
        <w:t xml:space="preserve"> Zengin ve arkadaşları</w:t>
      </w:r>
      <w:r w:rsidR="00AC6A59" w:rsidRPr="00627A51">
        <w:rPr>
          <w:rFonts w:ascii="Times New Roman" w:hAnsi="Times New Roman" w:cs="Times New Roman"/>
          <w:sz w:val="24"/>
          <w:szCs w:val="24"/>
        </w:rPr>
        <w:t xml:space="preserve"> (2021), </w:t>
      </w:r>
      <w:r w:rsidR="00847DF2" w:rsidRPr="00627A51">
        <w:rPr>
          <w:rFonts w:ascii="Times New Roman" w:hAnsi="Times New Roman" w:cs="Times New Roman"/>
          <w:sz w:val="24"/>
          <w:szCs w:val="24"/>
        </w:rPr>
        <w:t>hemşirelerin Suriyeli sığınmacı çocuklara bakım verirken karşılaştıkları güçlüklerin belirl</w:t>
      </w:r>
      <w:r w:rsidR="00AC6A59" w:rsidRPr="00627A51">
        <w:rPr>
          <w:rFonts w:ascii="Times New Roman" w:hAnsi="Times New Roman" w:cs="Times New Roman"/>
          <w:sz w:val="24"/>
          <w:szCs w:val="24"/>
        </w:rPr>
        <w:t>enmesi amacıyla yürüttükleri çalışmada</w:t>
      </w:r>
      <w:r w:rsidR="005C2900" w:rsidRPr="00627A51">
        <w:rPr>
          <w:rFonts w:ascii="Times New Roman" w:hAnsi="Times New Roman" w:cs="Times New Roman"/>
          <w:sz w:val="24"/>
          <w:szCs w:val="24"/>
        </w:rPr>
        <w:t xml:space="preserve"> hemşirelerin</w:t>
      </w:r>
      <w:r w:rsidR="00AC6A59" w:rsidRPr="00627A51">
        <w:rPr>
          <w:rFonts w:ascii="Times New Roman" w:hAnsi="Times New Roman" w:cs="Times New Roman"/>
          <w:sz w:val="24"/>
          <w:szCs w:val="24"/>
        </w:rPr>
        <w:t xml:space="preserve"> </w:t>
      </w:r>
      <w:r w:rsidR="007517C1" w:rsidRPr="00627A51">
        <w:rPr>
          <w:rFonts w:ascii="Times New Roman" w:hAnsi="Times New Roman" w:cs="Times New Roman"/>
          <w:sz w:val="24"/>
          <w:szCs w:val="24"/>
        </w:rPr>
        <w:t xml:space="preserve">bakım verirken çeşitli güçlükler yaşadıkları belirlenmiştir. Bunlar iletişim güçlükleri, tedavi ve bakım uygulamalarına yönelik sorunlar </w:t>
      </w:r>
      <w:r w:rsidR="005C2900" w:rsidRPr="00627A51">
        <w:rPr>
          <w:rFonts w:ascii="Times New Roman" w:hAnsi="Times New Roman" w:cs="Times New Roman"/>
          <w:sz w:val="24"/>
          <w:szCs w:val="24"/>
        </w:rPr>
        <w:t>ve kültürel</w:t>
      </w:r>
      <w:r w:rsidR="007517C1" w:rsidRPr="00627A51">
        <w:rPr>
          <w:rFonts w:ascii="Times New Roman" w:hAnsi="Times New Roman" w:cs="Times New Roman"/>
          <w:sz w:val="24"/>
          <w:szCs w:val="24"/>
        </w:rPr>
        <w:t xml:space="preserve"> farklılıklar olarak saptanmıştır.</w:t>
      </w:r>
      <w:r w:rsidR="005C2900" w:rsidRPr="00627A51">
        <w:rPr>
          <w:rFonts w:ascii="Times New Roman" w:hAnsi="Times New Roman" w:cs="Times New Roman"/>
          <w:sz w:val="24"/>
          <w:szCs w:val="24"/>
        </w:rPr>
        <w:t xml:space="preserve"> Yılmaz (2020)  kültürel yeterlilikte bakım verebilmek için hemşirelerin %60,5’i hizmet içi eğitimi, %83,7’si yeterli ve eğitimli tercümanları, %23,3’ü bölümlerde kaynakların bulunmasını, %26,0’sı farklı kültürlerden gelen hasta bakımını ve %2,3’ü diğer durumları faydalı bulmaktadır</w:t>
      </w:r>
      <w:r w:rsidR="00CF2E5C" w:rsidRPr="00627A51">
        <w:rPr>
          <w:rFonts w:ascii="Times New Roman" w:hAnsi="Times New Roman" w:cs="Times New Roman"/>
          <w:sz w:val="24"/>
          <w:szCs w:val="24"/>
        </w:rPr>
        <w:t>. Yine aynı çalışmad</w:t>
      </w:r>
      <w:r w:rsidR="005C2900" w:rsidRPr="00627A51">
        <w:rPr>
          <w:rFonts w:ascii="Times New Roman" w:hAnsi="Times New Roman" w:cs="Times New Roman"/>
          <w:sz w:val="24"/>
          <w:szCs w:val="24"/>
        </w:rPr>
        <w:t>a hemşirelerin  %54,0’ü farklı kültürden gelen h</w:t>
      </w:r>
      <w:r w:rsidR="00CF2E5C" w:rsidRPr="00627A51">
        <w:rPr>
          <w:rFonts w:ascii="Times New Roman" w:hAnsi="Times New Roman" w:cs="Times New Roman"/>
          <w:sz w:val="24"/>
          <w:szCs w:val="24"/>
        </w:rPr>
        <w:t xml:space="preserve">astalara bakmak istemedikleri saptanmıştır.  Farklı kültürdeki hastalarla bir arada olmak istemeyen hemşire oranı ise %60,9 bu hemşireler dil problemini ve Suriyeli hastaları neden olarak </w:t>
      </w:r>
      <w:r w:rsidR="005C2900" w:rsidRPr="00627A51">
        <w:rPr>
          <w:rFonts w:ascii="Times New Roman" w:hAnsi="Times New Roman" w:cs="Times New Roman"/>
          <w:sz w:val="24"/>
          <w:szCs w:val="24"/>
        </w:rPr>
        <w:t>belirtmişlerdir.</w:t>
      </w:r>
      <w:r w:rsidR="00CF2E5C" w:rsidRPr="00627A51">
        <w:rPr>
          <w:rFonts w:ascii="Times New Roman" w:hAnsi="Times New Roman" w:cs="Times New Roman"/>
          <w:sz w:val="24"/>
          <w:szCs w:val="24"/>
        </w:rPr>
        <w:t xml:space="preserve"> </w:t>
      </w:r>
    </w:p>
    <w:p w:rsidR="0021419C" w:rsidRDefault="003E3C76" w:rsidP="00F74F93">
      <w:pPr>
        <w:jc w:val="both"/>
        <w:rPr>
          <w:rFonts w:ascii="Times New Roman" w:hAnsi="Times New Roman" w:cs="Times New Roman"/>
          <w:sz w:val="24"/>
          <w:szCs w:val="24"/>
        </w:rPr>
      </w:pPr>
      <w:r w:rsidRPr="00627A51">
        <w:rPr>
          <w:rFonts w:ascii="Times New Roman" w:hAnsi="Times New Roman" w:cs="Times New Roman"/>
          <w:sz w:val="24"/>
          <w:szCs w:val="24"/>
        </w:rPr>
        <w:t xml:space="preserve"> Köksal ve D</w:t>
      </w:r>
      <w:r w:rsidR="007D6CBA" w:rsidRPr="00627A51">
        <w:rPr>
          <w:rFonts w:ascii="Times New Roman" w:hAnsi="Times New Roman" w:cs="Times New Roman"/>
          <w:sz w:val="24"/>
          <w:szCs w:val="24"/>
        </w:rPr>
        <w:t>uran</w:t>
      </w:r>
      <w:r w:rsidRPr="00627A51">
        <w:rPr>
          <w:rFonts w:ascii="Times New Roman" w:hAnsi="Times New Roman" w:cs="Times New Roman"/>
          <w:sz w:val="24"/>
          <w:szCs w:val="24"/>
        </w:rPr>
        <w:t xml:space="preserve"> (2013)</w:t>
      </w:r>
      <w:r w:rsidR="00D252A5" w:rsidRPr="00627A51">
        <w:rPr>
          <w:rFonts w:ascii="Times New Roman" w:hAnsi="Times New Roman" w:cs="Times New Roman"/>
          <w:sz w:val="24"/>
          <w:szCs w:val="24"/>
        </w:rPr>
        <w:t xml:space="preserve"> doğum ağrısında kültürel yeterli yaklaşıma dikkat çekmiş, sağlık profesyonelleri doğum ağrısının değerlendirilmesinde de kültürün etkisinin farkında olması </w:t>
      </w:r>
      <w:r w:rsidR="002A0855" w:rsidRPr="00627A51">
        <w:rPr>
          <w:rFonts w:ascii="Times New Roman" w:hAnsi="Times New Roman" w:cs="Times New Roman"/>
          <w:sz w:val="24"/>
          <w:szCs w:val="24"/>
        </w:rPr>
        <w:t>gerektiği sonucuna</w:t>
      </w:r>
      <w:r w:rsidR="00D252A5" w:rsidRPr="00627A51">
        <w:rPr>
          <w:rFonts w:ascii="Times New Roman" w:hAnsi="Times New Roman" w:cs="Times New Roman"/>
          <w:sz w:val="24"/>
          <w:szCs w:val="24"/>
        </w:rPr>
        <w:t xml:space="preserve"> </w:t>
      </w:r>
      <w:r w:rsidR="00950B8E" w:rsidRPr="00627A51">
        <w:rPr>
          <w:rFonts w:ascii="Times New Roman" w:hAnsi="Times New Roman" w:cs="Times New Roman"/>
          <w:sz w:val="24"/>
          <w:szCs w:val="24"/>
        </w:rPr>
        <w:t xml:space="preserve">varılmıştır. </w:t>
      </w:r>
      <w:r w:rsidR="005B3852">
        <w:rPr>
          <w:rFonts w:ascii="Times New Roman" w:hAnsi="Times New Roman" w:cs="Times New Roman"/>
          <w:sz w:val="24"/>
          <w:szCs w:val="24"/>
        </w:rPr>
        <w:t>Işık ve Yanık’ın (2020) çalışmasında da</w:t>
      </w:r>
      <w:r w:rsidR="00D4039E">
        <w:rPr>
          <w:rFonts w:ascii="Times New Roman" w:hAnsi="Times New Roman" w:cs="Times New Roman"/>
          <w:sz w:val="24"/>
          <w:szCs w:val="24"/>
        </w:rPr>
        <w:t xml:space="preserve"> </w:t>
      </w:r>
      <w:r w:rsidR="00D4039E" w:rsidRPr="00D4039E">
        <w:rPr>
          <w:rFonts w:ascii="Times New Roman" w:hAnsi="Times New Roman" w:cs="Times New Roman"/>
          <w:sz w:val="24"/>
          <w:szCs w:val="24"/>
        </w:rPr>
        <w:t>hemşire</w:t>
      </w:r>
      <w:r w:rsidR="00D4039E">
        <w:rPr>
          <w:rFonts w:ascii="Times New Roman" w:hAnsi="Times New Roman" w:cs="Times New Roman"/>
          <w:sz w:val="24"/>
          <w:szCs w:val="24"/>
        </w:rPr>
        <w:t>lerin</w:t>
      </w:r>
      <w:r w:rsidR="00D4039E" w:rsidRPr="00D4039E">
        <w:rPr>
          <w:rFonts w:ascii="Times New Roman" w:hAnsi="Times New Roman" w:cs="Times New Roman"/>
          <w:sz w:val="24"/>
          <w:szCs w:val="24"/>
        </w:rPr>
        <w:t>, etnisite ve kültüre göre ağrının algılanışının farklılık g</w:t>
      </w:r>
      <w:r w:rsidR="00D4039E">
        <w:rPr>
          <w:rFonts w:ascii="Times New Roman" w:hAnsi="Times New Roman" w:cs="Times New Roman"/>
          <w:sz w:val="24"/>
          <w:szCs w:val="24"/>
        </w:rPr>
        <w:t xml:space="preserve">österebildiğinin farkında olmaları gerektiğini, </w:t>
      </w:r>
      <w:r w:rsidR="00D4039E" w:rsidRPr="00D4039E">
        <w:rPr>
          <w:rFonts w:ascii="Times New Roman" w:hAnsi="Times New Roman" w:cs="Times New Roman"/>
          <w:sz w:val="24"/>
          <w:szCs w:val="24"/>
        </w:rPr>
        <w:t xml:space="preserve">kültürel bakım ve ağrı duyarlılığı arasında ilişkinin kavranması ve bakıma yansıtılması </w:t>
      </w:r>
      <w:r w:rsidR="00D4039E" w:rsidRPr="00D4039E">
        <w:rPr>
          <w:rFonts w:ascii="Times New Roman" w:hAnsi="Times New Roman" w:cs="Times New Roman"/>
          <w:sz w:val="24"/>
          <w:szCs w:val="24"/>
        </w:rPr>
        <w:lastRenderedPageBreak/>
        <w:t>yaklaşımının oldukça önemli olduğu </w:t>
      </w:r>
      <w:r w:rsidR="0021419C">
        <w:rPr>
          <w:rFonts w:ascii="Times New Roman" w:hAnsi="Times New Roman" w:cs="Times New Roman"/>
          <w:sz w:val="24"/>
          <w:szCs w:val="24"/>
        </w:rPr>
        <w:t>saptanmıştır.</w:t>
      </w:r>
      <w:r w:rsidR="001C25E9">
        <w:t xml:space="preserve"> </w:t>
      </w:r>
      <w:r w:rsidR="001C25E9">
        <w:rPr>
          <w:rFonts w:ascii="Times New Roman" w:hAnsi="Times New Roman" w:cs="Times New Roman"/>
          <w:sz w:val="24"/>
          <w:szCs w:val="24"/>
        </w:rPr>
        <w:t>Heşireler</w:t>
      </w:r>
      <w:r w:rsidR="00296813">
        <w:rPr>
          <w:rFonts w:ascii="Times New Roman" w:hAnsi="Times New Roman" w:cs="Times New Roman"/>
          <w:sz w:val="24"/>
          <w:szCs w:val="24"/>
        </w:rPr>
        <w:t xml:space="preserve">, </w:t>
      </w:r>
      <w:r w:rsidR="00296813" w:rsidRPr="00296813">
        <w:rPr>
          <w:rFonts w:ascii="Times New Roman" w:hAnsi="Times New Roman" w:cs="Times New Roman"/>
          <w:sz w:val="24"/>
          <w:szCs w:val="24"/>
        </w:rPr>
        <w:t>bireyselleştirilmiş bakı</w:t>
      </w:r>
      <w:r w:rsidR="00296813">
        <w:rPr>
          <w:rFonts w:ascii="Times New Roman" w:hAnsi="Times New Roman" w:cs="Times New Roman"/>
          <w:sz w:val="24"/>
          <w:szCs w:val="24"/>
        </w:rPr>
        <w:t>m uygulamalarına yer vererek aynı zamanda kültüre duyarlı bakımı</w:t>
      </w:r>
      <w:r w:rsidR="001C25E9">
        <w:rPr>
          <w:rFonts w:ascii="Times New Roman" w:hAnsi="Times New Roman" w:cs="Times New Roman"/>
          <w:sz w:val="24"/>
          <w:szCs w:val="24"/>
        </w:rPr>
        <w:t xml:space="preserve"> vermiş olurlar (Toru,2020)</w:t>
      </w:r>
    </w:p>
    <w:p w:rsidR="00FD7405" w:rsidRPr="00627A51" w:rsidRDefault="005B3852" w:rsidP="00F74F93">
      <w:pPr>
        <w:jc w:val="both"/>
        <w:rPr>
          <w:rFonts w:ascii="Times New Roman" w:hAnsi="Times New Roman" w:cs="Times New Roman"/>
          <w:sz w:val="24"/>
          <w:szCs w:val="24"/>
        </w:rPr>
      </w:pPr>
      <w:r>
        <w:rPr>
          <w:rFonts w:ascii="Times New Roman" w:hAnsi="Times New Roman" w:cs="Times New Roman"/>
          <w:sz w:val="24"/>
          <w:szCs w:val="24"/>
        </w:rPr>
        <w:t xml:space="preserve"> </w:t>
      </w:r>
      <w:r w:rsidR="00950B8E" w:rsidRPr="00627A51">
        <w:rPr>
          <w:rFonts w:ascii="Times New Roman" w:hAnsi="Times New Roman" w:cs="Times New Roman"/>
          <w:sz w:val="24"/>
          <w:szCs w:val="24"/>
        </w:rPr>
        <w:t>Kürtüncü</w:t>
      </w:r>
      <w:r w:rsidR="00FD7405" w:rsidRPr="00627A51">
        <w:rPr>
          <w:rFonts w:ascii="Times New Roman" w:hAnsi="Times New Roman" w:cs="Times New Roman"/>
          <w:sz w:val="24"/>
          <w:szCs w:val="24"/>
        </w:rPr>
        <w:t xml:space="preserve"> ve arkadaşları</w:t>
      </w:r>
      <w:r w:rsidR="002A0855" w:rsidRPr="00627A51">
        <w:rPr>
          <w:rFonts w:ascii="Times New Roman" w:hAnsi="Times New Roman" w:cs="Times New Roman"/>
          <w:sz w:val="24"/>
          <w:szCs w:val="24"/>
        </w:rPr>
        <w:t xml:space="preserve"> </w:t>
      </w:r>
      <w:r w:rsidR="00FD7405" w:rsidRPr="00627A51">
        <w:rPr>
          <w:rFonts w:ascii="Times New Roman" w:hAnsi="Times New Roman" w:cs="Times New Roman"/>
          <w:sz w:val="24"/>
          <w:szCs w:val="24"/>
        </w:rPr>
        <w:t>(2018) hemşirelerin empatik eğilimi ile kültürlerarası duyarlılık puanı arasında, çalışma süresi ile empatik eğilim puanı arasında ve çalıştığı birim ile empatik eğilim ve kültürlerarası duyarlılık puanı arasında anla</w:t>
      </w:r>
      <w:r w:rsidR="002A0855" w:rsidRPr="00627A51">
        <w:rPr>
          <w:rFonts w:ascii="Times New Roman" w:hAnsi="Times New Roman" w:cs="Times New Roman"/>
          <w:sz w:val="24"/>
          <w:szCs w:val="24"/>
        </w:rPr>
        <w:t>mlı bir ilişki olduğu belirlenmiştir. Ilgaz (2020) çalışmasında çok kültürlü toplumlarda yaşlı nüfusun artması ile kültürel yetkinliğin ve yaşlı bakımının öneminin arttığına ve sağlık profesyonellerinin yaşlılara kültürel yeterli bir bakım sunması ile iletişimin güçlenmesi, hastaların takip ve tedaviye uyumunun artması, bakıma ve sağlık kararlarına katılma, nitelikli bir sağlık bakımı alma ile sağlık eşitsizliklerinin azalması mümkün olabileceği ve Kültürel Yeterlilik Süreci Modeli yaşlılara bu bakımı sunmak için bir çerçeve oluşturacağı sonucuna varmıştır.</w:t>
      </w:r>
      <w:r w:rsidR="0088269D">
        <w:rPr>
          <w:rFonts w:ascii="Times New Roman" w:hAnsi="Times New Roman" w:cs="Times New Roman"/>
          <w:sz w:val="24"/>
          <w:szCs w:val="24"/>
        </w:rPr>
        <w:t xml:space="preserve"> Tanrıverdi ve ark. (2019), y</w:t>
      </w:r>
      <w:r w:rsidR="0088269D" w:rsidRPr="0088269D">
        <w:rPr>
          <w:rFonts w:ascii="Times New Roman" w:hAnsi="Times New Roman" w:cs="Times New Roman"/>
          <w:sz w:val="24"/>
          <w:szCs w:val="24"/>
        </w:rPr>
        <w:t>abancı uyruklu hastalara bakım veren hemşirelerin kültürel duyarlılık ve kültürel farkındalıkları</w:t>
      </w:r>
      <w:r w:rsidR="0088269D">
        <w:rPr>
          <w:rFonts w:ascii="Times New Roman" w:hAnsi="Times New Roman" w:cs="Times New Roman"/>
          <w:sz w:val="24"/>
          <w:szCs w:val="24"/>
        </w:rPr>
        <w:t>nı yerel hastalara bakım veren hemşirelere</w:t>
      </w:r>
      <w:r w:rsidR="0088269D" w:rsidRPr="0088269D">
        <w:rPr>
          <w:rFonts w:ascii="Times New Roman" w:hAnsi="Times New Roman" w:cs="Times New Roman"/>
          <w:sz w:val="24"/>
          <w:szCs w:val="24"/>
        </w:rPr>
        <w:t xml:space="preserve"> göre daha yüksek </w:t>
      </w:r>
      <w:r w:rsidR="0088269D">
        <w:rPr>
          <w:rFonts w:ascii="Times New Roman" w:hAnsi="Times New Roman" w:cs="Times New Roman"/>
          <w:sz w:val="24"/>
          <w:szCs w:val="24"/>
        </w:rPr>
        <w:t>olduğu saptanmıştır.</w:t>
      </w:r>
    </w:p>
    <w:p w:rsidR="00482C57" w:rsidRPr="00627A51" w:rsidRDefault="00FC1797" w:rsidP="00F74F93">
      <w:pPr>
        <w:jc w:val="both"/>
        <w:rPr>
          <w:rFonts w:ascii="Times New Roman" w:hAnsi="Times New Roman" w:cs="Times New Roman"/>
          <w:sz w:val="24"/>
          <w:szCs w:val="24"/>
        </w:rPr>
      </w:pPr>
      <w:r w:rsidRPr="00627A51">
        <w:rPr>
          <w:rFonts w:ascii="Times New Roman" w:hAnsi="Times New Roman" w:cs="Times New Roman"/>
          <w:sz w:val="24"/>
          <w:szCs w:val="24"/>
        </w:rPr>
        <w:t>Hem dünyamızda hem de ülkemizde kültürel çeşitlilik giderek artmaktadır.</w:t>
      </w:r>
      <w:r w:rsidR="000602FC" w:rsidRPr="00627A51">
        <w:rPr>
          <w:rFonts w:ascii="Times New Roman" w:hAnsi="Times New Roman" w:cs="Times New Roman"/>
          <w:sz w:val="24"/>
          <w:szCs w:val="24"/>
        </w:rPr>
        <w:t xml:space="preserve"> Küreselleşme ile birlikte farklı kültürden </w:t>
      </w:r>
      <w:r w:rsidR="00CC0D0A" w:rsidRPr="00627A51">
        <w:rPr>
          <w:rFonts w:ascii="Times New Roman" w:hAnsi="Times New Roman" w:cs="Times New Roman"/>
          <w:sz w:val="24"/>
          <w:szCs w:val="24"/>
        </w:rPr>
        <w:t>bireylerin, sağlık</w:t>
      </w:r>
      <w:r w:rsidR="000602FC" w:rsidRPr="00627A51">
        <w:rPr>
          <w:rFonts w:ascii="Times New Roman" w:hAnsi="Times New Roman" w:cs="Times New Roman"/>
          <w:sz w:val="24"/>
          <w:szCs w:val="24"/>
        </w:rPr>
        <w:t xml:space="preserve"> hizmetlerinde yer alması ile ‘kültürlerarası hizmet’ ortaya çıkmış ve giderek önemi artmıştır (Zorel, 2014).</w:t>
      </w:r>
      <w:r w:rsidRPr="00627A51">
        <w:rPr>
          <w:rFonts w:ascii="Times New Roman" w:hAnsi="Times New Roman" w:cs="Times New Roman"/>
          <w:sz w:val="24"/>
          <w:szCs w:val="24"/>
        </w:rPr>
        <w:t xml:space="preserve"> Kültür</w:t>
      </w:r>
      <w:r w:rsidR="005C26F4" w:rsidRPr="00627A51">
        <w:rPr>
          <w:rFonts w:ascii="Times New Roman" w:hAnsi="Times New Roman" w:cs="Times New Roman"/>
          <w:sz w:val="24"/>
          <w:szCs w:val="24"/>
        </w:rPr>
        <w:t>ün</w:t>
      </w:r>
      <w:r w:rsidRPr="00627A51">
        <w:rPr>
          <w:rFonts w:ascii="Times New Roman" w:hAnsi="Times New Roman" w:cs="Times New Roman"/>
          <w:sz w:val="24"/>
          <w:szCs w:val="24"/>
        </w:rPr>
        <w:t xml:space="preserve"> sağlık ve</w:t>
      </w:r>
      <w:r w:rsidR="005C26F4" w:rsidRPr="00627A51">
        <w:rPr>
          <w:rFonts w:ascii="Times New Roman" w:hAnsi="Times New Roman" w:cs="Times New Roman"/>
          <w:sz w:val="24"/>
          <w:szCs w:val="24"/>
        </w:rPr>
        <w:t xml:space="preserve"> hastalık kavramları üzerinde etkili olduğu bilinmektedir. Bu nedenle kültürlerarası hem</w:t>
      </w:r>
      <w:r w:rsidR="00D92103" w:rsidRPr="00627A51">
        <w:rPr>
          <w:rFonts w:ascii="Times New Roman" w:hAnsi="Times New Roman" w:cs="Times New Roman"/>
          <w:sz w:val="24"/>
          <w:szCs w:val="24"/>
        </w:rPr>
        <w:t>şirelik sağlık bakımında kilit</w:t>
      </w:r>
      <w:r w:rsidR="005C26F4" w:rsidRPr="00627A51">
        <w:rPr>
          <w:rFonts w:ascii="Times New Roman" w:hAnsi="Times New Roman" w:cs="Times New Roman"/>
          <w:sz w:val="24"/>
          <w:szCs w:val="24"/>
        </w:rPr>
        <w:t xml:space="preserve"> bir rol oynamakta, günümüzde hemşirelik bakımının önemli bir parçası haline gelmektedir</w:t>
      </w:r>
      <w:r w:rsidR="00D92103" w:rsidRPr="00627A51">
        <w:rPr>
          <w:rFonts w:ascii="Times New Roman" w:hAnsi="Times New Roman" w:cs="Times New Roman"/>
          <w:sz w:val="24"/>
          <w:szCs w:val="24"/>
        </w:rPr>
        <w:t xml:space="preserve"> (Maier- Lorentz, 2008). Hemşireler,  bakım verirken bireylerin kültürel özellikleri hakkında bilgi sahibi olmalı ve duyarlı davranmalıdır. Bununla birlikte, tüm bireylerin kültürel geçmişinin ve özelliklerinin bilinmesi mümkün değildir. Bu nedenle tanılamada önemli olan, temel kültürel verilerin yeterince toplanmasıdır (Tortumluoğlu, 2004). Hemşirenin değerlendirmesi daha sonra yapılabilecek derinlemesine bir değerlendirmeye zemin oluşturabilir. Böylece hemşire topladığı bilgilerle etkili bir iletişime geçme olanağı bulur. Yeterli kültürel veri toplayamayan hemşire, bireyin davranışlarının altında yatan kültürel nedenleri analiz edememekte, bireylerin sağlık hizmetini kabul etmeme ve hizmetten etkili yararlanmama nedenlerini değerlendirememektedir (Tanrıverdi, Seviğ, Bayat ve Birkök, 2009)</w:t>
      </w:r>
    </w:p>
    <w:p w:rsidR="003C7767" w:rsidRPr="003A1A06" w:rsidRDefault="003C7767" w:rsidP="00F74F93">
      <w:pPr>
        <w:jc w:val="both"/>
        <w:rPr>
          <w:rFonts w:ascii="Times New Roman" w:hAnsi="Times New Roman" w:cs="Times New Roman"/>
          <w:sz w:val="24"/>
          <w:szCs w:val="24"/>
        </w:rPr>
      </w:pPr>
      <w:r w:rsidRPr="00627A51">
        <w:rPr>
          <w:rFonts w:ascii="Times New Roman" w:hAnsi="Times New Roman" w:cs="Times New Roman"/>
          <w:sz w:val="24"/>
          <w:szCs w:val="24"/>
        </w:rPr>
        <w:t xml:space="preserve">Bu derlemede hemşirelik bakımında kültürel yeterliliği geliştirmenin önemini literatür </w:t>
      </w:r>
      <w:r w:rsidRPr="003A1A06">
        <w:rPr>
          <w:rFonts w:ascii="Times New Roman" w:hAnsi="Times New Roman" w:cs="Times New Roman"/>
          <w:sz w:val="24"/>
          <w:szCs w:val="24"/>
        </w:rPr>
        <w:t>doğrultusunda incelemek amaçlanmıştır.</w:t>
      </w:r>
    </w:p>
    <w:p w:rsidR="00D82804" w:rsidRPr="003A1A06" w:rsidRDefault="00D82804" w:rsidP="00F74F93">
      <w:pPr>
        <w:jc w:val="both"/>
        <w:rPr>
          <w:rFonts w:ascii="Times New Roman" w:hAnsi="Times New Roman" w:cs="Times New Roman"/>
          <w:sz w:val="24"/>
          <w:szCs w:val="24"/>
        </w:rPr>
      </w:pPr>
      <w:r w:rsidRPr="003A1A06">
        <w:rPr>
          <w:rFonts w:ascii="Times New Roman" w:hAnsi="Times New Roman" w:cs="Times New Roman"/>
          <w:b/>
          <w:sz w:val="24"/>
          <w:szCs w:val="24"/>
        </w:rPr>
        <w:t xml:space="preserve">Anahtar Kelimeler: </w:t>
      </w:r>
      <w:r w:rsidRPr="003A1A06">
        <w:rPr>
          <w:rFonts w:ascii="Times New Roman" w:hAnsi="Times New Roman" w:cs="Times New Roman"/>
          <w:sz w:val="24"/>
          <w:szCs w:val="24"/>
        </w:rPr>
        <w:t>Hemşire, kültürel yeterlilik, geliştirme, önem,</w:t>
      </w:r>
    </w:p>
    <w:p w:rsidR="00224188" w:rsidRPr="003A1A06" w:rsidRDefault="00224188" w:rsidP="00F74F93">
      <w:pPr>
        <w:jc w:val="both"/>
        <w:rPr>
          <w:rFonts w:ascii="Times New Roman" w:hAnsi="Times New Roman" w:cs="Times New Roman"/>
          <w:b/>
          <w:sz w:val="24"/>
          <w:szCs w:val="24"/>
        </w:rPr>
      </w:pPr>
      <w:r w:rsidRPr="003A1A06">
        <w:rPr>
          <w:rFonts w:ascii="Times New Roman" w:hAnsi="Times New Roman" w:cs="Times New Roman"/>
          <w:b/>
          <w:sz w:val="24"/>
          <w:szCs w:val="24"/>
        </w:rPr>
        <w:t>Le</w:t>
      </w:r>
      <w:r w:rsidR="0064216B" w:rsidRPr="003A1A06">
        <w:rPr>
          <w:rFonts w:ascii="Times New Roman" w:hAnsi="Times New Roman" w:cs="Times New Roman"/>
          <w:b/>
          <w:sz w:val="24"/>
          <w:szCs w:val="24"/>
        </w:rPr>
        <w:t>i</w:t>
      </w:r>
      <w:r w:rsidRPr="003A1A06">
        <w:rPr>
          <w:rFonts w:ascii="Times New Roman" w:hAnsi="Times New Roman" w:cs="Times New Roman"/>
          <w:b/>
          <w:sz w:val="24"/>
          <w:szCs w:val="24"/>
        </w:rPr>
        <w:t>ninger’</w:t>
      </w:r>
      <w:r w:rsidR="00FF357A" w:rsidRPr="003A1A06">
        <w:rPr>
          <w:rFonts w:ascii="Times New Roman" w:hAnsi="Times New Roman" w:cs="Times New Roman"/>
          <w:b/>
          <w:sz w:val="24"/>
          <w:szCs w:val="24"/>
        </w:rPr>
        <w:t>in Gündoğumu</w:t>
      </w:r>
      <w:r w:rsidR="0064216B" w:rsidRPr="003A1A06">
        <w:rPr>
          <w:rFonts w:ascii="Times New Roman" w:hAnsi="Times New Roman" w:cs="Times New Roman"/>
          <w:b/>
          <w:sz w:val="24"/>
          <w:szCs w:val="24"/>
        </w:rPr>
        <w:t xml:space="preserve"> M</w:t>
      </w:r>
      <w:r w:rsidRPr="003A1A06">
        <w:rPr>
          <w:rFonts w:ascii="Times New Roman" w:hAnsi="Times New Roman" w:cs="Times New Roman"/>
          <w:b/>
          <w:sz w:val="24"/>
          <w:szCs w:val="24"/>
        </w:rPr>
        <w:t>odeli ile kültürel bakımı</w:t>
      </w:r>
      <w:r w:rsidR="00932777" w:rsidRPr="003A1A06">
        <w:rPr>
          <w:rFonts w:ascii="Times New Roman" w:hAnsi="Times New Roman" w:cs="Times New Roman"/>
          <w:b/>
          <w:sz w:val="24"/>
          <w:szCs w:val="24"/>
        </w:rPr>
        <w:t xml:space="preserve"> </w:t>
      </w:r>
      <w:r w:rsidRPr="003A1A06">
        <w:rPr>
          <w:rFonts w:ascii="Times New Roman" w:hAnsi="Times New Roman" w:cs="Times New Roman"/>
          <w:b/>
          <w:sz w:val="24"/>
          <w:szCs w:val="24"/>
        </w:rPr>
        <w:t>anlamak</w:t>
      </w:r>
    </w:p>
    <w:p w:rsidR="0064216B" w:rsidRPr="003A1A06" w:rsidRDefault="0064216B" w:rsidP="00F74F93">
      <w:pPr>
        <w:jc w:val="both"/>
        <w:rPr>
          <w:rFonts w:ascii="Times New Roman" w:hAnsi="Times New Roman" w:cs="Times New Roman"/>
          <w:sz w:val="24"/>
          <w:szCs w:val="24"/>
        </w:rPr>
      </w:pPr>
      <w:r w:rsidRPr="003A1A06">
        <w:rPr>
          <w:rFonts w:ascii="Times New Roman" w:hAnsi="Times New Roman" w:cs="Times New Roman"/>
          <w:sz w:val="24"/>
          <w:szCs w:val="24"/>
        </w:rPr>
        <w:t xml:space="preserve">Leininger’in Gündoğumu Modeli kültürel bakım çeşitliliği ve evrenselliği hemşirelik teorisine temellenmektedir. </w:t>
      </w:r>
      <w:r w:rsidR="00436B01" w:rsidRPr="003A1A06">
        <w:rPr>
          <w:rFonts w:ascii="Times New Roman" w:hAnsi="Times New Roman" w:cs="Times New Roman"/>
          <w:sz w:val="24"/>
          <w:szCs w:val="24"/>
        </w:rPr>
        <w:t xml:space="preserve">Teori, </w:t>
      </w:r>
      <w:r w:rsidR="000C041C" w:rsidRPr="003A1A06">
        <w:rPr>
          <w:rFonts w:ascii="Times New Roman" w:hAnsi="Times New Roman" w:cs="Times New Roman"/>
          <w:sz w:val="24"/>
          <w:szCs w:val="24"/>
        </w:rPr>
        <w:t xml:space="preserve">kültürün </w:t>
      </w:r>
      <w:r w:rsidR="00436B01" w:rsidRPr="003A1A06">
        <w:rPr>
          <w:rFonts w:ascii="Times New Roman" w:hAnsi="Times New Roman" w:cs="Times New Roman"/>
          <w:sz w:val="24"/>
          <w:szCs w:val="24"/>
        </w:rPr>
        <w:t>hemşirelik bilgisi ve uygulamasındaki eksik halka olduğunu kabul eden klinik deneyimlerden yola çıkarak geliştirilmiştir.</w:t>
      </w:r>
      <w:r w:rsidR="000C041C" w:rsidRPr="003A1A06">
        <w:rPr>
          <w:rFonts w:ascii="Times New Roman" w:hAnsi="Times New Roman" w:cs="Times New Roman"/>
          <w:sz w:val="24"/>
          <w:szCs w:val="24"/>
        </w:rPr>
        <w:t xml:space="preserve"> Teorinin nihai amacı, kültürle uyumlu bir sağlık bakımı sağlamaktır. Aynı zamanda bir kültürün içindeki </w:t>
      </w:r>
      <w:r w:rsidR="002342BC" w:rsidRPr="003A1A06">
        <w:rPr>
          <w:rFonts w:ascii="Times New Roman" w:hAnsi="Times New Roman" w:cs="Times New Roman"/>
          <w:sz w:val="24"/>
          <w:szCs w:val="24"/>
        </w:rPr>
        <w:t xml:space="preserve">hasta/ bireyin </w:t>
      </w:r>
      <w:r w:rsidR="00735D72" w:rsidRPr="003A1A06">
        <w:rPr>
          <w:rFonts w:ascii="Times New Roman" w:hAnsi="Times New Roman" w:cs="Times New Roman"/>
          <w:sz w:val="24"/>
          <w:szCs w:val="24"/>
        </w:rPr>
        <w:t>sağlık durumlarının nasıl etkilendiği ve modelin bileşenlerinin nasıl çalıştığını açıklam</w:t>
      </w:r>
      <w:r w:rsidR="004A52C8" w:rsidRPr="003A1A06">
        <w:rPr>
          <w:rFonts w:ascii="Times New Roman" w:hAnsi="Times New Roman" w:cs="Times New Roman"/>
          <w:sz w:val="24"/>
          <w:szCs w:val="24"/>
        </w:rPr>
        <w:t>ayı amaçlamaktadır. Bir</w:t>
      </w:r>
      <w:r w:rsidR="00735D72" w:rsidRPr="003A1A06">
        <w:rPr>
          <w:rFonts w:ascii="Times New Roman" w:hAnsi="Times New Roman" w:cs="Times New Roman"/>
          <w:sz w:val="24"/>
          <w:szCs w:val="24"/>
        </w:rPr>
        <w:t>çok çalışmada kullanılan modelde teknolojik, dini ve felsefi, akrabalık ve sosyal etmenleri içerir.</w:t>
      </w:r>
      <w:r w:rsidR="004A52C8" w:rsidRPr="003A1A06">
        <w:rPr>
          <w:rFonts w:ascii="Times New Roman" w:hAnsi="Times New Roman" w:cs="Times New Roman"/>
          <w:sz w:val="24"/>
          <w:szCs w:val="24"/>
        </w:rPr>
        <w:t xml:space="preserve"> Bireylerin etik bakım kavramları değerlendirilir. </w:t>
      </w:r>
      <w:r w:rsidR="005D05F4" w:rsidRPr="003A1A06">
        <w:rPr>
          <w:rFonts w:ascii="Times New Roman" w:hAnsi="Times New Roman" w:cs="Times New Roman"/>
          <w:sz w:val="24"/>
          <w:szCs w:val="24"/>
        </w:rPr>
        <w:t xml:space="preserve">Gündoğumu Modeli’nde kültürel yeterli bir yaklaşım için hemşirelerin ele alması gerektiğine </w:t>
      </w:r>
      <w:r w:rsidR="005D05F4" w:rsidRPr="003A1A06">
        <w:rPr>
          <w:rFonts w:ascii="Times New Roman" w:hAnsi="Times New Roman" w:cs="Times New Roman"/>
          <w:sz w:val="24"/>
          <w:szCs w:val="24"/>
        </w:rPr>
        <w:lastRenderedPageBreak/>
        <w:t>vurgu yaptığı üç kod vardır. Bunlar; kültürel bakımı koruma / sürdürme, uzlaşma / anlaşmaya varma, yeniden yapı</w:t>
      </w:r>
      <w:r w:rsidR="0057510D">
        <w:rPr>
          <w:rFonts w:ascii="Times New Roman" w:hAnsi="Times New Roman" w:cs="Times New Roman"/>
          <w:sz w:val="24"/>
          <w:szCs w:val="24"/>
        </w:rPr>
        <w:t>landırma / yeniden modellemedir (</w:t>
      </w:r>
      <w:r w:rsidR="002752B2" w:rsidRPr="003A1A06">
        <w:rPr>
          <w:rFonts w:ascii="Times New Roman" w:hAnsi="Times New Roman" w:cs="Times New Roman"/>
          <w:sz w:val="24"/>
          <w:szCs w:val="24"/>
        </w:rPr>
        <w:t xml:space="preserve">Tanrıverdi ve </w:t>
      </w:r>
      <w:r w:rsidR="00FA7FD0" w:rsidRPr="003A1A06">
        <w:rPr>
          <w:rFonts w:ascii="Times New Roman" w:hAnsi="Times New Roman" w:cs="Times New Roman"/>
          <w:sz w:val="24"/>
          <w:szCs w:val="24"/>
        </w:rPr>
        <w:t xml:space="preserve">Gülyenli, 2021; Leininger, 1988) </w:t>
      </w:r>
      <w:r w:rsidR="0057510D">
        <w:rPr>
          <w:rFonts w:ascii="Times New Roman" w:hAnsi="Times New Roman" w:cs="Times New Roman"/>
          <w:sz w:val="24"/>
          <w:szCs w:val="24"/>
        </w:rPr>
        <w:t>.</w:t>
      </w:r>
    </w:p>
    <w:p w:rsidR="002752B2" w:rsidRPr="003A1A06" w:rsidRDefault="005D05F4" w:rsidP="00F74F93">
      <w:pPr>
        <w:jc w:val="both"/>
        <w:rPr>
          <w:rFonts w:ascii="Times New Roman" w:hAnsi="Times New Roman" w:cs="Times New Roman"/>
          <w:sz w:val="24"/>
          <w:szCs w:val="24"/>
        </w:rPr>
      </w:pPr>
      <w:r w:rsidRPr="003A1A06">
        <w:rPr>
          <w:rFonts w:ascii="Times New Roman" w:hAnsi="Times New Roman" w:cs="Times New Roman"/>
          <w:b/>
          <w:sz w:val="24"/>
          <w:szCs w:val="24"/>
        </w:rPr>
        <w:t>1. Kültürel bakımı koruma / sürdürme:</w:t>
      </w:r>
      <w:r w:rsidRPr="003A1A06">
        <w:rPr>
          <w:rFonts w:ascii="Times New Roman" w:hAnsi="Times New Roman" w:cs="Times New Roman"/>
          <w:sz w:val="24"/>
          <w:szCs w:val="24"/>
        </w:rPr>
        <w:t xml:space="preserve"> Birey / hasta sorunla karşılaştığında inanç ve değerlerini korumasına ya da sürdürmesine yardım etmek, desteklemek, profesyonel eylem ya da kararlarını kolaylaştırmak amaçlanır.</w:t>
      </w:r>
    </w:p>
    <w:p w:rsidR="002752B2" w:rsidRPr="003A1A06" w:rsidRDefault="005D05F4" w:rsidP="00F74F93">
      <w:pPr>
        <w:jc w:val="both"/>
        <w:rPr>
          <w:rFonts w:ascii="Times New Roman" w:hAnsi="Times New Roman" w:cs="Times New Roman"/>
          <w:sz w:val="24"/>
          <w:szCs w:val="24"/>
        </w:rPr>
      </w:pPr>
      <w:r w:rsidRPr="003A1A06">
        <w:rPr>
          <w:rFonts w:ascii="Times New Roman" w:hAnsi="Times New Roman" w:cs="Times New Roman"/>
          <w:b/>
          <w:sz w:val="24"/>
          <w:szCs w:val="24"/>
        </w:rPr>
        <w:t xml:space="preserve"> 2. Kültürel bakımda uzlaşma / anlaşmaya varma:</w:t>
      </w:r>
      <w:r w:rsidRPr="003A1A06">
        <w:rPr>
          <w:rFonts w:ascii="Times New Roman" w:hAnsi="Times New Roman" w:cs="Times New Roman"/>
          <w:sz w:val="24"/>
          <w:szCs w:val="24"/>
        </w:rPr>
        <w:t xml:space="preserve"> Hastanın sağlığına uyumu veya adaptasyonu için görüşme yollarıyla destekleyici, yardım edici eylemlerdir.</w:t>
      </w:r>
    </w:p>
    <w:p w:rsidR="0064216B" w:rsidRPr="003A1A06" w:rsidRDefault="005D05F4" w:rsidP="00F74F93">
      <w:pPr>
        <w:jc w:val="both"/>
        <w:rPr>
          <w:rFonts w:ascii="Times New Roman" w:hAnsi="Times New Roman" w:cs="Times New Roman"/>
          <w:b/>
          <w:sz w:val="24"/>
          <w:szCs w:val="24"/>
        </w:rPr>
      </w:pPr>
      <w:r w:rsidRPr="003A1A06">
        <w:rPr>
          <w:rFonts w:ascii="Times New Roman" w:hAnsi="Times New Roman" w:cs="Times New Roman"/>
          <w:sz w:val="24"/>
          <w:szCs w:val="24"/>
        </w:rPr>
        <w:t xml:space="preserve"> </w:t>
      </w:r>
      <w:r w:rsidRPr="003A1A06">
        <w:rPr>
          <w:rFonts w:ascii="Times New Roman" w:hAnsi="Times New Roman" w:cs="Times New Roman"/>
          <w:b/>
          <w:sz w:val="24"/>
          <w:szCs w:val="24"/>
        </w:rPr>
        <w:t xml:space="preserve">3. Kültürel bakımı yeniden yapılandırma / yeniden modelleme: </w:t>
      </w:r>
      <w:r w:rsidRPr="003A1A06">
        <w:rPr>
          <w:rFonts w:ascii="Times New Roman" w:hAnsi="Times New Roman" w:cs="Times New Roman"/>
          <w:sz w:val="24"/>
          <w:szCs w:val="24"/>
        </w:rPr>
        <w:t>Yapılan davranışların zararlarını anlayıp ikna edildikten sonra yapılan davranışın yerine sağlığı tehdit etmeyecek yeni bir davranışın nasıl kazandırılacağının anlatılmasıdır (</w:t>
      </w:r>
      <w:r w:rsidR="00945ADB" w:rsidRPr="003A1A06">
        <w:rPr>
          <w:rFonts w:ascii="Times New Roman" w:hAnsi="Times New Roman" w:cs="Times New Roman"/>
          <w:sz w:val="24"/>
          <w:szCs w:val="24"/>
        </w:rPr>
        <w:t>Tanrıverdi,2017;Leininger ve McFarland, 2002)</w:t>
      </w:r>
    </w:p>
    <w:p w:rsidR="002D4F45" w:rsidRPr="003A1A06" w:rsidRDefault="002D4F45" w:rsidP="00F74F93">
      <w:pPr>
        <w:jc w:val="both"/>
        <w:rPr>
          <w:rFonts w:ascii="Times New Roman" w:hAnsi="Times New Roman" w:cs="Times New Roman"/>
          <w:sz w:val="24"/>
          <w:szCs w:val="24"/>
        </w:rPr>
      </w:pPr>
    </w:p>
    <w:p w:rsidR="003C7767" w:rsidRPr="003A1A06" w:rsidRDefault="003C7767" w:rsidP="00F74F93">
      <w:pPr>
        <w:jc w:val="both"/>
        <w:rPr>
          <w:rFonts w:ascii="Times New Roman" w:hAnsi="Times New Roman" w:cs="Times New Roman"/>
          <w:sz w:val="24"/>
          <w:szCs w:val="24"/>
        </w:rPr>
      </w:pPr>
      <w:r w:rsidRPr="003A1A06">
        <w:rPr>
          <w:rFonts w:ascii="Times New Roman" w:hAnsi="Times New Roman" w:cs="Times New Roman"/>
          <w:b/>
          <w:sz w:val="24"/>
          <w:szCs w:val="24"/>
        </w:rPr>
        <w:t>SONUÇ</w:t>
      </w:r>
      <w:r w:rsidRPr="003A1A06">
        <w:rPr>
          <w:rFonts w:ascii="Times New Roman" w:hAnsi="Times New Roman" w:cs="Times New Roman"/>
          <w:b/>
          <w:bCs/>
          <w:sz w:val="24"/>
          <w:szCs w:val="24"/>
        </w:rPr>
        <w:t>:</w:t>
      </w:r>
      <w:r w:rsidRPr="003A1A06">
        <w:rPr>
          <w:rFonts w:ascii="Times New Roman" w:hAnsi="Times New Roman" w:cs="Times New Roman"/>
          <w:sz w:val="24"/>
          <w:szCs w:val="24"/>
        </w:rPr>
        <w:t xml:space="preserve"> Hemşireler, gerek hastanelerde gerek birinci basamak hizmetlerinde kültürel yeterliliği geliştirmede önemli rol modellerdir. Yapmış olduğu uygulamaların amacına ulaşması ve faydalı olabilmesi için karşısındaki toplum ve bireyin kültürel özelliklerini bilmesi gerekmektedir. Kültürel yeterlilik hemşirelerin kültürel bilgi, kültürel duyarlılık, kültürel farkındalıklarını artırarak geliştirebilecekleri bir yaklaşımdır. Hemşirelik programlarında kültürler arası hemşirelik derslerinin yaygınlaştırılması, kültürlerarası hemşirelik modellerinin kullanılması, erasmus, mevlana gibi programlar için öğrencilerin teşvik edilmesi kültürel açıdan yetkin hemşirelerin yetişmesine katkı sağlayacaktır.</w:t>
      </w:r>
      <w:r w:rsidR="00A029C3">
        <w:rPr>
          <w:rFonts w:ascii="Times New Roman" w:hAnsi="Times New Roman" w:cs="Times New Roman"/>
          <w:sz w:val="24"/>
          <w:szCs w:val="24"/>
        </w:rPr>
        <w:t xml:space="preserve"> Göçmen sağlığı merkezlerinde çalışan hemşirelerin kültürel yeterliliklerini geliştirmelerine katkıda bulunulmalıdır.</w:t>
      </w:r>
      <w:r w:rsidR="006627FF">
        <w:rPr>
          <w:rFonts w:ascii="Times New Roman" w:hAnsi="Times New Roman" w:cs="Times New Roman"/>
          <w:sz w:val="24"/>
          <w:szCs w:val="24"/>
        </w:rPr>
        <w:t xml:space="preserve"> Hastane vb. birimlerde çalışan tercüman sayıları arttırılmalı ve farklı dili kullanan kişiler için destekleyici broşürler bulu</w:t>
      </w:r>
      <w:r w:rsidR="007C2892">
        <w:rPr>
          <w:rFonts w:ascii="Times New Roman" w:hAnsi="Times New Roman" w:cs="Times New Roman"/>
          <w:sz w:val="24"/>
          <w:szCs w:val="24"/>
        </w:rPr>
        <w:t>ndurulmalıdır. Hastane düzeni</w:t>
      </w:r>
      <w:r w:rsidR="006627FF">
        <w:rPr>
          <w:rFonts w:ascii="Times New Roman" w:hAnsi="Times New Roman" w:cs="Times New Roman"/>
          <w:sz w:val="24"/>
          <w:szCs w:val="24"/>
        </w:rPr>
        <w:t xml:space="preserve">  mutfak, ibadethane gibi</w:t>
      </w:r>
      <w:r w:rsidR="007C2892">
        <w:rPr>
          <w:rFonts w:ascii="Times New Roman" w:hAnsi="Times New Roman" w:cs="Times New Roman"/>
          <w:sz w:val="24"/>
          <w:szCs w:val="24"/>
        </w:rPr>
        <w:t xml:space="preserve"> alanlar</w:t>
      </w:r>
      <w:r w:rsidR="006627FF">
        <w:rPr>
          <w:rFonts w:ascii="Times New Roman" w:hAnsi="Times New Roman" w:cs="Times New Roman"/>
          <w:sz w:val="24"/>
          <w:szCs w:val="24"/>
        </w:rPr>
        <w:t xml:space="preserve"> hastaları</w:t>
      </w:r>
      <w:r w:rsidR="007C2892">
        <w:rPr>
          <w:rFonts w:ascii="Times New Roman" w:hAnsi="Times New Roman" w:cs="Times New Roman"/>
          <w:sz w:val="24"/>
          <w:szCs w:val="24"/>
        </w:rPr>
        <w:t>n kültürlerine uygun düzenlenmelidir.</w:t>
      </w:r>
    </w:p>
    <w:p w:rsidR="002D4F45" w:rsidRPr="003A1A06" w:rsidRDefault="002D4F45" w:rsidP="00F74F93">
      <w:pPr>
        <w:jc w:val="both"/>
        <w:rPr>
          <w:rFonts w:ascii="Times New Roman" w:hAnsi="Times New Roman" w:cs="Times New Roman"/>
          <w:b/>
          <w:sz w:val="24"/>
          <w:szCs w:val="24"/>
        </w:rPr>
      </w:pPr>
    </w:p>
    <w:p w:rsidR="00E94026" w:rsidRDefault="00E94026" w:rsidP="00F74F93">
      <w:pPr>
        <w:jc w:val="both"/>
      </w:pPr>
    </w:p>
    <w:p w:rsidR="002D4F45" w:rsidRPr="00E94026" w:rsidRDefault="002D4F45">
      <w:pPr>
        <w:rPr>
          <w:b/>
        </w:rPr>
      </w:pPr>
      <w:r w:rsidRPr="00E94026">
        <w:rPr>
          <w:b/>
        </w:rPr>
        <w:t>KAYNAKÇA</w:t>
      </w:r>
      <w:r w:rsidR="00E94026">
        <w:rPr>
          <w:b/>
        </w:rPr>
        <w:t>:</w:t>
      </w:r>
    </w:p>
    <w:p w:rsidR="002D4F45" w:rsidRDefault="002D4F45" w:rsidP="002D4F45">
      <w:r w:rsidRPr="002D4F45">
        <w:t>Chen, J., &amp; Wang, Y. (2015). Cultural competence experiences which Chinese nurses have in Finland.</w:t>
      </w:r>
    </w:p>
    <w:p w:rsidR="004D22EB" w:rsidRDefault="002D4F45" w:rsidP="002D4F45">
      <w:r w:rsidRPr="002D4F45">
        <w:t>Gebru, K., &amp; Willman, A. (2003). A research-based didactic model for education to promote culturally competent nursing care in Sweden. </w:t>
      </w:r>
      <w:r w:rsidRPr="002D4F45">
        <w:rPr>
          <w:i/>
          <w:iCs/>
        </w:rPr>
        <w:t>Journal of Transcultural Nursing</w:t>
      </w:r>
      <w:r w:rsidRPr="002D4F45">
        <w:t>, </w:t>
      </w:r>
      <w:r w:rsidRPr="002D4F45">
        <w:rPr>
          <w:i/>
          <w:iCs/>
        </w:rPr>
        <w:t>14</w:t>
      </w:r>
      <w:r w:rsidRPr="002D4F45">
        <w:t>(1), 55-61.</w:t>
      </w:r>
    </w:p>
    <w:p w:rsidR="008E36C6" w:rsidRDefault="008E36C6" w:rsidP="002D4F45">
      <w:r w:rsidRPr="008E36C6">
        <w:rPr>
          <w:rFonts w:ascii="Arial" w:hAnsi="Arial" w:cs="Arial"/>
          <w:color w:val="222222"/>
          <w:sz w:val="20"/>
          <w:szCs w:val="20"/>
          <w:shd w:val="clear" w:color="auto" w:fill="FFFFFF"/>
        </w:rPr>
        <w:t xml:space="preserve"> </w:t>
      </w:r>
      <w:r w:rsidRPr="008E36C6">
        <w:t>ZOREL, F.İ. (2014). ULUSLARARASI İŞLETME ÇALIŞANLARININ SAHİP OLMASI GEREKEN NİTELİKLERDEN BİRİ OLARAK KÜLTÜRLERARASI YETKİNLİK. </w:t>
      </w:r>
      <w:r w:rsidRPr="008E36C6">
        <w:rPr>
          <w:i/>
          <w:iCs/>
        </w:rPr>
        <w:t>Uluslararası Sosyal Araştırmalar Dergisi</w:t>
      </w:r>
      <w:r w:rsidRPr="008E36C6">
        <w:t> , </w:t>
      </w:r>
      <w:r w:rsidRPr="008E36C6">
        <w:rPr>
          <w:i/>
          <w:iCs/>
        </w:rPr>
        <w:t>7</w:t>
      </w:r>
      <w:r w:rsidRPr="008E36C6">
        <w:t> (30).</w:t>
      </w:r>
    </w:p>
    <w:p w:rsidR="00D539D8" w:rsidRDefault="00D539D8" w:rsidP="002D4F45">
      <w:r w:rsidRPr="00D539D8">
        <w:t>Tanrıverdi, G. (2017). Hemşirelerde kültürel yeterliliği geliştirmeye yönelik yaklaşım ve öneriler. </w:t>
      </w:r>
      <w:r w:rsidRPr="00D539D8">
        <w:rPr>
          <w:i/>
          <w:iCs/>
        </w:rPr>
        <w:t>Florence Nightingale Hemşirelik Dergisi</w:t>
      </w:r>
      <w:r w:rsidRPr="00D539D8">
        <w:t>, </w:t>
      </w:r>
      <w:r w:rsidRPr="00D539D8">
        <w:rPr>
          <w:i/>
          <w:iCs/>
        </w:rPr>
        <w:t>25</w:t>
      </w:r>
      <w:r w:rsidRPr="00D539D8">
        <w:t>(3), 227-236.</w:t>
      </w:r>
    </w:p>
    <w:p w:rsidR="00916B5C" w:rsidRDefault="00916B5C" w:rsidP="002D4F45">
      <w:r>
        <w:rPr>
          <w:rFonts w:ascii="Arial" w:hAnsi="Arial" w:cs="Arial"/>
          <w:color w:val="222222"/>
          <w:sz w:val="20"/>
          <w:szCs w:val="20"/>
          <w:shd w:val="clear" w:color="auto" w:fill="FFFFFF"/>
        </w:rPr>
        <w:lastRenderedPageBreak/>
        <w:t>Doğası, Ö. G. H. İçinde: Aştı TA, Karadağ A, editörler. </w:t>
      </w:r>
      <w:r>
        <w:rPr>
          <w:rFonts w:ascii="Arial" w:hAnsi="Arial" w:cs="Arial"/>
          <w:i/>
          <w:iCs/>
          <w:color w:val="222222"/>
          <w:sz w:val="20"/>
          <w:szCs w:val="20"/>
          <w:shd w:val="clear" w:color="auto" w:fill="FFFFFF"/>
        </w:rPr>
        <w:t>Hemşirelik Esasları, Hemşirelik Bilimi ve Sanatı</w:t>
      </w:r>
      <w:r w:rsidR="00CC79C1">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 26-35.</w:t>
      </w:r>
    </w:p>
    <w:p w:rsidR="00916B5C" w:rsidRDefault="00916B5C" w:rsidP="002D4F45">
      <w:r w:rsidRPr="00916B5C">
        <w:t>Leyla, D. İ. N. Ç. (2010). Bakım kavramı ve ahlaki boyutu. </w:t>
      </w:r>
      <w:r w:rsidRPr="00916B5C">
        <w:rPr>
          <w:i/>
          <w:iCs/>
        </w:rPr>
        <w:t>Hacettepe Üniversitesi Hemşirelik Fakültesi Dergisi</w:t>
      </w:r>
      <w:r w:rsidRPr="00916B5C">
        <w:t>, </w:t>
      </w:r>
      <w:r w:rsidRPr="00916B5C">
        <w:rPr>
          <w:i/>
          <w:iCs/>
        </w:rPr>
        <w:t>17</w:t>
      </w:r>
      <w:r w:rsidRPr="00916B5C">
        <w:t>(2), 74-82.</w:t>
      </w:r>
    </w:p>
    <w:p w:rsidR="0022032E" w:rsidRDefault="0022032E" w:rsidP="002D4F45">
      <w:r w:rsidRPr="0022032E">
        <w:t>Leininger, M., &amp; Reynolds, C. (1991). Culture care diversity and universality theory. </w:t>
      </w:r>
      <w:r w:rsidRPr="0022032E">
        <w:rPr>
          <w:i/>
          <w:iCs/>
        </w:rPr>
        <w:t>Nursing</w:t>
      </w:r>
      <w:r w:rsidRPr="0022032E">
        <w:t>.</w:t>
      </w:r>
    </w:p>
    <w:p w:rsidR="00FA7FD0" w:rsidRDefault="00FA7FD0" w:rsidP="00FA7FD0">
      <w:r w:rsidRPr="00FA7FD0">
        <w:t>Leininger, M. M. (1988). Leininger's theory of nursing: Cultural care diversity and universality. </w:t>
      </w:r>
      <w:r w:rsidRPr="00FA7FD0">
        <w:rPr>
          <w:i/>
          <w:iCs/>
        </w:rPr>
        <w:t>Nursing science quarterly</w:t>
      </w:r>
      <w:r w:rsidRPr="00FA7FD0">
        <w:t>, </w:t>
      </w:r>
      <w:r w:rsidRPr="00FA7FD0">
        <w:rPr>
          <w:i/>
          <w:iCs/>
        </w:rPr>
        <w:t>1</w:t>
      </w:r>
      <w:r w:rsidRPr="00FA7FD0">
        <w:t>(4), 152-160.</w:t>
      </w:r>
    </w:p>
    <w:p w:rsidR="00FA7FD0" w:rsidRDefault="00C72C18" w:rsidP="00FA7FD0">
      <w:hyperlink r:id="rId6" w:history="1">
        <w:r w:rsidR="00945ADB" w:rsidRPr="00945ADB">
          <w:rPr>
            <w:rStyle w:val="Kpr"/>
          </w:rPr>
          <w:t>https://www.ankaranobel.com/halk-sagligi-hemsireligi-urun1413.html</w:t>
        </w:r>
      </w:hyperlink>
      <w:r w:rsidR="00945ADB">
        <w:t xml:space="preserve">  (</w:t>
      </w:r>
      <w:r w:rsidR="00945ADB" w:rsidRPr="00945ADB">
        <w:t>Tanrıverdi ve Gülyenli, 2021</w:t>
      </w:r>
      <w:r w:rsidR="00945ADB">
        <w:t>,340).</w:t>
      </w:r>
    </w:p>
    <w:p w:rsidR="00945ADB" w:rsidRDefault="00945ADB" w:rsidP="00FA7FD0">
      <w:r w:rsidRPr="00945ADB">
        <w:t>McFarland, M. R., &amp; Leininger, M. (2002). Transcultural nursing: Curricular concepts, principles and teaching and learning activities for the 21st century. </w:t>
      </w:r>
      <w:r w:rsidRPr="00945ADB">
        <w:rPr>
          <w:i/>
          <w:iCs/>
        </w:rPr>
        <w:t>Culture Care Diversity &amp; Universality: A worldwide nursing theory,</w:t>
      </w:r>
      <w:r w:rsidRPr="00945ADB">
        <w:t>.</w:t>
      </w:r>
    </w:p>
    <w:p w:rsidR="001C7445" w:rsidRPr="001C7445" w:rsidRDefault="001C7445" w:rsidP="001C7445">
      <w:r w:rsidRPr="001C7445">
        <w:t>Maier-Lorentz, M. M. (2008). Transcultural nursing: Its importance in nursing practice. </w:t>
      </w:r>
      <w:r w:rsidRPr="001C7445">
        <w:rPr>
          <w:i/>
          <w:iCs/>
        </w:rPr>
        <w:t>Journal of cultural diversity</w:t>
      </w:r>
      <w:r w:rsidRPr="001C7445">
        <w:t>, </w:t>
      </w:r>
      <w:r w:rsidRPr="001C7445">
        <w:rPr>
          <w:i/>
          <w:iCs/>
        </w:rPr>
        <w:t>15</w:t>
      </w:r>
      <w:r w:rsidRPr="001C7445">
        <w:t>(1), 37-43.</w:t>
      </w:r>
    </w:p>
    <w:p w:rsidR="001C7445" w:rsidRPr="001C7445" w:rsidRDefault="001C7445" w:rsidP="001C7445">
      <w:r w:rsidRPr="001C7445">
        <w:t>Tortumluoğlu, G. (2004). Transkültürel hemşirelik ve kültürel bakim modeli örnekleri. </w:t>
      </w:r>
      <w:r w:rsidRPr="001C7445">
        <w:rPr>
          <w:i/>
          <w:iCs/>
        </w:rPr>
        <w:t>CÜ Hemşirelik Yüksekokulu Dergisi</w:t>
      </w:r>
      <w:r w:rsidRPr="001C7445">
        <w:t>, </w:t>
      </w:r>
      <w:r w:rsidRPr="001C7445">
        <w:rPr>
          <w:i/>
          <w:iCs/>
        </w:rPr>
        <w:t>8</w:t>
      </w:r>
      <w:r w:rsidRPr="001C7445">
        <w:t>(2).</w:t>
      </w:r>
    </w:p>
    <w:p w:rsidR="001C7445" w:rsidRDefault="001C7445" w:rsidP="001C7445">
      <w:r w:rsidRPr="001C7445">
        <w:t>Tanrıverdi, G., Seviğ, Ü., Bayat, M., &amp; Birkök, M. C. (2009). Hemşirelik bakımında kültürel özellikleri tanılama rehberi. </w:t>
      </w:r>
      <w:r w:rsidRPr="001C7445">
        <w:rPr>
          <w:i/>
          <w:iCs/>
        </w:rPr>
        <w:t>Uluslararası İnsan Bilimleri Dergisi</w:t>
      </w:r>
      <w:r w:rsidRPr="001C7445">
        <w:t>, </w:t>
      </w:r>
      <w:r w:rsidRPr="001C7445">
        <w:rPr>
          <w:i/>
          <w:iCs/>
        </w:rPr>
        <w:t>6</w:t>
      </w:r>
      <w:r w:rsidRPr="001C7445">
        <w:t>(1), 793-806.</w:t>
      </w:r>
    </w:p>
    <w:p w:rsidR="00373A91" w:rsidRDefault="00373A91" w:rsidP="001C7445">
      <w:r w:rsidRPr="00373A91">
        <w:t>BAŞLİ, M., BEKAR, M., &amp; CİVELEK, İ. KÜLTÜRLERARASI HEMŞİRELİKTE KULLANILAN MODELLER VE ‘‘KÜLTÜREL YETERLİLİK SÜRECİ MODELİ’’Nİ ANLAMAK. </w:t>
      </w:r>
      <w:r w:rsidRPr="00373A91">
        <w:rPr>
          <w:i/>
          <w:iCs/>
        </w:rPr>
        <w:t>Necmettin Erbakan Üniversitesi Sağlık Bilimleri Fakültesi Dergisi</w:t>
      </w:r>
      <w:r w:rsidRPr="00373A91">
        <w:t>, </w:t>
      </w:r>
      <w:r w:rsidRPr="00373A91">
        <w:rPr>
          <w:i/>
          <w:iCs/>
        </w:rPr>
        <w:t>1</w:t>
      </w:r>
      <w:r w:rsidRPr="00373A91">
        <w:t>(1), 18-24.</w:t>
      </w:r>
    </w:p>
    <w:p w:rsidR="004D7A2B" w:rsidRDefault="004D7A2B" w:rsidP="001C7445">
      <w:r w:rsidRPr="004D7A2B">
        <w:t>YILDIRIM, J. G., &amp; DÜNDAR, B. N. Uluslararasılaşmanın Yansımaları: Avrupa Birliği Değişim Programlarının Hemşirelik Eğitimine Etkileri. </w:t>
      </w:r>
      <w:r w:rsidRPr="004D7A2B">
        <w:rPr>
          <w:i/>
          <w:iCs/>
        </w:rPr>
        <w:t>İzmir Katip Çelebi Üniversitesi Sağlık Bilimleri Fakültesi Dergisi</w:t>
      </w:r>
      <w:r w:rsidRPr="004D7A2B">
        <w:t>, </w:t>
      </w:r>
      <w:r w:rsidRPr="004D7A2B">
        <w:rPr>
          <w:i/>
          <w:iCs/>
        </w:rPr>
        <w:t>2</w:t>
      </w:r>
      <w:r w:rsidRPr="004D7A2B">
        <w:t>(1), 37-43.</w:t>
      </w:r>
    </w:p>
    <w:p w:rsidR="007517C1" w:rsidRDefault="007517C1" w:rsidP="001C7445">
      <w:r w:rsidRPr="007517C1">
        <w:rPr>
          <w:rFonts w:ascii="Arial" w:hAnsi="Arial" w:cs="Arial"/>
          <w:color w:val="222222"/>
          <w:sz w:val="20"/>
          <w:szCs w:val="20"/>
          <w:shd w:val="clear" w:color="auto" w:fill="FFFFFF"/>
        </w:rPr>
        <w:t xml:space="preserve"> </w:t>
      </w:r>
      <w:r w:rsidRPr="007517C1">
        <w:t>ZENGİN, M., DÜKEN, M. E., YAYAN, E. H., &amp; Yeliz, S. U. N. A. HEMŞİRELERİN SURİYELİ ÇOCUKLARA BAKIM VERİRKEN YAŞADIĞI GÜÇLÜKLER. </w:t>
      </w:r>
      <w:r w:rsidRPr="007517C1">
        <w:rPr>
          <w:i/>
          <w:iCs/>
        </w:rPr>
        <w:t>İnönü Üniversitesi Sağlık Hizmetleri Meslek Yüksek Okulu Dergisi</w:t>
      </w:r>
      <w:r w:rsidRPr="007517C1">
        <w:t>, </w:t>
      </w:r>
      <w:r w:rsidRPr="007517C1">
        <w:rPr>
          <w:i/>
          <w:iCs/>
        </w:rPr>
        <w:t>9</w:t>
      </w:r>
      <w:r w:rsidRPr="007517C1">
        <w:t>(1), 252-263.</w:t>
      </w:r>
    </w:p>
    <w:p w:rsidR="00602436" w:rsidRDefault="00716259" w:rsidP="00FA7FD0">
      <w:r w:rsidRPr="00716259">
        <w:rPr>
          <w:rFonts w:ascii="Arial" w:hAnsi="Arial" w:cs="Arial"/>
          <w:color w:val="222222"/>
          <w:sz w:val="20"/>
          <w:szCs w:val="20"/>
          <w:shd w:val="clear" w:color="auto" w:fill="FFFFFF"/>
        </w:rPr>
        <w:t xml:space="preserve"> </w:t>
      </w:r>
      <w:r w:rsidRPr="00716259">
        <w:t>Yılmaz, M. (2020). </w:t>
      </w:r>
      <w:r w:rsidRPr="00716259">
        <w:rPr>
          <w:i/>
          <w:iCs/>
        </w:rPr>
        <w:t>Çocuk kliniklerinde çalışan hemşirelerin kültürel yeterlilik düzeyleri:" bir Gaziantep Devlet Hastanesi örneği"</w:t>
      </w:r>
      <w:r w:rsidRPr="00716259">
        <w:t> (Master's thesis, İstanbul Medipol Üniversitesi Sağlık Bilimleri Enstitüsü).</w:t>
      </w:r>
    </w:p>
    <w:p w:rsidR="00036E35" w:rsidRDefault="00036E35" w:rsidP="00FA7FD0">
      <w:r w:rsidRPr="00036E35">
        <w:rPr>
          <w:rFonts w:ascii="Arial" w:hAnsi="Arial" w:cs="Arial"/>
          <w:color w:val="222222"/>
          <w:sz w:val="20"/>
          <w:szCs w:val="20"/>
          <w:shd w:val="clear" w:color="auto" w:fill="FFFFFF"/>
        </w:rPr>
        <w:t xml:space="preserve"> </w:t>
      </w:r>
      <w:r w:rsidRPr="00036E35">
        <w:t>Köksal, Ö., &amp; Duran, E. T. (2013). Doğum ağrısına kültürel yaklaşım. </w:t>
      </w:r>
      <w:r w:rsidRPr="00036E35">
        <w:rPr>
          <w:i/>
          <w:iCs/>
        </w:rPr>
        <w:t>Dokuz Eylül Üniversitesi Hemşirelik Fakültesi Elektronik Dergisi</w:t>
      </w:r>
      <w:r w:rsidRPr="00036E35">
        <w:t>, </w:t>
      </w:r>
      <w:r w:rsidRPr="00036E35">
        <w:rPr>
          <w:i/>
          <w:iCs/>
        </w:rPr>
        <w:t>6</w:t>
      </w:r>
      <w:r w:rsidRPr="00036E35">
        <w:t>(3), 144-148.</w:t>
      </w:r>
    </w:p>
    <w:p w:rsidR="00FD7405" w:rsidRDefault="00FD7405" w:rsidP="00FA7FD0">
      <w:r w:rsidRPr="00FD7405">
        <w:rPr>
          <w:rFonts w:ascii="Arial" w:hAnsi="Arial" w:cs="Arial"/>
          <w:color w:val="222222"/>
          <w:sz w:val="20"/>
          <w:szCs w:val="20"/>
          <w:shd w:val="clear" w:color="auto" w:fill="FFFFFF"/>
        </w:rPr>
        <w:t xml:space="preserve"> </w:t>
      </w:r>
      <w:r w:rsidRPr="00FD7405">
        <w:t>Kürtüncü, M., Arslan, N., Çatalçam, S., YAPICI, G., &amp; HIRÇIN, G. (2018). Yataklı tedavi kurumlarında çalışan hemşirelerin kültürlerarası duyarlılıkları ile sosyo-demografik özellikleri ve empati düzeyleri arasındaki ilişkisi. </w:t>
      </w:r>
      <w:r w:rsidRPr="00FD7405">
        <w:rPr>
          <w:i/>
          <w:iCs/>
        </w:rPr>
        <w:t>Hemşirelikte Araştırma Geliştirme Dergisi</w:t>
      </w:r>
      <w:r w:rsidRPr="00FD7405">
        <w:t>, </w:t>
      </w:r>
      <w:r w:rsidRPr="00FD7405">
        <w:rPr>
          <w:i/>
          <w:iCs/>
        </w:rPr>
        <w:t>20</w:t>
      </w:r>
      <w:r w:rsidRPr="00FD7405">
        <w:t>(1), 44-56.</w:t>
      </w:r>
    </w:p>
    <w:p w:rsidR="00307BDB" w:rsidRDefault="00307BDB" w:rsidP="00FA7FD0">
      <w:r w:rsidRPr="00307BDB">
        <w:rPr>
          <w:rFonts w:ascii="Arial" w:hAnsi="Arial" w:cs="Arial"/>
          <w:color w:val="222222"/>
          <w:sz w:val="20"/>
          <w:szCs w:val="20"/>
          <w:shd w:val="clear" w:color="auto" w:fill="FFFFFF"/>
        </w:rPr>
        <w:t xml:space="preserve"> </w:t>
      </w:r>
      <w:r w:rsidRPr="00307BDB">
        <w:t>ILGAZ, A. (2020). Yaşlı Bakımında Kültürel Yeterlilik Süreci Modelinin Kullanılması. </w:t>
      </w:r>
      <w:r w:rsidRPr="00307BDB">
        <w:rPr>
          <w:i/>
          <w:iCs/>
        </w:rPr>
        <w:t>Hacettepe Üniversitesi Hemşirelik Fakültesi Dergisi</w:t>
      </w:r>
      <w:r w:rsidRPr="00307BDB">
        <w:t> , </w:t>
      </w:r>
      <w:r w:rsidRPr="00307BDB">
        <w:rPr>
          <w:i/>
          <w:iCs/>
        </w:rPr>
        <w:t>7</w:t>
      </w:r>
      <w:r w:rsidRPr="00307BDB">
        <w:t> (3), 278-284.</w:t>
      </w:r>
    </w:p>
    <w:p w:rsidR="00602436" w:rsidRPr="00FA7FD0" w:rsidRDefault="00602436" w:rsidP="00FA7FD0">
      <w:r>
        <w:rPr>
          <w:rFonts w:ascii="Arial" w:hAnsi="Arial" w:cs="Arial"/>
          <w:color w:val="222222"/>
          <w:sz w:val="20"/>
          <w:szCs w:val="20"/>
          <w:shd w:val="clear" w:color="auto" w:fill="FFFFFF"/>
        </w:rPr>
        <w:lastRenderedPageBreak/>
        <w:t>IŞIK, M. T., &amp; YANIK, T. Ç. Etnisite Farklılığının Ağrı Duyarlılığına ve Hemşirelik Bakım Sürecine Etkisi. </w:t>
      </w:r>
      <w:r>
        <w:rPr>
          <w:rFonts w:ascii="Arial" w:hAnsi="Arial" w:cs="Arial"/>
          <w:i/>
          <w:iCs/>
          <w:color w:val="222222"/>
          <w:sz w:val="20"/>
          <w:szCs w:val="20"/>
          <w:shd w:val="clear" w:color="auto" w:fill="FFFFFF"/>
        </w:rPr>
        <w:t>Mersin Üniversitesi Tıp Fakültesi Lokman Hekim Tıp Tarihi ve Folklorik Tıp Dergisi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(3), 302-308.</w:t>
      </w:r>
    </w:p>
    <w:p w:rsidR="00FA7FD0" w:rsidRDefault="00F15866" w:rsidP="002D4F45">
      <w:r w:rsidRPr="00F15866">
        <w:t>TANRIVERDİ, G., KARABUĞA, H. Y., GÜRSOY, M. Y., Erdem, Ö. Z. D. E. N., &amp; Gülyenli, N. (2019). Farklı Hasta Profiline Bakım Veren İki Hemşire Grubunun Kültürel Duyarlılık ve Farkındalıklarının Karşılaştırılması. </w:t>
      </w:r>
      <w:r w:rsidRPr="00F15866">
        <w:rPr>
          <w:i/>
          <w:iCs/>
        </w:rPr>
        <w:t>Halk Sağlığı Hemşireliği Dergisi</w:t>
      </w:r>
      <w:r w:rsidRPr="00F15866">
        <w:t>, </w:t>
      </w:r>
      <w:r w:rsidRPr="00F15866">
        <w:rPr>
          <w:i/>
          <w:iCs/>
        </w:rPr>
        <w:t>1</w:t>
      </w:r>
      <w:r w:rsidRPr="00F15866">
        <w:t>(2), 26-37.</w:t>
      </w:r>
    </w:p>
    <w:p w:rsidR="00C72C18" w:rsidRPr="002D4F45" w:rsidRDefault="00C72C18" w:rsidP="002D4F45">
      <w:r w:rsidRPr="00C72C18">
        <w:t>Fadime, T. O. R. U. (2020). Hemşirelik Uygulamalarının kilit noktası: bireyselleştirilmiş bakım. </w:t>
      </w:r>
      <w:r w:rsidRPr="00C72C18">
        <w:rPr>
          <w:i/>
          <w:iCs/>
        </w:rPr>
        <w:t>Adnan Menderes Üniversitesi Sağlık Bilimleri Fakültesi Dergisi</w:t>
      </w:r>
      <w:r w:rsidRPr="00C72C18">
        <w:t>, </w:t>
      </w:r>
      <w:r w:rsidRPr="00C72C18">
        <w:rPr>
          <w:i/>
          <w:iCs/>
        </w:rPr>
        <w:t>4</w:t>
      </w:r>
      <w:r w:rsidRPr="00C72C18">
        <w:t>(1), 46-59.</w:t>
      </w:r>
      <w:bookmarkStart w:id="0" w:name="_GoBack"/>
      <w:bookmarkEnd w:id="0"/>
    </w:p>
    <w:p w:rsidR="002D4F45" w:rsidRDefault="002D4F45"/>
    <w:p w:rsidR="002D4F45" w:rsidRDefault="002D4F45"/>
    <w:p w:rsidR="00D0022E" w:rsidRDefault="00D0022E"/>
    <w:sectPr w:rsidR="00D00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833D9"/>
    <w:multiLevelType w:val="hybridMultilevel"/>
    <w:tmpl w:val="9CBEC9C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5A6A4ABA"/>
    <w:multiLevelType w:val="hybridMultilevel"/>
    <w:tmpl w:val="02FCD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D2"/>
    <w:rsid w:val="000236D1"/>
    <w:rsid w:val="00036E35"/>
    <w:rsid w:val="000571C1"/>
    <w:rsid w:val="000602FC"/>
    <w:rsid w:val="000C041C"/>
    <w:rsid w:val="00182A71"/>
    <w:rsid w:val="001A2497"/>
    <w:rsid w:val="001A44AB"/>
    <w:rsid w:val="001B2FFC"/>
    <w:rsid w:val="001C25E9"/>
    <w:rsid w:val="001C7445"/>
    <w:rsid w:val="001E0848"/>
    <w:rsid w:val="0021419C"/>
    <w:rsid w:val="0022032E"/>
    <w:rsid w:val="00224188"/>
    <w:rsid w:val="002342BC"/>
    <w:rsid w:val="002752B2"/>
    <w:rsid w:val="002764CF"/>
    <w:rsid w:val="00291F58"/>
    <w:rsid w:val="00296813"/>
    <w:rsid w:val="00297DDA"/>
    <w:rsid w:val="002A0855"/>
    <w:rsid w:val="002D3994"/>
    <w:rsid w:val="002D4F45"/>
    <w:rsid w:val="002D78A5"/>
    <w:rsid w:val="00307BDB"/>
    <w:rsid w:val="00314A61"/>
    <w:rsid w:val="003201B2"/>
    <w:rsid w:val="00373A91"/>
    <w:rsid w:val="003746B5"/>
    <w:rsid w:val="003A1A06"/>
    <w:rsid w:val="003C7767"/>
    <w:rsid w:val="003D5E6E"/>
    <w:rsid w:val="003E3C76"/>
    <w:rsid w:val="004055EB"/>
    <w:rsid w:val="004135F5"/>
    <w:rsid w:val="00436B01"/>
    <w:rsid w:val="004716F5"/>
    <w:rsid w:val="00471F61"/>
    <w:rsid w:val="00482C57"/>
    <w:rsid w:val="004A52C8"/>
    <w:rsid w:val="004B4140"/>
    <w:rsid w:val="004D22EB"/>
    <w:rsid w:val="004D7A2B"/>
    <w:rsid w:val="005014A4"/>
    <w:rsid w:val="005571D2"/>
    <w:rsid w:val="0057510D"/>
    <w:rsid w:val="00587AA7"/>
    <w:rsid w:val="005B3852"/>
    <w:rsid w:val="005C26F4"/>
    <w:rsid w:val="005C2900"/>
    <w:rsid w:val="005D05F4"/>
    <w:rsid w:val="00602436"/>
    <w:rsid w:val="0061275A"/>
    <w:rsid w:val="00613B90"/>
    <w:rsid w:val="0062138E"/>
    <w:rsid w:val="006258E6"/>
    <w:rsid w:val="00627A51"/>
    <w:rsid w:val="0064216B"/>
    <w:rsid w:val="0066153A"/>
    <w:rsid w:val="006627FF"/>
    <w:rsid w:val="006948CB"/>
    <w:rsid w:val="007055BB"/>
    <w:rsid w:val="00716259"/>
    <w:rsid w:val="00723E39"/>
    <w:rsid w:val="00735D72"/>
    <w:rsid w:val="007517C1"/>
    <w:rsid w:val="0076164B"/>
    <w:rsid w:val="007672CA"/>
    <w:rsid w:val="0079253E"/>
    <w:rsid w:val="007B2154"/>
    <w:rsid w:val="007C2892"/>
    <w:rsid w:val="007D6CBA"/>
    <w:rsid w:val="008163DA"/>
    <w:rsid w:val="008440AE"/>
    <w:rsid w:val="00847DF2"/>
    <w:rsid w:val="0088269D"/>
    <w:rsid w:val="008A01C0"/>
    <w:rsid w:val="008E36C6"/>
    <w:rsid w:val="008E65DE"/>
    <w:rsid w:val="00916B5C"/>
    <w:rsid w:val="00917774"/>
    <w:rsid w:val="00932777"/>
    <w:rsid w:val="00945ADB"/>
    <w:rsid w:val="00950B8E"/>
    <w:rsid w:val="00952394"/>
    <w:rsid w:val="00976A5F"/>
    <w:rsid w:val="009E44FC"/>
    <w:rsid w:val="00A029C3"/>
    <w:rsid w:val="00A12701"/>
    <w:rsid w:val="00A136A1"/>
    <w:rsid w:val="00A17EA1"/>
    <w:rsid w:val="00A278AC"/>
    <w:rsid w:val="00A74C36"/>
    <w:rsid w:val="00A84152"/>
    <w:rsid w:val="00A86566"/>
    <w:rsid w:val="00AB67B5"/>
    <w:rsid w:val="00AC6A59"/>
    <w:rsid w:val="00B23D4D"/>
    <w:rsid w:val="00B4557B"/>
    <w:rsid w:val="00B92165"/>
    <w:rsid w:val="00BB17AD"/>
    <w:rsid w:val="00C72C18"/>
    <w:rsid w:val="00C80795"/>
    <w:rsid w:val="00CB589F"/>
    <w:rsid w:val="00CC0D0A"/>
    <w:rsid w:val="00CC79C1"/>
    <w:rsid w:val="00CD5D7D"/>
    <w:rsid w:val="00CD7A47"/>
    <w:rsid w:val="00CF2E5C"/>
    <w:rsid w:val="00D0022E"/>
    <w:rsid w:val="00D24C79"/>
    <w:rsid w:val="00D252A5"/>
    <w:rsid w:val="00D4039E"/>
    <w:rsid w:val="00D539D8"/>
    <w:rsid w:val="00D82804"/>
    <w:rsid w:val="00D92103"/>
    <w:rsid w:val="00DE3223"/>
    <w:rsid w:val="00DE713F"/>
    <w:rsid w:val="00E15D44"/>
    <w:rsid w:val="00E22BB8"/>
    <w:rsid w:val="00E2708A"/>
    <w:rsid w:val="00E65B3C"/>
    <w:rsid w:val="00E94026"/>
    <w:rsid w:val="00ED0D8B"/>
    <w:rsid w:val="00ED2CD2"/>
    <w:rsid w:val="00F15262"/>
    <w:rsid w:val="00F15866"/>
    <w:rsid w:val="00F20C4D"/>
    <w:rsid w:val="00F661B8"/>
    <w:rsid w:val="00F74F93"/>
    <w:rsid w:val="00F85E87"/>
    <w:rsid w:val="00FA7FD0"/>
    <w:rsid w:val="00FC1797"/>
    <w:rsid w:val="00FD7405"/>
    <w:rsid w:val="00FE73B7"/>
    <w:rsid w:val="00FF3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5ADB"/>
    <w:rPr>
      <w:color w:val="0000FF" w:themeColor="hyperlink"/>
      <w:u w:val="single"/>
    </w:rPr>
  </w:style>
  <w:style w:type="paragraph" w:styleId="ListeParagraf">
    <w:name w:val="List Paragraph"/>
    <w:basedOn w:val="Normal"/>
    <w:uiPriority w:val="34"/>
    <w:qFormat/>
    <w:rsid w:val="00A17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45ADB"/>
    <w:rPr>
      <w:color w:val="0000FF" w:themeColor="hyperlink"/>
      <w:u w:val="single"/>
    </w:rPr>
  </w:style>
  <w:style w:type="paragraph" w:styleId="ListeParagraf">
    <w:name w:val="List Paragraph"/>
    <w:basedOn w:val="Normal"/>
    <w:uiPriority w:val="34"/>
    <w:qFormat/>
    <w:rsid w:val="00A17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karanobel.com/halk-sagligi-hemsireligi-urun14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2197</TotalTime>
  <Pages>6</Pages>
  <Words>2333</Words>
  <Characters>13303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108</cp:revision>
  <dcterms:created xsi:type="dcterms:W3CDTF">2021-11-05T07:53:00Z</dcterms:created>
  <dcterms:modified xsi:type="dcterms:W3CDTF">2021-12-26T19:57:00Z</dcterms:modified>
</cp:coreProperties>
</file>