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51" w:rsidRDefault="00A92F51" w:rsidP="00B7398B">
      <w:pPr>
        <w:tabs>
          <w:tab w:val="left" w:pos="3630"/>
        </w:tabs>
        <w:spacing w:after="12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ULUSLARARASI ÖĞRENCİLERLE İLGİLİ YAPILAN ÇALIŞMALARA İLİŞKİN BİR LİTERATÜR DEĞERLENDİRMESİ</w:t>
      </w:r>
      <w:r w:rsidR="0093511B" w:rsidRPr="0093511B">
        <w:rPr>
          <w:rStyle w:val="DipnotBavurusu"/>
          <w:rFonts w:ascii="Times New Roman" w:hAnsi="Times New Roman" w:cs="Times New Roman"/>
          <w:b/>
          <w:sz w:val="24"/>
          <w:szCs w:val="24"/>
          <w:lang w:val="tr-TR"/>
        </w:rPr>
        <w:footnoteReference w:customMarkFollows="1" w:id="1"/>
        <w:sym w:font="Symbol" w:char="F02A"/>
      </w:r>
    </w:p>
    <w:p w:rsidR="00A92F51" w:rsidRDefault="00A92F51" w:rsidP="00B7398B">
      <w:pPr>
        <w:tabs>
          <w:tab w:val="left" w:pos="3630"/>
        </w:tabs>
        <w:spacing w:after="120" w:line="360" w:lineRule="auto"/>
        <w:rPr>
          <w:rFonts w:ascii="Times New Roman" w:hAnsi="Times New Roman" w:cs="Times New Roman"/>
          <w:b/>
          <w:i/>
          <w:sz w:val="20"/>
          <w:szCs w:val="20"/>
          <w:lang w:val="tr-TR"/>
        </w:rPr>
      </w:pPr>
      <w:r>
        <w:rPr>
          <w:rFonts w:ascii="Times New Roman" w:hAnsi="Times New Roman" w:cs="Times New Roman"/>
          <w:b/>
          <w:i/>
          <w:sz w:val="20"/>
          <w:szCs w:val="20"/>
          <w:lang w:val="tr-TR"/>
        </w:rPr>
        <w:t>ÖZET</w:t>
      </w:r>
    </w:p>
    <w:p w:rsidR="00D03BD2" w:rsidRDefault="00A92F51" w:rsidP="00A92F51">
      <w:pPr>
        <w:tabs>
          <w:tab w:val="left" w:pos="0"/>
        </w:tabs>
        <w:spacing w:after="120" w:line="240" w:lineRule="auto"/>
        <w:jc w:val="both"/>
        <w:rPr>
          <w:rFonts w:ascii="Times New Roman" w:hAnsi="Times New Roman" w:cs="Times New Roman"/>
          <w:i/>
          <w:sz w:val="20"/>
          <w:szCs w:val="20"/>
          <w:lang w:val="tr-TR"/>
        </w:rPr>
      </w:pPr>
      <w:r>
        <w:rPr>
          <w:rFonts w:ascii="Times New Roman" w:hAnsi="Times New Roman" w:cs="Times New Roman"/>
          <w:i/>
          <w:sz w:val="20"/>
          <w:szCs w:val="20"/>
          <w:lang w:val="tr-TR"/>
        </w:rPr>
        <w:tab/>
        <w:t xml:space="preserve">Öğrenci </w:t>
      </w:r>
      <w:proofErr w:type="spellStart"/>
      <w:r>
        <w:rPr>
          <w:rFonts w:ascii="Times New Roman" w:hAnsi="Times New Roman" w:cs="Times New Roman"/>
          <w:i/>
          <w:sz w:val="20"/>
          <w:szCs w:val="20"/>
          <w:lang w:val="tr-TR"/>
        </w:rPr>
        <w:t>mobilizasyonu</w:t>
      </w:r>
      <w:proofErr w:type="spellEnd"/>
      <w:r>
        <w:rPr>
          <w:rFonts w:ascii="Times New Roman" w:hAnsi="Times New Roman" w:cs="Times New Roman"/>
          <w:i/>
          <w:sz w:val="20"/>
          <w:szCs w:val="20"/>
          <w:lang w:val="tr-TR"/>
        </w:rPr>
        <w:t xml:space="preserve"> eski tarihlere dayanan bir deneyim biçimidir ve ABD, Avrupa başta olmak üzere uluslararası düzeyde öğrenci hareketliliğine dayanır. Bu açıdan uluslararası öğrencilik köken ülkelerinden başka bir ülkeye eğitim amacıyla gitmiş öğrencileri işaret eder.</w:t>
      </w:r>
      <w:r w:rsidR="00CA4AA5">
        <w:rPr>
          <w:rFonts w:ascii="Times New Roman" w:hAnsi="Times New Roman" w:cs="Times New Roman"/>
          <w:i/>
          <w:sz w:val="20"/>
          <w:szCs w:val="20"/>
          <w:lang w:val="tr-TR"/>
        </w:rPr>
        <w:t xml:space="preserve"> </w:t>
      </w:r>
      <w:r>
        <w:rPr>
          <w:rFonts w:ascii="Times New Roman" w:hAnsi="Times New Roman" w:cs="Times New Roman"/>
          <w:i/>
          <w:sz w:val="20"/>
          <w:szCs w:val="20"/>
          <w:lang w:val="tr-TR"/>
        </w:rPr>
        <w:t>Gerek köken ülkeleri gerekse eğitim aldıkları ülke açısından değişimin, ülkelerin eğitim/siyasi/ekonomik stratejilerinin bir aracısı olan uluslararası öğrenciler farklı disiplinler ve çalışma alanları açısından</w:t>
      </w:r>
      <w:r w:rsidR="00D03BD2">
        <w:rPr>
          <w:rFonts w:ascii="Times New Roman" w:hAnsi="Times New Roman" w:cs="Times New Roman"/>
          <w:i/>
          <w:sz w:val="20"/>
          <w:szCs w:val="20"/>
          <w:lang w:val="tr-TR"/>
        </w:rPr>
        <w:t xml:space="preserve"> ele alınmış ve tartışılmıştır.</w:t>
      </w:r>
    </w:p>
    <w:p w:rsidR="00A92F51" w:rsidRDefault="00D03BD2" w:rsidP="00A92F51">
      <w:pPr>
        <w:tabs>
          <w:tab w:val="left" w:pos="0"/>
        </w:tabs>
        <w:spacing w:after="120" w:line="240" w:lineRule="auto"/>
        <w:jc w:val="both"/>
        <w:rPr>
          <w:rFonts w:ascii="Times New Roman" w:hAnsi="Times New Roman" w:cs="Times New Roman"/>
          <w:i/>
          <w:sz w:val="20"/>
          <w:szCs w:val="20"/>
          <w:lang w:val="tr-TR"/>
        </w:rPr>
      </w:pPr>
      <w:r>
        <w:rPr>
          <w:rFonts w:ascii="Times New Roman" w:hAnsi="Times New Roman" w:cs="Times New Roman"/>
          <w:i/>
          <w:sz w:val="20"/>
          <w:szCs w:val="20"/>
          <w:lang w:val="tr-TR"/>
        </w:rPr>
        <w:tab/>
      </w:r>
      <w:r w:rsidR="00A92F51">
        <w:rPr>
          <w:rFonts w:ascii="Times New Roman" w:hAnsi="Times New Roman" w:cs="Times New Roman"/>
          <w:i/>
          <w:sz w:val="20"/>
          <w:szCs w:val="20"/>
          <w:lang w:val="tr-TR"/>
        </w:rPr>
        <w:t xml:space="preserve">Uluslararası öğrencilerin sosyo-kültürel uyum düzeyleri, karşılaştıkları güçlükler, eğitim başarıları, gelecek beklentileri, eğitim aldıkları ülke, üniversite ve kent ile kurdukları bağ ve Türkiye algıları, Türkiye’yi tercih nedenleri gibi konular yürütülen tartışmaların ana bağlamını oluşturmaktadır. Bu araştırmaların temel yönelimi uluslararası öğrencilerin sosyo-kültürel uyumuna dayanmaktadır. Türkiye’de uluslararası öğrencilere ilişkin yapılan araştırmaların sayısı hızla artmaktadır. Bu çalışmanın amacı da YÖK tez merkezi ve DergiPark üzerinden yapılacak tarama ile uluslararası öğrencilerin sosyo-kültürel uyumlarına yönelik yürütülen çalışmaların değerlendirilmesidir. Türkiye’de uluslararası öğrencilere ilişkin yürütülen çalışmalar </w:t>
      </w:r>
      <w:proofErr w:type="spellStart"/>
      <w:r w:rsidR="00A92F51">
        <w:rPr>
          <w:rFonts w:ascii="Times New Roman" w:hAnsi="Times New Roman" w:cs="Times New Roman"/>
          <w:i/>
          <w:sz w:val="20"/>
          <w:szCs w:val="20"/>
          <w:lang w:val="tr-TR"/>
        </w:rPr>
        <w:t>alanyazındaki</w:t>
      </w:r>
      <w:proofErr w:type="spellEnd"/>
      <w:r w:rsidR="00A92F51">
        <w:rPr>
          <w:rFonts w:ascii="Times New Roman" w:hAnsi="Times New Roman" w:cs="Times New Roman"/>
          <w:i/>
          <w:sz w:val="20"/>
          <w:szCs w:val="20"/>
          <w:lang w:val="tr-TR"/>
        </w:rPr>
        <w:t xml:space="preserve"> bulgular üzerinden ele alınacak ve mevcut </w:t>
      </w:r>
      <w:proofErr w:type="gramStart"/>
      <w:r w:rsidR="00A92F51">
        <w:rPr>
          <w:rFonts w:ascii="Times New Roman" w:hAnsi="Times New Roman" w:cs="Times New Roman"/>
          <w:i/>
          <w:sz w:val="20"/>
          <w:szCs w:val="20"/>
          <w:lang w:val="tr-TR"/>
        </w:rPr>
        <w:t>literatürün</w:t>
      </w:r>
      <w:proofErr w:type="gramEnd"/>
      <w:r w:rsidR="00A92F51">
        <w:rPr>
          <w:rFonts w:ascii="Times New Roman" w:hAnsi="Times New Roman" w:cs="Times New Roman"/>
          <w:i/>
          <w:sz w:val="20"/>
          <w:szCs w:val="20"/>
          <w:lang w:val="tr-TR"/>
        </w:rPr>
        <w:t xml:space="preserve"> önemi, gelecek çalışmalara ilişkin yönelim imkânları açısından tartışılacaktır.</w:t>
      </w:r>
    </w:p>
    <w:p w:rsidR="00A92F51" w:rsidRDefault="00A92F51" w:rsidP="00B7398B">
      <w:pPr>
        <w:spacing w:after="120" w:line="360" w:lineRule="auto"/>
        <w:rPr>
          <w:rFonts w:ascii="Times New Roman" w:hAnsi="Times New Roman" w:cs="Times New Roman"/>
          <w:i/>
          <w:sz w:val="20"/>
          <w:szCs w:val="20"/>
          <w:lang w:val="tr-TR"/>
        </w:rPr>
      </w:pPr>
      <w:r>
        <w:rPr>
          <w:rFonts w:ascii="Times New Roman" w:hAnsi="Times New Roman" w:cs="Times New Roman"/>
          <w:b/>
          <w:i/>
          <w:sz w:val="20"/>
          <w:szCs w:val="20"/>
          <w:lang w:val="tr-TR"/>
        </w:rPr>
        <w:t>Anahtar Kelimeler</w:t>
      </w:r>
      <w:r>
        <w:rPr>
          <w:rFonts w:ascii="Times New Roman" w:hAnsi="Times New Roman" w:cs="Times New Roman"/>
          <w:i/>
          <w:sz w:val="20"/>
          <w:szCs w:val="20"/>
          <w:lang w:val="tr-TR"/>
        </w:rPr>
        <w:t>: Uluslararası Hareketlilik, Uluslararası Öğrenciler, Literatür Taraması</w:t>
      </w:r>
      <w:r w:rsidR="00CA4AA5">
        <w:rPr>
          <w:rFonts w:ascii="Times New Roman" w:hAnsi="Times New Roman" w:cs="Times New Roman"/>
          <w:i/>
          <w:sz w:val="20"/>
          <w:szCs w:val="20"/>
          <w:lang w:val="tr-TR"/>
        </w:rPr>
        <w:t>.</w:t>
      </w:r>
    </w:p>
    <w:p w:rsidR="00A92F51" w:rsidRDefault="00A92F51" w:rsidP="00B7398B">
      <w:pPr>
        <w:spacing w:after="12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A LITERATURE REVIEW OF STUDY WITH INTERNATIONAL STUDENTS</w:t>
      </w:r>
    </w:p>
    <w:p w:rsidR="00A92F51" w:rsidRDefault="00A92F51" w:rsidP="00B7398B">
      <w:pPr>
        <w:spacing w:after="120" w:line="360" w:lineRule="auto"/>
        <w:rPr>
          <w:rFonts w:ascii="Times New Roman" w:hAnsi="Times New Roman" w:cs="Times New Roman"/>
          <w:b/>
          <w:i/>
          <w:sz w:val="20"/>
          <w:szCs w:val="20"/>
          <w:lang w:val="tr-TR"/>
        </w:rPr>
      </w:pPr>
      <w:r>
        <w:rPr>
          <w:rFonts w:ascii="Times New Roman" w:hAnsi="Times New Roman" w:cs="Times New Roman"/>
          <w:b/>
          <w:i/>
          <w:sz w:val="20"/>
          <w:szCs w:val="20"/>
          <w:lang w:val="tr-TR"/>
        </w:rPr>
        <w:t>ABSTRACT</w:t>
      </w:r>
    </w:p>
    <w:p w:rsidR="00D03BD2" w:rsidRDefault="00CA4AA5" w:rsidP="00A71B4A">
      <w:pPr>
        <w:spacing w:after="120" w:line="240" w:lineRule="auto"/>
        <w:ind w:firstLine="708"/>
        <w:jc w:val="both"/>
        <w:rPr>
          <w:rFonts w:ascii="Times New Roman" w:hAnsi="Times New Roman" w:cs="Times New Roman"/>
          <w:i/>
          <w:sz w:val="20"/>
          <w:szCs w:val="20"/>
          <w:lang w:val="tr-TR"/>
        </w:rPr>
      </w:pPr>
      <w:proofErr w:type="spellStart"/>
      <w:r w:rsidRPr="00CA4AA5">
        <w:rPr>
          <w:rFonts w:ascii="Times New Roman" w:hAnsi="Times New Roman" w:cs="Times New Roman"/>
          <w:i/>
          <w:sz w:val="20"/>
          <w:szCs w:val="20"/>
          <w:lang w:val="tr-TR"/>
        </w:rPr>
        <w:t>Student</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mobilization</w:t>
      </w:r>
      <w:proofErr w:type="spellEnd"/>
      <w:r w:rsidRPr="00CA4AA5">
        <w:rPr>
          <w:rFonts w:ascii="Times New Roman" w:hAnsi="Times New Roman" w:cs="Times New Roman"/>
          <w:i/>
          <w:sz w:val="20"/>
          <w:szCs w:val="20"/>
          <w:lang w:val="tr-TR"/>
        </w:rPr>
        <w:t xml:space="preserve"> is a form of </w:t>
      </w:r>
      <w:proofErr w:type="spellStart"/>
      <w:r w:rsidRPr="00CA4AA5">
        <w:rPr>
          <w:rFonts w:ascii="Times New Roman" w:hAnsi="Times New Roman" w:cs="Times New Roman"/>
          <w:i/>
          <w:sz w:val="20"/>
          <w:szCs w:val="20"/>
          <w:lang w:val="tr-TR"/>
        </w:rPr>
        <w:t>experience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dating</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back</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to</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ancient</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times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is </w:t>
      </w:r>
      <w:proofErr w:type="spellStart"/>
      <w:r w:rsidRPr="00CA4AA5">
        <w:rPr>
          <w:rFonts w:ascii="Times New Roman" w:hAnsi="Times New Roman" w:cs="Times New Roman"/>
          <w:i/>
          <w:sz w:val="20"/>
          <w:szCs w:val="20"/>
          <w:lang w:val="tr-TR"/>
        </w:rPr>
        <w:t>based</w:t>
      </w:r>
      <w:proofErr w:type="spellEnd"/>
      <w:r w:rsidRPr="00CA4AA5">
        <w:rPr>
          <w:rFonts w:ascii="Times New Roman" w:hAnsi="Times New Roman" w:cs="Times New Roman"/>
          <w:i/>
          <w:sz w:val="20"/>
          <w:szCs w:val="20"/>
          <w:lang w:val="tr-TR"/>
        </w:rPr>
        <w:t xml:space="preserve"> on </w:t>
      </w:r>
      <w:proofErr w:type="spellStart"/>
      <w:r w:rsidRPr="00CA4AA5">
        <w:rPr>
          <w:rFonts w:ascii="Times New Roman" w:hAnsi="Times New Roman" w:cs="Times New Roman"/>
          <w:i/>
          <w:sz w:val="20"/>
          <w:szCs w:val="20"/>
          <w:lang w:val="tr-TR"/>
        </w:rPr>
        <w:t>international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mobility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especially</w:t>
      </w:r>
      <w:proofErr w:type="spellEnd"/>
      <w:r w:rsidRPr="00CA4AA5">
        <w:rPr>
          <w:rFonts w:ascii="Times New Roman" w:hAnsi="Times New Roman" w:cs="Times New Roman"/>
          <w:i/>
          <w:sz w:val="20"/>
          <w:szCs w:val="20"/>
          <w:lang w:val="tr-TR"/>
        </w:rPr>
        <w:t xml:space="preserve"> in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USA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Europe. </w:t>
      </w:r>
      <w:proofErr w:type="spellStart"/>
      <w:r w:rsidRPr="00CA4AA5">
        <w:rPr>
          <w:rFonts w:ascii="Times New Roman" w:hAnsi="Times New Roman" w:cs="Times New Roman"/>
          <w:i/>
          <w:sz w:val="20"/>
          <w:szCs w:val="20"/>
          <w:lang w:val="tr-TR"/>
        </w:rPr>
        <w:t>In</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this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respect</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international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studentship</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refers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to</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who</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have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gone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to</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another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country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from</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their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country</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origin</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for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educational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purposes</w:t>
      </w:r>
      <w:proofErr w:type="spellEnd"/>
      <w:r w:rsidRPr="00CA4AA5">
        <w:rPr>
          <w:rFonts w:ascii="Times New Roman" w:hAnsi="Times New Roman" w:cs="Times New Roman"/>
          <w:i/>
          <w:sz w:val="20"/>
          <w:szCs w:val="20"/>
          <w:lang w:val="tr-TR"/>
        </w:rPr>
        <w:t xml:space="preserve">. International </w:t>
      </w:r>
      <w:proofErr w:type="spellStart"/>
      <w:r w:rsidRPr="00CA4AA5">
        <w:rPr>
          <w:rFonts w:ascii="Times New Roman" w:hAnsi="Times New Roman" w:cs="Times New Roman"/>
          <w:i/>
          <w:sz w:val="20"/>
          <w:szCs w:val="20"/>
          <w:lang w:val="tr-TR"/>
        </w:rPr>
        <w:t>students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who</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are</w:t>
      </w:r>
      <w:proofErr w:type="spellEnd"/>
      <w:r w:rsidRPr="00CA4AA5">
        <w:rPr>
          <w:rFonts w:ascii="Times New Roman" w:hAnsi="Times New Roman" w:cs="Times New Roman"/>
          <w:i/>
          <w:sz w:val="20"/>
          <w:szCs w:val="20"/>
          <w:lang w:val="tr-TR"/>
        </w:rPr>
        <w:t xml:space="preserve"> an </w:t>
      </w:r>
      <w:proofErr w:type="spellStart"/>
      <w:r w:rsidRPr="00CA4AA5">
        <w:rPr>
          <w:rFonts w:ascii="Times New Roman" w:hAnsi="Times New Roman" w:cs="Times New Roman"/>
          <w:i/>
          <w:sz w:val="20"/>
          <w:szCs w:val="20"/>
          <w:lang w:val="tr-TR"/>
        </w:rPr>
        <w:t>intermediary</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educational</w:t>
      </w:r>
      <w:proofErr w:type="spellEnd"/>
      <w:r w:rsidRPr="00CA4AA5">
        <w:rPr>
          <w:rFonts w:ascii="Times New Roman" w:hAnsi="Times New Roman" w:cs="Times New Roman"/>
          <w:i/>
          <w:sz w:val="20"/>
          <w:szCs w:val="20"/>
          <w:lang w:val="tr-TR"/>
        </w:rPr>
        <w:t>/</w:t>
      </w:r>
      <w:proofErr w:type="spellStart"/>
      <w:r w:rsidRPr="00CA4AA5">
        <w:rPr>
          <w:rFonts w:ascii="Times New Roman" w:hAnsi="Times New Roman" w:cs="Times New Roman"/>
          <w:i/>
          <w:sz w:val="20"/>
          <w:szCs w:val="20"/>
          <w:lang w:val="tr-TR"/>
        </w:rPr>
        <w:t>political</w:t>
      </w:r>
      <w:proofErr w:type="spellEnd"/>
      <w:r w:rsidRPr="00CA4AA5">
        <w:rPr>
          <w:rFonts w:ascii="Times New Roman" w:hAnsi="Times New Roman" w:cs="Times New Roman"/>
          <w:i/>
          <w:sz w:val="20"/>
          <w:szCs w:val="20"/>
          <w:lang w:val="tr-TR"/>
        </w:rPr>
        <w:t>/</w:t>
      </w:r>
      <w:proofErr w:type="spellStart"/>
      <w:r w:rsidRPr="00CA4AA5">
        <w:rPr>
          <w:rFonts w:ascii="Times New Roman" w:hAnsi="Times New Roman" w:cs="Times New Roman"/>
          <w:i/>
          <w:sz w:val="20"/>
          <w:szCs w:val="20"/>
          <w:lang w:val="tr-TR"/>
        </w:rPr>
        <w:t>economic</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strategies</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countries</w:t>
      </w:r>
      <w:proofErr w:type="spellEnd"/>
      <w:r w:rsidRPr="00CA4AA5">
        <w:rPr>
          <w:rFonts w:ascii="Times New Roman" w:hAnsi="Times New Roman" w:cs="Times New Roman"/>
          <w:i/>
          <w:sz w:val="20"/>
          <w:szCs w:val="20"/>
          <w:lang w:val="tr-TR"/>
        </w:rPr>
        <w:t xml:space="preserve"> in </w:t>
      </w:r>
      <w:proofErr w:type="spellStart"/>
      <w:r w:rsidRPr="00CA4AA5">
        <w:rPr>
          <w:rFonts w:ascii="Times New Roman" w:hAnsi="Times New Roman" w:cs="Times New Roman"/>
          <w:i/>
          <w:sz w:val="20"/>
          <w:szCs w:val="20"/>
          <w:lang w:val="tr-TR"/>
        </w:rPr>
        <w:t>terms</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both</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their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countries</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origin</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country</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education</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are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discussed</w:t>
      </w:r>
      <w:proofErr w:type="spellEnd"/>
      <w:r w:rsidRPr="00CA4AA5">
        <w:rPr>
          <w:rFonts w:ascii="Times New Roman" w:hAnsi="Times New Roman" w:cs="Times New Roman"/>
          <w:i/>
          <w:sz w:val="20"/>
          <w:szCs w:val="20"/>
          <w:lang w:val="tr-TR"/>
        </w:rPr>
        <w:t xml:space="preserve"> in </w:t>
      </w:r>
      <w:proofErr w:type="spellStart"/>
      <w:r w:rsidRPr="00CA4AA5">
        <w:rPr>
          <w:rFonts w:ascii="Times New Roman" w:hAnsi="Times New Roman" w:cs="Times New Roman"/>
          <w:i/>
          <w:sz w:val="20"/>
          <w:szCs w:val="20"/>
          <w:lang w:val="tr-TR"/>
        </w:rPr>
        <w:t>terms</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different</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d</w:t>
      </w:r>
      <w:r w:rsidR="00D03BD2">
        <w:rPr>
          <w:rFonts w:ascii="Times New Roman" w:hAnsi="Times New Roman" w:cs="Times New Roman"/>
          <w:i/>
          <w:sz w:val="20"/>
          <w:szCs w:val="20"/>
          <w:lang w:val="tr-TR"/>
        </w:rPr>
        <w:t>isciplines</w:t>
      </w:r>
      <w:proofErr w:type="spellEnd"/>
      <w:r w:rsidR="00D03BD2">
        <w:rPr>
          <w:rFonts w:ascii="Times New Roman" w:hAnsi="Times New Roman" w:cs="Times New Roman"/>
          <w:i/>
          <w:sz w:val="20"/>
          <w:szCs w:val="20"/>
          <w:lang w:val="tr-TR"/>
        </w:rPr>
        <w:t xml:space="preserve"> </w:t>
      </w:r>
      <w:proofErr w:type="spellStart"/>
      <w:r w:rsidR="00D03BD2">
        <w:rPr>
          <w:rFonts w:ascii="Times New Roman" w:hAnsi="Times New Roman" w:cs="Times New Roman"/>
          <w:i/>
          <w:sz w:val="20"/>
          <w:szCs w:val="20"/>
          <w:lang w:val="tr-TR"/>
        </w:rPr>
        <w:t>and</w:t>
      </w:r>
      <w:proofErr w:type="spellEnd"/>
      <w:r w:rsidR="00D03BD2">
        <w:rPr>
          <w:rFonts w:ascii="Times New Roman" w:hAnsi="Times New Roman" w:cs="Times New Roman"/>
          <w:i/>
          <w:sz w:val="20"/>
          <w:szCs w:val="20"/>
          <w:lang w:val="tr-TR"/>
        </w:rPr>
        <w:t xml:space="preserve"> </w:t>
      </w:r>
      <w:proofErr w:type="spellStart"/>
      <w:r w:rsidR="00D03BD2">
        <w:rPr>
          <w:rFonts w:ascii="Times New Roman" w:hAnsi="Times New Roman" w:cs="Times New Roman"/>
          <w:i/>
          <w:sz w:val="20"/>
          <w:szCs w:val="20"/>
          <w:lang w:val="tr-TR"/>
        </w:rPr>
        <w:t>fields</w:t>
      </w:r>
      <w:proofErr w:type="spellEnd"/>
      <w:r w:rsidR="00D03BD2">
        <w:rPr>
          <w:rFonts w:ascii="Times New Roman" w:hAnsi="Times New Roman" w:cs="Times New Roman"/>
          <w:i/>
          <w:sz w:val="20"/>
          <w:szCs w:val="20"/>
          <w:lang w:val="tr-TR"/>
        </w:rPr>
        <w:t xml:space="preserve"> of </w:t>
      </w:r>
      <w:proofErr w:type="spellStart"/>
      <w:r w:rsidR="00D03BD2">
        <w:rPr>
          <w:rFonts w:ascii="Times New Roman" w:hAnsi="Times New Roman" w:cs="Times New Roman"/>
          <w:i/>
          <w:sz w:val="20"/>
          <w:szCs w:val="20"/>
          <w:lang w:val="tr-TR"/>
        </w:rPr>
        <w:t>study</w:t>
      </w:r>
      <w:proofErr w:type="spellEnd"/>
      <w:r w:rsidR="00D03BD2">
        <w:rPr>
          <w:rFonts w:ascii="Times New Roman" w:hAnsi="Times New Roman" w:cs="Times New Roman"/>
          <w:i/>
          <w:sz w:val="20"/>
          <w:szCs w:val="20"/>
          <w:lang w:val="tr-TR"/>
        </w:rPr>
        <w:t>.</w:t>
      </w:r>
    </w:p>
    <w:p w:rsidR="00CA4AA5" w:rsidRDefault="00CA4AA5" w:rsidP="00A71B4A">
      <w:pPr>
        <w:spacing w:after="120" w:line="240" w:lineRule="auto"/>
        <w:ind w:firstLine="708"/>
        <w:jc w:val="both"/>
        <w:rPr>
          <w:rFonts w:ascii="Times New Roman" w:hAnsi="Times New Roman" w:cs="Times New Roman"/>
          <w:i/>
          <w:sz w:val="20"/>
          <w:szCs w:val="20"/>
          <w:lang w:val="tr-TR"/>
        </w:rPr>
      </w:pPr>
      <w:proofErr w:type="spellStart"/>
      <w:proofErr w:type="gramStart"/>
      <w:r w:rsidRPr="00CA4AA5">
        <w:rPr>
          <w:rFonts w:ascii="Times New Roman" w:hAnsi="Times New Roman" w:cs="Times New Roman"/>
          <w:i/>
          <w:sz w:val="20"/>
          <w:szCs w:val="20"/>
          <w:lang w:val="tr-TR"/>
        </w:rPr>
        <w:t>Subjects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such</w:t>
      </w:r>
      <w:proofErr w:type="spellEnd"/>
      <w:r w:rsidRPr="00CA4AA5">
        <w:rPr>
          <w:rFonts w:ascii="Times New Roman" w:hAnsi="Times New Roman" w:cs="Times New Roman"/>
          <w:i/>
          <w:sz w:val="20"/>
          <w:szCs w:val="20"/>
          <w:lang w:val="tr-TR"/>
        </w:rPr>
        <w:t xml:space="preserve"> as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socio-cultural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adaptation</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level</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international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difficulties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encounter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their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educational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achievements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their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future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expectations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bond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establish</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with</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country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university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city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where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their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perception</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Turkey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reasons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for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choosing</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Turkey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constitute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main </w:t>
      </w:r>
      <w:proofErr w:type="spellStart"/>
      <w:r w:rsidRPr="00CA4AA5">
        <w:rPr>
          <w:rFonts w:ascii="Times New Roman" w:hAnsi="Times New Roman" w:cs="Times New Roman"/>
          <w:i/>
          <w:sz w:val="20"/>
          <w:szCs w:val="20"/>
          <w:lang w:val="tr-TR"/>
        </w:rPr>
        <w:t>context</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discussions</w:t>
      </w:r>
      <w:proofErr w:type="spellEnd"/>
      <w:r w:rsidRPr="00CA4AA5">
        <w:rPr>
          <w:rFonts w:ascii="Times New Roman" w:hAnsi="Times New Roman" w:cs="Times New Roman"/>
          <w:i/>
          <w:sz w:val="20"/>
          <w:szCs w:val="20"/>
          <w:lang w:val="tr-TR"/>
        </w:rPr>
        <w:t xml:space="preserve">. </w:t>
      </w:r>
      <w:proofErr w:type="spellStart"/>
      <w:proofErr w:type="gramEnd"/>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main </w:t>
      </w:r>
      <w:proofErr w:type="spellStart"/>
      <w:r w:rsidRPr="00CA4AA5">
        <w:rPr>
          <w:rFonts w:ascii="Times New Roman" w:hAnsi="Times New Roman" w:cs="Times New Roman"/>
          <w:i/>
          <w:sz w:val="20"/>
          <w:szCs w:val="20"/>
          <w:lang w:val="tr-TR"/>
        </w:rPr>
        <w:t>orientation</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these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researches</w:t>
      </w:r>
      <w:proofErr w:type="spellEnd"/>
      <w:r w:rsidRPr="00CA4AA5">
        <w:rPr>
          <w:rFonts w:ascii="Times New Roman" w:hAnsi="Times New Roman" w:cs="Times New Roman"/>
          <w:i/>
          <w:sz w:val="20"/>
          <w:szCs w:val="20"/>
          <w:lang w:val="tr-TR"/>
        </w:rPr>
        <w:t xml:space="preserve"> is </w:t>
      </w:r>
      <w:proofErr w:type="spellStart"/>
      <w:r w:rsidRPr="00CA4AA5">
        <w:rPr>
          <w:rFonts w:ascii="Times New Roman" w:hAnsi="Times New Roman" w:cs="Times New Roman"/>
          <w:i/>
          <w:sz w:val="20"/>
          <w:szCs w:val="20"/>
          <w:lang w:val="tr-TR"/>
        </w:rPr>
        <w:t>based</w:t>
      </w:r>
      <w:proofErr w:type="spellEnd"/>
      <w:r w:rsidRPr="00CA4AA5">
        <w:rPr>
          <w:rFonts w:ascii="Times New Roman" w:hAnsi="Times New Roman" w:cs="Times New Roman"/>
          <w:i/>
          <w:sz w:val="20"/>
          <w:szCs w:val="20"/>
          <w:lang w:val="tr-TR"/>
        </w:rPr>
        <w:t xml:space="preserve"> on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socio-cultural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adaptation</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international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number</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studies</w:t>
      </w:r>
      <w:proofErr w:type="spellEnd"/>
      <w:r w:rsidRPr="00CA4AA5">
        <w:rPr>
          <w:rFonts w:ascii="Times New Roman" w:hAnsi="Times New Roman" w:cs="Times New Roman"/>
          <w:i/>
          <w:sz w:val="20"/>
          <w:szCs w:val="20"/>
          <w:lang w:val="tr-TR"/>
        </w:rPr>
        <w:t xml:space="preserve"> on </w:t>
      </w:r>
      <w:proofErr w:type="spellStart"/>
      <w:r w:rsidRPr="00CA4AA5">
        <w:rPr>
          <w:rFonts w:ascii="Times New Roman" w:hAnsi="Times New Roman" w:cs="Times New Roman"/>
          <w:i/>
          <w:sz w:val="20"/>
          <w:szCs w:val="20"/>
          <w:lang w:val="tr-TR"/>
        </w:rPr>
        <w:t>international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students</w:t>
      </w:r>
      <w:proofErr w:type="spellEnd"/>
      <w:r w:rsidRPr="00CA4AA5">
        <w:rPr>
          <w:rFonts w:ascii="Times New Roman" w:hAnsi="Times New Roman" w:cs="Times New Roman"/>
          <w:i/>
          <w:sz w:val="20"/>
          <w:szCs w:val="20"/>
          <w:lang w:val="tr-TR"/>
        </w:rPr>
        <w:t xml:space="preserve"> in </w:t>
      </w:r>
      <w:proofErr w:type="spellStart"/>
      <w:r w:rsidRPr="00CA4AA5">
        <w:rPr>
          <w:rFonts w:ascii="Times New Roman" w:hAnsi="Times New Roman" w:cs="Times New Roman"/>
          <w:i/>
          <w:sz w:val="20"/>
          <w:szCs w:val="20"/>
          <w:lang w:val="tr-TR"/>
        </w:rPr>
        <w:t>Turkey</w:t>
      </w:r>
      <w:proofErr w:type="spellEnd"/>
      <w:r w:rsidRPr="00CA4AA5">
        <w:rPr>
          <w:rFonts w:ascii="Times New Roman" w:hAnsi="Times New Roman" w:cs="Times New Roman"/>
          <w:i/>
          <w:sz w:val="20"/>
          <w:szCs w:val="20"/>
          <w:lang w:val="tr-TR"/>
        </w:rPr>
        <w:t xml:space="preserve"> is </w:t>
      </w:r>
      <w:proofErr w:type="spellStart"/>
      <w:r w:rsidRPr="00CA4AA5">
        <w:rPr>
          <w:rFonts w:ascii="Times New Roman" w:hAnsi="Times New Roman" w:cs="Times New Roman"/>
          <w:i/>
          <w:sz w:val="20"/>
          <w:szCs w:val="20"/>
          <w:lang w:val="tr-TR"/>
        </w:rPr>
        <w:t>increasing</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rapidly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aim</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this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study</w:t>
      </w:r>
      <w:proofErr w:type="spellEnd"/>
      <w:r w:rsidRPr="00CA4AA5">
        <w:rPr>
          <w:rFonts w:ascii="Times New Roman" w:hAnsi="Times New Roman" w:cs="Times New Roman"/>
          <w:i/>
          <w:sz w:val="20"/>
          <w:szCs w:val="20"/>
          <w:lang w:val="tr-TR"/>
        </w:rPr>
        <w:t xml:space="preserve"> is </w:t>
      </w:r>
      <w:proofErr w:type="spellStart"/>
      <w:r w:rsidRPr="00CA4AA5">
        <w:rPr>
          <w:rFonts w:ascii="Times New Roman" w:hAnsi="Times New Roman" w:cs="Times New Roman"/>
          <w:i/>
          <w:sz w:val="20"/>
          <w:szCs w:val="20"/>
          <w:lang w:val="tr-TR"/>
        </w:rPr>
        <w:t>to</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evaluate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studies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carried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out</w:t>
      </w:r>
      <w:proofErr w:type="spellEnd"/>
      <w:r w:rsidRPr="00CA4AA5">
        <w:rPr>
          <w:rFonts w:ascii="Times New Roman" w:hAnsi="Times New Roman" w:cs="Times New Roman"/>
          <w:i/>
          <w:sz w:val="20"/>
          <w:szCs w:val="20"/>
          <w:lang w:val="tr-TR"/>
        </w:rPr>
        <w:t xml:space="preserve"> on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socio-cultural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adaptation</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international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through</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screening</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to</w:t>
      </w:r>
      <w:proofErr w:type="spellEnd"/>
      <w:r w:rsidRPr="00CA4AA5">
        <w:rPr>
          <w:rFonts w:ascii="Times New Roman" w:hAnsi="Times New Roman" w:cs="Times New Roman"/>
          <w:i/>
          <w:sz w:val="20"/>
          <w:szCs w:val="20"/>
          <w:lang w:val="tr-TR"/>
        </w:rPr>
        <w:t xml:space="preserve"> be </w:t>
      </w:r>
      <w:proofErr w:type="spellStart"/>
      <w:r w:rsidRPr="00CA4AA5">
        <w:rPr>
          <w:rFonts w:ascii="Times New Roman" w:hAnsi="Times New Roman" w:cs="Times New Roman"/>
          <w:i/>
          <w:sz w:val="20"/>
          <w:szCs w:val="20"/>
          <w:lang w:val="tr-TR"/>
        </w:rPr>
        <w:t>carried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out</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through</w:t>
      </w:r>
      <w:proofErr w:type="spellEnd"/>
      <w:r w:rsidRPr="00CA4AA5">
        <w:rPr>
          <w:rFonts w:ascii="Times New Roman" w:hAnsi="Times New Roman" w:cs="Times New Roman"/>
          <w:i/>
          <w:sz w:val="20"/>
          <w:szCs w:val="20"/>
          <w:lang w:val="tr-TR"/>
        </w:rPr>
        <w:t xml:space="preserve"> YÖK </w:t>
      </w:r>
      <w:proofErr w:type="spellStart"/>
      <w:r w:rsidRPr="00CA4AA5">
        <w:rPr>
          <w:rFonts w:ascii="Times New Roman" w:hAnsi="Times New Roman" w:cs="Times New Roman"/>
          <w:i/>
          <w:sz w:val="20"/>
          <w:szCs w:val="20"/>
          <w:lang w:val="tr-TR"/>
        </w:rPr>
        <w:t>thesis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center</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DergiPark. </w:t>
      </w:r>
      <w:proofErr w:type="spellStart"/>
      <w:r w:rsidRPr="00CA4AA5">
        <w:rPr>
          <w:rFonts w:ascii="Times New Roman" w:hAnsi="Times New Roman" w:cs="Times New Roman"/>
          <w:i/>
          <w:sz w:val="20"/>
          <w:szCs w:val="20"/>
          <w:lang w:val="tr-TR"/>
        </w:rPr>
        <w:t>Studies</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conducted</w:t>
      </w:r>
      <w:proofErr w:type="spellEnd"/>
      <w:r w:rsidRPr="00CA4AA5">
        <w:rPr>
          <w:rFonts w:ascii="Times New Roman" w:hAnsi="Times New Roman" w:cs="Times New Roman"/>
          <w:i/>
          <w:sz w:val="20"/>
          <w:szCs w:val="20"/>
          <w:lang w:val="tr-TR"/>
        </w:rPr>
        <w:t xml:space="preserve"> on </w:t>
      </w:r>
      <w:proofErr w:type="spellStart"/>
      <w:r w:rsidRPr="00CA4AA5">
        <w:rPr>
          <w:rFonts w:ascii="Times New Roman" w:hAnsi="Times New Roman" w:cs="Times New Roman"/>
          <w:i/>
          <w:sz w:val="20"/>
          <w:szCs w:val="20"/>
          <w:lang w:val="tr-TR"/>
        </w:rPr>
        <w:t>international</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students</w:t>
      </w:r>
      <w:proofErr w:type="spellEnd"/>
      <w:r w:rsidRPr="00CA4AA5">
        <w:rPr>
          <w:rFonts w:ascii="Times New Roman" w:hAnsi="Times New Roman" w:cs="Times New Roman"/>
          <w:i/>
          <w:sz w:val="20"/>
          <w:szCs w:val="20"/>
          <w:lang w:val="tr-TR"/>
        </w:rPr>
        <w:t xml:space="preserve"> in </w:t>
      </w:r>
      <w:proofErr w:type="spellStart"/>
      <w:r w:rsidRPr="00CA4AA5">
        <w:rPr>
          <w:rFonts w:ascii="Times New Roman" w:hAnsi="Times New Roman" w:cs="Times New Roman"/>
          <w:i/>
          <w:sz w:val="20"/>
          <w:szCs w:val="20"/>
          <w:lang w:val="tr-TR"/>
        </w:rPr>
        <w:t>Turkey</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will</w:t>
      </w:r>
      <w:proofErr w:type="spellEnd"/>
      <w:r w:rsidRPr="00CA4AA5">
        <w:rPr>
          <w:rFonts w:ascii="Times New Roman" w:hAnsi="Times New Roman" w:cs="Times New Roman"/>
          <w:i/>
          <w:sz w:val="20"/>
          <w:szCs w:val="20"/>
          <w:lang w:val="tr-TR"/>
        </w:rPr>
        <w:t xml:space="preserve"> be </w:t>
      </w:r>
      <w:proofErr w:type="spellStart"/>
      <w:r w:rsidRPr="00CA4AA5">
        <w:rPr>
          <w:rFonts w:ascii="Times New Roman" w:hAnsi="Times New Roman" w:cs="Times New Roman"/>
          <w:i/>
          <w:sz w:val="20"/>
          <w:szCs w:val="20"/>
          <w:lang w:val="tr-TR"/>
        </w:rPr>
        <w:t>discussed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through</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findings</w:t>
      </w:r>
      <w:proofErr w:type="spellEnd"/>
      <w:r w:rsidRPr="00CA4AA5">
        <w:rPr>
          <w:rFonts w:ascii="Times New Roman" w:hAnsi="Times New Roman" w:cs="Times New Roman"/>
          <w:i/>
          <w:sz w:val="20"/>
          <w:szCs w:val="20"/>
          <w:lang w:val="tr-TR"/>
        </w:rPr>
        <w:t xml:space="preserve"> in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literature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and</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importance</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the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current</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literature</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will</w:t>
      </w:r>
      <w:proofErr w:type="spellEnd"/>
      <w:r w:rsidRPr="00CA4AA5">
        <w:rPr>
          <w:rFonts w:ascii="Times New Roman" w:hAnsi="Times New Roman" w:cs="Times New Roman"/>
          <w:i/>
          <w:sz w:val="20"/>
          <w:szCs w:val="20"/>
          <w:lang w:val="tr-TR"/>
        </w:rPr>
        <w:t xml:space="preserve"> be </w:t>
      </w:r>
      <w:proofErr w:type="spellStart"/>
      <w:r w:rsidRPr="00CA4AA5">
        <w:rPr>
          <w:rFonts w:ascii="Times New Roman" w:hAnsi="Times New Roman" w:cs="Times New Roman"/>
          <w:i/>
          <w:sz w:val="20"/>
          <w:szCs w:val="20"/>
          <w:lang w:val="tr-TR"/>
        </w:rPr>
        <w:t>discussed</w:t>
      </w:r>
      <w:proofErr w:type="spellEnd"/>
      <w:r w:rsidRPr="00CA4AA5">
        <w:rPr>
          <w:rFonts w:ascii="Times New Roman" w:hAnsi="Times New Roman" w:cs="Times New Roman"/>
          <w:i/>
          <w:sz w:val="20"/>
          <w:szCs w:val="20"/>
          <w:lang w:val="tr-TR"/>
        </w:rPr>
        <w:t xml:space="preserve"> in </w:t>
      </w:r>
      <w:proofErr w:type="spellStart"/>
      <w:r w:rsidRPr="00CA4AA5">
        <w:rPr>
          <w:rFonts w:ascii="Times New Roman" w:hAnsi="Times New Roman" w:cs="Times New Roman"/>
          <w:i/>
          <w:sz w:val="20"/>
          <w:szCs w:val="20"/>
          <w:lang w:val="tr-TR"/>
        </w:rPr>
        <w:t>terms</w:t>
      </w:r>
      <w:proofErr w:type="spellEnd"/>
      <w:r w:rsidRPr="00CA4AA5">
        <w:rPr>
          <w:rFonts w:ascii="Times New Roman" w:hAnsi="Times New Roman" w:cs="Times New Roman"/>
          <w:i/>
          <w:sz w:val="20"/>
          <w:szCs w:val="20"/>
          <w:lang w:val="tr-TR"/>
        </w:rPr>
        <w:t xml:space="preserve"> of </w:t>
      </w:r>
      <w:proofErr w:type="spellStart"/>
      <w:r w:rsidRPr="00CA4AA5">
        <w:rPr>
          <w:rFonts w:ascii="Times New Roman" w:hAnsi="Times New Roman" w:cs="Times New Roman"/>
          <w:i/>
          <w:sz w:val="20"/>
          <w:szCs w:val="20"/>
          <w:lang w:val="tr-TR"/>
        </w:rPr>
        <w:t>orientation</w:t>
      </w:r>
      <w:proofErr w:type="spellEnd"/>
      <w:r w:rsidRPr="00CA4AA5">
        <w:rPr>
          <w:rFonts w:ascii="Times New Roman" w:hAnsi="Times New Roman" w:cs="Times New Roman"/>
          <w:i/>
          <w:sz w:val="20"/>
          <w:szCs w:val="20"/>
          <w:lang w:val="tr-TR"/>
        </w:rPr>
        <w:t xml:space="preserve"> </w:t>
      </w:r>
      <w:proofErr w:type="spellStart"/>
      <w:r w:rsidRPr="00CA4AA5">
        <w:rPr>
          <w:rFonts w:ascii="Times New Roman" w:hAnsi="Times New Roman" w:cs="Times New Roman"/>
          <w:i/>
          <w:sz w:val="20"/>
          <w:szCs w:val="20"/>
          <w:lang w:val="tr-TR"/>
        </w:rPr>
        <w:t>op</w:t>
      </w:r>
      <w:r>
        <w:rPr>
          <w:rFonts w:ascii="Times New Roman" w:hAnsi="Times New Roman" w:cs="Times New Roman"/>
          <w:i/>
          <w:sz w:val="20"/>
          <w:szCs w:val="20"/>
          <w:lang w:val="tr-TR"/>
        </w:rPr>
        <w:t>portunities</w:t>
      </w:r>
      <w:proofErr w:type="spellEnd"/>
      <w:r>
        <w:rPr>
          <w:rFonts w:ascii="Times New Roman" w:hAnsi="Times New Roman" w:cs="Times New Roman"/>
          <w:i/>
          <w:sz w:val="20"/>
          <w:szCs w:val="20"/>
          <w:lang w:val="tr-TR"/>
        </w:rPr>
        <w:t xml:space="preserve"> </w:t>
      </w:r>
      <w:proofErr w:type="spellStart"/>
      <w:r>
        <w:rPr>
          <w:rFonts w:ascii="Times New Roman" w:hAnsi="Times New Roman" w:cs="Times New Roman"/>
          <w:i/>
          <w:sz w:val="20"/>
          <w:szCs w:val="20"/>
          <w:lang w:val="tr-TR"/>
        </w:rPr>
        <w:t>for</w:t>
      </w:r>
      <w:proofErr w:type="spellEnd"/>
      <w:r>
        <w:rPr>
          <w:rFonts w:ascii="Times New Roman" w:hAnsi="Times New Roman" w:cs="Times New Roman"/>
          <w:i/>
          <w:sz w:val="20"/>
          <w:szCs w:val="20"/>
          <w:lang w:val="tr-TR"/>
        </w:rPr>
        <w:t xml:space="preserve"> </w:t>
      </w:r>
      <w:proofErr w:type="spellStart"/>
      <w:r>
        <w:rPr>
          <w:rFonts w:ascii="Times New Roman" w:hAnsi="Times New Roman" w:cs="Times New Roman"/>
          <w:i/>
          <w:sz w:val="20"/>
          <w:szCs w:val="20"/>
          <w:lang w:val="tr-TR"/>
        </w:rPr>
        <w:t>future</w:t>
      </w:r>
      <w:proofErr w:type="spellEnd"/>
      <w:r>
        <w:rPr>
          <w:rFonts w:ascii="Times New Roman" w:hAnsi="Times New Roman" w:cs="Times New Roman"/>
          <w:i/>
          <w:sz w:val="20"/>
          <w:szCs w:val="20"/>
          <w:lang w:val="tr-TR"/>
        </w:rPr>
        <w:t xml:space="preserve"> </w:t>
      </w:r>
      <w:proofErr w:type="spellStart"/>
      <w:r>
        <w:rPr>
          <w:rFonts w:ascii="Times New Roman" w:hAnsi="Times New Roman" w:cs="Times New Roman"/>
          <w:i/>
          <w:sz w:val="20"/>
          <w:szCs w:val="20"/>
          <w:lang w:val="tr-TR"/>
        </w:rPr>
        <w:t>studies</w:t>
      </w:r>
      <w:proofErr w:type="spellEnd"/>
    </w:p>
    <w:p w:rsidR="00A92F51" w:rsidRPr="00B7398B" w:rsidRDefault="00A92F51" w:rsidP="00E1124D">
      <w:pPr>
        <w:spacing w:after="120" w:line="360" w:lineRule="auto"/>
        <w:jc w:val="both"/>
        <w:rPr>
          <w:rFonts w:ascii="Times New Roman" w:hAnsi="Times New Roman" w:cs="Times New Roman"/>
          <w:i/>
          <w:sz w:val="20"/>
          <w:szCs w:val="20"/>
          <w:lang w:val="tr-TR"/>
        </w:rPr>
      </w:pPr>
      <w:proofErr w:type="spellStart"/>
      <w:r>
        <w:rPr>
          <w:rFonts w:ascii="Times New Roman" w:hAnsi="Times New Roman" w:cs="Times New Roman"/>
          <w:b/>
          <w:i/>
          <w:sz w:val="20"/>
          <w:szCs w:val="20"/>
          <w:lang w:val="tr-TR"/>
        </w:rPr>
        <w:t>Keywords</w:t>
      </w:r>
      <w:proofErr w:type="spellEnd"/>
      <w:r>
        <w:rPr>
          <w:rFonts w:ascii="Times New Roman" w:hAnsi="Times New Roman" w:cs="Times New Roman"/>
          <w:b/>
          <w:i/>
          <w:sz w:val="20"/>
          <w:szCs w:val="20"/>
          <w:lang w:val="tr-TR"/>
        </w:rPr>
        <w:t>:</w:t>
      </w:r>
      <w:r>
        <w:rPr>
          <w:rFonts w:ascii="Times New Roman" w:hAnsi="Times New Roman" w:cs="Times New Roman"/>
          <w:i/>
          <w:sz w:val="20"/>
          <w:szCs w:val="20"/>
          <w:lang w:val="tr-TR"/>
        </w:rPr>
        <w:t xml:space="preserve"> International </w:t>
      </w:r>
      <w:proofErr w:type="spellStart"/>
      <w:r>
        <w:rPr>
          <w:rFonts w:ascii="Times New Roman" w:hAnsi="Times New Roman" w:cs="Times New Roman"/>
          <w:i/>
          <w:sz w:val="20"/>
          <w:szCs w:val="20"/>
          <w:lang w:val="tr-TR"/>
        </w:rPr>
        <w:t>Mobility</w:t>
      </w:r>
      <w:proofErr w:type="spellEnd"/>
      <w:r>
        <w:rPr>
          <w:rFonts w:ascii="Times New Roman" w:hAnsi="Times New Roman" w:cs="Times New Roman"/>
          <w:i/>
          <w:sz w:val="20"/>
          <w:szCs w:val="20"/>
          <w:lang w:val="tr-TR"/>
        </w:rPr>
        <w:t xml:space="preserve">, International </w:t>
      </w:r>
      <w:proofErr w:type="spellStart"/>
      <w:r>
        <w:rPr>
          <w:rFonts w:ascii="Times New Roman" w:hAnsi="Times New Roman" w:cs="Times New Roman"/>
          <w:i/>
          <w:sz w:val="20"/>
          <w:szCs w:val="20"/>
          <w:lang w:val="tr-TR"/>
        </w:rPr>
        <w:t>Students</w:t>
      </w:r>
      <w:proofErr w:type="spellEnd"/>
      <w:r>
        <w:rPr>
          <w:rFonts w:ascii="Times New Roman" w:hAnsi="Times New Roman" w:cs="Times New Roman"/>
          <w:i/>
          <w:sz w:val="20"/>
          <w:szCs w:val="20"/>
          <w:lang w:val="tr-TR"/>
        </w:rPr>
        <w:t xml:space="preserve">, </w:t>
      </w:r>
      <w:proofErr w:type="spellStart"/>
      <w:r>
        <w:rPr>
          <w:rFonts w:ascii="Times New Roman" w:hAnsi="Times New Roman" w:cs="Times New Roman"/>
          <w:i/>
          <w:sz w:val="20"/>
          <w:szCs w:val="20"/>
          <w:lang w:val="tr-TR"/>
        </w:rPr>
        <w:t>Literature</w:t>
      </w:r>
      <w:proofErr w:type="spellEnd"/>
      <w:r>
        <w:rPr>
          <w:rFonts w:ascii="Times New Roman" w:hAnsi="Times New Roman" w:cs="Times New Roman"/>
          <w:i/>
          <w:sz w:val="20"/>
          <w:szCs w:val="20"/>
          <w:lang w:val="tr-TR"/>
        </w:rPr>
        <w:t xml:space="preserve"> </w:t>
      </w:r>
      <w:proofErr w:type="spellStart"/>
      <w:r>
        <w:rPr>
          <w:rFonts w:ascii="Times New Roman" w:hAnsi="Times New Roman" w:cs="Times New Roman"/>
          <w:i/>
          <w:sz w:val="20"/>
          <w:szCs w:val="20"/>
          <w:lang w:val="tr-TR"/>
        </w:rPr>
        <w:t>Review</w:t>
      </w:r>
      <w:proofErr w:type="spellEnd"/>
      <w:r w:rsidR="00CA4AA5">
        <w:rPr>
          <w:rFonts w:ascii="Times New Roman" w:hAnsi="Times New Roman" w:cs="Times New Roman"/>
          <w:i/>
          <w:sz w:val="20"/>
          <w:szCs w:val="20"/>
          <w:lang w:val="tr-TR"/>
        </w:rPr>
        <w:t>.</w:t>
      </w:r>
    </w:p>
    <w:p w:rsidR="00A92F51" w:rsidRPr="005539EA" w:rsidRDefault="00A92F51" w:rsidP="00E1124D">
      <w:pPr>
        <w:pStyle w:val="ListeParagraf"/>
        <w:numPr>
          <w:ilvl w:val="0"/>
          <w:numId w:val="7"/>
        </w:numPr>
        <w:spacing w:after="120" w:line="240" w:lineRule="auto"/>
        <w:ind w:left="284" w:hanging="295"/>
        <w:rPr>
          <w:rFonts w:ascii="Times New Roman" w:hAnsi="Times New Roman" w:cs="Times New Roman"/>
          <w:b/>
          <w:sz w:val="24"/>
          <w:szCs w:val="24"/>
          <w:lang w:val="tr-TR"/>
        </w:rPr>
      </w:pPr>
      <w:r w:rsidRPr="005539EA">
        <w:rPr>
          <w:rFonts w:ascii="Times New Roman" w:hAnsi="Times New Roman" w:cs="Times New Roman"/>
          <w:b/>
          <w:sz w:val="24"/>
          <w:szCs w:val="24"/>
          <w:lang w:val="tr-TR"/>
        </w:rPr>
        <w:t>GİRİŞ</w:t>
      </w:r>
    </w:p>
    <w:p w:rsidR="0081125C" w:rsidRDefault="00904B20" w:rsidP="00E1124D">
      <w:pPr>
        <w:tabs>
          <w:tab w:val="left" w:pos="0"/>
        </w:tabs>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CA4AA5" w:rsidRPr="00CA4AA5">
        <w:rPr>
          <w:rFonts w:ascii="Times New Roman" w:hAnsi="Times New Roman" w:cs="Times New Roman"/>
          <w:sz w:val="24"/>
          <w:szCs w:val="24"/>
          <w:lang w:val="tr-TR"/>
        </w:rPr>
        <w:t xml:space="preserve">Uluslararası öğrenciler bir yapı olarak, </w:t>
      </w:r>
      <w:proofErr w:type="spellStart"/>
      <w:r w:rsidR="00CA4AA5" w:rsidRPr="00CA4AA5">
        <w:rPr>
          <w:rFonts w:ascii="Times New Roman" w:hAnsi="Times New Roman" w:cs="Times New Roman"/>
          <w:sz w:val="24"/>
          <w:szCs w:val="24"/>
          <w:lang w:val="tr-TR"/>
        </w:rPr>
        <w:t>mobilizasyona</w:t>
      </w:r>
      <w:proofErr w:type="spellEnd"/>
      <w:r w:rsidR="00CA4AA5" w:rsidRPr="00CA4AA5">
        <w:rPr>
          <w:rFonts w:ascii="Times New Roman" w:hAnsi="Times New Roman" w:cs="Times New Roman"/>
          <w:sz w:val="24"/>
          <w:szCs w:val="24"/>
          <w:lang w:val="tr-TR"/>
        </w:rPr>
        <w:t xml:space="preserve"> dayalı pek çok değişim unsurunu bünyelerinde taşırlar. Uluslararası öğrenciler hem köken ülkeleri açısından hem de eğitim aldıkları ülke açısından yapısal değişim unsurlarının taşıyıcısıdırlar. Dolayısıyla uluslararası öğrenciler, ülkelerin </w:t>
      </w:r>
      <w:proofErr w:type="spellStart"/>
      <w:r w:rsidR="00CA4AA5" w:rsidRPr="00CA4AA5">
        <w:rPr>
          <w:rFonts w:ascii="Times New Roman" w:hAnsi="Times New Roman" w:cs="Times New Roman"/>
          <w:sz w:val="24"/>
          <w:szCs w:val="24"/>
          <w:lang w:val="tr-TR"/>
        </w:rPr>
        <w:t>uluslararasılaşma</w:t>
      </w:r>
      <w:proofErr w:type="spellEnd"/>
      <w:r w:rsidR="00CA4AA5" w:rsidRPr="00CA4AA5">
        <w:rPr>
          <w:rFonts w:ascii="Times New Roman" w:hAnsi="Times New Roman" w:cs="Times New Roman"/>
          <w:sz w:val="24"/>
          <w:szCs w:val="24"/>
          <w:lang w:val="tr-TR"/>
        </w:rPr>
        <w:t xml:space="preserve"> stratejilerinin önemli bir unsuru haline gelmiştir ve gelecek hedefleri bakımından hem ev sahibi ülke hem de köken ülkelerine yönelik önemli bir </w:t>
      </w:r>
      <w:r w:rsidR="00CA4AA5" w:rsidRPr="009C2FDB">
        <w:rPr>
          <w:rFonts w:ascii="Times New Roman" w:hAnsi="Times New Roman" w:cs="Times New Roman"/>
          <w:sz w:val="24"/>
          <w:szCs w:val="24"/>
          <w:lang w:val="tr-TR"/>
        </w:rPr>
        <w:t>dönüşüm aktörü olma potansiyeli taşımaktadırla</w:t>
      </w:r>
      <w:r w:rsidR="0081125C">
        <w:rPr>
          <w:rFonts w:ascii="Times New Roman" w:hAnsi="Times New Roman" w:cs="Times New Roman"/>
          <w:sz w:val="24"/>
          <w:szCs w:val="24"/>
          <w:lang w:val="tr-TR"/>
        </w:rPr>
        <w:t>r.</w:t>
      </w:r>
    </w:p>
    <w:p w:rsidR="0009101B" w:rsidRDefault="0081125C" w:rsidP="00CA4AA5">
      <w:pPr>
        <w:tabs>
          <w:tab w:val="left" w:pos="0"/>
        </w:tabs>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2D0EE9">
        <w:rPr>
          <w:rFonts w:ascii="Times New Roman" w:hAnsi="Times New Roman" w:cs="Times New Roman"/>
          <w:sz w:val="24"/>
          <w:szCs w:val="24"/>
          <w:lang w:val="tr-TR"/>
        </w:rPr>
        <w:t xml:space="preserve">Uluslararası öğrenciler </w:t>
      </w:r>
      <w:r w:rsidR="00463C82">
        <w:rPr>
          <w:rFonts w:ascii="Times New Roman" w:hAnsi="Times New Roman" w:cs="Times New Roman"/>
          <w:sz w:val="24"/>
          <w:szCs w:val="24"/>
          <w:lang w:val="tr-TR"/>
        </w:rPr>
        <w:t>gelişmiş ülkelerde önemli bir insan kaynağı olarak ele alınmakta ve uluslararası rekabete önemli bir katkı olarak değerlendirilmektedir (Tekelioğlu vd</w:t>
      </w:r>
      <w:proofErr w:type="gramStart"/>
      <w:r w:rsidR="00463C82">
        <w:rPr>
          <w:rFonts w:ascii="Times New Roman" w:hAnsi="Times New Roman" w:cs="Times New Roman"/>
          <w:sz w:val="24"/>
          <w:szCs w:val="24"/>
          <w:lang w:val="tr-TR"/>
        </w:rPr>
        <w:t>.</w:t>
      </w:r>
      <w:r w:rsidR="00F61878">
        <w:rPr>
          <w:rFonts w:ascii="Times New Roman" w:hAnsi="Times New Roman" w:cs="Times New Roman"/>
          <w:sz w:val="24"/>
          <w:szCs w:val="24"/>
          <w:lang w:val="tr-TR"/>
        </w:rPr>
        <w:t>,</w:t>
      </w:r>
      <w:proofErr w:type="gramEnd"/>
      <w:r w:rsidR="00463C82">
        <w:rPr>
          <w:rFonts w:ascii="Times New Roman" w:hAnsi="Times New Roman" w:cs="Times New Roman"/>
          <w:sz w:val="24"/>
          <w:szCs w:val="24"/>
          <w:lang w:val="tr-TR"/>
        </w:rPr>
        <w:t xml:space="preserve"> 2012). </w:t>
      </w:r>
      <w:r w:rsidR="009C2FDB" w:rsidRPr="009C2FDB">
        <w:rPr>
          <w:rFonts w:ascii="Times New Roman" w:hAnsi="Times New Roman" w:cs="Times New Roman"/>
          <w:sz w:val="24"/>
          <w:szCs w:val="24"/>
          <w:lang w:val="tr-TR"/>
        </w:rPr>
        <w:lastRenderedPageBreak/>
        <w:t>Uluslararası öğrenciler hem ekonomik hem de beşeri sermaye açısında</w:t>
      </w:r>
      <w:r w:rsidR="00E01694">
        <w:rPr>
          <w:rFonts w:ascii="Times New Roman" w:hAnsi="Times New Roman" w:cs="Times New Roman"/>
          <w:sz w:val="24"/>
          <w:szCs w:val="24"/>
          <w:lang w:val="tr-TR"/>
        </w:rPr>
        <w:t xml:space="preserve">n önemli fırsatlar sunmaktadır. Uluslararası öğrenciler, ekonomik olarak bulundukları ülkeye katkılarının yanı sıra özellikle toplumlar ve kültürler arası ilişkilerin bir taşıyıcısı olarak ülkelerin rekabet gücünün önemli bir parçasını oluşturmaktadırlar. </w:t>
      </w:r>
      <w:r w:rsidR="009C2FDB" w:rsidRPr="009C2FDB">
        <w:rPr>
          <w:rFonts w:ascii="Times New Roman" w:hAnsi="Times New Roman" w:cs="Times New Roman"/>
          <w:sz w:val="24"/>
          <w:szCs w:val="24"/>
          <w:lang w:val="tr-TR"/>
        </w:rPr>
        <w:t>Bu nedenle gelişmiş yükseköğretim sistemlerine sahip ülkeler bu fırsatlardan daha fazla yararlanabilmek için belirli stratejiler oluştururlar (Özer</w:t>
      </w:r>
      <w:r w:rsidR="00F61878">
        <w:rPr>
          <w:rFonts w:ascii="Times New Roman" w:hAnsi="Times New Roman" w:cs="Times New Roman"/>
          <w:sz w:val="24"/>
          <w:szCs w:val="24"/>
          <w:lang w:val="tr-TR"/>
        </w:rPr>
        <w:t>,</w:t>
      </w:r>
      <w:r w:rsidR="009C2FDB" w:rsidRPr="009C2FDB">
        <w:rPr>
          <w:rFonts w:ascii="Times New Roman" w:hAnsi="Times New Roman" w:cs="Times New Roman"/>
          <w:sz w:val="24"/>
          <w:szCs w:val="24"/>
          <w:lang w:val="tr-TR"/>
        </w:rPr>
        <w:t xml:space="preserve"> 2012). </w:t>
      </w:r>
      <w:r w:rsidR="009C2FDB">
        <w:rPr>
          <w:rFonts w:ascii="Times New Roman" w:hAnsi="Times New Roman" w:cs="Times New Roman"/>
          <w:sz w:val="24"/>
          <w:szCs w:val="24"/>
          <w:lang w:val="tr-TR"/>
        </w:rPr>
        <w:t>Bu açıdan y</w:t>
      </w:r>
      <w:r w:rsidR="005D24FC" w:rsidRPr="009C2FDB">
        <w:rPr>
          <w:rFonts w:ascii="Times New Roman" w:hAnsi="Times New Roman" w:cs="Times New Roman"/>
          <w:sz w:val="24"/>
          <w:szCs w:val="24"/>
          <w:lang w:val="tr-TR"/>
        </w:rPr>
        <w:t xml:space="preserve">ükseköğretimde </w:t>
      </w:r>
      <w:proofErr w:type="spellStart"/>
      <w:r w:rsidR="005D24FC" w:rsidRPr="009C2FDB">
        <w:rPr>
          <w:rFonts w:ascii="Times New Roman" w:hAnsi="Times New Roman" w:cs="Times New Roman"/>
          <w:sz w:val="24"/>
          <w:szCs w:val="24"/>
          <w:lang w:val="tr-TR"/>
        </w:rPr>
        <w:t>uluslararasılaşma</w:t>
      </w:r>
      <w:proofErr w:type="spellEnd"/>
      <w:r w:rsidR="005D24FC" w:rsidRPr="009C2FDB">
        <w:rPr>
          <w:rFonts w:ascii="Times New Roman" w:hAnsi="Times New Roman" w:cs="Times New Roman"/>
          <w:sz w:val="24"/>
          <w:szCs w:val="24"/>
          <w:lang w:val="tr-TR"/>
        </w:rPr>
        <w:t xml:space="preserve"> Türkiye için stratejik bir hedef olarak belirlenmiş ve bu yönde kurumsal düzenlemeler başta olmak</w:t>
      </w:r>
      <w:r w:rsidR="005D24FC" w:rsidRPr="005D24FC">
        <w:rPr>
          <w:rFonts w:ascii="Times New Roman" w:hAnsi="Times New Roman" w:cs="Times New Roman"/>
          <w:sz w:val="24"/>
          <w:szCs w:val="24"/>
          <w:lang w:val="tr-TR"/>
        </w:rPr>
        <w:t xml:space="preserve"> üzere uluslararası öğrencilere yönelik düzenlemelerin planları oluşturulmuştur</w:t>
      </w:r>
      <w:r w:rsidR="00D03BD2">
        <w:rPr>
          <w:rFonts w:ascii="Times New Roman" w:hAnsi="Times New Roman" w:cs="Times New Roman"/>
          <w:sz w:val="24"/>
          <w:szCs w:val="24"/>
          <w:lang w:val="tr-TR"/>
        </w:rPr>
        <w:t>.</w:t>
      </w:r>
      <w:r w:rsidR="005D24FC" w:rsidRPr="005D24FC">
        <w:rPr>
          <w:rFonts w:ascii="Times New Roman" w:hAnsi="Times New Roman" w:cs="Times New Roman"/>
          <w:sz w:val="24"/>
          <w:szCs w:val="24"/>
          <w:lang w:val="tr-TR"/>
        </w:rPr>
        <w:t xml:space="preserve"> </w:t>
      </w:r>
      <w:r w:rsidR="005D24FC">
        <w:rPr>
          <w:rFonts w:ascii="Times New Roman" w:hAnsi="Times New Roman" w:cs="Times New Roman"/>
          <w:sz w:val="24"/>
          <w:szCs w:val="24"/>
          <w:lang w:val="tr-TR"/>
        </w:rPr>
        <w:t xml:space="preserve">Bu stratejik amaç ve hedeflerden ilki uluslararası öğrenci sayısının artırılmasıdır. Diğer hedefler ise </w:t>
      </w:r>
      <w:r w:rsidR="00D03BD2">
        <w:rPr>
          <w:rFonts w:ascii="Times New Roman" w:hAnsi="Times New Roman" w:cs="Times New Roman"/>
          <w:sz w:val="24"/>
          <w:szCs w:val="24"/>
          <w:lang w:val="tr-TR"/>
        </w:rPr>
        <w:t xml:space="preserve">uluslararası öğretim elemanı sayısının arttırılması, yükseköğretim alanının uluslararası görünürlüğünün arttırılması, yabancı dilde eğitim programlarının sayısının arttırılması, akademisyenlerin yabancı dilde eğişim verme kapasitelerinin arttırılması, </w:t>
      </w:r>
      <w:r w:rsidR="005D24FC">
        <w:rPr>
          <w:rFonts w:ascii="Times New Roman" w:hAnsi="Times New Roman" w:cs="Times New Roman"/>
          <w:sz w:val="24"/>
          <w:szCs w:val="24"/>
          <w:lang w:val="tr-TR"/>
        </w:rPr>
        <w:t>uluslararası öğrencilere yönelik barınma olanaklarının arttırılması</w:t>
      </w:r>
      <w:r w:rsidR="00D03BD2">
        <w:rPr>
          <w:rFonts w:ascii="Times New Roman" w:hAnsi="Times New Roman" w:cs="Times New Roman"/>
          <w:sz w:val="24"/>
          <w:szCs w:val="24"/>
          <w:lang w:val="tr-TR"/>
        </w:rPr>
        <w:t xml:space="preserve"> gibi alanlarda yoğunlaşmaktadır</w:t>
      </w:r>
      <w:r w:rsidR="00D03BD2" w:rsidRPr="00D03BD2">
        <w:rPr>
          <w:rFonts w:ascii="Times New Roman" w:hAnsi="Times New Roman" w:cs="Times New Roman"/>
          <w:sz w:val="24"/>
          <w:szCs w:val="24"/>
          <w:lang w:val="tr-TR"/>
        </w:rPr>
        <w:t xml:space="preserve"> </w:t>
      </w:r>
      <w:r w:rsidR="00D03BD2" w:rsidRPr="005D24FC">
        <w:rPr>
          <w:rFonts w:ascii="Times New Roman" w:hAnsi="Times New Roman" w:cs="Times New Roman"/>
          <w:sz w:val="24"/>
          <w:szCs w:val="24"/>
          <w:lang w:val="tr-TR"/>
        </w:rPr>
        <w:t xml:space="preserve">(Yükseköğretimde </w:t>
      </w:r>
      <w:proofErr w:type="spellStart"/>
      <w:r w:rsidR="00D03BD2" w:rsidRPr="005D24FC">
        <w:rPr>
          <w:rFonts w:ascii="Times New Roman" w:hAnsi="Times New Roman" w:cs="Times New Roman"/>
          <w:sz w:val="24"/>
          <w:szCs w:val="24"/>
          <w:lang w:val="tr-TR"/>
        </w:rPr>
        <w:t>Uluslararasılaşma</w:t>
      </w:r>
      <w:proofErr w:type="spellEnd"/>
      <w:r w:rsidR="00D03BD2" w:rsidRPr="005D24FC">
        <w:rPr>
          <w:rFonts w:ascii="Times New Roman" w:hAnsi="Times New Roman" w:cs="Times New Roman"/>
          <w:sz w:val="24"/>
          <w:szCs w:val="24"/>
          <w:lang w:val="tr-TR"/>
        </w:rPr>
        <w:t xml:space="preserve"> Strateji Belgesi 2018-2022)</w:t>
      </w:r>
      <w:r w:rsidR="00D03BD2">
        <w:rPr>
          <w:rFonts w:ascii="Times New Roman" w:hAnsi="Times New Roman" w:cs="Times New Roman"/>
          <w:sz w:val="24"/>
          <w:szCs w:val="24"/>
          <w:lang w:val="tr-TR"/>
        </w:rPr>
        <w:t>.</w:t>
      </w:r>
      <w:r w:rsidR="003D460B">
        <w:rPr>
          <w:rFonts w:ascii="Times New Roman" w:hAnsi="Times New Roman" w:cs="Times New Roman"/>
          <w:sz w:val="24"/>
          <w:szCs w:val="24"/>
          <w:lang w:val="tr-TR"/>
        </w:rPr>
        <w:t xml:space="preserve"> </w:t>
      </w:r>
      <w:r w:rsidR="00A87BF3">
        <w:rPr>
          <w:rFonts w:ascii="Times New Roman" w:hAnsi="Times New Roman" w:cs="Times New Roman"/>
          <w:sz w:val="24"/>
          <w:szCs w:val="24"/>
          <w:lang w:val="tr-TR"/>
        </w:rPr>
        <w:t xml:space="preserve">Kurumsal </w:t>
      </w:r>
      <w:proofErr w:type="spellStart"/>
      <w:r w:rsidR="00A87BF3">
        <w:rPr>
          <w:rFonts w:ascii="Times New Roman" w:hAnsi="Times New Roman" w:cs="Times New Roman"/>
          <w:sz w:val="24"/>
          <w:szCs w:val="24"/>
          <w:lang w:val="tr-TR"/>
        </w:rPr>
        <w:t>uluslararasılaşmanın</w:t>
      </w:r>
      <w:proofErr w:type="spellEnd"/>
      <w:r w:rsidR="00A87BF3">
        <w:rPr>
          <w:rFonts w:ascii="Times New Roman" w:hAnsi="Times New Roman" w:cs="Times New Roman"/>
          <w:sz w:val="24"/>
          <w:szCs w:val="24"/>
          <w:lang w:val="tr-TR"/>
        </w:rPr>
        <w:t xml:space="preserve"> bir kaynağı olarak uluslararası öğrenciler kültürlerarası etkileşimin aktif taşıyıcısıdır ve özellikle yükseköğretimde kültürel öğrenme pratiğinin en görünür yüzüdür. </w:t>
      </w:r>
      <w:r w:rsidR="003D460B">
        <w:rPr>
          <w:rFonts w:ascii="Times New Roman" w:hAnsi="Times New Roman" w:cs="Times New Roman"/>
          <w:sz w:val="24"/>
          <w:szCs w:val="24"/>
          <w:lang w:val="tr-TR"/>
        </w:rPr>
        <w:t xml:space="preserve">Belirtilen hedeflerle, uluslararası öğrencilerin eğitime ve toplumsala </w:t>
      </w:r>
      <w:r w:rsidR="0009101B">
        <w:rPr>
          <w:rFonts w:ascii="Times New Roman" w:hAnsi="Times New Roman" w:cs="Times New Roman"/>
          <w:sz w:val="24"/>
          <w:szCs w:val="24"/>
          <w:lang w:val="tr-TR"/>
        </w:rPr>
        <w:t>eşit/</w:t>
      </w:r>
      <w:r w:rsidR="003D460B">
        <w:rPr>
          <w:rFonts w:ascii="Times New Roman" w:hAnsi="Times New Roman" w:cs="Times New Roman"/>
          <w:sz w:val="24"/>
          <w:szCs w:val="24"/>
          <w:lang w:val="tr-TR"/>
        </w:rPr>
        <w:t xml:space="preserve">anlamlı katılımını öncelemekte, kurumsal </w:t>
      </w:r>
      <w:proofErr w:type="spellStart"/>
      <w:r w:rsidR="003D460B">
        <w:rPr>
          <w:rFonts w:ascii="Times New Roman" w:hAnsi="Times New Roman" w:cs="Times New Roman"/>
          <w:sz w:val="24"/>
          <w:szCs w:val="24"/>
          <w:lang w:val="tr-TR"/>
        </w:rPr>
        <w:t>uluslararasılaşma</w:t>
      </w:r>
      <w:proofErr w:type="spellEnd"/>
      <w:r w:rsidR="003D460B">
        <w:rPr>
          <w:rFonts w:ascii="Times New Roman" w:hAnsi="Times New Roman" w:cs="Times New Roman"/>
          <w:sz w:val="24"/>
          <w:szCs w:val="24"/>
          <w:lang w:val="tr-TR"/>
        </w:rPr>
        <w:t xml:space="preserve"> sürecinin pozitif</w:t>
      </w:r>
      <w:r w:rsidR="00A87BF3">
        <w:rPr>
          <w:rFonts w:ascii="Times New Roman" w:hAnsi="Times New Roman" w:cs="Times New Roman"/>
          <w:sz w:val="24"/>
          <w:szCs w:val="24"/>
          <w:lang w:val="tr-TR"/>
        </w:rPr>
        <w:t xml:space="preserve"> yönde işlemesi amaçlanmaktadır</w:t>
      </w:r>
      <w:r w:rsidR="003D460B">
        <w:rPr>
          <w:rFonts w:ascii="Times New Roman" w:hAnsi="Times New Roman" w:cs="Times New Roman"/>
          <w:sz w:val="24"/>
          <w:szCs w:val="24"/>
          <w:lang w:val="tr-TR"/>
        </w:rPr>
        <w:t xml:space="preserve"> (</w:t>
      </w:r>
      <w:r w:rsidR="0009101B">
        <w:rPr>
          <w:rFonts w:ascii="Times New Roman" w:hAnsi="Times New Roman" w:cs="Times New Roman"/>
          <w:sz w:val="24"/>
          <w:szCs w:val="24"/>
          <w:lang w:val="tr-TR"/>
        </w:rPr>
        <w:t xml:space="preserve">Urban ve </w:t>
      </w:r>
      <w:proofErr w:type="spellStart"/>
      <w:r w:rsidR="0009101B">
        <w:rPr>
          <w:rFonts w:ascii="Times New Roman" w:hAnsi="Times New Roman" w:cs="Times New Roman"/>
          <w:sz w:val="24"/>
          <w:szCs w:val="24"/>
          <w:lang w:val="tr-TR"/>
        </w:rPr>
        <w:t>Palmer</w:t>
      </w:r>
      <w:proofErr w:type="spellEnd"/>
      <w:r w:rsidR="00F61878">
        <w:rPr>
          <w:rFonts w:ascii="Times New Roman" w:hAnsi="Times New Roman" w:cs="Times New Roman"/>
          <w:sz w:val="24"/>
          <w:szCs w:val="24"/>
          <w:lang w:val="tr-TR"/>
        </w:rPr>
        <w:t>,</w:t>
      </w:r>
      <w:r w:rsidR="0009101B">
        <w:rPr>
          <w:rFonts w:ascii="Times New Roman" w:hAnsi="Times New Roman" w:cs="Times New Roman"/>
          <w:sz w:val="24"/>
          <w:szCs w:val="24"/>
          <w:lang w:val="tr-TR"/>
        </w:rPr>
        <w:t xml:space="preserve"> 2014</w:t>
      </w:r>
      <w:r w:rsidR="003D460B">
        <w:rPr>
          <w:rFonts w:ascii="Times New Roman" w:hAnsi="Times New Roman" w:cs="Times New Roman"/>
          <w:sz w:val="24"/>
          <w:szCs w:val="24"/>
          <w:lang w:val="tr-TR"/>
        </w:rPr>
        <w:t>).</w:t>
      </w:r>
      <w:r w:rsidR="0009101B" w:rsidRPr="0009101B">
        <w:rPr>
          <w:rFonts w:ascii="Times New Roman" w:hAnsi="Times New Roman" w:cs="Times New Roman"/>
          <w:sz w:val="24"/>
          <w:szCs w:val="24"/>
          <w:lang w:val="tr-TR"/>
        </w:rPr>
        <w:t xml:space="preserve"> </w:t>
      </w:r>
      <w:r w:rsidR="0009101B">
        <w:rPr>
          <w:rFonts w:ascii="Times New Roman" w:hAnsi="Times New Roman" w:cs="Times New Roman"/>
          <w:sz w:val="24"/>
          <w:szCs w:val="24"/>
          <w:lang w:val="tr-TR"/>
        </w:rPr>
        <w:t xml:space="preserve">Bu hedefler doğrultusunda Türkiye’de uluslararası öğrenci sayısı her geçen gün artmaktadır. Son verilerle Türkiye’de 2020-2021 eğitim öğretim dönemi itibariyle yükseköğretimde kayıtlı yabancı uyruklu öğrenci sayısı </w:t>
      </w:r>
      <w:r w:rsidR="0009101B" w:rsidRPr="009226B8">
        <w:rPr>
          <w:rFonts w:ascii="Times New Roman" w:hAnsi="Times New Roman" w:cs="Times New Roman"/>
          <w:sz w:val="24"/>
          <w:szCs w:val="24"/>
          <w:lang w:val="tr-TR"/>
        </w:rPr>
        <w:t>142933’tür (</w:t>
      </w:r>
      <w:hyperlink r:id="rId8" w:history="1">
        <w:r w:rsidR="0009101B" w:rsidRPr="009226B8">
          <w:rPr>
            <w:rStyle w:val="Kpr"/>
            <w:rFonts w:ascii="Times New Roman" w:hAnsi="Times New Roman" w:cs="Times New Roman"/>
            <w:color w:val="auto"/>
            <w:sz w:val="24"/>
            <w:szCs w:val="24"/>
            <w:u w:val="none"/>
            <w:lang w:val="tr-TR"/>
          </w:rPr>
          <w:t>https://istatistik.yok.gov.tr/</w:t>
        </w:r>
      </w:hyperlink>
      <w:r w:rsidR="0009101B">
        <w:rPr>
          <w:rFonts w:ascii="Times New Roman" w:hAnsi="Times New Roman" w:cs="Times New Roman"/>
          <w:sz w:val="24"/>
          <w:szCs w:val="24"/>
          <w:lang w:val="tr-TR"/>
        </w:rPr>
        <w:t>).</w:t>
      </w:r>
    </w:p>
    <w:p w:rsidR="00FB359A" w:rsidRPr="00FB359A" w:rsidRDefault="0009101B" w:rsidP="00E1124D">
      <w:pPr>
        <w:tabs>
          <w:tab w:val="left" w:pos="0"/>
        </w:tabs>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D03BD2" w:rsidRPr="00CA4AA5">
        <w:rPr>
          <w:rFonts w:ascii="Times New Roman" w:hAnsi="Times New Roman" w:cs="Times New Roman"/>
          <w:sz w:val="24"/>
          <w:szCs w:val="24"/>
          <w:lang w:val="tr-TR"/>
        </w:rPr>
        <w:t xml:space="preserve">Bir hedef olarak ülkelerin </w:t>
      </w:r>
      <w:proofErr w:type="spellStart"/>
      <w:r w:rsidR="00D03BD2" w:rsidRPr="00CA4AA5">
        <w:rPr>
          <w:rFonts w:ascii="Times New Roman" w:hAnsi="Times New Roman" w:cs="Times New Roman"/>
          <w:sz w:val="24"/>
          <w:szCs w:val="24"/>
          <w:lang w:val="tr-TR"/>
        </w:rPr>
        <w:t>uluslararasılaşma</w:t>
      </w:r>
      <w:proofErr w:type="spellEnd"/>
      <w:r w:rsidR="00D03BD2" w:rsidRPr="00CA4AA5">
        <w:rPr>
          <w:rFonts w:ascii="Times New Roman" w:hAnsi="Times New Roman" w:cs="Times New Roman"/>
          <w:sz w:val="24"/>
          <w:szCs w:val="24"/>
          <w:lang w:val="tr-TR"/>
        </w:rPr>
        <w:t xml:space="preserve"> stratejilerinde dikkat çekici bir konum alan uluslararası öğrenciler günümüzde pek çok alanda tartışılmaya ve araştırılmaya başlanmıştır.</w:t>
      </w:r>
      <w:r w:rsidR="00FB359A">
        <w:rPr>
          <w:rFonts w:ascii="Times New Roman" w:hAnsi="Times New Roman" w:cs="Times New Roman"/>
          <w:sz w:val="24"/>
          <w:szCs w:val="24"/>
          <w:lang w:val="tr-TR"/>
        </w:rPr>
        <w:t xml:space="preserve"> Uluslararası </w:t>
      </w:r>
      <w:proofErr w:type="spellStart"/>
      <w:r w:rsidR="00FB359A">
        <w:rPr>
          <w:rFonts w:ascii="Times New Roman" w:hAnsi="Times New Roman" w:cs="Times New Roman"/>
          <w:sz w:val="24"/>
          <w:szCs w:val="24"/>
          <w:lang w:val="tr-TR"/>
        </w:rPr>
        <w:t>alanyazının</w:t>
      </w:r>
      <w:proofErr w:type="spellEnd"/>
      <w:r w:rsidR="00FB359A">
        <w:rPr>
          <w:rFonts w:ascii="Times New Roman" w:hAnsi="Times New Roman" w:cs="Times New Roman"/>
          <w:sz w:val="24"/>
          <w:szCs w:val="24"/>
          <w:lang w:val="tr-TR"/>
        </w:rPr>
        <w:t xml:space="preserve"> konuya ilişkin zenginliğinin yanı sıra Türkiye’de de konu araştırma ve tartışmaya ilişkin dikkat çekici bir biçimde ivme kazanmıştır. Bu çalışmanın hedefi de Türkiye’de uluslararası öğrencilere ilişkin oluşan </w:t>
      </w:r>
      <w:proofErr w:type="spellStart"/>
      <w:r w:rsidR="00FB359A">
        <w:rPr>
          <w:rFonts w:ascii="Times New Roman" w:hAnsi="Times New Roman" w:cs="Times New Roman"/>
          <w:sz w:val="24"/>
          <w:szCs w:val="24"/>
          <w:lang w:val="tr-TR"/>
        </w:rPr>
        <w:t>alanyazının</w:t>
      </w:r>
      <w:proofErr w:type="spellEnd"/>
      <w:r w:rsidR="00FB359A">
        <w:rPr>
          <w:rFonts w:ascii="Times New Roman" w:hAnsi="Times New Roman" w:cs="Times New Roman"/>
          <w:sz w:val="24"/>
          <w:szCs w:val="24"/>
          <w:lang w:val="tr-TR"/>
        </w:rPr>
        <w:t xml:space="preserve"> ana hatlarını belirlemektir.</w:t>
      </w:r>
    </w:p>
    <w:p w:rsidR="00A92F51" w:rsidRPr="005539EA" w:rsidRDefault="00A92F51" w:rsidP="00E1124D">
      <w:pPr>
        <w:pStyle w:val="ListeParagraf"/>
        <w:numPr>
          <w:ilvl w:val="0"/>
          <w:numId w:val="7"/>
        </w:numPr>
        <w:tabs>
          <w:tab w:val="left" w:pos="0"/>
        </w:tabs>
        <w:spacing w:after="120" w:line="240" w:lineRule="auto"/>
        <w:ind w:left="284" w:hanging="284"/>
        <w:jc w:val="both"/>
        <w:rPr>
          <w:rFonts w:ascii="Times New Roman" w:hAnsi="Times New Roman" w:cs="Times New Roman"/>
          <w:b/>
          <w:sz w:val="24"/>
          <w:szCs w:val="24"/>
          <w:lang w:val="tr-TR"/>
        </w:rPr>
      </w:pPr>
      <w:r w:rsidRPr="005539EA">
        <w:rPr>
          <w:rFonts w:ascii="Times New Roman" w:hAnsi="Times New Roman" w:cs="Times New Roman"/>
          <w:b/>
          <w:sz w:val="24"/>
          <w:szCs w:val="24"/>
          <w:lang w:val="tr-TR"/>
        </w:rPr>
        <w:t>YÖNTEM</w:t>
      </w:r>
    </w:p>
    <w:p w:rsidR="00A92F51" w:rsidRDefault="00A92F51" w:rsidP="00E1124D">
      <w:pPr>
        <w:spacing w:after="120" w:line="240" w:lineRule="auto"/>
        <w:ind w:firstLine="708"/>
        <w:jc w:val="both"/>
        <w:rPr>
          <w:rFonts w:ascii="Times New Roman" w:hAnsi="Times New Roman" w:cs="Times New Roman"/>
          <w:sz w:val="24"/>
          <w:szCs w:val="24"/>
          <w:lang w:val="tr-TR"/>
        </w:rPr>
      </w:pPr>
      <w:r w:rsidRPr="00CA4AA5">
        <w:rPr>
          <w:rFonts w:ascii="Times New Roman" w:hAnsi="Times New Roman" w:cs="Times New Roman"/>
          <w:sz w:val="24"/>
          <w:szCs w:val="24"/>
          <w:lang w:val="tr-TR"/>
        </w:rPr>
        <w:t>Uluslararası öğrenci</w:t>
      </w:r>
      <w:r>
        <w:rPr>
          <w:rFonts w:ascii="Times New Roman" w:hAnsi="Times New Roman" w:cs="Times New Roman"/>
          <w:sz w:val="24"/>
          <w:szCs w:val="24"/>
          <w:lang w:val="tr-TR"/>
        </w:rPr>
        <w:t xml:space="preserve"> kavramı “yabancı uyruklu öğrenci”, “yabancı öğrenci” gibi farklı kullanımlara sahiptir. Bu açıdan alanyazın taraması “uluslararası öğrenci(</w:t>
      </w:r>
      <w:proofErr w:type="spellStart"/>
      <w:r>
        <w:rPr>
          <w:rFonts w:ascii="Times New Roman" w:hAnsi="Times New Roman" w:cs="Times New Roman"/>
          <w:sz w:val="24"/>
          <w:szCs w:val="24"/>
          <w:lang w:val="tr-TR"/>
        </w:rPr>
        <w:t>ler</w:t>
      </w:r>
      <w:proofErr w:type="spellEnd"/>
      <w:r>
        <w:rPr>
          <w:rFonts w:ascii="Times New Roman" w:hAnsi="Times New Roman" w:cs="Times New Roman"/>
          <w:sz w:val="24"/>
          <w:szCs w:val="24"/>
          <w:lang w:val="tr-TR"/>
        </w:rPr>
        <w:t>)”, “yabancı uyruklu öğrenci(</w:t>
      </w:r>
      <w:proofErr w:type="spellStart"/>
      <w:r>
        <w:rPr>
          <w:rFonts w:ascii="Times New Roman" w:hAnsi="Times New Roman" w:cs="Times New Roman"/>
          <w:sz w:val="24"/>
          <w:szCs w:val="24"/>
          <w:lang w:val="tr-TR"/>
        </w:rPr>
        <w:t>ler</w:t>
      </w:r>
      <w:proofErr w:type="spellEnd"/>
      <w:r>
        <w:rPr>
          <w:rFonts w:ascii="Times New Roman" w:hAnsi="Times New Roman" w:cs="Times New Roman"/>
          <w:sz w:val="24"/>
          <w:szCs w:val="24"/>
          <w:lang w:val="tr-TR"/>
        </w:rPr>
        <w:t>)”, “yabancı öğrenci(</w:t>
      </w:r>
      <w:proofErr w:type="spellStart"/>
      <w:r>
        <w:rPr>
          <w:rFonts w:ascii="Times New Roman" w:hAnsi="Times New Roman" w:cs="Times New Roman"/>
          <w:sz w:val="24"/>
          <w:szCs w:val="24"/>
          <w:lang w:val="tr-TR"/>
        </w:rPr>
        <w:t>ler</w:t>
      </w:r>
      <w:proofErr w:type="spellEnd"/>
      <w:r>
        <w:rPr>
          <w:rFonts w:ascii="Times New Roman" w:hAnsi="Times New Roman" w:cs="Times New Roman"/>
          <w:sz w:val="24"/>
          <w:szCs w:val="24"/>
          <w:lang w:val="tr-TR"/>
        </w:rPr>
        <w:t>)” anahtar kelimeleri ile yapılmıştır.</w:t>
      </w:r>
    </w:p>
    <w:p w:rsidR="00A92F51" w:rsidRDefault="00FB359A" w:rsidP="00904B20">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Alanyazın taraması YÖK tez merkezi ve DergiPark üzerinden yapılmıştır. </w:t>
      </w:r>
      <w:r w:rsidR="00A92F51">
        <w:rPr>
          <w:rFonts w:ascii="Times New Roman" w:hAnsi="Times New Roman" w:cs="Times New Roman"/>
          <w:sz w:val="24"/>
          <w:szCs w:val="24"/>
          <w:lang w:val="tr-TR"/>
        </w:rPr>
        <w:t xml:space="preserve">YÖK tez merkezi üzerinden yapılan taramada toplam 198 kayda ulaşılmıştır. Yapılan lisansüstü çalışmaların çoğunluğu eğitim-öğretim konu alanı içinde yer almakta ve çoğunluğu yüksek lisans düzeyindedir. Konu alanı açısından anatomiden spor bilimlerine kadar geniş bir yelpazede konumlanan çalışmaların sosyo-kültürel uyumdan hareket eden eksen ağırlığı dikkat çekicidir. YÖK tez merkezinde yer alan 198 kayıt incelenmiş ve uluslararası öğrencilerin sosyo-kültürel uyumlarına ilişkin temel bağlamdan hareket eden çalışmalar süzülmüş ve 40 kayda ulaşılmıştır. </w:t>
      </w:r>
    </w:p>
    <w:p w:rsidR="00A92F51" w:rsidRDefault="00A92F51" w:rsidP="00904B20">
      <w:pPr>
        <w:pStyle w:val="WW-NormalWeb1"/>
        <w:spacing w:before="0" w:after="120"/>
        <w:ind w:firstLine="708"/>
        <w:jc w:val="both"/>
      </w:pPr>
      <w:r>
        <w:t>DergiPark üzerinden uluslararası öğrencilere ilişkin akademik çalışmalarla ilgili yapılan taramada toplam 588 sonuca ulaşılmıştır. Tarama sonuçlarına “uluslararası öğrenciler” ya da “yabancı uyruklu öğrenci(</w:t>
      </w:r>
      <w:proofErr w:type="spellStart"/>
      <w:r>
        <w:t>ler</w:t>
      </w:r>
      <w:proofErr w:type="spellEnd"/>
      <w:r>
        <w:t>)” ya da “yabancı öğrenci(</w:t>
      </w:r>
      <w:proofErr w:type="spellStart"/>
      <w:r>
        <w:t>ler</w:t>
      </w:r>
      <w:proofErr w:type="spellEnd"/>
      <w:r>
        <w:t xml:space="preserve">)” arama sekmesi üzerinden ulaşılmıştır. Toplam alanyazın taraması </w:t>
      </w:r>
      <w:proofErr w:type="gramStart"/>
      <w:r w:rsidR="006C08D8">
        <w:t>dahil</w:t>
      </w:r>
      <w:proofErr w:type="gramEnd"/>
      <w:r w:rsidR="006C08D8">
        <w:t xml:space="preserve"> etme</w:t>
      </w:r>
      <w:r>
        <w:t xml:space="preserve"> ve </w:t>
      </w:r>
      <w:r w:rsidR="006C08D8">
        <w:t>dışlama</w:t>
      </w:r>
      <w:r>
        <w:t xml:space="preserve"> kriterleri ekseninde elde edilen 37 çalışma ile sınırlandırılmıştır.</w:t>
      </w:r>
    </w:p>
    <w:p w:rsidR="00A71B4A" w:rsidRDefault="00A92F51" w:rsidP="00A71B4A">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çalışmanın alanyazın taraması belirli </w:t>
      </w:r>
      <w:r w:rsidR="00FB359A">
        <w:rPr>
          <w:rFonts w:ascii="Times New Roman" w:hAnsi="Times New Roman" w:cs="Times New Roman"/>
          <w:sz w:val="24"/>
          <w:szCs w:val="24"/>
          <w:lang w:val="tr-TR"/>
        </w:rPr>
        <w:t>dâhil</w:t>
      </w:r>
      <w:r w:rsidR="00262FBE">
        <w:rPr>
          <w:rFonts w:ascii="Times New Roman" w:hAnsi="Times New Roman" w:cs="Times New Roman"/>
          <w:sz w:val="24"/>
          <w:szCs w:val="24"/>
          <w:lang w:val="tr-TR"/>
        </w:rPr>
        <w:t xml:space="preserve"> etme</w:t>
      </w:r>
      <w:r>
        <w:rPr>
          <w:rFonts w:ascii="Times New Roman" w:hAnsi="Times New Roman" w:cs="Times New Roman"/>
          <w:sz w:val="24"/>
          <w:szCs w:val="24"/>
          <w:lang w:val="tr-TR"/>
        </w:rPr>
        <w:t xml:space="preserve"> ve </w:t>
      </w:r>
      <w:r w:rsidR="00262FBE">
        <w:rPr>
          <w:rFonts w:ascii="Times New Roman" w:hAnsi="Times New Roman" w:cs="Times New Roman"/>
          <w:sz w:val="24"/>
          <w:szCs w:val="24"/>
          <w:lang w:val="tr-TR"/>
        </w:rPr>
        <w:t>dışlama</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kriterlerine</w:t>
      </w:r>
      <w:proofErr w:type="gramEnd"/>
      <w:r>
        <w:rPr>
          <w:rFonts w:ascii="Times New Roman" w:hAnsi="Times New Roman" w:cs="Times New Roman"/>
          <w:sz w:val="24"/>
          <w:szCs w:val="24"/>
          <w:lang w:val="tr-TR"/>
        </w:rPr>
        <w:t xml:space="preserve"> dayanmaktadır. Öncelikle uluslararası öğrencilere ilişkin yürütülen çalışmaların alandaki çeşitliliği dikkat çekicidir. Bu çeşitlilik anatomiden psikoloji araştırmalarına kadar uzanmaktadır. Dolayısıyla bu çalışmanın alanyazın evreninde; halk sağlığı, halkla ilişkiler, pazarlama, anatomi, spor, maliye, işletme, ekonomi, eğitim ekonomisi/programlaması ve </w:t>
      </w:r>
      <w:r>
        <w:rPr>
          <w:rFonts w:ascii="Times New Roman" w:hAnsi="Times New Roman" w:cs="Times New Roman"/>
          <w:sz w:val="24"/>
          <w:szCs w:val="24"/>
          <w:lang w:val="tr-TR"/>
        </w:rPr>
        <w:lastRenderedPageBreak/>
        <w:t xml:space="preserve">psikoloji gibi alanlar dışarıda bırakılmıştır. Bir diğer </w:t>
      </w:r>
      <w:r w:rsidR="00262FBE">
        <w:rPr>
          <w:rFonts w:ascii="Times New Roman" w:hAnsi="Times New Roman" w:cs="Times New Roman"/>
          <w:sz w:val="24"/>
          <w:szCs w:val="24"/>
          <w:lang w:val="tr-TR"/>
        </w:rPr>
        <w:t>dışlama</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kriteri</w:t>
      </w:r>
      <w:proofErr w:type="gramEnd"/>
      <w:r>
        <w:rPr>
          <w:rFonts w:ascii="Times New Roman" w:hAnsi="Times New Roman" w:cs="Times New Roman"/>
          <w:sz w:val="24"/>
          <w:szCs w:val="24"/>
          <w:lang w:val="tr-TR"/>
        </w:rPr>
        <w:t xml:space="preserve"> ise uluslararası öğrencilere ilişkin çalışmalarda bir teknik olarak sıklıkla kullanılan ölçeklendirme tekniklerinin uygulandığı çalışmaların araştırma evrenine </w:t>
      </w:r>
      <w:r w:rsidR="00114286">
        <w:rPr>
          <w:rFonts w:ascii="Times New Roman" w:hAnsi="Times New Roman" w:cs="Times New Roman"/>
          <w:sz w:val="24"/>
          <w:szCs w:val="24"/>
          <w:lang w:val="tr-TR"/>
        </w:rPr>
        <w:t>dâhil</w:t>
      </w:r>
      <w:r>
        <w:rPr>
          <w:rFonts w:ascii="Times New Roman" w:hAnsi="Times New Roman" w:cs="Times New Roman"/>
          <w:sz w:val="24"/>
          <w:szCs w:val="24"/>
          <w:lang w:val="tr-TR"/>
        </w:rPr>
        <w:t xml:space="preserve"> edilmemesidir. Bu kapsamda akademik başarıya ilişkin ölçek uygulamaları, ölçeklendirme teknikleri, ölçme değerlendirme eksenli araştırmalar, algı ölçeği uygulamaları gibi teknikleri içeren çalışmalar ötelenmiştir. Aynı şekilde yönetsel idari sorunlar, eğitim bilimleri </w:t>
      </w:r>
      <w:r w:rsidR="00FB359A">
        <w:rPr>
          <w:rFonts w:ascii="Times New Roman" w:hAnsi="Times New Roman" w:cs="Times New Roman"/>
          <w:sz w:val="24"/>
          <w:szCs w:val="24"/>
          <w:lang w:val="tr-TR"/>
        </w:rPr>
        <w:t>dâhilinde</w:t>
      </w:r>
      <w:r>
        <w:rPr>
          <w:rFonts w:ascii="Times New Roman" w:hAnsi="Times New Roman" w:cs="Times New Roman"/>
          <w:sz w:val="24"/>
          <w:szCs w:val="24"/>
          <w:lang w:val="tr-TR"/>
        </w:rPr>
        <w:t xml:space="preserve"> yer alan dil konuları, dil öğrenme öğretme teknikleri gibi konular b</w:t>
      </w:r>
      <w:r w:rsidR="00A71B4A">
        <w:rPr>
          <w:rFonts w:ascii="Times New Roman" w:hAnsi="Times New Roman" w:cs="Times New Roman"/>
          <w:sz w:val="24"/>
          <w:szCs w:val="24"/>
          <w:lang w:val="tr-TR"/>
        </w:rPr>
        <w:t xml:space="preserve">u çalışmaya </w:t>
      </w:r>
      <w:r w:rsidR="00FB359A">
        <w:rPr>
          <w:rFonts w:ascii="Times New Roman" w:hAnsi="Times New Roman" w:cs="Times New Roman"/>
          <w:sz w:val="24"/>
          <w:szCs w:val="24"/>
          <w:lang w:val="tr-TR"/>
        </w:rPr>
        <w:t>dâhil</w:t>
      </w:r>
      <w:r w:rsidR="00A71B4A">
        <w:rPr>
          <w:rFonts w:ascii="Times New Roman" w:hAnsi="Times New Roman" w:cs="Times New Roman"/>
          <w:sz w:val="24"/>
          <w:szCs w:val="24"/>
          <w:lang w:val="tr-TR"/>
        </w:rPr>
        <w:t xml:space="preserve"> edilmemiştir.</w:t>
      </w:r>
    </w:p>
    <w:p w:rsidR="00A92F51" w:rsidRPr="00054571" w:rsidRDefault="00A92F51" w:rsidP="00054571">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Bir diğer açıdan alanyazın taramasında araştırma evreni lisans ve lisansüstü öğrencilerle sınırlandırılmış ve yükseköğretimi esas alan çalışmalar ele alınmıştır. Çoğunlukla eğitim bilimleri alanında yapılmış çalışmalarda araştırma evreni olarak ilk-orta ve lise düzeyinde eğitim gören yabancı uyruklu öğrencilere yönelik yürütülen çalı</w:t>
      </w:r>
      <w:r w:rsidR="00054571">
        <w:rPr>
          <w:rFonts w:ascii="Times New Roman" w:hAnsi="Times New Roman" w:cs="Times New Roman"/>
          <w:sz w:val="24"/>
          <w:szCs w:val="24"/>
          <w:lang w:val="tr-TR"/>
        </w:rPr>
        <w:t>şmalar konu dışı bırakılmıştır.</w:t>
      </w:r>
    </w:p>
    <w:p w:rsidR="00A92F51" w:rsidRPr="005539EA" w:rsidRDefault="002C6E9B" w:rsidP="005539EA">
      <w:pPr>
        <w:pStyle w:val="ListeParagraf"/>
        <w:numPr>
          <w:ilvl w:val="0"/>
          <w:numId w:val="7"/>
        </w:numPr>
        <w:spacing w:after="120" w:line="240" w:lineRule="auto"/>
        <w:ind w:left="284" w:hanging="284"/>
        <w:jc w:val="both"/>
        <w:rPr>
          <w:rFonts w:ascii="Times New Roman" w:eastAsia="Times New Roman" w:hAnsi="Times New Roman" w:cs="Times New Roman"/>
          <w:b/>
          <w:sz w:val="24"/>
          <w:szCs w:val="24"/>
          <w:lang w:val="tr-TR" w:eastAsia="ar-SA"/>
        </w:rPr>
      </w:pPr>
      <w:r w:rsidRPr="005539EA">
        <w:rPr>
          <w:rFonts w:ascii="Times New Roman" w:eastAsia="Times New Roman" w:hAnsi="Times New Roman" w:cs="Times New Roman"/>
          <w:b/>
          <w:sz w:val="24"/>
          <w:szCs w:val="24"/>
          <w:lang w:val="tr-TR" w:eastAsia="ar-SA"/>
        </w:rPr>
        <w:t>BULGULAR</w:t>
      </w:r>
    </w:p>
    <w:p w:rsidR="002C6E9B" w:rsidRDefault="00A92F51" w:rsidP="002C6E9B">
      <w:pPr>
        <w:spacing w:after="120" w:line="240" w:lineRule="auto"/>
        <w:ind w:firstLine="708"/>
        <w:jc w:val="both"/>
        <w:rPr>
          <w:rFonts w:ascii="Times New Roman" w:eastAsia="Times New Roman" w:hAnsi="Times New Roman" w:cs="Times New Roman"/>
          <w:sz w:val="24"/>
          <w:szCs w:val="24"/>
          <w:lang w:val="tr-TR" w:eastAsia="ar-SA"/>
        </w:rPr>
      </w:pPr>
      <w:r w:rsidRPr="00114286">
        <w:rPr>
          <w:rFonts w:ascii="Times New Roman" w:eastAsia="Times New Roman" w:hAnsi="Times New Roman" w:cs="Times New Roman"/>
          <w:sz w:val="24"/>
          <w:szCs w:val="24"/>
          <w:lang w:val="tr-TR" w:eastAsia="ar-SA"/>
        </w:rPr>
        <w:t xml:space="preserve">“Uluslararası öğrenci”, “yabancı uyruklu öğrenci” ve “yabancı öğrenci” kavramları Türkiye’de kimi zaman birbirinin yerine tercihen geçen kimi zaman da birebir eş anlamıyla kullanılmaktadır. Kavramların bu şekilde birbirinin yerine kullanımı yürütülen çalışmaların eksenini muğlaklaştırmaktadır. Bu muğlaklık bu araştırmanın alanyazın evrenini de belirlemede belirli sınırlılıklar ortaya çıkartmıştır. Ulusal </w:t>
      </w:r>
      <w:proofErr w:type="spellStart"/>
      <w:r w:rsidRPr="00114286">
        <w:rPr>
          <w:rFonts w:ascii="Times New Roman" w:eastAsia="Times New Roman" w:hAnsi="Times New Roman" w:cs="Times New Roman"/>
          <w:sz w:val="24"/>
          <w:szCs w:val="24"/>
          <w:lang w:val="tr-TR" w:eastAsia="ar-SA"/>
        </w:rPr>
        <w:t>alanyazında</w:t>
      </w:r>
      <w:proofErr w:type="spellEnd"/>
      <w:r w:rsidRPr="00114286">
        <w:rPr>
          <w:rFonts w:ascii="Times New Roman" w:eastAsia="Times New Roman" w:hAnsi="Times New Roman" w:cs="Times New Roman"/>
          <w:sz w:val="24"/>
          <w:szCs w:val="24"/>
          <w:lang w:val="tr-TR" w:eastAsia="ar-SA"/>
        </w:rPr>
        <w:t xml:space="preserve"> bu kavramların belirli teorik ayrımlara dayandırılmadığı gözlenmiştir.</w:t>
      </w:r>
      <w:r w:rsidR="0057669B">
        <w:rPr>
          <w:rFonts w:ascii="Times New Roman" w:eastAsia="Times New Roman" w:hAnsi="Times New Roman" w:cs="Times New Roman"/>
          <w:sz w:val="24"/>
          <w:szCs w:val="24"/>
          <w:lang w:val="tr-TR" w:eastAsia="ar-SA"/>
        </w:rPr>
        <w:t xml:space="preserve"> </w:t>
      </w:r>
      <w:r w:rsidR="002C6E9B">
        <w:rPr>
          <w:rFonts w:ascii="Times New Roman" w:eastAsia="Times New Roman" w:hAnsi="Times New Roman" w:cs="Times New Roman"/>
          <w:sz w:val="24"/>
          <w:szCs w:val="24"/>
          <w:lang w:val="tr-TR" w:eastAsia="ar-SA"/>
        </w:rPr>
        <w:t>Ancak t</w:t>
      </w:r>
      <w:r w:rsidR="0057669B">
        <w:rPr>
          <w:rFonts w:ascii="Times New Roman" w:eastAsia="Times New Roman" w:hAnsi="Times New Roman" w:cs="Times New Roman"/>
          <w:sz w:val="24"/>
          <w:szCs w:val="24"/>
          <w:lang w:val="tr-TR" w:eastAsia="ar-SA"/>
        </w:rPr>
        <w:t xml:space="preserve">eorideki kavram muğlaklığının özellikle kurumlar yani üniversiteler adına –ve yine üniversitelerde yapılmış araştırmalarda da- aşılmaya başlandığı ifade edilebilir. Öğrencilerin üniversitenin uluslararası kimliğine yaptığı katkı ön plana çıkarılmaya çalışılmış ve “yabancı öğrenci” kullanımındaki “yabancı” kelimesinin taşıdığı “öteki, diğer” anlamlarını ötelemek adına farklı uluslara mensup olmayı ifade eden “uluslararası” </w:t>
      </w:r>
      <w:r w:rsidR="002C6E9B">
        <w:rPr>
          <w:rFonts w:ascii="Times New Roman" w:eastAsia="Times New Roman" w:hAnsi="Times New Roman" w:cs="Times New Roman"/>
          <w:sz w:val="24"/>
          <w:szCs w:val="24"/>
          <w:lang w:val="tr-TR" w:eastAsia="ar-SA"/>
        </w:rPr>
        <w:t>kelimesi tercih edilmeye başlanmıştır (Özkan ve Güvendir</w:t>
      </w:r>
      <w:r w:rsidR="00F61878">
        <w:rPr>
          <w:rFonts w:ascii="Times New Roman" w:eastAsia="Times New Roman" w:hAnsi="Times New Roman" w:cs="Times New Roman"/>
          <w:sz w:val="24"/>
          <w:szCs w:val="24"/>
          <w:lang w:val="tr-TR" w:eastAsia="ar-SA"/>
        </w:rPr>
        <w:t>,</w:t>
      </w:r>
      <w:r w:rsidR="002C6E9B">
        <w:rPr>
          <w:rFonts w:ascii="Times New Roman" w:eastAsia="Times New Roman" w:hAnsi="Times New Roman" w:cs="Times New Roman"/>
          <w:sz w:val="24"/>
          <w:szCs w:val="24"/>
          <w:lang w:val="tr-TR" w:eastAsia="ar-SA"/>
        </w:rPr>
        <w:t xml:space="preserve"> 2015).</w:t>
      </w:r>
    </w:p>
    <w:p w:rsidR="00FB359A" w:rsidRDefault="00A92F51" w:rsidP="00FB359A">
      <w:pPr>
        <w:spacing w:after="120" w:line="240" w:lineRule="auto"/>
        <w:ind w:firstLine="708"/>
        <w:jc w:val="both"/>
        <w:rPr>
          <w:rFonts w:ascii="Times New Roman" w:eastAsia="Times New Roman" w:hAnsi="Times New Roman" w:cs="Times New Roman"/>
          <w:sz w:val="24"/>
          <w:szCs w:val="24"/>
          <w:lang w:val="tr-TR" w:eastAsia="ar-SA"/>
        </w:rPr>
      </w:pPr>
      <w:r w:rsidRPr="00114286">
        <w:rPr>
          <w:rFonts w:ascii="Times New Roman" w:eastAsia="Times New Roman" w:hAnsi="Times New Roman" w:cs="Times New Roman"/>
          <w:sz w:val="24"/>
          <w:szCs w:val="24"/>
          <w:lang w:val="tr-TR" w:eastAsia="ar-SA"/>
        </w:rPr>
        <w:t xml:space="preserve">Uluslararası öğrenci ve yabancı öğrenci tanımı OECD (2013) raporunda net bir şekilde belirli bir ayrıma dayalı olarak verilmiştir. Rapora göre uluslararası öğrenci, eğitim amacıyla bir başka ülkeye geçen, öğrenim gördükleri ülkede </w:t>
      </w:r>
      <w:r w:rsidR="002F5981">
        <w:rPr>
          <w:rFonts w:ascii="Times New Roman" w:eastAsia="Times New Roman" w:hAnsi="Times New Roman" w:cs="Times New Roman"/>
          <w:sz w:val="24"/>
          <w:szCs w:val="24"/>
          <w:lang w:val="tr-TR" w:eastAsia="ar-SA"/>
        </w:rPr>
        <w:t>yerleşmek amacıyla bulunmayan</w:t>
      </w:r>
      <w:r w:rsidRPr="00114286">
        <w:rPr>
          <w:rFonts w:ascii="Times New Roman" w:eastAsia="Times New Roman" w:hAnsi="Times New Roman" w:cs="Times New Roman"/>
          <w:sz w:val="24"/>
          <w:szCs w:val="24"/>
          <w:lang w:val="tr-TR" w:eastAsia="ar-SA"/>
        </w:rPr>
        <w:t xml:space="preserve"> veya daha önceki eğitimlerini başka bir ülkede almış olanlar olarak tanımlanmaktadır. </w:t>
      </w:r>
      <w:r w:rsidR="000B2E4F">
        <w:rPr>
          <w:rFonts w:ascii="Times New Roman" w:eastAsia="Times New Roman" w:hAnsi="Times New Roman" w:cs="Times New Roman"/>
          <w:sz w:val="24"/>
          <w:szCs w:val="24"/>
          <w:lang w:val="tr-TR" w:eastAsia="ar-SA"/>
        </w:rPr>
        <w:t xml:space="preserve">Bu açıdan uluslararası öğrencilik eğitim görme amacına dayanan bir öğrenci hareketliliği esasına dayanır. </w:t>
      </w:r>
      <w:r w:rsidRPr="00114286">
        <w:rPr>
          <w:rFonts w:ascii="Times New Roman" w:eastAsia="Times New Roman" w:hAnsi="Times New Roman" w:cs="Times New Roman"/>
          <w:sz w:val="24"/>
          <w:szCs w:val="24"/>
          <w:lang w:val="tr-TR" w:eastAsia="ar-SA"/>
        </w:rPr>
        <w:t xml:space="preserve">Yabancı uyruklu öğrenciler ise vatandaşlıklarına göre tanımlanır ve yalnızca uyruk farklılığına vurgu yapar. Yabancı öğrenci kavramı uyruk farklılığı dışında göç, göçmenlik gibi pek çok parametreye dayanmaktadır. Bu nedenle uluslararası öğrenciler yabancı öğrencilerin bir alt kümesidir. Dolayısıyla Türkiye gibi yoğun göç alan ülkelerde uluslararası öğrenci ve yabancı öğrenci kavramlarının hem kurumsal ve hem de kuramsal olarak net bir şekilde konumlanması gerekmektedir. Örneğin özellikle son yıllarda yaşanan hızlı göç dalgasıyla birlikte Türkiye’de yükseköğretime kaydolan ve eğitim alan pek çok yabancı uyruklu öğrenci söz konusudur. Ancak yalnızca eğitim amacıyla, kendi </w:t>
      </w:r>
      <w:r w:rsidR="000B2E4F" w:rsidRPr="00114286">
        <w:rPr>
          <w:rFonts w:ascii="Times New Roman" w:eastAsia="Times New Roman" w:hAnsi="Times New Roman" w:cs="Times New Roman"/>
          <w:sz w:val="24"/>
          <w:szCs w:val="24"/>
          <w:lang w:val="tr-TR" w:eastAsia="ar-SA"/>
        </w:rPr>
        <w:t>imkânları</w:t>
      </w:r>
      <w:r w:rsidRPr="00114286">
        <w:rPr>
          <w:rFonts w:ascii="Times New Roman" w:eastAsia="Times New Roman" w:hAnsi="Times New Roman" w:cs="Times New Roman"/>
          <w:sz w:val="24"/>
          <w:szCs w:val="24"/>
          <w:lang w:val="tr-TR" w:eastAsia="ar-SA"/>
        </w:rPr>
        <w:t xml:space="preserve"> ve </w:t>
      </w:r>
      <w:r w:rsidR="000B2E4F">
        <w:rPr>
          <w:rFonts w:ascii="Times New Roman" w:eastAsia="Times New Roman" w:hAnsi="Times New Roman" w:cs="Times New Roman"/>
          <w:sz w:val="24"/>
          <w:szCs w:val="24"/>
          <w:lang w:val="tr-TR" w:eastAsia="ar-SA"/>
        </w:rPr>
        <w:t>yerleşik olma</w:t>
      </w:r>
      <w:r w:rsidRPr="00114286">
        <w:rPr>
          <w:rFonts w:ascii="Times New Roman" w:eastAsia="Times New Roman" w:hAnsi="Times New Roman" w:cs="Times New Roman"/>
          <w:sz w:val="24"/>
          <w:szCs w:val="24"/>
          <w:lang w:val="tr-TR" w:eastAsia="ar-SA"/>
        </w:rPr>
        <w:t xml:space="preserve"> durumu olmaksızın gelen uluslararası öğrenciler ile yabancı uyruklu öğrencilerin konum ve farkları birbirinden ayrılmalıdır. Bu ayrım konuya ilişkin yürütülecek çalışmalara da netlik kazandıracaktır. Mevcut </w:t>
      </w:r>
      <w:proofErr w:type="spellStart"/>
      <w:r w:rsidRPr="00114286">
        <w:rPr>
          <w:rFonts w:ascii="Times New Roman" w:eastAsia="Times New Roman" w:hAnsi="Times New Roman" w:cs="Times New Roman"/>
          <w:sz w:val="24"/>
          <w:szCs w:val="24"/>
          <w:lang w:val="tr-TR" w:eastAsia="ar-SA"/>
        </w:rPr>
        <w:t>alanyazının</w:t>
      </w:r>
      <w:proofErr w:type="spellEnd"/>
      <w:r w:rsidRPr="00114286">
        <w:rPr>
          <w:rFonts w:ascii="Times New Roman" w:eastAsia="Times New Roman" w:hAnsi="Times New Roman" w:cs="Times New Roman"/>
          <w:sz w:val="24"/>
          <w:szCs w:val="24"/>
          <w:lang w:val="tr-TR" w:eastAsia="ar-SA"/>
        </w:rPr>
        <w:t xml:space="preserve"> en önemli zaaflarından biri kavramların netleştirilmemesi ve birbirinin yerine kullanılmas</w:t>
      </w:r>
      <w:r w:rsidR="00FB359A">
        <w:rPr>
          <w:rFonts w:ascii="Times New Roman" w:eastAsia="Times New Roman" w:hAnsi="Times New Roman" w:cs="Times New Roman"/>
          <w:sz w:val="24"/>
          <w:szCs w:val="24"/>
          <w:lang w:val="tr-TR" w:eastAsia="ar-SA"/>
        </w:rPr>
        <w:t>ıdır.</w:t>
      </w:r>
    </w:p>
    <w:p w:rsidR="00A92F51" w:rsidRDefault="00A92F51" w:rsidP="00FB359A">
      <w:pPr>
        <w:spacing w:after="120" w:line="240" w:lineRule="auto"/>
        <w:ind w:firstLine="708"/>
        <w:jc w:val="both"/>
        <w:rPr>
          <w:rFonts w:ascii="Times New Roman" w:hAnsi="Times New Roman" w:cs="Times New Roman"/>
          <w:sz w:val="24"/>
          <w:szCs w:val="24"/>
          <w:lang w:val="tr-TR"/>
        </w:rPr>
      </w:pPr>
      <w:r w:rsidRPr="00FB359A">
        <w:rPr>
          <w:rFonts w:ascii="Times New Roman" w:hAnsi="Times New Roman" w:cs="Times New Roman"/>
          <w:sz w:val="24"/>
          <w:szCs w:val="24"/>
          <w:lang w:val="tr-TR"/>
        </w:rPr>
        <w:t xml:space="preserve">Türkiye’de uluslararası öğrencilere ilişkin yapılan çalışmalar yoğunluklu olarak son dönemlerde gerçekleştirilmiştir. Yapılan lisansüstü tez çalışmalarının büyük çoğunluğu 2015 yılı ve sonrasına aittir ve yine büyük bir çoğunluğu yüksek lisans düzeyindedir. Lisansüstü çalışmaların çoğunluğu </w:t>
      </w:r>
      <w:proofErr w:type="gramStart"/>
      <w:r w:rsidRPr="00FB359A">
        <w:rPr>
          <w:rFonts w:ascii="Times New Roman" w:hAnsi="Times New Roman" w:cs="Times New Roman"/>
          <w:sz w:val="24"/>
          <w:szCs w:val="24"/>
          <w:lang w:val="tr-TR"/>
        </w:rPr>
        <w:t>ampirik</w:t>
      </w:r>
      <w:proofErr w:type="gramEnd"/>
      <w:r w:rsidRPr="00FB359A">
        <w:rPr>
          <w:rFonts w:ascii="Times New Roman" w:hAnsi="Times New Roman" w:cs="Times New Roman"/>
          <w:sz w:val="24"/>
          <w:szCs w:val="24"/>
          <w:lang w:val="tr-TR"/>
        </w:rPr>
        <w:t xml:space="preserve"> niteliktedir. Özellikle yüksek lisans çalışmaları belirli bir kurum/şehir üzerine yürütülmüş alan çalışmalarıdır. Araştırma tekniği olarak anket ve mülakat en </w:t>
      </w:r>
      <w:r w:rsidR="00DC3D9E">
        <w:rPr>
          <w:rFonts w:ascii="Times New Roman" w:hAnsi="Times New Roman" w:cs="Times New Roman"/>
          <w:sz w:val="24"/>
          <w:szCs w:val="24"/>
          <w:lang w:val="tr-TR"/>
        </w:rPr>
        <w:t>çok başvurulan tekniklerdendir (</w:t>
      </w:r>
      <w:proofErr w:type="spellStart"/>
      <w:r w:rsidR="00DC3D9E">
        <w:rPr>
          <w:rFonts w:ascii="Times New Roman" w:hAnsi="Times New Roman" w:cs="Times New Roman"/>
          <w:sz w:val="24"/>
          <w:szCs w:val="24"/>
          <w:lang w:val="tr-TR"/>
        </w:rPr>
        <w:t>Alzubi</w:t>
      </w:r>
      <w:proofErr w:type="spellEnd"/>
      <w:r w:rsidR="00F61878">
        <w:rPr>
          <w:rFonts w:ascii="Times New Roman" w:hAnsi="Times New Roman" w:cs="Times New Roman"/>
          <w:sz w:val="24"/>
          <w:szCs w:val="24"/>
          <w:lang w:val="tr-TR"/>
        </w:rPr>
        <w:t>,</w:t>
      </w:r>
      <w:r w:rsidR="00DC3D9E">
        <w:rPr>
          <w:rFonts w:ascii="Times New Roman" w:hAnsi="Times New Roman" w:cs="Times New Roman"/>
          <w:sz w:val="24"/>
          <w:szCs w:val="24"/>
          <w:lang w:val="tr-TR"/>
        </w:rPr>
        <w:t xml:space="preserve"> 2020). </w:t>
      </w:r>
      <w:r w:rsidRPr="00FB359A">
        <w:rPr>
          <w:rFonts w:ascii="Times New Roman" w:hAnsi="Times New Roman" w:cs="Times New Roman"/>
          <w:sz w:val="24"/>
          <w:szCs w:val="24"/>
          <w:lang w:val="tr-TR"/>
        </w:rPr>
        <w:t xml:space="preserve">Doktora düzeyinde yürütülen çalışmalarda da </w:t>
      </w:r>
      <w:proofErr w:type="gramStart"/>
      <w:r w:rsidRPr="00FB359A">
        <w:rPr>
          <w:rFonts w:ascii="Times New Roman" w:hAnsi="Times New Roman" w:cs="Times New Roman"/>
          <w:sz w:val="24"/>
          <w:szCs w:val="24"/>
          <w:lang w:val="tr-TR"/>
        </w:rPr>
        <w:t>ampirik</w:t>
      </w:r>
      <w:proofErr w:type="gramEnd"/>
      <w:r w:rsidRPr="00FB359A">
        <w:rPr>
          <w:rFonts w:ascii="Times New Roman" w:hAnsi="Times New Roman" w:cs="Times New Roman"/>
          <w:sz w:val="24"/>
          <w:szCs w:val="24"/>
          <w:lang w:val="tr-TR"/>
        </w:rPr>
        <w:t xml:space="preserve"> nitelikte çalışmalar bulunmakla birlikte kuram bağlamlı çalışmaların mevcudiyeti dikkat çekicidir. Ancak uluslararası öğrencilere ilişkin yürütülen lisansüstü çalışmalarının </w:t>
      </w:r>
      <w:r w:rsidRPr="00FB359A">
        <w:rPr>
          <w:rFonts w:ascii="Times New Roman" w:hAnsi="Times New Roman" w:cs="Times New Roman"/>
          <w:sz w:val="24"/>
          <w:szCs w:val="24"/>
          <w:lang w:val="tr-TR"/>
        </w:rPr>
        <w:lastRenderedPageBreak/>
        <w:t xml:space="preserve">temel niteliği örneklem temelli alan çalışmaları olması dikkat çekicidir. Uluslararası öğrenciler üzerine farklı birçok alanda çalışma olmakla birlikte tez çalışmaları çoğunlukla eğitim bilimleri alanında uluslararası öğrencilerin Türkçe dilini kullanma becerileri ve sorunları üzerine gerçekleştirilmiştir. Dil konusu, sorunu ya da bağlamı </w:t>
      </w:r>
      <w:proofErr w:type="spellStart"/>
      <w:r w:rsidRPr="00FB359A">
        <w:rPr>
          <w:rFonts w:ascii="Times New Roman" w:hAnsi="Times New Roman" w:cs="Times New Roman"/>
          <w:sz w:val="24"/>
          <w:szCs w:val="24"/>
          <w:lang w:val="tr-TR"/>
        </w:rPr>
        <w:t>alanyazının</w:t>
      </w:r>
      <w:proofErr w:type="spellEnd"/>
      <w:r w:rsidRPr="00FB359A">
        <w:rPr>
          <w:rFonts w:ascii="Times New Roman" w:hAnsi="Times New Roman" w:cs="Times New Roman"/>
          <w:sz w:val="24"/>
          <w:szCs w:val="24"/>
          <w:lang w:val="tr-TR"/>
        </w:rPr>
        <w:t xml:space="preserve"> ortak konusudur ve tüm çalışmalarda ana eksen olarak yer almaktadır. Bir ikinci eksen ise sosyal ve kültürel uyumdur. Sosyal ve kültürel uyuma ilişkin bağlam tüm çalışmalarda ölçme değerlendirme tekniklerine bağlı olarak tespit edilmeye çalışılmıştır. Akademik başarı ya da eğitim başarısı ise konu içerisinde ana bağlamda yer alabildiği gibi yan bağlam olarak da konumlanmıştır. Türkiye algısı ve Türkiye’yi tercih nedenleri, üniversite ve kent ile kurulan bağ, gelecek beklentisi gibi konular da </w:t>
      </w:r>
      <w:proofErr w:type="spellStart"/>
      <w:r w:rsidRPr="00FB359A">
        <w:rPr>
          <w:rFonts w:ascii="Times New Roman" w:hAnsi="Times New Roman" w:cs="Times New Roman"/>
          <w:sz w:val="24"/>
          <w:szCs w:val="24"/>
          <w:lang w:val="tr-TR"/>
        </w:rPr>
        <w:t>alanyazının</w:t>
      </w:r>
      <w:proofErr w:type="spellEnd"/>
      <w:r w:rsidRPr="00FB359A">
        <w:rPr>
          <w:rFonts w:ascii="Times New Roman" w:hAnsi="Times New Roman" w:cs="Times New Roman"/>
          <w:sz w:val="24"/>
          <w:szCs w:val="24"/>
          <w:lang w:val="tr-TR"/>
        </w:rPr>
        <w:t xml:space="preserve"> temel </w:t>
      </w:r>
      <w:r w:rsidR="00A61625">
        <w:rPr>
          <w:rFonts w:ascii="Times New Roman" w:hAnsi="Times New Roman" w:cs="Times New Roman"/>
          <w:sz w:val="24"/>
          <w:szCs w:val="24"/>
          <w:lang w:val="tr-TR"/>
        </w:rPr>
        <w:t>konuları olarak yer almıştır</w:t>
      </w:r>
      <w:r w:rsidRPr="00FB359A">
        <w:rPr>
          <w:rFonts w:ascii="Times New Roman" w:hAnsi="Times New Roman" w:cs="Times New Roman"/>
          <w:sz w:val="24"/>
          <w:szCs w:val="24"/>
          <w:lang w:val="tr-TR"/>
        </w:rPr>
        <w:t>.</w:t>
      </w:r>
    </w:p>
    <w:p w:rsidR="00A61625" w:rsidRDefault="00A61625" w:rsidP="00A61625">
      <w:pPr>
        <w:pStyle w:val="ListeParagraf"/>
        <w:numPr>
          <w:ilvl w:val="0"/>
          <w:numId w:val="1"/>
        </w:numPr>
        <w:spacing w:after="120" w:line="24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Uluslararası Öğrenciler ile İlgili Yapılan Lisansüstü Çalışmalar</w:t>
      </w:r>
    </w:p>
    <w:tbl>
      <w:tblPr>
        <w:tblStyle w:val="TabloKlavuzu"/>
        <w:tblW w:w="9072" w:type="dxa"/>
        <w:tblInd w:w="0" w:type="dxa"/>
        <w:tblLayout w:type="fixed"/>
        <w:tblLook w:val="04A0" w:firstRow="1" w:lastRow="0" w:firstColumn="1" w:lastColumn="0" w:noHBand="0" w:noVBand="1"/>
      </w:tblPr>
      <w:tblGrid>
        <w:gridCol w:w="1413"/>
        <w:gridCol w:w="709"/>
        <w:gridCol w:w="4536"/>
        <w:gridCol w:w="992"/>
        <w:gridCol w:w="1422"/>
      </w:tblGrid>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b/>
                <w:bCs/>
                <w:sz w:val="20"/>
                <w:szCs w:val="20"/>
                <w:lang w:val="tr-TR"/>
              </w:rPr>
            </w:pPr>
            <w:r>
              <w:rPr>
                <w:rFonts w:ascii="Times New Roman" w:hAnsi="Times New Roman" w:cs="Times New Roman"/>
                <w:b/>
                <w:bCs/>
                <w:sz w:val="20"/>
                <w:szCs w:val="20"/>
                <w:lang w:val="tr-TR"/>
              </w:rPr>
              <w:t>Yazar</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b/>
                <w:bCs/>
                <w:sz w:val="20"/>
                <w:szCs w:val="20"/>
                <w:lang w:val="tr-TR"/>
              </w:rPr>
            </w:pPr>
            <w:r>
              <w:rPr>
                <w:rFonts w:ascii="Times New Roman" w:hAnsi="Times New Roman" w:cs="Times New Roman"/>
                <w:b/>
                <w:bCs/>
                <w:sz w:val="20"/>
                <w:szCs w:val="20"/>
                <w:lang w:val="tr-TR"/>
              </w:rPr>
              <w:t>Yıl</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b/>
                <w:bCs/>
                <w:sz w:val="20"/>
                <w:szCs w:val="20"/>
                <w:lang w:val="tr-TR"/>
              </w:rPr>
            </w:pPr>
            <w:r>
              <w:rPr>
                <w:rFonts w:ascii="Times New Roman" w:hAnsi="Times New Roman" w:cs="Times New Roman"/>
                <w:b/>
                <w:bCs/>
                <w:sz w:val="20"/>
                <w:szCs w:val="20"/>
                <w:lang w:val="tr-TR"/>
              </w:rPr>
              <w:t xml:space="preserve">Tez Adı </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b/>
                <w:bCs/>
                <w:sz w:val="20"/>
                <w:szCs w:val="20"/>
                <w:lang w:val="tr-TR"/>
              </w:rPr>
            </w:pPr>
            <w:r>
              <w:rPr>
                <w:rFonts w:ascii="Times New Roman" w:hAnsi="Times New Roman" w:cs="Times New Roman"/>
                <w:b/>
                <w:bCs/>
                <w:sz w:val="20"/>
                <w:szCs w:val="20"/>
                <w:lang w:val="tr-TR"/>
              </w:rPr>
              <w:t>Türü </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b/>
                <w:bCs/>
                <w:sz w:val="20"/>
                <w:szCs w:val="20"/>
                <w:lang w:val="tr-TR"/>
              </w:rPr>
            </w:pPr>
            <w:r>
              <w:rPr>
                <w:rFonts w:ascii="Times New Roman" w:hAnsi="Times New Roman" w:cs="Times New Roman"/>
                <w:b/>
                <w:sz w:val="20"/>
                <w:szCs w:val="20"/>
                <w:lang w:val="tr-TR"/>
              </w:rPr>
              <w:t xml:space="preserve">Konu </w:t>
            </w:r>
            <w:r>
              <w:rPr>
                <w:rFonts w:ascii="Times New Roman" w:hAnsi="Times New Roman" w:cs="Times New Roman"/>
                <w:b/>
                <w:bCs/>
                <w:sz w:val="20"/>
                <w:szCs w:val="20"/>
                <w:lang w:val="tr-TR"/>
              </w:rPr>
              <w:t>Alanı</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Niyazi Can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1994</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Türkiye'de Yükseköğrenim Gören Yabancı Öğrencilerin Sorunları ve Bu Sorunların Örgütsel Yapı İle İlişkileri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Doktora</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Fatma Karaoğlu</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2007</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Yabancı Uyruklu Öğrencilerde Uyma Davranışı: TÖMER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Halkla İlişkiler/Sosyoloji/İletişim Bilimleri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Hatice Apaydın Şen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2008</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eastAsia="Times New Roman" w:hAnsi="Times New Roman" w:cs="Times New Roman"/>
                <w:sz w:val="20"/>
                <w:szCs w:val="20"/>
                <w:lang w:val="tr-TR" w:eastAsia="tr-TR"/>
              </w:rPr>
              <w:t>Türkiye'de Öğrenim Gören Yabancı Uyruklu Öğrencilerin Eğitim Ortamındaki İletişim Deneyimlerine İlişkin Görüşlerinin İncelenmesi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Nuryağdı</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Pirliyev</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Yapısal Eşitlik Modelleri İle Yabancı Uyruklu Öğrencilerin Uyumu Üzerine Bir Analiz</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Somayyeh</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Radmard</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2012</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 xml:space="preserve">Türkiye Üniversitelerinin </w:t>
            </w:r>
            <w:proofErr w:type="spellStart"/>
            <w:r>
              <w:rPr>
                <w:rFonts w:ascii="Times New Roman" w:eastAsia="Times New Roman" w:hAnsi="Times New Roman" w:cs="Times New Roman"/>
                <w:sz w:val="20"/>
                <w:szCs w:val="20"/>
                <w:lang w:val="tr-TR" w:eastAsia="tr-TR"/>
              </w:rPr>
              <w:t>Uluslararasılaşma</w:t>
            </w:r>
            <w:proofErr w:type="spellEnd"/>
            <w:r>
              <w:rPr>
                <w:rFonts w:ascii="Times New Roman" w:eastAsia="Times New Roman" w:hAnsi="Times New Roman" w:cs="Times New Roman"/>
                <w:sz w:val="20"/>
                <w:szCs w:val="20"/>
                <w:lang w:val="tr-TR" w:eastAsia="tr-TR"/>
              </w:rPr>
              <w:t xml:space="preserve"> Politikaları Bağlamında Uluslararası Öğrencilerin Yükseköğretim Taleplerini Etkileyen Etkenlerin İncelenmesi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Doktora</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İbrahim Hakan Göver</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2013</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Kayseri'de Öğrenim Gören Yabancı Uyruklu Öğrencilerin Kayseri, Türkiye ve İslam Algısı</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İdris Çelik</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2013</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Türkiye’de Öğrenim Gören Yabancı Uyruklu Öğrencilerin Sorunları</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Seçkin Özçetin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2013</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Yükseköğrenim Gören Yabancı Uyruklu Öğrencilerin Sosyal Uyumlarını Etkileyen Etmenler</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Sosyal Hizmetler</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Yaser </w:t>
            </w:r>
            <w:proofErr w:type="spellStart"/>
            <w:r>
              <w:rPr>
                <w:rFonts w:ascii="Times New Roman" w:hAnsi="Times New Roman" w:cs="Times New Roman"/>
                <w:sz w:val="20"/>
                <w:szCs w:val="20"/>
                <w:lang w:val="tr-TR"/>
              </w:rPr>
              <w:t>Snoubar</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2015</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Türkiye’de öğrenim gören uluslararası öğrencilerin sorunları ve sosyal hizmet gereksinimleri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Doktora</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Mosa</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Marrıam</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Nkoko</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2016</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Yurtdışında Eğitimin Zorlukları: Türkiye, Akdeniz Üniversitesi Uluslararası Öğrenciler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İrem Güneş</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2016</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Türkiye’ye Yükseköğrenim İçin Gelen Uluslararası Öğrencilerin İstanbul Algısı</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Büşra Nur Musaoğlu</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2016</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Yerel ve Uzun Dönemli Uluslararası Öğrencilerin Uyum Süreci ve </w:t>
            </w:r>
            <w:proofErr w:type="spellStart"/>
            <w:r>
              <w:rPr>
                <w:rFonts w:ascii="Times New Roman" w:hAnsi="Times New Roman" w:cs="Times New Roman"/>
                <w:sz w:val="20"/>
                <w:szCs w:val="20"/>
                <w:lang w:val="tr-TR"/>
              </w:rPr>
              <w:t>Uluslararasılaşma</w:t>
            </w:r>
            <w:proofErr w:type="spellEnd"/>
            <w:r>
              <w:rPr>
                <w:rFonts w:ascii="Times New Roman" w:hAnsi="Times New Roman" w:cs="Times New Roman"/>
                <w:sz w:val="20"/>
                <w:szCs w:val="20"/>
                <w:lang w:val="tr-TR"/>
              </w:rPr>
              <w:t xml:space="preserve"> Üzerine Deneyimleri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Habibe Bilgili</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2016</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İnönü Üniversitesi’nde Yabancı Uyruklu Öğrenci Olmak: </w:t>
            </w:r>
            <w:proofErr w:type="spellStart"/>
            <w:r>
              <w:rPr>
                <w:rFonts w:ascii="Times New Roman" w:hAnsi="Times New Roman" w:cs="Times New Roman"/>
                <w:sz w:val="20"/>
                <w:szCs w:val="20"/>
                <w:lang w:val="tr-TR"/>
              </w:rPr>
              <w:t>Etnografik</w:t>
            </w:r>
            <w:proofErr w:type="spellEnd"/>
            <w:r>
              <w:rPr>
                <w:rFonts w:ascii="Times New Roman" w:hAnsi="Times New Roman" w:cs="Times New Roman"/>
                <w:sz w:val="20"/>
                <w:szCs w:val="20"/>
                <w:lang w:val="tr-TR"/>
              </w:rPr>
              <w:t xml:space="preserve"> Bir Araştırma</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Mine Korkut</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2016</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Yabancı Uyruklu Öğrencilerde Türk Türkiye ve İslam Algısı: Uluslararası İmam Hatip Liseleri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lastRenderedPageBreak/>
              <w:t>Oğuz Han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2016</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Yabancı Uyruklu Öğrencilerin Türkiye'de Sosyal Dışlanma Düzeylerinin Ölçülmesine Yönelik Bir Alan Araştırması: Sakarya Üniversitesi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Sosyoloji/Çalışma Ekonomisi ve Endüstri İlişkileri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Razieh</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Ghanbary</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2017</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Hacettepe Üniversitesi’nde Eğitim Gören Uluslararası Öğrencilerin Profili, İhtiyaçları ve Sorunları</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Öğretim/Sosyal Hizmetler</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Erna</w:t>
            </w:r>
            <w:proofErr w:type="spellEnd"/>
            <w:r>
              <w:rPr>
                <w:rFonts w:ascii="Times New Roman" w:hAnsi="Times New Roman" w:cs="Times New Roman"/>
                <w:sz w:val="20"/>
                <w:szCs w:val="20"/>
                <w:lang w:val="tr-TR"/>
              </w:rPr>
              <w:t xml:space="preserve"> Sadık</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2017</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Küreselleşme Sürecinde Uluslararası Öğrenci Hareketliliğinin Sorunları: Türkiye’deki Kosovalı Öğrenciler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Özden Akıl</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2018</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Cumhuriyet Üniversitesi’nde Yüksek Öğrenim Gören Yabancı Uyruklu Öğrenciler Üzerine Sosyolojik Bir Araştırma</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Yalçın Uzuner</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Türkiye’de Öğrenim Gören Uluslararası Öğrencilere Yönelik Uygulanan Sosyal Politikaların Değerlendirilmesi: Kocaeli Üniversitesi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Çalışma Ekonomisi ve Endüstri İlişkileri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Şerife Taylan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Sakarya Üniversitesi’ndeki Uluslararası Öğrencilerin Sorunları</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Rabia </w:t>
            </w:r>
            <w:proofErr w:type="spellStart"/>
            <w:r>
              <w:rPr>
                <w:rFonts w:ascii="Times New Roman" w:hAnsi="Times New Roman" w:cs="Times New Roman"/>
                <w:sz w:val="20"/>
                <w:szCs w:val="20"/>
                <w:lang w:val="tr-TR"/>
              </w:rPr>
              <w:t>Toska</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Uluslararası Öğrencilerin Yükseköğrenime İlişkin Görüşleri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Mehmet Özbek</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Yumuşak Güç Bağlamında Türkiye’de Uluslararası Öğrenci Hareketliliği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Uluslararası İlişkiler</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Enes Tecim</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Yükseköğretimde </w:t>
            </w:r>
            <w:proofErr w:type="spellStart"/>
            <w:r>
              <w:rPr>
                <w:rFonts w:ascii="Times New Roman" w:hAnsi="Times New Roman" w:cs="Times New Roman"/>
                <w:sz w:val="20"/>
                <w:szCs w:val="20"/>
                <w:lang w:val="tr-TR"/>
              </w:rPr>
              <w:t>Çokkültürlü</w:t>
            </w:r>
            <w:proofErr w:type="spellEnd"/>
            <w:r>
              <w:rPr>
                <w:rFonts w:ascii="Times New Roman" w:hAnsi="Times New Roman" w:cs="Times New Roman"/>
                <w:sz w:val="20"/>
                <w:szCs w:val="20"/>
                <w:lang w:val="tr-TR"/>
              </w:rPr>
              <w:t xml:space="preserve"> Eğitim: Akademisyenlerin Uluslararası Öğrenci Tecrübeleri Üzerine Bir Araştırma</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Deniz Çelik</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Sosyokültürel uyum ile akademik uyum ilişkisi: Uluslararası öğrenciler üzerine bir araştırma</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Öğretim/İşletme</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Ayşegül Ercan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Türkiye’de Yükseköğretim Gören Uluslararası Öğrencilerin Uyumu: Muğla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Müge </w:t>
            </w:r>
            <w:proofErr w:type="spellStart"/>
            <w:r>
              <w:rPr>
                <w:rFonts w:ascii="Times New Roman" w:hAnsi="Times New Roman" w:cs="Times New Roman"/>
                <w:sz w:val="20"/>
                <w:szCs w:val="20"/>
                <w:lang w:val="tr-TR"/>
              </w:rPr>
              <w:t>Akgedik</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Uluslararası Öğrencilerin Uyum Yıllarındaki Deneyimleri, Sorunları ve Çözüm Önerileri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Uluslararası İlişkiler</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Tuğba </w:t>
            </w:r>
            <w:proofErr w:type="spellStart"/>
            <w:r>
              <w:rPr>
                <w:rFonts w:ascii="Times New Roman" w:hAnsi="Times New Roman" w:cs="Times New Roman"/>
                <w:sz w:val="20"/>
                <w:szCs w:val="20"/>
                <w:lang w:val="tr-TR"/>
              </w:rPr>
              <w:t>Alasırt</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Karamanoğlu </w:t>
            </w:r>
            <w:proofErr w:type="spellStart"/>
            <w:r>
              <w:rPr>
                <w:rFonts w:ascii="Times New Roman" w:hAnsi="Times New Roman" w:cs="Times New Roman"/>
                <w:sz w:val="20"/>
                <w:szCs w:val="20"/>
                <w:lang w:val="tr-TR"/>
              </w:rPr>
              <w:t>Mehmetbey</w:t>
            </w:r>
            <w:proofErr w:type="spellEnd"/>
            <w:r>
              <w:rPr>
                <w:rFonts w:ascii="Times New Roman" w:hAnsi="Times New Roman" w:cs="Times New Roman"/>
                <w:sz w:val="20"/>
                <w:szCs w:val="20"/>
                <w:lang w:val="tr-TR"/>
              </w:rPr>
              <w:t xml:space="preserve"> Üniversitesi’nde Eğitim Gören Yabancı Uyruklu Öğrencilerin Sosyal Uyum Süreci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Fulya Emine Saban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Türkiye'deki Uluslararası Kız Öğrencilerin Uyum Sağlama Sorunları Üzerine Bir Araştırma -Dokuz Eylül Üniversitesi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Kamu Yönetimi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Özge Çelik</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Sakarya Üniversitesi’nde Okuyan Türk ve Yabancı Uyruklu Öğrencilerin Karşılıklı Algıları</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Abdulmuttalip</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Baycar</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Türkiye’deki Yabancı Uyruklu Öğrencilerin Dini-Kültürel Etkileşimi (SAÜ </w:t>
            </w:r>
            <w:proofErr w:type="spellStart"/>
            <w:r>
              <w:rPr>
                <w:rFonts w:ascii="Times New Roman" w:hAnsi="Times New Roman" w:cs="Times New Roman"/>
                <w:sz w:val="20"/>
                <w:szCs w:val="20"/>
                <w:lang w:val="tr-TR"/>
              </w:rPr>
              <w:t>Öğrneği</w:t>
            </w:r>
            <w:proofErr w:type="spellEnd"/>
            <w:r>
              <w:rPr>
                <w:rFonts w:ascii="Times New Roman" w:hAnsi="Times New Roman" w:cs="Times New Roman"/>
                <w:sz w:val="20"/>
                <w:szCs w:val="20"/>
                <w:lang w:val="tr-TR"/>
              </w:rPr>
              <w:t>)</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Doktora</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Din/Sosyoloji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Hüseyin Gürhan </w:t>
            </w:r>
            <w:proofErr w:type="spellStart"/>
            <w:r>
              <w:rPr>
                <w:rFonts w:ascii="Times New Roman" w:hAnsi="Times New Roman" w:cs="Times New Roman"/>
                <w:sz w:val="20"/>
                <w:szCs w:val="20"/>
                <w:lang w:val="tr-TR"/>
              </w:rPr>
              <w:t>Barkınay</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2019</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Yabancı Öğrencilerin Türkiye İmajını Algılamalarında Türk Dizi ve Filmlerinin Etkisi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İletişim Bilimleri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lastRenderedPageBreak/>
              <w:t>Ömer Faruk Koçak</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Kişilerarası İletişim Bağlamında Kültürleşme ve Sosyokültürel Adaptasyon: Uluslararası Öğrencilere İlişkin Nicel Bir Araştırma</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Doktora</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İletişim Bilimleri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Saliha </w:t>
            </w:r>
            <w:proofErr w:type="spellStart"/>
            <w:r>
              <w:rPr>
                <w:rFonts w:ascii="Times New Roman" w:hAnsi="Times New Roman" w:cs="Times New Roman"/>
                <w:sz w:val="20"/>
                <w:szCs w:val="20"/>
                <w:lang w:val="tr-TR"/>
              </w:rPr>
              <w:t>Karaköse</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Uluslararası Öğrencilerin Öğrencilik Deneyimleri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Ruhi Can Alkın</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Tarihsel Kopuş ve Süreklilik Bağlamında Türkiye’de Devlet ve Sivil Toplumun Uluslararası Öğrenci Politikası</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Doktora</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Mustafa Kaya</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Uluslararası Öğrencilerin Sosyal Sermaye Aktarımında Örgütlülük Bilinci: Konya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Tuba Kılıç</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Türkiye’de Bulunan Uluslararası Öğrencilerin </w:t>
            </w:r>
            <w:proofErr w:type="spellStart"/>
            <w:r>
              <w:rPr>
                <w:rFonts w:ascii="Times New Roman" w:hAnsi="Times New Roman" w:cs="Times New Roman"/>
                <w:sz w:val="20"/>
                <w:szCs w:val="20"/>
                <w:lang w:val="tr-TR"/>
              </w:rPr>
              <w:t>Psiko</w:t>
            </w:r>
            <w:proofErr w:type="spellEnd"/>
            <w:r>
              <w:rPr>
                <w:rFonts w:ascii="Times New Roman" w:hAnsi="Times New Roman" w:cs="Times New Roman"/>
                <w:sz w:val="20"/>
                <w:szCs w:val="20"/>
                <w:lang w:val="tr-TR"/>
              </w:rPr>
              <w:t>-Sosyal ve Sosyo-Kültürel Uyumu: İstanbul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Zena</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Mohamed</w:t>
            </w:r>
            <w:proofErr w:type="spellEnd"/>
            <w:r>
              <w:rPr>
                <w:rFonts w:ascii="Times New Roman" w:hAnsi="Times New Roman" w:cs="Times New Roman"/>
                <w:sz w:val="20"/>
                <w:szCs w:val="20"/>
                <w:lang w:val="tr-TR"/>
              </w:rPr>
              <w:t xml:space="preserve"> Ana</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Türkiye’de Yaşayan Yabancı Uyruklu Öğrencilerin Sosyal Uyum Sürecine İlişkin Görüşlerinin İncelenmesi: Nitel Bir Yaklaşım</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Eğitim ve Öğretim/Psikoloji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proofErr w:type="spellStart"/>
            <w:r>
              <w:rPr>
                <w:rFonts w:ascii="Times New Roman" w:hAnsi="Times New Roman" w:cs="Times New Roman"/>
                <w:sz w:val="20"/>
                <w:szCs w:val="20"/>
                <w:lang w:val="tr-TR"/>
              </w:rPr>
              <w:t>Habiboul</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Adiamiou</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Barry</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Kayseri’deki Yabancı Öğrencilerin Karşılaştıkları Sorunlar</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Sosyoloji</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Emine Özden Çermik</w:t>
            </w:r>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2020</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Yabancı Öğrencilerin Türkiye’yi Tercih Etme Nedenleri, Gelecekle İlgili Kariyer Beklentileri ve Göç Niyetleri Üzerine Nitel Bir Çalışma</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Yüksek Lisans</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Ekonomi/Eğitim ve Öğretim</w:t>
            </w:r>
          </w:p>
        </w:tc>
      </w:tr>
      <w:tr w:rsidR="00A61625" w:rsidTr="00A61625">
        <w:trPr>
          <w:trHeight w:val="57"/>
        </w:trPr>
        <w:tc>
          <w:tcPr>
            <w:tcW w:w="1413"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Aslı </w:t>
            </w:r>
            <w:proofErr w:type="spellStart"/>
            <w:r>
              <w:rPr>
                <w:rFonts w:ascii="Times New Roman" w:hAnsi="Times New Roman" w:cs="Times New Roman"/>
                <w:sz w:val="20"/>
                <w:szCs w:val="20"/>
                <w:lang w:val="tr-TR"/>
              </w:rPr>
              <w:t>Boyraz</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2021</w:t>
            </w:r>
          </w:p>
        </w:tc>
        <w:tc>
          <w:tcPr>
            <w:tcW w:w="4536"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Yabancı Uyruklu Üniversite Öğrencilerinin Türkiye’deki Eğitime Bakışları: Gaziantep İli Örneği</w:t>
            </w:r>
          </w:p>
        </w:tc>
        <w:tc>
          <w:tcPr>
            <w:tcW w:w="99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 xml:space="preserve">Yüksek Lisans </w:t>
            </w:r>
          </w:p>
        </w:tc>
        <w:tc>
          <w:tcPr>
            <w:tcW w:w="1422" w:type="dxa"/>
            <w:tcBorders>
              <w:top w:val="single" w:sz="4" w:space="0" w:color="auto"/>
              <w:left w:val="single" w:sz="4" w:space="0" w:color="auto"/>
              <w:bottom w:val="single" w:sz="4" w:space="0" w:color="auto"/>
              <w:right w:val="single" w:sz="4" w:space="0" w:color="auto"/>
            </w:tcBorders>
            <w:noWrap/>
            <w:hideMark/>
          </w:tcPr>
          <w:p w:rsidR="00A61625" w:rsidRDefault="00A61625" w:rsidP="009A4D7C">
            <w:pPr>
              <w:spacing w:after="120" w:line="240" w:lineRule="auto"/>
              <w:rPr>
                <w:rFonts w:ascii="Times New Roman" w:hAnsi="Times New Roman" w:cs="Times New Roman"/>
                <w:sz w:val="20"/>
                <w:szCs w:val="20"/>
                <w:lang w:val="tr-TR"/>
              </w:rPr>
            </w:pPr>
            <w:r>
              <w:rPr>
                <w:rFonts w:ascii="Times New Roman" w:hAnsi="Times New Roman" w:cs="Times New Roman"/>
                <w:sz w:val="20"/>
                <w:szCs w:val="20"/>
                <w:lang w:val="tr-TR"/>
              </w:rPr>
              <w:t>Uluslararası İlişkiler</w:t>
            </w:r>
          </w:p>
        </w:tc>
      </w:tr>
    </w:tbl>
    <w:p w:rsidR="00A61625" w:rsidRPr="00180770" w:rsidRDefault="00A61625" w:rsidP="00A61625">
      <w:pPr>
        <w:pStyle w:val="WW-NormalWeb1"/>
        <w:spacing w:before="0" w:after="120"/>
        <w:jc w:val="both"/>
        <w:rPr>
          <w:sz w:val="22"/>
          <w:szCs w:val="22"/>
        </w:rPr>
      </w:pPr>
      <w:r w:rsidRPr="00180770">
        <w:rPr>
          <w:b/>
          <w:sz w:val="22"/>
          <w:szCs w:val="22"/>
        </w:rPr>
        <w:t>Kaynak:</w:t>
      </w:r>
      <w:r w:rsidRPr="00180770">
        <w:rPr>
          <w:sz w:val="22"/>
          <w:szCs w:val="22"/>
        </w:rPr>
        <w:t xml:space="preserve"> Yükseköğretim Kurulu Başkanlığı Tez Merkezi, </w:t>
      </w:r>
      <w:hyperlink r:id="rId9" w:history="1">
        <w:r w:rsidRPr="00180770">
          <w:rPr>
            <w:rStyle w:val="Kpr"/>
            <w:color w:val="auto"/>
            <w:sz w:val="22"/>
            <w:szCs w:val="22"/>
            <w:u w:val="none"/>
          </w:rPr>
          <w:t>https://tez.yok.gov.tr/UlusalTezMerkezi/</w:t>
        </w:r>
      </w:hyperlink>
      <w:r w:rsidRPr="00180770">
        <w:rPr>
          <w:sz w:val="22"/>
          <w:szCs w:val="22"/>
        </w:rPr>
        <w:t xml:space="preserve"> (Erişim Tarihi: 10.10.2021)</w:t>
      </w:r>
    </w:p>
    <w:p w:rsidR="00DC3D9E" w:rsidRPr="00DC3D9E" w:rsidRDefault="00DC3D9E" w:rsidP="00A61625">
      <w:pPr>
        <w:spacing w:after="120" w:line="240" w:lineRule="auto"/>
        <w:ind w:firstLine="708"/>
        <w:jc w:val="both"/>
        <w:rPr>
          <w:rFonts w:ascii="Times New Roman" w:eastAsia="Times New Roman" w:hAnsi="Times New Roman" w:cs="Times New Roman"/>
          <w:sz w:val="24"/>
          <w:szCs w:val="24"/>
          <w:lang w:val="tr-TR" w:eastAsia="ar-SA"/>
        </w:rPr>
      </w:pPr>
      <w:r w:rsidRPr="00DC3D9E">
        <w:rPr>
          <w:rFonts w:ascii="Times New Roman" w:hAnsi="Times New Roman" w:cs="Times New Roman"/>
          <w:sz w:val="24"/>
          <w:szCs w:val="24"/>
          <w:lang w:val="tr-TR"/>
        </w:rPr>
        <w:t xml:space="preserve">DergiPark üzerinden yapılan taramada çalışmaların çoğunluklu olarak yapısal analize dayalı kuramsal nitelikte çalışmalar olduğu tespit edilmiştir. </w:t>
      </w:r>
      <w:proofErr w:type="spellStart"/>
      <w:r w:rsidRPr="00DC3D9E">
        <w:rPr>
          <w:rFonts w:ascii="Times New Roman" w:hAnsi="Times New Roman" w:cs="Times New Roman"/>
          <w:color w:val="111111"/>
          <w:sz w:val="24"/>
          <w:szCs w:val="24"/>
          <w:shd w:val="clear" w:color="auto" w:fill="FFFFFF"/>
          <w:lang w:val="tr-TR"/>
        </w:rPr>
        <w:t>Uluslararasılaşma</w:t>
      </w:r>
      <w:proofErr w:type="spellEnd"/>
      <w:r w:rsidRPr="00DC3D9E">
        <w:rPr>
          <w:rFonts w:ascii="Times New Roman" w:hAnsi="Times New Roman" w:cs="Times New Roman"/>
          <w:color w:val="111111"/>
          <w:sz w:val="24"/>
          <w:szCs w:val="24"/>
          <w:shd w:val="clear" w:color="auto" w:fill="FFFFFF"/>
          <w:lang w:val="tr-TR"/>
        </w:rPr>
        <w:t xml:space="preserve"> ve uluslararası öğrencilere ilişkin Türkiye’deki mevcut durumun tarihsel, istatistiki, kurumsal, idari haritalarının çıkarıldı</w:t>
      </w:r>
      <w:r w:rsidR="00A61625">
        <w:rPr>
          <w:rFonts w:ascii="Times New Roman" w:hAnsi="Times New Roman" w:cs="Times New Roman"/>
          <w:color w:val="111111"/>
          <w:sz w:val="24"/>
          <w:szCs w:val="24"/>
          <w:shd w:val="clear" w:color="auto" w:fill="FFFFFF"/>
          <w:lang w:val="tr-TR"/>
        </w:rPr>
        <w:t xml:space="preserve">ğı çalışmalar dikkat çekicidir. </w:t>
      </w:r>
      <w:r w:rsidRPr="00DC3D9E">
        <w:rPr>
          <w:rFonts w:ascii="Times New Roman" w:hAnsi="Times New Roman" w:cs="Times New Roman"/>
          <w:color w:val="111111"/>
          <w:sz w:val="24"/>
          <w:szCs w:val="24"/>
          <w:shd w:val="clear" w:color="auto" w:fill="FFFFFF"/>
          <w:lang w:val="tr-TR"/>
        </w:rPr>
        <w:t>Bu çalışmalarda öne çıkan “</w:t>
      </w:r>
      <w:proofErr w:type="spellStart"/>
      <w:r w:rsidRPr="00DC3D9E">
        <w:rPr>
          <w:rFonts w:ascii="Times New Roman" w:hAnsi="Times New Roman" w:cs="Times New Roman"/>
          <w:color w:val="111111"/>
          <w:sz w:val="24"/>
          <w:szCs w:val="24"/>
          <w:shd w:val="clear" w:color="auto" w:fill="FFFFFF"/>
          <w:lang w:val="tr-TR"/>
        </w:rPr>
        <w:t>soft</w:t>
      </w:r>
      <w:proofErr w:type="spellEnd"/>
      <w:r w:rsidRPr="00DC3D9E">
        <w:rPr>
          <w:rFonts w:ascii="Times New Roman" w:hAnsi="Times New Roman" w:cs="Times New Roman"/>
          <w:color w:val="111111"/>
          <w:sz w:val="24"/>
          <w:szCs w:val="24"/>
          <w:shd w:val="clear" w:color="auto" w:fill="FFFFFF"/>
          <w:lang w:val="tr-TR"/>
        </w:rPr>
        <w:t xml:space="preserve"> </w:t>
      </w:r>
      <w:proofErr w:type="spellStart"/>
      <w:r w:rsidRPr="00DC3D9E">
        <w:rPr>
          <w:rFonts w:ascii="Times New Roman" w:hAnsi="Times New Roman" w:cs="Times New Roman"/>
          <w:color w:val="111111"/>
          <w:sz w:val="24"/>
          <w:szCs w:val="24"/>
          <w:shd w:val="clear" w:color="auto" w:fill="FFFFFF"/>
          <w:lang w:val="tr-TR"/>
        </w:rPr>
        <w:t>power</w:t>
      </w:r>
      <w:proofErr w:type="spellEnd"/>
      <w:r w:rsidRPr="00DC3D9E">
        <w:rPr>
          <w:rFonts w:ascii="Times New Roman" w:hAnsi="Times New Roman" w:cs="Times New Roman"/>
          <w:color w:val="111111"/>
          <w:sz w:val="24"/>
          <w:szCs w:val="24"/>
          <w:shd w:val="clear" w:color="auto" w:fill="FFFFFF"/>
          <w:lang w:val="tr-TR"/>
        </w:rPr>
        <w:t xml:space="preserve">”, kamu diplomasisi gibi bağlamların </w:t>
      </w:r>
      <w:proofErr w:type="spellStart"/>
      <w:r w:rsidRPr="00DC3D9E">
        <w:rPr>
          <w:rFonts w:ascii="Times New Roman" w:hAnsi="Times New Roman" w:cs="Times New Roman"/>
          <w:color w:val="111111"/>
          <w:sz w:val="24"/>
          <w:szCs w:val="24"/>
          <w:shd w:val="clear" w:color="auto" w:fill="FFFFFF"/>
          <w:lang w:val="tr-TR"/>
        </w:rPr>
        <w:t>alanyazına</w:t>
      </w:r>
      <w:proofErr w:type="spellEnd"/>
      <w:r w:rsidRPr="00DC3D9E">
        <w:rPr>
          <w:rFonts w:ascii="Times New Roman" w:hAnsi="Times New Roman" w:cs="Times New Roman"/>
          <w:color w:val="111111"/>
          <w:sz w:val="24"/>
          <w:szCs w:val="24"/>
          <w:shd w:val="clear" w:color="auto" w:fill="FFFFFF"/>
          <w:lang w:val="tr-TR"/>
        </w:rPr>
        <w:t xml:space="preserve"> yeni fırsatlar, açılımlar sağlayacağı düşünülmektedir</w:t>
      </w:r>
      <w:r w:rsidR="00054571">
        <w:rPr>
          <w:rFonts w:ascii="Times New Roman" w:hAnsi="Times New Roman" w:cs="Times New Roman"/>
          <w:color w:val="111111"/>
          <w:sz w:val="24"/>
          <w:szCs w:val="24"/>
          <w:shd w:val="clear" w:color="auto" w:fill="FFFFFF"/>
          <w:lang w:val="tr-TR"/>
        </w:rPr>
        <w:t xml:space="preserve"> (Özer 2017;</w:t>
      </w:r>
      <w:r w:rsidR="00A61625">
        <w:rPr>
          <w:rFonts w:ascii="Times New Roman" w:hAnsi="Times New Roman" w:cs="Times New Roman"/>
          <w:color w:val="111111"/>
          <w:sz w:val="24"/>
          <w:szCs w:val="24"/>
          <w:shd w:val="clear" w:color="auto" w:fill="FFFFFF"/>
          <w:lang w:val="tr-TR"/>
        </w:rPr>
        <w:t xml:space="preserve"> </w:t>
      </w:r>
      <w:proofErr w:type="spellStart"/>
      <w:r w:rsidR="00054571">
        <w:rPr>
          <w:rFonts w:ascii="Times New Roman" w:hAnsi="Times New Roman" w:cs="Times New Roman"/>
          <w:color w:val="111111"/>
          <w:sz w:val="24"/>
          <w:szCs w:val="24"/>
          <w:shd w:val="clear" w:color="auto" w:fill="FFFFFF"/>
          <w:lang w:val="tr-TR"/>
        </w:rPr>
        <w:t>Büyükgöze</w:t>
      </w:r>
      <w:proofErr w:type="spellEnd"/>
      <w:r w:rsidR="00054571">
        <w:rPr>
          <w:rFonts w:ascii="Times New Roman" w:hAnsi="Times New Roman" w:cs="Times New Roman"/>
          <w:color w:val="111111"/>
          <w:sz w:val="24"/>
          <w:szCs w:val="24"/>
          <w:shd w:val="clear" w:color="auto" w:fill="FFFFFF"/>
          <w:lang w:val="tr-TR"/>
        </w:rPr>
        <w:t xml:space="preserve"> 2016). </w:t>
      </w:r>
      <w:r w:rsidR="00054571">
        <w:rPr>
          <w:rFonts w:ascii="Times New Roman" w:hAnsi="Times New Roman" w:cs="Times New Roman"/>
          <w:sz w:val="24"/>
          <w:szCs w:val="24"/>
          <w:lang w:val="tr-TR"/>
        </w:rPr>
        <w:t>Örneğin u</w:t>
      </w:r>
      <w:r w:rsidR="00054571" w:rsidRPr="004156EA">
        <w:rPr>
          <w:rFonts w:ascii="Times New Roman" w:hAnsi="Times New Roman" w:cs="Times New Roman"/>
          <w:sz w:val="24"/>
          <w:szCs w:val="24"/>
          <w:lang w:val="tr-TR"/>
        </w:rPr>
        <w:t>luslararası ilişkiler alanında kamu diplomasisi kavramı etrafında ele alınan uluslararası öğrenciler bir diplomatik</w:t>
      </w:r>
      <w:r w:rsidR="00054571">
        <w:rPr>
          <w:rFonts w:ascii="Times New Roman" w:hAnsi="Times New Roman" w:cs="Times New Roman"/>
          <w:sz w:val="24"/>
          <w:szCs w:val="24"/>
          <w:lang w:val="tr-TR"/>
        </w:rPr>
        <w:t xml:space="preserve"> aracı olarak konumlanmaktadır (Öztürk 2019; Aslan ve Babacan 2019). </w:t>
      </w:r>
      <w:r w:rsidR="00054571">
        <w:rPr>
          <w:rFonts w:ascii="Times New Roman" w:hAnsi="Times New Roman" w:cs="Times New Roman"/>
          <w:color w:val="111111"/>
          <w:sz w:val="24"/>
          <w:szCs w:val="24"/>
          <w:shd w:val="clear" w:color="auto" w:fill="FFFFFF"/>
          <w:lang w:val="tr-TR"/>
        </w:rPr>
        <w:t>Yumuşak güç (</w:t>
      </w:r>
      <w:proofErr w:type="spellStart"/>
      <w:r w:rsidR="00054571">
        <w:rPr>
          <w:rFonts w:ascii="Times New Roman" w:hAnsi="Times New Roman" w:cs="Times New Roman"/>
          <w:color w:val="111111"/>
          <w:sz w:val="24"/>
          <w:szCs w:val="24"/>
          <w:shd w:val="clear" w:color="auto" w:fill="FFFFFF"/>
          <w:lang w:val="tr-TR"/>
        </w:rPr>
        <w:t>soft</w:t>
      </w:r>
      <w:proofErr w:type="spellEnd"/>
      <w:r w:rsidR="00054571">
        <w:rPr>
          <w:rFonts w:ascii="Times New Roman" w:hAnsi="Times New Roman" w:cs="Times New Roman"/>
          <w:color w:val="111111"/>
          <w:sz w:val="24"/>
          <w:szCs w:val="24"/>
          <w:shd w:val="clear" w:color="auto" w:fill="FFFFFF"/>
          <w:lang w:val="tr-TR"/>
        </w:rPr>
        <w:t xml:space="preserve"> </w:t>
      </w:r>
      <w:proofErr w:type="spellStart"/>
      <w:r w:rsidR="00054571">
        <w:rPr>
          <w:rFonts w:ascii="Times New Roman" w:hAnsi="Times New Roman" w:cs="Times New Roman"/>
          <w:color w:val="111111"/>
          <w:sz w:val="24"/>
          <w:szCs w:val="24"/>
          <w:shd w:val="clear" w:color="auto" w:fill="FFFFFF"/>
          <w:lang w:val="tr-TR"/>
        </w:rPr>
        <w:t>power</w:t>
      </w:r>
      <w:proofErr w:type="spellEnd"/>
      <w:r w:rsidR="00054571">
        <w:rPr>
          <w:rFonts w:ascii="Times New Roman" w:hAnsi="Times New Roman" w:cs="Times New Roman"/>
          <w:color w:val="111111"/>
          <w:sz w:val="24"/>
          <w:szCs w:val="24"/>
          <w:shd w:val="clear" w:color="auto" w:fill="FFFFFF"/>
          <w:lang w:val="tr-TR"/>
        </w:rPr>
        <w:t>) ve kamu diplomasisi kavramlarının yanı sıra bir insan kaynağı ve beşeri sermaye aracı (</w:t>
      </w:r>
      <w:proofErr w:type="spellStart"/>
      <w:r w:rsidR="00054571">
        <w:rPr>
          <w:rFonts w:ascii="Times New Roman" w:hAnsi="Times New Roman" w:cs="Times New Roman"/>
          <w:color w:val="111111"/>
          <w:sz w:val="24"/>
          <w:szCs w:val="24"/>
          <w:shd w:val="clear" w:color="auto" w:fill="FFFFFF"/>
          <w:lang w:val="tr-TR"/>
        </w:rPr>
        <w:t>Birekul</w:t>
      </w:r>
      <w:proofErr w:type="spellEnd"/>
      <w:r w:rsidR="00054571">
        <w:rPr>
          <w:rFonts w:ascii="Times New Roman" w:hAnsi="Times New Roman" w:cs="Times New Roman"/>
          <w:color w:val="111111"/>
          <w:sz w:val="24"/>
          <w:szCs w:val="24"/>
          <w:shd w:val="clear" w:color="auto" w:fill="FFFFFF"/>
          <w:lang w:val="tr-TR"/>
        </w:rPr>
        <w:t xml:space="preserve"> ve Alkın</w:t>
      </w:r>
      <w:r w:rsidR="00F61878">
        <w:rPr>
          <w:rFonts w:ascii="Times New Roman" w:hAnsi="Times New Roman" w:cs="Times New Roman"/>
          <w:color w:val="111111"/>
          <w:sz w:val="24"/>
          <w:szCs w:val="24"/>
          <w:shd w:val="clear" w:color="auto" w:fill="FFFFFF"/>
          <w:lang w:val="tr-TR"/>
        </w:rPr>
        <w:t>,</w:t>
      </w:r>
      <w:r w:rsidR="00054571">
        <w:rPr>
          <w:rFonts w:ascii="Times New Roman" w:hAnsi="Times New Roman" w:cs="Times New Roman"/>
          <w:color w:val="111111"/>
          <w:sz w:val="24"/>
          <w:szCs w:val="24"/>
          <w:shd w:val="clear" w:color="auto" w:fill="FFFFFF"/>
          <w:lang w:val="tr-TR"/>
        </w:rPr>
        <w:t xml:space="preserve"> 2019) olarak uluslararası öğrenciliğin tartışmada yer alış biçimleri ilgi çekici ve konuyu aydınlatıcı açıcı niteliktedir. </w:t>
      </w:r>
    </w:p>
    <w:p w:rsidR="00DC3D9E" w:rsidRDefault="00DC3D9E" w:rsidP="001E2CE0">
      <w:pPr>
        <w:spacing w:after="120" w:line="240" w:lineRule="auto"/>
        <w:ind w:firstLine="708"/>
        <w:jc w:val="both"/>
        <w:rPr>
          <w:rFonts w:ascii="Times New Roman" w:hAnsi="Times New Roman" w:cs="Times New Roman"/>
          <w:color w:val="111111"/>
          <w:sz w:val="24"/>
          <w:szCs w:val="24"/>
          <w:shd w:val="clear" w:color="auto" w:fill="FFFFFF"/>
          <w:lang w:val="tr-TR"/>
        </w:rPr>
      </w:pPr>
      <w:r w:rsidRPr="00DC3D9E">
        <w:rPr>
          <w:rFonts w:ascii="Times New Roman" w:hAnsi="Times New Roman" w:cs="Times New Roman"/>
          <w:color w:val="111111"/>
          <w:sz w:val="24"/>
          <w:szCs w:val="24"/>
          <w:shd w:val="clear" w:color="auto" w:fill="FFFFFF"/>
          <w:lang w:val="tr-TR"/>
        </w:rPr>
        <w:t xml:space="preserve">DergiPark üzerinden yapılan taramada </w:t>
      </w:r>
      <w:proofErr w:type="gramStart"/>
      <w:r w:rsidRPr="00DC3D9E">
        <w:rPr>
          <w:rFonts w:ascii="Times New Roman" w:hAnsi="Times New Roman" w:cs="Times New Roman"/>
          <w:color w:val="111111"/>
          <w:sz w:val="24"/>
          <w:szCs w:val="24"/>
          <w:shd w:val="clear" w:color="auto" w:fill="FFFFFF"/>
          <w:lang w:val="tr-TR"/>
        </w:rPr>
        <w:t>ampirik</w:t>
      </w:r>
      <w:proofErr w:type="gramEnd"/>
      <w:r w:rsidRPr="00DC3D9E">
        <w:rPr>
          <w:rFonts w:ascii="Times New Roman" w:hAnsi="Times New Roman" w:cs="Times New Roman"/>
          <w:color w:val="111111"/>
          <w:sz w:val="24"/>
          <w:szCs w:val="24"/>
          <w:shd w:val="clear" w:color="auto" w:fill="FFFFFF"/>
          <w:lang w:val="tr-TR"/>
        </w:rPr>
        <w:t xml:space="preserve"> çalışmalar nitelikleri ve örneklem hacmi açısından dikkat çekicidir. Ampirik yahut kuramsal çalışmalarda karşılaştırmaya dayalı </w:t>
      </w:r>
      <w:proofErr w:type="spellStart"/>
      <w:r w:rsidRPr="00DC3D9E">
        <w:rPr>
          <w:rFonts w:ascii="Times New Roman" w:hAnsi="Times New Roman" w:cs="Times New Roman"/>
          <w:color w:val="111111"/>
          <w:sz w:val="24"/>
          <w:szCs w:val="24"/>
          <w:shd w:val="clear" w:color="auto" w:fill="FFFFFF"/>
          <w:lang w:val="tr-TR"/>
        </w:rPr>
        <w:t>crossroads</w:t>
      </w:r>
      <w:proofErr w:type="spellEnd"/>
      <w:r w:rsidRPr="00DC3D9E">
        <w:rPr>
          <w:rFonts w:ascii="Times New Roman" w:hAnsi="Times New Roman" w:cs="Times New Roman"/>
          <w:color w:val="111111"/>
          <w:sz w:val="24"/>
          <w:szCs w:val="24"/>
          <w:shd w:val="clear" w:color="auto" w:fill="FFFFFF"/>
          <w:lang w:val="tr-TR"/>
        </w:rPr>
        <w:t xml:space="preserve"> çalışmaları </w:t>
      </w:r>
      <w:proofErr w:type="spellStart"/>
      <w:r w:rsidRPr="00DC3D9E">
        <w:rPr>
          <w:rFonts w:ascii="Times New Roman" w:hAnsi="Times New Roman" w:cs="Times New Roman"/>
          <w:color w:val="111111"/>
          <w:sz w:val="24"/>
          <w:szCs w:val="24"/>
          <w:shd w:val="clear" w:color="auto" w:fill="FFFFFF"/>
          <w:lang w:val="tr-TR"/>
        </w:rPr>
        <w:t>alanyazına</w:t>
      </w:r>
      <w:proofErr w:type="spellEnd"/>
      <w:r w:rsidRPr="00DC3D9E">
        <w:rPr>
          <w:rFonts w:ascii="Times New Roman" w:hAnsi="Times New Roman" w:cs="Times New Roman"/>
          <w:color w:val="111111"/>
          <w:sz w:val="24"/>
          <w:szCs w:val="24"/>
          <w:shd w:val="clear" w:color="auto" w:fill="FFFFFF"/>
          <w:lang w:val="tr-TR"/>
        </w:rPr>
        <w:t xml:space="preserve"> zenginlik kazandırmaktadır. </w:t>
      </w:r>
    </w:p>
    <w:p w:rsidR="00054571" w:rsidRPr="00054571" w:rsidRDefault="00054571" w:rsidP="00054571">
      <w:pPr>
        <w:pStyle w:val="ListeParagraf"/>
        <w:numPr>
          <w:ilvl w:val="0"/>
          <w:numId w:val="1"/>
        </w:numPr>
        <w:spacing w:after="120" w:line="240" w:lineRule="auto"/>
        <w:jc w:val="center"/>
        <w:rPr>
          <w:rFonts w:ascii="Times New Roman" w:hAnsi="Times New Roman" w:cs="Times New Roman"/>
          <w:b/>
          <w:sz w:val="24"/>
          <w:szCs w:val="24"/>
          <w:lang w:val="tr-TR"/>
        </w:rPr>
      </w:pPr>
      <w:r w:rsidRPr="00054571">
        <w:rPr>
          <w:rFonts w:ascii="Times New Roman" w:hAnsi="Times New Roman" w:cs="Times New Roman"/>
          <w:b/>
          <w:sz w:val="24"/>
          <w:szCs w:val="24"/>
          <w:lang w:val="tr-TR"/>
        </w:rPr>
        <w:t xml:space="preserve">Uluslararası Öğrenciler ile İlgili </w:t>
      </w:r>
      <w:proofErr w:type="spellStart"/>
      <w:r w:rsidRPr="00054571">
        <w:rPr>
          <w:rFonts w:ascii="Times New Roman" w:hAnsi="Times New Roman" w:cs="Times New Roman"/>
          <w:b/>
          <w:sz w:val="24"/>
          <w:szCs w:val="24"/>
          <w:lang w:val="tr-TR"/>
        </w:rPr>
        <w:t>DergiPark’ta</w:t>
      </w:r>
      <w:proofErr w:type="spellEnd"/>
      <w:r w:rsidRPr="00054571">
        <w:rPr>
          <w:rFonts w:ascii="Times New Roman" w:hAnsi="Times New Roman" w:cs="Times New Roman"/>
          <w:b/>
          <w:sz w:val="24"/>
          <w:szCs w:val="24"/>
          <w:lang w:val="tr-TR"/>
        </w:rPr>
        <w:t xml:space="preserve"> Yer Alan Çalışmalar</w:t>
      </w:r>
    </w:p>
    <w:tbl>
      <w:tblPr>
        <w:tblStyle w:val="TabloKlavuzu"/>
        <w:tblW w:w="9064" w:type="dxa"/>
        <w:tblInd w:w="3" w:type="dxa"/>
        <w:tblLayout w:type="fixed"/>
        <w:tblLook w:val="04A0" w:firstRow="1" w:lastRow="0" w:firstColumn="1" w:lastColumn="0" w:noHBand="0" w:noVBand="1"/>
      </w:tblPr>
      <w:tblGrid>
        <w:gridCol w:w="1365"/>
        <w:gridCol w:w="679"/>
        <w:gridCol w:w="2663"/>
        <w:gridCol w:w="1522"/>
        <w:gridCol w:w="2835"/>
      </w:tblGrid>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
                <w:bCs/>
                <w:sz w:val="20"/>
                <w:szCs w:val="20"/>
                <w:lang w:val="tr-TR"/>
              </w:rPr>
            </w:pPr>
            <w:r w:rsidRPr="001E2CE0">
              <w:rPr>
                <w:rFonts w:ascii="Times New Roman" w:hAnsi="Times New Roman" w:cs="Times New Roman"/>
                <w:b/>
                <w:bCs/>
                <w:sz w:val="20"/>
                <w:szCs w:val="20"/>
                <w:lang w:val="tr-TR"/>
              </w:rPr>
              <w:t>Yazar</w:t>
            </w:r>
          </w:p>
        </w:tc>
        <w:tc>
          <w:tcPr>
            <w:tcW w:w="679" w:type="dxa"/>
            <w:noWrap/>
            <w:hideMark/>
          </w:tcPr>
          <w:p w:rsidR="00054571" w:rsidRPr="001E2CE0" w:rsidRDefault="00054571" w:rsidP="009A4D7C">
            <w:pPr>
              <w:spacing w:after="120" w:line="240" w:lineRule="auto"/>
              <w:rPr>
                <w:rFonts w:ascii="Times New Roman" w:hAnsi="Times New Roman" w:cs="Times New Roman"/>
                <w:b/>
                <w:bCs/>
                <w:sz w:val="20"/>
                <w:szCs w:val="20"/>
                <w:lang w:val="tr-TR"/>
              </w:rPr>
            </w:pPr>
            <w:r w:rsidRPr="001E2CE0">
              <w:rPr>
                <w:rFonts w:ascii="Times New Roman" w:hAnsi="Times New Roman" w:cs="Times New Roman"/>
                <w:b/>
                <w:bCs/>
                <w:sz w:val="20"/>
                <w:szCs w:val="20"/>
                <w:lang w:val="tr-TR"/>
              </w:rPr>
              <w:t>Yıl</w:t>
            </w:r>
          </w:p>
        </w:tc>
        <w:tc>
          <w:tcPr>
            <w:tcW w:w="2663" w:type="dxa"/>
            <w:noWrap/>
            <w:hideMark/>
          </w:tcPr>
          <w:p w:rsidR="00054571" w:rsidRPr="001E2CE0" w:rsidRDefault="00054571" w:rsidP="009A4D7C">
            <w:pPr>
              <w:spacing w:after="120" w:line="240" w:lineRule="auto"/>
              <w:rPr>
                <w:rFonts w:ascii="Times New Roman" w:hAnsi="Times New Roman" w:cs="Times New Roman"/>
                <w:b/>
                <w:bCs/>
                <w:sz w:val="20"/>
                <w:szCs w:val="20"/>
                <w:lang w:val="tr-TR"/>
              </w:rPr>
            </w:pPr>
            <w:r w:rsidRPr="001E2CE0">
              <w:rPr>
                <w:rFonts w:ascii="Times New Roman" w:hAnsi="Times New Roman" w:cs="Times New Roman"/>
                <w:b/>
                <w:bCs/>
                <w:sz w:val="20"/>
                <w:szCs w:val="20"/>
                <w:lang w:val="tr-TR"/>
              </w:rPr>
              <w:t>Yayın Adı</w:t>
            </w:r>
          </w:p>
        </w:tc>
        <w:tc>
          <w:tcPr>
            <w:tcW w:w="1522" w:type="dxa"/>
            <w:noWrap/>
            <w:hideMark/>
          </w:tcPr>
          <w:p w:rsidR="00054571" w:rsidRPr="001E2CE0" w:rsidRDefault="00054571" w:rsidP="009A4D7C">
            <w:pPr>
              <w:spacing w:after="120" w:line="240" w:lineRule="auto"/>
              <w:rPr>
                <w:rFonts w:ascii="Times New Roman" w:hAnsi="Times New Roman" w:cs="Times New Roman"/>
                <w:b/>
                <w:bCs/>
                <w:sz w:val="20"/>
                <w:szCs w:val="20"/>
                <w:lang w:val="tr-TR"/>
              </w:rPr>
            </w:pPr>
            <w:r w:rsidRPr="001E2CE0">
              <w:rPr>
                <w:rFonts w:ascii="Times New Roman" w:hAnsi="Times New Roman" w:cs="Times New Roman"/>
                <w:b/>
                <w:bCs/>
                <w:sz w:val="20"/>
                <w:szCs w:val="20"/>
                <w:lang w:val="tr-TR"/>
              </w:rPr>
              <w:t>Yayınlandığı Dergi </w:t>
            </w:r>
          </w:p>
        </w:tc>
        <w:tc>
          <w:tcPr>
            <w:tcW w:w="2835" w:type="dxa"/>
            <w:noWrap/>
            <w:hideMark/>
          </w:tcPr>
          <w:p w:rsidR="00054571" w:rsidRPr="001E2CE0" w:rsidRDefault="00054571" w:rsidP="009A4D7C">
            <w:pPr>
              <w:spacing w:after="120" w:line="240" w:lineRule="auto"/>
              <w:rPr>
                <w:rFonts w:ascii="Times New Roman" w:hAnsi="Times New Roman" w:cs="Times New Roman"/>
                <w:b/>
                <w:bCs/>
                <w:sz w:val="20"/>
                <w:szCs w:val="20"/>
                <w:lang w:val="tr-TR"/>
              </w:rPr>
            </w:pPr>
            <w:r w:rsidRPr="001E2CE0">
              <w:rPr>
                <w:rFonts w:ascii="Times New Roman" w:hAnsi="Times New Roman" w:cs="Times New Roman"/>
                <w:b/>
                <w:sz w:val="20"/>
                <w:szCs w:val="20"/>
                <w:lang w:val="tr-TR"/>
              </w:rPr>
              <w:t>Anahtar Kelimeler</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Kasım Kıroğlu, Alper Kesten ve Cevat Elma</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2010</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Türkiye’de Öğrenim Gören Yabancı Uyruklu Lisans Öğrencilerinin Sosyo-Kültürel ve Ekonomik Sorunları</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Mersin Üniversitesi Eğitim Fakültesi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 sosyo-kültürel sorunlar, ekonomik sorunlar</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lastRenderedPageBreak/>
              <w:t>Mahmut Özer</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2012</w:t>
            </w:r>
          </w:p>
        </w:tc>
        <w:tc>
          <w:tcPr>
            <w:tcW w:w="2663" w:type="dxa"/>
            <w:noWrap/>
            <w:hideMark/>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Türkiye’de Uluslararası Öğrenciler</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ve Bilim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öğrenciler, yükseköğretim</w:t>
            </w:r>
          </w:p>
        </w:tc>
      </w:tr>
      <w:tr w:rsidR="00054571" w:rsidRPr="001E2CE0" w:rsidTr="001E2CE0">
        <w:trPr>
          <w:trHeight w:val="1041"/>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Serhat Tekelioğlu vd.</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2012</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Uluslararası Öğrencilerin Ülke ve Üniversite Seçiminde Etkili Faktörler: Vakıf Üniversitesi Örneği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Organizasyon ve Yönetim Bilimleri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 değişimi, vakıf üniversiteleri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Faruk Levent ve Özge </w:t>
            </w:r>
            <w:proofErr w:type="spellStart"/>
            <w:r w:rsidRPr="001E2CE0">
              <w:rPr>
                <w:rFonts w:ascii="Times New Roman" w:hAnsi="Times New Roman" w:cs="Times New Roman"/>
                <w:bCs/>
                <w:sz w:val="20"/>
                <w:szCs w:val="20"/>
                <w:lang w:val="tr-TR"/>
              </w:rPr>
              <w:t>Karaevli</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2013</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Öğrencilerin Eğitimine Yönelik Politikalar ve Türkiye İçin Öneriler</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Marmara Üniversitesi Atatürk Eğitim Fakültesi Eğitim Bilimleri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 öğrenci hareketliliği, politikalar, öneriler</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Nurettin </w:t>
            </w:r>
            <w:proofErr w:type="spellStart"/>
            <w:r w:rsidRPr="001E2CE0">
              <w:rPr>
                <w:rFonts w:ascii="Times New Roman" w:hAnsi="Times New Roman" w:cs="Times New Roman"/>
                <w:bCs/>
                <w:sz w:val="20"/>
                <w:szCs w:val="20"/>
                <w:lang w:val="tr-TR"/>
              </w:rPr>
              <w:t>Beltekin</w:t>
            </w:r>
            <w:proofErr w:type="spellEnd"/>
            <w:r w:rsidRPr="001E2CE0">
              <w:rPr>
                <w:rFonts w:ascii="Times New Roman" w:hAnsi="Times New Roman" w:cs="Times New Roman"/>
                <w:bCs/>
                <w:sz w:val="20"/>
                <w:szCs w:val="20"/>
                <w:lang w:val="tr-TR"/>
              </w:rPr>
              <w:t xml:space="preserve"> ve </w:t>
            </w:r>
            <w:proofErr w:type="spellStart"/>
            <w:r w:rsidRPr="001E2CE0">
              <w:rPr>
                <w:rFonts w:ascii="Times New Roman" w:hAnsi="Times New Roman" w:cs="Times New Roman"/>
                <w:bCs/>
                <w:sz w:val="20"/>
                <w:szCs w:val="20"/>
                <w:lang w:val="tr-TR"/>
              </w:rPr>
              <w:t>Somayyeh</w:t>
            </w:r>
            <w:proofErr w:type="spellEnd"/>
            <w:r w:rsidRPr="001E2CE0">
              <w:rPr>
                <w:rFonts w:ascii="Times New Roman" w:hAnsi="Times New Roman" w:cs="Times New Roman"/>
                <w:bCs/>
                <w:sz w:val="20"/>
                <w:szCs w:val="20"/>
                <w:lang w:val="tr-TR"/>
              </w:rPr>
              <w:t xml:space="preserve"> </w:t>
            </w:r>
            <w:proofErr w:type="spellStart"/>
            <w:r w:rsidRPr="001E2CE0">
              <w:rPr>
                <w:rFonts w:ascii="Times New Roman" w:hAnsi="Times New Roman" w:cs="Times New Roman"/>
                <w:bCs/>
                <w:sz w:val="20"/>
                <w:szCs w:val="20"/>
                <w:lang w:val="tr-TR"/>
              </w:rPr>
              <w:t>Radmard</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2013</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Türkiye’de lisansüstü eğitim gören uluslararası öğrencilerin üniversiteye ilişkin görüşleri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Elektronik Sosyal Bilimler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Lisansüstü eğitim, uluslararası öğrenciler, Ankara üniversitesi, akademik nitelik, akademik süreç, fiziksel ortam</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İbrahim Çankaya ve Engin Öztürk</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2014</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Yükseköğretimde Yeni Küresel Pazar: Uluslararası Öğrenci Hareketliliğine İlişkin Bir Analiz</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Electronic </w:t>
            </w:r>
            <w:proofErr w:type="spellStart"/>
            <w:r w:rsidRPr="001E2CE0">
              <w:rPr>
                <w:rFonts w:ascii="Times New Roman" w:hAnsi="Times New Roman" w:cs="Times New Roman"/>
                <w:sz w:val="20"/>
                <w:szCs w:val="20"/>
                <w:lang w:val="tr-TR"/>
              </w:rPr>
              <w:t>Journal</w:t>
            </w:r>
            <w:proofErr w:type="spellEnd"/>
            <w:r w:rsidRPr="001E2CE0">
              <w:rPr>
                <w:rFonts w:ascii="Times New Roman" w:hAnsi="Times New Roman" w:cs="Times New Roman"/>
                <w:sz w:val="20"/>
                <w:szCs w:val="20"/>
                <w:lang w:val="tr-TR"/>
              </w:rPr>
              <w:t xml:space="preserve"> of </w:t>
            </w:r>
            <w:proofErr w:type="spellStart"/>
            <w:r w:rsidRPr="001E2CE0">
              <w:rPr>
                <w:rFonts w:ascii="Times New Roman" w:hAnsi="Times New Roman" w:cs="Times New Roman"/>
                <w:sz w:val="20"/>
                <w:szCs w:val="20"/>
                <w:lang w:val="tr-TR"/>
              </w:rPr>
              <w:t>Education</w:t>
            </w:r>
            <w:proofErr w:type="spellEnd"/>
            <w:r w:rsidRPr="001E2CE0">
              <w:rPr>
                <w:rFonts w:ascii="Times New Roman" w:hAnsi="Times New Roman" w:cs="Times New Roman"/>
                <w:sz w:val="20"/>
                <w:szCs w:val="20"/>
                <w:lang w:val="tr-TR"/>
              </w:rPr>
              <w:t xml:space="preserve"> </w:t>
            </w:r>
            <w:proofErr w:type="spellStart"/>
            <w:r w:rsidRPr="001E2CE0">
              <w:rPr>
                <w:rFonts w:ascii="Times New Roman" w:hAnsi="Times New Roman" w:cs="Times New Roman"/>
                <w:sz w:val="20"/>
                <w:szCs w:val="20"/>
                <w:lang w:val="tr-TR"/>
              </w:rPr>
              <w:t>Sciences</w:t>
            </w:r>
            <w:proofErr w:type="spellEnd"/>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 hareketliliği, Türkiye, OECD</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Önder Kethüda</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2015</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Türkiye’deki Uluslararası Öğrenci Hareketliliği Üzerine Bir Araştırma</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Dünya, Türkiye, uluslararası öğrenci hareketliliği, yükseköğretim</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Mehmet </w:t>
            </w:r>
            <w:proofErr w:type="spellStart"/>
            <w:r w:rsidRPr="001E2CE0">
              <w:rPr>
                <w:rFonts w:ascii="Times New Roman" w:hAnsi="Times New Roman" w:cs="Times New Roman"/>
                <w:bCs/>
                <w:sz w:val="20"/>
                <w:szCs w:val="20"/>
                <w:lang w:val="tr-TR"/>
              </w:rPr>
              <w:t>Şeremet</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2015</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Türkiye ve İngiltere Yükseköğretimindeki </w:t>
            </w:r>
            <w:proofErr w:type="spellStart"/>
            <w:r w:rsidRPr="001E2CE0">
              <w:rPr>
                <w:rFonts w:ascii="Times New Roman" w:hAnsi="Times New Roman" w:cs="Times New Roman"/>
                <w:sz w:val="20"/>
                <w:szCs w:val="20"/>
                <w:lang w:val="tr-TR"/>
              </w:rPr>
              <w:t>Uluslararasılaşma</w:t>
            </w:r>
            <w:proofErr w:type="spellEnd"/>
            <w:r w:rsidRPr="001E2CE0">
              <w:rPr>
                <w:rFonts w:ascii="Times New Roman" w:hAnsi="Times New Roman" w:cs="Times New Roman"/>
                <w:sz w:val="20"/>
                <w:szCs w:val="20"/>
                <w:lang w:val="tr-TR"/>
              </w:rPr>
              <w:t xml:space="preserve"> Politikalarına Karşılaştırmalı Bir Yaklaşım</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ve Bilim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proofErr w:type="spellStart"/>
            <w:r w:rsidRPr="001E2CE0">
              <w:rPr>
                <w:rFonts w:ascii="Times New Roman" w:hAnsi="Times New Roman" w:cs="Times New Roman"/>
                <w:sz w:val="20"/>
                <w:szCs w:val="20"/>
                <w:lang w:val="tr-TR"/>
              </w:rPr>
              <w:t>Uluslararasılaşma</w:t>
            </w:r>
            <w:proofErr w:type="spellEnd"/>
            <w:r w:rsidRPr="001E2CE0">
              <w:rPr>
                <w:rFonts w:ascii="Times New Roman" w:hAnsi="Times New Roman" w:cs="Times New Roman"/>
                <w:sz w:val="20"/>
                <w:szCs w:val="20"/>
                <w:lang w:val="tr-TR"/>
              </w:rPr>
              <w:t>, yükseköğretim, vakıf üniversiteleri, devlet üniversiteleri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proofErr w:type="spellStart"/>
            <w:r w:rsidRPr="001E2CE0">
              <w:rPr>
                <w:rFonts w:ascii="Times New Roman" w:hAnsi="Times New Roman" w:cs="Times New Roman"/>
                <w:bCs/>
                <w:sz w:val="20"/>
                <w:szCs w:val="20"/>
                <w:lang w:val="tr-TR"/>
              </w:rPr>
              <w:t>Patıgulı</w:t>
            </w:r>
            <w:proofErr w:type="spellEnd"/>
            <w:r w:rsidRPr="001E2CE0">
              <w:rPr>
                <w:rFonts w:ascii="Times New Roman" w:hAnsi="Times New Roman" w:cs="Times New Roman"/>
                <w:bCs/>
                <w:sz w:val="20"/>
                <w:szCs w:val="20"/>
                <w:lang w:val="tr-TR"/>
              </w:rPr>
              <w:t xml:space="preserve"> </w:t>
            </w:r>
            <w:proofErr w:type="spellStart"/>
            <w:r w:rsidRPr="001E2CE0">
              <w:rPr>
                <w:rFonts w:ascii="Times New Roman" w:hAnsi="Times New Roman" w:cs="Times New Roman"/>
                <w:bCs/>
                <w:sz w:val="20"/>
                <w:szCs w:val="20"/>
                <w:lang w:val="tr-TR"/>
              </w:rPr>
              <w:t>Mumınjıang</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2015</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Atatürk Üniversitesinde Okuyan Yabancı Uyruklu Öğrencilerin Türkiye’nin Siyasi Yapısı Hakkındaki Görüşleri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Atatürk Üniversitesi Sosyal Bilimler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öğrenciler, siyaset, demokrasi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proofErr w:type="spellStart"/>
            <w:r w:rsidRPr="001E2CE0">
              <w:rPr>
                <w:rFonts w:ascii="Times New Roman" w:hAnsi="Times New Roman" w:cs="Times New Roman"/>
                <w:bCs/>
                <w:sz w:val="20"/>
                <w:szCs w:val="20"/>
                <w:lang w:val="tr-TR"/>
              </w:rPr>
              <w:t>Farkhad</w:t>
            </w:r>
            <w:proofErr w:type="spellEnd"/>
            <w:r w:rsidRPr="001E2CE0">
              <w:rPr>
                <w:rFonts w:ascii="Times New Roman" w:hAnsi="Times New Roman" w:cs="Times New Roman"/>
                <w:bCs/>
                <w:sz w:val="20"/>
                <w:szCs w:val="20"/>
                <w:lang w:val="tr-TR"/>
              </w:rPr>
              <w:t xml:space="preserve"> </w:t>
            </w:r>
            <w:proofErr w:type="spellStart"/>
            <w:r w:rsidRPr="001E2CE0">
              <w:rPr>
                <w:rFonts w:ascii="Times New Roman" w:hAnsi="Times New Roman" w:cs="Times New Roman"/>
                <w:bCs/>
                <w:sz w:val="20"/>
                <w:szCs w:val="20"/>
                <w:lang w:val="tr-TR"/>
              </w:rPr>
              <w:t>Alimukhamedov</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2015</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Türkiye’ye Uluslararası Öğrenci Göçünün Analizi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Bilge Strateji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Türkiye, uluslararası öğrenciler, göç, yüksek eğitim</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Hilal </w:t>
            </w:r>
            <w:proofErr w:type="spellStart"/>
            <w:r w:rsidRPr="001E2CE0">
              <w:rPr>
                <w:rFonts w:ascii="Times New Roman" w:hAnsi="Times New Roman" w:cs="Times New Roman"/>
                <w:bCs/>
                <w:sz w:val="20"/>
                <w:szCs w:val="20"/>
                <w:lang w:val="tr-TR"/>
              </w:rPr>
              <w:t>Büyükgöze</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2016</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Bir Etki Aracı Olarak Türk Yükseköğretiminin ‘Yumuşak Güç’ Bağlamında İncelenmesi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ve Bilim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Yumuşak güç, yükseköğretim, uluslararası öğrenci ve akademisyen, etki, kamu diplomasisi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Canan Yıldıran, Duygu Özkan ve Ozan </w:t>
            </w:r>
            <w:proofErr w:type="spellStart"/>
            <w:r w:rsidRPr="001E2CE0">
              <w:rPr>
                <w:rFonts w:ascii="Times New Roman" w:hAnsi="Times New Roman" w:cs="Times New Roman"/>
                <w:bCs/>
                <w:sz w:val="20"/>
                <w:szCs w:val="20"/>
                <w:lang w:val="tr-TR"/>
              </w:rPr>
              <w:t>Büyükyılmaz</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2016</w:t>
            </w:r>
          </w:p>
        </w:tc>
        <w:tc>
          <w:tcPr>
            <w:tcW w:w="2663" w:type="dxa"/>
            <w:noWrap/>
          </w:tcPr>
          <w:p w:rsidR="00054571" w:rsidRPr="001E2CE0" w:rsidRDefault="00054571" w:rsidP="009A4D7C">
            <w:pPr>
              <w:shd w:val="clear" w:color="auto" w:fill="FFFFFF"/>
              <w:spacing w:after="120" w:line="240" w:lineRule="auto"/>
              <w:outlineLvl w:val="2"/>
              <w:rPr>
                <w:rFonts w:ascii="Times New Roman" w:hAnsi="Times New Roman" w:cs="Times New Roman"/>
                <w:sz w:val="20"/>
                <w:szCs w:val="20"/>
                <w:lang w:val="tr-TR"/>
              </w:rPr>
            </w:pPr>
            <w:r w:rsidRPr="001E2CE0">
              <w:rPr>
                <w:rFonts w:ascii="Times New Roman" w:eastAsia="Times New Roman" w:hAnsi="Times New Roman" w:cs="Times New Roman"/>
                <w:color w:val="111111"/>
                <w:sz w:val="20"/>
                <w:szCs w:val="20"/>
                <w:lang w:val="tr-TR" w:eastAsia="tr-TR"/>
              </w:rPr>
              <w:t>Yabancı Uyruklu Lisans Öğrencilerinin Durum Analizi: Karabük Üniversitesi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Bilimsel Araştırmalar Dergisi (IBAD)</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öğrenciler, üniversite, eğitim, Karabük</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Gökçen Arkalı Olcay ve Vesile Aslıhan Nasır</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2016</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Yükseköğretimde </w:t>
            </w:r>
            <w:proofErr w:type="spellStart"/>
            <w:r w:rsidRPr="001E2CE0">
              <w:rPr>
                <w:rFonts w:ascii="Times New Roman" w:hAnsi="Times New Roman" w:cs="Times New Roman"/>
                <w:sz w:val="20"/>
                <w:szCs w:val="20"/>
                <w:lang w:val="tr-TR"/>
              </w:rPr>
              <w:t>Uluslararasılaşma</w:t>
            </w:r>
            <w:proofErr w:type="spellEnd"/>
            <w:r w:rsidRPr="001E2CE0">
              <w:rPr>
                <w:rFonts w:ascii="Times New Roman" w:hAnsi="Times New Roman" w:cs="Times New Roman"/>
                <w:sz w:val="20"/>
                <w:szCs w:val="20"/>
                <w:lang w:val="tr-TR"/>
              </w:rPr>
              <w:t>: En Çok Öğrenci Alan Ülkeler ve Türkiye Perspektifinden 1999-2013 Yıllarına Bakış</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ve Bilim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Uluslararası eğitim, yükseköğretim, </w:t>
            </w:r>
            <w:proofErr w:type="spellStart"/>
            <w:r w:rsidRPr="001E2CE0">
              <w:rPr>
                <w:rFonts w:ascii="Times New Roman" w:hAnsi="Times New Roman" w:cs="Times New Roman"/>
                <w:sz w:val="20"/>
                <w:szCs w:val="20"/>
                <w:lang w:val="tr-TR"/>
              </w:rPr>
              <w:t>uluslararasılaşma</w:t>
            </w:r>
            <w:proofErr w:type="spellEnd"/>
            <w:r w:rsidRPr="001E2CE0">
              <w:rPr>
                <w:rFonts w:ascii="Times New Roman" w:hAnsi="Times New Roman" w:cs="Times New Roman"/>
                <w:sz w:val="20"/>
                <w:szCs w:val="20"/>
                <w:lang w:val="tr-TR"/>
              </w:rPr>
              <w:t>, öğrenci hareketliliği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lastRenderedPageBreak/>
              <w:t xml:space="preserve">Y. Sinan </w:t>
            </w:r>
            <w:proofErr w:type="spellStart"/>
            <w:r w:rsidRPr="001E2CE0">
              <w:rPr>
                <w:rFonts w:ascii="Times New Roman" w:hAnsi="Times New Roman" w:cs="Times New Roman"/>
                <w:bCs/>
                <w:sz w:val="20"/>
                <w:szCs w:val="20"/>
                <w:lang w:val="tr-TR"/>
              </w:rPr>
              <w:t>Zavalsız</w:t>
            </w:r>
            <w:proofErr w:type="spellEnd"/>
            <w:r w:rsidRPr="001E2CE0">
              <w:rPr>
                <w:rFonts w:ascii="Times New Roman" w:hAnsi="Times New Roman" w:cs="Times New Roman"/>
                <w:bCs/>
                <w:sz w:val="20"/>
                <w:szCs w:val="20"/>
                <w:lang w:val="tr-TR"/>
              </w:rPr>
              <w:t xml:space="preserve"> ve Emine </w:t>
            </w:r>
            <w:proofErr w:type="spellStart"/>
            <w:r w:rsidRPr="001E2CE0">
              <w:rPr>
                <w:rFonts w:ascii="Times New Roman" w:hAnsi="Times New Roman" w:cs="Times New Roman"/>
                <w:bCs/>
                <w:sz w:val="20"/>
                <w:szCs w:val="20"/>
                <w:lang w:val="tr-TR"/>
              </w:rPr>
              <w:t>Gündağ</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Öğrencilerin Sosyo-Kültürel Entegrasyonu (Karabük Üniversitesi Örneği)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İnsan ve Toplum Bilimleri Araştırmaları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öğrenciler, Suriyeli öğrenciler, Türk öğrenciler, adaptasyon süreci, kültürel uyum, toplumsal değişme</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Sefa Usta, Yusuf Sayın ve Yiğit Anıl </w:t>
            </w:r>
            <w:proofErr w:type="spellStart"/>
            <w:r w:rsidRPr="001E2CE0">
              <w:rPr>
                <w:rFonts w:ascii="Times New Roman" w:hAnsi="Times New Roman" w:cs="Times New Roman"/>
                <w:bCs/>
                <w:sz w:val="20"/>
                <w:szCs w:val="20"/>
                <w:lang w:val="tr-TR"/>
              </w:rPr>
              <w:t>Güzelipek</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Öğrencilerin Kente ve Üniversiteye Uyumu: Karaman İli Örneği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ve Bilim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Yabancı uyruklu öğrenci, kültürel </w:t>
            </w:r>
            <w:proofErr w:type="gramStart"/>
            <w:r w:rsidRPr="001E2CE0">
              <w:rPr>
                <w:rFonts w:ascii="Times New Roman" w:hAnsi="Times New Roman" w:cs="Times New Roman"/>
                <w:sz w:val="20"/>
                <w:szCs w:val="20"/>
                <w:lang w:val="tr-TR"/>
              </w:rPr>
              <w:t>entegrasyon</w:t>
            </w:r>
            <w:proofErr w:type="gramEnd"/>
            <w:r w:rsidRPr="001E2CE0">
              <w:rPr>
                <w:rFonts w:ascii="Times New Roman" w:hAnsi="Times New Roman" w:cs="Times New Roman"/>
                <w:sz w:val="20"/>
                <w:szCs w:val="20"/>
                <w:lang w:val="tr-TR"/>
              </w:rPr>
              <w:t>, küreselleşme, uyum</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Kamil Demirhan</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Ulusal </w:t>
            </w:r>
            <w:proofErr w:type="spellStart"/>
            <w:r w:rsidRPr="001E2CE0">
              <w:rPr>
                <w:rFonts w:ascii="Times New Roman" w:hAnsi="Times New Roman" w:cs="Times New Roman"/>
                <w:sz w:val="20"/>
                <w:szCs w:val="20"/>
                <w:lang w:val="tr-TR"/>
              </w:rPr>
              <w:t>Alanyazında</w:t>
            </w:r>
            <w:proofErr w:type="spellEnd"/>
            <w:r w:rsidRPr="001E2CE0">
              <w:rPr>
                <w:rFonts w:ascii="Times New Roman" w:hAnsi="Times New Roman" w:cs="Times New Roman"/>
                <w:sz w:val="20"/>
                <w:szCs w:val="20"/>
                <w:lang w:val="tr-TR"/>
              </w:rPr>
              <w:t xml:space="preserve"> Uluslararası Öğrenciler ve Uluslararası Öğrencileri Siyasal Açıdan Düşünmek</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Yönetim İktisat ve İşletme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Yabancı uyruklu öğrenci, uluslararası öğrenci, üniversite, farklılık, </w:t>
            </w:r>
            <w:proofErr w:type="spellStart"/>
            <w:r w:rsidRPr="001E2CE0">
              <w:rPr>
                <w:rFonts w:ascii="Times New Roman" w:hAnsi="Times New Roman" w:cs="Times New Roman"/>
                <w:sz w:val="20"/>
                <w:szCs w:val="20"/>
                <w:lang w:val="tr-TR"/>
              </w:rPr>
              <w:t>ötekilik</w:t>
            </w:r>
            <w:proofErr w:type="spellEnd"/>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Tahsin </w:t>
            </w:r>
            <w:proofErr w:type="spellStart"/>
            <w:r w:rsidRPr="001E2CE0">
              <w:rPr>
                <w:rFonts w:ascii="Times New Roman" w:hAnsi="Times New Roman" w:cs="Times New Roman"/>
                <w:bCs/>
                <w:sz w:val="20"/>
                <w:szCs w:val="20"/>
                <w:lang w:val="tr-TR"/>
              </w:rPr>
              <w:t>Geçkil</w:t>
            </w:r>
            <w:proofErr w:type="spellEnd"/>
            <w:r w:rsidRPr="001E2CE0">
              <w:rPr>
                <w:rFonts w:ascii="Times New Roman" w:hAnsi="Times New Roman" w:cs="Times New Roman"/>
                <w:bCs/>
                <w:sz w:val="20"/>
                <w:szCs w:val="20"/>
                <w:lang w:val="tr-TR"/>
              </w:rPr>
              <w:t xml:space="preserve"> ve Selda Başaran Alagöz</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Üniversite Öğrencilerinin Sorunlarının İncelenmesi: Konya Örneği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Anadolu Hemşirelik ve Sağlık Bilimleri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Göç, yabancı öğrenciler, yabancı öğrenci sorunları</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Erdal Yıldırım ve Hüseyin Köksal</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Üniversite Öğrencilerinin Gözüyle Türkiye</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Ahi Evran Üniversitesi Kırşehir Eğitim Fakültesi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öğrenci, algı, Türkiye, üniversite</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Fatih </w:t>
            </w:r>
            <w:proofErr w:type="spellStart"/>
            <w:r w:rsidRPr="001E2CE0">
              <w:rPr>
                <w:rFonts w:ascii="Times New Roman" w:hAnsi="Times New Roman" w:cs="Times New Roman"/>
                <w:bCs/>
                <w:sz w:val="20"/>
                <w:szCs w:val="20"/>
                <w:lang w:val="tr-TR"/>
              </w:rPr>
              <w:t>Yardımcıoğlu</w:t>
            </w:r>
            <w:proofErr w:type="spellEnd"/>
            <w:r w:rsidRPr="001E2CE0">
              <w:rPr>
                <w:rFonts w:ascii="Times New Roman" w:hAnsi="Times New Roman" w:cs="Times New Roman"/>
                <w:bCs/>
                <w:sz w:val="20"/>
                <w:szCs w:val="20"/>
                <w:lang w:val="tr-TR"/>
              </w:rPr>
              <w:t xml:space="preserve">, Furkan </w:t>
            </w:r>
            <w:proofErr w:type="spellStart"/>
            <w:r w:rsidRPr="001E2CE0">
              <w:rPr>
                <w:rFonts w:ascii="Times New Roman" w:hAnsi="Times New Roman" w:cs="Times New Roman"/>
                <w:bCs/>
                <w:sz w:val="20"/>
                <w:szCs w:val="20"/>
                <w:lang w:val="tr-TR"/>
              </w:rPr>
              <w:t>Beşel</w:t>
            </w:r>
            <w:proofErr w:type="spellEnd"/>
            <w:r w:rsidRPr="001E2CE0">
              <w:rPr>
                <w:rFonts w:ascii="Times New Roman" w:hAnsi="Times New Roman" w:cs="Times New Roman"/>
                <w:bCs/>
                <w:sz w:val="20"/>
                <w:szCs w:val="20"/>
                <w:lang w:val="tr-TR"/>
              </w:rPr>
              <w:t xml:space="preserve"> ve Fatih Savaşan</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Uluslararası Öğrencilerin Sosyo-Ekonomik Problemleri ve Çözüm Önerileri (Sakarya Üniversitesi Örneği)</w:t>
            </w:r>
          </w:p>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Akademik İncelemeler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(uluslararası) öğrenciler, sosyo-ekonomik problemler, öğrencilerin problemleri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proofErr w:type="spellStart"/>
            <w:r w:rsidRPr="001E2CE0">
              <w:rPr>
                <w:rFonts w:ascii="Times New Roman" w:hAnsi="Times New Roman" w:cs="Times New Roman"/>
                <w:bCs/>
                <w:sz w:val="20"/>
                <w:szCs w:val="20"/>
                <w:lang w:val="tr-TR"/>
              </w:rPr>
              <w:t>Somayyeh</w:t>
            </w:r>
            <w:proofErr w:type="spellEnd"/>
            <w:r w:rsidRPr="001E2CE0">
              <w:rPr>
                <w:rFonts w:ascii="Times New Roman" w:hAnsi="Times New Roman" w:cs="Times New Roman"/>
                <w:bCs/>
                <w:sz w:val="20"/>
                <w:szCs w:val="20"/>
                <w:lang w:val="tr-TR"/>
              </w:rPr>
              <w:t xml:space="preserve"> </w:t>
            </w:r>
            <w:proofErr w:type="spellStart"/>
            <w:r w:rsidRPr="001E2CE0">
              <w:rPr>
                <w:rFonts w:ascii="Times New Roman" w:hAnsi="Times New Roman" w:cs="Times New Roman"/>
                <w:bCs/>
                <w:sz w:val="20"/>
                <w:szCs w:val="20"/>
                <w:lang w:val="tr-TR"/>
              </w:rPr>
              <w:t>Radmard</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Türk Üniversitelerindeki Uluslararası Öğrencilerin Yükseköğretim Taleplerini Etkileyen Etkenlerin İncelenmesi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ve Bilim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Üniversite, uluslararası öğrenciler, uluslararası eğitim talebi, yükseköğretim, Türkiye</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Soner Polat ve Yaser Arslan</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2017</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Öğrencilerin Üniversite Seçimini Etkileyen Etmenler</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 üniversite seçimi, yükseköğretim</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Ülgen Osmanlı</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2018</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Öğrencilerin Adaptasyonuna Yönelik Bir Araştırma: LAÜ Örneği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LAÜ Sosyal Bilimler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Sosyal uyum sorunları, uluslararası öğrenciler, üniversite yaşamı, Kıbrıs</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Devrim Vural Yılmaz</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2018</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Yurtdışında Eğitim: Bir Türk Üniversitesinde Uluslararası Öğrenci Deneyimleri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Öğrenci hareketliliği, Türk yükseköğretiminde </w:t>
            </w:r>
            <w:proofErr w:type="spellStart"/>
            <w:r w:rsidRPr="001E2CE0">
              <w:rPr>
                <w:rFonts w:ascii="Times New Roman" w:hAnsi="Times New Roman" w:cs="Times New Roman"/>
                <w:sz w:val="20"/>
                <w:szCs w:val="20"/>
                <w:lang w:val="tr-TR"/>
              </w:rPr>
              <w:t>uluslararasılaşma</w:t>
            </w:r>
            <w:proofErr w:type="spellEnd"/>
            <w:r w:rsidRPr="001E2CE0">
              <w:rPr>
                <w:rFonts w:ascii="Times New Roman" w:hAnsi="Times New Roman" w:cs="Times New Roman"/>
                <w:sz w:val="20"/>
                <w:szCs w:val="20"/>
                <w:lang w:val="tr-TR"/>
              </w:rPr>
              <w:t>, uluslararası eğitim, uluslararası öğrenciler, yükseköğretim politikaları, yükseköğretim yönetimi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Mehmet Ali Sungur vd.</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2018</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Düzce Üniversitesi’nde Yükseköğrenim Gören Yabancı Uyruklu Öğrencilerin Yaşam Doyumları ve Sosyal Uyumlarını Etkileyen Faktörler</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Düzce Üniversitesi Sağlık Bilimleri Enstitüsü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 uyum, yaşam doyumu</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Mehmet </w:t>
            </w:r>
            <w:proofErr w:type="spellStart"/>
            <w:r w:rsidRPr="001E2CE0">
              <w:rPr>
                <w:rFonts w:ascii="Times New Roman" w:hAnsi="Times New Roman" w:cs="Times New Roman"/>
                <w:bCs/>
                <w:sz w:val="20"/>
                <w:szCs w:val="20"/>
                <w:lang w:val="tr-TR"/>
              </w:rPr>
              <w:t>Birekul</w:t>
            </w:r>
            <w:proofErr w:type="spellEnd"/>
            <w:r w:rsidRPr="001E2CE0">
              <w:rPr>
                <w:rFonts w:ascii="Times New Roman" w:hAnsi="Times New Roman" w:cs="Times New Roman"/>
                <w:bCs/>
                <w:sz w:val="20"/>
                <w:szCs w:val="20"/>
                <w:lang w:val="tr-TR"/>
              </w:rPr>
              <w:t xml:space="preserve"> ve </w:t>
            </w:r>
            <w:r w:rsidRPr="001E2CE0">
              <w:rPr>
                <w:rFonts w:ascii="Times New Roman" w:hAnsi="Times New Roman" w:cs="Times New Roman"/>
                <w:bCs/>
                <w:sz w:val="20"/>
                <w:szCs w:val="20"/>
                <w:lang w:val="tr-TR"/>
              </w:rPr>
              <w:lastRenderedPageBreak/>
              <w:t>Ruhi Can Alkın</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lastRenderedPageBreak/>
              <w:t>2019</w:t>
            </w:r>
          </w:p>
        </w:tc>
        <w:tc>
          <w:tcPr>
            <w:tcW w:w="2663" w:type="dxa"/>
            <w:noWrap/>
          </w:tcPr>
          <w:p w:rsidR="00054571" w:rsidRPr="001E2CE0" w:rsidRDefault="00054571" w:rsidP="009A4D7C">
            <w:pPr>
              <w:shd w:val="clear" w:color="auto" w:fill="FFFFFF"/>
              <w:spacing w:after="120" w:line="240" w:lineRule="auto"/>
              <w:outlineLvl w:val="2"/>
              <w:rPr>
                <w:rFonts w:ascii="Times New Roman" w:hAnsi="Times New Roman" w:cs="Times New Roman"/>
                <w:sz w:val="20"/>
                <w:szCs w:val="20"/>
                <w:lang w:val="tr-TR"/>
              </w:rPr>
            </w:pPr>
            <w:r w:rsidRPr="001E2CE0">
              <w:rPr>
                <w:rFonts w:ascii="Times New Roman" w:eastAsia="Times New Roman" w:hAnsi="Times New Roman" w:cs="Times New Roman"/>
                <w:color w:val="111111"/>
                <w:sz w:val="20"/>
                <w:szCs w:val="20"/>
                <w:lang w:val="tr-TR" w:eastAsia="tr-TR"/>
              </w:rPr>
              <w:t xml:space="preserve">Beşeri Sermaye Olgusu Işığında Türkiye’nin 2010’lu </w:t>
            </w:r>
            <w:r w:rsidRPr="001E2CE0">
              <w:rPr>
                <w:rFonts w:ascii="Times New Roman" w:eastAsia="Times New Roman" w:hAnsi="Times New Roman" w:cs="Times New Roman"/>
                <w:color w:val="111111"/>
                <w:sz w:val="20"/>
                <w:szCs w:val="20"/>
                <w:lang w:val="tr-TR" w:eastAsia="tr-TR"/>
              </w:rPr>
              <w:lastRenderedPageBreak/>
              <w:t>Yıllardaki Uluslararası Öğrenci Politikasına Giriş</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lastRenderedPageBreak/>
              <w:t>Ekonomi Bilimleri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Beşeri sermaye, eğitim, Türkiye, uluslararası öğrenci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Erdem Özlük vd.</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2019</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Yükseköğretimdeki Uluslararası Öğrencilerin Türkiye İmajı: Selçuk Üniversitesi Örneği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Sosyal Ekonomik Araştırmalar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Yükseköğretim, </w:t>
            </w:r>
            <w:proofErr w:type="spellStart"/>
            <w:r w:rsidRPr="001E2CE0">
              <w:rPr>
                <w:rFonts w:ascii="Times New Roman" w:hAnsi="Times New Roman" w:cs="Times New Roman"/>
                <w:sz w:val="20"/>
                <w:szCs w:val="20"/>
                <w:lang w:val="tr-TR"/>
              </w:rPr>
              <w:t>uluslararasılaşma</w:t>
            </w:r>
            <w:proofErr w:type="spellEnd"/>
            <w:r w:rsidRPr="001E2CE0">
              <w:rPr>
                <w:rFonts w:ascii="Times New Roman" w:hAnsi="Times New Roman" w:cs="Times New Roman"/>
                <w:sz w:val="20"/>
                <w:szCs w:val="20"/>
                <w:lang w:val="tr-TR"/>
              </w:rPr>
              <w:t>, uluslararası öğrenci, Türkiye imajı, Selçuk Üniversitesi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Özgür Aslan ve Kazım Babacan</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2019</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Kamu Diplomasisi Bağlamında Algı Değişimi Üzerine Niteliksel Bir Araştırma</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İletişim Çalışmaları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Algı, Erciyes Üniversitesi, Kamu Diplomasisi, Yabancı Öğrenci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Mehmet Kart ve Hüseyin Şimşek</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2019</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proofErr w:type="spellStart"/>
            <w:r w:rsidRPr="001E2CE0">
              <w:rPr>
                <w:rFonts w:ascii="Times New Roman" w:hAnsi="Times New Roman" w:cs="Times New Roman"/>
                <w:sz w:val="20"/>
                <w:szCs w:val="20"/>
                <w:lang w:val="tr-TR"/>
              </w:rPr>
              <w:t>Çokkültürlü</w:t>
            </w:r>
            <w:proofErr w:type="spellEnd"/>
            <w:r w:rsidRPr="001E2CE0">
              <w:rPr>
                <w:rFonts w:ascii="Times New Roman" w:hAnsi="Times New Roman" w:cs="Times New Roman"/>
                <w:sz w:val="20"/>
                <w:szCs w:val="20"/>
                <w:lang w:val="tr-TR"/>
              </w:rPr>
              <w:t xml:space="preserve"> Eğitim Mümkün Mü?</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Niğde Ömer </w:t>
            </w:r>
            <w:proofErr w:type="spellStart"/>
            <w:r w:rsidRPr="001E2CE0">
              <w:rPr>
                <w:rFonts w:ascii="Times New Roman" w:hAnsi="Times New Roman" w:cs="Times New Roman"/>
                <w:sz w:val="20"/>
                <w:szCs w:val="20"/>
                <w:lang w:val="tr-TR"/>
              </w:rPr>
              <w:t>Halisdemir</w:t>
            </w:r>
            <w:proofErr w:type="spellEnd"/>
            <w:r w:rsidRPr="001E2CE0">
              <w:rPr>
                <w:rFonts w:ascii="Times New Roman" w:hAnsi="Times New Roman" w:cs="Times New Roman"/>
                <w:sz w:val="20"/>
                <w:szCs w:val="20"/>
                <w:lang w:val="tr-TR"/>
              </w:rPr>
              <w:t xml:space="preserve"> Üniversitesi Sosyal Bilimler Enstitüsü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proofErr w:type="spellStart"/>
            <w:r w:rsidRPr="001E2CE0">
              <w:rPr>
                <w:rFonts w:ascii="Times New Roman" w:hAnsi="Times New Roman" w:cs="Times New Roman"/>
                <w:sz w:val="20"/>
                <w:szCs w:val="20"/>
                <w:lang w:val="tr-TR"/>
              </w:rPr>
              <w:t>Çokkültürlü</w:t>
            </w:r>
            <w:proofErr w:type="spellEnd"/>
            <w:r w:rsidRPr="001E2CE0">
              <w:rPr>
                <w:rFonts w:ascii="Times New Roman" w:hAnsi="Times New Roman" w:cs="Times New Roman"/>
                <w:sz w:val="20"/>
                <w:szCs w:val="20"/>
                <w:lang w:val="tr-TR"/>
              </w:rPr>
              <w:t xml:space="preserve"> eğitim, </w:t>
            </w:r>
            <w:proofErr w:type="spellStart"/>
            <w:r w:rsidRPr="001E2CE0">
              <w:rPr>
                <w:rFonts w:ascii="Times New Roman" w:hAnsi="Times New Roman" w:cs="Times New Roman"/>
                <w:sz w:val="20"/>
                <w:szCs w:val="20"/>
                <w:lang w:val="tr-TR"/>
              </w:rPr>
              <w:t>çokkültürlü</w:t>
            </w:r>
            <w:proofErr w:type="spellEnd"/>
            <w:r w:rsidRPr="001E2CE0">
              <w:rPr>
                <w:rFonts w:ascii="Times New Roman" w:hAnsi="Times New Roman" w:cs="Times New Roman"/>
                <w:sz w:val="20"/>
                <w:szCs w:val="20"/>
                <w:lang w:val="tr-TR"/>
              </w:rPr>
              <w:t xml:space="preserve"> eğitimin sakıncaları, göç, mülteci, yabancı uyruklu öğrenci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Mehmet Öztürk</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2019</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Bir Kamu Diplomasisi Uygulaması Olarak Aksaray Üniversitesi Örneğinde Türkiye’nin Uluslararası Öğrenci Kabulü</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Bolu Abant İzzet Baysal Üniversitesi Sosyal Bilimler Enstitüsü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Kamu diplomasisi, uluslararası öğrenciler, büyük öğrenci projesi, Türkiye bursları, Aksaray Üniversitesi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Özlem </w:t>
            </w:r>
            <w:proofErr w:type="spellStart"/>
            <w:r w:rsidRPr="001E2CE0">
              <w:rPr>
                <w:rFonts w:ascii="Times New Roman" w:hAnsi="Times New Roman" w:cs="Times New Roman"/>
                <w:bCs/>
                <w:sz w:val="20"/>
                <w:szCs w:val="20"/>
                <w:lang w:val="tr-TR"/>
              </w:rPr>
              <w:t>Haskan</w:t>
            </w:r>
            <w:proofErr w:type="spellEnd"/>
            <w:r w:rsidRPr="001E2CE0">
              <w:rPr>
                <w:rFonts w:ascii="Times New Roman" w:hAnsi="Times New Roman" w:cs="Times New Roman"/>
                <w:bCs/>
                <w:sz w:val="20"/>
                <w:szCs w:val="20"/>
                <w:lang w:val="tr-TR"/>
              </w:rPr>
              <w:t xml:space="preserve"> Avcı, Muharrem Koç ve Öznur Bayar</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2019</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Uluslararası Öğrencilerin Türkiye'deki Yükseköğrenimi Değerlendirmesi: Azerbaycan Örneği</w:t>
            </w:r>
          </w:p>
          <w:p w:rsidR="00054571" w:rsidRPr="001E2CE0" w:rsidRDefault="00054571" w:rsidP="009A4D7C">
            <w:pPr>
              <w:spacing w:after="120" w:line="240" w:lineRule="auto"/>
              <w:rPr>
                <w:rFonts w:ascii="Times New Roman" w:hAnsi="Times New Roman" w:cs="Times New Roman"/>
                <w:sz w:val="20"/>
                <w:szCs w:val="20"/>
                <w:lang w:val="tr-TR"/>
              </w:rPr>
            </w:pP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Azerbaycan, uluslararası öğrenciler, yükseköğretim</w:t>
            </w:r>
          </w:p>
        </w:tc>
      </w:tr>
      <w:tr w:rsidR="00054571" w:rsidRPr="001E2CE0" w:rsidTr="001E2CE0">
        <w:trPr>
          <w:trHeight w:val="87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Fikret Topal ve Soner </w:t>
            </w:r>
            <w:proofErr w:type="spellStart"/>
            <w:r w:rsidRPr="001E2CE0">
              <w:rPr>
                <w:rFonts w:ascii="Times New Roman" w:hAnsi="Times New Roman" w:cs="Times New Roman"/>
                <w:bCs/>
                <w:sz w:val="20"/>
                <w:szCs w:val="20"/>
                <w:lang w:val="tr-TR"/>
              </w:rPr>
              <w:t>Tauscher</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2020</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Uluslararası Öğrencilerin Akademik ve Sosyal Yaşamlarında Karşılaştıkları Sorunlar Üzerine İnceleme</w:t>
            </w:r>
          </w:p>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Akademik İncelemeler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Akademik sorunlar, göç, etiğim, uluslararası öğrenciler, sosyal sorunlar</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Mehmet Baydemir</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2020</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 xml:space="preserve">Türkiye’nin ‘Afrika Açılımı’: Yükseköğretimde </w:t>
            </w:r>
            <w:proofErr w:type="spellStart"/>
            <w:r w:rsidRPr="001E2CE0">
              <w:rPr>
                <w:rFonts w:ascii="Times New Roman" w:eastAsia="Times New Roman" w:hAnsi="Times New Roman" w:cs="Times New Roman"/>
                <w:color w:val="111111"/>
                <w:sz w:val="20"/>
                <w:szCs w:val="20"/>
                <w:lang w:val="tr-TR" w:eastAsia="tr-TR"/>
              </w:rPr>
              <w:t>Sahraaltı</w:t>
            </w:r>
            <w:proofErr w:type="spellEnd"/>
            <w:r w:rsidRPr="001E2CE0">
              <w:rPr>
                <w:rFonts w:ascii="Times New Roman" w:eastAsia="Times New Roman" w:hAnsi="Times New Roman" w:cs="Times New Roman"/>
                <w:color w:val="111111"/>
                <w:sz w:val="20"/>
                <w:szCs w:val="20"/>
                <w:lang w:val="tr-TR" w:eastAsia="tr-TR"/>
              </w:rPr>
              <w:t xml:space="preserve"> Afrikalı Öğrenci Hareketliliği (2013-2018)</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PESA Uluslararası Sosyal Araştırmalar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proofErr w:type="spellStart"/>
            <w:r w:rsidRPr="001E2CE0">
              <w:rPr>
                <w:rFonts w:ascii="Times New Roman" w:hAnsi="Times New Roman" w:cs="Times New Roman"/>
                <w:sz w:val="20"/>
                <w:szCs w:val="20"/>
                <w:lang w:val="tr-TR"/>
              </w:rPr>
              <w:t>Sahraaltı</w:t>
            </w:r>
            <w:proofErr w:type="spellEnd"/>
            <w:r w:rsidRPr="001E2CE0">
              <w:rPr>
                <w:rFonts w:ascii="Times New Roman" w:hAnsi="Times New Roman" w:cs="Times New Roman"/>
                <w:sz w:val="20"/>
                <w:szCs w:val="20"/>
                <w:lang w:val="tr-TR"/>
              </w:rPr>
              <w:t xml:space="preserve"> Afrika, uluslararası öğrenciler, yükseköğretim, Türkiye’nin Afrika açılımı</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Betül Kurtça</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2020</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Bartın Üniversitesi’nde Eğitim Gören Yabancı Uyruklu Öğrencilerin Sosyo‐Ekonomik Sorunları ve Çözüm Önerileri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Bartın Üniversitesi Edebiyat Fakültesi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öğrenciler, sosyo-ekonomik sorunlar, Bartın Üniversitesi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Uğur Keskin</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2020</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Küreselleşmenin Ortaya Çıkardığı Yeni Bir Alt Kültür: Uluslararası Öğrenciler</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Safran Kültür ve Turizm Araştırmaları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Küreselleşme, eğitim, öğrenci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M. H. Mustafa Bektaş, K. Burcu Öngen Bilir ve Talip Alan</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2020</w:t>
            </w:r>
          </w:p>
        </w:tc>
        <w:tc>
          <w:tcPr>
            <w:tcW w:w="2663"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Yabancı Uyruklu Öğrencilerdeki Türkiye İmajı: Bursa Uludağ Üniversitesi Örneği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Sosyal Ve Kültürel Araştırmalar Dergisi (SKAD)</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Türkiye imajı, yabancı uyruklu öğrenci</w:t>
            </w:r>
          </w:p>
        </w:tc>
      </w:tr>
      <w:tr w:rsidR="00054571" w:rsidRPr="001E2CE0"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proofErr w:type="spellStart"/>
            <w:r w:rsidRPr="001E2CE0">
              <w:rPr>
                <w:rFonts w:ascii="Times New Roman" w:hAnsi="Times New Roman" w:cs="Times New Roman"/>
                <w:bCs/>
                <w:sz w:val="20"/>
                <w:szCs w:val="20"/>
                <w:lang w:val="tr-TR"/>
              </w:rPr>
              <w:lastRenderedPageBreak/>
              <w:t>Ahmad</w:t>
            </w:r>
            <w:proofErr w:type="spellEnd"/>
            <w:r w:rsidRPr="001E2CE0">
              <w:rPr>
                <w:rFonts w:ascii="Times New Roman" w:hAnsi="Times New Roman" w:cs="Times New Roman"/>
                <w:bCs/>
                <w:sz w:val="20"/>
                <w:szCs w:val="20"/>
                <w:lang w:val="tr-TR"/>
              </w:rPr>
              <w:t xml:space="preserve"> </w:t>
            </w:r>
            <w:proofErr w:type="spellStart"/>
            <w:r w:rsidRPr="001E2CE0">
              <w:rPr>
                <w:rFonts w:ascii="Times New Roman" w:hAnsi="Times New Roman" w:cs="Times New Roman"/>
                <w:bCs/>
                <w:sz w:val="20"/>
                <w:szCs w:val="20"/>
                <w:lang w:val="tr-TR"/>
              </w:rPr>
              <w:t>Alzubı</w:t>
            </w:r>
            <w:proofErr w:type="spellEnd"/>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2020</w:t>
            </w:r>
          </w:p>
        </w:tc>
        <w:tc>
          <w:tcPr>
            <w:tcW w:w="2663" w:type="dxa"/>
            <w:noWrap/>
          </w:tcPr>
          <w:p w:rsidR="00054571" w:rsidRPr="001E2CE0" w:rsidRDefault="00054571" w:rsidP="009A4D7C">
            <w:pPr>
              <w:shd w:val="clear" w:color="auto" w:fill="FFFFFF"/>
              <w:spacing w:after="120" w:line="240" w:lineRule="auto"/>
              <w:outlineLvl w:val="2"/>
              <w:rPr>
                <w:rFonts w:ascii="Times New Roman" w:hAnsi="Times New Roman" w:cs="Times New Roman"/>
                <w:sz w:val="20"/>
                <w:szCs w:val="20"/>
                <w:lang w:val="tr-TR"/>
              </w:rPr>
            </w:pPr>
            <w:r w:rsidRPr="001E2CE0">
              <w:rPr>
                <w:rFonts w:ascii="Times New Roman" w:eastAsia="Times New Roman" w:hAnsi="Times New Roman" w:cs="Times New Roman"/>
                <w:color w:val="111111"/>
                <w:sz w:val="20"/>
                <w:szCs w:val="20"/>
                <w:lang w:val="tr-TR" w:eastAsia="tr-TR"/>
              </w:rPr>
              <w:t>Uluslararası Öğrenciler İle İlgili Lisansüstü Tezlerin Yapısal İncelemesi</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Toplumsal Bilimler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Uluslararası öğrenciler, lisansüstü tez, doküman analizi</w:t>
            </w:r>
          </w:p>
        </w:tc>
      </w:tr>
      <w:tr w:rsidR="00054571" w:rsidTr="001E2CE0">
        <w:trPr>
          <w:trHeight w:val="57"/>
        </w:trPr>
        <w:tc>
          <w:tcPr>
            <w:tcW w:w="1365" w:type="dxa"/>
            <w:noWrap/>
            <w:hideMark/>
          </w:tcPr>
          <w:p w:rsidR="00054571" w:rsidRPr="001E2CE0" w:rsidRDefault="00054571" w:rsidP="009A4D7C">
            <w:pPr>
              <w:spacing w:after="120" w:line="240" w:lineRule="auto"/>
              <w:rPr>
                <w:rFonts w:ascii="Times New Roman" w:hAnsi="Times New Roman" w:cs="Times New Roman"/>
                <w:bCs/>
                <w:sz w:val="20"/>
                <w:szCs w:val="20"/>
                <w:lang w:val="tr-TR"/>
              </w:rPr>
            </w:pPr>
            <w:r w:rsidRPr="001E2CE0">
              <w:rPr>
                <w:rFonts w:ascii="Times New Roman" w:hAnsi="Times New Roman" w:cs="Times New Roman"/>
                <w:bCs/>
                <w:sz w:val="20"/>
                <w:szCs w:val="20"/>
                <w:lang w:val="tr-TR"/>
              </w:rPr>
              <w:t xml:space="preserve">Gülşen Yılmaz ve </w:t>
            </w:r>
            <w:proofErr w:type="spellStart"/>
            <w:r w:rsidRPr="001E2CE0">
              <w:rPr>
                <w:rFonts w:ascii="Times New Roman" w:hAnsi="Times New Roman" w:cs="Times New Roman"/>
                <w:bCs/>
                <w:sz w:val="20"/>
                <w:szCs w:val="20"/>
                <w:lang w:val="tr-TR"/>
              </w:rPr>
              <w:t>Nezahat</w:t>
            </w:r>
            <w:proofErr w:type="spellEnd"/>
            <w:r w:rsidRPr="001E2CE0">
              <w:rPr>
                <w:rFonts w:ascii="Times New Roman" w:hAnsi="Times New Roman" w:cs="Times New Roman"/>
                <w:bCs/>
                <w:sz w:val="20"/>
                <w:szCs w:val="20"/>
                <w:lang w:val="tr-TR"/>
              </w:rPr>
              <w:t xml:space="preserve"> Güçlü</w:t>
            </w:r>
          </w:p>
        </w:tc>
        <w:tc>
          <w:tcPr>
            <w:tcW w:w="679"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2021</w:t>
            </w:r>
          </w:p>
        </w:tc>
        <w:tc>
          <w:tcPr>
            <w:tcW w:w="2663" w:type="dxa"/>
            <w:noWrap/>
          </w:tcPr>
          <w:p w:rsidR="00054571" w:rsidRPr="001E2CE0" w:rsidRDefault="00054571" w:rsidP="009A4D7C">
            <w:pPr>
              <w:shd w:val="clear" w:color="auto" w:fill="FFFFFF"/>
              <w:spacing w:after="120" w:line="240" w:lineRule="auto"/>
              <w:outlineLvl w:val="2"/>
              <w:rPr>
                <w:rFonts w:ascii="Times New Roman" w:eastAsia="Times New Roman" w:hAnsi="Times New Roman" w:cs="Times New Roman"/>
                <w:color w:val="111111"/>
                <w:sz w:val="20"/>
                <w:szCs w:val="20"/>
                <w:lang w:val="tr-TR" w:eastAsia="tr-TR"/>
              </w:rPr>
            </w:pPr>
            <w:r w:rsidRPr="001E2CE0">
              <w:rPr>
                <w:rFonts w:ascii="Times New Roman" w:eastAsia="Times New Roman" w:hAnsi="Times New Roman" w:cs="Times New Roman"/>
                <w:color w:val="111111"/>
                <w:sz w:val="20"/>
                <w:szCs w:val="20"/>
                <w:lang w:val="tr-TR" w:eastAsia="tr-TR"/>
              </w:rPr>
              <w:t>Türkiye’de Uluslararası Öğrenci Hareketliliğinin Görünümü</w:t>
            </w:r>
          </w:p>
        </w:tc>
        <w:tc>
          <w:tcPr>
            <w:tcW w:w="1522"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Yükseköğretim ve Bilim Dergisi</w:t>
            </w:r>
          </w:p>
        </w:tc>
        <w:tc>
          <w:tcPr>
            <w:tcW w:w="2835" w:type="dxa"/>
            <w:noWrap/>
            <w:hideMark/>
          </w:tcPr>
          <w:p w:rsidR="00054571" w:rsidRPr="001E2CE0" w:rsidRDefault="00054571" w:rsidP="009A4D7C">
            <w:pPr>
              <w:spacing w:after="120" w:line="240" w:lineRule="auto"/>
              <w:rPr>
                <w:rFonts w:ascii="Times New Roman" w:hAnsi="Times New Roman" w:cs="Times New Roman"/>
                <w:sz w:val="20"/>
                <w:szCs w:val="20"/>
                <w:lang w:val="tr-TR"/>
              </w:rPr>
            </w:pPr>
            <w:r w:rsidRPr="001E2CE0">
              <w:rPr>
                <w:rFonts w:ascii="Times New Roman" w:hAnsi="Times New Roman" w:cs="Times New Roman"/>
                <w:sz w:val="20"/>
                <w:szCs w:val="20"/>
                <w:lang w:val="tr-TR"/>
              </w:rPr>
              <w:t xml:space="preserve">Hareketlilik, karşılaştırmalı eğitim, </w:t>
            </w:r>
            <w:proofErr w:type="spellStart"/>
            <w:r w:rsidRPr="001E2CE0">
              <w:rPr>
                <w:rFonts w:ascii="Times New Roman" w:hAnsi="Times New Roman" w:cs="Times New Roman"/>
                <w:sz w:val="20"/>
                <w:szCs w:val="20"/>
                <w:lang w:val="tr-TR"/>
              </w:rPr>
              <w:t>uluslararasılaşma</w:t>
            </w:r>
            <w:proofErr w:type="spellEnd"/>
            <w:r w:rsidRPr="001E2CE0">
              <w:rPr>
                <w:rFonts w:ascii="Times New Roman" w:hAnsi="Times New Roman" w:cs="Times New Roman"/>
                <w:sz w:val="20"/>
                <w:szCs w:val="20"/>
                <w:lang w:val="tr-TR"/>
              </w:rPr>
              <w:t>, yükseköğretim</w:t>
            </w:r>
          </w:p>
        </w:tc>
      </w:tr>
    </w:tbl>
    <w:p w:rsidR="001E2CE0" w:rsidRDefault="001E2CE0" w:rsidP="001E2CE0">
      <w:pPr>
        <w:pStyle w:val="WW-NormalWeb1"/>
        <w:spacing w:before="0" w:after="120"/>
        <w:jc w:val="both"/>
        <w:rPr>
          <w:sz w:val="22"/>
          <w:szCs w:val="22"/>
        </w:rPr>
      </w:pPr>
      <w:r>
        <w:rPr>
          <w:b/>
          <w:sz w:val="22"/>
          <w:szCs w:val="22"/>
        </w:rPr>
        <w:t>Kaynak:</w:t>
      </w:r>
      <w:r>
        <w:rPr>
          <w:sz w:val="22"/>
          <w:szCs w:val="22"/>
        </w:rPr>
        <w:t xml:space="preserve"> </w:t>
      </w:r>
      <w:hyperlink r:id="rId10" w:history="1">
        <w:r>
          <w:rPr>
            <w:rStyle w:val="Kpr"/>
            <w:color w:val="auto"/>
            <w:sz w:val="22"/>
            <w:szCs w:val="22"/>
            <w:u w:val="none"/>
          </w:rPr>
          <w:t>https://dergipark.org.tr/tr/</w:t>
        </w:r>
      </w:hyperlink>
      <w:r>
        <w:rPr>
          <w:sz w:val="22"/>
          <w:szCs w:val="22"/>
        </w:rPr>
        <w:t xml:space="preserve"> (Erişim Tarihi: 20.10.2021)</w:t>
      </w:r>
    </w:p>
    <w:p w:rsidR="00B50E35" w:rsidRDefault="00B50E35" w:rsidP="00110D41">
      <w:pPr>
        <w:spacing w:after="120" w:line="240" w:lineRule="auto"/>
        <w:ind w:firstLine="708"/>
        <w:jc w:val="both"/>
        <w:rPr>
          <w:rFonts w:ascii="Times New Roman" w:hAnsi="Times New Roman" w:cs="Times New Roman"/>
          <w:sz w:val="24"/>
          <w:szCs w:val="24"/>
          <w:lang w:val="tr-TR"/>
        </w:rPr>
      </w:pPr>
      <w:r w:rsidRPr="00110D41">
        <w:rPr>
          <w:rFonts w:ascii="Times New Roman" w:hAnsi="Times New Roman" w:cs="Times New Roman"/>
          <w:sz w:val="24"/>
          <w:szCs w:val="24"/>
          <w:lang w:val="tr-TR"/>
        </w:rPr>
        <w:t xml:space="preserve">Uluslararası öğrenciler ile ilgili özellikle </w:t>
      </w:r>
      <w:proofErr w:type="gramStart"/>
      <w:r w:rsidRPr="00110D41">
        <w:rPr>
          <w:rFonts w:ascii="Times New Roman" w:hAnsi="Times New Roman" w:cs="Times New Roman"/>
          <w:sz w:val="24"/>
          <w:szCs w:val="24"/>
          <w:lang w:val="tr-TR"/>
        </w:rPr>
        <w:t>ampirik</w:t>
      </w:r>
      <w:proofErr w:type="gramEnd"/>
      <w:r w:rsidRPr="00110D41">
        <w:rPr>
          <w:rFonts w:ascii="Times New Roman" w:hAnsi="Times New Roman" w:cs="Times New Roman"/>
          <w:sz w:val="24"/>
          <w:szCs w:val="24"/>
          <w:lang w:val="tr-TR"/>
        </w:rPr>
        <w:t xml:space="preserve"> çalışmalarda öğrencilerin bulundukları kent ve eğitim gördükleri üniversite üzerine yürütülen çalışmalar dikkat çekicidir. </w:t>
      </w:r>
      <w:r w:rsidR="00110D41" w:rsidRPr="00110D41">
        <w:rPr>
          <w:rFonts w:ascii="Times New Roman" w:hAnsi="Times New Roman" w:cs="Times New Roman"/>
          <w:sz w:val="24"/>
          <w:szCs w:val="24"/>
          <w:lang w:val="tr-TR"/>
        </w:rPr>
        <w:t xml:space="preserve">Kent bağlamlı çalışmalarda sosyo-kültürel uyum sorunları ya da çözümleri ön plana çıkarken üniversite bağlamlı çalışmalarda akademik uyum sorunları ya da çözümleri ön plana çıkmaktadır. </w:t>
      </w:r>
      <w:r w:rsidR="00110D41">
        <w:rPr>
          <w:rFonts w:ascii="Times New Roman" w:hAnsi="Times New Roman" w:cs="Times New Roman"/>
          <w:sz w:val="24"/>
          <w:szCs w:val="24"/>
          <w:lang w:val="tr-TR"/>
        </w:rPr>
        <w:t>Kent ve üniversite bağlamlı ç</w:t>
      </w:r>
      <w:r w:rsidR="00110D41" w:rsidRPr="00110D41">
        <w:rPr>
          <w:rFonts w:ascii="Times New Roman" w:hAnsi="Times New Roman" w:cs="Times New Roman"/>
          <w:sz w:val="24"/>
          <w:szCs w:val="24"/>
          <w:lang w:val="tr-TR"/>
        </w:rPr>
        <w:t xml:space="preserve">alışmalarda uluslararası öğrencilerin sorunları </w:t>
      </w:r>
      <w:r w:rsidR="00110D41">
        <w:rPr>
          <w:rFonts w:ascii="Times New Roman" w:hAnsi="Times New Roman" w:cs="Times New Roman"/>
          <w:sz w:val="24"/>
          <w:szCs w:val="24"/>
          <w:lang w:val="tr-TR"/>
        </w:rPr>
        <w:t xml:space="preserve">durum analizi düzeyinde </w:t>
      </w:r>
      <w:r w:rsidR="00110D41" w:rsidRPr="00110D41">
        <w:rPr>
          <w:rFonts w:ascii="Times New Roman" w:hAnsi="Times New Roman" w:cs="Times New Roman"/>
          <w:sz w:val="24"/>
          <w:szCs w:val="24"/>
          <w:lang w:val="tr-TR"/>
        </w:rPr>
        <w:t>tespit edilmeye çalışılmakta</w:t>
      </w:r>
      <w:r w:rsidR="00110D41">
        <w:rPr>
          <w:rFonts w:ascii="Times New Roman" w:hAnsi="Times New Roman" w:cs="Times New Roman"/>
          <w:sz w:val="24"/>
          <w:szCs w:val="24"/>
          <w:lang w:val="tr-TR"/>
        </w:rPr>
        <w:t xml:space="preserve"> (</w:t>
      </w:r>
      <w:r w:rsidR="00110D41" w:rsidRPr="004156EA">
        <w:rPr>
          <w:rFonts w:ascii="Times New Roman" w:hAnsi="Times New Roman" w:cs="Times New Roman"/>
          <w:sz w:val="24"/>
          <w:szCs w:val="24"/>
          <w:lang w:val="tr-TR"/>
        </w:rPr>
        <w:t>Yıldıran C</w:t>
      </w:r>
      <w:proofErr w:type="gramStart"/>
      <w:r w:rsidR="00F61878">
        <w:rPr>
          <w:rFonts w:ascii="Times New Roman" w:hAnsi="Times New Roman" w:cs="Times New Roman"/>
          <w:sz w:val="24"/>
          <w:szCs w:val="24"/>
          <w:lang w:val="tr-TR"/>
        </w:rPr>
        <w:t>.,</w:t>
      </w:r>
      <w:proofErr w:type="gramEnd"/>
      <w:r w:rsidR="00F61878">
        <w:rPr>
          <w:rFonts w:ascii="Times New Roman" w:hAnsi="Times New Roman" w:cs="Times New Roman"/>
          <w:sz w:val="24"/>
          <w:szCs w:val="24"/>
          <w:lang w:val="tr-TR"/>
        </w:rPr>
        <w:t xml:space="preserve"> Özkan D. ve </w:t>
      </w:r>
      <w:proofErr w:type="spellStart"/>
      <w:r w:rsidR="00F61878">
        <w:rPr>
          <w:rFonts w:ascii="Times New Roman" w:hAnsi="Times New Roman" w:cs="Times New Roman"/>
          <w:sz w:val="24"/>
          <w:szCs w:val="24"/>
          <w:lang w:val="tr-TR"/>
        </w:rPr>
        <w:t>Büyükyı</w:t>
      </w:r>
      <w:r w:rsidR="00110D41">
        <w:rPr>
          <w:rFonts w:ascii="Times New Roman" w:hAnsi="Times New Roman" w:cs="Times New Roman"/>
          <w:sz w:val="24"/>
          <w:szCs w:val="24"/>
          <w:lang w:val="tr-TR"/>
        </w:rPr>
        <w:t>lmaz</w:t>
      </w:r>
      <w:proofErr w:type="spellEnd"/>
      <w:r w:rsidR="00110D41">
        <w:rPr>
          <w:rFonts w:ascii="Times New Roman" w:hAnsi="Times New Roman" w:cs="Times New Roman"/>
          <w:sz w:val="24"/>
          <w:szCs w:val="24"/>
          <w:lang w:val="tr-TR"/>
        </w:rPr>
        <w:t>, O.</w:t>
      </w:r>
      <w:r w:rsidR="00F61878">
        <w:rPr>
          <w:rFonts w:ascii="Times New Roman" w:hAnsi="Times New Roman" w:cs="Times New Roman"/>
          <w:sz w:val="24"/>
          <w:szCs w:val="24"/>
          <w:lang w:val="tr-TR"/>
        </w:rPr>
        <w:t>,</w:t>
      </w:r>
      <w:r w:rsidR="00110D41">
        <w:rPr>
          <w:rFonts w:ascii="Times New Roman" w:hAnsi="Times New Roman" w:cs="Times New Roman"/>
          <w:sz w:val="24"/>
          <w:szCs w:val="24"/>
          <w:lang w:val="tr-TR"/>
        </w:rPr>
        <w:t xml:space="preserve"> </w:t>
      </w:r>
      <w:r w:rsidR="00110D41" w:rsidRPr="004156EA">
        <w:rPr>
          <w:rFonts w:ascii="Times New Roman" w:hAnsi="Times New Roman" w:cs="Times New Roman"/>
          <w:sz w:val="24"/>
          <w:szCs w:val="24"/>
          <w:lang w:val="tr-TR"/>
        </w:rPr>
        <w:t>2016)</w:t>
      </w:r>
      <w:r w:rsidR="00110D41" w:rsidRPr="00110D41">
        <w:rPr>
          <w:rFonts w:ascii="Times New Roman" w:hAnsi="Times New Roman" w:cs="Times New Roman"/>
          <w:sz w:val="24"/>
          <w:szCs w:val="24"/>
          <w:lang w:val="tr-TR"/>
        </w:rPr>
        <w:t xml:space="preserve"> ve çözüm önerileri geliştirilmektedir.</w:t>
      </w:r>
      <w:r w:rsidR="00110D41">
        <w:rPr>
          <w:rFonts w:ascii="Times New Roman" w:hAnsi="Times New Roman" w:cs="Times New Roman"/>
          <w:sz w:val="24"/>
          <w:szCs w:val="24"/>
          <w:lang w:val="tr-TR"/>
        </w:rPr>
        <w:t xml:space="preserve"> </w:t>
      </w:r>
      <w:r w:rsidR="00110D41" w:rsidRPr="00110D41">
        <w:rPr>
          <w:rFonts w:ascii="Times New Roman" w:hAnsi="Times New Roman" w:cs="Times New Roman"/>
          <w:sz w:val="24"/>
          <w:szCs w:val="24"/>
          <w:lang w:val="tr-TR"/>
        </w:rPr>
        <w:t>Üniversitelerin uluslararası öğrencilerin gereksinimlerini tespit etmeye ve öğrencileri kampüs yaşamına dâhil etmeye yönelik çabası çalışmalara yansımaktadır (Yılmaz</w:t>
      </w:r>
      <w:r w:rsidR="00F61878">
        <w:rPr>
          <w:rFonts w:ascii="Times New Roman" w:hAnsi="Times New Roman" w:cs="Times New Roman"/>
          <w:sz w:val="24"/>
          <w:szCs w:val="24"/>
          <w:lang w:val="tr-TR"/>
        </w:rPr>
        <w:t>,</w:t>
      </w:r>
      <w:r w:rsidR="00110D41" w:rsidRPr="00110D41">
        <w:rPr>
          <w:rFonts w:ascii="Times New Roman" w:hAnsi="Times New Roman" w:cs="Times New Roman"/>
          <w:sz w:val="24"/>
          <w:szCs w:val="24"/>
          <w:lang w:val="tr-TR"/>
        </w:rPr>
        <w:t xml:space="preserve"> 2018). Özellikle üniversite bağlamlı çalışmalarda ulusal çapta bir strateji olan kurumsal </w:t>
      </w:r>
      <w:proofErr w:type="spellStart"/>
      <w:r w:rsidR="00110D41" w:rsidRPr="00110D41">
        <w:rPr>
          <w:rFonts w:ascii="Times New Roman" w:hAnsi="Times New Roman" w:cs="Times New Roman"/>
          <w:sz w:val="24"/>
          <w:szCs w:val="24"/>
          <w:lang w:val="tr-TR"/>
        </w:rPr>
        <w:t>uluslararasılaşma</w:t>
      </w:r>
      <w:proofErr w:type="spellEnd"/>
      <w:r w:rsidR="00110D41" w:rsidRPr="00110D41">
        <w:rPr>
          <w:rFonts w:ascii="Times New Roman" w:hAnsi="Times New Roman" w:cs="Times New Roman"/>
          <w:sz w:val="24"/>
          <w:szCs w:val="24"/>
          <w:lang w:val="tr-TR"/>
        </w:rPr>
        <w:t xml:space="preserve"> hedeflerinin çalışmal</w:t>
      </w:r>
      <w:r w:rsidR="00110D41">
        <w:rPr>
          <w:rFonts w:ascii="Times New Roman" w:hAnsi="Times New Roman" w:cs="Times New Roman"/>
          <w:sz w:val="24"/>
          <w:szCs w:val="24"/>
          <w:lang w:val="tr-TR"/>
        </w:rPr>
        <w:t>ara yansıdığı gözlenmektedir.</w:t>
      </w:r>
    </w:p>
    <w:p w:rsidR="003C585A" w:rsidRDefault="003C585A" w:rsidP="003C585A">
      <w:pPr>
        <w:spacing w:after="120" w:line="240" w:lineRule="auto"/>
        <w:ind w:firstLine="708"/>
        <w:jc w:val="both"/>
        <w:rPr>
          <w:rFonts w:ascii="Times New Roman" w:hAnsi="Times New Roman" w:cs="Times New Roman"/>
          <w:sz w:val="24"/>
          <w:szCs w:val="24"/>
          <w:lang w:val="tr-TR"/>
        </w:rPr>
      </w:pPr>
      <w:r w:rsidRPr="003C585A">
        <w:rPr>
          <w:rFonts w:ascii="Times New Roman" w:hAnsi="Times New Roman" w:cs="Times New Roman"/>
          <w:sz w:val="24"/>
          <w:szCs w:val="24"/>
          <w:lang w:val="tr-TR"/>
        </w:rPr>
        <w:t>Türkiye gibi yoğun göç alan bir ülkede öğrenci çeşitliliğinin en önemli nedenlerinden biri göç olarak açıklanabilir</w:t>
      </w:r>
      <w:r>
        <w:rPr>
          <w:rFonts w:ascii="Times New Roman" w:hAnsi="Times New Roman" w:cs="Times New Roman"/>
          <w:sz w:val="24"/>
          <w:szCs w:val="24"/>
          <w:lang w:val="tr-TR"/>
        </w:rPr>
        <w:t xml:space="preserve">. Ancak mevcut çalışmalarda göç bağlamını yeterince güçlü bir şekilde kurulmadığı gözlenmiştir. </w:t>
      </w:r>
      <w:r w:rsidRPr="003C585A">
        <w:rPr>
          <w:rFonts w:ascii="Times New Roman" w:hAnsi="Times New Roman" w:cs="Times New Roman"/>
          <w:sz w:val="24"/>
          <w:szCs w:val="24"/>
          <w:lang w:val="tr-TR"/>
        </w:rPr>
        <w:t xml:space="preserve">Göç ile </w:t>
      </w:r>
      <w:r>
        <w:rPr>
          <w:rFonts w:ascii="Times New Roman" w:hAnsi="Times New Roman" w:cs="Times New Roman"/>
          <w:sz w:val="24"/>
          <w:szCs w:val="24"/>
          <w:lang w:val="tr-TR"/>
        </w:rPr>
        <w:t xml:space="preserve">birlikte </w:t>
      </w:r>
      <w:r w:rsidRPr="003C585A">
        <w:rPr>
          <w:rFonts w:ascii="Times New Roman" w:hAnsi="Times New Roman" w:cs="Times New Roman"/>
          <w:sz w:val="24"/>
          <w:szCs w:val="24"/>
          <w:lang w:val="tr-TR"/>
        </w:rPr>
        <w:t>Türkiye’deki yabancıların sayısı artmakta, bu durum yükseköğretimdeki ya</w:t>
      </w:r>
      <w:r w:rsidR="00F00635">
        <w:rPr>
          <w:rFonts w:ascii="Times New Roman" w:hAnsi="Times New Roman" w:cs="Times New Roman"/>
          <w:sz w:val="24"/>
          <w:szCs w:val="24"/>
          <w:lang w:val="tr-TR"/>
        </w:rPr>
        <w:t>bancı uyruklu öğrencileri de ar</w:t>
      </w:r>
      <w:r w:rsidRPr="003C585A">
        <w:rPr>
          <w:rFonts w:ascii="Times New Roman" w:hAnsi="Times New Roman" w:cs="Times New Roman"/>
          <w:sz w:val="24"/>
          <w:szCs w:val="24"/>
          <w:lang w:val="tr-TR"/>
        </w:rPr>
        <w:t>tırmaktadır. Bu nedenle uluslararası öğrenciler konusu</w:t>
      </w:r>
      <w:r>
        <w:rPr>
          <w:rFonts w:ascii="Times New Roman" w:hAnsi="Times New Roman" w:cs="Times New Roman"/>
          <w:sz w:val="24"/>
          <w:szCs w:val="24"/>
          <w:lang w:val="tr-TR"/>
        </w:rPr>
        <w:t>nun</w:t>
      </w:r>
      <w:r w:rsidRPr="003C585A">
        <w:rPr>
          <w:rFonts w:ascii="Times New Roman" w:hAnsi="Times New Roman" w:cs="Times New Roman"/>
          <w:sz w:val="24"/>
          <w:szCs w:val="24"/>
          <w:lang w:val="tr-TR"/>
        </w:rPr>
        <w:t xml:space="preserve"> eğitim bilimlerinin ya da yükseköğretimin </w:t>
      </w:r>
      <w:proofErr w:type="spellStart"/>
      <w:r w:rsidRPr="003C585A">
        <w:rPr>
          <w:rFonts w:ascii="Times New Roman" w:hAnsi="Times New Roman" w:cs="Times New Roman"/>
          <w:sz w:val="24"/>
          <w:szCs w:val="24"/>
          <w:lang w:val="tr-TR"/>
        </w:rPr>
        <w:t>uluslararasılaşması</w:t>
      </w:r>
      <w:proofErr w:type="spellEnd"/>
      <w:r w:rsidRPr="003C585A">
        <w:rPr>
          <w:rFonts w:ascii="Times New Roman" w:hAnsi="Times New Roman" w:cs="Times New Roman"/>
          <w:sz w:val="24"/>
          <w:szCs w:val="24"/>
          <w:lang w:val="tr-TR"/>
        </w:rPr>
        <w:t xml:space="preserve"> sorunsalının ötesinde </w:t>
      </w:r>
      <w:r>
        <w:rPr>
          <w:rFonts w:ascii="Times New Roman" w:hAnsi="Times New Roman" w:cs="Times New Roman"/>
          <w:sz w:val="24"/>
          <w:szCs w:val="24"/>
          <w:lang w:val="tr-TR"/>
        </w:rPr>
        <w:t xml:space="preserve">göç bağlamıyla, sosyolojik açıdan ve </w:t>
      </w:r>
      <w:r w:rsidRPr="003C585A">
        <w:rPr>
          <w:rFonts w:ascii="Times New Roman" w:hAnsi="Times New Roman" w:cs="Times New Roman"/>
          <w:sz w:val="24"/>
          <w:szCs w:val="24"/>
          <w:lang w:val="tr-TR"/>
        </w:rPr>
        <w:t>siyasal açıdan</w:t>
      </w:r>
      <w:r>
        <w:rPr>
          <w:rFonts w:ascii="Times New Roman" w:hAnsi="Times New Roman" w:cs="Times New Roman"/>
          <w:sz w:val="24"/>
          <w:szCs w:val="24"/>
          <w:lang w:val="tr-TR"/>
        </w:rPr>
        <w:t xml:space="preserve"> değerlendirilmesi büyük </w:t>
      </w:r>
      <w:r w:rsidRPr="003C585A">
        <w:rPr>
          <w:rFonts w:ascii="Times New Roman" w:hAnsi="Times New Roman" w:cs="Times New Roman"/>
          <w:sz w:val="24"/>
          <w:szCs w:val="24"/>
          <w:lang w:val="tr-TR"/>
        </w:rPr>
        <w:t>önem taşımaktadır</w:t>
      </w:r>
      <w:r>
        <w:rPr>
          <w:rFonts w:ascii="Times New Roman" w:hAnsi="Times New Roman" w:cs="Times New Roman"/>
          <w:sz w:val="24"/>
          <w:szCs w:val="24"/>
          <w:lang w:val="tr-TR"/>
        </w:rPr>
        <w:t xml:space="preserve"> (Demirhan</w:t>
      </w:r>
      <w:r w:rsidR="00F61878">
        <w:rPr>
          <w:rFonts w:ascii="Times New Roman" w:hAnsi="Times New Roman" w:cs="Times New Roman"/>
          <w:sz w:val="24"/>
          <w:szCs w:val="24"/>
          <w:lang w:val="tr-TR"/>
        </w:rPr>
        <w:t>,</w:t>
      </w:r>
      <w:r>
        <w:rPr>
          <w:rFonts w:ascii="Times New Roman" w:hAnsi="Times New Roman" w:cs="Times New Roman"/>
          <w:sz w:val="24"/>
          <w:szCs w:val="24"/>
          <w:lang w:val="tr-TR"/>
        </w:rPr>
        <w:t xml:space="preserve"> 2017). Uluslararası öğrencilere ilişkin yürütülecek çalışmalarda kurulacak göç bağlamı alana önemli katkılar sağlayacaktır.</w:t>
      </w:r>
    </w:p>
    <w:p w:rsidR="001E2CE0" w:rsidRDefault="001E2CE0" w:rsidP="00B50E35">
      <w:pPr>
        <w:spacing w:after="120" w:line="240" w:lineRule="auto"/>
        <w:ind w:firstLine="708"/>
        <w:jc w:val="both"/>
        <w:rPr>
          <w:rFonts w:ascii="Times New Roman" w:hAnsi="Times New Roman" w:cs="Times New Roman"/>
          <w:sz w:val="24"/>
          <w:szCs w:val="24"/>
          <w:lang w:val="tr-TR"/>
        </w:rPr>
      </w:pPr>
      <w:r w:rsidRPr="00DC3D9E">
        <w:rPr>
          <w:rFonts w:ascii="Times New Roman" w:hAnsi="Times New Roman" w:cs="Times New Roman"/>
          <w:sz w:val="24"/>
          <w:szCs w:val="24"/>
          <w:lang w:val="tr-TR"/>
        </w:rPr>
        <w:t>Uluslararası öğrenciler üzerine farklı birçok alanda çalışma olmakla birlikte yürütülen çalışmaların çoğunlukla eğitim bilimleri alanında yer aldığı tespit edilmiştir. İktisat/işletme, kamu yönetimi, sosyal hizmetler gibi pek çok alanla birlikte sosyolojinin konuya ilgisi dikkat çekici ve önemlidir. Sosyoloji uluslararası öğrencilere yönelik yürütülecek akademik araştırmalar için önemli imkânları</w:t>
      </w:r>
      <w:r w:rsidR="00B50E35">
        <w:rPr>
          <w:rFonts w:ascii="Times New Roman" w:hAnsi="Times New Roman" w:cs="Times New Roman"/>
          <w:sz w:val="24"/>
          <w:szCs w:val="24"/>
          <w:lang w:val="tr-TR"/>
        </w:rPr>
        <w:t xml:space="preserve"> taşımaktadır.</w:t>
      </w:r>
    </w:p>
    <w:p w:rsidR="00F51C01" w:rsidRDefault="001E2CE0" w:rsidP="00F51C01">
      <w:pPr>
        <w:spacing w:after="120" w:line="240" w:lineRule="auto"/>
        <w:ind w:firstLine="708"/>
        <w:jc w:val="both"/>
        <w:rPr>
          <w:rFonts w:ascii="Times New Roman" w:hAnsi="Times New Roman" w:cs="Times New Roman"/>
          <w:sz w:val="24"/>
          <w:szCs w:val="24"/>
          <w:lang w:val="tr-TR"/>
        </w:rPr>
      </w:pPr>
      <w:proofErr w:type="spellStart"/>
      <w:r w:rsidRPr="00DC3D9E">
        <w:rPr>
          <w:rFonts w:ascii="Times New Roman" w:hAnsi="Times New Roman" w:cs="Times New Roman"/>
          <w:sz w:val="24"/>
          <w:szCs w:val="24"/>
          <w:lang w:val="tr-TR"/>
        </w:rPr>
        <w:t>Alanyazının</w:t>
      </w:r>
      <w:proofErr w:type="spellEnd"/>
      <w:r w:rsidRPr="00DC3D9E">
        <w:rPr>
          <w:rFonts w:ascii="Times New Roman" w:hAnsi="Times New Roman" w:cs="Times New Roman"/>
          <w:sz w:val="24"/>
          <w:szCs w:val="24"/>
          <w:lang w:val="tr-TR"/>
        </w:rPr>
        <w:t xml:space="preserve"> ortak bağlamı dildir. Uluslararası öğrencilerin Türkçe dilini kullanma becerileri ve sorunları üzerine odaklanan çalışmalar dikkat çekicidir. Bununla birlikte dil konusu, sorunu ya da bağlamı </w:t>
      </w:r>
      <w:proofErr w:type="spellStart"/>
      <w:r w:rsidRPr="00DC3D9E">
        <w:rPr>
          <w:rFonts w:ascii="Times New Roman" w:hAnsi="Times New Roman" w:cs="Times New Roman"/>
          <w:sz w:val="24"/>
          <w:szCs w:val="24"/>
          <w:lang w:val="tr-TR"/>
        </w:rPr>
        <w:t>alanyazının</w:t>
      </w:r>
      <w:proofErr w:type="spellEnd"/>
      <w:r w:rsidRPr="00DC3D9E">
        <w:rPr>
          <w:rFonts w:ascii="Times New Roman" w:hAnsi="Times New Roman" w:cs="Times New Roman"/>
          <w:sz w:val="24"/>
          <w:szCs w:val="24"/>
          <w:lang w:val="tr-TR"/>
        </w:rPr>
        <w:t xml:space="preserve"> ortak konusudur ve tüm çalışmalarda ana eksen olarak yer almaktadır. İkinci eksen ise sosyal ve kültürel uyumdur. Sosyal ve kültürel uyuma ilişkin bağlam tüm çalışmalarda ölçme değerlendirme tekniklerine bağlı olarak tespit edilmeye çalışılmıştır. Akademik başarı ya da eğitim başarısı ise konu içerisinde ana bağlamda yer alabildiği gibi yan bağlam olarak da konumlanmıştır. Türkiye algısı ve Türkiye’yi tercih nedenleri, üniversite ve kent ile kurulan bağ, gelecek beklentisi gibi konular da </w:t>
      </w:r>
      <w:proofErr w:type="spellStart"/>
      <w:r w:rsidRPr="00DC3D9E">
        <w:rPr>
          <w:rFonts w:ascii="Times New Roman" w:hAnsi="Times New Roman" w:cs="Times New Roman"/>
          <w:sz w:val="24"/>
          <w:szCs w:val="24"/>
          <w:lang w:val="tr-TR"/>
        </w:rPr>
        <w:t>alanyazının</w:t>
      </w:r>
      <w:proofErr w:type="spellEnd"/>
      <w:r w:rsidRPr="00DC3D9E">
        <w:rPr>
          <w:rFonts w:ascii="Times New Roman" w:hAnsi="Times New Roman" w:cs="Times New Roman"/>
          <w:sz w:val="24"/>
          <w:szCs w:val="24"/>
          <w:lang w:val="tr-TR"/>
        </w:rPr>
        <w:t xml:space="preserve"> temel temaları olarak tespit edilmiştir.</w:t>
      </w:r>
    </w:p>
    <w:p w:rsidR="00F32F7E" w:rsidRPr="00F51C01" w:rsidRDefault="00193386" w:rsidP="00E1124D">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Uluslararası öğrencilere ilişkin yapılan alanyazın taraması doğrultusunda beş tema tespit edilmiştir. </w:t>
      </w:r>
      <w:r w:rsidR="00F51C01">
        <w:rPr>
          <w:rFonts w:ascii="Times New Roman" w:hAnsi="Times New Roman" w:cs="Times New Roman"/>
          <w:sz w:val="24"/>
          <w:szCs w:val="24"/>
          <w:lang w:val="tr-TR"/>
        </w:rPr>
        <w:t>İlk tema olarak sosyo-kültürel uyumda; k</w:t>
      </w:r>
      <w:r w:rsidR="00906DF1" w:rsidRPr="00F51C01">
        <w:rPr>
          <w:rFonts w:ascii="Times New Roman" w:hAnsi="Times New Roman" w:cs="Times New Roman"/>
          <w:sz w:val="24"/>
          <w:szCs w:val="24"/>
          <w:lang w:val="tr-TR"/>
        </w:rPr>
        <w:t xml:space="preserve">ültürel fark, kültürel benzerlik, kültürel yakınlık, kültürel </w:t>
      </w:r>
      <w:proofErr w:type="gramStart"/>
      <w:r w:rsidR="00906DF1" w:rsidRPr="00F51C01">
        <w:rPr>
          <w:rFonts w:ascii="Times New Roman" w:hAnsi="Times New Roman" w:cs="Times New Roman"/>
          <w:sz w:val="24"/>
          <w:szCs w:val="24"/>
          <w:lang w:val="tr-TR"/>
        </w:rPr>
        <w:t>entegrasyon</w:t>
      </w:r>
      <w:proofErr w:type="gramEnd"/>
      <w:r w:rsidR="00F51C01">
        <w:rPr>
          <w:rFonts w:ascii="Times New Roman" w:hAnsi="Times New Roman" w:cs="Times New Roman"/>
          <w:sz w:val="24"/>
          <w:szCs w:val="24"/>
          <w:lang w:val="tr-TR"/>
        </w:rPr>
        <w:t>, gündelik yaşam ve toplumsal ilişkiler, sosyalleşme biçimleri, kanalları, ağları, toplumsal yapı ile ilişkiler, toplumsal kabul, din(</w:t>
      </w:r>
      <w:proofErr w:type="spellStart"/>
      <w:r w:rsidR="00F51C01">
        <w:rPr>
          <w:rFonts w:ascii="Times New Roman" w:hAnsi="Times New Roman" w:cs="Times New Roman"/>
          <w:sz w:val="24"/>
          <w:szCs w:val="24"/>
          <w:lang w:val="tr-TR"/>
        </w:rPr>
        <w:t>daşlık</w:t>
      </w:r>
      <w:proofErr w:type="spellEnd"/>
      <w:r w:rsidR="00F51C01">
        <w:rPr>
          <w:rFonts w:ascii="Times New Roman" w:hAnsi="Times New Roman" w:cs="Times New Roman"/>
          <w:sz w:val="24"/>
          <w:szCs w:val="24"/>
          <w:lang w:val="tr-TR"/>
        </w:rPr>
        <w:t xml:space="preserve">), kitle iletişim araçlarının etkisi gibi ana başlıklar ortaya çıkmıştır. İkinci tema olarak tespit edilen eğitim durumlarında; akademik başarı, eğitim başarısı ve dil kullanımı, sınıf içi uyum, ders işleniş şekli, öğretim üyeleri ile ilişkiler, kariyer hedefleri ana başlıklarına ulaşılmıştır. Üçüncü tema </w:t>
      </w:r>
      <w:r w:rsidR="00F51C01">
        <w:rPr>
          <w:rFonts w:ascii="Times New Roman" w:hAnsi="Times New Roman" w:cs="Times New Roman"/>
          <w:sz w:val="24"/>
          <w:szCs w:val="24"/>
          <w:lang w:val="tr-TR"/>
        </w:rPr>
        <w:lastRenderedPageBreak/>
        <w:t xml:space="preserve">olarak Türkiye’yi tercih nedenleri ve Türkiye algısı temasında sosyo-kültürel yakınlık, arkadaş/akraba tavsiyesi, eğitim olanakları, Türkiye’nin toplumsal, siyasi, ekonomik karakterine ilişkin algı başlıkları oluşturulmuştur. Dördüncü tema olarak üniversite ve kent temasında; üniversiteyi seçme nedeni, üniversite ile kurulan bağ, </w:t>
      </w:r>
      <w:r>
        <w:rPr>
          <w:rFonts w:ascii="Times New Roman" w:hAnsi="Times New Roman" w:cs="Times New Roman"/>
          <w:sz w:val="24"/>
          <w:szCs w:val="24"/>
          <w:lang w:val="tr-TR"/>
        </w:rPr>
        <w:t xml:space="preserve">kent üniversite ilişkisi ve bu ilişki içinde konumlanış, kente aidiyet, kentin büyüklüğü, kentin toplumsal yapısı gibi ana başlıklar ortaya çıkmıştır. Dil sorunları temasında ise Türkçe öğrenme düzeyinde zorluklar, Türkçe öğrenme süreci, başarısı, düzeyi, eğitim-öğretimde, toplumsal alanda ve toplumsal ilişkilerde dil kullanımı temel başlıkları dikkat çekicidir. Son ve beşinci tema olarak gelecek beklentisi temasında ise kariyer hedefleri ve Türkiye ile kurulacak gelecek ilişkisi ana başlıkları ortaya çıkmıştır. </w:t>
      </w:r>
    </w:p>
    <w:p w:rsidR="00A92F51" w:rsidRPr="005539EA" w:rsidRDefault="00193386" w:rsidP="00E1124D">
      <w:pPr>
        <w:pStyle w:val="ListeParagraf"/>
        <w:numPr>
          <w:ilvl w:val="0"/>
          <w:numId w:val="7"/>
        </w:numPr>
        <w:spacing w:after="120" w:line="240" w:lineRule="auto"/>
        <w:ind w:left="284" w:hanging="284"/>
        <w:rPr>
          <w:rFonts w:ascii="Times New Roman" w:hAnsi="Times New Roman" w:cs="Times New Roman"/>
          <w:b/>
          <w:color w:val="111111"/>
          <w:sz w:val="24"/>
          <w:szCs w:val="24"/>
          <w:shd w:val="clear" w:color="auto" w:fill="FFFFFF"/>
          <w:lang w:val="tr-TR"/>
        </w:rPr>
      </w:pPr>
      <w:r w:rsidRPr="005539EA">
        <w:rPr>
          <w:rFonts w:ascii="Times New Roman" w:hAnsi="Times New Roman" w:cs="Times New Roman"/>
          <w:b/>
          <w:color w:val="111111"/>
          <w:sz w:val="24"/>
          <w:szCs w:val="24"/>
          <w:shd w:val="clear" w:color="auto" w:fill="FFFFFF"/>
          <w:lang w:val="tr-TR"/>
        </w:rPr>
        <w:t>SONUÇ</w:t>
      </w:r>
    </w:p>
    <w:p w:rsidR="00193386" w:rsidRDefault="00A92F51" w:rsidP="00E1124D">
      <w:pPr>
        <w:spacing w:after="120" w:line="240" w:lineRule="auto"/>
        <w:ind w:firstLine="708"/>
        <w:jc w:val="both"/>
        <w:rPr>
          <w:rFonts w:ascii="Times New Roman" w:hAnsi="Times New Roman" w:cs="Times New Roman"/>
          <w:color w:val="111111"/>
          <w:sz w:val="24"/>
          <w:szCs w:val="24"/>
          <w:shd w:val="clear" w:color="auto" w:fill="FFFFFF"/>
          <w:lang w:val="tr-TR"/>
        </w:rPr>
      </w:pPr>
      <w:r>
        <w:rPr>
          <w:rFonts w:ascii="Times New Roman" w:hAnsi="Times New Roman" w:cs="Times New Roman"/>
          <w:color w:val="111111"/>
          <w:sz w:val="24"/>
          <w:szCs w:val="24"/>
          <w:shd w:val="clear" w:color="auto" w:fill="FFFFFF"/>
          <w:lang w:val="tr-TR"/>
        </w:rPr>
        <w:t xml:space="preserve">Türkiye’de uluslararası öğrencilere ilişkin yürütülen tartışma ve araştırmaların tarihi henüz çok yakın bir geçmişe dayansa da ulusal </w:t>
      </w:r>
      <w:proofErr w:type="spellStart"/>
      <w:r>
        <w:rPr>
          <w:rFonts w:ascii="Times New Roman" w:hAnsi="Times New Roman" w:cs="Times New Roman"/>
          <w:color w:val="111111"/>
          <w:sz w:val="24"/>
          <w:szCs w:val="24"/>
          <w:shd w:val="clear" w:color="auto" w:fill="FFFFFF"/>
          <w:lang w:val="tr-TR"/>
        </w:rPr>
        <w:t>alanyazında</w:t>
      </w:r>
      <w:proofErr w:type="spellEnd"/>
      <w:r>
        <w:rPr>
          <w:rFonts w:ascii="Times New Roman" w:hAnsi="Times New Roman" w:cs="Times New Roman"/>
          <w:color w:val="111111"/>
          <w:sz w:val="24"/>
          <w:szCs w:val="24"/>
          <w:shd w:val="clear" w:color="auto" w:fill="FFFFFF"/>
          <w:lang w:val="tr-TR"/>
        </w:rPr>
        <w:t xml:space="preserve"> hızla ivme kazanan ve dikkat çeken bir şekilde görünürlüğü artmıştır. Bu ivmenin </w:t>
      </w:r>
      <w:proofErr w:type="spellStart"/>
      <w:r>
        <w:rPr>
          <w:rFonts w:ascii="Times New Roman" w:hAnsi="Times New Roman" w:cs="Times New Roman"/>
          <w:color w:val="111111"/>
          <w:sz w:val="24"/>
          <w:szCs w:val="24"/>
          <w:shd w:val="clear" w:color="auto" w:fill="FFFFFF"/>
          <w:lang w:val="tr-TR"/>
        </w:rPr>
        <w:t>uluslararasılaşma</w:t>
      </w:r>
      <w:proofErr w:type="spellEnd"/>
      <w:r>
        <w:rPr>
          <w:rFonts w:ascii="Times New Roman" w:hAnsi="Times New Roman" w:cs="Times New Roman"/>
          <w:color w:val="111111"/>
          <w:sz w:val="24"/>
          <w:szCs w:val="24"/>
          <w:shd w:val="clear" w:color="auto" w:fill="FFFFFF"/>
          <w:lang w:val="tr-TR"/>
        </w:rPr>
        <w:t xml:space="preserve"> politikaları ile yakından ilgisi göz ardı edilmemelidir. Uluslararası öğrenciler kültürlerarası ve toplumlararası ilişkilerde belirleyici ve yönlendirici bir güç unsurudur. Bu açıdan uluslararası öğrencilere ilişkin ulusal alanyazın yalnızca </w:t>
      </w:r>
      <w:proofErr w:type="gramStart"/>
      <w:r>
        <w:rPr>
          <w:rFonts w:ascii="Times New Roman" w:hAnsi="Times New Roman" w:cs="Times New Roman"/>
          <w:color w:val="111111"/>
          <w:sz w:val="24"/>
          <w:szCs w:val="24"/>
          <w:shd w:val="clear" w:color="auto" w:fill="FFFFFF"/>
          <w:lang w:val="tr-TR"/>
        </w:rPr>
        <w:t>ampirik</w:t>
      </w:r>
      <w:proofErr w:type="gramEnd"/>
      <w:r>
        <w:rPr>
          <w:rFonts w:ascii="Times New Roman" w:hAnsi="Times New Roman" w:cs="Times New Roman"/>
          <w:color w:val="111111"/>
          <w:sz w:val="24"/>
          <w:szCs w:val="24"/>
          <w:shd w:val="clear" w:color="auto" w:fill="FFFFFF"/>
          <w:lang w:val="tr-TR"/>
        </w:rPr>
        <w:t xml:space="preserve"> sahada değil özellikle teorik ve politika üretici/önerici alanda şekillenme </w:t>
      </w:r>
      <w:r w:rsidR="00193386">
        <w:rPr>
          <w:rFonts w:ascii="Times New Roman" w:hAnsi="Times New Roman" w:cs="Times New Roman"/>
          <w:color w:val="111111"/>
          <w:sz w:val="24"/>
          <w:szCs w:val="24"/>
          <w:shd w:val="clear" w:color="auto" w:fill="FFFFFF"/>
          <w:lang w:val="tr-TR"/>
        </w:rPr>
        <w:t>fırsat ve imkanlarına sahiptir.</w:t>
      </w:r>
    </w:p>
    <w:p w:rsidR="00FD36FB" w:rsidRDefault="00A92F51" w:rsidP="00E1124D">
      <w:pPr>
        <w:spacing w:after="120" w:line="240" w:lineRule="auto"/>
        <w:ind w:firstLine="708"/>
        <w:jc w:val="both"/>
        <w:rPr>
          <w:rFonts w:ascii="Times New Roman" w:hAnsi="Times New Roman" w:cs="Times New Roman"/>
          <w:color w:val="111111"/>
          <w:sz w:val="24"/>
          <w:szCs w:val="24"/>
          <w:shd w:val="clear" w:color="auto" w:fill="FFFFFF"/>
          <w:lang w:val="tr-TR"/>
        </w:rPr>
      </w:pPr>
      <w:r>
        <w:rPr>
          <w:rFonts w:ascii="Times New Roman" w:hAnsi="Times New Roman" w:cs="Times New Roman"/>
          <w:color w:val="111111"/>
          <w:sz w:val="24"/>
          <w:szCs w:val="24"/>
          <w:shd w:val="clear" w:color="auto" w:fill="FFFFFF"/>
          <w:lang w:val="tr-TR"/>
        </w:rPr>
        <w:t xml:space="preserve">Uluslararası öğrencilik rol durumu insan merkezli günümüz çağının temel potansiyellerinden biridir. Bu açıdan uluslararası öğrencilerin köken ülke ve eğitim aldıkları ülke arasındaki sosyal, kültürel, ekonomik ve siyasi olmak üzere her türlü </w:t>
      </w:r>
      <w:proofErr w:type="spellStart"/>
      <w:r>
        <w:rPr>
          <w:rFonts w:ascii="Times New Roman" w:hAnsi="Times New Roman" w:cs="Times New Roman"/>
          <w:color w:val="111111"/>
          <w:sz w:val="24"/>
          <w:szCs w:val="24"/>
          <w:shd w:val="clear" w:color="auto" w:fill="FFFFFF"/>
          <w:lang w:val="tr-TR"/>
        </w:rPr>
        <w:t>mobilizasyonu</w:t>
      </w:r>
      <w:proofErr w:type="spellEnd"/>
      <w:r>
        <w:rPr>
          <w:rFonts w:ascii="Times New Roman" w:hAnsi="Times New Roman" w:cs="Times New Roman"/>
          <w:color w:val="111111"/>
          <w:sz w:val="24"/>
          <w:szCs w:val="24"/>
          <w:shd w:val="clear" w:color="auto" w:fill="FFFFFF"/>
          <w:lang w:val="tr-TR"/>
        </w:rPr>
        <w:t xml:space="preserve"> özellikle </w:t>
      </w:r>
      <w:proofErr w:type="spellStart"/>
      <w:r>
        <w:rPr>
          <w:rFonts w:ascii="Times New Roman" w:hAnsi="Times New Roman" w:cs="Times New Roman"/>
          <w:color w:val="111111"/>
          <w:sz w:val="24"/>
          <w:szCs w:val="24"/>
          <w:shd w:val="clear" w:color="auto" w:fill="FFFFFF"/>
          <w:lang w:val="tr-TR"/>
        </w:rPr>
        <w:t>uluslararasılaşmak</w:t>
      </w:r>
      <w:proofErr w:type="spellEnd"/>
      <w:r>
        <w:rPr>
          <w:rFonts w:ascii="Times New Roman" w:hAnsi="Times New Roman" w:cs="Times New Roman"/>
          <w:color w:val="111111"/>
          <w:sz w:val="24"/>
          <w:szCs w:val="24"/>
          <w:shd w:val="clear" w:color="auto" w:fill="FFFFFF"/>
          <w:lang w:val="tr-TR"/>
        </w:rPr>
        <w:t xml:space="preserve"> ve ‘yumuşak güç’ bağlamında tartışmaya yönelik bir potansiyeli </w:t>
      </w:r>
      <w:r w:rsidR="00E1124D">
        <w:rPr>
          <w:rFonts w:ascii="Times New Roman" w:hAnsi="Times New Roman" w:cs="Times New Roman"/>
          <w:color w:val="111111"/>
          <w:sz w:val="24"/>
          <w:szCs w:val="24"/>
          <w:shd w:val="clear" w:color="auto" w:fill="FFFFFF"/>
          <w:lang w:val="tr-TR"/>
        </w:rPr>
        <w:t>güçlü bir biçimde taşımaktadır.</w:t>
      </w:r>
    </w:p>
    <w:p w:rsidR="00E1124D" w:rsidRPr="00FD36FB" w:rsidRDefault="00E1124D" w:rsidP="00E1124D">
      <w:pPr>
        <w:spacing w:after="120" w:line="240" w:lineRule="auto"/>
        <w:ind w:firstLine="708"/>
        <w:jc w:val="both"/>
        <w:rPr>
          <w:rFonts w:ascii="Times New Roman" w:hAnsi="Times New Roman" w:cs="Times New Roman"/>
          <w:color w:val="111111"/>
          <w:sz w:val="24"/>
          <w:szCs w:val="24"/>
          <w:shd w:val="clear" w:color="auto" w:fill="FFFFFF"/>
          <w:lang w:val="tr-TR"/>
        </w:rPr>
      </w:pPr>
    </w:p>
    <w:p w:rsidR="00A92F51" w:rsidRDefault="00A92F51" w:rsidP="00E1124D">
      <w:pPr>
        <w:spacing w:after="120" w:line="240" w:lineRule="auto"/>
        <w:rPr>
          <w:rFonts w:ascii="Times New Roman" w:hAnsi="Times New Roman" w:cs="Times New Roman"/>
          <w:b/>
          <w:sz w:val="24"/>
          <w:szCs w:val="24"/>
          <w:lang w:val="tr-TR"/>
        </w:rPr>
      </w:pPr>
      <w:r w:rsidRPr="00114286">
        <w:rPr>
          <w:rFonts w:ascii="Times New Roman" w:hAnsi="Times New Roman" w:cs="Times New Roman"/>
          <w:b/>
          <w:sz w:val="24"/>
          <w:szCs w:val="24"/>
          <w:lang w:val="tr-TR"/>
        </w:rPr>
        <w:t>KAYNAKÇA</w:t>
      </w:r>
    </w:p>
    <w:p w:rsidR="00DC3D9E" w:rsidRDefault="003246E8" w:rsidP="00E1124D">
      <w:pPr>
        <w:spacing w:after="120" w:line="240" w:lineRule="auto"/>
        <w:jc w:val="both"/>
        <w:rPr>
          <w:rStyle w:val="Kpr"/>
          <w:rFonts w:ascii="Times New Roman" w:hAnsi="Times New Roman" w:cs="Times New Roman"/>
          <w:color w:val="auto"/>
          <w:sz w:val="24"/>
          <w:szCs w:val="24"/>
          <w:u w:val="none"/>
          <w:lang w:val="tr-TR"/>
        </w:rPr>
      </w:pPr>
      <w:r w:rsidRPr="00DC3D9E">
        <w:rPr>
          <w:rFonts w:ascii="Times New Roman" w:hAnsi="Times New Roman" w:cs="Times New Roman"/>
          <w:sz w:val="24"/>
          <w:szCs w:val="24"/>
          <w:lang w:val="tr-TR"/>
        </w:rPr>
        <w:t>ALZUBI</w:t>
      </w:r>
      <w:r>
        <w:rPr>
          <w:rFonts w:ascii="Times New Roman" w:hAnsi="Times New Roman" w:cs="Times New Roman"/>
          <w:sz w:val="24"/>
          <w:szCs w:val="24"/>
          <w:lang w:val="tr-TR"/>
        </w:rPr>
        <w:t>,</w:t>
      </w:r>
      <w:r w:rsidRPr="00DC3D9E">
        <w:rPr>
          <w:rFonts w:ascii="Times New Roman" w:hAnsi="Times New Roman" w:cs="Times New Roman"/>
          <w:sz w:val="24"/>
          <w:szCs w:val="24"/>
          <w:lang w:val="tr-TR"/>
        </w:rPr>
        <w:t xml:space="preserve"> </w:t>
      </w:r>
      <w:r w:rsidR="00E1124D">
        <w:rPr>
          <w:rFonts w:ascii="Times New Roman" w:hAnsi="Times New Roman" w:cs="Times New Roman"/>
          <w:sz w:val="24"/>
          <w:szCs w:val="24"/>
          <w:lang w:val="tr-TR"/>
        </w:rPr>
        <w:t>A</w:t>
      </w:r>
      <w:proofErr w:type="gramStart"/>
      <w:r w:rsidR="00E1124D">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w:t>
      </w:r>
      <w:r w:rsidR="006C33AA">
        <w:rPr>
          <w:rFonts w:ascii="Times New Roman" w:hAnsi="Times New Roman" w:cs="Times New Roman"/>
          <w:sz w:val="24"/>
          <w:szCs w:val="24"/>
          <w:lang w:val="tr-TR"/>
        </w:rPr>
        <w:t>(2020),</w:t>
      </w:r>
      <w:r w:rsidR="00DC3D9E" w:rsidRPr="00DC3D9E">
        <w:rPr>
          <w:rFonts w:ascii="Times New Roman" w:hAnsi="Times New Roman" w:cs="Times New Roman"/>
          <w:sz w:val="24"/>
          <w:szCs w:val="24"/>
          <w:lang w:val="tr-TR"/>
        </w:rPr>
        <w:t xml:space="preserve"> Uluslararası Öğrenciler ile İlgili Lisansüstü Tezlerin Yapısal İncelenmesi, International </w:t>
      </w:r>
      <w:proofErr w:type="spellStart"/>
      <w:r w:rsidR="00DC3D9E" w:rsidRPr="00DC3D9E">
        <w:rPr>
          <w:rFonts w:ascii="Times New Roman" w:hAnsi="Times New Roman" w:cs="Times New Roman"/>
          <w:sz w:val="24"/>
          <w:szCs w:val="24"/>
          <w:lang w:val="tr-TR"/>
        </w:rPr>
        <w:t>Journal</w:t>
      </w:r>
      <w:proofErr w:type="spellEnd"/>
      <w:r w:rsidR="00DC3D9E" w:rsidRPr="00DC3D9E">
        <w:rPr>
          <w:rFonts w:ascii="Times New Roman" w:hAnsi="Times New Roman" w:cs="Times New Roman"/>
          <w:sz w:val="24"/>
          <w:szCs w:val="24"/>
          <w:lang w:val="tr-TR"/>
        </w:rPr>
        <w:t xml:space="preserve"> of </w:t>
      </w:r>
      <w:proofErr w:type="spellStart"/>
      <w:r w:rsidR="00DC3D9E" w:rsidRPr="00DC3D9E">
        <w:rPr>
          <w:rFonts w:ascii="Times New Roman" w:hAnsi="Times New Roman" w:cs="Times New Roman"/>
          <w:sz w:val="24"/>
          <w:szCs w:val="24"/>
          <w:lang w:val="tr-TR"/>
        </w:rPr>
        <w:t>Socia</w:t>
      </w:r>
      <w:r w:rsidR="00E1124D">
        <w:rPr>
          <w:rFonts w:ascii="Times New Roman" w:hAnsi="Times New Roman" w:cs="Times New Roman"/>
          <w:sz w:val="24"/>
          <w:szCs w:val="24"/>
          <w:lang w:val="tr-TR"/>
        </w:rPr>
        <w:t>l</w:t>
      </w:r>
      <w:proofErr w:type="spellEnd"/>
      <w:r w:rsidR="00E1124D">
        <w:rPr>
          <w:rFonts w:ascii="Times New Roman" w:hAnsi="Times New Roman" w:cs="Times New Roman"/>
          <w:sz w:val="24"/>
          <w:szCs w:val="24"/>
          <w:lang w:val="tr-TR"/>
        </w:rPr>
        <w:t xml:space="preserve"> </w:t>
      </w:r>
      <w:proofErr w:type="spellStart"/>
      <w:r w:rsidR="00E1124D">
        <w:rPr>
          <w:rFonts w:ascii="Times New Roman" w:hAnsi="Times New Roman" w:cs="Times New Roman"/>
          <w:sz w:val="24"/>
          <w:szCs w:val="24"/>
          <w:lang w:val="tr-TR"/>
        </w:rPr>
        <w:t>Sciences</w:t>
      </w:r>
      <w:proofErr w:type="spellEnd"/>
      <w:r w:rsidR="00E1124D">
        <w:rPr>
          <w:rFonts w:ascii="Times New Roman" w:hAnsi="Times New Roman" w:cs="Times New Roman"/>
          <w:sz w:val="24"/>
          <w:szCs w:val="24"/>
          <w:lang w:val="tr-TR"/>
        </w:rPr>
        <w:t xml:space="preserve">, 4 </w:t>
      </w:r>
      <w:bookmarkStart w:id="0" w:name="_GoBack"/>
      <w:r w:rsidR="00E1124D">
        <w:rPr>
          <w:rFonts w:ascii="Times New Roman" w:hAnsi="Times New Roman" w:cs="Times New Roman"/>
          <w:sz w:val="24"/>
          <w:szCs w:val="24"/>
          <w:lang w:val="tr-TR"/>
        </w:rPr>
        <w:t>(</w:t>
      </w:r>
      <w:bookmarkEnd w:id="0"/>
      <w:r w:rsidR="00E1124D">
        <w:rPr>
          <w:rFonts w:ascii="Times New Roman" w:hAnsi="Times New Roman" w:cs="Times New Roman"/>
          <w:sz w:val="24"/>
          <w:szCs w:val="24"/>
          <w:lang w:val="tr-TR"/>
        </w:rPr>
        <w:t>2), 44-57.</w:t>
      </w:r>
    </w:p>
    <w:p w:rsidR="00FD36FB" w:rsidRPr="00FD36FB" w:rsidRDefault="00FD36FB" w:rsidP="00DC3D9E">
      <w:pPr>
        <w:spacing w:after="120" w:line="240" w:lineRule="auto"/>
        <w:jc w:val="both"/>
        <w:rPr>
          <w:rFonts w:ascii="Times New Roman" w:hAnsi="Times New Roman" w:cs="Times New Roman"/>
          <w:sz w:val="24"/>
          <w:szCs w:val="24"/>
        </w:rPr>
      </w:pPr>
      <w:r w:rsidRPr="006C33AA">
        <w:rPr>
          <w:rFonts w:ascii="Times New Roman" w:hAnsi="Times New Roman" w:cs="Times New Roman"/>
          <w:sz w:val="24"/>
          <w:szCs w:val="24"/>
          <w:lang w:val="tr-TR"/>
        </w:rPr>
        <w:t>ASLAN,</w:t>
      </w:r>
      <w:r>
        <w:rPr>
          <w:rFonts w:ascii="Times New Roman" w:hAnsi="Times New Roman" w:cs="Times New Roman"/>
          <w:sz w:val="24"/>
          <w:szCs w:val="24"/>
          <w:lang w:val="tr-TR"/>
        </w:rPr>
        <w:t xml:space="preserve"> </w:t>
      </w:r>
      <w:r w:rsidR="00E1124D">
        <w:rPr>
          <w:rFonts w:ascii="Times New Roman" w:hAnsi="Times New Roman" w:cs="Times New Roman"/>
          <w:sz w:val="24"/>
          <w:szCs w:val="24"/>
          <w:lang w:val="tr-TR"/>
        </w:rPr>
        <w:t>Ö. ve Babacan, K</w:t>
      </w:r>
      <w:proofErr w:type="gramStart"/>
      <w:r w:rsidR="00E1124D">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(2019),</w:t>
      </w:r>
      <w:r w:rsidRPr="006C33AA">
        <w:rPr>
          <w:rFonts w:ascii="Times New Roman" w:hAnsi="Times New Roman" w:cs="Times New Roman"/>
          <w:sz w:val="24"/>
          <w:szCs w:val="24"/>
          <w:lang w:val="tr-TR"/>
        </w:rPr>
        <w:t xml:space="preserve"> Kamu Diplomasisi Bağlamında Algı Değişimi Üzerine Niteliksel Bir Araştırma, İletişim Çalışmaları Dergisi</w:t>
      </w:r>
      <w:r>
        <w:rPr>
          <w:rFonts w:ascii="Times New Roman" w:hAnsi="Times New Roman" w:cs="Times New Roman"/>
          <w:sz w:val="24"/>
          <w:szCs w:val="24"/>
          <w:lang w:val="tr-TR"/>
        </w:rPr>
        <w:t xml:space="preserve">, </w:t>
      </w:r>
      <w:r w:rsidR="00E1124D">
        <w:rPr>
          <w:rFonts w:ascii="Times New Roman" w:hAnsi="Times New Roman" w:cs="Times New Roman"/>
          <w:sz w:val="24"/>
          <w:szCs w:val="24"/>
          <w:lang w:val="tr-TR"/>
        </w:rPr>
        <w:t>5, 177-200.</w:t>
      </w:r>
    </w:p>
    <w:p w:rsidR="00054571" w:rsidRPr="006C33AA" w:rsidRDefault="006C33AA" w:rsidP="006C33AA">
      <w:pPr>
        <w:spacing w:after="120" w:line="240" w:lineRule="auto"/>
        <w:jc w:val="both"/>
        <w:rPr>
          <w:rFonts w:ascii="Times New Roman" w:eastAsia="Times New Roman" w:hAnsi="Times New Roman" w:cs="Times New Roman"/>
          <w:sz w:val="24"/>
          <w:szCs w:val="24"/>
          <w:lang w:val="tr-TR" w:eastAsia="ar-SA"/>
        </w:rPr>
      </w:pPr>
      <w:r w:rsidRPr="006C33AA">
        <w:rPr>
          <w:rFonts w:ascii="Times New Roman" w:hAnsi="Times New Roman" w:cs="Times New Roman"/>
          <w:sz w:val="24"/>
          <w:szCs w:val="24"/>
          <w:lang w:val="tr-TR"/>
        </w:rPr>
        <w:t>BİREKUL</w:t>
      </w:r>
      <w:r w:rsidR="00054571" w:rsidRPr="006C33AA">
        <w:rPr>
          <w:rFonts w:ascii="Times New Roman" w:hAnsi="Times New Roman" w:cs="Times New Roman"/>
          <w:sz w:val="24"/>
          <w:szCs w:val="24"/>
          <w:lang w:val="tr-TR"/>
        </w:rPr>
        <w:t xml:space="preserve">, </w:t>
      </w:r>
      <w:r w:rsidR="00E1124D">
        <w:rPr>
          <w:rFonts w:ascii="Times New Roman" w:hAnsi="Times New Roman" w:cs="Times New Roman"/>
          <w:sz w:val="24"/>
          <w:szCs w:val="24"/>
          <w:lang w:val="tr-TR"/>
        </w:rPr>
        <w:t>M. ve Alkın, R. C</w:t>
      </w:r>
      <w:proofErr w:type="gramStart"/>
      <w:r w:rsidR="00E1124D">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(2019),</w:t>
      </w:r>
      <w:r w:rsidR="00054571" w:rsidRPr="006C33AA">
        <w:rPr>
          <w:rFonts w:ascii="Times New Roman" w:hAnsi="Times New Roman" w:cs="Times New Roman"/>
          <w:sz w:val="24"/>
          <w:szCs w:val="24"/>
          <w:lang w:val="tr-TR"/>
        </w:rPr>
        <w:t xml:space="preserve"> Beşeri Sermaye Olgusu Işığında Türkiye’nin 2010’lu Yıllardaki Uluslara</w:t>
      </w:r>
      <w:r>
        <w:rPr>
          <w:rFonts w:ascii="Times New Roman" w:hAnsi="Times New Roman" w:cs="Times New Roman"/>
          <w:sz w:val="24"/>
          <w:szCs w:val="24"/>
          <w:lang w:val="tr-TR"/>
        </w:rPr>
        <w:t>rası Öğrenci Politikasına Giriş,</w:t>
      </w:r>
      <w:r w:rsidR="00054571" w:rsidRPr="006C33AA">
        <w:rPr>
          <w:rFonts w:ascii="Times New Roman" w:hAnsi="Times New Roman" w:cs="Times New Roman"/>
          <w:sz w:val="24"/>
          <w:szCs w:val="24"/>
          <w:lang w:val="tr-TR"/>
        </w:rPr>
        <w:t xml:space="preserve"> Ekonomi Bili</w:t>
      </w:r>
      <w:r w:rsidR="00E1124D">
        <w:rPr>
          <w:rFonts w:ascii="Times New Roman" w:hAnsi="Times New Roman" w:cs="Times New Roman"/>
          <w:sz w:val="24"/>
          <w:szCs w:val="24"/>
          <w:lang w:val="tr-TR"/>
        </w:rPr>
        <w:t>mleri Dergisi. 11</w:t>
      </w:r>
      <w:r w:rsidR="00F61878">
        <w:rPr>
          <w:rFonts w:ascii="Times New Roman" w:hAnsi="Times New Roman" w:cs="Times New Roman"/>
          <w:sz w:val="24"/>
          <w:szCs w:val="24"/>
          <w:lang w:val="tr-TR"/>
        </w:rPr>
        <w:t xml:space="preserve"> (</w:t>
      </w:r>
      <w:r w:rsidR="00E1124D">
        <w:rPr>
          <w:rFonts w:ascii="Times New Roman" w:hAnsi="Times New Roman" w:cs="Times New Roman"/>
          <w:sz w:val="24"/>
          <w:szCs w:val="24"/>
          <w:lang w:val="tr-TR"/>
        </w:rPr>
        <w:t>2</w:t>
      </w:r>
      <w:r w:rsidR="00F61878">
        <w:rPr>
          <w:rFonts w:ascii="Times New Roman" w:hAnsi="Times New Roman" w:cs="Times New Roman"/>
          <w:sz w:val="24"/>
          <w:szCs w:val="24"/>
          <w:lang w:val="tr-TR"/>
        </w:rPr>
        <w:t>),</w:t>
      </w:r>
      <w:r w:rsidR="00E1124D">
        <w:rPr>
          <w:rFonts w:ascii="Times New Roman" w:hAnsi="Times New Roman" w:cs="Times New Roman"/>
          <w:sz w:val="24"/>
          <w:szCs w:val="24"/>
          <w:lang w:val="tr-TR"/>
        </w:rPr>
        <w:t xml:space="preserve"> </w:t>
      </w:r>
      <w:r w:rsidR="00054571" w:rsidRPr="006C33AA">
        <w:rPr>
          <w:rFonts w:ascii="Times New Roman" w:hAnsi="Times New Roman" w:cs="Times New Roman"/>
          <w:sz w:val="24"/>
          <w:szCs w:val="24"/>
          <w:lang w:val="tr-TR"/>
        </w:rPr>
        <w:t xml:space="preserve">79-92. </w:t>
      </w:r>
    </w:p>
    <w:p w:rsidR="00E14583" w:rsidRPr="006C33AA" w:rsidRDefault="006C33AA" w:rsidP="00180770">
      <w:pPr>
        <w:spacing w:after="120" w:line="240" w:lineRule="auto"/>
        <w:jc w:val="both"/>
        <w:rPr>
          <w:rFonts w:ascii="Times New Roman" w:hAnsi="Times New Roman" w:cs="Times New Roman"/>
          <w:sz w:val="24"/>
          <w:szCs w:val="24"/>
          <w:lang w:val="tr-TR"/>
        </w:rPr>
      </w:pPr>
      <w:r w:rsidRPr="006C33AA">
        <w:rPr>
          <w:rFonts w:ascii="Times New Roman" w:hAnsi="Times New Roman" w:cs="Times New Roman"/>
          <w:sz w:val="24"/>
          <w:szCs w:val="24"/>
          <w:lang w:val="tr-TR"/>
        </w:rPr>
        <w:t>BOYRAZ, A</w:t>
      </w:r>
      <w:proofErr w:type="gramStart"/>
      <w:r w:rsidRPr="006C33AA">
        <w:rPr>
          <w:rFonts w:ascii="Times New Roman" w:hAnsi="Times New Roman" w:cs="Times New Roman"/>
          <w:sz w:val="24"/>
          <w:szCs w:val="24"/>
          <w:lang w:val="tr-TR"/>
        </w:rPr>
        <w:t>.</w:t>
      </w:r>
      <w:r w:rsidR="00E1124D">
        <w:rPr>
          <w:rFonts w:ascii="Times New Roman" w:hAnsi="Times New Roman" w:cs="Times New Roman"/>
          <w:sz w:val="24"/>
          <w:szCs w:val="24"/>
          <w:lang w:val="tr-TR"/>
        </w:rPr>
        <w:t>,</w:t>
      </w:r>
      <w:proofErr w:type="gramEnd"/>
      <w:r w:rsidRPr="006C33AA">
        <w:rPr>
          <w:rFonts w:ascii="Times New Roman" w:hAnsi="Times New Roman" w:cs="Times New Roman"/>
          <w:sz w:val="24"/>
          <w:szCs w:val="24"/>
          <w:lang w:val="tr-TR"/>
        </w:rPr>
        <w:t xml:space="preserve"> (2021),</w:t>
      </w:r>
      <w:r w:rsidR="00E14583" w:rsidRPr="006C33AA">
        <w:rPr>
          <w:rFonts w:ascii="Times New Roman" w:hAnsi="Times New Roman" w:cs="Times New Roman"/>
          <w:sz w:val="24"/>
          <w:szCs w:val="24"/>
          <w:lang w:val="tr-TR"/>
        </w:rPr>
        <w:t xml:space="preserve"> Yabancı Uyruklu Üniversite Öğrencilerinin Türkiye’deki Eğitime </w:t>
      </w:r>
      <w:r w:rsidR="00E1124D">
        <w:rPr>
          <w:rFonts w:ascii="Times New Roman" w:hAnsi="Times New Roman" w:cs="Times New Roman"/>
          <w:sz w:val="24"/>
          <w:szCs w:val="24"/>
          <w:lang w:val="tr-TR"/>
        </w:rPr>
        <w:t>Bakışları: Gaziantep İli Örneği,</w:t>
      </w:r>
      <w:r w:rsidR="00E14583" w:rsidRPr="006C33AA">
        <w:rPr>
          <w:rFonts w:ascii="Times New Roman" w:hAnsi="Times New Roman" w:cs="Times New Roman"/>
          <w:sz w:val="24"/>
          <w:szCs w:val="24"/>
          <w:lang w:val="tr-TR"/>
        </w:rPr>
        <w:t xml:space="preserve"> Yayınlanmamış Yüksek Lisans Tezi, Hasan Kalyoncu Üniversitesi Sosyal Bilimler Enstitüsü, Gaziantep, Türkiye.</w:t>
      </w:r>
    </w:p>
    <w:p w:rsidR="00E1124D" w:rsidRDefault="006C33AA" w:rsidP="006C33AA">
      <w:pPr>
        <w:spacing w:after="120" w:line="240" w:lineRule="auto"/>
        <w:jc w:val="both"/>
        <w:rPr>
          <w:rFonts w:ascii="Times New Roman" w:hAnsi="Times New Roman" w:cs="Times New Roman"/>
          <w:sz w:val="24"/>
          <w:szCs w:val="24"/>
        </w:rPr>
      </w:pPr>
      <w:r w:rsidRPr="006C33AA">
        <w:rPr>
          <w:rFonts w:ascii="Times New Roman" w:hAnsi="Times New Roman" w:cs="Times New Roman"/>
          <w:bCs/>
          <w:sz w:val="24"/>
          <w:szCs w:val="24"/>
          <w:lang w:val="tr-TR"/>
        </w:rPr>
        <w:t>BÜYÜKGÖZE</w:t>
      </w:r>
      <w:r w:rsidR="00054571" w:rsidRPr="006C33AA">
        <w:rPr>
          <w:rFonts w:ascii="Times New Roman" w:hAnsi="Times New Roman" w:cs="Times New Roman"/>
          <w:bCs/>
          <w:sz w:val="24"/>
          <w:szCs w:val="24"/>
          <w:lang w:val="tr-TR"/>
        </w:rPr>
        <w:t xml:space="preserve">, </w:t>
      </w:r>
      <w:r w:rsidR="00E1124D">
        <w:rPr>
          <w:rFonts w:ascii="Times New Roman" w:hAnsi="Times New Roman" w:cs="Times New Roman"/>
          <w:bCs/>
          <w:sz w:val="24"/>
          <w:szCs w:val="24"/>
          <w:lang w:val="tr-TR"/>
        </w:rPr>
        <w:t>H</w:t>
      </w:r>
      <w:proofErr w:type="gramStart"/>
      <w:r w:rsidR="00E1124D">
        <w:rPr>
          <w:rFonts w:ascii="Times New Roman" w:hAnsi="Times New Roman" w:cs="Times New Roman"/>
          <w:bCs/>
          <w:sz w:val="24"/>
          <w:szCs w:val="24"/>
          <w:lang w:val="tr-TR"/>
        </w:rPr>
        <w:t>.,</w:t>
      </w:r>
      <w:proofErr w:type="gramEnd"/>
      <w:r w:rsidRPr="006C33AA">
        <w:rPr>
          <w:rFonts w:ascii="Times New Roman" w:hAnsi="Times New Roman" w:cs="Times New Roman"/>
          <w:bCs/>
          <w:sz w:val="24"/>
          <w:szCs w:val="24"/>
          <w:lang w:val="tr-TR"/>
        </w:rPr>
        <w:t xml:space="preserve"> (2016),</w:t>
      </w:r>
      <w:r w:rsidR="00054571" w:rsidRPr="006C33AA">
        <w:rPr>
          <w:rFonts w:ascii="Times New Roman" w:hAnsi="Times New Roman" w:cs="Times New Roman"/>
          <w:bCs/>
          <w:sz w:val="24"/>
          <w:szCs w:val="24"/>
          <w:lang w:val="tr-TR"/>
        </w:rPr>
        <w:t xml:space="preserve"> </w:t>
      </w:r>
      <w:r w:rsidR="00054571" w:rsidRPr="006C33AA">
        <w:rPr>
          <w:rFonts w:ascii="Times New Roman" w:hAnsi="Times New Roman" w:cs="Times New Roman"/>
          <w:sz w:val="24"/>
          <w:szCs w:val="24"/>
          <w:lang w:val="tr-TR"/>
        </w:rPr>
        <w:t>Bir Etki Aracı Olarak Türk Yükseköğretiminin ‘Yumu</w:t>
      </w:r>
      <w:r w:rsidR="00E1124D">
        <w:rPr>
          <w:rFonts w:ascii="Times New Roman" w:hAnsi="Times New Roman" w:cs="Times New Roman"/>
          <w:sz w:val="24"/>
          <w:szCs w:val="24"/>
          <w:lang w:val="tr-TR"/>
        </w:rPr>
        <w:t>şak Güç’ Bağlamında İncelenmesi,</w:t>
      </w:r>
      <w:r w:rsidR="00054571" w:rsidRPr="006C33AA">
        <w:rPr>
          <w:rFonts w:ascii="Times New Roman" w:hAnsi="Times New Roman" w:cs="Times New Roman"/>
          <w:sz w:val="24"/>
          <w:szCs w:val="24"/>
          <w:lang w:val="tr-TR"/>
        </w:rPr>
        <w:t xml:space="preserve"> </w:t>
      </w:r>
      <w:r>
        <w:rPr>
          <w:rFonts w:ascii="Times New Roman" w:hAnsi="Times New Roman" w:cs="Times New Roman"/>
          <w:sz w:val="24"/>
          <w:szCs w:val="24"/>
          <w:lang w:val="tr-TR"/>
        </w:rPr>
        <w:t>6</w:t>
      </w:r>
      <w:r w:rsidR="00F61878">
        <w:rPr>
          <w:rFonts w:ascii="Times New Roman" w:hAnsi="Times New Roman" w:cs="Times New Roman"/>
          <w:sz w:val="24"/>
          <w:szCs w:val="24"/>
          <w:lang w:val="tr-TR"/>
        </w:rPr>
        <w:t xml:space="preserve"> (1)</w:t>
      </w:r>
      <w:r w:rsidR="00054571" w:rsidRPr="006C33AA">
        <w:rPr>
          <w:rFonts w:ascii="Times New Roman" w:hAnsi="Times New Roman" w:cs="Times New Roman"/>
          <w:sz w:val="24"/>
          <w:szCs w:val="24"/>
          <w:lang w:val="tr-TR"/>
        </w:rPr>
        <w:t xml:space="preserve">, </w:t>
      </w:r>
      <w:r w:rsidR="00E1124D">
        <w:rPr>
          <w:rFonts w:ascii="Times New Roman" w:hAnsi="Times New Roman" w:cs="Times New Roman"/>
          <w:sz w:val="24"/>
          <w:szCs w:val="24"/>
        </w:rPr>
        <w:t>41-49.</w:t>
      </w:r>
    </w:p>
    <w:p w:rsidR="003C585A" w:rsidRPr="006C33AA" w:rsidRDefault="006C33AA" w:rsidP="006C33AA">
      <w:pPr>
        <w:spacing w:after="120" w:line="240" w:lineRule="auto"/>
        <w:jc w:val="both"/>
        <w:rPr>
          <w:rFonts w:ascii="Times New Roman" w:eastAsia="Times New Roman" w:hAnsi="Times New Roman" w:cs="Times New Roman"/>
          <w:sz w:val="24"/>
          <w:szCs w:val="24"/>
          <w:lang w:val="tr-TR" w:eastAsia="ar-SA"/>
        </w:rPr>
      </w:pPr>
      <w:r w:rsidRPr="006C33AA">
        <w:rPr>
          <w:rFonts w:ascii="Times New Roman" w:hAnsi="Times New Roman" w:cs="Times New Roman"/>
          <w:sz w:val="24"/>
          <w:szCs w:val="24"/>
          <w:lang w:val="tr-TR"/>
        </w:rPr>
        <w:t>DEMİRHAN</w:t>
      </w:r>
      <w:r>
        <w:rPr>
          <w:rFonts w:ascii="Times New Roman" w:hAnsi="Times New Roman" w:cs="Times New Roman"/>
          <w:sz w:val="24"/>
          <w:szCs w:val="24"/>
          <w:lang w:val="tr-TR"/>
        </w:rPr>
        <w:t xml:space="preserve">, </w:t>
      </w:r>
      <w:r w:rsidR="00E1124D">
        <w:rPr>
          <w:rFonts w:ascii="Times New Roman" w:hAnsi="Times New Roman" w:cs="Times New Roman"/>
          <w:sz w:val="24"/>
          <w:szCs w:val="24"/>
          <w:lang w:val="tr-TR"/>
        </w:rPr>
        <w:t>K</w:t>
      </w:r>
      <w:proofErr w:type="gramStart"/>
      <w:r w:rsidR="00E1124D">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(2017),</w:t>
      </w:r>
      <w:r w:rsidR="003C585A" w:rsidRPr="006C33AA">
        <w:rPr>
          <w:rFonts w:ascii="Times New Roman" w:hAnsi="Times New Roman" w:cs="Times New Roman"/>
          <w:sz w:val="24"/>
          <w:szCs w:val="24"/>
          <w:lang w:val="tr-TR"/>
        </w:rPr>
        <w:t xml:space="preserve"> Ulusal </w:t>
      </w:r>
      <w:proofErr w:type="spellStart"/>
      <w:r w:rsidR="003C585A" w:rsidRPr="006C33AA">
        <w:rPr>
          <w:rFonts w:ascii="Times New Roman" w:hAnsi="Times New Roman" w:cs="Times New Roman"/>
          <w:sz w:val="24"/>
          <w:szCs w:val="24"/>
          <w:lang w:val="tr-TR"/>
        </w:rPr>
        <w:t>Alanyazında</w:t>
      </w:r>
      <w:proofErr w:type="spellEnd"/>
      <w:r w:rsidR="003C585A" w:rsidRPr="006C33AA">
        <w:rPr>
          <w:rFonts w:ascii="Times New Roman" w:hAnsi="Times New Roman" w:cs="Times New Roman"/>
          <w:sz w:val="24"/>
          <w:szCs w:val="24"/>
          <w:lang w:val="tr-TR"/>
        </w:rPr>
        <w:t xml:space="preserve"> Uluslararası Öğrenciler ve Uluslararası Öğrencileri Siyasal Açıdan Düşünmek</w:t>
      </w:r>
      <w:r>
        <w:rPr>
          <w:rFonts w:ascii="Times New Roman" w:hAnsi="Times New Roman" w:cs="Times New Roman"/>
          <w:sz w:val="24"/>
          <w:szCs w:val="24"/>
          <w:lang w:val="tr-TR"/>
        </w:rPr>
        <w:t>,</w:t>
      </w:r>
      <w:r w:rsidR="003C585A" w:rsidRPr="006C33AA">
        <w:rPr>
          <w:rFonts w:ascii="Times New Roman" w:hAnsi="Times New Roman" w:cs="Times New Roman"/>
          <w:sz w:val="24"/>
          <w:szCs w:val="24"/>
          <w:lang w:val="tr-TR"/>
        </w:rPr>
        <w:t xml:space="preserve"> Uluslararası Yönetim İktisat ve İşlet</w:t>
      </w:r>
      <w:r w:rsidR="00E1124D">
        <w:rPr>
          <w:rFonts w:ascii="Times New Roman" w:hAnsi="Times New Roman" w:cs="Times New Roman"/>
          <w:sz w:val="24"/>
          <w:szCs w:val="24"/>
          <w:lang w:val="tr-TR"/>
        </w:rPr>
        <w:t>me Dergisi, ICMEB17 Özel Sayısı, 547-562.</w:t>
      </w:r>
    </w:p>
    <w:p w:rsidR="006C33AA" w:rsidRPr="00906DF1" w:rsidRDefault="006C33AA" w:rsidP="006C33AA">
      <w:pPr>
        <w:pStyle w:val="WW-NormalWeb1"/>
        <w:spacing w:before="0" w:after="120"/>
        <w:jc w:val="both"/>
      </w:pPr>
      <w:r w:rsidRPr="00906DF1">
        <w:t xml:space="preserve">ÖZER, </w:t>
      </w:r>
      <w:r w:rsidR="00E1124D">
        <w:t>M</w:t>
      </w:r>
      <w:proofErr w:type="gramStart"/>
      <w:r w:rsidR="00E1124D">
        <w:t>.,</w:t>
      </w:r>
      <w:proofErr w:type="gramEnd"/>
      <w:r w:rsidRPr="00906DF1">
        <w:t xml:space="preserve"> (2012), </w:t>
      </w:r>
      <w:r w:rsidR="009C2FDB" w:rsidRPr="00906DF1">
        <w:t>Tür</w:t>
      </w:r>
      <w:r w:rsidRPr="00906DF1">
        <w:t>kiye’de Uluslararası Öğrenciler,</w:t>
      </w:r>
      <w:r w:rsidR="009C2FDB" w:rsidRPr="00906DF1">
        <w:t xml:space="preserve"> </w:t>
      </w:r>
      <w:r w:rsidRPr="00906DF1">
        <w:t>Yükseköğretim ve Bilim Dergisi, 2</w:t>
      </w:r>
      <w:r w:rsidR="00F61878">
        <w:t xml:space="preserve"> (</w:t>
      </w:r>
      <w:r w:rsidRPr="00906DF1">
        <w:t>1</w:t>
      </w:r>
      <w:r w:rsidR="00F61878">
        <w:t>),</w:t>
      </w:r>
      <w:r w:rsidRPr="00906DF1">
        <w:t xml:space="preserve"> </w:t>
      </w:r>
      <w:r w:rsidR="00E1124D">
        <w:t>10-13.</w:t>
      </w:r>
    </w:p>
    <w:p w:rsidR="00E1124D" w:rsidRDefault="006C33AA" w:rsidP="00180770">
      <w:pPr>
        <w:pStyle w:val="WW-NormalWeb1"/>
        <w:spacing w:before="0" w:after="120"/>
        <w:jc w:val="both"/>
      </w:pPr>
      <w:r w:rsidRPr="00906DF1">
        <w:t>ÖZER</w:t>
      </w:r>
      <w:r w:rsidR="00054571" w:rsidRPr="00906DF1">
        <w:t xml:space="preserve">, </w:t>
      </w:r>
      <w:r w:rsidR="00E1124D">
        <w:t>M</w:t>
      </w:r>
      <w:proofErr w:type="gramStart"/>
      <w:r w:rsidR="00E1124D">
        <w:t>.,</w:t>
      </w:r>
      <w:proofErr w:type="gramEnd"/>
      <w:r w:rsidR="00054571" w:rsidRPr="00906DF1">
        <w:t xml:space="preserve"> </w:t>
      </w:r>
      <w:r w:rsidR="00054571" w:rsidRPr="006C33AA">
        <w:t>(2017)</w:t>
      </w:r>
      <w:r>
        <w:t>,</w:t>
      </w:r>
      <w:r w:rsidR="00054571" w:rsidRPr="006C33AA">
        <w:t xml:space="preserve"> Türkiye’de Yükseköğretimde </w:t>
      </w:r>
      <w:proofErr w:type="spellStart"/>
      <w:r w:rsidR="00054571" w:rsidRPr="006C33AA">
        <w:t>Ulusl</w:t>
      </w:r>
      <w:r>
        <w:t>ararasılaşmanın</w:t>
      </w:r>
      <w:proofErr w:type="spellEnd"/>
      <w:r>
        <w:t xml:space="preserve"> Son On Beş Yılı, Yükseköğretim ve Bilim Dergisi, 7</w:t>
      </w:r>
      <w:r w:rsidR="00F61878">
        <w:t xml:space="preserve"> (</w:t>
      </w:r>
      <w:r w:rsidR="00054571" w:rsidRPr="006C33AA">
        <w:t>2</w:t>
      </w:r>
      <w:r w:rsidR="00F61878">
        <w:t>)</w:t>
      </w:r>
      <w:r w:rsidR="00054571" w:rsidRPr="006C33AA">
        <w:t>, 177-184</w:t>
      </w:r>
      <w:r>
        <w:t>.</w:t>
      </w:r>
    </w:p>
    <w:p w:rsidR="002C6E9B" w:rsidRDefault="006C33AA" w:rsidP="00180770">
      <w:pPr>
        <w:pStyle w:val="WW-NormalWeb1"/>
        <w:spacing w:before="0" w:after="120"/>
        <w:jc w:val="both"/>
      </w:pPr>
      <w:r w:rsidRPr="006C33AA">
        <w:lastRenderedPageBreak/>
        <w:t>ÖZKAN</w:t>
      </w:r>
      <w:r w:rsidR="002C6E9B" w:rsidRPr="006C33AA">
        <w:t xml:space="preserve">, </w:t>
      </w:r>
      <w:r w:rsidR="00E1124D">
        <w:t>G.</w:t>
      </w:r>
      <w:r w:rsidR="002C6E9B" w:rsidRPr="006C33AA">
        <w:t xml:space="preserve"> ve </w:t>
      </w:r>
      <w:r>
        <w:t xml:space="preserve">Acar Güvendir, </w:t>
      </w:r>
      <w:r w:rsidR="00E1124D">
        <w:t>M</w:t>
      </w:r>
      <w:proofErr w:type="gramStart"/>
      <w:r w:rsidR="00E1124D">
        <w:t>.,</w:t>
      </w:r>
      <w:proofErr w:type="gramEnd"/>
      <w:r>
        <w:t xml:space="preserve"> (2015),</w:t>
      </w:r>
      <w:r w:rsidR="002C6E9B" w:rsidRPr="006C33AA">
        <w:t xml:space="preserve"> Uluslararası </w:t>
      </w:r>
      <w:r w:rsidRPr="006C33AA">
        <w:t>Öğrenciler</w:t>
      </w:r>
      <w:r>
        <w:t>in Yaşam Durumları: Kırklareli v</w:t>
      </w:r>
      <w:r w:rsidRPr="006C33AA">
        <w:t>e Trakya Üniversiteleri Örneği</w:t>
      </w:r>
      <w:r>
        <w:t>,</w:t>
      </w:r>
      <w:r w:rsidR="002C6E9B" w:rsidRPr="006C33AA">
        <w:t xml:space="preserve"> Abant İzzet Baysal Üniversitesi Eğitim Fakültesi Dergisi, 15 (1), </w:t>
      </w:r>
      <w:r w:rsidR="00E1124D">
        <w:t>1</w:t>
      </w:r>
      <w:r w:rsidR="002C6E9B" w:rsidRPr="006C33AA">
        <w:t>74- 190.</w:t>
      </w:r>
    </w:p>
    <w:p w:rsidR="00F61878" w:rsidRDefault="00FD36FB" w:rsidP="00180770">
      <w:pPr>
        <w:pStyle w:val="WW-NormalWeb1"/>
        <w:spacing w:before="0" w:after="120"/>
        <w:jc w:val="both"/>
      </w:pPr>
      <w:r w:rsidRPr="006C33AA">
        <w:t xml:space="preserve">ÖZTÜRK, </w:t>
      </w:r>
      <w:r w:rsidR="00F61878">
        <w:t>M</w:t>
      </w:r>
      <w:proofErr w:type="gramStart"/>
      <w:r w:rsidR="00F61878">
        <w:t>.,</w:t>
      </w:r>
      <w:proofErr w:type="gramEnd"/>
      <w:r w:rsidRPr="006C33AA">
        <w:t xml:space="preserve"> (2019)</w:t>
      </w:r>
      <w:r>
        <w:t>,</w:t>
      </w:r>
      <w:r w:rsidRPr="006C33AA">
        <w:t xml:space="preserve"> Bir Kamu Diplomasisi Uygulaması Olarak Aksaray Üniversitesi Örneğinde Türkiye’nin Uluslararası Öğrenci Kabulü, BAİBÜ Sosyal Bilimler Enstitüsü Dergisi, </w:t>
      </w:r>
      <w:r>
        <w:t>19</w:t>
      </w:r>
      <w:r w:rsidR="00F61878">
        <w:t xml:space="preserve"> (</w:t>
      </w:r>
      <w:r>
        <w:t>4</w:t>
      </w:r>
      <w:r w:rsidR="00F61878">
        <w:t>)</w:t>
      </w:r>
      <w:r>
        <w:t>,</w:t>
      </w:r>
      <w:r w:rsidR="00F61878">
        <w:t xml:space="preserve"> 1097-1121.</w:t>
      </w:r>
    </w:p>
    <w:p w:rsidR="00463C82" w:rsidRPr="006C33AA" w:rsidRDefault="006C33AA" w:rsidP="00180770">
      <w:pPr>
        <w:pStyle w:val="WW-NormalWeb1"/>
        <w:spacing w:before="0" w:after="120"/>
        <w:jc w:val="both"/>
      </w:pPr>
      <w:r w:rsidRPr="006C33AA">
        <w:t>TEKELİOĞLU</w:t>
      </w:r>
      <w:r>
        <w:t xml:space="preserve">, </w:t>
      </w:r>
      <w:r w:rsidR="00F61878">
        <w:t>S</w:t>
      </w:r>
      <w:proofErr w:type="gramStart"/>
      <w:r w:rsidR="00F61878">
        <w:t>.,</w:t>
      </w:r>
      <w:proofErr w:type="gramEnd"/>
      <w:r>
        <w:t xml:space="preserve"> (2012), </w:t>
      </w:r>
      <w:r w:rsidR="00463C82" w:rsidRPr="006C33AA">
        <w:t>Uluslararası Öğrencilerin Ülke ve Üniversite Seçiminde Etkili Faktö</w:t>
      </w:r>
      <w:r>
        <w:t>rler: Vakıf Üniversitesi Örneği,</w:t>
      </w:r>
      <w:r w:rsidR="00463C82" w:rsidRPr="006C33AA">
        <w:t xml:space="preserve"> Organizasyon ve Yönetim Bilimleri Dergisi</w:t>
      </w:r>
      <w:r>
        <w:t>,</w:t>
      </w:r>
      <w:r w:rsidR="00463C82" w:rsidRPr="006C33AA">
        <w:t xml:space="preserve"> 4</w:t>
      </w:r>
      <w:r w:rsidR="00F61878">
        <w:t xml:space="preserve"> (</w:t>
      </w:r>
      <w:r w:rsidR="00463C82" w:rsidRPr="006C33AA">
        <w:t>2</w:t>
      </w:r>
      <w:r w:rsidR="00F61878">
        <w:t xml:space="preserve">), </w:t>
      </w:r>
      <w:r w:rsidR="00463C82" w:rsidRPr="006C33AA">
        <w:t>191-200.</w:t>
      </w:r>
    </w:p>
    <w:p w:rsidR="00F61878" w:rsidRDefault="006C33AA" w:rsidP="006C33AA">
      <w:pPr>
        <w:pStyle w:val="WW-NormalWeb1"/>
        <w:spacing w:before="0" w:after="120"/>
        <w:jc w:val="both"/>
      </w:pPr>
      <w:r w:rsidRPr="006C33AA">
        <w:t>URBAN</w:t>
      </w:r>
      <w:r w:rsidR="0009101B" w:rsidRPr="006C33AA">
        <w:t xml:space="preserve">, </w:t>
      </w:r>
      <w:r w:rsidR="00F61878">
        <w:t>E.</w:t>
      </w:r>
      <w:r w:rsidR="0009101B" w:rsidRPr="006C33AA">
        <w:t xml:space="preserve"> L. </w:t>
      </w:r>
      <w:proofErr w:type="spellStart"/>
      <w:r w:rsidR="0009101B" w:rsidRPr="006C33AA">
        <w:t>and</w:t>
      </w:r>
      <w:proofErr w:type="spellEnd"/>
      <w:r>
        <w:t xml:space="preserve"> </w:t>
      </w:r>
      <w:proofErr w:type="spellStart"/>
      <w:r>
        <w:t>Palmer</w:t>
      </w:r>
      <w:proofErr w:type="spellEnd"/>
      <w:r>
        <w:t>, L</w:t>
      </w:r>
      <w:r w:rsidR="00F61878">
        <w:t xml:space="preserve">. </w:t>
      </w:r>
      <w:r>
        <w:t>B</w:t>
      </w:r>
      <w:proofErr w:type="gramStart"/>
      <w:r w:rsidR="00F61878">
        <w:t>.,</w:t>
      </w:r>
      <w:proofErr w:type="gramEnd"/>
      <w:r>
        <w:t xml:space="preserve"> (2014),</w:t>
      </w:r>
      <w:r w:rsidR="0009101B" w:rsidRPr="006C33AA">
        <w:t xml:space="preserve"> International </w:t>
      </w:r>
      <w:proofErr w:type="spellStart"/>
      <w:r w:rsidR="0009101B" w:rsidRPr="006C33AA">
        <w:t>Students</w:t>
      </w:r>
      <w:proofErr w:type="spellEnd"/>
      <w:r w:rsidR="0009101B" w:rsidRPr="006C33AA">
        <w:t xml:space="preserve"> as a </w:t>
      </w:r>
      <w:proofErr w:type="spellStart"/>
      <w:r w:rsidR="0009101B" w:rsidRPr="006C33AA">
        <w:t>Resoruce</w:t>
      </w:r>
      <w:proofErr w:type="spellEnd"/>
      <w:r w:rsidR="0009101B" w:rsidRPr="006C33AA">
        <w:t xml:space="preserve"> </w:t>
      </w:r>
      <w:proofErr w:type="spellStart"/>
      <w:r w:rsidR="0009101B" w:rsidRPr="006C33AA">
        <w:t>for</w:t>
      </w:r>
      <w:proofErr w:type="spellEnd"/>
      <w:r w:rsidR="0009101B" w:rsidRPr="006C33AA">
        <w:t xml:space="preserve"> </w:t>
      </w:r>
      <w:proofErr w:type="spellStart"/>
      <w:r w:rsidR="0009101B" w:rsidRPr="006C33AA">
        <w:t>Internati</w:t>
      </w:r>
      <w:r>
        <w:t>onalization</w:t>
      </w:r>
      <w:proofErr w:type="spellEnd"/>
      <w:r w:rsidR="00F61878">
        <w:t xml:space="preserve"> of </w:t>
      </w:r>
      <w:proofErr w:type="spellStart"/>
      <w:r w:rsidR="00F61878">
        <w:t>Higher</w:t>
      </w:r>
      <w:proofErr w:type="spellEnd"/>
      <w:r w:rsidR="00F61878">
        <w:t xml:space="preserve"> </w:t>
      </w:r>
      <w:proofErr w:type="spellStart"/>
      <w:r w:rsidR="00F61878">
        <w:t>Education</w:t>
      </w:r>
      <w:proofErr w:type="spellEnd"/>
      <w:r w:rsidR="00F61878">
        <w:t>,</w:t>
      </w:r>
      <w:r w:rsidR="0009101B" w:rsidRPr="006C33AA">
        <w:t xml:space="preserve"> </w:t>
      </w:r>
      <w:proofErr w:type="spellStart"/>
      <w:r w:rsidR="0009101B" w:rsidRPr="006C33AA">
        <w:t>Journal</w:t>
      </w:r>
      <w:proofErr w:type="spellEnd"/>
      <w:r w:rsidR="0009101B" w:rsidRPr="006C33AA">
        <w:t xml:space="preserve"> of </w:t>
      </w:r>
      <w:proofErr w:type="spellStart"/>
      <w:r w:rsidR="0009101B" w:rsidRPr="006C33AA">
        <w:t>Stu</w:t>
      </w:r>
      <w:r w:rsidR="00F61878">
        <w:t>dies</w:t>
      </w:r>
      <w:proofErr w:type="spellEnd"/>
      <w:r w:rsidR="00F61878">
        <w:t xml:space="preserve"> in International </w:t>
      </w:r>
      <w:proofErr w:type="spellStart"/>
      <w:r w:rsidR="00F61878">
        <w:t>Education</w:t>
      </w:r>
      <w:proofErr w:type="spellEnd"/>
      <w:r w:rsidR="00F61878">
        <w:t>,</w:t>
      </w:r>
      <w:r w:rsidR="0009101B" w:rsidRPr="006C33AA">
        <w:t xml:space="preserve"> </w:t>
      </w:r>
      <w:r w:rsidR="00F61878">
        <w:t>18 (4), 305-324.</w:t>
      </w:r>
    </w:p>
    <w:p w:rsidR="006C33AA" w:rsidRDefault="006C33AA" w:rsidP="006C33AA">
      <w:pPr>
        <w:pStyle w:val="WW-NormalWeb1"/>
        <w:spacing w:before="0" w:after="120"/>
        <w:jc w:val="both"/>
      </w:pPr>
      <w:r w:rsidRPr="006C33AA">
        <w:t xml:space="preserve">YILDIRAN </w:t>
      </w:r>
      <w:r w:rsidR="00110D41" w:rsidRPr="006C33AA">
        <w:t>C</w:t>
      </w:r>
      <w:proofErr w:type="gramStart"/>
      <w:r w:rsidR="00110D41" w:rsidRPr="006C33AA">
        <w:t>.,</w:t>
      </w:r>
      <w:proofErr w:type="gramEnd"/>
      <w:r w:rsidR="00110D41" w:rsidRPr="006C33AA">
        <w:t xml:space="preserve"> Özk</w:t>
      </w:r>
      <w:r w:rsidR="00F61878">
        <w:t xml:space="preserve">an D. ve </w:t>
      </w:r>
      <w:proofErr w:type="spellStart"/>
      <w:r w:rsidR="00F61878">
        <w:t>Büyükyı</w:t>
      </w:r>
      <w:r>
        <w:t>lmaz</w:t>
      </w:r>
      <w:proofErr w:type="spellEnd"/>
      <w:r>
        <w:t>, O.</w:t>
      </w:r>
      <w:r w:rsidR="00F61878">
        <w:t>,</w:t>
      </w:r>
      <w:r>
        <w:t xml:space="preserve"> (2016),</w:t>
      </w:r>
      <w:r w:rsidR="00110D41" w:rsidRPr="006C33AA">
        <w:t xml:space="preserve"> Yabancı Uyruklu Lisans Öğrencilerinin Duru</w:t>
      </w:r>
      <w:r>
        <w:t>m Analizi: Karabük Üniversitesi,</w:t>
      </w:r>
      <w:r w:rsidR="00110D41" w:rsidRPr="006C33AA">
        <w:t xml:space="preserve"> Uluslararası Bilimsel Araştırma Dergisi, 1(1), 21-34.</w:t>
      </w:r>
    </w:p>
    <w:p w:rsidR="00F61878" w:rsidRDefault="006C33AA" w:rsidP="00F61878">
      <w:pPr>
        <w:pStyle w:val="WW-NormalWeb1"/>
        <w:spacing w:before="0" w:after="120"/>
        <w:jc w:val="both"/>
      </w:pPr>
      <w:r>
        <w:t>YI</w:t>
      </w:r>
      <w:r w:rsidRPr="006C33AA">
        <w:t>LMAZ</w:t>
      </w:r>
      <w:r w:rsidR="00110D41" w:rsidRPr="006C33AA">
        <w:t xml:space="preserve">, </w:t>
      </w:r>
      <w:r w:rsidR="00F61878">
        <w:t>D.</w:t>
      </w:r>
      <w:r w:rsidRPr="009A4D7C">
        <w:t xml:space="preserve"> V</w:t>
      </w:r>
      <w:proofErr w:type="gramStart"/>
      <w:r w:rsidR="00F61878">
        <w:t>.,</w:t>
      </w:r>
      <w:proofErr w:type="gramEnd"/>
      <w:r w:rsidRPr="009A4D7C">
        <w:t xml:space="preserve"> (2018), </w:t>
      </w:r>
      <w:proofErr w:type="spellStart"/>
      <w:r w:rsidRPr="009A4D7C">
        <w:t>Studying</w:t>
      </w:r>
      <w:proofErr w:type="spellEnd"/>
      <w:r w:rsidRPr="009A4D7C">
        <w:t xml:space="preserve"> </w:t>
      </w:r>
      <w:proofErr w:type="spellStart"/>
      <w:r w:rsidRPr="009A4D7C">
        <w:t>A</w:t>
      </w:r>
      <w:r w:rsidR="00110D41" w:rsidRPr="009A4D7C">
        <w:t>broad</w:t>
      </w:r>
      <w:proofErr w:type="spellEnd"/>
      <w:r w:rsidR="00110D41" w:rsidRPr="009A4D7C">
        <w:t xml:space="preserve">: </w:t>
      </w:r>
      <w:proofErr w:type="spellStart"/>
      <w:r w:rsidRPr="009A4D7C">
        <w:t>Experiences</w:t>
      </w:r>
      <w:proofErr w:type="spellEnd"/>
      <w:r w:rsidRPr="009A4D7C">
        <w:t xml:space="preserve"> of International </w:t>
      </w:r>
      <w:proofErr w:type="spellStart"/>
      <w:r w:rsidRPr="009A4D7C">
        <w:t>S</w:t>
      </w:r>
      <w:r w:rsidR="00F61878">
        <w:t>tudents</w:t>
      </w:r>
      <w:proofErr w:type="spellEnd"/>
      <w:r w:rsidR="00F61878">
        <w:t xml:space="preserve"> in a </w:t>
      </w:r>
      <w:proofErr w:type="spellStart"/>
      <w:r w:rsidR="00F61878">
        <w:t>Turkish</w:t>
      </w:r>
      <w:proofErr w:type="spellEnd"/>
      <w:r w:rsidR="00F61878">
        <w:t xml:space="preserve"> </w:t>
      </w:r>
      <w:proofErr w:type="spellStart"/>
      <w:r w:rsidR="00F61878">
        <w:t>University</w:t>
      </w:r>
      <w:proofErr w:type="spellEnd"/>
      <w:r w:rsidR="00F61878">
        <w:t>,</w:t>
      </w:r>
      <w:r w:rsidRPr="009A4D7C">
        <w:t xml:space="preserve"> Yükseköğ</w:t>
      </w:r>
      <w:r w:rsidR="00110D41" w:rsidRPr="009A4D7C">
        <w:t>retim Dergisi, 8</w:t>
      </w:r>
      <w:r w:rsidRPr="009A4D7C">
        <w:t xml:space="preserve"> </w:t>
      </w:r>
      <w:r w:rsidR="00110D41" w:rsidRPr="009A4D7C">
        <w:t xml:space="preserve">(1), </w:t>
      </w:r>
      <w:r w:rsidRPr="009A4D7C">
        <w:t>23-</w:t>
      </w:r>
      <w:r w:rsidR="00F61878">
        <w:t>32.</w:t>
      </w:r>
    </w:p>
    <w:p w:rsidR="009A4D7C" w:rsidRPr="009A4D7C" w:rsidRDefault="00180770" w:rsidP="00F61878">
      <w:pPr>
        <w:pStyle w:val="WW-NormalWeb1"/>
        <w:spacing w:before="0" w:after="120"/>
        <w:jc w:val="both"/>
      </w:pPr>
      <w:r w:rsidRPr="009A4D7C">
        <w:t xml:space="preserve">Yükseköğretim Kurulu Başkanlığı Tez Merkezi, </w:t>
      </w:r>
      <w:hyperlink r:id="rId11" w:history="1">
        <w:r w:rsidRPr="009A4D7C">
          <w:rPr>
            <w:rStyle w:val="Kpr"/>
            <w:color w:val="auto"/>
            <w:u w:val="none"/>
          </w:rPr>
          <w:t>https://tez.yok.gov.tr/UlusalTezMerkezi/</w:t>
        </w:r>
      </w:hyperlink>
      <w:r w:rsidR="006C33AA" w:rsidRPr="009A4D7C">
        <w:t xml:space="preserve"> (Erişim Tarihi: 10.10.2021)</w:t>
      </w:r>
    </w:p>
    <w:p w:rsidR="006C33AA" w:rsidRPr="009A4D7C" w:rsidRDefault="009A4D7C" w:rsidP="009A4D7C">
      <w:pPr>
        <w:spacing w:after="120" w:line="240" w:lineRule="auto"/>
        <w:jc w:val="both"/>
        <w:rPr>
          <w:rFonts w:ascii="Times New Roman" w:hAnsi="Times New Roman" w:cs="Times New Roman"/>
          <w:sz w:val="24"/>
          <w:szCs w:val="24"/>
        </w:rPr>
      </w:pPr>
      <w:r w:rsidRPr="009A4D7C">
        <w:rPr>
          <w:rFonts w:ascii="Times New Roman" w:hAnsi="Times New Roman" w:cs="Times New Roman"/>
          <w:sz w:val="24"/>
          <w:szCs w:val="24"/>
          <w:lang w:val="tr-TR"/>
        </w:rPr>
        <w:t xml:space="preserve">Yükseköğretim Kurulu Başkanlığı (YÖK), Yükseköğretimde </w:t>
      </w:r>
      <w:proofErr w:type="spellStart"/>
      <w:r w:rsidRPr="009A4D7C">
        <w:rPr>
          <w:rFonts w:ascii="Times New Roman" w:hAnsi="Times New Roman" w:cs="Times New Roman"/>
          <w:sz w:val="24"/>
          <w:szCs w:val="24"/>
          <w:lang w:val="tr-TR"/>
        </w:rPr>
        <w:t>Uluslararasılaşma</w:t>
      </w:r>
      <w:proofErr w:type="spellEnd"/>
      <w:r w:rsidRPr="009A4D7C">
        <w:rPr>
          <w:rFonts w:ascii="Times New Roman" w:hAnsi="Times New Roman" w:cs="Times New Roman"/>
          <w:sz w:val="24"/>
          <w:szCs w:val="24"/>
          <w:lang w:val="tr-TR"/>
        </w:rPr>
        <w:t xml:space="preserve"> Strateji Belgesi 2018-2022,</w:t>
      </w:r>
      <w:r w:rsidRPr="009A4D7C">
        <w:rPr>
          <w:rFonts w:ascii="Times New Roman" w:hAnsi="Times New Roman" w:cs="Times New Roman"/>
          <w:sz w:val="24"/>
          <w:szCs w:val="24"/>
        </w:rPr>
        <w:t xml:space="preserve"> </w:t>
      </w:r>
      <w:hyperlink r:id="rId12" w:history="1">
        <w:r w:rsidRPr="009A4D7C">
          <w:rPr>
            <w:rStyle w:val="Kpr"/>
            <w:rFonts w:ascii="Times New Roman" w:hAnsi="Times New Roman" w:cs="Times New Roman"/>
            <w:color w:val="auto"/>
            <w:sz w:val="24"/>
            <w:szCs w:val="24"/>
            <w:u w:val="none"/>
          </w:rPr>
          <w:t>https://www.yok.gov.tr/Documents/AnaSayfa/Yuksekogretimde_Uluslararasilasma_Strateji_Belgesi_2018_2022.pdf</w:t>
        </w:r>
      </w:hyperlink>
      <w:r w:rsidRPr="009A4D7C">
        <w:rPr>
          <w:rFonts w:ascii="Times New Roman" w:hAnsi="Times New Roman" w:cs="Times New Roman"/>
          <w:sz w:val="24"/>
          <w:szCs w:val="24"/>
        </w:rPr>
        <w:t xml:space="preserve"> (</w:t>
      </w:r>
      <w:proofErr w:type="spellStart"/>
      <w:r w:rsidRPr="009A4D7C">
        <w:rPr>
          <w:rFonts w:ascii="Times New Roman" w:hAnsi="Times New Roman" w:cs="Times New Roman"/>
          <w:sz w:val="24"/>
          <w:szCs w:val="24"/>
        </w:rPr>
        <w:t>Erişim</w:t>
      </w:r>
      <w:proofErr w:type="spellEnd"/>
      <w:r w:rsidRPr="009A4D7C">
        <w:rPr>
          <w:rFonts w:ascii="Times New Roman" w:hAnsi="Times New Roman" w:cs="Times New Roman"/>
          <w:sz w:val="24"/>
          <w:szCs w:val="24"/>
        </w:rPr>
        <w:t xml:space="preserve"> </w:t>
      </w:r>
      <w:proofErr w:type="spellStart"/>
      <w:r w:rsidRPr="009A4D7C">
        <w:rPr>
          <w:rFonts w:ascii="Times New Roman" w:hAnsi="Times New Roman" w:cs="Times New Roman"/>
          <w:sz w:val="24"/>
          <w:szCs w:val="24"/>
        </w:rPr>
        <w:t>Tarihi</w:t>
      </w:r>
      <w:proofErr w:type="spellEnd"/>
      <w:r w:rsidRPr="009A4D7C">
        <w:rPr>
          <w:rFonts w:ascii="Times New Roman" w:hAnsi="Times New Roman" w:cs="Times New Roman"/>
          <w:sz w:val="24"/>
          <w:szCs w:val="24"/>
        </w:rPr>
        <w:t>: 20.10.2021)</w:t>
      </w:r>
    </w:p>
    <w:p w:rsidR="006C33AA" w:rsidRPr="009A4D7C" w:rsidRDefault="009A4D7C" w:rsidP="00180770">
      <w:pPr>
        <w:pStyle w:val="WW-NormalWeb1"/>
        <w:spacing w:before="0" w:after="120"/>
        <w:jc w:val="both"/>
      </w:pPr>
      <w:r w:rsidRPr="009A4D7C">
        <w:t xml:space="preserve">Yükseköğretim Kurulu Başkanlığı </w:t>
      </w:r>
      <w:r>
        <w:t>(YÖK),</w:t>
      </w:r>
      <w:r w:rsidRPr="009A4D7C">
        <w:t xml:space="preserve"> </w:t>
      </w:r>
      <w:hyperlink r:id="rId13" w:history="1">
        <w:r w:rsidR="009226B8" w:rsidRPr="009A4D7C">
          <w:rPr>
            <w:rStyle w:val="Kpr"/>
            <w:color w:val="auto"/>
            <w:u w:val="none"/>
          </w:rPr>
          <w:t>https://istatistik.yok.gov.tr/</w:t>
        </w:r>
      </w:hyperlink>
      <w:r w:rsidR="00F61878">
        <w:rPr>
          <w:rStyle w:val="Kpr"/>
          <w:color w:val="auto"/>
          <w:u w:val="none"/>
        </w:rPr>
        <w:t xml:space="preserve"> (Erişim Tarihi: 15 Ekim 2021)</w:t>
      </w:r>
    </w:p>
    <w:p w:rsidR="006C33AA" w:rsidRPr="009A4D7C" w:rsidRDefault="009A4D7C" w:rsidP="006C33AA">
      <w:pPr>
        <w:pStyle w:val="WW-NormalWeb1"/>
        <w:spacing w:before="0" w:after="120"/>
        <w:jc w:val="both"/>
      </w:pPr>
      <w:hyperlink r:id="rId14" w:history="1">
        <w:r w:rsidR="00180770" w:rsidRPr="009A4D7C">
          <w:rPr>
            <w:rStyle w:val="Kpr"/>
            <w:color w:val="auto"/>
            <w:u w:val="none"/>
          </w:rPr>
          <w:t>https://dergipark.org.tr/tr/</w:t>
        </w:r>
      </w:hyperlink>
      <w:r w:rsidR="00180770" w:rsidRPr="009A4D7C">
        <w:t xml:space="preserve"> (Erişim Tarihi</w:t>
      </w:r>
      <w:r w:rsidR="006C33AA" w:rsidRPr="009A4D7C">
        <w:t>: 20.10.2021)</w:t>
      </w:r>
    </w:p>
    <w:p w:rsidR="006C33AA" w:rsidRPr="009A4D7C" w:rsidRDefault="009A4D7C" w:rsidP="006C33AA">
      <w:pPr>
        <w:pStyle w:val="WW-NormalWeb1"/>
        <w:spacing w:before="0" w:after="120"/>
        <w:jc w:val="both"/>
      </w:pPr>
      <w:hyperlink r:id="rId15" w:history="1">
        <w:r w:rsidR="00A92F51" w:rsidRPr="009A4D7C">
          <w:rPr>
            <w:rStyle w:val="Kpr"/>
            <w:color w:val="auto"/>
            <w:u w:val="none"/>
          </w:rPr>
          <w:t>https://www.oecd.org/</w:t>
        </w:r>
      </w:hyperlink>
      <w:r w:rsidR="00A92F51" w:rsidRPr="009A4D7C">
        <w:t xml:space="preserve">, </w:t>
      </w:r>
      <w:hyperlink r:id="rId16" w:history="1">
        <w:r w:rsidR="00A92F51" w:rsidRPr="009A4D7C">
          <w:rPr>
            <w:rStyle w:val="Kpr"/>
            <w:color w:val="auto"/>
            <w:u w:val="none"/>
          </w:rPr>
          <w:t>https://www.oecd.org/education/skills-beyond-school/EDIF%202013--N%C2%B014%20(eng)-Final.pdf</w:t>
        </w:r>
      </w:hyperlink>
      <w:r w:rsidR="00A92F51" w:rsidRPr="009A4D7C">
        <w:t xml:space="preserve"> (Erişim tarihi:17 Ekim 2021)</w:t>
      </w:r>
    </w:p>
    <w:p w:rsidR="00054571" w:rsidRPr="006C33AA" w:rsidRDefault="00054571" w:rsidP="006C33AA">
      <w:pPr>
        <w:pStyle w:val="WW-NormalWeb1"/>
        <w:spacing w:before="0" w:after="120"/>
        <w:jc w:val="both"/>
      </w:pPr>
      <w:r w:rsidRPr="006C33AA">
        <w:tab/>
      </w:r>
    </w:p>
    <w:p w:rsidR="00054571" w:rsidRPr="006C33AA" w:rsidRDefault="00054571" w:rsidP="00054571">
      <w:pPr>
        <w:spacing w:after="120" w:line="240" w:lineRule="auto"/>
        <w:jc w:val="both"/>
        <w:rPr>
          <w:rFonts w:ascii="Times New Roman" w:hAnsi="Times New Roman" w:cs="Times New Roman"/>
          <w:sz w:val="24"/>
          <w:szCs w:val="24"/>
          <w:lang w:val="tr-TR"/>
        </w:rPr>
      </w:pPr>
    </w:p>
    <w:sectPr w:rsidR="00054571" w:rsidRPr="006C33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21" w:rsidRDefault="00716D21" w:rsidP="0093511B">
      <w:pPr>
        <w:spacing w:after="0" w:line="240" w:lineRule="auto"/>
      </w:pPr>
      <w:r>
        <w:separator/>
      </w:r>
    </w:p>
  </w:endnote>
  <w:endnote w:type="continuationSeparator" w:id="0">
    <w:p w:rsidR="00716D21" w:rsidRDefault="00716D21" w:rsidP="0093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21" w:rsidRDefault="00716D21" w:rsidP="0093511B">
      <w:pPr>
        <w:spacing w:after="0" w:line="240" w:lineRule="auto"/>
      </w:pPr>
      <w:r>
        <w:separator/>
      </w:r>
    </w:p>
  </w:footnote>
  <w:footnote w:type="continuationSeparator" w:id="0">
    <w:p w:rsidR="00716D21" w:rsidRDefault="00716D21" w:rsidP="0093511B">
      <w:pPr>
        <w:spacing w:after="0" w:line="240" w:lineRule="auto"/>
      </w:pPr>
      <w:r>
        <w:continuationSeparator/>
      </w:r>
    </w:p>
  </w:footnote>
  <w:footnote w:id="1">
    <w:p w:rsidR="0093511B" w:rsidRPr="0093511B" w:rsidRDefault="0093511B" w:rsidP="0093511B">
      <w:pPr>
        <w:pStyle w:val="DipnotMetni"/>
        <w:jc w:val="both"/>
        <w:rPr>
          <w:rFonts w:ascii="Times New Roman" w:hAnsi="Times New Roman" w:cs="Times New Roman"/>
          <w:sz w:val="22"/>
          <w:szCs w:val="22"/>
          <w:lang w:val="tr-TR"/>
        </w:rPr>
      </w:pPr>
      <w:r w:rsidRPr="0093511B">
        <w:rPr>
          <w:rStyle w:val="DipnotBavurusu"/>
        </w:rPr>
        <w:sym w:font="Symbol" w:char="F02A"/>
      </w:r>
      <w:r>
        <w:t xml:space="preserve"> </w:t>
      </w:r>
      <w:r w:rsidRPr="0093511B">
        <w:rPr>
          <w:rFonts w:ascii="Times New Roman" w:hAnsi="Times New Roman" w:cs="Times New Roman"/>
          <w:color w:val="202124"/>
          <w:sz w:val="22"/>
          <w:szCs w:val="22"/>
          <w:shd w:val="clear" w:color="auto" w:fill="FFFFFF"/>
        </w:rPr>
        <w:t xml:space="preserve">Bu </w:t>
      </w:r>
      <w:proofErr w:type="spellStart"/>
      <w:r w:rsidRPr="0093511B">
        <w:rPr>
          <w:rFonts w:ascii="Times New Roman" w:hAnsi="Times New Roman" w:cs="Times New Roman"/>
          <w:color w:val="202124"/>
          <w:sz w:val="22"/>
          <w:szCs w:val="22"/>
          <w:shd w:val="clear" w:color="auto" w:fill="FFFFFF"/>
        </w:rPr>
        <w:t>çalışma</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Kütahya</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Dumlupınar</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Üniversitesi</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Bilimsel</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Araştırması</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Projeleri</w:t>
      </w:r>
      <w:proofErr w:type="spellEnd"/>
      <w:r w:rsidRPr="0093511B">
        <w:rPr>
          <w:rFonts w:ascii="Times New Roman" w:hAnsi="Times New Roman" w:cs="Times New Roman"/>
          <w:color w:val="202124"/>
          <w:sz w:val="22"/>
          <w:szCs w:val="22"/>
          <w:shd w:val="clear" w:color="auto" w:fill="FFFFFF"/>
        </w:rPr>
        <w:t xml:space="preserve"> (BAP) </w:t>
      </w:r>
      <w:proofErr w:type="spellStart"/>
      <w:r w:rsidRPr="0093511B">
        <w:rPr>
          <w:rFonts w:ascii="Times New Roman" w:hAnsi="Times New Roman" w:cs="Times New Roman"/>
          <w:color w:val="202124"/>
          <w:sz w:val="22"/>
          <w:szCs w:val="22"/>
          <w:shd w:val="clear" w:color="auto" w:fill="FFFFFF"/>
        </w:rPr>
        <w:t>Koordinatörlüğü</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tarafından</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desteklenmiştir</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Proje</w:t>
      </w:r>
      <w:proofErr w:type="spellEnd"/>
      <w:r w:rsidRPr="0093511B">
        <w:rPr>
          <w:rFonts w:ascii="Times New Roman" w:hAnsi="Times New Roman" w:cs="Times New Roman"/>
          <w:color w:val="202124"/>
          <w:sz w:val="22"/>
          <w:szCs w:val="22"/>
          <w:shd w:val="clear" w:color="auto" w:fill="FFFFFF"/>
        </w:rPr>
        <w:t xml:space="preserve"> </w:t>
      </w:r>
      <w:proofErr w:type="spellStart"/>
      <w:r w:rsidRPr="0093511B">
        <w:rPr>
          <w:rFonts w:ascii="Times New Roman" w:hAnsi="Times New Roman" w:cs="Times New Roman"/>
          <w:color w:val="202124"/>
          <w:sz w:val="22"/>
          <w:szCs w:val="22"/>
          <w:shd w:val="clear" w:color="auto" w:fill="FFFFFF"/>
        </w:rPr>
        <w:t>numarası</w:t>
      </w:r>
      <w:proofErr w:type="spellEnd"/>
      <w:r w:rsidRPr="0093511B">
        <w:rPr>
          <w:rFonts w:ascii="Times New Roman" w:hAnsi="Times New Roman" w:cs="Times New Roman"/>
          <w:color w:val="202124"/>
          <w:sz w:val="22"/>
          <w:szCs w:val="22"/>
          <w:shd w:val="clear" w:color="auto" w:fill="FFFFFF"/>
        </w:rPr>
        <w:t>: 2020-10.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F75"/>
    <w:multiLevelType w:val="hybridMultilevel"/>
    <w:tmpl w:val="AE14A6FC"/>
    <w:lvl w:ilvl="0" w:tplc="AC7EE73C">
      <w:start w:val="1"/>
      <w:numFmt w:val="bullet"/>
      <w:lvlText w:val=""/>
      <w:lvlJc w:val="left"/>
      <w:pPr>
        <w:tabs>
          <w:tab w:val="num" w:pos="720"/>
        </w:tabs>
        <w:ind w:left="720" w:hanging="360"/>
      </w:pPr>
      <w:rPr>
        <w:rFonts w:ascii="Wingdings" w:hAnsi="Wingdings" w:hint="default"/>
      </w:rPr>
    </w:lvl>
    <w:lvl w:ilvl="1" w:tplc="7C1CB900">
      <w:start w:val="1"/>
      <w:numFmt w:val="bullet"/>
      <w:lvlText w:val=""/>
      <w:lvlJc w:val="left"/>
      <w:pPr>
        <w:tabs>
          <w:tab w:val="num" w:pos="1440"/>
        </w:tabs>
        <w:ind w:left="1440" w:hanging="360"/>
      </w:pPr>
      <w:rPr>
        <w:rFonts w:ascii="Wingdings" w:hAnsi="Wingdings" w:hint="default"/>
      </w:rPr>
    </w:lvl>
    <w:lvl w:ilvl="2" w:tplc="E5326E3C" w:tentative="1">
      <w:start w:val="1"/>
      <w:numFmt w:val="bullet"/>
      <w:lvlText w:val=""/>
      <w:lvlJc w:val="left"/>
      <w:pPr>
        <w:tabs>
          <w:tab w:val="num" w:pos="2160"/>
        </w:tabs>
        <w:ind w:left="2160" w:hanging="360"/>
      </w:pPr>
      <w:rPr>
        <w:rFonts w:ascii="Wingdings" w:hAnsi="Wingdings" w:hint="default"/>
      </w:rPr>
    </w:lvl>
    <w:lvl w:ilvl="3" w:tplc="67689CE0" w:tentative="1">
      <w:start w:val="1"/>
      <w:numFmt w:val="bullet"/>
      <w:lvlText w:val=""/>
      <w:lvlJc w:val="left"/>
      <w:pPr>
        <w:tabs>
          <w:tab w:val="num" w:pos="2880"/>
        </w:tabs>
        <w:ind w:left="2880" w:hanging="360"/>
      </w:pPr>
      <w:rPr>
        <w:rFonts w:ascii="Wingdings" w:hAnsi="Wingdings" w:hint="default"/>
      </w:rPr>
    </w:lvl>
    <w:lvl w:ilvl="4" w:tplc="D7C4F280" w:tentative="1">
      <w:start w:val="1"/>
      <w:numFmt w:val="bullet"/>
      <w:lvlText w:val=""/>
      <w:lvlJc w:val="left"/>
      <w:pPr>
        <w:tabs>
          <w:tab w:val="num" w:pos="3600"/>
        </w:tabs>
        <w:ind w:left="3600" w:hanging="360"/>
      </w:pPr>
      <w:rPr>
        <w:rFonts w:ascii="Wingdings" w:hAnsi="Wingdings" w:hint="default"/>
      </w:rPr>
    </w:lvl>
    <w:lvl w:ilvl="5" w:tplc="9CFE21AE" w:tentative="1">
      <w:start w:val="1"/>
      <w:numFmt w:val="bullet"/>
      <w:lvlText w:val=""/>
      <w:lvlJc w:val="left"/>
      <w:pPr>
        <w:tabs>
          <w:tab w:val="num" w:pos="4320"/>
        </w:tabs>
        <w:ind w:left="4320" w:hanging="360"/>
      </w:pPr>
      <w:rPr>
        <w:rFonts w:ascii="Wingdings" w:hAnsi="Wingdings" w:hint="default"/>
      </w:rPr>
    </w:lvl>
    <w:lvl w:ilvl="6" w:tplc="8C46C06C" w:tentative="1">
      <w:start w:val="1"/>
      <w:numFmt w:val="bullet"/>
      <w:lvlText w:val=""/>
      <w:lvlJc w:val="left"/>
      <w:pPr>
        <w:tabs>
          <w:tab w:val="num" w:pos="5040"/>
        </w:tabs>
        <w:ind w:left="5040" w:hanging="360"/>
      </w:pPr>
      <w:rPr>
        <w:rFonts w:ascii="Wingdings" w:hAnsi="Wingdings" w:hint="default"/>
      </w:rPr>
    </w:lvl>
    <w:lvl w:ilvl="7" w:tplc="8CE49D2C" w:tentative="1">
      <w:start w:val="1"/>
      <w:numFmt w:val="bullet"/>
      <w:lvlText w:val=""/>
      <w:lvlJc w:val="left"/>
      <w:pPr>
        <w:tabs>
          <w:tab w:val="num" w:pos="5760"/>
        </w:tabs>
        <w:ind w:left="5760" w:hanging="360"/>
      </w:pPr>
      <w:rPr>
        <w:rFonts w:ascii="Wingdings" w:hAnsi="Wingdings" w:hint="default"/>
      </w:rPr>
    </w:lvl>
    <w:lvl w:ilvl="8" w:tplc="375AF3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7333F"/>
    <w:multiLevelType w:val="hybridMultilevel"/>
    <w:tmpl w:val="9B0202A6"/>
    <w:lvl w:ilvl="0" w:tplc="041F0001">
      <w:numFmt w:val="bullet"/>
      <w:lvlText w:val=""/>
      <w:lvlJc w:val="left"/>
      <w:pPr>
        <w:ind w:left="72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42A31ED"/>
    <w:multiLevelType w:val="hybridMultilevel"/>
    <w:tmpl w:val="99389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379785E"/>
    <w:multiLevelType w:val="hybridMultilevel"/>
    <w:tmpl w:val="21A4DBB8"/>
    <w:lvl w:ilvl="0" w:tplc="B90A3D12">
      <w:start w:val="1"/>
      <w:numFmt w:val="bullet"/>
      <w:lvlText w:val=""/>
      <w:lvlJc w:val="left"/>
      <w:pPr>
        <w:tabs>
          <w:tab w:val="num" w:pos="720"/>
        </w:tabs>
        <w:ind w:left="720" w:hanging="360"/>
      </w:pPr>
      <w:rPr>
        <w:rFonts w:ascii="Wingdings 3" w:hAnsi="Wingdings 3" w:hint="default"/>
      </w:rPr>
    </w:lvl>
    <w:lvl w:ilvl="1" w:tplc="35602A18" w:tentative="1">
      <w:start w:val="1"/>
      <w:numFmt w:val="bullet"/>
      <w:lvlText w:val=""/>
      <w:lvlJc w:val="left"/>
      <w:pPr>
        <w:tabs>
          <w:tab w:val="num" w:pos="1440"/>
        </w:tabs>
        <w:ind w:left="1440" w:hanging="360"/>
      </w:pPr>
      <w:rPr>
        <w:rFonts w:ascii="Wingdings 3" w:hAnsi="Wingdings 3" w:hint="default"/>
      </w:rPr>
    </w:lvl>
    <w:lvl w:ilvl="2" w:tplc="22B259D2" w:tentative="1">
      <w:start w:val="1"/>
      <w:numFmt w:val="bullet"/>
      <w:lvlText w:val=""/>
      <w:lvlJc w:val="left"/>
      <w:pPr>
        <w:tabs>
          <w:tab w:val="num" w:pos="2160"/>
        </w:tabs>
        <w:ind w:left="2160" w:hanging="360"/>
      </w:pPr>
      <w:rPr>
        <w:rFonts w:ascii="Wingdings 3" w:hAnsi="Wingdings 3" w:hint="default"/>
      </w:rPr>
    </w:lvl>
    <w:lvl w:ilvl="3" w:tplc="3D762748" w:tentative="1">
      <w:start w:val="1"/>
      <w:numFmt w:val="bullet"/>
      <w:lvlText w:val=""/>
      <w:lvlJc w:val="left"/>
      <w:pPr>
        <w:tabs>
          <w:tab w:val="num" w:pos="2880"/>
        </w:tabs>
        <w:ind w:left="2880" w:hanging="360"/>
      </w:pPr>
      <w:rPr>
        <w:rFonts w:ascii="Wingdings 3" w:hAnsi="Wingdings 3" w:hint="default"/>
      </w:rPr>
    </w:lvl>
    <w:lvl w:ilvl="4" w:tplc="45BEE9B8" w:tentative="1">
      <w:start w:val="1"/>
      <w:numFmt w:val="bullet"/>
      <w:lvlText w:val=""/>
      <w:lvlJc w:val="left"/>
      <w:pPr>
        <w:tabs>
          <w:tab w:val="num" w:pos="3600"/>
        </w:tabs>
        <w:ind w:left="3600" w:hanging="360"/>
      </w:pPr>
      <w:rPr>
        <w:rFonts w:ascii="Wingdings 3" w:hAnsi="Wingdings 3" w:hint="default"/>
      </w:rPr>
    </w:lvl>
    <w:lvl w:ilvl="5" w:tplc="B5227420" w:tentative="1">
      <w:start w:val="1"/>
      <w:numFmt w:val="bullet"/>
      <w:lvlText w:val=""/>
      <w:lvlJc w:val="left"/>
      <w:pPr>
        <w:tabs>
          <w:tab w:val="num" w:pos="4320"/>
        </w:tabs>
        <w:ind w:left="4320" w:hanging="360"/>
      </w:pPr>
      <w:rPr>
        <w:rFonts w:ascii="Wingdings 3" w:hAnsi="Wingdings 3" w:hint="default"/>
      </w:rPr>
    </w:lvl>
    <w:lvl w:ilvl="6" w:tplc="821E573C" w:tentative="1">
      <w:start w:val="1"/>
      <w:numFmt w:val="bullet"/>
      <w:lvlText w:val=""/>
      <w:lvlJc w:val="left"/>
      <w:pPr>
        <w:tabs>
          <w:tab w:val="num" w:pos="5040"/>
        </w:tabs>
        <w:ind w:left="5040" w:hanging="360"/>
      </w:pPr>
      <w:rPr>
        <w:rFonts w:ascii="Wingdings 3" w:hAnsi="Wingdings 3" w:hint="default"/>
      </w:rPr>
    </w:lvl>
    <w:lvl w:ilvl="7" w:tplc="30826940" w:tentative="1">
      <w:start w:val="1"/>
      <w:numFmt w:val="bullet"/>
      <w:lvlText w:val=""/>
      <w:lvlJc w:val="left"/>
      <w:pPr>
        <w:tabs>
          <w:tab w:val="num" w:pos="5760"/>
        </w:tabs>
        <w:ind w:left="5760" w:hanging="360"/>
      </w:pPr>
      <w:rPr>
        <w:rFonts w:ascii="Wingdings 3" w:hAnsi="Wingdings 3" w:hint="default"/>
      </w:rPr>
    </w:lvl>
    <w:lvl w:ilvl="8" w:tplc="2E88606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4F457D1"/>
    <w:multiLevelType w:val="hybridMultilevel"/>
    <w:tmpl w:val="99389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C286CBB"/>
    <w:multiLevelType w:val="hybridMultilevel"/>
    <w:tmpl w:val="F5D22E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EC"/>
    <w:rsid w:val="0005422C"/>
    <w:rsid w:val="00054571"/>
    <w:rsid w:val="0009101B"/>
    <w:rsid w:val="000B2E4F"/>
    <w:rsid w:val="000F1AC6"/>
    <w:rsid w:val="00110D41"/>
    <w:rsid w:val="00114286"/>
    <w:rsid w:val="00180770"/>
    <w:rsid w:val="00193386"/>
    <w:rsid w:val="001E2CE0"/>
    <w:rsid w:val="00262FBE"/>
    <w:rsid w:val="002C6E9B"/>
    <w:rsid w:val="002D0EE9"/>
    <w:rsid w:val="002F5981"/>
    <w:rsid w:val="002F7501"/>
    <w:rsid w:val="003246E8"/>
    <w:rsid w:val="00325F29"/>
    <w:rsid w:val="003C585A"/>
    <w:rsid w:val="003D460B"/>
    <w:rsid w:val="003D5190"/>
    <w:rsid w:val="004156EA"/>
    <w:rsid w:val="00424DF0"/>
    <w:rsid w:val="00441D93"/>
    <w:rsid w:val="00463C82"/>
    <w:rsid w:val="005141EC"/>
    <w:rsid w:val="00533F48"/>
    <w:rsid w:val="005539EA"/>
    <w:rsid w:val="0057669B"/>
    <w:rsid w:val="005D24FC"/>
    <w:rsid w:val="005E3AD7"/>
    <w:rsid w:val="005F68F2"/>
    <w:rsid w:val="006C08D8"/>
    <w:rsid w:val="006C33AA"/>
    <w:rsid w:val="00716D21"/>
    <w:rsid w:val="00806AE4"/>
    <w:rsid w:val="0081125C"/>
    <w:rsid w:val="00904B20"/>
    <w:rsid w:val="00906DF1"/>
    <w:rsid w:val="009226B8"/>
    <w:rsid w:val="0093511B"/>
    <w:rsid w:val="009A4D7C"/>
    <w:rsid w:val="009C2FDB"/>
    <w:rsid w:val="00A61625"/>
    <w:rsid w:val="00A71B4A"/>
    <w:rsid w:val="00A87BF3"/>
    <w:rsid w:val="00A92F51"/>
    <w:rsid w:val="00B50E35"/>
    <w:rsid w:val="00B7398B"/>
    <w:rsid w:val="00B85A5A"/>
    <w:rsid w:val="00BF16A2"/>
    <w:rsid w:val="00C0146E"/>
    <w:rsid w:val="00C27617"/>
    <w:rsid w:val="00C7715C"/>
    <w:rsid w:val="00CA4AA5"/>
    <w:rsid w:val="00CF5918"/>
    <w:rsid w:val="00D03BD2"/>
    <w:rsid w:val="00DC3D9E"/>
    <w:rsid w:val="00E01694"/>
    <w:rsid w:val="00E1124D"/>
    <w:rsid w:val="00E14583"/>
    <w:rsid w:val="00F00635"/>
    <w:rsid w:val="00F32F7E"/>
    <w:rsid w:val="00F51C01"/>
    <w:rsid w:val="00F601DF"/>
    <w:rsid w:val="00F61878"/>
    <w:rsid w:val="00FB359A"/>
    <w:rsid w:val="00FC011A"/>
    <w:rsid w:val="00FD16F1"/>
    <w:rsid w:val="00FD3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8F1C"/>
  <w15:chartTrackingRefBased/>
  <w15:docId w15:val="{650133A2-1215-42A0-AFD2-3EE57987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F51"/>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2F51"/>
    <w:rPr>
      <w:color w:val="0563C1" w:themeColor="hyperlink"/>
      <w:u w:val="single"/>
    </w:rPr>
  </w:style>
  <w:style w:type="paragraph" w:styleId="ListeParagraf">
    <w:name w:val="List Paragraph"/>
    <w:basedOn w:val="Normal"/>
    <w:uiPriority w:val="34"/>
    <w:qFormat/>
    <w:rsid w:val="00A92F51"/>
    <w:pPr>
      <w:ind w:left="720"/>
      <w:contextualSpacing/>
    </w:pPr>
  </w:style>
  <w:style w:type="paragraph" w:customStyle="1" w:styleId="WW-NormalWeb1">
    <w:name w:val="WW-Normal (Web)1"/>
    <w:basedOn w:val="Normal"/>
    <w:rsid w:val="00A92F51"/>
    <w:pPr>
      <w:spacing w:before="280" w:after="119" w:line="240" w:lineRule="auto"/>
    </w:pPr>
    <w:rPr>
      <w:rFonts w:ascii="Times New Roman" w:eastAsia="Times New Roman" w:hAnsi="Times New Roman" w:cs="Times New Roman"/>
      <w:sz w:val="24"/>
      <w:szCs w:val="24"/>
      <w:lang w:val="tr-TR" w:eastAsia="ar-SA"/>
    </w:rPr>
  </w:style>
  <w:style w:type="table" w:styleId="TabloKlavuzu">
    <w:name w:val="Table Grid"/>
    <w:basedOn w:val="NormalTablo"/>
    <w:uiPriority w:val="39"/>
    <w:rsid w:val="00A92F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351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3511B"/>
    <w:rPr>
      <w:sz w:val="20"/>
      <w:szCs w:val="20"/>
      <w:lang w:val="en-US"/>
    </w:rPr>
  </w:style>
  <w:style w:type="character" w:styleId="DipnotBavurusu">
    <w:name w:val="footnote reference"/>
    <w:basedOn w:val="VarsaylanParagrafYazTipi"/>
    <w:uiPriority w:val="99"/>
    <w:semiHidden/>
    <w:unhideWhenUsed/>
    <w:rsid w:val="00935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7797">
      <w:bodyDiv w:val="1"/>
      <w:marLeft w:val="0"/>
      <w:marRight w:val="0"/>
      <w:marTop w:val="0"/>
      <w:marBottom w:val="0"/>
      <w:divBdr>
        <w:top w:val="none" w:sz="0" w:space="0" w:color="auto"/>
        <w:left w:val="none" w:sz="0" w:space="0" w:color="auto"/>
        <w:bottom w:val="none" w:sz="0" w:space="0" w:color="auto"/>
        <w:right w:val="none" w:sz="0" w:space="0" w:color="auto"/>
      </w:divBdr>
    </w:div>
    <w:div w:id="710689143">
      <w:bodyDiv w:val="1"/>
      <w:marLeft w:val="0"/>
      <w:marRight w:val="0"/>
      <w:marTop w:val="0"/>
      <w:marBottom w:val="0"/>
      <w:divBdr>
        <w:top w:val="none" w:sz="0" w:space="0" w:color="auto"/>
        <w:left w:val="none" w:sz="0" w:space="0" w:color="auto"/>
        <w:bottom w:val="none" w:sz="0" w:space="0" w:color="auto"/>
        <w:right w:val="none" w:sz="0" w:space="0" w:color="auto"/>
      </w:divBdr>
      <w:divsChild>
        <w:div w:id="1978485696">
          <w:marLeft w:val="1166"/>
          <w:marRight w:val="0"/>
          <w:marTop w:val="200"/>
          <w:marBottom w:val="0"/>
          <w:divBdr>
            <w:top w:val="none" w:sz="0" w:space="0" w:color="auto"/>
            <w:left w:val="none" w:sz="0" w:space="0" w:color="auto"/>
            <w:bottom w:val="none" w:sz="0" w:space="0" w:color="auto"/>
            <w:right w:val="none" w:sz="0" w:space="0" w:color="auto"/>
          </w:divBdr>
        </w:div>
      </w:divsChild>
    </w:div>
    <w:div w:id="714427370">
      <w:bodyDiv w:val="1"/>
      <w:marLeft w:val="0"/>
      <w:marRight w:val="0"/>
      <w:marTop w:val="0"/>
      <w:marBottom w:val="0"/>
      <w:divBdr>
        <w:top w:val="none" w:sz="0" w:space="0" w:color="auto"/>
        <w:left w:val="none" w:sz="0" w:space="0" w:color="auto"/>
        <w:bottom w:val="none" w:sz="0" w:space="0" w:color="auto"/>
        <w:right w:val="none" w:sz="0" w:space="0" w:color="auto"/>
      </w:divBdr>
      <w:divsChild>
        <w:div w:id="1172453001">
          <w:marLeft w:val="547"/>
          <w:marRight w:val="0"/>
          <w:marTop w:val="200"/>
          <w:marBottom w:val="0"/>
          <w:divBdr>
            <w:top w:val="none" w:sz="0" w:space="0" w:color="auto"/>
            <w:left w:val="none" w:sz="0" w:space="0" w:color="auto"/>
            <w:bottom w:val="none" w:sz="0" w:space="0" w:color="auto"/>
            <w:right w:val="none" w:sz="0" w:space="0" w:color="auto"/>
          </w:divBdr>
        </w:div>
        <w:div w:id="53866884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atistik.yok.gov.tr/" TargetMode="External"/><Relationship Id="rId13" Type="http://schemas.openxmlformats.org/officeDocument/2006/relationships/hyperlink" Target="https://istatistik.yok.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k.gov.tr/Documents/AnaSayfa/Yuksekogretimde_Uluslararasilasma_Strateji_Belgesi_2018_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ecd.org/education/skills-beyond-school/EDIF%202013--N%C2%B014%20(eng)-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z.yok.gov.tr/UlusalTezMerkezi/" TargetMode="External"/><Relationship Id="rId5" Type="http://schemas.openxmlformats.org/officeDocument/2006/relationships/webSettings" Target="webSettings.xml"/><Relationship Id="rId15" Type="http://schemas.openxmlformats.org/officeDocument/2006/relationships/hyperlink" Target="https://www.oecd.org/" TargetMode="External"/><Relationship Id="rId10" Type="http://schemas.openxmlformats.org/officeDocument/2006/relationships/hyperlink" Target="https://dergipark.org.tr/tr/" TargetMode="External"/><Relationship Id="rId4" Type="http://schemas.openxmlformats.org/officeDocument/2006/relationships/settings" Target="settings.xml"/><Relationship Id="rId9" Type="http://schemas.openxmlformats.org/officeDocument/2006/relationships/hyperlink" Target="https://tez.yok.gov.tr/UlusalTezMerkezi/" TargetMode="External"/><Relationship Id="rId14" Type="http://schemas.openxmlformats.org/officeDocument/2006/relationships/hyperlink" Target="https://dergipark.org.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9C2C-4595-4899-B659-16B86D79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7121</TotalTime>
  <Pages>12</Pages>
  <Words>5675</Words>
  <Characters>32353</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Işılay</dc:creator>
  <cp:keywords/>
  <dc:description/>
  <cp:lastModifiedBy>Işılay</cp:lastModifiedBy>
  <cp:revision>25</cp:revision>
  <dcterms:created xsi:type="dcterms:W3CDTF">2021-11-05T20:22:00Z</dcterms:created>
  <dcterms:modified xsi:type="dcterms:W3CDTF">2021-11-20T20:30:00Z</dcterms:modified>
</cp:coreProperties>
</file>