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0327" w:rsidRDefault="00000000">
      <w:pPr>
        <w:pStyle w:val="Balk1"/>
        <w:spacing w:after="105" w:line="265" w:lineRule="auto"/>
        <w:ind w:left="1839" w:hanging="850"/>
      </w:pPr>
      <w:r>
        <w:rPr>
          <w:rFonts w:ascii="Times New Roman" w:eastAsia="Times New Roman" w:hAnsi="Times New Roman" w:cs="Times New Roman"/>
        </w:rPr>
        <w:t xml:space="preserve">Diagnostic du changement de méthode d’amortissement dans une entité minière : </w:t>
      </w:r>
      <w:r>
        <w:rPr>
          <w:rFonts w:ascii="Times New Roman" w:eastAsia="Times New Roman" w:hAnsi="Times New Roman" w:cs="Times New Roman"/>
          <w:b w:val="0"/>
        </w:rPr>
        <w:t xml:space="preserve">cas de </w:t>
      </w:r>
      <w:r>
        <w:rPr>
          <w:rFonts w:ascii="Times New Roman" w:eastAsia="Times New Roman" w:hAnsi="Times New Roman" w:cs="Times New Roman"/>
        </w:rPr>
        <w:t>KAMOA COPPER SA</w:t>
      </w:r>
      <w:r>
        <w:rPr>
          <w:rFonts w:ascii="Times New Roman" w:eastAsia="Times New Roman" w:hAnsi="Times New Roman" w:cs="Times New Roman"/>
          <w:b w:val="0"/>
          <w:sz w:val="24"/>
        </w:rPr>
        <w:t xml:space="preserve"> </w:t>
      </w:r>
    </w:p>
    <w:p w:rsidR="007E0327" w:rsidRDefault="00000000">
      <w:pPr>
        <w:spacing w:after="261" w:line="259" w:lineRule="auto"/>
        <w:ind w:left="5" w:right="0" w:firstLine="0"/>
        <w:jc w:val="left"/>
      </w:pPr>
      <w:r>
        <w:rPr>
          <w:rFonts w:ascii="Calibri" w:eastAsia="Calibri" w:hAnsi="Calibri" w:cs="Calibri"/>
          <w:b/>
          <w:sz w:val="22"/>
        </w:rPr>
        <w:t xml:space="preserve">                                                                       </w:t>
      </w:r>
    </w:p>
    <w:p w:rsidR="007E0327" w:rsidRDefault="00000000">
      <w:pPr>
        <w:pStyle w:val="Balk1"/>
      </w:pPr>
      <w:r>
        <w:rPr>
          <w:sz w:val="22"/>
        </w:rPr>
        <w:t xml:space="preserve">                                                                             </w:t>
      </w:r>
      <w:r>
        <w:t xml:space="preserve"> RESUME </w:t>
      </w:r>
    </w:p>
    <w:p w:rsidR="007E0327" w:rsidRDefault="00000000">
      <w:pPr>
        <w:spacing w:after="249"/>
        <w:ind w:left="-1" w:right="0" w:firstLine="706"/>
      </w:pPr>
      <w:r>
        <w:t xml:space="preserve">La comptabilité est considérée comme un système d’organisation de l’information financière permettant l’enregistrement de toutes les opérations effectuées par l’entreprise au cours de son activité. Elle s’appuie toujours sur des règles, des principes et des méthodes comptables pour fournir des informations fiables, pertinentes et fidèles afin d’effectuer des comparaisons périodiques des performances, d’apprécier l’évolution de l’entité dans une perspective de continuité d’activité, enfin, de faciliter les prises de décisions. Pour répondre aux besoins du marché et accroitre ses profits, l’entreprise doit consacrer une part importante de son budget pour l’investissement dans des immobilisations susceptibles de créer une valeur ajoutée et assurer la continuité de son activité. Les immobilisations absorbent une grande partie du capital de l’entreprise et elles constituent même la richesse de cette dernière ; vu qu’elles prennent une part importante dans l’actif du bilan et qu’elles sont caractérisées par leurs utilisations répétitives et durables. D’où, les entreprises doivent connaitre tout changement (nouvelle réglementation) exigé par le système dans l’évaluation des immobilisations, afin d’atteindre leurs objectifs principaux fondés sur la satisfaction des clients et l’accroissement de leurs profits. </w:t>
      </w:r>
    </w:p>
    <w:p w:rsidR="007E0327" w:rsidRDefault="00000000">
      <w:pPr>
        <w:pStyle w:val="Balk2"/>
        <w:ind w:left="9"/>
      </w:pPr>
      <w:r>
        <w:rPr>
          <w:rFonts w:ascii="Calibri" w:eastAsia="Calibri" w:hAnsi="Calibri" w:cs="Calibri"/>
          <w:sz w:val="22"/>
        </w:rPr>
        <w:t>Mots clés</w:t>
      </w:r>
      <w:r>
        <w:rPr>
          <w:rFonts w:ascii="Calibri" w:eastAsia="Calibri" w:hAnsi="Calibri" w:cs="Calibri"/>
          <w:b w:val="0"/>
          <w:sz w:val="22"/>
        </w:rPr>
        <w:t xml:space="preserve"> : </w:t>
      </w:r>
      <w:r>
        <w:t>Diagnostic, changement, méthode, amortissement, entité, minière</w:t>
      </w:r>
      <w:r>
        <w:rPr>
          <w:sz w:val="28"/>
        </w:rPr>
        <w:t xml:space="preserve"> </w:t>
      </w:r>
      <w:r>
        <w:rPr>
          <w:rFonts w:ascii="Calibri" w:eastAsia="Calibri" w:hAnsi="Calibri" w:cs="Calibri"/>
          <w:b w:val="0"/>
          <w:sz w:val="22"/>
        </w:rPr>
        <w:t xml:space="preserve"> </w:t>
      </w:r>
      <w:r>
        <w:t xml:space="preserve">INTRODUCTION </w:t>
      </w:r>
    </w:p>
    <w:p w:rsidR="007E0327" w:rsidRDefault="00000000">
      <w:pPr>
        <w:spacing w:after="194" w:line="284" w:lineRule="auto"/>
        <w:ind w:left="-10" w:firstLine="696"/>
      </w:pPr>
      <w:r>
        <w:rPr>
          <w:color w:val="202122"/>
        </w:rPr>
        <w:t xml:space="preserve">En République Démocratique du Congo, le nouveau code minier de mars 2018 qui est la révision de celui de juillet 2002 a eu des répercussions sur les entités minières en termes de redevances minières. Plusieurs points ont été passés en revue y compris l’article portant sur l’amortissement. Cependant, les principes comptables retenus dans le cadre de l’OHADA  révisé veulent qu’il n y est pas changement de méthode selon le postulat de la permanence des méthodes. Car tout changement de méthode doit faire l’objet d’une explication claire et précise en donnant la raison de ce changement et en précisant l’impact de ce changement sur le résultat. </w:t>
      </w:r>
    </w:p>
    <w:p w:rsidR="007E0327" w:rsidRDefault="00000000">
      <w:pPr>
        <w:spacing w:after="8" w:line="284" w:lineRule="auto"/>
        <w:ind w:left="-10" w:firstLine="696"/>
      </w:pPr>
      <w:r>
        <w:rPr>
          <w:color w:val="202122"/>
        </w:rPr>
        <w:t xml:space="preserve">A la différence des changements des méthodes opérés à l’initiative de l’entité, les changements de règlementation comptable s’imposent à elle, lorsque ceux-ci sont décidés par une autorité compétente en la matière ; ils n’ont pas le droit d’être justifiés par l’entité. Tel le cas du nouveau référentiel comptable comme le système comptable OHADA révisé. </w:t>
      </w:r>
    </w:p>
    <w:p w:rsidR="007E0327" w:rsidRDefault="00000000">
      <w:pPr>
        <w:spacing w:after="174" w:line="284" w:lineRule="auto"/>
        <w:ind w:left="-10" w:firstLine="0"/>
      </w:pPr>
      <w:r>
        <w:rPr>
          <w:color w:val="202122"/>
        </w:rPr>
        <w:t xml:space="preserve">Egalement, l’adoption d’une nouvelle méthode comptable pour des évènements ou opérations qui étaient jusqu’alors sans importance significative, ne constitue pas de changement de méthode comptable. </w:t>
      </w:r>
    </w:p>
    <w:p w:rsidR="007E0327" w:rsidRDefault="00000000">
      <w:pPr>
        <w:ind w:left="-1" w:right="0" w:firstLine="706"/>
      </w:pPr>
      <w:r>
        <w:t xml:space="preserve">Selon la loi N°007/2002 du 11 juillet 2002 portant code minier, l’amortissement dégressif exceptionnel s’applique à tout équipement neuf, à l’exception de toutes les immobilisations incorporelles et tous les éléments amortissables dont la durée de vie est inférieure à 4 ans ou supérieur à 20 ans. </w:t>
      </w:r>
    </w:p>
    <w:p w:rsidR="007E0327" w:rsidRDefault="00000000">
      <w:pPr>
        <w:ind w:left="-1" w:right="0" w:firstLine="706"/>
      </w:pPr>
      <w:r>
        <w:lastRenderedPageBreak/>
        <w:t xml:space="preserve">Au vu de la loi N°18/001 du 09 mars 2018, modifiant et complétant la loi N°007/2002 du 11 juillet 2002 portant Code minier, les règles applicables en matière d’amortissement sont celles de l’amortissement linéaire. </w:t>
      </w:r>
    </w:p>
    <w:p w:rsidR="007E0327" w:rsidRDefault="00000000">
      <w:pPr>
        <w:spacing w:after="194"/>
        <w:ind w:left="-1" w:right="0" w:firstLine="706"/>
      </w:pPr>
      <w:r>
        <w:t xml:space="preserve">Face à une telle situation, notre préoccupation majeure sera d’analyser la méthode d’amortissement utilisé par KAMOA COPPER SA au cours d’un exercice comptable bien défini, afin de relever si sa modification sur une autre période, aura un impact considérable sur le résultat comptable de l’entité minière. D’où, notre curiosité nous conduit à poser la question suivante :  </w:t>
      </w:r>
    </w:p>
    <w:p w:rsidR="007E0327" w:rsidRDefault="00000000">
      <w:pPr>
        <w:spacing w:after="178" w:line="270" w:lineRule="auto"/>
        <w:ind w:left="726" w:right="0" w:hanging="361"/>
        <w:jc w:val="left"/>
      </w:pPr>
      <w:r>
        <w:rPr>
          <w:rFonts w:ascii="Wingdings" w:eastAsia="Wingdings" w:hAnsi="Wingdings" w:cs="Wingdings"/>
          <w:sz w:val="22"/>
        </w:rPr>
        <w:t></w:t>
      </w:r>
      <w:r>
        <w:rPr>
          <w:rFonts w:ascii="Arial" w:eastAsia="Arial" w:hAnsi="Arial" w:cs="Arial"/>
          <w:sz w:val="22"/>
        </w:rPr>
        <w:t xml:space="preserve"> </w:t>
      </w:r>
      <w:r>
        <w:rPr>
          <w:b/>
          <w:i/>
          <w:sz w:val="22"/>
        </w:rPr>
        <w:t xml:space="preserve">Dans quelle mesure le changement de la méthode d’amortissement impact-t-il le résultat de KAMOA COPPER SA ?  </w:t>
      </w:r>
    </w:p>
    <w:p w:rsidR="007E0327" w:rsidRDefault="00000000">
      <w:pPr>
        <w:ind w:left="-1" w:right="0" w:firstLine="706"/>
      </w:pPr>
      <w:r>
        <w:t xml:space="preserve">Pour réaliser les objectifs de la recherche et confirmer ou infirmer les hypothèses, Nous allons examiner l’hypothèse suivante : le changement de méthode d’amortissement des actifs immobilisés utilisé par KAMOA COPPER SA aurait un impact remarquable sur son résultat comptable, car la méthode d’amortissement qu’elle utiliserait pour ses actifs immobilisés, lui permettrait de s’autofinancer et rester toujours performante. </w:t>
      </w:r>
    </w:p>
    <w:p w:rsidR="007E0327" w:rsidRDefault="00000000">
      <w:pPr>
        <w:pStyle w:val="Balk2"/>
        <w:ind w:left="9"/>
      </w:pPr>
      <w:r>
        <w:t xml:space="preserve">REVUE DE LITERATURE </w:t>
      </w:r>
    </w:p>
    <w:p w:rsidR="007E0327" w:rsidRDefault="00000000">
      <w:pPr>
        <w:spacing w:after="14" w:line="259" w:lineRule="auto"/>
        <w:ind w:left="10" w:right="5"/>
        <w:jc w:val="right"/>
      </w:pPr>
      <w:r>
        <w:t xml:space="preserve">La revue de littérature est un texte qui rassemble, analyse et organise plusieurs </w:t>
      </w:r>
    </w:p>
    <w:p w:rsidR="007E0327" w:rsidRDefault="00000000">
      <w:pPr>
        <w:spacing w:after="29"/>
        <w:ind w:left="9" w:right="0"/>
      </w:pPr>
      <w:r>
        <w:t xml:space="preserve">articles ou contenus scientifique, afin de proposer une vue globale des avancées scientifiques d’un domaine. Elle propose un bilan des études menées : un point sur les Questions déjà posées. </w:t>
      </w:r>
    </w:p>
    <w:p w:rsidR="007E0327" w:rsidRDefault="00000000">
      <w:pPr>
        <w:spacing w:after="8"/>
        <w:ind w:left="9" w:right="0"/>
      </w:pPr>
      <w:r>
        <w:t xml:space="preserve">De cette manière, les chercheurs, doctorant et étudiants peuvent s’informer de l’état de la recherche du sujet qu’ils étudient. La revue de littérature n’est pas un simple recensement de sources scientifiques, il s’agit d’un exercice qui demande de la réflexion ainsi qu’une certaine dose de créativité. Dans le cadre de notre travail nous avons consultés les ouvrages et articles, c’est le cas de : </w:t>
      </w:r>
    </w:p>
    <w:p w:rsidR="007E0327" w:rsidRDefault="00000000">
      <w:pPr>
        <w:ind w:left="-1" w:right="0" w:firstLine="706"/>
      </w:pPr>
      <w:r>
        <w:t xml:space="preserve">FATIHA SABIRA (2012) propose « Les nouvelles méthodes d’évaluation des immobilisations corporelles : vers un nouvel état de performance ». Dans sa recherche l’auteur tente de donner des réponses à la problématique portant sur l’apport des méthodes de réévaluation comptable sur la performance de l’entreprise. Autrement dit, il s’agit de lier la valeur  nette comptable de l’immobilisation à sa valeur réelle. Ainsi après des recherches, analyses et observations, l’issue de son étude donne lieu à une situation où, les méthodes d’évaluation postérieure des immobilisations corporelles n’étaient pas appliquées par les praticiens comptables de la DDB. Ces derniers ont choisi de ne pas s’introduire dans ces méthodes, dans la mesure où celles-ci, nécessitent énormément d’efforts de la part des différents acteurs de l’entreprise et posent des problèmes liés à la concrétisation de leurs applications par la complexité et la difficulté de leur mise en œuvre.  </w:t>
      </w:r>
    </w:p>
    <w:p w:rsidR="007E0327" w:rsidRDefault="00000000">
      <w:pPr>
        <w:spacing w:after="43"/>
        <w:ind w:left="-1" w:right="0" w:firstLine="706"/>
      </w:pPr>
      <w:r>
        <w:t xml:space="preserve">MATULA KULA Pitshou (2015) a rédigé un mémoire intitulé « Etude comparée des problèmes et opérations spécifiques en Système Comptable OHADA et en Plan Comptable </w:t>
      </w:r>
    </w:p>
    <w:p w:rsidR="007E0327" w:rsidRDefault="00000000">
      <w:pPr>
        <w:ind w:left="9" w:right="0"/>
      </w:pPr>
      <w:r>
        <w:t xml:space="preserve">Général Congolais ». L’auteur se pose la question de savoir si le traitement des problèmes spécifiques en Système Comptable OHADA offre-t-il des avantages par rapport au Plan Comptable Général Congolais.Après ses recherches, il arrive à la conclusion selon laquelle l’adhésion de la République Démocratique du Congo à l’OHADA ne serait pas totale. En effet, </w:t>
      </w:r>
      <w:r>
        <w:lastRenderedPageBreak/>
        <w:t xml:space="preserve">parmi les opérations spécifiques qu’il avait développé, certaines sont à l’avantage de Système Comptable OHADA et au désavantage du Plan Comptable Général Congolais, et d’autres au désavantage du Système Comptable OHADA et à l’avantage du Plan Comptable Général Congolais. </w:t>
      </w:r>
    </w:p>
    <w:p w:rsidR="007E0327" w:rsidRDefault="00000000">
      <w:pPr>
        <w:ind w:left="-1" w:right="0" w:firstLine="711"/>
      </w:pPr>
      <w:r>
        <w:t xml:space="preserve">MASUDI MSIMA Steve  (20114), traite sur « Gestion des amortissements et son impact sur le renouvellement des équipements dans une société » cas de BOSS MINING.  </w:t>
      </w:r>
    </w:p>
    <w:p w:rsidR="007E0327" w:rsidRDefault="00000000">
      <w:pPr>
        <w:ind w:left="-1" w:right="0" w:firstLine="711"/>
      </w:pPr>
      <w:r>
        <w:t xml:space="preserve">Il démontre que la société BOSS MINING pourra renouveler son équipement après l’avoir amorti plus de 60% et signale que la gestion des amortissements dans cette société n’a pas d’impact remarquable dans le renouvellement de son équipement qui s’exprime par l’application de méthode d’amortissement dégressif. </w:t>
      </w:r>
    </w:p>
    <w:p w:rsidR="007E0327" w:rsidRDefault="00000000">
      <w:pPr>
        <w:ind w:left="-1" w:right="0" w:firstLine="711"/>
      </w:pPr>
      <w:r>
        <w:t xml:space="preserve">KANYINDA KADIMA Olivier   (2017), parle de « Politique de l’amortissement et son incidence sur la rentabilité » cas de RUASHI MINING. Il fait une analyse de l’amortissement constitué par RUASHI MINING et en conclut qu’il a un impact remarquable sur sa rentabilité puisqu’il diminue le résultat dans sa détermination. La RUASHI MINING ne pouvant s’autofinancer, elle dépend plus des capitaux étrangers que de ses propres ressources. </w:t>
      </w:r>
    </w:p>
    <w:p w:rsidR="007E0327" w:rsidRDefault="00000000">
      <w:pPr>
        <w:ind w:left="-1" w:right="0" w:firstLine="711"/>
      </w:pPr>
      <w:r>
        <w:t xml:space="preserve">Dans le cadre de notre recherche nous allons nous démarquer de nos prédécesseurs par le fait que nous ferons une analyse sur la méthode d’amortissement utilisé par KAMOA COPPER SA au cours d’une période bien défini pour voir si sa modification impacterait le résultat comptable de l’entité minière. </w:t>
      </w:r>
    </w:p>
    <w:p w:rsidR="007E0327" w:rsidRDefault="00000000">
      <w:pPr>
        <w:spacing w:after="0" w:line="259" w:lineRule="auto"/>
        <w:ind w:left="716" w:right="0" w:firstLine="0"/>
        <w:jc w:val="left"/>
      </w:pPr>
      <w:r>
        <w:t xml:space="preserve"> </w:t>
      </w:r>
    </w:p>
    <w:p w:rsidR="007E0327" w:rsidRDefault="00000000">
      <w:pPr>
        <w:spacing w:after="218" w:line="259" w:lineRule="auto"/>
        <w:ind w:left="716" w:right="0" w:firstLine="0"/>
        <w:jc w:val="left"/>
      </w:pPr>
      <w:r>
        <w:t xml:space="preserve"> </w:t>
      </w:r>
    </w:p>
    <w:p w:rsidR="007E0327" w:rsidRDefault="00000000">
      <w:pPr>
        <w:pStyle w:val="Balk2"/>
        <w:spacing w:after="143" w:line="265" w:lineRule="auto"/>
        <w:ind w:left="0"/>
      </w:pPr>
      <w:r>
        <w:rPr>
          <w:sz w:val="28"/>
        </w:rPr>
        <w:t xml:space="preserve">METHODOLOGIE </w:t>
      </w:r>
    </w:p>
    <w:p w:rsidR="007E0327" w:rsidRDefault="00000000">
      <w:pPr>
        <w:pStyle w:val="Balk3"/>
        <w:ind w:left="375"/>
      </w:pPr>
      <w:r>
        <w:t>1.</w:t>
      </w:r>
      <w:r>
        <w:rPr>
          <w:rFonts w:ascii="Arial" w:eastAsia="Arial" w:hAnsi="Arial" w:cs="Arial"/>
        </w:rPr>
        <w:t xml:space="preserve"> </w:t>
      </w:r>
      <w:r>
        <w:t xml:space="preserve">METHODE ANALYTIQUE  </w:t>
      </w:r>
    </w:p>
    <w:p w:rsidR="007E0327" w:rsidRDefault="00000000">
      <w:pPr>
        <w:spacing w:after="41"/>
        <w:ind w:left="1148" w:right="0"/>
      </w:pPr>
      <w:r>
        <w:t xml:space="preserve">Est définie comme étant celle qui décompose un objet en ses éléments constitutifs </w:t>
      </w:r>
    </w:p>
    <w:p w:rsidR="007E0327" w:rsidRDefault="00000000">
      <w:pPr>
        <w:spacing w:after="209"/>
        <w:ind w:left="9" w:right="0"/>
      </w:pPr>
      <w:r>
        <w:t xml:space="preserve">afin de mieux les étudier. C’est une méthode nous a permis de confronter deux ou plusieurs grandeurs, pour éventuellement déceler leurs ressemblances, leurs différences qui existe. Pour </w:t>
      </w:r>
      <w:r>
        <w:rPr>
          <w:b/>
        </w:rPr>
        <w:t>GUY ROCHER</w:t>
      </w:r>
      <w:r>
        <w:t xml:space="preserve">, cette méthode constitue une véritable expérimentation indirecte puisque dans l’opération expérimentale, l’opération tire également une relation entre les faits observés. Dans le cadre du présent travail, cette méthode nous aidera à récolter les données financières nécessaires, les analyser, les traiter ainsi que les interpréter afin de ressortir un jugement de valeur en ce qui concerne l’apport d’audit interne dans la bonne gouvernance. </w:t>
      </w:r>
    </w:p>
    <w:p w:rsidR="007E0327" w:rsidRDefault="00000000">
      <w:pPr>
        <w:pStyle w:val="Balk3"/>
        <w:spacing w:after="219"/>
        <w:ind w:left="375"/>
      </w:pPr>
      <w:r>
        <w:rPr>
          <w:b w:val="0"/>
        </w:rPr>
        <w:t>2.</w:t>
      </w:r>
      <w:r>
        <w:rPr>
          <w:rFonts w:ascii="Arial" w:eastAsia="Arial" w:hAnsi="Arial" w:cs="Arial"/>
          <w:b w:val="0"/>
        </w:rPr>
        <w:t xml:space="preserve"> </w:t>
      </w:r>
      <w:r>
        <w:t xml:space="preserve"> TECHNIQUES</w:t>
      </w:r>
      <w:r>
        <w:rPr>
          <w:b w:val="0"/>
        </w:rPr>
        <w:t xml:space="preserve"> </w:t>
      </w:r>
    </w:p>
    <w:p w:rsidR="007E0327" w:rsidRDefault="00000000">
      <w:pPr>
        <w:spacing w:after="20"/>
        <w:ind w:left="1148" w:right="0"/>
      </w:pPr>
      <w:r>
        <w:t xml:space="preserve">La technique est définie comme un ensemble de procédés qui appartiennent en </w:t>
      </w:r>
    </w:p>
    <w:p w:rsidR="007E0327" w:rsidRDefault="00000000">
      <w:pPr>
        <w:spacing w:after="256"/>
        <w:ind w:left="9" w:right="0"/>
      </w:pPr>
      <w:r>
        <w:t xml:space="preserve">propre à un art, une science ou un métier. Ainsi donc, nous avons opté la technique d’analyse documentaire et la technique d’interview. </w:t>
      </w:r>
    </w:p>
    <w:p w:rsidR="007E0327" w:rsidRDefault="00000000">
      <w:pPr>
        <w:pStyle w:val="Balk3"/>
        <w:ind w:left="375"/>
      </w:pPr>
      <w:r>
        <w:t xml:space="preserve">2.1.Technique d’analyse documentaire </w:t>
      </w:r>
      <w:r>
        <w:rPr>
          <w:b w:val="0"/>
        </w:rPr>
        <w:t xml:space="preserve"> </w:t>
      </w:r>
      <w:r>
        <w:t xml:space="preserve"> </w:t>
      </w:r>
    </w:p>
    <w:p w:rsidR="007E0327" w:rsidRDefault="00000000">
      <w:pPr>
        <w:spacing w:after="7"/>
        <w:ind w:left="1148" w:right="0"/>
      </w:pPr>
      <w:r>
        <w:t xml:space="preserve">Elle consiste à établir et à analyser les documents pour arriver à déterminer les faits </w:t>
      </w:r>
    </w:p>
    <w:p w:rsidR="007E0327" w:rsidRDefault="00000000">
      <w:pPr>
        <w:spacing w:after="7"/>
        <w:ind w:left="9" w:right="0"/>
      </w:pPr>
      <w:r>
        <w:lastRenderedPageBreak/>
        <w:t xml:space="preserve">ou phénomènes dont les documents sont ou portent des succès. Elle nous a permis d’étudier et cerner les données comptables dans les sources écrites, les ouvrages édictés et les documents officiels, les articles ainsi que le procédé de navigation sur internet.  </w:t>
      </w:r>
    </w:p>
    <w:p w:rsidR="007E0327" w:rsidRDefault="00000000">
      <w:pPr>
        <w:spacing w:after="65" w:line="259" w:lineRule="auto"/>
        <w:ind w:left="1138" w:right="0" w:firstLine="0"/>
        <w:jc w:val="left"/>
      </w:pPr>
      <w:r>
        <w:t xml:space="preserve"> </w:t>
      </w:r>
    </w:p>
    <w:p w:rsidR="007E0327" w:rsidRDefault="00000000">
      <w:pPr>
        <w:pStyle w:val="Balk3"/>
        <w:ind w:left="375"/>
      </w:pPr>
      <w:r>
        <w:t xml:space="preserve">2.2.Technique D’interview </w:t>
      </w:r>
    </w:p>
    <w:p w:rsidR="007E0327" w:rsidRDefault="00000000">
      <w:pPr>
        <w:spacing w:after="40"/>
        <w:ind w:left="1148" w:right="0"/>
      </w:pPr>
      <w:r>
        <w:t xml:space="preserve">Elle est définie comme une technique qui a pour but d’organiser un rapport de </w:t>
      </w:r>
    </w:p>
    <w:p w:rsidR="007E0327" w:rsidRDefault="00000000">
      <w:pPr>
        <w:spacing w:after="293"/>
        <w:ind w:left="9" w:right="0"/>
      </w:pPr>
      <w:r>
        <w:t xml:space="preserve">communication verbale entre deux personnes, l’enquêteur et l’enquêté afin de permettre à l’enquêteur de recueillir certaines informations de l’enquête concernant un objet bien précis. En effet, celle-ci a été la mieux adaptée pour entrer en contact avec les agents concernés de l’univers d’enquête, considérée comme cible de notre recherche.  </w:t>
      </w:r>
    </w:p>
    <w:p w:rsidR="007E0327" w:rsidRDefault="00000000">
      <w:pPr>
        <w:pStyle w:val="Balk1"/>
        <w:spacing w:after="0"/>
      </w:pPr>
      <w:r>
        <w:rPr>
          <w:rFonts w:ascii="Times New Roman" w:eastAsia="Times New Roman" w:hAnsi="Times New Roman" w:cs="Times New Roman"/>
          <w:sz w:val="32"/>
        </w:rPr>
        <w:t xml:space="preserve">RESULTATS </w:t>
      </w:r>
    </w:p>
    <w:p w:rsidR="007E0327" w:rsidRDefault="00000000">
      <w:pPr>
        <w:spacing w:after="12"/>
        <w:ind w:left="1148" w:right="0"/>
      </w:pPr>
      <w:r>
        <w:t xml:space="preserve">Dans cette partie, nous procéderons à la description des faits existants au sein de  </w:t>
      </w:r>
    </w:p>
    <w:p w:rsidR="007E0327" w:rsidRDefault="00000000">
      <w:pPr>
        <w:spacing w:after="52"/>
        <w:ind w:left="9" w:right="0"/>
      </w:pPr>
      <w:r>
        <w:t xml:space="preserve">KAMOA COPPER SA. Elle est réservée à la présentation des informations collectées lors de </w:t>
      </w:r>
    </w:p>
    <w:p w:rsidR="007E0327" w:rsidRDefault="00000000">
      <w:pPr>
        <w:spacing w:after="5"/>
        <w:ind w:left="9" w:right="0"/>
      </w:pPr>
      <w:r>
        <w:t xml:space="preserve">L’observation, entretien et enquête. Ces résultats permettront donc d’affirmer ou d’infirmer nos hypothèses de départ.  </w:t>
      </w:r>
    </w:p>
    <w:p w:rsidR="007E0327" w:rsidRDefault="00000000">
      <w:pPr>
        <w:spacing w:after="7"/>
        <w:ind w:left="1148" w:right="0"/>
      </w:pPr>
      <w:r>
        <w:t xml:space="preserve">Pour ce faire dans la première section nous allons procéder à la présentation des </w:t>
      </w:r>
    </w:p>
    <w:p w:rsidR="007E0327" w:rsidRDefault="00000000">
      <w:pPr>
        <w:spacing w:after="128"/>
        <w:ind w:left="9" w:right="0"/>
      </w:pPr>
      <w:r>
        <w:t xml:space="preserve">états financiers et la deuxième section sera consacrée à l’analyse des données puis des recommandations en vue de contribution à l’amélioration à la situation financière de KAMOA. </w:t>
      </w:r>
    </w:p>
    <w:p w:rsidR="007E0327" w:rsidRDefault="00000000">
      <w:pPr>
        <w:pStyle w:val="Balk2"/>
        <w:spacing w:after="507"/>
        <w:ind w:left="0" w:firstLine="0"/>
      </w:pPr>
      <w:r>
        <w:rPr>
          <w:sz w:val="20"/>
        </w:rPr>
        <w:t xml:space="preserve">SECTION I : </w:t>
      </w:r>
      <w:r>
        <w:rPr>
          <w:sz w:val="20"/>
          <w:u w:val="single" w:color="000000"/>
        </w:rPr>
        <w:t>PRESENTATION DES ETATS FINANCIERS DE KAMOA</w:t>
      </w:r>
      <w:r>
        <w:rPr>
          <w:color w:val="2E74B5"/>
          <w:sz w:val="20"/>
        </w:rPr>
        <w:t xml:space="preserve"> </w:t>
      </w:r>
      <w:r>
        <w:rPr>
          <w:sz w:val="20"/>
        </w:rPr>
        <w:t xml:space="preserve"> </w:t>
      </w:r>
    </w:p>
    <w:p w:rsidR="007E0327" w:rsidRDefault="00000000">
      <w:pPr>
        <w:ind w:left="-1" w:right="0" w:firstLine="706"/>
      </w:pPr>
      <w:r>
        <w:t xml:space="preserve">Les éléments d’analyse dont il est question dans ce chapitre sont : le bilan de ladite entreprise, le compte de résultat et le tableau d’amortissement.  D’où notre étude se focalisera sur ces deux états financiers, ainsi que les opérations spécifiques d’amortissement des exercices 2016, 2017 et 2018.  </w:t>
      </w:r>
    </w:p>
    <w:p w:rsidR="007E0327" w:rsidRDefault="00000000">
      <w:pPr>
        <w:spacing w:after="103" w:line="259" w:lineRule="auto"/>
        <w:ind w:left="711" w:right="0" w:firstLine="0"/>
        <w:jc w:val="left"/>
      </w:pPr>
      <w:r>
        <w:t xml:space="preserve"> </w:t>
      </w:r>
    </w:p>
    <w:p w:rsidR="007E0327" w:rsidRDefault="00000000">
      <w:pPr>
        <w:pStyle w:val="Balk3"/>
        <w:spacing w:after="59"/>
        <w:ind w:left="9"/>
      </w:pPr>
      <w:r>
        <w:rPr>
          <w:b w:val="0"/>
          <w:sz w:val="20"/>
        </w:rPr>
        <w:t xml:space="preserve"> </w:t>
      </w:r>
      <w:r>
        <w:rPr>
          <w:sz w:val="20"/>
        </w:rPr>
        <w:t xml:space="preserve">Tableau N°1: ACTIF 2016, 2017 et 2018 en Dollars Américains </w:t>
      </w:r>
      <w:r>
        <w:rPr>
          <w:b w:val="0"/>
          <w:sz w:val="20"/>
        </w:rPr>
        <w:t xml:space="preserve"> </w:t>
      </w:r>
    </w:p>
    <w:tbl>
      <w:tblPr>
        <w:tblStyle w:val="TableGrid"/>
        <w:tblW w:w="9064" w:type="dxa"/>
        <w:tblInd w:w="-13" w:type="dxa"/>
        <w:tblCellMar>
          <w:top w:w="6" w:type="dxa"/>
          <w:left w:w="66" w:type="dxa"/>
          <w:bottom w:w="46" w:type="dxa"/>
          <w:right w:w="115" w:type="dxa"/>
        </w:tblCellMar>
        <w:tblLook w:val="04A0" w:firstRow="1" w:lastRow="0" w:firstColumn="1" w:lastColumn="0" w:noHBand="0" w:noVBand="1"/>
      </w:tblPr>
      <w:tblGrid>
        <w:gridCol w:w="4394"/>
        <w:gridCol w:w="1510"/>
        <w:gridCol w:w="1649"/>
        <w:gridCol w:w="1511"/>
      </w:tblGrid>
      <w:tr w:rsidR="007E0327">
        <w:trPr>
          <w:trHeight w:val="557"/>
        </w:trPr>
        <w:tc>
          <w:tcPr>
            <w:tcW w:w="4394" w:type="dxa"/>
            <w:vMerge w:val="restart"/>
            <w:tcBorders>
              <w:top w:val="double" w:sz="4" w:space="0" w:color="000000"/>
              <w:left w:val="single" w:sz="12" w:space="0" w:color="000000"/>
              <w:bottom w:val="double" w:sz="4" w:space="0" w:color="000000"/>
              <w:right w:val="single" w:sz="12" w:space="0" w:color="000000"/>
            </w:tcBorders>
            <w:vAlign w:val="bottom"/>
          </w:tcPr>
          <w:p w:rsidR="007E0327" w:rsidRDefault="00000000">
            <w:pPr>
              <w:spacing w:after="12" w:line="259" w:lineRule="auto"/>
              <w:ind w:left="0" w:right="0" w:firstLine="0"/>
              <w:jc w:val="left"/>
            </w:pPr>
            <w:r>
              <w:rPr>
                <w:sz w:val="18"/>
              </w:rPr>
              <w:t xml:space="preserve">ACTIF  </w:t>
            </w:r>
          </w:p>
          <w:p w:rsidR="007E0327" w:rsidRDefault="00000000">
            <w:pPr>
              <w:spacing w:after="0" w:line="259" w:lineRule="auto"/>
              <w:ind w:left="0" w:right="0" w:firstLine="0"/>
              <w:jc w:val="left"/>
            </w:pPr>
            <w:r>
              <w:rPr>
                <w:sz w:val="18"/>
              </w:rPr>
              <w:t xml:space="preserve"> </w:t>
            </w:r>
          </w:p>
        </w:tc>
        <w:tc>
          <w:tcPr>
            <w:tcW w:w="1510"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5" w:right="0" w:firstLine="0"/>
              <w:jc w:val="left"/>
            </w:pPr>
            <w:r>
              <w:rPr>
                <w:sz w:val="18"/>
              </w:rPr>
              <w:t xml:space="preserve">2018  </w:t>
            </w:r>
          </w:p>
        </w:tc>
        <w:tc>
          <w:tcPr>
            <w:tcW w:w="1649"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2" w:right="0" w:firstLine="0"/>
              <w:jc w:val="left"/>
            </w:pPr>
            <w:r>
              <w:rPr>
                <w:sz w:val="18"/>
              </w:rPr>
              <w:t xml:space="preserve">2017  </w:t>
            </w:r>
          </w:p>
        </w:tc>
        <w:tc>
          <w:tcPr>
            <w:tcW w:w="1511"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2016  </w:t>
            </w:r>
          </w:p>
        </w:tc>
      </w:tr>
      <w:tr w:rsidR="007E0327">
        <w:trPr>
          <w:trHeight w:val="683"/>
        </w:trPr>
        <w:tc>
          <w:tcPr>
            <w:tcW w:w="0" w:type="auto"/>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1510" w:type="dxa"/>
            <w:tcBorders>
              <w:top w:val="double" w:sz="4" w:space="0" w:color="000000"/>
              <w:left w:val="single" w:sz="12" w:space="0" w:color="000000"/>
              <w:bottom w:val="double" w:sz="4" w:space="0" w:color="000000"/>
              <w:right w:val="single" w:sz="12" w:space="0" w:color="000000"/>
            </w:tcBorders>
          </w:tcPr>
          <w:p w:rsidR="007E0327" w:rsidRDefault="00000000">
            <w:pPr>
              <w:spacing w:after="12" w:line="259" w:lineRule="auto"/>
              <w:ind w:left="5" w:right="0" w:firstLine="0"/>
              <w:jc w:val="left"/>
            </w:pPr>
            <w:r>
              <w:rPr>
                <w:sz w:val="18"/>
              </w:rPr>
              <w:t xml:space="preserve"> </w:t>
            </w:r>
          </w:p>
          <w:p w:rsidR="007E0327" w:rsidRDefault="00000000">
            <w:pPr>
              <w:spacing w:after="0" w:line="259" w:lineRule="auto"/>
              <w:ind w:left="5" w:right="0" w:firstLine="0"/>
              <w:jc w:val="left"/>
            </w:pPr>
            <w:r>
              <w:rPr>
                <w:sz w:val="18"/>
              </w:rPr>
              <w:t xml:space="preserve">Net  </w:t>
            </w:r>
          </w:p>
        </w:tc>
        <w:tc>
          <w:tcPr>
            <w:tcW w:w="1649" w:type="dxa"/>
            <w:tcBorders>
              <w:top w:val="double" w:sz="4" w:space="0" w:color="000000"/>
              <w:left w:val="single" w:sz="12" w:space="0" w:color="000000"/>
              <w:bottom w:val="double" w:sz="4" w:space="0" w:color="000000"/>
              <w:right w:val="single" w:sz="12" w:space="0" w:color="000000"/>
            </w:tcBorders>
          </w:tcPr>
          <w:p w:rsidR="007E0327" w:rsidRDefault="00000000">
            <w:pPr>
              <w:spacing w:after="12" w:line="259" w:lineRule="auto"/>
              <w:ind w:left="2" w:right="0" w:firstLine="0"/>
              <w:jc w:val="left"/>
            </w:pPr>
            <w:r>
              <w:rPr>
                <w:sz w:val="18"/>
              </w:rPr>
              <w:t xml:space="preserve"> </w:t>
            </w:r>
          </w:p>
          <w:p w:rsidR="007E0327" w:rsidRDefault="00000000">
            <w:pPr>
              <w:spacing w:after="0" w:line="259" w:lineRule="auto"/>
              <w:ind w:left="2" w:right="0" w:firstLine="0"/>
              <w:jc w:val="left"/>
            </w:pPr>
            <w:r>
              <w:rPr>
                <w:sz w:val="18"/>
              </w:rPr>
              <w:t xml:space="preserve">Net  </w:t>
            </w:r>
          </w:p>
        </w:tc>
        <w:tc>
          <w:tcPr>
            <w:tcW w:w="1511" w:type="dxa"/>
            <w:tcBorders>
              <w:top w:val="double" w:sz="4" w:space="0" w:color="000000"/>
              <w:left w:val="single" w:sz="12" w:space="0" w:color="000000"/>
              <w:bottom w:val="double" w:sz="4" w:space="0" w:color="000000"/>
              <w:right w:val="single" w:sz="12" w:space="0" w:color="000000"/>
            </w:tcBorders>
          </w:tcPr>
          <w:p w:rsidR="007E0327" w:rsidRDefault="00000000">
            <w:pPr>
              <w:spacing w:after="12" w:line="259" w:lineRule="auto"/>
              <w:ind w:left="0" w:right="0" w:firstLine="0"/>
              <w:jc w:val="left"/>
            </w:pPr>
            <w:r>
              <w:rPr>
                <w:sz w:val="18"/>
              </w:rPr>
              <w:t xml:space="preserve"> </w:t>
            </w:r>
          </w:p>
          <w:p w:rsidR="007E0327" w:rsidRDefault="00000000">
            <w:pPr>
              <w:spacing w:after="0" w:line="259" w:lineRule="auto"/>
              <w:ind w:left="0" w:right="0" w:firstLine="0"/>
              <w:jc w:val="left"/>
            </w:pPr>
            <w:r>
              <w:rPr>
                <w:sz w:val="18"/>
              </w:rPr>
              <w:t xml:space="preserve">Net  </w:t>
            </w:r>
          </w:p>
        </w:tc>
      </w:tr>
      <w:tr w:rsidR="007E0327">
        <w:trPr>
          <w:trHeight w:val="271"/>
        </w:trPr>
        <w:tc>
          <w:tcPr>
            <w:tcW w:w="4394" w:type="dxa"/>
            <w:tcBorders>
              <w:top w:val="doub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Immobilisations incorporelles </w:t>
            </w:r>
            <w:r>
              <w:rPr>
                <w:sz w:val="18"/>
              </w:rPr>
              <w:t xml:space="preserve"> </w:t>
            </w:r>
          </w:p>
        </w:tc>
        <w:tc>
          <w:tcPr>
            <w:tcW w:w="1510" w:type="dxa"/>
            <w:tcBorders>
              <w:top w:val="doub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b/>
                <w:sz w:val="18"/>
              </w:rPr>
              <w:t xml:space="preserve">1 404 211 929 </w:t>
            </w:r>
            <w:r>
              <w:rPr>
                <w:sz w:val="18"/>
              </w:rPr>
              <w:t xml:space="preserve"> </w:t>
            </w:r>
          </w:p>
        </w:tc>
        <w:tc>
          <w:tcPr>
            <w:tcW w:w="1649" w:type="dxa"/>
            <w:tcBorders>
              <w:top w:val="doub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2" w:right="0" w:firstLine="0"/>
              <w:jc w:val="left"/>
            </w:pPr>
            <w:r>
              <w:rPr>
                <w:b/>
                <w:sz w:val="18"/>
              </w:rPr>
              <w:t xml:space="preserve">879 471 959 </w:t>
            </w:r>
            <w:r>
              <w:rPr>
                <w:sz w:val="18"/>
              </w:rPr>
              <w:t xml:space="preserve"> </w:t>
            </w:r>
          </w:p>
        </w:tc>
        <w:tc>
          <w:tcPr>
            <w:tcW w:w="1511" w:type="dxa"/>
            <w:tcBorders>
              <w:top w:val="doub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677 152 171 </w:t>
            </w:r>
            <w:r>
              <w:rPr>
                <w:sz w:val="18"/>
              </w:rPr>
              <w:t xml:space="preserve"> </w:t>
            </w:r>
          </w:p>
        </w:tc>
      </w:tr>
      <w:tr w:rsidR="007E0327">
        <w:trPr>
          <w:trHeight w:val="462"/>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Frais de recherche et de prospection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1 403 854 011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879 367 343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677 032 805  </w:t>
            </w:r>
          </w:p>
        </w:tc>
      </w:tr>
      <w:tr w:rsidR="007E0327">
        <w:trPr>
          <w:trHeight w:val="462"/>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Brevet, licences, logiciels et droits similaires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357 918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104 616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119 366  </w:t>
            </w:r>
          </w:p>
        </w:tc>
      </w:tr>
      <w:tr w:rsidR="007E0327">
        <w:trPr>
          <w:trHeight w:val="262"/>
        </w:trPr>
        <w:tc>
          <w:tcPr>
            <w:tcW w:w="4394"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Immobilisations corporelles </w:t>
            </w:r>
            <w:r>
              <w:rPr>
                <w:sz w:val="18"/>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5" w:right="0" w:firstLine="0"/>
              <w:jc w:val="left"/>
            </w:pPr>
            <w:r>
              <w:rPr>
                <w:b/>
                <w:sz w:val="18"/>
              </w:rPr>
              <w:t xml:space="preserve">403 547 109 </w:t>
            </w:r>
            <w:r>
              <w:rPr>
                <w:sz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2" w:right="0" w:firstLine="0"/>
              <w:jc w:val="left"/>
            </w:pPr>
            <w:r>
              <w:rPr>
                <w:b/>
                <w:sz w:val="18"/>
              </w:rPr>
              <w:t xml:space="preserve">273 674 495 </w:t>
            </w:r>
            <w:r>
              <w:rPr>
                <w:sz w:val="18"/>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113 155 477 </w:t>
            </w:r>
            <w:r>
              <w:rPr>
                <w:sz w:val="18"/>
              </w:rPr>
              <w:t xml:space="preserve"> </w:t>
            </w:r>
          </w:p>
        </w:tc>
      </w:tr>
      <w:tr w:rsidR="007E0327">
        <w:trPr>
          <w:trHeight w:val="463"/>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Terrains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67 200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89 550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89 550  </w:t>
            </w:r>
          </w:p>
        </w:tc>
      </w:tr>
      <w:tr w:rsidR="007E0327">
        <w:trPr>
          <w:trHeight w:val="466"/>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Bâtiments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911 702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2 066 299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2 339 286  </w:t>
            </w:r>
          </w:p>
        </w:tc>
      </w:tr>
      <w:tr w:rsidR="007E0327">
        <w:trPr>
          <w:trHeight w:val="461"/>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lastRenderedPageBreak/>
              <w:t xml:space="preserve">Aménagement, agencements et Installations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315 240 418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248 512 724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103 117 707  </w:t>
            </w:r>
          </w:p>
        </w:tc>
      </w:tr>
      <w:tr w:rsidR="007E0327">
        <w:trPr>
          <w:trHeight w:val="461"/>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Matériel, mobilier et actifs biologiques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82 222 427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19 124 387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6 965 819  </w:t>
            </w:r>
          </w:p>
        </w:tc>
      </w:tr>
      <w:tr w:rsidR="007E0327">
        <w:trPr>
          <w:trHeight w:val="478"/>
        </w:trPr>
        <w:tc>
          <w:tcPr>
            <w:tcW w:w="4394" w:type="dxa"/>
            <w:tcBorders>
              <w:top w:val="single" w:sz="4" w:space="0" w:color="000000"/>
              <w:left w:val="single" w:sz="8" w:space="0" w:color="000000"/>
              <w:bottom w:val="single" w:sz="8" w:space="0" w:color="E7E6E6"/>
              <w:right w:val="single" w:sz="8" w:space="0" w:color="000000"/>
            </w:tcBorders>
            <w:vAlign w:val="center"/>
          </w:tcPr>
          <w:p w:rsidR="007E0327" w:rsidRDefault="00000000">
            <w:pPr>
              <w:spacing w:after="0" w:line="259" w:lineRule="auto"/>
              <w:ind w:left="0" w:right="0" w:firstLine="0"/>
              <w:jc w:val="left"/>
            </w:pPr>
            <w:r>
              <w:rPr>
                <w:sz w:val="18"/>
              </w:rPr>
              <w:t xml:space="preserve">Matériel de transport  </w:t>
            </w:r>
          </w:p>
        </w:tc>
        <w:tc>
          <w:tcPr>
            <w:tcW w:w="1510"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5 105 362  </w:t>
            </w:r>
          </w:p>
        </w:tc>
        <w:tc>
          <w:tcPr>
            <w:tcW w:w="1649"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3 881 535  </w:t>
            </w:r>
          </w:p>
        </w:tc>
        <w:tc>
          <w:tcPr>
            <w:tcW w:w="1511"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643 115  </w:t>
            </w:r>
          </w:p>
        </w:tc>
      </w:tr>
      <w:tr w:rsidR="007E0327">
        <w:trPr>
          <w:trHeight w:val="274"/>
        </w:trPr>
        <w:tc>
          <w:tcPr>
            <w:tcW w:w="4394" w:type="dxa"/>
            <w:tcBorders>
              <w:top w:val="single" w:sz="8" w:space="0" w:color="E7E6E6"/>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Immobilisations financières </w:t>
            </w:r>
            <w:r>
              <w:rPr>
                <w:sz w:val="18"/>
              </w:rPr>
              <w:t xml:space="preserve"> </w:t>
            </w:r>
          </w:p>
        </w:tc>
        <w:tc>
          <w:tcPr>
            <w:tcW w:w="1510"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5" w:right="0" w:firstLine="0"/>
              <w:jc w:val="left"/>
            </w:pPr>
            <w:r>
              <w:rPr>
                <w:b/>
                <w:sz w:val="18"/>
              </w:rPr>
              <w:t xml:space="preserve">1 959 129 </w:t>
            </w:r>
            <w:r>
              <w:rPr>
                <w:sz w:val="18"/>
              </w:rPr>
              <w:t xml:space="preserve"> </w:t>
            </w:r>
          </w:p>
        </w:tc>
        <w:tc>
          <w:tcPr>
            <w:tcW w:w="1649"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2" w:right="0" w:firstLine="0"/>
              <w:jc w:val="left"/>
            </w:pPr>
            <w:r>
              <w:rPr>
                <w:b/>
                <w:sz w:val="18"/>
              </w:rPr>
              <w:t xml:space="preserve">1 559 129 </w:t>
            </w:r>
            <w:r>
              <w:rPr>
                <w:sz w:val="18"/>
              </w:rPr>
              <w:t xml:space="preserve"> </w:t>
            </w:r>
          </w:p>
        </w:tc>
        <w:tc>
          <w:tcPr>
            <w:tcW w:w="1511"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654 815 </w:t>
            </w:r>
            <w:r>
              <w:rPr>
                <w:sz w:val="18"/>
              </w:rPr>
              <w:t xml:space="preserve"> </w:t>
            </w:r>
          </w:p>
        </w:tc>
      </w:tr>
      <w:tr w:rsidR="007E0327">
        <w:trPr>
          <w:trHeight w:val="494"/>
        </w:trPr>
        <w:tc>
          <w:tcPr>
            <w:tcW w:w="4394" w:type="dxa"/>
            <w:tcBorders>
              <w:top w:val="single" w:sz="8"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Autres immobilisations financières  </w:t>
            </w:r>
          </w:p>
        </w:tc>
        <w:tc>
          <w:tcPr>
            <w:tcW w:w="1510" w:type="dxa"/>
            <w:tcBorders>
              <w:top w:val="single" w:sz="8"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1 959 129  </w:t>
            </w:r>
          </w:p>
        </w:tc>
        <w:tc>
          <w:tcPr>
            <w:tcW w:w="1649" w:type="dxa"/>
            <w:tcBorders>
              <w:top w:val="single" w:sz="8"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1 559 129  </w:t>
            </w:r>
          </w:p>
        </w:tc>
        <w:tc>
          <w:tcPr>
            <w:tcW w:w="1511" w:type="dxa"/>
            <w:tcBorders>
              <w:top w:val="single" w:sz="8"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654 815  </w:t>
            </w:r>
          </w:p>
        </w:tc>
      </w:tr>
      <w:tr w:rsidR="007E0327">
        <w:trPr>
          <w:trHeight w:val="266"/>
        </w:trPr>
        <w:tc>
          <w:tcPr>
            <w:tcW w:w="4394" w:type="dxa"/>
            <w:tcBorders>
              <w:top w:val="single" w:sz="8"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TOTAL ACTIF IMMOBILISÉ (I) </w:t>
            </w:r>
            <w:r>
              <w:rPr>
                <w:sz w:val="18"/>
              </w:rPr>
              <w:t xml:space="preserve"> </w:t>
            </w:r>
          </w:p>
        </w:tc>
        <w:tc>
          <w:tcPr>
            <w:tcW w:w="1510" w:type="dxa"/>
            <w:tcBorders>
              <w:top w:val="single" w:sz="8"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b/>
                <w:sz w:val="18"/>
              </w:rPr>
              <w:t xml:space="preserve">1 809 718 167 </w:t>
            </w:r>
            <w:r>
              <w:rPr>
                <w:sz w:val="18"/>
              </w:rPr>
              <w:t xml:space="preserve"> </w:t>
            </w:r>
          </w:p>
        </w:tc>
        <w:tc>
          <w:tcPr>
            <w:tcW w:w="1649" w:type="dxa"/>
            <w:tcBorders>
              <w:top w:val="single" w:sz="8"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2" w:right="0" w:firstLine="0"/>
              <w:jc w:val="left"/>
            </w:pPr>
            <w:r>
              <w:rPr>
                <w:b/>
                <w:sz w:val="18"/>
              </w:rPr>
              <w:t xml:space="preserve">1 154 705 583 </w:t>
            </w:r>
            <w:r>
              <w:rPr>
                <w:sz w:val="18"/>
              </w:rPr>
              <w:t xml:space="preserve"> </w:t>
            </w:r>
          </w:p>
        </w:tc>
        <w:tc>
          <w:tcPr>
            <w:tcW w:w="1511" w:type="dxa"/>
            <w:tcBorders>
              <w:top w:val="single" w:sz="8"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790 962 463 </w:t>
            </w:r>
            <w:r>
              <w:rPr>
                <w:sz w:val="18"/>
              </w:rPr>
              <w:t xml:space="preserve"> </w:t>
            </w:r>
          </w:p>
        </w:tc>
      </w:tr>
      <w:tr w:rsidR="007E0327">
        <w:trPr>
          <w:trHeight w:val="263"/>
        </w:trPr>
        <w:tc>
          <w:tcPr>
            <w:tcW w:w="4394" w:type="dxa"/>
            <w:tcBorders>
              <w:top w:val="single" w:sz="4" w:space="0" w:color="000000"/>
              <w:left w:val="single" w:sz="8"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ACTIF CIRCULANT </w:t>
            </w:r>
            <w:r>
              <w:rPr>
                <w:sz w:val="18"/>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5" w:right="0" w:firstLine="0"/>
              <w:jc w:val="left"/>
            </w:pPr>
            <w:r>
              <w:rPr>
                <w:sz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2" w:right="0" w:firstLine="0"/>
              <w:jc w:val="left"/>
            </w:pPr>
            <w:r>
              <w:rPr>
                <w:sz w:val="18"/>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sz w:val="18"/>
              </w:rPr>
              <w:t xml:space="preserve">  </w:t>
            </w:r>
          </w:p>
        </w:tc>
      </w:tr>
      <w:tr w:rsidR="007E0327">
        <w:trPr>
          <w:trHeight w:val="462"/>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Actif circulant H.A.O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467"/>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Stocks et encours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142 398 583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18 174 203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4 622 567  </w:t>
            </w:r>
          </w:p>
        </w:tc>
      </w:tr>
      <w:tr w:rsidR="007E0327">
        <w:trPr>
          <w:trHeight w:val="257"/>
        </w:trPr>
        <w:tc>
          <w:tcPr>
            <w:tcW w:w="4394"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Créances et emplois assimilés </w:t>
            </w:r>
            <w:r>
              <w:rPr>
                <w:sz w:val="18"/>
              </w:rPr>
              <w:t xml:space="preserve"> </w:t>
            </w:r>
          </w:p>
        </w:tc>
        <w:tc>
          <w:tcPr>
            <w:tcW w:w="1510"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b/>
                <w:sz w:val="18"/>
              </w:rPr>
              <w:t xml:space="preserve">206 398 312 </w:t>
            </w:r>
            <w:r>
              <w:rPr>
                <w:sz w:val="18"/>
              </w:rPr>
              <w:t xml:space="preserve"> </w:t>
            </w:r>
          </w:p>
        </w:tc>
        <w:tc>
          <w:tcPr>
            <w:tcW w:w="1649"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2" w:right="0" w:firstLine="0"/>
              <w:jc w:val="left"/>
            </w:pPr>
            <w:r>
              <w:rPr>
                <w:b/>
                <w:sz w:val="18"/>
              </w:rPr>
              <w:t xml:space="preserve">122 829 846 </w:t>
            </w:r>
            <w:r>
              <w:rPr>
                <w:sz w:val="18"/>
              </w:rPr>
              <w:t xml:space="preserve"> </w:t>
            </w:r>
          </w:p>
        </w:tc>
        <w:tc>
          <w:tcPr>
            <w:tcW w:w="1511"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37 460 520 </w:t>
            </w:r>
            <w:r>
              <w:rPr>
                <w:sz w:val="18"/>
              </w:rPr>
              <w:t xml:space="preserve"> </w:t>
            </w:r>
          </w:p>
        </w:tc>
      </w:tr>
      <w:tr w:rsidR="007E0327">
        <w:trPr>
          <w:trHeight w:val="463"/>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Fournisseurs, avances versées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112 308 856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74 182 267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6 853 435  </w:t>
            </w:r>
          </w:p>
        </w:tc>
      </w:tr>
      <w:tr w:rsidR="007E0327">
        <w:trPr>
          <w:trHeight w:val="480"/>
        </w:trPr>
        <w:tc>
          <w:tcPr>
            <w:tcW w:w="4394"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Autres créances  </w:t>
            </w:r>
          </w:p>
        </w:tc>
        <w:tc>
          <w:tcPr>
            <w:tcW w:w="1510"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94 098 456  </w:t>
            </w:r>
          </w:p>
        </w:tc>
        <w:tc>
          <w:tcPr>
            <w:tcW w:w="1649"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48 647 579  </w:t>
            </w:r>
          </w:p>
        </w:tc>
        <w:tc>
          <w:tcPr>
            <w:tcW w:w="1511" w:type="dxa"/>
            <w:tcBorders>
              <w:top w:val="single" w:sz="4" w:space="0" w:color="000000"/>
              <w:left w:val="single" w:sz="8" w:space="0" w:color="000000"/>
              <w:bottom w:val="single" w:sz="8"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30 607 085  </w:t>
            </w:r>
          </w:p>
        </w:tc>
      </w:tr>
      <w:tr w:rsidR="007E0327">
        <w:trPr>
          <w:trHeight w:val="278"/>
        </w:trPr>
        <w:tc>
          <w:tcPr>
            <w:tcW w:w="4394"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TOTAL ACTIF CIRCULANT (II) </w:t>
            </w:r>
            <w:r>
              <w:rPr>
                <w:sz w:val="18"/>
              </w:rPr>
              <w:t xml:space="preserve"> </w:t>
            </w:r>
          </w:p>
        </w:tc>
        <w:tc>
          <w:tcPr>
            <w:tcW w:w="1510"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5" w:right="0" w:firstLine="0"/>
              <w:jc w:val="left"/>
            </w:pPr>
            <w:r>
              <w:rPr>
                <w:b/>
                <w:sz w:val="18"/>
              </w:rPr>
              <w:t xml:space="preserve">348 796 895 </w:t>
            </w:r>
            <w:r>
              <w:rPr>
                <w:sz w:val="18"/>
              </w:rPr>
              <w:t xml:space="preserve"> </w:t>
            </w:r>
          </w:p>
        </w:tc>
        <w:tc>
          <w:tcPr>
            <w:tcW w:w="1649"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2" w:right="0" w:firstLine="0"/>
              <w:jc w:val="left"/>
            </w:pPr>
            <w:r>
              <w:rPr>
                <w:b/>
                <w:sz w:val="18"/>
              </w:rPr>
              <w:t xml:space="preserve">141 004 049 </w:t>
            </w:r>
            <w:r>
              <w:rPr>
                <w:sz w:val="18"/>
              </w:rPr>
              <w:t xml:space="preserve"> </w:t>
            </w:r>
          </w:p>
        </w:tc>
        <w:tc>
          <w:tcPr>
            <w:tcW w:w="1511" w:type="dxa"/>
            <w:tcBorders>
              <w:top w:val="single" w:sz="8" w:space="0" w:color="000000"/>
              <w:left w:val="single" w:sz="8" w:space="0" w:color="000000"/>
              <w:bottom w:val="single" w:sz="8"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42 083 087 </w:t>
            </w:r>
            <w:r>
              <w:rPr>
                <w:sz w:val="18"/>
              </w:rPr>
              <w:t xml:space="preserve"> </w:t>
            </w:r>
          </w:p>
        </w:tc>
      </w:tr>
      <w:tr w:rsidR="007E0327">
        <w:trPr>
          <w:trHeight w:val="263"/>
        </w:trPr>
        <w:tc>
          <w:tcPr>
            <w:tcW w:w="4394" w:type="dxa"/>
            <w:tcBorders>
              <w:top w:val="single" w:sz="8" w:space="0" w:color="000000"/>
              <w:left w:val="single" w:sz="8"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TRESORERIE – ACTIF </w:t>
            </w:r>
            <w:r>
              <w:rPr>
                <w:sz w:val="18"/>
              </w:rPr>
              <w:t xml:space="preserve"> </w:t>
            </w:r>
          </w:p>
        </w:tc>
        <w:tc>
          <w:tcPr>
            <w:tcW w:w="1510" w:type="dxa"/>
            <w:tcBorders>
              <w:top w:val="single" w:sz="8"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5" w:right="0" w:firstLine="0"/>
              <w:jc w:val="left"/>
            </w:pPr>
            <w:r>
              <w:rPr>
                <w:b/>
                <w:sz w:val="18"/>
              </w:rPr>
              <w:t xml:space="preserve"> </w:t>
            </w:r>
            <w:r>
              <w:rPr>
                <w:sz w:val="18"/>
              </w:rPr>
              <w:t xml:space="preserve"> </w:t>
            </w:r>
          </w:p>
        </w:tc>
        <w:tc>
          <w:tcPr>
            <w:tcW w:w="1649" w:type="dxa"/>
            <w:tcBorders>
              <w:top w:val="single" w:sz="8"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2" w:right="0" w:firstLine="0"/>
              <w:jc w:val="left"/>
            </w:pPr>
            <w:r>
              <w:rPr>
                <w:b/>
                <w:sz w:val="18"/>
              </w:rPr>
              <w:t xml:space="preserve"> </w:t>
            </w:r>
            <w:r>
              <w:rPr>
                <w:sz w:val="18"/>
              </w:rPr>
              <w:t xml:space="preserve"> </w:t>
            </w:r>
          </w:p>
        </w:tc>
        <w:tc>
          <w:tcPr>
            <w:tcW w:w="1511" w:type="dxa"/>
            <w:tcBorders>
              <w:top w:val="single" w:sz="8"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 </w:t>
            </w:r>
            <w:r>
              <w:rPr>
                <w:sz w:val="18"/>
              </w:rPr>
              <w:t xml:space="preserve"> </w:t>
            </w:r>
          </w:p>
        </w:tc>
      </w:tr>
      <w:tr w:rsidR="007E0327">
        <w:trPr>
          <w:trHeight w:val="468"/>
        </w:trPr>
        <w:tc>
          <w:tcPr>
            <w:tcW w:w="4394"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Banques, chèques postaux, caisse  </w:t>
            </w:r>
          </w:p>
        </w:tc>
        <w:tc>
          <w:tcPr>
            <w:tcW w:w="1510"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62 335 230  </w:t>
            </w:r>
          </w:p>
        </w:tc>
        <w:tc>
          <w:tcPr>
            <w:tcW w:w="1649"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 w:right="0" w:firstLine="0"/>
              <w:jc w:val="left"/>
            </w:pPr>
            <w:r>
              <w:rPr>
                <w:sz w:val="18"/>
              </w:rPr>
              <w:t xml:space="preserve">3 464 401  </w:t>
            </w:r>
          </w:p>
        </w:tc>
        <w:tc>
          <w:tcPr>
            <w:tcW w:w="1511"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1 292 310  </w:t>
            </w:r>
          </w:p>
        </w:tc>
      </w:tr>
      <w:tr w:rsidR="007E0327">
        <w:trPr>
          <w:trHeight w:val="262"/>
        </w:trPr>
        <w:tc>
          <w:tcPr>
            <w:tcW w:w="4394"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TOTAL TRESORERIE – ACTIF  (III) </w:t>
            </w:r>
            <w:r>
              <w:rPr>
                <w:sz w:val="18"/>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5" w:right="0" w:firstLine="0"/>
              <w:jc w:val="left"/>
            </w:pPr>
            <w:r>
              <w:rPr>
                <w:b/>
                <w:sz w:val="18"/>
              </w:rPr>
              <w:t xml:space="preserve">62 335 230 </w:t>
            </w:r>
            <w:r>
              <w:rPr>
                <w:sz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2" w:right="0" w:firstLine="0"/>
              <w:jc w:val="left"/>
            </w:pPr>
            <w:r>
              <w:rPr>
                <w:b/>
                <w:sz w:val="18"/>
              </w:rPr>
              <w:t xml:space="preserve">3 464 401 </w:t>
            </w:r>
            <w:r>
              <w:rPr>
                <w:sz w:val="18"/>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1 292 310 </w:t>
            </w:r>
            <w:r>
              <w:rPr>
                <w:sz w:val="18"/>
              </w:rPr>
              <w:t xml:space="preserve"> </w:t>
            </w:r>
          </w:p>
        </w:tc>
      </w:tr>
      <w:tr w:rsidR="007E0327">
        <w:trPr>
          <w:trHeight w:val="468"/>
        </w:trPr>
        <w:tc>
          <w:tcPr>
            <w:tcW w:w="4394"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Ecarts de conversion - actif  </w:t>
            </w:r>
          </w:p>
        </w:tc>
        <w:tc>
          <w:tcPr>
            <w:tcW w:w="1510" w:type="dxa"/>
            <w:tcBorders>
              <w:top w:val="single" w:sz="4" w:space="0" w:color="000000"/>
              <w:left w:val="single" w:sz="4" w:space="0" w:color="000000"/>
              <w:bottom w:val="single" w:sz="4" w:space="0" w:color="000000"/>
              <w:right w:val="single" w:sz="4" w:space="0" w:color="000000"/>
            </w:tcBorders>
            <w:vAlign w:val="center"/>
          </w:tcPr>
          <w:p w:rsidR="007E0327" w:rsidRDefault="00000000">
            <w:pPr>
              <w:spacing w:after="0" w:line="259" w:lineRule="auto"/>
              <w:ind w:left="5" w:right="0" w:firstLine="0"/>
              <w:jc w:val="left"/>
            </w:pPr>
            <w:r>
              <w:rPr>
                <w:sz w:val="18"/>
              </w:rPr>
              <w:t xml:space="preserve">10 828 782  </w:t>
            </w:r>
          </w:p>
        </w:tc>
        <w:tc>
          <w:tcPr>
            <w:tcW w:w="1649" w:type="dxa"/>
            <w:tcBorders>
              <w:top w:val="single" w:sz="4" w:space="0" w:color="000000"/>
              <w:left w:val="single" w:sz="4" w:space="0" w:color="000000"/>
              <w:bottom w:val="single" w:sz="4" w:space="0" w:color="000000"/>
              <w:right w:val="single" w:sz="4" w:space="0" w:color="000000"/>
            </w:tcBorders>
            <w:vAlign w:val="center"/>
          </w:tcPr>
          <w:p w:rsidR="007E0327" w:rsidRDefault="00000000">
            <w:pPr>
              <w:spacing w:after="0" w:line="259" w:lineRule="auto"/>
              <w:ind w:left="2" w:right="0" w:firstLine="0"/>
              <w:jc w:val="left"/>
            </w:pPr>
            <w:r>
              <w:rPr>
                <w:sz w:val="18"/>
              </w:rPr>
              <w:t xml:space="preserve">5 014 927  </w:t>
            </w:r>
          </w:p>
        </w:tc>
        <w:tc>
          <w:tcPr>
            <w:tcW w:w="1511" w:type="dxa"/>
            <w:tcBorders>
              <w:top w:val="single" w:sz="4" w:space="0" w:color="000000"/>
              <w:left w:val="single" w:sz="4"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4 413 877  </w:t>
            </w:r>
          </w:p>
        </w:tc>
      </w:tr>
      <w:tr w:rsidR="007E0327">
        <w:trPr>
          <w:trHeight w:val="257"/>
        </w:trPr>
        <w:tc>
          <w:tcPr>
            <w:tcW w:w="4394" w:type="dxa"/>
            <w:tcBorders>
              <w:top w:val="single" w:sz="4" w:space="0" w:color="000000"/>
              <w:left w:val="single" w:sz="8"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TOTAL GENERAL </w:t>
            </w:r>
            <w:r>
              <w:rPr>
                <w:sz w:val="18"/>
              </w:rPr>
              <w:t xml:space="preserve"> </w:t>
            </w:r>
          </w:p>
        </w:tc>
        <w:tc>
          <w:tcPr>
            <w:tcW w:w="1510"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5" w:right="0" w:firstLine="0"/>
              <w:jc w:val="left"/>
            </w:pPr>
            <w:r>
              <w:rPr>
                <w:b/>
                <w:sz w:val="18"/>
              </w:rPr>
              <w:t xml:space="preserve">2 231 679 074 </w:t>
            </w:r>
            <w:r>
              <w:rPr>
                <w:sz w:val="18"/>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2" w:right="0" w:firstLine="0"/>
              <w:jc w:val="left"/>
            </w:pPr>
            <w:r>
              <w:rPr>
                <w:b/>
                <w:sz w:val="18"/>
              </w:rPr>
              <w:t xml:space="preserve">1 304 188 960 </w:t>
            </w:r>
            <w:r>
              <w:rPr>
                <w:sz w:val="18"/>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838 751 737 </w:t>
            </w:r>
            <w:r>
              <w:rPr>
                <w:sz w:val="18"/>
              </w:rPr>
              <w:t xml:space="preserve"> </w:t>
            </w:r>
          </w:p>
        </w:tc>
      </w:tr>
    </w:tbl>
    <w:p w:rsidR="007E0327" w:rsidRDefault="00000000">
      <w:pPr>
        <w:spacing w:after="165" w:line="259" w:lineRule="auto"/>
        <w:ind w:left="9" w:right="0"/>
        <w:jc w:val="left"/>
      </w:pPr>
      <w:r>
        <w:rPr>
          <w:sz w:val="20"/>
        </w:rPr>
        <w:t xml:space="preserve">SOURCE : Direction financière de KAMOA COPPER  </w:t>
      </w:r>
    </w:p>
    <w:p w:rsidR="007E0327" w:rsidRDefault="00000000">
      <w:pPr>
        <w:spacing w:after="161" w:line="259" w:lineRule="auto"/>
        <w:ind w:left="5" w:right="0" w:firstLine="0"/>
        <w:jc w:val="left"/>
      </w:pPr>
      <w:r>
        <w:rPr>
          <w:sz w:val="20"/>
        </w:rPr>
        <w:t xml:space="preserve">  </w:t>
      </w:r>
    </w:p>
    <w:p w:rsidR="007E0327" w:rsidRDefault="00000000">
      <w:pPr>
        <w:spacing w:after="0" w:line="424" w:lineRule="auto"/>
        <w:ind w:left="5" w:right="9030" w:firstLine="0"/>
        <w:jc w:val="left"/>
      </w:pPr>
      <w:r>
        <w:rPr>
          <w:sz w:val="20"/>
        </w:rPr>
        <w:t xml:space="preserve">  </w:t>
      </w:r>
    </w:p>
    <w:p w:rsidR="007E0327" w:rsidRDefault="00000000">
      <w:pPr>
        <w:pStyle w:val="Balk3"/>
        <w:ind w:left="9"/>
      </w:pPr>
      <w:r>
        <w:rPr>
          <w:sz w:val="20"/>
        </w:rPr>
        <w:t xml:space="preserve">Tableau N°2 : PASSIF 2016, 2017 et 2018 en Dollars Américains </w:t>
      </w:r>
      <w:r>
        <w:rPr>
          <w:b w:val="0"/>
          <w:sz w:val="20"/>
        </w:rPr>
        <w:t xml:space="preserve"> </w:t>
      </w:r>
    </w:p>
    <w:tbl>
      <w:tblPr>
        <w:tblStyle w:val="TableGrid"/>
        <w:tblW w:w="9066" w:type="dxa"/>
        <w:tblInd w:w="-13" w:type="dxa"/>
        <w:tblCellMar>
          <w:top w:w="5" w:type="dxa"/>
          <w:left w:w="0" w:type="dxa"/>
          <w:bottom w:w="37" w:type="dxa"/>
          <w:right w:w="0" w:type="dxa"/>
        </w:tblCellMar>
        <w:tblLook w:val="04A0" w:firstRow="1" w:lastRow="0" w:firstColumn="1" w:lastColumn="0" w:noHBand="0" w:noVBand="1"/>
      </w:tblPr>
      <w:tblGrid>
        <w:gridCol w:w="3199"/>
        <w:gridCol w:w="427"/>
        <w:gridCol w:w="1223"/>
        <w:gridCol w:w="1522"/>
        <w:gridCol w:w="1403"/>
        <w:gridCol w:w="1292"/>
      </w:tblGrid>
      <w:tr w:rsidR="007E0327">
        <w:trPr>
          <w:trHeight w:val="499"/>
        </w:trPr>
        <w:tc>
          <w:tcPr>
            <w:tcW w:w="3627" w:type="dxa"/>
            <w:gridSpan w:val="2"/>
            <w:vMerge w:val="restart"/>
            <w:tcBorders>
              <w:top w:val="double" w:sz="4" w:space="0" w:color="000000"/>
              <w:left w:val="single" w:sz="12" w:space="0" w:color="000000"/>
              <w:bottom w:val="double" w:sz="4" w:space="0" w:color="000000"/>
              <w:right w:val="nil"/>
            </w:tcBorders>
            <w:vAlign w:val="bottom"/>
          </w:tcPr>
          <w:p w:rsidR="007E0327" w:rsidRDefault="00000000">
            <w:pPr>
              <w:spacing w:after="0" w:line="259" w:lineRule="auto"/>
              <w:ind w:left="66" w:right="0" w:firstLine="0"/>
              <w:jc w:val="left"/>
            </w:pPr>
            <w:r>
              <w:rPr>
                <w:sz w:val="20"/>
              </w:rPr>
              <w:t xml:space="preserve">PASSIF  </w:t>
            </w:r>
          </w:p>
          <w:p w:rsidR="007E0327" w:rsidRDefault="00000000">
            <w:pPr>
              <w:spacing w:after="0" w:line="259" w:lineRule="auto"/>
              <w:ind w:left="66" w:right="0" w:firstLine="0"/>
              <w:jc w:val="left"/>
            </w:pPr>
            <w:r>
              <w:rPr>
                <w:sz w:val="18"/>
              </w:rPr>
              <w:t xml:space="preserve"> </w:t>
            </w:r>
          </w:p>
        </w:tc>
        <w:tc>
          <w:tcPr>
            <w:tcW w:w="1223" w:type="dxa"/>
            <w:vMerge w:val="restart"/>
            <w:tcBorders>
              <w:top w:val="double" w:sz="4" w:space="0" w:color="000000"/>
              <w:left w:val="nil"/>
              <w:bottom w:val="double" w:sz="4" w:space="0" w:color="000000"/>
              <w:right w:val="single" w:sz="12" w:space="0" w:color="000000"/>
            </w:tcBorders>
          </w:tcPr>
          <w:p w:rsidR="007E0327" w:rsidRDefault="007E0327">
            <w:pPr>
              <w:spacing w:after="160" w:line="259" w:lineRule="auto"/>
              <w:ind w:left="0" w:right="0" w:firstLine="0"/>
              <w:jc w:val="left"/>
            </w:pPr>
          </w:p>
        </w:tc>
        <w:tc>
          <w:tcPr>
            <w:tcW w:w="1522"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41" w:right="0" w:firstLine="0"/>
              <w:jc w:val="center"/>
            </w:pPr>
            <w:r>
              <w:rPr>
                <w:sz w:val="20"/>
              </w:rPr>
              <w:t xml:space="preserve">2018 </w:t>
            </w:r>
          </w:p>
        </w:tc>
        <w:tc>
          <w:tcPr>
            <w:tcW w:w="1403"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46" w:right="0" w:firstLine="0"/>
              <w:jc w:val="center"/>
            </w:pPr>
            <w:r>
              <w:rPr>
                <w:sz w:val="20"/>
              </w:rPr>
              <w:t xml:space="preserve">2017 </w:t>
            </w:r>
          </w:p>
        </w:tc>
        <w:tc>
          <w:tcPr>
            <w:tcW w:w="1292"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40" w:right="0" w:firstLine="0"/>
              <w:jc w:val="center"/>
            </w:pPr>
            <w:r>
              <w:rPr>
                <w:sz w:val="20"/>
              </w:rPr>
              <w:t xml:space="preserve">2016 </w:t>
            </w:r>
          </w:p>
        </w:tc>
      </w:tr>
      <w:tr w:rsidR="007E0327">
        <w:trPr>
          <w:trHeight w:val="635"/>
        </w:trPr>
        <w:tc>
          <w:tcPr>
            <w:tcW w:w="0" w:type="auto"/>
            <w:gridSpan w:val="2"/>
            <w:vMerge/>
            <w:tcBorders>
              <w:top w:val="nil"/>
              <w:left w:val="single" w:sz="12" w:space="0" w:color="000000"/>
              <w:bottom w:val="double" w:sz="4" w:space="0" w:color="000000"/>
              <w:right w:val="nil"/>
            </w:tcBorders>
          </w:tcPr>
          <w:p w:rsidR="007E0327" w:rsidRDefault="007E0327">
            <w:pPr>
              <w:spacing w:after="160" w:line="259" w:lineRule="auto"/>
              <w:ind w:left="0" w:right="0" w:firstLine="0"/>
              <w:jc w:val="left"/>
            </w:pPr>
          </w:p>
        </w:tc>
        <w:tc>
          <w:tcPr>
            <w:tcW w:w="0" w:type="auto"/>
            <w:vMerge/>
            <w:tcBorders>
              <w:top w:val="nil"/>
              <w:left w:val="nil"/>
              <w:bottom w:val="double" w:sz="4" w:space="0" w:color="000000"/>
              <w:right w:val="single" w:sz="12" w:space="0" w:color="000000"/>
            </w:tcBorders>
          </w:tcPr>
          <w:p w:rsidR="007E0327" w:rsidRDefault="007E0327">
            <w:pPr>
              <w:spacing w:after="160" w:line="259" w:lineRule="auto"/>
              <w:ind w:left="0" w:right="0" w:firstLine="0"/>
              <w:jc w:val="left"/>
            </w:pPr>
          </w:p>
        </w:tc>
        <w:tc>
          <w:tcPr>
            <w:tcW w:w="1522" w:type="dxa"/>
            <w:tcBorders>
              <w:top w:val="double" w:sz="4" w:space="0" w:color="000000"/>
              <w:left w:val="single" w:sz="12" w:space="0" w:color="000000"/>
              <w:bottom w:val="double" w:sz="4" w:space="0" w:color="000000"/>
              <w:right w:val="single" w:sz="12" w:space="0" w:color="000000"/>
            </w:tcBorders>
          </w:tcPr>
          <w:p w:rsidR="007E0327" w:rsidRDefault="00000000">
            <w:pPr>
              <w:spacing w:after="0" w:line="259" w:lineRule="auto"/>
              <w:ind w:left="71" w:right="0" w:firstLine="0"/>
              <w:jc w:val="left"/>
            </w:pPr>
            <w:r>
              <w:rPr>
                <w:sz w:val="20"/>
              </w:rPr>
              <w:t xml:space="preserve"> </w:t>
            </w:r>
          </w:p>
          <w:p w:rsidR="007E0327" w:rsidRDefault="00000000">
            <w:pPr>
              <w:spacing w:after="0" w:line="259" w:lineRule="auto"/>
              <w:ind w:left="71" w:right="0" w:firstLine="0"/>
              <w:jc w:val="left"/>
            </w:pPr>
            <w:r>
              <w:rPr>
                <w:sz w:val="18"/>
              </w:rPr>
              <w:t xml:space="preserve">Net  </w:t>
            </w:r>
          </w:p>
        </w:tc>
        <w:tc>
          <w:tcPr>
            <w:tcW w:w="1403" w:type="dxa"/>
            <w:tcBorders>
              <w:top w:val="double" w:sz="4" w:space="0" w:color="000000"/>
              <w:left w:val="single" w:sz="12" w:space="0" w:color="000000"/>
              <w:bottom w:val="double" w:sz="4" w:space="0" w:color="000000"/>
              <w:right w:val="single" w:sz="12" w:space="0" w:color="000000"/>
            </w:tcBorders>
          </w:tcPr>
          <w:p w:rsidR="007E0327" w:rsidRDefault="00000000">
            <w:pPr>
              <w:spacing w:after="0" w:line="259" w:lineRule="auto"/>
              <w:ind w:left="67" w:right="0" w:firstLine="0"/>
              <w:jc w:val="left"/>
            </w:pPr>
            <w:r>
              <w:rPr>
                <w:sz w:val="20"/>
              </w:rPr>
              <w:t xml:space="preserve"> </w:t>
            </w:r>
          </w:p>
          <w:p w:rsidR="007E0327" w:rsidRDefault="00000000">
            <w:pPr>
              <w:spacing w:after="0" w:line="259" w:lineRule="auto"/>
              <w:ind w:left="67" w:right="0" w:firstLine="0"/>
              <w:jc w:val="left"/>
            </w:pPr>
            <w:r>
              <w:rPr>
                <w:sz w:val="18"/>
              </w:rPr>
              <w:t xml:space="preserve">Net  </w:t>
            </w:r>
          </w:p>
        </w:tc>
        <w:tc>
          <w:tcPr>
            <w:tcW w:w="1292" w:type="dxa"/>
            <w:tcBorders>
              <w:top w:val="double" w:sz="4" w:space="0" w:color="000000"/>
              <w:left w:val="single" w:sz="12" w:space="0" w:color="000000"/>
              <w:bottom w:val="double" w:sz="4" w:space="0" w:color="000000"/>
              <w:right w:val="single" w:sz="12" w:space="0" w:color="000000"/>
            </w:tcBorders>
          </w:tcPr>
          <w:p w:rsidR="007E0327" w:rsidRDefault="00000000">
            <w:pPr>
              <w:spacing w:after="0" w:line="259" w:lineRule="auto"/>
              <w:ind w:left="66" w:right="0" w:firstLine="0"/>
              <w:jc w:val="left"/>
            </w:pPr>
            <w:r>
              <w:rPr>
                <w:sz w:val="20"/>
              </w:rPr>
              <w:t xml:space="preserve"> </w:t>
            </w:r>
          </w:p>
          <w:p w:rsidR="007E0327" w:rsidRDefault="00000000">
            <w:pPr>
              <w:spacing w:after="0" w:line="259" w:lineRule="auto"/>
              <w:ind w:left="66" w:right="0" w:firstLine="0"/>
              <w:jc w:val="left"/>
            </w:pPr>
            <w:r>
              <w:rPr>
                <w:sz w:val="18"/>
              </w:rPr>
              <w:t xml:space="preserve">Net  </w:t>
            </w:r>
          </w:p>
        </w:tc>
      </w:tr>
      <w:tr w:rsidR="007E0327">
        <w:trPr>
          <w:trHeight w:val="368"/>
        </w:trPr>
        <w:tc>
          <w:tcPr>
            <w:tcW w:w="3627" w:type="dxa"/>
            <w:gridSpan w:val="2"/>
            <w:tcBorders>
              <w:top w:val="double" w:sz="4" w:space="0" w:color="000000"/>
              <w:left w:val="single" w:sz="8" w:space="0" w:color="000000"/>
              <w:bottom w:val="single" w:sz="4" w:space="0" w:color="000000"/>
              <w:right w:val="nil"/>
            </w:tcBorders>
            <w:shd w:val="clear" w:color="auto" w:fill="D0CECE"/>
          </w:tcPr>
          <w:p w:rsidR="007E0327" w:rsidRDefault="00000000">
            <w:pPr>
              <w:spacing w:after="0" w:line="259" w:lineRule="auto"/>
              <w:ind w:left="66" w:right="0" w:firstLine="0"/>
              <w:jc w:val="left"/>
            </w:pPr>
            <w:r>
              <w:rPr>
                <w:b/>
                <w:sz w:val="18"/>
              </w:rPr>
              <w:t xml:space="preserve">RESSOURCES STABLES </w:t>
            </w:r>
            <w:r>
              <w:rPr>
                <w:sz w:val="18"/>
              </w:rPr>
              <w:t xml:space="preserve"> </w:t>
            </w:r>
          </w:p>
        </w:tc>
        <w:tc>
          <w:tcPr>
            <w:tcW w:w="1223" w:type="dxa"/>
            <w:tcBorders>
              <w:top w:val="doub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22"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71" w:right="0" w:firstLine="0"/>
              <w:jc w:val="left"/>
            </w:pPr>
            <w:r>
              <w:rPr>
                <w:b/>
                <w:sz w:val="18"/>
              </w:rPr>
              <w:t xml:space="preserve"> </w:t>
            </w:r>
            <w:r>
              <w:rPr>
                <w:sz w:val="18"/>
              </w:rPr>
              <w:t xml:space="preserve"> </w:t>
            </w:r>
          </w:p>
        </w:tc>
        <w:tc>
          <w:tcPr>
            <w:tcW w:w="1403"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7" w:right="0" w:firstLine="0"/>
              <w:jc w:val="left"/>
            </w:pPr>
            <w:r>
              <w:rPr>
                <w:b/>
                <w:sz w:val="18"/>
              </w:rPr>
              <w:t xml:space="preserve"> </w:t>
            </w:r>
            <w:r>
              <w:rPr>
                <w:sz w:val="18"/>
              </w:rPr>
              <w:t xml:space="preserve"> </w:t>
            </w:r>
          </w:p>
        </w:tc>
        <w:tc>
          <w:tcPr>
            <w:tcW w:w="1292"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6" w:right="0" w:firstLine="0"/>
              <w:jc w:val="left"/>
            </w:pPr>
            <w:r>
              <w:rPr>
                <w:b/>
                <w:sz w:val="18"/>
              </w:rPr>
              <w:t xml:space="preserve"> </w:t>
            </w:r>
            <w:r>
              <w:rPr>
                <w:sz w:val="18"/>
              </w:rPr>
              <w:t xml:space="preserve"> </w:t>
            </w:r>
          </w:p>
        </w:tc>
      </w:tr>
      <w:tr w:rsidR="007E0327">
        <w:trPr>
          <w:trHeight w:val="354"/>
        </w:trPr>
        <w:tc>
          <w:tcPr>
            <w:tcW w:w="3627" w:type="dxa"/>
            <w:gridSpan w:val="2"/>
            <w:tcBorders>
              <w:top w:val="single" w:sz="4" w:space="0" w:color="000000"/>
              <w:left w:val="single" w:sz="8" w:space="0" w:color="000000"/>
              <w:bottom w:val="single" w:sz="4" w:space="0" w:color="000000"/>
              <w:right w:val="nil"/>
            </w:tcBorders>
            <w:shd w:val="clear" w:color="auto" w:fill="E7E6E6"/>
          </w:tcPr>
          <w:p w:rsidR="007E0327" w:rsidRDefault="00000000">
            <w:pPr>
              <w:spacing w:after="0" w:line="259" w:lineRule="auto"/>
              <w:ind w:left="66" w:right="0" w:firstLine="0"/>
              <w:jc w:val="left"/>
            </w:pPr>
            <w:r>
              <w:rPr>
                <w:b/>
                <w:sz w:val="18"/>
              </w:rPr>
              <w:t xml:space="preserve">Capitaux propres et ressources assimilées </w:t>
            </w:r>
            <w:r>
              <w:rPr>
                <w:sz w:val="18"/>
              </w:rPr>
              <w:t xml:space="preserve"> </w:t>
            </w: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b/>
                <w:sz w:val="18"/>
              </w:rPr>
              <w:t xml:space="preserve">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b/>
                <w:sz w:val="18"/>
              </w:rPr>
              <w:t xml:space="preserve">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b/>
                <w:sz w:val="18"/>
              </w:rPr>
              <w:t xml:space="preserve"> </w:t>
            </w:r>
            <w:r>
              <w:rPr>
                <w:sz w:val="18"/>
              </w:rPr>
              <w:t xml:space="preserve"> </w:t>
            </w:r>
          </w:p>
        </w:tc>
      </w:tr>
      <w:tr w:rsidR="007E0327">
        <w:trPr>
          <w:trHeight w:val="467"/>
        </w:trPr>
        <w:tc>
          <w:tcPr>
            <w:tcW w:w="3627" w:type="dxa"/>
            <w:gridSpan w:val="2"/>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Capital  </w:t>
            </w: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500 000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500 000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500 000  </w:t>
            </w:r>
          </w:p>
        </w:tc>
      </w:tr>
      <w:tr w:rsidR="007E0327">
        <w:trPr>
          <w:trHeight w:val="461"/>
        </w:trPr>
        <w:tc>
          <w:tcPr>
            <w:tcW w:w="3627" w:type="dxa"/>
            <w:gridSpan w:val="2"/>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Report à nouveau   (+ ou -)  </w:t>
            </w: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            8 330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             6 835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           5 306  </w:t>
            </w:r>
          </w:p>
        </w:tc>
      </w:tr>
      <w:tr w:rsidR="007E0327">
        <w:trPr>
          <w:trHeight w:val="467"/>
        </w:trPr>
        <w:tc>
          <w:tcPr>
            <w:tcW w:w="3627" w:type="dxa"/>
            <w:gridSpan w:val="2"/>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Résultat net de l'exercice (+ ou -)  </w:t>
            </w: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            1 268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             1 494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           1 529  </w:t>
            </w:r>
          </w:p>
        </w:tc>
      </w:tr>
      <w:tr w:rsidR="007E0327">
        <w:trPr>
          <w:trHeight w:val="484"/>
        </w:trPr>
        <w:tc>
          <w:tcPr>
            <w:tcW w:w="3627" w:type="dxa"/>
            <w:gridSpan w:val="2"/>
            <w:tcBorders>
              <w:top w:val="single" w:sz="4" w:space="0" w:color="000000"/>
              <w:left w:val="single" w:sz="8" w:space="0" w:color="000000"/>
              <w:bottom w:val="single" w:sz="4" w:space="0" w:color="000000"/>
              <w:right w:val="nil"/>
            </w:tcBorders>
            <w:shd w:val="clear" w:color="auto" w:fill="E7E6E6"/>
          </w:tcPr>
          <w:p w:rsidR="007E0327" w:rsidRDefault="00000000">
            <w:pPr>
              <w:tabs>
                <w:tab w:val="center" w:pos="1399"/>
                <w:tab w:val="center" w:pos="2514"/>
                <w:tab w:val="center" w:pos="3282"/>
              </w:tabs>
              <w:spacing w:after="12" w:line="259" w:lineRule="auto"/>
              <w:ind w:left="0" w:right="0" w:firstLine="0"/>
              <w:jc w:val="left"/>
            </w:pPr>
            <w:r>
              <w:rPr>
                <w:b/>
                <w:sz w:val="18"/>
              </w:rPr>
              <w:lastRenderedPageBreak/>
              <w:t xml:space="preserve">TOTAL </w:t>
            </w:r>
            <w:r>
              <w:rPr>
                <w:b/>
                <w:sz w:val="18"/>
              </w:rPr>
              <w:tab/>
              <w:t xml:space="preserve">CAPITAUX </w:t>
            </w:r>
            <w:r>
              <w:rPr>
                <w:b/>
                <w:sz w:val="18"/>
              </w:rPr>
              <w:tab/>
              <w:t xml:space="preserve">PROPRES </w:t>
            </w:r>
            <w:r>
              <w:rPr>
                <w:b/>
                <w:sz w:val="18"/>
              </w:rPr>
              <w:tab/>
              <w:t xml:space="preserve">ET </w:t>
            </w:r>
          </w:p>
          <w:p w:rsidR="007E0327" w:rsidRDefault="00000000">
            <w:pPr>
              <w:spacing w:after="0" w:line="259" w:lineRule="auto"/>
              <w:ind w:left="66" w:right="0" w:firstLine="0"/>
              <w:jc w:val="left"/>
            </w:pPr>
            <w:r>
              <w:rPr>
                <w:b/>
                <w:sz w:val="18"/>
              </w:rPr>
              <w:t xml:space="preserve">ASSIMILÉES </w:t>
            </w:r>
            <w:r>
              <w:rPr>
                <w:sz w:val="18"/>
              </w:rPr>
              <w:t xml:space="preserve"> </w:t>
            </w: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000000">
            <w:pPr>
              <w:spacing w:after="0" w:line="259" w:lineRule="auto"/>
              <w:ind w:left="0" w:right="0" w:firstLine="0"/>
            </w:pPr>
            <w:r>
              <w:rPr>
                <w:b/>
                <w:sz w:val="18"/>
              </w:rPr>
              <w:t xml:space="preserve">RESSOURCES </w:t>
            </w: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b/>
                <w:sz w:val="18"/>
              </w:rPr>
              <w:t xml:space="preserve">490 402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b/>
                <w:sz w:val="18"/>
              </w:rPr>
              <w:t xml:space="preserve">491 670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b/>
                <w:sz w:val="18"/>
              </w:rPr>
              <w:t xml:space="preserve">493 165 </w:t>
            </w:r>
            <w:r>
              <w:rPr>
                <w:sz w:val="18"/>
              </w:rPr>
              <w:t xml:space="preserve"> </w:t>
            </w:r>
          </w:p>
        </w:tc>
      </w:tr>
      <w:tr w:rsidR="007E0327">
        <w:trPr>
          <w:trHeight w:val="359"/>
        </w:trPr>
        <w:tc>
          <w:tcPr>
            <w:tcW w:w="3627" w:type="dxa"/>
            <w:gridSpan w:val="2"/>
            <w:tcBorders>
              <w:top w:val="single" w:sz="4" w:space="0" w:color="000000"/>
              <w:left w:val="single" w:sz="8" w:space="0" w:color="000000"/>
              <w:bottom w:val="single" w:sz="4" w:space="0" w:color="000000"/>
              <w:right w:val="nil"/>
            </w:tcBorders>
            <w:shd w:val="clear" w:color="auto" w:fill="E7E6E6"/>
          </w:tcPr>
          <w:p w:rsidR="007E0327" w:rsidRDefault="00000000">
            <w:pPr>
              <w:spacing w:after="0" w:line="259" w:lineRule="auto"/>
              <w:ind w:left="66" w:right="0" w:firstLine="0"/>
              <w:jc w:val="left"/>
            </w:pPr>
            <w:r>
              <w:rPr>
                <w:b/>
                <w:sz w:val="18"/>
              </w:rPr>
              <w:t xml:space="preserve">Dettes financières et ressources assimilés </w:t>
            </w:r>
            <w:r>
              <w:rPr>
                <w:sz w:val="18"/>
              </w:rPr>
              <w:t xml:space="preserve"> </w:t>
            </w: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sz w:val="18"/>
              </w:rPr>
              <w:t xml:space="preserve">  </w:t>
            </w:r>
          </w:p>
        </w:tc>
      </w:tr>
      <w:tr w:rsidR="007E0327">
        <w:trPr>
          <w:trHeight w:val="462"/>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Emprunts et dettes financières diverses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2 066 178 651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1 240 802 524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818 576 469  </w:t>
            </w:r>
          </w:p>
        </w:tc>
      </w:tr>
      <w:tr w:rsidR="007E0327">
        <w:trPr>
          <w:trHeight w:val="467"/>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Provisions pour risques et charges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22 280 968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6 059 162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2 726 375  </w:t>
            </w:r>
          </w:p>
        </w:tc>
      </w:tr>
      <w:tr w:rsidR="007E0327">
        <w:trPr>
          <w:trHeight w:val="484"/>
        </w:trPr>
        <w:tc>
          <w:tcPr>
            <w:tcW w:w="3200" w:type="dxa"/>
            <w:tcBorders>
              <w:top w:val="single" w:sz="4" w:space="0" w:color="000000"/>
              <w:left w:val="single" w:sz="8" w:space="0" w:color="000000"/>
              <w:bottom w:val="single" w:sz="4" w:space="0" w:color="000000"/>
              <w:right w:val="nil"/>
            </w:tcBorders>
            <w:shd w:val="clear" w:color="auto" w:fill="E7E6E6"/>
          </w:tcPr>
          <w:p w:rsidR="007E0327" w:rsidRDefault="00000000">
            <w:pPr>
              <w:tabs>
                <w:tab w:val="center" w:pos="1952"/>
              </w:tabs>
              <w:spacing w:after="12" w:line="259" w:lineRule="auto"/>
              <w:ind w:left="0" w:right="0" w:firstLine="0"/>
              <w:jc w:val="left"/>
            </w:pPr>
            <w:r>
              <w:rPr>
                <w:b/>
                <w:sz w:val="18"/>
              </w:rPr>
              <w:t xml:space="preserve">TOTAL </w:t>
            </w:r>
            <w:r>
              <w:rPr>
                <w:b/>
                <w:sz w:val="18"/>
              </w:rPr>
              <w:tab/>
              <w:t xml:space="preserve">DETTES FINANCIERES </w:t>
            </w:r>
          </w:p>
          <w:p w:rsidR="007E0327" w:rsidRDefault="00000000">
            <w:pPr>
              <w:spacing w:after="0" w:line="259" w:lineRule="auto"/>
              <w:ind w:left="66" w:right="0" w:firstLine="0"/>
              <w:jc w:val="left"/>
            </w:pPr>
            <w:r>
              <w:rPr>
                <w:b/>
                <w:sz w:val="18"/>
              </w:rPr>
              <w:t>ASSIMILÉES</w:t>
            </w:r>
            <w:r>
              <w:rPr>
                <w:sz w:val="18"/>
              </w:rPr>
              <w:t xml:space="preserve">  </w:t>
            </w:r>
          </w:p>
        </w:tc>
        <w:tc>
          <w:tcPr>
            <w:tcW w:w="427" w:type="dxa"/>
            <w:tcBorders>
              <w:top w:val="single" w:sz="4" w:space="0" w:color="000000"/>
              <w:left w:val="nil"/>
              <w:bottom w:val="single" w:sz="4" w:space="0" w:color="000000"/>
              <w:right w:val="nil"/>
            </w:tcBorders>
            <w:shd w:val="clear" w:color="auto" w:fill="E7E6E6"/>
          </w:tcPr>
          <w:p w:rsidR="007E0327" w:rsidRDefault="00000000">
            <w:pPr>
              <w:spacing w:after="0" w:line="259" w:lineRule="auto"/>
              <w:ind w:left="0" w:right="0" w:firstLine="0"/>
              <w:jc w:val="left"/>
            </w:pPr>
            <w:r>
              <w:rPr>
                <w:b/>
                <w:sz w:val="18"/>
              </w:rPr>
              <w:t xml:space="preserve">ET </w:t>
            </w: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000000">
            <w:pPr>
              <w:spacing w:after="0" w:line="259" w:lineRule="auto"/>
              <w:ind w:left="0" w:right="0" w:firstLine="0"/>
            </w:pPr>
            <w:r>
              <w:rPr>
                <w:b/>
                <w:sz w:val="18"/>
              </w:rPr>
              <w:t xml:space="preserve">RESSOURCES </w:t>
            </w: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b/>
                <w:sz w:val="18"/>
              </w:rPr>
              <w:t xml:space="preserve">2 088 459 619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b/>
                <w:sz w:val="18"/>
              </w:rPr>
              <w:t xml:space="preserve">1 246 861 686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b/>
                <w:sz w:val="18"/>
              </w:rPr>
              <w:t xml:space="preserve">821 302 844 </w:t>
            </w:r>
            <w:r>
              <w:rPr>
                <w:sz w:val="18"/>
              </w:rPr>
              <w:t xml:space="preserve"> </w:t>
            </w:r>
          </w:p>
        </w:tc>
      </w:tr>
      <w:tr w:rsidR="007E0327">
        <w:trPr>
          <w:trHeight w:val="360"/>
        </w:trPr>
        <w:tc>
          <w:tcPr>
            <w:tcW w:w="3200" w:type="dxa"/>
            <w:tcBorders>
              <w:top w:val="single" w:sz="4" w:space="0" w:color="000000"/>
              <w:left w:val="single" w:sz="8" w:space="0" w:color="000000"/>
              <w:bottom w:val="single" w:sz="4" w:space="0" w:color="000000"/>
              <w:right w:val="nil"/>
            </w:tcBorders>
            <w:shd w:val="clear" w:color="auto" w:fill="E7E6E6"/>
          </w:tcPr>
          <w:p w:rsidR="007E0327" w:rsidRDefault="00000000">
            <w:pPr>
              <w:spacing w:after="0" w:line="259" w:lineRule="auto"/>
              <w:ind w:left="66" w:right="0" w:firstLine="0"/>
              <w:jc w:val="left"/>
            </w:pPr>
            <w:r>
              <w:rPr>
                <w:b/>
                <w:sz w:val="18"/>
              </w:rPr>
              <w:t xml:space="preserve">TOTAL RESSOURCES STABLES  </w:t>
            </w:r>
            <w:r>
              <w:rPr>
                <w:sz w:val="18"/>
              </w:rPr>
              <w:t xml:space="preserve"> </w:t>
            </w:r>
          </w:p>
        </w:tc>
        <w:tc>
          <w:tcPr>
            <w:tcW w:w="427" w:type="dxa"/>
            <w:tcBorders>
              <w:top w:val="single" w:sz="4" w:space="0" w:color="000000"/>
              <w:left w:val="nil"/>
              <w:bottom w:val="single" w:sz="4" w:space="0" w:color="000000"/>
              <w:right w:val="nil"/>
            </w:tcBorders>
            <w:shd w:val="clear" w:color="auto" w:fill="E7E6E6"/>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b/>
                <w:sz w:val="18"/>
              </w:rPr>
              <w:t xml:space="preserve">2 088 950 021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b/>
                <w:sz w:val="18"/>
              </w:rPr>
              <w:t xml:space="preserve">1 247 353 357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b/>
                <w:sz w:val="18"/>
              </w:rPr>
              <w:t xml:space="preserve">821 796 009 </w:t>
            </w:r>
            <w:r>
              <w:rPr>
                <w:sz w:val="18"/>
              </w:rPr>
              <w:t xml:space="preserve"> </w:t>
            </w:r>
          </w:p>
        </w:tc>
      </w:tr>
      <w:tr w:rsidR="007E0327">
        <w:trPr>
          <w:trHeight w:val="354"/>
        </w:trPr>
        <w:tc>
          <w:tcPr>
            <w:tcW w:w="3200" w:type="dxa"/>
            <w:tcBorders>
              <w:top w:val="single" w:sz="4" w:space="0" w:color="000000"/>
              <w:left w:val="single" w:sz="8" w:space="0" w:color="000000"/>
              <w:bottom w:val="single" w:sz="4" w:space="0" w:color="000000"/>
              <w:right w:val="nil"/>
            </w:tcBorders>
            <w:shd w:val="clear" w:color="auto" w:fill="D0CECE"/>
          </w:tcPr>
          <w:p w:rsidR="007E0327" w:rsidRDefault="00000000">
            <w:pPr>
              <w:spacing w:after="0" w:line="259" w:lineRule="auto"/>
              <w:ind w:left="66" w:right="0" w:firstLine="0"/>
              <w:jc w:val="left"/>
            </w:pPr>
            <w:r>
              <w:rPr>
                <w:b/>
                <w:sz w:val="18"/>
              </w:rPr>
              <w:t xml:space="preserve">PASSIF CIRCULANT </w:t>
            </w:r>
            <w:r>
              <w:rPr>
                <w:sz w:val="18"/>
              </w:rPr>
              <w:t xml:space="preserve"> </w:t>
            </w:r>
          </w:p>
        </w:tc>
        <w:tc>
          <w:tcPr>
            <w:tcW w:w="427" w:type="dxa"/>
            <w:tcBorders>
              <w:top w:val="single" w:sz="4" w:space="0" w:color="000000"/>
              <w:left w:val="nil"/>
              <w:bottom w:val="single" w:sz="4" w:space="0" w:color="000000"/>
              <w:right w:val="nil"/>
            </w:tcBorders>
            <w:shd w:val="clear" w:color="auto" w:fill="D0CECE"/>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71" w:right="0" w:firstLine="0"/>
              <w:jc w:val="left"/>
            </w:pP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7" w:right="0" w:firstLine="0"/>
              <w:jc w:val="left"/>
            </w:pP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6" w:right="0" w:firstLine="0"/>
              <w:jc w:val="left"/>
            </w:pPr>
            <w:r>
              <w:rPr>
                <w:sz w:val="18"/>
              </w:rPr>
              <w:t xml:space="preserve">  </w:t>
            </w:r>
          </w:p>
        </w:tc>
      </w:tr>
      <w:tr w:rsidR="007E0327">
        <w:trPr>
          <w:trHeight w:val="462"/>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Fournisseurs d'exploitation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111 308 578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38 800 409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10 556 042  </w:t>
            </w:r>
          </w:p>
        </w:tc>
      </w:tr>
      <w:tr w:rsidR="007E0327">
        <w:trPr>
          <w:trHeight w:val="461"/>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Dettes fiscales et sociales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6 083 600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4 952 243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1 975 584  </w:t>
            </w:r>
          </w:p>
        </w:tc>
      </w:tr>
      <w:tr w:rsidR="007E0327">
        <w:trPr>
          <w:trHeight w:val="466"/>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Autres dettes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9 070 876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8 068 024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10 225  </w:t>
            </w:r>
          </w:p>
        </w:tc>
      </w:tr>
      <w:tr w:rsidR="007E0327">
        <w:trPr>
          <w:trHeight w:val="462"/>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Provisions pour risques et charges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10 828 782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5 014 927  </w:t>
            </w:r>
          </w:p>
        </w:tc>
        <w:tc>
          <w:tcPr>
            <w:tcW w:w="129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6" w:right="0" w:firstLine="0"/>
              <w:jc w:val="left"/>
            </w:pPr>
            <w:r>
              <w:rPr>
                <w:sz w:val="18"/>
              </w:rPr>
              <w:t xml:space="preserve">4 413 877  </w:t>
            </w:r>
          </w:p>
        </w:tc>
      </w:tr>
      <w:tr w:rsidR="007E0327">
        <w:trPr>
          <w:trHeight w:val="358"/>
        </w:trPr>
        <w:tc>
          <w:tcPr>
            <w:tcW w:w="3200" w:type="dxa"/>
            <w:tcBorders>
              <w:top w:val="single" w:sz="4" w:space="0" w:color="000000"/>
              <w:left w:val="single" w:sz="8" w:space="0" w:color="000000"/>
              <w:bottom w:val="single" w:sz="4" w:space="0" w:color="000000"/>
              <w:right w:val="nil"/>
            </w:tcBorders>
            <w:shd w:val="clear" w:color="auto" w:fill="E7E6E6"/>
          </w:tcPr>
          <w:p w:rsidR="007E0327" w:rsidRDefault="00000000">
            <w:pPr>
              <w:spacing w:after="0" w:line="259" w:lineRule="auto"/>
              <w:ind w:left="66" w:right="0" w:firstLine="0"/>
              <w:jc w:val="left"/>
            </w:pPr>
            <w:r>
              <w:rPr>
                <w:b/>
                <w:sz w:val="18"/>
              </w:rPr>
              <w:t xml:space="preserve">TOTAL PASSIF CIRCULANT  </w:t>
            </w:r>
            <w:r>
              <w:rPr>
                <w:sz w:val="18"/>
              </w:rPr>
              <w:t xml:space="preserve"> </w:t>
            </w:r>
          </w:p>
        </w:tc>
        <w:tc>
          <w:tcPr>
            <w:tcW w:w="427" w:type="dxa"/>
            <w:tcBorders>
              <w:top w:val="single" w:sz="4" w:space="0" w:color="000000"/>
              <w:left w:val="nil"/>
              <w:bottom w:val="single" w:sz="4" w:space="0" w:color="000000"/>
              <w:right w:val="nil"/>
            </w:tcBorders>
            <w:shd w:val="clear" w:color="auto" w:fill="E7E6E6"/>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shd w:val="clear" w:color="auto" w:fill="E7E6E6"/>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71" w:right="0" w:firstLine="0"/>
              <w:jc w:val="left"/>
            </w:pPr>
            <w:r>
              <w:rPr>
                <w:b/>
                <w:sz w:val="18"/>
              </w:rPr>
              <w:t xml:space="preserve">137 291 836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7" w:right="0" w:firstLine="0"/>
              <w:jc w:val="left"/>
            </w:pPr>
            <w:r>
              <w:rPr>
                <w:b/>
                <w:sz w:val="18"/>
              </w:rPr>
              <w:t xml:space="preserve">56 835 603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66" w:right="0" w:firstLine="0"/>
              <w:jc w:val="left"/>
            </w:pPr>
            <w:r>
              <w:rPr>
                <w:b/>
                <w:sz w:val="18"/>
              </w:rPr>
              <w:t xml:space="preserve">16 955 728 </w:t>
            </w:r>
            <w:r>
              <w:rPr>
                <w:sz w:val="18"/>
              </w:rPr>
              <w:t xml:space="preserve"> </w:t>
            </w:r>
          </w:p>
        </w:tc>
      </w:tr>
      <w:tr w:rsidR="007E0327">
        <w:trPr>
          <w:trHeight w:val="468"/>
        </w:trPr>
        <w:tc>
          <w:tcPr>
            <w:tcW w:w="3200" w:type="dxa"/>
            <w:tcBorders>
              <w:top w:val="single" w:sz="4" w:space="0" w:color="000000"/>
              <w:left w:val="single" w:sz="8" w:space="0" w:color="000000"/>
              <w:bottom w:val="single" w:sz="4" w:space="0" w:color="000000"/>
              <w:right w:val="nil"/>
            </w:tcBorders>
            <w:vAlign w:val="center"/>
          </w:tcPr>
          <w:p w:rsidR="007E0327" w:rsidRDefault="00000000">
            <w:pPr>
              <w:spacing w:after="0" w:line="259" w:lineRule="auto"/>
              <w:ind w:left="66" w:right="0" w:firstLine="0"/>
              <w:jc w:val="left"/>
            </w:pPr>
            <w:r>
              <w:rPr>
                <w:sz w:val="18"/>
              </w:rPr>
              <w:t xml:space="preserve">Ecart de conversion- Passif   </w:t>
            </w:r>
          </w:p>
        </w:tc>
        <w:tc>
          <w:tcPr>
            <w:tcW w:w="427"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71" w:right="0" w:firstLine="0"/>
              <w:jc w:val="left"/>
            </w:pPr>
            <w:r>
              <w:rPr>
                <w:sz w:val="18"/>
              </w:rPr>
              <w:t xml:space="preserve">5 437 217  </w:t>
            </w:r>
          </w:p>
        </w:tc>
        <w:tc>
          <w:tcPr>
            <w:tcW w:w="1403"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67" w:right="0" w:firstLine="0"/>
              <w:jc w:val="left"/>
            </w:pP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66" w:right="0" w:firstLine="0"/>
              <w:jc w:val="left"/>
            </w:pPr>
            <w:r>
              <w:rPr>
                <w:sz w:val="18"/>
              </w:rPr>
              <w:t xml:space="preserve">  </w:t>
            </w:r>
          </w:p>
        </w:tc>
      </w:tr>
      <w:tr w:rsidR="007E0327">
        <w:trPr>
          <w:trHeight w:val="353"/>
        </w:trPr>
        <w:tc>
          <w:tcPr>
            <w:tcW w:w="3200" w:type="dxa"/>
            <w:tcBorders>
              <w:top w:val="single" w:sz="4" w:space="0" w:color="000000"/>
              <w:left w:val="single" w:sz="8" w:space="0" w:color="000000"/>
              <w:bottom w:val="single" w:sz="4" w:space="0" w:color="000000"/>
              <w:right w:val="nil"/>
            </w:tcBorders>
            <w:shd w:val="clear" w:color="auto" w:fill="D0CECE"/>
          </w:tcPr>
          <w:p w:rsidR="007E0327" w:rsidRDefault="00000000">
            <w:pPr>
              <w:spacing w:after="0" w:line="259" w:lineRule="auto"/>
              <w:ind w:left="66" w:right="0" w:firstLine="0"/>
              <w:jc w:val="left"/>
            </w:pPr>
            <w:r>
              <w:rPr>
                <w:b/>
                <w:sz w:val="18"/>
              </w:rPr>
              <w:t xml:space="preserve">TOTAL GENERAL  </w:t>
            </w:r>
            <w:r>
              <w:rPr>
                <w:sz w:val="18"/>
              </w:rPr>
              <w:t xml:space="preserve"> </w:t>
            </w:r>
          </w:p>
        </w:tc>
        <w:tc>
          <w:tcPr>
            <w:tcW w:w="427" w:type="dxa"/>
            <w:tcBorders>
              <w:top w:val="single" w:sz="4" w:space="0" w:color="000000"/>
              <w:left w:val="nil"/>
              <w:bottom w:val="single" w:sz="4" w:space="0" w:color="000000"/>
              <w:right w:val="nil"/>
            </w:tcBorders>
            <w:shd w:val="clear" w:color="auto" w:fill="D0CECE"/>
          </w:tcPr>
          <w:p w:rsidR="007E0327" w:rsidRDefault="007E0327">
            <w:pPr>
              <w:spacing w:after="160" w:line="259" w:lineRule="auto"/>
              <w:ind w:left="0" w:right="0" w:firstLine="0"/>
              <w:jc w:val="left"/>
            </w:pPr>
          </w:p>
        </w:tc>
        <w:tc>
          <w:tcPr>
            <w:tcW w:w="1223"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2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71" w:right="0" w:firstLine="0"/>
              <w:jc w:val="left"/>
            </w:pPr>
            <w:r>
              <w:rPr>
                <w:b/>
                <w:sz w:val="18"/>
              </w:rPr>
              <w:t xml:space="preserve">2 231 679 074 </w:t>
            </w:r>
            <w:r>
              <w:rPr>
                <w:sz w:val="18"/>
              </w:rPr>
              <w:t xml:space="preserve"> </w:t>
            </w:r>
          </w:p>
        </w:tc>
        <w:tc>
          <w:tcPr>
            <w:tcW w:w="1403"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7" w:right="0" w:firstLine="0"/>
              <w:jc w:val="left"/>
            </w:pPr>
            <w:r>
              <w:rPr>
                <w:b/>
                <w:sz w:val="18"/>
              </w:rPr>
              <w:t xml:space="preserve">1 304 188 960 </w:t>
            </w:r>
            <w:r>
              <w:rPr>
                <w:sz w:val="18"/>
              </w:rPr>
              <w:t xml:space="preserve"> </w:t>
            </w:r>
          </w:p>
        </w:tc>
        <w:tc>
          <w:tcPr>
            <w:tcW w:w="129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6" w:right="0" w:firstLine="0"/>
              <w:jc w:val="left"/>
            </w:pPr>
            <w:r>
              <w:rPr>
                <w:b/>
                <w:sz w:val="18"/>
              </w:rPr>
              <w:t xml:space="preserve">838 751 737 </w:t>
            </w:r>
            <w:r>
              <w:rPr>
                <w:sz w:val="18"/>
              </w:rPr>
              <w:t xml:space="preserve"> </w:t>
            </w:r>
          </w:p>
        </w:tc>
      </w:tr>
    </w:tbl>
    <w:p w:rsidR="007E0327" w:rsidRDefault="00000000">
      <w:pPr>
        <w:spacing w:after="170" w:line="251" w:lineRule="auto"/>
        <w:ind w:right="0"/>
        <w:jc w:val="left"/>
      </w:pPr>
      <w:r>
        <w:rPr>
          <w:sz w:val="18"/>
        </w:rPr>
        <w:t xml:space="preserve">SOURCE : Direction financière de KAMOA COPPER  </w:t>
      </w:r>
    </w:p>
    <w:p w:rsidR="007E0327" w:rsidRDefault="00000000">
      <w:pPr>
        <w:spacing w:after="161" w:line="259" w:lineRule="auto"/>
        <w:ind w:left="5" w:right="0" w:firstLine="0"/>
        <w:jc w:val="left"/>
      </w:pPr>
      <w:r>
        <w:rPr>
          <w:sz w:val="18"/>
        </w:rPr>
        <w:t xml:space="preserve">  </w:t>
      </w:r>
    </w:p>
    <w:p w:rsidR="007E0327" w:rsidRDefault="00000000">
      <w:pPr>
        <w:spacing w:after="21"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12" w:line="259" w:lineRule="auto"/>
        <w:ind w:left="5" w:right="0" w:firstLine="0"/>
        <w:jc w:val="left"/>
      </w:pPr>
      <w:r>
        <w:rPr>
          <w:sz w:val="18"/>
        </w:rPr>
        <w:t xml:space="preserve">  </w:t>
      </w:r>
    </w:p>
    <w:p w:rsidR="007E0327" w:rsidRDefault="00000000">
      <w:pPr>
        <w:spacing w:after="26"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21"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17" w:line="259" w:lineRule="auto"/>
        <w:ind w:left="5" w:right="0" w:firstLine="0"/>
        <w:jc w:val="left"/>
      </w:pPr>
      <w:r>
        <w:rPr>
          <w:sz w:val="18"/>
        </w:rPr>
        <w:t xml:space="preserve"> </w:t>
      </w:r>
    </w:p>
    <w:p w:rsidR="007E0327" w:rsidRDefault="00000000">
      <w:pPr>
        <w:spacing w:after="21" w:line="259" w:lineRule="auto"/>
        <w:ind w:left="5" w:right="0" w:firstLine="0"/>
        <w:jc w:val="left"/>
      </w:pPr>
      <w:r>
        <w:rPr>
          <w:sz w:val="18"/>
        </w:rPr>
        <w:t xml:space="preserve"> </w:t>
      </w:r>
    </w:p>
    <w:p w:rsidR="007E0327" w:rsidRDefault="00000000">
      <w:pPr>
        <w:spacing w:after="16" w:line="259" w:lineRule="auto"/>
        <w:ind w:left="5" w:right="0" w:firstLine="0"/>
        <w:jc w:val="left"/>
      </w:pPr>
      <w:r>
        <w:rPr>
          <w:sz w:val="18"/>
        </w:rPr>
        <w:t xml:space="preserve"> </w:t>
      </w:r>
    </w:p>
    <w:p w:rsidR="007E0327" w:rsidRDefault="00000000">
      <w:pPr>
        <w:spacing w:after="0" w:line="259" w:lineRule="auto"/>
        <w:ind w:left="5" w:right="0" w:firstLine="0"/>
        <w:jc w:val="left"/>
      </w:pPr>
      <w:r>
        <w:rPr>
          <w:sz w:val="18"/>
        </w:rPr>
        <w:t xml:space="preserve"> </w:t>
      </w:r>
    </w:p>
    <w:p w:rsidR="007E0327" w:rsidRDefault="00000000">
      <w:pPr>
        <w:pStyle w:val="Balk2"/>
        <w:ind w:left="9"/>
      </w:pPr>
      <w:r>
        <w:t xml:space="preserve">Tableau N°3 : COMPTE DE RESULTAT 2016, 2017 et 2018 en Dollars Américains </w:t>
      </w:r>
      <w:r>
        <w:rPr>
          <w:b w:val="0"/>
          <w:sz w:val="18"/>
        </w:rPr>
        <w:t xml:space="preserve"> </w:t>
      </w:r>
    </w:p>
    <w:tbl>
      <w:tblPr>
        <w:tblStyle w:val="TableGrid"/>
        <w:tblW w:w="9066" w:type="dxa"/>
        <w:tblInd w:w="16" w:type="dxa"/>
        <w:tblCellMar>
          <w:top w:w="4" w:type="dxa"/>
          <w:left w:w="104" w:type="dxa"/>
          <w:bottom w:w="0" w:type="dxa"/>
          <w:right w:w="0" w:type="dxa"/>
        </w:tblCellMar>
        <w:tblLook w:val="04A0" w:firstRow="1" w:lastRow="0" w:firstColumn="1" w:lastColumn="0" w:noHBand="0" w:noVBand="1"/>
      </w:tblPr>
      <w:tblGrid>
        <w:gridCol w:w="4620"/>
        <w:gridCol w:w="518"/>
        <w:gridCol w:w="1316"/>
        <w:gridCol w:w="1306"/>
        <w:gridCol w:w="1306"/>
      </w:tblGrid>
      <w:tr w:rsidR="007E0327">
        <w:trPr>
          <w:trHeight w:val="499"/>
        </w:trPr>
        <w:tc>
          <w:tcPr>
            <w:tcW w:w="5138" w:type="dxa"/>
            <w:gridSpan w:val="2"/>
            <w:vMerge w:val="restart"/>
            <w:tcBorders>
              <w:top w:val="double" w:sz="4" w:space="0" w:color="000000"/>
              <w:left w:val="single" w:sz="12" w:space="0" w:color="000000"/>
              <w:bottom w:val="double" w:sz="4" w:space="0" w:color="000000"/>
              <w:right w:val="single" w:sz="12" w:space="0" w:color="000000"/>
            </w:tcBorders>
          </w:tcPr>
          <w:p w:rsidR="007E0327" w:rsidRDefault="00000000">
            <w:pPr>
              <w:spacing w:after="132" w:line="259" w:lineRule="auto"/>
              <w:ind w:left="0" w:right="364" w:firstLine="0"/>
              <w:jc w:val="right"/>
            </w:pPr>
            <w:r>
              <w:rPr>
                <w:sz w:val="18"/>
              </w:rPr>
              <w:t xml:space="preserve"> </w:t>
            </w:r>
          </w:p>
          <w:p w:rsidR="007E0327" w:rsidRDefault="00000000">
            <w:pPr>
              <w:spacing w:after="0" w:line="259" w:lineRule="auto"/>
              <w:ind w:left="0" w:right="0" w:firstLine="0"/>
              <w:jc w:val="left"/>
            </w:pPr>
            <w:r>
              <w:rPr>
                <w:sz w:val="18"/>
              </w:rPr>
              <w:t xml:space="preserve">LIBELLES  </w:t>
            </w:r>
          </w:p>
        </w:tc>
        <w:tc>
          <w:tcPr>
            <w:tcW w:w="131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2018  </w:t>
            </w:r>
          </w:p>
        </w:tc>
        <w:tc>
          <w:tcPr>
            <w:tcW w:w="130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2017  </w:t>
            </w:r>
          </w:p>
        </w:tc>
        <w:tc>
          <w:tcPr>
            <w:tcW w:w="130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2016  </w:t>
            </w:r>
          </w:p>
        </w:tc>
      </w:tr>
      <w:tr w:rsidR="007E0327">
        <w:trPr>
          <w:trHeight w:val="495"/>
        </w:trPr>
        <w:tc>
          <w:tcPr>
            <w:tcW w:w="0" w:type="auto"/>
            <w:gridSpan w:val="2"/>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131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Net  </w:t>
            </w:r>
          </w:p>
        </w:tc>
        <w:tc>
          <w:tcPr>
            <w:tcW w:w="130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Net  </w:t>
            </w:r>
          </w:p>
        </w:tc>
        <w:tc>
          <w:tcPr>
            <w:tcW w:w="1306" w:type="dxa"/>
            <w:tcBorders>
              <w:top w:val="double" w:sz="4" w:space="0" w:color="000000"/>
              <w:left w:val="single" w:sz="12" w:space="0" w:color="000000"/>
              <w:bottom w:val="double" w:sz="4" w:space="0" w:color="000000"/>
              <w:right w:val="single" w:sz="12" w:space="0" w:color="000000"/>
            </w:tcBorders>
            <w:vAlign w:val="center"/>
          </w:tcPr>
          <w:p w:rsidR="007E0327" w:rsidRDefault="00000000">
            <w:pPr>
              <w:spacing w:after="0" w:line="259" w:lineRule="auto"/>
              <w:ind w:left="0" w:right="0" w:firstLine="0"/>
              <w:jc w:val="left"/>
            </w:pPr>
            <w:r>
              <w:rPr>
                <w:sz w:val="18"/>
              </w:rPr>
              <w:t xml:space="preserve">Net  </w:t>
            </w:r>
          </w:p>
        </w:tc>
      </w:tr>
      <w:tr w:rsidR="007E0327">
        <w:trPr>
          <w:trHeight w:val="461"/>
        </w:trPr>
        <w:tc>
          <w:tcPr>
            <w:tcW w:w="4620" w:type="dxa"/>
            <w:tcBorders>
              <w:top w:val="doub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lastRenderedPageBreak/>
              <w:t xml:space="preserve">Ventes de marchandises  </w:t>
            </w:r>
          </w:p>
        </w:tc>
        <w:tc>
          <w:tcPr>
            <w:tcW w:w="518" w:type="dxa"/>
            <w:tcBorders>
              <w:top w:val="doub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doub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doub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doub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442"/>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Achat de marchandises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Variation  de stocks de marchandises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 +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353"/>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MARGE COMMERCIALE (Somme TA à RB)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r>
      <w:tr w:rsidR="007E0327">
        <w:trPr>
          <w:trHeight w:val="446"/>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Vente de produits fabriqués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355"/>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CHIFFRES D’AFFAIRES (A + B + C+ D)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w:t>
            </w:r>
            <w:r>
              <w:rPr>
                <w:sz w:val="18"/>
              </w:rPr>
              <w:t xml:space="preserve">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Production immobilisée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292 111 492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198 965 760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139 661 635  </w:t>
            </w:r>
          </w:p>
        </w:tc>
      </w:tr>
      <w:tr w:rsidR="007E0327">
        <w:trPr>
          <w:trHeight w:val="442"/>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Autres produits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4 174 399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656 594  </w:t>
            </w:r>
          </w:p>
        </w:tc>
      </w:tr>
      <w:tr w:rsidR="007E0327">
        <w:trPr>
          <w:trHeight w:val="437"/>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Transferts de charges d’exploitation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25 009 733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446"/>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Autres achats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11 436 090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10 187 246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6 856 329  </w:t>
            </w:r>
          </w:p>
        </w:tc>
      </w:tr>
      <w:tr w:rsidR="007E0327">
        <w:trPr>
          <w:trHeight w:val="437"/>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Transport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4 471 107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2 975 837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2 133 008  </w:t>
            </w:r>
          </w:p>
        </w:tc>
      </w:tr>
      <w:tr w:rsidR="007E0327">
        <w:trPr>
          <w:trHeight w:val="442"/>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Services extérieurs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116 369 330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48 077 955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28 193 128  </w:t>
            </w:r>
          </w:p>
        </w:tc>
      </w:tr>
      <w:tr w:rsidR="007E0327">
        <w:trPr>
          <w:trHeight w:val="442"/>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Impôts et taxes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17 392 487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11 994 823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4 702 431  </w:t>
            </w:r>
          </w:p>
        </w:tc>
      </w:tr>
      <w:tr w:rsidR="007E0327">
        <w:trPr>
          <w:trHeight w:val="440"/>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Autres charges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9 293 200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2 760 409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1 599 628  </w:t>
            </w:r>
          </w:p>
        </w:tc>
      </w:tr>
      <w:tr w:rsidR="007E0327">
        <w:trPr>
          <w:trHeight w:val="355"/>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VALEUR AJOUTEE (XB+RA+RB) + (somme TE à RJ)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162 333 715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122 969 491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96 833 705 </w:t>
            </w:r>
            <w:r>
              <w:rPr>
                <w:sz w:val="18"/>
              </w:rPr>
              <w:t xml:space="preserve"> </w:t>
            </w:r>
          </w:p>
        </w:tc>
      </w:tr>
      <w:tr w:rsidR="007E0327">
        <w:trPr>
          <w:trHeight w:val="444"/>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Charges de personnel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54 084 690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24 154 112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16 239 277  </w:t>
            </w:r>
          </w:p>
        </w:tc>
      </w:tr>
      <w:tr w:rsidR="007E0327">
        <w:trPr>
          <w:trHeight w:val="358"/>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EXCEDENT BRUT D'EXPLOITATION (XC + RK)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108 249 024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98 815 378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80 594 428 </w:t>
            </w:r>
            <w:r>
              <w:rPr>
                <w:sz w:val="18"/>
              </w:rPr>
              <w:t xml:space="preserve">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Reprise d’amortissements, provisions et dépréciations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332 214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92 419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Dotations aux amortissements, provisions et dépréciations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5 025 016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14 832 984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13 014 576  </w:t>
            </w:r>
          </w:p>
        </w:tc>
      </w:tr>
      <w:tr w:rsidR="007E0327">
        <w:trPr>
          <w:trHeight w:val="353"/>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RESULTAT D'EXPLOITATION (XD + TJ + RL)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103 555 917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83 982 394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67 672 271 </w:t>
            </w:r>
            <w:r>
              <w:rPr>
                <w:sz w:val="18"/>
              </w:rPr>
              <w:t xml:space="preserve">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Reprises de provisions et dépréciations financières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14 194 080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3 332 789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4 796  </w:t>
            </w:r>
          </w:p>
        </w:tc>
      </w:tr>
      <w:tr w:rsidR="007E0327">
        <w:trPr>
          <w:trHeight w:val="442"/>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Frais financiers et charges assimilées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20" w:right="0" w:firstLine="0"/>
              <w:jc w:val="left"/>
            </w:pPr>
            <w:r>
              <w:rPr>
                <w:sz w:val="18"/>
              </w:rPr>
              <w:t xml:space="preserve">-   117 663 925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87 196 227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67 647 370  </w:t>
            </w:r>
          </w:p>
        </w:tc>
      </w:tr>
      <w:tr w:rsidR="007E0327">
        <w:trPr>
          <w:trHeight w:val="443"/>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Dotations aux provisions et aux dépréciations financières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8 291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w:t>
            </w:r>
          </w:p>
        </w:tc>
      </w:tr>
      <w:tr w:rsidR="007E0327">
        <w:trPr>
          <w:trHeight w:val="359"/>
        </w:trPr>
        <w:tc>
          <w:tcPr>
            <w:tcW w:w="4620" w:type="dxa"/>
            <w:tcBorders>
              <w:top w:val="single" w:sz="4" w:space="0" w:color="000000"/>
              <w:left w:val="single" w:sz="8" w:space="0" w:color="000000"/>
              <w:bottom w:val="single" w:sz="4" w:space="0" w:color="000000"/>
              <w:right w:val="single" w:sz="4" w:space="0" w:color="000000"/>
            </w:tcBorders>
            <w:shd w:val="clear" w:color="auto" w:fill="E7E6E6"/>
          </w:tcPr>
          <w:p w:rsidR="007E0327" w:rsidRDefault="00000000">
            <w:pPr>
              <w:spacing w:after="0" w:line="259" w:lineRule="auto"/>
              <w:ind w:left="0" w:right="0" w:firstLine="0"/>
              <w:jc w:val="left"/>
            </w:pPr>
            <w:r>
              <w:rPr>
                <w:b/>
                <w:sz w:val="18"/>
              </w:rPr>
              <w:t xml:space="preserve">RESULTAT FINANCIER (Somme TK à RN)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E7E6E6"/>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20" w:right="0" w:firstLine="0"/>
              <w:jc w:val="left"/>
            </w:pPr>
            <w:r>
              <w:rPr>
                <w:b/>
                <w:sz w:val="18"/>
              </w:rPr>
              <w:t xml:space="preserve">-   103 478 136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83 863 438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E7E6E6"/>
          </w:tcPr>
          <w:p w:rsidR="007E0327" w:rsidRDefault="00000000">
            <w:pPr>
              <w:spacing w:after="0" w:line="259" w:lineRule="auto"/>
              <w:ind w:left="0" w:right="0" w:firstLine="0"/>
              <w:jc w:val="left"/>
            </w:pPr>
            <w:r>
              <w:rPr>
                <w:b/>
                <w:sz w:val="18"/>
              </w:rPr>
              <w:t xml:space="preserve">-    67 642 574 </w:t>
            </w:r>
            <w:r>
              <w:rPr>
                <w:sz w:val="18"/>
              </w:rPr>
              <w:t xml:space="preserve"> </w:t>
            </w:r>
          </w:p>
        </w:tc>
      </w:tr>
      <w:tr w:rsidR="007E0327">
        <w:trPr>
          <w:trHeight w:val="354"/>
        </w:trPr>
        <w:tc>
          <w:tcPr>
            <w:tcW w:w="4620" w:type="dxa"/>
            <w:tcBorders>
              <w:top w:val="single" w:sz="4" w:space="0" w:color="000000"/>
              <w:left w:val="single" w:sz="8"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RESULTAT DES ACTIVITES ORDINAIRES (XE + XF)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D0CECE"/>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77 781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118 956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29 697 </w:t>
            </w:r>
            <w:r>
              <w:rPr>
                <w:sz w:val="18"/>
              </w:rPr>
              <w:t xml:space="preserve"> </w:t>
            </w:r>
          </w:p>
        </w:tc>
      </w:tr>
      <w:tr w:rsidR="007E0327">
        <w:trPr>
          <w:trHeight w:val="449"/>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Valeurs comptables des cessions d'immobilisations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77 781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118 955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29 697  </w:t>
            </w:r>
          </w:p>
        </w:tc>
      </w:tr>
      <w:tr w:rsidR="007E0327">
        <w:trPr>
          <w:trHeight w:val="482"/>
        </w:trPr>
        <w:tc>
          <w:tcPr>
            <w:tcW w:w="4620" w:type="dxa"/>
            <w:tcBorders>
              <w:top w:val="single" w:sz="4" w:space="0" w:color="000000"/>
              <w:left w:val="single" w:sz="8" w:space="0" w:color="000000"/>
              <w:bottom w:val="single" w:sz="4" w:space="0" w:color="000000"/>
              <w:right w:val="single" w:sz="4" w:space="0" w:color="000000"/>
            </w:tcBorders>
            <w:shd w:val="clear" w:color="auto" w:fill="D0CECE"/>
          </w:tcPr>
          <w:p w:rsidR="007E0327" w:rsidRDefault="00000000">
            <w:pPr>
              <w:spacing w:after="7" w:line="259" w:lineRule="auto"/>
              <w:ind w:left="0" w:right="0" w:firstLine="0"/>
            </w:pPr>
            <w:r>
              <w:rPr>
                <w:b/>
                <w:sz w:val="18"/>
              </w:rPr>
              <w:t xml:space="preserve">RESULTAT HORS ACTIVITES ORDINAIRES (somme </w:t>
            </w:r>
          </w:p>
          <w:p w:rsidR="007E0327" w:rsidRDefault="00000000">
            <w:pPr>
              <w:spacing w:after="0" w:line="259" w:lineRule="auto"/>
              <w:ind w:left="0" w:right="0" w:firstLine="0"/>
              <w:jc w:val="left"/>
            </w:pPr>
            <w:r>
              <w:rPr>
                <w:b/>
                <w:sz w:val="18"/>
              </w:rPr>
              <w:t xml:space="preserve">TN à RP)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D0CECE"/>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77 781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118 955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29 697 </w:t>
            </w:r>
            <w:r>
              <w:rPr>
                <w:sz w:val="18"/>
              </w:rPr>
              <w:t xml:space="preserve"> </w:t>
            </w:r>
          </w:p>
        </w:tc>
      </w:tr>
      <w:tr w:rsidR="007E0327">
        <w:trPr>
          <w:trHeight w:val="445"/>
        </w:trPr>
        <w:tc>
          <w:tcPr>
            <w:tcW w:w="4620" w:type="dxa"/>
            <w:tcBorders>
              <w:top w:val="single" w:sz="4" w:space="0" w:color="000000"/>
              <w:left w:val="single" w:sz="8"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18"/>
              </w:rPr>
              <w:t xml:space="preserve">Impôts sur le résultat  </w:t>
            </w:r>
          </w:p>
        </w:tc>
        <w:tc>
          <w:tcPr>
            <w:tcW w:w="518" w:type="dxa"/>
            <w:tcBorders>
              <w:top w:val="single" w:sz="4" w:space="0" w:color="000000"/>
              <w:left w:val="single" w:sz="4" w:space="0" w:color="000000"/>
              <w:bottom w:val="single" w:sz="4" w:space="0" w:color="000000"/>
              <w:right w:val="single" w:sz="8" w:space="0" w:color="000000"/>
            </w:tcBorders>
            <w:vAlign w:val="center"/>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1 268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1 494  </w:t>
            </w:r>
          </w:p>
        </w:tc>
        <w:tc>
          <w:tcPr>
            <w:tcW w:w="1306" w:type="dxa"/>
            <w:tcBorders>
              <w:top w:val="single" w:sz="4" w:space="0" w:color="000000"/>
              <w:left w:val="single" w:sz="8" w:space="0" w:color="000000"/>
              <w:bottom w:val="single" w:sz="4" w:space="0" w:color="000000"/>
              <w:right w:val="single" w:sz="8" w:space="0" w:color="000000"/>
            </w:tcBorders>
            <w:vAlign w:val="center"/>
          </w:tcPr>
          <w:p w:rsidR="007E0327" w:rsidRDefault="00000000">
            <w:pPr>
              <w:spacing w:after="0" w:line="259" w:lineRule="auto"/>
              <w:ind w:left="0" w:right="0" w:firstLine="0"/>
              <w:jc w:val="left"/>
            </w:pPr>
            <w:r>
              <w:rPr>
                <w:sz w:val="18"/>
              </w:rPr>
              <w:t xml:space="preserve">-             1 529  </w:t>
            </w:r>
          </w:p>
        </w:tc>
      </w:tr>
      <w:tr w:rsidR="007E0327">
        <w:trPr>
          <w:trHeight w:val="355"/>
        </w:trPr>
        <w:tc>
          <w:tcPr>
            <w:tcW w:w="4620" w:type="dxa"/>
            <w:tcBorders>
              <w:top w:val="single" w:sz="4" w:space="0" w:color="000000"/>
              <w:left w:val="single" w:sz="8" w:space="0" w:color="000000"/>
              <w:bottom w:val="single" w:sz="4" w:space="0" w:color="000000"/>
              <w:right w:val="single" w:sz="4" w:space="0" w:color="000000"/>
            </w:tcBorders>
            <w:shd w:val="clear" w:color="auto" w:fill="D0CECE"/>
          </w:tcPr>
          <w:p w:rsidR="007E0327" w:rsidRDefault="00000000">
            <w:pPr>
              <w:spacing w:after="0" w:line="259" w:lineRule="auto"/>
              <w:ind w:left="0" w:right="0" w:firstLine="0"/>
              <w:jc w:val="left"/>
            </w:pPr>
            <w:r>
              <w:rPr>
                <w:b/>
                <w:sz w:val="18"/>
              </w:rPr>
              <w:t xml:space="preserve">RESULTAT NET (XG + XH +RQ + RS) </w:t>
            </w:r>
            <w:r>
              <w:rPr>
                <w:sz w:val="18"/>
              </w:rPr>
              <w:t xml:space="preserve"> </w:t>
            </w:r>
          </w:p>
        </w:tc>
        <w:tc>
          <w:tcPr>
            <w:tcW w:w="518" w:type="dxa"/>
            <w:tcBorders>
              <w:top w:val="single" w:sz="4" w:space="0" w:color="000000"/>
              <w:left w:val="single" w:sz="4" w:space="0" w:color="000000"/>
              <w:bottom w:val="single" w:sz="4" w:space="0" w:color="000000"/>
              <w:right w:val="single" w:sz="8" w:space="0" w:color="000000"/>
            </w:tcBorders>
            <w:shd w:val="clear" w:color="auto" w:fill="D0CECE"/>
          </w:tcPr>
          <w:p w:rsidR="007E0327" w:rsidRDefault="00000000">
            <w:pPr>
              <w:spacing w:after="0" w:line="259" w:lineRule="auto"/>
              <w:ind w:left="5" w:right="0" w:firstLine="0"/>
              <w:jc w:val="left"/>
            </w:pPr>
            <w:r>
              <w:rPr>
                <w:sz w:val="18"/>
              </w:rPr>
              <w:t xml:space="preserve">   </w:t>
            </w:r>
          </w:p>
        </w:tc>
        <w:tc>
          <w:tcPr>
            <w:tcW w:w="131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1 267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1 493 </w:t>
            </w:r>
            <w:r>
              <w:rPr>
                <w:sz w:val="18"/>
              </w:rPr>
              <w:t xml:space="preserve"> </w:t>
            </w:r>
          </w:p>
        </w:tc>
        <w:tc>
          <w:tcPr>
            <w:tcW w:w="1306"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18"/>
              </w:rPr>
              <w:t xml:space="preserve">-             1 529 </w:t>
            </w:r>
            <w:r>
              <w:rPr>
                <w:sz w:val="18"/>
              </w:rPr>
              <w:t xml:space="preserve"> </w:t>
            </w:r>
          </w:p>
        </w:tc>
      </w:tr>
    </w:tbl>
    <w:p w:rsidR="007E0327" w:rsidRDefault="00000000">
      <w:pPr>
        <w:spacing w:after="0" w:line="259" w:lineRule="auto"/>
        <w:ind w:left="9" w:right="0"/>
        <w:jc w:val="left"/>
      </w:pPr>
      <w:r>
        <w:rPr>
          <w:sz w:val="20"/>
        </w:rPr>
        <w:t xml:space="preserve">SOURCE : Direction financière de KAMOA COPPER  </w:t>
      </w:r>
    </w:p>
    <w:p w:rsidR="007E0327" w:rsidRDefault="00000000">
      <w:pPr>
        <w:pStyle w:val="Balk2"/>
        <w:ind w:left="-10" w:firstLine="0"/>
      </w:pPr>
      <w:r>
        <w:lastRenderedPageBreak/>
        <w:t xml:space="preserve">SECTION  II : </w:t>
      </w:r>
      <w:r>
        <w:rPr>
          <w:u w:val="single" w:color="000000"/>
        </w:rPr>
        <w:t>ANALYSE DE LA GESTION DES IMMOBILISATIONS DE KAMCO</w:t>
      </w:r>
      <w:r>
        <w:t xml:space="preserve">  </w:t>
      </w:r>
    </w:p>
    <w:p w:rsidR="007E0327" w:rsidRDefault="00000000">
      <w:pPr>
        <w:ind w:left="-1" w:right="0" w:firstLine="706"/>
      </w:pPr>
      <w:r>
        <w:t xml:space="preserve">Dans cette section, nous allons présenter les immobilisations de KAMCO et analyser la situation de ces derniers. Nous allons donc dégager les forces et les faiblesses, les menaces et les opportunités afin de proposer d’éventuels conseils à la société.  </w:t>
      </w:r>
    </w:p>
    <w:p w:rsidR="007E0327" w:rsidRDefault="00000000">
      <w:pPr>
        <w:tabs>
          <w:tab w:val="center" w:pos="1988"/>
        </w:tabs>
        <w:spacing w:after="444" w:line="298" w:lineRule="auto"/>
        <w:ind w:left="-15" w:right="0" w:firstLine="0"/>
        <w:jc w:val="left"/>
      </w:pPr>
      <w:r>
        <w:t xml:space="preserve">II.1.  </w:t>
      </w:r>
      <w:r>
        <w:tab/>
      </w:r>
      <w:r>
        <w:rPr>
          <w:u w:val="single" w:color="000000"/>
        </w:rPr>
        <w:t>DIAGNOSTIC INTERNE</w:t>
      </w:r>
      <w:r>
        <w:t xml:space="preserve">  </w:t>
      </w:r>
    </w:p>
    <w:p w:rsidR="007E0327" w:rsidRDefault="00000000">
      <w:pPr>
        <w:spacing w:after="113"/>
        <w:ind w:left="9" w:right="0"/>
      </w:pPr>
      <w:r>
        <w:t xml:space="preserve">Le diagnostic interne consiste à avoir une idée sur ce qui se passe au sein de l’entité.  </w:t>
      </w:r>
    </w:p>
    <w:p w:rsidR="007E0327" w:rsidRDefault="00000000">
      <w:pPr>
        <w:ind w:left="9" w:right="0"/>
      </w:pPr>
      <w:r>
        <w:t xml:space="preserve">Avant tout, cherchons premièrement les forces et faiblesses sur l’organisation interne en générale de l’entité, susceptibles d’avoir un impact sur la gestion des immobilisations.  </w:t>
      </w:r>
    </w:p>
    <w:p w:rsidR="007E0327" w:rsidRDefault="00000000">
      <w:pPr>
        <w:spacing w:after="444" w:line="298" w:lineRule="auto"/>
        <w:ind w:left="-5" w:right="0"/>
        <w:jc w:val="left"/>
      </w:pPr>
      <w:r>
        <w:t xml:space="preserve">II.1.1. </w:t>
      </w:r>
      <w:r>
        <w:rPr>
          <w:u w:val="single" w:color="000000"/>
        </w:rPr>
        <w:t>IMMOBILISATION CORPORELLE</w:t>
      </w:r>
      <w:r>
        <w:t xml:space="preserve">  </w:t>
      </w:r>
    </w:p>
    <w:p w:rsidR="007E0327" w:rsidRDefault="00000000">
      <w:pPr>
        <w:ind w:left="-1" w:right="0" w:firstLine="706"/>
      </w:pPr>
      <w:r>
        <w:t xml:space="preserve">Comme force pour ce qui concerne l’immobilisation corporelle en générale, KAMCO étant une entité minière de grande taille, possède différents types d’immobilisations les mieux adaptés de nos jours. Cette diversité d’actifs lui permet de s’améliorer jour après jour. Actuellement, elle possède des matériels dotés de nouvelles technologies qui lui permettent de produire une grande quantité des minerais par an. KAMCO est également en possession des bâtiments et s’investit activement en équipant ses infrastructures avec du matériel de sécurité mais aussi et surtout par un entretien rigoureux. Pour ce qui est du matériel roulant, elle en a également sa disposition.   </w:t>
      </w:r>
    </w:p>
    <w:p w:rsidR="007E0327" w:rsidRDefault="00000000">
      <w:pPr>
        <w:spacing w:after="142"/>
        <w:ind w:left="-1" w:right="0" w:firstLine="706"/>
      </w:pPr>
      <w:r>
        <w:t xml:space="preserve">En ce qui concerne l’acquisition des immobilisations, KAMCO emploi des procédures assez particulières. Le mode d’acquisition des immobilisations corporelles de KAMOA est très bien détaillé et organisé en sorte que les demandes soient vérifiées au niveau de la direction financière et de la Direction Générale avant d’être exécutées. Les matériels passent par une vérification, et par une réparation lorsqu’il y a lieu, avant de confirmer l’acquisition.  </w:t>
      </w:r>
    </w:p>
    <w:p w:rsidR="007E0327" w:rsidRDefault="00000000">
      <w:pPr>
        <w:spacing w:after="0"/>
        <w:ind w:left="-1" w:right="0" w:firstLine="706"/>
      </w:pPr>
      <w:r>
        <w:t>KAMCO a mis au point un système de fiches de suivi et de contrôle pour vérifier à la lettre ses achats. Ce système comprend toute une série des documents entre autres, les bons de commande, les bons de livraison, les bons de réception, etc. Toute commande se réfère à la disposition de la liquidité du budget. KAMCO détient toute une variété d’immobilisations corporelles, d’où nous les avons classé par catégorie.</w:t>
      </w:r>
      <w:r>
        <w:rPr>
          <w:sz w:val="20"/>
        </w:rPr>
        <w:t xml:space="preserve"> </w:t>
      </w:r>
      <w:r>
        <w:t xml:space="preserve"> </w:t>
      </w:r>
      <w:r>
        <w:rPr>
          <w:sz w:val="20"/>
        </w:rPr>
        <w:t xml:space="preserve">Tableau N°4 : Catégories et Sous-catégories des immobilisations  </w:t>
      </w:r>
    </w:p>
    <w:tbl>
      <w:tblPr>
        <w:tblStyle w:val="TableGrid"/>
        <w:tblW w:w="9112" w:type="dxa"/>
        <w:tblInd w:w="16" w:type="dxa"/>
        <w:tblCellMar>
          <w:top w:w="68" w:type="dxa"/>
          <w:left w:w="104" w:type="dxa"/>
          <w:bottom w:w="0" w:type="dxa"/>
          <w:right w:w="115" w:type="dxa"/>
        </w:tblCellMar>
        <w:tblLook w:val="04A0" w:firstRow="1" w:lastRow="0" w:firstColumn="1" w:lastColumn="0" w:noHBand="0" w:noVBand="1"/>
      </w:tblPr>
      <w:tblGrid>
        <w:gridCol w:w="4414"/>
        <w:gridCol w:w="4698"/>
      </w:tblGrid>
      <w:tr w:rsidR="007E0327">
        <w:trPr>
          <w:trHeight w:val="347"/>
        </w:trPr>
        <w:tc>
          <w:tcPr>
            <w:tcW w:w="4414" w:type="dxa"/>
            <w:tcBorders>
              <w:top w:val="double" w:sz="4" w:space="0" w:color="000000"/>
              <w:left w:val="double" w:sz="4" w:space="0" w:color="000000"/>
              <w:bottom w:val="double" w:sz="4" w:space="0" w:color="000000"/>
              <w:right w:val="double" w:sz="4" w:space="0" w:color="000000"/>
            </w:tcBorders>
            <w:shd w:val="clear" w:color="auto" w:fill="E7E6E6"/>
          </w:tcPr>
          <w:p w:rsidR="007E0327" w:rsidRDefault="00000000">
            <w:pPr>
              <w:spacing w:after="0" w:line="259" w:lineRule="auto"/>
              <w:ind w:left="0" w:right="0" w:firstLine="0"/>
              <w:jc w:val="left"/>
            </w:pPr>
            <w:r>
              <w:rPr>
                <w:b/>
                <w:sz w:val="20"/>
              </w:rPr>
              <w:t xml:space="preserve">CATEGORIES </w:t>
            </w:r>
            <w:r>
              <w:rPr>
                <w:sz w:val="20"/>
              </w:rPr>
              <w:t xml:space="preserve"> </w:t>
            </w:r>
          </w:p>
        </w:tc>
        <w:tc>
          <w:tcPr>
            <w:tcW w:w="4698" w:type="dxa"/>
            <w:tcBorders>
              <w:top w:val="double" w:sz="4" w:space="0" w:color="000000"/>
              <w:left w:val="double" w:sz="4" w:space="0" w:color="000000"/>
              <w:bottom w:val="double" w:sz="4" w:space="0" w:color="000000"/>
              <w:right w:val="single" w:sz="12" w:space="0" w:color="000000"/>
            </w:tcBorders>
            <w:shd w:val="clear" w:color="auto" w:fill="E7E6E6"/>
          </w:tcPr>
          <w:p w:rsidR="007E0327" w:rsidRDefault="00000000">
            <w:pPr>
              <w:spacing w:after="0" w:line="259" w:lineRule="auto"/>
              <w:ind w:left="0" w:right="403" w:firstLine="0"/>
              <w:jc w:val="center"/>
            </w:pPr>
            <w:r>
              <w:rPr>
                <w:b/>
                <w:sz w:val="20"/>
              </w:rPr>
              <w:t xml:space="preserve">SOUS – CATEGORIES     </w:t>
            </w:r>
            <w:r>
              <w:rPr>
                <w:sz w:val="20"/>
              </w:rPr>
              <w:t xml:space="preserve"> </w:t>
            </w:r>
          </w:p>
        </w:tc>
      </w:tr>
      <w:tr w:rsidR="007E0327">
        <w:trPr>
          <w:trHeight w:val="352"/>
        </w:trPr>
        <w:tc>
          <w:tcPr>
            <w:tcW w:w="4414"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0" w:line="259" w:lineRule="auto"/>
              <w:ind w:left="0" w:right="0" w:firstLine="0"/>
              <w:jc w:val="left"/>
            </w:pPr>
            <w:r>
              <w:rPr>
                <w:sz w:val="20"/>
              </w:rPr>
              <w:t xml:space="preserve">MATERIEL DE BUREAU  </w:t>
            </w:r>
          </w:p>
        </w:tc>
        <w:tc>
          <w:tcPr>
            <w:tcW w:w="4698" w:type="dxa"/>
            <w:tcBorders>
              <w:top w:val="doub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Fourniture de bureau  </w:t>
            </w:r>
          </w:p>
        </w:tc>
      </w:tr>
      <w:tr w:rsidR="007E0327">
        <w:trPr>
          <w:trHeight w:val="356"/>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Ordinateurs portables et ordinateurs fixes   </w:t>
            </w:r>
          </w:p>
        </w:tc>
      </w:tr>
      <w:tr w:rsidR="007E0327">
        <w:trPr>
          <w:trHeight w:val="350"/>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Matériel informatique   </w:t>
            </w:r>
          </w:p>
        </w:tc>
      </w:tr>
      <w:tr w:rsidR="007E0327">
        <w:trPr>
          <w:trHeight w:val="350"/>
        </w:trPr>
        <w:tc>
          <w:tcPr>
            <w:tcW w:w="4414" w:type="dxa"/>
            <w:vMerge w:val="restart"/>
            <w:tcBorders>
              <w:top w:val="double" w:sz="4" w:space="0" w:color="000000"/>
              <w:left w:val="double" w:sz="4" w:space="0" w:color="000000"/>
              <w:bottom w:val="nil"/>
              <w:right w:val="double" w:sz="4" w:space="0" w:color="000000"/>
            </w:tcBorders>
            <w:vAlign w:val="center"/>
          </w:tcPr>
          <w:p w:rsidR="007E0327" w:rsidRDefault="00000000">
            <w:pPr>
              <w:spacing w:after="0" w:line="259" w:lineRule="auto"/>
              <w:ind w:left="0" w:right="0" w:firstLine="0"/>
              <w:jc w:val="left"/>
            </w:pPr>
            <w:r>
              <w:rPr>
                <w:sz w:val="20"/>
              </w:rPr>
              <w:t xml:space="preserve">MATERIEL ET EQUIPEMENT  </w:t>
            </w: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Equipements de bureau   </w:t>
            </w:r>
          </w:p>
        </w:tc>
      </w:tr>
      <w:tr w:rsidR="007E0327">
        <w:trPr>
          <w:trHeight w:val="422"/>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 GUEST-HOUSE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 de communication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 mobile  </w:t>
            </w:r>
          </w:p>
        </w:tc>
      </w:tr>
      <w:tr w:rsidR="007E0327">
        <w:trPr>
          <w:trHeight w:val="413"/>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 souterrain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4" w:right="0" w:firstLine="0"/>
              <w:jc w:val="left"/>
            </w:pPr>
            <w:r>
              <w:rPr>
                <w:sz w:val="20"/>
              </w:rPr>
              <w:t xml:space="preserve">Equipement de forage  </w:t>
            </w:r>
          </w:p>
        </w:tc>
      </w:tr>
      <w:tr w:rsidR="007E0327">
        <w:trPr>
          <w:trHeight w:val="370"/>
        </w:trPr>
        <w:tc>
          <w:tcPr>
            <w:tcW w:w="4414" w:type="dxa"/>
            <w:vMerge w:val="restart"/>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Equipement minier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Groupe électrogène  </w:t>
            </w:r>
          </w:p>
        </w:tc>
      </w:tr>
      <w:tr w:rsidR="007E0327">
        <w:trPr>
          <w:trHeight w:val="360"/>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Equipement divers  </w:t>
            </w:r>
          </w:p>
        </w:tc>
      </w:tr>
      <w:tr w:rsidR="007E0327">
        <w:trPr>
          <w:trHeight w:val="351"/>
        </w:trPr>
        <w:tc>
          <w:tcPr>
            <w:tcW w:w="4414"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0" w:line="259" w:lineRule="auto"/>
              <w:ind w:left="0" w:right="0" w:firstLine="0"/>
              <w:jc w:val="left"/>
            </w:pPr>
            <w:r>
              <w:rPr>
                <w:sz w:val="20"/>
              </w:rPr>
              <w:t xml:space="preserve">MATERIEL ET OUTILLAGE   </w:t>
            </w: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Matériel de climatisation   </w:t>
            </w:r>
          </w:p>
        </w:tc>
      </w:tr>
      <w:tr w:rsidR="007E0327">
        <w:trPr>
          <w:trHeight w:val="360"/>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Outillage Mécanique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Matériel de Sécurité   </w:t>
            </w:r>
          </w:p>
        </w:tc>
      </w:tr>
      <w:tr w:rsidR="007E0327">
        <w:trPr>
          <w:trHeight w:val="370"/>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Matériel de forage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Matériel de chantier  </w:t>
            </w:r>
          </w:p>
        </w:tc>
      </w:tr>
      <w:tr w:rsidR="007E0327">
        <w:trPr>
          <w:trHeight w:val="374"/>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Matériel de laboratoire  </w:t>
            </w:r>
          </w:p>
        </w:tc>
      </w:tr>
      <w:tr w:rsidR="007E0327">
        <w:trPr>
          <w:trHeight w:val="408"/>
        </w:trPr>
        <w:tc>
          <w:tcPr>
            <w:tcW w:w="4414"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0" w:line="259" w:lineRule="auto"/>
              <w:ind w:left="0" w:right="0" w:firstLine="0"/>
              <w:jc w:val="left"/>
            </w:pPr>
            <w:r>
              <w:rPr>
                <w:sz w:val="20"/>
              </w:rPr>
              <w:t xml:space="preserve">MATERIEL DE TRANSPORT  </w:t>
            </w: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Véhicules tout terrain (4x4)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Poids Lourds   </w:t>
            </w:r>
          </w:p>
        </w:tc>
      </w:tr>
      <w:tr w:rsidR="007E0327">
        <w:trPr>
          <w:trHeight w:val="394"/>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4698"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Engins miniers  </w:t>
            </w:r>
          </w:p>
        </w:tc>
      </w:tr>
    </w:tbl>
    <w:p w:rsidR="007E0327" w:rsidRDefault="00000000">
      <w:pPr>
        <w:spacing w:after="189" w:line="259" w:lineRule="auto"/>
        <w:ind w:left="5" w:right="0" w:firstLine="0"/>
        <w:jc w:val="left"/>
      </w:pPr>
      <w:r>
        <w:rPr>
          <w:sz w:val="20"/>
        </w:rPr>
        <w:t xml:space="preserve">  </w:t>
      </w:r>
    </w:p>
    <w:p w:rsidR="007E0327" w:rsidRDefault="00000000">
      <w:pPr>
        <w:spacing w:after="0" w:line="259" w:lineRule="auto"/>
        <w:ind w:left="5" w:right="0" w:firstLine="0"/>
        <w:jc w:val="left"/>
      </w:pPr>
      <w:r>
        <w:rPr>
          <w:sz w:val="20"/>
        </w:rPr>
        <w:t xml:space="preserve">  </w:t>
      </w:r>
    </w:p>
    <w:p w:rsidR="007E0327" w:rsidRDefault="00000000">
      <w:pPr>
        <w:spacing w:after="0" w:line="259" w:lineRule="auto"/>
        <w:ind w:left="5" w:right="0" w:firstLine="0"/>
        <w:jc w:val="left"/>
      </w:pPr>
      <w:r>
        <w:rPr>
          <w:sz w:val="20"/>
        </w:rPr>
        <w:t xml:space="preserve">  </w:t>
      </w:r>
    </w:p>
    <w:tbl>
      <w:tblPr>
        <w:tblStyle w:val="TableGrid"/>
        <w:tblW w:w="9474" w:type="dxa"/>
        <w:tblInd w:w="34" w:type="dxa"/>
        <w:tblCellMar>
          <w:top w:w="75" w:type="dxa"/>
          <w:left w:w="101" w:type="dxa"/>
          <w:bottom w:w="0" w:type="dxa"/>
          <w:right w:w="115" w:type="dxa"/>
        </w:tblCellMar>
        <w:tblLook w:val="04A0" w:firstRow="1" w:lastRow="0" w:firstColumn="1" w:lastColumn="0" w:noHBand="0" w:noVBand="1"/>
      </w:tblPr>
      <w:tblGrid>
        <w:gridCol w:w="4389"/>
        <w:gridCol w:w="5085"/>
      </w:tblGrid>
      <w:tr w:rsidR="007E0327">
        <w:trPr>
          <w:trHeight w:val="384"/>
        </w:trPr>
        <w:tc>
          <w:tcPr>
            <w:tcW w:w="4389"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0" w:line="259" w:lineRule="auto"/>
              <w:ind w:left="5" w:right="0" w:firstLine="0"/>
              <w:jc w:val="left"/>
            </w:pPr>
            <w:r>
              <w:rPr>
                <w:sz w:val="20"/>
              </w:rPr>
              <w:t xml:space="preserve">BATIMENT  </w:t>
            </w: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Bâtiment industriel  </w:t>
            </w:r>
          </w:p>
        </w:tc>
      </w:tr>
      <w:tr w:rsidR="007E0327">
        <w:trPr>
          <w:trHeight w:val="423"/>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vAlign w:val="center"/>
          </w:tcPr>
          <w:p w:rsidR="007E0327" w:rsidRDefault="00000000">
            <w:pPr>
              <w:spacing w:after="0" w:line="259" w:lineRule="auto"/>
              <w:ind w:left="0" w:right="0" w:firstLine="0"/>
              <w:jc w:val="left"/>
            </w:pPr>
            <w:r>
              <w:rPr>
                <w:sz w:val="20"/>
              </w:rPr>
              <w:t xml:space="preserve">Centrale de distribution HT, MT et BT d’énergie électrique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Bâtiment de développement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Bâtiment de logement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Bâtiment d’épuisement des eaux d’infiltration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Bureaux   </w:t>
            </w:r>
          </w:p>
        </w:tc>
      </w:tr>
      <w:tr w:rsidR="007E0327">
        <w:trPr>
          <w:trHeight w:val="346"/>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Ateliers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Installation Cylindre de Broyage Haute Pression  </w:t>
            </w:r>
          </w:p>
        </w:tc>
      </w:tr>
      <w:tr w:rsidR="007E0327">
        <w:trPr>
          <w:trHeight w:val="350"/>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Magasin  </w:t>
            </w:r>
          </w:p>
        </w:tc>
      </w:tr>
      <w:tr w:rsidR="007E0327">
        <w:trPr>
          <w:trHeight w:val="350"/>
        </w:trPr>
        <w:tc>
          <w:tcPr>
            <w:tcW w:w="4389"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69" w:line="259" w:lineRule="auto"/>
              <w:ind w:left="5" w:right="0" w:firstLine="0"/>
              <w:jc w:val="left"/>
            </w:pPr>
            <w:r>
              <w:rPr>
                <w:sz w:val="20"/>
              </w:rPr>
              <w:t xml:space="preserve">AGENCEMENT, AMENAGEMENT  </w:t>
            </w:r>
          </w:p>
          <w:p w:rsidR="007E0327" w:rsidRDefault="00000000">
            <w:pPr>
              <w:spacing w:after="0" w:line="259" w:lineRule="auto"/>
              <w:ind w:left="5" w:right="0" w:firstLine="0"/>
              <w:jc w:val="left"/>
            </w:pPr>
            <w:r>
              <w:rPr>
                <w:sz w:val="20"/>
              </w:rPr>
              <w:t xml:space="preserve">ET INSTALLATION   </w:t>
            </w: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Routes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Constructions   </w:t>
            </w:r>
          </w:p>
        </w:tc>
      </w:tr>
      <w:tr w:rsidR="007E0327">
        <w:trPr>
          <w:trHeight w:val="351"/>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Extensions et Réhabilitations   </w:t>
            </w:r>
          </w:p>
        </w:tc>
      </w:tr>
      <w:tr w:rsidR="007E0327">
        <w:trPr>
          <w:trHeight w:val="355"/>
        </w:trPr>
        <w:tc>
          <w:tcPr>
            <w:tcW w:w="4389" w:type="dxa"/>
            <w:vMerge w:val="restart"/>
            <w:tcBorders>
              <w:top w:val="double" w:sz="4" w:space="0" w:color="000000"/>
              <w:left w:val="double" w:sz="4" w:space="0" w:color="000000"/>
              <w:bottom w:val="double" w:sz="4" w:space="0" w:color="000000"/>
              <w:right w:val="double" w:sz="4" w:space="0" w:color="000000"/>
            </w:tcBorders>
            <w:vAlign w:val="center"/>
          </w:tcPr>
          <w:p w:rsidR="007E0327" w:rsidRDefault="00000000">
            <w:pPr>
              <w:spacing w:after="0" w:line="259" w:lineRule="auto"/>
              <w:ind w:left="5" w:right="0" w:firstLine="0"/>
              <w:jc w:val="left"/>
            </w:pPr>
            <w:r>
              <w:rPr>
                <w:sz w:val="20"/>
              </w:rPr>
              <w:t xml:space="preserve">INFRASTRUCTURE  </w:t>
            </w: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Infrastructure électrique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Infrastructure de technologie de l’information  </w:t>
            </w:r>
          </w:p>
        </w:tc>
      </w:tr>
      <w:tr w:rsidR="007E0327">
        <w:trPr>
          <w:trHeight w:val="341"/>
        </w:trPr>
        <w:tc>
          <w:tcPr>
            <w:tcW w:w="0" w:type="auto"/>
            <w:vMerge/>
            <w:tcBorders>
              <w:top w:val="nil"/>
              <w:left w:val="double" w:sz="4" w:space="0" w:color="000000"/>
              <w:bottom w:val="nil"/>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Infrastructure d’ingénierie  </w:t>
            </w:r>
          </w:p>
        </w:tc>
      </w:tr>
      <w:tr w:rsidR="007E0327">
        <w:trPr>
          <w:trHeight w:val="350"/>
        </w:trPr>
        <w:tc>
          <w:tcPr>
            <w:tcW w:w="0" w:type="auto"/>
            <w:vMerge/>
            <w:tcBorders>
              <w:top w:val="nil"/>
              <w:left w:val="double" w:sz="4" w:space="0" w:color="000000"/>
              <w:bottom w:val="double" w:sz="4" w:space="0" w:color="000000"/>
              <w:right w:val="double" w:sz="4" w:space="0" w:color="000000"/>
            </w:tcBorders>
          </w:tcPr>
          <w:p w:rsidR="007E0327" w:rsidRDefault="007E0327">
            <w:pPr>
              <w:spacing w:after="160" w:line="259" w:lineRule="auto"/>
              <w:ind w:left="0" w:right="0" w:firstLine="0"/>
              <w:jc w:val="left"/>
            </w:pP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Infrastructure minière  </w:t>
            </w:r>
          </w:p>
        </w:tc>
      </w:tr>
      <w:tr w:rsidR="007E0327">
        <w:trPr>
          <w:trHeight w:val="365"/>
        </w:trPr>
        <w:tc>
          <w:tcPr>
            <w:tcW w:w="4389" w:type="dxa"/>
            <w:tcBorders>
              <w:top w:val="double" w:sz="4" w:space="0" w:color="000000"/>
              <w:left w:val="double" w:sz="4" w:space="0" w:color="000000"/>
              <w:bottom w:val="double" w:sz="4" w:space="0" w:color="000000"/>
              <w:right w:val="double" w:sz="4" w:space="0" w:color="000000"/>
            </w:tcBorders>
          </w:tcPr>
          <w:p w:rsidR="007E0327" w:rsidRDefault="00000000">
            <w:pPr>
              <w:spacing w:after="0" w:line="259" w:lineRule="auto"/>
              <w:ind w:left="5" w:right="0" w:firstLine="0"/>
              <w:jc w:val="left"/>
            </w:pPr>
            <w:r>
              <w:rPr>
                <w:sz w:val="20"/>
              </w:rPr>
              <w:t xml:space="preserve">TERRAIN   </w:t>
            </w:r>
          </w:p>
        </w:tc>
        <w:tc>
          <w:tcPr>
            <w:tcW w:w="5085" w:type="dxa"/>
            <w:tcBorders>
              <w:top w:val="single" w:sz="4" w:space="0" w:color="000000"/>
              <w:left w:val="double" w:sz="4" w:space="0" w:color="000000"/>
              <w:bottom w:val="single" w:sz="4" w:space="0" w:color="000000"/>
              <w:right w:val="single" w:sz="4" w:space="0" w:color="000000"/>
            </w:tcBorders>
          </w:tcPr>
          <w:p w:rsidR="007E0327" w:rsidRDefault="00000000">
            <w:pPr>
              <w:spacing w:after="0" w:line="259" w:lineRule="auto"/>
              <w:ind w:left="0" w:right="0" w:firstLine="0"/>
              <w:jc w:val="left"/>
            </w:pPr>
            <w:r>
              <w:rPr>
                <w:sz w:val="20"/>
              </w:rPr>
              <w:t xml:space="preserve">Terrain   </w:t>
            </w:r>
          </w:p>
        </w:tc>
      </w:tr>
    </w:tbl>
    <w:p w:rsidR="007E0327" w:rsidRDefault="00000000">
      <w:pPr>
        <w:spacing w:after="194" w:line="259" w:lineRule="auto"/>
        <w:ind w:left="9" w:right="0"/>
        <w:jc w:val="left"/>
      </w:pPr>
      <w:r>
        <w:rPr>
          <w:sz w:val="20"/>
        </w:rPr>
        <w:t xml:space="preserve">SOURCE : Direction financière de KAMOA COPPER   </w:t>
      </w:r>
    </w:p>
    <w:p w:rsidR="007E0327" w:rsidRDefault="00000000">
      <w:pPr>
        <w:ind w:left="-1" w:right="0" w:firstLine="706"/>
      </w:pPr>
      <w:r>
        <w:t xml:space="preserve">Le classement des immobilisations dans ce tableau est précis et reparti mieux chaque actif dans sa catégorie et sous-catégorie, mais cette liste n’est pas exhaustive. KAMOA COPPER étant une entité minière, aux exercices 2016 et 2017, l’entreprise utilisait la méthode d’amortissement dégressif à pourcentage fixe, dont la catégorie, la durée de vie et le taux d’amortissement sont repris dans le tableau suivant :  </w:t>
      </w:r>
    </w:p>
    <w:p w:rsidR="007E0327" w:rsidRDefault="00000000">
      <w:pPr>
        <w:pStyle w:val="Balk3"/>
        <w:ind w:left="9"/>
      </w:pPr>
      <w:r>
        <w:t xml:space="preserve">Tableau N°5 : Catégorie/Durée de vie/Taux d’amortissement  </w:t>
      </w:r>
    </w:p>
    <w:tbl>
      <w:tblPr>
        <w:tblStyle w:val="TableGrid"/>
        <w:tblW w:w="9060" w:type="dxa"/>
        <w:tblInd w:w="17" w:type="dxa"/>
        <w:tblCellMar>
          <w:top w:w="80" w:type="dxa"/>
          <w:left w:w="103" w:type="dxa"/>
          <w:bottom w:w="0" w:type="dxa"/>
          <w:right w:w="115" w:type="dxa"/>
        </w:tblCellMar>
        <w:tblLook w:val="04A0" w:firstRow="1" w:lastRow="0" w:firstColumn="1" w:lastColumn="0" w:noHBand="0" w:noVBand="1"/>
      </w:tblPr>
      <w:tblGrid>
        <w:gridCol w:w="4672"/>
        <w:gridCol w:w="1700"/>
        <w:gridCol w:w="2688"/>
      </w:tblGrid>
      <w:tr w:rsidR="007E0327">
        <w:trPr>
          <w:trHeight w:val="430"/>
        </w:trPr>
        <w:tc>
          <w:tcPr>
            <w:tcW w:w="4672"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67" w:right="0" w:firstLine="0"/>
              <w:jc w:val="center"/>
            </w:pPr>
            <w:r>
              <w:rPr>
                <w:i/>
                <w:sz w:val="20"/>
              </w:rPr>
              <w:t>Catégorie</w:t>
            </w:r>
            <w:r>
              <w:rPr>
                <w:sz w:val="20"/>
              </w:rPr>
              <w:t xml:space="preserve"> </w:t>
            </w:r>
          </w:p>
        </w:tc>
        <w:tc>
          <w:tcPr>
            <w:tcW w:w="1700"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98" w:right="0" w:firstLine="0"/>
              <w:jc w:val="left"/>
            </w:pPr>
            <w:r>
              <w:rPr>
                <w:i/>
                <w:sz w:val="20"/>
              </w:rPr>
              <w:t>Durée de vie</w:t>
            </w:r>
            <w:r>
              <w:rPr>
                <w:sz w:val="20"/>
              </w:rPr>
              <w:t xml:space="preserve"> </w:t>
            </w:r>
          </w:p>
        </w:tc>
        <w:tc>
          <w:tcPr>
            <w:tcW w:w="2688"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31" w:right="0" w:firstLine="0"/>
              <w:jc w:val="center"/>
            </w:pPr>
            <w:r>
              <w:rPr>
                <w:i/>
                <w:sz w:val="20"/>
              </w:rPr>
              <w:t>Taux d’amortissement</w:t>
            </w:r>
            <w:r>
              <w:rPr>
                <w:sz w:val="20"/>
              </w:rPr>
              <w:t xml:space="preserve"> </w:t>
            </w:r>
          </w:p>
        </w:tc>
      </w:tr>
      <w:tr w:rsidR="007E0327">
        <w:trPr>
          <w:trHeight w:val="328"/>
        </w:trPr>
        <w:tc>
          <w:tcPr>
            <w:tcW w:w="4672"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Bâtiments</w:t>
            </w:r>
            <w:r>
              <w:rPr>
                <w:sz w:val="20"/>
              </w:rPr>
              <w:t xml:space="preserve">  </w:t>
            </w:r>
          </w:p>
        </w:tc>
        <w:tc>
          <w:tcPr>
            <w:tcW w:w="1700"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80" w:right="0" w:firstLine="0"/>
              <w:jc w:val="center"/>
            </w:pPr>
            <w:r>
              <w:rPr>
                <w:i/>
                <w:sz w:val="20"/>
              </w:rPr>
              <w:t>0 à 20 ans</w:t>
            </w:r>
            <w:r>
              <w:rPr>
                <w:sz w:val="20"/>
              </w:rPr>
              <w:t xml:space="preserve"> </w:t>
            </w:r>
          </w:p>
        </w:tc>
        <w:tc>
          <w:tcPr>
            <w:tcW w:w="2688"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79" w:right="0" w:firstLine="0"/>
              <w:jc w:val="center"/>
            </w:pPr>
            <w:r>
              <w:rPr>
                <w:i/>
                <w:sz w:val="20"/>
              </w:rPr>
              <w:t>5 à 10%</w:t>
            </w:r>
            <w:r>
              <w:rPr>
                <w:sz w:val="20"/>
              </w:rPr>
              <w:t xml:space="preserve"> </w:t>
            </w:r>
          </w:p>
        </w:tc>
      </w:tr>
      <w:tr w:rsidR="007E0327">
        <w:trPr>
          <w:trHeight w:val="374"/>
        </w:trPr>
        <w:tc>
          <w:tcPr>
            <w:tcW w:w="46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Installation et agencements</w:t>
            </w:r>
            <w:r>
              <w:rPr>
                <w:sz w:val="20"/>
              </w:rPr>
              <w:t xml:space="preserve">  </w:t>
            </w:r>
          </w:p>
        </w:tc>
        <w:tc>
          <w:tcPr>
            <w:tcW w:w="170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1" w:right="0" w:firstLine="0"/>
              <w:jc w:val="center"/>
            </w:pPr>
            <w:r>
              <w:rPr>
                <w:i/>
                <w:sz w:val="20"/>
              </w:rPr>
              <w:t>10 ans</w:t>
            </w:r>
            <w:r>
              <w:rPr>
                <w:sz w:val="20"/>
              </w:rPr>
              <w:t xml:space="preserve"> </w:t>
            </w:r>
          </w:p>
        </w:tc>
        <w:tc>
          <w:tcPr>
            <w:tcW w:w="268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5" w:right="0" w:firstLine="0"/>
              <w:jc w:val="center"/>
            </w:pPr>
            <w:r>
              <w:rPr>
                <w:i/>
                <w:sz w:val="20"/>
              </w:rPr>
              <w:t>10%</w:t>
            </w:r>
            <w:r>
              <w:rPr>
                <w:sz w:val="20"/>
              </w:rPr>
              <w:t xml:space="preserve"> </w:t>
            </w:r>
          </w:p>
        </w:tc>
      </w:tr>
      <w:tr w:rsidR="007E0327">
        <w:trPr>
          <w:trHeight w:val="317"/>
        </w:trPr>
        <w:tc>
          <w:tcPr>
            <w:tcW w:w="46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Matériels roulants</w:t>
            </w:r>
            <w:r>
              <w:rPr>
                <w:sz w:val="20"/>
              </w:rPr>
              <w:t xml:space="preserve">  </w:t>
            </w:r>
          </w:p>
        </w:tc>
        <w:tc>
          <w:tcPr>
            <w:tcW w:w="170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76" w:right="0" w:firstLine="0"/>
              <w:jc w:val="center"/>
            </w:pPr>
            <w:r>
              <w:rPr>
                <w:i/>
                <w:sz w:val="20"/>
              </w:rPr>
              <w:t>5 ans</w:t>
            </w:r>
            <w:r>
              <w:rPr>
                <w:sz w:val="20"/>
              </w:rPr>
              <w:t xml:space="preserve"> </w:t>
            </w:r>
          </w:p>
        </w:tc>
        <w:tc>
          <w:tcPr>
            <w:tcW w:w="268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5" w:right="0" w:firstLine="0"/>
              <w:jc w:val="center"/>
            </w:pPr>
            <w:r>
              <w:rPr>
                <w:i/>
                <w:sz w:val="20"/>
              </w:rPr>
              <w:t>20%</w:t>
            </w:r>
            <w:r>
              <w:rPr>
                <w:sz w:val="20"/>
              </w:rPr>
              <w:t xml:space="preserve"> </w:t>
            </w:r>
          </w:p>
        </w:tc>
      </w:tr>
      <w:tr w:rsidR="007E0327">
        <w:trPr>
          <w:trHeight w:val="317"/>
        </w:trPr>
        <w:tc>
          <w:tcPr>
            <w:tcW w:w="46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Matériels informatiques</w:t>
            </w:r>
            <w:r>
              <w:rPr>
                <w:sz w:val="20"/>
              </w:rPr>
              <w:t xml:space="preserve">  </w:t>
            </w:r>
          </w:p>
        </w:tc>
        <w:tc>
          <w:tcPr>
            <w:tcW w:w="170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76" w:right="0" w:firstLine="0"/>
              <w:jc w:val="center"/>
            </w:pPr>
            <w:r>
              <w:rPr>
                <w:i/>
                <w:sz w:val="20"/>
              </w:rPr>
              <w:t>5 ans</w:t>
            </w:r>
            <w:r>
              <w:rPr>
                <w:sz w:val="20"/>
              </w:rPr>
              <w:t xml:space="preserve"> </w:t>
            </w:r>
          </w:p>
        </w:tc>
        <w:tc>
          <w:tcPr>
            <w:tcW w:w="268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5" w:right="0" w:firstLine="0"/>
              <w:jc w:val="center"/>
            </w:pPr>
            <w:r>
              <w:rPr>
                <w:i/>
                <w:sz w:val="20"/>
              </w:rPr>
              <w:t>20%</w:t>
            </w:r>
            <w:r>
              <w:rPr>
                <w:sz w:val="20"/>
              </w:rPr>
              <w:t xml:space="preserve"> </w:t>
            </w:r>
          </w:p>
        </w:tc>
      </w:tr>
      <w:tr w:rsidR="007E0327">
        <w:trPr>
          <w:trHeight w:val="346"/>
        </w:trPr>
        <w:tc>
          <w:tcPr>
            <w:tcW w:w="46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Mobiliers et matériels de bureau</w:t>
            </w:r>
            <w:r>
              <w:rPr>
                <w:sz w:val="20"/>
              </w:rPr>
              <w:t xml:space="preserve">  </w:t>
            </w:r>
          </w:p>
        </w:tc>
        <w:tc>
          <w:tcPr>
            <w:tcW w:w="170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76" w:right="0" w:firstLine="0"/>
              <w:jc w:val="center"/>
            </w:pPr>
            <w:r>
              <w:rPr>
                <w:i/>
                <w:sz w:val="20"/>
              </w:rPr>
              <w:t>5 ans</w:t>
            </w:r>
            <w:r>
              <w:rPr>
                <w:sz w:val="20"/>
              </w:rPr>
              <w:t xml:space="preserve"> </w:t>
            </w:r>
          </w:p>
        </w:tc>
        <w:tc>
          <w:tcPr>
            <w:tcW w:w="268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5" w:right="0" w:firstLine="0"/>
              <w:jc w:val="center"/>
            </w:pPr>
            <w:r>
              <w:rPr>
                <w:i/>
                <w:sz w:val="20"/>
              </w:rPr>
              <w:t>20%</w:t>
            </w:r>
            <w:r>
              <w:rPr>
                <w:sz w:val="20"/>
              </w:rPr>
              <w:t xml:space="preserve"> </w:t>
            </w:r>
          </w:p>
        </w:tc>
      </w:tr>
      <w:tr w:rsidR="007E0327">
        <w:trPr>
          <w:trHeight w:val="360"/>
        </w:trPr>
        <w:tc>
          <w:tcPr>
            <w:tcW w:w="46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i/>
                <w:sz w:val="20"/>
              </w:rPr>
              <w:t>Engins miniers</w:t>
            </w:r>
            <w:r>
              <w:rPr>
                <w:sz w:val="20"/>
              </w:rPr>
              <w:t xml:space="preserve">  </w:t>
            </w:r>
          </w:p>
        </w:tc>
        <w:tc>
          <w:tcPr>
            <w:tcW w:w="170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76" w:right="0" w:firstLine="0"/>
              <w:jc w:val="center"/>
            </w:pPr>
            <w:r>
              <w:rPr>
                <w:i/>
                <w:sz w:val="20"/>
              </w:rPr>
              <w:t>5 ans</w:t>
            </w:r>
            <w:r>
              <w:rPr>
                <w:sz w:val="20"/>
              </w:rPr>
              <w:t xml:space="preserve"> </w:t>
            </w:r>
          </w:p>
        </w:tc>
        <w:tc>
          <w:tcPr>
            <w:tcW w:w="268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85" w:right="0" w:firstLine="0"/>
              <w:jc w:val="center"/>
            </w:pPr>
            <w:r>
              <w:rPr>
                <w:i/>
                <w:sz w:val="20"/>
              </w:rPr>
              <w:t>20%</w:t>
            </w:r>
            <w:r>
              <w:rPr>
                <w:sz w:val="20"/>
              </w:rPr>
              <w:t xml:space="preserve"> </w:t>
            </w:r>
          </w:p>
        </w:tc>
      </w:tr>
    </w:tbl>
    <w:p w:rsidR="007E0327" w:rsidRDefault="00000000">
      <w:pPr>
        <w:spacing w:after="232" w:line="259" w:lineRule="auto"/>
        <w:ind w:left="9" w:right="0"/>
        <w:jc w:val="left"/>
      </w:pPr>
      <w:r>
        <w:rPr>
          <w:sz w:val="20"/>
        </w:rPr>
        <w:t xml:space="preserve">SOURCE : Direction financière de KAMOA COPPER </w:t>
      </w:r>
    </w:p>
    <w:p w:rsidR="007E0327" w:rsidRDefault="00000000">
      <w:pPr>
        <w:spacing w:after="360"/>
        <w:ind w:left="9" w:right="0"/>
      </w:pPr>
      <w:r>
        <w:t xml:space="preserve">Voici ci-dessous le tableau représentant l’actif immobilisé avant le changement de méthode d’amortissement. La valeur nette comptable des actifs immobilisés de l’exercice 2016 devient la valeur brute des immobilisations en 2017 à l’ouverture de l’exercice.  </w:t>
      </w:r>
    </w:p>
    <w:p w:rsidR="007E0327" w:rsidRDefault="00000000">
      <w:pPr>
        <w:spacing w:after="0" w:line="259" w:lineRule="auto"/>
        <w:ind w:left="5" w:right="0" w:firstLine="0"/>
        <w:jc w:val="left"/>
      </w:pPr>
      <w:r>
        <w:rPr>
          <w:sz w:val="20"/>
        </w:rPr>
        <w:t xml:space="preserve"> </w:t>
      </w:r>
    </w:p>
    <w:p w:rsidR="007E0327" w:rsidRDefault="007E0327">
      <w:pPr>
        <w:sectPr w:rsidR="007E0327">
          <w:headerReference w:type="even" r:id="rId7"/>
          <w:headerReference w:type="default" r:id="rId8"/>
          <w:headerReference w:type="first" r:id="rId9"/>
          <w:pgSz w:w="11904" w:h="16838"/>
          <w:pgMar w:top="1443" w:right="1402" w:bottom="1576" w:left="1416" w:header="761" w:footer="708" w:gutter="0"/>
          <w:cols w:space="708"/>
        </w:sectPr>
      </w:pPr>
    </w:p>
    <w:p w:rsidR="007E0327" w:rsidRDefault="00000000">
      <w:pPr>
        <w:pStyle w:val="Balk3"/>
        <w:ind w:left="9"/>
      </w:pPr>
      <w:r>
        <w:lastRenderedPageBreak/>
        <w:t xml:space="preserve">Tableau N°6 : ACTIFS IMMOBILISES 2017 en Dollars Américains  </w:t>
      </w:r>
    </w:p>
    <w:tbl>
      <w:tblPr>
        <w:tblStyle w:val="TableGrid"/>
        <w:tblW w:w="15028" w:type="dxa"/>
        <w:tblInd w:w="-268" w:type="dxa"/>
        <w:tblCellMar>
          <w:top w:w="6" w:type="dxa"/>
          <w:left w:w="0" w:type="dxa"/>
          <w:bottom w:w="0" w:type="dxa"/>
          <w:right w:w="0" w:type="dxa"/>
        </w:tblCellMar>
        <w:tblLook w:val="04A0" w:firstRow="1" w:lastRow="0" w:firstColumn="1" w:lastColumn="0" w:noHBand="0" w:noVBand="1"/>
      </w:tblPr>
      <w:tblGrid>
        <w:gridCol w:w="4252"/>
        <w:gridCol w:w="1813"/>
        <w:gridCol w:w="316"/>
        <w:gridCol w:w="1558"/>
        <w:gridCol w:w="1702"/>
        <w:gridCol w:w="1844"/>
        <w:gridCol w:w="1317"/>
        <w:gridCol w:w="241"/>
        <w:gridCol w:w="1985"/>
      </w:tblGrid>
      <w:tr w:rsidR="007E0327">
        <w:trPr>
          <w:trHeight w:val="630"/>
        </w:trPr>
        <w:tc>
          <w:tcPr>
            <w:tcW w:w="4253" w:type="dxa"/>
            <w:vMerge w:val="restart"/>
            <w:tcBorders>
              <w:top w:val="single" w:sz="12" w:space="0" w:color="000000"/>
              <w:left w:val="single" w:sz="4" w:space="0" w:color="000000"/>
              <w:bottom w:val="nil"/>
              <w:right w:val="single" w:sz="4" w:space="0" w:color="000000"/>
            </w:tcBorders>
            <w:shd w:val="clear" w:color="auto" w:fill="000000"/>
          </w:tcPr>
          <w:p w:rsidR="007E0327" w:rsidRDefault="00000000">
            <w:pPr>
              <w:spacing w:after="312" w:line="237" w:lineRule="auto"/>
              <w:ind w:left="109" w:right="1159" w:firstLine="0"/>
              <w:jc w:val="left"/>
            </w:pPr>
            <w:r>
              <w:rPr>
                <w:color w:val="FFFFFF"/>
                <w:sz w:val="20"/>
              </w:rPr>
              <w:t xml:space="preserve">SITUATIONS ET  MOUVEMENTS  </w:t>
            </w:r>
          </w:p>
          <w:p w:rsidR="007E0327" w:rsidRDefault="00000000">
            <w:pPr>
              <w:spacing w:after="0" w:line="259" w:lineRule="auto"/>
              <w:ind w:left="109" w:right="0" w:firstLine="0"/>
              <w:jc w:val="left"/>
            </w:pPr>
            <w:r>
              <w:rPr>
                <w:color w:val="FFFFFF"/>
                <w:sz w:val="20"/>
              </w:rPr>
              <w:t xml:space="preserve">RUBRIQUES  </w:t>
            </w:r>
          </w:p>
        </w:tc>
        <w:tc>
          <w:tcPr>
            <w:tcW w:w="2129" w:type="dxa"/>
            <w:gridSpan w:val="2"/>
            <w:tcBorders>
              <w:top w:val="double" w:sz="4" w:space="0" w:color="000000"/>
              <w:left w:val="single" w:sz="4"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110" w:right="0" w:firstLine="0"/>
              <w:jc w:val="left"/>
            </w:pPr>
            <w:r>
              <w:rPr>
                <w:b/>
                <w:sz w:val="20"/>
              </w:rPr>
              <w:t xml:space="preserve">A </w:t>
            </w:r>
            <w:r>
              <w:rPr>
                <w:sz w:val="20"/>
              </w:rPr>
              <w:t xml:space="preserve"> </w:t>
            </w:r>
          </w:p>
        </w:tc>
        <w:tc>
          <w:tcPr>
            <w:tcW w:w="3260" w:type="dxa"/>
            <w:gridSpan w:val="2"/>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108" w:right="0" w:firstLine="0"/>
              <w:jc w:val="left"/>
            </w:pPr>
            <w:r>
              <w:rPr>
                <w:b/>
                <w:sz w:val="20"/>
              </w:rPr>
              <w:t xml:space="preserve">AUGMENTATIONS   B </w:t>
            </w:r>
            <w:r>
              <w:rPr>
                <w:sz w:val="20"/>
              </w:rPr>
              <w:t xml:space="preserve"> </w:t>
            </w:r>
          </w:p>
        </w:tc>
        <w:tc>
          <w:tcPr>
            <w:tcW w:w="3161" w:type="dxa"/>
            <w:gridSpan w:val="2"/>
            <w:tcBorders>
              <w:top w:val="double" w:sz="4" w:space="0" w:color="000000"/>
              <w:left w:val="single" w:sz="12" w:space="0" w:color="000000"/>
              <w:bottom w:val="double" w:sz="4" w:space="0" w:color="000000"/>
              <w:right w:val="nil"/>
            </w:tcBorders>
            <w:shd w:val="clear" w:color="auto" w:fill="E7E6E6"/>
            <w:vAlign w:val="center"/>
          </w:tcPr>
          <w:p w:rsidR="007E0327" w:rsidRDefault="00000000">
            <w:pPr>
              <w:spacing w:after="0" w:line="259" w:lineRule="auto"/>
              <w:ind w:left="108" w:right="0" w:firstLine="0"/>
              <w:jc w:val="left"/>
            </w:pPr>
            <w:r>
              <w:rPr>
                <w:b/>
                <w:sz w:val="20"/>
              </w:rPr>
              <w:t xml:space="preserve">DIMINUTIONS  C </w:t>
            </w:r>
            <w:r>
              <w:rPr>
                <w:sz w:val="20"/>
              </w:rPr>
              <w:t xml:space="preserve"> </w:t>
            </w:r>
          </w:p>
        </w:tc>
        <w:tc>
          <w:tcPr>
            <w:tcW w:w="241" w:type="dxa"/>
            <w:tcBorders>
              <w:top w:val="double" w:sz="4" w:space="0" w:color="000000"/>
              <w:left w:val="nil"/>
              <w:bottom w:val="double" w:sz="4" w:space="0" w:color="000000"/>
              <w:right w:val="single" w:sz="12" w:space="0" w:color="000000"/>
            </w:tcBorders>
            <w:shd w:val="clear" w:color="auto" w:fill="E7E6E6"/>
          </w:tcPr>
          <w:p w:rsidR="007E0327" w:rsidRDefault="007E0327">
            <w:pPr>
              <w:spacing w:after="160" w:line="259" w:lineRule="auto"/>
              <w:ind w:left="0" w:right="0" w:firstLine="0"/>
              <w:jc w:val="left"/>
            </w:pPr>
          </w:p>
        </w:tc>
        <w:tc>
          <w:tcPr>
            <w:tcW w:w="1985"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110" w:right="0" w:firstLine="0"/>
              <w:jc w:val="left"/>
            </w:pPr>
            <w:r>
              <w:rPr>
                <w:b/>
                <w:sz w:val="20"/>
              </w:rPr>
              <w:t xml:space="preserve">D = A + B - C </w:t>
            </w:r>
            <w:r>
              <w:rPr>
                <w:sz w:val="20"/>
              </w:rPr>
              <w:t xml:space="preserve"> </w:t>
            </w:r>
          </w:p>
        </w:tc>
      </w:tr>
      <w:tr w:rsidR="007E0327">
        <w:trPr>
          <w:trHeight w:val="821"/>
        </w:trPr>
        <w:tc>
          <w:tcPr>
            <w:tcW w:w="0" w:type="auto"/>
            <w:vMerge/>
            <w:tcBorders>
              <w:top w:val="nil"/>
              <w:left w:val="single" w:sz="4" w:space="0" w:color="000000"/>
              <w:bottom w:val="nil"/>
              <w:right w:val="single" w:sz="4" w:space="0" w:color="000000"/>
            </w:tcBorders>
          </w:tcPr>
          <w:p w:rsidR="007E0327" w:rsidRDefault="007E0327">
            <w:pPr>
              <w:spacing w:after="160" w:line="259" w:lineRule="auto"/>
              <w:ind w:left="0" w:right="0" w:firstLine="0"/>
              <w:jc w:val="left"/>
            </w:pPr>
          </w:p>
        </w:tc>
        <w:tc>
          <w:tcPr>
            <w:tcW w:w="1813" w:type="dxa"/>
            <w:tcBorders>
              <w:top w:val="double" w:sz="4" w:space="0" w:color="000000"/>
              <w:left w:val="single" w:sz="4" w:space="0" w:color="000000"/>
              <w:bottom w:val="double" w:sz="4" w:space="0" w:color="000000"/>
              <w:right w:val="nil"/>
            </w:tcBorders>
            <w:shd w:val="clear" w:color="auto" w:fill="E7E6E6"/>
          </w:tcPr>
          <w:p w:rsidR="007E0327" w:rsidRDefault="00000000">
            <w:pPr>
              <w:spacing w:after="0" w:line="259" w:lineRule="auto"/>
              <w:ind w:left="139" w:right="-102" w:firstLine="0"/>
              <w:jc w:val="left"/>
            </w:pPr>
            <w:r>
              <w:rPr>
                <w:sz w:val="20"/>
              </w:rPr>
              <w:t xml:space="preserve">MONTANT BRUT A </w:t>
            </w:r>
          </w:p>
          <w:p w:rsidR="007E0327" w:rsidRDefault="00000000">
            <w:pPr>
              <w:spacing w:after="12" w:line="259" w:lineRule="auto"/>
              <w:ind w:left="110" w:right="0" w:firstLine="0"/>
              <w:jc w:val="left"/>
            </w:pPr>
            <w:r>
              <w:rPr>
                <w:sz w:val="20"/>
              </w:rPr>
              <w:t xml:space="preserve">L'OUVERTURE </w:t>
            </w:r>
          </w:p>
          <w:p w:rsidR="007E0327" w:rsidRDefault="00000000">
            <w:pPr>
              <w:spacing w:after="0" w:line="259" w:lineRule="auto"/>
              <w:ind w:left="110" w:right="0" w:firstLine="0"/>
              <w:jc w:val="left"/>
            </w:pPr>
            <w:r>
              <w:rPr>
                <w:sz w:val="20"/>
              </w:rPr>
              <w:t xml:space="preserve">L'EXERCICE  </w:t>
            </w:r>
          </w:p>
        </w:tc>
        <w:tc>
          <w:tcPr>
            <w:tcW w:w="316" w:type="dxa"/>
            <w:tcBorders>
              <w:top w:val="double" w:sz="4" w:space="0" w:color="000000"/>
              <w:left w:val="nil"/>
              <w:bottom w:val="double" w:sz="4" w:space="0" w:color="000000"/>
              <w:right w:val="single" w:sz="12" w:space="0" w:color="000000"/>
            </w:tcBorders>
            <w:shd w:val="clear" w:color="auto" w:fill="E7E6E6"/>
          </w:tcPr>
          <w:p w:rsidR="007E0327" w:rsidRDefault="00000000">
            <w:pPr>
              <w:spacing w:after="0" w:line="259" w:lineRule="auto"/>
              <w:ind w:left="45" w:right="0" w:firstLine="0"/>
              <w:jc w:val="center"/>
            </w:pPr>
            <w:r>
              <w:rPr>
                <w:sz w:val="20"/>
              </w:rPr>
              <w:t xml:space="preserve"> </w:t>
            </w:r>
          </w:p>
          <w:p w:rsidR="007E0327" w:rsidRDefault="00000000">
            <w:pPr>
              <w:spacing w:after="0" w:line="259" w:lineRule="auto"/>
              <w:ind w:left="0" w:right="0" w:firstLine="0"/>
            </w:pPr>
            <w:r>
              <w:rPr>
                <w:sz w:val="20"/>
              </w:rPr>
              <w:t xml:space="preserve">DE </w:t>
            </w:r>
          </w:p>
        </w:tc>
        <w:tc>
          <w:tcPr>
            <w:tcW w:w="1558"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08" w:right="26" w:firstLine="0"/>
              <w:jc w:val="left"/>
            </w:pPr>
            <w:r>
              <w:rPr>
                <w:sz w:val="20"/>
              </w:rPr>
              <w:t xml:space="preserve">Acquisitions Apports créations  </w:t>
            </w:r>
          </w:p>
        </w:tc>
        <w:tc>
          <w:tcPr>
            <w:tcW w:w="1702"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110" w:right="0" w:firstLine="0"/>
              <w:jc w:val="left"/>
            </w:pPr>
            <w:r>
              <w:rPr>
                <w:sz w:val="20"/>
              </w:rPr>
              <w:t xml:space="preserve">Virements  poste à poste  </w:t>
            </w:r>
          </w:p>
        </w:tc>
        <w:tc>
          <w:tcPr>
            <w:tcW w:w="1844"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108" w:right="0" w:firstLine="0"/>
              <w:jc w:val="left"/>
            </w:pPr>
            <w:r>
              <w:rPr>
                <w:sz w:val="20"/>
              </w:rPr>
              <w:t xml:space="preserve">Cessions </w:t>
            </w:r>
            <w:r>
              <w:rPr>
                <w:sz w:val="20"/>
              </w:rPr>
              <w:tab/>
              <w:t xml:space="preserve">Scissions Hors service  </w:t>
            </w:r>
          </w:p>
        </w:tc>
        <w:tc>
          <w:tcPr>
            <w:tcW w:w="1317" w:type="dxa"/>
            <w:tcBorders>
              <w:top w:val="double" w:sz="4" w:space="0" w:color="000000"/>
              <w:left w:val="single" w:sz="12" w:space="0" w:color="000000"/>
              <w:bottom w:val="double" w:sz="4" w:space="0" w:color="000000"/>
              <w:right w:val="nil"/>
            </w:tcBorders>
            <w:shd w:val="clear" w:color="auto" w:fill="E7E6E6"/>
            <w:vAlign w:val="center"/>
          </w:tcPr>
          <w:p w:rsidR="007E0327" w:rsidRDefault="00000000">
            <w:pPr>
              <w:spacing w:after="0" w:line="259" w:lineRule="auto"/>
              <w:ind w:left="108" w:right="0" w:firstLine="0"/>
              <w:jc w:val="left"/>
            </w:pPr>
            <w:r>
              <w:rPr>
                <w:sz w:val="20"/>
              </w:rPr>
              <w:t xml:space="preserve">Virements poste à poste  </w:t>
            </w:r>
          </w:p>
        </w:tc>
        <w:tc>
          <w:tcPr>
            <w:tcW w:w="241" w:type="dxa"/>
            <w:tcBorders>
              <w:top w:val="double" w:sz="4" w:space="0" w:color="000000"/>
              <w:left w:val="nil"/>
              <w:bottom w:val="double" w:sz="4" w:space="0" w:color="000000"/>
              <w:right w:val="single" w:sz="12" w:space="0" w:color="000000"/>
            </w:tcBorders>
            <w:shd w:val="clear" w:color="auto" w:fill="E7E6E6"/>
          </w:tcPr>
          <w:p w:rsidR="007E0327" w:rsidRDefault="00000000">
            <w:pPr>
              <w:spacing w:after="0" w:line="259" w:lineRule="auto"/>
              <w:ind w:left="0" w:right="0" w:firstLine="0"/>
            </w:pPr>
            <w:r>
              <w:rPr>
                <w:sz w:val="20"/>
              </w:rPr>
              <w:t xml:space="preserve">de </w:t>
            </w:r>
          </w:p>
        </w:tc>
        <w:tc>
          <w:tcPr>
            <w:tcW w:w="1985"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40" w:right="0" w:firstLine="0"/>
              <w:jc w:val="left"/>
            </w:pPr>
            <w:r>
              <w:rPr>
                <w:sz w:val="20"/>
              </w:rPr>
              <w:t xml:space="preserve">MONTANT BRUT A </w:t>
            </w:r>
          </w:p>
          <w:p w:rsidR="007E0327" w:rsidRDefault="00000000">
            <w:pPr>
              <w:spacing w:after="12" w:line="259" w:lineRule="auto"/>
              <w:ind w:left="110" w:right="0" w:firstLine="0"/>
            </w:pPr>
            <w:r>
              <w:rPr>
                <w:sz w:val="20"/>
              </w:rPr>
              <w:t xml:space="preserve">LA CLOTURE DE </w:t>
            </w:r>
          </w:p>
          <w:p w:rsidR="007E0327" w:rsidRDefault="00000000">
            <w:pPr>
              <w:spacing w:after="0" w:line="259" w:lineRule="auto"/>
              <w:ind w:left="110" w:right="0" w:firstLine="0"/>
              <w:jc w:val="left"/>
            </w:pPr>
            <w:r>
              <w:rPr>
                <w:sz w:val="20"/>
              </w:rPr>
              <w:t xml:space="preserve">L'EXERCICE  </w:t>
            </w:r>
          </w:p>
        </w:tc>
      </w:tr>
      <w:tr w:rsidR="007E0327">
        <w:trPr>
          <w:trHeight w:val="551"/>
        </w:trPr>
        <w:tc>
          <w:tcPr>
            <w:tcW w:w="4253" w:type="dxa"/>
            <w:tcBorders>
              <w:top w:val="nil"/>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109" w:right="390" w:firstLine="0"/>
              <w:jc w:val="left"/>
            </w:pPr>
            <w:r>
              <w:rPr>
                <w:b/>
                <w:sz w:val="20"/>
              </w:rPr>
              <w:t xml:space="preserve">IMMOBILISATIONS </w:t>
            </w:r>
            <w:r>
              <w:rPr>
                <w:sz w:val="20"/>
              </w:rPr>
              <w:t xml:space="preserve"> </w:t>
            </w:r>
            <w:r>
              <w:rPr>
                <w:b/>
                <w:sz w:val="20"/>
              </w:rPr>
              <w:t xml:space="preserve">INCORPORELLES </w:t>
            </w:r>
            <w:r>
              <w:rPr>
                <w:sz w:val="20"/>
              </w:rPr>
              <w:t xml:space="preserve"> </w:t>
            </w:r>
          </w:p>
        </w:tc>
        <w:tc>
          <w:tcPr>
            <w:tcW w:w="1813" w:type="dxa"/>
            <w:tcBorders>
              <w:top w:val="double" w:sz="4" w:space="0" w:color="000000"/>
              <w:left w:val="single" w:sz="4" w:space="0" w:color="000000"/>
              <w:bottom w:val="single" w:sz="4" w:space="0" w:color="000000"/>
              <w:right w:val="nil"/>
            </w:tcBorders>
            <w:shd w:val="clear" w:color="auto" w:fill="D0CECE"/>
          </w:tcPr>
          <w:p w:rsidR="007E0327" w:rsidRDefault="00000000">
            <w:pPr>
              <w:spacing w:after="17" w:line="259" w:lineRule="auto"/>
              <w:ind w:left="110" w:right="0" w:firstLine="0"/>
              <w:jc w:val="left"/>
            </w:pPr>
            <w:r>
              <w:rPr>
                <w:sz w:val="20"/>
              </w:rPr>
              <w:t xml:space="preserve"> </w:t>
            </w:r>
          </w:p>
          <w:p w:rsidR="007E0327" w:rsidRDefault="00000000">
            <w:pPr>
              <w:spacing w:after="0" w:line="259" w:lineRule="auto"/>
              <w:ind w:left="596" w:right="0" w:firstLine="0"/>
              <w:jc w:val="left"/>
            </w:pPr>
            <w:r>
              <w:rPr>
                <w:b/>
                <w:sz w:val="20"/>
              </w:rPr>
              <w:t>677 580 988</w:t>
            </w:r>
            <w:r>
              <w:rPr>
                <w:sz w:val="20"/>
              </w:rPr>
              <w:t xml:space="preserve"> </w:t>
            </w:r>
          </w:p>
        </w:tc>
        <w:tc>
          <w:tcPr>
            <w:tcW w:w="316" w:type="dxa"/>
            <w:tcBorders>
              <w:top w:val="doub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58"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08" w:right="0" w:firstLine="0"/>
              <w:jc w:val="left"/>
            </w:pPr>
            <w:r>
              <w:rPr>
                <w:sz w:val="20"/>
              </w:rPr>
              <w:t xml:space="preserve"> </w:t>
            </w:r>
          </w:p>
          <w:p w:rsidR="007E0327" w:rsidRDefault="00000000">
            <w:pPr>
              <w:spacing w:after="0" w:line="259" w:lineRule="auto"/>
              <w:ind w:left="55" w:right="0" w:firstLine="0"/>
              <w:jc w:val="center"/>
            </w:pPr>
            <w:r>
              <w:rPr>
                <w:b/>
                <w:sz w:val="20"/>
              </w:rPr>
              <w:t>202 551 833</w:t>
            </w:r>
            <w:r>
              <w:rPr>
                <w:sz w:val="20"/>
              </w:rPr>
              <w:t xml:space="preserve"> </w:t>
            </w:r>
          </w:p>
        </w:tc>
        <w:tc>
          <w:tcPr>
            <w:tcW w:w="1702"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12" w:line="259" w:lineRule="auto"/>
              <w:ind w:left="110" w:right="0" w:firstLine="0"/>
              <w:jc w:val="left"/>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08" w:right="0" w:firstLine="0"/>
              <w:jc w:val="left"/>
            </w:pPr>
            <w:r>
              <w:rPr>
                <w:sz w:val="20"/>
              </w:rPr>
              <w:t xml:space="preserve"> </w:t>
            </w:r>
          </w:p>
          <w:p w:rsidR="007E0327" w:rsidRDefault="00000000">
            <w:pPr>
              <w:spacing w:after="0" w:line="259" w:lineRule="auto"/>
              <w:ind w:left="63" w:right="0" w:firstLine="0"/>
              <w:jc w:val="center"/>
            </w:pPr>
            <w:r>
              <w:rPr>
                <w:b/>
                <w:sz w:val="20"/>
              </w:rPr>
              <w:t>37 212</w:t>
            </w:r>
            <w:r>
              <w:rPr>
                <w:sz w:val="20"/>
              </w:rPr>
              <w:t xml:space="preserve"> </w:t>
            </w:r>
          </w:p>
        </w:tc>
        <w:tc>
          <w:tcPr>
            <w:tcW w:w="1317" w:type="dxa"/>
            <w:tcBorders>
              <w:top w:val="double" w:sz="4" w:space="0" w:color="000000"/>
              <w:left w:val="single" w:sz="8" w:space="0" w:color="000000"/>
              <w:bottom w:val="single" w:sz="4" w:space="0" w:color="000000"/>
              <w:right w:val="nil"/>
            </w:tcBorders>
            <w:shd w:val="clear" w:color="auto" w:fill="D0CECE"/>
          </w:tcPr>
          <w:p w:rsidR="007E0327" w:rsidRDefault="00000000">
            <w:pPr>
              <w:spacing w:after="12" w:line="259" w:lineRule="auto"/>
              <w:ind w:left="108" w:right="0" w:firstLine="0"/>
              <w:jc w:val="left"/>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doub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985" w:type="dxa"/>
            <w:tcBorders>
              <w:top w:val="doub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10" w:right="0" w:firstLine="0"/>
              <w:jc w:val="left"/>
            </w:pPr>
            <w:r>
              <w:rPr>
                <w:sz w:val="20"/>
              </w:rPr>
              <w:t xml:space="preserve"> </w:t>
            </w:r>
          </w:p>
          <w:p w:rsidR="007E0327" w:rsidRDefault="00000000">
            <w:pPr>
              <w:spacing w:after="0" w:line="259" w:lineRule="auto"/>
              <w:ind w:left="66" w:right="0" w:firstLine="0"/>
              <w:jc w:val="center"/>
            </w:pPr>
            <w:r>
              <w:rPr>
                <w:b/>
                <w:sz w:val="20"/>
              </w:rPr>
              <w:t>880 095 609</w:t>
            </w:r>
            <w:r>
              <w:rPr>
                <w:sz w:val="20"/>
              </w:rPr>
              <w:t xml:space="preserve"> </w:t>
            </w:r>
          </w:p>
        </w:tc>
      </w:tr>
      <w:tr w:rsidR="007E0327">
        <w:trPr>
          <w:trHeight w:val="539"/>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1213" w:firstLine="0"/>
              <w:jc w:val="left"/>
            </w:pPr>
            <w:r>
              <w:rPr>
                <w:sz w:val="20"/>
              </w:rPr>
              <w:t xml:space="preserve">Frais de recherche et de  prospection  </w:t>
            </w:r>
          </w:p>
        </w:tc>
        <w:tc>
          <w:tcPr>
            <w:tcW w:w="1813" w:type="dxa"/>
            <w:tcBorders>
              <w:top w:val="single" w:sz="4" w:space="0" w:color="000000"/>
              <w:left w:val="single" w:sz="4" w:space="0" w:color="000000"/>
              <w:bottom w:val="single" w:sz="4" w:space="0" w:color="000000"/>
              <w:right w:val="nil"/>
            </w:tcBorders>
          </w:tcPr>
          <w:p w:rsidR="007E0327" w:rsidRDefault="00000000">
            <w:pPr>
              <w:spacing w:after="12" w:line="259" w:lineRule="auto"/>
              <w:ind w:left="427" w:right="0" w:firstLine="0"/>
              <w:jc w:val="center"/>
            </w:pPr>
            <w:r>
              <w:rPr>
                <w:sz w:val="20"/>
              </w:rPr>
              <w:t xml:space="preserve"> </w:t>
            </w:r>
          </w:p>
          <w:p w:rsidR="007E0327" w:rsidRDefault="00000000">
            <w:pPr>
              <w:spacing w:after="0" w:line="259" w:lineRule="auto"/>
              <w:ind w:left="596" w:right="0" w:firstLine="0"/>
              <w:jc w:val="left"/>
            </w:pPr>
            <w:r>
              <w:rPr>
                <w:sz w:val="20"/>
              </w:rPr>
              <w:t xml:space="preserve">677 032 803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55" w:right="0" w:firstLine="0"/>
              <w:jc w:val="center"/>
            </w:pPr>
            <w:r>
              <w:rPr>
                <w:sz w:val="20"/>
              </w:rPr>
              <w:t xml:space="preserve">202 334 540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6" w:right="0" w:firstLine="0"/>
              <w:jc w:val="center"/>
            </w:pPr>
            <w:r>
              <w:rPr>
                <w:sz w:val="20"/>
              </w:rPr>
              <w:t xml:space="preserve">879 367 343 </w:t>
            </w:r>
          </w:p>
        </w:tc>
      </w:tr>
      <w:tr w:rsidR="007E0327">
        <w:trPr>
          <w:trHeight w:val="539"/>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1202" w:firstLine="0"/>
            </w:pPr>
            <w:r>
              <w:rPr>
                <w:sz w:val="20"/>
              </w:rPr>
              <w:t xml:space="preserve">Brevets, licences, logiciels, et  droits similaires  </w:t>
            </w:r>
          </w:p>
        </w:tc>
        <w:tc>
          <w:tcPr>
            <w:tcW w:w="1813" w:type="dxa"/>
            <w:tcBorders>
              <w:top w:val="single" w:sz="4" w:space="0" w:color="000000"/>
              <w:left w:val="single" w:sz="4" w:space="0" w:color="000000"/>
              <w:bottom w:val="single" w:sz="4" w:space="0" w:color="000000"/>
              <w:right w:val="nil"/>
            </w:tcBorders>
          </w:tcPr>
          <w:p w:rsidR="007E0327" w:rsidRDefault="00000000">
            <w:pPr>
              <w:spacing w:after="12" w:line="259" w:lineRule="auto"/>
              <w:ind w:left="427" w:right="0" w:firstLine="0"/>
              <w:jc w:val="center"/>
            </w:pPr>
            <w:r>
              <w:rPr>
                <w:sz w:val="20"/>
              </w:rPr>
              <w:t xml:space="preserve"> </w:t>
            </w:r>
          </w:p>
          <w:p w:rsidR="007E0327" w:rsidRDefault="00000000">
            <w:pPr>
              <w:spacing w:after="0" w:line="259" w:lineRule="auto"/>
              <w:ind w:left="769" w:right="0" w:firstLine="0"/>
              <w:jc w:val="left"/>
            </w:pPr>
            <w:r>
              <w:rPr>
                <w:sz w:val="20"/>
              </w:rPr>
              <w:t xml:space="preserve">548 185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60" w:right="0" w:firstLine="0"/>
              <w:jc w:val="center"/>
            </w:pPr>
            <w:r>
              <w:rPr>
                <w:sz w:val="20"/>
              </w:rPr>
              <w:t xml:space="preserve">217 293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63" w:right="0" w:firstLine="0"/>
              <w:jc w:val="center"/>
            </w:pPr>
            <w:r>
              <w:rPr>
                <w:sz w:val="20"/>
              </w:rPr>
              <w:t xml:space="preserve">37 212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1" w:right="0" w:firstLine="0"/>
              <w:jc w:val="center"/>
            </w:pPr>
            <w:r>
              <w:rPr>
                <w:sz w:val="20"/>
              </w:rPr>
              <w:t xml:space="preserve">728 266 </w:t>
            </w:r>
          </w:p>
        </w:tc>
      </w:tr>
      <w:tr w:rsidR="007E0327">
        <w:trPr>
          <w:trHeight w:val="536"/>
        </w:trPr>
        <w:tc>
          <w:tcPr>
            <w:tcW w:w="4253"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109" w:right="611" w:firstLine="0"/>
              <w:jc w:val="left"/>
            </w:pPr>
            <w:r>
              <w:rPr>
                <w:b/>
                <w:sz w:val="20"/>
              </w:rPr>
              <w:t xml:space="preserve">IMMOBILISATIONS </w:t>
            </w:r>
            <w:r>
              <w:rPr>
                <w:sz w:val="20"/>
              </w:rPr>
              <w:t xml:space="preserve"> </w:t>
            </w:r>
            <w:r>
              <w:rPr>
                <w:b/>
                <w:sz w:val="20"/>
              </w:rPr>
              <w:t xml:space="preserve">CORPORELLES </w:t>
            </w:r>
            <w:r>
              <w:rPr>
                <w:sz w:val="20"/>
              </w:rPr>
              <w:t xml:space="preserve"> </w:t>
            </w:r>
          </w:p>
        </w:tc>
        <w:tc>
          <w:tcPr>
            <w:tcW w:w="1813" w:type="dxa"/>
            <w:tcBorders>
              <w:top w:val="single" w:sz="4" w:space="0" w:color="000000"/>
              <w:left w:val="single" w:sz="4" w:space="0" w:color="000000"/>
              <w:bottom w:val="single" w:sz="4" w:space="0" w:color="000000"/>
              <w:right w:val="nil"/>
            </w:tcBorders>
            <w:shd w:val="clear" w:color="auto" w:fill="D0CECE"/>
          </w:tcPr>
          <w:p w:rsidR="007E0327" w:rsidRDefault="00000000">
            <w:pPr>
              <w:spacing w:after="17" w:line="259" w:lineRule="auto"/>
              <w:ind w:left="427" w:right="0" w:firstLine="0"/>
              <w:jc w:val="center"/>
            </w:pPr>
            <w:r>
              <w:rPr>
                <w:sz w:val="20"/>
              </w:rPr>
              <w:t xml:space="preserve"> </w:t>
            </w:r>
          </w:p>
          <w:p w:rsidR="007E0327" w:rsidRDefault="00000000">
            <w:pPr>
              <w:spacing w:after="0" w:line="259" w:lineRule="auto"/>
              <w:ind w:left="596" w:right="0" w:firstLine="0"/>
              <w:jc w:val="left"/>
            </w:pPr>
            <w:r>
              <w:rPr>
                <w:b/>
                <w:sz w:val="20"/>
              </w:rPr>
              <w:t>126 053 059</w:t>
            </w:r>
            <w:r>
              <w:rPr>
                <w:sz w:val="20"/>
              </w:rPr>
              <w:t xml:space="preserve"> </w:t>
            </w:r>
          </w:p>
        </w:tc>
        <w:tc>
          <w:tcPr>
            <w:tcW w:w="316"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11" w:right="0" w:firstLine="0"/>
              <w:jc w:val="center"/>
            </w:pPr>
            <w:r>
              <w:rPr>
                <w:sz w:val="20"/>
              </w:rPr>
              <w:t xml:space="preserve"> </w:t>
            </w:r>
          </w:p>
          <w:p w:rsidR="007E0327" w:rsidRDefault="00000000">
            <w:pPr>
              <w:spacing w:after="0" w:line="259" w:lineRule="auto"/>
              <w:ind w:left="55" w:right="0" w:firstLine="0"/>
              <w:jc w:val="center"/>
            </w:pPr>
            <w:r>
              <w:rPr>
                <w:b/>
                <w:sz w:val="20"/>
              </w:rPr>
              <w:t>164 848 218</w:t>
            </w:r>
            <w:r>
              <w:rPr>
                <w:sz w:val="20"/>
              </w:rPr>
              <w:t xml:space="preserve"> </w:t>
            </w:r>
          </w:p>
        </w:tc>
        <w:tc>
          <w:tcPr>
            <w:tcW w:w="170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06" w:right="0" w:firstLine="0"/>
              <w:jc w:val="center"/>
            </w:pPr>
            <w:r>
              <w:rPr>
                <w:sz w:val="20"/>
              </w:rPr>
              <w:t xml:space="preserve"> </w:t>
            </w:r>
          </w:p>
          <w:p w:rsidR="007E0327" w:rsidRDefault="00000000">
            <w:pPr>
              <w:spacing w:after="0" w:line="259" w:lineRule="auto"/>
              <w:ind w:left="60" w:right="0" w:firstLine="0"/>
              <w:jc w:val="center"/>
            </w:pPr>
            <w:r>
              <w:rPr>
                <w:b/>
                <w:sz w:val="20"/>
              </w:rPr>
              <w:t>414</w:t>
            </w: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04" w:right="0" w:firstLine="0"/>
              <w:jc w:val="center"/>
            </w:pPr>
            <w:r>
              <w:rPr>
                <w:sz w:val="20"/>
              </w:rPr>
              <w:t xml:space="preserve"> </w:t>
            </w:r>
          </w:p>
          <w:p w:rsidR="007E0327" w:rsidRDefault="00000000">
            <w:pPr>
              <w:spacing w:after="0" w:line="259" w:lineRule="auto"/>
              <w:ind w:left="62" w:right="0" w:firstLine="0"/>
              <w:jc w:val="center"/>
            </w:pPr>
            <w:r>
              <w:rPr>
                <w:b/>
                <w:sz w:val="20"/>
              </w:rPr>
              <w:t>2 711 856</w:t>
            </w:r>
            <w:r>
              <w:rPr>
                <w:sz w:val="20"/>
              </w:rPr>
              <w:t xml:space="preserve"> </w:t>
            </w:r>
          </w:p>
        </w:tc>
        <w:tc>
          <w:tcPr>
            <w:tcW w:w="1317" w:type="dxa"/>
            <w:tcBorders>
              <w:top w:val="single" w:sz="4" w:space="0" w:color="000000"/>
              <w:left w:val="single" w:sz="8" w:space="0" w:color="000000"/>
              <w:bottom w:val="single" w:sz="4" w:space="0" w:color="000000"/>
              <w:right w:val="nil"/>
            </w:tcBorders>
            <w:shd w:val="clear" w:color="auto" w:fill="D0CECE"/>
          </w:tcPr>
          <w:p w:rsidR="007E0327" w:rsidRDefault="00000000">
            <w:pPr>
              <w:spacing w:after="17" w:line="259" w:lineRule="auto"/>
              <w:ind w:left="351" w:right="0" w:firstLine="0"/>
              <w:jc w:val="center"/>
            </w:pPr>
            <w:r>
              <w:rPr>
                <w:sz w:val="20"/>
              </w:rPr>
              <w:t xml:space="preserve"> </w:t>
            </w:r>
          </w:p>
          <w:p w:rsidR="007E0327" w:rsidRDefault="00000000">
            <w:pPr>
              <w:spacing w:after="0" w:line="259" w:lineRule="auto"/>
              <w:ind w:left="306" w:right="0" w:firstLine="0"/>
              <w:jc w:val="center"/>
            </w:pPr>
            <w:r>
              <w:rPr>
                <w:b/>
                <w:sz w:val="20"/>
              </w:rPr>
              <w:t>181</w:t>
            </w:r>
            <w:r>
              <w:rPr>
                <w:sz w:val="20"/>
              </w:rPr>
              <w:t xml:space="preserve"> </w:t>
            </w:r>
          </w:p>
        </w:tc>
        <w:tc>
          <w:tcPr>
            <w:tcW w:w="241"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12" w:right="0" w:firstLine="0"/>
              <w:jc w:val="center"/>
            </w:pPr>
            <w:r>
              <w:rPr>
                <w:sz w:val="20"/>
              </w:rPr>
              <w:t xml:space="preserve"> </w:t>
            </w:r>
          </w:p>
          <w:p w:rsidR="007E0327" w:rsidRDefault="00000000">
            <w:pPr>
              <w:spacing w:after="0" w:line="259" w:lineRule="auto"/>
              <w:ind w:left="66" w:right="0" w:firstLine="0"/>
              <w:jc w:val="center"/>
            </w:pPr>
            <w:r>
              <w:rPr>
                <w:b/>
                <w:sz w:val="20"/>
              </w:rPr>
              <w:t>288 189 654</w:t>
            </w:r>
            <w:r>
              <w:rPr>
                <w:sz w:val="20"/>
              </w:rPr>
              <w:t xml:space="preserve"> </w:t>
            </w:r>
          </w:p>
        </w:tc>
      </w:tr>
      <w:tr w:rsidR="007E0327">
        <w:trPr>
          <w:trHeight w:val="544"/>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1070" w:firstLine="0"/>
              <w:jc w:val="left"/>
            </w:pPr>
            <w:r>
              <w:rPr>
                <w:sz w:val="20"/>
              </w:rPr>
              <w:t xml:space="preserve">Terrains hors immeuble de  placement  </w:t>
            </w:r>
          </w:p>
        </w:tc>
        <w:tc>
          <w:tcPr>
            <w:tcW w:w="1813" w:type="dxa"/>
            <w:tcBorders>
              <w:top w:val="single" w:sz="4" w:space="0" w:color="000000"/>
              <w:left w:val="single" w:sz="4" w:space="0" w:color="000000"/>
              <w:bottom w:val="single" w:sz="4" w:space="0" w:color="000000"/>
              <w:right w:val="nil"/>
            </w:tcBorders>
          </w:tcPr>
          <w:p w:rsidR="007E0327" w:rsidRDefault="00000000">
            <w:pPr>
              <w:spacing w:after="17" w:line="259" w:lineRule="auto"/>
              <w:ind w:left="427" w:right="0" w:firstLine="0"/>
              <w:jc w:val="center"/>
            </w:pPr>
            <w:r>
              <w:rPr>
                <w:sz w:val="20"/>
              </w:rPr>
              <w:t xml:space="preserve"> </w:t>
            </w:r>
          </w:p>
          <w:p w:rsidR="007E0327" w:rsidRDefault="00000000">
            <w:pPr>
              <w:spacing w:after="0" w:line="259" w:lineRule="auto"/>
              <w:ind w:left="377" w:right="0" w:firstLine="0"/>
              <w:jc w:val="center"/>
            </w:pPr>
            <w:r>
              <w:rPr>
                <w:sz w:val="20"/>
              </w:rPr>
              <w:t xml:space="preserve">89 550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7" w:line="259" w:lineRule="auto"/>
              <w:ind w:left="111" w:right="0" w:firstLine="0"/>
              <w:jc w:val="center"/>
            </w:pPr>
            <w:r>
              <w:rPr>
                <w:sz w:val="20"/>
              </w:rPr>
              <w:t xml:space="preserve"> </w:t>
            </w:r>
          </w:p>
          <w:p w:rsidR="007E0327" w:rsidRDefault="00000000">
            <w:pPr>
              <w:spacing w:after="0" w:line="259" w:lineRule="auto"/>
              <w:ind w:left="111" w:right="0" w:firstLine="0"/>
              <w:jc w:val="center"/>
            </w:pPr>
            <w:r>
              <w:rPr>
                <w:sz w:val="20"/>
              </w:rPr>
              <w:t xml:space="preserve">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7"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7"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tcPr>
          <w:p w:rsidR="007E0327" w:rsidRDefault="00000000">
            <w:pPr>
              <w:spacing w:after="17"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7" w:line="259" w:lineRule="auto"/>
              <w:ind w:left="112" w:right="0" w:firstLine="0"/>
              <w:jc w:val="center"/>
            </w:pPr>
            <w:r>
              <w:rPr>
                <w:sz w:val="20"/>
              </w:rPr>
              <w:t xml:space="preserve"> </w:t>
            </w:r>
          </w:p>
          <w:p w:rsidR="007E0327" w:rsidRDefault="00000000">
            <w:pPr>
              <w:spacing w:after="0" w:line="259" w:lineRule="auto"/>
              <w:ind w:left="61" w:right="0" w:firstLine="0"/>
              <w:jc w:val="center"/>
            </w:pPr>
            <w:r>
              <w:rPr>
                <w:sz w:val="20"/>
              </w:rPr>
              <w:t xml:space="preserve">89 550 </w:t>
            </w:r>
          </w:p>
        </w:tc>
      </w:tr>
      <w:tr w:rsidR="007E0327">
        <w:trPr>
          <w:trHeight w:val="538"/>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926" w:firstLine="0"/>
              <w:jc w:val="left"/>
            </w:pPr>
            <w:r>
              <w:rPr>
                <w:sz w:val="20"/>
              </w:rPr>
              <w:t xml:space="preserve">Bâtiments hors immeuble de  placement  </w:t>
            </w:r>
          </w:p>
        </w:tc>
        <w:tc>
          <w:tcPr>
            <w:tcW w:w="1813" w:type="dxa"/>
            <w:tcBorders>
              <w:top w:val="single" w:sz="4" w:space="0" w:color="000000"/>
              <w:left w:val="single" w:sz="4" w:space="0" w:color="000000"/>
              <w:bottom w:val="single" w:sz="4" w:space="0" w:color="000000"/>
              <w:right w:val="nil"/>
            </w:tcBorders>
          </w:tcPr>
          <w:p w:rsidR="007E0327" w:rsidRDefault="00000000">
            <w:pPr>
              <w:spacing w:after="12" w:line="259" w:lineRule="auto"/>
              <w:ind w:left="427" w:right="0" w:firstLine="0"/>
              <w:jc w:val="center"/>
            </w:pPr>
            <w:r>
              <w:rPr>
                <w:sz w:val="20"/>
              </w:rPr>
              <w:t xml:space="preserve"> </w:t>
            </w:r>
          </w:p>
          <w:p w:rsidR="007E0327" w:rsidRDefault="00000000">
            <w:pPr>
              <w:spacing w:after="0" w:line="259" w:lineRule="auto"/>
              <w:ind w:left="692" w:right="0" w:firstLine="0"/>
              <w:jc w:val="left"/>
            </w:pPr>
            <w:r>
              <w:rPr>
                <w:sz w:val="20"/>
              </w:rPr>
              <w:t xml:space="preserve">3 237 652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111" w:right="0" w:firstLine="0"/>
              <w:jc w:val="center"/>
            </w:pPr>
            <w:r>
              <w:rPr>
                <w:sz w:val="20"/>
              </w:rPr>
              <w:t xml:space="preserve">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1" w:right="0" w:firstLine="0"/>
              <w:jc w:val="center"/>
            </w:pPr>
            <w:r>
              <w:rPr>
                <w:sz w:val="20"/>
              </w:rPr>
              <w:t xml:space="preserve">3 237 652 </w:t>
            </w:r>
          </w:p>
        </w:tc>
      </w:tr>
      <w:tr w:rsidR="007E0327">
        <w:trPr>
          <w:trHeight w:val="538"/>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12" w:line="259" w:lineRule="auto"/>
              <w:ind w:left="109" w:right="0" w:firstLine="0"/>
              <w:jc w:val="left"/>
            </w:pPr>
            <w:r>
              <w:rPr>
                <w:sz w:val="20"/>
              </w:rPr>
              <w:t xml:space="preserve">Aménagements,  </w:t>
            </w:r>
          </w:p>
          <w:p w:rsidR="007E0327" w:rsidRDefault="00000000">
            <w:pPr>
              <w:spacing w:after="0" w:line="259" w:lineRule="auto"/>
              <w:ind w:left="109" w:right="0" w:firstLine="0"/>
              <w:jc w:val="left"/>
            </w:pPr>
            <w:r>
              <w:rPr>
                <w:sz w:val="20"/>
              </w:rPr>
              <w:t xml:space="preserve">agencements et installations  </w:t>
            </w:r>
          </w:p>
        </w:tc>
        <w:tc>
          <w:tcPr>
            <w:tcW w:w="1813" w:type="dxa"/>
            <w:tcBorders>
              <w:top w:val="single" w:sz="4" w:space="0" w:color="000000"/>
              <w:left w:val="single" w:sz="4" w:space="0" w:color="000000"/>
              <w:bottom w:val="single" w:sz="4" w:space="0" w:color="000000"/>
              <w:right w:val="nil"/>
            </w:tcBorders>
          </w:tcPr>
          <w:p w:rsidR="007E0327" w:rsidRDefault="00000000">
            <w:pPr>
              <w:spacing w:after="12" w:line="259" w:lineRule="auto"/>
              <w:ind w:left="427" w:right="0" w:firstLine="0"/>
              <w:jc w:val="center"/>
            </w:pPr>
            <w:r>
              <w:rPr>
                <w:sz w:val="20"/>
              </w:rPr>
              <w:t xml:space="preserve"> </w:t>
            </w:r>
          </w:p>
          <w:p w:rsidR="007E0327" w:rsidRDefault="00000000">
            <w:pPr>
              <w:spacing w:after="0" w:line="259" w:lineRule="auto"/>
              <w:ind w:left="596" w:right="0" w:firstLine="0"/>
              <w:jc w:val="left"/>
            </w:pPr>
            <w:r>
              <w:rPr>
                <w:sz w:val="20"/>
              </w:rPr>
              <w:t xml:space="preserve">103 700 281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55" w:right="0" w:firstLine="0"/>
              <w:jc w:val="center"/>
            </w:pPr>
            <w:r>
              <w:rPr>
                <w:sz w:val="20"/>
              </w:rPr>
              <w:t xml:space="preserve">145 673 363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296" w:right="0" w:firstLine="0"/>
              <w:jc w:val="center"/>
            </w:pPr>
            <w:r>
              <w:rPr>
                <w:sz w:val="20"/>
              </w:rPr>
              <w:t xml:space="preserve">1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6" w:right="0" w:firstLine="0"/>
              <w:jc w:val="center"/>
            </w:pPr>
            <w:r>
              <w:rPr>
                <w:sz w:val="20"/>
              </w:rPr>
              <w:t xml:space="preserve">249 373 643 </w:t>
            </w:r>
          </w:p>
        </w:tc>
      </w:tr>
      <w:tr w:rsidR="007E0327">
        <w:trPr>
          <w:trHeight w:val="542"/>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928" w:firstLine="0"/>
              <w:jc w:val="left"/>
            </w:pPr>
            <w:r>
              <w:rPr>
                <w:sz w:val="20"/>
              </w:rPr>
              <w:t xml:space="preserve">Matériel,  mobilier et actifs  biologiques  </w:t>
            </w:r>
          </w:p>
        </w:tc>
        <w:tc>
          <w:tcPr>
            <w:tcW w:w="1813" w:type="dxa"/>
            <w:tcBorders>
              <w:top w:val="single" w:sz="4" w:space="0" w:color="000000"/>
              <w:left w:val="single" w:sz="4" w:space="0" w:color="000000"/>
              <w:bottom w:val="single" w:sz="4" w:space="0" w:color="000000"/>
              <w:right w:val="nil"/>
            </w:tcBorders>
          </w:tcPr>
          <w:p w:rsidR="007E0327" w:rsidRDefault="00000000">
            <w:pPr>
              <w:spacing w:after="12" w:line="259" w:lineRule="auto"/>
              <w:ind w:left="427" w:right="0" w:firstLine="0"/>
              <w:jc w:val="center"/>
            </w:pPr>
            <w:r>
              <w:rPr>
                <w:sz w:val="20"/>
              </w:rPr>
              <w:t xml:space="preserve"> </w:t>
            </w:r>
          </w:p>
          <w:p w:rsidR="007E0327" w:rsidRDefault="00000000">
            <w:pPr>
              <w:spacing w:after="0" w:line="259" w:lineRule="auto"/>
              <w:ind w:left="644" w:right="0" w:firstLine="0"/>
              <w:jc w:val="left"/>
            </w:pPr>
            <w:r>
              <w:rPr>
                <w:sz w:val="20"/>
              </w:rPr>
              <w:t xml:space="preserve">14 593 587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60" w:right="0" w:firstLine="0"/>
              <w:jc w:val="center"/>
            </w:pPr>
            <w:r>
              <w:rPr>
                <w:sz w:val="20"/>
              </w:rPr>
              <w:t xml:space="preserve">15 483 217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60" w:right="0" w:firstLine="0"/>
              <w:jc w:val="center"/>
            </w:pPr>
            <w:r>
              <w:rPr>
                <w:sz w:val="20"/>
              </w:rPr>
              <w:t xml:space="preserve">414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62" w:right="0" w:firstLine="0"/>
              <w:jc w:val="center"/>
            </w:pPr>
            <w:r>
              <w:rPr>
                <w:sz w:val="20"/>
              </w:rPr>
              <w:t xml:space="preserve">1 960 749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1" w:right="0" w:firstLine="0"/>
              <w:jc w:val="center"/>
            </w:pPr>
            <w:r>
              <w:rPr>
                <w:sz w:val="20"/>
              </w:rPr>
              <w:t xml:space="preserve">28 116 469 </w:t>
            </w:r>
          </w:p>
        </w:tc>
      </w:tr>
      <w:tr w:rsidR="007E0327">
        <w:trPr>
          <w:trHeight w:val="319"/>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0" w:line="259" w:lineRule="auto"/>
              <w:ind w:left="109" w:right="0" w:firstLine="0"/>
              <w:jc w:val="left"/>
            </w:pPr>
            <w:r>
              <w:rPr>
                <w:sz w:val="20"/>
              </w:rPr>
              <w:t xml:space="preserve">Matériel de transport  </w:t>
            </w:r>
          </w:p>
        </w:tc>
        <w:tc>
          <w:tcPr>
            <w:tcW w:w="1813" w:type="dxa"/>
            <w:tcBorders>
              <w:top w:val="single" w:sz="4" w:space="0" w:color="000000"/>
              <w:left w:val="single" w:sz="4" w:space="0" w:color="000000"/>
              <w:bottom w:val="single" w:sz="4" w:space="0" w:color="000000"/>
              <w:right w:val="nil"/>
            </w:tcBorders>
          </w:tcPr>
          <w:p w:rsidR="007E0327" w:rsidRDefault="00000000">
            <w:pPr>
              <w:spacing w:after="0" w:line="259" w:lineRule="auto"/>
              <w:ind w:left="692" w:right="0" w:firstLine="0"/>
              <w:jc w:val="left"/>
            </w:pPr>
            <w:r>
              <w:rPr>
                <w:sz w:val="20"/>
              </w:rPr>
              <w:t xml:space="preserve">4 431 989 </w:t>
            </w:r>
          </w:p>
        </w:tc>
        <w:tc>
          <w:tcPr>
            <w:tcW w:w="316"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60" w:right="0" w:firstLine="0"/>
              <w:jc w:val="center"/>
            </w:pPr>
            <w:r>
              <w:rPr>
                <w:sz w:val="20"/>
              </w:rPr>
              <w:t xml:space="preserve">3 691 638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63" w:right="0" w:firstLine="0"/>
              <w:jc w:val="center"/>
            </w:pPr>
            <w:r>
              <w:rPr>
                <w:sz w:val="20"/>
              </w:rPr>
              <w:t xml:space="preserve">751 107 </w:t>
            </w:r>
          </w:p>
        </w:tc>
        <w:tc>
          <w:tcPr>
            <w:tcW w:w="1317" w:type="dxa"/>
            <w:tcBorders>
              <w:top w:val="single" w:sz="4" w:space="0" w:color="000000"/>
              <w:left w:val="single" w:sz="8" w:space="0" w:color="000000"/>
              <w:bottom w:val="single" w:sz="4" w:space="0" w:color="000000"/>
              <w:right w:val="nil"/>
            </w:tcBorders>
          </w:tcPr>
          <w:p w:rsidR="007E0327" w:rsidRDefault="00000000">
            <w:pPr>
              <w:spacing w:after="0" w:line="259" w:lineRule="auto"/>
              <w:ind w:left="306" w:right="0" w:firstLine="0"/>
              <w:jc w:val="center"/>
            </w:pPr>
            <w:r>
              <w:rPr>
                <w:sz w:val="20"/>
              </w:rPr>
              <w:t xml:space="preserve">180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61" w:right="0" w:firstLine="0"/>
              <w:jc w:val="center"/>
            </w:pPr>
            <w:r>
              <w:rPr>
                <w:sz w:val="20"/>
              </w:rPr>
              <w:t xml:space="preserve">7 372 340 </w:t>
            </w:r>
          </w:p>
        </w:tc>
      </w:tr>
      <w:tr w:rsidR="007E0327">
        <w:trPr>
          <w:trHeight w:val="535"/>
        </w:trPr>
        <w:tc>
          <w:tcPr>
            <w:tcW w:w="4253"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109" w:right="755" w:firstLine="0"/>
              <w:jc w:val="left"/>
            </w:pPr>
            <w:r>
              <w:rPr>
                <w:b/>
                <w:sz w:val="20"/>
              </w:rPr>
              <w:t xml:space="preserve">IMMOBILISATIONS </w:t>
            </w:r>
            <w:r>
              <w:rPr>
                <w:sz w:val="20"/>
              </w:rPr>
              <w:t xml:space="preserve"> </w:t>
            </w:r>
            <w:r>
              <w:rPr>
                <w:b/>
                <w:sz w:val="20"/>
              </w:rPr>
              <w:t xml:space="preserve">FINANCIERES </w:t>
            </w:r>
            <w:r>
              <w:rPr>
                <w:sz w:val="20"/>
              </w:rPr>
              <w:t xml:space="preserve"> </w:t>
            </w:r>
          </w:p>
        </w:tc>
        <w:tc>
          <w:tcPr>
            <w:tcW w:w="1813" w:type="dxa"/>
            <w:tcBorders>
              <w:top w:val="single" w:sz="4" w:space="0" w:color="000000"/>
              <w:left w:val="single" w:sz="4" w:space="0" w:color="000000"/>
              <w:bottom w:val="single" w:sz="4" w:space="0" w:color="000000"/>
              <w:right w:val="nil"/>
            </w:tcBorders>
            <w:shd w:val="clear" w:color="auto" w:fill="D0CECE"/>
          </w:tcPr>
          <w:p w:rsidR="007E0327" w:rsidRDefault="00000000">
            <w:pPr>
              <w:spacing w:after="17" w:line="259" w:lineRule="auto"/>
              <w:ind w:left="427" w:right="0" w:firstLine="0"/>
              <w:jc w:val="center"/>
            </w:pPr>
            <w:r>
              <w:rPr>
                <w:sz w:val="20"/>
              </w:rPr>
              <w:t xml:space="preserve"> </w:t>
            </w:r>
          </w:p>
          <w:p w:rsidR="007E0327" w:rsidRDefault="00000000">
            <w:pPr>
              <w:spacing w:after="0" w:line="259" w:lineRule="auto"/>
              <w:ind w:left="769" w:right="0" w:firstLine="0"/>
              <w:jc w:val="left"/>
            </w:pPr>
            <w:r>
              <w:rPr>
                <w:b/>
                <w:sz w:val="20"/>
              </w:rPr>
              <w:t>654 815</w:t>
            </w:r>
            <w:r>
              <w:rPr>
                <w:sz w:val="20"/>
              </w:rPr>
              <w:t xml:space="preserve"> </w:t>
            </w:r>
          </w:p>
        </w:tc>
        <w:tc>
          <w:tcPr>
            <w:tcW w:w="316"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55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11" w:right="0" w:firstLine="0"/>
              <w:jc w:val="center"/>
            </w:pPr>
            <w:r>
              <w:rPr>
                <w:sz w:val="20"/>
              </w:rPr>
              <w:t xml:space="preserve"> </w:t>
            </w:r>
          </w:p>
          <w:p w:rsidR="007E0327" w:rsidRDefault="00000000">
            <w:pPr>
              <w:spacing w:after="0" w:line="259" w:lineRule="auto"/>
              <w:ind w:left="60" w:right="0" w:firstLine="0"/>
              <w:jc w:val="center"/>
            </w:pPr>
            <w:r>
              <w:rPr>
                <w:b/>
                <w:sz w:val="20"/>
              </w:rPr>
              <w:t>904 314</w:t>
            </w:r>
            <w:r>
              <w:rPr>
                <w:sz w:val="20"/>
              </w:rPr>
              <w:t xml:space="preserve"> </w:t>
            </w:r>
          </w:p>
        </w:tc>
        <w:tc>
          <w:tcPr>
            <w:tcW w:w="170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shd w:val="clear" w:color="auto" w:fill="D0CECE"/>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17" w:line="259" w:lineRule="auto"/>
              <w:ind w:left="112" w:right="0" w:firstLine="0"/>
              <w:jc w:val="center"/>
            </w:pPr>
            <w:r>
              <w:rPr>
                <w:sz w:val="20"/>
              </w:rPr>
              <w:t xml:space="preserve"> </w:t>
            </w:r>
          </w:p>
          <w:p w:rsidR="007E0327" w:rsidRDefault="00000000">
            <w:pPr>
              <w:spacing w:after="0" w:line="259" w:lineRule="auto"/>
              <w:ind w:left="61" w:right="0" w:firstLine="0"/>
              <w:jc w:val="center"/>
            </w:pPr>
            <w:r>
              <w:rPr>
                <w:b/>
                <w:sz w:val="20"/>
              </w:rPr>
              <w:t>1 559 129</w:t>
            </w:r>
            <w:r>
              <w:rPr>
                <w:sz w:val="20"/>
              </w:rPr>
              <w:t xml:space="preserve"> </w:t>
            </w:r>
          </w:p>
        </w:tc>
      </w:tr>
      <w:tr w:rsidR="007E0327">
        <w:trPr>
          <w:trHeight w:val="540"/>
        </w:trPr>
        <w:tc>
          <w:tcPr>
            <w:tcW w:w="4253" w:type="dxa"/>
            <w:tcBorders>
              <w:top w:val="single" w:sz="4" w:space="0" w:color="000000"/>
              <w:left w:val="single" w:sz="4" w:space="0" w:color="000000"/>
              <w:bottom w:val="single" w:sz="4" w:space="0" w:color="000000"/>
              <w:right w:val="single" w:sz="4" w:space="0" w:color="000000"/>
            </w:tcBorders>
          </w:tcPr>
          <w:p w:rsidR="007E0327" w:rsidRDefault="00000000">
            <w:pPr>
              <w:spacing w:after="12" w:line="259" w:lineRule="auto"/>
              <w:ind w:left="109" w:right="0" w:firstLine="0"/>
              <w:jc w:val="left"/>
            </w:pPr>
            <w:r>
              <w:rPr>
                <w:sz w:val="20"/>
              </w:rPr>
              <w:t xml:space="preserve">Autres immobilisations financières </w:t>
            </w:r>
          </w:p>
          <w:p w:rsidR="007E0327" w:rsidRDefault="00000000">
            <w:pPr>
              <w:spacing w:after="0" w:line="259" w:lineRule="auto"/>
              <w:ind w:left="109" w:right="0" w:firstLine="0"/>
              <w:jc w:val="left"/>
            </w:pPr>
            <w:r>
              <w:rPr>
                <w:sz w:val="20"/>
              </w:rPr>
              <w:t xml:space="preserve"> </w:t>
            </w:r>
          </w:p>
        </w:tc>
        <w:tc>
          <w:tcPr>
            <w:tcW w:w="2129" w:type="dxa"/>
            <w:gridSpan w:val="2"/>
            <w:tcBorders>
              <w:top w:val="single" w:sz="4" w:space="0" w:color="000000"/>
              <w:left w:val="single" w:sz="4"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110" w:right="0" w:firstLine="0"/>
              <w:jc w:val="left"/>
            </w:pPr>
            <w:r>
              <w:rPr>
                <w:sz w:val="20"/>
              </w:rPr>
              <w:t xml:space="preserve">                  654 815 </w:t>
            </w:r>
          </w:p>
        </w:tc>
        <w:tc>
          <w:tcPr>
            <w:tcW w:w="1558"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1" w:right="0" w:firstLine="0"/>
              <w:jc w:val="center"/>
            </w:pPr>
            <w:r>
              <w:rPr>
                <w:sz w:val="20"/>
              </w:rPr>
              <w:t xml:space="preserve"> </w:t>
            </w:r>
          </w:p>
          <w:p w:rsidR="007E0327" w:rsidRDefault="00000000">
            <w:pPr>
              <w:spacing w:after="0" w:line="259" w:lineRule="auto"/>
              <w:ind w:left="60" w:right="0" w:firstLine="0"/>
              <w:jc w:val="center"/>
            </w:pPr>
            <w:r>
              <w:rPr>
                <w:sz w:val="20"/>
              </w:rPr>
              <w:t xml:space="preserve">904 314 </w:t>
            </w:r>
          </w:p>
        </w:tc>
        <w:tc>
          <w:tcPr>
            <w:tcW w:w="1702"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6" w:right="0" w:firstLine="0"/>
              <w:jc w:val="center"/>
            </w:pPr>
            <w:r>
              <w:rPr>
                <w:sz w:val="20"/>
              </w:rPr>
              <w:t xml:space="preserve"> </w:t>
            </w:r>
          </w:p>
          <w:p w:rsidR="007E0327" w:rsidRDefault="00000000">
            <w:pPr>
              <w:spacing w:after="0" w:line="259" w:lineRule="auto"/>
              <w:ind w:left="106" w:right="0" w:firstLine="0"/>
              <w:jc w:val="center"/>
            </w:pP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04" w:right="0" w:firstLine="0"/>
              <w:jc w:val="center"/>
            </w:pPr>
            <w:r>
              <w:rPr>
                <w:sz w:val="20"/>
              </w:rPr>
              <w:t xml:space="preserve"> </w:t>
            </w:r>
          </w:p>
          <w:p w:rsidR="007E0327" w:rsidRDefault="00000000">
            <w:pPr>
              <w:spacing w:after="0" w:line="259" w:lineRule="auto"/>
              <w:ind w:left="104" w:right="0" w:firstLine="0"/>
              <w:jc w:val="center"/>
            </w:pPr>
            <w:r>
              <w:rPr>
                <w:sz w:val="20"/>
              </w:rPr>
              <w:t xml:space="preserve"> </w:t>
            </w:r>
          </w:p>
        </w:tc>
        <w:tc>
          <w:tcPr>
            <w:tcW w:w="1317" w:type="dxa"/>
            <w:tcBorders>
              <w:top w:val="single" w:sz="4" w:space="0" w:color="000000"/>
              <w:left w:val="single" w:sz="8" w:space="0" w:color="000000"/>
              <w:bottom w:val="single" w:sz="4" w:space="0" w:color="000000"/>
              <w:right w:val="nil"/>
            </w:tcBorders>
          </w:tcPr>
          <w:p w:rsidR="007E0327" w:rsidRDefault="00000000">
            <w:pPr>
              <w:spacing w:after="12" w:line="259" w:lineRule="auto"/>
              <w:ind w:left="351" w:right="0" w:firstLine="0"/>
              <w:jc w:val="center"/>
            </w:pPr>
            <w:r>
              <w:rPr>
                <w:sz w:val="20"/>
              </w:rPr>
              <w:t xml:space="preserve"> </w:t>
            </w:r>
          </w:p>
          <w:p w:rsidR="007E0327" w:rsidRDefault="00000000">
            <w:pPr>
              <w:spacing w:after="0" w:line="259" w:lineRule="auto"/>
              <w:ind w:left="351" w:right="0" w:firstLine="0"/>
              <w:jc w:val="center"/>
            </w:pPr>
            <w:r>
              <w:rPr>
                <w:sz w:val="20"/>
              </w:rPr>
              <w:t xml:space="preserve"> </w:t>
            </w:r>
          </w:p>
        </w:tc>
        <w:tc>
          <w:tcPr>
            <w:tcW w:w="241"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tcPr>
          <w:p w:rsidR="007E0327" w:rsidRDefault="00000000">
            <w:pPr>
              <w:spacing w:after="12" w:line="259" w:lineRule="auto"/>
              <w:ind w:left="112" w:right="0" w:firstLine="0"/>
              <w:jc w:val="center"/>
            </w:pPr>
            <w:r>
              <w:rPr>
                <w:sz w:val="20"/>
              </w:rPr>
              <w:t xml:space="preserve"> </w:t>
            </w:r>
          </w:p>
          <w:p w:rsidR="007E0327" w:rsidRDefault="00000000">
            <w:pPr>
              <w:spacing w:after="0" w:line="259" w:lineRule="auto"/>
              <w:ind w:left="61" w:right="0" w:firstLine="0"/>
              <w:jc w:val="center"/>
            </w:pPr>
            <w:r>
              <w:rPr>
                <w:sz w:val="20"/>
              </w:rPr>
              <w:t xml:space="preserve">1 559 129 </w:t>
            </w:r>
          </w:p>
        </w:tc>
      </w:tr>
      <w:tr w:rsidR="007E0327">
        <w:trPr>
          <w:trHeight w:val="314"/>
        </w:trPr>
        <w:tc>
          <w:tcPr>
            <w:tcW w:w="4253" w:type="dxa"/>
            <w:tcBorders>
              <w:top w:val="single" w:sz="4" w:space="0" w:color="000000"/>
              <w:left w:val="single" w:sz="4" w:space="0" w:color="000000"/>
              <w:bottom w:val="single" w:sz="4" w:space="0" w:color="000000"/>
              <w:right w:val="single" w:sz="4" w:space="0" w:color="000000"/>
            </w:tcBorders>
            <w:shd w:val="clear" w:color="auto" w:fill="D0CECE"/>
          </w:tcPr>
          <w:p w:rsidR="007E0327" w:rsidRDefault="00000000">
            <w:pPr>
              <w:spacing w:after="0" w:line="259" w:lineRule="auto"/>
              <w:ind w:left="109" w:right="0" w:firstLine="0"/>
              <w:jc w:val="left"/>
            </w:pPr>
            <w:r>
              <w:rPr>
                <w:b/>
                <w:sz w:val="20"/>
              </w:rPr>
              <w:lastRenderedPageBreak/>
              <w:t xml:space="preserve">TOTAL GENERAL </w:t>
            </w:r>
            <w:r>
              <w:rPr>
                <w:sz w:val="20"/>
              </w:rPr>
              <w:t xml:space="preserve"> </w:t>
            </w:r>
          </w:p>
        </w:tc>
        <w:tc>
          <w:tcPr>
            <w:tcW w:w="2129" w:type="dxa"/>
            <w:gridSpan w:val="2"/>
            <w:tcBorders>
              <w:top w:val="single" w:sz="4" w:space="0" w:color="000000"/>
              <w:left w:val="single" w:sz="4" w:space="0" w:color="000000"/>
              <w:bottom w:val="single" w:sz="4" w:space="0" w:color="000000"/>
              <w:right w:val="single" w:sz="8" w:space="0" w:color="000000"/>
            </w:tcBorders>
            <w:shd w:val="clear" w:color="auto" w:fill="D0CECE"/>
          </w:tcPr>
          <w:p w:rsidR="007E0327" w:rsidRDefault="00000000">
            <w:pPr>
              <w:spacing w:after="0" w:line="259" w:lineRule="auto"/>
              <w:ind w:left="65" w:right="0" w:firstLine="0"/>
              <w:jc w:val="center"/>
            </w:pPr>
            <w:r>
              <w:rPr>
                <w:b/>
                <w:sz w:val="20"/>
              </w:rPr>
              <w:t>804 288 862</w:t>
            </w:r>
            <w:r>
              <w:rPr>
                <w:sz w:val="20"/>
              </w:rPr>
              <w:t xml:space="preserve"> </w:t>
            </w:r>
          </w:p>
        </w:tc>
        <w:tc>
          <w:tcPr>
            <w:tcW w:w="155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55" w:right="0" w:firstLine="0"/>
              <w:jc w:val="center"/>
            </w:pPr>
            <w:r>
              <w:rPr>
                <w:b/>
                <w:sz w:val="20"/>
              </w:rPr>
              <w:t>368 304 365</w:t>
            </w:r>
            <w:r>
              <w:rPr>
                <w:sz w:val="20"/>
              </w:rPr>
              <w:t xml:space="preserve"> </w:t>
            </w:r>
          </w:p>
        </w:tc>
        <w:tc>
          <w:tcPr>
            <w:tcW w:w="1702"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0" w:right="0" w:firstLine="0"/>
              <w:jc w:val="center"/>
            </w:pPr>
            <w:r>
              <w:rPr>
                <w:b/>
                <w:sz w:val="20"/>
              </w:rPr>
              <w:t>414</w:t>
            </w:r>
            <w:r>
              <w:rPr>
                <w:sz w:val="20"/>
              </w:rPr>
              <w:t xml:space="preserve"> </w:t>
            </w:r>
          </w:p>
        </w:tc>
        <w:tc>
          <w:tcPr>
            <w:tcW w:w="1844"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2" w:right="0" w:firstLine="0"/>
              <w:jc w:val="center"/>
            </w:pPr>
            <w:r>
              <w:rPr>
                <w:b/>
                <w:sz w:val="20"/>
              </w:rPr>
              <w:t>2 749 068</w:t>
            </w:r>
            <w:r>
              <w:rPr>
                <w:sz w:val="20"/>
              </w:rPr>
              <w:t xml:space="preserve"> </w:t>
            </w:r>
          </w:p>
        </w:tc>
        <w:tc>
          <w:tcPr>
            <w:tcW w:w="1317" w:type="dxa"/>
            <w:tcBorders>
              <w:top w:val="single" w:sz="4" w:space="0" w:color="000000"/>
              <w:left w:val="single" w:sz="8" w:space="0" w:color="000000"/>
              <w:bottom w:val="single" w:sz="4" w:space="0" w:color="000000"/>
              <w:right w:val="nil"/>
            </w:tcBorders>
            <w:shd w:val="clear" w:color="auto" w:fill="D0CECE"/>
          </w:tcPr>
          <w:p w:rsidR="007E0327" w:rsidRDefault="00000000">
            <w:pPr>
              <w:spacing w:after="0" w:line="259" w:lineRule="auto"/>
              <w:ind w:left="306" w:right="0" w:firstLine="0"/>
              <w:jc w:val="center"/>
            </w:pPr>
            <w:r>
              <w:rPr>
                <w:b/>
                <w:sz w:val="20"/>
              </w:rPr>
              <w:t>181</w:t>
            </w:r>
            <w:r>
              <w:rPr>
                <w:sz w:val="20"/>
              </w:rPr>
              <w:t xml:space="preserve"> </w:t>
            </w:r>
          </w:p>
        </w:tc>
        <w:tc>
          <w:tcPr>
            <w:tcW w:w="241" w:type="dxa"/>
            <w:tcBorders>
              <w:top w:val="single" w:sz="4" w:space="0" w:color="000000"/>
              <w:left w:val="nil"/>
              <w:bottom w:val="single" w:sz="4" w:space="0" w:color="000000"/>
              <w:right w:val="single" w:sz="8" w:space="0" w:color="000000"/>
            </w:tcBorders>
            <w:shd w:val="clear" w:color="auto" w:fill="D0CECE"/>
          </w:tcPr>
          <w:p w:rsidR="007E0327" w:rsidRDefault="007E0327">
            <w:pPr>
              <w:spacing w:after="160" w:line="259" w:lineRule="auto"/>
              <w:ind w:left="0" w:right="0" w:firstLine="0"/>
              <w:jc w:val="left"/>
            </w:pPr>
          </w:p>
        </w:tc>
        <w:tc>
          <w:tcPr>
            <w:tcW w:w="1985"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66" w:right="0" w:firstLine="0"/>
              <w:jc w:val="center"/>
            </w:pPr>
            <w:r>
              <w:rPr>
                <w:b/>
                <w:sz w:val="20"/>
              </w:rPr>
              <w:t>1 169 844 392</w:t>
            </w:r>
            <w:r>
              <w:rPr>
                <w:sz w:val="20"/>
              </w:rPr>
              <w:t xml:space="preserve"> </w:t>
            </w:r>
          </w:p>
        </w:tc>
      </w:tr>
    </w:tbl>
    <w:p w:rsidR="007E0327" w:rsidRDefault="00000000">
      <w:pPr>
        <w:spacing w:after="17" w:line="259" w:lineRule="auto"/>
        <w:ind w:left="9" w:right="0"/>
        <w:jc w:val="left"/>
      </w:pPr>
      <w:r>
        <w:rPr>
          <w:sz w:val="20"/>
        </w:rPr>
        <w:t xml:space="preserve">SOURCE : Direction financière de KAMOA COPPER   </w:t>
      </w:r>
    </w:p>
    <w:p w:rsidR="007E0327" w:rsidRDefault="00000000">
      <w:pPr>
        <w:spacing w:after="17"/>
        <w:ind w:left="-1" w:right="0" w:firstLine="706"/>
      </w:pPr>
      <w:r>
        <w:t xml:space="preserve">Les amortissements cumulés à l'ouverture de l'exercice 2017 attestent la permanence de méthode d’amortissement ; KAMCO a une caractéristique particulière pour l’établissement de son tableau d’amortissement. Elle présente le tableau comme suit : </w:t>
      </w:r>
    </w:p>
    <w:p w:rsidR="007E0327" w:rsidRDefault="00000000">
      <w:pPr>
        <w:pStyle w:val="Balk3"/>
        <w:ind w:left="9"/>
      </w:pPr>
      <w:r>
        <w:t xml:space="preserve">Tableau N°7 Détermination de la valeur nette comptable des actifs immobilisés en 2017  </w:t>
      </w:r>
    </w:p>
    <w:tbl>
      <w:tblPr>
        <w:tblStyle w:val="TableGrid"/>
        <w:tblW w:w="13992" w:type="dxa"/>
        <w:tblInd w:w="29" w:type="dxa"/>
        <w:tblCellMar>
          <w:top w:w="38" w:type="dxa"/>
          <w:left w:w="106" w:type="dxa"/>
          <w:bottom w:w="0" w:type="dxa"/>
          <w:right w:w="0" w:type="dxa"/>
        </w:tblCellMar>
        <w:tblLook w:val="04A0" w:firstRow="1" w:lastRow="0" w:firstColumn="1" w:lastColumn="0" w:noHBand="0" w:noVBand="1"/>
      </w:tblPr>
      <w:tblGrid>
        <w:gridCol w:w="5686"/>
        <w:gridCol w:w="2768"/>
        <w:gridCol w:w="2771"/>
        <w:gridCol w:w="2767"/>
      </w:tblGrid>
      <w:tr w:rsidR="007E0327">
        <w:trPr>
          <w:trHeight w:val="808"/>
        </w:trPr>
        <w:tc>
          <w:tcPr>
            <w:tcW w:w="5687" w:type="dxa"/>
            <w:vMerge w:val="restart"/>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0" w:right="0" w:firstLine="0"/>
              <w:jc w:val="left"/>
            </w:pPr>
            <w:r>
              <w:rPr>
                <w:b/>
                <w:sz w:val="20"/>
              </w:rPr>
              <w:t xml:space="preserve">ACTIFS IMMOBILISES </w:t>
            </w:r>
            <w:r>
              <w:rPr>
                <w:sz w:val="20"/>
              </w:rPr>
              <w:t xml:space="preserve"> </w:t>
            </w:r>
          </w:p>
        </w:tc>
        <w:tc>
          <w:tcPr>
            <w:tcW w:w="2768"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2" w:right="0" w:firstLine="0"/>
              <w:jc w:val="left"/>
            </w:pPr>
            <w:r>
              <w:rPr>
                <w:b/>
                <w:sz w:val="20"/>
              </w:rPr>
              <w:t xml:space="preserve">VALEUR BRUTE </w:t>
            </w:r>
            <w:r>
              <w:rPr>
                <w:sz w:val="20"/>
              </w:rPr>
              <w:t xml:space="preserve"> </w:t>
            </w:r>
          </w:p>
        </w:tc>
        <w:tc>
          <w:tcPr>
            <w:tcW w:w="2771"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0" w:right="0" w:firstLine="0"/>
              <w:jc w:val="left"/>
            </w:pPr>
            <w:r>
              <w:rPr>
                <w:b/>
                <w:sz w:val="20"/>
              </w:rPr>
              <w:t xml:space="preserve">AMORTISSEMENT </w:t>
            </w:r>
            <w:r>
              <w:rPr>
                <w:sz w:val="20"/>
              </w:rPr>
              <w:t xml:space="preserve"> </w:t>
            </w:r>
          </w:p>
        </w:tc>
        <w:tc>
          <w:tcPr>
            <w:tcW w:w="2767"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tabs>
                <w:tab w:val="right" w:pos="2661"/>
              </w:tabs>
              <w:spacing w:after="17" w:line="259" w:lineRule="auto"/>
              <w:ind w:left="0" w:right="0" w:firstLine="0"/>
              <w:jc w:val="left"/>
            </w:pPr>
            <w:r>
              <w:rPr>
                <w:b/>
                <w:sz w:val="20"/>
              </w:rPr>
              <w:t xml:space="preserve">VALEUR </w:t>
            </w:r>
            <w:r>
              <w:rPr>
                <w:b/>
                <w:sz w:val="20"/>
              </w:rPr>
              <w:tab/>
              <w:t xml:space="preserve">NETTE </w:t>
            </w:r>
          </w:p>
          <w:p w:rsidR="007E0327" w:rsidRDefault="00000000">
            <w:pPr>
              <w:spacing w:after="0" w:line="259" w:lineRule="auto"/>
              <w:ind w:left="67" w:right="0" w:firstLine="0"/>
              <w:jc w:val="left"/>
            </w:pPr>
            <w:r>
              <w:rPr>
                <w:b/>
                <w:sz w:val="20"/>
              </w:rPr>
              <w:t xml:space="preserve">COMPTABLE </w:t>
            </w:r>
            <w:r>
              <w:rPr>
                <w:sz w:val="20"/>
              </w:rPr>
              <w:t xml:space="preserve"> </w:t>
            </w:r>
          </w:p>
        </w:tc>
      </w:tr>
      <w:tr w:rsidR="007E0327">
        <w:trPr>
          <w:trHeight w:val="424"/>
        </w:trPr>
        <w:tc>
          <w:tcPr>
            <w:tcW w:w="0" w:type="auto"/>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2768"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44" w:firstLine="0"/>
              <w:jc w:val="center"/>
            </w:pPr>
            <w:r>
              <w:rPr>
                <w:b/>
                <w:sz w:val="20"/>
              </w:rPr>
              <w:t>A</w:t>
            </w:r>
            <w:r>
              <w:rPr>
                <w:sz w:val="20"/>
              </w:rPr>
              <w:t xml:space="preserve"> </w:t>
            </w:r>
          </w:p>
        </w:tc>
        <w:tc>
          <w:tcPr>
            <w:tcW w:w="2771"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53" w:firstLine="0"/>
              <w:jc w:val="center"/>
            </w:pPr>
            <w:r>
              <w:rPr>
                <w:b/>
                <w:sz w:val="20"/>
              </w:rPr>
              <w:t>B</w:t>
            </w:r>
            <w:r>
              <w:rPr>
                <w:sz w:val="20"/>
              </w:rPr>
              <w:t xml:space="preserve"> </w:t>
            </w:r>
          </w:p>
        </w:tc>
        <w:tc>
          <w:tcPr>
            <w:tcW w:w="2767"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54" w:firstLine="0"/>
              <w:jc w:val="center"/>
            </w:pPr>
            <w:r>
              <w:rPr>
                <w:b/>
                <w:sz w:val="20"/>
              </w:rPr>
              <w:t>C = A - B</w:t>
            </w:r>
            <w:r>
              <w:rPr>
                <w:sz w:val="20"/>
              </w:rPr>
              <w:t xml:space="preserve"> </w:t>
            </w:r>
          </w:p>
        </w:tc>
      </w:tr>
      <w:tr w:rsidR="007E0327">
        <w:trPr>
          <w:trHeight w:val="443"/>
        </w:trPr>
        <w:tc>
          <w:tcPr>
            <w:tcW w:w="568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Frais de recherche et prospection  </w:t>
            </w:r>
          </w:p>
        </w:tc>
        <w:tc>
          <w:tcPr>
            <w:tcW w:w="2768"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1" w:firstLine="0"/>
              <w:jc w:val="center"/>
            </w:pPr>
            <w:r>
              <w:rPr>
                <w:sz w:val="20"/>
              </w:rPr>
              <w:t xml:space="preserve">879 367 343 </w:t>
            </w:r>
          </w:p>
        </w:tc>
        <w:tc>
          <w:tcPr>
            <w:tcW w:w="2771"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5" w:firstLine="0"/>
              <w:jc w:val="center"/>
            </w:pPr>
            <w:r>
              <w:rPr>
                <w:sz w:val="20"/>
              </w:rPr>
              <w:t xml:space="preserve">879 367 343 </w:t>
            </w:r>
          </w:p>
        </w:tc>
      </w:tr>
      <w:tr w:rsidR="007E0327">
        <w:trPr>
          <w:trHeight w:val="455"/>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Brevets, licence et logiciels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728 266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sz w:val="20"/>
              </w:rPr>
              <w:t xml:space="preserve">311 825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416 441 </w:t>
            </w:r>
          </w:p>
        </w:tc>
      </w:tr>
      <w:tr w:rsidR="007E0327">
        <w:trPr>
          <w:trHeight w:val="389"/>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INCORPORELLES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1" w:firstLine="0"/>
              <w:jc w:val="center"/>
            </w:pPr>
            <w:r>
              <w:rPr>
                <w:b/>
                <w:sz w:val="20"/>
              </w:rPr>
              <w:t>880 095 609</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3" w:firstLine="0"/>
              <w:jc w:val="center"/>
            </w:pPr>
            <w:r>
              <w:rPr>
                <w:b/>
                <w:sz w:val="20"/>
              </w:rPr>
              <w:t>311 825</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5" w:firstLine="0"/>
              <w:jc w:val="center"/>
            </w:pPr>
            <w:r>
              <w:rPr>
                <w:b/>
                <w:sz w:val="20"/>
              </w:rPr>
              <w:t>879 783 784</w:t>
            </w:r>
            <w:r>
              <w:rPr>
                <w:sz w:val="20"/>
              </w:rPr>
              <w:t xml:space="preserve"> </w:t>
            </w:r>
          </w:p>
        </w:tc>
      </w:tr>
      <w:tr w:rsidR="007E0327">
        <w:trPr>
          <w:trHeight w:val="424"/>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Terrains hors immeubles de placement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89 550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89 550 </w:t>
            </w:r>
          </w:p>
        </w:tc>
      </w:tr>
      <w:tr w:rsidR="007E0327">
        <w:trPr>
          <w:trHeight w:val="422"/>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Bâtiment hors immeuble de placement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3 237 652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4" w:firstLine="0"/>
              <w:jc w:val="center"/>
            </w:pPr>
            <w:r>
              <w:rPr>
                <w:sz w:val="20"/>
              </w:rPr>
              <w:t xml:space="preserve">1 171 353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2 066 299 </w:t>
            </w:r>
          </w:p>
        </w:tc>
      </w:tr>
      <w:tr w:rsidR="007E0327">
        <w:trPr>
          <w:trHeight w:val="418"/>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Aménagement et agencement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1" w:firstLine="0"/>
              <w:jc w:val="center"/>
            </w:pPr>
            <w:r>
              <w:rPr>
                <w:sz w:val="20"/>
              </w:rPr>
              <w:t xml:space="preserve">249 373 643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sz w:val="20"/>
              </w:rPr>
              <w:t xml:space="preserve">860 919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5" w:firstLine="0"/>
              <w:jc w:val="center"/>
            </w:pPr>
            <w:r>
              <w:rPr>
                <w:sz w:val="20"/>
              </w:rPr>
              <w:t xml:space="preserve">248 512 724 </w:t>
            </w:r>
          </w:p>
        </w:tc>
      </w:tr>
      <w:tr w:rsidR="007E0327">
        <w:trPr>
          <w:trHeight w:val="422"/>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Matériels, mobiliers et autres actifs biologiques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28 116 469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4" w:firstLine="0"/>
              <w:jc w:val="center"/>
            </w:pPr>
            <w:r>
              <w:rPr>
                <w:sz w:val="20"/>
              </w:rPr>
              <w:t xml:space="preserve">8 992 082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19 124 387 </w:t>
            </w:r>
          </w:p>
        </w:tc>
      </w:tr>
      <w:tr w:rsidR="007E0327">
        <w:trPr>
          <w:trHeight w:val="455"/>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Matériels des transports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7 372 340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sz w:val="20"/>
              </w:rPr>
              <w:t xml:space="preserve">3 496 805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3 875 535 </w:t>
            </w:r>
          </w:p>
        </w:tc>
      </w:tr>
      <w:tr w:rsidR="007E0327">
        <w:trPr>
          <w:trHeight w:val="384"/>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CORPORELLES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1" w:firstLine="0"/>
              <w:jc w:val="center"/>
            </w:pPr>
            <w:r>
              <w:rPr>
                <w:b/>
                <w:sz w:val="20"/>
              </w:rPr>
              <w:t>288 189 654</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4" w:firstLine="0"/>
              <w:jc w:val="center"/>
            </w:pPr>
            <w:r>
              <w:rPr>
                <w:b/>
                <w:sz w:val="20"/>
              </w:rPr>
              <w:t>14 521 159</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5" w:firstLine="0"/>
              <w:jc w:val="center"/>
            </w:pPr>
            <w:r>
              <w:rPr>
                <w:b/>
                <w:sz w:val="20"/>
              </w:rPr>
              <w:t>273 668 495</w:t>
            </w:r>
            <w:r>
              <w:rPr>
                <w:sz w:val="20"/>
              </w:rPr>
              <w:t xml:space="preserve"> </w:t>
            </w:r>
          </w:p>
        </w:tc>
      </w:tr>
      <w:tr w:rsidR="007E0327">
        <w:trPr>
          <w:trHeight w:val="456"/>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Autres immobilisations financières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1 559 129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1 559 129 </w:t>
            </w:r>
          </w:p>
        </w:tc>
      </w:tr>
      <w:tr w:rsidR="007E0327">
        <w:trPr>
          <w:trHeight w:val="422"/>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FINANCIERES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6" w:firstLine="0"/>
              <w:jc w:val="center"/>
            </w:pPr>
            <w:r>
              <w:rPr>
                <w:b/>
                <w:sz w:val="20"/>
              </w:rPr>
              <w:t>1 559 129</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0" w:firstLine="0"/>
              <w:jc w:val="center"/>
            </w:pPr>
            <w:r>
              <w:rPr>
                <w:b/>
                <w:sz w:val="20"/>
              </w:rPr>
              <w:t>1 559 129</w:t>
            </w:r>
            <w:r>
              <w:rPr>
                <w:sz w:val="20"/>
              </w:rPr>
              <w:t xml:space="preserve"> </w:t>
            </w:r>
          </w:p>
        </w:tc>
      </w:tr>
      <w:tr w:rsidR="007E0327">
        <w:trPr>
          <w:trHeight w:val="386"/>
        </w:trPr>
        <w:tc>
          <w:tcPr>
            <w:tcW w:w="5687"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0" w:firstLine="0"/>
              <w:jc w:val="left"/>
            </w:pPr>
            <w:r>
              <w:rPr>
                <w:b/>
                <w:sz w:val="20"/>
              </w:rPr>
              <w:t xml:space="preserve">TOTAL GENERAL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41" w:firstLine="0"/>
              <w:jc w:val="center"/>
            </w:pPr>
            <w:r>
              <w:rPr>
                <w:b/>
                <w:sz w:val="20"/>
              </w:rPr>
              <w:t>1 169 844 392</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54" w:firstLine="0"/>
              <w:jc w:val="center"/>
            </w:pPr>
            <w:r>
              <w:rPr>
                <w:b/>
                <w:sz w:val="20"/>
              </w:rPr>
              <w:t>14 832 984</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46" w:firstLine="0"/>
              <w:jc w:val="center"/>
            </w:pPr>
            <w:r>
              <w:rPr>
                <w:b/>
                <w:sz w:val="20"/>
              </w:rPr>
              <w:t>1 155 011 408</w:t>
            </w:r>
            <w:r>
              <w:rPr>
                <w:sz w:val="20"/>
              </w:rPr>
              <w:t xml:space="preserve"> </w:t>
            </w:r>
          </w:p>
        </w:tc>
      </w:tr>
    </w:tbl>
    <w:p w:rsidR="007E0327" w:rsidRDefault="00000000">
      <w:pPr>
        <w:spacing w:after="194" w:line="259" w:lineRule="auto"/>
        <w:ind w:left="9" w:right="0"/>
        <w:jc w:val="left"/>
      </w:pPr>
      <w:r>
        <w:rPr>
          <w:sz w:val="20"/>
        </w:rPr>
        <w:lastRenderedPageBreak/>
        <w:t xml:space="preserve">SOURCE : Nous-mêmes sur base des tableaux N°6 et N°7  </w:t>
      </w:r>
    </w:p>
    <w:p w:rsidR="007E0327" w:rsidRDefault="00000000">
      <w:pPr>
        <w:spacing w:after="195"/>
        <w:ind w:left="-1" w:right="255" w:firstLine="706"/>
      </w:pPr>
      <w:r>
        <w:t xml:space="preserve">Ce tableau montre la détermination de la valeur nette comptable des actifs immobilisés détenus par KAMCO en 2017. Avant la révision du code minier, l’entreprise utilisait pour ses immobilisations la méthode d’amortissement dégressif à pourcentage fixe. Durant cette période KAMOA  </w:t>
      </w:r>
    </w:p>
    <w:p w:rsidR="007E0327" w:rsidRDefault="00000000">
      <w:pPr>
        <w:spacing w:after="109"/>
        <w:ind w:left="9" w:right="351"/>
      </w:pPr>
      <w:r>
        <w:t xml:space="preserve">COPPER a réalisé un cumul d’amortissement de </w:t>
      </w:r>
      <w:r>
        <w:rPr>
          <w:b/>
          <w:i/>
        </w:rPr>
        <w:t>14 832 984 USD</w:t>
      </w:r>
      <w:r>
        <w:t xml:space="preserve">, se rapprochant du cumul d’amortissement de l’exercice 2016, à savoir ; </w:t>
      </w:r>
      <w:r>
        <w:rPr>
          <w:b/>
          <w:i/>
        </w:rPr>
        <w:t>13 014 576 USD</w:t>
      </w:r>
      <w:r>
        <w:t xml:space="preserve">.  </w:t>
      </w:r>
    </w:p>
    <w:p w:rsidR="007E0327" w:rsidRDefault="00000000">
      <w:pPr>
        <w:spacing w:after="0" w:line="259" w:lineRule="auto"/>
        <w:ind w:left="720" w:right="0" w:firstLine="0"/>
        <w:jc w:val="left"/>
      </w:pPr>
      <w:r>
        <w:rPr>
          <w:sz w:val="20"/>
        </w:rPr>
        <w:t xml:space="preserve">  </w:t>
      </w:r>
    </w:p>
    <w:p w:rsidR="007E0327" w:rsidRDefault="00000000">
      <w:pPr>
        <w:pStyle w:val="Balk3"/>
        <w:ind w:left="9"/>
      </w:pPr>
      <w:r>
        <w:t xml:space="preserve">Tableau N°8 Détermination de la valeur nette comptable des actifs immobilisés en 2018  </w:t>
      </w:r>
    </w:p>
    <w:tbl>
      <w:tblPr>
        <w:tblStyle w:val="TableGrid"/>
        <w:tblW w:w="13992" w:type="dxa"/>
        <w:tblInd w:w="29" w:type="dxa"/>
        <w:tblCellMar>
          <w:top w:w="35" w:type="dxa"/>
          <w:left w:w="106" w:type="dxa"/>
          <w:bottom w:w="0" w:type="dxa"/>
          <w:right w:w="0" w:type="dxa"/>
        </w:tblCellMar>
        <w:tblLook w:val="04A0" w:firstRow="1" w:lastRow="0" w:firstColumn="1" w:lastColumn="0" w:noHBand="0" w:noVBand="1"/>
      </w:tblPr>
      <w:tblGrid>
        <w:gridCol w:w="5686"/>
        <w:gridCol w:w="2768"/>
        <w:gridCol w:w="2771"/>
        <w:gridCol w:w="2767"/>
      </w:tblGrid>
      <w:tr w:rsidR="007E0327">
        <w:trPr>
          <w:trHeight w:val="797"/>
        </w:trPr>
        <w:tc>
          <w:tcPr>
            <w:tcW w:w="5687" w:type="dxa"/>
            <w:vMerge w:val="restart"/>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0" w:right="0" w:firstLine="0"/>
              <w:jc w:val="left"/>
            </w:pPr>
            <w:r>
              <w:rPr>
                <w:b/>
                <w:sz w:val="20"/>
              </w:rPr>
              <w:t xml:space="preserve">ACTIFS IMMOBILISES </w:t>
            </w:r>
            <w:r>
              <w:rPr>
                <w:sz w:val="20"/>
              </w:rPr>
              <w:t xml:space="preserve"> </w:t>
            </w:r>
          </w:p>
        </w:tc>
        <w:tc>
          <w:tcPr>
            <w:tcW w:w="2768"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2" w:right="0" w:firstLine="0"/>
              <w:jc w:val="left"/>
            </w:pPr>
            <w:r>
              <w:rPr>
                <w:b/>
                <w:sz w:val="20"/>
              </w:rPr>
              <w:t xml:space="preserve">VALEUR BRUTE </w:t>
            </w:r>
            <w:r>
              <w:rPr>
                <w:sz w:val="20"/>
              </w:rPr>
              <w:t xml:space="preserve"> </w:t>
            </w:r>
          </w:p>
        </w:tc>
        <w:tc>
          <w:tcPr>
            <w:tcW w:w="2771"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spacing w:after="0" w:line="259" w:lineRule="auto"/>
              <w:ind w:left="0" w:right="0" w:firstLine="0"/>
              <w:jc w:val="left"/>
            </w:pPr>
            <w:r>
              <w:rPr>
                <w:b/>
                <w:sz w:val="20"/>
              </w:rPr>
              <w:t xml:space="preserve">AMORTISSEMENT </w:t>
            </w:r>
            <w:r>
              <w:rPr>
                <w:sz w:val="20"/>
              </w:rPr>
              <w:t xml:space="preserve"> </w:t>
            </w:r>
          </w:p>
        </w:tc>
        <w:tc>
          <w:tcPr>
            <w:tcW w:w="2767" w:type="dxa"/>
            <w:tcBorders>
              <w:top w:val="double" w:sz="4" w:space="0" w:color="000000"/>
              <w:left w:val="single" w:sz="12" w:space="0" w:color="000000"/>
              <w:bottom w:val="double" w:sz="4" w:space="0" w:color="000000"/>
              <w:right w:val="single" w:sz="12" w:space="0" w:color="000000"/>
            </w:tcBorders>
            <w:shd w:val="clear" w:color="auto" w:fill="E7E6E6"/>
            <w:vAlign w:val="center"/>
          </w:tcPr>
          <w:p w:rsidR="007E0327" w:rsidRDefault="00000000">
            <w:pPr>
              <w:tabs>
                <w:tab w:val="right" w:pos="2661"/>
              </w:tabs>
              <w:spacing w:after="17" w:line="259" w:lineRule="auto"/>
              <w:ind w:left="0" w:right="0" w:firstLine="0"/>
              <w:jc w:val="left"/>
            </w:pPr>
            <w:r>
              <w:rPr>
                <w:b/>
                <w:sz w:val="20"/>
              </w:rPr>
              <w:t xml:space="preserve">VALEUR </w:t>
            </w:r>
            <w:r>
              <w:rPr>
                <w:b/>
                <w:sz w:val="20"/>
              </w:rPr>
              <w:tab/>
              <w:t xml:space="preserve">NETTE </w:t>
            </w:r>
          </w:p>
          <w:p w:rsidR="007E0327" w:rsidRDefault="00000000">
            <w:pPr>
              <w:spacing w:after="0" w:line="259" w:lineRule="auto"/>
              <w:ind w:left="67" w:right="0" w:firstLine="0"/>
              <w:jc w:val="left"/>
            </w:pPr>
            <w:r>
              <w:rPr>
                <w:b/>
                <w:sz w:val="20"/>
              </w:rPr>
              <w:t xml:space="preserve">COMPTABLE </w:t>
            </w:r>
            <w:r>
              <w:rPr>
                <w:sz w:val="20"/>
              </w:rPr>
              <w:t xml:space="preserve"> </w:t>
            </w:r>
          </w:p>
        </w:tc>
      </w:tr>
      <w:tr w:rsidR="007E0327">
        <w:trPr>
          <w:trHeight w:val="318"/>
        </w:trPr>
        <w:tc>
          <w:tcPr>
            <w:tcW w:w="0" w:type="auto"/>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2768"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A </w:t>
            </w:r>
            <w:r>
              <w:rPr>
                <w:sz w:val="20"/>
              </w:rPr>
              <w:t xml:space="preserve"> </w:t>
            </w:r>
          </w:p>
        </w:tc>
        <w:tc>
          <w:tcPr>
            <w:tcW w:w="2771"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0" w:firstLine="0"/>
              <w:jc w:val="left"/>
            </w:pPr>
            <w:r>
              <w:rPr>
                <w:b/>
                <w:sz w:val="20"/>
              </w:rPr>
              <w:t xml:space="preserve">B </w:t>
            </w:r>
            <w:r>
              <w:rPr>
                <w:sz w:val="20"/>
              </w:rPr>
              <w:t xml:space="preserve"> </w:t>
            </w:r>
          </w:p>
        </w:tc>
        <w:tc>
          <w:tcPr>
            <w:tcW w:w="2767"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0" w:firstLine="0"/>
              <w:jc w:val="left"/>
            </w:pPr>
            <w:r>
              <w:rPr>
                <w:b/>
                <w:sz w:val="20"/>
              </w:rPr>
              <w:t xml:space="preserve">C = A - B </w:t>
            </w:r>
            <w:r>
              <w:rPr>
                <w:sz w:val="20"/>
              </w:rPr>
              <w:t xml:space="preserve"> </w:t>
            </w:r>
          </w:p>
        </w:tc>
      </w:tr>
      <w:tr w:rsidR="007E0327">
        <w:trPr>
          <w:trHeight w:val="434"/>
        </w:trPr>
        <w:tc>
          <w:tcPr>
            <w:tcW w:w="568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Frais de recherche et prospection  </w:t>
            </w:r>
          </w:p>
        </w:tc>
        <w:tc>
          <w:tcPr>
            <w:tcW w:w="2768"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1" w:firstLine="0"/>
              <w:jc w:val="center"/>
            </w:pPr>
            <w:r>
              <w:rPr>
                <w:sz w:val="20"/>
              </w:rPr>
              <w:t xml:space="preserve">1 403 854 011 </w:t>
            </w:r>
          </w:p>
        </w:tc>
        <w:tc>
          <w:tcPr>
            <w:tcW w:w="2771"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1 403 854 011 </w:t>
            </w:r>
          </w:p>
        </w:tc>
      </w:tr>
      <w:tr w:rsidR="007E0327">
        <w:trPr>
          <w:trHeight w:val="440"/>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Brevets, licence et logiciels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499 044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sz w:val="20"/>
              </w:rPr>
              <w:t xml:space="preserve">141 126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357 918 </w:t>
            </w:r>
          </w:p>
        </w:tc>
      </w:tr>
      <w:tr w:rsidR="007E0327">
        <w:trPr>
          <w:trHeight w:val="385"/>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INCORPORELLES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1" w:firstLine="0"/>
              <w:jc w:val="center"/>
            </w:pPr>
            <w:r>
              <w:rPr>
                <w:b/>
                <w:sz w:val="20"/>
              </w:rPr>
              <w:t>1 404 353 055</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3" w:firstLine="0"/>
              <w:jc w:val="center"/>
            </w:pPr>
            <w:r>
              <w:rPr>
                <w:b/>
                <w:sz w:val="20"/>
              </w:rPr>
              <w:t>141 126</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6" w:firstLine="0"/>
              <w:jc w:val="center"/>
            </w:pPr>
            <w:r>
              <w:rPr>
                <w:b/>
                <w:sz w:val="20"/>
              </w:rPr>
              <w:t>1 404 211 929</w:t>
            </w:r>
            <w:r>
              <w:rPr>
                <w:sz w:val="20"/>
              </w:rPr>
              <w:t xml:space="preserve"> </w:t>
            </w:r>
          </w:p>
        </w:tc>
      </w:tr>
      <w:tr w:rsidR="007E0327">
        <w:trPr>
          <w:trHeight w:val="414"/>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Terrains hors immeubles de placement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67 200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67 200 </w:t>
            </w:r>
          </w:p>
        </w:tc>
      </w:tr>
      <w:tr w:rsidR="007E0327">
        <w:trPr>
          <w:trHeight w:val="413"/>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Bâtiment hors immeuble de placement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2 055 830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4" w:firstLine="0"/>
              <w:jc w:val="center"/>
            </w:pPr>
            <w:r>
              <w:rPr>
                <w:color w:val="171717"/>
                <w:sz w:val="20"/>
              </w:rPr>
              <w:t>1 144 128</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color w:val="171717"/>
                <w:sz w:val="20"/>
              </w:rPr>
              <w:t>911 702</w:t>
            </w:r>
            <w:r>
              <w:rPr>
                <w:sz w:val="20"/>
              </w:rPr>
              <w:t xml:space="preserve"> </w:t>
            </w:r>
          </w:p>
        </w:tc>
      </w:tr>
      <w:tr w:rsidR="007E0327">
        <w:trPr>
          <w:trHeight w:val="413"/>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Aménagement et agencement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1" w:firstLine="0"/>
              <w:jc w:val="center"/>
            </w:pPr>
            <w:r>
              <w:rPr>
                <w:sz w:val="20"/>
              </w:rPr>
              <w:t xml:space="preserve">315 496 087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color w:val="171717"/>
                <w:sz w:val="20"/>
              </w:rPr>
              <w:t>255 669</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5" w:firstLine="0"/>
              <w:jc w:val="center"/>
            </w:pPr>
            <w:r>
              <w:rPr>
                <w:color w:val="171717"/>
                <w:sz w:val="20"/>
              </w:rPr>
              <w:t>315 240 418</w:t>
            </w:r>
            <w:r>
              <w:rPr>
                <w:sz w:val="20"/>
              </w:rPr>
              <w:t xml:space="preserve"> </w:t>
            </w:r>
          </w:p>
        </w:tc>
      </w:tr>
      <w:tr w:rsidR="007E0327">
        <w:trPr>
          <w:trHeight w:val="408"/>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Matériels, mobiliers et autres actifs biologiques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84 632 099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4" w:firstLine="0"/>
              <w:jc w:val="center"/>
            </w:pPr>
            <w:r>
              <w:rPr>
                <w:color w:val="171717"/>
                <w:sz w:val="20"/>
              </w:rPr>
              <w:t>2 409 672</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color w:val="171717"/>
                <w:sz w:val="20"/>
              </w:rPr>
              <w:t>82 222 427</w:t>
            </w:r>
            <w:r>
              <w:rPr>
                <w:sz w:val="20"/>
              </w:rPr>
              <w:t xml:space="preserve"> </w:t>
            </w:r>
          </w:p>
        </w:tc>
      </w:tr>
      <w:tr w:rsidR="007E0327">
        <w:trPr>
          <w:trHeight w:val="445"/>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Matériels des transports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6 179 783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3" w:firstLine="0"/>
              <w:jc w:val="center"/>
            </w:pPr>
            <w:r>
              <w:rPr>
                <w:color w:val="171717"/>
                <w:sz w:val="20"/>
              </w:rPr>
              <w:t>1 074 421</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color w:val="171717"/>
                <w:sz w:val="20"/>
              </w:rPr>
              <w:t>5 105 362</w:t>
            </w:r>
            <w:r>
              <w:rPr>
                <w:sz w:val="20"/>
              </w:rPr>
              <w:t xml:space="preserve"> </w:t>
            </w:r>
          </w:p>
        </w:tc>
      </w:tr>
      <w:tr w:rsidR="007E0327">
        <w:trPr>
          <w:trHeight w:val="380"/>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CORPORELLES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1" w:firstLine="0"/>
              <w:jc w:val="center"/>
            </w:pPr>
            <w:r>
              <w:rPr>
                <w:b/>
                <w:sz w:val="20"/>
              </w:rPr>
              <w:t>408 430 999</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4" w:firstLine="0"/>
              <w:jc w:val="center"/>
            </w:pPr>
            <w:r>
              <w:rPr>
                <w:b/>
                <w:sz w:val="20"/>
              </w:rPr>
              <w:t>4 883 890</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5" w:firstLine="0"/>
              <w:jc w:val="center"/>
            </w:pPr>
            <w:r>
              <w:rPr>
                <w:b/>
                <w:sz w:val="20"/>
              </w:rPr>
              <w:t>403 547 109</w:t>
            </w:r>
            <w:r>
              <w:rPr>
                <w:sz w:val="20"/>
              </w:rPr>
              <w:t xml:space="preserve"> </w:t>
            </w:r>
          </w:p>
        </w:tc>
      </w:tr>
      <w:tr w:rsidR="007E0327">
        <w:trPr>
          <w:trHeight w:val="440"/>
        </w:trPr>
        <w:tc>
          <w:tcPr>
            <w:tcW w:w="568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Autres immobilisations financières  </w:t>
            </w:r>
          </w:p>
        </w:tc>
        <w:tc>
          <w:tcPr>
            <w:tcW w:w="27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6" w:firstLine="0"/>
              <w:jc w:val="center"/>
            </w:pPr>
            <w:r>
              <w:rPr>
                <w:sz w:val="20"/>
              </w:rPr>
              <w:t xml:space="preserve">1 959 129 </w:t>
            </w:r>
          </w:p>
        </w:tc>
        <w:tc>
          <w:tcPr>
            <w:tcW w:w="277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1 959 129 </w:t>
            </w:r>
          </w:p>
        </w:tc>
      </w:tr>
      <w:tr w:rsidR="007E0327">
        <w:trPr>
          <w:trHeight w:val="413"/>
        </w:trPr>
        <w:tc>
          <w:tcPr>
            <w:tcW w:w="568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0" w:firstLine="0"/>
              <w:jc w:val="left"/>
            </w:pPr>
            <w:r>
              <w:rPr>
                <w:b/>
                <w:sz w:val="20"/>
              </w:rPr>
              <w:t xml:space="preserve">TOTAL IMMOBILISATIONS FINANCIERES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46" w:firstLine="0"/>
              <w:jc w:val="center"/>
            </w:pPr>
            <w:r>
              <w:rPr>
                <w:b/>
                <w:sz w:val="20"/>
              </w:rPr>
              <w:t>1 959 129</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firstLine="0"/>
              <w:jc w:val="center"/>
            </w:pP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D0CECE"/>
          </w:tcPr>
          <w:p w:rsidR="007E0327" w:rsidRDefault="00000000">
            <w:pPr>
              <w:spacing w:after="0" w:line="259" w:lineRule="auto"/>
              <w:ind w:left="0" w:right="50" w:firstLine="0"/>
              <w:jc w:val="center"/>
            </w:pPr>
            <w:r>
              <w:rPr>
                <w:b/>
                <w:sz w:val="20"/>
              </w:rPr>
              <w:t>1 959 129</w:t>
            </w:r>
            <w:r>
              <w:rPr>
                <w:sz w:val="20"/>
              </w:rPr>
              <w:t xml:space="preserve"> </w:t>
            </w:r>
          </w:p>
        </w:tc>
      </w:tr>
      <w:tr w:rsidR="007E0327">
        <w:trPr>
          <w:trHeight w:val="386"/>
        </w:trPr>
        <w:tc>
          <w:tcPr>
            <w:tcW w:w="5687"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0" w:firstLine="0"/>
              <w:jc w:val="left"/>
            </w:pPr>
            <w:r>
              <w:rPr>
                <w:b/>
                <w:sz w:val="20"/>
              </w:rPr>
              <w:lastRenderedPageBreak/>
              <w:t xml:space="preserve">TOTAL GENERAL </w:t>
            </w:r>
            <w:r>
              <w:rPr>
                <w:sz w:val="20"/>
              </w:rPr>
              <w:t xml:space="preserve"> </w:t>
            </w:r>
          </w:p>
        </w:tc>
        <w:tc>
          <w:tcPr>
            <w:tcW w:w="2768"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41" w:firstLine="0"/>
              <w:jc w:val="center"/>
            </w:pPr>
            <w:r>
              <w:rPr>
                <w:b/>
                <w:sz w:val="20"/>
              </w:rPr>
              <w:t>1 814 743 183</w:t>
            </w:r>
            <w:r>
              <w:rPr>
                <w:sz w:val="20"/>
              </w:rPr>
              <w:t xml:space="preserve"> </w:t>
            </w:r>
          </w:p>
        </w:tc>
        <w:tc>
          <w:tcPr>
            <w:tcW w:w="2771"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54" w:firstLine="0"/>
              <w:jc w:val="center"/>
            </w:pPr>
            <w:r>
              <w:rPr>
                <w:b/>
                <w:sz w:val="20"/>
              </w:rPr>
              <w:t>5 025 016</w:t>
            </w:r>
            <w:r>
              <w:rPr>
                <w:sz w:val="20"/>
              </w:rPr>
              <w:t xml:space="preserve"> </w:t>
            </w:r>
          </w:p>
        </w:tc>
        <w:tc>
          <w:tcPr>
            <w:tcW w:w="2767" w:type="dxa"/>
            <w:tcBorders>
              <w:top w:val="single" w:sz="4" w:space="0" w:color="000000"/>
              <w:left w:val="single" w:sz="8" w:space="0" w:color="000000"/>
              <w:bottom w:val="single" w:sz="4" w:space="0" w:color="000000"/>
              <w:right w:val="single" w:sz="8" w:space="0" w:color="000000"/>
            </w:tcBorders>
            <w:shd w:val="clear" w:color="auto" w:fill="AEAAAA"/>
          </w:tcPr>
          <w:p w:rsidR="007E0327" w:rsidRDefault="00000000">
            <w:pPr>
              <w:spacing w:after="0" w:line="259" w:lineRule="auto"/>
              <w:ind w:left="0" w:right="46" w:firstLine="0"/>
              <w:jc w:val="center"/>
            </w:pPr>
            <w:r>
              <w:rPr>
                <w:b/>
                <w:sz w:val="20"/>
              </w:rPr>
              <w:t>1 809 718 167</w:t>
            </w:r>
            <w:r>
              <w:rPr>
                <w:sz w:val="20"/>
              </w:rPr>
              <w:t xml:space="preserve"> </w:t>
            </w:r>
          </w:p>
        </w:tc>
      </w:tr>
    </w:tbl>
    <w:p w:rsidR="007E0327" w:rsidRDefault="00000000">
      <w:pPr>
        <w:spacing w:after="194" w:line="259" w:lineRule="auto"/>
        <w:ind w:left="9" w:right="0"/>
        <w:jc w:val="left"/>
      </w:pPr>
      <w:r>
        <w:rPr>
          <w:sz w:val="20"/>
        </w:rPr>
        <w:t xml:space="preserve">SOURCE : Nous-mêmes sur base du tableau N°9 et N°10  </w:t>
      </w:r>
    </w:p>
    <w:p w:rsidR="007E0327" w:rsidRDefault="00000000">
      <w:pPr>
        <w:spacing w:after="0" w:line="379" w:lineRule="auto"/>
        <w:ind w:left="0" w:right="256" w:firstLine="696"/>
        <w:jc w:val="left"/>
      </w:pPr>
      <w:r>
        <w:t xml:space="preserve">Ce tableau montre la détermination de la valeur nette comptable des actifs immobilisés détenus par KAMOA en 2018. Comparativement à l’année 2017, KAMOA COPPER a réalisé en 2018 un cumul d’amortissement de </w:t>
      </w:r>
      <w:r>
        <w:rPr>
          <w:b/>
          <w:i/>
        </w:rPr>
        <w:t>5 025 016 USD</w:t>
      </w:r>
      <w:r>
        <w:t xml:space="preserve">, ce qui explique l’application de l’amortissement linéaire au sein de cette entité. Précisons que c’est depuis l’année 2018 que la République Démocratique du Congo a mis en application le nouveau code minier qui exige aux entités minières d’utiliser la méthode d’amortissement linéaire pour gérer leurs actifs immobilisés.   </w:t>
      </w:r>
    </w:p>
    <w:p w:rsidR="007E0327" w:rsidRDefault="00000000">
      <w:pPr>
        <w:spacing w:after="45" w:line="259" w:lineRule="auto"/>
        <w:ind w:left="10" w:right="775"/>
        <w:jc w:val="right"/>
      </w:pPr>
      <w:r>
        <w:t xml:space="preserve">Tenant compte de cette situation, l’entité minière KAMOA COPPER qui utilisait les années antérieures pour ses immobilisations la méthode </w:t>
      </w:r>
    </w:p>
    <w:p w:rsidR="007E0327" w:rsidRDefault="00000000">
      <w:pPr>
        <w:spacing w:after="0"/>
        <w:ind w:left="9" w:right="0"/>
      </w:pPr>
      <w:r>
        <w:t xml:space="preserve">d’amortissement dégressif à pourcentage fixe, était dans l’obligation de basculer vers la méthode d’amortissement linéaire. </w:t>
      </w:r>
    </w:p>
    <w:p w:rsidR="007E0327" w:rsidRDefault="00000000">
      <w:pPr>
        <w:spacing w:after="51" w:line="259" w:lineRule="auto"/>
        <w:ind w:left="720" w:right="0" w:firstLine="0"/>
        <w:jc w:val="left"/>
      </w:pPr>
      <w:r>
        <w:t xml:space="preserve"> </w:t>
      </w:r>
    </w:p>
    <w:p w:rsidR="007E0327" w:rsidRDefault="00000000">
      <w:pPr>
        <w:pStyle w:val="Balk2"/>
        <w:spacing w:after="376" w:line="383" w:lineRule="auto"/>
        <w:ind w:left="5085" w:hanging="4432"/>
      </w:pPr>
      <w:r>
        <w:t xml:space="preserve">II.2. </w:t>
      </w:r>
      <w:r>
        <w:rPr>
          <w:u w:val="single" w:color="000000"/>
        </w:rPr>
        <w:t>BASCULEMENT DE LA METHODE D’AMORTISSEMENT DEGRESSIF EXCEPTIONNEL VERS LA METHODE</w:t>
      </w:r>
      <w:r>
        <w:t xml:space="preserve"> </w:t>
      </w:r>
      <w:r>
        <w:rPr>
          <w:u w:val="single" w:color="000000"/>
        </w:rPr>
        <w:t>D’AMORTISSEMENT LINEAIRE EN 2018</w:t>
      </w:r>
      <w:r>
        <w:t xml:space="preserve"> </w:t>
      </w:r>
    </w:p>
    <w:p w:rsidR="007E0327" w:rsidRDefault="00000000">
      <w:pPr>
        <w:spacing w:after="120"/>
        <w:ind w:left="-1" w:right="776" w:firstLine="706"/>
      </w:pPr>
      <w:r>
        <w:t xml:space="preserve">Dans cette partie, nous allons démontrer le changement de la méthode d’amortissement dégressif vers l’amortissement linéaire et voir son impact sur le résultat en 2018.  Vu que l’ancien code minier de 2002 a été modifié, et que le nouveau code minier de 2018 exige que les entités minières utilisent la méthode d’amortissement  linéaire, KAMOA COPPER étant une entité minière à part entière, était également dans l’obligation de passer à la méthode linéaire. Ce changement de méthode implique la  durée de vie et le taux  que nous avons déjà présenté  dans le point précédent. Voici en détail une ébauche du tableau d’amortissement du matériel de transport démontrant le basculement de la méthode dégressive vers la méthode linéaire.  </w:t>
      </w:r>
    </w:p>
    <w:p w:rsidR="007E0327" w:rsidRDefault="00000000">
      <w:pPr>
        <w:pStyle w:val="Balk3"/>
        <w:ind w:left="9"/>
      </w:pPr>
      <w:r>
        <w:rPr>
          <w:sz w:val="20"/>
        </w:rPr>
        <w:t xml:space="preserve">Tableau N°9 : AMORTISSEMENT DU MATERIEL DE TRANSPORT AVANT BASCULEMENT  </w:t>
      </w:r>
    </w:p>
    <w:tbl>
      <w:tblPr>
        <w:tblStyle w:val="TableGrid"/>
        <w:tblW w:w="14429" w:type="dxa"/>
        <w:tblInd w:w="48" w:type="dxa"/>
        <w:tblCellMar>
          <w:top w:w="42" w:type="dxa"/>
          <w:left w:w="0" w:type="dxa"/>
          <w:bottom w:w="0" w:type="dxa"/>
          <w:right w:w="7" w:type="dxa"/>
        </w:tblCellMar>
        <w:tblLook w:val="04A0" w:firstRow="1" w:lastRow="0" w:firstColumn="1" w:lastColumn="0" w:noHBand="0" w:noVBand="1"/>
      </w:tblPr>
      <w:tblGrid>
        <w:gridCol w:w="1863"/>
        <w:gridCol w:w="1523"/>
        <w:gridCol w:w="801"/>
        <w:gridCol w:w="293"/>
        <w:gridCol w:w="1067"/>
        <w:gridCol w:w="1037"/>
        <w:gridCol w:w="1054"/>
        <w:gridCol w:w="1054"/>
        <w:gridCol w:w="1049"/>
        <w:gridCol w:w="1051"/>
        <w:gridCol w:w="1052"/>
        <w:gridCol w:w="1171"/>
        <w:gridCol w:w="1414"/>
      </w:tblGrid>
      <w:tr w:rsidR="007E0327">
        <w:trPr>
          <w:trHeight w:val="512"/>
        </w:trPr>
        <w:tc>
          <w:tcPr>
            <w:tcW w:w="1865" w:type="dxa"/>
            <w:tcBorders>
              <w:top w:val="double" w:sz="4" w:space="0" w:color="000000"/>
              <w:left w:val="single" w:sz="12" w:space="0" w:color="000000"/>
              <w:bottom w:val="double" w:sz="4" w:space="0" w:color="000000"/>
              <w:right w:val="nil"/>
            </w:tcBorders>
            <w:shd w:val="clear" w:color="auto" w:fill="3B3838"/>
          </w:tcPr>
          <w:p w:rsidR="007E0327" w:rsidRDefault="00000000">
            <w:pPr>
              <w:spacing w:after="0" w:line="259" w:lineRule="auto"/>
              <w:ind w:left="115" w:right="0" w:firstLine="0"/>
              <w:jc w:val="left"/>
            </w:pPr>
            <w:r>
              <w:rPr>
                <w:color w:val="FFFFFF"/>
                <w:sz w:val="20"/>
              </w:rPr>
              <w:t xml:space="preserve"> </w:t>
            </w:r>
          </w:p>
        </w:tc>
        <w:tc>
          <w:tcPr>
            <w:tcW w:w="5771" w:type="dxa"/>
            <w:gridSpan w:val="6"/>
            <w:tcBorders>
              <w:top w:val="double" w:sz="4" w:space="0" w:color="000000"/>
              <w:left w:val="nil"/>
              <w:bottom w:val="double" w:sz="4" w:space="0" w:color="000000"/>
              <w:right w:val="nil"/>
            </w:tcBorders>
            <w:shd w:val="clear" w:color="auto" w:fill="3B3838"/>
            <w:vAlign w:val="center"/>
          </w:tcPr>
          <w:p w:rsidR="007E0327" w:rsidRDefault="00000000">
            <w:pPr>
              <w:spacing w:after="0" w:line="259" w:lineRule="auto"/>
              <w:ind w:left="113" w:right="0" w:firstLine="0"/>
              <w:jc w:val="left"/>
            </w:pPr>
            <w:r>
              <w:rPr>
                <w:b/>
                <w:color w:val="FFFFFF"/>
                <w:sz w:val="20"/>
              </w:rPr>
              <w:t xml:space="preserve">AMORTISSEMENT DEGRESSIF A POURCENTAGE FIXE </w:t>
            </w:r>
            <w:r>
              <w:rPr>
                <w:color w:val="FFFFFF"/>
                <w:sz w:val="20"/>
              </w:rPr>
              <w:t xml:space="preserve"> </w:t>
            </w:r>
          </w:p>
        </w:tc>
        <w:tc>
          <w:tcPr>
            <w:tcW w:w="2103" w:type="dxa"/>
            <w:gridSpan w:val="2"/>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2103" w:type="dxa"/>
            <w:gridSpan w:val="2"/>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1172" w:type="dxa"/>
            <w:tcBorders>
              <w:top w:val="double" w:sz="4" w:space="0" w:color="000000"/>
              <w:left w:val="nil"/>
              <w:bottom w:val="double" w:sz="4" w:space="0" w:color="000000"/>
              <w:right w:val="nil"/>
            </w:tcBorders>
            <w:shd w:val="clear" w:color="auto" w:fill="3B3838"/>
          </w:tcPr>
          <w:p w:rsidR="007E0327" w:rsidRDefault="00000000">
            <w:pPr>
              <w:spacing w:after="0" w:line="259" w:lineRule="auto"/>
              <w:ind w:left="113" w:right="0" w:firstLine="0"/>
              <w:jc w:val="left"/>
            </w:pPr>
            <w:r>
              <w:rPr>
                <w:color w:val="FFFFFF"/>
                <w:sz w:val="20"/>
              </w:rPr>
              <w:t xml:space="preserve"> </w:t>
            </w:r>
          </w:p>
        </w:tc>
        <w:tc>
          <w:tcPr>
            <w:tcW w:w="1415" w:type="dxa"/>
            <w:tcBorders>
              <w:top w:val="double" w:sz="4" w:space="0" w:color="000000"/>
              <w:left w:val="nil"/>
              <w:bottom w:val="double" w:sz="4" w:space="0" w:color="000000"/>
              <w:right w:val="single" w:sz="12" w:space="0" w:color="000000"/>
            </w:tcBorders>
            <w:shd w:val="clear" w:color="auto" w:fill="3B3838"/>
          </w:tcPr>
          <w:p w:rsidR="007E0327" w:rsidRDefault="007E0327">
            <w:pPr>
              <w:spacing w:after="160" w:line="259" w:lineRule="auto"/>
              <w:ind w:left="0" w:right="0" w:firstLine="0"/>
              <w:jc w:val="left"/>
            </w:pPr>
          </w:p>
        </w:tc>
      </w:tr>
      <w:tr w:rsidR="007E0327">
        <w:trPr>
          <w:trHeight w:val="423"/>
        </w:trPr>
        <w:tc>
          <w:tcPr>
            <w:tcW w:w="1865" w:type="dxa"/>
            <w:vMerge w:val="restart"/>
            <w:tcBorders>
              <w:top w:val="double" w:sz="4" w:space="0" w:color="000000"/>
              <w:left w:val="single" w:sz="12" w:space="0" w:color="000000"/>
              <w:bottom w:val="double" w:sz="4" w:space="0" w:color="000000"/>
              <w:right w:val="single" w:sz="12" w:space="0" w:color="000000"/>
            </w:tcBorders>
            <w:shd w:val="clear" w:color="auto" w:fill="AEAAAA"/>
            <w:vAlign w:val="center"/>
          </w:tcPr>
          <w:p w:rsidR="007E0327" w:rsidRDefault="00000000">
            <w:pPr>
              <w:spacing w:after="0" w:line="259" w:lineRule="auto"/>
              <w:ind w:left="115" w:right="0" w:firstLine="0"/>
              <w:jc w:val="left"/>
            </w:pPr>
            <w:r>
              <w:rPr>
                <w:b/>
                <w:sz w:val="20"/>
              </w:rPr>
              <w:t xml:space="preserve">ACTIF </w:t>
            </w:r>
            <w:r>
              <w:rPr>
                <w:sz w:val="20"/>
              </w:rPr>
              <w:t xml:space="preserve"> </w:t>
            </w:r>
          </w:p>
        </w:tc>
        <w:tc>
          <w:tcPr>
            <w:tcW w:w="1524" w:type="dxa"/>
            <w:vMerge w:val="restart"/>
            <w:tcBorders>
              <w:top w:val="double" w:sz="4" w:space="0" w:color="000000"/>
              <w:left w:val="single" w:sz="12" w:space="0" w:color="000000"/>
              <w:bottom w:val="double" w:sz="4" w:space="0" w:color="000000"/>
              <w:right w:val="nil"/>
            </w:tcBorders>
            <w:shd w:val="clear" w:color="auto" w:fill="AEAAAA"/>
            <w:vAlign w:val="center"/>
          </w:tcPr>
          <w:p w:rsidR="007E0327" w:rsidRDefault="00000000">
            <w:pPr>
              <w:tabs>
                <w:tab w:val="center" w:pos="1101"/>
              </w:tabs>
              <w:spacing w:after="17" w:line="259" w:lineRule="auto"/>
              <w:ind w:left="0" w:right="0" w:firstLine="0"/>
              <w:jc w:val="left"/>
            </w:pPr>
            <w:r>
              <w:rPr>
                <w:b/>
                <w:sz w:val="20"/>
              </w:rPr>
              <w:t xml:space="preserve">DATE </w:t>
            </w:r>
            <w:r>
              <w:rPr>
                <w:b/>
                <w:sz w:val="20"/>
              </w:rPr>
              <w:tab/>
              <w:t xml:space="preserve">DE </w:t>
            </w:r>
          </w:p>
          <w:p w:rsidR="007E0327" w:rsidRDefault="00000000">
            <w:pPr>
              <w:spacing w:after="0" w:line="259" w:lineRule="auto"/>
              <w:ind w:left="113" w:right="0" w:firstLine="0"/>
              <w:jc w:val="left"/>
            </w:pPr>
            <w:r>
              <w:rPr>
                <w:b/>
                <w:sz w:val="20"/>
              </w:rPr>
              <w:t xml:space="preserve">SERVICE </w:t>
            </w:r>
            <w:r>
              <w:rPr>
                <w:sz w:val="20"/>
              </w:rPr>
              <w:t xml:space="preserve"> </w:t>
            </w:r>
          </w:p>
        </w:tc>
        <w:tc>
          <w:tcPr>
            <w:tcW w:w="801" w:type="dxa"/>
            <w:vMerge w:val="restart"/>
            <w:tcBorders>
              <w:top w:val="double" w:sz="4" w:space="0" w:color="000000"/>
              <w:left w:val="nil"/>
              <w:bottom w:val="double" w:sz="4" w:space="0" w:color="000000"/>
              <w:right w:val="nil"/>
            </w:tcBorders>
            <w:shd w:val="clear" w:color="auto" w:fill="AEAAAA"/>
          </w:tcPr>
          <w:p w:rsidR="007E0327" w:rsidRDefault="00000000">
            <w:pPr>
              <w:spacing w:after="0" w:line="259" w:lineRule="auto"/>
              <w:ind w:left="0" w:right="0" w:firstLine="0"/>
              <w:jc w:val="left"/>
            </w:pPr>
            <w:r>
              <w:rPr>
                <w:b/>
                <w:sz w:val="20"/>
              </w:rPr>
              <w:t xml:space="preserve">MISE </w:t>
            </w:r>
          </w:p>
        </w:tc>
        <w:tc>
          <w:tcPr>
            <w:tcW w:w="287" w:type="dxa"/>
            <w:vMerge w:val="restart"/>
            <w:tcBorders>
              <w:top w:val="double" w:sz="4" w:space="0" w:color="000000"/>
              <w:left w:val="nil"/>
              <w:bottom w:val="double" w:sz="4" w:space="0" w:color="000000"/>
              <w:right w:val="single" w:sz="12" w:space="0" w:color="000000"/>
            </w:tcBorders>
            <w:shd w:val="clear" w:color="auto" w:fill="AEAAAA"/>
          </w:tcPr>
          <w:p w:rsidR="007E0327" w:rsidRDefault="00000000">
            <w:pPr>
              <w:spacing w:after="0" w:line="259" w:lineRule="auto"/>
              <w:ind w:left="0" w:right="0" w:firstLine="0"/>
            </w:pPr>
            <w:r>
              <w:rPr>
                <w:b/>
                <w:sz w:val="20"/>
              </w:rPr>
              <w:t>EN</w:t>
            </w:r>
          </w:p>
        </w:tc>
        <w:tc>
          <w:tcPr>
            <w:tcW w:w="1068" w:type="dxa"/>
            <w:vMerge w:val="restart"/>
            <w:tcBorders>
              <w:top w:val="double" w:sz="4" w:space="0" w:color="000000"/>
              <w:left w:val="single" w:sz="12" w:space="0" w:color="000000"/>
              <w:bottom w:val="double" w:sz="4" w:space="0" w:color="000000"/>
              <w:right w:val="single" w:sz="12" w:space="0" w:color="000000"/>
            </w:tcBorders>
            <w:shd w:val="clear" w:color="auto" w:fill="AEAAAA"/>
          </w:tcPr>
          <w:p w:rsidR="007E0327" w:rsidRDefault="00000000">
            <w:pPr>
              <w:spacing w:after="0" w:line="259" w:lineRule="auto"/>
              <w:ind w:left="-14" w:right="0" w:firstLine="0"/>
              <w:jc w:val="left"/>
            </w:pPr>
            <w:r>
              <w:rPr>
                <w:b/>
                <w:sz w:val="20"/>
              </w:rPr>
              <w:t xml:space="preserve"> </w:t>
            </w:r>
          </w:p>
          <w:p w:rsidR="007E0327" w:rsidRDefault="00000000">
            <w:pPr>
              <w:spacing w:after="0" w:line="259" w:lineRule="auto"/>
              <w:ind w:left="113" w:right="0" w:firstLine="0"/>
              <w:jc w:val="left"/>
            </w:pPr>
            <w:r>
              <w:rPr>
                <w:b/>
                <w:sz w:val="20"/>
              </w:rPr>
              <w:t xml:space="preserve">V° </w:t>
            </w:r>
            <w:r>
              <w:rPr>
                <w:sz w:val="20"/>
              </w:rPr>
              <w:t xml:space="preserve"> </w:t>
            </w:r>
          </w:p>
        </w:tc>
        <w:tc>
          <w:tcPr>
            <w:tcW w:w="2091" w:type="dxa"/>
            <w:gridSpan w:val="2"/>
            <w:tcBorders>
              <w:top w:val="double" w:sz="4" w:space="0" w:color="000000"/>
              <w:left w:val="single" w:sz="12" w:space="0" w:color="000000"/>
              <w:bottom w:val="double" w:sz="4" w:space="0" w:color="000000"/>
              <w:right w:val="single" w:sz="12" w:space="0" w:color="000000"/>
            </w:tcBorders>
            <w:shd w:val="clear" w:color="auto" w:fill="D0CECE"/>
          </w:tcPr>
          <w:p w:rsidR="007E0327" w:rsidRDefault="00000000">
            <w:pPr>
              <w:spacing w:after="0" w:line="259" w:lineRule="auto"/>
              <w:ind w:left="116" w:right="0" w:firstLine="0"/>
              <w:jc w:val="center"/>
            </w:pPr>
            <w:r>
              <w:rPr>
                <w:b/>
                <w:sz w:val="20"/>
              </w:rPr>
              <w:t>2014</w:t>
            </w:r>
            <w:r>
              <w:rPr>
                <w:sz w:val="20"/>
              </w:rPr>
              <w:t xml:space="preserve"> </w:t>
            </w:r>
          </w:p>
        </w:tc>
        <w:tc>
          <w:tcPr>
            <w:tcW w:w="2103" w:type="dxa"/>
            <w:gridSpan w:val="2"/>
            <w:tcBorders>
              <w:top w:val="double" w:sz="4" w:space="0" w:color="000000"/>
              <w:left w:val="single" w:sz="12" w:space="0" w:color="000000"/>
              <w:bottom w:val="double" w:sz="4" w:space="0" w:color="000000"/>
              <w:right w:val="single" w:sz="12" w:space="0" w:color="000000"/>
            </w:tcBorders>
            <w:shd w:val="clear" w:color="auto" w:fill="D0CECE"/>
          </w:tcPr>
          <w:p w:rsidR="007E0327" w:rsidRDefault="00000000">
            <w:pPr>
              <w:spacing w:after="0" w:line="259" w:lineRule="auto"/>
              <w:ind w:left="108" w:right="0" w:firstLine="0"/>
              <w:jc w:val="center"/>
            </w:pPr>
            <w:r>
              <w:rPr>
                <w:b/>
                <w:sz w:val="20"/>
              </w:rPr>
              <w:t>2015</w:t>
            </w:r>
            <w:r>
              <w:rPr>
                <w:sz w:val="20"/>
              </w:rPr>
              <w:t xml:space="preserve"> </w:t>
            </w:r>
          </w:p>
        </w:tc>
        <w:tc>
          <w:tcPr>
            <w:tcW w:w="2103" w:type="dxa"/>
            <w:gridSpan w:val="2"/>
            <w:tcBorders>
              <w:top w:val="double" w:sz="4" w:space="0" w:color="000000"/>
              <w:left w:val="single" w:sz="12" w:space="0" w:color="000000"/>
              <w:bottom w:val="double" w:sz="4" w:space="0" w:color="000000"/>
              <w:right w:val="single" w:sz="12" w:space="0" w:color="000000"/>
            </w:tcBorders>
            <w:shd w:val="clear" w:color="auto" w:fill="D0CECE"/>
          </w:tcPr>
          <w:p w:rsidR="007E0327" w:rsidRDefault="00000000">
            <w:pPr>
              <w:spacing w:after="0" w:line="259" w:lineRule="auto"/>
              <w:ind w:left="117" w:right="0" w:firstLine="0"/>
              <w:jc w:val="center"/>
            </w:pPr>
            <w:r>
              <w:rPr>
                <w:b/>
                <w:sz w:val="20"/>
              </w:rPr>
              <w:t>2016</w:t>
            </w:r>
            <w:r>
              <w:rPr>
                <w:sz w:val="20"/>
              </w:rPr>
              <w:t xml:space="preserve"> </w:t>
            </w:r>
          </w:p>
        </w:tc>
        <w:tc>
          <w:tcPr>
            <w:tcW w:w="1172" w:type="dxa"/>
            <w:tcBorders>
              <w:top w:val="double" w:sz="4" w:space="0" w:color="000000"/>
              <w:left w:val="single" w:sz="12" w:space="0" w:color="000000"/>
              <w:bottom w:val="double" w:sz="4" w:space="0" w:color="000000"/>
              <w:right w:val="nil"/>
            </w:tcBorders>
            <w:shd w:val="clear" w:color="auto" w:fill="D0CECE"/>
          </w:tcPr>
          <w:p w:rsidR="007E0327" w:rsidRDefault="007E0327">
            <w:pPr>
              <w:spacing w:after="160" w:line="259" w:lineRule="auto"/>
              <w:ind w:left="0" w:right="0" w:firstLine="0"/>
              <w:jc w:val="left"/>
            </w:pPr>
          </w:p>
        </w:tc>
        <w:tc>
          <w:tcPr>
            <w:tcW w:w="1415" w:type="dxa"/>
            <w:tcBorders>
              <w:top w:val="double" w:sz="4" w:space="0" w:color="000000"/>
              <w:left w:val="nil"/>
              <w:bottom w:val="double" w:sz="4" w:space="0" w:color="000000"/>
              <w:right w:val="single" w:sz="12" w:space="0" w:color="000000"/>
            </w:tcBorders>
            <w:shd w:val="clear" w:color="auto" w:fill="D0CECE"/>
          </w:tcPr>
          <w:p w:rsidR="007E0327" w:rsidRDefault="00000000">
            <w:pPr>
              <w:spacing w:after="0" w:line="259" w:lineRule="auto"/>
              <w:ind w:left="-26" w:right="0" w:firstLine="0"/>
              <w:jc w:val="left"/>
            </w:pPr>
            <w:r>
              <w:rPr>
                <w:b/>
                <w:sz w:val="20"/>
              </w:rPr>
              <w:t>2017</w:t>
            </w:r>
            <w:r>
              <w:rPr>
                <w:sz w:val="20"/>
              </w:rPr>
              <w:t xml:space="preserve"> </w:t>
            </w:r>
          </w:p>
        </w:tc>
      </w:tr>
      <w:tr w:rsidR="007E0327">
        <w:trPr>
          <w:trHeight w:val="400"/>
        </w:trPr>
        <w:tc>
          <w:tcPr>
            <w:tcW w:w="0" w:type="auto"/>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0" w:type="auto"/>
            <w:vMerge/>
            <w:tcBorders>
              <w:top w:val="nil"/>
              <w:left w:val="single" w:sz="12" w:space="0" w:color="000000"/>
              <w:bottom w:val="double" w:sz="4" w:space="0" w:color="000000"/>
              <w:right w:val="nil"/>
            </w:tcBorders>
          </w:tcPr>
          <w:p w:rsidR="007E0327" w:rsidRDefault="007E0327">
            <w:pPr>
              <w:spacing w:after="160" w:line="259" w:lineRule="auto"/>
              <w:ind w:left="0" w:right="0" w:firstLine="0"/>
              <w:jc w:val="left"/>
            </w:pPr>
          </w:p>
        </w:tc>
        <w:tc>
          <w:tcPr>
            <w:tcW w:w="0" w:type="auto"/>
            <w:vMerge/>
            <w:tcBorders>
              <w:top w:val="nil"/>
              <w:left w:val="nil"/>
              <w:bottom w:val="double" w:sz="4" w:space="0" w:color="000000"/>
              <w:right w:val="nil"/>
            </w:tcBorders>
          </w:tcPr>
          <w:p w:rsidR="007E0327" w:rsidRDefault="007E0327">
            <w:pPr>
              <w:spacing w:after="160" w:line="259" w:lineRule="auto"/>
              <w:ind w:left="0" w:right="0" w:firstLine="0"/>
              <w:jc w:val="left"/>
            </w:pPr>
          </w:p>
        </w:tc>
        <w:tc>
          <w:tcPr>
            <w:tcW w:w="0" w:type="auto"/>
            <w:vMerge/>
            <w:tcBorders>
              <w:top w:val="nil"/>
              <w:left w:val="nil"/>
              <w:bottom w:val="double" w:sz="4" w:space="0" w:color="000000"/>
              <w:right w:val="single" w:sz="12" w:space="0" w:color="000000"/>
            </w:tcBorders>
          </w:tcPr>
          <w:p w:rsidR="007E0327" w:rsidRDefault="007E0327">
            <w:pPr>
              <w:spacing w:after="160" w:line="259" w:lineRule="auto"/>
              <w:ind w:left="0" w:right="0" w:firstLine="0"/>
              <w:jc w:val="left"/>
            </w:pPr>
          </w:p>
        </w:tc>
        <w:tc>
          <w:tcPr>
            <w:tcW w:w="0" w:type="auto"/>
            <w:vMerge/>
            <w:tcBorders>
              <w:top w:val="nil"/>
              <w:left w:val="single" w:sz="12" w:space="0" w:color="000000"/>
              <w:bottom w:val="double" w:sz="4" w:space="0" w:color="000000"/>
              <w:right w:val="single" w:sz="12" w:space="0" w:color="000000"/>
            </w:tcBorders>
          </w:tcPr>
          <w:p w:rsidR="007E0327" w:rsidRDefault="007E0327">
            <w:pPr>
              <w:spacing w:after="160" w:line="259" w:lineRule="auto"/>
              <w:ind w:left="0" w:right="0" w:firstLine="0"/>
              <w:jc w:val="left"/>
            </w:pPr>
          </w:p>
        </w:tc>
        <w:tc>
          <w:tcPr>
            <w:tcW w:w="1037"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5" w:right="0" w:firstLine="0"/>
              <w:jc w:val="left"/>
            </w:pPr>
            <w:r>
              <w:rPr>
                <w:b/>
                <w:sz w:val="20"/>
              </w:rPr>
              <w:t xml:space="preserve">DOT </w:t>
            </w:r>
            <w:r>
              <w:rPr>
                <w:sz w:val="20"/>
              </w:rPr>
              <w:t xml:space="preserve"> </w:t>
            </w:r>
          </w:p>
        </w:tc>
        <w:tc>
          <w:tcPr>
            <w:tcW w:w="1054"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5" w:right="0" w:firstLine="0"/>
              <w:jc w:val="left"/>
            </w:pPr>
            <w:r>
              <w:rPr>
                <w:b/>
                <w:sz w:val="20"/>
              </w:rPr>
              <w:t xml:space="preserve">VNC </w:t>
            </w:r>
            <w:r>
              <w:rPr>
                <w:sz w:val="20"/>
              </w:rPr>
              <w:t xml:space="preserve"> </w:t>
            </w:r>
          </w:p>
        </w:tc>
        <w:tc>
          <w:tcPr>
            <w:tcW w:w="1054"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3" w:right="0" w:firstLine="0"/>
              <w:jc w:val="left"/>
            </w:pPr>
            <w:r>
              <w:rPr>
                <w:b/>
                <w:sz w:val="20"/>
              </w:rPr>
              <w:t xml:space="preserve">DOT </w:t>
            </w:r>
            <w:r>
              <w:rPr>
                <w:sz w:val="20"/>
              </w:rPr>
              <w:t xml:space="preserve"> </w:t>
            </w:r>
          </w:p>
        </w:tc>
        <w:tc>
          <w:tcPr>
            <w:tcW w:w="1049"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0" w:right="0" w:firstLine="0"/>
              <w:jc w:val="left"/>
            </w:pPr>
            <w:r>
              <w:rPr>
                <w:b/>
                <w:sz w:val="20"/>
              </w:rPr>
              <w:t xml:space="preserve">VNC </w:t>
            </w:r>
            <w:r>
              <w:rPr>
                <w:sz w:val="20"/>
              </w:rPr>
              <w:t xml:space="preserve"> </w:t>
            </w:r>
          </w:p>
        </w:tc>
        <w:tc>
          <w:tcPr>
            <w:tcW w:w="1051"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3" w:right="0" w:firstLine="0"/>
              <w:jc w:val="left"/>
            </w:pPr>
            <w:r>
              <w:rPr>
                <w:b/>
                <w:sz w:val="20"/>
              </w:rPr>
              <w:t xml:space="preserve">DOT </w:t>
            </w:r>
            <w:r>
              <w:rPr>
                <w:sz w:val="20"/>
              </w:rPr>
              <w:t xml:space="preserve"> </w:t>
            </w:r>
          </w:p>
        </w:tc>
        <w:tc>
          <w:tcPr>
            <w:tcW w:w="1052"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3" w:right="0" w:firstLine="0"/>
              <w:jc w:val="left"/>
            </w:pPr>
            <w:r>
              <w:rPr>
                <w:b/>
                <w:sz w:val="20"/>
              </w:rPr>
              <w:t xml:space="preserve">VNC </w:t>
            </w:r>
            <w:r>
              <w:rPr>
                <w:sz w:val="20"/>
              </w:rPr>
              <w:t xml:space="preserve"> </w:t>
            </w:r>
          </w:p>
        </w:tc>
        <w:tc>
          <w:tcPr>
            <w:tcW w:w="1172"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3" w:right="0" w:firstLine="0"/>
              <w:jc w:val="left"/>
            </w:pPr>
            <w:r>
              <w:rPr>
                <w:b/>
                <w:sz w:val="20"/>
              </w:rPr>
              <w:t xml:space="preserve">DOT </w:t>
            </w:r>
            <w:r>
              <w:rPr>
                <w:sz w:val="20"/>
              </w:rPr>
              <w:t xml:space="preserve"> </w:t>
            </w:r>
          </w:p>
        </w:tc>
        <w:tc>
          <w:tcPr>
            <w:tcW w:w="1415"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13" w:right="0" w:firstLine="0"/>
              <w:jc w:val="left"/>
            </w:pPr>
            <w:r>
              <w:rPr>
                <w:b/>
                <w:sz w:val="20"/>
              </w:rPr>
              <w:t xml:space="preserve">VNC </w:t>
            </w:r>
            <w:r>
              <w:rPr>
                <w:sz w:val="20"/>
              </w:rPr>
              <w:t xml:space="preserve"> </w:t>
            </w:r>
          </w:p>
        </w:tc>
      </w:tr>
      <w:tr w:rsidR="007E0327">
        <w:trPr>
          <w:trHeight w:val="433"/>
        </w:trPr>
        <w:tc>
          <w:tcPr>
            <w:tcW w:w="186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left"/>
            </w:pPr>
            <w:r>
              <w:rPr>
                <w:i/>
                <w:sz w:val="20"/>
              </w:rPr>
              <w:lastRenderedPageBreak/>
              <w:t xml:space="preserve">TOYOTA LC </w:t>
            </w:r>
            <w:r>
              <w:rPr>
                <w:sz w:val="20"/>
              </w:rPr>
              <w:t xml:space="preserve"> </w:t>
            </w:r>
          </w:p>
        </w:tc>
        <w:tc>
          <w:tcPr>
            <w:tcW w:w="1524" w:type="dxa"/>
            <w:tcBorders>
              <w:top w:val="double" w:sz="4" w:space="0" w:color="000000"/>
              <w:left w:val="single" w:sz="8" w:space="0" w:color="000000"/>
              <w:bottom w:val="single" w:sz="4" w:space="0" w:color="000000"/>
              <w:right w:val="nil"/>
            </w:tcBorders>
          </w:tcPr>
          <w:p w:rsidR="007E0327" w:rsidRDefault="00000000">
            <w:pPr>
              <w:spacing w:after="0" w:line="259" w:lineRule="auto"/>
              <w:ind w:left="113" w:right="0" w:firstLine="0"/>
              <w:jc w:val="left"/>
            </w:pPr>
            <w:r>
              <w:rPr>
                <w:i/>
                <w:sz w:val="20"/>
              </w:rPr>
              <w:t xml:space="preserve">/04/2014 </w:t>
            </w:r>
            <w:r>
              <w:rPr>
                <w:sz w:val="20"/>
              </w:rPr>
              <w:t xml:space="preserve"> </w:t>
            </w:r>
          </w:p>
        </w:tc>
        <w:tc>
          <w:tcPr>
            <w:tcW w:w="801" w:type="dxa"/>
            <w:tcBorders>
              <w:top w:val="doub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287" w:type="dxa"/>
            <w:tcBorders>
              <w:top w:val="doub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068"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65 000 </w:t>
            </w:r>
          </w:p>
        </w:tc>
        <w:tc>
          <w:tcPr>
            <w:tcW w:w="103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21 667 </w:t>
            </w:r>
          </w:p>
        </w:tc>
        <w:tc>
          <w:tcPr>
            <w:tcW w:w="1054"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43 333 </w:t>
            </w:r>
          </w:p>
        </w:tc>
        <w:tc>
          <w:tcPr>
            <w:tcW w:w="1054"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1" w:right="0" w:firstLine="0"/>
              <w:jc w:val="center"/>
            </w:pPr>
            <w:r>
              <w:rPr>
                <w:sz w:val="20"/>
              </w:rPr>
              <w:t xml:space="preserve">21 667 </w:t>
            </w:r>
          </w:p>
        </w:tc>
        <w:tc>
          <w:tcPr>
            <w:tcW w:w="1049"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0" w:right="0" w:firstLine="0"/>
              <w:jc w:val="center"/>
            </w:pPr>
            <w:r>
              <w:rPr>
                <w:sz w:val="20"/>
              </w:rPr>
              <w:t xml:space="preserve">21 667 </w:t>
            </w:r>
          </w:p>
        </w:tc>
        <w:tc>
          <w:tcPr>
            <w:tcW w:w="1051"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3" w:right="0" w:firstLine="0"/>
              <w:jc w:val="center"/>
            </w:pPr>
            <w:r>
              <w:rPr>
                <w:sz w:val="20"/>
              </w:rPr>
              <w:t xml:space="preserve">10 833 </w:t>
            </w:r>
          </w:p>
        </w:tc>
        <w:tc>
          <w:tcPr>
            <w:tcW w:w="1052"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10 833 </w:t>
            </w:r>
          </w:p>
        </w:tc>
        <w:tc>
          <w:tcPr>
            <w:tcW w:w="1172"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5 417 </w:t>
            </w:r>
          </w:p>
        </w:tc>
        <w:tc>
          <w:tcPr>
            <w:tcW w:w="141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19" w:right="0" w:firstLine="0"/>
              <w:jc w:val="center"/>
            </w:pPr>
            <w:r>
              <w:rPr>
                <w:sz w:val="20"/>
              </w:rPr>
              <w:t xml:space="preserve">5  417 </w:t>
            </w:r>
          </w:p>
        </w:tc>
      </w:tr>
      <w:tr w:rsidR="007E0327">
        <w:trPr>
          <w:trHeight w:val="418"/>
        </w:trPr>
        <w:tc>
          <w:tcPr>
            <w:tcW w:w="18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left"/>
            </w:pPr>
            <w:r>
              <w:rPr>
                <w:i/>
                <w:sz w:val="20"/>
              </w:rPr>
              <w:t xml:space="preserve">GRADER 120 </w:t>
            </w:r>
            <w:r>
              <w:rPr>
                <w:sz w:val="20"/>
              </w:rPr>
              <w:t xml:space="preserve"> </w:t>
            </w:r>
          </w:p>
        </w:tc>
        <w:tc>
          <w:tcPr>
            <w:tcW w:w="1524" w:type="dxa"/>
            <w:tcBorders>
              <w:top w:val="single" w:sz="4" w:space="0" w:color="000000"/>
              <w:left w:val="single" w:sz="8" w:space="0" w:color="000000"/>
              <w:bottom w:val="single" w:sz="4" w:space="0" w:color="000000"/>
              <w:right w:val="nil"/>
            </w:tcBorders>
          </w:tcPr>
          <w:p w:rsidR="007E0327" w:rsidRDefault="00000000">
            <w:pPr>
              <w:spacing w:after="0" w:line="259" w:lineRule="auto"/>
              <w:ind w:left="113" w:right="0" w:firstLine="0"/>
              <w:jc w:val="left"/>
            </w:pPr>
            <w:r>
              <w:rPr>
                <w:i/>
                <w:sz w:val="20"/>
              </w:rPr>
              <w:t xml:space="preserve">/08/2015 </w:t>
            </w:r>
            <w:r>
              <w:rPr>
                <w:sz w:val="20"/>
              </w:rPr>
              <w:t xml:space="preserve"> </w:t>
            </w:r>
          </w:p>
        </w:tc>
        <w:tc>
          <w:tcPr>
            <w:tcW w:w="801"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287"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0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95 000 </w:t>
            </w:r>
          </w:p>
        </w:tc>
        <w:tc>
          <w:tcPr>
            <w:tcW w:w="103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63"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8"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1" w:right="0" w:firstLine="0"/>
              <w:jc w:val="center"/>
            </w:pPr>
            <w:r>
              <w:rPr>
                <w:sz w:val="20"/>
              </w:rPr>
              <w:t xml:space="preserve">15 833 </w:t>
            </w:r>
          </w:p>
        </w:tc>
        <w:tc>
          <w:tcPr>
            <w:tcW w:w="1049"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0" w:right="0" w:firstLine="0"/>
              <w:jc w:val="center"/>
            </w:pPr>
            <w:r>
              <w:rPr>
                <w:sz w:val="20"/>
              </w:rPr>
              <w:t xml:space="preserve">79 167 </w:t>
            </w:r>
          </w:p>
        </w:tc>
        <w:tc>
          <w:tcPr>
            <w:tcW w:w="105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3" w:right="0" w:firstLine="0"/>
              <w:jc w:val="center"/>
            </w:pPr>
            <w:r>
              <w:rPr>
                <w:sz w:val="20"/>
              </w:rPr>
              <w:t xml:space="preserve">39 583 </w:t>
            </w:r>
          </w:p>
        </w:tc>
        <w:tc>
          <w:tcPr>
            <w:tcW w:w="105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39 583 </w:t>
            </w:r>
          </w:p>
        </w:tc>
        <w:tc>
          <w:tcPr>
            <w:tcW w:w="11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7" w:right="0" w:firstLine="0"/>
              <w:jc w:val="center"/>
            </w:pPr>
            <w:r>
              <w:rPr>
                <w:sz w:val="20"/>
              </w:rPr>
              <w:t xml:space="preserve">19 792 </w:t>
            </w:r>
          </w:p>
        </w:tc>
        <w:tc>
          <w:tcPr>
            <w:tcW w:w="141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4" w:right="0" w:firstLine="0"/>
              <w:jc w:val="center"/>
            </w:pPr>
            <w:r>
              <w:rPr>
                <w:sz w:val="20"/>
              </w:rPr>
              <w:t xml:space="preserve">19  792 </w:t>
            </w:r>
          </w:p>
        </w:tc>
      </w:tr>
      <w:tr w:rsidR="007E0327">
        <w:trPr>
          <w:trHeight w:val="413"/>
        </w:trPr>
        <w:tc>
          <w:tcPr>
            <w:tcW w:w="18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left"/>
            </w:pPr>
            <w:r>
              <w:rPr>
                <w:i/>
                <w:sz w:val="20"/>
              </w:rPr>
              <w:t xml:space="preserve">BULLDOZER ATR </w:t>
            </w:r>
            <w:r>
              <w:rPr>
                <w:sz w:val="20"/>
              </w:rPr>
              <w:t xml:space="preserve"> </w:t>
            </w:r>
          </w:p>
        </w:tc>
        <w:tc>
          <w:tcPr>
            <w:tcW w:w="1524" w:type="dxa"/>
            <w:tcBorders>
              <w:top w:val="single" w:sz="4" w:space="0" w:color="000000"/>
              <w:left w:val="single" w:sz="8" w:space="0" w:color="000000"/>
              <w:bottom w:val="single" w:sz="4" w:space="0" w:color="000000"/>
              <w:right w:val="nil"/>
            </w:tcBorders>
          </w:tcPr>
          <w:p w:rsidR="007E0327" w:rsidRDefault="00000000">
            <w:pPr>
              <w:spacing w:after="0" w:line="259" w:lineRule="auto"/>
              <w:ind w:left="113" w:right="0" w:firstLine="0"/>
              <w:jc w:val="left"/>
            </w:pPr>
            <w:r>
              <w:rPr>
                <w:i/>
                <w:sz w:val="20"/>
              </w:rPr>
              <w:t xml:space="preserve">/05/2016 </w:t>
            </w:r>
            <w:r>
              <w:rPr>
                <w:sz w:val="20"/>
              </w:rPr>
              <w:t xml:space="preserve"> </w:t>
            </w:r>
          </w:p>
        </w:tc>
        <w:tc>
          <w:tcPr>
            <w:tcW w:w="801"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287"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0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145 000 </w:t>
            </w:r>
          </w:p>
        </w:tc>
        <w:tc>
          <w:tcPr>
            <w:tcW w:w="103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63"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8"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4" w:right="0" w:firstLine="0"/>
              <w:jc w:val="center"/>
            </w:pPr>
            <w:r>
              <w:rPr>
                <w:sz w:val="20"/>
              </w:rPr>
              <w:t xml:space="preserve"> </w:t>
            </w:r>
          </w:p>
        </w:tc>
        <w:tc>
          <w:tcPr>
            <w:tcW w:w="1049"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3" w:right="0" w:firstLine="0"/>
              <w:jc w:val="center"/>
            </w:pPr>
            <w:r>
              <w:rPr>
                <w:sz w:val="20"/>
              </w:rPr>
              <w:t xml:space="preserve"> </w:t>
            </w:r>
          </w:p>
        </w:tc>
        <w:tc>
          <w:tcPr>
            <w:tcW w:w="105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3" w:right="0" w:firstLine="0"/>
              <w:jc w:val="center"/>
            </w:pPr>
            <w:r>
              <w:rPr>
                <w:sz w:val="20"/>
              </w:rPr>
              <w:t xml:space="preserve">42 292 </w:t>
            </w:r>
          </w:p>
        </w:tc>
        <w:tc>
          <w:tcPr>
            <w:tcW w:w="105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102 708 </w:t>
            </w:r>
          </w:p>
        </w:tc>
        <w:tc>
          <w:tcPr>
            <w:tcW w:w="11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7" w:right="0" w:firstLine="0"/>
              <w:jc w:val="center"/>
            </w:pPr>
            <w:r>
              <w:rPr>
                <w:sz w:val="20"/>
              </w:rPr>
              <w:t xml:space="preserve">51 354 </w:t>
            </w:r>
          </w:p>
        </w:tc>
        <w:tc>
          <w:tcPr>
            <w:tcW w:w="141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4" w:right="0" w:firstLine="0"/>
              <w:jc w:val="center"/>
            </w:pPr>
            <w:r>
              <w:rPr>
                <w:sz w:val="20"/>
              </w:rPr>
              <w:t xml:space="preserve">51  354 </w:t>
            </w:r>
          </w:p>
        </w:tc>
      </w:tr>
      <w:tr w:rsidR="007E0327">
        <w:trPr>
          <w:trHeight w:val="413"/>
        </w:trPr>
        <w:tc>
          <w:tcPr>
            <w:tcW w:w="18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left"/>
            </w:pPr>
            <w:r>
              <w:rPr>
                <w:i/>
                <w:sz w:val="20"/>
              </w:rPr>
              <w:t xml:space="preserve">TOYOTA LC </w:t>
            </w:r>
            <w:r>
              <w:rPr>
                <w:sz w:val="20"/>
              </w:rPr>
              <w:t xml:space="preserve"> </w:t>
            </w:r>
          </w:p>
        </w:tc>
        <w:tc>
          <w:tcPr>
            <w:tcW w:w="1524" w:type="dxa"/>
            <w:tcBorders>
              <w:top w:val="single" w:sz="4" w:space="0" w:color="000000"/>
              <w:left w:val="single" w:sz="8" w:space="0" w:color="000000"/>
              <w:bottom w:val="single" w:sz="4" w:space="0" w:color="000000"/>
              <w:right w:val="nil"/>
            </w:tcBorders>
          </w:tcPr>
          <w:p w:rsidR="007E0327" w:rsidRDefault="00000000">
            <w:pPr>
              <w:spacing w:after="0" w:line="259" w:lineRule="auto"/>
              <w:ind w:left="113" w:right="0" w:firstLine="0"/>
              <w:jc w:val="left"/>
            </w:pPr>
            <w:r>
              <w:rPr>
                <w:i/>
                <w:sz w:val="20"/>
              </w:rPr>
              <w:t xml:space="preserve">/04/2016 </w:t>
            </w:r>
            <w:r>
              <w:rPr>
                <w:sz w:val="20"/>
              </w:rPr>
              <w:t xml:space="preserve"> </w:t>
            </w:r>
          </w:p>
        </w:tc>
        <w:tc>
          <w:tcPr>
            <w:tcW w:w="801"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287"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0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65 000 </w:t>
            </w:r>
          </w:p>
        </w:tc>
        <w:tc>
          <w:tcPr>
            <w:tcW w:w="103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63"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8"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4" w:right="0" w:firstLine="0"/>
              <w:jc w:val="center"/>
            </w:pPr>
            <w:r>
              <w:rPr>
                <w:sz w:val="20"/>
              </w:rPr>
              <w:t xml:space="preserve"> </w:t>
            </w:r>
          </w:p>
        </w:tc>
        <w:tc>
          <w:tcPr>
            <w:tcW w:w="1049"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3" w:right="0" w:firstLine="0"/>
              <w:jc w:val="center"/>
            </w:pPr>
            <w:r>
              <w:rPr>
                <w:sz w:val="20"/>
              </w:rPr>
              <w:t xml:space="preserve"> </w:t>
            </w:r>
          </w:p>
        </w:tc>
        <w:tc>
          <w:tcPr>
            <w:tcW w:w="105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3" w:right="0" w:firstLine="0"/>
              <w:jc w:val="center"/>
            </w:pPr>
            <w:r>
              <w:rPr>
                <w:sz w:val="20"/>
              </w:rPr>
              <w:t xml:space="preserve">18 958 </w:t>
            </w:r>
          </w:p>
        </w:tc>
        <w:tc>
          <w:tcPr>
            <w:tcW w:w="105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46 042 </w:t>
            </w:r>
          </w:p>
        </w:tc>
        <w:tc>
          <w:tcPr>
            <w:tcW w:w="11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7" w:right="0" w:firstLine="0"/>
              <w:jc w:val="center"/>
            </w:pPr>
            <w:r>
              <w:rPr>
                <w:sz w:val="20"/>
              </w:rPr>
              <w:t xml:space="preserve">23 021 </w:t>
            </w:r>
          </w:p>
        </w:tc>
        <w:tc>
          <w:tcPr>
            <w:tcW w:w="141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4" w:right="0" w:firstLine="0"/>
              <w:jc w:val="center"/>
            </w:pPr>
            <w:r>
              <w:rPr>
                <w:sz w:val="20"/>
              </w:rPr>
              <w:t xml:space="preserve">23  021 </w:t>
            </w:r>
          </w:p>
        </w:tc>
      </w:tr>
      <w:tr w:rsidR="007E0327">
        <w:trPr>
          <w:trHeight w:val="418"/>
        </w:trPr>
        <w:tc>
          <w:tcPr>
            <w:tcW w:w="18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left"/>
            </w:pPr>
            <w:r>
              <w:rPr>
                <w:i/>
                <w:sz w:val="20"/>
              </w:rPr>
              <w:t xml:space="preserve">NIVELEUR XCM G </w:t>
            </w:r>
            <w:r>
              <w:rPr>
                <w:sz w:val="20"/>
              </w:rPr>
              <w:t xml:space="preserve"> </w:t>
            </w:r>
          </w:p>
        </w:tc>
        <w:tc>
          <w:tcPr>
            <w:tcW w:w="1524" w:type="dxa"/>
            <w:tcBorders>
              <w:top w:val="single" w:sz="4" w:space="0" w:color="000000"/>
              <w:left w:val="single" w:sz="8" w:space="0" w:color="000000"/>
              <w:bottom w:val="single" w:sz="4" w:space="0" w:color="000000"/>
              <w:right w:val="nil"/>
            </w:tcBorders>
          </w:tcPr>
          <w:p w:rsidR="007E0327" w:rsidRDefault="00000000">
            <w:pPr>
              <w:spacing w:after="0" w:line="259" w:lineRule="auto"/>
              <w:ind w:left="113" w:right="0" w:firstLine="0"/>
              <w:jc w:val="left"/>
            </w:pPr>
            <w:r>
              <w:rPr>
                <w:i/>
                <w:sz w:val="20"/>
              </w:rPr>
              <w:t xml:space="preserve">/12/2017 </w:t>
            </w:r>
            <w:r>
              <w:rPr>
                <w:sz w:val="20"/>
              </w:rPr>
              <w:t xml:space="preserve"> </w:t>
            </w:r>
          </w:p>
        </w:tc>
        <w:tc>
          <w:tcPr>
            <w:tcW w:w="801" w:type="dxa"/>
            <w:tcBorders>
              <w:top w:val="single" w:sz="4" w:space="0" w:color="000000"/>
              <w:left w:val="nil"/>
              <w:bottom w:val="single" w:sz="4" w:space="0" w:color="000000"/>
              <w:right w:val="nil"/>
            </w:tcBorders>
          </w:tcPr>
          <w:p w:rsidR="007E0327" w:rsidRDefault="007E0327">
            <w:pPr>
              <w:spacing w:after="160" w:line="259" w:lineRule="auto"/>
              <w:ind w:left="0" w:right="0" w:firstLine="0"/>
              <w:jc w:val="left"/>
            </w:pPr>
          </w:p>
        </w:tc>
        <w:tc>
          <w:tcPr>
            <w:tcW w:w="287" w:type="dxa"/>
            <w:tcBorders>
              <w:top w:val="single" w:sz="4" w:space="0" w:color="000000"/>
              <w:left w:val="nil"/>
              <w:bottom w:val="single" w:sz="4" w:space="0" w:color="000000"/>
              <w:right w:val="single" w:sz="8" w:space="0" w:color="000000"/>
            </w:tcBorders>
          </w:tcPr>
          <w:p w:rsidR="007E0327" w:rsidRDefault="007E0327">
            <w:pPr>
              <w:spacing w:after="160" w:line="259" w:lineRule="auto"/>
              <w:ind w:left="0" w:right="0" w:firstLine="0"/>
              <w:jc w:val="left"/>
            </w:pPr>
          </w:p>
        </w:tc>
        <w:tc>
          <w:tcPr>
            <w:tcW w:w="1068"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5" w:right="0" w:firstLine="0"/>
              <w:jc w:val="center"/>
            </w:pPr>
            <w:r>
              <w:rPr>
                <w:sz w:val="20"/>
              </w:rPr>
              <w:t xml:space="preserve">159 800 </w:t>
            </w:r>
          </w:p>
        </w:tc>
        <w:tc>
          <w:tcPr>
            <w:tcW w:w="103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63"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8" w:right="0" w:firstLine="0"/>
              <w:jc w:val="center"/>
            </w:pPr>
            <w:r>
              <w:rPr>
                <w:sz w:val="20"/>
              </w:rPr>
              <w:t xml:space="preserve"> </w:t>
            </w:r>
          </w:p>
        </w:tc>
        <w:tc>
          <w:tcPr>
            <w:tcW w:w="105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4" w:right="0" w:firstLine="0"/>
              <w:jc w:val="center"/>
            </w:pPr>
            <w:r>
              <w:rPr>
                <w:sz w:val="20"/>
              </w:rPr>
              <w:t xml:space="preserve"> </w:t>
            </w:r>
          </w:p>
        </w:tc>
        <w:tc>
          <w:tcPr>
            <w:tcW w:w="1049"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3" w:right="0" w:firstLine="0"/>
              <w:jc w:val="center"/>
            </w:pPr>
            <w:r>
              <w:rPr>
                <w:sz w:val="20"/>
              </w:rPr>
              <w:t xml:space="preserve"> </w:t>
            </w:r>
          </w:p>
        </w:tc>
        <w:tc>
          <w:tcPr>
            <w:tcW w:w="105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6" w:right="0" w:firstLine="0"/>
              <w:jc w:val="center"/>
            </w:pPr>
            <w:r>
              <w:rPr>
                <w:sz w:val="20"/>
              </w:rPr>
              <w:t xml:space="preserve"> </w:t>
            </w:r>
          </w:p>
        </w:tc>
        <w:tc>
          <w:tcPr>
            <w:tcW w:w="105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06" w:right="0" w:firstLine="0"/>
              <w:jc w:val="center"/>
            </w:pPr>
            <w:r>
              <w:rPr>
                <w:sz w:val="20"/>
              </w:rPr>
              <w:t xml:space="preserve"> </w:t>
            </w:r>
          </w:p>
        </w:tc>
        <w:tc>
          <w:tcPr>
            <w:tcW w:w="1172"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2" w:right="0" w:firstLine="0"/>
              <w:jc w:val="center"/>
            </w:pPr>
            <w:r>
              <w:rPr>
                <w:sz w:val="20"/>
              </w:rPr>
              <w:t xml:space="preserve">6 658 </w:t>
            </w:r>
          </w:p>
        </w:tc>
        <w:tc>
          <w:tcPr>
            <w:tcW w:w="141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14" w:right="0" w:firstLine="0"/>
              <w:jc w:val="center"/>
            </w:pPr>
            <w:r>
              <w:rPr>
                <w:sz w:val="20"/>
              </w:rPr>
              <w:t xml:space="preserve">153 142 </w:t>
            </w:r>
          </w:p>
        </w:tc>
      </w:tr>
      <w:tr w:rsidR="007E0327">
        <w:trPr>
          <w:trHeight w:val="467"/>
        </w:trPr>
        <w:tc>
          <w:tcPr>
            <w:tcW w:w="1865"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15" w:right="0" w:firstLine="0"/>
              <w:jc w:val="left"/>
            </w:pPr>
            <w:r>
              <w:rPr>
                <w:i/>
                <w:sz w:val="20"/>
              </w:rPr>
              <w:t xml:space="preserve">TOYOTA LC </w:t>
            </w:r>
            <w:r>
              <w:rPr>
                <w:sz w:val="20"/>
              </w:rPr>
              <w:t xml:space="preserve"> </w:t>
            </w:r>
          </w:p>
        </w:tc>
        <w:tc>
          <w:tcPr>
            <w:tcW w:w="1524" w:type="dxa"/>
            <w:tcBorders>
              <w:top w:val="single" w:sz="4" w:space="0" w:color="000000"/>
              <w:left w:val="single" w:sz="8" w:space="0" w:color="000000"/>
              <w:bottom w:val="single" w:sz="12" w:space="0" w:color="000000"/>
              <w:right w:val="nil"/>
            </w:tcBorders>
          </w:tcPr>
          <w:p w:rsidR="007E0327" w:rsidRDefault="00000000">
            <w:pPr>
              <w:spacing w:after="0" w:line="259" w:lineRule="auto"/>
              <w:ind w:left="113" w:right="0" w:firstLine="0"/>
              <w:jc w:val="left"/>
            </w:pPr>
            <w:r>
              <w:rPr>
                <w:i/>
                <w:sz w:val="20"/>
              </w:rPr>
              <w:t xml:space="preserve">/02/2018 </w:t>
            </w:r>
            <w:r>
              <w:rPr>
                <w:sz w:val="20"/>
              </w:rPr>
              <w:t xml:space="preserve"> </w:t>
            </w:r>
          </w:p>
        </w:tc>
        <w:tc>
          <w:tcPr>
            <w:tcW w:w="801" w:type="dxa"/>
            <w:tcBorders>
              <w:top w:val="single" w:sz="4" w:space="0" w:color="000000"/>
              <w:left w:val="nil"/>
              <w:bottom w:val="single" w:sz="12" w:space="0" w:color="000000"/>
              <w:right w:val="nil"/>
            </w:tcBorders>
          </w:tcPr>
          <w:p w:rsidR="007E0327" w:rsidRDefault="007E0327">
            <w:pPr>
              <w:spacing w:after="160" w:line="259" w:lineRule="auto"/>
              <w:ind w:left="0" w:right="0" w:firstLine="0"/>
              <w:jc w:val="left"/>
            </w:pPr>
          </w:p>
        </w:tc>
        <w:tc>
          <w:tcPr>
            <w:tcW w:w="287" w:type="dxa"/>
            <w:tcBorders>
              <w:top w:val="single" w:sz="4" w:space="0" w:color="000000"/>
              <w:left w:val="nil"/>
              <w:bottom w:val="single" w:sz="12" w:space="0" w:color="000000"/>
              <w:right w:val="single" w:sz="8" w:space="0" w:color="000000"/>
            </w:tcBorders>
          </w:tcPr>
          <w:p w:rsidR="007E0327" w:rsidRDefault="007E0327">
            <w:pPr>
              <w:spacing w:after="160" w:line="259" w:lineRule="auto"/>
              <w:ind w:left="0" w:right="0" w:firstLine="0"/>
              <w:jc w:val="left"/>
            </w:pPr>
          </w:p>
        </w:tc>
        <w:tc>
          <w:tcPr>
            <w:tcW w:w="1068"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15" w:right="0" w:firstLine="0"/>
              <w:jc w:val="center"/>
            </w:pPr>
            <w:r>
              <w:rPr>
                <w:sz w:val="20"/>
              </w:rPr>
              <w:t xml:space="preserve">65 000 </w:t>
            </w:r>
          </w:p>
        </w:tc>
        <w:tc>
          <w:tcPr>
            <w:tcW w:w="1037"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63" w:right="0" w:firstLine="0"/>
              <w:jc w:val="center"/>
            </w:pPr>
            <w:r>
              <w:rPr>
                <w:sz w:val="20"/>
              </w:rPr>
              <w:t xml:space="preserve"> </w:t>
            </w:r>
          </w:p>
        </w:tc>
        <w:tc>
          <w:tcPr>
            <w:tcW w:w="1054"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18" w:right="0" w:firstLine="0"/>
              <w:jc w:val="center"/>
            </w:pPr>
            <w:r>
              <w:rPr>
                <w:sz w:val="20"/>
              </w:rPr>
              <w:t xml:space="preserve"> </w:t>
            </w:r>
          </w:p>
        </w:tc>
        <w:tc>
          <w:tcPr>
            <w:tcW w:w="1054"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04" w:right="0" w:firstLine="0"/>
              <w:jc w:val="center"/>
            </w:pPr>
            <w:r>
              <w:rPr>
                <w:sz w:val="20"/>
              </w:rPr>
              <w:t xml:space="preserve"> </w:t>
            </w:r>
          </w:p>
        </w:tc>
        <w:tc>
          <w:tcPr>
            <w:tcW w:w="1049"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03" w:right="0" w:firstLine="0"/>
              <w:jc w:val="center"/>
            </w:pPr>
            <w:r>
              <w:rPr>
                <w:sz w:val="20"/>
              </w:rPr>
              <w:t xml:space="preserve"> </w:t>
            </w:r>
          </w:p>
        </w:tc>
        <w:tc>
          <w:tcPr>
            <w:tcW w:w="1051"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06" w:right="0" w:firstLine="0"/>
              <w:jc w:val="center"/>
            </w:pPr>
            <w:r>
              <w:rPr>
                <w:sz w:val="20"/>
              </w:rPr>
              <w:t xml:space="preserve"> </w:t>
            </w:r>
          </w:p>
        </w:tc>
        <w:tc>
          <w:tcPr>
            <w:tcW w:w="1052"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06" w:right="0" w:firstLine="0"/>
              <w:jc w:val="center"/>
            </w:pPr>
            <w:r>
              <w:rPr>
                <w:sz w:val="20"/>
              </w:rPr>
              <w:t xml:space="preserve"> </w:t>
            </w:r>
          </w:p>
        </w:tc>
        <w:tc>
          <w:tcPr>
            <w:tcW w:w="1172"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10" w:right="0" w:firstLine="0"/>
              <w:jc w:val="center"/>
            </w:pPr>
            <w:r>
              <w:rPr>
                <w:sz w:val="20"/>
              </w:rPr>
              <w:t xml:space="preserve"> </w:t>
            </w:r>
          </w:p>
        </w:tc>
        <w:tc>
          <w:tcPr>
            <w:tcW w:w="1415"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17" w:right="0" w:firstLine="0"/>
              <w:jc w:val="center"/>
            </w:pPr>
            <w:r>
              <w:rPr>
                <w:sz w:val="20"/>
              </w:rPr>
              <w:t xml:space="preserve"> </w:t>
            </w:r>
          </w:p>
        </w:tc>
      </w:tr>
      <w:tr w:rsidR="007E0327">
        <w:trPr>
          <w:trHeight w:val="413"/>
        </w:trPr>
        <w:tc>
          <w:tcPr>
            <w:tcW w:w="4478" w:type="dxa"/>
            <w:gridSpan w:val="4"/>
            <w:tcBorders>
              <w:top w:val="single" w:sz="12" w:space="0" w:color="000000"/>
              <w:left w:val="single" w:sz="12" w:space="0" w:color="000000"/>
              <w:bottom w:val="single" w:sz="12" w:space="0" w:color="000000"/>
              <w:right w:val="single" w:sz="12" w:space="0" w:color="000000"/>
            </w:tcBorders>
            <w:shd w:val="clear" w:color="auto" w:fill="0D0D0D"/>
          </w:tcPr>
          <w:p w:rsidR="007E0327" w:rsidRDefault="00000000">
            <w:pPr>
              <w:tabs>
                <w:tab w:val="center" w:pos="2408"/>
              </w:tabs>
              <w:spacing w:after="0" w:line="259" w:lineRule="auto"/>
              <w:ind w:left="0" w:right="0" w:firstLine="0"/>
              <w:jc w:val="left"/>
            </w:pPr>
            <w:r>
              <w:rPr>
                <w:color w:val="FFFFFF"/>
                <w:sz w:val="20"/>
              </w:rPr>
              <w:t xml:space="preserve"> </w:t>
            </w:r>
            <w:r>
              <w:rPr>
                <w:color w:val="FFFFFF"/>
                <w:sz w:val="20"/>
              </w:rPr>
              <w:tab/>
            </w:r>
            <w:r>
              <w:rPr>
                <w:b/>
                <w:color w:val="FFFFFF"/>
                <w:sz w:val="20"/>
              </w:rPr>
              <w:t xml:space="preserve">TOTAUX </w:t>
            </w:r>
            <w:r>
              <w:rPr>
                <w:color w:val="FFFFFF"/>
                <w:sz w:val="20"/>
              </w:rPr>
              <w:t xml:space="preserve"> </w:t>
            </w:r>
          </w:p>
        </w:tc>
        <w:tc>
          <w:tcPr>
            <w:tcW w:w="1068"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594 800  </w:t>
            </w:r>
            <w:r>
              <w:rPr>
                <w:color w:val="FFFFFF"/>
                <w:sz w:val="20"/>
              </w:rPr>
              <w:t xml:space="preserve"> </w:t>
            </w:r>
          </w:p>
        </w:tc>
        <w:tc>
          <w:tcPr>
            <w:tcW w:w="1037"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5" w:right="0" w:firstLine="0"/>
              <w:jc w:val="left"/>
            </w:pPr>
            <w:r>
              <w:rPr>
                <w:b/>
                <w:color w:val="FFFFFF"/>
                <w:sz w:val="20"/>
              </w:rPr>
              <w:t xml:space="preserve">   21 667  </w:t>
            </w:r>
            <w:r>
              <w:rPr>
                <w:color w:val="FFFFFF"/>
                <w:sz w:val="20"/>
              </w:rPr>
              <w:t xml:space="preserve"> </w:t>
            </w:r>
          </w:p>
        </w:tc>
        <w:tc>
          <w:tcPr>
            <w:tcW w:w="1054"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5" w:right="0" w:firstLine="0"/>
              <w:jc w:val="left"/>
            </w:pPr>
            <w:r>
              <w:rPr>
                <w:b/>
                <w:color w:val="FFFFFF"/>
                <w:sz w:val="20"/>
              </w:rPr>
              <w:t xml:space="preserve"> </w:t>
            </w:r>
            <w:r>
              <w:rPr>
                <w:color w:val="FFFFFF"/>
                <w:sz w:val="20"/>
              </w:rPr>
              <w:t xml:space="preserve"> </w:t>
            </w:r>
          </w:p>
        </w:tc>
        <w:tc>
          <w:tcPr>
            <w:tcW w:w="1054"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37 500  </w:t>
            </w:r>
            <w:r>
              <w:rPr>
                <w:color w:val="FFFFFF"/>
                <w:sz w:val="20"/>
              </w:rPr>
              <w:t xml:space="preserve"> </w:t>
            </w:r>
          </w:p>
        </w:tc>
        <w:tc>
          <w:tcPr>
            <w:tcW w:w="1049"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0" w:right="0" w:firstLine="0"/>
              <w:jc w:val="left"/>
            </w:pPr>
            <w:r>
              <w:rPr>
                <w:b/>
                <w:color w:val="FFFFFF"/>
                <w:sz w:val="20"/>
              </w:rPr>
              <w:t xml:space="preserve"> </w:t>
            </w:r>
            <w:r>
              <w:rPr>
                <w:color w:val="FFFFFF"/>
                <w:sz w:val="20"/>
              </w:rPr>
              <w:t xml:space="preserve"> </w:t>
            </w:r>
          </w:p>
        </w:tc>
        <w:tc>
          <w:tcPr>
            <w:tcW w:w="1051"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111 667  </w:t>
            </w:r>
            <w:r>
              <w:rPr>
                <w:color w:val="FFFFFF"/>
                <w:sz w:val="20"/>
              </w:rPr>
              <w:t xml:space="preserve"> </w:t>
            </w:r>
          </w:p>
        </w:tc>
        <w:tc>
          <w:tcPr>
            <w:tcW w:w="1052"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 </w:t>
            </w:r>
            <w:r>
              <w:rPr>
                <w:color w:val="FFFFFF"/>
                <w:sz w:val="20"/>
              </w:rPr>
              <w:t xml:space="preserve"> </w:t>
            </w:r>
          </w:p>
        </w:tc>
        <w:tc>
          <w:tcPr>
            <w:tcW w:w="1172"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106 242  </w:t>
            </w:r>
            <w:r>
              <w:rPr>
                <w:color w:val="FFFFFF"/>
                <w:sz w:val="20"/>
              </w:rPr>
              <w:t xml:space="preserve"> </w:t>
            </w:r>
          </w:p>
        </w:tc>
        <w:tc>
          <w:tcPr>
            <w:tcW w:w="1415"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13" w:right="0" w:firstLine="0"/>
              <w:jc w:val="left"/>
            </w:pPr>
            <w:r>
              <w:rPr>
                <w:b/>
                <w:color w:val="FFFFFF"/>
                <w:sz w:val="20"/>
              </w:rPr>
              <w:t xml:space="preserve"> </w:t>
            </w:r>
            <w:r>
              <w:rPr>
                <w:color w:val="FFFFFF"/>
                <w:sz w:val="20"/>
              </w:rPr>
              <w:t xml:space="preserve"> </w:t>
            </w:r>
          </w:p>
        </w:tc>
      </w:tr>
    </w:tbl>
    <w:p w:rsidR="007E0327" w:rsidRDefault="00000000">
      <w:pPr>
        <w:spacing w:after="194" w:line="259" w:lineRule="auto"/>
        <w:ind w:left="9" w:right="0"/>
        <w:jc w:val="left"/>
      </w:pPr>
      <w:r>
        <w:rPr>
          <w:sz w:val="20"/>
        </w:rPr>
        <w:t xml:space="preserve">SOURCE : Nous-même sur base des données sur les immobilisations corporelles  </w:t>
      </w:r>
    </w:p>
    <w:p w:rsidR="007E0327" w:rsidRDefault="00000000">
      <w:pPr>
        <w:pStyle w:val="Balk3"/>
        <w:ind w:left="9"/>
      </w:pPr>
      <w:r>
        <w:rPr>
          <w:sz w:val="20"/>
        </w:rPr>
        <w:t xml:space="preserve">Tableau N°10 : AMORTISSEMENT DU MATERIEL DE TRANSPORT APRES BASCULEMENT  </w:t>
      </w:r>
    </w:p>
    <w:tbl>
      <w:tblPr>
        <w:tblStyle w:val="TableGrid"/>
        <w:tblW w:w="13973" w:type="dxa"/>
        <w:tblInd w:w="48" w:type="dxa"/>
        <w:tblCellMar>
          <w:top w:w="48" w:type="dxa"/>
          <w:left w:w="113" w:type="dxa"/>
          <w:bottom w:w="0" w:type="dxa"/>
          <w:right w:w="96" w:type="dxa"/>
        </w:tblCellMar>
        <w:tblLook w:val="04A0" w:firstRow="1" w:lastRow="0" w:firstColumn="1" w:lastColumn="0" w:noHBand="0" w:noVBand="1"/>
      </w:tblPr>
      <w:tblGrid>
        <w:gridCol w:w="1166"/>
        <w:gridCol w:w="1167"/>
        <w:gridCol w:w="1164"/>
        <w:gridCol w:w="1167"/>
        <w:gridCol w:w="1166"/>
        <w:gridCol w:w="1165"/>
        <w:gridCol w:w="1164"/>
        <w:gridCol w:w="1166"/>
        <w:gridCol w:w="1157"/>
        <w:gridCol w:w="1176"/>
        <w:gridCol w:w="1135"/>
        <w:gridCol w:w="1180"/>
      </w:tblGrid>
      <w:tr w:rsidR="007E0327">
        <w:trPr>
          <w:trHeight w:val="520"/>
        </w:trPr>
        <w:tc>
          <w:tcPr>
            <w:tcW w:w="1165" w:type="dxa"/>
            <w:tcBorders>
              <w:top w:val="double" w:sz="4" w:space="0" w:color="000000"/>
              <w:left w:val="single" w:sz="12" w:space="0" w:color="000000"/>
              <w:bottom w:val="double" w:sz="4" w:space="0" w:color="000000"/>
              <w:right w:val="nil"/>
            </w:tcBorders>
            <w:shd w:val="clear" w:color="auto" w:fill="3B3838"/>
          </w:tcPr>
          <w:p w:rsidR="007E0327" w:rsidRDefault="00000000">
            <w:pPr>
              <w:spacing w:after="0" w:line="259" w:lineRule="auto"/>
              <w:ind w:left="2" w:right="0" w:firstLine="0"/>
              <w:jc w:val="left"/>
            </w:pPr>
            <w:r>
              <w:rPr>
                <w:color w:val="FFFFFF"/>
                <w:sz w:val="20"/>
              </w:rPr>
              <w:t xml:space="preserve"> </w:t>
            </w:r>
          </w:p>
        </w:tc>
        <w:tc>
          <w:tcPr>
            <w:tcW w:w="1166" w:type="dxa"/>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4662" w:type="dxa"/>
            <w:gridSpan w:val="4"/>
            <w:tcBorders>
              <w:top w:val="double" w:sz="4" w:space="0" w:color="000000"/>
              <w:left w:val="nil"/>
              <w:bottom w:val="double" w:sz="4" w:space="0" w:color="000000"/>
              <w:right w:val="nil"/>
            </w:tcBorders>
            <w:shd w:val="clear" w:color="auto" w:fill="3B3838"/>
            <w:vAlign w:val="center"/>
          </w:tcPr>
          <w:p w:rsidR="007E0327" w:rsidRDefault="00000000">
            <w:pPr>
              <w:spacing w:after="0" w:line="259" w:lineRule="auto"/>
              <w:ind w:left="0" w:right="0" w:firstLine="0"/>
            </w:pPr>
            <w:r>
              <w:rPr>
                <w:b/>
                <w:color w:val="FFFFFF"/>
                <w:sz w:val="20"/>
              </w:rPr>
              <w:t xml:space="preserve">AMORTISSEMENT LINEAIRE OU CONSTANT </w:t>
            </w:r>
            <w:r>
              <w:rPr>
                <w:color w:val="FFFFFF"/>
                <w:sz w:val="20"/>
              </w:rPr>
              <w:t xml:space="preserve"> </w:t>
            </w:r>
          </w:p>
        </w:tc>
        <w:tc>
          <w:tcPr>
            <w:tcW w:w="1164" w:type="dxa"/>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1166" w:type="dxa"/>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1157" w:type="dxa"/>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1176" w:type="dxa"/>
            <w:tcBorders>
              <w:top w:val="double" w:sz="4" w:space="0" w:color="000000"/>
              <w:left w:val="nil"/>
              <w:bottom w:val="double" w:sz="4" w:space="0" w:color="000000"/>
              <w:right w:val="nil"/>
            </w:tcBorders>
            <w:shd w:val="clear" w:color="auto" w:fill="3B3838"/>
          </w:tcPr>
          <w:p w:rsidR="007E0327" w:rsidRDefault="007E0327">
            <w:pPr>
              <w:spacing w:after="160" w:line="259" w:lineRule="auto"/>
              <w:ind w:left="0" w:right="0" w:firstLine="0"/>
              <w:jc w:val="left"/>
            </w:pPr>
          </w:p>
        </w:tc>
        <w:tc>
          <w:tcPr>
            <w:tcW w:w="1135" w:type="dxa"/>
            <w:tcBorders>
              <w:top w:val="double" w:sz="4" w:space="0" w:color="000000"/>
              <w:left w:val="nil"/>
              <w:bottom w:val="double" w:sz="4" w:space="0" w:color="000000"/>
              <w:right w:val="nil"/>
            </w:tcBorders>
            <w:shd w:val="clear" w:color="auto" w:fill="3B3838"/>
          </w:tcPr>
          <w:p w:rsidR="007E0327" w:rsidRDefault="00000000">
            <w:pPr>
              <w:spacing w:after="0" w:line="259" w:lineRule="auto"/>
              <w:ind w:left="2" w:right="0" w:firstLine="0"/>
              <w:jc w:val="left"/>
            </w:pPr>
            <w:r>
              <w:rPr>
                <w:color w:val="FFFFFF"/>
                <w:sz w:val="20"/>
              </w:rPr>
              <w:t xml:space="preserve"> </w:t>
            </w:r>
          </w:p>
        </w:tc>
        <w:tc>
          <w:tcPr>
            <w:tcW w:w="1180" w:type="dxa"/>
            <w:tcBorders>
              <w:top w:val="double" w:sz="4" w:space="0" w:color="000000"/>
              <w:left w:val="nil"/>
              <w:bottom w:val="double" w:sz="4" w:space="0" w:color="000000"/>
              <w:right w:val="single" w:sz="12" w:space="0" w:color="000000"/>
            </w:tcBorders>
            <w:shd w:val="clear" w:color="auto" w:fill="3B3838"/>
          </w:tcPr>
          <w:p w:rsidR="007E0327" w:rsidRDefault="007E0327">
            <w:pPr>
              <w:spacing w:after="160" w:line="259" w:lineRule="auto"/>
              <w:ind w:left="0" w:right="0" w:firstLine="0"/>
              <w:jc w:val="left"/>
            </w:pPr>
          </w:p>
        </w:tc>
      </w:tr>
      <w:tr w:rsidR="007E0327">
        <w:trPr>
          <w:trHeight w:val="425"/>
        </w:trPr>
        <w:tc>
          <w:tcPr>
            <w:tcW w:w="1165" w:type="dxa"/>
            <w:tcBorders>
              <w:top w:val="double" w:sz="4" w:space="0" w:color="000000"/>
              <w:left w:val="single" w:sz="12" w:space="0" w:color="000000"/>
              <w:bottom w:val="double" w:sz="4" w:space="0" w:color="000000"/>
              <w:right w:val="nil"/>
            </w:tcBorders>
            <w:shd w:val="clear" w:color="auto" w:fill="D0CECE"/>
          </w:tcPr>
          <w:p w:rsidR="007E0327" w:rsidRDefault="00000000">
            <w:pPr>
              <w:spacing w:after="0" w:line="259" w:lineRule="auto"/>
              <w:ind w:left="2" w:right="0" w:firstLine="0"/>
              <w:jc w:val="left"/>
            </w:pPr>
            <w:r>
              <w:rPr>
                <w:b/>
                <w:sz w:val="20"/>
              </w:rPr>
              <w:t xml:space="preserve">2018 </w:t>
            </w:r>
            <w:r>
              <w:rPr>
                <w:sz w:val="20"/>
              </w:rPr>
              <w:t xml:space="preserve"> </w:t>
            </w:r>
          </w:p>
        </w:tc>
        <w:tc>
          <w:tcPr>
            <w:tcW w:w="1166" w:type="dxa"/>
            <w:tcBorders>
              <w:top w:val="double" w:sz="4" w:space="0" w:color="000000"/>
              <w:left w:val="nil"/>
              <w:bottom w:val="double" w:sz="4" w:space="0" w:color="000000"/>
              <w:right w:val="single" w:sz="12" w:space="0" w:color="000000"/>
            </w:tcBorders>
            <w:shd w:val="clear" w:color="auto" w:fill="D0CECE"/>
          </w:tcPr>
          <w:p w:rsidR="007E0327" w:rsidRDefault="007E0327">
            <w:pPr>
              <w:spacing w:after="160" w:line="259" w:lineRule="auto"/>
              <w:ind w:left="0" w:right="0" w:firstLine="0"/>
              <w:jc w:val="left"/>
            </w:pPr>
          </w:p>
        </w:tc>
        <w:tc>
          <w:tcPr>
            <w:tcW w:w="2331" w:type="dxa"/>
            <w:gridSpan w:val="2"/>
            <w:tcBorders>
              <w:top w:val="double" w:sz="4" w:space="0" w:color="000000"/>
              <w:left w:val="single" w:sz="12" w:space="0" w:color="000000"/>
              <w:bottom w:val="double" w:sz="4" w:space="0" w:color="000000"/>
              <w:right w:val="single" w:sz="12" w:space="0" w:color="000000"/>
            </w:tcBorders>
            <w:shd w:val="clear" w:color="auto" w:fill="D0CECE"/>
          </w:tcPr>
          <w:p w:rsidR="007E0327" w:rsidRDefault="00000000">
            <w:pPr>
              <w:spacing w:after="0" w:line="259" w:lineRule="auto"/>
              <w:ind w:left="0" w:right="0" w:firstLine="0"/>
              <w:jc w:val="left"/>
            </w:pPr>
            <w:r>
              <w:rPr>
                <w:b/>
                <w:sz w:val="20"/>
              </w:rPr>
              <w:t xml:space="preserve">2019 </w:t>
            </w:r>
            <w:r>
              <w:rPr>
                <w:sz w:val="20"/>
              </w:rPr>
              <w:t xml:space="preserve"> </w:t>
            </w:r>
          </w:p>
        </w:tc>
        <w:tc>
          <w:tcPr>
            <w:tcW w:w="2331" w:type="dxa"/>
            <w:gridSpan w:val="2"/>
            <w:tcBorders>
              <w:top w:val="double" w:sz="4" w:space="0" w:color="000000"/>
              <w:left w:val="single" w:sz="12" w:space="0" w:color="000000"/>
              <w:bottom w:val="double" w:sz="4" w:space="0" w:color="000000"/>
              <w:right w:val="single" w:sz="12" w:space="0" w:color="000000"/>
            </w:tcBorders>
            <w:shd w:val="clear" w:color="auto" w:fill="D0CECE"/>
          </w:tcPr>
          <w:p w:rsidR="007E0327" w:rsidRDefault="00000000">
            <w:pPr>
              <w:spacing w:after="0" w:line="259" w:lineRule="auto"/>
              <w:ind w:left="2" w:right="0" w:firstLine="0"/>
              <w:jc w:val="left"/>
            </w:pPr>
            <w:r>
              <w:rPr>
                <w:b/>
                <w:sz w:val="20"/>
              </w:rPr>
              <w:t xml:space="preserve">2020 </w:t>
            </w:r>
            <w:r>
              <w:rPr>
                <w:sz w:val="20"/>
              </w:rPr>
              <w:t xml:space="preserve"> </w:t>
            </w:r>
          </w:p>
        </w:tc>
        <w:tc>
          <w:tcPr>
            <w:tcW w:w="1164" w:type="dxa"/>
            <w:tcBorders>
              <w:top w:val="double" w:sz="4" w:space="0" w:color="000000"/>
              <w:left w:val="single" w:sz="12" w:space="0" w:color="000000"/>
              <w:bottom w:val="double" w:sz="4" w:space="0" w:color="000000"/>
              <w:right w:val="nil"/>
            </w:tcBorders>
            <w:shd w:val="clear" w:color="auto" w:fill="D0CECE"/>
          </w:tcPr>
          <w:p w:rsidR="007E0327" w:rsidRDefault="00000000">
            <w:pPr>
              <w:spacing w:after="0" w:line="259" w:lineRule="auto"/>
              <w:ind w:left="0" w:right="0" w:firstLine="0"/>
              <w:jc w:val="left"/>
            </w:pPr>
            <w:r>
              <w:rPr>
                <w:b/>
                <w:sz w:val="20"/>
              </w:rPr>
              <w:t xml:space="preserve">2021 </w:t>
            </w:r>
            <w:r>
              <w:rPr>
                <w:sz w:val="20"/>
              </w:rPr>
              <w:t xml:space="preserve"> </w:t>
            </w:r>
          </w:p>
        </w:tc>
        <w:tc>
          <w:tcPr>
            <w:tcW w:w="1166" w:type="dxa"/>
            <w:tcBorders>
              <w:top w:val="double" w:sz="4" w:space="0" w:color="000000"/>
              <w:left w:val="nil"/>
              <w:bottom w:val="double" w:sz="4" w:space="0" w:color="000000"/>
              <w:right w:val="single" w:sz="12" w:space="0" w:color="000000"/>
            </w:tcBorders>
            <w:shd w:val="clear" w:color="auto" w:fill="D0CECE"/>
          </w:tcPr>
          <w:p w:rsidR="007E0327" w:rsidRDefault="007E0327">
            <w:pPr>
              <w:spacing w:after="160" w:line="259" w:lineRule="auto"/>
              <w:ind w:left="0" w:right="0" w:firstLine="0"/>
              <w:jc w:val="left"/>
            </w:pPr>
          </w:p>
        </w:tc>
        <w:tc>
          <w:tcPr>
            <w:tcW w:w="1157" w:type="dxa"/>
            <w:tcBorders>
              <w:top w:val="double" w:sz="4" w:space="0" w:color="000000"/>
              <w:left w:val="single" w:sz="12" w:space="0" w:color="000000"/>
              <w:bottom w:val="double" w:sz="4" w:space="0" w:color="000000"/>
              <w:right w:val="nil"/>
            </w:tcBorders>
            <w:shd w:val="clear" w:color="auto" w:fill="D0CECE"/>
          </w:tcPr>
          <w:p w:rsidR="007E0327" w:rsidRDefault="00000000">
            <w:pPr>
              <w:spacing w:after="0" w:line="259" w:lineRule="auto"/>
              <w:ind w:left="2" w:right="0" w:firstLine="0"/>
              <w:jc w:val="left"/>
            </w:pPr>
            <w:r>
              <w:rPr>
                <w:b/>
                <w:sz w:val="20"/>
              </w:rPr>
              <w:t xml:space="preserve">2022 </w:t>
            </w:r>
            <w:r>
              <w:rPr>
                <w:sz w:val="20"/>
              </w:rPr>
              <w:t xml:space="preserve"> </w:t>
            </w:r>
          </w:p>
        </w:tc>
        <w:tc>
          <w:tcPr>
            <w:tcW w:w="1176" w:type="dxa"/>
            <w:tcBorders>
              <w:top w:val="double" w:sz="4" w:space="0" w:color="000000"/>
              <w:left w:val="nil"/>
              <w:bottom w:val="double" w:sz="4" w:space="0" w:color="000000"/>
              <w:right w:val="single" w:sz="12" w:space="0" w:color="000000"/>
            </w:tcBorders>
            <w:shd w:val="clear" w:color="auto" w:fill="D0CECE"/>
          </w:tcPr>
          <w:p w:rsidR="007E0327" w:rsidRDefault="007E0327">
            <w:pPr>
              <w:spacing w:after="160" w:line="259" w:lineRule="auto"/>
              <w:ind w:left="0" w:right="0" w:firstLine="0"/>
              <w:jc w:val="left"/>
            </w:pPr>
          </w:p>
        </w:tc>
        <w:tc>
          <w:tcPr>
            <w:tcW w:w="1135" w:type="dxa"/>
            <w:tcBorders>
              <w:top w:val="double" w:sz="4" w:space="0" w:color="000000"/>
              <w:left w:val="single" w:sz="12" w:space="0" w:color="000000"/>
              <w:bottom w:val="double" w:sz="4" w:space="0" w:color="000000"/>
              <w:right w:val="nil"/>
            </w:tcBorders>
            <w:shd w:val="clear" w:color="auto" w:fill="D0CECE"/>
          </w:tcPr>
          <w:p w:rsidR="007E0327" w:rsidRDefault="00000000">
            <w:pPr>
              <w:spacing w:after="0" w:line="259" w:lineRule="auto"/>
              <w:ind w:left="2" w:right="0" w:firstLine="0"/>
              <w:jc w:val="left"/>
            </w:pPr>
            <w:r>
              <w:rPr>
                <w:b/>
                <w:sz w:val="20"/>
              </w:rPr>
              <w:t xml:space="preserve">2023 </w:t>
            </w:r>
            <w:r>
              <w:rPr>
                <w:sz w:val="20"/>
              </w:rPr>
              <w:t xml:space="preserve"> </w:t>
            </w:r>
          </w:p>
        </w:tc>
        <w:tc>
          <w:tcPr>
            <w:tcW w:w="1180" w:type="dxa"/>
            <w:tcBorders>
              <w:top w:val="double" w:sz="4" w:space="0" w:color="000000"/>
              <w:left w:val="nil"/>
              <w:bottom w:val="double" w:sz="4" w:space="0" w:color="000000"/>
              <w:right w:val="single" w:sz="12" w:space="0" w:color="000000"/>
            </w:tcBorders>
            <w:shd w:val="clear" w:color="auto" w:fill="D0CECE"/>
          </w:tcPr>
          <w:p w:rsidR="007E0327" w:rsidRDefault="007E0327">
            <w:pPr>
              <w:spacing w:after="160" w:line="259" w:lineRule="auto"/>
              <w:ind w:left="0" w:right="0" w:firstLine="0"/>
              <w:jc w:val="left"/>
            </w:pPr>
          </w:p>
        </w:tc>
      </w:tr>
      <w:tr w:rsidR="007E0327">
        <w:trPr>
          <w:trHeight w:val="390"/>
        </w:trPr>
        <w:tc>
          <w:tcPr>
            <w:tcW w:w="1165"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DOT </w:t>
            </w:r>
            <w:r>
              <w:rPr>
                <w:sz w:val="20"/>
              </w:rPr>
              <w:t xml:space="preserve"> </w:t>
            </w:r>
          </w:p>
        </w:tc>
        <w:tc>
          <w:tcPr>
            <w:tcW w:w="1166"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5" w:right="0" w:firstLine="0"/>
              <w:jc w:val="left"/>
            </w:pPr>
            <w:r>
              <w:rPr>
                <w:b/>
                <w:sz w:val="20"/>
              </w:rPr>
              <w:t xml:space="preserve">VNC </w:t>
            </w:r>
            <w:r>
              <w:rPr>
                <w:sz w:val="20"/>
              </w:rPr>
              <w:t xml:space="preserve"> </w:t>
            </w:r>
          </w:p>
        </w:tc>
        <w:tc>
          <w:tcPr>
            <w:tcW w:w="1164"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0" w:firstLine="0"/>
              <w:jc w:val="left"/>
            </w:pPr>
            <w:r>
              <w:rPr>
                <w:b/>
                <w:sz w:val="20"/>
              </w:rPr>
              <w:t xml:space="preserve">DOT </w:t>
            </w:r>
            <w:r>
              <w:rPr>
                <w:sz w:val="20"/>
              </w:rPr>
              <w:t xml:space="preserve"> </w:t>
            </w:r>
          </w:p>
        </w:tc>
        <w:tc>
          <w:tcPr>
            <w:tcW w:w="1167"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VNC </w:t>
            </w:r>
            <w:r>
              <w:rPr>
                <w:sz w:val="20"/>
              </w:rPr>
              <w:t xml:space="preserve"> </w:t>
            </w:r>
          </w:p>
        </w:tc>
        <w:tc>
          <w:tcPr>
            <w:tcW w:w="1166"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DOT </w:t>
            </w:r>
            <w:r>
              <w:rPr>
                <w:sz w:val="20"/>
              </w:rPr>
              <w:t xml:space="preserve"> </w:t>
            </w:r>
          </w:p>
        </w:tc>
        <w:tc>
          <w:tcPr>
            <w:tcW w:w="1164"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VNC </w:t>
            </w:r>
            <w:r>
              <w:rPr>
                <w:sz w:val="20"/>
              </w:rPr>
              <w:t xml:space="preserve"> </w:t>
            </w:r>
          </w:p>
        </w:tc>
        <w:tc>
          <w:tcPr>
            <w:tcW w:w="1164"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0" w:right="0" w:firstLine="0"/>
              <w:jc w:val="left"/>
            </w:pPr>
            <w:r>
              <w:rPr>
                <w:b/>
                <w:sz w:val="20"/>
              </w:rPr>
              <w:t xml:space="preserve">DOT </w:t>
            </w:r>
            <w:r>
              <w:rPr>
                <w:sz w:val="20"/>
              </w:rPr>
              <w:t xml:space="preserve"> </w:t>
            </w:r>
          </w:p>
        </w:tc>
        <w:tc>
          <w:tcPr>
            <w:tcW w:w="1166"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VNC </w:t>
            </w:r>
            <w:r>
              <w:rPr>
                <w:sz w:val="20"/>
              </w:rPr>
              <w:t xml:space="preserve"> </w:t>
            </w:r>
          </w:p>
        </w:tc>
        <w:tc>
          <w:tcPr>
            <w:tcW w:w="1157"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DOT </w:t>
            </w:r>
            <w:r>
              <w:rPr>
                <w:sz w:val="20"/>
              </w:rPr>
              <w:t xml:space="preserve"> </w:t>
            </w:r>
          </w:p>
        </w:tc>
        <w:tc>
          <w:tcPr>
            <w:tcW w:w="1176"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VNC </w:t>
            </w:r>
            <w:r>
              <w:rPr>
                <w:sz w:val="20"/>
              </w:rPr>
              <w:t xml:space="preserve"> </w:t>
            </w:r>
          </w:p>
        </w:tc>
        <w:tc>
          <w:tcPr>
            <w:tcW w:w="1135"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2" w:right="0" w:firstLine="0"/>
              <w:jc w:val="left"/>
            </w:pPr>
            <w:r>
              <w:rPr>
                <w:b/>
                <w:sz w:val="20"/>
              </w:rPr>
              <w:t xml:space="preserve">DOT </w:t>
            </w:r>
            <w:r>
              <w:rPr>
                <w:sz w:val="20"/>
              </w:rPr>
              <w:t xml:space="preserve"> </w:t>
            </w:r>
          </w:p>
        </w:tc>
        <w:tc>
          <w:tcPr>
            <w:tcW w:w="1180" w:type="dxa"/>
            <w:tcBorders>
              <w:top w:val="double" w:sz="4" w:space="0" w:color="000000"/>
              <w:left w:val="single" w:sz="12" w:space="0" w:color="000000"/>
              <w:bottom w:val="double" w:sz="4" w:space="0" w:color="000000"/>
              <w:right w:val="single" w:sz="12" w:space="0" w:color="000000"/>
            </w:tcBorders>
            <w:shd w:val="clear" w:color="auto" w:fill="E7E6E6"/>
          </w:tcPr>
          <w:p w:rsidR="007E0327" w:rsidRDefault="00000000">
            <w:pPr>
              <w:spacing w:after="0" w:line="259" w:lineRule="auto"/>
              <w:ind w:left="1" w:right="0" w:firstLine="0"/>
              <w:jc w:val="left"/>
            </w:pPr>
            <w:r>
              <w:rPr>
                <w:b/>
                <w:sz w:val="20"/>
              </w:rPr>
              <w:t xml:space="preserve">VNC </w:t>
            </w:r>
            <w:r>
              <w:rPr>
                <w:sz w:val="20"/>
              </w:rPr>
              <w:t xml:space="preserve"> </w:t>
            </w:r>
          </w:p>
        </w:tc>
      </w:tr>
      <w:tr w:rsidR="007E0327">
        <w:trPr>
          <w:trHeight w:val="438"/>
        </w:trPr>
        <w:tc>
          <w:tcPr>
            <w:tcW w:w="116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3 250  </w:t>
            </w:r>
          </w:p>
        </w:tc>
        <w:tc>
          <w:tcPr>
            <w:tcW w:w="1166"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2 167  </w:t>
            </w:r>
          </w:p>
        </w:tc>
        <w:tc>
          <w:tcPr>
            <w:tcW w:w="1164"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2 167  </w:t>
            </w:r>
          </w:p>
        </w:tc>
        <w:tc>
          <w:tcPr>
            <w:tcW w:w="116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0  </w:t>
            </w:r>
          </w:p>
        </w:tc>
        <w:tc>
          <w:tcPr>
            <w:tcW w:w="1166"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64"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64"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  </w:t>
            </w:r>
          </w:p>
        </w:tc>
        <w:tc>
          <w:tcPr>
            <w:tcW w:w="1166"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5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76"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3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80"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  </w:t>
            </w:r>
          </w:p>
        </w:tc>
      </w:tr>
      <w:tr w:rsidR="007E0327">
        <w:trPr>
          <w:trHeight w:val="413"/>
        </w:trPr>
        <w:tc>
          <w:tcPr>
            <w:tcW w:w="11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7 422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12 370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7 422  </w:t>
            </w:r>
          </w:p>
        </w:tc>
        <w:tc>
          <w:tcPr>
            <w:tcW w:w="11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4 948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4 948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0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5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7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3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8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  </w:t>
            </w:r>
          </w:p>
        </w:tc>
      </w:tr>
      <w:tr w:rsidR="007E0327">
        <w:trPr>
          <w:trHeight w:val="418"/>
        </w:trPr>
        <w:tc>
          <w:tcPr>
            <w:tcW w:w="11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15 030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36 324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15 030  </w:t>
            </w:r>
          </w:p>
        </w:tc>
        <w:tc>
          <w:tcPr>
            <w:tcW w:w="11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21 293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15 030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6 263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6 263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0  </w:t>
            </w:r>
          </w:p>
        </w:tc>
        <w:tc>
          <w:tcPr>
            <w:tcW w:w="115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7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3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8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  </w:t>
            </w:r>
          </w:p>
        </w:tc>
      </w:tr>
      <w:tr w:rsidR="007E0327">
        <w:trPr>
          <w:trHeight w:val="413"/>
        </w:trPr>
        <w:tc>
          <w:tcPr>
            <w:tcW w:w="11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6 738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16 283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6 738  </w:t>
            </w:r>
          </w:p>
        </w:tc>
        <w:tc>
          <w:tcPr>
            <w:tcW w:w="11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9 545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6 738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2 807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2 807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0  </w:t>
            </w:r>
          </w:p>
        </w:tc>
        <w:tc>
          <w:tcPr>
            <w:tcW w:w="115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7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3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8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  </w:t>
            </w:r>
          </w:p>
        </w:tc>
      </w:tr>
      <w:tr w:rsidR="007E0327">
        <w:trPr>
          <w:trHeight w:val="413"/>
        </w:trPr>
        <w:tc>
          <w:tcPr>
            <w:tcW w:w="116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31 147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121 994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31 147  </w:t>
            </w:r>
          </w:p>
        </w:tc>
        <w:tc>
          <w:tcPr>
            <w:tcW w:w="116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90 847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31 147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59 699  </w:t>
            </w:r>
          </w:p>
        </w:tc>
        <w:tc>
          <w:tcPr>
            <w:tcW w:w="1164"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31 147  </w:t>
            </w:r>
          </w:p>
        </w:tc>
        <w:tc>
          <w:tcPr>
            <w:tcW w:w="116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28 552  </w:t>
            </w:r>
          </w:p>
        </w:tc>
        <w:tc>
          <w:tcPr>
            <w:tcW w:w="115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28 552  </w:t>
            </w:r>
          </w:p>
        </w:tc>
        <w:tc>
          <w:tcPr>
            <w:tcW w:w="117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0  </w:t>
            </w:r>
          </w:p>
        </w:tc>
        <w:tc>
          <w:tcPr>
            <w:tcW w:w="113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  </w:t>
            </w:r>
          </w:p>
        </w:tc>
        <w:tc>
          <w:tcPr>
            <w:tcW w:w="118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  </w:t>
            </w:r>
          </w:p>
        </w:tc>
      </w:tr>
      <w:tr w:rsidR="007E0327">
        <w:trPr>
          <w:trHeight w:val="467"/>
        </w:trPr>
        <w:tc>
          <w:tcPr>
            <w:tcW w:w="1165"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10 833  </w:t>
            </w:r>
          </w:p>
        </w:tc>
        <w:tc>
          <w:tcPr>
            <w:tcW w:w="1166"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5" w:right="0" w:firstLine="0"/>
              <w:jc w:val="left"/>
            </w:pPr>
            <w:r>
              <w:rPr>
                <w:sz w:val="20"/>
              </w:rPr>
              <w:t xml:space="preserve">54 167  </w:t>
            </w:r>
          </w:p>
        </w:tc>
        <w:tc>
          <w:tcPr>
            <w:tcW w:w="1164"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0" w:right="0" w:firstLine="0"/>
              <w:jc w:val="left"/>
            </w:pPr>
            <w:r>
              <w:rPr>
                <w:sz w:val="20"/>
              </w:rPr>
              <w:t xml:space="preserve">13 000  </w:t>
            </w:r>
          </w:p>
        </w:tc>
        <w:tc>
          <w:tcPr>
            <w:tcW w:w="1167"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41 167  </w:t>
            </w:r>
          </w:p>
        </w:tc>
        <w:tc>
          <w:tcPr>
            <w:tcW w:w="1166"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13 000  </w:t>
            </w:r>
          </w:p>
        </w:tc>
        <w:tc>
          <w:tcPr>
            <w:tcW w:w="1164"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28 167  </w:t>
            </w:r>
          </w:p>
        </w:tc>
        <w:tc>
          <w:tcPr>
            <w:tcW w:w="1164"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0" w:right="0" w:firstLine="0"/>
              <w:jc w:val="left"/>
            </w:pPr>
            <w:r>
              <w:rPr>
                <w:sz w:val="20"/>
              </w:rPr>
              <w:t xml:space="preserve">13 000  </w:t>
            </w:r>
          </w:p>
        </w:tc>
        <w:tc>
          <w:tcPr>
            <w:tcW w:w="1166"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15 167  </w:t>
            </w:r>
          </w:p>
        </w:tc>
        <w:tc>
          <w:tcPr>
            <w:tcW w:w="1157"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13 000  </w:t>
            </w:r>
          </w:p>
        </w:tc>
        <w:tc>
          <w:tcPr>
            <w:tcW w:w="1176"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2 167  </w:t>
            </w:r>
          </w:p>
        </w:tc>
        <w:tc>
          <w:tcPr>
            <w:tcW w:w="1135"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2 167  </w:t>
            </w:r>
          </w:p>
        </w:tc>
        <w:tc>
          <w:tcPr>
            <w:tcW w:w="1180"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1" w:right="0" w:firstLine="0"/>
              <w:jc w:val="left"/>
            </w:pPr>
            <w:r>
              <w:rPr>
                <w:sz w:val="20"/>
              </w:rPr>
              <w:t xml:space="preserve">0  </w:t>
            </w:r>
          </w:p>
        </w:tc>
      </w:tr>
      <w:tr w:rsidR="007E0327">
        <w:trPr>
          <w:trHeight w:val="413"/>
        </w:trPr>
        <w:tc>
          <w:tcPr>
            <w:tcW w:w="1165"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lastRenderedPageBreak/>
              <w:t xml:space="preserve">74 421 </w:t>
            </w:r>
            <w:r>
              <w:rPr>
                <w:color w:val="FFFFFF"/>
                <w:sz w:val="20"/>
              </w:rPr>
              <w:t xml:space="preserve"> </w:t>
            </w:r>
          </w:p>
        </w:tc>
        <w:tc>
          <w:tcPr>
            <w:tcW w:w="1166"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5" w:right="0" w:firstLine="0"/>
              <w:jc w:val="left"/>
            </w:pPr>
            <w:r>
              <w:rPr>
                <w:b/>
                <w:color w:val="FFFFFF"/>
                <w:sz w:val="20"/>
              </w:rPr>
              <w:t xml:space="preserve"> </w:t>
            </w:r>
            <w:r>
              <w:rPr>
                <w:color w:val="FFFFFF"/>
                <w:sz w:val="20"/>
              </w:rPr>
              <w:t xml:space="preserve"> </w:t>
            </w:r>
          </w:p>
        </w:tc>
        <w:tc>
          <w:tcPr>
            <w:tcW w:w="1164"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0" w:right="0" w:firstLine="0"/>
              <w:jc w:val="left"/>
            </w:pPr>
            <w:r>
              <w:rPr>
                <w:b/>
                <w:color w:val="FFFFFF"/>
                <w:sz w:val="20"/>
              </w:rPr>
              <w:t xml:space="preserve">75 504 </w:t>
            </w:r>
            <w:r>
              <w:rPr>
                <w:color w:val="FFFFFF"/>
                <w:sz w:val="20"/>
              </w:rPr>
              <w:t xml:space="preserve"> </w:t>
            </w:r>
          </w:p>
        </w:tc>
        <w:tc>
          <w:tcPr>
            <w:tcW w:w="1167"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 </w:t>
            </w:r>
            <w:r>
              <w:rPr>
                <w:color w:val="FFFFFF"/>
                <w:sz w:val="20"/>
              </w:rPr>
              <w:t xml:space="preserve"> </w:t>
            </w:r>
          </w:p>
        </w:tc>
        <w:tc>
          <w:tcPr>
            <w:tcW w:w="1166"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70 864 </w:t>
            </w:r>
            <w:r>
              <w:rPr>
                <w:color w:val="FFFFFF"/>
                <w:sz w:val="20"/>
              </w:rPr>
              <w:t xml:space="preserve"> </w:t>
            </w:r>
          </w:p>
        </w:tc>
        <w:tc>
          <w:tcPr>
            <w:tcW w:w="1164"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 </w:t>
            </w:r>
            <w:r>
              <w:rPr>
                <w:color w:val="FFFFFF"/>
                <w:sz w:val="20"/>
              </w:rPr>
              <w:t xml:space="preserve"> </w:t>
            </w:r>
          </w:p>
        </w:tc>
        <w:tc>
          <w:tcPr>
            <w:tcW w:w="1164"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0" w:right="0" w:firstLine="0"/>
              <w:jc w:val="left"/>
            </w:pPr>
            <w:r>
              <w:rPr>
                <w:b/>
                <w:color w:val="FFFFFF"/>
                <w:sz w:val="20"/>
              </w:rPr>
              <w:t xml:space="preserve">53 218 </w:t>
            </w:r>
            <w:r>
              <w:rPr>
                <w:color w:val="FFFFFF"/>
                <w:sz w:val="20"/>
              </w:rPr>
              <w:t xml:space="preserve"> </w:t>
            </w:r>
          </w:p>
        </w:tc>
        <w:tc>
          <w:tcPr>
            <w:tcW w:w="1166"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 </w:t>
            </w:r>
            <w:r>
              <w:rPr>
                <w:color w:val="FFFFFF"/>
                <w:sz w:val="20"/>
              </w:rPr>
              <w:t xml:space="preserve"> </w:t>
            </w:r>
          </w:p>
        </w:tc>
        <w:tc>
          <w:tcPr>
            <w:tcW w:w="1157"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41 552 </w:t>
            </w:r>
            <w:r>
              <w:rPr>
                <w:color w:val="FFFFFF"/>
                <w:sz w:val="20"/>
              </w:rPr>
              <w:t xml:space="preserve"> </w:t>
            </w:r>
          </w:p>
        </w:tc>
        <w:tc>
          <w:tcPr>
            <w:tcW w:w="1176"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 </w:t>
            </w:r>
            <w:r>
              <w:rPr>
                <w:color w:val="FFFFFF"/>
                <w:sz w:val="20"/>
              </w:rPr>
              <w:t xml:space="preserve"> </w:t>
            </w:r>
          </w:p>
        </w:tc>
        <w:tc>
          <w:tcPr>
            <w:tcW w:w="1135"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2" w:right="0" w:firstLine="0"/>
              <w:jc w:val="left"/>
            </w:pPr>
            <w:r>
              <w:rPr>
                <w:b/>
                <w:color w:val="FFFFFF"/>
                <w:sz w:val="20"/>
              </w:rPr>
              <w:t xml:space="preserve">2 167 </w:t>
            </w:r>
            <w:r>
              <w:rPr>
                <w:color w:val="FFFFFF"/>
                <w:sz w:val="20"/>
              </w:rPr>
              <w:t xml:space="preserve"> </w:t>
            </w:r>
          </w:p>
        </w:tc>
        <w:tc>
          <w:tcPr>
            <w:tcW w:w="1180" w:type="dxa"/>
            <w:tcBorders>
              <w:top w:val="single" w:sz="12" w:space="0" w:color="000000"/>
              <w:left w:val="single" w:sz="12" w:space="0" w:color="000000"/>
              <w:bottom w:val="single" w:sz="12" w:space="0" w:color="000000"/>
              <w:right w:val="single" w:sz="12" w:space="0" w:color="000000"/>
            </w:tcBorders>
            <w:shd w:val="clear" w:color="auto" w:fill="3B3838"/>
          </w:tcPr>
          <w:p w:rsidR="007E0327" w:rsidRDefault="00000000">
            <w:pPr>
              <w:spacing w:after="0" w:line="259" w:lineRule="auto"/>
              <w:ind w:left="1" w:right="0" w:firstLine="0"/>
              <w:jc w:val="left"/>
            </w:pPr>
            <w:r>
              <w:rPr>
                <w:b/>
                <w:color w:val="FFFFFF"/>
                <w:sz w:val="20"/>
              </w:rPr>
              <w:t xml:space="preserve"> </w:t>
            </w:r>
            <w:r>
              <w:rPr>
                <w:color w:val="FFFFFF"/>
                <w:sz w:val="20"/>
              </w:rPr>
              <w:t xml:space="preserve"> </w:t>
            </w:r>
          </w:p>
        </w:tc>
      </w:tr>
    </w:tbl>
    <w:p w:rsidR="007E0327" w:rsidRDefault="00000000">
      <w:pPr>
        <w:spacing w:after="194" w:line="259" w:lineRule="auto"/>
        <w:ind w:left="9" w:right="0"/>
        <w:jc w:val="left"/>
      </w:pPr>
      <w:r>
        <w:rPr>
          <w:sz w:val="20"/>
        </w:rPr>
        <w:t xml:space="preserve">SOURCE : Nous-même sur base des données sur les immobilisations corporelles  </w:t>
      </w:r>
    </w:p>
    <w:p w:rsidR="007E0327" w:rsidRDefault="00000000">
      <w:pPr>
        <w:ind w:left="-1" w:right="778" w:firstLine="706"/>
      </w:pPr>
      <w:r>
        <w:t xml:space="preserve">Ce tableau explicatif démontre comment les matériels de transport ont été amortis avant basculement par la méthode dégressive à pourcentage fixe, puis après basculement par la méthode linéaire. Le travail étant vaste, nous n’avons pas su traiter tout l’actif immobilisé vu la taille de l’entreprise. D’où nous nous sommes concentrés uniquement sur le compte 24.5 qui regroupe tout ce qui est matériel de transport.  </w:t>
      </w:r>
    </w:p>
    <w:p w:rsidR="007E0327" w:rsidRDefault="00000000">
      <w:pPr>
        <w:spacing w:after="511" w:line="259" w:lineRule="auto"/>
        <w:ind w:left="1" w:right="0" w:firstLine="0"/>
        <w:jc w:val="left"/>
      </w:pPr>
      <w:r>
        <w:rPr>
          <w:noProof/>
        </w:rPr>
        <w:drawing>
          <wp:inline distT="0" distB="0" distL="0" distR="0">
            <wp:extent cx="7257289" cy="2499360"/>
            <wp:effectExtent l="0" t="0" r="0" b="0"/>
            <wp:docPr id="85950" name="Picture 85950"/>
            <wp:cNvGraphicFramePr/>
            <a:graphic xmlns:a="http://schemas.openxmlformats.org/drawingml/2006/main">
              <a:graphicData uri="http://schemas.openxmlformats.org/drawingml/2006/picture">
                <pic:pic xmlns:pic="http://schemas.openxmlformats.org/drawingml/2006/picture">
                  <pic:nvPicPr>
                    <pic:cNvPr id="85950" name="Picture 85950"/>
                    <pic:cNvPicPr/>
                  </pic:nvPicPr>
                  <pic:blipFill>
                    <a:blip r:embed="rId10"/>
                    <a:stretch>
                      <a:fillRect/>
                    </a:stretch>
                  </pic:blipFill>
                  <pic:spPr>
                    <a:xfrm>
                      <a:off x="0" y="0"/>
                      <a:ext cx="7257289" cy="2499360"/>
                    </a:xfrm>
                    <a:prstGeom prst="rect">
                      <a:avLst/>
                    </a:prstGeom>
                  </pic:spPr>
                </pic:pic>
              </a:graphicData>
            </a:graphic>
          </wp:inline>
        </w:drawing>
      </w:r>
    </w:p>
    <w:p w:rsidR="007E0327" w:rsidRDefault="00000000">
      <w:pPr>
        <w:spacing w:after="115"/>
        <w:ind w:left="-1" w:right="771" w:firstLine="706"/>
      </w:pPr>
      <w:r>
        <w:t xml:space="preserve">Après analyse, il s’avère que la méthode d’amortissement dégressif  permet d’amortir les biens plus vite que la méthode linéaire. Cette méthode a permis à KAMOA de payer moins d’impôt en 2016 et 2017 en diminuant le bénéfice imposable par les charges non décaissable mais l’impact du basculement ne devra pas être projeté sur le résultat de 2016 et 2017 parce que la même méthode a été prise en compte, par conséquent elle n’aura d’effet que sur le résultat de l’exercice 2018. Voici le tableau du matériel de transport démontrant l’impact du changement de la méthode dégressive vers la méthode linéaire.  </w:t>
      </w:r>
    </w:p>
    <w:p w:rsidR="007E0327" w:rsidRDefault="00000000">
      <w:pPr>
        <w:spacing w:after="113" w:line="259" w:lineRule="auto"/>
        <w:ind w:left="14" w:right="0" w:firstLine="0"/>
        <w:jc w:val="left"/>
      </w:pPr>
      <w:r>
        <w:rPr>
          <w:sz w:val="20"/>
        </w:rPr>
        <w:t xml:space="preserve">  </w:t>
      </w:r>
    </w:p>
    <w:p w:rsidR="007E0327" w:rsidRDefault="00000000">
      <w:pPr>
        <w:spacing w:after="113" w:line="259" w:lineRule="auto"/>
        <w:ind w:left="14" w:right="0" w:firstLine="0"/>
        <w:jc w:val="left"/>
      </w:pPr>
      <w:r>
        <w:rPr>
          <w:sz w:val="20"/>
        </w:rPr>
        <w:t xml:space="preserve"> </w:t>
      </w:r>
    </w:p>
    <w:p w:rsidR="007E0327" w:rsidRDefault="00000000">
      <w:pPr>
        <w:spacing w:after="113" w:line="259" w:lineRule="auto"/>
        <w:ind w:left="14" w:right="0" w:firstLine="0"/>
        <w:jc w:val="left"/>
      </w:pPr>
      <w:r>
        <w:rPr>
          <w:sz w:val="20"/>
        </w:rPr>
        <w:lastRenderedPageBreak/>
        <w:t xml:space="preserve"> </w:t>
      </w:r>
    </w:p>
    <w:p w:rsidR="007E0327" w:rsidRDefault="00000000">
      <w:pPr>
        <w:spacing w:after="113" w:line="259" w:lineRule="auto"/>
        <w:ind w:left="14" w:right="0" w:firstLine="0"/>
        <w:jc w:val="left"/>
      </w:pPr>
      <w:r>
        <w:rPr>
          <w:sz w:val="20"/>
        </w:rPr>
        <w:t xml:space="preserve"> </w:t>
      </w:r>
    </w:p>
    <w:p w:rsidR="007E0327" w:rsidRDefault="00000000">
      <w:pPr>
        <w:spacing w:after="113" w:line="259" w:lineRule="auto"/>
        <w:ind w:left="14" w:right="0" w:firstLine="0"/>
        <w:jc w:val="left"/>
      </w:pPr>
      <w:r>
        <w:rPr>
          <w:sz w:val="20"/>
        </w:rPr>
        <w:t xml:space="preserve"> </w:t>
      </w:r>
    </w:p>
    <w:p w:rsidR="007E0327" w:rsidRDefault="00000000">
      <w:pPr>
        <w:spacing w:after="113" w:line="259" w:lineRule="auto"/>
        <w:ind w:left="14" w:right="0" w:firstLine="0"/>
        <w:jc w:val="left"/>
      </w:pPr>
      <w:r>
        <w:rPr>
          <w:sz w:val="20"/>
        </w:rPr>
        <w:t xml:space="preserve"> </w:t>
      </w:r>
    </w:p>
    <w:p w:rsidR="007E0327" w:rsidRDefault="00000000">
      <w:pPr>
        <w:spacing w:after="0" w:line="259" w:lineRule="auto"/>
        <w:ind w:left="14" w:right="0" w:firstLine="0"/>
        <w:jc w:val="left"/>
      </w:pPr>
      <w:r>
        <w:rPr>
          <w:sz w:val="20"/>
        </w:rPr>
        <w:t xml:space="preserve"> </w:t>
      </w:r>
    </w:p>
    <w:p w:rsidR="007E0327" w:rsidRDefault="00000000">
      <w:pPr>
        <w:pStyle w:val="Balk3"/>
        <w:ind w:left="9"/>
      </w:pPr>
      <w:r>
        <w:rPr>
          <w:sz w:val="20"/>
        </w:rPr>
        <w:t xml:space="preserve">Tableau N°11 : BASCULEMENT 2018 en Dollars Américains  </w:t>
      </w:r>
    </w:p>
    <w:tbl>
      <w:tblPr>
        <w:tblStyle w:val="TableGrid"/>
        <w:tblW w:w="13977" w:type="dxa"/>
        <w:tblInd w:w="47" w:type="dxa"/>
        <w:tblCellMar>
          <w:top w:w="34" w:type="dxa"/>
          <w:left w:w="106" w:type="dxa"/>
          <w:bottom w:w="0" w:type="dxa"/>
          <w:right w:w="115" w:type="dxa"/>
        </w:tblCellMar>
        <w:tblLook w:val="04A0" w:firstRow="1" w:lastRow="0" w:firstColumn="1" w:lastColumn="0" w:noHBand="0" w:noVBand="1"/>
      </w:tblPr>
      <w:tblGrid>
        <w:gridCol w:w="1748"/>
        <w:gridCol w:w="1746"/>
        <w:gridCol w:w="1751"/>
        <w:gridCol w:w="1746"/>
        <w:gridCol w:w="1744"/>
        <w:gridCol w:w="1750"/>
        <w:gridCol w:w="1745"/>
        <w:gridCol w:w="1747"/>
      </w:tblGrid>
      <w:tr w:rsidR="007E0327">
        <w:trPr>
          <w:trHeight w:val="367"/>
        </w:trPr>
        <w:tc>
          <w:tcPr>
            <w:tcW w:w="1748" w:type="dxa"/>
            <w:tcBorders>
              <w:top w:val="double" w:sz="4" w:space="0" w:color="000000"/>
              <w:left w:val="double" w:sz="4" w:space="0" w:color="000000"/>
              <w:bottom w:val="double" w:sz="4" w:space="0" w:color="000000"/>
              <w:right w:val="nil"/>
            </w:tcBorders>
            <w:shd w:val="clear" w:color="auto" w:fill="D9D9D9"/>
          </w:tcPr>
          <w:p w:rsidR="007E0327" w:rsidRDefault="00000000">
            <w:pPr>
              <w:spacing w:after="0" w:line="259" w:lineRule="auto"/>
              <w:ind w:left="1" w:right="0" w:firstLine="0"/>
              <w:jc w:val="left"/>
            </w:pPr>
            <w:r>
              <w:rPr>
                <w:sz w:val="20"/>
              </w:rPr>
              <w:t xml:space="preserve"> </w:t>
            </w:r>
          </w:p>
        </w:tc>
        <w:tc>
          <w:tcPr>
            <w:tcW w:w="3497" w:type="dxa"/>
            <w:gridSpan w:val="2"/>
            <w:tcBorders>
              <w:top w:val="double" w:sz="4" w:space="0" w:color="000000"/>
              <w:left w:val="nil"/>
              <w:bottom w:val="double" w:sz="4" w:space="0" w:color="000000"/>
              <w:right w:val="nil"/>
            </w:tcBorders>
            <w:shd w:val="clear" w:color="auto" w:fill="D9D9D9"/>
          </w:tcPr>
          <w:p w:rsidR="007E0327" w:rsidRDefault="00000000">
            <w:pPr>
              <w:spacing w:after="0" w:line="259" w:lineRule="auto"/>
              <w:ind w:left="1" w:right="0" w:firstLine="0"/>
              <w:jc w:val="left"/>
            </w:pPr>
            <w:r>
              <w:rPr>
                <w:sz w:val="20"/>
              </w:rPr>
              <w:t xml:space="preserve">METHODE DEGRESSIVE  </w:t>
            </w:r>
          </w:p>
        </w:tc>
        <w:tc>
          <w:tcPr>
            <w:tcW w:w="1746" w:type="dxa"/>
            <w:tcBorders>
              <w:top w:val="double" w:sz="4" w:space="0" w:color="000000"/>
              <w:left w:val="nil"/>
              <w:bottom w:val="double" w:sz="4" w:space="0" w:color="000000"/>
              <w:right w:val="double" w:sz="4" w:space="0" w:color="000000"/>
            </w:tcBorders>
            <w:shd w:val="clear" w:color="auto" w:fill="D9D9D9"/>
          </w:tcPr>
          <w:p w:rsidR="007E0327" w:rsidRDefault="00000000">
            <w:pPr>
              <w:spacing w:after="0" w:line="259" w:lineRule="auto"/>
              <w:ind w:left="0" w:right="0" w:firstLine="0"/>
              <w:jc w:val="left"/>
            </w:pPr>
            <w:r>
              <w:rPr>
                <w:sz w:val="20"/>
              </w:rPr>
              <w:t xml:space="preserve"> </w:t>
            </w:r>
          </w:p>
        </w:tc>
        <w:tc>
          <w:tcPr>
            <w:tcW w:w="1744" w:type="dxa"/>
            <w:tcBorders>
              <w:top w:val="double" w:sz="4" w:space="0" w:color="000000"/>
              <w:left w:val="double" w:sz="4" w:space="0" w:color="000000"/>
              <w:bottom w:val="double" w:sz="4" w:space="0" w:color="000000"/>
              <w:right w:val="nil"/>
            </w:tcBorders>
            <w:shd w:val="clear" w:color="auto" w:fill="D9D9D9"/>
          </w:tcPr>
          <w:p w:rsidR="007E0327" w:rsidRDefault="00000000">
            <w:pPr>
              <w:spacing w:after="0" w:line="259" w:lineRule="auto"/>
              <w:ind w:left="1" w:right="0" w:firstLine="0"/>
              <w:jc w:val="left"/>
            </w:pPr>
            <w:r>
              <w:rPr>
                <w:sz w:val="20"/>
              </w:rPr>
              <w:t xml:space="preserve"> </w:t>
            </w:r>
          </w:p>
        </w:tc>
        <w:tc>
          <w:tcPr>
            <w:tcW w:w="3495" w:type="dxa"/>
            <w:gridSpan w:val="2"/>
            <w:tcBorders>
              <w:top w:val="double" w:sz="4" w:space="0" w:color="000000"/>
              <w:left w:val="nil"/>
              <w:bottom w:val="double" w:sz="4" w:space="0" w:color="000000"/>
              <w:right w:val="nil"/>
            </w:tcBorders>
            <w:shd w:val="clear" w:color="auto" w:fill="D9D9D9"/>
          </w:tcPr>
          <w:p w:rsidR="007E0327" w:rsidRDefault="00000000">
            <w:pPr>
              <w:spacing w:after="0" w:line="259" w:lineRule="auto"/>
              <w:ind w:left="5" w:right="0" w:firstLine="0"/>
              <w:jc w:val="left"/>
            </w:pPr>
            <w:r>
              <w:rPr>
                <w:sz w:val="20"/>
              </w:rPr>
              <w:t xml:space="preserve">METHODE LINEAIRE  </w:t>
            </w:r>
          </w:p>
        </w:tc>
        <w:tc>
          <w:tcPr>
            <w:tcW w:w="1747" w:type="dxa"/>
            <w:tcBorders>
              <w:top w:val="double" w:sz="4" w:space="0" w:color="000000"/>
              <w:left w:val="nil"/>
              <w:bottom w:val="double" w:sz="4" w:space="0" w:color="000000"/>
              <w:right w:val="single" w:sz="12" w:space="0" w:color="000000"/>
            </w:tcBorders>
            <w:shd w:val="clear" w:color="auto" w:fill="D9D9D9"/>
          </w:tcPr>
          <w:p w:rsidR="007E0327" w:rsidRDefault="00000000">
            <w:pPr>
              <w:spacing w:after="0" w:line="259" w:lineRule="auto"/>
              <w:ind w:left="0" w:right="0" w:firstLine="0"/>
              <w:jc w:val="left"/>
            </w:pPr>
            <w:r>
              <w:rPr>
                <w:sz w:val="20"/>
              </w:rPr>
              <w:t xml:space="preserve"> </w:t>
            </w:r>
          </w:p>
        </w:tc>
      </w:tr>
      <w:tr w:rsidR="007E0327">
        <w:trPr>
          <w:trHeight w:val="350"/>
        </w:trPr>
        <w:tc>
          <w:tcPr>
            <w:tcW w:w="1748" w:type="dxa"/>
            <w:tcBorders>
              <w:top w:val="double" w:sz="4" w:space="0" w:color="000000"/>
              <w:left w:val="double" w:sz="4" w:space="0" w:color="000000"/>
              <w:bottom w:val="double" w:sz="4" w:space="0" w:color="000000"/>
              <w:right w:val="double" w:sz="4" w:space="0" w:color="000000"/>
            </w:tcBorders>
            <w:shd w:val="clear" w:color="auto" w:fill="F2F2F2"/>
          </w:tcPr>
          <w:p w:rsidR="007E0327" w:rsidRDefault="00000000">
            <w:pPr>
              <w:spacing w:after="0" w:line="259" w:lineRule="auto"/>
              <w:ind w:left="1" w:right="0" w:firstLine="0"/>
              <w:jc w:val="left"/>
            </w:pPr>
            <w:r>
              <w:rPr>
                <w:sz w:val="20"/>
              </w:rPr>
              <w:t xml:space="preserve">Actif  </w:t>
            </w:r>
          </w:p>
        </w:tc>
        <w:tc>
          <w:tcPr>
            <w:tcW w:w="1746" w:type="dxa"/>
            <w:tcBorders>
              <w:top w:val="double" w:sz="4" w:space="0" w:color="000000"/>
              <w:left w:val="double" w:sz="4" w:space="0" w:color="000000"/>
              <w:bottom w:val="double" w:sz="4" w:space="0" w:color="000000"/>
              <w:right w:val="single" w:sz="12" w:space="0" w:color="000000"/>
            </w:tcBorders>
            <w:shd w:val="clear" w:color="auto" w:fill="F2F2F2"/>
          </w:tcPr>
          <w:p w:rsidR="007E0327" w:rsidRDefault="00000000">
            <w:pPr>
              <w:spacing w:after="0" w:line="259" w:lineRule="auto"/>
              <w:ind w:left="1" w:right="0" w:firstLine="0"/>
              <w:jc w:val="left"/>
            </w:pPr>
            <w:r>
              <w:rPr>
                <w:sz w:val="20"/>
              </w:rPr>
              <w:t xml:space="preserve">Brut  </w:t>
            </w:r>
          </w:p>
        </w:tc>
        <w:tc>
          <w:tcPr>
            <w:tcW w:w="1750"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0" w:line="259" w:lineRule="auto"/>
              <w:ind w:left="2" w:right="0" w:firstLine="0"/>
              <w:jc w:val="left"/>
            </w:pPr>
            <w:r>
              <w:rPr>
                <w:sz w:val="20"/>
              </w:rPr>
              <w:t xml:space="preserve">Dotation  </w:t>
            </w:r>
          </w:p>
        </w:tc>
        <w:tc>
          <w:tcPr>
            <w:tcW w:w="1746" w:type="dxa"/>
            <w:tcBorders>
              <w:top w:val="double" w:sz="4" w:space="0" w:color="000000"/>
              <w:left w:val="single" w:sz="12" w:space="0" w:color="000000"/>
              <w:bottom w:val="double" w:sz="4" w:space="0" w:color="000000"/>
              <w:right w:val="double" w:sz="4" w:space="0" w:color="000000"/>
            </w:tcBorders>
            <w:shd w:val="clear" w:color="auto" w:fill="F2F2F2"/>
          </w:tcPr>
          <w:p w:rsidR="007E0327" w:rsidRDefault="00000000">
            <w:pPr>
              <w:spacing w:after="0" w:line="259" w:lineRule="auto"/>
              <w:ind w:left="0" w:right="0" w:firstLine="0"/>
              <w:jc w:val="left"/>
            </w:pPr>
            <w:r>
              <w:rPr>
                <w:sz w:val="20"/>
              </w:rPr>
              <w:t xml:space="preserve">Net  </w:t>
            </w:r>
          </w:p>
        </w:tc>
        <w:tc>
          <w:tcPr>
            <w:tcW w:w="1744" w:type="dxa"/>
            <w:tcBorders>
              <w:top w:val="double" w:sz="4" w:space="0" w:color="000000"/>
              <w:left w:val="double" w:sz="4" w:space="0" w:color="000000"/>
              <w:bottom w:val="double" w:sz="4" w:space="0" w:color="000000"/>
              <w:right w:val="double" w:sz="4" w:space="0" w:color="000000"/>
            </w:tcBorders>
            <w:shd w:val="clear" w:color="auto" w:fill="F2F2F2"/>
          </w:tcPr>
          <w:p w:rsidR="007E0327" w:rsidRDefault="00000000">
            <w:pPr>
              <w:spacing w:after="0" w:line="259" w:lineRule="auto"/>
              <w:ind w:left="1" w:right="0" w:firstLine="0"/>
              <w:jc w:val="left"/>
            </w:pPr>
            <w:r>
              <w:rPr>
                <w:sz w:val="20"/>
              </w:rPr>
              <w:t xml:space="preserve">Actif  </w:t>
            </w:r>
          </w:p>
        </w:tc>
        <w:tc>
          <w:tcPr>
            <w:tcW w:w="1750" w:type="dxa"/>
            <w:tcBorders>
              <w:top w:val="double" w:sz="4" w:space="0" w:color="000000"/>
              <w:left w:val="double" w:sz="4" w:space="0" w:color="000000"/>
              <w:bottom w:val="double" w:sz="4" w:space="0" w:color="000000"/>
              <w:right w:val="single" w:sz="12" w:space="0" w:color="000000"/>
            </w:tcBorders>
            <w:shd w:val="clear" w:color="auto" w:fill="F2F2F2"/>
          </w:tcPr>
          <w:p w:rsidR="007E0327" w:rsidRDefault="00000000">
            <w:pPr>
              <w:spacing w:after="0" w:line="259" w:lineRule="auto"/>
              <w:ind w:left="5" w:right="0" w:firstLine="0"/>
              <w:jc w:val="left"/>
            </w:pPr>
            <w:r>
              <w:rPr>
                <w:sz w:val="20"/>
              </w:rPr>
              <w:t xml:space="preserve">Brut  </w:t>
            </w:r>
          </w:p>
        </w:tc>
        <w:tc>
          <w:tcPr>
            <w:tcW w:w="1745"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0" w:line="259" w:lineRule="auto"/>
              <w:ind w:left="3" w:right="0" w:firstLine="0"/>
              <w:jc w:val="left"/>
            </w:pPr>
            <w:r>
              <w:rPr>
                <w:sz w:val="20"/>
              </w:rPr>
              <w:t xml:space="preserve">Dotation  </w:t>
            </w:r>
          </w:p>
        </w:tc>
        <w:tc>
          <w:tcPr>
            <w:tcW w:w="1747"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0" w:line="259" w:lineRule="auto"/>
              <w:ind w:left="0" w:right="0" w:firstLine="0"/>
              <w:jc w:val="left"/>
            </w:pPr>
            <w:r>
              <w:rPr>
                <w:sz w:val="20"/>
              </w:rPr>
              <w:t xml:space="preserve">Net  </w:t>
            </w:r>
          </w:p>
        </w:tc>
      </w:tr>
      <w:tr w:rsidR="007E0327">
        <w:trPr>
          <w:trHeight w:val="357"/>
        </w:trPr>
        <w:tc>
          <w:tcPr>
            <w:tcW w:w="1748" w:type="dxa"/>
            <w:tcBorders>
              <w:top w:val="doub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Véhicules (4x4)  </w:t>
            </w:r>
          </w:p>
        </w:tc>
        <w:tc>
          <w:tcPr>
            <w:tcW w:w="1746" w:type="dxa"/>
            <w:tcBorders>
              <w:top w:val="double" w:sz="4" w:space="0" w:color="000000"/>
              <w:left w:val="double" w:sz="4"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1 977 530,56  </w:t>
            </w:r>
          </w:p>
        </w:tc>
        <w:tc>
          <w:tcPr>
            <w:tcW w:w="1750"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859 393,60  </w:t>
            </w:r>
          </w:p>
        </w:tc>
        <w:tc>
          <w:tcPr>
            <w:tcW w:w="1746" w:type="dxa"/>
            <w:tcBorders>
              <w:top w:val="double" w:sz="4" w:space="0" w:color="000000"/>
              <w:left w:val="single" w:sz="8" w:space="0" w:color="000000"/>
              <w:bottom w:val="single" w:sz="4" w:space="0" w:color="000000"/>
              <w:right w:val="double" w:sz="4" w:space="0" w:color="000000"/>
            </w:tcBorders>
          </w:tcPr>
          <w:p w:rsidR="007E0327" w:rsidRDefault="00000000">
            <w:pPr>
              <w:spacing w:after="0" w:line="259" w:lineRule="auto"/>
              <w:ind w:left="0" w:right="0" w:firstLine="0"/>
              <w:jc w:val="left"/>
            </w:pPr>
            <w:r>
              <w:rPr>
                <w:sz w:val="20"/>
              </w:rPr>
              <w:t xml:space="preserve">1 118 136,96  </w:t>
            </w:r>
          </w:p>
        </w:tc>
        <w:tc>
          <w:tcPr>
            <w:tcW w:w="1744" w:type="dxa"/>
            <w:tcBorders>
              <w:top w:val="doub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Véhicules (4x4)  </w:t>
            </w:r>
          </w:p>
        </w:tc>
        <w:tc>
          <w:tcPr>
            <w:tcW w:w="1750" w:type="dxa"/>
            <w:tcBorders>
              <w:top w:val="double" w:sz="4" w:space="0" w:color="000000"/>
              <w:left w:val="double" w:sz="4"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1 977 530,56  </w:t>
            </w:r>
          </w:p>
        </w:tc>
        <w:tc>
          <w:tcPr>
            <w:tcW w:w="174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3" w:right="0" w:firstLine="0"/>
              <w:jc w:val="left"/>
            </w:pPr>
            <w:r>
              <w:rPr>
                <w:sz w:val="20"/>
              </w:rPr>
              <w:t xml:space="preserve">343 757,44  </w:t>
            </w:r>
          </w:p>
        </w:tc>
        <w:tc>
          <w:tcPr>
            <w:tcW w:w="1747"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1 633 773,12  </w:t>
            </w:r>
          </w:p>
        </w:tc>
      </w:tr>
      <w:tr w:rsidR="007E0327">
        <w:trPr>
          <w:trHeight w:val="320"/>
        </w:trPr>
        <w:tc>
          <w:tcPr>
            <w:tcW w:w="1748" w:type="dxa"/>
            <w:tcBorders>
              <w:top w:val="sing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Poids Lourds  </w:t>
            </w:r>
          </w:p>
        </w:tc>
        <w:tc>
          <w:tcPr>
            <w:tcW w:w="1746"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1" w:right="0" w:firstLine="0"/>
              <w:jc w:val="left"/>
            </w:pPr>
            <w:r>
              <w:rPr>
                <w:sz w:val="20"/>
              </w:rPr>
              <w:t xml:space="preserve">1 915 732,73  </w:t>
            </w:r>
          </w:p>
        </w:tc>
        <w:tc>
          <w:tcPr>
            <w:tcW w:w="1750"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832 537,55  </w:t>
            </w:r>
          </w:p>
        </w:tc>
        <w:tc>
          <w:tcPr>
            <w:tcW w:w="1746" w:type="dxa"/>
            <w:tcBorders>
              <w:top w:val="single" w:sz="4" w:space="0" w:color="000000"/>
              <w:left w:val="single" w:sz="8" w:space="0" w:color="000000"/>
              <w:bottom w:val="single" w:sz="4" w:space="0" w:color="000000"/>
              <w:right w:val="double" w:sz="4" w:space="0" w:color="000000"/>
            </w:tcBorders>
          </w:tcPr>
          <w:p w:rsidR="007E0327" w:rsidRDefault="00000000">
            <w:pPr>
              <w:spacing w:after="0" w:line="259" w:lineRule="auto"/>
              <w:ind w:left="0" w:right="0" w:firstLine="0"/>
              <w:jc w:val="left"/>
            </w:pPr>
            <w:r>
              <w:rPr>
                <w:sz w:val="20"/>
              </w:rPr>
              <w:t xml:space="preserve">1 083 195,18  </w:t>
            </w:r>
          </w:p>
        </w:tc>
        <w:tc>
          <w:tcPr>
            <w:tcW w:w="1744" w:type="dxa"/>
            <w:tcBorders>
              <w:top w:val="sing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Poids Lourds  </w:t>
            </w:r>
          </w:p>
        </w:tc>
        <w:tc>
          <w:tcPr>
            <w:tcW w:w="1750"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5" w:right="0" w:firstLine="0"/>
              <w:jc w:val="left"/>
            </w:pPr>
            <w:r>
              <w:rPr>
                <w:sz w:val="20"/>
              </w:rPr>
              <w:t xml:space="preserve">1 915 732,73  </w:t>
            </w:r>
          </w:p>
        </w:tc>
        <w:tc>
          <w:tcPr>
            <w:tcW w:w="174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3" w:right="0" w:firstLine="0"/>
              <w:jc w:val="left"/>
            </w:pPr>
            <w:r>
              <w:rPr>
                <w:sz w:val="20"/>
              </w:rPr>
              <w:t xml:space="preserve">333 015,02  </w:t>
            </w:r>
          </w:p>
        </w:tc>
        <w:tc>
          <w:tcPr>
            <w:tcW w:w="1747"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0" w:firstLine="0"/>
              <w:jc w:val="left"/>
            </w:pPr>
            <w:r>
              <w:rPr>
                <w:sz w:val="20"/>
              </w:rPr>
              <w:t xml:space="preserve">1 582 717,71  </w:t>
            </w:r>
          </w:p>
        </w:tc>
      </w:tr>
      <w:tr w:rsidR="007E0327">
        <w:trPr>
          <w:trHeight w:val="389"/>
        </w:trPr>
        <w:tc>
          <w:tcPr>
            <w:tcW w:w="1748" w:type="dxa"/>
            <w:tcBorders>
              <w:top w:val="sing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Engins miniers  </w:t>
            </w:r>
          </w:p>
        </w:tc>
        <w:tc>
          <w:tcPr>
            <w:tcW w:w="1746" w:type="dxa"/>
            <w:tcBorders>
              <w:top w:val="single" w:sz="4" w:space="0" w:color="000000"/>
              <w:left w:val="double" w:sz="4" w:space="0" w:color="000000"/>
              <w:bottom w:val="single" w:sz="12" w:space="0" w:color="000000"/>
              <w:right w:val="single" w:sz="8" w:space="0" w:color="000000"/>
            </w:tcBorders>
          </w:tcPr>
          <w:p w:rsidR="007E0327" w:rsidRDefault="00000000">
            <w:pPr>
              <w:spacing w:after="0" w:line="259" w:lineRule="auto"/>
              <w:ind w:left="1" w:right="0" w:firstLine="0"/>
              <w:jc w:val="left"/>
            </w:pPr>
            <w:r>
              <w:rPr>
                <w:sz w:val="20"/>
              </w:rPr>
              <w:t xml:space="preserve">2 286 519,71  </w:t>
            </w:r>
          </w:p>
        </w:tc>
        <w:tc>
          <w:tcPr>
            <w:tcW w:w="1750"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2" w:right="0" w:firstLine="0"/>
              <w:jc w:val="left"/>
            </w:pPr>
            <w:r>
              <w:rPr>
                <w:sz w:val="20"/>
              </w:rPr>
              <w:t xml:space="preserve">994 121,35  </w:t>
            </w:r>
          </w:p>
        </w:tc>
        <w:tc>
          <w:tcPr>
            <w:tcW w:w="1746" w:type="dxa"/>
            <w:tcBorders>
              <w:top w:val="single" w:sz="4" w:space="0" w:color="000000"/>
              <w:left w:val="single" w:sz="8" w:space="0" w:color="000000"/>
              <w:bottom w:val="single" w:sz="12" w:space="0" w:color="000000"/>
              <w:right w:val="double" w:sz="4" w:space="0" w:color="000000"/>
            </w:tcBorders>
          </w:tcPr>
          <w:p w:rsidR="007E0327" w:rsidRDefault="00000000">
            <w:pPr>
              <w:spacing w:after="0" w:line="259" w:lineRule="auto"/>
              <w:ind w:left="0" w:right="0" w:firstLine="0"/>
              <w:jc w:val="left"/>
            </w:pPr>
            <w:r>
              <w:rPr>
                <w:sz w:val="20"/>
              </w:rPr>
              <w:t xml:space="preserve">1 292 398,36  </w:t>
            </w:r>
          </w:p>
        </w:tc>
        <w:tc>
          <w:tcPr>
            <w:tcW w:w="1744" w:type="dxa"/>
            <w:tcBorders>
              <w:top w:val="sing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1" w:right="0" w:firstLine="0"/>
              <w:jc w:val="left"/>
            </w:pPr>
            <w:r>
              <w:rPr>
                <w:sz w:val="20"/>
              </w:rPr>
              <w:t xml:space="preserve">Engins miniers  </w:t>
            </w:r>
          </w:p>
        </w:tc>
        <w:tc>
          <w:tcPr>
            <w:tcW w:w="1750" w:type="dxa"/>
            <w:tcBorders>
              <w:top w:val="single" w:sz="4" w:space="0" w:color="000000"/>
              <w:left w:val="double" w:sz="4" w:space="0" w:color="000000"/>
              <w:bottom w:val="single" w:sz="12" w:space="0" w:color="000000"/>
              <w:right w:val="single" w:sz="8" w:space="0" w:color="000000"/>
            </w:tcBorders>
          </w:tcPr>
          <w:p w:rsidR="007E0327" w:rsidRDefault="00000000">
            <w:pPr>
              <w:spacing w:after="0" w:line="259" w:lineRule="auto"/>
              <w:ind w:left="5" w:right="0" w:firstLine="0"/>
              <w:jc w:val="left"/>
            </w:pPr>
            <w:r>
              <w:rPr>
                <w:sz w:val="20"/>
              </w:rPr>
              <w:t xml:space="preserve">2 286 519,71  </w:t>
            </w:r>
          </w:p>
        </w:tc>
        <w:tc>
          <w:tcPr>
            <w:tcW w:w="1745"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3" w:right="0" w:firstLine="0"/>
              <w:jc w:val="left"/>
            </w:pPr>
            <w:r>
              <w:rPr>
                <w:sz w:val="20"/>
              </w:rPr>
              <w:t xml:space="preserve">397 648,54  </w:t>
            </w:r>
          </w:p>
        </w:tc>
        <w:tc>
          <w:tcPr>
            <w:tcW w:w="1747"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0" w:right="0" w:firstLine="0"/>
              <w:jc w:val="left"/>
            </w:pPr>
            <w:r>
              <w:rPr>
                <w:sz w:val="20"/>
              </w:rPr>
              <w:t xml:space="preserve">1 888 871,17  </w:t>
            </w:r>
          </w:p>
        </w:tc>
      </w:tr>
      <w:tr w:rsidR="007E0327">
        <w:trPr>
          <w:trHeight w:val="329"/>
        </w:trPr>
        <w:tc>
          <w:tcPr>
            <w:tcW w:w="1748" w:type="dxa"/>
            <w:tcBorders>
              <w:top w:val="doub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1" w:right="0" w:firstLine="0"/>
              <w:jc w:val="left"/>
            </w:pPr>
            <w:r>
              <w:rPr>
                <w:b/>
                <w:sz w:val="20"/>
              </w:rPr>
              <w:t xml:space="preserve">TOTAL </w:t>
            </w:r>
            <w:r>
              <w:rPr>
                <w:sz w:val="20"/>
              </w:rPr>
              <w:t xml:space="preserve"> </w:t>
            </w:r>
          </w:p>
        </w:tc>
        <w:tc>
          <w:tcPr>
            <w:tcW w:w="1746" w:type="dxa"/>
            <w:tcBorders>
              <w:top w:val="single" w:sz="12" w:space="0" w:color="000000"/>
              <w:left w:val="double" w:sz="4" w:space="0" w:color="000000"/>
              <w:bottom w:val="single" w:sz="12" w:space="0" w:color="000000"/>
              <w:right w:val="single" w:sz="12" w:space="0" w:color="000000"/>
            </w:tcBorders>
          </w:tcPr>
          <w:p w:rsidR="007E0327" w:rsidRDefault="00000000">
            <w:pPr>
              <w:spacing w:after="0" w:line="259" w:lineRule="auto"/>
              <w:ind w:left="1" w:right="0" w:firstLine="0"/>
              <w:jc w:val="left"/>
            </w:pPr>
            <w:r>
              <w:rPr>
                <w:b/>
                <w:sz w:val="20"/>
              </w:rPr>
              <w:t xml:space="preserve">6 179 783,00 </w:t>
            </w:r>
            <w:r>
              <w:rPr>
                <w:sz w:val="20"/>
              </w:rPr>
              <w:t xml:space="preserve"> </w:t>
            </w:r>
          </w:p>
        </w:tc>
        <w:tc>
          <w:tcPr>
            <w:tcW w:w="1750" w:type="dxa"/>
            <w:tcBorders>
              <w:top w:val="single" w:sz="12" w:space="0" w:color="000000"/>
              <w:left w:val="single" w:sz="12" w:space="0" w:color="000000"/>
              <w:bottom w:val="single" w:sz="12" w:space="0" w:color="000000"/>
              <w:right w:val="single" w:sz="12" w:space="0" w:color="000000"/>
            </w:tcBorders>
          </w:tcPr>
          <w:p w:rsidR="007E0327" w:rsidRDefault="00000000">
            <w:pPr>
              <w:spacing w:after="0" w:line="259" w:lineRule="auto"/>
              <w:ind w:left="2" w:right="0" w:firstLine="0"/>
              <w:jc w:val="left"/>
            </w:pPr>
            <w:r>
              <w:rPr>
                <w:b/>
                <w:sz w:val="20"/>
              </w:rPr>
              <w:t xml:space="preserve">2 686 052,50 </w:t>
            </w:r>
            <w:r>
              <w:rPr>
                <w:sz w:val="20"/>
              </w:rPr>
              <w:t xml:space="preserve"> </w:t>
            </w:r>
          </w:p>
        </w:tc>
        <w:tc>
          <w:tcPr>
            <w:tcW w:w="1746" w:type="dxa"/>
            <w:tcBorders>
              <w:top w:val="single" w:sz="12" w:space="0" w:color="000000"/>
              <w:left w:val="single" w:sz="12" w:space="0" w:color="000000"/>
              <w:bottom w:val="single" w:sz="12" w:space="0" w:color="000000"/>
              <w:right w:val="double" w:sz="4" w:space="0" w:color="000000"/>
            </w:tcBorders>
          </w:tcPr>
          <w:p w:rsidR="007E0327" w:rsidRDefault="00000000">
            <w:pPr>
              <w:spacing w:after="0" w:line="259" w:lineRule="auto"/>
              <w:ind w:left="0" w:right="0" w:firstLine="0"/>
              <w:jc w:val="left"/>
            </w:pPr>
            <w:r>
              <w:rPr>
                <w:b/>
                <w:sz w:val="20"/>
              </w:rPr>
              <w:t xml:space="preserve">3 493 730,50 </w:t>
            </w:r>
            <w:r>
              <w:rPr>
                <w:sz w:val="20"/>
              </w:rPr>
              <w:t xml:space="preserve"> </w:t>
            </w:r>
          </w:p>
        </w:tc>
        <w:tc>
          <w:tcPr>
            <w:tcW w:w="1744" w:type="dxa"/>
            <w:tcBorders>
              <w:top w:val="doub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1" w:right="0" w:firstLine="0"/>
              <w:jc w:val="left"/>
            </w:pPr>
            <w:r>
              <w:rPr>
                <w:b/>
                <w:sz w:val="20"/>
              </w:rPr>
              <w:t xml:space="preserve">TOTAL </w:t>
            </w:r>
            <w:r>
              <w:rPr>
                <w:sz w:val="20"/>
              </w:rPr>
              <w:t xml:space="preserve"> </w:t>
            </w:r>
          </w:p>
        </w:tc>
        <w:tc>
          <w:tcPr>
            <w:tcW w:w="1750" w:type="dxa"/>
            <w:tcBorders>
              <w:top w:val="single" w:sz="12" w:space="0" w:color="000000"/>
              <w:left w:val="double" w:sz="4" w:space="0" w:color="000000"/>
              <w:bottom w:val="single" w:sz="12" w:space="0" w:color="000000"/>
              <w:right w:val="single" w:sz="12" w:space="0" w:color="000000"/>
            </w:tcBorders>
          </w:tcPr>
          <w:p w:rsidR="007E0327" w:rsidRDefault="00000000">
            <w:pPr>
              <w:spacing w:after="0" w:line="259" w:lineRule="auto"/>
              <w:ind w:left="5" w:right="0" w:firstLine="0"/>
              <w:jc w:val="left"/>
            </w:pPr>
            <w:r>
              <w:rPr>
                <w:b/>
                <w:sz w:val="20"/>
              </w:rPr>
              <w:t xml:space="preserve">6 179 783,00 </w:t>
            </w:r>
            <w:r>
              <w:rPr>
                <w:sz w:val="20"/>
              </w:rPr>
              <w:t xml:space="preserve"> </w:t>
            </w:r>
          </w:p>
        </w:tc>
        <w:tc>
          <w:tcPr>
            <w:tcW w:w="1745" w:type="dxa"/>
            <w:tcBorders>
              <w:top w:val="single" w:sz="12" w:space="0" w:color="000000"/>
              <w:left w:val="single" w:sz="12" w:space="0" w:color="000000"/>
              <w:bottom w:val="single" w:sz="12" w:space="0" w:color="000000"/>
              <w:right w:val="single" w:sz="12" w:space="0" w:color="000000"/>
            </w:tcBorders>
          </w:tcPr>
          <w:p w:rsidR="007E0327" w:rsidRDefault="00000000">
            <w:pPr>
              <w:spacing w:after="0" w:line="259" w:lineRule="auto"/>
              <w:ind w:left="3" w:right="0" w:firstLine="0"/>
              <w:jc w:val="left"/>
            </w:pPr>
            <w:r>
              <w:rPr>
                <w:b/>
                <w:sz w:val="20"/>
              </w:rPr>
              <w:t xml:space="preserve">1 074 421,00 </w:t>
            </w:r>
            <w:r>
              <w:rPr>
                <w:sz w:val="20"/>
              </w:rPr>
              <w:t xml:space="preserve"> </w:t>
            </w:r>
          </w:p>
        </w:tc>
        <w:tc>
          <w:tcPr>
            <w:tcW w:w="1747" w:type="dxa"/>
            <w:tcBorders>
              <w:top w:val="single" w:sz="12" w:space="0" w:color="000000"/>
              <w:left w:val="single" w:sz="12" w:space="0" w:color="000000"/>
              <w:bottom w:val="single" w:sz="12" w:space="0" w:color="000000"/>
              <w:right w:val="single" w:sz="12" w:space="0" w:color="000000"/>
            </w:tcBorders>
          </w:tcPr>
          <w:p w:rsidR="007E0327" w:rsidRDefault="00000000">
            <w:pPr>
              <w:spacing w:after="0" w:line="259" w:lineRule="auto"/>
              <w:ind w:left="0" w:right="0" w:firstLine="0"/>
              <w:jc w:val="left"/>
            </w:pPr>
            <w:r>
              <w:rPr>
                <w:b/>
                <w:sz w:val="20"/>
              </w:rPr>
              <w:t xml:space="preserve">5 105 362,00 </w:t>
            </w:r>
            <w:r>
              <w:rPr>
                <w:sz w:val="20"/>
              </w:rPr>
              <w:t xml:space="preserve"> </w:t>
            </w:r>
          </w:p>
        </w:tc>
      </w:tr>
    </w:tbl>
    <w:p w:rsidR="007E0327" w:rsidRDefault="00000000">
      <w:pPr>
        <w:spacing w:after="245" w:line="259" w:lineRule="auto"/>
        <w:ind w:left="9" w:right="0"/>
        <w:jc w:val="left"/>
      </w:pPr>
      <w:r>
        <w:rPr>
          <w:sz w:val="20"/>
        </w:rPr>
        <w:t>SOURCE : Nous-même sur base des tableaux N°4, N°5 et N°11 du 3</w:t>
      </w:r>
      <w:r>
        <w:rPr>
          <w:sz w:val="20"/>
          <w:vertAlign w:val="superscript"/>
        </w:rPr>
        <w:t>ème</w:t>
      </w:r>
      <w:r>
        <w:rPr>
          <w:sz w:val="20"/>
        </w:rPr>
        <w:t xml:space="preserve"> chapitre, puis du tableau N°7 du 1er chapitre  </w:t>
      </w:r>
    </w:p>
    <w:p w:rsidR="007E0327" w:rsidRDefault="00000000">
      <w:pPr>
        <w:spacing w:after="115"/>
        <w:ind w:left="-1" w:right="605" w:firstLine="706"/>
      </w:pPr>
      <w:r>
        <w:t xml:space="preserve">Ce tableau démontre ce qu’aurait dû être les dotations et les valeurs nettes des matériels roulants si KAMOA KOPPER SA avait continué à utiliser l’amortissement dégressif à pourcentage fixe en 2018.   </w:t>
      </w:r>
    </w:p>
    <w:p w:rsidR="007E0327" w:rsidRDefault="00000000">
      <w:pPr>
        <w:spacing w:after="0" w:line="259" w:lineRule="auto"/>
        <w:ind w:left="9" w:right="0"/>
        <w:jc w:val="left"/>
      </w:pPr>
      <w:r>
        <w:rPr>
          <w:sz w:val="20"/>
        </w:rPr>
        <w:t xml:space="preserve">Tableau N°12 : ECARTS DES DOTATIONS 2018 en Dollars Américains  </w:t>
      </w:r>
    </w:p>
    <w:tbl>
      <w:tblPr>
        <w:tblStyle w:val="TableGrid"/>
        <w:tblW w:w="13991" w:type="dxa"/>
        <w:tblInd w:w="18" w:type="dxa"/>
        <w:tblCellMar>
          <w:top w:w="34" w:type="dxa"/>
          <w:left w:w="107" w:type="dxa"/>
          <w:bottom w:w="0" w:type="dxa"/>
          <w:right w:w="115" w:type="dxa"/>
        </w:tblCellMar>
        <w:tblLook w:val="04A0" w:firstRow="1" w:lastRow="0" w:firstColumn="1" w:lastColumn="0" w:noHBand="0" w:noVBand="1"/>
      </w:tblPr>
      <w:tblGrid>
        <w:gridCol w:w="3496"/>
        <w:gridCol w:w="3731"/>
        <w:gridCol w:w="3563"/>
        <w:gridCol w:w="3201"/>
      </w:tblGrid>
      <w:tr w:rsidR="007E0327">
        <w:trPr>
          <w:trHeight w:val="397"/>
        </w:trPr>
        <w:tc>
          <w:tcPr>
            <w:tcW w:w="3497" w:type="dxa"/>
            <w:tcBorders>
              <w:top w:val="double" w:sz="4" w:space="0" w:color="000000"/>
              <w:left w:val="double" w:sz="4" w:space="0" w:color="000000"/>
              <w:bottom w:val="double" w:sz="4" w:space="0" w:color="000000"/>
              <w:right w:val="double" w:sz="4" w:space="0" w:color="000000"/>
            </w:tcBorders>
            <w:shd w:val="clear" w:color="auto" w:fill="F2F2F2"/>
          </w:tcPr>
          <w:p w:rsidR="007E0327" w:rsidRDefault="00000000">
            <w:pPr>
              <w:spacing w:after="0" w:line="259" w:lineRule="auto"/>
              <w:ind w:left="0" w:right="0" w:firstLine="0"/>
              <w:jc w:val="left"/>
            </w:pPr>
            <w:r>
              <w:rPr>
                <w:sz w:val="20"/>
              </w:rPr>
              <w:t xml:space="preserve">Actif  </w:t>
            </w:r>
          </w:p>
        </w:tc>
        <w:tc>
          <w:tcPr>
            <w:tcW w:w="3731" w:type="dxa"/>
            <w:tcBorders>
              <w:top w:val="double" w:sz="4" w:space="0" w:color="000000"/>
              <w:left w:val="double" w:sz="4" w:space="0" w:color="000000"/>
              <w:bottom w:val="double" w:sz="4" w:space="0" w:color="000000"/>
              <w:right w:val="single" w:sz="12" w:space="0" w:color="000000"/>
            </w:tcBorders>
            <w:shd w:val="clear" w:color="auto" w:fill="F2F2F2"/>
          </w:tcPr>
          <w:p w:rsidR="007E0327" w:rsidRDefault="00000000">
            <w:pPr>
              <w:spacing w:after="0" w:line="259" w:lineRule="auto"/>
              <w:ind w:left="76" w:right="0" w:firstLine="0"/>
              <w:jc w:val="left"/>
            </w:pPr>
            <w:r>
              <w:rPr>
                <w:sz w:val="20"/>
              </w:rPr>
              <w:t xml:space="preserve">Dotation Amortissement Dégressif  </w:t>
            </w:r>
          </w:p>
        </w:tc>
        <w:tc>
          <w:tcPr>
            <w:tcW w:w="3563"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0" w:line="259" w:lineRule="auto"/>
              <w:ind w:left="52" w:right="0" w:firstLine="0"/>
              <w:jc w:val="left"/>
            </w:pPr>
            <w:r>
              <w:rPr>
                <w:sz w:val="20"/>
              </w:rPr>
              <w:t xml:space="preserve">Dotation Amortissement Linéaire  </w:t>
            </w:r>
          </w:p>
        </w:tc>
        <w:tc>
          <w:tcPr>
            <w:tcW w:w="3201"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0" w:line="259" w:lineRule="auto"/>
              <w:ind w:left="4" w:right="0" w:firstLine="0"/>
              <w:jc w:val="left"/>
            </w:pPr>
            <w:r>
              <w:rPr>
                <w:sz w:val="20"/>
              </w:rPr>
              <w:t xml:space="preserve">Ecart  </w:t>
            </w:r>
          </w:p>
        </w:tc>
      </w:tr>
      <w:tr w:rsidR="007E0327">
        <w:trPr>
          <w:trHeight w:val="398"/>
        </w:trPr>
        <w:tc>
          <w:tcPr>
            <w:tcW w:w="3497" w:type="dxa"/>
            <w:tcBorders>
              <w:top w:val="doub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0" w:right="0" w:firstLine="0"/>
              <w:jc w:val="left"/>
            </w:pPr>
            <w:r>
              <w:rPr>
                <w:sz w:val="20"/>
              </w:rPr>
              <w:t xml:space="preserve">Véhicules tout terrain (4x4)  </w:t>
            </w:r>
          </w:p>
        </w:tc>
        <w:tc>
          <w:tcPr>
            <w:tcW w:w="3731" w:type="dxa"/>
            <w:tcBorders>
              <w:top w:val="double" w:sz="4" w:space="0" w:color="000000"/>
              <w:left w:val="double" w:sz="4" w:space="0" w:color="000000"/>
              <w:bottom w:val="single" w:sz="4" w:space="0" w:color="000000"/>
              <w:right w:val="single" w:sz="8" w:space="0" w:color="000000"/>
            </w:tcBorders>
          </w:tcPr>
          <w:p w:rsidR="007E0327" w:rsidRDefault="00000000">
            <w:pPr>
              <w:spacing w:after="0" w:line="259" w:lineRule="auto"/>
              <w:ind w:left="71" w:right="0" w:firstLine="0"/>
              <w:jc w:val="center"/>
            </w:pPr>
            <w:r>
              <w:rPr>
                <w:sz w:val="20"/>
              </w:rPr>
              <w:t xml:space="preserve">859 393,60 </w:t>
            </w:r>
          </w:p>
        </w:tc>
        <w:tc>
          <w:tcPr>
            <w:tcW w:w="3563"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65" w:right="0" w:firstLine="0"/>
              <w:jc w:val="center"/>
            </w:pPr>
            <w:r>
              <w:rPr>
                <w:sz w:val="20"/>
              </w:rPr>
              <w:t xml:space="preserve">343 757,44 </w:t>
            </w:r>
          </w:p>
        </w:tc>
        <w:tc>
          <w:tcPr>
            <w:tcW w:w="3201"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71" w:right="0" w:firstLine="0"/>
              <w:jc w:val="center"/>
            </w:pPr>
            <w:r>
              <w:rPr>
                <w:sz w:val="20"/>
              </w:rPr>
              <w:t xml:space="preserve">515 636,16 </w:t>
            </w:r>
          </w:p>
        </w:tc>
      </w:tr>
      <w:tr w:rsidR="007E0327">
        <w:trPr>
          <w:trHeight w:val="327"/>
        </w:trPr>
        <w:tc>
          <w:tcPr>
            <w:tcW w:w="3497" w:type="dxa"/>
            <w:tcBorders>
              <w:top w:val="single" w:sz="4" w:space="0" w:color="000000"/>
              <w:left w:val="double" w:sz="4" w:space="0" w:color="000000"/>
              <w:bottom w:val="single" w:sz="4" w:space="0" w:color="000000"/>
              <w:right w:val="double" w:sz="4" w:space="0" w:color="000000"/>
            </w:tcBorders>
            <w:shd w:val="clear" w:color="auto" w:fill="AEAAAA"/>
          </w:tcPr>
          <w:p w:rsidR="007E0327" w:rsidRDefault="00000000">
            <w:pPr>
              <w:spacing w:after="0" w:line="259" w:lineRule="auto"/>
              <w:ind w:left="0" w:right="0" w:firstLine="0"/>
              <w:jc w:val="left"/>
            </w:pPr>
            <w:r>
              <w:rPr>
                <w:sz w:val="20"/>
              </w:rPr>
              <w:t xml:space="preserve">Poids Lourds  </w:t>
            </w:r>
          </w:p>
        </w:tc>
        <w:tc>
          <w:tcPr>
            <w:tcW w:w="3731" w:type="dxa"/>
            <w:tcBorders>
              <w:top w:val="single" w:sz="4" w:space="0" w:color="000000"/>
              <w:left w:val="double" w:sz="4" w:space="0" w:color="000000"/>
              <w:bottom w:val="single" w:sz="4" w:space="0" w:color="000000"/>
              <w:right w:val="single" w:sz="8" w:space="0" w:color="000000"/>
            </w:tcBorders>
          </w:tcPr>
          <w:p w:rsidR="007E0327" w:rsidRDefault="00000000">
            <w:pPr>
              <w:spacing w:after="0" w:line="259" w:lineRule="auto"/>
              <w:ind w:left="71" w:right="0" w:firstLine="0"/>
              <w:jc w:val="center"/>
            </w:pPr>
            <w:r>
              <w:rPr>
                <w:sz w:val="20"/>
              </w:rPr>
              <w:t xml:space="preserve">832 537,55 </w:t>
            </w:r>
          </w:p>
        </w:tc>
        <w:tc>
          <w:tcPr>
            <w:tcW w:w="3563"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65" w:right="0" w:firstLine="0"/>
              <w:jc w:val="center"/>
            </w:pPr>
            <w:r>
              <w:rPr>
                <w:sz w:val="20"/>
              </w:rPr>
              <w:t xml:space="preserve">333 015,02 </w:t>
            </w:r>
          </w:p>
        </w:tc>
        <w:tc>
          <w:tcPr>
            <w:tcW w:w="320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77" w:right="0" w:firstLine="0"/>
              <w:jc w:val="center"/>
            </w:pPr>
            <w:r>
              <w:rPr>
                <w:sz w:val="20"/>
              </w:rPr>
              <w:t xml:space="preserve">499 522, 53 </w:t>
            </w:r>
          </w:p>
        </w:tc>
      </w:tr>
      <w:tr w:rsidR="007E0327">
        <w:trPr>
          <w:trHeight w:val="341"/>
        </w:trPr>
        <w:tc>
          <w:tcPr>
            <w:tcW w:w="3497" w:type="dxa"/>
            <w:tcBorders>
              <w:top w:val="sing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0" w:right="0" w:firstLine="0"/>
              <w:jc w:val="left"/>
            </w:pPr>
            <w:r>
              <w:rPr>
                <w:sz w:val="20"/>
              </w:rPr>
              <w:t xml:space="preserve">Engins miniers  </w:t>
            </w:r>
          </w:p>
        </w:tc>
        <w:tc>
          <w:tcPr>
            <w:tcW w:w="3731" w:type="dxa"/>
            <w:tcBorders>
              <w:top w:val="single" w:sz="4" w:space="0" w:color="000000"/>
              <w:left w:val="double" w:sz="4" w:space="0" w:color="000000"/>
              <w:bottom w:val="single" w:sz="12" w:space="0" w:color="000000"/>
              <w:right w:val="single" w:sz="8" w:space="0" w:color="000000"/>
            </w:tcBorders>
          </w:tcPr>
          <w:p w:rsidR="007E0327" w:rsidRDefault="00000000">
            <w:pPr>
              <w:spacing w:after="0" w:line="259" w:lineRule="auto"/>
              <w:ind w:left="71" w:right="0" w:firstLine="0"/>
              <w:jc w:val="center"/>
            </w:pPr>
            <w:r>
              <w:rPr>
                <w:sz w:val="20"/>
              </w:rPr>
              <w:t xml:space="preserve">994 121,35 </w:t>
            </w:r>
          </w:p>
        </w:tc>
        <w:tc>
          <w:tcPr>
            <w:tcW w:w="3563"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65" w:right="0" w:firstLine="0"/>
              <w:jc w:val="center"/>
            </w:pPr>
            <w:r>
              <w:rPr>
                <w:sz w:val="20"/>
              </w:rPr>
              <w:t xml:space="preserve">397 648,54 </w:t>
            </w:r>
          </w:p>
        </w:tc>
        <w:tc>
          <w:tcPr>
            <w:tcW w:w="3201" w:type="dxa"/>
            <w:tcBorders>
              <w:top w:val="single" w:sz="4" w:space="0" w:color="000000"/>
              <w:left w:val="single" w:sz="8" w:space="0" w:color="000000"/>
              <w:bottom w:val="single" w:sz="12" w:space="0" w:color="000000"/>
              <w:right w:val="single" w:sz="8" w:space="0" w:color="000000"/>
            </w:tcBorders>
          </w:tcPr>
          <w:p w:rsidR="007E0327" w:rsidRDefault="00000000">
            <w:pPr>
              <w:spacing w:after="0" w:line="259" w:lineRule="auto"/>
              <w:ind w:left="71" w:right="0" w:firstLine="0"/>
              <w:jc w:val="center"/>
            </w:pPr>
            <w:r>
              <w:rPr>
                <w:sz w:val="20"/>
              </w:rPr>
              <w:t xml:space="preserve">596 472,81 </w:t>
            </w:r>
          </w:p>
        </w:tc>
      </w:tr>
      <w:tr w:rsidR="007E0327">
        <w:trPr>
          <w:trHeight w:val="320"/>
        </w:trPr>
        <w:tc>
          <w:tcPr>
            <w:tcW w:w="3497" w:type="dxa"/>
            <w:tcBorders>
              <w:top w:val="double" w:sz="4" w:space="0" w:color="000000"/>
              <w:left w:val="double" w:sz="4" w:space="0" w:color="000000"/>
              <w:bottom w:val="double" w:sz="4" w:space="0" w:color="000000"/>
              <w:right w:val="double" w:sz="4" w:space="0" w:color="000000"/>
            </w:tcBorders>
            <w:shd w:val="clear" w:color="auto" w:fill="AEAAAA"/>
          </w:tcPr>
          <w:p w:rsidR="007E0327" w:rsidRDefault="00000000">
            <w:pPr>
              <w:spacing w:after="0" w:line="259" w:lineRule="auto"/>
              <w:ind w:left="0" w:right="0" w:firstLine="0"/>
              <w:jc w:val="left"/>
            </w:pPr>
            <w:r>
              <w:rPr>
                <w:b/>
                <w:sz w:val="20"/>
              </w:rPr>
              <w:t xml:space="preserve">TOTAL </w:t>
            </w:r>
            <w:r>
              <w:rPr>
                <w:sz w:val="20"/>
              </w:rPr>
              <w:t xml:space="preserve"> </w:t>
            </w:r>
          </w:p>
        </w:tc>
        <w:tc>
          <w:tcPr>
            <w:tcW w:w="3731" w:type="dxa"/>
            <w:tcBorders>
              <w:top w:val="single" w:sz="12" w:space="0" w:color="000000"/>
              <w:left w:val="double" w:sz="4" w:space="0" w:color="000000"/>
              <w:bottom w:val="single" w:sz="12" w:space="0" w:color="000000"/>
              <w:right w:val="single" w:sz="12" w:space="0" w:color="000000"/>
            </w:tcBorders>
          </w:tcPr>
          <w:p w:rsidR="007E0327" w:rsidRDefault="00000000">
            <w:pPr>
              <w:spacing w:after="0" w:line="259" w:lineRule="auto"/>
              <w:ind w:left="70" w:right="0" w:firstLine="0"/>
              <w:jc w:val="center"/>
            </w:pPr>
            <w:r>
              <w:rPr>
                <w:b/>
                <w:sz w:val="20"/>
              </w:rPr>
              <w:t>2 686 052,50</w:t>
            </w:r>
            <w:r>
              <w:rPr>
                <w:sz w:val="20"/>
              </w:rPr>
              <w:t xml:space="preserve"> </w:t>
            </w:r>
          </w:p>
        </w:tc>
        <w:tc>
          <w:tcPr>
            <w:tcW w:w="3563" w:type="dxa"/>
            <w:tcBorders>
              <w:top w:val="single" w:sz="12" w:space="0" w:color="000000"/>
              <w:left w:val="single" w:sz="12" w:space="0" w:color="000000"/>
              <w:bottom w:val="single" w:sz="12" w:space="0" w:color="000000"/>
              <w:right w:val="single" w:sz="12" w:space="0" w:color="000000"/>
            </w:tcBorders>
          </w:tcPr>
          <w:p w:rsidR="007E0327" w:rsidRDefault="00000000">
            <w:pPr>
              <w:spacing w:after="0" w:line="259" w:lineRule="auto"/>
              <w:ind w:left="65" w:right="0" w:firstLine="0"/>
              <w:jc w:val="center"/>
            </w:pPr>
            <w:r>
              <w:rPr>
                <w:b/>
                <w:sz w:val="20"/>
              </w:rPr>
              <w:t>1 074 421,00</w:t>
            </w:r>
            <w:r>
              <w:rPr>
                <w:sz w:val="20"/>
              </w:rPr>
              <w:t xml:space="preserve"> </w:t>
            </w:r>
          </w:p>
        </w:tc>
        <w:tc>
          <w:tcPr>
            <w:tcW w:w="3201" w:type="dxa"/>
            <w:tcBorders>
              <w:top w:val="single" w:sz="12" w:space="0" w:color="000000"/>
              <w:left w:val="single" w:sz="12" w:space="0" w:color="000000"/>
              <w:bottom w:val="single" w:sz="12" w:space="0" w:color="000000"/>
              <w:right w:val="single" w:sz="12" w:space="0" w:color="000000"/>
            </w:tcBorders>
          </w:tcPr>
          <w:p w:rsidR="007E0327" w:rsidRDefault="00000000">
            <w:pPr>
              <w:spacing w:after="0" w:line="259" w:lineRule="auto"/>
              <w:ind w:left="71" w:right="0" w:firstLine="0"/>
              <w:jc w:val="center"/>
            </w:pPr>
            <w:r>
              <w:rPr>
                <w:b/>
                <w:sz w:val="20"/>
              </w:rPr>
              <w:t>1 611 631,50</w:t>
            </w:r>
            <w:r>
              <w:rPr>
                <w:sz w:val="20"/>
              </w:rPr>
              <w:t xml:space="preserve"> </w:t>
            </w:r>
          </w:p>
        </w:tc>
      </w:tr>
    </w:tbl>
    <w:p w:rsidR="007E0327" w:rsidRDefault="00000000">
      <w:pPr>
        <w:spacing w:after="194" w:line="259" w:lineRule="auto"/>
        <w:ind w:left="9" w:right="0"/>
        <w:jc w:val="left"/>
      </w:pPr>
      <w:r>
        <w:rPr>
          <w:sz w:val="20"/>
        </w:rPr>
        <w:t xml:space="preserve">SOURCE : Nous-même sur base du tableau N°11  </w:t>
      </w:r>
    </w:p>
    <w:p w:rsidR="007E0327" w:rsidRDefault="00000000">
      <w:pPr>
        <w:ind w:left="744" w:right="0"/>
      </w:pPr>
      <w:r>
        <w:lastRenderedPageBreak/>
        <w:t xml:space="preserve">Nous référant à la question principale de notre travail, voici les résultats obtenus après analyse du compte 24,5 matériel de transport :  </w:t>
      </w:r>
    </w:p>
    <w:p w:rsidR="007E0327" w:rsidRDefault="00000000">
      <w:pPr>
        <w:spacing w:after="106"/>
        <w:ind w:left="9" w:right="765"/>
      </w:pPr>
      <w:r>
        <w:t xml:space="preserve">La valeur de la dotation de l’amortissement dégressif en 2018 serait de </w:t>
      </w:r>
      <w:r>
        <w:rPr>
          <w:b/>
          <w:i/>
        </w:rPr>
        <w:t>2 686 052,5 USD</w:t>
      </w:r>
      <w:r>
        <w:t xml:space="preserve"> si KAMOA KOPPER SA avait continué à utiliser l’amortissement dégressif à pourcentage fixe comparativement à la valeur de la dotation de l’amortissement linéaire qui est de </w:t>
      </w:r>
      <w:r>
        <w:rPr>
          <w:b/>
          <w:i/>
        </w:rPr>
        <w:t xml:space="preserve">1 074 421 USD. </w:t>
      </w:r>
      <w:r>
        <w:t xml:space="preserve">La différence de ces deux dotations donne un écart de </w:t>
      </w:r>
      <w:r>
        <w:rPr>
          <w:b/>
          <w:i/>
        </w:rPr>
        <w:t>1 611 631,5 USD</w:t>
      </w:r>
      <w:r>
        <w:t xml:space="preserve">, soit 40% de diminution de la charge.  </w:t>
      </w:r>
    </w:p>
    <w:p w:rsidR="007E0327" w:rsidRDefault="00000000">
      <w:pPr>
        <w:spacing w:after="0" w:line="259" w:lineRule="auto"/>
        <w:ind w:left="14" w:right="0" w:firstLine="0"/>
        <w:jc w:val="left"/>
      </w:pPr>
      <w:r>
        <w:rPr>
          <w:sz w:val="20"/>
        </w:rPr>
        <w:t xml:space="preserve">  </w:t>
      </w:r>
    </w:p>
    <w:p w:rsidR="007E0327" w:rsidRDefault="007E0327">
      <w:pPr>
        <w:sectPr w:rsidR="007E0327">
          <w:headerReference w:type="even" r:id="rId11"/>
          <w:headerReference w:type="default" r:id="rId12"/>
          <w:headerReference w:type="first" r:id="rId13"/>
          <w:pgSz w:w="16838" w:h="11904" w:orient="landscape"/>
          <w:pgMar w:top="1443" w:right="641" w:bottom="1517" w:left="1402" w:header="761" w:footer="708" w:gutter="0"/>
          <w:cols w:space="708"/>
        </w:sectPr>
      </w:pPr>
    </w:p>
    <w:p w:rsidR="007E0327" w:rsidRDefault="00000000">
      <w:pPr>
        <w:spacing w:after="93" w:line="259" w:lineRule="auto"/>
        <w:ind w:left="0" w:right="0" w:firstLine="0"/>
        <w:jc w:val="left"/>
      </w:pPr>
      <w:r>
        <w:lastRenderedPageBreak/>
        <w:t xml:space="preserve"> </w:t>
      </w:r>
    </w:p>
    <w:p w:rsidR="007E0327" w:rsidRDefault="00000000">
      <w:pPr>
        <w:pStyle w:val="Balk2"/>
        <w:spacing w:after="105" w:line="265" w:lineRule="auto"/>
        <w:ind w:left="0"/>
      </w:pPr>
      <w:r>
        <w:rPr>
          <w:sz w:val="28"/>
        </w:rPr>
        <w:t xml:space="preserve">                                                  DISCUSSION </w:t>
      </w:r>
    </w:p>
    <w:p w:rsidR="007E0327" w:rsidRDefault="00000000">
      <w:pPr>
        <w:spacing w:after="14" w:line="259" w:lineRule="auto"/>
        <w:ind w:left="10" w:right="5"/>
        <w:jc w:val="right"/>
      </w:pPr>
      <w:r>
        <w:t xml:space="preserve">Le basculement de l’amortissement dégressif vers l’amortissement linéaire a </w:t>
      </w:r>
    </w:p>
    <w:p w:rsidR="007E0327" w:rsidRDefault="00000000">
      <w:pPr>
        <w:spacing w:after="38"/>
        <w:ind w:left="9" w:right="0"/>
      </w:pPr>
      <w:r>
        <w:t xml:space="preserve">conduit à l’augmentation de la performance économique industrielle et commerciale, sans tenir compte de sa politique de financement. Elle représente la ressource nette dégagée par la totalité des opérations d’exploitation de </w:t>
      </w:r>
      <w:r>
        <w:rPr>
          <w:b/>
          <w:i/>
        </w:rPr>
        <w:t>1.611.631.5 USD</w:t>
      </w:r>
      <w:r>
        <w:t xml:space="preserve"> en  2018.  </w:t>
      </w:r>
    </w:p>
    <w:p w:rsidR="007E0327" w:rsidRDefault="00000000">
      <w:pPr>
        <w:spacing w:after="12" w:line="259" w:lineRule="auto"/>
        <w:ind w:left="721" w:right="0" w:firstLine="0"/>
        <w:jc w:val="left"/>
      </w:pPr>
      <w:r>
        <w:rPr>
          <w:b/>
        </w:rPr>
        <w:t xml:space="preserve">  </w:t>
      </w:r>
    </w:p>
    <w:p w:rsidR="007E0327" w:rsidRDefault="00000000">
      <w:pPr>
        <w:pStyle w:val="Balk3"/>
        <w:ind w:left="9"/>
      </w:pPr>
      <w:r>
        <w:t xml:space="preserve">Tableau N°13 : Augmentation de la performance économique 2018 en Dollars Américains  </w:t>
      </w:r>
    </w:p>
    <w:tbl>
      <w:tblPr>
        <w:tblStyle w:val="TableGrid"/>
        <w:tblW w:w="9789" w:type="dxa"/>
        <w:tblInd w:w="-76" w:type="dxa"/>
        <w:tblCellMar>
          <w:top w:w="16" w:type="dxa"/>
          <w:left w:w="104" w:type="dxa"/>
          <w:bottom w:w="97" w:type="dxa"/>
          <w:right w:w="0" w:type="dxa"/>
        </w:tblCellMar>
        <w:tblLook w:val="04A0" w:firstRow="1" w:lastRow="0" w:firstColumn="1" w:lastColumn="0" w:noHBand="0" w:noVBand="1"/>
      </w:tblPr>
      <w:tblGrid>
        <w:gridCol w:w="354"/>
        <w:gridCol w:w="3673"/>
        <w:gridCol w:w="1976"/>
        <w:gridCol w:w="1835"/>
        <w:gridCol w:w="1951"/>
      </w:tblGrid>
      <w:tr w:rsidR="007E0327">
        <w:trPr>
          <w:trHeight w:val="641"/>
        </w:trPr>
        <w:tc>
          <w:tcPr>
            <w:tcW w:w="354" w:type="dxa"/>
            <w:tcBorders>
              <w:top w:val="double" w:sz="4" w:space="0" w:color="000000"/>
              <w:left w:val="single" w:sz="12" w:space="0" w:color="000000"/>
              <w:bottom w:val="double" w:sz="4" w:space="0" w:color="000000"/>
              <w:right w:val="single" w:sz="12" w:space="0" w:color="000000"/>
            </w:tcBorders>
          </w:tcPr>
          <w:p w:rsidR="007E0327" w:rsidRDefault="00000000">
            <w:pPr>
              <w:spacing w:after="0" w:line="259" w:lineRule="auto"/>
              <w:ind w:left="0" w:right="0" w:firstLine="0"/>
              <w:jc w:val="left"/>
            </w:pPr>
            <w:r>
              <w:rPr>
                <w:color w:val="FFFFFF"/>
                <w:sz w:val="20"/>
              </w:rPr>
              <w:t xml:space="preserve"> </w:t>
            </w:r>
            <w:r>
              <w:rPr>
                <w:sz w:val="20"/>
              </w:rPr>
              <w:t xml:space="preserve"> </w:t>
            </w:r>
          </w:p>
        </w:tc>
        <w:tc>
          <w:tcPr>
            <w:tcW w:w="3673" w:type="dxa"/>
            <w:tcBorders>
              <w:top w:val="double" w:sz="4" w:space="0" w:color="000000"/>
              <w:left w:val="single" w:sz="12" w:space="0" w:color="000000"/>
              <w:bottom w:val="double" w:sz="4" w:space="0" w:color="000000"/>
              <w:right w:val="single" w:sz="12" w:space="0" w:color="000000"/>
            </w:tcBorders>
            <w:shd w:val="clear" w:color="auto" w:fill="F2F2F2"/>
            <w:vAlign w:val="center"/>
          </w:tcPr>
          <w:p w:rsidR="007E0327" w:rsidRDefault="00000000">
            <w:pPr>
              <w:spacing w:after="0" w:line="259" w:lineRule="auto"/>
              <w:ind w:left="2" w:right="0" w:firstLine="0"/>
              <w:jc w:val="left"/>
            </w:pPr>
            <w:r>
              <w:rPr>
                <w:sz w:val="20"/>
              </w:rPr>
              <w:t xml:space="preserve">  </w:t>
            </w:r>
          </w:p>
        </w:tc>
        <w:tc>
          <w:tcPr>
            <w:tcW w:w="1976"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17" w:line="259" w:lineRule="auto"/>
              <w:ind w:left="2" w:right="0" w:firstLine="0"/>
              <w:jc w:val="left"/>
            </w:pPr>
            <w:r>
              <w:rPr>
                <w:sz w:val="20"/>
              </w:rPr>
              <w:t xml:space="preserve">R. E.  </w:t>
            </w:r>
          </w:p>
          <w:p w:rsidR="007E0327" w:rsidRDefault="00000000">
            <w:pPr>
              <w:spacing w:after="0" w:line="259" w:lineRule="auto"/>
              <w:ind w:left="122" w:right="0" w:firstLine="0"/>
              <w:jc w:val="left"/>
            </w:pPr>
            <w:r>
              <w:rPr>
                <w:sz w:val="20"/>
              </w:rPr>
              <w:t xml:space="preserve">DEGRESSIF  </w:t>
            </w:r>
          </w:p>
        </w:tc>
        <w:tc>
          <w:tcPr>
            <w:tcW w:w="1835" w:type="dxa"/>
            <w:tcBorders>
              <w:top w:val="double" w:sz="4" w:space="0" w:color="000000"/>
              <w:left w:val="single" w:sz="12" w:space="0" w:color="000000"/>
              <w:bottom w:val="double" w:sz="4" w:space="0" w:color="000000"/>
              <w:right w:val="single" w:sz="12" w:space="0" w:color="000000"/>
            </w:tcBorders>
            <w:shd w:val="clear" w:color="auto" w:fill="F2F2F2"/>
          </w:tcPr>
          <w:p w:rsidR="007E0327" w:rsidRDefault="00000000">
            <w:pPr>
              <w:spacing w:after="17" w:line="259" w:lineRule="auto"/>
              <w:ind w:left="4" w:right="0" w:firstLine="0"/>
              <w:jc w:val="left"/>
            </w:pPr>
            <w:r>
              <w:rPr>
                <w:sz w:val="20"/>
              </w:rPr>
              <w:t xml:space="preserve">R. E.  </w:t>
            </w:r>
          </w:p>
          <w:p w:rsidR="007E0327" w:rsidRDefault="00000000">
            <w:pPr>
              <w:spacing w:after="0" w:line="259" w:lineRule="auto"/>
              <w:ind w:left="4" w:right="0" w:firstLine="0"/>
              <w:jc w:val="left"/>
            </w:pPr>
            <w:r>
              <w:rPr>
                <w:sz w:val="20"/>
              </w:rPr>
              <w:t xml:space="preserve">LINEAIRE  </w:t>
            </w:r>
          </w:p>
        </w:tc>
        <w:tc>
          <w:tcPr>
            <w:tcW w:w="1951" w:type="dxa"/>
            <w:tcBorders>
              <w:top w:val="double" w:sz="4" w:space="0" w:color="000000"/>
              <w:left w:val="single" w:sz="12" w:space="0" w:color="000000"/>
              <w:bottom w:val="double" w:sz="4" w:space="0" w:color="000000"/>
              <w:right w:val="single" w:sz="12" w:space="0" w:color="000000"/>
            </w:tcBorders>
            <w:shd w:val="clear" w:color="auto" w:fill="F2F2F2"/>
            <w:vAlign w:val="center"/>
          </w:tcPr>
          <w:p w:rsidR="007E0327" w:rsidRDefault="00000000">
            <w:pPr>
              <w:spacing w:after="0" w:line="259" w:lineRule="auto"/>
              <w:ind w:left="8" w:right="0" w:firstLine="0"/>
            </w:pPr>
            <w:r>
              <w:rPr>
                <w:sz w:val="20"/>
              </w:rPr>
              <w:t xml:space="preserve">AUGMENTATION  </w:t>
            </w:r>
          </w:p>
        </w:tc>
      </w:tr>
      <w:tr w:rsidR="007E0327">
        <w:trPr>
          <w:trHeight w:val="401"/>
        </w:trPr>
        <w:tc>
          <w:tcPr>
            <w:tcW w:w="354" w:type="dxa"/>
            <w:tcBorders>
              <w:top w:val="double" w:sz="4" w:space="0" w:color="000000"/>
              <w:left w:val="single" w:sz="8" w:space="0" w:color="000000"/>
              <w:bottom w:val="single" w:sz="4" w:space="0" w:color="000000"/>
              <w:right w:val="single" w:sz="8" w:space="0" w:color="000000"/>
            </w:tcBorders>
            <w:shd w:val="clear" w:color="auto" w:fill="3B3838"/>
          </w:tcPr>
          <w:p w:rsidR="007E0327" w:rsidRDefault="00000000">
            <w:pPr>
              <w:spacing w:after="0" w:line="259" w:lineRule="auto"/>
              <w:ind w:left="0" w:right="0" w:firstLine="0"/>
              <w:jc w:val="left"/>
            </w:pPr>
            <w:r>
              <w:rPr>
                <w:color w:val="FFFFFF"/>
                <w:sz w:val="20"/>
              </w:rPr>
              <w:t xml:space="preserve">  </w:t>
            </w:r>
          </w:p>
        </w:tc>
        <w:tc>
          <w:tcPr>
            <w:tcW w:w="3673"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E.B.E.  </w:t>
            </w:r>
          </w:p>
        </w:tc>
        <w:tc>
          <w:tcPr>
            <w:tcW w:w="1976"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108 249 024.0 </w:t>
            </w:r>
          </w:p>
        </w:tc>
        <w:tc>
          <w:tcPr>
            <w:tcW w:w="1835" w:type="dxa"/>
            <w:tcBorders>
              <w:top w:val="doub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39" w:firstLine="0"/>
              <w:jc w:val="center"/>
            </w:pPr>
            <w:r>
              <w:rPr>
                <w:sz w:val="20"/>
              </w:rPr>
              <w:t xml:space="preserve">108 249 024 </w:t>
            </w:r>
          </w:p>
        </w:tc>
        <w:tc>
          <w:tcPr>
            <w:tcW w:w="1951" w:type="dxa"/>
            <w:tcBorders>
              <w:top w:val="double" w:sz="4" w:space="0" w:color="000000"/>
              <w:left w:val="single" w:sz="8" w:space="0" w:color="000000"/>
              <w:bottom w:val="single" w:sz="4" w:space="0" w:color="FFFFFF"/>
              <w:right w:val="single" w:sz="8" w:space="0" w:color="000000"/>
            </w:tcBorders>
            <w:shd w:val="clear" w:color="auto" w:fill="3B3838"/>
          </w:tcPr>
          <w:p w:rsidR="007E0327" w:rsidRDefault="00000000">
            <w:pPr>
              <w:spacing w:after="0" w:line="259" w:lineRule="auto"/>
              <w:ind w:left="7" w:right="0" w:firstLine="0"/>
              <w:jc w:val="center"/>
            </w:pPr>
            <w:r>
              <w:rPr>
                <w:color w:val="FFFFFF"/>
                <w:sz w:val="20"/>
              </w:rPr>
              <w:t xml:space="preserve"> </w:t>
            </w:r>
          </w:p>
        </w:tc>
      </w:tr>
      <w:tr w:rsidR="007E0327">
        <w:trPr>
          <w:trHeight w:val="633"/>
        </w:trPr>
        <w:tc>
          <w:tcPr>
            <w:tcW w:w="354" w:type="dxa"/>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0" w:firstLine="0"/>
              <w:jc w:val="left"/>
            </w:pPr>
            <w:r>
              <w:rPr>
                <w:sz w:val="20"/>
              </w:rPr>
              <w:t xml:space="preserve">+  </w:t>
            </w:r>
          </w:p>
        </w:tc>
        <w:tc>
          <w:tcPr>
            <w:tcW w:w="3673"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Reprise d’amortissements, provisions et dépréciations   </w:t>
            </w:r>
          </w:p>
        </w:tc>
        <w:tc>
          <w:tcPr>
            <w:tcW w:w="1976" w:type="dxa"/>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45" w:firstLine="0"/>
              <w:jc w:val="center"/>
            </w:pPr>
            <w:r>
              <w:rPr>
                <w:sz w:val="20"/>
              </w:rPr>
              <w:t xml:space="preserve">332 214.0 </w:t>
            </w:r>
          </w:p>
        </w:tc>
        <w:tc>
          <w:tcPr>
            <w:tcW w:w="1835" w:type="dxa"/>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42" w:firstLine="0"/>
              <w:jc w:val="center"/>
            </w:pPr>
            <w:r>
              <w:rPr>
                <w:sz w:val="20"/>
              </w:rPr>
              <w:t xml:space="preserve">332 214 </w:t>
            </w:r>
          </w:p>
        </w:tc>
        <w:tc>
          <w:tcPr>
            <w:tcW w:w="1951" w:type="dxa"/>
            <w:tcBorders>
              <w:top w:val="single" w:sz="4" w:space="0" w:color="FFFFFF"/>
              <w:left w:val="single" w:sz="8" w:space="0" w:color="000000"/>
              <w:bottom w:val="single" w:sz="4" w:space="0" w:color="FFFFFF"/>
              <w:right w:val="single" w:sz="8" w:space="0" w:color="000000"/>
            </w:tcBorders>
            <w:shd w:val="clear" w:color="auto" w:fill="3B3838"/>
            <w:vAlign w:val="bottom"/>
          </w:tcPr>
          <w:p w:rsidR="007E0327" w:rsidRDefault="00000000">
            <w:pPr>
              <w:spacing w:after="0" w:line="259" w:lineRule="auto"/>
              <w:ind w:left="7" w:right="0" w:firstLine="0"/>
              <w:jc w:val="center"/>
            </w:pPr>
            <w:r>
              <w:rPr>
                <w:color w:val="FFFFFF"/>
                <w:sz w:val="20"/>
              </w:rPr>
              <w:t xml:space="preserve"> </w:t>
            </w:r>
          </w:p>
        </w:tc>
      </w:tr>
      <w:tr w:rsidR="007E0327">
        <w:trPr>
          <w:trHeight w:val="66"/>
        </w:trPr>
        <w:tc>
          <w:tcPr>
            <w:tcW w:w="354" w:type="dxa"/>
            <w:vMerge w:val="restart"/>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0" w:firstLine="0"/>
              <w:jc w:val="left"/>
            </w:pPr>
            <w:r>
              <w:rPr>
                <w:sz w:val="20"/>
              </w:rPr>
              <w:t xml:space="preserve">-   </w:t>
            </w:r>
          </w:p>
        </w:tc>
        <w:tc>
          <w:tcPr>
            <w:tcW w:w="3673" w:type="dxa"/>
            <w:vMerge w:val="restart"/>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Dotations aux amortissements, provisions et dépréciations  </w:t>
            </w:r>
          </w:p>
        </w:tc>
        <w:tc>
          <w:tcPr>
            <w:tcW w:w="1976" w:type="dxa"/>
            <w:vMerge w:val="restart"/>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50" w:firstLine="0"/>
              <w:jc w:val="center"/>
            </w:pPr>
            <w:r>
              <w:rPr>
                <w:sz w:val="20"/>
              </w:rPr>
              <w:t xml:space="preserve">2 686 052.5 </w:t>
            </w:r>
          </w:p>
        </w:tc>
        <w:tc>
          <w:tcPr>
            <w:tcW w:w="1835" w:type="dxa"/>
            <w:vMerge w:val="restart"/>
            <w:tcBorders>
              <w:top w:val="single" w:sz="4" w:space="0" w:color="000000"/>
              <w:left w:val="single" w:sz="8" w:space="0" w:color="000000"/>
              <w:bottom w:val="single" w:sz="4" w:space="0" w:color="000000"/>
              <w:right w:val="single" w:sz="8" w:space="0" w:color="000000"/>
            </w:tcBorders>
            <w:vAlign w:val="bottom"/>
          </w:tcPr>
          <w:p w:rsidR="007E0327" w:rsidRDefault="00000000">
            <w:pPr>
              <w:spacing w:after="0" w:line="259" w:lineRule="auto"/>
              <w:ind w:left="0" w:right="42" w:firstLine="0"/>
              <w:jc w:val="center"/>
            </w:pPr>
            <w:r>
              <w:rPr>
                <w:sz w:val="20"/>
              </w:rPr>
              <w:t xml:space="preserve">1 074 421 </w:t>
            </w:r>
          </w:p>
        </w:tc>
        <w:tc>
          <w:tcPr>
            <w:tcW w:w="1951" w:type="dxa"/>
            <w:tcBorders>
              <w:top w:val="single" w:sz="4" w:space="0" w:color="FFFFFF"/>
              <w:left w:val="single" w:sz="8" w:space="0" w:color="000000"/>
              <w:bottom w:val="single" w:sz="4" w:space="0" w:color="FFFFFF"/>
              <w:right w:val="single" w:sz="8" w:space="0" w:color="000000"/>
            </w:tcBorders>
          </w:tcPr>
          <w:p w:rsidR="007E0327" w:rsidRDefault="007E0327">
            <w:pPr>
              <w:spacing w:after="160" w:line="259" w:lineRule="auto"/>
              <w:ind w:left="0" w:right="0" w:firstLine="0"/>
              <w:jc w:val="left"/>
            </w:pPr>
          </w:p>
        </w:tc>
      </w:tr>
      <w:tr w:rsidR="007E0327">
        <w:trPr>
          <w:trHeight w:val="588"/>
        </w:trPr>
        <w:tc>
          <w:tcPr>
            <w:tcW w:w="0" w:type="auto"/>
            <w:vMerge/>
            <w:tcBorders>
              <w:top w:val="nil"/>
              <w:left w:val="single" w:sz="8" w:space="0" w:color="000000"/>
              <w:bottom w:val="single" w:sz="4" w:space="0" w:color="000000"/>
              <w:right w:val="single" w:sz="8" w:space="0" w:color="000000"/>
            </w:tcBorders>
          </w:tcPr>
          <w:p w:rsidR="007E0327" w:rsidRDefault="007E0327">
            <w:pPr>
              <w:spacing w:after="160" w:line="259" w:lineRule="auto"/>
              <w:ind w:left="0" w:right="0" w:firstLine="0"/>
              <w:jc w:val="left"/>
            </w:pPr>
          </w:p>
        </w:tc>
        <w:tc>
          <w:tcPr>
            <w:tcW w:w="0" w:type="auto"/>
            <w:vMerge/>
            <w:tcBorders>
              <w:top w:val="nil"/>
              <w:left w:val="single" w:sz="8" w:space="0" w:color="000000"/>
              <w:bottom w:val="single" w:sz="4" w:space="0" w:color="000000"/>
              <w:right w:val="single" w:sz="8" w:space="0" w:color="000000"/>
            </w:tcBorders>
          </w:tcPr>
          <w:p w:rsidR="007E0327" w:rsidRDefault="007E0327">
            <w:pPr>
              <w:spacing w:after="160" w:line="259" w:lineRule="auto"/>
              <w:ind w:left="0" w:right="0" w:firstLine="0"/>
              <w:jc w:val="left"/>
            </w:pPr>
          </w:p>
        </w:tc>
        <w:tc>
          <w:tcPr>
            <w:tcW w:w="0" w:type="auto"/>
            <w:vMerge/>
            <w:tcBorders>
              <w:top w:val="nil"/>
              <w:left w:val="single" w:sz="8" w:space="0" w:color="000000"/>
              <w:bottom w:val="single" w:sz="4" w:space="0" w:color="000000"/>
              <w:right w:val="single" w:sz="8" w:space="0" w:color="000000"/>
            </w:tcBorders>
          </w:tcPr>
          <w:p w:rsidR="007E0327" w:rsidRDefault="007E0327">
            <w:pPr>
              <w:spacing w:after="160" w:line="259" w:lineRule="auto"/>
              <w:ind w:left="0" w:right="0" w:firstLine="0"/>
              <w:jc w:val="left"/>
            </w:pPr>
          </w:p>
        </w:tc>
        <w:tc>
          <w:tcPr>
            <w:tcW w:w="0" w:type="auto"/>
            <w:vMerge/>
            <w:tcBorders>
              <w:top w:val="nil"/>
              <w:left w:val="single" w:sz="8" w:space="0" w:color="000000"/>
              <w:bottom w:val="single" w:sz="4" w:space="0" w:color="000000"/>
              <w:right w:val="single" w:sz="8" w:space="0" w:color="000000"/>
            </w:tcBorders>
          </w:tcPr>
          <w:p w:rsidR="007E0327" w:rsidRDefault="007E0327">
            <w:pPr>
              <w:spacing w:after="160" w:line="259" w:lineRule="auto"/>
              <w:ind w:left="0" w:right="0" w:firstLine="0"/>
              <w:jc w:val="left"/>
            </w:pPr>
          </w:p>
        </w:tc>
        <w:tc>
          <w:tcPr>
            <w:tcW w:w="1951" w:type="dxa"/>
            <w:tcBorders>
              <w:top w:val="single" w:sz="4" w:space="0" w:color="FFFFFF"/>
              <w:left w:val="single" w:sz="8" w:space="0" w:color="000000"/>
              <w:bottom w:val="single" w:sz="4" w:space="0" w:color="000000"/>
              <w:right w:val="single" w:sz="8" w:space="0" w:color="000000"/>
            </w:tcBorders>
            <w:shd w:val="clear" w:color="auto" w:fill="3B3838"/>
            <w:vAlign w:val="bottom"/>
          </w:tcPr>
          <w:p w:rsidR="007E0327" w:rsidRDefault="00000000">
            <w:pPr>
              <w:spacing w:after="0" w:line="259" w:lineRule="auto"/>
              <w:ind w:left="7" w:right="0" w:firstLine="0"/>
              <w:jc w:val="center"/>
            </w:pPr>
            <w:r>
              <w:rPr>
                <w:color w:val="FFFFFF"/>
                <w:sz w:val="20"/>
              </w:rPr>
              <w:t xml:space="preserve"> </w:t>
            </w:r>
          </w:p>
        </w:tc>
      </w:tr>
      <w:tr w:rsidR="007E0327">
        <w:trPr>
          <w:trHeight w:val="401"/>
        </w:trPr>
        <w:tc>
          <w:tcPr>
            <w:tcW w:w="354" w:type="dxa"/>
            <w:tcBorders>
              <w:top w:val="single" w:sz="4" w:space="0" w:color="000000"/>
              <w:left w:val="single" w:sz="8" w:space="0" w:color="000000"/>
              <w:bottom w:val="single" w:sz="4" w:space="0" w:color="000000"/>
              <w:right w:val="single" w:sz="8" w:space="0" w:color="000000"/>
            </w:tcBorders>
            <w:shd w:val="clear" w:color="auto" w:fill="3B3838"/>
          </w:tcPr>
          <w:p w:rsidR="007E0327" w:rsidRDefault="00000000">
            <w:pPr>
              <w:spacing w:after="0" w:line="259" w:lineRule="auto"/>
              <w:ind w:left="0" w:right="0" w:firstLine="0"/>
              <w:jc w:val="left"/>
            </w:pPr>
            <w:r>
              <w:rPr>
                <w:color w:val="FFFFFF"/>
                <w:sz w:val="20"/>
              </w:rPr>
              <w:t xml:space="preserve">  </w:t>
            </w:r>
          </w:p>
        </w:tc>
        <w:tc>
          <w:tcPr>
            <w:tcW w:w="3673"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2" w:right="0" w:firstLine="0"/>
              <w:jc w:val="left"/>
            </w:pPr>
            <w:r>
              <w:rPr>
                <w:sz w:val="20"/>
              </w:rPr>
              <w:t xml:space="preserve">R.E.  </w:t>
            </w:r>
          </w:p>
        </w:tc>
        <w:tc>
          <w:tcPr>
            <w:tcW w:w="1976"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50" w:firstLine="0"/>
              <w:jc w:val="center"/>
            </w:pPr>
            <w:r>
              <w:rPr>
                <w:sz w:val="20"/>
              </w:rPr>
              <w:t xml:space="preserve">105 895 185.5 </w:t>
            </w:r>
          </w:p>
        </w:tc>
        <w:tc>
          <w:tcPr>
            <w:tcW w:w="1835"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39" w:firstLine="0"/>
              <w:jc w:val="center"/>
            </w:pPr>
            <w:r>
              <w:rPr>
                <w:sz w:val="20"/>
              </w:rPr>
              <w:t xml:space="preserve">107 506 817 </w:t>
            </w:r>
          </w:p>
        </w:tc>
        <w:tc>
          <w:tcPr>
            <w:tcW w:w="1951" w:type="dxa"/>
            <w:tcBorders>
              <w:top w:val="single" w:sz="4" w:space="0" w:color="000000"/>
              <w:left w:val="single" w:sz="8" w:space="0" w:color="000000"/>
              <w:bottom w:val="single" w:sz="4" w:space="0" w:color="000000"/>
              <w:right w:val="single" w:sz="8" w:space="0" w:color="000000"/>
            </w:tcBorders>
          </w:tcPr>
          <w:p w:rsidR="007E0327" w:rsidRDefault="00000000">
            <w:pPr>
              <w:spacing w:after="0" w:line="259" w:lineRule="auto"/>
              <w:ind w:left="0" w:right="40" w:firstLine="0"/>
              <w:jc w:val="center"/>
            </w:pPr>
            <w:r>
              <w:rPr>
                <w:sz w:val="20"/>
              </w:rPr>
              <w:t xml:space="preserve">1 611 631.5 </w:t>
            </w:r>
          </w:p>
        </w:tc>
      </w:tr>
    </w:tbl>
    <w:p w:rsidR="007E0327" w:rsidRDefault="00000000">
      <w:pPr>
        <w:spacing w:after="244" w:line="259" w:lineRule="auto"/>
        <w:ind w:left="9" w:right="0"/>
        <w:jc w:val="left"/>
      </w:pPr>
      <w:r>
        <w:rPr>
          <w:sz w:val="20"/>
        </w:rPr>
        <w:t xml:space="preserve">SOURCE : Nous-même sur base des tableaux N°3 et N°16  </w:t>
      </w:r>
    </w:p>
    <w:p w:rsidR="007E0327" w:rsidRDefault="00000000">
      <w:pPr>
        <w:numPr>
          <w:ilvl w:val="0"/>
          <w:numId w:val="1"/>
        </w:numPr>
        <w:spacing w:after="125" w:line="341" w:lineRule="auto"/>
        <w:ind w:right="0" w:hanging="721"/>
      </w:pPr>
      <w:r>
        <w:t xml:space="preserve">Par le jeu d’amortissement des immobilisations, les dotations viennent augmenter le résultat fiscal imposable et le résultat net de l’exercice sans toutefois correspondre à la sortie de trésorerie. Ce qui veut dire que la diminution des charges des dotations augmente le résultat.  </w:t>
      </w:r>
    </w:p>
    <w:p w:rsidR="007E0327" w:rsidRDefault="00000000">
      <w:pPr>
        <w:spacing w:after="201"/>
        <w:ind w:left="731" w:right="0"/>
      </w:pPr>
      <w:r>
        <w:t xml:space="preserve">RESULTAT = PRODUIT – CHARGE  </w:t>
      </w:r>
    </w:p>
    <w:p w:rsidR="007E0327" w:rsidRDefault="00000000">
      <w:pPr>
        <w:numPr>
          <w:ilvl w:val="0"/>
          <w:numId w:val="1"/>
        </w:numPr>
        <w:spacing w:after="344" w:line="343" w:lineRule="auto"/>
        <w:ind w:right="0" w:hanging="721"/>
      </w:pPr>
      <w:r>
        <w:t xml:space="preserve">Le basculement a conduit à la diminution de la capacité d’autofinancement de l’entreprise de </w:t>
      </w:r>
      <w:r>
        <w:rPr>
          <w:b/>
          <w:i/>
        </w:rPr>
        <w:t>1 611 6311,5 USD</w:t>
      </w:r>
      <w:r>
        <w:t xml:space="preserve">, soit une dotation dégressive de </w:t>
      </w:r>
      <w:r>
        <w:rPr>
          <w:b/>
          <w:i/>
        </w:rPr>
        <w:t>2 686 052,5 USD</w:t>
      </w:r>
      <w:r>
        <w:t xml:space="preserve"> et une dotation linéaire de </w:t>
      </w:r>
      <w:r>
        <w:rPr>
          <w:b/>
          <w:i/>
        </w:rPr>
        <w:t>1 074 421 USD</w:t>
      </w:r>
      <w:r>
        <w:t xml:space="preserve">.  </w:t>
      </w:r>
    </w:p>
    <w:p w:rsidR="007E0327" w:rsidRDefault="00000000">
      <w:pPr>
        <w:numPr>
          <w:ilvl w:val="0"/>
          <w:numId w:val="1"/>
        </w:numPr>
        <w:spacing w:after="264" w:line="340" w:lineRule="auto"/>
        <w:ind w:right="0" w:hanging="721"/>
      </w:pPr>
      <w:r>
        <w:t xml:space="preserve">Les charges de basculement calculé sur les amortissements, n’ont aucun impact sur la trésorerie puisque l’entreprise ne les paie pas. En revanche, leur comptabilisation augmente le résultat par les dotations.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lastRenderedPageBreak/>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pStyle w:val="Balk3"/>
        <w:spacing w:after="300"/>
        <w:ind w:left="1475"/>
      </w:pPr>
      <w:r>
        <w:t xml:space="preserve">                                    CONCLUSION </w:t>
      </w:r>
    </w:p>
    <w:p w:rsidR="007E0327" w:rsidRDefault="00000000">
      <w:pPr>
        <w:spacing w:after="143"/>
        <w:ind w:left="9" w:right="0"/>
      </w:pPr>
      <w:r>
        <w:t>Nous voici au terme de notre investigation qui à portée sur le diagnostic du changement de méthode d’amortissement dans une entité minière</w:t>
      </w:r>
      <w:r>
        <w:rPr>
          <w:b/>
        </w:rPr>
        <w:t xml:space="preserve">, </w:t>
      </w:r>
      <w:r>
        <w:t xml:space="preserve">cas de KAMOA COPPER SA  </w:t>
      </w:r>
    </w:p>
    <w:p w:rsidR="007E0327" w:rsidRDefault="00000000">
      <w:pPr>
        <w:spacing w:after="188"/>
        <w:ind w:left="9" w:right="0"/>
      </w:pPr>
      <w:r>
        <w:t xml:space="preserve">Tout au long de nos recherches notre souci majeur était de démontrer dans quelle mesure le changement de la méthode d’amortissement impactait-il le résultat de KAMOA COPPER SA.  </w:t>
      </w:r>
    </w:p>
    <w:p w:rsidR="007E0327" w:rsidRDefault="00000000">
      <w:pPr>
        <w:spacing w:after="136"/>
        <w:ind w:left="9" w:right="0"/>
      </w:pPr>
      <w:r>
        <w:t xml:space="preserve">Nous sommes partis de l’hypothèse selon laquelle, le changement de méthode d’amortissement des actifs immobilisés utilisé par KAMOA COPPER SA aurait un impact remarquable sur son résultat comptable et que la méthode d’amortissement qu’elle utiliserait pour ses actifs immobilisés, lui permettrait de s’autofinancer et rester toujours performante.  </w:t>
      </w:r>
    </w:p>
    <w:p w:rsidR="007E0327" w:rsidRDefault="00000000">
      <w:pPr>
        <w:spacing w:after="200"/>
        <w:ind w:left="9" w:right="0"/>
      </w:pPr>
      <w:r>
        <w:t xml:space="preserve">Après analyse, nous avons constaté que l’hypothèse de départ est confirmée et certains éléments ont été mis en relief, à savoir :  </w:t>
      </w:r>
    </w:p>
    <w:p w:rsidR="007E0327" w:rsidRDefault="00000000">
      <w:pPr>
        <w:numPr>
          <w:ilvl w:val="0"/>
          <w:numId w:val="2"/>
        </w:numPr>
        <w:ind w:right="0" w:hanging="706"/>
      </w:pPr>
      <w:r>
        <w:t xml:space="preserve">L’augmentation du Résultat d’Exploitation  </w:t>
      </w:r>
    </w:p>
    <w:p w:rsidR="007E0327" w:rsidRDefault="00000000">
      <w:pPr>
        <w:numPr>
          <w:ilvl w:val="0"/>
          <w:numId w:val="2"/>
        </w:numPr>
        <w:ind w:right="0" w:hanging="706"/>
      </w:pPr>
      <w:r>
        <w:t xml:space="preserve">L’augmentation du Résultat Fiscal  </w:t>
      </w:r>
    </w:p>
    <w:p w:rsidR="007E0327" w:rsidRDefault="00000000">
      <w:pPr>
        <w:numPr>
          <w:ilvl w:val="0"/>
          <w:numId w:val="2"/>
        </w:numPr>
        <w:spacing w:after="115"/>
        <w:ind w:right="0" w:hanging="706"/>
      </w:pPr>
      <w:r>
        <w:t xml:space="preserve">La diminution de la Capacité d’Autofinancement  </w:t>
      </w:r>
    </w:p>
    <w:p w:rsidR="007E0327" w:rsidRDefault="00000000">
      <w:pPr>
        <w:numPr>
          <w:ilvl w:val="0"/>
          <w:numId w:val="2"/>
        </w:numPr>
        <w:spacing w:after="393"/>
        <w:ind w:right="0" w:hanging="706"/>
      </w:pPr>
      <w:r>
        <w:t xml:space="preserve">Aucun impact sur la trésorerie  </w:t>
      </w:r>
    </w:p>
    <w:p w:rsidR="007E0327" w:rsidRDefault="00000000">
      <w:pPr>
        <w:spacing w:after="140"/>
        <w:ind w:left="9" w:right="0"/>
      </w:pPr>
      <w:r>
        <w:t xml:space="preserve">Pour y parvenir, la méthode analytique nous a guidé dans notre recherche et les techniques telles que l’analyse documentaire, l’interview libre, nous ont été très utiles à la collecte des données.  </w:t>
      </w:r>
    </w:p>
    <w:p w:rsidR="007E0327" w:rsidRDefault="00000000">
      <w:pPr>
        <w:ind w:left="9" w:right="0"/>
      </w:pPr>
      <w:r>
        <w:t xml:space="preserve">Nous ne pouvons pas prétendre avoir étayé ce sujet de fond en comble ; avec modestie, nous laissons à la génération postérieure et aux chercheurs de combler les insuffisances.  </w:t>
      </w:r>
    </w:p>
    <w:p w:rsidR="007E0327" w:rsidRDefault="00000000">
      <w:pPr>
        <w:spacing w:after="237" w:line="259" w:lineRule="auto"/>
        <w:ind w:left="0" w:right="0" w:firstLine="0"/>
        <w:jc w:val="left"/>
      </w:pPr>
      <w:r>
        <w:t xml:space="preserve">  </w:t>
      </w:r>
    </w:p>
    <w:p w:rsidR="007E0327" w:rsidRDefault="00000000">
      <w:pPr>
        <w:spacing w:after="271" w:line="259" w:lineRule="auto"/>
        <w:ind w:left="0" w:right="0" w:firstLine="0"/>
        <w:jc w:val="left"/>
      </w:pPr>
      <w:r>
        <w:rPr>
          <w:sz w:val="20"/>
        </w:rPr>
        <w:t xml:space="preserve">  </w:t>
      </w:r>
    </w:p>
    <w:p w:rsidR="007E0327" w:rsidRDefault="00000000">
      <w:pPr>
        <w:spacing w:after="315" w:line="259" w:lineRule="auto"/>
        <w:ind w:left="0" w:right="0" w:firstLine="0"/>
        <w:jc w:val="left"/>
      </w:pPr>
      <w:r>
        <w:rPr>
          <w:sz w:val="20"/>
        </w:rPr>
        <w:t xml:space="preserve">  </w:t>
      </w:r>
    </w:p>
    <w:p w:rsidR="007E0327" w:rsidRDefault="00000000">
      <w:pPr>
        <w:spacing w:after="276" w:line="259" w:lineRule="auto"/>
        <w:ind w:left="0" w:right="0" w:firstLine="0"/>
        <w:jc w:val="left"/>
      </w:pPr>
      <w:r>
        <w:rPr>
          <w:sz w:val="20"/>
        </w:rPr>
        <w:t xml:space="preserve">  </w:t>
      </w:r>
    </w:p>
    <w:p w:rsidR="007E0327" w:rsidRDefault="00000000">
      <w:pPr>
        <w:spacing w:after="271" w:line="259" w:lineRule="auto"/>
        <w:ind w:left="0" w:right="0" w:firstLine="0"/>
        <w:jc w:val="left"/>
      </w:pPr>
      <w:r>
        <w:rPr>
          <w:sz w:val="20"/>
        </w:rPr>
        <w:t xml:space="preserve">  </w:t>
      </w:r>
    </w:p>
    <w:p w:rsidR="007E0327" w:rsidRDefault="00000000">
      <w:pPr>
        <w:spacing w:after="276" w:line="259" w:lineRule="auto"/>
        <w:ind w:left="0" w:right="0" w:firstLine="0"/>
        <w:jc w:val="left"/>
      </w:pPr>
      <w:r>
        <w:rPr>
          <w:sz w:val="20"/>
        </w:rPr>
        <w:t xml:space="preserve"> </w:t>
      </w:r>
    </w:p>
    <w:p w:rsidR="007E0327" w:rsidRDefault="00000000">
      <w:pPr>
        <w:spacing w:after="271" w:line="259" w:lineRule="auto"/>
        <w:ind w:left="0" w:right="0" w:firstLine="0"/>
        <w:jc w:val="left"/>
      </w:pPr>
      <w:r>
        <w:rPr>
          <w:sz w:val="20"/>
        </w:rPr>
        <w:lastRenderedPageBreak/>
        <w:t xml:space="preserve"> </w:t>
      </w:r>
    </w:p>
    <w:p w:rsidR="007E0327" w:rsidRDefault="00000000">
      <w:pPr>
        <w:spacing w:after="276" w:line="259" w:lineRule="auto"/>
        <w:ind w:left="0" w:right="0" w:firstLine="0"/>
        <w:jc w:val="left"/>
      </w:pPr>
      <w:r>
        <w:rPr>
          <w:sz w:val="20"/>
        </w:rPr>
        <w:t xml:space="preserve"> </w:t>
      </w:r>
    </w:p>
    <w:p w:rsidR="007E0327" w:rsidRDefault="00000000">
      <w:pPr>
        <w:spacing w:after="276" w:line="259" w:lineRule="auto"/>
        <w:ind w:left="0" w:right="0" w:firstLine="0"/>
        <w:jc w:val="left"/>
      </w:pPr>
      <w:r>
        <w:rPr>
          <w:sz w:val="20"/>
        </w:rPr>
        <w:t xml:space="preserve"> </w:t>
      </w:r>
    </w:p>
    <w:p w:rsidR="007E0327" w:rsidRDefault="00000000">
      <w:pPr>
        <w:spacing w:after="272"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0" w:line="259" w:lineRule="auto"/>
        <w:ind w:left="0" w:right="0" w:firstLine="0"/>
        <w:jc w:val="left"/>
      </w:pPr>
      <w:r>
        <w:rPr>
          <w:sz w:val="20"/>
        </w:rPr>
        <w:t xml:space="preserve"> </w:t>
      </w:r>
    </w:p>
    <w:p w:rsidR="007E0327" w:rsidRDefault="00000000">
      <w:pPr>
        <w:spacing w:after="298" w:line="259" w:lineRule="auto"/>
        <w:ind w:left="10" w:right="0" w:firstLine="0"/>
        <w:jc w:val="center"/>
      </w:pPr>
      <w:r>
        <w:rPr>
          <w:b/>
        </w:rPr>
        <w:t xml:space="preserve">BIBLIOGRAPHIE </w:t>
      </w:r>
    </w:p>
    <w:p w:rsidR="007E0327" w:rsidRDefault="00000000">
      <w:pPr>
        <w:numPr>
          <w:ilvl w:val="0"/>
          <w:numId w:val="3"/>
        </w:numPr>
        <w:spacing w:after="307" w:line="259" w:lineRule="auto"/>
        <w:ind w:right="0" w:hanging="721"/>
        <w:jc w:val="left"/>
      </w:pPr>
      <w:r>
        <w:rPr>
          <w:b/>
          <w:sz w:val="18"/>
          <w:u w:val="single" w:color="000000"/>
        </w:rPr>
        <w:t>OUVRAGES</w:t>
      </w:r>
      <w:r>
        <w:rPr>
          <w:b/>
          <w:sz w:val="18"/>
        </w:rPr>
        <w:t xml:space="preserve">  </w:t>
      </w:r>
    </w:p>
    <w:p w:rsidR="007E0327" w:rsidRDefault="00000000">
      <w:pPr>
        <w:numPr>
          <w:ilvl w:val="1"/>
          <w:numId w:val="3"/>
        </w:numPr>
        <w:spacing w:after="204" w:line="251" w:lineRule="auto"/>
        <w:ind w:right="0" w:hanging="361"/>
        <w:jc w:val="left"/>
      </w:pPr>
      <w:r>
        <w:rPr>
          <w:sz w:val="18"/>
        </w:rPr>
        <w:t xml:space="preserve">COHEN E., </w:t>
      </w:r>
      <w:r>
        <w:rPr>
          <w:i/>
          <w:sz w:val="18"/>
        </w:rPr>
        <w:t>Dictionnaire de gestion</w:t>
      </w:r>
      <w:r>
        <w:rPr>
          <w:sz w:val="18"/>
        </w:rPr>
        <w:t xml:space="preserve">, La Découverte, Paris, 2008  </w:t>
      </w:r>
    </w:p>
    <w:p w:rsidR="007E0327" w:rsidRDefault="00000000">
      <w:pPr>
        <w:numPr>
          <w:ilvl w:val="1"/>
          <w:numId w:val="3"/>
        </w:numPr>
        <w:spacing w:after="220" w:line="251" w:lineRule="auto"/>
        <w:ind w:right="0" w:hanging="361"/>
        <w:jc w:val="left"/>
      </w:pPr>
      <w:r>
        <w:rPr>
          <w:sz w:val="18"/>
        </w:rPr>
        <w:t xml:space="preserve">FATIHA SABIRA, Les nouvelles méthodes d’évaluation comptable des immobilisations corporelles : vers un nouvel état de performance, MEMOIRE, ONLINE 2012  </w:t>
      </w:r>
    </w:p>
    <w:p w:rsidR="007E0327" w:rsidRDefault="00000000">
      <w:pPr>
        <w:numPr>
          <w:ilvl w:val="1"/>
          <w:numId w:val="3"/>
        </w:numPr>
        <w:spacing w:after="170" w:line="251" w:lineRule="auto"/>
        <w:ind w:right="0" w:hanging="361"/>
        <w:jc w:val="left"/>
      </w:pPr>
      <w:r>
        <w:rPr>
          <w:sz w:val="18"/>
        </w:rPr>
        <w:t xml:space="preserve">JAVEAU C., </w:t>
      </w:r>
      <w:r>
        <w:rPr>
          <w:i/>
          <w:sz w:val="18"/>
        </w:rPr>
        <w:t>Comprendre la sociologie</w:t>
      </w:r>
      <w:r>
        <w:rPr>
          <w:sz w:val="18"/>
        </w:rPr>
        <w:t xml:space="preserve">, Bruxelles, Verviers : Marabout université, 1976  </w:t>
      </w:r>
    </w:p>
    <w:p w:rsidR="007E0327" w:rsidRDefault="00000000">
      <w:pPr>
        <w:numPr>
          <w:ilvl w:val="1"/>
          <w:numId w:val="3"/>
        </w:numPr>
        <w:spacing w:after="273" w:line="251" w:lineRule="auto"/>
        <w:ind w:right="0" w:hanging="361"/>
        <w:jc w:val="left"/>
      </w:pPr>
      <w:r>
        <w:rPr>
          <w:sz w:val="18"/>
        </w:rPr>
        <w:t xml:space="preserve">KANYINDA KADIMA, Politique de l’amortissement et son incidence sur la rentabilité, cas de RUASHI MINING, MEMOIRE, ISS, 2017  </w:t>
      </w:r>
    </w:p>
    <w:p w:rsidR="007E0327" w:rsidRDefault="00000000">
      <w:pPr>
        <w:numPr>
          <w:ilvl w:val="1"/>
          <w:numId w:val="3"/>
        </w:numPr>
        <w:spacing w:after="167" w:line="259" w:lineRule="auto"/>
        <w:ind w:right="0" w:hanging="361"/>
        <w:jc w:val="left"/>
      </w:pPr>
      <w:r>
        <w:rPr>
          <w:sz w:val="18"/>
        </w:rPr>
        <w:t xml:space="preserve">MADRY P., </w:t>
      </w:r>
      <w:r>
        <w:rPr>
          <w:i/>
          <w:sz w:val="18"/>
        </w:rPr>
        <w:t>Dictionnaire pratique de commerce</w:t>
      </w:r>
      <w:r>
        <w:rPr>
          <w:sz w:val="18"/>
        </w:rPr>
        <w:t xml:space="preserve">, Bruxelles, 2009  </w:t>
      </w:r>
    </w:p>
    <w:p w:rsidR="007E0327" w:rsidRDefault="00000000">
      <w:pPr>
        <w:numPr>
          <w:ilvl w:val="1"/>
          <w:numId w:val="3"/>
        </w:numPr>
        <w:spacing w:after="221" w:line="251" w:lineRule="auto"/>
        <w:ind w:right="0" w:hanging="361"/>
        <w:jc w:val="left"/>
      </w:pPr>
      <w:r>
        <w:rPr>
          <w:sz w:val="18"/>
        </w:rPr>
        <w:t xml:space="preserve">MAPAPA MBANGALA et CORHAY A., </w:t>
      </w:r>
      <w:r>
        <w:rPr>
          <w:i/>
          <w:sz w:val="18"/>
        </w:rPr>
        <w:t>Fondement de gestion financière, manuel et application</w:t>
      </w:r>
      <w:r>
        <w:rPr>
          <w:sz w:val="18"/>
        </w:rPr>
        <w:t xml:space="preserve">, Bruxelles, université de Liège, 2007   </w:t>
      </w:r>
    </w:p>
    <w:p w:rsidR="007E0327" w:rsidRDefault="00000000">
      <w:pPr>
        <w:numPr>
          <w:ilvl w:val="1"/>
          <w:numId w:val="3"/>
        </w:numPr>
        <w:spacing w:after="269" w:line="251" w:lineRule="auto"/>
        <w:ind w:right="0" w:hanging="361"/>
        <w:jc w:val="left"/>
      </w:pPr>
      <w:r>
        <w:rPr>
          <w:sz w:val="18"/>
        </w:rPr>
        <w:t xml:space="preserve">MASUDI MSIMA, Gestion des amortissements et son impact sur le renouvellement des équipements dans une société, cas de BOSS MINING, MEMOIRE, ISC, 2014  </w:t>
      </w:r>
    </w:p>
    <w:p w:rsidR="007E0327" w:rsidRDefault="00000000">
      <w:pPr>
        <w:numPr>
          <w:ilvl w:val="1"/>
          <w:numId w:val="3"/>
        </w:numPr>
        <w:spacing w:after="219" w:line="251" w:lineRule="auto"/>
        <w:ind w:right="0" w:hanging="361"/>
        <w:jc w:val="left"/>
      </w:pPr>
      <w:r>
        <w:rPr>
          <w:sz w:val="18"/>
        </w:rPr>
        <w:t xml:space="preserve">MATULA KULA, Etude comparée des problèmes et opérations spécifiques en Système Comptable OHADA et en Plan Comptable Général Congolais, MEMOIRE, ISC, Kinshasa, 2015  </w:t>
      </w:r>
    </w:p>
    <w:p w:rsidR="007E0327" w:rsidRDefault="00000000">
      <w:pPr>
        <w:numPr>
          <w:ilvl w:val="1"/>
          <w:numId w:val="3"/>
        </w:numPr>
        <w:spacing w:after="170" w:line="251" w:lineRule="auto"/>
        <w:ind w:right="0" w:hanging="361"/>
        <w:jc w:val="left"/>
      </w:pPr>
      <w:r>
        <w:rPr>
          <w:sz w:val="18"/>
        </w:rPr>
        <w:t xml:space="preserve">PEROCHON C., </w:t>
      </w:r>
      <w:r>
        <w:rPr>
          <w:i/>
          <w:sz w:val="18"/>
        </w:rPr>
        <w:t>Comptabilité générale</w:t>
      </w:r>
      <w:r>
        <w:rPr>
          <w:sz w:val="18"/>
        </w:rPr>
        <w:t xml:space="preserve">, Paris, 2007  </w:t>
      </w:r>
    </w:p>
    <w:p w:rsidR="007E0327" w:rsidRDefault="00000000">
      <w:pPr>
        <w:numPr>
          <w:ilvl w:val="1"/>
          <w:numId w:val="3"/>
        </w:numPr>
        <w:spacing w:after="170" w:line="251" w:lineRule="auto"/>
        <w:ind w:right="0" w:hanging="361"/>
        <w:jc w:val="left"/>
      </w:pPr>
      <w:r>
        <w:rPr>
          <w:sz w:val="18"/>
        </w:rPr>
        <w:t xml:space="preserve">PINTO et GRAWITZ M., </w:t>
      </w:r>
      <w:r>
        <w:rPr>
          <w:i/>
          <w:sz w:val="18"/>
        </w:rPr>
        <w:t>Méthodes des sciences</w:t>
      </w:r>
      <w:r>
        <w:rPr>
          <w:sz w:val="18"/>
        </w:rPr>
        <w:t xml:space="preserve">, Paris, Dalloz, 1989  </w:t>
      </w:r>
    </w:p>
    <w:p w:rsidR="007E0327" w:rsidRDefault="00000000">
      <w:pPr>
        <w:numPr>
          <w:ilvl w:val="1"/>
          <w:numId w:val="3"/>
        </w:numPr>
        <w:spacing w:after="170" w:line="251" w:lineRule="auto"/>
        <w:ind w:right="0" w:hanging="361"/>
        <w:jc w:val="left"/>
      </w:pPr>
      <w:r>
        <w:rPr>
          <w:sz w:val="18"/>
        </w:rPr>
        <w:t xml:space="preserve">QUIVY et LUC V., </w:t>
      </w:r>
      <w:r>
        <w:rPr>
          <w:i/>
          <w:sz w:val="18"/>
        </w:rPr>
        <w:t>Manuel de recherche en science sociale</w:t>
      </w:r>
      <w:r>
        <w:rPr>
          <w:sz w:val="18"/>
        </w:rPr>
        <w:t xml:space="preserve">, Paris, Dunod, 2001  </w:t>
      </w:r>
    </w:p>
    <w:p w:rsidR="007E0327" w:rsidRDefault="00000000">
      <w:pPr>
        <w:numPr>
          <w:ilvl w:val="1"/>
          <w:numId w:val="3"/>
        </w:numPr>
        <w:spacing w:after="167" w:line="259" w:lineRule="auto"/>
        <w:ind w:right="0" w:hanging="361"/>
        <w:jc w:val="left"/>
      </w:pPr>
      <w:r>
        <w:rPr>
          <w:sz w:val="18"/>
        </w:rPr>
        <w:t xml:space="preserve">ROCHER, </w:t>
      </w:r>
      <w:r>
        <w:rPr>
          <w:i/>
          <w:sz w:val="18"/>
        </w:rPr>
        <w:t>Politique introduite à la science politique</w:t>
      </w:r>
      <w:r>
        <w:rPr>
          <w:sz w:val="18"/>
        </w:rPr>
        <w:t xml:space="preserve">, Africa  </w:t>
      </w:r>
    </w:p>
    <w:p w:rsidR="007E0327" w:rsidRDefault="00000000">
      <w:pPr>
        <w:numPr>
          <w:ilvl w:val="1"/>
          <w:numId w:val="3"/>
        </w:numPr>
        <w:spacing w:after="170" w:line="251" w:lineRule="auto"/>
        <w:ind w:right="0" w:hanging="361"/>
        <w:jc w:val="left"/>
      </w:pPr>
      <w:r>
        <w:rPr>
          <w:sz w:val="18"/>
        </w:rPr>
        <w:t xml:space="preserve">SILEM et ALBERTIN, </w:t>
      </w:r>
      <w:r>
        <w:rPr>
          <w:i/>
          <w:sz w:val="18"/>
        </w:rPr>
        <w:t>Lexique d’économie</w:t>
      </w:r>
      <w:r>
        <w:rPr>
          <w:sz w:val="18"/>
        </w:rPr>
        <w:t xml:space="preserve">, Paris, Dalloz, 1987  </w:t>
      </w:r>
    </w:p>
    <w:p w:rsidR="007E0327" w:rsidRDefault="00000000">
      <w:pPr>
        <w:numPr>
          <w:ilvl w:val="1"/>
          <w:numId w:val="3"/>
        </w:numPr>
        <w:spacing w:after="167" w:line="259" w:lineRule="auto"/>
        <w:ind w:right="0" w:hanging="361"/>
        <w:jc w:val="left"/>
      </w:pPr>
      <w:r>
        <w:rPr>
          <w:sz w:val="18"/>
        </w:rPr>
        <w:t>TSHUNGU BAMESA,</w:t>
      </w:r>
      <w:r>
        <w:rPr>
          <w:i/>
          <w:sz w:val="18"/>
        </w:rPr>
        <w:t xml:space="preserve"> Initiation à la méthode du travail scientifique</w:t>
      </w:r>
      <w:r>
        <w:rPr>
          <w:sz w:val="18"/>
        </w:rPr>
        <w:t xml:space="preserve">, Lubumbashi, AFRICA, 1988  </w:t>
      </w:r>
    </w:p>
    <w:p w:rsidR="007E0327" w:rsidRDefault="00000000">
      <w:pPr>
        <w:numPr>
          <w:ilvl w:val="0"/>
          <w:numId w:val="3"/>
        </w:numPr>
        <w:spacing w:after="307" w:line="259" w:lineRule="auto"/>
        <w:ind w:right="0" w:hanging="721"/>
        <w:jc w:val="left"/>
      </w:pPr>
      <w:r>
        <w:rPr>
          <w:b/>
          <w:sz w:val="18"/>
          <w:u w:val="single" w:color="000000"/>
        </w:rPr>
        <w:t>SITES INTERNET</w:t>
      </w:r>
      <w:r>
        <w:rPr>
          <w:b/>
          <w:sz w:val="18"/>
        </w:rPr>
        <w:t xml:space="preserve">  </w:t>
      </w:r>
    </w:p>
    <w:p w:rsidR="007E0327" w:rsidRDefault="00000000">
      <w:pPr>
        <w:numPr>
          <w:ilvl w:val="1"/>
          <w:numId w:val="3"/>
        </w:numPr>
        <w:spacing w:after="170" w:line="259" w:lineRule="auto"/>
        <w:ind w:right="0" w:hanging="361"/>
        <w:jc w:val="left"/>
      </w:pPr>
      <w:hyperlink r:id="rId14">
        <w:r>
          <w:rPr>
            <w:color w:val="0563C1"/>
            <w:sz w:val="18"/>
            <w:u w:val="single" w:color="0563C1"/>
          </w:rPr>
          <w:t>https://fr.m.wikipedia.org/wiki/Problématiqu</w:t>
        </w:r>
      </w:hyperlink>
      <w:hyperlink r:id="rId15">
        <w:r>
          <w:rPr>
            <w:color w:val="0563C1"/>
            <w:sz w:val="18"/>
            <w:u w:val="single" w:color="0563C1"/>
          </w:rPr>
          <w:t>e</w:t>
        </w:r>
      </w:hyperlink>
      <w:hyperlink r:id="rId16">
        <w:r>
          <w:rPr>
            <w:sz w:val="18"/>
          </w:rPr>
          <w:t>,</w:t>
        </w:r>
      </w:hyperlink>
      <w:hyperlink r:id="rId17">
        <w:r>
          <w:rPr>
            <w:sz w:val="18"/>
          </w:rPr>
          <w:t xml:space="preserve"> </w:t>
        </w:r>
      </w:hyperlink>
      <w:r>
        <w:rPr>
          <w:sz w:val="18"/>
        </w:rPr>
        <w:t xml:space="preserve">du 27 février 2022  </w:t>
      </w:r>
    </w:p>
    <w:p w:rsidR="007E0327" w:rsidRDefault="00000000">
      <w:pPr>
        <w:numPr>
          <w:ilvl w:val="1"/>
          <w:numId w:val="3"/>
        </w:numPr>
        <w:spacing w:after="170" w:line="259" w:lineRule="auto"/>
        <w:ind w:right="0" w:hanging="361"/>
        <w:jc w:val="left"/>
      </w:pPr>
      <w:hyperlink r:id="rId18">
        <w:r>
          <w:rPr>
            <w:color w:val="0563C1"/>
            <w:sz w:val="18"/>
            <w:u w:val="single" w:color="0563C1"/>
          </w:rPr>
          <w:t>https://www.compta</w:t>
        </w:r>
      </w:hyperlink>
      <w:hyperlink r:id="rId19">
        <w:r>
          <w:rPr>
            <w:color w:val="0563C1"/>
            <w:sz w:val="18"/>
            <w:u w:val="single" w:color="0563C1"/>
          </w:rPr>
          <w:t>-</w:t>
        </w:r>
      </w:hyperlink>
      <w:hyperlink r:id="rId20">
        <w:r>
          <w:rPr>
            <w:color w:val="0563C1"/>
            <w:sz w:val="18"/>
            <w:u w:val="single" w:color="0563C1"/>
          </w:rPr>
          <w:t>facile.com/les</w:t>
        </w:r>
      </w:hyperlink>
      <w:hyperlink r:id="rId21">
        <w:r>
          <w:rPr>
            <w:color w:val="0563C1"/>
            <w:sz w:val="18"/>
            <w:u w:val="single" w:color="0563C1"/>
          </w:rPr>
          <w:t>-</w:t>
        </w:r>
      </w:hyperlink>
      <w:hyperlink r:id="rId22">
        <w:r>
          <w:rPr>
            <w:color w:val="0563C1"/>
            <w:sz w:val="18"/>
            <w:u w:val="single" w:color="0563C1"/>
          </w:rPr>
          <w:t>immobilisations</w:t>
        </w:r>
      </w:hyperlink>
      <w:hyperlink r:id="rId23">
        <w:r>
          <w:rPr>
            <w:color w:val="0563C1"/>
            <w:sz w:val="18"/>
            <w:u w:val="single" w:color="0563C1"/>
          </w:rPr>
          <w:t>-</w:t>
        </w:r>
      </w:hyperlink>
      <w:hyperlink r:id="rId24">
        <w:r>
          <w:rPr>
            <w:color w:val="0563C1"/>
            <w:sz w:val="18"/>
            <w:u w:val="single" w:color="0563C1"/>
          </w:rPr>
          <w:t>comptables</w:t>
        </w:r>
      </w:hyperlink>
      <w:hyperlink r:id="rId25">
        <w:r>
          <w:rPr>
            <w:color w:val="0563C1"/>
            <w:sz w:val="18"/>
            <w:u w:val="single" w:color="0563C1"/>
          </w:rPr>
          <w:t>/</w:t>
        </w:r>
      </w:hyperlink>
      <w:hyperlink r:id="rId26">
        <w:r>
          <w:rPr>
            <w:sz w:val="18"/>
          </w:rPr>
          <w:t>,</w:t>
        </w:r>
      </w:hyperlink>
      <w:hyperlink r:id="rId27">
        <w:r>
          <w:rPr>
            <w:sz w:val="18"/>
          </w:rPr>
          <w:t xml:space="preserve"> </w:t>
        </w:r>
      </w:hyperlink>
      <w:r>
        <w:rPr>
          <w:sz w:val="18"/>
        </w:rPr>
        <w:t xml:space="preserve">du 30 août 2022  </w:t>
      </w:r>
    </w:p>
    <w:p w:rsidR="007E0327" w:rsidRDefault="00000000">
      <w:pPr>
        <w:numPr>
          <w:ilvl w:val="1"/>
          <w:numId w:val="3"/>
        </w:numPr>
        <w:spacing w:after="170" w:line="251" w:lineRule="auto"/>
        <w:ind w:right="0" w:hanging="361"/>
        <w:jc w:val="left"/>
      </w:pPr>
      <w:hyperlink r:id="rId28">
        <w:r>
          <w:rPr>
            <w:color w:val="0563C1"/>
            <w:sz w:val="18"/>
            <w:u w:val="single" w:color="0563C1"/>
          </w:rPr>
          <w:t>http://www.ekn.s</w:t>
        </w:r>
      </w:hyperlink>
      <w:hyperlink r:id="rId29">
        <w:r>
          <w:rPr>
            <w:color w:val="0563C1"/>
            <w:sz w:val="18"/>
            <w:u w:val="single" w:color="0563C1"/>
          </w:rPr>
          <w:t>e</w:t>
        </w:r>
      </w:hyperlink>
      <w:hyperlink r:id="rId30">
        <w:r>
          <w:rPr>
            <w:sz w:val="18"/>
          </w:rPr>
          <w:t>,</w:t>
        </w:r>
      </w:hyperlink>
      <w:hyperlink r:id="rId31">
        <w:r>
          <w:rPr>
            <w:sz w:val="18"/>
          </w:rPr>
          <w:t xml:space="preserve"> </w:t>
        </w:r>
      </w:hyperlink>
      <w:r>
        <w:rPr>
          <w:sz w:val="18"/>
        </w:rPr>
        <w:t xml:space="preserve">du 28 septembre 2022, Mise à jour de l’EIES/PGES PE12873, 13025 &amp; 13026   </w:t>
      </w:r>
    </w:p>
    <w:p w:rsidR="007E0327" w:rsidRDefault="00000000">
      <w:pPr>
        <w:numPr>
          <w:ilvl w:val="1"/>
          <w:numId w:val="3"/>
        </w:numPr>
        <w:spacing w:after="170" w:line="259" w:lineRule="auto"/>
        <w:ind w:right="0" w:hanging="361"/>
        <w:jc w:val="left"/>
      </w:pPr>
      <w:hyperlink r:id="rId32">
        <w:r>
          <w:rPr>
            <w:color w:val="0563C1"/>
            <w:sz w:val="18"/>
            <w:u w:val="single" w:color="0563C1"/>
          </w:rPr>
          <w:t>http://www.e</w:t>
        </w:r>
      </w:hyperlink>
      <w:hyperlink r:id="rId33">
        <w:r>
          <w:rPr>
            <w:color w:val="0563C1"/>
            <w:sz w:val="18"/>
            <w:u w:val="single" w:color="0563C1"/>
          </w:rPr>
          <w:t>-</w:t>
        </w:r>
      </w:hyperlink>
      <w:hyperlink r:id="rId34">
        <w:r>
          <w:rPr>
            <w:color w:val="0563C1"/>
            <w:sz w:val="18"/>
            <w:u w:val="single" w:color="0563C1"/>
          </w:rPr>
          <w:t>mines.ctcpm.cd/detailsope/596087/details</w:t>
        </w:r>
      </w:hyperlink>
      <w:hyperlink r:id="rId35">
        <w:r>
          <w:rPr>
            <w:color w:val="0563C1"/>
            <w:sz w:val="18"/>
            <w:u w:val="single" w:color="0563C1"/>
          </w:rPr>
          <w:t>/</w:t>
        </w:r>
      </w:hyperlink>
      <w:hyperlink r:id="rId36">
        <w:r>
          <w:rPr>
            <w:sz w:val="18"/>
          </w:rPr>
          <w:t>,</w:t>
        </w:r>
      </w:hyperlink>
      <w:hyperlink r:id="rId37">
        <w:r>
          <w:rPr>
            <w:sz w:val="18"/>
          </w:rPr>
          <w:t xml:space="preserve"> </w:t>
        </w:r>
      </w:hyperlink>
      <w:r>
        <w:rPr>
          <w:sz w:val="18"/>
        </w:rPr>
        <w:t xml:space="preserve">du 25 septembre 2022, Contrat de cession   </w:t>
      </w:r>
    </w:p>
    <w:p w:rsidR="007E0327" w:rsidRDefault="00000000">
      <w:pPr>
        <w:numPr>
          <w:ilvl w:val="1"/>
          <w:numId w:val="3"/>
        </w:numPr>
        <w:spacing w:after="170" w:line="259" w:lineRule="auto"/>
        <w:ind w:right="0" w:hanging="361"/>
        <w:jc w:val="left"/>
      </w:pPr>
      <w:hyperlink r:id="rId38">
        <w:r>
          <w:rPr>
            <w:color w:val="0563C1"/>
            <w:sz w:val="18"/>
            <w:u w:val="single" w:color="0563C1"/>
          </w:rPr>
          <w:t>http://www.mining</w:t>
        </w:r>
      </w:hyperlink>
      <w:hyperlink r:id="rId39">
        <w:r>
          <w:rPr>
            <w:color w:val="0563C1"/>
            <w:sz w:val="18"/>
            <w:u w:val="single" w:color="0563C1"/>
          </w:rPr>
          <w:t>-</w:t>
        </w:r>
      </w:hyperlink>
      <w:hyperlink r:id="rId40">
        <w:r>
          <w:rPr>
            <w:color w:val="0563C1"/>
            <w:sz w:val="18"/>
            <w:u w:val="single" w:color="0563C1"/>
          </w:rPr>
          <w:t>technology.com/projects/kamoa</w:t>
        </w:r>
      </w:hyperlink>
      <w:hyperlink r:id="rId41">
        <w:r>
          <w:rPr>
            <w:color w:val="0563C1"/>
            <w:sz w:val="18"/>
            <w:u w:val="single" w:color="0563C1"/>
          </w:rPr>
          <w:t>-</w:t>
        </w:r>
      </w:hyperlink>
      <w:hyperlink r:id="rId42">
        <w:r>
          <w:rPr>
            <w:color w:val="0563C1"/>
            <w:sz w:val="18"/>
            <w:u w:val="single" w:color="0563C1"/>
          </w:rPr>
          <w:t>copper</w:t>
        </w:r>
      </w:hyperlink>
      <w:hyperlink r:id="rId43">
        <w:r>
          <w:rPr>
            <w:color w:val="0563C1"/>
            <w:sz w:val="18"/>
            <w:u w:val="single" w:color="0563C1"/>
          </w:rPr>
          <w:t xml:space="preserve">- </w:t>
        </w:r>
      </w:hyperlink>
      <w:hyperlink r:id="rId44">
        <w:r>
          <w:rPr>
            <w:color w:val="0563C1"/>
            <w:sz w:val="18"/>
            <w:u w:val="single" w:color="0563C1"/>
          </w:rPr>
          <w:t>projects</w:t>
        </w:r>
      </w:hyperlink>
      <w:hyperlink r:id="rId45">
        <w:r>
          <w:rPr>
            <w:color w:val="0563C1"/>
            <w:sz w:val="18"/>
            <w:u w:val="single" w:color="0563C1"/>
          </w:rPr>
          <w:t>-</w:t>
        </w:r>
      </w:hyperlink>
      <w:hyperlink r:id="rId46">
        <w:r>
          <w:rPr>
            <w:color w:val="0563C1"/>
            <w:sz w:val="18"/>
            <w:u w:val="single" w:color="0563C1"/>
          </w:rPr>
          <w:t>katanga</w:t>
        </w:r>
      </w:hyperlink>
      <w:hyperlink r:id="rId47">
        <w:r>
          <w:rPr>
            <w:color w:val="0563C1"/>
            <w:sz w:val="18"/>
            <w:u w:val="single" w:color="0563C1"/>
          </w:rPr>
          <w:t>/</w:t>
        </w:r>
      </w:hyperlink>
      <w:hyperlink r:id="rId48">
        <w:r>
          <w:rPr>
            <w:sz w:val="18"/>
          </w:rPr>
          <w:t>,</w:t>
        </w:r>
      </w:hyperlink>
      <w:hyperlink r:id="rId49">
        <w:r>
          <w:rPr>
            <w:sz w:val="18"/>
          </w:rPr>
          <w:t xml:space="preserve"> </w:t>
        </w:r>
      </w:hyperlink>
      <w:r>
        <w:rPr>
          <w:sz w:val="18"/>
        </w:rPr>
        <w:t xml:space="preserve">du 10 septembre 2022  </w:t>
      </w:r>
    </w:p>
    <w:p w:rsidR="007E0327" w:rsidRDefault="00000000">
      <w:pPr>
        <w:numPr>
          <w:ilvl w:val="1"/>
          <w:numId w:val="3"/>
        </w:numPr>
        <w:spacing w:after="170" w:line="259" w:lineRule="auto"/>
        <w:ind w:right="0" w:hanging="361"/>
        <w:jc w:val="left"/>
      </w:pPr>
      <w:hyperlink r:id="rId50">
        <w:r>
          <w:rPr>
            <w:color w:val="0563C1"/>
            <w:sz w:val="18"/>
            <w:u w:val="single" w:color="0563C1"/>
          </w:rPr>
          <w:t>http://www.en.m.wikipedia.org/wiki/Ivanhoe_Mine</w:t>
        </w:r>
      </w:hyperlink>
      <w:hyperlink r:id="rId51">
        <w:r>
          <w:rPr>
            <w:color w:val="0563C1"/>
            <w:sz w:val="18"/>
            <w:u w:val="single" w:color="0563C1"/>
          </w:rPr>
          <w:t>s</w:t>
        </w:r>
      </w:hyperlink>
      <w:hyperlink r:id="rId52">
        <w:r>
          <w:rPr>
            <w:sz w:val="18"/>
          </w:rPr>
          <w:t>,</w:t>
        </w:r>
      </w:hyperlink>
      <w:hyperlink r:id="rId53">
        <w:r>
          <w:rPr>
            <w:sz w:val="18"/>
          </w:rPr>
          <w:t xml:space="preserve"> </w:t>
        </w:r>
      </w:hyperlink>
      <w:r>
        <w:rPr>
          <w:sz w:val="18"/>
        </w:rPr>
        <w:t xml:space="preserve">du 13 septembre 2022  </w:t>
      </w:r>
    </w:p>
    <w:p w:rsidR="007E0327" w:rsidRDefault="00000000">
      <w:pPr>
        <w:numPr>
          <w:ilvl w:val="1"/>
          <w:numId w:val="3"/>
        </w:numPr>
        <w:spacing w:after="64" w:line="251" w:lineRule="auto"/>
        <w:ind w:right="0" w:hanging="361"/>
        <w:jc w:val="left"/>
      </w:pPr>
      <w:hyperlink r:id="rId54">
        <w:r>
          <w:rPr>
            <w:color w:val="0563C1"/>
            <w:sz w:val="18"/>
            <w:u w:val="single" w:color="0563C1"/>
          </w:rPr>
          <w:t>http://www.e</w:t>
        </w:r>
      </w:hyperlink>
      <w:hyperlink r:id="rId55">
        <w:r>
          <w:rPr>
            <w:color w:val="0563C1"/>
            <w:sz w:val="18"/>
            <w:u w:val="single" w:color="0563C1"/>
          </w:rPr>
          <w:t>-</w:t>
        </w:r>
      </w:hyperlink>
      <w:hyperlink r:id="rId56">
        <w:r>
          <w:rPr>
            <w:color w:val="0563C1"/>
            <w:sz w:val="18"/>
            <w:u w:val="single" w:color="0563C1"/>
          </w:rPr>
          <w:t>mines.ctcpm.cd/detailsope/596087/details</w:t>
        </w:r>
      </w:hyperlink>
      <w:hyperlink r:id="rId57">
        <w:r>
          <w:rPr>
            <w:color w:val="0563C1"/>
            <w:sz w:val="18"/>
            <w:u w:val="single" w:color="0563C1"/>
          </w:rPr>
          <w:t>/</w:t>
        </w:r>
      </w:hyperlink>
      <w:hyperlink r:id="rId58">
        <w:r>
          <w:rPr>
            <w:sz w:val="18"/>
          </w:rPr>
          <w:t>,</w:t>
        </w:r>
      </w:hyperlink>
      <w:hyperlink r:id="rId59">
        <w:r>
          <w:rPr>
            <w:sz w:val="18"/>
          </w:rPr>
          <w:t xml:space="preserve"> </w:t>
        </w:r>
      </w:hyperlink>
      <w:r>
        <w:rPr>
          <w:sz w:val="18"/>
        </w:rPr>
        <w:t xml:space="preserve">du 25 septembre 2022, Convention de cession d’actions  </w:t>
      </w:r>
    </w:p>
    <w:p w:rsidR="007E0327" w:rsidRDefault="00000000">
      <w:pPr>
        <w:spacing w:after="227" w:line="259" w:lineRule="auto"/>
        <w:ind w:left="721" w:right="0" w:firstLine="0"/>
        <w:jc w:val="left"/>
      </w:pPr>
      <w:r>
        <w:rPr>
          <w:sz w:val="18"/>
        </w:rPr>
        <w:t xml:space="preserve">  </w:t>
      </w:r>
    </w:p>
    <w:p w:rsidR="007E0327" w:rsidRDefault="00000000">
      <w:pPr>
        <w:numPr>
          <w:ilvl w:val="0"/>
          <w:numId w:val="3"/>
        </w:numPr>
        <w:spacing w:after="307" w:line="259" w:lineRule="auto"/>
        <w:ind w:right="0" w:hanging="721"/>
        <w:jc w:val="left"/>
      </w:pPr>
      <w:r>
        <w:rPr>
          <w:b/>
          <w:sz w:val="18"/>
          <w:u w:val="single" w:color="000000"/>
        </w:rPr>
        <w:t>AUTRES DOCUMENTS</w:t>
      </w:r>
      <w:r>
        <w:rPr>
          <w:b/>
          <w:sz w:val="18"/>
        </w:rPr>
        <w:t xml:space="preserve">  </w:t>
      </w:r>
    </w:p>
    <w:p w:rsidR="007E0327" w:rsidRDefault="00000000">
      <w:pPr>
        <w:numPr>
          <w:ilvl w:val="1"/>
          <w:numId w:val="3"/>
        </w:numPr>
        <w:spacing w:after="236" w:line="251" w:lineRule="auto"/>
        <w:ind w:right="0" w:hanging="361"/>
        <w:jc w:val="left"/>
      </w:pPr>
      <w:r>
        <w:rPr>
          <w:sz w:val="18"/>
        </w:rPr>
        <w:t xml:space="preserve">Banque de Données Juridiques, Journal Officiel de la République Démocratique du Congo, N° spécial du 15 juillet 2002, titre IX, chapitre III, section IV, article 249  </w:t>
      </w:r>
    </w:p>
    <w:p w:rsidR="007E0327" w:rsidRDefault="00000000">
      <w:pPr>
        <w:numPr>
          <w:ilvl w:val="1"/>
          <w:numId w:val="3"/>
        </w:numPr>
        <w:spacing w:after="236" w:line="251" w:lineRule="auto"/>
        <w:ind w:right="0" w:hanging="361"/>
        <w:jc w:val="left"/>
      </w:pPr>
      <w:r>
        <w:rPr>
          <w:sz w:val="18"/>
        </w:rPr>
        <w:t xml:space="preserve">Banque de Données Juridiques, Journal Officiel de la République Démocratique du Congo, N° spécial du 28 mars 2018, titre IX, chapitre III, section III, article 249  </w:t>
      </w:r>
    </w:p>
    <w:p w:rsidR="007E0327" w:rsidRDefault="00000000">
      <w:pPr>
        <w:numPr>
          <w:ilvl w:val="1"/>
          <w:numId w:val="3"/>
        </w:numPr>
        <w:spacing w:after="170" w:line="251" w:lineRule="auto"/>
        <w:ind w:right="0" w:hanging="361"/>
        <w:jc w:val="left"/>
      </w:pPr>
      <w:r>
        <w:rPr>
          <w:sz w:val="18"/>
        </w:rPr>
        <w:t>Banque de Données Juridiques, Journal Officiel de la République Démocratique du Congo, du 01 octobre 2015, Kamoa Copper SA</w:t>
      </w:r>
      <w:r>
        <w:rPr>
          <w:b/>
          <w:sz w:val="18"/>
        </w:rPr>
        <w:t xml:space="preserve">, </w:t>
      </w:r>
      <w:r>
        <w:rPr>
          <w:sz w:val="18"/>
        </w:rPr>
        <w:t xml:space="preserve">Statuts ; titre I, article 1, article 4 ; titre II, article 7  </w:t>
      </w:r>
    </w:p>
    <w:sectPr w:rsidR="007E0327">
      <w:headerReference w:type="even" r:id="rId60"/>
      <w:headerReference w:type="default" r:id="rId61"/>
      <w:headerReference w:type="first" r:id="rId62"/>
      <w:pgSz w:w="11904" w:h="16838"/>
      <w:pgMar w:top="1428" w:right="1412" w:bottom="1503" w:left="1416" w:header="76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18C" w:rsidRDefault="0070418C">
      <w:pPr>
        <w:spacing w:after="0" w:line="240" w:lineRule="auto"/>
      </w:pPr>
      <w:r>
        <w:separator/>
      </w:r>
    </w:p>
  </w:endnote>
  <w:endnote w:type="continuationSeparator" w:id="0">
    <w:p w:rsidR="0070418C" w:rsidRDefault="0070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18C" w:rsidRDefault="0070418C">
      <w:pPr>
        <w:spacing w:after="0" w:line="240" w:lineRule="auto"/>
      </w:pPr>
      <w:r>
        <w:separator/>
      </w:r>
    </w:p>
  </w:footnote>
  <w:footnote w:type="continuationSeparator" w:id="0">
    <w:p w:rsidR="0070418C" w:rsidRDefault="0070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755" w:firstLine="0"/>
      <w:jc w:val="center"/>
    </w:pP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14"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755" w:firstLine="0"/>
      <w:jc w:val="center"/>
    </w:pP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14"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0" w:right="755" w:firstLine="0"/>
      <w:jc w:val="center"/>
    </w:pP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14"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7"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7"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0327" w:rsidRDefault="00000000">
    <w:pPr>
      <w:spacing w:after="0" w:line="259" w:lineRule="auto"/>
      <w:ind w:left="7"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7E0327" w:rsidRDefault="00000000">
    <w:pPr>
      <w:spacing w:after="0" w:line="259" w:lineRule="auto"/>
      <w:ind w:left="5"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4921"/>
    <w:multiLevelType w:val="hybridMultilevel"/>
    <w:tmpl w:val="76727908"/>
    <w:lvl w:ilvl="0" w:tplc="B6A45FA2">
      <w:start w:val="1"/>
      <w:numFmt w:val="bullet"/>
      <w:lvlText w:val=""/>
      <w:lvlJc w:val="left"/>
      <w:pPr>
        <w:ind w:left="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4EAFC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729A5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94B4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26B0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5849FE">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481CE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D44DF1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D8B33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8E4B46"/>
    <w:multiLevelType w:val="hybridMultilevel"/>
    <w:tmpl w:val="E418177E"/>
    <w:lvl w:ilvl="0" w:tplc="BF22FED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64AB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DAC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388F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6F6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A11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03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F09B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D21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3E5CB8"/>
    <w:multiLevelType w:val="hybridMultilevel"/>
    <w:tmpl w:val="9B0A422E"/>
    <w:lvl w:ilvl="0" w:tplc="5FB8A04C">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C8660">
      <w:start w:val="1"/>
      <w:numFmt w:val="decimal"/>
      <w:lvlText w:val="%2."/>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6CD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8A3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486B7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658E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A55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A86E2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CC6A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40510043">
    <w:abstractNumId w:val="1"/>
  </w:num>
  <w:num w:numId="2" w16cid:durableId="430783833">
    <w:abstractNumId w:val="0"/>
  </w:num>
  <w:num w:numId="3" w16cid:durableId="696155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327"/>
    <w:rsid w:val="00083DB2"/>
    <w:rsid w:val="0018548D"/>
    <w:rsid w:val="0070418C"/>
    <w:rsid w:val="007E03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6752A93"/>
  <w15:docId w15:val="{A77AFE8A-891D-0547-B7D5-28ED51ED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3" w:line="269" w:lineRule="auto"/>
      <w:ind w:left="15" w:right="2" w:hanging="10"/>
      <w:jc w:val="both"/>
    </w:pPr>
    <w:rPr>
      <w:rFonts w:ascii="Times New Roman" w:eastAsia="Times New Roman" w:hAnsi="Times New Roman" w:cs="Times New Roman"/>
      <w:color w:val="000000"/>
      <w:lang w:val="fr-FR" w:eastAsia="fr-FR" w:bidi="fr-FR"/>
    </w:rPr>
  </w:style>
  <w:style w:type="paragraph" w:styleId="Balk1">
    <w:name w:val="heading 1"/>
    <w:next w:val="Normal"/>
    <w:link w:val="Balk1Char"/>
    <w:uiPriority w:val="9"/>
    <w:qFormat/>
    <w:pPr>
      <w:keepNext/>
      <w:keepLines/>
      <w:spacing w:after="154" w:line="259" w:lineRule="auto"/>
      <w:ind w:left="5"/>
      <w:outlineLvl w:val="0"/>
    </w:pPr>
    <w:rPr>
      <w:rFonts w:ascii="Calibri" w:eastAsia="Calibri" w:hAnsi="Calibri" w:cs="Calibri"/>
      <w:b/>
      <w:color w:val="000000"/>
      <w:sz w:val="28"/>
    </w:rPr>
  </w:style>
  <w:style w:type="paragraph" w:styleId="Balk2">
    <w:name w:val="heading 2"/>
    <w:next w:val="Normal"/>
    <w:link w:val="Balk2Char"/>
    <w:uiPriority w:val="9"/>
    <w:unhideWhenUsed/>
    <w:qFormat/>
    <w:pPr>
      <w:keepNext/>
      <w:keepLines/>
      <w:spacing w:line="259" w:lineRule="auto"/>
      <w:ind w:left="15" w:hanging="10"/>
      <w:outlineLvl w:val="1"/>
    </w:pPr>
    <w:rPr>
      <w:rFonts w:ascii="Times New Roman" w:eastAsia="Times New Roman" w:hAnsi="Times New Roman" w:cs="Times New Roman"/>
      <w:b/>
      <w:color w:val="000000"/>
    </w:rPr>
  </w:style>
  <w:style w:type="paragraph" w:styleId="Balk3">
    <w:name w:val="heading 3"/>
    <w:next w:val="Normal"/>
    <w:link w:val="Balk3Char"/>
    <w:uiPriority w:val="9"/>
    <w:unhideWhenUsed/>
    <w:qFormat/>
    <w:pPr>
      <w:keepNext/>
      <w:keepLines/>
      <w:spacing w:line="259" w:lineRule="auto"/>
      <w:ind w:left="15" w:hanging="10"/>
      <w:outlineLvl w:val="2"/>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b/>
      <w:color w:val="000000"/>
      <w:sz w:val="28"/>
    </w:rPr>
  </w:style>
  <w:style w:type="character" w:customStyle="1" w:styleId="Balk2Char">
    <w:name w:val="Başlık 2 Char"/>
    <w:link w:val="Balk2"/>
    <w:rPr>
      <w:rFonts w:ascii="Times New Roman" w:eastAsia="Times New Roman" w:hAnsi="Times New Roman" w:cs="Times New Roman"/>
      <w:b/>
      <w:color w:val="000000"/>
      <w:sz w:val="24"/>
    </w:rPr>
  </w:style>
  <w:style w:type="character" w:customStyle="1" w:styleId="Balk3Char">
    <w:name w:val="Başlık 3 Char"/>
    <w:link w:val="Balk3"/>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www.compta-facile.com/les-immobilisations-comptables/Probl%E9matique" TargetMode="External"/><Relationship Id="rId26" Type="http://schemas.openxmlformats.org/officeDocument/2006/relationships/hyperlink" Target="https://www.compta-facile.com/les-immobilisations-comptables/Probl%E9matique" TargetMode="External"/><Relationship Id="rId39" Type="http://schemas.openxmlformats.org/officeDocument/2006/relationships/hyperlink" Target="http://www.mining-technology.com/projects/kamoa-copper-%20projects-katanga/" TargetMode="External"/><Relationship Id="rId21" Type="http://schemas.openxmlformats.org/officeDocument/2006/relationships/hyperlink" Target="https://www.compta-facile.com/les-immobilisations-comptables/Probl%E9matique" TargetMode="External"/><Relationship Id="rId34" Type="http://schemas.openxmlformats.org/officeDocument/2006/relationships/hyperlink" Target="http://www.e-mines.ctcpm.cd/detailsope/596087/details/" TargetMode="External"/><Relationship Id="rId42" Type="http://schemas.openxmlformats.org/officeDocument/2006/relationships/hyperlink" Target="http://www.mining-technology.com/projects/kamoa-copper-%20projects-katanga/" TargetMode="External"/><Relationship Id="rId47" Type="http://schemas.openxmlformats.org/officeDocument/2006/relationships/hyperlink" Target="http://www.mining-technology.com/projects/kamoa-copper-%20projects-katanga/" TargetMode="External"/><Relationship Id="rId50" Type="http://schemas.openxmlformats.org/officeDocument/2006/relationships/hyperlink" Target="http://www.en.m.wikipedia.org/wiki/Ivanhoe_Mines" TargetMode="External"/><Relationship Id="rId55" Type="http://schemas.openxmlformats.org/officeDocument/2006/relationships/hyperlink" Target="http://www.e-mines.ctcpm.cd/detailsope/596087/details/" TargetMode="External"/><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r.m.wikipedia.org/wiki/Probl%E9matique" TargetMode="External"/><Relationship Id="rId29" Type="http://schemas.openxmlformats.org/officeDocument/2006/relationships/hyperlink" Target="http://www.ekn.se/" TargetMode="External"/><Relationship Id="rId11" Type="http://schemas.openxmlformats.org/officeDocument/2006/relationships/header" Target="header4.xml"/><Relationship Id="rId24" Type="http://schemas.openxmlformats.org/officeDocument/2006/relationships/hyperlink" Target="https://www.compta-facile.com/les-immobilisations-comptables/Probl%E9matique" TargetMode="External"/><Relationship Id="rId32" Type="http://schemas.openxmlformats.org/officeDocument/2006/relationships/hyperlink" Target="http://www.e-mines.ctcpm.cd/detailsope/596087/details/" TargetMode="External"/><Relationship Id="rId37" Type="http://schemas.openxmlformats.org/officeDocument/2006/relationships/hyperlink" Target="http://www.e-mines.ctcpm.cd/detailsope/596087/details/" TargetMode="External"/><Relationship Id="rId40" Type="http://schemas.openxmlformats.org/officeDocument/2006/relationships/hyperlink" Target="http://www.mining-technology.com/projects/kamoa-copper-%20projects-katanga/" TargetMode="External"/><Relationship Id="rId45" Type="http://schemas.openxmlformats.org/officeDocument/2006/relationships/hyperlink" Target="http://www.mining-technology.com/projects/kamoa-copper-%20projects-katanga/" TargetMode="External"/><Relationship Id="rId53" Type="http://schemas.openxmlformats.org/officeDocument/2006/relationships/hyperlink" Target="http://www.en.m.wikipedia.org/wiki/Ivanhoe_Mines" TargetMode="External"/><Relationship Id="rId58" Type="http://schemas.openxmlformats.org/officeDocument/2006/relationships/hyperlink" Target="http://www.e-mines.ctcpm.cd/detailsope/596087/details/" TargetMode="External"/><Relationship Id="rId5" Type="http://schemas.openxmlformats.org/officeDocument/2006/relationships/footnotes" Target="footnotes.xml"/><Relationship Id="rId61" Type="http://schemas.openxmlformats.org/officeDocument/2006/relationships/header" Target="header8.xml"/><Relationship Id="rId19" Type="http://schemas.openxmlformats.org/officeDocument/2006/relationships/hyperlink" Target="https://www.compta-facile.com/les-immobilisations-comptables/Probl%E9matique" TargetMode="External"/><Relationship Id="rId14" Type="http://schemas.openxmlformats.org/officeDocument/2006/relationships/hyperlink" Target="https://fr.m.wikipedia.org/wiki/Probl%E9matique" TargetMode="External"/><Relationship Id="rId22" Type="http://schemas.openxmlformats.org/officeDocument/2006/relationships/hyperlink" Target="https://www.compta-facile.com/les-immobilisations-comptables/Probl%E9matique" TargetMode="External"/><Relationship Id="rId27" Type="http://schemas.openxmlformats.org/officeDocument/2006/relationships/hyperlink" Target="https://www.compta-facile.com/les-immobilisations-comptables/Probl%E9matique" TargetMode="External"/><Relationship Id="rId30" Type="http://schemas.openxmlformats.org/officeDocument/2006/relationships/hyperlink" Target="http://www.ekn.se/" TargetMode="External"/><Relationship Id="rId35" Type="http://schemas.openxmlformats.org/officeDocument/2006/relationships/hyperlink" Target="http://www.e-mines.ctcpm.cd/detailsope/596087/details/" TargetMode="External"/><Relationship Id="rId43" Type="http://schemas.openxmlformats.org/officeDocument/2006/relationships/hyperlink" Target="http://www.mining-technology.com/projects/kamoa-copper-%20projects-katanga/" TargetMode="External"/><Relationship Id="rId48" Type="http://schemas.openxmlformats.org/officeDocument/2006/relationships/hyperlink" Target="http://www.mining-technology.com/projects/kamoa-copper-%20projects-katanga/" TargetMode="External"/><Relationship Id="rId56" Type="http://schemas.openxmlformats.org/officeDocument/2006/relationships/hyperlink" Target="http://www.e-mines.ctcpm.cd/detailsope/596087/details/" TargetMode="External"/><Relationship Id="rId64"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hyperlink" Target="http://www.en.m.wikipedia.org/wiki/Ivanhoe_Mines" TargetMode="Externa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https://fr.m.wikipedia.org/wiki/Probl%E9matique" TargetMode="External"/><Relationship Id="rId25" Type="http://schemas.openxmlformats.org/officeDocument/2006/relationships/hyperlink" Target="https://www.compta-facile.com/les-immobilisations-comptables/Probl%E9matique" TargetMode="External"/><Relationship Id="rId33" Type="http://schemas.openxmlformats.org/officeDocument/2006/relationships/hyperlink" Target="http://www.e-mines.ctcpm.cd/detailsope/596087/details/" TargetMode="External"/><Relationship Id="rId38" Type="http://schemas.openxmlformats.org/officeDocument/2006/relationships/hyperlink" Target="http://www.mining-technology.com/projects/kamoa-copper-%20projects-katanga/" TargetMode="External"/><Relationship Id="rId46" Type="http://schemas.openxmlformats.org/officeDocument/2006/relationships/hyperlink" Target="http://www.mining-technology.com/projects/kamoa-copper-%20projects-katanga/" TargetMode="External"/><Relationship Id="rId59" Type="http://schemas.openxmlformats.org/officeDocument/2006/relationships/hyperlink" Target="http://www.e-mines.ctcpm.cd/detailsope/596087/details/" TargetMode="External"/><Relationship Id="rId20" Type="http://schemas.openxmlformats.org/officeDocument/2006/relationships/hyperlink" Target="https://www.compta-facile.com/les-immobilisations-comptables/Probl%E9matique" TargetMode="External"/><Relationship Id="rId41" Type="http://schemas.openxmlformats.org/officeDocument/2006/relationships/hyperlink" Target="http://www.mining-technology.com/projects/kamoa-copper-%20projects-katanga/" TargetMode="External"/><Relationship Id="rId54" Type="http://schemas.openxmlformats.org/officeDocument/2006/relationships/hyperlink" Target="http://www.e-mines.ctcpm.cd/detailsope/596087/details/" TargetMode="External"/><Relationship Id="rId62"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r.m.wikipedia.org/wiki/Probl%E9matique" TargetMode="External"/><Relationship Id="rId23" Type="http://schemas.openxmlformats.org/officeDocument/2006/relationships/hyperlink" Target="https://www.compta-facile.com/les-immobilisations-comptables/Probl%E9matique" TargetMode="External"/><Relationship Id="rId28" Type="http://schemas.openxmlformats.org/officeDocument/2006/relationships/hyperlink" Target="http://www.ekn.se/" TargetMode="External"/><Relationship Id="rId36" Type="http://schemas.openxmlformats.org/officeDocument/2006/relationships/hyperlink" Target="http://www.e-mines.ctcpm.cd/detailsope/596087/details/" TargetMode="External"/><Relationship Id="rId49" Type="http://schemas.openxmlformats.org/officeDocument/2006/relationships/hyperlink" Target="http://www.mining-technology.com/projects/kamoa-copper-%20projects-katanga/" TargetMode="External"/><Relationship Id="rId57" Type="http://schemas.openxmlformats.org/officeDocument/2006/relationships/hyperlink" Target="http://www.e-mines.ctcpm.cd/detailsope/596087/details/" TargetMode="External"/><Relationship Id="rId10" Type="http://schemas.openxmlformats.org/officeDocument/2006/relationships/image" Target="media/image1.png"/><Relationship Id="rId31" Type="http://schemas.openxmlformats.org/officeDocument/2006/relationships/hyperlink" Target="http://www.ekn.se/" TargetMode="External"/><Relationship Id="rId44" Type="http://schemas.openxmlformats.org/officeDocument/2006/relationships/hyperlink" Target="http://www.mining-technology.com/projects/kamoa-copper-%20projects-katanga/" TargetMode="External"/><Relationship Id="rId52" Type="http://schemas.openxmlformats.org/officeDocument/2006/relationships/hyperlink" Target="http://www.en.m.wikipedia.org/wiki/Ivanhoe_Mines" TargetMode="External"/><Relationship Id="rId60"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6124</Words>
  <Characters>34913</Characters>
  <Application>Microsoft Office Word</Application>
  <DocSecurity>0</DocSecurity>
  <Lines>290</Lines>
  <Paragraphs>81</Paragraphs>
  <ScaleCrop>false</ScaleCrop>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ISTL PRO</dc:creator>
  <cp:keywords/>
  <cp:lastModifiedBy>ali kasta</cp:lastModifiedBy>
  <cp:revision>3</cp:revision>
  <dcterms:created xsi:type="dcterms:W3CDTF">2023-05-17T11:51:00Z</dcterms:created>
  <dcterms:modified xsi:type="dcterms:W3CDTF">2023-05-17T11:51:00Z</dcterms:modified>
</cp:coreProperties>
</file>