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223C2" w14:textId="78E150D2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: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Future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Perspective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7D1BD5" w:rsidRPr="009817AB">
        <w:rPr>
          <w:rFonts w:ascii="Times New Roman" w:eastAsia="Times New Roman" w:hAnsi="Times New Roman" w:cs="Times New Roman"/>
          <w:lang w:eastAsia="tr-TR"/>
        </w:rPr>
        <w:t>Congolese</w:t>
      </w:r>
      <w:proofErr w:type="spellEnd"/>
      <w:r w:rsidR="007D1BD5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7D1BD5" w:rsidRPr="009817AB">
        <w:rPr>
          <w:rFonts w:ascii="Times New Roman" w:eastAsia="Times New Roman" w:hAnsi="Times New Roman" w:cs="Times New Roman"/>
          <w:lang w:eastAsia="tr-TR"/>
        </w:rPr>
        <w:t>Hospitals</w:t>
      </w:r>
      <w:proofErr w:type="spellEnd"/>
    </w:p>
    <w:p w14:paraId="567EC676" w14:textId="77777777" w:rsidR="008451B1" w:rsidRPr="009817AB" w:rsidRDefault="00E84E06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                                   </w:t>
      </w:r>
    </w:p>
    <w:p w14:paraId="386917F6" w14:textId="77777777" w:rsidR="008451B1" w:rsidRPr="009817AB" w:rsidRDefault="008451B1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</w:p>
    <w:p w14:paraId="54BD376C" w14:textId="63FF6CE0" w:rsidR="00D3097B" w:rsidRPr="009817AB" w:rsidRDefault="00E84E06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  </w:t>
      </w:r>
      <w:r w:rsidR="009817AB"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                                   </w:t>
      </w:r>
      <w:r w:rsidR="00D3097B"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ABSTRACT </w:t>
      </w:r>
    </w:p>
    <w:p w14:paraId="7A040319" w14:textId="24A16B88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briefly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defined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science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is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discipline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evaluates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interaction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between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biological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systems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While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many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sub-branches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identified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humans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has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distinct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ground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importance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field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review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historical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definition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content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defined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information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position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world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status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Turkey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apprized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suggestions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regarding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discipline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="007D1BD5" w:rsidRPr="009817AB">
        <w:rPr>
          <w:rFonts w:ascii="Times New Roman" w:eastAsia="Times New Roman" w:hAnsi="Times New Roman" w:cs="Times New Roman"/>
          <w:lang w:eastAsia="tr-TR"/>
        </w:rPr>
        <w:t>Congo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discussed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</w:p>
    <w:p w14:paraId="06F7C042" w14:textId="51FEE767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proofErr w:type="gram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Keywords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:</w:t>
      </w:r>
      <w:r w:rsidR="00E84E06"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="00A159CD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proofErr w:type="gram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 </w:t>
      </w:r>
      <w:proofErr w:type="spellStart"/>
      <w:r w:rsidR="00E84E06" w:rsidRPr="009817AB">
        <w:rPr>
          <w:rFonts w:ascii="Times New Roman" w:eastAsia="Times New Roman" w:hAnsi="Times New Roman" w:cs="Times New Roman"/>
          <w:lang w:eastAsia="tr-TR"/>
        </w:rPr>
        <w:t>Congolese</w:t>
      </w:r>
      <w:proofErr w:type="spellEnd"/>
      <w:r w:rsidR="00E84E06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E84E06" w:rsidRPr="009817AB">
        <w:rPr>
          <w:rFonts w:ascii="Times New Roman" w:eastAsia="Times New Roman" w:hAnsi="Times New Roman" w:cs="Times New Roman"/>
          <w:lang w:eastAsia="tr-TR"/>
        </w:rPr>
        <w:t>Hospitals</w:t>
      </w:r>
      <w:proofErr w:type="spellEnd"/>
      <w:r w:rsidR="00E84E06"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</w:p>
    <w:p w14:paraId="0745C15D" w14:textId="20B01A56" w:rsidR="00D3097B" w:rsidRPr="009817AB" w:rsidRDefault="00E84E06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                       </w:t>
      </w:r>
      <w:r w:rsidR="00A159CD">
        <w:rPr>
          <w:rFonts w:ascii="Times New Roman" w:eastAsia="Times New Roman" w:hAnsi="Times New Roman" w:cs="Times New Roman"/>
          <w:b/>
          <w:bCs/>
          <w:lang w:eastAsia="tr-TR"/>
        </w:rPr>
        <w:t xml:space="preserve">   </w:t>
      </w:r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    </w:t>
      </w:r>
      <w:r w:rsidR="009817AB"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 </w:t>
      </w:r>
      <w:r w:rsidR="007D1BD5" w:rsidRPr="009817AB">
        <w:rPr>
          <w:rFonts w:ascii="Times New Roman" w:eastAsia="Times New Roman" w:hAnsi="Times New Roman" w:cs="Times New Roman"/>
          <w:b/>
          <w:bCs/>
          <w:lang w:eastAsia="tr-TR"/>
        </w:rPr>
        <w:t>INTRODUCTION</w:t>
      </w:r>
    </w:p>
    <w:p w14:paraId="1A17BC11" w14:textId="01BC66F6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which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briefly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defined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"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", is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discipline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interaction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biological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systems.one. Under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lens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reviews,homo</w:t>
      </w:r>
      <w:proofErr w:type="spellEnd"/>
      <w:proofErr w:type="gram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sapiens</w:t>
      </w:r>
      <w:proofErr w:type="spellEnd"/>
      <w:r w:rsidR="008451B1"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also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other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animals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including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bioactive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molecules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organelles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cells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tissues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organs.in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vitroor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experimental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animals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volunteer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humansin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vivo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carried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out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using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methodsone</w:t>
      </w:r>
      <w:proofErr w:type="spellEnd"/>
      <w:r w:rsidR="005C0A1F">
        <w:rPr>
          <w:rFonts w:ascii="Times New Roman" w:eastAsia="Times New Roman" w:hAnsi="Times New Roman" w:cs="Times New Roman"/>
          <w:lang w:eastAsia="tr-TR"/>
        </w:rPr>
        <w:t>(</w:t>
      </w:r>
      <w:proofErr w:type="spellStart"/>
      <w:proofErr w:type="gramEnd"/>
      <w:r w:rsidR="005C0A1F">
        <w:rPr>
          <w:rFonts w:ascii="Times New Roman" w:eastAsia="Times New Roman" w:hAnsi="Times New Roman" w:cs="Times New Roman"/>
          <w:lang w:eastAsia="tr-TR"/>
        </w:rPr>
        <w:t>Abernethy</w:t>
      </w:r>
      <w:proofErr w:type="spellEnd"/>
      <w:r w:rsidR="005C0A1F">
        <w:rPr>
          <w:rFonts w:ascii="Times New Roman" w:eastAsia="Times New Roman" w:hAnsi="Times New Roman" w:cs="Times New Roman"/>
          <w:lang w:eastAsia="tr-TR"/>
        </w:rPr>
        <w:t>, 2004)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ultimate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goal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new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chemicals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diagnosis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prophylaxis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treatment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other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purposes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diseases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determine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treatment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principles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established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="005C0A1F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="005C0A1F">
        <w:rPr>
          <w:rFonts w:ascii="Times New Roman" w:eastAsia="Times New Roman" w:hAnsi="Times New Roman" w:cs="Times New Roman"/>
          <w:lang w:eastAsia="tr-TR"/>
        </w:rPr>
        <w:t>Mc</w:t>
      </w:r>
      <w:proofErr w:type="spellEnd"/>
      <w:r w:rsidR="005C0A1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5C0A1F">
        <w:rPr>
          <w:rFonts w:ascii="Times New Roman" w:eastAsia="Times New Roman" w:hAnsi="Times New Roman" w:cs="Times New Roman"/>
          <w:lang w:eastAsia="tr-TR"/>
        </w:rPr>
        <w:t>Lean</w:t>
      </w:r>
      <w:proofErr w:type="spellEnd"/>
      <w:r w:rsidR="005C0A1F">
        <w:rPr>
          <w:rFonts w:ascii="Times New Roman" w:eastAsia="Times New Roman" w:hAnsi="Times New Roman" w:cs="Times New Roman"/>
          <w:lang w:eastAsia="tr-TR"/>
        </w:rPr>
        <w:t xml:space="preserve"> &amp; lecouteur,2004)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Although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many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sub-branches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pharmacodynamics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pharmacokinetics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operating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framework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goals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which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means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"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studying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humans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", has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separate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place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importance</w:t>
      </w:r>
      <w:proofErr w:type="spellEnd"/>
      <w:r w:rsidR="005C0A1F">
        <w:rPr>
          <w:rFonts w:ascii="Times New Roman" w:eastAsia="Times New Roman" w:hAnsi="Times New Roman" w:cs="Times New Roman"/>
          <w:lang w:eastAsia="tr-TR"/>
        </w:rPr>
        <w:t xml:space="preserve">( </w:t>
      </w:r>
      <w:proofErr w:type="spellStart"/>
      <w:r w:rsidR="005C0A1F">
        <w:rPr>
          <w:rFonts w:ascii="Times New Roman" w:eastAsia="Times New Roman" w:hAnsi="Times New Roman" w:cs="Times New Roman"/>
          <w:lang w:eastAsia="tr-TR"/>
        </w:rPr>
        <w:t>Hochnaus</w:t>
      </w:r>
      <w:proofErr w:type="spellEnd"/>
      <w:proofErr w:type="gramEnd"/>
      <w:r w:rsidR="005C0A1F">
        <w:rPr>
          <w:rFonts w:ascii="Times New Roman" w:eastAsia="Times New Roman" w:hAnsi="Times New Roman" w:cs="Times New Roman"/>
          <w:lang w:eastAsia="tr-TR"/>
        </w:rPr>
        <w:t xml:space="preserve"> et al, 2000)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review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basic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information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given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about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historical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definition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scope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position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world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situation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="008451B1" w:rsidRPr="009817AB">
        <w:rPr>
          <w:rFonts w:ascii="Times New Roman" w:eastAsia="Times New Roman" w:hAnsi="Times New Roman" w:cs="Times New Roman"/>
          <w:lang w:eastAsia="tr-TR"/>
        </w:rPr>
        <w:t>Democratic</w:t>
      </w:r>
      <w:proofErr w:type="spellEnd"/>
      <w:r w:rsidR="008451B1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8451B1" w:rsidRPr="009817AB">
        <w:rPr>
          <w:rFonts w:ascii="Times New Roman" w:eastAsia="Times New Roman" w:hAnsi="Times New Roman" w:cs="Times New Roman"/>
          <w:lang w:eastAsia="tr-TR"/>
        </w:rPr>
        <w:t>Republic</w:t>
      </w:r>
      <w:proofErr w:type="spellEnd"/>
      <w:r w:rsidR="008451B1"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="008451B1" w:rsidRPr="009817AB">
        <w:rPr>
          <w:rFonts w:ascii="Times New Roman" w:eastAsia="Times New Roman" w:hAnsi="Times New Roman" w:cs="Times New Roman"/>
          <w:lang w:eastAsia="tr-TR"/>
        </w:rPr>
        <w:t>Congo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suggestions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made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on how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discipline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can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our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country</w:t>
      </w:r>
      <w:proofErr w:type="spellEnd"/>
      <w:r w:rsidR="005C0A1F">
        <w:rPr>
          <w:rFonts w:ascii="Times New Roman" w:eastAsia="Times New Roman" w:hAnsi="Times New Roman" w:cs="Times New Roman"/>
          <w:lang w:eastAsia="tr-TR"/>
        </w:rPr>
        <w:t>(</w:t>
      </w:r>
      <w:r w:rsidR="006C7982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5C0A1F">
        <w:rPr>
          <w:rFonts w:ascii="Times New Roman" w:eastAsia="Times New Roman" w:hAnsi="Times New Roman" w:cs="Times New Roman"/>
          <w:lang w:eastAsia="tr-TR"/>
        </w:rPr>
        <w:t>Lecouteur</w:t>
      </w:r>
      <w:proofErr w:type="spellEnd"/>
      <w:proofErr w:type="gramEnd"/>
      <w:r w:rsidR="005C0A1F">
        <w:rPr>
          <w:rFonts w:ascii="Times New Roman" w:eastAsia="Times New Roman" w:hAnsi="Times New Roman" w:cs="Times New Roman"/>
          <w:lang w:eastAsia="tr-TR"/>
        </w:rPr>
        <w:t xml:space="preserve"> et al, 2006)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</w:p>
    <w:p w14:paraId="1B96A342" w14:textId="77777777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History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</w:p>
    <w:p w14:paraId="7D01CE99" w14:textId="65A057F4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9817AB">
        <w:rPr>
          <w:rFonts w:ascii="Times New Roman" w:eastAsia="Times New Roman" w:hAnsi="Times New Roman" w:cs="Times New Roman"/>
          <w:lang w:eastAsia="tr-TR"/>
        </w:rPr>
        <w:t xml:space="preserve">Aside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current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descriptive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name,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first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can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found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today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work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traditional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Chinese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Indian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Peruvian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physicians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discovered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activity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herbal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medicines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containing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substances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known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artemisinin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reserpine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quinine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William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Withering's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publication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1785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describing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foxglove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heart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failure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an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important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record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discipline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but it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took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200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years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digitals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accurately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studied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methods</w:t>
      </w:r>
      <w:proofErr w:type="spellEnd"/>
      <w:r w:rsidR="005C0A1F">
        <w:rPr>
          <w:rFonts w:ascii="Times New Roman" w:eastAsia="Times New Roman" w:hAnsi="Times New Roman" w:cs="Times New Roman"/>
          <w:lang w:eastAsia="tr-TR"/>
        </w:rPr>
        <w:t xml:space="preserve">( </w:t>
      </w:r>
      <w:proofErr w:type="spellStart"/>
      <w:r w:rsidR="006C7982">
        <w:rPr>
          <w:rFonts w:ascii="Times New Roman" w:eastAsia="Times New Roman" w:hAnsi="Times New Roman" w:cs="Times New Roman"/>
          <w:lang w:eastAsia="tr-TR"/>
        </w:rPr>
        <w:t>F</w:t>
      </w:r>
      <w:r w:rsidR="005C0A1F">
        <w:rPr>
          <w:rFonts w:ascii="Times New Roman" w:eastAsia="Times New Roman" w:hAnsi="Times New Roman" w:cs="Times New Roman"/>
          <w:lang w:eastAsia="tr-TR"/>
        </w:rPr>
        <w:t>ried</w:t>
      </w:r>
      <w:proofErr w:type="spellEnd"/>
      <w:proofErr w:type="gramEnd"/>
      <w:r w:rsidR="005C0A1F">
        <w:rPr>
          <w:rFonts w:ascii="Times New Roman" w:eastAsia="Times New Roman" w:hAnsi="Times New Roman" w:cs="Times New Roman"/>
          <w:lang w:eastAsia="tr-TR"/>
        </w:rPr>
        <w:t xml:space="preserve"> et al,2006)</w:t>
      </w:r>
      <w:r w:rsidR="008451B1" w:rsidRPr="009817AB">
        <w:rPr>
          <w:rFonts w:ascii="Times New Roman" w:eastAsia="Times New Roman" w:hAnsi="Times New Roman" w:cs="Times New Roman"/>
          <w:lang w:eastAsia="tr-TR"/>
        </w:rPr>
        <w:t>.</w:t>
      </w:r>
    </w:p>
    <w:p w14:paraId="495FC98E" w14:textId="3DF1A9B5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Although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it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disputed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first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used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term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according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Anglo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-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Saxon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literature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was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Harry Gold,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professor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at Cornell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University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1940s</w:t>
      </w:r>
      <w:r w:rsidR="005C0A1F">
        <w:rPr>
          <w:rFonts w:ascii="Times New Roman" w:eastAsia="Times New Roman" w:hAnsi="Times New Roman" w:cs="Times New Roman"/>
          <w:lang w:eastAsia="tr-TR"/>
        </w:rPr>
        <w:t xml:space="preserve">( </w:t>
      </w:r>
      <w:proofErr w:type="spellStart"/>
      <w:r w:rsidR="005C0A1F">
        <w:rPr>
          <w:rFonts w:ascii="Times New Roman" w:eastAsia="Times New Roman" w:hAnsi="Times New Roman" w:cs="Times New Roman"/>
          <w:lang w:eastAsia="tr-TR"/>
        </w:rPr>
        <w:t>Reuben</w:t>
      </w:r>
      <w:proofErr w:type="spellEnd"/>
      <w:proofErr w:type="gramEnd"/>
      <w:r w:rsidR="005C0A1F">
        <w:rPr>
          <w:rFonts w:ascii="Times New Roman" w:eastAsia="Times New Roman" w:hAnsi="Times New Roman" w:cs="Times New Roman"/>
          <w:lang w:eastAsia="tr-TR"/>
        </w:rPr>
        <w:t xml:space="preserve"> et al, 2010)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However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in 1914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Horst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Meyer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Rudolf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Gottlied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wrote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German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resource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book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called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"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Experimental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".</w:t>
      </w:r>
      <w:r w:rsidR="003D2ED4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 Paul Martini,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also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professor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at Bonn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University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published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monograph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titled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"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Methodology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Therapeutic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" in </w:t>
      </w:r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1932</w:t>
      </w:r>
      <w:r w:rsidR="00A7162D">
        <w:rPr>
          <w:rFonts w:ascii="Times New Roman" w:eastAsia="Times New Roman" w:hAnsi="Times New Roman" w:cs="Times New Roman"/>
          <w:lang w:eastAsia="tr-TR"/>
        </w:rPr>
        <w:t xml:space="preserve">( </w:t>
      </w:r>
      <w:proofErr w:type="spellStart"/>
      <w:r w:rsidR="00A7162D">
        <w:rPr>
          <w:rFonts w:ascii="Times New Roman" w:eastAsia="Times New Roman" w:hAnsi="Times New Roman" w:cs="Times New Roman"/>
          <w:lang w:eastAsia="tr-TR"/>
        </w:rPr>
        <w:t>Ferruci</w:t>
      </w:r>
      <w:proofErr w:type="spellEnd"/>
      <w:proofErr w:type="gramEnd"/>
      <w:r w:rsidR="00A7162D">
        <w:rPr>
          <w:rFonts w:ascii="Times New Roman" w:eastAsia="Times New Roman" w:hAnsi="Times New Roman" w:cs="Times New Roman"/>
          <w:lang w:eastAsia="tr-TR"/>
        </w:rPr>
        <w:t xml:space="preserve"> et al, 2013)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</w:p>
    <w:p w14:paraId="5DB8C5AA" w14:textId="717B3DF9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lastRenderedPageBreak/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United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States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(USA),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where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most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diligent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efforts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made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an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important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field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was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made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Goodman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Gilman,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whose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first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edition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was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published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1941</w:t>
      </w:r>
      <w:r w:rsidR="00A7162D">
        <w:rPr>
          <w:rFonts w:ascii="Times New Roman" w:eastAsia="Times New Roman" w:hAnsi="Times New Roman" w:cs="Times New Roman"/>
          <w:lang w:eastAsia="tr-TR"/>
        </w:rPr>
        <w:t>(</w:t>
      </w:r>
      <w:proofErr w:type="spellStart"/>
      <w:r w:rsidR="00A7162D">
        <w:rPr>
          <w:rFonts w:ascii="Times New Roman" w:eastAsia="Times New Roman" w:hAnsi="Times New Roman" w:cs="Times New Roman"/>
          <w:lang w:eastAsia="tr-TR"/>
        </w:rPr>
        <w:t>Guralnik</w:t>
      </w:r>
      <w:proofErr w:type="spellEnd"/>
      <w:r w:rsidR="00A7162D">
        <w:rPr>
          <w:rFonts w:ascii="Times New Roman" w:eastAsia="Times New Roman" w:hAnsi="Times New Roman" w:cs="Times New Roman"/>
          <w:lang w:eastAsia="tr-TR"/>
        </w:rPr>
        <w:t xml:space="preserve"> et al, 2015)</w:t>
      </w:r>
      <w:r w:rsidRPr="009817AB">
        <w:rPr>
          <w:rFonts w:ascii="Times New Roman" w:eastAsia="Times New Roman" w:hAnsi="Times New Roman" w:cs="Times New Roman"/>
          <w:lang w:eastAsia="tr-TR"/>
        </w:rPr>
        <w:t>.</w:t>
      </w:r>
      <w:r w:rsidR="00E84E06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Basis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Therapeuticshas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book</w:t>
      </w:r>
      <w:proofErr w:type="spellEnd"/>
      <w:r w:rsidR="003D2ED4" w:rsidRPr="009817AB">
        <w:rPr>
          <w:rFonts w:ascii="Times New Roman" w:eastAsia="Times New Roman" w:hAnsi="Times New Roman" w:cs="Times New Roman"/>
          <w:lang w:eastAsia="tr-TR"/>
        </w:rPr>
        <w:t>.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times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experimental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had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because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builds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own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tools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isolates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="003D2ED4" w:rsidRPr="009817AB">
        <w:rPr>
          <w:rFonts w:ascii="Times New Roman" w:eastAsia="Times New Roman" w:hAnsi="Times New Roman" w:cs="Times New Roman"/>
          <w:lang w:eastAsia="tr-TR"/>
        </w:rPr>
        <w:t>T</w:t>
      </w:r>
      <w:r w:rsidRPr="009817AB">
        <w:rPr>
          <w:rFonts w:ascii="Times New Roman" w:eastAsia="Times New Roman" w:hAnsi="Times New Roman" w:cs="Times New Roman"/>
          <w:lang w:eastAsia="tr-TR"/>
        </w:rPr>
        <w:t>he</w:t>
      </w:r>
      <w:r w:rsidR="003D2ED4" w:rsidRPr="009817AB">
        <w:rPr>
          <w:rFonts w:ascii="Times New Roman" w:eastAsia="Times New Roman" w:hAnsi="Times New Roman" w:cs="Times New Roman"/>
          <w:lang w:eastAsia="tr-TR"/>
        </w:rPr>
        <w:t>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created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measurement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methods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anesthetized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animals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covered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drums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soot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look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today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seems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should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skilled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many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disciplines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biochemistry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terms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metabolism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),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mathematics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statistics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pharmacokinetics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trial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design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),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experimental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safety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analysis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pharmacovigilance</w:t>
      </w:r>
      <w:proofErr w:type="spellEnd"/>
      <w:r w:rsidR="00A7162D">
        <w:rPr>
          <w:rFonts w:ascii="Times New Roman" w:eastAsia="Times New Roman" w:hAnsi="Times New Roman" w:cs="Times New Roman"/>
          <w:lang w:eastAsia="tr-TR"/>
        </w:rPr>
        <w:t xml:space="preserve">( </w:t>
      </w:r>
      <w:proofErr w:type="spellStart"/>
      <w:r w:rsidR="00A7162D">
        <w:rPr>
          <w:rFonts w:ascii="Times New Roman" w:eastAsia="Times New Roman" w:hAnsi="Times New Roman" w:cs="Times New Roman"/>
          <w:lang w:eastAsia="tr-TR"/>
        </w:rPr>
        <w:t>Ried</w:t>
      </w:r>
      <w:proofErr w:type="spellEnd"/>
      <w:proofErr w:type="gramEnd"/>
      <w:r w:rsidR="00A7162D">
        <w:rPr>
          <w:rFonts w:ascii="Times New Roman" w:eastAsia="Times New Roman" w:hAnsi="Times New Roman" w:cs="Times New Roman"/>
          <w:lang w:eastAsia="tr-TR"/>
        </w:rPr>
        <w:t xml:space="preserve"> et al, 2016)</w:t>
      </w:r>
      <w:r w:rsidRPr="009817AB">
        <w:rPr>
          <w:rFonts w:ascii="Times New Roman" w:eastAsia="Times New Roman" w:hAnsi="Times New Roman" w:cs="Times New Roman"/>
          <w:lang w:eastAsia="tr-TR"/>
        </w:rPr>
        <w:t>.</w:t>
      </w:r>
    </w:p>
    <w:p w14:paraId="78CD2434" w14:textId="31DF2AD9" w:rsidR="003D2ED4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After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attack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Pearl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Harbor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Japanese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invaded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Indonesia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main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source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hatred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crisis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broke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out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American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army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which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was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operating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Pacific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Islands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where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malaria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common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Thereupon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James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Shannon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was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assigned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Goldwater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Memorial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Hospital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New York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synthetic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antimalarial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establish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laboratory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area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publication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many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publications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disposition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metabolism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discovery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acetaminophen</w:t>
      </w:r>
      <w:r w:rsidR="006C7982">
        <w:rPr>
          <w:rFonts w:ascii="Times New Roman" w:eastAsia="Times New Roman" w:hAnsi="Times New Roman" w:cs="Times New Roman"/>
          <w:lang w:eastAsia="tr-TR"/>
        </w:rPr>
        <w:t>e</w:t>
      </w:r>
      <w:proofErr w:type="spellEnd"/>
      <w:r w:rsidR="006C7982">
        <w:rPr>
          <w:rFonts w:ascii="Times New Roman" w:eastAsia="Times New Roman" w:hAnsi="Times New Roman" w:cs="Times New Roman"/>
          <w:lang w:eastAsia="tr-TR"/>
        </w:rPr>
        <w:t xml:space="preserve">( </w:t>
      </w:r>
      <w:proofErr w:type="spellStart"/>
      <w:r w:rsidR="006C7982">
        <w:rPr>
          <w:rFonts w:ascii="Times New Roman" w:eastAsia="Times New Roman" w:hAnsi="Times New Roman" w:cs="Times New Roman"/>
          <w:lang w:eastAsia="tr-TR"/>
        </w:rPr>
        <w:t>Gray</w:t>
      </w:r>
      <w:proofErr w:type="spellEnd"/>
      <w:proofErr w:type="gramEnd"/>
      <w:r w:rsidR="006C7982">
        <w:rPr>
          <w:rFonts w:ascii="Times New Roman" w:eastAsia="Times New Roman" w:hAnsi="Times New Roman" w:cs="Times New Roman"/>
          <w:lang w:eastAsia="tr-TR"/>
        </w:rPr>
        <w:t xml:space="preserve"> et al, 2003)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</w:p>
    <w:p w14:paraId="22AEF5B7" w14:textId="6F1BD9B1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1949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Shannon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became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director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National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Institutes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(NIH: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National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Institutes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),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chemical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laboratory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was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established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cytochrome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P450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enzymes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responsible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metabolism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became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major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focus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.</w:t>
      </w:r>
      <w:r w:rsidR="003D2ED4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1953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Shannon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appointed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Albert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Sjoerdsma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head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newly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established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Experimental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Treatment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Department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at NIH,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center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became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base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qualified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USA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early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1960s,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those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came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out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center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started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establish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centers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country</w:t>
      </w:r>
      <w:proofErr w:type="spellEnd"/>
      <w:r w:rsidR="006C7982">
        <w:rPr>
          <w:rFonts w:ascii="Times New Roman" w:eastAsia="Times New Roman" w:hAnsi="Times New Roman" w:cs="Times New Roman"/>
          <w:lang w:eastAsia="tr-TR"/>
        </w:rPr>
        <w:t xml:space="preserve">( </w:t>
      </w:r>
      <w:proofErr w:type="spellStart"/>
      <w:r w:rsidR="006C7982">
        <w:rPr>
          <w:rFonts w:ascii="Times New Roman" w:eastAsia="Times New Roman" w:hAnsi="Times New Roman" w:cs="Times New Roman"/>
          <w:lang w:eastAsia="tr-TR"/>
        </w:rPr>
        <w:t>Beers</w:t>
      </w:r>
      <w:proofErr w:type="spellEnd"/>
      <w:proofErr w:type="gramEnd"/>
      <w:r w:rsidR="006C7982">
        <w:rPr>
          <w:rFonts w:ascii="Times New Roman" w:eastAsia="Times New Roman" w:hAnsi="Times New Roman" w:cs="Times New Roman"/>
          <w:lang w:eastAsia="tr-TR"/>
        </w:rPr>
        <w:t>, 2018)</w:t>
      </w:r>
      <w:r w:rsidRPr="009817AB">
        <w:rPr>
          <w:rFonts w:ascii="Times New Roman" w:eastAsia="Times New Roman" w:hAnsi="Times New Roman" w:cs="Times New Roman"/>
          <w:lang w:eastAsia="tr-TR"/>
        </w:rPr>
        <w:t>.</w:t>
      </w:r>
    </w:p>
    <w:p w14:paraId="2D152215" w14:textId="15C9AFEA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Europe,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which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lacks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centralized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base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NIH,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taken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place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multi-centre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contribution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research-savvy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doctors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working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pharmaceutical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companies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particular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antipsychotic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chlorpromazine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used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treatment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hypertension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carried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out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clinicians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France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United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Kingdom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(UK),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while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Sweden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through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efforts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some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distinguished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Although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now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significant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convergence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fact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originated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primarily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internal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UK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USA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Scandinavian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countries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underlies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differences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practice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financial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support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persist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today</w:t>
      </w:r>
      <w:proofErr w:type="spellEnd"/>
      <w:r w:rsidR="00164968">
        <w:rPr>
          <w:rFonts w:ascii="Times New Roman" w:eastAsia="Times New Roman" w:hAnsi="Times New Roman" w:cs="Times New Roman"/>
          <w:lang w:eastAsia="tr-TR"/>
        </w:rPr>
        <w:t>(</w:t>
      </w:r>
      <w:proofErr w:type="spellStart"/>
      <w:proofErr w:type="gramEnd"/>
      <w:r w:rsidR="00164968">
        <w:rPr>
          <w:rFonts w:ascii="Times New Roman" w:eastAsia="Times New Roman" w:hAnsi="Times New Roman" w:cs="Times New Roman"/>
          <w:lang w:eastAsia="tr-TR"/>
        </w:rPr>
        <w:t>Hanlon</w:t>
      </w:r>
      <w:proofErr w:type="spellEnd"/>
      <w:r w:rsidR="00164968">
        <w:rPr>
          <w:rFonts w:ascii="Times New Roman" w:eastAsia="Times New Roman" w:hAnsi="Times New Roman" w:cs="Times New Roman"/>
          <w:lang w:eastAsia="tr-TR"/>
        </w:rPr>
        <w:t xml:space="preserve"> et al, 2010; </w:t>
      </w:r>
      <w:proofErr w:type="spellStart"/>
      <w:r w:rsidR="00164968">
        <w:rPr>
          <w:rFonts w:ascii="Times New Roman" w:eastAsia="Times New Roman" w:hAnsi="Times New Roman" w:cs="Times New Roman"/>
          <w:lang w:eastAsia="tr-TR"/>
        </w:rPr>
        <w:t>Onder</w:t>
      </w:r>
      <w:proofErr w:type="spellEnd"/>
      <w:r w:rsidR="00164968">
        <w:rPr>
          <w:rFonts w:ascii="Times New Roman" w:eastAsia="Times New Roman" w:hAnsi="Times New Roman" w:cs="Times New Roman"/>
          <w:lang w:eastAsia="tr-TR"/>
        </w:rPr>
        <w:t xml:space="preserve"> et al, 2015)</w:t>
      </w:r>
      <w:r w:rsidRPr="009817AB">
        <w:rPr>
          <w:rFonts w:ascii="Times New Roman" w:eastAsia="Times New Roman" w:hAnsi="Times New Roman" w:cs="Times New Roman"/>
          <w:lang w:eastAsia="tr-TR"/>
        </w:rPr>
        <w:t>.</w:t>
      </w:r>
    </w:p>
    <w:p w14:paraId="51905D3B" w14:textId="11C8CB50" w:rsidR="003D2ED4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1950s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1960s,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many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new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important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started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appear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were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years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was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started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realized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more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systematic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comprehensive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should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done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humans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During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period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many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departments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were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opened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UK, USA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Sweden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financial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support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was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provided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NIH,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Council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(MRC: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Council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major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pharmaceutical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companies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World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Organization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(WHO)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held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many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meetings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prepared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reports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first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which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was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1969</w:t>
      </w:r>
      <w:r w:rsidR="00164968">
        <w:rPr>
          <w:rFonts w:ascii="Times New Roman" w:eastAsia="Times New Roman" w:hAnsi="Times New Roman" w:cs="Times New Roman"/>
          <w:lang w:eastAsia="tr-TR"/>
        </w:rPr>
        <w:t xml:space="preserve">( </w:t>
      </w:r>
      <w:proofErr w:type="spellStart"/>
      <w:r w:rsidR="00164968">
        <w:rPr>
          <w:rFonts w:ascii="Times New Roman" w:eastAsia="Times New Roman" w:hAnsi="Times New Roman" w:cs="Times New Roman"/>
          <w:lang w:eastAsia="tr-TR"/>
        </w:rPr>
        <w:t>Savo</w:t>
      </w:r>
      <w:proofErr w:type="spellEnd"/>
      <w:proofErr w:type="gramEnd"/>
      <w:r w:rsidR="00164968">
        <w:rPr>
          <w:rFonts w:ascii="Times New Roman" w:eastAsia="Times New Roman" w:hAnsi="Times New Roman" w:cs="Times New Roman"/>
          <w:lang w:eastAsia="tr-TR"/>
        </w:rPr>
        <w:t xml:space="preserve"> et al,2010;Flather,2000)</w:t>
      </w:r>
      <w:r w:rsidRPr="009817AB">
        <w:rPr>
          <w:rFonts w:ascii="Times New Roman" w:eastAsia="Times New Roman" w:hAnsi="Times New Roman" w:cs="Times New Roman"/>
          <w:lang w:eastAsia="tr-TR"/>
        </w:rPr>
        <w:t>.</w:t>
      </w:r>
    </w:p>
    <w:p w14:paraId="77A34F6A" w14:textId="3DA9661F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first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reports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expected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functions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time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were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defined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Table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1).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stated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thanks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functions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profit-loss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ratios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increase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result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Moreover,British</w:t>
      </w:r>
      <w:proofErr w:type="spellEnd"/>
      <w:proofErr w:type="gram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Journal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units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were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established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new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associations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existing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associations</w:t>
      </w:r>
      <w:proofErr w:type="spellEnd"/>
      <w:r w:rsidR="00164968">
        <w:rPr>
          <w:rFonts w:ascii="Times New Roman" w:eastAsia="Times New Roman" w:hAnsi="Times New Roman" w:cs="Times New Roman"/>
          <w:lang w:eastAsia="tr-TR"/>
        </w:rPr>
        <w:t xml:space="preserve">( </w:t>
      </w:r>
      <w:proofErr w:type="spellStart"/>
      <w:r w:rsidR="00164968">
        <w:rPr>
          <w:rFonts w:ascii="Times New Roman" w:eastAsia="Times New Roman" w:hAnsi="Times New Roman" w:cs="Times New Roman"/>
          <w:lang w:eastAsia="tr-TR"/>
        </w:rPr>
        <w:t>Agostini</w:t>
      </w:r>
      <w:proofErr w:type="spellEnd"/>
      <w:r w:rsidR="00164968">
        <w:rPr>
          <w:rFonts w:ascii="Times New Roman" w:eastAsia="Times New Roman" w:hAnsi="Times New Roman" w:cs="Times New Roman"/>
          <w:lang w:eastAsia="tr-TR"/>
        </w:rPr>
        <w:t xml:space="preserve"> et al, 2010)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spread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around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world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sources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lastRenderedPageBreak/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internships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added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undergraduate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'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programs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various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centers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organized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postgraduate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programs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workshops</w:t>
      </w:r>
      <w:proofErr w:type="spellEnd"/>
      <w:r w:rsidR="00641CA5">
        <w:rPr>
          <w:rFonts w:ascii="Times New Roman" w:eastAsia="Times New Roman" w:hAnsi="Times New Roman" w:cs="Times New Roman"/>
          <w:lang w:eastAsia="tr-TR"/>
        </w:rPr>
        <w:t>(</w:t>
      </w:r>
      <w:proofErr w:type="spellStart"/>
      <w:proofErr w:type="gramEnd"/>
      <w:r w:rsidR="00641CA5">
        <w:rPr>
          <w:rFonts w:ascii="Times New Roman" w:eastAsia="Times New Roman" w:hAnsi="Times New Roman" w:cs="Times New Roman"/>
          <w:lang w:eastAsia="tr-TR"/>
        </w:rPr>
        <w:t>THompson</w:t>
      </w:r>
      <w:proofErr w:type="spellEnd"/>
      <w:r w:rsidR="00641CA5">
        <w:rPr>
          <w:rFonts w:ascii="Times New Roman" w:eastAsia="Times New Roman" w:hAnsi="Times New Roman" w:cs="Times New Roman"/>
          <w:lang w:eastAsia="tr-TR"/>
        </w:rPr>
        <w:t xml:space="preserve"> et al, 2014)</w:t>
      </w:r>
      <w:r w:rsidRPr="009817AB">
        <w:rPr>
          <w:rFonts w:ascii="Times New Roman" w:eastAsia="Times New Roman" w:hAnsi="Times New Roman" w:cs="Times New Roman"/>
          <w:lang w:eastAsia="tr-TR"/>
        </w:rPr>
        <w:t>.</w:t>
      </w:r>
    </w:p>
    <w:p w14:paraId="4F2A927D" w14:textId="44ED4054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played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important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role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establishing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operating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both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local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national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pharmacovigilance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systems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well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reporting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analyzing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adverse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reactions</w:t>
      </w:r>
      <w:proofErr w:type="spellEnd"/>
      <w:r w:rsidR="00E84E06" w:rsidRPr="009817AB">
        <w:rPr>
          <w:rFonts w:ascii="Times New Roman" w:eastAsia="Times New Roman" w:hAnsi="Times New Roman" w:cs="Times New Roman"/>
          <w:lang w:eastAsia="tr-TR"/>
        </w:rPr>
        <w:t>.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if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available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has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included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recently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established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hospital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formulary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committees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Many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opened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front-line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services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internal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often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cardiovascular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bent,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well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psychopharmacology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not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open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service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own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structured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hospital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consultation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services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solve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problems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related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developments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occurred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budgets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services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increased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rapidly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but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shortage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university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hospital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budgets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1990s,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many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services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began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devastated</w:t>
      </w:r>
      <w:proofErr w:type="spellEnd"/>
      <w:r w:rsidR="00641CA5">
        <w:rPr>
          <w:rFonts w:ascii="Times New Roman" w:eastAsia="Times New Roman" w:hAnsi="Times New Roman" w:cs="Times New Roman"/>
          <w:lang w:val="en-US" w:eastAsia="tr-TR"/>
        </w:rPr>
        <w:t>( Dobkin</w:t>
      </w:r>
      <w:proofErr w:type="gramEnd"/>
      <w:r w:rsidR="00641CA5">
        <w:rPr>
          <w:rFonts w:ascii="Times New Roman" w:eastAsia="Times New Roman" w:hAnsi="Times New Roman" w:cs="Times New Roman"/>
          <w:lang w:val="en-US" w:eastAsia="tr-TR"/>
        </w:rPr>
        <w:t xml:space="preserve">,2010; </w:t>
      </w:r>
      <w:proofErr w:type="spellStart"/>
      <w:r w:rsidR="00641CA5">
        <w:rPr>
          <w:rFonts w:ascii="Times New Roman" w:eastAsia="Times New Roman" w:hAnsi="Times New Roman" w:cs="Times New Roman"/>
          <w:lang w:val="en-US" w:eastAsia="tr-TR"/>
        </w:rPr>
        <w:t>McLung</w:t>
      </w:r>
      <w:proofErr w:type="spellEnd"/>
      <w:r w:rsidR="00641CA5">
        <w:rPr>
          <w:rFonts w:ascii="Times New Roman" w:eastAsia="Times New Roman" w:hAnsi="Times New Roman" w:cs="Times New Roman"/>
          <w:lang w:val="en-US" w:eastAsia="tr-TR"/>
        </w:rPr>
        <w:t xml:space="preserve"> et al,2011)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</w:p>
    <w:p w14:paraId="2F429E5A" w14:textId="367BF401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Many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disciplines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contribute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understanding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efficacy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safety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humans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parallel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increasing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amount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over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years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number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importance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disciplines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increased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</w:p>
    <w:p w14:paraId="6749857A" w14:textId="77777777" w:rsidR="003D2ED4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Both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basic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clinicians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begun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identify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significant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inter-patient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differences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therapeutic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efficacy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occurrence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side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effects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recognized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importance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metabolism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explaining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inter-individual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variation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</w:p>
    <w:p w14:paraId="34522447" w14:textId="0B1B63A3" w:rsidR="003D2ED4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concept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effect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determined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concentration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blood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rather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dose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variation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between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patients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caused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differences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concentrations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blood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created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instrumental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situation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fact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topic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evolved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many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fundamental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done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biochemistry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molecular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biology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laboratories</w:t>
      </w:r>
      <w:proofErr w:type="spellEnd"/>
      <w:r w:rsidR="00E84E06" w:rsidRPr="009817AB">
        <w:rPr>
          <w:rFonts w:ascii="Times New Roman" w:eastAsia="Times New Roman" w:hAnsi="Times New Roman" w:cs="Times New Roman"/>
          <w:lang w:eastAsia="tr-TR"/>
        </w:rPr>
        <w:t>.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23B14061" w14:textId="1E01F2CA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Table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1.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Functions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(WHO 19</w:t>
      </w:r>
      <w:r w:rsidR="00281BDB" w:rsidRPr="009817AB">
        <w:rPr>
          <w:rFonts w:ascii="Times New Roman" w:eastAsia="Times New Roman" w:hAnsi="Times New Roman" w:cs="Times New Roman"/>
          <w:b/>
          <w:bCs/>
          <w:lang w:eastAsia="tr-TR"/>
        </w:rPr>
        <w:t>80</w:t>
      </w:r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meeting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report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).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1BDB" w:rsidRPr="009817AB" w14:paraId="772979C4" w14:textId="77777777" w:rsidTr="00281BDB">
        <w:tc>
          <w:tcPr>
            <w:tcW w:w="9062" w:type="dxa"/>
          </w:tcPr>
          <w:p w14:paraId="7BE40F3C" w14:textId="5BF64EDC" w:rsidR="00281BDB" w:rsidRPr="009817AB" w:rsidRDefault="00281BDB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Improving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patient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care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by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supporting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safer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and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more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effective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drug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use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Increasing</w:t>
            </w:r>
            <w:proofErr w:type="spellEnd"/>
          </w:p>
        </w:tc>
      </w:tr>
      <w:tr w:rsidR="00281BDB" w:rsidRPr="009817AB" w14:paraId="2339E637" w14:textId="77777777" w:rsidTr="00281BDB">
        <w:tc>
          <w:tcPr>
            <w:tcW w:w="9062" w:type="dxa"/>
          </w:tcPr>
          <w:p w14:paraId="5BDF5E84" w14:textId="3D12E010" w:rsidR="00281BDB" w:rsidRPr="009817AB" w:rsidRDefault="00281BDB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Research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281BDB" w:rsidRPr="009817AB" w14:paraId="11D439DF" w14:textId="77777777" w:rsidTr="00281BDB">
        <w:tc>
          <w:tcPr>
            <w:tcW w:w="9062" w:type="dxa"/>
          </w:tcPr>
          <w:p w14:paraId="7F4193E8" w14:textId="5BE0C8CC" w:rsidR="00281BDB" w:rsidRPr="009817AB" w:rsidRDefault="00281BDB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Education</w:t>
            </w:r>
            <w:proofErr w:type="spellEnd"/>
          </w:p>
        </w:tc>
      </w:tr>
      <w:tr w:rsidR="00281BDB" w:rsidRPr="009817AB" w14:paraId="0BDB881D" w14:textId="77777777" w:rsidTr="00281BDB">
        <w:tc>
          <w:tcPr>
            <w:tcW w:w="9062" w:type="dxa"/>
          </w:tcPr>
          <w:p w14:paraId="15BCECF7" w14:textId="6FA935D6" w:rsidR="00281BDB" w:rsidRPr="009817AB" w:rsidRDefault="00281BDB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Drug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3328FB"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Analysis </w:t>
            </w:r>
            <w:proofErr w:type="spellStart"/>
            <w:proofErr w:type="gramStart"/>
            <w:r w:rsidR="003328FB" w:rsidRPr="009817AB">
              <w:rPr>
                <w:rFonts w:ascii="Times New Roman" w:eastAsia="Times New Roman" w:hAnsi="Times New Roman" w:cs="Times New Roman"/>
                <w:lang w:eastAsia="tr-TR"/>
              </w:rPr>
              <w:t>and</w:t>
            </w:r>
            <w:proofErr w:type="spellEnd"/>
            <w:r w:rsidR="003328FB"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 </w:t>
            </w:r>
            <w:proofErr w:type="spellStart"/>
            <w:r w:rsidR="003328FB" w:rsidRPr="009817AB">
              <w:rPr>
                <w:rFonts w:ascii="Times New Roman" w:eastAsia="Times New Roman" w:hAnsi="Times New Roman" w:cs="Times New Roman"/>
                <w:lang w:eastAsia="tr-TR"/>
              </w:rPr>
              <w:t>information</w:t>
            </w:r>
            <w:proofErr w:type="spellEnd"/>
            <w:proofErr w:type="gramEnd"/>
          </w:p>
        </w:tc>
      </w:tr>
      <w:tr w:rsidR="00281BDB" w:rsidRPr="009817AB" w14:paraId="557889FB" w14:textId="77777777" w:rsidTr="00281BDB">
        <w:tc>
          <w:tcPr>
            <w:tcW w:w="9062" w:type="dxa"/>
          </w:tcPr>
          <w:p w14:paraId="000185D9" w14:textId="1C918460" w:rsidR="00281BDB" w:rsidRPr="009817AB" w:rsidRDefault="003328FB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Drugabusetracking</w:t>
            </w:r>
            <w:proofErr w:type="spellEnd"/>
          </w:p>
        </w:tc>
      </w:tr>
      <w:tr w:rsidR="00281BDB" w:rsidRPr="009817AB" w14:paraId="4C4275C7" w14:textId="77777777" w:rsidTr="00281BDB">
        <w:tc>
          <w:tcPr>
            <w:tcW w:w="9062" w:type="dxa"/>
          </w:tcPr>
          <w:p w14:paraId="0C524C36" w14:textId="4FA1DEBB" w:rsidR="00281BDB" w:rsidRPr="009817AB" w:rsidRDefault="003328FB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Consultance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from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experimental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design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of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clinical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drug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trials</w:t>
            </w:r>
            <w:proofErr w:type="spellEnd"/>
          </w:p>
        </w:tc>
      </w:tr>
    </w:tbl>
    <w:p w14:paraId="2DA4283A" w14:textId="0C8F1AD7" w:rsidR="004A0D6F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Two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pioneers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metabolism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Tecwyn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Williams at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Mary's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Hospital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London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Bernard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Brodie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at NIH.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interest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first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was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biochemistry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metabolism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while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second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was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effect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metabolism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toxicity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Brodie's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lab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NIH has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become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world's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center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metabolism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="00641CA5">
        <w:rPr>
          <w:rFonts w:ascii="Times New Roman" w:eastAsia="Times New Roman" w:hAnsi="Times New Roman" w:cs="Times New Roman"/>
          <w:lang w:eastAsia="tr-TR"/>
        </w:rPr>
        <w:t>( Nair</w:t>
      </w:r>
      <w:proofErr w:type="gramEnd"/>
      <w:r w:rsidR="00641CA5">
        <w:rPr>
          <w:rFonts w:ascii="Times New Roman" w:eastAsia="Times New Roman" w:hAnsi="Times New Roman" w:cs="Times New Roman"/>
          <w:lang w:eastAsia="tr-TR"/>
        </w:rPr>
        <w:t>,2000)</w:t>
      </w:r>
      <w:r w:rsidRPr="009817AB">
        <w:rPr>
          <w:rFonts w:ascii="Times New Roman" w:eastAsia="Times New Roman" w:hAnsi="Times New Roman" w:cs="Times New Roman"/>
          <w:lang w:eastAsia="tr-TR"/>
        </w:rPr>
        <w:t>.</w:t>
      </w:r>
    </w:p>
    <w:p w14:paraId="0A552ABE" w14:textId="02979A58" w:rsidR="004A0D6F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scientists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here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demonstrated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first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time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inhibition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induction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metabolism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purification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responsible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enzymes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importance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metabolites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toxicity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breakthrough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was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discovery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1962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existence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enzyme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cytochrome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P450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isoforms</w:t>
      </w:r>
      <w:proofErr w:type="spellEnd"/>
      <w:r w:rsidR="00641CA5">
        <w:rPr>
          <w:rFonts w:ascii="Times New Roman" w:eastAsia="Times New Roman" w:hAnsi="Times New Roman" w:cs="Times New Roman"/>
          <w:lang w:eastAsia="tr-TR"/>
        </w:rPr>
        <w:t>(</w:t>
      </w:r>
      <w:proofErr w:type="spellStart"/>
      <w:proofErr w:type="gramEnd"/>
      <w:r w:rsidR="00641CA5">
        <w:rPr>
          <w:rFonts w:ascii="Times New Roman" w:eastAsia="Times New Roman" w:hAnsi="Times New Roman" w:cs="Times New Roman"/>
          <w:lang w:eastAsia="tr-TR"/>
        </w:rPr>
        <w:t>Leouintee</w:t>
      </w:r>
      <w:proofErr w:type="spellEnd"/>
      <w:r w:rsidR="00641CA5">
        <w:rPr>
          <w:rFonts w:ascii="Times New Roman" w:eastAsia="Times New Roman" w:hAnsi="Times New Roman" w:cs="Times New Roman"/>
          <w:lang w:eastAsia="tr-TR"/>
        </w:rPr>
        <w:t xml:space="preserve"> et al,2005)</w:t>
      </w:r>
      <w:r w:rsidRPr="009817AB">
        <w:rPr>
          <w:rFonts w:ascii="Times New Roman" w:eastAsia="Times New Roman" w:hAnsi="Times New Roman" w:cs="Times New Roman"/>
          <w:lang w:eastAsia="tr-TR"/>
        </w:rPr>
        <w:t>.</w:t>
      </w:r>
    </w:p>
    <w:p w14:paraId="56342619" w14:textId="00557FBD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lastRenderedPageBreak/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nineteen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eighties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was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realized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chirality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was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important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both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effect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disposition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was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discovered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R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enantiomers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especially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warfarin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were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responsible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interpersonal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differences</w:t>
      </w:r>
      <w:proofErr w:type="spellEnd"/>
      <w:r w:rsidR="00E84E06"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Similarly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addition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liver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it has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observed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intestinal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wall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also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contributes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presystemic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elimination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play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role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active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transport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absorption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</w:p>
    <w:p w14:paraId="29A68139" w14:textId="77777777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9817AB">
        <w:rPr>
          <w:rFonts w:ascii="Times New Roman" w:eastAsia="Times New Roman" w:hAnsi="Times New Roman" w:cs="Times New Roman"/>
          <w:lang w:eastAsia="tr-TR"/>
        </w:rPr>
        <w:t xml:space="preserve">Through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discipline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pharmacogenetics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founder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which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Canadian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Werner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Kalow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existence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slow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fast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metabolizers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due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genetic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polyformism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some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enzymes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responsible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metabolism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determined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reason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control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blood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pressure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determined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</w:p>
    <w:p w14:paraId="1E9E93F7" w14:textId="4C354B1B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Thus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it has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understood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very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wide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range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between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doses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antihypertensive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other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it has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become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routine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task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evaluate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effects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metabolism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pathways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enzyme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polyformism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under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pharmaceutical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industry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Probably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direction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application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towards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provision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diagnostic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chips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most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common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polymorphisms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metabolism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</w:p>
    <w:p w14:paraId="449F2985" w14:textId="7183C611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Although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term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pharmacokinetics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derived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article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Dost in 1953,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terms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redistribution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pharmacokinetic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models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back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1847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1937,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respectively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Since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developments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topics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absorption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kinetics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dose-dependent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kinetics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pharmacokinetic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/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pharmacodynamic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(PK/PD)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analyzes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clearance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concept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importance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chirality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carrier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proteins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blood-brain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barrier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liver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pumps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population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PK/PD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analysis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followed</w:t>
      </w:r>
      <w:proofErr w:type="spellEnd"/>
      <w:proofErr w:type="gram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each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other</w:t>
      </w:r>
      <w:proofErr w:type="spellEnd"/>
      <w:r w:rsidR="00641CA5">
        <w:rPr>
          <w:rFonts w:ascii="Times New Roman" w:eastAsia="Times New Roman" w:hAnsi="Times New Roman" w:cs="Times New Roman"/>
          <w:lang w:eastAsia="tr-TR"/>
        </w:rPr>
        <w:t>(</w:t>
      </w:r>
      <w:proofErr w:type="spellStart"/>
      <w:r w:rsidR="00641CA5">
        <w:rPr>
          <w:rFonts w:ascii="Times New Roman" w:eastAsia="Times New Roman" w:hAnsi="Times New Roman" w:cs="Times New Roman"/>
          <w:lang w:eastAsia="tr-TR"/>
        </w:rPr>
        <w:t>Leouintee</w:t>
      </w:r>
      <w:proofErr w:type="spellEnd"/>
      <w:r w:rsidR="00641CA5">
        <w:rPr>
          <w:rFonts w:ascii="Times New Roman" w:eastAsia="Times New Roman" w:hAnsi="Times New Roman" w:cs="Times New Roman"/>
          <w:lang w:eastAsia="tr-TR"/>
        </w:rPr>
        <w:t xml:space="preserve"> et al,2005)</w:t>
      </w:r>
      <w:r w:rsidR="00E84E06" w:rsidRPr="009817AB">
        <w:rPr>
          <w:rFonts w:ascii="Times New Roman" w:eastAsia="Times New Roman" w:hAnsi="Times New Roman" w:cs="Times New Roman"/>
          <w:lang w:eastAsia="tr-TR"/>
        </w:rPr>
        <w:t>.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0470FE33" w14:textId="58E69344" w:rsidR="00E84E06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Although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so-called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trials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human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history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Lind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demonstrated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most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primitive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example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controlled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trials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his mini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controlled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trial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scurvy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1747. But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credit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should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given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Austin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Bradfort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Hill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was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founders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MRC in 1947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treatment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tuberculosis</w:t>
      </w:r>
      <w:proofErr w:type="spellEnd"/>
      <w:r w:rsidR="00641CA5">
        <w:rPr>
          <w:rFonts w:ascii="Times New Roman" w:eastAsia="Times New Roman" w:hAnsi="Times New Roman" w:cs="Times New Roman"/>
          <w:lang w:eastAsia="tr-TR"/>
        </w:rPr>
        <w:t xml:space="preserve">( </w:t>
      </w:r>
      <w:proofErr w:type="spellStart"/>
      <w:r w:rsidR="00641CA5">
        <w:rPr>
          <w:rFonts w:ascii="Times New Roman" w:eastAsia="Times New Roman" w:hAnsi="Times New Roman" w:cs="Times New Roman"/>
          <w:lang w:eastAsia="tr-TR"/>
        </w:rPr>
        <w:t>Walker</w:t>
      </w:r>
      <w:proofErr w:type="spellEnd"/>
      <w:proofErr w:type="gramEnd"/>
      <w:r w:rsidR="00641CA5">
        <w:rPr>
          <w:rFonts w:ascii="Times New Roman" w:eastAsia="Times New Roman" w:hAnsi="Times New Roman" w:cs="Times New Roman"/>
          <w:lang w:eastAsia="tr-TR"/>
        </w:rPr>
        <w:t xml:space="preserve"> &amp; </w:t>
      </w:r>
      <w:proofErr w:type="spellStart"/>
      <w:r w:rsidR="00641CA5">
        <w:rPr>
          <w:rFonts w:ascii="Times New Roman" w:eastAsia="Times New Roman" w:hAnsi="Times New Roman" w:cs="Times New Roman"/>
          <w:lang w:eastAsia="tr-TR"/>
        </w:rPr>
        <w:t>Wynne</w:t>
      </w:r>
      <w:proofErr w:type="spellEnd"/>
      <w:r w:rsidR="00641CA5">
        <w:rPr>
          <w:rFonts w:ascii="Times New Roman" w:eastAsia="Times New Roman" w:hAnsi="Times New Roman" w:cs="Times New Roman"/>
          <w:lang w:eastAsia="tr-TR"/>
        </w:rPr>
        <w:t>, 2015)</w:t>
      </w:r>
      <w:r w:rsidRPr="009817AB">
        <w:rPr>
          <w:rFonts w:ascii="Times New Roman" w:eastAsia="Times New Roman" w:hAnsi="Times New Roman" w:cs="Times New Roman"/>
          <w:lang w:eastAsia="tr-TR"/>
        </w:rPr>
        <w:t>.</w:t>
      </w:r>
    </w:p>
    <w:p w14:paraId="58FCF85D" w14:textId="03DF08A4" w:rsidR="004A0D6F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9817AB">
        <w:rPr>
          <w:rFonts w:ascii="Times New Roman" w:eastAsia="Times New Roman" w:hAnsi="Times New Roman" w:cs="Times New Roman"/>
          <w:lang w:eastAsia="tr-TR"/>
        </w:rPr>
        <w:t xml:space="preserve">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regulatory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authorities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began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require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detailed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protocols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documentation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regarding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efficacy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safety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pharmaceutical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companies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began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include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operational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personnel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teams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would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specialize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trial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design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statistical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analysis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legislation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well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monitor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matters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paperwork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trial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supplies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quality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trial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sites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Parallel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developments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while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contribution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academic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discovery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decreased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those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pharmaceutical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industry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increased</w:t>
      </w:r>
      <w:proofErr w:type="spellEnd"/>
      <w:r w:rsidR="00641CA5">
        <w:rPr>
          <w:rFonts w:ascii="Times New Roman" w:eastAsia="Times New Roman" w:hAnsi="Times New Roman" w:cs="Times New Roman"/>
          <w:lang w:eastAsia="tr-TR"/>
        </w:rPr>
        <w:t xml:space="preserve">( </w:t>
      </w:r>
      <w:proofErr w:type="spellStart"/>
      <w:r w:rsidR="00641CA5">
        <w:rPr>
          <w:rFonts w:ascii="Times New Roman" w:eastAsia="Times New Roman" w:hAnsi="Times New Roman" w:cs="Times New Roman"/>
          <w:lang w:eastAsia="tr-TR"/>
        </w:rPr>
        <w:t>Beyth</w:t>
      </w:r>
      <w:proofErr w:type="spellEnd"/>
      <w:proofErr w:type="gramEnd"/>
      <w:r w:rsidR="00641CA5">
        <w:rPr>
          <w:rFonts w:ascii="Times New Roman" w:eastAsia="Times New Roman" w:hAnsi="Times New Roman" w:cs="Times New Roman"/>
          <w:lang w:eastAsia="tr-TR"/>
        </w:rPr>
        <w:t xml:space="preserve"> &amp; Shoor,2020)</w:t>
      </w:r>
      <w:r w:rsidR="004A0D6F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416B9CA2" w14:textId="7BD0E225" w:rsidR="00E21A60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9817AB">
        <w:rPr>
          <w:rFonts w:ascii="Times New Roman" w:eastAsia="Times New Roman" w:hAnsi="Times New Roman" w:cs="Times New Roman"/>
          <w:lang w:eastAsia="tr-TR"/>
        </w:rPr>
        <w:t xml:space="preserve">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trials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increased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lot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over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years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companies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started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conduct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eastern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Europe,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Asia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South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America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where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lower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contrary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basic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discovery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shifted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USA,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where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large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market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NIH's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anomalous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investments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supported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reversal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.</w:t>
      </w:r>
    </w:p>
    <w:p w14:paraId="70314EF1" w14:textId="77777777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Table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2.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Fields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interest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</w:p>
    <w:tbl>
      <w:tblPr>
        <w:tblStyle w:val="TabloKlavuzu"/>
        <w:tblW w:w="0" w:type="auto"/>
        <w:tblInd w:w="988" w:type="dxa"/>
        <w:tblLook w:val="04A0" w:firstRow="1" w:lastRow="0" w:firstColumn="1" w:lastColumn="0" w:noHBand="0" w:noVBand="1"/>
      </w:tblPr>
      <w:tblGrid>
        <w:gridCol w:w="6378"/>
      </w:tblGrid>
      <w:tr w:rsidR="003328FB" w:rsidRPr="009817AB" w14:paraId="27852009" w14:textId="77777777" w:rsidTr="002B51AF">
        <w:tc>
          <w:tcPr>
            <w:tcW w:w="6378" w:type="dxa"/>
          </w:tcPr>
          <w:p w14:paraId="274F47E0" w14:textId="5A7507ED" w:rsidR="003328FB" w:rsidRPr="009817AB" w:rsidRDefault="002B51AF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817A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RESEARCH </w:t>
            </w:r>
          </w:p>
        </w:tc>
      </w:tr>
      <w:tr w:rsidR="003328FB" w:rsidRPr="009817AB" w14:paraId="3B11496C" w14:textId="77777777" w:rsidTr="002B51AF">
        <w:tc>
          <w:tcPr>
            <w:tcW w:w="6378" w:type="dxa"/>
          </w:tcPr>
          <w:p w14:paraId="392AD3EF" w14:textId="7826755C" w:rsidR="003328FB" w:rsidRPr="009817AB" w:rsidRDefault="003328FB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    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Pharmaco-cinetic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Pharmacodynamic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Pharmacogenetic</w:t>
            </w:r>
            <w:proofErr w:type="spellEnd"/>
          </w:p>
        </w:tc>
      </w:tr>
      <w:tr w:rsidR="003328FB" w:rsidRPr="009817AB" w14:paraId="5D4CAD60" w14:textId="77777777" w:rsidTr="002B51AF">
        <w:tc>
          <w:tcPr>
            <w:tcW w:w="6378" w:type="dxa"/>
          </w:tcPr>
          <w:p w14:paraId="213A86A8" w14:textId="6972D464" w:rsidR="003328FB" w:rsidRPr="009817AB" w:rsidRDefault="003328FB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    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Drug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clinical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researchs</w:t>
            </w:r>
            <w:proofErr w:type="spellEnd"/>
          </w:p>
        </w:tc>
      </w:tr>
      <w:tr w:rsidR="003328FB" w:rsidRPr="009817AB" w14:paraId="7276D5E5" w14:textId="77777777" w:rsidTr="002B51AF">
        <w:tc>
          <w:tcPr>
            <w:tcW w:w="6378" w:type="dxa"/>
          </w:tcPr>
          <w:p w14:paraId="61A42D9D" w14:textId="5B595244" w:rsidR="003328FB" w:rsidRPr="009817AB" w:rsidRDefault="003328FB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    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Controle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of </w:t>
            </w:r>
            <w:proofErr w:type="spellStart"/>
            <w:proofErr w:type="gram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Therapeutic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drug</w:t>
            </w:r>
            <w:proofErr w:type="spellEnd"/>
            <w:proofErr w:type="gram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</w:tr>
      <w:tr w:rsidR="003328FB" w:rsidRPr="009817AB" w14:paraId="054590DC" w14:textId="77777777" w:rsidTr="002B51AF">
        <w:tc>
          <w:tcPr>
            <w:tcW w:w="6378" w:type="dxa"/>
          </w:tcPr>
          <w:p w14:paraId="53F8A7AE" w14:textId="1EAC7A44" w:rsidR="003328FB" w:rsidRPr="009817AB" w:rsidRDefault="003328FB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    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Pharmacovigillance</w:t>
            </w:r>
            <w:proofErr w:type="spellEnd"/>
          </w:p>
        </w:tc>
      </w:tr>
      <w:tr w:rsidR="003328FB" w:rsidRPr="009817AB" w14:paraId="3305D294" w14:textId="77777777" w:rsidTr="002B51AF">
        <w:tc>
          <w:tcPr>
            <w:tcW w:w="6378" w:type="dxa"/>
          </w:tcPr>
          <w:p w14:paraId="58D308CF" w14:textId="50FF6FCA" w:rsidR="003328FB" w:rsidRPr="009817AB" w:rsidRDefault="003328FB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 xml:space="preserve">      </w:t>
            </w:r>
            <w:proofErr w:type="spellStart"/>
            <w:r w:rsidR="00FB3E3F" w:rsidRPr="009817AB">
              <w:rPr>
                <w:rFonts w:ascii="Times New Roman" w:eastAsia="Times New Roman" w:hAnsi="Times New Roman" w:cs="Times New Roman"/>
                <w:lang w:eastAsia="tr-TR"/>
              </w:rPr>
              <w:t>Pharmacoepidemiological</w:t>
            </w:r>
            <w:proofErr w:type="spellEnd"/>
            <w:r w:rsidR="00FB3E3F"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FB3E3F" w:rsidRPr="009817AB">
              <w:rPr>
                <w:rFonts w:ascii="Times New Roman" w:eastAsia="Times New Roman" w:hAnsi="Times New Roman" w:cs="Times New Roman"/>
                <w:lang w:eastAsia="tr-TR"/>
              </w:rPr>
              <w:t>studies</w:t>
            </w:r>
            <w:proofErr w:type="spellEnd"/>
          </w:p>
        </w:tc>
      </w:tr>
      <w:tr w:rsidR="003328FB" w:rsidRPr="009817AB" w14:paraId="3221E8E4" w14:textId="77777777" w:rsidTr="002B51AF">
        <w:tc>
          <w:tcPr>
            <w:tcW w:w="6378" w:type="dxa"/>
          </w:tcPr>
          <w:p w14:paraId="016C4865" w14:textId="4AFD1D38" w:rsidR="003328FB" w:rsidRPr="009817AB" w:rsidRDefault="00FB3E3F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    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Pharmacoeconomic’s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Control</w:t>
            </w:r>
          </w:p>
        </w:tc>
      </w:tr>
      <w:tr w:rsidR="003328FB" w:rsidRPr="009817AB" w14:paraId="6E226E30" w14:textId="77777777" w:rsidTr="002B51AF">
        <w:tc>
          <w:tcPr>
            <w:tcW w:w="6378" w:type="dxa"/>
          </w:tcPr>
          <w:p w14:paraId="59F02E05" w14:textId="5812CA4C" w:rsidR="003328FB" w:rsidRPr="009817AB" w:rsidRDefault="00FB3E3F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817A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EDUCTION</w:t>
            </w:r>
          </w:p>
        </w:tc>
      </w:tr>
      <w:tr w:rsidR="00FB3E3F" w:rsidRPr="009817AB" w14:paraId="5FD47C75" w14:textId="77777777" w:rsidTr="002B51AF">
        <w:tc>
          <w:tcPr>
            <w:tcW w:w="6378" w:type="dxa"/>
          </w:tcPr>
          <w:p w14:paraId="46E87B71" w14:textId="7A2C0FF1" w:rsidR="00FB3E3F" w:rsidRPr="009817AB" w:rsidRDefault="00FB3E3F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   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Before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and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After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Graduate</w:t>
            </w:r>
            <w:proofErr w:type="spellEnd"/>
          </w:p>
        </w:tc>
      </w:tr>
      <w:tr w:rsidR="00FB3E3F" w:rsidRPr="009817AB" w14:paraId="7D18CF92" w14:textId="77777777" w:rsidTr="002B51AF">
        <w:tc>
          <w:tcPr>
            <w:tcW w:w="6378" w:type="dxa"/>
          </w:tcPr>
          <w:p w14:paraId="1E0D3E39" w14:textId="565D65BE" w:rsidR="00FB3E3F" w:rsidRPr="009817AB" w:rsidRDefault="00FB3E3F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817A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PATIENTS CARE</w:t>
            </w:r>
          </w:p>
        </w:tc>
      </w:tr>
      <w:tr w:rsidR="00FB3E3F" w:rsidRPr="009817AB" w14:paraId="6598EB2F" w14:textId="77777777" w:rsidTr="002B51AF">
        <w:tc>
          <w:tcPr>
            <w:tcW w:w="6378" w:type="dxa"/>
          </w:tcPr>
          <w:p w14:paraId="51F2AB0D" w14:textId="68C02F0C" w:rsidR="00FB3E3F" w:rsidRPr="009817AB" w:rsidRDefault="002B51AF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      </w:t>
            </w:r>
            <w:proofErr w:type="spellStart"/>
            <w:r w:rsidR="00FB3E3F" w:rsidRPr="009817AB">
              <w:rPr>
                <w:rFonts w:ascii="Times New Roman" w:eastAsia="Times New Roman" w:hAnsi="Times New Roman" w:cs="Times New Roman"/>
                <w:lang w:eastAsia="tr-TR"/>
              </w:rPr>
              <w:t>Drugs</w:t>
            </w:r>
            <w:proofErr w:type="spellEnd"/>
            <w:r w:rsidR="00FB3E3F"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FB3E3F" w:rsidRPr="009817AB">
              <w:rPr>
                <w:rFonts w:ascii="Times New Roman" w:eastAsia="Times New Roman" w:hAnsi="Times New Roman" w:cs="Times New Roman"/>
                <w:lang w:eastAsia="tr-TR"/>
              </w:rPr>
              <w:t>and</w:t>
            </w:r>
            <w:proofErr w:type="spellEnd"/>
            <w:r w:rsidR="00FB3E3F"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FB3E3F" w:rsidRPr="009817AB">
              <w:rPr>
                <w:rFonts w:ascii="Times New Roman" w:eastAsia="Times New Roman" w:hAnsi="Times New Roman" w:cs="Times New Roman"/>
                <w:lang w:eastAsia="tr-TR"/>
              </w:rPr>
              <w:t>Traitment</w:t>
            </w:r>
            <w:proofErr w:type="spellEnd"/>
            <w:r w:rsidR="00FB3E3F"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FB3E3F" w:rsidRPr="009817AB">
              <w:rPr>
                <w:rFonts w:ascii="Times New Roman" w:eastAsia="Times New Roman" w:hAnsi="Times New Roman" w:cs="Times New Roman"/>
                <w:lang w:eastAsia="tr-TR"/>
              </w:rPr>
              <w:t>comities</w:t>
            </w:r>
            <w:proofErr w:type="spellEnd"/>
          </w:p>
        </w:tc>
      </w:tr>
      <w:tr w:rsidR="00FB3E3F" w:rsidRPr="009817AB" w14:paraId="2164C467" w14:textId="77777777" w:rsidTr="002B51AF">
        <w:tc>
          <w:tcPr>
            <w:tcW w:w="6378" w:type="dxa"/>
          </w:tcPr>
          <w:p w14:paraId="69DEBF7B" w14:textId="45D011EF" w:rsidR="00FB3E3F" w:rsidRPr="009817AB" w:rsidRDefault="002B51AF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      </w:t>
            </w:r>
            <w:r w:rsidR="00FB3E3F"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Analysis of </w:t>
            </w:r>
            <w:proofErr w:type="spellStart"/>
            <w:r w:rsidR="00FB3E3F" w:rsidRPr="009817AB">
              <w:rPr>
                <w:rFonts w:ascii="Times New Roman" w:eastAsia="Times New Roman" w:hAnsi="Times New Roman" w:cs="Times New Roman"/>
                <w:lang w:eastAsia="tr-TR"/>
              </w:rPr>
              <w:t>critical</w:t>
            </w:r>
            <w:proofErr w:type="spellEnd"/>
            <w:r w:rsidR="00FB3E3F"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FB3E3F" w:rsidRPr="009817AB">
              <w:rPr>
                <w:rFonts w:ascii="Times New Roman" w:eastAsia="Times New Roman" w:hAnsi="Times New Roman" w:cs="Times New Roman"/>
                <w:lang w:eastAsia="tr-TR"/>
              </w:rPr>
              <w:t>drugs</w:t>
            </w:r>
            <w:proofErr w:type="spellEnd"/>
          </w:p>
        </w:tc>
      </w:tr>
      <w:tr w:rsidR="00FB3E3F" w:rsidRPr="009817AB" w14:paraId="123051ED" w14:textId="77777777" w:rsidTr="002B51AF">
        <w:tc>
          <w:tcPr>
            <w:tcW w:w="6378" w:type="dxa"/>
          </w:tcPr>
          <w:p w14:paraId="582EB05A" w14:textId="5A4CE839" w:rsidR="00FB3E3F" w:rsidRPr="009817AB" w:rsidRDefault="002B51AF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       </w:t>
            </w:r>
            <w:proofErr w:type="spellStart"/>
            <w:r w:rsidR="00FB3E3F" w:rsidRPr="009817AB">
              <w:rPr>
                <w:rFonts w:ascii="Times New Roman" w:eastAsia="Times New Roman" w:hAnsi="Times New Roman" w:cs="Times New Roman"/>
                <w:lang w:eastAsia="tr-TR"/>
              </w:rPr>
              <w:t>Toxicology’s</w:t>
            </w:r>
            <w:proofErr w:type="spellEnd"/>
            <w:r w:rsidR="00FB3E3F"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Service</w:t>
            </w:r>
          </w:p>
        </w:tc>
      </w:tr>
      <w:tr w:rsidR="00FB3E3F" w:rsidRPr="009817AB" w14:paraId="186E16D5" w14:textId="77777777" w:rsidTr="002B51AF">
        <w:tc>
          <w:tcPr>
            <w:tcW w:w="6378" w:type="dxa"/>
          </w:tcPr>
          <w:p w14:paraId="7A4A88C6" w14:textId="3BC45AD6" w:rsidR="00FB3E3F" w:rsidRPr="009817AB" w:rsidRDefault="002B51AF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817A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PHARMACEUTİCAL INDUSTRİES</w:t>
            </w:r>
          </w:p>
        </w:tc>
      </w:tr>
      <w:tr w:rsidR="00FB3E3F" w:rsidRPr="009817AB" w14:paraId="6515E174" w14:textId="77777777" w:rsidTr="002B51AF">
        <w:tc>
          <w:tcPr>
            <w:tcW w:w="6378" w:type="dxa"/>
          </w:tcPr>
          <w:p w14:paraId="7A673980" w14:textId="26A237A9" w:rsidR="00FB3E3F" w:rsidRPr="009817AB" w:rsidRDefault="002B51AF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       </w:t>
            </w:r>
            <w:r w:rsidR="00FB3E3F"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Development </w:t>
            </w:r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of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product</w:t>
            </w:r>
            <w:proofErr w:type="spellEnd"/>
          </w:p>
        </w:tc>
      </w:tr>
      <w:tr w:rsidR="00FB3E3F" w:rsidRPr="009817AB" w14:paraId="58B98F66" w14:textId="77777777" w:rsidTr="002B51AF">
        <w:tc>
          <w:tcPr>
            <w:tcW w:w="6378" w:type="dxa"/>
          </w:tcPr>
          <w:p w14:paraId="4F570722" w14:textId="6D524B45" w:rsidR="00FB3E3F" w:rsidRPr="009817AB" w:rsidRDefault="002B51AF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       </w:t>
            </w:r>
            <w:proofErr w:type="spellStart"/>
            <w:proofErr w:type="gram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Phase,I</w:t>
            </w:r>
            <w:proofErr w:type="spellEnd"/>
            <w:proofErr w:type="gram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, II,II,IV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researchs</w:t>
            </w:r>
            <w:proofErr w:type="spellEnd"/>
          </w:p>
        </w:tc>
      </w:tr>
      <w:tr w:rsidR="00FB3E3F" w:rsidRPr="009817AB" w14:paraId="0BE00BE2" w14:textId="77777777" w:rsidTr="002B51AF">
        <w:tc>
          <w:tcPr>
            <w:tcW w:w="6378" w:type="dxa"/>
          </w:tcPr>
          <w:p w14:paraId="565EBF5C" w14:textId="32810E0F" w:rsidR="00FB3E3F" w:rsidRPr="009817AB" w:rsidRDefault="002B51AF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      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Pharmacogenetic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studies</w:t>
            </w:r>
            <w:proofErr w:type="spellEnd"/>
          </w:p>
        </w:tc>
      </w:tr>
      <w:tr w:rsidR="00FB3E3F" w:rsidRPr="009817AB" w14:paraId="7DA0C0AD" w14:textId="77777777" w:rsidTr="002B51AF">
        <w:tc>
          <w:tcPr>
            <w:tcW w:w="6378" w:type="dxa"/>
          </w:tcPr>
          <w:p w14:paraId="3B13B202" w14:textId="02E01F8F" w:rsidR="00FB3E3F" w:rsidRPr="009817AB" w:rsidRDefault="002B51AF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      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Pharmaco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epidemiological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studies</w:t>
            </w:r>
            <w:proofErr w:type="spellEnd"/>
          </w:p>
        </w:tc>
      </w:tr>
      <w:tr w:rsidR="002B51AF" w:rsidRPr="009817AB" w14:paraId="17E5D37D" w14:textId="77777777" w:rsidTr="002B51AF">
        <w:tc>
          <w:tcPr>
            <w:tcW w:w="6378" w:type="dxa"/>
          </w:tcPr>
          <w:p w14:paraId="57133BB1" w14:textId="6B2EF3EA" w:rsidR="002B51AF" w:rsidRPr="009817AB" w:rsidRDefault="002B51AF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      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Pharmacovigillance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and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Pharmacoeconomie</w:t>
            </w:r>
            <w:proofErr w:type="spellEnd"/>
          </w:p>
        </w:tc>
      </w:tr>
      <w:tr w:rsidR="002B51AF" w:rsidRPr="009817AB" w14:paraId="01749311" w14:textId="77777777" w:rsidTr="002B51AF">
        <w:tc>
          <w:tcPr>
            <w:tcW w:w="6378" w:type="dxa"/>
          </w:tcPr>
          <w:p w14:paraId="7F01C1CB" w14:textId="021ABA35" w:rsidR="002B51AF" w:rsidRPr="009817AB" w:rsidRDefault="002B51AF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9817A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STATE RESPONSABİLİTİES</w:t>
            </w:r>
          </w:p>
        </w:tc>
      </w:tr>
      <w:tr w:rsidR="002B51AF" w:rsidRPr="009817AB" w14:paraId="4A7472B3" w14:textId="77777777" w:rsidTr="002B51AF">
        <w:tc>
          <w:tcPr>
            <w:tcW w:w="6378" w:type="dxa"/>
          </w:tcPr>
          <w:p w14:paraId="1EFC2717" w14:textId="1A594B13" w:rsidR="002B51AF" w:rsidRPr="009817AB" w:rsidRDefault="002B51AF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      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Organisation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of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the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hospitals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and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clinics</w:t>
            </w:r>
            <w:proofErr w:type="spellEnd"/>
          </w:p>
        </w:tc>
      </w:tr>
      <w:tr w:rsidR="002B51AF" w:rsidRPr="009817AB" w14:paraId="0D6A16E0" w14:textId="77777777" w:rsidTr="002B51AF">
        <w:tc>
          <w:tcPr>
            <w:tcW w:w="6378" w:type="dxa"/>
          </w:tcPr>
          <w:p w14:paraId="3C7FC9B6" w14:textId="04CD7AFA" w:rsidR="002B51AF" w:rsidRPr="009817AB" w:rsidRDefault="002B51AF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      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Consulting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spellStart"/>
            <w:r w:rsidR="00C73E24" w:rsidRPr="009817AB">
              <w:rPr>
                <w:rFonts w:ascii="Times New Roman" w:eastAsia="Times New Roman" w:hAnsi="Times New Roman" w:cs="Times New Roman"/>
                <w:lang w:eastAsia="tr-TR"/>
              </w:rPr>
              <w:t>committees</w:t>
            </w:r>
            <w:proofErr w:type="spellEnd"/>
            <w:r w:rsidR="00C73E24" w:rsidRPr="009817AB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</w:tr>
    </w:tbl>
    <w:p w14:paraId="64C917C6" w14:textId="04F44E12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Definition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Scope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</w:p>
    <w:p w14:paraId="2ECCFD82" w14:textId="54BC093A" w:rsidR="00E84E06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9817AB">
        <w:rPr>
          <w:rFonts w:ascii="Times New Roman" w:eastAsia="Times New Roman" w:hAnsi="Times New Roman" w:cs="Times New Roman"/>
          <w:lang w:eastAsia="tr-TR"/>
        </w:rPr>
        <w:t xml:space="preserve">WHO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defined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1988 as “a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discipline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seeks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combine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experience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improve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efficacy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safety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”.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Alternatively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can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briefly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defined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“a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scientific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discipline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examines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aspects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relationship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between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humans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”.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term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used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professionally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physicians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expertise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received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long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postgraduate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topics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trial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theory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evaluations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pharmacoepidemiology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pharmacoeconomics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pharmacogenetics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pharmacovigilance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toxicity</w:t>
      </w:r>
      <w:proofErr w:type="spellEnd"/>
      <w:r w:rsidR="00641CA5">
        <w:rPr>
          <w:rFonts w:ascii="Times New Roman" w:eastAsia="Times New Roman" w:hAnsi="Times New Roman" w:cs="Times New Roman"/>
          <w:lang w:eastAsia="tr-TR"/>
        </w:rPr>
        <w:t xml:space="preserve"> </w:t>
      </w:r>
      <w:r w:rsidR="00641CA5">
        <w:rPr>
          <w:rFonts w:ascii="Times New Roman" w:eastAsia="Times New Roman" w:hAnsi="Times New Roman" w:cs="Times New Roman"/>
          <w:lang w:eastAsia="tr-TR"/>
        </w:rPr>
        <w:t>(</w:t>
      </w:r>
      <w:proofErr w:type="spellStart"/>
      <w:r w:rsidR="00641CA5">
        <w:rPr>
          <w:rFonts w:ascii="Times New Roman" w:eastAsia="Times New Roman" w:hAnsi="Times New Roman" w:cs="Times New Roman"/>
          <w:lang w:eastAsia="tr-TR"/>
        </w:rPr>
        <w:t>Leouintee</w:t>
      </w:r>
      <w:proofErr w:type="spellEnd"/>
      <w:r w:rsidR="00641CA5">
        <w:rPr>
          <w:rFonts w:ascii="Times New Roman" w:eastAsia="Times New Roman" w:hAnsi="Times New Roman" w:cs="Times New Roman"/>
          <w:lang w:eastAsia="tr-TR"/>
        </w:rPr>
        <w:t xml:space="preserve"> et al,2005)</w:t>
      </w:r>
      <w:r w:rsidR="004A0D6F" w:rsidRPr="009817AB">
        <w:rPr>
          <w:rFonts w:ascii="Times New Roman" w:eastAsia="Times New Roman" w:hAnsi="Times New Roman" w:cs="Times New Roman"/>
          <w:lang w:eastAsia="tr-TR"/>
        </w:rPr>
        <w:t>.</w:t>
      </w:r>
    </w:p>
    <w:p w14:paraId="11A1F3F4" w14:textId="7FA69B6B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scope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can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roughly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divided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two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: i)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Testing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evaluation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chemical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substances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thoroughly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studied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experimental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animals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healthy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sick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volunteers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according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certain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rules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licensing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appropriate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ones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following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up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after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marketing, ii)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examining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treatment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principles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connection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fields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which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plays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role can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classified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under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headings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: i)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ii)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education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iii)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patient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iv)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pharmaceutical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industry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v)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government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Table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2)</w:t>
      </w:r>
      <w:r w:rsidR="004A0D6F" w:rsidRPr="009817AB">
        <w:rPr>
          <w:rFonts w:ascii="Times New Roman" w:eastAsia="Times New Roman" w:hAnsi="Times New Roman" w:cs="Times New Roman"/>
          <w:lang w:eastAsia="tr-TR"/>
        </w:rPr>
        <w:t>.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0D189622" w14:textId="77777777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</w:p>
    <w:p w14:paraId="4D76D26C" w14:textId="57D8E0B6" w:rsidR="004A0D6F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9817AB">
        <w:rPr>
          <w:rFonts w:ascii="Times New Roman" w:eastAsia="Times New Roman" w:hAnsi="Times New Roman" w:cs="Times New Roman"/>
          <w:lang w:eastAsia="tr-TR"/>
        </w:rPr>
        <w:t xml:space="preserve">Under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title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pharmacokinetic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pharmacodynamic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pharmacogenetic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conducted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volunteers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mechanism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drug's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effects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organism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organism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tried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clarified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.</w:t>
      </w:r>
      <w:r w:rsidR="004A0D6F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Apart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identification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metabolism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excretion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pathways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focus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genetically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inherited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differences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targets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transporters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metabolism-related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enzymes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responsible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intra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-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inter-individual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differences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predict</w:t>
      </w:r>
      <w:proofErr w:type="spellEnd"/>
      <w:proofErr w:type="gram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differentiate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genetic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non-genetic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factors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affect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outcome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therapy</w:t>
      </w:r>
      <w:proofErr w:type="spellEnd"/>
      <w:r w:rsidR="00641CA5">
        <w:rPr>
          <w:rFonts w:ascii="Times New Roman" w:eastAsia="Times New Roman" w:hAnsi="Times New Roman" w:cs="Times New Roman"/>
          <w:lang w:eastAsia="tr-TR"/>
        </w:rPr>
        <w:t xml:space="preserve">( </w:t>
      </w:r>
      <w:proofErr w:type="spellStart"/>
      <w:r w:rsidR="00641CA5">
        <w:rPr>
          <w:rFonts w:ascii="Times New Roman" w:eastAsia="Times New Roman" w:hAnsi="Times New Roman" w:cs="Times New Roman"/>
          <w:lang w:eastAsia="tr-TR"/>
        </w:rPr>
        <w:t>Bordet</w:t>
      </w:r>
      <w:proofErr w:type="spellEnd"/>
      <w:r w:rsidR="00641CA5">
        <w:rPr>
          <w:rFonts w:ascii="Times New Roman" w:eastAsia="Times New Roman" w:hAnsi="Times New Roman" w:cs="Times New Roman"/>
          <w:lang w:eastAsia="tr-TR"/>
        </w:rPr>
        <w:t xml:space="preserve"> et al, 2001</w:t>
      </w:r>
      <w:r w:rsidR="00BA4435">
        <w:rPr>
          <w:rFonts w:ascii="Times New Roman" w:eastAsia="Times New Roman" w:hAnsi="Times New Roman" w:cs="Times New Roman"/>
          <w:lang w:eastAsia="tr-TR"/>
        </w:rPr>
        <w:t>)</w:t>
      </w:r>
      <w:r w:rsidRPr="009817AB">
        <w:rPr>
          <w:rFonts w:ascii="Times New Roman" w:eastAsia="Times New Roman" w:hAnsi="Times New Roman" w:cs="Times New Roman"/>
          <w:lang w:eastAsia="tr-TR"/>
        </w:rPr>
        <w:t>.</w:t>
      </w:r>
    </w:p>
    <w:p w14:paraId="45CDAB52" w14:textId="05F94110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two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main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approaches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pharmacokinetic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: i) an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approach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which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many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measured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few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volunteers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at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given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time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period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ii) an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approach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based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measurement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each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subject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large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population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population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pharmacokinetics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).</w:t>
      </w:r>
      <w:r w:rsidR="00834561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lastRenderedPageBreak/>
        <w:t>While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both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useful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identifying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subpopulations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impaired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increased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elimination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capacity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population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pharmacokinetics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can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also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applied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pharmacokinetic-pharmacodynamic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analyses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</w:p>
    <w:p w14:paraId="7E325150" w14:textId="67063B10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analysis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I-III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healthy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volunteers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often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undertaken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working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pharmaceutical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industry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private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services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II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also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conducted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given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Randomized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controlled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trials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RCTs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gold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standard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demonstrating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efficacy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III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longer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only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under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jurisdiction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but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physicians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fields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expertise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can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play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role here.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also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worth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noting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multifaceted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field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legislation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laws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good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0C450E" w:rsidRPr="009817AB">
        <w:rPr>
          <w:rFonts w:ascii="Times New Roman" w:eastAsia="Times New Roman" w:hAnsi="Times New Roman" w:cs="Times New Roman"/>
          <w:lang w:eastAsia="tr-TR"/>
        </w:rPr>
        <w:t>manufecture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practice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(GMP)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guidelines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helsinki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declaration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),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ethical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committees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regulatory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authorities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contract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organizations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independent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data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monitoring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committees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sponsoring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pharmaceutical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companies</w:t>
      </w:r>
      <w:proofErr w:type="spellEnd"/>
      <w:r w:rsidR="00BA4435">
        <w:rPr>
          <w:rFonts w:ascii="Times New Roman" w:eastAsia="Times New Roman" w:hAnsi="Times New Roman" w:cs="Times New Roman"/>
          <w:lang w:eastAsia="tr-TR"/>
        </w:rPr>
        <w:t xml:space="preserve">( </w:t>
      </w:r>
      <w:proofErr w:type="spellStart"/>
      <w:r w:rsidR="00BA4435">
        <w:rPr>
          <w:rFonts w:ascii="Times New Roman" w:eastAsia="Times New Roman" w:hAnsi="Times New Roman" w:cs="Times New Roman"/>
          <w:lang w:eastAsia="tr-TR"/>
        </w:rPr>
        <w:t>Boredet</w:t>
      </w:r>
      <w:proofErr w:type="spellEnd"/>
      <w:proofErr w:type="gramEnd"/>
      <w:r w:rsidR="00BA4435">
        <w:rPr>
          <w:rFonts w:ascii="Times New Roman" w:eastAsia="Times New Roman" w:hAnsi="Times New Roman" w:cs="Times New Roman"/>
          <w:lang w:eastAsia="tr-TR"/>
        </w:rPr>
        <w:t xml:space="preserve"> et al, 2018)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</w:p>
    <w:p w14:paraId="6B6652CF" w14:textId="7C5E8414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Therapeutic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level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monitoring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scientific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technology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which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makes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significant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contributions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T</w:t>
      </w:r>
      <w:r w:rsidR="00834561" w:rsidRPr="009817AB">
        <w:rPr>
          <w:rFonts w:ascii="Times New Roman" w:eastAsia="Times New Roman" w:hAnsi="Times New Roman" w:cs="Times New Roman"/>
          <w:lang w:eastAsia="tr-TR"/>
        </w:rPr>
        <w:t>he</w:t>
      </w:r>
      <w:proofErr w:type="spellEnd"/>
      <w:r w:rsidR="00834561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studies</w:t>
      </w:r>
      <w:proofErr w:type="spellEnd"/>
      <w:proofErr w:type="gram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important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safer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elderly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children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risky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patients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kidney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liver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failure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addition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helped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detect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manage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drug-drug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interactions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understand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effects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genetic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polymorphism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elimination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pathways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need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understand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principles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laboratory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methods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although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not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required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practice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.</w:t>
      </w:r>
      <w:r w:rsidR="00834561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main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responsibility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related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proofErr w:type="gram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formulate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relevant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problem,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design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understand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problem,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medically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responsible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volunteers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adapt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results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practice</w:t>
      </w:r>
      <w:proofErr w:type="spellEnd"/>
      <w:r w:rsidR="00BA4435">
        <w:rPr>
          <w:rFonts w:ascii="Times New Roman" w:eastAsia="Times New Roman" w:hAnsi="Times New Roman" w:cs="Times New Roman"/>
          <w:lang w:eastAsia="tr-TR"/>
        </w:rPr>
        <w:t xml:space="preserve">( </w:t>
      </w:r>
      <w:proofErr w:type="spellStart"/>
      <w:r w:rsidR="00BA4435">
        <w:rPr>
          <w:rFonts w:ascii="Times New Roman" w:eastAsia="Times New Roman" w:hAnsi="Times New Roman" w:cs="Times New Roman"/>
          <w:lang w:eastAsia="tr-TR"/>
        </w:rPr>
        <w:t>Carbonin</w:t>
      </w:r>
      <w:proofErr w:type="spellEnd"/>
      <w:r w:rsidR="00BA4435">
        <w:rPr>
          <w:rFonts w:ascii="Times New Roman" w:eastAsia="Times New Roman" w:hAnsi="Times New Roman" w:cs="Times New Roman"/>
          <w:lang w:eastAsia="tr-TR"/>
        </w:rPr>
        <w:t xml:space="preserve"> et al, 2010; Huurtwitz,2010)</w:t>
      </w:r>
      <w:r w:rsidRPr="009817AB">
        <w:rPr>
          <w:rFonts w:ascii="Times New Roman" w:eastAsia="Times New Roman" w:hAnsi="Times New Roman" w:cs="Times New Roman"/>
          <w:lang w:eastAsia="tr-TR"/>
        </w:rPr>
        <w:t>.</w:t>
      </w:r>
    </w:p>
    <w:p w14:paraId="42873745" w14:textId="41EE0FA6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play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active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role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utilization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defined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an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eclectic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collection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descriptive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analytical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methods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understanding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evaluating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processes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prescribing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dispensing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consuming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area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also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concerned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testing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interventions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improve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quality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processes.Pharmacoepidemiology</w:t>
      </w:r>
      <w:proofErr w:type="spellEnd"/>
      <w:proofErr w:type="gramEnd"/>
      <w:r w:rsidRPr="009817AB">
        <w:rPr>
          <w:rFonts w:ascii="Times New Roman" w:eastAsia="Times New Roman" w:hAnsi="Times New Roman" w:cs="Times New Roman"/>
          <w:lang w:eastAsia="tr-TR"/>
        </w:rPr>
        <w:t xml:space="preserve"> can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defined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benefits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effects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large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populations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.</w:t>
      </w:r>
      <w:r w:rsidR="000C450E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purpose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detect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signal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determine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risk ,</w:t>
      </w:r>
      <w:proofErr w:type="gram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test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hypothesis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cohort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case-control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results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can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serve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advise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organizers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individuals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formulate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policy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optimal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continuation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discipline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it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important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some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part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pharmacoepidemiology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closely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linked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="00BA4435">
        <w:rPr>
          <w:rFonts w:ascii="Times New Roman" w:eastAsia="Times New Roman" w:hAnsi="Times New Roman" w:cs="Times New Roman"/>
          <w:lang w:eastAsia="tr-TR"/>
        </w:rPr>
        <w:t>(</w:t>
      </w:r>
      <w:proofErr w:type="spellStart"/>
      <w:proofErr w:type="gramEnd"/>
      <w:r w:rsidR="00BA4435">
        <w:rPr>
          <w:rFonts w:ascii="Times New Roman" w:eastAsia="Times New Roman" w:hAnsi="Times New Roman" w:cs="Times New Roman"/>
          <w:lang w:eastAsia="tr-TR"/>
        </w:rPr>
        <w:t>Kellaway</w:t>
      </w:r>
      <w:proofErr w:type="spellEnd"/>
      <w:r w:rsidR="00BA4435">
        <w:rPr>
          <w:rFonts w:ascii="Times New Roman" w:eastAsia="Times New Roman" w:hAnsi="Times New Roman" w:cs="Times New Roman"/>
          <w:lang w:eastAsia="tr-TR"/>
        </w:rPr>
        <w:t xml:space="preserve"> &amp; </w:t>
      </w:r>
      <w:proofErr w:type="spellStart"/>
      <w:r w:rsidR="00BA4435">
        <w:rPr>
          <w:rFonts w:ascii="Times New Roman" w:eastAsia="Times New Roman" w:hAnsi="Times New Roman" w:cs="Times New Roman"/>
          <w:lang w:eastAsia="tr-TR"/>
        </w:rPr>
        <w:t>Mc</w:t>
      </w:r>
      <w:proofErr w:type="spellEnd"/>
      <w:r w:rsidR="00BA443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BA4435">
        <w:rPr>
          <w:rFonts w:ascii="Times New Roman" w:eastAsia="Times New Roman" w:hAnsi="Times New Roman" w:cs="Times New Roman"/>
          <w:lang w:eastAsia="tr-TR"/>
        </w:rPr>
        <w:t>Crae</w:t>
      </w:r>
      <w:proofErr w:type="spellEnd"/>
      <w:r w:rsidR="00BA4435">
        <w:rPr>
          <w:rFonts w:ascii="Times New Roman" w:eastAsia="Times New Roman" w:hAnsi="Times New Roman" w:cs="Times New Roman"/>
          <w:lang w:eastAsia="tr-TR"/>
        </w:rPr>
        <w:t>, 2020)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</w:p>
    <w:p w14:paraId="58601C78" w14:textId="45C1C8BC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Pharmacoeconomics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scientific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discipline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evaluates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economic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humanistic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aspects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pharmaceutical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products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services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programs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other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healthcare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aim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generate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valuable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information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decision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makers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producers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patients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allocation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resources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optimal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outcomes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play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important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role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field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actors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formulating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medically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relevant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questions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designing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medically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relevant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outcomes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Also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other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roles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examine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relevance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quality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trial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data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assess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whether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treatment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has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advantage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over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another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currently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available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treatment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reach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objective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conclusion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terms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cost-</w:t>
      </w:r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effectiveness</w:t>
      </w:r>
      <w:proofErr w:type="spellEnd"/>
      <w:r w:rsidR="00BA4435">
        <w:rPr>
          <w:rFonts w:ascii="Times New Roman" w:eastAsia="Times New Roman" w:hAnsi="Times New Roman" w:cs="Times New Roman"/>
          <w:lang w:eastAsia="tr-TR"/>
        </w:rPr>
        <w:t>(</w:t>
      </w:r>
      <w:proofErr w:type="spellStart"/>
      <w:proofErr w:type="gramEnd"/>
      <w:r w:rsidR="00BA4435">
        <w:rPr>
          <w:rFonts w:ascii="Times New Roman" w:eastAsia="Times New Roman" w:hAnsi="Times New Roman" w:cs="Times New Roman"/>
          <w:lang w:eastAsia="tr-TR"/>
        </w:rPr>
        <w:t>Leouintee</w:t>
      </w:r>
      <w:proofErr w:type="spellEnd"/>
      <w:r w:rsidR="00BA4435">
        <w:rPr>
          <w:rFonts w:ascii="Times New Roman" w:eastAsia="Times New Roman" w:hAnsi="Times New Roman" w:cs="Times New Roman"/>
          <w:lang w:eastAsia="tr-TR"/>
        </w:rPr>
        <w:t xml:space="preserve"> et al,2005)</w:t>
      </w:r>
      <w:r w:rsidRPr="009817AB">
        <w:rPr>
          <w:rFonts w:ascii="Times New Roman" w:eastAsia="Times New Roman" w:hAnsi="Times New Roman" w:cs="Times New Roman"/>
          <w:lang w:eastAsia="tr-TR"/>
        </w:rPr>
        <w:t>.</w:t>
      </w:r>
    </w:p>
    <w:p w14:paraId="7A310F97" w14:textId="77777777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Education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</w:p>
    <w:p w14:paraId="1905824A" w14:textId="55421489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9817AB">
        <w:rPr>
          <w:rFonts w:ascii="Times New Roman" w:eastAsia="Times New Roman" w:hAnsi="Times New Roman" w:cs="Times New Roman"/>
          <w:lang w:eastAsia="tr-TR"/>
        </w:rPr>
        <w:lastRenderedPageBreak/>
        <w:t xml:space="preserve">First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should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emphasized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should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provide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rational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levels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Closely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related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prescribing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an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ingenious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task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significant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risks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well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benefits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Many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shown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serious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therapy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cases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prescribers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insufficient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education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awareness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about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Recent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graduates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cite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prescribing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most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challenging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most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unprepared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activity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professional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life.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clear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graduates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must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master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practical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prescribing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principles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which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discipline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forms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basis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order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achieve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it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important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-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post-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graduate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given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.</w:t>
      </w:r>
    </w:p>
    <w:p w14:paraId="46C26CC6" w14:textId="77777777" w:rsidR="00C52658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Many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faculties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give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first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basic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education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2nd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3rd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grades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while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second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offered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somewhere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between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4th-6th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years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.</w:t>
      </w:r>
    </w:p>
    <w:p w14:paraId="036410A7" w14:textId="53A4C6D6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Similarly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faculty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where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author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article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assigned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basic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given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theoretical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course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2nd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3rd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grades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taking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account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needs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first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step,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given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5th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grade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theoretically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practically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form of a 1-week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internship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based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principles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.</w:t>
      </w:r>
      <w:proofErr w:type="gram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undergraduate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education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essential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should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prepared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under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leadership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various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styles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electronic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procedures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especially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problem-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based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should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validation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evaluation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systems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should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established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external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quality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controls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quality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controls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trainings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should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provided</w:t>
      </w:r>
      <w:proofErr w:type="spellEnd"/>
      <w:r w:rsidR="00BA4435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="00BA4435">
        <w:rPr>
          <w:rFonts w:ascii="Times New Roman" w:eastAsia="Times New Roman" w:hAnsi="Times New Roman" w:cs="Times New Roman"/>
          <w:lang w:eastAsia="tr-TR"/>
        </w:rPr>
        <w:t>Kellaway</w:t>
      </w:r>
      <w:proofErr w:type="spellEnd"/>
      <w:r w:rsidR="00BA4435">
        <w:rPr>
          <w:rFonts w:ascii="Times New Roman" w:eastAsia="Times New Roman" w:hAnsi="Times New Roman" w:cs="Times New Roman"/>
          <w:lang w:eastAsia="tr-TR"/>
        </w:rPr>
        <w:t xml:space="preserve"> &amp; </w:t>
      </w:r>
      <w:proofErr w:type="spellStart"/>
      <w:r w:rsidR="00BA4435">
        <w:rPr>
          <w:rFonts w:ascii="Times New Roman" w:eastAsia="Times New Roman" w:hAnsi="Times New Roman" w:cs="Times New Roman"/>
          <w:lang w:eastAsia="tr-TR"/>
        </w:rPr>
        <w:t>Mc</w:t>
      </w:r>
      <w:proofErr w:type="spellEnd"/>
      <w:r w:rsidR="00BA443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BA4435">
        <w:rPr>
          <w:rFonts w:ascii="Times New Roman" w:eastAsia="Times New Roman" w:hAnsi="Times New Roman" w:cs="Times New Roman"/>
          <w:lang w:eastAsia="tr-TR"/>
        </w:rPr>
        <w:t>Crae</w:t>
      </w:r>
      <w:proofErr w:type="spellEnd"/>
      <w:r w:rsidR="00BA4435">
        <w:rPr>
          <w:rFonts w:ascii="Times New Roman" w:eastAsia="Times New Roman" w:hAnsi="Times New Roman" w:cs="Times New Roman"/>
          <w:lang w:eastAsia="tr-TR"/>
        </w:rPr>
        <w:t>, 2020)</w:t>
      </w:r>
      <w:r w:rsidR="00BA4435"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30DF79E3" w14:textId="03ED0807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prescribing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education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should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continued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after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graduation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due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continuous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emergence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new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renewal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knowledge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time problem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arises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point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situation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can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overcome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flexible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internet-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based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learning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methods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Unlike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pharmaceutical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companies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it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important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non-promotional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events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organized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other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actors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Education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especially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terms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ability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inexperienced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physicians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prescribe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effective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safe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.</w:t>
      </w:r>
    </w:p>
    <w:p w14:paraId="0853BB2E" w14:textId="14C2D178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topic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itself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discussed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below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Pharmaceutical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companies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forefront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assisting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particularly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research.4.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However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order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make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long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-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term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career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companies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some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more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skills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required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which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special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inevitable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.</w:t>
      </w:r>
    </w:p>
    <w:p w14:paraId="0F4092A7" w14:textId="77777777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Patient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care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</w:p>
    <w:p w14:paraId="3B46DA53" w14:textId="0C07CC70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Examination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treatment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principles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which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main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subjects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is an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area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related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patient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application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area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vary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country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country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needed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patient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focus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evaluation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context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would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appropriate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take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role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following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areas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</w:p>
    <w:p w14:paraId="78A4DF16" w14:textId="2E7501E1" w:rsidR="000B6B18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treatment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committees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DTCs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organizations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should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take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part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in,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form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basis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principles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RDU.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DTC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members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provision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evidence-based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advice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should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responsibility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</w:p>
    <w:p w14:paraId="224E13A4" w14:textId="343DD0F2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local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type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committees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preparation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hospital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formularies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etc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can</w:t>
      </w:r>
      <w:proofErr w:type="gram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active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also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hold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various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roles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technology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expertise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lastRenderedPageBreak/>
        <w:t>national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level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drafting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therapeutic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guidelines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establishing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national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pharmacopoeia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regulatory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authorities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</w:p>
    <w:p w14:paraId="28544D73" w14:textId="7750038A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9817AB">
        <w:rPr>
          <w:rFonts w:ascii="Times New Roman" w:eastAsia="Times New Roman" w:hAnsi="Times New Roman" w:cs="Times New Roman"/>
          <w:lang w:eastAsia="tr-TR"/>
        </w:rPr>
        <w:t xml:space="preserve">Critical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analysis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an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application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area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gains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importance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especially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new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expensive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introduced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plays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central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role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consultations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judgments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about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information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is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cornerstone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fundamental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patient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pharmacoepidemiological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services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structures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closely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related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DTC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functions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include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pharmacoepidemiology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specialists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which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play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role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systematic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introduction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monitoring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new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organizations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determining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future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preferences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information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services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should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primarily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structures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evaluate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resolve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problems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patients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Although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pharmacist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can do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descriptive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part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job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it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problem-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focused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provision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service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delivered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properly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</w:t>
      </w:r>
      <w:proofErr w:type="spellEnd"/>
      <w:r w:rsidR="00BA4435" w:rsidRPr="00BA4435">
        <w:rPr>
          <w:rFonts w:ascii="Times New Roman" w:eastAsia="Times New Roman" w:hAnsi="Times New Roman" w:cs="Times New Roman"/>
          <w:lang w:eastAsia="tr-TR"/>
        </w:rPr>
        <w:t xml:space="preserve"> </w:t>
      </w:r>
      <w:r w:rsidR="00BA4435">
        <w:rPr>
          <w:rFonts w:ascii="Times New Roman" w:eastAsia="Times New Roman" w:hAnsi="Times New Roman" w:cs="Times New Roman"/>
          <w:lang w:eastAsia="tr-TR"/>
        </w:rPr>
        <w:t>(</w:t>
      </w:r>
      <w:proofErr w:type="spellStart"/>
      <w:r w:rsidR="00BA4435">
        <w:rPr>
          <w:rFonts w:ascii="Times New Roman" w:eastAsia="Times New Roman" w:hAnsi="Times New Roman" w:cs="Times New Roman"/>
          <w:lang w:eastAsia="tr-TR"/>
        </w:rPr>
        <w:t>Kellaway</w:t>
      </w:r>
      <w:proofErr w:type="spellEnd"/>
      <w:r w:rsidR="00BA4435">
        <w:rPr>
          <w:rFonts w:ascii="Times New Roman" w:eastAsia="Times New Roman" w:hAnsi="Times New Roman" w:cs="Times New Roman"/>
          <w:lang w:eastAsia="tr-TR"/>
        </w:rPr>
        <w:t xml:space="preserve"> &amp; </w:t>
      </w:r>
      <w:proofErr w:type="spellStart"/>
      <w:r w:rsidR="00BA4435">
        <w:rPr>
          <w:rFonts w:ascii="Times New Roman" w:eastAsia="Times New Roman" w:hAnsi="Times New Roman" w:cs="Times New Roman"/>
          <w:lang w:eastAsia="tr-TR"/>
        </w:rPr>
        <w:t>Mc</w:t>
      </w:r>
      <w:proofErr w:type="spellEnd"/>
      <w:r w:rsidR="00BA4435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BA4435">
        <w:rPr>
          <w:rFonts w:ascii="Times New Roman" w:eastAsia="Times New Roman" w:hAnsi="Times New Roman" w:cs="Times New Roman"/>
          <w:lang w:eastAsia="tr-TR"/>
        </w:rPr>
        <w:t>Crae</w:t>
      </w:r>
      <w:proofErr w:type="spellEnd"/>
      <w:r w:rsidR="00BA4435">
        <w:rPr>
          <w:rFonts w:ascii="Times New Roman" w:eastAsia="Times New Roman" w:hAnsi="Times New Roman" w:cs="Times New Roman"/>
          <w:lang w:eastAsia="tr-TR"/>
        </w:rPr>
        <w:t>, 2020)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</w:p>
    <w:p w14:paraId="459E5C0E" w14:textId="5060C53A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Therapeutic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level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monitoring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(T</w:t>
      </w:r>
      <w:r w:rsidR="000B6B18" w:rsidRPr="009817AB">
        <w:rPr>
          <w:rFonts w:ascii="Times New Roman" w:eastAsia="Times New Roman" w:hAnsi="Times New Roman" w:cs="Times New Roman"/>
          <w:lang w:eastAsia="tr-TR"/>
        </w:rPr>
        <w:t>DLM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pharmacogenetics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servicesideally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provided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departments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blood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level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measurements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can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performed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laboratory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but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actual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r w:rsidR="000B6B18" w:rsidRPr="009817AB">
        <w:rPr>
          <w:rFonts w:ascii="Times New Roman" w:eastAsia="Times New Roman" w:hAnsi="Times New Roman" w:cs="Times New Roman"/>
          <w:lang w:eastAsia="tr-TR"/>
        </w:rPr>
        <w:t>TDLM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 service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also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includes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interpretation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data,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taking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account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diagnosis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interactions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function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pharmacogenetics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.</w:t>
      </w:r>
      <w:r w:rsidR="000B6B18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Dose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adjustments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important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especially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elderly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patients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taking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account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loss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kidney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function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personal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therapy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growing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recent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years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especially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cancer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therapy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</w:p>
    <w:p w14:paraId="085902B3" w14:textId="77777777" w:rsidR="000B6B18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Toxicology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services</w:t>
      </w:r>
      <w:proofErr w:type="spellEnd"/>
      <w:r w:rsidR="000B6B18"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="000B6B18" w:rsidRPr="009817AB">
        <w:rPr>
          <w:rFonts w:ascii="Times New Roman" w:eastAsia="Times New Roman" w:hAnsi="Times New Roman" w:cs="Times New Roman"/>
          <w:lang w:eastAsia="tr-TR"/>
        </w:rPr>
        <w:t>t</w:t>
      </w:r>
      <w:r w:rsidRPr="009817AB">
        <w:rPr>
          <w:rFonts w:ascii="Times New Roman" w:eastAsia="Times New Roman" w:hAnsi="Times New Roman" w:cs="Times New Roman"/>
          <w:lang w:eastAsia="tr-TR"/>
        </w:rPr>
        <w:t>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structures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where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toxicologists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accredited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national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level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hospital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work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where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poisoning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investigated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diagnosis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treatment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provided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</w:p>
    <w:p w14:paraId="673E56D5" w14:textId="44158340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9817AB">
        <w:rPr>
          <w:rFonts w:ascii="Times New Roman" w:eastAsia="Times New Roman" w:hAnsi="Times New Roman" w:cs="Times New Roman"/>
          <w:lang w:eastAsia="tr-TR"/>
        </w:rPr>
        <w:t xml:space="preserve">An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optional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1-year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toxicology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module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included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curriculum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UK,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it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aimed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residents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gain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experience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participating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treatment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patients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either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national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poison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center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other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centers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own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hospitals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Although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treatment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antidotes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limited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correct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identification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responsible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follow-up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future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2C4797CE" w14:textId="77777777" w:rsidR="00687397" w:rsidRPr="009817AB" w:rsidRDefault="00687397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t</w:t>
      </w:r>
      <w:r w:rsidR="00D3097B" w:rsidRPr="009817AB">
        <w:rPr>
          <w:rFonts w:ascii="Times New Roman" w:eastAsia="Times New Roman" w:hAnsi="Times New Roman" w:cs="Times New Roman"/>
          <w:lang w:eastAsia="tr-TR"/>
        </w:rPr>
        <w:t>o</w:t>
      </w:r>
      <w:proofErr w:type="spellEnd"/>
      <w:proofErr w:type="gramEnd"/>
      <w:r w:rsidR="00D3097B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D3097B" w:rsidRPr="009817AB">
        <w:rPr>
          <w:rFonts w:ascii="Times New Roman" w:eastAsia="Times New Roman" w:hAnsi="Times New Roman" w:cs="Times New Roman"/>
          <w:lang w:eastAsia="tr-TR"/>
        </w:rPr>
        <w:t>prevent</w:t>
      </w:r>
      <w:proofErr w:type="spellEnd"/>
      <w:r w:rsidR="00D3097B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D3097B" w:rsidRPr="009817AB">
        <w:rPr>
          <w:rFonts w:ascii="Times New Roman" w:eastAsia="Times New Roman" w:hAnsi="Times New Roman" w:cs="Times New Roman"/>
          <w:lang w:eastAsia="tr-TR"/>
        </w:rPr>
        <w:t>poisoning</w:t>
      </w:r>
      <w:proofErr w:type="spellEnd"/>
      <w:r w:rsidR="00D3097B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D3097B" w:rsidRPr="009817AB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="00D3097B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D3097B" w:rsidRPr="009817AB">
        <w:rPr>
          <w:rFonts w:ascii="Times New Roman" w:eastAsia="Times New Roman" w:hAnsi="Times New Roman" w:cs="Times New Roman"/>
          <w:lang w:eastAsia="tr-TR"/>
        </w:rPr>
        <w:t>abuse</w:t>
      </w:r>
      <w:proofErr w:type="spellEnd"/>
      <w:r w:rsidR="00D3097B" w:rsidRPr="009817AB">
        <w:rPr>
          <w:rFonts w:ascii="Times New Roman" w:eastAsia="Times New Roman" w:hAnsi="Times New Roman" w:cs="Times New Roman"/>
          <w:lang w:eastAsia="tr-TR"/>
        </w:rPr>
        <w:t xml:space="preserve">, it is </w:t>
      </w:r>
      <w:proofErr w:type="spellStart"/>
      <w:r w:rsidR="00D3097B" w:rsidRPr="009817AB">
        <w:rPr>
          <w:rFonts w:ascii="Times New Roman" w:eastAsia="Times New Roman" w:hAnsi="Times New Roman" w:cs="Times New Roman"/>
          <w:lang w:eastAsia="tr-TR"/>
        </w:rPr>
        <w:t>important</w:t>
      </w:r>
      <w:proofErr w:type="spellEnd"/>
      <w:r w:rsidR="00D3097B" w:rsidRPr="009817AB">
        <w:rPr>
          <w:rFonts w:ascii="Times New Roman" w:eastAsia="Times New Roman" w:hAnsi="Times New Roman" w:cs="Times New Roman"/>
          <w:lang w:eastAsia="tr-TR"/>
        </w:rPr>
        <w:t xml:space="preserve">. On </w:t>
      </w:r>
      <w:proofErr w:type="spellStart"/>
      <w:r w:rsidR="00D3097B"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="00D3097B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D3097B" w:rsidRPr="009817AB">
        <w:rPr>
          <w:rFonts w:ascii="Times New Roman" w:eastAsia="Times New Roman" w:hAnsi="Times New Roman" w:cs="Times New Roman"/>
          <w:lang w:eastAsia="tr-TR"/>
        </w:rPr>
        <w:t>other</w:t>
      </w:r>
      <w:proofErr w:type="spellEnd"/>
      <w:r w:rsidR="00D3097B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D3097B" w:rsidRPr="009817AB">
        <w:rPr>
          <w:rFonts w:ascii="Times New Roman" w:eastAsia="Times New Roman" w:hAnsi="Times New Roman" w:cs="Times New Roman"/>
          <w:lang w:eastAsia="tr-TR"/>
        </w:rPr>
        <w:t>hand</w:t>
      </w:r>
      <w:proofErr w:type="spellEnd"/>
      <w:r w:rsidR="00D3097B"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="00D3097B" w:rsidRPr="009817AB">
        <w:rPr>
          <w:rFonts w:ascii="Times New Roman" w:eastAsia="Times New Roman" w:hAnsi="Times New Roman" w:cs="Times New Roman"/>
          <w:lang w:eastAsia="tr-TR"/>
        </w:rPr>
        <w:t>many</w:t>
      </w:r>
      <w:proofErr w:type="spellEnd"/>
      <w:r w:rsidR="00D3097B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D3097B" w:rsidRPr="009817AB">
        <w:rPr>
          <w:rFonts w:ascii="Times New Roman" w:eastAsia="Times New Roman" w:hAnsi="Times New Roman" w:cs="Times New Roman"/>
          <w:lang w:eastAsia="tr-TR"/>
        </w:rPr>
        <w:t>hospitals</w:t>
      </w:r>
      <w:proofErr w:type="spellEnd"/>
      <w:r w:rsidR="00D3097B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D3097B" w:rsidRPr="009817AB">
        <w:rPr>
          <w:rFonts w:ascii="Times New Roman" w:eastAsia="Times New Roman" w:hAnsi="Times New Roman" w:cs="Times New Roman"/>
          <w:lang w:eastAsia="tr-TR"/>
        </w:rPr>
        <w:t>prefer</w:t>
      </w:r>
      <w:proofErr w:type="spellEnd"/>
      <w:r w:rsidR="00D3097B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D3097B" w:rsidRPr="009817AB">
        <w:rPr>
          <w:rFonts w:ascii="Times New Roman" w:eastAsia="Times New Roman" w:hAnsi="Times New Roman" w:cs="Times New Roman"/>
          <w:lang w:eastAsia="tr-TR"/>
        </w:rPr>
        <w:t>clinicians</w:t>
      </w:r>
      <w:proofErr w:type="spellEnd"/>
      <w:r w:rsidR="00D3097B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D3097B" w:rsidRPr="009817AB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="00D3097B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D3097B" w:rsidRPr="009817AB">
        <w:rPr>
          <w:rFonts w:ascii="Times New Roman" w:eastAsia="Times New Roman" w:hAnsi="Times New Roman" w:cs="Times New Roman"/>
          <w:lang w:eastAsia="tr-TR"/>
        </w:rPr>
        <w:t>many</w:t>
      </w:r>
      <w:proofErr w:type="spellEnd"/>
      <w:r w:rsidR="00D3097B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D3097B" w:rsidRPr="009817AB">
        <w:rPr>
          <w:rFonts w:ascii="Times New Roman" w:eastAsia="Times New Roman" w:hAnsi="Times New Roman" w:cs="Times New Roman"/>
          <w:lang w:eastAsia="tr-TR"/>
        </w:rPr>
        <w:t>disciplines</w:t>
      </w:r>
      <w:proofErr w:type="spellEnd"/>
      <w:r w:rsidR="00D3097B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D3097B"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="00D3097B"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="00D3097B" w:rsidRPr="009817AB">
        <w:rPr>
          <w:rFonts w:ascii="Times New Roman" w:eastAsia="Times New Roman" w:hAnsi="Times New Roman" w:cs="Times New Roman"/>
          <w:lang w:eastAsia="tr-TR"/>
        </w:rPr>
        <w:t>involved</w:t>
      </w:r>
      <w:proofErr w:type="spellEnd"/>
      <w:r w:rsidR="00D3097B"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="00D3097B"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="00D3097B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D3097B" w:rsidRPr="009817AB">
        <w:rPr>
          <w:rFonts w:ascii="Times New Roman" w:eastAsia="Times New Roman" w:hAnsi="Times New Roman" w:cs="Times New Roman"/>
          <w:lang w:eastAsia="tr-TR"/>
        </w:rPr>
        <w:t>works</w:t>
      </w:r>
      <w:proofErr w:type="spellEnd"/>
      <w:r w:rsidR="00D3097B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D3097B" w:rsidRPr="009817AB">
        <w:rPr>
          <w:rFonts w:ascii="Times New Roman" w:eastAsia="Times New Roman" w:hAnsi="Times New Roman" w:cs="Times New Roman"/>
          <w:lang w:eastAsia="tr-TR"/>
        </w:rPr>
        <w:t>rather</w:t>
      </w:r>
      <w:proofErr w:type="spellEnd"/>
      <w:r w:rsidR="00D3097B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D3097B" w:rsidRPr="009817AB">
        <w:rPr>
          <w:rFonts w:ascii="Times New Roman" w:eastAsia="Times New Roman" w:hAnsi="Times New Roman" w:cs="Times New Roman"/>
          <w:lang w:eastAsia="tr-TR"/>
        </w:rPr>
        <w:t>than</w:t>
      </w:r>
      <w:proofErr w:type="spellEnd"/>
      <w:r w:rsidR="00D3097B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D3097B" w:rsidRPr="009817AB">
        <w:rPr>
          <w:rFonts w:ascii="Times New Roman" w:eastAsia="Times New Roman" w:hAnsi="Times New Roman" w:cs="Times New Roman"/>
          <w:lang w:eastAsia="tr-TR"/>
        </w:rPr>
        <w:t>employing</w:t>
      </w:r>
      <w:proofErr w:type="spellEnd"/>
      <w:r w:rsidR="00D3097B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D3097B"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="00D3097B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D3097B" w:rsidRPr="009817AB">
        <w:rPr>
          <w:rFonts w:ascii="Times New Roman" w:eastAsia="Times New Roman" w:hAnsi="Times New Roman" w:cs="Times New Roman"/>
          <w:lang w:eastAsia="tr-TR"/>
        </w:rPr>
        <w:t>toxicologist</w:t>
      </w:r>
      <w:proofErr w:type="spellEnd"/>
      <w:r w:rsidR="00D3097B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D3097B" w:rsidRPr="009817AB">
        <w:rPr>
          <w:rFonts w:ascii="Times New Roman" w:eastAsia="Times New Roman" w:hAnsi="Times New Roman" w:cs="Times New Roman"/>
          <w:lang w:eastAsia="tr-TR"/>
        </w:rPr>
        <w:t>specialists</w:t>
      </w:r>
      <w:proofErr w:type="spellEnd"/>
      <w:r w:rsidR="00D3097B"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</w:p>
    <w:p w14:paraId="42B64D56" w14:textId="0DB50519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Although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clinicians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without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specific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toxicology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sufficient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many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cases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contribution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poison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centers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very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important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accessing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information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needed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about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thousands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substances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patients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exposed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results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appropriate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treatments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some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countries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involved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systems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established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prevent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athletes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abusing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doping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substances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anabolic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steroids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</w:p>
    <w:p w14:paraId="00EC08D5" w14:textId="77777777" w:rsidR="00687397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9817AB">
        <w:rPr>
          <w:rFonts w:ascii="Times New Roman" w:eastAsia="Times New Roman" w:hAnsi="Times New Roman" w:cs="Times New Roman"/>
          <w:lang w:eastAsia="tr-TR"/>
        </w:rPr>
        <w:t xml:space="preserve">Direct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patient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servicesare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units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where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provide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patients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different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ways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some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countries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assume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direct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responsibility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patients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specific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problem (</w:t>
      </w:r>
      <w:proofErr w:type="spellStart"/>
      <w:r w:rsidR="00687397" w:rsidRPr="009817AB">
        <w:rPr>
          <w:rFonts w:ascii="Times New Roman" w:eastAsia="Times New Roman" w:hAnsi="Times New Roman" w:cs="Times New Roman"/>
          <w:lang w:eastAsia="tr-TR"/>
        </w:rPr>
        <w:t>Ex</w:t>
      </w:r>
      <w:proofErr w:type="spellEnd"/>
      <w:r w:rsidR="00687397" w:rsidRPr="009817AB">
        <w:rPr>
          <w:rFonts w:ascii="Times New Roman" w:eastAsia="Times New Roman" w:hAnsi="Times New Roman" w:cs="Times New Roman"/>
          <w:lang w:eastAsia="tr-TR"/>
        </w:rPr>
        <w:t>.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intensive</w:t>
      </w:r>
      <w:proofErr w:type="spellEnd"/>
      <w:proofErr w:type="gram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),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those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specific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disease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hypertension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stroke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epilepsy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those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specialized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fields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pediatrics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geriatrics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other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countries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used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ability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evaluate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problems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therapeutic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failure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ADRs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interactions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inappropriate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polypharmacy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.</w:t>
      </w:r>
    </w:p>
    <w:p w14:paraId="66C1A884" w14:textId="3A163495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9817AB">
        <w:rPr>
          <w:rFonts w:ascii="Times New Roman" w:eastAsia="Times New Roman" w:hAnsi="Times New Roman" w:cs="Times New Roman"/>
          <w:lang w:eastAsia="tr-TR"/>
        </w:rPr>
        <w:lastRenderedPageBreak/>
        <w:t xml:space="preserve">Electronic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services</w:t>
      </w:r>
      <w:proofErr w:type="spellEnd"/>
      <w:r w:rsidR="00687397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687397" w:rsidRPr="009817AB">
        <w:rPr>
          <w:rFonts w:ascii="Times New Roman" w:eastAsia="Times New Roman" w:hAnsi="Times New Roman" w:cs="Times New Roman"/>
          <w:lang w:eastAsia="tr-TR"/>
        </w:rPr>
        <w:t>w</w:t>
      </w:r>
      <w:r w:rsidRPr="009817AB">
        <w:rPr>
          <w:rFonts w:ascii="Times New Roman" w:eastAsia="Times New Roman" w:hAnsi="Times New Roman" w:cs="Times New Roman"/>
          <w:lang w:eastAsia="tr-TR"/>
        </w:rPr>
        <w:t>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widespread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internet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smartphones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advice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started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become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tools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provide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information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about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interactions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pregnant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lactating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women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ADRs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similar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problems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related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eventually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integrate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evidence-based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information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practice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</w:p>
    <w:p w14:paraId="2E6ACCB6" w14:textId="3AE0223D" w:rsidR="00D3097B" w:rsidRPr="009817AB" w:rsidRDefault="00687397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P</w:t>
      </w:r>
      <w:r w:rsidR="00D3097B" w:rsidRPr="009817AB">
        <w:rPr>
          <w:rFonts w:ascii="Times New Roman" w:eastAsia="Times New Roman" w:hAnsi="Times New Roman" w:cs="Times New Roman"/>
          <w:b/>
          <w:bCs/>
          <w:lang w:eastAsia="tr-TR"/>
        </w:rPr>
        <w:t>harmaceutical</w:t>
      </w:r>
      <w:proofErr w:type="spellEnd"/>
      <w:r w:rsidR="00D3097B"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="00D3097B" w:rsidRPr="009817AB">
        <w:rPr>
          <w:rFonts w:ascii="Times New Roman" w:eastAsia="Times New Roman" w:hAnsi="Times New Roman" w:cs="Times New Roman"/>
          <w:b/>
          <w:bCs/>
          <w:lang w:eastAsia="tr-TR"/>
        </w:rPr>
        <w:t>industry</w:t>
      </w:r>
      <w:proofErr w:type="spellEnd"/>
      <w:r w:rsidR="00D3097B"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</w:p>
    <w:p w14:paraId="0790F212" w14:textId="6DA55348" w:rsidR="00687397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Pharmaceutical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companies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until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recently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played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central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role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discovery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marketing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new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established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broad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perspective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discovery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more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importantly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can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integrate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preclinical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data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knowledge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target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disease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pathogenesis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guide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developme</w:t>
      </w:r>
      <w:r w:rsidR="00BA4435">
        <w:rPr>
          <w:rFonts w:ascii="Times New Roman" w:eastAsia="Times New Roman" w:hAnsi="Times New Roman" w:cs="Times New Roman"/>
          <w:lang w:eastAsia="tr-TR"/>
        </w:rPr>
        <w:t>t</w:t>
      </w:r>
      <w:proofErr w:type="spellEnd"/>
      <w:r w:rsidR="00BA4435">
        <w:rPr>
          <w:rFonts w:ascii="Times New Roman" w:eastAsia="Times New Roman" w:hAnsi="Times New Roman" w:cs="Times New Roman"/>
          <w:lang w:eastAsia="tr-TR"/>
        </w:rPr>
        <w:t xml:space="preserve"> </w:t>
      </w:r>
      <w:r w:rsidR="00BA4435">
        <w:rPr>
          <w:rFonts w:ascii="Times New Roman" w:eastAsia="Times New Roman" w:hAnsi="Times New Roman" w:cs="Times New Roman"/>
          <w:lang w:eastAsia="tr-TR"/>
        </w:rPr>
        <w:t>(</w:t>
      </w:r>
      <w:proofErr w:type="spellStart"/>
      <w:r w:rsidR="00BA4435">
        <w:rPr>
          <w:rFonts w:ascii="Times New Roman" w:eastAsia="Times New Roman" w:hAnsi="Times New Roman" w:cs="Times New Roman"/>
          <w:lang w:eastAsia="tr-TR"/>
        </w:rPr>
        <w:t>Leouintee</w:t>
      </w:r>
      <w:proofErr w:type="spellEnd"/>
      <w:r w:rsidR="00BA4435">
        <w:rPr>
          <w:rFonts w:ascii="Times New Roman" w:eastAsia="Times New Roman" w:hAnsi="Times New Roman" w:cs="Times New Roman"/>
          <w:lang w:eastAsia="tr-TR"/>
        </w:rPr>
        <w:t xml:space="preserve"> et al,2005)</w:t>
      </w:r>
      <w:r w:rsidRPr="009817AB">
        <w:rPr>
          <w:rFonts w:ascii="Times New Roman" w:eastAsia="Times New Roman" w:hAnsi="Times New Roman" w:cs="Times New Roman"/>
          <w:lang w:eastAsia="tr-TR"/>
        </w:rPr>
        <w:t>.</w:t>
      </w:r>
    </w:p>
    <w:p w14:paraId="0A24230F" w14:textId="2FB0F741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9817AB">
        <w:rPr>
          <w:rFonts w:ascii="Times New Roman" w:eastAsia="Times New Roman" w:hAnsi="Times New Roman" w:cs="Times New Roman"/>
          <w:lang w:eastAsia="tr-TR"/>
        </w:rPr>
        <w:t xml:space="preserve">Information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if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properly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prepared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can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differentiate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product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competitors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well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enable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used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safely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various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complicated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patients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.</w:t>
      </w:r>
      <w:r w:rsidR="00687397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During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seeks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elucidate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exact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relationship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between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desired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undesirable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effects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Table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3).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context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basic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skills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related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biological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sciences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systems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biology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experimental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mathematics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translational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should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integrated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.</w:t>
      </w:r>
    </w:p>
    <w:p w14:paraId="67EC0456" w14:textId="77777777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Table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3.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roles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development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: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exposure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effects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. </w:t>
      </w:r>
    </w:p>
    <w:tbl>
      <w:tblPr>
        <w:tblStyle w:val="TabloKlavuzu"/>
        <w:tblW w:w="0" w:type="auto"/>
        <w:tblInd w:w="1838" w:type="dxa"/>
        <w:tblLook w:val="04A0" w:firstRow="1" w:lastRow="0" w:firstColumn="1" w:lastColumn="0" w:noHBand="0" w:noVBand="1"/>
      </w:tblPr>
      <w:tblGrid>
        <w:gridCol w:w="3402"/>
      </w:tblGrid>
      <w:tr w:rsidR="007B5F05" w:rsidRPr="009817AB" w14:paraId="11834EAD" w14:textId="77777777" w:rsidTr="007B5F05">
        <w:tc>
          <w:tcPr>
            <w:tcW w:w="3402" w:type="dxa"/>
          </w:tcPr>
          <w:p w14:paraId="11B2C02E" w14:textId="0FC55826" w:rsidR="007B5F05" w:rsidRPr="009817AB" w:rsidRDefault="007B5F05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proofErr w:type="spellStart"/>
            <w:r w:rsidRPr="009817A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Drug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administration</w:t>
            </w:r>
            <w:proofErr w:type="spellEnd"/>
          </w:p>
        </w:tc>
      </w:tr>
      <w:tr w:rsidR="007B5F05" w:rsidRPr="009817AB" w14:paraId="14F1B273" w14:textId="77777777" w:rsidTr="007B5F05">
        <w:tc>
          <w:tcPr>
            <w:tcW w:w="3402" w:type="dxa"/>
          </w:tcPr>
          <w:p w14:paraId="756DEB88" w14:textId="1716075C" w:rsidR="007B5F05" w:rsidRPr="009817AB" w:rsidRDefault="007B5F05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Formulations</w:t>
            </w:r>
            <w:proofErr w:type="spellEnd"/>
          </w:p>
        </w:tc>
      </w:tr>
      <w:tr w:rsidR="007B5F05" w:rsidRPr="009817AB" w14:paraId="194585C4" w14:textId="77777777" w:rsidTr="007B5F05">
        <w:tc>
          <w:tcPr>
            <w:tcW w:w="3402" w:type="dxa"/>
          </w:tcPr>
          <w:p w14:paraId="1757AAF0" w14:textId="41DE7666" w:rsidR="007B5F05" w:rsidRPr="009817AB" w:rsidRDefault="007B5F05" w:rsidP="00281BD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   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Administrations</w:t>
            </w:r>
            <w:proofErr w:type="spellEnd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 xml:space="preserve">’ </w:t>
            </w:r>
            <w:proofErr w:type="spellStart"/>
            <w:r w:rsidRPr="009817AB">
              <w:rPr>
                <w:rFonts w:ascii="Times New Roman" w:eastAsia="Times New Roman" w:hAnsi="Times New Roman" w:cs="Times New Roman"/>
                <w:lang w:eastAsia="tr-TR"/>
              </w:rPr>
              <w:t>ways</w:t>
            </w:r>
            <w:proofErr w:type="spellEnd"/>
          </w:p>
        </w:tc>
      </w:tr>
    </w:tbl>
    <w:p w14:paraId="2A07CBFC" w14:textId="77777777" w:rsidR="00687397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Traditionally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involved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planning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design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execution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analysis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interpretation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reporting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trials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during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early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phases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phases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 (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first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-time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human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trials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II (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proof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-of-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concept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work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).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specific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roles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include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preclinical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pharmacogenetics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pharmacoepidemiology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pharmacovigilance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pharmacoeconomics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III (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confirmation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). </w:t>
      </w:r>
    </w:p>
    <w:p w14:paraId="0C1EAA0A" w14:textId="330A37B4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9817AB">
        <w:rPr>
          <w:rFonts w:ascii="Times New Roman" w:eastAsia="Times New Roman" w:hAnsi="Times New Roman" w:cs="Times New Roman"/>
          <w:lang w:eastAsia="tr-TR"/>
        </w:rPr>
        <w:t xml:space="preserve">Apart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hold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other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positions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industry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: i)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Legislation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preparation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applications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negotiation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regulatory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authority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), ii)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outsourcing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relationship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contract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organizations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academic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institutions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), iii)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consultation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setting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management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scientific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advisory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boards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). </w:t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proofErr w:type="gram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relationship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scientific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leaders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suitable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products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), iv)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intellectual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property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administration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(patent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preparation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contact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patent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attorneys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office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), v)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due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diligence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activities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participation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scientific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analysis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data,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assessment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market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potential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firms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products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) , vi)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managerial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financial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activities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infrastructure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human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resource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planning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)</w:t>
      </w:r>
    </w:p>
    <w:p w14:paraId="0F6DED3F" w14:textId="77777777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State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</w:p>
    <w:p w14:paraId="3AB42CCC" w14:textId="77777777" w:rsidR="00687397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nature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suited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many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issues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public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concern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licensing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post-marketing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surveillance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preparation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national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treatment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guidelines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reimbursement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decisions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ethical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evaluation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projects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.</w:t>
      </w:r>
    </w:p>
    <w:p w14:paraId="1D5E9520" w14:textId="2DC2083A" w:rsidR="00687397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9817AB">
        <w:rPr>
          <w:rFonts w:ascii="Times New Roman" w:eastAsia="Times New Roman" w:hAnsi="Times New Roman" w:cs="Times New Roman"/>
          <w:lang w:eastAsia="tr-TR"/>
        </w:rPr>
        <w:lastRenderedPageBreak/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If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governments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population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more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effective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safe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treatment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implement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principles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must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consulted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both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hospitals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regulation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authorities</w:t>
      </w:r>
      <w:proofErr w:type="spellEnd"/>
      <w:proofErr w:type="gram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technology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analysis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institutions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addition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important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role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implementation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WHO's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“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National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Policy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Development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Guideline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”,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main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goal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which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ensure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: i)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quality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efficacy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safety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ii)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equitable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access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entire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population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,</w:t>
      </w:r>
      <w:r w:rsidRPr="009817AB">
        <w:rPr>
          <w:rFonts w:ascii="Times New Roman" w:eastAsia="Times New Roman" w:hAnsi="Times New Roman" w:cs="Times New Roman"/>
          <w:lang w:eastAsia="tr-TR"/>
        </w:rPr>
        <w:br/>
        <w:t xml:space="preserve">iii)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rational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/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quality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iv)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viable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robust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local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pharmaceutical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industry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related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institutions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obliged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take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measures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ensure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citizens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not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harmed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basic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human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rights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not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violated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involved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in.</w:t>
      </w:r>
    </w:p>
    <w:p w14:paraId="693EFEBF" w14:textId="5DF13F8B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Ethics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committees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regulatory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authorities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employ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purpose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presence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familiar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drug-focused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especially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ethics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committees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make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invaluable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contributions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addition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should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involved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design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electronic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records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which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can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make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very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important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contribution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pharmacovigilance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systems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potential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contribute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future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studies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proofErr w:type="gram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safety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.</w:t>
      </w:r>
    </w:p>
    <w:p w14:paraId="30BFE7C3" w14:textId="77777777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Organization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</w:p>
    <w:p w14:paraId="4D2AFFC7" w14:textId="34CA1299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r w:rsidRPr="009817AB">
        <w:rPr>
          <w:rFonts w:ascii="Times New Roman" w:eastAsia="Times New Roman" w:hAnsi="Times New Roman" w:cs="Times New Roman"/>
          <w:lang w:eastAsia="tr-TR"/>
        </w:rPr>
        <w:t xml:space="preserve">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noted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earlier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discipline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historically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sprouted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internal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departments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but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today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an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independent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specialty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some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countries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Depending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situation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an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independent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department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sub-section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science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affiliated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internal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department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other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if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discipline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small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organization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more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appropriate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define it as a "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unit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". No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matter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how it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organized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located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university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hospital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carries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out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main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duty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education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patient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activities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.</w:t>
      </w:r>
    </w:p>
    <w:p w14:paraId="65E7E878" w14:textId="10C529EE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some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countries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operates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an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independent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division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type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departments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addition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specialist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employment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basic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nurses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computer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experts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statisticians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laboratory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technicians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secretaries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required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sustain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many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activities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discipline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many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countries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discipline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organized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under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department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minimum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number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services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amount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staff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required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services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services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provide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insufficient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However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trying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evolve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towards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full-fledged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division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should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long-term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goal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some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cases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organized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subdivision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unit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it, as it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basic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division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Whatever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form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information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services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primary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pharmacist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nurse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),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pharmacoepidemiology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pharmacovigilance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epidemiologist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personnel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analytical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methods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cooperate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wide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range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professionals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</w:p>
    <w:p w14:paraId="0CCE3291" w14:textId="53D554B5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="007B5F05" w:rsidRPr="009817AB">
        <w:rPr>
          <w:rFonts w:ascii="Times New Roman" w:eastAsia="Times New Roman" w:hAnsi="Times New Roman" w:cs="Times New Roman"/>
          <w:b/>
          <w:bCs/>
          <w:lang w:eastAsia="tr-TR"/>
        </w:rPr>
        <w:t>developped</w:t>
      </w:r>
      <w:proofErr w:type="spellEnd"/>
      <w:r w:rsidR="007B5F05"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="007B5F05" w:rsidRPr="009817AB">
        <w:rPr>
          <w:rFonts w:ascii="Times New Roman" w:eastAsia="Times New Roman" w:hAnsi="Times New Roman" w:cs="Times New Roman"/>
          <w:b/>
          <w:bCs/>
          <w:lang w:eastAsia="tr-TR"/>
        </w:rPr>
        <w:t>countries</w:t>
      </w:r>
      <w:proofErr w:type="spellEnd"/>
    </w:p>
    <w:p w14:paraId="3F14E6A0" w14:textId="77777777" w:rsidR="00AF1459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USA can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considered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most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important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countries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pioneer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First, in 1900,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initiative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20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physicians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“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American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Therapeutic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Association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”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was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established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Washington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after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70s, it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continued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way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“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American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Therapeutic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Association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”. </w:t>
      </w:r>
    </w:p>
    <w:p w14:paraId="77C3A843" w14:textId="77777777" w:rsidR="00AF1459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Similarly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"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American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Society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Experimental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Therapy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"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was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founded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1909.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American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Board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was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established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cooperation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lastRenderedPageBreak/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two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associations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above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American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College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cooperation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following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three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purposes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: i)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evaluate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individuals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'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educational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qualifications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scientific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learning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achievements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ii)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prepare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administer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exams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individual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certification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applied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iii)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approve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accredit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programs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pharmacology14.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requirements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taking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board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exams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determined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separately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physicians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-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physicians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.</w:t>
      </w:r>
    </w:p>
    <w:p w14:paraId="5D76AF87" w14:textId="5A5E2B93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Accordingly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most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important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criteria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physicians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must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meet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follows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: i)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degree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(MD: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Doctor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; DO: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Osteopathic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Doctor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obtained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USA,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Canada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equivalent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accredited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institution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outside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USA, ii)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USA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Canada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license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practice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iii)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specialty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certificate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under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auspices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American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Board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Specialties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iv)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complete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two-year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postdoctoral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fellowship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program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approved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accredited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American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Board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qualify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certification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v 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documenting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contributions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publications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), vi)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participating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educational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activities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instructor16.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other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eligibility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criteria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non-physician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candidates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first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"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degree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life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sciences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USA,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Canada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equivalent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accredited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institution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outside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USA"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other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criteria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same</w:t>
      </w:r>
      <w:proofErr w:type="spellEnd"/>
      <w:r w:rsidR="00BA4435">
        <w:rPr>
          <w:rFonts w:ascii="Times New Roman" w:eastAsia="Times New Roman" w:hAnsi="Times New Roman" w:cs="Times New Roman"/>
          <w:lang w:eastAsia="tr-TR"/>
        </w:rPr>
        <w:t xml:space="preserve">. 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As it can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understood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criteria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obligation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physician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order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receive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USA.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Institutions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providing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country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listed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website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relevant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institution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.</w:t>
      </w:r>
    </w:p>
    <w:p w14:paraId="39614AA1" w14:textId="272D8E03" w:rsidR="00AF1459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take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part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many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national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regional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committees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make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important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contributions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evaluation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new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preparation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national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treatment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guidelines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reimbursement</w:t>
      </w:r>
      <w:proofErr w:type="spellEnd"/>
      <w:r w:rsidR="00AF1459"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decisions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preparation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national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addition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many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work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critical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positions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Danish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Medicines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Agency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under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Danish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Ministry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licensing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marketing,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approval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trials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issues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related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pharmacovigilance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devices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monitoring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good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practices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establishing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infrastructure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.</w:t>
      </w:r>
      <w:r w:rsidR="007B5F05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 Apart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Denmark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conduct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many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areas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drug-drug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interactions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metabolism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liver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failure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pharmacogenetics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pharmacoepidemiology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addition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education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given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faculty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different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ways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different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universities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Many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important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scientists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played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role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Russian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Federation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first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began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emerge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1990s.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practice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regulated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ministry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1997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directive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defines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basic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structure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duties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services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positions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physician-clinical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="00BA4435">
        <w:rPr>
          <w:rFonts w:ascii="Times New Roman" w:eastAsia="Times New Roman" w:hAnsi="Times New Roman" w:cs="Times New Roman"/>
          <w:lang w:eastAsia="tr-TR"/>
        </w:rPr>
        <w:t xml:space="preserve"> </w:t>
      </w:r>
      <w:r w:rsidR="00BA4435">
        <w:rPr>
          <w:rFonts w:ascii="Times New Roman" w:eastAsia="Times New Roman" w:hAnsi="Times New Roman" w:cs="Times New Roman"/>
          <w:lang w:eastAsia="tr-TR"/>
        </w:rPr>
        <w:t>(</w:t>
      </w:r>
      <w:proofErr w:type="spellStart"/>
      <w:r w:rsidR="00BA4435">
        <w:rPr>
          <w:rFonts w:ascii="Times New Roman" w:eastAsia="Times New Roman" w:hAnsi="Times New Roman" w:cs="Times New Roman"/>
          <w:lang w:eastAsia="tr-TR"/>
        </w:rPr>
        <w:t>Leouintee</w:t>
      </w:r>
      <w:proofErr w:type="spellEnd"/>
      <w:r w:rsidR="00BA4435">
        <w:rPr>
          <w:rFonts w:ascii="Times New Roman" w:eastAsia="Times New Roman" w:hAnsi="Times New Roman" w:cs="Times New Roman"/>
          <w:lang w:eastAsia="tr-TR"/>
        </w:rPr>
        <w:t xml:space="preserve"> et al,2005)</w:t>
      </w:r>
      <w:r w:rsidR="00BA4435" w:rsidRPr="009817AB">
        <w:rPr>
          <w:rFonts w:ascii="Times New Roman" w:eastAsia="Times New Roman" w:hAnsi="Times New Roman" w:cs="Times New Roman"/>
          <w:lang w:eastAsia="tr-TR"/>
        </w:rPr>
        <w:t>.</w:t>
      </w:r>
      <w:r w:rsidR="00AF1459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587BECCB" w14:textId="21173FE1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Accordingly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roles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physician-clinical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hospitals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follows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: i)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formulations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ii)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pharmacoeconomic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analysis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iii)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pharmacotherapy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evaluation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patients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efficacy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safety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assessment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drug-drug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interactions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adverse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event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records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), iv)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hospital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practices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related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v)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organizing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conferences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seminars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new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reports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pharmacotherapy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vi)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working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hospital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commissions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administrative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ethical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commissions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), vii)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participating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thematic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reviews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viii)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assisting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departments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completion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emergency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kits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ix)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other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services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participation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x)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evaluation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drug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applications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other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services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xi)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conducting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pharmacogenetic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pharmacokinetic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studies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giving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consultations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carried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out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after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graduation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after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obtaining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degree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pediatrics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either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through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residency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general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</w:p>
    <w:p w14:paraId="6F72E83F" w14:textId="59F38EA7" w:rsidR="00D3097B" w:rsidRPr="009817AB" w:rsidRDefault="00D3097B" w:rsidP="007B5F05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lastRenderedPageBreak/>
        <w:t>Contrary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developments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organizations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world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discipline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Turkey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has not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officially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established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original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form, apart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individual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academic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practical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applications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some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faculties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hospitals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departments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faculties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Turkey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organized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internal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sciences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department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specialty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which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only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faculty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graduates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can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enter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carried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out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4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years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specialty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</w:t>
      </w:r>
      <w:r w:rsidR="00AF1459" w:rsidRPr="009817AB">
        <w:rPr>
          <w:rFonts w:ascii="Times New Roman" w:eastAsia="Times New Roman" w:hAnsi="Times New Roman" w:cs="Times New Roman"/>
          <w:lang w:eastAsia="tr-TR"/>
        </w:rPr>
        <w:t>MPS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similar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specialist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(</w:t>
      </w:r>
      <w:r w:rsidR="00AF1459" w:rsidRPr="009817AB">
        <w:rPr>
          <w:rFonts w:ascii="Times New Roman" w:eastAsia="Times New Roman" w:hAnsi="Times New Roman" w:cs="Times New Roman"/>
          <w:lang w:eastAsia="tr-TR"/>
        </w:rPr>
        <w:t>CPS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Europe.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Both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r w:rsidR="00AF1459" w:rsidRPr="009817AB">
        <w:rPr>
          <w:rFonts w:ascii="Times New Roman" w:eastAsia="Times New Roman" w:hAnsi="Times New Roman" w:cs="Times New Roman"/>
          <w:lang w:eastAsia="tr-TR"/>
        </w:rPr>
        <w:t>MPS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r w:rsidR="00AF1459" w:rsidRPr="009817AB">
        <w:rPr>
          <w:rFonts w:ascii="Times New Roman" w:eastAsia="Times New Roman" w:hAnsi="Times New Roman" w:cs="Times New Roman"/>
          <w:lang w:eastAsia="tr-TR"/>
        </w:rPr>
        <w:t>CPS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trainings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carried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out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form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residency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not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doctoral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Secondly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physician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prerequisite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applying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both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specialization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programs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person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becomes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specialist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physician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However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gap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between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r w:rsidR="00AF1459" w:rsidRPr="009817AB">
        <w:rPr>
          <w:rFonts w:ascii="Times New Roman" w:eastAsia="Times New Roman" w:hAnsi="Times New Roman" w:cs="Times New Roman"/>
          <w:lang w:eastAsia="tr-TR"/>
        </w:rPr>
        <w:t>CPS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countries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r w:rsidR="00AF1459" w:rsidRPr="009817AB">
        <w:rPr>
          <w:rFonts w:ascii="Times New Roman" w:eastAsia="Times New Roman" w:hAnsi="Times New Roman" w:cs="Times New Roman"/>
          <w:lang w:eastAsia="tr-TR"/>
        </w:rPr>
        <w:t>MPS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="00AF1459" w:rsidRPr="009817AB">
        <w:rPr>
          <w:rFonts w:ascii="Times New Roman" w:eastAsia="Times New Roman" w:hAnsi="Times New Roman" w:cs="Times New Roman"/>
          <w:lang w:eastAsia="tr-TR"/>
        </w:rPr>
        <w:t>Congo</w:t>
      </w:r>
      <w:proofErr w:type="spellEnd"/>
      <w:r w:rsidR="00AF1459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terms</w:t>
      </w:r>
      <w:proofErr w:type="spellEnd"/>
      <w:r w:rsidR="00C73E24" w:rsidRPr="009817AB">
        <w:rPr>
          <w:rFonts w:ascii="Times New Roman" w:eastAsia="Times New Roman" w:hAnsi="Times New Roman" w:cs="Times New Roman"/>
          <w:lang w:eastAsia="tr-TR"/>
        </w:rPr>
        <w:t>.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</w:p>
    <w:p w14:paraId="148BC7E5" w14:textId="3B49FFC7" w:rsidR="00D3097B" w:rsidRPr="009817AB" w:rsidRDefault="00D3097B" w:rsidP="00AF1459">
      <w:pPr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definitions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viewed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bird's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eye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view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deformation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created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including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non-physician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member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ethics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committees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where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physician-pharmacologists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must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play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central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role,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clearly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respect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official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regulations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="00AF1459" w:rsidRPr="009817AB">
        <w:rPr>
          <w:rFonts w:ascii="Times New Roman" w:eastAsia="Times New Roman" w:hAnsi="Times New Roman" w:cs="Times New Roman"/>
          <w:lang w:eastAsia="tr-TR"/>
        </w:rPr>
        <w:t>Congo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well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world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responsible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defined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"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physician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dentist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completed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his/her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specialty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doctoral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education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field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related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subject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responsible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conduct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". As can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clearly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only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physicians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can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principal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investigators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while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other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professions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can be (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assistant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)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researchers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defined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"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person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involved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under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supervision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responsible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investigator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"</w:t>
      </w:r>
      <w:r w:rsidR="007B5F05" w:rsidRPr="009817AB">
        <w:rPr>
          <w:rFonts w:ascii="Times New Roman" w:eastAsia="Times New Roman" w:hAnsi="Times New Roman" w:cs="Times New Roman"/>
          <w:lang w:eastAsia="tr-TR"/>
        </w:rPr>
        <w:t>.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Consequently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it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futile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non-physician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cannot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even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principal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investigators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instead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physician-pharmacologists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play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central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role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ethics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committees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reason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relevant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article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regulation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should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changed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“a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physician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specialized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otherwise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physician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specialized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if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does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not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exist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doctor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doctorate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”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physician-pharmacologists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should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made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indispensable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again</w:t>
      </w:r>
      <w:proofErr w:type="spellEnd"/>
      <w:r w:rsidR="00BA4435">
        <w:rPr>
          <w:rFonts w:ascii="Times New Roman" w:eastAsia="Times New Roman" w:hAnsi="Times New Roman" w:cs="Times New Roman"/>
          <w:lang w:eastAsia="tr-TR"/>
        </w:rPr>
        <w:t>(</w:t>
      </w:r>
      <w:proofErr w:type="spellStart"/>
      <w:proofErr w:type="gramEnd"/>
      <w:r w:rsidR="00BA4435">
        <w:rPr>
          <w:rFonts w:ascii="Times New Roman" w:eastAsia="Times New Roman" w:hAnsi="Times New Roman" w:cs="Times New Roman"/>
          <w:lang w:eastAsia="tr-TR"/>
        </w:rPr>
        <w:t>Leouintee</w:t>
      </w:r>
      <w:proofErr w:type="spellEnd"/>
      <w:r w:rsidR="00BA4435">
        <w:rPr>
          <w:rFonts w:ascii="Times New Roman" w:eastAsia="Times New Roman" w:hAnsi="Times New Roman" w:cs="Times New Roman"/>
          <w:lang w:eastAsia="tr-TR"/>
        </w:rPr>
        <w:t xml:space="preserve"> et al,2005)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</w:p>
    <w:p w14:paraId="1D63E89C" w14:textId="1CDF6897" w:rsidR="00C73E24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Conclusion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>Recommendations</w:t>
      </w:r>
      <w:proofErr w:type="spellEnd"/>
      <w:r w:rsidRPr="009817AB">
        <w:rPr>
          <w:rFonts w:ascii="Times New Roman" w:eastAsia="Times New Roman" w:hAnsi="Times New Roman" w:cs="Times New Roman"/>
          <w:b/>
          <w:bCs/>
          <w:lang w:eastAsia="tr-TR"/>
        </w:rPr>
        <w:t xml:space="preserve"> </w:t>
      </w:r>
    </w:p>
    <w:p w14:paraId="463499FC" w14:textId="63E4605D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clear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long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arduous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road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ahead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discipline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fully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established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academically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formally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Turkey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similar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one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West.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look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historical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r w:rsidR="00BA4435">
        <w:rPr>
          <w:rFonts w:ascii="Times New Roman" w:eastAsia="Times New Roman" w:hAnsi="Times New Roman" w:cs="Times New Roman"/>
          <w:lang w:eastAsia="tr-TR"/>
        </w:rPr>
        <w:t xml:space="preserve">D. R. </w:t>
      </w:r>
      <w:proofErr w:type="spellStart"/>
      <w:r w:rsidR="00BA4435">
        <w:rPr>
          <w:rFonts w:ascii="Times New Roman" w:eastAsia="Times New Roman" w:hAnsi="Times New Roman" w:cs="Times New Roman"/>
          <w:lang w:eastAsia="tr-TR"/>
        </w:rPr>
        <w:t>Congo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first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legislation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field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started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structured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few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centers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where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bioavailability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/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bioequivalence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opened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individual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efforts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rights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violations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except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problematic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situation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explained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above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regarding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membership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physician-pharmacologists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ethics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committees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</w:p>
    <w:p w14:paraId="7ADC97C1" w14:textId="77777777" w:rsidR="00C73E24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patient-oriented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practices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which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second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historical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it can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determined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polyclinic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/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counseling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services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opened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some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university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hospitals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individual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efforts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physician-pharmacologists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However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since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newly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established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units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foreign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8451B1" w:rsidRPr="009817AB">
        <w:rPr>
          <w:rFonts w:ascii="Times New Roman" w:eastAsia="Times New Roman" w:hAnsi="Times New Roman" w:cs="Times New Roman"/>
          <w:lang w:eastAsia="tr-TR"/>
        </w:rPr>
        <w:t>Congole</w:t>
      </w:r>
      <w:r w:rsidRPr="009817AB">
        <w:rPr>
          <w:rFonts w:ascii="Times New Roman" w:eastAsia="Times New Roman" w:hAnsi="Times New Roman" w:cs="Times New Roman"/>
          <w:lang w:eastAsia="tr-TR"/>
        </w:rPr>
        <w:t>'s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system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not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officially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defined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Ministry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Health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problems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arise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making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payments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transactions</w:t>
      </w:r>
      <w:proofErr w:type="spellEnd"/>
      <w:r w:rsidR="008451B1" w:rsidRPr="009817AB">
        <w:rPr>
          <w:rFonts w:ascii="Times New Roman" w:eastAsia="Times New Roman" w:hAnsi="Times New Roman" w:cs="Times New Roman"/>
          <w:lang w:eastAsia="tr-TR"/>
        </w:rPr>
        <w:t>.</w:t>
      </w:r>
    </w:p>
    <w:p w14:paraId="1C079CF7" w14:textId="151C56BF" w:rsidR="00D3097B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causes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chief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physicians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look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services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do not “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make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money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”.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other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university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hospitals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income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can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obtained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hospital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revolving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funds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through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"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private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examination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".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recent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years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patient</w:t>
      </w:r>
      <w:proofErr w:type="spellEnd"/>
      <w:r w:rsidR="00C73E24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oriented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services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offered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physician-</w:t>
      </w:r>
      <w:r w:rsidRPr="009817AB">
        <w:rPr>
          <w:rFonts w:ascii="Times New Roman" w:eastAsia="Times New Roman" w:hAnsi="Times New Roman" w:cs="Times New Roman"/>
          <w:lang w:eastAsia="tr-TR"/>
        </w:rPr>
        <w:lastRenderedPageBreak/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has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begun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obvious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trying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incorporate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patient-oriented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services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completely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their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own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structure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</w:p>
    <w:p w14:paraId="1D7AC04F" w14:textId="77777777" w:rsidR="00C73E24" w:rsidRPr="009817AB" w:rsidRDefault="00D3097B" w:rsidP="00281B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process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started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long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time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ago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field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recent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years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it has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begun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spread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other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areas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efforts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new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generation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physician-pharmacologists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>.</w:t>
      </w:r>
    </w:p>
    <w:p w14:paraId="61261D6A" w14:textId="5359B348" w:rsidR="00D3097B" w:rsidRPr="009817AB" w:rsidRDefault="00D3097B" w:rsidP="00BB24F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obligatory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units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whose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number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quality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increased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over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time,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achieve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common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minimum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standardization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after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point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Thus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disciplines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under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departments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included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specialization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education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system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minor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branches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Perhaps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years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departments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will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able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established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separate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as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developed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countries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However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takes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much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longer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happen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reason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it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would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appropriate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focus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rational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realistic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goals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r w:rsidR="009817AB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event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sub-branch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can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established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under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department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future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title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should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</w:t>
      </w:r>
      <w:r w:rsidRPr="009817AB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given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physician-pharmacologists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both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proofErr w:type="gram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doctorate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degrees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who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prove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related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However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if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new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generations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below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want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become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pharmacologists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should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first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receive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training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r w:rsidR="00BB24F6" w:rsidRPr="009817AB">
        <w:rPr>
          <w:rFonts w:ascii="Times New Roman" w:eastAsia="Times New Roman" w:hAnsi="Times New Roman" w:cs="Times New Roman"/>
          <w:lang w:eastAsia="tr-TR"/>
        </w:rPr>
        <w:t>i</w:t>
      </w:r>
      <w:r w:rsidRPr="009817AB">
        <w:rPr>
          <w:rFonts w:ascii="Times New Roman" w:eastAsia="Times New Roman" w:hAnsi="Times New Roman" w:cs="Times New Roman"/>
          <w:lang w:eastAsia="tr-TR"/>
        </w:rPr>
        <w:t xml:space="preserve">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br/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event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sub-branch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can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established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under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medical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pharmacology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department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future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clinical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br/>
      </w:r>
      <w:proofErr w:type="spellStart"/>
      <w:proofErr w:type="gramStart"/>
      <w:r w:rsidRPr="009817AB">
        <w:rPr>
          <w:rFonts w:ascii="Times New Roman" w:eastAsia="Times New Roman" w:hAnsi="Times New Roman" w:cs="Times New Roman"/>
          <w:lang w:eastAsia="tr-TR"/>
        </w:rPr>
        <w:t>pharmacologist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r w:rsidR="00BB24F6"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title</w:t>
      </w:r>
      <w:proofErr w:type="spellEnd"/>
      <w:proofErr w:type="gram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should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given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9817A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817AB">
        <w:rPr>
          <w:rFonts w:ascii="Times New Roman" w:eastAsia="Times New Roman" w:hAnsi="Times New Roman" w:cs="Times New Roman"/>
          <w:lang w:eastAsia="tr-TR"/>
        </w:rPr>
        <w:t>physician-pharmacologists</w:t>
      </w:r>
      <w:proofErr w:type="spellEnd"/>
      <w:r w:rsidR="00E424A0" w:rsidRPr="009817AB">
        <w:rPr>
          <w:rFonts w:ascii="Times New Roman" w:eastAsia="Times New Roman" w:hAnsi="Times New Roman" w:cs="Times New Roman"/>
          <w:lang w:eastAsia="tr-TR"/>
        </w:rPr>
        <w:t>.</w:t>
      </w:r>
    </w:p>
    <w:p w14:paraId="4AE6FE08" w14:textId="709D28E8" w:rsidR="00D3097B" w:rsidRPr="009817AB" w:rsidRDefault="00D3097B" w:rsidP="00281BDB">
      <w:pPr>
        <w:jc w:val="both"/>
        <w:rPr>
          <w:rFonts w:ascii="Times New Roman" w:eastAsia="Times New Roman" w:hAnsi="Times New Roman" w:cs="Times New Roman"/>
          <w:lang w:eastAsia="tr-TR"/>
        </w:rPr>
      </w:pPr>
      <w:r w:rsidRPr="009817AB">
        <w:rPr>
          <w:rFonts w:ascii="Times New Roman" w:eastAsia="Times New Roman" w:hAnsi="Times New Roman" w:cs="Times New Roman"/>
          <w:lang w:eastAsia="tr-TR"/>
        </w:rPr>
        <w:fldChar w:fldCharType="begin"/>
      </w:r>
      <w:r w:rsidRPr="009817AB">
        <w:rPr>
          <w:rFonts w:ascii="Times New Roman" w:eastAsia="Times New Roman" w:hAnsi="Times New Roman" w:cs="Times New Roman"/>
          <w:lang w:eastAsia="tr-TR"/>
        </w:rPr>
        <w:instrText xml:space="preserve"> INCLUDEPICTURE "/var/folders/mb/xnj7yhln6nv00228t_rn53r40000gn/T/com.microsoft.Word/WebArchiveCopyPasteTempFiles/page22image19828288" \* MERGEFORMATINET </w:instrText>
      </w:r>
      <w:r w:rsidRPr="009817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9817AB">
        <w:rPr>
          <w:rFonts w:ascii="Times New Roman" w:eastAsia="Times New Roman" w:hAnsi="Times New Roman" w:cs="Times New Roman"/>
          <w:noProof/>
          <w:lang w:eastAsia="tr-TR"/>
        </w:rPr>
        <w:drawing>
          <wp:inline distT="0" distB="0" distL="0" distR="0" wp14:anchorId="1A457BC0" wp14:editId="07980766">
            <wp:extent cx="4065905" cy="9525"/>
            <wp:effectExtent l="0" t="0" r="0" b="0"/>
            <wp:docPr id="5" name="Resim 5" descr="page22image19828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page22image198282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90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7AB">
        <w:rPr>
          <w:rFonts w:ascii="Times New Roman" w:eastAsia="Times New Roman" w:hAnsi="Times New Roman" w:cs="Times New Roman"/>
          <w:lang w:eastAsia="tr-TR"/>
        </w:rPr>
        <w:fldChar w:fldCharType="end"/>
      </w:r>
      <w:r w:rsidRPr="009817AB">
        <w:rPr>
          <w:rFonts w:ascii="Times New Roman" w:eastAsia="Times New Roman" w:hAnsi="Times New Roman" w:cs="Times New Roman"/>
          <w:lang w:eastAsia="tr-TR"/>
        </w:rPr>
        <w:fldChar w:fldCharType="begin"/>
      </w:r>
      <w:r w:rsidRPr="009817AB">
        <w:rPr>
          <w:rFonts w:ascii="Times New Roman" w:eastAsia="Times New Roman" w:hAnsi="Times New Roman" w:cs="Times New Roman"/>
          <w:lang w:eastAsia="tr-TR"/>
        </w:rPr>
        <w:instrText xml:space="preserve"> INCLUDEPICTURE "/var/folders/mb/xnj7yhln6nv00228t_rn53r40000gn/T/com.microsoft.Word/WebArchiveCopyPasteTempFiles/page22image19828480" \* MERGEFORMATINET </w:instrText>
      </w:r>
      <w:r w:rsidRPr="009817A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9817AB">
        <w:rPr>
          <w:rFonts w:ascii="Times New Roman" w:eastAsia="Times New Roman" w:hAnsi="Times New Roman" w:cs="Times New Roman"/>
          <w:noProof/>
          <w:lang w:eastAsia="tr-TR"/>
        </w:rPr>
        <w:drawing>
          <wp:inline distT="0" distB="0" distL="0" distR="0" wp14:anchorId="76A926CD" wp14:editId="5FEB5FB5">
            <wp:extent cx="4601210" cy="9525"/>
            <wp:effectExtent l="0" t="0" r="0" b="0"/>
            <wp:docPr id="4" name="Resim 4" descr="page22image19828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page22image198284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17AB">
        <w:rPr>
          <w:rFonts w:ascii="Times New Roman" w:eastAsia="Times New Roman" w:hAnsi="Times New Roman" w:cs="Times New Roman"/>
          <w:lang w:eastAsia="tr-TR"/>
        </w:rPr>
        <w:fldChar w:fldCharType="end"/>
      </w:r>
    </w:p>
    <w:p w14:paraId="2FC48955" w14:textId="64208CCA" w:rsidR="00281BDB" w:rsidRPr="00110466" w:rsidRDefault="00281BDB" w:rsidP="00110466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lang w:eastAsia="tr-TR"/>
        </w:rPr>
      </w:pPr>
      <w:r w:rsidRPr="00110466">
        <w:rPr>
          <w:rFonts w:ascii="Times New Roman" w:eastAsia="Times New Roman" w:hAnsi="Times New Roman" w:cs="Times New Roman"/>
          <w:lang w:eastAsia="tr-TR"/>
        </w:rPr>
        <w:t xml:space="preserve">REFERENCES </w:t>
      </w:r>
    </w:p>
    <w:p w14:paraId="3005E1F7" w14:textId="77777777" w:rsidR="00110466" w:rsidRDefault="00110466" w:rsidP="00110466">
      <w:pPr>
        <w:pStyle w:val="NormalWeb"/>
        <w:numPr>
          <w:ilvl w:val="0"/>
          <w:numId w:val="5"/>
        </w:numPr>
        <w:jc w:val="both"/>
      </w:pPr>
      <w:r w:rsidRPr="00110466">
        <w:t xml:space="preserve"> </w:t>
      </w:r>
      <w:proofErr w:type="spellStart"/>
      <w:r w:rsidRPr="00110466">
        <w:t>Abernethy</w:t>
      </w:r>
      <w:proofErr w:type="spellEnd"/>
      <w:r w:rsidRPr="00110466">
        <w:t xml:space="preserve"> D.R. </w:t>
      </w:r>
      <w:proofErr w:type="spellStart"/>
      <w:r w:rsidRPr="00110466">
        <w:t>Altered</w:t>
      </w:r>
      <w:proofErr w:type="spellEnd"/>
      <w:r w:rsidRPr="00110466">
        <w:t xml:space="preserve"> </w:t>
      </w:r>
      <w:proofErr w:type="spellStart"/>
      <w:r w:rsidRPr="00110466">
        <w:t>pharmacodynamics</w:t>
      </w:r>
      <w:proofErr w:type="spellEnd"/>
      <w:r w:rsidRPr="00110466">
        <w:t xml:space="preserve"> of </w:t>
      </w:r>
      <w:proofErr w:type="spellStart"/>
      <w:r w:rsidRPr="00110466">
        <w:t>cardiovascular drugs and their</w:t>
      </w:r>
      <w:proofErr w:type="spellEnd"/>
      <w:r w:rsidRPr="00110466">
        <w:t xml:space="preserve"> </w:t>
      </w:r>
      <w:proofErr w:type="spellStart"/>
      <w:r w:rsidRPr="00110466">
        <w:t>relation</w:t>
      </w:r>
      <w:proofErr w:type="spellEnd"/>
      <w:r w:rsidRPr="00110466">
        <w:t xml:space="preserve"> </w:t>
      </w:r>
      <w:proofErr w:type="spellStart"/>
      <w:r w:rsidRPr="00110466">
        <w:t>to</w:t>
      </w:r>
      <w:proofErr w:type="spellEnd"/>
      <w:r w:rsidRPr="00110466">
        <w:t xml:space="preserve"> </w:t>
      </w:r>
      <w:proofErr w:type="spellStart"/>
      <w:r w:rsidRPr="00110466">
        <w:t>altered</w:t>
      </w:r>
      <w:proofErr w:type="spellEnd"/>
      <w:r w:rsidRPr="00110466">
        <w:t xml:space="preserve"> </w:t>
      </w:r>
      <w:proofErr w:type="spellStart"/>
      <w:r w:rsidRPr="00110466">
        <w:t>pharmacokinetics</w:t>
      </w:r>
      <w:proofErr w:type="spellEnd"/>
      <w:r w:rsidRPr="00110466">
        <w:t xml:space="preserve"> in </w:t>
      </w:r>
      <w:proofErr w:type="spellStart"/>
      <w:r w:rsidRPr="00110466">
        <w:t>elderly</w:t>
      </w:r>
      <w:proofErr w:type="spellEnd"/>
      <w:r w:rsidRPr="00110466">
        <w:t xml:space="preserve"> </w:t>
      </w:r>
      <w:proofErr w:type="spellStart"/>
      <w:r w:rsidRPr="00110466">
        <w:t>patients</w:t>
      </w:r>
      <w:proofErr w:type="spellEnd"/>
      <w:r w:rsidRPr="00110466">
        <w:t xml:space="preserve">. </w:t>
      </w:r>
      <w:proofErr w:type="spellStart"/>
      <w:r w:rsidRPr="00110466">
        <w:t>Clin</w:t>
      </w:r>
      <w:proofErr w:type="spellEnd"/>
      <w:r w:rsidRPr="00110466">
        <w:t xml:space="preserve">. </w:t>
      </w:r>
      <w:proofErr w:type="spellStart"/>
      <w:r w:rsidRPr="00110466">
        <w:t>Geriatr</w:t>
      </w:r>
      <w:proofErr w:type="spellEnd"/>
      <w:r w:rsidRPr="00110466">
        <w:t xml:space="preserve">. </w:t>
      </w:r>
      <w:proofErr w:type="spellStart"/>
      <w:r w:rsidRPr="00110466">
        <w:t>Med</w:t>
      </w:r>
      <w:proofErr w:type="spellEnd"/>
      <w:r w:rsidRPr="00110466">
        <w:t xml:space="preserve">. (1990) 6 285–292. </w:t>
      </w:r>
    </w:p>
    <w:p w14:paraId="6571B75A" w14:textId="291BCF8E" w:rsidR="00110466" w:rsidRPr="00110466" w:rsidRDefault="00110466" w:rsidP="00110466">
      <w:pPr>
        <w:pStyle w:val="NormalWeb"/>
        <w:numPr>
          <w:ilvl w:val="0"/>
          <w:numId w:val="5"/>
        </w:numPr>
        <w:jc w:val="both"/>
      </w:pPr>
      <w:proofErr w:type="spellStart"/>
      <w:r w:rsidRPr="00110466">
        <w:t>McLean</w:t>
      </w:r>
      <w:proofErr w:type="spellEnd"/>
      <w:r w:rsidRPr="00110466">
        <w:t xml:space="preserve"> A.J., Le </w:t>
      </w:r>
      <w:proofErr w:type="spellStart"/>
      <w:r w:rsidRPr="00110466">
        <w:t>Couteur</w:t>
      </w:r>
      <w:proofErr w:type="spellEnd"/>
      <w:r w:rsidRPr="00110466">
        <w:t xml:space="preserve"> D.G. </w:t>
      </w:r>
      <w:proofErr w:type="spellStart"/>
      <w:r w:rsidRPr="00110466">
        <w:t>Aging</w:t>
      </w:r>
      <w:proofErr w:type="spellEnd"/>
      <w:r w:rsidRPr="00110466">
        <w:t xml:space="preserve"> </w:t>
      </w:r>
      <w:proofErr w:type="spellStart"/>
      <w:r w:rsidRPr="00110466">
        <w:t>biology</w:t>
      </w:r>
      <w:proofErr w:type="spellEnd"/>
      <w:r w:rsidRPr="00110466">
        <w:t xml:space="preserve"> </w:t>
      </w:r>
      <w:proofErr w:type="spellStart"/>
      <w:r w:rsidRPr="00110466">
        <w:t>and</w:t>
      </w:r>
      <w:proofErr w:type="spellEnd"/>
      <w:r w:rsidRPr="00110466">
        <w:t xml:space="preserve"> </w:t>
      </w:r>
      <w:proofErr w:type="spellStart"/>
      <w:r w:rsidRPr="00110466">
        <w:t>geriatric</w:t>
      </w:r>
      <w:proofErr w:type="spellEnd"/>
      <w:r w:rsidRPr="00110466">
        <w:t xml:space="preserve"> </w:t>
      </w:r>
      <w:proofErr w:type="spellStart"/>
      <w:r w:rsidRPr="00110466">
        <w:t>clinical</w:t>
      </w:r>
      <w:proofErr w:type="spellEnd"/>
      <w:r w:rsidRPr="00110466">
        <w:t xml:space="preserve"> </w:t>
      </w:r>
      <w:proofErr w:type="spellStart"/>
      <w:r w:rsidRPr="00110466">
        <w:t>pharmacology</w:t>
      </w:r>
      <w:proofErr w:type="spellEnd"/>
      <w:r w:rsidRPr="00110466">
        <w:t xml:space="preserve">. </w:t>
      </w:r>
      <w:proofErr w:type="spellStart"/>
      <w:r w:rsidRPr="00110466">
        <w:t>Pharmacol</w:t>
      </w:r>
      <w:proofErr w:type="spellEnd"/>
      <w:r w:rsidRPr="00110466">
        <w:t xml:space="preserve">. </w:t>
      </w:r>
      <w:proofErr w:type="spellStart"/>
      <w:r w:rsidRPr="00110466">
        <w:t>Rev</w:t>
      </w:r>
      <w:proofErr w:type="spellEnd"/>
      <w:r w:rsidRPr="00110466">
        <w:t xml:space="preserve">. (2004) 56 163– 184. </w:t>
      </w:r>
    </w:p>
    <w:p w14:paraId="5693E89C" w14:textId="318A9E27" w:rsidR="00110466" w:rsidRPr="00110466" w:rsidRDefault="00110466" w:rsidP="00110466">
      <w:pPr>
        <w:pStyle w:val="NormalWeb"/>
        <w:numPr>
          <w:ilvl w:val="0"/>
          <w:numId w:val="5"/>
        </w:numPr>
        <w:jc w:val="both"/>
      </w:pPr>
      <w:r w:rsidRPr="00110466">
        <w:t xml:space="preserve"> </w:t>
      </w:r>
      <w:proofErr w:type="spellStart"/>
      <w:r w:rsidRPr="00110466">
        <w:t>Hochhaus</w:t>
      </w:r>
      <w:proofErr w:type="spellEnd"/>
      <w:r w:rsidRPr="00110466">
        <w:t xml:space="preserve"> G., </w:t>
      </w:r>
      <w:proofErr w:type="spellStart"/>
      <w:r w:rsidRPr="00110466">
        <w:t>Barrett</w:t>
      </w:r>
      <w:proofErr w:type="spellEnd"/>
      <w:r w:rsidRPr="00110466">
        <w:t xml:space="preserve"> J.S., </w:t>
      </w:r>
      <w:proofErr w:type="spellStart"/>
      <w:r w:rsidRPr="00110466">
        <w:t>Derendorf</w:t>
      </w:r>
      <w:proofErr w:type="spellEnd"/>
      <w:r w:rsidRPr="00110466">
        <w:t xml:space="preserve"> H. </w:t>
      </w:r>
      <w:proofErr w:type="spellStart"/>
      <w:r w:rsidRPr="00110466">
        <w:t>Evolution</w:t>
      </w:r>
      <w:proofErr w:type="spellEnd"/>
      <w:r w:rsidRPr="00110466">
        <w:t xml:space="preserve"> of </w:t>
      </w:r>
      <w:proofErr w:type="spellStart"/>
      <w:r w:rsidRPr="00110466">
        <w:t>phar</w:t>
      </w:r>
      <w:proofErr w:type="spellEnd"/>
      <w:r w:rsidRPr="00110466">
        <w:t xml:space="preserve">- </w:t>
      </w:r>
      <w:proofErr w:type="spellStart"/>
      <w:r w:rsidRPr="00110466">
        <w:t>macokinetics</w:t>
      </w:r>
      <w:proofErr w:type="spellEnd"/>
      <w:r w:rsidRPr="00110466">
        <w:t xml:space="preserve"> </w:t>
      </w:r>
      <w:proofErr w:type="spellStart"/>
      <w:r w:rsidRPr="00110466">
        <w:t>and</w:t>
      </w:r>
      <w:proofErr w:type="spellEnd"/>
      <w:r w:rsidRPr="00110466">
        <w:t xml:space="preserve"> </w:t>
      </w:r>
      <w:proofErr w:type="spellStart"/>
      <w:r w:rsidRPr="00110466">
        <w:t>pharmacokinetic</w:t>
      </w:r>
      <w:proofErr w:type="spellEnd"/>
      <w:r w:rsidRPr="00110466">
        <w:t>/</w:t>
      </w:r>
      <w:proofErr w:type="spellStart"/>
      <w:r w:rsidRPr="00110466">
        <w:t>dynamic</w:t>
      </w:r>
      <w:proofErr w:type="spellEnd"/>
      <w:r w:rsidRPr="00110466">
        <w:t xml:space="preserve"> </w:t>
      </w:r>
      <w:proofErr w:type="spellStart"/>
      <w:r w:rsidRPr="00110466">
        <w:t>correlations</w:t>
      </w:r>
      <w:proofErr w:type="spellEnd"/>
      <w:r w:rsidRPr="00110466">
        <w:t xml:space="preserve"> </w:t>
      </w:r>
      <w:proofErr w:type="spellStart"/>
      <w:r w:rsidRPr="00110466">
        <w:t>during</w:t>
      </w:r>
      <w:proofErr w:type="spellEnd"/>
      <w:r w:rsidRPr="00110466">
        <w:t xml:space="preserve"> </w:t>
      </w:r>
      <w:proofErr w:type="spellStart"/>
      <w:r w:rsidRPr="00110466">
        <w:t>the</w:t>
      </w:r>
      <w:proofErr w:type="spellEnd"/>
      <w:r w:rsidRPr="00110466">
        <w:t xml:space="preserve"> 20th </w:t>
      </w:r>
      <w:proofErr w:type="spellStart"/>
      <w:r w:rsidRPr="00110466">
        <w:t>century</w:t>
      </w:r>
      <w:proofErr w:type="spellEnd"/>
      <w:r w:rsidRPr="00110466">
        <w:t xml:space="preserve">. J. </w:t>
      </w:r>
      <w:proofErr w:type="spellStart"/>
      <w:r w:rsidRPr="00110466">
        <w:t>Clin</w:t>
      </w:r>
      <w:proofErr w:type="spellEnd"/>
      <w:r w:rsidRPr="00110466">
        <w:t xml:space="preserve">. </w:t>
      </w:r>
      <w:proofErr w:type="spellStart"/>
      <w:r w:rsidRPr="00110466">
        <w:t>Pharmacol</w:t>
      </w:r>
      <w:proofErr w:type="spellEnd"/>
      <w:r w:rsidRPr="00110466">
        <w:t xml:space="preserve">. (2000) 40 908– 917. </w:t>
      </w:r>
    </w:p>
    <w:p w14:paraId="16F4E424" w14:textId="5999C2BB" w:rsidR="00110466" w:rsidRDefault="00110466" w:rsidP="00110466">
      <w:pPr>
        <w:pStyle w:val="NormalWeb"/>
        <w:numPr>
          <w:ilvl w:val="0"/>
          <w:numId w:val="5"/>
        </w:numPr>
        <w:jc w:val="both"/>
      </w:pPr>
      <w:r w:rsidRPr="00110466">
        <w:t xml:space="preserve"> Le </w:t>
      </w:r>
      <w:proofErr w:type="spellStart"/>
      <w:r w:rsidRPr="00110466">
        <w:t>Couteur</w:t>
      </w:r>
      <w:proofErr w:type="spellEnd"/>
      <w:r w:rsidRPr="00110466">
        <w:t xml:space="preserve"> D.G., </w:t>
      </w:r>
      <w:proofErr w:type="spellStart"/>
      <w:r w:rsidRPr="00110466">
        <w:t>Naganathan</w:t>
      </w:r>
      <w:proofErr w:type="spellEnd"/>
      <w:r w:rsidRPr="00110466">
        <w:t xml:space="preserve"> V., </w:t>
      </w:r>
      <w:proofErr w:type="spellStart"/>
      <w:r w:rsidRPr="00110466">
        <w:t>Cogger</w:t>
      </w:r>
      <w:proofErr w:type="spellEnd"/>
      <w:r w:rsidRPr="00110466">
        <w:t xml:space="preserve"> V.C., </w:t>
      </w:r>
      <w:proofErr w:type="spellStart"/>
      <w:r w:rsidRPr="00110466">
        <w:t>Cumming</w:t>
      </w:r>
      <w:proofErr w:type="spellEnd"/>
      <w:r w:rsidRPr="00110466">
        <w:t xml:space="preserve"> R.G., </w:t>
      </w:r>
      <w:proofErr w:type="spellStart"/>
      <w:r w:rsidRPr="00110466">
        <w:t>McLean</w:t>
      </w:r>
      <w:proofErr w:type="spellEnd"/>
      <w:r w:rsidRPr="00110466">
        <w:t xml:space="preserve"> A.J. </w:t>
      </w:r>
      <w:proofErr w:type="spellStart"/>
      <w:r w:rsidRPr="00110466">
        <w:t>Pharmacotherapy</w:t>
      </w:r>
      <w:proofErr w:type="spellEnd"/>
      <w:r w:rsidRPr="00110466">
        <w:t xml:space="preserve"> in </w:t>
      </w:r>
      <w:proofErr w:type="spellStart"/>
      <w:r w:rsidRPr="00110466">
        <w:t>the</w:t>
      </w:r>
      <w:proofErr w:type="spellEnd"/>
      <w:r w:rsidRPr="00110466">
        <w:t xml:space="preserve"> </w:t>
      </w:r>
      <w:proofErr w:type="spellStart"/>
      <w:r w:rsidRPr="00110466">
        <w:t>elderly</w:t>
      </w:r>
      <w:proofErr w:type="spellEnd"/>
      <w:r w:rsidRPr="00110466">
        <w:t xml:space="preserve">: </w:t>
      </w:r>
      <w:proofErr w:type="spellStart"/>
      <w:r w:rsidRPr="00110466">
        <w:t>clinical</w:t>
      </w:r>
      <w:proofErr w:type="spellEnd"/>
      <w:r w:rsidRPr="00110466">
        <w:t xml:space="preserve"> </w:t>
      </w:r>
      <w:proofErr w:type="spellStart"/>
      <w:r w:rsidRPr="00110466">
        <w:t>issues</w:t>
      </w:r>
      <w:proofErr w:type="spellEnd"/>
      <w:r w:rsidRPr="00110466">
        <w:t xml:space="preserve"> </w:t>
      </w:r>
      <w:proofErr w:type="spellStart"/>
      <w:r w:rsidRPr="00110466">
        <w:t>and</w:t>
      </w:r>
      <w:proofErr w:type="spellEnd"/>
      <w:r w:rsidRPr="00110466">
        <w:t xml:space="preserve"> </w:t>
      </w:r>
      <w:proofErr w:type="spellStart"/>
      <w:r w:rsidRPr="00110466">
        <w:t>perspectives</w:t>
      </w:r>
      <w:proofErr w:type="spellEnd"/>
      <w:r w:rsidRPr="00110466">
        <w:t xml:space="preserve">. </w:t>
      </w:r>
      <w:proofErr w:type="spellStart"/>
      <w:r w:rsidRPr="00110466">
        <w:t>In</w:t>
      </w:r>
      <w:proofErr w:type="spellEnd"/>
      <w:r w:rsidRPr="00110466">
        <w:t xml:space="preserve">: </w:t>
      </w:r>
      <w:proofErr w:type="spellStart"/>
      <w:r w:rsidRPr="00110466">
        <w:t>Kohli</w:t>
      </w:r>
      <w:proofErr w:type="spellEnd"/>
      <w:r w:rsidRPr="00110466">
        <w:t xml:space="preserve"> K., </w:t>
      </w:r>
      <w:proofErr w:type="spellStart"/>
      <w:r w:rsidRPr="00110466">
        <w:t>Gupta</w:t>
      </w:r>
      <w:proofErr w:type="spellEnd"/>
      <w:r w:rsidRPr="00110466">
        <w:t xml:space="preserve"> M., </w:t>
      </w:r>
      <w:proofErr w:type="spellStart"/>
      <w:r w:rsidRPr="00110466">
        <w:t>Tejwani</w:t>
      </w:r>
      <w:proofErr w:type="spellEnd"/>
      <w:r w:rsidRPr="00110466">
        <w:t xml:space="preserve"> S. (</w:t>
      </w:r>
      <w:proofErr w:type="spellStart"/>
      <w:r w:rsidRPr="00110466">
        <w:t>Eds</w:t>
      </w:r>
      <w:proofErr w:type="spellEnd"/>
      <w:r w:rsidRPr="00110466">
        <w:t xml:space="preserve">), </w:t>
      </w:r>
      <w:proofErr w:type="spellStart"/>
      <w:r w:rsidRPr="00110466">
        <w:t>Contemporary</w:t>
      </w:r>
      <w:proofErr w:type="spellEnd"/>
      <w:r w:rsidRPr="00110466">
        <w:t xml:space="preserve"> </w:t>
      </w:r>
      <w:proofErr w:type="spellStart"/>
      <w:r w:rsidRPr="00110466">
        <w:t>perspectives</w:t>
      </w:r>
      <w:proofErr w:type="spellEnd"/>
      <w:r w:rsidRPr="00110466">
        <w:t xml:space="preserve"> on </w:t>
      </w:r>
      <w:proofErr w:type="spellStart"/>
      <w:r w:rsidRPr="00110466">
        <w:t>clinical</w:t>
      </w:r>
      <w:proofErr w:type="spellEnd"/>
      <w:r w:rsidRPr="00110466">
        <w:t xml:space="preserve"> </w:t>
      </w:r>
      <w:proofErr w:type="spellStart"/>
      <w:r w:rsidRPr="00110466">
        <w:t>therapeutics</w:t>
      </w:r>
      <w:proofErr w:type="spellEnd"/>
      <w:r w:rsidRPr="00110466">
        <w:t xml:space="preserve">, </w:t>
      </w:r>
      <w:proofErr w:type="spellStart"/>
      <w:r w:rsidRPr="00110466">
        <w:t>Elsevier</w:t>
      </w:r>
      <w:proofErr w:type="spellEnd"/>
      <w:r w:rsidRPr="00110466">
        <w:t xml:space="preserve">, Amsterdam, </w:t>
      </w:r>
      <w:proofErr w:type="gramStart"/>
      <w:r w:rsidRPr="00110466">
        <w:t>2006,  709</w:t>
      </w:r>
      <w:proofErr w:type="gramEnd"/>
      <w:r w:rsidRPr="00110466">
        <w:t xml:space="preserve">–722. </w:t>
      </w:r>
    </w:p>
    <w:p w14:paraId="6D714208" w14:textId="4AB36F5A" w:rsidR="00110466" w:rsidRDefault="00110466" w:rsidP="00110466">
      <w:pPr>
        <w:pStyle w:val="NormalWeb"/>
        <w:numPr>
          <w:ilvl w:val="0"/>
          <w:numId w:val="5"/>
        </w:numPr>
        <w:jc w:val="both"/>
      </w:pPr>
      <w:r w:rsidRPr="00110466">
        <w:t xml:space="preserve"> </w:t>
      </w:r>
      <w:proofErr w:type="spellStart"/>
      <w:r w:rsidRPr="00110466">
        <w:t>Fried</w:t>
      </w:r>
      <w:proofErr w:type="spellEnd"/>
      <w:r w:rsidRPr="00110466">
        <w:t xml:space="preserve"> L.P., </w:t>
      </w:r>
      <w:proofErr w:type="spellStart"/>
      <w:r w:rsidRPr="00110466">
        <w:t>Tangen</w:t>
      </w:r>
      <w:proofErr w:type="spellEnd"/>
      <w:r w:rsidRPr="00110466">
        <w:t xml:space="preserve"> C.M., </w:t>
      </w:r>
      <w:proofErr w:type="spellStart"/>
      <w:r w:rsidRPr="00110466">
        <w:t>Walston</w:t>
      </w:r>
      <w:proofErr w:type="spellEnd"/>
      <w:r w:rsidRPr="00110466">
        <w:t xml:space="preserve"> J. et al. </w:t>
      </w:r>
      <w:proofErr w:type="spellStart"/>
      <w:r w:rsidRPr="00110466">
        <w:t>Frailty</w:t>
      </w:r>
      <w:proofErr w:type="spellEnd"/>
      <w:r w:rsidRPr="00110466">
        <w:t xml:space="preserve"> in </w:t>
      </w:r>
      <w:proofErr w:type="spellStart"/>
      <w:r w:rsidRPr="00110466">
        <w:t>older</w:t>
      </w:r>
      <w:proofErr w:type="spellEnd"/>
      <w:r w:rsidRPr="00110466">
        <w:t xml:space="preserve"> </w:t>
      </w:r>
      <w:proofErr w:type="spellStart"/>
      <w:r w:rsidRPr="00110466">
        <w:t>adults</w:t>
      </w:r>
      <w:proofErr w:type="spellEnd"/>
      <w:r w:rsidRPr="00110466">
        <w:t xml:space="preserve">: </w:t>
      </w:r>
      <w:proofErr w:type="spellStart"/>
      <w:r w:rsidRPr="00110466">
        <w:t>evidence</w:t>
      </w:r>
      <w:proofErr w:type="spellEnd"/>
      <w:r w:rsidRPr="00110466">
        <w:t xml:space="preserve"> </w:t>
      </w:r>
      <w:proofErr w:type="spellStart"/>
      <w:r w:rsidRPr="00110466">
        <w:t>for</w:t>
      </w:r>
      <w:proofErr w:type="spellEnd"/>
      <w:r w:rsidRPr="00110466">
        <w:t xml:space="preserve"> a </w:t>
      </w:r>
      <w:proofErr w:type="spellStart"/>
      <w:r w:rsidRPr="00110466">
        <w:t>phenotype</w:t>
      </w:r>
      <w:proofErr w:type="spellEnd"/>
      <w:r w:rsidRPr="00110466">
        <w:t xml:space="preserve">. J. </w:t>
      </w:r>
      <w:proofErr w:type="spellStart"/>
      <w:r w:rsidRPr="00110466">
        <w:t>Gerontol</w:t>
      </w:r>
      <w:proofErr w:type="spellEnd"/>
      <w:r w:rsidRPr="00110466">
        <w:t xml:space="preserve">. A </w:t>
      </w:r>
      <w:proofErr w:type="spellStart"/>
      <w:r w:rsidRPr="00110466">
        <w:t>Biol</w:t>
      </w:r>
      <w:proofErr w:type="spellEnd"/>
      <w:r w:rsidRPr="00110466">
        <w:t xml:space="preserve">. </w:t>
      </w:r>
      <w:proofErr w:type="spellStart"/>
      <w:r w:rsidRPr="00110466">
        <w:t>Sci</w:t>
      </w:r>
      <w:proofErr w:type="spellEnd"/>
      <w:r w:rsidRPr="00110466">
        <w:t xml:space="preserve">. </w:t>
      </w:r>
      <w:proofErr w:type="spellStart"/>
      <w:r w:rsidRPr="00110466">
        <w:t>Med</w:t>
      </w:r>
      <w:proofErr w:type="spellEnd"/>
      <w:r w:rsidRPr="00110466">
        <w:t xml:space="preserve">. </w:t>
      </w:r>
      <w:proofErr w:type="spellStart"/>
      <w:r w:rsidRPr="00110466">
        <w:t>Sci</w:t>
      </w:r>
      <w:proofErr w:type="spellEnd"/>
      <w:r w:rsidRPr="00110466">
        <w:t xml:space="preserve">. (2001) 56. </w:t>
      </w:r>
    </w:p>
    <w:p w14:paraId="54F659A9" w14:textId="70972DA8" w:rsidR="00110466" w:rsidRDefault="00110466" w:rsidP="00110466">
      <w:pPr>
        <w:pStyle w:val="NormalWeb"/>
        <w:numPr>
          <w:ilvl w:val="0"/>
          <w:numId w:val="5"/>
        </w:numPr>
        <w:jc w:val="both"/>
      </w:pPr>
      <w:r w:rsidRPr="00110466">
        <w:t> </w:t>
      </w:r>
      <w:proofErr w:type="spellStart"/>
      <w:r w:rsidRPr="00110466">
        <w:t>Reuben</w:t>
      </w:r>
      <w:proofErr w:type="spellEnd"/>
      <w:r w:rsidRPr="00110466">
        <w:t xml:space="preserve"> D.B., </w:t>
      </w:r>
      <w:proofErr w:type="spellStart"/>
      <w:r w:rsidRPr="00110466">
        <w:t>Borok</w:t>
      </w:r>
      <w:proofErr w:type="spellEnd"/>
      <w:r w:rsidRPr="00110466">
        <w:t xml:space="preserve"> G.M., </w:t>
      </w:r>
      <w:proofErr w:type="spellStart"/>
      <w:r w:rsidRPr="00110466">
        <w:t>Wolde-Tsadik</w:t>
      </w:r>
      <w:proofErr w:type="spellEnd"/>
      <w:r w:rsidRPr="00110466">
        <w:t xml:space="preserve"> G., </w:t>
      </w:r>
      <w:proofErr w:type="spellStart"/>
      <w:r w:rsidRPr="00110466">
        <w:t>Ershoff</w:t>
      </w:r>
      <w:proofErr w:type="spellEnd"/>
      <w:r w:rsidRPr="00110466">
        <w:t xml:space="preserve"> D.H., </w:t>
      </w:r>
      <w:proofErr w:type="spellStart"/>
      <w:r w:rsidRPr="00110466">
        <w:t>Fishman</w:t>
      </w:r>
      <w:proofErr w:type="spellEnd"/>
      <w:r w:rsidRPr="00110466">
        <w:t xml:space="preserve"> L.K., </w:t>
      </w:r>
      <w:proofErr w:type="spellStart"/>
      <w:r w:rsidRPr="00110466">
        <w:t>Ambrosini</w:t>
      </w:r>
      <w:proofErr w:type="spellEnd"/>
      <w:r w:rsidRPr="00110466">
        <w:t xml:space="preserve"> V.L. et al. A </w:t>
      </w:r>
      <w:proofErr w:type="spellStart"/>
      <w:r w:rsidRPr="00110466">
        <w:t>randomized</w:t>
      </w:r>
      <w:proofErr w:type="spellEnd"/>
      <w:r w:rsidRPr="00110466">
        <w:t xml:space="preserve"> </w:t>
      </w:r>
      <w:proofErr w:type="spellStart"/>
      <w:r w:rsidRPr="00110466">
        <w:t>trial</w:t>
      </w:r>
      <w:proofErr w:type="spellEnd"/>
      <w:r w:rsidRPr="00110466">
        <w:t xml:space="preserve"> of </w:t>
      </w:r>
      <w:proofErr w:type="spellStart"/>
      <w:r w:rsidRPr="00110466">
        <w:t>comprehensive</w:t>
      </w:r>
      <w:proofErr w:type="spellEnd"/>
      <w:r w:rsidRPr="00110466">
        <w:t xml:space="preserve"> </w:t>
      </w:r>
      <w:proofErr w:type="spellStart"/>
      <w:r w:rsidRPr="00110466">
        <w:t>geriatric</w:t>
      </w:r>
      <w:proofErr w:type="spellEnd"/>
      <w:r w:rsidRPr="00110466">
        <w:t xml:space="preserve"> </w:t>
      </w:r>
      <w:proofErr w:type="spellStart"/>
      <w:r w:rsidRPr="00110466">
        <w:t>assessment</w:t>
      </w:r>
      <w:proofErr w:type="spellEnd"/>
      <w:r w:rsidRPr="00110466">
        <w:t xml:space="preserve"> in </w:t>
      </w:r>
      <w:proofErr w:type="spellStart"/>
      <w:r w:rsidRPr="00110466">
        <w:t>the</w:t>
      </w:r>
      <w:proofErr w:type="spellEnd"/>
      <w:r w:rsidRPr="00110466">
        <w:t xml:space="preserve"> </w:t>
      </w:r>
      <w:proofErr w:type="spellStart"/>
      <w:r w:rsidRPr="00110466">
        <w:t>care</w:t>
      </w:r>
      <w:proofErr w:type="spellEnd"/>
      <w:r w:rsidRPr="00110466">
        <w:t xml:space="preserve"> of </w:t>
      </w:r>
      <w:proofErr w:type="spellStart"/>
      <w:r w:rsidRPr="00110466">
        <w:t>hospitalized</w:t>
      </w:r>
      <w:proofErr w:type="spellEnd"/>
      <w:r w:rsidRPr="00110466">
        <w:t xml:space="preserve"> </w:t>
      </w:r>
      <w:proofErr w:type="spellStart"/>
      <w:r w:rsidRPr="00110466">
        <w:t>patients</w:t>
      </w:r>
      <w:proofErr w:type="spellEnd"/>
      <w:r w:rsidRPr="00110466">
        <w:t xml:space="preserve">. N. </w:t>
      </w:r>
      <w:proofErr w:type="spellStart"/>
      <w:r w:rsidRPr="00110466">
        <w:t>Engl</w:t>
      </w:r>
      <w:proofErr w:type="spellEnd"/>
      <w:r w:rsidRPr="00110466">
        <w:t xml:space="preserve">. J. </w:t>
      </w:r>
      <w:proofErr w:type="spellStart"/>
      <w:r w:rsidRPr="00110466">
        <w:t>Med</w:t>
      </w:r>
      <w:proofErr w:type="spellEnd"/>
      <w:r w:rsidRPr="00110466">
        <w:t>. (</w:t>
      </w:r>
      <w:r w:rsidR="002E47D7">
        <w:t>2015</w:t>
      </w:r>
      <w:r w:rsidRPr="00110466">
        <w:t>) 332</w:t>
      </w:r>
      <w:r w:rsidR="002E47D7">
        <w:t>-</w:t>
      </w:r>
      <w:r w:rsidRPr="00110466">
        <w:t xml:space="preserve"> 1345–1350. </w:t>
      </w:r>
    </w:p>
    <w:p w14:paraId="50663E53" w14:textId="54A7492B" w:rsidR="00110466" w:rsidRDefault="00110466" w:rsidP="00110466">
      <w:pPr>
        <w:pStyle w:val="NormalWeb"/>
        <w:numPr>
          <w:ilvl w:val="0"/>
          <w:numId w:val="5"/>
        </w:numPr>
        <w:jc w:val="both"/>
      </w:pPr>
      <w:r w:rsidRPr="00110466">
        <w:t xml:space="preserve">  </w:t>
      </w:r>
      <w:proofErr w:type="spellStart"/>
      <w:r w:rsidRPr="00110466">
        <w:t>Reuben</w:t>
      </w:r>
      <w:proofErr w:type="spellEnd"/>
      <w:r w:rsidRPr="00110466">
        <w:t xml:space="preserve"> D.B., Frank J.C., </w:t>
      </w:r>
      <w:proofErr w:type="spellStart"/>
      <w:r w:rsidRPr="00110466">
        <w:t>Hirsch</w:t>
      </w:r>
      <w:proofErr w:type="spellEnd"/>
      <w:r w:rsidRPr="00110466">
        <w:t xml:space="preserve"> S.H., </w:t>
      </w:r>
      <w:proofErr w:type="spellStart"/>
      <w:r w:rsidRPr="00110466">
        <w:t>McGuigan</w:t>
      </w:r>
      <w:proofErr w:type="spellEnd"/>
      <w:r w:rsidRPr="00110466">
        <w:t xml:space="preserve"> K.A., </w:t>
      </w:r>
      <w:proofErr w:type="spellStart"/>
      <w:r w:rsidRPr="00110466">
        <w:t>Maly</w:t>
      </w:r>
      <w:proofErr w:type="spellEnd"/>
      <w:r w:rsidRPr="00110466">
        <w:t xml:space="preserve"> R.C. A </w:t>
      </w:r>
      <w:proofErr w:type="spellStart"/>
      <w:r w:rsidRPr="00110466">
        <w:t>randomized</w:t>
      </w:r>
      <w:proofErr w:type="spellEnd"/>
      <w:r w:rsidRPr="00110466">
        <w:t xml:space="preserve"> </w:t>
      </w:r>
      <w:proofErr w:type="spellStart"/>
      <w:r w:rsidRPr="00110466">
        <w:t>clinical</w:t>
      </w:r>
      <w:proofErr w:type="spellEnd"/>
      <w:r w:rsidRPr="00110466">
        <w:t xml:space="preserve"> </w:t>
      </w:r>
      <w:proofErr w:type="spellStart"/>
      <w:r w:rsidRPr="00110466">
        <w:t>trial</w:t>
      </w:r>
      <w:proofErr w:type="spellEnd"/>
      <w:r w:rsidRPr="00110466">
        <w:t xml:space="preserve"> of </w:t>
      </w:r>
      <w:proofErr w:type="spellStart"/>
      <w:r w:rsidRPr="00110466">
        <w:t>outpatient</w:t>
      </w:r>
      <w:proofErr w:type="spellEnd"/>
      <w:r w:rsidRPr="00110466">
        <w:t xml:space="preserve"> </w:t>
      </w:r>
      <w:proofErr w:type="spellStart"/>
      <w:r w:rsidRPr="00110466">
        <w:t>comprehensive</w:t>
      </w:r>
      <w:proofErr w:type="spellEnd"/>
      <w:r w:rsidRPr="00110466">
        <w:t xml:space="preserve"> </w:t>
      </w:r>
      <w:proofErr w:type="spellStart"/>
      <w:r w:rsidRPr="00110466">
        <w:t>geriatric</w:t>
      </w:r>
      <w:proofErr w:type="spellEnd"/>
      <w:r w:rsidRPr="00110466">
        <w:t xml:space="preserve"> </w:t>
      </w:r>
      <w:proofErr w:type="spellStart"/>
      <w:r w:rsidRPr="00110466">
        <w:t>assessment</w:t>
      </w:r>
      <w:proofErr w:type="spellEnd"/>
      <w:r w:rsidRPr="00110466">
        <w:t xml:space="preserve"> </w:t>
      </w:r>
      <w:proofErr w:type="spellStart"/>
      <w:r w:rsidRPr="00110466">
        <w:t>coupled</w:t>
      </w:r>
      <w:proofErr w:type="spellEnd"/>
      <w:r w:rsidRPr="00110466">
        <w:t xml:space="preserve"> </w:t>
      </w:r>
      <w:proofErr w:type="spellStart"/>
      <w:r w:rsidRPr="00110466">
        <w:t>with</w:t>
      </w:r>
      <w:proofErr w:type="spellEnd"/>
      <w:r w:rsidRPr="00110466">
        <w:t xml:space="preserve"> an </w:t>
      </w:r>
      <w:proofErr w:type="spellStart"/>
      <w:r w:rsidRPr="00110466">
        <w:t>intervention</w:t>
      </w:r>
      <w:proofErr w:type="spellEnd"/>
      <w:r w:rsidRPr="00110466">
        <w:t xml:space="preserve"> </w:t>
      </w:r>
      <w:proofErr w:type="spellStart"/>
      <w:r w:rsidRPr="00110466">
        <w:t>to</w:t>
      </w:r>
      <w:proofErr w:type="spellEnd"/>
      <w:r w:rsidRPr="00110466">
        <w:t xml:space="preserve"> </w:t>
      </w:r>
      <w:proofErr w:type="spellStart"/>
      <w:r w:rsidRPr="00110466">
        <w:t>increase</w:t>
      </w:r>
      <w:proofErr w:type="spellEnd"/>
      <w:r w:rsidRPr="00110466">
        <w:t xml:space="preserve"> </w:t>
      </w:r>
      <w:proofErr w:type="spellStart"/>
      <w:r w:rsidRPr="00110466">
        <w:t>adherence</w:t>
      </w:r>
      <w:proofErr w:type="spellEnd"/>
      <w:r w:rsidRPr="00110466">
        <w:t xml:space="preserve"> </w:t>
      </w:r>
      <w:proofErr w:type="spellStart"/>
      <w:r w:rsidRPr="00110466">
        <w:t>to</w:t>
      </w:r>
      <w:proofErr w:type="spellEnd"/>
      <w:r w:rsidRPr="00110466">
        <w:t xml:space="preserve"> </w:t>
      </w:r>
      <w:proofErr w:type="spellStart"/>
      <w:r w:rsidRPr="00110466">
        <w:t>recommendations</w:t>
      </w:r>
      <w:proofErr w:type="spellEnd"/>
      <w:r w:rsidRPr="00110466">
        <w:t xml:space="preserve">. J. </w:t>
      </w:r>
      <w:proofErr w:type="spellStart"/>
      <w:r w:rsidRPr="00110466">
        <w:t>Am</w:t>
      </w:r>
      <w:proofErr w:type="spellEnd"/>
      <w:r w:rsidRPr="00110466">
        <w:t xml:space="preserve">. </w:t>
      </w:r>
      <w:proofErr w:type="spellStart"/>
      <w:r w:rsidRPr="00110466">
        <w:t>Geriatr</w:t>
      </w:r>
      <w:proofErr w:type="spellEnd"/>
      <w:r w:rsidRPr="00110466">
        <w:t xml:space="preserve">. </w:t>
      </w:r>
      <w:proofErr w:type="spellStart"/>
      <w:r w:rsidRPr="00110466">
        <w:t>Soc</w:t>
      </w:r>
      <w:proofErr w:type="spellEnd"/>
      <w:r w:rsidRPr="00110466">
        <w:t>. (</w:t>
      </w:r>
      <w:r w:rsidR="00BF1184">
        <w:t>2010</w:t>
      </w:r>
      <w:r w:rsidRPr="00110466">
        <w:t xml:space="preserve">) 47 269–276. </w:t>
      </w:r>
    </w:p>
    <w:p w14:paraId="24D9ABA1" w14:textId="3CC818D1" w:rsidR="00110466" w:rsidRDefault="00110466" w:rsidP="00110466">
      <w:pPr>
        <w:pStyle w:val="NormalWeb"/>
        <w:numPr>
          <w:ilvl w:val="0"/>
          <w:numId w:val="5"/>
        </w:numPr>
        <w:jc w:val="both"/>
      </w:pPr>
      <w:r w:rsidRPr="00110466">
        <w:lastRenderedPageBreak/>
        <w:t xml:space="preserve">  </w:t>
      </w:r>
      <w:proofErr w:type="spellStart"/>
      <w:r w:rsidRPr="00110466">
        <w:t>Ferrucci</w:t>
      </w:r>
      <w:proofErr w:type="spellEnd"/>
      <w:r w:rsidRPr="00110466">
        <w:t xml:space="preserve"> L., </w:t>
      </w:r>
      <w:proofErr w:type="spellStart"/>
      <w:r w:rsidRPr="00110466">
        <w:t>Guralnik</w:t>
      </w:r>
      <w:proofErr w:type="spellEnd"/>
      <w:r w:rsidRPr="00110466">
        <w:t xml:space="preserve"> J.M., </w:t>
      </w:r>
      <w:proofErr w:type="spellStart"/>
      <w:r w:rsidRPr="00110466">
        <w:t>Cavazzini</w:t>
      </w:r>
      <w:proofErr w:type="spellEnd"/>
      <w:r w:rsidRPr="00110466">
        <w:t xml:space="preserve"> C., </w:t>
      </w:r>
      <w:proofErr w:type="spellStart"/>
      <w:r w:rsidRPr="00110466">
        <w:t>Bandinelli</w:t>
      </w:r>
      <w:proofErr w:type="spellEnd"/>
      <w:r w:rsidRPr="00110466">
        <w:t xml:space="preserve"> S., </w:t>
      </w:r>
      <w:proofErr w:type="spellStart"/>
      <w:r w:rsidRPr="00110466">
        <w:t>Laure</w:t>
      </w:r>
      <w:proofErr w:type="spellEnd"/>
      <w:r w:rsidRPr="00110466">
        <w:t xml:space="preserve">- </w:t>
      </w:r>
      <w:proofErr w:type="spellStart"/>
      <w:r w:rsidRPr="00110466">
        <w:t>tani</w:t>
      </w:r>
      <w:proofErr w:type="spellEnd"/>
      <w:r w:rsidRPr="00110466">
        <w:t xml:space="preserve"> F., </w:t>
      </w:r>
      <w:proofErr w:type="spellStart"/>
      <w:r w:rsidRPr="00110466">
        <w:t>Bartali</w:t>
      </w:r>
      <w:proofErr w:type="spellEnd"/>
      <w:r w:rsidRPr="00110466">
        <w:t xml:space="preserve"> B. et al. </w:t>
      </w:r>
      <w:proofErr w:type="spellStart"/>
      <w:r w:rsidRPr="00110466">
        <w:t>The</w:t>
      </w:r>
      <w:proofErr w:type="spellEnd"/>
      <w:r w:rsidRPr="00110466">
        <w:t xml:space="preserve"> </w:t>
      </w:r>
      <w:proofErr w:type="spellStart"/>
      <w:r w:rsidRPr="00110466">
        <w:t>frailty</w:t>
      </w:r>
      <w:proofErr w:type="spellEnd"/>
      <w:r w:rsidRPr="00110466">
        <w:t xml:space="preserve"> </w:t>
      </w:r>
      <w:proofErr w:type="spellStart"/>
      <w:r w:rsidRPr="00110466">
        <w:t>syndrome</w:t>
      </w:r>
      <w:proofErr w:type="spellEnd"/>
      <w:r w:rsidRPr="00110466">
        <w:t xml:space="preserve">: a </w:t>
      </w:r>
      <w:proofErr w:type="spellStart"/>
      <w:r w:rsidRPr="00110466">
        <w:t>critical</w:t>
      </w:r>
      <w:proofErr w:type="spellEnd"/>
      <w:r w:rsidRPr="00110466">
        <w:t xml:space="preserve"> </w:t>
      </w:r>
      <w:proofErr w:type="spellStart"/>
      <w:r w:rsidRPr="00110466">
        <w:t>issue</w:t>
      </w:r>
      <w:proofErr w:type="spellEnd"/>
      <w:r w:rsidRPr="00110466">
        <w:t xml:space="preserve"> in </w:t>
      </w:r>
      <w:proofErr w:type="spellStart"/>
      <w:r w:rsidRPr="00110466">
        <w:t>geriatric</w:t>
      </w:r>
      <w:proofErr w:type="spellEnd"/>
      <w:r w:rsidRPr="00110466">
        <w:t xml:space="preserve"> </w:t>
      </w:r>
      <w:proofErr w:type="spellStart"/>
      <w:r w:rsidRPr="00110466">
        <w:t>oncology</w:t>
      </w:r>
      <w:proofErr w:type="spellEnd"/>
      <w:r w:rsidRPr="00110466">
        <w:t xml:space="preserve">. </w:t>
      </w:r>
      <w:proofErr w:type="spellStart"/>
      <w:r w:rsidRPr="00110466">
        <w:t>Crit</w:t>
      </w:r>
      <w:proofErr w:type="spellEnd"/>
      <w:r w:rsidRPr="00110466">
        <w:t xml:space="preserve">. </w:t>
      </w:r>
      <w:proofErr w:type="spellStart"/>
      <w:r w:rsidRPr="00110466">
        <w:t>Rev</w:t>
      </w:r>
      <w:proofErr w:type="spellEnd"/>
      <w:r w:rsidRPr="00110466">
        <w:t xml:space="preserve">. </w:t>
      </w:r>
      <w:proofErr w:type="spellStart"/>
      <w:r w:rsidRPr="00110466">
        <w:t>Oncol</w:t>
      </w:r>
      <w:proofErr w:type="spellEnd"/>
      <w:r w:rsidRPr="00110466">
        <w:t xml:space="preserve">. </w:t>
      </w:r>
      <w:proofErr w:type="spellStart"/>
      <w:r w:rsidRPr="00110466">
        <w:t>Hematol</w:t>
      </w:r>
      <w:proofErr w:type="spellEnd"/>
      <w:r w:rsidRPr="00110466">
        <w:t>. (20</w:t>
      </w:r>
      <w:r w:rsidR="00BF1184">
        <w:t>1</w:t>
      </w:r>
      <w:r w:rsidRPr="00110466">
        <w:t xml:space="preserve">3) 46 127– 137. </w:t>
      </w:r>
    </w:p>
    <w:p w14:paraId="43D2870D" w14:textId="17708CD8" w:rsidR="00110466" w:rsidRDefault="00110466" w:rsidP="00110466">
      <w:pPr>
        <w:pStyle w:val="NormalWeb"/>
        <w:numPr>
          <w:ilvl w:val="0"/>
          <w:numId w:val="5"/>
        </w:numPr>
        <w:jc w:val="both"/>
      </w:pPr>
      <w:r w:rsidRPr="00110466">
        <w:t xml:space="preserve"> </w:t>
      </w:r>
      <w:proofErr w:type="spellStart"/>
      <w:r w:rsidRPr="00110466">
        <w:t>Guralnik</w:t>
      </w:r>
      <w:proofErr w:type="spellEnd"/>
      <w:r w:rsidRPr="00110466">
        <w:t xml:space="preserve"> J.M., </w:t>
      </w:r>
      <w:proofErr w:type="spellStart"/>
      <w:r w:rsidRPr="00110466">
        <w:t>Simonsick</w:t>
      </w:r>
      <w:proofErr w:type="spellEnd"/>
      <w:r w:rsidRPr="00110466">
        <w:t xml:space="preserve"> E.M., </w:t>
      </w:r>
      <w:proofErr w:type="spellStart"/>
      <w:r w:rsidRPr="00110466">
        <w:t>Ferrucci</w:t>
      </w:r>
      <w:proofErr w:type="spellEnd"/>
      <w:r w:rsidRPr="00110466">
        <w:t xml:space="preserve"> L., </w:t>
      </w:r>
      <w:proofErr w:type="spellStart"/>
      <w:r w:rsidRPr="00110466">
        <w:t>Glynn</w:t>
      </w:r>
      <w:proofErr w:type="spellEnd"/>
      <w:r w:rsidRPr="00110466">
        <w:t xml:space="preserve"> R.J., Berkman L.F., </w:t>
      </w:r>
      <w:proofErr w:type="spellStart"/>
      <w:r w:rsidRPr="00110466">
        <w:t>Blazer</w:t>
      </w:r>
      <w:proofErr w:type="spellEnd"/>
      <w:r w:rsidRPr="00110466">
        <w:t xml:space="preserve"> D.G. et al. A </w:t>
      </w:r>
      <w:proofErr w:type="spellStart"/>
      <w:r w:rsidRPr="00110466">
        <w:t>short</w:t>
      </w:r>
      <w:proofErr w:type="spellEnd"/>
      <w:r w:rsidRPr="00110466">
        <w:t xml:space="preserve"> </w:t>
      </w:r>
      <w:proofErr w:type="spellStart"/>
      <w:r w:rsidRPr="00110466">
        <w:t>physical</w:t>
      </w:r>
      <w:proofErr w:type="spellEnd"/>
      <w:r w:rsidRPr="00110466">
        <w:t xml:space="preserve"> </w:t>
      </w:r>
      <w:proofErr w:type="spellStart"/>
      <w:r w:rsidRPr="00110466">
        <w:t>performance</w:t>
      </w:r>
      <w:proofErr w:type="spellEnd"/>
      <w:r w:rsidRPr="00110466">
        <w:t xml:space="preserve"> </w:t>
      </w:r>
      <w:proofErr w:type="spellStart"/>
      <w:r w:rsidRPr="00110466">
        <w:t>battery</w:t>
      </w:r>
      <w:proofErr w:type="spellEnd"/>
      <w:r w:rsidRPr="00110466">
        <w:t xml:space="preserve"> </w:t>
      </w:r>
      <w:proofErr w:type="spellStart"/>
      <w:r w:rsidRPr="00110466">
        <w:t>assessing</w:t>
      </w:r>
      <w:proofErr w:type="spellEnd"/>
      <w:r w:rsidRPr="00110466">
        <w:t xml:space="preserve"> </w:t>
      </w:r>
      <w:proofErr w:type="spellStart"/>
      <w:r w:rsidRPr="00110466">
        <w:t>lower</w:t>
      </w:r>
      <w:proofErr w:type="spellEnd"/>
      <w:r w:rsidRPr="00110466">
        <w:t xml:space="preserve"> </w:t>
      </w:r>
      <w:proofErr w:type="spellStart"/>
      <w:r w:rsidRPr="00110466">
        <w:t>extremity</w:t>
      </w:r>
      <w:proofErr w:type="spellEnd"/>
      <w:r w:rsidRPr="00110466">
        <w:t xml:space="preserve"> </w:t>
      </w:r>
      <w:proofErr w:type="spellStart"/>
      <w:r w:rsidRPr="00110466">
        <w:t>function</w:t>
      </w:r>
      <w:proofErr w:type="spellEnd"/>
      <w:r w:rsidRPr="00110466">
        <w:t xml:space="preserve">: </w:t>
      </w:r>
      <w:proofErr w:type="spellStart"/>
      <w:r w:rsidRPr="00110466">
        <w:t>association</w:t>
      </w:r>
      <w:proofErr w:type="spellEnd"/>
      <w:r w:rsidRPr="00110466">
        <w:t xml:space="preserve"> </w:t>
      </w:r>
      <w:proofErr w:type="spellStart"/>
      <w:r w:rsidRPr="00110466">
        <w:t>with</w:t>
      </w:r>
      <w:proofErr w:type="spellEnd"/>
      <w:r w:rsidRPr="00110466">
        <w:t xml:space="preserve"> self-</w:t>
      </w:r>
      <w:proofErr w:type="spellStart"/>
      <w:r w:rsidRPr="00110466">
        <w:t>reported</w:t>
      </w:r>
      <w:proofErr w:type="spellEnd"/>
      <w:r w:rsidRPr="00110466">
        <w:t xml:space="preserve"> </w:t>
      </w:r>
      <w:proofErr w:type="spellStart"/>
      <w:r w:rsidRPr="00110466">
        <w:t>disability</w:t>
      </w:r>
      <w:proofErr w:type="spellEnd"/>
      <w:r w:rsidRPr="00110466">
        <w:t xml:space="preserve"> </w:t>
      </w:r>
      <w:proofErr w:type="spellStart"/>
      <w:r w:rsidRPr="00110466">
        <w:t>and</w:t>
      </w:r>
      <w:proofErr w:type="spellEnd"/>
      <w:r w:rsidRPr="00110466">
        <w:t xml:space="preserve"> </w:t>
      </w:r>
      <w:proofErr w:type="spellStart"/>
      <w:r w:rsidRPr="00110466">
        <w:t>prediction</w:t>
      </w:r>
      <w:proofErr w:type="spellEnd"/>
      <w:r w:rsidRPr="00110466">
        <w:t xml:space="preserve"> of </w:t>
      </w:r>
      <w:proofErr w:type="spellStart"/>
      <w:r w:rsidRPr="00110466">
        <w:t>mortality</w:t>
      </w:r>
      <w:proofErr w:type="spellEnd"/>
      <w:r w:rsidRPr="00110466">
        <w:t xml:space="preserve"> </w:t>
      </w:r>
      <w:proofErr w:type="spellStart"/>
      <w:r w:rsidRPr="00110466">
        <w:t>and</w:t>
      </w:r>
      <w:proofErr w:type="spellEnd"/>
      <w:r w:rsidRPr="00110466">
        <w:t xml:space="preserve"> </w:t>
      </w:r>
      <w:proofErr w:type="spellStart"/>
      <w:r w:rsidRPr="00110466">
        <w:t>nursing</w:t>
      </w:r>
      <w:proofErr w:type="spellEnd"/>
      <w:r w:rsidRPr="00110466">
        <w:t xml:space="preserve"> </w:t>
      </w:r>
      <w:proofErr w:type="spellStart"/>
      <w:r w:rsidRPr="00110466">
        <w:t>home</w:t>
      </w:r>
      <w:proofErr w:type="spellEnd"/>
      <w:r w:rsidRPr="00110466">
        <w:t xml:space="preserve"> </w:t>
      </w:r>
      <w:proofErr w:type="spellStart"/>
      <w:r w:rsidRPr="00110466">
        <w:t>admission</w:t>
      </w:r>
      <w:proofErr w:type="spellEnd"/>
      <w:r w:rsidRPr="00110466">
        <w:t xml:space="preserve">. J. </w:t>
      </w:r>
      <w:proofErr w:type="spellStart"/>
      <w:r w:rsidRPr="00110466">
        <w:t>Gerontol</w:t>
      </w:r>
      <w:proofErr w:type="spellEnd"/>
      <w:r w:rsidRPr="00110466">
        <w:t>. (</w:t>
      </w:r>
      <w:r w:rsidR="00BF1184">
        <w:t>2015</w:t>
      </w:r>
      <w:r w:rsidRPr="00110466">
        <w:t xml:space="preserve">) 49 M85–M94. </w:t>
      </w:r>
    </w:p>
    <w:p w14:paraId="0E75C776" w14:textId="12B10FBA" w:rsidR="00110466" w:rsidRDefault="00110466" w:rsidP="00110466">
      <w:pPr>
        <w:pStyle w:val="NormalWeb"/>
        <w:numPr>
          <w:ilvl w:val="0"/>
          <w:numId w:val="5"/>
        </w:numPr>
        <w:jc w:val="both"/>
      </w:pPr>
      <w:r w:rsidRPr="00110466">
        <w:t> </w:t>
      </w:r>
      <w:proofErr w:type="spellStart"/>
      <w:r w:rsidRPr="00110466">
        <w:t>Ried</w:t>
      </w:r>
      <w:proofErr w:type="spellEnd"/>
      <w:r w:rsidRPr="00110466">
        <w:t xml:space="preserve"> L.D., Johnson R.E., </w:t>
      </w:r>
      <w:proofErr w:type="spellStart"/>
      <w:r w:rsidRPr="00110466">
        <w:t>Gettman</w:t>
      </w:r>
      <w:proofErr w:type="spellEnd"/>
      <w:r w:rsidRPr="00110466">
        <w:t xml:space="preserve"> D.A. </w:t>
      </w:r>
      <w:proofErr w:type="spellStart"/>
      <w:r w:rsidRPr="00110466">
        <w:t>Benzodiazepine</w:t>
      </w:r>
      <w:proofErr w:type="spellEnd"/>
      <w:r w:rsidRPr="00110466">
        <w:t xml:space="preserve"> </w:t>
      </w:r>
      <w:proofErr w:type="spellStart"/>
      <w:r w:rsidRPr="00110466">
        <w:t>expo</w:t>
      </w:r>
      <w:proofErr w:type="spellEnd"/>
      <w:r w:rsidRPr="00110466">
        <w:t xml:space="preserve">- sure </w:t>
      </w:r>
      <w:proofErr w:type="spellStart"/>
      <w:r w:rsidRPr="00110466">
        <w:t>and</w:t>
      </w:r>
      <w:proofErr w:type="spellEnd"/>
      <w:r w:rsidRPr="00110466">
        <w:t xml:space="preserve"> </w:t>
      </w:r>
      <w:proofErr w:type="spellStart"/>
      <w:r w:rsidRPr="00110466">
        <w:t>functional</w:t>
      </w:r>
      <w:proofErr w:type="spellEnd"/>
      <w:r w:rsidRPr="00110466">
        <w:t xml:space="preserve"> </w:t>
      </w:r>
      <w:proofErr w:type="spellStart"/>
      <w:r w:rsidRPr="00110466">
        <w:t>status</w:t>
      </w:r>
      <w:proofErr w:type="spellEnd"/>
      <w:r w:rsidRPr="00110466">
        <w:t xml:space="preserve"> in </w:t>
      </w:r>
      <w:proofErr w:type="spellStart"/>
      <w:r w:rsidRPr="00110466">
        <w:t>older</w:t>
      </w:r>
      <w:proofErr w:type="spellEnd"/>
      <w:r w:rsidRPr="00110466">
        <w:t xml:space="preserve"> </w:t>
      </w:r>
      <w:proofErr w:type="spellStart"/>
      <w:r w:rsidRPr="00110466">
        <w:t>people</w:t>
      </w:r>
      <w:proofErr w:type="spellEnd"/>
      <w:r w:rsidRPr="00110466">
        <w:t xml:space="preserve">. J. </w:t>
      </w:r>
      <w:proofErr w:type="spellStart"/>
      <w:r w:rsidRPr="00110466">
        <w:t>Am</w:t>
      </w:r>
      <w:proofErr w:type="spellEnd"/>
      <w:r w:rsidRPr="00110466">
        <w:t xml:space="preserve">. </w:t>
      </w:r>
      <w:proofErr w:type="spellStart"/>
      <w:r w:rsidRPr="00110466">
        <w:t>Geriatr</w:t>
      </w:r>
      <w:proofErr w:type="spellEnd"/>
      <w:r w:rsidRPr="00110466">
        <w:t xml:space="preserve">. </w:t>
      </w:r>
      <w:proofErr w:type="spellStart"/>
      <w:r w:rsidRPr="00110466">
        <w:t>Soc</w:t>
      </w:r>
      <w:proofErr w:type="spellEnd"/>
      <w:r w:rsidRPr="00110466">
        <w:t>. (</w:t>
      </w:r>
      <w:r w:rsidR="00BF1184">
        <w:t>2016)</w:t>
      </w:r>
      <w:r w:rsidRPr="00110466">
        <w:t xml:space="preserve"> 46 71–76. </w:t>
      </w:r>
    </w:p>
    <w:p w14:paraId="4E6B9E9F" w14:textId="77777777" w:rsidR="00110466" w:rsidRDefault="00110466" w:rsidP="00110466">
      <w:pPr>
        <w:pStyle w:val="NormalWeb"/>
        <w:numPr>
          <w:ilvl w:val="0"/>
          <w:numId w:val="5"/>
        </w:numPr>
        <w:jc w:val="both"/>
      </w:pPr>
      <w:proofErr w:type="spellStart"/>
      <w:r w:rsidRPr="00110466">
        <w:t>Gray</w:t>
      </w:r>
      <w:proofErr w:type="spellEnd"/>
      <w:r w:rsidRPr="00110466">
        <w:t xml:space="preserve"> S.L., </w:t>
      </w:r>
      <w:proofErr w:type="spellStart"/>
      <w:r w:rsidRPr="00110466">
        <w:t>Penninx</w:t>
      </w:r>
      <w:proofErr w:type="spellEnd"/>
      <w:r w:rsidRPr="00110466">
        <w:t xml:space="preserve"> B.W., </w:t>
      </w:r>
      <w:proofErr w:type="spellStart"/>
      <w:r w:rsidRPr="00110466">
        <w:t>Blough</w:t>
      </w:r>
      <w:proofErr w:type="spellEnd"/>
      <w:r w:rsidRPr="00110466">
        <w:t xml:space="preserve"> D.K., </w:t>
      </w:r>
      <w:proofErr w:type="spellStart"/>
      <w:r w:rsidRPr="00110466">
        <w:t>Artz</w:t>
      </w:r>
      <w:proofErr w:type="spellEnd"/>
      <w:r w:rsidRPr="00110466">
        <w:t xml:space="preserve"> M.B., </w:t>
      </w:r>
      <w:proofErr w:type="spellStart"/>
      <w:r w:rsidRPr="00110466">
        <w:t>Guralnik</w:t>
      </w:r>
      <w:proofErr w:type="spellEnd"/>
      <w:r w:rsidRPr="00110466">
        <w:t xml:space="preserve"> J.M., Wallace R.B., et al. </w:t>
      </w:r>
      <w:proofErr w:type="spellStart"/>
      <w:r w:rsidRPr="00110466">
        <w:t>Benzodiazepine</w:t>
      </w:r>
      <w:proofErr w:type="spellEnd"/>
      <w:r w:rsidRPr="00110466">
        <w:t xml:space="preserve"> </w:t>
      </w:r>
      <w:proofErr w:type="spellStart"/>
      <w:r w:rsidRPr="00110466">
        <w:t>use</w:t>
      </w:r>
      <w:proofErr w:type="spellEnd"/>
      <w:r w:rsidRPr="00110466">
        <w:t xml:space="preserve"> </w:t>
      </w:r>
      <w:proofErr w:type="spellStart"/>
      <w:r w:rsidRPr="00110466">
        <w:t>and</w:t>
      </w:r>
      <w:proofErr w:type="spellEnd"/>
      <w:r w:rsidRPr="00110466">
        <w:t xml:space="preserve"> </w:t>
      </w:r>
      <w:proofErr w:type="spellStart"/>
      <w:r w:rsidRPr="00110466">
        <w:t>physical</w:t>
      </w:r>
      <w:proofErr w:type="spellEnd"/>
      <w:r w:rsidRPr="00110466">
        <w:t xml:space="preserve"> </w:t>
      </w:r>
      <w:proofErr w:type="spellStart"/>
      <w:r w:rsidRPr="00110466">
        <w:t>performance</w:t>
      </w:r>
      <w:proofErr w:type="spellEnd"/>
      <w:r w:rsidRPr="00110466">
        <w:t xml:space="preserve"> in </w:t>
      </w:r>
      <w:proofErr w:type="spellStart"/>
      <w:r w:rsidRPr="00110466">
        <w:t>community-dwelling</w:t>
      </w:r>
      <w:proofErr w:type="spellEnd"/>
      <w:r w:rsidRPr="00110466">
        <w:t xml:space="preserve"> </w:t>
      </w:r>
      <w:proofErr w:type="spellStart"/>
      <w:r w:rsidRPr="00110466">
        <w:t>older</w:t>
      </w:r>
      <w:proofErr w:type="spellEnd"/>
      <w:r w:rsidRPr="00110466">
        <w:t xml:space="preserve"> </w:t>
      </w:r>
      <w:proofErr w:type="spellStart"/>
      <w:r w:rsidRPr="00110466">
        <w:t>women</w:t>
      </w:r>
      <w:proofErr w:type="spellEnd"/>
      <w:r w:rsidRPr="00110466">
        <w:t xml:space="preserve">. J. </w:t>
      </w:r>
      <w:proofErr w:type="spellStart"/>
      <w:r w:rsidRPr="00110466">
        <w:t>Am</w:t>
      </w:r>
      <w:proofErr w:type="spellEnd"/>
      <w:r w:rsidRPr="00110466">
        <w:t xml:space="preserve">. </w:t>
      </w:r>
      <w:proofErr w:type="spellStart"/>
      <w:r w:rsidRPr="00110466">
        <w:t>Geriatr</w:t>
      </w:r>
      <w:proofErr w:type="spellEnd"/>
      <w:r w:rsidRPr="00110466">
        <w:t xml:space="preserve">. </w:t>
      </w:r>
      <w:proofErr w:type="spellStart"/>
      <w:r w:rsidRPr="00110466">
        <w:t>Soc</w:t>
      </w:r>
      <w:proofErr w:type="spellEnd"/>
      <w:r w:rsidRPr="00110466">
        <w:t xml:space="preserve">. (2003) 51 1563–1570. </w:t>
      </w:r>
    </w:p>
    <w:p w14:paraId="4B0DEA67" w14:textId="45B7BDF0" w:rsidR="00110466" w:rsidRDefault="00110466" w:rsidP="00110466">
      <w:pPr>
        <w:pStyle w:val="NormalWeb"/>
        <w:numPr>
          <w:ilvl w:val="0"/>
          <w:numId w:val="5"/>
        </w:numPr>
        <w:jc w:val="both"/>
      </w:pPr>
      <w:proofErr w:type="spellStart"/>
      <w:r w:rsidRPr="00110466">
        <w:t>Beers</w:t>
      </w:r>
      <w:proofErr w:type="spellEnd"/>
      <w:r w:rsidRPr="00110466">
        <w:t xml:space="preserve"> M.H. </w:t>
      </w:r>
      <w:proofErr w:type="spellStart"/>
      <w:r w:rsidRPr="00110466">
        <w:t>Explicit</w:t>
      </w:r>
      <w:proofErr w:type="spellEnd"/>
      <w:r w:rsidRPr="00110466">
        <w:t xml:space="preserve"> </w:t>
      </w:r>
      <w:proofErr w:type="spellStart"/>
      <w:r w:rsidRPr="00110466">
        <w:t>criteria</w:t>
      </w:r>
      <w:proofErr w:type="spellEnd"/>
      <w:r w:rsidRPr="00110466">
        <w:t xml:space="preserve"> </w:t>
      </w:r>
      <w:proofErr w:type="spellStart"/>
      <w:r w:rsidRPr="00110466">
        <w:t>for</w:t>
      </w:r>
      <w:proofErr w:type="spellEnd"/>
      <w:r w:rsidRPr="00110466">
        <w:t xml:space="preserve"> </w:t>
      </w:r>
      <w:proofErr w:type="spellStart"/>
      <w:r w:rsidRPr="00110466">
        <w:t>determining</w:t>
      </w:r>
      <w:proofErr w:type="spellEnd"/>
      <w:r w:rsidRPr="00110466">
        <w:t xml:space="preserve"> </w:t>
      </w:r>
      <w:proofErr w:type="spellStart"/>
      <w:r w:rsidRPr="00110466">
        <w:t>potentially</w:t>
      </w:r>
      <w:proofErr w:type="spellEnd"/>
      <w:r w:rsidRPr="00110466">
        <w:t xml:space="preserve"> </w:t>
      </w:r>
      <w:proofErr w:type="spellStart"/>
      <w:r w:rsidRPr="00110466">
        <w:t>inappropriate</w:t>
      </w:r>
      <w:proofErr w:type="spellEnd"/>
      <w:r w:rsidRPr="00110466">
        <w:t xml:space="preserve"> </w:t>
      </w:r>
      <w:proofErr w:type="spellStart"/>
      <w:r w:rsidRPr="00110466">
        <w:t>medication</w:t>
      </w:r>
      <w:proofErr w:type="spellEnd"/>
      <w:r w:rsidRPr="00110466">
        <w:t xml:space="preserve"> </w:t>
      </w:r>
      <w:proofErr w:type="spellStart"/>
      <w:r w:rsidRPr="00110466">
        <w:t>use</w:t>
      </w:r>
      <w:proofErr w:type="spellEnd"/>
      <w:r w:rsidRPr="00110466">
        <w:t xml:space="preserve"> </w:t>
      </w:r>
      <w:proofErr w:type="spellStart"/>
      <w:r w:rsidRPr="00110466">
        <w:t>by</w:t>
      </w:r>
      <w:proofErr w:type="spellEnd"/>
      <w:r w:rsidRPr="00110466">
        <w:t xml:space="preserve"> </w:t>
      </w:r>
      <w:proofErr w:type="spellStart"/>
      <w:r w:rsidRPr="00110466">
        <w:t>the</w:t>
      </w:r>
      <w:proofErr w:type="spellEnd"/>
      <w:r w:rsidRPr="00110466">
        <w:t xml:space="preserve"> </w:t>
      </w:r>
      <w:proofErr w:type="spellStart"/>
      <w:r w:rsidRPr="00110466">
        <w:t>elderly</w:t>
      </w:r>
      <w:proofErr w:type="spellEnd"/>
      <w:r w:rsidRPr="00110466">
        <w:t xml:space="preserve">. An </w:t>
      </w:r>
      <w:proofErr w:type="spellStart"/>
      <w:r w:rsidRPr="00110466">
        <w:t>update</w:t>
      </w:r>
      <w:proofErr w:type="spellEnd"/>
      <w:r w:rsidRPr="00110466">
        <w:t xml:space="preserve">. </w:t>
      </w:r>
      <w:proofErr w:type="spellStart"/>
      <w:r w:rsidRPr="00110466">
        <w:t>Arch</w:t>
      </w:r>
      <w:proofErr w:type="spellEnd"/>
      <w:r w:rsidRPr="00110466">
        <w:t xml:space="preserve">. </w:t>
      </w:r>
      <w:proofErr w:type="spellStart"/>
      <w:r w:rsidRPr="00110466">
        <w:t>Intern</w:t>
      </w:r>
      <w:proofErr w:type="spellEnd"/>
      <w:r w:rsidRPr="00110466">
        <w:t xml:space="preserve">. </w:t>
      </w:r>
      <w:proofErr w:type="spellStart"/>
      <w:r w:rsidRPr="00110466">
        <w:t>Med</w:t>
      </w:r>
      <w:proofErr w:type="spellEnd"/>
      <w:r w:rsidRPr="00110466">
        <w:t>. (</w:t>
      </w:r>
      <w:r w:rsidR="00BF1184">
        <w:t>2018</w:t>
      </w:r>
      <w:r w:rsidRPr="00110466">
        <w:t xml:space="preserve">) 157 1531–1536. </w:t>
      </w:r>
    </w:p>
    <w:p w14:paraId="0E0A56BE" w14:textId="77777777" w:rsidR="00110466" w:rsidRDefault="00110466" w:rsidP="00110466">
      <w:pPr>
        <w:pStyle w:val="NormalWeb"/>
        <w:numPr>
          <w:ilvl w:val="0"/>
          <w:numId w:val="5"/>
        </w:numPr>
        <w:jc w:val="both"/>
      </w:pPr>
      <w:r w:rsidRPr="00110466">
        <w:t> </w:t>
      </w:r>
      <w:proofErr w:type="spellStart"/>
      <w:r w:rsidRPr="00110466">
        <w:t>Hanlon</w:t>
      </w:r>
      <w:proofErr w:type="spellEnd"/>
      <w:r w:rsidRPr="00110466">
        <w:t xml:space="preserve"> J.T., </w:t>
      </w:r>
      <w:proofErr w:type="spellStart"/>
      <w:r w:rsidRPr="00110466">
        <w:t>Fillenbaum</w:t>
      </w:r>
      <w:proofErr w:type="spellEnd"/>
      <w:r w:rsidRPr="00110466">
        <w:t xml:space="preserve"> G.G., </w:t>
      </w:r>
      <w:proofErr w:type="spellStart"/>
      <w:r w:rsidRPr="00110466">
        <w:t>Kuchibhatla</w:t>
      </w:r>
      <w:proofErr w:type="spellEnd"/>
      <w:r w:rsidRPr="00110466">
        <w:t xml:space="preserve"> M., </w:t>
      </w:r>
      <w:proofErr w:type="spellStart"/>
      <w:r w:rsidRPr="00110466">
        <w:t>Artz</w:t>
      </w:r>
      <w:proofErr w:type="spellEnd"/>
      <w:r w:rsidRPr="00110466">
        <w:t xml:space="preserve"> M.B., </w:t>
      </w:r>
      <w:proofErr w:type="spellStart"/>
      <w:r w:rsidRPr="00110466">
        <w:t>Boult</w:t>
      </w:r>
      <w:proofErr w:type="spellEnd"/>
      <w:r w:rsidRPr="00110466">
        <w:t xml:space="preserve"> C., </w:t>
      </w:r>
      <w:proofErr w:type="spellStart"/>
      <w:r w:rsidRPr="00110466">
        <w:t>Gross</w:t>
      </w:r>
      <w:proofErr w:type="spellEnd"/>
      <w:r w:rsidRPr="00110466">
        <w:t xml:space="preserve"> C.R. et al. </w:t>
      </w:r>
      <w:proofErr w:type="spellStart"/>
      <w:r w:rsidRPr="00110466">
        <w:t>Impact</w:t>
      </w:r>
      <w:proofErr w:type="spellEnd"/>
      <w:r w:rsidRPr="00110466">
        <w:t xml:space="preserve"> of </w:t>
      </w:r>
      <w:proofErr w:type="spellStart"/>
      <w:r w:rsidRPr="00110466">
        <w:t>inappropriate</w:t>
      </w:r>
      <w:proofErr w:type="spellEnd"/>
      <w:r w:rsidRPr="00110466">
        <w:t xml:space="preserve"> </w:t>
      </w:r>
      <w:proofErr w:type="spellStart"/>
      <w:r w:rsidRPr="00110466">
        <w:t>drug</w:t>
      </w:r>
      <w:proofErr w:type="spellEnd"/>
      <w:r w:rsidRPr="00110466">
        <w:t xml:space="preserve"> </w:t>
      </w:r>
      <w:proofErr w:type="spellStart"/>
      <w:r w:rsidRPr="00110466">
        <w:t>use</w:t>
      </w:r>
      <w:proofErr w:type="spellEnd"/>
      <w:r w:rsidRPr="00110466">
        <w:t xml:space="preserve"> on </w:t>
      </w:r>
      <w:proofErr w:type="spellStart"/>
      <w:r w:rsidRPr="00110466">
        <w:t>mortality</w:t>
      </w:r>
      <w:proofErr w:type="spellEnd"/>
      <w:r w:rsidRPr="00110466">
        <w:t xml:space="preserve"> </w:t>
      </w:r>
      <w:proofErr w:type="spellStart"/>
      <w:r w:rsidRPr="00110466">
        <w:t>and</w:t>
      </w:r>
      <w:proofErr w:type="spellEnd"/>
      <w:r w:rsidRPr="00110466">
        <w:t xml:space="preserve"> </w:t>
      </w:r>
      <w:proofErr w:type="spellStart"/>
      <w:r w:rsidRPr="00110466">
        <w:t>functional</w:t>
      </w:r>
      <w:proofErr w:type="spellEnd"/>
      <w:r w:rsidRPr="00110466">
        <w:t xml:space="preserve"> </w:t>
      </w:r>
      <w:proofErr w:type="spellStart"/>
      <w:r w:rsidRPr="00110466">
        <w:t>status</w:t>
      </w:r>
      <w:proofErr w:type="spellEnd"/>
      <w:r w:rsidRPr="00110466">
        <w:t xml:space="preserve"> in </w:t>
      </w:r>
      <w:proofErr w:type="spellStart"/>
      <w:r w:rsidRPr="00110466">
        <w:t>representative</w:t>
      </w:r>
      <w:proofErr w:type="spellEnd"/>
      <w:r w:rsidRPr="00110466">
        <w:t xml:space="preserve"> </w:t>
      </w:r>
      <w:proofErr w:type="spellStart"/>
      <w:r w:rsidRPr="00110466">
        <w:t>community</w:t>
      </w:r>
      <w:proofErr w:type="spellEnd"/>
      <w:r w:rsidRPr="00110466">
        <w:t xml:space="preserve"> </w:t>
      </w:r>
      <w:proofErr w:type="spellStart"/>
      <w:r w:rsidRPr="00110466">
        <w:t>dwelling</w:t>
      </w:r>
      <w:proofErr w:type="spellEnd"/>
      <w:r w:rsidRPr="00110466">
        <w:t xml:space="preserve"> </w:t>
      </w:r>
      <w:proofErr w:type="spellStart"/>
      <w:r w:rsidRPr="00110466">
        <w:t>elders</w:t>
      </w:r>
      <w:proofErr w:type="spellEnd"/>
      <w:r w:rsidRPr="00110466">
        <w:t xml:space="preserve">. </w:t>
      </w:r>
      <w:proofErr w:type="spellStart"/>
      <w:r w:rsidRPr="00110466">
        <w:t>Med</w:t>
      </w:r>
      <w:proofErr w:type="spellEnd"/>
      <w:r w:rsidRPr="00110466">
        <w:t xml:space="preserve">. </w:t>
      </w:r>
      <w:proofErr w:type="spellStart"/>
      <w:r w:rsidRPr="00110466">
        <w:t>Care</w:t>
      </w:r>
      <w:proofErr w:type="spellEnd"/>
      <w:r w:rsidRPr="00110466">
        <w:t xml:space="preserve"> (2002) 40 166–176. </w:t>
      </w:r>
    </w:p>
    <w:p w14:paraId="3932D2F2" w14:textId="07F4E930" w:rsidR="00110466" w:rsidRDefault="00110466" w:rsidP="00110466">
      <w:pPr>
        <w:pStyle w:val="NormalWeb"/>
        <w:numPr>
          <w:ilvl w:val="0"/>
          <w:numId w:val="5"/>
        </w:numPr>
        <w:jc w:val="both"/>
      </w:pPr>
      <w:r w:rsidRPr="00110466">
        <w:t> </w:t>
      </w:r>
      <w:proofErr w:type="spellStart"/>
      <w:r w:rsidRPr="00110466">
        <w:t>Onder</w:t>
      </w:r>
      <w:proofErr w:type="spellEnd"/>
      <w:r w:rsidRPr="00110466">
        <w:t xml:space="preserve"> G., </w:t>
      </w:r>
      <w:proofErr w:type="spellStart"/>
      <w:r w:rsidRPr="00110466">
        <w:t>Landi</w:t>
      </w:r>
      <w:proofErr w:type="spellEnd"/>
      <w:r w:rsidRPr="00110466">
        <w:t xml:space="preserve"> F., </w:t>
      </w:r>
      <w:proofErr w:type="spellStart"/>
      <w:r w:rsidRPr="00110466">
        <w:t>Liperoti</w:t>
      </w:r>
      <w:proofErr w:type="spellEnd"/>
      <w:r w:rsidRPr="00110466">
        <w:t xml:space="preserve"> R., </w:t>
      </w:r>
      <w:proofErr w:type="spellStart"/>
      <w:r w:rsidRPr="00110466">
        <w:t>Fialova</w:t>
      </w:r>
      <w:proofErr w:type="spellEnd"/>
      <w:r w:rsidRPr="00110466">
        <w:t xml:space="preserve"> D., </w:t>
      </w:r>
      <w:proofErr w:type="spellStart"/>
      <w:r w:rsidRPr="00110466">
        <w:t>Gambassi</w:t>
      </w:r>
      <w:proofErr w:type="spellEnd"/>
      <w:r w:rsidRPr="00110466">
        <w:t xml:space="preserve"> G., </w:t>
      </w:r>
      <w:proofErr w:type="spellStart"/>
      <w:r w:rsidRPr="00110466">
        <w:t>Bernabei</w:t>
      </w:r>
      <w:proofErr w:type="spellEnd"/>
      <w:r w:rsidRPr="00110466">
        <w:t xml:space="preserve"> R. </w:t>
      </w:r>
      <w:proofErr w:type="spellStart"/>
      <w:r w:rsidRPr="00110466">
        <w:t>Impact</w:t>
      </w:r>
      <w:proofErr w:type="spellEnd"/>
      <w:r w:rsidRPr="00110466">
        <w:t xml:space="preserve"> of </w:t>
      </w:r>
      <w:proofErr w:type="spellStart"/>
      <w:r w:rsidRPr="00110466">
        <w:t>inappropriate</w:t>
      </w:r>
      <w:proofErr w:type="spellEnd"/>
      <w:r w:rsidRPr="00110466">
        <w:t xml:space="preserve"> </w:t>
      </w:r>
      <w:proofErr w:type="spellStart"/>
      <w:r w:rsidRPr="00110466">
        <w:t>drug</w:t>
      </w:r>
      <w:proofErr w:type="spellEnd"/>
      <w:r w:rsidRPr="00110466">
        <w:t xml:space="preserve"> </w:t>
      </w:r>
      <w:proofErr w:type="spellStart"/>
      <w:r w:rsidRPr="00110466">
        <w:t>use</w:t>
      </w:r>
      <w:proofErr w:type="spellEnd"/>
      <w:r w:rsidRPr="00110466">
        <w:t xml:space="preserve"> </w:t>
      </w:r>
      <w:proofErr w:type="spellStart"/>
      <w:r w:rsidRPr="00110466">
        <w:t>among</w:t>
      </w:r>
      <w:proofErr w:type="spellEnd"/>
      <w:r w:rsidRPr="00110466">
        <w:t xml:space="preserve"> </w:t>
      </w:r>
      <w:proofErr w:type="spellStart"/>
      <w:r w:rsidRPr="00110466">
        <w:t>hospitalized</w:t>
      </w:r>
      <w:proofErr w:type="spellEnd"/>
      <w:r w:rsidRPr="00110466">
        <w:t xml:space="preserve"> </w:t>
      </w:r>
      <w:proofErr w:type="spellStart"/>
      <w:r w:rsidRPr="00110466">
        <w:t>older</w:t>
      </w:r>
      <w:proofErr w:type="spellEnd"/>
      <w:r w:rsidRPr="00110466">
        <w:t xml:space="preserve"> </w:t>
      </w:r>
      <w:proofErr w:type="spellStart"/>
      <w:r w:rsidRPr="00110466">
        <w:t>adults</w:t>
      </w:r>
      <w:proofErr w:type="spellEnd"/>
      <w:r w:rsidRPr="00110466">
        <w:t xml:space="preserve">. </w:t>
      </w:r>
      <w:proofErr w:type="spellStart"/>
      <w:r w:rsidRPr="00110466">
        <w:t>Eur</w:t>
      </w:r>
      <w:proofErr w:type="spellEnd"/>
      <w:r w:rsidRPr="00110466">
        <w:t xml:space="preserve">. J. </w:t>
      </w:r>
      <w:proofErr w:type="spellStart"/>
      <w:r w:rsidRPr="00110466">
        <w:t>Clin</w:t>
      </w:r>
      <w:proofErr w:type="spellEnd"/>
      <w:r w:rsidRPr="00110466">
        <w:t xml:space="preserve">. </w:t>
      </w:r>
      <w:proofErr w:type="spellStart"/>
      <w:r w:rsidRPr="00110466">
        <w:t>Pharmacol</w:t>
      </w:r>
      <w:proofErr w:type="spellEnd"/>
      <w:r w:rsidRPr="00110466">
        <w:t>. (20</w:t>
      </w:r>
      <w:r w:rsidR="00331172">
        <w:t>1</w:t>
      </w:r>
      <w:r w:rsidRPr="00110466">
        <w:t xml:space="preserve">5) 61 453–459. </w:t>
      </w:r>
    </w:p>
    <w:p w14:paraId="53E576BF" w14:textId="26310766" w:rsidR="00110466" w:rsidRDefault="00110466" w:rsidP="00110466">
      <w:pPr>
        <w:pStyle w:val="NormalWeb"/>
        <w:numPr>
          <w:ilvl w:val="0"/>
          <w:numId w:val="5"/>
        </w:numPr>
        <w:jc w:val="both"/>
      </w:pPr>
      <w:r w:rsidRPr="00110466">
        <w:t xml:space="preserve">  </w:t>
      </w:r>
      <w:proofErr w:type="spellStart"/>
      <w:r w:rsidRPr="00110466">
        <w:t>Savo</w:t>
      </w:r>
      <w:proofErr w:type="spellEnd"/>
      <w:r w:rsidRPr="00110466">
        <w:t xml:space="preserve"> A., </w:t>
      </w:r>
      <w:proofErr w:type="spellStart"/>
      <w:r w:rsidRPr="00110466">
        <w:t>Maiorano</w:t>
      </w:r>
      <w:proofErr w:type="spellEnd"/>
      <w:r w:rsidRPr="00110466">
        <w:t xml:space="preserve"> P.M., </w:t>
      </w:r>
      <w:proofErr w:type="spellStart"/>
      <w:r w:rsidRPr="00110466">
        <w:t>Onder</w:t>
      </w:r>
      <w:proofErr w:type="spellEnd"/>
      <w:r w:rsidRPr="00110466">
        <w:t xml:space="preserve"> G., </w:t>
      </w:r>
      <w:proofErr w:type="spellStart"/>
      <w:r w:rsidRPr="00110466">
        <w:t>Bernabei</w:t>
      </w:r>
      <w:proofErr w:type="spellEnd"/>
      <w:r w:rsidRPr="00110466">
        <w:t xml:space="preserve"> R. </w:t>
      </w:r>
      <w:proofErr w:type="spellStart"/>
      <w:r w:rsidRPr="00110466">
        <w:t>Pharmaco</w:t>
      </w:r>
      <w:proofErr w:type="spellEnd"/>
      <w:r w:rsidRPr="00110466">
        <w:t xml:space="preserve">- </w:t>
      </w:r>
      <w:proofErr w:type="spellStart"/>
      <w:r w:rsidRPr="00110466">
        <w:t>epidemiology</w:t>
      </w:r>
      <w:proofErr w:type="spellEnd"/>
      <w:r w:rsidRPr="00110466">
        <w:t xml:space="preserve"> </w:t>
      </w:r>
      <w:proofErr w:type="spellStart"/>
      <w:r w:rsidRPr="00110466">
        <w:t>and</w:t>
      </w:r>
      <w:proofErr w:type="spellEnd"/>
      <w:r w:rsidRPr="00110466">
        <w:t xml:space="preserve"> </w:t>
      </w:r>
      <w:proofErr w:type="spellStart"/>
      <w:r w:rsidRPr="00110466">
        <w:t>disability</w:t>
      </w:r>
      <w:proofErr w:type="spellEnd"/>
      <w:r w:rsidRPr="00110466">
        <w:t xml:space="preserve"> in </w:t>
      </w:r>
      <w:proofErr w:type="spellStart"/>
      <w:r w:rsidRPr="00110466">
        <w:t>older</w:t>
      </w:r>
      <w:proofErr w:type="spellEnd"/>
      <w:r w:rsidRPr="00110466">
        <w:t xml:space="preserve"> </w:t>
      </w:r>
      <w:proofErr w:type="spellStart"/>
      <w:r w:rsidRPr="00110466">
        <w:t>adults</w:t>
      </w:r>
      <w:proofErr w:type="spellEnd"/>
      <w:r w:rsidRPr="00110466">
        <w:t xml:space="preserve">: can </w:t>
      </w:r>
      <w:proofErr w:type="spellStart"/>
      <w:r w:rsidRPr="00110466">
        <w:t>medications</w:t>
      </w:r>
      <w:proofErr w:type="spellEnd"/>
      <w:r w:rsidRPr="00110466">
        <w:t xml:space="preserve"> </w:t>
      </w:r>
      <w:proofErr w:type="spellStart"/>
      <w:r w:rsidRPr="00110466">
        <w:t>slow</w:t>
      </w:r>
      <w:proofErr w:type="spellEnd"/>
      <w:r w:rsidRPr="00110466">
        <w:t xml:space="preserve"> </w:t>
      </w:r>
      <w:proofErr w:type="spellStart"/>
      <w:r w:rsidRPr="00110466">
        <w:t>the</w:t>
      </w:r>
      <w:proofErr w:type="spellEnd"/>
      <w:r w:rsidRPr="00110466">
        <w:t xml:space="preserve"> </w:t>
      </w:r>
      <w:proofErr w:type="spellStart"/>
      <w:r w:rsidRPr="00110466">
        <w:t>age-related</w:t>
      </w:r>
      <w:proofErr w:type="spellEnd"/>
      <w:r w:rsidRPr="00110466">
        <w:t xml:space="preserve"> </w:t>
      </w:r>
      <w:proofErr w:type="spellStart"/>
      <w:r w:rsidRPr="00110466">
        <w:t>decline</w:t>
      </w:r>
      <w:proofErr w:type="spellEnd"/>
      <w:r w:rsidRPr="00110466">
        <w:t xml:space="preserve"> in </w:t>
      </w:r>
      <w:proofErr w:type="spellStart"/>
      <w:r w:rsidRPr="00110466">
        <w:t>physical</w:t>
      </w:r>
      <w:proofErr w:type="spellEnd"/>
      <w:r w:rsidRPr="00110466">
        <w:t xml:space="preserve"> </w:t>
      </w:r>
      <w:proofErr w:type="spellStart"/>
      <w:r w:rsidRPr="00110466">
        <w:t>function</w:t>
      </w:r>
      <w:proofErr w:type="spellEnd"/>
      <w:r w:rsidRPr="00110466">
        <w:t xml:space="preserve">? </w:t>
      </w:r>
      <w:proofErr w:type="spellStart"/>
      <w:r w:rsidRPr="00110466">
        <w:t>Expert</w:t>
      </w:r>
      <w:proofErr w:type="spellEnd"/>
      <w:r w:rsidRPr="00110466">
        <w:t xml:space="preserve"> </w:t>
      </w:r>
      <w:proofErr w:type="spellStart"/>
      <w:r w:rsidRPr="00110466">
        <w:t>Opin</w:t>
      </w:r>
      <w:proofErr w:type="spellEnd"/>
      <w:r w:rsidRPr="00110466">
        <w:t xml:space="preserve">. </w:t>
      </w:r>
      <w:proofErr w:type="spellStart"/>
      <w:r w:rsidRPr="00110466">
        <w:t>Pharmacother</w:t>
      </w:r>
      <w:proofErr w:type="spellEnd"/>
      <w:r w:rsidRPr="00110466">
        <w:t>. (20</w:t>
      </w:r>
      <w:r w:rsidR="00331172">
        <w:t>10</w:t>
      </w:r>
      <w:r w:rsidRPr="00110466">
        <w:t xml:space="preserve">) 5 407–413. </w:t>
      </w:r>
    </w:p>
    <w:p w14:paraId="02DDC7EB" w14:textId="0F0332A6" w:rsidR="00110466" w:rsidRDefault="00110466" w:rsidP="00110466">
      <w:pPr>
        <w:pStyle w:val="NormalWeb"/>
        <w:numPr>
          <w:ilvl w:val="0"/>
          <w:numId w:val="5"/>
        </w:numPr>
        <w:jc w:val="both"/>
      </w:pPr>
      <w:r w:rsidRPr="00110466">
        <w:t> </w:t>
      </w:r>
      <w:proofErr w:type="spellStart"/>
      <w:r w:rsidRPr="00110466">
        <w:t>Agostini</w:t>
      </w:r>
      <w:proofErr w:type="spellEnd"/>
      <w:r w:rsidRPr="00110466">
        <w:t xml:space="preserve"> J.V., Han L., </w:t>
      </w:r>
      <w:proofErr w:type="spellStart"/>
      <w:r w:rsidRPr="00110466">
        <w:t>Tinetti</w:t>
      </w:r>
      <w:proofErr w:type="spellEnd"/>
      <w:r w:rsidRPr="00110466">
        <w:t xml:space="preserve"> M.E. </w:t>
      </w:r>
      <w:proofErr w:type="spellStart"/>
      <w:r w:rsidRPr="00110466">
        <w:t>The</w:t>
      </w:r>
      <w:proofErr w:type="spellEnd"/>
      <w:r w:rsidRPr="00110466">
        <w:t xml:space="preserve"> </w:t>
      </w:r>
      <w:proofErr w:type="spellStart"/>
      <w:r w:rsidRPr="00110466">
        <w:t>relationship</w:t>
      </w:r>
      <w:proofErr w:type="spellEnd"/>
      <w:r w:rsidRPr="00110466">
        <w:t xml:space="preserve"> </w:t>
      </w:r>
      <w:proofErr w:type="spellStart"/>
      <w:r w:rsidRPr="00110466">
        <w:t>between</w:t>
      </w:r>
      <w:proofErr w:type="spellEnd"/>
      <w:r w:rsidRPr="00110466">
        <w:t xml:space="preserve"> </w:t>
      </w:r>
      <w:proofErr w:type="spellStart"/>
      <w:r w:rsidRPr="00110466">
        <w:t>number</w:t>
      </w:r>
      <w:proofErr w:type="spellEnd"/>
      <w:r w:rsidRPr="00110466">
        <w:t xml:space="preserve"> of </w:t>
      </w:r>
      <w:proofErr w:type="spellStart"/>
      <w:r w:rsidRPr="00110466">
        <w:t>medications</w:t>
      </w:r>
      <w:proofErr w:type="spellEnd"/>
      <w:r w:rsidRPr="00110466">
        <w:t xml:space="preserve"> </w:t>
      </w:r>
      <w:proofErr w:type="spellStart"/>
      <w:r w:rsidRPr="00110466">
        <w:t>and</w:t>
      </w:r>
      <w:proofErr w:type="spellEnd"/>
      <w:r w:rsidRPr="00110466">
        <w:t xml:space="preserve"> </w:t>
      </w:r>
      <w:proofErr w:type="spellStart"/>
      <w:r w:rsidRPr="00110466">
        <w:t>weight</w:t>
      </w:r>
      <w:proofErr w:type="spellEnd"/>
      <w:r w:rsidRPr="00110466">
        <w:t xml:space="preserve"> </w:t>
      </w:r>
      <w:proofErr w:type="spellStart"/>
      <w:r w:rsidRPr="00110466">
        <w:t>loss</w:t>
      </w:r>
      <w:proofErr w:type="spellEnd"/>
      <w:r w:rsidRPr="00110466">
        <w:t xml:space="preserve"> </w:t>
      </w:r>
      <w:proofErr w:type="spellStart"/>
      <w:r w:rsidRPr="00110466">
        <w:t>or</w:t>
      </w:r>
      <w:proofErr w:type="spellEnd"/>
      <w:r w:rsidRPr="00110466">
        <w:t xml:space="preserve"> </w:t>
      </w:r>
      <w:proofErr w:type="spellStart"/>
      <w:r w:rsidRPr="00110466">
        <w:t>impaired</w:t>
      </w:r>
      <w:proofErr w:type="spellEnd"/>
      <w:r w:rsidRPr="00110466">
        <w:t xml:space="preserve"> </w:t>
      </w:r>
      <w:proofErr w:type="spellStart"/>
      <w:r w:rsidRPr="00110466">
        <w:t>balance</w:t>
      </w:r>
      <w:proofErr w:type="spellEnd"/>
      <w:r w:rsidRPr="00110466">
        <w:t xml:space="preserve"> in </w:t>
      </w:r>
      <w:proofErr w:type="spellStart"/>
      <w:r w:rsidRPr="00110466">
        <w:t>older</w:t>
      </w:r>
      <w:proofErr w:type="spellEnd"/>
      <w:r w:rsidRPr="00110466">
        <w:t xml:space="preserve"> </w:t>
      </w:r>
      <w:proofErr w:type="spellStart"/>
      <w:r w:rsidRPr="00110466">
        <w:t>adults</w:t>
      </w:r>
      <w:proofErr w:type="spellEnd"/>
      <w:r w:rsidRPr="00110466">
        <w:t xml:space="preserve">. J. </w:t>
      </w:r>
      <w:proofErr w:type="spellStart"/>
      <w:r w:rsidRPr="00110466">
        <w:t>Am</w:t>
      </w:r>
      <w:proofErr w:type="spellEnd"/>
      <w:r w:rsidRPr="00110466">
        <w:t xml:space="preserve">. </w:t>
      </w:r>
      <w:proofErr w:type="spellStart"/>
      <w:r w:rsidRPr="00110466">
        <w:t>Geriatr</w:t>
      </w:r>
      <w:proofErr w:type="spellEnd"/>
      <w:r w:rsidRPr="00110466">
        <w:t xml:space="preserve">. </w:t>
      </w:r>
      <w:proofErr w:type="spellStart"/>
      <w:r w:rsidRPr="00110466">
        <w:t>Soc</w:t>
      </w:r>
      <w:proofErr w:type="spellEnd"/>
      <w:r w:rsidRPr="00110466">
        <w:t>. (20</w:t>
      </w:r>
      <w:r w:rsidR="00331172">
        <w:t>10</w:t>
      </w:r>
      <w:r w:rsidRPr="00110466">
        <w:t xml:space="preserve">) 52 1719–1723. </w:t>
      </w:r>
    </w:p>
    <w:p w14:paraId="3DAA2F29" w14:textId="77777777" w:rsidR="00110466" w:rsidRDefault="00110466" w:rsidP="00110466">
      <w:pPr>
        <w:pStyle w:val="NormalWeb"/>
        <w:numPr>
          <w:ilvl w:val="0"/>
          <w:numId w:val="5"/>
        </w:numPr>
        <w:jc w:val="both"/>
      </w:pPr>
      <w:r w:rsidRPr="00110466">
        <w:t xml:space="preserve">  </w:t>
      </w:r>
      <w:proofErr w:type="spellStart"/>
      <w:r w:rsidRPr="00110466">
        <w:t>Thompson</w:t>
      </w:r>
      <w:proofErr w:type="spellEnd"/>
      <w:r w:rsidRPr="00110466">
        <w:t xml:space="preserve"> P.D., </w:t>
      </w:r>
      <w:proofErr w:type="spellStart"/>
      <w:r w:rsidRPr="00110466">
        <w:t>Clarkson</w:t>
      </w:r>
      <w:proofErr w:type="spellEnd"/>
      <w:r w:rsidRPr="00110466">
        <w:t xml:space="preserve"> P., </w:t>
      </w:r>
      <w:proofErr w:type="spellStart"/>
      <w:r w:rsidRPr="00110466">
        <w:t>Karas</w:t>
      </w:r>
      <w:proofErr w:type="spellEnd"/>
      <w:r w:rsidRPr="00110466">
        <w:t xml:space="preserve"> R.H. </w:t>
      </w:r>
      <w:proofErr w:type="spellStart"/>
      <w:r w:rsidRPr="00110466">
        <w:t>Statin-associated</w:t>
      </w:r>
      <w:proofErr w:type="spellEnd"/>
      <w:r w:rsidRPr="00110466">
        <w:t xml:space="preserve"> </w:t>
      </w:r>
      <w:proofErr w:type="spellStart"/>
      <w:r w:rsidRPr="00110466">
        <w:t>myopathy</w:t>
      </w:r>
      <w:proofErr w:type="spellEnd"/>
      <w:r w:rsidRPr="00110466">
        <w:t xml:space="preserve">. JAMA (2003) 289 1681–1690. </w:t>
      </w:r>
    </w:p>
    <w:p w14:paraId="1BBEECD1" w14:textId="67B4A1C2" w:rsidR="00110466" w:rsidRDefault="00110466" w:rsidP="00110466">
      <w:pPr>
        <w:pStyle w:val="NormalWeb"/>
        <w:numPr>
          <w:ilvl w:val="0"/>
          <w:numId w:val="5"/>
        </w:numPr>
        <w:jc w:val="both"/>
      </w:pPr>
      <w:r w:rsidRPr="00110466">
        <w:t> </w:t>
      </w:r>
      <w:proofErr w:type="spellStart"/>
      <w:r w:rsidRPr="00110466">
        <w:t>Dobkin</w:t>
      </w:r>
      <w:proofErr w:type="spellEnd"/>
      <w:r w:rsidRPr="00110466">
        <w:t xml:space="preserve"> B.H. </w:t>
      </w:r>
      <w:proofErr w:type="spellStart"/>
      <w:r w:rsidRPr="00110466">
        <w:t>Underappreciated</w:t>
      </w:r>
      <w:proofErr w:type="spellEnd"/>
      <w:r w:rsidRPr="00110466">
        <w:t xml:space="preserve"> </w:t>
      </w:r>
      <w:proofErr w:type="spellStart"/>
      <w:r w:rsidRPr="00110466">
        <w:t>statin-induced</w:t>
      </w:r>
      <w:proofErr w:type="spellEnd"/>
      <w:r w:rsidRPr="00110466">
        <w:t xml:space="preserve"> </w:t>
      </w:r>
      <w:proofErr w:type="spellStart"/>
      <w:r w:rsidRPr="00110466">
        <w:t>myopathic</w:t>
      </w:r>
      <w:proofErr w:type="spellEnd"/>
      <w:r w:rsidRPr="00110466">
        <w:t xml:space="preserve"> </w:t>
      </w:r>
      <w:proofErr w:type="spellStart"/>
      <w:r w:rsidRPr="00110466">
        <w:t>weakness</w:t>
      </w:r>
      <w:proofErr w:type="spellEnd"/>
      <w:r w:rsidRPr="00110466">
        <w:t xml:space="preserve"> </w:t>
      </w:r>
      <w:proofErr w:type="spellStart"/>
      <w:r w:rsidRPr="00110466">
        <w:t>causes</w:t>
      </w:r>
      <w:proofErr w:type="spellEnd"/>
      <w:r w:rsidRPr="00110466">
        <w:t xml:space="preserve"> </w:t>
      </w:r>
      <w:proofErr w:type="spellStart"/>
      <w:r w:rsidRPr="00110466">
        <w:t>disability</w:t>
      </w:r>
      <w:proofErr w:type="spellEnd"/>
      <w:r w:rsidRPr="00110466">
        <w:t xml:space="preserve">. </w:t>
      </w:r>
      <w:proofErr w:type="spellStart"/>
      <w:r w:rsidRPr="00110466">
        <w:t>Neurorehabil</w:t>
      </w:r>
      <w:proofErr w:type="spellEnd"/>
      <w:r w:rsidRPr="00110466">
        <w:t xml:space="preserve">. </w:t>
      </w:r>
      <w:proofErr w:type="spellStart"/>
      <w:r w:rsidRPr="00110466">
        <w:t>Neural</w:t>
      </w:r>
      <w:proofErr w:type="spellEnd"/>
      <w:r w:rsidRPr="00110466">
        <w:t xml:space="preserve">. </w:t>
      </w:r>
      <w:proofErr w:type="spellStart"/>
      <w:r w:rsidRPr="00110466">
        <w:t>Repair</w:t>
      </w:r>
      <w:proofErr w:type="spellEnd"/>
      <w:r w:rsidRPr="00110466">
        <w:t xml:space="preserve"> (2005) 19 259–263. </w:t>
      </w:r>
    </w:p>
    <w:p w14:paraId="671D96B0" w14:textId="77777777" w:rsidR="00110466" w:rsidRDefault="00110466" w:rsidP="00110466">
      <w:pPr>
        <w:pStyle w:val="NormalWeb"/>
        <w:numPr>
          <w:ilvl w:val="0"/>
          <w:numId w:val="5"/>
        </w:numPr>
        <w:jc w:val="both"/>
      </w:pPr>
      <w:r w:rsidRPr="00110466">
        <w:t xml:space="preserve"> </w:t>
      </w:r>
      <w:proofErr w:type="spellStart"/>
      <w:r w:rsidRPr="00110466">
        <w:t>Flather</w:t>
      </w:r>
      <w:proofErr w:type="spellEnd"/>
      <w:r w:rsidRPr="00110466">
        <w:t xml:space="preserve"> M.D., Yusuf S., </w:t>
      </w:r>
      <w:proofErr w:type="spellStart"/>
      <w:r w:rsidRPr="00110466">
        <w:t>Kober</w:t>
      </w:r>
      <w:proofErr w:type="spellEnd"/>
      <w:r w:rsidRPr="00110466">
        <w:t xml:space="preserve"> L., </w:t>
      </w:r>
      <w:proofErr w:type="spellStart"/>
      <w:r w:rsidRPr="00110466">
        <w:t>Pfeffer</w:t>
      </w:r>
      <w:proofErr w:type="spellEnd"/>
      <w:r w:rsidRPr="00110466">
        <w:t xml:space="preserve"> M., </w:t>
      </w:r>
      <w:proofErr w:type="spellStart"/>
      <w:r w:rsidRPr="00110466">
        <w:t>Hall</w:t>
      </w:r>
      <w:proofErr w:type="spellEnd"/>
      <w:r w:rsidRPr="00110466">
        <w:t xml:space="preserve"> A., </w:t>
      </w:r>
      <w:proofErr w:type="spellStart"/>
      <w:r w:rsidRPr="00110466">
        <w:t>Murray</w:t>
      </w:r>
      <w:proofErr w:type="spellEnd"/>
      <w:r w:rsidRPr="00110466">
        <w:t xml:space="preserve"> G., et al. </w:t>
      </w:r>
      <w:proofErr w:type="spellStart"/>
      <w:r w:rsidRPr="00110466">
        <w:t>Long-term</w:t>
      </w:r>
      <w:proofErr w:type="spellEnd"/>
      <w:r w:rsidRPr="00110466">
        <w:t xml:space="preserve"> ACE-</w:t>
      </w:r>
      <w:proofErr w:type="spellStart"/>
      <w:r w:rsidRPr="00110466">
        <w:t>inhibitor</w:t>
      </w:r>
      <w:proofErr w:type="spellEnd"/>
      <w:r w:rsidRPr="00110466">
        <w:t xml:space="preserve"> </w:t>
      </w:r>
      <w:proofErr w:type="spellStart"/>
      <w:r w:rsidRPr="00110466">
        <w:t>therapy</w:t>
      </w:r>
      <w:proofErr w:type="spellEnd"/>
      <w:r w:rsidRPr="00110466">
        <w:t xml:space="preserve"> in </w:t>
      </w:r>
      <w:proofErr w:type="spellStart"/>
      <w:r w:rsidRPr="00110466">
        <w:t>patients</w:t>
      </w:r>
      <w:proofErr w:type="spellEnd"/>
      <w:r w:rsidRPr="00110466">
        <w:t xml:space="preserve"> </w:t>
      </w:r>
      <w:proofErr w:type="spellStart"/>
      <w:r w:rsidRPr="00110466">
        <w:t>with</w:t>
      </w:r>
      <w:proofErr w:type="spellEnd"/>
      <w:r w:rsidRPr="00110466">
        <w:t xml:space="preserve"> </w:t>
      </w:r>
      <w:proofErr w:type="spellStart"/>
      <w:r w:rsidRPr="00110466">
        <w:t>heart</w:t>
      </w:r>
      <w:proofErr w:type="spellEnd"/>
      <w:r w:rsidRPr="00110466">
        <w:t xml:space="preserve"> </w:t>
      </w:r>
      <w:proofErr w:type="spellStart"/>
      <w:r w:rsidRPr="00110466">
        <w:t>failure</w:t>
      </w:r>
      <w:proofErr w:type="spellEnd"/>
      <w:r w:rsidRPr="00110466">
        <w:t xml:space="preserve"> </w:t>
      </w:r>
      <w:proofErr w:type="spellStart"/>
      <w:r w:rsidRPr="00110466">
        <w:t>or</w:t>
      </w:r>
      <w:proofErr w:type="spellEnd"/>
      <w:r w:rsidRPr="00110466">
        <w:t xml:space="preserve"> </w:t>
      </w:r>
      <w:proofErr w:type="spellStart"/>
      <w:r w:rsidRPr="00110466">
        <w:t>left-ventricular</w:t>
      </w:r>
      <w:proofErr w:type="spellEnd"/>
      <w:r w:rsidRPr="00110466">
        <w:t xml:space="preserve"> </w:t>
      </w:r>
      <w:proofErr w:type="spellStart"/>
      <w:r w:rsidRPr="00110466">
        <w:t>dysfunction</w:t>
      </w:r>
      <w:proofErr w:type="spellEnd"/>
      <w:r w:rsidRPr="00110466">
        <w:t xml:space="preserve">: a </w:t>
      </w:r>
      <w:proofErr w:type="spellStart"/>
      <w:r w:rsidRPr="00110466">
        <w:t>systematic</w:t>
      </w:r>
      <w:proofErr w:type="spellEnd"/>
      <w:r w:rsidRPr="00110466">
        <w:t xml:space="preserve"> </w:t>
      </w:r>
      <w:proofErr w:type="spellStart"/>
      <w:r w:rsidRPr="00110466">
        <w:t>overview</w:t>
      </w:r>
      <w:proofErr w:type="spellEnd"/>
      <w:r w:rsidRPr="00110466">
        <w:t xml:space="preserve"> of data </w:t>
      </w:r>
      <w:proofErr w:type="spellStart"/>
      <w:r w:rsidRPr="00110466">
        <w:t>from</w:t>
      </w:r>
      <w:proofErr w:type="spellEnd"/>
      <w:r w:rsidRPr="00110466">
        <w:t xml:space="preserve"> </w:t>
      </w:r>
      <w:proofErr w:type="spellStart"/>
      <w:r w:rsidRPr="00110466">
        <w:t>individual</w:t>
      </w:r>
      <w:proofErr w:type="spellEnd"/>
      <w:r w:rsidRPr="00110466">
        <w:t xml:space="preserve"> </w:t>
      </w:r>
      <w:proofErr w:type="spellStart"/>
      <w:r w:rsidRPr="00110466">
        <w:t>patients</w:t>
      </w:r>
      <w:proofErr w:type="spellEnd"/>
      <w:r w:rsidRPr="00110466">
        <w:t>. ACE-</w:t>
      </w:r>
      <w:proofErr w:type="spellStart"/>
      <w:r w:rsidRPr="00110466">
        <w:t>Inhibitor</w:t>
      </w:r>
      <w:proofErr w:type="spellEnd"/>
      <w:r w:rsidRPr="00110466">
        <w:t xml:space="preserve"> </w:t>
      </w:r>
      <w:proofErr w:type="spellStart"/>
      <w:r w:rsidRPr="00110466">
        <w:t>Myocardial</w:t>
      </w:r>
      <w:proofErr w:type="spellEnd"/>
      <w:r w:rsidRPr="00110466">
        <w:t xml:space="preserve"> </w:t>
      </w:r>
      <w:proofErr w:type="spellStart"/>
      <w:r w:rsidRPr="00110466">
        <w:t>Infarction</w:t>
      </w:r>
      <w:proofErr w:type="spellEnd"/>
      <w:r w:rsidRPr="00110466">
        <w:t xml:space="preserve"> </w:t>
      </w:r>
      <w:proofErr w:type="spellStart"/>
      <w:r w:rsidRPr="00110466">
        <w:t>Collaborative</w:t>
      </w:r>
      <w:proofErr w:type="spellEnd"/>
      <w:r w:rsidRPr="00110466">
        <w:t xml:space="preserve"> </w:t>
      </w:r>
      <w:proofErr w:type="spellStart"/>
      <w:r w:rsidRPr="00110466">
        <w:t>Group</w:t>
      </w:r>
      <w:proofErr w:type="spellEnd"/>
      <w:r w:rsidRPr="00110466">
        <w:t xml:space="preserve">. </w:t>
      </w:r>
      <w:proofErr w:type="spellStart"/>
      <w:r w:rsidRPr="00110466">
        <w:t>Lancet</w:t>
      </w:r>
      <w:proofErr w:type="spellEnd"/>
      <w:r w:rsidRPr="00110466">
        <w:t xml:space="preserve"> (2000) 355 1575– 1581. </w:t>
      </w:r>
    </w:p>
    <w:p w14:paraId="23CD4F91" w14:textId="5D6E8682" w:rsidR="00110466" w:rsidRDefault="00110466" w:rsidP="00110466">
      <w:pPr>
        <w:pStyle w:val="NormalWeb"/>
        <w:numPr>
          <w:ilvl w:val="0"/>
          <w:numId w:val="5"/>
        </w:numPr>
        <w:jc w:val="both"/>
      </w:pPr>
      <w:r w:rsidRPr="00110466">
        <w:t xml:space="preserve"> </w:t>
      </w:r>
      <w:proofErr w:type="spellStart"/>
      <w:r w:rsidRPr="00110466">
        <w:t>McClung</w:t>
      </w:r>
      <w:proofErr w:type="spellEnd"/>
      <w:r w:rsidRPr="00110466">
        <w:t xml:space="preserve"> M.R., </w:t>
      </w:r>
      <w:proofErr w:type="spellStart"/>
      <w:r w:rsidRPr="00110466">
        <w:t>Geusens</w:t>
      </w:r>
      <w:proofErr w:type="spellEnd"/>
      <w:r w:rsidRPr="00110466">
        <w:t xml:space="preserve"> P., Miller P.D., </w:t>
      </w:r>
      <w:proofErr w:type="spellStart"/>
      <w:r w:rsidRPr="00110466">
        <w:t>Zippel</w:t>
      </w:r>
      <w:proofErr w:type="spellEnd"/>
      <w:r w:rsidRPr="00110466">
        <w:t xml:space="preserve"> H., Bensen W.G., </w:t>
      </w:r>
      <w:proofErr w:type="spellStart"/>
      <w:r w:rsidRPr="00110466">
        <w:t>Roux</w:t>
      </w:r>
      <w:proofErr w:type="spellEnd"/>
      <w:r w:rsidRPr="00110466">
        <w:t xml:space="preserve"> C. et al. </w:t>
      </w:r>
      <w:proofErr w:type="spellStart"/>
      <w:r w:rsidRPr="00110466">
        <w:t>Effect</w:t>
      </w:r>
      <w:proofErr w:type="spellEnd"/>
      <w:r w:rsidRPr="00110466">
        <w:t xml:space="preserve"> of </w:t>
      </w:r>
      <w:proofErr w:type="spellStart"/>
      <w:r w:rsidRPr="00110466">
        <w:t>risedronate</w:t>
      </w:r>
      <w:proofErr w:type="spellEnd"/>
      <w:r w:rsidRPr="00110466">
        <w:t xml:space="preserve"> on </w:t>
      </w:r>
      <w:proofErr w:type="spellStart"/>
      <w:r w:rsidRPr="00110466">
        <w:t>the</w:t>
      </w:r>
      <w:proofErr w:type="spellEnd"/>
      <w:r w:rsidRPr="00110466">
        <w:t xml:space="preserve"> risk of </w:t>
      </w:r>
      <w:proofErr w:type="spellStart"/>
      <w:r w:rsidRPr="00110466">
        <w:t>hip</w:t>
      </w:r>
      <w:proofErr w:type="spellEnd"/>
      <w:r w:rsidRPr="00110466">
        <w:t xml:space="preserve"> </w:t>
      </w:r>
      <w:proofErr w:type="spellStart"/>
      <w:r w:rsidRPr="00110466">
        <w:t>fracture</w:t>
      </w:r>
      <w:proofErr w:type="spellEnd"/>
      <w:r w:rsidRPr="00110466">
        <w:t xml:space="preserve"> in </w:t>
      </w:r>
      <w:proofErr w:type="spellStart"/>
      <w:r w:rsidRPr="00110466">
        <w:t>elderly</w:t>
      </w:r>
      <w:proofErr w:type="spellEnd"/>
      <w:r w:rsidRPr="00110466">
        <w:t xml:space="preserve"> </w:t>
      </w:r>
      <w:proofErr w:type="spellStart"/>
      <w:r w:rsidRPr="00110466">
        <w:t>women</w:t>
      </w:r>
      <w:proofErr w:type="spellEnd"/>
      <w:r w:rsidRPr="00110466">
        <w:t xml:space="preserve">. </w:t>
      </w:r>
      <w:proofErr w:type="spellStart"/>
      <w:r w:rsidRPr="00110466">
        <w:t>Hip</w:t>
      </w:r>
      <w:proofErr w:type="spellEnd"/>
      <w:r w:rsidRPr="00110466">
        <w:t xml:space="preserve"> </w:t>
      </w:r>
      <w:proofErr w:type="spellStart"/>
      <w:r w:rsidRPr="00110466">
        <w:t>Intervention</w:t>
      </w:r>
      <w:proofErr w:type="spellEnd"/>
      <w:r w:rsidRPr="00110466">
        <w:t xml:space="preserve"> Program </w:t>
      </w:r>
      <w:proofErr w:type="spellStart"/>
      <w:r w:rsidRPr="00110466">
        <w:t>Study</w:t>
      </w:r>
      <w:proofErr w:type="spellEnd"/>
      <w:r w:rsidRPr="00110466">
        <w:t xml:space="preserve"> </w:t>
      </w:r>
      <w:proofErr w:type="spellStart"/>
      <w:r w:rsidRPr="00110466">
        <w:t>Group</w:t>
      </w:r>
      <w:proofErr w:type="spellEnd"/>
      <w:r w:rsidRPr="00110466">
        <w:t xml:space="preserve">. N. </w:t>
      </w:r>
      <w:proofErr w:type="spellStart"/>
      <w:r w:rsidRPr="00110466">
        <w:t>Engl</w:t>
      </w:r>
      <w:proofErr w:type="spellEnd"/>
      <w:r w:rsidRPr="00110466">
        <w:t xml:space="preserve">. J. </w:t>
      </w:r>
      <w:proofErr w:type="spellStart"/>
      <w:r w:rsidRPr="00110466">
        <w:t>Med</w:t>
      </w:r>
      <w:proofErr w:type="spellEnd"/>
      <w:r w:rsidRPr="00110466">
        <w:t>. (20</w:t>
      </w:r>
      <w:r w:rsidR="008D5E3E">
        <w:t>1</w:t>
      </w:r>
      <w:r w:rsidRPr="00110466">
        <w:t xml:space="preserve">1) 344 333–340. </w:t>
      </w:r>
    </w:p>
    <w:p w14:paraId="38896758" w14:textId="77777777" w:rsidR="00110466" w:rsidRDefault="00110466" w:rsidP="00110466">
      <w:pPr>
        <w:pStyle w:val="NormalWeb"/>
        <w:numPr>
          <w:ilvl w:val="0"/>
          <w:numId w:val="5"/>
        </w:numPr>
        <w:jc w:val="both"/>
      </w:pPr>
      <w:proofErr w:type="spellStart"/>
      <w:r w:rsidRPr="00110466">
        <w:t>Nair</w:t>
      </w:r>
      <w:proofErr w:type="spellEnd"/>
      <w:r w:rsidRPr="00110466">
        <w:t xml:space="preserve"> B.R. </w:t>
      </w:r>
      <w:proofErr w:type="spellStart"/>
      <w:r w:rsidRPr="00110466">
        <w:t>Evidence</w:t>
      </w:r>
      <w:proofErr w:type="spellEnd"/>
      <w:r w:rsidRPr="00110466">
        <w:t xml:space="preserve"> </w:t>
      </w:r>
      <w:proofErr w:type="spellStart"/>
      <w:r w:rsidRPr="00110466">
        <w:t>based</w:t>
      </w:r>
      <w:proofErr w:type="spellEnd"/>
      <w:r w:rsidRPr="00110466">
        <w:t xml:space="preserve"> </w:t>
      </w:r>
      <w:proofErr w:type="spellStart"/>
      <w:r w:rsidRPr="00110466">
        <w:t>medicine</w:t>
      </w:r>
      <w:proofErr w:type="spellEnd"/>
      <w:r w:rsidRPr="00110466">
        <w:t xml:space="preserve"> </w:t>
      </w:r>
      <w:proofErr w:type="spellStart"/>
      <w:r w:rsidRPr="00110466">
        <w:t>for</w:t>
      </w:r>
      <w:proofErr w:type="spellEnd"/>
      <w:r w:rsidRPr="00110466">
        <w:t xml:space="preserve"> </w:t>
      </w:r>
      <w:proofErr w:type="spellStart"/>
      <w:r w:rsidRPr="00110466">
        <w:t>older</w:t>
      </w:r>
      <w:proofErr w:type="spellEnd"/>
      <w:r w:rsidRPr="00110466">
        <w:t xml:space="preserve"> </w:t>
      </w:r>
      <w:proofErr w:type="spellStart"/>
      <w:r w:rsidRPr="00110466">
        <w:t>people</w:t>
      </w:r>
      <w:proofErr w:type="spellEnd"/>
      <w:r w:rsidRPr="00110466">
        <w:t xml:space="preserve">: </w:t>
      </w:r>
      <w:proofErr w:type="spellStart"/>
      <w:r w:rsidRPr="00110466">
        <w:t>available</w:t>
      </w:r>
      <w:proofErr w:type="spellEnd"/>
      <w:r w:rsidRPr="00110466">
        <w:t xml:space="preserve">, </w:t>
      </w:r>
      <w:proofErr w:type="spellStart"/>
      <w:r w:rsidRPr="00110466">
        <w:t>accessible</w:t>
      </w:r>
      <w:proofErr w:type="spellEnd"/>
      <w:r w:rsidRPr="00110466">
        <w:t xml:space="preserve">, </w:t>
      </w:r>
      <w:proofErr w:type="spellStart"/>
      <w:r w:rsidRPr="00110466">
        <w:t>acceptable</w:t>
      </w:r>
      <w:proofErr w:type="spellEnd"/>
      <w:r w:rsidRPr="00110466">
        <w:t xml:space="preserve">, </w:t>
      </w:r>
      <w:proofErr w:type="spellStart"/>
      <w:r w:rsidRPr="00110466">
        <w:t>adaptable</w:t>
      </w:r>
      <w:proofErr w:type="spellEnd"/>
      <w:r w:rsidRPr="00110466">
        <w:t xml:space="preserve">? </w:t>
      </w:r>
      <w:proofErr w:type="spellStart"/>
      <w:r w:rsidRPr="00110466">
        <w:t>Aust</w:t>
      </w:r>
      <w:proofErr w:type="spellEnd"/>
      <w:r w:rsidRPr="00110466">
        <w:t xml:space="preserve">. J. </w:t>
      </w:r>
      <w:proofErr w:type="spellStart"/>
      <w:r w:rsidRPr="00110466">
        <w:t>Ageing</w:t>
      </w:r>
      <w:proofErr w:type="spellEnd"/>
      <w:r w:rsidRPr="00110466">
        <w:t xml:space="preserve"> (2002) 21 58–60. </w:t>
      </w:r>
    </w:p>
    <w:p w14:paraId="12C65A4D" w14:textId="77777777" w:rsidR="00110466" w:rsidRDefault="00110466" w:rsidP="00110466">
      <w:pPr>
        <w:pStyle w:val="NormalWeb"/>
        <w:numPr>
          <w:ilvl w:val="0"/>
          <w:numId w:val="5"/>
        </w:numPr>
        <w:jc w:val="both"/>
      </w:pPr>
      <w:r w:rsidRPr="00110466">
        <w:t xml:space="preserve"> Le </w:t>
      </w:r>
      <w:proofErr w:type="spellStart"/>
      <w:r w:rsidRPr="00110466">
        <w:t>Quintrec</w:t>
      </w:r>
      <w:proofErr w:type="spellEnd"/>
      <w:r w:rsidRPr="00110466">
        <w:t xml:space="preserve"> J.L., </w:t>
      </w:r>
      <w:proofErr w:type="spellStart"/>
      <w:r w:rsidRPr="00110466">
        <w:t>Bussy</w:t>
      </w:r>
      <w:proofErr w:type="spellEnd"/>
      <w:r w:rsidRPr="00110466">
        <w:t xml:space="preserve"> C., </w:t>
      </w:r>
      <w:proofErr w:type="spellStart"/>
      <w:r w:rsidRPr="00110466">
        <w:t>Golmard</w:t>
      </w:r>
      <w:proofErr w:type="spellEnd"/>
      <w:r w:rsidRPr="00110466">
        <w:t xml:space="preserve"> J.L., </w:t>
      </w:r>
      <w:proofErr w:type="spellStart"/>
      <w:r w:rsidRPr="00110466">
        <w:t>Herve</w:t>
      </w:r>
      <w:proofErr w:type="spellEnd"/>
      <w:r w:rsidRPr="00110466">
        <w:t xml:space="preserve"> C., </w:t>
      </w:r>
      <w:proofErr w:type="spellStart"/>
      <w:r w:rsidRPr="00110466">
        <w:t>Baulon</w:t>
      </w:r>
      <w:proofErr w:type="spellEnd"/>
      <w:r w:rsidRPr="00110466">
        <w:t xml:space="preserve"> A., </w:t>
      </w:r>
      <w:proofErr w:type="spellStart"/>
      <w:r w:rsidRPr="00110466">
        <w:t>Piette</w:t>
      </w:r>
      <w:proofErr w:type="spellEnd"/>
      <w:r w:rsidRPr="00110466">
        <w:t xml:space="preserve"> F. </w:t>
      </w:r>
      <w:proofErr w:type="spellStart"/>
      <w:r w:rsidRPr="00110466">
        <w:t>Randomized</w:t>
      </w:r>
      <w:proofErr w:type="spellEnd"/>
      <w:r w:rsidRPr="00110466">
        <w:t xml:space="preserve"> </w:t>
      </w:r>
      <w:proofErr w:type="spellStart"/>
      <w:r w:rsidRPr="00110466">
        <w:t>controlled</w:t>
      </w:r>
      <w:proofErr w:type="spellEnd"/>
      <w:r w:rsidRPr="00110466">
        <w:t xml:space="preserve"> </w:t>
      </w:r>
      <w:proofErr w:type="spellStart"/>
      <w:r w:rsidRPr="00110466">
        <w:t>drug</w:t>
      </w:r>
      <w:proofErr w:type="spellEnd"/>
      <w:r w:rsidRPr="00110466">
        <w:t xml:space="preserve"> </w:t>
      </w:r>
      <w:proofErr w:type="spellStart"/>
      <w:r w:rsidRPr="00110466">
        <w:t>trials</w:t>
      </w:r>
      <w:proofErr w:type="spellEnd"/>
      <w:r w:rsidRPr="00110466">
        <w:t xml:space="preserve"> on </w:t>
      </w:r>
      <w:proofErr w:type="spellStart"/>
      <w:r w:rsidRPr="00110466">
        <w:t>very</w:t>
      </w:r>
      <w:proofErr w:type="spellEnd"/>
      <w:r w:rsidRPr="00110466">
        <w:t xml:space="preserve"> </w:t>
      </w:r>
      <w:proofErr w:type="spellStart"/>
      <w:r w:rsidRPr="00110466">
        <w:t>elderly</w:t>
      </w:r>
      <w:proofErr w:type="spellEnd"/>
      <w:r w:rsidRPr="00110466">
        <w:t xml:space="preserve"> </w:t>
      </w:r>
      <w:proofErr w:type="spellStart"/>
      <w:r w:rsidRPr="00110466">
        <w:t>subjects</w:t>
      </w:r>
      <w:proofErr w:type="spellEnd"/>
      <w:r w:rsidRPr="00110466">
        <w:t xml:space="preserve">: </w:t>
      </w:r>
      <w:proofErr w:type="spellStart"/>
      <w:r w:rsidRPr="00110466">
        <w:t>descriptive</w:t>
      </w:r>
      <w:proofErr w:type="spellEnd"/>
      <w:r w:rsidRPr="00110466">
        <w:t xml:space="preserve"> </w:t>
      </w:r>
      <w:proofErr w:type="spellStart"/>
      <w:r w:rsidRPr="00110466">
        <w:t>and</w:t>
      </w:r>
      <w:proofErr w:type="spellEnd"/>
      <w:r w:rsidRPr="00110466">
        <w:t xml:space="preserve"> </w:t>
      </w:r>
      <w:proofErr w:type="spellStart"/>
      <w:r w:rsidRPr="00110466">
        <w:t>methodological</w:t>
      </w:r>
      <w:proofErr w:type="spellEnd"/>
      <w:r w:rsidRPr="00110466">
        <w:t xml:space="preserve"> </w:t>
      </w:r>
      <w:proofErr w:type="spellStart"/>
      <w:r w:rsidRPr="00110466">
        <w:t>analysis</w:t>
      </w:r>
      <w:proofErr w:type="spellEnd"/>
      <w:r w:rsidRPr="00110466">
        <w:t xml:space="preserve"> of </w:t>
      </w:r>
      <w:proofErr w:type="spellStart"/>
      <w:r w:rsidRPr="00110466">
        <w:t>trials</w:t>
      </w:r>
      <w:proofErr w:type="spellEnd"/>
      <w:r w:rsidRPr="00110466">
        <w:t xml:space="preserve"> </w:t>
      </w:r>
      <w:proofErr w:type="spellStart"/>
      <w:r w:rsidRPr="00110466">
        <w:t>published</w:t>
      </w:r>
      <w:proofErr w:type="spellEnd"/>
      <w:r w:rsidRPr="00110466">
        <w:t xml:space="preserve"> </w:t>
      </w:r>
      <w:proofErr w:type="spellStart"/>
      <w:r w:rsidRPr="00110466">
        <w:t>between</w:t>
      </w:r>
      <w:proofErr w:type="spellEnd"/>
      <w:r w:rsidRPr="00110466">
        <w:t xml:space="preserve"> 1990 </w:t>
      </w:r>
      <w:proofErr w:type="spellStart"/>
      <w:r w:rsidRPr="00110466">
        <w:t>and</w:t>
      </w:r>
      <w:proofErr w:type="spellEnd"/>
      <w:r w:rsidRPr="00110466">
        <w:t xml:space="preserve"> 2002 </w:t>
      </w:r>
      <w:proofErr w:type="spellStart"/>
      <w:r w:rsidRPr="00110466">
        <w:t>and</w:t>
      </w:r>
      <w:proofErr w:type="spellEnd"/>
      <w:r w:rsidRPr="00110466">
        <w:t xml:space="preserve"> </w:t>
      </w:r>
      <w:proofErr w:type="spellStart"/>
      <w:r w:rsidRPr="00110466">
        <w:t>comparison</w:t>
      </w:r>
      <w:proofErr w:type="spellEnd"/>
      <w:r w:rsidRPr="00110466">
        <w:t xml:space="preserve"> </w:t>
      </w:r>
      <w:proofErr w:type="spellStart"/>
      <w:r w:rsidRPr="00110466">
        <w:t>with</w:t>
      </w:r>
      <w:proofErr w:type="spellEnd"/>
      <w:r w:rsidRPr="00110466">
        <w:t xml:space="preserve"> </w:t>
      </w:r>
      <w:proofErr w:type="spellStart"/>
      <w:r w:rsidRPr="00110466">
        <w:t>trials</w:t>
      </w:r>
      <w:proofErr w:type="spellEnd"/>
      <w:r w:rsidRPr="00110466">
        <w:t xml:space="preserve"> on </w:t>
      </w:r>
      <w:proofErr w:type="spellStart"/>
      <w:r w:rsidRPr="00110466">
        <w:t>adults</w:t>
      </w:r>
      <w:proofErr w:type="spellEnd"/>
      <w:r w:rsidRPr="00110466">
        <w:t xml:space="preserve">. J. </w:t>
      </w:r>
      <w:proofErr w:type="spellStart"/>
      <w:r w:rsidRPr="00110466">
        <w:t>Gerontol</w:t>
      </w:r>
      <w:proofErr w:type="spellEnd"/>
      <w:r w:rsidRPr="00110466">
        <w:t xml:space="preserve">. A </w:t>
      </w:r>
      <w:proofErr w:type="spellStart"/>
      <w:r w:rsidRPr="00110466">
        <w:t>Biol</w:t>
      </w:r>
      <w:proofErr w:type="spellEnd"/>
      <w:r w:rsidRPr="00110466">
        <w:t xml:space="preserve">. </w:t>
      </w:r>
      <w:proofErr w:type="spellStart"/>
      <w:r w:rsidRPr="00110466">
        <w:t>Sci</w:t>
      </w:r>
      <w:proofErr w:type="spellEnd"/>
      <w:r w:rsidRPr="00110466">
        <w:t xml:space="preserve">. </w:t>
      </w:r>
      <w:proofErr w:type="spellStart"/>
      <w:r w:rsidRPr="00110466">
        <w:t>Med</w:t>
      </w:r>
      <w:proofErr w:type="spellEnd"/>
      <w:r w:rsidRPr="00110466">
        <w:t xml:space="preserve">. </w:t>
      </w:r>
      <w:proofErr w:type="spellStart"/>
      <w:r w:rsidRPr="00110466">
        <w:t>Sci</w:t>
      </w:r>
      <w:proofErr w:type="spellEnd"/>
      <w:r w:rsidRPr="00110466">
        <w:t xml:space="preserve">. (2005) 60 340–344. </w:t>
      </w:r>
    </w:p>
    <w:p w14:paraId="29276281" w14:textId="208A22CC" w:rsidR="00110466" w:rsidRDefault="00110466" w:rsidP="00110466">
      <w:pPr>
        <w:pStyle w:val="NormalWeb"/>
        <w:numPr>
          <w:ilvl w:val="0"/>
          <w:numId w:val="5"/>
        </w:numPr>
        <w:jc w:val="both"/>
      </w:pPr>
      <w:r w:rsidRPr="00110466">
        <w:t xml:space="preserve"> </w:t>
      </w:r>
      <w:proofErr w:type="spellStart"/>
      <w:r w:rsidRPr="00110466">
        <w:t>Walker</w:t>
      </w:r>
      <w:proofErr w:type="spellEnd"/>
      <w:r w:rsidRPr="00110466">
        <w:t xml:space="preserve"> J., </w:t>
      </w:r>
      <w:proofErr w:type="spellStart"/>
      <w:r w:rsidRPr="00110466">
        <w:t>Wynne</w:t>
      </w:r>
      <w:proofErr w:type="spellEnd"/>
      <w:r w:rsidRPr="00110466">
        <w:t xml:space="preserve"> H. </w:t>
      </w:r>
      <w:proofErr w:type="spellStart"/>
      <w:r w:rsidRPr="00110466">
        <w:t>Review</w:t>
      </w:r>
      <w:proofErr w:type="spellEnd"/>
      <w:r w:rsidRPr="00110466">
        <w:t xml:space="preserve">: </w:t>
      </w:r>
      <w:proofErr w:type="spellStart"/>
      <w:r w:rsidRPr="00110466">
        <w:t>the</w:t>
      </w:r>
      <w:proofErr w:type="spellEnd"/>
      <w:r w:rsidRPr="00110466">
        <w:t xml:space="preserve"> </w:t>
      </w:r>
      <w:proofErr w:type="spellStart"/>
      <w:r w:rsidRPr="00110466">
        <w:t>frequency</w:t>
      </w:r>
      <w:proofErr w:type="spellEnd"/>
      <w:r w:rsidRPr="00110466">
        <w:t xml:space="preserve"> </w:t>
      </w:r>
      <w:proofErr w:type="spellStart"/>
      <w:r w:rsidRPr="00110466">
        <w:t>and</w:t>
      </w:r>
      <w:proofErr w:type="spellEnd"/>
      <w:r w:rsidRPr="00110466">
        <w:t xml:space="preserve"> </w:t>
      </w:r>
      <w:proofErr w:type="spellStart"/>
      <w:r w:rsidRPr="00110466">
        <w:t>severity</w:t>
      </w:r>
      <w:proofErr w:type="spellEnd"/>
      <w:r w:rsidRPr="00110466">
        <w:t xml:space="preserve"> of </w:t>
      </w:r>
      <w:proofErr w:type="spellStart"/>
      <w:r w:rsidRPr="00110466">
        <w:t>adverse</w:t>
      </w:r>
      <w:proofErr w:type="spellEnd"/>
      <w:r w:rsidRPr="00110466">
        <w:t xml:space="preserve"> </w:t>
      </w:r>
      <w:proofErr w:type="spellStart"/>
      <w:r w:rsidRPr="00110466">
        <w:t>drug</w:t>
      </w:r>
      <w:proofErr w:type="spellEnd"/>
      <w:r w:rsidRPr="00110466">
        <w:t xml:space="preserve"> </w:t>
      </w:r>
      <w:proofErr w:type="spellStart"/>
      <w:r w:rsidRPr="00110466">
        <w:t>reactions</w:t>
      </w:r>
      <w:proofErr w:type="spellEnd"/>
      <w:r w:rsidRPr="00110466">
        <w:t xml:space="preserve"> in </w:t>
      </w:r>
      <w:proofErr w:type="spellStart"/>
      <w:r w:rsidRPr="00110466">
        <w:t>elderly</w:t>
      </w:r>
      <w:proofErr w:type="spellEnd"/>
      <w:r w:rsidRPr="00110466">
        <w:t xml:space="preserve"> </w:t>
      </w:r>
      <w:proofErr w:type="spellStart"/>
      <w:r w:rsidRPr="00110466">
        <w:t>people</w:t>
      </w:r>
      <w:proofErr w:type="spellEnd"/>
      <w:r w:rsidRPr="00110466">
        <w:t xml:space="preserve">. Age </w:t>
      </w:r>
      <w:proofErr w:type="spellStart"/>
      <w:r w:rsidRPr="00110466">
        <w:t>Ageing</w:t>
      </w:r>
      <w:proofErr w:type="spellEnd"/>
      <w:r w:rsidRPr="00110466">
        <w:t xml:space="preserve"> (</w:t>
      </w:r>
      <w:r w:rsidR="008D5E3E">
        <w:t>2015</w:t>
      </w:r>
      <w:r w:rsidRPr="00110466">
        <w:t xml:space="preserve">) 23 255–259. </w:t>
      </w:r>
    </w:p>
    <w:p w14:paraId="525EFF06" w14:textId="13A22D4A" w:rsidR="00110466" w:rsidRDefault="00110466" w:rsidP="00110466">
      <w:pPr>
        <w:pStyle w:val="NormalWeb"/>
        <w:numPr>
          <w:ilvl w:val="0"/>
          <w:numId w:val="5"/>
        </w:numPr>
        <w:jc w:val="both"/>
      </w:pPr>
      <w:r w:rsidRPr="00110466">
        <w:t xml:space="preserve"> </w:t>
      </w:r>
      <w:proofErr w:type="spellStart"/>
      <w:r w:rsidRPr="00110466">
        <w:t>Beyth</w:t>
      </w:r>
      <w:proofErr w:type="spellEnd"/>
      <w:r w:rsidRPr="00110466">
        <w:t xml:space="preserve"> R.J., </w:t>
      </w:r>
      <w:proofErr w:type="spellStart"/>
      <w:r w:rsidRPr="00110466">
        <w:t>Shorr</w:t>
      </w:r>
      <w:proofErr w:type="spellEnd"/>
      <w:r w:rsidRPr="00110466">
        <w:t xml:space="preserve"> R.I. </w:t>
      </w:r>
      <w:proofErr w:type="spellStart"/>
      <w:r w:rsidRPr="00110466">
        <w:t>Epidemiology</w:t>
      </w:r>
      <w:proofErr w:type="spellEnd"/>
      <w:r w:rsidRPr="00110466">
        <w:t xml:space="preserve"> of </w:t>
      </w:r>
      <w:proofErr w:type="spellStart"/>
      <w:r w:rsidRPr="00110466">
        <w:t>adverse</w:t>
      </w:r>
      <w:proofErr w:type="spellEnd"/>
      <w:r w:rsidRPr="00110466">
        <w:t xml:space="preserve"> </w:t>
      </w:r>
      <w:proofErr w:type="spellStart"/>
      <w:r w:rsidRPr="00110466">
        <w:t>drug</w:t>
      </w:r>
      <w:proofErr w:type="spellEnd"/>
      <w:r w:rsidRPr="00110466">
        <w:t xml:space="preserve"> </w:t>
      </w:r>
      <w:proofErr w:type="spellStart"/>
      <w:r w:rsidRPr="00110466">
        <w:t>reactions</w:t>
      </w:r>
      <w:proofErr w:type="spellEnd"/>
      <w:r w:rsidRPr="00110466">
        <w:t xml:space="preserve"> in </w:t>
      </w:r>
      <w:proofErr w:type="spellStart"/>
      <w:r w:rsidRPr="00110466">
        <w:t>the</w:t>
      </w:r>
      <w:proofErr w:type="spellEnd"/>
      <w:r w:rsidRPr="00110466">
        <w:t xml:space="preserve"> </w:t>
      </w:r>
      <w:proofErr w:type="spellStart"/>
      <w:r w:rsidRPr="00110466">
        <w:t>elderly</w:t>
      </w:r>
      <w:proofErr w:type="spellEnd"/>
      <w:r w:rsidRPr="00110466">
        <w:t xml:space="preserve"> </w:t>
      </w:r>
      <w:proofErr w:type="spellStart"/>
      <w:r w:rsidRPr="00110466">
        <w:t>by</w:t>
      </w:r>
      <w:proofErr w:type="spellEnd"/>
      <w:r w:rsidRPr="00110466">
        <w:t xml:space="preserve"> </w:t>
      </w:r>
      <w:proofErr w:type="spellStart"/>
      <w:r w:rsidRPr="00110466">
        <w:t>drug</w:t>
      </w:r>
      <w:proofErr w:type="spellEnd"/>
      <w:r w:rsidRPr="00110466">
        <w:t xml:space="preserve"> </w:t>
      </w:r>
      <w:proofErr w:type="spellStart"/>
      <w:r w:rsidRPr="00110466">
        <w:t>class</w:t>
      </w:r>
      <w:proofErr w:type="spellEnd"/>
      <w:r w:rsidRPr="00110466">
        <w:t xml:space="preserve">. </w:t>
      </w:r>
      <w:proofErr w:type="spellStart"/>
      <w:r w:rsidRPr="00110466">
        <w:t>Drugs</w:t>
      </w:r>
      <w:proofErr w:type="spellEnd"/>
      <w:r w:rsidRPr="00110466">
        <w:t xml:space="preserve"> </w:t>
      </w:r>
      <w:proofErr w:type="spellStart"/>
      <w:r w:rsidRPr="00110466">
        <w:t>Aging</w:t>
      </w:r>
      <w:proofErr w:type="spellEnd"/>
      <w:r w:rsidRPr="00110466">
        <w:t xml:space="preserve"> (</w:t>
      </w:r>
      <w:r w:rsidR="008D5E3E">
        <w:t>2020</w:t>
      </w:r>
      <w:r w:rsidRPr="00110466">
        <w:t xml:space="preserve">) 14 231–239. </w:t>
      </w:r>
    </w:p>
    <w:p w14:paraId="2C25909C" w14:textId="440E189A" w:rsidR="00110466" w:rsidRDefault="00110466" w:rsidP="00110466">
      <w:pPr>
        <w:pStyle w:val="NormalWeb"/>
        <w:numPr>
          <w:ilvl w:val="0"/>
          <w:numId w:val="5"/>
        </w:numPr>
        <w:jc w:val="both"/>
      </w:pPr>
      <w:r w:rsidRPr="00110466">
        <w:t xml:space="preserve"> </w:t>
      </w:r>
      <w:proofErr w:type="spellStart"/>
      <w:r w:rsidRPr="00110466">
        <w:t>Bordet</w:t>
      </w:r>
      <w:proofErr w:type="spellEnd"/>
      <w:r w:rsidRPr="00110466">
        <w:t xml:space="preserve"> R., </w:t>
      </w:r>
      <w:proofErr w:type="spellStart"/>
      <w:r w:rsidRPr="00110466">
        <w:t>Gautier</w:t>
      </w:r>
      <w:proofErr w:type="spellEnd"/>
      <w:r w:rsidRPr="00110466">
        <w:t xml:space="preserve"> S., Le </w:t>
      </w:r>
      <w:proofErr w:type="spellStart"/>
      <w:r w:rsidRPr="00110466">
        <w:t>Louet</w:t>
      </w:r>
      <w:proofErr w:type="spellEnd"/>
      <w:r w:rsidRPr="00110466">
        <w:t xml:space="preserve"> H., </w:t>
      </w:r>
      <w:proofErr w:type="spellStart"/>
      <w:r w:rsidRPr="00110466">
        <w:t>Dupuis</w:t>
      </w:r>
      <w:proofErr w:type="spellEnd"/>
      <w:r w:rsidRPr="00110466">
        <w:t xml:space="preserve"> B., </w:t>
      </w:r>
      <w:proofErr w:type="spellStart"/>
      <w:r w:rsidRPr="00110466">
        <w:t>Caron</w:t>
      </w:r>
      <w:proofErr w:type="spellEnd"/>
      <w:r w:rsidRPr="00110466">
        <w:t xml:space="preserve"> J. Analysis of </w:t>
      </w:r>
      <w:proofErr w:type="spellStart"/>
      <w:r w:rsidRPr="00110466">
        <w:t>the</w:t>
      </w:r>
      <w:proofErr w:type="spellEnd"/>
      <w:r w:rsidRPr="00110466">
        <w:t xml:space="preserve"> </w:t>
      </w:r>
      <w:proofErr w:type="spellStart"/>
      <w:r w:rsidRPr="00110466">
        <w:t>direct</w:t>
      </w:r>
      <w:proofErr w:type="spellEnd"/>
      <w:r w:rsidRPr="00110466">
        <w:t xml:space="preserve"> </w:t>
      </w:r>
      <w:proofErr w:type="spellStart"/>
      <w:r w:rsidRPr="00110466">
        <w:t>cost</w:t>
      </w:r>
      <w:proofErr w:type="spellEnd"/>
      <w:r w:rsidRPr="00110466">
        <w:t xml:space="preserve"> of </w:t>
      </w:r>
      <w:proofErr w:type="spellStart"/>
      <w:r w:rsidRPr="00110466">
        <w:t>adverse</w:t>
      </w:r>
      <w:proofErr w:type="spellEnd"/>
      <w:r w:rsidRPr="00110466">
        <w:t xml:space="preserve"> </w:t>
      </w:r>
      <w:proofErr w:type="spellStart"/>
      <w:r w:rsidRPr="00110466">
        <w:t>drug</w:t>
      </w:r>
      <w:proofErr w:type="spellEnd"/>
      <w:r w:rsidRPr="00110466">
        <w:t xml:space="preserve"> </w:t>
      </w:r>
      <w:proofErr w:type="spellStart"/>
      <w:r w:rsidRPr="00110466">
        <w:t>reactions</w:t>
      </w:r>
      <w:proofErr w:type="spellEnd"/>
      <w:r w:rsidRPr="00110466">
        <w:t xml:space="preserve"> in </w:t>
      </w:r>
      <w:proofErr w:type="spellStart"/>
      <w:r w:rsidRPr="00110466">
        <w:t>hospitalised</w:t>
      </w:r>
      <w:proofErr w:type="spellEnd"/>
      <w:r w:rsidRPr="00110466">
        <w:t xml:space="preserve"> </w:t>
      </w:r>
      <w:proofErr w:type="spellStart"/>
      <w:r w:rsidRPr="00110466">
        <w:t>patients</w:t>
      </w:r>
      <w:proofErr w:type="spellEnd"/>
      <w:r w:rsidRPr="00110466">
        <w:t xml:space="preserve">. </w:t>
      </w:r>
      <w:proofErr w:type="spellStart"/>
      <w:r w:rsidRPr="00110466">
        <w:t>Eur</w:t>
      </w:r>
      <w:proofErr w:type="spellEnd"/>
      <w:r w:rsidRPr="00110466">
        <w:t xml:space="preserve">. J. </w:t>
      </w:r>
      <w:proofErr w:type="spellStart"/>
      <w:r w:rsidRPr="00110466">
        <w:t>Clin</w:t>
      </w:r>
      <w:proofErr w:type="spellEnd"/>
      <w:r w:rsidRPr="00110466">
        <w:t xml:space="preserve">. </w:t>
      </w:r>
      <w:proofErr w:type="spellStart"/>
      <w:r w:rsidRPr="00110466">
        <w:t>Pharmacol</w:t>
      </w:r>
      <w:proofErr w:type="spellEnd"/>
      <w:r w:rsidRPr="00110466">
        <w:t>. (20</w:t>
      </w:r>
      <w:r w:rsidR="008D5E3E">
        <w:t>18</w:t>
      </w:r>
      <w:r w:rsidRPr="00110466">
        <w:t xml:space="preserve">) 56 935–941. </w:t>
      </w:r>
    </w:p>
    <w:p w14:paraId="11C3C862" w14:textId="4EE9D918" w:rsidR="00110466" w:rsidRDefault="00110466" w:rsidP="00110466">
      <w:pPr>
        <w:pStyle w:val="NormalWeb"/>
        <w:numPr>
          <w:ilvl w:val="0"/>
          <w:numId w:val="5"/>
        </w:numPr>
        <w:jc w:val="both"/>
      </w:pPr>
      <w:r w:rsidRPr="00110466">
        <w:lastRenderedPageBreak/>
        <w:t xml:space="preserve"> </w:t>
      </w:r>
      <w:proofErr w:type="spellStart"/>
      <w:r w:rsidRPr="00110466">
        <w:t>Carbonin</w:t>
      </w:r>
      <w:proofErr w:type="spellEnd"/>
      <w:r w:rsidRPr="00110466">
        <w:t xml:space="preserve"> P., </w:t>
      </w:r>
      <w:proofErr w:type="spellStart"/>
      <w:r w:rsidRPr="00110466">
        <w:t>Pahor</w:t>
      </w:r>
      <w:proofErr w:type="spellEnd"/>
      <w:r w:rsidRPr="00110466">
        <w:t xml:space="preserve"> M., </w:t>
      </w:r>
      <w:proofErr w:type="spellStart"/>
      <w:r w:rsidRPr="00110466">
        <w:t>Bernabei</w:t>
      </w:r>
      <w:proofErr w:type="spellEnd"/>
      <w:r w:rsidRPr="00110466">
        <w:t xml:space="preserve"> R., </w:t>
      </w:r>
      <w:proofErr w:type="spellStart"/>
      <w:r w:rsidRPr="00110466">
        <w:t>Sgadari</w:t>
      </w:r>
      <w:proofErr w:type="spellEnd"/>
      <w:r w:rsidRPr="00110466">
        <w:t xml:space="preserve"> A. Is </w:t>
      </w:r>
      <w:proofErr w:type="spellStart"/>
      <w:r w:rsidRPr="00110466">
        <w:t>age</w:t>
      </w:r>
      <w:proofErr w:type="spellEnd"/>
      <w:r w:rsidRPr="00110466">
        <w:t xml:space="preserve"> an </w:t>
      </w:r>
      <w:proofErr w:type="spellStart"/>
      <w:r w:rsidRPr="00110466">
        <w:t>independent</w:t>
      </w:r>
      <w:proofErr w:type="spellEnd"/>
      <w:r w:rsidRPr="00110466">
        <w:t xml:space="preserve"> risk </w:t>
      </w:r>
      <w:proofErr w:type="spellStart"/>
      <w:r w:rsidRPr="00110466">
        <w:t>factor</w:t>
      </w:r>
      <w:proofErr w:type="spellEnd"/>
      <w:r w:rsidRPr="00110466">
        <w:t xml:space="preserve"> of </w:t>
      </w:r>
      <w:proofErr w:type="spellStart"/>
      <w:r w:rsidRPr="00110466">
        <w:t>adverse</w:t>
      </w:r>
      <w:proofErr w:type="spellEnd"/>
      <w:r w:rsidRPr="00110466">
        <w:t xml:space="preserve"> </w:t>
      </w:r>
      <w:proofErr w:type="spellStart"/>
      <w:r w:rsidRPr="00110466">
        <w:t>drug</w:t>
      </w:r>
      <w:proofErr w:type="spellEnd"/>
      <w:r w:rsidRPr="00110466">
        <w:t xml:space="preserve"> </w:t>
      </w:r>
      <w:proofErr w:type="spellStart"/>
      <w:r w:rsidRPr="00110466">
        <w:t>reactions</w:t>
      </w:r>
      <w:proofErr w:type="spellEnd"/>
      <w:r w:rsidRPr="00110466">
        <w:t xml:space="preserve"> in </w:t>
      </w:r>
      <w:proofErr w:type="spellStart"/>
      <w:r w:rsidRPr="00110466">
        <w:t>hospital</w:t>
      </w:r>
      <w:proofErr w:type="spellEnd"/>
      <w:r w:rsidRPr="00110466">
        <w:t xml:space="preserve">- </w:t>
      </w:r>
      <w:proofErr w:type="spellStart"/>
      <w:r w:rsidRPr="00110466">
        <w:t>ized</w:t>
      </w:r>
      <w:proofErr w:type="spellEnd"/>
      <w:r w:rsidRPr="00110466">
        <w:t xml:space="preserve"> </w:t>
      </w:r>
      <w:proofErr w:type="spellStart"/>
      <w:r w:rsidRPr="00110466">
        <w:t>medical</w:t>
      </w:r>
      <w:proofErr w:type="spellEnd"/>
      <w:r w:rsidRPr="00110466">
        <w:t xml:space="preserve"> </w:t>
      </w:r>
      <w:proofErr w:type="spellStart"/>
      <w:r w:rsidRPr="00110466">
        <w:t>patients</w:t>
      </w:r>
      <w:proofErr w:type="spellEnd"/>
      <w:r w:rsidRPr="00110466">
        <w:t xml:space="preserve">? J. </w:t>
      </w:r>
      <w:proofErr w:type="spellStart"/>
      <w:r w:rsidRPr="00110466">
        <w:t>Am</w:t>
      </w:r>
      <w:proofErr w:type="spellEnd"/>
      <w:r w:rsidRPr="00110466">
        <w:t xml:space="preserve">. </w:t>
      </w:r>
      <w:proofErr w:type="spellStart"/>
      <w:r w:rsidRPr="00110466">
        <w:t>Geriatr</w:t>
      </w:r>
      <w:proofErr w:type="spellEnd"/>
      <w:r w:rsidRPr="00110466">
        <w:t xml:space="preserve">. </w:t>
      </w:r>
      <w:proofErr w:type="spellStart"/>
      <w:r w:rsidRPr="00110466">
        <w:t>Soc</w:t>
      </w:r>
      <w:proofErr w:type="spellEnd"/>
      <w:r w:rsidRPr="00110466">
        <w:t>. (</w:t>
      </w:r>
      <w:r w:rsidR="00A159CD">
        <w:t>2020</w:t>
      </w:r>
      <w:r w:rsidRPr="00110466">
        <w:t xml:space="preserve">) 39 1093– 1099. </w:t>
      </w:r>
    </w:p>
    <w:p w14:paraId="63306592" w14:textId="0A59E21B" w:rsidR="00110466" w:rsidRDefault="00110466" w:rsidP="00110466">
      <w:pPr>
        <w:pStyle w:val="NormalWeb"/>
        <w:numPr>
          <w:ilvl w:val="0"/>
          <w:numId w:val="5"/>
        </w:numPr>
        <w:jc w:val="both"/>
      </w:pPr>
      <w:r w:rsidRPr="00110466">
        <w:t xml:space="preserve"> </w:t>
      </w:r>
      <w:proofErr w:type="spellStart"/>
      <w:r w:rsidRPr="00110466">
        <w:t>Hurwitz</w:t>
      </w:r>
      <w:proofErr w:type="spellEnd"/>
      <w:r w:rsidRPr="00110466">
        <w:t xml:space="preserve"> N. </w:t>
      </w:r>
      <w:proofErr w:type="spellStart"/>
      <w:r w:rsidRPr="00110466">
        <w:t>Predisposing</w:t>
      </w:r>
      <w:proofErr w:type="spellEnd"/>
      <w:r w:rsidRPr="00110466">
        <w:t xml:space="preserve"> </w:t>
      </w:r>
      <w:proofErr w:type="spellStart"/>
      <w:r w:rsidRPr="00110466">
        <w:t>factors</w:t>
      </w:r>
      <w:proofErr w:type="spellEnd"/>
      <w:r w:rsidRPr="00110466">
        <w:t xml:space="preserve"> in </w:t>
      </w:r>
      <w:proofErr w:type="spellStart"/>
      <w:r w:rsidRPr="00110466">
        <w:t>adverse</w:t>
      </w:r>
      <w:proofErr w:type="spellEnd"/>
      <w:r w:rsidRPr="00110466">
        <w:t xml:space="preserve"> </w:t>
      </w:r>
      <w:proofErr w:type="spellStart"/>
      <w:r w:rsidRPr="00110466">
        <w:t>reactions</w:t>
      </w:r>
      <w:proofErr w:type="spellEnd"/>
      <w:r w:rsidRPr="00110466">
        <w:t xml:space="preserve"> </w:t>
      </w:r>
      <w:proofErr w:type="spellStart"/>
      <w:r w:rsidRPr="00110466">
        <w:t>to</w:t>
      </w:r>
      <w:proofErr w:type="spellEnd"/>
      <w:r w:rsidRPr="00110466">
        <w:t xml:space="preserve"> </w:t>
      </w:r>
      <w:proofErr w:type="spellStart"/>
      <w:r w:rsidRPr="00110466">
        <w:t>drugs</w:t>
      </w:r>
      <w:proofErr w:type="spellEnd"/>
      <w:r w:rsidRPr="00110466">
        <w:t xml:space="preserve">. </w:t>
      </w:r>
      <w:proofErr w:type="spellStart"/>
      <w:r w:rsidRPr="00110466">
        <w:t>Br</w:t>
      </w:r>
      <w:proofErr w:type="spellEnd"/>
      <w:r w:rsidRPr="00110466">
        <w:t xml:space="preserve">. </w:t>
      </w:r>
      <w:proofErr w:type="spellStart"/>
      <w:r w:rsidRPr="00110466">
        <w:t>Med</w:t>
      </w:r>
      <w:proofErr w:type="spellEnd"/>
      <w:r w:rsidRPr="00110466">
        <w:t>. J. (</w:t>
      </w:r>
      <w:r w:rsidR="00A159CD">
        <w:t>2010</w:t>
      </w:r>
      <w:r w:rsidRPr="00110466">
        <w:t xml:space="preserve">) 1 536–539. </w:t>
      </w:r>
    </w:p>
    <w:p w14:paraId="3D4AD5F2" w14:textId="34A09A78" w:rsidR="00110466" w:rsidRDefault="00110466" w:rsidP="00110466">
      <w:pPr>
        <w:pStyle w:val="NormalWeb"/>
        <w:numPr>
          <w:ilvl w:val="0"/>
          <w:numId w:val="5"/>
        </w:numPr>
        <w:jc w:val="both"/>
      </w:pPr>
      <w:r w:rsidRPr="00110466">
        <w:t> </w:t>
      </w:r>
      <w:proofErr w:type="spellStart"/>
      <w:r w:rsidRPr="00110466">
        <w:t>Kellaway</w:t>
      </w:r>
      <w:proofErr w:type="spellEnd"/>
      <w:r w:rsidRPr="00110466">
        <w:t xml:space="preserve"> G.S., </w:t>
      </w:r>
      <w:proofErr w:type="spellStart"/>
      <w:r w:rsidRPr="00110466">
        <w:t>McCrae</w:t>
      </w:r>
      <w:proofErr w:type="spellEnd"/>
      <w:r w:rsidRPr="00110466">
        <w:t xml:space="preserve"> E. </w:t>
      </w:r>
      <w:proofErr w:type="spellStart"/>
      <w:r w:rsidRPr="00110466">
        <w:t>Intensive</w:t>
      </w:r>
      <w:proofErr w:type="spellEnd"/>
      <w:r w:rsidRPr="00110466">
        <w:t xml:space="preserve"> </w:t>
      </w:r>
      <w:proofErr w:type="spellStart"/>
      <w:r w:rsidRPr="00110466">
        <w:t>monitoring</w:t>
      </w:r>
      <w:proofErr w:type="spellEnd"/>
      <w:r w:rsidRPr="00110466">
        <w:t xml:space="preserve"> </w:t>
      </w:r>
      <w:proofErr w:type="spellStart"/>
      <w:r w:rsidRPr="00110466">
        <w:t>for</w:t>
      </w:r>
      <w:proofErr w:type="spellEnd"/>
      <w:r w:rsidRPr="00110466">
        <w:t xml:space="preserve"> </w:t>
      </w:r>
      <w:proofErr w:type="spellStart"/>
      <w:r w:rsidRPr="00110466">
        <w:t>adverse</w:t>
      </w:r>
      <w:proofErr w:type="spellEnd"/>
      <w:r w:rsidRPr="00110466">
        <w:t xml:space="preserve"> </w:t>
      </w:r>
      <w:proofErr w:type="spellStart"/>
      <w:r w:rsidRPr="00110466">
        <w:t>drug</w:t>
      </w:r>
      <w:proofErr w:type="spellEnd"/>
      <w:r w:rsidRPr="00110466">
        <w:t xml:space="preserve"> </w:t>
      </w:r>
      <w:proofErr w:type="spellStart"/>
      <w:r w:rsidRPr="00110466">
        <w:t>effects</w:t>
      </w:r>
      <w:proofErr w:type="spellEnd"/>
      <w:r w:rsidRPr="00110466">
        <w:t xml:space="preserve"> in </w:t>
      </w:r>
      <w:proofErr w:type="spellStart"/>
      <w:r w:rsidRPr="00110466">
        <w:t>patients</w:t>
      </w:r>
      <w:proofErr w:type="spellEnd"/>
      <w:r w:rsidRPr="00110466">
        <w:t xml:space="preserve"> </w:t>
      </w:r>
      <w:proofErr w:type="spellStart"/>
      <w:r w:rsidRPr="00110466">
        <w:t>discharged</w:t>
      </w:r>
      <w:proofErr w:type="spellEnd"/>
      <w:r w:rsidRPr="00110466">
        <w:t xml:space="preserve"> </w:t>
      </w:r>
      <w:proofErr w:type="spellStart"/>
      <w:r w:rsidRPr="00110466">
        <w:t>from</w:t>
      </w:r>
      <w:proofErr w:type="spellEnd"/>
      <w:r w:rsidRPr="00110466">
        <w:t xml:space="preserve"> </w:t>
      </w:r>
      <w:proofErr w:type="spellStart"/>
      <w:r w:rsidRPr="00110466">
        <w:t>acute</w:t>
      </w:r>
      <w:proofErr w:type="spellEnd"/>
      <w:r w:rsidRPr="00110466">
        <w:t xml:space="preserve"> </w:t>
      </w:r>
      <w:proofErr w:type="spellStart"/>
      <w:r w:rsidRPr="00110466">
        <w:t>medical</w:t>
      </w:r>
      <w:proofErr w:type="spellEnd"/>
      <w:r w:rsidRPr="00110466">
        <w:t xml:space="preserve"> </w:t>
      </w:r>
      <w:proofErr w:type="spellStart"/>
      <w:r w:rsidRPr="00110466">
        <w:t>wards</w:t>
      </w:r>
      <w:proofErr w:type="spellEnd"/>
      <w:r w:rsidRPr="00110466">
        <w:t xml:space="preserve">. N. Z. </w:t>
      </w:r>
      <w:proofErr w:type="spellStart"/>
      <w:r w:rsidRPr="00110466">
        <w:t>Med</w:t>
      </w:r>
      <w:proofErr w:type="spellEnd"/>
      <w:r w:rsidRPr="00110466">
        <w:t>. J. (</w:t>
      </w:r>
      <w:r w:rsidR="00A159CD">
        <w:t>2020</w:t>
      </w:r>
      <w:r w:rsidRPr="00110466">
        <w:t xml:space="preserve">) 78 525–528. </w:t>
      </w:r>
    </w:p>
    <w:p w14:paraId="6A00E826" w14:textId="77777777" w:rsidR="00D3097B" w:rsidRPr="00110466" w:rsidRDefault="00D3097B" w:rsidP="00110466">
      <w:pPr>
        <w:jc w:val="both"/>
        <w:rPr>
          <w:rFonts w:ascii="Times New Roman" w:hAnsi="Times New Roman" w:cs="Times New Roman"/>
        </w:rPr>
      </w:pPr>
    </w:p>
    <w:sectPr w:rsidR="00D3097B" w:rsidRPr="00110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64A4"/>
    <w:multiLevelType w:val="hybridMultilevel"/>
    <w:tmpl w:val="654475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55305"/>
    <w:multiLevelType w:val="hybridMultilevel"/>
    <w:tmpl w:val="70E2FD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B0F5E"/>
    <w:multiLevelType w:val="multilevel"/>
    <w:tmpl w:val="8FCAB820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EC3009"/>
    <w:multiLevelType w:val="multilevel"/>
    <w:tmpl w:val="1BA267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830D5D"/>
    <w:multiLevelType w:val="multilevel"/>
    <w:tmpl w:val="D242C3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8075516">
    <w:abstractNumId w:val="3"/>
  </w:num>
  <w:num w:numId="2" w16cid:durableId="1173882282">
    <w:abstractNumId w:val="4"/>
  </w:num>
  <w:num w:numId="3" w16cid:durableId="1055927666">
    <w:abstractNumId w:val="2"/>
  </w:num>
  <w:num w:numId="4" w16cid:durableId="640161042">
    <w:abstractNumId w:val="0"/>
  </w:num>
  <w:num w:numId="5" w16cid:durableId="2109570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7B"/>
    <w:rsid w:val="000B6B18"/>
    <w:rsid w:val="000C450E"/>
    <w:rsid w:val="00110466"/>
    <w:rsid w:val="00164968"/>
    <w:rsid w:val="001A1EFF"/>
    <w:rsid w:val="00281BDB"/>
    <w:rsid w:val="002B51AF"/>
    <w:rsid w:val="002E47D7"/>
    <w:rsid w:val="00331172"/>
    <w:rsid w:val="003328FB"/>
    <w:rsid w:val="003D2ED4"/>
    <w:rsid w:val="004620BB"/>
    <w:rsid w:val="004A0D6F"/>
    <w:rsid w:val="0051527C"/>
    <w:rsid w:val="00576086"/>
    <w:rsid w:val="005C0A1F"/>
    <w:rsid w:val="005D7CFC"/>
    <w:rsid w:val="00641CA5"/>
    <w:rsid w:val="00687397"/>
    <w:rsid w:val="006C7982"/>
    <w:rsid w:val="007B5F05"/>
    <w:rsid w:val="007D1BD5"/>
    <w:rsid w:val="00834561"/>
    <w:rsid w:val="008451B1"/>
    <w:rsid w:val="008D5E3E"/>
    <w:rsid w:val="009817AB"/>
    <w:rsid w:val="00A159CD"/>
    <w:rsid w:val="00A7162D"/>
    <w:rsid w:val="00AC76F3"/>
    <w:rsid w:val="00AF1459"/>
    <w:rsid w:val="00AF55EE"/>
    <w:rsid w:val="00BA4435"/>
    <w:rsid w:val="00BB24F6"/>
    <w:rsid w:val="00BF1184"/>
    <w:rsid w:val="00C52658"/>
    <w:rsid w:val="00C73E24"/>
    <w:rsid w:val="00D3097B"/>
    <w:rsid w:val="00E21A60"/>
    <w:rsid w:val="00E424A0"/>
    <w:rsid w:val="00E84E06"/>
    <w:rsid w:val="00FB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6B0824"/>
  <w15:docId w15:val="{36A8811D-6739-194D-BBC2-B0188830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1046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110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3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00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4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34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0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9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5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9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3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6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5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6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6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2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3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7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6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4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4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4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7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1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15</Pages>
  <Words>7278</Words>
  <Characters>41491</Characters>
  <Application>Microsoft Office Word</Application>
  <DocSecurity>0</DocSecurity>
  <Lines>345</Lines>
  <Paragraphs>97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 kasta</cp:lastModifiedBy>
  <cp:revision>13</cp:revision>
  <dcterms:created xsi:type="dcterms:W3CDTF">2022-08-15T20:49:00Z</dcterms:created>
  <dcterms:modified xsi:type="dcterms:W3CDTF">2023-05-14T16:04:00Z</dcterms:modified>
</cp:coreProperties>
</file>