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358" w:rsidRPr="009F71A7" w:rsidRDefault="00906358" w:rsidP="00E556EE">
      <w:pPr>
        <w:spacing w:after="120" w:line="23" w:lineRule="atLeast"/>
        <w:jc w:val="center"/>
        <w:rPr>
          <w:rFonts w:ascii="Times New Roman" w:eastAsia="Times New Roman" w:hAnsi="Times New Roman" w:cs="Times New Roman"/>
          <w:b/>
          <w:bCs/>
          <w:sz w:val="24"/>
          <w:szCs w:val="24"/>
          <w:shd w:val="clear" w:color="auto" w:fill="FFFFFF"/>
          <w:lang w:eastAsia="tr-TR"/>
        </w:rPr>
      </w:pPr>
      <w:bookmarkStart w:id="0" w:name="bookmark1"/>
    </w:p>
    <w:p w:rsidR="006F310E" w:rsidRPr="009F71A7" w:rsidRDefault="006F310E" w:rsidP="00E556EE">
      <w:pPr>
        <w:spacing w:after="120" w:line="23" w:lineRule="atLeast"/>
        <w:jc w:val="center"/>
        <w:rPr>
          <w:rFonts w:ascii="Times New Roman" w:eastAsia="Times New Roman" w:hAnsi="Times New Roman" w:cs="Times New Roman"/>
          <w:caps/>
          <w:sz w:val="24"/>
          <w:szCs w:val="24"/>
          <w:shd w:val="clear" w:color="auto" w:fill="FFFFFF"/>
          <w:lang w:eastAsia="tr-TR"/>
        </w:rPr>
      </w:pPr>
      <w:r w:rsidRPr="009F71A7">
        <w:rPr>
          <w:rFonts w:ascii="Times New Roman" w:eastAsia="Times New Roman" w:hAnsi="Times New Roman" w:cs="Times New Roman"/>
          <w:b/>
          <w:bCs/>
          <w:caps/>
          <w:sz w:val="24"/>
          <w:szCs w:val="24"/>
          <w:shd w:val="clear" w:color="auto" w:fill="FFFFFF"/>
          <w:lang w:eastAsia="tr-TR"/>
        </w:rPr>
        <w:t xml:space="preserve">Hayvansal </w:t>
      </w:r>
      <w:r w:rsidR="00A94B13" w:rsidRPr="009F71A7">
        <w:rPr>
          <w:rFonts w:ascii="Times New Roman" w:eastAsia="Times New Roman" w:hAnsi="Times New Roman" w:cs="Times New Roman"/>
          <w:b/>
          <w:bCs/>
          <w:caps/>
          <w:sz w:val="24"/>
          <w:szCs w:val="24"/>
          <w:shd w:val="clear" w:color="auto" w:fill="FFFFFF"/>
          <w:lang w:eastAsia="tr-TR"/>
        </w:rPr>
        <w:t>Besinlerdeki</w:t>
      </w:r>
      <w:r w:rsidRPr="009F71A7">
        <w:rPr>
          <w:rFonts w:ascii="Times New Roman" w:eastAsia="Times New Roman" w:hAnsi="Times New Roman" w:cs="Times New Roman"/>
          <w:b/>
          <w:bCs/>
          <w:caps/>
          <w:sz w:val="24"/>
          <w:szCs w:val="24"/>
          <w:shd w:val="clear" w:color="auto" w:fill="FFFFFF"/>
          <w:lang w:eastAsia="tr-TR"/>
        </w:rPr>
        <w:t xml:space="preserve"> Hormon ve İlaç Kalıntılarının İnsan Sağlığına Olumsuz Etkileri</w:t>
      </w:r>
    </w:p>
    <w:p w:rsidR="00F11EEB" w:rsidRPr="009F71A7" w:rsidRDefault="00F11EEB" w:rsidP="00E556EE">
      <w:pPr>
        <w:shd w:val="clear" w:color="auto" w:fill="FFFFFF"/>
        <w:spacing w:after="120" w:line="23" w:lineRule="atLeast"/>
        <w:rPr>
          <w:rFonts w:ascii="Times New Roman" w:eastAsia="Times New Roman" w:hAnsi="Times New Roman" w:cs="Times New Roman"/>
          <w:b/>
          <w:bCs/>
          <w:sz w:val="24"/>
          <w:szCs w:val="24"/>
          <w:lang w:eastAsia="tr-TR"/>
        </w:rPr>
      </w:pPr>
    </w:p>
    <w:p w:rsidR="00E120EE" w:rsidRPr="009F71A7" w:rsidRDefault="00E120EE" w:rsidP="00E556EE">
      <w:pPr>
        <w:shd w:val="clear" w:color="auto" w:fill="FFFFFF"/>
        <w:spacing w:after="120" w:line="23" w:lineRule="atLeast"/>
        <w:rPr>
          <w:rFonts w:ascii="Times New Roman" w:eastAsia="Times New Roman" w:hAnsi="Times New Roman" w:cs="Times New Roman"/>
          <w:b/>
          <w:bCs/>
          <w:sz w:val="24"/>
          <w:szCs w:val="24"/>
          <w:lang w:eastAsia="tr-TR"/>
        </w:rPr>
      </w:pPr>
    </w:p>
    <w:p w:rsidR="006F310E" w:rsidRPr="009F71A7" w:rsidRDefault="006F310E" w:rsidP="00E556EE">
      <w:pPr>
        <w:spacing w:after="120" w:line="23" w:lineRule="atLeast"/>
        <w:ind w:left="567"/>
        <w:jc w:val="center"/>
        <w:rPr>
          <w:rFonts w:ascii="Times New Roman" w:hAnsi="Times New Roman" w:cs="Times New Roman"/>
          <w:b/>
          <w:sz w:val="24"/>
          <w:szCs w:val="24"/>
        </w:rPr>
      </w:pPr>
    </w:p>
    <w:p w:rsidR="00646E70" w:rsidRPr="009F71A7" w:rsidRDefault="00646E70" w:rsidP="00E556EE">
      <w:pPr>
        <w:spacing w:after="120" w:line="23" w:lineRule="atLeast"/>
        <w:ind w:left="567"/>
        <w:jc w:val="center"/>
        <w:rPr>
          <w:rFonts w:ascii="Times New Roman" w:hAnsi="Times New Roman" w:cs="Times New Roman"/>
          <w:b/>
        </w:rPr>
      </w:pPr>
      <w:r w:rsidRPr="009F71A7">
        <w:rPr>
          <w:rFonts w:ascii="Times New Roman" w:hAnsi="Times New Roman" w:cs="Times New Roman"/>
          <w:b/>
        </w:rPr>
        <w:t>Ali Bilgili</w:t>
      </w:r>
      <w:r w:rsidRPr="009F71A7">
        <w:rPr>
          <w:rFonts w:ascii="Times New Roman" w:hAnsi="Times New Roman" w:cs="Times New Roman"/>
          <w:b/>
          <w:vertAlign w:val="superscript"/>
        </w:rPr>
        <w:t>1</w:t>
      </w:r>
      <w:r w:rsidR="00917EF7" w:rsidRPr="009F71A7">
        <w:rPr>
          <w:rFonts w:ascii="Times New Roman" w:hAnsi="Times New Roman" w:cs="Times New Roman"/>
          <w:b/>
          <w:vertAlign w:val="superscript"/>
        </w:rPr>
        <w:t>,</w:t>
      </w:r>
      <w:r w:rsidR="00CF0B25" w:rsidRPr="009F71A7">
        <w:rPr>
          <w:rFonts w:ascii="Times New Roman" w:hAnsi="Times New Roman" w:cs="Times New Roman"/>
          <w:b/>
          <w:vertAlign w:val="superscript"/>
        </w:rPr>
        <w:t>a</w:t>
      </w:r>
      <w:r w:rsidRPr="009F71A7">
        <w:rPr>
          <w:rFonts w:ascii="Times New Roman" w:hAnsi="Times New Roman" w:cs="Times New Roman"/>
          <w:b/>
        </w:rPr>
        <w:t xml:space="preserve"> </w:t>
      </w:r>
    </w:p>
    <w:p w:rsidR="00646E70" w:rsidRPr="009F71A7" w:rsidRDefault="00646E70" w:rsidP="00E556EE">
      <w:pPr>
        <w:spacing w:after="120" w:line="23" w:lineRule="atLeast"/>
        <w:ind w:left="567"/>
        <w:jc w:val="center"/>
        <w:rPr>
          <w:rFonts w:ascii="Times New Roman" w:hAnsi="Times New Roman" w:cs="Times New Roman"/>
        </w:rPr>
      </w:pPr>
      <w:r w:rsidRPr="009F71A7">
        <w:rPr>
          <w:rFonts w:ascii="Times New Roman" w:hAnsi="Times New Roman" w:cs="Times New Roman"/>
          <w:vertAlign w:val="superscript"/>
        </w:rPr>
        <w:t>1</w:t>
      </w:r>
      <w:r w:rsidR="00FB126B" w:rsidRPr="009F71A7">
        <w:rPr>
          <w:rFonts w:ascii="Times New Roman" w:hAnsi="Times New Roman" w:cs="Times New Roman"/>
          <w:vertAlign w:val="superscript"/>
        </w:rPr>
        <w:t>,a</w:t>
      </w:r>
      <w:r w:rsidRPr="009F71A7">
        <w:rPr>
          <w:rFonts w:ascii="Times New Roman" w:hAnsi="Times New Roman" w:cs="Times New Roman"/>
        </w:rPr>
        <w:t>Ankara Üniversitesi Veteriner Fakültesi, Farmakoloji ve Toksikoloji Ana Bilim Dalı, 06110, Ankara, Türkiye</w:t>
      </w:r>
    </w:p>
    <w:p w:rsidR="00646E70" w:rsidRPr="009F71A7" w:rsidRDefault="00646E70" w:rsidP="00E556EE">
      <w:pPr>
        <w:spacing w:after="120" w:line="23" w:lineRule="atLeast"/>
        <w:ind w:left="567"/>
        <w:jc w:val="center"/>
        <w:rPr>
          <w:rFonts w:ascii="Times New Roman" w:hAnsi="Times New Roman" w:cs="Times New Roman"/>
        </w:rPr>
      </w:pPr>
      <w:r w:rsidRPr="009F71A7">
        <w:rPr>
          <w:rFonts w:ascii="Times New Roman" w:hAnsi="Times New Roman" w:cs="Times New Roman"/>
          <w:vertAlign w:val="superscript"/>
        </w:rPr>
        <w:t>1</w:t>
      </w:r>
      <w:r w:rsidR="00FB126B" w:rsidRPr="009F71A7">
        <w:rPr>
          <w:rFonts w:ascii="Times New Roman" w:hAnsi="Times New Roman" w:cs="Times New Roman"/>
          <w:vertAlign w:val="superscript"/>
        </w:rPr>
        <w:t xml:space="preserve">,a </w:t>
      </w:r>
      <w:r w:rsidRPr="009F71A7">
        <w:rPr>
          <w:rFonts w:ascii="Times New Roman" w:hAnsi="Times New Roman" w:cs="Times New Roman"/>
        </w:rPr>
        <w:t>ORCID ID: 0000-0001-6819-7952</w:t>
      </w:r>
    </w:p>
    <w:p w:rsidR="00646E70" w:rsidRPr="009F71A7" w:rsidRDefault="00CF0B25" w:rsidP="00E556EE">
      <w:pPr>
        <w:spacing w:after="120" w:line="23" w:lineRule="atLeast"/>
        <w:ind w:left="567"/>
        <w:jc w:val="center"/>
        <w:rPr>
          <w:rFonts w:ascii="Times New Roman" w:hAnsi="Times New Roman" w:cs="Times New Roman"/>
        </w:rPr>
      </w:pPr>
      <w:r w:rsidRPr="009F71A7">
        <w:rPr>
          <w:rFonts w:ascii="Times New Roman" w:hAnsi="Times New Roman" w:cs="Times New Roman"/>
          <w:vertAlign w:val="superscript"/>
        </w:rPr>
        <w:t>1</w:t>
      </w:r>
      <w:r w:rsidR="00B9108C" w:rsidRPr="009F71A7">
        <w:rPr>
          <w:rFonts w:ascii="Times New Roman" w:hAnsi="Times New Roman" w:cs="Times New Roman"/>
          <w:vertAlign w:val="superscript"/>
        </w:rPr>
        <w:t>,</w:t>
      </w:r>
      <w:r w:rsidR="00FB126B" w:rsidRPr="009F71A7">
        <w:rPr>
          <w:rFonts w:ascii="Times New Roman" w:hAnsi="Times New Roman" w:cs="Times New Roman"/>
          <w:vertAlign w:val="superscript"/>
        </w:rPr>
        <w:t xml:space="preserve">a </w:t>
      </w:r>
      <w:r w:rsidR="00606469" w:rsidRPr="009F71A7">
        <w:rPr>
          <w:rFonts w:ascii="Times New Roman" w:hAnsi="Times New Roman" w:cs="Times New Roman"/>
        </w:rPr>
        <w:t>Çağrılı</w:t>
      </w:r>
      <w:r w:rsidRPr="009F71A7">
        <w:rPr>
          <w:rFonts w:ascii="Times New Roman" w:hAnsi="Times New Roman" w:cs="Times New Roman"/>
        </w:rPr>
        <w:t xml:space="preserve"> Konuşmacı: </w:t>
      </w:r>
      <w:r w:rsidR="00646E70" w:rsidRPr="009F71A7">
        <w:rPr>
          <w:rFonts w:ascii="Times New Roman" w:hAnsi="Times New Roman" w:cs="Times New Roman"/>
        </w:rPr>
        <w:t>abilgil</w:t>
      </w:r>
      <w:r w:rsidR="00747772" w:rsidRPr="009F71A7">
        <w:rPr>
          <w:rFonts w:ascii="Times New Roman" w:hAnsi="Times New Roman" w:cs="Times New Roman"/>
        </w:rPr>
        <w:t>i61@gmail.com</w:t>
      </w:r>
    </w:p>
    <w:p w:rsidR="00646E70" w:rsidRPr="009F71A7" w:rsidRDefault="00646E70" w:rsidP="00E556EE">
      <w:pPr>
        <w:pStyle w:val="Balk10"/>
        <w:keepNext/>
        <w:keepLines/>
        <w:shd w:val="clear" w:color="auto" w:fill="auto"/>
        <w:spacing w:line="23" w:lineRule="atLeast"/>
        <w:ind w:left="567" w:right="283"/>
        <w:rPr>
          <w:color w:val="222222"/>
          <w:sz w:val="24"/>
          <w:szCs w:val="24"/>
          <w:shd w:val="clear" w:color="auto" w:fill="FFFFFF"/>
        </w:rPr>
      </w:pPr>
    </w:p>
    <w:p w:rsidR="003800DF" w:rsidRPr="009F71A7" w:rsidRDefault="003800DF" w:rsidP="00E556EE">
      <w:pPr>
        <w:spacing w:after="120" w:line="23" w:lineRule="atLeast"/>
        <w:ind w:left="567"/>
        <w:jc w:val="center"/>
        <w:rPr>
          <w:rFonts w:ascii="Times New Roman" w:hAnsi="Times New Roman" w:cs="Times New Roman"/>
          <w:b/>
          <w:sz w:val="24"/>
          <w:szCs w:val="24"/>
        </w:rPr>
      </w:pPr>
    </w:p>
    <w:p w:rsidR="003800DF" w:rsidRPr="009F71A7" w:rsidRDefault="003800DF" w:rsidP="00E556EE">
      <w:pPr>
        <w:spacing w:after="120" w:line="23" w:lineRule="atLeast"/>
        <w:ind w:left="567"/>
        <w:jc w:val="center"/>
        <w:rPr>
          <w:rFonts w:ascii="Times New Roman" w:hAnsi="Times New Roman" w:cs="Times New Roman"/>
          <w:b/>
          <w:sz w:val="24"/>
          <w:szCs w:val="24"/>
        </w:rPr>
      </w:pPr>
    </w:p>
    <w:p w:rsidR="00F813CE" w:rsidRPr="009F71A7" w:rsidRDefault="003800DF" w:rsidP="00E556EE">
      <w:pPr>
        <w:spacing w:after="120" w:line="23" w:lineRule="atLeast"/>
        <w:rPr>
          <w:rFonts w:ascii="Times New Roman" w:hAnsi="Times New Roman" w:cs="Times New Roman"/>
          <w:b/>
          <w:sz w:val="18"/>
          <w:szCs w:val="18"/>
        </w:rPr>
      </w:pPr>
      <w:r w:rsidRPr="009F71A7">
        <w:rPr>
          <w:rFonts w:ascii="Times New Roman" w:hAnsi="Times New Roman" w:cs="Times New Roman"/>
          <w:b/>
          <w:sz w:val="18"/>
          <w:szCs w:val="18"/>
        </w:rPr>
        <w:t>Özet</w:t>
      </w:r>
    </w:p>
    <w:p w:rsidR="00F813CE" w:rsidRPr="009F71A7" w:rsidRDefault="003800DF" w:rsidP="00E556EE">
      <w:pPr>
        <w:spacing w:after="120" w:line="23" w:lineRule="atLeast"/>
        <w:rPr>
          <w:rFonts w:ascii="Times New Roman" w:hAnsi="Times New Roman" w:cs="Times New Roman"/>
          <w:sz w:val="18"/>
          <w:szCs w:val="18"/>
        </w:rPr>
      </w:pPr>
      <w:r w:rsidRPr="009F71A7">
        <w:rPr>
          <w:rFonts w:ascii="Times New Roman" w:hAnsi="Times New Roman" w:cs="Times New Roman"/>
          <w:sz w:val="18"/>
          <w:szCs w:val="18"/>
        </w:rPr>
        <w:t xml:space="preserve">Gıda değeri olan hayvanlarda hastalıkların sağaltılması ve önlenmesi için veteriner hekimliği ilaçlarının kullanımını takiben, gıda olarak tüketilebilen hayvansal ürünlerde ilaç kalıntıları oluşabilir. Gıdalardaki veteriner ilaç kalıntıları insanlarda alerjik reaksiyonlar, mutasyon, kanser etkileri, doğumsal bozukluklar ve </w:t>
      </w:r>
      <w:proofErr w:type="spellStart"/>
      <w:r w:rsidRPr="009F71A7">
        <w:rPr>
          <w:rFonts w:ascii="Times New Roman" w:hAnsi="Times New Roman" w:cs="Times New Roman"/>
          <w:sz w:val="18"/>
          <w:szCs w:val="18"/>
        </w:rPr>
        <w:t>gonadal</w:t>
      </w:r>
      <w:proofErr w:type="spellEnd"/>
      <w:r w:rsidRPr="009F71A7">
        <w:rPr>
          <w:rFonts w:ascii="Times New Roman" w:hAnsi="Times New Roman" w:cs="Times New Roman"/>
          <w:sz w:val="18"/>
          <w:szCs w:val="18"/>
        </w:rPr>
        <w:t xml:space="preserve"> fonksiyon bozukluklarına ve gıda endüstrisinde üretim bozukluklarının ortaya çıkması ile ekonomik kayıplara neden olabilir. Özellikle uzun etkili ilaç </w:t>
      </w:r>
      <w:proofErr w:type="spellStart"/>
      <w:r w:rsidRPr="009F71A7">
        <w:rPr>
          <w:rFonts w:ascii="Times New Roman" w:hAnsi="Times New Roman" w:cs="Times New Roman"/>
          <w:sz w:val="18"/>
          <w:szCs w:val="18"/>
        </w:rPr>
        <w:t>formülasyonları</w:t>
      </w:r>
      <w:proofErr w:type="spellEnd"/>
      <w:r w:rsidRPr="009F71A7">
        <w:rPr>
          <w:rFonts w:ascii="Times New Roman" w:hAnsi="Times New Roman" w:cs="Times New Roman"/>
          <w:sz w:val="18"/>
          <w:szCs w:val="18"/>
        </w:rPr>
        <w:t xml:space="preserve"> kalıntıya neden olurlar. Gıdalarda ilaç kalıntılarının önlenmesi devlet kurumları, veteriner hekimler, hayvan yetiştiricileri, bilim insanları ve diğer ilgili kuruluşların sorumlulukları altındadır. İlaç kalıntılarının önlenmesine yönelik yetkili kurum kesim öncesi bekletme süresi, maksimum kalıntı düzeyleri, gıda değeri olan hayvanlarda kullanılmasına izin verilen ilaç dozları, kalıntı kontrol ve izleme programları yaparlar. Ayrıca gıda değeri olan hayvanlarda kullanılmaması gereken ilaçları belirler. Gıdalarda kalıntılar ilaçların kullanıcılar tarafından bilinçli uygulanması ile kontrol altında tutulabilir. </w:t>
      </w:r>
    </w:p>
    <w:p w:rsidR="003800DF" w:rsidRPr="009F71A7" w:rsidRDefault="003800DF" w:rsidP="00E556EE">
      <w:pPr>
        <w:spacing w:after="120" w:line="23" w:lineRule="atLeast"/>
        <w:rPr>
          <w:rFonts w:ascii="Times New Roman" w:hAnsi="Times New Roman" w:cs="Times New Roman"/>
          <w:sz w:val="18"/>
          <w:szCs w:val="18"/>
        </w:rPr>
      </w:pPr>
      <w:r w:rsidRPr="009F71A7">
        <w:rPr>
          <w:rFonts w:ascii="Times New Roman" w:hAnsi="Times New Roman" w:cs="Times New Roman"/>
          <w:b/>
          <w:sz w:val="18"/>
          <w:szCs w:val="18"/>
        </w:rPr>
        <w:t>Anahtar kelimeler</w:t>
      </w:r>
      <w:r w:rsidRPr="009F71A7">
        <w:rPr>
          <w:rFonts w:ascii="Times New Roman" w:hAnsi="Times New Roman" w:cs="Times New Roman"/>
          <w:sz w:val="18"/>
          <w:szCs w:val="18"/>
        </w:rPr>
        <w:t>: Veteriner hekim, ilaç kalıntıları, gıda.</w:t>
      </w:r>
    </w:p>
    <w:p w:rsidR="003800DF" w:rsidRPr="009F71A7" w:rsidRDefault="00652364" w:rsidP="00E556EE">
      <w:pPr>
        <w:spacing w:after="120" w:line="23" w:lineRule="atLeast"/>
        <w:rPr>
          <w:rFonts w:ascii="Times New Roman" w:hAnsi="Times New Roman" w:cs="Times New Roman"/>
          <w:b/>
          <w:caps/>
          <w:sz w:val="24"/>
          <w:szCs w:val="24"/>
        </w:rPr>
      </w:pPr>
      <w:r w:rsidRPr="009F71A7">
        <w:rPr>
          <w:rFonts w:ascii="Times New Roman" w:hAnsi="Times New Roman" w:cs="Times New Roman"/>
          <w:b/>
          <w:sz w:val="24"/>
          <w:szCs w:val="24"/>
        </w:rPr>
        <w:br w:type="page"/>
      </w:r>
      <w:r w:rsidRPr="009F71A7">
        <w:rPr>
          <w:rFonts w:ascii="Times New Roman" w:hAnsi="Times New Roman" w:cs="Times New Roman"/>
          <w:b/>
          <w:caps/>
          <w:sz w:val="24"/>
          <w:szCs w:val="24"/>
        </w:rPr>
        <w:lastRenderedPageBreak/>
        <w:t>NegatI</w:t>
      </w:r>
      <w:r w:rsidR="00457487" w:rsidRPr="009F71A7">
        <w:rPr>
          <w:rFonts w:ascii="Times New Roman" w:hAnsi="Times New Roman" w:cs="Times New Roman"/>
          <w:b/>
          <w:caps/>
          <w:sz w:val="24"/>
          <w:szCs w:val="24"/>
        </w:rPr>
        <w:t>ve Effetcs of hormone</w:t>
      </w:r>
      <w:r w:rsidRPr="009F71A7">
        <w:rPr>
          <w:rFonts w:ascii="Times New Roman" w:hAnsi="Times New Roman" w:cs="Times New Roman"/>
          <w:b/>
          <w:caps/>
          <w:sz w:val="24"/>
          <w:szCs w:val="24"/>
        </w:rPr>
        <w:t>s and drug resI</w:t>
      </w:r>
      <w:r w:rsidR="00457487" w:rsidRPr="009F71A7">
        <w:rPr>
          <w:rFonts w:ascii="Times New Roman" w:hAnsi="Times New Roman" w:cs="Times New Roman"/>
          <w:b/>
          <w:caps/>
          <w:sz w:val="24"/>
          <w:szCs w:val="24"/>
        </w:rPr>
        <w:t xml:space="preserve">dues </w:t>
      </w:r>
      <w:r w:rsidRPr="009F71A7">
        <w:rPr>
          <w:rFonts w:ascii="Times New Roman" w:hAnsi="Times New Roman" w:cs="Times New Roman"/>
          <w:b/>
          <w:caps/>
          <w:sz w:val="24"/>
          <w:szCs w:val="24"/>
        </w:rPr>
        <w:t>In foods of anI</w:t>
      </w:r>
      <w:r w:rsidR="00457487" w:rsidRPr="009F71A7">
        <w:rPr>
          <w:rFonts w:ascii="Times New Roman" w:hAnsi="Times New Roman" w:cs="Times New Roman"/>
          <w:b/>
          <w:caps/>
          <w:sz w:val="24"/>
          <w:szCs w:val="24"/>
        </w:rPr>
        <w:t xml:space="preserve">mal </w:t>
      </w:r>
      <w:r w:rsidRPr="009F71A7">
        <w:rPr>
          <w:rFonts w:ascii="Times New Roman" w:hAnsi="Times New Roman" w:cs="Times New Roman"/>
          <w:b/>
          <w:caps/>
          <w:sz w:val="24"/>
          <w:szCs w:val="24"/>
        </w:rPr>
        <w:t>OrIgI</w:t>
      </w:r>
      <w:r w:rsidR="00457487" w:rsidRPr="009F71A7">
        <w:rPr>
          <w:rFonts w:ascii="Times New Roman" w:hAnsi="Times New Roman" w:cs="Times New Roman"/>
          <w:b/>
          <w:caps/>
          <w:sz w:val="24"/>
          <w:szCs w:val="24"/>
        </w:rPr>
        <w:t>n on human health</w:t>
      </w:r>
    </w:p>
    <w:p w:rsidR="003800DF" w:rsidRPr="009F71A7" w:rsidRDefault="003800DF" w:rsidP="00E556EE">
      <w:pPr>
        <w:spacing w:after="120" w:line="23" w:lineRule="atLeast"/>
        <w:ind w:left="567"/>
        <w:jc w:val="center"/>
        <w:rPr>
          <w:rFonts w:ascii="Times New Roman" w:hAnsi="Times New Roman" w:cs="Times New Roman"/>
          <w:b/>
          <w:sz w:val="24"/>
          <w:szCs w:val="24"/>
        </w:rPr>
      </w:pPr>
    </w:p>
    <w:p w:rsidR="003800DF" w:rsidRPr="009F71A7" w:rsidRDefault="003800DF" w:rsidP="00E556EE">
      <w:pPr>
        <w:spacing w:after="120" w:line="23" w:lineRule="atLeast"/>
        <w:ind w:left="567"/>
        <w:jc w:val="center"/>
        <w:rPr>
          <w:rFonts w:ascii="Times New Roman" w:hAnsi="Times New Roman" w:cs="Times New Roman"/>
          <w:b/>
          <w:sz w:val="24"/>
          <w:szCs w:val="24"/>
        </w:rPr>
      </w:pPr>
    </w:p>
    <w:p w:rsidR="00646E70" w:rsidRPr="009F71A7" w:rsidRDefault="00646E70" w:rsidP="00E556EE">
      <w:pPr>
        <w:spacing w:after="120" w:line="23" w:lineRule="atLeast"/>
        <w:ind w:left="567"/>
        <w:jc w:val="center"/>
        <w:rPr>
          <w:rFonts w:ascii="Times New Roman" w:hAnsi="Times New Roman" w:cs="Times New Roman"/>
          <w:b/>
        </w:rPr>
      </w:pPr>
      <w:r w:rsidRPr="009F71A7">
        <w:rPr>
          <w:rFonts w:ascii="Times New Roman" w:hAnsi="Times New Roman" w:cs="Times New Roman"/>
          <w:b/>
        </w:rPr>
        <w:t>Ali Bilgili</w:t>
      </w:r>
      <w:r w:rsidRPr="009F71A7">
        <w:rPr>
          <w:rFonts w:ascii="Times New Roman" w:hAnsi="Times New Roman" w:cs="Times New Roman"/>
          <w:b/>
          <w:vertAlign w:val="superscript"/>
        </w:rPr>
        <w:t>1</w:t>
      </w:r>
      <w:r w:rsidR="001D4B4A" w:rsidRPr="009F71A7">
        <w:rPr>
          <w:rFonts w:ascii="Times New Roman" w:hAnsi="Times New Roman" w:cs="Times New Roman"/>
          <w:b/>
          <w:vertAlign w:val="superscript"/>
        </w:rPr>
        <w:t>,</w:t>
      </w:r>
      <w:r w:rsidR="00FF61FB" w:rsidRPr="009F71A7">
        <w:rPr>
          <w:rFonts w:ascii="Times New Roman" w:hAnsi="Times New Roman" w:cs="Times New Roman"/>
          <w:b/>
          <w:vertAlign w:val="superscript"/>
        </w:rPr>
        <w:t>a</w:t>
      </w:r>
      <w:r w:rsidRPr="009F71A7">
        <w:rPr>
          <w:rFonts w:ascii="Times New Roman" w:hAnsi="Times New Roman" w:cs="Times New Roman"/>
          <w:b/>
        </w:rPr>
        <w:t xml:space="preserve"> </w:t>
      </w:r>
    </w:p>
    <w:p w:rsidR="00646E70" w:rsidRPr="009F71A7" w:rsidRDefault="00646E70" w:rsidP="00E556EE">
      <w:pPr>
        <w:tabs>
          <w:tab w:val="left" w:pos="426"/>
        </w:tabs>
        <w:spacing w:after="120" w:line="23" w:lineRule="atLeast"/>
        <w:ind w:left="567"/>
        <w:jc w:val="center"/>
        <w:rPr>
          <w:rFonts w:ascii="Times New Roman" w:hAnsi="Times New Roman" w:cs="Times New Roman"/>
        </w:rPr>
      </w:pPr>
      <w:r w:rsidRPr="009F71A7">
        <w:rPr>
          <w:rFonts w:ascii="Times New Roman" w:hAnsi="Times New Roman" w:cs="Times New Roman"/>
          <w:vertAlign w:val="superscript"/>
        </w:rPr>
        <w:t>1</w:t>
      </w:r>
      <w:r w:rsidR="004E25B2" w:rsidRPr="009F71A7">
        <w:rPr>
          <w:rFonts w:ascii="Times New Roman" w:hAnsi="Times New Roman" w:cs="Times New Roman"/>
          <w:vertAlign w:val="superscript"/>
        </w:rPr>
        <w:t xml:space="preserve">,a </w:t>
      </w:r>
      <w:r w:rsidRPr="009F71A7">
        <w:rPr>
          <w:rFonts w:ascii="Times New Roman" w:hAnsi="Times New Roman" w:cs="Times New Roman"/>
          <w:lang w:val="en-US" w:eastAsia="tr-TR"/>
        </w:rPr>
        <w:t>Department of Pharmacology and Toxicology, Faculty of Veterinary Medicine, Ankara University, 06110, Ankara, Turkey</w:t>
      </w:r>
      <w:r w:rsidRPr="009F71A7">
        <w:rPr>
          <w:rFonts w:ascii="Times New Roman" w:hAnsi="Times New Roman" w:cs="Times New Roman"/>
        </w:rPr>
        <w:t>, 06110, Ankara, Türkiye</w:t>
      </w:r>
    </w:p>
    <w:p w:rsidR="00646E70" w:rsidRPr="009F71A7" w:rsidRDefault="00646E70" w:rsidP="00E556EE">
      <w:pPr>
        <w:spacing w:after="120" w:line="23" w:lineRule="atLeast"/>
        <w:ind w:left="567"/>
        <w:jc w:val="center"/>
        <w:rPr>
          <w:rFonts w:ascii="Times New Roman" w:hAnsi="Times New Roman" w:cs="Times New Roman"/>
        </w:rPr>
      </w:pPr>
      <w:r w:rsidRPr="009F71A7">
        <w:rPr>
          <w:rFonts w:ascii="Times New Roman" w:hAnsi="Times New Roman" w:cs="Times New Roman"/>
          <w:vertAlign w:val="superscript"/>
        </w:rPr>
        <w:t>1</w:t>
      </w:r>
      <w:r w:rsidRPr="009F71A7">
        <w:rPr>
          <w:rFonts w:ascii="Times New Roman" w:hAnsi="Times New Roman" w:cs="Times New Roman"/>
        </w:rPr>
        <w:t>ORCID ID: 0000-0001-6819-7952</w:t>
      </w:r>
    </w:p>
    <w:p w:rsidR="00646E70" w:rsidRPr="009F71A7" w:rsidRDefault="004E25B2" w:rsidP="00E556EE">
      <w:pPr>
        <w:pStyle w:val="Gvdemetni30"/>
        <w:shd w:val="clear" w:color="auto" w:fill="auto"/>
        <w:spacing w:after="120" w:line="23" w:lineRule="atLeast"/>
        <w:ind w:left="567" w:right="283" w:firstLine="0"/>
        <w:rPr>
          <w:b/>
          <w:sz w:val="22"/>
          <w:szCs w:val="22"/>
          <w:lang w:val="en-US"/>
        </w:rPr>
      </w:pPr>
      <w:r w:rsidRPr="009F71A7">
        <w:rPr>
          <w:b/>
          <w:sz w:val="22"/>
          <w:szCs w:val="22"/>
          <w:vertAlign w:val="superscript"/>
          <w:lang w:val="en-US"/>
        </w:rPr>
        <w:t>a</w:t>
      </w:r>
      <w:r w:rsidRPr="009F71A7">
        <w:rPr>
          <w:sz w:val="22"/>
          <w:szCs w:val="22"/>
          <w:vertAlign w:val="superscript"/>
          <w:lang w:val="en-US"/>
        </w:rPr>
        <w:t xml:space="preserve">) </w:t>
      </w:r>
      <w:r w:rsidRPr="009F71A7">
        <w:rPr>
          <w:sz w:val="22"/>
          <w:szCs w:val="22"/>
          <w:lang w:val="en-US"/>
        </w:rPr>
        <w:t xml:space="preserve">Invited Speaker: </w:t>
      </w:r>
      <w:hyperlink r:id="rId7" w:history="1">
        <w:r w:rsidRPr="009F71A7">
          <w:rPr>
            <w:rStyle w:val="Kpr"/>
            <w:color w:val="auto"/>
            <w:sz w:val="22"/>
            <w:szCs w:val="22"/>
            <w:u w:val="none"/>
            <w:lang w:val="en-US"/>
          </w:rPr>
          <w:t>abilgili61@gmail.com</w:t>
        </w:r>
      </w:hyperlink>
    </w:p>
    <w:p w:rsidR="00646E70" w:rsidRPr="009F71A7" w:rsidRDefault="00646E70" w:rsidP="00E556EE">
      <w:pPr>
        <w:pStyle w:val="Balk10"/>
        <w:keepNext/>
        <w:keepLines/>
        <w:shd w:val="clear" w:color="auto" w:fill="auto"/>
        <w:spacing w:line="23" w:lineRule="atLeast"/>
        <w:ind w:left="567" w:right="283"/>
        <w:rPr>
          <w:color w:val="222222"/>
          <w:sz w:val="24"/>
          <w:szCs w:val="24"/>
          <w:shd w:val="clear" w:color="auto" w:fill="FFFFFF"/>
        </w:rPr>
      </w:pPr>
    </w:p>
    <w:p w:rsidR="00F852EE" w:rsidRPr="009F71A7" w:rsidRDefault="00F852EE" w:rsidP="00E556EE">
      <w:pPr>
        <w:pStyle w:val="Balk10"/>
        <w:keepNext/>
        <w:keepLines/>
        <w:shd w:val="clear" w:color="auto" w:fill="auto"/>
        <w:spacing w:line="23" w:lineRule="atLeast"/>
        <w:ind w:left="567" w:right="283"/>
        <w:jc w:val="left"/>
        <w:rPr>
          <w:sz w:val="24"/>
          <w:szCs w:val="24"/>
          <w:shd w:val="clear" w:color="auto" w:fill="FFFFFF"/>
          <w:lang w:val="en-US"/>
        </w:rPr>
      </w:pPr>
    </w:p>
    <w:bookmarkEnd w:id="0"/>
    <w:p w:rsidR="00F813CE" w:rsidRPr="009F71A7" w:rsidRDefault="00F852EE" w:rsidP="00E556EE">
      <w:pPr>
        <w:pStyle w:val="Gvdemetni30"/>
        <w:shd w:val="clear" w:color="auto" w:fill="auto"/>
        <w:spacing w:after="120" w:line="23" w:lineRule="atLeast"/>
        <w:ind w:right="283" w:firstLine="0"/>
        <w:jc w:val="both"/>
        <w:rPr>
          <w:b/>
          <w:sz w:val="18"/>
          <w:szCs w:val="18"/>
          <w:lang w:val="en-US"/>
        </w:rPr>
      </w:pPr>
      <w:r w:rsidRPr="009F71A7">
        <w:rPr>
          <w:b/>
          <w:sz w:val="18"/>
          <w:szCs w:val="18"/>
          <w:lang w:val="en-US"/>
        </w:rPr>
        <w:t xml:space="preserve">Abstract </w:t>
      </w:r>
    </w:p>
    <w:p w:rsidR="00F813CE" w:rsidRPr="009F71A7" w:rsidRDefault="00F852EE" w:rsidP="00E556EE">
      <w:pPr>
        <w:pStyle w:val="Gvdemetni30"/>
        <w:shd w:val="clear" w:color="auto" w:fill="auto"/>
        <w:spacing w:after="120" w:line="23" w:lineRule="atLeast"/>
        <w:ind w:right="283" w:firstLine="0"/>
        <w:jc w:val="both"/>
        <w:rPr>
          <w:sz w:val="18"/>
          <w:szCs w:val="18"/>
          <w:lang w:val="en-US"/>
        </w:rPr>
      </w:pPr>
      <w:r w:rsidRPr="009F71A7">
        <w:rPr>
          <w:sz w:val="18"/>
          <w:szCs w:val="18"/>
          <w:lang w:val="en-US"/>
        </w:rPr>
        <w:t>Following the use of veterinary drugs for the treatment and prevention of diseases</w:t>
      </w:r>
      <w:r w:rsidR="00AA7B5E" w:rsidRPr="009F71A7">
        <w:rPr>
          <w:sz w:val="18"/>
          <w:szCs w:val="18"/>
          <w:lang w:val="en-US"/>
        </w:rPr>
        <w:t xml:space="preserve"> </w:t>
      </w:r>
      <w:r w:rsidR="00CF6F84" w:rsidRPr="009F71A7">
        <w:rPr>
          <w:sz w:val="18"/>
          <w:szCs w:val="18"/>
          <w:lang w:val="en-US"/>
        </w:rPr>
        <w:t xml:space="preserve">in food </w:t>
      </w:r>
      <w:r w:rsidR="00AA7B5E" w:rsidRPr="009F71A7">
        <w:rPr>
          <w:sz w:val="18"/>
          <w:szCs w:val="18"/>
          <w:lang w:val="en-US"/>
        </w:rPr>
        <w:t>animals</w:t>
      </w:r>
      <w:r w:rsidRPr="009F71A7">
        <w:rPr>
          <w:sz w:val="18"/>
          <w:szCs w:val="18"/>
          <w:lang w:val="en-US"/>
        </w:rPr>
        <w:t>,</w:t>
      </w:r>
      <w:r w:rsidR="00AA7B5E" w:rsidRPr="009F71A7">
        <w:rPr>
          <w:sz w:val="18"/>
          <w:szCs w:val="18"/>
          <w:lang w:val="en-US"/>
        </w:rPr>
        <w:t xml:space="preserve"> </w:t>
      </w:r>
      <w:r w:rsidR="00CF6F84" w:rsidRPr="009F71A7">
        <w:rPr>
          <w:sz w:val="18"/>
          <w:szCs w:val="18"/>
          <w:lang w:val="en-US"/>
        </w:rPr>
        <w:t xml:space="preserve">drug residues may occur in animal products that can be consumed as food. </w:t>
      </w:r>
      <w:r w:rsidRPr="009F71A7">
        <w:rPr>
          <w:sz w:val="18"/>
          <w:szCs w:val="18"/>
          <w:lang w:val="en-US"/>
        </w:rPr>
        <w:t>The veterinary drug residues in foods may cause allergic reactions, mutagenic, carcinogenic and teratogenic effects and gonadal dysfunctions in humans, and economic losses with the occurrence of manufacturing defects in food industry. Especially, long-acting drug formulations cause the residues. The prevention of drug residues in f</w:t>
      </w:r>
      <w:r w:rsidR="004873D7" w:rsidRPr="009F71A7">
        <w:rPr>
          <w:sz w:val="18"/>
          <w:szCs w:val="18"/>
          <w:lang w:val="en-US"/>
        </w:rPr>
        <w:t>oods is under the responsibilities</w:t>
      </w:r>
      <w:r w:rsidRPr="009F71A7">
        <w:rPr>
          <w:sz w:val="18"/>
          <w:szCs w:val="18"/>
          <w:lang w:val="en-US"/>
        </w:rPr>
        <w:t xml:space="preserve"> of governmental agencies, veterinarians, </w:t>
      </w:r>
      <w:r w:rsidR="004873D7" w:rsidRPr="009F71A7">
        <w:rPr>
          <w:sz w:val="18"/>
          <w:szCs w:val="18"/>
          <w:lang w:val="en-US"/>
        </w:rPr>
        <w:t xml:space="preserve">animal </w:t>
      </w:r>
      <w:r w:rsidRPr="009F71A7">
        <w:rPr>
          <w:sz w:val="18"/>
          <w:szCs w:val="18"/>
          <w:lang w:val="en-US"/>
        </w:rPr>
        <w:t>producers, scientists and other related institutions. For the prevention of drug residues, governmental agency establishes withdrawal time before slaughter, maximum residue levels, dosages of drugs that are permitted to be used in food-producing animals, residue control and monitoring programs. In addition, it also determines the drugs that should not be used in food-producing animals. The residues in foods may be kept under control by administration of drugs in a manner of awareness by the users.</w:t>
      </w:r>
      <w:r w:rsidR="00F813CE" w:rsidRPr="009F71A7">
        <w:rPr>
          <w:sz w:val="18"/>
          <w:szCs w:val="18"/>
          <w:lang w:val="en-US"/>
        </w:rPr>
        <w:t xml:space="preserve"> </w:t>
      </w:r>
    </w:p>
    <w:p w:rsidR="00F852EE" w:rsidRPr="009F71A7" w:rsidRDefault="00F852EE" w:rsidP="00E556EE">
      <w:pPr>
        <w:pStyle w:val="Gvdemetni30"/>
        <w:shd w:val="clear" w:color="auto" w:fill="auto"/>
        <w:spacing w:after="120" w:line="23" w:lineRule="atLeast"/>
        <w:ind w:right="283" w:firstLine="0"/>
        <w:jc w:val="both"/>
        <w:rPr>
          <w:sz w:val="18"/>
          <w:szCs w:val="18"/>
        </w:rPr>
      </w:pPr>
      <w:proofErr w:type="spellStart"/>
      <w:r w:rsidRPr="009F71A7">
        <w:rPr>
          <w:rStyle w:val="Gvdemetni3Kaln"/>
          <w:rFonts w:eastAsiaTheme="minorHAnsi"/>
          <w:sz w:val="18"/>
          <w:szCs w:val="18"/>
        </w:rPr>
        <w:t>Key</w:t>
      </w:r>
      <w:proofErr w:type="spellEnd"/>
      <w:r w:rsidRPr="009F71A7">
        <w:rPr>
          <w:rStyle w:val="Gvdemetni3Kaln"/>
          <w:rFonts w:eastAsiaTheme="minorHAnsi"/>
          <w:sz w:val="18"/>
          <w:szCs w:val="18"/>
        </w:rPr>
        <w:t xml:space="preserve"> </w:t>
      </w:r>
      <w:proofErr w:type="spellStart"/>
      <w:r w:rsidRPr="009F71A7">
        <w:rPr>
          <w:rStyle w:val="Gvdemetni3Kaln"/>
          <w:rFonts w:eastAsiaTheme="minorHAnsi"/>
          <w:sz w:val="18"/>
          <w:szCs w:val="18"/>
        </w:rPr>
        <w:t>words</w:t>
      </w:r>
      <w:proofErr w:type="spellEnd"/>
      <w:r w:rsidRPr="009F71A7">
        <w:rPr>
          <w:rStyle w:val="Gvdemetni3Kaln"/>
          <w:rFonts w:eastAsiaTheme="minorHAnsi"/>
          <w:sz w:val="18"/>
          <w:szCs w:val="18"/>
        </w:rPr>
        <w:t xml:space="preserve">: </w:t>
      </w:r>
      <w:proofErr w:type="spellStart"/>
      <w:r w:rsidR="0054281A" w:rsidRPr="009F71A7">
        <w:rPr>
          <w:sz w:val="18"/>
          <w:szCs w:val="18"/>
        </w:rPr>
        <w:t>Veterinarian</w:t>
      </w:r>
      <w:proofErr w:type="spellEnd"/>
      <w:r w:rsidRPr="009F71A7">
        <w:rPr>
          <w:sz w:val="18"/>
          <w:szCs w:val="18"/>
        </w:rPr>
        <w:t xml:space="preserve">, </w:t>
      </w:r>
      <w:proofErr w:type="spellStart"/>
      <w:r w:rsidRPr="009F71A7">
        <w:rPr>
          <w:sz w:val="18"/>
          <w:szCs w:val="18"/>
        </w:rPr>
        <w:t>drug</w:t>
      </w:r>
      <w:proofErr w:type="spellEnd"/>
      <w:r w:rsidRPr="009F71A7">
        <w:rPr>
          <w:sz w:val="18"/>
          <w:szCs w:val="18"/>
        </w:rPr>
        <w:t xml:space="preserve"> </w:t>
      </w:r>
      <w:proofErr w:type="spellStart"/>
      <w:r w:rsidRPr="009F71A7">
        <w:rPr>
          <w:sz w:val="18"/>
          <w:szCs w:val="18"/>
        </w:rPr>
        <w:t>residues</w:t>
      </w:r>
      <w:proofErr w:type="spellEnd"/>
      <w:r w:rsidRPr="009F71A7">
        <w:rPr>
          <w:sz w:val="18"/>
          <w:szCs w:val="18"/>
        </w:rPr>
        <w:t xml:space="preserve">, </w:t>
      </w:r>
      <w:proofErr w:type="spellStart"/>
      <w:r w:rsidRPr="009F71A7">
        <w:rPr>
          <w:sz w:val="18"/>
          <w:szCs w:val="18"/>
        </w:rPr>
        <w:t>food</w:t>
      </w:r>
      <w:proofErr w:type="spellEnd"/>
      <w:r w:rsidRPr="009F71A7">
        <w:rPr>
          <w:sz w:val="18"/>
          <w:szCs w:val="18"/>
        </w:rPr>
        <w:t>.</w:t>
      </w: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F813CE" w:rsidP="00E556EE">
      <w:pPr>
        <w:pStyle w:val="Gvdemetni30"/>
        <w:shd w:val="clear" w:color="auto" w:fill="auto"/>
        <w:spacing w:after="120" w:line="23" w:lineRule="atLeast"/>
        <w:ind w:left="567" w:firstLine="0"/>
        <w:jc w:val="both"/>
        <w:rPr>
          <w:sz w:val="18"/>
          <w:szCs w:val="18"/>
        </w:rPr>
      </w:pPr>
    </w:p>
    <w:p w:rsidR="00F813CE" w:rsidRPr="009F71A7" w:rsidRDefault="009F71A7" w:rsidP="00E556EE">
      <w:pPr>
        <w:pStyle w:val="Gvdemetni30"/>
        <w:shd w:val="clear" w:color="auto" w:fill="auto"/>
        <w:spacing w:after="120" w:line="23" w:lineRule="atLeast"/>
        <w:ind w:firstLine="0"/>
        <w:jc w:val="both"/>
        <w:rPr>
          <w:b/>
          <w:bCs/>
          <w:sz w:val="24"/>
          <w:szCs w:val="24"/>
        </w:rPr>
      </w:pPr>
      <w:r w:rsidRPr="009F71A7">
        <w:rPr>
          <w:b/>
          <w:bCs/>
          <w:sz w:val="24"/>
          <w:szCs w:val="24"/>
        </w:rPr>
        <w:lastRenderedPageBreak/>
        <w:t xml:space="preserve">1. </w:t>
      </w:r>
      <w:r w:rsidR="004C253A" w:rsidRPr="009F71A7">
        <w:rPr>
          <w:b/>
          <w:bCs/>
          <w:sz w:val="24"/>
          <w:szCs w:val="24"/>
        </w:rPr>
        <w:t>Veteriner İlaçlarının Kullanım Amaçları</w:t>
      </w:r>
    </w:p>
    <w:p w:rsidR="00000000" w:rsidRPr="009F71A7" w:rsidRDefault="002601BD" w:rsidP="00F216F3">
      <w:pPr>
        <w:pStyle w:val="Gvdemetni30"/>
        <w:spacing w:after="120" w:line="23" w:lineRule="atLeast"/>
        <w:ind w:firstLine="426"/>
        <w:jc w:val="both"/>
        <w:rPr>
          <w:sz w:val="22"/>
          <w:szCs w:val="22"/>
        </w:rPr>
      </w:pPr>
      <w:r w:rsidRPr="009F71A7">
        <w:rPr>
          <w:bCs/>
          <w:sz w:val="22"/>
          <w:szCs w:val="22"/>
        </w:rPr>
        <w:t>Hastalıkların sağaltımı ve ö</w:t>
      </w:r>
      <w:r w:rsidR="00433A48" w:rsidRPr="009F71A7">
        <w:rPr>
          <w:bCs/>
          <w:sz w:val="22"/>
          <w:szCs w:val="22"/>
        </w:rPr>
        <w:t>nlenmesi</w:t>
      </w:r>
      <w:r w:rsidRPr="009F71A7">
        <w:rPr>
          <w:bCs/>
          <w:sz w:val="22"/>
          <w:szCs w:val="22"/>
        </w:rPr>
        <w:t>, davranışların d</w:t>
      </w:r>
      <w:r w:rsidR="00433A48" w:rsidRPr="009F71A7">
        <w:rPr>
          <w:bCs/>
          <w:sz w:val="22"/>
          <w:szCs w:val="22"/>
        </w:rPr>
        <w:t>eğiştirilmesi</w:t>
      </w:r>
      <w:r w:rsidRPr="009F71A7">
        <w:rPr>
          <w:bCs/>
          <w:sz w:val="22"/>
          <w:szCs w:val="22"/>
        </w:rPr>
        <w:t>, gelişmenin h</w:t>
      </w:r>
      <w:r w:rsidR="00433A48" w:rsidRPr="009F71A7">
        <w:rPr>
          <w:bCs/>
          <w:sz w:val="22"/>
          <w:szCs w:val="22"/>
        </w:rPr>
        <w:t>ızlandırılması</w:t>
      </w:r>
      <w:r w:rsidRPr="009F71A7">
        <w:rPr>
          <w:bCs/>
          <w:sz w:val="22"/>
          <w:szCs w:val="22"/>
        </w:rPr>
        <w:t>, v</w:t>
      </w:r>
      <w:r w:rsidR="00433A48" w:rsidRPr="009F71A7">
        <w:rPr>
          <w:bCs/>
          <w:sz w:val="22"/>
          <w:szCs w:val="22"/>
        </w:rPr>
        <w:t xml:space="preserve">erimin </w:t>
      </w:r>
      <w:r w:rsidRPr="009F71A7">
        <w:rPr>
          <w:bCs/>
          <w:sz w:val="22"/>
          <w:szCs w:val="22"/>
        </w:rPr>
        <w:t>a</w:t>
      </w:r>
      <w:r w:rsidR="00433A48" w:rsidRPr="009F71A7">
        <w:rPr>
          <w:bCs/>
          <w:sz w:val="22"/>
          <w:szCs w:val="22"/>
        </w:rPr>
        <w:t xml:space="preserve">rtırılması </w:t>
      </w:r>
      <w:r w:rsidRPr="009F71A7">
        <w:rPr>
          <w:bCs/>
          <w:sz w:val="22"/>
          <w:szCs w:val="22"/>
        </w:rPr>
        <w:t>ve besin k</w:t>
      </w:r>
      <w:r w:rsidR="00433A48" w:rsidRPr="009F71A7">
        <w:rPr>
          <w:bCs/>
          <w:sz w:val="22"/>
          <w:szCs w:val="22"/>
        </w:rPr>
        <w:t>al</w:t>
      </w:r>
      <w:r w:rsidRPr="009F71A7">
        <w:rPr>
          <w:bCs/>
          <w:sz w:val="22"/>
          <w:szCs w:val="22"/>
        </w:rPr>
        <w:t>itesinin iyileştirilmesi amacıyla kullanılmaktadır</w:t>
      </w:r>
      <w:r w:rsidR="00081E37" w:rsidRPr="009F71A7">
        <w:rPr>
          <w:bCs/>
          <w:sz w:val="22"/>
          <w:szCs w:val="22"/>
        </w:rPr>
        <w:t xml:space="preserve"> (</w:t>
      </w:r>
      <w:proofErr w:type="spellStart"/>
      <w:r w:rsidR="00081E37" w:rsidRPr="009F71A7">
        <w:rPr>
          <w:bCs/>
          <w:sz w:val="22"/>
          <w:szCs w:val="22"/>
        </w:rPr>
        <w:t>Anadon</w:t>
      </w:r>
      <w:proofErr w:type="spellEnd"/>
      <w:r w:rsidR="00081E37" w:rsidRPr="009F71A7">
        <w:rPr>
          <w:bCs/>
          <w:sz w:val="22"/>
          <w:szCs w:val="22"/>
        </w:rPr>
        <w:t xml:space="preserve"> ve ark</w:t>
      </w:r>
      <w:proofErr w:type="gramStart"/>
      <w:r w:rsidR="00081E37" w:rsidRPr="009F71A7">
        <w:rPr>
          <w:bCs/>
          <w:sz w:val="22"/>
          <w:szCs w:val="22"/>
        </w:rPr>
        <w:t>.,</w:t>
      </w:r>
      <w:proofErr w:type="gramEnd"/>
      <w:r w:rsidR="00081E37" w:rsidRPr="009F71A7">
        <w:rPr>
          <w:bCs/>
          <w:sz w:val="22"/>
          <w:szCs w:val="22"/>
        </w:rPr>
        <w:t xml:space="preserve"> 2018</w:t>
      </w:r>
      <w:r w:rsidR="000A4860" w:rsidRPr="009F71A7">
        <w:rPr>
          <w:bCs/>
          <w:sz w:val="22"/>
          <w:szCs w:val="22"/>
        </w:rPr>
        <w:t xml:space="preserve">; </w:t>
      </w:r>
      <w:proofErr w:type="spellStart"/>
      <w:r w:rsidR="000A4860" w:rsidRPr="009F71A7">
        <w:rPr>
          <w:bCs/>
          <w:sz w:val="22"/>
          <w:szCs w:val="22"/>
        </w:rPr>
        <w:t>Ture</w:t>
      </w:r>
      <w:proofErr w:type="spellEnd"/>
      <w:r w:rsidR="000A4860" w:rsidRPr="009F71A7">
        <w:rPr>
          <w:bCs/>
          <w:sz w:val="22"/>
          <w:szCs w:val="22"/>
        </w:rPr>
        <w:t xml:space="preserve"> ve ark., 2019</w:t>
      </w:r>
      <w:r w:rsidR="00D42F41" w:rsidRPr="009F71A7">
        <w:rPr>
          <w:bCs/>
          <w:sz w:val="22"/>
          <w:szCs w:val="22"/>
        </w:rPr>
        <w:t xml:space="preserve">; </w:t>
      </w:r>
      <w:r w:rsidR="00D42F41" w:rsidRPr="009F71A7">
        <w:rPr>
          <w:sz w:val="22"/>
          <w:szCs w:val="22"/>
        </w:rPr>
        <w:t>Kaya ve Bilgili 1999</w:t>
      </w:r>
      <w:r w:rsidR="00081E37" w:rsidRPr="009F71A7">
        <w:rPr>
          <w:bCs/>
          <w:sz w:val="22"/>
          <w:szCs w:val="22"/>
        </w:rPr>
        <w:t>)</w:t>
      </w:r>
      <w:r w:rsidRPr="009F71A7">
        <w:rPr>
          <w:bCs/>
          <w:sz w:val="22"/>
          <w:szCs w:val="22"/>
        </w:rPr>
        <w:t xml:space="preserve">. </w:t>
      </w:r>
    </w:p>
    <w:p w:rsidR="003975A2" w:rsidRPr="009F71A7" w:rsidRDefault="009F71A7" w:rsidP="00E556EE">
      <w:pPr>
        <w:pStyle w:val="Gvdemetni30"/>
        <w:shd w:val="clear" w:color="auto" w:fill="auto"/>
        <w:spacing w:after="120" w:line="23" w:lineRule="atLeast"/>
        <w:ind w:firstLine="0"/>
        <w:jc w:val="both"/>
        <w:rPr>
          <w:b/>
          <w:bCs/>
          <w:sz w:val="24"/>
          <w:szCs w:val="24"/>
        </w:rPr>
      </w:pPr>
      <w:r w:rsidRPr="009F71A7">
        <w:rPr>
          <w:b/>
          <w:bCs/>
          <w:sz w:val="24"/>
          <w:szCs w:val="24"/>
        </w:rPr>
        <w:t xml:space="preserve">2. </w:t>
      </w:r>
      <w:r w:rsidR="003975A2" w:rsidRPr="009F71A7">
        <w:rPr>
          <w:b/>
          <w:bCs/>
          <w:sz w:val="24"/>
          <w:szCs w:val="24"/>
        </w:rPr>
        <w:t>Veteriner İlaçlarının Kullanımından İleri Gelen Sakıncalar</w:t>
      </w:r>
    </w:p>
    <w:p w:rsidR="00000000" w:rsidRPr="009F71A7" w:rsidRDefault="003D143D" w:rsidP="00F216F3">
      <w:pPr>
        <w:pStyle w:val="Gvdemetni30"/>
        <w:spacing w:after="120" w:line="23" w:lineRule="atLeast"/>
        <w:ind w:firstLine="426"/>
        <w:jc w:val="both"/>
        <w:rPr>
          <w:bCs/>
          <w:sz w:val="22"/>
          <w:szCs w:val="22"/>
        </w:rPr>
      </w:pPr>
      <w:r w:rsidRPr="009F71A7">
        <w:rPr>
          <w:sz w:val="22"/>
          <w:szCs w:val="22"/>
        </w:rPr>
        <w:t xml:space="preserve">Dirençli mikroorganizma </w:t>
      </w:r>
      <w:proofErr w:type="spellStart"/>
      <w:r w:rsidRPr="009F71A7">
        <w:rPr>
          <w:sz w:val="22"/>
          <w:szCs w:val="22"/>
        </w:rPr>
        <w:t>s</w:t>
      </w:r>
      <w:r w:rsidR="00433A48" w:rsidRPr="009F71A7">
        <w:rPr>
          <w:sz w:val="22"/>
          <w:szCs w:val="22"/>
        </w:rPr>
        <w:t>u</w:t>
      </w:r>
      <w:r w:rsidRPr="009F71A7">
        <w:rPr>
          <w:sz w:val="22"/>
          <w:szCs w:val="22"/>
        </w:rPr>
        <w:t>şları</w:t>
      </w:r>
      <w:proofErr w:type="spellEnd"/>
      <w:r w:rsidRPr="009F71A7">
        <w:rPr>
          <w:sz w:val="22"/>
          <w:szCs w:val="22"/>
        </w:rPr>
        <w:t xml:space="preserve"> ortaya çıkabilir, bağışıklık sistemi baskılanma </w:t>
      </w:r>
      <w:r w:rsidR="00433A48" w:rsidRPr="009F71A7">
        <w:rPr>
          <w:sz w:val="22"/>
          <w:szCs w:val="22"/>
        </w:rPr>
        <w:t>şeklinde</w:t>
      </w:r>
      <w:r w:rsidRPr="009F71A7">
        <w:rPr>
          <w:sz w:val="22"/>
          <w:szCs w:val="22"/>
        </w:rPr>
        <w:t xml:space="preserve"> ya da uyarı şeklinde etkilenebilir, ilaçların doğrudan veya dolaylı istenmeyen/zehirli e</w:t>
      </w:r>
      <w:r w:rsidR="00433A48" w:rsidRPr="009F71A7">
        <w:rPr>
          <w:sz w:val="22"/>
          <w:szCs w:val="22"/>
        </w:rPr>
        <w:t xml:space="preserve">tkileri </w:t>
      </w:r>
      <w:r w:rsidRPr="009F71A7">
        <w:rPr>
          <w:sz w:val="22"/>
          <w:szCs w:val="22"/>
        </w:rPr>
        <w:t>gelişebilir ve b</w:t>
      </w:r>
      <w:r w:rsidRPr="009F71A7">
        <w:rPr>
          <w:bCs/>
          <w:sz w:val="22"/>
          <w:szCs w:val="22"/>
        </w:rPr>
        <w:t>esinlerimizde ilaç kalıntıları ortaya çıkabilir (</w:t>
      </w:r>
      <w:proofErr w:type="spellStart"/>
      <w:r w:rsidRPr="009F71A7">
        <w:rPr>
          <w:bCs/>
          <w:sz w:val="22"/>
          <w:szCs w:val="22"/>
        </w:rPr>
        <w:t>Anadon</w:t>
      </w:r>
      <w:proofErr w:type="spellEnd"/>
      <w:r w:rsidRPr="009F71A7">
        <w:rPr>
          <w:bCs/>
          <w:sz w:val="22"/>
          <w:szCs w:val="22"/>
        </w:rPr>
        <w:t xml:space="preserve"> ve ark</w:t>
      </w:r>
      <w:proofErr w:type="gramStart"/>
      <w:r w:rsidRPr="009F71A7">
        <w:rPr>
          <w:bCs/>
          <w:sz w:val="22"/>
          <w:szCs w:val="22"/>
        </w:rPr>
        <w:t>.,</w:t>
      </w:r>
      <w:proofErr w:type="gramEnd"/>
      <w:r w:rsidRPr="009F71A7">
        <w:rPr>
          <w:bCs/>
          <w:sz w:val="22"/>
          <w:szCs w:val="22"/>
        </w:rPr>
        <w:t xml:space="preserve"> 2018</w:t>
      </w:r>
      <w:r w:rsidR="00735902" w:rsidRPr="009F71A7">
        <w:rPr>
          <w:bCs/>
          <w:sz w:val="22"/>
          <w:szCs w:val="22"/>
        </w:rPr>
        <w:t xml:space="preserve">; </w:t>
      </w:r>
      <w:r w:rsidR="00735902" w:rsidRPr="009F71A7">
        <w:rPr>
          <w:sz w:val="22"/>
          <w:szCs w:val="22"/>
        </w:rPr>
        <w:t>Kaya ve Bilgili 1999</w:t>
      </w:r>
      <w:r w:rsidRPr="009F71A7">
        <w:rPr>
          <w:bCs/>
          <w:sz w:val="22"/>
          <w:szCs w:val="22"/>
        </w:rPr>
        <w:t xml:space="preserve">). </w:t>
      </w:r>
    </w:p>
    <w:p w:rsidR="00151A5F" w:rsidRPr="009F71A7" w:rsidRDefault="009F71A7" w:rsidP="00E556EE">
      <w:pPr>
        <w:pStyle w:val="Gvdemetni30"/>
        <w:spacing w:after="120" w:line="23" w:lineRule="atLeast"/>
        <w:ind w:firstLine="0"/>
        <w:jc w:val="both"/>
        <w:rPr>
          <w:b/>
          <w:bCs/>
          <w:sz w:val="24"/>
          <w:szCs w:val="24"/>
        </w:rPr>
      </w:pPr>
      <w:r w:rsidRPr="009F71A7">
        <w:rPr>
          <w:b/>
          <w:bCs/>
          <w:sz w:val="24"/>
          <w:szCs w:val="24"/>
        </w:rPr>
        <w:t xml:space="preserve">3. </w:t>
      </w:r>
      <w:r w:rsidR="00F61997" w:rsidRPr="009F71A7">
        <w:rPr>
          <w:b/>
          <w:bCs/>
          <w:sz w:val="24"/>
          <w:szCs w:val="24"/>
        </w:rPr>
        <w:t>Kalıntıyla İlgili Bazı Tanımlar</w:t>
      </w:r>
    </w:p>
    <w:p w:rsidR="00000000" w:rsidRPr="009F71A7" w:rsidRDefault="00433A48" w:rsidP="00E556EE">
      <w:pPr>
        <w:pStyle w:val="Gvdemetni30"/>
        <w:spacing w:after="120" w:line="23" w:lineRule="atLeast"/>
        <w:ind w:firstLine="0"/>
        <w:jc w:val="both"/>
        <w:rPr>
          <w:sz w:val="24"/>
          <w:szCs w:val="24"/>
        </w:rPr>
      </w:pPr>
      <w:r w:rsidRPr="009F71A7">
        <w:rPr>
          <w:b/>
          <w:bCs/>
          <w:sz w:val="24"/>
          <w:szCs w:val="24"/>
        </w:rPr>
        <w:t>Kalıntı</w:t>
      </w:r>
    </w:p>
    <w:p w:rsidR="00000000" w:rsidRPr="009F71A7" w:rsidRDefault="00433A48" w:rsidP="00F216F3">
      <w:pPr>
        <w:pStyle w:val="Gvdemetni30"/>
        <w:spacing w:after="120" w:line="23" w:lineRule="atLeast"/>
        <w:ind w:firstLine="426"/>
        <w:jc w:val="both"/>
        <w:rPr>
          <w:bCs/>
          <w:sz w:val="22"/>
          <w:szCs w:val="22"/>
        </w:rPr>
      </w:pPr>
      <w:r w:rsidRPr="009F71A7">
        <w:rPr>
          <w:bCs/>
          <w:sz w:val="22"/>
          <w:szCs w:val="22"/>
        </w:rPr>
        <w:t xml:space="preserve">İlaçların besin değeri olan hayvanlarda doku/organ ya da besin unsurlarına geçen değişmemiş veya </w:t>
      </w:r>
      <w:proofErr w:type="spellStart"/>
      <w:r w:rsidRPr="009F71A7">
        <w:rPr>
          <w:bCs/>
          <w:sz w:val="22"/>
          <w:szCs w:val="22"/>
        </w:rPr>
        <w:t>metabolitleri</w:t>
      </w:r>
      <w:proofErr w:type="spellEnd"/>
      <w:r w:rsidRPr="009F71A7">
        <w:rPr>
          <w:bCs/>
          <w:sz w:val="22"/>
          <w:szCs w:val="22"/>
        </w:rPr>
        <w:t xml:space="preserve"> şeklindeki miktarı</w:t>
      </w:r>
      <w:r w:rsidR="002F36FD" w:rsidRPr="009F71A7">
        <w:rPr>
          <w:bCs/>
          <w:sz w:val="22"/>
          <w:szCs w:val="22"/>
        </w:rPr>
        <w:t>dır</w:t>
      </w:r>
      <w:r w:rsidR="002F36FD" w:rsidRPr="009F71A7">
        <w:rPr>
          <w:b/>
          <w:bCs/>
          <w:sz w:val="22"/>
          <w:szCs w:val="22"/>
        </w:rPr>
        <w:t xml:space="preserve"> (</w:t>
      </w:r>
      <w:proofErr w:type="spellStart"/>
      <w:r w:rsidR="002F36FD" w:rsidRPr="009F71A7">
        <w:rPr>
          <w:bCs/>
          <w:sz w:val="22"/>
          <w:szCs w:val="22"/>
        </w:rPr>
        <w:t>Ture</w:t>
      </w:r>
      <w:proofErr w:type="spellEnd"/>
      <w:r w:rsidR="002F36FD" w:rsidRPr="009F71A7">
        <w:rPr>
          <w:bCs/>
          <w:sz w:val="22"/>
          <w:szCs w:val="22"/>
        </w:rPr>
        <w:t xml:space="preserve"> ve ark</w:t>
      </w:r>
      <w:proofErr w:type="gramStart"/>
      <w:r w:rsidR="002F36FD" w:rsidRPr="009F71A7">
        <w:rPr>
          <w:bCs/>
          <w:sz w:val="22"/>
          <w:szCs w:val="22"/>
        </w:rPr>
        <w:t>.,</w:t>
      </w:r>
      <w:proofErr w:type="gramEnd"/>
      <w:r w:rsidR="002F36FD" w:rsidRPr="009F71A7">
        <w:rPr>
          <w:bCs/>
          <w:sz w:val="22"/>
          <w:szCs w:val="22"/>
        </w:rPr>
        <w:t xml:space="preserve"> 2019)</w:t>
      </w:r>
      <w:r w:rsidRPr="009F71A7">
        <w:rPr>
          <w:b/>
          <w:bCs/>
          <w:sz w:val="22"/>
          <w:szCs w:val="22"/>
        </w:rPr>
        <w:t>.</w:t>
      </w:r>
      <w:r w:rsidR="002F36FD" w:rsidRPr="009F71A7">
        <w:rPr>
          <w:b/>
          <w:bCs/>
          <w:sz w:val="22"/>
          <w:szCs w:val="22"/>
        </w:rPr>
        <w:t xml:space="preserve"> </w:t>
      </w:r>
      <w:r w:rsidR="002F36FD" w:rsidRPr="009F71A7">
        <w:rPr>
          <w:bCs/>
          <w:sz w:val="22"/>
          <w:szCs w:val="22"/>
        </w:rPr>
        <w:t>Kalıntılar t</w:t>
      </w:r>
      <w:r w:rsidRPr="009F71A7">
        <w:rPr>
          <w:iCs/>
          <w:sz w:val="22"/>
          <w:szCs w:val="22"/>
        </w:rPr>
        <w:t>oplam kalıntı</w:t>
      </w:r>
      <w:r w:rsidR="002F36FD" w:rsidRPr="009F71A7">
        <w:rPr>
          <w:iCs/>
          <w:sz w:val="22"/>
          <w:szCs w:val="22"/>
        </w:rPr>
        <w:t>, b</w:t>
      </w:r>
      <w:r w:rsidRPr="009F71A7">
        <w:rPr>
          <w:iCs/>
          <w:sz w:val="22"/>
          <w:szCs w:val="22"/>
        </w:rPr>
        <w:t>elirteç kalıntı</w:t>
      </w:r>
      <w:r w:rsidR="002F36FD" w:rsidRPr="009F71A7">
        <w:rPr>
          <w:iCs/>
          <w:sz w:val="22"/>
          <w:szCs w:val="22"/>
        </w:rPr>
        <w:t>, b</w:t>
      </w:r>
      <w:r w:rsidRPr="009F71A7">
        <w:rPr>
          <w:iCs/>
          <w:sz w:val="22"/>
          <w:szCs w:val="22"/>
        </w:rPr>
        <w:t>ağlı kalıntı</w:t>
      </w:r>
      <w:r w:rsidR="002F36FD" w:rsidRPr="009F71A7">
        <w:rPr>
          <w:iCs/>
          <w:sz w:val="22"/>
          <w:szCs w:val="22"/>
        </w:rPr>
        <w:t xml:space="preserve">, </w:t>
      </w:r>
      <w:proofErr w:type="spellStart"/>
      <w:r w:rsidR="002F36FD" w:rsidRPr="009F71A7">
        <w:rPr>
          <w:iCs/>
          <w:sz w:val="22"/>
          <w:szCs w:val="22"/>
        </w:rPr>
        <w:t>e</w:t>
      </w:r>
      <w:r w:rsidR="00F61997" w:rsidRPr="009F71A7">
        <w:rPr>
          <w:iCs/>
          <w:sz w:val="22"/>
          <w:szCs w:val="22"/>
        </w:rPr>
        <w:t>kskre</w:t>
      </w:r>
      <w:proofErr w:type="spellEnd"/>
      <w:r w:rsidRPr="009F71A7">
        <w:rPr>
          <w:iCs/>
          <w:sz w:val="22"/>
          <w:szCs w:val="22"/>
        </w:rPr>
        <w:t xml:space="preserve"> edilebilir kalıntı</w:t>
      </w:r>
      <w:r w:rsidR="002F36FD" w:rsidRPr="009F71A7">
        <w:rPr>
          <w:iCs/>
          <w:sz w:val="22"/>
          <w:szCs w:val="22"/>
        </w:rPr>
        <w:t xml:space="preserve">, </w:t>
      </w:r>
      <w:proofErr w:type="spellStart"/>
      <w:r w:rsidR="002F36FD" w:rsidRPr="009F71A7">
        <w:rPr>
          <w:iCs/>
          <w:sz w:val="22"/>
          <w:szCs w:val="22"/>
        </w:rPr>
        <w:t>e</w:t>
      </w:r>
      <w:r w:rsidR="00F61997" w:rsidRPr="009F71A7">
        <w:rPr>
          <w:iCs/>
          <w:sz w:val="22"/>
          <w:szCs w:val="22"/>
        </w:rPr>
        <w:t>kskre</w:t>
      </w:r>
      <w:proofErr w:type="spellEnd"/>
      <w:r w:rsidR="002F36FD" w:rsidRPr="009F71A7">
        <w:rPr>
          <w:iCs/>
          <w:sz w:val="22"/>
          <w:szCs w:val="22"/>
        </w:rPr>
        <w:t xml:space="preserve"> edilemeyen kalıntı, </w:t>
      </w:r>
      <w:proofErr w:type="spellStart"/>
      <w:r w:rsidR="002F36FD" w:rsidRPr="009F71A7">
        <w:rPr>
          <w:iCs/>
          <w:sz w:val="22"/>
          <w:szCs w:val="22"/>
        </w:rPr>
        <w:t>b</w:t>
      </w:r>
      <w:r w:rsidRPr="009F71A7">
        <w:rPr>
          <w:iCs/>
          <w:sz w:val="22"/>
          <w:szCs w:val="22"/>
        </w:rPr>
        <w:t>iyoyararlanılabilir</w:t>
      </w:r>
      <w:proofErr w:type="spellEnd"/>
      <w:r w:rsidRPr="009F71A7">
        <w:rPr>
          <w:iCs/>
          <w:sz w:val="22"/>
          <w:szCs w:val="22"/>
        </w:rPr>
        <w:t xml:space="preserve"> kalıntı</w:t>
      </w:r>
      <w:r w:rsidR="002F36FD" w:rsidRPr="009F71A7">
        <w:rPr>
          <w:iCs/>
          <w:sz w:val="22"/>
          <w:szCs w:val="22"/>
        </w:rPr>
        <w:t xml:space="preserve"> olarak sınıflandırılır. </w:t>
      </w:r>
      <w:r w:rsidR="002F36FD" w:rsidRPr="009F71A7">
        <w:rPr>
          <w:bCs/>
          <w:sz w:val="22"/>
          <w:szCs w:val="22"/>
        </w:rPr>
        <w:t>Kalıntıların s</w:t>
      </w:r>
      <w:r w:rsidR="00CF1A80" w:rsidRPr="009F71A7">
        <w:rPr>
          <w:bCs/>
          <w:sz w:val="22"/>
          <w:szCs w:val="22"/>
        </w:rPr>
        <w:t>ebepleri</w:t>
      </w:r>
      <w:r w:rsidR="002F36FD" w:rsidRPr="009F71A7">
        <w:rPr>
          <w:bCs/>
          <w:sz w:val="22"/>
          <w:szCs w:val="22"/>
        </w:rPr>
        <w:t xml:space="preserve"> ilacın vücuttan arınma süresine u</w:t>
      </w:r>
      <w:r w:rsidRPr="009F71A7">
        <w:rPr>
          <w:bCs/>
          <w:sz w:val="22"/>
          <w:szCs w:val="22"/>
        </w:rPr>
        <w:t>yulmaması</w:t>
      </w:r>
      <w:r w:rsidR="002F36FD" w:rsidRPr="009F71A7">
        <w:rPr>
          <w:bCs/>
          <w:sz w:val="22"/>
          <w:szCs w:val="22"/>
        </w:rPr>
        <w:t>, ilaçla ilgili s</w:t>
      </w:r>
      <w:r w:rsidRPr="009F71A7">
        <w:rPr>
          <w:bCs/>
          <w:sz w:val="22"/>
          <w:szCs w:val="22"/>
        </w:rPr>
        <w:t>ebepler</w:t>
      </w:r>
      <w:r w:rsidR="002F36FD" w:rsidRPr="009F71A7">
        <w:rPr>
          <w:bCs/>
          <w:sz w:val="22"/>
          <w:szCs w:val="22"/>
        </w:rPr>
        <w:t>, kullanım s</w:t>
      </w:r>
      <w:r w:rsidRPr="009F71A7">
        <w:rPr>
          <w:bCs/>
          <w:sz w:val="22"/>
          <w:szCs w:val="22"/>
        </w:rPr>
        <w:t>orumluluğu</w:t>
      </w:r>
      <w:r w:rsidR="002F36FD" w:rsidRPr="009F71A7">
        <w:rPr>
          <w:bCs/>
          <w:sz w:val="22"/>
          <w:szCs w:val="22"/>
        </w:rPr>
        <w:t xml:space="preserve"> ve hastalık halidir (</w:t>
      </w:r>
      <w:proofErr w:type="spellStart"/>
      <w:r w:rsidR="002F36FD" w:rsidRPr="009F71A7">
        <w:rPr>
          <w:bCs/>
          <w:sz w:val="22"/>
          <w:szCs w:val="22"/>
        </w:rPr>
        <w:t>Ture</w:t>
      </w:r>
      <w:proofErr w:type="spellEnd"/>
      <w:r w:rsidR="002F36FD" w:rsidRPr="009F71A7">
        <w:rPr>
          <w:bCs/>
          <w:sz w:val="22"/>
          <w:szCs w:val="22"/>
        </w:rPr>
        <w:t xml:space="preserve"> ve ark</w:t>
      </w:r>
      <w:proofErr w:type="gramStart"/>
      <w:r w:rsidR="002F36FD" w:rsidRPr="009F71A7">
        <w:rPr>
          <w:bCs/>
          <w:sz w:val="22"/>
          <w:szCs w:val="22"/>
        </w:rPr>
        <w:t>.,</w:t>
      </w:r>
      <w:proofErr w:type="gramEnd"/>
      <w:r w:rsidR="002F36FD" w:rsidRPr="009F71A7">
        <w:rPr>
          <w:bCs/>
          <w:sz w:val="22"/>
          <w:szCs w:val="22"/>
        </w:rPr>
        <w:t xml:space="preserve"> 2019). </w:t>
      </w:r>
    </w:p>
    <w:p w:rsidR="00066A9B" w:rsidRPr="009F71A7" w:rsidRDefault="009F71A7" w:rsidP="00E556EE">
      <w:pPr>
        <w:pStyle w:val="Gvdemetni30"/>
        <w:spacing w:after="120" w:line="23" w:lineRule="atLeast"/>
        <w:ind w:firstLine="0"/>
        <w:jc w:val="both"/>
        <w:rPr>
          <w:b/>
          <w:bCs/>
          <w:sz w:val="24"/>
          <w:szCs w:val="24"/>
        </w:rPr>
      </w:pPr>
      <w:r>
        <w:rPr>
          <w:b/>
          <w:bCs/>
          <w:sz w:val="24"/>
          <w:szCs w:val="24"/>
        </w:rPr>
        <w:t>1</w:t>
      </w:r>
      <w:r w:rsidR="00066A9B" w:rsidRPr="009F71A7">
        <w:rPr>
          <w:b/>
          <w:bCs/>
          <w:sz w:val="24"/>
          <w:szCs w:val="24"/>
        </w:rPr>
        <w:t>. İlacın Vücuttan Arınma Süresine Uyulmaması</w:t>
      </w:r>
    </w:p>
    <w:p w:rsidR="00000000" w:rsidRPr="009F71A7" w:rsidRDefault="00A23D37" w:rsidP="00E556EE">
      <w:pPr>
        <w:pStyle w:val="Gvdemetni30"/>
        <w:spacing w:after="120" w:line="23" w:lineRule="atLeast"/>
        <w:ind w:firstLine="0"/>
        <w:jc w:val="both"/>
        <w:rPr>
          <w:bCs/>
          <w:sz w:val="22"/>
          <w:szCs w:val="22"/>
        </w:rPr>
      </w:pPr>
      <w:r w:rsidRPr="009F71A7">
        <w:rPr>
          <w:bCs/>
          <w:sz w:val="22"/>
          <w:szCs w:val="22"/>
        </w:rPr>
        <w:t xml:space="preserve">* </w:t>
      </w:r>
      <w:r w:rsidR="00433A48" w:rsidRPr="009F71A7">
        <w:rPr>
          <w:bCs/>
          <w:sz w:val="22"/>
          <w:szCs w:val="22"/>
        </w:rPr>
        <w:t>Et Hayvanının Kesim Öncesi Bekletme Süresi (28 gün)</w:t>
      </w:r>
    </w:p>
    <w:p w:rsidR="00000000" w:rsidRPr="009F71A7" w:rsidRDefault="00A23D37" w:rsidP="00E556EE">
      <w:pPr>
        <w:pStyle w:val="Gvdemetni30"/>
        <w:spacing w:after="120" w:line="23" w:lineRule="atLeast"/>
        <w:ind w:firstLine="0"/>
        <w:jc w:val="both"/>
        <w:rPr>
          <w:bCs/>
          <w:sz w:val="22"/>
          <w:szCs w:val="22"/>
        </w:rPr>
      </w:pPr>
      <w:r w:rsidRPr="009F71A7">
        <w:rPr>
          <w:bCs/>
          <w:sz w:val="22"/>
          <w:szCs w:val="22"/>
        </w:rPr>
        <w:t xml:space="preserve">* </w:t>
      </w:r>
      <w:r w:rsidR="00433A48" w:rsidRPr="009F71A7">
        <w:rPr>
          <w:bCs/>
          <w:sz w:val="22"/>
          <w:szCs w:val="22"/>
        </w:rPr>
        <w:t>Yumurtanın Tüketilmeme</w:t>
      </w:r>
      <w:r w:rsidR="00433A48" w:rsidRPr="009F71A7">
        <w:rPr>
          <w:bCs/>
          <w:sz w:val="22"/>
          <w:szCs w:val="22"/>
        </w:rPr>
        <w:t xml:space="preserve"> Süresi (7 gün)</w:t>
      </w:r>
    </w:p>
    <w:p w:rsidR="00000000" w:rsidRPr="009F71A7" w:rsidRDefault="00A23D37" w:rsidP="00E556EE">
      <w:pPr>
        <w:pStyle w:val="Gvdemetni30"/>
        <w:spacing w:after="120" w:line="23" w:lineRule="atLeast"/>
        <w:ind w:firstLine="0"/>
        <w:jc w:val="both"/>
        <w:rPr>
          <w:bCs/>
          <w:sz w:val="22"/>
          <w:szCs w:val="22"/>
        </w:rPr>
      </w:pPr>
      <w:r w:rsidRPr="009F71A7">
        <w:rPr>
          <w:bCs/>
          <w:sz w:val="22"/>
          <w:szCs w:val="22"/>
        </w:rPr>
        <w:t xml:space="preserve">* </w:t>
      </w:r>
      <w:r w:rsidR="00433A48" w:rsidRPr="009F71A7">
        <w:rPr>
          <w:bCs/>
          <w:sz w:val="22"/>
          <w:szCs w:val="22"/>
        </w:rPr>
        <w:t xml:space="preserve">Sütün Tüketilmeme Süresi (7 gün) </w:t>
      </w:r>
    </w:p>
    <w:p w:rsidR="00000000" w:rsidRPr="009F71A7" w:rsidRDefault="00A23D37" w:rsidP="00E556EE">
      <w:pPr>
        <w:pStyle w:val="Gvdemetni30"/>
        <w:spacing w:after="120" w:line="23" w:lineRule="atLeast"/>
        <w:ind w:firstLine="0"/>
        <w:jc w:val="both"/>
        <w:rPr>
          <w:bCs/>
          <w:sz w:val="22"/>
          <w:szCs w:val="22"/>
        </w:rPr>
      </w:pPr>
      <w:r w:rsidRPr="009F71A7">
        <w:rPr>
          <w:bCs/>
          <w:sz w:val="22"/>
          <w:szCs w:val="22"/>
        </w:rPr>
        <w:t xml:space="preserve">* </w:t>
      </w:r>
      <w:r w:rsidR="00433A48" w:rsidRPr="009F71A7">
        <w:rPr>
          <w:bCs/>
          <w:sz w:val="22"/>
          <w:szCs w:val="22"/>
        </w:rPr>
        <w:t>Su Canlılarının Avlanmama Süresi (500/Ortalama su sıcaklığı=</w:t>
      </w:r>
      <w:proofErr w:type="gramStart"/>
      <w:r w:rsidR="00433A48" w:rsidRPr="009F71A7">
        <w:rPr>
          <w:bCs/>
          <w:sz w:val="22"/>
          <w:szCs w:val="22"/>
        </w:rPr>
        <w:t>.....</w:t>
      </w:r>
      <w:proofErr w:type="gramEnd"/>
      <w:r w:rsidR="00433A48" w:rsidRPr="009F71A7">
        <w:rPr>
          <w:bCs/>
          <w:sz w:val="22"/>
          <w:szCs w:val="22"/>
        </w:rPr>
        <w:t>Gün)</w:t>
      </w:r>
    </w:p>
    <w:p w:rsidR="00000000" w:rsidRPr="009F71A7" w:rsidRDefault="00A23D37" w:rsidP="00E556EE">
      <w:pPr>
        <w:pStyle w:val="Gvdemetni30"/>
        <w:spacing w:after="120" w:line="23" w:lineRule="atLeast"/>
        <w:ind w:firstLine="0"/>
        <w:jc w:val="both"/>
        <w:rPr>
          <w:bCs/>
          <w:sz w:val="22"/>
          <w:szCs w:val="22"/>
        </w:rPr>
      </w:pPr>
      <w:r w:rsidRPr="009F71A7">
        <w:rPr>
          <w:bCs/>
          <w:sz w:val="22"/>
          <w:szCs w:val="22"/>
        </w:rPr>
        <w:t xml:space="preserve">* </w:t>
      </w:r>
      <w:r w:rsidR="00433A48" w:rsidRPr="009F71A7">
        <w:rPr>
          <w:bCs/>
          <w:sz w:val="22"/>
          <w:szCs w:val="22"/>
        </w:rPr>
        <w:t>Balın Tüketilmeme Süresi (Bir kayıt yok)</w:t>
      </w:r>
    </w:p>
    <w:p w:rsidR="00157E77" w:rsidRPr="009F71A7" w:rsidRDefault="005A5276" w:rsidP="00E556EE">
      <w:pPr>
        <w:pStyle w:val="Gvdemetni30"/>
        <w:spacing w:after="120" w:line="23" w:lineRule="atLeast"/>
        <w:ind w:firstLine="0"/>
        <w:jc w:val="both"/>
        <w:rPr>
          <w:b/>
          <w:bCs/>
          <w:sz w:val="24"/>
          <w:szCs w:val="24"/>
        </w:rPr>
      </w:pPr>
      <w:r w:rsidRPr="009F71A7">
        <w:rPr>
          <w:b/>
          <w:bCs/>
          <w:sz w:val="24"/>
          <w:szCs w:val="24"/>
        </w:rPr>
        <w:t>2. İlaçla İlgili Sebepler</w:t>
      </w:r>
    </w:p>
    <w:p w:rsidR="00000000" w:rsidRPr="009F71A7" w:rsidRDefault="005A5276"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İlaç Çeşidi</w:t>
      </w:r>
    </w:p>
    <w:p w:rsidR="00000000" w:rsidRPr="009F71A7" w:rsidRDefault="007B1EEE" w:rsidP="00E556EE">
      <w:pPr>
        <w:pStyle w:val="Gvdemetni30"/>
        <w:spacing w:after="120" w:line="23" w:lineRule="atLeast"/>
        <w:ind w:firstLine="0"/>
        <w:jc w:val="both"/>
        <w:rPr>
          <w:sz w:val="22"/>
          <w:szCs w:val="22"/>
        </w:rPr>
      </w:pPr>
      <w:r w:rsidRPr="009F71A7">
        <w:rPr>
          <w:bCs/>
          <w:sz w:val="22"/>
          <w:szCs w:val="22"/>
        </w:rPr>
        <w:t xml:space="preserve">- </w:t>
      </w:r>
      <w:proofErr w:type="spellStart"/>
      <w:r w:rsidR="005A5276" w:rsidRPr="009F71A7">
        <w:rPr>
          <w:bCs/>
          <w:sz w:val="22"/>
          <w:szCs w:val="22"/>
        </w:rPr>
        <w:t>Oksitetrasiklin</w:t>
      </w:r>
      <w:proofErr w:type="spellEnd"/>
      <w:r w:rsidR="005A5276" w:rsidRPr="009F71A7">
        <w:rPr>
          <w:bCs/>
          <w:sz w:val="22"/>
          <w:szCs w:val="22"/>
        </w:rPr>
        <w:t xml:space="preserve">, </w:t>
      </w:r>
      <w:proofErr w:type="spellStart"/>
      <w:r w:rsidR="005A5276" w:rsidRPr="009F71A7">
        <w:rPr>
          <w:bCs/>
          <w:sz w:val="22"/>
          <w:szCs w:val="22"/>
        </w:rPr>
        <w:t>amoksisilin</w:t>
      </w:r>
      <w:proofErr w:type="spellEnd"/>
      <w:r w:rsidR="005A5276" w:rsidRPr="009F71A7">
        <w:rPr>
          <w:bCs/>
          <w:sz w:val="22"/>
          <w:szCs w:val="22"/>
        </w:rPr>
        <w:t xml:space="preserve">, penisilin, streptomisin, neomisin, </w:t>
      </w:r>
      <w:proofErr w:type="spellStart"/>
      <w:r w:rsidR="005A5276" w:rsidRPr="009F71A7">
        <w:rPr>
          <w:bCs/>
          <w:sz w:val="22"/>
          <w:szCs w:val="22"/>
        </w:rPr>
        <w:t>gentamisin</w:t>
      </w:r>
      <w:proofErr w:type="spellEnd"/>
      <w:r w:rsidR="005A5276" w:rsidRPr="009F71A7">
        <w:rPr>
          <w:bCs/>
          <w:sz w:val="22"/>
          <w:szCs w:val="22"/>
        </w:rPr>
        <w:t xml:space="preserve">, </w:t>
      </w:r>
      <w:proofErr w:type="spellStart"/>
      <w:r w:rsidR="005A5276" w:rsidRPr="009F71A7">
        <w:rPr>
          <w:bCs/>
          <w:sz w:val="22"/>
          <w:szCs w:val="22"/>
        </w:rPr>
        <w:t>ivermektin</w:t>
      </w:r>
      <w:proofErr w:type="spellEnd"/>
      <w:r w:rsidR="005A5276" w:rsidRPr="009F71A7">
        <w:rPr>
          <w:bCs/>
          <w:sz w:val="22"/>
          <w:szCs w:val="22"/>
        </w:rPr>
        <w:t xml:space="preserve">, </w:t>
      </w:r>
      <w:proofErr w:type="spellStart"/>
      <w:r w:rsidR="005A5276" w:rsidRPr="009F71A7">
        <w:rPr>
          <w:bCs/>
          <w:sz w:val="22"/>
          <w:szCs w:val="22"/>
        </w:rPr>
        <w:t>d</w:t>
      </w:r>
      <w:r w:rsidR="00433A48" w:rsidRPr="009F71A7">
        <w:rPr>
          <w:bCs/>
          <w:sz w:val="22"/>
          <w:szCs w:val="22"/>
        </w:rPr>
        <w:t>oramektin</w:t>
      </w:r>
      <w:proofErr w:type="spellEnd"/>
      <w:r w:rsidR="00433A48" w:rsidRPr="009F71A7">
        <w:rPr>
          <w:bCs/>
          <w:sz w:val="22"/>
          <w:szCs w:val="22"/>
        </w:rPr>
        <w:t xml:space="preserve"> </w:t>
      </w:r>
      <w:r w:rsidRPr="009F71A7">
        <w:rPr>
          <w:bCs/>
          <w:sz w:val="22"/>
          <w:szCs w:val="22"/>
        </w:rPr>
        <w:t>vs.</w:t>
      </w:r>
    </w:p>
    <w:p w:rsidR="00000000" w:rsidRPr="009F71A7" w:rsidRDefault="005A5276" w:rsidP="00E556EE">
      <w:pPr>
        <w:pStyle w:val="Gvdemetni30"/>
        <w:spacing w:after="120" w:line="23" w:lineRule="atLeast"/>
        <w:ind w:firstLine="0"/>
        <w:jc w:val="both"/>
        <w:rPr>
          <w:sz w:val="22"/>
          <w:szCs w:val="22"/>
        </w:rPr>
      </w:pPr>
      <w:r w:rsidRPr="009F71A7">
        <w:rPr>
          <w:sz w:val="22"/>
          <w:szCs w:val="22"/>
        </w:rPr>
        <w:t xml:space="preserve">* </w:t>
      </w:r>
      <w:proofErr w:type="spellStart"/>
      <w:r w:rsidR="00433A48" w:rsidRPr="009F71A7">
        <w:rPr>
          <w:sz w:val="22"/>
          <w:szCs w:val="22"/>
        </w:rPr>
        <w:t>Farmasötik</w:t>
      </w:r>
      <w:proofErr w:type="spellEnd"/>
      <w:r w:rsidR="00433A48" w:rsidRPr="009F71A7">
        <w:rPr>
          <w:sz w:val="22"/>
          <w:szCs w:val="22"/>
        </w:rPr>
        <w:t xml:space="preserve"> Şekil</w:t>
      </w:r>
    </w:p>
    <w:p w:rsidR="00000000" w:rsidRPr="009F71A7" w:rsidRDefault="005A5276" w:rsidP="00E556EE">
      <w:pPr>
        <w:pStyle w:val="Gvdemetni30"/>
        <w:spacing w:after="120" w:line="23" w:lineRule="atLeast"/>
        <w:ind w:firstLine="0"/>
        <w:jc w:val="both"/>
        <w:rPr>
          <w:sz w:val="22"/>
          <w:szCs w:val="22"/>
        </w:rPr>
      </w:pPr>
      <w:proofErr w:type="spellStart"/>
      <w:r w:rsidRPr="009F71A7">
        <w:rPr>
          <w:sz w:val="22"/>
          <w:szCs w:val="22"/>
        </w:rPr>
        <w:t>Enjeksiyonluk</w:t>
      </w:r>
      <w:proofErr w:type="spellEnd"/>
      <w:r w:rsidRPr="009F71A7">
        <w:rPr>
          <w:sz w:val="22"/>
          <w:szCs w:val="22"/>
        </w:rPr>
        <w:t xml:space="preserve"> çözeltiler, t</w:t>
      </w:r>
      <w:r w:rsidR="00433A48" w:rsidRPr="009F71A7">
        <w:rPr>
          <w:sz w:val="22"/>
          <w:szCs w:val="22"/>
        </w:rPr>
        <w:t xml:space="preserve">ablet, </w:t>
      </w:r>
      <w:r w:rsidRPr="009F71A7">
        <w:rPr>
          <w:sz w:val="22"/>
          <w:szCs w:val="22"/>
        </w:rPr>
        <w:t>y</w:t>
      </w:r>
      <w:r w:rsidR="00433A48" w:rsidRPr="009F71A7">
        <w:rPr>
          <w:sz w:val="22"/>
          <w:szCs w:val="22"/>
        </w:rPr>
        <w:t>em-katkı maddeleri,</w:t>
      </w:r>
    </w:p>
    <w:p w:rsidR="00000000" w:rsidRPr="009F71A7" w:rsidRDefault="005A5276"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Uygulama Yolu</w:t>
      </w:r>
    </w:p>
    <w:p w:rsidR="00000000" w:rsidRPr="009F71A7" w:rsidRDefault="007B1EEE" w:rsidP="00E556EE">
      <w:pPr>
        <w:pStyle w:val="Gvdemetni30"/>
        <w:spacing w:after="120" w:line="23" w:lineRule="atLeast"/>
        <w:ind w:firstLine="0"/>
        <w:jc w:val="both"/>
        <w:rPr>
          <w:sz w:val="22"/>
          <w:szCs w:val="22"/>
        </w:rPr>
      </w:pPr>
      <w:r w:rsidRPr="009F71A7">
        <w:rPr>
          <w:sz w:val="22"/>
          <w:szCs w:val="22"/>
        </w:rPr>
        <w:t xml:space="preserve">- </w:t>
      </w:r>
      <w:r w:rsidR="005A5276" w:rsidRPr="009F71A7">
        <w:rPr>
          <w:sz w:val="22"/>
          <w:szCs w:val="22"/>
        </w:rPr>
        <w:t>Enjeksiyon, ağız yolu, m</w:t>
      </w:r>
      <w:r w:rsidR="00433A48" w:rsidRPr="009F71A7">
        <w:rPr>
          <w:sz w:val="22"/>
          <w:szCs w:val="22"/>
        </w:rPr>
        <w:t>eme-içi uygulama</w:t>
      </w:r>
    </w:p>
    <w:p w:rsidR="00000000" w:rsidRPr="009F71A7" w:rsidRDefault="005A5276"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Doz -</w:t>
      </w:r>
      <w:r w:rsidR="00433A48" w:rsidRPr="009F71A7">
        <w:rPr>
          <w:bCs/>
          <w:sz w:val="22"/>
          <w:szCs w:val="22"/>
        </w:rPr>
        <w:t>İlacın yarı ömrü</w:t>
      </w:r>
    </w:p>
    <w:p w:rsidR="00000000" w:rsidRPr="009F71A7" w:rsidRDefault="005A5276"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 xml:space="preserve">Etiket-Dışı İlaç Kullanımı </w:t>
      </w:r>
    </w:p>
    <w:p w:rsidR="00000000" w:rsidRPr="009F71A7" w:rsidRDefault="005A5276"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Beşeri İlaçların Kullanılması</w:t>
      </w:r>
      <w:r w:rsidRPr="009F71A7">
        <w:rPr>
          <w:sz w:val="22"/>
          <w:szCs w:val="22"/>
        </w:rPr>
        <w:t>.</w:t>
      </w:r>
    </w:p>
    <w:p w:rsidR="005A5276" w:rsidRPr="009F71A7" w:rsidRDefault="009F71A7" w:rsidP="00E556EE">
      <w:pPr>
        <w:pStyle w:val="Gvdemetni30"/>
        <w:spacing w:after="120" w:line="23" w:lineRule="atLeast"/>
        <w:ind w:firstLine="0"/>
        <w:jc w:val="both"/>
        <w:rPr>
          <w:sz w:val="24"/>
          <w:szCs w:val="24"/>
        </w:rPr>
      </w:pPr>
      <w:r>
        <w:rPr>
          <w:b/>
          <w:bCs/>
          <w:sz w:val="24"/>
          <w:szCs w:val="24"/>
        </w:rPr>
        <w:t>3.</w:t>
      </w:r>
      <w:r w:rsidR="008D29BA" w:rsidRPr="009F71A7">
        <w:rPr>
          <w:b/>
          <w:bCs/>
          <w:sz w:val="24"/>
          <w:szCs w:val="24"/>
        </w:rPr>
        <w:t xml:space="preserve"> Kullanım Sorumluluğu</w:t>
      </w:r>
    </w:p>
    <w:p w:rsidR="00000000" w:rsidRPr="009F71A7" w:rsidRDefault="00CC5ACF"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Veteriner Hekimler</w:t>
      </w:r>
    </w:p>
    <w:p w:rsidR="00000000" w:rsidRPr="009F71A7" w:rsidRDefault="00CC5ACF"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%10-15 ar</w:t>
      </w:r>
      <w:r w:rsidR="00433A48" w:rsidRPr="009F71A7">
        <w:rPr>
          <w:sz w:val="22"/>
          <w:szCs w:val="22"/>
        </w:rPr>
        <w:t>asında sorumlu</w:t>
      </w:r>
    </w:p>
    <w:p w:rsidR="00000000" w:rsidRPr="009F71A7" w:rsidRDefault="00CC5ACF"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 xml:space="preserve">Hayvan Yetiştiricileri-Hayvan Sahipleri </w:t>
      </w:r>
    </w:p>
    <w:p w:rsidR="00000000" w:rsidRPr="009F71A7" w:rsidRDefault="00CC5ACF"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 xml:space="preserve">%60-70 sorumlu  </w:t>
      </w:r>
    </w:p>
    <w:p w:rsidR="00000000" w:rsidRPr="009F71A7" w:rsidRDefault="00CC5ACF"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 xml:space="preserve">Diğerleri: İlaçlı yem veya katkılı yem hazırlayan fabrikalar vb. </w:t>
      </w:r>
    </w:p>
    <w:p w:rsidR="005A5276" w:rsidRPr="009F71A7" w:rsidRDefault="00C06B33" w:rsidP="00E556EE">
      <w:pPr>
        <w:pStyle w:val="Gvdemetni30"/>
        <w:spacing w:after="120" w:line="23" w:lineRule="atLeast"/>
        <w:ind w:firstLine="0"/>
        <w:jc w:val="both"/>
        <w:rPr>
          <w:b/>
          <w:bCs/>
          <w:sz w:val="24"/>
          <w:szCs w:val="24"/>
        </w:rPr>
      </w:pPr>
      <w:r w:rsidRPr="009F71A7">
        <w:rPr>
          <w:b/>
          <w:bCs/>
          <w:sz w:val="24"/>
          <w:szCs w:val="24"/>
        </w:rPr>
        <w:t>4. Hastalık Hali</w:t>
      </w:r>
    </w:p>
    <w:p w:rsidR="00000000" w:rsidRPr="009F71A7" w:rsidRDefault="007B1EEE"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Özellikle Böbrek Yetm</w:t>
      </w:r>
      <w:r w:rsidR="00433A48" w:rsidRPr="009F71A7">
        <w:rPr>
          <w:sz w:val="22"/>
          <w:szCs w:val="22"/>
        </w:rPr>
        <w:t>ezliği</w:t>
      </w:r>
    </w:p>
    <w:p w:rsidR="00000000" w:rsidRPr="009F71A7" w:rsidRDefault="007B1EEE" w:rsidP="00E556EE">
      <w:pPr>
        <w:pStyle w:val="Gvdemetni30"/>
        <w:spacing w:after="120" w:line="23" w:lineRule="atLeast"/>
        <w:ind w:firstLine="0"/>
        <w:jc w:val="both"/>
        <w:rPr>
          <w:sz w:val="22"/>
          <w:szCs w:val="22"/>
        </w:rPr>
      </w:pPr>
      <w:r w:rsidRPr="009F71A7">
        <w:rPr>
          <w:sz w:val="22"/>
          <w:szCs w:val="22"/>
        </w:rPr>
        <w:lastRenderedPageBreak/>
        <w:t xml:space="preserve">* </w:t>
      </w:r>
      <w:r w:rsidR="00433A48" w:rsidRPr="009F71A7">
        <w:rPr>
          <w:sz w:val="22"/>
          <w:szCs w:val="22"/>
        </w:rPr>
        <w:t xml:space="preserve">Karaciğer Yetmezliği </w:t>
      </w:r>
    </w:p>
    <w:p w:rsidR="00000000" w:rsidRPr="009F71A7" w:rsidRDefault="007B1EEE" w:rsidP="00E556EE">
      <w:pPr>
        <w:pStyle w:val="Gvdemetni30"/>
        <w:spacing w:after="120" w:line="23" w:lineRule="atLeast"/>
        <w:ind w:firstLine="0"/>
        <w:jc w:val="both"/>
        <w:rPr>
          <w:sz w:val="22"/>
          <w:szCs w:val="22"/>
        </w:rPr>
      </w:pPr>
      <w:r w:rsidRPr="009F71A7">
        <w:rPr>
          <w:sz w:val="22"/>
          <w:szCs w:val="22"/>
        </w:rPr>
        <w:t xml:space="preserve">* </w:t>
      </w:r>
      <w:r w:rsidR="00433A48" w:rsidRPr="009F71A7">
        <w:rPr>
          <w:sz w:val="22"/>
          <w:szCs w:val="22"/>
        </w:rPr>
        <w:t>Vücutta ilaçların dağılımını değiştiren durumlar</w:t>
      </w:r>
      <w:r w:rsidR="00D44D61" w:rsidRPr="009F71A7">
        <w:rPr>
          <w:sz w:val="22"/>
          <w:szCs w:val="22"/>
        </w:rPr>
        <w:t>.</w:t>
      </w:r>
    </w:p>
    <w:p w:rsidR="00C766BA" w:rsidRPr="009F71A7" w:rsidRDefault="009F71A7" w:rsidP="00E556EE">
      <w:pPr>
        <w:pStyle w:val="Gvdemetni30"/>
        <w:spacing w:after="120" w:line="23" w:lineRule="atLeast"/>
        <w:ind w:firstLine="0"/>
        <w:jc w:val="both"/>
        <w:rPr>
          <w:sz w:val="24"/>
          <w:szCs w:val="24"/>
        </w:rPr>
      </w:pPr>
      <w:r>
        <w:rPr>
          <w:b/>
          <w:bCs/>
          <w:sz w:val="24"/>
          <w:szCs w:val="24"/>
        </w:rPr>
        <w:t xml:space="preserve">3.1. </w:t>
      </w:r>
      <w:r w:rsidR="00C766BA" w:rsidRPr="009F71A7">
        <w:rPr>
          <w:b/>
          <w:bCs/>
          <w:sz w:val="24"/>
          <w:szCs w:val="24"/>
        </w:rPr>
        <w:t>Kalıntıların Yol Açabileceği Etkiler</w:t>
      </w:r>
    </w:p>
    <w:p w:rsidR="00000000" w:rsidRPr="009F71A7" w:rsidRDefault="002F36FD" w:rsidP="00F216F3">
      <w:pPr>
        <w:pStyle w:val="Gvdemetni30"/>
        <w:spacing w:after="120" w:line="23" w:lineRule="atLeast"/>
        <w:ind w:firstLine="426"/>
        <w:jc w:val="both"/>
        <w:rPr>
          <w:sz w:val="22"/>
          <w:szCs w:val="22"/>
        </w:rPr>
      </w:pPr>
      <w:r w:rsidRPr="009F71A7">
        <w:rPr>
          <w:sz w:val="22"/>
          <w:szCs w:val="22"/>
        </w:rPr>
        <w:t>İlaç a</w:t>
      </w:r>
      <w:r w:rsidR="00433A48" w:rsidRPr="009F71A7">
        <w:rPr>
          <w:sz w:val="22"/>
          <w:szCs w:val="22"/>
        </w:rPr>
        <w:t>lerjisi</w:t>
      </w:r>
      <w:r w:rsidRPr="009F71A7">
        <w:rPr>
          <w:sz w:val="22"/>
          <w:szCs w:val="22"/>
        </w:rPr>
        <w:t>, farmakolojik-</w:t>
      </w:r>
      <w:proofErr w:type="spellStart"/>
      <w:r w:rsidRPr="009F71A7">
        <w:rPr>
          <w:sz w:val="22"/>
          <w:szCs w:val="22"/>
        </w:rPr>
        <w:t>toksikolojik</w:t>
      </w:r>
      <w:proofErr w:type="spellEnd"/>
      <w:r w:rsidRPr="009F71A7">
        <w:rPr>
          <w:sz w:val="22"/>
          <w:szCs w:val="22"/>
        </w:rPr>
        <w:t xml:space="preserve"> e</w:t>
      </w:r>
      <w:r w:rsidR="00433A48" w:rsidRPr="009F71A7">
        <w:rPr>
          <w:sz w:val="22"/>
          <w:szCs w:val="22"/>
        </w:rPr>
        <w:t>tki</w:t>
      </w:r>
      <w:r w:rsidRPr="009F71A7">
        <w:rPr>
          <w:sz w:val="22"/>
          <w:szCs w:val="22"/>
        </w:rPr>
        <w:t xml:space="preserve">, </w:t>
      </w:r>
      <w:proofErr w:type="spellStart"/>
      <w:r w:rsidRPr="009F71A7">
        <w:rPr>
          <w:sz w:val="22"/>
          <w:szCs w:val="22"/>
        </w:rPr>
        <w:t>karsinojenik-teratojenik-mutajenik</w:t>
      </w:r>
      <w:proofErr w:type="spellEnd"/>
      <w:r w:rsidRPr="009F71A7">
        <w:rPr>
          <w:sz w:val="22"/>
          <w:szCs w:val="22"/>
        </w:rPr>
        <w:t xml:space="preserve"> e</w:t>
      </w:r>
      <w:r w:rsidR="00433A48" w:rsidRPr="009F71A7">
        <w:rPr>
          <w:sz w:val="22"/>
          <w:szCs w:val="22"/>
        </w:rPr>
        <w:t>tki</w:t>
      </w:r>
      <w:r w:rsidRPr="009F71A7">
        <w:rPr>
          <w:sz w:val="22"/>
          <w:szCs w:val="22"/>
        </w:rPr>
        <w:t>, cinsiyet özelliklerinde d</w:t>
      </w:r>
      <w:r w:rsidR="00433A48" w:rsidRPr="009F71A7">
        <w:rPr>
          <w:sz w:val="22"/>
          <w:szCs w:val="22"/>
        </w:rPr>
        <w:t>eğişme</w:t>
      </w:r>
      <w:r w:rsidRPr="009F71A7">
        <w:rPr>
          <w:sz w:val="22"/>
          <w:szCs w:val="22"/>
        </w:rPr>
        <w:t>, d</w:t>
      </w:r>
      <w:r w:rsidR="00433A48" w:rsidRPr="009F71A7">
        <w:rPr>
          <w:sz w:val="22"/>
          <w:szCs w:val="22"/>
        </w:rPr>
        <w:t xml:space="preserve">irençli </w:t>
      </w:r>
      <w:r w:rsidRPr="009F71A7">
        <w:rPr>
          <w:sz w:val="22"/>
          <w:szCs w:val="22"/>
        </w:rPr>
        <w:t xml:space="preserve">bakteri </w:t>
      </w:r>
      <w:proofErr w:type="spellStart"/>
      <w:r w:rsidRPr="009F71A7">
        <w:rPr>
          <w:sz w:val="22"/>
          <w:szCs w:val="22"/>
        </w:rPr>
        <w:t>suşlarının</w:t>
      </w:r>
      <w:proofErr w:type="spellEnd"/>
      <w:r w:rsidRPr="009F71A7">
        <w:rPr>
          <w:sz w:val="22"/>
          <w:szCs w:val="22"/>
        </w:rPr>
        <w:t xml:space="preserve"> ortaya çıkması-gıda z</w:t>
      </w:r>
      <w:r w:rsidR="00433A48" w:rsidRPr="009F71A7">
        <w:rPr>
          <w:sz w:val="22"/>
          <w:szCs w:val="22"/>
        </w:rPr>
        <w:t>ehirlenmeleri</w:t>
      </w:r>
      <w:r w:rsidRPr="009F71A7">
        <w:rPr>
          <w:sz w:val="22"/>
          <w:szCs w:val="22"/>
        </w:rPr>
        <w:t>, gıda üretimi h</w:t>
      </w:r>
      <w:r w:rsidR="00433A48" w:rsidRPr="009F71A7">
        <w:rPr>
          <w:sz w:val="22"/>
          <w:szCs w:val="22"/>
        </w:rPr>
        <w:t>ataları</w:t>
      </w:r>
      <w:r w:rsidRPr="009F71A7">
        <w:rPr>
          <w:sz w:val="22"/>
          <w:szCs w:val="22"/>
        </w:rPr>
        <w:t>, tüketicilerde sindirim sistemi b</w:t>
      </w:r>
      <w:r w:rsidR="00433A48" w:rsidRPr="009F71A7">
        <w:rPr>
          <w:sz w:val="22"/>
          <w:szCs w:val="22"/>
        </w:rPr>
        <w:t>ozuklukları</w:t>
      </w:r>
      <w:r w:rsidRPr="009F71A7">
        <w:rPr>
          <w:sz w:val="22"/>
          <w:szCs w:val="22"/>
        </w:rPr>
        <w:t>nı kapsamaktadır</w:t>
      </w:r>
      <w:r w:rsidR="007A104C" w:rsidRPr="009F71A7">
        <w:rPr>
          <w:sz w:val="22"/>
          <w:szCs w:val="22"/>
        </w:rPr>
        <w:t xml:space="preserve"> (</w:t>
      </w:r>
      <w:proofErr w:type="spellStart"/>
      <w:r w:rsidR="007A104C" w:rsidRPr="009F71A7">
        <w:rPr>
          <w:sz w:val="22"/>
          <w:szCs w:val="22"/>
        </w:rPr>
        <w:t>Anadon</w:t>
      </w:r>
      <w:proofErr w:type="spellEnd"/>
      <w:r w:rsidR="007A104C" w:rsidRPr="009F71A7">
        <w:rPr>
          <w:sz w:val="22"/>
          <w:szCs w:val="22"/>
        </w:rPr>
        <w:t xml:space="preserve"> ve ark</w:t>
      </w:r>
      <w:proofErr w:type="gramStart"/>
      <w:r w:rsidR="007A104C" w:rsidRPr="009F71A7">
        <w:rPr>
          <w:sz w:val="22"/>
          <w:szCs w:val="22"/>
        </w:rPr>
        <w:t>.,</w:t>
      </w:r>
      <w:proofErr w:type="gramEnd"/>
      <w:r w:rsidR="007A104C" w:rsidRPr="009F71A7">
        <w:rPr>
          <w:sz w:val="22"/>
          <w:szCs w:val="22"/>
        </w:rPr>
        <w:t xml:space="preserve"> 2018</w:t>
      </w:r>
      <w:r w:rsidRPr="009F71A7">
        <w:rPr>
          <w:sz w:val="22"/>
          <w:szCs w:val="22"/>
        </w:rPr>
        <w:t xml:space="preserve">; </w:t>
      </w:r>
      <w:proofErr w:type="spellStart"/>
      <w:r w:rsidRPr="009F71A7">
        <w:rPr>
          <w:bCs/>
          <w:sz w:val="22"/>
          <w:szCs w:val="22"/>
        </w:rPr>
        <w:t>Ture</w:t>
      </w:r>
      <w:proofErr w:type="spellEnd"/>
      <w:r w:rsidRPr="009F71A7">
        <w:rPr>
          <w:bCs/>
          <w:sz w:val="22"/>
          <w:szCs w:val="22"/>
        </w:rPr>
        <w:t xml:space="preserve"> ve ark., 2019</w:t>
      </w:r>
      <w:r w:rsidR="00D338F2" w:rsidRPr="009F71A7">
        <w:rPr>
          <w:bCs/>
          <w:sz w:val="22"/>
          <w:szCs w:val="22"/>
        </w:rPr>
        <w:t xml:space="preserve">; </w:t>
      </w:r>
      <w:r w:rsidR="00D338F2" w:rsidRPr="009F71A7">
        <w:rPr>
          <w:sz w:val="22"/>
          <w:szCs w:val="22"/>
        </w:rPr>
        <w:t>Kaya ve Bilgili 1999</w:t>
      </w:r>
      <w:r w:rsidRPr="009F71A7">
        <w:rPr>
          <w:bCs/>
          <w:sz w:val="22"/>
          <w:szCs w:val="22"/>
        </w:rPr>
        <w:t>).</w:t>
      </w:r>
    </w:p>
    <w:p w:rsidR="00CF18F3" w:rsidRPr="009F71A7" w:rsidRDefault="00600101" w:rsidP="00E556EE">
      <w:pPr>
        <w:pStyle w:val="Gvdemetni30"/>
        <w:spacing w:after="120" w:line="23" w:lineRule="atLeast"/>
        <w:ind w:firstLine="0"/>
        <w:jc w:val="both"/>
        <w:rPr>
          <w:b/>
          <w:bCs/>
          <w:sz w:val="24"/>
          <w:szCs w:val="24"/>
        </w:rPr>
      </w:pPr>
      <w:r w:rsidRPr="009F71A7">
        <w:rPr>
          <w:b/>
          <w:bCs/>
          <w:sz w:val="24"/>
          <w:szCs w:val="24"/>
        </w:rPr>
        <w:t>1. İlaç Alerjisi</w:t>
      </w:r>
    </w:p>
    <w:p w:rsidR="007D32FE" w:rsidRPr="009F71A7" w:rsidRDefault="00433A48" w:rsidP="00F216F3">
      <w:pPr>
        <w:pStyle w:val="Gvdemetni30"/>
        <w:spacing w:after="120" w:line="23" w:lineRule="atLeast"/>
        <w:ind w:firstLine="426"/>
        <w:jc w:val="both"/>
        <w:rPr>
          <w:sz w:val="22"/>
          <w:szCs w:val="22"/>
        </w:rPr>
      </w:pPr>
      <w:r w:rsidRPr="009F71A7">
        <w:rPr>
          <w:sz w:val="22"/>
          <w:szCs w:val="22"/>
        </w:rPr>
        <w:t>Bağışıklık sisteminin uyarılmasına bağlı olarak</w:t>
      </w:r>
      <w:r w:rsidR="00E556EE" w:rsidRPr="009F71A7">
        <w:rPr>
          <w:sz w:val="22"/>
          <w:szCs w:val="22"/>
        </w:rPr>
        <w:t xml:space="preserve"> p</w:t>
      </w:r>
      <w:r w:rsidRPr="009F71A7">
        <w:rPr>
          <w:sz w:val="22"/>
          <w:szCs w:val="22"/>
        </w:rPr>
        <w:t>enisilin</w:t>
      </w:r>
      <w:r w:rsidR="00E556EE" w:rsidRPr="009F71A7">
        <w:rPr>
          <w:sz w:val="22"/>
          <w:szCs w:val="22"/>
        </w:rPr>
        <w:t xml:space="preserve"> 3 µg (5 U</w:t>
      </w:r>
      <w:r w:rsidRPr="009F71A7">
        <w:rPr>
          <w:sz w:val="22"/>
          <w:szCs w:val="22"/>
        </w:rPr>
        <w:t>) alerjiye yol açabilir</w:t>
      </w:r>
      <w:r w:rsidR="00E556EE" w:rsidRPr="009F71A7">
        <w:rPr>
          <w:sz w:val="22"/>
          <w:szCs w:val="22"/>
        </w:rPr>
        <w:t xml:space="preserve">. </w:t>
      </w:r>
      <w:r w:rsidRPr="009F71A7">
        <w:rPr>
          <w:bCs/>
          <w:sz w:val="22"/>
          <w:szCs w:val="22"/>
        </w:rPr>
        <w:t>Penisilin alerjisinden öl</w:t>
      </w:r>
      <w:r w:rsidRPr="009F71A7">
        <w:rPr>
          <w:bCs/>
          <w:sz w:val="22"/>
          <w:szCs w:val="22"/>
        </w:rPr>
        <w:t>üm oranı 1/65.000</w:t>
      </w:r>
      <w:r w:rsidR="00E556EE" w:rsidRPr="009F71A7">
        <w:rPr>
          <w:bCs/>
          <w:sz w:val="22"/>
          <w:szCs w:val="22"/>
        </w:rPr>
        <w:t xml:space="preserve">’dir. </w:t>
      </w:r>
      <w:proofErr w:type="spellStart"/>
      <w:r w:rsidRPr="009F71A7">
        <w:rPr>
          <w:sz w:val="22"/>
          <w:szCs w:val="22"/>
        </w:rPr>
        <w:t>Kloramfenikol</w:t>
      </w:r>
      <w:proofErr w:type="spellEnd"/>
      <w:r w:rsidR="00E556EE" w:rsidRPr="009F71A7">
        <w:rPr>
          <w:sz w:val="22"/>
          <w:szCs w:val="22"/>
        </w:rPr>
        <w:t xml:space="preserve"> kullanımına bağlı </w:t>
      </w:r>
      <w:proofErr w:type="spellStart"/>
      <w:r w:rsidR="00E556EE" w:rsidRPr="009F71A7">
        <w:rPr>
          <w:sz w:val="22"/>
          <w:szCs w:val="22"/>
        </w:rPr>
        <w:t>a</w:t>
      </w:r>
      <w:r w:rsidRPr="009F71A7">
        <w:rPr>
          <w:bCs/>
          <w:sz w:val="22"/>
          <w:szCs w:val="22"/>
        </w:rPr>
        <w:t>plastik</w:t>
      </w:r>
      <w:proofErr w:type="spellEnd"/>
      <w:r w:rsidRPr="009F71A7">
        <w:rPr>
          <w:bCs/>
          <w:sz w:val="22"/>
          <w:szCs w:val="22"/>
        </w:rPr>
        <w:t xml:space="preserve"> anemi oranı 1/20.000-100.000</w:t>
      </w:r>
      <w:r w:rsidR="00E556EE" w:rsidRPr="009F71A7">
        <w:rPr>
          <w:bCs/>
          <w:sz w:val="22"/>
          <w:szCs w:val="22"/>
        </w:rPr>
        <w:t>’dir</w:t>
      </w:r>
      <w:r w:rsidR="007D32FE" w:rsidRPr="009F71A7">
        <w:rPr>
          <w:bCs/>
          <w:sz w:val="22"/>
          <w:szCs w:val="22"/>
        </w:rPr>
        <w:t xml:space="preserve"> </w:t>
      </w:r>
      <w:r w:rsidR="007D32FE" w:rsidRPr="009F71A7">
        <w:rPr>
          <w:sz w:val="22"/>
          <w:szCs w:val="22"/>
        </w:rPr>
        <w:t>(</w:t>
      </w:r>
      <w:proofErr w:type="spellStart"/>
      <w:r w:rsidR="007D32FE" w:rsidRPr="009F71A7">
        <w:rPr>
          <w:sz w:val="22"/>
          <w:szCs w:val="22"/>
        </w:rPr>
        <w:t>Anadon</w:t>
      </w:r>
      <w:proofErr w:type="spellEnd"/>
      <w:r w:rsidR="007D32FE" w:rsidRPr="009F71A7">
        <w:rPr>
          <w:sz w:val="22"/>
          <w:szCs w:val="22"/>
        </w:rPr>
        <w:t xml:space="preserve"> ve ark</w:t>
      </w:r>
      <w:proofErr w:type="gramStart"/>
      <w:r w:rsidR="007D32FE" w:rsidRPr="009F71A7">
        <w:rPr>
          <w:sz w:val="22"/>
          <w:szCs w:val="22"/>
        </w:rPr>
        <w:t>.,</w:t>
      </w:r>
      <w:proofErr w:type="gramEnd"/>
      <w:r w:rsidR="007D32FE" w:rsidRPr="009F71A7">
        <w:rPr>
          <w:sz w:val="22"/>
          <w:szCs w:val="22"/>
        </w:rPr>
        <w:t xml:space="preserve"> 2018).</w:t>
      </w:r>
    </w:p>
    <w:p w:rsidR="00C06B33" w:rsidRPr="009F71A7" w:rsidRDefault="00522415" w:rsidP="00E556EE">
      <w:pPr>
        <w:pStyle w:val="Gvdemetni30"/>
        <w:spacing w:after="120" w:line="23" w:lineRule="atLeast"/>
        <w:ind w:firstLine="0"/>
        <w:jc w:val="both"/>
        <w:rPr>
          <w:b/>
          <w:bCs/>
          <w:sz w:val="24"/>
          <w:szCs w:val="24"/>
        </w:rPr>
      </w:pPr>
      <w:r w:rsidRPr="009F71A7">
        <w:rPr>
          <w:b/>
          <w:bCs/>
          <w:sz w:val="24"/>
          <w:szCs w:val="24"/>
        </w:rPr>
        <w:t>2. Farmakolojik-</w:t>
      </w:r>
      <w:proofErr w:type="spellStart"/>
      <w:r w:rsidRPr="009F71A7">
        <w:rPr>
          <w:b/>
          <w:bCs/>
          <w:sz w:val="24"/>
          <w:szCs w:val="24"/>
        </w:rPr>
        <w:t>Toksikolojik</w:t>
      </w:r>
      <w:proofErr w:type="spellEnd"/>
      <w:r w:rsidRPr="009F71A7">
        <w:rPr>
          <w:b/>
          <w:bCs/>
          <w:sz w:val="24"/>
          <w:szCs w:val="24"/>
        </w:rPr>
        <w:t xml:space="preserve"> Etki</w:t>
      </w:r>
    </w:p>
    <w:p w:rsidR="00000000" w:rsidRPr="009F71A7" w:rsidRDefault="00433A48" w:rsidP="00F216F3">
      <w:pPr>
        <w:pStyle w:val="Gvdemetni30"/>
        <w:spacing w:after="120" w:line="23" w:lineRule="atLeast"/>
        <w:ind w:firstLine="426"/>
        <w:jc w:val="both"/>
        <w:rPr>
          <w:sz w:val="22"/>
          <w:szCs w:val="22"/>
        </w:rPr>
      </w:pPr>
      <w:r w:rsidRPr="009F71A7">
        <w:rPr>
          <w:sz w:val="22"/>
          <w:szCs w:val="22"/>
        </w:rPr>
        <w:t>Genellikle farmakolojik etkiye yol açacak miktarlarda bulunmazlar</w:t>
      </w:r>
      <w:r w:rsidR="00774239" w:rsidRPr="009F71A7">
        <w:rPr>
          <w:sz w:val="22"/>
          <w:szCs w:val="22"/>
        </w:rPr>
        <w:t xml:space="preserve">. </w:t>
      </w:r>
      <w:proofErr w:type="spellStart"/>
      <w:r w:rsidRPr="009F71A7">
        <w:rPr>
          <w:bCs/>
          <w:sz w:val="22"/>
          <w:szCs w:val="22"/>
        </w:rPr>
        <w:t>K</w:t>
      </w:r>
      <w:r w:rsidRPr="009F71A7">
        <w:rPr>
          <w:bCs/>
          <w:sz w:val="22"/>
          <w:szCs w:val="22"/>
        </w:rPr>
        <w:t>lenbuterol</w:t>
      </w:r>
      <w:proofErr w:type="spellEnd"/>
      <w:r w:rsidRPr="009F71A7">
        <w:rPr>
          <w:bCs/>
          <w:sz w:val="22"/>
          <w:szCs w:val="22"/>
        </w:rPr>
        <w:t xml:space="preserve"> </w:t>
      </w:r>
      <w:proofErr w:type="spellStart"/>
      <w:r w:rsidR="00774239" w:rsidRPr="009F71A7">
        <w:rPr>
          <w:b/>
          <w:bCs/>
          <w:sz w:val="22"/>
          <w:szCs w:val="22"/>
        </w:rPr>
        <w:t>a</w:t>
      </w:r>
      <w:r w:rsidR="00774239" w:rsidRPr="009F71A7">
        <w:rPr>
          <w:sz w:val="22"/>
          <w:szCs w:val="22"/>
        </w:rPr>
        <w:t>nabolik</w:t>
      </w:r>
      <w:proofErr w:type="spellEnd"/>
      <w:r w:rsidR="00774239" w:rsidRPr="009F71A7">
        <w:rPr>
          <w:sz w:val="22"/>
          <w:szCs w:val="22"/>
        </w:rPr>
        <w:t xml:space="preserve"> olarak kullanılabilir. 1991’de </w:t>
      </w:r>
      <w:r w:rsidRPr="009F71A7">
        <w:rPr>
          <w:bCs/>
          <w:sz w:val="22"/>
          <w:szCs w:val="22"/>
        </w:rPr>
        <w:t>F</w:t>
      </w:r>
      <w:r w:rsidR="00774239" w:rsidRPr="009F71A7">
        <w:rPr>
          <w:bCs/>
          <w:sz w:val="22"/>
          <w:szCs w:val="22"/>
        </w:rPr>
        <w:t>ransa’da</w:t>
      </w:r>
      <w:r w:rsidR="007A104C" w:rsidRPr="009F71A7">
        <w:rPr>
          <w:bCs/>
          <w:sz w:val="22"/>
          <w:szCs w:val="22"/>
        </w:rPr>
        <w:t xml:space="preserve"> </w:t>
      </w:r>
      <w:r w:rsidRPr="009F71A7">
        <w:rPr>
          <w:bCs/>
          <w:sz w:val="22"/>
          <w:szCs w:val="22"/>
        </w:rPr>
        <w:t>buzağı karaciğeri yiyen 22 kişi</w:t>
      </w:r>
      <w:r w:rsidR="00774239" w:rsidRPr="009F71A7">
        <w:rPr>
          <w:bCs/>
          <w:sz w:val="22"/>
          <w:szCs w:val="22"/>
        </w:rPr>
        <w:t xml:space="preserve">de yan etkiler gelişmiştir. </w:t>
      </w:r>
      <w:proofErr w:type="spellStart"/>
      <w:r w:rsidR="00774239" w:rsidRPr="009F71A7">
        <w:rPr>
          <w:bCs/>
          <w:sz w:val="22"/>
          <w:szCs w:val="22"/>
        </w:rPr>
        <w:t>Klenbuterol</w:t>
      </w:r>
      <w:proofErr w:type="spellEnd"/>
      <w:r w:rsidR="00774239" w:rsidRPr="009F71A7">
        <w:rPr>
          <w:bCs/>
          <w:sz w:val="22"/>
          <w:szCs w:val="22"/>
        </w:rPr>
        <w:t xml:space="preserve"> </w:t>
      </w:r>
      <w:r w:rsidRPr="009F71A7">
        <w:rPr>
          <w:sz w:val="22"/>
          <w:szCs w:val="22"/>
        </w:rPr>
        <w:t>100</w:t>
      </w:r>
      <w:r w:rsidRPr="009F71A7">
        <w:rPr>
          <w:sz w:val="22"/>
          <w:szCs w:val="22"/>
        </w:rPr>
        <w:t xml:space="preserve"> g dokuda farmakolojik etkiye yol açabilecek miktarlarda (35.7-50 µg/60 kg) bulunabilir</w:t>
      </w:r>
      <w:r w:rsidR="00774239" w:rsidRPr="009F71A7">
        <w:rPr>
          <w:sz w:val="22"/>
          <w:szCs w:val="22"/>
        </w:rPr>
        <w:t xml:space="preserve"> (</w:t>
      </w:r>
      <w:proofErr w:type="spellStart"/>
      <w:r w:rsidR="00774239" w:rsidRPr="009F71A7">
        <w:rPr>
          <w:sz w:val="22"/>
          <w:szCs w:val="22"/>
        </w:rPr>
        <w:t>P</w:t>
      </w:r>
      <w:r w:rsidR="00A6343D" w:rsidRPr="009F71A7">
        <w:rPr>
          <w:sz w:val="22"/>
          <w:szCs w:val="22"/>
        </w:rPr>
        <w:t>ulc</w:t>
      </w:r>
      <w:r w:rsidR="00774239" w:rsidRPr="009F71A7">
        <w:rPr>
          <w:sz w:val="22"/>
          <w:szCs w:val="22"/>
        </w:rPr>
        <w:t>e</w:t>
      </w:r>
      <w:proofErr w:type="spellEnd"/>
      <w:r w:rsidR="00774239" w:rsidRPr="009F71A7">
        <w:rPr>
          <w:sz w:val="22"/>
          <w:szCs w:val="22"/>
        </w:rPr>
        <w:t xml:space="preserve"> ve ark</w:t>
      </w:r>
      <w:proofErr w:type="gramStart"/>
      <w:r w:rsidR="00774239" w:rsidRPr="009F71A7">
        <w:rPr>
          <w:sz w:val="22"/>
          <w:szCs w:val="22"/>
        </w:rPr>
        <w:t>.,</w:t>
      </w:r>
      <w:proofErr w:type="gramEnd"/>
      <w:r w:rsidR="00774239" w:rsidRPr="009F71A7">
        <w:rPr>
          <w:sz w:val="22"/>
          <w:szCs w:val="22"/>
        </w:rPr>
        <w:t xml:space="preserve"> 1991). </w:t>
      </w:r>
    </w:p>
    <w:p w:rsidR="005F3028" w:rsidRPr="009F71A7" w:rsidRDefault="005F3028" w:rsidP="005F3028">
      <w:pPr>
        <w:pStyle w:val="Gvdemetni30"/>
        <w:spacing w:after="120" w:line="23" w:lineRule="atLeast"/>
        <w:ind w:firstLine="0"/>
        <w:jc w:val="both"/>
        <w:rPr>
          <w:sz w:val="24"/>
          <w:szCs w:val="24"/>
        </w:rPr>
      </w:pPr>
      <w:r w:rsidRPr="009F71A7">
        <w:rPr>
          <w:b/>
          <w:bCs/>
          <w:sz w:val="24"/>
          <w:szCs w:val="24"/>
        </w:rPr>
        <w:t xml:space="preserve">3. </w:t>
      </w:r>
      <w:proofErr w:type="spellStart"/>
      <w:r w:rsidRPr="009F71A7">
        <w:rPr>
          <w:b/>
          <w:bCs/>
          <w:sz w:val="24"/>
          <w:szCs w:val="24"/>
        </w:rPr>
        <w:t>Karsinojenik</w:t>
      </w:r>
      <w:proofErr w:type="spellEnd"/>
      <w:r w:rsidRPr="009F71A7">
        <w:rPr>
          <w:b/>
          <w:bCs/>
          <w:sz w:val="24"/>
          <w:szCs w:val="24"/>
        </w:rPr>
        <w:t xml:space="preserve"> Etki</w:t>
      </w:r>
    </w:p>
    <w:p w:rsidR="00000000" w:rsidRPr="009F71A7" w:rsidRDefault="00433A48" w:rsidP="00F216F3">
      <w:pPr>
        <w:pStyle w:val="Gvdemetni30"/>
        <w:spacing w:after="120" w:line="23" w:lineRule="atLeast"/>
        <w:ind w:firstLine="426"/>
        <w:jc w:val="both"/>
        <w:rPr>
          <w:sz w:val="22"/>
          <w:szCs w:val="22"/>
        </w:rPr>
      </w:pPr>
      <w:r w:rsidRPr="009F71A7">
        <w:rPr>
          <w:sz w:val="22"/>
          <w:szCs w:val="22"/>
        </w:rPr>
        <w:t xml:space="preserve">Deney hayvanlarında </w:t>
      </w:r>
      <w:proofErr w:type="spellStart"/>
      <w:r w:rsidRPr="009F71A7">
        <w:rPr>
          <w:sz w:val="22"/>
          <w:szCs w:val="22"/>
        </w:rPr>
        <w:t>karsinoje</w:t>
      </w:r>
      <w:r w:rsidRPr="009F71A7">
        <w:rPr>
          <w:sz w:val="22"/>
          <w:szCs w:val="22"/>
        </w:rPr>
        <w:t>nik</w:t>
      </w:r>
      <w:proofErr w:type="spellEnd"/>
      <w:r w:rsidRPr="009F71A7">
        <w:rPr>
          <w:sz w:val="22"/>
          <w:szCs w:val="22"/>
        </w:rPr>
        <w:t xml:space="preserve"> olanların kullanımına izin verilmez.</w:t>
      </w:r>
      <w:r w:rsidR="005F3028" w:rsidRPr="009F71A7">
        <w:rPr>
          <w:sz w:val="22"/>
          <w:szCs w:val="22"/>
        </w:rPr>
        <w:t xml:space="preserve"> </w:t>
      </w:r>
      <w:proofErr w:type="spellStart"/>
      <w:r w:rsidRPr="009F71A7">
        <w:rPr>
          <w:sz w:val="22"/>
          <w:szCs w:val="22"/>
        </w:rPr>
        <w:t>Kloramfenikol</w:t>
      </w:r>
      <w:proofErr w:type="spellEnd"/>
      <w:r w:rsidRPr="009F71A7">
        <w:rPr>
          <w:sz w:val="22"/>
          <w:szCs w:val="22"/>
        </w:rPr>
        <w:t xml:space="preserve">, </w:t>
      </w:r>
      <w:proofErr w:type="spellStart"/>
      <w:r w:rsidRPr="009F71A7">
        <w:rPr>
          <w:sz w:val="22"/>
          <w:szCs w:val="22"/>
        </w:rPr>
        <w:t>nitrofuranlar</w:t>
      </w:r>
      <w:proofErr w:type="spellEnd"/>
      <w:r w:rsidRPr="009F71A7">
        <w:rPr>
          <w:sz w:val="22"/>
          <w:szCs w:val="22"/>
        </w:rPr>
        <w:t xml:space="preserve">, </w:t>
      </w:r>
      <w:proofErr w:type="spellStart"/>
      <w:r w:rsidRPr="009F71A7">
        <w:rPr>
          <w:sz w:val="22"/>
          <w:szCs w:val="22"/>
        </w:rPr>
        <w:t>imidazol</w:t>
      </w:r>
      <w:proofErr w:type="spellEnd"/>
      <w:r w:rsidRPr="009F71A7">
        <w:rPr>
          <w:sz w:val="22"/>
          <w:szCs w:val="22"/>
        </w:rPr>
        <w:t xml:space="preserve"> bileşikler, </w:t>
      </w:r>
      <w:proofErr w:type="spellStart"/>
      <w:r w:rsidRPr="009F71A7">
        <w:rPr>
          <w:sz w:val="22"/>
          <w:szCs w:val="22"/>
        </w:rPr>
        <w:t>progestinler</w:t>
      </w:r>
      <w:proofErr w:type="spellEnd"/>
      <w:r w:rsidRPr="009F71A7">
        <w:rPr>
          <w:sz w:val="22"/>
          <w:szCs w:val="22"/>
        </w:rPr>
        <w:t xml:space="preserve">, bazı </w:t>
      </w:r>
      <w:proofErr w:type="spellStart"/>
      <w:r w:rsidRPr="009F71A7">
        <w:rPr>
          <w:sz w:val="22"/>
          <w:szCs w:val="22"/>
        </w:rPr>
        <w:t>sülfonamidler</w:t>
      </w:r>
      <w:proofErr w:type="spellEnd"/>
      <w:r w:rsidRPr="009F71A7">
        <w:rPr>
          <w:sz w:val="22"/>
          <w:szCs w:val="22"/>
        </w:rPr>
        <w:t>, bazı ağrı kesiciler (</w:t>
      </w:r>
      <w:proofErr w:type="spellStart"/>
      <w:r w:rsidRPr="009F71A7">
        <w:rPr>
          <w:sz w:val="22"/>
          <w:szCs w:val="22"/>
        </w:rPr>
        <w:t>ksilazin</w:t>
      </w:r>
      <w:proofErr w:type="spellEnd"/>
      <w:r w:rsidRPr="009F71A7">
        <w:rPr>
          <w:sz w:val="22"/>
          <w:szCs w:val="22"/>
        </w:rPr>
        <w:t xml:space="preserve"> gibi), bazı </w:t>
      </w:r>
      <w:proofErr w:type="spellStart"/>
      <w:r w:rsidRPr="009F71A7">
        <w:rPr>
          <w:sz w:val="22"/>
          <w:szCs w:val="22"/>
        </w:rPr>
        <w:t>insektisidler</w:t>
      </w:r>
      <w:proofErr w:type="spellEnd"/>
      <w:r w:rsidR="00A66DFF" w:rsidRPr="009F71A7">
        <w:rPr>
          <w:sz w:val="22"/>
          <w:szCs w:val="22"/>
        </w:rPr>
        <w:t xml:space="preserve"> </w:t>
      </w:r>
      <w:proofErr w:type="spellStart"/>
      <w:r w:rsidR="00A66DFF" w:rsidRPr="009F71A7">
        <w:rPr>
          <w:sz w:val="22"/>
          <w:szCs w:val="22"/>
        </w:rPr>
        <w:t>karsinojenik</w:t>
      </w:r>
      <w:proofErr w:type="spellEnd"/>
      <w:r w:rsidR="00A66DFF" w:rsidRPr="009F71A7">
        <w:rPr>
          <w:sz w:val="22"/>
          <w:szCs w:val="22"/>
        </w:rPr>
        <w:t xml:space="preserve"> etki gösterebilir. </w:t>
      </w:r>
      <w:proofErr w:type="spellStart"/>
      <w:r w:rsidRPr="009F71A7">
        <w:rPr>
          <w:bCs/>
          <w:sz w:val="22"/>
          <w:szCs w:val="22"/>
        </w:rPr>
        <w:t>Furazolidon</w:t>
      </w:r>
      <w:proofErr w:type="spellEnd"/>
      <w:r w:rsidRPr="009F71A7">
        <w:rPr>
          <w:bCs/>
          <w:sz w:val="22"/>
          <w:szCs w:val="22"/>
        </w:rPr>
        <w:t xml:space="preserve"> </w:t>
      </w:r>
      <w:r w:rsidR="00A66DFF" w:rsidRPr="009F71A7">
        <w:rPr>
          <w:bCs/>
          <w:sz w:val="22"/>
          <w:szCs w:val="22"/>
        </w:rPr>
        <w:t>f</w:t>
      </w:r>
      <w:r w:rsidR="00A66DFF" w:rsidRPr="009F71A7">
        <w:rPr>
          <w:sz w:val="22"/>
          <w:szCs w:val="22"/>
        </w:rPr>
        <w:t xml:space="preserve">arede </w:t>
      </w:r>
      <w:r w:rsidRPr="009F71A7">
        <w:rPr>
          <w:sz w:val="22"/>
          <w:szCs w:val="22"/>
        </w:rPr>
        <w:t xml:space="preserve">12-47 mg/kg </w:t>
      </w:r>
      <w:proofErr w:type="spellStart"/>
      <w:r w:rsidRPr="009F71A7">
        <w:rPr>
          <w:sz w:val="22"/>
          <w:szCs w:val="22"/>
        </w:rPr>
        <w:t>c.a</w:t>
      </w:r>
      <w:proofErr w:type="spellEnd"/>
      <w:r w:rsidRPr="009F71A7">
        <w:rPr>
          <w:sz w:val="22"/>
          <w:szCs w:val="22"/>
        </w:rPr>
        <w:t xml:space="preserve">./13 ay; &gt;24 mg/kg </w:t>
      </w:r>
      <w:proofErr w:type="spellStart"/>
      <w:r w:rsidRPr="009F71A7">
        <w:rPr>
          <w:sz w:val="22"/>
          <w:szCs w:val="22"/>
        </w:rPr>
        <w:t>c.a</w:t>
      </w:r>
      <w:proofErr w:type="spellEnd"/>
      <w:r w:rsidRPr="009F71A7">
        <w:rPr>
          <w:sz w:val="22"/>
          <w:szCs w:val="22"/>
        </w:rPr>
        <w:t xml:space="preserve">; </w:t>
      </w:r>
      <w:proofErr w:type="spellStart"/>
      <w:r w:rsidRPr="009F71A7">
        <w:rPr>
          <w:sz w:val="22"/>
          <w:szCs w:val="22"/>
        </w:rPr>
        <w:t>bronşiyal</w:t>
      </w:r>
      <w:proofErr w:type="spellEnd"/>
      <w:r w:rsidRPr="009F71A7">
        <w:rPr>
          <w:sz w:val="22"/>
          <w:szCs w:val="22"/>
        </w:rPr>
        <w:t xml:space="preserve"> </w:t>
      </w:r>
      <w:proofErr w:type="spellStart"/>
      <w:r w:rsidRPr="009F71A7">
        <w:rPr>
          <w:sz w:val="22"/>
          <w:szCs w:val="22"/>
        </w:rPr>
        <w:t>adenokarsinom</w:t>
      </w:r>
      <w:proofErr w:type="spellEnd"/>
      <w:r w:rsidRPr="009F71A7">
        <w:rPr>
          <w:sz w:val="22"/>
          <w:szCs w:val="22"/>
        </w:rPr>
        <w:t xml:space="preserve"> sıklığında artış</w:t>
      </w:r>
      <w:r w:rsidR="00A66DFF" w:rsidRPr="009F71A7">
        <w:rPr>
          <w:sz w:val="22"/>
          <w:szCs w:val="22"/>
        </w:rPr>
        <w:t xml:space="preserve">a neden olmuştur. </w:t>
      </w:r>
      <w:proofErr w:type="spellStart"/>
      <w:r w:rsidRPr="009F71A7">
        <w:rPr>
          <w:bCs/>
          <w:sz w:val="22"/>
          <w:szCs w:val="22"/>
        </w:rPr>
        <w:t>Sülfadimidin</w:t>
      </w:r>
      <w:proofErr w:type="spellEnd"/>
      <w:r w:rsidRPr="009F71A7">
        <w:rPr>
          <w:bCs/>
          <w:sz w:val="22"/>
          <w:szCs w:val="22"/>
        </w:rPr>
        <w:t xml:space="preserve"> </w:t>
      </w:r>
      <w:r w:rsidR="00FE3088" w:rsidRPr="009F71A7">
        <w:rPr>
          <w:bCs/>
          <w:sz w:val="22"/>
          <w:szCs w:val="22"/>
        </w:rPr>
        <w:t>s</w:t>
      </w:r>
      <w:r w:rsidRPr="009F71A7">
        <w:rPr>
          <w:sz w:val="22"/>
          <w:szCs w:val="22"/>
        </w:rPr>
        <w:t>ıçanlarda 1200-2400 mg/kg</w:t>
      </w:r>
      <w:r w:rsidR="00FE3088" w:rsidRPr="009F71A7">
        <w:rPr>
          <w:sz w:val="22"/>
          <w:szCs w:val="22"/>
        </w:rPr>
        <w:t xml:space="preserve"> yem, farelerde 4800 mg/kg yemle 24 ay </w:t>
      </w:r>
      <w:proofErr w:type="spellStart"/>
      <w:r w:rsidR="00FE3088" w:rsidRPr="009F71A7">
        <w:rPr>
          <w:sz w:val="22"/>
          <w:szCs w:val="22"/>
        </w:rPr>
        <w:t>maruzşyetle</w:t>
      </w:r>
      <w:proofErr w:type="spellEnd"/>
      <w:r w:rsidR="00FE3088" w:rsidRPr="009F71A7">
        <w:rPr>
          <w:sz w:val="22"/>
          <w:szCs w:val="22"/>
        </w:rPr>
        <w:t xml:space="preserve"> </w:t>
      </w:r>
      <w:proofErr w:type="spellStart"/>
      <w:r w:rsidRPr="009F71A7">
        <w:rPr>
          <w:sz w:val="22"/>
          <w:szCs w:val="22"/>
        </w:rPr>
        <w:t>tiroid</w:t>
      </w:r>
      <w:proofErr w:type="spellEnd"/>
      <w:r w:rsidRPr="009F71A7">
        <w:rPr>
          <w:sz w:val="22"/>
          <w:szCs w:val="22"/>
        </w:rPr>
        <w:t xml:space="preserve"> bez</w:t>
      </w:r>
      <w:r w:rsidR="00FE3088" w:rsidRPr="009F71A7">
        <w:rPr>
          <w:sz w:val="22"/>
          <w:szCs w:val="22"/>
        </w:rPr>
        <w:t xml:space="preserve">i tümör sıklığında %16-33 artışa neden olmuştur. </w:t>
      </w:r>
    </w:p>
    <w:p w:rsidR="006252B1" w:rsidRPr="009F71A7" w:rsidRDefault="006252B1" w:rsidP="00FE3088">
      <w:pPr>
        <w:pStyle w:val="Gvdemetni30"/>
        <w:spacing w:after="120" w:line="23" w:lineRule="atLeast"/>
        <w:ind w:firstLine="0"/>
        <w:jc w:val="both"/>
        <w:rPr>
          <w:b/>
          <w:bCs/>
          <w:sz w:val="24"/>
          <w:szCs w:val="24"/>
        </w:rPr>
      </w:pPr>
      <w:r w:rsidRPr="009F71A7">
        <w:rPr>
          <w:b/>
          <w:bCs/>
          <w:sz w:val="24"/>
          <w:szCs w:val="24"/>
        </w:rPr>
        <w:t>4. Cinsiyet Özelliklerinde Değişme</w:t>
      </w:r>
    </w:p>
    <w:p w:rsidR="00000000" w:rsidRPr="009F71A7" w:rsidRDefault="00433A48" w:rsidP="00F216F3">
      <w:pPr>
        <w:pStyle w:val="Gvdemetni30"/>
        <w:spacing w:after="120" w:line="23" w:lineRule="atLeast"/>
        <w:ind w:firstLine="426"/>
        <w:jc w:val="both"/>
        <w:rPr>
          <w:sz w:val="22"/>
          <w:szCs w:val="22"/>
        </w:rPr>
      </w:pPr>
      <w:proofErr w:type="spellStart"/>
      <w:r w:rsidRPr="009F71A7">
        <w:rPr>
          <w:sz w:val="22"/>
          <w:szCs w:val="22"/>
        </w:rPr>
        <w:t>Anabolik</w:t>
      </w:r>
      <w:proofErr w:type="spellEnd"/>
      <w:r w:rsidRPr="009F71A7">
        <w:rPr>
          <w:sz w:val="22"/>
          <w:szCs w:val="22"/>
        </w:rPr>
        <w:t xml:space="preserve"> hormonlar (doğal, yarı-sentetik ve sentetik türevleri) </w:t>
      </w:r>
      <w:r w:rsidRPr="009F71A7">
        <w:rPr>
          <w:bCs/>
          <w:sz w:val="22"/>
          <w:szCs w:val="22"/>
        </w:rPr>
        <w:t xml:space="preserve">normal şekilde kullanıldıklarında </w:t>
      </w:r>
      <w:r w:rsidRPr="009F71A7">
        <w:rPr>
          <w:sz w:val="22"/>
          <w:szCs w:val="22"/>
        </w:rPr>
        <w:t xml:space="preserve">dişi ve erkeklerde cinsiyet özelliklerinde değişikliğe yol açabilecek miktarlarda etlerde </w:t>
      </w:r>
      <w:r w:rsidRPr="009F71A7">
        <w:rPr>
          <w:bCs/>
          <w:iCs/>
          <w:sz w:val="22"/>
          <w:szCs w:val="22"/>
        </w:rPr>
        <w:t>kalıntı halinde bulunmazlar</w:t>
      </w:r>
      <w:r w:rsidRPr="009F71A7">
        <w:rPr>
          <w:bCs/>
          <w:sz w:val="22"/>
          <w:szCs w:val="22"/>
        </w:rPr>
        <w:t>.</w:t>
      </w:r>
      <w:r w:rsidR="006252B1" w:rsidRPr="009F71A7">
        <w:rPr>
          <w:bCs/>
          <w:sz w:val="22"/>
          <w:szCs w:val="22"/>
        </w:rPr>
        <w:t xml:space="preserve"> </w:t>
      </w:r>
      <w:r w:rsidRPr="009F71A7">
        <w:rPr>
          <w:sz w:val="22"/>
          <w:szCs w:val="22"/>
        </w:rPr>
        <w:t>Süt, süt ürünleri ve bitkilerle de alını</w:t>
      </w:r>
      <w:r w:rsidRPr="009F71A7">
        <w:rPr>
          <w:sz w:val="22"/>
          <w:szCs w:val="22"/>
        </w:rPr>
        <w:t>rlar</w:t>
      </w:r>
      <w:r w:rsidR="006252B1" w:rsidRPr="009F71A7">
        <w:rPr>
          <w:sz w:val="22"/>
          <w:szCs w:val="22"/>
        </w:rPr>
        <w:t xml:space="preserve">. </w:t>
      </w:r>
      <w:proofErr w:type="spellStart"/>
      <w:r w:rsidRPr="009F71A7">
        <w:rPr>
          <w:bCs/>
          <w:sz w:val="22"/>
          <w:szCs w:val="22"/>
        </w:rPr>
        <w:t>Östradiol</w:t>
      </w:r>
      <w:proofErr w:type="spellEnd"/>
      <w:r w:rsidR="006252B1" w:rsidRPr="009F71A7">
        <w:rPr>
          <w:bCs/>
          <w:sz w:val="22"/>
          <w:szCs w:val="22"/>
        </w:rPr>
        <w:t xml:space="preserve"> </w:t>
      </w:r>
      <w:r w:rsidRPr="009F71A7">
        <w:rPr>
          <w:bCs/>
          <w:sz w:val="22"/>
          <w:szCs w:val="22"/>
        </w:rPr>
        <w:t>500 g etin tüketilmesiyle</w:t>
      </w:r>
      <w:r w:rsidR="006252B1" w:rsidRPr="009F71A7">
        <w:rPr>
          <w:bCs/>
          <w:sz w:val="22"/>
          <w:szCs w:val="22"/>
        </w:rPr>
        <w:t xml:space="preserve"> erkeklerde</w:t>
      </w:r>
      <w:r w:rsidRPr="009F71A7">
        <w:rPr>
          <w:bCs/>
          <w:sz w:val="22"/>
          <w:szCs w:val="22"/>
        </w:rPr>
        <w:t xml:space="preserve"> 1/15.000</w:t>
      </w:r>
      <w:r w:rsidR="006252B1" w:rsidRPr="009F71A7">
        <w:rPr>
          <w:bCs/>
          <w:sz w:val="22"/>
          <w:szCs w:val="22"/>
        </w:rPr>
        <w:t xml:space="preserve"> ve dişilerde</w:t>
      </w:r>
      <w:r w:rsidRPr="009F71A7">
        <w:rPr>
          <w:bCs/>
          <w:sz w:val="22"/>
          <w:szCs w:val="22"/>
        </w:rPr>
        <w:t xml:space="preserve"> 1/birkaç milyon</w:t>
      </w:r>
      <w:r w:rsidR="006252B1" w:rsidRPr="009F71A7">
        <w:rPr>
          <w:bCs/>
          <w:sz w:val="22"/>
          <w:szCs w:val="22"/>
        </w:rPr>
        <w:t xml:space="preserve"> oranında değişime neden olmuştur. </w:t>
      </w:r>
    </w:p>
    <w:p w:rsidR="006252B1" w:rsidRPr="009F71A7" w:rsidRDefault="006252B1" w:rsidP="00FE3088">
      <w:pPr>
        <w:pStyle w:val="Gvdemetni30"/>
        <w:spacing w:after="120" w:line="23" w:lineRule="atLeast"/>
        <w:ind w:firstLine="0"/>
        <w:jc w:val="both"/>
        <w:rPr>
          <w:b/>
          <w:bCs/>
          <w:sz w:val="24"/>
          <w:szCs w:val="24"/>
        </w:rPr>
      </w:pPr>
      <w:r w:rsidRPr="009F71A7">
        <w:rPr>
          <w:b/>
          <w:bCs/>
          <w:sz w:val="24"/>
          <w:szCs w:val="24"/>
        </w:rPr>
        <w:t xml:space="preserve">5. Dirençli Bakteri </w:t>
      </w:r>
      <w:proofErr w:type="spellStart"/>
      <w:r w:rsidRPr="009F71A7">
        <w:rPr>
          <w:b/>
          <w:bCs/>
          <w:sz w:val="24"/>
          <w:szCs w:val="24"/>
        </w:rPr>
        <w:t>Suşlarının</w:t>
      </w:r>
      <w:proofErr w:type="spellEnd"/>
      <w:r w:rsidRPr="009F71A7">
        <w:rPr>
          <w:b/>
          <w:bCs/>
          <w:sz w:val="24"/>
          <w:szCs w:val="24"/>
        </w:rPr>
        <w:t xml:space="preserve"> Ortaya Çıkması ve Gıda Zehirlenmeleri</w:t>
      </w:r>
    </w:p>
    <w:p w:rsidR="00000000" w:rsidRPr="009F71A7" w:rsidRDefault="00433A48" w:rsidP="00F216F3">
      <w:pPr>
        <w:pStyle w:val="Gvdemetni30"/>
        <w:spacing w:after="120" w:line="23" w:lineRule="atLeast"/>
        <w:ind w:firstLine="426"/>
        <w:jc w:val="both"/>
        <w:rPr>
          <w:sz w:val="22"/>
          <w:szCs w:val="22"/>
        </w:rPr>
      </w:pPr>
      <w:proofErr w:type="spellStart"/>
      <w:r w:rsidRPr="009F71A7">
        <w:rPr>
          <w:i/>
          <w:iCs/>
          <w:sz w:val="22"/>
          <w:szCs w:val="22"/>
        </w:rPr>
        <w:t>E.coli</w:t>
      </w:r>
      <w:proofErr w:type="spellEnd"/>
      <w:r w:rsidRPr="009F71A7">
        <w:rPr>
          <w:sz w:val="22"/>
          <w:szCs w:val="22"/>
        </w:rPr>
        <w:t xml:space="preserve">, </w:t>
      </w:r>
      <w:proofErr w:type="spellStart"/>
      <w:r w:rsidRPr="009F71A7">
        <w:rPr>
          <w:i/>
          <w:iCs/>
          <w:sz w:val="22"/>
          <w:szCs w:val="22"/>
        </w:rPr>
        <w:t>Salmonella</w:t>
      </w:r>
      <w:proofErr w:type="spellEnd"/>
      <w:r w:rsidRPr="009F71A7">
        <w:rPr>
          <w:sz w:val="22"/>
          <w:szCs w:val="22"/>
        </w:rPr>
        <w:t xml:space="preserve">, </w:t>
      </w:r>
      <w:proofErr w:type="spellStart"/>
      <w:r w:rsidRPr="009F71A7">
        <w:rPr>
          <w:i/>
          <w:iCs/>
          <w:sz w:val="22"/>
          <w:szCs w:val="22"/>
        </w:rPr>
        <w:t>Campylobacter</w:t>
      </w:r>
      <w:proofErr w:type="spellEnd"/>
      <w:r w:rsidRPr="009F71A7">
        <w:rPr>
          <w:sz w:val="22"/>
          <w:szCs w:val="22"/>
        </w:rPr>
        <w:t xml:space="preserve"> gibi mikroorganizmalarda dirençli </w:t>
      </w:r>
      <w:proofErr w:type="spellStart"/>
      <w:r w:rsidRPr="009F71A7">
        <w:rPr>
          <w:sz w:val="22"/>
          <w:szCs w:val="22"/>
        </w:rPr>
        <w:t>suşlar</w:t>
      </w:r>
      <w:proofErr w:type="spellEnd"/>
      <w:r w:rsidRPr="009F71A7">
        <w:rPr>
          <w:sz w:val="22"/>
          <w:szCs w:val="22"/>
        </w:rPr>
        <w:t xml:space="preserve"> ortaya çıkabilir.</w:t>
      </w:r>
      <w:r w:rsidR="00EA7636" w:rsidRPr="009F71A7">
        <w:rPr>
          <w:sz w:val="22"/>
          <w:szCs w:val="22"/>
        </w:rPr>
        <w:t xml:space="preserve"> </w:t>
      </w:r>
      <w:r w:rsidRPr="009F71A7">
        <w:rPr>
          <w:sz w:val="22"/>
          <w:szCs w:val="22"/>
        </w:rPr>
        <w:t>Antibiyotik kullanılmış hayvanlardan elde edilen gıdaların gıda kaynaklı z</w:t>
      </w:r>
      <w:r w:rsidR="00EA7636" w:rsidRPr="009F71A7">
        <w:rPr>
          <w:sz w:val="22"/>
          <w:szCs w:val="22"/>
        </w:rPr>
        <w:t xml:space="preserve">ehirlenme yapma ihtimali yüksektir. </w:t>
      </w:r>
    </w:p>
    <w:p w:rsidR="00947390" w:rsidRPr="009F71A7" w:rsidRDefault="003D64C5" w:rsidP="00EA7636">
      <w:pPr>
        <w:pStyle w:val="Gvdemetni30"/>
        <w:spacing w:after="120" w:line="23" w:lineRule="atLeast"/>
        <w:ind w:firstLine="0"/>
        <w:jc w:val="both"/>
        <w:rPr>
          <w:b/>
          <w:bCs/>
          <w:sz w:val="24"/>
          <w:szCs w:val="24"/>
        </w:rPr>
      </w:pPr>
      <w:r w:rsidRPr="009F71A7">
        <w:rPr>
          <w:b/>
          <w:bCs/>
          <w:sz w:val="24"/>
          <w:szCs w:val="24"/>
        </w:rPr>
        <w:t>6. Gıda Endüstrisinde Üretim Hataları</w:t>
      </w:r>
    </w:p>
    <w:p w:rsidR="006252B1" w:rsidRPr="009F71A7" w:rsidRDefault="003D64C5" w:rsidP="00F216F3">
      <w:pPr>
        <w:pStyle w:val="Gvdemetni30"/>
        <w:spacing w:after="120" w:line="23" w:lineRule="atLeast"/>
        <w:ind w:firstLine="426"/>
        <w:jc w:val="both"/>
        <w:rPr>
          <w:sz w:val="22"/>
          <w:szCs w:val="22"/>
        </w:rPr>
      </w:pPr>
      <w:r w:rsidRPr="009F71A7">
        <w:rPr>
          <w:bCs/>
          <w:sz w:val="22"/>
          <w:szCs w:val="22"/>
        </w:rPr>
        <w:t xml:space="preserve">Antibiyotikler süte ve ete geçebilir. </w:t>
      </w:r>
      <w:r w:rsidR="00433A48" w:rsidRPr="009F71A7">
        <w:rPr>
          <w:sz w:val="22"/>
          <w:szCs w:val="22"/>
        </w:rPr>
        <w:t>Süt endüstrisi</w:t>
      </w:r>
      <w:r w:rsidRPr="009F71A7">
        <w:rPr>
          <w:sz w:val="22"/>
          <w:szCs w:val="22"/>
        </w:rPr>
        <w:t>nde s</w:t>
      </w:r>
      <w:r w:rsidR="00433A48" w:rsidRPr="009F71A7">
        <w:rPr>
          <w:sz w:val="22"/>
          <w:szCs w:val="22"/>
        </w:rPr>
        <w:t>üt</w:t>
      </w:r>
      <w:r w:rsidRPr="009F71A7">
        <w:rPr>
          <w:sz w:val="22"/>
          <w:szCs w:val="22"/>
        </w:rPr>
        <w:t>ün işlenmesinde sorunlar (süt/</w:t>
      </w:r>
      <w:r w:rsidR="00433A48" w:rsidRPr="009F71A7">
        <w:rPr>
          <w:sz w:val="22"/>
          <w:szCs w:val="22"/>
        </w:rPr>
        <w:t>yoğurt yapımı)</w:t>
      </w:r>
      <w:r w:rsidRPr="009F71A7">
        <w:rPr>
          <w:sz w:val="22"/>
          <w:szCs w:val="22"/>
        </w:rPr>
        <w:t>, e</w:t>
      </w:r>
      <w:r w:rsidR="00433A48" w:rsidRPr="009F71A7">
        <w:rPr>
          <w:sz w:val="22"/>
          <w:szCs w:val="22"/>
        </w:rPr>
        <w:t>konomik kayıp</w:t>
      </w:r>
      <w:r w:rsidRPr="009F71A7">
        <w:rPr>
          <w:sz w:val="22"/>
          <w:szCs w:val="22"/>
        </w:rPr>
        <w:t>, e</w:t>
      </w:r>
      <w:r w:rsidR="00433A48" w:rsidRPr="009F71A7">
        <w:rPr>
          <w:sz w:val="22"/>
          <w:szCs w:val="22"/>
        </w:rPr>
        <w:t>t endüstrisi</w:t>
      </w:r>
      <w:r w:rsidRPr="009F71A7">
        <w:rPr>
          <w:sz w:val="22"/>
          <w:szCs w:val="22"/>
        </w:rPr>
        <w:t xml:space="preserve">nde </w:t>
      </w:r>
      <w:r w:rsidRPr="009F71A7">
        <w:rPr>
          <w:iCs/>
          <w:sz w:val="22"/>
          <w:szCs w:val="22"/>
        </w:rPr>
        <w:t>n</w:t>
      </w:r>
      <w:r w:rsidRPr="009F71A7">
        <w:rPr>
          <w:iCs/>
          <w:sz w:val="22"/>
          <w:szCs w:val="22"/>
        </w:rPr>
        <w:t xml:space="preserve">itrat </w:t>
      </w:r>
      <w:proofErr w:type="spellStart"/>
      <w:r w:rsidRPr="009F71A7">
        <w:rPr>
          <w:iCs/>
          <w:sz w:val="22"/>
          <w:szCs w:val="22"/>
        </w:rPr>
        <w:t>redüktazın</w:t>
      </w:r>
      <w:proofErr w:type="spellEnd"/>
      <w:r w:rsidRPr="009F71A7">
        <w:rPr>
          <w:sz w:val="22"/>
          <w:szCs w:val="22"/>
        </w:rPr>
        <w:t xml:space="preserve"> etkinliğinin engellenmesiyle</w:t>
      </w:r>
      <w:r w:rsidRPr="009F71A7">
        <w:rPr>
          <w:sz w:val="22"/>
          <w:szCs w:val="22"/>
        </w:rPr>
        <w:t xml:space="preserve"> </w:t>
      </w:r>
      <w:r w:rsidR="00433A48" w:rsidRPr="009F71A7">
        <w:rPr>
          <w:sz w:val="22"/>
          <w:szCs w:val="22"/>
        </w:rPr>
        <w:t>sucuk üretimi</w:t>
      </w:r>
      <w:r w:rsidRPr="009F71A7">
        <w:rPr>
          <w:sz w:val="22"/>
          <w:szCs w:val="22"/>
        </w:rPr>
        <w:t xml:space="preserve">nde sorunlar gelişmektedir. </w:t>
      </w:r>
    </w:p>
    <w:p w:rsidR="003D64C5" w:rsidRPr="009F71A7" w:rsidRDefault="001B6EDD" w:rsidP="00FE3088">
      <w:pPr>
        <w:pStyle w:val="Gvdemetni30"/>
        <w:spacing w:after="120" w:line="23" w:lineRule="atLeast"/>
        <w:ind w:firstLine="0"/>
        <w:jc w:val="both"/>
        <w:rPr>
          <w:b/>
          <w:bCs/>
          <w:sz w:val="24"/>
          <w:szCs w:val="24"/>
        </w:rPr>
      </w:pPr>
      <w:r w:rsidRPr="009F71A7">
        <w:rPr>
          <w:b/>
          <w:bCs/>
          <w:sz w:val="24"/>
          <w:szCs w:val="24"/>
        </w:rPr>
        <w:t>7. Tüketicilerde Sindirim Sistemi Bozuklukları</w:t>
      </w:r>
    </w:p>
    <w:p w:rsidR="00000000" w:rsidRPr="009F71A7" w:rsidRDefault="00433A48" w:rsidP="00F216F3">
      <w:pPr>
        <w:pStyle w:val="Gvdemetni30"/>
        <w:spacing w:after="120" w:line="23" w:lineRule="atLeast"/>
        <w:ind w:firstLine="426"/>
        <w:jc w:val="both"/>
        <w:rPr>
          <w:sz w:val="22"/>
          <w:szCs w:val="22"/>
        </w:rPr>
      </w:pPr>
      <w:r w:rsidRPr="009F71A7">
        <w:rPr>
          <w:bCs/>
          <w:sz w:val="22"/>
          <w:szCs w:val="22"/>
        </w:rPr>
        <w:t>Sindirim kanalında &gt;400 bakteri türü</w:t>
      </w:r>
      <w:r w:rsidR="00BE461B" w:rsidRPr="009F71A7">
        <w:rPr>
          <w:bCs/>
          <w:sz w:val="22"/>
          <w:szCs w:val="22"/>
        </w:rPr>
        <w:t xml:space="preserve"> </w:t>
      </w:r>
      <w:proofErr w:type="spellStart"/>
      <w:r w:rsidRPr="009F71A7">
        <w:rPr>
          <w:i/>
          <w:iCs/>
          <w:sz w:val="22"/>
          <w:szCs w:val="22"/>
        </w:rPr>
        <w:t>Bacteroides</w:t>
      </w:r>
      <w:proofErr w:type="spellEnd"/>
      <w:r w:rsidRPr="009F71A7">
        <w:rPr>
          <w:iCs/>
          <w:sz w:val="22"/>
          <w:szCs w:val="22"/>
        </w:rPr>
        <w:t xml:space="preserve">, </w:t>
      </w:r>
      <w:proofErr w:type="spellStart"/>
      <w:r w:rsidRPr="009F71A7">
        <w:rPr>
          <w:i/>
          <w:iCs/>
          <w:sz w:val="22"/>
          <w:szCs w:val="22"/>
        </w:rPr>
        <w:t>Clostridium</w:t>
      </w:r>
      <w:proofErr w:type="spellEnd"/>
      <w:r w:rsidRPr="009F71A7">
        <w:rPr>
          <w:iCs/>
          <w:sz w:val="22"/>
          <w:szCs w:val="22"/>
        </w:rPr>
        <w:t xml:space="preserve">, </w:t>
      </w:r>
      <w:proofErr w:type="spellStart"/>
      <w:r w:rsidRPr="009F71A7">
        <w:rPr>
          <w:i/>
          <w:iCs/>
          <w:sz w:val="22"/>
          <w:szCs w:val="22"/>
        </w:rPr>
        <w:t>Eubacterium</w:t>
      </w:r>
      <w:proofErr w:type="spellEnd"/>
      <w:r w:rsidR="00BE461B" w:rsidRPr="009F71A7">
        <w:rPr>
          <w:sz w:val="22"/>
          <w:szCs w:val="22"/>
        </w:rPr>
        <w:t xml:space="preserve"> vs. </w:t>
      </w:r>
      <w:r w:rsidRPr="009F71A7">
        <w:rPr>
          <w:sz w:val="22"/>
          <w:szCs w:val="22"/>
        </w:rPr>
        <w:t>Normal bakter</w:t>
      </w:r>
      <w:r w:rsidRPr="009F71A7">
        <w:rPr>
          <w:sz w:val="22"/>
          <w:szCs w:val="22"/>
        </w:rPr>
        <w:t>i sayısı: 1x10</w:t>
      </w:r>
      <w:r w:rsidRPr="009F71A7">
        <w:rPr>
          <w:sz w:val="22"/>
          <w:szCs w:val="22"/>
          <w:vertAlign w:val="superscript"/>
        </w:rPr>
        <w:t>11</w:t>
      </w:r>
      <w:r w:rsidRPr="009F71A7">
        <w:rPr>
          <w:sz w:val="22"/>
          <w:szCs w:val="22"/>
        </w:rPr>
        <w:t>/g</w:t>
      </w:r>
      <w:r w:rsidR="00BE461B" w:rsidRPr="009F71A7">
        <w:rPr>
          <w:sz w:val="22"/>
          <w:szCs w:val="22"/>
        </w:rPr>
        <w:t xml:space="preserve"> ve ö</w:t>
      </w:r>
      <w:r w:rsidRPr="009F71A7">
        <w:rPr>
          <w:sz w:val="22"/>
          <w:szCs w:val="22"/>
        </w:rPr>
        <w:t xml:space="preserve">nemli </w:t>
      </w:r>
      <w:r w:rsidRPr="009F71A7">
        <w:rPr>
          <w:sz w:val="22"/>
          <w:szCs w:val="22"/>
        </w:rPr>
        <w:t>fizyolojik görevler üstlenirler</w:t>
      </w:r>
      <w:r w:rsidR="00BE461B" w:rsidRPr="009F71A7">
        <w:rPr>
          <w:sz w:val="22"/>
          <w:szCs w:val="22"/>
        </w:rPr>
        <w:t xml:space="preserve">. </w:t>
      </w:r>
      <w:r w:rsidRPr="009F71A7">
        <w:rPr>
          <w:sz w:val="22"/>
          <w:szCs w:val="22"/>
        </w:rPr>
        <w:t>1 kg etteki &gt;1 mg antibiyotik bakteri topluluğunu olumsuz etkiler.</w:t>
      </w:r>
    </w:p>
    <w:p w:rsidR="00CF2125" w:rsidRPr="009F71A7" w:rsidRDefault="009F71A7" w:rsidP="00BE461B">
      <w:pPr>
        <w:pStyle w:val="Gvdemetni30"/>
        <w:spacing w:after="120" w:line="23" w:lineRule="atLeast"/>
        <w:ind w:firstLine="0"/>
        <w:jc w:val="both"/>
        <w:rPr>
          <w:b/>
          <w:sz w:val="24"/>
          <w:szCs w:val="24"/>
        </w:rPr>
      </w:pPr>
      <w:r>
        <w:rPr>
          <w:b/>
          <w:sz w:val="24"/>
          <w:szCs w:val="24"/>
        </w:rPr>
        <w:t xml:space="preserve">3.2. </w:t>
      </w:r>
      <w:r w:rsidR="00CF2125" w:rsidRPr="009F71A7">
        <w:rPr>
          <w:b/>
          <w:sz w:val="24"/>
          <w:szCs w:val="24"/>
        </w:rPr>
        <w:t>Kalıntıların Yol Açtığı ve Hekime İntikal Eden Olgular</w:t>
      </w:r>
    </w:p>
    <w:p w:rsidR="00000000" w:rsidRPr="009F71A7" w:rsidRDefault="00433A48" w:rsidP="00F216F3">
      <w:pPr>
        <w:pStyle w:val="Gvdemetni30"/>
        <w:spacing w:after="120" w:line="23" w:lineRule="atLeast"/>
        <w:ind w:firstLine="426"/>
        <w:jc w:val="both"/>
        <w:rPr>
          <w:bCs/>
          <w:sz w:val="22"/>
          <w:szCs w:val="22"/>
        </w:rPr>
      </w:pPr>
      <w:r w:rsidRPr="009F71A7">
        <w:rPr>
          <w:bCs/>
          <w:sz w:val="22"/>
          <w:szCs w:val="22"/>
        </w:rPr>
        <w:t xml:space="preserve">Kalıntı sıklığı ülkelere göre farklı olacak şekilde </w:t>
      </w:r>
      <w:r w:rsidRPr="009F71A7">
        <w:rPr>
          <w:bCs/>
          <w:sz w:val="22"/>
          <w:szCs w:val="22"/>
        </w:rPr>
        <w:t xml:space="preserve">&lt;%1-%20 </w:t>
      </w:r>
      <w:r w:rsidRPr="009F71A7">
        <w:rPr>
          <w:bCs/>
          <w:sz w:val="22"/>
          <w:szCs w:val="22"/>
        </w:rPr>
        <w:t>arasında değişir.</w:t>
      </w:r>
      <w:r w:rsidR="00A17A2D" w:rsidRPr="009F71A7">
        <w:rPr>
          <w:bCs/>
          <w:sz w:val="22"/>
          <w:szCs w:val="22"/>
        </w:rPr>
        <w:t xml:space="preserve"> Penisilin a</w:t>
      </w:r>
      <w:r w:rsidRPr="009F71A7">
        <w:rPr>
          <w:bCs/>
          <w:sz w:val="22"/>
          <w:szCs w:val="22"/>
        </w:rPr>
        <w:t xml:space="preserve">lerjisi </w:t>
      </w:r>
      <w:r w:rsidRPr="009F71A7">
        <w:rPr>
          <w:bCs/>
          <w:sz w:val="22"/>
          <w:szCs w:val="22"/>
        </w:rPr>
        <w:t>(Nouws,1981)</w:t>
      </w:r>
      <w:r w:rsidR="00A17A2D" w:rsidRPr="009F71A7">
        <w:rPr>
          <w:bCs/>
          <w:sz w:val="22"/>
          <w:szCs w:val="22"/>
        </w:rPr>
        <w:t xml:space="preserve">, </w:t>
      </w:r>
      <w:proofErr w:type="spellStart"/>
      <w:r w:rsidR="00A17A2D" w:rsidRPr="009F71A7">
        <w:rPr>
          <w:bCs/>
          <w:sz w:val="22"/>
          <w:szCs w:val="22"/>
        </w:rPr>
        <w:t>klenbuterol</w:t>
      </w:r>
      <w:proofErr w:type="spellEnd"/>
      <w:r w:rsidR="00A17A2D" w:rsidRPr="009F71A7">
        <w:rPr>
          <w:bCs/>
          <w:sz w:val="22"/>
          <w:szCs w:val="22"/>
        </w:rPr>
        <w:t xml:space="preserve"> ile z</w:t>
      </w:r>
      <w:r w:rsidRPr="009F71A7">
        <w:rPr>
          <w:bCs/>
          <w:sz w:val="22"/>
          <w:szCs w:val="22"/>
        </w:rPr>
        <w:t xml:space="preserve">ehirlenme </w:t>
      </w:r>
      <w:r w:rsidRPr="009F71A7">
        <w:rPr>
          <w:bCs/>
          <w:sz w:val="22"/>
          <w:szCs w:val="22"/>
        </w:rPr>
        <w:t>(</w:t>
      </w:r>
      <w:proofErr w:type="spellStart"/>
      <w:r w:rsidRPr="009F71A7">
        <w:rPr>
          <w:bCs/>
          <w:sz w:val="22"/>
          <w:szCs w:val="22"/>
        </w:rPr>
        <w:t>Pulce</w:t>
      </w:r>
      <w:proofErr w:type="spellEnd"/>
      <w:r w:rsidRPr="009F71A7">
        <w:rPr>
          <w:bCs/>
          <w:sz w:val="22"/>
          <w:szCs w:val="22"/>
        </w:rPr>
        <w:t xml:space="preserve"> ve ark, 1991)</w:t>
      </w:r>
      <w:r w:rsidR="00A17A2D" w:rsidRPr="009F71A7">
        <w:rPr>
          <w:bCs/>
          <w:sz w:val="22"/>
          <w:szCs w:val="22"/>
        </w:rPr>
        <w:t xml:space="preserve">, </w:t>
      </w:r>
      <w:proofErr w:type="spellStart"/>
      <w:r w:rsidR="00A17A2D" w:rsidRPr="009F71A7">
        <w:rPr>
          <w:bCs/>
          <w:sz w:val="22"/>
          <w:szCs w:val="22"/>
        </w:rPr>
        <w:t>klosantel</w:t>
      </w:r>
      <w:proofErr w:type="spellEnd"/>
      <w:r w:rsidR="00A17A2D" w:rsidRPr="009F71A7">
        <w:rPr>
          <w:bCs/>
          <w:sz w:val="22"/>
          <w:szCs w:val="22"/>
        </w:rPr>
        <w:t xml:space="preserve">, </w:t>
      </w:r>
      <w:proofErr w:type="spellStart"/>
      <w:r w:rsidR="00A17A2D" w:rsidRPr="009F71A7">
        <w:rPr>
          <w:bCs/>
          <w:sz w:val="22"/>
          <w:szCs w:val="22"/>
        </w:rPr>
        <w:t>monensin</w:t>
      </w:r>
      <w:proofErr w:type="spellEnd"/>
      <w:r w:rsidR="00A17A2D" w:rsidRPr="009F71A7">
        <w:rPr>
          <w:bCs/>
          <w:sz w:val="22"/>
          <w:szCs w:val="22"/>
        </w:rPr>
        <w:t xml:space="preserve">, </w:t>
      </w:r>
      <w:proofErr w:type="spellStart"/>
      <w:r w:rsidR="00A17A2D" w:rsidRPr="009F71A7">
        <w:rPr>
          <w:bCs/>
          <w:sz w:val="22"/>
          <w:szCs w:val="22"/>
        </w:rPr>
        <w:t>metimazol</w:t>
      </w:r>
      <w:proofErr w:type="spellEnd"/>
      <w:r w:rsidR="00A17A2D" w:rsidRPr="009F71A7">
        <w:rPr>
          <w:bCs/>
          <w:sz w:val="22"/>
          <w:szCs w:val="22"/>
        </w:rPr>
        <w:t xml:space="preserve">, </w:t>
      </w:r>
      <w:proofErr w:type="spellStart"/>
      <w:r w:rsidR="00A17A2D" w:rsidRPr="009F71A7">
        <w:rPr>
          <w:bCs/>
          <w:sz w:val="22"/>
          <w:szCs w:val="22"/>
        </w:rPr>
        <w:t>s</w:t>
      </w:r>
      <w:r w:rsidRPr="009F71A7">
        <w:rPr>
          <w:bCs/>
          <w:sz w:val="22"/>
          <w:szCs w:val="22"/>
        </w:rPr>
        <w:t>piramisi</w:t>
      </w:r>
      <w:r w:rsidRPr="009F71A7">
        <w:rPr>
          <w:bCs/>
          <w:sz w:val="22"/>
          <w:szCs w:val="22"/>
        </w:rPr>
        <w:t>n</w:t>
      </w:r>
      <w:proofErr w:type="spellEnd"/>
      <w:r w:rsidR="007259CC" w:rsidRPr="009F71A7">
        <w:rPr>
          <w:bCs/>
          <w:sz w:val="22"/>
          <w:szCs w:val="22"/>
        </w:rPr>
        <w:t xml:space="preserve"> zehirlenmeleri bildirilmiştir. </w:t>
      </w:r>
    </w:p>
    <w:p w:rsidR="009C775B" w:rsidRPr="009F71A7" w:rsidRDefault="009C775B" w:rsidP="00A17A2D">
      <w:pPr>
        <w:pStyle w:val="Gvdemetni30"/>
        <w:spacing w:after="120" w:line="23" w:lineRule="atLeast"/>
        <w:ind w:firstLine="0"/>
        <w:jc w:val="both"/>
        <w:rPr>
          <w:bCs/>
          <w:sz w:val="22"/>
          <w:szCs w:val="22"/>
        </w:rPr>
      </w:pPr>
    </w:p>
    <w:p w:rsidR="009C775B" w:rsidRPr="009F71A7" w:rsidRDefault="009F71A7" w:rsidP="009C775B">
      <w:pPr>
        <w:pStyle w:val="Gvdemetni30"/>
        <w:spacing w:after="120" w:line="23" w:lineRule="atLeast"/>
        <w:ind w:firstLine="0"/>
        <w:jc w:val="both"/>
        <w:rPr>
          <w:b/>
          <w:bCs/>
          <w:sz w:val="24"/>
          <w:szCs w:val="24"/>
        </w:rPr>
      </w:pPr>
      <w:r>
        <w:rPr>
          <w:b/>
          <w:bCs/>
          <w:sz w:val="24"/>
          <w:szCs w:val="24"/>
        </w:rPr>
        <w:lastRenderedPageBreak/>
        <w:t xml:space="preserve">3.3. </w:t>
      </w:r>
      <w:r w:rsidR="009C775B" w:rsidRPr="009F71A7">
        <w:rPr>
          <w:b/>
          <w:bCs/>
          <w:sz w:val="24"/>
          <w:szCs w:val="24"/>
        </w:rPr>
        <w:t>Kalıntıların Önlenmesi</w:t>
      </w:r>
    </w:p>
    <w:p w:rsidR="008533FB" w:rsidRPr="009F71A7" w:rsidRDefault="008533FB" w:rsidP="00F216F3">
      <w:pPr>
        <w:pStyle w:val="Gvdemetni0"/>
        <w:shd w:val="clear" w:color="auto" w:fill="auto"/>
        <w:spacing w:before="0" w:line="288" w:lineRule="auto"/>
        <w:ind w:left="20" w:right="20" w:firstLine="406"/>
        <w:rPr>
          <w:color w:val="auto"/>
          <w:sz w:val="22"/>
          <w:szCs w:val="22"/>
        </w:rPr>
      </w:pPr>
      <w:bookmarkStart w:id="1" w:name="_GoBack"/>
      <w:bookmarkEnd w:id="1"/>
      <w:r w:rsidRPr="009F71A7">
        <w:rPr>
          <w:color w:val="auto"/>
          <w:sz w:val="22"/>
          <w:szCs w:val="22"/>
        </w:rPr>
        <w:t>Hayvansal kaynaklı gıdalarda veteriner hekimliği ilaçlarından ileri gelebilecek kalıntıların önlenmesi hayvan yetiştiricisi veya bakıcısı, reçeteyi düzenleyen veya sağaltımı yapan hekim, ilgili ilaç ve gıda sanayi ile denetimle görevli kamu kuruluşlarının ortaklaşa sorumluluğunda olan bir görevdir</w:t>
      </w:r>
      <w:r w:rsidR="007259CC" w:rsidRPr="009F71A7">
        <w:rPr>
          <w:color w:val="auto"/>
          <w:sz w:val="22"/>
          <w:szCs w:val="22"/>
        </w:rPr>
        <w:t xml:space="preserve"> (Rana ve ark</w:t>
      </w:r>
      <w:proofErr w:type="gramStart"/>
      <w:r w:rsidR="007259CC" w:rsidRPr="009F71A7">
        <w:rPr>
          <w:color w:val="auto"/>
          <w:sz w:val="22"/>
          <w:szCs w:val="22"/>
        </w:rPr>
        <w:t>.,</w:t>
      </w:r>
      <w:proofErr w:type="gramEnd"/>
      <w:r w:rsidR="007259CC" w:rsidRPr="009F71A7">
        <w:rPr>
          <w:color w:val="auto"/>
          <w:sz w:val="22"/>
          <w:szCs w:val="22"/>
        </w:rPr>
        <w:t xml:space="preserve"> 2019)</w:t>
      </w:r>
      <w:r w:rsidRPr="009F71A7">
        <w:rPr>
          <w:color w:val="auto"/>
          <w:sz w:val="22"/>
          <w:szCs w:val="22"/>
        </w:rPr>
        <w:t>.</w:t>
      </w:r>
    </w:p>
    <w:p w:rsidR="009C775B" w:rsidRPr="009F71A7" w:rsidRDefault="00222E4A" w:rsidP="009C775B">
      <w:pPr>
        <w:pStyle w:val="Gvdemetni30"/>
        <w:spacing w:after="120" w:line="23" w:lineRule="atLeast"/>
        <w:ind w:firstLine="0"/>
        <w:jc w:val="both"/>
        <w:rPr>
          <w:b/>
          <w:bCs/>
          <w:sz w:val="24"/>
          <w:szCs w:val="24"/>
        </w:rPr>
      </w:pPr>
      <w:r w:rsidRPr="009F71A7">
        <w:rPr>
          <w:b/>
          <w:bCs/>
          <w:sz w:val="24"/>
          <w:szCs w:val="24"/>
        </w:rPr>
        <w:t>Türkiye’deki Durum</w:t>
      </w:r>
    </w:p>
    <w:p w:rsidR="0045787C" w:rsidRPr="009F71A7" w:rsidRDefault="0045787C" w:rsidP="0045787C">
      <w:pPr>
        <w:pStyle w:val="Gvdemetni30"/>
        <w:spacing w:after="120" w:line="23" w:lineRule="atLeast"/>
        <w:ind w:firstLine="0"/>
        <w:jc w:val="both"/>
        <w:rPr>
          <w:b/>
          <w:bCs/>
          <w:sz w:val="22"/>
          <w:szCs w:val="22"/>
        </w:rPr>
      </w:pPr>
      <w:r w:rsidRPr="009F71A7">
        <w:rPr>
          <w:b/>
          <w:bCs/>
          <w:sz w:val="22"/>
          <w:szCs w:val="22"/>
        </w:rPr>
        <w:t xml:space="preserve">Gıda Değeri Olan Hayvanlarda </w:t>
      </w:r>
      <w:proofErr w:type="spellStart"/>
      <w:r w:rsidRPr="009F71A7">
        <w:rPr>
          <w:b/>
          <w:bCs/>
          <w:sz w:val="22"/>
          <w:szCs w:val="22"/>
        </w:rPr>
        <w:t>Anabolik</w:t>
      </w:r>
      <w:proofErr w:type="spellEnd"/>
      <w:r w:rsidRPr="009F71A7">
        <w:rPr>
          <w:b/>
          <w:bCs/>
          <w:sz w:val="22"/>
          <w:szCs w:val="22"/>
        </w:rPr>
        <w:t xml:space="preserve"> Amaçla Kullanılması Yasak Etkin Maddeler (2003/18 Tebliğ).</w:t>
      </w:r>
    </w:p>
    <w:p w:rsidR="00000000" w:rsidRPr="009F71A7" w:rsidRDefault="00433A48" w:rsidP="0045787C">
      <w:pPr>
        <w:pStyle w:val="Gvdemetni30"/>
        <w:numPr>
          <w:ilvl w:val="0"/>
          <w:numId w:val="19"/>
        </w:numPr>
        <w:spacing w:after="120" w:line="23" w:lineRule="atLeast"/>
        <w:jc w:val="both"/>
        <w:rPr>
          <w:bCs/>
          <w:sz w:val="22"/>
          <w:szCs w:val="22"/>
        </w:rPr>
      </w:pPr>
      <w:proofErr w:type="spellStart"/>
      <w:r w:rsidRPr="009F71A7">
        <w:rPr>
          <w:bCs/>
          <w:sz w:val="22"/>
          <w:szCs w:val="22"/>
        </w:rPr>
        <w:t>Stilbenler</w:t>
      </w:r>
      <w:proofErr w:type="spellEnd"/>
      <w:r w:rsidRPr="009F71A7">
        <w:rPr>
          <w:bCs/>
          <w:sz w:val="22"/>
          <w:szCs w:val="22"/>
        </w:rPr>
        <w:t xml:space="preserve">, </w:t>
      </w:r>
      <w:proofErr w:type="spellStart"/>
      <w:r w:rsidRPr="009F71A7">
        <w:rPr>
          <w:bCs/>
          <w:sz w:val="22"/>
          <w:szCs w:val="22"/>
        </w:rPr>
        <w:t>Stilben</w:t>
      </w:r>
      <w:proofErr w:type="spellEnd"/>
      <w:r w:rsidRPr="009F71A7">
        <w:rPr>
          <w:bCs/>
          <w:sz w:val="22"/>
          <w:szCs w:val="22"/>
        </w:rPr>
        <w:t xml:space="preserve"> türevleri, tuzları ve esterleri,</w:t>
      </w:r>
    </w:p>
    <w:p w:rsidR="00000000" w:rsidRPr="009F71A7" w:rsidRDefault="00433A48" w:rsidP="0045787C">
      <w:pPr>
        <w:pStyle w:val="Gvdemetni30"/>
        <w:numPr>
          <w:ilvl w:val="0"/>
          <w:numId w:val="19"/>
        </w:numPr>
        <w:spacing w:after="120" w:line="23" w:lineRule="atLeast"/>
        <w:jc w:val="both"/>
        <w:rPr>
          <w:bCs/>
          <w:sz w:val="22"/>
          <w:szCs w:val="22"/>
        </w:rPr>
      </w:pPr>
      <w:proofErr w:type="spellStart"/>
      <w:r w:rsidRPr="009F71A7">
        <w:rPr>
          <w:bCs/>
          <w:sz w:val="22"/>
          <w:szCs w:val="22"/>
        </w:rPr>
        <w:t>Antitiroidal</w:t>
      </w:r>
      <w:proofErr w:type="spellEnd"/>
      <w:r w:rsidRPr="009F71A7">
        <w:rPr>
          <w:bCs/>
          <w:sz w:val="22"/>
          <w:szCs w:val="22"/>
        </w:rPr>
        <w:t xml:space="preserve"> ilaçlar,</w:t>
      </w:r>
    </w:p>
    <w:p w:rsidR="00000000" w:rsidRPr="009F71A7" w:rsidRDefault="00433A48" w:rsidP="0045787C">
      <w:pPr>
        <w:pStyle w:val="Gvdemetni30"/>
        <w:numPr>
          <w:ilvl w:val="0"/>
          <w:numId w:val="19"/>
        </w:numPr>
        <w:spacing w:after="120" w:line="23" w:lineRule="atLeast"/>
        <w:jc w:val="both"/>
        <w:rPr>
          <w:bCs/>
          <w:sz w:val="22"/>
          <w:szCs w:val="22"/>
        </w:rPr>
      </w:pPr>
      <w:proofErr w:type="spellStart"/>
      <w:r w:rsidRPr="009F71A7">
        <w:rPr>
          <w:bCs/>
          <w:sz w:val="22"/>
          <w:szCs w:val="22"/>
        </w:rPr>
        <w:t>Anabolizan</w:t>
      </w:r>
      <w:proofErr w:type="spellEnd"/>
      <w:r w:rsidRPr="009F71A7">
        <w:rPr>
          <w:bCs/>
          <w:sz w:val="22"/>
          <w:szCs w:val="22"/>
        </w:rPr>
        <w:t xml:space="preserve"> amaçla kullanıma uygun </w:t>
      </w:r>
      <w:proofErr w:type="spellStart"/>
      <w:r w:rsidRPr="009F71A7">
        <w:rPr>
          <w:bCs/>
          <w:sz w:val="22"/>
          <w:szCs w:val="22"/>
        </w:rPr>
        <w:t>Steroidler</w:t>
      </w:r>
      <w:proofErr w:type="spellEnd"/>
      <w:r w:rsidRPr="009F71A7">
        <w:rPr>
          <w:bCs/>
          <w:sz w:val="22"/>
          <w:szCs w:val="22"/>
        </w:rPr>
        <w:t>,</w:t>
      </w:r>
    </w:p>
    <w:p w:rsidR="00000000" w:rsidRPr="009F71A7" w:rsidRDefault="00433A48" w:rsidP="0045787C">
      <w:pPr>
        <w:pStyle w:val="Gvdemetni30"/>
        <w:numPr>
          <w:ilvl w:val="0"/>
          <w:numId w:val="19"/>
        </w:numPr>
        <w:spacing w:after="120" w:line="23" w:lineRule="atLeast"/>
        <w:jc w:val="both"/>
        <w:rPr>
          <w:bCs/>
          <w:sz w:val="22"/>
          <w:szCs w:val="22"/>
        </w:rPr>
      </w:pPr>
      <w:proofErr w:type="spellStart"/>
      <w:r w:rsidRPr="009F71A7">
        <w:rPr>
          <w:bCs/>
          <w:sz w:val="22"/>
          <w:szCs w:val="22"/>
        </w:rPr>
        <w:t>Zeranol</w:t>
      </w:r>
      <w:proofErr w:type="spellEnd"/>
      <w:r w:rsidRPr="009F71A7">
        <w:rPr>
          <w:bCs/>
          <w:sz w:val="22"/>
          <w:szCs w:val="22"/>
        </w:rPr>
        <w:t xml:space="preserve"> </w:t>
      </w:r>
      <w:proofErr w:type="gramStart"/>
      <w:r w:rsidRPr="009F71A7">
        <w:rPr>
          <w:bCs/>
          <w:sz w:val="22"/>
          <w:szCs w:val="22"/>
        </w:rPr>
        <w:t>dahil</w:t>
      </w:r>
      <w:proofErr w:type="gramEnd"/>
      <w:r w:rsidRPr="009F71A7">
        <w:rPr>
          <w:bCs/>
          <w:sz w:val="22"/>
          <w:szCs w:val="22"/>
        </w:rPr>
        <w:t xml:space="preserve">, </w:t>
      </w:r>
      <w:proofErr w:type="spellStart"/>
      <w:r w:rsidRPr="009F71A7">
        <w:rPr>
          <w:bCs/>
          <w:sz w:val="22"/>
          <w:szCs w:val="22"/>
        </w:rPr>
        <w:t>rezorsilik</w:t>
      </w:r>
      <w:proofErr w:type="spellEnd"/>
      <w:r w:rsidRPr="009F71A7">
        <w:rPr>
          <w:bCs/>
          <w:sz w:val="22"/>
          <w:szCs w:val="22"/>
        </w:rPr>
        <w:t xml:space="preserve"> asit </w:t>
      </w:r>
      <w:proofErr w:type="spellStart"/>
      <w:r w:rsidRPr="009F71A7">
        <w:rPr>
          <w:bCs/>
          <w:sz w:val="22"/>
          <w:szCs w:val="22"/>
        </w:rPr>
        <w:t>laktonlar</w:t>
      </w:r>
      <w:proofErr w:type="spellEnd"/>
      <w:r w:rsidRPr="009F71A7">
        <w:rPr>
          <w:bCs/>
          <w:sz w:val="22"/>
          <w:szCs w:val="22"/>
        </w:rPr>
        <w:t>,</w:t>
      </w:r>
    </w:p>
    <w:p w:rsidR="00000000" w:rsidRPr="009F71A7" w:rsidRDefault="0045787C" w:rsidP="0045787C">
      <w:pPr>
        <w:pStyle w:val="Gvdemetni30"/>
        <w:numPr>
          <w:ilvl w:val="0"/>
          <w:numId w:val="19"/>
        </w:numPr>
        <w:spacing w:after="120" w:line="23" w:lineRule="atLeast"/>
        <w:jc w:val="both"/>
        <w:rPr>
          <w:bCs/>
          <w:sz w:val="22"/>
          <w:szCs w:val="22"/>
        </w:rPr>
      </w:pPr>
      <w:r w:rsidRPr="009F71A7">
        <w:rPr>
          <w:bCs/>
          <w:sz w:val="22"/>
          <w:szCs w:val="22"/>
        </w:rPr>
        <w:t>Beta-</w:t>
      </w:r>
      <w:proofErr w:type="spellStart"/>
      <w:r w:rsidRPr="009F71A7">
        <w:rPr>
          <w:bCs/>
          <w:sz w:val="22"/>
          <w:szCs w:val="22"/>
        </w:rPr>
        <w:t>agonistleri</w:t>
      </w:r>
      <w:proofErr w:type="spellEnd"/>
    </w:p>
    <w:p w:rsidR="00D338F2" w:rsidRPr="009F71A7" w:rsidRDefault="0045787C" w:rsidP="00D338F2">
      <w:pPr>
        <w:pStyle w:val="Gvdemetni30"/>
        <w:spacing w:after="120" w:line="23" w:lineRule="atLeast"/>
        <w:ind w:firstLine="0"/>
        <w:jc w:val="both"/>
        <w:rPr>
          <w:sz w:val="22"/>
          <w:szCs w:val="22"/>
        </w:rPr>
      </w:pPr>
      <w:r w:rsidRPr="009F71A7">
        <w:rPr>
          <w:bCs/>
          <w:sz w:val="22"/>
          <w:szCs w:val="22"/>
        </w:rPr>
        <w:t xml:space="preserve">   *Adı geçen maddeleri içeren hayvansal kökenli gıdaların insan t</w:t>
      </w:r>
      <w:r w:rsidR="00D338F2" w:rsidRPr="009F71A7">
        <w:rPr>
          <w:bCs/>
          <w:sz w:val="22"/>
          <w:szCs w:val="22"/>
        </w:rPr>
        <w:t xml:space="preserve">üketimine sunulması da yasaktır </w:t>
      </w:r>
      <w:r w:rsidR="00060771" w:rsidRPr="009F71A7">
        <w:rPr>
          <w:sz w:val="22"/>
          <w:szCs w:val="22"/>
        </w:rPr>
        <w:t>(</w:t>
      </w:r>
      <w:proofErr w:type="spellStart"/>
      <w:r w:rsidR="00060771" w:rsidRPr="009F71A7">
        <w:rPr>
          <w:sz w:val="22"/>
          <w:szCs w:val="22"/>
        </w:rPr>
        <w:t>Anon</w:t>
      </w:r>
      <w:proofErr w:type="spellEnd"/>
      <w:r w:rsidR="00060771" w:rsidRPr="009F71A7">
        <w:rPr>
          <w:sz w:val="22"/>
          <w:szCs w:val="22"/>
        </w:rPr>
        <w:t xml:space="preserve"> 2003</w:t>
      </w:r>
      <w:r w:rsidR="00D338F2" w:rsidRPr="009F71A7">
        <w:rPr>
          <w:sz w:val="22"/>
          <w:szCs w:val="22"/>
        </w:rPr>
        <w:t>)</w:t>
      </w:r>
      <w:r w:rsidR="00D338F2" w:rsidRPr="009F71A7">
        <w:rPr>
          <w:sz w:val="22"/>
          <w:szCs w:val="22"/>
        </w:rPr>
        <w:t>.</w:t>
      </w:r>
    </w:p>
    <w:p w:rsidR="0045787C" w:rsidRPr="009F71A7" w:rsidRDefault="0045787C" w:rsidP="00D338F2">
      <w:pPr>
        <w:pStyle w:val="Gvdemetni30"/>
        <w:spacing w:after="120" w:line="23" w:lineRule="atLeast"/>
        <w:ind w:firstLine="0"/>
        <w:jc w:val="both"/>
        <w:rPr>
          <w:bCs/>
          <w:sz w:val="24"/>
          <w:szCs w:val="24"/>
        </w:rPr>
      </w:pPr>
      <w:r w:rsidRPr="009F71A7">
        <w:rPr>
          <w:b/>
          <w:bCs/>
          <w:sz w:val="24"/>
          <w:szCs w:val="24"/>
        </w:rPr>
        <w:t>Gıda Değeri Olan Hayvanlarda Kullanılması Yasak Etkin Maddeler * (2011/20 Tebliğ)</w:t>
      </w:r>
    </w:p>
    <w:p w:rsidR="00000000" w:rsidRPr="009F71A7" w:rsidRDefault="00433A48" w:rsidP="0045787C">
      <w:pPr>
        <w:pStyle w:val="Gvdemetni30"/>
        <w:numPr>
          <w:ilvl w:val="0"/>
          <w:numId w:val="20"/>
        </w:numPr>
        <w:spacing w:after="120" w:line="23" w:lineRule="atLeast"/>
        <w:jc w:val="both"/>
        <w:rPr>
          <w:bCs/>
          <w:sz w:val="22"/>
          <w:szCs w:val="22"/>
        </w:rPr>
      </w:pPr>
      <w:proofErr w:type="spellStart"/>
      <w:r w:rsidRPr="009F71A7">
        <w:rPr>
          <w:bCs/>
          <w:i/>
          <w:iCs/>
          <w:sz w:val="22"/>
          <w:szCs w:val="22"/>
        </w:rPr>
        <w:t>Aristolochia</w:t>
      </w:r>
      <w:proofErr w:type="spellEnd"/>
      <w:r w:rsidRPr="009F71A7">
        <w:rPr>
          <w:bCs/>
          <w:i/>
          <w:iCs/>
          <w:sz w:val="22"/>
          <w:szCs w:val="22"/>
        </w:rPr>
        <w:t xml:space="preserve"> </w:t>
      </w:r>
      <w:proofErr w:type="spellStart"/>
      <w:r w:rsidRPr="009F71A7">
        <w:rPr>
          <w:bCs/>
          <w:i/>
          <w:iCs/>
          <w:sz w:val="22"/>
          <w:szCs w:val="22"/>
        </w:rPr>
        <w:t>spp</w:t>
      </w:r>
      <w:proofErr w:type="spellEnd"/>
      <w:r w:rsidRPr="009F71A7">
        <w:rPr>
          <w:bCs/>
          <w:sz w:val="22"/>
          <w:szCs w:val="22"/>
        </w:rPr>
        <w:t xml:space="preserve">. </w:t>
      </w:r>
      <w:proofErr w:type="gramStart"/>
      <w:r w:rsidRPr="009F71A7">
        <w:rPr>
          <w:bCs/>
          <w:sz w:val="22"/>
          <w:szCs w:val="22"/>
        </w:rPr>
        <w:t>ve</w:t>
      </w:r>
      <w:proofErr w:type="gramEnd"/>
      <w:r w:rsidRPr="009F71A7">
        <w:rPr>
          <w:bCs/>
          <w:sz w:val="22"/>
          <w:szCs w:val="22"/>
        </w:rPr>
        <w:t xml:space="preserve"> bunların preparatları</w:t>
      </w:r>
    </w:p>
    <w:p w:rsidR="00000000" w:rsidRPr="009F71A7" w:rsidRDefault="00433A48" w:rsidP="0045787C">
      <w:pPr>
        <w:pStyle w:val="Gvdemetni30"/>
        <w:numPr>
          <w:ilvl w:val="0"/>
          <w:numId w:val="20"/>
        </w:numPr>
        <w:spacing w:after="120" w:line="23" w:lineRule="atLeast"/>
        <w:jc w:val="both"/>
        <w:rPr>
          <w:bCs/>
          <w:sz w:val="22"/>
          <w:szCs w:val="22"/>
        </w:rPr>
      </w:pPr>
      <w:proofErr w:type="spellStart"/>
      <w:r w:rsidRPr="009F71A7">
        <w:rPr>
          <w:bCs/>
          <w:sz w:val="22"/>
          <w:szCs w:val="22"/>
        </w:rPr>
        <w:t>Dapson</w:t>
      </w:r>
      <w:proofErr w:type="spellEnd"/>
    </w:p>
    <w:p w:rsidR="00000000" w:rsidRPr="009F71A7" w:rsidRDefault="00433A48" w:rsidP="0045787C">
      <w:pPr>
        <w:pStyle w:val="Gvdemetni30"/>
        <w:numPr>
          <w:ilvl w:val="0"/>
          <w:numId w:val="20"/>
        </w:numPr>
        <w:spacing w:after="120" w:line="23" w:lineRule="atLeast"/>
        <w:jc w:val="both"/>
        <w:rPr>
          <w:bCs/>
          <w:sz w:val="22"/>
          <w:szCs w:val="22"/>
        </w:rPr>
      </w:pPr>
      <w:proofErr w:type="spellStart"/>
      <w:r w:rsidRPr="009F71A7">
        <w:rPr>
          <w:bCs/>
          <w:sz w:val="22"/>
          <w:szCs w:val="22"/>
        </w:rPr>
        <w:t>Dimetridazol</w:t>
      </w:r>
      <w:proofErr w:type="spellEnd"/>
    </w:p>
    <w:p w:rsidR="00000000" w:rsidRPr="009F71A7" w:rsidRDefault="00433A48" w:rsidP="0045787C">
      <w:pPr>
        <w:pStyle w:val="Gvdemetni30"/>
        <w:numPr>
          <w:ilvl w:val="0"/>
          <w:numId w:val="20"/>
        </w:numPr>
        <w:spacing w:after="120" w:line="23" w:lineRule="atLeast"/>
        <w:jc w:val="both"/>
        <w:rPr>
          <w:bCs/>
          <w:sz w:val="22"/>
          <w:szCs w:val="22"/>
        </w:rPr>
      </w:pPr>
      <w:proofErr w:type="spellStart"/>
      <w:r w:rsidRPr="009F71A7">
        <w:rPr>
          <w:bCs/>
          <w:sz w:val="22"/>
          <w:szCs w:val="22"/>
        </w:rPr>
        <w:t>Kloramfenikol</w:t>
      </w:r>
      <w:proofErr w:type="spellEnd"/>
    </w:p>
    <w:p w:rsidR="00000000" w:rsidRPr="009F71A7" w:rsidRDefault="00433A48" w:rsidP="0045787C">
      <w:pPr>
        <w:pStyle w:val="Gvdemetni30"/>
        <w:numPr>
          <w:ilvl w:val="0"/>
          <w:numId w:val="20"/>
        </w:numPr>
        <w:spacing w:after="120" w:line="23" w:lineRule="atLeast"/>
        <w:jc w:val="both"/>
        <w:rPr>
          <w:bCs/>
          <w:sz w:val="22"/>
          <w:szCs w:val="22"/>
        </w:rPr>
      </w:pPr>
      <w:r w:rsidRPr="009F71A7">
        <w:rPr>
          <w:bCs/>
          <w:sz w:val="22"/>
          <w:szCs w:val="22"/>
        </w:rPr>
        <w:t>Kloroform</w:t>
      </w:r>
    </w:p>
    <w:p w:rsidR="00000000" w:rsidRPr="009F71A7" w:rsidRDefault="00433A48" w:rsidP="0045787C">
      <w:pPr>
        <w:pStyle w:val="Gvdemetni30"/>
        <w:numPr>
          <w:ilvl w:val="0"/>
          <w:numId w:val="20"/>
        </w:numPr>
        <w:spacing w:after="120" w:line="23" w:lineRule="atLeast"/>
        <w:jc w:val="both"/>
        <w:rPr>
          <w:bCs/>
          <w:sz w:val="22"/>
          <w:szCs w:val="22"/>
        </w:rPr>
      </w:pPr>
      <w:proofErr w:type="spellStart"/>
      <w:r w:rsidRPr="009F71A7">
        <w:rPr>
          <w:bCs/>
          <w:sz w:val="22"/>
          <w:szCs w:val="22"/>
        </w:rPr>
        <w:t>Klorpromazin</w:t>
      </w:r>
      <w:proofErr w:type="spellEnd"/>
      <w:r w:rsidRPr="009F71A7">
        <w:rPr>
          <w:bCs/>
          <w:sz w:val="22"/>
          <w:szCs w:val="22"/>
        </w:rPr>
        <w:t>/</w:t>
      </w:r>
      <w:proofErr w:type="spellStart"/>
      <w:r w:rsidRPr="009F71A7">
        <w:rPr>
          <w:bCs/>
          <w:sz w:val="22"/>
          <w:szCs w:val="22"/>
        </w:rPr>
        <w:t>Kolsişin</w:t>
      </w:r>
      <w:proofErr w:type="spellEnd"/>
    </w:p>
    <w:p w:rsidR="00000000" w:rsidRPr="009F71A7" w:rsidRDefault="00433A48" w:rsidP="0045787C">
      <w:pPr>
        <w:pStyle w:val="Gvdemetni30"/>
        <w:numPr>
          <w:ilvl w:val="0"/>
          <w:numId w:val="20"/>
        </w:numPr>
        <w:spacing w:after="120" w:line="23" w:lineRule="atLeast"/>
        <w:jc w:val="both"/>
        <w:rPr>
          <w:bCs/>
          <w:sz w:val="22"/>
          <w:szCs w:val="22"/>
        </w:rPr>
      </w:pPr>
      <w:proofErr w:type="spellStart"/>
      <w:r w:rsidRPr="009F71A7">
        <w:rPr>
          <w:bCs/>
          <w:sz w:val="22"/>
          <w:szCs w:val="22"/>
        </w:rPr>
        <w:t>Metronidazol</w:t>
      </w:r>
      <w:proofErr w:type="spellEnd"/>
    </w:p>
    <w:p w:rsidR="00000000" w:rsidRPr="009F71A7" w:rsidRDefault="00433A48" w:rsidP="0045787C">
      <w:pPr>
        <w:pStyle w:val="Gvdemetni30"/>
        <w:numPr>
          <w:ilvl w:val="0"/>
          <w:numId w:val="20"/>
        </w:numPr>
        <w:spacing w:after="120" w:line="23" w:lineRule="atLeast"/>
        <w:jc w:val="both"/>
        <w:rPr>
          <w:bCs/>
          <w:sz w:val="22"/>
          <w:szCs w:val="22"/>
        </w:rPr>
      </w:pPr>
      <w:proofErr w:type="spellStart"/>
      <w:r w:rsidRPr="009F71A7">
        <w:rPr>
          <w:bCs/>
          <w:sz w:val="22"/>
          <w:szCs w:val="22"/>
        </w:rPr>
        <w:t>Nitrofuranlar</w:t>
      </w:r>
      <w:proofErr w:type="spellEnd"/>
      <w:r w:rsidRPr="009F71A7">
        <w:rPr>
          <w:bCs/>
          <w:sz w:val="22"/>
          <w:szCs w:val="22"/>
        </w:rPr>
        <w:t xml:space="preserve"> (</w:t>
      </w:r>
      <w:proofErr w:type="spellStart"/>
      <w:r w:rsidRPr="009F71A7">
        <w:rPr>
          <w:bCs/>
          <w:sz w:val="22"/>
          <w:szCs w:val="22"/>
        </w:rPr>
        <w:t>furazolidone</w:t>
      </w:r>
      <w:proofErr w:type="spellEnd"/>
      <w:r w:rsidRPr="009F71A7">
        <w:rPr>
          <w:bCs/>
          <w:sz w:val="22"/>
          <w:szCs w:val="22"/>
        </w:rPr>
        <w:t xml:space="preserve"> </w:t>
      </w:r>
      <w:proofErr w:type="gramStart"/>
      <w:r w:rsidRPr="009F71A7">
        <w:rPr>
          <w:bCs/>
          <w:sz w:val="22"/>
          <w:szCs w:val="22"/>
        </w:rPr>
        <w:t>dahil</w:t>
      </w:r>
      <w:proofErr w:type="gramEnd"/>
      <w:r w:rsidRPr="009F71A7">
        <w:rPr>
          <w:bCs/>
          <w:sz w:val="22"/>
          <w:szCs w:val="22"/>
        </w:rPr>
        <w:t>)</w:t>
      </w:r>
    </w:p>
    <w:p w:rsidR="00000000" w:rsidRPr="009F71A7" w:rsidRDefault="00433A48" w:rsidP="0045787C">
      <w:pPr>
        <w:pStyle w:val="Gvdemetni30"/>
        <w:numPr>
          <w:ilvl w:val="0"/>
          <w:numId w:val="20"/>
        </w:numPr>
        <w:spacing w:after="120" w:line="23" w:lineRule="atLeast"/>
        <w:jc w:val="both"/>
        <w:rPr>
          <w:bCs/>
          <w:sz w:val="22"/>
          <w:szCs w:val="22"/>
        </w:rPr>
      </w:pPr>
      <w:proofErr w:type="spellStart"/>
      <w:r w:rsidRPr="009F71A7">
        <w:rPr>
          <w:bCs/>
          <w:sz w:val="22"/>
          <w:szCs w:val="22"/>
        </w:rPr>
        <w:t>Roni</w:t>
      </w:r>
      <w:r w:rsidRPr="009F71A7">
        <w:rPr>
          <w:bCs/>
          <w:sz w:val="22"/>
          <w:szCs w:val="22"/>
        </w:rPr>
        <w:t>dazol</w:t>
      </w:r>
      <w:proofErr w:type="spellEnd"/>
    </w:p>
    <w:p w:rsidR="00000000" w:rsidRPr="009F71A7" w:rsidRDefault="00060771" w:rsidP="00D338F2">
      <w:pPr>
        <w:pStyle w:val="Gvdemetni30"/>
        <w:spacing w:after="120" w:line="23" w:lineRule="atLeast"/>
        <w:ind w:left="360" w:firstLine="0"/>
        <w:jc w:val="both"/>
        <w:rPr>
          <w:bCs/>
          <w:sz w:val="22"/>
          <w:szCs w:val="22"/>
        </w:rPr>
      </w:pPr>
      <w:r w:rsidRPr="009F71A7">
        <w:rPr>
          <w:bCs/>
          <w:sz w:val="22"/>
          <w:szCs w:val="22"/>
        </w:rPr>
        <w:t>*Maksimum k</w:t>
      </w:r>
      <w:r w:rsidR="00433A48" w:rsidRPr="009F71A7">
        <w:rPr>
          <w:bCs/>
          <w:sz w:val="22"/>
          <w:szCs w:val="22"/>
        </w:rPr>
        <w:t xml:space="preserve">alıntı </w:t>
      </w:r>
      <w:r w:rsidRPr="009F71A7">
        <w:rPr>
          <w:bCs/>
          <w:sz w:val="22"/>
          <w:szCs w:val="22"/>
        </w:rPr>
        <w:t>limiti o</w:t>
      </w:r>
      <w:r w:rsidR="00433A48" w:rsidRPr="009F71A7">
        <w:rPr>
          <w:bCs/>
          <w:sz w:val="22"/>
          <w:szCs w:val="22"/>
        </w:rPr>
        <w:t>luşturulamaz</w:t>
      </w:r>
      <w:r w:rsidRPr="009F71A7">
        <w:rPr>
          <w:bCs/>
          <w:sz w:val="22"/>
          <w:szCs w:val="22"/>
        </w:rPr>
        <w:t xml:space="preserve"> </w:t>
      </w:r>
      <w:r w:rsidRPr="009F71A7">
        <w:rPr>
          <w:sz w:val="22"/>
          <w:szCs w:val="22"/>
        </w:rPr>
        <w:t>(</w:t>
      </w:r>
      <w:proofErr w:type="spellStart"/>
      <w:r w:rsidRPr="009F71A7">
        <w:rPr>
          <w:sz w:val="22"/>
          <w:szCs w:val="22"/>
        </w:rPr>
        <w:t>Anon</w:t>
      </w:r>
      <w:proofErr w:type="spellEnd"/>
      <w:r w:rsidRPr="009F71A7">
        <w:rPr>
          <w:sz w:val="22"/>
          <w:szCs w:val="22"/>
        </w:rPr>
        <w:t xml:space="preserve"> 2011b)</w:t>
      </w:r>
      <w:r w:rsidR="00433A48" w:rsidRPr="009F71A7">
        <w:rPr>
          <w:bCs/>
          <w:sz w:val="22"/>
          <w:szCs w:val="22"/>
        </w:rPr>
        <w:t>.</w:t>
      </w:r>
    </w:p>
    <w:p w:rsidR="00222E4A" w:rsidRPr="009F71A7" w:rsidRDefault="00CC00C9" w:rsidP="009C775B">
      <w:pPr>
        <w:pStyle w:val="Gvdemetni30"/>
        <w:spacing w:after="120" w:line="23" w:lineRule="atLeast"/>
        <w:ind w:firstLine="0"/>
        <w:jc w:val="both"/>
        <w:rPr>
          <w:b/>
          <w:bCs/>
          <w:sz w:val="24"/>
          <w:szCs w:val="24"/>
        </w:rPr>
      </w:pPr>
      <w:r>
        <w:rPr>
          <w:b/>
          <w:bCs/>
          <w:sz w:val="24"/>
          <w:szCs w:val="24"/>
        </w:rPr>
        <w:t xml:space="preserve">3.4. </w:t>
      </w:r>
      <w:r w:rsidR="0045787C" w:rsidRPr="009F71A7">
        <w:rPr>
          <w:b/>
          <w:bCs/>
          <w:sz w:val="24"/>
          <w:szCs w:val="24"/>
        </w:rPr>
        <w:t xml:space="preserve">Kalıntı Sıklığı ve Miktarı </w:t>
      </w:r>
    </w:p>
    <w:p w:rsidR="0045787C" w:rsidRPr="009F71A7" w:rsidRDefault="0045787C" w:rsidP="009C775B">
      <w:pPr>
        <w:pStyle w:val="Gvdemetni30"/>
        <w:spacing w:after="120" w:line="23" w:lineRule="atLeast"/>
        <w:ind w:firstLine="0"/>
        <w:jc w:val="both"/>
        <w:rPr>
          <w:b/>
          <w:bCs/>
          <w:sz w:val="24"/>
          <w:szCs w:val="24"/>
        </w:rPr>
      </w:pPr>
      <w:r w:rsidRPr="009F71A7">
        <w:rPr>
          <w:b/>
          <w:bCs/>
          <w:sz w:val="24"/>
          <w:szCs w:val="24"/>
        </w:rPr>
        <w:t>Ülkesel Kalıntı İzleme Planı</w:t>
      </w:r>
    </w:p>
    <w:p w:rsidR="00000000" w:rsidRPr="00192DBA" w:rsidRDefault="00433A48" w:rsidP="005569EF">
      <w:pPr>
        <w:pStyle w:val="Gvdemetni30"/>
        <w:numPr>
          <w:ilvl w:val="0"/>
          <w:numId w:val="21"/>
        </w:numPr>
        <w:spacing w:after="120" w:line="23" w:lineRule="atLeast"/>
        <w:jc w:val="both"/>
        <w:rPr>
          <w:bCs/>
          <w:sz w:val="22"/>
          <w:szCs w:val="22"/>
        </w:rPr>
      </w:pPr>
      <w:r w:rsidRPr="00192DBA">
        <w:rPr>
          <w:bCs/>
          <w:sz w:val="22"/>
          <w:szCs w:val="22"/>
        </w:rPr>
        <w:t>Beyaz Et</w:t>
      </w:r>
    </w:p>
    <w:p w:rsidR="00000000" w:rsidRPr="00192DBA" w:rsidRDefault="00433A48" w:rsidP="005569EF">
      <w:pPr>
        <w:pStyle w:val="Gvdemetni30"/>
        <w:numPr>
          <w:ilvl w:val="1"/>
          <w:numId w:val="21"/>
        </w:numPr>
        <w:spacing w:after="120" w:line="23" w:lineRule="atLeast"/>
        <w:jc w:val="both"/>
        <w:rPr>
          <w:bCs/>
          <w:sz w:val="22"/>
          <w:szCs w:val="22"/>
        </w:rPr>
      </w:pPr>
      <w:r w:rsidRPr="00192DBA">
        <w:rPr>
          <w:bCs/>
          <w:sz w:val="22"/>
          <w:szCs w:val="22"/>
        </w:rPr>
        <w:t xml:space="preserve">2000 Yılı: Programda hedeflenenin %35’i </w:t>
      </w:r>
      <w:proofErr w:type="gramStart"/>
      <w:r w:rsidRPr="00192DBA">
        <w:rPr>
          <w:bCs/>
          <w:sz w:val="22"/>
          <w:szCs w:val="22"/>
        </w:rPr>
        <w:t>kadar  analiz</w:t>
      </w:r>
      <w:proofErr w:type="gramEnd"/>
      <w:r w:rsidRPr="00192DBA">
        <w:rPr>
          <w:bCs/>
          <w:sz w:val="22"/>
          <w:szCs w:val="22"/>
        </w:rPr>
        <w:t xml:space="preserve"> gerç</w:t>
      </w:r>
      <w:r w:rsidRPr="00192DBA">
        <w:rPr>
          <w:bCs/>
          <w:sz w:val="22"/>
          <w:szCs w:val="22"/>
        </w:rPr>
        <w:t>ekleştirilmiş</w:t>
      </w:r>
    </w:p>
    <w:p w:rsidR="00000000" w:rsidRPr="00192DBA" w:rsidRDefault="00433A48" w:rsidP="005569EF">
      <w:pPr>
        <w:pStyle w:val="Gvdemetni30"/>
        <w:numPr>
          <w:ilvl w:val="2"/>
          <w:numId w:val="21"/>
        </w:numPr>
        <w:spacing w:after="120" w:line="23" w:lineRule="atLeast"/>
        <w:jc w:val="both"/>
        <w:rPr>
          <w:bCs/>
          <w:sz w:val="22"/>
          <w:szCs w:val="22"/>
        </w:rPr>
      </w:pPr>
      <w:r w:rsidRPr="00192DBA">
        <w:rPr>
          <w:bCs/>
          <w:sz w:val="22"/>
          <w:szCs w:val="22"/>
        </w:rPr>
        <w:t xml:space="preserve">Örneklerde ilaç kalıntısına rastlanmamış  </w:t>
      </w:r>
    </w:p>
    <w:p w:rsidR="00000000" w:rsidRPr="00192DBA" w:rsidRDefault="00433A48" w:rsidP="005569EF">
      <w:pPr>
        <w:pStyle w:val="Gvdemetni30"/>
        <w:numPr>
          <w:ilvl w:val="0"/>
          <w:numId w:val="21"/>
        </w:numPr>
        <w:spacing w:after="120" w:line="23" w:lineRule="atLeast"/>
        <w:jc w:val="both"/>
        <w:rPr>
          <w:bCs/>
          <w:sz w:val="22"/>
          <w:szCs w:val="22"/>
        </w:rPr>
      </w:pPr>
      <w:r w:rsidRPr="00192DBA">
        <w:rPr>
          <w:bCs/>
          <w:sz w:val="22"/>
          <w:szCs w:val="22"/>
        </w:rPr>
        <w:t>Süt</w:t>
      </w:r>
    </w:p>
    <w:p w:rsidR="00000000" w:rsidRPr="00192DBA" w:rsidRDefault="00433A48" w:rsidP="005569EF">
      <w:pPr>
        <w:pStyle w:val="Gvdemetni30"/>
        <w:numPr>
          <w:ilvl w:val="1"/>
          <w:numId w:val="21"/>
        </w:numPr>
        <w:spacing w:after="120" w:line="23" w:lineRule="atLeast"/>
        <w:jc w:val="both"/>
        <w:rPr>
          <w:bCs/>
          <w:sz w:val="22"/>
          <w:szCs w:val="22"/>
        </w:rPr>
      </w:pPr>
      <w:r w:rsidRPr="00192DBA">
        <w:rPr>
          <w:bCs/>
          <w:sz w:val="22"/>
          <w:szCs w:val="22"/>
        </w:rPr>
        <w:t xml:space="preserve">2000 Yılı </w:t>
      </w:r>
    </w:p>
    <w:p w:rsidR="00000000" w:rsidRPr="00192DBA" w:rsidRDefault="00433A48" w:rsidP="005569EF">
      <w:pPr>
        <w:pStyle w:val="Gvdemetni30"/>
        <w:numPr>
          <w:ilvl w:val="2"/>
          <w:numId w:val="21"/>
        </w:numPr>
        <w:spacing w:after="120" w:line="23" w:lineRule="atLeast"/>
        <w:jc w:val="both"/>
        <w:rPr>
          <w:bCs/>
          <w:sz w:val="22"/>
          <w:szCs w:val="22"/>
        </w:rPr>
      </w:pPr>
      <w:proofErr w:type="spellStart"/>
      <w:r w:rsidRPr="00192DBA">
        <w:rPr>
          <w:bCs/>
          <w:sz w:val="22"/>
          <w:szCs w:val="22"/>
        </w:rPr>
        <w:t>Kloramfenikol</w:t>
      </w:r>
      <w:proofErr w:type="spellEnd"/>
      <w:r w:rsidRPr="00192DBA">
        <w:rPr>
          <w:bCs/>
          <w:sz w:val="22"/>
          <w:szCs w:val="22"/>
        </w:rPr>
        <w:t xml:space="preserve">                     : % 54 (1999’da %70) </w:t>
      </w:r>
    </w:p>
    <w:p w:rsidR="00000000" w:rsidRPr="00192DBA" w:rsidRDefault="00433A48" w:rsidP="005569EF">
      <w:pPr>
        <w:pStyle w:val="Gvdemetni30"/>
        <w:numPr>
          <w:ilvl w:val="2"/>
          <w:numId w:val="21"/>
        </w:numPr>
        <w:spacing w:after="120" w:line="23" w:lineRule="atLeast"/>
        <w:jc w:val="both"/>
        <w:rPr>
          <w:bCs/>
          <w:sz w:val="22"/>
          <w:szCs w:val="22"/>
        </w:rPr>
      </w:pPr>
      <w:r w:rsidRPr="00192DBA">
        <w:rPr>
          <w:bCs/>
          <w:sz w:val="22"/>
          <w:szCs w:val="22"/>
        </w:rPr>
        <w:t>Beta-</w:t>
      </w:r>
      <w:proofErr w:type="spellStart"/>
      <w:r w:rsidRPr="00192DBA">
        <w:rPr>
          <w:bCs/>
          <w:sz w:val="22"/>
          <w:szCs w:val="22"/>
        </w:rPr>
        <w:t>laktam</w:t>
      </w:r>
      <w:proofErr w:type="spellEnd"/>
      <w:r w:rsidRPr="00192DBA">
        <w:rPr>
          <w:bCs/>
          <w:sz w:val="22"/>
          <w:szCs w:val="22"/>
        </w:rPr>
        <w:t xml:space="preserve"> antibiyotikler   : % 24</w:t>
      </w:r>
    </w:p>
    <w:p w:rsidR="00000000" w:rsidRPr="00192DBA" w:rsidRDefault="00433A48" w:rsidP="005569EF">
      <w:pPr>
        <w:pStyle w:val="Gvdemetni30"/>
        <w:numPr>
          <w:ilvl w:val="2"/>
          <w:numId w:val="21"/>
        </w:numPr>
        <w:spacing w:after="120" w:line="23" w:lineRule="atLeast"/>
        <w:jc w:val="both"/>
        <w:rPr>
          <w:bCs/>
          <w:sz w:val="22"/>
          <w:szCs w:val="22"/>
        </w:rPr>
      </w:pPr>
      <w:proofErr w:type="spellStart"/>
      <w:r w:rsidRPr="00192DBA">
        <w:rPr>
          <w:bCs/>
          <w:sz w:val="22"/>
          <w:szCs w:val="22"/>
        </w:rPr>
        <w:t>Sülfadimidin</w:t>
      </w:r>
      <w:proofErr w:type="spellEnd"/>
      <w:r w:rsidRPr="00192DBA">
        <w:rPr>
          <w:bCs/>
          <w:sz w:val="22"/>
          <w:szCs w:val="22"/>
        </w:rPr>
        <w:t xml:space="preserve">                        : %  8</w:t>
      </w:r>
    </w:p>
    <w:p w:rsidR="00000000" w:rsidRPr="00192DBA" w:rsidRDefault="00433A48" w:rsidP="005569EF">
      <w:pPr>
        <w:pStyle w:val="Gvdemetni30"/>
        <w:numPr>
          <w:ilvl w:val="2"/>
          <w:numId w:val="21"/>
        </w:numPr>
        <w:spacing w:after="120" w:line="23" w:lineRule="atLeast"/>
        <w:jc w:val="both"/>
        <w:rPr>
          <w:bCs/>
          <w:sz w:val="22"/>
          <w:szCs w:val="22"/>
        </w:rPr>
      </w:pPr>
      <w:r w:rsidRPr="00192DBA">
        <w:rPr>
          <w:bCs/>
          <w:sz w:val="22"/>
          <w:szCs w:val="22"/>
        </w:rPr>
        <w:t>AFM</w:t>
      </w:r>
      <w:r w:rsidRPr="00192DBA">
        <w:rPr>
          <w:bCs/>
          <w:sz w:val="22"/>
          <w:szCs w:val="22"/>
          <w:vertAlign w:val="subscript"/>
        </w:rPr>
        <w:t xml:space="preserve">1           </w:t>
      </w:r>
      <w:r w:rsidRPr="00192DBA">
        <w:rPr>
          <w:bCs/>
          <w:sz w:val="22"/>
          <w:szCs w:val="22"/>
          <w:vertAlign w:val="subscript"/>
        </w:rPr>
        <w:t xml:space="preserve">                                        </w:t>
      </w:r>
      <w:r w:rsidRPr="00192DBA">
        <w:rPr>
          <w:bCs/>
          <w:sz w:val="22"/>
          <w:szCs w:val="22"/>
        </w:rPr>
        <w:t>: % 15</w:t>
      </w:r>
    </w:p>
    <w:p w:rsidR="00000000" w:rsidRPr="00192DBA" w:rsidRDefault="00433A48" w:rsidP="005569EF">
      <w:pPr>
        <w:pStyle w:val="Gvdemetni30"/>
        <w:numPr>
          <w:ilvl w:val="0"/>
          <w:numId w:val="21"/>
        </w:numPr>
        <w:spacing w:after="120" w:line="23" w:lineRule="atLeast"/>
        <w:jc w:val="both"/>
        <w:rPr>
          <w:bCs/>
          <w:sz w:val="22"/>
          <w:szCs w:val="22"/>
        </w:rPr>
      </w:pPr>
      <w:r w:rsidRPr="00192DBA">
        <w:rPr>
          <w:bCs/>
          <w:sz w:val="22"/>
          <w:szCs w:val="22"/>
        </w:rPr>
        <w:t>Bal</w:t>
      </w:r>
    </w:p>
    <w:p w:rsidR="00000000" w:rsidRPr="00192DBA" w:rsidRDefault="00433A48" w:rsidP="005569EF">
      <w:pPr>
        <w:pStyle w:val="Gvdemetni30"/>
        <w:numPr>
          <w:ilvl w:val="1"/>
          <w:numId w:val="21"/>
        </w:numPr>
        <w:spacing w:after="120" w:line="23" w:lineRule="atLeast"/>
        <w:jc w:val="both"/>
        <w:rPr>
          <w:bCs/>
          <w:sz w:val="22"/>
          <w:szCs w:val="22"/>
        </w:rPr>
      </w:pPr>
      <w:r w:rsidRPr="00192DBA">
        <w:rPr>
          <w:bCs/>
          <w:sz w:val="22"/>
          <w:szCs w:val="22"/>
        </w:rPr>
        <w:lastRenderedPageBreak/>
        <w:t>200</w:t>
      </w:r>
      <w:r w:rsidRPr="00192DBA">
        <w:rPr>
          <w:bCs/>
          <w:sz w:val="22"/>
          <w:szCs w:val="22"/>
        </w:rPr>
        <w:t xml:space="preserve">0 Yılı   </w:t>
      </w:r>
    </w:p>
    <w:p w:rsidR="00000000" w:rsidRPr="00192DBA" w:rsidRDefault="00433A48" w:rsidP="005569EF">
      <w:pPr>
        <w:pStyle w:val="Gvdemetni30"/>
        <w:numPr>
          <w:ilvl w:val="2"/>
          <w:numId w:val="21"/>
        </w:numPr>
        <w:spacing w:after="120" w:line="23" w:lineRule="atLeast"/>
        <w:jc w:val="both"/>
        <w:rPr>
          <w:bCs/>
          <w:sz w:val="22"/>
          <w:szCs w:val="22"/>
        </w:rPr>
      </w:pPr>
      <w:proofErr w:type="spellStart"/>
      <w:r w:rsidRPr="00192DBA">
        <w:rPr>
          <w:bCs/>
          <w:sz w:val="22"/>
          <w:szCs w:val="22"/>
        </w:rPr>
        <w:t>Sülfonamidler</w:t>
      </w:r>
      <w:proofErr w:type="spellEnd"/>
      <w:r w:rsidRPr="00192DBA">
        <w:rPr>
          <w:bCs/>
          <w:sz w:val="22"/>
          <w:szCs w:val="22"/>
        </w:rPr>
        <w:t xml:space="preserve">     : % 18</w:t>
      </w:r>
    </w:p>
    <w:p w:rsidR="00000000" w:rsidRPr="00192DBA" w:rsidRDefault="00433A48" w:rsidP="005569EF">
      <w:pPr>
        <w:pStyle w:val="Gvdemetni30"/>
        <w:numPr>
          <w:ilvl w:val="2"/>
          <w:numId w:val="21"/>
        </w:numPr>
        <w:spacing w:after="120" w:line="23" w:lineRule="atLeast"/>
        <w:jc w:val="both"/>
        <w:rPr>
          <w:bCs/>
          <w:sz w:val="22"/>
          <w:szCs w:val="22"/>
        </w:rPr>
      </w:pPr>
      <w:proofErr w:type="spellStart"/>
      <w:r w:rsidRPr="00192DBA">
        <w:rPr>
          <w:bCs/>
          <w:sz w:val="22"/>
          <w:szCs w:val="22"/>
        </w:rPr>
        <w:t>Oksitetrasiklin</w:t>
      </w:r>
      <w:proofErr w:type="spellEnd"/>
      <w:r w:rsidRPr="00192DBA">
        <w:rPr>
          <w:bCs/>
          <w:sz w:val="22"/>
          <w:szCs w:val="22"/>
        </w:rPr>
        <w:t xml:space="preserve">     : % 12 </w:t>
      </w:r>
    </w:p>
    <w:p w:rsidR="00000000" w:rsidRPr="00192DBA" w:rsidRDefault="00433A48" w:rsidP="005569EF">
      <w:pPr>
        <w:pStyle w:val="Gvdemetni30"/>
        <w:numPr>
          <w:ilvl w:val="2"/>
          <w:numId w:val="21"/>
        </w:numPr>
        <w:spacing w:after="120" w:line="23" w:lineRule="atLeast"/>
        <w:jc w:val="both"/>
        <w:rPr>
          <w:bCs/>
          <w:sz w:val="22"/>
          <w:szCs w:val="22"/>
        </w:rPr>
      </w:pPr>
      <w:proofErr w:type="spellStart"/>
      <w:r w:rsidRPr="00192DBA">
        <w:rPr>
          <w:bCs/>
          <w:sz w:val="22"/>
          <w:szCs w:val="22"/>
        </w:rPr>
        <w:t>Naftalen</w:t>
      </w:r>
      <w:proofErr w:type="spellEnd"/>
      <w:r w:rsidRPr="00192DBA">
        <w:rPr>
          <w:bCs/>
          <w:sz w:val="22"/>
          <w:szCs w:val="22"/>
        </w:rPr>
        <w:t xml:space="preserve">              : % 32</w:t>
      </w:r>
    </w:p>
    <w:p w:rsidR="00000000" w:rsidRPr="00192DBA" w:rsidRDefault="00433A48" w:rsidP="005569EF">
      <w:pPr>
        <w:pStyle w:val="Gvdemetni30"/>
        <w:numPr>
          <w:ilvl w:val="0"/>
          <w:numId w:val="21"/>
        </w:numPr>
        <w:spacing w:after="120" w:line="23" w:lineRule="atLeast"/>
        <w:jc w:val="both"/>
        <w:rPr>
          <w:bCs/>
          <w:sz w:val="22"/>
          <w:szCs w:val="22"/>
        </w:rPr>
      </w:pPr>
      <w:r w:rsidRPr="00192DBA">
        <w:rPr>
          <w:bCs/>
          <w:sz w:val="22"/>
          <w:szCs w:val="22"/>
        </w:rPr>
        <w:t xml:space="preserve">Balık </w:t>
      </w:r>
    </w:p>
    <w:p w:rsidR="00000000" w:rsidRPr="00192DBA" w:rsidRDefault="00433A48" w:rsidP="005569EF">
      <w:pPr>
        <w:pStyle w:val="Gvdemetni30"/>
        <w:numPr>
          <w:ilvl w:val="1"/>
          <w:numId w:val="21"/>
        </w:numPr>
        <w:spacing w:after="120" w:line="23" w:lineRule="atLeast"/>
        <w:jc w:val="both"/>
        <w:rPr>
          <w:bCs/>
          <w:sz w:val="22"/>
          <w:szCs w:val="22"/>
        </w:rPr>
      </w:pPr>
      <w:r w:rsidRPr="00192DBA">
        <w:rPr>
          <w:bCs/>
          <w:sz w:val="22"/>
          <w:szCs w:val="22"/>
        </w:rPr>
        <w:t>2000 Yılı</w:t>
      </w:r>
    </w:p>
    <w:p w:rsidR="00000000" w:rsidRPr="00192DBA" w:rsidRDefault="00433A48" w:rsidP="005569EF">
      <w:pPr>
        <w:pStyle w:val="Gvdemetni30"/>
        <w:numPr>
          <w:ilvl w:val="2"/>
          <w:numId w:val="21"/>
        </w:numPr>
        <w:spacing w:after="120" w:line="23" w:lineRule="atLeast"/>
        <w:jc w:val="both"/>
        <w:rPr>
          <w:bCs/>
          <w:sz w:val="22"/>
          <w:szCs w:val="22"/>
        </w:rPr>
      </w:pPr>
      <w:r w:rsidRPr="00192DBA">
        <w:rPr>
          <w:bCs/>
          <w:sz w:val="22"/>
          <w:szCs w:val="22"/>
        </w:rPr>
        <w:t>Program</w:t>
      </w:r>
      <w:r w:rsidRPr="00192DBA">
        <w:rPr>
          <w:bCs/>
          <w:sz w:val="22"/>
          <w:szCs w:val="22"/>
        </w:rPr>
        <w:t xml:space="preserve"> hedeflerine varılamamış; 60 ilaç/madde analiz edilmesi planlanırken, sadece 25 ilaç/madde analiz edilebilmiş</w:t>
      </w:r>
    </w:p>
    <w:p w:rsidR="00000000" w:rsidRPr="00192DBA" w:rsidRDefault="00433A48" w:rsidP="005569EF">
      <w:pPr>
        <w:pStyle w:val="Gvdemetni30"/>
        <w:numPr>
          <w:ilvl w:val="2"/>
          <w:numId w:val="21"/>
        </w:numPr>
        <w:spacing w:after="120" w:line="23" w:lineRule="atLeast"/>
        <w:jc w:val="both"/>
        <w:rPr>
          <w:bCs/>
          <w:sz w:val="22"/>
          <w:szCs w:val="22"/>
        </w:rPr>
      </w:pPr>
      <w:proofErr w:type="spellStart"/>
      <w:r w:rsidRPr="00192DBA">
        <w:rPr>
          <w:bCs/>
          <w:sz w:val="22"/>
          <w:szCs w:val="22"/>
        </w:rPr>
        <w:t>Antelmintikler</w:t>
      </w:r>
      <w:proofErr w:type="spellEnd"/>
      <w:r w:rsidRPr="00192DBA">
        <w:rPr>
          <w:bCs/>
          <w:sz w:val="22"/>
          <w:szCs w:val="22"/>
        </w:rPr>
        <w:t xml:space="preserve"> (B2a) ve metilen mavisi (B3e) analizi yapılmamış</w:t>
      </w:r>
      <w:r w:rsidR="00D64E04" w:rsidRPr="00192DBA">
        <w:rPr>
          <w:bCs/>
          <w:sz w:val="22"/>
          <w:szCs w:val="22"/>
        </w:rPr>
        <w:t>.</w:t>
      </w:r>
      <w:r w:rsidRPr="00192DBA">
        <w:rPr>
          <w:bCs/>
          <w:sz w:val="22"/>
          <w:szCs w:val="22"/>
        </w:rPr>
        <w:t xml:space="preserve"> </w:t>
      </w:r>
    </w:p>
    <w:p w:rsidR="005569EF" w:rsidRPr="00192DBA" w:rsidRDefault="005569EF" w:rsidP="005569EF">
      <w:pPr>
        <w:pStyle w:val="Gvdemetni30"/>
        <w:spacing w:after="120" w:line="23" w:lineRule="atLeast"/>
        <w:ind w:firstLine="0"/>
        <w:jc w:val="both"/>
        <w:rPr>
          <w:b/>
          <w:bCs/>
          <w:sz w:val="22"/>
          <w:szCs w:val="22"/>
        </w:rPr>
      </w:pPr>
    </w:p>
    <w:p w:rsidR="005569EF" w:rsidRPr="00192DBA" w:rsidRDefault="005569EF" w:rsidP="005569EF">
      <w:pPr>
        <w:pStyle w:val="Gvdemetni30"/>
        <w:spacing w:after="120" w:line="23" w:lineRule="atLeast"/>
        <w:ind w:firstLine="0"/>
        <w:jc w:val="both"/>
        <w:rPr>
          <w:b/>
          <w:bCs/>
          <w:sz w:val="22"/>
          <w:szCs w:val="22"/>
        </w:rPr>
      </w:pPr>
    </w:p>
    <w:p w:rsidR="00000000" w:rsidRPr="00192DBA" w:rsidRDefault="00433A48" w:rsidP="005569EF">
      <w:pPr>
        <w:pStyle w:val="Gvdemetni30"/>
        <w:numPr>
          <w:ilvl w:val="0"/>
          <w:numId w:val="23"/>
        </w:numPr>
        <w:spacing w:after="120" w:line="23" w:lineRule="atLeast"/>
        <w:jc w:val="both"/>
        <w:rPr>
          <w:bCs/>
          <w:sz w:val="22"/>
          <w:szCs w:val="22"/>
        </w:rPr>
      </w:pPr>
      <w:r w:rsidRPr="00192DBA">
        <w:rPr>
          <w:bCs/>
          <w:sz w:val="22"/>
          <w:szCs w:val="22"/>
        </w:rPr>
        <w:t>11/06/2010 Tarih 5996 Sayılı “Veteriner Hizmetleri, Bitki Sağlığı, Gıda ve Yem Kanunu.</w:t>
      </w:r>
    </w:p>
    <w:p w:rsidR="00000000" w:rsidRPr="00192DBA" w:rsidRDefault="00D64E04" w:rsidP="005569EF">
      <w:pPr>
        <w:pStyle w:val="Gvdemetni30"/>
        <w:numPr>
          <w:ilvl w:val="0"/>
          <w:numId w:val="23"/>
        </w:numPr>
        <w:spacing w:after="120" w:line="23" w:lineRule="atLeast"/>
        <w:jc w:val="both"/>
        <w:rPr>
          <w:bCs/>
          <w:sz w:val="22"/>
          <w:szCs w:val="22"/>
        </w:rPr>
      </w:pPr>
      <w:r w:rsidRPr="00192DBA">
        <w:rPr>
          <w:bCs/>
          <w:sz w:val="22"/>
          <w:szCs w:val="22"/>
        </w:rPr>
        <w:t>09/12/2005</w:t>
      </w:r>
      <w:r w:rsidR="00433A48" w:rsidRPr="00192DBA">
        <w:rPr>
          <w:bCs/>
          <w:sz w:val="22"/>
          <w:szCs w:val="22"/>
        </w:rPr>
        <w:t xml:space="preserve"> Tarihli “Gıda Olarak Değerlendirilen</w:t>
      </w:r>
      <w:r w:rsidR="00433A48" w:rsidRPr="00192DBA">
        <w:rPr>
          <w:bCs/>
          <w:sz w:val="22"/>
          <w:szCs w:val="22"/>
        </w:rPr>
        <w:t xml:space="preserve"> Hayvanların Bulundurulduğu Hayvancılık işletmelerinde İlaç Kullanımı Kontrolleri” (2005/74) Genelge. </w:t>
      </w:r>
    </w:p>
    <w:p w:rsidR="00000000" w:rsidRPr="00192DBA" w:rsidRDefault="00433A48" w:rsidP="005569EF">
      <w:pPr>
        <w:pStyle w:val="Gvdemetni30"/>
        <w:numPr>
          <w:ilvl w:val="0"/>
          <w:numId w:val="23"/>
        </w:numPr>
        <w:spacing w:after="120" w:line="23" w:lineRule="atLeast"/>
        <w:jc w:val="both"/>
        <w:rPr>
          <w:bCs/>
          <w:sz w:val="22"/>
          <w:szCs w:val="22"/>
        </w:rPr>
      </w:pPr>
      <w:r w:rsidRPr="00192DBA">
        <w:rPr>
          <w:bCs/>
          <w:sz w:val="22"/>
          <w:szCs w:val="22"/>
        </w:rPr>
        <w:t>21/10/2009 Tarihli “Kaçak ve İllegal Veteriner İlaçları Hakkındaki”  (2009/36) Genel</w:t>
      </w:r>
      <w:r w:rsidRPr="00192DBA">
        <w:rPr>
          <w:bCs/>
          <w:sz w:val="22"/>
          <w:szCs w:val="22"/>
        </w:rPr>
        <w:t>ge.</w:t>
      </w:r>
    </w:p>
    <w:p w:rsidR="00000000" w:rsidRPr="00192DBA" w:rsidRDefault="00433A48" w:rsidP="005569EF">
      <w:pPr>
        <w:pStyle w:val="Gvdemetni30"/>
        <w:numPr>
          <w:ilvl w:val="0"/>
          <w:numId w:val="23"/>
        </w:numPr>
        <w:spacing w:after="120" w:line="23" w:lineRule="atLeast"/>
        <w:jc w:val="both"/>
        <w:rPr>
          <w:bCs/>
          <w:sz w:val="22"/>
          <w:szCs w:val="22"/>
        </w:rPr>
      </w:pPr>
      <w:r w:rsidRPr="00192DBA">
        <w:rPr>
          <w:bCs/>
          <w:sz w:val="22"/>
          <w:szCs w:val="22"/>
        </w:rPr>
        <w:t>01//4/2011 Tarihli “Canlı Hayvanlar ve Hayvansal Birincil Ürünlerde Kalıntı İzleme” (2011/7) Genelge.</w:t>
      </w:r>
    </w:p>
    <w:p w:rsidR="00000000" w:rsidRPr="00192DBA" w:rsidRDefault="00433A48" w:rsidP="00F72111">
      <w:pPr>
        <w:pStyle w:val="Gvdemetni30"/>
        <w:numPr>
          <w:ilvl w:val="0"/>
          <w:numId w:val="23"/>
        </w:numPr>
        <w:spacing w:after="120" w:line="23" w:lineRule="atLeast"/>
        <w:jc w:val="both"/>
        <w:rPr>
          <w:bCs/>
          <w:sz w:val="22"/>
          <w:szCs w:val="22"/>
        </w:rPr>
      </w:pPr>
      <w:r w:rsidRPr="00192DBA">
        <w:rPr>
          <w:bCs/>
          <w:sz w:val="22"/>
          <w:szCs w:val="22"/>
        </w:rPr>
        <w:t>17/12/2011 T</w:t>
      </w:r>
      <w:r w:rsidRPr="00192DBA">
        <w:rPr>
          <w:bCs/>
          <w:sz w:val="22"/>
          <w:szCs w:val="22"/>
        </w:rPr>
        <w:t>arihli “ Canlı Hayvanlar ve Hayvansal Ürünlerde Belirli Maddeler ile Bunların Kalıntılarının İzlenmesi İçin Alınacak Önlemlere Dair” 28145 sayılı</w:t>
      </w:r>
      <w:r w:rsidRPr="00192DBA">
        <w:rPr>
          <w:b/>
          <w:bCs/>
          <w:sz w:val="22"/>
          <w:szCs w:val="22"/>
        </w:rPr>
        <w:t xml:space="preserve"> </w:t>
      </w:r>
      <w:r w:rsidRPr="00192DBA">
        <w:rPr>
          <w:bCs/>
          <w:sz w:val="22"/>
          <w:szCs w:val="22"/>
        </w:rPr>
        <w:t>Yönetmelik.</w:t>
      </w:r>
    </w:p>
    <w:p w:rsidR="005569EF" w:rsidRPr="00192DBA" w:rsidRDefault="005569EF" w:rsidP="00F72111">
      <w:pPr>
        <w:pStyle w:val="Gvdemetni30"/>
        <w:numPr>
          <w:ilvl w:val="0"/>
          <w:numId w:val="23"/>
        </w:numPr>
        <w:spacing w:after="120" w:line="23" w:lineRule="atLeast"/>
        <w:jc w:val="both"/>
        <w:rPr>
          <w:bCs/>
          <w:sz w:val="22"/>
          <w:szCs w:val="22"/>
        </w:rPr>
      </w:pPr>
      <w:r w:rsidRPr="00192DBA">
        <w:rPr>
          <w:bCs/>
          <w:sz w:val="22"/>
          <w:szCs w:val="22"/>
        </w:rPr>
        <w:t xml:space="preserve">Gerek iç tüketim ve gerekse ihracat açısından kırmızı et, beyaz et, yumurta, balık, bal, süt ve süt ürünleri gibi hayvansal gıdalarda insan sağlığını etkileyecek düzeylerde ilaç kalıntısı bulunmaması gerekmektedir. </w:t>
      </w:r>
    </w:p>
    <w:p w:rsidR="005569EF" w:rsidRPr="00192DBA" w:rsidRDefault="005569EF" w:rsidP="00F72111">
      <w:pPr>
        <w:pStyle w:val="Gvdemetni30"/>
        <w:numPr>
          <w:ilvl w:val="0"/>
          <w:numId w:val="23"/>
        </w:numPr>
        <w:spacing w:after="120" w:line="23" w:lineRule="atLeast"/>
        <w:jc w:val="both"/>
        <w:rPr>
          <w:bCs/>
          <w:sz w:val="22"/>
          <w:szCs w:val="22"/>
        </w:rPr>
      </w:pPr>
      <w:r w:rsidRPr="00192DBA">
        <w:rPr>
          <w:bCs/>
          <w:sz w:val="22"/>
          <w:szCs w:val="22"/>
        </w:rPr>
        <w:t xml:space="preserve">Bu konuda mevzuatımız AB ile uyumlu hale getirilmiş, AB kalıntı limitleri ülkemiz için de geçerli olacak şekilde yasal düzenleme yapılmış ve Ulusal Kalıntı İzleme Planı uygulamaya konulmuştur. </w:t>
      </w:r>
    </w:p>
    <w:p w:rsidR="005569EF" w:rsidRPr="00192DBA" w:rsidRDefault="005569EF" w:rsidP="00F72111">
      <w:pPr>
        <w:pStyle w:val="Gvdemetni30"/>
        <w:numPr>
          <w:ilvl w:val="0"/>
          <w:numId w:val="23"/>
        </w:numPr>
        <w:spacing w:after="120" w:line="23" w:lineRule="atLeast"/>
        <w:jc w:val="both"/>
        <w:rPr>
          <w:bCs/>
          <w:sz w:val="22"/>
          <w:szCs w:val="22"/>
        </w:rPr>
      </w:pPr>
      <w:r w:rsidRPr="00192DBA">
        <w:rPr>
          <w:bCs/>
          <w:sz w:val="22"/>
          <w:szCs w:val="22"/>
        </w:rPr>
        <w:t>Kalıntı analizlerini yapan laboratuvarların kapas</w:t>
      </w:r>
      <w:r w:rsidR="00F72111" w:rsidRPr="00192DBA">
        <w:rPr>
          <w:bCs/>
          <w:sz w:val="22"/>
          <w:szCs w:val="22"/>
        </w:rPr>
        <w:t>iteleri güçlendirilerek uluslar</w:t>
      </w:r>
      <w:r w:rsidRPr="00192DBA">
        <w:rPr>
          <w:bCs/>
          <w:sz w:val="22"/>
          <w:szCs w:val="22"/>
        </w:rPr>
        <w:t xml:space="preserve">arası metotlar kullanılmaya başlanmıştır. </w:t>
      </w:r>
    </w:p>
    <w:p w:rsidR="007549A6" w:rsidRPr="00192DBA" w:rsidRDefault="005569EF" w:rsidP="00613609">
      <w:pPr>
        <w:pStyle w:val="Gvdemetni30"/>
        <w:numPr>
          <w:ilvl w:val="0"/>
          <w:numId w:val="23"/>
        </w:numPr>
        <w:shd w:val="clear" w:color="auto" w:fill="auto"/>
        <w:spacing w:after="120" w:line="23" w:lineRule="atLeast"/>
        <w:ind w:left="567" w:firstLine="0"/>
        <w:jc w:val="both"/>
        <w:rPr>
          <w:b/>
          <w:sz w:val="22"/>
          <w:szCs w:val="22"/>
        </w:rPr>
      </w:pPr>
      <w:r w:rsidRPr="00192DBA">
        <w:rPr>
          <w:bCs/>
          <w:sz w:val="22"/>
          <w:szCs w:val="22"/>
        </w:rPr>
        <w:t>Aynı şekilde yem katkıları ve ilaçlı yemlere ilişkin düzenlemeler de AB mevzuatı ile uyumlu hale getirilmiştir.</w:t>
      </w:r>
    </w:p>
    <w:p w:rsidR="00F813CE" w:rsidRPr="009F71A7" w:rsidRDefault="00081E37" w:rsidP="007549A6">
      <w:pPr>
        <w:pStyle w:val="Gvdemetni30"/>
        <w:shd w:val="clear" w:color="auto" w:fill="auto"/>
        <w:spacing w:after="120" w:line="23" w:lineRule="atLeast"/>
        <w:ind w:firstLine="0"/>
        <w:jc w:val="both"/>
        <w:rPr>
          <w:b/>
          <w:sz w:val="24"/>
          <w:szCs w:val="24"/>
        </w:rPr>
      </w:pPr>
      <w:r w:rsidRPr="009F71A7">
        <w:rPr>
          <w:b/>
          <w:sz w:val="24"/>
          <w:szCs w:val="24"/>
        </w:rPr>
        <w:t>Kaynaklar</w:t>
      </w:r>
    </w:p>
    <w:p w:rsidR="00081E37" w:rsidRPr="00192DBA" w:rsidRDefault="00081E37" w:rsidP="00081E37">
      <w:pPr>
        <w:spacing w:after="0" w:line="360" w:lineRule="auto"/>
        <w:jc w:val="both"/>
        <w:rPr>
          <w:rFonts w:ascii="Times New Roman" w:hAnsi="Times New Roman" w:cs="Times New Roman"/>
        </w:rPr>
      </w:pPr>
      <w:proofErr w:type="spellStart"/>
      <w:r w:rsidRPr="00192DBA">
        <w:rPr>
          <w:rFonts w:ascii="Times New Roman" w:hAnsi="Times New Roman" w:cs="Times New Roman"/>
        </w:rPr>
        <w:t>Anadon</w:t>
      </w:r>
      <w:proofErr w:type="spellEnd"/>
      <w:r w:rsidRPr="00192DBA">
        <w:rPr>
          <w:rFonts w:ascii="Times New Roman" w:hAnsi="Times New Roman" w:cs="Times New Roman"/>
        </w:rPr>
        <w:t>,</w:t>
      </w:r>
      <w:r w:rsidRPr="00192DBA">
        <w:rPr>
          <w:rFonts w:ascii="Times New Roman" w:hAnsi="Times New Roman" w:cs="Times New Roman"/>
        </w:rPr>
        <w:t xml:space="preserve"> A</w:t>
      </w:r>
      <w:proofErr w:type="gramStart"/>
      <w:r w:rsidRPr="00192DBA">
        <w:rPr>
          <w:rFonts w:ascii="Times New Roman" w:hAnsi="Times New Roman" w:cs="Times New Roman"/>
        </w:rPr>
        <w:t>.</w:t>
      </w:r>
      <w:r w:rsidRPr="00192DBA">
        <w:rPr>
          <w:rFonts w:ascii="Times New Roman" w:hAnsi="Times New Roman" w:cs="Times New Roman"/>
        </w:rPr>
        <w:t>,</w:t>
      </w:r>
      <w:proofErr w:type="gramEnd"/>
      <w:r w:rsidRPr="00192DBA">
        <w:rPr>
          <w:rFonts w:ascii="Times New Roman" w:hAnsi="Times New Roman" w:cs="Times New Roman"/>
        </w:rPr>
        <w:t xml:space="preserve"> </w:t>
      </w:r>
      <w:proofErr w:type="spellStart"/>
      <w:r w:rsidRPr="00192DBA">
        <w:rPr>
          <w:rFonts w:ascii="Times New Roman" w:hAnsi="Times New Roman" w:cs="Times New Roman"/>
        </w:rPr>
        <w:t>Martinez-Larranaga</w:t>
      </w:r>
      <w:proofErr w:type="spellEnd"/>
      <w:r w:rsidRPr="00192DBA">
        <w:rPr>
          <w:rFonts w:ascii="Times New Roman" w:hAnsi="Times New Roman" w:cs="Times New Roman"/>
        </w:rPr>
        <w:t>,</w:t>
      </w:r>
      <w:r w:rsidRPr="00192DBA">
        <w:rPr>
          <w:rFonts w:ascii="Times New Roman" w:hAnsi="Times New Roman" w:cs="Times New Roman"/>
        </w:rPr>
        <w:t xml:space="preserve"> M</w:t>
      </w:r>
      <w:r w:rsidRPr="00192DBA">
        <w:rPr>
          <w:rFonts w:ascii="Times New Roman" w:hAnsi="Times New Roman" w:cs="Times New Roman"/>
        </w:rPr>
        <w:t xml:space="preserve">. </w:t>
      </w:r>
      <w:r w:rsidRPr="00192DBA">
        <w:rPr>
          <w:rFonts w:ascii="Times New Roman" w:hAnsi="Times New Roman" w:cs="Times New Roman"/>
        </w:rPr>
        <w:t>R</w:t>
      </w:r>
      <w:r w:rsidRPr="00192DBA">
        <w:rPr>
          <w:rFonts w:ascii="Times New Roman" w:hAnsi="Times New Roman" w:cs="Times New Roman"/>
        </w:rPr>
        <w:t>.</w:t>
      </w:r>
      <w:r w:rsidRPr="00192DBA">
        <w:rPr>
          <w:rFonts w:ascii="Times New Roman" w:hAnsi="Times New Roman" w:cs="Times New Roman"/>
        </w:rPr>
        <w:t xml:space="preserve">, </w:t>
      </w:r>
      <w:proofErr w:type="spellStart"/>
      <w:r w:rsidRPr="00192DBA">
        <w:rPr>
          <w:rFonts w:ascii="Times New Roman" w:hAnsi="Times New Roman" w:cs="Times New Roman"/>
        </w:rPr>
        <w:t>Ares</w:t>
      </w:r>
      <w:proofErr w:type="spellEnd"/>
      <w:r w:rsidRPr="00192DBA">
        <w:rPr>
          <w:rFonts w:ascii="Times New Roman" w:hAnsi="Times New Roman" w:cs="Times New Roman"/>
        </w:rPr>
        <w:t>,</w:t>
      </w:r>
      <w:r w:rsidRPr="00192DBA">
        <w:rPr>
          <w:rFonts w:ascii="Times New Roman" w:hAnsi="Times New Roman" w:cs="Times New Roman"/>
        </w:rPr>
        <w:t xml:space="preserve"> I</w:t>
      </w:r>
      <w:r w:rsidRPr="00192DBA">
        <w:rPr>
          <w:rFonts w:ascii="Times New Roman" w:hAnsi="Times New Roman" w:cs="Times New Roman"/>
        </w:rPr>
        <w:t>.</w:t>
      </w:r>
      <w:r w:rsidRPr="00192DBA">
        <w:rPr>
          <w:rFonts w:ascii="Times New Roman" w:hAnsi="Times New Roman" w:cs="Times New Roman"/>
        </w:rPr>
        <w:t xml:space="preserve">, </w:t>
      </w:r>
      <w:proofErr w:type="spellStart"/>
      <w:r w:rsidRPr="00192DBA">
        <w:rPr>
          <w:rFonts w:ascii="Times New Roman" w:hAnsi="Times New Roman" w:cs="Times New Roman"/>
        </w:rPr>
        <w:t>Martinez</w:t>
      </w:r>
      <w:proofErr w:type="spellEnd"/>
      <w:r w:rsidRPr="00192DBA">
        <w:rPr>
          <w:rFonts w:ascii="Times New Roman" w:hAnsi="Times New Roman" w:cs="Times New Roman"/>
        </w:rPr>
        <w:t>,</w:t>
      </w:r>
      <w:r w:rsidRPr="00192DBA">
        <w:rPr>
          <w:rFonts w:ascii="Times New Roman" w:hAnsi="Times New Roman" w:cs="Times New Roman"/>
        </w:rPr>
        <w:t xml:space="preserve"> M</w:t>
      </w:r>
      <w:r w:rsidRPr="00192DBA">
        <w:rPr>
          <w:rFonts w:ascii="Times New Roman" w:hAnsi="Times New Roman" w:cs="Times New Roman"/>
        </w:rPr>
        <w:t xml:space="preserve">. </w:t>
      </w:r>
      <w:r w:rsidRPr="00192DBA">
        <w:rPr>
          <w:rFonts w:ascii="Times New Roman" w:hAnsi="Times New Roman" w:cs="Times New Roman"/>
        </w:rPr>
        <w:t xml:space="preserve">A. (2018). </w:t>
      </w:r>
      <w:proofErr w:type="spellStart"/>
      <w:r w:rsidRPr="00192DBA">
        <w:rPr>
          <w:rFonts w:ascii="Times New Roman" w:hAnsi="Times New Roman" w:cs="Times New Roman"/>
        </w:rPr>
        <w:t>Chapter</w:t>
      </w:r>
      <w:proofErr w:type="spellEnd"/>
      <w:r w:rsidRPr="00192DBA">
        <w:rPr>
          <w:rFonts w:ascii="Times New Roman" w:hAnsi="Times New Roman" w:cs="Times New Roman"/>
        </w:rPr>
        <w:t xml:space="preserve"> 7. </w:t>
      </w:r>
      <w:proofErr w:type="spellStart"/>
      <w:r w:rsidRPr="00192DBA">
        <w:rPr>
          <w:rFonts w:ascii="Times New Roman" w:hAnsi="Times New Roman" w:cs="Times New Roman"/>
        </w:rPr>
        <w:t>Regulatory</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aspects</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for</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the</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drugs</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and</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chemicals</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used</w:t>
      </w:r>
      <w:proofErr w:type="spellEnd"/>
      <w:r w:rsidRPr="00192DBA">
        <w:rPr>
          <w:rFonts w:ascii="Times New Roman" w:hAnsi="Times New Roman" w:cs="Times New Roman"/>
        </w:rPr>
        <w:t xml:space="preserve"> in </w:t>
      </w:r>
      <w:proofErr w:type="spellStart"/>
      <w:r w:rsidRPr="00192DBA">
        <w:rPr>
          <w:rFonts w:ascii="Times New Roman" w:hAnsi="Times New Roman" w:cs="Times New Roman"/>
        </w:rPr>
        <w:t>food-producing</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animals</w:t>
      </w:r>
      <w:proofErr w:type="spellEnd"/>
      <w:r w:rsidRPr="00192DBA">
        <w:rPr>
          <w:rFonts w:ascii="Times New Roman" w:hAnsi="Times New Roman" w:cs="Times New Roman"/>
        </w:rPr>
        <w:t xml:space="preserve"> in </w:t>
      </w:r>
      <w:proofErr w:type="spellStart"/>
      <w:r w:rsidRPr="00192DBA">
        <w:rPr>
          <w:rFonts w:ascii="Times New Roman" w:hAnsi="Times New Roman" w:cs="Times New Roman"/>
        </w:rPr>
        <w:t>the</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European</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Union</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Ramesh</w:t>
      </w:r>
      <w:proofErr w:type="spellEnd"/>
      <w:r w:rsidRPr="00192DBA">
        <w:rPr>
          <w:rFonts w:ascii="Times New Roman" w:hAnsi="Times New Roman" w:cs="Times New Roman"/>
        </w:rPr>
        <w:t xml:space="preserve"> C. </w:t>
      </w:r>
      <w:proofErr w:type="spellStart"/>
      <w:r w:rsidRPr="00192DBA">
        <w:rPr>
          <w:rFonts w:ascii="Times New Roman" w:hAnsi="Times New Roman" w:cs="Times New Roman"/>
        </w:rPr>
        <w:t>Gupta</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Eds</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Veterinary</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Toxicology</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third</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edition</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Elsevier</w:t>
      </w:r>
      <w:proofErr w:type="spellEnd"/>
      <w:r w:rsidRPr="00192DBA">
        <w:rPr>
          <w:rFonts w:ascii="Times New Roman" w:hAnsi="Times New Roman" w:cs="Times New Roman"/>
        </w:rPr>
        <w:t xml:space="preserve">. </w:t>
      </w:r>
    </w:p>
    <w:p w:rsidR="007A104C" w:rsidRPr="00192DBA" w:rsidRDefault="007A104C" w:rsidP="00081E37">
      <w:pPr>
        <w:spacing w:after="0" w:line="360" w:lineRule="auto"/>
        <w:jc w:val="both"/>
        <w:rPr>
          <w:rFonts w:ascii="Times New Roman" w:hAnsi="Times New Roman" w:cs="Times New Roman"/>
        </w:rPr>
      </w:pPr>
    </w:p>
    <w:p w:rsidR="00060771" w:rsidRPr="00192DBA" w:rsidRDefault="00060771" w:rsidP="00060771">
      <w:pPr>
        <w:pStyle w:val="Tabloyazs0"/>
        <w:shd w:val="clear" w:color="auto" w:fill="auto"/>
        <w:spacing w:line="240" w:lineRule="auto"/>
        <w:ind w:firstLine="0"/>
        <w:jc w:val="both"/>
        <w:rPr>
          <w:sz w:val="22"/>
          <w:szCs w:val="22"/>
        </w:rPr>
      </w:pPr>
      <w:proofErr w:type="spellStart"/>
      <w:r w:rsidRPr="00192DBA">
        <w:rPr>
          <w:sz w:val="22"/>
          <w:szCs w:val="22"/>
        </w:rPr>
        <w:t>Anon</w:t>
      </w:r>
      <w:proofErr w:type="spellEnd"/>
      <w:r w:rsidRPr="00192DBA">
        <w:rPr>
          <w:sz w:val="22"/>
          <w:szCs w:val="22"/>
        </w:rPr>
        <w:t xml:space="preserve"> </w:t>
      </w:r>
      <w:r w:rsidRPr="00192DBA">
        <w:rPr>
          <w:sz w:val="22"/>
          <w:szCs w:val="22"/>
        </w:rPr>
        <w:t>(2003)</w:t>
      </w:r>
      <w:r w:rsidRPr="00192DBA">
        <w:rPr>
          <w:sz w:val="22"/>
          <w:szCs w:val="22"/>
        </w:rPr>
        <w:t>. Gıda Değeri Olan Hayvanlara Uygulaması Yasaklanan ve Belli Şartlara Bağlanan Hormon ve Benzeri Maddeler Hakkında Tebliğ (Tebliğ No: 2003/18), 19 Haziran 2003 tarih 25143 sayılı Resmi Gazete.</w:t>
      </w:r>
    </w:p>
    <w:p w:rsidR="00060771" w:rsidRPr="00192DBA" w:rsidRDefault="00060771" w:rsidP="00D42F41">
      <w:pPr>
        <w:pStyle w:val="Gvdemetni30"/>
        <w:shd w:val="clear" w:color="auto" w:fill="auto"/>
        <w:spacing w:after="0" w:line="240" w:lineRule="auto"/>
        <w:ind w:right="20" w:firstLine="0"/>
        <w:jc w:val="both"/>
        <w:rPr>
          <w:sz w:val="22"/>
          <w:szCs w:val="22"/>
        </w:rPr>
      </w:pPr>
    </w:p>
    <w:p w:rsidR="00060771" w:rsidRPr="00192DBA" w:rsidRDefault="00060771" w:rsidP="00D42F41">
      <w:pPr>
        <w:pStyle w:val="Gvdemetni30"/>
        <w:shd w:val="clear" w:color="auto" w:fill="auto"/>
        <w:spacing w:after="0" w:line="240" w:lineRule="auto"/>
        <w:ind w:right="20" w:firstLine="0"/>
        <w:jc w:val="both"/>
        <w:rPr>
          <w:sz w:val="22"/>
          <w:szCs w:val="22"/>
        </w:rPr>
      </w:pPr>
    </w:p>
    <w:p w:rsidR="00060771" w:rsidRPr="00192DBA" w:rsidRDefault="00060771" w:rsidP="00060771">
      <w:pPr>
        <w:pStyle w:val="Gvdemetni30"/>
        <w:shd w:val="clear" w:color="auto" w:fill="auto"/>
        <w:spacing w:after="0" w:line="240" w:lineRule="auto"/>
        <w:ind w:right="20" w:firstLine="0"/>
        <w:jc w:val="both"/>
        <w:rPr>
          <w:sz w:val="22"/>
          <w:szCs w:val="22"/>
        </w:rPr>
      </w:pPr>
      <w:proofErr w:type="spellStart"/>
      <w:r w:rsidRPr="00192DBA">
        <w:rPr>
          <w:sz w:val="22"/>
          <w:szCs w:val="22"/>
        </w:rPr>
        <w:t>Anon</w:t>
      </w:r>
      <w:proofErr w:type="spellEnd"/>
      <w:r w:rsidRPr="00192DBA">
        <w:rPr>
          <w:sz w:val="22"/>
          <w:szCs w:val="22"/>
        </w:rPr>
        <w:t>. 2011b. Türk Gıda Kodeksi Hayvansal Gıdalarda Bulunabilecek Veteriner ilaçlarına Ait Farmakolojik Aktif Maddelerin Sınıflandırılması ve Maksimum Kalıntı Limitlerinin Belirlenmesi Hakkında Tebliğ, (Tebliğ No: 2011/20), 29 Nisan 2011 tarih 27919 sayılı Resmi Gazete.</w:t>
      </w:r>
    </w:p>
    <w:p w:rsidR="00060771" w:rsidRPr="00192DBA" w:rsidRDefault="00060771" w:rsidP="00D42F41">
      <w:pPr>
        <w:pStyle w:val="Gvdemetni30"/>
        <w:shd w:val="clear" w:color="auto" w:fill="auto"/>
        <w:spacing w:after="0" w:line="240" w:lineRule="auto"/>
        <w:ind w:right="20" w:firstLine="0"/>
        <w:jc w:val="both"/>
        <w:rPr>
          <w:sz w:val="22"/>
          <w:szCs w:val="22"/>
        </w:rPr>
      </w:pPr>
    </w:p>
    <w:p w:rsidR="00060771" w:rsidRPr="00192DBA" w:rsidRDefault="00060771" w:rsidP="00D42F41">
      <w:pPr>
        <w:pStyle w:val="Gvdemetni30"/>
        <w:shd w:val="clear" w:color="auto" w:fill="auto"/>
        <w:spacing w:after="0" w:line="240" w:lineRule="auto"/>
        <w:ind w:right="20" w:firstLine="0"/>
        <w:jc w:val="both"/>
        <w:rPr>
          <w:sz w:val="22"/>
          <w:szCs w:val="22"/>
        </w:rPr>
      </w:pPr>
    </w:p>
    <w:p w:rsidR="00D42F41" w:rsidRPr="00192DBA" w:rsidRDefault="00D42F41" w:rsidP="00D42F41">
      <w:pPr>
        <w:pStyle w:val="Gvdemetni30"/>
        <w:shd w:val="clear" w:color="auto" w:fill="auto"/>
        <w:spacing w:after="0" w:line="240" w:lineRule="auto"/>
        <w:ind w:right="20" w:firstLine="0"/>
        <w:jc w:val="both"/>
        <w:rPr>
          <w:sz w:val="22"/>
          <w:szCs w:val="22"/>
        </w:rPr>
      </w:pPr>
      <w:r w:rsidRPr="00192DBA">
        <w:rPr>
          <w:sz w:val="22"/>
          <w:szCs w:val="22"/>
        </w:rPr>
        <w:t>Kaya,</w:t>
      </w:r>
      <w:r w:rsidRPr="00192DBA">
        <w:rPr>
          <w:sz w:val="22"/>
          <w:szCs w:val="22"/>
        </w:rPr>
        <w:t xml:space="preserve"> </w:t>
      </w:r>
      <w:r w:rsidRPr="00192DBA">
        <w:rPr>
          <w:sz w:val="22"/>
          <w:szCs w:val="22"/>
        </w:rPr>
        <w:t>S</w:t>
      </w:r>
      <w:proofErr w:type="gramStart"/>
      <w:r w:rsidRPr="00192DBA">
        <w:rPr>
          <w:sz w:val="22"/>
          <w:szCs w:val="22"/>
        </w:rPr>
        <w:t>.,</w:t>
      </w:r>
      <w:proofErr w:type="gramEnd"/>
      <w:r w:rsidRPr="00192DBA">
        <w:rPr>
          <w:sz w:val="22"/>
          <w:szCs w:val="22"/>
        </w:rPr>
        <w:t xml:space="preserve"> Bilgili,</w:t>
      </w:r>
      <w:r w:rsidRPr="00192DBA">
        <w:rPr>
          <w:sz w:val="22"/>
          <w:szCs w:val="22"/>
        </w:rPr>
        <w:t xml:space="preserve"> </w:t>
      </w:r>
      <w:r w:rsidRPr="00192DBA">
        <w:rPr>
          <w:sz w:val="22"/>
          <w:szCs w:val="22"/>
        </w:rPr>
        <w:t xml:space="preserve">A. </w:t>
      </w:r>
      <w:r w:rsidRPr="00192DBA">
        <w:rPr>
          <w:sz w:val="22"/>
          <w:szCs w:val="22"/>
        </w:rPr>
        <w:t>(</w:t>
      </w:r>
      <w:r w:rsidRPr="00192DBA">
        <w:rPr>
          <w:sz w:val="22"/>
          <w:szCs w:val="22"/>
        </w:rPr>
        <w:t>1999</w:t>
      </w:r>
      <w:r w:rsidRPr="00192DBA">
        <w:rPr>
          <w:sz w:val="22"/>
          <w:szCs w:val="22"/>
        </w:rPr>
        <w:t>). Besin değeri olan h</w:t>
      </w:r>
      <w:r w:rsidRPr="00192DBA">
        <w:rPr>
          <w:sz w:val="22"/>
          <w:szCs w:val="22"/>
        </w:rPr>
        <w:t>ayvanlard</w:t>
      </w:r>
      <w:r w:rsidRPr="00192DBA">
        <w:rPr>
          <w:sz w:val="22"/>
          <w:szCs w:val="22"/>
        </w:rPr>
        <w:t>a veteriner hekimliği i</w:t>
      </w:r>
      <w:r w:rsidRPr="00192DBA">
        <w:rPr>
          <w:sz w:val="22"/>
          <w:szCs w:val="22"/>
        </w:rPr>
        <w:t>laçlarının</w:t>
      </w:r>
      <w:r w:rsidRPr="00192DBA">
        <w:rPr>
          <w:sz w:val="22"/>
          <w:szCs w:val="22"/>
        </w:rPr>
        <w:t xml:space="preserve"> kullanımı, bunlardan elde edilen besinlerdeki ilaç kalıntıları ve ö</w:t>
      </w:r>
      <w:r w:rsidRPr="00192DBA">
        <w:rPr>
          <w:sz w:val="22"/>
          <w:szCs w:val="22"/>
        </w:rPr>
        <w:t xml:space="preserve">nemi. </w:t>
      </w:r>
      <w:r w:rsidRPr="00192DBA">
        <w:rPr>
          <w:i/>
          <w:sz w:val="22"/>
          <w:szCs w:val="22"/>
        </w:rPr>
        <w:t>Sağlık ve Toplum Derg</w:t>
      </w:r>
      <w:r w:rsidRPr="00192DBA">
        <w:rPr>
          <w:i/>
          <w:sz w:val="22"/>
          <w:szCs w:val="22"/>
        </w:rPr>
        <w:t>isi, 9</w:t>
      </w:r>
      <w:r w:rsidRPr="00192DBA">
        <w:rPr>
          <w:sz w:val="22"/>
          <w:szCs w:val="22"/>
        </w:rPr>
        <w:t xml:space="preserve">(4), </w:t>
      </w:r>
      <w:r w:rsidRPr="00192DBA">
        <w:rPr>
          <w:sz w:val="22"/>
          <w:szCs w:val="22"/>
        </w:rPr>
        <w:t>48-65.</w:t>
      </w:r>
    </w:p>
    <w:p w:rsidR="00D42F41" w:rsidRPr="00192DBA" w:rsidRDefault="00D42F41" w:rsidP="00081E37">
      <w:pPr>
        <w:spacing w:after="0" w:line="360" w:lineRule="auto"/>
        <w:jc w:val="both"/>
        <w:rPr>
          <w:rFonts w:ascii="Times New Roman" w:hAnsi="Times New Roman" w:cs="Times New Roman"/>
          <w:color w:val="222222"/>
          <w:shd w:val="clear" w:color="auto" w:fill="FFFFFF"/>
        </w:rPr>
      </w:pPr>
    </w:p>
    <w:p w:rsidR="00A6343D" w:rsidRPr="00192DBA" w:rsidRDefault="00A6343D" w:rsidP="00081E37">
      <w:pPr>
        <w:spacing w:after="0" w:line="360" w:lineRule="auto"/>
        <w:jc w:val="both"/>
        <w:rPr>
          <w:rFonts w:ascii="Times New Roman" w:hAnsi="Times New Roman" w:cs="Times New Roman"/>
        </w:rPr>
      </w:pPr>
      <w:proofErr w:type="spellStart"/>
      <w:r w:rsidRPr="00192DBA">
        <w:rPr>
          <w:rFonts w:ascii="Times New Roman" w:hAnsi="Times New Roman" w:cs="Times New Roman"/>
          <w:color w:val="222222"/>
          <w:shd w:val="clear" w:color="auto" w:fill="FFFFFF"/>
        </w:rPr>
        <w:t>Pulce</w:t>
      </w:r>
      <w:proofErr w:type="spellEnd"/>
      <w:r w:rsidRPr="00192DBA">
        <w:rPr>
          <w:rFonts w:ascii="Times New Roman" w:hAnsi="Times New Roman" w:cs="Times New Roman"/>
          <w:color w:val="222222"/>
          <w:shd w:val="clear" w:color="auto" w:fill="FFFFFF"/>
        </w:rPr>
        <w:t>, C</w:t>
      </w:r>
      <w:proofErr w:type="gramStart"/>
      <w:r w:rsidRPr="00192DBA">
        <w:rPr>
          <w:rFonts w:ascii="Times New Roman" w:hAnsi="Times New Roman" w:cs="Times New Roman"/>
          <w:color w:val="222222"/>
          <w:shd w:val="clear" w:color="auto" w:fill="FFFFFF"/>
        </w:rPr>
        <w:t>.,</w:t>
      </w:r>
      <w:proofErr w:type="gram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Lamaison</w:t>
      </w:r>
      <w:proofErr w:type="spellEnd"/>
      <w:r w:rsidRPr="00192DBA">
        <w:rPr>
          <w:rFonts w:ascii="Times New Roman" w:hAnsi="Times New Roman" w:cs="Times New Roman"/>
          <w:color w:val="222222"/>
          <w:shd w:val="clear" w:color="auto" w:fill="FFFFFF"/>
        </w:rPr>
        <w:t xml:space="preserve">, D., </w:t>
      </w:r>
      <w:proofErr w:type="spellStart"/>
      <w:r w:rsidRPr="00192DBA">
        <w:rPr>
          <w:rFonts w:ascii="Times New Roman" w:hAnsi="Times New Roman" w:cs="Times New Roman"/>
          <w:color w:val="222222"/>
          <w:shd w:val="clear" w:color="auto" w:fill="FFFFFF"/>
        </w:rPr>
        <w:t>Keck</w:t>
      </w:r>
      <w:proofErr w:type="spellEnd"/>
      <w:r w:rsidRPr="00192DBA">
        <w:rPr>
          <w:rFonts w:ascii="Times New Roman" w:hAnsi="Times New Roman" w:cs="Times New Roman"/>
          <w:color w:val="222222"/>
          <w:shd w:val="clear" w:color="auto" w:fill="FFFFFF"/>
        </w:rPr>
        <w:t xml:space="preserve">, G., </w:t>
      </w:r>
      <w:proofErr w:type="spellStart"/>
      <w:r w:rsidRPr="00192DBA">
        <w:rPr>
          <w:rFonts w:ascii="Times New Roman" w:hAnsi="Times New Roman" w:cs="Times New Roman"/>
          <w:color w:val="222222"/>
          <w:shd w:val="clear" w:color="auto" w:fill="FFFFFF"/>
        </w:rPr>
        <w:t>Bostvironnois</w:t>
      </w:r>
      <w:proofErr w:type="spellEnd"/>
      <w:r w:rsidRPr="00192DBA">
        <w:rPr>
          <w:rFonts w:ascii="Times New Roman" w:hAnsi="Times New Roman" w:cs="Times New Roman"/>
          <w:color w:val="222222"/>
          <w:shd w:val="clear" w:color="auto" w:fill="FFFFFF"/>
        </w:rPr>
        <w:t xml:space="preserve">, C., Nicolas, J., &amp; </w:t>
      </w:r>
      <w:proofErr w:type="spellStart"/>
      <w:r w:rsidRPr="00192DBA">
        <w:rPr>
          <w:rFonts w:ascii="Times New Roman" w:hAnsi="Times New Roman" w:cs="Times New Roman"/>
          <w:color w:val="222222"/>
          <w:shd w:val="clear" w:color="auto" w:fill="FFFFFF"/>
        </w:rPr>
        <w:t>Descotes</w:t>
      </w:r>
      <w:proofErr w:type="spellEnd"/>
      <w:r w:rsidRPr="00192DBA">
        <w:rPr>
          <w:rFonts w:ascii="Times New Roman" w:hAnsi="Times New Roman" w:cs="Times New Roman"/>
          <w:color w:val="222222"/>
          <w:shd w:val="clear" w:color="auto" w:fill="FFFFFF"/>
        </w:rPr>
        <w:t xml:space="preserve">, J. (1991). </w:t>
      </w:r>
      <w:proofErr w:type="spellStart"/>
      <w:r w:rsidRPr="00192DBA">
        <w:rPr>
          <w:rFonts w:ascii="Times New Roman" w:hAnsi="Times New Roman" w:cs="Times New Roman"/>
          <w:color w:val="222222"/>
          <w:shd w:val="clear" w:color="auto" w:fill="FFFFFF"/>
        </w:rPr>
        <w:t>Collective</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human</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food</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poisonings</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by</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clenbuterol</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residues</w:t>
      </w:r>
      <w:proofErr w:type="spellEnd"/>
      <w:r w:rsidRPr="00192DBA">
        <w:rPr>
          <w:rFonts w:ascii="Times New Roman" w:hAnsi="Times New Roman" w:cs="Times New Roman"/>
          <w:color w:val="222222"/>
          <w:shd w:val="clear" w:color="auto" w:fill="FFFFFF"/>
        </w:rPr>
        <w:t xml:space="preserve"> in </w:t>
      </w:r>
      <w:proofErr w:type="spellStart"/>
      <w:r w:rsidRPr="00192DBA">
        <w:rPr>
          <w:rFonts w:ascii="Times New Roman" w:hAnsi="Times New Roman" w:cs="Times New Roman"/>
          <w:color w:val="222222"/>
          <w:shd w:val="clear" w:color="auto" w:fill="FFFFFF"/>
        </w:rPr>
        <w:t>veal</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liver</w:t>
      </w:r>
      <w:proofErr w:type="spellEnd"/>
      <w:r w:rsidRPr="00192DBA">
        <w:rPr>
          <w:rFonts w:ascii="Times New Roman" w:hAnsi="Times New Roman" w:cs="Times New Roman"/>
          <w:color w:val="222222"/>
          <w:shd w:val="clear" w:color="auto" w:fill="FFFFFF"/>
        </w:rPr>
        <w:t>. </w:t>
      </w:r>
      <w:proofErr w:type="spellStart"/>
      <w:r w:rsidRPr="00192DBA">
        <w:rPr>
          <w:rFonts w:ascii="Times New Roman" w:hAnsi="Times New Roman" w:cs="Times New Roman"/>
          <w:i/>
          <w:iCs/>
          <w:color w:val="222222"/>
          <w:shd w:val="clear" w:color="auto" w:fill="FFFFFF"/>
        </w:rPr>
        <w:t>Veterinary</w:t>
      </w:r>
      <w:proofErr w:type="spellEnd"/>
      <w:r w:rsidRPr="00192DBA">
        <w:rPr>
          <w:rFonts w:ascii="Times New Roman" w:hAnsi="Times New Roman" w:cs="Times New Roman"/>
          <w:i/>
          <w:iCs/>
          <w:color w:val="222222"/>
          <w:shd w:val="clear" w:color="auto" w:fill="FFFFFF"/>
        </w:rPr>
        <w:t xml:space="preserve"> </w:t>
      </w:r>
      <w:proofErr w:type="spellStart"/>
      <w:r w:rsidRPr="00192DBA">
        <w:rPr>
          <w:rFonts w:ascii="Times New Roman" w:hAnsi="Times New Roman" w:cs="Times New Roman"/>
          <w:i/>
          <w:iCs/>
          <w:color w:val="222222"/>
          <w:shd w:val="clear" w:color="auto" w:fill="FFFFFF"/>
        </w:rPr>
        <w:t>and</w:t>
      </w:r>
      <w:proofErr w:type="spellEnd"/>
      <w:r w:rsidRPr="00192DBA">
        <w:rPr>
          <w:rFonts w:ascii="Times New Roman" w:hAnsi="Times New Roman" w:cs="Times New Roman"/>
          <w:i/>
          <w:iCs/>
          <w:color w:val="222222"/>
          <w:shd w:val="clear" w:color="auto" w:fill="FFFFFF"/>
        </w:rPr>
        <w:t xml:space="preserve"> Human </w:t>
      </w:r>
      <w:proofErr w:type="spellStart"/>
      <w:r w:rsidRPr="00192DBA">
        <w:rPr>
          <w:rFonts w:ascii="Times New Roman" w:hAnsi="Times New Roman" w:cs="Times New Roman"/>
          <w:i/>
          <w:iCs/>
          <w:color w:val="222222"/>
          <w:shd w:val="clear" w:color="auto" w:fill="FFFFFF"/>
        </w:rPr>
        <w:t>T</w:t>
      </w:r>
      <w:r w:rsidRPr="00192DBA">
        <w:rPr>
          <w:rFonts w:ascii="Times New Roman" w:hAnsi="Times New Roman" w:cs="Times New Roman"/>
          <w:i/>
          <w:iCs/>
          <w:color w:val="222222"/>
          <w:shd w:val="clear" w:color="auto" w:fill="FFFFFF"/>
        </w:rPr>
        <w:t>oxicology</w:t>
      </w:r>
      <w:proofErr w:type="spellEnd"/>
      <w:r w:rsidRPr="00192DBA">
        <w:rPr>
          <w:rFonts w:ascii="Times New Roman" w:hAnsi="Times New Roman" w:cs="Times New Roman"/>
          <w:color w:val="222222"/>
          <w:shd w:val="clear" w:color="auto" w:fill="FFFFFF"/>
        </w:rPr>
        <w:t>, </w:t>
      </w:r>
      <w:r w:rsidRPr="00192DBA">
        <w:rPr>
          <w:rFonts w:ascii="Times New Roman" w:hAnsi="Times New Roman" w:cs="Times New Roman"/>
          <w:i/>
          <w:iCs/>
          <w:color w:val="222222"/>
          <w:shd w:val="clear" w:color="auto" w:fill="FFFFFF"/>
        </w:rPr>
        <w:t>33</w:t>
      </w:r>
      <w:r w:rsidRPr="00192DBA">
        <w:rPr>
          <w:rFonts w:ascii="Times New Roman" w:hAnsi="Times New Roman" w:cs="Times New Roman"/>
          <w:color w:val="222222"/>
          <w:shd w:val="clear" w:color="auto" w:fill="FFFFFF"/>
        </w:rPr>
        <w:t>(5), 480-481.</w:t>
      </w:r>
    </w:p>
    <w:p w:rsidR="00A6343D" w:rsidRPr="00192DBA" w:rsidRDefault="00A6343D" w:rsidP="00081E37">
      <w:pPr>
        <w:spacing w:after="0" w:line="360" w:lineRule="auto"/>
        <w:jc w:val="both"/>
        <w:rPr>
          <w:rFonts w:ascii="Times New Roman" w:hAnsi="Times New Roman" w:cs="Times New Roman"/>
        </w:rPr>
      </w:pPr>
    </w:p>
    <w:p w:rsidR="007259CC" w:rsidRPr="00192DBA" w:rsidRDefault="007259CC" w:rsidP="00081E37">
      <w:pPr>
        <w:spacing w:after="0" w:line="360" w:lineRule="auto"/>
        <w:jc w:val="both"/>
        <w:rPr>
          <w:rFonts w:ascii="Times New Roman" w:hAnsi="Times New Roman" w:cs="Times New Roman"/>
          <w:color w:val="222222"/>
          <w:shd w:val="clear" w:color="auto" w:fill="FFFFFF"/>
        </w:rPr>
      </w:pPr>
      <w:r w:rsidRPr="00192DBA">
        <w:rPr>
          <w:rFonts w:ascii="Times New Roman" w:hAnsi="Times New Roman" w:cs="Times New Roman"/>
          <w:color w:val="222222"/>
          <w:shd w:val="clear" w:color="auto" w:fill="FFFFFF"/>
        </w:rPr>
        <w:t>Rana, M. S</w:t>
      </w:r>
      <w:proofErr w:type="gramStart"/>
      <w:r w:rsidRPr="00192DBA">
        <w:rPr>
          <w:rFonts w:ascii="Times New Roman" w:hAnsi="Times New Roman" w:cs="Times New Roman"/>
          <w:color w:val="222222"/>
          <w:shd w:val="clear" w:color="auto" w:fill="FFFFFF"/>
        </w:rPr>
        <w:t>.,</w:t>
      </w:r>
      <w:proofErr w:type="gramEnd"/>
      <w:r w:rsidRPr="00192DBA">
        <w:rPr>
          <w:rFonts w:ascii="Times New Roman" w:hAnsi="Times New Roman" w:cs="Times New Roman"/>
          <w:color w:val="222222"/>
          <w:shd w:val="clear" w:color="auto" w:fill="FFFFFF"/>
        </w:rPr>
        <w:t xml:space="preserve"> Lee, S. Y., </w:t>
      </w:r>
      <w:proofErr w:type="spellStart"/>
      <w:r w:rsidRPr="00192DBA">
        <w:rPr>
          <w:rFonts w:ascii="Times New Roman" w:hAnsi="Times New Roman" w:cs="Times New Roman"/>
          <w:color w:val="222222"/>
          <w:shd w:val="clear" w:color="auto" w:fill="FFFFFF"/>
        </w:rPr>
        <w:t>Kang</w:t>
      </w:r>
      <w:proofErr w:type="spellEnd"/>
      <w:r w:rsidRPr="00192DBA">
        <w:rPr>
          <w:rFonts w:ascii="Times New Roman" w:hAnsi="Times New Roman" w:cs="Times New Roman"/>
          <w:color w:val="222222"/>
          <w:shd w:val="clear" w:color="auto" w:fill="FFFFFF"/>
        </w:rPr>
        <w:t xml:space="preserve">, H. J., &amp; Hur, S. J. (2019). </w:t>
      </w:r>
      <w:proofErr w:type="spellStart"/>
      <w:r w:rsidRPr="00192DBA">
        <w:rPr>
          <w:rFonts w:ascii="Times New Roman" w:hAnsi="Times New Roman" w:cs="Times New Roman"/>
          <w:color w:val="222222"/>
          <w:shd w:val="clear" w:color="auto" w:fill="FFFFFF"/>
        </w:rPr>
        <w:t>Reducing</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veterinary</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drug</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residues</w:t>
      </w:r>
      <w:proofErr w:type="spellEnd"/>
      <w:r w:rsidRPr="00192DBA">
        <w:rPr>
          <w:rFonts w:ascii="Times New Roman" w:hAnsi="Times New Roman" w:cs="Times New Roman"/>
          <w:color w:val="222222"/>
          <w:shd w:val="clear" w:color="auto" w:fill="FFFFFF"/>
        </w:rPr>
        <w:t xml:space="preserve"> in </w:t>
      </w:r>
      <w:proofErr w:type="spellStart"/>
      <w:r w:rsidRPr="00192DBA">
        <w:rPr>
          <w:rFonts w:ascii="Times New Roman" w:hAnsi="Times New Roman" w:cs="Times New Roman"/>
          <w:color w:val="222222"/>
          <w:shd w:val="clear" w:color="auto" w:fill="FFFFFF"/>
        </w:rPr>
        <w:t>animal</w:t>
      </w:r>
      <w:proofErr w:type="spellEnd"/>
      <w:r w:rsidRPr="00192DBA">
        <w:rPr>
          <w:rFonts w:ascii="Times New Roman" w:hAnsi="Times New Roman" w:cs="Times New Roman"/>
          <w:color w:val="222222"/>
          <w:shd w:val="clear" w:color="auto" w:fill="FFFFFF"/>
        </w:rPr>
        <w:t xml:space="preserve"> </w:t>
      </w:r>
      <w:proofErr w:type="spellStart"/>
      <w:r w:rsidRPr="00192DBA">
        <w:rPr>
          <w:rFonts w:ascii="Times New Roman" w:hAnsi="Times New Roman" w:cs="Times New Roman"/>
          <w:color w:val="222222"/>
          <w:shd w:val="clear" w:color="auto" w:fill="FFFFFF"/>
        </w:rPr>
        <w:t>products</w:t>
      </w:r>
      <w:proofErr w:type="spellEnd"/>
      <w:r w:rsidRPr="00192DBA">
        <w:rPr>
          <w:rFonts w:ascii="Times New Roman" w:hAnsi="Times New Roman" w:cs="Times New Roman"/>
          <w:color w:val="222222"/>
          <w:shd w:val="clear" w:color="auto" w:fill="FFFFFF"/>
        </w:rPr>
        <w:t xml:space="preserve">: A </w:t>
      </w:r>
      <w:proofErr w:type="spellStart"/>
      <w:r w:rsidRPr="00192DBA">
        <w:rPr>
          <w:rFonts w:ascii="Times New Roman" w:hAnsi="Times New Roman" w:cs="Times New Roman"/>
          <w:color w:val="222222"/>
          <w:shd w:val="clear" w:color="auto" w:fill="FFFFFF"/>
        </w:rPr>
        <w:t>review</w:t>
      </w:r>
      <w:proofErr w:type="spellEnd"/>
      <w:r w:rsidRPr="00192DBA">
        <w:rPr>
          <w:rFonts w:ascii="Times New Roman" w:hAnsi="Times New Roman" w:cs="Times New Roman"/>
          <w:color w:val="222222"/>
          <w:shd w:val="clear" w:color="auto" w:fill="FFFFFF"/>
        </w:rPr>
        <w:t>. </w:t>
      </w:r>
      <w:proofErr w:type="spellStart"/>
      <w:r w:rsidRPr="00192DBA">
        <w:rPr>
          <w:rFonts w:ascii="Times New Roman" w:hAnsi="Times New Roman" w:cs="Times New Roman"/>
          <w:i/>
          <w:iCs/>
          <w:color w:val="222222"/>
          <w:shd w:val="clear" w:color="auto" w:fill="FFFFFF"/>
        </w:rPr>
        <w:t>Food</w:t>
      </w:r>
      <w:proofErr w:type="spellEnd"/>
      <w:r w:rsidRPr="00192DBA">
        <w:rPr>
          <w:rFonts w:ascii="Times New Roman" w:hAnsi="Times New Roman" w:cs="Times New Roman"/>
          <w:i/>
          <w:iCs/>
          <w:color w:val="222222"/>
          <w:shd w:val="clear" w:color="auto" w:fill="FFFFFF"/>
        </w:rPr>
        <w:t xml:space="preserve"> </w:t>
      </w:r>
      <w:proofErr w:type="spellStart"/>
      <w:r w:rsidRPr="00192DBA">
        <w:rPr>
          <w:rFonts w:ascii="Times New Roman" w:hAnsi="Times New Roman" w:cs="Times New Roman"/>
          <w:i/>
          <w:iCs/>
          <w:color w:val="222222"/>
          <w:shd w:val="clear" w:color="auto" w:fill="FFFFFF"/>
        </w:rPr>
        <w:t>science</w:t>
      </w:r>
      <w:proofErr w:type="spellEnd"/>
      <w:r w:rsidRPr="00192DBA">
        <w:rPr>
          <w:rFonts w:ascii="Times New Roman" w:hAnsi="Times New Roman" w:cs="Times New Roman"/>
          <w:i/>
          <w:iCs/>
          <w:color w:val="222222"/>
          <w:shd w:val="clear" w:color="auto" w:fill="FFFFFF"/>
        </w:rPr>
        <w:t xml:space="preserve"> of </w:t>
      </w:r>
      <w:proofErr w:type="spellStart"/>
      <w:r w:rsidRPr="00192DBA">
        <w:rPr>
          <w:rFonts w:ascii="Times New Roman" w:hAnsi="Times New Roman" w:cs="Times New Roman"/>
          <w:i/>
          <w:iCs/>
          <w:color w:val="222222"/>
          <w:shd w:val="clear" w:color="auto" w:fill="FFFFFF"/>
        </w:rPr>
        <w:t>Animal</w:t>
      </w:r>
      <w:proofErr w:type="spellEnd"/>
      <w:r w:rsidRPr="00192DBA">
        <w:rPr>
          <w:rFonts w:ascii="Times New Roman" w:hAnsi="Times New Roman" w:cs="Times New Roman"/>
          <w:i/>
          <w:iCs/>
          <w:color w:val="222222"/>
          <w:shd w:val="clear" w:color="auto" w:fill="FFFFFF"/>
        </w:rPr>
        <w:t xml:space="preserve"> </w:t>
      </w:r>
      <w:proofErr w:type="spellStart"/>
      <w:r w:rsidRPr="00192DBA">
        <w:rPr>
          <w:rFonts w:ascii="Times New Roman" w:hAnsi="Times New Roman" w:cs="Times New Roman"/>
          <w:i/>
          <w:iCs/>
          <w:color w:val="222222"/>
          <w:shd w:val="clear" w:color="auto" w:fill="FFFFFF"/>
        </w:rPr>
        <w:t>R</w:t>
      </w:r>
      <w:r w:rsidRPr="00192DBA">
        <w:rPr>
          <w:rFonts w:ascii="Times New Roman" w:hAnsi="Times New Roman" w:cs="Times New Roman"/>
          <w:i/>
          <w:iCs/>
          <w:color w:val="222222"/>
          <w:shd w:val="clear" w:color="auto" w:fill="FFFFFF"/>
        </w:rPr>
        <w:t>esources</w:t>
      </w:r>
      <w:proofErr w:type="spellEnd"/>
      <w:r w:rsidRPr="00192DBA">
        <w:rPr>
          <w:rFonts w:ascii="Times New Roman" w:hAnsi="Times New Roman" w:cs="Times New Roman"/>
          <w:color w:val="222222"/>
          <w:shd w:val="clear" w:color="auto" w:fill="FFFFFF"/>
        </w:rPr>
        <w:t>, </w:t>
      </w:r>
      <w:r w:rsidRPr="00192DBA">
        <w:rPr>
          <w:rFonts w:ascii="Times New Roman" w:hAnsi="Times New Roman" w:cs="Times New Roman"/>
          <w:i/>
          <w:iCs/>
          <w:color w:val="222222"/>
          <w:shd w:val="clear" w:color="auto" w:fill="FFFFFF"/>
        </w:rPr>
        <w:t>39</w:t>
      </w:r>
      <w:r w:rsidRPr="00192DBA">
        <w:rPr>
          <w:rFonts w:ascii="Times New Roman" w:hAnsi="Times New Roman" w:cs="Times New Roman"/>
          <w:color w:val="222222"/>
          <w:shd w:val="clear" w:color="auto" w:fill="FFFFFF"/>
        </w:rPr>
        <w:t>(5), 687.</w:t>
      </w:r>
    </w:p>
    <w:p w:rsidR="007259CC" w:rsidRPr="00192DBA" w:rsidRDefault="007259CC" w:rsidP="00081E37">
      <w:pPr>
        <w:spacing w:after="0" w:line="360" w:lineRule="auto"/>
        <w:jc w:val="both"/>
        <w:rPr>
          <w:rFonts w:ascii="Times New Roman" w:hAnsi="Times New Roman" w:cs="Times New Roman"/>
        </w:rPr>
      </w:pPr>
    </w:p>
    <w:p w:rsidR="00F813CE" w:rsidRPr="00192DBA" w:rsidRDefault="000A4860" w:rsidP="007549A6">
      <w:pPr>
        <w:spacing w:after="0" w:line="360" w:lineRule="auto"/>
        <w:jc w:val="both"/>
        <w:rPr>
          <w:rFonts w:ascii="Times New Roman" w:hAnsi="Times New Roman" w:cs="Times New Roman"/>
        </w:rPr>
      </w:pPr>
      <w:proofErr w:type="spellStart"/>
      <w:r w:rsidRPr="00192DBA">
        <w:rPr>
          <w:rFonts w:ascii="Times New Roman" w:hAnsi="Times New Roman" w:cs="Times New Roman"/>
        </w:rPr>
        <w:t>Ture</w:t>
      </w:r>
      <w:proofErr w:type="spellEnd"/>
      <w:r w:rsidRPr="00192DBA">
        <w:rPr>
          <w:rFonts w:ascii="Times New Roman" w:hAnsi="Times New Roman" w:cs="Times New Roman"/>
        </w:rPr>
        <w:t>,</w:t>
      </w:r>
      <w:r w:rsidRPr="00192DBA">
        <w:rPr>
          <w:rFonts w:ascii="Times New Roman" w:hAnsi="Times New Roman" w:cs="Times New Roman"/>
        </w:rPr>
        <w:t xml:space="preserve"> M</w:t>
      </w:r>
      <w:proofErr w:type="gramStart"/>
      <w:r w:rsidRPr="00192DBA">
        <w:rPr>
          <w:rFonts w:ascii="Times New Roman" w:hAnsi="Times New Roman" w:cs="Times New Roman"/>
        </w:rPr>
        <w:t>.</w:t>
      </w:r>
      <w:r w:rsidRPr="00192DBA">
        <w:rPr>
          <w:rFonts w:ascii="Times New Roman" w:hAnsi="Times New Roman" w:cs="Times New Roman"/>
        </w:rPr>
        <w:t>,</w:t>
      </w:r>
      <w:proofErr w:type="gramEnd"/>
      <w:r w:rsidRPr="00192DBA">
        <w:rPr>
          <w:rFonts w:ascii="Times New Roman" w:hAnsi="Times New Roman" w:cs="Times New Roman"/>
        </w:rPr>
        <w:t xml:space="preserve"> </w:t>
      </w:r>
      <w:proofErr w:type="spellStart"/>
      <w:r w:rsidRPr="00192DBA">
        <w:rPr>
          <w:rFonts w:ascii="Times New Roman" w:hAnsi="Times New Roman" w:cs="Times New Roman"/>
        </w:rPr>
        <w:t>Fentie</w:t>
      </w:r>
      <w:proofErr w:type="spellEnd"/>
      <w:r w:rsidRPr="00192DBA">
        <w:rPr>
          <w:rFonts w:ascii="Times New Roman" w:hAnsi="Times New Roman" w:cs="Times New Roman"/>
        </w:rPr>
        <w:t>,</w:t>
      </w:r>
      <w:r w:rsidRPr="00192DBA">
        <w:rPr>
          <w:rFonts w:ascii="Times New Roman" w:hAnsi="Times New Roman" w:cs="Times New Roman"/>
        </w:rPr>
        <w:t xml:space="preserve"> T</w:t>
      </w:r>
      <w:r w:rsidRPr="00192DBA">
        <w:rPr>
          <w:rFonts w:ascii="Times New Roman" w:hAnsi="Times New Roman" w:cs="Times New Roman"/>
        </w:rPr>
        <w:t>.</w:t>
      </w:r>
      <w:r w:rsidRPr="00192DBA">
        <w:rPr>
          <w:rFonts w:ascii="Times New Roman" w:hAnsi="Times New Roman" w:cs="Times New Roman"/>
        </w:rPr>
        <w:t xml:space="preserve">, </w:t>
      </w:r>
      <w:proofErr w:type="spellStart"/>
      <w:r w:rsidRPr="00192DBA">
        <w:rPr>
          <w:rFonts w:ascii="Times New Roman" w:hAnsi="Times New Roman" w:cs="Times New Roman"/>
        </w:rPr>
        <w:t>Regassa</w:t>
      </w:r>
      <w:proofErr w:type="spellEnd"/>
      <w:r w:rsidRPr="00192DBA">
        <w:rPr>
          <w:rFonts w:ascii="Times New Roman" w:hAnsi="Times New Roman" w:cs="Times New Roman"/>
        </w:rPr>
        <w:t>,</w:t>
      </w:r>
      <w:r w:rsidRPr="00192DBA">
        <w:rPr>
          <w:rFonts w:ascii="Times New Roman" w:hAnsi="Times New Roman" w:cs="Times New Roman"/>
        </w:rPr>
        <w:t xml:space="preserve"> B. (2019). </w:t>
      </w:r>
      <w:proofErr w:type="spellStart"/>
      <w:r w:rsidRPr="00192DBA">
        <w:rPr>
          <w:rFonts w:ascii="Times New Roman" w:hAnsi="Times New Roman" w:cs="Times New Roman"/>
        </w:rPr>
        <w:t>Veterinary</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drug</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residue</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The</w:t>
      </w:r>
      <w:proofErr w:type="spellEnd"/>
      <w:r w:rsidRPr="00192DBA">
        <w:rPr>
          <w:rFonts w:ascii="Times New Roman" w:hAnsi="Times New Roman" w:cs="Times New Roman"/>
        </w:rPr>
        <w:t xml:space="preserve"> risk, </w:t>
      </w:r>
      <w:proofErr w:type="spellStart"/>
      <w:r w:rsidRPr="00192DBA">
        <w:rPr>
          <w:rFonts w:ascii="Times New Roman" w:hAnsi="Times New Roman" w:cs="Times New Roman"/>
        </w:rPr>
        <w:t>public</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health</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significance</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and</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its</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rPr>
        <w:t>managem</w:t>
      </w:r>
      <w:r w:rsidRPr="00192DBA">
        <w:rPr>
          <w:rFonts w:ascii="Times New Roman" w:hAnsi="Times New Roman" w:cs="Times New Roman"/>
        </w:rPr>
        <w:t>ent</w:t>
      </w:r>
      <w:proofErr w:type="spellEnd"/>
      <w:r w:rsidRPr="00192DBA">
        <w:rPr>
          <w:rFonts w:ascii="Times New Roman" w:hAnsi="Times New Roman" w:cs="Times New Roman"/>
        </w:rPr>
        <w:t xml:space="preserve">. </w:t>
      </w:r>
      <w:proofErr w:type="spellStart"/>
      <w:r w:rsidRPr="00192DBA">
        <w:rPr>
          <w:rFonts w:ascii="Times New Roman" w:hAnsi="Times New Roman" w:cs="Times New Roman"/>
          <w:i/>
        </w:rPr>
        <w:t>Journal</w:t>
      </w:r>
      <w:proofErr w:type="spellEnd"/>
      <w:r w:rsidRPr="00192DBA">
        <w:rPr>
          <w:rFonts w:ascii="Times New Roman" w:hAnsi="Times New Roman" w:cs="Times New Roman"/>
          <w:i/>
        </w:rPr>
        <w:t xml:space="preserve"> of </w:t>
      </w:r>
      <w:proofErr w:type="spellStart"/>
      <w:r w:rsidRPr="00192DBA">
        <w:rPr>
          <w:rFonts w:ascii="Times New Roman" w:hAnsi="Times New Roman" w:cs="Times New Roman"/>
          <w:i/>
        </w:rPr>
        <w:t>Dairy</w:t>
      </w:r>
      <w:proofErr w:type="spellEnd"/>
      <w:r w:rsidRPr="00192DBA">
        <w:rPr>
          <w:rFonts w:ascii="Times New Roman" w:hAnsi="Times New Roman" w:cs="Times New Roman"/>
          <w:i/>
        </w:rPr>
        <w:t xml:space="preserve"> </w:t>
      </w:r>
      <w:proofErr w:type="spellStart"/>
      <w:r w:rsidRPr="00192DBA">
        <w:rPr>
          <w:rFonts w:ascii="Times New Roman" w:hAnsi="Times New Roman" w:cs="Times New Roman"/>
          <w:i/>
        </w:rPr>
        <w:t>and</w:t>
      </w:r>
      <w:proofErr w:type="spellEnd"/>
      <w:r w:rsidRPr="00192DBA">
        <w:rPr>
          <w:rFonts w:ascii="Times New Roman" w:hAnsi="Times New Roman" w:cs="Times New Roman"/>
          <w:i/>
        </w:rPr>
        <w:t xml:space="preserve"> </w:t>
      </w:r>
      <w:proofErr w:type="spellStart"/>
      <w:r w:rsidRPr="00192DBA">
        <w:rPr>
          <w:rFonts w:ascii="Times New Roman" w:hAnsi="Times New Roman" w:cs="Times New Roman"/>
          <w:i/>
        </w:rPr>
        <w:t>Veterinary</w:t>
      </w:r>
      <w:proofErr w:type="spellEnd"/>
      <w:r w:rsidRPr="00192DBA">
        <w:rPr>
          <w:rFonts w:ascii="Times New Roman" w:hAnsi="Times New Roman" w:cs="Times New Roman"/>
          <w:i/>
        </w:rPr>
        <w:t xml:space="preserve"> </w:t>
      </w:r>
      <w:proofErr w:type="spellStart"/>
      <w:r w:rsidRPr="00192DBA">
        <w:rPr>
          <w:rFonts w:ascii="Times New Roman" w:hAnsi="Times New Roman" w:cs="Times New Roman"/>
          <w:i/>
        </w:rPr>
        <w:t>Sciences</w:t>
      </w:r>
      <w:proofErr w:type="spellEnd"/>
      <w:r w:rsidRPr="00192DBA">
        <w:rPr>
          <w:rFonts w:ascii="Times New Roman" w:hAnsi="Times New Roman" w:cs="Times New Roman"/>
          <w:i/>
        </w:rPr>
        <w:t>, 13</w:t>
      </w:r>
      <w:r w:rsidRPr="00192DBA">
        <w:rPr>
          <w:rFonts w:ascii="Times New Roman" w:hAnsi="Times New Roman" w:cs="Times New Roman"/>
        </w:rPr>
        <w:t>(2),</w:t>
      </w:r>
      <w:r w:rsidRPr="00192DBA">
        <w:rPr>
          <w:rFonts w:ascii="Times New Roman" w:hAnsi="Times New Roman" w:cs="Times New Roman"/>
        </w:rPr>
        <w:t xml:space="preserve"> 555856. </w:t>
      </w:r>
      <w:proofErr w:type="spellStart"/>
      <w:r w:rsidRPr="00192DBA">
        <w:rPr>
          <w:rFonts w:ascii="Times New Roman" w:hAnsi="Times New Roman" w:cs="Times New Roman"/>
        </w:rPr>
        <w:t>Doi</w:t>
      </w:r>
      <w:proofErr w:type="spellEnd"/>
      <w:r w:rsidRPr="00192DBA">
        <w:rPr>
          <w:rFonts w:ascii="Times New Roman" w:hAnsi="Times New Roman" w:cs="Times New Roman"/>
        </w:rPr>
        <w:t>: 10.19080/JDVS.2019.13.555856.</w:t>
      </w:r>
    </w:p>
    <w:sectPr w:rsidR="00F813CE" w:rsidRPr="00192DBA" w:rsidSect="00E556EE">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A48" w:rsidRDefault="00433A48" w:rsidP="00E22126">
      <w:pPr>
        <w:spacing w:after="0" w:line="240" w:lineRule="auto"/>
      </w:pPr>
      <w:r>
        <w:separator/>
      </w:r>
    </w:p>
  </w:endnote>
  <w:endnote w:type="continuationSeparator" w:id="0">
    <w:p w:rsidR="00433A48" w:rsidRDefault="00433A48" w:rsidP="00E22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8208352"/>
      <w:docPartObj>
        <w:docPartGallery w:val="Page Numbers (Bottom of Page)"/>
        <w:docPartUnique/>
      </w:docPartObj>
    </w:sdtPr>
    <w:sdtEndPr/>
    <w:sdtContent>
      <w:p w:rsidR="00F813CE" w:rsidRDefault="00F813CE">
        <w:pPr>
          <w:pStyle w:val="AltBilgi"/>
          <w:jc w:val="right"/>
        </w:pPr>
        <w:r>
          <w:fldChar w:fldCharType="begin"/>
        </w:r>
        <w:r>
          <w:instrText>PAGE   \* MERGEFORMAT</w:instrText>
        </w:r>
        <w:r>
          <w:fldChar w:fldCharType="separate"/>
        </w:r>
        <w:r w:rsidR="00F216F3">
          <w:rPr>
            <w:noProof/>
          </w:rPr>
          <w:t>7</w:t>
        </w:r>
        <w:r>
          <w:fldChar w:fldCharType="end"/>
        </w:r>
      </w:p>
    </w:sdtContent>
  </w:sdt>
  <w:p w:rsidR="00FF7CC5" w:rsidRDefault="00FF7CC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A48" w:rsidRDefault="00433A48" w:rsidP="00E22126">
      <w:pPr>
        <w:spacing w:after="0" w:line="240" w:lineRule="auto"/>
      </w:pPr>
      <w:r>
        <w:separator/>
      </w:r>
    </w:p>
  </w:footnote>
  <w:footnote w:type="continuationSeparator" w:id="0">
    <w:p w:rsidR="00433A48" w:rsidRDefault="00433A48" w:rsidP="00E221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2A6C"/>
    <w:multiLevelType w:val="hybridMultilevel"/>
    <w:tmpl w:val="769CB3B8"/>
    <w:lvl w:ilvl="0" w:tplc="1DE897B2">
      <w:start w:val="1"/>
      <w:numFmt w:val="bullet"/>
      <w:lvlText w:val="•"/>
      <w:lvlJc w:val="left"/>
      <w:pPr>
        <w:tabs>
          <w:tab w:val="num" w:pos="720"/>
        </w:tabs>
        <w:ind w:left="720" w:hanging="360"/>
      </w:pPr>
      <w:rPr>
        <w:rFonts w:ascii="Arial" w:hAnsi="Arial" w:hint="default"/>
      </w:rPr>
    </w:lvl>
    <w:lvl w:ilvl="1" w:tplc="FCF25AB0">
      <w:start w:val="302"/>
      <w:numFmt w:val="bullet"/>
      <w:lvlText w:val="•"/>
      <w:lvlJc w:val="left"/>
      <w:pPr>
        <w:tabs>
          <w:tab w:val="num" w:pos="1440"/>
        </w:tabs>
        <w:ind w:left="1440" w:hanging="360"/>
      </w:pPr>
      <w:rPr>
        <w:rFonts w:ascii="Arial" w:hAnsi="Arial" w:hint="default"/>
      </w:rPr>
    </w:lvl>
    <w:lvl w:ilvl="2" w:tplc="7E6C8F40">
      <w:start w:val="302"/>
      <w:numFmt w:val="bullet"/>
      <w:lvlText w:val="•"/>
      <w:lvlJc w:val="left"/>
      <w:pPr>
        <w:tabs>
          <w:tab w:val="num" w:pos="2160"/>
        </w:tabs>
        <w:ind w:left="2160" w:hanging="360"/>
      </w:pPr>
      <w:rPr>
        <w:rFonts w:ascii="Arial" w:hAnsi="Arial" w:hint="default"/>
      </w:rPr>
    </w:lvl>
    <w:lvl w:ilvl="3" w:tplc="307EBE6C" w:tentative="1">
      <w:start w:val="1"/>
      <w:numFmt w:val="bullet"/>
      <w:lvlText w:val="•"/>
      <w:lvlJc w:val="left"/>
      <w:pPr>
        <w:tabs>
          <w:tab w:val="num" w:pos="2880"/>
        </w:tabs>
        <w:ind w:left="2880" w:hanging="360"/>
      </w:pPr>
      <w:rPr>
        <w:rFonts w:ascii="Arial" w:hAnsi="Arial" w:hint="default"/>
      </w:rPr>
    </w:lvl>
    <w:lvl w:ilvl="4" w:tplc="B4220E94" w:tentative="1">
      <w:start w:val="1"/>
      <w:numFmt w:val="bullet"/>
      <w:lvlText w:val="•"/>
      <w:lvlJc w:val="left"/>
      <w:pPr>
        <w:tabs>
          <w:tab w:val="num" w:pos="3600"/>
        </w:tabs>
        <w:ind w:left="3600" w:hanging="360"/>
      </w:pPr>
      <w:rPr>
        <w:rFonts w:ascii="Arial" w:hAnsi="Arial" w:hint="default"/>
      </w:rPr>
    </w:lvl>
    <w:lvl w:ilvl="5" w:tplc="C3FAC7BA" w:tentative="1">
      <w:start w:val="1"/>
      <w:numFmt w:val="bullet"/>
      <w:lvlText w:val="•"/>
      <w:lvlJc w:val="left"/>
      <w:pPr>
        <w:tabs>
          <w:tab w:val="num" w:pos="4320"/>
        </w:tabs>
        <w:ind w:left="4320" w:hanging="360"/>
      </w:pPr>
      <w:rPr>
        <w:rFonts w:ascii="Arial" w:hAnsi="Arial" w:hint="default"/>
      </w:rPr>
    </w:lvl>
    <w:lvl w:ilvl="6" w:tplc="C4160992" w:tentative="1">
      <w:start w:val="1"/>
      <w:numFmt w:val="bullet"/>
      <w:lvlText w:val="•"/>
      <w:lvlJc w:val="left"/>
      <w:pPr>
        <w:tabs>
          <w:tab w:val="num" w:pos="5040"/>
        </w:tabs>
        <w:ind w:left="5040" w:hanging="360"/>
      </w:pPr>
      <w:rPr>
        <w:rFonts w:ascii="Arial" w:hAnsi="Arial" w:hint="default"/>
      </w:rPr>
    </w:lvl>
    <w:lvl w:ilvl="7" w:tplc="6B10E5B6" w:tentative="1">
      <w:start w:val="1"/>
      <w:numFmt w:val="bullet"/>
      <w:lvlText w:val="•"/>
      <w:lvlJc w:val="left"/>
      <w:pPr>
        <w:tabs>
          <w:tab w:val="num" w:pos="5760"/>
        </w:tabs>
        <w:ind w:left="5760" w:hanging="360"/>
      </w:pPr>
      <w:rPr>
        <w:rFonts w:ascii="Arial" w:hAnsi="Arial" w:hint="default"/>
      </w:rPr>
    </w:lvl>
    <w:lvl w:ilvl="8" w:tplc="FE7A3BA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0E7005"/>
    <w:multiLevelType w:val="hybridMultilevel"/>
    <w:tmpl w:val="A4143A66"/>
    <w:lvl w:ilvl="0" w:tplc="A8F8D1D2">
      <w:start w:val="1"/>
      <w:numFmt w:val="bullet"/>
      <w:lvlText w:val="•"/>
      <w:lvlJc w:val="left"/>
      <w:pPr>
        <w:tabs>
          <w:tab w:val="num" w:pos="720"/>
        </w:tabs>
        <w:ind w:left="720" w:hanging="360"/>
      </w:pPr>
      <w:rPr>
        <w:rFonts w:ascii="Arial" w:hAnsi="Arial" w:hint="default"/>
      </w:rPr>
    </w:lvl>
    <w:lvl w:ilvl="1" w:tplc="EA402634" w:tentative="1">
      <w:start w:val="1"/>
      <w:numFmt w:val="bullet"/>
      <w:lvlText w:val="•"/>
      <w:lvlJc w:val="left"/>
      <w:pPr>
        <w:tabs>
          <w:tab w:val="num" w:pos="1440"/>
        </w:tabs>
        <w:ind w:left="1440" w:hanging="360"/>
      </w:pPr>
      <w:rPr>
        <w:rFonts w:ascii="Arial" w:hAnsi="Arial" w:hint="default"/>
      </w:rPr>
    </w:lvl>
    <w:lvl w:ilvl="2" w:tplc="0F3A95DE" w:tentative="1">
      <w:start w:val="1"/>
      <w:numFmt w:val="bullet"/>
      <w:lvlText w:val="•"/>
      <w:lvlJc w:val="left"/>
      <w:pPr>
        <w:tabs>
          <w:tab w:val="num" w:pos="2160"/>
        </w:tabs>
        <w:ind w:left="2160" w:hanging="360"/>
      </w:pPr>
      <w:rPr>
        <w:rFonts w:ascii="Arial" w:hAnsi="Arial" w:hint="default"/>
      </w:rPr>
    </w:lvl>
    <w:lvl w:ilvl="3" w:tplc="F2EC132C" w:tentative="1">
      <w:start w:val="1"/>
      <w:numFmt w:val="bullet"/>
      <w:lvlText w:val="•"/>
      <w:lvlJc w:val="left"/>
      <w:pPr>
        <w:tabs>
          <w:tab w:val="num" w:pos="2880"/>
        </w:tabs>
        <w:ind w:left="2880" w:hanging="360"/>
      </w:pPr>
      <w:rPr>
        <w:rFonts w:ascii="Arial" w:hAnsi="Arial" w:hint="default"/>
      </w:rPr>
    </w:lvl>
    <w:lvl w:ilvl="4" w:tplc="CFC2C752" w:tentative="1">
      <w:start w:val="1"/>
      <w:numFmt w:val="bullet"/>
      <w:lvlText w:val="•"/>
      <w:lvlJc w:val="left"/>
      <w:pPr>
        <w:tabs>
          <w:tab w:val="num" w:pos="3600"/>
        </w:tabs>
        <w:ind w:left="3600" w:hanging="360"/>
      </w:pPr>
      <w:rPr>
        <w:rFonts w:ascii="Arial" w:hAnsi="Arial" w:hint="default"/>
      </w:rPr>
    </w:lvl>
    <w:lvl w:ilvl="5" w:tplc="0CF0C118" w:tentative="1">
      <w:start w:val="1"/>
      <w:numFmt w:val="bullet"/>
      <w:lvlText w:val="•"/>
      <w:lvlJc w:val="left"/>
      <w:pPr>
        <w:tabs>
          <w:tab w:val="num" w:pos="4320"/>
        </w:tabs>
        <w:ind w:left="4320" w:hanging="360"/>
      </w:pPr>
      <w:rPr>
        <w:rFonts w:ascii="Arial" w:hAnsi="Arial" w:hint="default"/>
      </w:rPr>
    </w:lvl>
    <w:lvl w:ilvl="6" w:tplc="3BD6FC22" w:tentative="1">
      <w:start w:val="1"/>
      <w:numFmt w:val="bullet"/>
      <w:lvlText w:val="•"/>
      <w:lvlJc w:val="left"/>
      <w:pPr>
        <w:tabs>
          <w:tab w:val="num" w:pos="5040"/>
        </w:tabs>
        <w:ind w:left="5040" w:hanging="360"/>
      </w:pPr>
      <w:rPr>
        <w:rFonts w:ascii="Arial" w:hAnsi="Arial" w:hint="default"/>
      </w:rPr>
    </w:lvl>
    <w:lvl w:ilvl="7" w:tplc="46A0E740" w:tentative="1">
      <w:start w:val="1"/>
      <w:numFmt w:val="bullet"/>
      <w:lvlText w:val="•"/>
      <w:lvlJc w:val="left"/>
      <w:pPr>
        <w:tabs>
          <w:tab w:val="num" w:pos="5760"/>
        </w:tabs>
        <w:ind w:left="5760" w:hanging="360"/>
      </w:pPr>
      <w:rPr>
        <w:rFonts w:ascii="Arial" w:hAnsi="Arial" w:hint="default"/>
      </w:rPr>
    </w:lvl>
    <w:lvl w:ilvl="8" w:tplc="3246F0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111C8D"/>
    <w:multiLevelType w:val="hybridMultilevel"/>
    <w:tmpl w:val="EB7A3DA6"/>
    <w:lvl w:ilvl="0" w:tplc="87B01644">
      <w:start w:val="1"/>
      <w:numFmt w:val="bullet"/>
      <w:lvlText w:val="•"/>
      <w:lvlJc w:val="left"/>
      <w:pPr>
        <w:tabs>
          <w:tab w:val="num" w:pos="720"/>
        </w:tabs>
        <w:ind w:left="720" w:hanging="360"/>
      </w:pPr>
      <w:rPr>
        <w:rFonts w:ascii="Arial" w:hAnsi="Arial" w:hint="default"/>
      </w:rPr>
    </w:lvl>
    <w:lvl w:ilvl="1" w:tplc="904E9274">
      <w:start w:val="1"/>
      <w:numFmt w:val="bullet"/>
      <w:lvlText w:val="•"/>
      <w:lvlJc w:val="left"/>
      <w:pPr>
        <w:tabs>
          <w:tab w:val="num" w:pos="1440"/>
        </w:tabs>
        <w:ind w:left="1440" w:hanging="360"/>
      </w:pPr>
      <w:rPr>
        <w:rFonts w:ascii="Arial" w:hAnsi="Arial" w:hint="default"/>
      </w:rPr>
    </w:lvl>
    <w:lvl w:ilvl="2" w:tplc="118EBADE">
      <w:start w:val="302"/>
      <w:numFmt w:val="bullet"/>
      <w:lvlText w:val="•"/>
      <w:lvlJc w:val="left"/>
      <w:pPr>
        <w:tabs>
          <w:tab w:val="num" w:pos="2160"/>
        </w:tabs>
        <w:ind w:left="2160" w:hanging="360"/>
      </w:pPr>
      <w:rPr>
        <w:rFonts w:ascii="Arial" w:hAnsi="Arial" w:hint="default"/>
      </w:rPr>
    </w:lvl>
    <w:lvl w:ilvl="3" w:tplc="6DFE06CE" w:tentative="1">
      <w:start w:val="1"/>
      <w:numFmt w:val="bullet"/>
      <w:lvlText w:val="•"/>
      <w:lvlJc w:val="left"/>
      <w:pPr>
        <w:tabs>
          <w:tab w:val="num" w:pos="2880"/>
        </w:tabs>
        <w:ind w:left="2880" w:hanging="360"/>
      </w:pPr>
      <w:rPr>
        <w:rFonts w:ascii="Arial" w:hAnsi="Arial" w:hint="default"/>
      </w:rPr>
    </w:lvl>
    <w:lvl w:ilvl="4" w:tplc="90940B8C" w:tentative="1">
      <w:start w:val="1"/>
      <w:numFmt w:val="bullet"/>
      <w:lvlText w:val="•"/>
      <w:lvlJc w:val="left"/>
      <w:pPr>
        <w:tabs>
          <w:tab w:val="num" w:pos="3600"/>
        </w:tabs>
        <w:ind w:left="3600" w:hanging="360"/>
      </w:pPr>
      <w:rPr>
        <w:rFonts w:ascii="Arial" w:hAnsi="Arial" w:hint="default"/>
      </w:rPr>
    </w:lvl>
    <w:lvl w:ilvl="5" w:tplc="3F3AF448" w:tentative="1">
      <w:start w:val="1"/>
      <w:numFmt w:val="bullet"/>
      <w:lvlText w:val="•"/>
      <w:lvlJc w:val="left"/>
      <w:pPr>
        <w:tabs>
          <w:tab w:val="num" w:pos="4320"/>
        </w:tabs>
        <w:ind w:left="4320" w:hanging="360"/>
      </w:pPr>
      <w:rPr>
        <w:rFonts w:ascii="Arial" w:hAnsi="Arial" w:hint="default"/>
      </w:rPr>
    </w:lvl>
    <w:lvl w:ilvl="6" w:tplc="0994B010" w:tentative="1">
      <w:start w:val="1"/>
      <w:numFmt w:val="bullet"/>
      <w:lvlText w:val="•"/>
      <w:lvlJc w:val="left"/>
      <w:pPr>
        <w:tabs>
          <w:tab w:val="num" w:pos="5040"/>
        </w:tabs>
        <w:ind w:left="5040" w:hanging="360"/>
      </w:pPr>
      <w:rPr>
        <w:rFonts w:ascii="Arial" w:hAnsi="Arial" w:hint="default"/>
      </w:rPr>
    </w:lvl>
    <w:lvl w:ilvl="7" w:tplc="DA00EBA0" w:tentative="1">
      <w:start w:val="1"/>
      <w:numFmt w:val="bullet"/>
      <w:lvlText w:val="•"/>
      <w:lvlJc w:val="left"/>
      <w:pPr>
        <w:tabs>
          <w:tab w:val="num" w:pos="5760"/>
        </w:tabs>
        <w:ind w:left="5760" w:hanging="360"/>
      </w:pPr>
      <w:rPr>
        <w:rFonts w:ascii="Arial" w:hAnsi="Arial" w:hint="default"/>
      </w:rPr>
    </w:lvl>
    <w:lvl w:ilvl="8" w:tplc="FEEAEAA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3433D0"/>
    <w:multiLevelType w:val="hybridMultilevel"/>
    <w:tmpl w:val="BFEE9314"/>
    <w:lvl w:ilvl="0" w:tplc="FA30B220">
      <w:start w:val="1"/>
      <w:numFmt w:val="decimal"/>
      <w:lvlText w:val="%1."/>
      <w:lvlJc w:val="left"/>
      <w:pPr>
        <w:tabs>
          <w:tab w:val="num" w:pos="720"/>
        </w:tabs>
        <w:ind w:left="720" w:hanging="360"/>
      </w:pPr>
    </w:lvl>
    <w:lvl w:ilvl="1" w:tplc="0F42BDE6">
      <w:start w:val="302"/>
      <w:numFmt w:val="bullet"/>
      <w:lvlText w:val="•"/>
      <w:lvlJc w:val="left"/>
      <w:pPr>
        <w:tabs>
          <w:tab w:val="num" w:pos="1440"/>
        </w:tabs>
        <w:ind w:left="1440" w:hanging="360"/>
      </w:pPr>
      <w:rPr>
        <w:rFonts w:ascii="Arial" w:hAnsi="Arial" w:hint="default"/>
      </w:rPr>
    </w:lvl>
    <w:lvl w:ilvl="2" w:tplc="96A60B96" w:tentative="1">
      <w:start w:val="1"/>
      <w:numFmt w:val="decimal"/>
      <w:lvlText w:val="%3."/>
      <w:lvlJc w:val="left"/>
      <w:pPr>
        <w:tabs>
          <w:tab w:val="num" w:pos="2160"/>
        </w:tabs>
        <w:ind w:left="2160" w:hanging="360"/>
      </w:pPr>
    </w:lvl>
    <w:lvl w:ilvl="3" w:tplc="DA1ABE8C" w:tentative="1">
      <w:start w:val="1"/>
      <w:numFmt w:val="decimal"/>
      <w:lvlText w:val="%4."/>
      <w:lvlJc w:val="left"/>
      <w:pPr>
        <w:tabs>
          <w:tab w:val="num" w:pos="2880"/>
        </w:tabs>
        <w:ind w:left="2880" w:hanging="360"/>
      </w:pPr>
    </w:lvl>
    <w:lvl w:ilvl="4" w:tplc="7E54D2CC" w:tentative="1">
      <w:start w:val="1"/>
      <w:numFmt w:val="decimal"/>
      <w:lvlText w:val="%5."/>
      <w:lvlJc w:val="left"/>
      <w:pPr>
        <w:tabs>
          <w:tab w:val="num" w:pos="3600"/>
        </w:tabs>
        <w:ind w:left="3600" w:hanging="360"/>
      </w:pPr>
    </w:lvl>
    <w:lvl w:ilvl="5" w:tplc="94C492CA" w:tentative="1">
      <w:start w:val="1"/>
      <w:numFmt w:val="decimal"/>
      <w:lvlText w:val="%6."/>
      <w:lvlJc w:val="left"/>
      <w:pPr>
        <w:tabs>
          <w:tab w:val="num" w:pos="4320"/>
        </w:tabs>
        <w:ind w:left="4320" w:hanging="360"/>
      </w:pPr>
    </w:lvl>
    <w:lvl w:ilvl="6" w:tplc="F5A2D1AE" w:tentative="1">
      <w:start w:val="1"/>
      <w:numFmt w:val="decimal"/>
      <w:lvlText w:val="%7."/>
      <w:lvlJc w:val="left"/>
      <w:pPr>
        <w:tabs>
          <w:tab w:val="num" w:pos="5040"/>
        </w:tabs>
        <w:ind w:left="5040" w:hanging="360"/>
      </w:pPr>
    </w:lvl>
    <w:lvl w:ilvl="7" w:tplc="8822FBF4" w:tentative="1">
      <w:start w:val="1"/>
      <w:numFmt w:val="decimal"/>
      <w:lvlText w:val="%8."/>
      <w:lvlJc w:val="left"/>
      <w:pPr>
        <w:tabs>
          <w:tab w:val="num" w:pos="5760"/>
        </w:tabs>
        <w:ind w:left="5760" w:hanging="360"/>
      </w:pPr>
    </w:lvl>
    <w:lvl w:ilvl="8" w:tplc="51D4C516" w:tentative="1">
      <w:start w:val="1"/>
      <w:numFmt w:val="decimal"/>
      <w:lvlText w:val="%9."/>
      <w:lvlJc w:val="left"/>
      <w:pPr>
        <w:tabs>
          <w:tab w:val="num" w:pos="6480"/>
        </w:tabs>
        <w:ind w:left="6480" w:hanging="360"/>
      </w:pPr>
    </w:lvl>
  </w:abstractNum>
  <w:abstractNum w:abstractNumId="4" w15:restartNumberingAfterBreak="0">
    <w:nsid w:val="116A3FD2"/>
    <w:multiLevelType w:val="hybridMultilevel"/>
    <w:tmpl w:val="38C09DE6"/>
    <w:lvl w:ilvl="0" w:tplc="3068503E">
      <w:start w:val="1"/>
      <w:numFmt w:val="bullet"/>
      <w:lvlText w:val="•"/>
      <w:lvlJc w:val="left"/>
      <w:pPr>
        <w:tabs>
          <w:tab w:val="num" w:pos="720"/>
        </w:tabs>
        <w:ind w:left="720" w:hanging="360"/>
      </w:pPr>
      <w:rPr>
        <w:rFonts w:ascii="Arial" w:hAnsi="Arial" w:hint="default"/>
      </w:rPr>
    </w:lvl>
    <w:lvl w:ilvl="1" w:tplc="C9AEC230">
      <w:start w:val="302"/>
      <w:numFmt w:val="bullet"/>
      <w:lvlText w:val="•"/>
      <w:lvlJc w:val="left"/>
      <w:pPr>
        <w:tabs>
          <w:tab w:val="num" w:pos="1440"/>
        </w:tabs>
        <w:ind w:left="1440" w:hanging="360"/>
      </w:pPr>
      <w:rPr>
        <w:rFonts w:ascii="Arial" w:hAnsi="Arial" w:hint="default"/>
      </w:rPr>
    </w:lvl>
    <w:lvl w:ilvl="2" w:tplc="46361C6E" w:tentative="1">
      <w:start w:val="1"/>
      <w:numFmt w:val="bullet"/>
      <w:lvlText w:val="•"/>
      <w:lvlJc w:val="left"/>
      <w:pPr>
        <w:tabs>
          <w:tab w:val="num" w:pos="2160"/>
        </w:tabs>
        <w:ind w:left="2160" w:hanging="360"/>
      </w:pPr>
      <w:rPr>
        <w:rFonts w:ascii="Arial" w:hAnsi="Arial" w:hint="default"/>
      </w:rPr>
    </w:lvl>
    <w:lvl w:ilvl="3" w:tplc="F2206D68" w:tentative="1">
      <w:start w:val="1"/>
      <w:numFmt w:val="bullet"/>
      <w:lvlText w:val="•"/>
      <w:lvlJc w:val="left"/>
      <w:pPr>
        <w:tabs>
          <w:tab w:val="num" w:pos="2880"/>
        </w:tabs>
        <w:ind w:left="2880" w:hanging="360"/>
      </w:pPr>
      <w:rPr>
        <w:rFonts w:ascii="Arial" w:hAnsi="Arial" w:hint="default"/>
      </w:rPr>
    </w:lvl>
    <w:lvl w:ilvl="4" w:tplc="B8786E48" w:tentative="1">
      <w:start w:val="1"/>
      <w:numFmt w:val="bullet"/>
      <w:lvlText w:val="•"/>
      <w:lvlJc w:val="left"/>
      <w:pPr>
        <w:tabs>
          <w:tab w:val="num" w:pos="3600"/>
        </w:tabs>
        <w:ind w:left="3600" w:hanging="360"/>
      </w:pPr>
      <w:rPr>
        <w:rFonts w:ascii="Arial" w:hAnsi="Arial" w:hint="default"/>
      </w:rPr>
    </w:lvl>
    <w:lvl w:ilvl="5" w:tplc="63AAFA3E" w:tentative="1">
      <w:start w:val="1"/>
      <w:numFmt w:val="bullet"/>
      <w:lvlText w:val="•"/>
      <w:lvlJc w:val="left"/>
      <w:pPr>
        <w:tabs>
          <w:tab w:val="num" w:pos="4320"/>
        </w:tabs>
        <w:ind w:left="4320" w:hanging="360"/>
      </w:pPr>
      <w:rPr>
        <w:rFonts w:ascii="Arial" w:hAnsi="Arial" w:hint="default"/>
      </w:rPr>
    </w:lvl>
    <w:lvl w:ilvl="6" w:tplc="AABEBA94" w:tentative="1">
      <w:start w:val="1"/>
      <w:numFmt w:val="bullet"/>
      <w:lvlText w:val="•"/>
      <w:lvlJc w:val="left"/>
      <w:pPr>
        <w:tabs>
          <w:tab w:val="num" w:pos="5040"/>
        </w:tabs>
        <w:ind w:left="5040" w:hanging="360"/>
      </w:pPr>
      <w:rPr>
        <w:rFonts w:ascii="Arial" w:hAnsi="Arial" w:hint="default"/>
      </w:rPr>
    </w:lvl>
    <w:lvl w:ilvl="7" w:tplc="65D63526" w:tentative="1">
      <w:start w:val="1"/>
      <w:numFmt w:val="bullet"/>
      <w:lvlText w:val="•"/>
      <w:lvlJc w:val="left"/>
      <w:pPr>
        <w:tabs>
          <w:tab w:val="num" w:pos="5760"/>
        </w:tabs>
        <w:ind w:left="5760" w:hanging="360"/>
      </w:pPr>
      <w:rPr>
        <w:rFonts w:ascii="Arial" w:hAnsi="Arial" w:hint="default"/>
      </w:rPr>
    </w:lvl>
    <w:lvl w:ilvl="8" w:tplc="48D817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507C95"/>
    <w:multiLevelType w:val="hybridMultilevel"/>
    <w:tmpl w:val="70828BB4"/>
    <w:lvl w:ilvl="0" w:tplc="EF9251BA">
      <w:start w:val="1"/>
      <w:numFmt w:val="decimal"/>
      <w:lvlText w:val="%1."/>
      <w:lvlJc w:val="left"/>
      <w:pPr>
        <w:tabs>
          <w:tab w:val="num" w:pos="720"/>
        </w:tabs>
        <w:ind w:left="720" w:hanging="360"/>
      </w:pPr>
    </w:lvl>
    <w:lvl w:ilvl="1" w:tplc="9ECC6866" w:tentative="1">
      <w:start w:val="1"/>
      <w:numFmt w:val="decimal"/>
      <w:lvlText w:val="%2."/>
      <w:lvlJc w:val="left"/>
      <w:pPr>
        <w:tabs>
          <w:tab w:val="num" w:pos="1440"/>
        </w:tabs>
        <w:ind w:left="1440" w:hanging="360"/>
      </w:pPr>
    </w:lvl>
    <w:lvl w:ilvl="2" w:tplc="91A00B38" w:tentative="1">
      <w:start w:val="1"/>
      <w:numFmt w:val="decimal"/>
      <w:lvlText w:val="%3."/>
      <w:lvlJc w:val="left"/>
      <w:pPr>
        <w:tabs>
          <w:tab w:val="num" w:pos="2160"/>
        </w:tabs>
        <w:ind w:left="2160" w:hanging="360"/>
      </w:pPr>
    </w:lvl>
    <w:lvl w:ilvl="3" w:tplc="B76C5D4E" w:tentative="1">
      <w:start w:val="1"/>
      <w:numFmt w:val="decimal"/>
      <w:lvlText w:val="%4."/>
      <w:lvlJc w:val="left"/>
      <w:pPr>
        <w:tabs>
          <w:tab w:val="num" w:pos="2880"/>
        </w:tabs>
        <w:ind w:left="2880" w:hanging="360"/>
      </w:pPr>
    </w:lvl>
    <w:lvl w:ilvl="4" w:tplc="F50EBBA2" w:tentative="1">
      <w:start w:val="1"/>
      <w:numFmt w:val="decimal"/>
      <w:lvlText w:val="%5."/>
      <w:lvlJc w:val="left"/>
      <w:pPr>
        <w:tabs>
          <w:tab w:val="num" w:pos="3600"/>
        </w:tabs>
        <w:ind w:left="3600" w:hanging="360"/>
      </w:pPr>
    </w:lvl>
    <w:lvl w:ilvl="5" w:tplc="D3A060C0" w:tentative="1">
      <w:start w:val="1"/>
      <w:numFmt w:val="decimal"/>
      <w:lvlText w:val="%6."/>
      <w:lvlJc w:val="left"/>
      <w:pPr>
        <w:tabs>
          <w:tab w:val="num" w:pos="4320"/>
        </w:tabs>
        <w:ind w:left="4320" w:hanging="360"/>
      </w:pPr>
    </w:lvl>
    <w:lvl w:ilvl="6" w:tplc="06EAA11C" w:tentative="1">
      <w:start w:val="1"/>
      <w:numFmt w:val="decimal"/>
      <w:lvlText w:val="%7."/>
      <w:lvlJc w:val="left"/>
      <w:pPr>
        <w:tabs>
          <w:tab w:val="num" w:pos="5040"/>
        </w:tabs>
        <w:ind w:left="5040" w:hanging="360"/>
      </w:pPr>
    </w:lvl>
    <w:lvl w:ilvl="7" w:tplc="19F674F2" w:tentative="1">
      <w:start w:val="1"/>
      <w:numFmt w:val="decimal"/>
      <w:lvlText w:val="%8."/>
      <w:lvlJc w:val="left"/>
      <w:pPr>
        <w:tabs>
          <w:tab w:val="num" w:pos="5760"/>
        </w:tabs>
        <w:ind w:left="5760" w:hanging="360"/>
      </w:pPr>
    </w:lvl>
    <w:lvl w:ilvl="8" w:tplc="00368812" w:tentative="1">
      <w:start w:val="1"/>
      <w:numFmt w:val="decimal"/>
      <w:lvlText w:val="%9."/>
      <w:lvlJc w:val="left"/>
      <w:pPr>
        <w:tabs>
          <w:tab w:val="num" w:pos="6480"/>
        </w:tabs>
        <w:ind w:left="6480" w:hanging="360"/>
      </w:pPr>
    </w:lvl>
  </w:abstractNum>
  <w:abstractNum w:abstractNumId="6" w15:restartNumberingAfterBreak="0">
    <w:nsid w:val="1A432E81"/>
    <w:multiLevelType w:val="hybridMultilevel"/>
    <w:tmpl w:val="86722600"/>
    <w:lvl w:ilvl="0" w:tplc="580C2CDE">
      <w:start w:val="1"/>
      <w:numFmt w:val="bullet"/>
      <w:lvlText w:val="•"/>
      <w:lvlJc w:val="left"/>
      <w:pPr>
        <w:tabs>
          <w:tab w:val="num" w:pos="720"/>
        </w:tabs>
        <w:ind w:left="720" w:hanging="360"/>
      </w:pPr>
      <w:rPr>
        <w:rFonts w:ascii="Arial" w:hAnsi="Arial" w:hint="default"/>
      </w:rPr>
    </w:lvl>
    <w:lvl w:ilvl="1" w:tplc="C616CCA2">
      <w:start w:val="1"/>
      <w:numFmt w:val="bullet"/>
      <w:lvlText w:val="•"/>
      <w:lvlJc w:val="left"/>
      <w:pPr>
        <w:tabs>
          <w:tab w:val="num" w:pos="1440"/>
        </w:tabs>
        <w:ind w:left="1440" w:hanging="360"/>
      </w:pPr>
      <w:rPr>
        <w:rFonts w:ascii="Arial" w:hAnsi="Arial" w:hint="default"/>
      </w:rPr>
    </w:lvl>
    <w:lvl w:ilvl="2" w:tplc="F2FC50D0" w:tentative="1">
      <w:start w:val="1"/>
      <w:numFmt w:val="bullet"/>
      <w:lvlText w:val="•"/>
      <w:lvlJc w:val="left"/>
      <w:pPr>
        <w:tabs>
          <w:tab w:val="num" w:pos="2160"/>
        </w:tabs>
        <w:ind w:left="2160" w:hanging="360"/>
      </w:pPr>
      <w:rPr>
        <w:rFonts w:ascii="Arial" w:hAnsi="Arial" w:hint="default"/>
      </w:rPr>
    </w:lvl>
    <w:lvl w:ilvl="3" w:tplc="A474838A" w:tentative="1">
      <w:start w:val="1"/>
      <w:numFmt w:val="bullet"/>
      <w:lvlText w:val="•"/>
      <w:lvlJc w:val="left"/>
      <w:pPr>
        <w:tabs>
          <w:tab w:val="num" w:pos="2880"/>
        </w:tabs>
        <w:ind w:left="2880" w:hanging="360"/>
      </w:pPr>
      <w:rPr>
        <w:rFonts w:ascii="Arial" w:hAnsi="Arial" w:hint="default"/>
      </w:rPr>
    </w:lvl>
    <w:lvl w:ilvl="4" w:tplc="EABCADE2" w:tentative="1">
      <w:start w:val="1"/>
      <w:numFmt w:val="bullet"/>
      <w:lvlText w:val="•"/>
      <w:lvlJc w:val="left"/>
      <w:pPr>
        <w:tabs>
          <w:tab w:val="num" w:pos="3600"/>
        </w:tabs>
        <w:ind w:left="3600" w:hanging="360"/>
      </w:pPr>
      <w:rPr>
        <w:rFonts w:ascii="Arial" w:hAnsi="Arial" w:hint="default"/>
      </w:rPr>
    </w:lvl>
    <w:lvl w:ilvl="5" w:tplc="2AEE4046" w:tentative="1">
      <w:start w:val="1"/>
      <w:numFmt w:val="bullet"/>
      <w:lvlText w:val="•"/>
      <w:lvlJc w:val="left"/>
      <w:pPr>
        <w:tabs>
          <w:tab w:val="num" w:pos="4320"/>
        </w:tabs>
        <w:ind w:left="4320" w:hanging="360"/>
      </w:pPr>
      <w:rPr>
        <w:rFonts w:ascii="Arial" w:hAnsi="Arial" w:hint="default"/>
      </w:rPr>
    </w:lvl>
    <w:lvl w:ilvl="6" w:tplc="3528B31A" w:tentative="1">
      <w:start w:val="1"/>
      <w:numFmt w:val="bullet"/>
      <w:lvlText w:val="•"/>
      <w:lvlJc w:val="left"/>
      <w:pPr>
        <w:tabs>
          <w:tab w:val="num" w:pos="5040"/>
        </w:tabs>
        <w:ind w:left="5040" w:hanging="360"/>
      </w:pPr>
      <w:rPr>
        <w:rFonts w:ascii="Arial" w:hAnsi="Arial" w:hint="default"/>
      </w:rPr>
    </w:lvl>
    <w:lvl w:ilvl="7" w:tplc="9EC69982" w:tentative="1">
      <w:start w:val="1"/>
      <w:numFmt w:val="bullet"/>
      <w:lvlText w:val="•"/>
      <w:lvlJc w:val="left"/>
      <w:pPr>
        <w:tabs>
          <w:tab w:val="num" w:pos="5760"/>
        </w:tabs>
        <w:ind w:left="5760" w:hanging="360"/>
      </w:pPr>
      <w:rPr>
        <w:rFonts w:ascii="Arial" w:hAnsi="Arial" w:hint="default"/>
      </w:rPr>
    </w:lvl>
    <w:lvl w:ilvl="8" w:tplc="A490BB7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E95725"/>
    <w:multiLevelType w:val="hybridMultilevel"/>
    <w:tmpl w:val="D3C236D2"/>
    <w:lvl w:ilvl="0" w:tplc="8B4426CA">
      <w:start w:val="1"/>
      <w:numFmt w:val="bullet"/>
      <w:lvlText w:val=""/>
      <w:lvlJc w:val="left"/>
      <w:pPr>
        <w:tabs>
          <w:tab w:val="num" w:pos="720"/>
        </w:tabs>
        <w:ind w:left="720" w:hanging="360"/>
      </w:pPr>
      <w:rPr>
        <w:rFonts w:ascii="Wingdings 2" w:hAnsi="Wingdings 2" w:hint="default"/>
      </w:rPr>
    </w:lvl>
    <w:lvl w:ilvl="1" w:tplc="939073F4">
      <w:start w:val="1"/>
      <w:numFmt w:val="bullet"/>
      <w:lvlText w:val=""/>
      <w:lvlJc w:val="left"/>
      <w:pPr>
        <w:tabs>
          <w:tab w:val="num" w:pos="1440"/>
        </w:tabs>
        <w:ind w:left="1440" w:hanging="360"/>
      </w:pPr>
      <w:rPr>
        <w:rFonts w:ascii="Wingdings 2" w:hAnsi="Wingdings 2" w:hint="default"/>
      </w:rPr>
    </w:lvl>
    <w:lvl w:ilvl="2" w:tplc="BC08F006" w:tentative="1">
      <w:start w:val="1"/>
      <w:numFmt w:val="bullet"/>
      <w:lvlText w:val=""/>
      <w:lvlJc w:val="left"/>
      <w:pPr>
        <w:tabs>
          <w:tab w:val="num" w:pos="2160"/>
        </w:tabs>
        <w:ind w:left="2160" w:hanging="360"/>
      </w:pPr>
      <w:rPr>
        <w:rFonts w:ascii="Wingdings 2" w:hAnsi="Wingdings 2" w:hint="default"/>
      </w:rPr>
    </w:lvl>
    <w:lvl w:ilvl="3" w:tplc="DD1C1F74" w:tentative="1">
      <w:start w:val="1"/>
      <w:numFmt w:val="bullet"/>
      <w:lvlText w:val=""/>
      <w:lvlJc w:val="left"/>
      <w:pPr>
        <w:tabs>
          <w:tab w:val="num" w:pos="2880"/>
        </w:tabs>
        <w:ind w:left="2880" w:hanging="360"/>
      </w:pPr>
      <w:rPr>
        <w:rFonts w:ascii="Wingdings 2" w:hAnsi="Wingdings 2" w:hint="default"/>
      </w:rPr>
    </w:lvl>
    <w:lvl w:ilvl="4" w:tplc="023AA306" w:tentative="1">
      <w:start w:val="1"/>
      <w:numFmt w:val="bullet"/>
      <w:lvlText w:val=""/>
      <w:lvlJc w:val="left"/>
      <w:pPr>
        <w:tabs>
          <w:tab w:val="num" w:pos="3600"/>
        </w:tabs>
        <w:ind w:left="3600" w:hanging="360"/>
      </w:pPr>
      <w:rPr>
        <w:rFonts w:ascii="Wingdings 2" w:hAnsi="Wingdings 2" w:hint="default"/>
      </w:rPr>
    </w:lvl>
    <w:lvl w:ilvl="5" w:tplc="BB30BD4C" w:tentative="1">
      <w:start w:val="1"/>
      <w:numFmt w:val="bullet"/>
      <w:lvlText w:val=""/>
      <w:lvlJc w:val="left"/>
      <w:pPr>
        <w:tabs>
          <w:tab w:val="num" w:pos="4320"/>
        </w:tabs>
        <w:ind w:left="4320" w:hanging="360"/>
      </w:pPr>
      <w:rPr>
        <w:rFonts w:ascii="Wingdings 2" w:hAnsi="Wingdings 2" w:hint="default"/>
      </w:rPr>
    </w:lvl>
    <w:lvl w:ilvl="6" w:tplc="848EB410" w:tentative="1">
      <w:start w:val="1"/>
      <w:numFmt w:val="bullet"/>
      <w:lvlText w:val=""/>
      <w:lvlJc w:val="left"/>
      <w:pPr>
        <w:tabs>
          <w:tab w:val="num" w:pos="5040"/>
        </w:tabs>
        <w:ind w:left="5040" w:hanging="360"/>
      </w:pPr>
      <w:rPr>
        <w:rFonts w:ascii="Wingdings 2" w:hAnsi="Wingdings 2" w:hint="default"/>
      </w:rPr>
    </w:lvl>
    <w:lvl w:ilvl="7" w:tplc="3DC2A49E" w:tentative="1">
      <w:start w:val="1"/>
      <w:numFmt w:val="bullet"/>
      <w:lvlText w:val=""/>
      <w:lvlJc w:val="left"/>
      <w:pPr>
        <w:tabs>
          <w:tab w:val="num" w:pos="5760"/>
        </w:tabs>
        <w:ind w:left="5760" w:hanging="360"/>
      </w:pPr>
      <w:rPr>
        <w:rFonts w:ascii="Wingdings 2" w:hAnsi="Wingdings 2" w:hint="default"/>
      </w:rPr>
    </w:lvl>
    <w:lvl w:ilvl="8" w:tplc="F3103B94"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1D0F103F"/>
    <w:multiLevelType w:val="hybridMultilevel"/>
    <w:tmpl w:val="D86078F4"/>
    <w:lvl w:ilvl="0" w:tplc="85BCFD5E">
      <w:start w:val="1"/>
      <w:numFmt w:val="bullet"/>
      <w:lvlText w:val="•"/>
      <w:lvlJc w:val="left"/>
      <w:pPr>
        <w:tabs>
          <w:tab w:val="num" w:pos="720"/>
        </w:tabs>
        <w:ind w:left="720" w:hanging="360"/>
      </w:pPr>
      <w:rPr>
        <w:rFonts w:ascii="Arial" w:hAnsi="Arial" w:hint="default"/>
      </w:rPr>
    </w:lvl>
    <w:lvl w:ilvl="1" w:tplc="A8CC1666">
      <w:start w:val="302"/>
      <w:numFmt w:val="bullet"/>
      <w:lvlText w:val="•"/>
      <w:lvlJc w:val="left"/>
      <w:pPr>
        <w:tabs>
          <w:tab w:val="num" w:pos="1440"/>
        </w:tabs>
        <w:ind w:left="1440" w:hanging="360"/>
      </w:pPr>
      <w:rPr>
        <w:rFonts w:ascii="Arial" w:hAnsi="Arial" w:hint="default"/>
      </w:rPr>
    </w:lvl>
    <w:lvl w:ilvl="2" w:tplc="95346D2A" w:tentative="1">
      <w:start w:val="1"/>
      <w:numFmt w:val="bullet"/>
      <w:lvlText w:val="•"/>
      <w:lvlJc w:val="left"/>
      <w:pPr>
        <w:tabs>
          <w:tab w:val="num" w:pos="2160"/>
        </w:tabs>
        <w:ind w:left="2160" w:hanging="360"/>
      </w:pPr>
      <w:rPr>
        <w:rFonts w:ascii="Arial" w:hAnsi="Arial" w:hint="default"/>
      </w:rPr>
    </w:lvl>
    <w:lvl w:ilvl="3" w:tplc="7520D2D0" w:tentative="1">
      <w:start w:val="1"/>
      <w:numFmt w:val="bullet"/>
      <w:lvlText w:val="•"/>
      <w:lvlJc w:val="left"/>
      <w:pPr>
        <w:tabs>
          <w:tab w:val="num" w:pos="2880"/>
        </w:tabs>
        <w:ind w:left="2880" w:hanging="360"/>
      </w:pPr>
      <w:rPr>
        <w:rFonts w:ascii="Arial" w:hAnsi="Arial" w:hint="default"/>
      </w:rPr>
    </w:lvl>
    <w:lvl w:ilvl="4" w:tplc="377C15E4" w:tentative="1">
      <w:start w:val="1"/>
      <w:numFmt w:val="bullet"/>
      <w:lvlText w:val="•"/>
      <w:lvlJc w:val="left"/>
      <w:pPr>
        <w:tabs>
          <w:tab w:val="num" w:pos="3600"/>
        </w:tabs>
        <w:ind w:left="3600" w:hanging="360"/>
      </w:pPr>
      <w:rPr>
        <w:rFonts w:ascii="Arial" w:hAnsi="Arial" w:hint="default"/>
      </w:rPr>
    </w:lvl>
    <w:lvl w:ilvl="5" w:tplc="52ECAEE4" w:tentative="1">
      <w:start w:val="1"/>
      <w:numFmt w:val="bullet"/>
      <w:lvlText w:val="•"/>
      <w:lvlJc w:val="left"/>
      <w:pPr>
        <w:tabs>
          <w:tab w:val="num" w:pos="4320"/>
        </w:tabs>
        <w:ind w:left="4320" w:hanging="360"/>
      </w:pPr>
      <w:rPr>
        <w:rFonts w:ascii="Arial" w:hAnsi="Arial" w:hint="default"/>
      </w:rPr>
    </w:lvl>
    <w:lvl w:ilvl="6" w:tplc="0B9CE54C" w:tentative="1">
      <w:start w:val="1"/>
      <w:numFmt w:val="bullet"/>
      <w:lvlText w:val="•"/>
      <w:lvlJc w:val="left"/>
      <w:pPr>
        <w:tabs>
          <w:tab w:val="num" w:pos="5040"/>
        </w:tabs>
        <w:ind w:left="5040" w:hanging="360"/>
      </w:pPr>
      <w:rPr>
        <w:rFonts w:ascii="Arial" w:hAnsi="Arial" w:hint="default"/>
      </w:rPr>
    </w:lvl>
    <w:lvl w:ilvl="7" w:tplc="1444FB7E" w:tentative="1">
      <w:start w:val="1"/>
      <w:numFmt w:val="bullet"/>
      <w:lvlText w:val="•"/>
      <w:lvlJc w:val="left"/>
      <w:pPr>
        <w:tabs>
          <w:tab w:val="num" w:pos="5760"/>
        </w:tabs>
        <w:ind w:left="5760" w:hanging="360"/>
      </w:pPr>
      <w:rPr>
        <w:rFonts w:ascii="Arial" w:hAnsi="Arial" w:hint="default"/>
      </w:rPr>
    </w:lvl>
    <w:lvl w:ilvl="8" w:tplc="A1327E1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8A5AC3"/>
    <w:multiLevelType w:val="hybridMultilevel"/>
    <w:tmpl w:val="8772C02A"/>
    <w:lvl w:ilvl="0" w:tplc="81227B82">
      <w:start w:val="1"/>
      <w:numFmt w:val="bullet"/>
      <w:lvlText w:val="•"/>
      <w:lvlJc w:val="left"/>
      <w:pPr>
        <w:tabs>
          <w:tab w:val="num" w:pos="720"/>
        </w:tabs>
        <w:ind w:left="720" w:hanging="360"/>
      </w:pPr>
      <w:rPr>
        <w:rFonts w:ascii="Arial" w:hAnsi="Arial" w:hint="default"/>
      </w:rPr>
    </w:lvl>
    <w:lvl w:ilvl="1" w:tplc="9134203E">
      <w:start w:val="1"/>
      <w:numFmt w:val="bullet"/>
      <w:lvlText w:val="•"/>
      <w:lvlJc w:val="left"/>
      <w:pPr>
        <w:tabs>
          <w:tab w:val="num" w:pos="1440"/>
        </w:tabs>
        <w:ind w:left="1440" w:hanging="360"/>
      </w:pPr>
      <w:rPr>
        <w:rFonts w:ascii="Arial" w:hAnsi="Arial" w:hint="default"/>
      </w:rPr>
    </w:lvl>
    <w:lvl w:ilvl="2" w:tplc="7452DF4E">
      <w:start w:val="302"/>
      <w:numFmt w:val="bullet"/>
      <w:lvlText w:val="•"/>
      <w:lvlJc w:val="left"/>
      <w:pPr>
        <w:tabs>
          <w:tab w:val="num" w:pos="2160"/>
        </w:tabs>
        <w:ind w:left="2160" w:hanging="360"/>
      </w:pPr>
      <w:rPr>
        <w:rFonts w:ascii="Arial" w:hAnsi="Arial" w:hint="default"/>
      </w:rPr>
    </w:lvl>
    <w:lvl w:ilvl="3" w:tplc="4E324F72" w:tentative="1">
      <w:start w:val="1"/>
      <w:numFmt w:val="bullet"/>
      <w:lvlText w:val="•"/>
      <w:lvlJc w:val="left"/>
      <w:pPr>
        <w:tabs>
          <w:tab w:val="num" w:pos="2880"/>
        </w:tabs>
        <w:ind w:left="2880" w:hanging="360"/>
      </w:pPr>
      <w:rPr>
        <w:rFonts w:ascii="Arial" w:hAnsi="Arial" w:hint="default"/>
      </w:rPr>
    </w:lvl>
    <w:lvl w:ilvl="4" w:tplc="5FF00EDC" w:tentative="1">
      <w:start w:val="1"/>
      <w:numFmt w:val="bullet"/>
      <w:lvlText w:val="•"/>
      <w:lvlJc w:val="left"/>
      <w:pPr>
        <w:tabs>
          <w:tab w:val="num" w:pos="3600"/>
        </w:tabs>
        <w:ind w:left="3600" w:hanging="360"/>
      </w:pPr>
      <w:rPr>
        <w:rFonts w:ascii="Arial" w:hAnsi="Arial" w:hint="default"/>
      </w:rPr>
    </w:lvl>
    <w:lvl w:ilvl="5" w:tplc="6674EC6E" w:tentative="1">
      <w:start w:val="1"/>
      <w:numFmt w:val="bullet"/>
      <w:lvlText w:val="•"/>
      <w:lvlJc w:val="left"/>
      <w:pPr>
        <w:tabs>
          <w:tab w:val="num" w:pos="4320"/>
        </w:tabs>
        <w:ind w:left="4320" w:hanging="360"/>
      </w:pPr>
      <w:rPr>
        <w:rFonts w:ascii="Arial" w:hAnsi="Arial" w:hint="default"/>
      </w:rPr>
    </w:lvl>
    <w:lvl w:ilvl="6" w:tplc="DD1AEC8E" w:tentative="1">
      <w:start w:val="1"/>
      <w:numFmt w:val="bullet"/>
      <w:lvlText w:val="•"/>
      <w:lvlJc w:val="left"/>
      <w:pPr>
        <w:tabs>
          <w:tab w:val="num" w:pos="5040"/>
        </w:tabs>
        <w:ind w:left="5040" w:hanging="360"/>
      </w:pPr>
      <w:rPr>
        <w:rFonts w:ascii="Arial" w:hAnsi="Arial" w:hint="default"/>
      </w:rPr>
    </w:lvl>
    <w:lvl w:ilvl="7" w:tplc="B4FE1C70" w:tentative="1">
      <w:start w:val="1"/>
      <w:numFmt w:val="bullet"/>
      <w:lvlText w:val="•"/>
      <w:lvlJc w:val="left"/>
      <w:pPr>
        <w:tabs>
          <w:tab w:val="num" w:pos="5760"/>
        </w:tabs>
        <w:ind w:left="5760" w:hanging="360"/>
      </w:pPr>
      <w:rPr>
        <w:rFonts w:ascii="Arial" w:hAnsi="Arial" w:hint="default"/>
      </w:rPr>
    </w:lvl>
    <w:lvl w:ilvl="8" w:tplc="5DAA9A5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D1D3975"/>
    <w:multiLevelType w:val="hybridMultilevel"/>
    <w:tmpl w:val="06124638"/>
    <w:lvl w:ilvl="0" w:tplc="3F90D87C">
      <w:start w:val="1"/>
      <w:numFmt w:val="bullet"/>
      <w:lvlText w:val="•"/>
      <w:lvlJc w:val="left"/>
      <w:pPr>
        <w:tabs>
          <w:tab w:val="num" w:pos="720"/>
        </w:tabs>
        <w:ind w:left="720" w:hanging="360"/>
      </w:pPr>
      <w:rPr>
        <w:rFonts w:ascii="Arial" w:hAnsi="Arial" w:hint="default"/>
      </w:rPr>
    </w:lvl>
    <w:lvl w:ilvl="1" w:tplc="8CEE292E" w:tentative="1">
      <w:start w:val="1"/>
      <w:numFmt w:val="bullet"/>
      <w:lvlText w:val="•"/>
      <w:lvlJc w:val="left"/>
      <w:pPr>
        <w:tabs>
          <w:tab w:val="num" w:pos="1440"/>
        </w:tabs>
        <w:ind w:left="1440" w:hanging="360"/>
      </w:pPr>
      <w:rPr>
        <w:rFonts w:ascii="Arial" w:hAnsi="Arial" w:hint="default"/>
      </w:rPr>
    </w:lvl>
    <w:lvl w:ilvl="2" w:tplc="428C7F3E" w:tentative="1">
      <w:start w:val="1"/>
      <w:numFmt w:val="bullet"/>
      <w:lvlText w:val="•"/>
      <w:lvlJc w:val="left"/>
      <w:pPr>
        <w:tabs>
          <w:tab w:val="num" w:pos="2160"/>
        </w:tabs>
        <w:ind w:left="2160" w:hanging="360"/>
      </w:pPr>
      <w:rPr>
        <w:rFonts w:ascii="Arial" w:hAnsi="Arial" w:hint="default"/>
      </w:rPr>
    </w:lvl>
    <w:lvl w:ilvl="3" w:tplc="0E400418" w:tentative="1">
      <w:start w:val="1"/>
      <w:numFmt w:val="bullet"/>
      <w:lvlText w:val="•"/>
      <w:lvlJc w:val="left"/>
      <w:pPr>
        <w:tabs>
          <w:tab w:val="num" w:pos="2880"/>
        </w:tabs>
        <w:ind w:left="2880" w:hanging="360"/>
      </w:pPr>
      <w:rPr>
        <w:rFonts w:ascii="Arial" w:hAnsi="Arial" w:hint="default"/>
      </w:rPr>
    </w:lvl>
    <w:lvl w:ilvl="4" w:tplc="5EFC85E6" w:tentative="1">
      <w:start w:val="1"/>
      <w:numFmt w:val="bullet"/>
      <w:lvlText w:val="•"/>
      <w:lvlJc w:val="left"/>
      <w:pPr>
        <w:tabs>
          <w:tab w:val="num" w:pos="3600"/>
        </w:tabs>
        <w:ind w:left="3600" w:hanging="360"/>
      </w:pPr>
      <w:rPr>
        <w:rFonts w:ascii="Arial" w:hAnsi="Arial" w:hint="default"/>
      </w:rPr>
    </w:lvl>
    <w:lvl w:ilvl="5" w:tplc="363E3B70" w:tentative="1">
      <w:start w:val="1"/>
      <w:numFmt w:val="bullet"/>
      <w:lvlText w:val="•"/>
      <w:lvlJc w:val="left"/>
      <w:pPr>
        <w:tabs>
          <w:tab w:val="num" w:pos="4320"/>
        </w:tabs>
        <w:ind w:left="4320" w:hanging="360"/>
      </w:pPr>
      <w:rPr>
        <w:rFonts w:ascii="Arial" w:hAnsi="Arial" w:hint="default"/>
      </w:rPr>
    </w:lvl>
    <w:lvl w:ilvl="6" w:tplc="94C250E4" w:tentative="1">
      <w:start w:val="1"/>
      <w:numFmt w:val="bullet"/>
      <w:lvlText w:val="•"/>
      <w:lvlJc w:val="left"/>
      <w:pPr>
        <w:tabs>
          <w:tab w:val="num" w:pos="5040"/>
        </w:tabs>
        <w:ind w:left="5040" w:hanging="360"/>
      </w:pPr>
      <w:rPr>
        <w:rFonts w:ascii="Arial" w:hAnsi="Arial" w:hint="default"/>
      </w:rPr>
    </w:lvl>
    <w:lvl w:ilvl="7" w:tplc="9C00285C" w:tentative="1">
      <w:start w:val="1"/>
      <w:numFmt w:val="bullet"/>
      <w:lvlText w:val="•"/>
      <w:lvlJc w:val="left"/>
      <w:pPr>
        <w:tabs>
          <w:tab w:val="num" w:pos="5760"/>
        </w:tabs>
        <w:ind w:left="5760" w:hanging="360"/>
      </w:pPr>
      <w:rPr>
        <w:rFonts w:ascii="Arial" w:hAnsi="Arial" w:hint="default"/>
      </w:rPr>
    </w:lvl>
    <w:lvl w:ilvl="8" w:tplc="DD7428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5BD2EC6"/>
    <w:multiLevelType w:val="hybridMultilevel"/>
    <w:tmpl w:val="2028F99E"/>
    <w:lvl w:ilvl="0" w:tplc="E97605DE">
      <w:start w:val="1"/>
      <w:numFmt w:val="bullet"/>
      <w:lvlText w:val="•"/>
      <w:lvlJc w:val="left"/>
      <w:pPr>
        <w:tabs>
          <w:tab w:val="num" w:pos="720"/>
        </w:tabs>
        <w:ind w:left="720" w:hanging="360"/>
      </w:pPr>
      <w:rPr>
        <w:rFonts w:ascii="Arial" w:hAnsi="Arial" w:hint="default"/>
      </w:rPr>
    </w:lvl>
    <w:lvl w:ilvl="1" w:tplc="5D9ECB4C">
      <w:start w:val="302"/>
      <w:numFmt w:val="bullet"/>
      <w:lvlText w:val="•"/>
      <w:lvlJc w:val="left"/>
      <w:pPr>
        <w:tabs>
          <w:tab w:val="num" w:pos="1440"/>
        </w:tabs>
        <w:ind w:left="1440" w:hanging="360"/>
      </w:pPr>
      <w:rPr>
        <w:rFonts w:ascii="Arial" w:hAnsi="Arial" w:hint="default"/>
      </w:rPr>
    </w:lvl>
    <w:lvl w:ilvl="2" w:tplc="97843C1E" w:tentative="1">
      <w:start w:val="1"/>
      <w:numFmt w:val="bullet"/>
      <w:lvlText w:val="•"/>
      <w:lvlJc w:val="left"/>
      <w:pPr>
        <w:tabs>
          <w:tab w:val="num" w:pos="2160"/>
        </w:tabs>
        <w:ind w:left="2160" w:hanging="360"/>
      </w:pPr>
      <w:rPr>
        <w:rFonts w:ascii="Arial" w:hAnsi="Arial" w:hint="default"/>
      </w:rPr>
    </w:lvl>
    <w:lvl w:ilvl="3" w:tplc="B93A8D80" w:tentative="1">
      <w:start w:val="1"/>
      <w:numFmt w:val="bullet"/>
      <w:lvlText w:val="•"/>
      <w:lvlJc w:val="left"/>
      <w:pPr>
        <w:tabs>
          <w:tab w:val="num" w:pos="2880"/>
        </w:tabs>
        <w:ind w:left="2880" w:hanging="360"/>
      </w:pPr>
      <w:rPr>
        <w:rFonts w:ascii="Arial" w:hAnsi="Arial" w:hint="default"/>
      </w:rPr>
    </w:lvl>
    <w:lvl w:ilvl="4" w:tplc="0CDA5602" w:tentative="1">
      <w:start w:val="1"/>
      <w:numFmt w:val="bullet"/>
      <w:lvlText w:val="•"/>
      <w:lvlJc w:val="left"/>
      <w:pPr>
        <w:tabs>
          <w:tab w:val="num" w:pos="3600"/>
        </w:tabs>
        <w:ind w:left="3600" w:hanging="360"/>
      </w:pPr>
      <w:rPr>
        <w:rFonts w:ascii="Arial" w:hAnsi="Arial" w:hint="default"/>
      </w:rPr>
    </w:lvl>
    <w:lvl w:ilvl="5" w:tplc="0E34544A" w:tentative="1">
      <w:start w:val="1"/>
      <w:numFmt w:val="bullet"/>
      <w:lvlText w:val="•"/>
      <w:lvlJc w:val="left"/>
      <w:pPr>
        <w:tabs>
          <w:tab w:val="num" w:pos="4320"/>
        </w:tabs>
        <w:ind w:left="4320" w:hanging="360"/>
      </w:pPr>
      <w:rPr>
        <w:rFonts w:ascii="Arial" w:hAnsi="Arial" w:hint="default"/>
      </w:rPr>
    </w:lvl>
    <w:lvl w:ilvl="6" w:tplc="124A2282" w:tentative="1">
      <w:start w:val="1"/>
      <w:numFmt w:val="bullet"/>
      <w:lvlText w:val="•"/>
      <w:lvlJc w:val="left"/>
      <w:pPr>
        <w:tabs>
          <w:tab w:val="num" w:pos="5040"/>
        </w:tabs>
        <w:ind w:left="5040" w:hanging="360"/>
      </w:pPr>
      <w:rPr>
        <w:rFonts w:ascii="Arial" w:hAnsi="Arial" w:hint="default"/>
      </w:rPr>
    </w:lvl>
    <w:lvl w:ilvl="7" w:tplc="53C04C0A" w:tentative="1">
      <w:start w:val="1"/>
      <w:numFmt w:val="bullet"/>
      <w:lvlText w:val="•"/>
      <w:lvlJc w:val="left"/>
      <w:pPr>
        <w:tabs>
          <w:tab w:val="num" w:pos="5760"/>
        </w:tabs>
        <w:ind w:left="5760" w:hanging="360"/>
      </w:pPr>
      <w:rPr>
        <w:rFonts w:ascii="Arial" w:hAnsi="Arial" w:hint="default"/>
      </w:rPr>
    </w:lvl>
    <w:lvl w:ilvl="8" w:tplc="A4F24A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69F10D7"/>
    <w:multiLevelType w:val="hybridMultilevel"/>
    <w:tmpl w:val="7CEA8AF2"/>
    <w:lvl w:ilvl="0" w:tplc="058AC2B2">
      <w:start w:val="1"/>
      <w:numFmt w:val="bullet"/>
      <w:lvlText w:val="•"/>
      <w:lvlJc w:val="left"/>
      <w:pPr>
        <w:tabs>
          <w:tab w:val="num" w:pos="720"/>
        </w:tabs>
        <w:ind w:left="720" w:hanging="360"/>
      </w:pPr>
      <w:rPr>
        <w:rFonts w:ascii="Arial" w:hAnsi="Arial" w:hint="default"/>
      </w:rPr>
    </w:lvl>
    <w:lvl w:ilvl="1" w:tplc="ACA4A97C" w:tentative="1">
      <w:start w:val="1"/>
      <w:numFmt w:val="bullet"/>
      <w:lvlText w:val="•"/>
      <w:lvlJc w:val="left"/>
      <w:pPr>
        <w:tabs>
          <w:tab w:val="num" w:pos="1440"/>
        </w:tabs>
        <w:ind w:left="1440" w:hanging="360"/>
      </w:pPr>
      <w:rPr>
        <w:rFonts w:ascii="Arial" w:hAnsi="Arial" w:hint="default"/>
      </w:rPr>
    </w:lvl>
    <w:lvl w:ilvl="2" w:tplc="9A1E118C" w:tentative="1">
      <w:start w:val="1"/>
      <w:numFmt w:val="bullet"/>
      <w:lvlText w:val="•"/>
      <w:lvlJc w:val="left"/>
      <w:pPr>
        <w:tabs>
          <w:tab w:val="num" w:pos="2160"/>
        </w:tabs>
        <w:ind w:left="2160" w:hanging="360"/>
      </w:pPr>
      <w:rPr>
        <w:rFonts w:ascii="Arial" w:hAnsi="Arial" w:hint="default"/>
      </w:rPr>
    </w:lvl>
    <w:lvl w:ilvl="3" w:tplc="6C94D27C" w:tentative="1">
      <w:start w:val="1"/>
      <w:numFmt w:val="bullet"/>
      <w:lvlText w:val="•"/>
      <w:lvlJc w:val="left"/>
      <w:pPr>
        <w:tabs>
          <w:tab w:val="num" w:pos="2880"/>
        </w:tabs>
        <w:ind w:left="2880" w:hanging="360"/>
      </w:pPr>
      <w:rPr>
        <w:rFonts w:ascii="Arial" w:hAnsi="Arial" w:hint="default"/>
      </w:rPr>
    </w:lvl>
    <w:lvl w:ilvl="4" w:tplc="75F49180" w:tentative="1">
      <w:start w:val="1"/>
      <w:numFmt w:val="bullet"/>
      <w:lvlText w:val="•"/>
      <w:lvlJc w:val="left"/>
      <w:pPr>
        <w:tabs>
          <w:tab w:val="num" w:pos="3600"/>
        </w:tabs>
        <w:ind w:left="3600" w:hanging="360"/>
      </w:pPr>
      <w:rPr>
        <w:rFonts w:ascii="Arial" w:hAnsi="Arial" w:hint="default"/>
      </w:rPr>
    </w:lvl>
    <w:lvl w:ilvl="5" w:tplc="5FE668A2" w:tentative="1">
      <w:start w:val="1"/>
      <w:numFmt w:val="bullet"/>
      <w:lvlText w:val="•"/>
      <w:lvlJc w:val="left"/>
      <w:pPr>
        <w:tabs>
          <w:tab w:val="num" w:pos="4320"/>
        </w:tabs>
        <w:ind w:left="4320" w:hanging="360"/>
      </w:pPr>
      <w:rPr>
        <w:rFonts w:ascii="Arial" w:hAnsi="Arial" w:hint="default"/>
      </w:rPr>
    </w:lvl>
    <w:lvl w:ilvl="6" w:tplc="95C63F80" w:tentative="1">
      <w:start w:val="1"/>
      <w:numFmt w:val="bullet"/>
      <w:lvlText w:val="•"/>
      <w:lvlJc w:val="left"/>
      <w:pPr>
        <w:tabs>
          <w:tab w:val="num" w:pos="5040"/>
        </w:tabs>
        <w:ind w:left="5040" w:hanging="360"/>
      </w:pPr>
      <w:rPr>
        <w:rFonts w:ascii="Arial" w:hAnsi="Arial" w:hint="default"/>
      </w:rPr>
    </w:lvl>
    <w:lvl w:ilvl="7" w:tplc="A41E8882" w:tentative="1">
      <w:start w:val="1"/>
      <w:numFmt w:val="bullet"/>
      <w:lvlText w:val="•"/>
      <w:lvlJc w:val="left"/>
      <w:pPr>
        <w:tabs>
          <w:tab w:val="num" w:pos="5760"/>
        </w:tabs>
        <w:ind w:left="5760" w:hanging="360"/>
      </w:pPr>
      <w:rPr>
        <w:rFonts w:ascii="Arial" w:hAnsi="Arial" w:hint="default"/>
      </w:rPr>
    </w:lvl>
    <w:lvl w:ilvl="8" w:tplc="6B9CE0D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3A53215"/>
    <w:multiLevelType w:val="hybridMultilevel"/>
    <w:tmpl w:val="04EAC95E"/>
    <w:lvl w:ilvl="0" w:tplc="B3B80620">
      <w:start w:val="1"/>
      <w:numFmt w:val="bullet"/>
      <w:lvlText w:val="•"/>
      <w:lvlJc w:val="left"/>
      <w:pPr>
        <w:tabs>
          <w:tab w:val="num" w:pos="720"/>
        </w:tabs>
        <w:ind w:left="720" w:hanging="360"/>
      </w:pPr>
      <w:rPr>
        <w:rFonts w:ascii="Arial" w:hAnsi="Arial" w:hint="default"/>
      </w:rPr>
    </w:lvl>
    <w:lvl w:ilvl="1" w:tplc="75D60C98">
      <w:start w:val="302"/>
      <w:numFmt w:val="bullet"/>
      <w:lvlText w:val="•"/>
      <w:lvlJc w:val="left"/>
      <w:pPr>
        <w:tabs>
          <w:tab w:val="num" w:pos="1440"/>
        </w:tabs>
        <w:ind w:left="1440" w:hanging="360"/>
      </w:pPr>
      <w:rPr>
        <w:rFonts w:ascii="Arial" w:hAnsi="Arial" w:hint="default"/>
      </w:rPr>
    </w:lvl>
    <w:lvl w:ilvl="2" w:tplc="9360481C">
      <w:start w:val="302"/>
      <w:numFmt w:val="bullet"/>
      <w:lvlText w:val="•"/>
      <w:lvlJc w:val="left"/>
      <w:pPr>
        <w:tabs>
          <w:tab w:val="num" w:pos="2160"/>
        </w:tabs>
        <w:ind w:left="2160" w:hanging="360"/>
      </w:pPr>
      <w:rPr>
        <w:rFonts w:ascii="Arial" w:hAnsi="Arial" w:hint="default"/>
      </w:rPr>
    </w:lvl>
    <w:lvl w:ilvl="3" w:tplc="EFB230A0" w:tentative="1">
      <w:start w:val="1"/>
      <w:numFmt w:val="bullet"/>
      <w:lvlText w:val="•"/>
      <w:lvlJc w:val="left"/>
      <w:pPr>
        <w:tabs>
          <w:tab w:val="num" w:pos="2880"/>
        </w:tabs>
        <w:ind w:left="2880" w:hanging="360"/>
      </w:pPr>
      <w:rPr>
        <w:rFonts w:ascii="Arial" w:hAnsi="Arial" w:hint="default"/>
      </w:rPr>
    </w:lvl>
    <w:lvl w:ilvl="4" w:tplc="C03C383A" w:tentative="1">
      <w:start w:val="1"/>
      <w:numFmt w:val="bullet"/>
      <w:lvlText w:val="•"/>
      <w:lvlJc w:val="left"/>
      <w:pPr>
        <w:tabs>
          <w:tab w:val="num" w:pos="3600"/>
        </w:tabs>
        <w:ind w:left="3600" w:hanging="360"/>
      </w:pPr>
      <w:rPr>
        <w:rFonts w:ascii="Arial" w:hAnsi="Arial" w:hint="default"/>
      </w:rPr>
    </w:lvl>
    <w:lvl w:ilvl="5" w:tplc="9926D5CA" w:tentative="1">
      <w:start w:val="1"/>
      <w:numFmt w:val="bullet"/>
      <w:lvlText w:val="•"/>
      <w:lvlJc w:val="left"/>
      <w:pPr>
        <w:tabs>
          <w:tab w:val="num" w:pos="4320"/>
        </w:tabs>
        <w:ind w:left="4320" w:hanging="360"/>
      </w:pPr>
      <w:rPr>
        <w:rFonts w:ascii="Arial" w:hAnsi="Arial" w:hint="default"/>
      </w:rPr>
    </w:lvl>
    <w:lvl w:ilvl="6" w:tplc="55540396" w:tentative="1">
      <w:start w:val="1"/>
      <w:numFmt w:val="bullet"/>
      <w:lvlText w:val="•"/>
      <w:lvlJc w:val="left"/>
      <w:pPr>
        <w:tabs>
          <w:tab w:val="num" w:pos="5040"/>
        </w:tabs>
        <w:ind w:left="5040" w:hanging="360"/>
      </w:pPr>
      <w:rPr>
        <w:rFonts w:ascii="Arial" w:hAnsi="Arial" w:hint="default"/>
      </w:rPr>
    </w:lvl>
    <w:lvl w:ilvl="7" w:tplc="130E615C" w:tentative="1">
      <w:start w:val="1"/>
      <w:numFmt w:val="bullet"/>
      <w:lvlText w:val="•"/>
      <w:lvlJc w:val="left"/>
      <w:pPr>
        <w:tabs>
          <w:tab w:val="num" w:pos="5760"/>
        </w:tabs>
        <w:ind w:left="5760" w:hanging="360"/>
      </w:pPr>
      <w:rPr>
        <w:rFonts w:ascii="Arial" w:hAnsi="Arial" w:hint="default"/>
      </w:rPr>
    </w:lvl>
    <w:lvl w:ilvl="8" w:tplc="A63A6CC4"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E996EBA"/>
    <w:multiLevelType w:val="hybridMultilevel"/>
    <w:tmpl w:val="4EC40972"/>
    <w:lvl w:ilvl="0" w:tplc="C6BA7700">
      <w:start w:val="1"/>
      <w:numFmt w:val="decimal"/>
      <w:lvlText w:val="%1."/>
      <w:lvlJc w:val="left"/>
      <w:pPr>
        <w:tabs>
          <w:tab w:val="num" w:pos="720"/>
        </w:tabs>
        <w:ind w:left="720" w:hanging="360"/>
      </w:pPr>
    </w:lvl>
    <w:lvl w:ilvl="1" w:tplc="BAE46A9A" w:tentative="1">
      <w:start w:val="1"/>
      <w:numFmt w:val="decimal"/>
      <w:lvlText w:val="%2."/>
      <w:lvlJc w:val="left"/>
      <w:pPr>
        <w:tabs>
          <w:tab w:val="num" w:pos="1440"/>
        </w:tabs>
        <w:ind w:left="1440" w:hanging="360"/>
      </w:pPr>
    </w:lvl>
    <w:lvl w:ilvl="2" w:tplc="2D78E0FE" w:tentative="1">
      <w:start w:val="1"/>
      <w:numFmt w:val="decimal"/>
      <w:lvlText w:val="%3."/>
      <w:lvlJc w:val="left"/>
      <w:pPr>
        <w:tabs>
          <w:tab w:val="num" w:pos="2160"/>
        </w:tabs>
        <w:ind w:left="2160" w:hanging="360"/>
      </w:pPr>
    </w:lvl>
    <w:lvl w:ilvl="3" w:tplc="23CCB4B0" w:tentative="1">
      <w:start w:val="1"/>
      <w:numFmt w:val="decimal"/>
      <w:lvlText w:val="%4."/>
      <w:lvlJc w:val="left"/>
      <w:pPr>
        <w:tabs>
          <w:tab w:val="num" w:pos="2880"/>
        </w:tabs>
        <w:ind w:left="2880" w:hanging="360"/>
      </w:pPr>
    </w:lvl>
    <w:lvl w:ilvl="4" w:tplc="52B8ED76" w:tentative="1">
      <w:start w:val="1"/>
      <w:numFmt w:val="decimal"/>
      <w:lvlText w:val="%5."/>
      <w:lvlJc w:val="left"/>
      <w:pPr>
        <w:tabs>
          <w:tab w:val="num" w:pos="3600"/>
        </w:tabs>
        <w:ind w:left="3600" w:hanging="360"/>
      </w:pPr>
    </w:lvl>
    <w:lvl w:ilvl="5" w:tplc="6B946A66" w:tentative="1">
      <w:start w:val="1"/>
      <w:numFmt w:val="decimal"/>
      <w:lvlText w:val="%6."/>
      <w:lvlJc w:val="left"/>
      <w:pPr>
        <w:tabs>
          <w:tab w:val="num" w:pos="4320"/>
        </w:tabs>
        <w:ind w:left="4320" w:hanging="360"/>
      </w:pPr>
    </w:lvl>
    <w:lvl w:ilvl="6" w:tplc="6B58A030" w:tentative="1">
      <w:start w:val="1"/>
      <w:numFmt w:val="decimal"/>
      <w:lvlText w:val="%7."/>
      <w:lvlJc w:val="left"/>
      <w:pPr>
        <w:tabs>
          <w:tab w:val="num" w:pos="5040"/>
        </w:tabs>
        <w:ind w:left="5040" w:hanging="360"/>
      </w:pPr>
    </w:lvl>
    <w:lvl w:ilvl="7" w:tplc="D12AB52E" w:tentative="1">
      <w:start w:val="1"/>
      <w:numFmt w:val="decimal"/>
      <w:lvlText w:val="%8."/>
      <w:lvlJc w:val="left"/>
      <w:pPr>
        <w:tabs>
          <w:tab w:val="num" w:pos="5760"/>
        </w:tabs>
        <w:ind w:left="5760" w:hanging="360"/>
      </w:pPr>
    </w:lvl>
    <w:lvl w:ilvl="8" w:tplc="31560FE0" w:tentative="1">
      <w:start w:val="1"/>
      <w:numFmt w:val="decimal"/>
      <w:lvlText w:val="%9."/>
      <w:lvlJc w:val="left"/>
      <w:pPr>
        <w:tabs>
          <w:tab w:val="num" w:pos="6480"/>
        </w:tabs>
        <w:ind w:left="6480" w:hanging="360"/>
      </w:pPr>
    </w:lvl>
  </w:abstractNum>
  <w:abstractNum w:abstractNumId="15" w15:restartNumberingAfterBreak="0">
    <w:nsid w:val="5F5F014C"/>
    <w:multiLevelType w:val="hybridMultilevel"/>
    <w:tmpl w:val="BC440B90"/>
    <w:lvl w:ilvl="0" w:tplc="07A482B4">
      <w:start w:val="1"/>
      <w:numFmt w:val="bullet"/>
      <w:lvlText w:val="•"/>
      <w:lvlJc w:val="left"/>
      <w:pPr>
        <w:tabs>
          <w:tab w:val="num" w:pos="720"/>
        </w:tabs>
        <w:ind w:left="720" w:hanging="360"/>
      </w:pPr>
      <w:rPr>
        <w:rFonts w:ascii="Arial" w:hAnsi="Arial" w:hint="default"/>
      </w:rPr>
    </w:lvl>
    <w:lvl w:ilvl="1" w:tplc="D4E00D5C" w:tentative="1">
      <w:start w:val="1"/>
      <w:numFmt w:val="bullet"/>
      <w:lvlText w:val="•"/>
      <w:lvlJc w:val="left"/>
      <w:pPr>
        <w:tabs>
          <w:tab w:val="num" w:pos="1440"/>
        </w:tabs>
        <w:ind w:left="1440" w:hanging="360"/>
      </w:pPr>
      <w:rPr>
        <w:rFonts w:ascii="Arial" w:hAnsi="Arial" w:hint="default"/>
      </w:rPr>
    </w:lvl>
    <w:lvl w:ilvl="2" w:tplc="DB0C1912" w:tentative="1">
      <w:start w:val="1"/>
      <w:numFmt w:val="bullet"/>
      <w:lvlText w:val="•"/>
      <w:lvlJc w:val="left"/>
      <w:pPr>
        <w:tabs>
          <w:tab w:val="num" w:pos="2160"/>
        </w:tabs>
        <w:ind w:left="2160" w:hanging="360"/>
      </w:pPr>
      <w:rPr>
        <w:rFonts w:ascii="Arial" w:hAnsi="Arial" w:hint="default"/>
      </w:rPr>
    </w:lvl>
    <w:lvl w:ilvl="3" w:tplc="11E4A750" w:tentative="1">
      <w:start w:val="1"/>
      <w:numFmt w:val="bullet"/>
      <w:lvlText w:val="•"/>
      <w:lvlJc w:val="left"/>
      <w:pPr>
        <w:tabs>
          <w:tab w:val="num" w:pos="2880"/>
        </w:tabs>
        <w:ind w:left="2880" w:hanging="360"/>
      </w:pPr>
      <w:rPr>
        <w:rFonts w:ascii="Arial" w:hAnsi="Arial" w:hint="default"/>
      </w:rPr>
    </w:lvl>
    <w:lvl w:ilvl="4" w:tplc="189ECE72" w:tentative="1">
      <w:start w:val="1"/>
      <w:numFmt w:val="bullet"/>
      <w:lvlText w:val="•"/>
      <w:lvlJc w:val="left"/>
      <w:pPr>
        <w:tabs>
          <w:tab w:val="num" w:pos="3600"/>
        </w:tabs>
        <w:ind w:left="3600" w:hanging="360"/>
      </w:pPr>
      <w:rPr>
        <w:rFonts w:ascii="Arial" w:hAnsi="Arial" w:hint="default"/>
      </w:rPr>
    </w:lvl>
    <w:lvl w:ilvl="5" w:tplc="6068EDAA" w:tentative="1">
      <w:start w:val="1"/>
      <w:numFmt w:val="bullet"/>
      <w:lvlText w:val="•"/>
      <w:lvlJc w:val="left"/>
      <w:pPr>
        <w:tabs>
          <w:tab w:val="num" w:pos="4320"/>
        </w:tabs>
        <w:ind w:left="4320" w:hanging="360"/>
      </w:pPr>
      <w:rPr>
        <w:rFonts w:ascii="Arial" w:hAnsi="Arial" w:hint="default"/>
      </w:rPr>
    </w:lvl>
    <w:lvl w:ilvl="6" w:tplc="585E9ADC" w:tentative="1">
      <w:start w:val="1"/>
      <w:numFmt w:val="bullet"/>
      <w:lvlText w:val="•"/>
      <w:lvlJc w:val="left"/>
      <w:pPr>
        <w:tabs>
          <w:tab w:val="num" w:pos="5040"/>
        </w:tabs>
        <w:ind w:left="5040" w:hanging="360"/>
      </w:pPr>
      <w:rPr>
        <w:rFonts w:ascii="Arial" w:hAnsi="Arial" w:hint="default"/>
      </w:rPr>
    </w:lvl>
    <w:lvl w:ilvl="7" w:tplc="4E94DAF6" w:tentative="1">
      <w:start w:val="1"/>
      <w:numFmt w:val="bullet"/>
      <w:lvlText w:val="•"/>
      <w:lvlJc w:val="left"/>
      <w:pPr>
        <w:tabs>
          <w:tab w:val="num" w:pos="5760"/>
        </w:tabs>
        <w:ind w:left="5760" w:hanging="360"/>
      </w:pPr>
      <w:rPr>
        <w:rFonts w:ascii="Arial" w:hAnsi="Arial" w:hint="default"/>
      </w:rPr>
    </w:lvl>
    <w:lvl w:ilvl="8" w:tplc="BB649F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18917FF"/>
    <w:multiLevelType w:val="hybridMultilevel"/>
    <w:tmpl w:val="958802FE"/>
    <w:lvl w:ilvl="0" w:tplc="321CD3D6">
      <w:start w:val="1"/>
      <w:numFmt w:val="bullet"/>
      <w:lvlText w:val="•"/>
      <w:lvlJc w:val="left"/>
      <w:pPr>
        <w:tabs>
          <w:tab w:val="num" w:pos="720"/>
        </w:tabs>
        <w:ind w:left="720" w:hanging="360"/>
      </w:pPr>
      <w:rPr>
        <w:rFonts w:ascii="Arial" w:hAnsi="Arial" w:hint="default"/>
      </w:rPr>
    </w:lvl>
    <w:lvl w:ilvl="1" w:tplc="417234FE">
      <w:start w:val="302"/>
      <w:numFmt w:val="bullet"/>
      <w:lvlText w:val="•"/>
      <w:lvlJc w:val="left"/>
      <w:pPr>
        <w:tabs>
          <w:tab w:val="num" w:pos="1440"/>
        </w:tabs>
        <w:ind w:left="1440" w:hanging="360"/>
      </w:pPr>
      <w:rPr>
        <w:rFonts w:ascii="Arial" w:hAnsi="Arial" w:hint="default"/>
      </w:rPr>
    </w:lvl>
    <w:lvl w:ilvl="2" w:tplc="5ACE0A76">
      <w:start w:val="302"/>
      <w:numFmt w:val="bullet"/>
      <w:lvlText w:val="•"/>
      <w:lvlJc w:val="left"/>
      <w:pPr>
        <w:tabs>
          <w:tab w:val="num" w:pos="2160"/>
        </w:tabs>
        <w:ind w:left="2160" w:hanging="360"/>
      </w:pPr>
      <w:rPr>
        <w:rFonts w:ascii="Arial" w:hAnsi="Arial" w:hint="default"/>
      </w:rPr>
    </w:lvl>
    <w:lvl w:ilvl="3" w:tplc="CBECABC2" w:tentative="1">
      <w:start w:val="1"/>
      <w:numFmt w:val="bullet"/>
      <w:lvlText w:val="•"/>
      <w:lvlJc w:val="left"/>
      <w:pPr>
        <w:tabs>
          <w:tab w:val="num" w:pos="2880"/>
        </w:tabs>
        <w:ind w:left="2880" w:hanging="360"/>
      </w:pPr>
      <w:rPr>
        <w:rFonts w:ascii="Arial" w:hAnsi="Arial" w:hint="default"/>
      </w:rPr>
    </w:lvl>
    <w:lvl w:ilvl="4" w:tplc="B296BC28" w:tentative="1">
      <w:start w:val="1"/>
      <w:numFmt w:val="bullet"/>
      <w:lvlText w:val="•"/>
      <w:lvlJc w:val="left"/>
      <w:pPr>
        <w:tabs>
          <w:tab w:val="num" w:pos="3600"/>
        </w:tabs>
        <w:ind w:left="3600" w:hanging="360"/>
      </w:pPr>
      <w:rPr>
        <w:rFonts w:ascii="Arial" w:hAnsi="Arial" w:hint="default"/>
      </w:rPr>
    </w:lvl>
    <w:lvl w:ilvl="5" w:tplc="C4AEDB7A" w:tentative="1">
      <w:start w:val="1"/>
      <w:numFmt w:val="bullet"/>
      <w:lvlText w:val="•"/>
      <w:lvlJc w:val="left"/>
      <w:pPr>
        <w:tabs>
          <w:tab w:val="num" w:pos="4320"/>
        </w:tabs>
        <w:ind w:left="4320" w:hanging="360"/>
      </w:pPr>
      <w:rPr>
        <w:rFonts w:ascii="Arial" w:hAnsi="Arial" w:hint="default"/>
      </w:rPr>
    </w:lvl>
    <w:lvl w:ilvl="6" w:tplc="86468F60" w:tentative="1">
      <w:start w:val="1"/>
      <w:numFmt w:val="bullet"/>
      <w:lvlText w:val="•"/>
      <w:lvlJc w:val="left"/>
      <w:pPr>
        <w:tabs>
          <w:tab w:val="num" w:pos="5040"/>
        </w:tabs>
        <w:ind w:left="5040" w:hanging="360"/>
      </w:pPr>
      <w:rPr>
        <w:rFonts w:ascii="Arial" w:hAnsi="Arial" w:hint="default"/>
      </w:rPr>
    </w:lvl>
    <w:lvl w:ilvl="7" w:tplc="F828D5DA" w:tentative="1">
      <w:start w:val="1"/>
      <w:numFmt w:val="bullet"/>
      <w:lvlText w:val="•"/>
      <w:lvlJc w:val="left"/>
      <w:pPr>
        <w:tabs>
          <w:tab w:val="num" w:pos="5760"/>
        </w:tabs>
        <w:ind w:left="5760" w:hanging="360"/>
      </w:pPr>
      <w:rPr>
        <w:rFonts w:ascii="Arial" w:hAnsi="Arial" w:hint="default"/>
      </w:rPr>
    </w:lvl>
    <w:lvl w:ilvl="8" w:tplc="9260EA5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E63CEA"/>
    <w:multiLevelType w:val="hybridMultilevel"/>
    <w:tmpl w:val="287EACAE"/>
    <w:lvl w:ilvl="0" w:tplc="154A3D2E">
      <w:start w:val="1"/>
      <w:numFmt w:val="bullet"/>
      <w:lvlText w:val="•"/>
      <w:lvlJc w:val="left"/>
      <w:pPr>
        <w:tabs>
          <w:tab w:val="num" w:pos="720"/>
        </w:tabs>
        <w:ind w:left="720" w:hanging="360"/>
      </w:pPr>
      <w:rPr>
        <w:rFonts w:ascii="Arial" w:hAnsi="Arial" w:hint="default"/>
      </w:rPr>
    </w:lvl>
    <w:lvl w:ilvl="1" w:tplc="95AEC8CA">
      <w:start w:val="302"/>
      <w:numFmt w:val="bullet"/>
      <w:lvlText w:val="•"/>
      <w:lvlJc w:val="left"/>
      <w:pPr>
        <w:tabs>
          <w:tab w:val="num" w:pos="1440"/>
        </w:tabs>
        <w:ind w:left="1440" w:hanging="360"/>
      </w:pPr>
      <w:rPr>
        <w:rFonts w:ascii="Arial" w:hAnsi="Arial" w:hint="default"/>
      </w:rPr>
    </w:lvl>
    <w:lvl w:ilvl="2" w:tplc="AC3CE59C">
      <w:start w:val="302"/>
      <w:numFmt w:val="bullet"/>
      <w:lvlText w:val="•"/>
      <w:lvlJc w:val="left"/>
      <w:pPr>
        <w:tabs>
          <w:tab w:val="num" w:pos="2160"/>
        </w:tabs>
        <w:ind w:left="2160" w:hanging="360"/>
      </w:pPr>
      <w:rPr>
        <w:rFonts w:ascii="Arial" w:hAnsi="Arial" w:hint="default"/>
      </w:rPr>
    </w:lvl>
    <w:lvl w:ilvl="3" w:tplc="2E001030" w:tentative="1">
      <w:start w:val="1"/>
      <w:numFmt w:val="bullet"/>
      <w:lvlText w:val="•"/>
      <w:lvlJc w:val="left"/>
      <w:pPr>
        <w:tabs>
          <w:tab w:val="num" w:pos="2880"/>
        </w:tabs>
        <w:ind w:left="2880" w:hanging="360"/>
      </w:pPr>
      <w:rPr>
        <w:rFonts w:ascii="Arial" w:hAnsi="Arial" w:hint="default"/>
      </w:rPr>
    </w:lvl>
    <w:lvl w:ilvl="4" w:tplc="699AC486" w:tentative="1">
      <w:start w:val="1"/>
      <w:numFmt w:val="bullet"/>
      <w:lvlText w:val="•"/>
      <w:lvlJc w:val="left"/>
      <w:pPr>
        <w:tabs>
          <w:tab w:val="num" w:pos="3600"/>
        </w:tabs>
        <w:ind w:left="3600" w:hanging="360"/>
      </w:pPr>
      <w:rPr>
        <w:rFonts w:ascii="Arial" w:hAnsi="Arial" w:hint="default"/>
      </w:rPr>
    </w:lvl>
    <w:lvl w:ilvl="5" w:tplc="D60056C2" w:tentative="1">
      <w:start w:val="1"/>
      <w:numFmt w:val="bullet"/>
      <w:lvlText w:val="•"/>
      <w:lvlJc w:val="left"/>
      <w:pPr>
        <w:tabs>
          <w:tab w:val="num" w:pos="4320"/>
        </w:tabs>
        <w:ind w:left="4320" w:hanging="360"/>
      </w:pPr>
      <w:rPr>
        <w:rFonts w:ascii="Arial" w:hAnsi="Arial" w:hint="default"/>
      </w:rPr>
    </w:lvl>
    <w:lvl w:ilvl="6" w:tplc="C0A284EE" w:tentative="1">
      <w:start w:val="1"/>
      <w:numFmt w:val="bullet"/>
      <w:lvlText w:val="•"/>
      <w:lvlJc w:val="left"/>
      <w:pPr>
        <w:tabs>
          <w:tab w:val="num" w:pos="5040"/>
        </w:tabs>
        <w:ind w:left="5040" w:hanging="360"/>
      </w:pPr>
      <w:rPr>
        <w:rFonts w:ascii="Arial" w:hAnsi="Arial" w:hint="default"/>
      </w:rPr>
    </w:lvl>
    <w:lvl w:ilvl="7" w:tplc="2AAC74BC" w:tentative="1">
      <w:start w:val="1"/>
      <w:numFmt w:val="bullet"/>
      <w:lvlText w:val="•"/>
      <w:lvlJc w:val="left"/>
      <w:pPr>
        <w:tabs>
          <w:tab w:val="num" w:pos="5760"/>
        </w:tabs>
        <w:ind w:left="5760" w:hanging="360"/>
      </w:pPr>
      <w:rPr>
        <w:rFonts w:ascii="Arial" w:hAnsi="Arial" w:hint="default"/>
      </w:rPr>
    </w:lvl>
    <w:lvl w:ilvl="8" w:tplc="E452A0B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E50BB1"/>
    <w:multiLevelType w:val="hybridMultilevel"/>
    <w:tmpl w:val="6DE2EACA"/>
    <w:lvl w:ilvl="0" w:tplc="E0F0FEC8">
      <w:start w:val="1"/>
      <w:numFmt w:val="bullet"/>
      <w:lvlText w:val="•"/>
      <w:lvlJc w:val="left"/>
      <w:pPr>
        <w:tabs>
          <w:tab w:val="num" w:pos="720"/>
        </w:tabs>
        <w:ind w:left="720" w:hanging="360"/>
      </w:pPr>
      <w:rPr>
        <w:rFonts w:ascii="Arial" w:hAnsi="Arial" w:hint="default"/>
      </w:rPr>
    </w:lvl>
    <w:lvl w:ilvl="1" w:tplc="DF5C704E">
      <w:start w:val="302"/>
      <w:numFmt w:val="bullet"/>
      <w:lvlText w:val="•"/>
      <w:lvlJc w:val="left"/>
      <w:pPr>
        <w:tabs>
          <w:tab w:val="num" w:pos="1440"/>
        </w:tabs>
        <w:ind w:left="1440" w:hanging="360"/>
      </w:pPr>
      <w:rPr>
        <w:rFonts w:ascii="Arial" w:hAnsi="Arial" w:hint="default"/>
      </w:rPr>
    </w:lvl>
    <w:lvl w:ilvl="2" w:tplc="F18654AA" w:tentative="1">
      <w:start w:val="1"/>
      <w:numFmt w:val="bullet"/>
      <w:lvlText w:val="•"/>
      <w:lvlJc w:val="left"/>
      <w:pPr>
        <w:tabs>
          <w:tab w:val="num" w:pos="2160"/>
        </w:tabs>
        <w:ind w:left="2160" w:hanging="360"/>
      </w:pPr>
      <w:rPr>
        <w:rFonts w:ascii="Arial" w:hAnsi="Arial" w:hint="default"/>
      </w:rPr>
    </w:lvl>
    <w:lvl w:ilvl="3" w:tplc="6792E50E" w:tentative="1">
      <w:start w:val="1"/>
      <w:numFmt w:val="bullet"/>
      <w:lvlText w:val="•"/>
      <w:lvlJc w:val="left"/>
      <w:pPr>
        <w:tabs>
          <w:tab w:val="num" w:pos="2880"/>
        </w:tabs>
        <w:ind w:left="2880" w:hanging="360"/>
      </w:pPr>
      <w:rPr>
        <w:rFonts w:ascii="Arial" w:hAnsi="Arial" w:hint="default"/>
      </w:rPr>
    </w:lvl>
    <w:lvl w:ilvl="4" w:tplc="CECACF84" w:tentative="1">
      <w:start w:val="1"/>
      <w:numFmt w:val="bullet"/>
      <w:lvlText w:val="•"/>
      <w:lvlJc w:val="left"/>
      <w:pPr>
        <w:tabs>
          <w:tab w:val="num" w:pos="3600"/>
        </w:tabs>
        <w:ind w:left="3600" w:hanging="360"/>
      </w:pPr>
      <w:rPr>
        <w:rFonts w:ascii="Arial" w:hAnsi="Arial" w:hint="default"/>
      </w:rPr>
    </w:lvl>
    <w:lvl w:ilvl="5" w:tplc="93F224AA" w:tentative="1">
      <w:start w:val="1"/>
      <w:numFmt w:val="bullet"/>
      <w:lvlText w:val="•"/>
      <w:lvlJc w:val="left"/>
      <w:pPr>
        <w:tabs>
          <w:tab w:val="num" w:pos="4320"/>
        </w:tabs>
        <w:ind w:left="4320" w:hanging="360"/>
      </w:pPr>
      <w:rPr>
        <w:rFonts w:ascii="Arial" w:hAnsi="Arial" w:hint="default"/>
      </w:rPr>
    </w:lvl>
    <w:lvl w:ilvl="6" w:tplc="DC322086" w:tentative="1">
      <w:start w:val="1"/>
      <w:numFmt w:val="bullet"/>
      <w:lvlText w:val="•"/>
      <w:lvlJc w:val="left"/>
      <w:pPr>
        <w:tabs>
          <w:tab w:val="num" w:pos="5040"/>
        </w:tabs>
        <w:ind w:left="5040" w:hanging="360"/>
      </w:pPr>
      <w:rPr>
        <w:rFonts w:ascii="Arial" w:hAnsi="Arial" w:hint="default"/>
      </w:rPr>
    </w:lvl>
    <w:lvl w:ilvl="7" w:tplc="2E14F97C" w:tentative="1">
      <w:start w:val="1"/>
      <w:numFmt w:val="bullet"/>
      <w:lvlText w:val="•"/>
      <w:lvlJc w:val="left"/>
      <w:pPr>
        <w:tabs>
          <w:tab w:val="num" w:pos="5760"/>
        </w:tabs>
        <w:ind w:left="5760" w:hanging="360"/>
      </w:pPr>
      <w:rPr>
        <w:rFonts w:ascii="Arial" w:hAnsi="Arial" w:hint="default"/>
      </w:rPr>
    </w:lvl>
    <w:lvl w:ilvl="8" w:tplc="CBE2440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98006EE"/>
    <w:multiLevelType w:val="hybridMultilevel"/>
    <w:tmpl w:val="05B2B9FE"/>
    <w:lvl w:ilvl="0" w:tplc="D8969D68">
      <w:start w:val="1"/>
      <w:numFmt w:val="bullet"/>
      <w:lvlText w:val="•"/>
      <w:lvlJc w:val="left"/>
      <w:pPr>
        <w:tabs>
          <w:tab w:val="num" w:pos="720"/>
        </w:tabs>
        <w:ind w:left="720" w:hanging="360"/>
      </w:pPr>
      <w:rPr>
        <w:rFonts w:ascii="Arial" w:hAnsi="Arial" w:hint="default"/>
      </w:rPr>
    </w:lvl>
    <w:lvl w:ilvl="1" w:tplc="1FAA33FC">
      <w:start w:val="1"/>
      <w:numFmt w:val="bullet"/>
      <w:lvlText w:val="•"/>
      <w:lvlJc w:val="left"/>
      <w:pPr>
        <w:tabs>
          <w:tab w:val="num" w:pos="1440"/>
        </w:tabs>
        <w:ind w:left="1440" w:hanging="360"/>
      </w:pPr>
      <w:rPr>
        <w:rFonts w:ascii="Arial" w:hAnsi="Arial" w:hint="default"/>
      </w:rPr>
    </w:lvl>
    <w:lvl w:ilvl="2" w:tplc="A0EABCA4" w:tentative="1">
      <w:start w:val="1"/>
      <w:numFmt w:val="bullet"/>
      <w:lvlText w:val="•"/>
      <w:lvlJc w:val="left"/>
      <w:pPr>
        <w:tabs>
          <w:tab w:val="num" w:pos="2160"/>
        </w:tabs>
        <w:ind w:left="2160" w:hanging="360"/>
      </w:pPr>
      <w:rPr>
        <w:rFonts w:ascii="Arial" w:hAnsi="Arial" w:hint="default"/>
      </w:rPr>
    </w:lvl>
    <w:lvl w:ilvl="3" w:tplc="8EBE70AE" w:tentative="1">
      <w:start w:val="1"/>
      <w:numFmt w:val="bullet"/>
      <w:lvlText w:val="•"/>
      <w:lvlJc w:val="left"/>
      <w:pPr>
        <w:tabs>
          <w:tab w:val="num" w:pos="2880"/>
        </w:tabs>
        <w:ind w:left="2880" w:hanging="360"/>
      </w:pPr>
      <w:rPr>
        <w:rFonts w:ascii="Arial" w:hAnsi="Arial" w:hint="default"/>
      </w:rPr>
    </w:lvl>
    <w:lvl w:ilvl="4" w:tplc="2814F7D0" w:tentative="1">
      <w:start w:val="1"/>
      <w:numFmt w:val="bullet"/>
      <w:lvlText w:val="•"/>
      <w:lvlJc w:val="left"/>
      <w:pPr>
        <w:tabs>
          <w:tab w:val="num" w:pos="3600"/>
        </w:tabs>
        <w:ind w:left="3600" w:hanging="360"/>
      </w:pPr>
      <w:rPr>
        <w:rFonts w:ascii="Arial" w:hAnsi="Arial" w:hint="default"/>
      </w:rPr>
    </w:lvl>
    <w:lvl w:ilvl="5" w:tplc="7BCCAB20" w:tentative="1">
      <w:start w:val="1"/>
      <w:numFmt w:val="bullet"/>
      <w:lvlText w:val="•"/>
      <w:lvlJc w:val="left"/>
      <w:pPr>
        <w:tabs>
          <w:tab w:val="num" w:pos="4320"/>
        </w:tabs>
        <w:ind w:left="4320" w:hanging="360"/>
      </w:pPr>
      <w:rPr>
        <w:rFonts w:ascii="Arial" w:hAnsi="Arial" w:hint="default"/>
      </w:rPr>
    </w:lvl>
    <w:lvl w:ilvl="6" w:tplc="93D2519A" w:tentative="1">
      <w:start w:val="1"/>
      <w:numFmt w:val="bullet"/>
      <w:lvlText w:val="•"/>
      <w:lvlJc w:val="left"/>
      <w:pPr>
        <w:tabs>
          <w:tab w:val="num" w:pos="5040"/>
        </w:tabs>
        <w:ind w:left="5040" w:hanging="360"/>
      </w:pPr>
      <w:rPr>
        <w:rFonts w:ascii="Arial" w:hAnsi="Arial" w:hint="default"/>
      </w:rPr>
    </w:lvl>
    <w:lvl w:ilvl="7" w:tplc="DEF616FC" w:tentative="1">
      <w:start w:val="1"/>
      <w:numFmt w:val="bullet"/>
      <w:lvlText w:val="•"/>
      <w:lvlJc w:val="left"/>
      <w:pPr>
        <w:tabs>
          <w:tab w:val="num" w:pos="5760"/>
        </w:tabs>
        <w:ind w:left="5760" w:hanging="360"/>
      </w:pPr>
      <w:rPr>
        <w:rFonts w:ascii="Arial" w:hAnsi="Arial" w:hint="default"/>
      </w:rPr>
    </w:lvl>
    <w:lvl w:ilvl="8" w:tplc="33081F1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A4861FE"/>
    <w:multiLevelType w:val="hybridMultilevel"/>
    <w:tmpl w:val="35349A30"/>
    <w:lvl w:ilvl="0" w:tplc="9A36B476">
      <w:start w:val="1"/>
      <w:numFmt w:val="bullet"/>
      <w:lvlText w:val="•"/>
      <w:lvlJc w:val="left"/>
      <w:pPr>
        <w:tabs>
          <w:tab w:val="num" w:pos="720"/>
        </w:tabs>
        <w:ind w:left="720" w:hanging="360"/>
      </w:pPr>
      <w:rPr>
        <w:rFonts w:ascii="Arial" w:hAnsi="Arial" w:hint="default"/>
      </w:rPr>
    </w:lvl>
    <w:lvl w:ilvl="1" w:tplc="B8007CBA">
      <w:start w:val="302"/>
      <w:numFmt w:val="bullet"/>
      <w:lvlText w:val="•"/>
      <w:lvlJc w:val="left"/>
      <w:pPr>
        <w:tabs>
          <w:tab w:val="num" w:pos="1440"/>
        </w:tabs>
        <w:ind w:left="1440" w:hanging="360"/>
      </w:pPr>
      <w:rPr>
        <w:rFonts w:ascii="Arial" w:hAnsi="Arial" w:hint="default"/>
      </w:rPr>
    </w:lvl>
    <w:lvl w:ilvl="2" w:tplc="83C6C0EE" w:tentative="1">
      <w:start w:val="1"/>
      <w:numFmt w:val="bullet"/>
      <w:lvlText w:val="•"/>
      <w:lvlJc w:val="left"/>
      <w:pPr>
        <w:tabs>
          <w:tab w:val="num" w:pos="2160"/>
        </w:tabs>
        <w:ind w:left="2160" w:hanging="360"/>
      </w:pPr>
      <w:rPr>
        <w:rFonts w:ascii="Arial" w:hAnsi="Arial" w:hint="default"/>
      </w:rPr>
    </w:lvl>
    <w:lvl w:ilvl="3" w:tplc="0DACC4CE" w:tentative="1">
      <w:start w:val="1"/>
      <w:numFmt w:val="bullet"/>
      <w:lvlText w:val="•"/>
      <w:lvlJc w:val="left"/>
      <w:pPr>
        <w:tabs>
          <w:tab w:val="num" w:pos="2880"/>
        </w:tabs>
        <w:ind w:left="2880" w:hanging="360"/>
      </w:pPr>
      <w:rPr>
        <w:rFonts w:ascii="Arial" w:hAnsi="Arial" w:hint="default"/>
      </w:rPr>
    </w:lvl>
    <w:lvl w:ilvl="4" w:tplc="BD8883B8" w:tentative="1">
      <w:start w:val="1"/>
      <w:numFmt w:val="bullet"/>
      <w:lvlText w:val="•"/>
      <w:lvlJc w:val="left"/>
      <w:pPr>
        <w:tabs>
          <w:tab w:val="num" w:pos="3600"/>
        </w:tabs>
        <w:ind w:left="3600" w:hanging="360"/>
      </w:pPr>
      <w:rPr>
        <w:rFonts w:ascii="Arial" w:hAnsi="Arial" w:hint="default"/>
      </w:rPr>
    </w:lvl>
    <w:lvl w:ilvl="5" w:tplc="8DBA85EC" w:tentative="1">
      <w:start w:val="1"/>
      <w:numFmt w:val="bullet"/>
      <w:lvlText w:val="•"/>
      <w:lvlJc w:val="left"/>
      <w:pPr>
        <w:tabs>
          <w:tab w:val="num" w:pos="4320"/>
        </w:tabs>
        <w:ind w:left="4320" w:hanging="360"/>
      </w:pPr>
      <w:rPr>
        <w:rFonts w:ascii="Arial" w:hAnsi="Arial" w:hint="default"/>
      </w:rPr>
    </w:lvl>
    <w:lvl w:ilvl="6" w:tplc="346C5956" w:tentative="1">
      <w:start w:val="1"/>
      <w:numFmt w:val="bullet"/>
      <w:lvlText w:val="•"/>
      <w:lvlJc w:val="left"/>
      <w:pPr>
        <w:tabs>
          <w:tab w:val="num" w:pos="5040"/>
        </w:tabs>
        <w:ind w:left="5040" w:hanging="360"/>
      </w:pPr>
      <w:rPr>
        <w:rFonts w:ascii="Arial" w:hAnsi="Arial" w:hint="default"/>
      </w:rPr>
    </w:lvl>
    <w:lvl w:ilvl="7" w:tplc="D132E846" w:tentative="1">
      <w:start w:val="1"/>
      <w:numFmt w:val="bullet"/>
      <w:lvlText w:val="•"/>
      <w:lvlJc w:val="left"/>
      <w:pPr>
        <w:tabs>
          <w:tab w:val="num" w:pos="5760"/>
        </w:tabs>
        <w:ind w:left="5760" w:hanging="360"/>
      </w:pPr>
      <w:rPr>
        <w:rFonts w:ascii="Arial" w:hAnsi="Arial" w:hint="default"/>
      </w:rPr>
    </w:lvl>
    <w:lvl w:ilvl="8" w:tplc="6E5AD58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AEA356A"/>
    <w:multiLevelType w:val="hybridMultilevel"/>
    <w:tmpl w:val="DC6A8BF6"/>
    <w:lvl w:ilvl="0" w:tplc="FC1C66D0">
      <w:start w:val="1"/>
      <w:numFmt w:val="decimal"/>
      <w:lvlText w:val="%1."/>
      <w:lvlJc w:val="left"/>
      <w:pPr>
        <w:tabs>
          <w:tab w:val="num" w:pos="720"/>
        </w:tabs>
        <w:ind w:left="720" w:hanging="360"/>
      </w:pPr>
    </w:lvl>
    <w:lvl w:ilvl="1" w:tplc="C62893D0">
      <w:start w:val="1"/>
      <w:numFmt w:val="decimal"/>
      <w:lvlText w:val="%2."/>
      <w:lvlJc w:val="left"/>
      <w:pPr>
        <w:tabs>
          <w:tab w:val="num" w:pos="1440"/>
        </w:tabs>
        <w:ind w:left="1440" w:hanging="360"/>
      </w:pPr>
    </w:lvl>
    <w:lvl w:ilvl="2" w:tplc="1AF456DA" w:tentative="1">
      <w:start w:val="1"/>
      <w:numFmt w:val="decimal"/>
      <w:lvlText w:val="%3."/>
      <w:lvlJc w:val="left"/>
      <w:pPr>
        <w:tabs>
          <w:tab w:val="num" w:pos="2160"/>
        </w:tabs>
        <w:ind w:left="2160" w:hanging="360"/>
      </w:pPr>
    </w:lvl>
    <w:lvl w:ilvl="3" w:tplc="813EC13C" w:tentative="1">
      <w:start w:val="1"/>
      <w:numFmt w:val="decimal"/>
      <w:lvlText w:val="%4."/>
      <w:lvlJc w:val="left"/>
      <w:pPr>
        <w:tabs>
          <w:tab w:val="num" w:pos="2880"/>
        </w:tabs>
        <w:ind w:left="2880" w:hanging="360"/>
      </w:pPr>
    </w:lvl>
    <w:lvl w:ilvl="4" w:tplc="C93ED944" w:tentative="1">
      <w:start w:val="1"/>
      <w:numFmt w:val="decimal"/>
      <w:lvlText w:val="%5."/>
      <w:lvlJc w:val="left"/>
      <w:pPr>
        <w:tabs>
          <w:tab w:val="num" w:pos="3600"/>
        </w:tabs>
        <w:ind w:left="3600" w:hanging="360"/>
      </w:pPr>
    </w:lvl>
    <w:lvl w:ilvl="5" w:tplc="9BA6CB1E" w:tentative="1">
      <w:start w:val="1"/>
      <w:numFmt w:val="decimal"/>
      <w:lvlText w:val="%6."/>
      <w:lvlJc w:val="left"/>
      <w:pPr>
        <w:tabs>
          <w:tab w:val="num" w:pos="4320"/>
        </w:tabs>
        <w:ind w:left="4320" w:hanging="360"/>
      </w:pPr>
    </w:lvl>
    <w:lvl w:ilvl="6" w:tplc="D8D63B76" w:tentative="1">
      <w:start w:val="1"/>
      <w:numFmt w:val="decimal"/>
      <w:lvlText w:val="%7."/>
      <w:lvlJc w:val="left"/>
      <w:pPr>
        <w:tabs>
          <w:tab w:val="num" w:pos="5040"/>
        </w:tabs>
        <w:ind w:left="5040" w:hanging="360"/>
      </w:pPr>
    </w:lvl>
    <w:lvl w:ilvl="7" w:tplc="A3660E90" w:tentative="1">
      <w:start w:val="1"/>
      <w:numFmt w:val="decimal"/>
      <w:lvlText w:val="%8."/>
      <w:lvlJc w:val="left"/>
      <w:pPr>
        <w:tabs>
          <w:tab w:val="num" w:pos="5760"/>
        </w:tabs>
        <w:ind w:left="5760" w:hanging="360"/>
      </w:pPr>
    </w:lvl>
    <w:lvl w:ilvl="8" w:tplc="148E0AB6" w:tentative="1">
      <w:start w:val="1"/>
      <w:numFmt w:val="decimal"/>
      <w:lvlText w:val="%9."/>
      <w:lvlJc w:val="left"/>
      <w:pPr>
        <w:tabs>
          <w:tab w:val="num" w:pos="6480"/>
        </w:tabs>
        <w:ind w:left="6480" w:hanging="360"/>
      </w:pPr>
    </w:lvl>
  </w:abstractNum>
  <w:abstractNum w:abstractNumId="22" w15:restartNumberingAfterBreak="0">
    <w:nsid w:val="7B4132E6"/>
    <w:multiLevelType w:val="hybridMultilevel"/>
    <w:tmpl w:val="98D82972"/>
    <w:lvl w:ilvl="0" w:tplc="54747FBE">
      <w:start w:val="1"/>
      <w:numFmt w:val="bullet"/>
      <w:lvlText w:val="•"/>
      <w:lvlJc w:val="left"/>
      <w:pPr>
        <w:tabs>
          <w:tab w:val="num" w:pos="720"/>
        </w:tabs>
        <w:ind w:left="720" w:hanging="360"/>
      </w:pPr>
      <w:rPr>
        <w:rFonts w:ascii="Arial" w:hAnsi="Arial" w:hint="default"/>
      </w:rPr>
    </w:lvl>
    <w:lvl w:ilvl="1" w:tplc="22601224">
      <w:start w:val="302"/>
      <w:numFmt w:val="bullet"/>
      <w:lvlText w:val="•"/>
      <w:lvlJc w:val="left"/>
      <w:pPr>
        <w:tabs>
          <w:tab w:val="num" w:pos="1440"/>
        </w:tabs>
        <w:ind w:left="1440" w:hanging="360"/>
      </w:pPr>
      <w:rPr>
        <w:rFonts w:ascii="Arial" w:hAnsi="Arial" w:hint="default"/>
      </w:rPr>
    </w:lvl>
    <w:lvl w:ilvl="2" w:tplc="4A9C977E" w:tentative="1">
      <w:start w:val="1"/>
      <w:numFmt w:val="bullet"/>
      <w:lvlText w:val="•"/>
      <w:lvlJc w:val="left"/>
      <w:pPr>
        <w:tabs>
          <w:tab w:val="num" w:pos="2160"/>
        </w:tabs>
        <w:ind w:left="2160" w:hanging="360"/>
      </w:pPr>
      <w:rPr>
        <w:rFonts w:ascii="Arial" w:hAnsi="Arial" w:hint="default"/>
      </w:rPr>
    </w:lvl>
    <w:lvl w:ilvl="3" w:tplc="60702492" w:tentative="1">
      <w:start w:val="1"/>
      <w:numFmt w:val="bullet"/>
      <w:lvlText w:val="•"/>
      <w:lvlJc w:val="left"/>
      <w:pPr>
        <w:tabs>
          <w:tab w:val="num" w:pos="2880"/>
        </w:tabs>
        <w:ind w:left="2880" w:hanging="360"/>
      </w:pPr>
      <w:rPr>
        <w:rFonts w:ascii="Arial" w:hAnsi="Arial" w:hint="default"/>
      </w:rPr>
    </w:lvl>
    <w:lvl w:ilvl="4" w:tplc="395027C0" w:tentative="1">
      <w:start w:val="1"/>
      <w:numFmt w:val="bullet"/>
      <w:lvlText w:val="•"/>
      <w:lvlJc w:val="left"/>
      <w:pPr>
        <w:tabs>
          <w:tab w:val="num" w:pos="3600"/>
        </w:tabs>
        <w:ind w:left="3600" w:hanging="360"/>
      </w:pPr>
      <w:rPr>
        <w:rFonts w:ascii="Arial" w:hAnsi="Arial" w:hint="default"/>
      </w:rPr>
    </w:lvl>
    <w:lvl w:ilvl="5" w:tplc="4B707A4E" w:tentative="1">
      <w:start w:val="1"/>
      <w:numFmt w:val="bullet"/>
      <w:lvlText w:val="•"/>
      <w:lvlJc w:val="left"/>
      <w:pPr>
        <w:tabs>
          <w:tab w:val="num" w:pos="4320"/>
        </w:tabs>
        <w:ind w:left="4320" w:hanging="360"/>
      </w:pPr>
      <w:rPr>
        <w:rFonts w:ascii="Arial" w:hAnsi="Arial" w:hint="default"/>
      </w:rPr>
    </w:lvl>
    <w:lvl w:ilvl="6" w:tplc="A5041F58" w:tentative="1">
      <w:start w:val="1"/>
      <w:numFmt w:val="bullet"/>
      <w:lvlText w:val="•"/>
      <w:lvlJc w:val="left"/>
      <w:pPr>
        <w:tabs>
          <w:tab w:val="num" w:pos="5040"/>
        </w:tabs>
        <w:ind w:left="5040" w:hanging="360"/>
      </w:pPr>
      <w:rPr>
        <w:rFonts w:ascii="Arial" w:hAnsi="Arial" w:hint="default"/>
      </w:rPr>
    </w:lvl>
    <w:lvl w:ilvl="7" w:tplc="C3BC7D6E" w:tentative="1">
      <w:start w:val="1"/>
      <w:numFmt w:val="bullet"/>
      <w:lvlText w:val="•"/>
      <w:lvlJc w:val="left"/>
      <w:pPr>
        <w:tabs>
          <w:tab w:val="num" w:pos="5760"/>
        </w:tabs>
        <w:ind w:left="5760" w:hanging="360"/>
      </w:pPr>
      <w:rPr>
        <w:rFonts w:ascii="Arial" w:hAnsi="Arial" w:hint="default"/>
      </w:rPr>
    </w:lvl>
    <w:lvl w:ilvl="8" w:tplc="55668350"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3"/>
  </w:num>
  <w:num w:numId="3">
    <w:abstractNumId w:val="18"/>
  </w:num>
  <w:num w:numId="4">
    <w:abstractNumId w:val="21"/>
  </w:num>
  <w:num w:numId="5">
    <w:abstractNumId w:val="6"/>
  </w:num>
  <w:num w:numId="6">
    <w:abstractNumId w:val="9"/>
  </w:num>
  <w:num w:numId="7">
    <w:abstractNumId w:val="2"/>
  </w:num>
  <w:num w:numId="8">
    <w:abstractNumId w:val="19"/>
  </w:num>
  <w:num w:numId="9">
    <w:abstractNumId w:val="5"/>
  </w:num>
  <w:num w:numId="10">
    <w:abstractNumId w:val="20"/>
  </w:num>
  <w:num w:numId="11">
    <w:abstractNumId w:val="11"/>
  </w:num>
  <w:num w:numId="12">
    <w:abstractNumId w:val="0"/>
  </w:num>
  <w:num w:numId="13">
    <w:abstractNumId w:val="13"/>
  </w:num>
  <w:num w:numId="14">
    <w:abstractNumId w:val="7"/>
  </w:num>
  <w:num w:numId="15">
    <w:abstractNumId w:val="10"/>
  </w:num>
  <w:num w:numId="16">
    <w:abstractNumId w:val="22"/>
  </w:num>
  <w:num w:numId="17">
    <w:abstractNumId w:val="8"/>
  </w:num>
  <w:num w:numId="18">
    <w:abstractNumId w:val="4"/>
  </w:num>
  <w:num w:numId="19">
    <w:abstractNumId w:val="15"/>
  </w:num>
  <w:num w:numId="20">
    <w:abstractNumId w:val="12"/>
  </w:num>
  <w:num w:numId="21">
    <w:abstractNumId w:val="16"/>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19"/>
    <w:rsid w:val="00060771"/>
    <w:rsid w:val="00066A9B"/>
    <w:rsid w:val="00081E37"/>
    <w:rsid w:val="000926B0"/>
    <w:rsid w:val="000A4860"/>
    <w:rsid w:val="00151A5F"/>
    <w:rsid w:val="00157E77"/>
    <w:rsid w:val="00192DBA"/>
    <w:rsid w:val="001B6EDD"/>
    <w:rsid w:val="001D4B4A"/>
    <w:rsid w:val="00222E4A"/>
    <w:rsid w:val="002601BD"/>
    <w:rsid w:val="002B14BC"/>
    <w:rsid w:val="002F36FD"/>
    <w:rsid w:val="003168CC"/>
    <w:rsid w:val="0032254B"/>
    <w:rsid w:val="003800DF"/>
    <w:rsid w:val="00391A98"/>
    <w:rsid w:val="003975A2"/>
    <w:rsid w:val="003A542A"/>
    <w:rsid w:val="003D143D"/>
    <w:rsid w:val="003D64C5"/>
    <w:rsid w:val="00433A48"/>
    <w:rsid w:val="00435EDC"/>
    <w:rsid w:val="004552E4"/>
    <w:rsid w:val="00457487"/>
    <w:rsid w:val="0045787C"/>
    <w:rsid w:val="004873D7"/>
    <w:rsid w:val="004A0AF0"/>
    <w:rsid w:val="004B2996"/>
    <w:rsid w:val="004B7124"/>
    <w:rsid w:val="004C253A"/>
    <w:rsid w:val="004E25B2"/>
    <w:rsid w:val="00522415"/>
    <w:rsid w:val="005337DF"/>
    <w:rsid w:val="00537A87"/>
    <w:rsid w:val="0054281A"/>
    <w:rsid w:val="00547B7F"/>
    <w:rsid w:val="00553EAF"/>
    <w:rsid w:val="005569EF"/>
    <w:rsid w:val="005A2D74"/>
    <w:rsid w:val="005A5276"/>
    <w:rsid w:val="005F3028"/>
    <w:rsid w:val="00600101"/>
    <w:rsid w:val="00606469"/>
    <w:rsid w:val="006252B1"/>
    <w:rsid w:val="00631319"/>
    <w:rsid w:val="00646E70"/>
    <w:rsid w:val="00652364"/>
    <w:rsid w:val="006F310E"/>
    <w:rsid w:val="007113E5"/>
    <w:rsid w:val="00713A0A"/>
    <w:rsid w:val="00713C1C"/>
    <w:rsid w:val="007259CC"/>
    <w:rsid w:val="00735902"/>
    <w:rsid w:val="00747772"/>
    <w:rsid w:val="007549A6"/>
    <w:rsid w:val="0075694B"/>
    <w:rsid w:val="00774239"/>
    <w:rsid w:val="007A104C"/>
    <w:rsid w:val="007B1EEE"/>
    <w:rsid w:val="007D32FE"/>
    <w:rsid w:val="008066C1"/>
    <w:rsid w:val="00810AFF"/>
    <w:rsid w:val="008533FB"/>
    <w:rsid w:val="008665CD"/>
    <w:rsid w:val="008D29BA"/>
    <w:rsid w:val="00902B4C"/>
    <w:rsid w:val="00906358"/>
    <w:rsid w:val="0090671E"/>
    <w:rsid w:val="00914CC5"/>
    <w:rsid w:val="00917EF7"/>
    <w:rsid w:val="00944A3D"/>
    <w:rsid w:val="00947390"/>
    <w:rsid w:val="009C775B"/>
    <w:rsid w:val="009F71A7"/>
    <w:rsid w:val="00A17A2D"/>
    <w:rsid w:val="00A23D37"/>
    <w:rsid w:val="00A51FE2"/>
    <w:rsid w:val="00A6343D"/>
    <w:rsid w:val="00A66DFF"/>
    <w:rsid w:val="00A94B13"/>
    <w:rsid w:val="00A94FB4"/>
    <w:rsid w:val="00AA7B5E"/>
    <w:rsid w:val="00AE1099"/>
    <w:rsid w:val="00B373B2"/>
    <w:rsid w:val="00B46C7E"/>
    <w:rsid w:val="00B9108C"/>
    <w:rsid w:val="00BA5FE2"/>
    <w:rsid w:val="00BE461B"/>
    <w:rsid w:val="00C02E80"/>
    <w:rsid w:val="00C06B33"/>
    <w:rsid w:val="00C73F56"/>
    <w:rsid w:val="00C766BA"/>
    <w:rsid w:val="00CA0053"/>
    <w:rsid w:val="00CC00C9"/>
    <w:rsid w:val="00CC330E"/>
    <w:rsid w:val="00CC5ACF"/>
    <w:rsid w:val="00CC6D30"/>
    <w:rsid w:val="00CF0707"/>
    <w:rsid w:val="00CF0B25"/>
    <w:rsid w:val="00CF18F3"/>
    <w:rsid w:val="00CF1A80"/>
    <w:rsid w:val="00CF2125"/>
    <w:rsid w:val="00CF6F84"/>
    <w:rsid w:val="00D03248"/>
    <w:rsid w:val="00D338F2"/>
    <w:rsid w:val="00D3669B"/>
    <w:rsid w:val="00D42F41"/>
    <w:rsid w:val="00D44D61"/>
    <w:rsid w:val="00D5258E"/>
    <w:rsid w:val="00D64E04"/>
    <w:rsid w:val="00DA5E8B"/>
    <w:rsid w:val="00DB2538"/>
    <w:rsid w:val="00DC118D"/>
    <w:rsid w:val="00DD13F5"/>
    <w:rsid w:val="00DF5F7F"/>
    <w:rsid w:val="00E120EE"/>
    <w:rsid w:val="00E22126"/>
    <w:rsid w:val="00E556EE"/>
    <w:rsid w:val="00E650B2"/>
    <w:rsid w:val="00EA7636"/>
    <w:rsid w:val="00F11EEB"/>
    <w:rsid w:val="00F216F3"/>
    <w:rsid w:val="00F61997"/>
    <w:rsid w:val="00F72111"/>
    <w:rsid w:val="00F813CE"/>
    <w:rsid w:val="00F852EE"/>
    <w:rsid w:val="00FB126B"/>
    <w:rsid w:val="00FE3088"/>
    <w:rsid w:val="00FF61FB"/>
    <w:rsid w:val="00FF7C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E0DA"/>
  <w15:chartTrackingRefBased/>
  <w15:docId w15:val="{AD927C0F-7220-431A-AF74-68F72C58E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2EE"/>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
    <w:name w:val="Başlık #1_"/>
    <w:link w:val="Balk10"/>
    <w:locked/>
    <w:rsid w:val="00F852EE"/>
    <w:rPr>
      <w:rFonts w:ascii="Times New Roman" w:hAnsi="Times New Roman" w:cs="Times New Roman"/>
      <w:b/>
      <w:bCs/>
      <w:sz w:val="29"/>
      <w:szCs w:val="29"/>
      <w:shd w:val="clear" w:color="auto" w:fill="FFFFFF"/>
    </w:rPr>
  </w:style>
  <w:style w:type="character" w:customStyle="1" w:styleId="Gvdemetni2">
    <w:name w:val="Gövde metni (2)_"/>
    <w:link w:val="Gvdemetni20"/>
    <w:locked/>
    <w:rsid w:val="00F852EE"/>
    <w:rPr>
      <w:rFonts w:ascii="Times New Roman" w:hAnsi="Times New Roman" w:cs="Times New Roman"/>
      <w:b/>
      <w:bCs/>
      <w:sz w:val="25"/>
      <w:szCs w:val="25"/>
      <w:shd w:val="clear" w:color="auto" w:fill="FFFFFF"/>
    </w:rPr>
  </w:style>
  <w:style w:type="character" w:customStyle="1" w:styleId="Gvdemetni">
    <w:name w:val="Gövde metni_"/>
    <w:link w:val="Gvdemetni1"/>
    <w:locked/>
    <w:rsid w:val="00F852EE"/>
    <w:rPr>
      <w:rFonts w:ascii="Times New Roman" w:hAnsi="Times New Roman" w:cs="Times New Roman"/>
      <w:sz w:val="25"/>
      <w:szCs w:val="25"/>
      <w:shd w:val="clear" w:color="auto" w:fill="FFFFFF"/>
    </w:rPr>
  </w:style>
  <w:style w:type="character" w:customStyle="1" w:styleId="GvdemetniKaln">
    <w:name w:val="Gövde metni + Kalın"/>
    <w:rsid w:val="00F852EE"/>
    <w:rPr>
      <w:rFonts w:ascii="Times New Roman" w:hAnsi="Times New Roman" w:cs="Times New Roman"/>
      <w:b/>
      <w:bCs/>
      <w:color w:val="000000"/>
      <w:spacing w:val="0"/>
      <w:w w:val="100"/>
      <w:position w:val="0"/>
      <w:sz w:val="25"/>
      <w:szCs w:val="25"/>
      <w:u w:val="none"/>
      <w:lang w:val="tr-TR"/>
    </w:rPr>
  </w:style>
  <w:style w:type="character" w:customStyle="1" w:styleId="Gvdemetni3">
    <w:name w:val="Gövde metni (3)_"/>
    <w:link w:val="Gvdemetni30"/>
    <w:locked/>
    <w:rsid w:val="00F852EE"/>
    <w:rPr>
      <w:rFonts w:ascii="Times New Roman" w:hAnsi="Times New Roman" w:cs="Times New Roman"/>
      <w:sz w:val="20"/>
      <w:szCs w:val="20"/>
      <w:shd w:val="clear" w:color="auto" w:fill="FFFFFF"/>
    </w:rPr>
  </w:style>
  <w:style w:type="paragraph" w:customStyle="1" w:styleId="Balk10">
    <w:name w:val="Başlık #1"/>
    <w:basedOn w:val="Normal"/>
    <w:link w:val="Balk1"/>
    <w:rsid w:val="00F852EE"/>
    <w:pPr>
      <w:widowControl w:val="0"/>
      <w:shd w:val="clear" w:color="auto" w:fill="FFFFFF"/>
      <w:spacing w:after="120" w:line="322" w:lineRule="exact"/>
      <w:jc w:val="center"/>
      <w:outlineLvl w:val="0"/>
    </w:pPr>
    <w:rPr>
      <w:rFonts w:ascii="Times New Roman" w:hAnsi="Times New Roman" w:cs="Times New Roman"/>
      <w:b/>
      <w:bCs/>
      <w:sz w:val="29"/>
      <w:szCs w:val="29"/>
    </w:rPr>
  </w:style>
  <w:style w:type="paragraph" w:customStyle="1" w:styleId="Gvdemetni20">
    <w:name w:val="Gövde metni (2)"/>
    <w:basedOn w:val="Normal"/>
    <w:link w:val="Gvdemetni2"/>
    <w:rsid w:val="00F852EE"/>
    <w:pPr>
      <w:widowControl w:val="0"/>
      <w:shd w:val="clear" w:color="auto" w:fill="FFFFFF"/>
      <w:spacing w:before="120" w:after="240" w:line="240" w:lineRule="atLeast"/>
      <w:jc w:val="center"/>
    </w:pPr>
    <w:rPr>
      <w:rFonts w:ascii="Times New Roman" w:hAnsi="Times New Roman" w:cs="Times New Roman"/>
      <w:b/>
      <w:bCs/>
      <w:sz w:val="25"/>
      <w:szCs w:val="25"/>
    </w:rPr>
  </w:style>
  <w:style w:type="paragraph" w:customStyle="1" w:styleId="Gvdemetni1">
    <w:name w:val="Gövde metni1"/>
    <w:basedOn w:val="Normal"/>
    <w:link w:val="Gvdemetni"/>
    <w:rsid w:val="00F852EE"/>
    <w:pPr>
      <w:widowControl w:val="0"/>
      <w:shd w:val="clear" w:color="auto" w:fill="FFFFFF"/>
      <w:spacing w:before="240" w:after="0" w:line="278" w:lineRule="exact"/>
      <w:ind w:hanging="360"/>
      <w:jc w:val="both"/>
    </w:pPr>
    <w:rPr>
      <w:rFonts w:ascii="Times New Roman" w:hAnsi="Times New Roman" w:cs="Times New Roman"/>
      <w:sz w:val="25"/>
      <w:szCs w:val="25"/>
    </w:rPr>
  </w:style>
  <w:style w:type="paragraph" w:customStyle="1" w:styleId="Gvdemetni30">
    <w:name w:val="Gövde metni (3)"/>
    <w:basedOn w:val="Normal"/>
    <w:link w:val="Gvdemetni3"/>
    <w:rsid w:val="00F852EE"/>
    <w:pPr>
      <w:widowControl w:val="0"/>
      <w:shd w:val="clear" w:color="auto" w:fill="FFFFFF"/>
      <w:spacing w:after="240" w:line="240" w:lineRule="atLeast"/>
      <w:ind w:hanging="580"/>
      <w:jc w:val="center"/>
    </w:pPr>
    <w:rPr>
      <w:rFonts w:ascii="Times New Roman" w:hAnsi="Times New Roman" w:cs="Times New Roman"/>
      <w:sz w:val="20"/>
      <w:szCs w:val="20"/>
    </w:rPr>
  </w:style>
  <w:style w:type="character" w:customStyle="1" w:styleId="Gvdemetni3Kaln">
    <w:name w:val="Gövde metni (3) + Kalın"/>
    <w:basedOn w:val="Gvdemetni3"/>
    <w:rsid w:val="00F852E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tr-TR"/>
    </w:rPr>
  </w:style>
  <w:style w:type="character" w:styleId="Kpr">
    <w:name w:val="Hyperlink"/>
    <w:basedOn w:val="VarsaylanParagrafYazTipi"/>
    <w:rsid w:val="00FF7CC5"/>
    <w:rPr>
      <w:color w:val="0066CC"/>
      <w:u w:val="single"/>
    </w:rPr>
  </w:style>
  <w:style w:type="character" w:customStyle="1" w:styleId="Dipnot">
    <w:name w:val="Dipnot_"/>
    <w:basedOn w:val="VarsaylanParagrafYazTipi"/>
    <w:link w:val="Dipnot0"/>
    <w:rsid w:val="00FF7CC5"/>
    <w:rPr>
      <w:rFonts w:ascii="Times New Roman" w:eastAsia="Times New Roman" w:hAnsi="Times New Roman" w:cs="Times New Roman"/>
      <w:sz w:val="25"/>
      <w:szCs w:val="25"/>
      <w:shd w:val="clear" w:color="auto" w:fill="FFFFFF"/>
    </w:rPr>
  </w:style>
  <w:style w:type="paragraph" w:customStyle="1" w:styleId="Dipnot0">
    <w:name w:val="Dipnot"/>
    <w:basedOn w:val="Normal"/>
    <w:link w:val="Dipnot"/>
    <w:rsid w:val="00FF7CC5"/>
    <w:pPr>
      <w:widowControl w:val="0"/>
      <w:shd w:val="clear" w:color="auto" w:fill="FFFFFF"/>
      <w:spacing w:after="0" w:line="274" w:lineRule="exact"/>
      <w:ind w:hanging="360"/>
      <w:jc w:val="both"/>
    </w:pPr>
    <w:rPr>
      <w:rFonts w:ascii="Times New Roman" w:eastAsia="Times New Roman" w:hAnsi="Times New Roman" w:cs="Times New Roman"/>
      <w:sz w:val="25"/>
      <w:szCs w:val="25"/>
    </w:rPr>
  </w:style>
  <w:style w:type="paragraph" w:customStyle="1" w:styleId="Gvdemetni0">
    <w:name w:val="Gövde metni"/>
    <w:basedOn w:val="Normal"/>
    <w:rsid w:val="00FF7CC5"/>
    <w:pPr>
      <w:widowControl w:val="0"/>
      <w:shd w:val="clear" w:color="auto" w:fill="FFFFFF"/>
      <w:spacing w:before="240" w:after="0" w:line="278" w:lineRule="exact"/>
      <w:ind w:hanging="360"/>
      <w:jc w:val="both"/>
    </w:pPr>
    <w:rPr>
      <w:rFonts w:ascii="Times New Roman" w:eastAsia="Times New Roman" w:hAnsi="Times New Roman" w:cs="Times New Roman"/>
      <w:color w:val="000000"/>
      <w:sz w:val="25"/>
      <w:szCs w:val="25"/>
      <w:lang w:eastAsia="tr-TR"/>
    </w:rPr>
  </w:style>
  <w:style w:type="paragraph" w:styleId="stBilgi">
    <w:name w:val="header"/>
    <w:basedOn w:val="Normal"/>
    <w:link w:val="stBilgiChar"/>
    <w:uiPriority w:val="99"/>
    <w:unhideWhenUsed/>
    <w:rsid w:val="00FF7CC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F7CC5"/>
  </w:style>
  <w:style w:type="paragraph" w:styleId="AltBilgi">
    <w:name w:val="footer"/>
    <w:basedOn w:val="Normal"/>
    <w:link w:val="AltBilgiChar"/>
    <w:uiPriority w:val="99"/>
    <w:unhideWhenUsed/>
    <w:rsid w:val="00FF7CC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F7CC5"/>
  </w:style>
  <w:style w:type="paragraph" w:styleId="BalonMetni">
    <w:name w:val="Balloon Text"/>
    <w:basedOn w:val="Normal"/>
    <w:link w:val="BalonMetniChar"/>
    <w:uiPriority w:val="99"/>
    <w:semiHidden/>
    <w:unhideWhenUsed/>
    <w:rsid w:val="00AA7B5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A7B5E"/>
    <w:rPr>
      <w:rFonts w:ascii="Segoe UI" w:hAnsi="Segoe UI" w:cs="Segoe UI"/>
      <w:sz w:val="18"/>
      <w:szCs w:val="18"/>
    </w:rPr>
  </w:style>
  <w:style w:type="paragraph" w:styleId="ListeParagraf">
    <w:name w:val="List Paragraph"/>
    <w:basedOn w:val="Normal"/>
    <w:uiPriority w:val="34"/>
    <w:qFormat/>
    <w:rsid w:val="005569EF"/>
    <w:pPr>
      <w:ind w:left="720"/>
      <w:contextualSpacing/>
    </w:pPr>
  </w:style>
  <w:style w:type="character" w:customStyle="1" w:styleId="Tabloyazs">
    <w:name w:val="Tablo yazısı_"/>
    <w:basedOn w:val="VarsaylanParagrafYazTipi"/>
    <w:link w:val="Tabloyazs0"/>
    <w:rsid w:val="00060771"/>
    <w:rPr>
      <w:rFonts w:ascii="Times New Roman" w:eastAsia="Times New Roman" w:hAnsi="Times New Roman" w:cs="Times New Roman"/>
      <w:sz w:val="20"/>
      <w:szCs w:val="20"/>
      <w:shd w:val="clear" w:color="auto" w:fill="FFFFFF"/>
    </w:rPr>
  </w:style>
  <w:style w:type="paragraph" w:customStyle="1" w:styleId="Tabloyazs0">
    <w:name w:val="Tablo yazısı"/>
    <w:basedOn w:val="Normal"/>
    <w:link w:val="Tabloyazs"/>
    <w:rsid w:val="00060771"/>
    <w:pPr>
      <w:widowControl w:val="0"/>
      <w:shd w:val="clear" w:color="auto" w:fill="FFFFFF"/>
      <w:spacing w:after="0" w:line="0" w:lineRule="atLeast"/>
      <w:ind w:hanging="580"/>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2257">
      <w:bodyDiv w:val="1"/>
      <w:marLeft w:val="0"/>
      <w:marRight w:val="0"/>
      <w:marTop w:val="0"/>
      <w:marBottom w:val="0"/>
      <w:divBdr>
        <w:top w:val="none" w:sz="0" w:space="0" w:color="auto"/>
        <w:left w:val="none" w:sz="0" w:space="0" w:color="auto"/>
        <w:bottom w:val="none" w:sz="0" w:space="0" w:color="auto"/>
        <w:right w:val="none" w:sz="0" w:space="0" w:color="auto"/>
      </w:divBdr>
      <w:divsChild>
        <w:div w:id="187378218">
          <w:marLeft w:val="274"/>
          <w:marRight w:val="0"/>
          <w:marTop w:val="150"/>
          <w:marBottom w:val="0"/>
          <w:divBdr>
            <w:top w:val="none" w:sz="0" w:space="0" w:color="auto"/>
            <w:left w:val="none" w:sz="0" w:space="0" w:color="auto"/>
            <w:bottom w:val="none" w:sz="0" w:space="0" w:color="auto"/>
            <w:right w:val="none" w:sz="0" w:space="0" w:color="auto"/>
          </w:divBdr>
        </w:div>
        <w:div w:id="1138693229">
          <w:marLeft w:val="806"/>
          <w:marRight w:val="0"/>
          <w:marTop w:val="75"/>
          <w:marBottom w:val="0"/>
          <w:divBdr>
            <w:top w:val="none" w:sz="0" w:space="0" w:color="auto"/>
            <w:left w:val="none" w:sz="0" w:space="0" w:color="auto"/>
            <w:bottom w:val="none" w:sz="0" w:space="0" w:color="auto"/>
            <w:right w:val="none" w:sz="0" w:space="0" w:color="auto"/>
          </w:divBdr>
        </w:div>
        <w:div w:id="1181433375">
          <w:marLeft w:val="1354"/>
          <w:marRight w:val="0"/>
          <w:marTop w:val="75"/>
          <w:marBottom w:val="0"/>
          <w:divBdr>
            <w:top w:val="none" w:sz="0" w:space="0" w:color="auto"/>
            <w:left w:val="none" w:sz="0" w:space="0" w:color="auto"/>
            <w:bottom w:val="none" w:sz="0" w:space="0" w:color="auto"/>
            <w:right w:val="none" w:sz="0" w:space="0" w:color="auto"/>
          </w:divBdr>
        </w:div>
        <w:div w:id="1923709786">
          <w:marLeft w:val="274"/>
          <w:marRight w:val="0"/>
          <w:marTop w:val="150"/>
          <w:marBottom w:val="0"/>
          <w:divBdr>
            <w:top w:val="none" w:sz="0" w:space="0" w:color="auto"/>
            <w:left w:val="none" w:sz="0" w:space="0" w:color="auto"/>
            <w:bottom w:val="none" w:sz="0" w:space="0" w:color="auto"/>
            <w:right w:val="none" w:sz="0" w:space="0" w:color="auto"/>
          </w:divBdr>
        </w:div>
        <w:div w:id="1857840368">
          <w:marLeft w:val="806"/>
          <w:marRight w:val="0"/>
          <w:marTop w:val="75"/>
          <w:marBottom w:val="0"/>
          <w:divBdr>
            <w:top w:val="none" w:sz="0" w:space="0" w:color="auto"/>
            <w:left w:val="none" w:sz="0" w:space="0" w:color="auto"/>
            <w:bottom w:val="none" w:sz="0" w:space="0" w:color="auto"/>
            <w:right w:val="none" w:sz="0" w:space="0" w:color="auto"/>
          </w:divBdr>
        </w:div>
        <w:div w:id="677274287">
          <w:marLeft w:val="1354"/>
          <w:marRight w:val="0"/>
          <w:marTop w:val="75"/>
          <w:marBottom w:val="0"/>
          <w:divBdr>
            <w:top w:val="none" w:sz="0" w:space="0" w:color="auto"/>
            <w:left w:val="none" w:sz="0" w:space="0" w:color="auto"/>
            <w:bottom w:val="none" w:sz="0" w:space="0" w:color="auto"/>
            <w:right w:val="none" w:sz="0" w:space="0" w:color="auto"/>
          </w:divBdr>
        </w:div>
        <w:div w:id="1481191310">
          <w:marLeft w:val="1354"/>
          <w:marRight w:val="0"/>
          <w:marTop w:val="75"/>
          <w:marBottom w:val="0"/>
          <w:divBdr>
            <w:top w:val="none" w:sz="0" w:space="0" w:color="auto"/>
            <w:left w:val="none" w:sz="0" w:space="0" w:color="auto"/>
            <w:bottom w:val="none" w:sz="0" w:space="0" w:color="auto"/>
            <w:right w:val="none" w:sz="0" w:space="0" w:color="auto"/>
          </w:divBdr>
        </w:div>
        <w:div w:id="383680296">
          <w:marLeft w:val="1354"/>
          <w:marRight w:val="0"/>
          <w:marTop w:val="75"/>
          <w:marBottom w:val="0"/>
          <w:divBdr>
            <w:top w:val="none" w:sz="0" w:space="0" w:color="auto"/>
            <w:left w:val="none" w:sz="0" w:space="0" w:color="auto"/>
            <w:bottom w:val="none" w:sz="0" w:space="0" w:color="auto"/>
            <w:right w:val="none" w:sz="0" w:space="0" w:color="auto"/>
          </w:divBdr>
        </w:div>
        <w:div w:id="1136411733">
          <w:marLeft w:val="1354"/>
          <w:marRight w:val="0"/>
          <w:marTop w:val="75"/>
          <w:marBottom w:val="0"/>
          <w:divBdr>
            <w:top w:val="none" w:sz="0" w:space="0" w:color="auto"/>
            <w:left w:val="none" w:sz="0" w:space="0" w:color="auto"/>
            <w:bottom w:val="none" w:sz="0" w:space="0" w:color="auto"/>
            <w:right w:val="none" w:sz="0" w:space="0" w:color="auto"/>
          </w:divBdr>
        </w:div>
      </w:divsChild>
    </w:div>
    <w:div w:id="222717738">
      <w:bodyDiv w:val="1"/>
      <w:marLeft w:val="0"/>
      <w:marRight w:val="0"/>
      <w:marTop w:val="0"/>
      <w:marBottom w:val="0"/>
      <w:divBdr>
        <w:top w:val="none" w:sz="0" w:space="0" w:color="auto"/>
        <w:left w:val="none" w:sz="0" w:space="0" w:color="auto"/>
        <w:bottom w:val="none" w:sz="0" w:space="0" w:color="auto"/>
        <w:right w:val="none" w:sz="0" w:space="0" w:color="auto"/>
      </w:divBdr>
      <w:divsChild>
        <w:div w:id="1568878275">
          <w:marLeft w:val="965"/>
          <w:marRight w:val="0"/>
          <w:marTop w:val="150"/>
          <w:marBottom w:val="0"/>
          <w:divBdr>
            <w:top w:val="none" w:sz="0" w:space="0" w:color="auto"/>
            <w:left w:val="none" w:sz="0" w:space="0" w:color="auto"/>
            <w:bottom w:val="none" w:sz="0" w:space="0" w:color="auto"/>
            <w:right w:val="none" w:sz="0" w:space="0" w:color="auto"/>
          </w:divBdr>
        </w:div>
        <w:div w:id="1262566224">
          <w:marLeft w:val="965"/>
          <w:marRight w:val="0"/>
          <w:marTop w:val="150"/>
          <w:marBottom w:val="0"/>
          <w:divBdr>
            <w:top w:val="none" w:sz="0" w:space="0" w:color="auto"/>
            <w:left w:val="none" w:sz="0" w:space="0" w:color="auto"/>
            <w:bottom w:val="none" w:sz="0" w:space="0" w:color="auto"/>
            <w:right w:val="none" w:sz="0" w:space="0" w:color="auto"/>
          </w:divBdr>
        </w:div>
        <w:div w:id="1028946287">
          <w:marLeft w:val="1555"/>
          <w:marRight w:val="0"/>
          <w:marTop w:val="75"/>
          <w:marBottom w:val="0"/>
          <w:divBdr>
            <w:top w:val="none" w:sz="0" w:space="0" w:color="auto"/>
            <w:left w:val="none" w:sz="0" w:space="0" w:color="auto"/>
            <w:bottom w:val="none" w:sz="0" w:space="0" w:color="auto"/>
            <w:right w:val="none" w:sz="0" w:space="0" w:color="auto"/>
          </w:divBdr>
        </w:div>
        <w:div w:id="982778477">
          <w:marLeft w:val="1555"/>
          <w:marRight w:val="0"/>
          <w:marTop w:val="75"/>
          <w:marBottom w:val="0"/>
          <w:divBdr>
            <w:top w:val="none" w:sz="0" w:space="0" w:color="auto"/>
            <w:left w:val="none" w:sz="0" w:space="0" w:color="auto"/>
            <w:bottom w:val="none" w:sz="0" w:space="0" w:color="auto"/>
            <w:right w:val="none" w:sz="0" w:space="0" w:color="auto"/>
          </w:divBdr>
        </w:div>
        <w:div w:id="1580484294">
          <w:marLeft w:val="965"/>
          <w:marRight w:val="0"/>
          <w:marTop w:val="150"/>
          <w:marBottom w:val="0"/>
          <w:divBdr>
            <w:top w:val="none" w:sz="0" w:space="0" w:color="auto"/>
            <w:left w:val="none" w:sz="0" w:space="0" w:color="auto"/>
            <w:bottom w:val="none" w:sz="0" w:space="0" w:color="auto"/>
            <w:right w:val="none" w:sz="0" w:space="0" w:color="auto"/>
          </w:divBdr>
        </w:div>
        <w:div w:id="1833597424">
          <w:marLeft w:val="965"/>
          <w:marRight w:val="0"/>
          <w:marTop w:val="150"/>
          <w:marBottom w:val="0"/>
          <w:divBdr>
            <w:top w:val="none" w:sz="0" w:space="0" w:color="auto"/>
            <w:left w:val="none" w:sz="0" w:space="0" w:color="auto"/>
            <w:bottom w:val="none" w:sz="0" w:space="0" w:color="auto"/>
            <w:right w:val="none" w:sz="0" w:space="0" w:color="auto"/>
          </w:divBdr>
        </w:div>
      </w:divsChild>
    </w:div>
    <w:div w:id="293944884">
      <w:bodyDiv w:val="1"/>
      <w:marLeft w:val="0"/>
      <w:marRight w:val="0"/>
      <w:marTop w:val="0"/>
      <w:marBottom w:val="0"/>
      <w:divBdr>
        <w:top w:val="none" w:sz="0" w:space="0" w:color="auto"/>
        <w:left w:val="none" w:sz="0" w:space="0" w:color="auto"/>
        <w:bottom w:val="none" w:sz="0" w:space="0" w:color="auto"/>
        <w:right w:val="none" w:sz="0" w:space="0" w:color="auto"/>
      </w:divBdr>
      <w:divsChild>
        <w:div w:id="1771512915">
          <w:marLeft w:val="274"/>
          <w:marRight w:val="0"/>
          <w:marTop w:val="150"/>
          <w:marBottom w:val="0"/>
          <w:divBdr>
            <w:top w:val="none" w:sz="0" w:space="0" w:color="auto"/>
            <w:left w:val="none" w:sz="0" w:space="0" w:color="auto"/>
            <w:bottom w:val="none" w:sz="0" w:space="0" w:color="auto"/>
            <w:right w:val="none" w:sz="0" w:space="0" w:color="auto"/>
          </w:divBdr>
        </w:div>
        <w:div w:id="733741919">
          <w:marLeft w:val="806"/>
          <w:marRight w:val="0"/>
          <w:marTop w:val="75"/>
          <w:marBottom w:val="0"/>
          <w:divBdr>
            <w:top w:val="none" w:sz="0" w:space="0" w:color="auto"/>
            <w:left w:val="none" w:sz="0" w:space="0" w:color="auto"/>
            <w:bottom w:val="none" w:sz="0" w:space="0" w:color="auto"/>
            <w:right w:val="none" w:sz="0" w:space="0" w:color="auto"/>
          </w:divBdr>
        </w:div>
        <w:div w:id="1639264239">
          <w:marLeft w:val="1354"/>
          <w:marRight w:val="0"/>
          <w:marTop w:val="75"/>
          <w:marBottom w:val="0"/>
          <w:divBdr>
            <w:top w:val="none" w:sz="0" w:space="0" w:color="auto"/>
            <w:left w:val="none" w:sz="0" w:space="0" w:color="auto"/>
            <w:bottom w:val="none" w:sz="0" w:space="0" w:color="auto"/>
            <w:right w:val="none" w:sz="0" w:space="0" w:color="auto"/>
          </w:divBdr>
        </w:div>
        <w:div w:id="732774850">
          <w:marLeft w:val="1354"/>
          <w:marRight w:val="0"/>
          <w:marTop w:val="75"/>
          <w:marBottom w:val="0"/>
          <w:divBdr>
            <w:top w:val="none" w:sz="0" w:space="0" w:color="auto"/>
            <w:left w:val="none" w:sz="0" w:space="0" w:color="auto"/>
            <w:bottom w:val="none" w:sz="0" w:space="0" w:color="auto"/>
            <w:right w:val="none" w:sz="0" w:space="0" w:color="auto"/>
          </w:divBdr>
        </w:div>
        <w:div w:id="1767456480">
          <w:marLeft w:val="1354"/>
          <w:marRight w:val="0"/>
          <w:marTop w:val="75"/>
          <w:marBottom w:val="0"/>
          <w:divBdr>
            <w:top w:val="none" w:sz="0" w:space="0" w:color="auto"/>
            <w:left w:val="none" w:sz="0" w:space="0" w:color="auto"/>
            <w:bottom w:val="none" w:sz="0" w:space="0" w:color="auto"/>
            <w:right w:val="none" w:sz="0" w:space="0" w:color="auto"/>
          </w:divBdr>
        </w:div>
        <w:div w:id="297994634">
          <w:marLeft w:val="274"/>
          <w:marRight w:val="0"/>
          <w:marTop w:val="150"/>
          <w:marBottom w:val="0"/>
          <w:divBdr>
            <w:top w:val="none" w:sz="0" w:space="0" w:color="auto"/>
            <w:left w:val="none" w:sz="0" w:space="0" w:color="auto"/>
            <w:bottom w:val="none" w:sz="0" w:space="0" w:color="auto"/>
            <w:right w:val="none" w:sz="0" w:space="0" w:color="auto"/>
          </w:divBdr>
        </w:div>
        <w:div w:id="1537351999">
          <w:marLeft w:val="806"/>
          <w:marRight w:val="0"/>
          <w:marTop w:val="75"/>
          <w:marBottom w:val="0"/>
          <w:divBdr>
            <w:top w:val="none" w:sz="0" w:space="0" w:color="auto"/>
            <w:left w:val="none" w:sz="0" w:space="0" w:color="auto"/>
            <w:bottom w:val="none" w:sz="0" w:space="0" w:color="auto"/>
            <w:right w:val="none" w:sz="0" w:space="0" w:color="auto"/>
          </w:divBdr>
        </w:div>
        <w:div w:id="1682008371">
          <w:marLeft w:val="1354"/>
          <w:marRight w:val="0"/>
          <w:marTop w:val="75"/>
          <w:marBottom w:val="0"/>
          <w:divBdr>
            <w:top w:val="none" w:sz="0" w:space="0" w:color="auto"/>
            <w:left w:val="none" w:sz="0" w:space="0" w:color="auto"/>
            <w:bottom w:val="none" w:sz="0" w:space="0" w:color="auto"/>
            <w:right w:val="none" w:sz="0" w:space="0" w:color="auto"/>
          </w:divBdr>
        </w:div>
        <w:div w:id="911888673">
          <w:marLeft w:val="1354"/>
          <w:marRight w:val="0"/>
          <w:marTop w:val="75"/>
          <w:marBottom w:val="0"/>
          <w:divBdr>
            <w:top w:val="none" w:sz="0" w:space="0" w:color="auto"/>
            <w:left w:val="none" w:sz="0" w:space="0" w:color="auto"/>
            <w:bottom w:val="none" w:sz="0" w:space="0" w:color="auto"/>
            <w:right w:val="none" w:sz="0" w:space="0" w:color="auto"/>
          </w:divBdr>
        </w:div>
      </w:divsChild>
    </w:div>
    <w:div w:id="333724784">
      <w:bodyDiv w:val="1"/>
      <w:marLeft w:val="0"/>
      <w:marRight w:val="0"/>
      <w:marTop w:val="0"/>
      <w:marBottom w:val="0"/>
      <w:divBdr>
        <w:top w:val="none" w:sz="0" w:space="0" w:color="auto"/>
        <w:left w:val="none" w:sz="0" w:space="0" w:color="auto"/>
        <w:bottom w:val="none" w:sz="0" w:space="0" w:color="auto"/>
        <w:right w:val="none" w:sz="0" w:space="0" w:color="auto"/>
      </w:divBdr>
      <w:divsChild>
        <w:div w:id="1443260820">
          <w:marLeft w:val="1555"/>
          <w:marRight w:val="0"/>
          <w:marTop w:val="75"/>
          <w:marBottom w:val="0"/>
          <w:divBdr>
            <w:top w:val="none" w:sz="0" w:space="0" w:color="auto"/>
            <w:left w:val="none" w:sz="0" w:space="0" w:color="auto"/>
            <w:bottom w:val="none" w:sz="0" w:space="0" w:color="auto"/>
            <w:right w:val="none" w:sz="0" w:space="0" w:color="auto"/>
          </w:divBdr>
        </w:div>
        <w:div w:id="341395294">
          <w:marLeft w:val="1555"/>
          <w:marRight w:val="0"/>
          <w:marTop w:val="75"/>
          <w:marBottom w:val="0"/>
          <w:divBdr>
            <w:top w:val="none" w:sz="0" w:space="0" w:color="auto"/>
            <w:left w:val="none" w:sz="0" w:space="0" w:color="auto"/>
            <w:bottom w:val="none" w:sz="0" w:space="0" w:color="auto"/>
            <w:right w:val="none" w:sz="0" w:space="0" w:color="auto"/>
          </w:divBdr>
        </w:div>
        <w:div w:id="475419698">
          <w:marLeft w:val="1555"/>
          <w:marRight w:val="0"/>
          <w:marTop w:val="75"/>
          <w:marBottom w:val="0"/>
          <w:divBdr>
            <w:top w:val="none" w:sz="0" w:space="0" w:color="auto"/>
            <w:left w:val="none" w:sz="0" w:space="0" w:color="auto"/>
            <w:bottom w:val="none" w:sz="0" w:space="0" w:color="auto"/>
            <w:right w:val="none" w:sz="0" w:space="0" w:color="auto"/>
          </w:divBdr>
        </w:div>
      </w:divsChild>
    </w:div>
    <w:div w:id="372072368">
      <w:bodyDiv w:val="1"/>
      <w:marLeft w:val="0"/>
      <w:marRight w:val="0"/>
      <w:marTop w:val="0"/>
      <w:marBottom w:val="0"/>
      <w:divBdr>
        <w:top w:val="none" w:sz="0" w:space="0" w:color="auto"/>
        <w:left w:val="none" w:sz="0" w:space="0" w:color="auto"/>
        <w:bottom w:val="none" w:sz="0" w:space="0" w:color="auto"/>
        <w:right w:val="none" w:sz="0" w:space="0" w:color="auto"/>
      </w:divBdr>
    </w:div>
    <w:div w:id="374886545">
      <w:bodyDiv w:val="1"/>
      <w:marLeft w:val="0"/>
      <w:marRight w:val="0"/>
      <w:marTop w:val="0"/>
      <w:marBottom w:val="0"/>
      <w:divBdr>
        <w:top w:val="none" w:sz="0" w:space="0" w:color="auto"/>
        <w:left w:val="none" w:sz="0" w:space="0" w:color="auto"/>
        <w:bottom w:val="none" w:sz="0" w:space="0" w:color="auto"/>
        <w:right w:val="none" w:sz="0" w:space="0" w:color="auto"/>
      </w:divBdr>
    </w:div>
    <w:div w:id="414784185">
      <w:bodyDiv w:val="1"/>
      <w:marLeft w:val="0"/>
      <w:marRight w:val="0"/>
      <w:marTop w:val="0"/>
      <w:marBottom w:val="0"/>
      <w:divBdr>
        <w:top w:val="none" w:sz="0" w:space="0" w:color="auto"/>
        <w:left w:val="none" w:sz="0" w:space="0" w:color="auto"/>
        <w:bottom w:val="none" w:sz="0" w:space="0" w:color="auto"/>
        <w:right w:val="none" w:sz="0" w:space="0" w:color="auto"/>
      </w:divBdr>
      <w:divsChild>
        <w:div w:id="1152597985">
          <w:marLeft w:val="360"/>
          <w:marRight w:val="0"/>
          <w:marTop w:val="200"/>
          <w:marBottom w:val="0"/>
          <w:divBdr>
            <w:top w:val="none" w:sz="0" w:space="0" w:color="auto"/>
            <w:left w:val="none" w:sz="0" w:space="0" w:color="auto"/>
            <w:bottom w:val="none" w:sz="0" w:space="0" w:color="auto"/>
            <w:right w:val="none" w:sz="0" w:space="0" w:color="auto"/>
          </w:divBdr>
        </w:div>
        <w:div w:id="63454604">
          <w:marLeft w:val="576"/>
          <w:marRight w:val="0"/>
          <w:marTop w:val="100"/>
          <w:marBottom w:val="0"/>
          <w:divBdr>
            <w:top w:val="none" w:sz="0" w:space="0" w:color="auto"/>
            <w:left w:val="none" w:sz="0" w:space="0" w:color="auto"/>
            <w:bottom w:val="none" w:sz="0" w:space="0" w:color="auto"/>
            <w:right w:val="none" w:sz="0" w:space="0" w:color="auto"/>
          </w:divBdr>
        </w:div>
        <w:div w:id="1605068978">
          <w:marLeft w:val="1080"/>
          <w:marRight w:val="0"/>
          <w:marTop w:val="100"/>
          <w:marBottom w:val="0"/>
          <w:divBdr>
            <w:top w:val="none" w:sz="0" w:space="0" w:color="auto"/>
            <w:left w:val="none" w:sz="0" w:space="0" w:color="auto"/>
            <w:bottom w:val="none" w:sz="0" w:space="0" w:color="auto"/>
            <w:right w:val="none" w:sz="0" w:space="0" w:color="auto"/>
          </w:divBdr>
        </w:div>
        <w:div w:id="1491869337">
          <w:marLeft w:val="1080"/>
          <w:marRight w:val="0"/>
          <w:marTop w:val="100"/>
          <w:marBottom w:val="0"/>
          <w:divBdr>
            <w:top w:val="none" w:sz="0" w:space="0" w:color="auto"/>
            <w:left w:val="none" w:sz="0" w:space="0" w:color="auto"/>
            <w:bottom w:val="none" w:sz="0" w:space="0" w:color="auto"/>
            <w:right w:val="none" w:sz="0" w:space="0" w:color="auto"/>
          </w:divBdr>
        </w:div>
        <w:div w:id="501163530">
          <w:marLeft w:val="1080"/>
          <w:marRight w:val="0"/>
          <w:marTop w:val="100"/>
          <w:marBottom w:val="0"/>
          <w:divBdr>
            <w:top w:val="none" w:sz="0" w:space="0" w:color="auto"/>
            <w:left w:val="none" w:sz="0" w:space="0" w:color="auto"/>
            <w:bottom w:val="none" w:sz="0" w:space="0" w:color="auto"/>
            <w:right w:val="none" w:sz="0" w:space="0" w:color="auto"/>
          </w:divBdr>
        </w:div>
        <w:div w:id="2144540964">
          <w:marLeft w:val="1080"/>
          <w:marRight w:val="0"/>
          <w:marTop w:val="100"/>
          <w:marBottom w:val="0"/>
          <w:divBdr>
            <w:top w:val="none" w:sz="0" w:space="0" w:color="auto"/>
            <w:left w:val="none" w:sz="0" w:space="0" w:color="auto"/>
            <w:bottom w:val="none" w:sz="0" w:space="0" w:color="auto"/>
            <w:right w:val="none" w:sz="0" w:space="0" w:color="auto"/>
          </w:divBdr>
        </w:div>
        <w:div w:id="2072120156">
          <w:marLeft w:val="1080"/>
          <w:marRight w:val="0"/>
          <w:marTop w:val="100"/>
          <w:marBottom w:val="0"/>
          <w:divBdr>
            <w:top w:val="none" w:sz="0" w:space="0" w:color="auto"/>
            <w:left w:val="none" w:sz="0" w:space="0" w:color="auto"/>
            <w:bottom w:val="none" w:sz="0" w:space="0" w:color="auto"/>
            <w:right w:val="none" w:sz="0" w:space="0" w:color="auto"/>
          </w:divBdr>
        </w:div>
        <w:div w:id="1600527025">
          <w:marLeft w:val="1080"/>
          <w:marRight w:val="0"/>
          <w:marTop w:val="100"/>
          <w:marBottom w:val="0"/>
          <w:divBdr>
            <w:top w:val="none" w:sz="0" w:space="0" w:color="auto"/>
            <w:left w:val="none" w:sz="0" w:space="0" w:color="auto"/>
            <w:bottom w:val="none" w:sz="0" w:space="0" w:color="auto"/>
            <w:right w:val="none" w:sz="0" w:space="0" w:color="auto"/>
          </w:divBdr>
        </w:div>
      </w:divsChild>
    </w:div>
    <w:div w:id="487869989">
      <w:bodyDiv w:val="1"/>
      <w:marLeft w:val="0"/>
      <w:marRight w:val="0"/>
      <w:marTop w:val="0"/>
      <w:marBottom w:val="0"/>
      <w:divBdr>
        <w:top w:val="none" w:sz="0" w:space="0" w:color="auto"/>
        <w:left w:val="none" w:sz="0" w:space="0" w:color="auto"/>
        <w:bottom w:val="none" w:sz="0" w:space="0" w:color="auto"/>
        <w:right w:val="none" w:sz="0" w:space="0" w:color="auto"/>
      </w:divBdr>
      <w:divsChild>
        <w:div w:id="164714880">
          <w:marLeft w:val="1555"/>
          <w:marRight w:val="0"/>
          <w:marTop w:val="75"/>
          <w:marBottom w:val="0"/>
          <w:divBdr>
            <w:top w:val="none" w:sz="0" w:space="0" w:color="auto"/>
            <w:left w:val="none" w:sz="0" w:space="0" w:color="auto"/>
            <w:bottom w:val="none" w:sz="0" w:space="0" w:color="auto"/>
            <w:right w:val="none" w:sz="0" w:space="0" w:color="auto"/>
          </w:divBdr>
        </w:div>
        <w:div w:id="788551356">
          <w:marLeft w:val="2160"/>
          <w:marRight w:val="0"/>
          <w:marTop w:val="75"/>
          <w:marBottom w:val="0"/>
          <w:divBdr>
            <w:top w:val="none" w:sz="0" w:space="0" w:color="auto"/>
            <w:left w:val="none" w:sz="0" w:space="0" w:color="auto"/>
            <w:bottom w:val="none" w:sz="0" w:space="0" w:color="auto"/>
            <w:right w:val="none" w:sz="0" w:space="0" w:color="auto"/>
          </w:divBdr>
        </w:div>
        <w:div w:id="169679598">
          <w:marLeft w:val="1555"/>
          <w:marRight w:val="0"/>
          <w:marTop w:val="75"/>
          <w:marBottom w:val="0"/>
          <w:divBdr>
            <w:top w:val="none" w:sz="0" w:space="0" w:color="auto"/>
            <w:left w:val="none" w:sz="0" w:space="0" w:color="auto"/>
            <w:bottom w:val="none" w:sz="0" w:space="0" w:color="auto"/>
            <w:right w:val="none" w:sz="0" w:space="0" w:color="auto"/>
          </w:divBdr>
        </w:div>
        <w:div w:id="299002185">
          <w:marLeft w:val="2160"/>
          <w:marRight w:val="0"/>
          <w:marTop w:val="75"/>
          <w:marBottom w:val="0"/>
          <w:divBdr>
            <w:top w:val="none" w:sz="0" w:space="0" w:color="auto"/>
            <w:left w:val="none" w:sz="0" w:space="0" w:color="auto"/>
            <w:bottom w:val="none" w:sz="0" w:space="0" w:color="auto"/>
            <w:right w:val="none" w:sz="0" w:space="0" w:color="auto"/>
          </w:divBdr>
        </w:div>
        <w:div w:id="1855456601">
          <w:marLeft w:val="1555"/>
          <w:marRight w:val="0"/>
          <w:marTop w:val="75"/>
          <w:marBottom w:val="0"/>
          <w:divBdr>
            <w:top w:val="none" w:sz="0" w:space="0" w:color="auto"/>
            <w:left w:val="none" w:sz="0" w:space="0" w:color="auto"/>
            <w:bottom w:val="none" w:sz="0" w:space="0" w:color="auto"/>
            <w:right w:val="none" w:sz="0" w:space="0" w:color="auto"/>
          </w:divBdr>
        </w:div>
        <w:div w:id="2039161269">
          <w:marLeft w:val="2160"/>
          <w:marRight w:val="0"/>
          <w:marTop w:val="75"/>
          <w:marBottom w:val="0"/>
          <w:divBdr>
            <w:top w:val="none" w:sz="0" w:space="0" w:color="auto"/>
            <w:left w:val="none" w:sz="0" w:space="0" w:color="auto"/>
            <w:bottom w:val="none" w:sz="0" w:space="0" w:color="auto"/>
            <w:right w:val="none" w:sz="0" w:space="0" w:color="auto"/>
          </w:divBdr>
        </w:div>
        <w:div w:id="1590458793">
          <w:marLeft w:val="1555"/>
          <w:marRight w:val="0"/>
          <w:marTop w:val="75"/>
          <w:marBottom w:val="0"/>
          <w:divBdr>
            <w:top w:val="none" w:sz="0" w:space="0" w:color="auto"/>
            <w:left w:val="none" w:sz="0" w:space="0" w:color="auto"/>
            <w:bottom w:val="none" w:sz="0" w:space="0" w:color="auto"/>
            <w:right w:val="none" w:sz="0" w:space="0" w:color="auto"/>
          </w:divBdr>
        </w:div>
        <w:div w:id="361053827">
          <w:marLeft w:val="1555"/>
          <w:marRight w:val="0"/>
          <w:marTop w:val="75"/>
          <w:marBottom w:val="0"/>
          <w:divBdr>
            <w:top w:val="none" w:sz="0" w:space="0" w:color="auto"/>
            <w:left w:val="none" w:sz="0" w:space="0" w:color="auto"/>
            <w:bottom w:val="none" w:sz="0" w:space="0" w:color="auto"/>
            <w:right w:val="none" w:sz="0" w:space="0" w:color="auto"/>
          </w:divBdr>
        </w:div>
        <w:div w:id="55665495">
          <w:marLeft w:val="1555"/>
          <w:marRight w:val="0"/>
          <w:marTop w:val="75"/>
          <w:marBottom w:val="0"/>
          <w:divBdr>
            <w:top w:val="none" w:sz="0" w:space="0" w:color="auto"/>
            <w:left w:val="none" w:sz="0" w:space="0" w:color="auto"/>
            <w:bottom w:val="none" w:sz="0" w:space="0" w:color="auto"/>
            <w:right w:val="none" w:sz="0" w:space="0" w:color="auto"/>
          </w:divBdr>
        </w:div>
      </w:divsChild>
    </w:div>
    <w:div w:id="596865876">
      <w:bodyDiv w:val="1"/>
      <w:marLeft w:val="0"/>
      <w:marRight w:val="0"/>
      <w:marTop w:val="0"/>
      <w:marBottom w:val="0"/>
      <w:divBdr>
        <w:top w:val="none" w:sz="0" w:space="0" w:color="auto"/>
        <w:left w:val="none" w:sz="0" w:space="0" w:color="auto"/>
        <w:bottom w:val="none" w:sz="0" w:space="0" w:color="auto"/>
        <w:right w:val="none" w:sz="0" w:space="0" w:color="auto"/>
      </w:divBdr>
      <w:divsChild>
        <w:div w:id="32770615">
          <w:marLeft w:val="1555"/>
          <w:marRight w:val="0"/>
          <w:marTop w:val="100"/>
          <w:marBottom w:val="0"/>
          <w:divBdr>
            <w:top w:val="none" w:sz="0" w:space="0" w:color="auto"/>
            <w:left w:val="none" w:sz="0" w:space="0" w:color="auto"/>
            <w:bottom w:val="none" w:sz="0" w:space="0" w:color="auto"/>
            <w:right w:val="none" w:sz="0" w:space="0" w:color="auto"/>
          </w:divBdr>
        </w:div>
        <w:div w:id="1288586030">
          <w:marLeft w:val="1555"/>
          <w:marRight w:val="0"/>
          <w:marTop w:val="100"/>
          <w:marBottom w:val="0"/>
          <w:divBdr>
            <w:top w:val="none" w:sz="0" w:space="0" w:color="auto"/>
            <w:left w:val="none" w:sz="0" w:space="0" w:color="auto"/>
            <w:bottom w:val="none" w:sz="0" w:space="0" w:color="auto"/>
            <w:right w:val="none" w:sz="0" w:space="0" w:color="auto"/>
          </w:divBdr>
        </w:div>
        <w:div w:id="1047267671">
          <w:marLeft w:val="1555"/>
          <w:marRight w:val="0"/>
          <w:marTop w:val="100"/>
          <w:marBottom w:val="0"/>
          <w:divBdr>
            <w:top w:val="none" w:sz="0" w:space="0" w:color="auto"/>
            <w:left w:val="none" w:sz="0" w:space="0" w:color="auto"/>
            <w:bottom w:val="none" w:sz="0" w:space="0" w:color="auto"/>
            <w:right w:val="none" w:sz="0" w:space="0" w:color="auto"/>
          </w:divBdr>
        </w:div>
        <w:div w:id="1585645212">
          <w:marLeft w:val="1555"/>
          <w:marRight w:val="0"/>
          <w:marTop w:val="100"/>
          <w:marBottom w:val="0"/>
          <w:divBdr>
            <w:top w:val="none" w:sz="0" w:space="0" w:color="auto"/>
            <w:left w:val="none" w:sz="0" w:space="0" w:color="auto"/>
            <w:bottom w:val="none" w:sz="0" w:space="0" w:color="auto"/>
            <w:right w:val="none" w:sz="0" w:space="0" w:color="auto"/>
          </w:divBdr>
        </w:div>
      </w:divsChild>
    </w:div>
    <w:div w:id="787353905">
      <w:bodyDiv w:val="1"/>
      <w:marLeft w:val="0"/>
      <w:marRight w:val="0"/>
      <w:marTop w:val="0"/>
      <w:marBottom w:val="0"/>
      <w:divBdr>
        <w:top w:val="none" w:sz="0" w:space="0" w:color="auto"/>
        <w:left w:val="none" w:sz="0" w:space="0" w:color="auto"/>
        <w:bottom w:val="none" w:sz="0" w:space="0" w:color="auto"/>
        <w:right w:val="none" w:sz="0" w:space="0" w:color="auto"/>
      </w:divBdr>
      <w:divsChild>
        <w:div w:id="805969694">
          <w:marLeft w:val="274"/>
          <w:marRight w:val="0"/>
          <w:marTop w:val="0"/>
          <w:marBottom w:val="0"/>
          <w:divBdr>
            <w:top w:val="none" w:sz="0" w:space="0" w:color="auto"/>
            <w:left w:val="none" w:sz="0" w:space="0" w:color="auto"/>
            <w:bottom w:val="none" w:sz="0" w:space="0" w:color="auto"/>
            <w:right w:val="none" w:sz="0" w:space="0" w:color="auto"/>
          </w:divBdr>
        </w:div>
        <w:div w:id="1080758303">
          <w:marLeft w:val="274"/>
          <w:marRight w:val="0"/>
          <w:marTop w:val="0"/>
          <w:marBottom w:val="0"/>
          <w:divBdr>
            <w:top w:val="none" w:sz="0" w:space="0" w:color="auto"/>
            <w:left w:val="none" w:sz="0" w:space="0" w:color="auto"/>
            <w:bottom w:val="none" w:sz="0" w:space="0" w:color="auto"/>
            <w:right w:val="none" w:sz="0" w:space="0" w:color="auto"/>
          </w:divBdr>
        </w:div>
        <w:div w:id="868879904">
          <w:marLeft w:val="806"/>
          <w:marRight w:val="0"/>
          <w:marTop w:val="0"/>
          <w:marBottom w:val="0"/>
          <w:divBdr>
            <w:top w:val="none" w:sz="0" w:space="0" w:color="auto"/>
            <w:left w:val="none" w:sz="0" w:space="0" w:color="auto"/>
            <w:bottom w:val="none" w:sz="0" w:space="0" w:color="auto"/>
            <w:right w:val="none" w:sz="0" w:space="0" w:color="auto"/>
          </w:divBdr>
        </w:div>
        <w:div w:id="1470245771">
          <w:marLeft w:val="806"/>
          <w:marRight w:val="0"/>
          <w:marTop w:val="0"/>
          <w:marBottom w:val="0"/>
          <w:divBdr>
            <w:top w:val="none" w:sz="0" w:space="0" w:color="auto"/>
            <w:left w:val="none" w:sz="0" w:space="0" w:color="auto"/>
            <w:bottom w:val="none" w:sz="0" w:space="0" w:color="auto"/>
            <w:right w:val="none" w:sz="0" w:space="0" w:color="auto"/>
          </w:divBdr>
        </w:div>
        <w:div w:id="1710031464">
          <w:marLeft w:val="274"/>
          <w:marRight w:val="0"/>
          <w:marTop w:val="0"/>
          <w:marBottom w:val="0"/>
          <w:divBdr>
            <w:top w:val="none" w:sz="0" w:space="0" w:color="auto"/>
            <w:left w:val="none" w:sz="0" w:space="0" w:color="auto"/>
            <w:bottom w:val="none" w:sz="0" w:space="0" w:color="auto"/>
            <w:right w:val="none" w:sz="0" w:space="0" w:color="auto"/>
          </w:divBdr>
        </w:div>
        <w:div w:id="1705442">
          <w:marLeft w:val="806"/>
          <w:marRight w:val="0"/>
          <w:marTop w:val="0"/>
          <w:marBottom w:val="0"/>
          <w:divBdr>
            <w:top w:val="none" w:sz="0" w:space="0" w:color="auto"/>
            <w:left w:val="none" w:sz="0" w:space="0" w:color="auto"/>
            <w:bottom w:val="none" w:sz="0" w:space="0" w:color="auto"/>
            <w:right w:val="none" w:sz="0" w:space="0" w:color="auto"/>
          </w:divBdr>
        </w:div>
      </w:divsChild>
    </w:div>
    <w:div w:id="794758203">
      <w:bodyDiv w:val="1"/>
      <w:marLeft w:val="0"/>
      <w:marRight w:val="0"/>
      <w:marTop w:val="0"/>
      <w:marBottom w:val="0"/>
      <w:divBdr>
        <w:top w:val="none" w:sz="0" w:space="0" w:color="auto"/>
        <w:left w:val="none" w:sz="0" w:space="0" w:color="auto"/>
        <w:bottom w:val="none" w:sz="0" w:space="0" w:color="auto"/>
        <w:right w:val="none" w:sz="0" w:space="0" w:color="auto"/>
      </w:divBdr>
      <w:divsChild>
        <w:div w:id="1299070593">
          <w:marLeft w:val="274"/>
          <w:marRight w:val="0"/>
          <w:marTop w:val="150"/>
          <w:marBottom w:val="0"/>
          <w:divBdr>
            <w:top w:val="none" w:sz="0" w:space="0" w:color="auto"/>
            <w:left w:val="none" w:sz="0" w:space="0" w:color="auto"/>
            <w:bottom w:val="none" w:sz="0" w:space="0" w:color="auto"/>
            <w:right w:val="none" w:sz="0" w:space="0" w:color="auto"/>
          </w:divBdr>
        </w:div>
        <w:div w:id="1571966953">
          <w:marLeft w:val="274"/>
          <w:marRight w:val="0"/>
          <w:marTop w:val="150"/>
          <w:marBottom w:val="0"/>
          <w:divBdr>
            <w:top w:val="none" w:sz="0" w:space="0" w:color="auto"/>
            <w:left w:val="none" w:sz="0" w:space="0" w:color="auto"/>
            <w:bottom w:val="none" w:sz="0" w:space="0" w:color="auto"/>
            <w:right w:val="none" w:sz="0" w:space="0" w:color="auto"/>
          </w:divBdr>
        </w:div>
        <w:div w:id="545064380">
          <w:marLeft w:val="806"/>
          <w:marRight w:val="0"/>
          <w:marTop w:val="75"/>
          <w:marBottom w:val="0"/>
          <w:divBdr>
            <w:top w:val="none" w:sz="0" w:space="0" w:color="auto"/>
            <w:left w:val="none" w:sz="0" w:space="0" w:color="auto"/>
            <w:bottom w:val="none" w:sz="0" w:space="0" w:color="auto"/>
            <w:right w:val="none" w:sz="0" w:space="0" w:color="auto"/>
          </w:divBdr>
        </w:div>
        <w:div w:id="1386367838">
          <w:marLeft w:val="806"/>
          <w:marRight w:val="0"/>
          <w:marTop w:val="75"/>
          <w:marBottom w:val="0"/>
          <w:divBdr>
            <w:top w:val="none" w:sz="0" w:space="0" w:color="auto"/>
            <w:left w:val="none" w:sz="0" w:space="0" w:color="auto"/>
            <w:bottom w:val="none" w:sz="0" w:space="0" w:color="auto"/>
            <w:right w:val="none" w:sz="0" w:space="0" w:color="auto"/>
          </w:divBdr>
        </w:div>
        <w:div w:id="1149589537">
          <w:marLeft w:val="274"/>
          <w:marRight w:val="0"/>
          <w:marTop w:val="150"/>
          <w:marBottom w:val="0"/>
          <w:divBdr>
            <w:top w:val="none" w:sz="0" w:space="0" w:color="auto"/>
            <w:left w:val="none" w:sz="0" w:space="0" w:color="auto"/>
            <w:bottom w:val="none" w:sz="0" w:space="0" w:color="auto"/>
            <w:right w:val="none" w:sz="0" w:space="0" w:color="auto"/>
          </w:divBdr>
        </w:div>
        <w:div w:id="2043162094">
          <w:marLeft w:val="806"/>
          <w:marRight w:val="0"/>
          <w:marTop w:val="75"/>
          <w:marBottom w:val="0"/>
          <w:divBdr>
            <w:top w:val="none" w:sz="0" w:space="0" w:color="auto"/>
            <w:left w:val="none" w:sz="0" w:space="0" w:color="auto"/>
            <w:bottom w:val="none" w:sz="0" w:space="0" w:color="auto"/>
            <w:right w:val="none" w:sz="0" w:space="0" w:color="auto"/>
          </w:divBdr>
        </w:div>
        <w:div w:id="1784229646">
          <w:marLeft w:val="806"/>
          <w:marRight w:val="0"/>
          <w:marTop w:val="75"/>
          <w:marBottom w:val="0"/>
          <w:divBdr>
            <w:top w:val="none" w:sz="0" w:space="0" w:color="auto"/>
            <w:left w:val="none" w:sz="0" w:space="0" w:color="auto"/>
            <w:bottom w:val="none" w:sz="0" w:space="0" w:color="auto"/>
            <w:right w:val="none" w:sz="0" w:space="0" w:color="auto"/>
          </w:divBdr>
        </w:div>
      </w:divsChild>
    </w:div>
    <w:div w:id="880556186">
      <w:bodyDiv w:val="1"/>
      <w:marLeft w:val="0"/>
      <w:marRight w:val="0"/>
      <w:marTop w:val="0"/>
      <w:marBottom w:val="0"/>
      <w:divBdr>
        <w:top w:val="none" w:sz="0" w:space="0" w:color="auto"/>
        <w:left w:val="none" w:sz="0" w:space="0" w:color="auto"/>
        <w:bottom w:val="none" w:sz="0" w:space="0" w:color="auto"/>
        <w:right w:val="none" w:sz="0" w:space="0" w:color="auto"/>
      </w:divBdr>
      <w:divsChild>
        <w:div w:id="1038966983">
          <w:marLeft w:val="965"/>
          <w:marRight w:val="0"/>
          <w:marTop w:val="0"/>
          <w:marBottom w:val="0"/>
          <w:divBdr>
            <w:top w:val="none" w:sz="0" w:space="0" w:color="auto"/>
            <w:left w:val="none" w:sz="0" w:space="0" w:color="auto"/>
            <w:bottom w:val="none" w:sz="0" w:space="0" w:color="auto"/>
            <w:right w:val="none" w:sz="0" w:space="0" w:color="auto"/>
          </w:divBdr>
        </w:div>
        <w:div w:id="854072540">
          <w:marLeft w:val="965"/>
          <w:marRight w:val="0"/>
          <w:marTop w:val="0"/>
          <w:marBottom w:val="0"/>
          <w:divBdr>
            <w:top w:val="none" w:sz="0" w:space="0" w:color="auto"/>
            <w:left w:val="none" w:sz="0" w:space="0" w:color="auto"/>
            <w:bottom w:val="none" w:sz="0" w:space="0" w:color="auto"/>
            <w:right w:val="none" w:sz="0" w:space="0" w:color="auto"/>
          </w:divBdr>
        </w:div>
        <w:div w:id="1999645863">
          <w:marLeft w:val="965"/>
          <w:marRight w:val="0"/>
          <w:marTop w:val="0"/>
          <w:marBottom w:val="0"/>
          <w:divBdr>
            <w:top w:val="none" w:sz="0" w:space="0" w:color="auto"/>
            <w:left w:val="none" w:sz="0" w:space="0" w:color="auto"/>
            <w:bottom w:val="none" w:sz="0" w:space="0" w:color="auto"/>
            <w:right w:val="none" w:sz="0" w:space="0" w:color="auto"/>
          </w:divBdr>
        </w:div>
        <w:div w:id="127861820">
          <w:marLeft w:val="965"/>
          <w:marRight w:val="0"/>
          <w:marTop w:val="0"/>
          <w:marBottom w:val="0"/>
          <w:divBdr>
            <w:top w:val="none" w:sz="0" w:space="0" w:color="auto"/>
            <w:left w:val="none" w:sz="0" w:space="0" w:color="auto"/>
            <w:bottom w:val="none" w:sz="0" w:space="0" w:color="auto"/>
            <w:right w:val="none" w:sz="0" w:space="0" w:color="auto"/>
          </w:divBdr>
        </w:div>
        <w:div w:id="1641379825">
          <w:marLeft w:val="965"/>
          <w:marRight w:val="0"/>
          <w:marTop w:val="0"/>
          <w:marBottom w:val="0"/>
          <w:divBdr>
            <w:top w:val="none" w:sz="0" w:space="0" w:color="auto"/>
            <w:left w:val="none" w:sz="0" w:space="0" w:color="auto"/>
            <w:bottom w:val="none" w:sz="0" w:space="0" w:color="auto"/>
            <w:right w:val="none" w:sz="0" w:space="0" w:color="auto"/>
          </w:divBdr>
        </w:div>
        <w:div w:id="1164316429">
          <w:marLeft w:val="965"/>
          <w:marRight w:val="0"/>
          <w:marTop w:val="0"/>
          <w:marBottom w:val="0"/>
          <w:divBdr>
            <w:top w:val="none" w:sz="0" w:space="0" w:color="auto"/>
            <w:left w:val="none" w:sz="0" w:space="0" w:color="auto"/>
            <w:bottom w:val="none" w:sz="0" w:space="0" w:color="auto"/>
            <w:right w:val="none" w:sz="0" w:space="0" w:color="auto"/>
          </w:divBdr>
        </w:div>
        <w:div w:id="1050230506">
          <w:marLeft w:val="965"/>
          <w:marRight w:val="0"/>
          <w:marTop w:val="0"/>
          <w:marBottom w:val="0"/>
          <w:divBdr>
            <w:top w:val="none" w:sz="0" w:space="0" w:color="auto"/>
            <w:left w:val="none" w:sz="0" w:space="0" w:color="auto"/>
            <w:bottom w:val="none" w:sz="0" w:space="0" w:color="auto"/>
            <w:right w:val="none" w:sz="0" w:space="0" w:color="auto"/>
          </w:divBdr>
        </w:div>
      </w:divsChild>
    </w:div>
    <w:div w:id="972951684">
      <w:bodyDiv w:val="1"/>
      <w:marLeft w:val="0"/>
      <w:marRight w:val="0"/>
      <w:marTop w:val="0"/>
      <w:marBottom w:val="0"/>
      <w:divBdr>
        <w:top w:val="none" w:sz="0" w:space="0" w:color="auto"/>
        <w:left w:val="none" w:sz="0" w:space="0" w:color="auto"/>
        <w:bottom w:val="none" w:sz="0" w:space="0" w:color="auto"/>
        <w:right w:val="none" w:sz="0" w:space="0" w:color="auto"/>
      </w:divBdr>
      <w:divsChild>
        <w:div w:id="1627269639">
          <w:marLeft w:val="274"/>
          <w:marRight w:val="0"/>
          <w:marTop w:val="150"/>
          <w:marBottom w:val="0"/>
          <w:divBdr>
            <w:top w:val="none" w:sz="0" w:space="0" w:color="auto"/>
            <w:left w:val="none" w:sz="0" w:space="0" w:color="auto"/>
            <w:bottom w:val="none" w:sz="0" w:space="0" w:color="auto"/>
            <w:right w:val="none" w:sz="0" w:space="0" w:color="auto"/>
          </w:divBdr>
        </w:div>
        <w:div w:id="726031917">
          <w:marLeft w:val="274"/>
          <w:marRight w:val="0"/>
          <w:marTop w:val="150"/>
          <w:marBottom w:val="0"/>
          <w:divBdr>
            <w:top w:val="none" w:sz="0" w:space="0" w:color="auto"/>
            <w:left w:val="none" w:sz="0" w:space="0" w:color="auto"/>
            <w:bottom w:val="none" w:sz="0" w:space="0" w:color="auto"/>
            <w:right w:val="none" w:sz="0" w:space="0" w:color="auto"/>
          </w:divBdr>
        </w:div>
        <w:div w:id="2080128872">
          <w:marLeft w:val="274"/>
          <w:marRight w:val="0"/>
          <w:marTop w:val="150"/>
          <w:marBottom w:val="0"/>
          <w:divBdr>
            <w:top w:val="none" w:sz="0" w:space="0" w:color="auto"/>
            <w:left w:val="none" w:sz="0" w:space="0" w:color="auto"/>
            <w:bottom w:val="none" w:sz="0" w:space="0" w:color="auto"/>
            <w:right w:val="none" w:sz="0" w:space="0" w:color="auto"/>
          </w:divBdr>
        </w:div>
        <w:div w:id="1103262541">
          <w:marLeft w:val="274"/>
          <w:marRight w:val="0"/>
          <w:marTop w:val="150"/>
          <w:marBottom w:val="0"/>
          <w:divBdr>
            <w:top w:val="none" w:sz="0" w:space="0" w:color="auto"/>
            <w:left w:val="none" w:sz="0" w:space="0" w:color="auto"/>
            <w:bottom w:val="none" w:sz="0" w:space="0" w:color="auto"/>
            <w:right w:val="none" w:sz="0" w:space="0" w:color="auto"/>
          </w:divBdr>
        </w:div>
        <w:div w:id="1425228603">
          <w:marLeft w:val="274"/>
          <w:marRight w:val="0"/>
          <w:marTop w:val="150"/>
          <w:marBottom w:val="0"/>
          <w:divBdr>
            <w:top w:val="none" w:sz="0" w:space="0" w:color="auto"/>
            <w:left w:val="none" w:sz="0" w:space="0" w:color="auto"/>
            <w:bottom w:val="none" w:sz="0" w:space="0" w:color="auto"/>
            <w:right w:val="none" w:sz="0" w:space="0" w:color="auto"/>
          </w:divBdr>
        </w:div>
      </w:divsChild>
    </w:div>
    <w:div w:id="974022684">
      <w:bodyDiv w:val="1"/>
      <w:marLeft w:val="0"/>
      <w:marRight w:val="0"/>
      <w:marTop w:val="0"/>
      <w:marBottom w:val="0"/>
      <w:divBdr>
        <w:top w:val="none" w:sz="0" w:space="0" w:color="auto"/>
        <w:left w:val="none" w:sz="0" w:space="0" w:color="auto"/>
        <w:bottom w:val="none" w:sz="0" w:space="0" w:color="auto"/>
        <w:right w:val="none" w:sz="0" w:space="0" w:color="auto"/>
      </w:divBdr>
      <w:divsChild>
        <w:div w:id="1319654475">
          <w:marLeft w:val="1555"/>
          <w:marRight w:val="0"/>
          <w:marTop w:val="75"/>
          <w:marBottom w:val="0"/>
          <w:divBdr>
            <w:top w:val="none" w:sz="0" w:space="0" w:color="auto"/>
            <w:left w:val="none" w:sz="0" w:space="0" w:color="auto"/>
            <w:bottom w:val="none" w:sz="0" w:space="0" w:color="auto"/>
            <w:right w:val="none" w:sz="0" w:space="0" w:color="auto"/>
          </w:divBdr>
        </w:div>
        <w:div w:id="1455755967">
          <w:marLeft w:val="1555"/>
          <w:marRight w:val="0"/>
          <w:marTop w:val="75"/>
          <w:marBottom w:val="0"/>
          <w:divBdr>
            <w:top w:val="none" w:sz="0" w:space="0" w:color="auto"/>
            <w:left w:val="none" w:sz="0" w:space="0" w:color="auto"/>
            <w:bottom w:val="none" w:sz="0" w:space="0" w:color="auto"/>
            <w:right w:val="none" w:sz="0" w:space="0" w:color="auto"/>
          </w:divBdr>
        </w:div>
        <w:div w:id="1349408261">
          <w:marLeft w:val="1555"/>
          <w:marRight w:val="0"/>
          <w:marTop w:val="75"/>
          <w:marBottom w:val="0"/>
          <w:divBdr>
            <w:top w:val="none" w:sz="0" w:space="0" w:color="auto"/>
            <w:left w:val="none" w:sz="0" w:space="0" w:color="auto"/>
            <w:bottom w:val="none" w:sz="0" w:space="0" w:color="auto"/>
            <w:right w:val="none" w:sz="0" w:space="0" w:color="auto"/>
          </w:divBdr>
        </w:div>
        <w:div w:id="59910783">
          <w:marLeft w:val="1555"/>
          <w:marRight w:val="0"/>
          <w:marTop w:val="75"/>
          <w:marBottom w:val="0"/>
          <w:divBdr>
            <w:top w:val="none" w:sz="0" w:space="0" w:color="auto"/>
            <w:left w:val="none" w:sz="0" w:space="0" w:color="auto"/>
            <w:bottom w:val="none" w:sz="0" w:space="0" w:color="auto"/>
            <w:right w:val="none" w:sz="0" w:space="0" w:color="auto"/>
          </w:divBdr>
        </w:div>
        <w:div w:id="88282432">
          <w:marLeft w:val="1555"/>
          <w:marRight w:val="0"/>
          <w:marTop w:val="75"/>
          <w:marBottom w:val="0"/>
          <w:divBdr>
            <w:top w:val="none" w:sz="0" w:space="0" w:color="auto"/>
            <w:left w:val="none" w:sz="0" w:space="0" w:color="auto"/>
            <w:bottom w:val="none" w:sz="0" w:space="0" w:color="auto"/>
            <w:right w:val="none" w:sz="0" w:space="0" w:color="auto"/>
          </w:divBdr>
        </w:div>
      </w:divsChild>
    </w:div>
    <w:div w:id="1022852907">
      <w:bodyDiv w:val="1"/>
      <w:marLeft w:val="0"/>
      <w:marRight w:val="0"/>
      <w:marTop w:val="0"/>
      <w:marBottom w:val="0"/>
      <w:divBdr>
        <w:top w:val="none" w:sz="0" w:space="0" w:color="auto"/>
        <w:left w:val="none" w:sz="0" w:space="0" w:color="auto"/>
        <w:bottom w:val="none" w:sz="0" w:space="0" w:color="auto"/>
        <w:right w:val="none" w:sz="0" w:space="0" w:color="auto"/>
      </w:divBdr>
      <w:divsChild>
        <w:div w:id="2089691567">
          <w:marLeft w:val="274"/>
          <w:marRight w:val="0"/>
          <w:marTop w:val="150"/>
          <w:marBottom w:val="0"/>
          <w:divBdr>
            <w:top w:val="none" w:sz="0" w:space="0" w:color="auto"/>
            <w:left w:val="none" w:sz="0" w:space="0" w:color="auto"/>
            <w:bottom w:val="none" w:sz="0" w:space="0" w:color="auto"/>
            <w:right w:val="none" w:sz="0" w:space="0" w:color="auto"/>
          </w:divBdr>
        </w:div>
        <w:div w:id="522323187">
          <w:marLeft w:val="806"/>
          <w:marRight w:val="0"/>
          <w:marTop w:val="75"/>
          <w:marBottom w:val="0"/>
          <w:divBdr>
            <w:top w:val="none" w:sz="0" w:space="0" w:color="auto"/>
            <w:left w:val="none" w:sz="0" w:space="0" w:color="auto"/>
            <w:bottom w:val="none" w:sz="0" w:space="0" w:color="auto"/>
            <w:right w:val="none" w:sz="0" w:space="0" w:color="auto"/>
          </w:divBdr>
        </w:div>
        <w:div w:id="536428800">
          <w:marLeft w:val="274"/>
          <w:marRight w:val="0"/>
          <w:marTop w:val="150"/>
          <w:marBottom w:val="0"/>
          <w:divBdr>
            <w:top w:val="none" w:sz="0" w:space="0" w:color="auto"/>
            <w:left w:val="none" w:sz="0" w:space="0" w:color="auto"/>
            <w:bottom w:val="none" w:sz="0" w:space="0" w:color="auto"/>
            <w:right w:val="none" w:sz="0" w:space="0" w:color="auto"/>
          </w:divBdr>
        </w:div>
        <w:div w:id="327026013">
          <w:marLeft w:val="806"/>
          <w:marRight w:val="0"/>
          <w:marTop w:val="75"/>
          <w:marBottom w:val="0"/>
          <w:divBdr>
            <w:top w:val="none" w:sz="0" w:space="0" w:color="auto"/>
            <w:left w:val="none" w:sz="0" w:space="0" w:color="auto"/>
            <w:bottom w:val="none" w:sz="0" w:space="0" w:color="auto"/>
            <w:right w:val="none" w:sz="0" w:space="0" w:color="auto"/>
          </w:divBdr>
        </w:div>
        <w:div w:id="1586765631">
          <w:marLeft w:val="274"/>
          <w:marRight w:val="0"/>
          <w:marTop w:val="150"/>
          <w:marBottom w:val="0"/>
          <w:divBdr>
            <w:top w:val="none" w:sz="0" w:space="0" w:color="auto"/>
            <w:left w:val="none" w:sz="0" w:space="0" w:color="auto"/>
            <w:bottom w:val="none" w:sz="0" w:space="0" w:color="auto"/>
            <w:right w:val="none" w:sz="0" w:space="0" w:color="auto"/>
          </w:divBdr>
        </w:div>
      </w:divsChild>
    </w:div>
    <w:div w:id="1039939070">
      <w:bodyDiv w:val="1"/>
      <w:marLeft w:val="0"/>
      <w:marRight w:val="0"/>
      <w:marTop w:val="0"/>
      <w:marBottom w:val="0"/>
      <w:divBdr>
        <w:top w:val="none" w:sz="0" w:space="0" w:color="auto"/>
        <w:left w:val="none" w:sz="0" w:space="0" w:color="auto"/>
        <w:bottom w:val="none" w:sz="0" w:space="0" w:color="auto"/>
        <w:right w:val="none" w:sz="0" w:space="0" w:color="auto"/>
      </w:divBdr>
      <w:divsChild>
        <w:div w:id="1673607620">
          <w:marLeft w:val="662"/>
          <w:marRight w:val="0"/>
          <w:marTop w:val="75"/>
          <w:marBottom w:val="0"/>
          <w:divBdr>
            <w:top w:val="none" w:sz="0" w:space="0" w:color="auto"/>
            <w:left w:val="none" w:sz="0" w:space="0" w:color="auto"/>
            <w:bottom w:val="none" w:sz="0" w:space="0" w:color="auto"/>
            <w:right w:val="none" w:sz="0" w:space="0" w:color="auto"/>
          </w:divBdr>
        </w:div>
        <w:div w:id="1097138665">
          <w:marLeft w:val="274"/>
          <w:marRight w:val="0"/>
          <w:marTop w:val="150"/>
          <w:marBottom w:val="0"/>
          <w:divBdr>
            <w:top w:val="none" w:sz="0" w:space="0" w:color="auto"/>
            <w:left w:val="none" w:sz="0" w:space="0" w:color="auto"/>
            <w:bottom w:val="none" w:sz="0" w:space="0" w:color="auto"/>
            <w:right w:val="none" w:sz="0" w:space="0" w:color="auto"/>
          </w:divBdr>
        </w:div>
      </w:divsChild>
    </w:div>
    <w:div w:id="1157303903">
      <w:bodyDiv w:val="1"/>
      <w:marLeft w:val="0"/>
      <w:marRight w:val="0"/>
      <w:marTop w:val="0"/>
      <w:marBottom w:val="0"/>
      <w:divBdr>
        <w:top w:val="none" w:sz="0" w:space="0" w:color="auto"/>
        <w:left w:val="none" w:sz="0" w:space="0" w:color="auto"/>
        <w:bottom w:val="none" w:sz="0" w:space="0" w:color="auto"/>
        <w:right w:val="none" w:sz="0" w:space="0" w:color="auto"/>
      </w:divBdr>
    </w:div>
    <w:div w:id="1213811370">
      <w:bodyDiv w:val="1"/>
      <w:marLeft w:val="0"/>
      <w:marRight w:val="0"/>
      <w:marTop w:val="0"/>
      <w:marBottom w:val="0"/>
      <w:divBdr>
        <w:top w:val="none" w:sz="0" w:space="0" w:color="auto"/>
        <w:left w:val="none" w:sz="0" w:space="0" w:color="auto"/>
        <w:bottom w:val="none" w:sz="0" w:space="0" w:color="auto"/>
        <w:right w:val="none" w:sz="0" w:space="0" w:color="auto"/>
      </w:divBdr>
      <w:divsChild>
        <w:div w:id="2080010274">
          <w:marLeft w:val="274"/>
          <w:marRight w:val="0"/>
          <w:marTop w:val="150"/>
          <w:marBottom w:val="0"/>
          <w:divBdr>
            <w:top w:val="none" w:sz="0" w:space="0" w:color="auto"/>
            <w:left w:val="none" w:sz="0" w:space="0" w:color="auto"/>
            <w:bottom w:val="none" w:sz="0" w:space="0" w:color="auto"/>
            <w:right w:val="none" w:sz="0" w:space="0" w:color="auto"/>
          </w:divBdr>
        </w:div>
        <w:div w:id="1475680528">
          <w:marLeft w:val="274"/>
          <w:marRight w:val="0"/>
          <w:marTop w:val="150"/>
          <w:marBottom w:val="0"/>
          <w:divBdr>
            <w:top w:val="none" w:sz="0" w:space="0" w:color="auto"/>
            <w:left w:val="none" w:sz="0" w:space="0" w:color="auto"/>
            <w:bottom w:val="none" w:sz="0" w:space="0" w:color="auto"/>
            <w:right w:val="none" w:sz="0" w:space="0" w:color="auto"/>
          </w:divBdr>
        </w:div>
        <w:div w:id="177041077">
          <w:marLeft w:val="806"/>
          <w:marRight w:val="0"/>
          <w:marTop w:val="75"/>
          <w:marBottom w:val="0"/>
          <w:divBdr>
            <w:top w:val="none" w:sz="0" w:space="0" w:color="auto"/>
            <w:left w:val="none" w:sz="0" w:space="0" w:color="auto"/>
            <w:bottom w:val="none" w:sz="0" w:space="0" w:color="auto"/>
            <w:right w:val="none" w:sz="0" w:space="0" w:color="auto"/>
          </w:divBdr>
        </w:div>
        <w:div w:id="1990287712">
          <w:marLeft w:val="806"/>
          <w:marRight w:val="0"/>
          <w:marTop w:val="75"/>
          <w:marBottom w:val="0"/>
          <w:divBdr>
            <w:top w:val="none" w:sz="0" w:space="0" w:color="auto"/>
            <w:left w:val="none" w:sz="0" w:space="0" w:color="auto"/>
            <w:bottom w:val="none" w:sz="0" w:space="0" w:color="auto"/>
            <w:right w:val="none" w:sz="0" w:space="0" w:color="auto"/>
          </w:divBdr>
        </w:div>
        <w:div w:id="1506939393">
          <w:marLeft w:val="806"/>
          <w:marRight w:val="0"/>
          <w:marTop w:val="75"/>
          <w:marBottom w:val="0"/>
          <w:divBdr>
            <w:top w:val="none" w:sz="0" w:space="0" w:color="auto"/>
            <w:left w:val="none" w:sz="0" w:space="0" w:color="auto"/>
            <w:bottom w:val="none" w:sz="0" w:space="0" w:color="auto"/>
            <w:right w:val="none" w:sz="0" w:space="0" w:color="auto"/>
          </w:divBdr>
        </w:div>
      </w:divsChild>
    </w:div>
    <w:div w:id="1221750766">
      <w:bodyDiv w:val="1"/>
      <w:marLeft w:val="0"/>
      <w:marRight w:val="0"/>
      <w:marTop w:val="0"/>
      <w:marBottom w:val="0"/>
      <w:divBdr>
        <w:top w:val="none" w:sz="0" w:space="0" w:color="auto"/>
        <w:left w:val="none" w:sz="0" w:space="0" w:color="auto"/>
        <w:bottom w:val="none" w:sz="0" w:space="0" w:color="auto"/>
        <w:right w:val="none" w:sz="0" w:space="0" w:color="auto"/>
      </w:divBdr>
      <w:divsChild>
        <w:div w:id="718819957">
          <w:marLeft w:val="274"/>
          <w:marRight w:val="0"/>
          <w:marTop w:val="150"/>
          <w:marBottom w:val="0"/>
          <w:divBdr>
            <w:top w:val="none" w:sz="0" w:space="0" w:color="auto"/>
            <w:left w:val="none" w:sz="0" w:space="0" w:color="auto"/>
            <w:bottom w:val="none" w:sz="0" w:space="0" w:color="auto"/>
            <w:right w:val="none" w:sz="0" w:space="0" w:color="auto"/>
          </w:divBdr>
        </w:div>
        <w:div w:id="1461419389">
          <w:marLeft w:val="806"/>
          <w:marRight w:val="0"/>
          <w:marTop w:val="75"/>
          <w:marBottom w:val="0"/>
          <w:divBdr>
            <w:top w:val="none" w:sz="0" w:space="0" w:color="auto"/>
            <w:left w:val="none" w:sz="0" w:space="0" w:color="auto"/>
            <w:bottom w:val="none" w:sz="0" w:space="0" w:color="auto"/>
            <w:right w:val="none" w:sz="0" w:space="0" w:color="auto"/>
          </w:divBdr>
        </w:div>
        <w:div w:id="1499147791">
          <w:marLeft w:val="806"/>
          <w:marRight w:val="0"/>
          <w:marTop w:val="75"/>
          <w:marBottom w:val="0"/>
          <w:divBdr>
            <w:top w:val="none" w:sz="0" w:space="0" w:color="auto"/>
            <w:left w:val="none" w:sz="0" w:space="0" w:color="auto"/>
            <w:bottom w:val="none" w:sz="0" w:space="0" w:color="auto"/>
            <w:right w:val="none" w:sz="0" w:space="0" w:color="auto"/>
          </w:divBdr>
        </w:div>
        <w:div w:id="1325206878">
          <w:marLeft w:val="806"/>
          <w:marRight w:val="0"/>
          <w:marTop w:val="75"/>
          <w:marBottom w:val="0"/>
          <w:divBdr>
            <w:top w:val="none" w:sz="0" w:space="0" w:color="auto"/>
            <w:left w:val="none" w:sz="0" w:space="0" w:color="auto"/>
            <w:bottom w:val="none" w:sz="0" w:space="0" w:color="auto"/>
            <w:right w:val="none" w:sz="0" w:space="0" w:color="auto"/>
          </w:divBdr>
        </w:div>
      </w:divsChild>
    </w:div>
    <w:div w:id="1255087187">
      <w:bodyDiv w:val="1"/>
      <w:marLeft w:val="0"/>
      <w:marRight w:val="0"/>
      <w:marTop w:val="0"/>
      <w:marBottom w:val="0"/>
      <w:divBdr>
        <w:top w:val="none" w:sz="0" w:space="0" w:color="auto"/>
        <w:left w:val="none" w:sz="0" w:space="0" w:color="auto"/>
        <w:bottom w:val="none" w:sz="0" w:space="0" w:color="auto"/>
        <w:right w:val="none" w:sz="0" w:space="0" w:color="auto"/>
      </w:divBdr>
    </w:div>
    <w:div w:id="1412384560">
      <w:bodyDiv w:val="1"/>
      <w:marLeft w:val="0"/>
      <w:marRight w:val="0"/>
      <w:marTop w:val="0"/>
      <w:marBottom w:val="0"/>
      <w:divBdr>
        <w:top w:val="none" w:sz="0" w:space="0" w:color="auto"/>
        <w:left w:val="none" w:sz="0" w:space="0" w:color="auto"/>
        <w:bottom w:val="none" w:sz="0" w:space="0" w:color="auto"/>
        <w:right w:val="none" w:sz="0" w:space="0" w:color="auto"/>
      </w:divBdr>
      <w:divsChild>
        <w:div w:id="1590385497">
          <w:marLeft w:val="274"/>
          <w:marRight w:val="0"/>
          <w:marTop w:val="150"/>
          <w:marBottom w:val="0"/>
          <w:divBdr>
            <w:top w:val="none" w:sz="0" w:space="0" w:color="auto"/>
            <w:left w:val="none" w:sz="0" w:space="0" w:color="auto"/>
            <w:bottom w:val="none" w:sz="0" w:space="0" w:color="auto"/>
            <w:right w:val="none" w:sz="0" w:space="0" w:color="auto"/>
          </w:divBdr>
        </w:div>
        <w:div w:id="1297486179">
          <w:marLeft w:val="274"/>
          <w:marRight w:val="0"/>
          <w:marTop w:val="150"/>
          <w:marBottom w:val="0"/>
          <w:divBdr>
            <w:top w:val="none" w:sz="0" w:space="0" w:color="auto"/>
            <w:left w:val="none" w:sz="0" w:space="0" w:color="auto"/>
            <w:bottom w:val="none" w:sz="0" w:space="0" w:color="auto"/>
            <w:right w:val="none" w:sz="0" w:space="0" w:color="auto"/>
          </w:divBdr>
        </w:div>
        <w:div w:id="824051136">
          <w:marLeft w:val="806"/>
          <w:marRight w:val="0"/>
          <w:marTop w:val="75"/>
          <w:marBottom w:val="0"/>
          <w:divBdr>
            <w:top w:val="none" w:sz="0" w:space="0" w:color="auto"/>
            <w:left w:val="none" w:sz="0" w:space="0" w:color="auto"/>
            <w:bottom w:val="none" w:sz="0" w:space="0" w:color="auto"/>
            <w:right w:val="none" w:sz="0" w:space="0" w:color="auto"/>
          </w:divBdr>
        </w:div>
        <w:div w:id="1820876142">
          <w:marLeft w:val="1354"/>
          <w:marRight w:val="0"/>
          <w:marTop w:val="75"/>
          <w:marBottom w:val="0"/>
          <w:divBdr>
            <w:top w:val="none" w:sz="0" w:space="0" w:color="auto"/>
            <w:left w:val="none" w:sz="0" w:space="0" w:color="auto"/>
            <w:bottom w:val="none" w:sz="0" w:space="0" w:color="auto"/>
            <w:right w:val="none" w:sz="0" w:space="0" w:color="auto"/>
          </w:divBdr>
        </w:div>
        <w:div w:id="950355756">
          <w:marLeft w:val="806"/>
          <w:marRight w:val="0"/>
          <w:marTop w:val="75"/>
          <w:marBottom w:val="0"/>
          <w:divBdr>
            <w:top w:val="none" w:sz="0" w:space="0" w:color="auto"/>
            <w:left w:val="none" w:sz="0" w:space="0" w:color="auto"/>
            <w:bottom w:val="none" w:sz="0" w:space="0" w:color="auto"/>
            <w:right w:val="none" w:sz="0" w:space="0" w:color="auto"/>
          </w:divBdr>
        </w:div>
        <w:div w:id="1795951736">
          <w:marLeft w:val="1354"/>
          <w:marRight w:val="0"/>
          <w:marTop w:val="75"/>
          <w:marBottom w:val="0"/>
          <w:divBdr>
            <w:top w:val="none" w:sz="0" w:space="0" w:color="auto"/>
            <w:left w:val="none" w:sz="0" w:space="0" w:color="auto"/>
            <w:bottom w:val="none" w:sz="0" w:space="0" w:color="auto"/>
            <w:right w:val="none" w:sz="0" w:space="0" w:color="auto"/>
          </w:divBdr>
        </w:div>
      </w:divsChild>
    </w:div>
    <w:div w:id="1437943063">
      <w:bodyDiv w:val="1"/>
      <w:marLeft w:val="0"/>
      <w:marRight w:val="0"/>
      <w:marTop w:val="0"/>
      <w:marBottom w:val="0"/>
      <w:divBdr>
        <w:top w:val="none" w:sz="0" w:space="0" w:color="auto"/>
        <w:left w:val="none" w:sz="0" w:space="0" w:color="auto"/>
        <w:bottom w:val="none" w:sz="0" w:space="0" w:color="auto"/>
        <w:right w:val="none" w:sz="0" w:space="0" w:color="auto"/>
      </w:divBdr>
      <w:divsChild>
        <w:div w:id="1558471888">
          <w:marLeft w:val="274"/>
          <w:marRight w:val="0"/>
          <w:marTop w:val="150"/>
          <w:marBottom w:val="0"/>
          <w:divBdr>
            <w:top w:val="none" w:sz="0" w:space="0" w:color="auto"/>
            <w:left w:val="none" w:sz="0" w:space="0" w:color="auto"/>
            <w:bottom w:val="none" w:sz="0" w:space="0" w:color="auto"/>
            <w:right w:val="none" w:sz="0" w:space="0" w:color="auto"/>
          </w:divBdr>
        </w:div>
        <w:div w:id="1678462775">
          <w:marLeft w:val="274"/>
          <w:marRight w:val="0"/>
          <w:marTop w:val="150"/>
          <w:marBottom w:val="0"/>
          <w:divBdr>
            <w:top w:val="none" w:sz="0" w:space="0" w:color="auto"/>
            <w:left w:val="none" w:sz="0" w:space="0" w:color="auto"/>
            <w:bottom w:val="none" w:sz="0" w:space="0" w:color="auto"/>
            <w:right w:val="none" w:sz="0" w:space="0" w:color="auto"/>
          </w:divBdr>
        </w:div>
        <w:div w:id="1790202220">
          <w:marLeft w:val="274"/>
          <w:marRight w:val="0"/>
          <w:marTop w:val="150"/>
          <w:marBottom w:val="0"/>
          <w:divBdr>
            <w:top w:val="none" w:sz="0" w:space="0" w:color="auto"/>
            <w:left w:val="none" w:sz="0" w:space="0" w:color="auto"/>
            <w:bottom w:val="none" w:sz="0" w:space="0" w:color="auto"/>
            <w:right w:val="none" w:sz="0" w:space="0" w:color="auto"/>
          </w:divBdr>
        </w:div>
        <w:div w:id="2023362125">
          <w:marLeft w:val="274"/>
          <w:marRight w:val="0"/>
          <w:marTop w:val="150"/>
          <w:marBottom w:val="0"/>
          <w:divBdr>
            <w:top w:val="none" w:sz="0" w:space="0" w:color="auto"/>
            <w:left w:val="none" w:sz="0" w:space="0" w:color="auto"/>
            <w:bottom w:val="none" w:sz="0" w:space="0" w:color="auto"/>
            <w:right w:val="none" w:sz="0" w:space="0" w:color="auto"/>
          </w:divBdr>
        </w:div>
        <w:div w:id="1772965822">
          <w:marLeft w:val="274"/>
          <w:marRight w:val="0"/>
          <w:marTop w:val="150"/>
          <w:marBottom w:val="0"/>
          <w:divBdr>
            <w:top w:val="none" w:sz="0" w:space="0" w:color="auto"/>
            <w:left w:val="none" w:sz="0" w:space="0" w:color="auto"/>
            <w:bottom w:val="none" w:sz="0" w:space="0" w:color="auto"/>
            <w:right w:val="none" w:sz="0" w:space="0" w:color="auto"/>
          </w:divBdr>
        </w:div>
      </w:divsChild>
    </w:div>
    <w:div w:id="1468743424">
      <w:bodyDiv w:val="1"/>
      <w:marLeft w:val="0"/>
      <w:marRight w:val="0"/>
      <w:marTop w:val="0"/>
      <w:marBottom w:val="0"/>
      <w:divBdr>
        <w:top w:val="none" w:sz="0" w:space="0" w:color="auto"/>
        <w:left w:val="none" w:sz="0" w:space="0" w:color="auto"/>
        <w:bottom w:val="none" w:sz="0" w:space="0" w:color="auto"/>
        <w:right w:val="none" w:sz="0" w:space="0" w:color="auto"/>
      </w:divBdr>
      <w:divsChild>
        <w:div w:id="247271066">
          <w:marLeft w:val="1282"/>
          <w:marRight w:val="0"/>
          <w:marTop w:val="75"/>
          <w:marBottom w:val="0"/>
          <w:divBdr>
            <w:top w:val="none" w:sz="0" w:space="0" w:color="auto"/>
            <w:left w:val="none" w:sz="0" w:space="0" w:color="auto"/>
            <w:bottom w:val="none" w:sz="0" w:space="0" w:color="auto"/>
            <w:right w:val="none" w:sz="0" w:space="0" w:color="auto"/>
          </w:divBdr>
        </w:div>
        <w:div w:id="385029634">
          <w:marLeft w:val="2160"/>
          <w:marRight w:val="0"/>
          <w:marTop w:val="75"/>
          <w:marBottom w:val="0"/>
          <w:divBdr>
            <w:top w:val="none" w:sz="0" w:space="0" w:color="auto"/>
            <w:left w:val="none" w:sz="0" w:space="0" w:color="auto"/>
            <w:bottom w:val="none" w:sz="0" w:space="0" w:color="auto"/>
            <w:right w:val="none" w:sz="0" w:space="0" w:color="auto"/>
          </w:divBdr>
        </w:div>
        <w:div w:id="452604327">
          <w:marLeft w:val="1282"/>
          <w:marRight w:val="0"/>
          <w:marTop w:val="75"/>
          <w:marBottom w:val="0"/>
          <w:divBdr>
            <w:top w:val="none" w:sz="0" w:space="0" w:color="auto"/>
            <w:left w:val="none" w:sz="0" w:space="0" w:color="auto"/>
            <w:bottom w:val="none" w:sz="0" w:space="0" w:color="auto"/>
            <w:right w:val="none" w:sz="0" w:space="0" w:color="auto"/>
          </w:divBdr>
        </w:div>
        <w:div w:id="405692829">
          <w:marLeft w:val="2160"/>
          <w:marRight w:val="0"/>
          <w:marTop w:val="75"/>
          <w:marBottom w:val="0"/>
          <w:divBdr>
            <w:top w:val="none" w:sz="0" w:space="0" w:color="auto"/>
            <w:left w:val="none" w:sz="0" w:space="0" w:color="auto"/>
            <w:bottom w:val="none" w:sz="0" w:space="0" w:color="auto"/>
            <w:right w:val="none" w:sz="0" w:space="0" w:color="auto"/>
          </w:divBdr>
        </w:div>
        <w:div w:id="990407136">
          <w:marLeft w:val="1282"/>
          <w:marRight w:val="0"/>
          <w:marTop w:val="75"/>
          <w:marBottom w:val="0"/>
          <w:divBdr>
            <w:top w:val="none" w:sz="0" w:space="0" w:color="auto"/>
            <w:left w:val="none" w:sz="0" w:space="0" w:color="auto"/>
            <w:bottom w:val="none" w:sz="0" w:space="0" w:color="auto"/>
            <w:right w:val="none" w:sz="0" w:space="0" w:color="auto"/>
          </w:divBdr>
        </w:div>
      </w:divsChild>
    </w:div>
    <w:div w:id="1567957186">
      <w:bodyDiv w:val="1"/>
      <w:marLeft w:val="0"/>
      <w:marRight w:val="0"/>
      <w:marTop w:val="0"/>
      <w:marBottom w:val="0"/>
      <w:divBdr>
        <w:top w:val="none" w:sz="0" w:space="0" w:color="auto"/>
        <w:left w:val="none" w:sz="0" w:space="0" w:color="auto"/>
        <w:bottom w:val="none" w:sz="0" w:space="0" w:color="auto"/>
        <w:right w:val="none" w:sz="0" w:space="0" w:color="auto"/>
      </w:divBdr>
      <w:divsChild>
        <w:div w:id="1288658452">
          <w:marLeft w:val="274"/>
          <w:marRight w:val="0"/>
          <w:marTop w:val="150"/>
          <w:marBottom w:val="0"/>
          <w:divBdr>
            <w:top w:val="none" w:sz="0" w:space="0" w:color="auto"/>
            <w:left w:val="none" w:sz="0" w:space="0" w:color="auto"/>
            <w:bottom w:val="none" w:sz="0" w:space="0" w:color="auto"/>
            <w:right w:val="none" w:sz="0" w:space="0" w:color="auto"/>
          </w:divBdr>
        </w:div>
        <w:div w:id="1190801134">
          <w:marLeft w:val="274"/>
          <w:marRight w:val="0"/>
          <w:marTop w:val="150"/>
          <w:marBottom w:val="0"/>
          <w:divBdr>
            <w:top w:val="none" w:sz="0" w:space="0" w:color="auto"/>
            <w:left w:val="none" w:sz="0" w:space="0" w:color="auto"/>
            <w:bottom w:val="none" w:sz="0" w:space="0" w:color="auto"/>
            <w:right w:val="none" w:sz="0" w:space="0" w:color="auto"/>
          </w:divBdr>
        </w:div>
        <w:div w:id="2076508992">
          <w:marLeft w:val="806"/>
          <w:marRight w:val="0"/>
          <w:marTop w:val="75"/>
          <w:marBottom w:val="0"/>
          <w:divBdr>
            <w:top w:val="none" w:sz="0" w:space="0" w:color="auto"/>
            <w:left w:val="none" w:sz="0" w:space="0" w:color="auto"/>
            <w:bottom w:val="none" w:sz="0" w:space="0" w:color="auto"/>
            <w:right w:val="none" w:sz="0" w:space="0" w:color="auto"/>
          </w:divBdr>
        </w:div>
        <w:div w:id="6253196">
          <w:marLeft w:val="1354"/>
          <w:marRight w:val="0"/>
          <w:marTop w:val="75"/>
          <w:marBottom w:val="0"/>
          <w:divBdr>
            <w:top w:val="none" w:sz="0" w:space="0" w:color="auto"/>
            <w:left w:val="none" w:sz="0" w:space="0" w:color="auto"/>
            <w:bottom w:val="none" w:sz="0" w:space="0" w:color="auto"/>
            <w:right w:val="none" w:sz="0" w:space="0" w:color="auto"/>
          </w:divBdr>
        </w:div>
        <w:div w:id="1444125">
          <w:marLeft w:val="1354"/>
          <w:marRight w:val="0"/>
          <w:marTop w:val="75"/>
          <w:marBottom w:val="0"/>
          <w:divBdr>
            <w:top w:val="none" w:sz="0" w:space="0" w:color="auto"/>
            <w:left w:val="none" w:sz="0" w:space="0" w:color="auto"/>
            <w:bottom w:val="none" w:sz="0" w:space="0" w:color="auto"/>
            <w:right w:val="none" w:sz="0" w:space="0" w:color="auto"/>
          </w:divBdr>
        </w:div>
        <w:div w:id="77948380">
          <w:marLeft w:val="1354"/>
          <w:marRight w:val="0"/>
          <w:marTop w:val="75"/>
          <w:marBottom w:val="0"/>
          <w:divBdr>
            <w:top w:val="none" w:sz="0" w:space="0" w:color="auto"/>
            <w:left w:val="none" w:sz="0" w:space="0" w:color="auto"/>
            <w:bottom w:val="none" w:sz="0" w:space="0" w:color="auto"/>
            <w:right w:val="none" w:sz="0" w:space="0" w:color="auto"/>
          </w:divBdr>
        </w:div>
      </w:divsChild>
    </w:div>
    <w:div w:id="1757244523">
      <w:bodyDiv w:val="1"/>
      <w:marLeft w:val="0"/>
      <w:marRight w:val="0"/>
      <w:marTop w:val="0"/>
      <w:marBottom w:val="0"/>
      <w:divBdr>
        <w:top w:val="none" w:sz="0" w:space="0" w:color="auto"/>
        <w:left w:val="none" w:sz="0" w:space="0" w:color="auto"/>
        <w:bottom w:val="none" w:sz="0" w:space="0" w:color="auto"/>
        <w:right w:val="none" w:sz="0" w:space="0" w:color="auto"/>
      </w:divBdr>
      <w:divsChild>
        <w:div w:id="675618462">
          <w:marLeft w:val="274"/>
          <w:marRight w:val="0"/>
          <w:marTop w:val="0"/>
          <w:marBottom w:val="0"/>
          <w:divBdr>
            <w:top w:val="none" w:sz="0" w:space="0" w:color="auto"/>
            <w:left w:val="none" w:sz="0" w:space="0" w:color="auto"/>
            <w:bottom w:val="none" w:sz="0" w:space="0" w:color="auto"/>
            <w:right w:val="none" w:sz="0" w:space="0" w:color="auto"/>
          </w:divBdr>
        </w:div>
        <w:div w:id="1301807661">
          <w:marLeft w:val="274"/>
          <w:marRight w:val="0"/>
          <w:marTop w:val="0"/>
          <w:marBottom w:val="0"/>
          <w:divBdr>
            <w:top w:val="none" w:sz="0" w:space="0" w:color="auto"/>
            <w:left w:val="none" w:sz="0" w:space="0" w:color="auto"/>
            <w:bottom w:val="none" w:sz="0" w:space="0" w:color="auto"/>
            <w:right w:val="none" w:sz="0" w:space="0" w:color="auto"/>
          </w:divBdr>
        </w:div>
        <w:div w:id="248585078">
          <w:marLeft w:val="274"/>
          <w:marRight w:val="0"/>
          <w:marTop w:val="0"/>
          <w:marBottom w:val="0"/>
          <w:divBdr>
            <w:top w:val="none" w:sz="0" w:space="0" w:color="auto"/>
            <w:left w:val="none" w:sz="0" w:space="0" w:color="auto"/>
            <w:bottom w:val="none" w:sz="0" w:space="0" w:color="auto"/>
            <w:right w:val="none" w:sz="0" w:space="0" w:color="auto"/>
          </w:divBdr>
        </w:div>
        <w:div w:id="1212498667">
          <w:marLeft w:val="274"/>
          <w:marRight w:val="0"/>
          <w:marTop w:val="0"/>
          <w:marBottom w:val="0"/>
          <w:divBdr>
            <w:top w:val="none" w:sz="0" w:space="0" w:color="auto"/>
            <w:left w:val="none" w:sz="0" w:space="0" w:color="auto"/>
            <w:bottom w:val="none" w:sz="0" w:space="0" w:color="auto"/>
            <w:right w:val="none" w:sz="0" w:space="0" w:color="auto"/>
          </w:divBdr>
        </w:div>
        <w:div w:id="492335752">
          <w:marLeft w:val="274"/>
          <w:marRight w:val="0"/>
          <w:marTop w:val="0"/>
          <w:marBottom w:val="0"/>
          <w:divBdr>
            <w:top w:val="none" w:sz="0" w:space="0" w:color="auto"/>
            <w:left w:val="none" w:sz="0" w:space="0" w:color="auto"/>
            <w:bottom w:val="none" w:sz="0" w:space="0" w:color="auto"/>
            <w:right w:val="none" w:sz="0" w:space="0" w:color="auto"/>
          </w:divBdr>
        </w:div>
        <w:div w:id="1183740468">
          <w:marLeft w:val="274"/>
          <w:marRight w:val="0"/>
          <w:marTop w:val="0"/>
          <w:marBottom w:val="0"/>
          <w:divBdr>
            <w:top w:val="none" w:sz="0" w:space="0" w:color="auto"/>
            <w:left w:val="none" w:sz="0" w:space="0" w:color="auto"/>
            <w:bottom w:val="none" w:sz="0" w:space="0" w:color="auto"/>
            <w:right w:val="none" w:sz="0" w:space="0" w:color="auto"/>
          </w:divBdr>
        </w:div>
        <w:div w:id="308245232">
          <w:marLeft w:val="274"/>
          <w:marRight w:val="0"/>
          <w:marTop w:val="0"/>
          <w:marBottom w:val="0"/>
          <w:divBdr>
            <w:top w:val="none" w:sz="0" w:space="0" w:color="auto"/>
            <w:left w:val="none" w:sz="0" w:space="0" w:color="auto"/>
            <w:bottom w:val="none" w:sz="0" w:space="0" w:color="auto"/>
            <w:right w:val="none" w:sz="0" w:space="0" w:color="auto"/>
          </w:divBdr>
        </w:div>
        <w:div w:id="1369260516">
          <w:marLeft w:val="274"/>
          <w:marRight w:val="0"/>
          <w:marTop w:val="0"/>
          <w:marBottom w:val="0"/>
          <w:divBdr>
            <w:top w:val="none" w:sz="0" w:space="0" w:color="auto"/>
            <w:left w:val="none" w:sz="0" w:space="0" w:color="auto"/>
            <w:bottom w:val="none" w:sz="0" w:space="0" w:color="auto"/>
            <w:right w:val="none" w:sz="0" w:space="0" w:color="auto"/>
          </w:divBdr>
        </w:div>
        <w:div w:id="315688626">
          <w:marLeft w:val="274"/>
          <w:marRight w:val="0"/>
          <w:marTop w:val="0"/>
          <w:marBottom w:val="0"/>
          <w:divBdr>
            <w:top w:val="none" w:sz="0" w:space="0" w:color="auto"/>
            <w:left w:val="none" w:sz="0" w:space="0" w:color="auto"/>
            <w:bottom w:val="none" w:sz="0" w:space="0" w:color="auto"/>
            <w:right w:val="none" w:sz="0" w:space="0" w:color="auto"/>
          </w:divBdr>
        </w:div>
        <w:div w:id="2042974847">
          <w:marLeft w:val="274"/>
          <w:marRight w:val="0"/>
          <w:marTop w:val="0"/>
          <w:marBottom w:val="0"/>
          <w:divBdr>
            <w:top w:val="none" w:sz="0" w:space="0" w:color="auto"/>
            <w:left w:val="none" w:sz="0" w:space="0" w:color="auto"/>
            <w:bottom w:val="none" w:sz="0" w:space="0" w:color="auto"/>
            <w:right w:val="none" w:sz="0" w:space="0" w:color="auto"/>
          </w:divBdr>
        </w:div>
      </w:divsChild>
    </w:div>
    <w:div w:id="1771702169">
      <w:bodyDiv w:val="1"/>
      <w:marLeft w:val="0"/>
      <w:marRight w:val="0"/>
      <w:marTop w:val="0"/>
      <w:marBottom w:val="0"/>
      <w:divBdr>
        <w:top w:val="none" w:sz="0" w:space="0" w:color="auto"/>
        <w:left w:val="none" w:sz="0" w:space="0" w:color="auto"/>
        <w:bottom w:val="none" w:sz="0" w:space="0" w:color="auto"/>
        <w:right w:val="none" w:sz="0" w:space="0" w:color="auto"/>
      </w:divBdr>
    </w:div>
    <w:div w:id="191385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ilgili6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1902</Words>
  <Characters>10846</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Bilgili</dc:creator>
  <cp:keywords/>
  <dc:description/>
  <cp:lastModifiedBy>user</cp:lastModifiedBy>
  <cp:revision>75</cp:revision>
  <cp:lastPrinted>2022-04-19T12:18:00Z</cp:lastPrinted>
  <dcterms:created xsi:type="dcterms:W3CDTF">2022-05-19T16:17:00Z</dcterms:created>
  <dcterms:modified xsi:type="dcterms:W3CDTF">2022-05-19T22:14:00Z</dcterms:modified>
</cp:coreProperties>
</file>