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E8665" w14:textId="418BA638" w:rsidR="00890B2E" w:rsidRPr="00491A54" w:rsidRDefault="00036BA5" w:rsidP="00036BA5">
      <w:pPr>
        <w:jc w:val="center"/>
        <w:rPr>
          <w:rFonts w:ascii="Times New Roman" w:hAnsi="Times New Roman" w:cs="Times New Roman"/>
          <w:b/>
          <w:color w:val="FF0000"/>
          <w:sz w:val="28"/>
          <w:szCs w:val="28"/>
          <w:lang w:val="en-US"/>
        </w:rPr>
      </w:pPr>
      <w:r w:rsidRPr="00491A54">
        <w:rPr>
          <w:rFonts w:ascii="Times New Roman" w:hAnsi="Times New Roman" w:cs="Times New Roman"/>
          <w:b/>
          <w:sz w:val="28"/>
          <w:szCs w:val="28"/>
          <w:lang w:val="en-US"/>
        </w:rPr>
        <w:t xml:space="preserve">Modified </w:t>
      </w:r>
      <w:r w:rsidR="00CA4BF7" w:rsidRPr="00491A54">
        <w:rPr>
          <w:rFonts w:ascii="Times New Roman" w:hAnsi="Times New Roman" w:cs="Times New Roman"/>
          <w:b/>
          <w:sz w:val="28"/>
          <w:szCs w:val="28"/>
          <w:lang w:val="en-US"/>
        </w:rPr>
        <w:t>m</w:t>
      </w:r>
      <w:r w:rsidRPr="00491A54">
        <w:rPr>
          <w:rFonts w:ascii="Times New Roman" w:hAnsi="Times New Roman" w:cs="Times New Roman"/>
          <w:b/>
          <w:sz w:val="28"/>
          <w:szCs w:val="28"/>
          <w:lang w:val="en-US"/>
        </w:rPr>
        <w:t xml:space="preserve">onitoring </w:t>
      </w:r>
      <w:r w:rsidR="00CA4BF7" w:rsidRPr="00491A54">
        <w:rPr>
          <w:rFonts w:ascii="Times New Roman" w:hAnsi="Times New Roman" w:cs="Times New Roman"/>
          <w:b/>
          <w:sz w:val="28"/>
          <w:szCs w:val="28"/>
          <w:lang w:val="en-US"/>
        </w:rPr>
        <w:t>e</w:t>
      </w:r>
      <w:r w:rsidRPr="00491A54">
        <w:rPr>
          <w:rFonts w:ascii="Times New Roman" w:hAnsi="Times New Roman" w:cs="Times New Roman"/>
          <w:b/>
          <w:sz w:val="28"/>
          <w:szCs w:val="28"/>
          <w:lang w:val="en-US"/>
        </w:rPr>
        <w:t xml:space="preserve">nergy </w:t>
      </w:r>
      <w:r w:rsidR="00CA4BF7" w:rsidRPr="00491A54">
        <w:rPr>
          <w:rFonts w:ascii="Times New Roman" w:hAnsi="Times New Roman" w:cs="Times New Roman"/>
          <w:b/>
          <w:sz w:val="28"/>
          <w:szCs w:val="28"/>
          <w:lang w:val="en-US"/>
        </w:rPr>
        <w:t>s</w:t>
      </w:r>
      <w:r w:rsidRPr="00491A54">
        <w:rPr>
          <w:rFonts w:ascii="Times New Roman" w:hAnsi="Times New Roman" w:cs="Times New Roman"/>
          <w:b/>
          <w:sz w:val="28"/>
          <w:szCs w:val="28"/>
          <w:lang w:val="en-US"/>
        </w:rPr>
        <w:t xml:space="preserve">ystem for </w:t>
      </w:r>
      <w:r w:rsidR="00CA4BF7" w:rsidRPr="00491A54">
        <w:rPr>
          <w:rFonts w:ascii="Times New Roman" w:hAnsi="Times New Roman" w:cs="Times New Roman"/>
          <w:b/>
          <w:sz w:val="28"/>
          <w:szCs w:val="28"/>
          <w:lang w:val="en-US"/>
        </w:rPr>
        <w:t>t</w:t>
      </w:r>
      <w:r w:rsidRPr="00491A54">
        <w:rPr>
          <w:rFonts w:ascii="Times New Roman" w:hAnsi="Times New Roman" w:cs="Times New Roman"/>
          <w:b/>
          <w:sz w:val="28"/>
          <w:szCs w:val="28"/>
          <w:lang w:val="en-US"/>
        </w:rPr>
        <w:t xml:space="preserve">elecommunication </w:t>
      </w:r>
      <w:r w:rsidR="00CA4BF7" w:rsidRPr="00491A54">
        <w:rPr>
          <w:rFonts w:ascii="Times New Roman" w:hAnsi="Times New Roman" w:cs="Times New Roman"/>
          <w:b/>
          <w:sz w:val="28"/>
          <w:szCs w:val="28"/>
          <w:lang w:val="en-US"/>
        </w:rPr>
        <w:t>p</w:t>
      </w:r>
      <w:r w:rsidRPr="00491A54">
        <w:rPr>
          <w:rFonts w:ascii="Times New Roman" w:hAnsi="Times New Roman" w:cs="Times New Roman"/>
          <w:b/>
          <w:sz w:val="28"/>
          <w:szCs w:val="28"/>
          <w:lang w:val="en-US"/>
        </w:rPr>
        <w:t xml:space="preserve">ower </w:t>
      </w:r>
      <w:r w:rsidR="00CA4BF7" w:rsidRPr="00491A54">
        <w:rPr>
          <w:rFonts w:ascii="Times New Roman" w:hAnsi="Times New Roman" w:cs="Times New Roman"/>
          <w:b/>
          <w:sz w:val="28"/>
          <w:szCs w:val="28"/>
          <w:lang w:val="en-US"/>
        </w:rPr>
        <w:t>b</w:t>
      </w:r>
      <w:r w:rsidRPr="00491A54">
        <w:rPr>
          <w:rFonts w:ascii="Times New Roman" w:hAnsi="Times New Roman" w:cs="Times New Roman"/>
          <w:b/>
          <w:sz w:val="28"/>
          <w:szCs w:val="28"/>
          <w:lang w:val="en-US"/>
        </w:rPr>
        <w:t xml:space="preserve">ase </w:t>
      </w:r>
      <w:r w:rsidR="00CA4BF7" w:rsidRPr="00491A54">
        <w:rPr>
          <w:rFonts w:ascii="Times New Roman" w:hAnsi="Times New Roman" w:cs="Times New Roman"/>
          <w:b/>
          <w:sz w:val="28"/>
          <w:szCs w:val="28"/>
          <w:lang w:val="en-US"/>
        </w:rPr>
        <w:t>s</w:t>
      </w:r>
      <w:r w:rsidRPr="00491A54">
        <w:rPr>
          <w:rFonts w:ascii="Times New Roman" w:hAnsi="Times New Roman" w:cs="Times New Roman"/>
          <w:b/>
          <w:sz w:val="28"/>
          <w:szCs w:val="28"/>
          <w:lang w:val="en-US"/>
        </w:rPr>
        <w:t xml:space="preserve">tation </w:t>
      </w:r>
      <w:r w:rsidR="00CA4BF7" w:rsidRPr="00491A54">
        <w:rPr>
          <w:rFonts w:ascii="Times New Roman" w:hAnsi="Times New Roman" w:cs="Times New Roman"/>
          <w:b/>
          <w:sz w:val="28"/>
          <w:szCs w:val="28"/>
          <w:lang w:val="en-US"/>
        </w:rPr>
        <w:t>b</w:t>
      </w:r>
      <w:r w:rsidRPr="00491A54">
        <w:rPr>
          <w:rFonts w:ascii="Times New Roman" w:hAnsi="Times New Roman" w:cs="Times New Roman"/>
          <w:b/>
          <w:sz w:val="28"/>
          <w:szCs w:val="28"/>
          <w:lang w:val="en-US"/>
        </w:rPr>
        <w:t xml:space="preserve">ased on </w:t>
      </w:r>
      <w:r w:rsidR="00CA4BF7" w:rsidRPr="00491A54">
        <w:rPr>
          <w:rFonts w:ascii="Times New Roman" w:hAnsi="Times New Roman" w:cs="Times New Roman"/>
          <w:b/>
          <w:sz w:val="28"/>
          <w:szCs w:val="28"/>
          <w:lang w:val="en-US"/>
        </w:rPr>
        <w:t>p</w:t>
      </w:r>
      <w:r w:rsidRPr="00491A54">
        <w:rPr>
          <w:rFonts w:ascii="Times New Roman" w:hAnsi="Times New Roman" w:cs="Times New Roman"/>
          <w:b/>
          <w:sz w:val="28"/>
          <w:szCs w:val="28"/>
          <w:lang w:val="en-US"/>
        </w:rPr>
        <w:t xml:space="preserve">hotovoltaic </w:t>
      </w:r>
      <w:r w:rsidR="00CA4BF7" w:rsidRPr="00491A54">
        <w:rPr>
          <w:rFonts w:ascii="Times New Roman" w:hAnsi="Times New Roman" w:cs="Times New Roman"/>
          <w:b/>
          <w:sz w:val="28"/>
          <w:szCs w:val="28"/>
          <w:lang w:val="en-US"/>
        </w:rPr>
        <w:t>e</w:t>
      </w:r>
      <w:r w:rsidRPr="00491A54">
        <w:rPr>
          <w:rFonts w:ascii="Times New Roman" w:hAnsi="Times New Roman" w:cs="Times New Roman"/>
          <w:b/>
          <w:sz w:val="28"/>
          <w:szCs w:val="28"/>
          <w:lang w:val="en-US"/>
        </w:rPr>
        <w:t>nergy</w:t>
      </w:r>
    </w:p>
    <w:p w14:paraId="4D0D0D8E" w14:textId="60D9755E" w:rsidR="001C4AB9" w:rsidRDefault="003A2CAF" w:rsidP="008D51D7">
      <w:pPr>
        <w:spacing w:before="120" w:after="120"/>
        <w:jc w:val="center"/>
        <w:rPr>
          <w:rFonts w:ascii="Times New Roman" w:hAnsi="Times New Roman" w:cs="Times New Roman"/>
          <w:b/>
          <w:color w:val="FF0000"/>
          <w:lang w:val="en-US"/>
        </w:rPr>
      </w:pPr>
      <w:r w:rsidRPr="00491A54">
        <w:rPr>
          <w:rFonts w:ascii="Times New Roman" w:hAnsi="Times New Roman" w:cs="Times New Roman"/>
          <w:b/>
          <w:i/>
          <w:lang w:val="en-US"/>
        </w:rPr>
        <w:t xml:space="preserve">Bassam </w:t>
      </w:r>
      <w:proofErr w:type="spellStart"/>
      <w:r w:rsidRPr="00491A54">
        <w:rPr>
          <w:rFonts w:ascii="Times New Roman" w:hAnsi="Times New Roman" w:cs="Times New Roman"/>
          <w:b/>
          <w:i/>
          <w:lang w:val="en-US"/>
        </w:rPr>
        <w:t>Zayer</w:t>
      </w:r>
      <w:proofErr w:type="spellEnd"/>
      <w:r w:rsidRPr="00491A54">
        <w:rPr>
          <w:rFonts w:ascii="Times New Roman" w:hAnsi="Times New Roman" w:cs="Times New Roman"/>
          <w:b/>
          <w:i/>
          <w:lang w:val="en-US"/>
        </w:rPr>
        <w:t xml:space="preserve"> Salman </w:t>
      </w:r>
      <w:r w:rsidR="00273F8B" w:rsidRPr="00491A54">
        <w:rPr>
          <w:rFonts w:ascii="Times New Roman" w:hAnsi="Times New Roman" w:cs="Times New Roman"/>
          <w:b/>
          <w:i/>
          <w:lang w:val="en-US"/>
        </w:rPr>
        <w:t>AZZAWİ</w:t>
      </w:r>
      <w:r w:rsidR="00C05034" w:rsidRPr="00491A54">
        <w:rPr>
          <w:rFonts w:ascii="Times New Roman" w:hAnsi="Times New Roman" w:cs="Times New Roman"/>
          <w:b/>
          <w:i/>
          <w:vertAlign w:val="superscript"/>
          <w:lang w:val="en-US"/>
        </w:rPr>
        <w:t>1,2,*</w:t>
      </w:r>
      <w:r w:rsidR="00825BB9" w:rsidRPr="00491A54">
        <w:rPr>
          <w:rFonts w:cstheme="minorHAnsi"/>
          <w:b/>
          <w:i/>
          <w:lang w:val="en-US"/>
        </w:rPr>
        <w:t xml:space="preserve">, </w:t>
      </w:r>
      <w:proofErr w:type="spellStart"/>
      <w:r w:rsidRPr="00491A54">
        <w:rPr>
          <w:rFonts w:ascii="Times New Roman" w:hAnsi="Times New Roman" w:cs="Times New Roman"/>
          <w:b/>
          <w:i/>
          <w:lang w:val="en-US"/>
        </w:rPr>
        <w:t>Inam</w:t>
      </w:r>
      <w:proofErr w:type="spellEnd"/>
      <w:r w:rsidRPr="00491A54">
        <w:rPr>
          <w:rFonts w:ascii="Times New Roman" w:hAnsi="Times New Roman" w:cs="Times New Roman"/>
          <w:b/>
          <w:i/>
          <w:lang w:val="en-US"/>
        </w:rPr>
        <w:t xml:space="preserve"> Abbas </w:t>
      </w:r>
      <w:proofErr w:type="spellStart"/>
      <w:r w:rsidRPr="00491A54">
        <w:rPr>
          <w:rFonts w:ascii="Times New Roman" w:hAnsi="Times New Roman" w:cs="Times New Roman"/>
          <w:b/>
          <w:i/>
          <w:lang w:val="en-US"/>
        </w:rPr>
        <w:t>Razooqi</w:t>
      </w:r>
      <w:proofErr w:type="spellEnd"/>
      <w:r w:rsidRPr="00491A54">
        <w:rPr>
          <w:rFonts w:ascii="Times New Roman" w:hAnsi="Times New Roman" w:cs="Times New Roman"/>
          <w:b/>
          <w:i/>
          <w:lang w:val="en-US"/>
        </w:rPr>
        <w:t xml:space="preserve"> AL-</w:t>
      </w:r>
      <w:r w:rsidR="00273F8B" w:rsidRPr="00491A54">
        <w:rPr>
          <w:rFonts w:ascii="Times New Roman" w:hAnsi="Times New Roman" w:cs="Times New Roman"/>
          <w:b/>
          <w:i/>
          <w:lang w:val="en-US"/>
        </w:rPr>
        <w:t>SADDAEE</w:t>
      </w:r>
      <w:r w:rsidR="00C05034" w:rsidRPr="00491A54">
        <w:rPr>
          <w:rFonts w:ascii="Times New Roman" w:hAnsi="Times New Roman" w:cs="Times New Roman"/>
          <w:b/>
          <w:i/>
          <w:vertAlign w:val="superscript"/>
          <w:lang w:val="en-US"/>
        </w:rPr>
        <w:t>1,3</w:t>
      </w:r>
      <w:r w:rsidR="00454601">
        <w:rPr>
          <w:rFonts w:cstheme="minorHAnsi"/>
          <w:b/>
          <w:i/>
          <w:lang w:val="en-US"/>
        </w:rPr>
        <w:t xml:space="preserve">, </w:t>
      </w:r>
      <w:r w:rsidRPr="00491A54">
        <w:rPr>
          <w:rFonts w:ascii="Times New Roman" w:hAnsi="Times New Roman" w:cs="Times New Roman"/>
          <w:b/>
          <w:i/>
          <w:lang w:val="en-US"/>
        </w:rPr>
        <w:t xml:space="preserve">Murat </w:t>
      </w:r>
      <w:r w:rsidR="00273F8B" w:rsidRPr="00491A54">
        <w:rPr>
          <w:rFonts w:ascii="Times New Roman" w:hAnsi="Times New Roman" w:cs="Times New Roman"/>
          <w:b/>
          <w:i/>
          <w:lang w:val="en-US"/>
        </w:rPr>
        <w:t>ARI</w:t>
      </w:r>
      <w:r w:rsidRPr="00491A54">
        <w:rPr>
          <w:rFonts w:ascii="Times New Roman" w:hAnsi="Times New Roman" w:cs="Times New Roman"/>
          <w:b/>
          <w:i/>
          <w:vertAlign w:val="superscript"/>
          <w:lang w:val="en-US"/>
        </w:rPr>
        <w:t>1</w:t>
      </w:r>
      <w:bookmarkStart w:id="0" w:name="_GoBack"/>
      <w:bookmarkEnd w:id="0"/>
    </w:p>
    <w:p w14:paraId="2556BB2B" w14:textId="528B7CEF" w:rsidR="00890B2E" w:rsidRPr="00491A54" w:rsidRDefault="00A864D4" w:rsidP="0045756A">
      <w:pPr>
        <w:spacing w:before="120" w:after="120"/>
        <w:jc w:val="center"/>
        <w:rPr>
          <w:rFonts w:ascii="Times New Roman" w:hAnsi="Times New Roman" w:cs="Times New Roman"/>
          <w:b/>
          <w:i/>
          <w:vertAlign w:val="superscript"/>
          <w:lang w:val="en-US"/>
        </w:rPr>
      </w:pPr>
      <w:r w:rsidRPr="00491A54">
        <w:rPr>
          <w:rFonts w:ascii="Times New Roman" w:hAnsi="Times New Roman" w:cs="Times New Roman"/>
          <w:b/>
          <w:color w:val="FF0000"/>
          <w:lang w:val="en-US"/>
        </w:rPr>
        <w:t xml:space="preserve"> </w:t>
      </w:r>
    </w:p>
    <w:p w14:paraId="32BFAA9D" w14:textId="57C04049" w:rsidR="00E45DF7" w:rsidRPr="00491A54" w:rsidRDefault="00E45DF7" w:rsidP="00E45DF7">
      <w:pPr>
        <w:autoSpaceDE w:val="0"/>
        <w:autoSpaceDN w:val="0"/>
        <w:spacing w:before="120" w:after="0"/>
        <w:jc w:val="center"/>
        <w:rPr>
          <w:rFonts w:ascii="Times New Roman" w:hAnsi="Times New Roman" w:cs="Times New Roman"/>
          <w:b/>
          <w:i/>
          <w:color w:val="FF0000"/>
          <w:sz w:val="18"/>
          <w:szCs w:val="18"/>
          <w:lang w:val="en-US"/>
        </w:rPr>
      </w:pPr>
      <w:r w:rsidRPr="00491A54">
        <w:rPr>
          <w:rFonts w:ascii="Times New Roman" w:hAnsi="Times New Roman" w:cs="Times New Roman"/>
          <w:i/>
          <w:sz w:val="18"/>
          <w:szCs w:val="18"/>
          <w:vertAlign w:val="superscript"/>
          <w:lang w:val="en-US"/>
        </w:rPr>
        <w:t>1</w:t>
      </w:r>
      <w:r w:rsidRPr="00491A54">
        <w:rPr>
          <w:rFonts w:ascii="Times New Roman" w:eastAsia="MS Mincho" w:hAnsi="Times New Roman" w:cs="Times New Roman"/>
          <w:i/>
          <w:iCs/>
          <w:sz w:val="18"/>
          <w:szCs w:val="18"/>
          <w:lang w:val="en-US"/>
        </w:rPr>
        <w:t>Department of Electrical and Electronics Engineering, Graduate School of Natural and Applied Sciences, Çankırı Karatekin Unıversity, Çankırı, Turkey</w:t>
      </w:r>
    </w:p>
    <w:p w14:paraId="0A383454" w14:textId="77777777" w:rsidR="00C05034" w:rsidRPr="00491A54" w:rsidRDefault="00C05034" w:rsidP="00C05034">
      <w:pPr>
        <w:autoSpaceDE w:val="0"/>
        <w:autoSpaceDN w:val="0"/>
        <w:spacing w:before="120" w:after="0"/>
        <w:jc w:val="center"/>
        <w:rPr>
          <w:rFonts w:ascii="Times New Roman" w:eastAsia="MS Mincho" w:hAnsi="Times New Roman" w:cs="Times New Roman"/>
          <w:i/>
          <w:iCs/>
          <w:sz w:val="18"/>
          <w:szCs w:val="18"/>
          <w:lang w:val="en-US"/>
        </w:rPr>
      </w:pPr>
      <w:r w:rsidRPr="00491A54">
        <w:rPr>
          <w:rFonts w:ascii="Times New Roman" w:eastAsia="MS Mincho" w:hAnsi="Times New Roman" w:cs="Times New Roman"/>
          <w:i/>
          <w:iCs/>
          <w:sz w:val="18"/>
          <w:szCs w:val="18"/>
          <w:vertAlign w:val="superscript"/>
          <w:lang w:val="en-US"/>
        </w:rPr>
        <w:t>2</w:t>
      </w:r>
      <w:r w:rsidRPr="00491A54">
        <w:rPr>
          <w:rFonts w:ascii="Times New Roman" w:eastAsia="MS Mincho" w:hAnsi="Times New Roman" w:cs="Times New Roman"/>
          <w:i/>
          <w:iCs/>
          <w:sz w:val="18"/>
          <w:szCs w:val="18"/>
          <w:lang w:val="en-US"/>
        </w:rPr>
        <w:t xml:space="preserve">Electromechanical Engineering Department, University of Technology, Baghdad, Iraq </w:t>
      </w:r>
    </w:p>
    <w:p w14:paraId="04306149" w14:textId="4EDC8C29" w:rsidR="00C05034" w:rsidRPr="00491A54" w:rsidRDefault="00C05034" w:rsidP="00C05034">
      <w:pPr>
        <w:autoSpaceDE w:val="0"/>
        <w:autoSpaceDN w:val="0"/>
        <w:spacing w:before="120" w:after="0"/>
        <w:jc w:val="center"/>
        <w:rPr>
          <w:rFonts w:ascii="Times New Roman" w:eastAsia="MS Mincho" w:hAnsi="Times New Roman" w:cs="Times New Roman"/>
          <w:i/>
          <w:iCs/>
          <w:sz w:val="18"/>
          <w:szCs w:val="18"/>
          <w:lang w:val="en-US"/>
        </w:rPr>
      </w:pPr>
      <w:r w:rsidRPr="00491A54">
        <w:rPr>
          <w:rFonts w:ascii="Times New Roman" w:eastAsia="MS Mincho" w:hAnsi="Times New Roman" w:cs="Times New Roman"/>
          <w:i/>
          <w:iCs/>
          <w:sz w:val="18"/>
          <w:szCs w:val="18"/>
          <w:vertAlign w:val="superscript"/>
          <w:lang w:val="en-US"/>
        </w:rPr>
        <w:t>3</w:t>
      </w:r>
      <w:r w:rsidRPr="00491A54">
        <w:rPr>
          <w:rFonts w:ascii="Times New Roman" w:eastAsia="MS Mincho" w:hAnsi="Times New Roman" w:cs="Times New Roman"/>
          <w:i/>
          <w:iCs/>
          <w:sz w:val="18"/>
          <w:szCs w:val="18"/>
          <w:lang w:val="en-US"/>
        </w:rPr>
        <w:t xml:space="preserve">Department of Electrical Power and Machines Engineering, College of Engineering, University of Diyala, Diyala, Iraq  </w:t>
      </w:r>
    </w:p>
    <w:p w14:paraId="120B9C25" w14:textId="7DAF51F2" w:rsidR="003A2CAF" w:rsidRPr="00491A54" w:rsidRDefault="003A2CAF" w:rsidP="000F1F98">
      <w:pPr>
        <w:spacing w:after="0"/>
        <w:rPr>
          <w:rFonts w:ascii="Times New Roman" w:hAnsi="Times New Roman" w:cs="Times New Roman"/>
          <w:i/>
          <w:color w:val="000000" w:themeColor="text1"/>
          <w:sz w:val="20"/>
          <w:szCs w:val="20"/>
          <w:lang w:val="en-US"/>
        </w:rPr>
      </w:pPr>
    </w:p>
    <w:tbl>
      <w:tblPr>
        <w:tblStyle w:val="TableGrid"/>
        <w:tblW w:w="9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802"/>
      </w:tblGrid>
      <w:tr w:rsidR="001558FC" w:rsidRPr="00491A54" w14:paraId="4166A5D6" w14:textId="77777777" w:rsidTr="001558FC">
        <w:trPr>
          <w:trHeight w:val="2895"/>
        </w:trPr>
        <w:tc>
          <w:tcPr>
            <w:tcW w:w="9802" w:type="dxa"/>
            <w:shd w:val="clear" w:color="auto" w:fill="FFFFFF" w:themeFill="background1"/>
          </w:tcPr>
          <w:p w14:paraId="1CFD4C30" w14:textId="4A3FEDEA" w:rsidR="001558FC" w:rsidRPr="00491A54" w:rsidRDefault="001558FC" w:rsidP="002712C9">
            <w:pPr>
              <w:shd w:val="clear" w:color="auto" w:fill="D9D9D9" w:themeFill="background1" w:themeFillShade="D9"/>
              <w:ind w:right="-21"/>
              <w:rPr>
                <w:rFonts w:ascii="Times New Roman" w:hAnsi="Times New Roman" w:cs="Times New Roman"/>
                <w:sz w:val="24"/>
                <w:szCs w:val="24"/>
              </w:rPr>
            </w:pPr>
            <w:r w:rsidRPr="00491A54">
              <w:rPr>
                <w:rFonts w:ascii="Times New Roman" w:hAnsi="Times New Roman" w:cs="Times New Roman"/>
                <w:b/>
                <w:bCs/>
                <w:sz w:val="24"/>
                <w:szCs w:val="24"/>
              </w:rPr>
              <w:t>Abstract</w:t>
            </w:r>
            <w:r w:rsidRPr="00491A54">
              <w:rPr>
                <w:rFonts w:cstheme="minorHAnsi"/>
                <w:b/>
                <w:i/>
                <w:vertAlign w:val="superscript"/>
              </w:rPr>
              <w:t xml:space="preserve"> </w:t>
            </w:r>
          </w:p>
          <w:p w14:paraId="109F1148" w14:textId="402421EB" w:rsidR="001558FC" w:rsidRPr="00491A54" w:rsidRDefault="0073009D" w:rsidP="00A06148">
            <w:pPr>
              <w:shd w:val="clear" w:color="auto" w:fill="D9D9D9" w:themeFill="background1" w:themeFillShade="D9"/>
              <w:jc w:val="both"/>
              <w:rPr>
                <w:szCs w:val="24"/>
              </w:rPr>
            </w:pPr>
            <w:r w:rsidRPr="00491A54">
              <w:rPr>
                <w:rFonts w:ascii="Times New Roman" w:hAnsi="Times New Roman" w:cs="Times New Roman"/>
                <w:sz w:val="20"/>
                <w:szCs w:val="20"/>
              </w:rPr>
              <w:t xml:space="preserve">Renewable energy and energy efficiencies are the primary foundations of sustainability and environmental compatibility. This paper provides a monitoring system for an overview of environmentally friendly and energy-efficient cellular base stations (BSs), which use the most energy in cellular networks. Reduced network operating costs and continued profitability are crucial concerns for cellular network operators. Monitoring cellular base stations in off-grid locations is the topic of this research. Because of this, this study creates and puts into use a modern system for monitoring solar systems, which will make use of GSM technologies to transport data </w:t>
            </w:r>
            <w:r w:rsidR="004A686D" w:rsidRPr="00491A54">
              <w:rPr>
                <w:rFonts w:ascii="Times New Roman" w:hAnsi="Times New Roman" w:cs="Times New Roman"/>
                <w:sz w:val="20"/>
                <w:szCs w:val="20"/>
              </w:rPr>
              <w:t>spanning great distances for the least expensive possible cost</w:t>
            </w:r>
            <w:r w:rsidRPr="00491A54">
              <w:rPr>
                <w:rFonts w:ascii="Times New Roman" w:hAnsi="Times New Roman" w:cs="Times New Roman"/>
                <w:sz w:val="20"/>
                <w:szCs w:val="20"/>
              </w:rPr>
              <w:t xml:space="preserve">. </w:t>
            </w:r>
            <w:r w:rsidR="007F2A5B" w:rsidRPr="00491A54">
              <w:rPr>
                <w:rFonts w:ascii="Times New Roman" w:hAnsi="Times New Roman" w:cs="Times New Roman"/>
                <w:sz w:val="20"/>
                <w:szCs w:val="20"/>
              </w:rPr>
              <w:t>To</w:t>
            </w:r>
            <w:r w:rsidRPr="00491A54">
              <w:rPr>
                <w:rFonts w:ascii="Times New Roman" w:hAnsi="Times New Roman" w:cs="Times New Roman"/>
                <w:sz w:val="20"/>
                <w:szCs w:val="20"/>
              </w:rPr>
              <w:t xml:space="preserve"> monitor PV systems that </w:t>
            </w:r>
            <w:proofErr w:type="gramStart"/>
            <w:r w:rsidRPr="00491A54">
              <w:rPr>
                <w:rFonts w:ascii="Times New Roman" w:hAnsi="Times New Roman" w:cs="Times New Roman"/>
                <w:sz w:val="20"/>
                <w:szCs w:val="20"/>
              </w:rPr>
              <w:t>are situated</w:t>
            </w:r>
            <w:proofErr w:type="gramEnd"/>
            <w:r w:rsidRPr="00491A54">
              <w:rPr>
                <w:rFonts w:ascii="Times New Roman" w:hAnsi="Times New Roman" w:cs="Times New Roman"/>
                <w:sz w:val="20"/>
                <w:szCs w:val="20"/>
              </w:rPr>
              <w:t xml:space="preserve"> in remote locations, </w:t>
            </w:r>
            <w:r w:rsidR="0009670C" w:rsidRPr="00491A54">
              <w:rPr>
                <w:rFonts w:ascii="Times New Roman" w:hAnsi="Times New Roman" w:cs="Times New Roman"/>
                <w:sz w:val="20"/>
                <w:szCs w:val="20"/>
              </w:rPr>
              <w:t xml:space="preserve">this research article displays a resilient, authoritative, and secure control strategy </w:t>
            </w:r>
            <w:r w:rsidRPr="00491A54">
              <w:rPr>
                <w:rFonts w:ascii="Times New Roman" w:hAnsi="Times New Roman" w:cs="Times New Roman"/>
                <w:sz w:val="20"/>
                <w:szCs w:val="20"/>
              </w:rPr>
              <w:t xml:space="preserve">that makes use of sensor networks and IoT technologies. </w:t>
            </w:r>
            <w:r w:rsidR="0009670C" w:rsidRPr="00491A54">
              <w:rPr>
                <w:rFonts w:ascii="Times New Roman" w:hAnsi="Times New Roman" w:cs="Times New Roman"/>
                <w:sz w:val="20"/>
                <w:szCs w:val="20"/>
              </w:rPr>
              <w:t xml:space="preserve">Defining and archiving </w:t>
            </w:r>
            <w:r w:rsidR="00A06148" w:rsidRPr="00491A54">
              <w:rPr>
                <w:rFonts w:ascii="Times New Roman" w:hAnsi="Times New Roman" w:cs="Times New Roman"/>
                <w:sz w:val="20"/>
                <w:szCs w:val="20"/>
              </w:rPr>
              <w:t>defects, collecting generation,</w:t>
            </w:r>
            <w:r w:rsidR="0009670C" w:rsidRPr="00491A54">
              <w:rPr>
                <w:rFonts w:ascii="Times New Roman" w:hAnsi="Times New Roman" w:cs="Times New Roman"/>
                <w:sz w:val="20"/>
                <w:szCs w:val="20"/>
              </w:rPr>
              <w:t xml:space="preserve"> and </w:t>
            </w:r>
            <w:r w:rsidR="00A06148">
              <w:rPr>
                <w:rFonts w:ascii="Times New Roman" w:hAnsi="Times New Roman" w:cs="Times New Roman"/>
                <w:sz w:val="20"/>
                <w:szCs w:val="20"/>
              </w:rPr>
              <w:t>performing</w:t>
            </w:r>
            <w:r w:rsidR="0009670C" w:rsidRPr="00491A54">
              <w:rPr>
                <w:rFonts w:ascii="Times New Roman" w:hAnsi="Times New Roman" w:cs="Times New Roman"/>
                <w:sz w:val="20"/>
                <w:szCs w:val="20"/>
              </w:rPr>
              <w:t xml:space="preserve"> data for </w:t>
            </w:r>
            <w:r w:rsidR="00947695">
              <w:rPr>
                <w:rFonts w:ascii="Times New Roman" w:hAnsi="Times New Roman" w:cs="Times New Roman"/>
                <w:sz w:val="20"/>
                <w:szCs w:val="20"/>
              </w:rPr>
              <w:t xml:space="preserve">the </w:t>
            </w:r>
            <w:r w:rsidR="0009670C" w:rsidRPr="00491A54">
              <w:rPr>
                <w:rFonts w:ascii="Times New Roman" w:hAnsi="Times New Roman" w:cs="Times New Roman"/>
                <w:sz w:val="20"/>
                <w:szCs w:val="20"/>
              </w:rPr>
              <w:t xml:space="preserve">study </w:t>
            </w:r>
            <w:proofErr w:type="gramStart"/>
            <w:r w:rsidR="00947695">
              <w:rPr>
                <w:rFonts w:ascii="Times New Roman" w:hAnsi="Times New Roman" w:cs="Times New Roman"/>
                <w:sz w:val="20"/>
                <w:szCs w:val="20"/>
              </w:rPr>
              <w:t>are</w:t>
            </w:r>
            <w:r w:rsidR="0009670C" w:rsidRPr="00491A54">
              <w:rPr>
                <w:rFonts w:ascii="Times New Roman" w:hAnsi="Times New Roman" w:cs="Times New Roman"/>
                <w:sz w:val="20"/>
                <w:szCs w:val="20"/>
              </w:rPr>
              <w:t xml:space="preserve"> made</w:t>
            </w:r>
            <w:proofErr w:type="gramEnd"/>
            <w:r w:rsidR="0009670C" w:rsidRPr="00491A54">
              <w:rPr>
                <w:rFonts w:ascii="Times New Roman" w:hAnsi="Times New Roman" w:cs="Times New Roman"/>
                <w:sz w:val="20"/>
                <w:szCs w:val="20"/>
              </w:rPr>
              <w:t xml:space="preserve"> easier with this technology</w:t>
            </w:r>
            <w:r w:rsidR="004A686D" w:rsidRPr="00491A54">
              <w:rPr>
                <w:rFonts w:ascii="Times New Roman" w:hAnsi="Times New Roman" w:cs="Times New Roman"/>
                <w:sz w:val="20"/>
                <w:szCs w:val="20"/>
              </w:rPr>
              <w:t xml:space="preserve">. </w:t>
            </w:r>
            <w:r w:rsidR="002B5B18" w:rsidRPr="00491A54">
              <w:rPr>
                <w:rFonts w:ascii="Times New Roman" w:hAnsi="Times New Roman" w:cs="Times New Roman"/>
                <w:sz w:val="20"/>
                <w:szCs w:val="20"/>
              </w:rPr>
              <w:t xml:space="preserve">In this paper, by using the PZEM-00T </w:t>
            </w:r>
            <w:r w:rsidR="00CA5DC1" w:rsidRPr="00491A54">
              <w:rPr>
                <w:rFonts w:ascii="Times New Roman" w:hAnsi="Times New Roman" w:cs="Times New Roman"/>
                <w:sz w:val="20"/>
                <w:szCs w:val="20"/>
              </w:rPr>
              <w:t>multimeter</w:t>
            </w:r>
            <w:r w:rsidR="00332B1F" w:rsidRPr="00491A54">
              <w:rPr>
                <w:rFonts w:ascii="Times New Roman" w:hAnsi="Times New Roman" w:cs="Times New Roman"/>
                <w:sz w:val="20"/>
                <w:szCs w:val="20"/>
              </w:rPr>
              <w:t xml:space="preserve"> and Arduino UNO</w:t>
            </w:r>
            <w:r w:rsidR="002B5B18" w:rsidRPr="00491A54">
              <w:rPr>
                <w:rFonts w:ascii="Times New Roman" w:hAnsi="Times New Roman" w:cs="Times New Roman"/>
                <w:sz w:val="20"/>
                <w:szCs w:val="20"/>
              </w:rPr>
              <w:t xml:space="preserve">, the voltage and current coming out of the solar inverter are monitored, and data is transmitted through the GSM network using the SIM900 module to the ThingSpeak Cloud so that the data is </w:t>
            </w:r>
            <w:r w:rsidR="00CA5DC1" w:rsidRPr="00491A54">
              <w:rPr>
                <w:rFonts w:ascii="Times New Roman" w:hAnsi="Times New Roman" w:cs="Times New Roman"/>
                <w:sz w:val="20"/>
                <w:szCs w:val="20"/>
              </w:rPr>
              <w:t>monitored</w:t>
            </w:r>
            <w:r w:rsidR="002B5B18" w:rsidRPr="00491A54">
              <w:rPr>
                <w:rFonts w:ascii="Times New Roman" w:hAnsi="Times New Roman" w:cs="Times New Roman"/>
                <w:sz w:val="20"/>
                <w:szCs w:val="20"/>
              </w:rPr>
              <w:t xml:space="preserve"> </w:t>
            </w:r>
            <w:r w:rsidR="00CA5DC1" w:rsidRPr="00491A54">
              <w:rPr>
                <w:rFonts w:ascii="Times New Roman" w:hAnsi="Times New Roman" w:cs="Times New Roman"/>
                <w:sz w:val="20"/>
                <w:szCs w:val="20"/>
              </w:rPr>
              <w:t xml:space="preserve">from long </w:t>
            </w:r>
            <w:r w:rsidR="002B5B18" w:rsidRPr="00491A54">
              <w:rPr>
                <w:rFonts w:ascii="Times New Roman" w:hAnsi="Times New Roman" w:cs="Times New Roman"/>
                <w:sz w:val="20"/>
                <w:szCs w:val="20"/>
              </w:rPr>
              <w:t>distances.</w:t>
            </w:r>
          </w:p>
        </w:tc>
      </w:tr>
      <w:tr w:rsidR="001558FC" w:rsidRPr="00491A54" w14:paraId="6A0FB242" w14:textId="77777777" w:rsidTr="001558FC">
        <w:trPr>
          <w:trHeight w:val="443"/>
        </w:trPr>
        <w:tc>
          <w:tcPr>
            <w:tcW w:w="9802" w:type="dxa"/>
            <w:shd w:val="clear" w:color="auto" w:fill="FFFFFF" w:themeFill="background1"/>
          </w:tcPr>
          <w:p w14:paraId="20351ECE" w14:textId="77777777" w:rsidR="002B5B18" w:rsidRPr="00491A54" w:rsidRDefault="002B5B18" w:rsidP="001558FC">
            <w:pPr>
              <w:pStyle w:val="keywords"/>
              <w:spacing w:after="0"/>
              <w:ind w:firstLine="0"/>
              <w:rPr>
                <w:rFonts w:eastAsia="MS Mincho"/>
                <w:noProof w:val="0"/>
                <w:sz w:val="20"/>
                <w:szCs w:val="20"/>
              </w:rPr>
            </w:pPr>
          </w:p>
          <w:p w14:paraId="6824E26F" w14:textId="2679EB67" w:rsidR="001558FC" w:rsidRPr="00491A54" w:rsidRDefault="001558FC" w:rsidP="00255803">
            <w:pPr>
              <w:pStyle w:val="keywords"/>
              <w:spacing w:after="0"/>
              <w:ind w:firstLine="0"/>
              <w:rPr>
                <w:rFonts w:eastAsia="MS Mincho"/>
                <w:b w:val="0"/>
                <w:bCs w:val="0"/>
                <w:noProof w:val="0"/>
                <w:sz w:val="20"/>
                <w:szCs w:val="20"/>
              </w:rPr>
            </w:pPr>
            <w:r w:rsidRPr="00491A54">
              <w:rPr>
                <w:rFonts w:eastAsia="MS Mincho"/>
                <w:noProof w:val="0"/>
                <w:sz w:val="20"/>
                <w:szCs w:val="20"/>
              </w:rPr>
              <w:t xml:space="preserve">Keywords: </w:t>
            </w:r>
            <w:r w:rsidR="002B5B18" w:rsidRPr="00491A54">
              <w:rPr>
                <w:rFonts w:eastAsia="MS Mincho"/>
                <w:b w:val="0"/>
                <w:bCs w:val="0"/>
                <w:noProof w:val="0"/>
                <w:sz w:val="20"/>
                <w:szCs w:val="20"/>
              </w:rPr>
              <w:t>PV</w:t>
            </w:r>
            <w:r w:rsidRPr="00491A54">
              <w:rPr>
                <w:rFonts w:eastAsia="MS Mincho"/>
                <w:b w:val="0"/>
                <w:bCs w:val="0"/>
                <w:noProof w:val="0"/>
                <w:sz w:val="20"/>
                <w:szCs w:val="20"/>
              </w:rPr>
              <w:t>,</w:t>
            </w:r>
            <w:r w:rsidRPr="00491A54">
              <w:rPr>
                <w:rFonts w:eastAsia="MS Mincho"/>
                <w:noProof w:val="0"/>
                <w:sz w:val="20"/>
                <w:szCs w:val="20"/>
              </w:rPr>
              <w:t xml:space="preserve"> </w:t>
            </w:r>
            <w:r w:rsidR="002B5B18" w:rsidRPr="00491A54">
              <w:rPr>
                <w:rFonts w:eastAsia="MS Mincho"/>
                <w:b w:val="0"/>
                <w:bCs w:val="0"/>
                <w:noProof w:val="0"/>
                <w:sz w:val="20"/>
                <w:szCs w:val="20"/>
              </w:rPr>
              <w:t>monitoring system</w:t>
            </w:r>
            <w:r w:rsidRPr="00491A54">
              <w:rPr>
                <w:rFonts w:eastAsia="MS Mincho"/>
                <w:b w:val="0"/>
                <w:bCs w:val="0"/>
                <w:noProof w:val="0"/>
                <w:sz w:val="20"/>
                <w:szCs w:val="20"/>
              </w:rPr>
              <w:t xml:space="preserve">, </w:t>
            </w:r>
            <w:r w:rsidR="002B5B18" w:rsidRPr="00491A54">
              <w:rPr>
                <w:rFonts w:eastAsia="MS Mincho"/>
                <w:b w:val="0"/>
                <w:bCs w:val="0"/>
                <w:noProof w:val="0"/>
                <w:sz w:val="20"/>
                <w:szCs w:val="20"/>
              </w:rPr>
              <w:t>PZEM-004T</w:t>
            </w:r>
            <w:r w:rsidR="00CA5DC1" w:rsidRPr="00491A54">
              <w:rPr>
                <w:rFonts w:eastAsia="MS Mincho"/>
                <w:b w:val="0"/>
                <w:bCs w:val="0"/>
                <w:noProof w:val="0"/>
                <w:sz w:val="20"/>
                <w:szCs w:val="20"/>
              </w:rPr>
              <w:t xml:space="preserve"> multimeter</w:t>
            </w:r>
            <w:r w:rsidRPr="00491A54">
              <w:rPr>
                <w:rFonts w:eastAsia="MS Mincho"/>
                <w:b w:val="0"/>
                <w:bCs w:val="0"/>
                <w:noProof w:val="0"/>
                <w:sz w:val="20"/>
                <w:szCs w:val="20"/>
              </w:rPr>
              <w:t xml:space="preserve">, </w:t>
            </w:r>
            <w:r w:rsidR="00CA5DC1" w:rsidRPr="00491A54">
              <w:rPr>
                <w:rFonts w:eastAsia="MS Mincho"/>
                <w:b w:val="0"/>
                <w:bCs w:val="0"/>
                <w:noProof w:val="0"/>
                <w:sz w:val="20"/>
                <w:szCs w:val="20"/>
              </w:rPr>
              <w:t>SIM900 module</w:t>
            </w:r>
            <w:r w:rsidRPr="00491A54">
              <w:rPr>
                <w:rFonts w:eastAsia="MS Mincho"/>
                <w:b w:val="0"/>
                <w:bCs w:val="0"/>
                <w:noProof w:val="0"/>
                <w:sz w:val="20"/>
                <w:szCs w:val="20"/>
              </w:rPr>
              <w:t xml:space="preserve">, </w:t>
            </w:r>
            <w:r w:rsidR="00CA5DC1" w:rsidRPr="00491A54">
              <w:rPr>
                <w:rFonts w:eastAsia="MS Mincho"/>
                <w:b w:val="0"/>
                <w:bCs w:val="0"/>
                <w:noProof w:val="0"/>
                <w:sz w:val="20"/>
                <w:szCs w:val="20"/>
              </w:rPr>
              <w:t>ThingSpeak Cloud</w:t>
            </w:r>
            <w:r w:rsidR="00EE2488" w:rsidRPr="00491A54">
              <w:rPr>
                <w:rFonts w:eastAsia="MS Mincho"/>
                <w:b w:val="0"/>
                <w:bCs w:val="0"/>
                <w:noProof w:val="0"/>
                <w:sz w:val="20"/>
                <w:szCs w:val="20"/>
              </w:rPr>
              <w:t>, Arduino UNO</w:t>
            </w:r>
          </w:p>
        </w:tc>
      </w:tr>
    </w:tbl>
    <w:p w14:paraId="123D57F8" w14:textId="77777777" w:rsidR="0059146B" w:rsidRPr="00491A54" w:rsidRDefault="0059146B" w:rsidP="00D63A79">
      <w:pPr>
        <w:spacing w:after="0"/>
        <w:rPr>
          <w:rFonts w:ascii="Times New Roman" w:hAnsi="Times New Roman" w:cs="Times New Roman"/>
          <w:lang w:val="en-US"/>
        </w:rPr>
      </w:pPr>
    </w:p>
    <w:p w14:paraId="53F821E6" w14:textId="2A74BDF3" w:rsidR="00C177A9" w:rsidRPr="00491A54" w:rsidRDefault="00C177A9" w:rsidP="00C177A9">
      <w:pPr>
        <w:pStyle w:val="ListParagraph"/>
        <w:numPr>
          <w:ilvl w:val="0"/>
          <w:numId w:val="6"/>
        </w:numPr>
        <w:autoSpaceDE w:val="0"/>
        <w:autoSpaceDN w:val="0"/>
        <w:adjustRightInd w:val="0"/>
        <w:spacing w:after="360"/>
        <w:ind w:left="426" w:right="-59" w:hanging="426"/>
        <w:jc w:val="both"/>
        <w:rPr>
          <w:rFonts w:ascii="Times New Roman" w:eastAsia="Times New Roman" w:hAnsi="Times New Roman"/>
          <w:shd w:val="clear" w:color="auto" w:fill="FFFFFF"/>
          <w:lang w:val="en-US" w:eastAsia="tr-TR"/>
        </w:rPr>
      </w:pPr>
      <w:r w:rsidRPr="00491A54">
        <w:rPr>
          <w:rFonts w:ascii="Times New Roman" w:hAnsi="Times New Roman" w:cs="Times New Roman"/>
          <w:b/>
          <w:sz w:val="24"/>
          <w:szCs w:val="24"/>
          <w:lang w:val="en-US"/>
        </w:rPr>
        <w:t>Introduction</w:t>
      </w:r>
    </w:p>
    <w:p w14:paraId="07639609" w14:textId="1311890B" w:rsidR="00CA5DC1" w:rsidRPr="00491A54" w:rsidRDefault="00CA5DC1" w:rsidP="007F2A5B">
      <w:pPr>
        <w:autoSpaceDE w:val="0"/>
        <w:autoSpaceDN w:val="0"/>
        <w:adjustRightInd w:val="0"/>
        <w:spacing w:before="120" w:after="120"/>
        <w:jc w:val="both"/>
        <w:rPr>
          <w:rFonts w:ascii="Times New Roman" w:eastAsia="Times New Roman" w:hAnsi="Times New Roman" w:cs="Times New Roman"/>
          <w:shd w:val="clear" w:color="auto" w:fill="FFFFFF"/>
          <w:lang w:val="en-US" w:eastAsia="tr-TR"/>
        </w:rPr>
      </w:pPr>
      <w:r w:rsidRPr="00491A54">
        <w:rPr>
          <w:rFonts w:ascii="Times New Roman" w:eastAsia="Times New Roman" w:hAnsi="Times New Roman" w:cs="Times New Roman"/>
          <w:shd w:val="clear" w:color="auto" w:fill="FFFFFF"/>
          <w:lang w:val="en-US" w:eastAsia="tr-TR"/>
        </w:rPr>
        <w:t xml:space="preserve">At many </w:t>
      </w:r>
      <w:r w:rsidR="00255803" w:rsidRPr="00491A54">
        <w:rPr>
          <w:rFonts w:ascii="Times New Roman" w:eastAsia="Times New Roman" w:hAnsi="Times New Roman" w:cs="Times New Roman"/>
          <w:shd w:val="clear" w:color="auto" w:fill="FFFFFF"/>
          <w:lang w:val="en-US" w:eastAsia="tr-TR"/>
        </w:rPr>
        <w:t>t</w:t>
      </w:r>
      <w:r w:rsidRPr="00491A54">
        <w:rPr>
          <w:rFonts w:ascii="Times New Roman" w:eastAsia="Times New Roman" w:hAnsi="Times New Roman" w:cs="Times New Roman"/>
          <w:shd w:val="clear" w:color="auto" w:fill="FFFFFF"/>
          <w:lang w:val="en-US" w:eastAsia="tr-TR"/>
        </w:rPr>
        <w:t xml:space="preserve">elecommunication cell sites, the management of AC power and battery levels continues to be problematic. The management of mobile </w:t>
      </w:r>
      <w:proofErr w:type="gramStart"/>
      <w:r w:rsidRPr="00491A54">
        <w:rPr>
          <w:rFonts w:ascii="Times New Roman" w:eastAsia="Times New Roman" w:hAnsi="Times New Roman" w:cs="Times New Roman"/>
          <w:shd w:val="clear" w:color="auto" w:fill="FFFFFF"/>
          <w:lang w:val="en-US" w:eastAsia="tr-TR"/>
        </w:rPr>
        <w:t>base station cell sites</w:t>
      </w:r>
      <w:proofErr w:type="gramEnd"/>
      <w:r w:rsidRPr="00491A54">
        <w:rPr>
          <w:rFonts w:ascii="Times New Roman" w:eastAsia="Times New Roman" w:hAnsi="Times New Roman" w:cs="Times New Roman"/>
          <w:shd w:val="clear" w:color="auto" w:fill="FFFFFF"/>
          <w:lang w:val="en-US" w:eastAsia="tr-TR"/>
        </w:rPr>
        <w:t xml:space="preserve"> by Nigeria's telecom companies is incompetent, and the owners of the telecom networks continue to lose money [1]. At each cell location, no amount of one-person activities will yield the desired results. </w:t>
      </w:r>
      <w:r w:rsidR="0058759F" w:rsidRPr="00491A54">
        <w:rPr>
          <w:rFonts w:ascii="Times New Roman" w:eastAsia="Times New Roman" w:hAnsi="Times New Roman" w:cs="Times New Roman"/>
          <w:shd w:val="clear" w:color="auto" w:fill="FFFFFF"/>
          <w:lang w:val="en-US" w:eastAsia="tr-TR"/>
        </w:rPr>
        <w:t>S</w:t>
      </w:r>
      <w:r w:rsidRPr="00491A54">
        <w:rPr>
          <w:rFonts w:ascii="Times New Roman" w:eastAsia="Times New Roman" w:hAnsi="Times New Roman" w:cs="Times New Roman"/>
          <w:shd w:val="clear" w:color="auto" w:fill="FFFFFF"/>
          <w:lang w:val="en-US" w:eastAsia="tr-TR"/>
        </w:rPr>
        <w:t xml:space="preserve">ite </w:t>
      </w:r>
      <w:r w:rsidR="001F68D5" w:rsidRPr="00491A54">
        <w:rPr>
          <w:rFonts w:ascii="Times New Roman" w:eastAsia="Times New Roman" w:hAnsi="Times New Roman" w:cs="Times New Roman"/>
          <w:shd w:val="clear" w:color="auto" w:fill="FFFFFF"/>
          <w:lang w:val="en-US" w:eastAsia="tr-TR"/>
        </w:rPr>
        <w:t>o</w:t>
      </w:r>
      <w:r w:rsidR="0058759F" w:rsidRPr="00491A54">
        <w:rPr>
          <w:rFonts w:ascii="Times New Roman" w:eastAsia="Times New Roman" w:hAnsi="Times New Roman" w:cs="Times New Roman"/>
          <w:shd w:val="clear" w:color="auto" w:fill="FFFFFF"/>
          <w:lang w:val="en-US" w:eastAsia="tr-TR"/>
        </w:rPr>
        <w:t>perators</w:t>
      </w:r>
      <w:r w:rsidRPr="00491A54">
        <w:rPr>
          <w:rFonts w:ascii="Times New Roman" w:eastAsia="Times New Roman" w:hAnsi="Times New Roman" w:cs="Times New Roman"/>
          <w:shd w:val="clear" w:color="auto" w:fill="FFFFFF"/>
          <w:lang w:val="en-US" w:eastAsia="tr-TR"/>
        </w:rPr>
        <w:t xml:space="preserve"> are fallible and should</w:t>
      </w:r>
      <w:r w:rsidR="0058759F" w:rsidRPr="00491A54">
        <w:rPr>
          <w:rFonts w:ascii="Times New Roman" w:eastAsia="Times New Roman" w:hAnsi="Times New Roman" w:cs="Times New Roman"/>
          <w:shd w:val="clear" w:color="auto" w:fill="FFFFFF"/>
          <w:lang w:val="en-US" w:eastAsia="tr-TR"/>
        </w:rPr>
        <w:t xml:space="preserve"> no</w:t>
      </w:r>
      <w:r w:rsidRPr="00491A54">
        <w:rPr>
          <w:rFonts w:ascii="Times New Roman" w:eastAsia="Times New Roman" w:hAnsi="Times New Roman" w:cs="Times New Roman"/>
          <w:shd w:val="clear" w:color="auto" w:fill="FFFFFF"/>
          <w:lang w:val="en-US" w:eastAsia="tr-TR"/>
        </w:rPr>
        <w:t xml:space="preserve">t be encouraged to work in situations where they might make mistakes. They were involved in the majority of site failures in the records </w:t>
      </w:r>
      <w:proofErr w:type="gramStart"/>
      <w:r w:rsidRPr="00491A54">
        <w:rPr>
          <w:rFonts w:ascii="Times New Roman" w:eastAsia="Times New Roman" w:hAnsi="Times New Roman" w:cs="Times New Roman"/>
          <w:shd w:val="clear" w:color="auto" w:fill="FFFFFF"/>
          <w:lang w:val="en-US" w:eastAsia="tr-TR"/>
        </w:rPr>
        <w:t>as a result</w:t>
      </w:r>
      <w:proofErr w:type="gramEnd"/>
      <w:r w:rsidRPr="00491A54">
        <w:rPr>
          <w:rFonts w:ascii="Times New Roman" w:eastAsia="Times New Roman" w:hAnsi="Times New Roman" w:cs="Times New Roman"/>
          <w:shd w:val="clear" w:color="auto" w:fill="FFFFFF"/>
          <w:lang w:val="en-US" w:eastAsia="tr-TR"/>
        </w:rPr>
        <w:t xml:space="preserve"> of slow response times, inadequate diesel tank fueling, a failure to detect tank leaks, etc.</w:t>
      </w:r>
    </w:p>
    <w:p w14:paraId="2319F80A" w14:textId="77777777" w:rsidR="009174BD" w:rsidRDefault="00CA5DC1" w:rsidP="007F2A5B">
      <w:pPr>
        <w:autoSpaceDE w:val="0"/>
        <w:autoSpaceDN w:val="0"/>
        <w:adjustRightInd w:val="0"/>
        <w:spacing w:before="120" w:after="120"/>
        <w:jc w:val="both"/>
        <w:rPr>
          <w:rFonts w:ascii="Times New Roman" w:eastAsia="Times New Roman" w:hAnsi="Times New Roman" w:cs="Times New Roman"/>
          <w:shd w:val="clear" w:color="auto" w:fill="FFFFFF"/>
          <w:lang w:val="en-US" w:eastAsia="tr-TR"/>
        </w:rPr>
      </w:pPr>
      <w:r w:rsidRPr="00491A54">
        <w:rPr>
          <w:rFonts w:ascii="Times New Roman" w:eastAsia="Times New Roman" w:hAnsi="Times New Roman" w:cs="Times New Roman"/>
          <w:shd w:val="clear" w:color="auto" w:fill="FFFFFF"/>
          <w:lang w:val="en-US" w:eastAsia="tr-TR"/>
        </w:rPr>
        <w:t>The world's mobile phone towers now have solar panels installed on top of them, enabling the nation to transition to using fewer fossil fuels without incurring significant costs. Solar energy technology is developing. However, the best time for solar energy to create is during the day. To assure the availability of services, this requires energy storage in the form of batteries. By connecting to the internet and other services, telecom towers enable people to</w:t>
      </w:r>
      <w:r w:rsidR="00005713" w:rsidRPr="00491A54">
        <w:rPr>
          <w:rFonts w:ascii="Times New Roman" w:eastAsia="Times New Roman" w:hAnsi="Times New Roman" w:cs="Times New Roman"/>
          <w:shd w:val="clear" w:color="auto" w:fill="FFFFFF"/>
          <w:lang w:val="en-US" w:eastAsia="tr-TR"/>
        </w:rPr>
        <w:t xml:space="preserve"> conduct business remotely [</w:t>
      </w:r>
      <w:proofErr w:type="gramStart"/>
      <w:r w:rsidR="00005713" w:rsidRPr="00491A54">
        <w:rPr>
          <w:rFonts w:ascii="Times New Roman" w:eastAsia="Times New Roman" w:hAnsi="Times New Roman" w:cs="Times New Roman"/>
          <w:shd w:val="clear" w:color="auto" w:fill="FFFFFF"/>
          <w:lang w:val="en-US" w:eastAsia="tr-TR"/>
        </w:rPr>
        <w:t>2</w:t>
      </w:r>
      <w:proofErr w:type="gramEnd"/>
      <w:r w:rsidR="00005713" w:rsidRPr="00491A54">
        <w:rPr>
          <w:rFonts w:ascii="Times New Roman" w:eastAsia="Times New Roman" w:hAnsi="Times New Roman" w:cs="Times New Roman"/>
          <w:shd w:val="clear" w:color="auto" w:fill="FFFFFF"/>
          <w:lang w:val="en-US" w:eastAsia="tr-TR"/>
        </w:rPr>
        <w:t xml:space="preserve">, </w:t>
      </w:r>
      <w:r w:rsidRPr="00491A54">
        <w:rPr>
          <w:rFonts w:ascii="Times New Roman" w:eastAsia="Times New Roman" w:hAnsi="Times New Roman" w:cs="Times New Roman"/>
          <w:shd w:val="clear" w:color="auto" w:fill="FFFFFF"/>
          <w:lang w:val="en-US" w:eastAsia="tr-TR"/>
        </w:rPr>
        <w:t xml:space="preserve">3]. To </w:t>
      </w:r>
      <w:proofErr w:type="gramStart"/>
      <w:r w:rsidRPr="00491A54">
        <w:rPr>
          <w:rFonts w:ascii="Times New Roman" w:eastAsia="Times New Roman" w:hAnsi="Times New Roman" w:cs="Times New Roman"/>
          <w:shd w:val="clear" w:color="auto" w:fill="FFFFFF"/>
          <w:lang w:val="en-US" w:eastAsia="tr-TR"/>
        </w:rPr>
        <w:t>be employed</w:t>
      </w:r>
      <w:proofErr w:type="gramEnd"/>
      <w:r w:rsidRPr="00491A54">
        <w:rPr>
          <w:rFonts w:ascii="Times New Roman" w:eastAsia="Times New Roman" w:hAnsi="Times New Roman" w:cs="Times New Roman"/>
          <w:shd w:val="clear" w:color="auto" w:fill="FFFFFF"/>
          <w:lang w:val="en-US" w:eastAsia="tr-TR"/>
        </w:rPr>
        <w:t xml:space="preserve"> for a variety of tasks, the towers' power source must be dependable. The towers' solar panels will keep them powered even if the national grid fails, which will be an issue if it does so frequently [4]. </w:t>
      </w:r>
    </w:p>
    <w:p w14:paraId="478C3FCE" w14:textId="60B1E137" w:rsidR="00CA5DC1" w:rsidRPr="00491A54" w:rsidRDefault="00CA5DC1" w:rsidP="007F2A5B">
      <w:pPr>
        <w:autoSpaceDE w:val="0"/>
        <w:autoSpaceDN w:val="0"/>
        <w:adjustRightInd w:val="0"/>
        <w:spacing w:before="120" w:after="120"/>
        <w:jc w:val="both"/>
        <w:rPr>
          <w:rFonts w:ascii="Times New Roman" w:eastAsia="AdvPSTim" w:hAnsi="Times New Roman" w:cs="Times New Roman"/>
          <w:lang w:val="en-US"/>
        </w:rPr>
      </w:pPr>
      <w:r w:rsidRPr="00491A54">
        <w:rPr>
          <w:rFonts w:ascii="Times New Roman" w:eastAsia="Times New Roman" w:hAnsi="Times New Roman" w:cs="Times New Roman"/>
          <w:shd w:val="clear" w:color="auto" w:fill="FFFFFF"/>
          <w:lang w:val="en-US" w:eastAsia="tr-TR"/>
        </w:rPr>
        <w:t xml:space="preserve">The potential for sudden voltage dips and subsequent cutoffs, which happen without the end-user being aware of it, is a major issue for telecom tower operators. As a result, </w:t>
      </w:r>
      <w:r w:rsidR="007F2A5B" w:rsidRPr="00491A54">
        <w:rPr>
          <w:rFonts w:ascii="Times New Roman" w:eastAsia="Times New Roman" w:hAnsi="Times New Roman" w:cs="Times New Roman"/>
          <w:shd w:val="clear" w:color="auto" w:fill="FFFFFF"/>
          <w:lang w:val="en-US" w:eastAsia="tr-TR"/>
        </w:rPr>
        <w:t xml:space="preserve">the </w:t>
      </w:r>
      <w:r w:rsidRPr="00491A54">
        <w:rPr>
          <w:rFonts w:ascii="Times New Roman" w:eastAsia="Times New Roman" w:hAnsi="Times New Roman" w:cs="Times New Roman"/>
          <w:shd w:val="clear" w:color="auto" w:fill="FFFFFF"/>
          <w:lang w:val="en-US" w:eastAsia="tr-TR"/>
        </w:rPr>
        <w:t xml:space="preserve">output </w:t>
      </w:r>
      <w:proofErr w:type="gramStart"/>
      <w:r w:rsidRPr="00491A54">
        <w:rPr>
          <w:rFonts w:ascii="Times New Roman" w:eastAsia="Times New Roman" w:hAnsi="Times New Roman" w:cs="Times New Roman"/>
          <w:shd w:val="clear" w:color="auto" w:fill="FFFFFF"/>
          <w:lang w:val="en-US" w:eastAsia="tr-TR"/>
        </w:rPr>
        <w:t>is reduced</w:t>
      </w:r>
      <w:proofErr w:type="gramEnd"/>
      <w:r w:rsidRPr="00491A54">
        <w:rPr>
          <w:rFonts w:ascii="Times New Roman" w:eastAsia="Times New Roman" w:hAnsi="Times New Roman" w:cs="Times New Roman"/>
          <w:shd w:val="clear" w:color="auto" w:fill="FFFFFF"/>
          <w:lang w:val="en-US" w:eastAsia="tr-TR"/>
        </w:rPr>
        <w:t xml:space="preserve"> and essential electrical equipment, such </w:t>
      </w:r>
      <w:r w:rsidR="0018511F" w:rsidRPr="00491A54">
        <w:rPr>
          <w:rFonts w:ascii="Times New Roman" w:eastAsia="Times New Roman" w:hAnsi="Times New Roman" w:cs="Times New Roman"/>
          <w:shd w:val="clear" w:color="auto" w:fill="FFFFFF"/>
          <w:lang w:val="en-US" w:eastAsia="tr-TR"/>
        </w:rPr>
        <w:t xml:space="preserve">as </w:t>
      </w:r>
      <w:r w:rsidRPr="00491A54">
        <w:rPr>
          <w:rFonts w:ascii="Times New Roman" w:eastAsia="Times New Roman" w:hAnsi="Times New Roman" w:cs="Times New Roman"/>
          <w:shd w:val="clear" w:color="auto" w:fill="FFFFFF"/>
          <w:lang w:val="en-US" w:eastAsia="tr-TR"/>
        </w:rPr>
        <w:t>tower services, becomes inoperable. It is critical to understand that battery hydrogen gas is hazardous to the en</w:t>
      </w:r>
      <w:r w:rsidR="00AC0AF6" w:rsidRPr="00491A54">
        <w:rPr>
          <w:rFonts w:ascii="Times New Roman" w:eastAsia="Times New Roman" w:hAnsi="Times New Roman" w:cs="Times New Roman"/>
          <w:shd w:val="clear" w:color="auto" w:fill="FFFFFF"/>
          <w:lang w:val="en-US" w:eastAsia="tr-TR"/>
        </w:rPr>
        <w:t xml:space="preserve">vironment and human health [5, </w:t>
      </w:r>
      <w:r w:rsidRPr="00491A54">
        <w:rPr>
          <w:rFonts w:ascii="Times New Roman" w:eastAsia="Times New Roman" w:hAnsi="Times New Roman" w:cs="Times New Roman"/>
          <w:shd w:val="clear" w:color="auto" w:fill="FFFFFF"/>
          <w:lang w:val="en-US" w:eastAsia="tr-TR"/>
        </w:rPr>
        <w:t xml:space="preserve">6]. Therefore, features that can endanger public health and safety, such as variations in AC and DC voltage, </w:t>
      </w:r>
      <w:proofErr w:type="gramStart"/>
      <w:r w:rsidRPr="00491A54">
        <w:rPr>
          <w:rFonts w:ascii="Times New Roman" w:eastAsia="Times New Roman" w:hAnsi="Times New Roman" w:cs="Times New Roman"/>
          <w:shd w:val="clear" w:color="auto" w:fill="FFFFFF"/>
          <w:lang w:val="en-US" w:eastAsia="tr-TR"/>
        </w:rPr>
        <w:t>must be watched for and eliminated</w:t>
      </w:r>
      <w:proofErr w:type="gramEnd"/>
      <w:r w:rsidRPr="00491A54">
        <w:rPr>
          <w:rFonts w:ascii="Times New Roman" w:eastAsia="Times New Roman" w:hAnsi="Times New Roman" w:cs="Times New Roman"/>
          <w:shd w:val="clear" w:color="auto" w:fill="FFFFFF"/>
          <w:lang w:val="en-US" w:eastAsia="tr-TR"/>
        </w:rPr>
        <w:t xml:space="preserve">. Two of the main causes of voltage variations that </w:t>
      </w:r>
      <w:proofErr w:type="gramStart"/>
      <w:r w:rsidRPr="00491A54">
        <w:rPr>
          <w:rFonts w:ascii="Times New Roman" w:eastAsia="Times New Roman" w:hAnsi="Times New Roman" w:cs="Times New Roman"/>
          <w:shd w:val="clear" w:color="auto" w:fill="FFFFFF"/>
          <w:lang w:val="en-US" w:eastAsia="tr-TR"/>
        </w:rPr>
        <w:t>have been discovered</w:t>
      </w:r>
      <w:proofErr w:type="gramEnd"/>
      <w:r w:rsidRPr="00491A54">
        <w:rPr>
          <w:rFonts w:ascii="Times New Roman" w:eastAsia="Times New Roman" w:hAnsi="Times New Roman" w:cs="Times New Roman"/>
          <w:shd w:val="clear" w:color="auto" w:fill="FFFFFF"/>
          <w:lang w:val="en-US" w:eastAsia="tr-TR"/>
        </w:rPr>
        <w:t xml:space="preserve"> are insufficient battery data visualization and the large number of devices that rely on batteries. Since they are unaware of the anticipated battery low voltage, they are unable to act quickly. Data access from a distance is now possible for many companies and people thanks to the Internet of Things (IoT). IoT </w:t>
      </w:r>
      <w:r w:rsidR="007F2A5B" w:rsidRPr="00491A54">
        <w:rPr>
          <w:rFonts w:ascii="Times New Roman" w:eastAsia="Times New Roman" w:hAnsi="Times New Roman" w:cs="Times New Roman"/>
          <w:shd w:val="clear" w:color="auto" w:fill="FFFFFF"/>
          <w:lang w:val="en-US" w:eastAsia="tr-TR"/>
        </w:rPr>
        <w:t>is</w:t>
      </w:r>
      <w:r w:rsidRPr="00491A54">
        <w:rPr>
          <w:rFonts w:ascii="Times New Roman" w:eastAsia="Times New Roman" w:hAnsi="Times New Roman" w:cs="Times New Roman"/>
          <w:shd w:val="clear" w:color="auto" w:fill="FFFFFF"/>
          <w:lang w:val="en-US" w:eastAsia="tr-TR"/>
        </w:rPr>
        <w:t xml:space="preserve"> essential for remotely acquiring, monitoring, and analyzing information and responding appropriately [7].</w:t>
      </w:r>
    </w:p>
    <w:p w14:paraId="0F3C7BB9" w14:textId="7DF9D5C9" w:rsidR="00EE2488" w:rsidRPr="00491A54" w:rsidRDefault="007F2A5B" w:rsidP="00353659">
      <w:pPr>
        <w:spacing w:before="120" w:after="0"/>
        <w:jc w:val="both"/>
        <w:rPr>
          <w:rFonts w:ascii="Times New Roman" w:eastAsia="Times New Roman" w:hAnsi="Times New Roman" w:cs="Times New Roman"/>
          <w:shd w:val="clear" w:color="auto" w:fill="FFFFFF"/>
          <w:lang w:val="en-US" w:eastAsia="tr-TR"/>
        </w:rPr>
      </w:pPr>
      <w:r w:rsidRPr="00491A54">
        <w:rPr>
          <w:rFonts w:ascii="Times New Roman" w:eastAsia="Times New Roman" w:hAnsi="Times New Roman" w:cs="Times New Roman"/>
          <w:shd w:val="clear" w:color="auto" w:fill="FFFFFF"/>
          <w:lang w:val="en-US" w:eastAsia="tr-TR"/>
        </w:rPr>
        <w:lastRenderedPageBreak/>
        <w:t>To</w:t>
      </w:r>
      <w:r w:rsidR="00ED1206" w:rsidRPr="00491A54">
        <w:rPr>
          <w:rFonts w:ascii="Times New Roman" w:eastAsia="Times New Roman" w:hAnsi="Times New Roman" w:cs="Times New Roman"/>
          <w:shd w:val="clear" w:color="auto" w:fill="FFFFFF"/>
          <w:lang w:val="en-US" w:eastAsia="tr-TR"/>
        </w:rPr>
        <w:t xml:space="preserve"> deliver data to the cloud over vast distances </w:t>
      </w:r>
      <w:r w:rsidR="00353659" w:rsidRPr="00491A54">
        <w:rPr>
          <w:rFonts w:ascii="Times New Roman" w:eastAsia="Times New Roman" w:hAnsi="Times New Roman" w:cs="Times New Roman"/>
          <w:shd w:val="clear" w:color="auto" w:fill="FFFFFF"/>
          <w:lang w:val="en-US" w:eastAsia="tr-TR"/>
        </w:rPr>
        <w:t>to obtain the lowest cost and the longest battery life, our efforts focus on the design and implementation of a state-of-the-art energy activity monitoring system for the PV systems of telecom towers</w:t>
      </w:r>
      <w:r w:rsidR="00ED1206" w:rsidRPr="00491A54">
        <w:rPr>
          <w:rFonts w:ascii="Times New Roman" w:eastAsia="Times New Roman" w:hAnsi="Times New Roman" w:cs="Times New Roman"/>
          <w:shd w:val="clear" w:color="auto" w:fill="FFFFFF"/>
          <w:lang w:val="en-US" w:eastAsia="tr-TR"/>
        </w:rPr>
        <w:t>.</w:t>
      </w:r>
    </w:p>
    <w:p w14:paraId="3E38B3F7" w14:textId="77777777" w:rsidR="00C177A9" w:rsidRPr="00491A54" w:rsidRDefault="00C177A9" w:rsidP="00C177A9">
      <w:pPr>
        <w:pStyle w:val="ListParagraph"/>
        <w:autoSpaceDE w:val="0"/>
        <w:autoSpaceDN w:val="0"/>
        <w:adjustRightInd w:val="0"/>
        <w:spacing w:after="360"/>
        <w:ind w:left="357"/>
        <w:jc w:val="both"/>
        <w:rPr>
          <w:rFonts w:ascii="Times New Roman" w:hAnsi="Times New Roman" w:cs="Times New Roman"/>
          <w:b/>
          <w:color w:val="FF0000"/>
          <w:lang w:val="en-US"/>
        </w:rPr>
      </w:pPr>
    </w:p>
    <w:p w14:paraId="34246625" w14:textId="208ECD66" w:rsidR="003D4D3C" w:rsidRPr="00491A54" w:rsidRDefault="003D4D3C" w:rsidP="007B14FB">
      <w:pPr>
        <w:pStyle w:val="ListParagraph"/>
        <w:numPr>
          <w:ilvl w:val="0"/>
          <w:numId w:val="6"/>
        </w:numPr>
        <w:autoSpaceDE w:val="0"/>
        <w:autoSpaceDN w:val="0"/>
        <w:adjustRightInd w:val="0"/>
        <w:spacing w:before="240" w:after="360"/>
        <w:ind w:left="357" w:hanging="357"/>
        <w:jc w:val="both"/>
        <w:rPr>
          <w:rFonts w:ascii="Times New Roman" w:hAnsi="Times New Roman" w:cs="Times New Roman"/>
          <w:b/>
          <w:color w:val="FF0000"/>
          <w:lang w:val="en-US"/>
        </w:rPr>
      </w:pPr>
      <w:r w:rsidRPr="00491A54">
        <w:rPr>
          <w:rFonts w:ascii="Times New Roman" w:hAnsi="Times New Roman" w:cs="Times New Roman"/>
          <w:b/>
          <w:sz w:val="24"/>
          <w:szCs w:val="24"/>
          <w:lang w:val="en-US"/>
        </w:rPr>
        <w:t xml:space="preserve">Requirements for </w:t>
      </w:r>
      <w:r w:rsidR="00CD40B9" w:rsidRPr="00491A54">
        <w:rPr>
          <w:rFonts w:ascii="Times New Roman" w:hAnsi="Times New Roman" w:cs="Times New Roman"/>
          <w:b/>
          <w:sz w:val="24"/>
          <w:szCs w:val="24"/>
          <w:lang w:val="en-US"/>
        </w:rPr>
        <w:t>S</w:t>
      </w:r>
      <w:r w:rsidRPr="00491A54">
        <w:rPr>
          <w:rFonts w:ascii="Times New Roman" w:hAnsi="Times New Roman" w:cs="Times New Roman"/>
          <w:b/>
          <w:sz w:val="24"/>
          <w:szCs w:val="24"/>
          <w:lang w:val="en-US"/>
        </w:rPr>
        <w:t xml:space="preserve">ystem </w:t>
      </w:r>
      <w:r w:rsidR="00CD40B9" w:rsidRPr="00491A54">
        <w:rPr>
          <w:rFonts w:ascii="Times New Roman" w:hAnsi="Times New Roman" w:cs="Times New Roman"/>
          <w:b/>
          <w:sz w:val="24"/>
          <w:szCs w:val="24"/>
          <w:lang w:val="en-US"/>
        </w:rPr>
        <w:t>D</w:t>
      </w:r>
      <w:r w:rsidRPr="00491A54">
        <w:rPr>
          <w:rFonts w:ascii="Times New Roman" w:hAnsi="Times New Roman" w:cs="Times New Roman"/>
          <w:b/>
          <w:sz w:val="24"/>
          <w:szCs w:val="24"/>
          <w:lang w:val="en-US"/>
        </w:rPr>
        <w:t>esign</w:t>
      </w:r>
    </w:p>
    <w:p w14:paraId="6BD1AD8C" w14:textId="25E4DC76" w:rsidR="00155E59" w:rsidRPr="00491A54" w:rsidRDefault="00A906EC" w:rsidP="002F1AA3">
      <w:pPr>
        <w:autoSpaceDE w:val="0"/>
        <w:autoSpaceDN w:val="0"/>
        <w:adjustRightInd w:val="0"/>
        <w:spacing w:after="0"/>
        <w:jc w:val="both"/>
        <w:rPr>
          <w:rFonts w:ascii="Times New Roman" w:eastAsiaTheme="majorEastAsia" w:hAnsi="Times New Roman" w:cs="Times New Roman"/>
          <w:bCs/>
          <w:kern w:val="32"/>
          <w:lang w:val="en-US"/>
        </w:rPr>
      </w:pPr>
      <w:r w:rsidRPr="00491A54">
        <w:rPr>
          <w:rFonts w:ascii="Times New Roman" w:eastAsiaTheme="majorEastAsia" w:hAnsi="Times New Roman" w:cs="Times New Roman"/>
          <w:bCs/>
          <w:kern w:val="32"/>
          <w:lang w:val="en-US"/>
        </w:rPr>
        <w:t xml:space="preserve">Figure 1 depicts the suggested layout for the GSM and Thingspeak cloud-based solar monitoring system. Figure 1 demonstrates how to obtain the necessary measurements from sensors (Voltage and Current) and transfer them to the cloud over the GSM network for remote monitoring. The primary hardware component types that </w:t>
      </w:r>
      <w:proofErr w:type="gramStart"/>
      <w:r w:rsidRPr="00491A54">
        <w:rPr>
          <w:rFonts w:ascii="Times New Roman" w:eastAsiaTheme="majorEastAsia" w:hAnsi="Times New Roman" w:cs="Times New Roman"/>
          <w:bCs/>
          <w:kern w:val="32"/>
          <w:lang w:val="en-US"/>
        </w:rPr>
        <w:t>will be employed</w:t>
      </w:r>
      <w:proofErr w:type="gramEnd"/>
      <w:r w:rsidRPr="00491A54">
        <w:rPr>
          <w:rFonts w:ascii="Times New Roman" w:eastAsiaTheme="majorEastAsia" w:hAnsi="Times New Roman" w:cs="Times New Roman"/>
          <w:bCs/>
          <w:kern w:val="32"/>
          <w:lang w:val="en-US"/>
        </w:rPr>
        <w:t xml:space="preserve"> in the final </w:t>
      </w:r>
      <w:r w:rsidR="002F1AA3" w:rsidRPr="00491A54">
        <w:rPr>
          <w:rFonts w:ascii="Times New Roman" w:eastAsiaTheme="majorEastAsia" w:hAnsi="Times New Roman" w:cs="Times New Roman"/>
          <w:bCs/>
          <w:kern w:val="32"/>
          <w:lang w:val="en-US"/>
        </w:rPr>
        <w:t xml:space="preserve">proposed </w:t>
      </w:r>
      <w:r w:rsidRPr="00491A54">
        <w:rPr>
          <w:rFonts w:ascii="Times New Roman" w:eastAsiaTheme="majorEastAsia" w:hAnsi="Times New Roman" w:cs="Times New Roman"/>
          <w:bCs/>
          <w:kern w:val="32"/>
          <w:lang w:val="en-US"/>
        </w:rPr>
        <w:t>system are presented in this section.</w:t>
      </w:r>
    </w:p>
    <w:p w14:paraId="7A355B04" w14:textId="451AC153" w:rsidR="00964D9E" w:rsidRPr="00491A54" w:rsidRDefault="00964D9E" w:rsidP="008B0951">
      <w:pPr>
        <w:autoSpaceDE w:val="0"/>
        <w:autoSpaceDN w:val="0"/>
        <w:adjustRightInd w:val="0"/>
        <w:spacing w:after="0"/>
        <w:jc w:val="both"/>
        <w:rPr>
          <w:rFonts w:ascii="Times New Roman" w:hAnsi="Times New Roman" w:cs="Times New Roman"/>
          <w:b/>
          <w:color w:val="FF0000"/>
          <w:lang w:val="en-US"/>
        </w:rPr>
      </w:pPr>
      <w:r w:rsidRPr="00491A54">
        <w:rPr>
          <w:rFonts w:ascii="Times New Roman" w:hAnsi="Times New Roman" w:cs="Times New Roman"/>
          <w:b/>
          <w:noProof/>
          <w:color w:val="FF0000"/>
          <w:lang w:val="en-US"/>
        </w:rPr>
        <w:drawing>
          <wp:inline distT="0" distB="0" distL="0" distR="0" wp14:anchorId="2E775862" wp14:editId="2DB4BCEA">
            <wp:extent cx="3109938" cy="16788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per Bassam11.jpg"/>
                    <pic:cNvPicPr/>
                  </pic:nvPicPr>
                  <pic:blipFill rotWithShape="1">
                    <a:blip r:embed="rId8">
                      <a:extLst>
                        <a:ext uri="{28A0092B-C50C-407E-A947-70E740481C1C}">
                          <a14:useLocalDpi xmlns:a14="http://schemas.microsoft.com/office/drawing/2010/main" val="0"/>
                        </a:ext>
                      </a:extLst>
                    </a:blip>
                    <a:srcRect t="12691" r="14805" b="23434"/>
                    <a:stretch/>
                  </pic:blipFill>
                  <pic:spPr bwMode="auto">
                    <a:xfrm>
                      <a:off x="0" y="0"/>
                      <a:ext cx="3109938" cy="1678818"/>
                    </a:xfrm>
                    <a:prstGeom prst="rect">
                      <a:avLst/>
                    </a:prstGeom>
                    <a:ln>
                      <a:noFill/>
                    </a:ln>
                    <a:extLst>
                      <a:ext uri="{53640926-AAD7-44D8-BBD7-CCE9431645EC}">
                        <a14:shadowObscured xmlns:a14="http://schemas.microsoft.com/office/drawing/2010/main"/>
                      </a:ext>
                    </a:extLst>
                  </pic:spPr>
                </pic:pic>
              </a:graphicData>
            </a:graphic>
          </wp:inline>
        </w:drawing>
      </w:r>
    </w:p>
    <w:p w14:paraId="7257A3C4" w14:textId="247095D0" w:rsidR="00964D9E" w:rsidRPr="00491A54" w:rsidRDefault="00964D9E" w:rsidP="008B0951">
      <w:pPr>
        <w:shd w:val="clear" w:color="auto" w:fill="FFFFFF"/>
        <w:spacing w:after="0"/>
        <w:jc w:val="both"/>
        <w:rPr>
          <w:rFonts w:ascii="Times New Roman" w:hAnsi="Times New Roman"/>
          <w:sz w:val="20"/>
          <w:szCs w:val="20"/>
          <w:lang w:val="en-US"/>
        </w:rPr>
      </w:pPr>
      <w:r w:rsidRPr="00491A54">
        <w:rPr>
          <w:rFonts w:ascii="Times New Roman" w:hAnsi="Times New Roman"/>
          <w:b/>
          <w:sz w:val="20"/>
          <w:szCs w:val="20"/>
          <w:lang w:val="en-US"/>
        </w:rPr>
        <w:t>Figure 1</w:t>
      </w:r>
      <w:r w:rsidRPr="00491A54">
        <w:rPr>
          <w:rFonts w:ascii="Times New Roman" w:hAnsi="Times New Roman"/>
          <w:sz w:val="20"/>
          <w:szCs w:val="20"/>
          <w:lang w:val="en-US"/>
        </w:rPr>
        <w:t>. Proposed monitoring system based on IoT and GSM network</w:t>
      </w:r>
      <w:r w:rsidR="00F43200" w:rsidRPr="00491A54">
        <w:rPr>
          <w:rFonts w:ascii="Times New Roman" w:hAnsi="Times New Roman"/>
          <w:sz w:val="20"/>
          <w:szCs w:val="20"/>
          <w:lang w:val="en-US"/>
        </w:rPr>
        <w:t>.</w:t>
      </w:r>
    </w:p>
    <w:p w14:paraId="1E7070B3" w14:textId="77777777" w:rsidR="008B0951" w:rsidRPr="00491A54" w:rsidRDefault="008B0951" w:rsidP="008B0951">
      <w:pPr>
        <w:shd w:val="clear" w:color="auto" w:fill="FFFFFF"/>
        <w:spacing w:after="0"/>
        <w:jc w:val="both"/>
        <w:rPr>
          <w:rFonts w:ascii="Times New Roman" w:hAnsi="Times New Roman"/>
          <w:lang w:val="en-US"/>
        </w:rPr>
      </w:pPr>
    </w:p>
    <w:p w14:paraId="0A651D8A" w14:textId="16EC8C81" w:rsidR="007E75C3" w:rsidRPr="00491A54" w:rsidRDefault="007E75C3" w:rsidP="00880D5E">
      <w:pPr>
        <w:autoSpaceDE w:val="0"/>
        <w:autoSpaceDN w:val="0"/>
        <w:adjustRightInd w:val="0"/>
        <w:spacing w:after="120" w:line="276" w:lineRule="auto"/>
        <w:jc w:val="both"/>
        <w:rPr>
          <w:rFonts w:ascii="Times New Roman" w:hAnsi="Times New Roman" w:cs="Times New Roman"/>
          <w:b/>
          <w:lang w:val="en-US"/>
        </w:rPr>
      </w:pPr>
      <w:r w:rsidRPr="00491A54">
        <w:rPr>
          <w:rFonts w:ascii="Times New Roman" w:hAnsi="Times New Roman" w:cs="Times New Roman"/>
          <w:b/>
          <w:lang w:val="en-US"/>
        </w:rPr>
        <w:t xml:space="preserve">2.1. </w:t>
      </w:r>
      <w:r w:rsidR="0018511F" w:rsidRPr="00491A54">
        <w:rPr>
          <w:rFonts w:ascii="Times New Roman" w:hAnsi="Times New Roman" w:cs="Times New Roman"/>
          <w:b/>
          <w:lang w:val="en-US"/>
        </w:rPr>
        <w:t>R</w:t>
      </w:r>
      <w:r w:rsidR="00880D5E" w:rsidRPr="00491A54">
        <w:rPr>
          <w:rFonts w:ascii="Times New Roman" w:hAnsi="Times New Roman" w:cs="Times New Roman"/>
          <w:b/>
          <w:lang w:val="en-US"/>
        </w:rPr>
        <w:t>equired</w:t>
      </w:r>
      <w:r w:rsidR="007012B2" w:rsidRPr="00491A54">
        <w:rPr>
          <w:rFonts w:ascii="Times New Roman" w:hAnsi="Times New Roman" w:cs="Times New Roman"/>
          <w:b/>
          <w:lang w:val="en-US"/>
        </w:rPr>
        <w:t xml:space="preserve"> hardware</w:t>
      </w:r>
      <w:r w:rsidR="00880D5E" w:rsidRPr="00491A54">
        <w:rPr>
          <w:rFonts w:ascii="Times New Roman" w:hAnsi="Times New Roman" w:cs="Times New Roman"/>
          <w:b/>
          <w:lang w:val="en-US"/>
        </w:rPr>
        <w:t xml:space="preserve"> </w:t>
      </w:r>
      <w:r w:rsidR="0039131A" w:rsidRPr="00491A54">
        <w:rPr>
          <w:rFonts w:ascii="Times New Roman" w:hAnsi="Times New Roman" w:cs="Times New Roman"/>
          <w:b/>
          <w:lang w:val="en-US"/>
        </w:rPr>
        <w:t xml:space="preserve"> </w:t>
      </w:r>
    </w:p>
    <w:p w14:paraId="59977C6E" w14:textId="10BC2D43" w:rsidR="00E82284" w:rsidRPr="00491A54" w:rsidRDefault="00AF7AEE" w:rsidP="00E82284">
      <w:pPr>
        <w:autoSpaceDE w:val="0"/>
        <w:autoSpaceDN w:val="0"/>
        <w:adjustRightInd w:val="0"/>
        <w:spacing w:after="120"/>
        <w:jc w:val="both"/>
        <w:rPr>
          <w:rFonts w:ascii="Times New Roman" w:eastAsiaTheme="majorEastAsia" w:hAnsi="Times New Roman" w:cs="Times New Roman"/>
          <w:b/>
          <w:kern w:val="32"/>
          <w:lang w:val="en-US"/>
        </w:rPr>
      </w:pPr>
      <w:r w:rsidRPr="00491A54">
        <w:rPr>
          <w:rFonts w:ascii="Times New Roman" w:hAnsi="Times New Roman" w:cs="Times New Roman"/>
          <w:lang w:val="en-US"/>
        </w:rPr>
        <w:t>An</w:t>
      </w:r>
      <w:r w:rsidR="00F309E4" w:rsidRPr="00491A54">
        <w:rPr>
          <w:rFonts w:ascii="Times New Roman" w:hAnsi="Times New Roman" w:cs="Times New Roman"/>
          <w:lang w:val="en-US"/>
        </w:rPr>
        <w:t xml:space="preserve"> Arduino Uno R3 is a</w:t>
      </w:r>
      <w:r w:rsidR="00794D3A" w:rsidRPr="00491A54">
        <w:rPr>
          <w:rFonts w:ascii="Times New Roman" w:hAnsi="Times New Roman" w:cs="Times New Roman"/>
          <w:lang w:val="en-US"/>
        </w:rPr>
        <w:t xml:space="preserve"> board of</w:t>
      </w:r>
      <w:r w:rsidR="00F309E4" w:rsidRPr="00491A54">
        <w:rPr>
          <w:rFonts w:ascii="Times New Roman" w:hAnsi="Times New Roman" w:cs="Times New Roman"/>
          <w:lang w:val="en-US"/>
        </w:rPr>
        <w:t xml:space="preserve"> </w:t>
      </w:r>
      <w:r w:rsidR="00794D3A" w:rsidRPr="00491A54">
        <w:rPr>
          <w:rFonts w:ascii="Times New Roman" w:hAnsi="Times New Roman" w:cs="Times New Roman"/>
          <w:lang w:val="en-US"/>
        </w:rPr>
        <w:t>circuits</w:t>
      </w:r>
      <w:r w:rsidR="00F309E4" w:rsidRPr="00491A54">
        <w:rPr>
          <w:rFonts w:ascii="Times New Roman" w:hAnsi="Times New Roman" w:cs="Times New Roman"/>
          <w:lang w:val="en-US"/>
        </w:rPr>
        <w:t xml:space="preserve"> </w:t>
      </w:r>
      <w:r w:rsidR="00794D3A" w:rsidRPr="00491A54">
        <w:rPr>
          <w:rFonts w:ascii="Times New Roman" w:hAnsi="Times New Roman" w:cs="Times New Roman"/>
          <w:lang w:val="en-US"/>
        </w:rPr>
        <w:t xml:space="preserve">that are </w:t>
      </w:r>
      <w:r w:rsidR="00F309E4" w:rsidRPr="00491A54">
        <w:rPr>
          <w:rFonts w:ascii="Times New Roman" w:hAnsi="Times New Roman" w:cs="Times New Roman"/>
          <w:lang w:val="en-US"/>
        </w:rPr>
        <w:t xml:space="preserve">built around the detachable, </w:t>
      </w:r>
      <w:r w:rsidR="001D7415" w:rsidRPr="00491A54">
        <w:rPr>
          <w:rFonts w:ascii="Times New Roman" w:hAnsi="Times New Roman" w:cs="Times New Roman"/>
          <w:lang w:val="en-US"/>
        </w:rPr>
        <w:t>DIP (</w:t>
      </w:r>
      <w:r w:rsidR="00F309E4" w:rsidRPr="00491A54">
        <w:rPr>
          <w:rFonts w:ascii="Times New Roman" w:hAnsi="Times New Roman" w:cs="Times New Roman"/>
          <w:lang w:val="en-US"/>
        </w:rPr>
        <w:t xml:space="preserve">dual-inline-package), ATmega328 AVR microprocessor. </w:t>
      </w:r>
      <w:r w:rsidR="00344C31" w:rsidRPr="00491A54">
        <w:rPr>
          <w:rFonts w:ascii="Times New Roman" w:hAnsi="Times New Roman" w:cs="Times New Roman"/>
          <w:lang w:val="en-US"/>
        </w:rPr>
        <w:t>Total 20 digital input and output pins (</w:t>
      </w:r>
      <w:proofErr w:type="gramStart"/>
      <w:r w:rsidR="00344C31" w:rsidRPr="00491A54">
        <w:rPr>
          <w:rFonts w:ascii="Times New Roman" w:hAnsi="Times New Roman" w:cs="Times New Roman"/>
          <w:lang w:val="en-US"/>
        </w:rPr>
        <w:t>6</w:t>
      </w:r>
      <w:proofErr w:type="gramEnd"/>
      <w:r w:rsidR="00344C31" w:rsidRPr="00491A54">
        <w:rPr>
          <w:rFonts w:ascii="Times New Roman" w:hAnsi="Times New Roman" w:cs="Times New Roman"/>
          <w:lang w:val="en-US"/>
        </w:rPr>
        <w:t xml:space="preserve"> of which can be used as PWM outputs and 6 can be </w:t>
      </w:r>
      <w:r w:rsidR="00821893" w:rsidRPr="00491A54">
        <w:rPr>
          <w:rFonts w:ascii="Times New Roman" w:hAnsi="Times New Roman" w:cs="Times New Roman"/>
          <w:lang w:val="en-US"/>
        </w:rPr>
        <w:t>applied</w:t>
      </w:r>
      <w:r w:rsidR="00344C31" w:rsidRPr="00491A54">
        <w:rPr>
          <w:rFonts w:ascii="Times New Roman" w:hAnsi="Times New Roman" w:cs="Times New Roman"/>
          <w:lang w:val="en-US"/>
        </w:rPr>
        <w:t xml:space="preserve"> as analog inputs)</w:t>
      </w:r>
      <w:r w:rsidR="00F309E4" w:rsidRPr="00491A54">
        <w:rPr>
          <w:rFonts w:ascii="Times New Roman" w:hAnsi="Times New Roman" w:cs="Times New Roman"/>
          <w:lang w:val="en-US"/>
        </w:rPr>
        <w:t>.</w:t>
      </w:r>
      <w:r w:rsidR="007F2A5B" w:rsidRPr="00491A54">
        <w:rPr>
          <w:rFonts w:ascii="Times New Roman" w:hAnsi="Times New Roman" w:cs="Times New Roman"/>
          <w:lang w:val="en-US"/>
        </w:rPr>
        <w:t xml:space="preserve"> </w:t>
      </w:r>
      <w:r w:rsidR="00880D5E" w:rsidRPr="00491A54">
        <w:rPr>
          <w:rFonts w:ascii="Times New Roman" w:hAnsi="Times New Roman" w:cs="Times New Roman"/>
          <w:lang w:val="en-US"/>
        </w:rPr>
        <w:t xml:space="preserve">The simple-to-use Arduino computer program </w:t>
      </w:r>
      <w:proofErr w:type="gramStart"/>
      <w:r w:rsidR="00880D5E" w:rsidRPr="00491A54">
        <w:rPr>
          <w:rFonts w:ascii="Times New Roman" w:hAnsi="Times New Roman" w:cs="Times New Roman"/>
          <w:lang w:val="en-US"/>
        </w:rPr>
        <w:t>can be used</w:t>
      </w:r>
      <w:proofErr w:type="gramEnd"/>
      <w:r w:rsidR="00880D5E" w:rsidRPr="00491A54">
        <w:rPr>
          <w:rFonts w:ascii="Times New Roman" w:hAnsi="Times New Roman" w:cs="Times New Roman"/>
          <w:lang w:val="en-US"/>
        </w:rPr>
        <w:t xml:space="preserve"> to load programs onto it. </w:t>
      </w:r>
      <w:proofErr w:type="gramStart"/>
      <w:r w:rsidR="00880D5E" w:rsidRPr="00491A54">
        <w:rPr>
          <w:rFonts w:ascii="Times New Roman" w:hAnsi="Times New Roman" w:cs="Times New Roman"/>
          <w:lang w:val="en-US"/>
        </w:rPr>
        <w:t>It's</w:t>
      </w:r>
      <w:proofErr w:type="gramEnd"/>
      <w:r w:rsidR="00880D5E" w:rsidRPr="00491A54">
        <w:rPr>
          <w:rFonts w:ascii="Times New Roman" w:hAnsi="Times New Roman" w:cs="Times New Roman"/>
          <w:lang w:val="en-US"/>
        </w:rPr>
        <w:t xml:space="preserve"> incredibly simple to start working with embedded electronics thanks to Arduino's large support community. The Arduino Uno's third and most recent model is known as the R3 (Figure 2</w:t>
      </w:r>
      <w:r w:rsidR="0018511F" w:rsidRPr="00491A54">
        <w:rPr>
          <w:rFonts w:ascii="Times New Roman" w:hAnsi="Times New Roman" w:cs="Times New Roman"/>
          <w:lang w:val="en-US"/>
        </w:rPr>
        <w:t>a</w:t>
      </w:r>
      <w:r w:rsidR="00880D5E" w:rsidRPr="00491A54">
        <w:rPr>
          <w:rFonts w:ascii="Times New Roman" w:hAnsi="Times New Roman" w:cs="Times New Roman"/>
          <w:lang w:val="en-US"/>
        </w:rPr>
        <w:t>)</w:t>
      </w:r>
      <w:r w:rsidR="00E82284" w:rsidRPr="00491A54">
        <w:rPr>
          <w:rFonts w:ascii="Times New Roman" w:hAnsi="Times New Roman" w:cs="Times New Roman"/>
          <w:lang w:val="en-US"/>
        </w:rPr>
        <w:t xml:space="preserve"> </w:t>
      </w:r>
      <w:r w:rsidR="00F55F76" w:rsidRPr="00491A54">
        <w:rPr>
          <w:rFonts w:ascii="Times New Roman" w:eastAsiaTheme="majorEastAsia" w:hAnsi="Times New Roman" w:cs="Times New Roman"/>
          <w:bCs/>
          <w:kern w:val="32"/>
          <w:lang w:val="en-US"/>
        </w:rPr>
        <w:t>[8]</w:t>
      </w:r>
      <w:r w:rsidR="00880D5E" w:rsidRPr="00491A54">
        <w:rPr>
          <w:rFonts w:ascii="Times New Roman" w:eastAsiaTheme="majorEastAsia" w:hAnsi="Times New Roman" w:cs="Times New Roman"/>
          <w:bCs/>
          <w:kern w:val="32"/>
          <w:lang w:val="en-US"/>
        </w:rPr>
        <w:t>.</w:t>
      </w:r>
    </w:p>
    <w:p w14:paraId="73096C56" w14:textId="37CBB4F3" w:rsidR="002948D4" w:rsidRPr="00491A54" w:rsidRDefault="002948D4" w:rsidP="002948D4">
      <w:pPr>
        <w:autoSpaceDE w:val="0"/>
        <w:autoSpaceDN w:val="0"/>
        <w:adjustRightInd w:val="0"/>
        <w:spacing w:after="0"/>
        <w:jc w:val="both"/>
        <w:rPr>
          <w:rFonts w:ascii="Times New Roman" w:eastAsiaTheme="majorEastAsia" w:hAnsi="Times New Roman" w:cs="Times New Roman"/>
          <w:b/>
          <w:kern w:val="3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4329"/>
      </w:tblGrid>
      <w:tr w:rsidR="000142F3" w:rsidRPr="00491A54" w14:paraId="0AB08C79" w14:textId="77777777" w:rsidTr="00E82284">
        <w:trPr>
          <w:trHeight w:val="935"/>
        </w:trPr>
        <w:tc>
          <w:tcPr>
            <w:tcW w:w="0" w:type="auto"/>
          </w:tcPr>
          <w:p w14:paraId="7B1BEE5D" w14:textId="77777777" w:rsidR="002948D4" w:rsidRPr="00491A54" w:rsidRDefault="0026312E" w:rsidP="0026312E">
            <w:pPr>
              <w:autoSpaceDE w:val="0"/>
              <w:autoSpaceDN w:val="0"/>
              <w:adjustRightInd w:val="0"/>
              <w:jc w:val="center"/>
              <w:rPr>
                <w:rFonts w:ascii="Times New Roman" w:eastAsiaTheme="majorEastAsia" w:hAnsi="Times New Roman" w:cs="Times New Roman"/>
                <w:bCs/>
                <w:kern w:val="32"/>
              </w:rPr>
            </w:pPr>
            <w:r w:rsidRPr="00491A54">
              <w:rPr>
                <w:rFonts w:ascii="Times New Roman" w:eastAsiaTheme="majorEastAsia" w:hAnsi="Times New Roman" w:cs="Times New Roman"/>
                <w:bCs/>
                <w:noProof/>
                <w:kern w:val="32"/>
              </w:rPr>
              <w:drawing>
                <wp:inline distT="0" distB="0" distL="0" distR="0" wp14:anchorId="31428E45" wp14:editId="2CB505D1">
                  <wp:extent cx="2135608" cy="1507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0376" cy="1510891"/>
                          </a:xfrm>
                          <a:prstGeom prst="rect">
                            <a:avLst/>
                          </a:prstGeom>
                          <a:noFill/>
                        </pic:spPr>
                      </pic:pic>
                    </a:graphicData>
                  </a:graphic>
                </wp:inline>
              </w:drawing>
            </w:r>
          </w:p>
          <w:p w14:paraId="5C6FA55D" w14:textId="4E39C606" w:rsidR="0026312E" w:rsidRPr="00491A54" w:rsidRDefault="0026312E" w:rsidP="0026312E">
            <w:pPr>
              <w:autoSpaceDE w:val="0"/>
              <w:autoSpaceDN w:val="0"/>
              <w:adjustRightInd w:val="0"/>
              <w:jc w:val="center"/>
              <w:rPr>
                <w:rFonts w:ascii="Times New Roman" w:eastAsiaTheme="majorEastAsia" w:hAnsi="Times New Roman" w:cs="Times New Roman"/>
                <w:bCs/>
                <w:kern w:val="32"/>
              </w:rPr>
            </w:pPr>
            <w:r w:rsidRPr="00491A54">
              <w:rPr>
                <w:rFonts w:ascii="Times New Roman" w:eastAsiaTheme="majorEastAsia" w:hAnsi="Times New Roman" w:cs="Times New Roman"/>
                <w:bCs/>
                <w:kern w:val="32"/>
              </w:rPr>
              <w:t>(a)</w:t>
            </w:r>
          </w:p>
        </w:tc>
        <w:tc>
          <w:tcPr>
            <w:tcW w:w="0" w:type="auto"/>
          </w:tcPr>
          <w:p w14:paraId="1C4E6180" w14:textId="08F3E9CA" w:rsidR="002948D4" w:rsidRPr="00491A54" w:rsidRDefault="0026312E" w:rsidP="0026312E">
            <w:pPr>
              <w:autoSpaceDE w:val="0"/>
              <w:autoSpaceDN w:val="0"/>
              <w:adjustRightInd w:val="0"/>
              <w:jc w:val="center"/>
              <w:rPr>
                <w:rFonts w:ascii="Times New Roman" w:eastAsiaTheme="majorEastAsia" w:hAnsi="Times New Roman" w:cs="Times New Roman"/>
                <w:bCs/>
                <w:kern w:val="32"/>
              </w:rPr>
            </w:pPr>
            <w:r w:rsidRPr="00491A54">
              <w:rPr>
                <w:rFonts w:ascii="Times New Roman" w:eastAsiaTheme="majorEastAsia" w:hAnsi="Times New Roman" w:cs="Times New Roman"/>
                <w:bCs/>
                <w:noProof/>
                <w:kern w:val="32"/>
              </w:rPr>
              <w:drawing>
                <wp:inline distT="0" distB="0" distL="0" distR="0" wp14:anchorId="105C95EB" wp14:editId="7A0F60AD">
                  <wp:extent cx="1725200" cy="1440053"/>
                  <wp:effectExtent l="0" t="0" r="889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8678" cy="1442956"/>
                          </a:xfrm>
                          <a:prstGeom prst="rect">
                            <a:avLst/>
                          </a:prstGeom>
                          <a:noFill/>
                        </pic:spPr>
                      </pic:pic>
                    </a:graphicData>
                  </a:graphic>
                </wp:inline>
              </w:drawing>
            </w:r>
          </w:p>
          <w:p w14:paraId="4227C4AA" w14:textId="7C879543" w:rsidR="0026312E" w:rsidRPr="00491A54" w:rsidRDefault="0026312E" w:rsidP="0026312E">
            <w:pPr>
              <w:autoSpaceDE w:val="0"/>
              <w:autoSpaceDN w:val="0"/>
              <w:adjustRightInd w:val="0"/>
              <w:jc w:val="center"/>
              <w:rPr>
                <w:rFonts w:ascii="Times New Roman" w:eastAsiaTheme="majorEastAsia" w:hAnsi="Times New Roman" w:cs="Times New Roman"/>
                <w:bCs/>
                <w:kern w:val="32"/>
              </w:rPr>
            </w:pPr>
            <w:r w:rsidRPr="00491A54">
              <w:rPr>
                <w:rFonts w:ascii="Times New Roman" w:eastAsiaTheme="majorEastAsia" w:hAnsi="Times New Roman" w:cs="Times New Roman"/>
                <w:bCs/>
                <w:kern w:val="32"/>
              </w:rPr>
              <w:t>(b)</w:t>
            </w:r>
          </w:p>
        </w:tc>
      </w:tr>
      <w:tr w:rsidR="000142F3" w:rsidRPr="00491A54" w14:paraId="3B0AC6C5" w14:textId="77777777" w:rsidTr="00E82284">
        <w:trPr>
          <w:trHeight w:val="939"/>
        </w:trPr>
        <w:tc>
          <w:tcPr>
            <w:tcW w:w="0" w:type="auto"/>
          </w:tcPr>
          <w:p w14:paraId="1ED15DF9" w14:textId="021A158D" w:rsidR="002948D4" w:rsidRPr="00491A54" w:rsidRDefault="0026312E" w:rsidP="0026312E">
            <w:pPr>
              <w:autoSpaceDE w:val="0"/>
              <w:autoSpaceDN w:val="0"/>
              <w:adjustRightInd w:val="0"/>
              <w:jc w:val="center"/>
              <w:rPr>
                <w:rFonts w:ascii="Times New Roman" w:eastAsiaTheme="majorEastAsia" w:hAnsi="Times New Roman" w:cs="Times New Roman"/>
                <w:bCs/>
                <w:kern w:val="32"/>
              </w:rPr>
            </w:pPr>
            <w:r w:rsidRPr="00491A54">
              <w:rPr>
                <w:rFonts w:ascii="Times New Roman" w:eastAsiaTheme="majorEastAsia" w:hAnsi="Times New Roman" w:cs="Times New Roman"/>
                <w:bCs/>
                <w:noProof/>
                <w:kern w:val="32"/>
              </w:rPr>
              <w:drawing>
                <wp:inline distT="0" distB="0" distL="0" distR="0" wp14:anchorId="3DB97579" wp14:editId="69C0906F">
                  <wp:extent cx="2095241" cy="150747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M900-GSM-GPRS-Shield-Top-Hardware-Overvi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1497" cy="1511978"/>
                          </a:xfrm>
                          <a:prstGeom prst="rect">
                            <a:avLst/>
                          </a:prstGeom>
                        </pic:spPr>
                      </pic:pic>
                    </a:graphicData>
                  </a:graphic>
                </wp:inline>
              </w:drawing>
            </w:r>
          </w:p>
          <w:p w14:paraId="3209A1D9" w14:textId="4FF138A2" w:rsidR="0026312E" w:rsidRPr="00491A54" w:rsidRDefault="0026312E" w:rsidP="0026312E">
            <w:pPr>
              <w:autoSpaceDE w:val="0"/>
              <w:autoSpaceDN w:val="0"/>
              <w:adjustRightInd w:val="0"/>
              <w:jc w:val="center"/>
              <w:rPr>
                <w:rFonts w:ascii="Times New Roman" w:eastAsiaTheme="majorEastAsia" w:hAnsi="Times New Roman" w:cs="Times New Roman"/>
                <w:bCs/>
                <w:kern w:val="32"/>
              </w:rPr>
            </w:pPr>
            <w:r w:rsidRPr="00491A54">
              <w:rPr>
                <w:rFonts w:ascii="Times New Roman" w:eastAsiaTheme="majorEastAsia" w:hAnsi="Times New Roman" w:cs="Times New Roman"/>
                <w:bCs/>
                <w:kern w:val="32"/>
              </w:rPr>
              <w:t>(c)</w:t>
            </w:r>
          </w:p>
        </w:tc>
        <w:tc>
          <w:tcPr>
            <w:tcW w:w="0" w:type="auto"/>
          </w:tcPr>
          <w:p w14:paraId="31C8AFD0" w14:textId="36AC1562" w:rsidR="002948D4" w:rsidRPr="00491A54" w:rsidRDefault="0026312E" w:rsidP="0026312E">
            <w:pPr>
              <w:autoSpaceDE w:val="0"/>
              <w:autoSpaceDN w:val="0"/>
              <w:adjustRightInd w:val="0"/>
              <w:jc w:val="center"/>
              <w:rPr>
                <w:rFonts w:ascii="Times New Roman" w:eastAsiaTheme="majorEastAsia" w:hAnsi="Times New Roman" w:cs="Times New Roman"/>
                <w:bCs/>
                <w:kern w:val="32"/>
              </w:rPr>
            </w:pPr>
            <w:r w:rsidRPr="00491A54">
              <w:rPr>
                <w:rFonts w:ascii="Times New Roman" w:eastAsiaTheme="majorEastAsia" w:hAnsi="Times New Roman" w:cs="Times New Roman"/>
                <w:bCs/>
                <w:noProof/>
                <w:kern w:val="32"/>
              </w:rPr>
              <w:drawing>
                <wp:inline distT="0" distB="0" distL="0" distR="0" wp14:anchorId="05F59195" wp14:editId="2D649137">
                  <wp:extent cx="2612112" cy="159290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6985" cy="1595878"/>
                          </a:xfrm>
                          <a:prstGeom prst="rect">
                            <a:avLst/>
                          </a:prstGeom>
                          <a:noFill/>
                        </pic:spPr>
                      </pic:pic>
                    </a:graphicData>
                  </a:graphic>
                </wp:inline>
              </w:drawing>
            </w:r>
          </w:p>
          <w:p w14:paraId="3692DBE6" w14:textId="0395BE0C" w:rsidR="0026312E" w:rsidRPr="00491A54" w:rsidRDefault="0026312E" w:rsidP="0026312E">
            <w:pPr>
              <w:autoSpaceDE w:val="0"/>
              <w:autoSpaceDN w:val="0"/>
              <w:adjustRightInd w:val="0"/>
              <w:jc w:val="center"/>
              <w:rPr>
                <w:rFonts w:ascii="Times New Roman" w:eastAsiaTheme="majorEastAsia" w:hAnsi="Times New Roman" w:cs="Times New Roman"/>
                <w:bCs/>
                <w:kern w:val="32"/>
              </w:rPr>
            </w:pPr>
            <w:r w:rsidRPr="00491A54">
              <w:rPr>
                <w:rFonts w:ascii="Times New Roman" w:eastAsiaTheme="majorEastAsia" w:hAnsi="Times New Roman" w:cs="Times New Roman"/>
                <w:bCs/>
                <w:kern w:val="32"/>
              </w:rPr>
              <w:t>(d)</w:t>
            </w:r>
          </w:p>
        </w:tc>
      </w:tr>
    </w:tbl>
    <w:p w14:paraId="5F682408" w14:textId="0D485D05" w:rsidR="0018511F" w:rsidRDefault="0018511F" w:rsidP="001A5350">
      <w:pPr>
        <w:shd w:val="clear" w:color="auto" w:fill="FFFFFF"/>
        <w:spacing w:after="0"/>
        <w:rPr>
          <w:rFonts w:ascii="Times New Roman" w:hAnsi="Times New Roman"/>
          <w:lang w:val="en-US"/>
        </w:rPr>
      </w:pPr>
      <w:r w:rsidRPr="00491A54">
        <w:rPr>
          <w:rFonts w:ascii="Times New Roman" w:hAnsi="Times New Roman"/>
          <w:b/>
          <w:sz w:val="20"/>
          <w:szCs w:val="20"/>
          <w:lang w:val="en-US"/>
        </w:rPr>
        <w:t>Figure 2</w:t>
      </w:r>
      <w:r w:rsidRPr="00491A54">
        <w:rPr>
          <w:rFonts w:ascii="Times New Roman" w:hAnsi="Times New Roman"/>
          <w:sz w:val="20"/>
          <w:szCs w:val="20"/>
          <w:lang w:val="en-US"/>
        </w:rPr>
        <w:t>. Main Hardware Componnents: a) Arduino UNO R3</w:t>
      </w:r>
      <w:r w:rsidR="00F33CE1">
        <w:rPr>
          <w:rFonts w:ascii="Times New Roman" w:hAnsi="Times New Roman"/>
          <w:sz w:val="20"/>
          <w:szCs w:val="20"/>
          <w:lang w:val="en-US"/>
        </w:rPr>
        <w:t xml:space="preserve"> </w:t>
      </w:r>
      <w:r w:rsidR="007B26EE">
        <w:rPr>
          <w:rFonts w:ascii="Times New Roman" w:hAnsi="Times New Roman"/>
          <w:sz w:val="20"/>
          <w:szCs w:val="20"/>
          <w:lang w:val="en-US"/>
        </w:rPr>
        <w:t>[8]</w:t>
      </w:r>
      <w:r w:rsidRPr="00491A54">
        <w:rPr>
          <w:rFonts w:ascii="Times New Roman" w:hAnsi="Times New Roman"/>
          <w:sz w:val="20"/>
          <w:szCs w:val="20"/>
          <w:lang w:val="en-US"/>
        </w:rPr>
        <w:t>, b)</w:t>
      </w:r>
      <w:r w:rsidRPr="00491A54">
        <w:rPr>
          <w:lang w:val="en-US"/>
        </w:rPr>
        <w:t xml:space="preserve"> </w:t>
      </w:r>
      <w:r w:rsidRPr="00491A54">
        <w:rPr>
          <w:rFonts w:ascii="Times New Roman" w:hAnsi="Times New Roman"/>
          <w:sz w:val="20"/>
          <w:szCs w:val="20"/>
          <w:lang w:val="en-US"/>
        </w:rPr>
        <w:t>PZEM-004T</w:t>
      </w:r>
      <w:r w:rsidR="00F33CE1">
        <w:rPr>
          <w:rFonts w:ascii="Times New Roman" w:hAnsi="Times New Roman"/>
          <w:sz w:val="20"/>
          <w:szCs w:val="20"/>
          <w:lang w:val="en-US"/>
        </w:rPr>
        <w:t xml:space="preserve"> </w:t>
      </w:r>
      <w:r w:rsidR="007B26EE">
        <w:rPr>
          <w:rFonts w:ascii="Times New Roman" w:hAnsi="Times New Roman"/>
          <w:sz w:val="20"/>
          <w:szCs w:val="20"/>
          <w:lang w:val="en-US"/>
        </w:rPr>
        <w:t>[9</w:t>
      </w:r>
      <w:proofErr w:type="gramStart"/>
      <w:r w:rsidR="007B26EE">
        <w:rPr>
          <w:rFonts w:ascii="Times New Roman" w:hAnsi="Times New Roman"/>
          <w:sz w:val="20"/>
          <w:szCs w:val="20"/>
          <w:lang w:val="en-US"/>
        </w:rPr>
        <w:t>]</w:t>
      </w:r>
      <w:r w:rsidRPr="00491A54">
        <w:rPr>
          <w:rFonts w:ascii="Times New Roman" w:hAnsi="Times New Roman"/>
          <w:sz w:val="20"/>
          <w:szCs w:val="20"/>
          <w:lang w:val="en-US"/>
        </w:rPr>
        <w:t xml:space="preserve"> </w:t>
      </w:r>
      <w:r w:rsidR="0026312E" w:rsidRPr="00491A54">
        <w:rPr>
          <w:rFonts w:ascii="Times New Roman" w:hAnsi="Times New Roman"/>
          <w:sz w:val="20"/>
          <w:szCs w:val="20"/>
          <w:lang w:val="en-US"/>
        </w:rPr>
        <w:t>,</w:t>
      </w:r>
      <w:proofErr w:type="gramEnd"/>
      <w:r w:rsidRPr="00491A54">
        <w:rPr>
          <w:rFonts w:ascii="Times New Roman" w:hAnsi="Times New Roman"/>
          <w:sz w:val="20"/>
          <w:szCs w:val="20"/>
          <w:lang w:val="en-US"/>
        </w:rPr>
        <w:t xml:space="preserve"> c) SIM900 Module</w:t>
      </w:r>
      <w:r w:rsidR="00F33CE1">
        <w:rPr>
          <w:rFonts w:ascii="Times New Roman" w:hAnsi="Times New Roman"/>
          <w:sz w:val="20"/>
          <w:szCs w:val="20"/>
          <w:lang w:val="en-US"/>
        </w:rPr>
        <w:t xml:space="preserve"> </w:t>
      </w:r>
      <w:r w:rsidR="007B26EE">
        <w:rPr>
          <w:rFonts w:ascii="Times New Roman" w:hAnsi="Times New Roman"/>
          <w:sz w:val="20"/>
          <w:szCs w:val="20"/>
          <w:lang w:val="en-US"/>
        </w:rPr>
        <w:t>[10]</w:t>
      </w:r>
      <w:r w:rsidR="00E82284" w:rsidRPr="00491A54">
        <w:rPr>
          <w:rFonts w:ascii="Times New Roman" w:hAnsi="Times New Roman"/>
          <w:lang w:val="en-US"/>
        </w:rPr>
        <w:t>, d)</w:t>
      </w:r>
      <w:r w:rsidR="0026312E" w:rsidRPr="00491A54">
        <w:rPr>
          <w:rFonts w:ascii="Times New Roman" w:hAnsi="Times New Roman"/>
          <w:lang w:val="en-US"/>
        </w:rPr>
        <w:t xml:space="preserve"> 20*04 LCD</w:t>
      </w:r>
      <w:r w:rsidR="00F33CE1">
        <w:rPr>
          <w:rFonts w:ascii="Times New Roman" w:hAnsi="Times New Roman"/>
          <w:lang w:val="en-US"/>
        </w:rPr>
        <w:t xml:space="preserve"> </w:t>
      </w:r>
      <w:r w:rsidR="007B26EE">
        <w:rPr>
          <w:rFonts w:ascii="Times New Roman" w:hAnsi="Times New Roman"/>
          <w:lang w:val="en-US"/>
        </w:rPr>
        <w:t>[1</w:t>
      </w:r>
      <w:r w:rsidR="001A5350">
        <w:rPr>
          <w:rFonts w:ascii="Times New Roman" w:hAnsi="Times New Roman"/>
          <w:lang w:val="en-US"/>
        </w:rPr>
        <w:t>1</w:t>
      </w:r>
      <w:r w:rsidR="007B26EE">
        <w:rPr>
          <w:rFonts w:ascii="Times New Roman" w:hAnsi="Times New Roman"/>
          <w:lang w:val="en-US"/>
        </w:rPr>
        <w:t>]</w:t>
      </w:r>
      <w:r w:rsidR="00F43200" w:rsidRPr="00491A54">
        <w:rPr>
          <w:rFonts w:ascii="Times New Roman" w:hAnsi="Times New Roman"/>
          <w:lang w:val="en-US"/>
        </w:rPr>
        <w:t>.</w:t>
      </w:r>
    </w:p>
    <w:p w14:paraId="1F6F7C49" w14:textId="7F218AD2" w:rsidR="00880D5E" w:rsidRPr="00491A54" w:rsidRDefault="00880D5E" w:rsidP="007B26EE">
      <w:pPr>
        <w:autoSpaceDE w:val="0"/>
        <w:autoSpaceDN w:val="0"/>
        <w:adjustRightInd w:val="0"/>
        <w:spacing w:before="120" w:after="120" w:line="276" w:lineRule="auto"/>
        <w:jc w:val="both"/>
        <w:rPr>
          <w:rFonts w:ascii="Times New Roman" w:hAnsi="Times New Roman" w:cs="Times New Roman"/>
          <w:b/>
          <w:lang w:val="en-US"/>
        </w:rPr>
      </w:pPr>
      <w:r w:rsidRPr="00491A54">
        <w:rPr>
          <w:rFonts w:ascii="Times New Roman" w:hAnsi="Times New Roman" w:cs="Times New Roman"/>
          <w:b/>
          <w:lang w:val="en-US"/>
        </w:rPr>
        <w:lastRenderedPageBreak/>
        <w:t xml:space="preserve">2.2. </w:t>
      </w:r>
      <w:r w:rsidR="0018511F" w:rsidRPr="00491A54">
        <w:rPr>
          <w:rFonts w:ascii="Times New Roman" w:hAnsi="Times New Roman" w:cs="Times New Roman"/>
          <w:b/>
          <w:lang w:val="en-US"/>
        </w:rPr>
        <w:t>R</w:t>
      </w:r>
      <w:r w:rsidRPr="00491A54">
        <w:rPr>
          <w:rFonts w:ascii="Times New Roman" w:hAnsi="Times New Roman" w:cs="Times New Roman"/>
          <w:b/>
          <w:lang w:val="en-US"/>
        </w:rPr>
        <w:t xml:space="preserve">equired </w:t>
      </w:r>
      <w:r w:rsidR="007B26EE">
        <w:rPr>
          <w:rFonts w:ascii="Times New Roman" w:hAnsi="Times New Roman" w:cs="Times New Roman"/>
          <w:b/>
          <w:lang w:val="en-US"/>
        </w:rPr>
        <w:t>Software</w:t>
      </w:r>
      <w:r w:rsidRPr="00491A54">
        <w:rPr>
          <w:rFonts w:ascii="Times New Roman" w:hAnsi="Times New Roman" w:cs="Times New Roman"/>
          <w:b/>
          <w:lang w:val="en-US"/>
        </w:rPr>
        <w:t xml:space="preserve"> </w:t>
      </w:r>
    </w:p>
    <w:p w14:paraId="707C8857" w14:textId="420158AC" w:rsidR="00773EC8" w:rsidRPr="00491A54" w:rsidRDefault="0018511F" w:rsidP="00773EC8">
      <w:pPr>
        <w:autoSpaceDE w:val="0"/>
        <w:autoSpaceDN w:val="0"/>
        <w:adjustRightInd w:val="0"/>
        <w:spacing w:after="120"/>
        <w:jc w:val="both"/>
        <w:rPr>
          <w:rFonts w:ascii="Times New Roman" w:eastAsia="Times New Roman" w:hAnsi="Times New Roman" w:cs="Times New Roman"/>
          <w:b/>
          <w:bCs/>
          <w:lang w:val="en-US" w:eastAsia="tr-TR"/>
        </w:rPr>
      </w:pPr>
      <w:r w:rsidRPr="00491A54">
        <w:rPr>
          <w:rFonts w:ascii="Times New Roman" w:hAnsi="Times New Roman" w:cs="Times New Roman"/>
          <w:lang w:val="en-US"/>
        </w:rPr>
        <w:t>The tool used to write code is called the Arduino IDE (Integrated Development Environment), and it may be downloaded as a file from the Arduino website (Figure 3a)</w:t>
      </w:r>
      <w:r w:rsidR="00773EC8" w:rsidRPr="00491A54">
        <w:rPr>
          <w:rFonts w:ascii="Times New Roman" w:hAnsi="Times New Roman" w:cs="Times New Roman"/>
          <w:lang w:val="en-US"/>
        </w:rPr>
        <w:t xml:space="preserve"> </w:t>
      </w:r>
      <w:r w:rsidR="005C4E22" w:rsidRPr="00491A54">
        <w:rPr>
          <w:rFonts w:ascii="Times New Roman" w:hAnsi="Times New Roman" w:cs="Times New Roman"/>
          <w:lang w:val="en-US"/>
        </w:rPr>
        <w:t>[12]</w:t>
      </w:r>
      <w:r w:rsidRPr="00491A54">
        <w:rPr>
          <w:rFonts w:ascii="Times New Roman" w:hAnsi="Times New Roman" w:cs="Times New Roman"/>
          <w:lang w:val="en-US"/>
        </w:rPr>
        <w:t>.</w:t>
      </w:r>
    </w:p>
    <w:p w14:paraId="43A5E499" w14:textId="693F6EC8" w:rsidR="00227703" w:rsidRDefault="0018511F" w:rsidP="0037594F">
      <w:pPr>
        <w:autoSpaceDE w:val="0"/>
        <w:autoSpaceDN w:val="0"/>
        <w:adjustRightInd w:val="0"/>
        <w:spacing w:after="0"/>
        <w:jc w:val="both"/>
        <w:rPr>
          <w:rFonts w:ascii="Times New Roman" w:eastAsia="Times New Roman" w:hAnsi="Times New Roman" w:cs="Times New Roman"/>
          <w:b/>
          <w:bCs/>
          <w:lang w:val="en-US" w:eastAsia="tr-TR"/>
        </w:rPr>
      </w:pPr>
      <w:r w:rsidRPr="00491A54">
        <w:rPr>
          <w:rFonts w:ascii="Times New Roman" w:hAnsi="Times New Roman" w:cs="Times New Roman"/>
          <w:lang w:val="en-US"/>
        </w:rPr>
        <w:t>ThingSpeak is a</w:t>
      </w:r>
      <w:r w:rsidR="003B7CC4" w:rsidRPr="00491A54">
        <w:rPr>
          <w:rFonts w:ascii="Times New Roman" w:hAnsi="Times New Roman" w:cs="Times New Roman"/>
          <w:lang w:val="en-US"/>
        </w:rPr>
        <w:t>n IoT analytics stage service that enables the collection, visualization, and analysis of live data streams in the cloud</w:t>
      </w:r>
      <w:r w:rsidRPr="00491A54">
        <w:rPr>
          <w:rFonts w:ascii="Times New Roman" w:hAnsi="Times New Roman" w:cs="Times New Roman"/>
          <w:lang w:val="en-US"/>
        </w:rPr>
        <w:t xml:space="preserve">. </w:t>
      </w:r>
      <w:r w:rsidR="00227703" w:rsidRPr="00491A54">
        <w:rPr>
          <w:rFonts w:ascii="Times New Roman" w:hAnsi="Times New Roman" w:cs="Times New Roman"/>
          <w:lang w:val="en-US"/>
        </w:rPr>
        <w:t>ThingSpeak (Figure 3b) instantly visualizes data sent by smart devices to ThingSpeak</w:t>
      </w:r>
      <w:r w:rsidR="00E7056C" w:rsidRPr="00491A54">
        <w:rPr>
          <w:rFonts w:ascii="Times New Roman" w:hAnsi="Times New Roman" w:cs="Times New Roman"/>
          <w:lang w:val="en-US"/>
        </w:rPr>
        <w:t xml:space="preserve"> </w:t>
      </w:r>
      <w:r w:rsidR="005C4E22" w:rsidRPr="00491A54">
        <w:rPr>
          <w:rFonts w:ascii="Times New Roman" w:hAnsi="Times New Roman" w:cs="Times New Roman"/>
          <w:lang w:val="en-US"/>
        </w:rPr>
        <w:t>[13]</w:t>
      </w:r>
      <w:r w:rsidRPr="00491A54">
        <w:rPr>
          <w:rFonts w:ascii="Times New Roman" w:hAnsi="Times New Roman" w:cs="Times New Roman"/>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386"/>
      </w:tblGrid>
      <w:tr w:rsidR="00AE7EDA" w:rsidRPr="00491A54" w14:paraId="76E9E4AB" w14:textId="77777777" w:rsidTr="00AE1103">
        <w:trPr>
          <w:trHeight w:val="3783"/>
        </w:trPr>
        <w:tc>
          <w:tcPr>
            <w:tcW w:w="0" w:type="auto"/>
            <w:vAlign w:val="center"/>
          </w:tcPr>
          <w:p w14:paraId="26F08EA4" w14:textId="77777777" w:rsidR="00227703" w:rsidRPr="00491A54" w:rsidRDefault="00227703" w:rsidP="00AE1103">
            <w:pPr>
              <w:pStyle w:val="ListParagraph"/>
              <w:autoSpaceDE w:val="0"/>
              <w:autoSpaceDN w:val="0"/>
              <w:adjustRightInd w:val="0"/>
              <w:ind w:left="0"/>
              <w:jc w:val="center"/>
              <w:rPr>
                <w:rFonts w:ascii="Times New Roman" w:eastAsia="Times New Roman" w:hAnsi="Times New Roman" w:cs="Times New Roman"/>
                <w:lang w:eastAsia="tr-TR"/>
              </w:rPr>
            </w:pPr>
            <w:r w:rsidRPr="00491A54">
              <w:rPr>
                <w:rFonts w:ascii="Times New Roman" w:eastAsia="Times New Roman" w:hAnsi="Times New Roman" w:cs="Times New Roman"/>
                <w:noProof/>
              </w:rPr>
              <w:drawing>
                <wp:inline distT="0" distB="0" distL="0" distR="0" wp14:anchorId="251ACE79" wp14:editId="7E1ED1AA">
                  <wp:extent cx="3022600" cy="272532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duino-ide.png"/>
                          <pic:cNvPicPr/>
                        </pic:nvPicPr>
                        <pic:blipFill>
                          <a:blip r:embed="rId13">
                            <a:extLst>
                              <a:ext uri="{28A0092B-C50C-407E-A947-70E740481C1C}">
                                <a14:useLocalDpi xmlns:a14="http://schemas.microsoft.com/office/drawing/2010/main" val="0"/>
                              </a:ext>
                            </a:extLst>
                          </a:blip>
                          <a:stretch>
                            <a:fillRect/>
                          </a:stretch>
                        </pic:blipFill>
                        <pic:spPr>
                          <a:xfrm>
                            <a:off x="0" y="0"/>
                            <a:ext cx="3106764" cy="2801206"/>
                          </a:xfrm>
                          <a:prstGeom prst="rect">
                            <a:avLst/>
                          </a:prstGeom>
                        </pic:spPr>
                      </pic:pic>
                    </a:graphicData>
                  </a:graphic>
                </wp:inline>
              </w:drawing>
            </w:r>
          </w:p>
          <w:p w14:paraId="44A1566E" w14:textId="2D01E895" w:rsidR="00227703" w:rsidRPr="00491A54" w:rsidRDefault="00227703" w:rsidP="00AE1103">
            <w:pPr>
              <w:pStyle w:val="ListParagraph"/>
              <w:autoSpaceDE w:val="0"/>
              <w:autoSpaceDN w:val="0"/>
              <w:adjustRightInd w:val="0"/>
              <w:ind w:left="0"/>
              <w:jc w:val="center"/>
              <w:rPr>
                <w:rFonts w:ascii="Times New Roman" w:eastAsia="Times New Roman" w:hAnsi="Times New Roman" w:cs="Times New Roman"/>
                <w:lang w:eastAsia="tr-TR"/>
              </w:rPr>
            </w:pPr>
            <w:r w:rsidRPr="00491A54">
              <w:rPr>
                <w:rFonts w:ascii="Times New Roman" w:eastAsia="Times New Roman" w:hAnsi="Times New Roman" w:cs="Times New Roman"/>
                <w:lang w:eastAsia="tr-TR"/>
              </w:rPr>
              <w:t>(a)</w:t>
            </w:r>
          </w:p>
        </w:tc>
        <w:tc>
          <w:tcPr>
            <w:tcW w:w="0" w:type="auto"/>
            <w:vAlign w:val="center"/>
          </w:tcPr>
          <w:p w14:paraId="059493EF" w14:textId="31CA6624" w:rsidR="00AE1103" w:rsidRDefault="00AE1103" w:rsidP="00AE1103">
            <w:pPr>
              <w:pStyle w:val="ListParagraph"/>
              <w:autoSpaceDE w:val="0"/>
              <w:autoSpaceDN w:val="0"/>
              <w:adjustRightInd w:val="0"/>
              <w:ind w:left="0"/>
              <w:jc w:val="center"/>
              <w:rPr>
                <w:rFonts w:ascii="Times New Roman" w:eastAsia="Times New Roman" w:hAnsi="Times New Roman" w:cs="Times New Roman"/>
                <w:lang w:eastAsia="tr-TR"/>
              </w:rPr>
            </w:pPr>
          </w:p>
          <w:p w14:paraId="3CBD41C1" w14:textId="77777777" w:rsidR="0037594F" w:rsidRPr="00491A54" w:rsidRDefault="0037594F" w:rsidP="00AE1103">
            <w:pPr>
              <w:pStyle w:val="ListParagraph"/>
              <w:autoSpaceDE w:val="0"/>
              <w:autoSpaceDN w:val="0"/>
              <w:adjustRightInd w:val="0"/>
              <w:ind w:left="0"/>
              <w:jc w:val="center"/>
              <w:rPr>
                <w:rFonts w:ascii="Times New Roman" w:eastAsia="Times New Roman" w:hAnsi="Times New Roman" w:cs="Times New Roman"/>
                <w:lang w:eastAsia="tr-TR"/>
              </w:rPr>
            </w:pPr>
          </w:p>
          <w:p w14:paraId="67ADB4AB" w14:textId="77777777" w:rsidR="00AE1103" w:rsidRPr="00491A54" w:rsidRDefault="00AE1103" w:rsidP="00AE1103">
            <w:pPr>
              <w:pStyle w:val="ListParagraph"/>
              <w:autoSpaceDE w:val="0"/>
              <w:autoSpaceDN w:val="0"/>
              <w:adjustRightInd w:val="0"/>
              <w:ind w:left="0"/>
              <w:jc w:val="center"/>
              <w:rPr>
                <w:rFonts w:ascii="Times New Roman" w:eastAsia="Times New Roman" w:hAnsi="Times New Roman" w:cs="Times New Roman"/>
                <w:lang w:eastAsia="tr-TR"/>
              </w:rPr>
            </w:pPr>
          </w:p>
          <w:p w14:paraId="0E2E5B84" w14:textId="317494AA" w:rsidR="00227703" w:rsidRPr="00491A54" w:rsidRDefault="00227703" w:rsidP="00AE1103">
            <w:pPr>
              <w:pStyle w:val="ListParagraph"/>
              <w:autoSpaceDE w:val="0"/>
              <w:autoSpaceDN w:val="0"/>
              <w:adjustRightInd w:val="0"/>
              <w:ind w:left="0"/>
              <w:jc w:val="center"/>
              <w:rPr>
                <w:rFonts w:ascii="Times New Roman" w:eastAsia="Times New Roman" w:hAnsi="Times New Roman" w:cs="Times New Roman"/>
                <w:lang w:eastAsia="tr-TR"/>
              </w:rPr>
            </w:pPr>
            <w:r w:rsidRPr="00491A54">
              <w:rPr>
                <w:rFonts w:ascii="Times New Roman" w:eastAsia="Times New Roman" w:hAnsi="Times New Roman" w:cs="Times New Roman"/>
                <w:noProof/>
              </w:rPr>
              <w:drawing>
                <wp:inline distT="0" distB="0" distL="0" distR="0" wp14:anchorId="5CD3394A" wp14:editId="2B315383">
                  <wp:extent cx="2640965" cy="1640541"/>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5967" cy="1649860"/>
                          </a:xfrm>
                          <a:prstGeom prst="rect">
                            <a:avLst/>
                          </a:prstGeom>
                        </pic:spPr>
                      </pic:pic>
                    </a:graphicData>
                  </a:graphic>
                </wp:inline>
              </w:drawing>
            </w:r>
          </w:p>
          <w:p w14:paraId="3E8EFD2D" w14:textId="307C5874" w:rsidR="00AE1103" w:rsidRDefault="00AE1103" w:rsidP="00AE1103">
            <w:pPr>
              <w:pStyle w:val="ListParagraph"/>
              <w:autoSpaceDE w:val="0"/>
              <w:autoSpaceDN w:val="0"/>
              <w:adjustRightInd w:val="0"/>
              <w:ind w:left="0"/>
              <w:rPr>
                <w:rFonts w:ascii="Times New Roman" w:eastAsia="Times New Roman" w:hAnsi="Times New Roman" w:cs="Times New Roman"/>
                <w:lang w:eastAsia="tr-TR"/>
              </w:rPr>
            </w:pPr>
          </w:p>
          <w:p w14:paraId="2D5A2D8A" w14:textId="7791C0F9" w:rsidR="0037594F" w:rsidRDefault="0037594F" w:rsidP="00AE1103">
            <w:pPr>
              <w:pStyle w:val="ListParagraph"/>
              <w:autoSpaceDE w:val="0"/>
              <w:autoSpaceDN w:val="0"/>
              <w:adjustRightInd w:val="0"/>
              <w:ind w:left="0"/>
              <w:rPr>
                <w:rFonts w:ascii="Times New Roman" w:eastAsia="Times New Roman" w:hAnsi="Times New Roman" w:cs="Times New Roman"/>
                <w:lang w:eastAsia="tr-TR"/>
              </w:rPr>
            </w:pPr>
          </w:p>
          <w:p w14:paraId="7C7D887C" w14:textId="1A9AC547" w:rsidR="00227703" w:rsidRPr="00491A54" w:rsidRDefault="00227703" w:rsidP="00AE1103">
            <w:pPr>
              <w:pStyle w:val="ListParagraph"/>
              <w:autoSpaceDE w:val="0"/>
              <w:autoSpaceDN w:val="0"/>
              <w:adjustRightInd w:val="0"/>
              <w:ind w:left="0"/>
              <w:jc w:val="center"/>
              <w:rPr>
                <w:rFonts w:ascii="Times New Roman" w:eastAsia="Times New Roman" w:hAnsi="Times New Roman" w:cs="Times New Roman"/>
                <w:lang w:eastAsia="tr-TR"/>
              </w:rPr>
            </w:pPr>
            <w:r w:rsidRPr="00491A54">
              <w:rPr>
                <w:rFonts w:ascii="Times New Roman" w:eastAsia="Times New Roman" w:hAnsi="Times New Roman" w:cs="Times New Roman"/>
                <w:lang w:eastAsia="tr-TR"/>
              </w:rPr>
              <w:t>(b)</w:t>
            </w:r>
          </w:p>
        </w:tc>
      </w:tr>
    </w:tbl>
    <w:p w14:paraId="3792FB3A" w14:textId="0377DCD5" w:rsidR="0026312E" w:rsidRDefault="00227703" w:rsidP="00F17E64">
      <w:pPr>
        <w:shd w:val="clear" w:color="auto" w:fill="FFFFFF"/>
        <w:spacing w:after="0"/>
        <w:jc w:val="both"/>
        <w:rPr>
          <w:rFonts w:ascii="Times New Roman" w:hAnsi="Times New Roman"/>
          <w:sz w:val="20"/>
          <w:szCs w:val="20"/>
          <w:lang w:val="en-US"/>
        </w:rPr>
      </w:pPr>
      <w:r w:rsidRPr="00491A54">
        <w:rPr>
          <w:rFonts w:ascii="Times New Roman" w:hAnsi="Times New Roman"/>
          <w:b/>
          <w:sz w:val="20"/>
          <w:szCs w:val="20"/>
          <w:lang w:val="en-US"/>
        </w:rPr>
        <w:t>Figure 3</w:t>
      </w:r>
      <w:r w:rsidRPr="00491A54">
        <w:rPr>
          <w:rFonts w:ascii="Times New Roman" w:hAnsi="Times New Roman"/>
          <w:sz w:val="20"/>
          <w:szCs w:val="20"/>
          <w:lang w:val="en-US"/>
        </w:rPr>
        <w:t xml:space="preserve">. Main Software </w:t>
      </w:r>
      <w:proofErr w:type="gramStart"/>
      <w:r w:rsidR="00BA78FA" w:rsidRPr="00491A54">
        <w:rPr>
          <w:rFonts w:ascii="Times New Roman" w:hAnsi="Times New Roman"/>
          <w:sz w:val="20"/>
          <w:szCs w:val="20"/>
          <w:lang w:val="en-US"/>
        </w:rPr>
        <w:t>Required:</w:t>
      </w:r>
      <w:proofErr w:type="gramEnd"/>
      <w:r w:rsidR="00BA78FA" w:rsidRPr="00491A54">
        <w:rPr>
          <w:rFonts w:ascii="Times New Roman" w:hAnsi="Times New Roman"/>
          <w:sz w:val="20"/>
          <w:szCs w:val="20"/>
          <w:lang w:val="en-US"/>
        </w:rPr>
        <w:t xml:space="preserve"> a) Arduino IDE</w:t>
      </w:r>
      <w:r w:rsidR="00651257">
        <w:rPr>
          <w:rFonts w:ascii="Times New Roman" w:hAnsi="Times New Roman"/>
          <w:sz w:val="20"/>
          <w:szCs w:val="20"/>
          <w:lang w:val="en-US"/>
        </w:rPr>
        <w:t xml:space="preserve"> </w:t>
      </w:r>
      <w:r w:rsidR="007B26EE">
        <w:rPr>
          <w:rFonts w:ascii="Times New Roman" w:hAnsi="Times New Roman"/>
          <w:sz w:val="20"/>
          <w:szCs w:val="20"/>
          <w:lang w:val="en-US"/>
        </w:rPr>
        <w:t>[12]</w:t>
      </w:r>
      <w:r w:rsidR="00BA78FA" w:rsidRPr="00491A54">
        <w:rPr>
          <w:rFonts w:ascii="Times New Roman" w:hAnsi="Times New Roman"/>
          <w:sz w:val="20"/>
          <w:szCs w:val="20"/>
          <w:lang w:val="en-US"/>
        </w:rPr>
        <w:t>,</w:t>
      </w:r>
      <w:r w:rsidR="00610C94" w:rsidRPr="00491A54">
        <w:rPr>
          <w:rFonts w:ascii="Times New Roman" w:hAnsi="Times New Roman"/>
          <w:sz w:val="20"/>
          <w:szCs w:val="20"/>
          <w:lang w:val="en-US"/>
        </w:rPr>
        <w:t xml:space="preserve"> </w:t>
      </w:r>
      <w:r w:rsidRPr="00491A54">
        <w:rPr>
          <w:rFonts w:ascii="Times New Roman" w:hAnsi="Times New Roman"/>
          <w:sz w:val="20"/>
          <w:szCs w:val="20"/>
          <w:lang w:val="en-US"/>
        </w:rPr>
        <w:t>b)</w:t>
      </w:r>
      <w:r w:rsidRPr="00491A54">
        <w:rPr>
          <w:lang w:val="en-US"/>
        </w:rPr>
        <w:t xml:space="preserve"> </w:t>
      </w:r>
      <w:proofErr w:type="spellStart"/>
      <w:r w:rsidRPr="00491A54">
        <w:rPr>
          <w:rFonts w:ascii="Times New Roman" w:hAnsi="Times New Roman"/>
          <w:sz w:val="20"/>
          <w:szCs w:val="20"/>
          <w:lang w:val="en-US"/>
        </w:rPr>
        <w:t>ThingSpeek</w:t>
      </w:r>
      <w:proofErr w:type="spellEnd"/>
      <w:r w:rsidRPr="00491A54">
        <w:rPr>
          <w:rFonts w:ascii="Times New Roman" w:hAnsi="Times New Roman"/>
          <w:sz w:val="20"/>
          <w:szCs w:val="20"/>
          <w:lang w:val="en-US"/>
        </w:rPr>
        <w:t xml:space="preserve"> Cloud</w:t>
      </w:r>
      <w:r w:rsidR="00651257">
        <w:rPr>
          <w:rFonts w:ascii="Times New Roman" w:hAnsi="Times New Roman"/>
          <w:sz w:val="20"/>
          <w:szCs w:val="20"/>
          <w:lang w:val="en-US"/>
        </w:rPr>
        <w:t xml:space="preserve"> </w:t>
      </w:r>
      <w:r w:rsidR="007B26EE">
        <w:rPr>
          <w:rFonts w:ascii="Times New Roman" w:hAnsi="Times New Roman"/>
          <w:sz w:val="20"/>
          <w:szCs w:val="20"/>
          <w:lang w:val="en-US"/>
        </w:rPr>
        <w:t>[13]</w:t>
      </w:r>
      <w:r w:rsidR="00BA78FA" w:rsidRPr="00491A54">
        <w:rPr>
          <w:rFonts w:ascii="Times New Roman" w:hAnsi="Times New Roman"/>
          <w:sz w:val="20"/>
          <w:szCs w:val="20"/>
          <w:lang w:val="en-US"/>
        </w:rPr>
        <w:t>.</w:t>
      </w:r>
    </w:p>
    <w:p w14:paraId="16BC800B" w14:textId="77777777" w:rsidR="00F17E64" w:rsidRPr="00491A54" w:rsidRDefault="00F17E64" w:rsidP="00F17E64">
      <w:pPr>
        <w:shd w:val="clear" w:color="auto" w:fill="FFFFFF"/>
        <w:spacing w:after="0"/>
        <w:jc w:val="both"/>
        <w:rPr>
          <w:rFonts w:ascii="Times New Roman" w:hAnsi="Times New Roman"/>
          <w:lang w:val="en-US"/>
        </w:rPr>
      </w:pPr>
    </w:p>
    <w:p w14:paraId="1C5FC8B1" w14:textId="43572461" w:rsidR="00F17E64" w:rsidRPr="00491A54" w:rsidRDefault="00F17E64" w:rsidP="00F17E64">
      <w:pPr>
        <w:pStyle w:val="ListParagraph"/>
        <w:numPr>
          <w:ilvl w:val="0"/>
          <w:numId w:val="6"/>
        </w:numPr>
        <w:autoSpaceDE w:val="0"/>
        <w:autoSpaceDN w:val="0"/>
        <w:adjustRightInd w:val="0"/>
        <w:spacing w:after="360"/>
        <w:ind w:left="357" w:hanging="357"/>
        <w:jc w:val="both"/>
        <w:rPr>
          <w:rFonts w:ascii="Times New Roman" w:hAnsi="Times New Roman" w:cs="Times New Roman"/>
          <w:b/>
          <w:color w:val="FF0000"/>
          <w:sz w:val="24"/>
          <w:lang w:val="en-US"/>
        </w:rPr>
      </w:pPr>
      <w:r w:rsidRPr="00491A54">
        <w:rPr>
          <w:rFonts w:ascii="Times New Roman" w:hAnsi="Times New Roman" w:cs="Times New Roman"/>
          <w:b/>
          <w:sz w:val="24"/>
          <w:lang w:val="en-US"/>
        </w:rPr>
        <w:t>Results and Discussion</w:t>
      </w:r>
    </w:p>
    <w:p w14:paraId="4327D218" w14:textId="7719AB39" w:rsidR="00227703" w:rsidRDefault="004B18C3" w:rsidP="006E7726">
      <w:pPr>
        <w:autoSpaceDE w:val="0"/>
        <w:autoSpaceDN w:val="0"/>
        <w:adjustRightInd w:val="0"/>
        <w:spacing w:after="240"/>
        <w:jc w:val="both"/>
        <w:rPr>
          <w:rFonts w:ascii="Times New Roman" w:hAnsi="Times New Roman" w:cs="Times New Roman"/>
          <w:lang w:val="en-US" w:bidi="ar-IQ"/>
        </w:rPr>
      </w:pPr>
      <w:r w:rsidRPr="00491A54">
        <w:rPr>
          <w:rFonts w:ascii="Times New Roman" w:hAnsi="Times New Roman" w:cs="Times New Roman"/>
          <w:lang w:val="en-US"/>
        </w:rPr>
        <w:t>The metering and transmission circuit is located in this part, as mentioned in the items in the previous part</w:t>
      </w:r>
      <w:r w:rsidR="006131F3" w:rsidRPr="00491A54">
        <w:rPr>
          <w:rFonts w:ascii="Times New Roman" w:hAnsi="Times New Roman" w:cs="Times New Roman"/>
          <w:lang w:val="en-US"/>
        </w:rPr>
        <w:t xml:space="preserve">. In Figure 4, the final circuit </w:t>
      </w:r>
      <w:proofErr w:type="gramStart"/>
      <w:r w:rsidR="006131F3" w:rsidRPr="00491A54">
        <w:rPr>
          <w:rFonts w:ascii="Times New Roman" w:hAnsi="Times New Roman" w:cs="Times New Roman"/>
          <w:lang w:val="en-US"/>
        </w:rPr>
        <w:t>is depicted</w:t>
      </w:r>
      <w:proofErr w:type="gramEnd"/>
      <w:r w:rsidR="006131F3" w:rsidRPr="00491A54">
        <w:rPr>
          <w:rFonts w:ascii="Times New Roman" w:hAnsi="Times New Roman" w:cs="Times New Roman"/>
          <w:lang w:val="en-US"/>
        </w:rPr>
        <w:t xml:space="preserve">. </w:t>
      </w:r>
      <w:r w:rsidRPr="00491A54">
        <w:rPr>
          <w:rFonts w:ascii="Times New Roman" w:hAnsi="Times New Roman" w:cs="Times New Roman"/>
          <w:lang w:val="en-US"/>
        </w:rPr>
        <w:t xml:space="preserve">The hardware architecture </w:t>
      </w:r>
      <w:proofErr w:type="gramStart"/>
      <w:r w:rsidRPr="00491A54">
        <w:rPr>
          <w:rFonts w:ascii="Times New Roman" w:hAnsi="Times New Roman" w:cs="Times New Roman"/>
          <w:lang w:val="en-US"/>
        </w:rPr>
        <w:t>is shown</w:t>
      </w:r>
      <w:proofErr w:type="gramEnd"/>
      <w:r w:rsidRPr="00491A54">
        <w:rPr>
          <w:rFonts w:ascii="Times New Roman" w:hAnsi="Times New Roman" w:cs="Times New Roman"/>
          <w:lang w:val="en-US"/>
        </w:rPr>
        <w:t xml:space="preserve"> in Figure 5 for the final circuit connected to the GSM network and the measurement of the block diagram</w:t>
      </w:r>
      <w:r w:rsidR="006131F3" w:rsidRPr="00491A54">
        <w:rPr>
          <w:rFonts w:ascii="Times New Roman" w:hAnsi="Times New Roman" w:cs="Times New Roman"/>
          <w:lang w:val="en-US"/>
        </w:rPr>
        <w:t xml:space="preserve">. Software called Fritzing </w:t>
      </w:r>
      <w:proofErr w:type="gramStart"/>
      <w:r w:rsidR="006131F3" w:rsidRPr="00491A54">
        <w:rPr>
          <w:rFonts w:ascii="Times New Roman" w:hAnsi="Times New Roman" w:cs="Times New Roman"/>
          <w:lang w:val="en-US"/>
        </w:rPr>
        <w:t>was used</w:t>
      </w:r>
      <w:proofErr w:type="gramEnd"/>
      <w:r w:rsidR="006131F3" w:rsidRPr="00491A54">
        <w:rPr>
          <w:rFonts w:ascii="Times New Roman" w:hAnsi="Times New Roman" w:cs="Times New Roman"/>
          <w:lang w:val="en-US"/>
        </w:rPr>
        <w:t xml:space="preserve"> to draw the electronic circuit</w:t>
      </w:r>
      <w:r w:rsidR="00610C94" w:rsidRPr="00491A54">
        <w:rPr>
          <w:rFonts w:ascii="Times New Roman" w:hAnsi="Times New Roman" w:cs="Times New Roman"/>
          <w:lang w:val="en-US"/>
        </w:rPr>
        <w:t xml:space="preserve"> </w:t>
      </w:r>
      <w:r w:rsidR="006131F3" w:rsidRPr="00491A54">
        <w:rPr>
          <w:rFonts w:ascii="Times New Roman" w:hAnsi="Times New Roman" w:cs="Times New Roman"/>
          <w:lang w:val="en-US"/>
        </w:rPr>
        <w:t xml:space="preserve">[14]. With the use of CAD software developed as part of the open-source Fritzing </w:t>
      </w:r>
      <w:r w:rsidR="006E7726">
        <w:rPr>
          <w:rFonts w:ascii="Times New Roman" w:hAnsi="Times New Roman" w:cs="Times New Roman"/>
          <w:lang w:val="en-US"/>
        </w:rPr>
        <w:t>software</w:t>
      </w:r>
      <w:r w:rsidR="006131F3" w:rsidRPr="00491A54">
        <w:rPr>
          <w:rFonts w:ascii="Times New Roman" w:hAnsi="Times New Roman" w:cs="Times New Roman"/>
          <w:lang w:val="en-US"/>
        </w:rPr>
        <w:t xml:space="preserve">, electronic gear hobbyists and amateur designers will be able to build </w:t>
      </w:r>
      <w:proofErr w:type="gramStart"/>
      <w:r w:rsidR="006131F3" w:rsidRPr="00491A54">
        <w:rPr>
          <w:rFonts w:ascii="Times New Roman" w:hAnsi="Times New Roman" w:cs="Times New Roman"/>
          <w:lang w:val="en-US"/>
        </w:rPr>
        <w:t>more reliable circuits from prototypes</w:t>
      </w:r>
      <w:proofErr w:type="gramEnd"/>
      <w:r w:rsidR="006131F3" w:rsidRPr="00491A54">
        <w:rPr>
          <w:rFonts w:ascii="Times New Roman" w:hAnsi="Times New Roman" w:cs="Times New Roman"/>
          <w:lang w:val="en-US"/>
        </w:rPr>
        <w:t xml:space="preserve">. </w:t>
      </w:r>
    </w:p>
    <w:p w14:paraId="3316C3E0" w14:textId="794A6E51" w:rsidR="00DE7D6D" w:rsidRPr="00491A54" w:rsidRDefault="00DE7D6D" w:rsidP="00610C94">
      <w:pPr>
        <w:autoSpaceDE w:val="0"/>
        <w:autoSpaceDN w:val="0"/>
        <w:adjustRightInd w:val="0"/>
        <w:spacing w:after="0"/>
        <w:jc w:val="both"/>
        <w:rPr>
          <w:rFonts w:ascii="Times New Roman" w:hAnsi="Times New Roman" w:cs="Times New Roman"/>
          <w:lang w:val="en-US"/>
        </w:rPr>
      </w:pPr>
      <w:r w:rsidRPr="00491A54">
        <w:rPr>
          <w:rFonts w:ascii="Times New Roman" w:hAnsi="Times New Roman" w:cs="Times New Roman"/>
          <w:noProof/>
          <w:lang w:val="en-US"/>
        </w:rPr>
        <w:drawing>
          <wp:inline distT="0" distB="0" distL="0" distR="0" wp14:anchorId="24128BE4" wp14:editId="753EEEBA">
            <wp:extent cx="5717540" cy="319856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sam paper_b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1940" cy="3256972"/>
                    </a:xfrm>
                    <a:prstGeom prst="rect">
                      <a:avLst/>
                    </a:prstGeom>
                  </pic:spPr>
                </pic:pic>
              </a:graphicData>
            </a:graphic>
          </wp:inline>
        </w:drawing>
      </w:r>
    </w:p>
    <w:p w14:paraId="5A4D2806" w14:textId="1447CAE8" w:rsidR="00CD7300" w:rsidRDefault="00DE7D6D" w:rsidP="00AF0C4B">
      <w:pPr>
        <w:shd w:val="clear" w:color="auto" w:fill="FFFFFF"/>
        <w:spacing w:after="0"/>
        <w:jc w:val="both"/>
        <w:rPr>
          <w:rFonts w:ascii="Times New Roman" w:hAnsi="Times New Roman"/>
          <w:sz w:val="20"/>
          <w:szCs w:val="20"/>
          <w:lang w:val="en-US"/>
        </w:rPr>
      </w:pPr>
      <w:r w:rsidRPr="00491A54">
        <w:rPr>
          <w:rFonts w:ascii="Times New Roman" w:hAnsi="Times New Roman"/>
          <w:b/>
          <w:sz w:val="20"/>
          <w:szCs w:val="20"/>
          <w:lang w:val="en-US"/>
        </w:rPr>
        <w:t xml:space="preserve">Figure </w:t>
      </w:r>
      <w:r w:rsidR="00647F3C" w:rsidRPr="00491A54">
        <w:rPr>
          <w:rFonts w:ascii="Times New Roman" w:hAnsi="Times New Roman"/>
          <w:b/>
          <w:sz w:val="20"/>
          <w:szCs w:val="20"/>
          <w:lang w:val="en-US"/>
        </w:rPr>
        <w:t>4</w:t>
      </w:r>
      <w:r w:rsidRPr="00491A54">
        <w:rPr>
          <w:rFonts w:ascii="Times New Roman" w:hAnsi="Times New Roman"/>
          <w:sz w:val="20"/>
          <w:szCs w:val="20"/>
          <w:lang w:val="en-US"/>
        </w:rPr>
        <w:t xml:space="preserve">. Main </w:t>
      </w:r>
      <w:r w:rsidR="00F43200" w:rsidRPr="00491A54">
        <w:rPr>
          <w:rFonts w:ascii="Times New Roman" w:hAnsi="Times New Roman"/>
          <w:sz w:val="20"/>
          <w:szCs w:val="20"/>
          <w:lang w:val="en-US"/>
        </w:rPr>
        <w:t>c</w:t>
      </w:r>
      <w:r w:rsidRPr="00491A54">
        <w:rPr>
          <w:rFonts w:ascii="Times New Roman" w:hAnsi="Times New Roman"/>
          <w:sz w:val="20"/>
          <w:szCs w:val="20"/>
          <w:lang w:val="en-US"/>
        </w:rPr>
        <w:t xml:space="preserve">ircuit </w:t>
      </w:r>
      <w:r w:rsidR="00F43200" w:rsidRPr="00491A54">
        <w:rPr>
          <w:rFonts w:ascii="Times New Roman" w:hAnsi="Times New Roman"/>
          <w:sz w:val="20"/>
          <w:szCs w:val="20"/>
          <w:lang w:val="en-US"/>
        </w:rPr>
        <w:t>b</w:t>
      </w:r>
      <w:r w:rsidRPr="00491A54">
        <w:rPr>
          <w:rFonts w:ascii="Times New Roman" w:hAnsi="Times New Roman"/>
          <w:sz w:val="20"/>
          <w:szCs w:val="20"/>
          <w:lang w:val="en-US"/>
        </w:rPr>
        <w:t>lock diagram.</w:t>
      </w:r>
    </w:p>
    <w:p w14:paraId="77122976" w14:textId="22D5C690" w:rsidR="00521342" w:rsidRPr="00491A54" w:rsidRDefault="00521342" w:rsidP="00610C94">
      <w:pPr>
        <w:autoSpaceDE w:val="0"/>
        <w:autoSpaceDN w:val="0"/>
        <w:adjustRightInd w:val="0"/>
        <w:spacing w:after="0"/>
        <w:jc w:val="both"/>
        <w:rPr>
          <w:rFonts w:ascii="Times New Roman" w:hAnsi="Times New Roman" w:cs="Times New Roman"/>
          <w:lang w:val="en-US"/>
        </w:rPr>
      </w:pPr>
      <w:r w:rsidRPr="00491A54">
        <w:rPr>
          <w:rFonts w:ascii="Times New Roman" w:hAnsi="Times New Roman" w:cs="Times New Roman"/>
          <w:noProof/>
          <w:lang w:val="en-US"/>
        </w:rPr>
        <w:lastRenderedPageBreak/>
        <w:drawing>
          <wp:inline distT="0" distB="0" distL="0" distR="0" wp14:anchorId="54EE192D" wp14:editId="09441A43">
            <wp:extent cx="6219825" cy="4050305"/>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7-24 at 11.09.39 PM.jpeg"/>
                    <pic:cNvPicPr/>
                  </pic:nvPicPr>
                  <pic:blipFill>
                    <a:blip r:embed="rId16">
                      <a:extLst>
                        <a:ext uri="{28A0092B-C50C-407E-A947-70E740481C1C}">
                          <a14:useLocalDpi xmlns:a14="http://schemas.microsoft.com/office/drawing/2010/main" val="0"/>
                        </a:ext>
                      </a:extLst>
                    </a:blip>
                    <a:stretch>
                      <a:fillRect/>
                    </a:stretch>
                  </pic:blipFill>
                  <pic:spPr>
                    <a:xfrm rot="10800000">
                      <a:off x="0" y="0"/>
                      <a:ext cx="6341641" cy="4129630"/>
                    </a:xfrm>
                    <a:prstGeom prst="rect">
                      <a:avLst/>
                    </a:prstGeom>
                  </pic:spPr>
                </pic:pic>
              </a:graphicData>
            </a:graphic>
          </wp:inline>
        </w:drawing>
      </w:r>
    </w:p>
    <w:p w14:paraId="14853035" w14:textId="0DCA5745" w:rsidR="00647F3C" w:rsidRPr="00491A54" w:rsidRDefault="00647F3C" w:rsidP="00610C94">
      <w:pPr>
        <w:shd w:val="clear" w:color="auto" w:fill="FFFFFF"/>
        <w:spacing w:after="0"/>
        <w:jc w:val="both"/>
        <w:rPr>
          <w:rFonts w:ascii="Times New Roman" w:hAnsi="Times New Roman"/>
          <w:sz w:val="20"/>
          <w:szCs w:val="20"/>
          <w:lang w:val="en-US"/>
        </w:rPr>
      </w:pPr>
      <w:r w:rsidRPr="00491A54">
        <w:rPr>
          <w:rFonts w:ascii="Times New Roman" w:hAnsi="Times New Roman"/>
          <w:b/>
          <w:sz w:val="20"/>
          <w:szCs w:val="20"/>
          <w:lang w:val="en-US"/>
        </w:rPr>
        <w:t>Figure 5</w:t>
      </w:r>
      <w:r w:rsidRPr="00491A54">
        <w:rPr>
          <w:rFonts w:ascii="Times New Roman" w:hAnsi="Times New Roman"/>
          <w:sz w:val="20"/>
          <w:szCs w:val="20"/>
          <w:lang w:val="en-US"/>
        </w:rPr>
        <w:t xml:space="preserve">. The hardware architecture </w:t>
      </w:r>
      <w:r w:rsidR="00F43200" w:rsidRPr="00491A54">
        <w:rPr>
          <w:rFonts w:ascii="Times New Roman" w:hAnsi="Times New Roman"/>
          <w:sz w:val="20"/>
          <w:szCs w:val="20"/>
          <w:lang w:val="en-US"/>
        </w:rPr>
        <w:t>b</w:t>
      </w:r>
      <w:r w:rsidRPr="00491A54">
        <w:rPr>
          <w:rFonts w:ascii="Times New Roman" w:hAnsi="Times New Roman"/>
          <w:sz w:val="20"/>
          <w:szCs w:val="20"/>
          <w:lang w:val="en-US"/>
        </w:rPr>
        <w:t>oard</w:t>
      </w:r>
      <w:r w:rsidR="00F43200" w:rsidRPr="00491A54">
        <w:rPr>
          <w:rFonts w:ascii="Times New Roman" w:hAnsi="Times New Roman"/>
          <w:sz w:val="20"/>
          <w:szCs w:val="20"/>
          <w:lang w:val="en-US"/>
        </w:rPr>
        <w:t>.</w:t>
      </w:r>
    </w:p>
    <w:p w14:paraId="1369CE2D" w14:textId="76EAE0D1" w:rsidR="009174BD" w:rsidRPr="002F5BCD" w:rsidRDefault="00647F3C" w:rsidP="002F5BCD">
      <w:pPr>
        <w:shd w:val="clear" w:color="auto" w:fill="FFFFFF"/>
        <w:spacing w:after="0"/>
        <w:jc w:val="center"/>
        <w:rPr>
          <w:rFonts w:ascii="Times New Roman" w:hAnsi="Times New Roman"/>
          <w:sz w:val="20"/>
          <w:szCs w:val="20"/>
          <w:lang w:val="en-US"/>
        </w:rPr>
      </w:pPr>
      <w:r w:rsidRPr="00491A54">
        <w:rPr>
          <w:rFonts w:ascii="Times New Roman" w:hAnsi="Times New Roman"/>
          <w:sz w:val="20"/>
          <w:szCs w:val="20"/>
          <w:lang w:val="en-US"/>
        </w:rPr>
        <w:t>.</w:t>
      </w:r>
    </w:p>
    <w:p w14:paraId="6094FB91" w14:textId="76396879" w:rsidR="006131F3" w:rsidRPr="00491A54" w:rsidRDefault="006131F3" w:rsidP="005E2A27">
      <w:pPr>
        <w:autoSpaceDE w:val="0"/>
        <w:autoSpaceDN w:val="0"/>
        <w:adjustRightInd w:val="0"/>
        <w:spacing w:after="120"/>
        <w:jc w:val="both"/>
        <w:rPr>
          <w:rFonts w:ascii="Times New Roman" w:hAnsi="Times New Roman" w:cs="Times New Roman"/>
          <w:lang w:val="en-US"/>
        </w:rPr>
      </w:pPr>
      <w:r w:rsidRPr="00491A54">
        <w:rPr>
          <w:rFonts w:ascii="Times New Roman" w:hAnsi="Times New Roman" w:cs="Times New Roman"/>
          <w:lang w:val="en-US"/>
        </w:rPr>
        <w:t xml:space="preserve">A flowchart for the final hardware board </w:t>
      </w:r>
      <w:proofErr w:type="gramStart"/>
      <w:r w:rsidRPr="00491A54">
        <w:rPr>
          <w:rFonts w:ascii="Times New Roman" w:hAnsi="Times New Roman" w:cs="Times New Roman"/>
          <w:lang w:val="en-US"/>
        </w:rPr>
        <w:t>is shown</w:t>
      </w:r>
      <w:proofErr w:type="gramEnd"/>
      <w:r w:rsidRPr="00491A54">
        <w:rPr>
          <w:rFonts w:ascii="Times New Roman" w:hAnsi="Times New Roman" w:cs="Times New Roman"/>
          <w:lang w:val="en-US"/>
        </w:rPr>
        <w:t xml:space="preserve"> in Figure 6. The flowchart shows how the Arduino UNO collects data from sensors (AC voltage and current), displays it on the 20*04LCD, and then determines whether the GSM network is available to begin transferring data to the ThingSpeak Cloud.</w:t>
      </w:r>
    </w:p>
    <w:p w14:paraId="2F735791" w14:textId="597192A0" w:rsidR="004A6B04" w:rsidRPr="00491A54" w:rsidRDefault="004A6B04" w:rsidP="005E2A27">
      <w:pPr>
        <w:autoSpaceDE w:val="0"/>
        <w:autoSpaceDN w:val="0"/>
        <w:adjustRightInd w:val="0"/>
        <w:spacing w:after="0"/>
        <w:jc w:val="both"/>
        <w:rPr>
          <w:rFonts w:ascii="Times New Roman" w:hAnsi="Times New Roman" w:cs="Times New Roman"/>
          <w:lang w:val="en-US"/>
        </w:rPr>
      </w:pPr>
      <w:r w:rsidRPr="00491A54">
        <w:rPr>
          <w:rFonts w:ascii="Times New Roman" w:hAnsi="Times New Roman" w:cs="Times New Roman"/>
          <w:noProof/>
          <w:lang w:val="en-US"/>
        </w:rPr>
        <w:drawing>
          <wp:inline distT="0" distB="0" distL="0" distR="0" wp14:anchorId="51E805EC" wp14:editId="2FFEA3D3">
            <wp:extent cx="2895600" cy="37924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ssam Paper 1.jpg"/>
                    <pic:cNvPicPr/>
                  </pic:nvPicPr>
                  <pic:blipFill rotWithShape="1">
                    <a:blip r:embed="rId17" cstate="print">
                      <a:extLst>
                        <a:ext uri="{28A0092B-C50C-407E-A947-70E740481C1C}">
                          <a14:useLocalDpi xmlns:a14="http://schemas.microsoft.com/office/drawing/2010/main" val="0"/>
                        </a:ext>
                      </a:extLst>
                    </a:blip>
                    <a:srcRect l="19609" r="23128"/>
                    <a:stretch/>
                  </pic:blipFill>
                  <pic:spPr bwMode="auto">
                    <a:xfrm>
                      <a:off x="0" y="0"/>
                      <a:ext cx="3047138" cy="3990936"/>
                    </a:xfrm>
                    <a:prstGeom prst="rect">
                      <a:avLst/>
                    </a:prstGeom>
                    <a:ln>
                      <a:noFill/>
                    </a:ln>
                    <a:extLst>
                      <a:ext uri="{53640926-AAD7-44D8-BBD7-CCE9431645EC}">
                        <a14:shadowObscured xmlns:a14="http://schemas.microsoft.com/office/drawing/2010/main"/>
                      </a:ext>
                    </a:extLst>
                  </pic:spPr>
                </pic:pic>
              </a:graphicData>
            </a:graphic>
          </wp:inline>
        </w:drawing>
      </w:r>
    </w:p>
    <w:p w14:paraId="1956F756" w14:textId="5E483188" w:rsidR="004A6B04" w:rsidRPr="00491A54" w:rsidRDefault="004A6B04" w:rsidP="00610C94">
      <w:pPr>
        <w:shd w:val="clear" w:color="auto" w:fill="FFFFFF"/>
        <w:spacing w:after="0"/>
        <w:jc w:val="both"/>
        <w:rPr>
          <w:rFonts w:ascii="Times New Roman" w:hAnsi="Times New Roman"/>
          <w:sz w:val="20"/>
          <w:szCs w:val="20"/>
          <w:lang w:val="en-US"/>
        </w:rPr>
      </w:pPr>
      <w:r w:rsidRPr="00491A54">
        <w:rPr>
          <w:rFonts w:ascii="Times New Roman" w:hAnsi="Times New Roman"/>
          <w:b/>
          <w:sz w:val="20"/>
          <w:szCs w:val="20"/>
          <w:lang w:val="en-US"/>
        </w:rPr>
        <w:t>Figure 6</w:t>
      </w:r>
      <w:r w:rsidRPr="00491A54">
        <w:rPr>
          <w:rFonts w:ascii="Times New Roman" w:hAnsi="Times New Roman"/>
          <w:sz w:val="20"/>
          <w:szCs w:val="20"/>
          <w:lang w:val="en-US"/>
        </w:rPr>
        <w:t>. The flowchart of the final measuring circuit</w:t>
      </w:r>
      <w:r w:rsidR="00F43200" w:rsidRPr="00491A54">
        <w:rPr>
          <w:rFonts w:ascii="Times New Roman" w:hAnsi="Times New Roman"/>
          <w:sz w:val="20"/>
          <w:szCs w:val="20"/>
          <w:lang w:val="en-US"/>
        </w:rPr>
        <w:t>.</w:t>
      </w:r>
    </w:p>
    <w:p w14:paraId="11DA7033" w14:textId="13F7D460" w:rsidR="004A6B04" w:rsidRDefault="006835D9" w:rsidP="007F2A5B">
      <w:pPr>
        <w:autoSpaceDE w:val="0"/>
        <w:autoSpaceDN w:val="0"/>
        <w:adjustRightInd w:val="0"/>
        <w:spacing w:after="240"/>
        <w:jc w:val="both"/>
        <w:rPr>
          <w:rFonts w:ascii="Times New Roman" w:hAnsi="Times New Roman" w:cs="Times New Roman"/>
          <w:lang w:val="en-US"/>
        </w:rPr>
      </w:pPr>
      <w:r w:rsidRPr="00491A54">
        <w:rPr>
          <w:rFonts w:ascii="Times New Roman" w:hAnsi="Times New Roman" w:cs="Times New Roman"/>
          <w:lang w:val="en-US"/>
        </w:rPr>
        <w:lastRenderedPageBreak/>
        <w:t xml:space="preserve">The data stored in the ThingSpeak cloud </w:t>
      </w:r>
      <w:proofErr w:type="gramStart"/>
      <w:r w:rsidRPr="00491A54">
        <w:rPr>
          <w:rFonts w:ascii="Times New Roman" w:hAnsi="Times New Roman" w:cs="Times New Roman"/>
          <w:lang w:val="en-US"/>
        </w:rPr>
        <w:t>will be displayed</w:t>
      </w:r>
      <w:proofErr w:type="gramEnd"/>
      <w:r w:rsidRPr="00491A54">
        <w:rPr>
          <w:rFonts w:ascii="Times New Roman" w:hAnsi="Times New Roman" w:cs="Times New Roman"/>
          <w:lang w:val="en-US"/>
        </w:rPr>
        <w:t xml:space="preserve">. Collect, visualize and examine data streams in real-time using the cloud-based IoT analytics platform ThingSpeak. </w:t>
      </w:r>
      <w:r w:rsidR="00856EF7" w:rsidRPr="00491A54">
        <w:rPr>
          <w:rFonts w:ascii="Times New Roman" w:hAnsi="Times New Roman" w:cs="Times New Roman"/>
          <w:lang w:val="en-US"/>
        </w:rPr>
        <w:t>ThingSpeak displays real-time data transmitted by devices to</w:t>
      </w:r>
      <w:r w:rsidR="00E706CF" w:rsidRPr="00491A54">
        <w:rPr>
          <w:rFonts w:ascii="Times New Roman" w:hAnsi="Times New Roman" w:cs="Times New Roman"/>
          <w:lang w:val="en-US"/>
        </w:rPr>
        <w:t xml:space="preserve"> ThingSpeak. The ability to execute MATLAB® code in ThingSpeak allows you to analyze and manage the data as it </w:t>
      </w:r>
      <w:proofErr w:type="gramStart"/>
      <w:r w:rsidR="00E706CF" w:rsidRPr="00491A54">
        <w:rPr>
          <w:rFonts w:ascii="Times New Roman" w:hAnsi="Times New Roman" w:cs="Times New Roman"/>
          <w:lang w:val="en-US"/>
        </w:rPr>
        <w:t>is being collected</w:t>
      </w:r>
      <w:proofErr w:type="gramEnd"/>
      <w:r w:rsidR="00E706CF" w:rsidRPr="00491A54">
        <w:rPr>
          <w:rFonts w:ascii="Times New Roman" w:hAnsi="Times New Roman" w:cs="Times New Roman"/>
          <w:lang w:val="en-US"/>
        </w:rPr>
        <w:t xml:space="preserve"> in real-time.</w:t>
      </w:r>
      <w:r w:rsidRPr="00491A54">
        <w:rPr>
          <w:rFonts w:ascii="Times New Roman" w:hAnsi="Times New Roman" w:cs="Times New Roman"/>
          <w:lang w:val="en-US"/>
        </w:rPr>
        <w:t xml:space="preserve"> For proof-of-concept for an IoT system and prototyping that requires analytics, ThingSpeak is widely used. Figure 7 displays the results for </w:t>
      </w:r>
      <w:r w:rsidR="007F2A5B" w:rsidRPr="00491A54">
        <w:rPr>
          <w:rFonts w:ascii="Times New Roman" w:hAnsi="Times New Roman" w:cs="Times New Roman"/>
          <w:lang w:val="en-US"/>
        </w:rPr>
        <w:t>some time</w:t>
      </w:r>
      <w:r w:rsidRPr="00491A54">
        <w:rPr>
          <w:rFonts w:ascii="Times New Roman" w:hAnsi="Times New Roman" w:cs="Times New Roman"/>
          <w:lang w:val="en-US"/>
        </w:rPr>
        <w:t xml:space="preserve"> to assess the state of the photovoltaic system.</w:t>
      </w:r>
    </w:p>
    <w:p w14:paraId="259B225F" w14:textId="77777777" w:rsidR="005D0814" w:rsidRDefault="005D0814" w:rsidP="007F2A5B">
      <w:pPr>
        <w:autoSpaceDE w:val="0"/>
        <w:autoSpaceDN w:val="0"/>
        <w:adjustRightInd w:val="0"/>
        <w:spacing w:after="240"/>
        <w:jc w:val="both"/>
        <w:rPr>
          <w:rFonts w:ascii="Times New Roman" w:hAnsi="Times New Roman" w:cs="Times New Roman"/>
          <w:lang w:val="en-US"/>
        </w:rPr>
      </w:pPr>
    </w:p>
    <w:p w14:paraId="1414DB42" w14:textId="65D8C928" w:rsidR="006835D9" w:rsidRPr="00491A54" w:rsidRDefault="006835D9" w:rsidP="005E2A27">
      <w:pPr>
        <w:autoSpaceDE w:val="0"/>
        <w:autoSpaceDN w:val="0"/>
        <w:adjustRightInd w:val="0"/>
        <w:spacing w:after="0"/>
        <w:jc w:val="both"/>
        <w:rPr>
          <w:rFonts w:ascii="Times New Roman" w:hAnsi="Times New Roman" w:cs="Times New Roman"/>
          <w:lang w:val="en-US"/>
        </w:rPr>
      </w:pPr>
      <w:r w:rsidRPr="00491A54">
        <w:rPr>
          <w:rFonts w:ascii="Times New Roman" w:hAnsi="Times New Roman" w:cs="Times New Roman"/>
          <w:noProof/>
          <w:lang w:val="en-US"/>
        </w:rPr>
        <w:drawing>
          <wp:inline distT="0" distB="0" distL="0" distR="0" wp14:anchorId="48A9FBB7" wp14:editId="25AE6FF2">
            <wp:extent cx="6250742" cy="407246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66842" cy="4148108"/>
                    </a:xfrm>
                    <a:prstGeom prst="rect">
                      <a:avLst/>
                    </a:prstGeom>
                  </pic:spPr>
                </pic:pic>
              </a:graphicData>
            </a:graphic>
          </wp:inline>
        </w:drawing>
      </w:r>
    </w:p>
    <w:p w14:paraId="4004B544" w14:textId="16485FAB" w:rsidR="00E65CFF" w:rsidRDefault="00E65CFF" w:rsidP="005E2A27">
      <w:pPr>
        <w:shd w:val="clear" w:color="auto" w:fill="FFFFFF"/>
        <w:spacing w:after="0"/>
        <w:jc w:val="both"/>
        <w:rPr>
          <w:rFonts w:ascii="Times New Roman" w:hAnsi="Times New Roman"/>
          <w:sz w:val="20"/>
          <w:szCs w:val="20"/>
          <w:lang w:val="en-US"/>
        </w:rPr>
      </w:pPr>
      <w:r w:rsidRPr="00491A54">
        <w:rPr>
          <w:rFonts w:ascii="Times New Roman" w:hAnsi="Times New Roman"/>
          <w:b/>
          <w:sz w:val="20"/>
          <w:szCs w:val="20"/>
          <w:lang w:val="en-US"/>
        </w:rPr>
        <w:t>Figure 7</w:t>
      </w:r>
      <w:r w:rsidRPr="00491A54">
        <w:rPr>
          <w:rFonts w:ascii="Times New Roman" w:hAnsi="Times New Roman"/>
          <w:sz w:val="20"/>
          <w:szCs w:val="20"/>
          <w:lang w:val="en-US"/>
        </w:rPr>
        <w:t xml:space="preserve">. </w:t>
      </w:r>
      <w:r w:rsidR="006131F3" w:rsidRPr="00491A54">
        <w:rPr>
          <w:rFonts w:ascii="Times New Roman" w:hAnsi="Times New Roman"/>
          <w:sz w:val="20"/>
          <w:szCs w:val="20"/>
          <w:lang w:val="en-US"/>
        </w:rPr>
        <w:t xml:space="preserve">The main page of </w:t>
      </w:r>
      <w:r w:rsidRPr="00491A54">
        <w:rPr>
          <w:rFonts w:ascii="Times New Roman" w:hAnsi="Times New Roman"/>
          <w:sz w:val="20"/>
          <w:szCs w:val="20"/>
          <w:lang w:val="en-US"/>
        </w:rPr>
        <w:t xml:space="preserve">ThingSpead with </w:t>
      </w:r>
      <w:r w:rsidR="005F3E30" w:rsidRPr="00491A54">
        <w:rPr>
          <w:rFonts w:ascii="Times New Roman" w:hAnsi="Times New Roman"/>
          <w:sz w:val="20"/>
          <w:szCs w:val="20"/>
          <w:lang w:val="en-US"/>
        </w:rPr>
        <w:t>r</w:t>
      </w:r>
      <w:r w:rsidRPr="00491A54">
        <w:rPr>
          <w:rFonts w:ascii="Times New Roman" w:hAnsi="Times New Roman"/>
          <w:sz w:val="20"/>
          <w:szCs w:val="20"/>
          <w:lang w:val="en-US"/>
        </w:rPr>
        <w:t xml:space="preserve">esults (AC </w:t>
      </w:r>
      <w:r w:rsidR="00457C33" w:rsidRPr="00491A54">
        <w:rPr>
          <w:rFonts w:ascii="Times New Roman" w:hAnsi="Times New Roman"/>
          <w:sz w:val="20"/>
          <w:szCs w:val="20"/>
          <w:lang w:val="en-US"/>
        </w:rPr>
        <w:t>v</w:t>
      </w:r>
      <w:r w:rsidRPr="00491A54">
        <w:rPr>
          <w:rFonts w:ascii="Times New Roman" w:hAnsi="Times New Roman"/>
          <w:sz w:val="20"/>
          <w:szCs w:val="20"/>
          <w:lang w:val="en-US"/>
        </w:rPr>
        <w:t xml:space="preserve">oltage and AC </w:t>
      </w:r>
      <w:r w:rsidR="00457C33" w:rsidRPr="00491A54">
        <w:rPr>
          <w:rFonts w:ascii="Times New Roman" w:hAnsi="Times New Roman"/>
          <w:sz w:val="20"/>
          <w:szCs w:val="20"/>
          <w:lang w:val="en-US"/>
        </w:rPr>
        <w:t>c</w:t>
      </w:r>
      <w:r w:rsidRPr="00491A54">
        <w:rPr>
          <w:rFonts w:ascii="Times New Roman" w:hAnsi="Times New Roman"/>
          <w:sz w:val="20"/>
          <w:szCs w:val="20"/>
          <w:lang w:val="en-US"/>
        </w:rPr>
        <w:t>urrent)</w:t>
      </w:r>
      <w:r w:rsidR="005E2A27" w:rsidRPr="00491A54">
        <w:rPr>
          <w:rFonts w:ascii="Times New Roman" w:hAnsi="Times New Roman"/>
          <w:sz w:val="20"/>
          <w:szCs w:val="20"/>
          <w:lang w:val="en-US"/>
        </w:rPr>
        <w:t>.</w:t>
      </w:r>
    </w:p>
    <w:p w14:paraId="718AECB3" w14:textId="79A77719" w:rsidR="00090D98" w:rsidRDefault="00090D98" w:rsidP="005E2A27">
      <w:pPr>
        <w:shd w:val="clear" w:color="auto" w:fill="FFFFFF"/>
        <w:spacing w:after="0"/>
        <w:jc w:val="both"/>
        <w:rPr>
          <w:rFonts w:ascii="Times New Roman" w:hAnsi="Times New Roman"/>
          <w:sz w:val="20"/>
          <w:szCs w:val="20"/>
          <w:lang w:val="en-US"/>
        </w:rPr>
      </w:pPr>
    </w:p>
    <w:p w14:paraId="289105D3" w14:textId="5E994059" w:rsidR="00090D98" w:rsidRDefault="00090D98" w:rsidP="005E2A27">
      <w:pPr>
        <w:shd w:val="clear" w:color="auto" w:fill="FFFFFF"/>
        <w:spacing w:after="0"/>
        <w:jc w:val="both"/>
        <w:rPr>
          <w:rFonts w:ascii="Times New Roman" w:hAnsi="Times New Roman"/>
          <w:sz w:val="20"/>
          <w:szCs w:val="20"/>
          <w:lang w:val="en-US"/>
        </w:rPr>
      </w:pPr>
    </w:p>
    <w:p w14:paraId="7DD14783" w14:textId="4B825287" w:rsidR="009174BD" w:rsidRDefault="009174BD" w:rsidP="005E2A27">
      <w:pPr>
        <w:shd w:val="clear" w:color="auto" w:fill="FFFFFF"/>
        <w:spacing w:after="0"/>
        <w:jc w:val="both"/>
        <w:rPr>
          <w:rFonts w:ascii="Times New Roman" w:hAnsi="Times New Roman"/>
          <w:sz w:val="20"/>
          <w:szCs w:val="20"/>
          <w:lang w:val="en-US"/>
        </w:rPr>
      </w:pPr>
    </w:p>
    <w:p w14:paraId="61A4F1D6" w14:textId="77777777" w:rsidR="005D0814" w:rsidRDefault="005D0814" w:rsidP="005E2A27">
      <w:pPr>
        <w:shd w:val="clear" w:color="auto" w:fill="FFFFFF"/>
        <w:spacing w:after="0"/>
        <w:jc w:val="both"/>
        <w:rPr>
          <w:rFonts w:ascii="Times New Roman" w:hAnsi="Times New Roman"/>
          <w:sz w:val="20"/>
          <w:szCs w:val="20"/>
          <w:lang w:val="en-US"/>
        </w:rPr>
      </w:pPr>
    </w:p>
    <w:p w14:paraId="63878387" w14:textId="14038522" w:rsidR="005E2A27" w:rsidRPr="00491A54" w:rsidRDefault="00403C76" w:rsidP="00403C76">
      <w:pPr>
        <w:pStyle w:val="ListParagraph"/>
        <w:numPr>
          <w:ilvl w:val="0"/>
          <w:numId w:val="6"/>
        </w:numPr>
        <w:autoSpaceDE w:val="0"/>
        <w:autoSpaceDN w:val="0"/>
        <w:adjustRightInd w:val="0"/>
        <w:spacing w:after="360"/>
        <w:jc w:val="both"/>
        <w:rPr>
          <w:rFonts w:ascii="Times New Roman" w:hAnsi="Times New Roman" w:cs="Times New Roman"/>
          <w:b/>
          <w:color w:val="FF0000"/>
          <w:sz w:val="24"/>
          <w:lang w:val="en-US"/>
        </w:rPr>
      </w:pPr>
      <w:r w:rsidRPr="00491A54">
        <w:rPr>
          <w:rFonts w:ascii="Times New Roman" w:hAnsi="Times New Roman" w:cs="Times New Roman"/>
          <w:b/>
          <w:sz w:val="24"/>
          <w:lang w:val="en-US"/>
        </w:rPr>
        <w:t>Conclusion</w:t>
      </w:r>
    </w:p>
    <w:p w14:paraId="689EE640" w14:textId="04E4D026" w:rsidR="00222E69" w:rsidRDefault="004779FE" w:rsidP="003759C7">
      <w:pPr>
        <w:spacing w:after="0"/>
        <w:jc w:val="both"/>
        <w:rPr>
          <w:rFonts w:ascii="Times New Roman" w:hAnsi="Times New Roman" w:cs="Times New Roman"/>
          <w:sz w:val="24"/>
          <w:szCs w:val="24"/>
          <w:lang w:val="en-US"/>
        </w:rPr>
      </w:pPr>
      <w:r w:rsidRPr="00491A54">
        <w:rPr>
          <w:rFonts w:ascii="Times New Roman" w:hAnsi="Times New Roman" w:cs="Times New Roman"/>
          <w:sz w:val="24"/>
          <w:szCs w:val="24"/>
          <w:lang w:val="en-US"/>
        </w:rPr>
        <w:t>In t</w:t>
      </w:r>
      <w:r w:rsidR="00222E69" w:rsidRPr="00491A54">
        <w:rPr>
          <w:rFonts w:ascii="Times New Roman" w:hAnsi="Times New Roman" w:cs="Times New Roman"/>
          <w:sz w:val="24"/>
          <w:szCs w:val="24"/>
          <w:lang w:val="en-US"/>
        </w:rPr>
        <w:t>his work</w:t>
      </w:r>
      <w:r w:rsidRPr="00491A54">
        <w:rPr>
          <w:rFonts w:ascii="Times New Roman" w:hAnsi="Times New Roman" w:cs="Times New Roman"/>
          <w:sz w:val="24"/>
          <w:szCs w:val="24"/>
          <w:lang w:val="en-US"/>
        </w:rPr>
        <w:t>,</w:t>
      </w:r>
      <w:r w:rsidR="00222E69" w:rsidRPr="00491A54">
        <w:rPr>
          <w:rFonts w:ascii="Times New Roman" w:hAnsi="Times New Roman" w:cs="Times New Roman"/>
          <w:sz w:val="24"/>
          <w:szCs w:val="24"/>
          <w:lang w:val="en-US"/>
        </w:rPr>
        <w:t xml:space="preserve"> a brand-new monitoring system built on GSM technology</w:t>
      </w:r>
      <w:r w:rsidRPr="00491A54">
        <w:rPr>
          <w:rFonts w:ascii="Times New Roman" w:hAnsi="Times New Roman" w:cs="Times New Roman"/>
          <w:sz w:val="24"/>
          <w:szCs w:val="24"/>
          <w:lang w:val="en-US"/>
        </w:rPr>
        <w:t xml:space="preserve"> has been developed and implemented</w:t>
      </w:r>
      <w:r w:rsidR="00222E69" w:rsidRPr="00491A54">
        <w:rPr>
          <w:rFonts w:ascii="Times New Roman" w:hAnsi="Times New Roman" w:cs="Times New Roman"/>
          <w:sz w:val="24"/>
          <w:szCs w:val="24"/>
          <w:lang w:val="en-US"/>
        </w:rPr>
        <w:t xml:space="preserve">. Data transfer over vast distances and with little </w:t>
      </w:r>
      <w:proofErr w:type="gramStart"/>
      <w:r w:rsidR="00222E69" w:rsidRPr="00491A54">
        <w:rPr>
          <w:rFonts w:ascii="Times New Roman" w:hAnsi="Times New Roman" w:cs="Times New Roman"/>
          <w:sz w:val="24"/>
          <w:szCs w:val="24"/>
          <w:lang w:val="en-US"/>
        </w:rPr>
        <w:t>power</w:t>
      </w:r>
      <w:proofErr w:type="gramEnd"/>
      <w:r w:rsidR="00222E69" w:rsidRPr="00491A54">
        <w:rPr>
          <w:rFonts w:ascii="Times New Roman" w:hAnsi="Times New Roman" w:cs="Times New Roman"/>
          <w:sz w:val="24"/>
          <w:szCs w:val="24"/>
          <w:lang w:val="en-US"/>
        </w:rPr>
        <w:t xml:space="preserve"> usage is made possible by GSM communication technology. The expansion of solar PV monitoring systems makes it possible for businesses and researchers working on solar PV </w:t>
      </w:r>
      <w:r w:rsidR="002F4187" w:rsidRPr="00491A54">
        <w:rPr>
          <w:rFonts w:ascii="Times New Roman" w:hAnsi="Times New Roman" w:cs="Times New Roman"/>
          <w:sz w:val="24"/>
          <w:szCs w:val="24"/>
          <w:lang w:val="en-US"/>
        </w:rPr>
        <w:t>t</w:t>
      </w:r>
      <w:r w:rsidR="003759C7" w:rsidRPr="00491A54">
        <w:rPr>
          <w:rFonts w:ascii="Times New Roman" w:hAnsi="Times New Roman" w:cs="Times New Roman"/>
          <w:sz w:val="24"/>
          <w:szCs w:val="24"/>
          <w:lang w:val="en-US"/>
        </w:rPr>
        <w:t>o conduct further research based on IoT and ThingSpeak for PV-based applications that rely heavily on monitoring systems</w:t>
      </w:r>
      <w:r w:rsidR="00222E69" w:rsidRPr="00491A54">
        <w:rPr>
          <w:rFonts w:ascii="Times New Roman" w:hAnsi="Times New Roman" w:cs="Times New Roman"/>
          <w:sz w:val="24"/>
          <w:szCs w:val="24"/>
          <w:lang w:val="en-US"/>
        </w:rPr>
        <w:t xml:space="preserve">. </w:t>
      </w:r>
      <w:r w:rsidRPr="00491A54">
        <w:rPr>
          <w:rFonts w:ascii="Times New Roman" w:hAnsi="Times New Roman" w:cs="Times New Roman"/>
          <w:sz w:val="24"/>
          <w:szCs w:val="24"/>
          <w:lang w:val="en-US"/>
        </w:rPr>
        <w:t>C</w:t>
      </w:r>
      <w:r w:rsidR="00222E69" w:rsidRPr="00491A54">
        <w:rPr>
          <w:rFonts w:ascii="Times New Roman" w:hAnsi="Times New Roman" w:cs="Times New Roman"/>
          <w:sz w:val="24"/>
          <w:szCs w:val="24"/>
          <w:lang w:val="en-US"/>
        </w:rPr>
        <w:t xml:space="preserve">reating a monitoring-focused mobile application </w:t>
      </w:r>
      <w:proofErr w:type="gramStart"/>
      <w:r w:rsidRPr="00491A54">
        <w:rPr>
          <w:rFonts w:ascii="Times New Roman" w:hAnsi="Times New Roman" w:cs="Times New Roman"/>
          <w:sz w:val="24"/>
          <w:szCs w:val="24"/>
          <w:lang w:val="en-US"/>
        </w:rPr>
        <w:t>is suggested</w:t>
      </w:r>
      <w:proofErr w:type="gramEnd"/>
      <w:r w:rsidR="002F4187" w:rsidRPr="00491A54">
        <w:rPr>
          <w:rFonts w:ascii="Times New Roman" w:hAnsi="Times New Roman" w:cs="Times New Roman"/>
          <w:sz w:val="24"/>
          <w:szCs w:val="24"/>
          <w:lang w:val="en-US"/>
        </w:rPr>
        <w:t xml:space="preserve"> for future works</w:t>
      </w:r>
      <w:r w:rsidR="00222E69" w:rsidRPr="00491A54">
        <w:rPr>
          <w:rFonts w:ascii="Times New Roman" w:hAnsi="Times New Roman" w:cs="Times New Roman"/>
          <w:sz w:val="24"/>
          <w:szCs w:val="24"/>
          <w:lang w:val="en-US"/>
        </w:rPr>
        <w:t>.</w:t>
      </w:r>
    </w:p>
    <w:p w14:paraId="5911E253" w14:textId="1E245D8D" w:rsidR="00090D98" w:rsidRDefault="00090D98" w:rsidP="003759C7">
      <w:pPr>
        <w:spacing w:after="0"/>
        <w:jc w:val="both"/>
        <w:rPr>
          <w:rFonts w:ascii="Times New Roman" w:hAnsi="Times New Roman" w:cs="Times New Roman"/>
          <w:sz w:val="24"/>
          <w:szCs w:val="24"/>
          <w:lang w:val="en-US"/>
        </w:rPr>
      </w:pPr>
    </w:p>
    <w:p w14:paraId="7425A410" w14:textId="631402B4" w:rsidR="00090D98" w:rsidRDefault="00090D98" w:rsidP="003759C7">
      <w:pPr>
        <w:spacing w:after="0"/>
        <w:jc w:val="both"/>
        <w:rPr>
          <w:rFonts w:ascii="Times New Roman" w:hAnsi="Times New Roman" w:cs="Times New Roman"/>
          <w:sz w:val="24"/>
          <w:szCs w:val="24"/>
          <w:lang w:val="en-US"/>
        </w:rPr>
      </w:pPr>
    </w:p>
    <w:p w14:paraId="11B8AE34" w14:textId="74FFA933" w:rsidR="00090D98" w:rsidRDefault="00090D98" w:rsidP="003759C7">
      <w:pPr>
        <w:spacing w:after="0"/>
        <w:jc w:val="both"/>
        <w:rPr>
          <w:rFonts w:ascii="Times New Roman" w:hAnsi="Times New Roman" w:cs="Times New Roman"/>
          <w:sz w:val="24"/>
          <w:szCs w:val="24"/>
          <w:lang w:val="en-US"/>
        </w:rPr>
      </w:pPr>
    </w:p>
    <w:p w14:paraId="0F0AFF18" w14:textId="33E8EF0C" w:rsidR="00090D98" w:rsidRDefault="00090D98" w:rsidP="003759C7">
      <w:pPr>
        <w:spacing w:after="0"/>
        <w:jc w:val="both"/>
        <w:rPr>
          <w:rFonts w:ascii="Times New Roman" w:hAnsi="Times New Roman" w:cs="Times New Roman"/>
          <w:sz w:val="24"/>
          <w:szCs w:val="24"/>
          <w:lang w:val="en-US"/>
        </w:rPr>
      </w:pPr>
    </w:p>
    <w:p w14:paraId="0A276319" w14:textId="2411715A" w:rsidR="00090D98" w:rsidRDefault="00090D98" w:rsidP="003759C7">
      <w:pPr>
        <w:spacing w:after="0"/>
        <w:jc w:val="both"/>
        <w:rPr>
          <w:rFonts w:ascii="Times New Roman" w:hAnsi="Times New Roman" w:cs="Times New Roman"/>
          <w:sz w:val="24"/>
          <w:szCs w:val="24"/>
          <w:lang w:val="en-US"/>
        </w:rPr>
      </w:pPr>
    </w:p>
    <w:p w14:paraId="4C36572C" w14:textId="5BBB05C7" w:rsidR="00090D98" w:rsidRDefault="00090D98" w:rsidP="003759C7">
      <w:pPr>
        <w:spacing w:after="0"/>
        <w:jc w:val="both"/>
        <w:rPr>
          <w:rFonts w:ascii="Times New Roman" w:hAnsi="Times New Roman" w:cs="Times New Roman"/>
          <w:sz w:val="24"/>
          <w:szCs w:val="24"/>
          <w:lang w:val="en-US"/>
        </w:rPr>
      </w:pPr>
    </w:p>
    <w:p w14:paraId="32EF24D2" w14:textId="77777777" w:rsidR="005A2117" w:rsidRPr="00491A54" w:rsidRDefault="005A2117" w:rsidP="005C4E22">
      <w:pPr>
        <w:spacing w:after="0" w:line="23" w:lineRule="atLeast"/>
        <w:jc w:val="both"/>
        <w:rPr>
          <w:rFonts w:ascii="Times New Roman" w:hAnsi="Times New Roman" w:cs="Times New Roman"/>
          <w:b/>
          <w:sz w:val="24"/>
          <w:szCs w:val="24"/>
          <w:lang w:val="en-US" w:eastAsia="tr-TR"/>
        </w:rPr>
      </w:pPr>
    </w:p>
    <w:p w14:paraId="696039C3" w14:textId="77777777" w:rsidR="005A2117" w:rsidRPr="00491A54" w:rsidRDefault="00F803B1" w:rsidP="00456168">
      <w:pPr>
        <w:spacing w:after="360" w:line="23" w:lineRule="atLeast"/>
        <w:jc w:val="both"/>
        <w:rPr>
          <w:rFonts w:ascii="Times New Roman" w:hAnsi="Times New Roman" w:cs="Times New Roman"/>
          <w:b/>
          <w:sz w:val="24"/>
          <w:szCs w:val="24"/>
          <w:lang w:val="en-US" w:eastAsia="tr-TR"/>
        </w:rPr>
      </w:pPr>
      <w:r w:rsidRPr="00491A54">
        <w:rPr>
          <w:rFonts w:ascii="Times New Roman" w:hAnsi="Times New Roman" w:cs="Times New Roman"/>
          <w:b/>
          <w:sz w:val="24"/>
          <w:szCs w:val="24"/>
          <w:lang w:val="en-US" w:eastAsia="tr-TR"/>
        </w:rPr>
        <w:t>References</w:t>
      </w:r>
    </w:p>
    <w:p w14:paraId="09A33112" w14:textId="5260DF38" w:rsidR="00252028" w:rsidRPr="00491A54" w:rsidRDefault="00B976E8" w:rsidP="005A2117">
      <w:pPr>
        <w:spacing w:after="0" w:line="23" w:lineRule="atLeast"/>
        <w:jc w:val="both"/>
        <w:rPr>
          <w:rFonts w:ascii="Times New Roman" w:eastAsia="Times New Roman" w:hAnsi="Times New Roman" w:cs="Times New Roman"/>
          <w:color w:val="FF0000"/>
          <w:shd w:val="clear" w:color="auto" w:fill="FFFFFF"/>
          <w:lang w:val="en-US" w:eastAsia="tr-TR"/>
        </w:rPr>
      </w:pPr>
      <w:r w:rsidRPr="00491A54">
        <w:rPr>
          <w:rFonts w:ascii="Times New Roman" w:hAnsi="Times New Roman" w:cs="Times New Roman"/>
          <w:b/>
          <w:sz w:val="24"/>
          <w:szCs w:val="24"/>
          <w:lang w:val="en-US" w:eastAsia="tr-TR"/>
        </w:rPr>
        <w:t xml:space="preserve"> </w:t>
      </w:r>
    </w:p>
    <w:p w14:paraId="267DE47E" w14:textId="20AE1058" w:rsidR="00981E43" w:rsidRPr="00CD5B50" w:rsidRDefault="00981E43" w:rsidP="005D0814">
      <w:pPr>
        <w:pStyle w:val="ListParagraph"/>
        <w:numPr>
          <w:ilvl w:val="0"/>
          <w:numId w:val="39"/>
        </w:numPr>
        <w:spacing w:after="200" w:line="360" w:lineRule="auto"/>
        <w:ind w:left="567" w:hanging="567"/>
        <w:jc w:val="both"/>
        <w:rPr>
          <w:rFonts w:asciiTheme="majorBidi" w:eastAsia="Calibri" w:hAnsiTheme="majorBidi" w:cstheme="majorBidi"/>
          <w:color w:val="000000" w:themeColor="text1"/>
          <w:lang w:val="en-US"/>
        </w:rPr>
      </w:pPr>
      <w:r w:rsidRPr="00981E43">
        <w:rPr>
          <w:rFonts w:asciiTheme="majorBidi" w:eastAsia="Calibri" w:hAnsiTheme="majorBidi" w:cstheme="majorBidi"/>
          <w:color w:val="000000" w:themeColor="text1"/>
          <w:lang w:val="en-US"/>
        </w:rPr>
        <w:t xml:space="preserve">A. </w:t>
      </w:r>
      <w:proofErr w:type="spellStart"/>
      <w:r w:rsidRPr="00981E43">
        <w:rPr>
          <w:rFonts w:asciiTheme="majorBidi" w:eastAsia="Calibri" w:hAnsiTheme="majorBidi" w:cstheme="majorBidi"/>
          <w:color w:val="000000" w:themeColor="text1"/>
          <w:lang w:val="en-US"/>
        </w:rPr>
        <w:t>Petraglia</w:t>
      </w:r>
      <w:proofErr w:type="spellEnd"/>
      <w:r w:rsidRPr="00981E43">
        <w:rPr>
          <w:rFonts w:asciiTheme="majorBidi" w:eastAsia="Calibri" w:hAnsiTheme="majorBidi" w:cstheme="majorBidi"/>
          <w:color w:val="000000" w:themeColor="text1"/>
          <w:lang w:val="en-US"/>
        </w:rPr>
        <w:t xml:space="preserve">, A. Spagnuolo, C. </w:t>
      </w:r>
      <w:proofErr w:type="spellStart"/>
      <w:r w:rsidRPr="00981E43">
        <w:rPr>
          <w:rFonts w:asciiTheme="majorBidi" w:eastAsia="Calibri" w:hAnsiTheme="majorBidi" w:cstheme="majorBidi"/>
          <w:color w:val="000000" w:themeColor="text1"/>
          <w:lang w:val="en-US"/>
        </w:rPr>
        <w:t>Vetromile</w:t>
      </w:r>
      <w:proofErr w:type="spellEnd"/>
      <w:r w:rsidRPr="00981E43">
        <w:rPr>
          <w:rFonts w:asciiTheme="majorBidi" w:eastAsia="Calibri" w:hAnsiTheme="majorBidi" w:cstheme="majorBidi"/>
          <w:color w:val="000000" w:themeColor="text1"/>
          <w:lang w:val="en-US"/>
        </w:rPr>
        <w:t xml:space="preserve">, A. </w:t>
      </w:r>
      <w:proofErr w:type="spellStart"/>
      <w:r w:rsidRPr="00981E43">
        <w:rPr>
          <w:rFonts w:asciiTheme="majorBidi" w:eastAsia="Calibri" w:hAnsiTheme="majorBidi" w:cstheme="majorBidi"/>
          <w:color w:val="000000" w:themeColor="text1"/>
          <w:lang w:val="en-US"/>
        </w:rPr>
        <w:t>D'Onofrio</w:t>
      </w:r>
      <w:proofErr w:type="spellEnd"/>
      <w:r w:rsidRPr="00981E43">
        <w:rPr>
          <w:rFonts w:asciiTheme="majorBidi" w:eastAsia="Calibri" w:hAnsiTheme="majorBidi" w:cstheme="majorBidi"/>
          <w:color w:val="000000" w:themeColor="text1"/>
          <w:lang w:val="en-US"/>
        </w:rPr>
        <w:t xml:space="preserve">, C. </w:t>
      </w:r>
      <w:proofErr w:type="spellStart"/>
      <w:r w:rsidRPr="00981E43">
        <w:rPr>
          <w:rFonts w:asciiTheme="majorBidi" w:eastAsia="Calibri" w:hAnsiTheme="majorBidi" w:cstheme="majorBidi"/>
          <w:color w:val="000000" w:themeColor="text1"/>
          <w:lang w:val="en-US"/>
        </w:rPr>
        <w:t>Lubritto</w:t>
      </w:r>
      <w:proofErr w:type="spellEnd"/>
      <w:r w:rsidRPr="00981E43">
        <w:rPr>
          <w:rFonts w:asciiTheme="majorBidi" w:eastAsia="Calibri" w:hAnsiTheme="majorBidi" w:cstheme="majorBidi"/>
          <w:color w:val="000000" w:themeColor="text1"/>
          <w:lang w:val="en-US"/>
        </w:rPr>
        <w:t>, 2015, “</w:t>
      </w:r>
      <w:r w:rsidRPr="00981E43">
        <w:rPr>
          <w:rFonts w:asciiTheme="majorBidi" w:eastAsia="Calibri" w:hAnsiTheme="majorBidi" w:cstheme="majorBidi"/>
          <w:i/>
          <w:iCs/>
          <w:color w:val="000000" w:themeColor="text1"/>
          <w:lang w:val="en-US"/>
        </w:rPr>
        <w:t>Heat flows and energetic behavior of a telecommunication radio base station</w:t>
      </w:r>
      <w:r w:rsidRPr="00981E43">
        <w:rPr>
          <w:rFonts w:asciiTheme="majorBidi" w:eastAsia="Calibri" w:hAnsiTheme="majorBidi" w:cstheme="majorBidi"/>
          <w:color w:val="000000" w:themeColor="text1"/>
          <w:lang w:val="en-US"/>
        </w:rPr>
        <w:t>,” Energy, vol. 89, pp. 75-83.</w:t>
      </w:r>
    </w:p>
    <w:p w14:paraId="0F0D92C0" w14:textId="038B9227" w:rsidR="00981E43" w:rsidRPr="00981E43" w:rsidRDefault="00981E43" w:rsidP="005D0814">
      <w:pPr>
        <w:pStyle w:val="ListParagraph"/>
        <w:numPr>
          <w:ilvl w:val="0"/>
          <w:numId w:val="39"/>
        </w:numPr>
        <w:spacing w:after="200" w:line="360" w:lineRule="auto"/>
        <w:ind w:left="567" w:hanging="567"/>
        <w:jc w:val="both"/>
        <w:rPr>
          <w:rFonts w:asciiTheme="majorBidi" w:eastAsia="Calibri" w:hAnsiTheme="majorBidi" w:cstheme="majorBidi"/>
          <w:color w:val="000000" w:themeColor="text1"/>
          <w:lang w:val="en-US"/>
        </w:rPr>
      </w:pPr>
      <w:r w:rsidRPr="00981E43">
        <w:rPr>
          <w:rFonts w:asciiTheme="majorBidi" w:eastAsia="Calibri" w:hAnsiTheme="majorBidi" w:cstheme="majorBidi"/>
          <w:color w:val="000000" w:themeColor="text1"/>
          <w:lang w:val="en-US"/>
        </w:rPr>
        <w:t xml:space="preserve">S. </w:t>
      </w:r>
      <w:proofErr w:type="spellStart"/>
      <w:r w:rsidRPr="00981E43">
        <w:rPr>
          <w:rFonts w:asciiTheme="majorBidi" w:eastAsia="Calibri" w:hAnsiTheme="majorBidi" w:cstheme="majorBidi"/>
          <w:color w:val="000000" w:themeColor="text1"/>
          <w:lang w:val="en-US"/>
        </w:rPr>
        <w:t>Bera</w:t>
      </w:r>
      <w:proofErr w:type="spellEnd"/>
      <w:r w:rsidRPr="00981E43">
        <w:rPr>
          <w:rFonts w:asciiTheme="majorBidi" w:eastAsia="Calibri" w:hAnsiTheme="majorBidi" w:cstheme="majorBidi"/>
          <w:color w:val="000000" w:themeColor="text1"/>
          <w:lang w:val="en-US"/>
        </w:rPr>
        <w:t xml:space="preserve">, S. </w:t>
      </w:r>
      <w:proofErr w:type="spellStart"/>
      <w:r w:rsidRPr="00981E43">
        <w:rPr>
          <w:rFonts w:asciiTheme="majorBidi" w:eastAsia="Calibri" w:hAnsiTheme="majorBidi" w:cstheme="majorBidi"/>
          <w:color w:val="000000" w:themeColor="text1"/>
          <w:lang w:val="en-US"/>
        </w:rPr>
        <w:t>Misra</w:t>
      </w:r>
      <w:proofErr w:type="spellEnd"/>
      <w:r w:rsidRPr="00981E43">
        <w:rPr>
          <w:rFonts w:asciiTheme="majorBidi" w:eastAsia="Calibri" w:hAnsiTheme="majorBidi" w:cstheme="majorBidi"/>
          <w:color w:val="000000" w:themeColor="text1"/>
          <w:lang w:val="en-US"/>
        </w:rPr>
        <w:t xml:space="preserve">, S. K. Roy and M. S. </w:t>
      </w:r>
      <w:proofErr w:type="spellStart"/>
      <w:r w:rsidRPr="00981E43">
        <w:rPr>
          <w:rFonts w:asciiTheme="majorBidi" w:eastAsia="Calibri" w:hAnsiTheme="majorBidi" w:cstheme="majorBidi"/>
          <w:color w:val="000000" w:themeColor="text1"/>
          <w:lang w:val="en-US"/>
        </w:rPr>
        <w:t>Obaidat</w:t>
      </w:r>
      <w:proofErr w:type="spellEnd"/>
      <w:r w:rsidRPr="00981E43">
        <w:rPr>
          <w:rFonts w:asciiTheme="majorBidi" w:eastAsia="Calibri" w:hAnsiTheme="majorBidi" w:cstheme="majorBidi"/>
          <w:color w:val="000000" w:themeColor="text1"/>
          <w:lang w:val="en-US"/>
        </w:rPr>
        <w:t>, 2018</w:t>
      </w:r>
      <w:r w:rsidR="005D0814">
        <w:rPr>
          <w:rFonts w:asciiTheme="majorBidi" w:eastAsia="Calibri" w:hAnsiTheme="majorBidi" w:cstheme="majorBidi"/>
          <w:color w:val="000000" w:themeColor="text1"/>
          <w:lang w:val="en-US"/>
        </w:rPr>
        <w:t>,</w:t>
      </w:r>
      <w:r w:rsidRPr="00981E43">
        <w:rPr>
          <w:rFonts w:asciiTheme="majorBidi" w:eastAsia="Calibri" w:hAnsiTheme="majorBidi" w:cstheme="majorBidi"/>
          <w:color w:val="000000" w:themeColor="text1"/>
          <w:lang w:val="en-US"/>
        </w:rPr>
        <w:t xml:space="preserve"> "</w:t>
      </w:r>
      <w:proofErr w:type="spellStart"/>
      <w:r w:rsidRPr="00981E43">
        <w:rPr>
          <w:rFonts w:asciiTheme="majorBidi" w:eastAsia="Calibri" w:hAnsiTheme="majorBidi" w:cstheme="majorBidi"/>
          <w:i/>
          <w:iCs/>
          <w:color w:val="000000" w:themeColor="text1"/>
          <w:lang w:val="en-US"/>
        </w:rPr>
        <w:t>SoftWSN</w:t>
      </w:r>
      <w:proofErr w:type="spellEnd"/>
      <w:r w:rsidRPr="00981E43">
        <w:rPr>
          <w:rFonts w:asciiTheme="majorBidi" w:eastAsia="Calibri" w:hAnsiTheme="majorBidi" w:cstheme="majorBidi"/>
          <w:i/>
          <w:iCs/>
          <w:color w:val="000000" w:themeColor="text1"/>
          <w:lang w:val="en-US"/>
        </w:rPr>
        <w:t xml:space="preserve">: Software-Defined WSN Management System for </w:t>
      </w:r>
      <w:proofErr w:type="spellStart"/>
      <w:r w:rsidRPr="00981E43">
        <w:rPr>
          <w:rFonts w:asciiTheme="majorBidi" w:eastAsia="Calibri" w:hAnsiTheme="majorBidi" w:cstheme="majorBidi"/>
          <w:i/>
          <w:iCs/>
          <w:color w:val="000000" w:themeColor="text1"/>
          <w:lang w:val="en-US"/>
        </w:rPr>
        <w:t>IoT</w:t>
      </w:r>
      <w:proofErr w:type="spellEnd"/>
      <w:r w:rsidRPr="00981E43">
        <w:rPr>
          <w:rFonts w:asciiTheme="majorBidi" w:eastAsia="Calibri" w:hAnsiTheme="majorBidi" w:cstheme="majorBidi"/>
          <w:i/>
          <w:iCs/>
          <w:color w:val="000000" w:themeColor="text1"/>
          <w:lang w:val="en-US"/>
        </w:rPr>
        <w:t xml:space="preserve"> Applications</w:t>
      </w:r>
      <w:r w:rsidRPr="00981E43">
        <w:rPr>
          <w:rFonts w:asciiTheme="majorBidi" w:eastAsia="Calibri" w:hAnsiTheme="majorBidi" w:cstheme="majorBidi"/>
          <w:color w:val="000000" w:themeColor="text1"/>
          <w:lang w:val="en-US"/>
        </w:rPr>
        <w:t>," IEEE Systems Journal, vol. 12, no. 3, pp. 2074-2081.</w:t>
      </w:r>
    </w:p>
    <w:p w14:paraId="52BF30C2" w14:textId="71F9110D" w:rsidR="00981E43" w:rsidRPr="00CD5B50" w:rsidRDefault="00981E43" w:rsidP="005D0814">
      <w:pPr>
        <w:pStyle w:val="ListParagraph"/>
        <w:numPr>
          <w:ilvl w:val="0"/>
          <w:numId w:val="39"/>
        </w:numPr>
        <w:spacing w:after="200" w:line="360" w:lineRule="auto"/>
        <w:ind w:left="567" w:hanging="567"/>
        <w:jc w:val="both"/>
        <w:rPr>
          <w:rFonts w:asciiTheme="majorBidi" w:eastAsia="Calibri" w:hAnsiTheme="majorBidi" w:cstheme="majorBidi"/>
          <w:color w:val="000000" w:themeColor="text1"/>
          <w:lang w:val="en-US"/>
        </w:rPr>
      </w:pPr>
      <w:r w:rsidRPr="00981E43">
        <w:rPr>
          <w:rFonts w:asciiTheme="majorBidi" w:eastAsia="Calibri" w:hAnsiTheme="majorBidi" w:cstheme="majorBidi"/>
          <w:color w:val="000000" w:themeColor="text1"/>
          <w:lang w:val="en-US"/>
        </w:rPr>
        <w:t xml:space="preserve">A. </w:t>
      </w:r>
      <w:proofErr w:type="spellStart"/>
      <w:r w:rsidRPr="00981E43">
        <w:rPr>
          <w:rFonts w:asciiTheme="majorBidi" w:eastAsia="Calibri" w:hAnsiTheme="majorBidi" w:cstheme="majorBidi"/>
          <w:color w:val="000000" w:themeColor="text1"/>
          <w:lang w:val="en-US"/>
        </w:rPr>
        <w:t>olakovi</w:t>
      </w:r>
      <w:proofErr w:type="spellEnd"/>
      <w:r w:rsidRPr="00981E43">
        <w:rPr>
          <w:rFonts w:asciiTheme="majorBidi" w:eastAsia="Calibri" w:hAnsiTheme="majorBidi" w:cstheme="majorBidi"/>
          <w:color w:val="000000" w:themeColor="text1"/>
          <w:lang w:val="en-US"/>
        </w:rPr>
        <w:t xml:space="preserve"> and M. </w:t>
      </w:r>
      <w:proofErr w:type="spellStart"/>
      <w:r w:rsidRPr="00981E43">
        <w:rPr>
          <w:rFonts w:asciiTheme="majorBidi" w:eastAsia="Calibri" w:hAnsiTheme="majorBidi" w:cstheme="majorBidi"/>
          <w:color w:val="000000" w:themeColor="text1"/>
          <w:lang w:val="en-US"/>
        </w:rPr>
        <w:t>Hadiali</w:t>
      </w:r>
      <w:proofErr w:type="spellEnd"/>
      <w:r w:rsidRPr="00981E43">
        <w:rPr>
          <w:rFonts w:asciiTheme="majorBidi" w:eastAsia="Calibri" w:hAnsiTheme="majorBidi" w:cstheme="majorBidi"/>
          <w:color w:val="000000" w:themeColor="text1"/>
          <w:lang w:val="en-US"/>
        </w:rPr>
        <w:t>, 2018, “</w:t>
      </w:r>
      <w:r w:rsidRPr="005D0814">
        <w:rPr>
          <w:rFonts w:asciiTheme="majorBidi" w:eastAsia="Calibri" w:hAnsiTheme="majorBidi" w:cstheme="majorBidi"/>
          <w:i/>
          <w:iCs/>
          <w:color w:val="000000" w:themeColor="text1"/>
          <w:lang w:val="en-US"/>
        </w:rPr>
        <w:t>Internet of things (</w:t>
      </w:r>
      <w:proofErr w:type="spellStart"/>
      <w:r w:rsidRPr="005D0814">
        <w:rPr>
          <w:rFonts w:asciiTheme="majorBidi" w:eastAsia="Calibri" w:hAnsiTheme="majorBidi" w:cstheme="majorBidi"/>
          <w:i/>
          <w:iCs/>
          <w:color w:val="000000" w:themeColor="text1"/>
          <w:lang w:val="en-US"/>
        </w:rPr>
        <w:t>iot</w:t>
      </w:r>
      <w:proofErr w:type="spellEnd"/>
      <w:r w:rsidRPr="005D0814">
        <w:rPr>
          <w:rFonts w:asciiTheme="majorBidi" w:eastAsia="Calibri" w:hAnsiTheme="majorBidi" w:cstheme="majorBidi"/>
          <w:i/>
          <w:iCs/>
          <w:color w:val="000000" w:themeColor="text1"/>
          <w:lang w:val="en-US"/>
        </w:rPr>
        <w:t>): A review of enabling technologies, challenges, and open research issues,</w:t>
      </w:r>
      <w:r w:rsidRPr="00981E43">
        <w:rPr>
          <w:rFonts w:asciiTheme="majorBidi" w:eastAsia="Calibri" w:hAnsiTheme="majorBidi" w:cstheme="majorBidi"/>
          <w:color w:val="000000" w:themeColor="text1"/>
          <w:lang w:val="en-US"/>
        </w:rPr>
        <w:t>” Computer Networks, vol. 144, pp. 17 – 39.</w:t>
      </w:r>
    </w:p>
    <w:p w14:paraId="2B765DE0" w14:textId="0EC30F57" w:rsidR="00981E43" w:rsidRPr="00981E43" w:rsidRDefault="00981E43" w:rsidP="005D0814">
      <w:pPr>
        <w:pStyle w:val="ListParagraph"/>
        <w:numPr>
          <w:ilvl w:val="0"/>
          <w:numId w:val="39"/>
        </w:numPr>
        <w:spacing w:after="200" w:line="360" w:lineRule="auto"/>
        <w:ind w:left="567" w:hanging="567"/>
        <w:jc w:val="both"/>
        <w:rPr>
          <w:rFonts w:asciiTheme="majorBidi" w:eastAsia="Calibri" w:hAnsiTheme="majorBidi" w:cstheme="majorBidi"/>
          <w:color w:val="000000" w:themeColor="text1"/>
          <w:lang w:val="en-US"/>
        </w:rPr>
      </w:pPr>
      <w:proofErr w:type="spellStart"/>
      <w:r w:rsidRPr="00981E43">
        <w:rPr>
          <w:rFonts w:asciiTheme="majorBidi" w:eastAsia="Calibri" w:hAnsiTheme="majorBidi" w:cstheme="majorBidi"/>
          <w:color w:val="000000" w:themeColor="text1"/>
          <w:lang w:val="en-US"/>
        </w:rPr>
        <w:t>Fantacci</w:t>
      </w:r>
      <w:proofErr w:type="spellEnd"/>
      <w:r w:rsidRPr="00981E43">
        <w:rPr>
          <w:rFonts w:asciiTheme="majorBidi" w:eastAsia="Calibri" w:hAnsiTheme="majorBidi" w:cstheme="majorBidi"/>
          <w:color w:val="000000" w:themeColor="text1"/>
          <w:lang w:val="en-US"/>
        </w:rPr>
        <w:t>, R.</w:t>
      </w:r>
      <w:r>
        <w:rPr>
          <w:rFonts w:asciiTheme="majorBidi" w:eastAsia="Calibri" w:hAnsiTheme="majorBidi" w:cstheme="majorBidi"/>
          <w:color w:val="000000" w:themeColor="text1"/>
          <w:lang w:val="en-US"/>
        </w:rPr>
        <w:t>,</w:t>
      </w:r>
      <w:r w:rsidRPr="00981E43">
        <w:rPr>
          <w:rFonts w:asciiTheme="majorBidi" w:eastAsia="Calibri" w:hAnsiTheme="majorBidi" w:cstheme="majorBidi"/>
          <w:color w:val="000000" w:themeColor="text1"/>
          <w:lang w:val="en-US"/>
        </w:rPr>
        <w:t xml:space="preserve"> </w:t>
      </w:r>
      <w:proofErr w:type="spellStart"/>
      <w:r w:rsidRPr="00981E43">
        <w:rPr>
          <w:rFonts w:asciiTheme="majorBidi" w:eastAsia="Calibri" w:hAnsiTheme="majorBidi" w:cstheme="majorBidi"/>
          <w:color w:val="000000" w:themeColor="text1"/>
          <w:lang w:val="en-US"/>
        </w:rPr>
        <w:t>Pecorella</w:t>
      </w:r>
      <w:proofErr w:type="spellEnd"/>
      <w:r w:rsidRPr="00981E43">
        <w:rPr>
          <w:rFonts w:asciiTheme="majorBidi" w:eastAsia="Calibri" w:hAnsiTheme="majorBidi" w:cstheme="majorBidi"/>
          <w:color w:val="000000" w:themeColor="text1"/>
          <w:lang w:val="en-US"/>
        </w:rPr>
        <w:t>, T.</w:t>
      </w:r>
      <w:r>
        <w:rPr>
          <w:rFonts w:asciiTheme="majorBidi" w:eastAsia="Calibri" w:hAnsiTheme="majorBidi" w:cstheme="majorBidi"/>
          <w:color w:val="000000" w:themeColor="text1"/>
          <w:lang w:val="en-US"/>
        </w:rPr>
        <w:t>,</w:t>
      </w:r>
      <w:r w:rsidRPr="00981E43">
        <w:rPr>
          <w:rFonts w:asciiTheme="majorBidi" w:eastAsia="Calibri" w:hAnsiTheme="majorBidi" w:cstheme="majorBidi"/>
          <w:color w:val="000000" w:themeColor="text1"/>
          <w:lang w:val="en-US"/>
        </w:rPr>
        <w:t xml:space="preserve"> Viti, R.</w:t>
      </w:r>
      <w:r>
        <w:rPr>
          <w:rFonts w:asciiTheme="majorBidi" w:eastAsia="Calibri" w:hAnsiTheme="majorBidi" w:cstheme="majorBidi"/>
          <w:color w:val="000000" w:themeColor="text1"/>
          <w:lang w:val="en-US"/>
        </w:rPr>
        <w:t>,</w:t>
      </w:r>
      <w:r w:rsidRPr="00981E43">
        <w:rPr>
          <w:rFonts w:asciiTheme="majorBidi" w:eastAsia="Calibri" w:hAnsiTheme="majorBidi" w:cstheme="majorBidi"/>
          <w:color w:val="000000" w:themeColor="text1"/>
          <w:lang w:val="en-US"/>
        </w:rPr>
        <w:t xml:space="preserve"> </w:t>
      </w:r>
      <w:proofErr w:type="spellStart"/>
      <w:r w:rsidRPr="00981E43">
        <w:rPr>
          <w:rFonts w:asciiTheme="majorBidi" w:eastAsia="Calibri" w:hAnsiTheme="majorBidi" w:cstheme="majorBidi"/>
          <w:color w:val="000000" w:themeColor="text1"/>
          <w:lang w:val="en-US"/>
        </w:rPr>
        <w:t>Carlini</w:t>
      </w:r>
      <w:proofErr w:type="spellEnd"/>
      <w:r w:rsidRPr="00981E43">
        <w:rPr>
          <w:rFonts w:asciiTheme="majorBidi" w:eastAsia="Calibri" w:hAnsiTheme="majorBidi" w:cstheme="majorBidi"/>
          <w:color w:val="000000" w:themeColor="text1"/>
          <w:lang w:val="en-US"/>
        </w:rPr>
        <w:t>, C.</w:t>
      </w:r>
      <w:r>
        <w:rPr>
          <w:rFonts w:asciiTheme="majorBidi" w:eastAsia="Calibri" w:hAnsiTheme="majorBidi" w:cstheme="majorBidi"/>
          <w:color w:val="000000" w:themeColor="text1"/>
          <w:lang w:val="en-US"/>
        </w:rPr>
        <w:t xml:space="preserve">, </w:t>
      </w:r>
      <w:r w:rsidRPr="00981E43">
        <w:rPr>
          <w:rFonts w:asciiTheme="majorBidi" w:eastAsia="Calibri" w:hAnsiTheme="majorBidi" w:cstheme="majorBidi"/>
          <w:color w:val="000000" w:themeColor="text1"/>
          <w:lang w:val="en-US"/>
        </w:rPr>
        <w:t xml:space="preserve">2014, </w:t>
      </w:r>
      <w:r w:rsidRPr="00CD5B50">
        <w:rPr>
          <w:rFonts w:asciiTheme="majorBidi" w:eastAsia="Calibri" w:hAnsiTheme="majorBidi" w:cstheme="majorBidi"/>
          <w:color w:val="000000" w:themeColor="text1"/>
          <w:lang w:val="en-US"/>
        </w:rPr>
        <w:t>“</w:t>
      </w:r>
      <w:r w:rsidRPr="007D2BED">
        <w:rPr>
          <w:rFonts w:asciiTheme="majorBidi" w:eastAsia="Calibri" w:hAnsiTheme="majorBidi" w:cstheme="majorBidi"/>
          <w:i/>
          <w:iCs/>
          <w:color w:val="000000" w:themeColor="text1"/>
          <w:lang w:val="en-US"/>
        </w:rPr>
        <w:t xml:space="preserve">A Network Architecture Solution for Efficient </w:t>
      </w:r>
      <w:proofErr w:type="spellStart"/>
      <w:r w:rsidRPr="007D2BED">
        <w:rPr>
          <w:rFonts w:asciiTheme="majorBidi" w:eastAsia="Calibri" w:hAnsiTheme="majorBidi" w:cstheme="majorBidi"/>
          <w:i/>
          <w:iCs/>
          <w:color w:val="000000" w:themeColor="text1"/>
          <w:lang w:val="en-US"/>
        </w:rPr>
        <w:t>IoT</w:t>
      </w:r>
      <w:proofErr w:type="spellEnd"/>
      <w:r w:rsidRPr="007D2BED">
        <w:rPr>
          <w:rFonts w:asciiTheme="majorBidi" w:eastAsia="Calibri" w:hAnsiTheme="majorBidi" w:cstheme="majorBidi"/>
          <w:i/>
          <w:iCs/>
          <w:color w:val="000000" w:themeColor="text1"/>
          <w:lang w:val="en-US"/>
        </w:rPr>
        <w:t xml:space="preserve"> WSN Backhauling: Challenges and Opportunities</w:t>
      </w:r>
      <w:r w:rsidR="007D2BED" w:rsidRPr="009F2A6F">
        <w:rPr>
          <w:rFonts w:asciiTheme="majorBidi" w:eastAsia="Calibri" w:hAnsiTheme="majorBidi" w:cstheme="majorBidi"/>
          <w:i/>
          <w:iCs/>
          <w:color w:val="000000" w:themeColor="text1"/>
          <w:lang w:val="en-US"/>
        </w:rPr>
        <w:t>,</w:t>
      </w:r>
      <w:r w:rsidR="007D2BED" w:rsidRPr="00CD5B50">
        <w:rPr>
          <w:rFonts w:asciiTheme="majorBidi" w:eastAsia="Calibri" w:hAnsiTheme="majorBidi" w:cstheme="majorBidi"/>
          <w:color w:val="000000" w:themeColor="text1"/>
          <w:lang w:val="en-US"/>
        </w:rPr>
        <w:t>”</w:t>
      </w:r>
      <w:r>
        <w:rPr>
          <w:rFonts w:asciiTheme="majorBidi" w:eastAsia="Calibri" w:hAnsiTheme="majorBidi" w:cstheme="majorBidi"/>
          <w:color w:val="000000" w:themeColor="text1"/>
          <w:lang w:val="en-US"/>
        </w:rPr>
        <w:t xml:space="preserve"> IEEE </w:t>
      </w:r>
      <w:r w:rsidRPr="00981E43">
        <w:rPr>
          <w:rFonts w:asciiTheme="majorBidi" w:eastAsia="Calibri" w:hAnsiTheme="majorBidi" w:cstheme="majorBidi"/>
          <w:color w:val="000000" w:themeColor="text1"/>
          <w:lang w:val="en-US"/>
        </w:rPr>
        <w:t>Wireless Communications</w:t>
      </w:r>
      <w:r>
        <w:rPr>
          <w:rFonts w:asciiTheme="majorBidi" w:eastAsia="Calibri" w:hAnsiTheme="majorBidi" w:cstheme="majorBidi"/>
          <w:color w:val="000000" w:themeColor="text1"/>
          <w:lang w:val="en-US"/>
        </w:rPr>
        <w:t xml:space="preserve">. </w:t>
      </w:r>
      <w:proofErr w:type="gramStart"/>
      <w:r w:rsidRPr="00981E43">
        <w:rPr>
          <w:rFonts w:asciiTheme="majorBidi" w:eastAsia="Calibri" w:hAnsiTheme="majorBidi" w:cstheme="majorBidi"/>
          <w:color w:val="000000" w:themeColor="text1"/>
          <w:lang w:val="en-US"/>
        </w:rPr>
        <w:t>21</w:t>
      </w:r>
      <w:proofErr w:type="gramEnd"/>
      <w:r w:rsidRPr="00981E43">
        <w:rPr>
          <w:rFonts w:asciiTheme="majorBidi" w:eastAsia="Calibri" w:hAnsiTheme="majorBidi" w:cstheme="majorBidi"/>
          <w:color w:val="000000" w:themeColor="text1"/>
          <w:lang w:val="en-US"/>
        </w:rPr>
        <w:t>, 113–119.</w:t>
      </w:r>
    </w:p>
    <w:p w14:paraId="504FD4DA" w14:textId="0AE37E80" w:rsidR="007D2BED" w:rsidRPr="007D2BED" w:rsidRDefault="007D2BED" w:rsidP="005D0814">
      <w:pPr>
        <w:pStyle w:val="ListParagraph"/>
        <w:numPr>
          <w:ilvl w:val="0"/>
          <w:numId w:val="39"/>
        </w:numPr>
        <w:spacing w:after="200" w:line="360" w:lineRule="auto"/>
        <w:ind w:left="567" w:hanging="567"/>
        <w:jc w:val="both"/>
        <w:rPr>
          <w:rFonts w:asciiTheme="majorBidi" w:eastAsia="Calibri" w:hAnsiTheme="majorBidi" w:cstheme="majorBidi"/>
          <w:color w:val="000000" w:themeColor="text1"/>
          <w:lang w:val="en-US"/>
        </w:rPr>
      </w:pPr>
      <w:proofErr w:type="spellStart"/>
      <w:r w:rsidRPr="007D2BED">
        <w:rPr>
          <w:rFonts w:asciiTheme="majorBidi" w:eastAsia="Calibri" w:hAnsiTheme="majorBidi" w:cstheme="majorBidi"/>
          <w:color w:val="000000" w:themeColor="text1"/>
          <w:lang w:val="en-US"/>
        </w:rPr>
        <w:t>Davoli</w:t>
      </w:r>
      <w:proofErr w:type="spellEnd"/>
      <w:r w:rsidRPr="007D2BED">
        <w:rPr>
          <w:rFonts w:asciiTheme="majorBidi" w:eastAsia="Calibri" w:hAnsiTheme="majorBidi" w:cstheme="majorBidi"/>
          <w:color w:val="000000" w:themeColor="text1"/>
          <w:lang w:val="en-US"/>
        </w:rPr>
        <w:t xml:space="preserve">, L.; Belli, L.; </w:t>
      </w:r>
      <w:proofErr w:type="spellStart"/>
      <w:r w:rsidRPr="007D2BED">
        <w:rPr>
          <w:rFonts w:asciiTheme="majorBidi" w:eastAsia="Calibri" w:hAnsiTheme="majorBidi" w:cstheme="majorBidi"/>
          <w:color w:val="000000" w:themeColor="text1"/>
          <w:lang w:val="en-US"/>
        </w:rPr>
        <w:t>Cilfone</w:t>
      </w:r>
      <w:proofErr w:type="spellEnd"/>
      <w:r w:rsidRPr="007D2BED">
        <w:rPr>
          <w:rFonts w:asciiTheme="majorBidi" w:eastAsia="Calibri" w:hAnsiTheme="majorBidi" w:cstheme="majorBidi"/>
          <w:color w:val="000000" w:themeColor="text1"/>
          <w:lang w:val="en-US"/>
        </w:rPr>
        <w:t>, A.; Ferrari, G, 2018 “</w:t>
      </w:r>
      <w:r w:rsidRPr="007D2BED">
        <w:rPr>
          <w:rFonts w:asciiTheme="majorBidi" w:eastAsia="Calibri" w:hAnsiTheme="majorBidi" w:cstheme="majorBidi"/>
          <w:i/>
          <w:iCs/>
          <w:color w:val="000000" w:themeColor="text1"/>
          <w:lang w:val="en-US"/>
        </w:rPr>
        <w:t xml:space="preserve">From Micro to Macro </w:t>
      </w:r>
      <w:proofErr w:type="spellStart"/>
      <w:r w:rsidRPr="007D2BED">
        <w:rPr>
          <w:rFonts w:asciiTheme="majorBidi" w:eastAsia="Calibri" w:hAnsiTheme="majorBidi" w:cstheme="majorBidi"/>
          <w:i/>
          <w:iCs/>
          <w:color w:val="000000" w:themeColor="text1"/>
          <w:lang w:val="en-US"/>
        </w:rPr>
        <w:t>IoT</w:t>
      </w:r>
      <w:proofErr w:type="spellEnd"/>
      <w:r w:rsidRPr="007D2BED">
        <w:rPr>
          <w:rFonts w:asciiTheme="majorBidi" w:eastAsia="Calibri" w:hAnsiTheme="majorBidi" w:cstheme="majorBidi"/>
          <w:i/>
          <w:iCs/>
          <w:color w:val="000000" w:themeColor="text1"/>
          <w:lang w:val="en-US"/>
        </w:rPr>
        <w:t>: Challenges and Solutions in the Integration of IEEE 802.15.4/802.11 and Sub-GHz Technologies</w:t>
      </w:r>
      <w:r w:rsidRPr="009F2A6F">
        <w:rPr>
          <w:rFonts w:asciiTheme="majorBidi" w:eastAsia="Calibri" w:hAnsiTheme="majorBidi" w:cstheme="majorBidi"/>
          <w:i/>
          <w:iCs/>
          <w:color w:val="000000" w:themeColor="text1"/>
          <w:lang w:val="en-US"/>
        </w:rPr>
        <w:t>,</w:t>
      </w:r>
      <w:r w:rsidRPr="00CD5B50">
        <w:rPr>
          <w:rFonts w:asciiTheme="majorBidi" w:eastAsia="Calibri" w:hAnsiTheme="majorBidi" w:cstheme="majorBidi"/>
          <w:color w:val="000000" w:themeColor="text1"/>
          <w:lang w:val="en-US"/>
        </w:rPr>
        <w:t>”</w:t>
      </w:r>
      <w:r w:rsidRPr="007D2BED">
        <w:rPr>
          <w:rFonts w:asciiTheme="majorBidi" w:eastAsia="Calibri" w:hAnsiTheme="majorBidi" w:cstheme="majorBidi"/>
          <w:color w:val="000000" w:themeColor="text1"/>
          <w:lang w:val="en-US"/>
        </w:rPr>
        <w:t xml:space="preserve"> IEEE Internet Things J. 2018, 5, 784–793.</w:t>
      </w:r>
      <w:r>
        <w:rPr>
          <w:rFonts w:asciiTheme="majorBidi" w:eastAsia="Calibri" w:hAnsiTheme="majorBidi" w:cstheme="majorBidi"/>
          <w:color w:val="000000" w:themeColor="text1"/>
          <w:lang w:val="en-US"/>
        </w:rPr>
        <w:t xml:space="preserve"> </w:t>
      </w:r>
      <w:r w:rsidRPr="00CD5B50">
        <w:rPr>
          <w:rFonts w:asciiTheme="majorBidi" w:eastAsia="Calibri" w:hAnsiTheme="majorBidi" w:cstheme="majorBidi"/>
          <w:color w:val="000000" w:themeColor="text1"/>
          <w:lang w:val="en-US"/>
        </w:rPr>
        <w:t>doi:10.1109/JIOT.2017.2747900.</w:t>
      </w:r>
    </w:p>
    <w:p w14:paraId="7F68D8FC" w14:textId="739A3066" w:rsidR="00B577F7" w:rsidRPr="00B577F7" w:rsidRDefault="00B577F7" w:rsidP="005D0814">
      <w:pPr>
        <w:pStyle w:val="ListParagraph"/>
        <w:numPr>
          <w:ilvl w:val="0"/>
          <w:numId w:val="39"/>
        </w:numPr>
        <w:spacing w:after="200" w:line="360" w:lineRule="auto"/>
        <w:ind w:left="567" w:hanging="567"/>
        <w:jc w:val="both"/>
        <w:rPr>
          <w:rFonts w:asciiTheme="majorBidi" w:eastAsia="Calibri" w:hAnsiTheme="majorBidi" w:cstheme="majorBidi"/>
          <w:color w:val="000000" w:themeColor="text1"/>
          <w:lang w:val="en-US"/>
        </w:rPr>
      </w:pPr>
      <w:r w:rsidRPr="00B577F7">
        <w:rPr>
          <w:rFonts w:asciiTheme="majorBidi" w:eastAsia="Calibri" w:hAnsiTheme="majorBidi" w:cstheme="majorBidi"/>
          <w:color w:val="000000" w:themeColor="text1"/>
          <w:lang w:val="en-US"/>
        </w:rPr>
        <w:t xml:space="preserve">A. </w:t>
      </w:r>
      <w:proofErr w:type="spellStart"/>
      <w:r w:rsidRPr="00B577F7">
        <w:rPr>
          <w:rFonts w:asciiTheme="majorBidi" w:eastAsia="Calibri" w:hAnsiTheme="majorBidi" w:cstheme="majorBidi"/>
          <w:color w:val="000000" w:themeColor="text1"/>
          <w:lang w:val="en-US"/>
        </w:rPr>
        <w:t>Zanella</w:t>
      </w:r>
      <w:proofErr w:type="spellEnd"/>
      <w:r w:rsidRPr="00B577F7">
        <w:rPr>
          <w:rFonts w:asciiTheme="majorBidi" w:eastAsia="Calibri" w:hAnsiTheme="majorBidi" w:cstheme="majorBidi"/>
          <w:color w:val="000000" w:themeColor="text1"/>
          <w:lang w:val="en-US"/>
        </w:rPr>
        <w:t xml:space="preserve">, N. Bui, A. Castellani, L. </w:t>
      </w:r>
      <w:proofErr w:type="spellStart"/>
      <w:r w:rsidRPr="00B577F7">
        <w:rPr>
          <w:rFonts w:asciiTheme="majorBidi" w:eastAsia="Calibri" w:hAnsiTheme="majorBidi" w:cstheme="majorBidi"/>
          <w:color w:val="000000" w:themeColor="text1"/>
          <w:lang w:val="en-US"/>
        </w:rPr>
        <w:t>Vangelista</w:t>
      </w:r>
      <w:proofErr w:type="spellEnd"/>
      <w:r w:rsidRPr="00B577F7">
        <w:rPr>
          <w:rFonts w:asciiTheme="majorBidi" w:eastAsia="Calibri" w:hAnsiTheme="majorBidi" w:cstheme="majorBidi"/>
          <w:color w:val="000000" w:themeColor="text1"/>
          <w:lang w:val="en-US"/>
        </w:rPr>
        <w:t xml:space="preserve">, and M. </w:t>
      </w:r>
      <w:proofErr w:type="spellStart"/>
      <w:r w:rsidRPr="00B577F7">
        <w:rPr>
          <w:rFonts w:asciiTheme="majorBidi" w:eastAsia="Calibri" w:hAnsiTheme="majorBidi" w:cstheme="majorBidi"/>
          <w:color w:val="000000" w:themeColor="text1"/>
          <w:lang w:val="en-US"/>
        </w:rPr>
        <w:t>Zorzi</w:t>
      </w:r>
      <w:proofErr w:type="spellEnd"/>
      <w:r>
        <w:rPr>
          <w:rFonts w:asciiTheme="majorBidi" w:eastAsia="Calibri" w:hAnsiTheme="majorBidi" w:cstheme="majorBidi"/>
          <w:color w:val="000000" w:themeColor="text1"/>
          <w:lang w:val="en-US"/>
        </w:rPr>
        <w:t xml:space="preserve">, </w:t>
      </w:r>
      <w:r w:rsidRPr="00B577F7">
        <w:rPr>
          <w:rFonts w:asciiTheme="majorBidi" w:eastAsia="Calibri" w:hAnsiTheme="majorBidi" w:cstheme="majorBidi"/>
          <w:color w:val="000000" w:themeColor="text1"/>
          <w:lang w:val="en-US"/>
        </w:rPr>
        <w:t>2014, “</w:t>
      </w:r>
      <w:r w:rsidRPr="00B577F7">
        <w:rPr>
          <w:rFonts w:asciiTheme="majorBidi" w:eastAsia="Calibri" w:hAnsiTheme="majorBidi" w:cstheme="majorBidi"/>
          <w:i/>
          <w:iCs/>
          <w:color w:val="000000" w:themeColor="text1"/>
          <w:lang w:val="en-US"/>
        </w:rPr>
        <w:t>Internet of Things for smart cities,</w:t>
      </w:r>
      <w:r w:rsidRPr="00B577F7">
        <w:rPr>
          <w:rFonts w:asciiTheme="majorBidi" w:eastAsia="Calibri" w:hAnsiTheme="majorBidi" w:cstheme="majorBidi"/>
          <w:color w:val="000000" w:themeColor="text1"/>
          <w:lang w:val="en-US"/>
        </w:rPr>
        <w:t xml:space="preserve">” IEEE Internet of Things Journal, vol. 1, </w:t>
      </w:r>
      <w:r>
        <w:rPr>
          <w:rFonts w:asciiTheme="majorBidi" w:eastAsia="Calibri" w:hAnsiTheme="majorBidi" w:cstheme="majorBidi"/>
          <w:color w:val="000000" w:themeColor="text1"/>
          <w:lang w:val="en-US"/>
        </w:rPr>
        <w:t>no. 1, pp. 22–32</w:t>
      </w:r>
      <w:r w:rsidRPr="00B577F7">
        <w:rPr>
          <w:rFonts w:asciiTheme="majorBidi" w:eastAsia="Calibri" w:hAnsiTheme="majorBidi" w:cstheme="majorBidi"/>
          <w:color w:val="000000" w:themeColor="text1"/>
          <w:lang w:val="en-US"/>
        </w:rPr>
        <w:t>.</w:t>
      </w:r>
    </w:p>
    <w:p w14:paraId="16682F8A" w14:textId="5BF1E4C7" w:rsidR="00AA675D" w:rsidRPr="009D3B42" w:rsidRDefault="00AA675D" w:rsidP="005D0814">
      <w:pPr>
        <w:pStyle w:val="ListParagraph"/>
        <w:numPr>
          <w:ilvl w:val="0"/>
          <w:numId w:val="39"/>
        </w:numPr>
        <w:spacing w:after="200" w:line="360" w:lineRule="auto"/>
        <w:ind w:left="567" w:hanging="567"/>
        <w:jc w:val="both"/>
        <w:rPr>
          <w:rFonts w:asciiTheme="majorBidi" w:eastAsia="Calibri" w:hAnsiTheme="majorBidi" w:cstheme="majorBidi"/>
          <w:color w:val="000000" w:themeColor="text1"/>
          <w:lang w:val="en-US"/>
        </w:rPr>
      </w:pPr>
      <w:r w:rsidRPr="009D3B42">
        <w:rPr>
          <w:rFonts w:asciiTheme="majorBidi" w:eastAsia="Calibri" w:hAnsiTheme="majorBidi" w:cstheme="majorBidi"/>
          <w:color w:val="000000" w:themeColor="text1"/>
          <w:lang w:val="en-US"/>
        </w:rPr>
        <w:t xml:space="preserve">Zhang, F.; Liu, M.; Zhou, Z.; Shen, W. </w:t>
      </w:r>
      <w:r w:rsidR="009D3B42" w:rsidRPr="009D3B42">
        <w:rPr>
          <w:rFonts w:asciiTheme="majorBidi" w:eastAsia="Calibri" w:hAnsiTheme="majorBidi" w:cstheme="majorBidi"/>
          <w:color w:val="000000" w:themeColor="text1"/>
          <w:lang w:val="en-US"/>
        </w:rPr>
        <w:t>2016, “</w:t>
      </w:r>
      <w:r w:rsidRPr="009D3B42">
        <w:rPr>
          <w:rFonts w:asciiTheme="majorBidi" w:eastAsia="Calibri" w:hAnsiTheme="majorBidi" w:cstheme="majorBidi"/>
          <w:color w:val="000000" w:themeColor="text1"/>
          <w:lang w:val="en-US"/>
        </w:rPr>
        <w:t xml:space="preserve">An </w:t>
      </w:r>
      <w:proofErr w:type="spellStart"/>
      <w:r w:rsidRPr="009D3B42">
        <w:rPr>
          <w:rFonts w:asciiTheme="majorBidi" w:eastAsia="Calibri" w:hAnsiTheme="majorBidi" w:cstheme="majorBidi"/>
          <w:color w:val="000000" w:themeColor="text1"/>
          <w:lang w:val="en-US"/>
        </w:rPr>
        <w:t>IoT</w:t>
      </w:r>
      <w:proofErr w:type="spellEnd"/>
      <w:r w:rsidRPr="009D3B42">
        <w:rPr>
          <w:rFonts w:asciiTheme="majorBidi" w:eastAsia="Calibri" w:hAnsiTheme="majorBidi" w:cstheme="majorBidi"/>
          <w:color w:val="000000" w:themeColor="text1"/>
          <w:lang w:val="en-US"/>
        </w:rPr>
        <w:t>-based online monitoring system for continuous steel casting</w:t>
      </w:r>
      <w:r w:rsidR="009D3B42" w:rsidRPr="009D3B42">
        <w:rPr>
          <w:rFonts w:asciiTheme="majorBidi" w:eastAsia="Calibri" w:hAnsiTheme="majorBidi" w:cstheme="majorBidi"/>
          <w:color w:val="000000" w:themeColor="text1"/>
          <w:lang w:val="en-US"/>
        </w:rPr>
        <w:t>,” IEEE Internet Things J.</w:t>
      </w:r>
      <w:r w:rsidRPr="009D3B42">
        <w:rPr>
          <w:rFonts w:asciiTheme="majorBidi" w:eastAsia="Calibri" w:hAnsiTheme="majorBidi" w:cstheme="majorBidi"/>
          <w:color w:val="000000" w:themeColor="text1"/>
          <w:lang w:val="en-US"/>
        </w:rPr>
        <w:t>, 1355–1363.</w:t>
      </w:r>
    </w:p>
    <w:p w14:paraId="6235CC80" w14:textId="42D9E155" w:rsidR="00F55F76" w:rsidRPr="00CD5B50" w:rsidRDefault="00F55F76" w:rsidP="00970B9F">
      <w:pPr>
        <w:pStyle w:val="ListParagraph"/>
        <w:numPr>
          <w:ilvl w:val="0"/>
          <w:numId w:val="39"/>
        </w:numPr>
        <w:spacing w:after="200" w:line="360" w:lineRule="auto"/>
        <w:ind w:left="567" w:hanging="567"/>
        <w:jc w:val="both"/>
        <w:rPr>
          <w:rFonts w:asciiTheme="majorBidi" w:eastAsia="Calibri" w:hAnsiTheme="majorBidi" w:cstheme="majorBidi"/>
          <w:color w:val="000000" w:themeColor="text1"/>
          <w:lang w:val="en-US"/>
        </w:rPr>
      </w:pPr>
      <w:r w:rsidRPr="00CD5B50">
        <w:rPr>
          <w:rFonts w:asciiTheme="majorBidi" w:eastAsia="Calibri" w:hAnsiTheme="majorBidi" w:cstheme="majorBidi"/>
          <w:color w:val="000000" w:themeColor="text1"/>
          <w:lang w:val="en-US"/>
        </w:rPr>
        <w:t xml:space="preserve">Arduino UNO 3 </w:t>
      </w:r>
      <w:r w:rsidR="000B3C95" w:rsidRPr="000B3C95">
        <w:rPr>
          <w:rFonts w:asciiTheme="majorBidi" w:eastAsia="Calibri" w:hAnsiTheme="majorBidi" w:cstheme="majorBidi"/>
          <w:color w:val="000000" w:themeColor="text1"/>
          <w:lang w:val="en-US"/>
        </w:rPr>
        <w:t xml:space="preserve">Available at: </w:t>
      </w:r>
      <w:r w:rsidR="00970B9F" w:rsidRPr="00CD5B50">
        <w:rPr>
          <w:rFonts w:asciiTheme="majorBidi" w:eastAsia="Calibri" w:hAnsiTheme="majorBidi" w:cstheme="majorBidi"/>
          <w:color w:val="000000" w:themeColor="text1"/>
          <w:lang w:val="en-US"/>
        </w:rPr>
        <w:t>“</w:t>
      </w:r>
      <w:hyperlink r:id="rId19" w:history="1">
        <w:r w:rsidRPr="00CD5B50">
          <w:rPr>
            <w:rStyle w:val="Hyperlink"/>
            <w:rFonts w:asciiTheme="majorBidi" w:eastAsia="Calibri" w:hAnsiTheme="majorBidi" w:cstheme="majorBidi"/>
            <w:i/>
            <w:iCs/>
            <w:lang w:val="en-US"/>
          </w:rPr>
          <w:t>https://store.arduino.cc/products/arduino-uno-rev3</w:t>
        </w:r>
      </w:hyperlink>
      <w:r w:rsidR="00970B9F" w:rsidRPr="009D3B42">
        <w:rPr>
          <w:rFonts w:asciiTheme="majorBidi" w:eastAsia="Calibri" w:hAnsiTheme="majorBidi" w:cstheme="majorBidi"/>
          <w:color w:val="000000" w:themeColor="text1"/>
          <w:lang w:val="en-US"/>
        </w:rPr>
        <w:t>”</w:t>
      </w:r>
      <w:r w:rsidRPr="00CD5B50">
        <w:rPr>
          <w:rFonts w:asciiTheme="majorBidi" w:eastAsia="Calibri" w:hAnsiTheme="majorBidi" w:cstheme="majorBidi"/>
          <w:color w:val="000000" w:themeColor="text1"/>
          <w:lang w:val="en-US"/>
        </w:rPr>
        <w:t>.</w:t>
      </w:r>
    </w:p>
    <w:p w14:paraId="18B7CFBE" w14:textId="75513DBF" w:rsidR="00F55F76" w:rsidRPr="00CD5B50" w:rsidRDefault="00F55F76" w:rsidP="00970B9F">
      <w:pPr>
        <w:pStyle w:val="ListParagraph"/>
        <w:numPr>
          <w:ilvl w:val="0"/>
          <w:numId w:val="39"/>
        </w:numPr>
        <w:spacing w:after="200" w:line="360" w:lineRule="auto"/>
        <w:ind w:left="567" w:hanging="567"/>
        <w:rPr>
          <w:rFonts w:asciiTheme="majorBidi" w:eastAsia="Calibri" w:hAnsiTheme="majorBidi" w:cstheme="majorBidi"/>
          <w:color w:val="000000" w:themeColor="text1"/>
          <w:lang w:val="en-US"/>
        </w:rPr>
      </w:pPr>
      <w:r w:rsidRPr="00CD5B50">
        <w:rPr>
          <w:rFonts w:asciiTheme="majorBidi" w:eastAsia="Calibri" w:hAnsiTheme="majorBidi" w:cstheme="majorBidi"/>
          <w:color w:val="000000" w:themeColor="text1"/>
          <w:lang w:val="en-US"/>
        </w:rPr>
        <w:t xml:space="preserve">The PZEM-004T </w:t>
      </w:r>
      <w:r w:rsidR="00C74593" w:rsidRPr="00CD5B50">
        <w:rPr>
          <w:rFonts w:asciiTheme="majorBidi" w:eastAsia="Calibri" w:hAnsiTheme="majorBidi" w:cstheme="majorBidi"/>
          <w:color w:val="000000" w:themeColor="text1"/>
          <w:lang w:val="en-US"/>
        </w:rPr>
        <w:t xml:space="preserve">is </w:t>
      </w:r>
      <w:r w:rsidR="000B3C95">
        <w:rPr>
          <w:rFonts w:asciiTheme="majorBidi" w:eastAsia="Calibri" w:hAnsiTheme="majorBidi" w:cstheme="majorBidi"/>
          <w:color w:val="000000" w:themeColor="text1"/>
          <w:lang w:val="en-US"/>
        </w:rPr>
        <w:t xml:space="preserve">Available </w:t>
      </w:r>
      <w:proofErr w:type="gramStart"/>
      <w:r w:rsidR="000B3C95">
        <w:rPr>
          <w:rFonts w:asciiTheme="majorBidi" w:eastAsia="Calibri" w:hAnsiTheme="majorBidi" w:cstheme="majorBidi"/>
          <w:color w:val="000000" w:themeColor="text1"/>
          <w:lang w:val="en-US"/>
        </w:rPr>
        <w:t>at:</w:t>
      </w:r>
      <w:proofErr w:type="gramEnd"/>
      <w:r w:rsidR="000B3C95">
        <w:rPr>
          <w:rFonts w:asciiTheme="majorBidi" w:eastAsia="Calibri" w:hAnsiTheme="majorBidi" w:cstheme="majorBidi"/>
          <w:color w:val="000000" w:themeColor="text1"/>
          <w:lang w:val="en-US"/>
        </w:rPr>
        <w:t xml:space="preserve"> </w:t>
      </w:r>
      <w:r w:rsidR="00970B9F" w:rsidRPr="00CD5B50">
        <w:rPr>
          <w:rFonts w:asciiTheme="majorBidi" w:eastAsia="Calibri" w:hAnsiTheme="majorBidi" w:cstheme="majorBidi"/>
          <w:color w:val="000000" w:themeColor="text1"/>
          <w:lang w:val="en-US"/>
        </w:rPr>
        <w:t>“</w:t>
      </w:r>
      <w:hyperlink r:id="rId20" w:history="1">
        <w:r w:rsidRPr="00CD5B50">
          <w:rPr>
            <w:rStyle w:val="Hyperlink"/>
            <w:rFonts w:asciiTheme="majorBidi" w:eastAsia="Calibri" w:hAnsiTheme="majorBidi" w:cstheme="majorBidi"/>
            <w:i/>
            <w:iCs/>
            <w:lang w:val="en-US"/>
          </w:rPr>
          <w:t>http://www.piddlerintheroot.com</w:t>
        </w:r>
      </w:hyperlink>
      <w:r w:rsidR="00970B9F" w:rsidRPr="009D3B42">
        <w:rPr>
          <w:rFonts w:asciiTheme="majorBidi" w:eastAsia="Calibri" w:hAnsiTheme="majorBidi" w:cstheme="majorBidi"/>
          <w:color w:val="000000" w:themeColor="text1"/>
          <w:lang w:val="en-US"/>
        </w:rPr>
        <w:t>”</w:t>
      </w:r>
      <w:r w:rsidR="007B26EE" w:rsidRPr="00CD5B50">
        <w:rPr>
          <w:rFonts w:asciiTheme="majorBidi" w:eastAsia="Calibri" w:hAnsiTheme="majorBidi" w:cstheme="majorBidi"/>
          <w:color w:val="000000" w:themeColor="text1"/>
          <w:lang w:val="en-US"/>
        </w:rPr>
        <w:t>.</w:t>
      </w:r>
    </w:p>
    <w:p w14:paraId="2CDE5DED" w14:textId="4174719B" w:rsidR="00F55F76" w:rsidRPr="00CD5B50" w:rsidRDefault="00F55F76" w:rsidP="00970B9F">
      <w:pPr>
        <w:pStyle w:val="ListParagraph"/>
        <w:numPr>
          <w:ilvl w:val="0"/>
          <w:numId w:val="39"/>
        </w:numPr>
        <w:spacing w:line="360" w:lineRule="auto"/>
        <w:ind w:left="567" w:hanging="567"/>
        <w:rPr>
          <w:rFonts w:asciiTheme="majorBidi" w:eastAsia="Calibri" w:hAnsiTheme="majorBidi" w:cstheme="majorBidi"/>
          <w:color w:val="000000" w:themeColor="text1"/>
          <w:lang w:val="en-US"/>
        </w:rPr>
      </w:pPr>
      <w:r w:rsidRPr="00CD5B50">
        <w:rPr>
          <w:rFonts w:asciiTheme="majorBidi" w:eastAsia="Calibri" w:hAnsiTheme="majorBidi" w:cstheme="majorBidi"/>
          <w:color w:val="000000" w:themeColor="text1"/>
          <w:lang w:val="en-US"/>
        </w:rPr>
        <w:t xml:space="preserve">Sim900 GSM Module </w:t>
      </w:r>
      <w:r w:rsidR="000B3C95" w:rsidRPr="000B3C95">
        <w:rPr>
          <w:rFonts w:asciiTheme="majorBidi" w:eastAsia="Calibri" w:hAnsiTheme="majorBidi" w:cstheme="majorBidi"/>
          <w:color w:val="000000" w:themeColor="text1"/>
          <w:lang w:val="en-US"/>
        </w:rPr>
        <w:t xml:space="preserve">Available at: </w:t>
      </w:r>
      <w:r w:rsidR="00970B9F" w:rsidRPr="00CD5B50">
        <w:rPr>
          <w:rFonts w:asciiTheme="majorBidi" w:eastAsia="Calibri" w:hAnsiTheme="majorBidi" w:cstheme="majorBidi"/>
          <w:color w:val="000000" w:themeColor="text1"/>
          <w:lang w:val="en-US"/>
        </w:rPr>
        <w:t>“</w:t>
      </w:r>
      <w:hyperlink r:id="rId21" w:history="1">
        <w:r w:rsidR="007B26EE" w:rsidRPr="00CD5B50">
          <w:rPr>
            <w:rStyle w:val="Hyperlink"/>
            <w:rFonts w:asciiTheme="majorBidi" w:eastAsia="Calibri" w:hAnsiTheme="majorBidi" w:cstheme="majorBidi"/>
            <w:i/>
            <w:iCs/>
            <w:lang w:val="en-US"/>
          </w:rPr>
          <w:t>https://randomnerdtutorials.com/sim900-gsm-gprs-shield-arduino/</w:t>
        </w:r>
      </w:hyperlink>
      <w:r w:rsidR="00970B9F" w:rsidRPr="009D3B42">
        <w:rPr>
          <w:rFonts w:asciiTheme="majorBidi" w:eastAsia="Calibri" w:hAnsiTheme="majorBidi" w:cstheme="majorBidi"/>
          <w:color w:val="000000" w:themeColor="text1"/>
          <w:lang w:val="en-US"/>
        </w:rPr>
        <w:t>”</w:t>
      </w:r>
      <w:r w:rsidR="007B26EE" w:rsidRPr="00CD5B50">
        <w:rPr>
          <w:rFonts w:asciiTheme="majorBidi" w:eastAsia="Calibri" w:hAnsiTheme="majorBidi" w:cstheme="majorBidi"/>
          <w:color w:val="000000" w:themeColor="text1"/>
          <w:lang w:val="en-US"/>
        </w:rPr>
        <w:t>.</w:t>
      </w:r>
    </w:p>
    <w:p w14:paraId="5044DCE7" w14:textId="7A8FBC89" w:rsidR="00F55F76" w:rsidRPr="00CD5B50" w:rsidRDefault="00F55F76" w:rsidP="00970B9F">
      <w:pPr>
        <w:pStyle w:val="ListParagraph"/>
        <w:numPr>
          <w:ilvl w:val="0"/>
          <w:numId w:val="39"/>
        </w:numPr>
        <w:spacing w:after="200" w:line="360" w:lineRule="auto"/>
        <w:ind w:left="567" w:hanging="567"/>
        <w:jc w:val="both"/>
        <w:rPr>
          <w:rFonts w:asciiTheme="majorBidi" w:eastAsia="Calibri" w:hAnsiTheme="majorBidi" w:cstheme="majorBidi"/>
          <w:color w:val="000000" w:themeColor="text1"/>
          <w:lang w:val="en-US"/>
        </w:rPr>
      </w:pPr>
      <w:r w:rsidRPr="00CD5B50">
        <w:rPr>
          <w:rFonts w:asciiTheme="majorBidi" w:eastAsia="Calibri" w:hAnsiTheme="majorBidi" w:cstheme="majorBidi"/>
          <w:color w:val="000000" w:themeColor="text1"/>
          <w:lang w:val="en-US"/>
        </w:rPr>
        <w:t>Vishay,</w:t>
      </w:r>
      <w:r w:rsidR="000B3C95">
        <w:rPr>
          <w:rFonts w:asciiTheme="majorBidi" w:eastAsia="Calibri" w:hAnsiTheme="majorBidi" w:cstheme="majorBidi"/>
          <w:color w:val="000000" w:themeColor="text1"/>
          <w:lang w:val="en-US"/>
        </w:rPr>
        <w:t xml:space="preserve"> 2019, </w:t>
      </w:r>
      <w:r w:rsidRPr="00CD5B50">
        <w:rPr>
          <w:rFonts w:asciiTheme="majorBidi" w:eastAsia="Calibri" w:hAnsiTheme="majorBidi" w:cstheme="majorBidi"/>
          <w:color w:val="000000" w:themeColor="text1"/>
          <w:lang w:val="en-US"/>
        </w:rPr>
        <w:t>“</w:t>
      </w:r>
      <w:r w:rsidRPr="009F2A6F">
        <w:rPr>
          <w:rFonts w:asciiTheme="majorBidi" w:eastAsia="Calibri" w:hAnsiTheme="majorBidi" w:cstheme="majorBidi"/>
          <w:i/>
          <w:iCs/>
          <w:color w:val="000000" w:themeColor="text1"/>
          <w:lang w:val="en-US"/>
        </w:rPr>
        <w:t>LCD-020N004B Vishay 20 x 4 Character LCD STANDARD VALUE UNIT ELECTRICAL CHARACTERISTICS ITEM SYMBOL CONDITION LCD-012N004B,</w:t>
      </w:r>
      <w:r w:rsidRPr="00CD5B50">
        <w:rPr>
          <w:rFonts w:asciiTheme="majorBidi" w:eastAsia="Calibri" w:hAnsiTheme="majorBidi" w:cstheme="majorBidi"/>
          <w:color w:val="000000" w:themeColor="text1"/>
          <w:lang w:val="en-US"/>
        </w:rPr>
        <w:t>” Vis</w:t>
      </w:r>
      <w:r w:rsidR="000B3C95">
        <w:rPr>
          <w:rFonts w:asciiTheme="majorBidi" w:eastAsia="Calibri" w:hAnsiTheme="majorBidi" w:cstheme="majorBidi"/>
          <w:color w:val="000000" w:themeColor="text1"/>
          <w:lang w:val="en-US"/>
        </w:rPr>
        <w:t>hay, vol. 4, p. 3</w:t>
      </w:r>
      <w:r w:rsidRPr="00CD5B50">
        <w:rPr>
          <w:rFonts w:asciiTheme="majorBidi" w:eastAsia="Calibri" w:hAnsiTheme="majorBidi" w:cstheme="majorBidi"/>
          <w:color w:val="000000" w:themeColor="text1"/>
          <w:lang w:val="en-US"/>
        </w:rPr>
        <w:t xml:space="preserve">. </w:t>
      </w:r>
      <w:r w:rsidR="000B3C95" w:rsidRPr="000B3C95">
        <w:rPr>
          <w:rFonts w:asciiTheme="majorBidi" w:eastAsia="Calibri" w:hAnsiTheme="majorBidi" w:cstheme="majorBidi"/>
          <w:color w:val="000000" w:themeColor="text1"/>
          <w:lang w:val="en-US"/>
        </w:rPr>
        <w:t xml:space="preserve">Available at: </w:t>
      </w:r>
      <w:r w:rsidR="00970B9F" w:rsidRPr="00CD5B50">
        <w:rPr>
          <w:rFonts w:asciiTheme="majorBidi" w:eastAsia="Calibri" w:hAnsiTheme="majorBidi" w:cstheme="majorBidi"/>
          <w:color w:val="000000" w:themeColor="text1"/>
          <w:lang w:val="en-US"/>
        </w:rPr>
        <w:t>“</w:t>
      </w:r>
      <w:hyperlink r:id="rId22" w:history="1">
        <w:r w:rsidRPr="00CD5B50">
          <w:rPr>
            <w:rStyle w:val="Hyperlink"/>
            <w:rFonts w:asciiTheme="majorBidi" w:eastAsia="Calibri" w:hAnsiTheme="majorBidi" w:cstheme="majorBidi"/>
            <w:i/>
            <w:iCs/>
            <w:lang w:val="en-US"/>
          </w:rPr>
          <w:t>www.vishay.com</w:t>
        </w:r>
      </w:hyperlink>
      <w:r w:rsidR="00970B9F" w:rsidRPr="009D3B42">
        <w:rPr>
          <w:rFonts w:asciiTheme="majorBidi" w:eastAsia="Calibri" w:hAnsiTheme="majorBidi" w:cstheme="majorBidi"/>
          <w:color w:val="000000" w:themeColor="text1"/>
          <w:lang w:val="en-US"/>
        </w:rPr>
        <w:t>”</w:t>
      </w:r>
      <w:r w:rsidRPr="00CD5B50">
        <w:rPr>
          <w:rFonts w:asciiTheme="majorBidi" w:eastAsia="Calibri" w:hAnsiTheme="majorBidi" w:cstheme="majorBidi"/>
          <w:i/>
          <w:iCs/>
          <w:color w:val="000000" w:themeColor="text1"/>
          <w:lang w:val="en-US"/>
        </w:rPr>
        <w:t>.</w:t>
      </w:r>
    </w:p>
    <w:p w14:paraId="59DC4E04" w14:textId="7740DF6F" w:rsidR="00C74593" w:rsidRPr="00CD5B50" w:rsidRDefault="00C74593" w:rsidP="005D0814">
      <w:pPr>
        <w:pStyle w:val="ListParagraph"/>
        <w:numPr>
          <w:ilvl w:val="0"/>
          <w:numId w:val="39"/>
        </w:numPr>
        <w:spacing w:line="360" w:lineRule="auto"/>
        <w:rPr>
          <w:rFonts w:asciiTheme="majorBidi" w:eastAsia="Calibri" w:hAnsiTheme="majorBidi" w:cstheme="majorBidi"/>
          <w:color w:val="000000" w:themeColor="text1"/>
          <w:lang w:val="en-US"/>
        </w:rPr>
      </w:pPr>
      <w:r w:rsidRPr="00CD5B50">
        <w:rPr>
          <w:rFonts w:asciiTheme="majorBidi" w:eastAsia="Calibri" w:hAnsiTheme="majorBidi" w:cstheme="majorBidi"/>
          <w:color w:val="000000" w:themeColor="text1"/>
          <w:lang w:val="en-US"/>
        </w:rPr>
        <w:t xml:space="preserve">IDE </w:t>
      </w:r>
      <w:r w:rsidR="000B3C95" w:rsidRPr="000B3C95">
        <w:rPr>
          <w:rFonts w:asciiTheme="majorBidi" w:eastAsia="Calibri" w:hAnsiTheme="majorBidi" w:cstheme="majorBidi"/>
          <w:color w:val="000000" w:themeColor="text1"/>
          <w:lang w:val="en-US"/>
        </w:rPr>
        <w:t>Available</w:t>
      </w:r>
      <w:r w:rsidR="000B3C95">
        <w:rPr>
          <w:rFonts w:asciiTheme="majorBidi" w:eastAsia="Calibri" w:hAnsiTheme="majorBidi" w:cstheme="majorBidi"/>
          <w:color w:val="000000" w:themeColor="text1"/>
          <w:lang w:val="en-US"/>
        </w:rPr>
        <w:t xml:space="preserve"> </w:t>
      </w:r>
      <w:r w:rsidR="000B3C95" w:rsidRPr="000B3C95">
        <w:rPr>
          <w:rFonts w:asciiTheme="majorBidi" w:eastAsia="Calibri" w:hAnsiTheme="majorBidi" w:cstheme="majorBidi"/>
          <w:color w:val="000000" w:themeColor="text1"/>
          <w:lang w:val="en-US"/>
        </w:rPr>
        <w:t>at:</w:t>
      </w:r>
      <w:r w:rsidRPr="00CD5B50">
        <w:rPr>
          <w:rFonts w:asciiTheme="majorBidi" w:eastAsia="Calibri" w:hAnsiTheme="majorBidi" w:cstheme="majorBidi"/>
          <w:color w:val="000000" w:themeColor="text1"/>
          <w:lang w:val="en-US"/>
        </w:rPr>
        <w:t xml:space="preserve"> </w:t>
      </w:r>
      <w:r w:rsidR="00970B9F" w:rsidRPr="00CD5B50">
        <w:rPr>
          <w:rFonts w:asciiTheme="majorBidi" w:eastAsia="Calibri" w:hAnsiTheme="majorBidi" w:cstheme="majorBidi"/>
          <w:color w:val="000000" w:themeColor="text1"/>
          <w:lang w:val="en-US"/>
        </w:rPr>
        <w:t>“</w:t>
      </w:r>
      <w:hyperlink r:id="rId23" w:history="1">
        <w:r w:rsidR="009F2A6F" w:rsidRPr="009F2A6F">
          <w:rPr>
            <w:rStyle w:val="Hyperlink"/>
            <w:rFonts w:asciiTheme="majorBidi" w:eastAsia="Calibri" w:hAnsiTheme="majorBidi" w:cstheme="majorBidi"/>
            <w:i/>
            <w:iCs/>
            <w:lang w:val="en-US"/>
          </w:rPr>
          <w:t>https://www.arduino.cc/en/software</w:t>
        </w:r>
      </w:hyperlink>
      <w:r w:rsidR="00970B9F" w:rsidRPr="009D3B42">
        <w:rPr>
          <w:rFonts w:asciiTheme="majorBidi" w:eastAsia="Calibri" w:hAnsiTheme="majorBidi" w:cstheme="majorBidi"/>
          <w:color w:val="000000" w:themeColor="text1"/>
          <w:lang w:val="en-US"/>
        </w:rPr>
        <w:t>”</w:t>
      </w:r>
      <w:r w:rsidRPr="00CD5B50">
        <w:rPr>
          <w:rFonts w:asciiTheme="majorBidi" w:eastAsia="Calibri" w:hAnsiTheme="majorBidi" w:cstheme="majorBidi"/>
          <w:color w:val="000000" w:themeColor="text1"/>
          <w:lang w:val="en-US"/>
        </w:rPr>
        <w:t>.</w:t>
      </w:r>
    </w:p>
    <w:p w14:paraId="2AC651DA" w14:textId="401619B9" w:rsidR="00C74593" w:rsidRPr="00CD5B50" w:rsidRDefault="00C74593" w:rsidP="00970B9F">
      <w:pPr>
        <w:pStyle w:val="ListParagraph"/>
        <w:numPr>
          <w:ilvl w:val="0"/>
          <w:numId w:val="39"/>
        </w:numPr>
        <w:spacing w:after="200" w:line="360" w:lineRule="auto"/>
        <w:ind w:left="284" w:hanging="284"/>
        <w:rPr>
          <w:rFonts w:asciiTheme="majorBidi" w:hAnsiTheme="majorBidi" w:cstheme="majorBidi"/>
          <w:lang w:val="en-US"/>
        </w:rPr>
      </w:pPr>
      <w:proofErr w:type="spellStart"/>
      <w:r w:rsidRPr="00CD5B50">
        <w:rPr>
          <w:rFonts w:asciiTheme="majorBidi" w:hAnsiTheme="majorBidi" w:cstheme="majorBidi"/>
          <w:lang w:val="en-US"/>
        </w:rPr>
        <w:t>Thingspeak</w:t>
      </w:r>
      <w:proofErr w:type="spellEnd"/>
      <w:r w:rsidRPr="00CD5B50">
        <w:rPr>
          <w:rFonts w:asciiTheme="majorBidi" w:hAnsiTheme="majorBidi" w:cstheme="majorBidi"/>
          <w:lang w:val="en-US"/>
        </w:rPr>
        <w:t xml:space="preserve"> </w:t>
      </w:r>
      <w:r w:rsidR="000B3C95" w:rsidRPr="000B3C95">
        <w:rPr>
          <w:rFonts w:asciiTheme="majorBidi" w:eastAsia="Calibri" w:hAnsiTheme="majorBidi" w:cstheme="majorBidi"/>
          <w:color w:val="000000" w:themeColor="text1"/>
          <w:lang w:val="en-US"/>
        </w:rPr>
        <w:t>Available</w:t>
      </w:r>
      <w:r w:rsidR="000B3C95">
        <w:rPr>
          <w:rFonts w:asciiTheme="majorBidi" w:eastAsia="Calibri" w:hAnsiTheme="majorBidi" w:cstheme="majorBidi"/>
          <w:color w:val="000000" w:themeColor="text1"/>
          <w:lang w:val="en-US"/>
        </w:rPr>
        <w:t xml:space="preserve"> </w:t>
      </w:r>
      <w:r w:rsidR="000B3C95" w:rsidRPr="000B3C95">
        <w:rPr>
          <w:rFonts w:asciiTheme="majorBidi" w:eastAsia="Calibri" w:hAnsiTheme="majorBidi" w:cstheme="majorBidi"/>
          <w:color w:val="000000" w:themeColor="text1"/>
          <w:lang w:val="en-US"/>
        </w:rPr>
        <w:t>at:</w:t>
      </w:r>
      <w:r w:rsidR="000B3C95">
        <w:rPr>
          <w:rFonts w:asciiTheme="majorBidi" w:eastAsia="Calibri" w:hAnsiTheme="majorBidi" w:cstheme="majorBidi"/>
          <w:color w:val="000000" w:themeColor="text1"/>
          <w:lang w:val="en-US"/>
        </w:rPr>
        <w:t xml:space="preserve"> </w:t>
      </w:r>
      <w:r w:rsidR="00970B9F" w:rsidRPr="00CD5B50">
        <w:rPr>
          <w:rFonts w:asciiTheme="majorBidi" w:eastAsia="Calibri" w:hAnsiTheme="majorBidi" w:cstheme="majorBidi"/>
          <w:color w:val="000000" w:themeColor="text1"/>
          <w:lang w:val="en-US"/>
        </w:rPr>
        <w:t>“</w:t>
      </w:r>
      <w:hyperlink r:id="rId24" w:history="1">
        <w:r w:rsidRPr="00CD5B50">
          <w:rPr>
            <w:rStyle w:val="Hyperlink"/>
            <w:rFonts w:asciiTheme="majorBidi" w:hAnsiTheme="majorBidi" w:cstheme="majorBidi"/>
            <w:i/>
            <w:iCs/>
            <w:lang w:val="en-US"/>
          </w:rPr>
          <w:t>https://thingspeak.com/</w:t>
        </w:r>
      </w:hyperlink>
      <w:r w:rsidR="00794C4A" w:rsidRPr="00CD5B50">
        <w:rPr>
          <w:rFonts w:asciiTheme="majorBidi" w:hAnsiTheme="majorBidi" w:cstheme="majorBidi"/>
          <w:lang w:val="en-US"/>
        </w:rPr>
        <w:t xml:space="preserve"> </w:t>
      </w:r>
      <w:r w:rsidR="00970B9F" w:rsidRPr="009D3B42">
        <w:rPr>
          <w:rFonts w:asciiTheme="majorBidi" w:eastAsia="Calibri" w:hAnsiTheme="majorBidi" w:cstheme="majorBidi"/>
          <w:color w:val="000000" w:themeColor="text1"/>
          <w:lang w:val="en-US"/>
        </w:rPr>
        <w:t>”</w:t>
      </w:r>
      <w:r w:rsidR="00970B9F">
        <w:rPr>
          <w:rFonts w:asciiTheme="majorBidi" w:hAnsiTheme="majorBidi" w:cstheme="majorBidi"/>
          <w:lang w:val="en-US"/>
        </w:rPr>
        <w:t>.</w:t>
      </w:r>
    </w:p>
    <w:p w14:paraId="52C4B2E4" w14:textId="74B35B69" w:rsidR="0007224B" w:rsidRPr="00CD5B50" w:rsidRDefault="00C74593" w:rsidP="00970B9F">
      <w:pPr>
        <w:pStyle w:val="ListParagraph"/>
        <w:numPr>
          <w:ilvl w:val="0"/>
          <w:numId w:val="39"/>
        </w:numPr>
        <w:spacing w:after="200" w:line="360" w:lineRule="auto"/>
        <w:ind w:left="284" w:hanging="284"/>
        <w:rPr>
          <w:rFonts w:asciiTheme="majorBidi" w:hAnsiTheme="majorBidi" w:cstheme="majorBidi"/>
          <w:lang w:val="en-US"/>
        </w:rPr>
      </w:pPr>
      <w:proofErr w:type="spellStart"/>
      <w:r w:rsidRPr="00CD5B50">
        <w:rPr>
          <w:rFonts w:asciiTheme="majorBidi" w:hAnsiTheme="majorBidi" w:cstheme="majorBidi"/>
          <w:lang w:val="en-US"/>
        </w:rPr>
        <w:t>Fritzing</w:t>
      </w:r>
      <w:proofErr w:type="spellEnd"/>
      <w:r w:rsidR="007B26EE" w:rsidRPr="00CD5B50">
        <w:rPr>
          <w:rFonts w:asciiTheme="majorBidi" w:hAnsiTheme="majorBidi" w:cstheme="majorBidi"/>
          <w:lang w:val="en-US"/>
        </w:rPr>
        <w:t xml:space="preserve"> Software</w:t>
      </w:r>
      <w:r w:rsidRPr="00CD5B50">
        <w:rPr>
          <w:rFonts w:asciiTheme="majorBidi" w:hAnsiTheme="majorBidi" w:cstheme="majorBidi"/>
          <w:lang w:val="en-US"/>
        </w:rPr>
        <w:t xml:space="preserve"> is </w:t>
      </w:r>
      <w:r w:rsidR="000B3C95" w:rsidRPr="000B3C95">
        <w:rPr>
          <w:rFonts w:asciiTheme="majorBidi" w:eastAsia="Calibri" w:hAnsiTheme="majorBidi" w:cstheme="majorBidi"/>
          <w:color w:val="000000" w:themeColor="text1"/>
          <w:lang w:val="en-US"/>
        </w:rPr>
        <w:t>Available</w:t>
      </w:r>
      <w:r w:rsidR="000B3C95">
        <w:rPr>
          <w:rFonts w:asciiTheme="majorBidi" w:eastAsia="Calibri" w:hAnsiTheme="majorBidi" w:cstheme="majorBidi"/>
          <w:color w:val="000000" w:themeColor="text1"/>
          <w:lang w:val="en-US"/>
        </w:rPr>
        <w:t xml:space="preserve"> </w:t>
      </w:r>
      <w:r w:rsidR="000B3C95" w:rsidRPr="000B3C95">
        <w:rPr>
          <w:rFonts w:asciiTheme="majorBidi" w:eastAsia="Calibri" w:hAnsiTheme="majorBidi" w:cstheme="majorBidi"/>
          <w:color w:val="000000" w:themeColor="text1"/>
          <w:lang w:val="en-US"/>
        </w:rPr>
        <w:t>at:</w:t>
      </w:r>
      <w:r w:rsidR="000B3C95" w:rsidRPr="00CD5B50">
        <w:rPr>
          <w:rFonts w:asciiTheme="majorBidi" w:eastAsia="Calibri" w:hAnsiTheme="majorBidi" w:cstheme="majorBidi"/>
          <w:color w:val="000000" w:themeColor="text1"/>
          <w:lang w:val="en-US"/>
        </w:rPr>
        <w:t xml:space="preserve"> </w:t>
      </w:r>
      <w:r w:rsidR="00970B9F" w:rsidRPr="00CD5B50">
        <w:rPr>
          <w:rFonts w:asciiTheme="majorBidi" w:eastAsia="Calibri" w:hAnsiTheme="majorBidi" w:cstheme="majorBidi"/>
          <w:color w:val="000000" w:themeColor="text1"/>
          <w:lang w:val="en-US"/>
        </w:rPr>
        <w:t>“</w:t>
      </w:r>
      <w:hyperlink r:id="rId25" w:history="1">
        <w:r w:rsidRPr="00CD5B50">
          <w:rPr>
            <w:rStyle w:val="Hyperlink"/>
            <w:rFonts w:asciiTheme="majorBidi" w:hAnsiTheme="majorBidi" w:cstheme="majorBidi"/>
            <w:i/>
            <w:iCs/>
            <w:lang w:val="en-US"/>
          </w:rPr>
          <w:t>https://fritzing.org/</w:t>
        </w:r>
      </w:hyperlink>
      <w:r w:rsidR="00794C4A" w:rsidRPr="00CD5B50">
        <w:rPr>
          <w:rFonts w:asciiTheme="majorBidi" w:hAnsiTheme="majorBidi" w:cstheme="majorBidi"/>
          <w:lang w:val="en-US"/>
        </w:rPr>
        <w:t xml:space="preserve"> </w:t>
      </w:r>
      <w:r w:rsidR="00970B9F" w:rsidRPr="009D3B42">
        <w:rPr>
          <w:rFonts w:asciiTheme="majorBidi" w:eastAsia="Calibri" w:hAnsiTheme="majorBidi" w:cstheme="majorBidi"/>
          <w:color w:val="000000" w:themeColor="text1"/>
          <w:lang w:val="en-US"/>
        </w:rPr>
        <w:t>”</w:t>
      </w:r>
      <w:r w:rsidR="007B26EE" w:rsidRPr="00CD5B50">
        <w:rPr>
          <w:rFonts w:asciiTheme="majorBidi" w:hAnsiTheme="majorBidi" w:cstheme="majorBidi"/>
          <w:lang w:val="en-US"/>
        </w:rPr>
        <w:t>.</w:t>
      </w:r>
      <w:r w:rsidRPr="00CD5B50">
        <w:rPr>
          <w:rFonts w:asciiTheme="majorBidi" w:hAnsiTheme="majorBidi" w:cstheme="majorBidi"/>
          <w:lang w:val="en-US"/>
        </w:rPr>
        <w:t xml:space="preserve"> </w:t>
      </w:r>
    </w:p>
    <w:sectPr w:rsidR="0007224B" w:rsidRPr="00CD5B50" w:rsidSect="008E75EF">
      <w:headerReference w:type="first" r:id="rId26"/>
      <w:footerReference w:type="first" r:id="rId27"/>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8C062" w14:textId="77777777" w:rsidR="00E6208C" w:rsidRDefault="00E6208C" w:rsidP="00A86FE2">
      <w:pPr>
        <w:spacing w:after="0"/>
      </w:pPr>
      <w:r>
        <w:separator/>
      </w:r>
    </w:p>
  </w:endnote>
  <w:endnote w:type="continuationSeparator" w:id="0">
    <w:p w14:paraId="4812B48A" w14:textId="77777777" w:rsidR="00E6208C" w:rsidRDefault="00E6208C"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00"/>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dvPSTim">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1"/>
    </w:tblGrid>
    <w:tr w:rsidR="002A7A27" w14:paraId="5ECE8681" w14:textId="77777777" w:rsidTr="00751C98">
      <w:trPr>
        <w:trHeight w:val="70"/>
      </w:trPr>
      <w:tc>
        <w:tcPr>
          <w:tcW w:w="5711" w:type="dxa"/>
          <w:tcBorders>
            <w:top w:val="single" w:sz="4" w:space="0" w:color="auto"/>
          </w:tcBorders>
        </w:tcPr>
        <w:p w14:paraId="4901A2C7" w14:textId="6A06C960" w:rsidR="002A7A27" w:rsidRDefault="002A7A27" w:rsidP="002A7A27">
          <w:pPr>
            <w:ind w:left="106" w:hanging="106"/>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r w:rsidRPr="00073776">
            <w:rPr>
              <w:rFonts w:ascii="Times New Roman" w:hAnsi="Times New Roman" w:cs="Times New Roman"/>
              <w:color w:val="000000" w:themeColor="text1"/>
              <w:sz w:val="16"/>
              <w:szCs w:val="16"/>
            </w:rPr>
            <w:t xml:space="preserve">Corresponding author. </w:t>
          </w:r>
          <w:r>
            <w:rPr>
              <w:rFonts w:ascii="Times New Roman" w:hAnsi="Times New Roman" w:cs="Times New Roman"/>
              <w:i/>
              <w:color w:val="000000" w:themeColor="text1"/>
              <w:sz w:val="16"/>
              <w:szCs w:val="16"/>
            </w:rPr>
            <w:t>e-</w:t>
          </w:r>
          <w:r w:rsidRPr="00073776">
            <w:rPr>
              <w:rFonts w:ascii="Times New Roman" w:hAnsi="Times New Roman" w:cs="Times New Roman"/>
              <w:i/>
              <w:color w:val="000000" w:themeColor="text1"/>
              <w:sz w:val="16"/>
              <w:szCs w:val="16"/>
            </w:rPr>
            <w:t>mail address</w:t>
          </w:r>
          <w:r>
            <w:rPr>
              <w:rFonts w:ascii="Times New Roman" w:hAnsi="Times New Roman" w:cs="Times New Roman"/>
              <w:i/>
              <w:color w:val="000000" w:themeColor="text1"/>
              <w:sz w:val="16"/>
              <w:szCs w:val="16"/>
            </w:rPr>
            <w:t xml:space="preserve">: </w:t>
          </w:r>
          <w:r w:rsidRPr="002A7A27">
            <w:rPr>
              <w:rFonts w:ascii="Times New Roman" w:hAnsi="Times New Roman" w:cs="Times New Roman"/>
              <w:i/>
              <w:color w:val="000000" w:themeColor="text1"/>
              <w:sz w:val="16"/>
              <w:szCs w:val="16"/>
            </w:rPr>
            <w:t>eng.bassamalazawi@gmail.com</w:t>
          </w:r>
        </w:p>
      </w:tc>
    </w:tr>
    <w:tr w:rsidR="002A7A27" w14:paraId="23C10906" w14:textId="77777777" w:rsidTr="00751C98">
      <w:trPr>
        <w:trHeight w:val="230"/>
      </w:trPr>
      <w:tc>
        <w:tcPr>
          <w:tcW w:w="5711" w:type="dxa"/>
        </w:tcPr>
        <w:p w14:paraId="340AF761" w14:textId="77777777" w:rsidR="002A7A27" w:rsidRDefault="002A7A27" w:rsidP="002A7A27">
          <w:r>
            <w:rPr>
              <w:rFonts w:ascii="Times New Roman" w:hAnsi="Times New Roman" w:cs="Times New Roman"/>
              <w:sz w:val="16"/>
              <w:szCs w:val="16"/>
            </w:rPr>
            <w:t xml:space="preserve"> </w:t>
          </w:r>
        </w:p>
      </w:tc>
    </w:tr>
  </w:tbl>
  <w:p w14:paraId="3B86036C" w14:textId="77777777" w:rsidR="000409ED" w:rsidRDefault="000409ED"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1EE77" w14:textId="77777777" w:rsidR="00E6208C" w:rsidRDefault="00E6208C" w:rsidP="00A86FE2">
      <w:pPr>
        <w:spacing w:after="0"/>
      </w:pPr>
      <w:r>
        <w:separator/>
      </w:r>
    </w:p>
  </w:footnote>
  <w:footnote w:type="continuationSeparator" w:id="0">
    <w:p w14:paraId="2AECCDD7" w14:textId="77777777" w:rsidR="00E6208C" w:rsidRDefault="00E6208C" w:rsidP="00A86F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7DB26" w14:textId="77777777" w:rsidR="003F21EC" w:rsidRPr="00B04BE4" w:rsidRDefault="003F21EC" w:rsidP="003F21EC">
    <w:pPr>
      <w:jc w:val="center"/>
      <w:rPr>
        <w:rFonts w:cs="Arial"/>
        <w:b/>
        <w:color w:val="4F81BD" w:themeColor="accent1"/>
        <w:sz w:val="20"/>
        <w:szCs w:val="20"/>
      </w:rPr>
    </w:pPr>
    <w:r>
      <w:rPr>
        <w:noProof/>
        <w:lang w:val="en-US"/>
      </w:rPr>
      <w:drawing>
        <wp:inline distT="0" distB="0" distL="0" distR="0" wp14:anchorId="0867ACB1" wp14:editId="0C58B93A">
          <wp:extent cx="464820" cy="464820"/>
          <wp:effectExtent l="0" t="0" r="0" b="0"/>
          <wp:docPr id="2" name="Resi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64820" cy="464820"/>
                  </a:xfrm>
                  <a:prstGeom prst="rect">
                    <a:avLst/>
                  </a:prstGeom>
                  <a:noFill/>
                  <a:ln>
                    <a:noFill/>
                  </a:ln>
                </pic:spPr>
              </pic:pic>
            </a:graphicData>
          </a:graphic>
        </wp:inline>
      </w:drawing>
    </w:r>
    <w:r w:rsidRPr="00986F68">
      <w:rPr>
        <w:rFonts w:cs="Arial"/>
        <w:b/>
        <w:caps/>
        <w:color w:val="4F81BD" w:themeColor="accent1"/>
        <w:sz w:val="18"/>
        <w:szCs w:val="18"/>
      </w:rPr>
      <w:t>Proceedings of ıkstc 2022 - The 1</w:t>
    </w:r>
    <w:r w:rsidRPr="00986F68">
      <w:rPr>
        <w:rFonts w:cs="Arial"/>
        <w:b/>
        <w:caps/>
        <w:color w:val="4F81BD" w:themeColor="accent1"/>
        <w:sz w:val="18"/>
        <w:szCs w:val="18"/>
        <w:vertAlign w:val="superscript"/>
      </w:rPr>
      <w:t>ST</w:t>
    </w:r>
    <w:r w:rsidRPr="00986F68">
      <w:rPr>
        <w:rFonts w:cs="Arial"/>
        <w:b/>
        <w:caps/>
        <w:color w:val="4F81BD" w:themeColor="accent1"/>
        <w:sz w:val="18"/>
        <w:szCs w:val="18"/>
      </w:rPr>
      <w:t xml:space="preserve"> internatinal karatekin science and technology CONFERENCE</w:t>
    </w:r>
    <w:r>
      <w:rPr>
        <w:noProof/>
        <w:lang w:val="en-US"/>
      </w:rPr>
      <w:drawing>
        <wp:inline distT="0" distB="0" distL="0" distR="0" wp14:anchorId="42C69F04" wp14:editId="58CF3817">
          <wp:extent cx="334808" cy="289340"/>
          <wp:effectExtent l="0" t="0" r="825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r="80387"/>
                  <a:stretch/>
                </pic:blipFill>
                <pic:spPr bwMode="auto">
                  <a:xfrm>
                    <a:off x="0" y="0"/>
                    <a:ext cx="340769" cy="294491"/>
                  </a:xfrm>
                  <a:prstGeom prst="rect">
                    <a:avLst/>
                  </a:prstGeom>
                  <a:noFill/>
                  <a:ln>
                    <a:noFill/>
                  </a:ln>
                  <a:extLst>
                    <a:ext uri="{53640926-AAD7-44D8-BBD7-CCE9431645EC}">
                      <a14:shadowObscured xmlns:a14="http://schemas.microsoft.com/office/drawing/2010/main"/>
                    </a:ext>
                  </a:extLst>
                </pic:spPr>
              </pic:pic>
            </a:graphicData>
          </a:graphic>
        </wp:inline>
      </w:drawing>
    </w:r>
  </w:p>
  <w:p w14:paraId="060EFF60" w14:textId="77777777" w:rsidR="003F21EC" w:rsidRDefault="003F21EC" w:rsidP="003F21EC">
    <w:pPr>
      <w:wordWrap w:val="0"/>
      <w:ind w:left="6372"/>
      <w:rPr>
        <w:rFonts w:eastAsiaTheme="minorEastAsia" w:cs="Arial"/>
        <w:b/>
        <w:caps/>
        <w:color w:val="7030A0"/>
        <w:sz w:val="16"/>
        <w:szCs w:val="16"/>
        <w:lang w:eastAsia="zh-CN"/>
      </w:rPr>
    </w:pPr>
    <w:r>
      <w:rPr>
        <w:rFonts w:cs="Arial"/>
        <w:b/>
        <w:caps/>
        <w:color w:val="7030A0"/>
        <w:sz w:val="14"/>
        <w:szCs w:val="14"/>
      </w:rPr>
      <w:t xml:space="preserve">             </w:t>
    </w:r>
    <w:r>
      <w:rPr>
        <w:rFonts w:cs="Arial"/>
        <w:b/>
        <w:caps/>
        <w:color w:val="7030A0"/>
        <w:sz w:val="16"/>
        <w:szCs w:val="16"/>
      </w:rPr>
      <w:t>1-3</w:t>
    </w:r>
    <w:r w:rsidRPr="00B04BE4">
      <w:rPr>
        <w:rFonts w:cs="Arial"/>
        <w:b/>
        <w:caps/>
        <w:color w:val="7030A0"/>
        <w:sz w:val="16"/>
        <w:szCs w:val="16"/>
      </w:rPr>
      <w:t xml:space="preserve"> SEPTEMBER 2022, ÇANKIRI,</w:t>
    </w:r>
    <w:r w:rsidRPr="00B04BE4">
      <w:rPr>
        <w:rFonts w:eastAsiaTheme="minorEastAsia" w:cs="Arial"/>
        <w:b/>
        <w:caps/>
        <w:color w:val="7030A0"/>
        <w:sz w:val="16"/>
        <w:szCs w:val="16"/>
        <w:lang w:eastAsia="zh-CN"/>
      </w:rPr>
      <w:t xml:space="preserve"> TURKEY</w:t>
    </w:r>
  </w:p>
  <w:p w14:paraId="6D846686" w14:textId="77777777" w:rsidR="003F21EC" w:rsidRDefault="003F21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696997"/>
    <w:multiLevelType w:val="hybridMultilevel"/>
    <w:tmpl w:val="38009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0E2394"/>
    <w:multiLevelType w:val="hybridMultilevel"/>
    <w:tmpl w:val="38009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7"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FD3D7D"/>
    <w:multiLevelType w:val="hybridMultilevel"/>
    <w:tmpl w:val="50C2A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2"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3"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8"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abstractNum w:abstractNumId="39" w15:restartNumberingAfterBreak="0">
    <w:nsid w:val="7FC5756E"/>
    <w:multiLevelType w:val="hybridMultilevel"/>
    <w:tmpl w:val="7F5A252E"/>
    <w:lvl w:ilvl="0" w:tplc="0B96F040">
      <w:start w:val="1"/>
      <w:numFmt w:val="decimal"/>
      <w:lvlText w:val="[%1]."/>
      <w:lvlJc w:val="left"/>
      <w:pPr>
        <w:ind w:left="360" w:hanging="360"/>
      </w:pPr>
      <w:rPr>
        <w:rFonts w:hint="default"/>
      </w:rPr>
    </w:lvl>
    <w:lvl w:ilvl="1" w:tplc="50A42876">
      <w:start w:val="1"/>
      <w:numFmt w:val="upperLetter"/>
      <w:lvlText w:val="%2."/>
      <w:lvlJc w:val="left"/>
      <w:pPr>
        <w:ind w:left="1440" w:hanging="360"/>
      </w:pPr>
      <w:rPr>
        <w:rFonts w:hint="default"/>
      </w:rPr>
    </w:lvl>
    <w:lvl w:ilvl="2" w:tplc="A6DE454E" w:tentative="1">
      <w:start w:val="1"/>
      <w:numFmt w:val="lowerRoman"/>
      <w:lvlText w:val="%3."/>
      <w:lvlJc w:val="right"/>
      <w:pPr>
        <w:ind w:left="2160" w:hanging="180"/>
      </w:pPr>
    </w:lvl>
    <w:lvl w:ilvl="3" w:tplc="111CBB04" w:tentative="1">
      <w:start w:val="1"/>
      <w:numFmt w:val="decimal"/>
      <w:lvlText w:val="%4."/>
      <w:lvlJc w:val="left"/>
      <w:pPr>
        <w:ind w:left="2880" w:hanging="360"/>
      </w:pPr>
    </w:lvl>
    <w:lvl w:ilvl="4" w:tplc="F97A79FA" w:tentative="1">
      <w:start w:val="1"/>
      <w:numFmt w:val="lowerLetter"/>
      <w:lvlText w:val="%5."/>
      <w:lvlJc w:val="left"/>
      <w:pPr>
        <w:ind w:left="3600" w:hanging="360"/>
      </w:pPr>
    </w:lvl>
    <w:lvl w:ilvl="5" w:tplc="C89A5F6A" w:tentative="1">
      <w:start w:val="1"/>
      <w:numFmt w:val="lowerRoman"/>
      <w:lvlText w:val="%6."/>
      <w:lvlJc w:val="right"/>
      <w:pPr>
        <w:ind w:left="4320" w:hanging="180"/>
      </w:pPr>
    </w:lvl>
    <w:lvl w:ilvl="6" w:tplc="D51E9B26" w:tentative="1">
      <w:start w:val="1"/>
      <w:numFmt w:val="decimal"/>
      <w:lvlText w:val="%7."/>
      <w:lvlJc w:val="left"/>
      <w:pPr>
        <w:ind w:left="5040" w:hanging="360"/>
      </w:pPr>
    </w:lvl>
    <w:lvl w:ilvl="7" w:tplc="9BDCF620" w:tentative="1">
      <w:start w:val="1"/>
      <w:numFmt w:val="lowerLetter"/>
      <w:lvlText w:val="%8."/>
      <w:lvlJc w:val="left"/>
      <w:pPr>
        <w:ind w:left="5760" w:hanging="360"/>
      </w:pPr>
    </w:lvl>
    <w:lvl w:ilvl="8" w:tplc="B25ABAD2" w:tentative="1">
      <w:start w:val="1"/>
      <w:numFmt w:val="lowerRoman"/>
      <w:lvlText w:val="%9."/>
      <w:lvlJc w:val="right"/>
      <w:pPr>
        <w:ind w:left="6480" w:hanging="180"/>
      </w:pPr>
    </w:lvl>
  </w:abstractNum>
  <w:num w:numId="1">
    <w:abstractNumId w:val="19"/>
  </w:num>
  <w:num w:numId="2">
    <w:abstractNumId w:val="11"/>
  </w:num>
  <w:num w:numId="3">
    <w:abstractNumId w:val="8"/>
  </w:num>
  <w:num w:numId="4">
    <w:abstractNumId w:val="0"/>
  </w:num>
  <w:num w:numId="5">
    <w:abstractNumId w:val="34"/>
  </w:num>
  <w:num w:numId="6">
    <w:abstractNumId w:val="10"/>
  </w:num>
  <w:num w:numId="7">
    <w:abstractNumId w:val="4"/>
  </w:num>
  <w:num w:numId="8">
    <w:abstractNumId w:val="20"/>
  </w:num>
  <w:num w:numId="9">
    <w:abstractNumId w:val="29"/>
  </w:num>
  <w:num w:numId="10">
    <w:abstractNumId w:val="24"/>
  </w:num>
  <w:num w:numId="11">
    <w:abstractNumId w:val="12"/>
  </w:num>
  <w:num w:numId="12">
    <w:abstractNumId w:val="3"/>
  </w:num>
  <w:num w:numId="13">
    <w:abstractNumId w:val="25"/>
  </w:num>
  <w:num w:numId="14">
    <w:abstractNumId w:val="35"/>
  </w:num>
  <w:num w:numId="15">
    <w:abstractNumId w:val="37"/>
  </w:num>
  <w:num w:numId="16">
    <w:abstractNumId w:val="38"/>
  </w:num>
  <w:num w:numId="17">
    <w:abstractNumId w:val="15"/>
  </w:num>
  <w:num w:numId="18">
    <w:abstractNumId w:val="31"/>
  </w:num>
  <w:num w:numId="19">
    <w:abstractNumId w:val="33"/>
  </w:num>
  <w:num w:numId="20">
    <w:abstractNumId w:val="9"/>
  </w:num>
  <w:num w:numId="21">
    <w:abstractNumId w:val="21"/>
  </w:num>
  <w:num w:numId="22">
    <w:abstractNumId w:val="6"/>
  </w:num>
  <w:num w:numId="23">
    <w:abstractNumId w:val="28"/>
  </w:num>
  <w:num w:numId="24">
    <w:abstractNumId w:val="2"/>
  </w:num>
  <w:num w:numId="25">
    <w:abstractNumId w:val="7"/>
  </w:num>
  <w:num w:numId="26">
    <w:abstractNumId w:val="18"/>
  </w:num>
  <w:num w:numId="27">
    <w:abstractNumId w:val="17"/>
  </w:num>
  <w:num w:numId="28">
    <w:abstractNumId w:val="32"/>
  </w:num>
  <w:num w:numId="29">
    <w:abstractNumId w:val="36"/>
  </w:num>
  <w:num w:numId="30">
    <w:abstractNumId w:val="22"/>
  </w:num>
  <w:num w:numId="31">
    <w:abstractNumId w:val="23"/>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5"/>
  </w:num>
  <w:num w:numId="35">
    <w:abstractNumId w:val="27"/>
  </w:num>
  <w:num w:numId="36">
    <w:abstractNumId w:val="26"/>
  </w:num>
  <w:num w:numId="37">
    <w:abstractNumId w:val="14"/>
  </w:num>
  <w:num w:numId="38">
    <w:abstractNumId w:val="13"/>
  </w:num>
  <w:num w:numId="39">
    <w:abstractNumId w:val="3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28EC"/>
    <w:rsid w:val="00002EBF"/>
    <w:rsid w:val="00004AD1"/>
    <w:rsid w:val="00005713"/>
    <w:rsid w:val="00012A16"/>
    <w:rsid w:val="00013D56"/>
    <w:rsid w:val="000142F3"/>
    <w:rsid w:val="00016F9D"/>
    <w:rsid w:val="000226CA"/>
    <w:rsid w:val="0002363F"/>
    <w:rsid w:val="00023EFE"/>
    <w:rsid w:val="000261CE"/>
    <w:rsid w:val="000305BF"/>
    <w:rsid w:val="00032FFA"/>
    <w:rsid w:val="0003318E"/>
    <w:rsid w:val="00036BA5"/>
    <w:rsid w:val="000409ED"/>
    <w:rsid w:val="00041319"/>
    <w:rsid w:val="00041D68"/>
    <w:rsid w:val="000463DA"/>
    <w:rsid w:val="000469B2"/>
    <w:rsid w:val="0005320D"/>
    <w:rsid w:val="00055500"/>
    <w:rsid w:val="0005653D"/>
    <w:rsid w:val="000611FF"/>
    <w:rsid w:val="000617AA"/>
    <w:rsid w:val="00061A8B"/>
    <w:rsid w:val="00061C07"/>
    <w:rsid w:val="00061E30"/>
    <w:rsid w:val="0006225B"/>
    <w:rsid w:val="0006297B"/>
    <w:rsid w:val="00062BE6"/>
    <w:rsid w:val="000655C6"/>
    <w:rsid w:val="000662B9"/>
    <w:rsid w:val="00066659"/>
    <w:rsid w:val="000707A9"/>
    <w:rsid w:val="00071C0A"/>
    <w:rsid w:val="0007224B"/>
    <w:rsid w:val="00072722"/>
    <w:rsid w:val="00074338"/>
    <w:rsid w:val="000757B9"/>
    <w:rsid w:val="00077FCF"/>
    <w:rsid w:val="000817CC"/>
    <w:rsid w:val="000823EB"/>
    <w:rsid w:val="00090326"/>
    <w:rsid w:val="00090D98"/>
    <w:rsid w:val="00091775"/>
    <w:rsid w:val="000934B8"/>
    <w:rsid w:val="0009646C"/>
    <w:rsid w:val="0009670C"/>
    <w:rsid w:val="000A14DB"/>
    <w:rsid w:val="000A3157"/>
    <w:rsid w:val="000A40EE"/>
    <w:rsid w:val="000A67B2"/>
    <w:rsid w:val="000A7775"/>
    <w:rsid w:val="000B0C6C"/>
    <w:rsid w:val="000B367E"/>
    <w:rsid w:val="000B3C95"/>
    <w:rsid w:val="000C06AC"/>
    <w:rsid w:val="000C0A92"/>
    <w:rsid w:val="000C3001"/>
    <w:rsid w:val="000C347D"/>
    <w:rsid w:val="000C3A09"/>
    <w:rsid w:val="000C6B1B"/>
    <w:rsid w:val="000C7C60"/>
    <w:rsid w:val="000D0BEA"/>
    <w:rsid w:val="000D0EB5"/>
    <w:rsid w:val="000D2A70"/>
    <w:rsid w:val="000D3738"/>
    <w:rsid w:val="000D49E3"/>
    <w:rsid w:val="000D5B95"/>
    <w:rsid w:val="000D5D76"/>
    <w:rsid w:val="000D6D50"/>
    <w:rsid w:val="000E3B9F"/>
    <w:rsid w:val="000E3BA5"/>
    <w:rsid w:val="000E3D1B"/>
    <w:rsid w:val="000E43D9"/>
    <w:rsid w:val="000E48B2"/>
    <w:rsid w:val="000E621C"/>
    <w:rsid w:val="000F1F98"/>
    <w:rsid w:val="000F47E8"/>
    <w:rsid w:val="000F70EE"/>
    <w:rsid w:val="000F785A"/>
    <w:rsid w:val="000F7A7E"/>
    <w:rsid w:val="0010259C"/>
    <w:rsid w:val="001031D3"/>
    <w:rsid w:val="001041BF"/>
    <w:rsid w:val="001046EF"/>
    <w:rsid w:val="001129EB"/>
    <w:rsid w:val="00116DC2"/>
    <w:rsid w:val="001173DB"/>
    <w:rsid w:val="001205BA"/>
    <w:rsid w:val="00120CD6"/>
    <w:rsid w:val="00124A89"/>
    <w:rsid w:val="001260BA"/>
    <w:rsid w:val="00126A73"/>
    <w:rsid w:val="001301BD"/>
    <w:rsid w:val="0013468E"/>
    <w:rsid w:val="00135B74"/>
    <w:rsid w:val="001402EB"/>
    <w:rsid w:val="00141F50"/>
    <w:rsid w:val="00142D7D"/>
    <w:rsid w:val="00143506"/>
    <w:rsid w:val="001468FF"/>
    <w:rsid w:val="00150A43"/>
    <w:rsid w:val="001558FC"/>
    <w:rsid w:val="00155E59"/>
    <w:rsid w:val="00156DA2"/>
    <w:rsid w:val="00161B9E"/>
    <w:rsid w:val="001634B1"/>
    <w:rsid w:val="00166435"/>
    <w:rsid w:val="001723FD"/>
    <w:rsid w:val="00176329"/>
    <w:rsid w:val="001772E4"/>
    <w:rsid w:val="001816E1"/>
    <w:rsid w:val="00183830"/>
    <w:rsid w:val="0018511F"/>
    <w:rsid w:val="00185A1E"/>
    <w:rsid w:val="0019128E"/>
    <w:rsid w:val="0019173F"/>
    <w:rsid w:val="00191E60"/>
    <w:rsid w:val="00194791"/>
    <w:rsid w:val="00194CD5"/>
    <w:rsid w:val="00195FFD"/>
    <w:rsid w:val="001961A0"/>
    <w:rsid w:val="001A13FF"/>
    <w:rsid w:val="001A4BA4"/>
    <w:rsid w:val="001A5350"/>
    <w:rsid w:val="001A5A10"/>
    <w:rsid w:val="001A7F43"/>
    <w:rsid w:val="001B04BC"/>
    <w:rsid w:val="001B0B76"/>
    <w:rsid w:val="001B1186"/>
    <w:rsid w:val="001B16A1"/>
    <w:rsid w:val="001B18A8"/>
    <w:rsid w:val="001B2112"/>
    <w:rsid w:val="001B4B5F"/>
    <w:rsid w:val="001B685A"/>
    <w:rsid w:val="001B6D7B"/>
    <w:rsid w:val="001C0FEA"/>
    <w:rsid w:val="001C4717"/>
    <w:rsid w:val="001C4AB9"/>
    <w:rsid w:val="001C6263"/>
    <w:rsid w:val="001C669B"/>
    <w:rsid w:val="001D0D7F"/>
    <w:rsid w:val="001D3D2D"/>
    <w:rsid w:val="001D4475"/>
    <w:rsid w:val="001D6477"/>
    <w:rsid w:val="001D7415"/>
    <w:rsid w:val="001E2285"/>
    <w:rsid w:val="001E4578"/>
    <w:rsid w:val="001E4647"/>
    <w:rsid w:val="001F0C15"/>
    <w:rsid w:val="001F2869"/>
    <w:rsid w:val="001F2D29"/>
    <w:rsid w:val="001F3C5C"/>
    <w:rsid w:val="001F4149"/>
    <w:rsid w:val="001F4C7D"/>
    <w:rsid w:val="001F5AFE"/>
    <w:rsid w:val="001F62CD"/>
    <w:rsid w:val="001F68D5"/>
    <w:rsid w:val="001F740F"/>
    <w:rsid w:val="002017F8"/>
    <w:rsid w:val="00206EBB"/>
    <w:rsid w:val="002139A7"/>
    <w:rsid w:val="00217ABE"/>
    <w:rsid w:val="00220893"/>
    <w:rsid w:val="002219E7"/>
    <w:rsid w:val="00222E69"/>
    <w:rsid w:val="00227703"/>
    <w:rsid w:val="0023543B"/>
    <w:rsid w:val="00235FE5"/>
    <w:rsid w:val="002373CF"/>
    <w:rsid w:val="00237F32"/>
    <w:rsid w:val="00241B2A"/>
    <w:rsid w:val="00242AF0"/>
    <w:rsid w:val="00243410"/>
    <w:rsid w:val="002446C7"/>
    <w:rsid w:val="0024620B"/>
    <w:rsid w:val="002509A3"/>
    <w:rsid w:val="00252028"/>
    <w:rsid w:val="00253396"/>
    <w:rsid w:val="00255408"/>
    <w:rsid w:val="00255803"/>
    <w:rsid w:val="002621A5"/>
    <w:rsid w:val="0026305A"/>
    <w:rsid w:val="0026312E"/>
    <w:rsid w:val="00265ED2"/>
    <w:rsid w:val="0027049F"/>
    <w:rsid w:val="002712C9"/>
    <w:rsid w:val="00273F8B"/>
    <w:rsid w:val="00274257"/>
    <w:rsid w:val="00275134"/>
    <w:rsid w:val="00277681"/>
    <w:rsid w:val="00282922"/>
    <w:rsid w:val="00283697"/>
    <w:rsid w:val="00283C2A"/>
    <w:rsid w:val="00283F06"/>
    <w:rsid w:val="002843D1"/>
    <w:rsid w:val="002849DA"/>
    <w:rsid w:val="0028552F"/>
    <w:rsid w:val="002948D4"/>
    <w:rsid w:val="0029647A"/>
    <w:rsid w:val="002A041C"/>
    <w:rsid w:val="002A0598"/>
    <w:rsid w:val="002A198A"/>
    <w:rsid w:val="002A49B9"/>
    <w:rsid w:val="002A5C3A"/>
    <w:rsid w:val="002A7A27"/>
    <w:rsid w:val="002B0527"/>
    <w:rsid w:val="002B1A50"/>
    <w:rsid w:val="002B2A8A"/>
    <w:rsid w:val="002B3A67"/>
    <w:rsid w:val="002B5660"/>
    <w:rsid w:val="002B5B18"/>
    <w:rsid w:val="002B5B23"/>
    <w:rsid w:val="002B6939"/>
    <w:rsid w:val="002C018E"/>
    <w:rsid w:val="002C223B"/>
    <w:rsid w:val="002C2A1B"/>
    <w:rsid w:val="002C5284"/>
    <w:rsid w:val="002C7A08"/>
    <w:rsid w:val="002D563D"/>
    <w:rsid w:val="002D5AFE"/>
    <w:rsid w:val="002D6005"/>
    <w:rsid w:val="002E0A62"/>
    <w:rsid w:val="002E3230"/>
    <w:rsid w:val="002E45FC"/>
    <w:rsid w:val="002E5C5B"/>
    <w:rsid w:val="002E7AA4"/>
    <w:rsid w:val="002F1AA3"/>
    <w:rsid w:val="002F4187"/>
    <w:rsid w:val="002F4D18"/>
    <w:rsid w:val="002F4EF5"/>
    <w:rsid w:val="002F5562"/>
    <w:rsid w:val="002F5BCD"/>
    <w:rsid w:val="002F6ACD"/>
    <w:rsid w:val="00304BED"/>
    <w:rsid w:val="00305082"/>
    <w:rsid w:val="00307EF2"/>
    <w:rsid w:val="003102CB"/>
    <w:rsid w:val="00310FEF"/>
    <w:rsid w:val="0031782F"/>
    <w:rsid w:val="00320AAB"/>
    <w:rsid w:val="003244FC"/>
    <w:rsid w:val="003268E5"/>
    <w:rsid w:val="003317C2"/>
    <w:rsid w:val="00331E07"/>
    <w:rsid w:val="00332B1F"/>
    <w:rsid w:val="0033611C"/>
    <w:rsid w:val="00337C37"/>
    <w:rsid w:val="00342EAB"/>
    <w:rsid w:val="003436EF"/>
    <w:rsid w:val="003449F0"/>
    <w:rsid w:val="00344C31"/>
    <w:rsid w:val="00345C8C"/>
    <w:rsid w:val="00353047"/>
    <w:rsid w:val="00353659"/>
    <w:rsid w:val="0035383D"/>
    <w:rsid w:val="00354B4D"/>
    <w:rsid w:val="00355CAE"/>
    <w:rsid w:val="00364E03"/>
    <w:rsid w:val="00365A2E"/>
    <w:rsid w:val="003660B6"/>
    <w:rsid w:val="00367661"/>
    <w:rsid w:val="00371B57"/>
    <w:rsid w:val="00371ED6"/>
    <w:rsid w:val="00371EE5"/>
    <w:rsid w:val="00372D5A"/>
    <w:rsid w:val="0037594F"/>
    <w:rsid w:val="003759C7"/>
    <w:rsid w:val="00380946"/>
    <w:rsid w:val="003809DE"/>
    <w:rsid w:val="003811A1"/>
    <w:rsid w:val="003825E8"/>
    <w:rsid w:val="00382649"/>
    <w:rsid w:val="003829A0"/>
    <w:rsid w:val="003832F7"/>
    <w:rsid w:val="00386535"/>
    <w:rsid w:val="00387186"/>
    <w:rsid w:val="00390CFF"/>
    <w:rsid w:val="0039131A"/>
    <w:rsid w:val="00394F02"/>
    <w:rsid w:val="00395ECD"/>
    <w:rsid w:val="003A055B"/>
    <w:rsid w:val="003A09DA"/>
    <w:rsid w:val="003A283B"/>
    <w:rsid w:val="003A2CAF"/>
    <w:rsid w:val="003A3D9A"/>
    <w:rsid w:val="003A567B"/>
    <w:rsid w:val="003A59A7"/>
    <w:rsid w:val="003B1029"/>
    <w:rsid w:val="003B1C96"/>
    <w:rsid w:val="003B41DF"/>
    <w:rsid w:val="003B7CC4"/>
    <w:rsid w:val="003C3F6A"/>
    <w:rsid w:val="003C3FDC"/>
    <w:rsid w:val="003C74B9"/>
    <w:rsid w:val="003C7CC2"/>
    <w:rsid w:val="003D304F"/>
    <w:rsid w:val="003D3818"/>
    <w:rsid w:val="003D4D3C"/>
    <w:rsid w:val="003E3010"/>
    <w:rsid w:val="003E5758"/>
    <w:rsid w:val="003E70C9"/>
    <w:rsid w:val="003F1FCB"/>
    <w:rsid w:val="003F21EC"/>
    <w:rsid w:val="003F6A44"/>
    <w:rsid w:val="003F6CB6"/>
    <w:rsid w:val="003F7099"/>
    <w:rsid w:val="00400348"/>
    <w:rsid w:val="004020EB"/>
    <w:rsid w:val="004021CF"/>
    <w:rsid w:val="00403C76"/>
    <w:rsid w:val="004050E8"/>
    <w:rsid w:val="004051C9"/>
    <w:rsid w:val="00407EEA"/>
    <w:rsid w:val="004116D0"/>
    <w:rsid w:val="00413652"/>
    <w:rsid w:val="00413FA7"/>
    <w:rsid w:val="004155D5"/>
    <w:rsid w:val="00416553"/>
    <w:rsid w:val="00416674"/>
    <w:rsid w:val="00416E14"/>
    <w:rsid w:val="00417C09"/>
    <w:rsid w:val="00420D55"/>
    <w:rsid w:val="00422658"/>
    <w:rsid w:val="00424CF1"/>
    <w:rsid w:val="00426EAE"/>
    <w:rsid w:val="00426F12"/>
    <w:rsid w:val="00430B3C"/>
    <w:rsid w:val="0043126F"/>
    <w:rsid w:val="00432432"/>
    <w:rsid w:val="00432B5A"/>
    <w:rsid w:val="00432CE6"/>
    <w:rsid w:val="004331E7"/>
    <w:rsid w:val="00433E6E"/>
    <w:rsid w:val="00433EEC"/>
    <w:rsid w:val="004342E3"/>
    <w:rsid w:val="00434DEA"/>
    <w:rsid w:val="00442A74"/>
    <w:rsid w:val="004453C1"/>
    <w:rsid w:val="004474BE"/>
    <w:rsid w:val="00453183"/>
    <w:rsid w:val="00454601"/>
    <w:rsid w:val="00456168"/>
    <w:rsid w:val="00456919"/>
    <w:rsid w:val="0045756A"/>
    <w:rsid w:val="00457C33"/>
    <w:rsid w:val="00460252"/>
    <w:rsid w:val="00465385"/>
    <w:rsid w:val="00465F1E"/>
    <w:rsid w:val="00466162"/>
    <w:rsid w:val="00470461"/>
    <w:rsid w:val="0047110A"/>
    <w:rsid w:val="00471EA6"/>
    <w:rsid w:val="00475581"/>
    <w:rsid w:val="004779FE"/>
    <w:rsid w:val="00480284"/>
    <w:rsid w:val="00480593"/>
    <w:rsid w:val="00482EB4"/>
    <w:rsid w:val="0048670B"/>
    <w:rsid w:val="004868B8"/>
    <w:rsid w:val="004907F1"/>
    <w:rsid w:val="00491A54"/>
    <w:rsid w:val="004920FD"/>
    <w:rsid w:val="00495871"/>
    <w:rsid w:val="004A0AAF"/>
    <w:rsid w:val="004A4C36"/>
    <w:rsid w:val="004A686D"/>
    <w:rsid w:val="004A6B04"/>
    <w:rsid w:val="004B03AE"/>
    <w:rsid w:val="004B18C3"/>
    <w:rsid w:val="004B2248"/>
    <w:rsid w:val="004B3504"/>
    <w:rsid w:val="004B5DD7"/>
    <w:rsid w:val="004B6918"/>
    <w:rsid w:val="004C280E"/>
    <w:rsid w:val="004C3D0B"/>
    <w:rsid w:val="004C4B76"/>
    <w:rsid w:val="004C4BF6"/>
    <w:rsid w:val="004C6E45"/>
    <w:rsid w:val="004C751B"/>
    <w:rsid w:val="004D27D7"/>
    <w:rsid w:val="004D3CD6"/>
    <w:rsid w:val="004D5227"/>
    <w:rsid w:val="004E02A8"/>
    <w:rsid w:val="004E5A55"/>
    <w:rsid w:val="004E5E59"/>
    <w:rsid w:val="004E7E58"/>
    <w:rsid w:val="004F1277"/>
    <w:rsid w:val="004F253D"/>
    <w:rsid w:val="004F2FA0"/>
    <w:rsid w:val="004F5B28"/>
    <w:rsid w:val="004F6821"/>
    <w:rsid w:val="004F6A3A"/>
    <w:rsid w:val="004F7DBB"/>
    <w:rsid w:val="00500F83"/>
    <w:rsid w:val="00503BC9"/>
    <w:rsid w:val="005056EC"/>
    <w:rsid w:val="005062E2"/>
    <w:rsid w:val="00511FD0"/>
    <w:rsid w:val="0051203B"/>
    <w:rsid w:val="00514D93"/>
    <w:rsid w:val="00515455"/>
    <w:rsid w:val="00517DE1"/>
    <w:rsid w:val="00521342"/>
    <w:rsid w:val="005277F7"/>
    <w:rsid w:val="00530C66"/>
    <w:rsid w:val="00531227"/>
    <w:rsid w:val="005352D8"/>
    <w:rsid w:val="00537DFA"/>
    <w:rsid w:val="0054027E"/>
    <w:rsid w:val="00540509"/>
    <w:rsid w:val="00541C4A"/>
    <w:rsid w:val="005434BD"/>
    <w:rsid w:val="00544AD5"/>
    <w:rsid w:val="00547545"/>
    <w:rsid w:val="005528B7"/>
    <w:rsid w:val="00553D2A"/>
    <w:rsid w:val="005646EB"/>
    <w:rsid w:val="00566747"/>
    <w:rsid w:val="00570F7E"/>
    <w:rsid w:val="00574293"/>
    <w:rsid w:val="005823D5"/>
    <w:rsid w:val="00583C3A"/>
    <w:rsid w:val="0058434C"/>
    <w:rsid w:val="00584664"/>
    <w:rsid w:val="005865C5"/>
    <w:rsid w:val="00586A54"/>
    <w:rsid w:val="0058759F"/>
    <w:rsid w:val="00587FAA"/>
    <w:rsid w:val="00590CF1"/>
    <w:rsid w:val="0059146B"/>
    <w:rsid w:val="005923C6"/>
    <w:rsid w:val="0059456C"/>
    <w:rsid w:val="00595134"/>
    <w:rsid w:val="00596E83"/>
    <w:rsid w:val="00597D25"/>
    <w:rsid w:val="005A1A59"/>
    <w:rsid w:val="005A2117"/>
    <w:rsid w:val="005A4189"/>
    <w:rsid w:val="005A48B5"/>
    <w:rsid w:val="005A63DA"/>
    <w:rsid w:val="005A6DE3"/>
    <w:rsid w:val="005A76D1"/>
    <w:rsid w:val="005B0B20"/>
    <w:rsid w:val="005B1FE7"/>
    <w:rsid w:val="005B38AD"/>
    <w:rsid w:val="005B4C60"/>
    <w:rsid w:val="005C08A1"/>
    <w:rsid w:val="005C23CF"/>
    <w:rsid w:val="005C4E22"/>
    <w:rsid w:val="005D0814"/>
    <w:rsid w:val="005D4955"/>
    <w:rsid w:val="005E0BA1"/>
    <w:rsid w:val="005E2170"/>
    <w:rsid w:val="005E2A27"/>
    <w:rsid w:val="005E509C"/>
    <w:rsid w:val="005E5971"/>
    <w:rsid w:val="005E6455"/>
    <w:rsid w:val="005E6C0B"/>
    <w:rsid w:val="005F0644"/>
    <w:rsid w:val="005F3CE3"/>
    <w:rsid w:val="005F3E30"/>
    <w:rsid w:val="005F4BC4"/>
    <w:rsid w:val="006004E2"/>
    <w:rsid w:val="006011E1"/>
    <w:rsid w:val="006021BE"/>
    <w:rsid w:val="006079D3"/>
    <w:rsid w:val="00610A15"/>
    <w:rsid w:val="00610C1C"/>
    <w:rsid w:val="00610C94"/>
    <w:rsid w:val="00611247"/>
    <w:rsid w:val="006131F3"/>
    <w:rsid w:val="0061355D"/>
    <w:rsid w:val="006137A8"/>
    <w:rsid w:val="00617004"/>
    <w:rsid w:val="00617C1A"/>
    <w:rsid w:val="006208C6"/>
    <w:rsid w:val="0062147C"/>
    <w:rsid w:val="006218C8"/>
    <w:rsid w:val="00621D92"/>
    <w:rsid w:val="00623372"/>
    <w:rsid w:val="006246B1"/>
    <w:rsid w:val="006246F8"/>
    <w:rsid w:val="006261A5"/>
    <w:rsid w:val="00626DB8"/>
    <w:rsid w:val="0063102C"/>
    <w:rsid w:val="00631E69"/>
    <w:rsid w:val="006335B2"/>
    <w:rsid w:val="006353DD"/>
    <w:rsid w:val="006378EC"/>
    <w:rsid w:val="006420AA"/>
    <w:rsid w:val="006469F5"/>
    <w:rsid w:val="00646AB3"/>
    <w:rsid w:val="00647F3C"/>
    <w:rsid w:val="00651257"/>
    <w:rsid w:val="00651CE0"/>
    <w:rsid w:val="00652B2B"/>
    <w:rsid w:val="00653E62"/>
    <w:rsid w:val="006578D9"/>
    <w:rsid w:val="006637E4"/>
    <w:rsid w:val="0066401F"/>
    <w:rsid w:val="00667C07"/>
    <w:rsid w:val="006716E0"/>
    <w:rsid w:val="00673F24"/>
    <w:rsid w:val="006748C5"/>
    <w:rsid w:val="0067546F"/>
    <w:rsid w:val="00676032"/>
    <w:rsid w:val="006762DF"/>
    <w:rsid w:val="006835D9"/>
    <w:rsid w:val="00685B8B"/>
    <w:rsid w:val="00685C58"/>
    <w:rsid w:val="00692461"/>
    <w:rsid w:val="0069654D"/>
    <w:rsid w:val="00697A35"/>
    <w:rsid w:val="006A0ECB"/>
    <w:rsid w:val="006A2D9C"/>
    <w:rsid w:val="006A4277"/>
    <w:rsid w:val="006B2143"/>
    <w:rsid w:val="006B6D80"/>
    <w:rsid w:val="006B6E69"/>
    <w:rsid w:val="006C022E"/>
    <w:rsid w:val="006C0327"/>
    <w:rsid w:val="006C7EB9"/>
    <w:rsid w:val="006D17CC"/>
    <w:rsid w:val="006D64DE"/>
    <w:rsid w:val="006D709A"/>
    <w:rsid w:val="006E11E5"/>
    <w:rsid w:val="006E15DF"/>
    <w:rsid w:val="006E3380"/>
    <w:rsid w:val="006E3F80"/>
    <w:rsid w:val="006E4B22"/>
    <w:rsid w:val="006E4BCC"/>
    <w:rsid w:val="006E4F11"/>
    <w:rsid w:val="006E5424"/>
    <w:rsid w:val="006E7726"/>
    <w:rsid w:val="006F03E6"/>
    <w:rsid w:val="006F16E6"/>
    <w:rsid w:val="006F1C46"/>
    <w:rsid w:val="006F2B55"/>
    <w:rsid w:val="006F5E99"/>
    <w:rsid w:val="007012B2"/>
    <w:rsid w:val="0070184A"/>
    <w:rsid w:val="007022BB"/>
    <w:rsid w:val="00702B4B"/>
    <w:rsid w:val="007044C2"/>
    <w:rsid w:val="00704D09"/>
    <w:rsid w:val="00705974"/>
    <w:rsid w:val="007073D6"/>
    <w:rsid w:val="00713484"/>
    <w:rsid w:val="00717E99"/>
    <w:rsid w:val="00724D87"/>
    <w:rsid w:val="0073009D"/>
    <w:rsid w:val="00737083"/>
    <w:rsid w:val="00737FD0"/>
    <w:rsid w:val="00740061"/>
    <w:rsid w:val="007466C7"/>
    <w:rsid w:val="007475D4"/>
    <w:rsid w:val="00753C67"/>
    <w:rsid w:val="007547D2"/>
    <w:rsid w:val="007550F6"/>
    <w:rsid w:val="007563BE"/>
    <w:rsid w:val="007575CE"/>
    <w:rsid w:val="00757F6D"/>
    <w:rsid w:val="007640C1"/>
    <w:rsid w:val="007664D5"/>
    <w:rsid w:val="007704A2"/>
    <w:rsid w:val="00771441"/>
    <w:rsid w:val="00773EC8"/>
    <w:rsid w:val="00790946"/>
    <w:rsid w:val="007920CE"/>
    <w:rsid w:val="0079379D"/>
    <w:rsid w:val="00794C4A"/>
    <w:rsid w:val="00794D3A"/>
    <w:rsid w:val="00794F14"/>
    <w:rsid w:val="00795576"/>
    <w:rsid w:val="007A13CD"/>
    <w:rsid w:val="007A25CD"/>
    <w:rsid w:val="007A26D2"/>
    <w:rsid w:val="007A33D4"/>
    <w:rsid w:val="007A3474"/>
    <w:rsid w:val="007A3C47"/>
    <w:rsid w:val="007A7A2B"/>
    <w:rsid w:val="007A7EB7"/>
    <w:rsid w:val="007B14FB"/>
    <w:rsid w:val="007B2325"/>
    <w:rsid w:val="007B26EE"/>
    <w:rsid w:val="007B3240"/>
    <w:rsid w:val="007B369A"/>
    <w:rsid w:val="007B47CE"/>
    <w:rsid w:val="007C0293"/>
    <w:rsid w:val="007C3AA1"/>
    <w:rsid w:val="007D05D7"/>
    <w:rsid w:val="007D0DCC"/>
    <w:rsid w:val="007D2BED"/>
    <w:rsid w:val="007D3D0A"/>
    <w:rsid w:val="007D709E"/>
    <w:rsid w:val="007E3FDB"/>
    <w:rsid w:val="007E75C3"/>
    <w:rsid w:val="007F2498"/>
    <w:rsid w:val="007F2A5B"/>
    <w:rsid w:val="007F3721"/>
    <w:rsid w:val="007F5C18"/>
    <w:rsid w:val="007F5C3B"/>
    <w:rsid w:val="0080349B"/>
    <w:rsid w:val="00806F69"/>
    <w:rsid w:val="00807439"/>
    <w:rsid w:val="008145E6"/>
    <w:rsid w:val="008162E0"/>
    <w:rsid w:val="00821662"/>
    <w:rsid w:val="00821893"/>
    <w:rsid w:val="00823241"/>
    <w:rsid w:val="008247FE"/>
    <w:rsid w:val="00825379"/>
    <w:rsid w:val="00825BB9"/>
    <w:rsid w:val="00826A4E"/>
    <w:rsid w:val="00826AB4"/>
    <w:rsid w:val="00830561"/>
    <w:rsid w:val="00832850"/>
    <w:rsid w:val="00833927"/>
    <w:rsid w:val="008407DF"/>
    <w:rsid w:val="0084219B"/>
    <w:rsid w:val="008421FA"/>
    <w:rsid w:val="00842581"/>
    <w:rsid w:val="00843360"/>
    <w:rsid w:val="0084363D"/>
    <w:rsid w:val="00847B34"/>
    <w:rsid w:val="00851BA3"/>
    <w:rsid w:val="00855BC4"/>
    <w:rsid w:val="008564C0"/>
    <w:rsid w:val="00856EF7"/>
    <w:rsid w:val="00860B75"/>
    <w:rsid w:val="00860E25"/>
    <w:rsid w:val="008625F8"/>
    <w:rsid w:val="00862AC4"/>
    <w:rsid w:val="00863695"/>
    <w:rsid w:val="008657DB"/>
    <w:rsid w:val="00866349"/>
    <w:rsid w:val="00871B0F"/>
    <w:rsid w:val="0087228C"/>
    <w:rsid w:val="00872384"/>
    <w:rsid w:val="00872CEE"/>
    <w:rsid w:val="00873106"/>
    <w:rsid w:val="008737FB"/>
    <w:rsid w:val="008744C5"/>
    <w:rsid w:val="00874985"/>
    <w:rsid w:val="008766BA"/>
    <w:rsid w:val="008801C3"/>
    <w:rsid w:val="00880D5E"/>
    <w:rsid w:val="008835DD"/>
    <w:rsid w:val="00885DC9"/>
    <w:rsid w:val="008909CD"/>
    <w:rsid w:val="00890B2E"/>
    <w:rsid w:val="00896140"/>
    <w:rsid w:val="008A185F"/>
    <w:rsid w:val="008A2DB4"/>
    <w:rsid w:val="008A5B9D"/>
    <w:rsid w:val="008A6108"/>
    <w:rsid w:val="008A7AFF"/>
    <w:rsid w:val="008B0951"/>
    <w:rsid w:val="008B3D1C"/>
    <w:rsid w:val="008C2AD1"/>
    <w:rsid w:val="008C347E"/>
    <w:rsid w:val="008C355E"/>
    <w:rsid w:val="008C5FCE"/>
    <w:rsid w:val="008D1B4F"/>
    <w:rsid w:val="008D2A6D"/>
    <w:rsid w:val="008D51D7"/>
    <w:rsid w:val="008D62E7"/>
    <w:rsid w:val="008E09F7"/>
    <w:rsid w:val="008E1FF1"/>
    <w:rsid w:val="008E4634"/>
    <w:rsid w:val="008E75EF"/>
    <w:rsid w:val="008E7D53"/>
    <w:rsid w:val="008F11A6"/>
    <w:rsid w:val="008F3DBD"/>
    <w:rsid w:val="00903BD2"/>
    <w:rsid w:val="009052C0"/>
    <w:rsid w:val="009059B4"/>
    <w:rsid w:val="00906B48"/>
    <w:rsid w:val="009072A7"/>
    <w:rsid w:val="00911A0E"/>
    <w:rsid w:val="009132C3"/>
    <w:rsid w:val="009143B1"/>
    <w:rsid w:val="00914531"/>
    <w:rsid w:val="00915143"/>
    <w:rsid w:val="00915340"/>
    <w:rsid w:val="00916440"/>
    <w:rsid w:val="00916DCB"/>
    <w:rsid w:val="009174BD"/>
    <w:rsid w:val="0092030C"/>
    <w:rsid w:val="00920D83"/>
    <w:rsid w:val="009211F0"/>
    <w:rsid w:val="00923187"/>
    <w:rsid w:val="009243C1"/>
    <w:rsid w:val="009262C7"/>
    <w:rsid w:val="00933F2F"/>
    <w:rsid w:val="009345DA"/>
    <w:rsid w:val="00934825"/>
    <w:rsid w:val="00936091"/>
    <w:rsid w:val="00936C67"/>
    <w:rsid w:val="009402AF"/>
    <w:rsid w:val="00940FBA"/>
    <w:rsid w:val="00941134"/>
    <w:rsid w:val="00942657"/>
    <w:rsid w:val="0094570A"/>
    <w:rsid w:val="00946D5D"/>
    <w:rsid w:val="00947695"/>
    <w:rsid w:val="009541C9"/>
    <w:rsid w:val="00955BF0"/>
    <w:rsid w:val="009568A4"/>
    <w:rsid w:val="00964D9E"/>
    <w:rsid w:val="0096626A"/>
    <w:rsid w:val="00967D1C"/>
    <w:rsid w:val="00970B9F"/>
    <w:rsid w:val="00972025"/>
    <w:rsid w:val="00973568"/>
    <w:rsid w:val="00975B9D"/>
    <w:rsid w:val="009776D9"/>
    <w:rsid w:val="00980517"/>
    <w:rsid w:val="009812A7"/>
    <w:rsid w:val="00981E43"/>
    <w:rsid w:val="0098513F"/>
    <w:rsid w:val="00986F68"/>
    <w:rsid w:val="00992AA4"/>
    <w:rsid w:val="00992DCA"/>
    <w:rsid w:val="009946DD"/>
    <w:rsid w:val="00996E18"/>
    <w:rsid w:val="009A5040"/>
    <w:rsid w:val="009A61C7"/>
    <w:rsid w:val="009A6452"/>
    <w:rsid w:val="009A6660"/>
    <w:rsid w:val="009A723A"/>
    <w:rsid w:val="009B0D45"/>
    <w:rsid w:val="009B13BA"/>
    <w:rsid w:val="009B2255"/>
    <w:rsid w:val="009B234A"/>
    <w:rsid w:val="009B29ED"/>
    <w:rsid w:val="009B2CE0"/>
    <w:rsid w:val="009B453D"/>
    <w:rsid w:val="009B6CA3"/>
    <w:rsid w:val="009B6DD2"/>
    <w:rsid w:val="009C07A6"/>
    <w:rsid w:val="009C3DF5"/>
    <w:rsid w:val="009C52FC"/>
    <w:rsid w:val="009C5321"/>
    <w:rsid w:val="009D0710"/>
    <w:rsid w:val="009D3B42"/>
    <w:rsid w:val="009D7734"/>
    <w:rsid w:val="009E205B"/>
    <w:rsid w:val="009E4E8F"/>
    <w:rsid w:val="009E72AB"/>
    <w:rsid w:val="009E7D92"/>
    <w:rsid w:val="009F270C"/>
    <w:rsid w:val="009F2A6F"/>
    <w:rsid w:val="009F53D9"/>
    <w:rsid w:val="009F6DEF"/>
    <w:rsid w:val="009F71D1"/>
    <w:rsid w:val="00A0007F"/>
    <w:rsid w:val="00A0425F"/>
    <w:rsid w:val="00A06148"/>
    <w:rsid w:val="00A06A79"/>
    <w:rsid w:val="00A10842"/>
    <w:rsid w:val="00A12F8A"/>
    <w:rsid w:val="00A14CF7"/>
    <w:rsid w:val="00A219F5"/>
    <w:rsid w:val="00A3233F"/>
    <w:rsid w:val="00A32C29"/>
    <w:rsid w:val="00A330F8"/>
    <w:rsid w:val="00A34914"/>
    <w:rsid w:val="00A36302"/>
    <w:rsid w:val="00A36D7C"/>
    <w:rsid w:val="00A4005A"/>
    <w:rsid w:val="00A42C6A"/>
    <w:rsid w:val="00A4562B"/>
    <w:rsid w:val="00A56606"/>
    <w:rsid w:val="00A57AAA"/>
    <w:rsid w:val="00A57E35"/>
    <w:rsid w:val="00A60C92"/>
    <w:rsid w:val="00A6301E"/>
    <w:rsid w:val="00A64ADC"/>
    <w:rsid w:val="00A65C64"/>
    <w:rsid w:val="00A6615E"/>
    <w:rsid w:val="00A66F08"/>
    <w:rsid w:val="00A67DDD"/>
    <w:rsid w:val="00A71ABA"/>
    <w:rsid w:val="00A72D6E"/>
    <w:rsid w:val="00A74F8F"/>
    <w:rsid w:val="00A7544C"/>
    <w:rsid w:val="00A82329"/>
    <w:rsid w:val="00A85A31"/>
    <w:rsid w:val="00A864D4"/>
    <w:rsid w:val="00A86FE2"/>
    <w:rsid w:val="00A906EC"/>
    <w:rsid w:val="00A937C1"/>
    <w:rsid w:val="00A93FBE"/>
    <w:rsid w:val="00A94A60"/>
    <w:rsid w:val="00A95134"/>
    <w:rsid w:val="00AA0698"/>
    <w:rsid w:val="00AA160C"/>
    <w:rsid w:val="00AA17C3"/>
    <w:rsid w:val="00AA4126"/>
    <w:rsid w:val="00AA57DE"/>
    <w:rsid w:val="00AA675D"/>
    <w:rsid w:val="00AA712A"/>
    <w:rsid w:val="00AA7B67"/>
    <w:rsid w:val="00AB0FE8"/>
    <w:rsid w:val="00AB2C51"/>
    <w:rsid w:val="00AB2F2E"/>
    <w:rsid w:val="00AC0AF6"/>
    <w:rsid w:val="00AC1177"/>
    <w:rsid w:val="00AC167A"/>
    <w:rsid w:val="00AC1FBA"/>
    <w:rsid w:val="00AC248A"/>
    <w:rsid w:val="00AC322C"/>
    <w:rsid w:val="00AC5421"/>
    <w:rsid w:val="00AC5DA3"/>
    <w:rsid w:val="00AC5ED3"/>
    <w:rsid w:val="00AD1149"/>
    <w:rsid w:val="00AD25A2"/>
    <w:rsid w:val="00AD405B"/>
    <w:rsid w:val="00AD41FA"/>
    <w:rsid w:val="00AD4421"/>
    <w:rsid w:val="00AD6331"/>
    <w:rsid w:val="00AD7795"/>
    <w:rsid w:val="00AD7C8F"/>
    <w:rsid w:val="00AE1103"/>
    <w:rsid w:val="00AE7EDA"/>
    <w:rsid w:val="00AF062F"/>
    <w:rsid w:val="00AF0C4B"/>
    <w:rsid w:val="00AF2747"/>
    <w:rsid w:val="00AF3424"/>
    <w:rsid w:val="00AF3867"/>
    <w:rsid w:val="00AF7AEE"/>
    <w:rsid w:val="00B00E26"/>
    <w:rsid w:val="00B04156"/>
    <w:rsid w:val="00B04BE4"/>
    <w:rsid w:val="00B05A6F"/>
    <w:rsid w:val="00B06340"/>
    <w:rsid w:val="00B104E4"/>
    <w:rsid w:val="00B12F60"/>
    <w:rsid w:val="00B14BC6"/>
    <w:rsid w:val="00B14D9B"/>
    <w:rsid w:val="00B16D35"/>
    <w:rsid w:val="00B16D97"/>
    <w:rsid w:val="00B2099A"/>
    <w:rsid w:val="00B21F96"/>
    <w:rsid w:val="00B24197"/>
    <w:rsid w:val="00B27341"/>
    <w:rsid w:val="00B27E4D"/>
    <w:rsid w:val="00B37277"/>
    <w:rsid w:val="00B407D3"/>
    <w:rsid w:val="00B50748"/>
    <w:rsid w:val="00B52B8D"/>
    <w:rsid w:val="00B577F7"/>
    <w:rsid w:val="00B605CD"/>
    <w:rsid w:val="00B61528"/>
    <w:rsid w:val="00B65BCA"/>
    <w:rsid w:val="00B65F5C"/>
    <w:rsid w:val="00B65F7E"/>
    <w:rsid w:val="00B6606C"/>
    <w:rsid w:val="00B66322"/>
    <w:rsid w:val="00B6722F"/>
    <w:rsid w:val="00B67892"/>
    <w:rsid w:val="00B7076A"/>
    <w:rsid w:val="00B72052"/>
    <w:rsid w:val="00B74918"/>
    <w:rsid w:val="00B816E3"/>
    <w:rsid w:val="00B8440E"/>
    <w:rsid w:val="00B85FEA"/>
    <w:rsid w:val="00B86F73"/>
    <w:rsid w:val="00B87247"/>
    <w:rsid w:val="00B9116C"/>
    <w:rsid w:val="00B96939"/>
    <w:rsid w:val="00B976E8"/>
    <w:rsid w:val="00B97B18"/>
    <w:rsid w:val="00BA29D0"/>
    <w:rsid w:val="00BA37CA"/>
    <w:rsid w:val="00BA518C"/>
    <w:rsid w:val="00BA5F5F"/>
    <w:rsid w:val="00BA6BEF"/>
    <w:rsid w:val="00BA78FA"/>
    <w:rsid w:val="00BB0A22"/>
    <w:rsid w:val="00BB4DBF"/>
    <w:rsid w:val="00BC3B30"/>
    <w:rsid w:val="00BD0AA3"/>
    <w:rsid w:val="00BD233F"/>
    <w:rsid w:val="00BD2ADD"/>
    <w:rsid w:val="00BD3351"/>
    <w:rsid w:val="00BD39B5"/>
    <w:rsid w:val="00BD39CA"/>
    <w:rsid w:val="00BD3C25"/>
    <w:rsid w:val="00BD3CDD"/>
    <w:rsid w:val="00BD4395"/>
    <w:rsid w:val="00BD57D7"/>
    <w:rsid w:val="00BD6FC3"/>
    <w:rsid w:val="00BD79DA"/>
    <w:rsid w:val="00BE05BF"/>
    <w:rsid w:val="00BE0964"/>
    <w:rsid w:val="00BE3856"/>
    <w:rsid w:val="00BE446F"/>
    <w:rsid w:val="00BE4EDD"/>
    <w:rsid w:val="00BE6CEC"/>
    <w:rsid w:val="00BE6EF9"/>
    <w:rsid w:val="00BF36AC"/>
    <w:rsid w:val="00BF44F4"/>
    <w:rsid w:val="00BF4832"/>
    <w:rsid w:val="00BF4DBC"/>
    <w:rsid w:val="00BF5D90"/>
    <w:rsid w:val="00BF6FE4"/>
    <w:rsid w:val="00C02A5C"/>
    <w:rsid w:val="00C05034"/>
    <w:rsid w:val="00C05C4B"/>
    <w:rsid w:val="00C1086C"/>
    <w:rsid w:val="00C112CA"/>
    <w:rsid w:val="00C177A9"/>
    <w:rsid w:val="00C17BD4"/>
    <w:rsid w:val="00C17FB7"/>
    <w:rsid w:val="00C20C4B"/>
    <w:rsid w:val="00C23118"/>
    <w:rsid w:val="00C245B2"/>
    <w:rsid w:val="00C26C86"/>
    <w:rsid w:val="00C3080E"/>
    <w:rsid w:val="00C31B04"/>
    <w:rsid w:val="00C375BC"/>
    <w:rsid w:val="00C40CDB"/>
    <w:rsid w:val="00C41B53"/>
    <w:rsid w:val="00C421E6"/>
    <w:rsid w:val="00C42E90"/>
    <w:rsid w:val="00C4392E"/>
    <w:rsid w:val="00C47142"/>
    <w:rsid w:val="00C50E9D"/>
    <w:rsid w:val="00C53D14"/>
    <w:rsid w:val="00C63986"/>
    <w:rsid w:val="00C64DA3"/>
    <w:rsid w:val="00C7136C"/>
    <w:rsid w:val="00C733B1"/>
    <w:rsid w:val="00C73E23"/>
    <w:rsid w:val="00C74593"/>
    <w:rsid w:val="00C7752B"/>
    <w:rsid w:val="00C80005"/>
    <w:rsid w:val="00C82905"/>
    <w:rsid w:val="00C84723"/>
    <w:rsid w:val="00C87D13"/>
    <w:rsid w:val="00C914E9"/>
    <w:rsid w:val="00C922AF"/>
    <w:rsid w:val="00C93311"/>
    <w:rsid w:val="00C93863"/>
    <w:rsid w:val="00C9468E"/>
    <w:rsid w:val="00C94EF9"/>
    <w:rsid w:val="00C95A71"/>
    <w:rsid w:val="00C96228"/>
    <w:rsid w:val="00CA29D5"/>
    <w:rsid w:val="00CA4510"/>
    <w:rsid w:val="00CA4BF7"/>
    <w:rsid w:val="00CA5DC1"/>
    <w:rsid w:val="00CA7405"/>
    <w:rsid w:val="00CB2179"/>
    <w:rsid w:val="00CB36FD"/>
    <w:rsid w:val="00CC2F7E"/>
    <w:rsid w:val="00CC74A1"/>
    <w:rsid w:val="00CD3262"/>
    <w:rsid w:val="00CD40B9"/>
    <w:rsid w:val="00CD5B50"/>
    <w:rsid w:val="00CD6512"/>
    <w:rsid w:val="00CD7300"/>
    <w:rsid w:val="00CD7918"/>
    <w:rsid w:val="00CE00F0"/>
    <w:rsid w:val="00CE0309"/>
    <w:rsid w:val="00CE16A0"/>
    <w:rsid w:val="00CE5895"/>
    <w:rsid w:val="00CF0059"/>
    <w:rsid w:val="00CF0522"/>
    <w:rsid w:val="00CF1F7C"/>
    <w:rsid w:val="00CF58C0"/>
    <w:rsid w:val="00CF7803"/>
    <w:rsid w:val="00D01262"/>
    <w:rsid w:val="00D04677"/>
    <w:rsid w:val="00D05762"/>
    <w:rsid w:val="00D077B7"/>
    <w:rsid w:val="00D109BE"/>
    <w:rsid w:val="00D137BB"/>
    <w:rsid w:val="00D228CB"/>
    <w:rsid w:val="00D23ED3"/>
    <w:rsid w:val="00D26B60"/>
    <w:rsid w:val="00D33D98"/>
    <w:rsid w:val="00D3524E"/>
    <w:rsid w:val="00D358AC"/>
    <w:rsid w:val="00D35B8E"/>
    <w:rsid w:val="00D35F06"/>
    <w:rsid w:val="00D43E57"/>
    <w:rsid w:val="00D44B42"/>
    <w:rsid w:val="00D456F0"/>
    <w:rsid w:val="00D46340"/>
    <w:rsid w:val="00D47BAE"/>
    <w:rsid w:val="00D5503B"/>
    <w:rsid w:val="00D5551F"/>
    <w:rsid w:val="00D61EDD"/>
    <w:rsid w:val="00D63A79"/>
    <w:rsid w:val="00D64F2C"/>
    <w:rsid w:val="00D65A7C"/>
    <w:rsid w:val="00D709D8"/>
    <w:rsid w:val="00D71128"/>
    <w:rsid w:val="00D73843"/>
    <w:rsid w:val="00D74253"/>
    <w:rsid w:val="00D76431"/>
    <w:rsid w:val="00D778D5"/>
    <w:rsid w:val="00D819F7"/>
    <w:rsid w:val="00D825D7"/>
    <w:rsid w:val="00D82848"/>
    <w:rsid w:val="00D860C2"/>
    <w:rsid w:val="00D87278"/>
    <w:rsid w:val="00D87799"/>
    <w:rsid w:val="00DA63AC"/>
    <w:rsid w:val="00DA73CC"/>
    <w:rsid w:val="00DA75A6"/>
    <w:rsid w:val="00DA7F5D"/>
    <w:rsid w:val="00DB2F69"/>
    <w:rsid w:val="00DB4014"/>
    <w:rsid w:val="00DB6529"/>
    <w:rsid w:val="00DC14F4"/>
    <w:rsid w:val="00DC22B1"/>
    <w:rsid w:val="00DC257E"/>
    <w:rsid w:val="00DC4A22"/>
    <w:rsid w:val="00DC5524"/>
    <w:rsid w:val="00DD278A"/>
    <w:rsid w:val="00DE3666"/>
    <w:rsid w:val="00DE6D3F"/>
    <w:rsid w:val="00DE7D6D"/>
    <w:rsid w:val="00E00261"/>
    <w:rsid w:val="00E00BDA"/>
    <w:rsid w:val="00E01158"/>
    <w:rsid w:val="00E0309D"/>
    <w:rsid w:val="00E03299"/>
    <w:rsid w:val="00E04391"/>
    <w:rsid w:val="00E05BB6"/>
    <w:rsid w:val="00E21D99"/>
    <w:rsid w:val="00E235CD"/>
    <w:rsid w:val="00E26969"/>
    <w:rsid w:val="00E313E3"/>
    <w:rsid w:val="00E328AD"/>
    <w:rsid w:val="00E34448"/>
    <w:rsid w:val="00E35991"/>
    <w:rsid w:val="00E376B5"/>
    <w:rsid w:val="00E37BAA"/>
    <w:rsid w:val="00E41248"/>
    <w:rsid w:val="00E4195A"/>
    <w:rsid w:val="00E43183"/>
    <w:rsid w:val="00E43496"/>
    <w:rsid w:val="00E45DF7"/>
    <w:rsid w:val="00E4734C"/>
    <w:rsid w:val="00E4785A"/>
    <w:rsid w:val="00E52EAF"/>
    <w:rsid w:val="00E5533B"/>
    <w:rsid w:val="00E55B23"/>
    <w:rsid w:val="00E56787"/>
    <w:rsid w:val="00E5724B"/>
    <w:rsid w:val="00E574E0"/>
    <w:rsid w:val="00E57898"/>
    <w:rsid w:val="00E6048F"/>
    <w:rsid w:val="00E6208C"/>
    <w:rsid w:val="00E63B43"/>
    <w:rsid w:val="00E65CFF"/>
    <w:rsid w:val="00E7056C"/>
    <w:rsid w:val="00E706CF"/>
    <w:rsid w:val="00E72823"/>
    <w:rsid w:val="00E73155"/>
    <w:rsid w:val="00E80682"/>
    <w:rsid w:val="00E82284"/>
    <w:rsid w:val="00E92988"/>
    <w:rsid w:val="00E92E9A"/>
    <w:rsid w:val="00E93676"/>
    <w:rsid w:val="00E93E6D"/>
    <w:rsid w:val="00E966CE"/>
    <w:rsid w:val="00EA20E3"/>
    <w:rsid w:val="00EA21BC"/>
    <w:rsid w:val="00EA4E26"/>
    <w:rsid w:val="00EA5EB0"/>
    <w:rsid w:val="00EA6E0E"/>
    <w:rsid w:val="00EB0460"/>
    <w:rsid w:val="00EB1608"/>
    <w:rsid w:val="00EB47E4"/>
    <w:rsid w:val="00EB48E4"/>
    <w:rsid w:val="00EB558E"/>
    <w:rsid w:val="00EB60A7"/>
    <w:rsid w:val="00EB71F0"/>
    <w:rsid w:val="00EB7BFA"/>
    <w:rsid w:val="00EC15AB"/>
    <w:rsid w:val="00EC1C7D"/>
    <w:rsid w:val="00EC253A"/>
    <w:rsid w:val="00EC4A68"/>
    <w:rsid w:val="00EC4C7A"/>
    <w:rsid w:val="00EC59DB"/>
    <w:rsid w:val="00EC5B69"/>
    <w:rsid w:val="00ED07D8"/>
    <w:rsid w:val="00ED1206"/>
    <w:rsid w:val="00ED153C"/>
    <w:rsid w:val="00EE2488"/>
    <w:rsid w:val="00EE374D"/>
    <w:rsid w:val="00EE526A"/>
    <w:rsid w:val="00EE7B0B"/>
    <w:rsid w:val="00EF4E9E"/>
    <w:rsid w:val="00EF4F57"/>
    <w:rsid w:val="00EF68D7"/>
    <w:rsid w:val="00F01FCA"/>
    <w:rsid w:val="00F035A5"/>
    <w:rsid w:val="00F05AF0"/>
    <w:rsid w:val="00F05D7E"/>
    <w:rsid w:val="00F1021D"/>
    <w:rsid w:val="00F10805"/>
    <w:rsid w:val="00F12D83"/>
    <w:rsid w:val="00F16963"/>
    <w:rsid w:val="00F17E64"/>
    <w:rsid w:val="00F30776"/>
    <w:rsid w:val="00F309E4"/>
    <w:rsid w:val="00F30DDD"/>
    <w:rsid w:val="00F31B01"/>
    <w:rsid w:val="00F31B8F"/>
    <w:rsid w:val="00F33455"/>
    <w:rsid w:val="00F33CE1"/>
    <w:rsid w:val="00F34D25"/>
    <w:rsid w:val="00F362F2"/>
    <w:rsid w:val="00F42A83"/>
    <w:rsid w:val="00F4316D"/>
    <w:rsid w:val="00F43200"/>
    <w:rsid w:val="00F45CA1"/>
    <w:rsid w:val="00F47322"/>
    <w:rsid w:val="00F50CC2"/>
    <w:rsid w:val="00F53EC5"/>
    <w:rsid w:val="00F55F76"/>
    <w:rsid w:val="00F56331"/>
    <w:rsid w:val="00F574B3"/>
    <w:rsid w:val="00F601E5"/>
    <w:rsid w:val="00F60CCC"/>
    <w:rsid w:val="00F63979"/>
    <w:rsid w:val="00F67EAC"/>
    <w:rsid w:val="00F73273"/>
    <w:rsid w:val="00F73BFB"/>
    <w:rsid w:val="00F803B1"/>
    <w:rsid w:val="00F82C0C"/>
    <w:rsid w:val="00F85871"/>
    <w:rsid w:val="00F86D26"/>
    <w:rsid w:val="00F91590"/>
    <w:rsid w:val="00F93F85"/>
    <w:rsid w:val="00F94473"/>
    <w:rsid w:val="00FA4525"/>
    <w:rsid w:val="00FA54B4"/>
    <w:rsid w:val="00FA5C1E"/>
    <w:rsid w:val="00FB04A9"/>
    <w:rsid w:val="00FB170E"/>
    <w:rsid w:val="00FB35BC"/>
    <w:rsid w:val="00FB5A95"/>
    <w:rsid w:val="00FB6E0F"/>
    <w:rsid w:val="00FB717E"/>
    <w:rsid w:val="00FB73F4"/>
    <w:rsid w:val="00FB7EF6"/>
    <w:rsid w:val="00FC03E1"/>
    <w:rsid w:val="00FC064B"/>
    <w:rsid w:val="00FC2F7C"/>
    <w:rsid w:val="00FD085D"/>
    <w:rsid w:val="00FE49FE"/>
    <w:rsid w:val="00FE5783"/>
    <w:rsid w:val="00FF0467"/>
    <w:rsid w:val="00FF27E4"/>
    <w:rsid w:val="00FF3EE8"/>
    <w:rsid w:val="00FF44D9"/>
    <w:rsid w:val="00FF4AC5"/>
    <w:rsid w:val="00FF5886"/>
    <w:rsid w:val="00FF5D3F"/>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DC9FC"/>
  <w15:docId w15:val="{5B6233B6-7D9D-48CD-AF26-B3353452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C8C"/>
  </w:style>
  <w:style w:type="paragraph" w:styleId="Heading1">
    <w:name w:val="heading 1"/>
    <w:basedOn w:val="Normal"/>
    <w:next w:val="Normal"/>
    <w:link w:val="Heading1Char"/>
    <w:qFormat/>
    <w:rsid w:val="0023543B"/>
    <w:pPr>
      <w:keepNext/>
      <w:spacing w:after="0"/>
      <w:outlineLvl w:val="0"/>
    </w:pPr>
    <w:rPr>
      <w:rFonts w:ascii="Times New Roman" w:eastAsia="Times New Roman" w:hAnsi="Times New Roman" w:cs="Times New Roman"/>
      <w:b/>
      <w:sz w:val="24"/>
      <w:szCs w:val="20"/>
      <w:lang w:eastAsia="tr-TR"/>
    </w:rPr>
  </w:style>
  <w:style w:type="paragraph" w:styleId="Heading2">
    <w:name w:val="heading 2"/>
    <w:basedOn w:val="Heading1"/>
    <w:next w:val="PARAGRAPHnoindent"/>
    <w:link w:val="Heading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Heading3">
    <w:name w:val="heading 3"/>
    <w:basedOn w:val="Heading2"/>
    <w:next w:val="PARAGRAPHnoindent"/>
    <w:link w:val="Heading3Char"/>
    <w:uiPriority w:val="9"/>
    <w:qFormat/>
    <w:rsid w:val="00C7136C"/>
    <w:pPr>
      <w:ind w:left="520" w:hanging="520"/>
      <w:outlineLvl w:val="2"/>
    </w:pPr>
    <w:rPr>
      <w:bCs w:val="0"/>
      <w:sz w:val="26"/>
      <w:szCs w:val="26"/>
    </w:rPr>
  </w:style>
  <w:style w:type="paragraph" w:styleId="Heading4">
    <w:name w:val="heading 4"/>
    <w:basedOn w:val="Normal"/>
    <w:next w:val="PARAGRAPHnoindent"/>
    <w:link w:val="Heading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Heading5">
    <w:name w:val="heading 5"/>
    <w:basedOn w:val="Normal"/>
    <w:next w:val="Normal"/>
    <w:link w:val="Heading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Heading6">
    <w:name w:val="heading 6"/>
    <w:basedOn w:val="Normal"/>
    <w:next w:val="Normal"/>
    <w:link w:val="Heading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Heading7">
    <w:name w:val="heading 7"/>
    <w:basedOn w:val="Normal"/>
    <w:next w:val="Normal"/>
    <w:link w:val="Heading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Heading8">
    <w:name w:val="heading 8"/>
    <w:basedOn w:val="Normal"/>
    <w:next w:val="Normal"/>
    <w:link w:val="Heading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Heading9">
    <w:name w:val="heading 9"/>
    <w:basedOn w:val="Normal"/>
    <w:next w:val="Normal"/>
    <w:link w:val="Heading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71ABA"/>
    <w:pPr>
      <w:ind w:left="720"/>
      <w:contextualSpacing/>
    </w:pPr>
  </w:style>
  <w:style w:type="paragraph" w:styleId="BalloonText">
    <w:name w:val="Balloon Text"/>
    <w:basedOn w:val="Normal"/>
    <w:link w:val="BalloonTextChar"/>
    <w:uiPriority w:val="99"/>
    <w:unhideWhenUsed/>
    <w:rsid w:val="0019128E"/>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19128E"/>
    <w:rPr>
      <w:rFonts w:ascii="Tahoma" w:hAnsi="Tahoma" w:cs="Tahoma"/>
      <w:sz w:val="16"/>
      <w:szCs w:val="16"/>
    </w:rPr>
  </w:style>
  <w:style w:type="table" w:styleId="TableGrid">
    <w:name w:val="Table Grid"/>
    <w:basedOn w:val="TableNormal"/>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1248"/>
    <w:rPr>
      <w:color w:val="0000FF" w:themeColor="hyperlink"/>
      <w:u w:val="single"/>
    </w:rPr>
  </w:style>
  <w:style w:type="paragraph" w:styleId="Header">
    <w:name w:val="header"/>
    <w:basedOn w:val="Normal"/>
    <w:link w:val="HeaderChar"/>
    <w:uiPriority w:val="99"/>
    <w:unhideWhenUsed/>
    <w:rsid w:val="00A86FE2"/>
    <w:pPr>
      <w:tabs>
        <w:tab w:val="center" w:pos="4703"/>
        <w:tab w:val="right" w:pos="9406"/>
      </w:tabs>
      <w:spacing w:after="0"/>
    </w:pPr>
  </w:style>
  <w:style w:type="character" w:customStyle="1" w:styleId="HeaderChar">
    <w:name w:val="Header Char"/>
    <w:basedOn w:val="DefaultParagraphFont"/>
    <w:link w:val="Header"/>
    <w:uiPriority w:val="99"/>
    <w:rsid w:val="00A86FE2"/>
  </w:style>
  <w:style w:type="paragraph" w:styleId="Footer">
    <w:name w:val="footer"/>
    <w:basedOn w:val="Normal"/>
    <w:link w:val="FooterChar"/>
    <w:uiPriority w:val="99"/>
    <w:unhideWhenUsed/>
    <w:rsid w:val="00A86FE2"/>
    <w:pPr>
      <w:tabs>
        <w:tab w:val="center" w:pos="4703"/>
        <w:tab w:val="right" w:pos="9406"/>
      </w:tabs>
      <w:spacing w:after="0"/>
    </w:pPr>
  </w:style>
  <w:style w:type="character" w:customStyle="1" w:styleId="FooterChar">
    <w:name w:val="Footer Char"/>
    <w:basedOn w:val="DefaultParagraphFont"/>
    <w:link w:val="Footer"/>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NoSpacing">
    <w:name w:val="No Spacing"/>
    <w:link w:val="NoSpacingChar"/>
    <w:uiPriority w:val="1"/>
    <w:qFormat/>
    <w:rsid w:val="00A86FE2"/>
    <w:pPr>
      <w:spacing w:after="0"/>
    </w:pPr>
    <w:rPr>
      <w:rFonts w:ascii="Calibri" w:eastAsia="Times New Roman" w:hAnsi="Calibri" w:cs="Times New Roman"/>
    </w:rPr>
  </w:style>
  <w:style w:type="paragraph" w:styleId="Caption">
    <w:name w:val="caption"/>
    <w:basedOn w:val="Normal"/>
    <w:next w:val="Normal"/>
    <w:link w:val="Caption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CaptionChar">
    <w:name w:val="Caption Char"/>
    <w:basedOn w:val="DefaultParagraphFont"/>
    <w:link w:val="Caption"/>
    <w:uiPriority w:val="35"/>
    <w:rsid w:val="00980517"/>
    <w:rPr>
      <w:rFonts w:ascii="Times New Roman" w:eastAsia="Times New Roman" w:hAnsi="Times New Roman" w:cs="Times New Roman"/>
      <w:b/>
      <w:bCs/>
      <w:sz w:val="20"/>
      <w:szCs w:val="20"/>
      <w:lang w:eastAsia="tr-TR"/>
    </w:rPr>
  </w:style>
  <w:style w:type="character" w:styleId="Strong">
    <w:name w:val="Strong"/>
    <w:basedOn w:val="DefaultParagraphFont"/>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Emphasis">
    <w:name w:val="Emphasis"/>
    <w:basedOn w:val="DefaultParagraphFont"/>
    <w:uiPriority w:val="20"/>
    <w:qFormat/>
    <w:rsid w:val="004C751B"/>
    <w:rPr>
      <w:i/>
      <w:iCs/>
    </w:rPr>
  </w:style>
  <w:style w:type="paragraph" w:styleId="BodyText">
    <w:name w:val="Body Text"/>
    <w:basedOn w:val="Normal"/>
    <w:link w:val="BodyText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BodyTextChar">
    <w:name w:val="Body Text Char"/>
    <w:basedOn w:val="DefaultParagraphFont"/>
    <w:link w:val="BodyText"/>
    <w:uiPriority w:val="99"/>
    <w:rsid w:val="00C20C4B"/>
    <w:rPr>
      <w:rFonts w:ascii="Times New Roman" w:eastAsia="Times New Roman" w:hAnsi="Times New Roman" w:cs="Times New Roman"/>
      <w:sz w:val="24"/>
      <w:szCs w:val="24"/>
      <w:lang w:eastAsia="tr-TR"/>
    </w:rPr>
  </w:style>
  <w:style w:type="character" w:customStyle="1" w:styleId="hps">
    <w:name w:val="hps"/>
    <w:basedOn w:val="DefaultParagraphFont"/>
    <w:rsid w:val="00A94A60"/>
  </w:style>
  <w:style w:type="paragraph" w:styleId="BodyText2">
    <w:name w:val="Body Text 2"/>
    <w:basedOn w:val="Normal"/>
    <w:link w:val="BodyText2Char"/>
    <w:unhideWhenUsed/>
    <w:rsid w:val="00790946"/>
    <w:pPr>
      <w:spacing w:after="120" w:line="480" w:lineRule="auto"/>
    </w:pPr>
  </w:style>
  <w:style w:type="character" w:customStyle="1" w:styleId="BodyText2Char">
    <w:name w:val="Body Text 2 Char"/>
    <w:basedOn w:val="DefaultParagraphFont"/>
    <w:link w:val="BodyText2"/>
    <w:rsid w:val="00790946"/>
  </w:style>
  <w:style w:type="character" w:customStyle="1" w:styleId="citation">
    <w:name w:val="citation"/>
    <w:basedOn w:val="DefaultParagraphFont"/>
    <w:rsid w:val="005C08A1"/>
  </w:style>
  <w:style w:type="character" w:customStyle="1" w:styleId="ft">
    <w:name w:val="ft"/>
    <w:basedOn w:val="DefaultParagraphFont"/>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DefaultParagraphFont"/>
    <w:rsid w:val="00872384"/>
  </w:style>
  <w:style w:type="character" w:customStyle="1" w:styleId="st1">
    <w:name w:val="st1"/>
    <w:basedOn w:val="DefaultParagraphFont"/>
    <w:rsid w:val="00872384"/>
  </w:style>
  <w:style w:type="character" w:customStyle="1" w:styleId="A3">
    <w:name w:val="A3"/>
    <w:uiPriority w:val="99"/>
    <w:rsid w:val="00872384"/>
    <w:rPr>
      <w:color w:val="000000"/>
      <w:sz w:val="18"/>
      <w:szCs w:val="18"/>
    </w:rPr>
  </w:style>
  <w:style w:type="character" w:customStyle="1" w:styleId="italic1">
    <w:name w:val="italic1"/>
    <w:basedOn w:val="DefaultParagraphFont"/>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BodyTextIndent">
    <w:name w:val="Body Text Indent"/>
    <w:basedOn w:val="Normal"/>
    <w:link w:val="BodyTextIndentChar"/>
    <w:unhideWhenUsed/>
    <w:rsid w:val="0023543B"/>
    <w:pPr>
      <w:spacing w:after="120"/>
      <w:ind w:left="283"/>
    </w:pPr>
  </w:style>
  <w:style w:type="character" w:customStyle="1" w:styleId="BodyTextIndentChar">
    <w:name w:val="Body Text Indent Char"/>
    <w:basedOn w:val="DefaultParagraphFont"/>
    <w:link w:val="BodyTextIndent"/>
    <w:rsid w:val="0023543B"/>
  </w:style>
  <w:style w:type="character" w:customStyle="1" w:styleId="Heading1Char">
    <w:name w:val="Heading 1 Char"/>
    <w:basedOn w:val="DefaultParagraphFont"/>
    <w:link w:val="Heading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Heading2Char">
    <w:name w:val="Heading 2 Char"/>
    <w:basedOn w:val="DefaultParagraphFont"/>
    <w:link w:val="Heading2"/>
    <w:uiPriority w:val="9"/>
    <w:rsid w:val="00C7136C"/>
    <w:rPr>
      <w:rFonts w:ascii="Cambria" w:eastAsia="Times New Roman" w:hAnsi="Cambria" w:cs="Times New Roman"/>
      <w:b/>
      <w:bCs/>
      <w:i/>
      <w:iCs/>
      <w:kern w:val="16"/>
      <w:sz w:val="28"/>
      <w:szCs w:val="28"/>
      <w:lang w:val="en-US"/>
    </w:rPr>
  </w:style>
  <w:style w:type="character" w:customStyle="1" w:styleId="Heading3Char">
    <w:name w:val="Heading 3 Char"/>
    <w:basedOn w:val="DefaultParagraphFont"/>
    <w:link w:val="Heading3"/>
    <w:uiPriority w:val="9"/>
    <w:rsid w:val="00C7136C"/>
    <w:rPr>
      <w:rFonts w:ascii="Cambria" w:eastAsia="Times New Roman" w:hAnsi="Cambria" w:cs="Times New Roman"/>
      <w:b/>
      <w:i/>
      <w:iCs/>
      <w:kern w:val="16"/>
      <w:sz w:val="26"/>
      <w:szCs w:val="26"/>
      <w:lang w:val="en-US"/>
    </w:rPr>
  </w:style>
  <w:style w:type="character" w:customStyle="1" w:styleId="Heading4Char">
    <w:name w:val="Heading 4 Char"/>
    <w:basedOn w:val="DefaultParagraphFont"/>
    <w:link w:val="Heading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FootnoteReference">
    <w:name w:val="footnote reference"/>
    <w:basedOn w:val="DefaultParagraphFont"/>
    <w:uiPriority w:val="99"/>
    <w:semiHidden/>
    <w:rsid w:val="00C7136C"/>
    <w:rPr>
      <w:rFonts w:cs="Times New Roman"/>
      <w:position w:val="0"/>
      <w:vertAlign w:val="superscript"/>
    </w:rPr>
  </w:style>
  <w:style w:type="paragraph" w:styleId="FootnoteText">
    <w:name w:val="footnote text"/>
    <w:basedOn w:val="PARAGRAPHnoindent"/>
    <w:link w:val="FootnoteText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FootnoteTextChar">
    <w:name w:val="Footnote Text Char"/>
    <w:basedOn w:val="DefaultParagraphFont"/>
    <w:link w:val="FootnoteText"/>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0">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Heading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PageNumber">
    <w:name w:val="page number"/>
    <w:basedOn w:val="DefaultParagraphFont"/>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Heading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FootnoteText"/>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0">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Heading1"/>
    <w:uiPriority w:val="99"/>
    <w:rsid w:val="00C7136C"/>
    <w:pPr>
      <w:autoSpaceDE w:val="0"/>
      <w:autoSpaceDN w:val="0"/>
      <w:spacing w:before="240" w:after="80"/>
      <w:jc w:val="center"/>
    </w:pPr>
    <w:rPr>
      <w:b w:val="0"/>
      <w:smallCaps/>
      <w:kern w:val="28"/>
      <w:sz w:val="20"/>
      <w:lang w:val="en-US" w:eastAsia="en-US"/>
    </w:rPr>
  </w:style>
  <w:style w:type="character" w:styleId="FollowedHyperlink">
    <w:name w:val="FollowedHyperlink"/>
    <w:basedOn w:val="DefaultParagraphFont"/>
    <w:uiPriority w:val="99"/>
    <w:rsid w:val="00C7136C"/>
    <w:rPr>
      <w:rFonts w:cs="Times New Roman"/>
      <w:color w:val="800080"/>
      <w:u w:val="single"/>
    </w:rPr>
  </w:style>
  <w:style w:type="character" w:styleId="PlaceholderText">
    <w:name w:val="Placeholder Text"/>
    <w:basedOn w:val="DefaultParagraphFont"/>
    <w:uiPriority w:val="99"/>
    <w:semiHidden/>
    <w:rsid w:val="00C7136C"/>
    <w:rPr>
      <w:rFonts w:cs="Times New Roman"/>
      <w:color w:val="808080"/>
    </w:rPr>
  </w:style>
  <w:style w:type="character" w:customStyle="1" w:styleId="apple-converted-space">
    <w:name w:val="apple-converted-space"/>
    <w:rsid w:val="00C7136C"/>
  </w:style>
  <w:style w:type="character" w:styleId="CommentReference">
    <w:name w:val="annotation reference"/>
    <w:basedOn w:val="DefaultParagraphFont"/>
    <w:rsid w:val="00C7136C"/>
    <w:rPr>
      <w:rFonts w:cs="Times New Roman"/>
      <w:sz w:val="16"/>
    </w:rPr>
  </w:style>
  <w:style w:type="paragraph" w:styleId="CommentText">
    <w:name w:val="annotation text"/>
    <w:basedOn w:val="Normal"/>
    <w:link w:val="CommentTextChar"/>
    <w:rsid w:val="00C7136C"/>
    <w:pPr>
      <w:widowControl w:val="0"/>
      <w:spacing w:after="0"/>
      <w:jc w:val="both"/>
    </w:pPr>
    <w:rPr>
      <w:rFonts w:ascii="Palatino" w:eastAsia="Times New Roman" w:hAnsi="Palatino" w:cs="Times New Roman"/>
      <w:kern w:val="16"/>
      <w:sz w:val="20"/>
      <w:szCs w:val="20"/>
      <w:lang w:val="en-US"/>
    </w:rPr>
  </w:style>
  <w:style w:type="character" w:customStyle="1" w:styleId="CommentTextChar">
    <w:name w:val="Comment Text Char"/>
    <w:basedOn w:val="DefaultParagraphFont"/>
    <w:link w:val="CommentText"/>
    <w:rsid w:val="00C7136C"/>
    <w:rPr>
      <w:rFonts w:ascii="Palatino" w:eastAsia="Times New Roman" w:hAnsi="Palatino" w:cs="Times New Roman"/>
      <w:kern w:val="16"/>
      <w:sz w:val="20"/>
      <w:szCs w:val="20"/>
      <w:lang w:val="en-US"/>
    </w:rPr>
  </w:style>
  <w:style w:type="paragraph" w:styleId="CommentSubject">
    <w:name w:val="annotation subject"/>
    <w:basedOn w:val="CommentText"/>
    <w:next w:val="CommentText"/>
    <w:link w:val="CommentSubjectChar"/>
    <w:rsid w:val="00C7136C"/>
    <w:rPr>
      <w:b/>
      <w:bCs/>
    </w:rPr>
  </w:style>
  <w:style w:type="character" w:customStyle="1" w:styleId="CommentSubjectChar">
    <w:name w:val="Comment Subject Char"/>
    <w:basedOn w:val="CommentTextChar"/>
    <w:link w:val="CommentSubject"/>
    <w:rsid w:val="00C7136C"/>
    <w:rPr>
      <w:rFonts w:ascii="Palatino" w:eastAsia="Times New Roman" w:hAnsi="Palatino" w:cs="Times New Roman"/>
      <w:b/>
      <w:bCs/>
      <w:kern w:val="16"/>
      <w:sz w:val="20"/>
      <w:szCs w:val="20"/>
      <w:lang w:val="en-US"/>
    </w:rPr>
  </w:style>
  <w:style w:type="character" w:customStyle="1" w:styleId="NoSpacingChar">
    <w:name w:val="No Spacing Char"/>
    <w:link w:val="NoSpacing"/>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Revision">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numbering" w:customStyle="1" w:styleId="ListeYok1">
    <w:name w:val="Liste Yok1"/>
    <w:next w:val="NoList"/>
    <w:uiPriority w:val="99"/>
    <w:semiHidden/>
    <w:unhideWhenUsed/>
    <w:rsid w:val="00074338"/>
  </w:style>
  <w:style w:type="paragraph" w:styleId="EndnoteText">
    <w:name w:val="endnote text"/>
    <w:basedOn w:val="Normal"/>
    <w:link w:val="EndnoteTextChar"/>
    <w:uiPriority w:val="99"/>
    <w:semiHidden/>
    <w:unhideWhenUsed/>
    <w:rsid w:val="00074338"/>
    <w:pPr>
      <w:spacing w:after="0"/>
    </w:pPr>
    <w:rPr>
      <w:sz w:val="20"/>
      <w:szCs w:val="20"/>
    </w:rPr>
  </w:style>
  <w:style w:type="character" w:customStyle="1" w:styleId="EndnoteTextChar">
    <w:name w:val="Endnote Text Char"/>
    <w:basedOn w:val="DefaultParagraphFont"/>
    <w:link w:val="EndnoteText"/>
    <w:uiPriority w:val="99"/>
    <w:semiHidden/>
    <w:rsid w:val="00074338"/>
    <w:rPr>
      <w:sz w:val="20"/>
      <w:szCs w:val="20"/>
    </w:rPr>
  </w:style>
  <w:style w:type="character" w:styleId="EndnoteReference">
    <w:name w:val="endnote reference"/>
    <w:basedOn w:val="DefaultParagraphFont"/>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Heading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Heading5Char">
    <w:name w:val="Heading 5 Char"/>
    <w:basedOn w:val="DefaultParagraphFont"/>
    <w:link w:val="Heading5"/>
    <w:rsid w:val="007550F6"/>
    <w:rPr>
      <w:rFonts w:ascii="Times New Roman" w:eastAsia="Times New Roman" w:hAnsi="Times New Roman" w:cs="Times New Roman"/>
      <w:szCs w:val="20"/>
      <w:lang w:eastAsia="tr-TR"/>
    </w:rPr>
  </w:style>
  <w:style w:type="character" w:customStyle="1" w:styleId="Heading6Char">
    <w:name w:val="Heading 6 Char"/>
    <w:basedOn w:val="DefaultParagraphFont"/>
    <w:link w:val="Heading6"/>
    <w:rsid w:val="007550F6"/>
    <w:rPr>
      <w:rFonts w:ascii="Times New Roman" w:eastAsia="Times New Roman" w:hAnsi="Times New Roman" w:cs="Times New Roman"/>
      <w:i/>
      <w:szCs w:val="20"/>
      <w:lang w:eastAsia="tr-TR"/>
    </w:rPr>
  </w:style>
  <w:style w:type="character" w:customStyle="1" w:styleId="Heading7Char">
    <w:name w:val="Heading 7 Char"/>
    <w:basedOn w:val="DefaultParagraphFont"/>
    <w:link w:val="Heading7"/>
    <w:rsid w:val="007550F6"/>
    <w:rPr>
      <w:rFonts w:ascii="Arial" w:eastAsia="Times New Roman" w:hAnsi="Arial" w:cs="Times New Roman"/>
      <w:sz w:val="20"/>
      <w:szCs w:val="20"/>
      <w:lang w:eastAsia="tr-TR"/>
    </w:rPr>
  </w:style>
  <w:style w:type="character" w:customStyle="1" w:styleId="Heading8Char">
    <w:name w:val="Heading 8 Char"/>
    <w:basedOn w:val="DefaultParagraphFont"/>
    <w:link w:val="Heading8"/>
    <w:rsid w:val="007550F6"/>
    <w:rPr>
      <w:rFonts w:ascii="Arial" w:eastAsia="Times New Roman" w:hAnsi="Arial" w:cs="Times New Roman"/>
      <w:i/>
      <w:sz w:val="20"/>
      <w:szCs w:val="20"/>
      <w:lang w:eastAsia="tr-TR"/>
    </w:rPr>
  </w:style>
  <w:style w:type="character" w:customStyle="1" w:styleId="Heading9Char">
    <w:name w:val="Heading 9 Char"/>
    <w:basedOn w:val="DefaultParagraphFont"/>
    <w:link w:val="Heading9"/>
    <w:rsid w:val="007550F6"/>
    <w:rPr>
      <w:rFonts w:ascii="Arial" w:eastAsia="Times New Roman" w:hAnsi="Arial" w:cs="Times New Roman"/>
      <w:b/>
      <w:i/>
      <w:sz w:val="18"/>
      <w:szCs w:val="20"/>
      <w:lang w:eastAsia="tr-TR"/>
    </w:rPr>
  </w:style>
  <w:style w:type="paragraph" w:styleId="BodyText3">
    <w:name w:val="Body Text 3"/>
    <w:basedOn w:val="Normal"/>
    <w:link w:val="BodyText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BodyText3Char">
    <w:name w:val="Body Text 3 Char"/>
    <w:basedOn w:val="DefaultParagraphFont"/>
    <w:link w:val="BodyText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DefaultParagraphFont"/>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LineNumber">
    <w:name w:val="line number"/>
    <w:uiPriority w:val="99"/>
    <w:rsid w:val="00C63986"/>
  </w:style>
  <w:style w:type="paragraph" w:styleId="PlainText">
    <w:name w:val="Plain Text"/>
    <w:basedOn w:val="Normal"/>
    <w:link w:val="PlainTextChar"/>
    <w:rsid w:val="00C63986"/>
    <w:pPr>
      <w:spacing w:after="0"/>
    </w:pPr>
    <w:rPr>
      <w:rFonts w:ascii="Courier New" w:eastAsia="Times New Roman" w:hAnsi="Courier New" w:cs="Courier New"/>
      <w:sz w:val="20"/>
      <w:szCs w:val="20"/>
      <w:lang w:eastAsia="tr-TR"/>
    </w:rPr>
  </w:style>
  <w:style w:type="character" w:customStyle="1" w:styleId="PlainTextChar">
    <w:name w:val="Plain Text Char"/>
    <w:basedOn w:val="DefaultParagraphFont"/>
    <w:link w:val="PlainText"/>
    <w:rsid w:val="00C63986"/>
    <w:rPr>
      <w:rFonts w:ascii="Courier New" w:eastAsia="Times New Roman" w:hAnsi="Courier New" w:cs="Courier New"/>
      <w:sz w:val="20"/>
      <w:szCs w:val="20"/>
      <w:lang w:eastAsia="tr-TR"/>
    </w:rPr>
  </w:style>
  <w:style w:type="paragraph" w:customStyle="1" w:styleId="Stil1">
    <w:name w:val="Stil1"/>
    <w:basedOn w:val="Heading1"/>
    <w:rsid w:val="00C63986"/>
    <w:pPr>
      <w:spacing w:before="1000" w:after="300" w:line="360" w:lineRule="atLeast"/>
      <w:jc w:val="both"/>
    </w:pPr>
    <w:rPr>
      <w:bCs/>
      <w:caps/>
      <w:sz w:val="32"/>
      <w:szCs w:val="32"/>
    </w:rPr>
  </w:style>
  <w:style w:type="paragraph" w:customStyle="1" w:styleId="1">
    <w:name w:val="1"/>
    <w:basedOn w:val="Normal"/>
    <w:next w:val="Subtitle"/>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NoList"/>
    <w:rsid w:val="00C63986"/>
    <w:pPr>
      <w:numPr>
        <w:numId w:val="5"/>
      </w:numPr>
    </w:pPr>
  </w:style>
  <w:style w:type="table" w:styleId="TableClassic2">
    <w:name w:val="Table Classic 2"/>
    <w:basedOn w:val="TableNormal"/>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2">
    <w:name w:val="Table Simple 2"/>
    <w:basedOn w:val="TableNormal"/>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lassic1">
    <w:name w:val="Table Classic 1"/>
    <w:basedOn w:val="TableNormal"/>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OC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OC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TOC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OC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OC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lockText">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OC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OC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OC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0">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Title">
    <w:name w:val="Title"/>
    <w:basedOn w:val="Normal"/>
    <w:link w:val="Title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TitleChar">
    <w:name w:val="Title Char"/>
    <w:basedOn w:val="DefaultParagraphFont"/>
    <w:link w:val="Title"/>
    <w:rsid w:val="00C63986"/>
    <w:rPr>
      <w:rFonts w:ascii="Arial" w:eastAsia="Times New Roman" w:hAnsi="Arial" w:cs="Times New Roman"/>
      <w:b/>
      <w:szCs w:val="20"/>
      <w:lang w:eastAsia="tr-TR"/>
    </w:rPr>
  </w:style>
  <w:style w:type="paragraph" w:styleId="BodyTextIndent3">
    <w:name w:val="Body Text Indent 3"/>
    <w:basedOn w:val="Normal"/>
    <w:link w:val="BodyTextIndent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BodyTextIndent3Char">
    <w:name w:val="Body Text Indent 3 Char"/>
    <w:basedOn w:val="DefaultParagraphFont"/>
    <w:link w:val="BodyTextIndent3"/>
    <w:rsid w:val="00C63986"/>
    <w:rPr>
      <w:rFonts w:ascii="Times New Roman" w:eastAsia="Times New Roman" w:hAnsi="Times New Roman" w:cs="Times New Roman"/>
      <w:sz w:val="24"/>
      <w:szCs w:val="24"/>
      <w:lang w:eastAsia="tr-TR"/>
    </w:rPr>
  </w:style>
  <w:style w:type="paragraph" w:styleId="BodyTextIndent2">
    <w:name w:val="Body Text Indent 2"/>
    <w:basedOn w:val="Normal"/>
    <w:link w:val="BodyTextIndent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BodyTextIndent2Char">
    <w:name w:val="Body Text Indent 2 Char"/>
    <w:basedOn w:val="DefaultParagraphFont"/>
    <w:link w:val="BodyTextIndent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BodyTextIndent"/>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Bullet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Bullet">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Preformatted">
    <w:name w:val="HTML Preformatted"/>
    <w:basedOn w:val="Normal"/>
    <w:link w:val="HTMLPreformatted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Subtitle">
    <w:name w:val="Subtitle"/>
    <w:basedOn w:val="Normal"/>
    <w:next w:val="Normal"/>
    <w:link w:val="SubtitleChar"/>
    <w:uiPriority w:val="11"/>
    <w:qFormat/>
    <w:rsid w:val="00C6398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3986"/>
    <w:rPr>
      <w:rFonts w:eastAsiaTheme="minorEastAsia"/>
      <w:color w:val="5A5A5A" w:themeColor="text1" w:themeTint="A5"/>
      <w:spacing w:val="15"/>
    </w:rPr>
  </w:style>
  <w:style w:type="character" w:customStyle="1" w:styleId="ListParagraphChar">
    <w:name w:val="List Paragraph Char"/>
    <w:basedOn w:val="DefaultParagraphFont"/>
    <w:link w:val="ListParagraph"/>
    <w:uiPriority w:val="34"/>
    <w:rsid w:val="00DC257E"/>
  </w:style>
  <w:style w:type="character" w:customStyle="1" w:styleId="ffline">
    <w:name w:val="ff_line"/>
    <w:basedOn w:val="DefaultParagraphFont"/>
    <w:rsid w:val="0003318E"/>
  </w:style>
  <w:style w:type="table" w:customStyle="1" w:styleId="OrtaGlgeleme2-Vurgu11">
    <w:name w:val="Orta Gölgeleme 2 - Vurgu 11"/>
    <w:basedOn w:val="TableNormal"/>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DefaultParagraphFont"/>
    <w:rsid w:val="00CA29D5"/>
  </w:style>
  <w:style w:type="character" w:customStyle="1" w:styleId="KonuBal1">
    <w:name w:val="Konu Başlığı1"/>
    <w:basedOn w:val="DefaultParagraphFont"/>
    <w:rsid w:val="00CA29D5"/>
  </w:style>
  <w:style w:type="character" w:customStyle="1" w:styleId="searchhighlight">
    <w:name w:val="searchhighlight"/>
    <w:basedOn w:val="DefaultParagraphFont"/>
    <w:rsid w:val="00CA29D5"/>
  </w:style>
  <w:style w:type="character" w:customStyle="1" w:styleId="nlmstring-name">
    <w:name w:val="nlm_string-name"/>
    <w:basedOn w:val="DefaultParagraphFont"/>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DefaultParagraphFont"/>
    <w:rsid w:val="00DA75A6"/>
  </w:style>
  <w:style w:type="character" w:customStyle="1" w:styleId="articlecitationpages">
    <w:name w:val="articlecitation_pages"/>
    <w:basedOn w:val="DefaultParagraphFont"/>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BodyText"/>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BodyTextChar"/>
    <w:link w:val="2"/>
    <w:rsid w:val="00537DFA"/>
    <w:rPr>
      <w:rFonts w:ascii="Times New Roman" w:eastAsia="Times New Roman" w:hAnsi="Times New Roman" w:cs="Times New Roman"/>
      <w:b/>
      <w:sz w:val="28"/>
      <w:szCs w:val="28"/>
      <w:lang w:eastAsia="tr-TR"/>
    </w:rPr>
  </w:style>
  <w:style w:type="character" w:customStyle="1" w:styleId="3Char">
    <w:name w:val="3 Char"/>
    <w:basedOn w:val="DefaultParagraphFont"/>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DefaultParagraphFont"/>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LightShading">
    <w:name w:val="Light Shading"/>
    <w:basedOn w:val="TableNormal"/>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BodyTextIndent"/>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DefaultParagraphFont"/>
    <w:rsid w:val="00DB6529"/>
  </w:style>
  <w:style w:type="character" w:customStyle="1" w:styleId="WW8Num4z5">
    <w:name w:val="WW8Num4z5"/>
    <w:rsid w:val="007563BE"/>
  </w:style>
  <w:style w:type="character" w:customStyle="1" w:styleId="citeas">
    <w:name w:val="citeas"/>
    <w:basedOn w:val="DefaultParagraphFont"/>
    <w:rsid w:val="009A723A"/>
  </w:style>
  <w:style w:type="character" w:customStyle="1" w:styleId="addmd">
    <w:name w:val="addmd"/>
    <w:basedOn w:val="DefaultParagraphFont"/>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DefaultParagraphFont"/>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TableNormal"/>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TableNormal"/>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DefaultParagraphFont"/>
    <w:rsid w:val="000C06AC"/>
  </w:style>
  <w:style w:type="character" w:customStyle="1" w:styleId="ref-journal">
    <w:name w:val="ref-journal"/>
    <w:basedOn w:val="DefaultParagraphFont"/>
    <w:rsid w:val="000C06AC"/>
  </w:style>
  <w:style w:type="table" w:customStyle="1" w:styleId="TabloKlavuzu1">
    <w:name w:val="Tablo Kılavuzu1"/>
    <w:basedOn w:val="TableNormal"/>
    <w:next w:val="TableGrid"/>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DefaultParagraphFont"/>
    <w:rsid w:val="006B6E69"/>
  </w:style>
  <w:style w:type="character" w:customStyle="1" w:styleId="pubyear">
    <w:name w:val="pubyear"/>
    <w:basedOn w:val="DefaultParagraphFont"/>
    <w:rsid w:val="006B6E69"/>
  </w:style>
  <w:style w:type="character" w:customStyle="1" w:styleId="articletitle0">
    <w:name w:val="articletitle"/>
    <w:basedOn w:val="DefaultParagraphFont"/>
    <w:rsid w:val="006B6E69"/>
  </w:style>
  <w:style w:type="character" w:customStyle="1" w:styleId="journaltitle">
    <w:name w:val="journaltitle"/>
    <w:basedOn w:val="DefaultParagraphFont"/>
    <w:rsid w:val="006B6E69"/>
  </w:style>
  <w:style w:type="character" w:customStyle="1" w:styleId="vol">
    <w:name w:val="vol"/>
    <w:basedOn w:val="DefaultParagraphFont"/>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randomnerdtutorials.com/sim900-gsm-gprs-shield-arduin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s://fritzing.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piddlerintheroot.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hingspeak.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arduino.cc/en/software"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store.arduino.cc/products/arduino-uno-rev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vishay.com"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CA52909B-7CCD-4162-A4AE-C41449302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1625</Words>
  <Characters>9265</Characters>
  <Application>Microsoft Office Word</Application>
  <DocSecurity>0</DocSecurity>
  <Lines>77</Lines>
  <Paragraphs>21</Paragraphs>
  <ScaleCrop>false</ScaleCrop>
  <HeadingPairs>
    <vt:vector size="6" baseType="variant">
      <vt:variant>
        <vt:lpstr>Title</vt:lpstr>
      </vt:variant>
      <vt:variant>
        <vt:i4>1</vt:i4>
      </vt:variant>
      <vt:variant>
        <vt:lpstr>Konu Başlığı</vt:lpstr>
      </vt:variant>
      <vt:variant>
        <vt:i4>1</vt:i4>
      </vt:variant>
      <vt:variant>
        <vt:lpstr>العنوان</vt:lpstr>
      </vt:variant>
      <vt:variant>
        <vt:i4>1</vt:i4>
      </vt:variant>
    </vt:vector>
  </HeadingPairs>
  <TitlesOfParts>
    <vt:vector size="3" baseType="lpstr">
      <vt:lpstr/>
      <vt:lpstr/>
      <vt:lpstr/>
    </vt:vector>
  </TitlesOfParts>
  <Company>Ahmed-Under</Company>
  <LinksUpToDate>false</LinksUpToDate>
  <CharactersWithSpaces>10869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Mnati</cp:lastModifiedBy>
  <cp:revision>15</cp:revision>
  <cp:lastPrinted>2020-01-30T11:06:00Z</cp:lastPrinted>
  <dcterms:created xsi:type="dcterms:W3CDTF">2022-08-15T10:12:00Z</dcterms:created>
  <dcterms:modified xsi:type="dcterms:W3CDTF">2022-08-15T14:41:00Z</dcterms:modified>
</cp:coreProperties>
</file>