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F0F42D" w14:textId="2FD7AE8F" w:rsidR="00084A80" w:rsidRDefault="003C625A" w:rsidP="005438D6">
      <w:pPr>
        <w:spacing w:before="120" w:after="0" w:line="300" w:lineRule="auto"/>
        <w:jc w:val="center"/>
        <w:rPr>
          <w:rFonts w:ascii="Times New Roman" w:hAnsi="Times New Roman" w:cs="Times New Roman"/>
          <w:b/>
          <w:bCs/>
          <w:sz w:val="24"/>
          <w:szCs w:val="24"/>
        </w:rPr>
      </w:pPr>
      <w:r>
        <w:rPr>
          <w:rFonts w:ascii="Times New Roman" w:hAnsi="Times New Roman" w:cs="Times New Roman"/>
          <w:b/>
          <w:bCs/>
          <w:sz w:val="24"/>
          <w:szCs w:val="24"/>
        </w:rPr>
        <w:t>PEYZAJ TASARIMI</w:t>
      </w:r>
      <w:r w:rsidR="00B26F3B">
        <w:rPr>
          <w:rFonts w:ascii="Times New Roman" w:hAnsi="Times New Roman" w:cs="Times New Roman"/>
          <w:b/>
          <w:bCs/>
          <w:sz w:val="24"/>
          <w:szCs w:val="24"/>
        </w:rPr>
        <w:t xml:space="preserve"> İLE </w:t>
      </w:r>
      <w:r w:rsidRPr="00084A80">
        <w:rPr>
          <w:rFonts w:ascii="Times New Roman" w:hAnsi="Times New Roman" w:cs="Times New Roman"/>
          <w:b/>
          <w:bCs/>
          <w:sz w:val="24"/>
          <w:szCs w:val="24"/>
        </w:rPr>
        <w:t xml:space="preserve">YAĞMUR </w:t>
      </w:r>
      <w:r>
        <w:rPr>
          <w:rFonts w:ascii="Times New Roman" w:hAnsi="Times New Roman" w:cs="Times New Roman"/>
          <w:b/>
          <w:bCs/>
          <w:sz w:val="24"/>
          <w:szCs w:val="24"/>
        </w:rPr>
        <w:t>SUYUNU YÖNETMEK</w:t>
      </w:r>
      <w:r w:rsidR="00084A80" w:rsidRPr="00084A80">
        <w:rPr>
          <w:rFonts w:ascii="Times New Roman" w:hAnsi="Times New Roman" w:cs="Times New Roman"/>
          <w:b/>
          <w:bCs/>
          <w:sz w:val="24"/>
          <w:szCs w:val="24"/>
        </w:rPr>
        <w:t xml:space="preserve">: İSKENDERUN </w:t>
      </w:r>
      <w:r w:rsidR="0023101A">
        <w:rPr>
          <w:rFonts w:ascii="Times New Roman" w:hAnsi="Times New Roman" w:cs="Times New Roman"/>
          <w:b/>
          <w:bCs/>
          <w:sz w:val="24"/>
          <w:szCs w:val="24"/>
        </w:rPr>
        <w:t xml:space="preserve">KENTİ </w:t>
      </w:r>
      <w:r w:rsidR="00084A80" w:rsidRPr="00084A80">
        <w:rPr>
          <w:rFonts w:ascii="Times New Roman" w:hAnsi="Times New Roman" w:cs="Times New Roman"/>
          <w:b/>
          <w:bCs/>
          <w:sz w:val="24"/>
          <w:szCs w:val="24"/>
        </w:rPr>
        <w:t xml:space="preserve">SAHİL BANDI İÇİN </w:t>
      </w:r>
      <w:r>
        <w:rPr>
          <w:rFonts w:ascii="Times New Roman" w:hAnsi="Times New Roman" w:cs="Times New Roman"/>
          <w:b/>
          <w:bCs/>
          <w:sz w:val="24"/>
          <w:szCs w:val="24"/>
        </w:rPr>
        <w:t>ÖNERİLER</w:t>
      </w:r>
    </w:p>
    <w:p w14:paraId="07C4EB7E" w14:textId="71CE95BC" w:rsidR="0023101A" w:rsidRPr="00ED3E5E" w:rsidRDefault="00FE4A9B" w:rsidP="00ED3E5E">
      <w:pPr>
        <w:spacing w:before="120" w:after="0" w:line="300" w:lineRule="auto"/>
        <w:jc w:val="center"/>
        <w:rPr>
          <w:rFonts w:ascii="Times New Roman" w:eastAsia="Calibri" w:hAnsi="Times New Roman" w:cs="Times New Roman"/>
          <w:bCs/>
          <w:sz w:val="24"/>
          <w:szCs w:val="24"/>
          <w:lang w:val="en-US"/>
        </w:rPr>
      </w:pPr>
      <w:r>
        <w:rPr>
          <w:rFonts w:ascii="Times New Roman" w:eastAsia="Calibri" w:hAnsi="Times New Roman" w:cs="Times New Roman"/>
          <w:bCs/>
          <w:sz w:val="24"/>
          <w:szCs w:val="24"/>
          <w:lang w:val="en-US"/>
        </w:rPr>
        <w:t>MANAGING RAINW</w:t>
      </w:r>
      <w:r w:rsidR="0023101A" w:rsidRPr="00ED3E5E">
        <w:rPr>
          <w:rFonts w:ascii="Times New Roman" w:eastAsia="Calibri" w:hAnsi="Times New Roman" w:cs="Times New Roman"/>
          <w:bCs/>
          <w:sz w:val="24"/>
          <w:szCs w:val="24"/>
          <w:lang w:val="en-US"/>
        </w:rPr>
        <w:t>ATER WITH LANDSCAPE DESIGN: PROPSALS FOR</w:t>
      </w:r>
      <w:r w:rsidR="00756F62">
        <w:rPr>
          <w:rFonts w:ascii="Times New Roman" w:eastAsia="Calibri" w:hAnsi="Times New Roman" w:cs="Times New Roman"/>
          <w:bCs/>
          <w:sz w:val="24"/>
          <w:szCs w:val="24"/>
          <w:lang w:val="en-US"/>
        </w:rPr>
        <w:t xml:space="preserve"> </w:t>
      </w:r>
      <w:r w:rsidR="0023101A" w:rsidRPr="00ED3E5E">
        <w:rPr>
          <w:rFonts w:ascii="Times New Roman" w:eastAsia="Calibri" w:hAnsi="Times New Roman" w:cs="Times New Roman"/>
          <w:bCs/>
          <w:sz w:val="24"/>
          <w:szCs w:val="24"/>
          <w:lang w:val="en-US"/>
        </w:rPr>
        <w:t xml:space="preserve">THE </w:t>
      </w:r>
      <w:r w:rsidR="00756F62" w:rsidRPr="00ED3E5E">
        <w:rPr>
          <w:rFonts w:ascii="Times New Roman" w:eastAsia="Calibri" w:hAnsi="Times New Roman" w:cs="Times New Roman"/>
          <w:bCs/>
          <w:sz w:val="24"/>
          <w:szCs w:val="24"/>
          <w:lang w:val="en-US"/>
        </w:rPr>
        <w:t>COASTLINE</w:t>
      </w:r>
      <w:r w:rsidR="00756F62">
        <w:rPr>
          <w:rFonts w:ascii="Times New Roman" w:eastAsia="Calibri" w:hAnsi="Times New Roman" w:cs="Times New Roman"/>
          <w:bCs/>
          <w:sz w:val="24"/>
          <w:szCs w:val="24"/>
          <w:lang w:val="en-US"/>
        </w:rPr>
        <w:t xml:space="preserve"> OF</w:t>
      </w:r>
      <w:r w:rsidR="00756F62" w:rsidRPr="00ED3E5E">
        <w:rPr>
          <w:rFonts w:ascii="Times New Roman" w:eastAsia="Calibri" w:hAnsi="Times New Roman" w:cs="Times New Roman"/>
          <w:bCs/>
          <w:sz w:val="24"/>
          <w:szCs w:val="24"/>
          <w:lang w:val="en-US"/>
        </w:rPr>
        <w:t xml:space="preserve"> </w:t>
      </w:r>
      <w:r w:rsidR="00756F62">
        <w:rPr>
          <w:rFonts w:ascii="Times New Roman" w:eastAsia="Calibri" w:hAnsi="Times New Roman" w:cs="Times New Roman"/>
          <w:bCs/>
          <w:sz w:val="24"/>
          <w:szCs w:val="24"/>
          <w:lang w:val="en-US"/>
        </w:rPr>
        <w:t xml:space="preserve">CITY OF </w:t>
      </w:r>
      <w:r w:rsidR="0023101A" w:rsidRPr="00ED3E5E">
        <w:rPr>
          <w:rFonts w:ascii="Times New Roman" w:eastAsia="Calibri" w:hAnsi="Times New Roman" w:cs="Times New Roman"/>
          <w:bCs/>
          <w:sz w:val="24"/>
          <w:szCs w:val="24"/>
          <w:lang w:val="en-US"/>
        </w:rPr>
        <w:t xml:space="preserve">ISKENDERUN </w:t>
      </w:r>
    </w:p>
    <w:p w14:paraId="376BF319" w14:textId="77777777" w:rsidR="00B4567E" w:rsidRDefault="00B4567E" w:rsidP="00B4567E">
      <w:pPr>
        <w:spacing w:after="0" w:line="240" w:lineRule="auto"/>
        <w:jc w:val="right"/>
        <w:rPr>
          <w:rFonts w:ascii="Times New Roman" w:eastAsia="Calibri" w:hAnsi="Times New Roman" w:cs="Times New Roman"/>
          <w:b/>
          <w:color w:val="000000"/>
          <w:sz w:val="24"/>
          <w:szCs w:val="24"/>
        </w:rPr>
      </w:pPr>
    </w:p>
    <w:p w14:paraId="7132A0D1" w14:textId="261CBC2E" w:rsidR="00244080" w:rsidRPr="00F64590" w:rsidRDefault="00244080" w:rsidP="00B4567E">
      <w:pPr>
        <w:spacing w:after="0" w:line="240" w:lineRule="auto"/>
        <w:jc w:val="center"/>
        <w:rPr>
          <w:rFonts w:ascii="Times New Roman" w:eastAsia="Calibri" w:hAnsi="Times New Roman" w:cs="Times New Roman"/>
          <w:b/>
          <w:color w:val="000000"/>
          <w:sz w:val="24"/>
          <w:szCs w:val="24"/>
        </w:rPr>
      </w:pPr>
      <w:r w:rsidRPr="00F64590">
        <w:rPr>
          <w:rFonts w:ascii="Times New Roman" w:eastAsia="Calibri" w:hAnsi="Times New Roman" w:cs="Times New Roman"/>
          <w:b/>
          <w:color w:val="000000"/>
          <w:sz w:val="24"/>
          <w:szCs w:val="24"/>
        </w:rPr>
        <w:t>Dr.</w:t>
      </w:r>
      <w:r>
        <w:rPr>
          <w:rFonts w:ascii="Times New Roman" w:eastAsia="Calibri" w:hAnsi="Times New Roman" w:cs="Times New Roman"/>
          <w:b/>
          <w:color w:val="000000"/>
          <w:sz w:val="24"/>
          <w:szCs w:val="24"/>
        </w:rPr>
        <w:t xml:space="preserve"> Öğr. Üyesi Onur GÜNGÖR</w:t>
      </w:r>
    </w:p>
    <w:p w14:paraId="79268133" w14:textId="413E22C3" w:rsidR="00244080" w:rsidRPr="00B4567E" w:rsidRDefault="00244080" w:rsidP="00B4567E">
      <w:pPr>
        <w:tabs>
          <w:tab w:val="right" w:pos="9638"/>
        </w:tabs>
        <w:spacing w:after="0" w:line="240" w:lineRule="auto"/>
        <w:jc w:val="center"/>
        <w:outlineLvl w:val="0"/>
        <w:rPr>
          <w:rFonts w:ascii="Times New Roman" w:eastAsia="Calibri" w:hAnsi="Times New Roman" w:cs="Times New Roman"/>
          <w:color w:val="000000"/>
        </w:rPr>
      </w:pPr>
      <w:r w:rsidRPr="00B4567E">
        <w:rPr>
          <w:rFonts w:ascii="Times New Roman" w:eastAsia="Calibri" w:hAnsi="Times New Roman" w:cs="Times New Roman"/>
          <w:color w:val="000000"/>
        </w:rPr>
        <w:t>İskenderun Teknik Üniversitesi, Mimarlık Fakültesi,</w:t>
      </w:r>
      <w:r w:rsidR="00B4567E" w:rsidRPr="00B4567E">
        <w:rPr>
          <w:rFonts w:ascii="Times New Roman" w:eastAsia="Calibri" w:hAnsi="Times New Roman" w:cs="Times New Roman"/>
          <w:color w:val="000000"/>
        </w:rPr>
        <w:t xml:space="preserve"> </w:t>
      </w:r>
      <w:r w:rsidRPr="00B4567E">
        <w:rPr>
          <w:rFonts w:ascii="Times New Roman" w:eastAsia="Calibri" w:hAnsi="Times New Roman" w:cs="Times New Roman"/>
          <w:color w:val="000000"/>
        </w:rPr>
        <w:t>Peyzaj Mimarlığı Bölümü, İskenderun, Hatay.</w:t>
      </w:r>
      <w:r w:rsidR="00B4567E" w:rsidRPr="00B4567E">
        <w:rPr>
          <w:rFonts w:ascii="Times New Roman" w:eastAsia="Calibri" w:hAnsi="Times New Roman" w:cs="Times New Roman"/>
          <w:color w:val="000000"/>
        </w:rPr>
        <w:t xml:space="preserve"> </w:t>
      </w:r>
      <w:hyperlink r:id="rId5" w:history="1">
        <w:r w:rsidR="00B4567E" w:rsidRPr="00B4567E">
          <w:rPr>
            <w:rStyle w:val="Kpr"/>
            <w:rFonts w:ascii="Times New Roman" w:eastAsia="Calibri" w:hAnsi="Times New Roman" w:cs="Times New Roman"/>
          </w:rPr>
          <w:t>onur.gungor@iste.edu.tr</w:t>
        </w:r>
      </w:hyperlink>
      <w:r w:rsidR="00B4567E" w:rsidRPr="00B4567E">
        <w:rPr>
          <w:rFonts w:ascii="Times New Roman" w:eastAsia="Calibri" w:hAnsi="Times New Roman" w:cs="Times New Roman"/>
          <w:color w:val="000000"/>
        </w:rPr>
        <w:t xml:space="preserve"> </w:t>
      </w:r>
      <w:r w:rsidRPr="00B4567E">
        <w:rPr>
          <w:rFonts w:ascii="Times New Roman" w:eastAsia="Calibri" w:hAnsi="Times New Roman" w:cs="Times New Roman"/>
          <w:lang w:val="ru-RU"/>
        </w:rPr>
        <w:t xml:space="preserve">ORCID NO: </w:t>
      </w:r>
      <w:r w:rsidRPr="00B4567E">
        <w:rPr>
          <w:rFonts w:ascii="Times New Roman" w:hAnsi="Times New Roman" w:cs="Times New Roman"/>
          <w:color w:val="494A4C"/>
          <w:shd w:val="clear" w:color="auto" w:fill="FFFFFF"/>
        </w:rPr>
        <w:t>0000-0003-2444-4979</w:t>
      </w:r>
    </w:p>
    <w:p w14:paraId="6AA3B9D3" w14:textId="77777777" w:rsidR="00B4567E" w:rsidRDefault="00B4567E" w:rsidP="00B4567E">
      <w:pPr>
        <w:spacing w:after="0" w:line="240" w:lineRule="auto"/>
        <w:jc w:val="center"/>
        <w:rPr>
          <w:rFonts w:ascii="Times New Roman" w:eastAsia="Calibri" w:hAnsi="Times New Roman" w:cs="Times New Roman"/>
          <w:b/>
          <w:color w:val="000000"/>
          <w:sz w:val="24"/>
          <w:szCs w:val="24"/>
        </w:rPr>
      </w:pPr>
    </w:p>
    <w:p w14:paraId="55378BFE" w14:textId="6034F4E4" w:rsidR="00244080" w:rsidRPr="00F64590" w:rsidRDefault="00244080" w:rsidP="00B4567E">
      <w:pPr>
        <w:spacing w:after="0" w:line="240" w:lineRule="auto"/>
        <w:jc w:val="center"/>
        <w:rPr>
          <w:rFonts w:ascii="Times New Roman" w:eastAsia="Calibri" w:hAnsi="Times New Roman" w:cs="Times New Roman"/>
          <w:b/>
          <w:color w:val="000000"/>
          <w:sz w:val="24"/>
          <w:szCs w:val="24"/>
        </w:rPr>
      </w:pPr>
      <w:r w:rsidRPr="00F64590">
        <w:rPr>
          <w:rFonts w:ascii="Times New Roman" w:eastAsia="Calibri" w:hAnsi="Times New Roman" w:cs="Times New Roman"/>
          <w:b/>
          <w:color w:val="000000"/>
          <w:sz w:val="24"/>
          <w:szCs w:val="24"/>
        </w:rPr>
        <w:t>Dr.</w:t>
      </w:r>
      <w:r>
        <w:rPr>
          <w:rFonts w:ascii="Times New Roman" w:eastAsia="Calibri" w:hAnsi="Times New Roman" w:cs="Times New Roman"/>
          <w:b/>
          <w:color w:val="000000"/>
          <w:sz w:val="24"/>
          <w:szCs w:val="24"/>
        </w:rPr>
        <w:t xml:space="preserve"> Öğr. Üyesi Gülay TOKGÖZ</w:t>
      </w:r>
    </w:p>
    <w:p w14:paraId="30CAB6EB" w14:textId="78651E25" w:rsidR="00244080" w:rsidRPr="00B4567E" w:rsidRDefault="00244080" w:rsidP="00B4567E">
      <w:pPr>
        <w:tabs>
          <w:tab w:val="right" w:pos="9638"/>
        </w:tabs>
        <w:spacing w:after="0" w:line="240" w:lineRule="auto"/>
        <w:jc w:val="center"/>
        <w:outlineLvl w:val="0"/>
        <w:rPr>
          <w:rFonts w:ascii="Times New Roman" w:eastAsia="Calibri" w:hAnsi="Times New Roman" w:cs="Times New Roman"/>
          <w:color w:val="000000"/>
        </w:rPr>
      </w:pPr>
      <w:r w:rsidRPr="00B4567E">
        <w:rPr>
          <w:rFonts w:ascii="Times New Roman" w:eastAsia="Calibri" w:hAnsi="Times New Roman" w:cs="Times New Roman"/>
          <w:color w:val="000000"/>
        </w:rPr>
        <w:t>İskenderun Teknik Üniversitesi, Mimarlık Fakültesi,</w:t>
      </w:r>
      <w:r w:rsidR="00B4567E" w:rsidRPr="00B4567E">
        <w:rPr>
          <w:rFonts w:ascii="Times New Roman" w:eastAsia="Calibri" w:hAnsi="Times New Roman" w:cs="Times New Roman"/>
          <w:color w:val="000000"/>
        </w:rPr>
        <w:t xml:space="preserve"> </w:t>
      </w:r>
      <w:r w:rsidRPr="00B4567E">
        <w:rPr>
          <w:rFonts w:ascii="Times New Roman" w:eastAsia="Calibri" w:hAnsi="Times New Roman" w:cs="Times New Roman"/>
          <w:color w:val="000000"/>
        </w:rPr>
        <w:t>Peyzaj Mimarlığı Bölümü, İskenderun, Hatay.</w:t>
      </w:r>
      <w:r w:rsidR="00B4567E" w:rsidRPr="00B4567E">
        <w:rPr>
          <w:rFonts w:ascii="Times New Roman" w:eastAsia="Calibri" w:hAnsi="Times New Roman" w:cs="Times New Roman"/>
          <w:color w:val="000000"/>
        </w:rPr>
        <w:t xml:space="preserve"> </w:t>
      </w:r>
      <w:hyperlink r:id="rId6" w:history="1">
        <w:r w:rsidR="00B4567E" w:rsidRPr="00B4567E">
          <w:rPr>
            <w:rStyle w:val="Kpr"/>
            <w:rFonts w:ascii="Times New Roman" w:eastAsia="Calibri" w:hAnsi="Times New Roman" w:cs="Times New Roman"/>
          </w:rPr>
          <w:t>gulay.tokgoz@iste.edu.tr</w:t>
        </w:r>
      </w:hyperlink>
      <w:r w:rsidR="00B4567E" w:rsidRPr="00B4567E">
        <w:rPr>
          <w:rFonts w:ascii="Times New Roman" w:eastAsia="Calibri" w:hAnsi="Times New Roman" w:cs="Times New Roman"/>
          <w:color w:val="000000"/>
        </w:rPr>
        <w:t xml:space="preserve"> </w:t>
      </w:r>
      <w:r w:rsidRPr="00B4567E">
        <w:rPr>
          <w:rFonts w:ascii="Times New Roman" w:eastAsia="Calibri" w:hAnsi="Times New Roman" w:cs="Times New Roman"/>
          <w:lang w:val="ru-RU"/>
        </w:rPr>
        <w:t>ORCID NO: 0000-000</w:t>
      </w:r>
      <w:r w:rsidRPr="00B4567E">
        <w:rPr>
          <w:rFonts w:ascii="Times New Roman" w:eastAsia="Calibri" w:hAnsi="Times New Roman" w:cs="Times New Roman"/>
        </w:rPr>
        <w:t>2</w:t>
      </w:r>
      <w:r w:rsidRPr="00B4567E">
        <w:rPr>
          <w:rFonts w:ascii="Times New Roman" w:eastAsia="Calibri" w:hAnsi="Times New Roman" w:cs="Times New Roman"/>
          <w:lang w:val="ru-RU"/>
        </w:rPr>
        <w:t>-</w:t>
      </w:r>
      <w:r w:rsidRPr="00B4567E">
        <w:rPr>
          <w:rFonts w:ascii="Times New Roman" w:eastAsia="Calibri" w:hAnsi="Times New Roman" w:cs="Times New Roman"/>
        </w:rPr>
        <w:t>9527</w:t>
      </w:r>
      <w:r w:rsidRPr="00B4567E">
        <w:rPr>
          <w:rFonts w:ascii="Times New Roman" w:eastAsia="Calibri" w:hAnsi="Times New Roman" w:cs="Times New Roman"/>
          <w:lang w:val="ru-RU"/>
        </w:rPr>
        <w:t>-</w:t>
      </w:r>
      <w:r w:rsidRPr="00B4567E">
        <w:rPr>
          <w:rFonts w:ascii="Times New Roman" w:eastAsia="Calibri" w:hAnsi="Times New Roman" w:cs="Times New Roman"/>
        </w:rPr>
        <w:t>9379</w:t>
      </w:r>
    </w:p>
    <w:p w14:paraId="0E76F6C2" w14:textId="77777777" w:rsidR="006727B8" w:rsidRDefault="006727B8" w:rsidP="00B4567E">
      <w:pPr>
        <w:spacing w:after="0" w:line="300" w:lineRule="auto"/>
        <w:jc w:val="center"/>
        <w:rPr>
          <w:rFonts w:ascii="Times New Roman" w:eastAsia="Calibri" w:hAnsi="Times New Roman" w:cs="Times New Roman"/>
          <w:b/>
          <w:bCs/>
          <w:sz w:val="24"/>
          <w:szCs w:val="24"/>
        </w:rPr>
      </w:pPr>
    </w:p>
    <w:p w14:paraId="0D4A5889" w14:textId="6AF89D2E" w:rsidR="00AB797C" w:rsidRDefault="00AB797C" w:rsidP="006727B8">
      <w:pPr>
        <w:spacing w:after="0" w:line="300" w:lineRule="auto"/>
        <w:jc w:val="both"/>
        <w:rPr>
          <w:rFonts w:ascii="Times New Roman" w:eastAsia="Calibri" w:hAnsi="Times New Roman" w:cs="Times New Roman"/>
          <w:b/>
          <w:bCs/>
          <w:sz w:val="24"/>
          <w:szCs w:val="24"/>
        </w:rPr>
      </w:pPr>
      <w:r w:rsidRPr="00AB797C">
        <w:rPr>
          <w:rFonts w:ascii="Times New Roman" w:eastAsia="Calibri" w:hAnsi="Times New Roman" w:cs="Times New Roman"/>
          <w:b/>
          <w:bCs/>
          <w:sz w:val="24"/>
          <w:szCs w:val="24"/>
        </w:rPr>
        <w:t>ÖZET</w:t>
      </w:r>
    </w:p>
    <w:p w14:paraId="5EB2D928" w14:textId="77777777" w:rsidR="008D689D" w:rsidRPr="00AB797C" w:rsidRDefault="008D689D" w:rsidP="006727B8">
      <w:pPr>
        <w:spacing w:after="0" w:line="300" w:lineRule="auto"/>
        <w:jc w:val="both"/>
        <w:rPr>
          <w:rFonts w:ascii="Times New Roman" w:eastAsia="Calibri" w:hAnsi="Times New Roman" w:cs="Times New Roman"/>
          <w:b/>
          <w:bCs/>
          <w:sz w:val="24"/>
          <w:szCs w:val="24"/>
        </w:rPr>
      </w:pPr>
    </w:p>
    <w:p w14:paraId="5B4806D8" w14:textId="397BBE9A" w:rsidR="00EC3C17" w:rsidRDefault="00B63594" w:rsidP="00AB797C">
      <w:pPr>
        <w:spacing w:after="0" w:line="30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Küresel iklim değişikliği, hızlı nüfus artışı ve kentleşmenin neden olduğu önemli çevresel sorunlardan bir</w:t>
      </w:r>
      <w:r w:rsidR="00EF064E">
        <w:rPr>
          <w:rFonts w:ascii="Times New Roman" w:eastAsia="Calibri" w:hAnsi="Times New Roman" w:cs="Times New Roman"/>
          <w:sz w:val="24"/>
          <w:szCs w:val="24"/>
        </w:rPr>
        <w:t xml:space="preserve">i </w:t>
      </w:r>
      <w:r>
        <w:rPr>
          <w:rFonts w:ascii="Times New Roman" w:eastAsia="Calibri" w:hAnsi="Times New Roman" w:cs="Times New Roman"/>
          <w:sz w:val="24"/>
          <w:szCs w:val="24"/>
        </w:rPr>
        <w:t>de su kaynaklarının kirlenmesi ve azalmasıdır. Dolayısıyla s</w:t>
      </w:r>
      <w:r w:rsidRPr="00B63594">
        <w:rPr>
          <w:rFonts w:ascii="Times New Roman" w:eastAsia="Calibri" w:hAnsi="Times New Roman" w:cs="Times New Roman"/>
          <w:sz w:val="24"/>
          <w:szCs w:val="24"/>
        </w:rPr>
        <w:t xml:space="preserve">ürdürülebilir su yönetimi tüm dünyada olduğu gibi </w:t>
      </w:r>
      <w:r>
        <w:rPr>
          <w:rFonts w:ascii="Times New Roman" w:eastAsia="Calibri" w:hAnsi="Times New Roman" w:cs="Times New Roman"/>
          <w:sz w:val="24"/>
          <w:szCs w:val="24"/>
        </w:rPr>
        <w:t>ülkemiz içinde</w:t>
      </w:r>
      <w:r w:rsidRPr="00B63594">
        <w:rPr>
          <w:rFonts w:ascii="Times New Roman" w:eastAsia="Calibri" w:hAnsi="Times New Roman" w:cs="Times New Roman"/>
          <w:sz w:val="24"/>
          <w:szCs w:val="24"/>
        </w:rPr>
        <w:t xml:space="preserve"> oldukça önemlidir. </w:t>
      </w:r>
      <w:r w:rsidR="00071B6A">
        <w:rPr>
          <w:rFonts w:ascii="Times New Roman" w:eastAsia="Calibri" w:hAnsi="Times New Roman" w:cs="Times New Roman"/>
          <w:sz w:val="24"/>
          <w:szCs w:val="24"/>
        </w:rPr>
        <w:t xml:space="preserve">Bu noktada özellikle kentsel alanlarda yağmur sularını yönetmek, su yönetiminin önemli bir parçası olarak karşımıza çıkmaktadır. Kentsel alanlarda var olan geleneksel drenaj </w:t>
      </w:r>
      <w:r w:rsidR="00334506">
        <w:rPr>
          <w:rFonts w:ascii="Times New Roman" w:eastAsia="Calibri" w:hAnsi="Times New Roman" w:cs="Times New Roman"/>
          <w:sz w:val="24"/>
          <w:szCs w:val="24"/>
        </w:rPr>
        <w:t xml:space="preserve">yapıları </w:t>
      </w:r>
      <w:r w:rsidR="00071B6A">
        <w:rPr>
          <w:rFonts w:ascii="Times New Roman" w:eastAsia="Calibri" w:hAnsi="Times New Roman" w:cs="Times New Roman"/>
          <w:sz w:val="24"/>
          <w:szCs w:val="24"/>
        </w:rPr>
        <w:t>yağmur sularının boru</w:t>
      </w:r>
      <w:r w:rsidR="00334506">
        <w:rPr>
          <w:rFonts w:ascii="Times New Roman" w:eastAsia="Calibri" w:hAnsi="Times New Roman" w:cs="Times New Roman"/>
          <w:sz w:val="24"/>
          <w:szCs w:val="24"/>
        </w:rPr>
        <w:t xml:space="preserve"> sistemleri </w:t>
      </w:r>
      <w:r w:rsidR="00071B6A">
        <w:rPr>
          <w:rFonts w:ascii="Times New Roman" w:eastAsia="Calibri" w:hAnsi="Times New Roman" w:cs="Times New Roman"/>
          <w:sz w:val="24"/>
          <w:szCs w:val="24"/>
        </w:rPr>
        <w:t>aracılığı</w:t>
      </w:r>
      <w:r w:rsidR="00334506">
        <w:rPr>
          <w:rFonts w:ascii="Times New Roman" w:eastAsia="Calibri" w:hAnsi="Times New Roman" w:cs="Times New Roman"/>
          <w:sz w:val="24"/>
          <w:szCs w:val="24"/>
        </w:rPr>
        <w:t>yla</w:t>
      </w:r>
      <w:r w:rsidR="00071B6A">
        <w:rPr>
          <w:rFonts w:ascii="Times New Roman" w:eastAsia="Calibri" w:hAnsi="Times New Roman" w:cs="Times New Roman"/>
          <w:sz w:val="24"/>
          <w:szCs w:val="24"/>
        </w:rPr>
        <w:t xml:space="preserve"> ortamdan uzaklaştırılarak bir su kaynağına deşarj edilmesine dayalıdır.</w:t>
      </w:r>
      <w:r w:rsidR="00E32D29">
        <w:rPr>
          <w:rFonts w:ascii="Times New Roman" w:eastAsia="Calibri" w:hAnsi="Times New Roman" w:cs="Times New Roman"/>
          <w:sz w:val="24"/>
          <w:szCs w:val="24"/>
        </w:rPr>
        <w:t xml:space="preserve"> </w:t>
      </w:r>
      <w:r w:rsidR="00370F2D" w:rsidRPr="00370F2D">
        <w:rPr>
          <w:rFonts w:ascii="Times New Roman" w:eastAsia="Calibri" w:hAnsi="Times New Roman" w:cs="Times New Roman"/>
          <w:sz w:val="24"/>
          <w:szCs w:val="24"/>
        </w:rPr>
        <w:t xml:space="preserve">Bu çalışma kapsamında, kentsel alanlarda günümüz mühendislik çözümlemeleri ile bütünleşik hareket ederek geleneksel drenaj sisteminin işlevini iyileştiren, biyolojik ve ekolojik bakış açısıyla yağmur suyu yönetiminde giderek ön plana çıkan çok işlevli yeni nesil drenaj sistemleri peyzaj tasarımı bakış açısıyla incelenmiştir. </w:t>
      </w:r>
      <w:r w:rsidR="0061745C" w:rsidRPr="00587C29">
        <w:rPr>
          <w:rFonts w:ascii="Times New Roman" w:eastAsia="Calibri" w:hAnsi="Times New Roman" w:cs="Times New Roman"/>
          <w:sz w:val="24"/>
          <w:szCs w:val="24"/>
        </w:rPr>
        <w:t>Çalışmanın ilk aşaması</w:t>
      </w:r>
      <w:r w:rsidR="00455E6F" w:rsidRPr="00587C29">
        <w:rPr>
          <w:rFonts w:ascii="Times New Roman" w:eastAsia="Calibri" w:hAnsi="Times New Roman" w:cs="Times New Roman"/>
          <w:sz w:val="24"/>
          <w:szCs w:val="24"/>
        </w:rPr>
        <w:t>nda</w:t>
      </w:r>
      <w:r w:rsidR="0061745C" w:rsidRPr="00587C29">
        <w:rPr>
          <w:rFonts w:ascii="Times New Roman" w:eastAsia="Calibri" w:hAnsi="Times New Roman" w:cs="Times New Roman"/>
          <w:sz w:val="24"/>
          <w:szCs w:val="24"/>
        </w:rPr>
        <w:t xml:space="preserve"> kentsel peyzaj alanlarında</w:t>
      </w:r>
      <w:r w:rsidR="00455E6F" w:rsidRPr="00587C29">
        <w:rPr>
          <w:rFonts w:ascii="Times New Roman" w:eastAsia="Calibri" w:hAnsi="Times New Roman" w:cs="Times New Roman"/>
          <w:sz w:val="24"/>
          <w:szCs w:val="24"/>
        </w:rPr>
        <w:t xml:space="preserve"> su yönetiminin bir parçası olan</w:t>
      </w:r>
      <w:r w:rsidR="0061745C" w:rsidRPr="00587C29">
        <w:rPr>
          <w:rFonts w:ascii="Times New Roman" w:eastAsia="Calibri" w:hAnsi="Times New Roman" w:cs="Times New Roman"/>
          <w:sz w:val="24"/>
          <w:szCs w:val="24"/>
        </w:rPr>
        <w:t xml:space="preserve"> yağmur suyu tutma alanları ve yapıları</w:t>
      </w:r>
      <w:r w:rsidR="00455E6F" w:rsidRPr="00587C29">
        <w:rPr>
          <w:rFonts w:ascii="Times New Roman" w:eastAsia="Calibri" w:hAnsi="Times New Roman" w:cs="Times New Roman"/>
          <w:sz w:val="24"/>
          <w:szCs w:val="24"/>
        </w:rPr>
        <w:t>nın özellikleri</w:t>
      </w:r>
      <w:r w:rsidR="0061745C" w:rsidRPr="00587C29">
        <w:rPr>
          <w:rFonts w:ascii="Times New Roman" w:eastAsia="Calibri" w:hAnsi="Times New Roman" w:cs="Times New Roman"/>
          <w:sz w:val="24"/>
          <w:szCs w:val="24"/>
        </w:rPr>
        <w:t xml:space="preserve"> literatüre dayalı olarak </w:t>
      </w:r>
      <w:r w:rsidR="001C5024" w:rsidRPr="00587C29">
        <w:rPr>
          <w:rFonts w:ascii="Times New Roman" w:eastAsia="Calibri" w:hAnsi="Times New Roman" w:cs="Times New Roman"/>
          <w:sz w:val="24"/>
          <w:szCs w:val="24"/>
        </w:rPr>
        <w:t>araştırılmıştır</w:t>
      </w:r>
      <w:r w:rsidR="00455E6F" w:rsidRPr="00587C29">
        <w:rPr>
          <w:rFonts w:ascii="Times New Roman" w:eastAsia="Calibri" w:hAnsi="Times New Roman" w:cs="Times New Roman"/>
          <w:sz w:val="24"/>
          <w:szCs w:val="24"/>
        </w:rPr>
        <w:t xml:space="preserve">. </w:t>
      </w:r>
      <w:r w:rsidR="007F1126" w:rsidRPr="00587C29">
        <w:rPr>
          <w:rFonts w:ascii="Times New Roman" w:eastAsia="Calibri" w:hAnsi="Times New Roman" w:cs="Times New Roman"/>
          <w:sz w:val="24"/>
          <w:szCs w:val="24"/>
        </w:rPr>
        <w:t>Literatürde ge</w:t>
      </w:r>
      <w:r w:rsidR="00716CF4" w:rsidRPr="00587C29">
        <w:rPr>
          <w:rFonts w:ascii="Times New Roman" w:eastAsia="Calibri" w:hAnsi="Times New Roman" w:cs="Times New Roman"/>
          <w:sz w:val="24"/>
          <w:szCs w:val="24"/>
        </w:rPr>
        <w:t xml:space="preserve">nel olarak </w:t>
      </w:r>
      <w:r w:rsidR="00E441DE" w:rsidRPr="00587C29">
        <w:rPr>
          <w:rFonts w:ascii="Times New Roman" w:eastAsia="Calibri" w:hAnsi="Times New Roman" w:cs="Times New Roman"/>
          <w:sz w:val="24"/>
          <w:szCs w:val="24"/>
        </w:rPr>
        <w:t>biyo</w:t>
      </w:r>
      <w:r w:rsidR="00716CF4" w:rsidRPr="00587C29">
        <w:rPr>
          <w:rFonts w:ascii="Times New Roman" w:eastAsia="Calibri" w:hAnsi="Times New Roman" w:cs="Times New Roman"/>
          <w:sz w:val="24"/>
          <w:szCs w:val="24"/>
        </w:rPr>
        <w:t>tutma alanları</w:t>
      </w:r>
      <w:r w:rsidR="007F1126" w:rsidRPr="00587C29">
        <w:rPr>
          <w:rFonts w:ascii="Times New Roman" w:eastAsia="Calibri" w:hAnsi="Times New Roman" w:cs="Times New Roman"/>
          <w:sz w:val="24"/>
          <w:szCs w:val="24"/>
        </w:rPr>
        <w:t xml:space="preserve"> olarak ifade edilen bu </w:t>
      </w:r>
      <w:r w:rsidR="00716CF4" w:rsidRPr="00587C29">
        <w:rPr>
          <w:rFonts w:ascii="Times New Roman" w:eastAsia="Calibri" w:hAnsi="Times New Roman" w:cs="Times New Roman"/>
          <w:sz w:val="24"/>
          <w:szCs w:val="24"/>
        </w:rPr>
        <w:t xml:space="preserve">yapılar </w:t>
      </w:r>
      <w:r w:rsidR="00455E6F" w:rsidRPr="00587C29">
        <w:rPr>
          <w:rFonts w:ascii="Times New Roman" w:eastAsia="Calibri" w:hAnsi="Times New Roman" w:cs="Times New Roman"/>
          <w:sz w:val="24"/>
          <w:szCs w:val="24"/>
        </w:rPr>
        <w:t>özellikler</w:t>
      </w:r>
      <w:r w:rsidR="007F1126" w:rsidRPr="00587C29">
        <w:rPr>
          <w:rFonts w:ascii="Times New Roman" w:eastAsia="Calibri" w:hAnsi="Times New Roman" w:cs="Times New Roman"/>
          <w:sz w:val="24"/>
          <w:szCs w:val="24"/>
        </w:rPr>
        <w:t>ine</w:t>
      </w:r>
      <w:r w:rsidR="00455E6F" w:rsidRPr="00587C29">
        <w:rPr>
          <w:rFonts w:ascii="Times New Roman" w:eastAsia="Calibri" w:hAnsi="Times New Roman" w:cs="Times New Roman"/>
          <w:sz w:val="24"/>
          <w:szCs w:val="24"/>
        </w:rPr>
        <w:t xml:space="preserve"> </w:t>
      </w:r>
      <w:r w:rsidR="00FD04FD" w:rsidRPr="00587C29">
        <w:rPr>
          <w:rFonts w:ascii="Times New Roman" w:eastAsia="Calibri" w:hAnsi="Times New Roman" w:cs="Times New Roman"/>
          <w:sz w:val="24"/>
          <w:szCs w:val="24"/>
        </w:rPr>
        <w:t xml:space="preserve">göre </w:t>
      </w:r>
      <w:r w:rsidR="00E441DE" w:rsidRPr="00587C29">
        <w:rPr>
          <w:rFonts w:ascii="Times New Roman" w:eastAsia="Calibri" w:hAnsi="Times New Roman" w:cs="Times New Roman"/>
          <w:sz w:val="24"/>
          <w:szCs w:val="24"/>
        </w:rPr>
        <w:t xml:space="preserve">yağmur hendekleri, </w:t>
      </w:r>
      <w:r w:rsidR="007F1126" w:rsidRPr="00587C29">
        <w:rPr>
          <w:rFonts w:ascii="Times New Roman" w:eastAsia="Calibri" w:hAnsi="Times New Roman" w:cs="Times New Roman"/>
          <w:sz w:val="24"/>
          <w:szCs w:val="24"/>
        </w:rPr>
        <w:t xml:space="preserve">biyotutma </w:t>
      </w:r>
      <w:r w:rsidR="00E441DE" w:rsidRPr="00587C29">
        <w:rPr>
          <w:rFonts w:ascii="Times New Roman" w:eastAsia="Calibri" w:hAnsi="Times New Roman" w:cs="Times New Roman"/>
          <w:sz w:val="24"/>
          <w:szCs w:val="24"/>
        </w:rPr>
        <w:t>kasaları</w:t>
      </w:r>
      <w:r w:rsidR="007F1126" w:rsidRPr="00587C29">
        <w:rPr>
          <w:rFonts w:ascii="Times New Roman" w:eastAsia="Calibri" w:hAnsi="Times New Roman" w:cs="Times New Roman"/>
          <w:sz w:val="24"/>
          <w:szCs w:val="24"/>
        </w:rPr>
        <w:t xml:space="preserve">, </w:t>
      </w:r>
      <w:r w:rsidR="00FD04FD" w:rsidRPr="00587C29">
        <w:rPr>
          <w:rFonts w:ascii="Times New Roman" w:eastAsia="Calibri" w:hAnsi="Times New Roman" w:cs="Times New Roman"/>
          <w:sz w:val="24"/>
          <w:szCs w:val="24"/>
        </w:rPr>
        <w:t>yağmur bahçe</w:t>
      </w:r>
      <w:r w:rsidR="00716CF4" w:rsidRPr="00587C29">
        <w:rPr>
          <w:rFonts w:ascii="Times New Roman" w:eastAsia="Calibri" w:hAnsi="Times New Roman" w:cs="Times New Roman"/>
          <w:sz w:val="24"/>
          <w:szCs w:val="24"/>
        </w:rPr>
        <w:t>leri</w:t>
      </w:r>
      <w:r w:rsidR="00FD04FD" w:rsidRPr="00587C29">
        <w:rPr>
          <w:rFonts w:ascii="Times New Roman" w:eastAsia="Calibri" w:hAnsi="Times New Roman" w:cs="Times New Roman"/>
          <w:sz w:val="24"/>
          <w:szCs w:val="24"/>
        </w:rPr>
        <w:t xml:space="preserve"> </w:t>
      </w:r>
      <w:r w:rsidR="00455E6F" w:rsidRPr="00587C29">
        <w:rPr>
          <w:rFonts w:ascii="Times New Roman" w:eastAsia="Calibri" w:hAnsi="Times New Roman" w:cs="Times New Roman"/>
          <w:sz w:val="24"/>
          <w:szCs w:val="24"/>
        </w:rPr>
        <w:t>olarak adlandırıl</w:t>
      </w:r>
      <w:r w:rsidR="00716CF4" w:rsidRPr="00587C29">
        <w:rPr>
          <w:rFonts w:ascii="Times New Roman" w:eastAsia="Calibri" w:hAnsi="Times New Roman" w:cs="Times New Roman"/>
          <w:sz w:val="24"/>
          <w:szCs w:val="24"/>
        </w:rPr>
        <w:t>maktadır.</w:t>
      </w:r>
      <w:r w:rsidR="00455E6F" w:rsidRPr="00587C29">
        <w:rPr>
          <w:rFonts w:ascii="Times New Roman" w:eastAsia="Calibri" w:hAnsi="Times New Roman" w:cs="Times New Roman"/>
          <w:sz w:val="24"/>
          <w:szCs w:val="24"/>
        </w:rPr>
        <w:t xml:space="preserve"> </w:t>
      </w:r>
      <w:r w:rsidR="00716CF4" w:rsidRPr="00587C29">
        <w:rPr>
          <w:rFonts w:ascii="Times New Roman" w:eastAsia="Calibri" w:hAnsi="Times New Roman" w:cs="Times New Roman"/>
          <w:sz w:val="24"/>
          <w:szCs w:val="24"/>
        </w:rPr>
        <w:t xml:space="preserve">Çalışmada </w:t>
      </w:r>
      <w:r w:rsidR="00455E6F" w:rsidRPr="00587C29">
        <w:rPr>
          <w:rFonts w:ascii="Times New Roman" w:eastAsia="Calibri" w:hAnsi="Times New Roman" w:cs="Times New Roman"/>
          <w:sz w:val="24"/>
          <w:szCs w:val="24"/>
        </w:rPr>
        <w:t xml:space="preserve">bu </w:t>
      </w:r>
      <w:r w:rsidR="004A600A" w:rsidRPr="00587C29">
        <w:rPr>
          <w:rFonts w:ascii="Times New Roman" w:eastAsia="Calibri" w:hAnsi="Times New Roman" w:cs="Times New Roman"/>
          <w:sz w:val="24"/>
          <w:szCs w:val="24"/>
        </w:rPr>
        <w:t>alanların</w:t>
      </w:r>
      <w:r w:rsidR="00716CF4" w:rsidRPr="00587C29">
        <w:rPr>
          <w:rFonts w:ascii="Times New Roman" w:eastAsia="Calibri" w:hAnsi="Times New Roman" w:cs="Times New Roman"/>
          <w:sz w:val="24"/>
          <w:szCs w:val="24"/>
        </w:rPr>
        <w:t xml:space="preserve"> </w:t>
      </w:r>
      <w:r w:rsidR="00793BA5" w:rsidRPr="00587C29">
        <w:rPr>
          <w:rFonts w:ascii="Times New Roman" w:eastAsia="Calibri" w:hAnsi="Times New Roman" w:cs="Times New Roman"/>
          <w:sz w:val="24"/>
          <w:szCs w:val="24"/>
        </w:rPr>
        <w:t>tasarımında</w:t>
      </w:r>
      <w:r w:rsidR="00793BA5">
        <w:rPr>
          <w:rFonts w:ascii="Times New Roman" w:eastAsia="Calibri" w:hAnsi="Times New Roman" w:cs="Times New Roman"/>
          <w:sz w:val="24"/>
          <w:szCs w:val="24"/>
        </w:rPr>
        <w:t xml:space="preserve"> dikkat edilmesi gerek</w:t>
      </w:r>
      <w:r w:rsidR="00A61C91">
        <w:rPr>
          <w:rFonts w:ascii="Times New Roman" w:eastAsia="Calibri" w:hAnsi="Times New Roman" w:cs="Times New Roman"/>
          <w:sz w:val="24"/>
          <w:szCs w:val="24"/>
        </w:rPr>
        <w:t>li</w:t>
      </w:r>
      <w:r w:rsidR="00793BA5">
        <w:rPr>
          <w:rFonts w:ascii="Times New Roman" w:eastAsia="Calibri" w:hAnsi="Times New Roman" w:cs="Times New Roman"/>
          <w:sz w:val="24"/>
          <w:szCs w:val="24"/>
        </w:rPr>
        <w:t xml:space="preserve"> hususlar </w:t>
      </w:r>
      <w:r w:rsidR="001C5024">
        <w:rPr>
          <w:rFonts w:ascii="Times New Roman" w:eastAsia="Calibri" w:hAnsi="Times New Roman" w:cs="Times New Roman"/>
          <w:sz w:val="24"/>
          <w:szCs w:val="24"/>
        </w:rPr>
        <w:t>incelenmiştir</w:t>
      </w:r>
      <w:r w:rsidR="00793BA5">
        <w:rPr>
          <w:rFonts w:ascii="Times New Roman" w:eastAsia="Calibri" w:hAnsi="Times New Roman" w:cs="Times New Roman"/>
          <w:sz w:val="24"/>
          <w:szCs w:val="24"/>
        </w:rPr>
        <w:t xml:space="preserve">. </w:t>
      </w:r>
      <w:r w:rsidR="00A61C91">
        <w:rPr>
          <w:rFonts w:ascii="Times New Roman" w:eastAsia="Calibri" w:hAnsi="Times New Roman" w:cs="Times New Roman"/>
          <w:sz w:val="24"/>
          <w:szCs w:val="24"/>
        </w:rPr>
        <w:t>Elde edilen bilgiler ışığında i</w:t>
      </w:r>
      <w:r w:rsidR="00793BA5">
        <w:rPr>
          <w:rFonts w:ascii="Times New Roman" w:eastAsia="Calibri" w:hAnsi="Times New Roman" w:cs="Times New Roman"/>
          <w:sz w:val="24"/>
          <w:szCs w:val="24"/>
        </w:rPr>
        <w:t>kinci aşamada</w:t>
      </w:r>
      <w:r w:rsidR="00E3305E">
        <w:rPr>
          <w:rFonts w:ascii="Times New Roman" w:eastAsia="Calibri" w:hAnsi="Times New Roman" w:cs="Times New Roman"/>
          <w:sz w:val="24"/>
          <w:szCs w:val="24"/>
        </w:rPr>
        <w:t xml:space="preserve"> ise</w:t>
      </w:r>
      <w:r w:rsidR="00793BA5">
        <w:rPr>
          <w:rFonts w:ascii="Times New Roman" w:eastAsia="Calibri" w:hAnsi="Times New Roman" w:cs="Times New Roman"/>
          <w:sz w:val="24"/>
          <w:szCs w:val="24"/>
        </w:rPr>
        <w:t xml:space="preserve">, </w:t>
      </w:r>
      <w:r w:rsidR="00E3305E">
        <w:rPr>
          <w:rFonts w:ascii="Times New Roman" w:eastAsia="Calibri" w:hAnsi="Times New Roman" w:cs="Times New Roman"/>
          <w:sz w:val="24"/>
          <w:szCs w:val="24"/>
        </w:rPr>
        <w:t xml:space="preserve">yağmur suyu yönetimini destekleyen bu </w:t>
      </w:r>
      <w:r w:rsidR="004A600A">
        <w:rPr>
          <w:rFonts w:ascii="Times New Roman" w:eastAsia="Calibri" w:hAnsi="Times New Roman" w:cs="Times New Roman"/>
          <w:sz w:val="24"/>
          <w:szCs w:val="24"/>
        </w:rPr>
        <w:t>alanların</w:t>
      </w:r>
      <w:r w:rsidR="00716CF4">
        <w:rPr>
          <w:rFonts w:ascii="Times New Roman" w:eastAsia="Calibri" w:hAnsi="Times New Roman" w:cs="Times New Roman"/>
          <w:sz w:val="24"/>
          <w:szCs w:val="24"/>
        </w:rPr>
        <w:t xml:space="preserve"> </w:t>
      </w:r>
      <w:r w:rsidR="00E3305E">
        <w:rPr>
          <w:rFonts w:ascii="Times New Roman" w:eastAsia="Calibri" w:hAnsi="Times New Roman" w:cs="Times New Roman"/>
          <w:sz w:val="24"/>
          <w:szCs w:val="24"/>
        </w:rPr>
        <w:t xml:space="preserve">peyzaj tasarımının bir parçası olarak ele alınmasının gerekliliğini </w:t>
      </w:r>
      <w:r w:rsidR="003A7B93">
        <w:rPr>
          <w:rFonts w:ascii="Times New Roman" w:eastAsia="Calibri" w:hAnsi="Times New Roman" w:cs="Times New Roman"/>
          <w:sz w:val="24"/>
          <w:szCs w:val="24"/>
        </w:rPr>
        <w:t>vurgulamak</w:t>
      </w:r>
      <w:r w:rsidR="00E3305E">
        <w:rPr>
          <w:rFonts w:ascii="Times New Roman" w:eastAsia="Calibri" w:hAnsi="Times New Roman" w:cs="Times New Roman"/>
          <w:sz w:val="24"/>
          <w:szCs w:val="24"/>
        </w:rPr>
        <w:t xml:space="preserve"> üzere</w:t>
      </w:r>
      <w:r w:rsidR="003A7B93">
        <w:rPr>
          <w:rFonts w:ascii="Times New Roman" w:eastAsia="Calibri" w:hAnsi="Times New Roman" w:cs="Times New Roman"/>
          <w:sz w:val="24"/>
          <w:szCs w:val="24"/>
        </w:rPr>
        <w:t>,</w:t>
      </w:r>
      <w:r w:rsidR="00E3305E">
        <w:rPr>
          <w:rFonts w:ascii="Times New Roman" w:eastAsia="Calibri" w:hAnsi="Times New Roman" w:cs="Times New Roman"/>
          <w:sz w:val="24"/>
          <w:szCs w:val="24"/>
        </w:rPr>
        <w:t xml:space="preserve"> </w:t>
      </w:r>
      <w:r w:rsidR="00455E6F">
        <w:rPr>
          <w:rFonts w:ascii="Times New Roman" w:eastAsia="Calibri" w:hAnsi="Times New Roman" w:cs="Times New Roman"/>
          <w:sz w:val="24"/>
          <w:szCs w:val="24"/>
        </w:rPr>
        <w:t>İske</w:t>
      </w:r>
      <w:r w:rsidR="00225FFA">
        <w:rPr>
          <w:rFonts w:ascii="Times New Roman" w:eastAsia="Calibri" w:hAnsi="Times New Roman" w:cs="Times New Roman"/>
          <w:sz w:val="24"/>
          <w:szCs w:val="24"/>
        </w:rPr>
        <w:t>n</w:t>
      </w:r>
      <w:r w:rsidR="00455E6F">
        <w:rPr>
          <w:rFonts w:ascii="Times New Roman" w:eastAsia="Calibri" w:hAnsi="Times New Roman" w:cs="Times New Roman"/>
          <w:sz w:val="24"/>
          <w:szCs w:val="24"/>
        </w:rPr>
        <w:t>derun kenti sahil bandı boyunca uzanan yeşil alanlar</w:t>
      </w:r>
      <w:r w:rsidR="003A7B93">
        <w:rPr>
          <w:rFonts w:ascii="Times New Roman" w:eastAsia="Calibri" w:hAnsi="Times New Roman" w:cs="Times New Roman"/>
          <w:sz w:val="24"/>
          <w:szCs w:val="24"/>
        </w:rPr>
        <w:t>ı</w:t>
      </w:r>
      <w:r w:rsidR="00455E6F">
        <w:rPr>
          <w:rFonts w:ascii="Times New Roman" w:eastAsia="Calibri" w:hAnsi="Times New Roman" w:cs="Times New Roman"/>
          <w:sz w:val="24"/>
          <w:szCs w:val="24"/>
        </w:rPr>
        <w:t xml:space="preserve"> ve Atatürk </w:t>
      </w:r>
      <w:r w:rsidR="00907462">
        <w:rPr>
          <w:rFonts w:ascii="Times New Roman" w:eastAsia="Calibri" w:hAnsi="Times New Roman" w:cs="Times New Roman"/>
          <w:sz w:val="24"/>
          <w:szCs w:val="24"/>
        </w:rPr>
        <w:t>Bulvarı’nı</w:t>
      </w:r>
      <w:r w:rsidR="003A7B93">
        <w:rPr>
          <w:rFonts w:ascii="Times New Roman" w:eastAsia="Calibri" w:hAnsi="Times New Roman" w:cs="Times New Roman"/>
          <w:sz w:val="24"/>
          <w:szCs w:val="24"/>
        </w:rPr>
        <w:t xml:space="preserve"> kapsayan </w:t>
      </w:r>
      <w:r w:rsidR="004A600A">
        <w:rPr>
          <w:rFonts w:ascii="Times New Roman" w:eastAsia="Calibri" w:hAnsi="Times New Roman" w:cs="Times New Roman"/>
          <w:sz w:val="24"/>
          <w:szCs w:val="24"/>
        </w:rPr>
        <w:t xml:space="preserve">alanda </w:t>
      </w:r>
      <w:r w:rsidR="001B3E83">
        <w:rPr>
          <w:rFonts w:ascii="Times New Roman" w:eastAsia="Calibri" w:hAnsi="Times New Roman" w:cs="Times New Roman"/>
          <w:sz w:val="24"/>
          <w:szCs w:val="24"/>
        </w:rPr>
        <w:t>inceleme</w:t>
      </w:r>
      <w:r w:rsidR="00CF66DF">
        <w:rPr>
          <w:rFonts w:ascii="Times New Roman" w:eastAsia="Calibri" w:hAnsi="Times New Roman" w:cs="Times New Roman"/>
          <w:sz w:val="24"/>
          <w:szCs w:val="24"/>
        </w:rPr>
        <w:t>ler</w:t>
      </w:r>
      <w:r w:rsidR="004A600A">
        <w:rPr>
          <w:rFonts w:ascii="Times New Roman" w:eastAsia="Calibri" w:hAnsi="Times New Roman" w:cs="Times New Roman"/>
          <w:sz w:val="24"/>
          <w:szCs w:val="24"/>
        </w:rPr>
        <w:t xml:space="preserve"> yapılarak </w:t>
      </w:r>
      <w:r w:rsidR="001B3E83">
        <w:rPr>
          <w:rFonts w:ascii="Times New Roman" w:eastAsia="Calibri" w:hAnsi="Times New Roman" w:cs="Times New Roman"/>
          <w:sz w:val="24"/>
          <w:szCs w:val="24"/>
        </w:rPr>
        <w:t>öneriler</w:t>
      </w:r>
      <w:r w:rsidR="003A7B93">
        <w:rPr>
          <w:rFonts w:ascii="Times New Roman" w:eastAsia="Calibri" w:hAnsi="Times New Roman" w:cs="Times New Roman"/>
          <w:sz w:val="24"/>
          <w:szCs w:val="24"/>
        </w:rPr>
        <w:t xml:space="preserve"> </w:t>
      </w:r>
      <w:r w:rsidR="00225FFA">
        <w:rPr>
          <w:rFonts w:ascii="Times New Roman" w:eastAsia="Calibri" w:hAnsi="Times New Roman" w:cs="Times New Roman"/>
          <w:sz w:val="24"/>
          <w:szCs w:val="24"/>
        </w:rPr>
        <w:t>sunulmuştur.</w:t>
      </w:r>
      <w:r w:rsidR="00427EFE">
        <w:rPr>
          <w:rFonts w:ascii="Times New Roman" w:eastAsia="Calibri" w:hAnsi="Times New Roman" w:cs="Times New Roman"/>
          <w:sz w:val="24"/>
          <w:szCs w:val="24"/>
        </w:rPr>
        <w:t xml:space="preserve"> </w:t>
      </w:r>
      <w:r w:rsidR="00E3305E">
        <w:rPr>
          <w:rFonts w:ascii="Times New Roman" w:eastAsia="Calibri" w:hAnsi="Times New Roman" w:cs="Times New Roman"/>
          <w:sz w:val="24"/>
          <w:szCs w:val="24"/>
        </w:rPr>
        <w:t xml:space="preserve">Sonuç olarak, </w:t>
      </w:r>
      <w:r w:rsidR="004A600A">
        <w:rPr>
          <w:rFonts w:ascii="Times New Roman" w:eastAsia="Calibri" w:hAnsi="Times New Roman" w:cs="Times New Roman"/>
          <w:sz w:val="24"/>
          <w:szCs w:val="24"/>
        </w:rPr>
        <w:t xml:space="preserve">bu </w:t>
      </w:r>
      <w:r w:rsidR="00FA2E08">
        <w:rPr>
          <w:rFonts w:ascii="Times New Roman" w:eastAsia="Calibri" w:hAnsi="Times New Roman" w:cs="Times New Roman"/>
          <w:sz w:val="24"/>
          <w:szCs w:val="24"/>
        </w:rPr>
        <w:t>peyzaj</w:t>
      </w:r>
      <w:r w:rsidR="004A600A">
        <w:rPr>
          <w:rFonts w:ascii="Times New Roman" w:eastAsia="Calibri" w:hAnsi="Times New Roman" w:cs="Times New Roman"/>
          <w:sz w:val="24"/>
          <w:szCs w:val="24"/>
        </w:rPr>
        <w:t xml:space="preserve"> alanında peyzaj tasarımı kapsamında önerilen</w:t>
      </w:r>
      <w:r w:rsidR="001B3E83">
        <w:rPr>
          <w:rFonts w:ascii="Times New Roman" w:eastAsia="Calibri" w:hAnsi="Times New Roman" w:cs="Times New Roman"/>
          <w:sz w:val="24"/>
          <w:szCs w:val="24"/>
        </w:rPr>
        <w:t xml:space="preserve"> biyolojik tutma </w:t>
      </w:r>
      <w:r w:rsidR="004A600A">
        <w:rPr>
          <w:rFonts w:ascii="Times New Roman" w:eastAsia="Calibri" w:hAnsi="Times New Roman" w:cs="Times New Roman"/>
          <w:sz w:val="24"/>
          <w:szCs w:val="24"/>
        </w:rPr>
        <w:t>alanlarının hayata</w:t>
      </w:r>
      <w:r w:rsidR="003C7758">
        <w:rPr>
          <w:rFonts w:ascii="Times New Roman" w:eastAsia="Calibri" w:hAnsi="Times New Roman" w:cs="Times New Roman"/>
          <w:sz w:val="24"/>
          <w:szCs w:val="24"/>
        </w:rPr>
        <w:t xml:space="preserve"> geçirilmesinin, </w:t>
      </w:r>
      <w:r w:rsidR="004A21F0">
        <w:rPr>
          <w:rFonts w:ascii="Times New Roman" w:eastAsia="Calibri" w:hAnsi="Times New Roman" w:cs="Times New Roman"/>
          <w:sz w:val="24"/>
          <w:szCs w:val="24"/>
        </w:rPr>
        <w:t>bir doğu Akdeniz kıyı kenti olan İskenderun’da yağış rejimindeki düzensizlikler nedeniyle oluşabilecek çevresel olumsuzluklara karşı kent peyzajının dayanıklılığın</w:t>
      </w:r>
      <w:r w:rsidR="00D83648">
        <w:rPr>
          <w:rFonts w:ascii="Times New Roman" w:eastAsia="Calibri" w:hAnsi="Times New Roman" w:cs="Times New Roman"/>
          <w:sz w:val="24"/>
          <w:szCs w:val="24"/>
        </w:rPr>
        <w:t>ı arttıracağı düşünülmektedir.</w:t>
      </w:r>
    </w:p>
    <w:p w14:paraId="0C128BB2" w14:textId="6B9483E8" w:rsidR="004A21F0" w:rsidRDefault="004A21F0" w:rsidP="003C7758">
      <w:pPr>
        <w:spacing w:before="120" w:after="0" w:line="300" w:lineRule="auto"/>
        <w:jc w:val="both"/>
        <w:rPr>
          <w:rFonts w:ascii="Times New Roman" w:eastAsia="Calibri" w:hAnsi="Times New Roman" w:cs="Times New Roman"/>
          <w:sz w:val="24"/>
          <w:szCs w:val="24"/>
        </w:rPr>
      </w:pPr>
      <w:r w:rsidRPr="002A49B2">
        <w:rPr>
          <w:rFonts w:ascii="Times New Roman" w:eastAsia="Calibri" w:hAnsi="Times New Roman" w:cs="Times New Roman"/>
          <w:b/>
          <w:bCs/>
          <w:sz w:val="24"/>
          <w:szCs w:val="24"/>
        </w:rPr>
        <w:t>Anahtar Kelimeler:</w:t>
      </w:r>
      <w:r>
        <w:rPr>
          <w:rFonts w:ascii="Times New Roman" w:eastAsia="Calibri" w:hAnsi="Times New Roman" w:cs="Times New Roman"/>
          <w:sz w:val="24"/>
          <w:szCs w:val="24"/>
        </w:rPr>
        <w:t xml:space="preserve"> </w:t>
      </w:r>
      <w:r w:rsidR="008C567C">
        <w:rPr>
          <w:rFonts w:ascii="Times New Roman" w:eastAsia="Calibri" w:hAnsi="Times New Roman" w:cs="Times New Roman"/>
          <w:sz w:val="24"/>
          <w:szCs w:val="24"/>
        </w:rPr>
        <w:t>Peyzaj tasarımı, yağmur suyu yönetimi,</w:t>
      </w:r>
      <w:r w:rsidR="00341E4A">
        <w:rPr>
          <w:rFonts w:ascii="Times New Roman" w:eastAsia="Calibri" w:hAnsi="Times New Roman" w:cs="Times New Roman"/>
          <w:sz w:val="24"/>
          <w:szCs w:val="24"/>
        </w:rPr>
        <w:t xml:space="preserve"> </w:t>
      </w:r>
      <w:r w:rsidR="008C567C">
        <w:rPr>
          <w:rFonts w:ascii="Times New Roman" w:eastAsia="Calibri" w:hAnsi="Times New Roman" w:cs="Times New Roman"/>
          <w:sz w:val="24"/>
          <w:szCs w:val="24"/>
        </w:rPr>
        <w:t>biyo</w:t>
      </w:r>
      <w:r w:rsidR="00FF1B34">
        <w:rPr>
          <w:rFonts w:ascii="Times New Roman" w:eastAsia="Calibri" w:hAnsi="Times New Roman" w:cs="Times New Roman"/>
          <w:sz w:val="24"/>
          <w:szCs w:val="24"/>
        </w:rPr>
        <w:t>tutma</w:t>
      </w:r>
      <w:r w:rsidR="008C567C">
        <w:rPr>
          <w:rFonts w:ascii="Times New Roman" w:eastAsia="Calibri" w:hAnsi="Times New Roman" w:cs="Times New Roman"/>
          <w:sz w:val="24"/>
          <w:szCs w:val="24"/>
        </w:rPr>
        <w:t xml:space="preserve">, </w:t>
      </w:r>
      <w:r w:rsidR="00897D8E">
        <w:rPr>
          <w:rFonts w:ascii="Times New Roman" w:eastAsia="Calibri" w:hAnsi="Times New Roman" w:cs="Times New Roman"/>
          <w:sz w:val="24"/>
          <w:szCs w:val="24"/>
        </w:rPr>
        <w:t>yağmur hende</w:t>
      </w:r>
      <w:r w:rsidR="00FF1B34">
        <w:rPr>
          <w:rFonts w:ascii="Times New Roman" w:eastAsia="Calibri" w:hAnsi="Times New Roman" w:cs="Times New Roman"/>
          <w:sz w:val="24"/>
          <w:szCs w:val="24"/>
        </w:rPr>
        <w:t>ği</w:t>
      </w:r>
      <w:r w:rsidR="008C567C">
        <w:rPr>
          <w:rFonts w:ascii="Times New Roman" w:eastAsia="Calibri" w:hAnsi="Times New Roman" w:cs="Times New Roman"/>
          <w:sz w:val="24"/>
          <w:szCs w:val="24"/>
        </w:rPr>
        <w:t>, yağmur bahç</w:t>
      </w:r>
      <w:r w:rsidR="00FF1B34">
        <w:rPr>
          <w:rFonts w:ascii="Times New Roman" w:eastAsia="Calibri" w:hAnsi="Times New Roman" w:cs="Times New Roman"/>
          <w:sz w:val="24"/>
          <w:szCs w:val="24"/>
        </w:rPr>
        <w:t>esi</w:t>
      </w:r>
      <w:r w:rsidR="00CF66DF">
        <w:rPr>
          <w:rFonts w:ascii="Times New Roman" w:eastAsia="Calibri" w:hAnsi="Times New Roman" w:cs="Times New Roman"/>
          <w:sz w:val="24"/>
          <w:szCs w:val="24"/>
        </w:rPr>
        <w:t>.</w:t>
      </w:r>
    </w:p>
    <w:p w14:paraId="6E346CE0" w14:textId="77777777" w:rsidR="00E919E4" w:rsidRDefault="00E919E4" w:rsidP="00AB797C">
      <w:pPr>
        <w:spacing w:after="0" w:line="300" w:lineRule="auto"/>
        <w:jc w:val="both"/>
        <w:rPr>
          <w:rFonts w:ascii="Times New Roman" w:eastAsia="Calibri" w:hAnsi="Times New Roman" w:cs="Times New Roman"/>
          <w:b/>
          <w:bCs/>
          <w:sz w:val="24"/>
          <w:szCs w:val="24"/>
        </w:rPr>
      </w:pPr>
    </w:p>
    <w:p w14:paraId="6F5EAA0F" w14:textId="77777777" w:rsidR="00000E2A" w:rsidRDefault="00000E2A" w:rsidP="00AB797C">
      <w:pPr>
        <w:spacing w:after="0" w:line="300" w:lineRule="auto"/>
        <w:jc w:val="both"/>
        <w:rPr>
          <w:rFonts w:ascii="Times New Roman" w:eastAsia="Calibri" w:hAnsi="Times New Roman" w:cs="Times New Roman"/>
          <w:b/>
          <w:bCs/>
          <w:sz w:val="24"/>
          <w:szCs w:val="24"/>
        </w:rPr>
      </w:pPr>
    </w:p>
    <w:p w14:paraId="303C9DC2" w14:textId="2EA91EFE" w:rsidR="00E919E4" w:rsidRDefault="00E919E4" w:rsidP="00AB797C">
      <w:pPr>
        <w:spacing w:after="0" w:line="300" w:lineRule="auto"/>
        <w:jc w:val="both"/>
        <w:rPr>
          <w:rFonts w:ascii="Times New Roman" w:eastAsia="Calibri" w:hAnsi="Times New Roman" w:cs="Times New Roman"/>
          <w:b/>
          <w:bCs/>
          <w:sz w:val="24"/>
          <w:szCs w:val="24"/>
        </w:rPr>
      </w:pPr>
      <w:r w:rsidRPr="00000E2A">
        <w:rPr>
          <w:rFonts w:ascii="Times New Roman" w:eastAsia="Calibri" w:hAnsi="Times New Roman" w:cs="Times New Roman"/>
          <w:b/>
          <w:bCs/>
          <w:sz w:val="24"/>
          <w:szCs w:val="24"/>
        </w:rPr>
        <w:lastRenderedPageBreak/>
        <w:t>ABSRACT</w:t>
      </w:r>
    </w:p>
    <w:p w14:paraId="2916CE64" w14:textId="77777777" w:rsidR="008D689D" w:rsidRPr="00000E2A" w:rsidRDefault="008D689D" w:rsidP="00AB797C">
      <w:pPr>
        <w:spacing w:after="0" w:line="300" w:lineRule="auto"/>
        <w:jc w:val="both"/>
        <w:rPr>
          <w:rFonts w:ascii="Times New Roman" w:eastAsia="Calibri" w:hAnsi="Times New Roman" w:cs="Times New Roman"/>
          <w:b/>
          <w:bCs/>
          <w:sz w:val="24"/>
          <w:szCs w:val="24"/>
        </w:rPr>
      </w:pPr>
    </w:p>
    <w:p w14:paraId="08E68A03" w14:textId="40BEAEAA" w:rsidR="001362F2" w:rsidRDefault="00000E2A" w:rsidP="007F1126">
      <w:pPr>
        <w:spacing w:after="0" w:line="300" w:lineRule="auto"/>
        <w:jc w:val="both"/>
        <w:rPr>
          <w:rFonts w:ascii="Times New Roman" w:eastAsia="Calibri" w:hAnsi="Times New Roman" w:cs="Times New Roman"/>
          <w:sz w:val="24"/>
          <w:szCs w:val="24"/>
          <w:lang w:val="en-GB"/>
        </w:rPr>
      </w:pPr>
      <w:r w:rsidRPr="00000E2A">
        <w:rPr>
          <w:rFonts w:ascii="Times New Roman" w:eastAsia="Calibri" w:hAnsi="Times New Roman" w:cs="Times New Roman"/>
          <w:sz w:val="24"/>
          <w:szCs w:val="24"/>
          <w:lang w:val="en-GB"/>
        </w:rPr>
        <w:t xml:space="preserve">One of the important environmental problems caused by global climate change, rapid population growth and urbanization is the pollution and depletion of water resources. Therefore, </w:t>
      </w:r>
      <w:r w:rsidR="007563E4" w:rsidRPr="007563E4">
        <w:rPr>
          <w:rFonts w:ascii="Times New Roman" w:eastAsia="Calibri" w:hAnsi="Times New Roman" w:cs="Times New Roman"/>
          <w:sz w:val="24"/>
          <w:szCs w:val="24"/>
          <w:lang w:val="en-GB"/>
        </w:rPr>
        <w:t xml:space="preserve">as in the rest of the world, sustainable water management is critical in our </w:t>
      </w:r>
      <w:r w:rsidR="006A28B2">
        <w:rPr>
          <w:rFonts w:ascii="Times New Roman" w:eastAsia="Calibri" w:hAnsi="Times New Roman" w:cs="Times New Roman"/>
          <w:sz w:val="24"/>
          <w:szCs w:val="24"/>
          <w:lang w:val="en-GB"/>
        </w:rPr>
        <w:t>country</w:t>
      </w:r>
      <w:r w:rsidR="007563E4" w:rsidRPr="007563E4">
        <w:rPr>
          <w:rFonts w:ascii="Times New Roman" w:eastAsia="Calibri" w:hAnsi="Times New Roman" w:cs="Times New Roman"/>
          <w:sz w:val="24"/>
          <w:szCs w:val="24"/>
          <w:lang w:val="en-GB"/>
        </w:rPr>
        <w:t>.</w:t>
      </w:r>
      <w:r w:rsidR="007563E4">
        <w:rPr>
          <w:rFonts w:ascii="Times New Roman" w:eastAsia="Calibri" w:hAnsi="Times New Roman" w:cs="Times New Roman"/>
          <w:sz w:val="24"/>
          <w:szCs w:val="24"/>
          <w:lang w:val="en-GB"/>
        </w:rPr>
        <w:t xml:space="preserve"> </w:t>
      </w:r>
      <w:r w:rsidR="00A92C65">
        <w:rPr>
          <w:rFonts w:ascii="Times New Roman" w:eastAsia="Calibri" w:hAnsi="Times New Roman" w:cs="Times New Roman"/>
          <w:sz w:val="24"/>
          <w:szCs w:val="24"/>
          <w:lang w:val="en-GB"/>
        </w:rPr>
        <w:t>At this point, managing rain</w:t>
      </w:r>
      <w:r w:rsidRPr="00000E2A">
        <w:rPr>
          <w:rFonts w:ascii="Times New Roman" w:eastAsia="Calibri" w:hAnsi="Times New Roman" w:cs="Times New Roman"/>
          <w:sz w:val="24"/>
          <w:szCs w:val="24"/>
          <w:lang w:val="en-GB"/>
        </w:rPr>
        <w:t xml:space="preserve">water, especially in urban areas, emerges as an important part of water management. Traditional drainage structures in urban areas are based on removing rainwater from the environment through piping systems and discharging it into a water source. </w:t>
      </w:r>
      <w:r w:rsidR="00370F2D" w:rsidRPr="00370F2D">
        <w:rPr>
          <w:rFonts w:ascii="Times New Roman" w:eastAsia="Calibri" w:hAnsi="Times New Roman" w:cs="Times New Roman"/>
          <w:sz w:val="24"/>
          <w:szCs w:val="24"/>
          <w:lang w:val="en-GB"/>
        </w:rPr>
        <w:t>Within the scope of this study, multifunctional new generation drainage systems that improve the function of the traditional drainage system in urban areas by acting in integration with today's engineering solutions and increasingly coming to the forefront in rainwater management from a biological and ecological perspective, were examined from a landscape design perspective.</w:t>
      </w:r>
      <w:r w:rsidR="001362F2">
        <w:rPr>
          <w:rFonts w:ascii="Times New Roman" w:eastAsia="Calibri" w:hAnsi="Times New Roman" w:cs="Times New Roman"/>
          <w:sz w:val="24"/>
          <w:szCs w:val="24"/>
          <w:lang w:val="en-GB"/>
        </w:rPr>
        <w:t xml:space="preserve"> </w:t>
      </w:r>
      <w:r w:rsidR="002206DA" w:rsidRPr="002206DA">
        <w:rPr>
          <w:rFonts w:ascii="Times New Roman" w:eastAsia="Calibri" w:hAnsi="Times New Roman" w:cs="Times New Roman"/>
          <w:sz w:val="24"/>
          <w:szCs w:val="24"/>
          <w:lang w:val="en-GB"/>
        </w:rPr>
        <w:t>During the first phase of the study</w:t>
      </w:r>
      <w:r w:rsidR="001362F2" w:rsidRPr="001362F2">
        <w:rPr>
          <w:rFonts w:ascii="Times New Roman" w:eastAsia="Calibri" w:hAnsi="Times New Roman" w:cs="Times New Roman"/>
          <w:sz w:val="24"/>
          <w:szCs w:val="24"/>
          <w:lang w:val="en-GB"/>
        </w:rPr>
        <w:t xml:space="preserve">, the properties of rainwater retention areas and structures, </w:t>
      </w:r>
      <w:r w:rsidR="001362F2" w:rsidRPr="006B4ACF">
        <w:rPr>
          <w:rFonts w:ascii="Times New Roman" w:eastAsia="Calibri" w:hAnsi="Times New Roman" w:cs="Times New Roman"/>
          <w:sz w:val="24"/>
          <w:szCs w:val="24"/>
          <w:lang w:val="en-GB"/>
        </w:rPr>
        <w:t xml:space="preserve">which are a part of water management in urban landscape areas, were investigated based on the literature. These structures, which are generally referred to as bioretention areas in the literature, are called </w:t>
      </w:r>
      <w:r w:rsidR="00E441DE" w:rsidRPr="006B4ACF">
        <w:rPr>
          <w:rFonts w:ascii="Times New Roman" w:eastAsia="Calibri" w:hAnsi="Times New Roman" w:cs="Times New Roman"/>
          <w:sz w:val="24"/>
          <w:szCs w:val="24"/>
          <w:lang w:val="en-GB"/>
        </w:rPr>
        <w:t xml:space="preserve">bioswales, </w:t>
      </w:r>
      <w:r w:rsidR="001362F2" w:rsidRPr="006B4ACF">
        <w:rPr>
          <w:rFonts w:ascii="Times New Roman" w:eastAsia="Calibri" w:hAnsi="Times New Roman" w:cs="Times New Roman"/>
          <w:sz w:val="24"/>
          <w:szCs w:val="24"/>
          <w:lang w:val="en-GB"/>
        </w:rPr>
        <w:t xml:space="preserve">bioretention planters, </w:t>
      </w:r>
      <w:r w:rsidR="00B35DDF" w:rsidRPr="006B4ACF">
        <w:rPr>
          <w:rFonts w:ascii="Times New Roman" w:eastAsia="Calibri" w:hAnsi="Times New Roman" w:cs="Times New Roman"/>
          <w:sz w:val="24"/>
          <w:szCs w:val="24"/>
          <w:lang w:val="en-GB"/>
        </w:rPr>
        <w:t>rain</w:t>
      </w:r>
      <w:r w:rsidR="00FF1B34" w:rsidRPr="006B4ACF">
        <w:rPr>
          <w:rFonts w:ascii="Times New Roman" w:eastAsia="Calibri" w:hAnsi="Times New Roman" w:cs="Times New Roman"/>
          <w:sz w:val="24"/>
          <w:szCs w:val="24"/>
          <w:lang w:val="en-GB"/>
        </w:rPr>
        <w:t xml:space="preserve"> </w:t>
      </w:r>
      <w:r w:rsidR="001362F2" w:rsidRPr="006B4ACF">
        <w:rPr>
          <w:rFonts w:ascii="Times New Roman" w:eastAsia="Calibri" w:hAnsi="Times New Roman" w:cs="Times New Roman"/>
          <w:sz w:val="24"/>
          <w:szCs w:val="24"/>
          <w:lang w:val="en-GB"/>
        </w:rPr>
        <w:t xml:space="preserve">gardens, according to their characteristics. </w:t>
      </w:r>
      <w:r w:rsidR="005F3056" w:rsidRPr="006B4ACF">
        <w:rPr>
          <w:rFonts w:ascii="Times New Roman" w:eastAsia="Calibri" w:hAnsi="Times New Roman" w:cs="Times New Roman"/>
          <w:sz w:val="24"/>
          <w:szCs w:val="24"/>
          <w:lang w:val="en-GB"/>
        </w:rPr>
        <w:t>The study looked at the problems that need to be considered when designing</w:t>
      </w:r>
      <w:r w:rsidR="005F3056" w:rsidRPr="005F3056">
        <w:rPr>
          <w:rFonts w:ascii="Times New Roman" w:eastAsia="Calibri" w:hAnsi="Times New Roman" w:cs="Times New Roman"/>
          <w:sz w:val="24"/>
          <w:szCs w:val="24"/>
          <w:lang w:val="en-GB"/>
        </w:rPr>
        <w:t xml:space="preserve"> these areas.</w:t>
      </w:r>
      <w:r w:rsidR="005F3056">
        <w:rPr>
          <w:rFonts w:ascii="Times New Roman" w:eastAsia="Calibri" w:hAnsi="Times New Roman" w:cs="Times New Roman"/>
          <w:sz w:val="24"/>
          <w:szCs w:val="24"/>
          <w:lang w:val="en-GB"/>
        </w:rPr>
        <w:t xml:space="preserve"> </w:t>
      </w:r>
      <w:r w:rsidR="00CF66DF" w:rsidRPr="00CF66DF">
        <w:rPr>
          <w:rFonts w:ascii="Times New Roman" w:eastAsia="Calibri" w:hAnsi="Times New Roman" w:cs="Times New Roman"/>
          <w:sz w:val="24"/>
          <w:szCs w:val="24"/>
          <w:lang w:val="en-GB"/>
        </w:rPr>
        <w:t xml:space="preserve">In the light of the information </w:t>
      </w:r>
      <w:r w:rsidR="008F0E8A">
        <w:rPr>
          <w:rFonts w:ascii="Times New Roman" w:eastAsia="Calibri" w:hAnsi="Times New Roman" w:cs="Times New Roman"/>
          <w:sz w:val="24"/>
          <w:szCs w:val="24"/>
          <w:lang w:val="en-GB"/>
        </w:rPr>
        <w:t>gathered</w:t>
      </w:r>
      <w:r w:rsidR="00CF66DF" w:rsidRPr="00CF66DF">
        <w:rPr>
          <w:rFonts w:ascii="Times New Roman" w:eastAsia="Calibri" w:hAnsi="Times New Roman" w:cs="Times New Roman"/>
          <w:sz w:val="24"/>
          <w:szCs w:val="24"/>
          <w:lang w:val="en-GB"/>
        </w:rPr>
        <w:t xml:space="preserve">, </w:t>
      </w:r>
      <w:r w:rsidR="002206DA" w:rsidRPr="002206DA">
        <w:rPr>
          <w:rFonts w:ascii="Times New Roman" w:eastAsia="Calibri" w:hAnsi="Times New Roman" w:cs="Times New Roman"/>
          <w:sz w:val="24"/>
          <w:szCs w:val="24"/>
          <w:lang w:val="en-GB"/>
        </w:rPr>
        <w:t>during the second phase</w:t>
      </w:r>
      <w:r w:rsidR="00CF66DF" w:rsidRPr="00CF66DF">
        <w:rPr>
          <w:rFonts w:ascii="Times New Roman" w:eastAsia="Calibri" w:hAnsi="Times New Roman" w:cs="Times New Roman"/>
          <w:sz w:val="24"/>
          <w:szCs w:val="24"/>
          <w:lang w:val="en-GB"/>
        </w:rPr>
        <w:t xml:space="preserve">, in order to emphasize the necessity of addressing these areas that support rainwater management as a part of the landscape design, examinations and recommendations were made in the area covering the green </w:t>
      </w:r>
      <w:r w:rsidR="00CF66DF">
        <w:rPr>
          <w:rFonts w:ascii="Times New Roman" w:eastAsia="Calibri" w:hAnsi="Times New Roman" w:cs="Times New Roman"/>
          <w:sz w:val="24"/>
          <w:szCs w:val="24"/>
          <w:lang w:val="en-GB"/>
        </w:rPr>
        <w:t>spaces</w:t>
      </w:r>
      <w:r w:rsidR="00CF66DF" w:rsidRPr="00CF66DF">
        <w:rPr>
          <w:rFonts w:ascii="Times New Roman" w:eastAsia="Calibri" w:hAnsi="Times New Roman" w:cs="Times New Roman"/>
          <w:sz w:val="24"/>
          <w:szCs w:val="24"/>
          <w:lang w:val="en-GB"/>
        </w:rPr>
        <w:t xml:space="preserve"> along the coastline of the city of İskenderun and Atatürk Boulevard.</w:t>
      </w:r>
      <w:r w:rsidR="00CF66DF">
        <w:rPr>
          <w:rFonts w:ascii="Times New Roman" w:eastAsia="Calibri" w:hAnsi="Times New Roman" w:cs="Times New Roman"/>
          <w:sz w:val="24"/>
          <w:szCs w:val="24"/>
          <w:lang w:val="en-GB"/>
        </w:rPr>
        <w:t xml:space="preserve"> </w:t>
      </w:r>
      <w:r w:rsidR="008F0E8A" w:rsidRPr="008F0E8A">
        <w:rPr>
          <w:rFonts w:ascii="Times New Roman" w:eastAsia="Calibri" w:hAnsi="Times New Roman" w:cs="Times New Roman"/>
          <w:sz w:val="24"/>
          <w:szCs w:val="24"/>
          <w:lang w:val="en-GB"/>
        </w:rPr>
        <w:t>As a consequence</w:t>
      </w:r>
      <w:r w:rsidR="001362F2" w:rsidRPr="001362F2">
        <w:rPr>
          <w:rFonts w:ascii="Times New Roman" w:eastAsia="Calibri" w:hAnsi="Times New Roman" w:cs="Times New Roman"/>
          <w:sz w:val="24"/>
          <w:szCs w:val="24"/>
          <w:lang w:val="en-GB"/>
        </w:rPr>
        <w:t xml:space="preserve">, it is </w:t>
      </w:r>
      <w:r w:rsidR="008F0E8A">
        <w:rPr>
          <w:rFonts w:ascii="Times New Roman" w:eastAsia="Calibri" w:hAnsi="Times New Roman" w:cs="Times New Roman"/>
          <w:sz w:val="24"/>
          <w:szCs w:val="24"/>
          <w:lang w:val="en-GB"/>
        </w:rPr>
        <w:t>expected</w:t>
      </w:r>
      <w:r w:rsidR="001362F2" w:rsidRPr="001362F2">
        <w:rPr>
          <w:rFonts w:ascii="Times New Roman" w:eastAsia="Calibri" w:hAnsi="Times New Roman" w:cs="Times New Roman"/>
          <w:sz w:val="24"/>
          <w:szCs w:val="24"/>
          <w:lang w:val="en-GB"/>
        </w:rPr>
        <w:t xml:space="preserve"> that the realization of biological retention areas proposed within the scope of landscape design in this landscape area will increase the </w:t>
      </w:r>
      <w:r w:rsidR="001362F2">
        <w:rPr>
          <w:rFonts w:ascii="Times New Roman" w:eastAsia="Calibri" w:hAnsi="Times New Roman" w:cs="Times New Roman"/>
          <w:sz w:val="24"/>
          <w:szCs w:val="24"/>
          <w:lang w:val="en-GB"/>
        </w:rPr>
        <w:t>resiliency</w:t>
      </w:r>
      <w:r w:rsidR="001362F2" w:rsidRPr="001362F2">
        <w:rPr>
          <w:rFonts w:ascii="Times New Roman" w:eastAsia="Calibri" w:hAnsi="Times New Roman" w:cs="Times New Roman"/>
          <w:sz w:val="24"/>
          <w:szCs w:val="24"/>
          <w:lang w:val="en-GB"/>
        </w:rPr>
        <w:t xml:space="preserve"> of the urban landscape against environmental </w:t>
      </w:r>
      <w:r w:rsidR="001362F2">
        <w:rPr>
          <w:rFonts w:ascii="Times New Roman" w:eastAsia="Calibri" w:hAnsi="Times New Roman" w:cs="Times New Roman"/>
          <w:sz w:val="24"/>
          <w:szCs w:val="24"/>
          <w:lang w:val="en-GB"/>
        </w:rPr>
        <w:t>adversities</w:t>
      </w:r>
      <w:r w:rsidR="001362F2" w:rsidRPr="001362F2">
        <w:rPr>
          <w:rFonts w:ascii="Times New Roman" w:eastAsia="Calibri" w:hAnsi="Times New Roman" w:cs="Times New Roman"/>
          <w:sz w:val="24"/>
          <w:szCs w:val="24"/>
          <w:lang w:val="en-GB"/>
        </w:rPr>
        <w:t xml:space="preserve"> that may occur due to irregularities in the rainfall regime in Iskenderun, an eastern Mediterranean coastal city. </w:t>
      </w:r>
    </w:p>
    <w:p w14:paraId="3A22F154" w14:textId="3B953C3D" w:rsidR="00E919E4" w:rsidRPr="00000E2A" w:rsidRDefault="00E919E4" w:rsidP="00000E2A">
      <w:pPr>
        <w:spacing w:before="120" w:after="0" w:line="300" w:lineRule="auto"/>
        <w:jc w:val="both"/>
        <w:rPr>
          <w:rFonts w:ascii="Times New Roman" w:eastAsia="Calibri" w:hAnsi="Times New Roman" w:cs="Times New Roman"/>
          <w:sz w:val="24"/>
          <w:szCs w:val="24"/>
          <w:lang w:val="en-GB"/>
        </w:rPr>
      </w:pPr>
      <w:r w:rsidRPr="00000E2A">
        <w:rPr>
          <w:rFonts w:ascii="Times New Roman" w:eastAsia="Calibri" w:hAnsi="Times New Roman" w:cs="Times New Roman"/>
          <w:b/>
          <w:bCs/>
          <w:sz w:val="24"/>
          <w:szCs w:val="24"/>
          <w:lang w:val="en-GB"/>
        </w:rPr>
        <w:t xml:space="preserve">Keywords: </w:t>
      </w:r>
      <w:r w:rsidRPr="00000E2A">
        <w:rPr>
          <w:rFonts w:ascii="Times New Roman" w:eastAsia="Calibri" w:hAnsi="Times New Roman" w:cs="Times New Roman"/>
          <w:sz w:val="24"/>
          <w:szCs w:val="24"/>
          <w:lang w:val="en-GB"/>
        </w:rPr>
        <w:t xml:space="preserve">Landscape design, rainwater management, </w:t>
      </w:r>
      <w:r w:rsidR="001E7A1F" w:rsidRPr="00000E2A">
        <w:rPr>
          <w:rFonts w:ascii="Times New Roman" w:eastAsia="Calibri" w:hAnsi="Times New Roman" w:cs="Times New Roman"/>
          <w:sz w:val="24"/>
          <w:szCs w:val="24"/>
          <w:lang w:val="en-GB"/>
        </w:rPr>
        <w:t>b</w:t>
      </w:r>
      <w:r w:rsidRPr="00000E2A">
        <w:rPr>
          <w:rFonts w:ascii="Times New Roman" w:eastAsia="Calibri" w:hAnsi="Times New Roman" w:cs="Times New Roman"/>
          <w:sz w:val="24"/>
          <w:szCs w:val="24"/>
          <w:lang w:val="en-GB"/>
        </w:rPr>
        <w:t>ioretention, bioswale</w:t>
      </w:r>
      <w:r w:rsidR="0033765B">
        <w:rPr>
          <w:rFonts w:ascii="Times New Roman" w:eastAsia="Calibri" w:hAnsi="Times New Roman" w:cs="Times New Roman"/>
          <w:sz w:val="24"/>
          <w:szCs w:val="24"/>
          <w:lang w:val="en-GB"/>
        </w:rPr>
        <w:t>s</w:t>
      </w:r>
      <w:r w:rsidRPr="00000E2A">
        <w:rPr>
          <w:rFonts w:ascii="Times New Roman" w:eastAsia="Calibri" w:hAnsi="Times New Roman" w:cs="Times New Roman"/>
          <w:sz w:val="24"/>
          <w:szCs w:val="24"/>
          <w:lang w:val="en-GB"/>
        </w:rPr>
        <w:t>, rain</w:t>
      </w:r>
      <w:r w:rsidR="00FF1B34">
        <w:rPr>
          <w:rFonts w:ascii="Times New Roman" w:eastAsia="Calibri" w:hAnsi="Times New Roman" w:cs="Times New Roman"/>
          <w:sz w:val="24"/>
          <w:szCs w:val="24"/>
          <w:lang w:val="en-GB"/>
        </w:rPr>
        <w:t xml:space="preserve"> </w:t>
      </w:r>
      <w:r w:rsidRPr="00000E2A">
        <w:rPr>
          <w:rFonts w:ascii="Times New Roman" w:eastAsia="Calibri" w:hAnsi="Times New Roman" w:cs="Times New Roman"/>
          <w:sz w:val="24"/>
          <w:szCs w:val="24"/>
          <w:lang w:val="en-GB"/>
        </w:rPr>
        <w:t>garden.</w:t>
      </w:r>
    </w:p>
    <w:p w14:paraId="6D18355C" w14:textId="77777777" w:rsidR="00E919E4" w:rsidRDefault="00E919E4" w:rsidP="00AB797C">
      <w:pPr>
        <w:spacing w:after="0" w:line="300" w:lineRule="auto"/>
        <w:jc w:val="both"/>
        <w:rPr>
          <w:rFonts w:ascii="Times New Roman" w:eastAsia="Calibri" w:hAnsi="Times New Roman" w:cs="Times New Roman"/>
          <w:b/>
          <w:bCs/>
          <w:sz w:val="24"/>
          <w:szCs w:val="24"/>
        </w:rPr>
      </w:pPr>
    </w:p>
    <w:p w14:paraId="113E200E" w14:textId="2B0CBF63" w:rsidR="009E406F" w:rsidRDefault="000510F0" w:rsidP="00332CE1">
      <w:pPr>
        <w:spacing w:after="120" w:line="300"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1. </w:t>
      </w:r>
      <w:r w:rsidR="00EC3C17" w:rsidRPr="00EC3C17">
        <w:rPr>
          <w:rFonts w:ascii="Times New Roman" w:eastAsia="Calibri" w:hAnsi="Times New Roman" w:cs="Times New Roman"/>
          <w:b/>
          <w:bCs/>
          <w:sz w:val="24"/>
          <w:szCs w:val="24"/>
        </w:rPr>
        <w:t>GİRİŞ</w:t>
      </w:r>
    </w:p>
    <w:p w14:paraId="1D393F09" w14:textId="7764B5EE" w:rsidR="009A6F71" w:rsidRDefault="00C47F1D" w:rsidP="004766D0">
      <w:pPr>
        <w:spacing w:after="0" w:line="30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İnsanoğlunun son yüzyılda </w:t>
      </w:r>
      <w:r w:rsidR="00AA6409">
        <w:rPr>
          <w:rFonts w:ascii="Times New Roman" w:eastAsia="Calibri" w:hAnsi="Times New Roman" w:cs="Times New Roman"/>
          <w:sz w:val="24"/>
          <w:szCs w:val="24"/>
        </w:rPr>
        <w:t xml:space="preserve">artan </w:t>
      </w:r>
      <w:r>
        <w:rPr>
          <w:rFonts w:ascii="Times New Roman" w:eastAsia="Calibri" w:hAnsi="Times New Roman" w:cs="Times New Roman"/>
          <w:sz w:val="24"/>
          <w:szCs w:val="24"/>
        </w:rPr>
        <w:t>endüstriyel faaliyetleri ve yaşam biçimindeki değişi</w:t>
      </w:r>
      <w:r w:rsidR="00AA6409">
        <w:rPr>
          <w:rFonts w:ascii="Times New Roman" w:eastAsia="Calibri" w:hAnsi="Times New Roman" w:cs="Times New Roman"/>
          <w:sz w:val="24"/>
          <w:szCs w:val="24"/>
        </w:rPr>
        <w:t>mler</w:t>
      </w:r>
      <w:r>
        <w:rPr>
          <w:rFonts w:ascii="Times New Roman" w:eastAsia="Calibri" w:hAnsi="Times New Roman" w:cs="Times New Roman"/>
          <w:sz w:val="24"/>
          <w:szCs w:val="24"/>
        </w:rPr>
        <w:t xml:space="preserve"> küresel iklim değişikliği</w:t>
      </w:r>
      <w:r w:rsidR="00AA6409">
        <w:rPr>
          <w:rFonts w:ascii="Times New Roman" w:eastAsia="Calibri" w:hAnsi="Times New Roman" w:cs="Times New Roman"/>
          <w:sz w:val="24"/>
          <w:szCs w:val="24"/>
        </w:rPr>
        <w:t>nin en önemli nedenleri olarak gösterilmektedir.</w:t>
      </w:r>
      <w:r>
        <w:rPr>
          <w:rFonts w:ascii="Times New Roman" w:eastAsia="Calibri" w:hAnsi="Times New Roman" w:cs="Times New Roman"/>
          <w:sz w:val="24"/>
          <w:szCs w:val="24"/>
        </w:rPr>
        <w:t xml:space="preserve"> </w:t>
      </w:r>
      <w:r w:rsidR="00AA6409">
        <w:rPr>
          <w:rFonts w:ascii="Times New Roman" w:eastAsia="Calibri" w:hAnsi="Times New Roman" w:cs="Times New Roman"/>
          <w:sz w:val="24"/>
          <w:szCs w:val="24"/>
        </w:rPr>
        <w:t xml:space="preserve">Kentler ise </w:t>
      </w:r>
      <w:r w:rsidR="00587C29">
        <w:rPr>
          <w:rFonts w:ascii="Times New Roman" w:eastAsia="Calibri" w:hAnsi="Times New Roman" w:cs="Times New Roman"/>
          <w:sz w:val="24"/>
          <w:szCs w:val="24"/>
        </w:rPr>
        <w:t xml:space="preserve">bu </w:t>
      </w:r>
      <w:r w:rsidR="00AA6409">
        <w:rPr>
          <w:rFonts w:ascii="Times New Roman" w:eastAsia="Calibri" w:hAnsi="Times New Roman" w:cs="Times New Roman"/>
          <w:sz w:val="24"/>
          <w:szCs w:val="24"/>
        </w:rPr>
        <w:t>değişikliğin olumsuz etkilerinin yüksek düzeyde hissedildiği alanlar</w:t>
      </w:r>
      <w:r w:rsidR="00764E85">
        <w:rPr>
          <w:rFonts w:ascii="Times New Roman" w:eastAsia="Calibri" w:hAnsi="Times New Roman" w:cs="Times New Roman"/>
          <w:sz w:val="24"/>
          <w:szCs w:val="24"/>
        </w:rPr>
        <w:t xml:space="preserve"> olarak karşımıza çıkmaktadır</w:t>
      </w:r>
      <w:r w:rsidR="00AA6409">
        <w:rPr>
          <w:rFonts w:ascii="Times New Roman" w:eastAsia="Calibri" w:hAnsi="Times New Roman" w:cs="Times New Roman"/>
          <w:sz w:val="24"/>
          <w:szCs w:val="24"/>
        </w:rPr>
        <w:t xml:space="preserve">. </w:t>
      </w:r>
      <w:r w:rsidR="008901A0">
        <w:rPr>
          <w:rFonts w:ascii="Times New Roman" w:eastAsia="Calibri" w:hAnsi="Times New Roman" w:cs="Times New Roman"/>
          <w:sz w:val="24"/>
          <w:szCs w:val="24"/>
        </w:rPr>
        <w:t xml:space="preserve">Bu olumsuz etkilerden </w:t>
      </w:r>
      <w:r w:rsidR="00C515A5">
        <w:rPr>
          <w:rFonts w:ascii="Times New Roman" w:eastAsia="Calibri" w:hAnsi="Times New Roman" w:cs="Times New Roman"/>
          <w:sz w:val="24"/>
          <w:szCs w:val="24"/>
        </w:rPr>
        <w:t xml:space="preserve">bazıları </w:t>
      </w:r>
      <w:r w:rsidR="008901A0">
        <w:rPr>
          <w:rFonts w:ascii="Times New Roman" w:eastAsia="Calibri" w:hAnsi="Times New Roman" w:cs="Times New Roman"/>
          <w:sz w:val="24"/>
          <w:szCs w:val="24"/>
        </w:rPr>
        <w:t>yağış rejimindeki değişikliklere bağlı olarak kentlerde yaşanan kuraklık ve sel</w:t>
      </w:r>
      <w:r w:rsidR="00764E85">
        <w:rPr>
          <w:rFonts w:ascii="Times New Roman" w:eastAsia="Calibri" w:hAnsi="Times New Roman" w:cs="Times New Roman"/>
          <w:sz w:val="24"/>
          <w:szCs w:val="24"/>
        </w:rPr>
        <w:t xml:space="preserve"> felaketleridir</w:t>
      </w:r>
      <w:r w:rsidR="008901A0">
        <w:rPr>
          <w:rFonts w:ascii="Times New Roman" w:eastAsia="Calibri" w:hAnsi="Times New Roman" w:cs="Times New Roman"/>
          <w:sz w:val="24"/>
          <w:szCs w:val="24"/>
        </w:rPr>
        <w:t xml:space="preserve">. </w:t>
      </w:r>
      <w:r w:rsidR="00D9414F">
        <w:rPr>
          <w:rFonts w:ascii="Times New Roman" w:eastAsia="Calibri" w:hAnsi="Times New Roman" w:cs="Times New Roman"/>
          <w:sz w:val="24"/>
          <w:szCs w:val="24"/>
        </w:rPr>
        <w:t xml:space="preserve">Birçok bilimsel araştırma </w:t>
      </w:r>
      <w:r w:rsidR="00D9414F" w:rsidRPr="00D9414F">
        <w:rPr>
          <w:rFonts w:ascii="Times New Roman" w:eastAsia="Calibri" w:hAnsi="Times New Roman" w:cs="Times New Roman"/>
          <w:sz w:val="24"/>
          <w:szCs w:val="24"/>
        </w:rPr>
        <w:t>Türkiye</w:t>
      </w:r>
      <w:r w:rsidR="008901A0">
        <w:rPr>
          <w:rFonts w:ascii="Times New Roman" w:eastAsia="Calibri" w:hAnsi="Times New Roman" w:cs="Times New Roman"/>
          <w:sz w:val="24"/>
          <w:szCs w:val="24"/>
        </w:rPr>
        <w:t>’de</w:t>
      </w:r>
      <w:r w:rsidR="00D9414F" w:rsidRPr="00D9414F">
        <w:rPr>
          <w:rFonts w:ascii="Times New Roman" w:eastAsia="Calibri" w:hAnsi="Times New Roman" w:cs="Times New Roman"/>
          <w:sz w:val="24"/>
          <w:szCs w:val="24"/>
        </w:rPr>
        <w:t xml:space="preserve"> iklim değişikliğiyle birlikte su stresi</w:t>
      </w:r>
      <w:r w:rsidR="008901A0">
        <w:rPr>
          <w:rFonts w:ascii="Times New Roman" w:eastAsia="Calibri" w:hAnsi="Times New Roman" w:cs="Times New Roman"/>
          <w:sz w:val="24"/>
          <w:szCs w:val="24"/>
        </w:rPr>
        <w:t xml:space="preserve"> (kuraklık ve sel)</w:t>
      </w:r>
      <w:r w:rsidR="002E09B1">
        <w:rPr>
          <w:rFonts w:ascii="Times New Roman" w:eastAsia="Calibri" w:hAnsi="Times New Roman" w:cs="Times New Roman"/>
          <w:sz w:val="24"/>
          <w:szCs w:val="24"/>
        </w:rPr>
        <w:t xml:space="preserve"> </w:t>
      </w:r>
      <w:r w:rsidR="008901A0">
        <w:rPr>
          <w:rFonts w:ascii="Times New Roman" w:eastAsia="Calibri" w:hAnsi="Times New Roman" w:cs="Times New Roman"/>
          <w:sz w:val="24"/>
          <w:szCs w:val="24"/>
        </w:rPr>
        <w:t xml:space="preserve">oluşacağına </w:t>
      </w:r>
      <w:r w:rsidR="00D9414F" w:rsidRPr="00D9414F">
        <w:rPr>
          <w:rFonts w:ascii="Times New Roman" w:eastAsia="Calibri" w:hAnsi="Times New Roman" w:cs="Times New Roman"/>
          <w:sz w:val="24"/>
          <w:szCs w:val="24"/>
        </w:rPr>
        <w:t>işaret etmektedir</w:t>
      </w:r>
      <w:r w:rsidR="00D9414F">
        <w:rPr>
          <w:rFonts w:ascii="Times New Roman" w:eastAsia="Calibri" w:hAnsi="Times New Roman" w:cs="Times New Roman"/>
          <w:sz w:val="24"/>
          <w:szCs w:val="24"/>
        </w:rPr>
        <w:t xml:space="preserve"> (</w:t>
      </w:r>
      <w:r w:rsidR="00D9414F" w:rsidRPr="00D9414F">
        <w:rPr>
          <w:rFonts w:ascii="Times New Roman" w:eastAsia="Calibri" w:hAnsi="Times New Roman" w:cs="Times New Roman"/>
          <w:sz w:val="24"/>
          <w:szCs w:val="24"/>
        </w:rPr>
        <w:t>D</w:t>
      </w:r>
      <w:r w:rsidR="00040908">
        <w:rPr>
          <w:rFonts w:ascii="Times New Roman" w:eastAsia="Calibri" w:hAnsi="Times New Roman" w:cs="Times New Roman"/>
          <w:sz w:val="24"/>
          <w:szCs w:val="24"/>
        </w:rPr>
        <w:t>ö</w:t>
      </w:r>
      <w:r w:rsidR="00D9414F" w:rsidRPr="00D9414F">
        <w:rPr>
          <w:rFonts w:ascii="Times New Roman" w:eastAsia="Calibri" w:hAnsi="Times New Roman" w:cs="Times New Roman"/>
          <w:sz w:val="24"/>
          <w:szCs w:val="24"/>
        </w:rPr>
        <w:t>ll, 2009</w:t>
      </w:r>
      <w:r w:rsidR="00514796">
        <w:rPr>
          <w:rFonts w:ascii="Times New Roman" w:eastAsia="Calibri" w:hAnsi="Times New Roman" w:cs="Times New Roman"/>
          <w:sz w:val="24"/>
          <w:szCs w:val="24"/>
        </w:rPr>
        <w:t>;</w:t>
      </w:r>
      <w:r w:rsidR="00D9414F" w:rsidRPr="00D9414F">
        <w:rPr>
          <w:rFonts w:ascii="Times New Roman" w:eastAsia="Calibri" w:hAnsi="Times New Roman" w:cs="Times New Roman"/>
          <w:sz w:val="24"/>
          <w:szCs w:val="24"/>
        </w:rPr>
        <w:t xml:space="preserve"> Lehner ve </w:t>
      </w:r>
      <w:r w:rsidR="00D9414F">
        <w:rPr>
          <w:rFonts w:ascii="Times New Roman" w:eastAsia="Calibri" w:hAnsi="Times New Roman" w:cs="Times New Roman"/>
          <w:sz w:val="24"/>
          <w:szCs w:val="24"/>
        </w:rPr>
        <w:t>ark.</w:t>
      </w:r>
      <w:r w:rsidR="00D9414F" w:rsidRPr="00D9414F">
        <w:rPr>
          <w:rFonts w:ascii="Times New Roman" w:eastAsia="Calibri" w:hAnsi="Times New Roman" w:cs="Times New Roman"/>
          <w:sz w:val="24"/>
          <w:szCs w:val="24"/>
        </w:rPr>
        <w:t>, 2006)</w:t>
      </w:r>
      <w:r w:rsidR="00D9414F">
        <w:rPr>
          <w:rFonts w:ascii="Times New Roman" w:eastAsia="Calibri" w:hAnsi="Times New Roman" w:cs="Times New Roman"/>
          <w:sz w:val="24"/>
          <w:szCs w:val="24"/>
        </w:rPr>
        <w:t xml:space="preserve">. </w:t>
      </w:r>
      <w:r w:rsidR="00EF1158">
        <w:rPr>
          <w:rFonts w:ascii="Times New Roman" w:eastAsia="Calibri" w:hAnsi="Times New Roman" w:cs="Times New Roman"/>
          <w:sz w:val="24"/>
          <w:szCs w:val="24"/>
        </w:rPr>
        <w:t>Ülkemizdeki i</w:t>
      </w:r>
      <w:r w:rsidR="00D9414F">
        <w:rPr>
          <w:rFonts w:ascii="Times New Roman" w:eastAsia="Calibri" w:hAnsi="Times New Roman" w:cs="Times New Roman"/>
          <w:sz w:val="24"/>
          <w:szCs w:val="24"/>
        </w:rPr>
        <w:t>klim değişikliği</w:t>
      </w:r>
      <w:r w:rsidR="00EF1158">
        <w:rPr>
          <w:rFonts w:ascii="Times New Roman" w:eastAsia="Calibri" w:hAnsi="Times New Roman" w:cs="Times New Roman"/>
          <w:sz w:val="24"/>
          <w:szCs w:val="24"/>
        </w:rPr>
        <w:t xml:space="preserve"> </w:t>
      </w:r>
      <w:r w:rsidR="00D9414F">
        <w:rPr>
          <w:rFonts w:ascii="Times New Roman" w:eastAsia="Calibri" w:hAnsi="Times New Roman" w:cs="Times New Roman"/>
          <w:sz w:val="24"/>
          <w:szCs w:val="24"/>
        </w:rPr>
        <w:t>-</w:t>
      </w:r>
      <w:r w:rsidR="00EF1158">
        <w:rPr>
          <w:rFonts w:ascii="Times New Roman" w:eastAsia="Calibri" w:hAnsi="Times New Roman" w:cs="Times New Roman"/>
          <w:sz w:val="24"/>
          <w:szCs w:val="24"/>
        </w:rPr>
        <w:t xml:space="preserve"> </w:t>
      </w:r>
      <w:r w:rsidR="00D9414F">
        <w:rPr>
          <w:rFonts w:ascii="Times New Roman" w:eastAsia="Calibri" w:hAnsi="Times New Roman" w:cs="Times New Roman"/>
          <w:sz w:val="24"/>
          <w:szCs w:val="24"/>
        </w:rPr>
        <w:t xml:space="preserve">su </w:t>
      </w:r>
      <w:r w:rsidR="00EF1158">
        <w:rPr>
          <w:rFonts w:ascii="Times New Roman" w:eastAsia="Calibri" w:hAnsi="Times New Roman" w:cs="Times New Roman"/>
          <w:sz w:val="24"/>
          <w:szCs w:val="24"/>
        </w:rPr>
        <w:t xml:space="preserve">varlığı </w:t>
      </w:r>
      <w:r w:rsidR="00D9414F">
        <w:rPr>
          <w:rFonts w:ascii="Times New Roman" w:eastAsia="Calibri" w:hAnsi="Times New Roman" w:cs="Times New Roman"/>
          <w:sz w:val="24"/>
          <w:szCs w:val="24"/>
        </w:rPr>
        <w:t xml:space="preserve">ilişkisini </w:t>
      </w:r>
      <w:r w:rsidR="00EF1158">
        <w:rPr>
          <w:rFonts w:ascii="Times New Roman" w:eastAsia="Calibri" w:hAnsi="Times New Roman" w:cs="Times New Roman"/>
          <w:sz w:val="24"/>
          <w:szCs w:val="24"/>
        </w:rPr>
        <w:t xml:space="preserve">çeşitli senaryolara göre </w:t>
      </w:r>
      <w:r w:rsidR="00D9414F">
        <w:rPr>
          <w:rFonts w:ascii="Times New Roman" w:eastAsia="Calibri" w:hAnsi="Times New Roman" w:cs="Times New Roman"/>
          <w:sz w:val="24"/>
          <w:szCs w:val="24"/>
        </w:rPr>
        <w:t>sim</w:t>
      </w:r>
      <w:r w:rsidR="00EF1158">
        <w:rPr>
          <w:rFonts w:ascii="Times New Roman" w:eastAsia="Calibri" w:hAnsi="Times New Roman" w:cs="Times New Roman"/>
          <w:sz w:val="24"/>
          <w:szCs w:val="24"/>
        </w:rPr>
        <w:t>u</w:t>
      </w:r>
      <w:r w:rsidR="00D9414F">
        <w:rPr>
          <w:rFonts w:ascii="Times New Roman" w:eastAsia="Calibri" w:hAnsi="Times New Roman" w:cs="Times New Roman"/>
          <w:sz w:val="24"/>
          <w:szCs w:val="24"/>
        </w:rPr>
        <w:t>l</w:t>
      </w:r>
      <w:r w:rsidR="00EF1158">
        <w:rPr>
          <w:rFonts w:ascii="Times New Roman" w:eastAsia="Calibri" w:hAnsi="Times New Roman" w:cs="Times New Roman"/>
          <w:sz w:val="24"/>
          <w:szCs w:val="24"/>
        </w:rPr>
        <w:t xml:space="preserve">e eden </w:t>
      </w:r>
      <w:r w:rsidR="00514796">
        <w:rPr>
          <w:rFonts w:ascii="Times New Roman" w:eastAsia="Calibri" w:hAnsi="Times New Roman" w:cs="Times New Roman"/>
          <w:sz w:val="24"/>
          <w:szCs w:val="24"/>
        </w:rPr>
        <w:t xml:space="preserve">çok sayıda </w:t>
      </w:r>
      <w:r w:rsidR="00D9414F">
        <w:rPr>
          <w:rFonts w:ascii="Times New Roman" w:eastAsia="Calibri" w:hAnsi="Times New Roman" w:cs="Times New Roman"/>
          <w:sz w:val="24"/>
          <w:szCs w:val="24"/>
        </w:rPr>
        <w:t xml:space="preserve">çalışma bulunmaktadır </w:t>
      </w:r>
      <w:r w:rsidR="00950091">
        <w:rPr>
          <w:rFonts w:ascii="Times New Roman" w:eastAsia="Calibri" w:hAnsi="Times New Roman" w:cs="Times New Roman"/>
          <w:sz w:val="24"/>
          <w:szCs w:val="24"/>
        </w:rPr>
        <w:t>(</w:t>
      </w:r>
      <w:r w:rsidR="00D9414F" w:rsidRPr="00D9414F">
        <w:rPr>
          <w:rFonts w:ascii="Times New Roman" w:eastAsia="Calibri" w:hAnsi="Times New Roman" w:cs="Times New Roman"/>
          <w:sz w:val="24"/>
          <w:szCs w:val="24"/>
        </w:rPr>
        <w:t xml:space="preserve">Fujihara </w:t>
      </w:r>
      <w:r w:rsidR="00950091">
        <w:rPr>
          <w:rFonts w:ascii="Times New Roman" w:eastAsia="Calibri" w:hAnsi="Times New Roman" w:cs="Times New Roman"/>
          <w:sz w:val="24"/>
          <w:szCs w:val="24"/>
        </w:rPr>
        <w:t>ve ark.</w:t>
      </w:r>
      <w:r w:rsidR="00D9414F" w:rsidRPr="00D9414F">
        <w:rPr>
          <w:rFonts w:ascii="Times New Roman" w:eastAsia="Calibri" w:hAnsi="Times New Roman" w:cs="Times New Roman"/>
          <w:sz w:val="24"/>
          <w:szCs w:val="24"/>
        </w:rPr>
        <w:t xml:space="preserve"> 2008)</w:t>
      </w:r>
      <w:r w:rsidR="00D9414F">
        <w:rPr>
          <w:rFonts w:ascii="Times New Roman" w:eastAsia="Calibri" w:hAnsi="Times New Roman" w:cs="Times New Roman"/>
          <w:sz w:val="24"/>
          <w:szCs w:val="24"/>
        </w:rPr>
        <w:t xml:space="preserve">. </w:t>
      </w:r>
      <w:r w:rsidR="00EF1158">
        <w:rPr>
          <w:rFonts w:ascii="Times New Roman" w:eastAsia="Calibri" w:hAnsi="Times New Roman" w:cs="Times New Roman"/>
          <w:sz w:val="24"/>
          <w:szCs w:val="24"/>
        </w:rPr>
        <w:t xml:space="preserve">Özkul (2009), </w:t>
      </w:r>
      <w:r w:rsidR="00950091">
        <w:rPr>
          <w:rFonts w:ascii="Times New Roman" w:eastAsia="Calibri" w:hAnsi="Times New Roman" w:cs="Times New Roman"/>
          <w:sz w:val="24"/>
          <w:szCs w:val="24"/>
        </w:rPr>
        <w:t>Türkiye’deki</w:t>
      </w:r>
      <w:r w:rsidR="00D9414F">
        <w:rPr>
          <w:rFonts w:ascii="Times New Roman" w:eastAsia="Calibri" w:hAnsi="Times New Roman" w:cs="Times New Roman"/>
          <w:sz w:val="24"/>
          <w:szCs w:val="24"/>
        </w:rPr>
        <w:t xml:space="preserve"> su havzalarında yüzey sularının 2030 yılına kadar %20, 2050 yılına kadar %35 </w:t>
      </w:r>
      <w:r w:rsidR="00D9414F" w:rsidRPr="00D9414F">
        <w:rPr>
          <w:rFonts w:ascii="Times New Roman" w:eastAsia="Calibri" w:hAnsi="Times New Roman" w:cs="Times New Roman"/>
          <w:sz w:val="24"/>
          <w:szCs w:val="24"/>
        </w:rPr>
        <w:t>ve</w:t>
      </w:r>
      <w:r w:rsidR="00D9414F">
        <w:rPr>
          <w:rFonts w:ascii="Times New Roman" w:eastAsia="Calibri" w:hAnsi="Times New Roman" w:cs="Times New Roman"/>
          <w:sz w:val="24"/>
          <w:szCs w:val="24"/>
        </w:rPr>
        <w:t xml:space="preserve"> 2100 yılına kadar %50 azalmaya devam edeceği</w:t>
      </w:r>
      <w:r w:rsidR="00EF1158">
        <w:rPr>
          <w:rFonts w:ascii="Times New Roman" w:eastAsia="Calibri" w:hAnsi="Times New Roman" w:cs="Times New Roman"/>
          <w:sz w:val="24"/>
          <w:szCs w:val="24"/>
        </w:rPr>
        <w:t>ni</w:t>
      </w:r>
      <w:r w:rsidR="00D9414F">
        <w:rPr>
          <w:rFonts w:ascii="Times New Roman" w:eastAsia="Calibri" w:hAnsi="Times New Roman" w:cs="Times New Roman"/>
          <w:sz w:val="24"/>
          <w:szCs w:val="24"/>
        </w:rPr>
        <w:t xml:space="preserve"> </w:t>
      </w:r>
      <w:r w:rsidR="00950091">
        <w:rPr>
          <w:rFonts w:ascii="Times New Roman" w:eastAsia="Calibri" w:hAnsi="Times New Roman" w:cs="Times New Roman"/>
          <w:sz w:val="24"/>
          <w:szCs w:val="24"/>
        </w:rPr>
        <w:t>öngör</w:t>
      </w:r>
      <w:r w:rsidR="00EF1158">
        <w:rPr>
          <w:rFonts w:ascii="Times New Roman" w:eastAsia="Calibri" w:hAnsi="Times New Roman" w:cs="Times New Roman"/>
          <w:sz w:val="24"/>
          <w:szCs w:val="24"/>
        </w:rPr>
        <w:t xml:space="preserve">mektedir. </w:t>
      </w:r>
      <w:r w:rsidR="00EF1158" w:rsidRPr="00D9414F">
        <w:rPr>
          <w:rFonts w:ascii="Times New Roman" w:eastAsia="Calibri" w:hAnsi="Times New Roman" w:cs="Times New Roman"/>
          <w:sz w:val="24"/>
          <w:szCs w:val="24"/>
        </w:rPr>
        <w:t>Gao ve Giorgi</w:t>
      </w:r>
      <w:r w:rsidR="00EF1158">
        <w:rPr>
          <w:rFonts w:ascii="Times New Roman" w:eastAsia="Calibri" w:hAnsi="Times New Roman" w:cs="Times New Roman"/>
          <w:sz w:val="24"/>
          <w:szCs w:val="24"/>
        </w:rPr>
        <w:t xml:space="preserve"> (</w:t>
      </w:r>
      <w:r w:rsidR="00EF1158" w:rsidRPr="00D9414F">
        <w:rPr>
          <w:rFonts w:ascii="Times New Roman" w:eastAsia="Calibri" w:hAnsi="Times New Roman" w:cs="Times New Roman"/>
          <w:sz w:val="24"/>
          <w:szCs w:val="24"/>
        </w:rPr>
        <w:t>2008)</w:t>
      </w:r>
      <w:r w:rsidR="00EF1158">
        <w:rPr>
          <w:rFonts w:ascii="Times New Roman" w:eastAsia="Calibri" w:hAnsi="Times New Roman" w:cs="Times New Roman"/>
          <w:sz w:val="24"/>
          <w:szCs w:val="24"/>
        </w:rPr>
        <w:t>,</w:t>
      </w:r>
      <w:r w:rsidR="00EF1158" w:rsidRPr="00A64F2F">
        <w:rPr>
          <w:rFonts w:ascii="Times New Roman" w:eastAsia="Calibri" w:hAnsi="Times New Roman" w:cs="Times New Roman"/>
          <w:sz w:val="24"/>
          <w:szCs w:val="24"/>
        </w:rPr>
        <w:t xml:space="preserve"> </w:t>
      </w:r>
      <w:r w:rsidR="001401EE" w:rsidRPr="00D9414F">
        <w:rPr>
          <w:rFonts w:ascii="Times New Roman" w:eastAsia="Calibri" w:hAnsi="Times New Roman" w:cs="Times New Roman"/>
          <w:sz w:val="24"/>
          <w:szCs w:val="24"/>
        </w:rPr>
        <w:t>Akdeniz</w:t>
      </w:r>
      <w:r w:rsidR="00EF1158">
        <w:rPr>
          <w:rFonts w:ascii="Times New Roman" w:eastAsia="Calibri" w:hAnsi="Times New Roman" w:cs="Times New Roman"/>
          <w:sz w:val="24"/>
          <w:szCs w:val="24"/>
        </w:rPr>
        <w:t xml:space="preserve">’de ve Türkiye’nin </w:t>
      </w:r>
      <w:r w:rsidR="00EF1158" w:rsidRPr="00D9414F">
        <w:rPr>
          <w:rFonts w:ascii="Times New Roman" w:eastAsia="Calibri" w:hAnsi="Times New Roman" w:cs="Times New Roman"/>
          <w:sz w:val="24"/>
          <w:szCs w:val="24"/>
        </w:rPr>
        <w:t>güney</w:t>
      </w:r>
      <w:r w:rsidR="00EF1158">
        <w:rPr>
          <w:rFonts w:ascii="Times New Roman" w:eastAsia="Calibri" w:hAnsi="Times New Roman" w:cs="Times New Roman"/>
          <w:sz w:val="24"/>
          <w:szCs w:val="24"/>
        </w:rPr>
        <w:t xml:space="preserve">inde </w:t>
      </w:r>
      <w:r w:rsidR="001401EE" w:rsidRPr="00D9414F">
        <w:rPr>
          <w:rFonts w:ascii="Times New Roman" w:eastAsia="Calibri" w:hAnsi="Times New Roman" w:cs="Times New Roman"/>
          <w:sz w:val="24"/>
          <w:szCs w:val="24"/>
        </w:rPr>
        <w:t>su stresin</w:t>
      </w:r>
      <w:r w:rsidR="001401EE">
        <w:rPr>
          <w:rFonts w:ascii="Times New Roman" w:eastAsia="Calibri" w:hAnsi="Times New Roman" w:cs="Times New Roman"/>
          <w:sz w:val="24"/>
          <w:szCs w:val="24"/>
        </w:rPr>
        <w:t xml:space="preserve">in </w:t>
      </w:r>
      <w:r w:rsidR="00EF1158">
        <w:rPr>
          <w:rFonts w:ascii="Times New Roman" w:eastAsia="Calibri" w:hAnsi="Times New Roman" w:cs="Times New Roman"/>
          <w:sz w:val="24"/>
          <w:szCs w:val="24"/>
        </w:rPr>
        <w:t xml:space="preserve">2100 yılına kadar </w:t>
      </w:r>
      <w:r w:rsidR="00CE7460">
        <w:rPr>
          <w:rFonts w:ascii="Times New Roman" w:eastAsia="Calibri" w:hAnsi="Times New Roman" w:cs="Times New Roman"/>
          <w:sz w:val="24"/>
          <w:szCs w:val="24"/>
        </w:rPr>
        <w:t>giderek</w:t>
      </w:r>
      <w:r w:rsidR="00EF1158">
        <w:rPr>
          <w:rFonts w:ascii="Times New Roman" w:eastAsia="Calibri" w:hAnsi="Times New Roman" w:cs="Times New Roman"/>
          <w:sz w:val="24"/>
          <w:szCs w:val="24"/>
        </w:rPr>
        <w:t xml:space="preserve"> artacağını</w:t>
      </w:r>
      <w:r w:rsidR="006640A3">
        <w:rPr>
          <w:rFonts w:ascii="Times New Roman" w:eastAsia="Calibri" w:hAnsi="Times New Roman" w:cs="Times New Roman"/>
          <w:sz w:val="24"/>
          <w:szCs w:val="24"/>
        </w:rPr>
        <w:t>,</w:t>
      </w:r>
      <w:r w:rsidR="008D27D5">
        <w:rPr>
          <w:rFonts w:ascii="Times New Roman" w:eastAsia="Calibri" w:hAnsi="Times New Roman" w:cs="Times New Roman"/>
          <w:sz w:val="24"/>
          <w:szCs w:val="24"/>
        </w:rPr>
        <w:t xml:space="preserve"> kurak bölgelerin genişleyeceğini</w:t>
      </w:r>
      <w:r w:rsidR="00EF1158">
        <w:rPr>
          <w:rFonts w:ascii="Times New Roman" w:eastAsia="Calibri" w:hAnsi="Times New Roman" w:cs="Times New Roman"/>
          <w:sz w:val="24"/>
          <w:szCs w:val="24"/>
        </w:rPr>
        <w:t xml:space="preserve"> </w:t>
      </w:r>
      <w:r w:rsidR="001401EE">
        <w:rPr>
          <w:rFonts w:ascii="Times New Roman" w:eastAsia="Calibri" w:hAnsi="Times New Roman" w:cs="Times New Roman"/>
          <w:sz w:val="24"/>
          <w:szCs w:val="24"/>
        </w:rPr>
        <w:t>belirt</w:t>
      </w:r>
      <w:r w:rsidR="00EF1158">
        <w:rPr>
          <w:rFonts w:ascii="Times New Roman" w:eastAsia="Calibri" w:hAnsi="Times New Roman" w:cs="Times New Roman"/>
          <w:sz w:val="24"/>
          <w:szCs w:val="24"/>
        </w:rPr>
        <w:t>miştir.</w:t>
      </w:r>
      <w:r w:rsidR="00B662E3">
        <w:rPr>
          <w:rFonts w:ascii="Times New Roman" w:eastAsia="Calibri" w:hAnsi="Times New Roman" w:cs="Times New Roman"/>
          <w:sz w:val="24"/>
          <w:szCs w:val="24"/>
        </w:rPr>
        <w:t xml:space="preserve"> </w:t>
      </w:r>
      <w:r w:rsidR="00845C74">
        <w:rPr>
          <w:rFonts w:ascii="Times New Roman" w:eastAsia="Calibri" w:hAnsi="Times New Roman" w:cs="Times New Roman"/>
          <w:sz w:val="24"/>
          <w:szCs w:val="24"/>
        </w:rPr>
        <w:t xml:space="preserve">Büyük ölçekli bu çalışmaların ortaya koyduğu </w:t>
      </w:r>
      <w:r w:rsidR="00C92940">
        <w:rPr>
          <w:rFonts w:ascii="Times New Roman" w:eastAsia="Calibri" w:hAnsi="Times New Roman" w:cs="Times New Roman"/>
          <w:sz w:val="24"/>
          <w:szCs w:val="24"/>
        </w:rPr>
        <w:lastRenderedPageBreak/>
        <w:t>senaryolarla</w:t>
      </w:r>
      <w:r w:rsidR="00845C74">
        <w:rPr>
          <w:rFonts w:ascii="Times New Roman" w:eastAsia="Calibri" w:hAnsi="Times New Roman" w:cs="Times New Roman"/>
          <w:sz w:val="24"/>
          <w:szCs w:val="24"/>
        </w:rPr>
        <w:t xml:space="preserve"> örtüş</w:t>
      </w:r>
      <w:r w:rsidR="00C92940">
        <w:rPr>
          <w:rFonts w:ascii="Times New Roman" w:eastAsia="Calibri" w:hAnsi="Times New Roman" w:cs="Times New Roman"/>
          <w:sz w:val="24"/>
          <w:szCs w:val="24"/>
        </w:rPr>
        <w:t>ür nitelikte günümüzde</w:t>
      </w:r>
      <w:r w:rsidR="00845C74">
        <w:rPr>
          <w:rFonts w:ascii="Times New Roman" w:eastAsia="Calibri" w:hAnsi="Times New Roman" w:cs="Times New Roman"/>
          <w:sz w:val="24"/>
          <w:szCs w:val="24"/>
        </w:rPr>
        <w:t xml:space="preserve"> kent</w:t>
      </w:r>
      <w:r w:rsidR="007F679B">
        <w:rPr>
          <w:rFonts w:ascii="Times New Roman" w:eastAsia="Calibri" w:hAnsi="Times New Roman" w:cs="Times New Roman"/>
          <w:sz w:val="24"/>
          <w:szCs w:val="24"/>
        </w:rPr>
        <w:t>lerde yaşan</w:t>
      </w:r>
      <w:r w:rsidR="00C92940">
        <w:rPr>
          <w:rFonts w:ascii="Times New Roman" w:eastAsia="Calibri" w:hAnsi="Times New Roman" w:cs="Times New Roman"/>
          <w:sz w:val="24"/>
          <w:szCs w:val="24"/>
        </w:rPr>
        <w:t xml:space="preserve">maya başlanan </w:t>
      </w:r>
      <w:r w:rsidR="007F679B">
        <w:rPr>
          <w:rFonts w:ascii="Times New Roman" w:eastAsia="Calibri" w:hAnsi="Times New Roman" w:cs="Times New Roman"/>
          <w:sz w:val="24"/>
          <w:szCs w:val="24"/>
        </w:rPr>
        <w:t>kuraklık ve sel felaketleri ile başa çık</w:t>
      </w:r>
      <w:r w:rsidR="00C5559B">
        <w:rPr>
          <w:rFonts w:ascii="Times New Roman" w:eastAsia="Calibri" w:hAnsi="Times New Roman" w:cs="Times New Roman"/>
          <w:sz w:val="24"/>
          <w:szCs w:val="24"/>
        </w:rPr>
        <w:t xml:space="preserve">abilmek </w:t>
      </w:r>
      <w:r w:rsidR="00C92940">
        <w:rPr>
          <w:rFonts w:ascii="Times New Roman" w:eastAsia="Calibri" w:hAnsi="Times New Roman" w:cs="Times New Roman"/>
          <w:sz w:val="24"/>
          <w:szCs w:val="24"/>
        </w:rPr>
        <w:t>için</w:t>
      </w:r>
      <w:r w:rsidR="007F679B">
        <w:rPr>
          <w:rFonts w:ascii="Times New Roman" w:eastAsia="Calibri" w:hAnsi="Times New Roman" w:cs="Times New Roman"/>
          <w:sz w:val="24"/>
          <w:szCs w:val="24"/>
        </w:rPr>
        <w:t xml:space="preserve"> </w:t>
      </w:r>
      <w:r w:rsidR="00C92940">
        <w:rPr>
          <w:rFonts w:ascii="Times New Roman" w:eastAsia="Calibri" w:hAnsi="Times New Roman" w:cs="Times New Roman"/>
          <w:sz w:val="24"/>
          <w:szCs w:val="24"/>
        </w:rPr>
        <w:t>alan planlama</w:t>
      </w:r>
      <w:r w:rsidR="000711A9">
        <w:rPr>
          <w:rFonts w:ascii="Times New Roman" w:eastAsia="Calibri" w:hAnsi="Times New Roman" w:cs="Times New Roman"/>
          <w:sz w:val="24"/>
          <w:szCs w:val="24"/>
        </w:rPr>
        <w:t>,</w:t>
      </w:r>
      <w:r w:rsidR="00C92940">
        <w:rPr>
          <w:rFonts w:ascii="Times New Roman" w:eastAsia="Calibri" w:hAnsi="Times New Roman" w:cs="Times New Roman"/>
          <w:sz w:val="24"/>
          <w:szCs w:val="24"/>
        </w:rPr>
        <w:t xml:space="preserve"> tasarım ve uygulama ölçeklerinde çeşitli çözüm önerileri geliştirilmektedir.</w:t>
      </w:r>
      <w:r w:rsidR="003B1646">
        <w:rPr>
          <w:rFonts w:ascii="Times New Roman" w:eastAsia="Calibri" w:hAnsi="Times New Roman" w:cs="Times New Roman"/>
          <w:sz w:val="24"/>
          <w:szCs w:val="24"/>
        </w:rPr>
        <w:t xml:space="preserve"> Kenti besleyen su kaynaklarının yönetimi </w:t>
      </w:r>
      <w:r w:rsidR="00A6303F">
        <w:rPr>
          <w:rFonts w:ascii="Times New Roman" w:eastAsia="Calibri" w:hAnsi="Times New Roman" w:cs="Times New Roman"/>
          <w:sz w:val="24"/>
          <w:szCs w:val="24"/>
        </w:rPr>
        <w:t>da</w:t>
      </w:r>
      <w:r w:rsidR="007E32AF">
        <w:rPr>
          <w:rFonts w:ascii="Times New Roman" w:eastAsia="Calibri" w:hAnsi="Times New Roman" w:cs="Times New Roman"/>
          <w:sz w:val="24"/>
          <w:szCs w:val="24"/>
        </w:rPr>
        <w:t>ha</w:t>
      </w:r>
      <w:r w:rsidR="00A6303F">
        <w:rPr>
          <w:rFonts w:ascii="Times New Roman" w:eastAsia="Calibri" w:hAnsi="Times New Roman" w:cs="Times New Roman"/>
          <w:sz w:val="24"/>
          <w:szCs w:val="24"/>
        </w:rPr>
        <w:t xml:space="preserve"> çok </w:t>
      </w:r>
      <w:r w:rsidR="003B1646">
        <w:rPr>
          <w:rFonts w:ascii="Times New Roman" w:eastAsia="Calibri" w:hAnsi="Times New Roman" w:cs="Times New Roman"/>
          <w:sz w:val="24"/>
          <w:szCs w:val="24"/>
        </w:rPr>
        <w:t xml:space="preserve">havza ölçeğinde </w:t>
      </w:r>
      <w:r w:rsidR="00E47533">
        <w:rPr>
          <w:rFonts w:ascii="Times New Roman" w:eastAsia="Calibri" w:hAnsi="Times New Roman" w:cs="Times New Roman"/>
          <w:sz w:val="24"/>
          <w:szCs w:val="24"/>
        </w:rPr>
        <w:t>başlaması</w:t>
      </w:r>
      <w:r w:rsidR="003B1646">
        <w:rPr>
          <w:rFonts w:ascii="Times New Roman" w:eastAsia="Calibri" w:hAnsi="Times New Roman" w:cs="Times New Roman"/>
          <w:sz w:val="24"/>
          <w:szCs w:val="24"/>
        </w:rPr>
        <w:t xml:space="preserve"> gereken bi</w:t>
      </w:r>
      <w:r w:rsidR="00120843">
        <w:rPr>
          <w:rFonts w:ascii="Times New Roman" w:eastAsia="Calibri" w:hAnsi="Times New Roman" w:cs="Times New Roman"/>
          <w:sz w:val="24"/>
          <w:szCs w:val="24"/>
        </w:rPr>
        <w:t>r peyzaj planlama çalışması olmakla beraber</w:t>
      </w:r>
      <w:r w:rsidR="000711A9">
        <w:rPr>
          <w:rFonts w:ascii="Times New Roman" w:eastAsia="Calibri" w:hAnsi="Times New Roman" w:cs="Times New Roman"/>
          <w:sz w:val="24"/>
          <w:szCs w:val="24"/>
        </w:rPr>
        <w:t>,</w:t>
      </w:r>
      <w:r w:rsidR="003B1646">
        <w:rPr>
          <w:rFonts w:ascii="Times New Roman" w:eastAsia="Calibri" w:hAnsi="Times New Roman" w:cs="Times New Roman"/>
          <w:sz w:val="24"/>
          <w:szCs w:val="24"/>
        </w:rPr>
        <w:t xml:space="preserve"> bu </w:t>
      </w:r>
      <w:r w:rsidR="000711A9">
        <w:rPr>
          <w:rFonts w:ascii="Times New Roman" w:eastAsia="Calibri" w:hAnsi="Times New Roman" w:cs="Times New Roman"/>
          <w:sz w:val="24"/>
          <w:szCs w:val="24"/>
        </w:rPr>
        <w:t xml:space="preserve">araştırmada </w:t>
      </w:r>
      <w:r w:rsidR="003B1646">
        <w:rPr>
          <w:rFonts w:ascii="Times New Roman" w:eastAsia="Calibri" w:hAnsi="Times New Roman" w:cs="Times New Roman"/>
          <w:sz w:val="24"/>
          <w:szCs w:val="24"/>
        </w:rPr>
        <w:t>kentsel peyzaj tasarım</w:t>
      </w:r>
      <w:r w:rsidR="000711A9">
        <w:rPr>
          <w:rFonts w:ascii="Times New Roman" w:eastAsia="Calibri" w:hAnsi="Times New Roman" w:cs="Times New Roman"/>
          <w:sz w:val="24"/>
          <w:szCs w:val="24"/>
        </w:rPr>
        <w:t>ı</w:t>
      </w:r>
      <w:r w:rsidR="003B1646">
        <w:rPr>
          <w:rFonts w:ascii="Times New Roman" w:eastAsia="Calibri" w:hAnsi="Times New Roman" w:cs="Times New Roman"/>
          <w:sz w:val="24"/>
          <w:szCs w:val="24"/>
        </w:rPr>
        <w:t xml:space="preserve"> ölçe</w:t>
      </w:r>
      <w:r w:rsidR="000711A9">
        <w:rPr>
          <w:rFonts w:ascii="Times New Roman" w:eastAsia="Calibri" w:hAnsi="Times New Roman" w:cs="Times New Roman"/>
          <w:sz w:val="24"/>
          <w:szCs w:val="24"/>
        </w:rPr>
        <w:t xml:space="preserve">kli </w:t>
      </w:r>
      <w:r w:rsidR="003B1646">
        <w:rPr>
          <w:rFonts w:ascii="Times New Roman" w:eastAsia="Calibri" w:hAnsi="Times New Roman" w:cs="Times New Roman"/>
          <w:sz w:val="24"/>
          <w:szCs w:val="24"/>
        </w:rPr>
        <w:t>çözümlemelere odaklanılmıştır.</w:t>
      </w:r>
      <w:r w:rsidR="00A6303F">
        <w:rPr>
          <w:rFonts w:ascii="Times New Roman" w:eastAsia="Calibri" w:hAnsi="Times New Roman" w:cs="Times New Roman"/>
          <w:sz w:val="24"/>
          <w:szCs w:val="24"/>
        </w:rPr>
        <w:t xml:space="preserve"> Çünkü </w:t>
      </w:r>
      <w:r w:rsidR="00A6303F" w:rsidRPr="00A6303F">
        <w:rPr>
          <w:rFonts w:ascii="Times New Roman" w:eastAsia="Calibri" w:hAnsi="Times New Roman" w:cs="Times New Roman"/>
          <w:sz w:val="24"/>
          <w:szCs w:val="24"/>
        </w:rPr>
        <w:t xml:space="preserve">kentsel çevrelerdeki </w:t>
      </w:r>
      <w:r w:rsidR="00A6303F">
        <w:rPr>
          <w:rFonts w:ascii="Times New Roman" w:eastAsia="Calibri" w:hAnsi="Times New Roman" w:cs="Times New Roman"/>
          <w:sz w:val="24"/>
          <w:szCs w:val="24"/>
        </w:rPr>
        <w:t>su kaynakları</w:t>
      </w:r>
      <w:r w:rsidR="00A6303F" w:rsidRPr="00A6303F">
        <w:rPr>
          <w:rFonts w:ascii="Times New Roman" w:eastAsia="Calibri" w:hAnsi="Times New Roman" w:cs="Times New Roman"/>
          <w:sz w:val="24"/>
          <w:szCs w:val="24"/>
        </w:rPr>
        <w:t xml:space="preserve"> antropojenik </w:t>
      </w:r>
      <w:r w:rsidR="00A6303F" w:rsidRPr="005B2314">
        <w:rPr>
          <w:rFonts w:ascii="Times New Roman" w:eastAsia="Calibri" w:hAnsi="Times New Roman" w:cs="Times New Roman"/>
          <w:sz w:val="24"/>
          <w:szCs w:val="24"/>
        </w:rPr>
        <w:t>faaliyetler nedeniyle</w:t>
      </w:r>
      <w:r w:rsidR="007E32AF">
        <w:rPr>
          <w:rFonts w:ascii="Times New Roman" w:eastAsia="Calibri" w:hAnsi="Times New Roman" w:cs="Times New Roman"/>
          <w:sz w:val="24"/>
          <w:szCs w:val="24"/>
        </w:rPr>
        <w:t xml:space="preserve"> oluşan</w:t>
      </w:r>
      <w:r w:rsidR="00A6303F" w:rsidRPr="005B2314">
        <w:rPr>
          <w:rFonts w:ascii="Times New Roman" w:eastAsia="Calibri" w:hAnsi="Times New Roman" w:cs="Times New Roman"/>
          <w:sz w:val="24"/>
          <w:szCs w:val="24"/>
        </w:rPr>
        <w:t xml:space="preserve"> kirletici</w:t>
      </w:r>
      <w:r w:rsidR="007E32AF">
        <w:rPr>
          <w:rFonts w:ascii="Times New Roman" w:eastAsia="Calibri" w:hAnsi="Times New Roman" w:cs="Times New Roman"/>
          <w:sz w:val="24"/>
          <w:szCs w:val="24"/>
        </w:rPr>
        <w:t>lerden</w:t>
      </w:r>
      <w:r w:rsidR="00A6303F" w:rsidRPr="005B2314">
        <w:rPr>
          <w:rFonts w:ascii="Times New Roman" w:eastAsia="Calibri" w:hAnsi="Times New Roman" w:cs="Times New Roman"/>
          <w:sz w:val="24"/>
          <w:szCs w:val="24"/>
        </w:rPr>
        <w:t xml:space="preserve"> oldukça fazla etkilenmektedir. Petrol içerikli maddeler, uçucu organik bileşikler, pestisitler, herbisitler, hidrokarbonlar</w:t>
      </w:r>
      <w:r w:rsidR="007E32AF">
        <w:rPr>
          <w:rFonts w:ascii="Times New Roman" w:eastAsia="Calibri" w:hAnsi="Times New Roman" w:cs="Times New Roman"/>
          <w:sz w:val="24"/>
          <w:szCs w:val="24"/>
        </w:rPr>
        <w:t>,</w:t>
      </w:r>
      <w:r w:rsidR="00A6303F" w:rsidRPr="005B2314">
        <w:rPr>
          <w:rFonts w:ascii="Times New Roman" w:eastAsia="Calibri" w:hAnsi="Times New Roman" w:cs="Times New Roman"/>
          <w:sz w:val="24"/>
          <w:szCs w:val="24"/>
        </w:rPr>
        <w:t xml:space="preserve"> eser metaller yüzeylerde birikerek yağmur suyu</w:t>
      </w:r>
      <w:r w:rsidR="00505510" w:rsidRPr="005B2314">
        <w:rPr>
          <w:rFonts w:ascii="Times New Roman" w:eastAsia="Calibri" w:hAnsi="Times New Roman" w:cs="Times New Roman"/>
          <w:sz w:val="24"/>
          <w:szCs w:val="24"/>
        </w:rPr>
        <w:t>yla birlikte</w:t>
      </w:r>
      <w:r w:rsidR="00A6303F" w:rsidRPr="005B2314">
        <w:rPr>
          <w:rFonts w:ascii="Times New Roman" w:eastAsia="Calibri" w:hAnsi="Times New Roman" w:cs="Times New Roman"/>
          <w:sz w:val="24"/>
          <w:szCs w:val="24"/>
        </w:rPr>
        <w:t xml:space="preserve"> </w:t>
      </w:r>
      <w:r w:rsidR="00505510" w:rsidRPr="005B2314">
        <w:rPr>
          <w:rFonts w:ascii="Times New Roman" w:eastAsia="Calibri" w:hAnsi="Times New Roman" w:cs="Times New Roman"/>
          <w:sz w:val="24"/>
          <w:szCs w:val="24"/>
        </w:rPr>
        <w:t>akarsulara ve yeraltı sularına karışmaktadır</w:t>
      </w:r>
      <w:r w:rsidR="00E40415" w:rsidRPr="005B2314">
        <w:rPr>
          <w:rFonts w:ascii="Times New Roman" w:eastAsia="Calibri" w:hAnsi="Times New Roman" w:cs="Times New Roman"/>
          <w:sz w:val="24"/>
          <w:szCs w:val="24"/>
        </w:rPr>
        <w:t xml:space="preserve"> </w:t>
      </w:r>
      <w:r w:rsidR="005B2314" w:rsidRPr="009742D4">
        <w:rPr>
          <w:rFonts w:ascii="Times New Roman" w:eastAsia="Calibri" w:hAnsi="Times New Roman" w:cs="Times New Roman"/>
          <w:sz w:val="24"/>
          <w:szCs w:val="24"/>
        </w:rPr>
        <w:t>(</w:t>
      </w:r>
      <w:r w:rsidR="005B2314" w:rsidRPr="0031141F">
        <w:rPr>
          <w:rFonts w:ascii="Times New Roman" w:hAnsi="Times New Roman" w:cs="Times New Roman"/>
          <w:color w:val="202122"/>
          <w:sz w:val="24"/>
          <w:szCs w:val="24"/>
          <w:shd w:val="clear" w:color="auto" w:fill="FFFFFF"/>
        </w:rPr>
        <w:t>Novotny</w:t>
      </w:r>
      <w:r w:rsidR="005B2314" w:rsidRPr="005B2314">
        <w:rPr>
          <w:rFonts w:ascii="Times New Roman" w:hAnsi="Times New Roman" w:cs="Times New Roman"/>
          <w:color w:val="202122"/>
          <w:sz w:val="24"/>
          <w:szCs w:val="24"/>
          <w:shd w:val="clear" w:color="auto" w:fill="FFFFFF"/>
        </w:rPr>
        <w:t xml:space="preserve"> ve</w:t>
      </w:r>
      <w:r w:rsidR="008D689D">
        <w:rPr>
          <w:rFonts w:ascii="Times New Roman" w:hAnsi="Times New Roman" w:cs="Times New Roman"/>
          <w:color w:val="202122"/>
          <w:sz w:val="24"/>
          <w:szCs w:val="24"/>
          <w:shd w:val="clear" w:color="auto" w:fill="FFFFFF"/>
        </w:rPr>
        <w:t xml:space="preserve"> Olem,</w:t>
      </w:r>
      <w:r w:rsidR="005B2314" w:rsidRPr="009742D4">
        <w:rPr>
          <w:rFonts w:ascii="Times New Roman" w:hAnsi="Times New Roman" w:cs="Times New Roman"/>
          <w:color w:val="202122"/>
          <w:sz w:val="24"/>
          <w:szCs w:val="24"/>
          <w:shd w:val="clear" w:color="auto" w:fill="FFFFFF"/>
        </w:rPr>
        <w:t xml:space="preserve"> 1994; Mangangka </w:t>
      </w:r>
      <w:r w:rsidR="005B2314" w:rsidRPr="005B2314">
        <w:rPr>
          <w:rFonts w:ascii="Times New Roman" w:hAnsi="Times New Roman" w:cs="Times New Roman"/>
          <w:color w:val="202122"/>
          <w:sz w:val="24"/>
          <w:szCs w:val="24"/>
          <w:shd w:val="clear" w:color="auto" w:fill="FFFFFF"/>
        </w:rPr>
        <w:t>ve ark., 201</w:t>
      </w:r>
      <w:r w:rsidR="00965F61">
        <w:rPr>
          <w:rFonts w:ascii="Times New Roman" w:hAnsi="Times New Roman" w:cs="Times New Roman"/>
          <w:color w:val="202122"/>
          <w:sz w:val="24"/>
          <w:szCs w:val="24"/>
          <w:shd w:val="clear" w:color="auto" w:fill="FFFFFF"/>
        </w:rPr>
        <w:t>5</w:t>
      </w:r>
      <w:r w:rsidR="005B2314" w:rsidRPr="009742D4">
        <w:rPr>
          <w:rFonts w:ascii="Times New Roman" w:hAnsi="Times New Roman" w:cs="Times New Roman"/>
          <w:color w:val="202122"/>
          <w:sz w:val="24"/>
          <w:szCs w:val="24"/>
          <w:shd w:val="clear" w:color="auto" w:fill="FFFFFF"/>
        </w:rPr>
        <w:t>)</w:t>
      </w:r>
      <w:r w:rsidR="00120843">
        <w:rPr>
          <w:rFonts w:ascii="Times New Roman" w:hAnsi="Times New Roman" w:cs="Times New Roman"/>
          <w:color w:val="202122"/>
          <w:sz w:val="24"/>
          <w:szCs w:val="24"/>
          <w:shd w:val="clear" w:color="auto" w:fill="FFFFFF"/>
        </w:rPr>
        <w:t>. Bu durum kent ölçekli su yönetimi çözümlerini de gerekli kılmaktadır.</w:t>
      </w:r>
      <w:r w:rsidR="00A6303F" w:rsidRPr="009742D4">
        <w:rPr>
          <w:rFonts w:ascii="Times New Roman" w:eastAsia="Calibri" w:hAnsi="Times New Roman" w:cs="Times New Roman"/>
          <w:sz w:val="24"/>
          <w:szCs w:val="24"/>
        </w:rPr>
        <w:t xml:space="preserve"> </w:t>
      </w:r>
      <w:r w:rsidR="004766D0">
        <w:rPr>
          <w:rFonts w:ascii="Times New Roman" w:eastAsia="Calibri" w:hAnsi="Times New Roman" w:cs="Times New Roman"/>
          <w:sz w:val="24"/>
          <w:szCs w:val="24"/>
        </w:rPr>
        <w:t>Diğer yandan k</w:t>
      </w:r>
      <w:r w:rsidR="009A6F71" w:rsidRPr="009A6F71">
        <w:rPr>
          <w:rFonts w:ascii="Times New Roman" w:eastAsia="Calibri" w:hAnsi="Times New Roman" w:cs="Times New Roman"/>
          <w:sz w:val="24"/>
          <w:szCs w:val="24"/>
        </w:rPr>
        <w:t>entsel alanlarda, yağmur suyunun birikeceği doğal olarak oluş</w:t>
      </w:r>
      <w:r w:rsidR="001D5A1C">
        <w:rPr>
          <w:rFonts w:ascii="Times New Roman" w:eastAsia="Calibri" w:hAnsi="Times New Roman" w:cs="Times New Roman"/>
          <w:sz w:val="24"/>
          <w:szCs w:val="24"/>
        </w:rPr>
        <w:t>muş</w:t>
      </w:r>
      <w:r w:rsidR="009A6F71" w:rsidRPr="009A6F71">
        <w:rPr>
          <w:rFonts w:ascii="Times New Roman" w:eastAsia="Calibri" w:hAnsi="Times New Roman" w:cs="Times New Roman"/>
          <w:sz w:val="24"/>
          <w:szCs w:val="24"/>
        </w:rPr>
        <w:t xml:space="preserve"> </w:t>
      </w:r>
      <w:r w:rsidR="001D5A1C">
        <w:rPr>
          <w:rFonts w:ascii="Times New Roman" w:eastAsia="Calibri" w:hAnsi="Times New Roman" w:cs="Times New Roman"/>
          <w:sz w:val="24"/>
          <w:szCs w:val="24"/>
        </w:rPr>
        <w:t>su akış çizgileri</w:t>
      </w:r>
      <w:r w:rsidR="00A1081B">
        <w:rPr>
          <w:rFonts w:ascii="Times New Roman" w:eastAsia="Calibri" w:hAnsi="Times New Roman" w:cs="Times New Roman"/>
          <w:sz w:val="24"/>
          <w:szCs w:val="24"/>
        </w:rPr>
        <w:t xml:space="preserve"> ve</w:t>
      </w:r>
      <w:r w:rsidR="001D5A1C">
        <w:rPr>
          <w:rFonts w:ascii="Times New Roman" w:eastAsia="Calibri" w:hAnsi="Times New Roman" w:cs="Times New Roman"/>
          <w:sz w:val="24"/>
          <w:szCs w:val="24"/>
        </w:rPr>
        <w:t xml:space="preserve"> düşük kotlu düzlükler</w:t>
      </w:r>
      <w:r w:rsidR="009A6F71" w:rsidRPr="009A6F71">
        <w:rPr>
          <w:rFonts w:ascii="Times New Roman" w:eastAsia="Calibri" w:hAnsi="Times New Roman" w:cs="Times New Roman"/>
          <w:sz w:val="24"/>
          <w:szCs w:val="24"/>
        </w:rPr>
        <w:t xml:space="preserve"> </w:t>
      </w:r>
      <w:r w:rsidR="006439AC">
        <w:rPr>
          <w:rFonts w:ascii="Times New Roman" w:eastAsia="Calibri" w:hAnsi="Times New Roman" w:cs="Times New Roman"/>
          <w:sz w:val="24"/>
          <w:szCs w:val="24"/>
        </w:rPr>
        <w:t xml:space="preserve">genellikle </w:t>
      </w:r>
      <w:r w:rsidR="009A6F71" w:rsidRPr="009A6F71">
        <w:rPr>
          <w:rFonts w:ascii="Times New Roman" w:eastAsia="Calibri" w:hAnsi="Times New Roman" w:cs="Times New Roman"/>
          <w:sz w:val="24"/>
          <w:szCs w:val="24"/>
        </w:rPr>
        <w:t>asfalt, kaldırım veya beton gibi geçirimsiz yüzeylerle kapl</w:t>
      </w:r>
      <w:r w:rsidR="006439AC">
        <w:rPr>
          <w:rFonts w:ascii="Times New Roman" w:eastAsia="Calibri" w:hAnsi="Times New Roman" w:cs="Times New Roman"/>
          <w:sz w:val="24"/>
          <w:szCs w:val="24"/>
        </w:rPr>
        <w:t>ıdır</w:t>
      </w:r>
      <w:r w:rsidR="001D5A1C">
        <w:rPr>
          <w:rFonts w:ascii="Times New Roman" w:eastAsia="Calibri" w:hAnsi="Times New Roman" w:cs="Times New Roman"/>
          <w:sz w:val="24"/>
          <w:szCs w:val="24"/>
        </w:rPr>
        <w:t>. Bu alanlarda biriken y</w:t>
      </w:r>
      <w:r w:rsidR="009A6F71" w:rsidRPr="009A6F71">
        <w:rPr>
          <w:rFonts w:ascii="Times New Roman" w:eastAsia="Calibri" w:hAnsi="Times New Roman" w:cs="Times New Roman"/>
          <w:sz w:val="24"/>
          <w:szCs w:val="24"/>
        </w:rPr>
        <w:t>ağmur suyu, birleşik kanalizasyon sistemlerin</w:t>
      </w:r>
      <w:r w:rsidR="001D5A1C">
        <w:rPr>
          <w:rFonts w:ascii="Times New Roman" w:eastAsia="Calibri" w:hAnsi="Times New Roman" w:cs="Times New Roman"/>
          <w:sz w:val="24"/>
          <w:szCs w:val="24"/>
        </w:rPr>
        <w:t xml:space="preserve">e yönlendirilir. </w:t>
      </w:r>
      <w:r w:rsidR="006439AC">
        <w:rPr>
          <w:rFonts w:ascii="Times New Roman" w:eastAsia="Calibri" w:hAnsi="Times New Roman" w:cs="Times New Roman"/>
          <w:sz w:val="24"/>
          <w:szCs w:val="24"/>
        </w:rPr>
        <w:t xml:space="preserve">Ancak aşırı yağışlı dönemlerde gri altyapı sistemi yetersiz kalır ve bu durum sel felaketlerinin yaşanmasına, kirli yüzey sularının temiz su kaynaklarına karışmasına yol açar. </w:t>
      </w:r>
    </w:p>
    <w:p w14:paraId="4B401F86" w14:textId="5F7F483E" w:rsidR="00E546DE" w:rsidRDefault="00E546DE" w:rsidP="00A45466">
      <w:pPr>
        <w:spacing w:after="0" w:line="300" w:lineRule="auto"/>
        <w:ind w:firstLine="567"/>
        <w:jc w:val="both"/>
        <w:rPr>
          <w:rFonts w:ascii="Times New Roman" w:eastAsia="Calibri" w:hAnsi="Times New Roman" w:cs="Times New Roman"/>
          <w:sz w:val="24"/>
          <w:szCs w:val="24"/>
        </w:rPr>
      </w:pPr>
      <w:r w:rsidRPr="00E546DE">
        <w:rPr>
          <w:rFonts w:ascii="Times New Roman" w:eastAsia="Calibri" w:hAnsi="Times New Roman" w:cs="Times New Roman"/>
          <w:sz w:val="24"/>
          <w:szCs w:val="24"/>
        </w:rPr>
        <w:t xml:space="preserve">Yağmursuyu akışının hacmini en aza indirmek ve su kalitesini artırmak için çok sayıda sızma temelli teknoloji </w:t>
      </w:r>
      <w:r w:rsidR="0097055C">
        <w:rPr>
          <w:rFonts w:ascii="Times New Roman" w:eastAsia="Calibri" w:hAnsi="Times New Roman" w:cs="Times New Roman"/>
          <w:sz w:val="24"/>
          <w:szCs w:val="24"/>
        </w:rPr>
        <w:t>bulunmaktadır ve</w:t>
      </w:r>
      <w:r w:rsidRPr="00E546DE">
        <w:rPr>
          <w:rFonts w:ascii="Times New Roman" w:eastAsia="Calibri" w:hAnsi="Times New Roman" w:cs="Times New Roman"/>
          <w:sz w:val="24"/>
          <w:szCs w:val="24"/>
        </w:rPr>
        <w:t xml:space="preserve"> </w:t>
      </w:r>
      <w:r w:rsidR="0097055C">
        <w:rPr>
          <w:rFonts w:ascii="Times New Roman" w:eastAsia="Calibri" w:hAnsi="Times New Roman" w:cs="Times New Roman"/>
          <w:sz w:val="24"/>
          <w:szCs w:val="24"/>
        </w:rPr>
        <w:t>biyo</w:t>
      </w:r>
      <w:r w:rsidRPr="00E546DE">
        <w:rPr>
          <w:rFonts w:ascii="Times New Roman" w:eastAsia="Calibri" w:hAnsi="Times New Roman" w:cs="Times New Roman"/>
          <w:sz w:val="24"/>
          <w:szCs w:val="24"/>
        </w:rPr>
        <w:t>tutma</w:t>
      </w:r>
      <w:r>
        <w:rPr>
          <w:rFonts w:ascii="Times New Roman" w:eastAsia="Calibri" w:hAnsi="Times New Roman" w:cs="Times New Roman"/>
          <w:sz w:val="24"/>
          <w:szCs w:val="24"/>
        </w:rPr>
        <w:t xml:space="preserve"> </w:t>
      </w:r>
      <w:r w:rsidR="0097055C">
        <w:rPr>
          <w:rFonts w:ascii="Times New Roman" w:eastAsia="Calibri" w:hAnsi="Times New Roman" w:cs="Times New Roman"/>
          <w:sz w:val="24"/>
          <w:szCs w:val="24"/>
        </w:rPr>
        <w:t xml:space="preserve">alanları </w:t>
      </w:r>
      <w:r w:rsidRPr="00B30098">
        <w:rPr>
          <w:rFonts w:ascii="Times New Roman" w:eastAsia="Calibri" w:hAnsi="Times New Roman" w:cs="Times New Roman"/>
          <w:sz w:val="24"/>
          <w:szCs w:val="24"/>
        </w:rPr>
        <w:t xml:space="preserve">bunlardan biridir. </w:t>
      </w:r>
      <w:r w:rsidR="0097055C">
        <w:rPr>
          <w:rFonts w:ascii="Times New Roman" w:eastAsia="Calibri" w:hAnsi="Times New Roman" w:cs="Times New Roman"/>
          <w:sz w:val="24"/>
          <w:szCs w:val="24"/>
        </w:rPr>
        <w:t>Bu alanlarda</w:t>
      </w:r>
      <w:r w:rsidR="00A22202">
        <w:rPr>
          <w:rFonts w:ascii="Times New Roman" w:eastAsia="Calibri" w:hAnsi="Times New Roman" w:cs="Times New Roman"/>
          <w:sz w:val="24"/>
          <w:szCs w:val="24"/>
        </w:rPr>
        <w:t xml:space="preserve"> ihtiyaca uygun olarak</w:t>
      </w:r>
      <w:r w:rsidR="0097055C">
        <w:rPr>
          <w:rFonts w:ascii="Times New Roman" w:eastAsia="Calibri" w:hAnsi="Times New Roman" w:cs="Times New Roman"/>
          <w:sz w:val="24"/>
          <w:szCs w:val="24"/>
        </w:rPr>
        <w:t xml:space="preserve"> tesis edilen </w:t>
      </w:r>
      <w:r w:rsidR="0033765B">
        <w:rPr>
          <w:rFonts w:ascii="Times New Roman" w:eastAsia="Calibri" w:hAnsi="Times New Roman" w:cs="Times New Roman"/>
          <w:sz w:val="24"/>
          <w:szCs w:val="24"/>
        </w:rPr>
        <w:t xml:space="preserve">yağmur </w:t>
      </w:r>
      <w:r w:rsidR="00E441DE">
        <w:rPr>
          <w:rFonts w:ascii="Times New Roman" w:eastAsia="Calibri" w:hAnsi="Times New Roman" w:cs="Times New Roman"/>
          <w:sz w:val="24"/>
          <w:szCs w:val="24"/>
        </w:rPr>
        <w:t xml:space="preserve">hendekleri, </w:t>
      </w:r>
      <w:r w:rsidR="0097055C">
        <w:rPr>
          <w:rFonts w:ascii="Times New Roman" w:eastAsia="Calibri" w:hAnsi="Times New Roman" w:cs="Times New Roman"/>
          <w:sz w:val="24"/>
          <w:szCs w:val="24"/>
        </w:rPr>
        <w:t>b</w:t>
      </w:r>
      <w:r w:rsidRPr="00B30098">
        <w:rPr>
          <w:rFonts w:ascii="Times New Roman" w:eastAsia="Calibri" w:hAnsi="Times New Roman" w:cs="Times New Roman"/>
          <w:sz w:val="24"/>
          <w:szCs w:val="24"/>
        </w:rPr>
        <w:t xml:space="preserve">iyotutma </w:t>
      </w:r>
      <w:r w:rsidR="00E441DE">
        <w:rPr>
          <w:rFonts w:ascii="Times New Roman" w:eastAsia="Calibri" w:hAnsi="Times New Roman" w:cs="Times New Roman"/>
          <w:sz w:val="24"/>
          <w:szCs w:val="24"/>
        </w:rPr>
        <w:t>kasaları</w:t>
      </w:r>
      <w:r>
        <w:rPr>
          <w:rFonts w:ascii="Times New Roman" w:eastAsia="Calibri" w:hAnsi="Times New Roman" w:cs="Times New Roman"/>
          <w:sz w:val="24"/>
          <w:szCs w:val="24"/>
        </w:rPr>
        <w:t xml:space="preserve"> ve</w:t>
      </w:r>
      <w:r w:rsidR="00B30098">
        <w:rPr>
          <w:rFonts w:ascii="Times New Roman" w:eastAsia="Calibri" w:hAnsi="Times New Roman" w:cs="Times New Roman"/>
          <w:sz w:val="24"/>
          <w:szCs w:val="24"/>
        </w:rPr>
        <w:t xml:space="preserve"> yağmur bahçelerinin</w:t>
      </w:r>
      <w:r w:rsidRPr="00E546DE">
        <w:rPr>
          <w:rFonts w:ascii="Times New Roman" w:eastAsia="Calibri" w:hAnsi="Times New Roman" w:cs="Times New Roman"/>
          <w:sz w:val="24"/>
          <w:szCs w:val="24"/>
        </w:rPr>
        <w:t xml:space="preserve"> yağmur suyu</w:t>
      </w:r>
      <w:r w:rsidR="00B30098">
        <w:rPr>
          <w:rFonts w:ascii="Times New Roman" w:eastAsia="Calibri" w:hAnsi="Times New Roman" w:cs="Times New Roman"/>
          <w:sz w:val="24"/>
          <w:szCs w:val="24"/>
        </w:rPr>
        <w:t>nu</w:t>
      </w:r>
      <w:r w:rsidRPr="00E546DE">
        <w:rPr>
          <w:rFonts w:ascii="Times New Roman" w:eastAsia="Calibri" w:hAnsi="Times New Roman" w:cs="Times New Roman"/>
          <w:sz w:val="24"/>
          <w:szCs w:val="24"/>
        </w:rPr>
        <w:t xml:space="preserve"> sız</w:t>
      </w:r>
      <w:r w:rsidR="00B30098">
        <w:rPr>
          <w:rFonts w:ascii="Times New Roman" w:eastAsia="Calibri" w:hAnsi="Times New Roman" w:cs="Times New Roman"/>
          <w:sz w:val="24"/>
          <w:szCs w:val="24"/>
        </w:rPr>
        <w:t>dırarak</w:t>
      </w:r>
      <w:r w:rsidRPr="00E546DE">
        <w:rPr>
          <w:rFonts w:ascii="Times New Roman" w:eastAsia="Calibri" w:hAnsi="Times New Roman" w:cs="Times New Roman"/>
          <w:sz w:val="24"/>
          <w:szCs w:val="24"/>
        </w:rPr>
        <w:t xml:space="preserve"> akışını azaltma ve kirleticileri ortadan kaldırma gibi </w:t>
      </w:r>
      <w:r w:rsidR="00B30098">
        <w:rPr>
          <w:rFonts w:ascii="Times New Roman" w:eastAsia="Calibri" w:hAnsi="Times New Roman" w:cs="Times New Roman"/>
          <w:sz w:val="24"/>
          <w:szCs w:val="24"/>
        </w:rPr>
        <w:t>başarıları</w:t>
      </w:r>
      <w:r w:rsidRPr="00E546DE">
        <w:rPr>
          <w:rFonts w:ascii="Times New Roman" w:eastAsia="Calibri" w:hAnsi="Times New Roman" w:cs="Times New Roman"/>
          <w:sz w:val="24"/>
          <w:szCs w:val="24"/>
        </w:rPr>
        <w:t xml:space="preserve"> birçok çalışmada </w:t>
      </w:r>
      <w:r w:rsidR="00B30098">
        <w:rPr>
          <w:rFonts w:ascii="Times New Roman" w:eastAsia="Calibri" w:hAnsi="Times New Roman" w:cs="Times New Roman"/>
          <w:sz w:val="24"/>
          <w:szCs w:val="24"/>
        </w:rPr>
        <w:t>belirtilmiştir</w:t>
      </w:r>
      <w:r w:rsidR="00953E95">
        <w:rPr>
          <w:rFonts w:ascii="Times New Roman" w:eastAsia="Calibri" w:hAnsi="Times New Roman" w:cs="Times New Roman"/>
          <w:sz w:val="24"/>
          <w:szCs w:val="24"/>
        </w:rPr>
        <w:t xml:space="preserve"> </w:t>
      </w:r>
      <w:r w:rsidR="003D6B44">
        <w:rPr>
          <w:rFonts w:ascii="Times New Roman" w:eastAsia="Calibri" w:hAnsi="Times New Roman" w:cs="Times New Roman"/>
          <w:sz w:val="24"/>
          <w:szCs w:val="24"/>
        </w:rPr>
        <w:t>(</w:t>
      </w:r>
      <w:r w:rsidR="003D6B44" w:rsidRPr="003D6B44">
        <w:rPr>
          <w:rFonts w:ascii="Times New Roman" w:eastAsiaTheme="minorEastAsia" w:hAnsi="Times New Roman" w:cs="Times New Roman"/>
          <w:color w:val="000000"/>
          <w:sz w:val="24"/>
          <w:szCs w:val="24"/>
          <w:lang w:eastAsia="zh-CN"/>
        </w:rPr>
        <w:t>Dietz</w:t>
      </w:r>
      <w:r w:rsidR="003D6B44">
        <w:rPr>
          <w:rFonts w:ascii="Times New Roman" w:eastAsiaTheme="minorEastAsia" w:hAnsi="Times New Roman" w:cs="Times New Roman"/>
          <w:color w:val="000000"/>
          <w:sz w:val="24"/>
          <w:szCs w:val="24"/>
          <w:lang w:eastAsia="zh-CN"/>
        </w:rPr>
        <w:t xml:space="preserve"> ve Clausen, 2005; Turk ve ark., 2014; </w:t>
      </w:r>
      <w:r w:rsidR="003D6B44" w:rsidRPr="005F3056">
        <w:rPr>
          <w:rFonts w:ascii="Times New Roman" w:eastAsiaTheme="minorEastAsia" w:hAnsi="Times New Roman" w:cs="Times New Roman"/>
          <w:color w:val="000000"/>
          <w:sz w:val="24"/>
          <w:szCs w:val="24"/>
          <w:lang w:eastAsia="zh-CN"/>
        </w:rPr>
        <w:t>Houdeshel ve ark., 2015</w:t>
      </w:r>
      <w:r w:rsidR="003D6B44">
        <w:rPr>
          <w:rFonts w:ascii="Times New Roman" w:eastAsia="Calibri" w:hAnsi="Times New Roman" w:cs="Times New Roman"/>
          <w:sz w:val="24"/>
          <w:szCs w:val="24"/>
        </w:rPr>
        <w:t>)</w:t>
      </w:r>
      <w:r w:rsidR="00953E95">
        <w:rPr>
          <w:rFonts w:ascii="Times New Roman" w:eastAsia="Calibri" w:hAnsi="Times New Roman" w:cs="Times New Roman"/>
          <w:sz w:val="24"/>
          <w:szCs w:val="24"/>
        </w:rPr>
        <w:t>. Dahası, biyo</w:t>
      </w:r>
      <w:r w:rsidRPr="00E546DE">
        <w:rPr>
          <w:rFonts w:ascii="Times New Roman" w:eastAsia="Calibri" w:hAnsi="Times New Roman" w:cs="Times New Roman"/>
          <w:sz w:val="24"/>
          <w:szCs w:val="24"/>
        </w:rPr>
        <w:t>tutma</w:t>
      </w:r>
      <w:r w:rsidR="00B30098">
        <w:rPr>
          <w:rFonts w:ascii="Times New Roman" w:eastAsia="Calibri" w:hAnsi="Times New Roman" w:cs="Times New Roman"/>
          <w:sz w:val="24"/>
          <w:szCs w:val="24"/>
        </w:rPr>
        <w:t xml:space="preserve"> alanları</w:t>
      </w:r>
      <w:r w:rsidRPr="00E546DE">
        <w:rPr>
          <w:rFonts w:ascii="Times New Roman" w:eastAsia="Calibri" w:hAnsi="Times New Roman" w:cs="Times New Roman"/>
          <w:sz w:val="24"/>
          <w:szCs w:val="24"/>
        </w:rPr>
        <w:t xml:space="preserve">, estetik, ekolojik ve ekonomik perspektiflerden </w:t>
      </w:r>
      <w:r w:rsidR="00B30098">
        <w:rPr>
          <w:rFonts w:ascii="Times New Roman" w:eastAsia="Calibri" w:hAnsi="Times New Roman" w:cs="Times New Roman"/>
          <w:sz w:val="24"/>
          <w:szCs w:val="24"/>
        </w:rPr>
        <w:t xml:space="preserve">de </w:t>
      </w:r>
      <w:r w:rsidRPr="00E546DE">
        <w:rPr>
          <w:rFonts w:ascii="Times New Roman" w:eastAsia="Calibri" w:hAnsi="Times New Roman" w:cs="Times New Roman"/>
          <w:sz w:val="24"/>
          <w:szCs w:val="24"/>
        </w:rPr>
        <w:t>etkili tesisler</w:t>
      </w:r>
      <w:r w:rsidR="00B30098">
        <w:rPr>
          <w:rFonts w:ascii="Times New Roman" w:eastAsia="Calibri" w:hAnsi="Times New Roman" w:cs="Times New Roman"/>
          <w:sz w:val="24"/>
          <w:szCs w:val="24"/>
        </w:rPr>
        <w:t xml:space="preserve"> olarak kabul edilmektedir</w:t>
      </w:r>
      <w:r w:rsidR="003D6B44">
        <w:rPr>
          <w:rFonts w:ascii="Times New Roman" w:eastAsia="Calibri" w:hAnsi="Times New Roman" w:cs="Times New Roman"/>
          <w:sz w:val="24"/>
          <w:szCs w:val="24"/>
        </w:rPr>
        <w:t xml:space="preserve"> (</w:t>
      </w:r>
      <w:r w:rsidR="00603E00" w:rsidRPr="00603E00">
        <w:rPr>
          <w:rFonts w:ascii="Times New Roman" w:eastAsiaTheme="minorEastAsia" w:hAnsi="Times New Roman" w:cs="Times New Roman"/>
          <w:sz w:val="24"/>
          <w:szCs w:val="24"/>
          <w:lang w:eastAsia="zh-CN"/>
        </w:rPr>
        <w:t>Aravena</w:t>
      </w:r>
      <w:r w:rsidR="00603E00">
        <w:rPr>
          <w:rFonts w:ascii="Times New Roman" w:eastAsiaTheme="minorEastAsia" w:hAnsi="Times New Roman" w:cs="Times New Roman"/>
          <w:sz w:val="24"/>
          <w:szCs w:val="24"/>
          <w:lang w:eastAsia="zh-CN"/>
        </w:rPr>
        <w:t xml:space="preserve"> ve Dussaillant, </w:t>
      </w:r>
      <w:r w:rsidR="00603E00" w:rsidRPr="00603E00">
        <w:rPr>
          <w:rFonts w:ascii="Times New Roman" w:eastAsiaTheme="minorEastAsia" w:hAnsi="Times New Roman" w:cs="Times New Roman"/>
          <w:sz w:val="24"/>
          <w:szCs w:val="24"/>
          <w:lang w:eastAsia="zh-CN"/>
        </w:rPr>
        <w:t>2009</w:t>
      </w:r>
      <w:r w:rsidR="00603E00">
        <w:rPr>
          <w:rFonts w:ascii="Times New Roman" w:eastAsiaTheme="minorEastAsia" w:hAnsi="Times New Roman" w:cs="Times New Roman"/>
          <w:sz w:val="24"/>
          <w:szCs w:val="24"/>
          <w:lang w:eastAsia="zh-CN"/>
        </w:rPr>
        <w:t xml:space="preserve">; </w:t>
      </w:r>
      <w:r w:rsidR="003D6B44" w:rsidRPr="003D6B44">
        <w:rPr>
          <w:rFonts w:ascii="Times New Roman" w:eastAsiaTheme="minorEastAsia" w:hAnsi="Times New Roman" w:cs="Times New Roman"/>
          <w:bCs/>
          <w:sz w:val="24"/>
          <w:szCs w:val="24"/>
          <w:lang w:eastAsia="zh-CN"/>
        </w:rPr>
        <w:t>Suyeon</w:t>
      </w:r>
      <w:r w:rsidR="003D6B44">
        <w:rPr>
          <w:rFonts w:ascii="Times New Roman" w:eastAsiaTheme="minorEastAsia" w:hAnsi="Times New Roman" w:cs="Times New Roman"/>
          <w:bCs/>
          <w:sz w:val="24"/>
          <w:szCs w:val="24"/>
          <w:lang w:eastAsia="zh-CN"/>
        </w:rPr>
        <w:t xml:space="preserve"> ve </w:t>
      </w:r>
      <w:r w:rsidR="003D6B44" w:rsidRPr="003D6B44">
        <w:rPr>
          <w:rFonts w:ascii="Times New Roman" w:eastAsiaTheme="minorEastAsia" w:hAnsi="Times New Roman" w:cs="Times New Roman"/>
          <w:bCs/>
          <w:sz w:val="24"/>
          <w:szCs w:val="24"/>
          <w:lang w:eastAsia="zh-CN"/>
        </w:rPr>
        <w:t>Kyungjin</w:t>
      </w:r>
      <w:r w:rsidR="003D6B44">
        <w:rPr>
          <w:rFonts w:ascii="Times New Roman" w:eastAsiaTheme="minorEastAsia" w:hAnsi="Times New Roman" w:cs="Times New Roman"/>
          <w:bCs/>
          <w:sz w:val="24"/>
          <w:szCs w:val="24"/>
          <w:lang w:eastAsia="zh-CN"/>
        </w:rPr>
        <w:t xml:space="preserve">, </w:t>
      </w:r>
      <w:r w:rsidR="003D6B44" w:rsidRPr="003D6B44">
        <w:rPr>
          <w:rFonts w:ascii="Times New Roman" w:eastAsiaTheme="minorEastAsia" w:hAnsi="Times New Roman" w:cs="Times New Roman"/>
          <w:bCs/>
          <w:sz w:val="24"/>
          <w:szCs w:val="24"/>
          <w:lang w:eastAsia="zh-CN"/>
        </w:rPr>
        <w:t>2017</w:t>
      </w:r>
      <w:r w:rsidR="003D6B44">
        <w:rPr>
          <w:rFonts w:ascii="Times New Roman" w:eastAsia="Calibri" w:hAnsi="Times New Roman" w:cs="Times New Roman"/>
          <w:sz w:val="24"/>
          <w:szCs w:val="24"/>
        </w:rPr>
        <w:t>)</w:t>
      </w:r>
      <w:r w:rsidRPr="00E546DE">
        <w:rPr>
          <w:rFonts w:ascii="Times New Roman" w:eastAsia="Calibri" w:hAnsi="Times New Roman" w:cs="Times New Roman"/>
          <w:sz w:val="24"/>
          <w:szCs w:val="24"/>
        </w:rPr>
        <w:t xml:space="preserve">. </w:t>
      </w:r>
      <w:r w:rsidR="00B30098">
        <w:rPr>
          <w:rFonts w:ascii="Times New Roman" w:eastAsia="Calibri" w:hAnsi="Times New Roman" w:cs="Times New Roman"/>
          <w:sz w:val="24"/>
          <w:szCs w:val="24"/>
        </w:rPr>
        <w:t>Bu nedenlerle</w:t>
      </w:r>
      <w:r w:rsidRPr="00E546DE">
        <w:rPr>
          <w:rFonts w:ascii="Times New Roman" w:eastAsia="Calibri" w:hAnsi="Times New Roman" w:cs="Times New Roman"/>
          <w:sz w:val="24"/>
          <w:szCs w:val="24"/>
        </w:rPr>
        <w:t xml:space="preserve"> son bi</w:t>
      </w:r>
      <w:r w:rsidR="00B30098">
        <w:rPr>
          <w:rFonts w:ascii="Times New Roman" w:eastAsia="Calibri" w:hAnsi="Times New Roman" w:cs="Times New Roman"/>
          <w:sz w:val="24"/>
          <w:szCs w:val="24"/>
        </w:rPr>
        <w:t>rkaç yılda dünya genelinde biyo</w:t>
      </w:r>
      <w:r w:rsidRPr="00E546DE">
        <w:rPr>
          <w:rFonts w:ascii="Times New Roman" w:eastAsia="Calibri" w:hAnsi="Times New Roman" w:cs="Times New Roman"/>
          <w:sz w:val="24"/>
          <w:szCs w:val="24"/>
        </w:rPr>
        <w:t>tu</w:t>
      </w:r>
      <w:r w:rsidR="00B30098">
        <w:rPr>
          <w:rFonts w:ascii="Times New Roman" w:eastAsia="Calibri" w:hAnsi="Times New Roman" w:cs="Times New Roman"/>
          <w:sz w:val="24"/>
          <w:szCs w:val="24"/>
        </w:rPr>
        <w:t>tma alanlarının kurulumunda hızlı bir artış</w:t>
      </w:r>
      <w:r w:rsidRPr="00E546DE">
        <w:rPr>
          <w:rFonts w:ascii="Times New Roman" w:eastAsia="Calibri" w:hAnsi="Times New Roman" w:cs="Times New Roman"/>
          <w:sz w:val="24"/>
          <w:szCs w:val="24"/>
        </w:rPr>
        <w:t xml:space="preserve"> </w:t>
      </w:r>
      <w:r w:rsidR="00B30098">
        <w:rPr>
          <w:rFonts w:ascii="Times New Roman" w:eastAsia="Calibri" w:hAnsi="Times New Roman" w:cs="Times New Roman"/>
          <w:sz w:val="24"/>
          <w:szCs w:val="24"/>
        </w:rPr>
        <w:t>yaşanmaktadır</w:t>
      </w:r>
      <w:r w:rsidRPr="00E546DE">
        <w:rPr>
          <w:rFonts w:ascii="Times New Roman" w:eastAsia="Calibri" w:hAnsi="Times New Roman" w:cs="Times New Roman"/>
          <w:sz w:val="24"/>
          <w:szCs w:val="24"/>
        </w:rPr>
        <w:t xml:space="preserve"> ve </w:t>
      </w:r>
      <w:r w:rsidR="00B30098">
        <w:rPr>
          <w:rFonts w:ascii="Times New Roman" w:eastAsia="Calibri" w:hAnsi="Times New Roman" w:cs="Times New Roman"/>
          <w:sz w:val="24"/>
          <w:szCs w:val="24"/>
        </w:rPr>
        <w:t xml:space="preserve">bu </w:t>
      </w:r>
      <w:r w:rsidR="0097055C">
        <w:rPr>
          <w:rFonts w:ascii="Times New Roman" w:eastAsia="Calibri" w:hAnsi="Times New Roman" w:cs="Times New Roman"/>
          <w:sz w:val="24"/>
          <w:szCs w:val="24"/>
        </w:rPr>
        <w:t>tesisler</w:t>
      </w:r>
      <w:r w:rsidR="00B30098">
        <w:rPr>
          <w:rFonts w:ascii="Times New Roman" w:eastAsia="Calibri" w:hAnsi="Times New Roman" w:cs="Times New Roman"/>
          <w:sz w:val="24"/>
          <w:szCs w:val="24"/>
        </w:rPr>
        <w:t xml:space="preserve"> </w:t>
      </w:r>
      <w:r w:rsidRPr="00E546DE">
        <w:rPr>
          <w:rFonts w:ascii="Times New Roman" w:eastAsia="Calibri" w:hAnsi="Times New Roman" w:cs="Times New Roman"/>
          <w:sz w:val="24"/>
          <w:szCs w:val="24"/>
        </w:rPr>
        <w:t xml:space="preserve">sürdürülebilir </w:t>
      </w:r>
      <w:r w:rsidR="0031141F">
        <w:rPr>
          <w:rFonts w:ascii="Times New Roman" w:eastAsia="Calibri" w:hAnsi="Times New Roman" w:cs="Times New Roman"/>
          <w:sz w:val="24"/>
          <w:szCs w:val="24"/>
        </w:rPr>
        <w:t xml:space="preserve">bir </w:t>
      </w:r>
      <w:r w:rsidR="00B30098">
        <w:rPr>
          <w:rFonts w:ascii="Times New Roman" w:eastAsia="Calibri" w:hAnsi="Times New Roman" w:cs="Times New Roman"/>
          <w:sz w:val="24"/>
          <w:szCs w:val="24"/>
        </w:rPr>
        <w:t xml:space="preserve">çevre için </w:t>
      </w:r>
      <w:r w:rsidRPr="00E546DE">
        <w:rPr>
          <w:rFonts w:ascii="Times New Roman" w:eastAsia="Calibri" w:hAnsi="Times New Roman" w:cs="Times New Roman"/>
          <w:sz w:val="24"/>
          <w:szCs w:val="24"/>
        </w:rPr>
        <w:t>ç</w:t>
      </w:r>
      <w:r w:rsidR="00B30098">
        <w:rPr>
          <w:rFonts w:ascii="Times New Roman" w:eastAsia="Calibri" w:hAnsi="Times New Roman" w:cs="Times New Roman"/>
          <w:sz w:val="24"/>
          <w:szCs w:val="24"/>
        </w:rPr>
        <w:t>ok tercih edilen saha uygulamaları haline gelmiştir.</w:t>
      </w:r>
    </w:p>
    <w:p w14:paraId="49662697" w14:textId="51F3C3DB" w:rsidR="00E546DE" w:rsidRDefault="000510F0" w:rsidP="000A4EDE">
      <w:pPr>
        <w:spacing w:before="120" w:after="120" w:line="30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2. </w:t>
      </w:r>
      <w:r w:rsidR="00A45466" w:rsidRPr="00A45466">
        <w:rPr>
          <w:rFonts w:ascii="Times New Roman" w:eastAsia="Calibri" w:hAnsi="Times New Roman" w:cs="Times New Roman"/>
          <w:b/>
          <w:sz w:val="24"/>
          <w:szCs w:val="24"/>
        </w:rPr>
        <w:t>YÖNTEM</w:t>
      </w:r>
    </w:p>
    <w:p w14:paraId="0FAD77E9" w14:textId="4D716B01" w:rsidR="00C31A73" w:rsidRPr="00C31A73" w:rsidRDefault="00C31A73" w:rsidP="00E35D92">
      <w:pPr>
        <w:spacing w:after="0" w:line="300" w:lineRule="auto"/>
        <w:ind w:firstLine="567"/>
        <w:jc w:val="both"/>
        <w:rPr>
          <w:rFonts w:ascii="Times New Roman" w:eastAsia="Calibri" w:hAnsi="Times New Roman" w:cs="Times New Roman"/>
          <w:sz w:val="24"/>
          <w:szCs w:val="24"/>
        </w:rPr>
      </w:pPr>
      <w:r w:rsidRPr="00C31A73">
        <w:rPr>
          <w:rFonts w:ascii="Times New Roman" w:eastAsia="Calibri" w:hAnsi="Times New Roman" w:cs="Times New Roman"/>
          <w:sz w:val="24"/>
          <w:szCs w:val="24"/>
        </w:rPr>
        <w:t xml:space="preserve">Araştırma yöntemi iki aşamadan oluşmaktadır.  İlk olarak kentsel peyzaj alanlarında su yönetiminin </w:t>
      </w:r>
      <w:r>
        <w:rPr>
          <w:rFonts w:ascii="Times New Roman" w:eastAsia="Calibri" w:hAnsi="Times New Roman" w:cs="Times New Roman"/>
          <w:sz w:val="24"/>
          <w:szCs w:val="24"/>
        </w:rPr>
        <w:t xml:space="preserve">önemli </w:t>
      </w:r>
      <w:r w:rsidRPr="00C31A73">
        <w:rPr>
          <w:rFonts w:ascii="Times New Roman" w:eastAsia="Calibri" w:hAnsi="Times New Roman" w:cs="Times New Roman"/>
          <w:sz w:val="24"/>
          <w:szCs w:val="24"/>
        </w:rPr>
        <w:t>bir parçası olan yağmur suyu tutma alanlarının özellikleri literatüre dayalı olarak incelenmiştir. İkinci a</w:t>
      </w:r>
      <w:r>
        <w:rPr>
          <w:rFonts w:ascii="Times New Roman" w:eastAsia="Calibri" w:hAnsi="Times New Roman" w:cs="Times New Roman"/>
          <w:sz w:val="24"/>
          <w:szCs w:val="24"/>
        </w:rPr>
        <w:t>şamada İskenderun sahil bandı</w:t>
      </w:r>
      <w:r w:rsidRPr="00C31A73">
        <w:rPr>
          <w:rFonts w:ascii="Times New Roman" w:eastAsia="Calibri" w:hAnsi="Times New Roman" w:cs="Times New Roman"/>
          <w:sz w:val="24"/>
          <w:szCs w:val="24"/>
        </w:rPr>
        <w:t xml:space="preserve"> örneğinde </w:t>
      </w:r>
      <w:r w:rsidR="008D3B4A">
        <w:rPr>
          <w:rFonts w:ascii="Times New Roman" w:eastAsia="Calibri" w:hAnsi="Times New Roman" w:cs="Times New Roman"/>
          <w:sz w:val="24"/>
          <w:szCs w:val="24"/>
        </w:rPr>
        <w:t xml:space="preserve">bu alanlar </w:t>
      </w:r>
      <w:r w:rsidRPr="00C31A73">
        <w:rPr>
          <w:rFonts w:ascii="Times New Roman" w:eastAsia="Calibri" w:hAnsi="Times New Roman" w:cs="Times New Roman"/>
          <w:sz w:val="24"/>
          <w:szCs w:val="24"/>
        </w:rPr>
        <w:t xml:space="preserve">nasıl </w:t>
      </w:r>
      <w:r w:rsidR="008D3B4A">
        <w:rPr>
          <w:rFonts w:ascii="Times New Roman" w:eastAsia="Calibri" w:hAnsi="Times New Roman" w:cs="Times New Roman"/>
          <w:sz w:val="24"/>
          <w:szCs w:val="24"/>
        </w:rPr>
        <w:t>tesis edilmelidir</w:t>
      </w:r>
      <w:r w:rsidR="00B52746">
        <w:rPr>
          <w:rFonts w:ascii="Times New Roman" w:eastAsia="Calibri" w:hAnsi="Times New Roman" w:cs="Times New Roman"/>
          <w:sz w:val="24"/>
          <w:szCs w:val="24"/>
        </w:rPr>
        <w:t xml:space="preserve"> sorusu peyzaj tasarı</w:t>
      </w:r>
      <w:r w:rsidR="00835168">
        <w:rPr>
          <w:rFonts w:ascii="Times New Roman" w:eastAsia="Calibri" w:hAnsi="Times New Roman" w:cs="Times New Roman"/>
          <w:sz w:val="24"/>
          <w:szCs w:val="24"/>
        </w:rPr>
        <w:t>mı perspektifi</w:t>
      </w:r>
      <w:r w:rsidR="009D48D3">
        <w:rPr>
          <w:rFonts w:ascii="Times New Roman" w:eastAsia="Calibri" w:hAnsi="Times New Roman" w:cs="Times New Roman"/>
          <w:sz w:val="24"/>
          <w:szCs w:val="24"/>
        </w:rPr>
        <w:t>yle</w:t>
      </w:r>
      <w:r w:rsidR="00835168">
        <w:rPr>
          <w:rFonts w:ascii="Times New Roman" w:eastAsia="Calibri" w:hAnsi="Times New Roman" w:cs="Times New Roman"/>
          <w:sz w:val="24"/>
          <w:szCs w:val="24"/>
        </w:rPr>
        <w:t xml:space="preserve"> irdelenmiştir.</w:t>
      </w:r>
    </w:p>
    <w:p w14:paraId="4E2763CB" w14:textId="7B85DFE1" w:rsidR="00825450" w:rsidRDefault="000510F0" w:rsidP="000A4EDE">
      <w:pPr>
        <w:spacing w:before="120" w:after="120" w:line="30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3. </w:t>
      </w:r>
      <w:r w:rsidR="00825450">
        <w:rPr>
          <w:rFonts w:ascii="Times New Roman" w:eastAsia="Calibri" w:hAnsi="Times New Roman" w:cs="Times New Roman"/>
          <w:b/>
          <w:sz w:val="24"/>
          <w:szCs w:val="24"/>
        </w:rPr>
        <w:t>BULGULAR VE TARTIŞMA</w:t>
      </w:r>
    </w:p>
    <w:p w14:paraId="5A109287" w14:textId="3D8300F2" w:rsidR="000510F0" w:rsidRDefault="000510F0" w:rsidP="000A4EDE">
      <w:pPr>
        <w:spacing w:before="120" w:after="120" w:line="30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3.1. </w:t>
      </w:r>
      <w:r w:rsidR="000745E8">
        <w:rPr>
          <w:rFonts w:ascii="Times New Roman" w:eastAsia="Calibri" w:hAnsi="Times New Roman" w:cs="Times New Roman"/>
          <w:b/>
          <w:sz w:val="24"/>
          <w:szCs w:val="24"/>
        </w:rPr>
        <w:t>Biyot</w:t>
      </w:r>
      <w:r w:rsidR="001207EF">
        <w:rPr>
          <w:rFonts w:ascii="Times New Roman" w:eastAsia="Calibri" w:hAnsi="Times New Roman" w:cs="Times New Roman"/>
          <w:b/>
          <w:sz w:val="24"/>
          <w:szCs w:val="24"/>
        </w:rPr>
        <w:t xml:space="preserve">utma </w:t>
      </w:r>
      <w:r w:rsidR="00012C28">
        <w:rPr>
          <w:rFonts w:ascii="Times New Roman" w:eastAsia="Calibri" w:hAnsi="Times New Roman" w:cs="Times New Roman"/>
          <w:b/>
          <w:sz w:val="24"/>
          <w:szCs w:val="24"/>
        </w:rPr>
        <w:t>Kavramı, Amacı ve</w:t>
      </w:r>
      <w:r w:rsidR="00012C28" w:rsidRPr="00012C28">
        <w:rPr>
          <w:rFonts w:ascii="Times New Roman" w:eastAsia="Calibri" w:hAnsi="Times New Roman" w:cs="Times New Roman"/>
          <w:b/>
          <w:sz w:val="24"/>
          <w:szCs w:val="24"/>
        </w:rPr>
        <w:t xml:space="preserve"> </w:t>
      </w:r>
      <w:r w:rsidR="00012C28">
        <w:rPr>
          <w:rFonts w:ascii="Times New Roman" w:eastAsia="Calibri" w:hAnsi="Times New Roman" w:cs="Times New Roman"/>
          <w:b/>
          <w:sz w:val="24"/>
          <w:szCs w:val="24"/>
        </w:rPr>
        <w:t>Kapsamı</w:t>
      </w:r>
    </w:p>
    <w:p w14:paraId="3618B9C1" w14:textId="6CA0069E" w:rsidR="003E71A0" w:rsidRDefault="00853EB7" w:rsidP="00D13F56">
      <w:pPr>
        <w:spacing w:after="0" w:line="300" w:lineRule="auto"/>
        <w:ind w:firstLine="708"/>
        <w:jc w:val="both"/>
        <w:rPr>
          <w:rFonts w:ascii="Times New Roman" w:eastAsia="Calibri" w:hAnsi="Times New Roman" w:cs="Times New Roman"/>
          <w:sz w:val="24"/>
          <w:szCs w:val="24"/>
        </w:rPr>
      </w:pPr>
      <w:r w:rsidRPr="00853EB7">
        <w:rPr>
          <w:rFonts w:ascii="Times New Roman" w:eastAsia="Calibri" w:hAnsi="Times New Roman" w:cs="Times New Roman"/>
          <w:sz w:val="24"/>
          <w:szCs w:val="24"/>
        </w:rPr>
        <w:t>Biyotutma (</w:t>
      </w:r>
      <w:r w:rsidR="00DC51D6">
        <w:rPr>
          <w:rFonts w:ascii="Times New Roman" w:eastAsia="Calibri" w:hAnsi="Times New Roman" w:cs="Times New Roman"/>
          <w:sz w:val="24"/>
          <w:szCs w:val="24"/>
        </w:rPr>
        <w:t>b</w:t>
      </w:r>
      <w:r w:rsidRPr="00853EB7">
        <w:rPr>
          <w:rFonts w:ascii="Times New Roman" w:eastAsia="Calibri" w:hAnsi="Times New Roman" w:cs="Times New Roman"/>
          <w:sz w:val="24"/>
          <w:szCs w:val="24"/>
        </w:rPr>
        <w:t xml:space="preserve">ioretention), kirletici maddelerin ve sedimantasyonun yağmur suyu akışından uzaklaştırıldığı süreçtir. </w:t>
      </w:r>
      <w:r w:rsidR="00300B7E">
        <w:rPr>
          <w:rFonts w:ascii="Times New Roman" w:eastAsia="Calibri" w:hAnsi="Times New Roman" w:cs="Times New Roman"/>
          <w:sz w:val="24"/>
          <w:szCs w:val="24"/>
        </w:rPr>
        <w:t>Süreci destekleyen biyo</w:t>
      </w:r>
      <w:r w:rsidR="0069289F">
        <w:rPr>
          <w:rFonts w:ascii="Times New Roman" w:eastAsia="Calibri" w:hAnsi="Times New Roman" w:cs="Times New Roman"/>
          <w:sz w:val="24"/>
          <w:szCs w:val="24"/>
        </w:rPr>
        <w:t xml:space="preserve">tutma </w:t>
      </w:r>
      <w:r w:rsidR="003E71A0">
        <w:rPr>
          <w:rFonts w:ascii="Times New Roman" w:eastAsia="Calibri" w:hAnsi="Times New Roman" w:cs="Times New Roman"/>
          <w:sz w:val="24"/>
          <w:szCs w:val="24"/>
        </w:rPr>
        <w:t>alanlarının;</w:t>
      </w:r>
      <w:r w:rsidR="0069289F">
        <w:rPr>
          <w:rFonts w:ascii="Times New Roman" w:eastAsia="Calibri" w:hAnsi="Times New Roman" w:cs="Times New Roman"/>
          <w:sz w:val="24"/>
          <w:szCs w:val="24"/>
        </w:rPr>
        <w:t xml:space="preserve"> yağmur hendekleri, biyotutma </w:t>
      </w:r>
      <w:r w:rsidR="00E441DE">
        <w:rPr>
          <w:rFonts w:ascii="Times New Roman" w:eastAsia="Calibri" w:hAnsi="Times New Roman" w:cs="Times New Roman"/>
          <w:sz w:val="24"/>
          <w:szCs w:val="24"/>
        </w:rPr>
        <w:t>kasaları</w:t>
      </w:r>
      <w:r w:rsidR="0069289F">
        <w:rPr>
          <w:rFonts w:ascii="Times New Roman" w:eastAsia="Calibri" w:hAnsi="Times New Roman" w:cs="Times New Roman"/>
          <w:sz w:val="24"/>
          <w:szCs w:val="24"/>
        </w:rPr>
        <w:t xml:space="preserve"> ve yağmur bahçeleri gib</w:t>
      </w:r>
      <w:r w:rsidR="003E71A0">
        <w:rPr>
          <w:rFonts w:ascii="Times New Roman" w:eastAsia="Calibri" w:hAnsi="Times New Roman" w:cs="Times New Roman"/>
          <w:sz w:val="24"/>
          <w:szCs w:val="24"/>
        </w:rPr>
        <w:t>i farklı tipleri bulunmaktadır. Yağmur hendekleri</w:t>
      </w:r>
      <w:r w:rsidR="00D13F56">
        <w:rPr>
          <w:rFonts w:ascii="Times New Roman" w:eastAsia="Calibri" w:hAnsi="Times New Roman" w:cs="Times New Roman"/>
          <w:sz w:val="24"/>
          <w:szCs w:val="24"/>
        </w:rPr>
        <w:t>;</w:t>
      </w:r>
      <w:r w:rsidR="003E71A0">
        <w:rPr>
          <w:rFonts w:ascii="Times New Roman" w:eastAsia="Calibri" w:hAnsi="Times New Roman" w:cs="Times New Roman"/>
          <w:sz w:val="24"/>
          <w:szCs w:val="24"/>
        </w:rPr>
        <w:t xml:space="preserve"> çim, kayalar</w:t>
      </w:r>
      <w:r w:rsidR="0057176D">
        <w:rPr>
          <w:rFonts w:ascii="Times New Roman" w:eastAsia="Calibri" w:hAnsi="Times New Roman" w:cs="Times New Roman"/>
          <w:sz w:val="24"/>
          <w:szCs w:val="24"/>
        </w:rPr>
        <w:t xml:space="preserve"> ve diğer bitki türlerinden oluşan ıslak veya kuru hendeklerdir. Suyun sistemde verimli şekilde hareket etmesi için eğimli olmalıdır.</w:t>
      </w:r>
      <w:r w:rsidR="00E441DE">
        <w:rPr>
          <w:rFonts w:ascii="Times New Roman" w:eastAsia="Calibri" w:hAnsi="Times New Roman" w:cs="Times New Roman"/>
          <w:sz w:val="24"/>
          <w:szCs w:val="24"/>
        </w:rPr>
        <w:t xml:space="preserve"> Biyotutma kasaları</w:t>
      </w:r>
      <w:r w:rsidR="00D13F56">
        <w:rPr>
          <w:rFonts w:ascii="Times New Roman" w:eastAsia="Calibri" w:hAnsi="Times New Roman" w:cs="Times New Roman"/>
          <w:sz w:val="24"/>
          <w:szCs w:val="24"/>
        </w:rPr>
        <w:t>;</w:t>
      </w:r>
      <w:r w:rsidR="0057176D">
        <w:rPr>
          <w:rFonts w:ascii="Times New Roman" w:eastAsia="Calibri" w:hAnsi="Times New Roman" w:cs="Times New Roman"/>
          <w:sz w:val="24"/>
          <w:szCs w:val="24"/>
        </w:rPr>
        <w:t xml:space="preserve"> </w:t>
      </w:r>
      <w:r w:rsidR="00D13F56">
        <w:rPr>
          <w:rFonts w:ascii="Times New Roman" w:eastAsia="Calibri" w:hAnsi="Times New Roman" w:cs="Times New Roman"/>
          <w:bCs/>
          <w:sz w:val="24"/>
          <w:szCs w:val="24"/>
        </w:rPr>
        <w:t>d</w:t>
      </w:r>
      <w:r w:rsidR="00D13F56" w:rsidRPr="00FC6EB7">
        <w:rPr>
          <w:rFonts w:ascii="Times New Roman" w:eastAsia="Calibri" w:hAnsi="Times New Roman" w:cs="Times New Roman"/>
          <w:bCs/>
          <w:sz w:val="24"/>
          <w:szCs w:val="24"/>
        </w:rPr>
        <w:t xml:space="preserve">uvarlı dikey kenarlar, düz bir taban alanı ve caddeden yağmur suyu akışını yakalamak, arıtmak ve yönetmek için geniş </w:t>
      </w:r>
      <w:r w:rsidR="00D13F56">
        <w:rPr>
          <w:rFonts w:ascii="Times New Roman" w:eastAsia="Calibri" w:hAnsi="Times New Roman" w:cs="Times New Roman"/>
          <w:bCs/>
          <w:sz w:val="24"/>
          <w:szCs w:val="24"/>
        </w:rPr>
        <w:t xml:space="preserve">bir </w:t>
      </w:r>
      <w:r w:rsidR="00D13F56" w:rsidRPr="00FC6EB7">
        <w:rPr>
          <w:rFonts w:ascii="Times New Roman" w:eastAsia="Calibri" w:hAnsi="Times New Roman" w:cs="Times New Roman"/>
          <w:bCs/>
          <w:sz w:val="24"/>
          <w:szCs w:val="24"/>
        </w:rPr>
        <w:t>yüzey kapasitesi ile inşa edilmiş yağmur suyu infiltrasyon hücreleridir.</w:t>
      </w:r>
      <w:r w:rsidR="000745E8">
        <w:rPr>
          <w:rFonts w:ascii="Times New Roman" w:eastAsia="Calibri" w:hAnsi="Times New Roman" w:cs="Times New Roman"/>
          <w:bCs/>
          <w:sz w:val="24"/>
          <w:szCs w:val="24"/>
        </w:rPr>
        <w:t xml:space="preserve"> Yağmur </w:t>
      </w:r>
      <w:r w:rsidR="000745E8">
        <w:rPr>
          <w:rFonts w:ascii="Times New Roman" w:eastAsia="Calibri" w:hAnsi="Times New Roman" w:cs="Times New Roman"/>
          <w:bCs/>
          <w:sz w:val="24"/>
          <w:szCs w:val="24"/>
        </w:rPr>
        <w:lastRenderedPageBreak/>
        <w:t xml:space="preserve">bahçeleri biyotutma işlevinin yanı sıra park ve bahçelerde görsel peyzajlar oluşturan daha büyük yapılardır. </w:t>
      </w:r>
      <w:r w:rsidR="00C0382A">
        <w:rPr>
          <w:rFonts w:ascii="Times New Roman" w:eastAsia="Calibri" w:hAnsi="Times New Roman" w:cs="Times New Roman"/>
          <w:bCs/>
          <w:sz w:val="24"/>
          <w:szCs w:val="24"/>
        </w:rPr>
        <w:t>(NACTO, 2017).</w:t>
      </w:r>
    </w:p>
    <w:p w14:paraId="1CE56447" w14:textId="6C113BF5" w:rsidR="004E1B4E" w:rsidRPr="00D70FA9" w:rsidRDefault="004E1B4E" w:rsidP="00D70FA9">
      <w:pPr>
        <w:spacing w:before="120" w:after="120" w:line="300" w:lineRule="auto"/>
        <w:ind w:firstLine="567"/>
        <w:jc w:val="both"/>
        <w:rPr>
          <w:rFonts w:ascii="Times New Roman" w:eastAsia="Calibri" w:hAnsi="Times New Roman" w:cs="Times New Roman"/>
          <w:b/>
          <w:sz w:val="24"/>
          <w:szCs w:val="24"/>
        </w:rPr>
      </w:pPr>
      <w:r w:rsidRPr="00D70FA9">
        <w:rPr>
          <w:rFonts w:ascii="Times New Roman" w:eastAsia="Calibri" w:hAnsi="Times New Roman" w:cs="Times New Roman"/>
          <w:b/>
          <w:sz w:val="24"/>
          <w:szCs w:val="24"/>
        </w:rPr>
        <w:t>3.</w:t>
      </w:r>
      <w:r w:rsidR="00ED37B6">
        <w:rPr>
          <w:rFonts w:ascii="Times New Roman" w:eastAsia="Calibri" w:hAnsi="Times New Roman" w:cs="Times New Roman"/>
          <w:b/>
          <w:sz w:val="24"/>
          <w:szCs w:val="24"/>
        </w:rPr>
        <w:t>2</w:t>
      </w:r>
      <w:r w:rsidRPr="00D70FA9">
        <w:rPr>
          <w:rFonts w:ascii="Times New Roman" w:eastAsia="Calibri" w:hAnsi="Times New Roman" w:cs="Times New Roman"/>
          <w:b/>
          <w:sz w:val="24"/>
          <w:szCs w:val="24"/>
        </w:rPr>
        <w:t>. Yağmur Hendekleri (Bioswales)</w:t>
      </w:r>
    </w:p>
    <w:p w14:paraId="2744B29D" w14:textId="0BBA1EEC" w:rsidR="004E1B4E" w:rsidRDefault="004E1B4E" w:rsidP="00D70FA9">
      <w:pPr>
        <w:spacing w:after="0" w:line="300" w:lineRule="auto"/>
        <w:ind w:firstLine="567"/>
        <w:jc w:val="both"/>
        <w:rPr>
          <w:rFonts w:ascii="Times New Roman" w:eastAsia="Calibri" w:hAnsi="Times New Roman" w:cs="Times New Roman"/>
          <w:sz w:val="24"/>
          <w:szCs w:val="24"/>
        </w:rPr>
      </w:pPr>
      <w:r w:rsidRPr="00D70FA9">
        <w:rPr>
          <w:rFonts w:ascii="Times New Roman" w:eastAsia="Calibri" w:hAnsi="Times New Roman" w:cs="Times New Roman"/>
          <w:sz w:val="24"/>
          <w:szCs w:val="24"/>
        </w:rPr>
        <w:t>Yağmur hendekleri suyu drenaj borularına benzer şekilde taşırlar. Yüzey akışını iletmek ve kirleticileri uzaklaştırmak için sığ, açık, bitki dikilmiş kanallar olarak tasarlanmıştır. Su, yüzey boyunca veya yüzey altı katmanlarında yatay olarak hareket eder. Su kalitesini iyileştirmek için su akışını yavaşlatır ve tortuları hapseder.</w:t>
      </w:r>
    </w:p>
    <w:p w14:paraId="328335D1" w14:textId="250563E2" w:rsidR="00D70FA9" w:rsidRPr="00724A91" w:rsidRDefault="00724A91" w:rsidP="00D70FA9">
      <w:pPr>
        <w:spacing w:after="0" w:line="300" w:lineRule="auto"/>
        <w:ind w:firstLine="567"/>
        <w:jc w:val="both"/>
        <w:rPr>
          <w:rFonts w:ascii="Times New Roman" w:hAnsi="Times New Roman" w:cs="Times New Roman"/>
          <w:sz w:val="24"/>
          <w:szCs w:val="24"/>
        </w:rPr>
      </w:pPr>
      <w:r w:rsidRPr="00724A91">
        <w:rPr>
          <w:rFonts w:ascii="Times New Roman" w:hAnsi="Times New Roman" w:cs="Times New Roman"/>
          <w:noProof/>
          <w:sz w:val="24"/>
          <w:szCs w:val="24"/>
          <w:lang w:eastAsia="tr-TR"/>
        </w:rPr>
        <w:drawing>
          <wp:anchor distT="0" distB="0" distL="114300" distR="114300" simplePos="0" relativeHeight="251659264" behindDoc="0" locked="0" layoutInCell="1" allowOverlap="1" wp14:anchorId="743CD850" wp14:editId="21119FAD">
            <wp:simplePos x="0" y="0"/>
            <wp:positionH relativeFrom="margin">
              <wp:align>right</wp:align>
            </wp:positionH>
            <wp:positionV relativeFrom="paragraph">
              <wp:posOffset>2014621</wp:posOffset>
            </wp:positionV>
            <wp:extent cx="5740400" cy="3263900"/>
            <wp:effectExtent l="19050" t="19050" r="12700" b="12700"/>
            <wp:wrapTopAndBottom/>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5514"/>
                    <a:stretch/>
                  </pic:blipFill>
                  <pic:spPr bwMode="auto">
                    <a:xfrm>
                      <a:off x="0" y="0"/>
                      <a:ext cx="5740400" cy="32639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0FA9" w:rsidRPr="00724A91">
        <w:rPr>
          <w:rFonts w:ascii="Times New Roman" w:hAnsi="Times New Roman" w:cs="Times New Roman"/>
          <w:sz w:val="24"/>
          <w:szCs w:val="24"/>
        </w:rPr>
        <w:t xml:space="preserve">Ünal ve Akyüz (2017) </w:t>
      </w:r>
      <w:r w:rsidR="00396B70" w:rsidRPr="00724A91">
        <w:rPr>
          <w:rFonts w:ascii="Times New Roman" w:hAnsi="Times New Roman" w:cs="Times New Roman"/>
          <w:sz w:val="24"/>
          <w:szCs w:val="24"/>
        </w:rPr>
        <w:t xml:space="preserve">çalışmalarında </w:t>
      </w:r>
      <w:r w:rsidR="00D70FA9" w:rsidRPr="00724A91">
        <w:rPr>
          <w:rFonts w:ascii="Times New Roman" w:hAnsi="Times New Roman" w:cs="Times New Roman"/>
          <w:sz w:val="24"/>
          <w:szCs w:val="24"/>
        </w:rPr>
        <w:t>yağmur hendeklerinin yüzeylerinin ıslak veya kuru olması durumuna göre iki şekilde inşa edildiğini, ıslak yağmur hendeklerinin yeraltı su seviyesinin yüzeye yakın olduğu ve altında geçirimsiz veya bozulmamış zemin tabakasının bul</w:t>
      </w:r>
      <w:r w:rsidR="006742CA" w:rsidRPr="00724A91">
        <w:rPr>
          <w:rFonts w:ascii="Times New Roman" w:hAnsi="Times New Roman" w:cs="Times New Roman"/>
          <w:sz w:val="24"/>
          <w:szCs w:val="24"/>
        </w:rPr>
        <w:t>un</w:t>
      </w:r>
      <w:r w:rsidR="00D70FA9" w:rsidRPr="00724A91">
        <w:rPr>
          <w:rFonts w:ascii="Times New Roman" w:hAnsi="Times New Roman" w:cs="Times New Roman"/>
          <w:sz w:val="24"/>
          <w:szCs w:val="24"/>
        </w:rPr>
        <w:t xml:space="preserve">duğu bölgeler için uygun olduğunu, kuru yağmur hendeklerinin </w:t>
      </w:r>
      <w:r w:rsidR="006742CA" w:rsidRPr="00724A91">
        <w:rPr>
          <w:rFonts w:ascii="Times New Roman" w:hAnsi="Times New Roman" w:cs="Times New Roman"/>
          <w:sz w:val="24"/>
          <w:szCs w:val="24"/>
        </w:rPr>
        <w:t xml:space="preserve">ise </w:t>
      </w:r>
      <w:r w:rsidR="00D70FA9" w:rsidRPr="00724A91">
        <w:rPr>
          <w:rFonts w:ascii="Times New Roman" w:hAnsi="Times New Roman" w:cs="Times New Roman"/>
          <w:sz w:val="24"/>
          <w:szCs w:val="24"/>
        </w:rPr>
        <w:t>yeraltı su seviyesinin yüzey</w:t>
      </w:r>
      <w:r w:rsidR="006742CA" w:rsidRPr="00724A91">
        <w:rPr>
          <w:rFonts w:ascii="Times New Roman" w:hAnsi="Times New Roman" w:cs="Times New Roman"/>
          <w:sz w:val="24"/>
          <w:szCs w:val="24"/>
        </w:rPr>
        <w:t>den derinde ve</w:t>
      </w:r>
      <w:r w:rsidR="00D70FA9" w:rsidRPr="00724A91">
        <w:rPr>
          <w:rFonts w:ascii="Times New Roman" w:hAnsi="Times New Roman" w:cs="Times New Roman"/>
          <w:sz w:val="24"/>
          <w:szCs w:val="24"/>
        </w:rPr>
        <w:t xml:space="preserve"> suya doygun olmayan zeminlerde inşa edilmes</w:t>
      </w:r>
      <w:r w:rsidR="00396B70" w:rsidRPr="00724A91">
        <w:rPr>
          <w:rFonts w:ascii="Times New Roman" w:hAnsi="Times New Roman" w:cs="Times New Roman"/>
          <w:sz w:val="24"/>
          <w:szCs w:val="24"/>
        </w:rPr>
        <w:t>ini</w:t>
      </w:r>
      <w:r w:rsidRPr="00724A91">
        <w:rPr>
          <w:rFonts w:ascii="Times New Roman" w:hAnsi="Times New Roman" w:cs="Times New Roman"/>
          <w:sz w:val="24"/>
          <w:szCs w:val="24"/>
        </w:rPr>
        <w:t>n uygun olduğunu belirtmiştir</w:t>
      </w:r>
      <w:r w:rsidR="00D70FA9" w:rsidRPr="00724A91">
        <w:rPr>
          <w:rFonts w:ascii="Times New Roman" w:hAnsi="Times New Roman" w:cs="Times New Roman"/>
          <w:sz w:val="24"/>
          <w:szCs w:val="24"/>
        </w:rPr>
        <w:t xml:space="preserve">. </w:t>
      </w:r>
      <w:r w:rsidR="00396B70" w:rsidRPr="00724A91">
        <w:rPr>
          <w:rFonts w:ascii="Times New Roman" w:hAnsi="Times New Roman" w:cs="Times New Roman"/>
          <w:sz w:val="24"/>
          <w:szCs w:val="24"/>
        </w:rPr>
        <w:t>Kuru</w:t>
      </w:r>
      <w:r w:rsidR="00D70FA9" w:rsidRPr="00724A91">
        <w:rPr>
          <w:rFonts w:ascii="Times New Roman" w:hAnsi="Times New Roman" w:cs="Times New Roman"/>
          <w:sz w:val="24"/>
          <w:szCs w:val="24"/>
        </w:rPr>
        <w:t xml:space="preserve"> yağmur hendeklerinin altında ıslak yağmur hendeklerinden farklı olarak geçirimli bir zemin tabakası, çakıl ve delikli drenaj borusundan oluşan </w:t>
      </w:r>
      <w:r w:rsidR="00396B70" w:rsidRPr="00724A91">
        <w:rPr>
          <w:rFonts w:ascii="Times New Roman" w:hAnsi="Times New Roman" w:cs="Times New Roman"/>
          <w:sz w:val="24"/>
          <w:szCs w:val="24"/>
        </w:rPr>
        <w:t>alt drenaj sistemi bulunduğunu genel olarak hendeklerde boyuna eğimin %1-4 arasında şev eğiminin 1:3 oranında olmasının ideal</w:t>
      </w:r>
      <w:r w:rsidRPr="00724A91">
        <w:rPr>
          <w:rFonts w:ascii="Times New Roman" w:hAnsi="Times New Roman" w:cs="Times New Roman"/>
          <w:sz w:val="24"/>
          <w:szCs w:val="24"/>
        </w:rPr>
        <w:t xml:space="preserve"> olduğunu bildirmiştir </w:t>
      </w:r>
      <w:r w:rsidR="00283DF3" w:rsidRPr="00724A91">
        <w:rPr>
          <w:rFonts w:ascii="Times New Roman" w:hAnsi="Times New Roman" w:cs="Times New Roman"/>
          <w:sz w:val="24"/>
          <w:szCs w:val="24"/>
        </w:rPr>
        <w:t>(Şekil 1)</w:t>
      </w:r>
      <w:r w:rsidR="00396B70" w:rsidRPr="00724A91">
        <w:rPr>
          <w:rFonts w:ascii="Times New Roman" w:hAnsi="Times New Roman" w:cs="Times New Roman"/>
          <w:sz w:val="24"/>
          <w:szCs w:val="24"/>
        </w:rPr>
        <w:t>.</w:t>
      </w:r>
    </w:p>
    <w:p w14:paraId="4D672F12" w14:textId="113E2083" w:rsidR="00283DF3" w:rsidRPr="00724A91" w:rsidRDefault="00283DF3" w:rsidP="00724A91">
      <w:pPr>
        <w:spacing w:before="120" w:after="0" w:line="300" w:lineRule="auto"/>
        <w:jc w:val="both"/>
        <w:rPr>
          <w:rFonts w:ascii="Times New Roman" w:hAnsi="Times New Roman" w:cs="Times New Roman"/>
          <w:sz w:val="24"/>
          <w:szCs w:val="24"/>
        </w:rPr>
      </w:pPr>
      <w:r w:rsidRPr="007F577F">
        <w:rPr>
          <w:rFonts w:ascii="Times New Roman" w:eastAsia="Calibri" w:hAnsi="Times New Roman" w:cs="Times New Roman"/>
          <w:sz w:val="24"/>
          <w:szCs w:val="24"/>
        </w:rPr>
        <w:t xml:space="preserve">Şekil </w:t>
      </w:r>
      <w:r w:rsidR="00B447DD">
        <w:rPr>
          <w:rFonts w:ascii="Times New Roman" w:eastAsia="Calibri" w:hAnsi="Times New Roman" w:cs="Times New Roman"/>
          <w:sz w:val="24"/>
          <w:szCs w:val="24"/>
        </w:rPr>
        <w:t xml:space="preserve">1. </w:t>
      </w:r>
      <w:r w:rsidRPr="007F577F">
        <w:rPr>
          <w:rFonts w:ascii="Times New Roman" w:eastAsia="Calibri" w:hAnsi="Times New Roman" w:cs="Times New Roman"/>
          <w:sz w:val="24"/>
          <w:szCs w:val="24"/>
        </w:rPr>
        <w:t>Tipik bir yağmur hendeği görünüş, en kesit ve boy</w:t>
      </w:r>
      <w:r w:rsidR="007F577F" w:rsidRPr="007F577F">
        <w:rPr>
          <w:rFonts w:ascii="Times New Roman" w:eastAsia="Calibri" w:hAnsi="Times New Roman" w:cs="Times New Roman"/>
          <w:sz w:val="24"/>
          <w:szCs w:val="24"/>
        </w:rPr>
        <w:t xml:space="preserve"> kesiti (Ünal ve Akyüz, 2017)</w:t>
      </w:r>
    </w:p>
    <w:p w14:paraId="3E4A0197" w14:textId="7276273E" w:rsidR="00953E95" w:rsidRDefault="00953E95" w:rsidP="00332CE1">
      <w:pPr>
        <w:spacing w:before="120" w:after="120" w:line="300" w:lineRule="auto"/>
        <w:jc w:val="both"/>
        <w:rPr>
          <w:rFonts w:ascii="Times New Roman" w:eastAsia="Calibri" w:hAnsi="Times New Roman" w:cs="Times New Roman"/>
          <w:b/>
          <w:bCs/>
          <w:sz w:val="24"/>
          <w:szCs w:val="24"/>
        </w:rPr>
      </w:pPr>
      <w:r w:rsidRPr="00953E95">
        <w:rPr>
          <w:rFonts w:ascii="Times New Roman" w:eastAsia="Calibri" w:hAnsi="Times New Roman" w:cs="Times New Roman"/>
          <w:b/>
          <w:sz w:val="24"/>
          <w:szCs w:val="24"/>
        </w:rPr>
        <w:t>3.</w:t>
      </w:r>
      <w:r w:rsidR="00ED37B6">
        <w:rPr>
          <w:rFonts w:ascii="Times New Roman" w:eastAsia="Calibri" w:hAnsi="Times New Roman" w:cs="Times New Roman"/>
          <w:b/>
          <w:sz w:val="24"/>
          <w:szCs w:val="24"/>
        </w:rPr>
        <w:t>3</w:t>
      </w:r>
      <w:r w:rsidRPr="00953E95">
        <w:rPr>
          <w:rFonts w:ascii="Times New Roman" w:eastAsia="Calibri" w:hAnsi="Times New Roman" w:cs="Times New Roman"/>
          <w:b/>
          <w:sz w:val="24"/>
          <w:szCs w:val="24"/>
        </w:rPr>
        <w:t>.</w:t>
      </w:r>
      <w:r>
        <w:rPr>
          <w:rFonts w:ascii="Times New Roman" w:eastAsia="Calibri" w:hAnsi="Times New Roman" w:cs="Times New Roman"/>
          <w:sz w:val="24"/>
          <w:szCs w:val="24"/>
        </w:rPr>
        <w:t xml:space="preserve"> </w:t>
      </w:r>
      <w:r w:rsidR="00E546DE">
        <w:rPr>
          <w:rFonts w:ascii="Times New Roman" w:eastAsia="Calibri" w:hAnsi="Times New Roman" w:cs="Times New Roman"/>
          <w:b/>
          <w:sz w:val="24"/>
          <w:szCs w:val="24"/>
        </w:rPr>
        <w:t>B</w:t>
      </w:r>
      <w:r w:rsidR="00E546DE" w:rsidRPr="00D425AF">
        <w:rPr>
          <w:rFonts w:ascii="Times New Roman" w:eastAsia="Calibri" w:hAnsi="Times New Roman" w:cs="Times New Roman"/>
          <w:b/>
          <w:sz w:val="24"/>
          <w:szCs w:val="24"/>
        </w:rPr>
        <w:t xml:space="preserve">iyotutma </w:t>
      </w:r>
      <w:r w:rsidR="004E1B4E">
        <w:rPr>
          <w:rFonts w:ascii="Times New Roman" w:eastAsia="Calibri" w:hAnsi="Times New Roman" w:cs="Times New Roman"/>
          <w:b/>
          <w:sz w:val="24"/>
          <w:szCs w:val="24"/>
        </w:rPr>
        <w:t>K</w:t>
      </w:r>
      <w:r w:rsidR="00E441DE">
        <w:rPr>
          <w:rFonts w:ascii="Times New Roman" w:eastAsia="Calibri" w:hAnsi="Times New Roman" w:cs="Times New Roman"/>
          <w:b/>
          <w:sz w:val="24"/>
          <w:szCs w:val="24"/>
        </w:rPr>
        <w:t>asaları</w:t>
      </w:r>
      <w:r w:rsidR="008D2585" w:rsidRPr="00AA4919">
        <w:rPr>
          <w:rFonts w:ascii="Times New Roman" w:eastAsia="Calibri" w:hAnsi="Times New Roman" w:cs="Times New Roman"/>
          <w:b/>
          <w:bCs/>
          <w:sz w:val="24"/>
          <w:szCs w:val="24"/>
        </w:rPr>
        <w:t xml:space="preserve"> (</w:t>
      </w:r>
      <w:r w:rsidR="00E546DE" w:rsidRPr="00AA4919">
        <w:rPr>
          <w:rFonts w:ascii="Times New Roman" w:eastAsia="Calibri" w:hAnsi="Times New Roman" w:cs="Times New Roman"/>
          <w:b/>
          <w:bCs/>
          <w:sz w:val="24"/>
          <w:szCs w:val="24"/>
        </w:rPr>
        <w:t xml:space="preserve">Bioretention </w:t>
      </w:r>
      <w:r>
        <w:rPr>
          <w:rFonts w:ascii="Times New Roman" w:eastAsia="Calibri" w:hAnsi="Times New Roman" w:cs="Times New Roman"/>
          <w:b/>
          <w:bCs/>
          <w:sz w:val="24"/>
          <w:szCs w:val="24"/>
        </w:rPr>
        <w:t>Planters)</w:t>
      </w:r>
    </w:p>
    <w:p w14:paraId="51EB60BD" w14:textId="078FD5E9" w:rsidR="00DC51D6" w:rsidRDefault="00E546DE" w:rsidP="007816FB">
      <w:pPr>
        <w:spacing w:after="0" w:line="300" w:lineRule="auto"/>
        <w:ind w:firstLine="567"/>
        <w:jc w:val="both"/>
        <w:rPr>
          <w:rFonts w:ascii="Times New Roman" w:eastAsia="Calibri" w:hAnsi="Times New Roman" w:cs="Times New Roman"/>
          <w:sz w:val="24"/>
          <w:szCs w:val="24"/>
        </w:rPr>
      </w:pPr>
      <w:r w:rsidRPr="00AA4919">
        <w:rPr>
          <w:rFonts w:ascii="Times New Roman" w:eastAsia="Calibri" w:hAnsi="Times New Roman" w:cs="Times New Roman"/>
          <w:bCs/>
          <w:sz w:val="24"/>
          <w:szCs w:val="24"/>
        </w:rPr>
        <w:t>Bu yapılar, yollarda, kaldırımlarda, orta refüjlerde ve yaya bölgelerinde uygulanabilirler. Dar cadde ve sok</w:t>
      </w:r>
      <w:r w:rsidR="003A5297">
        <w:rPr>
          <w:rFonts w:ascii="Times New Roman" w:eastAsia="Calibri" w:hAnsi="Times New Roman" w:cs="Times New Roman"/>
          <w:bCs/>
          <w:sz w:val="24"/>
          <w:szCs w:val="24"/>
        </w:rPr>
        <w:t>aklarda kaldırımlarda tesis edilebilirler ya da binaların çatılarından gelen yağmur</w:t>
      </w:r>
      <w:r w:rsidRPr="00AA4919">
        <w:rPr>
          <w:rFonts w:ascii="Times New Roman" w:eastAsia="Calibri" w:hAnsi="Times New Roman" w:cs="Times New Roman"/>
          <w:bCs/>
          <w:sz w:val="24"/>
          <w:szCs w:val="24"/>
        </w:rPr>
        <w:t xml:space="preserve"> suyu</w:t>
      </w:r>
      <w:r w:rsidR="003A5297">
        <w:rPr>
          <w:rFonts w:ascii="Times New Roman" w:eastAsia="Calibri" w:hAnsi="Times New Roman" w:cs="Times New Roman"/>
          <w:bCs/>
          <w:sz w:val="24"/>
          <w:szCs w:val="24"/>
        </w:rPr>
        <w:t>nu</w:t>
      </w:r>
      <w:r w:rsidRPr="00AA4919">
        <w:rPr>
          <w:rFonts w:ascii="Times New Roman" w:eastAsia="Calibri" w:hAnsi="Times New Roman" w:cs="Times New Roman"/>
          <w:bCs/>
          <w:sz w:val="24"/>
          <w:szCs w:val="24"/>
        </w:rPr>
        <w:t xml:space="preserve"> toplamak</w:t>
      </w:r>
      <w:r>
        <w:rPr>
          <w:rFonts w:ascii="Times New Roman" w:eastAsia="Calibri" w:hAnsi="Times New Roman" w:cs="Times New Roman"/>
          <w:bCs/>
          <w:sz w:val="24"/>
          <w:szCs w:val="24"/>
        </w:rPr>
        <w:t>ta</w:t>
      </w:r>
      <w:r w:rsidRPr="00AA4919">
        <w:rPr>
          <w:rFonts w:ascii="Times New Roman" w:eastAsia="Calibri" w:hAnsi="Times New Roman" w:cs="Times New Roman"/>
          <w:bCs/>
          <w:sz w:val="24"/>
          <w:szCs w:val="24"/>
        </w:rPr>
        <w:t xml:space="preserve"> </w:t>
      </w:r>
      <w:r w:rsidR="00155841">
        <w:rPr>
          <w:rFonts w:ascii="Times New Roman" w:eastAsia="Calibri" w:hAnsi="Times New Roman" w:cs="Times New Roman"/>
          <w:bCs/>
          <w:sz w:val="24"/>
          <w:szCs w:val="24"/>
        </w:rPr>
        <w:t>kullanılabilirler (NACTO, 2017).</w:t>
      </w:r>
    </w:p>
    <w:p w14:paraId="27178232" w14:textId="04BDC28A" w:rsidR="001B588E" w:rsidRDefault="001B588E" w:rsidP="007816FB">
      <w:pPr>
        <w:spacing w:after="0" w:line="300" w:lineRule="auto"/>
        <w:ind w:firstLine="567"/>
        <w:jc w:val="both"/>
        <w:rPr>
          <w:rFonts w:ascii="Times New Roman" w:eastAsia="Calibri" w:hAnsi="Times New Roman" w:cs="Times New Roman"/>
          <w:sz w:val="24"/>
          <w:szCs w:val="24"/>
        </w:rPr>
      </w:pPr>
      <w:r w:rsidRPr="001B588E">
        <w:rPr>
          <w:rFonts w:ascii="Times New Roman" w:eastAsia="Calibri" w:hAnsi="Times New Roman" w:cs="Times New Roman"/>
          <w:sz w:val="24"/>
          <w:szCs w:val="24"/>
        </w:rPr>
        <w:t xml:space="preserve">Kaldırım </w:t>
      </w:r>
      <w:r w:rsidRPr="005B31D4">
        <w:rPr>
          <w:rFonts w:ascii="Times New Roman" w:eastAsia="Calibri" w:hAnsi="Times New Roman" w:cs="Times New Roman"/>
          <w:sz w:val="24"/>
          <w:szCs w:val="24"/>
        </w:rPr>
        <w:t>kenarı</w:t>
      </w:r>
      <w:r w:rsidR="005B31D4" w:rsidRPr="005B31D4">
        <w:rPr>
          <w:rFonts w:ascii="Times New Roman" w:eastAsia="Calibri" w:hAnsi="Times New Roman" w:cs="Times New Roman"/>
          <w:sz w:val="24"/>
          <w:szCs w:val="24"/>
        </w:rPr>
        <w:t>na</w:t>
      </w:r>
      <w:r w:rsidRPr="005B31D4">
        <w:rPr>
          <w:rFonts w:ascii="Times New Roman" w:eastAsia="Calibri" w:hAnsi="Times New Roman" w:cs="Times New Roman"/>
          <w:sz w:val="24"/>
          <w:szCs w:val="24"/>
        </w:rPr>
        <w:t xml:space="preserve"> </w:t>
      </w:r>
      <w:r w:rsidR="005B31D4" w:rsidRPr="005B31D4">
        <w:rPr>
          <w:rFonts w:ascii="Times New Roman" w:eastAsia="Calibri" w:hAnsi="Times New Roman" w:cs="Times New Roman"/>
          <w:sz w:val="24"/>
          <w:szCs w:val="24"/>
        </w:rPr>
        <w:t xml:space="preserve">biyotutma </w:t>
      </w:r>
      <w:r w:rsidR="004E1B4E">
        <w:rPr>
          <w:rFonts w:ascii="Times New Roman" w:eastAsia="Calibri" w:hAnsi="Times New Roman" w:cs="Times New Roman"/>
          <w:sz w:val="24"/>
          <w:szCs w:val="24"/>
        </w:rPr>
        <w:t>kasaları</w:t>
      </w:r>
      <w:r w:rsidR="005B31D4" w:rsidRPr="005B31D4">
        <w:rPr>
          <w:rFonts w:ascii="Times New Roman" w:eastAsia="Calibri" w:hAnsi="Times New Roman" w:cs="Times New Roman"/>
          <w:sz w:val="24"/>
          <w:szCs w:val="24"/>
        </w:rPr>
        <w:t xml:space="preserve"> yerleştirirken</w:t>
      </w:r>
      <w:r w:rsidR="005B31D4">
        <w:rPr>
          <w:rFonts w:ascii="Times New Roman" w:eastAsia="Calibri" w:hAnsi="Times New Roman" w:cs="Times New Roman"/>
          <w:sz w:val="24"/>
          <w:szCs w:val="24"/>
        </w:rPr>
        <w:t>, yaya erişimi ve kapasitesi korunmalıdır</w:t>
      </w:r>
      <w:r w:rsidRPr="001B588E">
        <w:rPr>
          <w:rFonts w:ascii="Times New Roman" w:eastAsia="Calibri" w:hAnsi="Times New Roman" w:cs="Times New Roman"/>
          <w:sz w:val="24"/>
          <w:szCs w:val="24"/>
        </w:rPr>
        <w:t>. Bi</w:t>
      </w:r>
      <w:r w:rsidR="005B31D4">
        <w:rPr>
          <w:rFonts w:ascii="Times New Roman" w:eastAsia="Calibri" w:hAnsi="Times New Roman" w:cs="Times New Roman"/>
          <w:sz w:val="24"/>
          <w:szCs w:val="24"/>
        </w:rPr>
        <w:t>y</w:t>
      </w:r>
      <w:r w:rsidRPr="001B588E">
        <w:rPr>
          <w:rFonts w:ascii="Times New Roman" w:eastAsia="Calibri" w:hAnsi="Times New Roman" w:cs="Times New Roman"/>
          <w:sz w:val="24"/>
          <w:szCs w:val="24"/>
        </w:rPr>
        <w:t>o</w:t>
      </w:r>
      <w:r w:rsidR="005B31D4">
        <w:rPr>
          <w:rFonts w:ascii="Times New Roman" w:eastAsia="Calibri" w:hAnsi="Times New Roman" w:cs="Times New Roman"/>
          <w:sz w:val="24"/>
          <w:szCs w:val="24"/>
        </w:rPr>
        <w:t>tutma</w:t>
      </w:r>
      <w:r w:rsidRPr="001B588E">
        <w:rPr>
          <w:rFonts w:ascii="Times New Roman" w:eastAsia="Calibri" w:hAnsi="Times New Roman" w:cs="Times New Roman"/>
          <w:sz w:val="24"/>
          <w:szCs w:val="24"/>
        </w:rPr>
        <w:t xml:space="preserve"> </w:t>
      </w:r>
      <w:r w:rsidR="004E1B4E">
        <w:rPr>
          <w:rFonts w:ascii="Times New Roman" w:eastAsia="Calibri" w:hAnsi="Times New Roman" w:cs="Times New Roman"/>
          <w:sz w:val="24"/>
          <w:szCs w:val="24"/>
        </w:rPr>
        <w:t>kasaları</w:t>
      </w:r>
      <w:r w:rsidRPr="001B588E">
        <w:rPr>
          <w:rFonts w:ascii="Times New Roman" w:eastAsia="Calibri" w:hAnsi="Times New Roman" w:cs="Times New Roman"/>
          <w:sz w:val="24"/>
          <w:szCs w:val="24"/>
        </w:rPr>
        <w:t xml:space="preserve">, yürüme yollarını </w:t>
      </w:r>
      <w:r w:rsidR="005B31D4">
        <w:rPr>
          <w:rFonts w:ascii="Times New Roman" w:eastAsia="Calibri" w:hAnsi="Times New Roman" w:cs="Times New Roman"/>
          <w:sz w:val="24"/>
          <w:szCs w:val="24"/>
        </w:rPr>
        <w:t xml:space="preserve">ihlal etmeyecek ve su </w:t>
      </w:r>
      <w:r w:rsidRPr="001B588E">
        <w:rPr>
          <w:rFonts w:ascii="Times New Roman" w:eastAsia="Calibri" w:hAnsi="Times New Roman" w:cs="Times New Roman"/>
          <w:sz w:val="24"/>
          <w:szCs w:val="24"/>
        </w:rPr>
        <w:t xml:space="preserve">akış yükünü </w:t>
      </w:r>
      <w:r w:rsidRPr="001B588E">
        <w:rPr>
          <w:rFonts w:ascii="Times New Roman" w:eastAsia="Calibri" w:hAnsi="Times New Roman" w:cs="Times New Roman"/>
          <w:sz w:val="24"/>
          <w:szCs w:val="24"/>
        </w:rPr>
        <w:lastRenderedPageBreak/>
        <w:t>kaldırac</w:t>
      </w:r>
      <w:r w:rsidR="005B31D4">
        <w:rPr>
          <w:rFonts w:ascii="Times New Roman" w:eastAsia="Calibri" w:hAnsi="Times New Roman" w:cs="Times New Roman"/>
          <w:sz w:val="24"/>
          <w:szCs w:val="24"/>
        </w:rPr>
        <w:t xml:space="preserve">ak şekilde boyutlandırılmalıdır. </w:t>
      </w:r>
      <w:r w:rsidRPr="001B588E">
        <w:rPr>
          <w:rFonts w:ascii="Times New Roman" w:eastAsia="Calibri" w:hAnsi="Times New Roman" w:cs="Times New Roman"/>
          <w:sz w:val="24"/>
          <w:szCs w:val="24"/>
        </w:rPr>
        <w:t xml:space="preserve">Tek bir </w:t>
      </w:r>
      <w:r w:rsidR="005B31D4">
        <w:rPr>
          <w:rFonts w:ascii="Times New Roman" w:eastAsia="Calibri" w:hAnsi="Times New Roman" w:cs="Times New Roman"/>
          <w:sz w:val="24"/>
          <w:szCs w:val="24"/>
        </w:rPr>
        <w:t xml:space="preserve">tutma hücresi </w:t>
      </w:r>
      <w:r w:rsidRPr="001B588E">
        <w:rPr>
          <w:rFonts w:ascii="Times New Roman" w:eastAsia="Calibri" w:hAnsi="Times New Roman" w:cs="Times New Roman"/>
          <w:sz w:val="24"/>
          <w:szCs w:val="24"/>
        </w:rPr>
        <w:t xml:space="preserve">üzerinde aşırı yüklenmeyi önlemek için birden fazla </w:t>
      </w:r>
      <w:r w:rsidR="005B31D4">
        <w:rPr>
          <w:rFonts w:ascii="Times New Roman" w:eastAsia="Calibri" w:hAnsi="Times New Roman" w:cs="Times New Roman"/>
          <w:sz w:val="24"/>
          <w:szCs w:val="24"/>
        </w:rPr>
        <w:t>hücre</w:t>
      </w:r>
      <w:r w:rsidRPr="001B588E">
        <w:rPr>
          <w:rFonts w:ascii="Times New Roman" w:eastAsia="Calibri" w:hAnsi="Times New Roman" w:cs="Times New Roman"/>
          <w:sz w:val="24"/>
          <w:szCs w:val="24"/>
        </w:rPr>
        <w:t xml:space="preserve"> </w:t>
      </w:r>
      <w:r w:rsidR="005B31D4">
        <w:rPr>
          <w:rFonts w:ascii="Times New Roman" w:eastAsia="Calibri" w:hAnsi="Times New Roman" w:cs="Times New Roman"/>
          <w:sz w:val="24"/>
          <w:szCs w:val="24"/>
        </w:rPr>
        <w:t>sıralanabilir ve birbirine</w:t>
      </w:r>
      <w:r w:rsidR="005B31D4" w:rsidRPr="005B31D4">
        <w:rPr>
          <w:rFonts w:ascii="Times New Roman" w:eastAsia="Calibri" w:hAnsi="Times New Roman" w:cs="Times New Roman"/>
          <w:sz w:val="24"/>
          <w:szCs w:val="24"/>
        </w:rPr>
        <w:t xml:space="preserve"> </w:t>
      </w:r>
      <w:r w:rsidR="005B31D4" w:rsidRPr="001B588E">
        <w:rPr>
          <w:rFonts w:ascii="Times New Roman" w:eastAsia="Calibri" w:hAnsi="Times New Roman" w:cs="Times New Roman"/>
          <w:sz w:val="24"/>
          <w:szCs w:val="24"/>
        </w:rPr>
        <w:t>bağ</w:t>
      </w:r>
      <w:r w:rsidR="005B31D4">
        <w:rPr>
          <w:rFonts w:ascii="Times New Roman" w:eastAsia="Calibri" w:hAnsi="Times New Roman" w:cs="Times New Roman"/>
          <w:sz w:val="24"/>
          <w:szCs w:val="24"/>
        </w:rPr>
        <w:t>lanabilir. Yapı içinde</w:t>
      </w:r>
      <w:r w:rsidRPr="001B588E">
        <w:rPr>
          <w:rFonts w:ascii="Times New Roman" w:eastAsia="Calibri" w:hAnsi="Times New Roman" w:cs="Times New Roman"/>
          <w:sz w:val="24"/>
          <w:szCs w:val="24"/>
        </w:rPr>
        <w:t xml:space="preserve"> böcek üremesini ve bakteri veya yosun oluşumunu önlemek için </w:t>
      </w:r>
      <w:r w:rsidR="005B31D4">
        <w:rPr>
          <w:rFonts w:ascii="Times New Roman" w:eastAsia="Calibri" w:hAnsi="Times New Roman" w:cs="Times New Roman"/>
          <w:sz w:val="24"/>
          <w:szCs w:val="24"/>
        </w:rPr>
        <w:t>yağmurdan</w:t>
      </w:r>
      <w:r w:rsidRPr="001B588E">
        <w:rPr>
          <w:rFonts w:ascii="Times New Roman" w:eastAsia="Calibri" w:hAnsi="Times New Roman" w:cs="Times New Roman"/>
          <w:sz w:val="24"/>
          <w:szCs w:val="24"/>
        </w:rPr>
        <w:t xml:space="preserve"> sonra 24-72 saat içinde (yağış sıklığına bağlı olarak) </w:t>
      </w:r>
      <w:r w:rsidR="005B31D4">
        <w:rPr>
          <w:rFonts w:ascii="Times New Roman" w:eastAsia="Calibri" w:hAnsi="Times New Roman" w:cs="Times New Roman"/>
          <w:sz w:val="24"/>
          <w:szCs w:val="24"/>
        </w:rPr>
        <w:t xml:space="preserve">suyun </w:t>
      </w:r>
      <w:r w:rsidRPr="001B588E">
        <w:rPr>
          <w:rFonts w:ascii="Times New Roman" w:eastAsia="Calibri" w:hAnsi="Times New Roman" w:cs="Times New Roman"/>
          <w:sz w:val="24"/>
          <w:szCs w:val="24"/>
        </w:rPr>
        <w:t xml:space="preserve">tahliye edilmesi </w:t>
      </w:r>
      <w:r w:rsidR="005B31D4">
        <w:rPr>
          <w:rFonts w:ascii="Times New Roman" w:eastAsia="Calibri" w:hAnsi="Times New Roman" w:cs="Times New Roman"/>
          <w:sz w:val="24"/>
          <w:szCs w:val="24"/>
        </w:rPr>
        <w:t>uygundur</w:t>
      </w:r>
      <w:r w:rsidR="00155841">
        <w:rPr>
          <w:rFonts w:ascii="Times New Roman" w:eastAsia="Calibri" w:hAnsi="Times New Roman" w:cs="Times New Roman"/>
          <w:sz w:val="24"/>
          <w:szCs w:val="24"/>
        </w:rPr>
        <w:t xml:space="preserve"> </w:t>
      </w:r>
      <w:r w:rsidR="00155841">
        <w:rPr>
          <w:rFonts w:ascii="Times New Roman" w:eastAsia="Calibri" w:hAnsi="Times New Roman" w:cs="Times New Roman"/>
          <w:bCs/>
          <w:sz w:val="24"/>
          <w:szCs w:val="24"/>
        </w:rPr>
        <w:t>(NACTO, 2017).</w:t>
      </w:r>
    </w:p>
    <w:p w14:paraId="02019B19" w14:textId="33070089" w:rsidR="00E546DE" w:rsidRDefault="00E546DE" w:rsidP="007816FB">
      <w:pPr>
        <w:spacing w:after="0" w:line="300" w:lineRule="auto"/>
        <w:ind w:firstLine="567"/>
        <w:jc w:val="both"/>
        <w:rPr>
          <w:rFonts w:ascii="Times New Roman" w:eastAsia="Calibri" w:hAnsi="Times New Roman" w:cs="Times New Roman"/>
          <w:sz w:val="24"/>
          <w:szCs w:val="24"/>
        </w:rPr>
      </w:pPr>
      <w:r w:rsidRPr="008D033F">
        <w:rPr>
          <w:rFonts w:ascii="Times New Roman" w:eastAsia="Calibri" w:hAnsi="Times New Roman" w:cs="Times New Roman"/>
          <w:sz w:val="24"/>
          <w:szCs w:val="24"/>
        </w:rPr>
        <w:t xml:space="preserve">Biyotutma </w:t>
      </w:r>
      <w:r w:rsidR="004E1B4E">
        <w:rPr>
          <w:rFonts w:ascii="Times New Roman" w:eastAsia="Calibri" w:hAnsi="Times New Roman" w:cs="Times New Roman"/>
          <w:sz w:val="24"/>
          <w:szCs w:val="24"/>
        </w:rPr>
        <w:t xml:space="preserve">kasalarında </w:t>
      </w:r>
      <w:r w:rsidRPr="000F5276">
        <w:rPr>
          <w:rFonts w:ascii="Times New Roman" w:eastAsia="Calibri" w:hAnsi="Times New Roman" w:cs="Times New Roman"/>
          <w:sz w:val="24"/>
          <w:szCs w:val="24"/>
        </w:rPr>
        <w:t>kullanılacak bitkiler</w:t>
      </w:r>
      <w:r>
        <w:rPr>
          <w:rFonts w:ascii="Times New Roman" w:eastAsia="Calibri" w:hAnsi="Times New Roman" w:cs="Times New Roman"/>
          <w:sz w:val="24"/>
          <w:szCs w:val="24"/>
        </w:rPr>
        <w:t xml:space="preserve"> k</w:t>
      </w:r>
      <w:r w:rsidRPr="000F5276">
        <w:rPr>
          <w:rFonts w:ascii="Times New Roman" w:eastAsia="Calibri" w:hAnsi="Times New Roman" w:cs="Times New Roman"/>
          <w:sz w:val="24"/>
          <w:szCs w:val="24"/>
        </w:rPr>
        <w:t>ökleri</w:t>
      </w:r>
      <w:r>
        <w:rPr>
          <w:rFonts w:ascii="Times New Roman" w:eastAsia="Calibri" w:hAnsi="Times New Roman" w:cs="Times New Roman"/>
          <w:sz w:val="24"/>
          <w:szCs w:val="24"/>
        </w:rPr>
        <w:t xml:space="preserve">yle </w:t>
      </w:r>
      <w:r w:rsidRPr="000F5276">
        <w:rPr>
          <w:rFonts w:ascii="Times New Roman" w:eastAsia="Calibri" w:hAnsi="Times New Roman" w:cs="Times New Roman"/>
          <w:sz w:val="24"/>
          <w:szCs w:val="24"/>
        </w:rPr>
        <w:t>su ve besin alımını</w:t>
      </w:r>
      <w:r>
        <w:rPr>
          <w:rFonts w:ascii="Times New Roman" w:eastAsia="Calibri" w:hAnsi="Times New Roman" w:cs="Times New Roman"/>
          <w:sz w:val="24"/>
          <w:szCs w:val="24"/>
        </w:rPr>
        <w:t>n yanı sıra</w:t>
      </w:r>
      <w:r w:rsidRPr="000F5276">
        <w:rPr>
          <w:rFonts w:ascii="Times New Roman" w:eastAsia="Calibri" w:hAnsi="Times New Roman" w:cs="Times New Roman"/>
          <w:sz w:val="24"/>
          <w:szCs w:val="24"/>
        </w:rPr>
        <w:t xml:space="preserve"> biyolojik süreçler yoluyla su kalitesini iyileştirir. </w:t>
      </w:r>
      <w:r>
        <w:rPr>
          <w:rFonts w:ascii="Times New Roman" w:eastAsia="Calibri" w:hAnsi="Times New Roman" w:cs="Times New Roman"/>
          <w:sz w:val="24"/>
          <w:szCs w:val="24"/>
        </w:rPr>
        <w:t>Dolayısıyla b</w:t>
      </w:r>
      <w:r w:rsidRPr="000F5276">
        <w:rPr>
          <w:rFonts w:ascii="Times New Roman" w:eastAsia="Calibri" w:hAnsi="Times New Roman" w:cs="Times New Roman"/>
          <w:sz w:val="24"/>
          <w:szCs w:val="24"/>
        </w:rPr>
        <w:t xml:space="preserve">itki tür seçimi ve </w:t>
      </w:r>
      <w:r>
        <w:rPr>
          <w:rFonts w:ascii="Times New Roman" w:eastAsia="Calibri" w:hAnsi="Times New Roman" w:cs="Times New Roman"/>
          <w:sz w:val="24"/>
          <w:szCs w:val="24"/>
        </w:rPr>
        <w:t>bitki kompozisyonu önemlidir.</w:t>
      </w:r>
      <w:r w:rsidRPr="000F5276">
        <w:rPr>
          <w:rFonts w:ascii="Times New Roman" w:eastAsia="Calibri" w:hAnsi="Times New Roman" w:cs="Times New Roman"/>
          <w:sz w:val="24"/>
          <w:szCs w:val="24"/>
        </w:rPr>
        <w:t xml:space="preserve"> </w:t>
      </w:r>
      <w:r>
        <w:rPr>
          <w:rFonts w:ascii="Times New Roman" w:eastAsia="Calibri" w:hAnsi="Times New Roman" w:cs="Times New Roman"/>
          <w:sz w:val="24"/>
          <w:szCs w:val="24"/>
        </w:rPr>
        <w:t>Bitkiler; k</w:t>
      </w:r>
      <w:r w:rsidRPr="000F5276">
        <w:rPr>
          <w:rFonts w:ascii="Times New Roman" w:eastAsia="Calibri" w:hAnsi="Times New Roman" w:cs="Times New Roman"/>
          <w:sz w:val="24"/>
          <w:szCs w:val="24"/>
        </w:rPr>
        <w:t>uraklığa dayanıklı</w:t>
      </w:r>
      <w:r>
        <w:rPr>
          <w:rFonts w:ascii="Times New Roman" w:eastAsia="Calibri" w:hAnsi="Times New Roman" w:cs="Times New Roman"/>
          <w:sz w:val="24"/>
          <w:szCs w:val="24"/>
        </w:rPr>
        <w:t>, s</w:t>
      </w:r>
      <w:r w:rsidRPr="000F5276">
        <w:rPr>
          <w:rFonts w:ascii="Times New Roman" w:eastAsia="Calibri" w:hAnsi="Times New Roman" w:cs="Times New Roman"/>
          <w:sz w:val="24"/>
          <w:szCs w:val="24"/>
        </w:rPr>
        <w:t>el / su baskını toleranslı</w:t>
      </w:r>
      <w:r>
        <w:rPr>
          <w:rFonts w:ascii="Times New Roman" w:eastAsia="Calibri" w:hAnsi="Times New Roman" w:cs="Times New Roman"/>
          <w:sz w:val="24"/>
          <w:szCs w:val="24"/>
        </w:rPr>
        <w:t>, o</w:t>
      </w:r>
      <w:r w:rsidRPr="000F5276">
        <w:rPr>
          <w:rFonts w:ascii="Times New Roman" w:eastAsia="Calibri" w:hAnsi="Times New Roman" w:cs="Times New Roman"/>
          <w:sz w:val="24"/>
          <w:szCs w:val="24"/>
        </w:rPr>
        <w:t>rta büyüklükte (</w:t>
      </w:r>
      <w:r>
        <w:rPr>
          <w:rFonts w:ascii="Times New Roman" w:eastAsia="Calibri" w:hAnsi="Times New Roman" w:cs="Times New Roman"/>
          <w:sz w:val="24"/>
          <w:szCs w:val="24"/>
        </w:rPr>
        <w:t>boyu 30-120 cm arası uzunlukta</w:t>
      </w:r>
      <w:r w:rsidRPr="000F5276">
        <w:rPr>
          <w:rFonts w:ascii="Times New Roman" w:eastAsia="Calibri" w:hAnsi="Times New Roman" w:cs="Times New Roman"/>
          <w:sz w:val="24"/>
          <w:szCs w:val="24"/>
        </w:rPr>
        <w:t>)</w:t>
      </w:r>
      <w:r>
        <w:rPr>
          <w:rFonts w:ascii="Times New Roman" w:eastAsia="Calibri" w:hAnsi="Times New Roman" w:cs="Times New Roman"/>
          <w:sz w:val="24"/>
          <w:szCs w:val="24"/>
        </w:rPr>
        <w:t>, d</w:t>
      </w:r>
      <w:r w:rsidRPr="000F5276">
        <w:rPr>
          <w:rFonts w:ascii="Times New Roman" w:eastAsia="Calibri" w:hAnsi="Times New Roman" w:cs="Times New Roman"/>
          <w:sz w:val="24"/>
          <w:szCs w:val="24"/>
        </w:rPr>
        <w:t>ik biçimli</w:t>
      </w:r>
      <w:r>
        <w:rPr>
          <w:rFonts w:ascii="Times New Roman" w:eastAsia="Calibri" w:hAnsi="Times New Roman" w:cs="Times New Roman"/>
          <w:sz w:val="24"/>
          <w:szCs w:val="24"/>
        </w:rPr>
        <w:t xml:space="preserve"> gelişen, t</w:t>
      </w:r>
      <w:r w:rsidRPr="000F5276">
        <w:rPr>
          <w:rFonts w:ascii="Times New Roman" w:eastAsia="Calibri" w:hAnsi="Times New Roman" w:cs="Times New Roman"/>
          <w:sz w:val="24"/>
          <w:szCs w:val="24"/>
        </w:rPr>
        <w:t>uza toleranslı</w:t>
      </w:r>
      <w:r>
        <w:rPr>
          <w:rFonts w:ascii="Times New Roman" w:eastAsia="Calibri" w:hAnsi="Times New Roman" w:cs="Times New Roman"/>
          <w:sz w:val="24"/>
          <w:szCs w:val="24"/>
        </w:rPr>
        <w:t>, d</w:t>
      </w:r>
      <w:r w:rsidRPr="000F5276">
        <w:rPr>
          <w:rFonts w:ascii="Times New Roman" w:eastAsia="Calibri" w:hAnsi="Times New Roman" w:cs="Times New Roman"/>
          <w:sz w:val="24"/>
          <w:szCs w:val="24"/>
        </w:rPr>
        <w:t>üşük verimli, kumlu</w:t>
      </w:r>
      <w:r>
        <w:rPr>
          <w:rFonts w:ascii="Times New Roman" w:eastAsia="Calibri" w:hAnsi="Times New Roman" w:cs="Times New Roman"/>
          <w:sz w:val="24"/>
          <w:szCs w:val="24"/>
        </w:rPr>
        <w:t>,</w:t>
      </w:r>
      <w:r w:rsidRPr="000F5276">
        <w:rPr>
          <w:rFonts w:ascii="Times New Roman" w:eastAsia="Calibri" w:hAnsi="Times New Roman" w:cs="Times New Roman"/>
          <w:sz w:val="24"/>
          <w:szCs w:val="24"/>
        </w:rPr>
        <w:t xml:space="preserve"> topraklarda gelişebil</w:t>
      </w:r>
      <w:r>
        <w:rPr>
          <w:rFonts w:ascii="Times New Roman" w:eastAsia="Calibri" w:hAnsi="Times New Roman" w:cs="Times New Roman"/>
          <w:sz w:val="24"/>
          <w:szCs w:val="24"/>
        </w:rPr>
        <w:t>en, ek gübre, kompost takviyesine ihtiyaç duymayan, istilacı olmayan, y</w:t>
      </w:r>
      <w:r w:rsidRPr="000F5276">
        <w:rPr>
          <w:rFonts w:ascii="Times New Roman" w:eastAsia="Calibri" w:hAnsi="Times New Roman" w:cs="Times New Roman"/>
          <w:sz w:val="24"/>
          <w:szCs w:val="24"/>
        </w:rPr>
        <w:t>erli, uzun</w:t>
      </w:r>
      <w:r>
        <w:rPr>
          <w:rFonts w:ascii="Times New Roman" w:eastAsia="Calibri" w:hAnsi="Times New Roman" w:cs="Times New Roman"/>
          <w:sz w:val="24"/>
          <w:szCs w:val="24"/>
        </w:rPr>
        <w:t xml:space="preserve"> </w:t>
      </w:r>
      <w:r w:rsidRPr="000F5276">
        <w:rPr>
          <w:rFonts w:ascii="Times New Roman" w:eastAsia="Calibri" w:hAnsi="Times New Roman" w:cs="Times New Roman"/>
          <w:sz w:val="24"/>
          <w:szCs w:val="24"/>
        </w:rPr>
        <w:t>çiçeklenme dönemleri</w:t>
      </w:r>
      <w:r>
        <w:rPr>
          <w:rFonts w:ascii="Times New Roman" w:eastAsia="Calibri" w:hAnsi="Times New Roman" w:cs="Times New Roman"/>
          <w:sz w:val="24"/>
          <w:szCs w:val="24"/>
        </w:rPr>
        <w:t xml:space="preserve"> ile yıl boyu çekici, </w:t>
      </w:r>
      <w:r w:rsidRPr="000F5276">
        <w:rPr>
          <w:rFonts w:ascii="Times New Roman" w:eastAsia="Calibri" w:hAnsi="Times New Roman" w:cs="Times New Roman"/>
          <w:sz w:val="24"/>
          <w:szCs w:val="24"/>
        </w:rPr>
        <w:t xml:space="preserve">uzun ömürlü (5 ila 10 yıl) ve </w:t>
      </w:r>
      <w:r>
        <w:rPr>
          <w:rFonts w:ascii="Times New Roman" w:eastAsia="Calibri" w:hAnsi="Times New Roman" w:cs="Times New Roman"/>
          <w:sz w:val="24"/>
          <w:szCs w:val="24"/>
        </w:rPr>
        <w:t>hızlı</w:t>
      </w:r>
      <w:r w:rsidRPr="000F5276">
        <w:rPr>
          <w:rFonts w:ascii="Times New Roman" w:eastAsia="Calibri" w:hAnsi="Times New Roman" w:cs="Times New Roman"/>
          <w:sz w:val="24"/>
          <w:szCs w:val="24"/>
        </w:rPr>
        <w:t xml:space="preserve"> </w:t>
      </w:r>
      <w:r>
        <w:rPr>
          <w:rFonts w:ascii="Times New Roman" w:eastAsia="Calibri" w:hAnsi="Times New Roman" w:cs="Times New Roman"/>
          <w:sz w:val="24"/>
          <w:szCs w:val="24"/>
        </w:rPr>
        <w:t>gelişen türler olmalıdır (CDD, 2016).</w:t>
      </w:r>
      <w:r w:rsidR="00C44DF7">
        <w:rPr>
          <w:rFonts w:ascii="Times New Roman" w:eastAsia="Calibri" w:hAnsi="Times New Roman" w:cs="Times New Roman"/>
          <w:sz w:val="24"/>
          <w:szCs w:val="24"/>
        </w:rPr>
        <w:t xml:space="preserve"> Tipik </w:t>
      </w:r>
      <w:r w:rsidR="00EF0D03">
        <w:rPr>
          <w:rFonts w:ascii="Times New Roman" w:eastAsia="Calibri" w:hAnsi="Times New Roman" w:cs="Times New Roman"/>
          <w:sz w:val="24"/>
          <w:szCs w:val="24"/>
        </w:rPr>
        <w:t>biyotutma kasası</w:t>
      </w:r>
      <w:r w:rsidR="00C44DF7">
        <w:rPr>
          <w:rFonts w:ascii="Times New Roman" w:eastAsia="Calibri" w:hAnsi="Times New Roman" w:cs="Times New Roman"/>
          <w:sz w:val="24"/>
          <w:szCs w:val="24"/>
        </w:rPr>
        <w:t xml:space="preserve"> görünümü Şekil 2’de verilmiştir. </w:t>
      </w:r>
    </w:p>
    <w:p w14:paraId="04629067" w14:textId="34FEAA7B" w:rsidR="00C44DF7" w:rsidRDefault="00C44DF7" w:rsidP="007816FB">
      <w:pPr>
        <w:spacing w:after="0" w:line="300" w:lineRule="auto"/>
        <w:ind w:firstLine="567"/>
        <w:jc w:val="both"/>
        <w:rPr>
          <w:rFonts w:ascii="Times New Roman" w:eastAsia="Calibri" w:hAnsi="Times New Roman" w:cs="Times New Roman"/>
          <w:sz w:val="24"/>
          <w:szCs w:val="24"/>
        </w:rPr>
      </w:pPr>
      <w:r>
        <w:rPr>
          <w:noProof/>
          <w:lang w:eastAsia="tr-TR"/>
        </w:rPr>
        <w:drawing>
          <wp:anchor distT="0" distB="0" distL="114300" distR="114300" simplePos="0" relativeHeight="251660288" behindDoc="0" locked="0" layoutInCell="1" allowOverlap="1" wp14:anchorId="43AD804C" wp14:editId="625F104B">
            <wp:simplePos x="0" y="0"/>
            <wp:positionH relativeFrom="margin">
              <wp:align>right</wp:align>
            </wp:positionH>
            <wp:positionV relativeFrom="paragraph">
              <wp:posOffset>4728</wp:posOffset>
            </wp:positionV>
            <wp:extent cx="5762977" cy="2351056"/>
            <wp:effectExtent l="19050" t="19050" r="9525" b="11430"/>
            <wp:wrapNone/>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2977" cy="2351056"/>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211D60B1" w14:textId="77777777" w:rsidR="0067044F" w:rsidRDefault="0067044F" w:rsidP="00347B49">
      <w:pPr>
        <w:spacing w:before="120" w:after="120" w:line="300" w:lineRule="auto"/>
        <w:jc w:val="both"/>
        <w:rPr>
          <w:rFonts w:ascii="Times New Roman" w:eastAsia="Calibri" w:hAnsi="Times New Roman" w:cs="Times New Roman"/>
          <w:bCs/>
          <w:sz w:val="24"/>
          <w:szCs w:val="24"/>
        </w:rPr>
      </w:pPr>
    </w:p>
    <w:p w14:paraId="1DF2B4E3" w14:textId="77777777" w:rsidR="0067044F" w:rsidRDefault="0067044F" w:rsidP="00347B49">
      <w:pPr>
        <w:spacing w:before="120" w:after="120" w:line="300" w:lineRule="auto"/>
        <w:jc w:val="both"/>
        <w:rPr>
          <w:rFonts w:ascii="Times New Roman" w:eastAsia="Calibri" w:hAnsi="Times New Roman" w:cs="Times New Roman"/>
          <w:bCs/>
          <w:sz w:val="24"/>
          <w:szCs w:val="24"/>
        </w:rPr>
      </w:pPr>
    </w:p>
    <w:p w14:paraId="68E37CED" w14:textId="77777777" w:rsidR="0067044F" w:rsidRDefault="0067044F" w:rsidP="00347B49">
      <w:pPr>
        <w:spacing w:before="120" w:after="120" w:line="300" w:lineRule="auto"/>
        <w:jc w:val="both"/>
        <w:rPr>
          <w:rFonts w:ascii="Times New Roman" w:eastAsia="Calibri" w:hAnsi="Times New Roman" w:cs="Times New Roman"/>
          <w:bCs/>
          <w:sz w:val="24"/>
          <w:szCs w:val="24"/>
        </w:rPr>
      </w:pPr>
    </w:p>
    <w:p w14:paraId="7FFA4856" w14:textId="77777777" w:rsidR="0067044F" w:rsidRDefault="0067044F" w:rsidP="00347B49">
      <w:pPr>
        <w:spacing w:before="120" w:after="120" w:line="300" w:lineRule="auto"/>
        <w:jc w:val="both"/>
        <w:rPr>
          <w:rFonts w:ascii="Times New Roman" w:eastAsia="Calibri" w:hAnsi="Times New Roman" w:cs="Times New Roman"/>
          <w:bCs/>
          <w:sz w:val="24"/>
          <w:szCs w:val="24"/>
        </w:rPr>
      </w:pPr>
    </w:p>
    <w:p w14:paraId="42E54890" w14:textId="77777777" w:rsidR="0067044F" w:rsidRDefault="0067044F" w:rsidP="00347B49">
      <w:pPr>
        <w:spacing w:before="120" w:after="120" w:line="300" w:lineRule="auto"/>
        <w:jc w:val="both"/>
        <w:rPr>
          <w:rFonts w:ascii="Times New Roman" w:eastAsia="Calibri" w:hAnsi="Times New Roman" w:cs="Times New Roman"/>
          <w:bCs/>
          <w:sz w:val="24"/>
          <w:szCs w:val="24"/>
        </w:rPr>
      </w:pPr>
    </w:p>
    <w:p w14:paraId="159D98C9" w14:textId="77777777" w:rsidR="0067044F" w:rsidRDefault="0067044F" w:rsidP="00347B49">
      <w:pPr>
        <w:spacing w:before="120" w:after="120" w:line="300" w:lineRule="auto"/>
        <w:jc w:val="both"/>
        <w:rPr>
          <w:rFonts w:ascii="Times New Roman" w:eastAsia="Calibri" w:hAnsi="Times New Roman" w:cs="Times New Roman"/>
          <w:bCs/>
          <w:sz w:val="24"/>
          <w:szCs w:val="24"/>
        </w:rPr>
      </w:pPr>
    </w:p>
    <w:p w14:paraId="0F2A77AC" w14:textId="77777777" w:rsidR="0067044F" w:rsidRDefault="0067044F" w:rsidP="00347B49">
      <w:pPr>
        <w:spacing w:before="120" w:after="120" w:line="300" w:lineRule="auto"/>
        <w:jc w:val="both"/>
        <w:rPr>
          <w:rFonts w:ascii="Times New Roman" w:eastAsia="Calibri" w:hAnsi="Times New Roman" w:cs="Times New Roman"/>
          <w:bCs/>
          <w:sz w:val="24"/>
          <w:szCs w:val="24"/>
        </w:rPr>
      </w:pPr>
    </w:p>
    <w:p w14:paraId="24D09A59" w14:textId="62FBE530" w:rsidR="003047BB" w:rsidRPr="0067044F" w:rsidRDefault="003047BB" w:rsidP="0067044F">
      <w:pPr>
        <w:spacing w:before="240" w:after="120" w:line="300" w:lineRule="auto"/>
        <w:jc w:val="both"/>
        <w:rPr>
          <w:rFonts w:ascii="Times New Roman" w:eastAsia="Calibri" w:hAnsi="Times New Roman" w:cs="Times New Roman"/>
          <w:bCs/>
          <w:sz w:val="24"/>
          <w:szCs w:val="24"/>
        </w:rPr>
      </w:pPr>
      <w:r w:rsidRPr="0067044F">
        <w:rPr>
          <w:rFonts w:ascii="Times New Roman" w:eastAsia="Calibri" w:hAnsi="Times New Roman" w:cs="Times New Roman"/>
          <w:bCs/>
          <w:sz w:val="24"/>
          <w:szCs w:val="24"/>
        </w:rPr>
        <w:t xml:space="preserve">Şekil 2. </w:t>
      </w:r>
      <w:r w:rsidR="00347B49" w:rsidRPr="0067044F">
        <w:rPr>
          <w:rFonts w:ascii="Times New Roman" w:eastAsia="Calibri" w:hAnsi="Times New Roman" w:cs="Times New Roman"/>
          <w:bCs/>
          <w:sz w:val="24"/>
          <w:szCs w:val="24"/>
        </w:rPr>
        <w:t>Biyotutma kasalarının görünümü (</w:t>
      </w:r>
      <w:r w:rsidR="00347B49" w:rsidRPr="0067044F">
        <w:rPr>
          <w:rFonts w:ascii="Times New Roman" w:hAnsi="Times New Roman" w:cs="Times New Roman"/>
          <w:sz w:val="24"/>
          <w:szCs w:val="24"/>
        </w:rPr>
        <w:t>Cuaran ve Lundberg, 2015).</w:t>
      </w:r>
    </w:p>
    <w:p w14:paraId="286C0CD0" w14:textId="71C7C998" w:rsidR="002D2333" w:rsidRDefault="00B35DDF" w:rsidP="00332CE1">
      <w:pPr>
        <w:spacing w:before="120" w:after="120" w:line="300"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3.</w:t>
      </w:r>
      <w:r w:rsidR="00ED37B6">
        <w:rPr>
          <w:rFonts w:ascii="Times New Roman" w:eastAsia="Calibri" w:hAnsi="Times New Roman" w:cs="Times New Roman"/>
          <w:b/>
          <w:bCs/>
          <w:sz w:val="24"/>
          <w:szCs w:val="24"/>
        </w:rPr>
        <w:t>4</w:t>
      </w:r>
      <w:r>
        <w:rPr>
          <w:rFonts w:ascii="Times New Roman" w:eastAsia="Calibri" w:hAnsi="Times New Roman" w:cs="Times New Roman"/>
          <w:b/>
          <w:bCs/>
          <w:sz w:val="24"/>
          <w:szCs w:val="24"/>
        </w:rPr>
        <w:t xml:space="preserve">. </w:t>
      </w:r>
      <w:r w:rsidR="002D2333">
        <w:rPr>
          <w:rFonts w:ascii="Times New Roman" w:eastAsia="Calibri" w:hAnsi="Times New Roman" w:cs="Times New Roman"/>
          <w:b/>
          <w:bCs/>
          <w:sz w:val="24"/>
          <w:szCs w:val="24"/>
        </w:rPr>
        <w:t>Yağmur Bahçeleri</w:t>
      </w:r>
      <w:r>
        <w:rPr>
          <w:rFonts w:ascii="Times New Roman" w:eastAsia="Calibri" w:hAnsi="Times New Roman" w:cs="Times New Roman"/>
          <w:b/>
          <w:bCs/>
          <w:sz w:val="24"/>
          <w:szCs w:val="24"/>
        </w:rPr>
        <w:t xml:space="preserve"> (</w:t>
      </w:r>
      <w:r w:rsidRPr="00100D50">
        <w:rPr>
          <w:rFonts w:ascii="Times New Roman" w:eastAsia="Calibri" w:hAnsi="Times New Roman" w:cs="Times New Roman"/>
          <w:b/>
          <w:bCs/>
          <w:sz w:val="24"/>
          <w:szCs w:val="24"/>
          <w:lang w:val="en-GB"/>
        </w:rPr>
        <w:t>Rain</w:t>
      </w:r>
      <w:r w:rsidR="004E1B4E" w:rsidRPr="00100D50">
        <w:rPr>
          <w:rFonts w:ascii="Times New Roman" w:eastAsia="Calibri" w:hAnsi="Times New Roman" w:cs="Times New Roman"/>
          <w:b/>
          <w:bCs/>
          <w:sz w:val="24"/>
          <w:szCs w:val="24"/>
          <w:lang w:val="en-GB"/>
        </w:rPr>
        <w:t xml:space="preserve"> G</w:t>
      </w:r>
      <w:r w:rsidRPr="00100D50">
        <w:rPr>
          <w:rFonts w:ascii="Times New Roman" w:eastAsia="Calibri" w:hAnsi="Times New Roman" w:cs="Times New Roman"/>
          <w:b/>
          <w:bCs/>
          <w:sz w:val="24"/>
          <w:szCs w:val="24"/>
          <w:lang w:val="en-GB"/>
        </w:rPr>
        <w:t>ardens</w:t>
      </w:r>
      <w:r>
        <w:rPr>
          <w:rFonts w:ascii="Times New Roman" w:eastAsia="Calibri" w:hAnsi="Times New Roman" w:cs="Times New Roman"/>
          <w:b/>
          <w:bCs/>
          <w:sz w:val="24"/>
          <w:szCs w:val="24"/>
        </w:rPr>
        <w:t>)</w:t>
      </w:r>
    </w:p>
    <w:p w14:paraId="3E5243FE" w14:textId="5A97D823" w:rsidR="002B287A" w:rsidRPr="002D2333" w:rsidRDefault="0091028E" w:rsidP="0091028E">
      <w:pPr>
        <w:spacing w:after="0" w:line="30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Y</w:t>
      </w:r>
      <w:r w:rsidRPr="002D2333">
        <w:rPr>
          <w:rFonts w:ascii="Times New Roman" w:eastAsia="Calibri" w:hAnsi="Times New Roman" w:cs="Times New Roman"/>
          <w:sz w:val="24"/>
          <w:szCs w:val="24"/>
        </w:rPr>
        <w:t xml:space="preserve">ağmur suyu akışını </w:t>
      </w:r>
      <w:r>
        <w:rPr>
          <w:rFonts w:ascii="Times New Roman" w:eastAsia="Calibri" w:hAnsi="Times New Roman" w:cs="Times New Roman"/>
          <w:sz w:val="24"/>
          <w:szCs w:val="24"/>
        </w:rPr>
        <w:t>iyileştirmek</w:t>
      </w:r>
      <w:r w:rsidRPr="002D2333">
        <w:rPr>
          <w:rFonts w:ascii="Times New Roman" w:eastAsia="Calibri" w:hAnsi="Times New Roman" w:cs="Times New Roman"/>
          <w:sz w:val="24"/>
          <w:szCs w:val="24"/>
        </w:rPr>
        <w:t xml:space="preserve"> için tasarlanmış </w:t>
      </w:r>
      <w:r>
        <w:rPr>
          <w:rFonts w:ascii="Times New Roman" w:eastAsia="Calibri" w:hAnsi="Times New Roman" w:cs="Times New Roman"/>
          <w:sz w:val="24"/>
          <w:szCs w:val="24"/>
        </w:rPr>
        <w:t>d</w:t>
      </w:r>
      <w:r w:rsidR="004A3A0D">
        <w:rPr>
          <w:rFonts w:ascii="Times New Roman" w:eastAsia="Calibri" w:hAnsi="Times New Roman" w:cs="Times New Roman"/>
          <w:sz w:val="24"/>
          <w:szCs w:val="24"/>
        </w:rPr>
        <w:t>iğer bir b</w:t>
      </w:r>
      <w:r w:rsidR="004E5931">
        <w:rPr>
          <w:rFonts w:ascii="Times New Roman" w:eastAsia="Calibri" w:hAnsi="Times New Roman" w:cs="Times New Roman"/>
          <w:sz w:val="24"/>
          <w:szCs w:val="24"/>
        </w:rPr>
        <w:t>iyo</w:t>
      </w:r>
      <w:r w:rsidR="002D2333">
        <w:rPr>
          <w:rFonts w:ascii="Times New Roman" w:eastAsia="Calibri" w:hAnsi="Times New Roman" w:cs="Times New Roman"/>
          <w:sz w:val="24"/>
          <w:szCs w:val="24"/>
        </w:rPr>
        <w:t xml:space="preserve">tutma </w:t>
      </w:r>
      <w:r>
        <w:rPr>
          <w:rFonts w:ascii="Times New Roman" w:eastAsia="Calibri" w:hAnsi="Times New Roman" w:cs="Times New Roman"/>
          <w:sz w:val="24"/>
          <w:szCs w:val="24"/>
        </w:rPr>
        <w:t>tesisi de</w:t>
      </w:r>
      <w:r w:rsidR="002D2333" w:rsidRPr="002D2333">
        <w:rPr>
          <w:rFonts w:ascii="Times New Roman" w:eastAsia="Calibri" w:hAnsi="Times New Roman" w:cs="Times New Roman"/>
          <w:sz w:val="24"/>
          <w:szCs w:val="24"/>
        </w:rPr>
        <w:t xml:space="preserve"> yağmur bahçeleri</w:t>
      </w:r>
      <w:r>
        <w:rPr>
          <w:rFonts w:ascii="Times New Roman" w:eastAsia="Calibri" w:hAnsi="Times New Roman" w:cs="Times New Roman"/>
          <w:sz w:val="24"/>
          <w:szCs w:val="24"/>
        </w:rPr>
        <w:t>dir.</w:t>
      </w:r>
      <w:r w:rsidR="000745E8">
        <w:rPr>
          <w:rFonts w:ascii="Times New Roman" w:eastAsia="Calibri" w:hAnsi="Times New Roman" w:cs="Times New Roman"/>
          <w:sz w:val="24"/>
          <w:szCs w:val="24"/>
        </w:rPr>
        <w:t xml:space="preserve"> Yağmur bahçelerinin</w:t>
      </w:r>
      <w:r w:rsidR="000745E8" w:rsidRPr="000745E8">
        <w:rPr>
          <w:rFonts w:ascii="Times New Roman" w:eastAsia="Calibri" w:hAnsi="Times New Roman" w:cs="Times New Roman"/>
          <w:sz w:val="24"/>
          <w:szCs w:val="24"/>
        </w:rPr>
        <w:t xml:space="preserve"> </w:t>
      </w:r>
      <w:r w:rsidR="000745E8">
        <w:rPr>
          <w:rFonts w:ascii="Times New Roman" w:eastAsia="Calibri" w:hAnsi="Times New Roman" w:cs="Times New Roman"/>
          <w:sz w:val="24"/>
          <w:szCs w:val="24"/>
        </w:rPr>
        <w:t>tesis edilmesi için, y</w:t>
      </w:r>
      <w:r w:rsidR="000745E8" w:rsidRPr="0091028E">
        <w:rPr>
          <w:rFonts w:ascii="Times New Roman" w:eastAsia="Calibri" w:hAnsi="Times New Roman" w:cs="Times New Roman"/>
          <w:sz w:val="24"/>
          <w:szCs w:val="24"/>
        </w:rPr>
        <w:t>ağmur</w:t>
      </w:r>
      <w:r w:rsidR="000745E8">
        <w:rPr>
          <w:rFonts w:ascii="Times New Roman" w:eastAsia="Calibri" w:hAnsi="Times New Roman" w:cs="Times New Roman"/>
          <w:sz w:val="24"/>
          <w:szCs w:val="24"/>
        </w:rPr>
        <w:t xml:space="preserve"> h</w:t>
      </w:r>
      <w:r w:rsidR="000745E8" w:rsidRPr="00B60F62">
        <w:rPr>
          <w:rFonts w:ascii="Times New Roman" w:eastAsia="Calibri" w:hAnsi="Times New Roman" w:cs="Times New Roman"/>
          <w:sz w:val="24"/>
          <w:szCs w:val="24"/>
        </w:rPr>
        <w:t>e</w:t>
      </w:r>
      <w:r w:rsidR="000745E8">
        <w:rPr>
          <w:rFonts w:ascii="Times New Roman" w:eastAsia="Calibri" w:hAnsi="Times New Roman" w:cs="Times New Roman"/>
          <w:sz w:val="24"/>
          <w:szCs w:val="24"/>
        </w:rPr>
        <w:t>ndekleri ve b</w:t>
      </w:r>
      <w:r w:rsidRPr="0091028E">
        <w:rPr>
          <w:rFonts w:ascii="Times New Roman" w:eastAsia="Calibri" w:hAnsi="Times New Roman" w:cs="Times New Roman"/>
          <w:sz w:val="24"/>
          <w:szCs w:val="24"/>
        </w:rPr>
        <w:t xml:space="preserve">iyotutma </w:t>
      </w:r>
      <w:r w:rsidR="000745E8">
        <w:rPr>
          <w:rFonts w:ascii="Times New Roman" w:eastAsia="Calibri" w:hAnsi="Times New Roman" w:cs="Times New Roman"/>
          <w:sz w:val="24"/>
          <w:szCs w:val="24"/>
        </w:rPr>
        <w:t>kasalarına</w:t>
      </w:r>
      <w:r w:rsidRPr="0091028E">
        <w:rPr>
          <w:rFonts w:ascii="Times New Roman" w:eastAsia="Calibri" w:hAnsi="Times New Roman" w:cs="Times New Roman"/>
          <w:bCs/>
          <w:sz w:val="24"/>
          <w:szCs w:val="24"/>
        </w:rPr>
        <w:t xml:space="preserve"> </w:t>
      </w:r>
      <w:r>
        <w:rPr>
          <w:rFonts w:ascii="Times New Roman" w:eastAsia="Calibri" w:hAnsi="Times New Roman" w:cs="Times New Roman"/>
          <w:sz w:val="24"/>
          <w:szCs w:val="24"/>
        </w:rPr>
        <w:t>göre daha fazla büyüklükte alana ihtiyaç duyulur. Bu nedenle kent, mahalle parkları gibi yeşil alanların bir parçası olarak tasarlanması daha uygundur.</w:t>
      </w:r>
      <w:r>
        <w:rPr>
          <w:rFonts w:ascii="Times New Roman" w:eastAsia="Calibri" w:hAnsi="Times New Roman" w:cs="Times New Roman"/>
          <w:b/>
          <w:bCs/>
          <w:sz w:val="24"/>
          <w:szCs w:val="24"/>
        </w:rPr>
        <w:t xml:space="preserve"> </w:t>
      </w:r>
      <w:r>
        <w:rPr>
          <w:rFonts w:ascii="Times New Roman" w:eastAsia="Calibri" w:hAnsi="Times New Roman" w:cs="Times New Roman"/>
          <w:sz w:val="24"/>
          <w:szCs w:val="24"/>
        </w:rPr>
        <w:t>EPA (2016), yağmur bahçelerini;</w:t>
      </w:r>
      <w:r w:rsidR="002D2333" w:rsidRPr="002D2333">
        <w:rPr>
          <w:rFonts w:ascii="Times New Roman" w:eastAsia="Calibri" w:hAnsi="Times New Roman" w:cs="Times New Roman"/>
          <w:sz w:val="24"/>
          <w:szCs w:val="24"/>
        </w:rPr>
        <w:t xml:space="preserve"> çatılar, </w:t>
      </w:r>
      <w:r w:rsidR="002D2333">
        <w:rPr>
          <w:rFonts w:ascii="Times New Roman" w:eastAsia="Calibri" w:hAnsi="Times New Roman" w:cs="Times New Roman"/>
          <w:sz w:val="24"/>
          <w:szCs w:val="24"/>
        </w:rPr>
        <w:t xml:space="preserve">taşıt </w:t>
      </w:r>
      <w:r w:rsidR="002D2333" w:rsidRPr="002D2333">
        <w:rPr>
          <w:rFonts w:ascii="Times New Roman" w:eastAsia="Calibri" w:hAnsi="Times New Roman" w:cs="Times New Roman"/>
          <w:sz w:val="24"/>
          <w:szCs w:val="24"/>
        </w:rPr>
        <w:t>yollar</w:t>
      </w:r>
      <w:r w:rsidR="002B287A">
        <w:rPr>
          <w:rFonts w:ascii="Times New Roman" w:eastAsia="Calibri" w:hAnsi="Times New Roman" w:cs="Times New Roman"/>
          <w:sz w:val="24"/>
          <w:szCs w:val="24"/>
        </w:rPr>
        <w:t>ı</w:t>
      </w:r>
      <w:r w:rsidR="002D2333">
        <w:rPr>
          <w:rFonts w:ascii="Times New Roman" w:eastAsia="Calibri" w:hAnsi="Times New Roman" w:cs="Times New Roman"/>
          <w:sz w:val="24"/>
          <w:szCs w:val="24"/>
        </w:rPr>
        <w:t xml:space="preserve">, </w:t>
      </w:r>
      <w:r w:rsidR="002D2333" w:rsidRPr="002D2333">
        <w:rPr>
          <w:rFonts w:ascii="Times New Roman" w:eastAsia="Calibri" w:hAnsi="Times New Roman" w:cs="Times New Roman"/>
          <w:sz w:val="24"/>
          <w:szCs w:val="24"/>
        </w:rPr>
        <w:t>otoparklar</w:t>
      </w:r>
      <w:r w:rsidR="002D2333">
        <w:rPr>
          <w:rFonts w:ascii="Times New Roman" w:eastAsia="Calibri" w:hAnsi="Times New Roman" w:cs="Times New Roman"/>
          <w:sz w:val="24"/>
          <w:szCs w:val="24"/>
        </w:rPr>
        <w:t>, y</w:t>
      </w:r>
      <w:r w:rsidR="002D2333" w:rsidRPr="002D2333">
        <w:rPr>
          <w:rFonts w:ascii="Times New Roman" w:eastAsia="Calibri" w:hAnsi="Times New Roman" w:cs="Times New Roman"/>
          <w:sz w:val="24"/>
          <w:szCs w:val="24"/>
        </w:rPr>
        <w:t xml:space="preserve">ürüyüş yolları ve sıkıştırılmış çim </w:t>
      </w:r>
      <w:r w:rsidR="002D2333">
        <w:rPr>
          <w:rFonts w:ascii="Times New Roman" w:eastAsia="Calibri" w:hAnsi="Times New Roman" w:cs="Times New Roman"/>
          <w:sz w:val="24"/>
          <w:szCs w:val="24"/>
        </w:rPr>
        <w:t>yüzeyler gibi</w:t>
      </w:r>
      <w:r w:rsidR="002D2333" w:rsidRPr="002D2333">
        <w:rPr>
          <w:rFonts w:ascii="Times New Roman" w:eastAsia="Calibri" w:hAnsi="Times New Roman" w:cs="Times New Roman"/>
          <w:sz w:val="24"/>
          <w:szCs w:val="24"/>
        </w:rPr>
        <w:t xml:space="preserve"> geçirimsiz kentsel alanlardan gelen </w:t>
      </w:r>
      <w:r w:rsidR="002D2333">
        <w:rPr>
          <w:rFonts w:ascii="Times New Roman" w:eastAsia="Calibri" w:hAnsi="Times New Roman" w:cs="Times New Roman"/>
          <w:sz w:val="24"/>
          <w:szCs w:val="24"/>
        </w:rPr>
        <w:t xml:space="preserve">yağmur suyunun </w:t>
      </w:r>
      <w:r w:rsidR="002D2333" w:rsidRPr="002D2333">
        <w:rPr>
          <w:rFonts w:ascii="Times New Roman" w:eastAsia="Calibri" w:hAnsi="Times New Roman" w:cs="Times New Roman"/>
          <w:sz w:val="24"/>
          <w:szCs w:val="24"/>
        </w:rPr>
        <w:t>akış hızını, toplam miktarı</w:t>
      </w:r>
      <w:r w:rsidR="002D2333">
        <w:rPr>
          <w:rFonts w:ascii="Times New Roman" w:eastAsia="Calibri" w:hAnsi="Times New Roman" w:cs="Times New Roman"/>
          <w:sz w:val="24"/>
          <w:szCs w:val="24"/>
        </w:rPr>
        <w:t>nı</w:t>
      </w:r>
      <w:r w:rsidR="002D2333" w:rsidRPr="002D2333">
        <w:rPr>
          <w:rFonts w:ascii="Times New Roman" w:eastAsia="Calibri" w:hAnsi="Times New Roman" w:cs="Times New Roman"/>
          <w:sz w:val="24"/>
          <w:szCs w:val="24"/>
        </w:rPr>
        <w:t xml:space="preserve"> ve kirletici yükünü azaltan </w:t>
      </w:r>
      <w:r w:rsidR="00DF544C">
        <w:rPr>
          <w:rFonts w:ascii="Times New Roman" w:eastAsia="Calibri" w:hAnsi="Times New Roman" w:cs="Times New Roman"/>
          <w:sz w:val="24"/>
          <w:szCs w:val="24"/>
        </w:rPr>
        <w:t>tasarlanmış</w:t>
      </w:r>
      <w:r>
        <w:rPr>
          <w:rFonts w:ascii="Times New Roman" w:eastAsia="Calibri" w:hAnsi="Times New Roman" w:cs="Times New Roman"/>
          <w:sz w:val="24"/>
          <w:szCs w:val="24"/>
        </w:rPr>
        <w:t xml:space="preserve"> </w:t>
      </w:r>
      <w:r w:rsidR="002D2333" w:rsidRPr="002D2333">
        <w:rPr>
          <w:rFonts w:ascii="Times New Roman" w:eastAsia="Calibri" w:hAnsi="Times New Roman" w:cs="Times New Roman"/>
          <w:sz w:val="24"/>
          <w:szCs w:val="24"/>
        </w:rPr>
        <w:t>peyzaj alanları olarak</w:t>
      </w:r>
      <w:r>
        <w:rPr>
          <w:rFonts w:ascii="Times New Roman" w:eastAsia="Calibri" w:hAnsi="Times New Roman" w:cs="Times New Roman"/>
          <w:sz w:val="24"/>
          <w:szCs w:val="24"/>
        </w:rPr>
        <w:t xml:space="preserve"> tanımlamaktadır.</w:t>
      </w:r>
      <w:r w:rsidR="002D2333" w:rsidRPr="002D2333">
        <w:rPr>
          <w:rFonts w:ascii="Times New Roman" w:eastAsia="Calibri" w:hAnsi="Times New Roman" w:cs="Times New Roman"/>
          <w:sz w:val="24"/>
          <w:szCs w:val="24"/>
        </w:rPr>
        <w:t xml:space="preserve"> Yağmur bahçeleri, yağmur suyunu tut</w:t>
      </w:r>
      <w:r w:rsidR="00596140">
        <w:rPr>
          <w:rFonts w:ascii="Times New Roman" w:eastAsia="Calibri" w:hAnsi="Times New Roman" w:cs="Times New Roman"/>
          <w:sz w:val="24"/>
          <w:szCs w:val="24"/>
        </w:rPr>
        <w:t>arak yerin alt katmanlarına sızmasını</w:t>
      </w:r>
      <w:r w:rsidR="002D2333" w:rsidRPr="002D2333">
        <w:rPr>
          <w:rFonts w:ascii="Times New Roman" w:eastAsia="Calibri" w:hAnsi="Times New Roman" w:cs="Times New Roman"/>
          <w:sz w:val="24"/>
          <w:szCs w:val="24"/>
        </w:rPr>
        <w:t xml:space="preserve"> </w:t>
      </w:r>
      <w:r w:rsidR="002B287A">
        <w:rPr>
          <w:rFonts w:ascii="Times New Roman" w:eastAsia="Calibri" w:hAnsi="Times New Roman" w:cs="Times New Roman"/>
          <w:sz w:val="24"/>
          <w:szCs w:val="24"/>
        </w:rPr>
        <w:t>sağlayan</w:t>
      </w:r>
      <w:r w:rsidR="005337E8">
        <w:rPr>
          <w:rFonts w:ascii="Times New Roman" w:eastAsia="Calibri" w:hAnsi="Times New Roman" w:cs="Times New Roman"/>
          <w:sz w:val="24"/>
          <w:szCs w:val="24"/>
        </w:rPr>
        <w:t>,</w:t>
      </w:r>
      <w:r w:rsidR="002D2333" w:rsidRPr="002D2333">
        <w:rPr>
          <w:rFonts w:ascii="Times New Roman" w:eastAsia="Calibri" w:hAnsi="Times New Roman" w:cs="Times New Roman"/>
          <w:sz w:val="24"/>
          <w:szCs w:val="24"/>
        </w:rPr>
        <w:t xml:space="preserve"> bitki</w:t>
      </w:r>
      <w:r w:rsidR="005337E8">
        <w:rPr>
          <w:rFonts w:ascii="Times New Roman" w:eastAsia="Calibri" w:hAnsi="Times New Roman" w:cs="Times New Roman"/>
          <w:sz w:val="24"/>
          <w:szCs w:val="24"/>
        </w:rPr>
        <w:t xml:space="preserve">yle </w:t>
      </w:r>
      <w:r w:rsidR="00596140">
        <w:rPr>
          <w:rFonts w:ascii="Times New Roman" w:eastAsia="Calibri" w:hAnsi="Times New Roman" w:cs="Times New Roman"/>
          <w:sz w:val="24"/>
          <w:szCs w:val="24"/>
        </w:rPr>
        <w:t>topraktan oluşan ortamlardır</w:t>
      </w:r>
      <w:r w:rsidR="005337E8">
        <w:rPr>
          <w:rFonts w:ascii="Times New Roman" w:eastAsia="Calibri" w:hAnsi="Times New Roman" w:cs="Times New Roman"/>
          <w:sz w:val="24"/>
          <w:szCs w:val="24"/>
        </w:rPr>
        <w:t xml:space="preserve"> ve</w:t>
      </w:r>
      <w:r w:rsidR="00596140">
        <w:rPr>
          <w:rFonts w:ascii="Times New Roman" w:eastAsia="Calibri" w:hAnsi="Times New Roman" w:cs="Times New Roman"/>
          <w:sz w:val="24"/>
          <w:szCs w:val="24"/>
        </w:rPr>
        <w:t xml:space="preserve"> </w:t>
      </w:r>
      <w:r w:rsidR="002B287A" w:rsidRPr="002D2333">
        <w:rPr>
          <w:rFonts w:ascii="Times New Roman" w:eastAsia="Calibri" w:hAnsi="Times New Roman" w:cs="Times New Roman"/>
          <w:sz w:val="24"/>
          <w:szCs w:val="24"/>
        </w:rPr>
        <w:t>bi</w:t>
      </w:r>
      <w:r>
        <w:rPr>
          <w:rFonts w:ascii="Times New Roman" w:eastAsia="Calibri" w:hAnsi="Times New Roman" w:cs="Times New Roman"/>
          <w:sz w:val="24"/>
          <w:szCs w:val="24"/>
        </w:rPr>
        <w:t>rçok nedenden dolayı faydalıdır.</w:t>
      </w:r>
      <w:r w:rsidR="002B287A" w:rsidRPr="002D2333">
        <w:rPr>
          <w:rFonts w:ascii="Times New Roman" w:eastAsia="Calibri" w:hAnsi="Times New Roman" w:cs="Times New Roman"/>
          <w:sz w:val="24"/>
          <w:szCs w:val="24"/>
        </w:rPr>
        <w:t xml:space="preserve"> </w:t>
      </w:r>
      <w:r w:rsidR="005337E8">
        <w:rPr>
          <w:rFonts w:ascii="Times New Roman" w:eastAsia="Calibri" w:hAnsi="Times New Roman" w:cs="Times New Roman"/>
          <w:sz w:val="24"/>
          <w:szCs w:val="24"/>
        </w:rPr>
        <w:t>K</w:t>
      </w:r>
      <w:r w:rsidR="005337E8" w:rsidRPr="002D2333">
        <w:rPr>
          <w:rFonts w:ascii="Times New Roman" w:eastAsia="Calibri" w:hAnsi="Times New Roman" w:cs="Times New Roman"/>
          <w:sz w:val="24"/>
          <w:szCs w:val="24"/>
        </w:rPr>
        <w:t>entsel yüzey akışının taşıdığı kirleticileri filtrel</w:t>
      </w:r>
      <w:r w:rsidR="005337E8">
        <w:rPr>
          <w:rFonts w:ascii="Times New Roman" w:eastAsia="Calibri" w:hAnsi="Times New Roman" w:cs="Times New Roman"/>
          <w:sz w:val="24"/>
          <w:szCs w:val="24"/>
        </w:rPr>
        <w:t xml:space="preserve">eyip </w:t>
      </w:r>
      <w:r w:rsidR="002B287A" w:rsidRPr="002D2333">
        <w:rPr>
          <w:rFonts w:ascii="Times New Roman" w:eastAsia="Calibri" w:hAnsi="Times New Roman" w:cs="Times New Roman"/>
          <w:sz w:val="24"/>
          <w:szCs w:val="24"/>
        </w:rPr>
        <w:t xml:space="preserve">su kalitesini iyileştirir, </w:t>
      </w:r>
      <w:r w:rsidR="002B287A">
        <w:rPr>
          <w:rFonts w:ascii="Times New Roman" w:eastAsia="Calibri" w:hAnsi="Times New Roman" w:cs="Times New Roman"/>
          <w:sz w:val="24"/>
          <w:szCs w:val="24"/>
        </w:rPr>
        <w:t>lokalize</w:t>
      </w:r>
      <w:r w:rsidR="002B287A" w:rsidRPr="002D2333">
        <w:rPr>
          <w:rFonts w:ascii="Times New Roman" w:eastAsia="Calibri" w:hAnsi="Times New Roman" w:cs="Times New Roman"/>
          <w:sz w:val="24"/>
          <w:szCs w:val="24"/>
        </w:rPr>
        <w:t xml:space="preserve"> taşkın kontrolü sağlar</w:t>
      </w:r>
      <w:r w:rsidR="002B287A">
        <w:rPr>
          <w:rFonts w:ascii="Times New Roman" w:eastAsia="Calibri" w:hAnsi="Times New Roman" w:cs="Times New Roman"/>
          <w:sz w:val="24"/>
          <w:szCs w:val="24"/>
        </w:rPr>
        <w:t>,</w:t>
      </w:r>
      <w:r w:rsidR="005337E8">
        <w:rPr>
          <w:rFonts w:ascii="Times New Roman" w:eastAsia="Calibri" w:hAnsi="Times New Roman" w:cs="Times New Roman"/>
          <w:sz w:val="24"/>
          <w:szCs w:val="24"/>
        </w:rPr>
        <w:t xml:space="preserve"> bitkilerin </w:t>
      </w:r>
      <w:r w:rsidR="005337E8" w:rsidRPr="002D2333">
        <w:rPr>
          <w:rFonts w:ascii="Times New Roman" w:eastAsia="Calibri" w:hAnsi="Times New Roman" w:cs="Times New Roman"/>
          <w:sz w:val="24"/>
          <w:szCs w:val="24"/>
        </w:rPr>
        <w:t>ek sulama ihtiyacını azalt</w:t>
      </w:r>
      <w:r w:rsidR="005337E8">
        <w:rPr>
          <w:rFonts w:ascii="Times New Roman" w:eastAsia="Calibri" w:hAnsi="Times New Roman" w:cs="Times New Roman"/>
          <w:sz w:val="24"/>
          <w:szCs w:val="24"/>
        </w:rPr>
        <w:t xml:space="preserve">ır </w:t>
      </w:r>
      <w:r w:rsidR="005337E8" w:rsidRPr="002D2333">
        <w:rPr>
          <w:rFonts w:ascii="Times New Roman" w:eastAsia="Calibri" w:hAnsi="Times New Roman" w:cs="Times New Roman"/>
          <w:sz w:val="24"/>
          <w:szCs w:val="24"/>
        </w:rPr>
        <w:t>veya ortadan kaldır</w:t>
      </w:r>
      <w:r w:rsidR="005337E8">
        <w:rPr>
          <w:rFonts w:ascii="Times New Roman" w:eastAsia="Calibri" w:hAnsi="Times New Roman" w:cs="Times New Roman"/>
          <w:sz w:val="24"/>
          <w:szCs w:val="24"/>
        </w:rPr>
        <w:t xml:space="preserve">ır, </w:t>
      </w:r>
      <w:r w:rsidR="002B287A" w:rsidRPr="002D2333">
        <w:rPr>
          <w:rFonts w:ascii="Times New Roman" w:eastAsia="Calibri" w:hAnsi="Times New Roman" w:cs="Times New Roman"/>
          <w:sz w:val="24"/>
          <w:szCs w:val="24"/>
        </w:rPr>
        <w:t>estetik peyzaj alanları oluşturur</w:t>
      </w:r>
      <w:r w:rsidR="002B287A">
        <w:rPr>
          <w:rFonts w:ascii="Times New Roman" w:eastAsia="Calibri" w:hAnsi="Times New Roman" w:cs="Times New Roman"/>
          <w:sz w:val="24"/>
          <w:szCs w:val="24"/>
        </w:rPr>
        <w:t xml:space="preserve">, </w:t>
      </w:r>
      <w:r w:rsidR="002B287A" w:rsidRPr="002D2333">
        <w:rPr>
          <w:rFonts w:ascii="Times New Roman" w:eastAsia="Calibri" w:hAnsi="Times New Roman" w:cs="Times New Roman"/>
          <w:sz w:val="24"/>
          <w:szCs w:val="24"/>
        </w:rPr>
        <w:t>vahşi yaşamı ve biyolojik çeşitliliği teşvik eder</w:t>
      </w:r>
      <w:r w:rsidR="005337E8">
        <w:rPr>
          <w:rFonts w:ascii="Times New Roman" w:eastAsia="Calibri" w:hAnsi="Times New Roman" w:cs="Times New Roman"/>
          <w:sz w:val="24"/>
          <w:szCs w:val="24"/>
        </w:rPr>
        <w:t xml:space="preserve"> </w:t>
      </w:r>
      <w:r w:rsidR="002B287A">
        <w:rPr>
          <w:rFonts w:ascii="Times New Roman" w:eastAsia="Calibri" w:hAnsi="Times New Roman" w:cs="Times New Roman"/>
          <w:sz w:val="24"/>
          <w:szCs w:val="24"/>
        </w:rPr>
        <w:t>(France, 2002).</w:t>
      </w:r>
    </w:p>
    <w:p w14:paraId="59620995" w14:textId="24E9C34D" w:rsidR="00185E49" w:rsidRDefault="00D16EF9" w:rsidP="00447931">
      <w:pPr>
        <w:spacing w:after="0" w:line="300" w:lineRule="auto"/>
        <w:ind w:firstLine="567"/>
        <w:jc w:val="both"/>
        <w:rPr>
          <w:rFonts w:ascii="Times New Roman" w:eastAsia="Calibri" w:hAnsi="Times New Roman" w:cs="Times New Roman"/>
          <w:sz w:val="24"/>
          <w:szCs w:val="24"/>
        </w:rPr>
      </w:pPr>
      <w:r w:rsidRPr="000F5276">
        <w:rPr>
          <w:rFonts w:ascii="Times New Roman" w:eastAsia="Calibri" w:hAnsi="Times New Roman" w:cs="Times New Roman"/>
          <w:sz w:val="24"/>
          <w:szCs w:val="24"/>
        </w:rPr>
        <w:t>Bitki</w:t>
      </w:r>
      <w:r>
        <w:rPr>
          <w:rFonts w:ascii="Times New Roman" w:eastAsia="Calibri" w:hAnsi="Times New Roman" w:cs="Times New Roman"/>
          <w:sz w:val="24"/>
          <w:szCs w:val="24"/>
        </w:rPr>
        <w:t>ler yağmur suyunu yönetmede y</w:t>
      </w:r>
      <w:r w:rsidR="002D2333" w:rsidRPr="002D2333">
        <w:rPr>
          <w:rFonts w:ascii="Times New Roman" w:eastAsia="Calibri" w:hAnsi="Times New Roman" w:cs="Times New Roman"/>
          <w:sz w:val="24"/>
          <w:szCs w:val="24"/>
        </w:rPr>
        <w:t>ağmur bahçesi</w:t>
      </w:r>
      <w:r w:rsidR="00277333">
        <w:rPr>
          <w:rFonts w:ascii="Times New Roman" w:eastAsia="Calibri" w:hAnsi="Times New Roman" w:cs="Times New Roman"/>
          <w:sz w:val="24"/>
          <w:szCs w:val="24"/>
        </w:rPr>
        <w:t xml:space="preserve">nin </w:t>
      </w:r>
      <w:r w:rsidRPr="000F5276">
        <w:rPr>
          <w:rFonts w:ascii="Times New Roman" w:eastAsia="Calibri" w:hAnsi="Times New Roman" w:cs="Times New Roman"/>
          <w:sz w:val="24"/>
          <w:szCs w:val="24"/>
        </w:rPr>
        <w:t>önemli bir bileşenidir.</w:t>
      </w:r>
      <w:r>
        <w:rPr>
          <w:rFonts w:ascii="Times New Roman" w:eastAsia="Calibri" w:hAnsi="Times New Roman" w:cs="Times New Roman"/>
          <w:sz w:val="24"/>
          <w:szCs w:val="24"/>
        </w:rPr>
        <w:t xml:space="preserve"> Bitki örtüsü </w:t>
      </w:r>
      <w:r w:rsidR="002D2333" w:rsidRPr="002D2333">
        <w:rPr>
          <w:rFonts w:ascii="Times New Roman" w:eastAsia="Calibri" w:hAnsi="Times New Roman" w:cs="Times New Roman"/>
          <w:sz w:val="24"/>
          <w:szCs w:val="24"/>
        </w:rPr>
        <w:t xml:space="preserve">genellikle kır çiçekleri, sazlar, </w:t>
      </w:r>
      <w:r w:rsidR="001207EF">
        <w:rPr>
          <w:rFonts w:ascii="Times New Roman" w:eastAsia="Calibri" w:hAnsi="Times New Roman" w:cs="Times New Roman"/>
          <w:sz w:val="24"/>
          <w:szCs w:val="24"/>
        </w:rPr>
        <w:t>hasır otugiller</w:t>
      </w:r>
      <w:r w:rsidR="002D2333" w:rsidRPr="002D2333">
        <w:rPr>
          <w:rFonts w:ascii="Times New Roman" w:eastAsia="Calibri" w:hAnsi="Times New Roman" w:cs="Times New Roman"/>
          <w:sz w:val="24"/>
          <w:szCs w:val="24"/>
        </w:rPr>
        <w:t xml:space="preserve">, eğrelti otları, çalılar ve küçük ağaçlar gibi </w:t>
      </w:r>
      <w:r w:rsidR="002D2333" w:rsidRPr="002D2333">
        <w:rPr>
          <w:rFonts w:ascii="Times New Roman" w:eastAsia="Calibri" w:hAnsi="Times New Roman" w:cs="Times New Roman"/>
          <w:sz w:val="24"/>
          <w:szCs w:val="24"/>
        </w:rPr>
        <w:lastRenderedPageBreak/>
        <w:t xml:space="preserve">sulak alan kenarı bitki örtüsünü içerir. Derin bitki kökleri, yağmur suyunun toprağa süzülmesi için ek kanallar da oluşturur. Kök sistemleri </w:t>
      </w:r>
      <w:r w:rsidR="001207EF" w:rsidRPr="002D2333">
        <w:rPr>
          <w:rFonts w:ascii="Times New Roman" w:eastAsia="Calibri" w:hAnsi="Times New Roman" w:cs="Times New Roman"/>
          <w:sz w:val="24"/>
          <w:szCs w:val="24"/>
        </w:rPr>
        <w:t>infiltrasyon</w:t>
      </w:r>
      <w:r w:rsidR="001207EF">
        <w:rPr>
          <w:rFonts w:ascii="Times New Roman" w:eastAsia="Calibri" w:hAnsi="Times New Roman" w:cs="Times New Roman"/>
          <w:sz w:val="24"/>
          <w:szCs w:val="24"/>
        </w:rPr>
        <w:t>u</w:t>
      </w:r>
      <w:r w:rsidR="002D2333" w:rsidRPr="002D2333">
        <w:rPr>
          <w:rFonts w:ascii="Times New Roman" w:eastAsia="Calibri" w:hAnsi="Times New Roman" w:cs="Times New Roman"/>
          <w:sz w:val="24"/>
          <w:szCs w:val="24"/>
        </w:rPr>
        <w:t xml:space="preserve"> artırır, toprak geçirgenliğini korur ve hatta arttırır, nemin yeniden dağılımını sağlar ve biyofiltrasyona </w:t>
      </w:r>
      <w:r w:rsidR="001207EF" w:rsidRPr="002D2333">
        <w:rPr>
          <w:rFonts w:ascii="Times New Roman" w:eastAsia="Calibri" w:hAnsi="Times New Roman" w:cs="Times New Roman"/>
          <w:sz w:val="24"/>
          <w:szCs w:val="24"/>
        </w:rPr>
        <w:t>dâhil</w:t>
      </w:r>
      <w:r w:rsidR="0091028E">
        <w:rPr>
          <w:rFonts w:ascii="Times New Roman" w:eastAsia="Calibri" w:hAnsi="Times New Roman" w:cs="Times New Roman"/>
          <w:sz w:val="24"/>
          <w:szCs w:val="24"/>
        </w:rPr>
        <w:t xml:space="preserve"> olan çeşitli mikrobiyal popü</w:t>
      </w:r>
      <w:r w:rsidR="0091028E" w:rsidRPr="002D2333">
        <w:rPr>
          <w:rFonts w:ascii="Times New Roman" w:eastAsia="Calibri" w:hAnsi="Times New Roman" w:cs="Times New Roman"/>
          <w:sz w:val="24"/>
          <w:szCs w:val="24"/>
        </w:rPr>
        <w:t>lasyonları</w:t>
      </w:r>
      <w:r w:rsidR="002D2333" w:rsidRPr="002D2333">
        <w:rPr>
          <w:rFonts w:ascii="Times New Roman" w:eastAsia="Calibri" w:hAnsi="Times New Roman" w:cs="Times New Roman"/>
          <w:sz w:val="24"/>
          <w:szCs w:val="24"/>
        </w:rPr>
        <w:t xml:space="preserve"> sürdürür. Mikroplar, organik bileşikleri </w:t>
      </w:r>
      <w:r>
        <w:rPr>
          <w:rFonts w:ascii="Times New Roman" w:eastAsia="Calibri" w:hAnsi="Times New Roman" w:cs="Times New Roman"/>
          <w:sz w:val="24"/>
          <w:szCs w:val="24"/>
        </w:rPr>
        <w:t xml:space="preserve">ve </w:t>
      </w:r>
      <w:r w:rsidR="002D2333" w:rsidRPr="002D2333">
        <w:rPr>
          <w:rFonts w:ascii="Times New Roman" w:eastAsia="Calibri" w:hAnsi="Times New Roman" w:cs="Times New Roman"/>
          <w:sz w:val="24"/>
          <w:szCs w:val="24"/>
        </w:rPr>
        <w:t>bazı kirleticiler</w:t>
      </w:r>
      <w:r>
        <w:rPr>
          <w:rFonts w:ascii="Times New Roman" w:eastAsia="Calibri" w:hAnsi="Times New Roman" w:cs="Times New Roman"/>
          <w:sz w:val="24"/>
          <w:szCs w:val="24"/>
        </w:rPr>
        <w:t>i</w:t>
      </w:r>
      <w:r w:rsidR="002D2333" w:rsidRPr="002D2333">
        <w:rPr>
          <w:rFonts w:ascii="Times New Roman" w:eastAsia="Calibri" w:hAnsi="Times New Roman" w:cs="Times New Roman"/>
          <w:sz w:val="24"/>
          <w:szCs w:val="24"/>
        </w:rPr>
        <w:t xml:space="preserve"> parçalamaya ve nitrojeni gidermeye yardımcı olur</w:t>
      </w:r>
      <w:r w:rsidR="00902B55">
        <w:rPr>
          <w:rFonts w:ascii="Times New Roman" w:eastAsia="Calibri" w:hAnsi="Times New Roman" w:cs="Times New Roman"/>
          <w:sz w:val="24"/>
          <w:szCs w:val="24"/>
        </w:rPr>
        <w:t xml:space="preserve"> (</w:t>
      </w:r>
      <w:r w:rsidR="00902B55" w:rsidRPr="00902B55">
        <w:rPr>
          <w:rStyle w:val="reference-text"/>
          <w:rFonts w:ascii="Times New Roman" w:hAnsi="Times New Roman" w:cs="Times New Roman"/>
          <w:color w:val="202122"/>
          <w:sz w:val="24"/>
          <w:szCs w:val="24"/>
          <w:shd w:val="clear" w:color="auto" w:fill="FFFFFF"/>
        </w:rPr>
        <w:t>Wolverton</w:t>
      </w:r>
      <w:r w:rsidR="00902B55">
        <w:rPr>
          <w:rStyle w:val="reference-text"/>
          <w:rFonts w:ascii="Times New Roman" w:hAnsi="Times New Roman" w:cs="Times New Roman"/>
          <w:color w:val="202122"/>
          <w:sz w:val="24"/>
          <w:szCs w:val="24"/>
          <w:shd w:val="clear" w:color="auto" w:fill="FFFFFF"/>
        </w:rPr>
        <w:t xml:space="preserve"> ve </w:t>
      </w:r>
      <w:r w:rsidR="00902B55" w:rsidRPr="00902B55">
        <w:rPr>
          <w:rStyle w:val="reference-text"/>
          <w:rFonts w:ascii="Times New Roman" w:hAnsi="Times New Roman" w:cs="Times New Roman"/>
          <w:color w:val="202122"/>
          <w:sz w:val="24"/>
          <w:szCs w:val="24"/>
          <w:shd w:val="clear" w:color="auto" w:fill="FFFFFF"/>
        </w:rPr>
        <w:t>McDonald</w:t>
      </w:r>
      <w:r w:rsidR="00902B55">
        <w:rPr>
          <w:rFonts w:ascii="Times New Roman" w:eastAsia="Calibri" w:hAnsi="Times New Roman" w:cs="Times New Roman"/>
          <w:sz w:val="24"/>
          <w:szCs w:val="24"/>
        </w:rPr>
        <w:t>, 1986).</w:t>
      </w:r>
      <w:r w:rsidR="00FB0795">
        <w:rPr>
          <w:rFonts w:ascii="Times New Roman" w:eastAsia="Calibri" w:hAnsi="Times New Roman" w:cs="Times New Roman"/>
          <w:sz w:val="24"/>
          <w:szCs w:val="24"/>
        </w:rPr>
        <w:t xml:space="preserve"> </w:t>
      </w:r>
      <w:r w:rsidR="00C9316F">
        <w:rPr>
          <w:rFonts w:ascii="Times New Roman" w:eastAsia="Calibri" w:hAnsi="Times New Roman" w:cs="Times New Roman"/>
          <w:sz w:val="24"/>
          <w:szCs w:val="24"/>
        </w:rPr>
        <w:t>Yağmur bahçelerinde kullanılabilecek ani ve fazla yağışa toleranslı türler</w:t>
      </w:r>
      <w:r w:rsidR="00C9316F">
        <w:rPr>
          <w:rFonts w:ascii="Times New Roman" w:eastAsia="Calibri" w:hAnsi="Times New Roman" w:cs="Times New Roman"/>
          <w:i/>
          <w:sz w:val="24"/>
          <w:szCs w:val="24"/>
          <w:lang w:val="la-Latn"/>
        </w:rPr>
        <w:t xml:space="preserve"> </w:t>
      </w:r>
      <w:r w:rsidR="00C9316F" w:rsidRPr="00333C82">
        <w:rPr>
          <w:rFonts w:ascii="Times New Roman" w:eastAsia="Calibri" w:hAnsi="Times New Roman" w:cs="Times New Roman"/>
          <w:iCs/>
          <w:sz w:val="24"/>
          <w:szCs w:val="24"/>
        </w:rPr>
        <w:t xml:space="preserve">arasında </w:t>
      </w:r>
      <w:r w:rsidR="00C9316F">
        <w:rPr>
          <w:rFonts w:ascii="Times New Roman" w:eastAsia="Calibri" w:hAnsi="Times New Roman" w:cs="Times New Roman"/>
          <w:i/>
          <w:sz w:val="24"/>
          <w:szCs w:val="24"/>
          <w:lang w:val="la-Latn"/>
        </w:rPr>
        <w:t>Iris versicolor, Liriope</w:t>
      </w:r>
      <w:r w:rsidR="00C9316F" w:rsidRPr="00C9316F">
        <w:rPr>
          <w:rFonts w:ascii="Times New Roman" w:eastAsia="Calibri" w:hAnsi="Times New Roman" w:cs="Times New Roman"/>
          <w:i/>
          <w:sz w:val="24"/>
          <w:szCs w:val="24"/>
          <w:lang w:val="la-Latn"/>
        </w:rPr>
        <w:t xml:space="preserve"> muscari, Lobelia</w:t>
      </w:r>
      <w:r w:rsidR="00C9316F">
        <w:rPr>
          <w:rFonts w:ascii="Times New Roman" w:eastAsia="Calibri" w:hAnsi="Times New Roman" w:cs="Times New Roman"/>
          <w:i/>
          <w:sz w:val="24"/>
          <w:szCs w:val="24"/>
        </w:rPr>
        <w:t xml:space="preserve"> </w:t>
      </w:r>
      <w:r w:rsidR="00C9316F" w:rsidRPr="00C9316F">
        <w:rPr>
          <w:rFonts w:ascii="Times New Roman" w:eastAsia="Calibri" w:hAnsi="Times New Roman" w:cs="Times New Roman"/>
          <w:i/>
          <w:sz w:val="24"/>
          <w:szCs w:val="24"/>
          <w:lang w:val="la-Latn"/>
        </w:rPr>
        <w:t>x</w:t>
      </w:r>
      <w:r w:rsidR="00C9316F">
        <w:rPr>
          <w:rFonts w:ascii="Times New Roman" w:eastAsia="Calibri" w:hAnsi="Times New Roman" w:cs="Times New Roman"/>
          <w:i/>
          <w:sz w:val="24"/>
          <w:szCs w:val="24"/>
        </w:rPr>
        <w:t xml:space="preserve"> </w:t>
      </w:r>
      <w:r w:rsidR="00C9316F" w:rsidRPr="00C9316F">
        <w:rPr>
          <w:rFonts w:ascii="Times New Roman" w:eastAsia="Calibri" w:hAnsi="Times New Roman" w:cs="Times New Roman"/>
          <w:i/>
          <w:sz w:val="24"/>
          <w:szCs w:val="24"/>
          <w:lang w:val="la-Latn"/>
        </w:rPr>
        <w:t>speciosa, Tradescanthia virginiana, Salix caprea</w:t>
      </w:r>
      <w:r w:rsidR="00C9316F">
        <w:rPr>
          <w:rFonts w:ascii="Times New Roman" w:eastAsia="Calibri" w:hAnsi="Times New Roman" w:cs="Times New Roman"/>
          <w:sz w:val="24"/>
          <w:szCs w:val="24"/>
        </w:rPr>
        <w:t xml:space="preserve"> kuru ortam koşullarını tercih eden türler arasında </w:t>
      </w:r>
      <w:r w:rsidR="00C9316F" w:rsidRPr="00C9316F">
        <w:rPr>
          <w:rFonts w:ascii="Times New Roman" w:eastAsia="Calibri" w:hAnsi="Times New Roman" w:cs="Times New Roman"/>
          <w:i/>
          <w:sz w:val="24"/>
          <w:szCs w:val="24"/>
          <w:lang w:val="la-Latn"/>
        </w:rPr>
        <w:t xml:space="preserve">Achillea millefolium, Festuca glauca, Hemerocallis hybrida, </w:t>
      </w:r>
      <w:r w:rsidR="00C9316F">
        <w:rPr>
          <w:rFonts w:ascii="Times New Roman" w:eastAsia="Calibri" w:hAnsi="Times New Roman" w:cs="Times New Roman"/>
          <w:i/>
          <w:sz w:val="24"/>
          <w:szCs w:val="24"/>
        </w:rPr>
        <w:t>S</w:t>
      </w:r>
      <w:r w:rsidR="00C9316F" w:rsidRPr="00C9316F">
        <w:rPr>
          <w:rFonts w:ascii="Times New Roman" w:eastAsia="Calibri" w:hAnsi="Times New Roman" w:cs="Times New Roman"/>
          <w:i/>
          <w:sz w:val="24"/>
          <w:szCs w:val="24"/>
          <w:lang w:val="la-Latn"/>
        </w:rPr>
        <w:t>isyrinchium angustifolium, Cornus alba</w:t>
      </w:r>
      <w:r w:rsidR="00C9316F">
        <w:rPr>
          <w:rFonts w:ascii="Times New Roman" w:eastAsia="Calibri" w:hAnsi="Times New Roman" w:cs="Times New Roman"/>
          <w:i/>
          <w:sz w:val="24"/>
          <w:szCs w:val="24"/>
        </w:rPr>
        <w:t xml:space="preserve"> </w:t>
      </w:r>
      <w:r w:rsidR="00B26C37">
        <w:rPr>
          <w:rFonts w:ascii="Times New Roman" w:eastAsia="Calibri" w:hAnsi="Times New Roman" w:cs="Times New Roman"/>
          <w:sz w:val="24"/>
          <w:szCs w:val="24"/>
        </w:rPr>
        <w:t>sayılabilir (</w:t>
      </w:r>
      <w:r w:rsidR="00B26C37" w:rsidRPr="00100D50">
        <w:rPr>
          <w:rFonts w:ascii="Times New Roman" w:eastAsia="Calibri" w:hAnsi="Times New Roman" w:cs="Times New Roman"/>
          <w:sz w:val="24"/>
          <w:szCs w:val="24"/>
          <w:lang w:val="en-GB"/>
        </w:rPr>
        <w:t>Sweetser</w:t>
      </w:r>
      <w:r w:rsidR="00B26C37" w:rsidRPr="00B26C37">
        <w:rPr>
          <w:rFonts w:ascii="Times New Roman" w:eastAsia="Calibri" w:hAnsi="Times New Roman" w:cs="Times New Roman"/>
          <w:sz w:val="24"/>
          <w:szCs w:val="24"/>
        </w:rPr>
        <w:t>, 2009</w:t>
      </w:r>
      <w:r w:rsidR="00B26C37">
        <w:rPr>
          <w:rFonts w:ascii="Times New Roman" w:eastAsia="Calibri" w:hAnsi="Times New Roman" w:cs="Times New Roman"/>
          <w:sz w:val="24"/>
          <w:szCs w:val="24"/>
        </w:rPr>
        <w:t>)</w:t>
      </w:r>
      <w:r w:rsidR="00EC34A0">
        <w:rPr>
          <w:rFonts w:ascii="Times New Roman" w:eastAsia="Calibri" w:hAnsi="Times New Roman" w:cs="Times New Roman"/>
          <w:sz w:val="24"/>
          <w:szCs w:val="24"/>
        </w:rPr>
        <w:t>.</w:t>
      </w:r>
      <w:r w:rsidR="00595849">
        <w:rPr>
          <w:rFonts w:ascii="Times New Roman" w:eastAsia="Calibri" w:hAnsi="Times New Roman" w:cs="Times New Roman"/>
          <w:sz w:val="24"/>
          <w:szCs w:val="24"/>
        </w:rPr>
        <w:t xml:space="preserve"> Şekil 3’de tipik bir yağmur </w:t>
      </w:r>
      <w:r w:rsidR="001067B4">
        <w:rPr>
          <w:noProof/>
          <w:lang w:eastAsia="tr-TR"/>
        </w:rPr>
        <w:drawing>
          <wp:anchor distT="0" distB="0" distL="114300" distR="114300" simplePos="0" relativeHeight="251664384" behindDoc="0" locked="0" layoutInCell="1" allowOverlap="1" wp14:anchorId="0E0D12C0" wp14:editId="3BDE3103">
            <wp:simplePos x="0" y="0"/>
            <wp:positionH relativeFrom="column">
              <wp:posOffset>-3810</wp:posOffset>
            </wp:positionH>
            <wp:positionV relativeFrom="paragraph">
              <wp:posOffset>2279777</wp:posOffset>
            </wp:positionV>
            <wp:extent cx="3317875" cy="2488565"/>
            <wp:effectExtent l="19050" t="19050" r="15875" b="26035"/>
            <wp:wrapTopAndBottom/>
            <wp:docPr id="6146" name="Picture 2" descr="Bioretention – Cape Cod Green Infrastructure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Bioretention – Cape Cod Green Infrastructure Gui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17875" cy="2488565"/>
                    </a:xfrm>
                    <a:prstGeom prst="rect">
                      <a:avLst/>
                    </a:prstGeom>
                    <a:noFill/>
                    <a:ln w="12700">
                      <a:solidFill>
                        <a:schemeClr val="tx1"/>
                      </a:solidFill>
                    </a:ln>
                  </pic:spPr>
                </pic:pic>
              </a:graphicData>
            </a:graphic>
          </wp:anchor>
        </w:drawing>
      </w:r>
      <w:r w:rsidR="00595849">
        <w:rPr>
          <w:rFonts w:ascii="Times New Roman" w:eastAsia="Calibri" w:hAnsi="Times New Roman" w:cs="Times New Roman"/>
          <w:sz w:val="24"/>
          <w:szCs w:val="24"/>
        </w:rPr>
        <w:t>bahçesi</w:t>
      </w:r>
      <w:r w:rsidR="00425484">
        <w:rPr>
          <w:rFonts w:ascii="Times New Roman" w:eastAsia="Calibri" w:hAnsi="Times New Roman" w:cs="Times New Roman"/>
          <w:sz w:val="24"/>
          <w:szCs w:val="24"/>
        </w:rPr>
        <w:t xml:space="preserve"> görünümü</w:t>
      </w:r>
      <w:r w:rsidR="00595849">
        <w:rPr>
          <w:rFonts w:ascii="Times New Roman" w:eastAsia="Calibri" w:hAnsi="Times New Roman" w:cs="Times New Roman"/>
          <w:sz w:val="24"/>
          <w:szCs w:val="24"/>
        </w:rPr>
        <w:t xml:space="preserve"> örnek</w:t>
      </w:r>
      <w:r w:rsidR="00425484">
        <w:rPr>
          <w:rFonts w:ascii="Times New Roman" w:eastAsia="Calibri" w:hAnsi="Times New Roman" w:cs="Times New Roman"/>
          <w:sz w:val="24"/>
          <w:szCs w:val="24"/>
        </w:rPr>
        <w:t xml:space="preserve"> olarak</w:t>
      </w:r>
      <w:r w:rsidR="00595849">
        <w:rPr>
          <w:rFonts w:ascii="Times New Roman" w:eastAsia="Calibri" w:hAnsi="Times New Roman" w:cs="Times New Roman"/>
          <w:sz w:val="24"/>
          <w:szCs w:val="24"/>
        </w:rPr>
        <w:t xml:space="preserve"> verilmiştir.</w:t>
      </w:r>
    </w:p>
    <w:p w14:paraId="671EF2FD" w14:textId="6A139A75" w:rsidR="00960C3D" w:rsidRPr="0014046D" w:rsidRDefault="00960C3D" w:rsidP="00447931">
      <w:pPr>
        <w:spacing w:before="120" w:after="0" w:line="300" w:lineRule="auto"/>
        <w:rPr>
          <w:rFonts w:ascii="Times New Roman" w:eastAsia="Calibri" w:hAnsi="Times New Roman" w:cs="Times New Roman"/>
          <w:sz w:val="24"/>
          <w:szCs w:val="24"/>
        </w:rPr>
      </w:pPr>
      <w:r w:rsidRPr="0014046D">
        <w:rPr>
          <w:rFonts w:ascii="Times New Roman" w:eastAsia="Calibri" w:hAnsi="Times New Roman" w:cs="Times New Roman"/>
          <w:sz w:val="24"/>
          <w:szCs w:val="24"/>
        </w:rPr>
        <w:t>Şekil 3.</w:t>
      </w:r>
      <w:r w:rsidR="00AB5088" w:rsidRPr="0014046D">
        <w:rPr>
          <w:rFonts w:ascii="Times New Roman" w:eastAsia="Calibri" w:hAnsi="Times New Roman" w:cs="Times New Roman"/>
          <w:sz w:val="24"/>
          <w:szCs w:val="24"/>
        </w:rPr>
        <w:t xml:space="preserve"> Yağmur Bahçesi Örneği</w:t>
      </w:r>
      <w:r w:rsidR="00822D6A" w:rsidRPr="0014046D">
        <w:rPr>
          <w:rFonts w:ascii="Times New Roman" w:eastAsia="Calibri" w:hAnsi="Times New Roman" w:cs="Times New Roman"/>
          <w:sz w:val="24"/>
          <w:szCs w:val="24"/>
        </w:rPr>
        <w:t xml:space="preserve">, </w:t>
      </w:r>
      <w:r w:rsidR="00822D6A" w:rsidRPr="0014046D">
        <w:rPr>
          <w:rFonts w:ascii="Times New Roman" w:hAnsi="Times New Roman" w:cs="Times New Roman"/>
          <w:sz w:val="24"/>
          <w:szCs w:val="24"/>
          <w:shd w:val="clear" w:color="auto" w:fill="FFFFFF"/>
        </w:rPr>
        <w:t>Plymouth Center, Massachusetts</w:t>
      </w:r>
      <w:r w:rsidR="0014046D" w:rsidRPr="0014046D">
        <w:rPr>
          <w:rFonts w:ascii="Times New Roman" w:hAnsi="Times New Roman" w:cs="Times New Roman"/>
          <w:sz w:val="24"/>
          <w:szCs w:val="24"/>
          <w:shd w:val="clear" w:color="auto" w:fill="FFFFFF"/>
        </w:rPr>
        <w:t xml:space="preserve"> (URL-1).</w:t>
      </w:r>
    </w:p>
    <w:p w14:paraId="0E81E8A8" w14:textId="1010DDC7" w:rsidR="00A72CD6" w:rsidRDefault="000510F0" w:rsidP="00332CE1">
      <w:pPr>
        <w:spacing w:before="120" w:after="120" w:line="300" w:lineRule="auto"/>
        <w:jc w:val="both"/>
        <w:rPr>
          <w:rFonts w:ascii="Times New Roman" w:eastAsia="Calibri" w:hAnsi="Times New Roman" w:cs="Times New Roman"/>
          <w:b/>
          <w:bCs/>
          <w:sz w:val="24"/>
          <w:szCs w:val="24"/>
        </w:rPr>
      </w:pPr>
      <w:r w:rsidRPr="000510F0">
        <w:rPr>
          <w:rFonts w:ascii="Times New Roman" w:eastAsia="Calibri" w:hAnsi="Times New Roman" w:cs="Times New Roman"/>
          <w:b/>
          <w:bCs/>
          <w:sz w:val="24"/>
          <w:szCs w:val="24"/>
        </w:rPr>
        <w:t>3.</w:t>
      </w:r>
      <w:r w:rsidR="00ED37B6">
        <w:rPr>
          <w:rFonts w:ascii="Times New Roman" w:eastAsia="Calibri" w:hAnsi="Times New Roman" w:cs="Times New Roman"/>
          <w:b/>
          <w:bCs/>
          <w:sz w:val="24"/>
          <w:szCs w:val="24"/>
        </w:rPr>
        <w:t>5</w:t>
      </w:r>
      <w:r w:rsidRPr="000510F0">
        <w:rPr>
          <w:rFonts w:ascii="Times New Roman" w:eastAsia="Calibri" w:hAnsi="Times New Roman" w:cs="Times New Roman"/>
          <w:b/>
          <w:bCs/>
          <w:sz w:val="24"/>
          <w:szCs w:val="24"/>
        </w:rPr>
        <w:t>. İskenderun</w:t>
      </w:r>
      <w:r w:rsidR="005B4C0A">
        <w:rPr>
          <w:rFonts w:ascii="Times New Roman" w:eastAsia="Calibri" w:hAnsi="Times New Roman" w:cs="Times New Roman"/>
          <w:b/>
          <w:bCs/>
          <w:sz w:val="24"/>
          <w:szCs w:val="24"/>
        </w:rPr>
        <w:t xml:space="preserve"> Sahil Bandında Yağmur Suyu Yönetimi için Bi</w:t>
      </w:r>
      <w:r w:rsidR="00B77B0B">
        <w:rPr>
          <w:rFonts w:ascii="Times New Roman" w:eastAsia="Calibri" w:hAnsi="Times New Roman" w:cs="Times New Roman"/>
          <w:b/>
          <w:bCs/>
          <w:sz w:val="24"/>
          <w:szCs w:val="24"/>
        </w:rPr>
        <w:t>yo</w:t>
      </w:r>
      <w:r w:rsidR="00CC5152">
        <w:rPr>
          <w:rFonts w:ascii="Times New Roman" w:eastAsia="Calibri" w:hAnsi="Times New Roman" w:cs="Times New Roman"/>
          <w:b/>
          <w:bCs/>
          <w:sz w:val="24"/>
          <w:szCs w:val="24"/>
        </w:rPr>
        <w:t>t</w:t>
      </w:r>
      <w:r w:rsidR="00B77B0B">
        <w:rPr>
          <w:rFonts w:ascii="Times New Roman" w:eastAsia="Calibri" w:hAnsi="Times New Roman" w:cs="Times New Roman"/>
          <w:b/>
          <w:bCs/>
          <w:sz w:val="24"/>
          <w:szCs w:val="24"/>
        </w:rPr>
        <w:t>utma Alanları Tasarım</w:t>
      </w:r>
      <w:r w:rsidR="005B4C0A">
        <w:rPr>
          <w:rFonts w:ascii="Times New Roman" w:eastAsia="Calibri" w:hAnsi="Times New Roman" w:cs="Times New Roman"/>
          <w:b/>
          <w:bCs/>
          <w:sz w:val="24"/>
          <w:szCs w:val="24"/>
        </w:rPr>
        <w:t xml:space="preserve"> Önerileri</w:t>
      </w:r>
    </w:p>
    <w:p w14:paraId="75F51003" w14:textId="5C0D82BF" w:rsidR="001067B4" w:rsidRDefault="00A72CD6" w:rsidP="001067B4">
      <w:pPr>
        <w:spacing w:after="0" w:line="300" w:lineRule="auto"/>
        <w:ind w:firstLine="567"/>
        <w:jc w:val="both"/>
        <w:rPr>
          <w:rFonts w:ascii="Times New Roman" w:hAnsi="Times New Roman" w:cs="Times New Roman"/>
          <w:bCs/>
          <w:sz w:val="24"/>
          <w:szCs w:val="24"/>
        </w:rPr>
      </w:pPr>
      <w:r w:rsidRPr="0031669A">
        <w:rPr>
          <w:rFonts w:ascii="Times New Roman" w:eastAsia="Calibri" w:hAnsi="Times New Roman" w:cs="Times New Roman"/>
          <w:bCs/>
          <w:sz w:val="24"/>
          <w:szCs w:val="24"/>
        </w:rPr>
        <w:t>Hatay’</w:t>
      </w:r>
      <w:r w:rsidR="004635AA" w:rsidRPr="0031669A">
        <w:rPr>
          <w:rFonts w:ascii="Times New Roman" w:eastAsia="Calibri" w:hAnsi="Times New Roman" w:cs="Times New Roman"/>
          <w:bCs/>
          <w:sz w:val="24"/>
          <w:szCs w:val="24"/>
        </w:rPr>
        <w:t xml:space="preserve">ın İskenderun ilçesi, İskenderun körfezine adını veren, </w:t>
      </w:r>
      <w:r w:rsidR="0031669A" w:rsidRPr="0031669A">
        <w:rPr>
          <w:rFonts w:ascii="Times New Roman" w:eastAsia="Calibri" w:hAnsi="Times New Roman" w:cs="Times New Roman"/>
          <w:bCs/>
          <w:sz w:val="24"/>
          <w:szCs w:val="24"/>
        </w:rPr>
        <w:t xml:space="preserve">250.964 nüfuslu (TÜİK, 2020) önemli bir liman ve endüstri kentidir. </w:t>
      </w:r>
      <w:r w:rsidRPr="0031669A">
        <w:rPr>
          <w:rFonts w:ascii="Times New Roman" w:eastAsia="Calibri" w:hAnsi="Times New Roman" w:cs="Times New Roman"/>
          <w:bCs/>
          <w:sz w:val="24"/>
          <w:szCs w:val="24"/>
        </w:rPr>
        <w:t>İskenderun kentsel alanı dar bir ova üzerine kurulmuştur. Amanos Dağlarıyla Akdeniz arasında yaklaşık 5 km</w:t>
      </w:r>
      <w:r w:rsidRPr="0031669A">
        <w:rPr>
          <w:rFonts w:ascii="Times New Roman" w:eastAsia="Calibri" w:hAnsi="Times New Roman" w:cs="Times New Roman"/>
          <w:bCs/>
          <w:sz w:val="24"/>
          <w:szCs w:val="24"/>
          <w:vertAlign w:val="superscript"/>
        </w:rPr>
        <w:t>2</w:t>
      </w:r>
      <w:r w:rsidRPr="0031669A">
        <w:rPr>
          <w:rFonts w:ascii="Times New Roman" w:eastAsia="Calibri" w:hAnsi="Times New Roman" w:cs="Times New Roman"/>
          <w:bCs/>
          <w:sz w:val="24"/>
          <w:szCs w:val="24"/>
        </w:rPr>
        <w:t>'lik bir düzlükte (yalı ovası) kuzey-güney yönünde gelişim göstermektedir.</w:t>
      </w:r>
      <w:r w:rsidR="0031669A" w:rsidRPr="0031669A">
        <w:rPr>
          <w:rFonts w:ascii="Times New Roman" w:eastAsia="Calibri" w:hAnsi="Times New Roman" w:cs="Times New Roman"/>
          <w:bCs/>
          <w:sz w:val="24"/>
          <w:szCs w:val="24"/>
        </w:rPr>
        <w:t xml:space="preserve"> Hızlı ve yoğun kentleşme baskısı kentte mevsimsel </w:t>
      </w:r>
      <w:r w:rsidR="0031669A" w:rsidRPr="00B330E3">
        <w:rPr>
          <w:rFonts w:ascii="Times New Roman" w:eastAsia="Calibri" w:hAnsi="Times New Roman" w:cs="Times New Roman"/>
          <w:bCs/>
          <w:sz w:val="24"/>
          <w:szCs w:val="24"/>
        </w:rPr>
        <w:t xml:space="preserve">yağışlarla beraber sel felaketlerinin yaşanmasına neden olmaktadır. Bunlardan en yıkıcı olanı 2006 </w:t>
      </w:r>
      <w:r w:rsidR="00800162" w:rsidRPr="00B330E3">
        <w:rPr>
          <w:rFonts w:ascii="Times New Roman" w:eastAsia="Calibri" w:hAnsi="Times New Roman" w:cs="Times New Roman"/>
          <w:bCs/>
          <w:sz w:val="24"/>
          <w:szCs w:val="24"/>
        </w:rPr>
        <w:t>yılının Kasım ayında</w:t>
      </w:r>
      <w:r w:rsidR="0031669A" w:rsidRPr="00B330E3">
        <w:rPr>
          <w:rFonts w:ascii="Times New Roman" w:eastAsia="Calibri" w:hAnsi="Times New Roman" w:cs="Times New Roman"/>
          <w:bCs/>
          <w:sz w:val="24"/>
          <w:szCs w:val="24"/>
        </w:rPr>
        <w:t xml:space="preserve"> yaşanan sel felaketidir. Meteoroloji</w:t>
      </w:r>
      <w:r w:rsidR="00800162" w:rsidRPr="00B330E3">
        <w:rPr>
          <w:rFonts w:ascii="Times New Roman" w:eastAsia="Calibri" w:hAnsi="Times New Roman" w:cs="Times New Roman"/>
          <w:bCs/>
          <w:sz w:val="24"/>
          <w:szCs w:val="24"/>
        </w:rPr>
        <w:t>k bilgilere</w:t>
      </w:r>
      <w:r w:rsidR="0031669A" w:rsidRPr="00B330E3">
        <w:rPr>
          <w:rFonts w:ascii="Times New Roman" w:eastAsia="Calibri" w:hAnsi="Times New Roman" w:cs="Times New Roman"/>
          <w:bCs/>
          <w:sz w:val="24"/>
          <w:szCs w:val="24"/>
        </w:rPr>
        <w:t xml:space="preserve"> göre 5 saat</w:t>
      </w:r>
      <w:r w:rsidR="00800162" w:rsidRPr="00B330E3">
        <w:rPr>
          <w:rFonts w:ascii="Times New Roman" w:eastAsia="Calibri" w:hAnsi="Times New Roman" w:cs="Times New Roman"/>
          <w:bCs/>
          <w:sz w:val="24"/>
          <w:szCs w:val="24"/>
        </w:rPr>
        <w:t xml:space="preserve"> içinde</w:t>
      </w:r>
      <w:r w:rsidR="0031669A" w:rsidRPr="00B330E3">
        <w:rPr>
          <w:rFonts w:ascii="Times New Roman" w:eastAsia="Calibri" w:hAnsi="Times New Roman" w:cs="Times New Roman"/>
          <w:bCs/>
          <w:sz w:val="24"/>
          <w:szCs w:val="24"/>
        </w:rPr>
        <w:t xml:space="preserve"> İskenderun ilçe merkezine 176 kg/m² </w:t>
      </w:r>
      <w:r w:rsidR="00800162" w:rsidRPr="00B330E3">
        <w:rPr>
          <w:rFonts w:ascii="Times New Roman" w:eastAsia="Calibri" w:hAnsi="Times New Roman" w:cs="Times New Roman"/>
          <w:bCs/>
          <w:sz w:val="24"/>
          <w:szCs w:val="24"/>
        </w:rPr>
        <w:t>miktarında yağış düşmüştür. Y</w:t>
      </w:r>
      <w:r w:rsidR="0031669A" w:rsidRPr="00B330E3">
        <w:rPr>
          <w:rFonts w:ascii="Times New Roman" w:eastAsia="Calibri" w:hAnsi="Times New Roman" w:cs="Times New Roman"/>
          <w:bCs/>
          <w:sz w:val="24"/>
          <w:szCs w:val="24"/>
        </w:rPr>
        <w:t xml:space="preserve">oğun bir yağışın ardından İskenderun yüzen bir kent görünümüne bürünmüştür. İskenderun ilçe merkezi Amanos dağının eteklerinden akan sel suyu ile dolmuştur. Sel suyu önüne ne katmışsa sürüklemiş taş, çöp, moloz ve kırmızı topraktan meydana gelen bu akışkan sıvı feyezan kanalını doldurmuş ve kanalın zayıf olan duvarlarını patlatarak kenti sular altında bırakmıştır (İMO, </w:t>
      </w:r>
      <w:r w:rsidR="0031669A" w:rsidRPr="0078056D">
        <w:rPr>
          <w:rFonts w:ascii="Times New Roman" w:eastAsia="Calibri" w:hAnsi="Times New Roman" w:cs="Times New Roman"/>
          <w:bCs/>
          <w:sz w:val="24"/>
          <w:szCs w:val="24"/>
        </w:rPr>
        <w:t>2006).</w:t>
      </w:r>
      <w:r w:rsidR="0078056D" w:rsidRPr="0078056D">
        <w:rPr>
          <w:rFonts w:ascii="Times New Roman" w:eastAsia="Calibri" w:hAnsi="Times New Roman" w:cs="Times New Roman"/>
          <w:bCs/>
          <w:sz w:val="24"/>
          <w:szCs w:val="24"/>
        </w:rPr>
        <w:t xml:space="preserve"> İskenderun’da şiddetli yağmurlarla</w:t>
      </w:r>
      <w:r w:rsidR="00184029">
        <w:rPr>
          <w:rFonts w:ascii="Times New Roman" w:eastAsia="Calibri" w:hAnsi="Times New Roman" w:cs="Times New Roman"/>
          <w:bCs/>
          <w:sz w:val="24"/>
          <w:szCs w:val="24"/>
        </w:rPr>
        <w:t xml:space="preserve"> </w:t>
      </w:r>
      <w:r w:rsidR="0078056D" w:rsidRPr="0078056D">
        <w:rPr>
          <w:rFonts w:ascii="Times New Roman" w:eastAsia="Calibri" w:hAnsi="Times New Roman" w:cs="Times New Roman"/>
          <w:bCs/>
          <w:sz w:val="24"/>
          <w:szCs w:val="24"/>
        </w:rPr>
        <w:t>kentte oluşan görünüm</w:t>
      </w:r>
      <w:r w:rsidR="00085718">
        <w:rPr>
          <w:rFonts w:ascii="Times New Roman" w:eastAsia="Calibri" w:hAnsi="Times New Roman" w:cs="Times New Roman"/>
          <w:bCs/>
          <w:sz w:val="24"/>
          <w:szCs w:val="24"/>
        </w:rPr>
        <w:t xml:space="preserve">ler Şekil </w:t>
      </w:r>
      <w:r w:rsidR="00960C3D">
        <w:rPr>
          <w:rFonts w:ascii="Times New Roman" w:eastAsia="Calibri" w:hAnsi="Times New Roman" w:cs="Times New Roman"/>
          <w:bCs/>
          <w:sz w:val="24"/>
          <w:szCs w:val="24"/>
        </w:rPr>
        <w:t>4</w:t>
      </w:r>
      <w:r w:rsidR="00085718">
        <w:rPr>
          <w:rFonts w:ascii="Times New Roman" w:eastAsia="Calibri" w:hAnsi="Times New Roman" w:cs="Times New Roman"/>
          <w:bCs/>
          <w:sz w:val="24"/>
          <w:szCs w:val="24"/>
        </w:rPr>
        <w:t xml:space="preserve"> ve </w:t>
      </w:r>
      <w:r w:rsidR="00960C3D">
        <w:rPr>
          <w:rFonts w:ascii="Times New Roman" w:eastAsia="Calibri" w:hAnsi="Times New Roman" w:cs="Times New Roman"/>
          <w:bCs/>
          <w:sz w:val="24"/>
          <w:szCs w:val="24"/>
        </w:rPr>
        <w:t>5</w:t>
      </w:r>
      <w:r w:rsidR="0078056D" w:rsidRPr="0078056D">
        <w:rPr>
          <w:rFonts w:ascii="Times New Roman" w:eastAsia="Calibri" w:hAnsi="Times New Roman" w:cs="Times New Roman"/>
          <w:bCs/>
          <w:sz w:val="24"/>
          <w:szCs w:val="24"/>
        </w:rPr>
        <w:t>’</w:t>
      </w:r>
      <w:r w:rsidR="00960C3D">
        <w:rPr>
          <w:rFonts w:ascii="Times New Roman" w:eastAsia="Calibri" w:hAnsi="Times New Roman" w:cs="Times New Roman"/>
          <w:bCs/>
          <w:sz w:val="24"/>
          <w:szCs w:val="24"/>
        </w:rPr>
        <w:t>t</w:t>
      </w:r>
      <w:r w:rsidR="0078056D" w:rsidRPr="0078056D">
        <w:rPr>
          <w:rFonts w:ascii="Times New Roman" w:eastAsia="Calibri" w:hAnsi="Times New Roman" w:cs="Times New Roman"/>
          <w:bCs/>
          <w:sz w:val="24"/>
          <w:szCs w:val="24"/>
        </w:rPr>
        <w:t xml:space="preserve">e verilmiştir. </w:t>
      </w:r>
      <w:r w:rsidR="0078056D" w:rsidRPr="0078056D">
        <w:rPr>
          <w:rFonts w:ascii="Times New Roman" w:hAnsi="Times New Roman" w:cs="Times New Roman"/>
          <w:bCs/>
          <w:sz w:val="24"/>
          <w:szCs w:val="24"/>
        </w:rPr>
        <w:t xml:space="preserve">Ancak yağmurlu mevsimlerde oluşan bu görünümleri ve sel felaketlerini önlemek </w:t>
      </w:r>
      <w:r w:rsidR="00584FBC">
        <w:rPr>
          <w:rFonts w:ascii="Times New Roman" w:hAnsi="Times New Roman" w:cs="Times New Roman"/>
          <w:bCs/>
          <w:sz w:val="24"/>
          <w:szCs w:val="24"/>
        </w:rPr>
        <w:t>etkili bir</w:t>
      </w:r>
      <w:r w:rsidR="001067B4">
        <w:rPr>
          <w:rFonts w:ascii="Times New Roman" w:hAnsi="Times New Roman" w:cs="Times New Roman"/>
          <w:bCs/>
          <w:sz w:val="24"/>
          <w:szCs w:val="24"/>
        </w:rPr>
        <w:t xml:space="preserve"> </w:t>
      </w:r>
      <w:r w:rsidR="0078056D" w:rsidRPr="0078056D">
        <w:rPr>
          <w:rFonts w:ascii="Times New Roman" w:hAnsi="Times New Roman" w:cs="Times New Roman"/>
          <w:bCs/>
          <w:sz w:val="24"/>
          <w:szCs w:val="24"/>
        </w:rPr>
        <w:lastRenderedPageBreak/>
        <w:t>yağmur suyu yönetimi ile mümkün</w:t>
      </w:r>
      <w:r w:rsidR="00BD5534">
        <w:rPr>
          <w:rFonts w:ascii="Times New Roman" w:hAnsi="Times New Roman" w:cs="Times New Roman"/>
          <w:bCs/>
          <w:sz w:val="24"/>
          <w:szCs w:val="24"/>
        </w:rPr>
        <w:t>dür</w:t>
      </w:r>
      <w:r w:rsidR="0078056D" w:rsidRPr="0078056D">
        <w:rPr>
          <w:rFonts w:ascii="Times New Roman" w:hAnsi="Times New Roman" w:cs="Times New Roman"/>
          <w:bCs/>
          <w:sz w:val="24"/>
          <w:szCs w:val="24"/>
        </w:rPr>
        <w:t>. Bio-</w:t>
      </w:r>
      <w:r w:rsidR="0078056D">
        <w:rPr>
          <w:rFonts w:ascii="Times New Roman" w:hAnsi="Times New Roman" w:cs="Times New Roman"/>
          <w:bCs/>
          <w:sz w:val="24"/>
          <w:szCs w:val="24"/>
        </w:rPr>
        <w:t xml:space="preserve">mühendislik </w:t>
      </w:r>
      <w:r w:rsidR="0078056D" w:rsidRPr="0078056D">
        <w:rPr>
          <w:rFonts w:ascii="Times New Roman" w:hAnsi="Times New Roman" w:cs="Times New Roman"/>
          <w:bCs/>
          <w:sz w:val="24"/>
          <w:szCs w:val="24"/>
        </w:rPr>
        <w:t xml:space="preserve">ve peyzaj tasarım yaklaşımlarını içeren multidisipliner </w:t>
      </w:r>
      <w:r w:rsidR="00584FBC">
        <w:rPr>
          <w:rFonts w:ascii="Times New Roman" w:hAnsi="Times New Roman" w:cs="Times New Roman"/>
          <w:bCs/>
          <w:sz w:val="24"/>
          <w:szCs w:val="24"/>
        </w:rPr>
        <w:t>yaklaşımlar bu noktada önem kazanmaktadır.</w:t>
      </w:r>
    </w:p>
    <w:p w14:paraId="2D0588C6" w14:textId="77777777" w:rsidR="001067B4" w:rsidRPr="001067B4" w:rsidRDefault="001067B4" w:rsidP="001067B4">
      <w:pPr>
        <w:spacing w:after="0" w:line="300" w:lineRule="auto"/>
        <w:ind w:firstLine="567"/>
        <w:jc w:val="both"/>
        <w:rPr>
          <w:rFonts w:ascii="Times New Roman" w:hAnsi="Times New Roman" w:cs="Times New Roman"/>
          <w:bCs/>
          <w:sz w:val="24"/>
          <w:szCs w:val="24"/>
        </w:rPr>
      </w:pPr>
    </w:p>
    <w:p w14:paraId="0C4F36E6" w14:textId="2F05A02A" w:rsidR="00D10620" w:rsidRDefault="00D10620" w:rsidP="00D10620">
      <w:pPr>
        <w:spacing w:after="0" w:line="300" w:lineRule="auto"/>
        <w:jc w:val="both"/>
        <w:rPr>
          <w:bCs/>
        </w:rPr>
      </w:pPr>
      <w:r>
        <w:rPr>
          <w:noProof/>
          <w:lang w:eastAsia="tr-TR"/>
        </w:rPr>
        <w:drawing>
          <wp:inline distT="0" distB="0" distL="0" distR="0" wp14:anchorId="05DE3C1C" wp14:editId="44D2D2D4">
            <wp:extent cx="5760720" cy="2059305"/>
            <wp:effectExtent l="0" t="0" r="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2059305"/>
                    </a:xfrm>
                    <a:prstGeom prst="rect">
                      <a:avLst/>
                    </a:prstGeom>
                  </pic:spPr>
                </pic:pic>
              </a:graphicData>
            </a:graphic>
          </wp:inline>
        </w:drawing>
      </w:r>
    </w:p>
    <w:p w14:paraId="6238431F" w14:textId="20D77EA7" w:rsidR="0031669A" w:rsidRPr="00D10620" w:rsidRDefault="00085718" w:rsidP="00D10620">
      <w:pPr>
        <w:spacing w:after="0" w:line="300" w:lineRule="auto"/>
        <w:jc w:val="both"/>
        <w:rPr>
          <w:bCs/>
        </w:rPr>
      </w:pPr>
      <w:r>
        <w:rPr>
          <w:rFonts w:ascii="Times New Roman" w:eastAsia="Calibri" w:hAnsi="Times New Roman" w:cs="Times New Roman"/>
          <w:bCs/>
          <w:sz w:val="24"/>
          <w:szCs w:val="24"/>
        </w:rPr>
        <w:t xml:space="preserve">Şekil </w:t>
      </w:r>
      <w:r w:rsidR="00960C3D">
        <w:rPr>
          <w:rFonts w:ascii="Times New Roman" w:eastAsia="Calibri" w:hAnsi="Times New Roman" w:cs="Times New Roman"/>
          <w:bCs/>
          <w:sz w:val="24"/>
          <w:szCs w:val="24"/>
        </w:rPr>
        <w:t>4</w:t>
      </w:r>
      <w:r>
        <w:rPr>
          <w:rFonts w:ascii="Times New Roman" w:eastAsia="Calibri" w:hAnsi="Times New Roman" w:cs="Times New Roman"/>
          <w:bCs/>
          <w:sz w:val="24"/>
          <w:szCs w:val="24"/>
        </w:rPr>
        <w:t>. Kasım 2006’da</w:t>
      </w:r>
      <w:r w:rsidRPr="0031669A">
        <w:rPr>
          <w:rFonts w:ascii="Times New Roman" w:eastAsia="Calibri" w:hAnsi="Times New Roman" w:cs="Times New Roman"/>
          <w:bCs/>
          <w:sz w:val="24"/>
          <w:szCs w:val="24"/>
        </w:rPr>
        <w:t xml:space="preserve"> </w:t>
      </w:r>
      <w:r w:rsidRPr="0078056D">
        <w:rPr>
          <w:rFonts w:ascii="Times New Roman" w:eastAsia="Calibri" w:hAnsi="Times New Roman" w:cs="Times New Roman"/>
          <w:bCs/>
          <w:sz w:val="24"/>
          <w:szCs w:val="24"/>
        </w:rPr>
        <w:t>yaşanan sel</w:t>
      </w:r>
      <w:r>
        <w:rPr>
          <w:rFonts w:ascii="Times New Roman" w:eastAsia="Calibri" w:hAnsi="Times New Roman" w:cs="Times New Roman"/>
          <w:bCs/>
          <w:sz w:val="24"/>
          <w:szCs w:val="24"/>
        </w:rPr>
        <w:t xml:space="preserve"> felaket</w:t>
      </w:r>
      <w:r w:rsidR="009E16DD">
        <w:rPr>
          <w:rFonts w:ascii="Times New Roman" w:eastAsia="Calibri" w:hAnsi="Times New Roman" w:cs="Times New Roman"/>
          <w:bCs/>
          <w:sz w:val="24"/>
          <w:szCs w:val="24"/>
        </w:rPr>
        <w:t>inin ardından kent merkezi (</w:t>
      </w:r>
      <w:r w:rsidR="00AC6EE6">
        <w:rPr>
          <w:rFonts w:ascii="Times New Roman" w:eastAsia="Calibri" w:hAnsi="Times New Roman" w:cs="Times New Roman"/>
          <w:bCs/>
          <w:sz w:val="24"/>
          <w:szCs w:val="24"/>
        </w:rPr>
        <w:t>İMO, 2006</w:t>
      </w:r>
      <w:r>
        <w:rPr>
          <w:rFonts w:ascii="Times New Roman" w:eastAsia="Calibri" w:hAnsi="Times New Roman" w:cs="Times New Roman"/>
          <w:bCs/>
          <w:sz w:val="24"/>
          <w:szCs w:val="24"/>
        </w:rPr>
        <w:t>).</w:t>
      </w:r>
    </w:p>
    <w:p w14:paraId="0EF9060F" w14:textId="7506CE16" w:rsidR="00A72CD6" w:rsidRPr="00A72CD6" w:rsidRDefault="00A72CD6" w:rsidP="00A72CD6">
      <w:pPr>
        <w:spacing w:after="0" w:line="300" w:lineRule="auto"/>
        <w:jc w:val="both"/>
        <w:rPr>
          <w:rFonts w:ascii="Times New Roman" w:eastAsia="Calibri" w:hAnsi="Times New Roman" w:cs="Times New Roman"/>
          <w:bCs/>
          <w:sz w:val="24"/>
          <w:szCs w:val="24"/>
        </w:rPr>
      </w:pPr>
    </w:p>
    <w:p w14:paraId="04412F05" w14:textId="58BA8ED3" w:rsidR="001E3F11" w:rsidRDefault="001E3F11" w:rsidP="00E97709">
      <w:pPr>
        <w:spacing w:after="0" w:line="300" w:lineRule="auto"/>
        <w:ind w:left="851" w:hanging="851"/>
        <w:jc w:val="both"/>
        <w:rPr>
          <w:rFonts w:ascii="Times New Roman" w:eastAsia="Calibri" w:hAnsi="Times New Roman" w:cs="Times New Roman"/>
          <w:bCs/>
          <w:sz w:val="24"/>
          <w:szCs w:val="24"/>
        </w:rPr>
      </w:pPr>
      <w:r>
        <w:rPr>
          <w:noProof/>
          <w:lang w:eastAsia="tr-TR"/>
        </w:rPr>
        <w:drawing>
          <wp:inline distT="0" distB="0" distL="0" distR="0" wp14:anchorId="08060E7F" wp14:editId="7BDDB56F">
            <wp:extent cx="5760720" cy="3359785"/>
            <wp:effectExtent l="0" t="0" r="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3359785"/>
                    </a:xfrm>
                    <a:prstGeom prst="rect">
                      <a:avLst/>
                    </a:prstGeom>
                  </pic:spPr>
                </pic:pic>
              </a:graphicData>
            </a:graphic>
          </wp:inline>
        </w:drawing>
      </w:r>
    </w:p>
    <w:p w14:paraId="00FD7EE1" w14:textId="2446D1E5" w:rsidR="00A72CD6" w:rsidRPr="009E16DD" w:rsidRDefault="009E16DD" w:rsidP="00DF4144">
      <w:pPr>
        <w:spacing w:after="0" w:line="240" w:lineRule="auto"/>
        <w:ind w:left="851" w:hanging="851"/>
        <w:jc w:val="both"/>
        <w:rPr>
          <w:rFonts w:ascii="Times New Roman" w:eastAsia="Calibri" w:hAnsi="Times New Roman" w:cs="Times New Roman"/>
          <w:bCs/>
          <w:sz w:val="24"/>
          <w:szCs w:val="24"/>
        </w:rPr>
      </w:pPr>
      <w:r w:rsidRPr="009E16DD">
        <w:rPr>
          <w:rFonts w:ascii="Times New Roman" w:eastAsia="Calibri" w:hAnsi="Times New Roman" w:cs="Times New Roman"/>
          <w:bCs/>
          <w:sz w:val="24"/>
          <w:szCs w:val="24"/>
        </w:rPr>
        <w:t xml:space="preserve">Şekil </w:t>
      </w:r>
      <w:r w:rsidR="00960C3D">
        <w:rPr>
          <w:rFonts w:ascii="Times New Roman" w:eastAsia="Calibri" w:hAnsi="Times New Roman" w:cs="Times New Roman"/>
          <w:bCs/>
          <w:sz w:val="24"/>
          <w:szCs w:val="24"/>
        </w:rPr>
        <w:t>5</w:t>
      </w:r>
      <w:r w:rsidRPr="009E16DD">
        <w:rPr>
          <w:rFonts w:ascii="Times New Roman" w:eastAsia="Calibri" w:hAnsi="Times New Roman" w:cs="Times New Roman"/>
          <w:bCs/>
          <w:sz w:val="24"/>
          <w:szCs w:val="24"/>
        </w:rPr>
        <w:t>.</w:t>
      </w:r>
      <w:r>
        <w:rPr>
          <w:rFonts w:ascii="Times New Roman" w:eastAsia="Calibri" w:hAnsi="Times New Roman" w:cs="Times New Roman"/>
          <w:bCs/>
          <w:sz w:val="24"/>
          <w:szCs w:val="24"/>
        </w:rPr>
        <w:t xml:space="preserve"> Ocak 2019’da yaşanan şiddetli yağmurlara dair yerel basında</w:t>
      </w:r>
      <w:r w:rsidR="001A3607">
        <w:rPr>
          <w:rFonts w:ascii="Times New Roman" w:eastAsia="Calibri" w:hAnsi="Times New Roman" w:cs="Times New Roman"/>
          <w:bCs/>
          <w:sz w:val="24"/>
          <w:szCs w:val="24"/>
        </w:rPr>
        <w:t xml:space="preserve"> yer alan haber görselleri</w:t>
      </w:r>
      <w:r>
        <w:rPr>
          <w:rFonts w:ascii="Times New Roman" w:eastAsia="Calibri" w:hAnsi="Times New Roman" w:cs="Times New Roman"/>
          <w:bCs/>
          <w:sz w:val="24"/>
          <w:szCs w:val="24"/>
        </w:rPr>
        <w:t xml:space="preserve"> (URL</w:t>
      </w:r>
      <w:r w:rsidR="00F36E5B">
        <w:rPr>
          <w:rFonts w:ascii="Times New Roman" w:eastAsia="Calibri" w:hAnsi="Times New Roman" w:cs="Times New Roman"/>
          <w:bCs/>
          <w:sz w:val="24"/>
          <w:szCs w:val="24"/>
        </w:rPr>
        <w:t xml:space="preserve"> 2-</w:t>
      </w:r>
      <w:r>
        <w:rPr>
          <w:rFonts w:ascii="Times New Roman" w:eastAsia="Calibri" w:hAnsi="Times New Roman" w:cs="Times New Roman"/>
          <w:bCs/>
          <w:sz w:val="24"/>
          <w:szCs w:val="24"/>
        </w:rPr>
        <w:t xml:space="preserve">3).  </w:t>
      </w:r>
    </w:p>
    <w:p w14:paraId="083491DD" w14:textId="2B30546A" w:rsidR="00FC6EB7" w:rsidRDefault="00FC6EB7" w:rsidP="00DF4144">
      <w:pPr>
        <w:spacing w:after="0" w:line="240" w:lineRule="auto"/>
        <w:jc w:val="both"/>
        <w:rPr>
          <w:rFonts w:ascii="Times New Roman" w:eastAsia="Calibri" w:hAnsi="Times New Roman" w:cs="Times New Roman"/>
          <w:b/>
          <w:bCs/>
          <w:sz w:val="24"/>
          <w:szCs w:val="24"/>
        </w:rPr>
      </w:pPr>
    </w:p>
    <w:p w14:paraId="78232CA3" w14:textId="4AFCBACE" w:rsidR="00584FBC" w:rsidRDefault="00C7028C" w:rsidP="003F359D">
      <w:pPr>
        <w:spacing w:after="0" w:line="300" w:lineRule="auto"/>
        <w:ind w:firstLine="567"/>
        <w:jc w:val="both"/>
        <w:rPr>
          <w:rFonts w:ascii="Times New Roman" w:eastAsia="Calibri" w:hAnsi="Times New Roman" w:cs="Times New Roman"/>
          <w:bCs/>
          <w:sz w:val="24"/>
          <w:szCs w:val="24"/>
        </w:rPr>
      </w:pPr>
      <w:r>
        <w:rPr>
          <w:rFonts w:ascii="Times New Roman" w:eastAsia="Calibri" w:hAnsi="Times New Roman" w:cs="Times New Roman"/>
          <w:bCs/>
          <w:sz w:val="24"/>
          <w:szCs w:val="24"/>
        </w:rPr>
        <w:t>Sahil bandında örnek inceleme alanı</w:t>
      </w:r>
      <w:r w:rsidR="001747BE">
        <w:rPr>
          <w:rFonts w:ascii="Times New Roman" w:eastAsia="Calibri" w:hAnsi="Times New Roman" w:cs="Times New Roman"/>
          <w:bCs/>
          <w:sz w:val="24"/>
          <w:szCs w:val="24"/>
        </w:rPr>
        <w:t xml:space="preserve"> olarak belirlen alanın büyüklüğü 857.976 m</w:t>
      </w:r>
      <w:r w:rsidR="001747BE" w:rsidRPr="001747BE">
        <w:rPr>
          <w:rFonts w:ascii="Times New Roman" w:eastAsia="Calibri" w:hAnsi="Times New Roman" w:cs="Times New Roman"/>
          <w:bCs/>
          <w:sz w:val="24"/>
          <w:szCs w:val="24"/>
          <w:vertAlign w:val="superscript"/>
        </w:rPr>
        <w:t>2</w:t>
      </w:r>
      <w:r w:rsidR="001747BE">
        <w:rPr>
          <w:rFonts w:ascii="Times New Roman" w:eastAsia="Calibri" w:hAnsi="Times New Roman" w:cs="Times New Roman"/>
          <w:bCs/>
          <w:sz w:val="24"/>
          <w:szCs w:val="24"/>
        </w:rPr>
        <w:t xml:space="preserve">’dir. Atatürk Bulvarı bu alanın ana aksını oluşturmakta olup uzunluğu </w:t>
      </w:r>
      <w:r w:rsidR="005D2109">
        <w:rPr>
          <w:rFonts w:ascii="Times New Roman" w:eastAsia="Calibri" w:hAnsi="Times New Roman" w:cs="Times New Roman"/>
          <w:bCs/>
          <w:sz w:val="24"/>
          <w:szCs w:val="24"/>
        </w:rPr>
        <w:t>10 km’dir.</w:t>
      </w:r>
      <w:r w:rsidR="00525141">
        <w:rPr>
          <w:rFonts w:ascii="Times New Roman" w:eastAsia="Calibri" w:hAnsi="Times New Roman" w:cs="Times New Roman"/>
          <w:bCs/>
          <w:sz w:val="24"/>
          <w:szCs w:val="24"/>
        </w:rPr>
        <w:t xml:space="preserve"> Sahil bandındaki alan kullanımları ve kullanımların Şekil </w:t>
      </w:r>
      <w:r w:rsidR="00960C3D">
        <w:rPr>
          <w:rFonts w:ascii="Times New Roman" w:eastAsia="Calibri" w:hAnsi="Times New Roman" w:cs="Times New Roman"/>
          <w:bCs/>
          <w:sz w:val="24"/>
          <w:szCs w:val="24"/>
        </w:rPr>
        <w:t>6</w:t>
      </w:r>
      <w:r w:rsidR="005229BB">
        <w:rPr>
          <w:rFonts w:ascii="Times New Roman" w:eastAsia="Calibri" w:hAnsi="Times New Roman" w:cs="Times New Roman"/>
          <w:bCs/>
          <w:sz w:val="24"/>
          <w:szCs w:val="24"/>
        </w:rPr>
        <w:t xml:space="preserve">’da </w:t>
      </w:r>
      <w:r w:rsidR="00525141">
        <w:rPr>
          <w:rFonts w:ascii="Times New Roman" w:eastAsia="Calibri" w:hAnsi="Times New Roman" w:cs="Times New Roman"/>
          <w:bCs/>
          <w:sz w:val="24"/>
          <w:szCs w:val="24"/>
        </w:rPr>
        <w:t xml:space="preserve">verilmiştir. </w:t>
      </w:r>
      <w:r w:rsidR="00E90786">
        <w:rPr>
          <w:rFonts w:ascii="Times New Roman" w:eastAsia="Calibri" w:hAnsi="Times New Roman" w:cs="Times New Roman"/>
          <w:bCs/>
          <w:sz w:val="24"/>
          <w:szCs w:val="24"/>
        </w:rPr>
        <w:t>Görselleştirme</w:t>
      </w:r>
      <w:r w:rsidR="005229BB">
        <w:rPr>
          <w:rFonts w:ascii="Times New Roman" w:eastAsia="Calibri" w:hAnsi="Times New Roman" w:cs="Times New Roman"/>
          <w:bCs/>
          <w:sz w:val="24"/>
          <w:szCs w:val="24"/>
        </w:rPr>
        <w:t xml:space="preserve"> için </w:t>
      </w:r>
      <w:r w:rsidR="00525141">
        <w:rPr>
          <w:rFonts w:ascii="Times New Roman" w:eastAsia="Calibri" w:hAnsi="Times New Roman" w:cs="Times New Roman"/>
          <w:bCs/>
          <w:sz w:val="24"/>
          <w:szCs w:val="24"/>
        </w:rPr>
        <w:t xml:space="preserve">Google Earth </w:t>
      </w:r>
      <w:r w:rsidR="00E90786">
        <w:rPr>
          <w:rFonts w:ascii="Times New Roman" w:eastAsia="Calibri" w:hAnsi="Times New Roman" w:cs="Times New Roman"/>
          <w:bCs/>
          <w:sz w:val="24"/>
          <w:szCs w:val="24"/>
        </w:rPr>
        <w:t>Pro ve AutoCAD 2019 yazılımlarından faydalanılmıştır.</w:t>
      </w:r>
    </w:p>
    <w:p w14:paraId="7211AC73" w14:textId="02DC72F2" w:rsidR="003D0B16" w:rsidRPr="00C7028C" w:rsidRDefault="003D0B16" w:rsidP="005168DC">
      <w:pPr>
        <w:spacing w:after="0" w:line="240" w:lineRule="auto"/>
        <w:jc w:val="center"/>
        <w:rPr>
          <w:rFonts w:ascii="Times New Roman" w:eastAsia="Calibri" w:hAnsi="Times New Roman" w:cs="Times New Roman"/>
          <w:bCs/>
          <w:sz w:val="24"/>
          <w:szCs w:val="24"/>
        </w:rPr>
      </w:pPr>
      <w:r>
        <w:rPr>
          <w:noProof/>
          <w:lang w:eastAsia="tr-TR"/>
        </w:rPr>
        <w:lastRenderedPageBreak/>
        <w:drawing>
          <wp:inline distT="0" distB="0" distL="0" distR="0" wp14:anchorId="1B86FD37" wp14:editId="7606EC17">
            <wp:extent cx="5851845" cy="2713703"/>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57107" cy="2716143"/>
                    </a:xfrm>
                    <a:prstGeom prst="rect">
                      <a:avLst/>
                    </a:prstGeom>
                  </pic:spPr>
                </pic:pic>
              </a:graphicData>
            </a:graphic>
          </wp:inline>
        </w:drawing>
      </w:r>
    </w:p>
    <w:p w14:paraId="567D6D5D" w14:textId="77B935BD" w:rsidR="00F43274" w:rsidRDefault="00F43274" w:rsidP="00F43274">
      <w:pPr>
        <w:tabs>
          <w:tab w:val="left" w:pos="1796"/>
        </w:tabs>
        <w:spacing w:before="120" w:after="120" w:line="240" w:lineRule="auto"/>
        <w:jc w:val="both"/>
        <w:rPr>
          <w:rFonts w:ascii="Times New Roman" w:hAnsi="Times New Roman" w:cs="Times New Roman"/>
          <w:sz w:val="24"/>
          <w:szCs w:val="24"/>
        </w:rPr>
      </w:pPr>
      <w:r w:rsidRPr="00AF2F3D">
        <w:rPr>
          <w:rFonts w:ascii="Times New Roman" w:hAnsi="Times New Roman" w:cs="Times New Roman"/>
          <w:sz w:val="24"/>
          <w:szCs w:val="24"/>
        </w:rPr>
        <w:t>Şekil</w:t>
      </w:r>
      <w:r w:rsidR="0053250F">
        <w:rPr>
          <w:rFonts w:ascii="Times New Roman" w:hAnsi="Times New Roman" w:cs="Times New Roman"/>
          <w:sz w:val="24"/>
          <w:szCs w:val="24"/>
        </w:rPr>
        <w:t xml:space="preserve"> </w:t>
      </w:r>
      <w:r w:rsidR="00960C3D">
        <w:rPr>
          <w:rFonts w:ascii="Times New Roman" w:hAnsi="Times New Roman" w:cs="Times New Roman"/>
          <w:sz w:val="24"/>
          <w:szCs w:val="24"/>
        </w:rPr>
        <w:t>6</w:t>
      </w:r>
      <w:r w:rsidR="00AB5088">
        <w:rPr>
          <w:rFonts w:ascii="Times New Roman" w:hAnsi="Times New Roman" w:cs="Times New Roman"/>
          <w:sz w:val="24"/>
          <w:szCs w:val="24"/>
        </w:rPr>
        <w:t>.</w:t>
      </w:r>
      <w:r w:rsidRPr="00AF2F3D">
        <w:rPr>
          <w:rFonts w:ascii="Times New Roman" w:hAnsi="Times New Roman" w:cs="Times New Roman"/>
          <w:sz w:val="24"/>
          <w:szCs w:val="24"/>
        </w:rPr>
        <w:t xml:space="preserve"> </w:t>
      </w:r>
      <w:r>
        <w:rPr>
          <w:rFonts w:ascii="Times New Roman" w:hAnsi="Times New Roman" w:cs="Times New Roman"/>
          <w:sz w:val="24"/>
          <w:szCs w:val="24"/>
        </w:rPr>
        <w:t>Araştırma</w:t>
      </w:r>
      <w:r w:rsidRPr="00AF2F3D">
        <w:rPr>
          <w:rFonts w:ascii="Times New Roman" w:hAnsi="Times New Roman" w:cs="Times New Roman"/>
          <w:sz w:val="24"/>
          <w:szCs w:val="24"/>
        </w:rPr>
        <w:t xml:space="preserve"> alanı olarak seçilen İskenderun kenti sahil bandı</w:t>
      </w:r>
      <w:r w:rsidR="000C03AB">
        <w:rPr>
          <w:rFonts w:ascii="Times New Roman" w:hAnsi="Times New Roman" w:cs="Times New Roman"/>
          <w:sz w:val="24"/>
          <w:szCs w:val="24"/>
        </w:rPr>
        <w:t>ndaki alan kullanımları.</w:t>
      </w:r>
    </w:p>
    <w:p w14:paraId="6781449D" w14:textId="2E3B8838" w:rsidR="007A39B3" w:rsidRPr="007A39B3" w:rsidRDefault="007A39B3" w:rsidP="00B47BC6">
      <w:pPr>
        <w:spacing w:after="0" w:line="300" w:lineRule="auto"/>
        <w:ind w:firstLine="567"/>
        <w:jc w:val="both"/>
        <w:rPr>
          <w:rFonts w:ascii="Times New Roman" w:eastAsia="Calibri" w:hAnsi="Times New Roman" w:cs="Times New Roman"/>
          <w:sz w:val="24"/>
          <w:szCs w:val="24"/>
        </w:rPr>
      </w:pPr>
      <w:r w:rsidRPr="007A39B3">
        <w:rPr>
          <w:rFonts w:ascii="Times New Roman" w:eastAsia="Calibri" w:hAnsi="Times New Roman" w:cs="Times New Roman"/>
          <w:sz w:val="24"/>
          <w:szCs w:val="24"/>
        </w:rPr>
        <w:t>Atatürk</w:t>
      </w:r>
      <w:r w:rsidR="00FE57BF">
        <w:rPr>
          <w:rFonts w:ascii="Times New Roman" w:eastAsia="Calibri" w:hAnsi="Times New Roman" w:cs="Times New Roman"/>
          <w:sz w:val="24"/>
          <w:szCs w:val="24"/>
        </w:rPr>
        <w:t xml:space="preserve"> Bulvarı</w:t>
      </w:r>
      <w:r w:rsidR="00077E95">
        <w:rPr>
          <w:rFonts w:ascii="Times New Roman" w:eastAsia="Calibri" w:hAnsi="Times New Roman" w:cs="Times New Roman"/>
          <w:sz w:val="24"/>
          <w:szCs w:val="24"/>
        </w:rPr>
        <w:t>’</w:t>
      </w:r>
      <w:r w:rsidR="00FE57BF">
        <w:rPr>
          <w:rFonts w:ascii="Times New Roman" w:eastAsia="Calibri" w:hAnsi="Times New Roman" w:cs="Times New Roman"/>
          <w:sz w:val="24"/>
          <w:szCs w:val="24"/>
        </w:rPr>
        <w:t>n</w:t>
      </w:r>
      <w:r w:rsidR="00683055">
        <w:rPr>
          <w:rFonts w:ascii="Times New Roman" w:eastAsia="Calibri" w:hAnsi="Times New Roman" w:cs="Times New Roman"/>
          <w:sz w:val="24"/>
          <w:szCs w:val="24"/>
        </w:rPr>
        <w:t xml:space="preserve">ın toplam genişliği </w:t>
      </w:r>
      <w:r w:rsidR="00077E95">
        <w:rPr>
          <w:rFonts w:ascii="Times New Roman" w:eastAsia="Calibri" w:hAnsi="Times New Roman" w:cs="Times New Roman"/>
          <w:sz w:val="24"/>
          <w:szCs w:val="24"/>
        </w:rPr>
        <w:t>yaklaşık</w:t>
      </w:r>
      <w:r w:rsidR="00683055">
        <w:rPr>
          <w:rFonts w:ascii="Times New Roman" w:eastAsia="Calibri" w:hAnsi="Times New Roman" w:cs="Times New Roman"/>
          <w:sz w:val="24"/>
          <w:szCs w:val="24"/>
        </w:rPr>
        <w:t xml:space="preserve"> 35 m.’dir. </w:t>
      </w:r>
      <w:r w:rsidR="00077E95">
        <w:rPr>
          <w:rFonts w:ascii="Times New Roman" w:eastAsia="Calibri" w:hAnsi="Times New Roman" w:cs="Times New Roman"/>
          <w:sz w:val="24"/>
          <w:szCs w:val="24"/>
        </w:rPr>
        <w:t>K</w:t>
      </w:r>
      <w:r w:rsidR="00683055">
        <w:rPr>
          <w:rFonts w:ascii="Times New Roman" w:eastAsia="Calibri" w:hAnsi="Times New Roman" w:cs="Times New Roman"/>
          <w:sz w:val="24"/>
          <w:szCs w:val="24"/>
        </w:rPr>
        <w:t>aldırım</w:t>
      </w:r>
      <w:r w:rsidR="00077E95">
        <w:rPr>
          <w:rFonts w:ascii="Times New Roman" w:eastAsia="Calibri" w:hAnsi="Times New Roman" w:cs="Times New Roman"/>
          <w:sz w:val="24"/>
          <w:szCs w:val="24"/>
        </w:rPr>
        <w:t>ların</w:t>
      </w:r>
      <w:r w:rsidR="00683055">
        <w:rPr>
          <w:rFonts w:ascii="Times New Roman" w:eastAsia="Calibri" w:hAnsi="Times New Roman" w:cs="Times New Roman"/>
          <w:sz w:val="24"/>
          <w:szCs w:val="24"/>
        </w:rPr>
        <w:t xml:space="preserve"> genişliği</w:t>
      </w:r>
      <w:r w:rsidR="00077E95">
        <w:rPr>
          <w:rFonts w:ascii="Times New Roman" w:eastAsia="Calibri" w:hAnsi="Times New Roman" w:cs="Times New Roman"/>
          <w:sz w:val="24"/>
          <w:szCs w:val="24"/>
        </w:rPr>
        <w:t xml:space="preserve"> ortalama</w:t>
      </w:r>
      <w:r w:rsidR="00683055">
        <w:rPr>
          <w:rFonts w:ascii="Times New Roman" w:eastAsia="Calibri" w:hAnsi="Times New Roman" w:cs="Times New Roman"/>
          <w:sz w:val="24"/>
          <w:szCs w:val="24"/>
        </w:rPr>
        <w:t xml:space="preserve"> 5</w:t>
      </w:r>
      <w:r w:rsidR="00077E95">
        <w:rPr>
          <w:rFonts w:ascii="Times New Roman" w:eastAsia="Calibri" w:hAnsi="Times New Roman" w:cs="Times New Roman"/>
          <w:sz w:val="24"/>
          <w:szCs w:val="24"/>
        </w:rPr>
        <w:t xml:space="preserve">-6 </w:t>
      </w:r>
      <w:r w:rsidR="00683055">
        <w:rPr>
          <w:rFonts w:ascii="Times New Roman" w:eastAsia="Calibri" w:hAnsi="Times New Roman" w:cs="Times New Roman"/>
          <w:sz w:val="24"/>
          <w:szCs w:val="24"/>
        </w:rPr>
        <w:t>m., taşıt yolunun her bir şeridinin genişliği 1</w:t>
      </w:r>
      <w:r w:rsidR="00077E95">
        <w:rPr>
          <w:rFonts w:ascii="Times New Roman" w:eastAsia="Calibri" w:hAnsi="Times New Roman" w:cs="Times New Roman"/>
          <w:sz w:val="24"/>
          <w:szCs w:val="24"/>
        </w:rPr>
        <w:t>1</w:t>
      </w:r>
      <w:r w:rsidR="00683055">
        <w:rPr>
          <w:rFonts w:ascii="Times New Roman" w:eastAsia="Calibri" w:hAnsi="Times New Roman" w:cs="Times New Roman"/>
          <w:sz w:val="24"/>
          <w:szCs w:val="24"/>
        </w:rPr>
        <w:t>-1</w:t>
      </w:r>
      <w:r w:rsidR="00077E95">
        <w:rPr>
          <w:rFonts w:ascii="Times New Roman" w:eastAsia="Calibri" w:hAnsi="Times New Roman" w:cs="Times New Roman"/>
          <w:sz w:val="24"/>
          <w:szCs w:val="24"/>
        </w:rPr>
        <w:t>2</w:t>
      </w:r>
      <w:r w:rsidR="00683055">
        <w:rPr>
          <w:rFonts w:ascii="Times New Roman" w:eastAsia="Calibri" w:hAnsi="Times New Roman" w:cs="Times New Roman"/>
          <w:sz w:val="24"/>
          <w:szCs w:val="24"/>
        </w:rPr>
        <w:t xml:space="preserve"> m., orta refüj genişliği 1,5 m.</w:t>
      </w:r>
      <w:r w:rsidR="00AB5088">
        <w:rPr>
          <w:rFonts w:ascii="Times New Roman" w:eastAsia="Calibri" w:hAnsi="Times New Roman" w:cs="Times New Roman"/>
          <w:sz w:val="24"/>
          <w:szCs w:val="24"/>
        </w:rPr>
        <w:t>’</w:t>
      </w:r>
      <w:r w:rsidR="00683055">
        <w:rPr>
          <w:rFonts w:ascii="Times New Roman" w:eastAsia="Calibri" w:hAnsi="Times New Roman" w:cs="Times New Roman"/>
          <w:sz w:val="24"/>
          <w:szCs w:val="24"/>
        </w:rPr>
        <w:t>dir.</w:t>
      </w:r>
      <w:r w:rsidR="0085167E">
        <w:rPr>
          <w:rFonts w:ascii="Times New Roman" w:eastAsia="Calibri" w:hAnsi="Times New Roman" w:cs="Times New Roman"/>
          <w:sz w:val="24"/>
          <w:szCs w:val="24"/>
        </w:rPr>
        <w:t xml:space="preserve"> Orta refüj ve kaldırımlar 20 cm. yüksekliğinde kenar bordürü ile sınırlan</w:t>
      </w:r>
      <w:r w:rsidR="004B6D41">
        <w:rPr>
          <w:rFonts w:ascii="Times New Roman" w:eastAsia="Calibri" w:hAnsi="Times New Roman" w:cs="Times New Roman"/>
          <w:sz w:val="24"/>
          <w:szCs w:val="24"/>
        </w:rPr>
        <w:t>dırıl</w:t>
      </w:r>
      <w:r w:rsidR="0085167E">
        <w:rPr>
          <w:rFonts w:ascii="Times New Roman" w:eastAsia="Calibri" w:hAnsi="Times New Roman" w:cs="Times New Roman"/>
          <w:sz w:val="24"/>
          <w:szCs w:val="24"/>
        </w:rPr>
        <w:t xml:space="preserve">arak yükseltilmiştir. </w:t>
      </w:r>
      <w:r w:rsidR="00077E95">
        <w:rPr>
          <w:rFonts w:ascii="Times New Roman" w:eastAsia="Calibri" w:hAnsi="Times New Roman" w:cs="Times New Roman"/>
          <w:sz w:val="24"/>
          <w:szCs w:val="24"/>
        </w:rPr>
        <w:t>O</w:t>
      </w:r>
      <w:r w:rsidR="0085167E">
        <w:rPr>
          <w:rFonts w:ascii="Times New Roman" w:eastAsia="Calibri" w:hAnsi="Times New Roman" w:cs="Times New Roman"/>
          <w:sz w:val="24"/>
          <w:szCs w:val="24"/>
        </w:rPr>
        <w:t xml:space="preserve">rta refüjlerde </w:t>
      </w:r>
      <w:r w:rsidR="000D7B21">
        <w:rPr>
          <w:rFonts w:ascii="Times New Roman" w:eastAsia="Calibri" w:hAnsi="Times New Roman" w:cs="Times New Roman"/>
          <w:sz w:val="24"/>
          <w:szCs w:val="24"/>
        </w:rPr>
        <w:t xml:space="preserve">ve kaldırımlarda </w:t>
      </w:r>
      <w:r w:rsidR="00DD031B">
        <w:rPr>
          <w:rFonts w:ascii="Times New Roman" w:eastAsia="Calibri" w:hAnsi="Times New Roman" w:cs="Times New Roman"/>
          <w:sz w:val="24"/>
          <w:szCs w:val="24"/>
        </w:rPr>
        <w:t xml:space="preserve">kullanılan ağaç türleri </w:t>
      </w:r>
      <w:r w:rsidR="00077E95">
        <w:rPr>
          <w:rFonts w:ascii="Times New Roman" w:eastAsia="Calibri" w:hAnsi="Times New Roman" w:cs="Times New Roman"/>
          <w:sz w:val="24"/>
          <w:szCs w:val="24"/>
        </w:rPr>
        <w:t xml:space="preserve">genel olarak </w:t>
      </w:r>
      <w:r w:rsidR="0085167E" w:rsidRPr="00077E95">
        <w:rPr>
          <w:rFonts w:ascii="Times New Roman" w:eastAsia="Calibri" w:hAnsi="Times New Roman" w:cs="Times New Roman"/>
          <w:i/>
          <w:iCs/>
          <w:sz w:val="24"/>
          <w:szCs w:val="24"/>
          <w:lang w:val="la-Latn"/>
        </w:rPr>
        <w:t>Washingtonia filifera</w:t>
      </w:r>
      <w:r w:rsidR="00DD031B" w:rsidRPr="00077E95">
        <w:rPr>
          <w:rFonts w:ascii="Times New Roman" w:eastAsia="Calibri" w:hAnsi="Times New Roman" w:cs="Times New Roman"/>
          <w:i/>
          <w:iCs/>
          <w:sz w:val="24"/>
          <w:szCs w:val="24"/>
          <w:lang w:val="la-Latn"/>
        </w:rPr>
        <w:t>, Citrus sp.</w:t>
      </w:r>
      <w:r w:rsidR="00DD031B">
        <w:rPr>
          <w:rFonts w:ascii="Times New Roman" w:eastAsia="Calibri" w:hAnsi="Times New Roman" w:cs="Times New Roman"/>
          <w:sz w:val="24"/>
          <w:szCs w:val="24"/>
        </w:rPr>
        <w:t xml:space="preserve"> </w:t>
      </w:r>
      <w:r w:rsidR="000D7B21">
        <w:rPr>
          <w:rFonts w:ascii="Times New Roman" w:eastAsia="Calibri" w:hAnsi="Times New Roman" w:cs="Times New Roman"/>
          <w:sz w:val="24"/>
          <w:szCs w:val="24"/>
        </w:rPr>
        <w:t>olup, yumuşak zemin</w:t>
      </w:r>
      <w:r w:rsidR="00077E95">
        <w:rPr>
          <w:rFonts w:ascii="Times New Roman" w:eastAsia="Calibri" w:hAnsi="Times New Roman" w:cs="Times New Roman"/>
          <w:sz w:val="24"/>
          <w:szCs w:val="24"/>
        </w:rPr>
        <w:t>ler</w:t>
      </w:r>
      <w:r w:rsidR="000D7B21">
        <w:rPr>
          <w:rFonts w:ascii="Times New Roman" w:eastAsia="Calibri" w:hAnsi="Times New Roman" w:cs="Times New Roman"/>
          <w:sz w:val="24"/>
          <w:szCs w:val="24"/>
        </w:rPr>
        <w:t xml:space="preserve"> </w:t>
      </w:r>
      <w:r w:rsidR="00077E95" w:rsidRPr="00077E95">
        <w:rPr>
          <w:rFonts w:ascii="Times New Roman" w:eastAsia="Calibri" w:hAnsi="Times New Roman" w:cs="Times New Roman"/>
          <w:i/>
          <w:iCs/>
          <w:sz w:val="24"/>
          <w:szCs w:val="24"/>
          <w:lang w:val="la-Latn"/>
        </w:rPr>
        <w:t>C</w:t>
      </w:r>
      <w:r w:rsidR="000D7B21" w:rsidRPr="00077E95">
        <w:rPr>
          <w:rFonts w:ascii="Times New Roman" w:eastAsia="Calibri" w:hAnsi="Times New Roman" w:cs="Times New Roman"/>
          <w:i/>
          <w:iCs/>
          <w:sz w:val="24"/>
          <w:szCs w:val="24"/>
          <w:lang w:val="la-Latn"/>
        </w:rPr>
        <w:t>ynadon dactylon</w:t>
      </w:r>
      <w:r w:rsidR="000D7B21">
        <w:rPr>
          <w:rFonts w:ascii="Times New Roman" w:eastAsia="Calibri" w:hAnsi="Times New Roman" w:cs="Times New Roman"/>
          <w:sz w:val="24"/>
          <w:szCs w:val="24"/>
        </w:rPr>
        <w:t xml:space="preserve"> çim</w:t>
      </w:r>
      <w:r w:rsidR="00077E95">
        <w:rPr>
          <w:rFonts w:ascii="Times New Roman" w:eastAsia="Calibri" w:hAnsi="Times New Roman" w:cs="Times New Roman"/>
          <w:sz w:val="24"/>
          <w:szCs w:val="24"/>
        </w:rPr>
        <w:t>i ile kaplıdır.</w:t>
      </w:r>
      <w:r w:rsidR="000D7B21">
        <w:rPr>
          <w:rFonts w:ascii="Times New Roman" w:eastAsia="Calibri" w:hAnsi="Times New Roman" w:cs="Times New Roman"/>
          <w:sz w:val="24"/>
          <w:szCs w:val="24"/>
        </w:rPr>
        <w:t xml:space="preserve"> Yağmurlu dönemlerde su 20 cm. yüksekliğindeki bordürü aşarak kaldırımlara taşabilmektedir. Yağmur suyu geçirimsiz asfalt ve beton zeminde hapsolmakta yol</w:t>
      </w:r>
      <w:r w:rsidR="002B428D">
        <w:rPr>
          <w:rFonts w:ascii="Times New Roman" w:eastAsia="Calibri" w:hAnsi="Times New Roman" w:cs="Times New Roman"/>
          <w:sz w:val="24"/>
          <w:szCs w:val="24"/>
        </w:rPr>
        <w:t>, binalar</w:t>
      </w:r>
      <w:r w:rsidR="000D7B21">
        <w:rPr>
          <w:rFonts w:ascii="Times New Roman" w:eastAsia="Calibri" w:hAnsi="Times New Roman" w:cs="Times New Roman"/>
          <w:sz w:val="24"/>
          <w:szCs w:val="24"/>
        </w:rPr>
        <w:t xml:space="preserve"> ve peyzaj düzenlemeleri bundan zarar görmektedir. </w:t>
      </w:r>
      <w:r w:rsidR="00077E95">
        <w:rPr>
          <w:rFonts w:ascii="Times New Roman" w:eastAsia="Calibri" w:hAnsi="Times New Roman" w:cs="Times New Roman"/>
          <w:sz w:val="24"/>
          <w:szCs w:val="24"/>
        </w:rPr>
        <w:t>Bu nedenlerle b</w:t>
      </w:r>
      <w:r w:rsidR="00CB778A">
        <w:rPr>
          <w:rFonts w:ascii="Times New Roman" w:eastAsia="Calibri" w:hAnsi="Times New Roman" w:cs="Times New Roman"/>
          <w:sz w:val="24"/>
          <w:szCs w:val="24"/>
        </w:rPr>
        <w:t>ulvarın o</w:t>
      </w:r>
      <w:r w:rsidR="000D7B21">
        <w:rPr>
          <w:rFonts w:ascii="Times New Roman" w:eastAsia="Calibri" w:hAnsi="Times New Roman" w:cs="Times New Roman"/>
          <w:sz w:val="24"/>
          <w:szCs w:val="24"/>
        </w:rPr>
        <w:t>rta refüj ve kaldırım gibi dar alanlar</w:t>
      </w:r>
      <w:r w:rsidR="00CB778A">
        <w:rPr>
          <w:rFonts w:ascii="Times New Roman" w:eastAsia="Calibri" w:hAnsi="Times New Roman" w:cs="Times New Roman"/>
          <w:sz w:val="24"/>
          <w:szCs w:val="24"/>
        </w:rPr>
        <w:t>ın</w:t>
      </w:r>
      <w:r w:rsidR="000D7B21">
        <w:rPr>
          <w:rFonts w:ascii="Times New Roman" w:eastAsia="Calibri" w:hAnsi="Times New Roman" w:cs="Times New Roman"/>
          <w:sz w:val="24"/>
          <w:szCs w:val="24"/>
        </w:rPr>
        <w:t xml:space="preserve">da </w:t>
      </w:r>
      <w:r w:rsidR="00CB778A">
        <w:rPr>
          <w:rFonts w:ascii="Times New Roman" w:eastAsia="Calibri" w:hAnsi="Times New Roman" w:cs="Times New Roman"/>
          <w:sz w:val="24"/>
          <w:szCs w:val="24"/>
        </w:rPr>
        <w:t xml:space="preserve">yaya hareketliliğini kısıtlamayacak </w:t>
      </w:r>
      <w:r w:rsidR="00077E95">
        <w:rPr>
          <w:rFonts w:ascii="Times New Roman" w:eastAsia="Calibri" w:hAnsi="Times New Roman" w:cs="Times New Roman"/>
          <w:sz w:val="24"/>
          <w:szCs w:val="24"/>
        </w:rPr>
        <w:t>biçimde</w:t>
      </w:r>
      <w:r w:rsidR="00CB778A">
        <w:rPr>
          <w:rFonts w:ascii="Times New Roman" w:eastAsia="Calibri" w:hAnsi="Times New Roman" w:cs="Times New Roman"/>
          <w:sz w:val="24"/>
          <w:szCs w:val="24"/>
        </w:rPr>
        <w:t xml:space="preserve"> </w:t>
      </w:r>
      <w:r w:rsidR="000D7B21">
        <w:rPr>
          <w:rFonts w:ascii="Times New Roman" w:eastAsia="Calibri" w:hAnsi="Times New Roman" w:cs="Times New Roman"/>
          <w:sz w:val="24"/>
          <w:szCs w:val="24"/>
        </w:rPr>
        <w:t>Şekil 7 ve Şekil 8’deki gibi biyotutma kasaları</w:t>
      </w:r>
      <w:r w:rsidR="00CB778A">
        <w:rPr>
          <w:rFonts w:ascii="Times New Roman" w:eastAsia="Calibri" w:hAnsi="Times New Roman" w:cs="Times New Roman"/>
          <w:sz w:val="24"/>
          <w:szCs w:val="24"/>
        </w:rPr>
        <w:t xml:space="preserve"> (bioretention planters) tesis edilmesi önerilmektedir.</w:t>
      </w:r>
    </w:p>
    <w:p w14:paraId="27BCEFC9" w14:textId="400C67FF" w:rsidR="00185E49" w:rsidRPr="003A6F2A" w:rsidRDefault="00185E49" w:rsidP="00185E49">
      <w:pPr>
        <w:spacing w:after="0" w:line="300" w:lineRule="auto"/>
        <w:ind w:firstLine="567"/>
        <w:jc w:val="both"/>
        <w:rPr>
          <w:rFonts w:ascii="Times New Roman" w:eastAsia="Calibri" w:hAnsi="Times New Roman" w:cs="Times New Roman"/>
          <w:sz w:val="24"/>
          <w:szCs w:val="24"/>
        </w:rPr>
      </w:pPr>
      <w:r w:rsidRPr="00185E49">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 xml:space="preserve">Bulvarla buluşan farklı genişliklerde çok sayıda cadde ve sokak bulunmaktır. Bulvar-sokak, bulvar-cadde kesişimlerinde oluşan dönüş kurbları ve kavşaklarda </w:t>
      </w:r>
      <w:r>
        <w:rPr>
          <w:rFonts w:ascii="Times New Roman" w:eastAsia="Calibri" w:hAnsi="Times New Roman" w:cs="Times New Roman"/>
          <w:sz w:val="24"/>
          <w:szCs w:val="24"/>
        </w:rPr>
        <w:t>biyotutma kasaları (bioretention planters) tesis edilmelidir. Bu noktalarda tesis edilecek</w:t>
      </w:r>
      <w:r>
        <w:rPr>
          <w:rFonts w:ascii="Times New Roman" w:eastAsia="Calibri" w:hAnsi="Times New Roman" w:cs="Times New Roman"/>
          <w:bCs/>
          <w:sz w:val="24"/>
          <w:szCs w:val="24"/>
        </w:rPr>
        <w:t xml:space="preserve"> </w:t>
      </w:r>
      <w:r>
        <w:rPr>
          <w:rFonts w:ascii="Times New Roman" w:eastAsia="Calibri" w:hAnsi="Times New Roman" w:cs="Times New Roman"/>
          <w:sz w:val="24"/>
          <w:szCs w:val="24"/>
        </w:rPr>
        <w:t>biyotutma kasaları suyu tutma, filtreleme, görsel kaliteyi arttırmanın yanı sıra kavşağa yaklaşan araçların yavaşlamasını zorunlu kılarak yaya öncelikli kentsel yaşamı destekleyecektir. Örnekler Şekil 9’da verilmiştir.</w:t>
      </w:r>
    </w:p>
    <w:p w14:paraId="1647CC29" w14:textId="77777777" w:rsidR="00185E49" w:rsidRDefault="00185E49" w:rsidP="00185E49">
      <w:pPr>
        <w:spacing w:after="0" w:line="30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Bulvar boyunca 6 adet otopark tespit edilmiştir. Bu otoparklar sahil bandında geniş sert yüzeyler oluşmasına neden olmaktadır. Otoparklar ayrıca kirletici özellikleri yüksek alanlardır.</w:t>
      </w:r>
    </w:p>
    <w:p w14:paraId="5B700813" w14:textId="50016CB1" w:rsidR="00185E49" w:rsidRDefault="00185E49" w:rsidP="00185E49">
      <w:pPr>
        <w:spacing w:after="0" w:line="30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Bu alanlar incelendiğinde çevrelerinde biyotutma kasaları ve kuru yağmur hendeklerinin kurulmasına olanaklı oldukları gözlemlenmiştir. Alan genel olarak düz bir topoğrafyaya sahiptir. </w:t>
      </w:r>
      <w:r w:rsidR="00603FCC">
        <w:rPr>
          <w:rFonts w:ascii="Times New Roman" w:eastAsia="Calibri" w:hAnsi="Times New Roman" w:cs="Times New Roman"/>
          <w:sz w:val="24"/>
          <w:szCs w:val="24"/>
        </w:rPr>
        <w:t>Bu nedenle</w:t>
      </w:r>
      <w:r>
        <w:rPr>
          <w:rFonts w:ascii="Times New Roman" w:eastAsia="Calibri" w:hAnsi="Times New Roman" w:cs="Times New Roman"/>
          <w:sz w:val="24"/>
          <w:szCs w:val="24"/>
        </w:rPr>
        <w:t xml:space="preserve"> su akışı için </w:t>
      </w:r>
      <w:r w:rsidR="00603FCC">
        <w:rPr>
          <w:rFonts w:ascii="Times New Roman" w:eastAsia="Calibri" w:hAnsi="Times New Roman" w:cs="Times New Roman"/>
          <w:sz w:val="24"/>
          <w:szCs w:val="24"/>
        </w:rPr>
        <w:t xml:space="preserve">gerekli </w:t>
      </w:r>
      <w:r>
        <w:rPr>
          <w:rFonts w:ascii="Times New Roman" w:eastAsia="Calibri" w:hAnsi="Times New Roman" w:cs="Times New Roman"/>
          <w:sz w:val="24"/>
          <w:szCs w:val="24"/>
        </w:rPr>
        <w:t>eğimli hendek tabanı oluşturulmasının güçlüğü göz önünde bulundurulmalıdır. Ayrıca otopark zeminlerinde çim taşı ve benzeri gözenekli yapıda döşeme malzemesi kullanımı da suyun alt katmanlara iletiminde etkili olacaktır. Örnekler Şekil 10’da verilmiştir.</w:t>
      </w:r>
    </w:p>
    <w:p w14:paraId="7FA05825" w14:textId="73F2B02B" w:rsidR="00185E49" w:rsidRDefault="00185E49" w:rsidP="0034328E">
      <w:pPr>
        <w:spacing w:after="0" w:line="240" w:lineRule="auto"/>
        <w:jc w:val="both"/>
        <w:rPr>
          <w:rFonts w:ascii="Times New Roman" w:eastAsia="Calibri" w:hAnsi="Times New Roman" w:cs="Times New Roman"/>
          <w:bCs/>
          <w:sz w:val="24"/>
          <w:szCs w:val="24"/>
        </w:rPr>
      </w:pPr>
    </w:p>
    <w:p w14:paraId="6CA3C23E" w14:textId="5054BB56" w:rsidR="00185E49" w:rsidRDefault="00185E49" w:rsidP="0034328E">
      <w:pPr>
        <w:spacing w:after="0" w:line="240" w:lineRule="auto"/>
        <w:jc w:val="both"/>
        <w:rPr>
          <w:rFonts w:ascii="Times New Roman" w:eastAsia="Calibri" w:hAnsi="Times New Roman" w:cs="Times New Roman"/>
          <w:bCs/>
          <w:sz w:val="24"/>
          <w:szCs w:val="24"/>
        </w:rPr>
      </w:pPr>
    </w:p>
    <w:p w14:paraId="2E7BAE64" w14:textId="77777777" w:rsidR="00185E49" w:rsidRDefault="00185E49" w:rsidP="0034328E">
      <w:pPr>
        <w:spacing w:after="0" w:line="240" w:lineRule="auto"/>
        <w:jc w:val="both"/>
        <w:rPr>
          <w:rFonts w:ascii="Times New Roman" w:eastAsia="Calibri" w:hAnsi="Times New Roman" w:cs="Times New Roman"/>
          <w:bCs/>
          <w:sz w:val="24"/>
          <w:szCs w:val="24"/>
        </w:rPr>
      </w:pPr>
    </w:p>
    <w:p w14:paraId="3318E6BD" w14:textId="77777777" w:rsidR="00185E49" w:rsidRDefault="00185E49" w:rsidP="0034328E">
      <w:pPr>
        <w:spacing w:after="0" w:line="240" w:lineRule="auto"/>
        <w:jc w:val="both"/>
        <w:rPr>
          <w:rFonts w:ascii="Times New Roman" w:eastAsia="Calibri" w:hAnsi="Times New Roman" w:cs="Times New Roman"/>
          <w:bCs/>
          <w:sz w:val="24"/>
          <w:szCs w:val="24"/>
        </w:rPr>
      </w:pPr>
    </w:p>
    <w:p w14:paraId="2E8A8299" w14:textId="0F0DDCAC" w:rsidR="00185E49" w:rsidRDefault="00AB5088" w:rsidP="0034328E">
      <w:pPr>
        <w:spacing w:after="0" w:line="240" w:lineRule="auto"/>
        <w:jc w:val="both"/>
        <w:rPr>
          <w:rFonts w:ascii="Times New Roman" w:eastAsia="Calibri" w:hAnsi="Times New Roman" w:cs="Times New Roman"/>
          <w:bCs/>
          <w:sz w:val="24"/>
          <w:szCs w:val="24"/>
        </w:rPr>
      </w:pPr>
      <w:r>
        <w:rPr>
          <w:noProof/>
          <w:lang w:eastAsia="tr-TR"/>
        </w:rPr>
        <w:lastRenderedPageBreak/>
        <w:drawing>
          <wp:anchor distT="0" distB="0" distL="114300" distR="114300" simplePos="0" relativeHeight="251662336" behindDoc="0" locked="0" layoutInCell="1" allowOverlap="1" wp14:anchorId="0445FEDF" wp14:editId="69406EB0">
            <wp:simplePos x="0" y="0"/>
            <wp:positionH relativeFrom="column">
              <wp:posOffset>71167</wp:posOffset>
            </wp:positionH>
            <wp:positionV relativeFrom="paragraph">
              <wp:posOffset>5178</wp:posOffset>
            </wp:positionV>
            <wp:extent cx="5200322" cy="3996965"/>
            <wp:effectExtent l="0" t="0" r="635" b="3810"/>
            <wp:wrapNone/>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142"/>
                    <a:stretch/>
                  </pic:blipFill>
                  <pic:spPr bwMode="auto">
                    <a:xfrm>
                      <a:off x="0" y="0"/>
                      <a:ext cx="5216317" cy="40092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41165A" w14:textId="61582EF2" w:rsidR="00185E49" w:rsidRDefault="00185E49" w:rsidP="0034328E">
      <w:pPr>
        <w:spacing w:after="0" w:line="240" w:lineRule="auto"/>
        <w:jc w:val="both"/>
        <w:rPr>
          <w:rFonts w:ascii="Times New Roman" w:eastAsia="Calibri" w:hAnsi="Times New Roman" w:cs="Times New Roman"/>
          <w:bCs/>
          <w:sz w:val="24"/>
          <w:szCs w:val="24"/>
        </w:rPr>
      </w:pPr>
    </w:p>
    <w:p w14:paraId="49BB6C63" w14:textId="77777777" w:rsidR="00185E49" w:rsidRDefault="00185E49" w:rsidP="0034328E">
      <w:pPr>
        <w:spacing w:after="0" w:line="240" w:lineRule="auto"/>
        <w:jc w:val="both"/>
        <w:rPr>
          <w:rFonts w:ascii="Times New Roman" w:eastAsia="Calibri" w:hAnsi="Times New Roman" w:cs="Times New Roman"/>
          <w:bCs/>
          <w:sz w:val="24"/>
          <w:szCs w:val="24"/>
        </w:rPr>
      </w:pPr>
    </w:p>
    <w:p w14:paraId="66FE30AB" w14:textId="77777777" w:rsidR="00185E49" w:rsidRDefault="00185E49" w:rsidP="0034328E">
      <w:pPr>
        <w:spacing w:after="0" w:line="240" w:lineRule="auto"/>
        <w:jc w:val="both"/>
        <w:rPr>
          <w:rFonts w:ascii="Times New Roman" w:eastAsia="Calibri" w:hAnsi="Times New Roman" w:cs="Times New Roman"/>
          <w:bCs/>
          <w:sz w:val="24"/>
          <w:szCs w:val="24"/>
        </w:rPr>
      </w:pPr>
    </w:p>
    <w:p w14:paraId="0AA2F4CD" w14:textId="6FB3FAED" w:rsidR="00185E49" w:rsidRDefault="00185E49" w:rsidP="0034328E">
      <w:pPr>
        <w:spacing w:after="0" w:line="240" w:lineRule="auto"/>
        <w:jc w:val="both"/>
        <w:rPr>
          <w:rFonts w:ascii="Times New Roman" w:eastAsia="Calibri" w:hAnsi="Times New Roman" w:cs="Times New Roman"/>
          <w:bCs/>
          <w:sz w:val="24"/>
          <w:szCs w:val="24"/>
        </w:rPr>
      </w:pPr>
    </w:p>
    <w:p w14:paraId="2292308F" w14:textId="43300A11" w:rsidR="00185E49" w:rsidRDefault="00185E49" w:rsidP="0034328E">
      <w:pPr>
        <w:spacing w:after="0" w:line="240" w:lineRule="auto"/>
        <w:jc w:val="both"/>
        <w:rPr>
          <w:rFonts w:ascii="Times New Roman" w:eastAsia="Calibri" w:hAnsi="Times New Roman" w:cs="Times New Roman"/>
          <w:bCs/>
          <w:sz w:val="24"/>
          <w:szCs w:val="24"/>
        </w:rPr>
      </w:pPr>
    </w:p>
    <w:p w14:paraId="6DE802FE" w14:textId="2281BD72" w:rsidR="00185E49" w:rsidRDefault="00185E49" w:rsidP="0034328E">
      <w:pPr>
        <w:spacing w:after="0" w:line="240" w:lineRule="auto"/>
        <w:jc w:val="both"/>
        <w:rPr>
          <w:rFonts w:ascii="Times New Roman" w:eastAsia="Calibri" w:hAnsi="Times New Roman" w:cs="Times New Roman"/>
          <w:bCs/>
          <w:sz w:val="24"/>
          <w:szCs w:val="24"/>
        </w:rPr>
      </w:pPr>
    </w:p>
    <w:p w14:paraId="24089823" w14:textId="3881BAA6" w:rsidR="00185E49" w:rsidRDefault="00185E49" w:rsidP="0034328E">
      <w:pPr>
        <w:spacing w:after="0" w:line="240" w:lineRule="auto"/>
        <w:jc w:val="both"/>
        <w:rPr>
          <w:rFonts w:ascii="Times New Roman" w:eastAsia="Calibri" w:hAnsi="Times New Roman" w:cs="Times New Roman"/>
          <w:bCs/>
          <w:sz w:val="24"/>
          <w:szCs w:val="24"/>
        </w:rPr>
      </w:pPr>
    </w:p>
    <w:p w14:paraId="259EE9EC" w14:textId="25F1BB73" w:rsidR="00185E49" w:rsidRDefault="00185E49" w:rsidP="0034328E">
      <w:pPr>
        <w:spacing w:after="0" w:line="240" w:lineRule="auto"/>
        <w:jc w:val="both"/>
        <w:rPr>
          <w:rFonts w:ascii="Times New Roman" w:eastAsia="Calibri" w:hAnsi="Times New Roman" w:cs="Times New Roman"/>
          <w:bCs/>
          <w:sz w:val="24"/>
          <w:szCs w:val="24"/>
        </w:rPr>
      </w:pPr>
    </w:p>
    <w:p w14:paraId="54E5D8BB" w14:textId="30FC8F4C" w:rsidR="00185E49" w:rsidRDefault="00185E49" w:rsidP="0034328E">
      <w:pPr>
        <w:spacing w:after="0" w:line="240" w:lineRule="auto"/>
        <w:jc w:val="both"/>
        <w:rPr>
          <w:rFonts w:ascii="Times New Roman" w:eastAsia="Calibri" w:hAnsi="Times New Roman" w:cs="Times New Roman"/>
          <w:bCs/>
          <w:sz w:val="24"/>
          <w:szCs w:val="24"/>
        </w:rPr>
      </w:pPr>
    </w:p>
    <w:p w14:paraId="0CDDC3A7" w14:textId="06895209" w:rsidR="00185E49" w:rsidRDefault="00185E49" w:rsidP="0034328E">
      <w:pPr>
        <w:spacing w:after="0" w:line="240" w:lineRule="auto"/>
        <w:jc w:val="both"/>
        <w:rPr>
          <w:rFonts w:ascii="Times New Roman" w:eastAsia="Calibri" w:hAnsi="Times New Roman" w:cs="Times New Roman"/>
          <w:bCs/>
          <w:sz w:val="24"/>
          <w:szCs w:val="24"/>
        </w:rPr>
      </w:pPr>
    </w:p>
    <w:p w14:paraId="64D66350" w14:textId="2A93A2E3" w:rsidR="00185E49" w:rsidRDefault="00185E49" w:rsidP="0034328E">
      <w:pPr>
        <w:spacing w:after="0" w:line="240" w:lineRule="auto"/>
        <w:jc w:val="both"/>
        <w:rPr>
          <w:rFonts w:ascii="Times New Roman" w:eastAsia="Calibri" w:hAnsi="Times New Roman" w:cs="Times New Roman"/>
          <w:bCs/>
          <w:sz w:val="24"/>
          <w:szCs w:val="24"/>
        </w:rPr>
      </w:pPr>
    </w:p>
    <w:p w14:paraId="77C4F626" w14:textId="69FCE4BE" w:rsidR="00185E49" w:rsidRDefault="00185E49" w:rsidP="0034328E">
      <w:pPr>
        <w:spacing w:after="0" w:line="240" w:lineRule="auto"/>
        <w:jc w:val="both"/>
        <w:rPr>
          <w:rFonts w:ascii="Times New Roman" w:eastAsia="Calibri" w:hAnsi="Times New Roman" w:cs="Times New Roman"/>
          <w:bCs/>
          <w:sz w:val="24"/>
          <w:szCs w:val="24"/>
        </w:rPr>
      </w:pPr>
    </w:p>
    <w:p w14:paraId="6794DFFB" w14:textId="77777777" w:rsidR="00AB5088" w:rsidRDefault="00AB5088" w:rsidP="0034328E">
      <w:pPr>
        <w:spacing w:after="0" w:line="240" w:lineRule="auto"/>
        <w:jc w:val="both"/>
        <w:rPr>
          <w:rFonts w:ascii="Times New Roman" w:eastAsia="Calibri" w:hAnsi="Times New Roman" w:cs="Times New Roman"/>
          <w:bCs/>
          <w:sz w:val="24"/>
          <w:szCs w:val="24"/>
        </w:rPr>
      </w:pPr>
    </w:p>
    <w:p w14:paraId="17FA8533" w14:textId="77777777" w:rsidR="00AB5088" w:rsidRDefault="00AB5088" w:rsidP="0034328E">
      <w:pPr>
        <w:spacing w:after="0" w:line="240" w:lineRule="auto"/>
        <w:jc w:val="both"/>
        <w:rPr>
          <w:rFonts w:ascii="Times New Roman" w:eastAsia="Calibri" w:hAnsi="Times New Roman" w:cs="Times New Roman"/>
          <w:bCs/>
          <w:sz w:val="24"/>
          <w:szCs w:val="24"/>
        </w:rPr>
      </w:pPr>
    </w:p>
    <w:p w14:paraId="7A169504" w14:textId="77777777" w:rsidR="00AB5088" w:rsidRDefault="00AB5088" w:rsidP="0034328E">
      <w:pPr>
        <w:spacing w:after="0" w:line="240" w:lineRule="auto"/>
        <w:jc w:val="both"/>
        <w:rPr>
          <w:rFonts w:ascii="Times New Roman" w:eastAsia="Calibri" w:hAnsi="Times New Roman" w:cs="Times New Roman"/>
          <w:bCs/>
          <w:sz w:val="24"/>
          <w:szCs w:val="24"/>
        </w:rPr>
      </w:pPr>
    </w:p>
    <w:p w14:paraId="22ABC8CF" w14:textId="77777777" w:rsidR="00AB5088" w:rsidRDefault="00AB5088" w:rsidP="0034328E">
      <w:pPr>
        <w:spacing w:after="0" w:line="240" w:lineRule="auto"/>
        <w:jc w:val="both"/>
        <w:rPr>
          <w:rFonts w:ascii="Times New Roman" w:eastAsia="Calibri" w:hAnsi="Times New Roman" w:cs="Times New Roman"/>
          <w:bCs/>
          <w:sz w:val="24"/>
          <w:szCs w:val="24"/>
        </w:rPr>
      </w:pPr>
    </w:p>
    <w:p w14:paraId="3B6D782F" w14:textId="77777777" w:rsidR="00AB5088" w:rsidRDefault="00AB5088" w:rsidP="0034328E">
      <w:pPr>
        <w:spacing w:after="0" w:line="240" w:lineRule="auto"/>
        <w:jc w:val="both"/>
        <w:rPr>
          <w:rFonts w:ascii="Times New Roman" w:eastAsia="Calibri" w:hAnsi="Times New Roman" w:cs="Times New Roman"/>
          <w:bCs/>
          <w:sz w:val="24"/>
          <w:szCs w:val="24"/>
        </w:rPr>
      </w:pPr>
    </w:p>
    <w:p w14:paraId="6637A0EA" w14:textId="77777777" w:rsidR="00AB5088" w:rsidRDefault="00AB5088" w:rsidP="0034328E">
      <w:pPr>
        <w:spacing w:after="0" w:line="240" w:lineRule="auto"/>
        <w:jc w:val="both"/>
        <w:rPr>
          <w:rFonts w:ascii="Times New Roman" w:eastAsia="Calibri" w:hAnsi="Times New Roman" w:cs="Times New Roman"/>
          <w:bCs/>
          <w:sz w:val="24"/>
          <w:szCs w:val="24"/>
        </w:rPr>
      </w:pPr>
    </w:p>
    <w:p w14:paraId="4BE72F73" w14:textId="77777777" w:rsidR="00AB5088" w:rsidRDefault="00AB5088" w:rsidP="0034328E">
      <w:pPr>
        <w:spacing w:after="0" w:line="240" w:lineRule="auto"/>
        <w:jc w:val="both"/>
        <w:rPr>
          <w:rFonts w:ascii="Times New Roman" w:eastAsia="Calibri" w:hAnsi="Times New Roman" w:cs="Times New Roman"/>
          <w:bCs/>
          <w:sz w:val="24"/>
          <w:szCs w:val="24"/>
        </w:rPr>
      </w:pPr>
    </w:p>
    <w:p w14:paraId="4618E808" w14:textId="77777777" w:rsidR="00AB5088" w:rsidRDefault="00AB5088" w:rsidP="0034328E">
      <w:pPr>
        <w:spacing w:after="0" w:line="240" w:lineRule="auto"/>
        <w:jc w:val="both"/>
        <w:rPr>
          <w:rFonts w:ascii="Times New Roman" w:eastAsia="Calibri" w:hAnsi="Times New Roman" w:cs="Times New Roman"/>
          <w:bCs/>
          <w:sz w:val="24"/>
          <w:szCs w:val="24"/>
        </w:rPr>
      </w:pPr>
    </w:p>
    <w:p w14:paraId="0B186718" w14:textId="77777777" w:rsidR="00AB5088" w:rsidRDefault="00AB5088" w:rsidP="0034328E">
      <w:pPr>
        <w:spacing w:after="0" w:line="240" w:lineRule="auto"/>
        <w:jc w:val="both"/>
        <w:rPr>
          <w:rFonts w:ascii="Times New Roman" w:eastAsia="Calibri" w:hAnsi="Times New Roman" w:cs="Times New Roman"/>
          <w:bCs/>
          <w:sz w:val="24"/>
          <w:szCs w:val="24"/>
        </w:rPr>
      </w:pPr>
    </w:p>
    <w:p w14:paraId="70B4F13A" w14:textId="77777777" w:rsidR="00AB5088" w:rsidRDefault="00AB5088" w:rsidP="0034328E">
      <w:pPr>
        <w:spacing w:after="0" w:line="240" w:lineRule="auto"/>
        <w:jc w:val="both"/>
        <w:rPr>
          <w:rFonts w:ascii="Times New Roman" w:eastAsia="Calibri" w:hAnsi="Times New Roman" w:cs="Times New Roman"/>
          <w:bCs/>
          <w:sz w:val="24"/>
          <w:szCs w:val="24"/>
        </w:rPr>
      </w:pPr>
    </w:p>
    <w:p w14:paraId="6467FF51" w14:textId="5B906856" w:rsidR="0034328E" w:rsidRPr="00CC2A16" w:rsidRDefault="0034328E" w:rsidP="0034328E">
      <w:pPr>
        <w:spacing w:after="0" w:line="240" w:lineRule="auto"/>
        <w:jc w:val="both"/>
        <w:rPr>
          <w:rFonts w:ascii="Times New Roman" w:eastAsia="Calibri" w:hAnsi="Times New Roman" w:cs="Times New Roman"/>
          <w:bCs/>
          <w:sz w:val="24"/>
          <w:szCs w:val="24"/>
        </w:rPr>
      </w:pPr>
      <w:r w:rsidRPr="00CC2A16">
        <w:rPr>
          <w:rFonts w:ascii="Times New Roman" w:eastAsia="Calibri" w:hAnsi="Times New Roman" w:cs="Times New Roman"/>
          <w:bCs/>
          <w:sz w:val="24"/>
          <w:szCs w:val="24"/>
        </w:rPr>
        <w:t>Şekil</w:t>
      </w:r>
      <w:r w:rsidR="00960C3D">
        <w:rPr>
          <w:rFonts w:ascii="Times New Roman" w:eastAsia="Calibri" w:hAnsi="Times New Roman" w:cs="Times New Roman"/>
          <w:bCs/>
          <w:sz w:val="24"/>
          <w:szCs w:val="24"/>
        </w:rPr>
        <w:t xml:space="preserve"> 7</w:t>
      </w:r>
      <w:r w:rsidRPr="00CC2A16">
        <w:rPr>
          <w:rFonts w:ascii="Times New Roman" w:eastAsia="Calibri" w:hAnsi="Times New Roman" w:cs="Times New Roman"/>
          <w:bCs/>
          <w:sz w:val="24"/>
          <w:szCs w:val="24"/>
        </w:rPr>
        <w:t>. Atatürk Bulvarı</w:t>
      </w:r>
      <w:r w:rsidR="007728FA">
        <w:rPr>
          <w:rFonts w:ascii="Times New Roman" w:eastAsia="Calibri" w:hAnsi="Times New Roman" w:cs="Times New Roman"/>
          <w:bCs/>
          <w:sz w:val="24"/>
          <w:szCs w:val="24"/>
        </w:rPr>
        <w:t>’</w:t>
      </w:r>
      <w:r>
        <w:rPr>
          <w:rFonts w:ascii="Times New Roman" w:eastAsia="Calibri" w:hAnsi="Times New Roman" w:cs="Times New Roman"/>
          <w:bCs/>
          <w:sz w:val="24"/>
          <w:szCs w:val="24"/>
        </w:rPr>
        <w:t>ndaki orta refüjlerin mevcut durumu ve</w:t>
      </w:r>
      <w:r w:rsidRPr="00CC2A16">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 xml:space="preserve">bu alanlarda uygulanabilecek biyotutma yapıları </w:t>
      </w:r>
      <w:r w:rsidRPr="00CC2A16">
        <w:rPr>
          <w:rFonts w:ascii="Times New Roman" w:eastAsia="Calibri" w:hAnsi="Times New Roman" w:cs="Times New Roman"/>
          <w:bCs/>
          <w:sz w:val="24"/>
          <w:szCs w:val="24"/>
        </w:rPr>
        <w:t xml:space="preserve">tasarım </w:t>
      </w:r>
      <w:r>
        <w:rPr>
          <w:rFonts w:ascii="Times New Roman" w:eastAsia="Calibri" w:hAnsi="Times New Roman" w:cs="Times New Roman"/>
          <w:bCs/>
          <w:sz w:val="24"/>
          <w:szCs w:val="24"/>
        </w:rPr>
        <w:t>örnekleri</w:t>
      </w:r>
      <w:r w:rsidRPr="0034328E">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Foto. 1</w:t>
      </w:r>
      <w:r w:rsidR="000F3B42">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(URL</w:t>
      </w:r>
      <w:r w:rsidR="000F3B42">
        <w:rPr>
          <w:rFonts w:ascii="Times New Roman" w:eastAsia="Calibri" w:hAnsi="Times New Roman" w:cs="Times New Roman"/>
          <w:bCs/>
          <w:sz w:val="24"/>
          <w:szCs w:val="24"/>
        </w:rPr>
        <w:t xml:space="preserve"> </w:t>
      </w:r>
      <w:r w:rsidR="009C7E01">
        <w:rPr>
          <w:rFonts w:ascii="Times New Roman" w:eastAsia="Calibri" w:hAnsi="Times New Roman" w:cs="Times New Roman"/>
          <w:bCs/>
          <w:sz w:val="24"/>
          <w:szCs w:val="24"/>
        </w:rPr>
        <w:t>4</w:t>
      </w:r>
      <w:r>
        <w:rPr>
          <w:rFonts w:ascii="Times New Roman" w:eastAsia="Calibri" w:hAnsi="Times New Roman" w:cs="Times New Roman"/>
          <w:bCs/>
          <w:sz w:val="24"/>
          <w:szCs w:val="24"/>
        </w:rPr>
        <w:t xml:space="preserve">); Foto. 2-3 (Orijinal, 2021); Foto. 4-5-6 (URL </w:t>
      </w:r>
      <w:r w:rsidR="009C7E01">
        <w:rPr>
          <w:rFonts w:ascii="Times New Roman" w:eastAsia="Calibri" w:hAnsi="Times New Roman" w:cs="Times New Roman"/>
          <w:bCs/>
          <w:sz w:val="24"/>
          <w:szCs w:val="24"/>
        </w:rPr>
        <w:t>5-6-7</w:t>
      </w:r>
      <w:r>
        <w:rPr>
          <w:rFonts w:ascii="Times New Roman" w:eastAsia="Calibri" w:hAnsi="Times New Roman" w:cs="Times New Roman"/>
          <w:bCs/>
          <w:sz w:val="24"/>
          <w:szCs w:val="24"/>
        </w:rPr>
        <w:t>).</w:t>
      </w:r>
    </w:p>
    <w:p w14:paraId="378B5DDC" w14:textId="31E915ED" w:rsidR="00F43274" w:rsidRDefault="00AB5088" w:rsidP="00AB797C">
      <w:pPr>
        <w:spacing w:after="0" w:line="300" w:lineRule="auto"/>
        <w:jc w:val="both"/>
        <w:rPr>
          <w:rFonts w:ascii="Times New Roman" w:eastAsia="Calibri" w:hAnsi="Times New Roman" w:cs="Times New Roman"/>
          <w:b/>
          <w:bCs/>
          <w:sz w:val="24"/>
          <w:szCs w:val="24"/>
        </w:rPr>
      </w:pPr>
      <w:r>
        <w:rPr>
          <w:noProof/>
          <w:lang w:eastAsia="tr-TR"/>
        </w:rPr>
        <w:drawing>
          <wp:anchor distT="0" distB="0" distL="114300" distR="114300" simplePos="0" relativeHeight="251663360" behindDoc="0" locked="0" layoutInCell="1" allowOverlap="1" wp14:anchorId="085A6B3B" wp14:editId="7194FFC7">
            <wp:simplePos x="0" y="0"/>
            <wp:positionH relativeFrom="column">
              <wp:posOffset>71166</wp:posOffset>
            </wp:positionH>
            <wp:positionV relativeFrom="paragraph">
              <wp:posOffset>77614</wp:posOffset>
            </wp:positionV>
            <wp:extent cx="5137608" cy="3839612"/>
            <wp:effectExtent l="0" t="0" r="6350" b="8890"/>
            <wp:wrapNone/>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157654" cy="3854594"/>
                    </a:xfrm>
                    <a:prstGeom prst="rect">
                      <a:avLst/>
                    </a:prstGeom>
                  </pic:spPr>
                </pic:pic>
              </a:graphicData>
            </a:graphic>
            <wp14:sizeRelH relativeFrom="margin">
              <wp14:pctWidth>0</wp14:pctWidth>
            </wp14:sizeRelH>
            <wp14:sizeRelV relativeFrom="margin">
              <wp14:pctHeight>0</wp14:pctHeight>
            </wp14:sizeRelV>
          </wp:anchor>
        </w:drawing>
      </w:r>
    </w:p>
    <w:p w14:paraId="455EE4DE" w14:textId="33726D81" w:rsidR="00AB5088" w:rsidRDefault="00AB5088" w:rsidP="0034328E">
      <w:pPr>
        <w:spacing w:after="0" w:line="240" w:lineRule="auto"/>
        <w:jc w:val="both"/>
        <w:rPr>
          <w:rFonts w:ascii="Times New Roman" w:eastAsia="Calibri" w:hAnsi="Times New Roman" w:cs="Times New Roman"/>
          <w:bCs/>
          <w:sz w:val="24"/>
          <w:szCs w:val="24"/>
        </w:rPr>
      </w:pPr>
    </w:p>
    <w:p w14:paraId="73CAD252" w14:textId="65F1EBD6" w:rsidR="00AB5088" w:rsidRDefault="00AB5088" w:rsidP="0034328E">
      <w:pPr>
        <w:spacing w:after="0" w:line="240" w:lineRule="auto"/>
        <w:jc w:val="both"/>
        <w:rPr>
          <w:rFonts w:ascii="Times New Roman" w:eastAsia="Calibri" w:hAnsi="Times New Roman" w:cs="Times New Roman"/>
          <w:bCs/>
          <w:sz w:val="24"/>
          <w:szCs w:val="24"/>
        </w:rPr>
      </w:pPr>
    </w:p>
    <w:p w14:paraId="08D7B094" w14:textId="44D430A5" w:rsidR="00AB5088" w:rsidRDefault="00AB5088" w:rsidP="0034328E">
      <w:pPr>
        <w:spacing w:after="0" w:line="240" w:lineRule="auto"/>
        <w:jc w:val="both"/>
        <w:rPr>
          <w:rFonts w:ascii="Times New Roman" w:eastAsia="Calibri" w:hAnsi="Times New Roman" w:cs="Times New Roman"/>
          <w:bCs/>
          <w:sz w:val="24"/>
          <w:szCs w:val="24"/>
        </w:rPr>
      </w:pPr>
    </w:p>
    <w:p w14:paraId="2451139A" w14:textId="2F84B53F" w:rsidR="00AB5088" w:rsidRDefault="00AB5088" w:rsidP="0034328E">
      <w:pPr>
        <w:spacing w:after="0" w:line="240" w:lineRule="auto"/>
        <w:jc w:val="both"/>
        <w:rPr>
          <w:rFonts w:ascii="Times New Roman" w:eastAsia="Calibri" w:hAnsi="Times New Roman" w:cs="Times New Roman"/>
          <w:bCs/>
          <w:sz w:val="24"/>
          <w:szCs w:val="24"/>
        </w:rPr>
      </w:pPr>
    </w:p>
    <w:p w14:paraId="529D13AC" w14:textId="1DCED424" w:rsidR="00AB5088" w:rsidRDefault="00AB5088" w:rsidP="0034328E">
      <w:pPr>
        <w:spacing w:after="0" w:line="240" w:lineRule="auto"/>
        <w:jc w:val="both"/>
        <w:rPr>
          <w:rFonts w:ascii="Times New Roman" w:eastAsia="Calibri" w:hAnsi="Times New Roman" w:cs="Times New Roman"/>
          <w:bCs/>
          <w:sz w:val="24"/>
          <w:szCs w:val="24"/>
        </w:rPr>
      </w:pPr>
    </w:p>
    <w:p w14:paraId="36F9D8C8" w14:textId="77777777" w:rsidR="00AB5088" w:rsidRDefault="00AB5088" w:rsidP="0034328E">
      <w:pPr>
        <w:spacing w:after="0" w:line="240" w:lineRule="auto"/>
        <w:jc w:val="both"/>
        <w:rPr>
          <w:rFonts w:ascii="Times New Roman" w:eastAsia="Calibri" w:hAnsi="Times New Roman" w:cs="Times New Roman"/>
          <w:bCs/>
          <w:sz w:val="24"/>
          <w:szCs w:val="24"/>
        </w:rPr>
      </w:pPr>
    </w:p>
    <w:p w14:paraId="17B12786" w14:textId="5A948DC0" w:rsidR="00AB5088" w:rsidRDefault="00AB5088" w:rsidP="0034328E">
      <w:pPr>
        <w:spacing w:after="0" w:line="240" w:lineRule="auto"/>
        <w:jc w:val="both"/>
        <w:rPr>
          <w:rFonts w:ascii="Times New Roman" w:eastAsia="Calibri" w:hAnsi="Times New Roman" w:cs="Times New Roman"/>
          <w:bCs/>
          <w:sz w:val="24"/>
          <w:szCs w:val="24"/>
        </w:rPr>
      </w:pPr>
    </w:p>
    <w:p w14:paraId="5243038B" w14:textId="77777777" w:rsidR="00AB5088" w:rsidRDefault="00AB5088" w:rsidP="0034328E">
      <w:pPr>
        <w:spacing w:after="0" w:line="240" w:lineRule="auto"/>
        <w:jc w:val="both"/>
        <w:rPr>
          <w:rFonts w:ascii="Times New Roman" w:eastAsia="Calibri" w:hAnsi="Times New Roman" w:cs="Times New Roman"/>
          <w:bCs/>
          <w:sz w:val="24"/>
          <w:szCs w:val="24"/>
        </w:rPr>
      </w:pPr>
    </w:p>
    <w:p w14:paraId="6168DF0A" w14:textId="77777777" w:rsidR="00AB5088" w:rsidRDefault="00AB5088" w:rsidP="0034328E">
      <w:pPr>
        <w:spacing w:after="0" w:line="240" w:lineRule="auto"/>
        <w:jc w:val="both"/>
        <w:rPr>
          <w:rFonts w:ascii="Times New Roman" w:eastAsia="Calibri" w:hAnsi="Times New Roman" w:cs="Times New Roman"/>
          <w:bCs/>
          <w:sz w:val="24"/>
          <w:szCs w:val="24"/>
        </w:rPr>
      </w:pPr>
    </w:p>
    <w:p w14:paraId="5C4B5FAF" w14:textId="77777777" w:rsidR="00AB5088" w:rsidRDefault="00AB5088" w:rsidP="0034328E">
      <w:pPr>
        <w:spacing w:after="0" w:line="240" w:lineRule="auto"/>
        <w:jc w:val="both"/>
        <w:rPr>
          <w:rFonts w:ascii="Times New Roman" w:eastAsia="Calibri" w:hAnsi="Times New Roman" w:cs="Times New Roman"/>
          <w:bCs/>
          <w:sz w:val="24"/>
          <w:szCs w:val="24"/>
        </w:rPr>
      </w:pPr>
    </w:p>
    <w:p w14:paraId="450EF40C" w14:textId="77777777" w:rsidR="00AB5088" w:rsidRDefault="00AB5088" w:rsidP="0034328E">
      <w:pPr>
        <w:spacing w:after="0" w:line="240" w:lineRule="auto"/>
        <w:jc w:val="both"/>
        <w:rPr>
          <w:rFonts w:ascii="Times New Roman" w:eastAsia="Calibri" w:hAnsi="Times New Roman" w:cs="Times New Roman"/>
          <w:bCs/>
          <w:sz w:val="24"/>
          <w:szCs w:val="24"/>
        </w:rPr>
      </w:pPr>
    </w:p>
    <w:p w14:paraId="6AAFFAEA" w14:textId="77777777" w:rsidR="00AB5088" w:rsidRDefault="00AB5088" w:rsidP="0034328E">
      <w:pPr>
        <w:spacing w:after="0" w:line="240" w:lineRule="auto"/>
        <w:jc w:val="both"/>
        <w:rPr>
          <w:rFonts w:ascii="Times New Roman" w:eastAsia="Calibri" w:hAnsi="Times New Roman" w:cs="Times New Roman"/>
          <w:bCs/>
          <w:sz w:val="24"/>
          <w:szCs w:val="24"/>
        </w:rPr>
      </w:pPr>
    </w:p>
    <w:p w14:paraId="4F75F256" w14:textId="77777777" w:rsidR="00AB5088" w:rsidRDefault="00AB5088" w:rsidP="0034328E">
      <w:pPr>
        <w:spacing w:after="0" w:line="240" w:lineRule="auto"/>
        <w:jc w:val="both"/>
        <w:rPr>
          <w:rFonts w:ascii="Times New Roman" w:eastAsia="Calibri" w:hAnsi="Times New Roman" w:cs="Times New Roman"/>
          <w:bCs/>
          <w:sz w:val="24"/>
          <w:szCs w:val="24"/>
        </w:rPr>
      </w:pPr>
    </w:p>
    <w:p w14:paraId="4DF87D0E" w14:textId="77777777" w:rsidR="00AB5088" w:rsidRDefault="00AB5088" w:rsidP="0034328E">
      <w:pPr>
        <w:spacing w:after="0" w:line="240" w:lineRule="auto"/>
        <w:jc w:val="both"/>
        <w:rPr>
          <w:rFonts w:ascii="Times New Roman" w:eastAsia="Calibri" w:hAnsi="Times New Roman" w:cs="Times New Roman"/>
          <w:bCs/>
          <w:sz w:val="24"/>
          <w:szCs w:val="24"/>
        </w:rPr>
      </w:pPr>
    </w:p>
    <w:p w14:paraId="173DE127" w14:textId="77777777" w:rsidR="00AB5088" w:rsidRDefault="00AB5088" w:rsidP="0034328E">
      <w:pPr>
        <w:spacing w:after="0" w:line="240" w:lineRule="auto"/>
        <w:jc w:val="both"/>
        <w:rPr>
          <w:rFonts w:ascii="Times New Roman" w:eastAsia="Calibri" w:hAnsi="Times New Roman" w:cs="Times New Roman"/>
          <w:bCs/>
          <w:sz w:val="24"/>
          <w:szCs w:val="24"/>
        </w:rPr>
      </w:pPr>
    </w:p>
    <w:p w14:paraId="7F19F4E7" w14:textId="77777777" w:rsidR="00AB5088" w:rsidRDefault="00AB5088" w:rsidP="0034328E">
      <w:pPr>
        <w:spacing w:after="0" w:line="240" w:lineRule="auto"/>
        <w:jc w:val="both"/>
        <w:rPr>
          <w:rFonts w:ascii="Times New Roman" w:eastAsia="Calibri" w:hAnsi="Times New Roman" w:cs="Times New Roman"/>
          <w:bCs/>
          <w:sz w:val="24"/>
          <w:szCs w:val="24"/>
        </w:rPr>
      </w:pPr>
    </w:p>
    <w:p w14:paraId="0DB26CE0" w14:textId="77777777" w:rsidR="00AB5088" w:rsidRDefault="00AB5088" w:rsidP="0034328E">
      <w:pPr>
        <w:spacing w:after="0" w:line="240" w:lineRule="auto"/>
        <w:jc w:val="both"/>
        <w:rPr>
          <w:rFonts w:ascii="Times New Roman" w:eastAsia="Calibri" w:hAnsi="Times New Roman" w:cs="Times New Roman"/>
          <w:bCs/>
          <w:sz w:val="24"/>
          <w:szCs w:val="24"/>
        </w:rPr>
      </w:pPr>
    </w:p>
    <w:p w14:paraId="665D2E95" w14:textId="77777777" w:rsidR="00AB5088" w:rsidRDefault="00AB5088" w:rsidP="0034328E">
      <w:pPr>
        <w:spacing w:after="0" w:line="240" w:lineRule="auto"/>
        <w:jc w:val="both"/>
        <w:rPr>
          <w:rFonts w:ascii="Times New Roman" w:eastAsia="Calibri" w:hAnsi="Times New Roman" w:cs="Times New Roman"/>
          <w:bCs/>
          <w:sz w:val="24"/>
          <w:szCs w:val="24"/>
        </w:rPr>
      </w:pPr>
    </w:p>
    <w:p w14:paraId="2FD42415" w14:textId="77777777" w:rsidR="00AB5088" w:rsidRDefault="00AB5088" w:rsidP="0034328E">
      <w:pPr>
        <w:spacing w:after="0" w:line="240" w:lineRule="auto"/>
        <w:jc w:val="both"/>
        <w:rPr>
          <w:rFonts w:ascii="Times New Roman" w:eastAsia="Calibri" w:hAnsi="Times New Roman" w:cs="Times New Roman"/>
          <w:bCs/>
          <w:sz w:val="24"/>
          <w:szCs w:val="24"/>
        </w:rPr>
      </w:pPr>
    </w:p>
    <w:p w14:paraId="4067A582" w14:textId="77777777" w:rsidR="00AB5088" w:rsidRDefault="00AB5088" w:rsidP="0034328E">
      <w:pPr>
        <w:spacing w:after="0" w:line="240" w:lineRule="auto"/>
        <w:jc w:val="both"/>
        <w:rPr>
          <w:rFonts w:ascii="Times New Roman" w:eastAsia="Calibri" w:hAnsi="Times New Roman" w:cs="Times New Roman"/>
          <w:bCs/>
          <w:sz w:val="24"/>
          <w:szCs w:val="24"/>
        </w:rPr>
      </w:pPr>
    </w:p>
    <w:p w14:paraId="71DD6005" w14:textId="77777777" w:rsidR="00AB5088" w:rsidRDefault="00AB5088" w:rsidP="0034328E">
      <w:pPr>
        <w:spacing w:after="0" w:line="240" w:lineRule="auto"/>
        <w:jc w:val="both"/>
        <w:rPr>
          <w:rFonts w:ascii="Times New Roman" w:eastAsia="Calibri" w:hAnsi="Times New Roman" w:cs="Times New Roman"/>
          <w:bCs/>
          <w:sz w:val="24"/>
          <w:szCs w:val="24"/>
        </w:rPr>
      </w:pPr>
    </w:p>
    <w:p w14:paraId="6314AC71" w14:textId="231A0C6C" w:rsidR="0034328E" w:rsidRDefault="0034328E" w:rsidP="0034328E">
      <w:pPr>
        <w:spacing w:after="0" w:line="240" w:lineRule="auto"/>
        <w:jc w:val="both"/>
        <w:rPr>
          <w:rFonts w:ascii="Times New Roman" w:eastAsia="Calibri" w:hAnsi="Times New Roman" w:cs="Times New Roman"/>
          <w:bCs/>
          <w:sz w:val="24"/>
          <w:szCs w:val="24"/>
        </w:rPr>
      </w:pPr>
      <w:r w:rsidRPr="00CC2A16">
        <w:rPr>
          <w:rFonts w:ascii="Times New Roman" w:eastAsia="Calibri" w:hAnsi="Times New Roman" w:cs="Times New Roman"/>
          <w:bCs/>
          <w:sz w:val="24"/>
          <w:szCs w:val="24"/>
        </w:rPr>
        <w:t>Şekil</w:t>
      </w:r>
      <w:r w:rsidR="00BF68D4">
        <w:rPr>
          <w:rFonts w:ascii="Times New Roman" w:eastAsia="Calibri" w:hAnsi="Times New Roman" w:cs="Times New Roman"/>
          <w:bCs/>
          <w:sz w:val="24"/>
          <w:szCs w:val="24"/>
        </w:rPr>
        <w:t xml:space="preserve"> 8</w:t>
      </w:r>
      <w:r w:rsidRPr="00CC2A16">
        <w:rPr>
          <w:rFonts w:ascii="Times New Roman" w:eastAsia="Calibri" w:hAnsi="Times New Roman" w:cs="Times New Roman"/>
          <w:bCs/>
          <w:sz w:val="24"/>
          <w:szCs w:val="24"/>
        </w:rPr>
        <w:t>. Atatürk Bulvarı</w:t>
      </w:r>
      <w:r w:rsidR="00907462">
        <w:rPr>
          <w:rFonts w:ascii="Times New Roman" w:eastAsia="Calibri" w:hAnsi="Times New Roman" w:cs="Times New Roman"/>
          <w:bCs/>
          <w:sz w:val="24"/>
          <w:szCs w:val="24"/>
        </w:rPr>
        <w:t>’</w:t>
      </w:r>
      <w:r>
        <w:rPr>
          <w:rFonts w:ascii="Times New Roman" w:eastAsia="Calibri" w:hAnsi="Times New Roman" w:cs="Times New Roman"/>
          <w:bCs/>
          <w:sz w:val="24"/>
          <w:szCs w:val="24"/>
        </w:rPr>
        <w:t>nda</w:t>
      </w:r>
      <w:r w:rsidR="00DF711F">
        <w:rPr>
          <w:rFonts w:ascii="Times New Roman" w:eastAsia="Calibri" w:hAnsi="Times New Roman" w:cs="Times New Roman"/>
          <w:bCs/>
          <w:sz w:val="24"/>
          <w:szCs w:val="24"/>
        </w:rPr>
        <w:t>ki</w:t>
      </w:r>
      <w:r>
        <w:rPr>
          <w:rFonts w:ascii="Times New Roman" w:eastAsia="Calibri" w:hAnsi="Times New Roman" w:cs="Times New Roman"/>
          <w:bCs/>
          <w:sz w:val="24"/>
          <w:szCs w:val="24"/>
        </w:rPr>
        <w:t xml:space="preserve"> kaldırımların mevcut durumu ve</w:t>
      </w:r>
      <w:r w:rsidRPr="00CC2A16">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 xml:space="preserve">bu alanlarda uygulanabilecek biyotutma yapıları </w:t>
      </w:r>
      <w:r w:rsidRPr="00CC2A16">
        <w:rPr>
          <w:rFonts w:ascii="Times New Roman" w:eastAsia="Calibri" w:hAnsi="Times New Roman" w:cs="Times New Roman"/>
          <w:bCs/>
          <w:sz w:val="24"/>
          <w:szCs w:val="24"/>
        </w:rPr>
        <w:t xml:space="preserve">tasarım </w:t>
      </w:r>
      <w:r>
        <w:rPr>
          <w:rFonts w:ascii="Times New Roman" w:eastAsia="Calibri" w:hAnsi="Times New Roman" w:cs="Times New Roman"/>
          <w:bCs/>
          <w:sz w:val="24"/>
          <w:szCs w:val="24"/>
        </w:rPr>
        <w:t>örnekleri</w:t>
      </w:r>
      <w:r w:rsidRPr="0034328E">
        <w:rPr>
          <w:rFonts w:ascii="Times New Roman" w:eastAsia="Calibri" w:hAnsi="Times New Roman" w:cs="Times New Roman"/>
          <w:bCs/>
          <w:sz w:val="24"/>
          <w:szCs w:val="24"/>
        </w:rPr>
        <w:t xml:space="preserve"> </w:t>
      </w:r>
      <w:r w:rsidRPr="00CC2A16">
        <w:rPr>
          <w:rFonts w:ascii="Times New Roman" w:eastAsia="Calibri" w:hAnsi="Times New Roman" w:cs="Times New Roman"/>
          <w:bCs/>
          <w:sz w:val="24"/>
          <w:szCs w:val="24"/>
        </w:rPr>
        <w:t>Foto. 1</w:t>
      </w:r>
      <w:r>
        <w:rPr>
          <w:rFonts w:ascii="Times New Roman" w:eastAsia="Calibri" w:hAnsi="Times New Roman" w:cs="Times New Roman"/>
          <w:bCs/>
          <w:sz w:val="24"/>
          <w:szCs w:val="24"/>
        </w:rPr>
        <w:t>-2-3-4</w:t>
      </w:r>
      <w:r w:rsidRPr="00CC2A16">
        <w:rPr>
          <w:rFonts w:ascii="Times New Roman" w:eastAsia="Calibri" w:hAnsi="Times New Roman" w:cs="Times New Roman"/>
          <w:bCs/>
          <w:sz w:val="24"/>
          <w:szCs w:val="24"/>
        </w:rPr>
        <w:t xml:space="preserve"> (Orijinal, 2021); Foto</w:t>
      </w:r>
      <w:r>
        <w:rPr>
          <w:rFonts w:ascii="Times New Roman" w:eastAsia="Calibri" w:hAnsi="Times New Roman" w:cs="Times New Roman"/>
          <w:bCs/>
          <w:sz w:val="24"/>
          <w:szCs w:val="24"/>
        </w:rPr>
        <w:t xml:space="preserve">. 5-6 (URL </w:t>
      </w:r>
      <w:r w:rsidR="009C7E01">
        <w:rPr>
          <w:rFonts w:ascii="Times New Roman" w:eastAsia="Calibri" w:hAnsi="Times New Roman" w:cs="Times New Roman"/>
          <w:bCs/>
          <w:sz w:val="24"/>
          <w:szCs w:val="24"/>
        </w:rPr>
        <w:t>8-9</w:t>
      </w:r>
      <w:r w:rsidRPr="00CC2A16">
        <w:rPr>
          <w:rFonts w:ascii="Times New Roman" w:eastAsia="Calibri" w:hAnsi="Times New Roman" w:cs="Times New Roman"/>
          <w:bCs/>
          <w:sz w:val="24"/>
          <w:szCs w:val="24"/>
        </w:rPr>
        <w:t>).</w:t>
      </w:r>
    </w:p>
    <w:p w14:paraId="4DB72EEA" w14:textId="4A1EE949" w:rsidR="0034328E" w:rsidRDefault="006C414B" w:rsidP="0034328E">
      <w:pPr>
        <w:spacing w:after="0" w:line="240" w:lineRule="auto"/>
        <w:jc w:val="both"/>
        <w:rPr>
          <w:rFonts w:ascii="Times New Roman" w:eastAsia="Calibri" w:hAnsi="Times New Roman" w:cs="Times New Roman"/>
          <w:bCs/>
          <w:sz w:val="24"/>
          <w:szCs w:val="24"/>
        </w:rPr>
      </w:pPr>
      <w:r>
        <w:rPr>
          <w:noProof/>
          <w:lang w:eastAsia="tr-TR"/>
        </w:rPr>
        <w:lastRenderedPageBreak/>
        <w:drawing>
          <wp:anchor distT="0" distB="0" distL="114300" distR="114300" simplePos="0" relativeHeight="251661312" behindDoc="0" locked="0" layoutInCell="1" allowOverlap="1" wp14:anchorId="562B0C31" wp14:editId="5A439A39">
            <wp:simplePos x="0" y="0"/>
            <wp:positionH relativeFrom="column">
              <wp:posOffset>-635</wp:posOffset>
            </wp:positionH>
            <wp:positionV relativeFrom="paragraph">
              <wp:posOffset>4058414</wp:posOffset>
            </wp:positionV>
            <wp:extent cx="5650230" cy="4323715"/>
            <wp:effectExtent l="0" t="0" r="7620" b="635"/>
            <wp:wrapTopAndBottom/>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r="729"/>
                    <a:stretch/>
                  </pic:blipFill>
                  <pic:spPr bwMode="auto">
                    <a:xfrm>
                      <a:off x="0" y="0"/>
                      <a:ext cx="5650230" cy="4323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7C7E">
        <w:rPr>
          <w:noProof/>
          <w:lang w:eastAsia="tr-TR"/>
        </w:rPr>
        <w:drawing>
          <wp:anchor distT="0" distB="0" distL="114300" distR="114300" simplePos="0" relativeHeight="251658240" behindDoc="0" locked="0" layoutInCell="1" allowOverlap="1" wp14:anchorId="7E0548D0" wp14:editId="5AE0771D">
            <wp:simplePos x="0" y="0"/>
            <wp:positionH relativeFrom="column">
              <wp:posOffset>-39876</wp:posOffset>
            </wp:positionH>
            <wp:positionV relativeFrom="paragraph">
              <wp:posOffset>0</wp:posOffset>
            </wp:positionV>
            <wp:extent cx="5704205" cy="3437890"/>
            <wp:effectExtent l="0" t="0" r="0" b="0"/>
            <wp:wrapTopAndBottom/>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704205" cy="3437890"/>
                    </a:xfrm>
                    <a:prstGeom prst="rect">
                      <a:avLst/>
                    </a:prstGeom>
                  </pic:spPr>
                </pic:pic>
              </a:graphicData>
            </a:graphic>
            <wp14:sizeRelH relativeFrom="margin">
              <wp14:pctWidth>0</wp14:pctWidth>
            </wp14:sizeRelH>
            <wp14:sizeRelV relativeFrom="margin">
              <wp14:pctHeight>0</wp14:pctHeight>
            </wp14:sizeRelV>
          </wp:anchor>
        </w:drawing>
      </w:r>
      <w:r w:rsidR="0034328E" w:rsidRPr="00CC2A16">
        <w:rPr>
          <w:rFonts w:ascii="Times New Roman" w:eastAsia="Calibri" w:hAnsi="Times New Roman" w:cs="Times New Roman"/>
          <w:bCs/>
          <w:sz w:val="24"/>
          <w:szCs w:val="24"/>
        </w:rPr>
        <w:t>Şekil</w:t>
      </w:r>
      <w:r w:rsidR="00A401D7">
        <w:rPr>
          <w:rFonts w:ascii="Times New Roman" w:eastAsia="Calibri" w:hAnsi="Times New Roman" w:cs="Times New Roman"/>
          <w:bCs/>
          <w:sz w:val="24"/>
          <w:szCs w:val="24"/>
        </w:rPr>
        <w:t xml:space="preserve"> 9.</w:t>
      </w:r>
      <w:r w:rsidR="0034328E" w:rsidRPr="00CC2A16">
        <w:rPr>
          <w:rFonts w:ascii="Times New Roman" w:eastAsia="Calibri" w:hAnsi="Times New Roman" w:cs="Times New Roman"/>
          <w:bCs/>
          <w:sz w:val="24"/>
          <w:szCs w:val="24"/>
        </w:rPr>
        <w:t xml:space="preserve"> Atatürk Bulvarı</w:t>
      </w:r>
      <w:r w:rsidR="00907462">
        <w:rPr>
          <w:rFonts w:ascii="Times New Roman" w:eastAsia="Calibri" w:hAnsi="Times New Roman" w:cs="Times New Roman"/>
          <w:bCs/>
          <w:sz w:val="24"/>
          <w:szCs w:val="24"/>
        </w:rPr>
        <w:t>’</w:t>
      </w:r>
      <w:r w:rsidR="0034328E">
        <w:rPr>
          <w:rFonts w:ascii="Times New Roman" w:eastAsia="Calibri" w:hAnsi="Times New Roman" w:cs="Times New Roman"/>
          <w:bCs/>
          <w:sz w:val="24"/>
          <w:szCs w:val="24"/>
        </w:rPr>
        <w:t>nda bulunan dönüş kurbları ve kavşakların mevcut durumu ve</w:t>
      </w:r>
      <w:r w:rsidR="0034328E" w:rsidRPr="00CC2A16">
        <w:rPr>
          <w:rFonts w:ascii="Times New Roman" w:eastAsia="Calibri" w:hAnsi="Times New Roman" w:cs="Times New Roman"/>
          <w:bCs/>
          <w:sz w:val="24"/>
          <w:szCs w:val="24"/>
        </w:rPr>
        <w:t xml:space="preserve"> </w:t>
      </w:r>
      <w:r w:rsidR="0034328E">
        <w:rPr>
          <w:rFonts w:ascii="Times New Roman" w:eastAsia="Calibri" w:hAnsi="Times New Roman" w:cs="Times New Roman"/>
          <w:bCs/>
          <w:sz w:val="24"/>
          <w:szCs w:val="24"/>
        </w:rPr>
        <w:t xml:space="preserve">bu alanlarda uygulanabilecek biyotutma yapıları </w:t>
      </w:r>
      <w:r w:rsidR="0034328E" w:rsidRPr="00CC2A16">
        <w:rPr>
          <w:rFonts w:ascii="Times New Roman" w:eastAsia="Calibri" w:hAnsi="Times New Roman" w:cs="Times New Roman"/>
          <w:bCs/>
          <w:sz w:val="24"/>
          <w:szCs w:val="24"/>
        </w:rPr>
        <w:t xml:space="preserve">tasarım </w:t>
      </w:r>
      <w:r w:rsidR="0034328E">
        <w:rPr>
          <w:rFonts w:ascii="Times New Roman" w:eastAsia="Calibri" w:hAnsi="Times New Roman" w:cs="Times New Roman"/>
          <w:bCs/>
          <w:sz w:val="24"/>
          <w:szCs w:val="24"/>
        </w:rPr>
        <w:t>örnekleri</w:t>
      </w:r>
      <w:r w:rsidR="00783EB5">
        <w:rPr>
          <w:rFonts w:ascii="Times New Roman" w:eastAsia="Calibri" w:hAnsi="Times New Roman" w:cs="Times New Roman"/>
          <w:bCs/>
          <w:sz w:val="24"/>
          <w:szCs w:val="24"/>
        </w:rPr>
        <w:t>.</w:t>
      </w:r>
      <w:r w:rsidR="0034328E" w:rsidRPr="0034328E">
        <w:rPr>
          <w:rFonts w:ascii="Times New Roman" w:eastAsia="Calibri" w:hAnsi="Times New Roman" w:cs="Times New Roman"/>
          <w:bCs/>
          <w:sz w:val="24"/>
          <w:szCs w:val="24"/>
        </w:rPr>
        <w:t xml:space="preserve"> </w:t>
      </w:r>
      <w:r w:rsidR="0034328E" w:rsidRPr="00CC2A16">
        <w:rPr>
          <w:rFonts w:ascii="Times New Roman" w:eastAsia="Calibri" w:hAnsi="Times New Roman" w:cs="Times New Roman"/>
          <w:bCs/>
          <w:sz w:val="24"/>
          <w:szCs w:val="24"/>
        </w:rPr>
        <w:t>Foto. 1</w:t>
      </w:r>
      <w:r w:rsidR="00D30B79">
        <w:rPr>
          <w:rFonts w:ascii="Times New Roman" w:eastAsia="Calibri" w:hAnsi="Times New Roman" w:cs="Times New Roman"/>
          <w:bCs/>
          <w:sz w:val="24"/>
          <w:szCs w:val="24"/>
        </w:rPr>
        <w:t xml:space="preserve"> </w:t>
      </w:r>
      <w:r w:rsidR="00783EB5">
        <w:rPr>
          <w:rFonts w:ascii="Times New Roman" w:eastAsia="Calibri" w:hAnsi="Times New Roman" w:cs="Times New Roman"/>
          <w:bCs/>
          <w:sz w:val="24"/>
          <w:szCs w:val="24"/>
        </w:rPr>
        <w:t>(</w:t>
      </w:r>
      <w:r w:rsidR="0034328E" w:rsidRPr="00CC2A16">
        <w:rPr>
          <w:rFonts w:ascii="Times New Roman" w:eastAsia="Calibri" w:hAnsi="Times New Roman" w:cs="Times New Roman"/>
          <w:bCs/>
          <w:sz w:val="24"/>
          <w:szCs w:val="24"/>
        </w:rPr>
        <w:t>Orijinal, 2021); Foto</w:t>
      </w:r>
      <w:r w:rsidR="0034328E">
        <w:rPr>
          <w:rFonts w:ascii="Times New Roman" w:eastAsia="Calibri" w:hAnsi="Times New Roman" w:cs="Times New Roman"/>
          <w:bCs/>
          <w:sz w:val="24"/>
          <w:szCs w:val="24"/>
        </w:rPr>
        <w:t xml:space="preserve">. </w:t>
      </w:r>
      <w:r w:rsidR="00D30B79">
        <w:rPr>
          <w:rFonts w:ascii="Times New Roman" w:eastAsia="Calibri" w:hAnsi="Times New Roman" w:cs="Times New Roman"/>
          <w:bCs/>
          <w:sz w:val="24"/>
          <w:szCs w:val="24"/>
        </w:rPr>
        <w:t>2-3-4</w:t>
      </w:r>
      <w:r w:rsidR="0034328E">
        <w:rPr>
          <w:rFonts w:ascii="Times New Roman" w:eastAsia="Calibri" w:hAnsi="Times New Roman" w:cs="Times New Roman"/>
          <w:bCs/>
          <w:sz w:val="24"/>
          <w:szCs w:val="24"/>
        </w:rPr>
        <w:t xml:space="preserve"> (URL </w:t>
      </w:r>
      <w:r w:rsidR="00F36E5B">
        <w:rPr>
          <w:rFonts w:ascii="Times New Roman" w:eastAsia="Calibri" w:hAnsi="Times New Roman" w:cs="Times New Roman"/>
          <w:bCs/>
          <w:sz w:val="24"/>
          <w:szCs w:val="24"/>
        </w:rPr>
        <w:t>10</w:t>
      </w:r>
      <w:r w:rsidR="001362E5">
        <w:rPr>
          <w:rFonts w:ascii="Times New Roman" w:eastAsia="Calibri" w:hAnsi="Times New Roman" w:cs="Times New Roman"/>
          <w:bCs/>
          <w:sz w:val="24"/>
          <w:szCs w:val="24"/>
        </w:rPr>
        <w:t>-</w:t>
      </w:r>
      <w:r w:rsidR="00F36E5B">
        <w:rPr>
          <w:rFonts w:ascii="Times New Roman" w:eastAsia="Calibri" w:hAnsi="Times New Roman" w:cs="Times New Roman"/>
          <w:bCs/>
          <w:sz w:val="24"/>
          <w:szCs w:val="24"/>
        </w:rPr>
        <w:t>11</w:t>
      </w:r>
      <w:r w:rsidR="009C7E01">
        <w:rPr>
          <w:rFonts w:ascii="Times New Roman" w:eastAsia="Calibri" w:hAnsi="Times New Roman" w:cs="Times New Roman"/>
          <w:bCs/>
          <w:sz w:val="24"/>
          <w:szCs w:val="24"/>
        </w:rPr>
        <w:t>-12</w:t>
      </w:r>
      <w:r w:rsidR="0034328E" w:rsidRPr="00CC2A16">
        <w:rPr>
          <w:rFonts w:ascii="Times New Roman" w:eastAsia="Calibri" w:hAnsi="Times New Roman" w:cs="Times New Roman"/>
          <w:bCs/>
          <w:sz w:val="24"/>
          <w:szCs w:val="24"/>
        </w:rPr>
        <w:t>).</w:t>
      </w:r>
    </w:p>
    <w:p w14:paraId="275D335B" w14:textId="77777777" w:rsidR="006C414B" w:rsidRPr="006C414B" w:rsidRDefault="006C414B" w:rsidP="0034328E">
      <w:pPr>
        <w:spacing w:after="0" w:line="240" w:lineRule="auto"/>
        <w:jc w:val="both"/>
        <w:rPr>
          <w:rFonts w:ascii="Times New Roman" w:eastAsia="Calibri" w:hAnsi="Times New Roman" w:cs="Times New Roman"/>
          <w:bCs/>
          <w:sz w:val="12"/>
          <w:szCs w:val="12"/>
        </w:rPr>
      </w:pPr>
    </w:p>
    <w:p w14:paraId="731835ED" w14:textId="3595996E" w:rsidR="00DF711F" w:rsidRPr="00A401D7" w:rsidRDefault="00DF711F" w:rsidP="00847C7E">
      <w:pPr>
        <w:spacing w:after="0" w:line="240" w:lineRule="auto"/>
        <w:jc w:val="both"/>
        <w:rPr>
          <w:rFonts w:ascii="Times New Roman" w:eastAsia="Calibri" w:hAnsi="Times New Roman" w:cs="Times New Roman"/>
          <w:b/>
          <w:bCs/>
          <w:sz w:val="24"/>
          <w:szCs w:val="24"/>
        </w:rPr>
      </w:pPr>
      <w:r w:rsidRPr="00CC2A16">
        <w:rPr>
          <w:rFonts w:ascii="Times New Roman" w:eastAsia="Calibri" w:hAnsi="Times New Roman" w:cs="Times New Roman"/>
          <w:bCs/>
          <w:sz w:val="24"/>
          <w:szCs w:val="24"/>
        </w:rPr>
        <w:t>Şekil</w:t>
      </w:r>
      <w:r w:rsidR="00A401D7">
        <w:rPr>
          <w:rFonts w:ascii="Times New Roman" w:eastAsia="Calibri" w:hAnsi="Times New Roman" w:cs="Times New Roman"/>
          <w:bCs/>
          <w:sz w:val="24"/>
          <w:szCs w:val="24"/>
        </w:rPr>
        <w:t xml:space="preserve"> 10</w:t>
      </w:r>
      <w:r w:rsidRPr="00CC2A16">
        <w:rPr>
          <w:rFonts w:ascii="Times New Roman" w:eastAsia="Calibri" w:hAnsi="Times New Roman" w:cs="Times New Roman"/>
          <w:bCs/>
          <w:sz w:val="24"/>
          <w:szCs w:val="24"/>
        </w:rPr>
        <w:t>. Atatürk Bulvarı</w:t>
      </w:r>
      <w:r w:rsidR="00907462">
        <w:rPr>
          <w:rFonts w:ascii="Times New Roman" w:eastAsia="Calibri" w:hAnsi="Times New Roman" w:cs="Times New Roman"/>
          <w:bCs/>
          <w:sz w:val="24"/>
          <w:szCs w:val="24"/>
        </w:rPr>
        <w:t>’</w:t>
      </w:r>
      <w:r>
        <w:rPr>
          <w:rFonts w:ascii="Times New Roman" w:eastAsia="Calibri" w:hAnsi="Times New Roman" w:cs="Times New Roman"/>
          <w:bCs/>
          <w:sz w:val="24"/>
          <w:szCs w:val="24"/>
        </w:rPr>
        <w:t>ndaki otoparkların mevcut durumu ve</w:t>
      </w:r>
      <w:r w:rsidRPr="00CC2A16">
        <w:rPr>
          <w:rFonts w:ascii="Times New Roman" w:eastAsia="Calibri" w:hAnsi="Times New Roman" w:cs="Times New Roman"/>
          <w:bCs/>
          <w:sz w:val="24"/>
          <w:szCs w:val="24"/>
        </w:rPr>
        <w:t xml:space="preserve"> </w:t>
      </w:r>
      <w:r>
        <w:rPr>
          <w:rFonts w:ascii="Times New Roman" w:eastAsia="Calibri" w:hAnsi="Times New Roman" w:cs="Times New Roman"/>
          <w:bCs/>
          <w:sz w:val="24"/>
          <w:szCs w:val="24"/>
        </w:rPr>
        <w:t xml:space="preserve">bu alanlarda uygulanabilecek biyotutma yapıları </w:t>
      </w:r>
      <w:r w:rsidRPr="00CC2A16">
        <w:rPr>
          <w:rFonts w:ascii="Times New Roman" w:eastAsia="Calibri" w:hAnsi="Times New Roman" w:cs="Times New Roman"/>
          <w:bCs/>
          <w:sz w:val="24"/>
          <w:szCs w:val="24"/>
        </w:rPr>
        <w:t xml:space="preserve">tasarım </w:t>
      </w:r>
      <w:r>
        <w:rPr>
          <w:rFonts w:ascii="Times New Roman" w:eastAsia="Calibri" w:hAnsi="Times New Roman" w:cs="Times New Roman"/>
          <w:bCs/>
          <w:sz w:val="24"/>
          <w:szCs w:val="24"/>
        </w:rPr>
        <w:t>örnekleri</w:t>
      </w:r>
      <w:r w:rsidR="00D30B79">
        <w:rPr>
          <w:rFonts w:ascii="Times New Roman" w:eastAsia="Calibri" w:hAnsi="Times New Roman" w:cs="Times New Roman"/>
          <w:bCs/>
          <w:sz w:val="24"/>
          <w:szCs w:val="24"/>
        </w:rPr>
        <w:t>.</w:t>
      </w:r>
      <w:r w:rsidRPr="0034328E">
        <w:rPr>
          <w:rFonts w:ascii="Times New Roman" w:eastAsia="Calibri" w:hAnsi="Times New Roman" w:cs="Times New Roman"/>
          <w:bCs/>
          <w:sz w:val="24"/>
          <w:szCs w:val="24"/>
        </w:rPr>
        <w:t xml:space="preserve"> </w:t>
      </w:r>
      <w:r w:rsidRPr="00CC2A16">
        <w:rPr>
          <w:rFonts w:ascii="Times New Roman" w:eastAsia="Calibri" w:hAnsi="Times New Roman" w:cs="Times New Roman"/>
          <w:bCs/>
          <w:sz w:val="24"/>
          <w:szCs w:val="24"/>
        </w:rPr>
        <w:t>Foto. 1</w:t>
      </w:r>
      <w:r>
        <w:rPr>
          <w:rFonts w:ascii="Times New Roman" w:eastAsia="Calibri" w:hAnsi="Times New Roman" w:cs="Times New Roman"/>
          <w:bCs/>
          <w:sz w:val="24"/>
          <w:szCs w:val="24"/>
        </w:rPr>
        <w:t xml:space="preserve"> (Orijinal, 2021) ve Foto 2-3 (URL </w:t>
      </w:r>
      <w:r w:rsidR="00A24FEE">
        <w:rPr>
          <w:rFonts w:ascii="Times New Roman" w:eastAsia="Calibri" w:hAnsi="Times New Roman" w:cs="Times New Roman"/>
          <w:bCs/>
          <w:sz w:val="24"/>
          <w:szCs w:val="24"/>
        </w:rPr>
        <w:t>1</w:t>
      </w:r>
      <w:r w:rsidR="009C7E01">
        <w:rPr>
          <w:rFonts w:ascii="Times New Roman" w:eastAsia="Calibri" w:hAnsi="Times New Roman" w:cs="Times New Roman"/>
          <w:bCs/>
          <w:sz w:val="24"/>
          <w:szCs w:val="24"/>
        </w:rPr>
        <w:t>3</w:t>
      </w:r>
      <w:r>
        <w:rPr>
          <w:rFonts w:ascii="Times New Roman" w:eastAsia="Calibri" w:hAnsi="Times New Roman" w:cs="Times New Roman"/>
          <w:bCs/>
          <w:sz w:val="24"/>
          <w:szCs w:val="24"/>
        </w:rPr>
        <w:t>-</w:t>
      </w:r>
      <w:r w:rsidR="00A371FE">
        <w:rPr>
          <w:rFonts w:ascii="Times New Roman" w:eastAsia="Calibri" w:hAnsi="Times New Roman" w:cs="Times New Roman"/>
          <w:bCs/>
          <w:sz w:val="24"/>
          <w:szCs w:val="24"/>
        </w:rPr>
        <w:t>1</w:t>
      </w:r>
      <w:r w:rsidR="009C7E01">
        <w:rPr>
          <w:rFonts w:ascii="Times New Roman" w:eastAsia="Calibri" w:hAnsi="Times New Roman" w:cs="Times New Roman"/>
          <w:bCs/>
          <w:sz w:val="24"/>
          <w:szCs w:val="24"/>
        </w:rPr>
        <w:t>4</w:t>
      </w:r>
      <w:r w:rsidRPr="00CC2A16">
        <w:rPr>
          <w:rFonts w:ascii="Times New Roman" w:eastAsia="Calibri" w:hAnsi="Times New Roman" w:cs="Times New Roman"/>
          <w:bCs/>
          <w:sz w:val="24"/>
          <w:szCs w:val="24"/>
        </w:rPr>
        <w:t>).</w:t>
      </w:r>
    </w:p>
    <w:p w14:paraId="3F0F60F5" w14:textId="74AB49DF" w:rsidR="00916CD6" w:rsidRDefault="002769C7" w:rsidP="00AB797C">
      <w:pPr>
        <w:spacing w:after="0" w:line="300" w:lineRule="auto"/>
        <w:jc w:val="both"/>
        <w:rPr>
          <w:rFonts w:ascii="Times New Roman" w:eastAsia="Calibri" w:hAnsi="Times New Roman" w:cs="Times New Roman"/>
          <w:b/>
          <w:bCs/>
          <w:sz w:val="24"/>
          <w:szCs w:val="24"/>
        </w:rPr>
      </w:pPr>
      <w:r>
        <w:rPr>
          <w:noProof/>
          <w:lang w:eastAsia="tr-TR"/>
        </w:rPr>
        <w:lastRenderedPageBreak/>
        <w:drawing>
          <wp:inline distT="0" distB="0" distL="0" distR="0" wp14:anchorId="6A3DF4C8" wp14:editId="4FC24F46">
            <wp:extent cx="5760720" cy="5691352"/>
            <wp:effectExtent l="0" t="0" r="0" b="508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579"/>
                    <a:stretch/>
                  </pic:blipFill>
                  <pic:spPr bwMode="auto">
                    <a:xfrm>
                      <a:off x="0" y="0"/>
                      <a:ext cx="5760720" cy="5691352"/>
                    </a:xfrm>
                    <a:prstGeom prst="rect">
                      <a:avLst/>
                    </a:prstGeom>
                    <a:ln>
                      <a:noFill/>
                    </a:ln>
                    <a:extLst>
                      <a:ext uri="{53640926-AAD7-44D8-BBD7-CCE9431645EC}">
                        <a14:shadowObscured xmlns:a14="http://schemas.microsoft.com/office/drawing/2010/main"/>
                      </a:ext>
                    </a:extLst>
                  </pic:spPr>
                </pic:pic>
              </a:graphicData>
            </a:graphic>
          </wp:inline>
        </w:drawing>
      </w:r>
    </w:p>
    <w:p w14:paraId="031802A3" w14:textId="4414D66C" w:rsidR="00BF5385" w:rsidRPr="00CC2A16" w:rsidRDefault="00BF5385" w:rsidP="0034328E">
      <w:pPr>
        <w:spacing w:after="0" w:line="240" w:lineRule="auto"/>
        <w:jc w:val="both"/>
        <w:rPr>
          <w:rFonts w:ascii="Times New Roman" w:eastAsia="Calibri" w:hAnsi="Times New Roman" w:cs="Times New Roman"/>
          <w:bCs/>
          <w:sz w:val="24"/>
          <w:szCs w:val="24"/>
        </w:rPr>
      </w:pPr>
      <w:r w:rsidRPr="00CC2A16">
        <w:rPr>
          <w:rFonts w:ascii="Times New Roman" w:eastAsia="Calibri" w:hAnsi="Times New Roman" w:cs="Times New Roman"/>
          <w:bCs/>
          <w:sz w:val="24"/>
          <w:szCs w:val="24"/>
        </w:rPr>
        <w:t>Şekil</w:t>
      </w:r>
      <w:r w:rsidR="00BF68D4">
        <w:rPr>
          <w:rFonts w:ascii="Times New Roman" w:eastAsia="Calibri" w:hAnsi="Times New Roman" w:cs="Times New Roman"/>
          <w:bCs/>
          <w:sz w:val="24"/>
          <w:szCs w:val="24"/>
        </w:rPr>
        <w:t xml:space="preserve"> 1</w:t>
      </w:r>
      <w:r w:rsidR="00DF2C0F">
        <w:rPr>
          <w:rFonts w:ascii="Times New Roman" w:eastAsia="Calibri" w:hAnsi="Times New Roman" w:cs="Times New Roman"/>
          <w:bCs/>
          <w:sz w:val="24"/>
          <w:szCs w:val="24"/>
        </w:rPr>
        <w:t>1</w:t>
      </w:r>
      <w:r w:rsidRPr="00CC2A16">
        <w:rPr>
          <w:rFonts w:ascii="Times New Roman" w:eastAsia="Calibri" w:hAnsi="Times New Roman" w:cs="Times New Roman"/>
          <w:bCs/>
          <w:sz w:val="24"/>
          <w:szCs w:val="24"/>
        </w:rPr>
        <w:t>. Atatürk Bulvarı</w:t>
      </w:r>
      <w:r w:rsidR="00907462">
        <w:rPr>
          <w:rFonts w:ascii="Times New Roman" w:eastAsia="Calibri" w:hAnsi="Times New Roman" w:cs="Times New Roman"/>
          <w:bCs/>
          <w:sz w:val="24"/>
          <w:szCs w:val="24"/>
        </w:rPr>
        <w:t>’</w:t>
      </w:r>
      <w:r>
        <w:rPr>
          <w:rFonts w:ascii="Times New Roman" w:eastAsia="Calibri" w:hAnsi="Times New Roman" w:cs="Times New Roman"/>
          <w:bCs/>
          <w:sz w:val="24"/>
          <w:szCs w:val="24"/>
        </w:rPr>
        <w:t>nda bulunan çocu</w:t>
      </w:r>
      <w:r w:rsidR="0034328E">
        <w:rPr>
          <w:rFonts w:ascii="Times New Roman" w:eastAsia="Calibri" w:hAnsi="Times New Roman" w:cs="Times New Roman"/>
          <w:bCs/>
          <w:sz w:val="24"/>
          <w:szCs w:val="24"/>
        </w:rPr>
        <w:t xml:space="preserve">k oyun alanları ile spor alanlarının mevcut durumu </w:t>
      </w:r>
      <w:r>
        <w:rPr>
          <w:rFonts w:ascii="Times New Roman" w:eastAsia="Calibri" w:hAnsi="Times New Roman" w:cs="Times New Roman"/>
          <w:bCs/>
          <w:sz w:val="24"/>
          <w:szCs w:val="24"/>
        </w:rPr>
        <w:t>ve</w:t>
      </w:r>
      <w:r w:rsidRPr="00CC2A16">
        <w:rPr>
          <w:rFonts w:ascii="Times New Roman" w:eastAsia="Calibri" w:hAnsi="Times New Roman" w:cs="Times New Roman"/>
          <w:bCs/>
          <w:sz w:val="24"/>
          <w:szCs w:val="24"/>
        </w:rPr>
        <w:t xml:space="preserve"> </w:t>
      </w:r>
      <w:r w:rsidR="0034328E">
        <w:rPr>
          <w:rFonts w:ascii="Times New Roman" w:eastAsia="Calibri" w:hAnsi="Times New Roman" w:cs="Times New Roman"/>
          <w:bCs/>
          <w:sz w:val="24"/>
          <w:szCs w:val="24"/>
        </w:rPr>
        <w:t xml:space="preserve">bu alanlarda uygulanabilecek biyotutma yapıları </w:t>
      </w:r>
      <w:r w:rsidRPr="00CC2A16">
        <w:rPr>
          <w:rFonts w:ascii="Times New Roman" w:eastAsia="Calibri" w:hAnsi="Times New Roman" w:cs="Times New Roman"/>
          <w:bCs/>
          <w:sz w:val="24"/>
          <w:szCs w:val="24"/>
        </w:rPr>
        <w:t xml:space="preserve">tasarım </w:t>
      </w:r>
      <w:r w:rsidR="0034328E">
        <w:rPr>
          <w:rFonts w:ascii="Times New Roman" w:eastAsia="Calibri" w:hAnsi="Times New Roman" w:cs="Times New Roman"/>
          <w:bCs/>
          <w:sz w:val="24"/>
          <w:szCs w:val="24"/>
        </w:rPr>
        <w:t>örnekleri</w:t>
      </w:r>
      <w:r w:rsidR="00D30B79">
        <w:rPr>
          <w:rFonts w:ascii="Times New Roman" w:eastAsia="Calibri" w:hAnsi="Times New Roman" w:cs="Times New Roman"/>
          <w:bCs/>
          <w:sz w:val="24"/>
          <w:szCs w:val="24"/>
        </w:rPr>
        <w:t>.</w:t>
      </w:r>
      <w:r w:rsidR="0034328E">
        <w:rPr>
          <w:rFonts w:ascii="Times New Roman" w:eastAsia="Calibri" w:hAnsi="Times New Roman" w:cs="Times New Roman"/>
          <w:bCs/>
          <w:sz w:val="24"/>
          <w:szCs w:val="24"/>
        </w:rPr>
        <w:t xml:space="preserve"> </w:t>
      </w:r>
      <w:r w:rsidRPr="00CC2A16">
        <w:rPr>
          <w:rFonts w:ascii="Times New Roman" w:eastAsia="Calibri" w:hAnsi="Times New Roman" w:cs="Times New Roman"/>
          <w:bCs/>
          <w:sz w:val="24"/>
          <w:szCs w:val="24"/>
        </w:rPr>
        <w:t>Foto. 1</w:t>
      </w:r>
      <w:r>
        <w:rPr>
          <w:rFonts w:ascii="Times New Roman" w:eastAsia="Calibri" w:hAnsi="Times New Roman" w:cs="Times New Roman"/>
          <w:bCs/>
          <w:sz w:val="24"/>
          <w:szCs w:val="24"/>
        </w:rPr>
        <w:t>-2 (Orijinal, 2021) ve Foto</w:t>
      </w:r>
      <w:r w:rsidR="009E0AEE">
        <w:rPr>
          <w:rFonts w:ascii="Times New Roman" w:eastAsia="Calibri" w:hAnsi="Times New Roman" w:cs="Times New Roman"/>
          <w:bCs/>
          <w:sz w:val="24"/>
          <w:szCs w:val="24"/>
        </w:rPr>
        <w:t>.</w:t>
      </w:r>
      <w:r>
        <w:rPr>
          <w:rFonts w:ascii="Times New Roman" w:eastAsia="Calibri" w:hAnsi="Times New Roman" w:cs="Times New Roman"/>
          <w:bCs/>
          <w:sz w:val="24"/>
          <w:szCs w:val="24"/>
        </w:rPr>
        <w:t xml:space="preserve"> </w:t>
      </w:r>
      <w:r w:rsidR="006C7596">
        <w:rPr>
          <w:rFonts w:ascii="Times New Roman" w:eastAsia="Calibri" w:hAnsi="Times New Roman" w:cs="Times New Roman"/>
          <w:bCs/>
          <w:sz w:val="24"/>
          <w:szCs w:val="24"/>
        </w:rPr>
        <w:t>3-4-5</w:t>
      </w:r>
      <w:r>
        <w:rPr>
          <w:rFonts w:ascii="Times New Roman" w:eastAsia="Calibri" w:hAnsi="Times New Roman" w:cs="Times New Roman"/>
          <w:bCs/>
          <w:sz w:val="24"/>
          <w:szCs w:val="24"/>
        </w:rPr>
        <w:t xml:space="preserve"> (URL </w:t>
      </w:r>
      <w:r w:rsidR="00A24FEE">
        <w:rPr>
          <w:rFonts w:ascii="Times New Roman" w:eastAsia="Calibri" w:hAnsi="Times New Roman" w:cs="Times New Roman"/>
          <w:bCs/>
          <w:sz w:val="24"/>
          <w:szCs w:val="24"/>
        </w:rPr>
        <w:t>1</w:t>
      </w:r>
      <w:r w:rsidR="009C7E01">
        <w:rPr>
          <w:rFonts w:ascii="Times New Roman" w:eastAsia="Calibri" w:hAnsi="Times New Roman" w:cs="Times New Roman"/>
          <w:bCs/>
          <w:sz w:val="24"/>
          <w:szCs w:val="24"/>
        </w:rPr>
        <w:t>5</w:t>
      </w:r>
      <w:r w:rsidR="00A24FEE">
        <w:rPr>
          <w:rFonts w:ascii="Times New Roman" w:eastAsia="Calibri" w:hAnsi="Times New Roman" w:cs="Times New Roman"/>
          <w:bCs/>
          <w:sz w:val="24"/>
          <w:szCs w:val="24"/>
        </w:rPr>
        <w:t>-</w:t>
      </w:r>
      <w:r w:rsidR="00C814FE">
        <w:rPr>
          <w:rFonts w:ascii="Times New Roman" w:eastAsia="Calibri" w:hAnsi="Times New Roman" w:cs="Times New Roman"/>
          <w:bCs/>
          <w:sz w:val="24"/>
          <w:szCs w:val="24"/>
        </w:rPr>
        <w:t>1</w:t>
      </w:r>
      <w:r w:rsidR="009C7E01">
        <w:rPr>
          <w:rFonts w:ascii="Times New Roman" w:eastAsia="Calibri" w:hAnsi="Times New Roman" w:cs="Times New Roman"/>
          <w:bCs/>
          <w:sz w:val="24"/>
          <w:szCs w:val="24"/>
        </w:rPr>
        <w:t>6</w:t>
      </w:r>
      <w:r w:rsidR="00C814FE">
        <w:rPr>
          <w:rFonts w:ascii="Times New Roman" w:eastAsia="Calibri" w:hAnsi="Times New Roman" w:cs="Times New Roman"/>
          <w:bCs/>
          <w:sz w:val="24"/>
          <w:szCs w:val="24"/>
        </w:rPr>
        <w:t>-1</w:t>
      </w:r>
      <w:r w:rsidR="009C7E01">
        <w:rPr>
          <w:rFonts w:ascii="Times New Roman" w:eastAsia="Calibri" w:hAnsi="Times New Roman" w:cs="Times New Roman"/>
          <w:bCs/>
          <w:sz w:val="24"/>
          <w:szCs w:val="24"/>
        </w:rPr>
        <w:t>7</w:t>
      </w:r>
      <w:r w:rsidRPr="00CC2A16">
        <w:rPr>
          <w:rFonts w:ascii="Times New Roman" w:eastAsia="Calibri" w:hAnsi="Times New Roman" w:cs="Times New Roman"/>
          <w:bCs/>
          <w:sz w:val="24"/>
          <w:szCs w:val="24"/>
        </w:rPr>
        <w:t>).</w:t>
      </w:r>
    </w:p>
    <w:p w14:paraId="2E064E9F" w14:textId="42C93F9D" w:rsidR="00AB5088" w:rsidRPr="00656D73" w:rsidRDefault="00AB5088" w:rsidP="00AB5088">
      <w:pPr>
        <w:spacing w:before="120" w:after="0" w:line="30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Sahil bandındaki çocuk oyun ve spor alanları su döngüsünü kesintiye uğratan malzemelerle kaplıdır. Kimi yerde yükseltilmiş beton zemin üzerine yerleştirilmiş spor aletlerinin bulunduğu geniş sert yüzeyler bulunmaktadır. Bu alanlarda yeni yapısal ve bitkisel peyzaj tasarımı ç</w:t>
      </w:r>
      <w:r w:rsidR="00FC7256">
        <w:rPr>
          <w:rFonts w:ascii="Times New Roman" w:eastAsia="Calibri" w:hAnsi="Times New Roman" w:cs="Times New Roman"/>
          <w:sz w:val="24"/>
          <w:szCs w:val="24"/>
        </w:rPr>
        <w:t>alışmaları yapılmalı, biyo</w:t>
      </w:r>
      <w:r>
        <w:rPr>
          <w:rFonts w:ascii="Times New Roman" w:eastAsia="Calibri" w:hAnsi="Times New Roman" w:cs="Times New Roman"/>
          <w:sz w:val="24"/>
          <w:szCs w:val="24"/>
        </w:rPr>
        <w:t>tutma yapıları t</w:t>
      </w:r>
      <w:r w:rsidR="00FC7256">
        <w:rPr>
          <w:rFonts w:ascii="Times New Roman" w:eastAsia="Calibri" w:hAnsi="Times New Roman" w:cs="Times New Roman"/>
          <w:sz w:val="24"/>
          <w:szCs w:val="24"/>
        </w:rPr>
        <w:t>asarımın bir parçasını oluştur</w:t>
      </w:r>
      <w:r>
        <w:rPr>
          <w:rFonts w:ascii="Times New Roman" w:eastAsia="Calibri" w:hAnsi="Times New Roman" w:cs="Times New Roman"/>
          <w:sz w:val="24"/>
          <w:szCs w:val="24"/>
        </w:rPr>
        <w:t>malıdır. Örnekler Şekil 11’de verilmiştir.</w:t>
      </w:r>
    </w:p>
    <w:p w14:paraId="4927BBBA" w14:textId="0A934976" w:rsidR="00120DD0" w:rsidRPr="00120DD0" w:rsidRDefault="00120DD0" w:rsidP="00AB5088">
      <w:pPr>
        <w:spacing w:after="0" w:line="300" w:lineRule="auto"/>
        <w:ind w:firstLine="567"/>
        <w:jc w:val="both"/>
        <w:rPr>
          <w:rFonts w:ascii="Times New Roman" w:eastAsia="Calibri" w:hAnsi="Times New Roman" w:cs="Times New Roman"/>
          <w:sz w:val="24"/>
          <w:szCs w:val="24"/>
        </w:rPr>
      </w:pPr>
      <w:r w:rsidRPr="00120DD0">
        <w:rPr>
          <w:rFonts w:ascii="Times New Roman" w:eastAsia="Calibri" w:hAnsi="Times New Roman" w:cs="Times New Roman"/>
          <w:sz w:val="24"/>
          <w:szCs w:val="24"/>
        </w:rPr>
        <w:t xml:space="preserve">Sahil bandındaki yeşil alanlarda önemli bir sorunda yumuşak zeminlerin beton kaplama malzemesi ile döşeli yürüyüş ve bisiklet yollarıyla çok fazla parçalanmış olmasıdır. Bu durum yeşil parçaların </w:t>
      </w:r>
      <w:r w:rsidR="001366E9">
        <w:rPr>
          <w:rFonts w:ascii="Times New Roman" w:eastAsia="Calibri" w:hAnsi="Times New Roman" w:cs="Times New Roman"/>
          <w:sz w:val="24"/>
          <w:szCs w:val="24"/>
        </w:rPr>
        <w:t xml:space="preserve">su tutma </w:t>
      </w:r>
      <w:r w:rsidRPr="00120DD0">
        <w:rPr>
          <w:rFonts w:ascii="Times New Roman" w:eastAsia="Calibri" w:hAnsi="Times New Roman" w:cs="Times New Roman"/>
          <w:sz w:val="24"/>
          <w:szCs w:val="24"/>
        </w:rPr>
        <w:t xml:space="preserve">etkinliğini ve yağmur suyunun emilimini azaltmaktadır. Örneğin yağmur bahçelerinin tesis edilmesi için biyotutma kasaları ve yağmur hendeklerinden daha geniş açıklıklara ihtiyaç duyulmaktadır. Ancak geniş açıklıklar </w:t>
      </w:r>
      <w:r>
        <w:rPr>
          <w:rFonts w:ascii="Times New Roman" w:eastAsia="Calibri" w:hAnsi="Times New Roman" w:cs="Times New Roman"/>
          <w:sz w:val="24"/>
          <w:szCs w:val="24"/>
        </w:rPr>
        <w:t xml:space="preserve">sosyal tesisler, spor alanları gibi farklı </w:t>
      </w:r>
      <w:r w:rsidRPr="00120DD0">
        <w:rPr>
          <w:rFonts w:ascii="Times New Roman" w:eastAsia="Calibri" w:hAnsi="Times New Roman" w:cs="Times New Roman"/>
          <w:sz w:val="24"/>
          <w:szCs w:val="24"/>
        </w:rPr>
        <w:t xml:space="preserve">alan kullanımları ile sürekli bölündüğü için </w:t>
      </w:r>
      <w:r w:rsidR="00300810">
        <w:rPr>
          <w:rFonts w:ascii="Times New Roman" w:eastAsia="Calibri" w:hAnsi="Times New Roman" w:cs="Times New Roman"/>
          <w:sz w:val="24"/>
          <w:szCs w:val="24"/>
        </w:rPr>
        <w:t xml:space="preserve">etkin bir </w:t>
      </w:r>
      <w:r w:rsidRPr="00120DD0">
        <w:rPr>
          <w:rFonts w:ascii="Times New Roman" w:eastAsia="Calibri" w:hAnsi="Times New Roman" w:cs="Times New Roman"/>
          <w:sz w:val="24"/>
          <w:szCs w:val="24"/>
        </w:rPr>
        <w:t>yağmur bahçesi</w:t>
      </w:r>
      <w:r w:rsidR="00300810">
        <w:rPr>
          <w:rFonts w:ascii="Times New Roman" w:eastAsia="Calibri" w:hAnsi="Times New Roman" w:cs="Times New Roman"/>
          <w:sz w:val="24"/>
          <w:szCs w:val="24"/>
        </w:rPr>
        <w:t xml:space="preserve"> oluşturmak güç </w:t>
      </w:r>
      <w:r w:rsidR="00300810">
        <w:rPr>
          <w:rFonts w:ascii="Times New Roman" w:eastAsia="Calibri" w:hAnsi="Times New Roman" w:cs="Times New Roman"/>
          <w:sz w:val="24"/>
          <w:szCs w:val="24"/>
        </w:rPr>
        <w:lastRenderedPageBreak/>
        <w:t>görünmektedir. Ancak sahili</w:t>
      </w:r>
      <w:r w:rsidR="0085265D">
        <w:rPr>
          <w:rFonts w:ascii="Times New Roman" w:eastAsia="Calibri" w:hAnsi="Times New Roman" w:cs="Times New Roman"/>
          <w:sz w:val="24"/>
          <w:szCs w:val="24"/>
        </w:rPr>
        <w:t>n daha yeni düzenlenmekte olan N. Atakaş Cami ile Yelken Kulübü arasında kalan</w:t>
      </w:r>
      <w:r w:rsidR="00300810">
        <w:rPr>
          <w:rFonts w:ascii="Times New Roman" w:eastAsia="Calibri" w:hAnsi="Times New Roman" w:cs="Times New Roman"/>
          <w:sz w:val="24"/>
          <w:szCs w:val="24"/>
        </w:rPr>
        <w:t xml:space="preserve"> bölüm ve daha ilerisi şimdiden yağmur suyu yönetimi hesaba katılarak tasarlanmalıdır. Bu bölümde yağmur bahçesi yapım olanakları araştırılmalıdır. Ayrıca sahilde </w:t>
      </w:r>
      <w:r w:rsidR="008964B8">
        <w:rPr>
          <w:rFonts w:ascii="Times New Roman" w:eastAsia="Calibri" w:hAnsi="Times New Roman" w:cs="Times New Roman"/>
          <w:sz w:val="24"/>
          <w:szCs w:val="24"/>
        </w:rPr>
        <w:t xml:space="preserve">geniş bir </w:t>
      </w:r>
      <w:r w:rsidR="00972900">
        <w:rPr>
          <w:rFonts w:ascii="Times New Roman" w:eastAsia="Calibri" w:hAnsi="Times New Roman" w:cs="Times New Roman"/>
          <w:sz w:val="24"/>
          <w:szCs w:val="24"/>
        </w:rPr>
        <w:t>alana</w:t>
      </w:r>
      <w:r w:rsidR="008964B8">
        <w:rPr>
          <w:rFonts w:ascii="Times New Roman" w:eastAsia="Calibri" w:hAnsi="Times New Roman" w:cs="Times New Roman"/>
          <w:sz w:val="24"/>
          <w:szCs w:val="24"/>
        </w:rPr>
        <w:t xml:space="preserve"> sahip</w:t>
      </w:r>
      <w:r w:rsidR="00972900">
        <w:rPr>
          <w:rFonts w:ascii="Times New Roman" w:eastAsia="Calibri" w:hAnsi="Times New Roman" w:cs="Times New Roman"/>
          <w:sz w:val="24"/>
          <w:szCs w:val="24"/>
        </w:rPr>
        <w:t xml:space="preserve"> olan</w:t>
      </w:r>
      <w:r w:rsidR="003C1565">
        <w:rPr>
          <w:rFonts w:ascii="Times New Roman" w:eastAsia="Calibri" w:hAnsi="Times New Roman" w:cs="Times New Roman"/>
          <w:sz w:val="24"/>
          <w:szCs w:val="24"/>
        </w:rPr>
        <w:t xml:space="preserve"> tarihi Şükrü Kanatlı Kışlasının arazisi,</w:t>
      </w:r>
      <w:r w:rsidR="00972900">
        <w:rPr>
          <w:rFonts w:ascii="Times New Roman" w:eastAsia="Calibri" w:hAnsi="Times New Roman" w:cs="Times New Roman"/>
          <w:sz w:val="24"/>
          <w:szCs w:val="24"/>
        </w:rPr>
        <w:t xml:space="preserve"> </w:t>
      </w:r>
      <w:r w:rsidR="008964B8">
        <w:rPr>
          <w:rFonts w:ascii="Times New Roman" w:eastAsia="Calibri" w:hAnsi="Times New Roman" w:cs="Times New Roman"/>
          <w:sz w:val="24"/>
          <w:szCs w:val="24"/>
        </w:rPr>
        <w:t>bir bölümünd</w:t>
      </w:r>
      <w:r w:rsidR="003C1565">
        <w:rPr>
          <w:rFonts w:ascii="Times New Roman" w:eastAsia="Calibri" w:hAnsi="Times New Roman" w:cs="Times New Roman"/>
          <w:sz w:val="24"/>
          <w:szCs w:val="24"/>
        </w:rPr>
        <w:t>e yağmur bahçesi oluşturulması için oldukça elverişlidir.</w:t>
      </w:r>
    </w:p>
    <w:p w14:paraId="6656B401" w14:textId="14A50F24" w:rsidR="00EC3C17" w:rsidRDefault="00BB4981" w:rsidP="00DF4144">
      <w:pPr>
        <w:spacing w:before="240" w:after="120" w:line="240"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4. </w:t>
      </w:r>
      <w:r w:rsidR="00EC3C17" w:rsidRPr="00EC3C17">
        <w:rPr>
          <w:rFonts w:ascii="Times New Roman" w:eastAsia="Calibri" w:hAnsi="Times New Roman" w:cs="Times New Roman"/>
          <w:b/>
          <w:bCs/>
          <w:sz w:val="24"/>
          <w:szCs w:val="24"/>
        </w:rPr>
        <w:t>SONUÇ</w:t>
      </w:r>
    </w:p>
    <w:p w14:paraId="61030B39" w14:textId="61465093" w:rsidR="00D80F5F" w:rsidRPr="00D75F55" w:rsidRDefault="0050100E" w:rsidP="00E963D0">
      <w:pPr>
        <w:spacing w:after="0" w:line="300" w:lineRule="auto"/>
        <w:ind w:firstLine="567"/>
        <w:jc w:val="both"/>
        <w:rPr>
          <w:rFonts w:ascii="Times New Roman" w:eastAsia="Calibri" w:hAnsi="Times New Roman" w:cs="Times New Roman"/>
          <w:bCs/>
          <w:sz w:val="24"/>
          <w:szCs w:val="24"/>
        </w:rPr>
      </w:pPr>
      <w:r w:rsidRPr="00D75F55">
        <w:rPr>
          <w:rFonts w:ascii="Times New Roman" w:eastAsia="Calibri" w:hAnsi="Times New Roman" w:cs="Times New Roman"/>
          <w:bCs/>
          <w:sz w:val="24"/>
          <w:szCs w:val="24"/>
        </w:rPr>
        <w:t>Dünyada ö</w:t>
      </w:r>
      <w:r w:rsidR="00951556" w:rsidRPr="00D75F55">
        <w:rPr>
          <w:rFonts w:ascii="Times New Roman" w:eastAsia="Calibri" w:hAnsi="Times New Roman" w:cs="Times New Roman"/>
          <w:bCs/>
          <w:sz w:val="24"/>
          <w:szCs w:val="24"/>
        </w:rPr>
        <w:t xml:space="preserve">zellikle son on yılda </w:t>
      </w:r>
      <w:r w:rsidRPr="00D75F55">
        <w:rPr>
          <w:rFonts w:ascii="Times New Roman" w:eastAsia="Calibri" w:hAnsi="Times New Roman" w:cs="Times New Roman"/>
          <w:bCs/>
          <w:sz w:val="24"/>
          <w:szCs w:val="24"/>
        </w:rPr>
        <w:t xml:space="preserve">biyotutma (bioretention) olarak adlandırılan biyolojik su tutma ve filtreleme alan ve yapılarının tesisi hız kazanmıştır. </w:t>
      </w:r>
      <w:r w:rsidR="00D75F55" w:rsidRPr="00D75F55">
        <w:rPr>
          <w:rFonts w:ascii="Times New Roman" w:eastAsia="Calibri" w:hAnsi="Times New Roman" w:cs="Times New Roman"/>
          <w:bCs/>
          <w:sz w:val="24"/>
          <w:szCs w:val="24"/>
        </w:rPr>
        <w:t>Bu alanların yapımı</w:t>
      </w:r>
      <w:r w:rsidR="00885204">
        <w:rPr>
          <w:rFonts w:ascii="Times New Roman" w:eastAsia="Calibri" w:hAnsi="Times New Roman" w:cs="Times New Roman"/>
          <w:bCs/>
          <w:sz w:val="24"/>
          <w:szCs w:val="24"/>
        </w:rPr>
        <w:t xml:space="preserve"> </w:t>
      </w:r>
      <w:r w:rsidR="00D75F55" w:rsidRPr="00D75F55">
        <w:rPr>
          <w:rFonts w:ascii="Times New Roman" w:eastAsia="Calibri" w:hAnsi="Times New Roman" w:cs="Times New Roman"/>
          <w:bCs/>
          <w:sz w:val="24"/>
          <w:szCs w:val="24"/>
        </w:rPr>
        <w:t>s</w:t>
      </w:r>
      <w:r w:rsidR="00951556" w:rsidRPr="00D75F55">
        <w:rPr>
          <w:rFonts w:ascii="Times New Roman" w:eastAsia="Calibri" w:hAnsi="Times New Roman" w:cs="Times New Roman"/>
          <w:bCs/>
          <w:sz w:val="24"/>
          <w:szCs w:val="24"/>
        </w:rPr>
        <w:t>el kontrolü</w:t>
      </w:r>
      <w:r w:rsidRPr="00D75F55">
        <w:rPr>
          <w:rFonts w:ascii="Times New Roman" w:eastAsia="Calibri" w:hAnsi="Times New Roman" w:cs="Times New Roman"/>
          <w:bCs/>
          <w:sz w:val="24"/>
          <w:szCs w:val="24"/>
        </w:rPr>
        <w:t xml:space="preserve">, ekolojik ve ekonomik sürdürülebilirlik, görsel/estetik değer sağlama gibi özellikleri </w:t>
      </w:r>
      <w:r w:rsidR="00D75F55" w:rsidRPr="00D75F55">
        <w:rPr>
          <w:rFonts w:ascii="Times New Roman" w:eastAsia="Calibri" w:hAnsi="Times New Roman" w:cs="Times New Roman"/>
          <w:bCs/>
          <w:sz w:val="24"/>
          <w:szCs w:val="24"/>
        </w:rPr>
        <w:t xml:space="preserve">nedeniyle </w:t>
      </w:r>
      <w:r w:rsidR="00885204">
        <w:rPr>
          <w:rFonts w:ascii="Times New Roman" w:eastAsia="Calibri" w:hAnsi="Times New Roman" w:cs="Times New Roman"/>
          <w:bCs/>
          <w:sz w:val="24"/>
          <w:szCs w:val="24"/>
        </w:rPr>
        <w:t>ülkemizde de</w:t>
      </w:r>
      <w:r w:rsidR="00885204" w:rsidRPr="00D75F55">
        <w:rPr>
          <w:rFonts w:ascii="Times New Roman" w:eastAsia="Calibri" w:hAnsi="Times New Roman" w:cs="Times New Roman"/>
          <w:bCs/>
          <w:sz w:val="24"/>
          <w:szCs w:val="24"/>
        </w:rPr>
        <w:t xml:space="preserve"> </w:t>
      </w:r>
      <w:r w:rsidR="00D75F55" w:rsidRPr="00D75F55">
        <w:rPr>
          <w:rFonts w:ascii="Times New Roman" w:eastAsia="Calibri" w:hAnsi="Times New Roman" w:cs="Times New Roman"/>
          <w:bCs/>
          <w:sz w:val="24"/>
          <w:szCs w:val="24"/>
        </w:rPr>
        <w:t>teşvik edilmelidir.</w:t>
      </w:r>
      <w:r w:rsidR="00D75F55">
        <w:rPr>
          <w:rFonts w:ascii="Times New Roman" w:eastAsia="Calibri" w:hAnsi="Times New Roman" w:cs="Times New Roman"/>
          <w:bCs/>
          <w:sz w:val="24"/>
          <w:szCs w:val="24"/>
        </w:rPr>
        <w:t xml:space="preserve"> Peyzaj Mimarlığının; peyzaj tasarımı, peyzaj mühendisliği, peyzaj konstrüksiyonu, bitkisel tasarım</w:t>
      </w:r>
      <w:r w:rsidR="001E0CCA">
        <w:rPr>
          <w:rFonts w:ascii="Times New Roman" w:eastAsia="Calibri" w:hAnsi="Times New Roman" w:cs="Times New Roman"/>
          <w:bCs/>
          <w:sz w:val="24"/>
          <w:szCs w:val="24"/>
        </w:rPr>
        <w:t xml:space="preserve"> alanlarında</w:t>
      </w:r>
      <w:r w:rsidR="00D75F55">
        <w:rPr>
          <w:rFonts w:ascii="Times New Roman" w:eastAsia="Calibri" w:hAnsi="Times New Roman" w:cs="Times New Roman"/>
          <w:bCs/>
          <w:sz w:val="24"/>
          <w:szCs w:val="24"/>
        </w:rPr>
        <w:t xml:space="preserve"> bu yapıların geliştirilmesi</w:t>
      </w:r>
      <w:r w:rsidR="00885204">
        <w:rPr>
          <w:rFonts w:ascii="Times New Roman" w:eastAsia="Calibri" w:hAnsi="Times New Roman" w:cs="Times New Roman"/>
          <w:bCs/>
          <w:sz w:val="24"/>
          <w:szCs w:val="24"/>
        </w:rPr>
        <w:t>ne yönelik çalışmalar yapılmalıdır. B</w:t>
      </w:r>
      <w:r w:rsidR="00D75F55">
        <w:rPr>
          <w:rFonts w:ascii="Times New Roman" w:eastAsia="Calibri" w:hAnsi="Times New Roman" w:cs="Times New Roman"/>
          <w:bCs/>
          <w:sz w:val="24"/>
          <w:szCs w:val="24"/>
        </w:rPr>
        <w:t>iyo-mühendislik, çevre mühendisliği, inşaat mühendisliği gibi</w:t>
      </w:r>
      <w:r w:rsidR="001E0CCA">
        <w:rPr>
          <w:rFonts w:ascii="Times New Roman" w:eastAsia="Calibri" w:hAnsi="Times New Roman" w:cs="Times New Roman"/>
          <w:bCs/>
          <w:sz w:val="24"/>
          <w:szCs w:val="24"/>
        </w:rPr>
        <w:t xml:space="preserve"> ilgili </w:t>
      </w:r>
      <w:r w:rsidR="00D75F55">
        <w:rPr>
          <w:rFonts w:ascii="Times New Roman" w:eastAsia="Calibri" w:hAnsi="Times New Roman" w:cs="Times New Roman"/>
          <w:bCs/>
          <w:sz w:val="24"/>
          <w:szCs w:val="24"/>
        </w:rPr>
        <w:t>meslek disiplinleriyle multidisipliner çalışmalar yürütüler</w:t>
      </w:r>
      <w:r w:rsidR="00885204">
        <w:rPr>
          <w:rFonts w:ascii="Times New Roman" w:eastAsia="Calibri" w:hAnsi="Times New Roman" w:cs="Times New Roman"/>
          <w:bCs/>
          <w:sz w:val="24"/>
          <w:szCs w:val="24"/>
        </w:rPr>
        <w:t>ek farklı karakterdeki peyzaj alanlarında tesis edile</w:t>
      </w:r>
      <w:r w:rsidR="002120D5">
        <w:rPr>
          <w:rFonts w:ascii="Times New Roman" w:eastAsia="Calibri" w:hAnsi="Times New Roman" w:cs="Times New Roman"/>
          <w:bCs/>
          <w:sz w:val="24"/>
          <w:szCs w:val="24"/>
        </w:rPr>
        <w:t xml:space="preserve">bilecek </w:t>
      </w:r>
      <w:r w:rsidR="00885204">
        <w:rPr>
          <w:rFonts w:ascii="Times New Roman" w:eastAsia="Calibri" w:hAnsi="Times New Roman" w:cs="Times New Roman"/>
          <w:bCs/>
          <w:sz w:val="24"/>
          <w:szCs w:val="24"/>
        </w:rPr>
        <w:t>biyotutma yapılarının özellikleri</w:t>
      </w:r>
      <w:r w:rsidR="002120D5">
        <w:rPr>
          <w:rFonts w:ascii="Times New Roman" w:eastAsia="Calibri" w:hAnsi="Times New Roman" w:cs="Times New Roman"/>
          <w:bCs/>
          <w:sz w:val="24"/>
          <w:szCs w:val="24"/>
        </w:rPr>
        <w:t xml:space="preserve"> detaylı olarak ortaya konulmalıdır.</w:t>
      </w:r>
      <w:r w:rsidR="00885204">
        <w:rPr>
          <w:rFonts w:ascii="Times New Roman" w:eastAsia="Calibri" w:hAnsi="Times New Roman" w:cs="Times New Roman"/>
          <w:bCs/>
          <w:sz w:val="24"/>
          <w:szCs w:val="24"/>
        </w:rPr>
        <w:t xml:space="preserve"> </w:t>
      </w:r>
      <w:r w:rsidR="002120D5">
        <w:rPr>
          <w:rFonts w:ascii="Times New Roman" w:eastAsia="Calibri" w:hAnsi="Times New Roman" w:cs="Times New Roman"/>
          <w:bCs/>
          <w:sz w:val="24"/>
          <w:szCs w:val="24"/>
        </w:rPr>
        <w:t>Çalışmaların sonuçları y</w:t>
      </w:r>
      <w:r w:rsidR="006437A1">
        <w:rPr>
          <w:rFonts w:ascii="Times New Roman" w:eastAsia="Calibri" w:hAnsi="Times New Roman" w:cs="Times New Roman"/>
          <w:bCs/>
          <w:sz w:val="24"/>
          <w:szCs w:val="24"/>
        </w:rPr>
        <w:t xml:space="preserve">erel yönetimler,  özel sektör ve kamu sektöründeki ilgili birimlerle paylaşılarak konunun önemi gündeme getirilmelidir. </w:t>
      </w:r>
    </w:p>
    <w:p w14:paraId="42B13073" w14:textId="1004550C" w:rsidR="00D80F5F" w:rsidRDefault="00D80F5F" w:rsidP="00332CE1">
      <w:pPr>
        <w:spacing w:before="120" w:after="120" w:line="300"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KAYNAKLAR</w:t>
      </w:r>
    </w:p>
    <w:p w14:paraId="14CE3986" w14:textId="24CB58BC" w:rsidR="00BA6C34" w:rsidRPr="002872A1" w:rsidRDefault="00BA6C34" w:rsidP="008C5D06">
      <w:pPr>
        <w:spacing w:after="0" w:line="300" w:lineRule="auto"/>
        <w:ind w:left="567" w:hanging="567"/>
        <w:jc w:val="both"/>
        <w:rPr>
          <w:rFonts w:ascii="Times New Roman" w:eastAsiaTheme="minorEastAsia" w:hAnsi="Times New Roman" w:cs="Times New Roman"/>
          <w:bCs/>
          <w:sz w:val="24"/>
          <w:szCs w:val="24"/>
          <w:lang w:val="en-US" w:eastAsia="zh-CN"/>
        </w:rPr>
      </w:pPr>
      <w:r w:rsidRPr="002872A1">
        <w:rPr>
          <w:rFonts w:ascii="Times New Roman" w:eastAsiaTheme="minorEastAsia" w:hAnsi="Times New Roman" w:cs="Times New Roman"/>
          <w:sz w:val="24"/>
          <w:szCs w:val="24"/>
          <w:lang w:val="fr-FR" w:eastAsia="zh-CN"/>
        </w:rPr>
        <w:t>Aravena, J.</w:t>
      </w:r>
      <w:r w:rsidR="007777F0" w:rsidRPr="002872A1">
        <w:rPr>
          <w:rFonts w:ascii="Times New Roman" w:eastAsiaTheme="minorEastAsia" w:hAnsi="Times New Roman" w:cs="Times New Roman"/>
          <w:sz w:val="24"/>
          <w:szCs w:val="24"/>
          <w:lang w:val="fr-FR" w:eastAsia="zh-CN"/>
        </w:rPr>
        <w:t xml:space="preserve"> </w:t>
      </w:r>
      <w:r w:rsidRPr="002872A1">
        <w:rPr>
          <w:rFonts w:ascii="Times New Roman" w:eastAsiaTheme="minorEastAsia" w:hAnsi="Times New Roman" w:cs="Times New Roman"/>
          <w:sz w:val="24"/>
          <w:szCs w:val="24"/>
          <w:lang w:val="fr-FR" w:eastAsia="zh-CN"/>
        </w:rPr>
        <w:t xml:space="preserve">E., Dussaillant, A. (2009). </w:t>
      </w:r>
      <w:r w:rsidRPr="002872A1">
        <w:rPr>
          <w:rFonts w:ascii="Times New Roman" w:eastAsiaTheme="minorEastAsia" w:hAnsi="Times New Roman" w:cs="Times New Roman"/>
          <w:sz w:val="24"/>
          <w:szCs w:val="24"/>
          <w:lang w:val="en-US" w:eastAsia="zh-CN"/>
        </w:rPr>
        <w:t>Storm-water infiltration and focused recharge modeling with finite-volume</w:t>
      </w:r>
      <w:r w:rsidRPr="002872A1">
        <w:rPr>
          <w:rFonts w:ascii="Times New Roman" w:eastAsiaTheme="minorEastAsia" w:hAnsi="Times New Roman" w:cs="Times New Roman"/>
          <w:bCs/>
          <w:sz w:val="24"/>
          <w:szCs w:val="24"/>
          <w:lang w:val="en-US" w:eastAsia="zh-CN"/>
        </w:rPr>
        <w:t xml:space="preserve"> </w:t>
      </w:r>
      <w:r w:rsidRPr="002872A1">
        <w:rPr>
          <w:rFonts w:ascii="Times New Roman" w:eastAsiaTheme="minorEastAsia" w:hAnsi="Times New Roman" w:cs="Times New Roman"/>
          <w:sz w:val="24"/>
          <w:szCs w:val="24"/>
          <w:lang w:val="en-US" w:eastAsia="zh-CN"/>
        </w:rPr>
        <w:t xml:space="preserve">two-dimensional Richards equation: Application to an experimental rain garden. </w:t>
      </w:r>
      <w:r w:rsidRPr="002872A1">
        <w:rPr>
          <w:rFonts w:ascii="Times New Roman" w:eastAsiaTheme="minorEastAsia" w:hAnsi="Times New Roman" w:cs="Times New Roman"/>
          <w:i/>
          <w:sz w:val="24"/>
          <w:szCs w:val="24"/>
          <w:lang w:val="en-US" w:eastAsia="zh-CN"/>
        </w:rPr>
        <w:t>J. Hydraul. Eng.</w:t>
      </w:r>
      <w:r w:rsidRPr="002872A1">
        <w:rPr>
          <w:rFonts w:ascii="Times New Roman" w:eastAsiaTheme="minorEastAsia" w:hAnsi="Times New Roman" w:cs="Times New Roman"/>
          <w:sz w:val="24"/>
          <w:szCs w:val="24"/>
          <w:lang w:val="en-US" w:eastAsia="zh-CN"/>
        </w:rPr>
        <w:t>, 135,</w:t>
      </w:r>
      <w:r w:rsidRPr="002872A1">
        <w:rPr>
          <w:rFonts w:ascii="Times New Roman" w:eastAsiaTheme="minorEastAsia" w:hAnsi="Times New Roman" w:cs="Times New Roman"/>
          <w:bCs/>
          <w:sz w:val="24"/>
          <w:szCs w:val="24"/>
          <w:lang w:val="en-US" w:eastAsia="zh-CN"/>
        </w:rPr>
        <w:t xml:space="preserve"> </w:t>
      </w:r>
      <w:r w:rsidRPr="002872A1">
        <w:rPr>
          <w:rFonts w:ascii="Times New Roman" w:eastAsiaTheme="minorEastAsia" w:hAnsi="Times New Roman" w:cs="Times New Roman"/>
          <w:sz w:val="24"/>
          <w:szCs w:val="24"/>
          <w:lang w:val="en-US" w:eastAsia="zh-CN"/>
        </w:rPr>
        <w:t>1073-1080.</w:t>
      </w:r>
    </w:p>
    <w:p w14:paraId="23D82807" w14:textId="77777777" w:rsidR="00BA6C34" w:rsidRPr="002872A1" w:rsidRDefault="00BA6C34" w:rsidP="008C5D06">
      <w:pPr>
        <w:spacing w:after="0" w:line="300" w:lineRule="auto"/>
        <w:ind w:left="567" w:hanging="567"/>
        <w:jc w:val="both"/>
        <w:rPr>
          <w:rFonts w:ascii="Times New Roman" w:hAnsi="Times New Roman" w:cs="Times New Roman"/>
          <w:sz w:val="24"/>
          <w:szCs w:val="24"/>
          <w:lang w:val="en-GB"/>
        </w:rPr>
      </w:pPr>
      <w:r w:rsidRPr="002872A1">
        <w:rPr>
          <w:rFonts w:ascii="Times New Roman" w:eastAsia="Calibri" w:hAnsi="Times New Roman" w:cs="Times New Roman"/>
          <w:sz w:val="24"/>
          <w:szCs w:val="24"/>
          <w:lang w:val="en-GB"/>
        </w:rPr>
        <w:t xml:space="preserve">CDD </w:t>
      </w:r>
      <w:r w:rsidRPr="002872A1">
        <w:rPr>
          <w:rFonts w:ascii="Times New Roman" w:hAnsi="Times New Roman" w:cs="Times New Roman"/>
          <w:sz w:val="24"/>
          <w:szCs w:val="24"/>
          <w:lang w:val="en-GB"/>
        </w:rPr>
        <w:t xml:space="preserve">(2016). </w:t>
      </w:r>
      <w:r w:rsidRPr="002872A1">
        <w:rPr>
          <w:rFonts w:ascii="Times New Roman" w:hAnsi="Times New Roman" w:cs="Times New Roman"/>
          <w:i/>
          <w:sz w:val="24"/>
          <w:szCs w:val="24"/>
          <w:lang w:val="en-GB"/>
        </w:rPr>
        <w:t>The Ultra-Urban Green Infrastructure Guidelines Manual</w:t>
      </w:r>
      <w:r w:rsidRPr="002872A1">
        <w:rPr>
          <w:rFonts w:ascii="Times New Roman" w:eastAsia="Calibri" w:hAnsi="Times New Roman" w:cs="Times New Roman"/>
          <w:sz w:val="24"/>
          <w:szCs w:val="24"/>
          <w:lang w:val="en-GB"/>
        </w:rPr>
        <w:t xml:space="preserve">. The </w:t>
      </w:r>
      <w:r w:rsidRPr="002872A1">
        <w:rPr>
          <w:rFonts w:ascii="Times New Roman" w:hAnsi="Times New Roman" w:cs="Times New Roman"/>
          <w:sz w:val="24"/>
          <w:szCs w:val="24"/>
          <w:lang w:val="en-GB"/>
        </w:rPr>
        <w:t>City and County of Denver - Public Works, Reference Number: PWES-013.0, 310 pages.</w:t>
      </w:r>
    </w:p>
    <w:p w14:paraId="36846577" w14:textId="77777777" w:rsidR="00BA6C34" w:rsidRPr="002872A1" w:rsidRDefault="00ED37B6" w:rsidP="008C5D06">
      <w:pPr>
        <w:spacing w:after="0" w:line="300" w:lineRule="auto"/>
        <w:ind w:left="567"/>
        <w:jc w:val="both"/>
        <w:rPr>
          <w:rFonts w:ascii="Times New Roman" w:hAnsi="Times New Roman" w:cs="Times New Roman"/>
          <w:sz w:val="24"/>
          <w:szCs w:val="24"/>
          <w:lang w:val="de-DE"/>
        </w:rPr>
      </w:pPr>
      <w:hyperlink r:id="rId18" w:history="1">
        <w:r w:rsidR="00BA6C34" w:rsidRPr="002872A1">
          <w:rPr>
            <w:rStyle w:val="Kpr"/>
            <w:rFonts w:ascii="Times New Roman" w:hAnsi="Times New Roman" w:cs="Times New Roman"/>
            <w:sz w:val="24"/>
            <w:szCs w:val="24"/>
            <w:lang w:val="de-DE"/>
          </w:rPr>
          <w:t>https://www.denvergov.org/files/assets/public/doti/documents/standards/pwes-013.0-ultra_urban_green_infrastructure_guide.pdf</w:t>
        </w:r>
      </w:hyperlink>
      <w:r w:rsidR="00BA6C34" w:rsidRPr="002872A1">
        <w:rPr>
          <w:rFonts w:ascii="Times New Roman" w:hAnsi="Times New Roman" w:cs="Times New Roman"/>
          <w:sz w:val="24"/>
          <w:szCs w:val="24"/>
          <w:lang w:val="de-DE"/>
        </w:rPr>
        <w:t xml:space="preserve"> </w:t>
      </w:r>
      <w:r w:rsidR="00BA6C34" w:rsidRPr="002872A1">
        <w:rPr>
          <w:rFonts w:ascii="Times New Roman" w:hAnsi="Times New Roman" w:cs="Times New Roman"/>
          <w:sz w:val="24"/>
          <w:szCs w:val="24"/>
        </w:rPr>
        <w:t>(Erişim tarihi: 01.04.2021)</w:t>
      </w:r>
    </w:p>
    <w:p w14:paraId="1DF899F2" w14:textId="77777777" w:rsidR="009B3EA2" w:rsidRPr="002872A1" w:rsidRDefault="009B3EA2" w:rsidP="008C5D06">
      <w:pPr>
        <w:spacing w:after="0" w:line="300" w:lineRule="auto"/>
        <w:ind w:left="567" w:hanging="567"/>
        <w:jc w:val="both"/>
        <w:rPr>
          <w:rFonts w:ascii="Times New Roman" w:hAnsi="Times New Roman" w:cs="Times New Roman"/>
          <w:sz w:val="24"/>
          <w:szCs w:val="24"/>
          <w:lang w:val="en-US"/>
        </w:rPr>
      </w:pPr>
      <w:r w:rsidRPr="002872A1">
        <w:rPr>
          <w:rFonts w:ascii="Times New Roman" w:hAnsi="Times New Roman" w:cs="Times New Roman"/>
          <w:sz w:val="24"/>
          <w:szCs w:val="24"/>
          <w:lang w:val="en-US"/>
        </w:rPr>
        <w:t xml:space="preserve">Cuaran, A., Lundberg L. (2015). </w:t>
      </w:r>
      <w:r w:rsidRPr="002872A1">
        <w:rPr>
          <w:rFonts w:ascii="Times New Roman" w:hAnsi="Times New Roman" w:cs="Times New Roman"/>
          <w:i/>
          <w:sz w:val="24"/>
          <w:szCs w:val="24"/>
          <w:lang w:val="en-US"/>
        </w:rPr>
        <w:t>Design of Bioretention Planters for Stormwater Flow Control and Removal of Toxic Metals and Organic Contaminants.</w:t>
      </w:r>
      <w:r w:rsidRPr="002872A1">
        <w:rPr>
          <w:rFonts w:ascii="Times New Roman" w:hAnsi="Times New Roman" w:cs="Times New Roman"/>
          <w:sz w:val="24"/>
          <w:szCs w:val="24"/>
          <w:lang w:val="en-US"/>
        </w:rPr>
        <w:t xml:space="preserve"> Master’s Thesis. Challenge Lab 2015, Sustainable Urban Development, Department of Energy and Environment, Chalmers University of Technology Gothenburg, Sweden.</w:t>
      </w:r>
    </w:p>
    <w:p w14:paraId="48EBED3A" w14:textId="7A7BCC2E" w:rsidR="009B3EA2" w:rsidRPr="002872A1" w:rsidRDefault="00ED37B6" w:rsidP="008C5D06">
      <w:pPr>
        <w:spacing w:after="0" w:line="300" w:lineRule="auto"/>
        <w:ind w:left="567"/>
        <w:jc w:val="both"/>
        <w:rPr>
          <w:rFonts w:ascii="Times New Roman" w:hAnsi="Times New Roman" w:cs="Times New Roman"/>
          <w:color w:val="202122"/>
          <w:sz w:val="24"/>
          <w:szCs w:val="24"/>
          <w:shd w:val="clear" w:color="auto" w:fill="FFFFFF"/>
        </w:rPr>
      </w:pPr>
      <w:hyperlink r:id="rId19" w:history="1">
        <w:r w:rsidR="009B3EA2" w:rsidRPr="002872A1">
          <w:rPr>
            <w:rStyle w:val="Kpr"/>
            <w:rFonts w:ascii="Times New Roman" w:hAnsi="Times New Roman" w:cs="Times New Roman"/>
            <w:sz w:val="24"/>
            <w:szCs w:val="24"/>
            <w:lang w:val="de-DE"/>
          </w:rPr>
          <w:t>https://publications.lib.chalmers.se/records/fulltext/225206/225206.pdf</w:t>
        </w:r>
      </w:hyperlink>
      <w:r w:rsidR="009B3EA2" w:rsidRPr="002872A1">
        <w:rPr>
          <w:rFonts w:ascii="Times New Roman" w:hAnsi="Times New Roman" w:cs="Times New Roman"/>
          <w:sz w:val="24"/>
          <w:szCs w:val="24"/>
          <w:lang w:val="de-DE"/>
        </w:rPr>
        <w:t xml:space="preserve"> </w:t>
      </w:r>
      <w:r w:rsidR="009B3EA2" w:rsidRPr="002872A1">
        <w:rPr>
          <w:rFonts w:ascii="Times New Roman" w:hAnsi="Times New Roman" w:cs="Times New Roman"/>
          <w:sz w:val="24"/>
          <w:szCs w:val="24"/>
        </w:rPr>
        <w:t>(Erişim tarihi: 01.04.2021)</w:t>
      </w:r>
    </w:p>
    <w:p w14:paraId="3C4A98A1" w14:textId="514E6E57" w:rsidR="00BA6C34" w:rsidRPr="002872A1" w:rsidRDefault="00BA6C34" w:rsidP="008C5D06">
      <w:pPr>
        <w:autoSpaceDE w:val="0"/>
        <w:autoSpaceDN w:val="0"/>
        <w:adjustRightInd w:val="0"/>
        <w:spacing w:after="0" w:line="300" w:lineRule="auto"/>
        <w:ind w:left="567" w:hanging="567"/>
        <w:jc w:val="both"/>
        <w:rPr>
          <w:rFonts w:ascii="Times New Roman" w:eastAsiaTheme="minorEastAsia" w:hAnsi="Times New Roman" w:cs="Times New Roman"/>
          <w:color w:val="000000"/>
          <w:sz w:val="24"/>
          <w:szCs w:val="24"/>
          <w:lang w:val="en-US" w:eastAsia="zh-CN"/>
        </w:rPr>
      </w:pPr>
      <w:r w:rsidRPr="002872A1">
        <w:rPr>
          <w:rFonts w:ascii="Times New Roman" w:eastAsiaTheme="minorEastAsia" w:hAnsi="Times New Roman" w:cs="Times New Roman"/>
          <w:color w:val="000000"/>
          <w:sz w:val="24"/>
          <w:szCs w:val="24"/>
          <w:lang w:val="de-DE" w:eastAsia="zh-CN"/>
        </w:rPr>
        <w:t>Dietz, M.</w:t>
      </w:r>
      <w:r w:rsidR="007777F0" w:rsidRPr="002872A1">
        <w:rPr>
          <w:rFonts w:ascii="Times New Roman" w:eastAsiaTheme="minorEastAsia" w:hAnsi="Times New Roman" w:cs="Times New Roman"/>
          <w:color w:val="000000"/>
          <w:sz w:val="24"/>
          <w:szCs w:val="24"/>
          <w:lang w:val="de-DE" w:eastAsia="zh-CN"/>
        </w:rPr>
        <w:t xml:space="preserve"> </w:t>
      </w:r>
      <w:r w:rsidRPr="002872A1">
        <w:rPr>
          <w:rFonts w:ascii="Times New Roman" w:eastAsiaTheme="minorEastAsia" w:hAnsi="Times New Roman" w:cs="Times New Roman"/>
          <w:color w:val="000000"/>
          <w:sz w:val="24"/>
          <w:szCs w:val="24"/>
          <w:lang w:val="de-DE" w:eastAsia="zh-CN"/>
        </w:rPr>
        <w:t>E., Clausen, J.</w:t>
      </w:r>
      <w:r w:rsidR="007777F0" w:rsidRPr="002872A1">
        <w:rPr>
          <w:rFonts w:ascii="Times New Roman" w:eastAsiaTheme="minorEastAsia" w:hAnsi="Times New Roman" w:cs="Times New Roman"/>
          <w:color w:val="000000"/>
          <w:sz w:val="24"/>
          <w:szCs w:val="24"/>
          <w:lang w:val="de-DE" w:eastAsia="zh-CN"/>
        </w:rPr>
        <w:t xml:space="preserve"> </w:t>
      </w:r>
      <w:r w:rsidRPr="002872A1">
        <w:rPr>
          <w:rFonts w:ascii="Times New Roman" w:eastAsiaTheme="minorEastAsia" w:hAnsi="Times New Roman" w:cs="Times New Roman"/>
          <w:color w:val="000000"/>
          <w:sz w:val="24"/>
          <w:szCs w:val="24"/>
          <w:lang w:val="de-DE" w:eastAsia="zh-CN"/>
        </w:rPr>
        <w:t xml:space="preserve">C. (2005). </w:t>
      </w:r>
      <w:r w:rsidRPr="002872A1">
        <w:rPr>
          <w:rFonts w:ascii="Times New Roman" w:eastAsiaTheme="minorEastAsia" w:hAnsi="Times New Roman" w:cs="Times New Roman"/>
          <w:color w:val="000000"/>
          <w:sz w:val="24"/>
          <w:szCs w:val="24"/>
          <w:lang w:val="en-US" w:eastAsia="zh-CN"/>
        </w:rPr>
        <w:t xml:space="preserve">A field evaluation of rain garden flow and pollutant treatment. </w:t>
      </w:r>
      <w:r w:rsidRPr="002872A1">
        <w:rPr>
          <w:rFonts w:ascii="Times New Roman" w:eastAsiaTheme="minorEastAsia" w:hAnsi="Times New Roman" w:cs="Times New Roman"/>
          <w:i/>
          <w:color w:val="000000"/>
          <w:sz w:val="24"/>
          <w:szCs w:val="24"/>
          <w:lang w:val="en-US" w:eastAsia="zh-CN"/>
        </w:rPr>
        <w:t>Water Air Soil Pollut.</w:t>
      </w:r>
      <w:r w:rsidRPr="002872A1">
        <w:rPr>
          <w:rFonts w:ascii="Times New Roman" w:eastAsiaTheme="minorEastAsia" w:hAnsi="Times New Roman" w:cs="Times New Roman"/>
          <w:color w:val="000000"/>
          <w:sz w:val="24"/>
          <w:szCs w:val="24"/>
          <w:lang w:val="en-US" w:eastAsia="zh-CN"/>
        </w:rPr>
        <w:t>,167, 123-138.</w:t>
      </w:r>
    </w:p>
    <w:p w14:paraId="6AA819E3" w14:textId="77777777" w:rsidR="005E2762" w:rsidRPr="002872A1" w:rsidRDefault="005E2762" w:rsidP="008C5D06">
      <w:pPr>
        <w:spacing w:after="0" w:line="300" w:lineRule="auto"/>
        <w:ind w:left="567" w:hanging="567"/>
        <w:jc w:val="both"/>
        <w:rPr>
          <w:rFonts w:ascii="Times New Roman" w:hAnsi="Times New Roman" w:cs="Times New Roman"/>
          <w:sz w:val="24"/>
          <w:szCs w:val="24"/>
          <w:lang w:val="en-US"/>
        </w:rPr>
      </w:pPr>
      <w:r w:rsidRPr="002872A1">
        <w:rPr>
          <w:rFonts w:ascii="Times New Roman" w:hAnsi="Times New Roman" w:cs="Times New Roman"/>
          <w:sz w:val="24"/>
          <w:szCs w:val="24"/>
          <w:lang w:val="en-US"/>
        </w:rPr>
        <w:t>Döll, P. (2009). Vulnerability to the impact of climate change on renewable groundwater resources: a global-scale assessment</w:t>
      </w:r>
      <w:r w:rsidRPr="002872A1">
        <w:rPr>
          <w:rFonts w:ascii="Times New Roman" w:hAnsi="Times New Roman" w:cs="Times New Roman"/>
          <w:i/>
          <w:sz w:val="24"/>
          <w:szCs w:val="24"/>
          <w:lang w:val="en-US"/>
        </w:rPr>
        <w:t>. Environmental Research Letters</w:t>
      </w:r>
      <w:r w:rsidRPr="002872A1">
        <w:rPr>
          <w:rFonts w:ascii="Times New Roman" w:hAnsi="Times New Roman" w:cs="Times New Roman"/>
          <w:sz w:val="24"/>
          <w:szCs w:val="24"/>
          <w:lang w:val="en-US"/>
        </w:rPr>
        <w:t>, 4(3), 1-12.</w:t>
      </w:r>
    </w:p>
    <w:p w14:paraId="538759D5" w14:textId="01C0BF84" w:rsidR="00E00E07" w:rsidRPr="002872A1" w:rsidRDefault="001B1227" w:rsidP="008C5D06">
      <w:pPr>
        <w:spacing w:after="0" w:line="300" w:lineRule="auto"/>
        <w:ind w:left="567" w:hanging="567"/>
        <w:jc w:val="both"/>
        <w:rPr>
          <w:rFonts w:ascii="Times New Roman" w:hAnsi="Times New Roman" w:cs="Times New Roman"/>
          <w:sz w:val="24"/>
          <w:szCs w:val="24"/>
          <w:lang w:val="de-DE"/>
        </w:rPr>
      </w:pPr>
      <w:r w:rsidRPr="002872A1">
        <w:rPr>
          <w:rFonts w:ascii="Times New Roman" w:hAnsi="Times New Roman" w:cs="Times New Roman"/>
          <w:sz w:val="24"/>
          <w:szCs w:val="24"/>
          <w:lang w:val="en-US"/>
        </w:rPr>
        <w:t>EPA (2016)</w:t>
      </w:r>
      <w:r w:rsidR="00957970" w:rsidRPr="002872A1">
        <w:rPr>
          <w:rFonts w:ascii="Times New Roman" w:hAnsi="Times New Roman" w:cs="Times New Roman"/>
          <w:sz w:val="24"/>
          <w:szCs w:val="24"/>
          <w:lang w:val="en-US"/>
        </w:rPr>
        <w:t>.</w:t>
      </w:r>
      <w:r w:rsidRPr="002872A1">
        <w:rPr>
          <w:rFonts w:ascii="Times New Roman" w:hAnsi="Times New Roman" w:cs="Times New Roman"/>
          <w:sz w:val="24"/>
          <w:szCs w:val="24"/>
          <w:lang w:val="en-US"/>
        </w:rPr>
        <w:t xml:space="preserve"> Soak up the Rain: Rain Gardens. </w:t>
      </w:r>
      <w:hyperlink r:id="rId20" w:history="1">
        <w:r w:rsidR="00E66949" w:rsidRPr="002872A1">
          <w:rPr>
            <w:rStyle w:val="Kpr"/>
            <w:rFonts w:ascii="Times New Roman" w:hAnsi="Times New Roman" w:cs="Times New Roman"/>
            <w:sz w:val="24"/>
            <w:szCs w:val="24"/>
            <w:lang w:val="de-DE"/>
          </w:rPr>
          <w:t>https://www.epa.gov/soakuptherain/soak-rain-rain-gardens</w:t>
        </w:r>
      </w:hyperlink>
      <w:r w:rsidR="00E66949" w:rsidRPr="002872A1">
        <w:rPr>
          <w:rFonts w:ascii="Times New Roman" w:hAnsi="Times New Roman" w:cs="Times New Roman"/>
          <w:sz w:val="24"/>
          <w:szCs w:val="24"/>
          <w:lang w:val="de-DE"/>
        </w:rPr>
        <w:t xml:space="preserve"> </w:t>
      </w:r>
      <w:r w:rsidRPr="002872A1">
        <w:rPr>
          <w:rFonts w:ascii="Times New Roman" w:hAnsi="Times New Roman" w:cs="Times New Roman"/>
          <w:sz w:val="24"/>
          <w:szCs w:val="24"/>
        </w:rPr>
        <w:t>(Erişim tarihi: 01.04.2021)</w:t>
      </w:r>
    </w:p>
    <w:p w14:paraId="53D35961" w14:textId="77777777" w:rsidR="00902B55" w:rsidRPr="002872A1" w:rsidRDefault="00E00E07" w:rsidP="008C5D06">
      <w:pPr>
        <w:spacing w:after="0" w:line="300" w:lineRule="auto"/>
        <w:ind w:left="567" w:hanging="567"/>
        <w:jc w:val="both"/>
        <w:rPr>
          <w:rFonts w:ascii="Times New Roman" w:hAnsi="Times New Roman" w:cs="Times New Roman"/>
          <w:color w:val="333333"/>
          <w:sz w:val="24"/>
          <w:szCs w:val="24"/>
          <w:lang w:val="en-US"/>
        </w:rPr>
      </w:pPr>
      <w:r w:rsidRPr="002872A1">
        <w:rPr>
          <w:rStyle w:val="hlfld-contribauthor"/>
          <w:rFonts w:ascii="Times New Roman" w:hAnsi="Times New Roman" w:cs="Times New Roman"/>
          <w:color w:val="333333"/>
          <w:sz w:val="24"/>
          <w:szCs w:val="24"/>
          <w:lang w:val="en-US"/>
        </w:rPr>
        <w:t>France, </w:t>
      </w:r>
      <w:r w:rsidRPr="002872A1">
        <w:rPr>
          <w:rStyle w:val="nlmgiven-names"/>
          <w:rFonts w:ascii="Times New Roman" w:hAnsi="Times New Roman" w:cs="Times New Roman"/>
          <w:color w:val="333333"/>
          <w:sz w:val="24"/>
          <w:szCs w:val="24"/>
          <w:lang w:val="en-US"/>
        </w:rPr>
        <w:t>R. L.</w:t>
      </w:r>
      <w:r w:rsidRPr="002872A1">
        <w:rPr>
          <w:rFonts w:ascii="Times New Roman" w:hAnsi="Times New Roman" w:cs="Times New Roman"/>
          <w:color w:val="333333"/>
          <w:sz w:val="24"/>
          <w:szCs w:val="24"/>
          <w:lang w:val="en-US"/>
        </w:rPr>
        <w:t> (</w:t>
      </w:r>
      <w:r w:rsidRPr="002872A1">
        <w:rPr>
          <w:rStyle w:val="nlmyear"/>
          <w:rFonts w:ascii="Times New Roman" w:hAnsi="Times New Roman" w:cs="Times New Roman"/>
          <w:color w:val="333333"/>
          <w:sz w:val="24"/>
          <w:szCs w:val="24"/>
          <w:lang w:val="en-US"/>
        </w:rPr>
        <w:t>2002)</w:t>
      </w:r>
      <w:r w:rsidRPr="002872A1">
        <w:rPr>
          <w:rFonts w:ascii="Times New Roman" w:hAnsi="Times New Roman" w:cs="Times New Roman"/>
          <w:color w:val="333333"/>
          <w:sz w:val="24"/>
          <w:szCs w:val="24"/>
          <w:lang w:val="en-US"/>
        </w:rPr>
        <w:t>. </w:t>
      </w:r>
      <w:r w:rsidRPr="002872A1">
        <w:rPr>
          <w:rFonts w:ascii="Times New Roman" w:hAnsi="Times New Roman" w:cs="Times New Roman"/>
          <w:i/>
          <w:color w:val="333333"/>
          <w:sz w:val="24"/>
          <w:szCs w:val="24"/>
          <w:lang w:val="en-US"/>
        </w:rPr>
        <w:t>Handbook of Water Sensitive Planning and Design</w:t>
      </w:r>
      <w:r w:rsidRPr="002872A1">
        <w:rPr>
          <w:rFonts w:ascii="Times New Roman" w:hAnsi="Times New Roman" w:cs="Times New Roman"/>
          <w:color w:val="333333"/>
          <w:sz w:val="24"/>
          <w:szCs w:val="24"/>
          <w:lang w:val="en-US"/>
        </w:rPr>
        <w:t>. </w:t>
      </w:r>
      <w:r w:rsidRPr="002872A1">
        <w:rPr>
          <w:rStyle w:val="nlmpublisher-loc"/>
          <w:rFonts w:ascii="Times New Roman" w:hAnsi="Times New Roman" w:cs="Times New Roman"/>
          <w:color w:val="333333"/>
          <w:sz w:val="24"/>
          <w:szCs w:val="24"/>
          <w:lang w:val="en-US"/>
        </w:rPr>
        <w:t>Boca Raton, FL</w:t>
      </w:r>
      <w:r w:rsidRPr="002872A1">
        <w:rPr>
          <w:rFonts w:ascii="Times New Roman" w:hAnsi="Times New Roman" w:cs="Times New Roman"/>
          <w:color w:val="333333"/>
          <w:sz w:val="24"/>
          <w:szCs w:val="24"/>
          <w:lang w:val="en-US"/>
        </w:rPr>
        <w:t>: </w:t>
      </w:r>
      <w:r w:rsidRPr="002872A1">
        <w:rPr>
          <w:rStyle w:val="nlmpublisher-name"/>
          <w:rFonts w:ascii="Times New Roman" w:hAnsi="Times New Roman" w:cs="Times New Roman"/>
          <w:color w:val="333333"/>
          <w:sz w:val="24"/>
          <w:szCs w:val="24"/>
          <w:lang w:val="en-US"/>
        </w:rPr>
        <w:t>Lewis</w:t>
      </w:r>
      <w:r w:rsidRPr="002872A1">
        <w:rPr>
          <w:rFonts w:ascii="Times New Roman" w:hAnsi="Times New Roman" w:cs="Times New Roman"/>
          <w:color w:val="333333"/>
          <w:sz w:val="24"/>
          <w:szCs w:val="24"/>
          <w:lang w:val="en-US"/>
        </w:rPr>
        <w:t> </w:t>
      </w:r>
      <w:r w:rsidRPr="002872A1">
        <w:rPr>
          <w:rStyle w:val="nlmpublisher-name"/>
          <w:rFonts w:ascii="Times New Roman" w:hAnsi="Times New Roman" w:cs="Times New Roman"/>
          <w:color w:val="333333"/>
          <w:sz w:val="24"/>
          <w:szCs w:val="24"/>
          <w:lang w:val="en-US"/>
        </w:rPr>
        <w:t>Publishers</w:t>
      </w:r>
      <w:r w:rsidRPr="002872A1">
        <w:rPr>
          <w:rFonts w:ascii="Times New Roman" w:hAnsi="Times New Roman" w:cs="Times New Roman"/>
          <w:color w:val="333333"/>
          <w:sz w:val="24"/>
          <w:szCs w:val="24"/>
          <w:lang w:val="en-US"/>
        </w:rPr>
        <w:t>.</w:t>
      </w:r>
    </w:p>
    <w:p w14:paraId="5AA2B282" w14:textId="4C92FFB7" w:rsidR="005E2762" w:rsidRPr="002872A1" w:rsidRDefault="005E2762" w:rsidP="008C5D06">
      <w:pPr>
        <w:spacing w:after="0" w:line="300" w:lineRule="auto"/>
        <w:ind w:left="567" w:hanging="567"/>
        <w:jc w:val="both"/>
        <w:rPr>
          <w:rFonts w:ascii="Times New Roman" w:hAnsi="Times New Roman" w:cs="Times New Roman"/>
          <w:sz w:val="24"/>
          <w:szCs w:val="24"/>
          <w:lang w:val="en-US"/>
        </w:rPr>
      </w:pPr>
      <w:r w:rsidRPr="002872A1">
        <w:rPr>
          <w:rFonts w:ascii="Times New Roman" w:hAnsi="Times New Roman" w:cs="Times New Roman"/>
          <w:sz w:val="24"/>
          <w:szCs w:val="24"/>
          <w:lang w:val="en-US"/>
        </w:rPr>
        <w:lastRenderedPageBreak/>
        <w:t xml:space="preserve">Fujihara, Y., Tanaka, K., Watanabe, T., Nagano, T., Kojiri, T. </w:t>
      </w:r>
      <w:r w:rsidR="006C77FF" w:rsidRPr="002872A1">
        <w:rPr>
          <w:rFonts w:ascii="Times New Roman" w:hAnsi="Times New Roman" w:cs="Times New Roman"/>
          <w:sz w:val="24"/>
          <w:szCs w:val="24"/>
          <w:lang w:val="en-US"/>
        </w:rPr>
        <w:t>(</w:t>
      </w:r>
      <w:r w:rsidRPr="002872A1">
        <w:rPr>
          <w:rFonts w:ascii="Times New Roman" w:hAnsi="Times New Roman" w:cs="Times New Roman"/>
          <w:sz w:val="24"/>
          <w:szCs w:val="24"/>
          <w:lang w:val="en-US"/>
        </w:rPr>
        <w:t>2008</w:t>
      </w:r>
      <w:r w:rsidR="006C77FF" w:rsidRPr="002872A1">
        <w:rPr>
          <w:rFonts w:ascii="Times New Roman" w:hAnsi="Times New Roman" w:cs="Times New Roman"/>
          <w:sz w:val="24"/>
          <w:szCs w:val="24"/>
          <w:lang w:val="en-US"/>
        </w:rPr>
        <w:t>)</w:t>
      </w:r>
      <w:r w:rsidRPr="002872A1">
        <w:rPr>
          <w:rFonts w:ascii="Times New Roman" w:hAnsi="Times New Roman" w:cs="Times New Roman"/>
          <w:sz w:val="24"/>
          <w:szCs w:val="24"/>
          <w:lang w:val="en-US"/>
        </w:rPr>
        <w:t xml:space="preserve">. Assessing the impacts of climate change on the water resources of the Seyhan River Basin in Turkey: Use of dynamically downscaled data for hydrologic simulations. </w:t>
      </w:r>
      <w:r w:rsidRPr="002872A1">
        <w:rPr>
          <w:rFonts w:ascii="Times New Roman" w:hAnsi="Times New Roman" w:cs="Times New Roman"/>
          <w:i/>
          <w:sz w:val="24"/>
          <w:szCs w:val="24"/>
          <w:lang w:val="en-US"/>
        </w:rPr>
        <w:t>Journal of Hydrology</w:t>
      </w:r>
      <w:r w:rsidRPr="002872A1">
        <w:rPr>
          <w:rFonts w:ascii="Times New Roman" w:hAnsi="Times New Roman" w:cs="Times New Roman"/>
          <w:sz w:val="24"/>
          <w:szCs w:val="24"/>
          <w:lang w:val="en-US"/>
        </w:rPr>
        <w:t>, 353, 33-48.</w:t>
      </w:r>
    </w:p>
    <w:p w14:paraId="495CC081" w14:textId="1EB209F7" w:rsidR="005E2762" w:rsidRPr="002872A1" w:rsidRDefault="005E2762" w:rsidP="008C5D06">
      <w:pPr>
        <w:spacing w:after="0" w:line="300" w:lineRule="auto"/>
        <w:ind w:left="567" w:hanging="567"/>
        <w:jc w:val="both"/>
        <w:rPr>
          <w:rFonts w:ascii="Times New Roman" w:hAnsi="Times New Roman" w:cs="Times New Roman"/>
          <w:sz w:val="24"/>
          <w:szCs w:val="24"/>
          <w:lang w:val="en-US"/>
        </w:rPr>
      </w:pPr>
      <w:r w:rsidRPr="002872A1">
        <w:rPr>
          <w:rFonts w:ascii="Times New Roman" w:eastAsiaTheme="minorEastAsia" w:hAnsi="Times New Roman" w:cs="Times New Roman"/>
          <w:sz w:val="24"/>
          <w:szCs w:val="24"/>
          <w:lang w:val="en-US" w:eastAsia="zh-CN"/>
        </w:rPr>
        <w:t xml:space="preserve">Gao, X. J., Giorgi, F. </w:t>
      </w:r>
      <w:r w:rsidR="006C77FF" w:rsidRPr="002872A1">
        <w:rPr>
          <w:rFonts w:ascii="Times New Roman" w:eastAsiaTheme="minorEastAsia" w:hAnsi="Times New Roman" w:cs="Times New Roman"/>
          <w:sz w:val="24"/>
          <w:szCs w:val="24"/>
          <w:lang w:val="en-US" w:eastAsia="zh-CN"/>
        </w:rPr>
        <w:t>(</w:t>
      </w:r>
      <w:r w:rsidRPr="002872A1">
        <w:rPr>
          <w:rFonts w:ascii="Times New Roman" w:eastAsiaTheme="minorEastAsia" w:hAnsi="Times New Roman" w:cs="Times New Roman"/>
          <w:sz w:val="24"/>
          <w:szCs w:val="24"/>
          <w:lang w:val="en-US" w:eastAsia="zh-CN"/>
        </w:rPr>
        <w:t>2008</w:t>
      </w:r>
      <w:r w:rsidR="006C77FF" w:rsidRPr="002872A1">
        <w:rPr>
          <w:rFonts w:ascii="Times New Roman" w:eastAsiaTheme="minorEastAsia" w:hAnsi="Times New Roman" w:cs="Times New Roman"/>
          <w:sz w:val="24"/>
          <w:szCs w:val="24"/>
          <w:lang w:val="en-US" w:eastAsia="zh-CN"/>
        </w:rPr>
        <w:t>)</w:t>
      </w:r>
      <w:r w:rsidRPr="002872A1">
        <w:rPr>
          <w:rFonts w:ascii="Times New Roman" w:eastAsiaTheme="minorEastAsia" w:hAnsi="Times New Roman" w:cs="Times New Roman"/>
          <w:sz w:val="24"/>
          <w:szCs w:val="24"/>
          <w:lang w:val="en-US" w:eastAsia="zh-CN"/>
        </w:rPr>
        <w:t xml:space="preserve">. Increased aridity in the Mediterranean region under greenhouse gas forcing estimated from high resolution simulations with a regional climate model. </w:t>
      </w:r>
      <w:r w:rsidRPr="002872A1">
        <w:rPr>
          <w:rFonts w:ascii="Times New Roman" w:eastAsiaTheme="minorEastAsia" w:hAnsi="Times New Roman" w:cs="Times New Roman"/>
          <w:i/>
          <w:sz w:val="24"/>
          <w:szCs w:val="24"/>
          <w:lang w:val="en-US" w:eastAsia="zh-CN"/>
        </w:rPr>
        <w:t>Global and Planetary Change</w:t>
      </w:r>
      <w:r w:rsidRPr="002872A1">
        <w:rPr>
          <w:rFonts w:ascii="Times New Roman" w:eastAsiaTheme="minorEastAsia" w:hAnsi="Times New Roman" w:cs="Times New Roman"/>
          <w:sz w:val="24"/>
          <w:szCs w:val="24"/>
          <w:lang w:val="en-US" w:eastAsia="zh-CN"/>
        </w:rPr>
        <w:t>, 62</w:t>
      </w:r>
      <w:r w:rsidRPr="002872A1">
        <w:rPr>
          <w:rFonts w:ascii="Times New Roman" w:eastAsiaTheme="minorEastAsia" w:hAnsi="Times New Roman" w:cs="Times New Roman"/>
          <w:b/>
          <w:bCs/>
          <w:sz w:val="24"/>
          <w:szCs w:val="24"/>
          <w:lang w:val="en-US" w:eastAsia="zh-CN"/>
        </w:rPr>
        <w:t xml:space="preserve">, </w:t>
      </w:r>
      <w:r w:rsidRPr="002872A1">
        <w:rPr>
          <w:rFonts w:ascii="Times New Roman" w:eastAsiaTheme="minorEastAsia" w:hAnsi="Times New Roman" w:cs="Times New Roman"/>
          <w:sz w:val="24"/>
          <w:szCs w:val="24"/>
          <w:lang w:val="en-US" w:eastAsia="zh-CN"/>
        </w:rPr>
        <w:t>195-209.</w:t>
      </w:r>
    </w:p>
    <w:p w14:paraId="0486100A" w14:textId="1634E0F0" w:rsidR="00BA6C34" w:rsidRPr="002872A1" w:rsidRDefault="00BA6C34" w:rsidP="008C5D06">
      <w:pPr>
        <w:spacing w:after="0" w:line="300" w:lineRule="auto"/>
        <w:ind w:left="567" w:hanging="567"/>
        <w:jc w:val="both"/>
        <w:rPr>
          <w:rFonts w:ascii="Times New Roman" w:hAnsi="Times New Roman" w:cs="Times New Roman"/>
          <w:color w:val="202122"/>
          <w:sz w:val="24"/>
          <w:szCs w:val="24"/>
          <w:shd w:val="clear" w:color="auto" w:fill="FFFFFF"/>
          <w:lang w:val="en-US"/>
        </w:rPr>
      </w:pPr>
      <w:r w:rsidRPr="002872A1">
        <w:rPr>
          <w:rFonts w:ascii="Times New Roman" w:eastAsiaTheme="minorEastAsia" w:hAnsi="Times New Roman" w:cs="Times New Roman"/>
          <w:color w:val="000000"/>
          <w:sz w:val="24"/>
          <w:szCs w:val="24"/>
          <w:lang w:val="en-US" w:eastAsia="zh-CN"/>
        </w:rPr>
        <w:t>Houdeshel, C.</w:t>
      </w:r>
      <w:r w:rsidR="007777F0" w:rsidRPr="002872A1">
        <w:rPr>
          <w:rFonts w:ascii="Times New Roman" w:eastAsiaTheme="minorEastAsia" w:hAnsi="Times New Roman" w:cs="Times New Roman"/>
          <w:color w:val="000000"/>
          <w:sz w:val="24"/>
          <w:szCs w:val="24"/>
          <w:lang w:val="en-US" w:eastAsia="zh-CN"/>
        </w:rPr>
        <w:t xml:space="preserve"> </w:t>
      </w:r>
      <w:r w:rsidRPr="002872A1">
        <w:rPr>
          <w:rFonts w:ascii="Times New Roman" w:eastAsiaTheme="minorEastAsia" w:hAnsi="Times New Roman" w:cs="Times New Roman"/>
          <w:color w:val="000000"/>
          <w:sz w:val="24"/>
          <w:szCs w:val="24"/>
          <w:lang w:val="en-US" w:eastAsia="zh-CN"/>
        </w:rPr>
        <w:t>D., Hultine, K.</w:t>
      </w:r>
      <w:r w:rsidR="007777F0" w:rsidRPr="002872A1">
        <w:rPr>
          <w:rFonts w:ascii="Times New Roman" w:eastAsiaTheme="minorEastAsia" w:hAnsi="Times New Roman" w:cs="Times New Roman"/>
          <w:color w:val="000000"/>
          <w:sz w:val="24"/>
          <w:szCs w:val="24"/>
          <w:lang w:val="en-US" w:eastAsia="zh-CN"/>
        </w:rPr>
        <w:t xml:space="preserve"> </w:t>
      </w:r>
      <w:r w:rsidRPr="002872A1">
        <w:rPr>
          <w:rFonts w:ascii="Times New Roman" w:eastAsiaTheme="minorEastAsia" w:hAnsi="Times New Roman" w:cs="Times New Roman"/>
          <w:color w:val="000000"/>
          <w:sz w:val="24"/>
          <w:szCs w:val="24"/>
          <w:lang w:val="en-US" w:eastAsia="zh-CN"/>
        </w:rPr>
        <w:t>R., Johnson, N.</w:t>
      </w:r>
      <w:r w:rsidR="007777F0" w:rsidRPr="002872A1">
        <w:rPr>
          <w:rFonts w:ascii="Times New Roman" w:eastAsiaTheme="minorEastAsia" w:hAnsi="Times New Roman" w:cs="Times New Roman"/>
          <w:color w:val="000000"/>
          <w:sz w:val="24"/>
          <w:szCs w:val="24"/>
          <w:lang w:val="en-US" w:eastAsia="zh-CN"/>
        </w:rPr>
        <w:t xml:space="preserve"> </w:t>
      </w:r>
      <w:r w:rsidRPr="002872A1">
        <w:rPr>
          <w:rFonts w:ascii="Times New Roman" w:eastAsiaTheme="minorEastAsia" w:hAnsi="Times New Roman" w:cs="Times New Roman"/>
          <w:color w:val="000000"/>
          <w:sz w:val="24"/>
          <w:szCs w:val="24"/>
          <w:lang w:val="en-US" w:eastAsia="zh-CN"/>
        </w:rPr>
        <w:t>C., Pomeroy, C.</w:t>
      </w:r>
      <w:r w:rsidR="007777F0" w:rsidRPr="002872A1">
        <w:rPr>
          <w:rFonts w:ascii="Times New Roman" w:eastAsiaTheme="minorEastAsia" w:hAnsi="Times New Roman" w:cs="Times New Roman"/>
          <w:color w:val="000000"/>
          <w:sz w:val="24"/>
          <w:szCs w:val="24"/>
          <w:lang w:val="en-US" w:eastAsia="zh-CN"/>
        </w:rPr>
        <w:t xml:space="preserve"> </w:t>
      </w:r>
      <w:r w:rsidRPr="002872A1">
        <w:rPr>
          <w:rFonts w:ascii="Times New Roman" w:eastAsiaTheme="minorEastAsia" w:hAnsi="Times New Roman" w:cs="Times New Roman"/>
          <w:color w:val="000000"/>
          <w:sz w:val="24"/>
          <w:szCs w:val="24"/>
          <w:lang w:val="en-US" w:eastAsia="zh-CN"/>
        </w:rPr>
        <w:t xml:space="preserve">A. (2015). Evaluation of three vegetation treatments in bioretention gardens in a semi-arid climate. </w:t>
      </w:r>
      <w:r w:rsidRPr="002872A1">
        <w:rPr>
          <w:rFonts w:ascii="Times New Roman" w:eastAsiaTheme="minorEastAsia" w:hAnsi="Times New Roman" w:cs="Times New Roman"/>
          <w:i/>
          <w:color w:val="000000"/>
          <w:sz w:val="24"/>
          <w:szCs w:val="24"/>
          <w:lang w:val="en-US" w:eastAsia="zh-CN"/>
        </w:rPr>
        <w:t>Landsc. Urban Plan.</w:t>
      </w:r>
      <w:r w:rsidRPr="002872A1">
        <w:rPr>
          <w:rFonts w:ascii="Times New Roman" w:eastAsiaTheme="minorEastAsia" w:hAnsi="Times New Roman" w:cs="Times New Roman"/>
          <w:color w:val="000000"/>
          <w:sz w:val="24"/>
          <w:szCs w:val="24"/>
          <w:lang w:val="en-US" w:eastAsia="zh-CN"/>
        </w:rPr>
        <w:t>, 135, 62-72.</w:t>
      </w:r>
    </w:p>
    <w:p w14:paraId="66FD0A1E" w14:textId="77777777" w:rsidR="00A44A46" w:rsidRPr="002872A1" w:rsidRDefault="00530FEC" w:rsidP="008C5D06">
      <w:pPr>
        <w:spacing w:after="0" w:line="300" w:lineRule="auto"/>
        <w:ind w:left="567" w:hanging="567"/>
        <w:jc w:val="both"/>
        <w:rPr>
          <w:rFonts w:ascii="Times New Roman" w:hAnsi="Times New Roman" w:cs="Times New Roman"/>
          <w:sz w:val="24"/>
          <w:szCs w:val="24"/>
        </w:rPr>
      </w:pPr>
      <w:r w:rsidRPr="002872A1">
        <w:rPr>
          <w:rFonts w:ascii="Times New Roman" w:hAnsi="Times New Roman" w:cs="Times New Roman"/>
          <w:sz w:val="24"/>
          <w:szCs w:val="24"/>
        </w:rPr>
        <w:t xml:space="preserve">İMO (2006). </w:t>
      </w:r>
      <w:r w:rsidRPr="002872A1">
        <w:rPr>
          <w:rFonts w:ascii="Times New Roman" w:hAnsi="Times New Roman" w:cs="Times New Roman"/>
          <w:i/>
          <w:sz w:val="24"/>
          <w:szCs w:val="24"/>
        </w:rPr>
        <w:t>İskenderun’da Sel Fe</w:t>
      </w:r>
      <w:r w:rsidR="003005B1" w:rsidRPr="002872A1">
        <w:rPr>
          <w:rFonts w:ascii="Times New Roman" w:hAnsi="Times New Roman" w:cs="Times New Roman"/>
          <w:i/>
          <w:sz w:val="24"/>
          <w:szCs w:val="24"/>
        </w:rPr>
        <w:t>laketi</w:t>
      </w:r>
      <w:r w:rsidR="003005B1" w:rsidRPr="002872A1">
        <w:rPr>
          <w:rFonts w:ascii="Times New Roman" w:hAnsi="Times New Roman" w:cs="Times New Roman"/>
          <w:sz w:val="24"/>
          <w:szCs w:val="24"/>
        </w:rPr>
        <w:t>. Teknik Güç,</w:t>
      </w:r>
      <w:r w:rsidRPr="002872A1">
        <w:rPr>
          <w:rFonts w:ascii="Times New Roman" w:hAnsi="Times New Roman" w:cs="Times New Roman"/>
          <w:sz w:val="24"/>
          <w:szCs w:val="24"/>
        </w:rPr>
        <w:t xml:space="preserve"> İnşaat Mühendisleri Odası Yayın Organı. Sayı: 164, </w:t>
      </w:r>
      <w:r w:rsidR="003005B1" w:rsidRPr="002872A1">
        <w:rPr>
          <w:rFonts w:ascii="Times New Roman" w:hAnsi="Times New Roman" w:cs="Times New Roman"/>
          <w:sz w:val="24"/>
          <w:szCs w:val="24"/>
        </w:rPr>
        <w:t>3. sayfa</w:t>
      </w:r>
      <w:r w:rsidRPr="002872A1">
        <w:rPr>
          <w:rFonts w:ascii="Times New Roman" w:hAnsi="Times New Roman" w:cs="Times New Roman"/>
          <w:sz w:val="24"/>
          <w:szCs w:val="24"/>
        </w:rPr>
        <w:t>.</w:t>
      </w:r>
      <w:r w:rsidR="00A44A46" w:rsidRPr="002872A1">
        <w:rPr>
          <w:rFonts w:ascii="Times New Roman" w:hAnsi="Times New Roman" w:cs="Times New Roman"/>
          <w:sz w:val="24"/>
          <w:szCs w:val="24"/>
        </w:rPr>
        <w:t xml:space="preserve"> </w:t>
      </w:r>
    </w:p>
    <w:p w14:paraId="7CA273EE" w14:textId="79E9C499" w:rsidR="00E66949" w:rsidRPr="002872A1" w:rsidRDefault="00ED37B6" w:rsidP="008C5D06">
      <w:pPr>
        <w:spacing w:after="0" w:line="300" w:lineRule="auto"/>
        <w:ind w:left="567"/>
        <w:jc w:val="both"/>
        <w:rPr>
          <w:rFonts w:ascii="Times New Roman" w:hAnsi="Times New Roman" w:cs="Times New Roman"/>
          <w:sz w:val="24"/>
          <w:szCs w:val="24"/>
        </w:rPr>
      </w:pPr>
      <w:hyperlink r:id="rId21" w:history="1">
        <w:r w:rsidR="00E66949" w:rsidRPr="002872A1">
          <w:rPr>
            <w:rStyle w:val="Kpr"/>
            <w:rFonts w:ascii="Times New Roman" w:hAnsi="Times New Roman" w:cs="Times New Roman"/>
            <w:sz w:val="24"/>
            <w:szCs w:val="24"/>
          </w:rPr>
          <w:t>https://hatay.imo.org.tr/resimler/dosya_ekler/06c8e648b322631_ek.pdf?dergi=89</w:t>
        </w:r>
      </w:hyperlink>
    </w:p>
    <w:p w14:paraId="64AB3877" w14:textId="2A82F29E" w:rsidR="00530FEC" w:rsidRPr="002872A1" w:rsidRDefault="00A44A46" w:rsidP="008C5D06">
      <w:pPr>
        <w:spacing w:after="0" w:line="300" w:lineRule="auto"/>
        <w:ind w:firstLine="567"/>
        <w:jc w:val="both"/>
        <w:rPr>
          <w:rFonts w:ascii="Times New Roman" w:hAnsi="Times New Roman" w:cs="Times New Roman"/>
          <w:sz w:val="24"/>
          <w:szCs w:val="24"/>
        </w:rPr>
      </w:pPr>
      <w:r w:rsidRPr="002872A1">
        <w:rPr>
          <w:rFonts w:ascii="Times New Roman" w:hAnsi="Times New Roman" w:cs="Times New Roman"/>
          <w:sz w:val="24"/>
          <w:szCs w:val="24"/>
        </w:rPr>
        <w:t>(Erişim tarihi: 01.04.2021)</w:t>
      </w:r>
    </w:p>
    <w:p w14:paraId="7740920D" w14:textId="163E0750" w:rsidR="005E2762" w:rsidRPr="002872A1" w:rsidRDefault="005E2762" w:rsidP="008C5D06">
      <w:pPr>
        <w:spacing w:after="0" w:line="300" w:lineRule="auto"/>
        <w:ind w:left="567" w:hanging="567"/>
        <w:jc w:val="both"/>
        <w:rPr>
          <w:rFonts w:ascii="Times New Roman" w:hAnsi="Times New Roman" w:cs="Times New Roman"/>
          <w:sz w:val="24"/>
          <w:szCs w:val="24"/>
          <w:lang w:val="en-US"/>
        </w:rPr>
      </w:pPr>
      <w:r w:rsidRPr="002872A1">
        <w:rPr>
          <w:rFonts w:ascii="Times New Roman" w:hAnsi="Times New Roman" w:cs="Times New Roman"/>
          <w:sz w:val="24"/>
          <w:szCs w:val="24"/>
        </w:rPr>
        <w:t xml:space="preserve">Lehner, B., Döll, P., Alcamo, J., Henrichs, T., Kaspar, F. (2006). </w:t>
      </w:r>
      <w:r w:rsidRPr="002872A1">
        <w:rPr>
          <w:rFonts w:ascii="Times New Roman" w:hAnsi="Times New Roman" w:cs="Times New Roman"/>
          <w:sz w:val="24"/>
          <w:szCs w:val="24"/>
          <w:lang w:val="en-US"/>
        </w:rPr>
        <w:t>Estimating the impact of</w:t>
      </w:r>
      <w:r w:rsidR="00B56C59" w:rsidRPr="002872A1">
        <w:rPr>
          <w:rFonts w:ascii="Times New Roman" w:hAnsi="Times New Roman" w:cs="Times New Roman"/>
          <w:sz w:val="24"/>
          <w:szCs w:val="24"/>
          <w:lang w:val="en-US"/>
        </w:rPr>
        <w:t xml:space="preserve"> </w:t>
      </w:r>
      <w:r w:rsidRPr="002872A1">
        <w:rPr>
          <w:rFonts w:ascii="Times New Roman" w:hAnsi="Times New Roman" w:cs="Times New Roman"/>
          <w:sz w:val="24"/>
          <w:szCs w:val="24"/>
          <w:lang w:val="en-US"/>
        </w:rPr>
        <w:t xml:space="preserve">global change on flood and drought risks in Europe: A continental, integrated analysis. </w:t>
      </w:r>
      <w:r w:rsidRPr="002872A1">
        <w:rPr>
          <w:rFonts w:ascii="Times New Roman" w:hAnsi="Times New Roman" w:cs="Times New Roman"/>
          <w:i/>
          <w:sz w:val="24"/>
          <w:szCs w:val="24"/>
          <w:lang w:val="en-US"/>
        </w:rPr>
        <w:t>Climatic Change</w:t>
      </w:r>
      <w:r w:rsidRPr="002872A1">
        <w:rPr>
          <w:rFonts w:ascii="Times New Roman" w:hAnsi="Times New Roman" w:cs="Times New Roman"/>
          <w:sz w:val="24"/>
          <w:szCs w:val="24"/>
          <w:lang w:val="en-US"/>
        </w:rPr>
        <w:t>, 75, 273-299.</w:t>
      </w:r>
    </w:p>
    <w:p w14:paraId="5B800A62" w14:textId="77777777" w:rsidR="00B50A0E" w:rsidRPr="002872A1" w:rsidRDefault="004B489C" w:rsidP="008C5D06">
      <w:pPr>
        <w:spacing w:after="0" w:line="300" w:lineRule="auto"/>
        <w:ind w:left="567" w:hanging="567"/>
        <w:jc w:val="both"/>
        <w:rPr>
          <w:rFonts w:ascii="Times New Roman" w:hAnsi="Times New Roman" w:cs="Times New Roman"/>
          <w:sz w:val="24"/>
          <w:szCs w:val="24"/>
          <w:lang w:val="en-US"/>
        </w:rPr>
      </w:pPr>
      <w:r w:rsidRPr="002872A1">
        <w:rPr>
          <w:rFonts w:ascii="Times New Roman" w:hAnsi="Times New Roman" w:cs="Times New Roman"/>
          <w:sz w:val="24"/>
          <w:szCs w:val="24"/>
          <w:lang w:val="en-US" w:eastAsia="zh-CN"/>
        </w:rPr>
        <w:t>Mangangka, Isri, R., Liu, A., Egodawatta, P., Goonetilleke,</w:t>
      </w:r>
      <w:r w:rsidRPr="002872A1">
        <w:rPr>
          <w:rFonts w:ascii="Times New Roman" w:hAnsi="Times New Roman" w:cs="Times New Roman"/>
          <w:sz w:val="24"/>
          <w:szCs w:val="24"/>
          <w:lang w:val="en-US"/>
        </w:rPr>
        <w:t xml:space="preserve"> A. (2015). Performance </w:t>
      </w:r>
      <w:r w:rsidRPr="002872A1">
        <w:rPr>
          <w:rFonts w:ascii="Times New Roman" w:hAnsi="Times New Roman" w:cs="Times New Roman"/>
          <w:sz w:val="24"/>
          <w:szCs w:val="24"/>
          <w:lang w:val="en-GB"/>
        </w:rPr>
        <w:t>characterisation</w:t>
      </w:r>
      <w:r w:rsidRPr="002872A1">
        <w:rPr>
          <w:rFonts w:ascii="Times New Roman" w:hAnsi="Times New Roman" w:cs="Times New Roman"/>
          <w:sz w:val="24"/>
          <w:szCs w:val="24"/>
          <w:lang w:val="en-US"/>
        </w:rPr>
        <w:t xml:space="preserve"> of a stormwater treatment bioretention basin. </w:t>
      </w:r>
      <w:r w:rsidRPr="002872A1">
        <w:rPr>
          <w:rFonts w:ascii="Times New Roman" w:hAnsi="Times New Roman" w:cs="Times New Roman"/>
          <w:i/>
          <w:sz w:val="24"/>
          <w:szCs w:val="24"/>
          <w:lang w:val="en-US"/>
        </w:rPr>
        <w:t>Journal of Environmental Management</w:t>
      </w:r>
      <w:r w:rsidRPr="002872A1">
        <w:rPr>
          <w:rFonts w:ascii="Times New Roman" w:hAnsi="Times New Roman" w:cs="Times New Roman"/>
          <w:sz w:val="24"/>
          <w:szCs w:val="24"/>
          <w:lang w:val="en-US"/>
        </w:rPr>
        <w:t>, 150,173-178.</w:t>
      </w:r>
    </w:p>
    <w:p w14:paraId="192E97F1" w14:textId="372A92F2" w:rsidR="00B50A0E" w:rsidRPr="002872A1" w:rsidRDefault="00B50A0E" w:rsidP="008C5D06">
      <w:pPr>
        <w:spacing w:after="0" w:line="300" w:lineRule="auto"/>
        <w:ind w:left="567" w:hanging="567"/>
        <w:jc w:val="both"/>
        <w:rPr>
          <w:rFonts w:ascii="Times New Roman" w:hAnsi="Times New Roman" w:cs="Times New Roman"/>
          <w:sz w:val="24"/>
          <w:szCs w:val="24"/>
          <w:lang w:val="en-US"/>
        </w:rPr>
      </w:pPr>
      <w:r w:rsidRPr="002872A1">
        <w:rPr>
          <w:rFonts w:ascii="Times New Roman" w:hAnsi="Times New Roman" w:cs="Times New Roman"/>
          <w:sz w:val="24"/>
          <w:szCs w:val="24"/>
          <w:shd w:val="clear" w:color="auto" w:fill="FFFFFF"/>
          <w:lang w:val="en-US"/>
        </w:rPr>
        <w:t xml:space="preserve">NACTO (2017). </w:t>
      </w:r>
      <w:r w:rsidRPr="002872A1">
        <w:rPr>
          <w:rFonts w:ascii="Times New Roman" w:hAnsi="Times New Roman" w:cs="Times New Roman"/>
          <w:bCs/>
          <w:i/>
          <w:sz w:val="24"/>
          <w:szCs w:val="24"/>
          <w:shd w:val="clear" w:color="auto" w:fill="FFFFFF"/>
          <w:lang w:val="en-US"/>
        </w:rPr>
        <w:t>Urban Street Stormwater Guide</w:t>
      </w:r>
      <w:r w:rsidRPr="002872A1">
        <w:rPr>
          <w:rFonts w:ascii="Times New Roman" w:hAnsi="Times New Roman" w:cs="Times New Roman"/>
          <w:bCs/>
          <w:sz w:val="24"/>
          <w:szCs w:val="24"/>
          <w:shd w:val="clear" w:color="auto" w:fill="FFFFFF"/>
          <w:lang w:val="en-US"/>
        </w:rPr>
        <w:t xml:space="preserve">. </w:t>
      </w:r>
      <w:r w:rsidRPr="002872A1">
        <w:rPr>
          <w:rFonts w:ascii="Times New Roman" w:hAnsi="Times New Roman" w:cs="Times New Roman"/>
          <w:spacing w:val="2"/>
          <w:sz w:val="24"/>
          <w:szCs w:val="24"/>
          <w:lang w:val="en-US"/>
        </w:rPr>
        <w:t>National Association of City Transportation Officials. 168</w:t>
      </w:r>
      <w:r w:rsidR="00C016DC" w:rsidRPr="002872A1">
        <w:rPr>
          <w:rFonts w:ascii="Times New Roman" w:hAnsi="Times New Roman" w:cs="Times New Roman"/>
          <w:spacing w:val="2"/>
          <w:sz w:val="24"/>
          <w:szCs w:val="24"/>
          <w:lang w:val="en-US"/>
        </w:rPr>
        <w:t xml:space="preserve"> </w:t>
      </w:r>
      <w:r w:rsidRPr="002872A1">
        <w:rPr>
          <w:rFonts w:ascii="Times New Roman" w:hAnsi="Times New Roman" w:cs="Times New Roman"/>
          <w:spacing w:val="2"/>
          <w:sz w:val="24"/>
          <w:szCs w:val="24"/>
          <w:lang w:val="en-US"/>
        </w:rPr>
        <w:t xml:space="preserve">pages, </w:t>
      </w:r>
      <w:r w:rsidRPr="002872A1">
        <w:rPr>
          <w:rFonts w:ascii="Times New Roman" w:eastAsia="Times New Roman" w:hAnsi="Times New Roman" w:cs="Times New Roman"/>
          <w:sz w:val="24"/>
          <w:szCs w:val="24"/>
          <w:lang w:eastAsia="tr-TR"/>
        </w:rPr>
        <w:t>ISBN: 9781610918145.</w:t>
      </w:r>
    </w:p>
    <w:p w14:paraId="3E0F78AA" w14:textId="76BBC610" w:rsidR="00375C4B" w:rsidRPr="002872A1" w:rsidRDefault="00E40415" w:rsidP="008C5D06">
      <w:pPr>
        <w:spacing w:after="0" w:line="300" w:lineRule="auto"/>
        <w:ind w:left="567" w:hanging="567"/>
        <w:jc w:val="both"/>
        <w:rPr>
          <w:rFonts w:ascii="Times New Roman" w:hAnsi="Times New Roman" w:cs="Times New Roman"/>
          <w:color w:val="202122"/>
          <w:sz w:val="24"/>
          <w:szCs w:val="24"/>
          <w:shd w:val="clear" w:color="auto" w:fill="FFFFFF"/>
          <w:lang w:val="en-US"/>
        </w:rPr>
      </w:pPr>
      <w:r w:rsidRPr="002872A1">
        <w:rPr>
          <w:rFonts w:ascii="Times New Roman" w:hAnsi="Times New Roman" w:cs="Times New Roman"/>
          <w:color w:val="202122"/>
          <w:sz w:val="24"/>
          <w:szCs w:val="24"/>
          <w:shd w:val="clear" w:color="auto" w:fill="FFFFFF"/>
          <w:lang w:val="en-US"/>
        </w:rPr>
        <w:t>Novotny, V.</w:t>
      </w:r>
      <w:r w:rsidR="00814FF7" w:rsidRPr="002872A1">
        <w:rPr>
          <w:rFonts w:ascii="Times New Roman" w:hAnsi="Times New Roman" w:cs="Times New Roman"/>
          <w:color w:val="202122"/>
          <w:sz w:val="24"/>
          <w:szCs w:val="24"/>
          <w:shd w:val="clear" w:color="auto" w:fill="FFFFFF"/>
          <w:lang w:val="en-US"/>
        </w:rPr>
        <w:t>,</w:t>
      </w:r>
      <w:r w:rsidRPr="002872A1">
        <w:rPr>
          <w:rFonts w:ascii="Times New Roman" w:hAnsi="Times New Roman" w:cs="Times New Roman"/>
          <w:color w:val="202122"/>
          <w:sz w:val="24"/>
          <w:szCs w:val="24"/>
          <w:shd w:val="clear" w:color="auto" w:fill="FFFFFF"/>
          <w:lang w:val="en-US"/>
        </w:rPr>
        <w:t xml:space="preserve"> Olem, H. </w:t>
      </w:r>
      <w:r w:rsidR="00375C4B" w:rsidRPr="002872A1">
        <w:rPr>
          <w:rFonts w:ascii="Times New Roman" w:hAnsi="Times New Roman" w:cs="Times New Roman"/>
          <w:color w:val="202122"/>
          <w:sz w:val="24"/>
          <w:szCs w:val="24"/>
          <w:shd w:val="clear" w:color="auto" w:fill="FFFFFF"/>
          <w:lang w:val="en-US"/>
        </w:rPr>
        <w:t>(</w:t>
      </w:r>
      <w:r w:rsidRPr="002872A1">
        <w:rPr>
          <w:rFonts w:ascii="Times New Roman" w:hAnsi="Times New Roman" w:cs="Times New Roman"/>
          <w:color w:val="202122"/>
          <w:sz w:val="24"/>
          <w:szCs w:val="24"/>
          <w:shd w:val="clear" w:color="auto" w:fill="FFFFFF"/>
          <w:lang w:val="en-US"/>
        </w:rPr>
        <w:t>1994</w:t>
      </w:r>
      <w:r w:rsidR="00375C4B" w:rsidRPr="002872A1">
        <w:rPr>
          <w:rFonts w:ascii="Times New Roman" w:hAnsi="Times New Roman" w:cs="Times New Roman"/>
          <w:color w:val="202122"/>
          <w:sz w:val="24"/>
          <w:szCs w:val="24"/>
          <w:shd w:val="clear" w:color="auto" w:fill="FFFFFF"/>
          <w:lang w:val="en-US"/>
        </w:rPr>
        <w:t>)</w:t>
      </w:r>
      <w:r w:rsidRPr="002872A1">
        <w:rPr>
          <w:rFonts w:ascii="Times New Roman" w:hAnsi="Times New Roman" w:cs="Times New Roman"/>
          <w:color w:val="202122"/>
          <w:sz w:val="24"/>
          <w:szCs w:val="24"/>
          <w:shd w:val="clear" w:color="auto" w:fill="FFFFFF"/>
          <w:lang w:val="en-US"/>
        </w:rPr>
        <w:t xml:space="preserve">. </w:t>
      </w:r>
      <w:r w:rsidRPr="002872A1">
        <w:rPr>
          <w:rFonts w:ascii="Times New Roman" w:hAnsi="Times New Roman" w:cs="Times New Roman"/>
          <w:i/>
          <w:color w:val="202122"/>
          <w:sz w:val="24"/>
          <w:szCs w:val="24"/>
          <w:shd w:val="clear" w:color="auto" w:fill="FFFFFF"/>
          <w:lang w:val="en-US"/>
        </w:rPr>
        <w:t>Water Quality: Prevention, Identification, and Management of Diffuse Pollution</w:t>
      </w:r>
      <w:r w:rsidRPr="002872A1">
        <w:rPr>
          <w:rFonts w:ascii="Times New Roman" w:hAnsi="Times New Roman" w:cs="Times New Roman"/>
          <w:color w:val="202122"/>
          <w:sz w:val="24"/>
          <w:szCs w:val="24"/>
          <w:shd w:val="clear" w:color="auto" w:fill="FFFFFF"/>
          <w:lang w:val="en-US"/>
        </w:rPr>
        <w:t>.</w:t>
      </w:r>
      <w:r w:rsidR="00375C4B" w:rsidRPr="002872A1">
        <w:rPr>
          <w:rFonts w:ascii="Times New Roman" w:hAnsi="Times New Roman" w:cs="Times New Roman"/>
          <w:color w:val="202122"/>
          <w:sz w:val="24"/>
          <w:szCs w:val="24"/>
          <w:shd w:val="clear" w:color="auto" w:fill="FFFFFF"/>
          <w:lang w:val="en-US"/>
        </w:rPr>
        <w:t xml:space="preserve"> </w:t>
      </w:r>
      <w:r w:rsidRPr="002872A1">
        <w:rPr>
          <w:rFonts w:ascii="Times New Roman" w:hAnsi="Times New Roman" w:cs="Times New Roman"/>
          <w:color w:val="202122"/>
          <w:sz w:val="24"/>
          <w:szCs w:val="24"/>
          <w:shd w:val="clear" w:color="auto" w:fill="FFFFFF"/>
          <w:lang w:val="en-US"/>
        </w:rPr>
        <w:t>Van Nostrand Reinhold, New York.</w:t>
      </w:r>
    </w:p>
    <w:p w14:paraId="22442094" w14:textId="77777777" w:rsidR="004B489C" w:rsidRPr="002872A1" w:rsidRDefault="004B489C" w:rsidP="008C5D06">
      <w:pPr>
        <w:spacing w:after="0" w:line="300" w:lineRule="auto"/>
        <w:ind w:left="567" w:hanging="567"/>
        <w:jc w:val="both"/>
        <w:rPr>
          <w:rFonts w:ascii="Times New Roman" w:hAnsi="Times New Roman" w:cs="Times New Roman"/>
          <w:sz w:val="24"/>
          <w:szCs w:val="24"/>
          <w:lang w:val="en-US"/>
        </w:rPr>
      </w:pPr>
      <w:r w:rsidRPr="002872A1">
        <w:rPr>
          <w:rFonts w:ascii="Times New Roman" w:eastAsiaTheme="minorEastAsia" w:hAnsi="Times New Roman" w:cs="Times New Roman"/>
          <w:sz w:val="24"/>
          <w:szCs w:val="24"/>
          <w:lang w:eastAsia="zh-CN"/>
        </w:rPr>
        <w:t>Özkul</w:t>
      </w:r>
      <w:r w:rsidRPr="002872A1">
        <w:rPr>
          <w:rFonts w:ascii="Times New Roman" w:eastAsiaTheme="minorEastAsia" w:hAnsi="Times New Roman" w:cs="Times New Roman"/>
          <w:sz w:val="24"/>
          <w:szCs w:val="24"/>
          <w:lang w:val="en-US" w:eastAsia="zh-CN"/>
        </w:rPr>
        <w:t xml:space="preserve">, S. (2009). Assessment of climate change effects in Aegean river basins: the case of </w:t>
      </w:r>
      <w:r w:rsidRPr="002872A1">
        <w:rPr>
          <w:rFonts w:ascii="Times New Roman" w:eastAsiaTheme="minorEastAsia" w:hAnsi="Times New Roman" w:cs="Times New Roman"/>
          <w:sz w:val="24"/>
          <w:szCs w:val="24"/>
          <w:lang w:eastAsia="zh-CN"/>
        </w:rPr>
        <w:t>Gediz</w:t>
      </w:r>
      <w:r w:rsidRPr="002872A1">
        <w:rPr>
          <w:rFonts w:ascii="Times New Roman" w:eastAsiaTheme="minorEastAsia" w:hAnsi="Times New Roman" w:cs="Times New Roman"/>
          <w:sz w:val="24"/>
          <w:szCs w:val="24"/>
          <w:lang w:val="en-US" w:eastAsia="zh-CN"/>
        </w:rPr>
        <w:t xml:space="preserve"> and </w:t>
      </w:r>
      <w:r w:rsidRPr="002872A1">
        <w:rPr>
          <w:rFonts w:ascii="Times New Roman" w:eastAsiaTheme="minorEastAsia" w:hAnsi="Times New Roman" w:cs="Times New Roman"/>
          <w:sz w:val="24"/>
          <w:szCs w:val="24"/>
          <w:lang w:eastAsia="zh-CN"/>
        </w:rPr>
        <w:t>Büyük</w:t>
      </w:r>
      <w:r w:rsidRPr="002872A1">
        <w:rPr>
          <w:rFonts w:ascii="Times New Roman" w:eastAsiaTheme="minorEastAsia" w:hAnsi="Times New Roman" w:cs="Times New Roman"/>
          <w:sz w:val="24"/>
          <w:szCs w:val="24"/>
          <w:lang w:val="en-US" w:eastAsia="zh-CN"/>
        </w:rPr>
        <w:t xml:space="preserve"> Menderes Basins. </w:t>
      </w:r>
      <w:r w:rsidRPr="002872A1">
        <w:rPr>
          <w:rFonts w:ascii="Times New Roman" w:eastAsiaTheme="minorEastAsia" w:hAnsi="Times New Roman" w:cs="Times New Roman"/>
          <w:i/>
          <w:sz w:val="24"/>
          <w:szCs w:val="24"/>
          <w:lang w:val="en-US" w:eastAsia="zh-CN"/>
        </w:rPr>
        <w:t>Climatic Change</w:t>
      </w:r>
      <w:r w:rsidRPr="002872A1">
        <w:rPr>
          <w:rFonts w:ascii="Times New Roman" w:eastAsiaTheme="minorEastAsia" w:hAnsi="Times New Roman" w:cs="Times New Roman"/>
          <w:sz w:val="24"/>
          <w:szCs w:val="24"/>
          <w:lang w:val="en-US" w:eastAsia="zh-CN"/>
        </w:rPr>
        <w:t>, 97</w:t>
      </w:r>
      <w:r w:rsidRPr="002872A1">
        <w:rPr>
          <w:rFonts w:ascii="Times New Roman" w:eastAsiaTheme="minorEastAsia" w:hAnsi="Times New Roman" w:cs="Times New Roman"/>
          <w:b/>
          <w:bCs/>
          <w:sz w:val="24"/>
          <w:szCs w:val="24"/>
          <w:lang w:val="en-US" w:eastAsia="zh-CN"/>
        </w:rPr>
        <w:t xml:space="preserve">, </w:t>
      </w:r>
      <w:r w:rsidRPr="002872A1">
        <w:rPr>
          <w:rFonts w:ascii="Times New Roman" w:eastAsiaTheme="minorEastAsia" w:hAnsi="Times New Roman" w:cs="Times New Roman"/>
          <w:sz w:val="24"/>
          <w:szCs w:val="24"/>
          <w:lang w:val="en-US" w:eastAsia="zh-CN"/>
        </w:rPr>
        <w:t>253-283.</w:t>
      </w:r>
    </w:p>
    <w:p w14:paraId="598455B9" w14:textId="77777777" w:rsidR="00BA6C34" w:rsidRPr="002872A1" w:rsidRDefault="00BA6C34" w:rsidP="008C5D06">
      <w:pPr>
        <w:autoSpaceDE w:val="0"/>
        <w:autoSpaceDN w:val="0"/>
        <w:adjustRightInd w:val="0"/>
        <w:spacing w:after="0" w:line="300" w:lineRule="auto"/>
        <w:ind w:left="567" w:hanging="567"/>
        <w:jc w:val="both"/>
        <w:rPr>
          <w:rFonts w:ascii="Times New Roman" w:eastAsiaTheme="minorEastAsia" w:hAnsi="Times New Roman" w:cs="Times New Roman"/>
          <w:color w:val="000000"/>
          <w:sz w:val="24"/>
          <w:szCs w:val="24"/>
          <w:lang w:val="en-US" w:eastAsia="zh-CN"/>
        </w:rPr>
      </w:pPr>
      <w:r w:rsidRPr="002872A1">
        <w:rPr>
          <w:rFonts w:ascii="Times New Roman" w:eastAsiaTheme="minorEastAsia" w:hAnsi="Times New Roman" w:cs="Times New Roman"/>
          <w:bCs/>
          <w:sz w:val="24"/>
          <w:szCs w:val="24"/>
          <w:lang w:val="en-US" w:eastAsia="zh-CN"/>
        </w:rPr>
        <w:t>Suyeon, K., Kyungjin, A. (2017). Exploring Psychological and Aesthetic Approaches of</w:t>
      </w:r>
      <w:r w:rsidRPr="002872A1">
        <w:rPr>
          <w:rFonts w:ascii="Times New Roman" w:eastAsiaTheme="minorEastAsia" w:hAnsi="Times New Roman" w:cs="Times New Roman"/>
          <w:color w:val="000000"/>
          <w:sz w:val="24"/>
          <w:szCs w:val="24"/>
          <w:lang w:val="en-US" w:eastAsia="zh-CN"/>
        </w:rPr>
        <w:t xml:space="preserve"> </w:t>
      </w:r>
      <w:r w:rsidRPr="002872A1">
        <w:rPr>
          <w:rFonts w:ascii="Times New Roman" w:eastAsiaTheme="minorEastAsia" w:hAnsi="Times New Roman" w:cs="Times New Roman"/>
          <w:bCs/>
          <w:sz w:val="24"/>
          <w:szCs w:val="24"/>
          <w:lang w:val="en-US" w:eastAsia="zh-CN"/>
        </w:rPr>
        <w:t xml:space="preserve">Bio-Retention Facilities in the Urban Open Space. </w:t>
      </w:r>
      <w:r w:rsidRPr="002872A1">
        <w:rPr>
          <w:rFonts w:ascii="Times New Roman" w:eastAsiaTheme="minorEastAsia" w:hAnsi="Times New Roman" w:cs="Times New Roman"/>
          <w:bCs/>
          <w:i/>
          <w:sz w:val="24"/>
          <w:szCs w:val="24"/>
          <w:lang w:val="en-US" w:eastAsia="zh-CN"/>
        </w:rPr>
        <w:t>Sustainability</w:t>
      </w:r>
      <w:r w:rsidRPr="002872A1">
        <w:rPr>
          <w:rFonts w:ascii="Times New Roman" w:eastAsiaTheme="minorEastAsia" w:hAnsi="Times New Roman" w:cs="Times New Roman"/>
          <w:bCs/>
          <w:sz w:val="24"/>
          <w:szCs w:val="24"/>
          <w:lang w:val="en-US" w:eastAsia="zh-CN"/>
        </w:rPr>
        <w:t xml:space="preserve">, 9, 2067, 1-12. </w:t>
      </w:r>
    </w:p>
    <w:p w14:paraId="3211BAD5" w14:textId="3B625A90" w:rsidR="00A9358D" w:rsidRPr="002872A1" w:rsidRDefault="00A9358D" w:rsidP="008C5D06">
      <w:pPr>
        <w:autoSpaceDE w:val="0"/>
        <w:autoSpaceDN w:val="0"/>
        <w:adjustRightInd w:val="0"/>
        <w:spacing w:after="0" w:line="300" w:lineRule="auto"/>
        <w:ind w:left="567" w:hanging="567"/>
        <w:jc w:val="both"/>
        <w:rPr>
          <w:rFonts w:ascii="Times New Roman" w:eastAsiaTheme="minorEastAsia" w:hAnsi="Times New Roman" w:cs="Times New Roman"/>
          <w:sz w:val="24"/>
          <w:szCs w:val="24"/>
          <w:lang w:val="de-DE" w:eastAsia="zh-CN"/>
        </w:rPr>
      </w:pPr>
      <w:r w:rsidRPr="002872A1">
        <w:rPr>
          <w:rFonts w:ascii="Times New Roman" w:eastAsiaTheme="minorEastAsia" w:hAnsi="Times New Roman" w:cs="Times New Roman"/>
          <w:sz w:val="24"/>
          <w:szCs w:val="24"/>
          <w:lang w:val="en-US" w:eastAsia="zh-CN"/>
        </w:rPr>
        <w:t xml:space="preserve">Sweetser, R. (2009). Catch the Rain, All-Season Garden Guide. </w:t>
      </w:r>
      <w:hyperlink r:id="rId22" w:history="1">
        <w:r w:rsidRPr="002872A1">
          <w:rPr>
            <w:rStyle w:val="Kpr"/>
            <w:rFonts w:ascii="Times New Roman" w:eastAsiaTheme="minorEastAsia" w:hAnsi="Times New Roman" w:cs="Times New Roman"/>
            <w:sz w:val="24"/>
            <w:szCs w:val="24"/>
            <w:lang w:val="de-DE" w:eastAsia="zh-CN"/>
          </w:rPr>
          <w:t>https://www.almanac.com/sites/default/files/images/rain-garden-design-4946.pdf</w:t>
        </w:r>
      </w:hyperlink>
      <w:r w:rsidRPr="002872A1">
        <w:rPr>
          <w:rFonts w:ascii="Times New Roman" w:eastAsiaTheme="minorEastAsia" w:hAnsi="Times New Roman" w:cs="Times New Roman"/>
          <w:sz w:val="24"/>
          <w:szCs w:val="24"/>
          <w:lang w:val="de-DE" w:eastAsia="zh-CN"/>
        </w:rPr>
        <w:t xml:space="preserve"> </w:t>
      </w:r>
      <w:r w:rsidRPr="002872A1">
        <w:rPr>
          <w:rFonts w:ascii="Times New Roman" w:hAnsi="Times New Roman" w:cs="Times New Roman"/>
          <w:sz w:val="24"/>
          <w:szCs w:val="24"/>
        </w:rPr>
        <w:t>(Erişim tarihi: 01.04.2021)</w:t>
      </w:r>
    </w:p>
    <w:p w14:paraId="2F6CEAEF" w14:textId="62B43465" w:rsidR="00BA6C34" w:rsidRPr="002872A1" w:rsidRDefault="00BA6C34" w:rsidP="008C5D06">
      <w:pPr>
        <w:autoSpaceDE w:val="0"/>
        <w:autoSpaceDN w:val="0"/>
        <w:adjustRightInd w:val="0"/>
        <w:spacing w:after="0" w:line="300" w:lineRule="auto"/>
        <w:ind w:left="567" w:hanging="567"/>
        <w:jc w:val="both"/>
        <w:rPr>
          <w:rFonts w:ascii="Times New Roman" w:eastAsiaTheme="minorEastAsia" w:hAnsi="Times New Roman" w:cs="Times New Roman"/>
          <w:color w:val="000000"/>
          <w:sz w:val="24"/>
          <w:szCs w:val="24"/>
          <w:lang w:val="en-US" w:eastAsia="zh-CN"/>
        </w:rPr>
      </w:pPr>
      <w:r w:rsidRPr="002872A1">
        <w:rPr>
          <w:rFonts w:ascii="Times New Roman" w:eastAsiaTheme="minorEastAsia" w:hAnsi="Times New Roman" w:cs="Times New Roman"/>
          <w:sz w:val="24"/>
          <w:szCs w:val="24"/>
          <w:lang w:val="de-DE" w:eastAsia="zh-CN"/>
        </w:rPr>
        <w:t>Turk, R.</w:t>
      </w:r>
      <w:r w:rsidR="007777F0" w:rsidRPr="002872A1">
        <w:rPr>
          <w:rFonts w:ascii="Times New Roman" w:eastAsiaTheme="minorEastAsia" w:hAnsi="Times New Roman" w:cs="Times New Roman"/>
          <w:sz w:val="24"/>
          <w:szCs w:val="24"/>
          <w:lang w:val="de-DE" w:eastAsia="zh-CN"/>
        </w:rPr>
        <w:t xml:space="preserve"> </w:t>
      </w:r>
      <w:r w:rsidRPr="002872A1">
        <w:rPr>
          <w:rFonts w:ascii="Times New Roman" w:eastAsiaTheme="minorEastAsia" w:hAnsi="Times New Roman" w:cs="Times New Roman"/>
          <w:sz w:val="24"/>
          <w:szCs w:val="24"/>
          <w:lang w:val="de-DE" w:eastAsia="zh-CN"/>
        </w:rPr>
        <w:t>L., Kraus, H.</w:t>
      </w:r>
      <w:r w:rsidR="007777F0" w:rsidRPr="002872A1">
        <w:rPr>
          <w:rFonts w:ascii="Times New Roman" w:eastAsiaTheme="minorEastAsia" w:hAnsi="Times New Roman" w:cs="Times New Roman"/>
          <w:sz w:val="24"/>
          <w:szCs w:val="24"/>
          <w:lang w:val="de-DE" w:eastAsia="zh-CN"/>
        </w:rPr>
        <w:t xml:space="preserve"> </w:t>
      </w:r>
      <w:r w:rsidRPr="002872A1">
        <w:rPr>
          <w:rFonts w:ascii="Times New Roman" w:eastAsiaTheme="minorEastAsia" w:hAnsi="Times New Roman" w:cs="Times New Roman"/>
          <w:sz w:val="24"/>
          <w:szCs w:val="24"/>
          <w:lang w:val="de-DE" w:eastAsia="zh-CN"/>
        </w:rPr>
        <w:t>T., Bilderback, T.</w:t>
      </w:r>
      <w:r w:rsidR="007777F0" w:rsidRPr="002872A1">
        <w:rPr>
          <w:rFonts w:ascii="Times New Roman" w:eastAsiaTheme="minorEastAsia" w:hAnsi="Times New Roman" w:cs="Times New Roman"/>
          <w:sz w:val="24"/>
          <w:szCs w:val="24"/>
          <w:lang w:val="de-DE" w:eastAsia="zh-CN"/>
        </w:rPr>
        <w:t xml:space="preserve"> </w:t>
      </w:r>
      <w:r w:rsidRPr="002872A1">
        <w:rPr>
          <w:rFonts w:ascii="Times New Roman" w:eastAsiaTheme="minorEastAsia" w:hAnsi="Times New Roman" w:cs="Times New Roman"/>
          <w:sz w:val="24"/>
          <w:szCs w:val="24"/>
          <w:lang w:val="de-DE" w:eastAsia="zh-CN"/>
        </w:rPr>
        <w:t>E., Hunt, W.</w:t>
      </w:r>
      <w:r w:rsidR="007777F0" w:rsidRPr="002872A1">
        <w:rPr>
          <w:rFonts w:ascii="Times New Roman" w:eastAsiaTheme="minorEastAsia" w:hAnsi="Times New Roman" w:cs="Times New Roman"/>
          <w:sz w:val="24"/>
          <w:szCs w:val="24"/>
          <w:lang w:val="de-DE" w:eastAsia="zh-CN"/>
        </w:rPr>
        <w:t xml:space="preserve"> </w:t>
      </w:r>
      <w:r w:rsidRPr="002872A1">
        <w:rPr>
          <w:rFonts w:ascii="Times New Roman" w:eastAsiaTheme="minorEastAsia" w:hAnsi="Times New Roman" w:cs="Times New Roman"/>
          <w:sz w:val="24"/>
          <w:szCs w:val="24"/>
          <w:lang w:val="de-DE" w:eastAsia="zh-CN"/>
        </w:rPr>
        <w:t>F., Fonteno, W.</w:t>
      </w:r>
      <w:r w:rsidR="007777F0" w:rsidRPr="002872A1">
        <w:rPr>
          <w:rFonts w:ascii="Times New Roman" w:eastAsiaTheme="minorEastAsia" w:hAnsi="Times New Roman" w:cs="Times New Roman"/>
          <w:sz w:val="24"/>
          <w:szCs w:val="24"/>
          <w:lang w:val="de-DE" w:eastAsia="zh-CN"/>
        </w:rPr>
        <w:t xml:space="preserve"> </w:t>
      </w:r>
      <w:r w:rsidRPr="002872A1">
        <w:rPr>
          <w:rFonts w:ascii="Times New Roman" w:eastAsiaTheme="minorEastAsia" w:hAnsi="Times New Roman" w:cs="Times New Roman"/>
          <w:sz w:val="24"/>
          <w:szCs w:val="24"/>
          <w:lang w:val="de-DE" w:eastAsia="zh-CN"/>
        </w:rPr>
        <w:t xml:space="preserve">C. (2014). </w:t>
      </w:r>
      <w:r w:rsidRPr="002872A1">
        <w:rPr>
          <w:rFonts w:ascii="Times New Roman" w:eastAsiaTheme="minorEastAsia" w:hAnsi="Times New Roman" w:cs="Times New Roman"/>
          <w:sz w:val="24"/>
          <w:szCs w:val="24"/>
          <w:lang w:val="en-US" w:eastAsia="zh-CN"/>
        </w:rPr>
        <w:t xml:space="preserve">Rain garden filter bed substrates affect stormwater nutrient remediation. </w:t>
      </w:r>
      <w:r w:rsidRPr="002872A1">
        <w:rPr>
          <w:rFonts w:ascii="Times New Roman" w:eastAsiaTheme="minorEastAsia" w:hAnsi="Times New Roman" w:cs="Times New Roman"/>
          <w:i/>
          <w:sz w:val="24"/>
          <w:szCs w:val="24"/>
          <w:lang w:val="en-US" w:eastAsia="zh-CN"/>
        </w:rPr>
        <w:t>HortScience</w:t>
      </w:r>
      <w:r w:rsidRPr="002872A1">
        <w:rPr>
          <w:rFonts w:ascii="Times New Roman" w:eastAsiaTheme="minorEastAsia" w:hAnsi="Times New Roman" w:cs="Times New Roman"/>
          <w:sz w:val="24"/>
          <w:szCs w:val="24"/>
          <w:lang w:val="en-US" w:eastAsia="zh-CN"/>
        </w:rPr>
        <w:t>, 49, 645-652.</w:t>
      </w:r>
    </w:p>
    <w:p w14:paraId="620B3A79" w14:textId="38A1BA18" w:rsidR="00C34114" w:rsidRPr="002872A1" w:rsidRDefault="00C34114" w:rsidP="008C5D06">
      <w:pPr>
        <w:autoSpaceDE w:val="0"/>
        <w:autoSpaceDN w:val="0"/>
        <w:adjustRightInd w:val="0"/>
        <w:spacing w:after="0" w:line="300" w:lineRule="auto"/>
        <w:ind w:left="567" w:hanging="567"/>
        <w:jc w:val="both"/>
        <w:rPr>
          <w:rStyle w:val="reference-text"/>
          <w:rFonts w:ascii="Times New Roman" w:eastAsiaTheme="minorEastAsia" w:hAnsi="Times New Roman" w:cs="Times New Roman"/>
          <w:color w:val="000000"/>
          <w:sz w:val="24"/>
          <w:szCs w:val="24"/>
          <w:lang w:val="de-DE" w:eastAsia="zh-CN"/>
        </w:rPr>
      </w:pPr>
      <w:r w:rsidRPr="002872A1">
        <w:rPr>
          <w:rStyle w:val="reference-text"/>
          <w:rFonts w:ascii="Times New Roman" w:hAnsi="Times New Roman" w:cs="Times New Roman"/>
          <w:color w:val="202122"/>
          <w:sz w:val="24"/>
          <w:szCs w:val="24"/>
          <w:shd w:val="clear" w:color="auto" w:fill="FFFFFF"/>
        </w:rPr>
        <w:t xml:space="preserve">TÜİK (2021). İskenderun 2020 Nüfusu. </w:t>
      </w:r>
      <w:r w:rsidRPr="002872A1">
        <w:rPr>
          <w:rFonts w:ascii="Times New Roman" w:eastAsiaTheme="minorEastAsia" w:hAnsi="Times New Roman" w:cs="Times New Roman"/>
          <w:sz w:val="24"/>
          <w:szCs w:val="24"/>
          <w:lang w:eastAsia="zh-CN"/>
        </w:rPr>
        <w:t xml:space="preserve">Adrese Dayalı Nüfus Kayıt Sistemi, Türkiye İstatistik Kurumu. </w:t>
      </w:r>
      <w:hyperlink r:id="rId23" w:history="1">
        <w:r w:rsidRPr="002872A1">
          <w:rPr>
            <w:rStyle w:val="Kpr"/>
            <w:rFonts w:ascii="Times New Roman" w:hAnsi="Times New Roman" w:cs="Times New Roman"/>
            <w:sz w:val="24"/>
            <w:szCs w:val="24"/>
            <w:shd w:val="clear" w:color="auto" w:fill="FFFFFF"/>
          </w:rPr>
          <w:t>https://biruni.tuik.gov.tr/medas/?kn=95&amp;locale=tr</w:t>
        </w:r>
      </w:hyperlink>
      <w:r w:rsidRPr="002872A1">
        <w:rPr>
          <w:rStyle w:val="reference-text"/>
          <w:rFonts w:ascii="Times New Roman" w:hAnsi="Times New Roman" w:cs="Times New Roman"/>
          <w:color w:val="202122"/>
          <w:sz w:val="24"/>
          <w:szCs w:val="24"/>
          <w:shd w:val="clear" w:color="auto" w:fill="FFFFFF"/>
        </w:rPr>
        <w:t xml:space="preserve"> </w:t>
      </w:r>
      <w:r w:rsidRPr="002872A1">
        <w:rPr>
          <w:rFonts w:ascii="Times New Roman" w:hAnsi="Times New Roman" w:cs="Times New Roman"/>
          <w:sz w:val="24"/>
          <w:szCs w:val="24"/>
        </w:rPr>
        <w:t>(Erişim tarihi: 01.04.2021)</w:t>
      </w:r>
    </w:p>
    <w:p w14:paraId="7F89BA7F" w14:textId="2CAF9495" w:rsidR="007777F0" w:rsidRPr="002872A1" w:rsidRDefault="007777F0" w:rsidP="008C5D06">
      <w:pPr>
        <w:spacing w:after="0" w:line="300" w:lineRule="auto"/>
        <w:ind w:left="567" w:hanging="567"/>
        <w:jc w:val="both"/>
        <w:rPr>
          <w:rStyle w:val="reference-text"/>
          <w:rFonts w:ascii="Times New Roman" w:hAnsi="Times New Roman" w:cs="Times New Roman"/>
          <w:color w:val="202122"/>
          <w:sz w:val="24"/>
          <w:szCs w:val="24"/>
          <w:shd w:val="clear" w:color="auto" w:fill="FFFFFF"/>
        </w:rPr>
      </w:pPr>
      <w:r w:rsidRPr="002872A1">
        <w:rPr>
          <w:rFonts w:ascii="Times New Roman" w:hAnsi="Times New Roman" w:cs="Times New Roman"/>
          <w:color w:val="202122"/>
          <w:sz w:val="24"/>
          <w:szCs w:val="24"/>
          <w:shd w:val="clear" w:color="auto" w:fill="FFFFFF"/>
        </w:rPr>
        <w:t xml:space="preserve">Ünal, U., Akyüz, D. E. (2017). Sürdürülebilir Kentsel Drenaj Sistemlerinde Yağmur Hendeklerinin Değerlendirilmesi. </w:t>
      </w:r>
      <w:r w:rsidRPr="002872A1">
        <w:rPr>
          <w:rFonts w:ascii="Times New Roman" w:hAnsi="Times New Roman" w:cs="Times New Roman"/>
          <w:i/>
          <w:color w:val="202122"/>
          <w:sz w:val="24"/>
          <w:szCs w:val="24"/>
          <w:shd w:val="clear" w:color="auto" w:fill="FFFFFF"/>
        </w:rPr>
        <w:t>Uluslararası Sürdürülebilir Mühendislik ve Teknoloji Dergisi</w:t>
      </w:r>
      <w:r w:rsidRPr="002872A1">
        <w:rPr>
          <w:rFonts w:ascii="Times New Roman" w:hAnsi="Times New Roman" w:cs="Times New Roman"/>
          <w:color w:val="202122"/>
          <w:sz w:val="24"/>
          <w:szCs w:val="24"/>
          <w:shd w:val="clear" w:color="auto" w:fill="FFFFFF"/>
        </w:rPr>
        <w:t>, 1(1): 15-24.</w:t>
      </w:r>
    </w:p>
    <w:p w14:paraId="78A277B9" w14:textId="77777777" w:rsidR="00D661DD" w:rsidRPr="006B4ACF" w:rsidRDefault="004B489C" w:rsidP="00D661DD">
      <w:pPr>
        <w:spacing w:after="0" w:line="300" w:lineRule="auto"/>
        <w:ind w:left="567" w:hanging="567"/>
        <w:jc w:val="both"/>
        <w:rPr>
          <w:rStyle w:val="reference-text"/>
          <w:rFonts w:ascii="Times New Roman" w:hAnsi="Times New Roman" w:cs="Times New Roman"/>
          <w:color w:val="202122"/>
          <w:sz w:val="24"/>
          <w:szCs w:val="24"/>
          <w:shd w:val="clear" w:color="auto" w:fill="FFFFFF"/>
          <w:lang w:val="en-US"/>
        </w:rPr>
      </w:pPr>
      <w:r w:rsidRPr="002872A1">
        <w:rPr>
          <w:rStyle w:val="reference-text"/>
          <w:rFonts w:ascii="Times New Roman" w:hAnsi="Times New Roman" w:cs="Times New Roman"/>
          <w:color w:val="202122"/>
          <w:sz w:val="24"/>
          <w:szCs w:val="24"/>
          <w:shd w:val="clear" w:color="auto" w:fill="FFFFFF"/>
        </w:rPr>
        <w:lastRenderedPageBreak/>
        <w:t>Wolverton, B. C., McDonald-McCaleb, R. C. (1986). </w:t>
      </w:r>
      <w:r w:rsidRPr="006B4ACF">
        <w:rPr>
          <w:rStyle w:val="reference-text"/>
          <w:rFonts w:ascii="Times New Roman" w:hAnsi="Times New Roman" w:cs="Times New Roman"/>
          <w:color w:val="202122"/>
          <w:sz w:val="24"/>
          <w:szCs w:val="24"/>
          <w:shd w:val="clear" w:color="auto" w:fill="FFFFFF"/>
        </w:rPr>
        <w:t xml:space="preserve">Biotransformation of Priority Pollutants Using Biofilms and Vascular Plants. </w:t>
      </w:r>
      <w:r w:rsidRPr="002872A1">
        <w:rPr>
          <w:rStyle w:val="reference-text"/>
          <w:rFonts w:ascii="Times New Roman" w:hAnsi="Times New Roman" w:cs="Times New Roman"/>
          <w:i/>
          <w:color w:val="202122"/>
          <w:sz w:val="24"/>
          <w:szCs w:val="24"/>
          <w:shd w:val="clear" w:color="auto" w:fill="FFFFFF"/>
          <w:lang w:val="en-US"/>
        </w:rPr>
        <w:t>Journal of the Mississippi Academy of Sciences</w:t>
      </w:r>
      <w:r w:rsidR="003C5A6C" w:rsidRPr="002872A1">
        <w:rPr>
          <w:rStyle w:val="reference-text"/>
          <w:rFonts w:ascii="Times New Roman" w:hAnsi="Times New Roman" w:cs="Times New Roman"/>
          <w:color w:val="202122"/>
          <w:sz w:val="24"/>
          <w:szCs w:val="24"/>
          <w:shd w:val="clear" w:color="auto" w:fill="FFFFFF"/>
          <w:lang w:val="en-US"/>
        </w:rPr>
        <w:t>,</w:t>
      </w:r>
      <w:r w:rsidRPr="002872A1">
        <w:rPr>
          <w:rStyle w:val="reference-text"/>
          <w:rFonts w:ascii="Times New Roman" w:hAnsi="Times New Roman" w:cs="Times New Roman"/>
          <w:color w:val="202122"/>
          <w:sz w:val="24"/>
          <w:szCs w:val="24"/>
          <w:shd w:val="clear" w:color="auto" w:fill="FFFFFF"/>
          <w:lang w:val="en-US"/>
        </w:rPr>
        <w:t xml:space="preserve"> Vol. </w:t>
      </w:r>
      <w:r w:rsidRPr="006B4ACF">
        <w:rPr>
          <w:rStyle w:val="reference-text"/>
          <w:rFonts w:ascii="Times New Roman" w:hAnsi="Times New Roman" w:cs="Times New Roman"/>
          <w:color w:val="202122"/>
          <w:sz w:val="24"/>
          <w:szCs w:val="24"/>
          <w:shd w:val="clear" w:color="auto" w:fill="FFFFFF"/>
          <w:lang w:val="en-US"/>
        </w:rPr>
        <w:t>XXXI, 79-89.</w:t>
      </w:r>
    </w:p>
    <w:p w14:paraId="0100620B" w14:textId="7A432BEB" w:rsidR="0063053A" w:rsidRPr="006B4ACF" w:rsidRDefault="00824B34" w:rsidP="00AB5F90">
      <w:pPr>
        <w:spacing w:before="120" w:after="120" w:line="300" w:lineRule="auto"/>
        <w:ind w:left="567" w:hanging="567"/>
        <w:jc w:val="both"/>
        <w:rPr>
          <w:rFonts w:ascii="Times New Roman" w:hAnsi="Times New Roman" w:cs="Times New Roman"/>
          <w:color w:val="202122"/>
          <w:shd w:val="clear" w:color="auto" w:fill="FFFFFF"/>
          <w:lang w:val="en-US"/>
        </w:rPr>
      </w:pPr>
      <w:r w:rsidRPr="00C61DC6">
        <w:rPr>
          <w:rFonts w:ascii="Times New Roman" w:hAnsi="Times New Roman" w:cs="Times New Roman"/>
          <w:b/>
        </w:rPr>
        <w:t>İnternet Kaynakları</w:t>
      </w:r>
    </w:p>
    <w:p w14:paraId="52CDF2E2" w14:textId="77777777" w:rsidR="00911633" w:rsidRPr="00C61DC6" w:rsidRDefault="00911633" w:rsidP="00911633">
      <w:pPr>
        <w:spacing w:after="0" w:line="300" w:lineRule="auto"/>
        <w:rPr>
          <w:rFonts w:ascii="Times New Roman" w:hAnsi="Times New Roman" w:cs="Times New Roman"/>
        </w:rPr>
      </w:pPr>
      <w:r w:rsidRPr="00C61DC6">
        <w:rPr>
          <w:rFonts w:ascii="Times New Roman" w:hAnsi="Times New Roman" w:cs="Times New Roman"/>
        </w:rPr>
        <w:t>URL-</w:t>
      </w:r>
      <w:r>
        <w:rPr>
          <w:rFonts w:ascii="Times New Roman" w:hAnsi="Times New Roman" w:cs="Times New Roman"/>
        </w:rPr>
        <w:t>1</w:t>
      </w:r>
      <w:r w:rsidRPr="00C61DC6">
        <w:rPr>
          <w:rFonts w:ascii="Times New Roman" w:hAnsi="Times New Roman" w:cs="Times New Roman"/>
        </w:rPr>
        <w:t xml:space="preserve">, </w:t>
      </w:r>
      <w:hyperlink r:id="rId24" w:history="1">
        <w:r w:rsidRPr="00C61DC6">
          <w:rPr>
            <w:rStyle w:val="Kpr"/>
            <w:rFonts w:ascii="Times New Roman" w:hAnsi="Times New Roman" w:cs="Times New Roman"/>
          </w:rPr>
          <w:t>https://capecodgreenguide.wordpress.com/2015/02/27/bio-retention/</w:t>
        </w:r>
      </w:hyperlink>
      <w:r w:rsidRPr="00C61DC6">
        <w:rPr>
          <w:rFonts w:ascii="Times New Roman" w:hAnsi="Times New Roman" w:cs="Times New Roman"/>
        </w:rPr>
        <w:t xml:space="preserve"> (Erişim tarihi: 01.04.2021)</w:t>
      </w:r>
    </w:p>
    <w:p w14:paraId="1289A11F" w14:textId="3891CDD8" w:rsidR="00C61DC6" w:rsidRPr="00C61DC6" w:rsidRDefault="00EC34A0" w:rsidP="00C61DC6">
      <w:pPr>
        <w:spacing w:after="0" w:line="300" w:lineRule="auto"/>
        <w:rPr>
          <w:rFonts w:ascii="Times New Roman" w:hAnsi="Times New Roman" w:cs="Times New Roman"/>
        </w:rPr>
      </w:pPr>
      <w:r w:rsidRPr="00C61DC6">
        <w:rPr>
          <w:rFonts w:ascii="Times New Roman" w:hAnsi="Times New Roman" w:cs="Times New Roman"/>
        </w:rPr>
        <w:t>URL-</w:t>
      </w:r>
      <w:r w:rsidR="00911633">
        <w:rPr>
          <w:rFonts w:ascii="Times New Roman" w:hAnsi="Times New Roman" w:cs="Times New Roman"/>
        </w:rPr>
        <w:t>2</w:t>
      </w:r>
      <w:r w:rsidRPr="00C61DC6">
        <w:rPr>
          <w:rFonts w:ascii="Times New Roman" w:hAnsi="Times New Roman" w:cs="Times New Roman"/>
        </w:rPr>
        <w:t xml:space="preserve">, </w:t>
      </w:r>
      <w:hyperlink r:id="rId25" w:history="1">
        <w:r w:rsidRPr="00C61DC6">
          <w:rPr>
            <w:rStyle w:val="Kpr"/>
            <w:rFonts w:ascii="Times New Roman" w:hAnsi="Times New Roman" w:cs="Times New Roman"/>
          </w:rPr>
          <w:t>http</w:t>
        </w:r>
      </w:hyperlink>
      <w:hyperlink r:id="rId26" w:history="1">
        <w:r w:rsidRPr="00C61DC6">
          <w:rPr>
            <w:rStyle w:val="Kpr"/>
            <w:rFonts w:ascii="Times New Roman" w:hAnsi="Times New Roman" w:cs="Times New Roman"/>
          </w:rPr>
          <w:t>://</w:t>
        </w:r>
      </w:hyperlink>
      <w:hyperlink r:id="rId27" w:history="1">
        <w:r w:rsidRPr="00C61DC6">
          <w:rPr>
            <w:rStyle w:val="Kpr"/>
            <w:rFonts w:ascii="Times New Roman" w:hAnsi="Times New Roman" w:cs="Times New Roman"/>
          </w:rPr>
          <w:t>www.hataybasin.com/gundem/iskenderun-sahili-sular-altinda-h5024.html</w:t>
        </w:r>
      </w:hyperlink>
      <w:r w:rsidR="00C61DC6" w:rsidRPr="00C61DC6">
        <w:rPr>
          <w:rFonts w:ascii="Times New Roman" w:hAnsi="Times New Roman" w:cs="Times New Roman"/>
        </w:rPr>
        <w:t xml:space="preserve"> (Erişim tarihi: 01.04.2021)</w:t>
      </w:r>
    </w:p>
    <w:p w14:paraId="461FFC92" w14:textId="4E8992C8" w:rsidR="00911633" w:rsidRDefault="00824B34" w:rsidP="00C61DC6">
      <w:pPr>
        <w:spacing w:after="0" w:line="300" w:lineRule="auto"/>
        <w:rPr>
          <w:rFonts w:ascii="Times New Roman" w:hAnsi="Times New Roman" w:cs="Times New Roman"/>
        </w:rPr>
      </w:pPr>
      <w:r w:rsidRPr="00C61DC6">
        <w:rPr>
          <w:rFonts w:ascii="Times New Roman" w:hAnsi="Times New Roman" w:cs="Times New Roman"/>
        </w:rPr>
        <w:t>URL-</w:t>
      </w:r>
      <w:r w:rsidR="00911633">
        <w:rPr>
          <w:rFonts w:ascii="Times New Roman" w:hAnsi="Times New Roman" w:cs="Times New Roman"/>
        </w:rPr>
        <w:t>3</w:t>
      </w:r>
      <w:r w:rsidRPr="00C61DC6">
        <w:rPr>
          <w:rFonts w:ascii="Times New Roman" w:hAnsi="Times New Roman" w:cs="Times New Roman"/>
        </w:rPr>
        <w:t>,</w:t>
      </w:r>
      <w:r w:rsidR="00523077" w:rsidRPr="00C61DC6">
        <w:rPr>
          <w:rFonts w:ascii="Times New Roman" w:hAnsi="Times New Roman" w:cs="Times New Roman"/>
        </w:rPr>
        <w:t xml:space="preserve"> </w:t>
      </w:r>
    </w:p>
    <w:p w14:paraId="0FABC332" w14:textId="70D5A0E0" w:rsidR="00C61DC6" w:rsidRPr="00C61DC6" w:rsidRDefault="00ED37B6" w:rsidP="00C61DC6">
      <w:pPr>
        <w:spacing w:after="0" w:line="300" w:lineRule="auto"/>
        <w:rPr>
          <w:rFonts w:ascii="Times New Roman" w:hAnsi="Times New Roman" w:cs="Times New Roman"/>
        </w:rPr>
      </w:pPr>
      <w:hyperlink r:id="rId28" w:history="1">
        <w:r w:rsidR="00911633" w:rsidRPr="009E5F25">
          <w:rPr>
            <w:rStyle w:val="Kpr"/>
            <w:rFonts w:ascii="Times New Roman" w:hAnsi="Times New Roman" w:cs="Times New Roman"/>
          </w:rPr>
          <w:t>https://www.facebook.com/iskenderunhabermerkezi/photos/pcb.2292673430963341/2292673270963357</w:t>
        </w:r>
      </w:hyperlink>
      <w:hyperlink r:id="rId29" w:history="1">
        <w:r w:rsidR="00EC34A0" w:rsidRPr="00C61DC6">
          <w:rPr>
            <w:rStyle w:val="Kpr"/>
            <w:rFonts w:ascii="Times New Roman" w:hAnsi="Times New Roman" w:cs="Times New Roman"/>
          </w:rPr>
          <w:t>/</w:t>
        </w:r>
      </w:hyperlink>
      <w:r w:rsidR="00C61DC6" w:rsidRPr="00C61DC6">
        <w:rPr>
          <w:rFonts w:ascii="Times New Roman" w:hAnsi="Times New Roman" w:cs="Times New Roman"/>
        </w:rPr>
        <w:t xml:space="preserve"> (Erişim tarihi: 01.04.2021)</w:t>
      </w:r>
    </w:p>
    <w:p w14:paraId="73109027" w14:textId="3BAB806B" w:rsidR="00911633" w:rsidRDefault="00911633" w:rsidP="00911633">
      <w:pPr>
        <w:spacing w:after="0" w:line="300" w:lineRule="auto"/>
        <w:rPr>
          <w:rFonts w:ascii="Times New Roman" w:hAnsi="Times New Roman" w:cs="Times New Roman"/>
        </w:rPr>
      </w:pPr>
      <w:r w:rsidRPr="00C61DC6">
        <w:rPr>
          <w:rFonts w:ascii="Times New Roman" w:hAnsi="Times New Roman" w:cs="Times New Roman"/>
        </w:rPr>
        <w:t>URL-</w:t>
      </w:r>
      <w:r>
        <w:rPr>
          <w:rFonts w:ascii="Times New Roman" w:hAnsi="Times New Roman" w:cs="Times New Roman"/>
        </w:rPr>
        <w:t>4</w:t>
      </w:r>
      <w:r w:rsidRPr="00C61DC6">
        <w:rPr>
          <w:rFonts w:ascii="Times New Roman" w:hAnsi="Times New Roman" w:cs="Times New Roman"/>
        </w:rPr>
        <w:t xml:space="preserve">, </w:t>
      </w:r>
      <w:hyperlink r:id="rId30" w:history="1">
        <w:r w:rsidRPr="009E5F25">
          <w:rPr>
            <w:rStyle w:val="Kpr"/>
            <w:rFonts w:ascii="Times New Roman" w:hAnsi="Times New Roman" w:cs="Times New Roman"/>
          </w:rPr>
          <w:t>https://www.sehirlersavasi.com/ilce-resimleri/index.asp?resimid=3072&amp;ilce=410&amp;il=31</w:t>
        </w:r>
      </w:hyperlink>
      <w:r>
        <w:rPr>
          <w:rFonts w:ascii="Times New Roman" w:hAnsi="Times New Roman" w:cs="Times New Roman"/>
        </w:rPr>
        <w:t xml:space="preserve"> </w:t>
      </w:r>
      <w:r w:rsidRPr="00C61DC6">
        <w:rPr>
          <w:rFonts w:ascii="Times New Roman" w:hAnsi="Times New Roman" w:cs="Times New Roman"/>
        </w:rPr>
        <w:t>(Erişim tarihi: 01.04.2021)</w:t>
      </w:r>
    </w:p>
    <w:p w14:paraId="58FC4BC8" w14:textId="0ED0E198" w:rsidR="00D661DD" w:rsidRPr="00C61DC6" w:rsidRDefault="009D73DF" w:rsidP="00E67910">
      <w:pPr>
        <w:spacing w:after="0" w:line="300" w:lineRule="auto"/>
        <w:rPr>
          <w:rFonts w:ascii="Times New Roman" w:hAnsi="Times New Roman" w:cs="Times New Roman"/>
        </w:rPr>
      </w:pPr>
      <w:r w:rsidRPr="00C61DC6">
        <w:rPr>
          <w:rFonts w:ascii="Times New Roman" w:hAnsi="Times New Roman" w:cs="Times New Roman"/>
        </w:rPr>
        <w:t>URL-</w:t>
      </w:r>
      <w:r w:rsidR="003356E7">
        <w:rPr>
          <w:rFonts w:ascii="Times New Roman" w:hAnsi="Times New Roman" w:cs="Times New Roman"/>
        </w:rPr>
        <w:t>5</w:t>
      </w:r>
      <w:r w:rsidRPr="00C61DC6">
        <w:rPr>
          <w:rFonts w:ascii="Times New Roman" w:hAnsi="Times New Roman" w:cs="Times New Roman"/>
        </w:rPr>
        <w:t xml:space="preserve">, </w:t>
      </w:r>
      <w:hyperlink r:id="rId31" w:history="1">
        <w:r w:rsidRPr="00C61DC6">
          <w:rPr>
            <w:rStyle w:val="Kpr"/>
            <w:rFonts w:ascii="Times New Roman" w:hAnsi="Times New Roman" w:cs="Times New Roman"/>
          </w:rPr>
          <w:t>https://static1.squarespace.com/static/5c2e0ebbf93fd4aa8fce0e8c/t/5ef98d8c27513553d3594c7b/1593413004520/img_03.jpg</w:t>
        </w:r>
      </w:hyperlink>
      <w:r w:rsidR="00E67910" w:rsidRPr="00C61DC6">
        <w:rPr>
          <w:rFonts w:ascii="Times New Roman" w:hAnsi="Times New Roman" w:cs="Times New Roman"/>
        </w:rPr>
        <w:t xml:space="preserve"> (Erişim tarihi: 01.04.2021)</w:t>
      </w:r>
    </w:p>
    <w:p w14:paraId="356BD2E7" w14:textId="29408347" w:rsidR="00D4042A" w:rsidRPr="00C61DC6" w:rsidRDefault="00824B34" w:rsidP="00E67910">
      <w:pPr>
        <w:spacing w:after="0" w:line="300" w:lineRule="auto"/>
        <w:rPr>
          <w:rFonts w:ascii="Times New Roman" w:hAnsi="Times New Roman" w:cs="Times New Roman"/>
        </w:rPr>
      </w:pPr>
      <w:r w:rsidRPr="00C61DC6">
        <w:rPr>
          <w:rFonts w:ascii="Times New Roman" w:hAnsi="Times New Roman" w:cs="Times New Roman"/>
        </w:rPr>
        <w:t>URL-</w:t>
      </w:r>
      <w:r w:rsidR="003356E7">
        <w:rPr>
          <w:rFonts w:ascii="Times New Roman" w:hAnsi="Times New Roman" w:cs="Times New Roman"/>
        </w:rPr>
        <w:t>6</w:t>
      </w:r>
      <w:r w:rsidRPr="00C61DC6">
        <w:rPr>
          <w:rFonts w:ascii="Times New Roman" w:hAnsi="Times New Roman" w:cs="Times New Roman"/>
        </w:rPr>
        <w:t>,</w:t>
      </w:r>
      <w:r w:rsidR="00D4042A" w:rsidRPr="00C61DC6">
        <w:rPr>
          <w:rFonts w:ascii="Times New Roman" w:hAnsi="Times New Roman" w:cs="Times New Roman"/>
        </w:rPr>
        <w:t xml:space="preserve"> </w:t>
      </w:r>
      <w:hyperlink r:id="rId32" w:history="1">
        <w:r w:rsidR="00D661DD" w:rsidRPr="00C61DC6">
          <w:rPr>
            <w:rStyle w:val="Kpr"/>
            <w:rFonts w:ascii="Times New Roman" w:hAnsi="Times New Roman" w:cs="Times New Roman"/>
          </w:rPr>
          <w:t>https://www.conteches.com/Portals/0/Images/gallery/filterra/filterra-4.jpg?ver=2018-07-02-153932-110</w:t>
        </w:r>
      </w:hyperlink>
      <w:r w:rsidR="00E67910" w:rsidRPr="00C61DC6">
        <w:rPr>
          <w:rFonts w:ascii="Times New Roman" w:hAnsi="Times New Roman" w:cs="Times New Roman"/>
        </w:rPr>
        <w:t xml:space="preserve"> (Erişim tarihi: 01.04.2021)</w:t>
      </w:r>
    </w:p>
    <w:p w14:paraId="3E4408BC" w14:textId="2C57ED8A" w:rsidR="00D4042A" w:rsidRPr="00C61DC6" w:rsidRDefault="00824B34" w:rsidP="00E67910">
      <w:pPr>
        <w:spacing w:after="0" w:line="300" w:lineRule="auto"/>
        <w:rPr>
          <w:rFonts w:ascii="Times New Roman" w:hAnsi="Times New Roman" w:cs="Times New Roman"/>
        </w:rPr>
      </w:pPr>
      <w:r w:rsidRPr="00C61DC6">
        <w:rPr>
          <w:rFonts w:ascii="Times New Roman" w:hAnsi="Times New Roman" w:cs="Times New Roman"/>
        </w:rPr>
        <w:t>URL-</w:t>
      </w:r>
      <w:r w:rsidR="003356E7">
        <w:rPr>
          <w:rFonts w:ascii="Times New Roman" w:hAnsi="Times New Roman" w:cs="Times New Roman"/>
        </w:rPr>
        <w:t>7</w:t>
      </w:r>
      <w:r w:rsidRPr="00C61DC6">
        <w:rPr>
          <w:rFonts w:ascii="Times New Roman" w:hAnsi="Times New Roman" w:cs="Times New Roman"/>
        </w:rPr>
        <w:t>,</w:t>
      </w:r>
      <w:r w:rsidR="00D4042A" w:rsidRPr="00C61DC6">
        <w:rPr>
          <w:rFonts w:ascii="Times New Roman" w:hAnsi="Times New Roman" w:cs="Times New Roman"/>
        </w:rPr>
        <w:t xml:space="preserve"> </w:t>
      </w:r>
      <w:hyperlink r:id="rId33" w:history="1">
        <w:r w:rsidR="00D661DD" w:rsidRPr="00C61DC6">
          <w:rPr>
            <w:rStyle w:val="Kpr"/>
            <w:rFonts w:ascii="Times New Roman" w:hAnsi="Times New Roman" w:cs="Times New Roman"/>
          </w:rPr>
          <w:t>http://www.connectionnewspapers.com/news/2012/may/23/street-runs-through-it/</w:t>
        </w:r>
      </w:hyperlink>
      <w:r w:rsidR="00E67910" w:rsidRPr="00C61DC6">
        <w:rPr>
          <w:rFonts w:ascii="Times New Roman" w:hAnsi="Times New Roman" w:cs="Times New Roman"/>
        </w:rPr>
        <w:t xml:space="preserve"> (Erişim tarihi: 01.04.2021)</w:t>
      </w:r>
    </w:p>
    <w:p w14:paraId="6A5B60FF" w14:textId="7CB475EA" w:rsidR="00824B34" w:rsidRPr="00C61DC6" w:rsidRDefault="00824B34" w:rsidP="00E67910">
      <w:pPr>
        <w:spacing w:after="0" w:line="300" w:lineRule="auto"/>
        <w:rPr>
          <w:rFonts w:ascii="Times New Roman" w:hAnsi="Times New Roman" w:cs="Times New Roman"/>
        </w:rPr>
      </w:pPr>
      <w:r w:rsidRPr="00C61DC6">
        <w:rPr>
          <w:rFonts w:ascii="Times New Roman" w:hAnsi="Times New Roman" w:cs="Times New Roman"/>
        </w:rPr>
        <w:t>URL-</w:t>
      </w:r>
      <w:r w:rsidR="003356E7">
        <w:rPr>
          <w:rFonts w:ascii="Times New Roman" w:hAnsi="Times New Roman" w:cs="Times New Roman"/>
        </w:rPr>
        <w:t>8</w:t>
      </w:r>
      <w:r w:rsidRPr="00C61DC6">
        <w:rPr>
          <w:rFonts w:ascii="Times New Roman" w:hAnsi="Times New Roman" w:cs="Times New Roman"/>
        </w:rPr>
        <w:t>,</w:t>
      </w:r>
      <w:r w:rsidR="00966391" w:rsidRPr="00C61DC6">
        <w:rPr>
          <w:rFonts w:ascii="Times New Roman" w:hAnsi="Times New Roman" w:cs="Times New Roman"/>
        </w:rPr>
        <w:t xml:space="preserve"> </w:t>
      </w:r>
      <w:hyperlink r:id="rId34" w:history="1">
        <w:r w:rsidR="00D661DD" w:rsidRPr="00C61DC6">
          <w:rPr>
            <w:rStyle w:val="Kpr"/>
            <w:rFonts w:ascii="Times New Roman" w:hAnsi="Times New Roman" w:cs="Times New Roman"/>
          </w:rPr>
          <w:t>https://www1.nyc.gov/site/dep/water/rain-gardens.page</w:t>
        </w:r>
      </w:hyperlink>
      <w:r w:rsidR="00E67910" w:rsidRPr="00C61DC6">
        <w:rPr>
          <w:rFonts w:ascii="Times New Roman" w:hAnsi="Times New Roman" w:cs="Times New Roman"/>
        </w:rPr>
        <w:t xml:space="preserve"> (Erişim tarihi: 01.04.2021)</w:t>
      </w:r>
    </w:p>
    <w:p w14:paraId="7BEF582F" w14:textId="09D1F972" w:rsidR="00D661DD" w:rsidRPr="00C61DC6" w:rsidRDefault="00824B34" w:rsidP="00E67910">
      <w:pPr>
        <w:spacing w:after="0" w:line="300" w:lineRule="auto"/>
        <w:rPr>
          <w:rFonts w:ascii="Times New Roman" w:hAnsi="Times New Roman" w:cs="Times New Roman"/>
        </w:rPr>
      </w:pPr>
      <w:r w:rsidRPr="00C61DC6">
        <w:rPr>
          <w:rFonts w:ascii="Times New Roman" w:hAnsi="Times New Roman" w:cs="Times New Roman"/>
        </w:rPr>
        <w:t>URL-</w:t>
      </w:r>
      <w:r w:rsidR="003356E7">
        <w:rPr>
          <w:rFonts w:ascii="Times New Roman" w:hAnsi="Times New Roman" w:cs="Times New Roman"/>
        </w:rPr>
        <w:t>9</w:t>
      </w:r>
      <w:r w:rsidRPr="00C61DC6">
        <w:rPr>
          <w:rFonts w:ascii="Times New Roman" w:hAnsi="Times New Roman" w:cs="Times New Roman"/>
        </w:rPr>
        <w:t>,</w:t>
      </w:r>
      <w:r w:rsidR="00D4042A" w:rsidRPr="00C61DC6">
        <w:rPr>
          <w:rFonts w:ascii="Times New Roman" w:hAnsi="Times New Roman" w:cs="Times New Roman"/>
        </w:rPr>
        <w:t xml:space="preserve"> </w:t>
      </w:r>
      <w:hyperlink r:id="rId35" w:history="1">
        <w:r w:rsidR="00D661DD" w:rsidRPr="00C61DC6">
          <w:rPr>
            <w:rStyle w:val="Kpr"/>
            <w:rFonts w:ascii="Times New Roman" w:hAnsi="Times New Roman" w:cs="Times New Roman"/>
            <w:kern w:val="24"/>
          </w:rPr>
          <w:t>https://tr.pinterest.com/pin/165648092519613425</w:t>
        </w:r>
      </w:hyperlink>
      <w:r w:rsidR="00E67910" w:rsidRPr="00C61DC6">
        <w:rPr>
          <w:rFonts w:ascii="Times New Roman" w:hAnsi="Times New Roman" w:cs="Times New Roman"/>
          <w:color w:val="000000" w:themeColor="text1"/>
          <w:kern w:val="24"/>
        </w:rPr>
        <w:t xml:space="preserve"> </w:t>
      </w:r>
      <w:r w:rsidR="00E67910" w:rsidRPr="00C61DC6">
        <w:rPr>
          <w:rFonts w:ascii="Times New Roman" w:hAnsi="Times New Roman" w:cs="Times New Roman"/>
        </w:rPr>
        <w:t>(Erişim tarihi: 01.04.2021)</w:t>
      </w:r>
    </w:p>
    <w:p w14:paraId="295992A7" w14:textId="56E338EE" w:rsidR="00D661DD" w:rsidRPr="00C61DC6" w:rsidRDefault="00B974E2" w:rsidP="00E67910">
      <w:pPr>
        <w:spacing w:after="0" w:line="300" w:lineRule="auto"/>
        <w:rPr>
          <w:rFonts w:ascii="Times New Roman" w:hAnsi="Times New Roman" w:cs="Times New Roman"/>
        </w:rPr>
      </w:pPr>
      <w:r w:rsidRPr="00C61DC6">
        <w:rPr>
          <w:rFonts w:ascii="Times New Roman" w:hAnsi="Times New Roman" w:cs="Times New Roman"/>
        </w:rPr>
        <w:t>URL-</w:t>
      </w:r>
      <w:r w:rsidR="003356E7">
        <w:rPr>
          <w:rFonts w:ascii="Times New Roman" w:hAnsi="Times New Roman" w:cs="Times New Roman"/>
        </w:rPr>
        <w:t>10</w:t>
      </w:r>
      <w:r w:rsidRPr="00C61DC6">
        <w:rPr>
          <w:rFonts w:ascii="Times New Roman" w:hAnsi="Times New Roman" w:cs="Times New Roman"/>
        </w:rPr>
        <w:t xml:space="preserve">, </w:t>
      </w:r>
      <w:hyperlink r:id="rId36" w:history="1">
        <w:r w:rsidR="00D661DD" w:rsidRPr="00C61DC6">
          <w:rPr>
            <w:rStyle w:val="Kpr"/>
            <w:rFonts w:ascii="Times New Roman" w:hAnsi="Times New Roman" w:cs="Times New Roman"/>
          </w:rPr>
          <w:t>https://www.lotuswater.com/holloway-green-street</w:t>
        </w:r>
      </w:hyperlink>
      <w:r w:rsidR="00E67910" w:rsidRPr="00C61DC6">
        <w:rPr>
          <w:rFonts w:ascii="Times New Roman" w:hAnsi="Times New Roman" w:cs="Times New Roman"/>
        </w:rPr>
        <w:t xml:space="preserve"> (Erişim tarihi: 01.04.2021)</w:t>
      </w:r>
    </w:p>
    <w:p w14:paraId="275EA033" w14:textId="708DC1F4" w:rsidR="00824B34" w:rsidRPr="00C61DC6" w:rsidRDefault="00824B34" w:rsidP="00E67910">
      <w:pPr>
        <w:spacing w:after="0" w:line="300" w:lineRule="auto"/>
        <w:rPr>
          <w:rFonts w:ascii="Times New Roman" w:hAnsi="Times New Roman" w:cs="Times New Roman"/>
        </w:rPr>
      </w:pPr>
      <w:r w:rsidRPr="00C61DC6">
        <w:rPr>
          <w:rFonts w:ascii="Times New Roman" w:hAnsi="Times New Roman" w:cs="Times New Roman"/>
        </w:rPr>
        <w:t>URL-</w:t>
      </w:r>
      <w:r w:rsidR="00D331EB" w:rsidRPr="00C61DC6">
        <w:rPr>
          <w:rFonts w:ascii="Times New Roman" w:hAnsi="Times New Roman" w:cs="Times New Roman"/>
        </w:rPr>
        <w:t>1</w:t>
      </w:r>
      <w:r w:rsidR="003356E7">
        <w:rPr>
          <w:rFonts w:ascii="Times New Roman" w:hAnsi="Times New Roman" w:cs="Times New Roman"/>
        </w:rPr>
        <w:t>1</w:t>
      </w:r>
      <w:r w:rsidRPr="00C61DC6">
        <w:rPr>
          <w:rFonts w:ascii="Times New Roman" w:hAnsi="Times New Roman" w:cs="Times New Roman"/>
        </w:rPr>
        <w:t>,</w:t>
      </w:r>
      <w:r w:rsidR="00B974E2" w:rsidRPr="00C61DC6">
        <w:rPr>
          <w:rFonts w:ascii="Times New Roman" w:hAnsi="Times New Roman" w:cs="Times New Roman"/>
        </w:rPr>
        <w:t xml:space="preserve"> </w:t>
      </w:r>
      <w:hyperlink r:id="rId37" w:history="1">
        <w:r w:rsidR="00D661DD" w:rsidRPr="00C61DC6">
          <w:rPr>
            <w:rStyle w:val="Kpr"/>
            <w:rFonts w:ascii="Times New Roman" w:hAnsi="Times New Roman" w:cs="Times New Roman"/>
          </w:rPr>
          <w:t>https://wiki.sustainabletechnologies.ca/images/f/fb/INbumpout.jpg</w:t>
        </w:r>
      </w:hyperlink>
      <w:r w:rsidR="00E67910" w:rsidRPr="00C61DC6">
        <w:rPr>
          <w:rFonts w:ascii="Times New Roman" w:hAnsi="Times New Roman" w:cs="Times New Roman"/>
        </w:rPr>
        <w:t xml:space="preserve"> (Erişim tarihi: 01.04.2021)</w:t>
      </w:r>
    </w:p>
    <w:p w14:paraId="256A4375" w14:textId="59197A19" w:rsidR="00E67910" w:rsidRPr="00C61DC6" w:rsidRDefault="00824B34" w:rsidP="00E67910">
      <w:pPr>
        <w:spacing w:after="0" w:line="300" w:lineRule="auto"/>
        <w:rPr>
          <w:rFonts w:ascii="Times New Roman" w:hAnsi="Times New Roman" w:cs="Times New Roman"/>
        </w:rPr>
      </w:pPr>
      <w:r w:rsidRPr="00C61DC6">
        <w:rPr>
          <w:rFonts w:ascii="Times New Roman" w:hAnsi="Times New Roman" w:cs="Times New Roman"/>
        </w:rPr>
        <w:t>URL-</w:t>
      </w:r>
      <w:r w:rsidR="009D73DF" w:rsidRPr="00C61DC6">
        <w:rPr>
          <w:rFonts w:ascii="Times New Roman" w:hAnsi="Times New Roman" w:cs="Times New Roman"/>
        </w:rPr>
        <w:t>1</w:t>
      </w:r>
      <w:r w:rsidR="003356E7">
        <w:rPr>
          <w:rFonts w:ascii="Times New Roman" w:hAnsi="Times New Roman" w:cs="Times New Roman"/>
        </w:rPr>
        <w:t>2</w:t>
      </w:r>
      <w:r w:rsidRPr="00C61DC6">
        <w:rPr>
          <w:rFonts w:ascii="Times New Roman" w:hAnsi="Times New Roman" w:cs="Times New Roman"/>
        </w:rPr>
        <w:t>,</w:t>
      </w:r>
      <w:r w:rsidR="001F1DCB" w:rsidRPr="00C61DC6">
        <w:rPr>
          <w:rFonts w:ascii="Times New Roman" w:hAnsi="Times New Roman" w:cs="Times New Roman"/>
        </w:rPr>
        <w:t xml:space="preserve"> </w:t>
      </w:r>
      <w:hyperlink r:id="rId38" w:history="1">
        <w:r w:rsidR="00D661DD" w:rsidRPr="00C61DC6">
          <w:rPr>
            <w:rStyle w:val="Kpr"/>
            <w:rFonts w:ascii="Times New Roman" w:hAnsi="Times New Roman" w:cs="Times New Roman"/>
          </w:rPr>
          <w:t>https://i.pinimg.com/originals/e8/da/e3/e8dae3284a685cda3ca6c597d404d884.jpg</w:t>
        </w:r>
      </w:hyperlink>
      <w:r w:rsidR="00E67910" w:rsidRPr="00C61DC6">
        <w:rPr>
          <w:rFonts w:ascii="Times New Roman" w:hAnsi="Times New Roman" w:cs="Times New Roman"/>
        </w:rPr>
        <w:t xml:space="preserve"> (Erişim tarihi: 01.04.2021)</w:t>
      </w:r>
    </w:p>
    <w:p w14:paraId="69A0EBA2" w14:textId="354F5E11" w:rsidR="00B974E2" w:rsidRPr="00C61DC6" w:rsidRDefault="00B974E2" w:rsidP="00E67910">
      <w:pPr>
        <w:spacing w:after="0" w:line="300" w:lineRule="auto"/>
        <w:rPr>
          <w:rFonts w:ascii="Times New Roman" w:hAnsi="Times New Roman" w:cs="Times New Roman"/>
        </w:rPr>
      </w:pPr>
      <w:r w:rsidRPr="00C61DC6">
        <w:rPr>
          <w:rFonts w:ascii="Times New Roman" w:hAnsi="Times New Roman" w:cs="Times New Roman"/>
        </w:rPr>
        <w:t>URL-</w:t>
      </w:r>
      <w:r w:rsidR="00E700F2" w:rsidRPr="00C61DC6">
        <w:rPr>
          <w:rFonts w:ascii="Times New Roman" w:hAnsi="Times New Roman" w:cs="Times New Roman"/>
        </w:rPr>
        <w:t>1</w:t>
      </w:r>
      <w:r w:rsidR="003356E7">
        <w:rPr>
          <w:rFonts w:ascii="Times New Roman" w:hAnsi="Times New Roman" w:cs="Times New Roman"/>
        </w:rPr>
        <w:t>3</w:t>
      </w:r>
      <w:r w:rsidRPr="00C61DC6">
        <w:rPr>
          <w:rFonts w:ascii="Times New Roman" w:hAnsi="Times New Roman" w:cs="Times New Roman"/>
        </w:rPr>
        <w:t>,</w:t>
      </w:r>
      <w:r w:rsidR="001638BE" w:rsidRPr="00C61DC6">
        <w:rPr>
          <w:rFonts w:ascii="Times New Roman" w:hAnsi="Times New Roman" w:cs="Times New Roman"/>
        </w:rPr>
        <w:t xml:space="preserve"> </w:t>
      </w:r>
      <w:hyperlink r:id="rId39" w:history="1">
        <w:r w:rsidR="00D661DD" w:rsidRPr="00C61DC6">
          <w:rPr>
            <w:rStyle w:val="Kpr"/>
            <w:rFonts w:ascii="Times New Roman" w:hAnsi="Times New Roman" w:cs="Times New Roman"/>
          </w:rPr>
          <w:t>https://bluegrasslawn.com/wp-content/uploads/Picture4.jpg</w:t>
        </w:r>
      </w:hyperlink>
      <w:r w:rsidR="00E67910" w:rsidRPr="00C61DC6">
        <w:rPr>
          <w:rFonts w:ascii="Times New Roman" w:hAnsi="Times New Roman" w:cs="Times New Roman"/>
        </w:rPr>
        <w:t xml:space="preserve"> (Erişim tarihi: 01.04.2021)</w:t>
      </w:r>
    </w:p>
    <w:p w14:paraId="73F3F36C" w14:textId="4AB792B5" w:rsidR="00824B34" w:rsidRPr="00C61DC6" w:rsidRDefault="00824B34" w:rsidP="00E67910">
      <w:pPr>
        <w:spacing w:after="0" w:line="300" w:lineRule="auto"/>
        <w:rPr>
          <w:rFonts w:ascii="Times New Roman" w:hAnsi="Times New Roman" w:cs="Times New Roman"/>
        </w:rPr>
      </w:pPr>
      <w:r w:rsidRPr="00C61DC6">
        <w:rPr>
          <w:rFonts w:ascii="Times New Roman" w:hAnsi="Times New Roman" w:cs="Times New Roman"/>
        </w:rPr>
        <w:t>URL-1</w:t>
      </w:r>
      <w:r w:rsidR="003356E7">
        <w:rPr>
          <w:rFonts w:ascii="Times New Roman" w:hAnsi="Times New Roman" w:cs="Times New Roman"/>
        </w:rPr>
        <w:t>4</w:t>
      </w:r>
      <w:r w:rsidRPr="00C61DC6">
        <w:rPr>
          <w:rFonts w:ascii="Times New Roman" w:hAnsi="Times New Roman" w:cs="Times New Roman"/>
        </w:rPr>
        <w:t>,</w:t>
      </w:r>
      <w:r w:rsidR="001638BE" w:rsidRPr="00C61DC6">
        <w:rPr>
          <w:rFonts w:ascii="Times New Roman" w:hAnsi="Times New Roman" w:cs="Times New Roman"/>
        </w:rPr>
        <w:t xml:space="preserve"> </w:t>
      </w:r>
      <w:hyperlink r:id="rId40" w:history="1">
        <w:r w:rsidR="00D661DD" w:rsidRPr="00C61DC6">
          <w:rPr>
            <w:rStyle w:val="Kpr"/>
            <w:rFonts w:ascii="Times New Roman" w:hAnsi="Times New Roman" w:cs="Times New Roman"/>
          </w:rPr>
          <w:t>https://tr.pinterest.com/pin/23503229285375781/</w:t>
        </w:r>
      </w:hyperlink>
      <w:r w:rsidR="00E67910" w:rsidRPr="00C61DC6">
        <w:rPr>
          <w:rFonts w:ascii="Times New Roman" w:hAnsi="Times New Roman" w:cs="Times New Roman"/>
        </w:rPr>
        <w:t xml:space="preserve"> (Erişim tarihi: 01.04.2021)</w:t>
      </w:r>
    </w:p>
    <w:p w14:paraId="1F4F18D1" w14:textId="07A1835A" w:rsidR="00D661DD" w:rsidRPr="00C61DC6" w:rsidRDefault="00824B34" w:rsidP="00E67910">
      <w:pPr>
        <w:spacing w:after="0" w:line="300" w:lineRule="auto"/>
        <w:rPr>
          <w:rFonts w:ascii="Times New Roman" w:hAnsi="Times New Roman" w:cs="Times New Roman"/>
        </w:rPr>
      </w:pPr>
      <w:r w:rsidRPr="00C61DC6">
        <w:rPr>
          <w:rFonts w:ascii="Times New Roman" w:hAnsi="Times New Roman" w:cs="Times New Roman"/>
        </w:rPr>
        <w:t>URL-1</w:t>
      </w:r>
      <w:r w:rsidR="003356E7">
        <w:rPr>
          <w:rFonts w:ascii="Times New Roman" w:hAnsi="Times New Roman" w:cs="Times New Roman"/>
        </w:rPr>
        <w:t>5</w:t>
      </w:r>
      <w:r w:rsidRPr="00C61DC6">
        <w:rPr>
          <w:rFonts w:ascii="Times New Roman" w:hAnsi="Times New Roman" w:cs="Times New Roman"/>
        </w:rPr>
        <w:t>,</w:t>
      </w:r>
      <w:r w:rsidR="001638BE" w:rsidRPr="00C61DC6">
        <w:rPr>
          <w:rFonts w:ascii="Times New Roman" w:hAnsi="Times New Roman" w:cs="Times New Roman"/>
        </w:rPr>
        <w:t xml:space="preserve"> </w:t>
      </w:r>
      <w:hyperlink r:id="rId41" w:history="1">
        <w:r w:rsidR="00D661DD" w:rsidRPr="00C61DC6">
          <w:rPr>
            <w:rStyle w:val="Kpr"/>
            <w:rFonts w:ascii="Times New Roman" w:hAnsi="Times New Roman" w:cs="Times New Roman"/>
          </w:rPr>
          <w:t>http://mayflyeng.com/projects/rainier-beach-tennis-courts-and-playground</w:t>
        </w:r>
      </w:hyperlink>
      <w:r w:rsidR="00E67910" w:rsidRPr="00C61DC6">
        <w:rPr>
          <w:rFonts w:ascii="Times New Roman" w:hAnsi="Times New Roman" w:cs="Times New Roman"/>
        </w:rPr>
        <w:t xml:space="preserve"> (Erişim tarihi: 01.04.2021)</w:t>
      </w:r>
    </w:p>
    <w:p w14:paraId="29A15A0B" w14:textId="4CC5511C" w:rsidR="00824B34" w:rsidRPr="00C61DC6" w:rsidRDefault="00824B34" w:rsidP="00E67910">
      <w:pPr>
        <w:spacing w:after="0" w:line="300" w:lineRule="auto"/>
        <w:rPr>
          <w:rFonts w:ascii="Times New Roman" w:hAnsi="Times New Roman" w:cs="Times New Roman"/>
        </w:rPr>
      </w:pPr>
      <w:r w:rsidRPr="00C61DC6">
        <w:rPr>
          <w:rFonts w:ascii="Times New Roman" w:hAnsi="Times New Roman" w:cs="Times New Roman"/>
        </w:rPr>
        <w:t>URL-1</w:t>
      </w:r>
      <w:r w:rsidR="003356E7">
        <w:rPr>
          <w:rFonts w:ascii="Times New Roman" w:hAnsi="Times New Roman" w:cs="Times New Roman"/>
        </w:rPr>
        <w:t>6</w:t>
      </w:r>
      <w:r w:rsidRPr="00C61DC6">
        <w:rPr>
          <w:rFonts w:ascii="Times New Roman" w:hAnsi="Times New Roman" w:cs="Times New Roman"/>
        </w:rPr>
        <w:t>,</w:t>
      </w:r>
      <w:r w:rsidR="001638BE" w:rsidRPr="00C61DC6">
        <w:rPr>
          <w:rFonts w:ascii="Times New Roman" w:hAnsi="Times New Roman" w:cs="Times New Roman"/>
        </w:rPr>
        <w:t xml:space="preserve"> </w:t>
      </w:r>
      <w:hyperlink r:id="rId42" w:history="1">
        <w:r w:rsidR="00D661DD" w:rsidRPr="00C61DC6">
          <w:rPr>
            <w:rStyle w:val="Kpr"/>
            <w:rFonts w:ascii="Times New Roman" w:hAnsi="Times New Roman" w:cs="Times New Roman"/>
          </w:rPr>
          <w:t>http://haskovoplaygrounds.blogspot.com/</w:t>
        </w:r>
      </w:hyperlink>
      <w:r w:rsidR="00E67910" w:rsidRPr="00C61DC6">
        <w:rPr>
          <w:rFonts w:ascii="Times New Roman" w:hAnsi="Times New Roman" w:cs="Times New Roman"/>
        </w:rPr>
        <w:t xml:space="preserve"> (Erişim tarihi: 01.04.2021)</w:t>
      </w:r>
    </w:p>
    <w:p w14:paraId="1827941D" w14:textId="589292DA" w:rsidR="001638BE" w:rsidRPr="00C61DC6" w:rsidRDefault="00A823E6" w:rsidP="00E67910">
      <w:pPr>
        <w:spacing w:after="0" w:line="300" w:lineRule="auto"/>
        <w:rPr>
          <w:rFonts w:ascii="Times New Roman" w:hAnsi="Times New Roman" w:cs="Times New Roman"/>
        </w:rPr>
      </w:pPr>
      <w:r w:rsidRPr="00C61DC6">
        <w:rPr>
          <w:rFonts w:ascii="Times New Roman" w:hAnsi="Times New Roman" w:cs="Times New Roman"/>
        </w:rPr>
        <w:t>URL-1</w:t>
      </w:r>
      <w:r w:rsidR="003356E7">
        <w:rPr>
          <w:rFonts w:ascii="Times New Roman" w:hAnsi="Times New Roman" w:cs="Times New Roman"/>
        </w:rPr>
        <w:t>7</w:t>
      </w:r>
      <w:r w:rsidRPr="00C61DC6">
        <w:rPr>
          <w:rFonts w:ascii="Times New Roman" w:hAnsi="Times New Roman" w:cs="Times New Roman"/>
        </w:rPr>
        <w:t>,</w:t>
      </w:r>
      <w:r w:rsidR="001638BE" w:rsidRPr="00C61DC6">
        <w:rPr>
          <w:rFonts w:ascii="Times New Roman" w:hAnsi="Times New Roman" w:cs="Times New Roman"/>
        </w:rPr>
        <w:t xml:space="preserve"> </w:t>
      </w:r>
      <w:hyperlink r:id="rId43" w:history="1">
        <w:r w:rsidR="00523077" w:rsidRPr="00C61DC6">
          <w:rPr>
            <w:rStyle w:val="Kpr"/>
            <w:rFonts w:ascii="Times New Roman" w:hAnsi="Times New Roman" w:cs="Times New Roman"/>
          </w:rPr>
          <w:t>https://recwell.wisc.edu/nearwest/</w:t>
        </w:r>
      </w:hyperlink>
      <w:r w:rsidR="00E67910" w:rsidRPr="00C61DC6">
        <w:rPr>
          <w:rFonts w:ascii="Times New Roman" w:hAnsi="Times New Roman" w:cs="Times New Roman"/>
        </w:rPr>
        <w:t xml:space="preserve"> (Erişim tarihi: 01.04.2021)</w:t>
      </w:r>
    </w:p>
    <w:p w14:paraId="49C7CDF4" w14:textId="77777777" w:rsidR="00E700F2" w:rsidRPr="00C61DC6" w:rsidRDefault="00E700F2" w:rsidP="00E67910">
      <w:pPr>
        <w:spacing w:after="0" w:line="300" w:lineRule="auto"/>
        <w:rPr>
          <w:rFonts w:ascii="Times New Roman" w:hAnsi="Times New Roman" w:cs="Times New Roman"/>
        </w:rPr>
      </w:pPr>
    </w:p>
    <w:p w14:paraId="1134E415" w14:textId="77777777" w:rsidR="00E700F2" w:rsidRPr="00D661DD" w:rsidRDefault="00E700F2">
      <w:pPr>
        <w:spacing w:after="0" w:line="300" w:lineRule="auto"/>
        <w:rPr>
          <w:rFonts w:ascii="Times New Roman" w:hAnsi="Times New Roman" w:cs="Times New Roman"/>
          <w:sz w:val="24"/>
          <w:szCs w:val="24"/>
        </w:rPr>
      </w:pPr>
    </w:p>
    <w:sectPr w:rsidR="00E700F2" w:rsidRPr="00D661DD">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A2"/>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A2"/>
    <w:family w:val="roman"/>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1"/>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5696"/>
    <w:rsid w:val="00000E2A"/>
    <w:rsid w:val="00012C28"/>
    <w:rsid w:val="00013C06"/>
    <w:rsid w:val="000218BF"/>
    <w:rsid w:val="00025183"/>
    <w:rsid w:val="0002652B"/>
    <w:rsid w:val="0003505C"/>
    <w:rsid w:val="00040908"/>
    <w:rsid w:val="00046524"/>
    <w:rsid w:val="000510F0"/>
    <w:rsid w:val="00056A5A"/>
    <w:rsid w:val="00063BBF"/>
    <w:rsid w:val="000711A9"/>
    <w:rsid w:val="00071B6A"/>
    <w:rsid w:val="00073810"/>
    <w:rsid w:val="000745E8"/>
    <w:rsid w:val="00077E95"/>
    <w:rsid w:val="00084A80"/>
    <w:rsid w:val="00085718"/>
    <w:rsid w:val="00085920"/>
    <w:rsid w:val="00093138"/>
    <w:rsid w:val="000A4EDE"/>
    <w:rsid w:val="000B3333"/>
    <w:rsid w:val="000C03AB"/>
    <w:rsid w:val="000C5F52"/>
    <w:rsid w:val="000D7B21"/>
    <w:rsid w:val="000E739B"/>
    <w:rsid w:val="000F14D9"/>
    <w:rsid w:val="000F3B42"/>
    <w:rsid w:val="000F5276"/>
    <w:rsid w:val="000F55BE"/>
    <w:rsid w:val="000F5974"/>
    <w:rsid w:val="000F754E"/>
    <w:rsid w:val="00100D50"/>
    <w:rsid w:val="001067B4"/>
    <w:rsid w:val="001207EF"/>
    <w:rsid w:val="00120843"/>
    <w:rsid w:val="00120DD0"/>
    <w:rsid w:val="001345EC"/>
    <w:rsid w:val="001362E5"/>
    <w:rsid w:val="001362F2"/>
    <w:rsid w:val="001366E9"/>
    <w:rsid w:val="001401EE"/>
    <w:rsid w:val="0014046D"/>
    <w:rsid w:val="00142955"/>
    <w:rsid w:val="00155841"/>
    <w:rsid w:val="001566B9"/>
    <w:rsid w:val="001638BE"/>
    <w:rsid w:val="001705F0"/>
    <w:rsid w:val="001747BE"/>
    <w:rsid w:val="00175F71"/>
    <w:rsid w:val="00184029"/>
    <w:rsid w:val="00185E49"/>
    <w:rsid w:val="00197213"/>
    <w:rsid w:val="001A3607"/>
    <w:rsid w:val="001B1227"/>
    <w:rsid w:val="001B3E83"/>
    <w:rsid w:val="001B588E"/>
    <w:rsid w:val="001C403A"/>
    <w:rsid w:val="001C5024"/>
    <w:rsid w:val="001D5A1C"/>
    <w:rsid w:val="001D7D88"/>
    <w:rsid w:val="001E0CCA"/>
    <w:rsid w:val="001E3F11"/>
    <w:rsid w:val="001E70EF"/>
    <w:rsid w:val="001E7A1F"/>
    <w:rsid w:val="001F19D0"/>
    <w:rsid w:val="001F1DCB"/>
    <w:rsid w:val="002120D5"/>
    <w:rsid w:val="00215096"/>
    <w:rsid w:val="002206DA"/>
    <w:rsid w:val="00225FFA"/>
    <w:rsid w:val="0023101A"/>
    <w:rsid w:val="00231A99"/>
    <w:rsid w:val="00244080"/>
    <w:rsid w:val="00253131"/>
    <w:rsid w:val="00253FD7"/>
    <w:rsid w:val="00270C55"/>
    <w:rsid w:val="002769C7"/>
    <w:rsid w:val="00277333"/>
    <w:rsid w:val="0028179E"/>
    <w:rsid w:val="00283DF3"/>
    <w:rsid w:val="002872A1"/>
    <w:rsid w:val="0029652A"/>
    <w:rsid w:val="002A3C37"/>
    <w:rsid w:val="002A49B2"/>
    <w:rsid w:val="002B0174"/>
    <w:rsid w:val="002B287A"/>
    <w:rsid w:val="002B428D"/>
    <w:rsid w:val="002B718B"/>
    <w:rsid w:val="002C5F72"/>
    <w:rsid w:val="002C7F55"/>
    <w:rsid w:val="002D2333"/>
    <w:rsid w:val="002E09B1"/>
    <w:rsid w:val="002F1112"/>
    <w:rsid w:val="003005B1"/>
    <w:rsid w:val="00300810"/>
    <w:rsid w:val="00300B7E"/>
    <w:rsid w:val="003047BB"/>
    <w:rsid w:val="00305614"/>
    <w:rsid w:val="0031141F"/>
    <w:rsid w:val="00313DB2"/>
    <w:rsid w:val="0031669A"/>
    <w:rsid w:val="003243B6"/>
    <w:rsid w:val="00325CCE"/>
    <w:rsid w:val="00332CE1"/>
    <w:rsid w:val="00333C82"/>
    <w:rsid w:val="00334506"/>
    <w:rsid w:val="003356E7"/>
    <w:rsid w:val="0033765B"/>
    <w:rsid w:val="00341E4A"/>
    <w:rsid w:val="0034328E"/>
    <w:rsid w:val="00345696"/>
    <w:rsid w:val="00347B49"/>
    <w:rsid w:val="00370F2D"/>
    <w:rsid w:val="003745D7"/>
    <w:rsid w:val="00375C4B"/>
    <w:rsid w:val="00386695"/>
    <w:rsid w:val="003912F7"/>
    <w:rsid w:val="00396B70"/>
    <w:rsid w:val="00397F8E"/>
    <w:rsid w:val="003A5297"/>
    <w:rsid w:val="003A5A6F"/>
    <w:rsid w:val="003A6F2A"/>
    <w:rsid w:val="003A7B93"/>
    <w:rsid w:val="003B1646"/>
    <w:rsid w:val="003C1565"/>
    <w:rsid w:val="003C5A6C"/>
    <w:rsid w:val="003C625A"/>
    <w:rsid w:val="003C7758"/>
    <w:rsid w:val="003D0B16"/>
    <w:rsid w:val="003D0D43"/>
    <w:rsid w:val="003D6B44"/>
    <w:rsid w:val="003D7FDA"/>
    <w:rsid w:val="003E5EF8"/>
    <w:rsid w:val="003E71A0"/>
    <w:rsid w:val="003F359D"/>
    <w:rsid w:val="003F7CE7"/>
    <w:rsid w:val="00414821"/>
    <w:rsid w:val="00425484"/>
    <w:rsid w:val="00426BA9"/>
    <w:rsid w:val="00427EFE"/>
    <w:rsid w:val="004306DA"/>
    <w:rsid w:val="0044323D"/>
    <w:rsid w:val="00446330"/>
    <w:rsid w:val="00447931"/>
    <w:rsid w:val="00455E6F"/>
    <w:rsid w:val="004635AA"/>
    <w:rsid w:val="004737E1"/>
    <w:rsid w:val="004766D0"/>
    <w:rsid w:val="00480518"/>
    <w:rsid w:val="004A21F0"/>
    <w:rsid w:val="004A3A0D"/>
    <w:rsid w:val="004A600A"/>
    <w:rsid w:val="004B0357"/>
    <w:rsid w:val="004B1DBB"/>
    <w:rsid w:val="004B489C"/>
    <w:rsid w:val="004B5697"/>
    <w:rsid w:val="004B6D41"/>
    <w:rsid w:val="004C1089"/>
    <w:rsid w:val="004E1B4E"/>
    <w:rsid w:val="004E2717"/>
    <w:rsid w:val="004E53B9"/>
    <w:rsid w:val="004E5931"/>
    <w:rsid w:val="004F2292"/>
    <w:rsid w:val="004F4D66"/>
    <w:rsid w:val="0050100E"/>
    <w:rsid w:val="00505510"/>
    <w:rsid w:val="00514796"/>
    <w:rsid w:val="005168DC"/>
    <w:rsid w:val="005229BB"/>
    <w:rsid w:val="00523077"/>
    <w:rsid w:val="00525141"/>
    <w:rsid w:val="00530FEC"/>
    <w:rsid w:val="0053250F"/>
    <w:rsid w:val="00532A66"/>
    <w:rsid w:val="005337E8"/>
    <w:rsid w:val="005408B6"/>
    <w:rsid w:val="005438D6"/>
    <w:rsid w:val="005662C8"/>
    <w:rsid w:val="00571650"/>
    <w:rsid w:val="0057176D"/>
    <w:rsid w:val="00571C88"/>
    <w:rsid w:val="005757BA"/>
    <w:rsid w:val="00584FBC"/>
    <w:rsid w:val="00587C29"/>
    <w:rsid w:val="00595849"/>
    <w:rsid w:val="00596140"/>
    <w:rsid w:val="00597975"/>
    <w:rsid w:val="00597E0D"/>
    <w:rsid w:val="005B2314"/>
    <w:rsid w:val="005B31D4"/>
    <w:rsid w:val="005B4C0A"/>
    <w:rsid w:val="005B7418"/>
    <w:rsid w:val="005D2109"/>
    <w:rsid w:val="005E2762"/>
    <w:rsid w:val="005E771A"/>
    <w:rsid w:val="005F3056"/>
    <w:rsid w:val="00603E00"/>
    <w:rsid w:val="00603FCC"/>
    <w:rsid w:val="006040DB"/>
    <w:rsid w:val="00611402"/>
    <w:rsid w:val="0061246D"/>
    <w:rsid w:val="0061745C"/>
    <w:rsid w:val="006246BF"/>
    <w:rsid w:val="006270A8"/>
    <w:rsid w:val="0063053A"/>
    <w:rsid w:val="006437A1"/>
    <w:rsid w:val="006439AC"/>
    <w:rsid w:val="00653490"/>
    <w:rsid w:val="00656D73"/>
    <w:rsid w:val="006573D5"/>
    <w:rsid w:val="006640A3"/>
    <w:rsid w:val="0067044F"/>
    <w:rsid w:val="006727B8"/>
    <w:rsid w:val="006742CA"/>
    <w:rsid w:val="00676AFC"/>
    <w:rsid w:val="00683055"/>
    <w:rsid w:val="0069289F"/>
    <w:rsid w:val="00696F9F"/>
    <w:rsid w:val="006A28B2"/>
    <w:rsid w:val="006B4ACF"/>
    <w:rsid w:val="006C2A73"/>
    <w:rsid w:val="006C414B"/>
    <w:rsid w:val="006C7596"/>
    <w:rsid w:val="006C77FF"/>
    <w:rsid w:val="006D3436"/>
    <w:rsid w:val="006D6BDC"/>
    <w:rsid w:val="006E35B7"/>
    <w:rsid w:val="007013A6"/>
    <w:rsid w:val="00704919"/>
    <w:rsid w:val="00716CF4"/>
    <w:rsid w:val="00724A91"/>
    <w:rsid w:val="0073447A"/>
    <w:rsid w:val="00747EF5"/>
    <w:rsid w:val="007503F1"/>
    <w:rsid w:val="00750D17"/>
    <w:rsid w:val="007563E4"/>
    <w:rsid w:val="00756F62"/>
    <w:rsid w:val="00764E85"/>
    <w:rsid w:val="007728FA"/>
    <w:rsid w:val="007777F0"/>
    <w:rsid w:val="0078056D"/>
    <w:rsid w:val="007816FB"/>
    <w:rsid w:val="00783EB5"/>
    <w:rsid w:val="00793BA5"/>
    <w:rsid w:val="007970AF"/>
    <w:rsid w:val="007A39B3"/>
    <w:rsid w:val="007A407C"/>
    <w:rsid w:val="007A4F44"/>
    <w:rsid w:val="007B54BE"/>
    <w:rsid w:val="007D23E8"/>
    <w:rsid w:val="007E2F4E"/>
    <w:rsid w:val="007E32AF"/>
    <w:rsid w:val="007E5823"/>
    <w:rsid w:val="007F1126"/>
    <w:rsid w:val="007F577F"/>
    <w:rsid w:val="007F679B"/>
    <w:rsid w:val="00800162"/>
    <w:rsid w:val="00814FF7"/>
    <w:rsid w:val="00822D6A"/>
    <w:rsid w:val="00824B34"/>
    <w:rsid w:val="00825450"/>
    <w:rsid w:val="00835168"/>
    <w:rsid w:val="00835E69"/>
    <w:rsid w:val="00845C74"/>
    <w:rsid w:val="00847C7E"/>
    <w:rsid w:val="0085167E"/>
    <w:rsid w:val="0085265D"/>
    <w:rsid w:val="00852757"/>
    <w:rsid w:val="008537FF"/>
    <w:rsid w:val="00853E0E"/>
    <w:rsid w:val="00853EB7"/>
    <w:rsid w:val="00876571"/>
    <w:rsid w:val="008770A5"/>
    <w:rsid w:val="00885204"/>
    <w:rsid w:val="008901A0"/>
    <w:rsid w:val="008964B8"/>
    <w:rsid w:val="00897D8E"/>
    <w:rsid w:val="008A3C17"/>
    <w:rsid w:val="008B188E"/>
    <w:rsid w:val="008C521E"/>
    <w:rsid w:val="008C567C"/>
    <w:rsid w:val="008C5D06"/>
    <w:rsid w:val="008D033F"/>
    <w:rsid w:val="008D1851"/>
    <w:rsid w:val="008D2585"/>
    <w:rsid w:val="008D27D5"/>
    <w:rsid w:val="008D3B4A"/>
    <w:rsid w:val="008D689D"/>
    <w:rsid w:val="008F0E8A"/>
    <w:rsid w:val="008F56C3"/>
    <w:rsid w:val="008F57D6"/>
    <w:rsid w:val="00902B55"/>
    <w:rsid w:val="00907462"/>
    <w:rsid w:val="0091028E"/>
    <w:rsid w:val="00911633"/>
    <w:rsid w:val="00916CD6"/>
    <w:rsid w:val="00917E72"/>
    <w:rsid w:val="00923B0D"/>
    <w:rsid w:val="00940F56"/>
    <w:rsid w:val="009468F7"/>
    <w:rsid w:val="00950091"/>
    <w:rsid w:val="00951556"/>
    <w:rsid w:val="00953E95"/>
    <w:rsid w:val="00957970"/>
    <w:rsid w:val="00957C09"/>
    <w:rsid w:val="00960C3D"/>
    <w:rsid w:val="0096432B"/>
    <w:rsid w:val="00965F61"/>
    <w:rsid w:val="00966391"/>
    <w:rsid w:val="0097055C"/>
    <w:rsid w:val="00972900"/>
    <w:rsid w:val="009742D4"/>
    <w:rsid w:val="0098494E"/>
    <w:rsid w:val="00994C34"/>
    <w:rsid w:val="009A0AFA"/>
    <w:rsid w:val="009A3D88"/>
    <w:rsid w:val="009A4CF3"/>
    <w:rsid w:val="009A6F71"/>
    <w:rsid w:val="009B3EA2"/>
    <w:rsid w:val="009C7E01"/>
    <w:rsid w:val="009D48D3"/>
    <w:rsid w:val="009D7315"/>
    <w:rsid w:val="009D73DF"/>
    <w:rsid w:val="009E0AEE"/>
    <w:rsid w:val="009E16DD"/>
    <w:rsid w:val="009E406F"/>
    <w:rsid w:val="00A1081B"/>
    <w:rsid w:val="00A22202"/>
    <w:rsid w:val="00A24FEE"/>
    <w:rsid w:val="00A26916"/>
    <w:rsid w:val="00A371FE"/>
    <w:rsid w:val="00A37DAA"/>
    <w:rsid w:val="00A401D7"/>
    <w:rsid w:val="00A43D23"/>
    <w:rsid w:val="00A44A46"/>
    <w:rsid w:val="00A45466"/>
    <w:rsid w:val="00A61C91"/>
    <w:rsid w:val="00A6303F"/>
    <w:rsid w:val="00A6330D"/>
    <w:rsid w:val="00A64F2F"/>
    <w:rsid w:val="00A72CD6"/>
    <w:rsid w:val="00A74ACA"/>
    <w:rsid w:val="00A80425"/>
    <w:rsid w:val="00A823E6"/>
    <w:rsid w:val="00A861F4"/>
    <w:rsid w:val="00A90F5C"/>
    <w:rsid w:val="00A92C65"/>
    <w:rsid w:val="00A9358D"/>
    <w:rsid w:val="00A97948"/>
    <w:rsid w:val="00AA18AD"/>
    <w:rsid w:val="00AA4919"/>
    <w:rsid w:val="00AA6409"/>
    <w:rsid w:val="00AB5088"/>
    <w:rsid w:val="00AB5F90"/>
    <w:rsid w:val="00AB797C"/>
    <w:rsid w:val="00AC6EE6"/>
    <w:rsid w:val="00AD2DAC"/>
    <w:rsid w:val="00AE0B4C"/>
    <w:rsid w:val="00AF2F3D"/>
    <w:rsid w:val="00AF5174"/>
    <w:rsid w:val="00B055C5"/>
    <w:rsid w:val="00B056C2"/>
    <w:rsid w:val="00B2531B"/>
    <w:rsid w:val="00B26C37"/>
    <w:rsid w:val="00B26F3B"/>
    <w:rsid w:val="00B30098"/>
    <w:rsid w:val="00B330E3"/>
    <w:rsid w:val="00B35DDF"/>
    <w:rsid w:val="00B36805"/>
    <w:rsid w:val="00B447DD"/>
    <w:rsid w:val="00B4567E"/>
    <w:rsid w:val="00B47BC6"/>
    <w:rsid w:val="00B50A0E"/>
    <w:rsid w:val="00B52746"/>
    <w:rsid w:val="00B56C59"/>
    <w:rsid w:val="00B60F62"/>
    <w:rsid w:val="00B63594"/>
    <w:rsid w:val="00B662E3"/>
    <w:rsid w:val="00B77B0B"/>
    <w:rsid w:val="00B974E2"/>
    <w:rsid w:val="00BA6C34"/>
    <w:rsid w:val="00BB3D90"/>
    <w:rsid w:val="00BB4981"/>
    <w:rsid w:val="00BD5534"/>
    <w:rsid w:val="00BF5385"/>
    <w:rsid w:val="00BF68D4"/>
    <w:rsid w:val="00C00AB3"/>
    <w:rsid w:val="00C016DC"/>
    <w:rsid w:val="00C0382A"/>
    <w:rsid w:val="00C277EF"/>
    <w:rsid w:val="00C31A73"/>
    <w:rsid w:val="00C34114"/>
    <w:rsid w:val="00C44DF7"/>
    <w:rsid w:val="00C47F1D"/>
    <w:rsid w:val="00C515A5"/>
    <w:rsid w:val="00C5559B"/>
    <w:rsid w:val="00C61BBD"/>
    <w:rsid w:val="00C61DC6"/>
    <w:rsid w:val="00C6515D"/>
    <w:rsid w:val="00C7028C"/>
    <w:rsid w:val="00C80D78"/>
    <w:rsid w:val="00C814FE"/>
    <w:rsid w:val="00C92940"/>
    <w:rsid w:val="00C9316F"/>
    <w:rsid w:val="00C9732C"/>
    <w:rsid w:val="00CA0F12"/>
    <w:rsid w:val="00CA7858"/>
    <w:rsid w:val="00CB778A"/>
    <w:rsid w:val="00CC2A16"/>
    <w:rsid w:val="00CC5152"/>
    <w:rsid w:val="00CE3991"/>
    <w:rsid w:val="00CE7460"/>
    <w:rsid w:val="00CE78C7"/>
    <w:rsid w:val="00CF5F9B"/>
    <w:rsid w:val="00CF66DF"/>
    <w:rsid w:val="00D10620"/>
    <w:rsid w:val="00D11B80"/>
    <w:rsid w:val="00D13287"/>
    <w:rsid w:val="00D13F56"/>
    <w:rsid w:val="00D16EF9"/>
    <w:rsid w:val="00D213F3"/>
    <w:rsid w:val="00D23B52"/>
    <w:rsid w:val="00D26BDC"/>
    <w:rsid w:val="00D30B79"/>
    <w:rsid w:val="00D331EB"/>
    <w:rsid w:val="00D4042A"/>
    <w:rsid w:val="00D425AF"/>
    <w:rsid w:val="00D518BC"/>
    <w:rsid w:val="00D541DA"/>
    <w:rsid w:val="00D55DDB"/>
    <w:rsid w:val="00D661DD"/>
    <w:rsid w:val="00D70FA9"/>
    <w:rsid w:val="00D75F55"/>
    <w:rsid w:val="00D80F5F"/>
    <w:rsid w:val="00D83648"/>
    <w:rsid w:val="00D92E56"/>
    <w:rsid w:val="00D9414F"/>
    <w:rsid w:val="00DA375C"/>
    <w:rsid w:val="00DA489A"/>
    <w:rsid w:val="00DC51D6"/>
    <w:rsid w:val="00DD031B"/>
    <w:rsid w:val="00DE1B46"/>
    <w:rsid w:val="00DE4FD3"/>
    <w:rsid w:val="00DE553C"/>
    <w:rsid w:val="00DE5789"/>
    <w:rsid w:val="00DF2C0F"/>
    <w:rsid w:val="00DF4144"/>
    <w:rsid w:val="00DF52DC"/>
    <w:rsid w:val="00DF544C"/>
    <w:rsid w:val="00DF711F"/>
    <w:rsid w:val="00E00E07"/>
    <w:rsid w:val="00E157B4"/>
    <w:rsid w:val="00E20A69"/>
    <w:rsid w:val="00E32D29"/>
    <w:rsid w:val="00E3305E"/>
    <w:rsid w:val="00E35D92"/>
    <w:rsid w:val="00E40415"/>
    <w:rsid w:val="00E441DE"/>
    <w:rsid w:val="00E47533"/>
    <w:rsid w:val="00E546DE"/>
    <w:rsid w:val="00E66949"/>
    <w:rsid w:val="00E67309"/>
    <w:rsid w:val="00E67910"/>
    <w:rsid w:val="00E700F2"/>
    <w:rsid w:val="00E90786"/>
    <w:rsid w:val="00E919E4"/>
    <w:rsid w:val="00E963D0"/>
    <w:rsid w:val="00E97709"/>
    <w:rsid w:val="00EA1530"/>
    <w:rsid w:val="00EA3BFE"/>
    <w:rsid w:val="00EB74CD"/>
    <w:rsid w:val="00EC34A0"/>
    <w:rsid w:val="00EC3C17"/>
    <w:rsid w:val="00ED2C0F"/>
    <w:rsid w:val="00ED37B6"/>
    <w:rsid w:val="00ED3E5E"/>
    <w:rsid w:val="00ED5959"/>
    <w:rsid w:val="00EF064E"/>
    <w:rsid w:val="00EF0D03"/>
    <w:rsid w:val="00EF1002"/>
    <w:rsid w:val="00EF1158"/>
    <w:rsid w:val="00EF512E"/>
    <w:rsid w:val="00F06E0E"/>
    <w:rsid w:val="00F22718"/>
    <w:rsid w:val="00F36E5B"/>
    <w:rsid w:val="00F43274"/>
    <w:rsid w:val="00F546FF"/>
    <w:rsid w:val="00F62E16"/>
    <w:rsid w:val="00F70856"/>
    <w:rsid w:val="00FA2E08"/>
    <w:rsid w:val="00FA6C72"/>
    <w:rsid w:val="00FB0795"/>
    <w:rsid w:val="00FC6EB7"/>
    <w:rsid w:val="00FC7256"/>
    <w:rsid w:val="00FD04FD"/>
    <w:rsid w:val="00FD6F42"/>
    <w:rsid w:val="00FE4A9B"/>
    <w:rsid w:val="00FE546E"/>
    <w:rsid w:val="00FE57BF"/>
    <w:rsid w:val="00FF1B34"/>
  </w:rsids>
  <m:mathPr>
    <m:mathFont m:val="Cambria Math"/>
    <m:brkBin m:val="before"/>
    <m:brkBinSub m:val="--"/>
    <m:smallFrac m:val="0"/>
    <m:dispDef/>
    <m:lMargin m:val="0"/>
    <m:rMargin m:val="0"/>
    <m:defJc m:val="centerGroup"/>
    <m:wrapIndent m:val="1440"/>
    <m:intLim m:val="subSup"/>
    <m:naryLim m:val="undOvr"/>
  </m:mathPr>
  <w:themeFontLang w:val="tr-TR"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34BC34"/>
  <w15:chartTrackingRefBased/>
  <w15:docId w15:val="{583B8435-6816-4FF0-8D6F-524DEA841A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tr-TR"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56E7"/>
    <w:pPr>
      <w:spacing w:after="200" w:line="276" w:lineRule="auto"/>
    </w:pPr>
    <w:rPr>
      <w:rFonts w:eastAsiaTheme="minorHAnsi"/>
      <w:lang w:eastAsia="en-US"/>
    </w:rPr>
  </w:style>
  <w:style w:type="paragraph" w:styleId="Balk1">
    <w:name w:val="heading 1"/>
    <w:basedOn w:val="Normal"/>
    <w:link w:val="Balk1Char"/>
    <w:uiPriority w:val="9"/>
    <w:qFormat/>
    <w:rsid w:val="00E00E0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zh-CN"/>
    </w:rPr>
  </w:style>
  <w:style w:type="paragraph" w:styleId="Balk2">
    <w:name w:val="heading 2"/>
    <w:basedOn w:val="Normal"/>
    <w:next w:val="Normal"/>
    <w:link w:val="Balk2Char"/>
    <w:uiPriority w:val="9"/>
    <w:unhideWhenUsed/>
    <w:qFormat/>
    <w:rsid w:val="00375C4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Balk3">
    <w:name w:val="heading 3"/>
    <w:basedOn w:val="Normal"/>
    <w:next w:val="Normal"/>
    <w:link w:val="Balk3Char"/>
    <w:uiPriority w:val="9"/>
    <w:semiHidden/>
    <w:unhideWhenUsed/>
    <w:qFormat/>
    <w:rsid w:val="00C3411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Gl">
    <w:name w:val="Strong"/>
    <w:basedOn w:val="VarsaylanParagrafYazTipi"/>
    <w:uiPriority w:val="22"/>
    <w:qFormat/>
    <w:rsid w:val="00D80F5F"/>
    <w:rPr>
      <w:b/>
      <w:bCs/>
    </w:rPr>
  </w:style>
  <w:style w:type="character" w:styleId="Kpr">
    <w:name w:val="Hyperlink"/>
    <w:basedOn w:val="VarsaylanParagrafYazTipi"/>
    <w:uiPriority w:val="99"/>
    <w:unhideWhenUsed/>
    <w:rsid w:val="00D80F5F"/>
    <w:rPr>
      <w:color w:val="0563C1" w:themeColor="hyperlink"/>
      <w:u w:val="single"/>
    </w:rPr>
  </w:style>
  <w:style w:type="character" w:customStyle="1" w:styleId="zmlenmeyenBahsetme1">
    <w:name w:val="Çözümlenmeyen Bahsetme1"/>
    <w:basedOn w:val="VarsaylanParagrafYazTipi"/>
    <w:uiPriority w:val="99"/>
    <w:semiHidden/>
    <w:unhideWhenUsed/>
    <w:rsid w:val="00D80F5F"/>
    <w:rPr>
      <w:color w:val="605E5C"/>
      <w:shd w:val="clear" w:color="auto" w:fill="E1DFDD"/>
    </w:rPr>
  </w:style>
  <w:style w:type="character" w:styleId="zlenenKpr">
    <w:name w:val="FollowedHyperlink"/>
    <w:basedOn w:val="VarsaylanParagrafYazTipi"/>
    <w:uiPriority w:val="99"/>
    <w:semiHidden/>
    <w:unhideWhenUsed/>
    <w:rsid w:val="007A407C"/>
    <w:rPr>
      <w:color w:val="954F72" w:themeColor="followedHyperlink"/>
      <w:u w:val="single"/>
    </w:rPr>
  </w:style>
  <w:style w:type="character" w:customStyle="1" w:styleId="Balk1Char">
    <w:name w:val="Başlık 1 Char"/>
    <w:basedOn w:val="VarsaylanParagrafYazTipi"/>
    <w:link w:val="Balk1"/>
    <w:uiPriority w:val="9"/>
    <w:rsid w:val="00E00E07"/>
    <w:rPr>
      <w:rFonts w:ascii="Times New Roman" w:eastAsia="Times New Roman" w:hAnsi="Times New Roman" w:cs="Times New Roman"/>
      <w:b/>
      <w:bCs/>
      <w:kern w:val="36"/>
      <w:sz w:val="48"/>
      <w:szCs w:val="48"/>
    </w:rPr>
  </w:style>
  <w:style w:type="character" w:customStyle="1" w:styleId="a-size-extra-large">
    <w:name w:val="a-size-extra-large"/>
    <w:basedOn w:val="VarsaylanParagrafYazTipi"/>
    <w:rsid w:val="00E00E07"/>
  </w:style>
  <w:style w:type="character" w:customStyle="1" w:styleId="hlfld-contribauthor">
    <w:name w:val="hlfld-contribauthor"/>
    <w:basedOn w:val="VarsaylanParagrafYazTipi"/>
    <w:rsid w:val="00E00E07"/>
  </w:style>
  <w:style w:type="character" w:customStyle="1" w:styleId="nlmgiven-names">
    <w:name w:val="nlm_given-names"/>
    <w:basedOn w:val="VarsaylanParagrafYazTipi"/>
    <w:rsid w:val="00E00E07"/>
  </w:style>
  <w:style w:type="character" w:customStyle="1" w:styleId="nlmyear">
    <w:name w:val="nlm_year"/>
    <w:basedOn w:val="VarsaylanParagrafYazTipi"/>
    <w:rsid w:val="00E00E07"/>
  </w:style>
  <w:style w:type="character" w:customStyle="1" w:styleId="nlmpublisher-loc">
    <w:name w:val="nlm_publisher-loc"/>
    <w:basedOn w:val="VarsaylanParagrafYazTipi"/>
    <w:rsid w:val="00E00E07"/>
  </w:style>
  <w:style w:type="character" w:customStyle="1" w:styleId="nlmpublisher-name">
    <w:name w:val="nlm_publisher-name"/>
    <w:basedOn w:val="VarsaylanParagrafYazTipi"/>
    <w:rsid w:val="00E00E07"/>
  </w:style>
  <w:style w:type="character" w:customStyle="1" w:styleId="reference-text">
    <w:name w:val="reference-text"/>
    <w:basedOn w:val="VarsaylanParagrafYazTipi"/>
    <w:rsid w:val="009A4CF3"/>
  </w:style>
  <w:style w:type="character" w:customStyle="1" w:styleId="Balk2Char">
    <w:name w:val="Başlık 2 Char"/>
    <w:basedOn w:val="VarsaylanParagrafYazTipi"/>
    <w:link w:val="Balk2"/>
    <w:uiPriority w:val="9"/>
    <w:rsid w:val="00375C4B"/>
    <w:rPr>
      <w:rFonts w:asciiTheme="majorHAnsi" w:eastAsiaTheme="majorEastAsia" w:hAnsiTheme="majorHAnsi" w:cstheme="majorBidi"/>
      <w:color w:val="2F5496" w:themeColor="accent1" w:themeShade="BF"/>
      <w:sz w:val="26"/>
      <w:szCs w:val="26"/>
      <w:lang w:eastAsia="en-US"/>
    </w:rPr>
  </w:style>
  <w:style w:type="paragraph" w:styleId="ListeParagraf">
    <w:name w:val="List Paragraph"/>
    <w:basedOn w:val="Normal"/>
    <w:uiPriority w:val="34"/>
    <w:qFormat/>
    <w:rsid w:val="000510F0"/>
    <w:pPr>
      <w:ind w:left="720"/>
      <w:contextualSpacing/>
    </w:pPr>
  </w:style>
  <w:style w:type="paragraph" w:styleId="NormalWeb">
    <w:name w:val="Normal (Web)"/>
    <w:basedOn w:val="Normal"/>
    <w:uiPriority w:val="99"/>
    <w:semiHidden/>
    <w:unhideWhenUsed/>
    <w:rsid w:val="0031669A"/>
    <w:pPr>
      <w:spacing w:before="100" w:beforeAutospacing="1" w:after="100" w:afterAutospacing="1" w:line="240" w:lineRule="auto"/>
    </w:pPr>
    <w:rPr>
      <w:rFonts w:ascii="Times New Roman" w:eastAsia="Times New Roman" w:hAnsi="Times New Roman" w:cs="Times New Roman"/>
      <w:sz w:val="24"/>
      <w:szCs w:val="24"/>
      <w:lang w:eastAsia="tr-TR"/>
    </w:rPr>
  </w:style>
  <w:style w:type="table" w:styleId="TabloKlavuzu">
    <w:name w:val="Table Grid"/>
    <w:basedOn w:val="NormalTablo"/>
    <w:uiPriority w:val="39"/>
    <w:rsid w:val="009E16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k3Char">
    <w:name w:val="Başlık 3 Char"/>
    <w:basedOn w:val="VarsaylanParagrafYazTipi"/>
    <w:link w:val="Balk3"/>
    <w:uiPriority w:val="9"/>
    <w:semiHidden/>
    <w:rsid w:val="00C34114"/>
    <w:rPr>
      <w:rFonts w:asciiTheme="majorHAnsi" w:eastAsiaTheme="majorEastAsia" w:hAnsiTheme="majorHAnsi" w:cstheme="majorBidi"/>
      <w:color w:val="1F3763" w:themeColor="accent1" w:themeShade="7F"/>
      <w:sz w:val="24"/>
      <w:szCs w:val="24"/>
      <w:lang w:eastAsia="en-US"/>
    </w:rPr>
  </w:style>
  <w:style w:type="character" w:customStyle="1" w:styleId="zmlenmeyenBahsetme2">
    <w:name w:val="Çözümlenmeyen Bahsetme2"/>
    <w:basedOn w:val="VarsaylanParagrafYazTipi"/>
    <w:uiPriority w:val="99"/>
    <w:semiHidden/>
    <w:unhideWhenUsed/>
    <w:rsid w:val="00D4042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690266">
      <w:bodyDiv w:val="1"/>
      <w:marLeft w:val="0"/>
      <w:marRight w:val="0"/>
      <w:marTop w:val="0"/>
      <w:marBottom w:val="0"/>
      <w:divBdr>
        <w:top w:val="none" w:sz="0" w:space="0" w:color="auto"/>
        <w:left w:val="none" w:sz="0" w:space="0" w:color="auto"/>
        <w:bottom w:val="none" w:sz="0" w:space="0" w:color="auto"/>
        <w:right w:val="none" w:sz="0" w:space="0" w:color="auto"/>
      </w:divBdr>
      <w:divsChild>
        <w:div w:id="1360932814">
          <w:marLeft w:val="0"/>
          <w:marRight w:val="0"/>
          <w:marTop w:val="0"/>
          <w:marBottom w:val="0"/>
          <w:divBdr>
            <w:top w:val="none" w:sz="0" w:space="0" w:color="auto"/>
            <w:left w:val="none" w:sz="0" w:space="0" w:color="auto"/>
            <w:bottom w:val="none" w:sz="0" w:space="0" w:color="auto"/>
            <w:right w:val="none" w:sz="0" w:space="0" w:color="auto"/>
          </w:divBdr>
        </w:div>
        <w:div w:id="320668605">
          <w:marLeft w:val="0"/>
          <w:marRight w:val="0"/>
          <w:marTop w:val="0"/>
          <w:marBottom w:val="0"/>
          <w:divBdr>
            <w:top w:val="none" w:sz="0" w:space="0" w:color="auto"/>
            <w:left w:val="none" w:sz="0" w:space="0" w:color="auto"/>
            <w:bottom w:val="none" w:sz="0" w:space="0" w:color="auto"/>
            <w:right w:val="none" w:sz="0" w:space="0" w:color="auto"/>
          </w:divBdr>
          <w:divsChild>
            <w:div w:id="18844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53164">
      <w:bodyDiv w:val="1"/>
      <w:marLeft w:val="0"/>
      <w:marRight w:val="0"/>
      <w:marTop w:val="0"/>
      <w:marBottom w:val="0"/>
      <w:divBdr>
        <w:top w:val="none" w:sz="0" w:space="0" w:color="auto"/>
        <w:left w:val="none" w:sz="0" w:space="0" w:color="auto"/>
        <w:bottom w:val="none" w:sz="0" w:space="0" w:color="auto"/>
        <w:right w:val="none" w:sz="0" w:space="0" w:color="auto"/>
      </w:divBdr>
    </w:div>
    <w:div w:id="82529632">
      <w:bodyDiv w:val="1"/>
      <w:marLeft w:val="0"/>
      <w:marRight w:val="0"/>
      <w:marTop w:val="0"/>
      <w:marBottom w:val="0"/>
      <w:divBdr>
        <w:top w:val="none" w:sz="0" w:space="0" w:color="auto"/>
        <w:left w:val="none" w:sz="0" w:space="0" w:color="auto"/>
        <w:bottom w:val="none" w:sz="0" w:space="0" w:color="auto"/>
        <w:right w:val="none" w:sz="0" w:space="0" w:color="auto"/>
      </w:divBdr>
    </w:div>
    <w:div w:id="119307004">
      <w:bodyDiv w:val="1"/>
      <w:marLeft w:val="0"/>
      <w:marRight w:val="0"/>
      <w:marTop w:val="0"/>
      <w:marBottom w:val="0"/>
      <w:divBdr>
        <w:top w:val="none" w:sz="0" w:space="0" w:color="auto"/>
        <w:left w:val="none" w:sz="0" w:space="0" w:color="auto"/>
        <w:bottom w:val="none" w:sz="0" w:space="0" w:color="auto"/>
        <w:right w:val="none" w:sz="0" w:space="0" w:color="auto"/>
      </w:divBdr>
    </w:div>
    <w:div w:id="140465877">
      <w:bodyDiv w:val="1"/>
      <w:marLeft w:val="0"/>
      <w:marRight w:val="0"/>
      <w:marTop w:val="0"/>
      <w:marBottom w:val="0"/>
      <w:divBdr>
        <w:top w:val="none" w:sz="0" w:space="0" w:color="auto"/>
        <w:left w:val="none" w:sz="0" w:space="0" w:color="auto"/>
        <w:bottom w:val="none" w:sz="0" w:space="0" w:color="auto"/>
        <w:right w:val="none" w:sz="0" w:space="0" w:color="auto"/>
      </w:divBdr>
    </w:div>
    <w:div w:id="185562717">
      <w:bodyDiv w:val="1"/>
      <w:marLeft w:val="0"/>
      <w:marRight w:val="0"/>
      <w:marTop w:val="0"/>
      <w:marBottom w:val="0"/>
      <w:divBdr>
        <w:top w:val="none" w:sz="0" w:space="0" w:color="auto"/>
        <w:left w:val="none" w:sz="0" w:space="0" w:color="auto"/>
        <w:bottom w:val="none" w:sz="0" w:space="0" w:color="auto"/>
        <w:right w:val="none" w:sz="0" w:space="0" w:color="auto"/>
      </w:divBdr>
    </w:div>
    <w:div w:id="284626472">
      <w:bodyDiv w:val="1"/>
      <w:marLeft w:val="0"/>
      <w:marRight w:val="0"/>
      <w:marTop w:val="0"/>
      <w:marBottom w:val="0"/>
      <w:divBdr>
        <w:top w:val="none" w:sz="0" w:space="0" w:color="auto"/>
        <w:left w:val="none" w:sz="0" w:space="0" w:color="auto"/>
        <w:bottom w:val="none" w:sz="0" w:space="0" w:color="auto"/>
        <w:right w:val="none" w:sz="0" w:space="0" w:color="auto"/>
      </w:divBdr>
    </w:div>
    <w:div w:id="445320066">
      <w:bodyDiv w:val="1"/>
      <w:marLeft w:val="0"/>
      <w:marRight w:val="0"/>
      <w:marTop w:val="0"/>
      <w:marBottom w:val="0"/>
      <w:divBdr>
        <w:top w:val="none" w:sz="0" w:space="0" w:color="auto"/>
        <w:left w:val="none" w:sz="0" w:space="0" w:color="auto"/>
        <w:bottom w:val="none" w:sz="0" w:space="0" w:color="auto"/>
        <w:right w:val="none" w:sz="0" w:space="0" w:color="auto"/>
      </w:divBdr>
    </w:div>
    <w:div w:id="650521661">
      <w:bodyDiv w:val="1"/>
      <w:marLeft w:val="0"/>
      <w:marRight w:val="0"/>
      <w:marTop w:val="0"/>
      <w:marBottom w:val="0"/>
      <w:divBdr>
        <w:top w:val="none" w:sz="0" w:space="0" w:color="auto"/>
        <w:left w:val="none" w:sz="0" w:space="0" w:color="auto"/>
        <w:bottom w:val="none" w:sz="0" w:space="0" w:color="auto"/>
        <w:right w:val="none" w:sz="0" w:space="0" w:color="auto"/>
      </w:divBdr>
    </w:div>
    <w:div w:id="780145858">
      <w:bodyDiv w:val="1"/>
      <w:marLeft w:val="0"/>
      <w:marRight w:val="0"/>
      <w:marTop w:val="0"/>
      <w:marBottom w:val="0"/>
      <w:divBdr>
        <w:top w:val="none" w:sz="0" w:space="0" w:color="auto"/>
        <w:left w:val="none" w:sz="0" w:space="0" w:color="auto"/>
        <w:bottom w:val="none" w:sz="0" w:space="0" w:color="auto"/>
        <w:right w:val="none" w:sz="0" w:space="0" w:color="auto"/>
      </w:divBdr>
      <w:divsChild>
        <w:div w:id="764493573">
          <w:marLeft w:val="0"/>
          <w:marRight w:val="0"/>
          <w:marTop w:val="100"/>
          <w:marBottom w:val="100"/>
          <w:divBdr>
            <w:top w:val="none" w:sz="0" w:space="0" w:color="auto"/>
            <w:left w:val="none" w:sz="0" w:space="0" w:color="auto"/>
            <w:bottom w:val="none" w:sz="0" w:space="0" w:color="auto"/>
            <w:right w:val="none" w:sz="0" w:space="0" w:color="auto"/>
          </w:divBdr>
          <w:divsChild>
            <w:div w:id="669404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328597">
      <w:bodyDiv w:val="1"/>
      <w:marLeft w:val="0"/>
      <w:marRight w:val="0"/>
      <w:marTop w:val="0"/>
      <w:marBottom w:val="0"/>
      <w:divBdr>
        <w:top w:val="none" w:sz="0" w:space="0" w:color="auto"/>
        <w:left w:val="none" w:sz="0" w:space="0" w:color="auto"/>
        <w:bottom w:val="none" w:sz="0" w:space="0" w:color="auto"/>
        <w:right w:val="none" w:sz="0" w:space="0" w:color="auto"/>
      </w:divBdr>
    </w:div>
    <w:div w:id="1018655818">
      <w:bodyDiv w:val="1"/>
      <w:marLeft w:val="0"/>
      <w:marRight w:val="0"/>
      <w:marTop w:val="0"/>
      <w:marBottom w:val="0"/>
      <w:divBdr>
        <w:top w:val="none" w:sz="0" w:space="0" w:color="auto"/>
        <w:left w:val="none" w:sz="0" w:space="0" w:color="auto"/>
        <w:bottom w:val="none" w:sz="0" w:space="0" w:color="auto"/>
        <w:right w:val="none" w:sz="0" w:space="0" w:color="auto"/>
      </w:divBdr>
    </w:div>
    <w:div w:id="1158377602">
      <w:bodyDiv w:val="1"/>
      <w:marLeft w:val="0"/>
      <w:marRight w:val="0"/>
      <w:marTop w:val="0"/>
      <w:marBottom w:val="0"/>
      <w:divBdr>
        <w:top w:val="none" w:sz="0" w:space="0" w:color="auto"/>
        <w:left w:val="none" w:sz="0" w:space="0" w:color="auto"/>
        <w:bottom w:val="none" w:sz="0" w:space="0" w:color="auto"/>
        <w:right w:val="none" w:sz="0" w:space="0" w:color="auto"/>
      </w:divBdr>
    </w:div>
    <w:div w:id="1470593253">
      <w:bodyDiv w:val="1"/>
      <w:marLeft w:val="0"/>
      <w:marRight w:val="0"/>
      <w:marTop w:val="0"/>
      <w:marBottom w:val="0"/>
      <w:divBdr>
        <w:top w:val="none" w:sz="0" w:space="0" w:color="auto"/>
        <w:left w:val="none" w:sz="0" w:space="0" w:color="auto"/>
        <w:bottom w:val="none" w:sz="0" w:space="0" w:color="auto"/>
        <w:right w:val="none" w:sz="0" w:space="0" w:color="auto"/>
      </w:divBdr>
    </w:div>
    <w:div w:id="1617131870">
      <w:bodyDiv w:val="1"/>
      <w:marLeft w:val="0"/>
      <w:marRight w:val="0"/>
      <w:marTop w:val="0"/>
      <w:marBottom w:val="0"/>
      <w:divBdr>
        <w:top w:val="none" w:sz="0" w:space="0" w:color="auto"/>
        <w:left w:val="none" w:sz="0" w:space="0" w:color="auto"/>
        <w:bottom w:val="none" w:sz="0" w:space="0" w:color="auto"/>
        <w:right w:val="none" w:sz="0" w:space="0" w:color="auto"/>
      </w:divBdr>
    </w:div>
    <w:div w:id="1779718875">
      <w:bodyDiv w:val="1"/>
      <w:marLeft w:val="0"/>
      <w:marRight w:val="0"/>
      <w:marTop w:val="0"/>
      <w:marBottom w:val="0"/>
      <w:divBdr>
        <w:top w:val="none" w:sz="0" w:space="0" w:color="auto"/>
        <w:left w:val="none" w:sz="0" w:space="0" w:color="auto"/>
        <w:bottom w:val="none" w:sz="0" w:space="0" w:color="auto"/>
        <w:right w:val="none" w:sz="0" w:space="0" w:color="auto"/>
      </w:divBdr>
    </w:div>
    <w:div w:id="1989822324">
      <w:bodyDiv w:val="1"/>
      <w:marLeft w:val="0"/>
      <w:marRight w:val="0"/>
      <w:marTop w:val="0"/>
      <w:marBottom w:val="0"/>
      <w:divBdr>
        <w:top w:val="none" w:sz="0" w:space="0" w:color="auto"/>
        <w:left w:val="none" w:sz="0" w:space="0" w:color="auto"/>
        <w:bottom w:val="none" w:sz="0" w:space="0" w:color="auto"/>
        <w:right w:val="none" w:sz="0" w:space="0" w:color="auto"/>
      </w:divBdr>
    </w:div>
    <w:div w:id="2002466706">
      <w:bodyDiv w:val="1"/>
      <w:marLeft w:val="0"/>
      <w:marRight w:val="0"/>
      <w:marTop w:val="0"/>
      <w:marBottom w:val="0"/>
      <w:divBdr>
        <w:top w:val="none" w:sz="0" w:space="0" w:color="auto"/>
        <w:left w:val="none" w:sz="0" w:space="0" w:color="auto"/>
        <w:bottom w:val="none" w:sz="0" w:space="0" w:color="auto"/>
        <w:right w:val="none" w:sz="0" w:space="0" w:color="auto"/>
      </w:divBdr>
    </w:div>
    <w:div w:id="2005279377">
      <w:bodyDiv w:val="1"/>
      <w:marLeft w:val="0"/>
      <w:marRight w:val="0"/>
      <w:marTop w:val="0"/>
      <w:marBottom w:val="0"/>
      <w:divBdr>
        <w:top w:val="none" w:sz="0" w:space="0" w:color="auto"/>
        <w:left w:val="none" w:sz="0" w:space="0" w:color="auto"/>
        <w:bottom w:val="none" w:sz="0" w:space="0" w:color="auto"/>
        <w:right w:val="none" w:sz="0" w:space="0" w:color="auto"/>
      </w:divBdr>
    </w:div>
    <w:div w:id="2057198546">
      <w:bodyDiv w:val="1"/>
      <w:marLeft w:val="0"/>
      <w:marRight w:val="0"/>
      <w:marTop w:val="0"/>
      <w:marBottom w:val="0"/>
      <w:divBdr>
        <w:top w:val="none" w:sz="0" w:space="0" w:color="auto"/>
        <w:left w:val="none" w:sz="0" w:space="0" w:color="auto"/>
        <w:bottom w:val="none" w:sz="0" w:space="0" w:color="auto"/>
        <w:right w:val="none" w:sz="0" w:space="0" w:color="auto"/>
      </w:divBdr>
    </w:div>
    <w:div w:id="2074346503">
      <w:bodyDiv w:val="1"/>
      <w:marLeft w:val="0"/>
      <w:marRight w:val="0"/>
      <w:marTop w:val="0"/>
      <w:marBottom w:val="0"/>
      <w:divBdr>
        <w:top w:val="none" w:sz="0" w:space="0" w:color="auto"/>
        <w:left w:val="none" w:sz="0" w:space="0" w:color="auto"/>
        <w:bottom w:val="none" w:sz="0" w:space="0" w:color="auto"/>
        <w:right w:val="none" w:sz="0" w:space="0" w:color="auto"/>
      </w:divBdr>
    </w:div>
    <w:div w:id="2112578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hyperlink" Target="https://www.denvergov.org/files/assets/public/doti/documents/standards/pwes-013.0-ultra_urban_green_infrastructure_guide.pdf" TargetMode="External"/><Relationship Id="rId26" Type="http://schemas.openxmlformats.org/officeDocument/2006/relationships/hyperlink" Target="http://www.hataybasin.com/gundem/iskenderun-sahili-sular-altinda-h5024.html" TargetMode="External"/><Relationship Id="rId39" Type="http://schemas.openxmlformats.org/officeDocument/2006/relationships/hyperlink" Target="https://bluegrasslawn.com/wp-content/uploads/Picture4.jpg" TargetMode="External"/><Relationship Id="rId3" Type="http://schemas.openxmlformats.org/officeDocument/2006/relationships/settings" Target="settings.xml"/><Relationship Id="rId21" Type="http://schemas.openxmlformats.org/officeDocument/2006/relationships/hyperlink" Target="https://hatay.imo.org.tr/resimler/dosya_ekler/06c8e648b322631_ek.pdf?dergi=89" TargetMode="External"/><Relationship Id="rId34" Type="http://schemas.openxmlformats.org/officeDocument/2006/relationships/hyperlink" Target="https://www1.nyc.gov/site/dep/water/rain-gardens.page" TargetMode="External"/><Relationship Id="rId42" Type="http://schemas.openxmlformats.org/officeDocument/2006/relationships/hyperlink" Target="http://haskovoplaygrounds.blogspot.com/"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www.hataybasin.com/gundem/iskenderun-sahili-sular-altinda-h5024.html" TargetMode="External"/><Relationship Id="rId33" Type="http://schemas.openxmlformats.org/officeDocument/2006/relationships/hyperlink" Target="http://www.connectionnewspapers.com/news/2012/may/23/street-runs-through-it/" TargetMode="External"/><Relationship Id="rId38" Type="http://schemas.openxmlformats.org/officeDocument/2006/relationships/hyperlink" Target="https://i.pinimg.com/originals/e8/da/e3/e8dae3284a685cda3ca6c597d404d884.jpg"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https://www.epa.gov/soakuptherain/soak-rain-rain-gardens" TargetMode="External"/><Relationship Id="rId29" Type="http://schemas.openxmlformats.org/officeDocument/2006/relationships/hyperlink" Target="https://www.facebook.com/iskenderunhabermerkezi/photos/pcb.2292673430963341/2292673270963357/" TargetMode="External"/><Relationship Id="rId41" Type="http://schemas.openxmlformats.org/officeDocument/2006/relationships/hyperlink" Target="http://mayflyeng.com/projects/rainier-beach-tennis-courts-and-playground" TargetMode="External"/><Relationship Id="rId1" Type="http://schemas.openxmlformats.org/officeDocument/2006/relationships/customXml" Target="../customXml/item1.xml"/><Relationship Id="rId6" Type="http://schemas.openxmlformats.org/officeDocument/2006/relationships/hyperlink" Target="mailto:gulay.tokgoz@iste.edu.tr" TargetMode="External"/><Relationship Id="rId11" Type="http://schemas.openxmlformats.org/officeDocument/2006/relationships/image" Target="media/image5.png"/><Relationship Id="rId24" Type="http://schemas.openxmlformats.org/officeDocument/2006/relationships/hyperlink" Target="https://capecodgreenguide.wordpress.com/2015/02/27/bio-retention/" TargetMode="External"/><Relationship Id="rId32" Type="http://schemas.openxmlformats.org/officeDocument/2006/relationships/hyperlink" Target="https://www.conteches.com/Portals/0/Images/gallery/filterra/filterra-4.jpg?ver=2018-07-02-153932-110" TargetMode="External"/><Relationship Id="rId37" Type="http://schemas.openxmlformats.org/officeDocument/2006/relationships/hyperlink" Target="https://wiki.sustainabletechnologies.ca/images/f/fb/INbumpout.jpg" TargetMode="External"/><Relationship Id="rId40" Type="http://schemas.openxmlformats.org/officeDocument/2006/relationships/hyperlink" Target="https://tr.pinterest.com/pin/23503229285375781/" TargetMode="External"/><Relationship Id="rId45" Type="http://schemas.openxmlformats.org/officeDocument/2006/relationships/theme" Target="theme/theme1.xml"/><Relationship Id="rId5" Type="http://schemas.openxmlformats.org/officeDocument/2006/relationships/hyperlink" Target="mailto:onur.gungor@iste.edu.tr" TargetMode="External"/><Relationship Id="rId15" Type="http://schemas.openxmlformats.org/officeDocument/2006/relationships/image" Target="media/image9.png"/><Relationship Id="rId23" Type="http://schemas.openxmlformats.org/officeDocument/2006/relationships/hyperlink" Target="https://biruni.tuik.gov.tr/medas/?kn=95&amp;locale=tr" TargetMode="External"/><Relationship Id="rId28" Type="http://schemas.openxmlformats.org/officeDocument/2006/relationships/hyperlink" Target="https://www.facebook.com/iskenderunhabermerkezi/photos/pcb.2292673430963341/2292673270963357" TargetMode="External"/><Relationship Id="rId36" Type="http://schemas.openxmlformats.org/officeDocument/2006/relationships/hyperlink" Target="https://www.lotuswater.com/holloway-green-street" TargetMode="External"/><Relationship Id="rId10" Type="http://schemas.openxmlformats.org/officeDocument/2006/relationships/image" Target="media/image4.png"/><Relationship Id="rId19" Type="http://schemas.openxmlformats.org/officeDocument/2006/relationships/hyperlink" Target="https://publications.lib.chalmers.se/records/fulltext/225206/225206.pdf" TargetMode="External"/><Relationship Id="rId31" Type="http://schemas.openxmlformats.org/officeDocument/2006/relationships/hyperlink" Target="https://static1.squarespace.com/static/5c2e0ebbf93fd4aa8fce0e8c/t/5ef98d8c27513553d3594c7b/1593413004520/img_03.jpg" TargetMode="External"/><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s://www.almanac.com/sites/default/files/images/rain-garden-design-4946.pdf" TargetMode="External"/><Relationship Id="rId27" Type="http://schemas.openxmlformats.org/officeDocument/2006/relationships/hyperlink" Target="http://www.hataybasin.com/gundem/iskenderun-sahili-sular-altinda-h5024.html" TargetMode="External"/><Relationship Id="rId30" Type="http://schemas.openxmlformats.org/officeDocument/2006/relationships/hyperlink" Target="https://www.sehirlersavasi.com/ilce-resimleri/index.asp?resimid=3072&amp;ilce=410&amp;il=31" TargetMode="External"/><Relationship Id="rId35" Type="http://schemas.openxmlformats.org/officeDocument/2006/relationships/hyperlink" Target="https://tr.pinterest.com/pin/165648092519613425" TargetMode="External"/><Relationship Id="rId43" Type="http://schemas.openxmlformats.org/officeDocument/2006/relationships/hyperlink" Target="https://recwell.wisc.edu/nearwest/"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A2DC81-1A37-4D31-A0F3-EFD3F004FB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4338</TotalTime>
  <Pages>14</Pages>
  <Words>4482</Words>
  <Characters>25553</Characters>
  <Application>Microsoft Office Word</Application>
  <DocSecurity>0</DocSecurity>
  <Lines>212</Lines>
  <Paragraphs>59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29976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Onur Güngör</dc:creator>
  <cp:keywords/>
  <dc:description/>
  <cp:lastModifiedBy>Onur Güngör</cp:lastModifiedBy>
  <cp:revision>589</cp:revision>
  <dcterms:created xsi:type="dcterms:W3CDTF">2021-03-31T08:11:00Z</dcterms:created>
  <dcterms:modified xsi:type="dcterms:W3CDTF">2021-05-02T17:26:00Z</dcterms:modified>
</cp:coreProperties>
</file>