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942" w:rsidRPr="009C70DD" w:rsidRDefault="00951974" w:rsidP="001B389E">
      <w:pPr>
        <w:pStyle w:val="Balk1"/>
        <w:spacing w:line="240" w:lineRule="auto"/>
        <w:jc w:val="both"/>
        <w:rPr>
          <w:rFonts w:ascii="Segoe UI" w:hAnsi="Segoe UI" w:cs="Segoe UI"/>
          <w:i w:val="0"/>
          <w:sz w:val="18"/>
          <w:szCs w:val="18"/>
        </w:rPr>
      </w:pPr>
      <w:r w:rsidRPr="009C70DD">
        <w:rPr>
          <w:rFonts w:ascii="Segoe UI" w:hAnsi="Segoe UI" w:cs="Segoe UI"/>
          <w:i w:val="0"/>
          <w:sz w:val="18"/>
          <w:szCs w:val="18"/>
        </w:rPr>
        <w:t>Sürdürülebilirlik Misyonunda Yapay Zekânın Rol Potansiyeli</w:t>
      </w:r>
      <w:r w:rsidR="00B26BF3">
        <w:rPr>
          <w:rFonts w:ascii="Segoe UI" w:hAnsi="Segoe UI" w:cs="Segoe UI"/>
          <w:i w:val="0"/>
          <w:sz w:val="18"/>
          <w:szCs w:val="18"/>
        </w:rPr>
        <w:t>: Bir Uygulama</w:t>
      </w:r>
    </w:p>
    <w:p w:rsidR="00EE14AC" w:rsidRPr="00EE14AC" w:rsidRDefault="00EE14AC" w:rsidP="001B389E">
      <w:pPr>
        <w:spacing w:before="240" w:after="240" w:line="240" w:lineRule="auto"/>
        <w:jc w:val="both"/>
        <w:rPr>
          <w:rFonts w:ascii="Segoe UI" w:hAnsi="Segoe UI" w:cs="Segoe UI"/>
          <w:b/>
          <w:color w:val="auto"/>
          <w:sz w:val="18"/>
          <w:szCs w:val="18"/>
        </w:rPr>
      </w:pPr>
      <w:r w:rsidRPr="00EE14AC">
        <w:rPr>
          <w:rFonts w:ascii="Segoe UI" w:hAnsi="Segoe UI" w:cs="Segoe UI"/>
          <w:b/>
          <w:color w:val="auto"/>
          <w:sz w:val="18"/>
          <w:szCs w:val="18"/>
        </w:rPr>
        <w:t>Gökhan KORKMAZ</w:t>
      </w:r>
    </w:p>
    <w:p w:rsidR="0070157E" w:rsidRPr="0070157E" w:rsidRDefault="00EE14AC" w:rsidP="001B389E">
      <w:pPr>
        <w:spacing w:before="240" w:after="240" w:line="240" w:lineRule="auto"/>
        <w:jc w:val="both"/>
        <w:rPr>
          <w:rFonts w:ascii="Segoe UI" w:hAnsi="Segoe UI" w:cs="Segoe UI"/>
          <w:b/>
          <w:color w:val="auto"/>
          <w:sz w:val="18"/>
          <w:szCs w:val="18"/>
        </w:rPr>
      </w:pPr>
      <w:r w:rsidRPr="0070157E">
        <w:rPr>
          <w:rFonts w:ascii="Segoe UI" w:hAnsi="Segoe UI" w:cs="Segoe UI"/>
          <w:b/>
          <w:color w:val="auto"/>
          <w:sz w:val="18"/>
          <w:szCs w:val="18"/>
        </w:rPr>
        <w:t>Şırnak Üniversitesi</w:t>
      </w:r>
    </w:p>
    <w:p w:rsidR="00DC6706" w:rsidRDefault="00DC6706" w:rsidP="001B389E">
      <w:pPr>
        <w:spacing w:before="240" w:after="240" w:line="240" w:lineRule="auto"/>
        <w:jc w:val="both"/>
        <w:rPr>
          <w:rFonts w:ascii="Segoe UI" w:hAnsi="Segoe UI" w:cs="Segoe UI"/>
          <w:sz w:val="18"/>
          <w:szCs w:val="18"/>
        </w:rPr>
      </w:pPr>
      <w:r w:rsidRPr="0070157E">
        <w:rPr>
          <w:rFonts w:ascii="Segoe UI" w:hAnsi="Segoe UI" w:cs="Segoe UI"/>
          <w:sz w:val="18"/>
          <w:szCs w:val="18"/>
        </w:rPr>
        <w:t xml:space="preserve">Sürdürülebilirlik, son zamanların en çok çalışılan, </w:t>
      </w:r>
      <w:proofErr w:type="gramStart"/>
      <w:r w:rsidRPr="0070157E">
        <w:rPr>
          <w:rFonts w:ascii="Segoe UI" w:hAnsi="Segoe UI" w:cs="Segoe UI"/>
          <w:sz w:val="18"/>
          <w:szCs w:val="18"/>
        </w:rPr>
        <w:t>literatürü</w:t>
      </w:r>
      <w:proofErr w:type="gramEnd"/>
      <w:r w:rsidRPr="0070157E">
        <w:rPr>
          <w:rFonts w:ascii="Segoe UI" w:hAnsi="Segoe UI" w:cs="Segoe UI"/>
          <w:sz w:val="18"/>
          <w:szCs w:val="18"/>
        </w:rPr>
        <w:t xml:space="preserve"> de yönlendiren ve bütün disiplinleri ilgilendirmesi yönüyle de birçok disiplini aynı masa etrafında toplayan, kapsamlı ve birçok insanın ve kuruluşun üzerinde kafa yorduğu, önemli bir problemdir. Belki de bazı disiplinler için en önemli problemdir. Bu problemin çözümünde ise temelde iki strateji uygulanabilir. Bunlardan birincisi; konu </w:t>
      </w:r>
      <w:proofErr w:type="gramStart"/>
      <w:r w:rsidRPr="0070157E">
        <w:rPr>
          <w:rFonts w:ascii="Segoe UI" w:hAnsi="Segoe UI" w:cs="Segoe UI"/>
          <w:sz w:val="18"/>
          <w:szCs w:val="18"/>
        </w:rPr>
        <w:t>ekolojik</w:t>
      </w:r>
      <w:proofErr w:type="gramEnd"/>
      <w:r w:rsidRPr="0070157E">
        <w:rPr>
          <w:rFonts w:ascii="Segoe UI" w:hAnsi="Segoe UI" w:cs="Segoe UI"/>
          <w:sz w:val="18"/>
          <w:szCs w:val="18"/>
        </w:rPr>
        <w:t xml:space="preserve"> ya da ekonomik ya da diğer herhangi bir insani yaşam boyutu olsun, ilgili parametrelerin gelecekteki durumunu şimdiden öngörüp olumsuz sonuçların önüne geçebilmek için gerekli önlemleri almak olmalıdır. İkinci strateji ise, alınacak önlemlerle gidişatı mümkün olduğu kadar iyi bir yöne kanalize ettikten sonra, oluşabilecek yeni atmosfer şartlarına insanlar olarak uyum sağlamak olabilir. Bu noktada gerek gelecekte parametre koşullarını belirlerken (birincil), gerek gelecekteki koşullara uyum sağlarken de (ikincil), yapay zekânın (doğal zekâya tabi olan) da önemli bir rol üstlenmesi beklenmektedir. Bu rolün boyutlarını kestirmek elbette çok kolay değildir. Bu çalışmada yapay zekânın sürdürülebilirlik </w:t>
      </w:r>
      <w:proofErr w:type="gramStart"/>
      <w:r w:rsidRPr="0070157E">
        <w:rPr>
          <w:rFonts w:ascii="Segoe UI" w:hAnsi="Segoe UI" w:cs="Segoe UI"/>
          <w:sz w:val="18"/>
          <w:szCs w:val="18"/>
        </w:rPr>
        <w:t>misyonuna</w:t>
      </w:r>
      <w:proofErr w:type="gramEnd"/>
      <w:r w:rsidRPr="0070157E">
        <w:rPr>
          <w:rFonts w:ascii="Segoe UI" w:hAnsi="Segoe UI" w:cs="Segoe UI"/>
          <w:sz w:val="18"/>
          <w:szCs w:val="18"/>
        </w:rPr>
        <w:t xml:space="preserve"> katkısı, finans sektöründe </w:t>
      </w:r>
      <w:proofErr w:type="gramStart"/>
      <w:r w:rsidRPr="0070157E">
        <w:rPr>
          <w:rFonts w:ascii="Segoe UI" w:hAnsi="Segoe UI" w:cs="Segoe UI"/>
          <w:sz w:val="18"/>
          <w:szCs w:val="18"/>
        </w:rPr>
        <w:t>gerçekleştirilen</w:t>
      </w:r>
      <w:proofErr w:type="gramEnd"/>
      <w:r w:rsidRPr="0070157E">
        <w:rPr>
          <w:rFonts w:ascii="Segoe UI" w:hAnsi="Segoe UI" w:cs="Segoe UI"/>
          <w:sz w:val="18"/>
          <w:szCs w:val="18"/>
        </w:rPr>
        <w:t xml:space="preserve"> bir uygulama üzerinden tartışılmıştır. Uygulama, ekonomilerin devamlılığını sağlayan bankaların sürekliliğinin onların en büyük gelir kaynağı olan kredi kullandırma işlevlerinin sağlıklı yürütülebilmesine bağlı olduğu göz önüne alınarak, yapay zekânın özelde yapay sinir ağlarının (YSA) kredi risk değerlemelerindeki performansını ölçmeye dönük olarak gerçekleştirilmiştir. Uygulama bir bankanın kurumsal müşterilerine</w:t>
      </w:r>
      <w:r w:rsidR="00493ED2">
        <w:rPr>
          <w:rFonts w:ascii="Segoe UI" w:hAnsi="Segoe UI" w:cs="Segoe UI"/>
          <w:sz w:val="18"/>
          <w:szCs w:val="18"/>
        </w:rPr>
        <w:t xml:space="preserve"> (825 adet)</w:t>
      </w:r>
      <w:r w:rsidRPr="0070157E">
        <w:rPr>
          <w:rFonts w:ascii="Segoe UI" w:hAnsi="Segoe UI" w:cs="Segoe UI"/>
          <w:sz w:val="18"/>
          <w:szCs w:val="18"/>
        </w:rPr>
        <w:t xml:space="preserve"> ait (gerçek hayat) verileri üzerinde, optimize bir yaklaşımla oluşturulmuş bir sinir ağıyla %95 doğruluk oranına ulaşılmıştır. Yapılan uygulamanın sonuçlarından da anlaşılacağı üzere, sürdürülebilirlik açısından her iki stratejinin özellikle de uyum stratejisinin uygulanmasında yapay zekâ yöntemlerinin çok etkili birer araç olacağı söylenebilir. Fakat gerek yöntemlerin teorik yeterliliklerinin gerekse de uygulama </w:t>
      </w:r>
      <w:proofErr w:type="gramStart"/>
      <w:r w:rsidRPr="0070157E">
        <w:rPr>
          <w:rFonts w:ascii="Segoe UI" w:hAnsi="Segoe UI" w:cs="Segoe UI"/>
          <w:sz w:val="18"/>
          <w:szCs w:val="18"/>
        </w:rPr>
        <w:t>optimizasyonlarının</w:t>
      </w:r>
      <w:proofErr w:type="gramEnd"/>
      <w:r w:rsidRPr="0070157E">
        <w:rPr>
          <w:rFonts w:ascii="Segoe UI" w:hAnsi="Segoe UI" w:cs="Segoe UI"/>
          <w:sz w:val="18"/>
          <w:szCs w:val="18"/>
        </w:rPr>
        <w:t xml:space="preserve"> zenginleştirilmesi, yöntemlerin etkinliği açısından oldukça önem taşımaktadır. </w:t>
      </w:r>
    </w:p>
    <w:p w:rsidR="005715D1" w:rsidRDefault="005715D1" w:rsidP="001B389E">
      <w:pPr>
        <w:spacing w:before="240" w:after="240" w:line="240" w:lineRule="auto"/>
        <w:jc w:val="both"/>
        <w:rPr>
          <w:rFonts w:ascii="Segoe UI" w:hAnsi="Segoe UI" w:cs="Segoe UI"/>
          <w:sz w:val="18"/>
          <w:szCs w:val="18"/>
        </w:rPr>
      </w:pPr>
      <w:r>
        <w:rPr>
          <w:rFonts w:ascii="Segoe UI" w:hAnsi="Segoe UI" w:cs="Segoe UI"/>
          <w:sz w:val="18"/>
          <w:szCs w:val="18"/>
        </w:rPr>
        <w:t>Anahtar Kelimeler: Sürdürülebilirlik, Önlem, Uyum, Doğal Zekâ, Yapay Zekâ</w:t>
      </w:r>
    </w:p>
    <w:p w:rsidR="0070157E" w:rsidRDefault="0070157E" w:rsidP="001B389E">
      <w:pPr>
        <w:spacing w:before="240" w:after="240" w:line="240" w:lineRule="auto"/>
        <w:jc w:val="both"/>
        <w:rPr>
          <w:rFonts w:ascii="Segoe UI" w:hAnsi="Segoe UI" w:cs="Segoe UI"/>
          <w:sz w:val="18"/>
          <w:szCs w:val="18"/>
        </w:rPr>
      </w:pPr>
    </w:p>
    <w:p w:rsidR="0070157E" w:rsidRDefault="0070157E" w:rsidP="001B389E">
      <w:pPr>
        <w:spacing w:before="240" w:after="240" w:line="240" w:lineRule="auto"/>
        <w:jc w:val="both"/>
        <w:rPr>
          <w:rFonts w:ascii="Segoe UI" w:hAnsi="Segoe UI" w:cs="Segoe UI"/>
          <w:sz w:val="18"/>
          <w:szCs w:val="18"/>
        </w:rPr>
      </w:pPr>
    </w:p>
    <w:p w:rsidR="0070157E" w:rsidRDefault="0070157E" w:rsidP="001B389E">
      <w:pPr>
        <w:spacing w:before="240" w:after="240" w:line="240" w:lineRule="auto"/>
        <w:jc w:val="both"/>
        <w:rPr>
          <w:rFonts w:ascii="Segoe UI" w:hAnsi="Segoe UI" w:cs="Segoe UI"/>
          <w:sz w:val="18"/>
          <w:szCs w:val="18"/>
        </w:rPr>
      </w:pPr>
    </w:p>
    <w:p w:rsidR="0070157E" w:rsidRDefault="0070157E" w:rsidP="001B389E">
      <w:pPr>
        <w:spacing w:before="240" w:after="240" w:line="240" w:lineRule="auto"/>
        <w:jc w:val="both"/>
        <w:rPr>
          <w:rFonts w:ascii="Segoe UI" w:hAnsi="Segoe UI" w:cs="Segoe UI"/>
          <w:sz w:val="18"/>
          <w:szCs w:val="18"/>
        </w:rPr>
      </w:pPr>
    </w:p>
    <w:p w:rsidR="0070157E" w:rsidRPr="0070157E" w:rsidRDefault="0070157E" w:rsidP="001B389E">
      <w:pPr>
        <w:spacing w:before="240" w:after="240" w:line="240" w:lineRule="auto"/>
        <w:jc w:val="both"/>
        <w:rPr>
          <w:rFonts w:ascii="Segoe UI" w:hAnsi="Segoe UI" w:cs="Segoe UI"/>
          <w:b/>
          <w:color w:val="auto"/>
          <w:sz w:val="18"/>
          <w:szCs w:val="18"/>
        </w:rPr>
      </w:pPr>
    </w:p>
    <w:p w:rsidR="00DC6706" w:rsidRPr="00DC6706" w:rsidRDefault="00DC6706" w:rsidP="001B389E">
      <w:pPr>
        <w:pStyle w:val="Balk2"/>
        <w:spacing w:before="240" w:line="240" w:lineRule="auto"/>
        <w:jc w:val="both"/>
        <w:rPr>
          <w:rFonts w:eastAsiaTheme="minorHAnsi" w:cs="Segoe UI"/>
          <w:b/>
          <w:szCs w:val="18"/>
        </w:rPr>
      </w:pPr>
      <w:r w:rsidRPr="00DC6706">
        <w:rPr>
          <w:rFonts w:eastAsiaTheme="minorHAnsi" w:cs="Segoe UI"/>
          <w:b/>
          <w:szCs w:val="18"/>
        </w:rPr>
        <w:lastRenderedPageBreak/>
        <w:t>The Role Potential of Artificial Intelligence in the Sustainability Mission: An Application</w:t>
      </w:r>
    </w:p>
    <w:p w:rsidR="00DC6706" w:rsidRPr="00DC6706" w:rsidRDefault="00DC6706" w:rsidP="001B389E">
      <w:pPr>
        <w:pStyle w:val="Balk2"/>
        <w:spacing w:before="240" w:line="240" w:lineRule="auto"/>
        <w:jc w:val="both"/>
        <w:rPr>
          <w:rFonts w:eastAsiaTheme="minorHAnsi" w:cs="Segoe UI"/>
          <w:b/>
          <w:szCs w:val="18"/>
        </w:rPr>
      </w:pPr>
      <w:r w:rsidRPr="00DC6706">
        <w:rPr>
          <w:rFonts w:eastAsiaTheme="minorHAnsi" w:cs="Segoe UI"/>
          <w:b/>
          <w:szCs w:val="18"/>
        </w:rPr>
        <w:t>Gökhan KORKMAZ</w:t>
      </w:r>
    </w:p>
    <w:p w:rsidR="00DC6706" w:rsidRPr="00DC6706" w:rsidRDefault="00DC6706" w:rsidP="001B389E">
      <w:pPr>
        <w:pStyle w:val="Balk2"/>
        <w:spacing w:before="240" w:line="240" w:lineRule="auto"/>
        <w:jc w:val="both"/>
        <w:rPr>
          <w:rFonts w:eastAsiaTheme="minorHAnsi" w:cs="Segoe UI"/>
          <w:b/>
          <w:szCs w:val="18"/>
        </w:rPr>
      </w:pPr>
      <w:r w:rsidRPr="00DC6706">
        <w:rPr>
          <w:rFonts w:eastAsiaTheme="minorHAnsi" w:cs="Segoe UI"/>
          <w:b/>
          <w:szCs w:val="18"/>
        </w:rPr>
        <w:t>Sirnak University</w:t>
      </w:r>
    </w:p>
    <w:p w:rsidR="00DC6706" w:rsidRDefault="00DC6706" w:rsidP="001B389E">
      <w:pPr>
        <w:pStyle w:val="Balk2"/>
        <w:spacing w:before="240" w:line="240" w:lineRule="auto"/>
        <w:jc w:val="both"/>
        <w:rPr>
          <w:rFonts w:eastAsiaTheme="minorHAnsi" w:cs="Segoe UI"/>
          <w:szCs w:val="18"/>
        </w:rPr>
      </w:pPr>
      <w:r w:rsidRPr="00DC6706">
        <w:rPr>
          <w:rFonts w:eastAsiaTheme="minorHAnsi" w:cs="Segoe UI"/>
          <w:szCs w:val="18"/>
        </w:rPr>
        <w:t xml:space="preserve">Sustainability is an important problem that has been studied the most recently, directs the literature and brings many disciplines around the same table as it concerns all disciplines, and that many people and organizations think about. Perhaps it is the most important problem for some disciplines. Basically, two strategies can be applied to solve this problem. The first of these; Whether the issue is ecological, economic or any other human life dimension, it should be foreseen in advance the future state of the relevant parameters and take the necessary measures to prevent negative consequences. The second strategy may be to adapt as humans to the new atmospheric conditions that may occur, after channeling the course in as good a direction as possible with the measures to be taken. At this point, it is expected that artificial intelligence (subject to natural intelligence) will play an important role both in determining parameter conditions in the future (primary) and adapting to future conditions (secondary). Of course, it is not easy to estimate the size of this role. In this study, the contribution of artificial intelligence to the sustainability mission is discussed through an application in the financial sector. </w:t>
      </w:r>
      <w:proofErr w:type="gramStart"/>
      <w:r w:rsidRPr="00DC6706">
        <w:rPr>
          <w:rFonts w:eastAsiaTheme="minorHAnsi" w:cs="Segoe UI"/>
          <w:szCs w:val="18"/>
        </w:rPr>
        <w:t xml:space="preserve">Considering that the continuity of the banks that ensure the continuity of the economies depends on the healthy execution of their credit extension functions, which is their biggest source of income, the application was carried out to measure the performance of artificial intelligence in particular in the credit risk assessment of artificial neural networks (ANN). </w:t>
      </w:r>
      <w:proofErr w:type="gramEnd"/>
      <w:r w:rsidRPr="00DC6706">
        <w:rPr>
          <w:rFonts w:eastAsiaTheme="minorHAnsi" w:cs="Segoe UI"/>
          <w:szCs w:val="18"/>
        </w:rPr>
        <w:t xml:space="preserve">The application achieved 95% accuracy on the (real life) </w:t>
      </w:r>
      <w:proofErr w:type="gramStart"/>
      <w:r w:rsidRPr="00DC6706">
        <w:rPr>
          <w:rFonts w:eastAsiaTheme="minorHAnsi" w:cs="Segoe UI"/>
          <w:szCs w:val="18"/>
        </w:rPr>
        <w:t>data</w:t>
      </w:r>
      <w:proofErr w:type="gramEnd"/>
      <w:r w:rsidRPr="00DC6706">
        <w:rPr>
          <w:rFonts w:eastAsiaTheme="minorHAnsi" w:cs="Segoe UI"/>
          <w:szCs w:val="18"/>
        </w:rPr>
        <w:t xml:space="preserve"> of a bank's corporate customers</w:t>
      </w:r>
      <w:r w:rsidR="005715D1">
        <w:rPr>
          <w:rFonts w:eastAsiaTheme="minorHAnsi" w:cs="Segoe UI"/>
          <w:szCs w:val="18"/>
        </w:rPr>
        <w:t xml:space="preserve"> (825 pc)</w:t>
      </w:r>
      <w:r w:rsidRPr="00DC6706">
        <w:rPr>
          <w:rFonts w:eastAsiaTheme="minorHAnsi" w:cs="Segoe UI"/>
          <w:szCs w:val="18"/>
        </w:rPr>
        <w:t xml:space="preserve"> with a neural network created with an optimized approach. As can be seen from the results of the implementation, it can be said that artificial intelligence methods will be very effective tools in the implementation of both strategies, especially the adaptation strategy, in terms of sustainability. However, enriching both the theoretical competencies of the methods and the application optimizations is very important in terms of the efficiency of the methods.</w:t>
      </w:r>
    </w:p>
    <w:p w:rsidR="005715D1" w:rsidRPr="005715D1" w:rsidRDefault="005715D1" w:rsidP="001B389E">
      <w:pPr>
        <w:pStyle w:val="Balk2"/>
        <w:spacing w:before="240" w:line="240" w:lineRule="auto"/>
        <w:jc w:val="both"/>
        <w:rPr>
          <w:rFonts w:eastAsiaTheme="minorHAnsi" w:cs="Segoe UI"/>
          <w:szCs w:val="18"/>
        </w:rPr>
      </w:pPr>
      <w:r w:rsidRPr="005715D1">
        <w:rPr>
          <w:rFonts w:eastAsiaTheme="minorHAnsi" w:cs="Segoe UI"/>
          <w:szCs w:val="18"/>
        </w:rPr>
        <w:t>Keywords: Sustainability, Measure, Adaptation, Natural Intelligence, Artificial Intelligence</w:t>
      </w:r>
    </w:p>
    <w:p w:rsidR="005715D1" w:rsidRPr="005715D1" w:rsidRDefault="005715D1" w:rsidP="001B389E">
      <w:pPr>
        <w:spacing w:before="240" w:after="240"/>
      </w:pPr>
    </w:p>
    <w:p w:rsidR="0070157E" w:rsidRPr="0070157E" w:rsidRDefault="0070157E" w:rsidP="001B389E">
      <w:pPr>
        <w:spacing w:before="240" w:after="240"/>
      </w:pPr>
    </w:p>
    <w:p w:rsidR="0070157E" w:rsidRDefault="0070157E" w:rsidP="001B389E">
      <w:pPr>
        <w:pStyle w:val="Balk2"/>
        <w:spacing w:before="240"/>
        <w:rPr>
          <w:rFonts w:cs="Segoe UI"/>
          <w:szCs w:val="18"/>
        </w:rPr>
      </w:pPr>
      <w:r w:rsidRPr="0070157E">
        <w:rPr>
          <w:rFonts w:cs="Segoe UI"/>
          <w:szCs w:val="18"/>
        </w:rPr>
        <w:lastRenderedPageBreak/>
        <w:t>GİRİŞ</w:t>
      </w:r>
    </w:p>
    <w:p w:rsidR="0070157E" w:rsidRPr="0070157E" w:rsidRDefault="0070157E" w:rsidP="001B389E">
      <w:pPr>
        <w:pStyle w:val="Balk2"/>
        <w:spacing w:before="240"/>
        <w:jc w:val="both"/>
        <w:rPr>
          <w:rFonts w:cs="Segoe UI"/>
          <w:szCs w:val="18"/>
        </w:rPr>
      </w:pPr>
      <w:r w:rsidRPr="0070157E">
        <w:rPr>
          <w:rFonts w:cs="Segoe UI"/>
          <w:szCs w:val="18"/>
        </w:rPr>
        <w:t xml:space="preserve">Sürdürülebilirlik terimi, bazı kaynaklara göre ilk kez bir ormancı olan Alman Hans Carl von Carlowitz tarafından 1712 tarihli Sylvicultura Oeconomica metninde, ormanların uzun vadede nasıl yönetilmesi gerektiğini belirlemek için kullanıldığı belirtilmektedir. 1970'lerde çağdaş çevre hareketinin doğuşu ile </w:t>
      </w:r>
      <w:proofErr w:type="gramStart"/>
      <w:r w:rsidRPr="0070157E">
        <w:rPr>
          <w:rFonts w:cs="Segoe UI"/>
          <w:szCs w:val="18"/>
        </w:rPr>
        <w:t>ekolojik</w:t>
      </w:r>
      <w:proofErr w:type="gramEnd"/>
      <w:r w:rsidRPr="0070157E">
        <w:rPr>
          <w:rFonts w:cs="Segoe UI"/>
          <w:szCs w:val="18"/>
        </w:rPr>
        <w:t xml:space="preserve"> sürdürülebilirlik kavramının anlamı daha da güçlendi. Norveç'in Başbakanı Gro Brundtland'ın başkanlık ettiği komisyon, 1980'lerin ortalarında bu </w:t>
      </w:r>
      <w:proofErr w:type="gramStart"/>
      <w:r w:rsidRPr="0070157E">
        <w:rPr>
          <w:rFonts w:cs="Segoe UI"/>
          <w:szCs w:val="18"/>
        </w:rPr>
        <w:t>ekolojik</w:t>
      </w:r>
      <w:proofErr w:type="gramEnd"/>
      <w:r w:rsidRPr="0070157E">
        <w:rPr>
          <w:rFonts w:cs="Segoe UI"/>
          <w:szCs w:val="18"/>
        </w:rPr>
        <w:t xml:space="preserve"> tartışmanın odak noktası haline geldi ve 1987'deki “Ortak Geleceğimiz” başlıklı, dönüm noktası niteliğindeki, raporda sürdürülebilir kalkınmanın artık klasik modern tanımını sundu: “Sürdürülebilir kalkınma, gelecek nesillerin kendi ihtiyaçlarını karşılama yeteneklerinden ödün vermeden bugünün ihtiyaçlarını karşılayan bir gelişmedir”. Bu durumu bir örnekle açıklamak gerekirse, nasıl ki küreselleşme süreci insanlık var olduğundan beri hızlı ya da yavaş gelişiyor ve bizse bu olgunun genel-geçer adını, son yüzyılımızda, artık küreselleşme aşırı somut bir yapıya büründüğünde koyabildik. Aynen öyle de, sürdürülebilirlik insanoğlunun var olduğu günden beridir, aklının hep bir köşesinde yaşam kıstası olarak yer almış ve “insan” tüm kararlarını “daha sürdürülebilir bir yaşam koşullarını inşa etme” yolunda şekillendirmiştir.  Daha sonra anlamı genişleyen ve sadece çevresel bilimlerin değil aynı zamanda </w:t>
      </w:r>
      <w:proofErr w:type="gramStart"/>
      <w:r w:rsidRPr="0070157E">
        <w:rPr>
          <w:rFonts w:cs="Segoe UI"/>
          <w:szCs w:val="18"/>
        </w:rPr>
        <w:t>diğer  bilimleri</w:t>
      </w:r>
      <w:proofErr w:type="gramEnd"/>
      <w:r w:rsidRPr="0070157E">
        <w:rPr>
          <w:rFonts w:cs="Segoe UI"/>
          <w:szCs w:val="18"/>
        </w:rPr>
        <w:t xml:space="preserve"> de kapsayan sürdürülebilirlik genel anlamıyla, “bir sistemin çeşitli şoklardan ve streslerden geri dönme ve kararlı durumları benimseme yeteneği” olarak tanımlanmaktadır (Scoones, 2010).</w:t>
      </w:r>
    </w:p>
    <w:p w:rsidR="0070157E" w:rsidRPr="0070157E" w:rsidRDefault="0070157E" w:rsidP="001B389E">
      <w:pPr>
        <w:pStyle w:val="Balk2"/>
        <w:spacing w:before="240"/>
        <w:jc w:val="both"/>
        <w:rPr>
          <w:rFonts w:cs="Segoe UI"/>
          <w:szCs w:val="18"/>
        </w:rPr>
      </w:pPr>
      <w:r w:rsidRPr="0070157E">
        <w:rPr>
          <w:rFonts w:cs="Segoe UI"/>
          <w:szCs w:val="18"/>
        </w:rPr>
        <w:t xml:space="preserve">Sürdürülebilirlik kavramının çok çeşitli platformlarda bu denli gündeme hatta merkeze alınmasının sebebi; doğal hayatın, ekonomik hayatın, sağlığın ve beslenmenin yani kısaca insan hayatının olumsuz değişimlere dayanamaz bir hale gelmesi ve korkulanın olması yani insani süreçlerin sürdürülemez bir hale gelmesi korkusudur. İnsanlar günümüzde hayatlarına rahat bir şekilde devam edebilmektedirler. Fakat yukarıda da belirtildiği gibi, insani yaşam koşullarında sürekli bir değişim söz konusudur ve geleceğe dair olan tüm şartları bugünden öngörebilmek çok da kolay değildir. </w:t>
      </w:r>
    </w:p>
    <w:p w:rsidR="0070157E" w:rsidRDefault="0070157E" w:rsidP="001B389E">
      <w:pPr>
        <w:pStyle w:val="Balk2"/>
        <w:spacing w:before="240"/>
        <w:jc w:val="both"/>
        <w:rPr>
          <w:rFonts w:cs="Segoe UI"/>
          <w:szCs w:val="18"/>
        </w:rPr>
      </w:pPr>
      <w:r w:rsidRPr="0070157E">
        <w:rPr>
          <w:rFonts w:cs="Segoe UI"/>
          <w:szCs w:val="18"/>
        </w:rPr>
        <w:t xml:space="preserve">İnsani yaşam koşullarında meydana gelen değişimlerin büyük çoğunluğu ise, örnek vermek gerekirse, küresel ısınma, orman yangınları, deprem, erozyon, </w:t>
      </w:r>
      <w:proofErr w:type="gramStart"/>
      <w:r w:rsidRPr="0070157E">
        <w:rPr>
          <w:rFonts w:cs="Segoe UI"/>
          <w:szCs w:val="18"/>
        </w:rPr>
        <w:t>ekolojik</w:t>
      </w:r>
      <w:proofErr w:type="gramEnd"/>
      <w:r w:rsidRPr="0070157E">
        <w:rPr>
          <w:rFonts w:cs="Segoe UI"/>
          <w:szCs w:val="18"/>
        </w:rPr>
        <w:t xml:space="preserve"> kirlilik, ekonomik kriz, savaş, kıtlık, yoksulluk vb. iyi sonuçlar getirmeyeceği bugünden aşikar olan, yıkım ve deformasyon etkisine sahip olan değişimlerdir. Diğer taraftan, insanlar için kimi süreçler zorlayıcı olsa da, bu sürecin sonunda sonuçların sürdürülebilirlik adına iyi şeyler getirdiği de elbette vakidir.  Bu duruma, insanların deprem yaşadıktan sonra ev yapma alışkanlıklarının değişmesi, ekonomik krizlerin ardında kamuoyunda oluşan üretim ve tasarruf anlayışı, savaşlardan sonra tüm toplumların uluslararası hukukun tesis edilmesi konusunda ikna olmaları düşüncesi gibi bazı örnekler verilebilir.  Bu örnekler, insanlık tarihine geniş bir perspektifle bakıldığında, neredeyse sınırsız sayıda olduğu da görülebilir. İlk çağlarda avcılıkla beslenen insanın, av bulamamaya başlaması neticesinde, hayvanları evcilleştirme yoluyla hayvancılığı öğrenmesi ve bu yolla milyonlarca insanın refah içinde yaşayabilir hale gelmesi sürdürülebilirlik için atılmış devasa bir adımdır. Yine o yıllarda, toplayıcılıkla geçinen toplumun gıdanın, üretmeden tüketmek anlamına gelen, toplayıcılıkla yetersiz hale gelmesi neticesinde tarımsal hayata geçmesi, yine insanlığın sürekliliği için atılmış çok büyük bir adımdır. İnsanlığın gıdanın azaldığında bunun için savaşması ve iklim şartları olumsuza döndüğünde başka alanlara göç etmesi gibi yönelimler yerine, bugünün şartlarında, yine benzer adımların atılması elbette mümkündür. Bu konuda yapılan bilimsel çalışmaların böyle bir etki doğurması ise yine istenen bir sonuçtur. </w:t>
      </w:r>
    </w:p>
    <w:p w:rsidR="0040778A" w:rsidRPr="009C70DD" w:rsidRDefault="0040778A" w:rsidP="001B389E">
      <w:pPr>
        <w:pStyle w:val="Balk2"/>
        <w:spacing w:before="240"/>
        <w:rPr>
          <w:rFonts w:eastAsia="Times New Roman"/>
          <w:lang w:eastAsia="tr-TR"/>
        </w:rPr>
      </w:pPr>
      <w:r>
        <w:rPr>
          <w:rFonts w:eastAsia="Times New Roman"/>
          <w:lang w:eastAsia="tr-TR"/>
        </w:rPr>
        <w:t xml:space="preserve">SÜRDÜRÜLEBİLİRLİK İÇİN İKİ </w:t>
      </w:r>
      <w:r w:rsidR="00493DD9">
        <w:rPr>
          <w:rFonts w:eastAsia="Times New Roman"/>
          <w:lang w:eastAsia="tr-TR"/>
        </w:rPr>
        <w:t>TEMEL STRATEJİ</w:t>
      </w:r>
    </w:p>
    <w:p w:rsidR="00781F02" w:rsidRDefault="00F74159" w:rsidP="001B389E">
      <w:pPr>
        <w:spacing w:before="240" w:after="240" w:line="240" w:lineRule="auto"/>
        <w:jc w:val="both"/>
        <w:rPr>
          <w:rFonts w:ascii="Segoe UI" w:eastAsia="Times New Roman" w:hAnsi="Segoe UI" w:cs="Segoe UI"/>
          <w:color w:val="auto"/>
          <w:sz w:val="18"/>
          <w:szCs w:val="18"/>
          <w:lang w:eastAsia="tr-TR"/>
        </w:rPr>
      </w:pPr>
      <w:r w:rsidRPr="009C70DD">
        <w:rPr>
          <w:rFonts w:ascii="Segoe UI" w:eastAsia="Times New Roman" w:hAnsi="Segoe UI" w:cs="Segoe UI"/>
          <w:color w:val="auto"/>
          <w:sz w:val="18"/>
          <w:szCs w:val="18"/>
          <w:lang w:eastAsia="tr-TR"/>
        </w:rPr>
        <w:t>İnsani yaşam koşullarındaki</w:t>
      </w:r>
      <w:r w:rsidR="00163E2C" w:rsidRPr="009C70DD">
        <w:rPr>
          <w:rFonts w:ascii="Segoe UI" w:eastAsia="Times New Roman" w:hAnsi="Segoe UI" w:cs="Segoe UI"/>
          <w:color w:val="auto"/>
          <w:sz w:val="18"/>
          <w:szCs w:val="18"/>
          <w:lang w:eastAsia="tr-TR"/>
        </w:rPr>
        <w:t xml:space="preserve"> değişimler </w:t>
      </w:r>
      <w:r w:rsidRPr="009C70DD">
        <w:rPr>
          <w:rFonts w:ascii="Segoe UI" w:eastAsia="Times New Roman" w:hAnsi="Segoe UI" w:cs="Segoe UI"/>
          <w:color w:val="auto"/>
          <w:sz w:val="18"/>
          <w:szCs w:val="18"/>
          <w:lang w:eastAsia="tr-TR"/>
        </w:rPr>
        <w:t>dikkate alındığında</w:t>
      </w:r>
      <w:r w:rsidR="00163E2C" w:rsidRPr="009C70DD">
        <w:rPr>
          <w:rFonts w:ascii="Segoe UI" w:eastAsia="Times New Roman" w:hAnsi="Segoe UI" w:cs="Segoe UI"/>
          <w:color w:val="auto"/>
          <w:sz w:val="18"/>
          <w:szCs w:val="18"/>
          <w:lang w:eastAsia="tr-TR"/>
        </w:rPr>
        <w:t xml:space="preserve">, </w:t>
      </w:r>
      <w:r w:rsidR="0007176B">
        <w:rPr>
          <w:rFonts w:ascii="Segoe UI" w:eastAsia="Times New Roman" w:hAnsi="Segoe UI" w:cs="Segoe UI"/>
          <w:color w:val="auto"/>
          <w:sz w:val="18"/>
          <w:szCs w:val="18"/>
          <w:lang w:eastAsia="tr-TR"/>
        </w:rPr>
        <w:t xml:space="preserve">sürdürülebilirlik adına </w:t>
      </w:r>
      <w:r w:rsidR="00163E2C" w:rsidRPr="009C70DD">
        <w:rPr>
          <w:rFonts w:ascii="Segoe UI" w:eastAsia="Times New Roman" w:hAnsi="Segoe UI" w:cs="Segoe UI"/>
          <w:color w:val="auto"/>
          <w:sz w:val="18"/>
          <w:szCs w:val="18"/>
          <w:lang w:eastAsia="tr-TR"/>
        </w:rPr>
        <w:t xml:space="preserve">yapılması gereken; </w:t>
      </w:r>
      <w:r w:rsidRPr="009C70DD">
        <w:rPr>
          <w:rFonts w:ascii="Segoe UI" w:eastAsia="Times New Roman" w:hAnsi="Segoe UI" w:cs="Segoe UI"/>
          <w:color w:val="auto"/>
          <w:sz w:val="18"/>
          <w:szCs w:val="18"/>
          <w:lang w:eastAsia="tr-TR"/>
        </w:rPr>
        <w:t xml:space="preserve">ilk başta </w:t>
      </w:r>
      <w:r w:rsidR="00163E2C" w:rsidRPr="009C70DD">
        <w:rPr>
          <w:rFonts w:ascii="Segoe UI" w:eastAsia="Times New Roman" w:hAnsi="Segoe UI" w:cs="Segoe UI"/>
          <w:color w:val="auto"/>
          <w:sz w:val="18"/>
          <w:szCs w:val="18"/>
          <w:lang w:eastAsia="tr-TR"/>
        </w:rPr>
        <w:t>geleceği görebi</w:t>
      </w:r>
      <w:r w:rsidRPr="009C70DD">
        <w:rPr>
          <w:rFonts w:ascii="Segoe UI" w:eastAsia="Times New Roman" w:hAnsi="Segoe UI" w:cs="Segoe UI"/>
          <w:color w:val="auto"/>
          <w:sz w:val="18"/>
          <w:szCs w:val="18"/>
          <w:lang w:eastAsia="tr-TR"/>
        </w:rPr>
        <w:t xml:space="preserve">lmek ve </w:t>
      </w:r>
      <w:r w:rsidR="0007176B" w:rsidRPr="009C70DD">
        <w:rPr>
          <w:rFonts w:ascii="Segoe UI" w:eastAsia="Times New Roman" w:hAnsi="Segoe UI" w:cs="Segoe UI"/>
          <w:color w:val="auto"/>
          <w:sz w:val="18"/>
          <w:szCs w:val="18"/>
          <w:lang w:eastAsia="tr-TR"/>
        </w:rPr>
        <w:t xml:space="preserve">alınacak </w:t>
      </w:r>
      <w:r w:rsidR="006B7CDE">
        <w:rPr>
          <w:rFonts w:ascii="Segoe UI" w:eastAsia="Times New Roman" w:hAnsi="Segoe UI" w:cs="Segoe UI"/>
          <w:color w:val="auto"/>
          <w:sz w:val="18"/>
          <w:szCs w:val="18"/>
          <w:lang w:eastAsia="tr-TR"/>
        </w:rPr>
        <w:t xml:space="preserve">bazı </w:t>
      </w:r>
      <w:r w:rsidR="0007176B" w:rsidRPr="0040778A">
        <w:rPr>
          <w:rFonts w:ascii="Segoe UI" w:eastAsia="Times New Roman" w:hAnsi="Segoe UI" w:cs="Segoe UI"/>
          <w:i/>
          <w:color w:val="auto"/>
          <w:sz w:val="18"/>
          <w:szCs w:val="18"/>
          <w:lang w:eastAsia="tr-TR"/>
        </w:rPr>
        <w:t>önlemlerle</w:t>
      </w:r>
      <w:r w:rsidR="0007176B" w:rsidRPr="009C70DD">
        <w:rPr>
          <w:rFonts w:ascii="Segoe UI" w:eastAsia="Times New Roman" w:hAnsi="Segoe UI" w:cs="Segoe UI"/>
          <w:color w:val="auto"/>
          <w:sz w:val="18"/>
          <w:szCs w:val="18"/>
          <w:lang w:eastAsia="tr-TR"/>
        </w:rPr>
        <w:t xml:space="preserve"> </w:t>
      </w:r>
      <w:r w:rsidR="00163E2C" w:rsidRPr="009C70DD">
        <w:rPr>
          <w:rFonts w:ascii="Segoe UI" w:eastAsia="Times New Roman" w:hAnsi="Segoe UI" w:cs="Segoe UI"/>
          <w:color w:val="auto"/>
          <w:sz w:val="18"/>
          <w:szCs w:val="18"/>
          <w:lang w:eastAsia="tr-TR"/>
        </w:rPr>
        <w:t>oluşabilecek olumsuz sonuçları</w:t>
      </w:r>
      <w:r w:rsidRPr="009C70DD">
        <w:rPr>
          <w:rFonts w:ascii="Segoe UI" w:eastAsia="Times New Roman" w:hAnsi="Segoe UI" w:cs="Segoe UI"/>
          <w:color w:val="auto"/>
          <w:sz w:val="18"/>
          <w:szCs w:val="18"/>
          <w:lang w:eastAsia="tr-TR"/>
        </w:rPr>
        <w:t>n</w:t>
      </w:r>
      <w:r w:rsidR="00163E2C" w:rsidRPr="009C70DD">
        <w:rPr>
          <w:rFonts w:ascii="Segoe UI" w:eastAsia="Times New Roman" w:hAnsi="Segoe UI" w:cs="Segoe UI"/>
          <w:color w:val="auto"/>
          <w:sz w:val="18"/>
          <w:szCs w:val="18"/>
          <w:lang w:eastAsia="tr-TR"/>
        </w:rPr>
        <w:t xml:space="preserve"> </w:t>
      </w:r>
      <w:r w:rsidRPr="009C70DD">
        <w:rPr>
          <w:rFonts w:ascii="Segoe UI" w:eastAsia="Times New Roman" w:hAnsi="Segoe UI" w:cs="Segoe UI"/>
          <w:color w:val="auto"/>
          <w:sz w:val="18"/>
          <w:szCs w:val="18"/>
          <w:lang w:eastAsia="tr-TR"/>
        </w:rPr>
        <w:t>önüne geçmek</w:t>
      </w:r>
      <w:r w:rsidR="00493DD9">
        <w:rPr>
          <w:rFonts w:ascii="Segoe UI" w:eastAsia="Times New Roman" w:hAnsi="Segoe UI" w:cs="Segoe UI"/>
          <w:color w:val="auto"/>
          <w:sz w:val="18"/>
          <w:szCs w:val="18"/>
          <w:lang w:eastAsia="tr-TR"/>
        </w:rPr>
        <w:t xml:space="preserve"> olmalıdır</w:t>
      </w:r>
      <w:r w:rsidR="006B7CDE">
        <w:rPr>
          <w:rFonts w:ascii="Segoe UI" w:eastAsia="Times New Roman" w:hAnsi="Segoe UI" w:cs="Segoe UI"/>
          <w:color w:val="auto"/>
          <w:sz w:val="18"/>
          <w:szCs w:val="18"/>
          <w:lang w:eastAsia="tr-TR"/>
        </w:rPr>
        <w:t xml:space="preserve">. </w:t>
      </w:r>
      <w:r w:rsidR="00493DD9">
        <w:rPr>
          <w:rFonts w:ascii="Segoe UI" w:eastAsia="Times New Roman" w:hAnsi="Segoe UI" w:cs="Segoe UI"/>
          <w:color w:val="auto"/>
          <w:sz w:val="18"/>
          <w:szCs w:val="18"/>
          <w:lang w:eastAsia="tr-TR"/>
        </w:rPr>
        <w:t>Sonrasında</w:t>
      </w:r>
      <w:r w:rsidR="00163E2C" w:rsidRPr="009C70DD">
        <w:rPr>
          <w:rFonts w:ascii="Segoe UI" w:eastAsia="Times New Roman" w:hAnsi="Segoe UI" w:cs="Segoe UI"/>
          <w:color w:val="auto"/>
          <w:sz w:val="18"/>
          <w:szCs w:val="18"/>
          <w:lang w:eastAsia="tr-TR"/>
        </w:rPr>
        <w:t xml:space="preserve"> </w:t>
      </w:r>
      <w:r w:rsidR="006B7CDE">
        <w:rPr>
          <w:rFonts w:ascii="Segoe UI" w:eastAsia="Times New Roman" w:hAnsi="Segoe UI" w:cs="Segoe UI"/>
          <w:color w:val="auto"/>
          <w:sz w:val="18"/>
          <w:szCs w:val="18"/>
          <w:lang w:eastAsia="tr-TR"/>
        </w:rPr>
        <w:t>ise</w:t>
      </w:r>
      <w:r w:rsidR="00163E2C" w:rsidRPr="009C70DD">
        <w:rPr>
          <w:rFonts w:ascii="Segoe UI" w:eastAsia="Times New Roman" w:hAnsi="Segoe UI" w:cs="Segoe UI"/>
          <w:color w:val="auto"/>
          <w:sz w:val="18"/>
          <w:szCs w:val="18"/>
          <w:lang w:eastAsia="tr-TR"/>
        </w:rPr>
        <w:t xml:space="preserve">, </w:t>
      </w:r>
      <w:r w:rsidR="00493DD9">
        <w:rPr>
          <w:rFonts w:ascii="Segoe UI" w:eastAsia="Times New Roman" w:hAnsi="Segoe UI" w:cs="Segoe UI"/>
          <w:color w:val="auto"/>
          <w:sz w:val="18"/>
          <w:szCs w:val="18"/>
          <w:lang w:eastAsia="tr-TR"/>
        </w:rPr>
        <w:t xml:space="preserve">gelecekte </w:t>
      </w:r>
      <w:r w:rsidR="00163E2C" w:rsidRPr="009C70DD">
        <w:rPr>
          <w:rFonts w:ascii="Segoe UI" w:eastAsia="Times New Roman" w:hAnsi="Segoe UI" w:cs="Segoe UI"/>
          <w:color w:val="auto"/>
          <w:sz w:val="18"/>
          <w:szCs w:val="18"/>
          <w:lang w:eastAsia="tr-TR"/>
        </w:rPr>
        <w:t xml:space="preserve">oluşacak </w:t>
      </w:r>
      <w:r w:rsidR="00493DD9">
        <w:rPr>
          <w:rFonts w:ascii="Segoe UI" w:eastAsia="Times New Roman" w:hAnsi="Segoe UI" w:cs="Segoe UI"/>
          <w:color w:val="auto"/>
          <w:sz w:val="18"/>
          <w:szCs w:val="18"/>
          <w:lang w:eastAsia="tr-TR"/>
        </w:rPr>
        <w:t xml:space="preserve">olan bu </w:t>
      </w:r>
      <w:r w:rsidRPr="009C70DD">
        <w:rPr>
          <w:rFonts w:ascii="Segoe UI" w:eastAsia="Times New Roman" w:hAnsi="Segoe UI" w:cs="Segoe UI"/>
          <w:color w:val="auto"/>
          <w:sz w:val="18"/>
          <w:szCs w:val="18"/>
          <w:lang w:eastAsia="tr-TR"/>
        </w:rPr>
        <w:t xml:space="preserve">yeni </w:t>
      </w:r>
      <w:r w:rsidR="006B7CDE">
        <w:rPr>
          <w:rFonts w:ascii="Segoe UI" w:eastAsia="Times New Roman" w:hAnsi="Segoe UI" w:cs="Segoe UI"/>
          <w:color w:val="auto"/>
          <w:sz w:val="18"/>
          <w:szCs w:val="18"/>
          <w:lang w:eastAsia="tr-TR"/>
        </w:rPr>
        <w:t>yaşam koşullarında</w:t>
      </w:r>
      <w:r w:rsidR="00163E2C" w:rsidRPr="009C70DD">
        <w:rPr>
          <w:rFonts w:ascii="Segoe UI" w:eastAsia="Times New Roman" w:hAnsi="Segoe UI" w:cs="Segoe UI"/>
          <w:color w:val="auto"/>
          <w:sz w:val="18"/>
          <w:szCs w:val="18"/>
          <w:lang w:eastAsia="tr-TR"/>
        </w:rPr>
        <w:t xml:space="preserve"> insan olarak a</w:t>
      </w:r>
      <w:r w:rsidR="006B7CDE">
        <w:rPr>
          <w:rFonts w:ascii="Segoe UI" w:eastAsia="Times New Roman" w:hAnsi="Segoe UI" w:cs="Segoe UI"/>
          <w:color w:val="auto"/>
          <w:sz w:val="18"/>
          <w:szCs w:val="18"/>
          <w:lang w:eastAsia="tr-TR"/>
        </w:rPr>
        <w:t>yakta kalmanın formülünü bulmak</w:t>
      </w:r>
      <w:r w:rsidR="00284AF1" w:rsidRPr="009C70DD">
        <w:rPr>
          <w:rFonts w:ascii="Segoe UI" w:eastAsia="Times New Roman" w:hAnsi="Segoe UI" w:cs="Segoe UI"/>
          <w:color w:val="auto"/>
          <w:sz w:val="18"/>
          <w:szCs w:val="18"/>
          <w:lang w:eastAsia="tr-TR"/>
        </w:rPr>
        <w:t xml:space="preserve"> yani </w:t>
      </w:r>
      <w:r w:rsidR="00865327">
        <w:rPr>
          <w:rFonts w:ascii="Segoe UI" w:eastAsia="Times New Roman" w:hAnsi="Segoe UI" w:cs="Segoe UI"/>
          <w:color w:val="auto"/>
          <w:sz w:val="18"/>
          <w:szCs w:val="18"/>
          <w:lang w:eastAsia="tr-TR"/>
        </w:rPr>
        <w:t xml:space="preserve">yeni </w:t>
      </w:r>
      <w:r w:rsidR="006B7CDE">
        <w:rPr>
          <w:rFonts w:ascii="Segoe UI" w:eastAsia="Times New Roman" w:hAnsi="Segoe UI" w:cs="Segoe UI"/>
          <w:color w:val="auto"/>
          <w:sz w:val="18"/>
          <w:szCs w:val="18"/>
          <w:lang w:eastAsia="tr-TR"/>
        </w:rPr>
        <w:t>koşullara</w:t>
      </w:r>
      <w:r w:rsidR="00865327">
        <w:rPr>
          <w:rFonts w:ascii="Segoe UI" w:eastAsia="Times New Roman" w:hAnsi="Segoe UI" w:cs="Segoe UI"/>
          <w:color w:val="auto"/>
          <w:sz w:val="18"/>
          <w:szCs w:val="18"/>
          <w:lang w:eastAsia="tr-TR"/>
        </w:rPr>
        <w:t xml:space="preserve"> </w:t>
      </w:r>
      <w:r w:rsidR="00284AF1" w:rsidRPr="0040778A">
        <w:rPr>
          <w:rFonts w:ascii="Segoe UI" w:eastAsia="Times New Roman" w:hAnsi="Segoe UI" w:cs="Segoe UI"/>
          <w:i/>
          <w:color w:val="auto"/>
          <w:sz w:val="18"/>
          <w:szCs w:val="18"/>
          <w:lang w:eastAsia="tr-TR"/>
        </w:rPr>
        <w:t>uyum</w:t>
      </w:r>
      <w:r w:rsidR="00284AF1" w:rsidRPr="009C70DD">
        <w:rPr>
          <w:rFonts w:ascii="Segoe UI" w:eastAsia="Times New Roman" w:hAnsi="Segoe UI" w:cs="Segoe UI"/>
          <w:color w:val="auto"/>
          <w:sz w:val="18"/>
          <w:szCs w:val="18"/>
          <w:lang w:eastAsia="tr-TR"/>
        </w:rPr>
        <w:t xml:space="preserve"> </w:t>
      </w:r>
      <w:r w:rsidR="006B7CDE">
        <w:rPr>
          <w:rFonts w:ascii="Segoe UI" w:eastAsia="Times New Roman" w:hAnsi="Segoe UI" w:cs="Segoe UI"/>
          <w:color w:val="auto"/>
          <w:sz w:val="18"/>
          <w:szCs w:val="18"/>
          <w:lang w:eastAsia="tr-TR"/>
        </w:rPr>
        <w:t>sağlamak olabilir</w:t>
      </w:r>
      <w:r w:rsidR="00865327">
        <w:rPr>
          <w:rFonts w:ascii="Segoe UI" w:eastAsia="Times New Roman" w:hAnsi="Segoe UI" w:cs="Segoe UI"/>
          <w:color w:val="auto"/>
          <w:sz w:val="18"/>
          <w:szCs w:val="18"/>
          <w:lang w:eastAsia="tr-TR"/>
        </w:rPr>
        <w:t>.</w:t>
      </w:r>
      <w:r w:rsidR="00163E2C" w:rsidRPr="009C70DD">
        <w:rPr>
          <w:rFonts w:ascii="Segoe UI" w:eastAsia="Times New Roman" w:hAnsi="Segoe UI" w:cs="Segoe UI"/>
          <w:color w:val="auto"/>
          <w:sz w:val="18"/>
          <w:szCs w:val="18"/>
          <w:lang w:eastAsia="tr-TR"/>
        </w:rPr>
        <w:t xml:space="preserve"> </w:t>
      </w:r>
    </w:p>
    <w:p w:rsidR="0040778A" w:rsidRDefault="00493DD9" w:rsidP="001B389E">
      <w:pPr>
        <w:pStyle w:val="Balk2"/>
        <w:tabs>
          <w:tab w:val="left" w:pos="142"/>
        </w:tabs>
        <w:spacing w:before="240"/>
        <w:rPr>
          <w:rFonts w:eastAsia="Times New Roman"/>
          <w:lang w:eastAsia="tr-TR"/>
        </w:rPr>
      </w:pPr>
      <w:r>
        <w:rPr>
          <w:rFonts w:eastAsia="Times New Roman"/>
          <w:lang w:eastAsia="tr-TR"/>
        </w:rPr>
        <w:t>Birincil Strateji: Önlem</w:t>
      </w:r>
    </w:p>
    <w:p w:rsidR="0040778A" w:rsidRDefault="0040778A" w:rsidP="001B389E">
      <w:pPr>
        <w:spacing w:before="240" w:after="240" w:line="240" w:lineRule="auto"/>
        <w:jc w:val="both"/>
        <w:rPr>
          <w:rFonts w:ascii="Segoe UI" w:eastAsia="Times New Roman" w:hAnsi="Segoe UI" w:cs="Segoe UI"/>
          <w:color w:val="auto"/>
          <w:sz w:val="18"/>
          <w:szCs w:val="18"/>
          <w:lang w:eastAsia="tr-TR"/>
        </w:rPr>
      </w:pPr>
      <w:r>
        <w:rPr>
          <w:rFonts w:ascii="Segoe UI" w:eastAsia="Times New Roman" w:hAnsi="Segoe UI" w:cs="Segoe UI"/>
          <w:color w:val="auto"/>
          <w:sz w:val="18"/>
          <w:szCs w:val="18"/>
          <w:lang w:eastAsia="tr-TR"/>
        </w:rPr>
        <w:t>İnsanların, bir değişimin önüne geçmek ya da</w:t>
      </w:r>
      <w:r w:rsidR="006B7CDE">
        <w:rPr>
          <w:rFonts w:ascii="Segoe UI" w:eastAsia="Times New Roman" w:hAnsi="Segoe UI" w:cs="Segoe UI"/>
          <w:color w:val="auto"/>
          <w:sz w:val="18"/>
          <w:szCs w:val="18"/>
          <w:lang w:eastAsia="tr-TR"/>
        </w:rPr>
        <w:t xml:space="preserve"> daha kullanışlı bir strateji doğrultusunda</w:t>
      </w:r>
      <w:r>
        <w:rPr>
          <w:rFonts w:ascii="Segoe UI" w:eastAsia="Times New Roman" w:hAnsi="Segoe UI" w:cs="Segoe UI"/>
          <w:color w:val="auto"/>
          <w:sz w:val="18"/>
          <w:szCs w:val="18"/>
          <w:lang w:eastAsia="tr-TR"/>
        </w:rPr>
        <w:t xml:space="preserve"> bu değişimi faydalı bir yöne kanalize etmek için</w:t>
      </w:r>
      <w:r w:rsidR="006B7CDE">
        <w:rPr>
          <w:rFonts w:ascii="Segoe UI" w:eastAsia="Times New Roman" w:hAnsi="Segoe UI" w:cs="Segoe UI"/>
          <w:color w:val="auto"/>
          <w:sz w:val="18"/>
          <w:szCs w:val="18"/>
          <w:lang w:eastAsia="tr-TR"/>
        </w:rPr>
        <w:t>,</w:t>
      </w:r>
      <w:r>
        <w:rPr>
          <w:rFonts w:ascii="Segoe UI" w:eastAsia="Times New Roman" w:hAnsi="Segoe UI" w:cs="Segoe UI"/>
          <w:color w:val="auto"/>
          <w:sz w:val="18"/>
          <w:szCs w:val="18"/>
          <w:lang w:eastAsia="tr-TR"/>
        </w:rPr>
        <w:t xml:space="preserve"> öncelikle bir şeylerin kötü gittiğinin farkında ve bilincinde ol</w:t>
      </w:r>
      <w:r w:rsidR="006B7CDE">
        <w:rPr>
          <w:rFonts w:ascii="Segoe UI" w:eastAsia="Times New Roman" w:hAnsi="Segoe UI" w:cs="Segoe UI"/>
          <w:color w:val="auto"/>
          <w:sz w:val="18"/>
          <w:szCs w:val="18"/>
          <w:lang w:eastAsia="tr-TR"/>
        </w:rPr>
        <w:t>un</w:t>
      </w:r>
      <w:r>
        <w:rPr>
          <w:rFonts w:ascii="Segoe UI" w:eastAsia="Times New Roman" w:hAnsi="Segoe UI" w:cs="Segoe UI"/>
          <w:color w:val="auto"/>
          <w:sz w:val="18"/>
          <w:szCs w:val="18"/>
          <w:lang w:eastAsia="tr-TR"/>
        </w:rPr>
        <w:t>ması gerekir. Bugün çevreci bazı araştırmacılar, bazı bitki ve hayvan türlerinin yok olması</w:t>
      </w:r>
      <w:r w:rsidR="00865327">
        <w:rPr>
          <w:rFonts w:ascii="Segoe UI" w:eastAsia="Times New Roman" w:hAnsi="Segoe UI" w:cs="Segoe UI"/>
          <w:color w:val="auto"/>
          <w:sz w:val="18"/>
          <w:szCs w:val="18"/>
          <w:lang w:eastAsia="tr-TR"/>
        </w:rPr>
        <w:t>yla</w:t>
      </w:r>
      <w:r>
        <w:rPr>
          <w:rFonts w:ascii="Segoe UI" w:eastAsia="Times New Roman" w:hAnsi="Segoe UI" w:cs="Segoe UI"/>
          <w:color w:val="auto"/>
          <w:sz w:val="18"/>
          <w:szCs w:val="18"/>
          <w:lang w:eastAsia="tr-TR"/>
        </w:rPr>
        <w:t xml:space="preserve"> ya da küresel ısınma gibi etkenlerin ileride doğal hayatı olumsuz etkileyeceğinin bilincindeler. Fakat kendilerinin bu konuda bilinçli olması yetmemektedir. Bu doğayı kullanan tüm insanların bilinçlendir</w:t>
      </w:r>
      <w:r w:rsidR="00865327">
        <w:rPr>
          <w:rFonts w:ascii="Segoe UI" w:eastAsia="Times New Roman" w:hAnsi="Segoe UI" w:cs="Segoe UI"/>
          <w:color w:val="auto"/>
          <w:sz w:val="18"/>
          <w:szCs w:val="18"/>
          <w:lang w:eastAsia="tr-TR"/>
        </w:rPr>
        <w:t>il</w:t>
      </w:r>
      <w:r>
        <w:rPr>
          <w:rFonts w:ascii="Segoe UI" w:eastAsia="Times New Roman" w:hAnsi="Segoe UI" w:cs="Segoe UI"/>
          <w:color w:val="auto"/>
          <w:sz w:val="18"/>
          <w:szCs w:val="18"/>
          <w:lang w:eastAsia="tr-TR"/>
        </w:rPr>
        <w:t>mesi bu konudaki en kalıcı çözü</w:t>
      </w:r>
      <w:r w:rsidR="00865327">
        <w:rPr>
          <w:rFonts w:ascii="Segoe UI" w:eastAsia="Times New Roman" w:hAnsi="Segoe UI" w:cs="Segoe UI"/>
          <w:color w:val="auto"/>
          <w:sz w:val="18"/>
          <w:szCs w:val="18"/>
          <w:lang w:eastAsia="tr-TR"/>
        </w:rPr>
        <w:t xml:space="preserve">mdür. Bu konuda yapılacak bazı </w:t>
      </w:r>
      <w:r>
        <w:rPr>
          <w:rFonts w:ascii="Segoe UI" w:eastAsia="Times New Roman" w:hAnsi="Segoe UI" w:cs="Segoe UI"/>
          <w:color w:val="auto"/>
          <w:sz w:val="18"/>
          <w:szCs w:val="18"/>
          <w:lang w:eastAsia="tr-TR"/>
        </w:rPr>
        <w:t xml:space="preserve">parametre ölçümleri ve geleceğe dönük </w:t>
      </w:r>
      <w:r w:rsidR="00865327">
        <w:rPr>
          <w:rFonts w:ascii="Segoe UI" w:eastAsia="Times New Roman" w:hAnsi="Segoe UI" w:cs="Segoe UI"/>
          <w:color w:val="auto"/>
          <w:sz w:val="18"/>
          <w:szCs w:val="18"/>
          <w:lang w:eastAsia="tr-TR"/>
        </w:rPr>
        <w:t xml:space="preserve">yapılacak </w:t>
      </w:r>
      <w:r>
        <w:rPr>
          <w:rFonts w:ascii="Segoe UI" w:eastAsia="Times New Roman" w:hAnsi="Segoe UI" w:cs="Segoe UI"/>
          <w:color w:val="auto"/>
          <w:sz w:val="18"/>
          <w:szCs w:val="18"/>
          <w:lang w:eastAsia="tr-TR"/>
        </w:rPr>
        <w:t>abartısız (</w:t>
      </w:r>
      <w:r w:rsidR="00865327">
        <w:rPr>
          <w:rFonts w:ascii="Segoe UI" w:eastAsia="Times New Roman" w:hAnsi="Segoe UI" w:cs="Segoe UI"/>
          <w:color w:val="auto"/>
          <w:sz w:val="18"/>
          <w:szCs w:val="18"/>
          <w:lang w:eastAsia="tr-TR"/>
        </w:rPr>
        <w:t>Ör. Bazı</w:t>
      </w:r>
      <w:r>
        <w:rPr>
          <w:rFonts w:ascii="Segoe UI" w:eastAsia="Times New Roman" w:hAnsi="Segoe UI" w:cs="Segoe UI"/>
          <w:color w:val="auto"/>
          <w:sz w:val="18"/>
          <w:szCs w:val="18"/>
          <w:lang w:eastAsia="tr-TR"/>
        </w:rPr>
        <w:t xml:space="preserve"> çevre belgesellerinde, reyting kaygısıyla, çok abartılı </w:t>
      </w:r>
      <w:r>
        <w:rPr>
          <w:rFonts w:ascii="Segoe UI" w:eastAsia="Times New Roman" w:hAnsi="Segoe UI" w:cs="Segoe UI"/>
          <w:color w:val="auto"/>
          <w:sz w:val="18"/>
          <w:szCs w:val="18"/>
          <w:lang w:eastAsia="tr-TR"/>
        </w:rPr>
        <w:lastRenderedPageBreak/>
        <w:t xml:space="preserve">raporlara yer verilmektedir) tahminler insanlardaki çevre bilincini güçlendirecektir. Bu ölçüm ve tahminler için ise gelişen yapay </w:t>
      </w:r>
      <w:r w:rsidR="00343156">
        <w:rPr>
          <w:rFonts w:ascii="Segoe UI" w:eastAsia="Times New Roman" w:hAnsi="Segoe UI" w:cs="Segoe UI"/>
          <w:color w:val="auto"/>
          <w:sz w:val="18"/>
          <w:szCs w:val="18"/>
          <w:lang w:eastAsia="tr-TR"/>
        </w:rPr>
        <w:t>zekâ</w:t>
      </w:r>
      <w:r>
        <w:rPr>
          <w:rFonts w:ascii="Segoe UI" w:eastAsia="Times New Roman" w:hAnsi="Segoe UI" w:cs="Segoe UI"/>
          <w:color w:val="auto"/>
          <w:sz w:val="18"/>
          <w:szCs w:val="18"/>
          <w:lang w:eastAsia="tr-TR"/>
        </w:rPr>
        <w:t xml:space="preserve"> yöntemleri et</w:t>
      </w:r>
      <w:r w:rsidR="00343156">
        <w:rPr>
          <w:rFonts w:ascii="Segoe UI" w:eastAsia="Times New Roman" w:hAnsi="Segoe UI" w:cs="Segoe UI"/>
          <w:color w:val="auto"/>
          <w:sz w:val="18"/>
          <w:szCs w:val="18"/>
          <w:lang w:eastAsia="tr-TR"/>
        </w:rPr>
        <w:t>kin birer araç olarak kullanılabilir. Yine ekonomilerin sürdürülebilirliği için kişi, kurum ve ülke bazında öl</w:t>
      </w:r>
      <w:r w:rsidR="00865327">
        <w:rPr>
          <w:rFonts w:ascii="Segoe UI" w:eastAsia="Times New Roman" w:hAnsi="Segoe UI" w:cs="Segoe UI"/>
          <w:color w:val="auto"/>
          <w:sz w:val="18"/>
          <w:szCs w:val="18"/>
          <w:lang w:eastAsia="tr-TR"/>
        </w:rPr>
        <w:t>ç</w:t>
      </w:r>
      <w:r w:rsidR="00343156">
        <w:rPr>
          <w:rFonts w:ascii="Segoe UI" w:eastAsia="Times New Roman" w:hAnsi="Segoe UI" w:cs="Segoe UI"/>
          <w:color w:val="auto"/>
          <w:sz w:val="18"/>
          <w:szCs w:val="18"/>
          <w:lang w:eastAsia="tr-TR"/>
        </w:rPr>
        <w:t xml:space="preserve">üm ve tahminler için yapay </w:t>
      </w:r>
      <w:r w:rsidR="00865327">
        <w:rPr>
          <w:rFonts w:ascii="Segoe UI" w:eastAsia="Times New Roman" w:hAnsi="Segoe UI" w:cs="Segoe UI"/>
          <w:color w:val="auto"/>
          <w:sz w:val="18"/>
          <w:szCs w:val="18"/>
          <w:lang w:eastAsia="tr-TR"/>
        </w:rPr>
        <w:t>zekâ</w:t>
      </w:r>
      <w:r w:rsidR="00343156">
        <w:rPr>
          <w:rFonts w:ascii="Segoe UI" w:eastAsia="Times New Roman" w:hAnsi="Segoe UI" w:cs="Segoe UI"/>
          <w:color w:val="auto"/>
          <w:sz w:val="18"/>
          <w:szCs w:val="18"/>
          <w:lang w:eastAsia="tr-TR"/>
        </w:rPr>
        <w:t xml:space="preserve"> </w:t>
      </w:r>
      <w:proofErr w:type="gramStart"/>
      <w:r w:rsidR="00343156">
        <w:rPr>
          <w:rFonts w:ascii="Segoe UI" w:eastAsia="Times New Roman" w:hAnsi="Segoe UI" w:cs="Segoe UI"/>
          <w:color w:val="auto"/>
          <w:sz w:val="18"/>
          <w:szCs w:val="18"/>
          <w:lang w:eastAsia="tr-TR"/>
        </w:rPr>
        <w:t>halihazırda</w:t>
      </w:r>
      <w:proofErr w:type="gramEnd"/>
      <w:r w:rsidR="00343156">
        <w:rPr>
          <w:rFonts w:ascii="Segoe UI" w:eastAsia="Times New Roman" w:hAnsi="Segoe UI" w:cs="Segoe UI"/>
          <w:color w:val="auto"/>
          <w:sz w:val="18"/>
          <w:szCs w:val="18"/>
          <w:lang w:eastAsia="tr-TR"/>
        </w:rPr>
        <w:t xml:space="preserve"> kullanılmakta </w:t>
      </w:r>
      <w:r w:rsidR="00865327">
        <w:rPr>
          <w:rFonts w:ascii="Segoe UI" w:eastAsia="Times New Roman" w:hAnsi="Segoe UI" w:cs="Segoe UI"/>
          <w:color w:val="auto"/>
          <w:sz w:val="18"/>
          <w:szCs w:val="18"/>
          <w:lang w:eastAsia="tr-TR"/>
        </w:rPr>
        <w:t xml:space="preserve">bu doğrultuda </w:t>
      </w:r>
      <w:r w:rsidR="00343156">
        <w:rPr>
          <w:rFonts w:ascii="Segoe UI" w:eastAsia="Times New Roman" w:hAnsi="Segoe UI" w:cs="Segoe UI"/>
          <w:color w:val="auto"/>
          <w:sz w:val="18"/>
          <w:szCs w:val="18"/>
          <w:lang w:eastAsia="tr-TR"/>
        </w:rPr>
        <w:t xml:space="preserve">daha etkin yöntem ve uygulamaların araştırması </w:t>
      </w:r>
      <w:r w:rsidR="00865327">
        <w:rPr>
          <w:rFonts w:ascii="Segoe UI" w:eastAsia="Times New Roman" w:hAnsi="Segoe UI" w:cs="Segoe UI"/>
          <w:color w:val="auto"/>
          <w:sz w:val="18"/>
          <w:szCs w:val="18"/>
          <w:lang w:eastAsia="tr-TR"/>
        </w:rPr>
        <w:t xml:space="preserve">da </w:t>
      </w:r>
      <w:r w:rsidR="00343156">
        <w:rPr>
          <w:rFonts w:ascii="Segoe UI" w:eastAsia="Times New Roman" w:hAnsi="Segoe UI" w:cs="Segoe UI"/>
          <w:color w:val="auto"/>
          <w:sz w:val="18"/>
          <w:szCs w:val="18"/>
          <w:lang w:eastAsia="tr-TR"/>
        </w:rPr>
        <w:t xml:space="preserve">yapılmaktadır. </w:t>
      </w:r>
    </w:p>
    <w:p w:rsidR="00343156" w:rsidRPr="009C70DD" w:rsidRDefault="00493DD9" w:rsidP="001B389E">
      <w:pPr>
        <w:pStyle w:val="Balk2"/>
        <w:tabs>
          <w:tab w:val="left" w:pos="142"/>
        </w:tabs>
        <w:spacing w:before="240"/>
        <w:rPr>
          <w:rFonts w:eastAsia="Times New Roman"/>
          <w:lang w:eastAsia="tr-TR"/>
        </w:rPr>
      </w:pPr>
      <w:r>
        <w:rPr>
          <w:rFonts w:eastAsia="Times New Roman"/>
          <w:lang w:eastAsia="tr-TR"/>
        </w:rPr>
        <w:t>İkincil Strateji: Uyum</w:t>
      </w:r>
    </w:p>
    <w:p w:rsidR="00C937B7" w:rsidRDefault="00C8045A" w:rsidP="001B389E">
      <w:pPr>
        <w:spacing w:before="240" w:after="240" w:line="240" w:lineRule="auto"/>
        <w:jc w:val="both"/>
        <w:rPr>
          <w:rFonts w:ascii="Segoe UI" w:eastAsia="Times New Roman" w:hAnsi="Segoe UI" w:cs="Segoe UI"/>
          <w:color w:val="auto"/>
          <w:sz w:val="18"/>
          <w:szCs w:val="18"/>
          <w:lang w:eastAsia="tr-TR"/>
        </w:rPr>
      </w:pPr>
      <w:r w:rsidRPr="009C70DD">
        <w:rPr>
          <w:rFonts w:ascii="Segoe UI" w:eastAsia="Times New Roman" w:hAnsi="Segoe UI" w:cs="Segoe UI"/>
          <w:color w:val="auto"/>
          <w:sz w:val="18"/>
          <w:szCs w:val="18"/>
          <w:lang w:eastAsia="tr-TR"/>
        </w:rPr>
        <w:t>İnsan</w:t>
      </w:r>
      <w:r w:rsidR="0007176B">
        <w:rPr>
          <w:rFonts w:ascii="Segoe UI" w:eastAsia="Times New Roman" w:hAnsi="Segoe UI" w:cs="Segoe UI"/>
          <w:color w:val="auto"/>
          <w:sz w:val="18"/>
          <w:szCs w:val="18"/>
          <w:lang w:eastAsia="tr-TR"/>
        </w:rPr>
        <w:t>lar</w:t>
      </w:r>
      <w:r w:rsidRPr="009C70DD">
        <w:rPr>
          <w:rFonts w:ascii="Segoe UI" w:eastAsia="Times New Roman" w:hAnsi="Segoe UI" w:cs="Segoe UI"/>
          <w:color w:val="auto"/>
          <w:sz w:val="18"/>
          <w:szCs w:val="18"/>
          <w:lang w:eastAsia="tr-TR"/>
        </w:rPr>
        <w:t xml:space="preserve"> genel </w:t>
      </w:r>
      <w:r w:rsidR="00587314" w:rsidRPr="009C70DD">
        <w:rPr>
          <w:rFonts w:ascii="Segoe UI" w:eastAsia="Times New Roman" w:hAnsi="Segoe UI" w:cs="Segoe UI"/>
          <w:color w:val="auto"/>
          <w:sz w:val="18"/>
          <w:szCs w:val="18"/>
          <w:lang w:eastAsia="tr-TR"/>
        </w:rPr>
        <w:t xml:space="preserve">anlamda yaşadığı ortama uyum </w:t>
      </w:r>
      <w:r w:rsidR="0007176B">
        <w:rPr>
          <w:rFonts w:ascii="Segoe UI" w:eastAsia="Times New Roman" w:hAnsi="Segoe UI" w:cs="Segoe UI"/>
          <w:color w:val="auto"/>
          <w:sz w:val="18"/>
          <w:szCs w:val="18"/>
          <w:lang w:eastAsia="tr-TR"/>
        </w:rPr>
        <w:t>sağlamak isteyecektir</w:t>
      </w:r>
      <w:r w:rsidRPr="009C70DD">
        <w:rPr>
          <w:rFonts w:ascii="Segoe UI" w:eastAsia="Times New Roman" w:hAnsi="Segoe UI" w:cs="Segoe UI"/>
          <w:color w:val="auto"/>
          <w:sz w:val="18"/>
          <w:szCs w:val="18"/>
          <w:lang w:eastAsia="tr-TR"/>
        </w:rPr>
        <w:t xml:space="preserve">. </w:t>
      </w:r>
      <w:r w:rsidR="00284AF1" w:rsidRPr="009C70DD">
        <w:rPr>
          <w:rFonts w:ascii="Segoe UI" w:eastAsia="Times New Roman" w:hAnsi="Segoe UI" w:cs="Segoe UI"/>
          <w:color w:val="auto"/>
          <w:sz w:val="18"/>
          <w:szCs w:val="18"/>
          <w:lang w:eastAsia="tr-TR"/>
        </w:rPr>
        <w:t xml:space="preserve">Fakat insanın </w:t>
      </w:r>
      <w:r w:rsidR="0007176B">
        <w:rPr>
          <w:rFonts w:ascii="Segoe UI" w:eastAsia="Times New Roman" w:hAnsi="Segoe UI" w:cs="Segoe UI"/>
          <w:color w:val="auto"/>
          <w:sz w:val="18"/>
          <w:szCs w:val="18"/>
          <w:lang w:eastAsia="tr-TR"/>
        </w:rPr>
        <w:t xml:space="preserve">tıpkı </w:t>
      </w:r>
      <w:r w:rsidR="00284AF1" w:rsidRPr="009C70DD">
        <w:rPr>
          <w:rFonts w:ascii="Segoe UI" w:eastAsia="Times New Roman" w:hAnsi="Segoe UI" w:cs="Segoe UI"/>
          <w:color w:val="auto"/>
          <w:sz w:val="18"/>
          <w:szCs w:val="18"/>
          <w:lang w:eastAsia="tr-TR"/>
        </w:rPr>
        <w:t xml:space="preserve">su misali, içine girdiği kabın şeklini alması </w:t>
      </w:r>
      <w:r w:rsidR="0007176B">
        <w:rPr>
          <w:rFonts w:ascii="Segoe UI" w:eastAsia="Times New Roman" w:hAnsi="Segoe UI" w:cs="Segoe UI"/>
          <w:color w:val="auto"/>
          <w:sz w:val="18"/>
          <w:szCs w:val="18"/>
          <w:lang w:eastAsia="tr-TR"/>
        </w:rPr>
        <w:t xml:space="preserve">ise </w:t>
      </w:r>
      <w:r w:rsidR="00587314" w:rsidRPr="009C70DD">
        <w:rPr>
          <w:rFonts w:ascii="Segoe UI" w:eastAsia="Times New Roman" w:hAnsi="Segoe UI" w:cs="Segoe UI"/>
          <w:color w:val="auto"/>
          <w:sz w:val="18"/>
          <w:szCs w:val="18"/>
          <w:lang w:eastAsia="tr-TR"/>
        </w:rPr>
        <w:t xml:space="preserve">o </w:t>
      </w:r>
      <w:r w:rsidR="00284AF1" w:rsidRPr="009C70DD">
        <w:rPr>
          <w:rFonts w:ascii="Segoe UI" w:eastAsia="Times New Roman" w:hAnsi="Segoe UI" w:cs="Segoe UI"/>
          <w:color w:val="auto"/>
          <w:sz w:val="18"/>
          <w:szCs w:val="18"/>
          <w:lang w:eastAsia="tr-TR"/>
        </w:rPr>
        <w:t>kadar kolay olmamak</w:t>
      </w:r>
      <w:r w:rsidR="00587314" w:rsidRPr="009C70DD">
        <w:rPr>
          <w:rFonts w:ascii="Segoe UI" w:eastAsia="Times New Roman" w:hAnsi="Segoe UI" w:cs="Segoe UI"/>
          <w:color w:val="auto"/>
          <w:sz w:val="18"/>
          <w:szCs w:val="18"/>
          <w:lang w:eastAsia="tr-TR"/>
        </w:rPr>
        <w:t>ta,</w:t>
      </w:r>
      <w:r w:rsidR="00284AF1" w:rsidRPr="009C70DD">
        <w:rPr>
          <w:rFonts w:ascii="Segoe UI" w:eastAsia="Times New Roman" w:hAnsi="Segoe UI" w:cs="Segoe UI"/>
          <w:color w:val="auto"/>
          <w:sz w:val="18"/>
          <w:szCs w:val="18"/>
          <w:lang w:eastAsia="tr-TR"/>
        </w:rPr>
        <w:t xml:space="preserve"> insanlık tarihindeki </w:t>
      </w:r>
      <w:r w:rsidR="0007176B">
        <w:rPr>
          <w:rFonts w:ascii="Segoe UI" w:eastAsia="Times New Roman" w:hAnsi="Segoe UI" w:cs="Segoe UI"/>
          <w:color w:val="auto"/>
          <w:sz w:val="18"/>
          <w:szCs w:val="18"/>
          <w:lang w:eastAsia="tr-TR"/>
        </w:rPr>
        <w:t xml:space="preserve">bazı </w:t>
      </w:r>
      <w:r w:rsidR="00284AF1" w:rsidRPr="009C70DD">
        <w:rPr>
          <w:rFonts w:ascii="Segoe UI" w:eastAsia="Times New Roman" w:hAnsi="Segoe UI" w:cs="Segoe UI"/>
          <w:color w:val="auto"/>
          <w:sz w:val="18"/>
          <w:szCs w:val="18"/>
          <w:lang w:eastAsia="tr-TR"/>
        </w:rPr>
        <w:t xml:space="preserve">kırılma noktaları </w:t>
      </w:r>
      <w:r w:rsidR="00587314" w:rsidRPr="009C70DD">
        <w:rPr>
          <w:rFonts w:ascii="Segoe UI" w:eastAsia="Times New Roman" w:hAnsi="Segoe UI" w:cs="Segoe UI"/>
          <w:color w:val="auto"/>
          <w:sz w:val="18"/>
          <w:szCs w:val="18"/>
          <w:lang w:eastAsia="tr-TR"/>
        </w:rPr>
        <w:t xml:space="preserve">da </w:t>
      </w:r>
      <w:r w:rsidR="0007176B">
        <w:rPr>
          <w:rFonts w:ascii="Segoe UI" w:eastAsia="Times New Roman" w:hAnsi="Segoe UI" w:cs="Segoe UI"/>
          <w:color w:val="auto"/>
          <w:sz w:val="18"/>
          <w:szCs w:val="18"/>
          <w:lang w:eastAsia="tr-TR"/>
        </w:rPr>
        <w:t>göz önün</w:t>
      </w:r>
      <w:r w:rsidR="00865327">
        <w:rPr>
          <w:rFonts w:ascii="Segoe UI" w:eastAsia="Times New Roman" w:hAnsi="Segoe UI" w:cs="Segoe UI"/>
          <w:color w:val="auto"/>
          <w:sz w:val="18"/>
          <w:szCs w:val="18"/>
          <w:lang w:eastAsia="tr-TR"/>
        </w:rPr>
        <w:t>d</w:t>
      </w:r>
      <w:r w:rsidR="00284AF1" w:rsidRPr="009C70DD">
        <w:rPr>
          <w:rFonts w:ascii="Segoe UI" w:eastAsia="Times New Roman" w:hAnsi="Segoe UI" w:cs="Segoe UI"/>
          <w:color w:val="auto"/>
          <w:sz w:val="18"/>
          <w:szCs w:val="18"/>
          <w:lang w:eastAsia="tr-TR"/>
        </w:rPr>
        <w:t xml:space="preserve">e </w:t>
      </w:r>
      <w:r w:rsidR="00865327">
        <w:rPr>
          <w:rFonts w:ascii="Segoe UI" w:eastAsia="Times New Roman" w:hAnsi="Segoe UI" w:cs="Segoe UI"/>
          <w:color w:val="auto"/>
          <w:sz w:val="18"/>
          <w:szCs w:val="18"/>
          <w:lang w:eastAsia="tr-TR"/>
        </w:rPr>
        <w:t>bulundurulduğunda</w:t>
      </w:r>
      <w:r w:rsidR="00284AF1" w:rsidRPr="009C70DD">
        <w:rPr>
          <w:rFonts w:ascii="Segoe UI" w:eastAsia="Times New Roman" w:hAnsi="Segoe UI" w:cs="Segoe UI"/>
          <w:color w:val="auto"/>
          <w:sz w:val="18"/>
          <w:szCs w:val="18"/>
          <w:lang w:eastAsia="tr-TR"/>
        </w:rPr>
        <w:t>, oldukça sancılı süreçleri beraberind</w:t>
      </w:r>
      <w:r w:rsidR="00865327">
        <w:rPr>
          <w:rFonts w:ascii="Segoe UI" w:eastAsia="Times New Roman" w:hAnsi="Segoe UI" w:cs="Segoe UI"/>
          <w:color w:val="auto"/>
          <w:sz w:val="18"/>
          <w:szCs w:val="18"/>
          <w:lang w:eastAsia="tr-TR"/>
        </w:rPr>
        <w:t>e getir</w:t>
      </w:r>
      <w:r w:rsidR="00284AF1" w:rsidRPr="009C70DD">
        <w:rPr>
          <w:rFonts w:ascii="Segoe UI" w:eastAsia="Times New Roman" w:hAnsi="Segoe UI" w:cs="Segoe UI"/>
          <w:color w:val="auto"/>
          <w:sz w:val="18"/>
          <w:szCs w:val="18"/>
          <w:lang w:eastAsia="tr-TR"/>
        </w:rPr>
        <w:t>dir</w:t>
      </w:r>
      <w:r w:rsidR="00865327">
        <w:rPr>
          <w:rFonts w:ascii="Segoe UI" w:eastAsia="Times New Roman" w:hAnsi="Segoe UI" w:cs="Segoe UI"/>
          <w:color w:val="auto"/>
          <w:sz w:val="18"/>
          <w:szCs w:val="18"/>
          <w:lang w:eastAsia="tr-TR"/>
        </w:rPr>
        <w:t>diği görülmektedir. İnsan dış çevre şartlarına uyum sağlama yoluyla huzurlu v</w:t>
      </w:r>
      <w:r w:rsidR="00F021EC" w:rsidRPr="009C70DD">
        <w:rPr>
          <w:rFonts w:ascii="Segoe UI" w:eastAsia="Times New Roman" w:hAnsi="Segoe UI" w:cs="Segoe UI"/>
          <w:color w:val="auto"/>
          <w:sz w:val="18"/>
          <w:szCs w:val="18"/>
          <w:lang w:eastAsia="tr-TR"/>
        </w:rPr>
        <w:t>e mutlu ola</w:t>
      </w:r>
      <w:r w:rsidR="00865327">
        <w:rPr>
          <w:rFonts w:ascii="Segoe UI" w:eastAsia="Times New Roman" w:hAnsi="Segoe UI" w:cs="Segoe UI"/>
          <w:color w:val="auto"/>
          <w:sz w:val="18"/>
          <w:szCs w:val="18"/>
          <w:lang w:eastAsia="tr-TR"/>
        </w:rPr>
        <w:t>cağını, ait olacağını düşünür. B</w:t>
      </w:r>
      <w:r w:rsidR="00F021EC" w:rsidRPr="009C70DD">
        <w:rPr>
          <w:rFonts w:ascii="Segoe UI" w:eastAsia="Times New Roman" w:hAnsi="Segoe UI" w:cs="Segoe UI"/>
          <w:color w:val="auto"/>
          <w:sz w:val="18"/>
          <w:szCs w:val="18"/>
          <w:lang w:eastAsia="tr-TR"/>
        </w:rPr>
        <w:t xml:space="preserve">öylelikle de dış çevreden aldığı </w:t>
      </w:r>
      <w:r w:rsidR="0007176B">
        <w:rPr>
          <w:rFonts w:ascii="Segoe UI" w:eastAsia="Times New Roman" w:hAnsi="Segoe UI" w:cs="Segoe UI"/>
          <w:color w:val="auto"/>
          <w:sz w:val="18"/>
          <w:szCs w:val="18"/>
          <w:lang w:eastAsia="tr-TR"/>
        </w:rPr>
        <w:t>yaşam formu</w:t>
      </w:r>
      <w:r w:rsidR="00F021EC" w:rsidRPr="009C70DD">
        <w:rPr>
          <w:rFonts w:ascii="Segoe UI" w:eastAsia="Times New Roman" w:hAnsi="Segoe UI" w:cs="Segoe UI"/>
          <w:color w:val="auto"/>
          <w:sz w:val="18"/>
          <w:szCs w:val="18"/>
          <w:lang w:eastAsia="tr-TR"/>
        </w:rPr>
        <w:t xml:space="preserve"> sinyalleri</w:t>
      </w:r>
      <w:r w:rsidR="0007176B">
        <w:rPr>
          <w:rFonts w:ascii="Segoe UI" w:eastAsia="Times New Roman" w:hAnsi="Segoe UI" w:cs="Segoe UI"/>
          <w:color w:val="auto"/>
          <w:sz w:val="18"/>
          <w:szCs w:val="18"/>
          <w:lang w:eastAsia="tr-TR"/>
        </w:rPr>
        <w:t>ni</w:t>
      </w:r>
      <w:r w:rsidR="00F021EC" w:rsidRPr="009C70DD">
        <w:rPr>
          <w:rFonts w:ascii="Segoe UI" w:eastAsia="Times New Roman" w:hAnsi="Segoe UI" w:cs="Segoe UI"/>
          <w:color w:val="auto"/>
          <w:sz w:val="18"/>
          <w:szCs w:val="18"/>
          <w:lang w:eastAsia="tr-TR"/>
        </w:rPr>
        <w:t xml:space="preserve"> kendinde yorumlayarak bir tutum geliştirir ve zamanla bu tutum </w:t>
      </w:r>
      <w:r w:rsidR="0007176B">
        <w:rPr>
          <w:rFonts w:ascii="Segoe UI" w:eastAsia="Times New Roman" w:hAnsi="Segoe UI" w:cs="Segoe UI"/>
          <w:color w:val="auto"/>
          <w:sz w:val="18"/>
          <w:szCs w:val="18"/>
          <w:lang w:eastAsia="tr-TR"/>
        </w:rPr>
        <w:t>davranışa sonrasında ise uygulana</w:t>
      </w:r>
      <w:r w:rsidR="0067386C">
        <w:rPr>
          <w:rFonts w:ascii="Segoe UI" w:eastAsia="Times New Roman" w:hAnsi="Segoe UI" w:cs="Segoe UI"/>
          <w:color w:val="auto"/>
          <w:sz w:val="18"/>
          <w:szCs w:val="18"/>
          <w:lang w:eastAsia="tr-TR"/>
        </w:rPr>
        <w:t xml:space="preserve"> uygulana </w:t>
      </w:r>
      <w:r w:rsidR="00F021EC" w:rsidRPr="009C70DD">
        <w:rPr>
          <w:rFonts w:ascii="Segoe UI" w:eastAsia="Times New Roman" w:hAnsi="Segoe UI" w:cs="Segoe UI"/>
          <w:color w:val="auto"/>
          <w:sz w:val="18"/>
          <w:szCs w:val="18"/>
          <w:lang w:eastAsia="tr-TR"/>
        </w:rPr>
        <w:t>alışkanlık halin</w:t>
      </w:r>
      <w:r w:rsidR="0007176B">
        <w:rPr>
          <w:rFonts w:ascii="Segoe UI" w:eastAsia="Times New Roman" w:hAnsi="Segoe UI" w:cs="Segoe UI"/>
          <w:color w:val="auto"/>
          <w:sz w:val="18"/>
          <w:szCs w:val="18"/>
          <w:lang w:eastAsia="tr-TR"/>
        </w:rPr>
        <w:t>e gelir</w:t>
      </w:r>
      <w:r w:rsidR="004F0F17" w:rsidRPr="009C70DD">
        <w:rPr>
          <w:rFonts w:ascii="Segoe UI" w:eastAsia="Times New Roman" w:hAnsi="Segoe UI" w:cs="Segoe UI"/>
          <w:color w:val="auto"/>
          <w:sz w:val="18"/>
          <w:szCs w:val="18"/>
          <w:lang w:eastAsia="tr-TR"/>
        </w:rPr>
        <w:t>. Fakat alışkanlık geliştirmede referans alınan bu dış çevre</w:t>
      </w:r>
      <w:r w:rsidR="00587314" w:rsidRPr="009C70DD">
        <w:rPr>
          <w:rFonts w:ascii="Segoe UI" w:eastAsia="Times New Roman" w:hAnsi="Segoe UI" w:cs="Segoe UI"/>
          <w:color w:val="auto"/>
          <w:sz w:val="18"/>
          <w:szCs w:val="18"/>
          <w:lang w:eastAsia="tr-TR"/>
        </w:rPr>
        <w:t>,</w:t>
      </w:r>
      <w:r w:rsidR="00F021EC" w:rsidRPr="009C70DD">
        <w:rPr>
          <w:rFonts w:ascii="Segoe UI" w:eastAsia="Times New Roman" w:hAnsi="Segoe UI" w:cs="Segoe UI"/>
          <w:color w:val="auto"/>
          <w:sz w:val="18"/>
          <w:szCs w:val="18"/>
          <w:lang w:eastAsia="tr-TR"/>
        </w:rPr>
        <w:t xml:space="preserve"> anlık olarak ya da belli bir süreç eşliğinde</w:t>
      </w:r>
      <w:r w:rsidR="0067386C">
        <w:rPr>
          <w:rFonts w:ascii="Segoe UI" w:eastAsia="Times New Roman" w:hAnsi="Segoe UI" w:cs="Segoe UI"/>
          <w:color w:val="auto"/>
          <w:sz w:val="18"/>
          <w:szCs w:val="18"/>
          <w:lang w:eastAsia="tr-TR"/>
        </w:rPr>
        <w:t xml:space="preserve"> değişim halindedir</w:t>
      </w:r>
      <w:r w:rsidR="0007176B">
        <w:rPr>
          <w:rFonts w:ascii="Segoe UI" w:eastAsia="Times New Roman" w:hAnsi="Segoe UI" w:cs="Segoe UI"/>
          <w:color w:val="auto"/>
          <w:sz w:val="18"/>
          <w:szCs w:val="18"/>
          <w:lang w:eastAsia="tr-TR"/>
        </w:rPr>
        <w:t>. B</w:t>
      </w:r>
      <w:r w:rsidR="00F021EC" w:rsidRPr="009C70DD">
        <w:rPr>
          <w:rFonts w:ascii="Segoe UI" w:eastAsia="Times New Roman" w:hAnsi="Segoe UI" w:cs="Segoe UI"/>
          <w:color w:val="auto"/>
          <w:sz w:val="18"/>
          <w:szCs w:val="18"/>
          <w:lang w:eastAsia="tr-TR"/>
        </w:rPr>
        <w:t xml:space="preserve">u </w:t>
      </w:r>
      <w:r w:rsidR="0067386C">
        <w:rPr>
          <w:rFonts w:ascii="Segoe UI" w:eastAsia="Times New Roman" w:hAnsi="Segoe UI" w:cs="Segoe UI"/>
          <w:color w:val="auto"/>
          <w:sz w:val="18"/>
          <w:szCs w:val="18"/>
          <w:lang w:eastAsia="tr-TR"/>
        </w:rPr>
        <w:t xml:space="preserve">değişim </w:t>
      </w:r>
      <w:r w:rsidR="00F021EC" w:rsidRPr="009C70DD">
        <w:rPr>
          <w:rFonts w:ascii="Segoe UI" w:eastAsia="Times New Roman" w:hAnsi="Segoe UI" w:cs="Segoe UI"/>
          <w:color w:val="auto"/>
          <w:sz w:val="18"/>
          <w:szCs w:val="18"/>
          <w:lang w:eastAsia="tr-TR"/>
        </w:rPr>
        <w:t>durum</w:t>
      </w:r>
      <w:r w:rsidR="0067386C">
        <w:rPr>
          <w:rFonts w:ascii="Segoe UI" w:eastAsia="Times New Roman" w:hAnsi="Segoe UI" w:cs="Segoe UI"/>
          <w:color w:val="auto"/>
          <w:sz w:val="18"/>
          <w:szCs w:val="18"/>
          <w:lang w:eastAsia="tr-TR"/>
        </w:rPr>
        <w:t>un</w:t>
      </w:r>
      <w:r w:rsidR="00F021EC" w:rsidRPr="009C70DD">
        <w:rPr>
          <w:rFonts w:ascii="Segoe UI" w:eastAsia="Times New Roman" w:hAnsi="Segoe UI" w:cs="Segoe UI"/>
          <w:color w:val="auto"/>
          <w:sz w:val="18"/>
          <w:szCs w:val="18"/>
          <w:lang w:eastAsia="tr-TR"/>
        </w:rPr>
        <w:t>da dış çevreye yenide</w:t>
      </w:r>
      <w:r w:rsidR="004F0F17" w:rsidRPr="009C70DD">
        <w:rPr>
          <w:rFonts w:ascii="Segoe UI" w:eastAsia="Times New Roman" w:hAnsi="Segoe UI" w:cs="Segoe UI"/>
          <w:color w:val="auto"/>
          <w:sz w:val="18"/>
          <w:szCs w:val="18"/>
          <w:lang w:eastAsia="tr-TR"/>
        </w:rPr>
        <w:t>n</w:t>
      </w:r>
      <w:r w:rsidR="00F021EC" w:rsidRPr="009C70DD">
        <w:rPr>
          <w:rFonts w:ascii="Segoe UI" w:eastAsia="Times New Roman" w:hAnsi="Segoe UI" w:cs="Segoe UI"/>
          <w:color w:val="auto"/>
          <w:sz w:val="18"/>
          <w:szCs w:val="18"/>
          <w:lang w:eastAsia="tr-TR"/>
        </w:rPr>
        <w:t xml:space="preserve"> uyum</w:t>
      </w:r>
      <w:r w:rsidR="00774FB2" w:rsidRPr="009C70DD">
        <w:rPr>
          <w:rFonts w:ascii="Segoe UI" w:eastAsia="Times New Roman" w:hAnsi="Segoe UI" w:cs="Segoe UI"/>
          <w:color w:val="auto"/>
          <w:sz w:val="18"/>
          <w:szCs w:val="18"/>
          <w:lang w:eastAsia="tr-TR"/>
        </w:rPr>
        <w:t xml:space="preserve"> (readaptation)</w:t>
      </w:r>
      <w:r w:rsidR="00F021EC" w:rsidRPr="009C70DD">
        <w:rPr>
          <w:rFonts w:ascii="Segoe UI" w:eastAsia="Times New Roman" w:hAnsi="Segoe UI" w:cs="Segoe UI"/>
          <w:color w:val="auto"/>
          <w:sz w:val="18"/>
          <w:szCs w:val="18"/>
          <w:lang w:eastAsia="tr-TR"/>
        </w:rPr>
        <w:t xml:space="preserve"> anlamın</w:t>
      </w:r>
      <w:r w:rsidR="0007176B">
        <w:rPr>
          <w:rFonts w:ascii="Segoe UI" w:eastAsia="Times New Roman" w:hAnsi="Segoe UI" w:cs="Segoe UI"/>
          <w:color w:val="auto"/>
          <w:sz w:val="18"/>
          <w:szCs w:val="18"/>
          <w:lang w:eastAsia="tr-TR"/>
        </w:rPr>
        <w:t>da,</w:t>
      </w:r>
      <w:r w:rsidR="00F021EC" w:rsidRPr="009C70DD">
        <w:rPr>
          <w:rFonts w:ascii="Segoe UI" w:eastAsia="Times New Roman" w:hAnsi="Segoe UI" w:cs="Segoe UI"/>
          <w:color w:val="auto"/>
          <w:sz w:val="18"/>
          <w:szCs w:val="18"/>
          <w:lang w:eastAsia="tr-TR"/>
        </w:rPr>
        <w:t xml:space="preserve"> söz konusu alışkanlıklarda bir </w:t>
      </w:r>
      <w:proofErr w:type="gramStart"/>
      <w:r w:rsidR="00F021EC" w:rsidRPr="009C70DD">
        <w:rPr>
          <w:rFonts w:ascii="Segoe UI" w:eastAsia="Times New Roman" w:hAnsi="Segoe UI" w:cs="Segoe UI"/>
          <w:color w:val="auto"/>
          <w:sz w:val="18"/>
          <w:szCs w:val="18"/>
          <w:lang w:eastAsia="tr-TR"/>
        </w:rPr>
        <w:t>revizyon</w:t>
      </w:r>
      <w:proofErr w:type="gramEnd"/>
      <w:r w:rsidR="00F021EC" w:rsidRPr="009C70DD">
        <w:rPr>
          <w:rFonts w:ascii="Segoe UI" w:eastAsia="Times New Roman" w:hAnsi="Segoe UI" w:cs="Segoe UI"/>
          <w:color w:val="auto"/>
          <w:sz w:val="18"/>
          <w:szCs w:val="18"/>
          <w:lang w:eastAsia="tr-TR"/>
        </w:rPr>
        <w:t xml:space="preserve"> ihtiyacı </w:t>
      </w:r>
      <w:r w:rsidR="0007176B">
        <w:rPr>
          <w:rFonts w:ascii="Segoe UI" w:eastAsia="Times New Roman" w:hAnsi="Segoe UI" w:cs="Segoe UI"/>
          <w:color w:val="auto"/>
          <w:sz w:val="18"/>
          <w:szCs w:val="18"/>
          <w:lang w:eastAsia="tr-TR"/>
        </w:rPr>
        <w:t>doğar</w:t>
      </w:r>
      <w:r w:rsidR="00F021EC" w:rsidRPr="009C70DD">
        <w:rPr>
          <w:rFonts w:ascii="Segoe UI" w:eastAsia="Times New Roman" w:hAnsi="Segoe UI" w:cs="Segoe UI"/>
          <w:color w:val="auto"/>
          <w:sz w:val="18"/>
          <w:szCs w:val="18"/>
          <w:lang w:eastAsia="tr-TR"/>
        </w:rPr>
        <w:t xml:space="preserve">. Kimi insanlar bu değişimi çok hızlı okuyarak yeni çevre şartlarına </w:t>
      </w:r>
      <w:r w:rsidR="004F0F17" w:rsidRPr="009C70DD">
        <w:rPr>
          <w:rFonts w:ascii="Segoe UI" w:eastAsia="Times New Roman" w:hAnsi="Segoe UI" w:cs="Segoe UI"/>
          <w:color w:val="auto"/>
          <w:sz w:val="18"/>
          <w:szCs w:val="18"/>
          <w:lang w:eastAsia="tr-TR"/>
        </w:rPr>
        <w:t xml:space="preserve">hemen </w:t>
      </w:r>
      <w:proofErr w:type="gramStart"/>
      <w:r w:rsidR="00F021EC" w:rsidRPr="009C70DD">
        <w:rPr>
          <w:rFonts w:ascii="Segoe UI" w:eastAsia="Times New Roman" w:hAnsi="Segoe UI" w:cs="Segoe UI"/>
          <w:color w:val="auto"/>
          <w:sz w:val="18"/>
          <w:szCs w:val="18"/>
          <w:lang w:eastAsia="tr-TR"/>
        </w:rPr>
        <w:t>entegre olmakta</w:t>
      </w:r>
      <w:proofErr w:type="gramEnd"/>
      <w:r w:rsidR="004F0F17" w:rsidRPr="009C70DD">
        <w:rPr>
          <w:rFonts w:ascii="Segoe UI" w:eastAsia="Times New Roman" w:hAnsi="Segoe UI" w:cs="Segoe UI"/>
          <w:color w:val="auto"/>
          <w:sz w:val="18"/>
          <w:szCs w:val="18"/>
          <w:lang w:eastAsia="tr-TR"/>
        </w:rPr>
        <w:t>,</w:t>
      </w:r>
      <w:r w:rsidR="00F021EC" w:rsidRPr="009C70DD">
        <w:rPr>
          <w:rFonts w:ascii="Segoe UI" w:eastAsia="Times New Roman" w:hAnsi="Segoe UI" w:cs="Segoe UI"/>
          <w:color w:val="auto"/>
          <w:sz w:val="18"/>
          <w:szCs w:val="18"/>
          <w:lang w:eastAsia="tr-TR"/>
        </w:rPr>
        <w:t xml:space="preserve"> kimi insanlar ise bu değişimi çok geç </w:t>
      </w:r>
      <w:r w:rsidR="0007176B">
        <w:rPr>
          <w:rFonts w:ascii="Segoe UI" w:eastAsia="Times New Roman" w:hAnsi="Segoe UI" w:cs="Segoe UI"/>
          <w:color w:val="auto"/>
          <w:sz w:val="18"/>
          <w:szCs w:val="18"/>
          <w:lang w:eastAsia="tr-TR"/>
        </w:rPr>
        <w:t>algıladıkları için</w:t>
      </w:r>
      <w:r w:rsidR="00F021EC" w:rsidRPr="009C70DD">
        <w:rPr>
          <w:rFonts w:ascii="Segoe UI" w:eastAsia="Times New Roman" w:hAnsi="Segoe UI" w:cs="Segoe UI"/>
          <w:color w:val="auto"/>
          <w:sz w:val="18"/>
          <w:szCs w:val="18"/>
          <w:lang w:eastAsia="tr-TR"/>
        </w:rPr>
        <w:t xml:space="preserve"> bu değişimi yaşamada çok geç kalabilmektedirler. Dış çevreye uyum insanın çok özel bir yeteneğidir hatta </w:t>
      </w:r>
      <w:r w:rsidR="004F0F17" w:rsidRPr="009C70DD">
        <w:rPr>
          <w:rFonts w:ascii="Segoe UI" w:eastAsia="Times New Roman" w:hAnsi="Segoe UI" w:cs="Segoe UI"/>
          <w:color w:val="auto"/>
          <w:sz w:val="18"/>
          <w:szCs w:val="18"/>
          <w:lang w:eastAsia="tr-TR"/>
        </w:rPr>
        <w:t xml:space="preserve">daha doğru bir ifadeyle </w:t>
      </w:r>
      <w:r w:rsidR="00F021EC" w:rsidRPr="009C70DD">
        <w:rPr>
          <w:rFonts w:ascii="Segoe UI" w:eastAsia="Times New Roman" w:hAnsi="Segoe UI" w:cs="Segoe UI"/>
          <w:color w:val="auto"/>
          <w:sz w:val="18"/>
          <w:szCs w:val="18"/>
          <w:lang w:eastAsia="tr-TR"/>
        </w:rPr>
        <w:t xml:space="preserve">yetenekler </w:t>
      </w:r>
      <w:r w:rsidR="0007176B">
        <w:rPr>
          <w:rFonts w:ascii="Segoe UI" w:eastAsia="Times New Roman" w:hAnsi="Segoe UI" w:cs="Segoe UI"/>
          <w:color w:val="auto"/>
          <w:sz w:val="18"/>
          <w:szCs w:val="18"/>
          <w:lang w:eastAsia="tr-TR"/>
        </w:rPr>
        <w:t>silsilesidir</w:t>
      </w:r>
      <w:r w:rsidR="00F021EC" w:rsidRPr="009C70DD">
        <w:rPr>
          <w:rFonts w:ascii="Segoe UI" w:eastAsia="Times New Roman" w:hAnsi="Segoe UI" w:cs="Segoe UI"/>
          <w:color w:val="auto"/>
          <w:sz w:val="18"/>
          <w:szCs w:val="18"/>
          <w:lang w:eastAsia="tr-TR"/>
        </w:rPr>
        <w:t xml:space="preserve">. Çünkü ilk bakışta çok kolay gibi </w:t>
      </w:r>
      <w:r w:rsidR="004F0F17" w:rsidRPr="009C70DD">
        <w:rPr>
          <w:rFonts w:ascii="Segoe UI" w:eastAsia="Times New Roman" w:hAnsi="Segoe UI" w:cs="Segoe UI"/>
          <w:color w:val="auto"/>
          <w:sz w:val="18"/>
          <w:szCs w:val="18"/>
          <w:lang w:eastAsia="tr-TR"/>
        </w:rPr>
        <w:t>görünen</w:t>
      </w:r>
      <w:r w:rsidR="0007176B">
        <w:rPr>
          <w:rFonts w:ascii="Segoe UI" w:eastAsia="Times New Roman" w:hAnsi="Segoe UI" w:cs="Segoe UI"/>
          <w:color w:val="auto"/>
          <w:sz w:val="18"/>
          <w:szCs w:val="18"/>
          <w:lang w:eastAsia="tr-TR"/>
        </w:rPr>
        <w:t xml:space="preserve"> bu beceri</w:t>
      </w:r>
      <w:r w:rsidR="00774FB2" w:rsidRPr="009C70DD">
        <w:rPr>
          <w:rFonts w:ascii="Segoe UI" w:eastAsia="Times New Roman" w:hAnsi="Segoe UI" w:cs="Segoe UI"/>
          <w:color w:val="auto"/>
          <w:sz w:val="18"/>
          <w:szCs w:val="18"/>
          <w:lang w:eastAsia="tr-TR"/>
        </w:rPr>
        <w:t>,</w:t>
      </w:r>
      <w:r w:rsidR="00F021EC" w:rsidRPr="009C70DD">
        <w:rPr>
          <w:rFonts w:ascii="Segoe UI" w:eastAsia="Times New Roman" w:hAnsi="Segoe UI" w:cs="Segoe UI"/>
          <w:color w:val="auto"/>
          <w:sz w:val="18"/>
          <w:szCs w:val="18"/>
          <w:lang w:eastAsia="tr-TR"/>
        </w:rPr>
        <w:t xml:space="preserve"> ç</w:t>
      </w:r>
      <w:r w:rsidR="00C937B7" w:rsidRPr="009C70DD">
        <w:rPr>
          <w:rFonts w:ascii="Segoe UI" w:eastAsia="Times New Roman" w:hAnsi="Segoe UI" w:cs="Segoe UI"/>
          <w:color w:val="auto"/>
          <w:sz w:val="18"/>
          <w:szCs w:val="18"/>
          <w:lang w:eastAsia="tr-TR"/>
        </w:rPr>
        <w:t>ok sayıda alt</w:t>
      </w:r>
      <w:r w:rsidR="00F021EC" w:rsidRPr="009C70DD">
        <w:rPr>
          <w:rFonts w:ascii="Segoe UI" w:eastAsia="Times New Roman" w:hAnsi="Segoe UI" w:cs="Segoe UI"/>
          <w:color w:val="auto"/>
          <w:sz w:val="18"/>
          <w:szCs w:val="18"/>
          <w:lang w:eastAsia="tr-TR"/>
        </w:rPr>
        <w:t xml:space="preserve"> yeteneğin özgün </w:t>
      </w:r>
      <w:r w:rsidR="0007176B">
        <w:rPr>
          <w:rFonts w:ascii="Segoe UI" w:eastAsia="Times New Roman" w:hAnsi="Segoe UI" w:cs="Segoe UI"/>
          <w:color w:val="auto"/>
          <w:sz w:val="18"/>
          <w:szCs w:val="18"/>
          <w:lang w:eastAsia="tr-TR"/>
        </w:rPr>
        <w:t xml:space="preserve">ve başarılı </w:t>
      </w:r>
      <w:r w:rsidR="00F021EC" w:rsidRPr="009C70DD">
        <w:rPr>
          <w:rFonts w:ascii="Segoe UI" w:eastAsia="Times New Roman" w:hAnsi="Segoe UI" w:cs="Segoe UI"/>
          <w:color w:val="auto"/>
          <w:sz w:val="18"/>
          <w:szCs w:val="18"/>
          <w:lang w:eastAsia="tr-TR"/>
        </w:rPr>
        <w:t xml:space="preserve">bir bileşimini gerektirmektedir. </w:t>
      </w:r>
      <w:r w:rsidR="004F0F17" w:rsidRPr="009C70DD">
        <w:rPr>
          <w:rFonts w:ascii="Segoe UI" w:eastAsia="Times New Roman" w:hAnsi="Segoe UI" w:cs="Segoe UI"/>
          <w:color w:val="auto"/>
          <w:sz w:val="18"/>
          <w:szCs w:val="18"/>
          <w:lang w:eastAsia="tr-TR"/>
        </w:rPr>
        <w:t>Susamış bir i</w:t>
      </w:r>
      <w:r w:rsidR="00C937B7" w:rsidRPr="009C70DD">
        <w:rPr>
          <w:rFonts w:ascii="Segoe UI" w:eastAsia="Times New Roman" w:hAnsi="Segoe UI" w:cs="Segoe UI"/>
          <w:color w:val="auto"/>
          <w:sz w:val="18"/>
          <w:szCs w:val="18"/>
          <w:lang w:eastAsia="tr-TR"/>
        </w:rPr>
        <w:t>nsanın</w:t>
      </w:r>
      <w:r w:rsidR="004F0F17" w:rsidRPr="009C70DD">
        <w:rPr>
          <w:rFonts w:ascii="Segoe UI" w:eastAsia="Times New Roman" w:hAnsi="Segoe UI" w:cs="Segoe UI"/>
          <w:color w:val="auto"/>
          <w:sz w:val="18"/>
          <w:szCs w:val="18"/>
          <w:lang w:eastAsia="tr-TR"/>
        </w:rPr>
        <w:t>,</w:t>
      </w:r>
      <w:r w:rsidR="00C937B7" w:rsidRPr="009C70DD">
        <w:rPr>
          <w:rFonts w:ascii="Segoe UI" w:eastAsia="Times New Roman" w:hAnsi="Segoe UI" w:cs="Segoe UI"/>
          <w:color w:val="auto"/>
          <w:sz w:val="18"/>
          <w:szCs w:val="18"/>
          <w:lang w:eastAsia="tr-TR"/>
        </w:rPr>
        <w:t xml:space="preserve"> bir masanın üzerinde duran, hazır bir bardak suyu içebilmesi dahi çok özel yete</w:t>
      </w:r>
      <w:r w:rsidR="004F0F17" w:rsidRPr="009C70DD">
        <w:rPr>
          <w:rFonts w:ascii="Segoe UI" w:eastAsia="Times New Roman" w:hAnsi="Segoe UI" w:cs="Segoe UI"/>
          <w:color w:val="auto"/>
          <w:sz w:val="18"/>
          <w:szCs w:val="18"/>
          <w:lang w:eastAsia="tr-TR"/>
        </w:rPr>
        <w:t>nekler</w:t>
      </w:r>
      <w:r w:rsidR="0007176B">
        <w:rPr>
          <w:rFonts w:ascii="Segoe UI" w:eastAsia="Times New Roman" w:hAnsi="Segoe UI" w:cs="Segoe UI"/>
          <w:color w:val="auto"/>
          <w:sz w:val="18"/>
          <w:szCs w:val="18"/>
          <w:lang w:eastAsia="tr-TR"/>
        </w:rPr>
        <w:t>i</w:t>
      </w:r>
      <w:r w:rsidR="004F0F17" w:rsidRPr="009C70DD">
        <w:rPr>
          <w:rFonts w:ascii="Segoe UI" w:eastAsia="Times New Roman" w:hAnsi="Segoe UI" w:cs="Segoe UI"/>
          <w:color w:val="auto"/>
          <w:sz w:val="18"/>
          <w:szCs w:val="18"/>
          <w:lang w:eastAsia="tr-TR"/>
        </w:rPr>
        <w:t xml:space="preserve"> gerektirmektedir</w:t>
      </w:r>
      <w:r w:rsidR="00774FB2" w:rsidRPr="009C70DD">
        <w:rPr>
          <w:rFonts w:ascii="Segoe UI" w:eastAsia="Times New Roman" w:hAnsi="Segoe UI" w:cs="Segoe UI"/>
          <w:color w:val="auto"/>
          <w:sz w:val="18"/>
          <w:szCs w:val="18"/>
          <w:lang w:eastAsia="tr-TR"/>
        </w:rPr>
        <w:t xml:space="preserve"> (Nabiyev, 2016)</w:t>
      </w:r>
      <w:r w:rsidR="004F0F17" w:rsidRPr="009C70DD">
        <w:rPr>
          <w:rFonts w:ascii="Segoe UI" w:eastAsia="Times New Roman" w:hAnsi="Segoe UI" w:cs="Segoe UI"/>
          <w:color w:val="auto"/>
          <w:sz w:val="18"/>
          <w:szCs w:val="18"/>
          <w:lang w:eastAsia="tr-TR"/>
        </w:rPr>
        <w:t xml:space="preserve">. </w:t>
      </w:r>
    </w:p>
    <w:p w:rsidR="00343156" w:rsidRPr="009C70DD" w:rsidRDefault="00343156" w:rsidP="001B389E">
      <w:pPr>
        <w:pStyle w:val="Balk2"/>
        <w:spacing w:before="240"/>
        <w:rPr>
          <w:rFonts w:eastAsia="Times New Roman"/>
          <w:lang w:eastAsia="tr-TR"/>
        </w:rPr>
      </w:pPr>
      <w:r>
        <w:rPr>
          <w:rFonts w:eastAsia="Times New Roman"/>
          <w:lang w:eastAsia="tr-TR"/>
        </w:rPr>
        <w:t>UYUM VE DOĞAL ZEKÂ</w:t>
      </w:r>
    </w:p>
    <w:p w:rsidR="00F021EC" w:rsidRDefault="00F021EC" w:rsidP="001B389E">
      <w:pPr>
        <w:spacing w:before="240" w:after="240" w:line="240" w:lineRule="auto"/>
        <w:jc w:val="both"/>
        <w:rPr>
          <w:rFonts w:ascii="Segoe UI" w:hAnsi="Segoe UI" w:cs="Segoe UI"/>
          <w:sz w:val="18"/>
          <w:szCs w:val="18"/>
        </w:rPr>
      </w:pPr>
      <w:r w:rsidRPr="0007176B">
        <w:rPr>
          <w:rFonts w:ascii="Segoe UI" w:eastAsia="Times New Roman" w:hAnsi="Segoe UI" w:cs="Segoe UI"/>
          <w:color w:val="auto"/>
          <w:sz w:val="18"/>
          <w:szCs w:val="18"/>
          <w:lang w:eastAsia="tr-TR"/>
        </w:rPr>
        <w:t xml:space="preserve">İnsanın dış çevre şartlarına uyum sağlayabilmesi, öncelikle </w:t>
      </w:r>
      <w:r w:rsidR="00C937B7" w:rsidRPr="0007176B">
        <w:rPr>
          <w:rFonts w:ascii="Segoe UI" w:eastAsia="Times New Roman" w:hAnsi="Segoe UI" w:cs="Segoe UI"/>
          <w:color w:val="auto"/>
          <w:sz w:val="18"/>
          <w:szCs w:val="18"/>
          <w:lang w:eastAsia="tr-TR"/>
        </w:rPr>
        <w:t>dış çevre şartlarını doğru algıla</w:t>
      </w:r>
      <w:r w:rsidR="004F0F17" w:rsidRPr="0007176B">
        <w:rPr>
          <w:rFonts w:ascii="Segoe UI" w:eastAsia="Times New Roman" w:hAnsi="Segoe UI" w:cs="Segoe UI"/>
          <w:color w:val="auto"/>
          <w:sz w:val="18"/>
          <w:szCs w:val="18"/>
          <w:lang w:eastAsia="tr-TR"/>
        </w:rPr>
        <w:t>yabilmesine</w:t>
      </w:r>
      <w:r w:rsidR="00F527C3" w:rsidRPr="0007176B">
        <w:rPr>
          <w:rFonts w:ascii="Segoe UI" w:eastAsia="Times New Roman" w:hAnsi="Segoe UI" w:cs="Segoe UI"/>
          <w:color w:val="auto"/>
          <w:sz w:val="18"/>
          <w:szCs w:val="18"/>
          <w:lang w:eastAsia="tr-TR"/>
        </w:rPr>
        <w:t xml:space="preserve"> (perception), </w:t>
      </w:r>
      <w:r w:rsidR="0007176B" w:rsidRPr="0007176B">
        <w:rPr>
          <w:rFonts w:ascii="Segoe UI" w:eastAsia="Times New Roman" w:hAnsi="Segoe UI" w:cs="Segoe UI"/>
          <w:color w:val="auto"/>
          <w:sz w:val="18"/>
          <w:szCs w:val="18"/>
          <w:lang w:eastAsia="tr-TR"/>
        </w:rPr>
        <w:t>bağlıdır. D</w:t>
      </w:r>
      <w:r w:rsidR="00F527C3" w:rsidRPr="0007176B">
        <w:rPr>
          <w:rFonts w:ascii="Segoe UI" w:eastAsia="Times New Roman" w:hAnsi="Segoe UI" w:cs="Segoe UI"/>
          <w:color w:val="auto"/>
          <w:sz w:val="18"/>
          <w:szCs w:val="18"/>
          <w:lang w:eastAsia="tr-TR"/>
        </w:rPr>
        <w:t>aha sonra</w:t>
      </w:r>
      <w:r w:rsidR="0007176B" w:rsidRPr="0007176B">
        <w:rPr>
          <w:rFonts w:ascii="Segoe UI" w:eastAsia="Times New Roman" w:hAnsi="Segoe UI" w:cs="Segoe UI"/>
          <w:color w:val="auto"/>
          <w:sz w:val="18"/>
          <w:szCs w:val="18"/>
          <w:lang w:eastAsia="tr-TR"/>
        </w:rPr>
        <w:t xml:space="preserve"> ise</w:t>
      </w:r>
      <w:r w:rsidR="00F527C3" w:rsidRPr="0007176B">
        <w:rPr>
          <w:rFonts w:ascii="Segoe UI" w:eastAsia="Times New Roman" w:hAnsi="Segoe UI" w:cs="Segoe UI"/>
          <w:color w:val="auto"/>
          <w:sz w:val="18"/>
          <w:szCs w:val="18"/>
          <w:lang w:eastAsia="tr-TR"/>
        </w:rPr>
        <w:t xml:space="preserve"> duyu organlarıyla edindiği bu </w:t>
      </w:r>
      <w:proofErr w:type="gramStart"/>
      <w:r w:rsidR="00F527C3" w:rsidRPr="0007176B">
        <w:rPr>
          <w:rFonts w:ascii="Segoe UI" w:eastAsia="Times New Roman" w:hAnsi="Segoe UI" w:cs="Segoe UI"/>
          <w:color w:val="auto"/>
          <w:sz w:val="18"/>
          <w:szCs w:val="18"/>
          <w:lang w:eastAsia="tr-TR"/>
        </w:rPr>
        <w:t>datayı</w:t>
      </w:r>
      <w:proofErr w:type="gramEnd"/>
      <w:r w:rsidR="0007176B" w:rsidRPr="0007176B">
        <w:rPr>
          <w:rFonts w:ascii="Segoe UI" w:eastAsia="Times New Roman" w:hAnsi="Segoe UI" w:cs="Segoe UI"/>
          <w:color w:val="auto"/>
          <w:sz w:val="18"/>
          <w:szCs w:val="18"/>
          <w:lang w:eastAsia="tr-TR"/>
        </w:rPr>
        <w:t>,</w:t>
      </w:r>
      <w:r w:rsidR="00F527C3" w:rsidRPr="0007176B">
        <w:rPr>
          <w:rFonts w:ascii="Segoe UI" w:eastAsia="Times New Roman" w:hAnsi="Segoe UI" w:cs="Segoe UI"/>
          <w:color w:val="auto"/>
          <w:sz w:val="18"/>
          <w:szCs w:val="18"/>
          <w:lang w:eastAsia="tr-TR"/>
        </w:rPr>
        <w:t xml:space="preserve"> kendi bilgi ve tecrübesi ekseninde</w:t>
      </w:r>
      <w:r w:rsidR="00921A55" w:rsidRPr="0007176B">
        <w:rPr>
          <w:rFonts w:ascii="Segoe UI" w:eastAsia="Times New Roman" w:hAnsi="Segoe UI" w:cs="Segoe UI"/>
          <w:color w:val="auto"/>
          <w:sz w:val="18"/>
          <w:szCs w:val="18"/>
          <w:lang w:eastAsia="tr-TR"/>
        </w:rPr>
        <w:t>,</w:t>
      </w:r>
      <w:r w:rsidR="00921A55" w:rsidRPr="0007176B">
        <w:rPr>
          <w:rFonts w:ascii="Segoe UI" w:hAnsi="Segoe UI" w:cs="Segoe UI"/>
          <w:color w:val="auto"/>
          <w:sz w:val="18"/>
          <w:szCs w:val="18"/>
          <w:shd w:val="clear" w:color="auto" w:fill="FFFFFF"/>
        </w:rPr>
        <w:t xml:space="preserve"> bir sorunu çözebilmek için çıkar yol arama </w:t>
      </w:r>
      <w:r w:rsidR="0067386C">
        <w:rPr>
          <w:rFonts w:ascii="Segoe UI" w:hAnsi="Segoe UI" w:cs="Segoe UI"/>
          <w:color w:val="auto"/>
          <w:sz w:val="18"/>
          <w:szCs w:val="18"/>
          <w:shd w:val="clear" w:color="auto" w:fill="FFFFFF"/>
        </w:rPr>
        <w:t>dediğimiz</w:t>
      </w:r>
      <w:r w:rsidR="00921A55" w:rsidRPr="0007176B">
        <w:rPr>
          <w:rFonts w:ascii="Segoe UI" w:hAnsi="Segoe UI" w:cs="Segoe UI"/>
          <w:color w:val="auto"/>
          <w:sz w:val="18"/>
          <w:szCs w:val="18"/>
          <w:shd w:val="clear" w:color="auto" w:fill="FFFFFF"/>
        </w:rPr>
        <w:t xml:space="preserve"> (Oxford, 10.02.2021),</w:t>
      </w:r>
      <w:r w:rsidR="00F527C3" w:rsidRPr="0007176B">
        <w:rPr>
          <w:rFonts w:ascii="Segoe UI" w:eastAsia="Times New Roman" w:hAnsi="Segoe UI" w:cs="Segoe UI"/>
          <w:color w:val="auto"/>
          <w:sz w:val="18"/>
          <w:szCs w:val="18"/>
          <w:lang w:eastAsia="tr-TR"/>
        </w:rPr>
        <w:t xml:space="preserve"> muhakeme </w:t>
      </w:r>
      <w:r w:rsidR="004F0F17" w:rsidRPr="0007176B">
        <w:rPr>
          <w:rFonts w:ascii="Segoe UI" w:eastAsia="Times New Roman" w:hAnsi="Segoe UI" w:cs="Segoe UI"/>
          <w:color w:val="auto"/>
          <w:sz w:val="18"/>
          <w:szCs w:val="18"/>
          <w:lang w:eastAsia="tr-TR"/>
        </w:rPr>
        <w:t>edebilmesi</w:t>
      </w:r>
      <w:r w:rsidR="00F527C3" w:rsidRPr="0007176B">
        <w:rPr>
          <w:rFonts w:ascii="Segoe UI" w:eastAsia="Times New Roman" w:hAnsi="Segoe UI" w:cs="Segoe UI"/>
          <w:color w:val="auto"/>
          <w:sz w:val="18"/>
          <w:szCs w:val="18"/>
          <w:lang w:eastAsia="tr-TR"/>
        </w:rPr>
        <w:t xml:space="preserve"> (reasoning) ve bundan bir sonuç </w:t>
      </w:r>
      <w:r w:rsidR="0007176B">
        <w:rPr>
          <w:rFonts w:ascii="Segoe UI" w:eastAsia="Times New Roman" w:hAnsi="Segoe UI" w:cs="Segoe UI"/>
          <w:color w:val="auto"/>
          <w:sz w:val="18"/>
          <w:szCs w:val="18"/>
          <w:lang w:eastAsia="tr-TR"/>
        </w:rPr>
        <w:t>üretebilmesi</w:t>
      </w:r>
      <w:r w:rsidR="00F527C3" w:rsidRPr="0007176B">
        <w:rPr>
          <w:rFonts w:ascii="Segoe UI" w:eastAsia="Times New Roman" w:hAnsi="Segoe UI" w:cs="Segoe UI"/>
          <w:color w:val="auto"/>
          <w:sz w:val="18"/>
          <w:szCs w:val="18"/>
          <w:lang w:eastAsia="tr-TR"/>
        </w:rPr>
        <w:t xml:space="preserve"> (output)</w:t>
      </w:r>
      <w:r w:rsidR="0007176B">
        <w:rPr>
          <w:rFonts w:ascii="Segoe UI" w:eastAsia="Times New Roman" w:hAnsi="Segoe UI" w:cs="Segoe UI"/>
          <w:color w:val="auto"/>
          <w:sz w:val="18"/>
          <w:szCs w:val="18"/>
          <w:lang w:eastAsia="tr-TR"/>
        </w:rPr>
        <w:t xml:space="preserve"> gerekir. Nihai olarak da</w:t>
      </w:r>
      <w:r w:rsidR="00F527C3" w:rsidRPr="0007176B">
        <w:rPr>
          <w:rFonts w:ascii="Segoe UI" w:eastAsia="Times New Roman" w:hAnsi="Segoe UI" w:cs="Segoe UI"/>
          <w:color w:val="auto"/>
          <w:sz w:val="18"/>
          <w:szCs w:val="18"/>
          <w:lang w:eastAsia="tr-TR"/>
        </w:rPr>
        <w:t xml:space="preserve"> </w:t>
      </w:r>
      <w:r w:rsidR="0007176B">
        <w:rPr>
          <w:rFonts w:ascii="Segoe UI" w:eastAsia="Times New Roman" w:hAnsi="Segoe UI" w:cs="Segoe UI"/>
          <w:color w:val="auto"/>
          <w:sz w:val="18"/>
          <w:szCs w:val="18"/>
          <w:lang w:eastAsia="tr-TR"/>
        </w:rPr>
        <w:t xml:space="preserve">üretilen </w:t>
      </w:r>
      <w:r w:rsidR="00F527C3" w:rsidRPr="0007176B">
        <w:rPr>
          <w:rFonts w:ascii="Segoe UI" w:eastAsia="Times New Roman" w:hAnsi="Segoe UI" w:cs="Segoe UI"/>
          <w:color w:val="auto"/>
          <w:sz w:val="18"/>
          <w:szCs w:val="18"/>
          <w:lang w:eastAsia="tr-TR"/>
        </w:rPr>
        <w:t>bu sonucu hayata geçirecek ey</w:t>
      </w:r>
      <w:r w:rsidR="0007176B">
        <w:rPr>
          <w:rFonts w:ascii="Segoe UI" w:eastAsia="Times New Roman" w:hAnsi="Segoe UI" w:cs="Segoe UI"/>
          <w:color w:val="auto"/>
          <w:sz w:val="18"/>
          <w:szCs w:val="18"/>
          <w:lang w:eastAsia="tr-TR"/>
        </w:rPr>
        <w:t xml:space="preserve">leme (action) dönüştürebilmesi, dış çevreye uyumun </w:t>
      </w:r>
      <w:r w:rsidR="008F3C53">
        <w:rPr>
          <w:rFonts w:ascii="Segoe UI" w:eastAsia="Times New Roman" w:hAnsi="Segoe UI" w:cs="Segoe UI"/>
          <w:color w:val="auto"/>
          <w:sz w:val="18"/>
          <w:szCs w:val="18"/>
          <w:lang w:eastAsia="tr-TR"/>
        </w:rPr>
        <w:t xml:space="preserve">bilinen son kuralını oluşturur. </w:t>
      </w:r>
      <w:r w:rsidR="004F0F17" w:rsidRPr="0007176B">
        <w:rPr>
          <w:rFonts w:ascii="Segoe UI" w:eastAsia="Times New Roman" w:hAnsi="Segoe UI" w:cs="Segoe UI"/>
          <w:color w:val="auto"/>
          <w:sz w:val="18"/>
          <w:szCs w:val="18"/>
          <w:lang w:eastAsia="tr-TR"/>
        </w:rPr>
        <w:t xml:space="preserve">Yani insanın dış çevre değişikliklerine adapte olabilmesi onun “zeki” olmasını gerektirmektedir. </w:t>
      </w:r>
      <w:r w:rsidR="00FC30E6" w:rsidRPr="0007176B">
        <w:rPr>
          <w:rFonts w:ascii="Segoe UI" w:eastAsia="Times New Roman" w:hAnsi="Segoe UI" w:cs="Segoe UI"/>
          <w:color w:val="auto"/>
          <w:sz w:val="18"/>
          <w:szCs w:val="18"/>
          <w:lang w:eastAsia="tr-TR"/>
        </w:rPr>
        <w:t xml:space="preserve">İnsani ve soyut bir kavram olan zekânın öne çıkan ortak bir tanımı bulunmamakla birlikte </w:t>
      </w:r>
      <w:r w:rsidR="0067386C">
        <w:rPr>
          <w:rFonts w:ascii="Segoe UI" w:eastAsia="Times New Roman" w:hAnsi="Segoe UI" w:cs="Segoe UI"/>
          <w:color w:val="auto"/>
          <w:sz w:val="18"/>
          <w:szCs w:val="18"/>
          <w:lang w:eastAsia="tr-TR"/>
        </w:rPr>
        <w:t>zekâ</w:t>
      </w:r>
      <w:r w:rsidR="004F0F17" w:rsidRPr="0007176B">
        <w:rPr>
          <w:rFonts w:ascii="Segoe UI" w:eastAsia="Times New Roman" w:hAnsi="Segoe UI" w:cs="Segoe UI"/>
          <w:color w:val="auto"/>
          <w:sz w:val="18"/>
          <w:szCs w:val="18"/>
          <w:lang w:eastAsia="tr-TR"/>
        </w:rPr>
        <w:t xml:space="preserve">, </w:t>
      </w:r>
      <w:r w:rsidR="00FC30E6" w:rsidRPr="0007176B">
        <w:rPr>
          <w:rFonts w:ascii="Segoe UI" w:hAnsi="Segoe UI" w:cs="Segoe UI"/>
          <w:color w:val="auto"/>
          <w:sz w:val="18"/>
          <w:szCs w:val="18"/>
        </w:rPr>
        <w:t xml:space="preserve">“bir varlığın kendi ortamında, doğru düzgün </w:t>
      </w:r>
      <w:r w:rsidR="00FC30E6" w:rsidRPr="009C70DD">
        <w:rPr>
          <w:rFonts w:ascii="Segoe UI" w:hAnsi="Segoe UI" w:cs="Segoe UI"/>
          <w:sz w:val="18"/>
          <w:szCs w:val="18"/>
        </w:rPr>
        <w:t xml:space="preserve">ve olan biteni öngörerek hayatını devam ettirmesini sağlayan bir işlev, bir özellik, bir yetenek ya da bir öğrenme, soyutlama ve uyum kabiliyeti” (Nilson, 2019, 13) şeklinde </w:t>
      </w:r>
      <w:r w:rsidR="008F3C53">
        <w:rPr>
          <w:rFonts w:ascii="Segoe UI" w:hAnsi="Segoe UI" w:cs="Segoe UI"/>
          <w:sz w:val="18"/>
          <w:szCs w:val="18"/>
        </w:rPr>
        <w:t xml:space="preserve">tanımlanabilir. Daha öz bir tanımla da </w:t>
      </w:r>
      <w:r w:rsidR="00343156">
        <w:rPr>
          <w:rFonts w:ascii="Segoe UI" w:hAnsi="Segoe UI" w:cs="Segoe UI"/>
          <w:sz w:val="18"/>
          <w:szCs w:val="18"/>
        </w:rPr>
        <w:t>zekâyı</w:t>
      </w:r>
      <w:r w:rsidR="008F3C53">
        <w:rPr>
          <w:rFonts w:ascii="Segoe UI" w:hAnsi="Segoe UI" w:cs="Segoe UI"/>
          <w:sz w:val="18"/>
          <w:szCs w:val="18"/>
        </w:rPr>
        <w:t xml:space="preserve">, </w:t>
      </w:r>
      <w:r w:rsidR="00FC30E6" w:rsidRPr="009C70DD">
        <w:rPr>
          <w:rFonts w:ascii="Segoe UI" w:hAnsi="Segoe UI" w:cs="Segoe UI"/>
          <w:sz w:val="18"/>
          <w:szCs w:val="18"/>
        </w:rPr>
        <w:t>“insanın dış çe</w:t>
      </w:r>
      <w:r w:rsidR="008F3C53">
        <w:rPr>
          <w:rFonts w:ascii="Segoe UI" w:hAnsi="Segoe UI" w:cs="Segoe UI"/>
          <w:sz w:val="18"/>
          <w:szCs w:val="18"/>
        </w:rPr>
        <w:t>vreye uyum sağlama yeteneği</w:t>
      </w:r>
      <w:r w:rsidR="00FC30E6" w:rsidRPr="009C70DD">
        <w:rPr>
          <w:rFonts w:ascii="Segoe UI" w:hAnsi="Segoe UI" w:cs="Segoe UI"/>
          <w:sz w:val="18"/>
          <w:szCs w:val="18"/>
        </w:rPr>
        <w:t xml:space="preserve">” şeklinde </w:t>
      </w:r>
      <w:r w:rsidR="008F3C53">
        <w:rPr>
          <w:rFonts w:ascii="Segoe UI" w:hAnsi="Segoe UI" w:cs="Segoe UI"/>
          <w:sz w:val="18"/>
          <w:szCs w:val="18"/>
        </w:rPr>
        <w:t>özetleyebiliriz</w:t>
      </w:r>
      <w:r w:rsidR="00FC30E6" w:rsidRPr="009C70DD">
        <w:rPr>
          <w:rFonts w:ascii="Segoe UI" w:hAnsi="Segoe UI" w:cs="Segoe UI"/>
          <w:sz w:val="18"/>
          <w:szCs w:val="18"/>
        </w:rPr>
        <w:t xml:space="preserve"> (Legg ve Hutter, 2007, 18). Bu tanımlara bakarak, dış çevrede meydana gelen değişimle</w:t>
      </w:r>
      <w:r w:rsidR="008F3C53">
        <w:rPr>
          <w:rFonts w:ascii="Segoe UI" w:hAnsi="Segoe UI" w:cs="Segoe UI"/>
          <w:sz w:val="18"/>
          <w:szCs w:val="18"/>
        </w:rPr>
        <w:t>ri doğru ve hızlı algılayan, muhakeme edip</w:t>
      </w:r>
      <w:r w:rsidR="00FC30E6" w:rsidRPr="009C70DD">
        <w:rPr>
          <w:rFonts w:ascii="Segoe UI" w:hAnsi="Segoe UI" w:cs="Segoe UI"/>
          <w:sz w:val="18"/>
          <w:szCs w:val="18"/>
        </w:rPr>
        <w:t xml:space="preserve"> doğru kararı vererek eyleme geçebilen insanları</w:t>
      </w:r>
      <w:r w:rsidR="002530FE" w:rsidRPr="009C70DD">
        <w:rPr>
          <w:rFonts w:ascii="Segoe UI" w:hAnsi="Segoe UI" w:cs="Segoe UI"/>
          <w:sz w:val="18"/>
          <w:szCs w:val="18"/>
        </w:rPr>
        <w:t>,</w:t>
      </w:r>
      <w:r w:rsidR="00FC30E6" w:rsidRPr="009C70DD">
        <w:rPr>
          <w:rFonts w:ascii="Segoe UI" w:hAnsi="Segoe UI" w:cs="Segoe UI"/>
          <w:sz w:val="18"/>
          <w:szCs w:val="18"/>
        </w:rPr>
        <w:t xml:space="preserve"> “zeki” olarak betimlemek</w:t>
      </w:r>
      <w:r w:rsidR="008F3C53">
        <w:rPr>
          <w:rFonts w:ascii="Segoe UI" w:hAnsi="Segoe UI" w:cs="Segoe UI"/>
          <w:sz w:val="18"/>
          <w:szCs w:val="18"/>
        </w:rPr>
        <w:t xml:space="preserve"> çok da</w:t>
      </w:r>
      <w:r w:rsidR="00FC30E6" w:rsidRPr="009C70DD">
        <w:rPr>
          <w:rFonts w:ascii="Segoe UI" w:hAnsi="Segoe UI" w:cs="Segoe UI"/>
          <w:sz w:val="18"/>
          <w:szCs w:val="18"/>
        </w:rPr>
        <w:t xml:space="preserve"> yanlış olmayacaktır. </w:t>
      </w:r>
    </w:p>
    <w:p w:rsidR="00343156" w:rsidRPr="009C70DD" w:rsidRDefault="00343156" w:rsidP="001B389E">
      <w:pPr>
        <w:pStyle w:val="Balk2"/>
        <w:spacing w:before="240"/>
      </w:pPr>
      <w:r>
        <w:t>DOĞAL VE YAPAY ZEKÂ</w:t>
      </w:r>
    </w:p>
    <w:p w:rsidR="00C937B7" w:rsidRPr="009C70DD" w:rsidRDefault="009F114A" w:rsidP="001B389E">
      <w:pPr>
        <w:spacing w:before="240" w:after="240" w:line="240" w:lineRule="auto"/>
        <w:jc w:val="both"/>
        <w:rPr>
          <w:rFonts w:ascii="Segoe UI" w:eastAsia="Times New Roman" w:hAnsi="Segoe UI" w:cs="Segoe UI"/>
          <w:color w:val="auto"/>
          <w:sz w:val="18"/>
          <w:szCs w:val="18"/>
          <w:lang w:eastAsia="tr-TR"/>
        </w:rPr>
      </w:pPr>
      <w:r w:rsidRPr="009C70DD">
        <w:rPr>
          <w:rFonts w:ascii="Segoe UI" w:hAnsi="Segoe UI" w:cs="Segoe UI"/>
          <w:sz w:val="18"/>
          <w:szCs w:val="18"/>
        </w:rPr>
        <w:t>İnsanın düşünce sistematiğini taklit eden ve insan eliyle üretildiği için, son derece yerinde bir yakıştırmayla</w:t>
      </w:r>
      <w:r w:rsidR="008F3C53">
        <w:rPr>
          <w:rFonts w:ascii="Segoe UI" w:hAnsi="Segoe UI" w:cs="Segoe UI"/>
          <w:sz w:val="18"/>
          <w:szCs w:val="18"/>
        </w:rPr>
        <w:t xml:space="preserve"> </w:t>
      </w:r>
      <w:r w:rsidR="008F3C53" w:rsidRPr="009C70DD">
        <w:rPr>
          <w:rFonts w:ascii="Segoe UI" w:hAnsi="Segoe UI" w:cs="Segoe UI"/>
          <w:sz w:val="18"/>
          <w:szCs w:val="18"/>
        </w:rPr>
        <w:t>(Elmas, 2016, 21)</w:t>
      </w:r>
      <w:r w:rsidRPr="009C70DD">
        <w:rPr>
          <w:rFonts w:ascii="Segoe UI" w:hAnsi="Segoe UI" w:cs="Segoe UI"/>
          <w:sz w:val="18"/>
          <w:szCs w:val="18"/>
        </w:rPr>
        <w:t xml:space="preserve">, “yapay” </w:t>
      </w:r>
      <w:r w:rsidR="0067386C">
        <w:rPr>
          <w:rFonts w:ascii="Segoe UI" w:hAnsi="Segoe UI" w:cs="Segoe UI"/>
          <w:sz w:val="18"/>
          <w:szCs w:val="18"/>
        </w:rPr>
        <w:t>ekini alan</w:t>
      </w:r>
      <w:r w:rsidR="008F3C53">
        <w:rPr>
          <w:rFonts w:ascii="Segoe UI" w:hAnsi="Segoe UI" w:cs="Segoe UI"/>
          <w:sz w:val="18"/>
          <w:szCs w:val="18"/>
        </w:rPr>
        <w:t xml:space="preserve"> kavramsal boyut </w:t>
      </w:r>
      <w:r w:rsidR="0067386C">
        <w:rPr>
          <w:rFonts w:ascii="Segoe UI" w:hAnsi="Segoe UI" w:cs="Segoe UI"/>
          <w:sz w:val="18"/>
          <w:szCs w:val="18"/>
        </w:rPr>
        <w:t xml:space="preserve">bir </w:t>
      </w:r>
      <w:r w:rsidR="008F3C53">
        <w:rPr>
          <w:rFonts w:ascii="Segoe UI" w:hAnsi="Segoe UI" w:cs="Segoe UI"/>
          <w:sz w:val="18"/>
          <w:szCs w:val="18"/>
        </w:rPr>
        <w:t xml:space="preserve">edinen </w:t>
      </w:r>
      <w:r w:rsidRPr="009C70DD">
        <w:rPr>
          <w:rFonts w:ascii="Segoe UI" w:hAnsi="Segoe UI" w:cs="Segoe UI"/>
          <w:sz w:val="18"/>
          <w:szCs w:val="18"/>
        </w:rPr>
        <w:t xml:space="preserve">“yapay zekâ” ise, kabaca “makinelere zekâ kazandırmaya adanmış etkinlik” olarak </w:t>
      </w:r>
      <w:r w:rsidR="008F3C53">
        <w:rPr>
          <w:rFonts w:ascii="Segoe UI" w:hAnsi="Segoe UI" w:cs="Segoe UI"/>
          <w:sz w:val="18"/>
          <w:szCs w:val="18"/>
        </w:rPr>
        <w:t>tanımlanmaktadır</w:t>
      </w:r>
      <w:r w:rsidRPr="009C70DD">
        <w:rPr>
          <w:rFonts w:ascii="Segoe UI" w:hAnsi="Segoe UI" w:cs="Segoe UI"/>
          <w:sz w:val="18"/>
          <w:szCs w:val="18"/>
        </w:rPr>
        <w:t xml:space="preserve"> (Nilson, 2019, 13).</w:t>
      </w:r>
      <w:r w:rsidR="002530FE" w:rsidRPr="009C70DD">
        <w:rPr>
          <w:rFonts w:ascii="Segoe UI" w:eastAsia="Times New Roman" w:hAnsi="Segoe UI" w:cs="Segoe UI"/>
          <w:color w:val="auto"/>
          <w:sz w:val="18"/>
          <w:szCs w:val="18"/>
          <w:lang w:eastAsia="tr-TR"/>
        </w:rPr>
        <w:t xml:space="preserve"> Bir yazılımın yapay </w:t>
      </w:r>
      <w:r w:rsidR="00774FB2" w:rsidRPr="009C70DD">
        <w:rPr>
          <w:rFonts w:ascii="Segoe UI" w:eastAsia="Times New Roman" w:hAnsi="Segoe UI" w:cs="Segoe UI"/>
          <w:color w:val="auto"/>
          <w:sz w:val="18"/>
          <w:szCs w:val="18"/>
          <w:lang w:eastAsia="tr-TR"/>
        </w:rPr>
        <w:t>zekâ</w:t>
      </w:r>
      <w:r w:rsidR="002530FE" w:rsidRPr="009C70DD">
        <w:rPr>
          <w:rFonts w:ascii="Segoe UI" w:eastAsia="Times New Roman" w:hAnsi="Segoe UI" w:cs="Segoe UI"/>
          <w:color w:val="auto"/>
          <w:sz w:val="18"/>
          <w:szCs w:val="18"/>
          <w:lang w:eastAsia="tr-TR"/>
        </w:rPr>
        <w:t xml:space="preserve"> yazılımı olarak kabul edil</w:t>
      </w:r>
      <w:r w:rsidR="0067386C">
        <w:rPr>
          <w:rFonts w:ascii="Segoe UI" w:eastAsia="Times New Roman" w:hAnsi="Segoe UI" w:cs="Segoe UI"/>
          <w:color w:val="auto"/>
          <w:sz w:val="18"/>
          <w:szCs w:val="18"/>
          <w:lang w:eastAsia="tr-TR"/>
        </w:rPr>
        <w:t>ebil</w:t>
      </w:r>
      <w:r w:rsidR="002530FE" w:rsidRPr="009C70DD">
        <w:rPr>
          <w:rFonts w:ascii="Segoe UI" w:eastAsia="Times New Roman" w:hAnsi="Segoe UI" w:cs="Segoe UI"/>
          <w:color w:val="auto"/>
          <w:sz w:val="18"/>
          <w:szCs w:val="18"/>
          <w:lang w:eastAsia="tr-TR"/>
        </w:rPr>
        <w:t>mesi, insan zihnini taklit etmesi</w:t>
      </w:r>
      <w:r w:rsidR="0067386C">
        <w:rPr>
          <w:rFonts w:ascii="Segoe UI" w:eastAsia="Times New Roman" w:hAnsi="Segoe UI" w:cs="Segoe UI"/>
          <w:color w:val="auto"/>
          <w:sz w:val="18"/>
          <w:szCs w:val="18"/>
          <w:lang w:eastAsia="tr-TR"/>
        </w:rPr>
        <w:t xml:space="preserve"> gerekmektedir.</w:t>
      </w:r>
      <w:r w:rsidR="002530FE" w:rsidRPr="009C70DD">
        <w:rPr>
          <w:rFonts w:ascii="Segoe UI" w:eastAsia="Times New Roman" w:hAnsi="Segoe UI" w:cs="Segoe UI"/>
          <w:color w:val="auto"/>
          <w:sz w:val="18"/>
          <w:szCs w:val="18"/>
          <w:lang w:eastAsia="tr-TR"/>
        </w:rPr>
        <w:t xml:space="preserve"> Ayrıca şimdiye dek makineleşme süreçlerinde insanın fiziksel özellikleri çok ilham verici oldu ve çok taklit edildi. Fakat günümüzde yapay </w:t>
      </w:r>
      <w:r w:rsidR="00774FB2" w:rsidRPr="009C70DD">
        <w:rPr>
          <w:rFonts w:ascii="Segoe UI" w:eastAsia="Times New Roman" w:hAnsi="Segoe UI" w:cs="Segoe UI"/>
          <w:color w:val="auto"/>
          <w:sz w:val="18"/>
          <w:szCs w:val="18"/>
          <w:lang w:eastAsia="tr-TR"/>
        </w:rPr>
        <w:t>zekâyla</w:t>
      </w:r>
      <w:r w:rsidR="002530FE" w:rsidRPr="009C70DD">
        <w:rPr>
          <w:rFonts w:ascii="Segoe UI" w:eastAsia="Times New Roman" w:hAnsi="Segoe UI" w:cs="Segoe UI"/>
          <w:color w:val="auto"/>
          <w:sz w:val="18"/>
          <w:szCs w:val="18"/>
          <w:lang w:eastAsia="tr-TR"/>
        </w:rPr>
        <w:t xml:space="preserve"> kastedilen taklidin özerk tarafı, insanın fiziksel değil zihinsel yeteneklerinin takli</w:t>
      </w:r>
      <w:r w:rsidR="008F3C53">
        <w:rPr>
          <w:rFonts w:ascii="Segoe UI" w:eastAsia="Times New Roman" w:hAnsi="Segoe UI" w:cs="Segoe UI"/>
          <w:color w:val="auto"/>
          <w:sz w:val="18"/>
          <w:szCs w:val="18"/>
          <w:lang w:eastAsia="tr-TR"/>
        </w:rPr>
        <w:t>t edilmesi</w:t>
      </w:r>
      <w:r w:rsidR="002530FE" w:rsidRPr="009C70DD">
        <w:rPr>
          <w:rFonts w:ascii="Segoe UI" w:eastAsia="Times New Roman" w:hAnsi="Segoe UI" w:cs="Segoe UI"/>
          <w:color w:val="auto"/>
          <w:sz w:val="18"/>
          <w:szCs w:val="18"/>
          <w:lang w:eastAsia="tr-TR"/>
        </w:rPr>
        <w:t>dir</w:t>
      </w:r>
      <w:r w:rsidR="001F13E6">
        <w:rPr>
          <w:rFonts w:ascii="Segoe UI" w:eastAsia="Times New Roman" w:hAnsi="Segoe UI" w:cs="Segoe UI"/>
          <w:color w:val="auto"/>
          <w:sz w:val="18"/>
          <w:szCs w:val="18"/>
          <w:lang w:eastAsia="tr-TR"/>
        </w:rPr>
        <w:t>.</w:t>
      </w:r>
      <w:r w:rsidR="002530FE" w:rsidRPr="009C70DD">
        <w:rPr>
          <w:rFonts w:ascii="Segoe UI" w:eastAsia="Times New Roman" w:hAnsi="Segoe UI" w:cs="Segoe UI"/>
          <w:color w:val="auto"/>
          <w:sz w:val="18"/>
          <w:szCs w:val="18"/>
          <w:lang w:eastAsia="tr-TR"/>
        </w:rPr>
        <w:t xml:space="preserve"> Bu ise</w:t>
      </w:r>
      <w:r w:rsidR="00921A55" w:rsidRPr="009C70DD">
        <w:rPr>
          <w:rFonts w:ascii="Segoe UI" w:eastAsia="Times New Roman" w:hAnsi="Segoe UI" w:cs="Segoe UI"/>
          <w:color w:val="auto"/>
          <w:sz w:val="18"/>
          <w:szCs w:val="18"/>
          <w:lang w:eastAsia="tr-TR"/>
        </w:rPr>
        <w:t>,</w:t>
      </w:r>
      <w:r w:rsidR="00774FB2" w:rsidRPr="009C70DD">
        <w:rPr>
          <w:rFonts w:ascii="Segoe UI" w:eastAsia="Times New Roman" w:hAnsi="Segoe UI" w:cs="Segoe UI"/>
          <w:color w:val="auto"/>
          <w:sz w:val="18"/>
          <w:szCs w:val="18"/>
          <w:lang w:eastAsia="tr-TR"/>
        </w:rPr>
        <w:t xml:space="preserve"> “i</w:t>
      </w:r>
      <w:r w:rsidR="002530FE" w:rsidRPr="009C70DD">
        <w:rPr>
          <w:rFonts w:ascii="Segoe UI" w:eastAsia="Times New Roman" w:hAnsi="Segoe UI" w:cs="Segoe UI"/>
          <w:color w:val="auto"/>
          <w:sz w:val="18"/>
          <w:szCs w:val="18"/>
          <w:lang w:eastAsia="tr-TR"/>
        </w:rPr>
        <w:t xml:space="preserve">nsan </w:t>
      </w:r>
      <w:r w:rsidR="00921A55" w:rsidRPr="009C70DD">
        <w:rPr>
          <w:rFonts w:ascii="Segoe UI" w:eastAsia="Times New Roman" w:hAnsi="Segoe UI" w:cs="Segoe UI"/>
          <w:color w:val="auto"/>
          <w:sz w:val="18"/>
          <w:szCs w:val="18"/>
          <w:lang w:eastAsia="tr-TR"/>
        </w:rPr>
        <w:t>nasıl algılar</w:t>
      </w:r>
      <w:r w:rsidR="00774FB2" w:rsidRPr="009C70DD">
        <w:rPr>
          <w:rFonts w:ascii="Segoe UI" w:eastAsia="Times New Roman" w:hAnsi="Segoe UI" w:cs="Segoe UI"/>
          <w:color w:val="auto"/>
          <w:sz w:val="18"/>
          <w:szCs w:val="18"/>
          <w:lang w:eastAsia="tr-TR"/>
        </w:rPr>
        <w:t>? N</w:t>
      </w:r>
      <w:r w:rsidR="002530FE" w:rsidRPr="009C70DD">
        <w:rPr>
          <w:rFonts w:ascii="Segoe UI" w:eastAsia="Times New Roman" w:hAnsi="Segoe UI" w:cs="Segoe UI"/>
          <w:color w:val="auto"/>
          <w:sz w:val="18"/>
          <w:szCs w:val="18"/>
          <w:lang w:eastAsia="tr-TR"/>
        </w:rPr>
        <w:t>asıl düşünür</w:t>
      </w:r>
      <w:r w:rsidR="00774FB2" w:rsidRPr="009C70DD">
        <w:rPr>
          <w:rFonts w:ascii="Segoe UI" w:eastAsia="Times New Roman" w:hAnsi="Segoe UI" w:cs="Segoe UI"/>
          <w:color w:val="auto"/>
          <w:sz w:val="18"/>
          <w:szCs w:val="18"/>
          <w:lang w:eastAsia="tr-TR"/>
        </w:rPr>
        <w:t>? N</w:t>
      </w:r>
      <w:r w:rsidR="002530FE" w:rsidRPr="009C70DD">
        <w:rPr>
          <w:rFonts w:ascii="Segoe UI" w:eastAsia="Times New Roman" w:hAnsi="Segoe UI" w:cs="Segoe UI"/>
          <w:color w:val="auto"/>
          <w:sz w:val="18"/>
          <w:szCs w:val="18"/>
          <w:lang w:eastAsia="tr-TR"/>
        </w:rPr>
        <w:t>asıl karar verir</w:t>
      </w:r>
      <w:r w:rsidR="00774FB2" w:rsidRPr="009C70DD">
        <w:rPr>
          <w:rFonts w:ascii="Segoe UI" w:eastAsia="Times New Roman" w:hAnsi="Segoe UI" w:cs="Segoe UI"/>
          <w:color w:val="auto"/>
          <w:sz w:val="18"/>
          <w:szCs w:val="18"/>
          <w:lang w:eastAsia="tr-TR"/>
        </w:rPr>
        <w:t>? Na</w:t>
      </w:r>
      <w:r w:rsidR="00921A55" w:rsidRPr="009C70DD">
        <w:rPr>
          <w:rFonts w:ascii="Segoe UI" w:eastAsia="Times New Roman" w:hAnsi="Segoe UI" w:cs="Segoe UI"/>
          <w:color w:val="auto"/>
          <w:sz w:val="18"/>
          <w:szCs w:val="18"/>
          <w:lang w:eastAsia="tr-TR"/>
        </w:rPr>
        <w:t>sıl sınıflandırır</w:t>
      </w:r>
      <w:r w:rsidR="00774FB2" w:rsidRPr="009C70DD">
        <w:rPr>
          <w:rFonts w:ascii="Segoe UI" w:eastAsia="Times New Roman" w:hAnsi="Segoe UI" w:cs="Segoe UI"/>
          <w:color w:val="auto"/>
          <w:sz w:val="18"/>
          <w:szCs w:val="18"/>
          <w:lang w:eastAsia="tr-TR"/>
        </w:rPr>
        <w:t>? Ve n</w:t>
      </w:r>
      <w:r w:rsidR="00921A55" w:rsidRPr="009C70DD">
        <w:rPr>
          <w:rFonts w:ascii="Segoe UI" w:eastAsia="Times New Roman" w:hAnsi="Segoe UI" w:cs="Segoe UI"/>
          <w:color w:val="auto"/>
          <w:sz w:val="18"/>
          <w:szCs w:val="18"/>
          <w:lang w:eastAsia="tr-TR"/>
        </w:rPr>
        <w:t>asıl</w:t>
      </w:r>
      <w:r w:rsidR="002530FE" w:rsidRPr="009C70DD">
        <w:rPr>
          <w:rFonts w:ascii="Segoe UI" w:eastAsia="Times New Roman" w:hAnsi="Segoe UI" w:cs="Segoe UI"/>
          <w:color w:val="auto"/>
          <w:sz w:val="18"/>
          <w:szCs w:val="18"/>
          <w:lang w:eastAsia="tr-TR"/>
        </w:rPr>
        <w:t xml:space="preserve"> tahmin eder</w:t>
      </w:r>
      <w:r w:rsidR="00774FB2" w:rsidRPr="009C70DD">
        <w:rPr>
          <w:rFonts w:ascii="Segoe UI" w:eastAsia="Times New Roman" w:hAnsi="Segoe UI" w:cs="Segoe UI"/>
          <w:color w:val="auto"/>
          <w:sz w:val="18"/>
          <w:szCs w:val="18"/>
          <w:lang w:eastAsia="tr-TR"/>
        </w:rPr>
        <w:t>?</w:t>
      </w:r>
      <w:r w:rsidR="002530FE" w:rsidRPr="009C70DD">
        <w:rPr>
          <w:rFonts w:ascii="Segoe UI" w:eastAsia="Times New Roman" w:hAnsi="Segoe UI" w:cs="Segoe UI"/>
          <w:color w:val="auto"/>
          <w:sz w:val="18"/>
          <w:szCs w:val="18"/>
          <w:lang w:eastAsia="tr-TR"/>
        </w:rPr>
        <w:t xml:space="preserve">” vb. soruları gündeme getirmekte ve evrendeki birçok işleyişi çözebilen insanın kendini çözme </w:t>
      </w:r>
      <w:r w:rsidR="00921A55" w:rsidRPr="009C70DD">
        <w:rPr>
          <w:rFonts w:ascii="Segoe UI" w:eastAsia="Times New Roman" w:hAnsi="Segoe UI" w:cs="Segoe UI"/>
          <w:color w:val="auto"/>
          <w:sz w:val="18"/>
          <w:szCs w:val="18"/>
          <w:lang w:eastAsia="tr-TR"/>
        </w:rPr>
        <w:t xml:space="preserve">fikrini, yapay </w:t>
      </w:r>
      <w:r w:rsidR="00774FB2" w:rsidRPr="009C70DD">
        <w:rPr>
          <w:rFonts w:ascii="Segoe UI" w:eastAsia="Times New Roman" w:hAnsi="Segoe UI" w:cs="Segoe UI"/>
          <w:color w:val="auto"/>
          <w:sz w:val="18"/>
          <w:szCs w:val="18"/>
          <w:lang w:eastAsia="tr-TR"/>
        </w:rPr>
        <w:t>zekâyla,</w:t>
      </w:r>
      <w:r w:rsidR="00921A55" w:rsidRPr="009C70DD">
        <w:rPr>
          <w:rFonts w:ascii="Segoe UI" w:eastAsia="Times New Roman" w:hAnsi="Segoe UI" w:cs="Segoe UI"/>
          <w:color w:val="auto"/>
          <w:sz w:val="18"/>
          <w:szCs w:val="18"/>
          <w:lang w:eastAsia="tr-TR"/>
        </w:rPr>
        <w:t xml:space="preserve"> bir kez daha </w:t>
      </w:r>
      <w:r w:rsidR="008F3C53">
        <w:rPr>
          <w:rFonts w:ascii="Segoe UI" w:eastAsia="Times New Roman" w:hAnsi="Segoe UI" w:cs="Segoe UI"/>
          <w:color w:val="auto"/>
          <w:sz w:val="18"/>
          <w:szCs w:val="18"/>
          <w:lang w:eastAsia="tr-TR"/>
        </w:rPr>
        <w:t>gündeme getirmektedir</w:t>
      </w:r>
      <w:r w:rsidR="00921A55" w:rsidRPr="009C70DD">
        <w:rPr>
          <w:rFonts w:ascii="Segoe UI" w:eastAsia="Times New Roman" w:hAnsi="Segoe UI" w:cs="Segoe UI"/>
          <w:color w:val="auto"/>
          <w:sz w:val="18"/>
          <w:szCs w:val="18"/>
          <w:lang w:eastAsia="tr-TR"/>
        </w:rPr>
        <w:t xml:space="preserve">. </w:t>
      </w:r>
    </w:p>
    <w:p w:rsidR="00921A55" w:rsidRDefault="00921A55" w:rsidP="001B389E">
      <w:pPr>
        <w:spacing w:before="240" w:after="240" w:line="240" w:lineRule="auto"/>
        <w:jc w:val="both"/>
        <w:rPr>
          <w:rFonts w:ascii="Segoe UI" w:eastAsia="Times New Roman" w:hAnsi="Segoe UI" w:cs="Segoe UI"/>
          <w:color w:val="auto"/>
          <w:sz w:val="18"/>
          <w:szCs w:val="18"/>
          <w:lang w:eastAsia="tr-TR"/>
        </w:rPr>
      </w:pPr>
      <w:r w:rsidRPr="009C70DD">
        <w:rPr>
          <w:rFonts w:ascii="Segoe UI" w:eastAsia="Times New Roman" w:hAnsi="Segoe UI" w:cs="Segoe UI"/>
          <w:color w:val="auto"/>
          <w:sz w:val="18"/>
          <w:szCs w:val="18"/>
          <w:lang w:eastAsia="tr-TR"/>
        </w:rPr>
        <w:t xml:space="preserve">Buradaki temel bağlam şu; yaşam ekosisteminde meydana gelen değişimleri dikkate alarak kendini güvence altına almak isteyen insan, bu değişimleri doğru okumak, mevcut şartlar ekseninde </w:t>
      </w:r>
      <w:r w:rsidR="00E4397E" w:rsidRPr="009C70DD">
        <w:rPr>
          <w:rFonts w:ascii="Segoe UI" w:eastAsia="Times New Roman" w:hAnsi="Segoe UI" w:cs="Segoe UI"/>
          <w:color w:val="auto"/>
          <w:sz w:val="18"/>
          <w:szCs w:val="18"/>
          <w:lang w:eastAsia="tr-TR"/>
        </w:rPr>
        <w:t xml:space="preserve">yapılması gerekeni muhakeme etmek, karar vermek ve bunu eyleme dönüştürmek </w:t>
      </w:r>
      <w:r w:rsidR="0067386C">
        <w:rPr>
          <w:rFonts w:ascii="Segoe UI" w:eastAsia="Times New Roman" w:hAnsi="Segoe UI" w:cs="Segoe UI"/>
          <w:color w:val="auto"/>
          <w:sz w:val="18"/>
          <w:szCs w:val="18"/>
          <w:lang w:eastAsia="tr-TR"/>
        </w:rPr>
        <w:t>zorundadır</w:t>
      </w:r>
      <w:r w:rsidR="00E4397E" w:rsidRPr="009C70DD">
        <w:rPr>
          <w:rFonts w:ascii="Segoe UI" w:eastAsia="Times New Roman" w:hAnsi="Segoe UI" w:cs="Segoe UI"/>
          <w:color w:val="auto"/>
          <w:sz w:val="18"/>
          <w:szCs w:val="18"/>
          <w:lang w:eastAsia="tr-TR"/>
        </w:rPr>
        <w:t xml:space="preserve">. </w:t>
      </w:r>
      <w:r w:rsidR="008F3C53">
        <w:rPr>
          <w:rFonts w:ascii="Segoe UI" w:eastAsia="Times New Roman" w:hAnsi="Segoe UI" w:cs="Segoe UI"/>
          <w:color w:val="auto"/>
          <w:sz w:val="18"/>
          <w:szCs w:val="18"/>
          <w:lang w:eastAsia="tr-TR"/>
        </w:rPr>
        <w:t>Bu bağlamda, t</w:t>
      </w:r>
      <w:r w:rsidR="00E4397E" w:rsidRPr="009C70DD">
        <w:rPr>
          <w:rFonts w:ascii="Segoe UI" w:eastAsia="Times New Roman" w:hAnsi="Segoe UI" w:cs="Segoe UI"/>
          <w:color w:val="auto"/>
          <w:sz w:val="18"/>
          <w:szCs w:val="18"/>
          <w:lang w:eastAsia="tr-TR"/>
        </w:rPr>
        <w:t>üm bilimlerde kullanı</w:t>
      </w:r>
      <w:r w:rsidR="008F3C53">
        <w:rPr>
          <w:rFonts w:ascii="Segoe UI" w:eastAsia="Times New Roman" w:hAnsi="Segoe UI" w:cs="Segoe UI"/>
          <w:color w:val="auto"/>
          <w:sz w:val="18"/>
          <w:szCs w:val="18"/>
          <w:lang w:eastAsia="tr-TR"/>
        </w:rPr>
        <w:t>mı yaygınlık kazan</w:t>
      </w:r>
      <w:r w:rsidR="00E4397E" w:rsidRPr="009C70DD">
        <w:rPr>
          <w:rFonts w:ascii="Segoe UI" w:eastAsia="Times New Roman" w:hAnsi="Segoe UI" w:cs="Segoe UI"/>
          <w:color w:val="auto"/>
          <w:sz w:val="18"/>
          <w:szCs w:val="18"/>
          <w:lang w:eastAsia="tr-TR"/>
        </w:rPr>
        <w:t>an ve böylelikle tüm bilimleri bi</w:t>
      </w:r>
      <w:r w:rsidR="00325772" w:rsidRPr="009C70DD">
        <w:rPr>
          <w:rFonts w:ascii="Segoe UI" w:eastAsia="Times New Roman" w:hAnsi="Segoe UI" w:cs="Segoe UI"/>
          <w:color w:val="auto"/>
          <w:sz w:val="18"/>
          <w:szCs w:val="18"/>
          <w:lang w:eastAsia="tr-TR"/>
        </w:rPr>
        <w:t xml:space="preserve">rbirine yaklaştıran yapay </w:t>
      </w:r>
      <w:r w:rsidR="00774FB2" w:rsidRPr="009C70DD">
        <w:rPr>
          <w:rFonts w:ascii="Segoe UI" w:eastAsia="Times New Roman" w:hAnsi="Segoe UI" w:cs="Segoe UI"/>
          <w:color w:val="auto"/>
          <w:sz w:val="18"/>
          <w:szCs w:val="18"/>
          <w:lang w:eastAsia="tr-TR"/>
        </w:rPr>
        <w:t>zekâ</w:t>
      </w:r>
      <w:r w:rsidR="00E4397E" w:rsidRPr="009C70DD">
        <w:rPr>
          <w:rFonts w:ascii="Segoe UI" w:eastAsia="Times New Roman" w:hAnsi="Segoe UI" w:cs="Segoe UI"/>
          <w:color w:val="auto"/>
          <w:sz w:val="18"/>
          <w:szCs w:val="18"/>
          <w:lang w:eastAsia="tr-TR"/>
        </w:rPr>
        <w:t xml:space="preserve">, insanın doğal </w:t>
      </w:r>
      <w:r w:rsidR="00B26BF3" w:rsidRPr="009C70DD">
        <w:rPr>
          <w:rFonts w:ascii="Segoe UI" w:eastAsia="Times New Roman" w:hAnsi="Segoe UI" w:cs="Segoe UI"/>
          <w:color w:val="auto"/>
          <w:sz w:val="18"/>
          <w:szCs w:val="18"/>
          <w:lang w:eastAsia="tr-TR"/>
        </w:rPr>
        <w:t>zekâsından</w:t>
      </w:r>
      <w:r w:rsidR="008F3C53">
        <w:rPr>
          <w:rFonts w:ascii="Segoe UI" w:eastAsia="Times New Roman" w:hAnsi="Segoe UI" w:cs="Segoe UI"/>
          <w:color w:val="auto"/>
          <w:sz w:val="18"/>
          <w:szCs w:val="18"/>
          <w:lang w:eastAsia="tr-TR"/>
        </w:rPr>
        <w:t xml:space="preserve"> esinlen</w:t>
      </w:r>
      <w:r w:rsidR="00325772" w:rsidRPr="009C70DD">
        <w:rPr>
          <w:rFonts w:ascii="Segoe UI" w:eastAsia="Times New Roman" w:hAnsi="Segoe UI" w:cs="Segoe UI"/>
          <w:color w:val="auto"/>
          <w:sz w:val="18"/>
          <w:szCs w:val="18"/>
          <w:lang w:eastAsia="tr-TR"/>
        </w:rPr>
        <w:t xml:space="preserve">erek </w:t>
      </w:r>
      <w:r w:rsidR="0067386C">
        <w:rPr>
          <w:rFonts w:ascii="Segoe UI" w:eastAsia="Times New Roman" w:hAnsi="Segoe UI" w:cs="Segoe UI"/>
          <w:color w:val="auto"/>
          <w:sz w:val="18"/>
          <w:szCs w:val="18"/>
          <w:lang w:eastAsia="tr-TR"/>
        </w:rPr>
        <w:t>modlleme yaklaşımıyla</w:t>
      </w:r>
      <w:r w:rsidR="00E4397E" w:rsidRPr="009C70DD">
        <w:rPr>
          <w:rFonts w:ascii="Segoe UI" w:eastAsia="Times New Roman" w:hAnsi="Segoe UI" w:cs="Segoe UI"/>
          <w:color w:val="auto"/>
          <w:sz w:val="18"/>
          <w:szCs w:val="18"/>
          <w:lang w:eastAsia="tr-TR"/>
        </w:rPr>
        <w:t>, bu süreci - konu her ne olursa olsun- doğru, sistematik, hızlı v</w:t>
      </w:r>
      <w:r w:rsidR="00325772" w:rsidRPr="009C70DD">
        <w:rPr>
          <w:rFonts w:ascii="Segoe UI" w:eastAsia="Times New Roman" w:hAnsi="Segoe UI" w:cs="Segoe UI"/>
          <w:color w:val="auto"/>
          <w:sz w:val="18"/>
          <w:szCs w:val="18"/>
          <w:lang w:eastAsia="tr-TR"/>
        </w:rPr>
        <w:t>e etkili bir şekil</w:t>
      </w:r>
      <w:r w:rsidR="008F3C53">
        <w:rPr>
          <w:rFonts w:ascii="Segoe UI" w:eastAsia="Times New Roman" w:hAnsi="Segoe UI" w:cs="Segoe UI"/>
          <w:color w:val="auto"/>
          <w:sz w:val="18"/>
          <w:szCs w:val="18"/>
          <w:lang w:eastAsia="tr-TR"/>
        </w:rPr>
        <w:t xml:space="preserve">de yönetebilme potansiyeline sahip önemli bir sürdürülebilirlik aracıdır. </w:t>
      </w:r>
    </w:p>
    <w:p w:rsidR="00343156" w:rsidRPr="009C70DD" w:rsidRDefault="00343156" w:rsidP="001B389E">
      <w:pPr>
        <w:pStyle w:val="Balk2"/>
        <w:spacing w:before="240"/>
        <w:rPr>
          <w:rFonts w:eastAsia="Times New Roman"/>
          <w:lang w:eastAsia="tr-TR"/>
        </w:rPr>
      </w:pPr>
      <w:r>
        <w:rPr>
          <w:rFonts w:eastAsia="Times New Roman"/>
          <w:lang w:eastAsia="tr-TR"/>
        </w:rPr>
        <w:t xml:space="preserve">PRATİK </w:t>
      </w:r>
      <w:r w:rsidR="00493DD9">
        <w:rPr>
          <w:rFonts w:eastAsia="Times New Roman"/>
          <w:lang w:eastAsia="tr-TR"/>
        </w:rPr>
        <w:t>HAYATTA</w:t>
      </w:r>
      <w:r>
        <w:rPr>
          <w:rFonts w:eastAsia="Times New Roman"/>
          <w:lang w:eastAsia="tr-TR"/>
        </w:rPr>
        <w:t xml:space="preserve"> YAPAY ZEKÂ</w:t>
      </w:r>
    </w:p>
    <w:p w:rsidR="00E4397E" w:rsidRDefault="00E4397E" w:rsidP="001B389E">
      <w:pPr>
        <w:spacing w:before="240" w:after="240" w:line="240" w:lineRule="auto"/>
        <w:jc w:val="both"/>
        <w:rPr>
          <w:rFonts w:ascii="Segoe UI" w:eastAsia="Times New Roman" w:hAnsi="Segoe UI" w:cs="Segoe UI"/>
          <w:color w:val="auto"/>
          <w:sz w:val="18"/>
          <w:szCs w:val="18"/>
          <w:lang w:eastAsia="tr-TR"/>
        </w:rPr>
      </w:pPr>
      <w:r w:rsidRPr="009C70DD">
        <w:rPr>
          <w:rFonts w:ascii="Segoe UI" w:eastAsia="Times New Roman" w:hAnsi="Segoe UI" w:cs="Segoe UI"/>
          <w:color w:val="auto"/>
          <w:sz w:val="18"/>
          <w:szCs w:val="18"/>
          <w:lang w:eastAsia="tr-TR"/>
        </w:rPr>
        <w:t>Pandemi süreciyle birlikte yüz</w:t>
      </w:r>
      <w:r w:rsidR="0048117F" w:rsidRPr="009C70DD">
        <w:rPr>
          <w:rFonts w:ascii="Segoe UI" w:eastAsia="Times New Roman" w:hAnsi="Segoe UI" w:cs="Segoe UI"/>
          <w:color w:val="auto"/>
          <w:sz w:val="18"/>
          <w:szCs w:val="18"/>
          <w:lang w:eastAsia="tr-TR"/>
        </w:rPr>
        <w:t xml:space="preserve"> yüze eğitim sistemi, dünyanın dört bir yanında sancılı bir süreçten geçmekte hatta uygulanamamaktadır. </w:t>
      </w:r>
      <w:r w:rsidR="00395478">
        <w:rPr>
          <w:rFonts w:ascii="Segoe UI" w:eastAsia="Times New Roman" w:hAnsi="Segoe UI" w:cs="Segoe UI"/>
          <w:color w:val="auto"/>
          <w:sz w:val="18"/>
          <w:szCs w:val="18"/>
          <w:lang w:eastAsia="tr-TR"/>
        </w:rPr>
        <w:t>Diğer tarafatan</w:t>
      </w:r>
      <w:r w:rsidR="00343156">
        <w:rPr>
          <w:rFonts w:ascii="Segoe UI" w:eastAsia="Times New Roman" w:hAnsi="Segoe UI" w:cs="Segoe UI"/>
          <w:color w:val="auto"/>
          <w:sz w:val="18"/>
          <w:szCs w:val="18"/>
          <w:lang w:eastAsia="tr-TR"/>
        </w:rPr>
        <w:t xml:space="preserve"> dil öğrenme konusunda</w:t>
      </w:r>
      <w:r w:rsidR="00395478">
        <w:rPr>
          <w:rFonts w:ascii="Segoe UI" w:eastAsia="Times New Roman" w:hAnsi="Segoe UI" w:cs="Segoe UI"/>
          <w:color w:val="auto"/>
          <w:sz w:val="18"/>
          <w:szCs w:val="18"/>
          <w:lang w:eastAsia="tr-TR"/>
        </w:rPr>
        <w:t>,</w:t>
      </w:r>
      <w:r w:rsidR="00343156">
        <w:rPr>
          <w:rFonts w:ascii="Segoe UI" w:eastAsia="Times New Roman" w:hAnsi="Segoe UI" w:cs="Segoe UI"/>
          <w:color w:val="auto"/>
          <w:sz w:val="18"/>
          <w:szCs w:val="18"/>
          <w:lang w:eastAsia="tr-TR"/>
        </w:rPr>
        <w:t xml:space="preserve"> </w:t>
      </w:r>
      <w:r w:rsidR="0048117F" w:rsidRPr="009C70DD">
        <w:rPr>
          <w:rFonts w:ascii="Segoe UI" w:eastAsia="Times New Roman" w:hAnsi="Segoe UI" w:cs="Segoe UI"/>
          <w:color w:val="auto"/>
          <w:sz w:val="18"/>
          <w:szCs w:val="18"/>
          <w:lang w:eastAsia="tr-TR"/>
        </w:rPr>
        <w:t xml:space="preserve">sayısız dil öğrenme uygulaması, milyonlarca kullanıcı </w:t>
      </w:r>
      <w:r w:rsidR="0048117F" w:rsidRPr="009C70DD">
        <w:rPr>
          <w:rFonts w:ascii="Segoe UI" w:eastAsia="Times New Roman" w:hAnsi="Segoe UI" w:cs="Segoe UI"/>
          <w:color w:val="auto"/>
          <w:sz w:val="18"/>
          <w:szCs w:val="18"/>
          <w:lang w:eastAsia="tr-TR"/>
        </w:rPr>
        <w:lastRenderedPageBreak/>
        <w:t xml:space="preserve">tarafından </w:t>
      </w:r>
      <w:r w:rsidR="00395478">
        <w:rPr>
          <w:rFonts w:ascii="Segoe UI" w:eastAsia="Times New Roman" w:hAnsi="Segoe UI" w:cs="Segoe UI"/>
          <w:color w:val="auto"/>
          <w:sz w:val="18"/>
          <w:szCs w:val="18"/>
          <w:lang w:eastAsia="tr-TR"/>
        </w:rPr>
        <w:t xml:space="preserve">artık </w:t>
      </w:r>
      <w:r w:rsidR="0048117F" w:rsidRPr="009C70DD">
        <w:rPr>
          <w:rFonts w:ascii="Segoe UI" w:eastAsia="Times New Roman" w:hAnsi="Segoe UI" w:cs="Segoe UI"/>
          <w:color w:val="auto"/>
          <w:sz w:val="18"/>
          <w:szCs w:val="18"/>
          <w:lang w:eastAsia="tr-TR"/>
        </w:rPr>
        <w:t xml:space="preserve">aktif olarak kullanılmaktadır. Üstelik dil kursları </w:t>
      </w:r>
      <w:r w:rsidR="00343156">
        <w:rPr>
          <w:rFonts w:ascii="Segoe UI" w:eastAsia="Times New Roman" w:hAnsi="Segoe UI" w:cs="Segoe UI"/>
          <w:color w:val="auto"/>
          <w:sz w:val="18"/>
          <w:szCs w:val="18"/>
          <w:lang w:eastAsia="tr-TR"/>
        </w:rPr>
        <w:t>ücret</w:t>
      </w:r>
      <w:r w:rsidR="0048117F" w:rsidRPr="009C70DD">
        <w:rPr>
          <w:rFonts w:ascii="Segoe UI" w:eastAsia="Times New Roman" w:hAnsi="Segoe UI" w:cs="Segoe UI"/>
          <w:color w:val="auto"/>
          <w:sz w:val="18"/>
          <w:szCs w:val="18"/>
          <w:lang w:eastAsia="tr-TR"/>
        </w:rPr>
        <w:t xml:space="preserve">, zaman, mekân ve öğretici açısından oldukça zorlayıcı </w:t>
      </w:r>
      <w:r w:rsidR="00325772" w:rsidRPr="009C70DD">
        <w:rPr>
          <w:rFonts w:ascii="Segoe UI" w:eastAsia="Times New Roman" w:hAnsi="Segoe UI" w:cs="Segoe UI"/>
          <w:color w:val="auto"/>
          <w:sz w:val="18"/>
          <w:szCs w:val="18"/>
          <w:lang w:eastAsia="tr-TR"/>
        </w:rPr>
        <w:t>kısıtlara</w:t>
      </w:r>
      <w:r w:rsidR="00343156">
        <w:rPr>
          <w:rFonts w:ascii="Segoe UI" w:eastAsia="Times New Roman" w:hAnsi="Segoe UI" w:cs="Segoe UI"/>
          <w:color w:val="auto"/>
          <w:sz w:val="18"/>
          <w:szCs w:val="18"/>
          <w:lang w:eastAsia="tr-TR"/>
        </w:rPr>
        <w:t xml:space="preserve"> sahip</w:t>
      </w:r>
      <w:r w:rsidR="00395478">
        <w:rPr>
          <w:rFonts w:ascii="Segoe UI" w:eastAsia="Times New Roman" w:hAnsi="Segoe UI" w:cs="Segoe UI"/>
          <w:color w:val="auto"/>
          <w:sz w:val="18"/>
          <w:szCs w:val="18"/>
          <w:lang w:eastAsia="tr-TR"/>
        </w:rPr>
        <w:t>t</w:t>
      </w:r>
      <w:r w:rsidR="00343156">
        <w:rPr>
          <w:rFonts w:ascii="Segoe UI" w:eastAsia="Times New Roman" w:hAnsi="Segoe UI" w:cs="Segoe UI"/>
          <w:color w:val="auto"/>
          <w:sz w:val="18"/>
          <w:szCs w:val="18"/>
          <w:lang w:eastAsia="tr-TR"/>
        </w:rPr>
        <w:t>ir</w:t>
      </w:r>
      <w:r w:rsidR="0048117F" w:rsidRPr="009C70DD">
        <w:rPr>
          <w:rFonts w:ascii="Segoe UI" w:eastAsia="Times New Roman" w:hAnsi="Segoe UI" w:cs="Segoe UI"/>
          <w:color w:val="auto"/>
          <w:sz w:val="18"/>
          <w:szCs w:val="18"/>
          <w:lang w:eastAsia="tr-TR"/>
        </w:rPr>
        <w:t xml:space="preserve">. Hâlbuki </w:t>
      </w:r>
      <w:r w:rsidR="00395478">
        <w:rPr>
          <w:rFonts w:ascii="Segoe UI" w:eastAsia="Times New Roman" w:hAnsi="Segoe UI" w:cs="Segoe UI"/>
          <w:color w:val="auto"/>
          <w:sz w:val="18"/>
          <w:szCs w:val="18"/>
          <w:lang w:eastAsia="tr-TR"/>
        </w:rPr>
        <w:t xml:space="preserve">kullanıcılar </w:t>
      </w:r>
      <w:r w:rsidR="0048117F" w:rsidRPr="009C70DD">
        <w:rPr>
          <w:rFonts w:ascii="Segoe UI" w:eastAsia="Times New Roman" w:hAnsi="Segoe UI" w:cs="Segoe UI"/>
          <w:color w:val="auto"/>
          <w:sz w:val="18"/>
          <w:szCs w:val="18"/>
          <w:lang w:eastAsia="tr-TR"/>
        </w:rPr>
        <w:t>çok düşük ücretlerle, hatta ücretsiz olarak, dünyada çok az konuşulan dilleri bile</w:t>
      </w:r>
      <w:r w:rsidR="00395478">
        <w:rPr>
          <w:rFonts w:ascii="Segoe UI" w:eastAsia="Times New Roman" w:hAnsi="Segoe UI" w:cs="Segoe UI"/>
          <w:color w:val="auto"/>
          <w:sz w:val="18"/>
          <w:szCs w:val="18"/>
          <w:lang w:eastAsia="tr-TR"/>
        </w:rPr>
        <w:t>,</w:t>
      </w:r>
      <w:r w:rsidR="0048117F" w:rsidRPr="009C70DD">
        <w:rPr>
          <w:rFonts w:ascii="Segoe UI" w:eastAsia="Times New Roman" w:hAnsi="Segoe UI" w:cs="Segoe UI"/>
          <w:color w:val="auto"/>
          <w:sz w:val="18"/>
          <w:szCs w:val="18"/>
          <w:lang w:eastAsia="tr-TR"/>
        </w:rPr>
        <w:t xml:space="preserve"> yapay zekâlı yazılımlar </w:t>
      </w:r>
      <w:r w:rsidR="00325772" w:rsidRPr="009C70DD">
        <w:rPr>
          <w:rFonts w:ascii="Segoe UI" w:eastAsia="Times New Roman" w:hAnsi="Segoe UI" w:cs="Segoe UI"/>
          <w:color w:val="auto"/>
          <w:sz w:val="18"/>
          <w:szCs w:val="18"/>
          <w:lang w:eastAsia="tr-TR"/>
        </w:rPr>
        <w:t>aracılığıyla</w:t>
      </w:r>
      <w:r w:rsidR="0048117F" w:rsidRPr="009C70DD">
        <w:rPr>
          <w:rFonts w:ascii="Segoe UI" w:eastAsia="Times New Roman" w:hAnsi="Segoe UI" w:cs="Segoe UI"/>
          <w:color w:val="auto"/>
          <w:sz w:val="18"/>
          <w:szCs w:val="18"/>
          <w:lang w:eastAsia="tr-TR"/>
        </w:rPr>
        <w:t>, istedikleri zaman ve mekânda, iste</w:t>
      </w:r>
      <w:r w:rsidR="00325772" w:rsidRPr="009C70DD">
        <w:rPr>
          <w:rFonts w:ascii="Segoe UI" w:eastAsia="Times New Roman" w:hAnsi="Segoe UI" w:cs="Segoe UI"/>
          <w:color w:val="auto"/>
          <w:sz w:val="18"/>
          <w:szCs w:val="18"/>
          <w:lang w:eastAsia="tr-TR"/>
        </w:rPr>
        <w:t>dikler</w:t>
      </w:r>
      <w:r w:rsidR="00395478">
        <w:rPr>
          <w:rFonts w:ascii="Segoe UI" w:eastAsia="Times New Roman" w:hAnsi="Segoe UI" w:cs="Segoe UI"/>
          <w:color w:val="auto"/>
          <w:sz w:val="18"/>
          <w:szCs w:val="18"/>
          <w:lang w:eastAsia="tr-TR"/>
        </w:rPr>
        <w:t>i kadar hata yap</w:t>
      </w:r>
      <w:r w:rsidR="00325772" w:rsidRPr="009C70DD">
        <w:rPr>
          <w:rFonts w:ascii="Segoe UI" w:eastAsia="Times New Roman" w:hAnsi="Segoe UI" w:cs="Segoe UI"/>
          <w:color w:val="auto"/>
          <w:sz w:val="18"/>
          <w:szCs w:val="18"/>
          <w:lang w:eastAsia="tr-TR"/>
        </w:rPr>
        <w:t>arak</w:t>
      </w:r>
      <w:r w:rsidR="00774FB2" w:rsidRPr="009C70DD">
        <w:rPr>
          <w:rFonts w:ascii="Segoe UI" w:eastAsia="Times New Roman" w:hAnsi="Segoe UI" w:cs="Segoe UI"/>
          <w:color w:val="auto"/>
          <w:sz w:val="18"/>
          <w:szCs w:val="18"/>
          <w:lang w:eastAsia="tr-TR"/>
        </w:rPr>
        <w:t>,</w:t>
      </w:r>
      <w:r w:rsidR="00325772" w:rsidRPr="009C70DD">
        <w:rPr>
          <w:rFonts w:ascii="Segoe UI" w:eastAsia="Times New Roman" w:hAnsi="Segoe UI" w:cs="Segoe UI"/>
          <w:color w:val="auto"/>
          <w:sz w:val="18"/>
          <w:szCs w:val="18"/>
          <w:lang w:eastAsia="tr-TR"/>
        </w:rPr>
        <w:t xml:space="preserve"> pratik anlamda</w:t>
      </w:r>
      <w:r w:rsidR="0048117F" w:rsidRPr="009C70DD">
        <w:rPr>
          <w:rFonts w:ascii="Segoe UI" w:eastAsia="Times New Roman" w:hAnsi="Segoe UI" w:cs="Segoe UI"/>
          <w:color w:val="auto"/>
          <w:sz w:val="18"/>
          <w:szCs w:val="18"/>
          <w:lang w:eastAsia="tr-TR"/>
        </w:rPr>
        <w:t xml:space="preserve"> </w:t>
      </w:r>
      <w:r w:rsidR="00395478">
        <w:rPr>
          <w:rFonts w:ascii="Segoe UI" w:eastAsia="Times New Roman" w:hAnsi="Segoe UI" w:cs="Segoe UI"/>
          <w:color w:val="auto"/>
          <w:sz w:val="18"/>
          <w:szCs w:val="18"/>
          <w:lang w:eastAsia="tr-TR"/>
        </w:rPr>
        <w:t xml:space="preserve">çok iyi </w:t>
      </w:r>
      <w:r w:rsidR="0048117F" w:rsidRPr="009C70DD">
        <w:rPr>
          <w:rFonts w:ascii="Segoe UI" w:eastAsia="Times New Roman" w:hAnsi="Segoe UI" w:cs="Segoe UI"/>
          <w:color w:val="auto"/>
          <w:sz w:val="18"/>
          <w:szCs w:val="18"/>
          <w:lang w:eastAsia="tr-TR"/>
        </w:rPr>
        <w:t>öğrenebiliyorlar. Elbette her yönüyle kullanıcının dil</w:t>
      </w:r>
      <w:r w:rsidR="00343156">
        <w:rPr>
          <w:rFonts w:ascii="Segoe UI" w:eastAsia="Times New Roman" w:hAnsi="Segoe UI" w:cs="Segoe UI"/>
          <w:color w:val="auto"/>
          <w:sz w:val="18"/>
          <w:szCs w:val="18"/>
          <w:lang w:eastAsia="tr-TR"/>
        </w:rPr>
        <w:t>i kullanma</w:t>
      </w:r>
      <w:r w:rsidR="0048117F" w:rsidRPr="009C70DD">
        <w:rPr>
          <w:rFonts w:ascii="Segoe UI" w:eastAsia="Times New Roman" w:hAnsi="Segoe UI" w:cs="Segoe UI"/>
          <w:color w:val="auto"/>
          <w:sz w:val="18"/>
          <w:szCs w:val="18"/>
          <w:lang w:eastAsia="tr-TR"/>
        </w:rPr>
        <w:t xml:space="preserve"> </w:t>
      </w:r>
      <w:r w:rsidR="00343156">
        <w:rPr>
          <w:rFonts w:ascii="Segoe UI" w:eastAsia="Times New Roman" w:hAnsi="Segoe UI" w:cs="Segoe UI"/>
          <w:color w:val="auto"/>
          <w:sz w:val="18"/>
          <w:szCs w:val="18"/>
          <w:lang w:eastAsia="tr-TR"/>
        </w:rPr>
        <w:t>becerilerini</w:t>
      </w:r>
      <w:r w:rsidR="00774FB2" w:rsidRPr="009C70DD">
        <w:rPr>
          <w:rFonts w:ascii="Segoe UI" w:eastAsia="Times New Roman" w:hAnsi="Segoe UI" w:cs="Segoe UI"/>
          <w:color w:val="auto"/>
          <w:sz w:val="18"/>
          <w:szCs w:val="18"/>
          <w:lang w:eastAsia="tr-TR"/>
        </w:rPr>
        <w:t xml:space="preserve"> </w:t>
      </w:r>
      <w:r w:rsidR="00395478">
        <w:rPr>
          <w:rFonts w:ascii="Segoe UI" w:eastAsia="Times New Roman" w:hAnsi="Segoe UI" w:cs="Segoe UI"/>
          <w:color w:val="auto"/>
          <w:sz w:val="18"/>
          <w:szCs w:val="18"/>
          <w:lang w:eastAsia="tr-TR"/>
        </w:rPr>
        <w:t>geliştirebilecek</w:t>
      </w:r>
      <w:r w:rsidR="00774FB2" w:rsidRPr="009C70DD">
        <w:rPr>
          <w:rFonts w:ascii="Segoe UI" w:eastAsia="Times New Roman" w:hAnsi="Segoe UI" w:cs="Segoe UI"/>
          <w:color w:val="auto"/>
          <w:sz w:val="18"/>
          <w:szCs w:val="18"/>
          <w:lang w:eastAsia="tr-TR"/>
        </w:rPr>
        <w:t xml:space="preserve"> yazılımlar</w:t>
      </w:r>
      <w:r w:rsidR="00395478">
        <w:rPr>
          <w:rFonts w:ascii="Segoe UI" w:eastAsia="Times New Roman" w:hAnsi="Segoe UI" w:cs="Segoe UI"/>
          <w:color w:val="auto"/>
          <w:sz w:val="18"/>
          <w:szCs w:val="18"/>
          <w:lang w:eastAsia="tr-TR"/>
        </w:rPr>
        <w:t>dan bahsetmek</w:t>
      </w:r>
      <w:r w:rsidR="00343156">
        <w:rPr>
          <w:rFonts w:ascii="Segoe UI" w:eastAsia="Times New Roman" w:hAnsi="Segoe UI" w:cs="Segoe UI"/>
          <w:color w:val="auto"/>
          <w:sz w:val="18"/>
          <w:szCs w:val="18"/>
          <w:lang w:eastAsia="tr-TR"/>
        </w:rPr>
        <w:t xml:space="preserve"> </w:t>
      </w:r>
      <w:r w:rsidR="00395478">
        <w:rPr>
          <w:rFonts w:ascii="Segoe UI" w:eastAsia="Times New Roman" w:hAnsi="Segoe UI" w:cs="Segoe UI"/>
          <w:color w:val="auto"/>
          <w:sz w:val="18"/>
          <w:szCs w:val="18"/>
          <w:lang w:eastAsia="tr-TR"/>
        </w:rPr>
        <w:t>ya da henüz yüz yüze eğitime alternatif olabilecek bir duruma erişmiş olduklarından bahsetmek şimdilik zor görünmektedir.</w:t>
      </w:r>
      <w:r w:rsidR="0048117F" w:rsidRPr="009C70DD">
        <w:rPr>
          <w:rFonts w:ascii="Segoe UI" w:eastAsia="Times New Roman" w:hAnsi="Segoe UI" w:cs="Segoe UI"/>
          <w:color w:val="auto"/>
          <w:sz w:val="18"/>
          <w:szCs w:val="18"/>
          <w:lang w:eastAsia="tr-TR"/>
        </w:rPr>
        <w:t xml:space="preserve"> Fakat </w:t>
      </w:r>
      <w:r w:rsidR="00774FB2" w:rsidRPr="009C70DD">
        <w:rPr>
          <w:rFonts w:ascii="Segoe UI" w:eastAsia="Times New Roman" w:hAnsi="Segoe UI" w:cs="Segoe UI"/>
          <w:color w:val="auto"/>
          <w:sz w:val="18"/>
          <w:szCs w:val="18"/>
          <w:lang w:eastAsia="tr-TR"/>
        </w:rPr>
        <w:t xml:space="preserve">söz konusu </w:t>
      </w:r>
      <w:r w:rsidR="0048117F" w:rsidRPr="009C70DD">
        <w:rPr>
          <w:rFonts w:ascii="Segoe UI" w:eastAsia="Times New Roman" w:hAnsi="Segoe UI" w:cs="Segoe UI"/>
          <w:color w:val="auto"/>
          <w:sz w:val="18"/>
          <w:szCs w:val="18"/>
          <w:lang w:eastAsia="tr-TR"/>
        </w:rPr>
        <w:t xml:space="preserve">bu yazılımların gelişmesiyle birlikte bu hedefler daha </w:t>
      </w:r>
      <w:r w:rsidR="00325772" w:rsidRPr="009C70DD">
        <w:rPr>
          <w:rFonts w:ascii="Segoe UI" w:eastAsia="Times New Roman" w:hAnsi="Segoe UI" w:cs="Segoe UI"/>
          <w:color w:val="auto"/>
          <w:sz w:val="18"/>
          <w:szCs w:val="18"/>
          <w:lang w:eastAsia="tr-TR"/>
        </w:rPr>
        <w:t xml:space="preserve">da </w:t>
      </w:r>
      <w:r w:rsidR="0048117F" w:rsidRPr="009C70DD">
        <w:rPr>
          <w:rFonts w:ascii="Segoe UI" w:eastAsia="Times New Roman" w:hAnsi="Segoe UI" w:cs="Segoe UI"/>
          <w:color w:val="auto"/>
          <w:sz w:val="18"/>
          <w:szCs w:val="18"/>
          <w:lang w:eastAsia="tr-TR"/>
        </w:rPr>
        <w:t xml:space="preserve">mümkün hale gelecektir. </w:t>
      </w:r>
      <w:r w:rsidR="00E16F6C" w:rsidRPr="009C70DD">
        <w:rPr>
          <w:rFonts w:ascii="Segoe UI" w:eastAsia="Times New Roman" w:hAnsi="Segoe UI" w:cs="Segoe UI"/>
          <w:color w:val="auto"/>
          <w:sz w:val="18"/>
          <w:szCs w:val="18"/>
          <w:lang w:eastAsia="tr-TR"/>
        </w:rPr>
        <w:t xml:space="preserve">Yapay </w:t>
      </w:r>
      <w:r w:rsidR="00873C49" w:rsidRPr="009C70DD">
        <w:rPr>
          <w:rFonts w:ascii="Segoe UI" w:eastAsia="Times New Roman" w:hAnsi="Segoe UI" w:cs="Segoe UI"/>
          <w:color w:val="auto"/>
          <w:sz w:val="18"/>
          <w:szCs w:val="18"/>
          <w:lang w:eastAsia="tr-TR"/>
        </w:rPr>
        <w:t>zekâ</w:t>
      </w:r>
      <w:r w:rsidR="00E16F6C" w:rsidRPr="009C70DD">
        <w:rPr>
          <w:rFonts w:ascii="Segoe UI" w:eastAsia="Times New Roman" w:hAnsi="Segoe UI" w:cs="Segoe UI"/>
          <w:color w:val="auto"/>
          <w:sz w:val="18"/>
          <w:szCs w:val="18"/>
          <w:lang w:eastAsia="tr-TR"/>
        </w:rPr>
        <w:t xml:space="preserve">, </w:t>
      </w:r>
      <w:r w:rsidR="00CB41E3">
        <w:rPr>
          <w:rFonts w:ascii="Segoe UI" w:eastAsia="Times New Roman" w:hAnsi="Segoe UI" w:cs="Segoe UI"/>
          <w:color w:val="auto"/>
          <w:sz w:val="18"/>
          <w:szCs w:val="18"/>
          <w:lang w:eastAsia="tr-TR"/>
        </w:rPr>
        <w:t>hâkimler</w:t>
      </w:r>
      <w:r w:rsidR="00395478">
        <w:rPr>
          <w:rFonts w:ascii="Segoe UI" w:eastAsia="Times New Roman" w:hAnsi="Segoe UI" w:cs="Segoe UI"/>
          <w:color w:val="auto"/>
          <w:sz w:val="18"/>
          <w:szCs w:val="18"/>
          <w:lang w:eastAsia="tr-TR"/>
        </w:rPr>
        <w:t>in</w:t>
      </w:r>
      <w:r w:rsidR="00CB41E3">
        <w:rPr>
          <w:rFonts w:ascii="Segoe UI" w:eastAsia="Times New Roman" w:hAnsi="Segoe UI" w:cs="Segoe UI"/>
          <w:color w:val="auto"/>
          <w:sz w:val="18"/>
          <w:szCs w:val="18"/>
          <w:lang w:eastAsia="tr-TR"/>
        </w:rPr>
        <w:t>, doktorlar</w:t>
      </w:r>
      <w:r w:rsidR="00395478">
        <w:rPr>
          <w:rFonts w:ascii="Segoe UI" w:eastAsia="Times New Roman" w:hAnsi="Segoe UI" w:cs="Segoe UI"/>
          <w:color w:val="auto"/>
          <w:sz w:val="18"/>
          <w:szCs w:val="18"/>
          <w:lang w:eastAsia="tr-TR"/>
        </w:rPr>
        <w:t>ın</w:t>
      </w:r>
      <w:r w:rsidR="00E16F6C" w:rsidRPr="009C70DD">
        <w:rPr>
          <w:rFonts w:ascii="Segoe UI" w:eastAsia="Times New Roman" w:hAnsi="Segoe UI" w:cs="Segoe UI"/>
          <w:color w:val="auto"/>
          <w:sz w:val="18"/>
          <w:szCs w:val="18"/>
          <w:lang w:eastAsia="tr-TR"/>
        </w:rPr>
        <w:t xml:space="preserve">, </w:t>
      </w:r>
      <w:r w:rsidR="00CB41E3">
        <w:rPr>
          <w:rFonts w:ascii="Segoe UI" w:eastAsia="Times New Roman" w:hAnsi="Segoe UI" w:cs="Segoe UI"/>
          <w:color w:val="auto"/>
          <w:sz w:val="18"/>
          <w:szCs w:val="18"/>
          <w:lang w:eastAsia="tr-TR"/>
        </w:rPr>
        <w:t>operatörler</w:t>
      </w:r>
      <w:r w:rsidR="00395478">
        <w:rPr>
          <w:rFonts w:ascii="Segoe UI" w:eastAsia="Times New Roman" w:hAnsi="Segoe UI" w:cs="Segoe UI"/>
          <w:color w:val="auto"/>
          <w:sz w:val="18"/>
          <w:szCs w:val="18"/>
          <w:lang w:eastAsia="tr-TR"/>
        </w:rPr>
        <w:t>in</w:t>
      </w:r>
      <w:r w:rsidR="00CB41E3">
        <w:rPr>
          <w:rFonts w:ascii="Segoe UI" w:eastAsia="Times New Roman" w:hAnsi="Segoe UI" w:cs="Segoe UI"/>
          <w:color w:val="auto"/>
          <w:sz w:val="18"/>
          <w:szCs w:val="18"/>
          <w:lang w:eastAsia="tr-TR"/>
        </w:rPr>
        <w:t>, uzmanlar</w:t>
      </w:r>
      <w:r w:rsidR="00395478">
        <w:rPr>
          <w:rFonts w:ascii="Segoe UI" w:eastAsia="Times New Roman" w:hAnsi="Segoe UI" w:cs="Segoe UI"/>
          <w:color w:val="auto"/>
          <w:sz w:val="18"/>
          <w:szCs w:val="18"/>
          <w:lang w:eastAsia="tr-TR"/>
        </w:rPr>
        <w:t xml:space="preserve">ın, </w:t>
      </w:r>
      <w:r w:rsidR="00CB41E3">
        <w:rPr>
          <w:rFonts w:ascii="Segoe UI" w:eastAsia="Times New Roman" w:hAnsi="Segoe UI" w:cs="Segoe UI"/>
          <w:color w:val="auto"/>
          <w:sz w:val="18"/>
          <w:szCs w:val="18"/>
          <w:lang w:eastAsia="tr-TR"/>
        </w:rPr>
        <w:t>öğretmenler</w:t>
      </w:r>
      <w:r w:rsidR="00395478">
        <w:rPr>
          <w:rFonts w:ascii="Segoe UI" w:eastAsia="Times New Roman" w:hAnsi="Segoe UI" w:cs="Segoe UI"/>
          <w:color w:val="auto"/>
          <w:sz w:val="18"/>
          <w:szCs w:val="18"/>
          <w:lang w:eastAsia="tr-TR"/>
        </w:rPr>
        <w:t>in</w:t>
      </w:r>
      <w:r w:rsidR="00E16F6C" w:rsidRPr="009C70DD">
        <w:rPr>
          <w:rFonts w:ascii="Segoe UI" w:eastAsia="Times New Roman" w:hAnsi="Segoe UI" w:cs="Segoe UI"/>
          <w:color w:val="auto"/>
          <w:sz w:val="18"/>
          <w:szCs w:val="18"/>
          <w:lang w:eastAsia="tr-TR"/>
        </w:rPr>
        <w:t xml:space="preserve"> </w:t>
      </w:r>
      <w:r w:rsidR="00395478">
        <w:rPr>
          <w:rFonts w:ascii="Segoe UI" w:eastAsia="Times New Roman" w:hAnsi="Segoe UI" w:cs="Segoe UI"/>
          <w:color w:val="auto"/>
          <w:sz w:val="18"/>
          <w:szCs w:val="18"/>
          <w:lang w:eastAsia="tr-TR"/>
        </w:rPr>
        <w:t xml:space="preserve">ve </w:t>
      </w:r>
      <w:r w:rsidR="00E16F6C" w:rsidRPr="009C70DD">
        <w:rPr>
          <w:rFonts w:ascii="Segoe UI" w:eastAsia="Times New Roman" w:hAnsi="Segoe UI" w:cs="Segoe UI"/>
          <w:color w:val="auto"/>
          <w:sz w:val="18"/>
          <w:szCs w:val="18"/>
          <w:lang w:eastAsia="tr-TR"/>
        </w:rPr>
        <w:t>banka çalışanlarının</w:t>
      </w:r>
      <w:r w:rsidR="00CB41E3">
        <w:rPr>
          <w:rFonts w:ascii="Segoe UI" w:eastAsia="Times New Roman" w:hAnsi="Segoe UI" w:cs="Segoe UI"/>
          <w:color w:val="auto"/>
          <w:sz w:val="18"/>
          <w:szCs w:val="18"/>
          <w:lang w:eastAsia="tr-TR"/>
        </w:rPr>
        <w:t xml:space="preserve"> da</w:t>
      </w:r>
      <w:r w:rsidR="00CB41E3" w:rsidRPr="00CB41E3">
        <w:rPr>
          <w:rFonts w:ascii="Segoe UI" w:eastAsia="Times New Roman" w:hAnsi="Segoe UI" w:cs="Segoe UI"/>
          <w:color w:val="auto"/>
          <w:sz w:val="18"/>
          <w:szCs w:val="18"/>
          <w:lang w:eastAsia="tr-TR"/>
        </w:rPr>
        <w:t xml:space="preserve"> </w:t>
      </w:r>
      <w:r w:rsidR="00CB41E3">
        <w:rPr>
          <w:rFonts w:ascii="Segoe UI" w:eastAsia="Times New Roman" w:hAnsi="Segoe UI" w:cs="Segoe UI"/>
          <w:color w:val="auto"/>
          <w:sz w:val="18"/>
          <w:szCs w:val="18"/>
          <w:lang w:eastAsia="tr-TR"/>
        </w:rPr>
        <w:t>yerini</w:t>
      </w:r>
      <w:r w:rsidR="00CB41E3" w:rsidRPr="009C70DD">
        <w:rPr>
          <w:rFonts w:ascii="Segoe UI" w:eastAsia="Times New Roman" w:hAnsi="Segoe UI" w:cs="Segoe UI"/>
          <w:color w:val="auto"/>
          <w:sz w:val="18"/>
          <w:szCs w:val="18"/>
          <w:lang w:eastAsia="tr-TR"/>
        </w:rPr>
        <w:t xml:space="preserve"> </w:t>
      </w:r>
      <w:r w:rsidR="00E16F6C" w:rsidRPr="009C70DD">
        <w:rPr>
          <w:rFonts w:ascii="Segoe UI" w:eastAsia="Times New Roman" w:hAnsi="Segoe UI" w:cs="Segoe UI"/>
          <w:color w:val="auto"/>
          <w:sz w:val="18"/>
          <w:szCs w:val="18"/>
          <w:lang w:eastAsia="tr-TR"/>
        </w:rPr>
        <w:t>–konusuna özgü, geliştirilm</w:t>
      </w:r>
      <w:r w:rsidR="00395478">
        <w:rPr>
          <w:rFonts w:ascii="Segoe UI" w:eastAsia="Times New Roman" w:hAnsi="Segoe UI" w:cs="Segoe UI"/>
          <w:color w:val="auto"/>
          <w:sz w:val="18"/>
          <w:szCs w:val="18"/>
          <w:lang w:eastAsia="tr-TR"/>
        </w:rPr>
        <w:t>iş bir hesap makinesi mantığı taşıyarak</w:t>
      </w:r>
      <w:r w:rsidR="00774FB2" w:rsidRPr="009C70DD">
        <w:rPr>
          <w:rFonts w:ascii="Segoe UI" w:eastAsia="Times New Roman" w:hAnsi="Segoe UI" w:cs="Segoe UI"/>
          <w:color w:val="auto"/>
          <w:sz w:val="18"/>
          <w:szCs w:val="18"/>
          <w:lang w:eastAsia="tr-TR"/>
        </w:rPr>
        <w:t xml:space="preserve"> </w:t>
      </w:r>
      <w:r w:rsidR="00E16F6C" w:rsidRPr="009C70DD">
        <w:rPr>
          <w:rFonts w:ascii="Segoe UI" w:eastAsia="Times New Roman" w:hAnsi="Segoe UI" w:cs="Segoe UI"/>
          <w:color w:val="auto"/>
          <w:sz w:val="18"/>
          <w:szCs w:val="18"/>
          <w:lang w:eastAsia="tr-TR"/>
        </w:rPr>
        <w:t>- tamamen değilse bile</w:t>
      </w:r>
      <w:r w:rsidR="00CB41E3" w:rsidRPr="00CB41E3">
        <w:rPr>
          <w:rFonts w:ascii="Segoe UI" w:eastAsia="Times New Roman" w:hAnsi="Segoe UI" w:cs="Segoe UI"/>
          <w:color w:val="auto"/>
          <w:sz w:val="18"/>
          <w:szCs w:val="18"/>
          <w:lang w:eastAsia="tr-TR"/>
        </w:rPr>
        <w:t xml:space="preserve"> </w:t>
      </w:r>
      <w:r w:rsidR="00CB41E3" w:rsidRPr="009C70DD">
        <w:rPr>
          <w:rFonts w:ascii="Segoe UI" w:eastAsia="Times New Roman" w:hAnsi="Segoe UI" w:cs="Segoe UI"/>
          <w:color w:val="auto"/>
          <w:sz w:val="18"/>
          <w:szCs w:val="18"/>
          <w:lang w:eastAsia="tr-TR"/>
        </w:rPr>
        <w:t>sınırlı olarak</w:t>
      </w:r>
      <w:r w:rsidR="00E16F6C" w:rsidRPr="009C70DD">
        <w:rPr>
          <w:rFonts w:ascii="Segoe UI" w:eastAsia="Times New Roman" w:hAnsi="Segoe UI" w:cs="Segoe UI"/>
          <w:color w:val="auto"/>
          <w:sz w:val="18"/>
          <w:szCs w:val="18"/>
          <w:lang w:eastAsia="tr-TR"/>
        </w:rPr>
        <w:t xml:space="preserve">, sayıca istihdamı </w:t>
      </w:r>
      <w:r w:rsidR="00873C49" w:rsidRPr="009C70DD">
        <w:rPr>
          <w:rFonts w:ascii="Segoe UI" w:eastAsia="Times New Roman" w:hAnsi="Segoe UI" w:cs="Segoe UI"/>
          <w:color w:val="auto"/>
          <w:sz w:val="18"/>
          <w:szCs w:val="18"/>
          <w:lang w:eastAsia="tr-TR"/>
        </w:rPr>
        <w:t>azaltma</w:t>
      </w:r>
      <w:r w:rsidR="00CB41E3">
        <w:rPr>
          <w:rFonts w:ascii="Segoe UI" w:eastAsia="Times New Roman" w:hAnsi="Segoe UI" w:cs="Segoe UI"/>
          <w:color w:val="auto"/>
          <w:sz w:val="18"/>
          <w:szCs w:val="18"/>
          <w:lang w:eastAsia="tr-TR"/>
        </w:rPr>
        <w:t xml:space="preserve"> gibi bir etki doğurarak</w:t>
      </w:r>
      <w:r w:rsidR="00395478">
        <w:rPr>
          <w:rFonts w:ascii="Segoe UI" w:eastAsia="Times New Roman" w:hAnsi="Segoe UI" w:cs="Segoe UI"/>
          <w:color w:val="auto"/>
          <w:sz w:val="18"/>
          <w:szCs w:val="18"/>
          <w:lang w:eastAsia="tr-TR"/>
        </w:rPr>
        <w:t>,</w:t>
      </w:r>
      <w:r w:rsidR="00CB41E3">
        <w:rPr>
          <w:rFonts w:ascii="Segoe UI" w:eastAsia="Times New Roman" w:hAnsi="Segoe UI" w:cs="Segoe UI"/>
          <w:color w:val="auto"/>
          <w:sz w:val="18"/>
          <w:szCs w:val="18"/>
          <w:lang w:eastAsia="tr-TR"/>
        </w:rPr>
        <w:t xml:space="preserve"> </w:t>
      </w:r>
      <w:r w:rsidR="00E16F6C" w:rsidRPr="009C70DD">
        <w:rPr>
          <w:rFonts w:ascii="Segoe UI" w:eastAsia="Times New Roman" w:hAnsi="Segoe UI" w:cs="Segoe UI"/>
          <w:color w:val="auto"/>
          <w:sz w:val="18"/>
          <w:szCs w:val="18"/>
          <w:lang w:eastAsia="tr-TR"/>
        </w:rPr>
        <w:t xml:space="preserve">almaktadır. </w:t>
      </w:r>
      <w:r w:rsidR="00CB41E3">
        <w:rPr>
          <w:rFonts w:ascii="Segoe UI" w:eastAsia="Times New Roman" w:hAnsi="Segoe UI" w:cs="Segoe UI"/>
          <w:color w:val="auto"/>
          <w:sz w:val="18"/>
          <w:szCs w:val="18"/>
          <w:lang w:eastAsia="tr-TR"/>
        </w:rPr>
        <w:t xml:space="preserve">Fakat çevresel değişimlerin yer yer çok abartılması gibi bu yapay zekâ yöntemlerinin </w:t>
      </w:r>
      <w:r w:rsidR="00C65F57">
        <w:rPr>
          <w:rFonts w:ascii="Segoe UI" w:eastAsia="Times New Roman" w:hAnsi="Segoe UI" w:cs="Segoe UI"/>
          <w:color w:val="auto"/>
          <w:sz w:val="18"/>
          <w:szCs w:val="18"/>
          <w:lang w:eastAsia="tr-TR"/>
        </w:rPr>
        <w:t xml:space="preserve">de </w:t>
      </w:r>
      <w:r w:rsidR="00CB41E3">
        <w:rPr>
          <w:rFonts w:ascii="Segoe UI" w:eastAsia="Times New Roman" w:hAnsi="Segoe UI" w:cs="Segoe UI"/>
          <w:color w:val="auto"/>
          <w:sz w:val="18"/>
          <w:szCs w:val="18"/>
          <w:lang w:eastAsia="tr-TR"/>
        </w:rPr>
        <w:t xml:space="preserve">etkisi abartılmamalıdır. Yapay zekânın, özellikle yapay sinir ağlarının (YSA) tarihsel gelişimi bunun çok iyi bir örneğidir (Bkz. Öztemel, 2012, 35-41). Yapay </w:t>
      </w:r>
      <w:r w:rsidR="00984EB6">
        <w:rPr>
          <w:rFonts w:ascii="Segoe UI" w:eastAsia="Times New Roman" w:hAnsi="Segoe UI" w:cs="Segoe UI"/>
          <w:color w:val="auto"/>
          <w:sz w:val="18"/>
          <w:szCs w:val="18"/>
          <w:lang w:eastAsia="tr-TR"/>
        </w:rPr>
        <w:t>zekâ</w:t>
      </w:r>
      <w:r w:rsidR="00CB41E3">
        <w:rPr>
          <w:rFonts w:ascii="Segoe UI" w:eastAsia="Times New Roman" w:hAnsi="Segoe UI" w:cs="Segoe UI"/>
          <w:color w:val="auto"/>
          <w:sz w:val="18"/>
          <w:szCs w:val="18"/>
          <w:lang w:eastAsia="tr-TR"/>
        </w:rPr>
        <w:t xml:space="preserve"> doğal </w:t>
      </w:r>
      <w:r w:rsidR="00984EB6">
        <w:rPr>
          <w:rFonts w:ascii="Segoe UI" w:eastAsia="Times New Roman" w:hAnsi="Segoe UI" w:cs="Segoe UI"/>
          <w:color w:val="auto"/>
          <w:sz w:val="18"/>
          <w:szCs w:val="18"/>
          <w:lang w:eastAsia="tr-TR"/>
        </w:rPr>
        <w:t>zekâya</w:t>
      </w:r>
      <w:r w:rsidR="00CB41E3">
        <w:rPr>
          <w:rFonts w:ascii="Segoe UI" w:eastAsia="Times New Roman" w:hAnsi="Segoe UI" w:cs="Segoe UI"/>
          <w:color w:val="auto"/>
          <w:sz w:val="18"/>
          <w:szCs w:val="18"/>
          <w:lang w:eastAsia="tr-TR"/>
        </w:rPr>
        <w:t xml:space="preserve"> tabidir ve insanın bildiği ve insanı taklit edebildiği kadar ilerleyebilir (</w:t>
      </w:r>
      <w:r w:rsidR="00CB41E3" w:rsidRPr="00CB41E3">
        <w:rPr>
          <w:rFonts w:ascii="Segoe UI" w:eastAsia="Times New Roman" w:hAnsi="Segoe UI" w:cs="Segoe UI"/>
          <w:color w:val="auto"/>
          <w:sz w:val="18"/>
          <w:szCs w:val="18"/>
          <w:lang w:eastAsia="tr-TR"/>
        </w:rPr>
        <w:t>Yılmaz,</w:t>
      </w:r>
      <w:r w:rsidR="00984EB6">
        <w:rPr>
          <w:rFonts w:ascii="Segoe UI" w:eastAsia="Times New Roman" w:hAnsi="Segoe UI" w:cs="Segoe UI"/>
          <w:color w:val="auto"/>
          <w:sz w:val="18"/>
          <w:szCs w:val="18"/>
          <w:lang w:eastAsia="tr-TR"/>
        </w:rPr>
        <w:t xml:space="preserve"> 2017, 7</w:t>
      </w:r>
      <w:r w:rsidR="00CB41E3" w:rsidRPr="00CB41E3">
        <w:rPr>
          <w:rFonts w:ascii="Segoe UI" w:eastAsia="Times New Roman" w:hAnsi="Segoe UI" w:cs="Segoe UI"/>
          <w:color w:val="auto"/>
          <w:sz w:val="18"/>
          <w:szCs w:val="18"/>
          <w:lang w:eastAsia="tr-TR"/>
        </w:rPr>
        <w:t>)</w:t>
      </w:r>
      <w:r w:rsidR="00CB41E3">
        <w:rPr>
          <w:rFonts w:ascii="Segoe UI" w:eastAsia="Times New Roman" w:hAnsi="Segoe UI" w:cs="Segoe UI"/>
          <w:color w:val="auto"/>
          <w:sz w:val="18"/>
          <w:szCs w:val="18"/>
          <w:lang w:eastAsia="tr-TR"/>
        </w:rPr>
        <w:t xml:space="preserve">. </w:t>
      </w:r>
    </w:p>
    <w:p w:rsidR="0048117F" w:rsidRDefault="00984EB6" w:rsidP="001B389E">
      <w:pPr>
        <w:spacing w:before="240" w:after="240" w:line="240" w:lineRule="auto"/>
        <w:jc w:val="both"/>
        <w:rPr>
          <w:rFonts w:ascii="Segoe UI" w:eastAsia="Times New Roman" w:hAnsi="Segoe UI" w:cs="Segoe UI"/>
          <w:color w:val="auto"/>
          <w:sz w:val="18"/>
          <w:szCs w:val="18"/>
          <w:lang w:eastAsia="tr-TR"/>
        </w:rPr>
      </w:pPr>
      <w:r>
        <w:rPr>
          <w:rFonts w:ascii="Segoe UI" w:eastAsia="Times New Roman" w:hAnsi="Segoe UI" w:cs="Segoe UI"/>
          <w:color w:val="auto"/>
          <w:sz w:val="18"/>
          <w:szCs w:val="18"/>
          <w:lang w:eastAsia="tr-TR"/>
        </w:rPr>
        <w:t xml:space="preserve">Yapay </w:t>
      </w:r>
      <w:r w:rsidR="00BC3409">
        <w:rPr>
          <w:rFonts w:ascii="Segoe UI" w:eastAsia="Times New Roman" w:hAnsi="Segoe UI" w:cs="Segoe UI"/>
          <w:color w:val="auto"/>
          <w:sz w:val="18"/>
          <w:szCs w:val="18"/>
          <w:lang w:eastAsia="tr-TR"/>
        </w:rPr>
        <w:t>zekâ</w:t>
      </w:r>
      <w:r>
        <w:rPr>
          <w:rFonts w:ascii="Segoe UI" w:eastAsia="Times New Roman" w:hAnsi="Segoe UI" w:cs="Segoe UI"/>
          <w:color w:val="auto"/>
          <w:sz w:val="18"/>
          <w:szCs w:val="18"/>
          <w:lang w:eastAsia="tr-TR"/>
        </w:rPr>
        <w:t xml:space="preserve"> yöntemlerinin pratik kullanımına hemen her sahadan sayısız örnekler verilebilir. Bununla birlikte, v</w:t>
      </w:r>
      <w:r w:rsidR="0048117F" w:rsidRPr="009C70DD">
        <w:rPr>
          <w:rFonts w:ascii="Segoe UI" w:eastAsia="Times New Roman" w:hAnsi="Segoe UI" w:cs="Segoe UI"/>
          <w:color w:val="auto"/>
          <w:sz w:val="18"/>
          <w:szCs w:val="18"/>
          <w:lang w:eastAsia="tr-TR"/>
        </w:rPr>
        <w:t xml:space="preserve">eriden öğrenen ve bu yüzden </w:t>
      </w:r>
      <w:r>
        <w:rPr>
          <w:rFonts w:ascii="Segoe UI" w:eastAsia="Times New Roman" w:hAnsi="Segoe UI" w:cs="Segoe UI"/>
          <w:color w:val="auto"/>
          <w:sz w:val="18"/>
          <w:szCs w:val="18"/>
          <w:lang w:eastAsia="tr-TR"/>
        </w:rPr>
        <w:t xml:space="preserve">en azından şimdilik çok fazla </w:t>
      </w:r>
      <w:r w:rsidR="0048117F" w:rsidRPr="009C70DD">
        <w:rPr>
          <w:rFonts w:ascii="Segoe UI" w:eastAsia="Times New Roman" w:hAnsi="Segoe UI" w:cs="Segoe UI"/>
          <w:color w:val="auto"/>
          <w:sz w:val="18"/>
          <w:szCs w:val="18"/>
          <w:lang w:eastAsia="tr-TR"/>
        </w:rPr>
        <w:t>veriye ihtiyaç duyan yapay zekâ yöntemlerinin</w:t>
      </w:r>
      <w:r w:rsidR="00774FB2" w:rsidRPr="009C70DD">
        <w:rPr>
          <w:rFonts w:ascii="Segoe UI" w:eastAsia="Times New Roman" w:hAnsi="Segoe UI" w:cs="Segoe UI"/>
          <w:color w:val="auto"/>
          <w:sz w:val="18"/>
          <w:szCs w:val="18"/>
          <w:lang w:eastAsia="tr-TR"/>
        </w:rPr>
        <w:t>,</w:t>
      </w:r>
      <w:r w:rsidR="0048117F" w:rsidRPr="009C70DD">
        <w:rPr>
          <w:rFonts w:ascii="Segoe UI" w:eastAsia="Times New Roman" w:hAnsi="Segoe UI" w:cs="Segoe UI"/>
          <w:color w:val="auto"/>
          <w:sz w:val="18"/>
          <w:szCs w:val="18"/>
          <w:lang w:eastAsia="tr-TR"/>
        </w:rPr>
        <w:t xml:space="preserve"> kapsamlı veriyle buluşabildiği finans sektöründe </w:t>
      </w:r>
      <w:r w:rsidR="00BC3409">
        <w:rPr>
          <w:rFonts w:ascii="Segoe UI" w:eastAsia="Times New Roman" w:hAnsi="Segoe UI" w:cs="Segoe UI"/>
          <w:color w:val="auto"/>
          <w:sz w:val="18"/>
          <w:szCs w:val="18"/>
          <w:lang w:eastAsia="tr-TR"/>
        </w:rPr>
        <w:t xml:space="preserve">kullanımı </w:t>
      </w:r>
      <w:r w:rsidR="0048117F" w:rsidRPr="009C70DD">
        <w:rPr>
          <w:rFonts w:ascii="Segoe UI" w:eastAsia="Times New Roman" w:hAnsi="Segoe UI" w:cs="Segoe UI"/>
          <w:color w:val="auto"/>
          <w:sz w:val="18"/>
          <w:szCs w:val="18"/>
          <w:lang w:eastAsia="tr-TR"/>
        </w:rPr>
        <w:t xml:space="preserve">oldukça </w:t>
      </w:r>
      <w:r w:rsidR="00774FB2" w:rsidRPr="009C70DD">
        <w:rPr>
          <w:rFonts w:ascii="Segoe UI" w:eastAsia="Times New Roman" w:hAnsi="Segoe UI" w:cs="Segoe UI"/>
          <w:color w:val="auto"/>
          <w:sz w:val="18"/>
          <w:szCs w:val="18"/>
          <w:lang w:eastAsia="tr-TR"/>
        </w:rPr>
        <w:t>yaygın</w:t>
      </w:r>
      <w:r w:rsidR="00BC3409">
        <w:rPr>
          <w:rFonts w:ascii="Segoe UI" w:eastAsia="Times New Roman" w:hAnsi="Segoe UI" w:cs="Segoe UI"/>
          <w:color w:val="auto"/>
          <w:sz w:val="18"/>
          <w:szCs w:val="18"/>
          <w:lang w:eastAsia="tr-TR"/>
        </w:rPr>
        <w:t xml:space="preserve">dır </w:t>
      </w:r>
      <w:r>
        <w:rPr>
          <w:rFonts w:ascii="Segoe UI" w:eastAsia="Times New Roman" w:hAnsi="Segoe UI" w:cs="Segoe UI"/>
          <w:color w:val="auto"/>
          <w:sz w:val="18"/>
          <w:szCs w:val="18"/>
          <w:lang w:eastAsia="tr-TR"/>
        </w:rPr>
        <w:t>(</w:t>
      </w:r>
      <w:r w:rsidRPr="00984EB6">
        <w:rPr>
          <w:rFonts w:ascii="Segoe UI" w:eastAsia="Times New Roman" w:hAnsi="Segoe UI" w:cs="Segoe UI"/>
          <w:color w:val="auto"/>
          <w:sz w:val="18"/>
          <w:szCs w:val="18"/>
          <w:lang w:eastAsia="tr-TR"/>
        </w:rPr>
        <w:t>Tkáˇc ve Verner</w:t>
      </w:r>
      <w:proofErr w:type="gramStart"/>
      <w:r w:rsidR="0048117F" w:rsidRPr="009C70DD">
        <w:rPr>
          <w:rFonts w:ascii="Segoe UI" w:eastAsia="Times New Roman" w:hAnsi="Segoe UI" w:cs="Segoe UI"/>
          <w:color w:val="auto"/>
          <w:sz w:val="18"/>
          <w:szCs w:val="18"/>
          <w:lang w:eastAsia="tr-TR"/>
        </w:rPr>
        <w:t>.</w:t>
      </w:r>
      <w:r>
        <w:rPr>
          <w:rFonts w:ascii="Segoe UI" w:eastAsia="Times New Roman" w:hAnsi="Segoe UI" w:cs="Segoe UI"/>
          <w:color w:val="auto"/>
          <w:sz w:val="18"/>
          <w:szCs w:val="18"/>
          <w:lang w:eastAsia="tr-TR"/>
        </w:rPr>
        <w:t>,</w:t>
      </w:r>
      <w:proofErr w:type="gramEnd"/>
      <w:r>
        <w:rPr>
          <w:rFonts w:ascii="Segoe UI" w:eastAsia="Times New Roman" w:hAnsi="Segoe UI" w:cs="Segoe UI"/>
          <w:color w:val="auto"/>
          <w:sz w:val="18"/>
          <w:szCs w:val="18"/>
          <w:lang w:eastAsia="tr-TR"/>
        </w:rPr>
        <w:t xml:space="preserve"> 2016).</w:t>
      </w:r>
      <w:r w:rsidR="0048117F" w:rsidRPr="009C70DD">
        <w:rPr>
          <w:rFonts w:ascii="Segoe UI" w:eastAsia="Times New Roman" w:hAnsi="Segoe UI" w:cs="Segoe UI"/>
          <w:color w:val="auto"/>
          <w:sz w:val="18"/>
          <w:szCs w:val="18"/>
          <w:lang w:eastAsia="tr-TR"/>
        </w:rPr>
        <w:t xml:space="preserve"> Kredi başvurularının değerlendirilmesi bu konudaki en önemli </w:t>
      </w:r>
      <w:r w:rsidR="00BC3409">
        <w:rPr>
          <w:rFonts w:ascii="Segoe UI" w:eastAsia="Times New Roman" w:hAnsi="Segoe UI" w:cs="Segoe UI"/>
          <w:color w:val="auto"/>
          <w:sz w:val="18"/>
          <w:szCs w:val="18"/>
          <w:lang w:eastAsia="tr-TR"/>
        </w:rPr>
        <w:t>uygulama alanlarından</w:t>
      </w:r>
      <w:r w:rsidR="0048117F" w:rsidRPr="009C70DD">
        <w:rPr>
          <w:rFonts w:ascii="Segoe UI" w:eastAsia="Times New Roman" w:hAnsi="Segoe UI" w:cs="Segoe UI"/>
          <w:color w:val="auto"/>
          <w:sz w:val="18"/>
          <w:szCs w:val="18"/>
          <w:lang w:eastAsia="tr-TR"/>
        </w:rPr>
        <w:t xml:space="preserve"> birisidir. Yapay </w:t>
      </w:r>
      <w:r w:rsidR="00643419" w:rsidRPr="009C70DD">
        <w:rPr>
          <w:rFonts w:ascii="Segoe UI" w:eastAsia="Times New Roman" w:hAnsi="Segoe UI" w:cs="Segoe UI"/>
          <w:color w:val="auto"/>
          <w:sz w:val="18"/>
          <w:szCs w:val="18"/>
          <w:lang w:eastAsia="tr-TR"/>
        </w:rPr>
        <w:t>zekâyı</w:t>
      </w:r>
      <w:r w:rsidR="0048117F" w:rsidRPr="009C70DD">
        <w:rPr>
          <w:rFonts w:ascii="Segoe UI" w:eastAsia="Times New Roman" w:hAnsi="Segoe UI" w:cs="Segoe UI"/>
          <w:color w:val="auto"/>
          <w:sz w:val="18"/>
          <w:szCs w:val="18"/>
          <w:lang w:eastAsia="tr-TR"/>
        </w:rPr>
        <w:t xml:space="preserve"> bu süreçte kullanan bankalar, bazen günler süren </w:t>
      </w:r>
      <w:r w:rsidR="00774FB2" w:rsidRPr="009C70DD">
        <w:rPr>
          <w:rFonts w:ascii="Segoe UI" w:eastAsia="Times New Roman" w:hAnsi="Segoe UI" w:cs="Segoe UI"/>
          <w:color w:val="auto"/>
          <w:sz w:val="18"/>
          <w:szCs w:val="18"/>
          <w:lang w:eastAsia="tr-TR"/>
        </w:rPr>
        <w:t xml:space="preserve">kredi başvurusu </w:t>
      </w:r>
      <w:r w:rsidR="00643419" w:rsidRPr="009C70DD">
        <w:rPr>
          <w:rFonts w:ascii="Segoe UI" w:eastAsia="Times New Roman" w:hAnsi="Segoe UI" w:cs="Segoe UI"/>
          <w:color w:val="auto"/>
          <w:sz w:val="18"/>
          <w:szCs w:val="18"/>
          <w:lang w:eastAsia="tr-TR"/>
        </w:rPr>
        <w:t>değerlendirme işlem</w:t>
      </w:r>
      <w:r w:rsidR="00C65F57">
        <w:rPr>
          <w:rFonts w:ascii="Segoe UI" w:eastAsia="Times New Roman" w:hAnsi="Segoe UI" w:cs="Segoe UI"/>
          <w:color w:val="auto"/>
          <w:sz w:val="18"/>
          <w:szCs w:val="18"/>
          <w:lang w:eastAsia="tr-TR"/>
        </w:rPr>
        <w:t>ler</w:t>
      </w:r>
      <w:r w:rsidR="00643419" w:rsidRPr="009C70DD">
        <w:rPr>
          <w:rFonts w:ascii="Segoe UI" w:eastAsia="Times New Roman" w:hAnsi="Segoe UI" w:cs="Segoe UI"/>
          <w:color w:val="auto"/>
          <w:sz w:val="18"/>
          <w:szCs w:val="18"/>
          <w:lang w:eastAsia="tr-TR"/>
        </w:rPr>
        <w:t>ini saniyeler içerisinde ve oldukça doğru bir şekilde değerlendir</w:t>
      </w:r>
      <w:r w:rsidR="00BC3409">
        <w:rPr>
          <w:rFonts w:ascii="Segoe UI" w:eastAsia="Times New Roman" w:hAnsi="Segoe UI" w:cs="Segoe UI"/>
          <w:color w:val="auto"/>
          <w:sz w:val="18"/>
          <w:szCs w:val="18"/>
          <w:lang w:eastAsia="tr-TR"/>
        </w:rPr>
        <w:t>ebil</w:t>
      </w:r>
      <w:r w:rsidR="00643419" w:rsidRPr="009C70DD">
        <w:rPr>
          <w:rFonts w:ascii="Segoe UI" w:eastAsia="Times New Roman" w:hAnsi="Segoe UI" w:cs="Segoe UI"/>
          <w:color w:val="auto"/>
          <w:sz w:val="18"/>
          <w:szCs w:val="18"/>
          <w:lang w:eastAsia="tr-TR"/>
        </w:rPr>
        <w:t>mektedir</w:t>
      </w:r>
      <w:r w:rsidR="00BC3409">
        <w:rPr>
          <w:rFonts w:ascii="Segoe UI" w:eastAsia="Times New Roman" w:hAnsi="Segoe UI" w:cs="Segoe UI"/>
          <w:color w:val="auto"/>
          <w:sz w:val="18"/>
          <w:szCs w:val="18"/>
          <w:lang w:eastAsia="tr-TR"/>
        </w:rPr>
        <w:t>ler</w:t>
      </w:r>
      <w:r w:rsidR="00643419" w:rsidRPr="009C70DD">
        <w:rPr>
          <w:rFonts w:ascii="Segoe UI" w:eastAsia="Times New Roman" w:hAnsi="Segoe UI" w:cs="Segoe UI"/>
          <w:color w:val="auto"/>
          <w:sz w:val="18"/>
          <w:szCs w:val="18"/>
          <w:lang w:eastAsia="tr-TR"/>
        </w:rPr>
        <w:t>. İlgili personel ise bu sayede iş geliştirme vb. daha efektif işlere yoğunlaşabilmekte</w:t>
      </w:r>
      <w:r w:rsidR="00774FB2" w:rsidRPr="009C70DD">
        <w:rPr>
          <w:rFonts w:ascii="Segoe UI" w:eastAsia="Times New Roman" w:hAnsi="Segoe UI" w:cs="Segoe UI"/>
          <w:color w:val="auto"/>
          <w:sz w:val="18"/>
          <w:szCs w:val="18"/>
          <w:lang w:eastAsia="tr-TR"/>
        </w:rPr>
        <w:t>,</w:t>
      </w:r>
      <w:r w:rsidR="00643419" w:rsidRPr="009C70DD">
        <w:rPr>
          <w:rFonts w:ascii="Segoe UI" w:eastAsia="Times New Roman" w:hAnsi="Segoe UI" w:cs="Segoe UI"/>
          <w:color w:val="auto"/>
          <w:sz w:val="18"/>
          <w:szCs w:val="18"/>
          <w:lang w:eastAsia="tr-TR"/>
        </w:rPr>
        <w:t xml:space="preserve"> angarya</w:t>
      </w:r>
      <w:r w:rsidR="00774FB2" w:rsidRPr="009C70DD">
        <w:rPr>
          <w:rFonts w:ascii="Segoe UI" w:eastAsia="Times New Roman" w:hAnsi="Segoe UI" w:cs="Segoe UI"/>
          <w:color w:val="auto"/>
          <w:sz w:val="18"/>
          <w:szCs w:val="18"/>
          <w:lang w:eastAsia="tr-TR"/>
        </w:rPr>
        <w:t xml:space="preserve"> diyebileceğimiz nitelikteki</w:t>
      </w:r>
      <w:r w:rsidR="00643419" w:rsidRPr="009C70DD">
        <w:rPr>
          <w:rFonts w:ascii="Segoe UI" w:eastAsia="Times New Roman" w:hAnsi="Segoe UI" w:cs="Segoe UI"/>
          <w:color w:val="auto"/>
          <w:sz w:val="18"/>
          <w:szCs w:val="18"/>
          <w:lang w:eastAsia="tr-TR"/>
        </w:rPr>
        <w:t xml:space="preserve"> işlerden </w:t>
      </w:r>
      <w:r w:rsidR="00774FB2" w:rsidRPr="009C70DD">
        <w:rPr>
          <w:rFonts w:ascii="Segoe UI" w:eastAsia="Times New Roman" w:hAnsi="Segoe UI" w:cs="Segoe UI"/>
          <w:color w:val="auto"/>
          <w:sz w:val="18"/>
          <w:szCs w:val="18"/>
          <w:lang w:eastAsia="tr-TR"/>
        </w:rPr>
        <w:t>soyutlanarak</w:t>
      </w:r>
      <w:r w:rsidR="00643419" w:rsidRPr="009C70DD">
        <w:rPr>
          <w:rFonts w:ascii="Segoe UI" w:eastAsia="Times New Roman" w:hAnsi="Segoe UI" w:cs="Segoe UI"/>
          <w:color w:val="auto"/>
          <w:sz w:val="18"/>
          <w:szCs w:val="18"/>
          <w:lang w:eastAsia="tr-TR"/>
        </w:rPr>
        <w:t xml:space="preserve"> aldıkları eğitimin hakkını verme imkânı</w:t>
      </w:r>
      <w:r w:rsidR="00C65F57">
        <w:rPr>
          <w:rFonts w:ascii="Segoe UI" w:eastAsia="Times New Roman" w:hAnsi="Segoe UI" w:cs="Segoe UI"/>
          <w:color w:val="auto"/>
          <w:sz w:val="18"/>
          <w:szCs w:val="18"/>
          <w:lang w:eastAsia="tr-TR"/>
        </w:rPr>
        <w:t>nı</w:t>
      </w:r>
      <w:r w:rsidR="00643419" w:rsidRPr="009C70DD">
        <w:rPr>
          <w:rFonts w:ascii="Segoe UI" w:eastAsia="Times New Roman" w:hAnsi="Segoe UI" w:cs="Segoe UI"/>
          <w:color w:val="auto"/>
          <w:sz w:val="18"/>
          <w:szCs w:val="18"/>
          <w:lang w:eastAsia="tr-TR"/>
        </w:rPr>
        <w:t xml:space="preserve"> yakalamaktadırlar.  </w:t>
      </w:r>
      <w:r w:rsidR="0048117F" w:rsidRPr="009C70DD">
        <w:rPr>
          <w:rFonts w:ascii="Segoe UI" w:eastAsia="Times New Roman" w:hAnsi="Segoe UI" w:cs="Segoe UI"/>
          <w:color w:val="auto"/>
          <w:sz w:val="18"/>
          <w:szCs w:val="18"/>
          <w:lang w:eastAsia="tr-TR"/>
        </w:rPr>
        <w:t xml:space="preserve">Yapay </w:t>
      </w:r>
      <w:r w:rsidR="00643419" w:rsidRPr="009C70DD">
        <w:rPr>
          <w:rFonts w:ascii="Segoe UI" w:eastAsia="Times New Roman" w:hAnsi="Segoe UI" w:cs="Segoe UI"/>
          <w:color w:val="auto"/>
          <w:sz w:val="18"/>
          <w:szCs w:val="18"/>
          <w:lang w:eastAsia="tr-TR"/>
        </w:rPr>
        <w:t>zekâ</w:t>
      </w:r>
      <w:r w:rsidR="0048117F" w:rsidRPr="009C70DD">
        <w:rPr>
          <w:rFonts w:ascii="Segoe UI" w:eastAsia="Times New Roman" w:hAnsi="Segoe UI" w:cs="Segoe UI"/>
          <w:color w:val="auto"/>
          <w:sz w:val="18"/>
          <w:szCs w:val="18"/>
          <w:lang w:eastAsia="tr-TR"/>
        </w:rPr>
        <w:t xml:space="preserve"> yazılımlarıyla bankalar, müş</w:t>
      </w:r>
      <w:r w:rsidR="00643419" w:rsidRPr="009C70DD">
        <w:rPr>
          <w:rFonts w:ascii="Segoe UI" w:eastAsia="Times New Roman" w:hAnsi="Segoe UI" w:cs="Segoe UI"/>
          <w:color w:val="auto"/>
          <w:sz w:val="18"/>
          <w:szCs w:val="18"/>
          <w:lang w:eastAsia="tr-TR"/>
        </w:rPr>
        <w:t xml:space="preserve">teri gruplarını değerlendirerek, kredi teklifleri hazırlayıp tüm müşterilerine anlık teklifler gönderebilmektedirler. </w:t>
      </w:r>
      <w:r w:rsidR="00774FB2" w:rsidRPr="009C70DD">
        <w:rPr>
          <w:rFonts w:ascii="Segoe UI" w:eastAsia="Times New Roman" w:hAnsi="Segoe UI" w:cs="Segoe UI"/>
          <w:color w:val="auto"/>
          <w:sz w:val="18"/>
          <w:szCs w:val="18"/>
          <w:lang w:eastAsia="tr-TR"/>
        </w:rPr>
        <w:t>Ayrıca bankalar, m</w:t>
      </w:r>
      <w:r w:rsidR="00643419" w:rsidRPr="009C70DD">
        <w:rPr>
          <w:rFonts w:ascii="Segoe UI" w:eastAsia="Times New Roman" w:hAnsi="Segoe UI" w:cs="Segoe UI"/>
          <w:color w:val="auto"/>
          <w:sz w:val="18"/>
          <w:szCs w:val="18"/>
          <w:lang w:eastAsia="tr-TR"/>
        </w:rPr>
        <w:t>üşteri verilerinde yer alan tutarsızlıklar üzerinden sahtekârlıkları tespit edebilmekte ve bankaların sürekli takip etmekle yükümlü oldukları, “</w:t>
      </w:r>
      <w:r w:rsidR="00643419" w:rsidRPr="009C70DD">
        <w:rPr>
          <w:rFonts w:ascii="Segoe UI" w:hAnsi="Segoe UI" w:cs="Segoe UI"/>
          <w:sz w:val="18"/>
          <w:szCs w:val="18"/>
        </w:rPr>
        <w:t>belli bir tarihte, hali hazırda kullandırılmakta olan tüm nakit ve nakit dışı kredilerin toplamı” olarak tanımlanan (Şakar, 2015)</w:t>
      </w:r>
      <w:r w:rsidR="00643419" w:rsidRPr="009C70DD">
        <w:rPr>
          <w:rFonts w:ascii="Segoe UI" w:eastAsia="Times New Roman" w:hAnsi="Segoe UI" w:cs="Segoe UI"/>
          <w:color w:val="auto"/>
          <w:sz w:val="18"/>
          <w:szCs w:val="18"/>
          <w:lang w:eastAsia="tr-TR"/>
        </w:rPr>
        <w:t xml:space="preserve"> kredi riskini anlık olarak takip edebilmekte ve böylelikle riskleri </w:t>
      </w:r>
      <w:r w:rsidR="00BC3409">
        <w:rPr>
          <w:rFonts w:ascii="Segoe UI" w:eastAsia="Times New Roman" w:hAnsi="Segoe UI" w:cs="Segoe UI"/>
          <w:color w:val="auto"/>
          <w:sz w:val="18"/>
          <w:szCs w:val="18"/>
          <w:lang w:eastAsia="tr-TR"/>
        </w:rPr>
        <w:t xml:space="preserve">öngörebilmekte ve doğru yönetebilmektedirler. Bu konudaki bir bankacılık uygulamasıyla da yapay </w:t>
      </w:r>
      <w:r w:rsidR="00C127F7">
        <w:rPr>
          <w:rFonts w:ascii="Segoe UI" w:eastAsia="Times New Roman" w:hAnsi="Segoe UI" w:cs="Segoe UI"/>
          <w:color w:val="auto"/>
          <w:sz w:val="18"/>
          <w:szCs w:val="18"/>
          <w:lang w:eastAsia="tr-TR"/>
        </w:rPr>
        <w:t>zekâ</w:t>
      </w:r>
      <w:r w:rsidR="00BC3409">
        <w:rPr>
          <w:rFonts w:ascii="Segoe UI" w:eastAsia="Times New Roman" w:hAnsi="Segoe UI" w:cs="Segoe UI"/>
          <w:color w:val="auto"/>
          <w:sz w:val="18"/>
          <w:szCs w:val="18"/>
          <w:lang w:eastAsia="tr-TR"/>
        </w:rPr>
        <w:t xml:space="preserve"> yöntemlerinin sürdürülebilirlik </w:t>
      </w:r>
      <w:proofErr w:type="gramStart"/>
      <w:r w:rsidR="00BC3409">
        <w:rPr>
          <w:rFonts w:ascii="Segoe UI" w:eastAsia="Times New Roman" w:hAnsi="Segoe UI" w:cs="Segoe UI"/>
          <w:color w:val="auto"/>
          <w:sz w:val="18"/>
          <w:szCs w:val="18"/>
          <w:lang w:eastAsia="tr-TR"/>
        </w:rPr>
        <w:t>misyonundaki</w:t>
      </w:r>
      <w:proofErr w:type="gramEnd"/>
      <w:r w:rsidR="00BC3409">
        <w:rPr>
          <w:rFonts w:ascii="Segoe UI" w:eastAsia="Times New Roman" w:hAnsi="Segoe UI" w:cs="Segoe UI"/>
          <w:color w:val="auto"/>
          <w:sz w:val="18"/>
          <w:szCs w:val="18"/>
          <w:lang w:eastAsia="tr-TR"/>
        </w:rPr>
        <w:t xml:space="preserve"> rolü öngörülmeye çalışılmıştır.</w:t>
      </w:r>
      <w:r w:rsidR="00643419" w:rsidRPr="009C70DD">
        <w:rPr>
          <w:rFonts w:ascii="Segoe UI" w:eastAsia="Times New Roman" w:hAnsi="Segoe UI" w:cs="Segoe UI"/>
          <w:color w:val="auto"/>
          <w:sz w:val="18"/>
          <w:szCs w:val="18"/>
          <w:lang w:eastAsia="tr-TR"/>
        </w:rPr>
        <w:t xml:space="preserve"> </w:t>
      </w:r>
    </w:p>
    <w:p w:rsidR="00493DD9" w:rsidRDefault="00493DD9" w:rsidP="001B389E">
      <w:pPr>
        <w:spacing w:before="240" w:after="240" w:line="240" w:lineRule="auto"/>
        <w:jc w:val="both"/>
        <w:rPr>
          <w:rFonts w:ascii="Segoe UI" w:eastAsia="Times New Roman" w:hAnsi="Segoe UI" w:cs="Segoe UI"/>
          <w:color w:val="auto"/>
          <w:sz w:val="18"/>
          <w:szCs w:val="18"/>
          <w:lang w:eastAsia="tr-TR"/>
        </w:rPr>
      </w:pPr>
      <w:r>
        <w:rPr>
          <w:rFonts w:ascii="Segoe UI" w:eastAsia="Times New Roman" w:hAnsi="Segoe UI" w:cs="Segoe UI"/>
          <w:color w:val="auto"/>
          <w:sz w:val="18"/>
          <w:szCs w:val="18"/>
          <w:lang w:eastAsia="tr-TR"/>
        </w:rPr>
        <w:t>UYGULAMA</w:t>
      </w:r>
    </w:p>
    <w:p w:rsidR="00B26BF3" w:rsidRDefault="00493DD9" w:rsidP="001B389E">
      <w:pPr>
        <w:pStyle w:val="Balk2"/>
        <w:spacing w:before="240"/>
        <w:rPr>
          <w:rFonts w:eastAsia="Times New Roman"/>
          <w:lang w:eastAsia="tr-TR"/>
        </w:rPr>
      </w:pPr>
      <w:r>
        <w:rPr>
          <w:rFonts w:eastAsia="Times New Roman"/>
          <w:lang w:eastAsia="tr-TR"/>
        </w:rPr>
        <w:t>Amaç</w:t>
      </w:r>
    </w:p>
    <w:p w:rsidR="00590E6E" w:rsidRDefault="00590E6E" w:rsidP="001B389E">
      <w:pPr>
        <w:spacing w:before="240" w:after="240" w:line="240" w:lineRule="auto"/>
        <w:jc w:val="both"/>
        <w:rPr>
          <w:rFonts w:ascii="Segoe UI" w:eastAsia="Times New Roman" w:hAnsi="Segoe UI" w:cs="Segoe UI"/>
          <w:color w:val="auto"/>
          <w:sz w:val="18"/>
          <w:szCs w:val="18"/>
          <w:lang w:eastAsia="tr-TR"/>
        </w:rPr>
      </w:pPr>
      <w:r>
        <w:rPr>
          <w:rFonts w:ascii="Segoe UI" w:eastAsia="Times New Roman" w:hAnsi="Segoe UI" w:cs="Segoe UI"/>
          <w:color w:val="auto"/>
          <w:sz w:val="18"/>
          <w:szCs w:val="18"/>
          <w:lang w:eastAsia="tr-TR"/>
        </w:rPr>
        <w:t>Bankalar ekonomilerin atardamar</w:t>
      </w:r>
      <w:r w:rsidR="00C127F7">
        <w:rPr>
          <w:rFonts w:ascii="Segoe UI" w:eastAsia="Times New Roman" w:hAnsi="Segoe UI" w:cs="Segoe UI"/>
          <w:color w:val="auto"/>
          <w:sz w:val="18"/>
          <w:szCs w:val="18"/>
          <w:lang w:eastAsia="tr-TR"/>
        </w:rPr>
        <w:t>lar</w:t>
      </w:r>
      <w:r>
        <w:rPr>
          <w:rFonts w:ascii="Segoe UI" w:eastAsia="Times New Roman" w:hAnsi="Segoe UI" w:cs="Segoe UI"/>
          <w:color w:val="auto"/>
          <w:sz w:val="18"/>
          <w:szCs w:val="18"/>
          <w:lang w:eastAsia="tr-TR"/>
        </w:rPr>
        <w:t>ı niteliğindedir ve birçok girişimi finanse etme</w:t>
      </w:r>
      <w:r w:rsidR="00C127F7">
        <w:rPr>
          <w:rFonts w:ascii="Segoe UI" w:eastAsia="Times New Roman" w:hAnsi="Segoe UI" w:cs="Segoe UI"/>
          <w:color w:val="auto"/>
          <w:sz w:val="18"/>
          <w:szCs w:val="18"/>
          <w:lang w:eastAsia="tr-TR"/>
        </w:rPr>
        <w:t>k</w:t>
      </w:r>
      <w:r>
        <w:rPr>
          <w:rFonts w:ascii="Segoe UI" w:eastAsia="Times New Roman" w:hAnsi="Segoe UI" w:cs="Segoe UI"/>
          <w:color w:val="auto"/>
          <w:sz w:val="18"/>
          <w:szCs w:val="18"/>
          <w:lang w:eastAsia="tr-TR"/>
        </w:rPr>
        <w:t xml:space="preserve"> gibi önemli bir </w:t>
      </w:r>
      <w:proofErr w:type="gramStart"/>
      <w:r>
        <w:rPr>
          <w:rFonts w:ascii="Segoe UI" w:eastAsia="Times New Roman" w:hAnsi="Segoe UI" w:cs="Segoe UI"/>
          <w:color w:val="auto"/>
          <w:sz w:val="18"/>
          <w:szCs w:val="18"/>
          <w:lang w:eastAsia="tr-TR"/>
        </w:rPr>
        <w:t>misyona</w:t>
      </w:r>
      <w:proofErr w:type="gramEnd"/>
      <w:r>
        <w:rPr>
          <w:rFonts w:ascii="Segoe UI" w:eastAsia="Times New Roman" w:hAnsi="Segoe UI" w:cs="Segoe UI"/>
          <w:color w:val="auto"/>
          <w:sz w:val="18"/>
          <w:szCs w:val="18"/>
          <w:lang w:eastAsia="tr-TR"/>
        </w:rPr>
        <w:t xml:space="preserve"> sahiptir. Dolayısıyla bankaların sağlam temeller üzerine oturması, mevcut ekonominin ve yeni girişimlerin sürdürülebilirliği açısından hayati önem taşımaktadır. Bankalar ise gelirlerinin 2/3’sini kullandırdıkları kredilerden sağlamaktadır</w:t>
      </w:r>
      <w:r w:rsidR="00602AB6">
        <w:rPr>
          <w:rFonts w:ascii="Segoe UI" w:eastAsia="Times New Roman" w:hAnsi="Segoe UI" w:cs="Segoe UI"/>
          <w:color w:val="auto"/>
          <w:sz w:val="18"/>
          <w:szCs w:val="18"/>
          <w:lang w:eastAsia="tr-TR"/>
        </w:rPr>
        <w:t xml:space="preserve"> (Şakar, 2015)</w:t>
      </w:r>
      <w:r>
        <w:rPr>
          <w:rFonts w:ascii="Segoe UI" w:eastAsia="Times New Roman" w:hAnsi="Segoe UI" w:cs="Segoe UI"/>
          <w:color w:val="auto"/>
          <w:sz w:val="18"/>
          <w:szCs w:val="18"/>
          <w:lang w:eastAsia="tr-TR"/>
        </w:rPr>
        <w:t>. Bu yüzden kredi riski bankacılıktaki en önemli risk kalemidir ve doğru yönetilmelidir. Bu da bankaya kredi başvurusu yapan bireysel ve kurumsal müşterilerin risk kategorizasyonunun doğru yapılabilmesini gerektirmektedir. Bu uygulamadaki a</w:t>
      </w:r>
      <w:r w:rsidR="00C127F7">
        <w:rPr>
          <w:rFonts w:ascii="Segoe UI" w:eastAsia="Times New Roman" w:hAnsi="Segoe UI" w:cs="Segoe UI"/>
          <w:color w:val="auto"/>
          <w:sz w:val="18"/>
          <w:szCs w:val="18"/>
          <w:lang w:eastAsia="tr-TR"/>
        </w:rPr>
        <w:t>maç, kredi başvurularının sağlıklı cevaplanabilmesi için kullanılabilecek</w:t>
      </w:r>
      <w:r>
        <w:rPr>
          <w:rFonts w:ascii="Segoe UI" w:eastAsia="Times New Roman" w:hAnsi="Segoe UI" w:cs="Segoe UI"/>
          <w:color w:val="auto"/>
          <w:sz w:val="18"/>
          <w:szCs w:val="18"/>
          <w:lang w:eastAsia="tr-TR"/>
        </w:rPr>
        <w:t xml:space="preserve"> yapay </w:t>
      </w:r>
      <w:r w:rsidR="00B44149">
        <w:rPr>
          <w:rFonts w:ascii="Segoe UI" w:eastAsia="Times New Roman" w:hAnsi="Segoe UI" w:cs="Segoe UI"/>
          <w:color w:val="auto"/>
          <w:sz w:val="18"/>
          <w:szCs w:val="18"/>
          <w:lang w:eastAsia="tr-TR"/>
        </w:rPr>
        <w:t>zekâ</w:t>
      </w:r>
      <w:r>
        <w:rPr>
          <w:rFonts w:ascii="Segoe UI" w:eastAsia="Times New Roman" w:hAnsi="Segoe UI" w:cs="Segoe UI"/>
          <w:color w:val="auto"/>
          <w:sz w:val="18"/>
          <w:szCs w:val="18"/>
          <w:lang w:eastAsia="tr-TR"/>
        </w:rPr>
        <w:t xml:space="preserve"> temelli bir kredi riski değerleme modelinin geliştirilmesidir. </w:t>
      </w:r>
    </w:p>
    <w:p w:rsidR="00590E6E" w:rsidRDefault="00493DD9" w:rsidP="001B389E">
      <w:pPr>
        <w:pStyle w:val="Balk2"/>
        <w:spacing w:before="240"/>
        <w:rPr>
          <w:rFonts w:eastAsia="Times New Roman"/>
          <w:lang w:eastAsia="tr-TR"/>
        </w:rPr>
      </w:pPr>
      <w:r>
        <w:rPr>
          <w:rFonts w:eastAsia="Times New Roman"/>
          <w:lang w:eastAsia="tr-TR"/>
        </w:rPr>
        <w:t>Yöntem</w:t>
      </w:r>
    </w:p>
    <w:p w:rsidR="00B44149" w:rsidRDefault="00B44149" w:rsidP="001B389E">
      <w:pPr>
        <w:spacing w:before="240" w:after="240" w:line="240" w:lineRule="auto"/>
        <w:jc w:val="both"/>
        <w:rPr>
          <w:rFonts w:ascii="Segoe UI" w:eastAsia="Times New Roman" w:hAnsi="Segoe UI" w:cs="Segoe UI"/>
          <w:color w:val="auto"/>
          <w:sz w:val="18"/>
          <w:szCs w:val="18"/>
          <w:lang w:eastAsia="tr-TR"/>
        </w:rPr>
      </w:pPr>
      <w:r>
        <w:rPr>
          <w:rFonts w:ascii="Segoe UI" w:eastAsia="Times New Roman" w:hAnsi="Segoe UI" w:cs="Segoe UI"/>
          <w:color w:val="auto"/>
          <w:sz w:val="18"/>
          <w:szCs w:val="18"/>
          <w:lang w:eastAsia="tr-TR"/>
        </w:rPr>
        <w:t xml:space="preserve">Müşterilerin risk </w:t>
      </w:r>
      <w:r w:rsidR="00C65F57">
        <w:rPr>
          <w:rFonts w:ascii="Segoe UI" w:eastAsia="Times New Roman" w:hAnsi="Segoe UI" w:cs="Segoe UI"/>
          <w:color w:val="auto"/>
          <w:sz w:val="18"/>
          <w:szCs w:val="18"/>
          <w:lang w:eastAsia="tr-TR"/>
        </w:rPr>
        <w:t xml:space="preserve">durumlarını değerlendirmek için; </w:t>
      </w:r>
      <w:r>
        <w:rPr>
          <w:rFonts w:ascii="Segoe UI" w:eastAsia="Times New Roman" w:hAnsi="Segoe UI" w:cs="Segoe UI"/>
          <w:color w:val="auto"/>
          <w:sz w:val="18"/>
          <w:szCs w:val="18"/>
          <w:lang w:eastAsia="tr-TR"/>
        </w:rPr>
        <w:t xml:space="preserve">onları </w:t>
      </w:r>
      <w:r w:rsidR="00C65F57">
        <w:rPr>
          <w:rFonts w:ascii="Segoe UI" w:eastAsia="Times New Roman" w:hAnsi="Segoe UI" w:cs="Segoe UI"/>
          <w:color w:val="auto"/>
          <w:sz w:val="18"/>
          <w:szCs w:val="18"/>
          <w:lang w:eastAsia="tr-TR"/>
        </w:rPr>
        <w:t>risksiz</w:t>
      </w:r>
      <w:r>
        <w:rPr>
          <w:rFonts w:ascii="Segoe UI" w:eastAsia="Times New Roman" w:hAnsi="Segoe UI" w:cs="Segoe UI"/>
          <w:color w:val="auto"/>
          <w:sz w:val="18"/>
          <w:szCs w:val="18"/>
          <w:lang w:eastAsia="tr-TR"/>
        </w:rPr>
        <w:t>, az riskli</w:t>
      </w:r>
      <w:r w:rsidR="00C65F57">
        <w:rPr>
          <w:rFonts w:ascii="Segoe UI" w:eastAsia="Times New Roman" w:hAnsi="Segoe UI" w:cs="Segoe UI"/>
          <w:color w:val="auto"/>
          <w:sz w:val="18"/>
          <w:szCs w:val="18"/>
          <w:lang w:eastAsia="tr-TR"/>
        </w:rPr>
        <w:t>,</w:t>
      </w:r>
      <w:r>
        <w:rPr>
          <w:rFonts w:ascii="Segoe UI" w:eastAsia="Times New Roman" w:hAnsi="Segoe UI" w:cs="Segoe UI"/>
          <w:color w:val="auto"/>
          <w:sz w:val="18"/>
          <w:szCs w:val="18"/>
          <w:lang w:eastAsia="tr-TR"/>
        </w:rPr>
        <w:t xml:space="preserve"> çok riskli diye sınıflandırmak gerekmektedir. Yani bu bir sınıflandırma problemidir. Sınıflandırma da kullanılan </w:t>
      </w:r>
      <w:r w:rsidR="00412FDB">
        <w:rPr>
          <w:rFonts w:ascii="Segoe UI" w:eastAsia="Times New Roman" w:hAnsi="Segoe UI" w:cs="Segoe UI"/>
          <w:color w:val="auto"/>
          <w:sz w:val="18"/>
          <w:szCs w:val="18"/>
          <w:lang w:eastAsia="tr-TR"/>
        </w:rPr>
        <w:t xml:space="preserve">muhtelif </w:t>
      </w:r>
      <w:r>
        <w:rPr>
          <w:rFonts w:ascii="Segoe UI" w:eastAsia="Times New Roman" w:hAnsi="Segoe UI" w:cs="Segoe UI"/>
          <w:color w:val="auto"/>
          <w:sz w:val="18"/>
          <w:szCs w:val="18"/>
          <w:lang w:eastAsia="tr-TR"/>
        </w:rPr>
        <w:t xml:space="preserve">çok sayıda yapay </w:t>
      </w:r>
      <w:r w:rsidR="000B51F3">
        <w:rPr>
          <w:rFonts w:ascii="Segoe UI" w:eastAsia="Times New Roman" w:hAnsi="Segoe UI" w:cs="Segoe UI"/>
          <w:color w:val="auto"/>
          <w:sz w:val="18"/>
          <w:szCs w:val="18"/>
          <w:lang w:eastAsia="tr-TR"/>
        </w:rPr>
        <w:t>zekâ</w:t>
      </w:r>
      <w:r>
        <w:rPr>
          <w:rFonts w:ascii="Segoe UI" w:eastAsia="Times New Roman" w:hAnsi="Segoe UI" w:cs="Segoe UI"/>
          <w:color w:val="auto"/>
          <w:sz w:val="18"/>
          <w:szCs w:val="18"/>
          <w:lang w:eastAsia="tr-TR"/>
        </w:rPr>
        <w:t xml:space="preserve"> yöntemi bulunmakla birlikte, son yıllarda çalışmaların yoğunlaştığı Yapay Sinir Ağları (YSA) yöntemi, doğruluk oranları, güçlü hesaplama </w:t>
      </w:r>
      <w:r w:rsidR="00412FDB">
        <w:rPr>
          <w:rFonts w:ascii="Segoe UI" w:eastAsia="Times New Roman" w:hAnsi="Segoe UI" w:cs="Segoe UI"/>
          <w:color w:val="auto"/>
          <w:sz w:val="18"/>
          <w:szCs w:val="18"/>
          <w:lang w:eastAsia="tr-TR"/>
        </w:rPr>
        <w:t>içeriği ve genelleme kabiliyeti il</w:t>
      </w:r>
      <w:r>
        <w:rPr>
          <w:rFonts w:ascii="Segoe UI" w:eastAsia="Times New Roman" w:hAnsi="Segoe UI" w:cs="Segoe UI"/>
          <w:color w:val="auto"/>
          <w:sz w:val="18"/>
          <w:szCs w:val="18"/>
          <w:lang w:eastAsia="tr-TR"/>
        </w:rPr>
        <w:t>e ön plana çıkmaktadır</w:t>
      </w:r>
      <w:r w:rsidR="000B51F3">
        <w:rPr>
          <w:rFonts w:ascii="Segoe UI" w:eastAsia="Times New Roman" w:hAnsi="Segoe UI" w:cs="Segoe UI"/>
          <w:color w:val="auto"/>
          <w:sz w:val="18"/>
          <w:szCs w:val="18"/>
          <w:lang w:eastAsia="tr-TR"/>
        </w:rPr>
        <w:t>. Bu uy</w:t>
      </w:r>
      <w:r>
        <w:rPr>
          <w:rFonts w:ascii="Segoe UI" w:eastAsia="Times New Roman" w:hAnsi="Segoe UI" w:cs="Segoe UI"/>
          <w:color w:val="auto"/>
          <w:sz w:val="18"/>
          <w:szCs w:val="18"/>
          <w:lang w:eastAsia="tr-TR"/>
        </w:rPr>
        <w:t xml:space="preserve">gulamada da YSA kullanılmıştır. </w:t>
      </w:r>
    </w:p>
    <w:p w:rsidR="00590E6E" w:rsidRDefault="00493DD9" w:rsidP="001B389E">
      <w:pPr>
        <w:pStyle w:val="Balk2"/>
        <w:spacing w:before="240"/>
        <w:rPr>
          <w:rFonts w:eastAsia="Times New Roman"/>
          <w:lang w:eastAsia="tr-TR"/>
        </w:rPr>
      </w:pPr>
      <w:r>
        <w:rPr>
          <w:rFonts w:eastAsia="Times New Roman"/>
          <w:lang w:eastAsia="tr-TR"/>
        </w:rPr>
        <w:t>Veri Kümesi</w:t>
      </w:r>
    </w:p>
    <w:p w:rsidR="004B350C" w:rsidRDefault="004B350C" w:rsidP="001B389E">
      <w:pPr>
        <w:spacing w:before="240" w:after="240" w:line="240" w:lineRule="auto"/>
        <w:jc w:val="both"/>
        <w:rPr>
          <w:rFonts w:ascii="Segoe UI" w:eastAsia="Times New Roman" w:hAnsi="Segoe UI" w:cs="Segoe UI"/>
          <w:color w:val="auto"/>
          <w:sz w:val="18"/>
          <w:szCs w:val="18"/>
          <w:lang w:eastAsia="tr-TR"/>
        </w:rPr>
      </w:pPr>
      <w:proofErr w:type="gramStart"/>
      <w:r>
        <w:rPr>
          <w:rFonts w:ascii="Segoe UI" w:eastAsia="Times New Roman" w:hAnsi="Segoe UI" w:cs="Segoe UI"/>
          <w:color w:val="auto"/>
          <w:sz w:val="18"/>
          <w:szCs w:val="18"/>
          <w:lang w:eastAsia="tr-TR"/>
        </w:rPr>
        <w:t>Bir bankadan</w:t>
      </w:r>
      <w:r w:rsidR="00C65F57">
        <w:rPr>
          <w:rFonts w:ascii="Segoe UI" w:eastAsia="Times New Roman" w:hAnsi="Segoe UI" w:cs="Segoe UI"/>
          <w:color w:val="auto"/>
          <w:sz w:val="18"/>
          <w:szCs w:val="18"/>
          <w:lang w:eastAsia="tr-TR"/>
        </w:rPr>
        <w:t xml:space="preserve"> alınan</w:t>
      </w:r>
      <w:r>
        <w:rPr>
          <w:rFonts w:ascii="Segoe UI" w:eastAsia="Times New Roman" w:hAnsi="Segoe UI" w:cs="Segoe UI"/>
          <w:color w:val="auto"/>
          <w:sz w:val="18"/>
          <w:szCs w:val="18"/>
          <w:lang w:eastAsia="tr-TR"/>
        </w:rPr>
        <w:t xml:space="preserve">, 825 </w:t>
      </w:r>
      <w:r w:rsidR="00C65F57">
        <w:rPr>
          <w:rFonts w:ascii="Segoe UI" w:eastAsia="Times New Roman" w:hAnsi="Segoe UI" w:cs="Segoe UI"/>
          <w:color w:val="auto"/>
          <w:sz w:val="18"/>
          <w:szCs w:val="18"/>
          <w:lang w:eastAsia="tr-TR"/>
        </w:rPr>
        <w:t xml:space="preserve">adet </w:t>
      </w:r>
      <w:r>
        <w:rPr>
          <w:rFonts w:ascii="Segoe UI" w:eastAsia="Times New Roman" w:hAnsi="Segoe UI" w:cs="Segoe UI"/>
          <w:color w:val="auto"/>
          <w:sz w:val="18"/>
          <w:szCs w:val="18"/>
          <w:lang w:eastAsia="tr-TR"/>
        </w:rPr>
        <w:t>kurumsal müşteri</w:t>
      </w:r>
      <w:r w:rsidR="00C65F57">
        <w:rPr>
          <w:rFonts w:ascii="Segoe UI" w:eastAsia="Times New Roman" w:hAnsi="Segoe UI" w:cs="Segoe UI"/>
          <w:color w:val="auto"/>
          <w:sz w:val="18"/>
          <w:szCs w:val="18"/>
          <w:lang w:eastAsia="tr-TR"/>
        </w:rPr>
        <w:t xml:space="preserve"> verisinin</w:t>
      </w:r>
      <w:r>
        <w:rPr>
          <w:rFonts w:ascii="Segoe UI" w:eastAsia="Times New Roman" w:hAnsi="Segoe UI" w:cs="Segoe UI"/>
          <w:color w:val="auto"/>
          <w:sz w:val="18"/>
          <w:szCs w:val="18"/>
          <w:lang w:eastAsia="tr-TR"/>
        </w:rPr>
        <w:t xml:space="preserve"> yer aldığı bir veri setinde, müşterilerin son on iki (12) aya ait taksit ödeme bilgileri bağımlı değişken olarak kabul edilmiş ve bu son on iki ayda eğer müşterinin ödemediği taksit varsa </w:t>
      </w:r>
      <w:r w:rsidR="00C65F57">
        <w:rPr>
          <w:rFonts w:ascii="Segoe UI" w:eastAsia="Times New Roman" w:hAnsi="Segoe UI" w:cs="Segoe UI"/>
          <w:color w:val="auto"/>
          <w:sz w:val="18"/>
          <w:szCs w:val="18"/>
          <w:lang w:eastAsia="tr-TR"/>
        </w:rPr>
        <w:t xml:space="preserve">müşteri </w:t>
      </w:r>
      <w:r>
        <w:rPr>
          <w:rFonts w:ascii="Segoe UI" w:eastAsia="Times New Roman" w:hAnsi="Segoe UI" w:cs="Segoe UI"/>
          <w:color w:val="auto"/>
          <w:sz w:val="18"/>
          <w:szCs w:val="18"/>
          <w:lang w:eastAsia="tr-TR"/>
        </w:rPr>
        <w:t xml:space="preserve">“riskli” yoksa “risksiz müşteri olarak etiketlenmiş ve veriler modele, iki kategorili olarak, bu şekilde tanıtılmıştır. </w:t>
      </w:r>
      <w:proofErr w:type="gramEnd"/>
      <w:r w:rsidR="000B51F3">
        <w:rPr>
          <w:rFonts w:ascii="Segoe UI" w:eastAsia="Times New Roman" w:hAnsi="Segoe UI" w:cs="Segoe UI"/>
          <w:color w:val="auto"/>
          <w:sz w:val="18"/>
          <w:szCs w:val="18"/>
          <w:lang w:eastAsia="tr-TR"/>
        </w:rPr>
        <w:t xml:space="preserve">Uygulamada on altı (16) farklı müşteri verisi bağımsız değişken olarak kullanılmıştır. </w:t>
      </w:r>
      <w:r>
        <w:rPr>
          <w:rFonts w:ascii="Segoe UI" w:eastAsia="Times New Roman" w:hAnsi="Segoe UI" w:cs="Segoe UI"/>
          <w:color w:val="auto"/>
          <w:sz w:val="18"/>
          <w:szCs w:val="18"/>
          <w:lang w:eastAsia="tr-TR"/>
        </w:rPr>
        <w:t xml:space="preserve">Müşterilerden 153 (yaklaşık %18,5) tanesinin riskli, geriye kalan 672 tanesinin (yaklaşık %81,5) risksiz müşteri verisi olduğu tespit edilmiştir. </w:t>
      </w:r>
    </w:p>
    <w:p w:rsidR="00B26BF3" w:rsidRDefault="00493DD9" w:rsidP="001B389E">
      <w:pPr>
        <w:pStyle w:val="Balk2"/>
        <w:spacing w:before="240"/>
        <w:rPr>
          <w:rFonts w:eastAsia="Times New Roman"/>
          <w:lang w:eastAsia="tr-TR"/>
        </w:rPr>
      </w:pPr>
      <w:r>
        <w:rPr>
          <w:rFonts w:eastAsia="Times New Roman"/>
          <w:lang w:eastAsia="tr-TR"/>
        </w:rPr>
        <w:lastRenderedPageBreak/>
        <w:t>Uygulama</w:t>
      </w:r>
    </w:p>
    <w:p w:rsidR="000B51F3" w:rsidRDefault="000B51F3" w:rsidP="001B389E">
      <w:pPr>
        <w:spacing w:before="240" w:after="240" w:line="240" w:lineRule="auto"/>
        <w:jc w:val="both"/>
        <w:rPr>
          <w:rFonts w:ascii="Segoe UI" w:eastAsia="Times New Roman" w:hAnsi="Segoe UI" w:cs="Segoe UI"/>
          <w:color w:val="auto"/>
          <w:sz w:val="18"/>
          <w:szCs w:val="18"/>
          <w:lang w:eastAsia="tr-TR"/>
        </w:rPr>
      </w:pPr>
      <w:r>
        <w:rPr>
          <w:rFonts w:ascii="Segoe UI" w:eastAsia="Times New Roman" w:hAnsi="Segoe UI" w:cs="Segoe UI"/>
          <w:color w:val="auto"/>
          <w:sz w:val="18"/>
          <w:szCs w:val="18"/>
          <w:lang w:eastAsia="tr-TR"/>
        </w:rPr>
        <w:t xml:space="preserve">Yapılan denemelerde tek gizli katmanlı ve bu tek gizli katmanda </w:t>
      </w:r>
      <w:r w:rsidR="00C65F57">
        <w:rPr>
          <w:rFonts w:ascii="Segoe UI" w:eastAsia="Times New Roman" w:hAnsi="Segoe UI" w:cs="Segoe UI"/>
          <w:color w:val="auto"/>
          <w:sz w:val="18"/>
          <w:szCs w:val="18"/>
          <w:lang w:eastAsia="tr-TR"/>
        </w:rPr>
        <w:t xml:space="preserve">da </w:t>
      </w:r>
      <w:r>
        <w:rPr>
          <w:rFonts w:ascii="Segoe UI" w:eastAsia="Times New Roman" w:hAnsi="Segoe UI" w:cs="Segoe UI"/>
          <w:color w:val="auto"/>
          <w:sz w:val="18"/>
          <w:szCs w:val="18"/>
          <w:lang w:eastAsia="tr-TR"/>
        </w:rPr>
        <w:t xml:space="preserve">altı (6) adet nöron bulunan YSA mimarisi en iyi doğruluk oranını vermiştir. İterasyon sayısı altmış bindir (60000).  Verinin %20’lik (165 müşteri verisi) kısmı analiz öncesinde test verisi olarak ayrılmış geriye kalan %80’lik (660 müşteri verisi) kısmı ise eğitim verisi olarak modele tanıtılmıştır. Bu seçilim kullanılan program (Python 3.8.3.) tarafından rasgele olarak yapılmıştır. Fakat seçilimin kalitesiz olması ihtimali göz önünde bulundurularak bu işlem on (10) kez yinelenmiş ve her seferinde analiz tekrarlanmış ve doğruluk oranı bu on sonucun ortalaması alınarak hesaplanmıştır. On kez yinelendiği için sonuçların standart sapması da hesaplatılmıştır. </w:t>
      </w:r>
      <w:r w:rsidR="00412FDB">
        <w:rPr>
          <w:rFonts w:ascii="Segoe UI" w:eastAsia="Times New Roman" w:hAnsi="Segoe UI" w:cs="Segoe UI"/>
          <w:color w:val="auto"/>
          <w:sz w:val="18"/>
          <w:szCs w:val="18"/>
          <w:lang w:eastAsia="tr-TR"/>
        </w:rPr>
        <w:t>Verinin %80’lik kısmıyla eğitilen model daha sonra geriye kalan ve modele tanıtılmamış olan veri</w:t>
      </w:r>
      <w:r w:rsidR="00C65F57">
        <w:rPr>
          <w:rFonts w:ascii="Segoe UI" w:eastAsia="Times New Roman" w:hAnsi="Segoe UI" w:cs="Segoe UI"/>
          <w:color w:val="auto"/>
          <w:sz w:val="18"/>
          <w:szCs w:val="18"/>
          <w:lang w:eastAsia="tr-TR"/>
        </w:rPr>
        <w:t xml:space="preserve"> kümesi</w:t>
      </w:r>
      <w:r w:rsidR="00412FDB">
        <w:rPr>
          <w:rFonts w:ascii="Segoe UI" w:eastAsia="Times New Roman" w:hAnsi="Segoe UI" w:cs="Segoe UI"/>
          <w:color w:val="auto"/>
          <w:sz w:val="18"/>
          <w:szCs w:val="18"/>
          <w:lang w:eastAsia="tr-TR"/>
        </w:rPr>
        <w:t xml:space="preserve"> </w:t>
      </w:r>
      <w:r w:rsidR="00C127F7">
        <w:rPr>
          <w:rFonts w:ascii="Segoe UI" w:eastAsia="Times New Roman" w:hAnsi="Segoe UI" w:cs="Segoe UI"/>
          <w:color w:val="auto"/>
          <w:sz w:val="18"/>
          <w:szCs w:val="18"/>
          <w:lang w:eastAsia="tr-TR"/>
        </w:rPr>
        <w:t xml:space="preserve">üzerinde test edilmiştir. </w:t>
      </w:r>
    </w:p>
    <w:p w:rsidR="000B51F3" w:rsidRDefault="00493DD9" w:rsidP="001B389E">
      <w:pPr>
        <w:pStyle w:val="Balk2"/>
        <w:spacing w:before="240"/>
        <w:rPr>
          <w:rFonts w:eastAsia="Times New Roman"/>
          <w:lang w:eastAsia="tr-TR"/>
        </w:rPr>
      </w:pPr>
      <w:r>
        <w:rPr>
          <w:rFonts w:eastAsia="Times New Roman"/>
          <w:lang w:eastAsia="tr-TR"/>
        </w:rPr>
        <w:t>Bulgular</w:t>
      </w:r>
    </w:p>
    <w:p w:rsidR="00B26BF3" w:rsidRPr="009C70DD" w:rsidRDefault="000B51F3" w:rsidP="001B389E">
      <w:pPr>
        <w:spacing w:before="240" w:after="240" w:line="240" w:lineRule="auto"/>
        <w:jc w:val="both"/>
        <w:rPr>
          <w:rFonts w:ascii="Segoe UI" w:eastAsia="Times New Roman" w:hAnsi="Segoe UI" w:cs="Segoe UI"/>
          <w:color w:val="auto"/>
          <w:sz w:val="18"/>
          <w:szCs w:val="18"/>
          <w:lang w:eastAsia="tr-TR"/>
        </w:rPr>
      </w:pPr>
      <w:r>
        <w:rPr>
          <w:rFonts w:ascii="Segoe UI" w:eastAsia="Times New Roman" w:hAnsi="Segoe UI" w:cs="Segoe UI"/>
          <w:color w:val="auto"/>
          <w:sz w:val="18"/>
          <w:szCs w:val="18"/>
          <w:lang w:eastAsia="tr-TR"/>
        </w:rPr>
        <w:t>E</w:t>
      </w:r>
      <w:r w:rsidR="00C127F7">
        <w:rPr>
          <w:rFonts w:ascii="Segoe UI" w:eastAsia="Times New Roman" w:hAnsi="Segoe UI" w:cs="Segoe UI"/>
          <w:color w:val="auto"/>
          <w:sz w:val="18"/>
          <w:szCs w:val="18"/>
          <w:lang w:eastAsia="tr-TR"/>
        </w:rPr>
        <w:t>ldeki veri miktarıyla ve o</w:t>
      </w:r>
      <w:r>
        <w:rPr>
          <w:rFonts w:ascii="Segoe UI" w:eastAsia="Times New Roman" w:hAnsi="Segoe UI" w:cs="Segoe UI"/>
          <w:color w:val="auto"/>
          <w:sz w:val="18"/>
          <w:szCs w:val="18"/>
          <w:lang w:eastAsia="tr-TR"/>
        </w:rPr>
        <w:t xml:space="preserve">luşturulan YSA mimarisi </w:t>
      </w:r>
      <w:r w:rsidR="00C127F7">
        <w:rPr>
          <w:rFonts w:ascii="Segoe UI" w:eastAsia="Times New Roman" w:hAnsi="Segoe UI" w:cs="Segoe UI"/>
          <w:color w:val="auto"/>
          <w:sz w:val="18"/>
          <w:szCs w:val="18"/>
          <w:lang w:eastAsia="tr-TR"/>
        </w:rPr>
        <w:t>ile</w:t>
      </w:r>
      <w:r>
        <w:rPr>
          <w:rFonts w:ascii="Segoe UI" w:eastAsia="Times New Roman" w:hAnsi="Segoe UI" w:cs="Segoe UI"/>
          <w:color w:val="auto"/>
          <w:sz w:val="18"/>
          <w:szCs w:val="18"/>
          <w:lang w:eastAsia="tr-TR"/>
        </w:rPr>
        <w:t xml:space="preserve"> %95 doğruluk oranına ulaşılmıştır. Yani modelimiz hangi müşterinin kredi borcunu ödeyip hangisinin ödemeyeceğini %5’lik bir kayıpla hesaplayabilmektedir. Sonuçların </w:t>
      </w:r>
      <w:r w:rsidR="00C65F57">
        <w:rPr>
          <w:rFonts w:ascii="Segoe UI" w:eastAsia="Times New Roman" w:hAnsi="Segoe UI" w:cs="Segoe UI"/>
          <w:color w:val="auto"/>
          <w:sz w:val="18"/>
          <w:szCs w:val="18"/>
          <w:lang w:eastAsia="tr-TR"/>
        </w:rPr>
        <w:t xml:space="preserve">doğruluğunun </w:t>
      </w:r>
      <w:r>
        <w:rPr>
          <w:rFonts w:ascii="Segoe UI" w:eastAsia="Times New Roman" w:hAnsi="Segoe UI" w:cs="Segoe UI"/>
          <w:color w:val="auto"/>
          <w:sz w:val="18"/>
          <w:szCs w:val="18"/>
          <w:lang w:eastAsia="tr-TR"/>
        </w:rPr>
        <w:t>standart sapması ise %6’dır.</w:t>
      </w:r>
    </w:p>
    <w:p w:rsidR="00C937B7" w:rsidRDefault="00951974" w:rsidP="001B389E">
      <w:pPr>
        <w:pStyle w:val="Balk2"/>
        <w:spacing w:before="240"/>
        <w:rPr>
          <w:rFonts w:eastAsia="Times New Roman"/>
          <w:lang w:eastAsia="tr-TR"/>
        </w:rPr>
      </w:pPr>
      <w:r w:rsidRPr="00602AB6">
        <w:t>SONUÇ</w:t>
      </w:r>
      <w:r w:rsidR="000B51F3" w:rsidRPr="00602AB6">
        <w:t>LAR</w:t>
      </w:r>
      <w:r w:rsidR="00C127F7">
        <w:t xml:space="preserve"> VE ÖNERİLER</w:t>
      </w:r>
    </w:p>
    <w:p w:rsidR="007A1876" w:rsidRDefault="000B51F3" w:rsidP="001B389E">
      <w:pPr>
        <w:spacing w:before="240" w:after="240"/>
        <w:jc w:val="both"/>
        <w:rPr>
          <w:rFonts w:ascii="Segoe UI" w:eastAsia="Times New Roman" w:hAnsi="Segoe UI" w:cs="Segoe UI"/>
          <w:color w:val="auto"/>
          <w:sz w:val="18"/>
          <w:szCs w:val="18"/>
          <w:lang w:eastAsia="tr-TR"/>
        </w:rPr>
      </w:pPr>
      <w:r>
        <w:rPr>
          <w:rFonts w:ascii="Segoe UI" w:eastAsia="Times New Roman" w:hAnsi="Segoe UI" w:cs="Segoe UI"/>
          <w:color w:val="auto"/>
          <w:sz w:val="18"/>
          <w:szCs w:val="18"/>
          <w:lang w:eastAsia="tr-TR"/>
        </w:rPr>
        <w:t xml:space="preserve">Oluşturulan model, oldukça yüksek bir doğruluk </w:t>
      </w:r>
      <w:r w:rsidR="007A1876">
        <w:rPr>
          <w:rFonts w:ascii="Segoe UI" w:eastAsia="Times New Roman" w:hAnsi="Segoe UI" w:cs="Segoe UI"/>
          <w:color w:val="auto"/>
          <w:sz w:val="18"/>
          <w:szCs w:val="18"/>
          <w:lang w:eastAsia="tr-TR"/>
        </w:rPr>
        <w:t>oranı (%95) vermiştir. Bu aynı zamanda verinin kalitesi</w:t>
      </w:r>
      <w:r w:rsidR="00EA10EE">
        <w:rPr>
          <w:rFonts w:ascii="Segoe UI" w:eastAsia="Times New Roman" w:hAnsi="Segoe UI" w:cs="Segoe UI"/>
          <w:color w:val="auto"/>
          <w:sz w:val="18"/>
          <w:szCs w:val="18"/>
          <w:lang w:eastAsia="tr-TR"/>
        </w:rPr>
        <w:t>ni</w:t>
      </w:r>
      <w:r w:rsidR="007A1876">
        <w:rPr>
          <w:rFonts w:ascii="Segoe UI" w:eastAsia="Times New Roman" w:hAnsi="Segoe UI" w:cs="Segoe UI"/>
          <w:color w:val="auto"/>
          <w:sz w:val="18"/>
          <w:szCs w:val="18"/>
          <w:lang w:eastAsia="tr-TR"/>
        </w:rPr>
        <w:t xml:space="preserve"> göstermektedir. Kullanılan bağımsız değişkenler de bağımlı değişken üzerinde etkili olduğu da ayrıca </w:t>
      </w:r>
      <w:r w:rsidR="00C127F7">
        <w:rPr>
          <w:rFonts w:ascii="Segoe UI" w:eastAsia="Times New Roman" w:hAnsi="Segoe UI" w:cs="Segoe UI"/>
          <w:color w:val="auto"/>
          <w:sz w:val="18"/>
          <w:szCs w:val="18"/>
          <w:lang w:eastAsia="tr-TR"/>
        </w:rPr>
        <w:t>söylenebilir.</w:t>
      </w:r>
      <w:r w:rsidR="007A1876">
        <w:rPr>
          <w:rFonts w:ascii="Segoe UI" w:eastAsia="Times New Roman" w:hAnsi="Segoe UI" w:cs="Segoe UI"/>
          <w:color w:val="auto"/>
          <w:sz w:val="18"/>
          <w:szCs w:val="18"/>
          <w:lang w:eastAsia="tr-TR"/>
        </w:rPr>
        <w:t xml:space="preserve"> Üstelik YSA, iyi sonuçlar için,</w:t>
      </w:r>
      <w:r w:rsidR="00EA10EE">
        <w:rPr>
          <w:rFonts w:ascii="Segoe UI" w:eastAsia="Times New Roman" w:hAnsi="Segoe UI" w:cs="Segoe UI"/>
          <w:color w:val="auto"/>
          <w:sz w:val="18"/>
          <w:szCs w:val="18"/>
          <w:lang w:eastAsia="tr-TR"/>
        </w:rPr>
        <w:t xml:space="preserve"> çok fazla sayıda veriye ihtiyaç duyan </w:t>
      </w:r>
      <w:r w:rsidR="007A1876">
        <w:rPr>
          <w:rFonts w:ascii="Segoe UI" w:eastAsia="Times New Roman" w:hAnsi="Segoe UI" w:cs="Segoe UI"/>
          <w:color w:val="auto"/>
          <w:sz w:val="18"/>
          <w:szCs w:val="18"/>
          <w:lang w:eastAsia="tr-TR"/>
        </w:rPr>
        <w:t xml:space="preserve">bir yöntemdir. Uygulamada kullanılan veri miktarı arttıkça sonuçların kalitesi daha da artacaktır.  </w:t>
      </w:r>
    </w:p>
    <w:p w:rsidR="000B51F3" w:rsidRPr="000B51F3" w:rsidRDefault="007A1876" w:rsidP="001B389E">
      <w:pPr>
        <w:spacing w:before="240" w:after="240"/>
        <w:jc w:val="both"/>
        <w:rPr>
          <w:rFonts w:ascii="Segoe UI" w:eastAsia="Times New Roman" w:hAnsi="Segoe UI" w:cs="Segoe UI"/>
          <w:color w:val="auto"/>
          <w:sz w:val="18"/>
          <w:szCs w:val="18"/>
          <w:lang w:eastAsia="tr-TR"/>
        </w:rPr>
      </w:pPr>
      <w:r>
        <w:rPr>
          <w:rFonts w:ascii="Segoe UI" w:eastAsia="Times New Roman" w:hAnsi="Segoe UI" w:cs="Segoe UI"/>
          <w:color w:val="auto"/>
          <w:sz w:val="18"/>
          <w:szCs w:val="18"/>
          <w:lang w:eastAsia="tr-TR"/>
        </w:rPr>
        <w:t>Uygulama sonuçlarından da anlaşılacağı gibi YSA başta olmak üzere, yapay zekâ yöntemleri kredi değerleme konusunda oldukça iyi sonuçlar vermektedir. Bu</w:t>
      </w:r>
      <w:r w:rsidR="00EA10EE">
        <w:rPr>
          <w:rFonts w:ascii="Segoe UI" w:eastAsia="Times New Roman" w:hAnsi="Segoe UI" w:cs="Segoe UI"/>
          <w:color w:val="auto"/>
          <w:sz w:val="18"/>
          <w:szCs w:val="18"/>
          <w:lang w:eastAsia="tr-TR"/>
        </w:rPr>
        <w:t>radan da kredi riski</w:t>
      </w:r>
      <w:r>
        <w:rPr>
          <w:rFonts w:ascii="Segoe UI" w:eastAsia="Times New Roman" w:hAnsi="Segoe UI" w:cs="Segoe UI"/>
          <w:color w:val="auto"/>
          <w:sz w:val="18"/>
          <w:szCs w:val="18"/>
          <w:lang w:eastAsia="tr-TR"/>
        </w:rPr>
        <w:t xml:space="preserve"> </w:t>
      </w:r>
      <w:r w:rsidR="00EA10EE">
        <w:rPr>
          <w:rFonts w:ascii="Segoe UI" w:eastAsia="Times New Roman" w:hAnsi="Segoe UI" w:cs="Segoe UI"/>
          <w:color w:val="auto"/>
          <w:sz w:val="18"/>
          <w:szCs w:val="18"/>
          <w:lang w:eastAsia="tr-TR"/>
        </w:rPr>
        <w:t>yönetiminin etkinliği</w:t>
      </w:r>
      <w:r>
        <w:rPr>
          <w:rFonts w:ascii="Segoe UI" w:eastAsia="Times New Roman" w:hAnsi="Segoe UI" w:cs="Segoe UI"/>
          <w:color w:val="auto"/>
          <w:sz w:val="18"/>
          <w:szCs w:val="18"/>
          <w:lang w:eastAsia="tr-TR"/>
        </w:rPr>
        <w:t xml:space="preserve"> ve bankaların dolayısıyla da ekonomilerin sürdürülebilirliği açısından</w:t>
      </w:r>
      <w:r w:rsidR="00EA10EE">
        <w:rPr>
          <w:rFonts w:ascii="Segoe UI" w:eastAsia="Times New Roman" w:hAnsi="Segoe UI" w:cs="Segoe UI"/>
          <w:color w:val="auto"/>
          <w:sz w:val="18"/>
          <w:szCs w:val="18"/>
          <w:lang w:eastAsia="tr-TR"/>
        </w:rPr>
        <w:t xml:space="preserve"> yapay zekâ yöntemlerinin</w:t>
      </w:r>
      <w:r>
        <w:rPr>
          <w:rFonts w:ascii="Segoe UI" w:eastAsia="Times New Roman" w:hAnsi="Segoe UI" w:cs="Segoe UI"/>
          <w:color w:val="auto"/>
          <w:sz w:val="18"/>
          <w:szCs w:val="18"/>
          <w:lang w:eastAsia="tr-TR"/>
        </w:rPr>
        <w:t xml:space="preserve"> iyi bir potansiyeli </w:t>
      </w:r>
      <w:r w:rsidR="00EA10EE">
        <w:rPr>
          <w:rFonts w:ascii="Segoe UI" w:eastAsia="Times New Roman" w:hAnsi="Segoe UI" w:cs="Segoe UI"/>
          <w:color w:val="auto"/>
          <w:sz w:val="18"/>
          <w:szCs w:val="18"/>
          <w:lang w:eastAsia="tr-TR"/>
        </w:rPr>
        <w:t>bünyesinde</w:t>
      </w:r>
      <w:r>
        <w:rPr>
          <w:rFonts w:ascii="Segoe UI" w:eastAsia="Times New Roman" w:hAnsi="Segoe UI" w:cs="Segoe UI"/>
          <w:color w:val="auto"/>
          <w:sz w:val="18"/>
          <w:szCs w:val="18"/>
          <w:lang w:eastAsia="tr-TR"/>
        </w:rPr>
        <w:t xml:space="preserve"> </w:t>
      </w:r>
      <w:r w:rsidR="00EA10EE">
        <w:rPr>
          <w:rFonts w:ascii="Segoe UI" w:eastAsia="Times New Roman" w:hAnsi="Segoe UI" w:cs="Segoe UI"/>
          <w:color w:val="auto"/>
          <w:sz w:val="18"/>
          <w:szCs w:val="18"/>
          <w:lang w:eastAsia="tr-TR"/>
        </w:rPr>
        <w:t xml:space="preserve">barındırdığı </w:t>
      </w:r>
      <w:r w:rsidR="00C65F57">
        <w:rPr>
          <w:rFonts w:ascii="Segoe UI" w:eastAsia="Times New Roman" w:hAnsi="Segoe UI" w:cs="Segoe UI"/>
          <w:color w:val="auto"/>
          <w:sz w:val="18"/>
          <w:szCs w:val="18"/>
          <w:lang w:eastAsia="tr-TR"/>
        </w:rPr>
        <w:t>söylenebilir</w:t>
      </w:r>
      <w:r>
        <w:rPr>
          <w:rFonts w:ascii="Segoe UI" w:eastAsia="Times New Roman" w:hAnsi="Segoe UI" w:cs="Segoe UI"/>
          <w:color w:val="auto"/>
          <w:sz w:val="18"/>
          <w:szCs w:val="18"/>
          <w:lang w:eastAsia="tr-TR"/>
        </w:rPr>
        <w:t xml:space="preserve">. </w:t>
      </w:r>
      <w:r w:rsidR="00C127F7">
        <w:rPr>
          <w:rFonts w:ascii="Segoe UI" w:eastAsia="Times New Roman" w:hAnsi="Segoe UI" w:cs="Segoe UI"/>
          <w:color w:val="auto"/>
          <w:sz w:val="18"/>
          <w:szCs w:val="18"/>
          <w:lang w:eastAsia="tr-TR"/>
        </w:rPr>
        <w:t>Zaten hâlihazırda da birçok banka kredi verme aşamasında, kendi içsel değerlendirmelerini, kendilerine özgü bir sinir ağı ile gerçekleştirmektedir</w:t>
      </w:r>
      <w:r w:rsidR="00C65F57">
        <w:rPr>
          <w:rFonts w:ascii="Segoe UI" w:eastAsia="Times New Roman" w:hAnsi="Segoe UI" w:cs="Segoe UI"/>
          <w:color w:val="auto"/>
          <w:sz w:val="18"/>
          <w:szCs w:val="18"/>
          <w:lang w:eastAsia="tr-TR"/>
        </w:rPr>
        <w:t>ler</w:t>
      </w:r>
      <w:r w:rsidR="00C127F7">
        <w:rPr>
          <w:rFonts w:ascii="Segoe UI" w:eastAsia="Times New Roman" w:hAnsi="Segoe UI" w:cs="Segoe UI"/>
          <w:color w:val="auto"/>
          <w:sz w:val="18"/>
          <w:szCs w:val="18"/>
          <w:lang w:eastAsia="tr-TR"/>
        </w:rPr>
        <w:t xml:space="preserve">. Fakat </w:t>
      </w:r>
      <w:r w:rsidR="00C65F57">
        <w:rPr>
          <w:rFonts w:ascii="Segoe UI" w:eastAsia="Times New Roman" w:hAnsi="Segoe UI" w:cs="Segoe UI"/>
          <w:color w:val="auto"/>
          <w:sz w:val="18"/>
          <w:szCs w:val="18"/>
          <w:lang w:eastAsia="tr-TR"/>
        </w:rPr>
        <w:t>çeşitli</w:t>
      </w:r>
      <w:r w:rsidR="00C127F7">
        <w:rPr>
          <w:rFonts w:ascii="Segoe UI" w:eastAsia="Times New Roman" w:hAnsi="Segoe UI" w:cs="Segoe UI"/>
          <w:color w:val="auto"/>
          <w:sz w:val="18"/>
          <w:szCs w:val="18"/>
          <w:lang w:eastAsia="tr-TR"/>
        </w:rPr>
        <w:t xml:space="preserve"> YSA uygulamaları sürekli gelişmeye ve çeşitlenmeye devam etmektedir. </w:t>
      </w:r>
    </w:p>
    <w:p w:rsidR="003A466C" w:rsidRPr="009C70DD" w:rsidRDefault="00E16F6C" w:rsidP="001B389E">
      <w:pPr>
        <w:spacing w:before="240" w:after="240" w:line="240" w:lineRule="auto"/>
        <w:jc w:val="both"/>
        <w:rPr>
          <w:rFonts w:ascii="Segoe UI" w:eastAsia="Times New Roman" w:hAnsi="Segoe UI" w:cs="Segoe UI"/>
          <w:color w:val="auto"/>
          <w:sz w:val="18"/>
          <w:szCs w:val="18"/>
          <w:lang w:eastAsia="tr-TR"/>
        </w:rPr>
      </w:pPr>
      <w:r w:rsidRPr="009C70DD">
        <w:rPr>
          <w:rFonts w:ascii="Segoe UI" w:eastAsia="Times New Roman" w:hAnsi="Segoe UI" w:cs="Segoe UI"/>
          <w:color w:val="auto"/>
          <w:sz w:val="18"/>
          <w:szCs w:val="18"/>
          <w:lang w:eastAsia="tr-TR"/>
        </w:rPr>
        <w:t>Şimdiye kadar olduğu gibi, bundan sonra da insan; doğadan öğrenecek ve bunu makinelere öğretme yoluyla konforunu ve refahını yükseltecek ve bun</w:t>
      </w:r>
      <w:r w:rsidR="009C70DD" w:rsidRPr="009C70DD">
        <w:rPr>
          <w:rFonts w:ascii="Segoe UI" w:eastAsia="Times New Roman" w:hAnsi="Segoe UI" w:cs="Segoe UI"/>
          <w:color w:val="auto"/>
          <w:sz w:val="18"/>
          <w:szCs w:val="18"/>
          <w:lang w:eastAsia="tr-TR"/>
        </w:rPr>
        <w:t>ların</w:t>
      </w:r>
      <w:r w:rsidRPr="009C70DD">
        <w:rPr>
          <w:rFonts w:ascii="Segoe UI" w:eastAsia="Times New Roman" w:hAnsi="Segoe UI" w:cs="Segoe UI"/>
          <w:color w:val="auto"/>
          <w:sz w:val="18"/>
          <w:szCs w:val="18"/>
          <w:lang w:eastAsia="tr-TR"/>
        </w:rPr>
        <w:t xml:space="preserve"> </w:t>
      </w:r>
      <w:r w:rsidR="009C70DD" w:rsidRPr="009C70DD">
        <w:rPr>
          <w:rFonts w:ascii="Segoe UI" w:eastAsia="Times New Roman" w:hAnsi="Segoe UI" w:cs="Segoe UI"/>
          <w:color w:val="auto"/>
          <w:sz w:val="18"/>
          <w:szCs w:val="18"/>
          <w:lang w:eastAsia="tr-TR"/>
        </w:rPr>
        <w:t>sürekliliğini</w:t>
      </w:r>
      <w:r w:rsidRPr="009C70DD">
        <w:rPr>
          <w:rFonts w:ascii="Segoe UI" w:eastAsia="Times New Roman" w:hAnsi="Segoe UI" w:cs="Segoe UI"/>
          <w:color w:val="auto"/>
          <w:sz w:val="18"/>
          <w:szCs w:val="18"/>
          <w:lang w:eastAsia="tr-TR"/>
        </w:rPr>
        <w:t xml:space="preserve"> sağlayacaktır. Yapay zeka yardımıyla, sürdürülebilirliği tehdit eden unsurların anlık ölçüm ve hesaplamaları ve bu unsurların önüne geçebilmek için gerekli </w:t>
      </w:r>
      <w:proofErr w:type="gramStart"/>
      <w:r w:rsidRPr="009C70DD">
        <w:rPr>
          <w:rFonts w:ascii="Segoe UI" w:eastAsia="Times New Roman" w:hAnsi="Segoe UI" w:cs="Segoe UI"/>
          <w:color w:val="auto"/>
          <w:sz w:val="18"/>
          <w:szCs w:val="18"/>
          <w:lang w:eastAsia="tr-TR"/>
        </w:rPr>
        <w:t>optimizasyon</w:t>
      </w:r>
      <w:proofErr w:type="gramEnd"/>
      <w:r w:rsidRPr="009C70DD">
        <w:rPr>
          <w:rFonts w:ascii="Segoe UI" w:eastAsia="Times New Roman" w:hAnsi="Segoe UI" w:cs="Segoe UI"/>
          <w:color w:val="auto"/>
          <w:sz w:val="18"/>
          <w:szCs w:val="18"/>
          <w:lang w:eastAsia="tr-TR"/>
        </w:rPr>
        <w:t xml:space="preserve"> hesaplamaları yapılabilir. Bir diğer </w:t>
      </w:r>
      <w:r w:rsidR="00C127F7">
        <w:rPr>
          <w:rFonts w:ascii="Segoe UI" w:eastAsia="Times New Roman" w:hAnsi="Segoe UI" w:cs="Segoe UI"/>
          <w:color w:val="auto"/>
          <w:sz w:val="18"/>
          <w:szCs w:val="18"/>
          <w:lang w:eastAsia="tr-TR"/>
        </w:rPr>
        <w:t>strateji</w:t>
      </w:r>
      <w:r w:rsidRPr="009C70DD">
        <w:rPr>
          <w:rFonts w:ascii="Segoe UI" w:eastAsia="Times New Roman" w:hAnsi="Segoe UI" w:cs="Segoe UI"/>
          <w:color w:val="auto"/>
          <w:sz w:val="18"/>
          <w:szCs w:val="18"/>
          <w:lang w:eastAsia="tr-TR"/>
        </w:rPr>
        <w:t>,</w:t>
      </w:r>
      <w:r w:rsidR="00C127F7">
        <w:rPr>
          <w:rFonts w:ascii="Segoe UI" w:eastAsia="Times New Roman" w:hAnsi="Segoe UI" w:cs="Segoe UI"/>
          <w:color w:val="auto"/>
          <w:sz w:val="18"/>
          <w:szCs w:val="18"/>
          <w:lang w:eastAsia="tr-TR"/>
        </w:rPr>
        <w:t xml:space="preserve"> öngörülen</w:t>
      </w:r>
      <w:r w:rsidRPr="009C70DD">
        <w:rPr>
          <w:rFonts w:ascii="Segoe UI" w:eastAsia="Times New Roman" w:hAnsi="Segoe UI" w:cs="Segoe UI"/>
          <w:color w:val="auto"/>
          <w:sz w:val="18"/>
          <w:szCs w:val="18"/>
          <w:lang w:eastAsia="tr-TR"/>
        </w:rPr>
        <w:t xml:space="preserve"> bu yeni duruma uyum sağlayabilecek parametre değerlerinin belirlenmesidir. Dış ortamda meydana gelen değişimlere uyum sağlama yeti</w:t>
      </w:r>
      <w:r w:rsidR="00873C49" w:rsidRPr="009C70DD">
        <w:rPr>
          <w:rFonts w:ascii="Segoe UI" w:eastAsia="Times New Roman" w:hAnsi="Segoe UI" w:cs="Segoe UI"/>
          <w:color w:val="auto"/>
          <w:sz w:val="18"/>
          <w:szCs w:val="18"/>
          <w:lang w:eastAsia="tr-TR"/>
        </w:rPr>
        <w:t>si</w:t>
      </w:r>
      <w:r w:rsidRPr="009C70DD">
        <w:rPr>
          <w:rFonts w:ascii="Segoe UI" w:eastAsia="Times New Roman" w:hAnsi="Segoe UI" w:cs="Segoe UI"/>
          <w:color w:val="auto"/>
          <w:sz w:val="18"/>
          <w:szCs w:val="18"/>
          <w:lang w:eastAsia="tr-TR"/>
        </w:rPr>
        <w:t xml:space="preserve"> olan doğal </w:t>
      </w:r>
      <w:r w:rsidR="00873C49" w:rsidRPr="009C70DD">
        <w:rPr>
          <w:rFonts w:ascii="Segoe UI" w:eastAsia="Times New Roman" w:hAnsi="Segoe UI" w:cs="Segoe UI"/>
          <w:color w:val="auto"/>
          <w:sz w:val="18"/>
          <w:szCs w:val="18"/>
          <w:lang w:eastAsia="tr-TR"/>
        </w:rPr>
        <w:t>zekânın</w:t>
      </w:r>
      <w:r w:rsidRPr="009C70DD">
        <w:rPr>
          <w:rFonts w:ascii="Segoe UI" w:eastAsia="Times New Roman" w:hAnsi="Segoe UI" w:cs="Segoe UI"/>
          <w:color w:val="auto"/>
          <w:sz w:val="18"/>
          <w:szCs w:val="18"/>
          <w:lang w:eastAsia="tr-TR"/>
        </w:rPr>
        <w:t xml:space="preserve"> </w:t>
      </w:r>
      <w:r w:rsidR="00873C49" w:rsidRPr="009C70DD">
        <w:rPr>
          <w:rFonts w:ascii="Segoe UI" w:eastAsia="Times New Roman" w:hAnsi="Segoe UI" w:cs="Segoe UI"/>
          <w:color w:val="auto"/>
          <w:sz w:val="18"/>
          <w:szCs w:val="18"/>
          <w:lang w:eastAsia="tr-TR"/>
        </w:rPr>
        <w:t xml:space="preserve">hocalığında; etkin, doğruluk </w:t>
      </w:r>
      <w:r w:rsidR="00C127F7">
        <w:rPr>
          <w:rFonts w:ascii="Segoe UI" w:eastAsia="Times New Roman" w:hAnsi="Segoe UI" w:cs="Segoe UI"/>
          <w:color w:val="auto"/>
          <w:sz w:val="18"/>
          <w:szCs w:val="18"/>
          <w:lang w:eastAsia="tr-TR"/>
        </w:rPr>
        <w:t>oranı</w:t>
      </w:r>
      <w:r w:rsidR="00873C49" w:rsidRPr="009C70DD">
        <w:rPr>
          <w:rFonts w:ascii="Segoe UI" w:eastAsia="Times New Roman" w:hAnsi="Segoe UI" w:cs="Segoe UI"/>
          <w:color w:val="auto"/>
          <w:sz w:val="18"/>
          <w:szCs w:val="18"/>
          <w:lang w:eastAsia="tr-TR"/>
        </w:rPr>
        <w:t xml:space="preserve"> yüksek, esnek, dinamik öğrenebilen, güçlü ve verimli yapay zekâ yazılımlarının oluşturulması, sürdürülebilirlik sürecinde öne</w:t>
      </w:r>
      <w:r w:rsidR="004D0EDC">
        <w:rPr>
          <w:rFonts w:ascii="Segoe UI" w:eastAsia="Times New Roman" w:hAnsi="Segoe UI" w:cs="Segoe UI"/>
          <w:color w:val="auto"/>
          <w:sz w:val="18"/>
          <w:szCs w:val="18"/>
          <w:lang w:eastAsia="tr-TR"/>
        </w:rPr>
        <w:t>mli ve etkili bir kazanım sağlay</w:t>
      </w:r>
      <w:r w:rsidR="00873C49" w:rsidRPr="009C70DD">
        <w:rPr>
          <w:rFonts w:ascii="Segoe UI" w:eastAsia="Times New Roman" w:hAnsi="Segoe UI" w:cs="Segoe UI"/>
          <w:color w:val="auto"/>
          <w:sz w:val="18"/>
          <w:szCs w:val="18"/>
          <w:lang w:eastAsia="tr-TR"/>
        </w:rPr>
        <w:t xml:space="preserve">acaktır. Bunu başarabilen kişiler, kurumlar ve ülkeler gelecekte </w:t>
      </w:r>
      <w:r w:rsidR="00C127F7">
        <w:rPr>
          <w:rFonts w:ascii="Segoe UI" w:eastAsia="Times New Roman" w:hAnsi="Segoe UI" w:cs="Segoe UI"/>
          <w:color w:val="auto"/>
          <w:sz w:val="18"/>
          <w:szCs w:val="18"/>
          <w:lang w:eastAsia="tr-TR"/>
        </w:rPr>
        <w:t xml:space="preserve">hemen </w:t>
      </w:r>
      <w:r w:rsidR="004D0EDC">
        <w:rPr>
          <w:rFonts w:ascii="Segoe UI" w:eastAsia="Times New Roman" w:hAnsi="Segoe UI" w:cs="Segoe UI"/>
          <w:color w:val="auto"/>
          <w:sz w:val="18"/>
          <w:szCs w:val="18"/>
          <w:lang w:eastAsia="tr-TR"/>
        </w:rPr>
        <w:t xml:space="preserve">hemen </w:t>
      </w:r>
      <w:r w:rsidR="009C70DD" w:rsidRPr="009C70DD">
        <w:rPr>
          <w:rFonts w:ascii="Segoe UI" w:eastAsia="Times New Roman" w:hAnsi="Segoe UI" w:cs="Segoe UI"/>
          <w:color w:val="auto"/>
          <w:sz w:val="18"/>
          <w:szCs w:val="18"/>
          <w:lang w:eastAsia="tr-TR"/>
        </w:rPr>
        <w:t xml:space="preserve">her anlamda </w:t>
      </w:r>
      <w:r w:rsidR="00873C49" w:rsidRPr="009C70DD">
        <w:rPr>
          <w:rFonts w:ascii="Segoe UI" w:eastAsia="Times New Roman" w:hAnsi="Segoe UI" w:cs="Segoe UI"/>
          <w:color w:val="auto"/>
          <w:sz w:val="18"/>
          <w:szCs w:val="18"/>
          <w:lang w:eastAsia="tr-TR"/>
        </w:rPr>
        <w:t>daha iyi yer</w:t>
      </w:r>
      <w:r w:rsidR="009C70DD" w:rsidRPr="009C70DD">
        <w:rPr>
          <w:rFonts w:ascii="Segoe UI" w:eastAsia="Times New Roman" w:hAnsi="Segoe UI" w:cs="Segoe UI"/>
          <w:color w:val="auto"/>
          <w:sz w:val="18"/>
          <w:szCs w:val="18"/>
          <w:lang w:eastAsia="tr-TR"/>
        </w:rPr>
        <w:t>ler</w:t>
      </w:r>
      <w:r w:rsidR="00873C49" w:rsidRPr="009C70DD">
        <w:rPr>
          <w:rFonts w:ascii="Segoe UI" w:eastAsia="Times New Roman" w:hAnsi="Segoe UI" w:cs="Segoe UI"/>
          <w:color w:val="auto"/>
          <w:sz w:val="18"/>
          <w:szCs w:val="18"/>
          <w:lang w:eastAsia="tr-TR"/>
        </w:rPr>
        <w:t xml:space="preserve">de olacaklardır. </w:t>
      </w:r>
    </w:p>
    <w:p w:rsidR="009C70DD" w:rsidRPr="009C70DD" w:rsidRDefault="009C70DD" w:rsidP="001B389E">
      <w:pPr>
        <w:pStyle w:val="Balk2"/>
        <w:spacing w:before="240"/>
        <w:rPr>
          <w:rFonts w:eastAsia="Times New Roman"/>
          <w:lang w:eastAsia="tr-TR"/>
        </w:rPr>
      </w:pPr>
      <w:r w:rsidRPr="00602AB6">
        <w:t>KAYNAKLAR</w:t>
      </w:r>
    </w:p>
    <w:p w:rsidR="00FC30E6" w:rsidRPr="00EA10EE" w:rsidRDefault="00FC30E6" w:rsidP="001B389E">
      <w:pPr>
        <w:pStyle w:val="DipnotMetni"/>
        <w:spacing w:before="0"/>
        <w:rPr>
          <w:rFonts w:ascii="Segoe UI" w:hAnsi="Segoe UI" w:cs="Segoe UI"/>
          <w:i w:val="0"/>
          <w:sz w:val="18"/>
          <w:szCs w:val="18"/>
        </w:rPr>
      </w:pPr>
      <w:r w:rsidRPr="00EA10EE">
        <w:rPr>
          <w:rFonts w:ascii="Segoe UI" w:hAnsi="Segoe UI" w:cs="Segoe UI"/>
          <w:i w:val="0"/>
          <w:sz w:val="18"/>
          <w:szCs w:val="18"/>
        </w:rPr>
        <w:t xml:space="preserve">Nilson, </w:t>
      </w:r>
      <w:r w:rsidR="00EA10EE" w:rsidRPr="00EA10EE">
        <w:rPr>
          <w:rFonts w:ascii="Segoe UI" w:hAnsi="Segoe UI" w:cs="Segoe UI"/>
          <w:i w:val="0"/>
          <w:sz w:val="18"/>
          <w:szCs w:val="18"/>
        </w:rPr>
        <w:t>N. J</w:t>
      </w:r>
      <w:proofErr w:type="gramStart"/>
      <w:r w:rsidR="00EA10EE" w:rsidRPr="00EA10EE">
        <w:rPr>
          <w:rFonts w:ascii="Segoe UI" w:hAnsi="Segoe UI" w:cs="Segoe UI"/>
          <w:i w:val="0"/>
          <w:sz w:val="18"/>
          <w:szCs w:val="18"/>
        </w:rPr>
        <w:t>.</w:t>
      </w:r>
      <w:r w:rsidR="00984EB6">
        <w:rPr>
          <w:rFonts w:ascii="Segoe UI" w:hAnsi="Segoe UI" w:cs="Segoe UI"/>
          <w:i w:val="0"/>
          <w:sz w:val="18"/>
          <w:szCs w:val="18"/>
        </w:rPr>
        <w:t>,</w:t>
      </w:r>
      <w:proofErr w:type="gramEnd"/>
      <w:r w:rsidR="00EA10EE" w:rsidRPr="00EA10EE">
        <w:rPr>
          <w:rFonts w:ascii="Segoe UI" w:hAnsi="Segoe UI" w:cs="Segoe UI"/>
          <w:i w:val="0"/>
          <w:sz w:val="18"/>
          <w:szCs w:val="18"/>
        </w:rPr>
        <w:t xml:space="preserve"> </w:t>
      </w:r>
      <w:r w:rsidR="00984EB6">
        <w:rPr>
          <w:rFonts w:ascii="Segoe UI" w:hAnsi="Segoe UI" w:cs="Segoe UI"/>
          <w:i w:val="0"/>
          <w:sz w:val="18"/>
          <w:szCs w:val="18"/>
        </w:rPr>
        <w:t xml:space="preserve">2019. </w:t>
      </w:r>
      <w:r w:rsidRPr="00EA10EE">
        <w:rPr>
          <w:rFonts w:ascii="Segoe UI" w:hAnsi="Segoe UI" w:cs="Segoe UI"/>
          <w:i w:val="0"/>
          <w:sz w:val="18"/>
          <w:szCs w:val="18"/>
        </w:rPr>
        <w:t>Yapay Zekâ Geçmişi ve Geleceği, 1. Baskı, İstanbul: Boğaziçi Ü</w:t>
      </w:r>
      <w:r w:rsidR="00984EB6">
        <w:rPr>
          <w:rFonts w:ascii="Segoe UI" w:hAnsi="Segoe UI" w:cs="Segoe UI"/>
          <w:i w:val="0"/>
          <w:sz w:val="18"/>
          <w:szCs w:val="18"/>
        </w:rPr>
        <w:t>niversitesi Yayınevi</w:t>
      </w:r>
      <w:r w:rsidRPr="00EA10EE">
        <w:rPr>
          <w:rFonts w:ascii="Segoe UI" w:hAnsi="Segoe UI" w:cs="Segoe UI"/>
          <w:i w:val="0"/>
          <w:sz w:val="18"/>
          <w:szCs w:val="18"/>
        </w:rPr>
        <w:t>.</w:t>
      </w:r>
    </w:p>
    <w:p w:rsidR="00FC30E6" w:rsidRPr="00EA10EE" w:rsidRDefault="00FC30E6" w:rsidP="001B389E">
      <w:pPr>
        <w:pStyle w:val="Balk1"/>
        <w:shd w:val="clear" w:color="auto" w:fill="FFFFFF"/>
        <w:spacing w:before="0" w:after="0" w:line="240" w:lineRule="auto"/>
        <w:jc w:val="both"/>
        <w:rPr>
          <w:rFonts w:ascii="Segoe UI" w:hAnsi="Segoe UI" w:cs="Segoe UI"/>
          <w:b w:val="0"/>
          <w:bCs/>
          <w:i w:val="0"/>
          <w:sz w:val="18"/>
          <w:szCs w:val="18"/>
        </w:rPr>
      </w:pPr>
      <w:r w:rsidRPr="00EA10EE">
        <w:rPr>
          <w:rFonts w:ascii="Segoe UI" w:hAnsi="Segoe UI" w:cs="Segoe UI"/>
          <w:b w:val="0"/>
          <w:bCs/>
          <w:i w:val="0"/>
          <w:sz w:val="18"/>
          <w:szCs w:val="18"/>
        </w:rPr>
        <w:t xml:space="preserve">Legg </w:t>
      </w:r>
      <w:r w:rsidR="00EA10EE" w:rsidRPr="00EA10EE">
        <w:rPr>
          <w:rFonts w:ascii="Segoe UI" w:hAnsi="Segoe UI" w:cs="Segoe UI"/>
          <w:b w:val="0"/>
          <w:bCs/>
          <w:i w:val="0"/>
          <w:sz w:val="18"/>
          <w:szCs w:val="18"/>
        </w:rPr>
        <w:t xml:space="preserve">S. </w:t>
      </w:r>
      <w:r w:rsidRPr="00EA10EE">
        <w:rPr>
          <w:rFonts w:ascii="Segoe UI" w:hAnsi="Segoe UI" w:cs="Segoe UI"/>
          <w:b w:val="0"/>
          <w:bCs/>
          <w:i w:val="0"/>
          <w:sz w:val="18"/>
          <w:szCs w:val="18"/>
        </w:rPr>
        <w:t xml:space="preserve">ve Hutter, </w:t>
      </w:r>
      <w:r w:rsidR="00EA10EE" w:rsidRPr="00EA10EE">
        <w:rPr>
          <w:rFonts w:ascii="Segoe UI" w:hAnsi="Segoe UI" w:cs="Segoe UI"/>
          <w:b w:val="0"/>
          <w:bCs/>
          <w:i w:val="0"/>
          <w:sz w:val="18"/>
          <w:szCs w:val="18"/>
        </w:rPr>
        <w:t>M</w:t>
      </w:r>
      <w:proofErr w:type="gramStart"/>
      <w:r w:rsidR="00EA10EE" w:rsidRPr="00EA10EE">
        <w:rPr>
          <w:rFonts w:ascii="Segoe UI" w:hAnsi="Segoe UI" w:cs="Segoe UI"/>
          <w:b w:val="0"/>
          <w:bCs/>
          <w:i w:val="0"/>
          <w:sz w:val="18"/>
          <w:szCs w:val="18"/>
        </w:rPr>
        <w:t>.</w:t>
      </w:r>
      <w:r w:rsidR="00984EB6">
        <w:rPr>
          <w:rFonts w:ascii="Segoe UI" w:hAnsi="Segoe UI" w:cs="Segoe UI"/>
          <w:b w:val="0"/>
          <w:bCs/>
          <w:i w:val="0"/>
          <w:sz w:val="18"/>
          <w:szCs w:val="18"/>
        </w:rPr>
        <w:t>,</w:t>
      </w:r>
      <w:proofErr w:type="gramEnd"/>
      <w:r w:rsidR="00984EB6">
        <w:rPr>
          <w:rFonts w:ascii="Segoe UI" w:hAnsi="Segoe UI" w:cs="Segoe UI"/>
          <w:b w:val="0"/>
          <w:bCs/>
          <w:i w:val="0"/>
          <w:sz w:val="18"/>
          <w:szCs w:val="18"/>
        </w:rPr>
        <w:t xml:space="preserve"> 2007.</w:t>
      </w:r>
      <w:r w:rsidR="00EA10EE" w:rsidRPr="00EA10EE">
        <w:rPr>
          <w:rFonts w:ascii="Segoe UI" w:hAnsi="Segoe UI" w:cs="Segoe UI"/>
          <w:b w:val="0"/>
          <w:bCs/>
          <w:i w:val="0"/>
          <w:sz w:val="18"/>
          <w:szCs w:val="18"/>
        </w:rPr>
        <w:t xml:space="preserve"> </w:t>
      </w:r>
      <w:r w:rsidRPr="00EA10EE">
        <w:rPr>
          <w:rFonts w:ascii="Segoe UI" w:hAnsi="Segoe UI" w:cs="Segoe UI"/>
          <w:b w:val="0"/>
          <w:bCs/>
          <w:i w:val="0"/>
          <w:sz w:val="18"/>
          <w:szCs w:val="18"/>
        </w:rPr>
        <w:t>“A Collections Of Definitions Of Intelligence”,</w:t>
      </w:r>
      <w:r w:rsidRPr="00EA10EE">
        <w:rPr>
          <w:rFonts w:ascii="Segoe UI" w:hAnsi="Segoe UI" w:cs="Segoe UI"/>
          <w:b w:val="0"/>
          <w:i w:val="0"/>
          <w:sz w:val="18"/>
          <w:szCs w:val="18"/>
        </w:rPr>
        <w:t xml:space="preserve"> Advances in Artificial General Intelligence: Concept</w:t>
      </w:r>
      <w:r w:rsidR="00E320BB" w:rsidRPr="00EA10EE">
        <w:rPr>
          <w:rFonts w:ascii="Segoe UI" w:hAnsi="Segoe UI" w:cs="Segoe UI"/>
          <w:b w:val="0"/>
          <w:i w:val="0"/>
          <w:sz w:val="18"/>
          <w:szCs w:val="18"/>
        </w:rPr>
        <w:t>s, Ar</w:t>
      </w:r>
      <w:r w:rsidR="00984EB6">
        <w:rPr>
          <w:rFonts w:ascii="Segoe UI" w:hAnsi="Segoe UI" w:cs="Segoe UI"/>
          <w:b w:val="0"/>
          <w:i w:val="0"/>
          <w:sz w:val="18"/>
          <w:szCs w:val="18"/>
        </w:rPr>
        <w:t>chitectures and Algorithms</w:t>
      </w:r>
      <w:r w:rsidRPr="00EA10EE">
        <w:rPr>
          <w:rFonts w:ascii="Segoe UI" w:hAnsi="Segoe UI" w:cs="Segoe UI"/>
          <w:b w:val="0"/>
          <w:bCs/>
          <w:i w:val="0"/>
          <w:sz w:val="18"/>
          <w:szCs w:val="18"/>
        </w:rPr>
        <w:t>.</w:t>
      </w:r>
    </w:p>
    <w:p w:rsidR="009F114A" w:rsidRDefault="00EA10EE" w:rsidP="001B389E">
      <w:pPr>
        <w:pStyle w:val="DipnotMetni"/>
        <w:spacing w:before="0"/>
        <w:rPr>
          <w:rFonts w:ascii="Segoe UI" w:hAnsi="Segoe UI" w:cs="Segoe UI"/>
          <w:i w:val="0"/>
          <w:sz w:val="18"/>
          <w:szCs w:val="18"/>
        </w:rPr>
      </w:pPr>
      <w:r w:rsidRPr="00EA10EE">
        <w:rPr>
          <w:rFonts w:ascii="Segoe UI" w:hAnsi="Segoe UI" w:cs="Segoe UI"/>
          <w:i w:val="0"/>
          <w:sz w:val="18"/>
          <w:szCs w:val="18"/>
        </w:rPr>
        <w:t>Çetin, E</w:t>
      </w:r>
      <w:proofErr w:type="gramStart"/>
      <w:r w:rsidRPr="00EA10EE">
        <w:rPr>
          <w:rFonts w:ascii="Segoe UI" w:hAnsi="Segoe UI" w:cs="Segoe UI"/>
          <w:i w:val="0"/>
          <w:sz w:val="18"/>
          <w:szCs w:val="18"/>
        </w:rPr>
        <w:t>.</w:t>
      </w:r>
      <w:r w:rsidR="009F114A" w:rsidRPr="00EA10EE">
        <w:rPr>
          <w:rFonts w:ascii="Segoe UI" w:hAnsi="Segoe UI" w:cs="Segoe UI"/>
          <w:i w:val="0"/>
          <w:sz w:val="18"/>
          <w:szCs w:val="18"/>
        </w:rPr>
        <w:t>,</w:t>
      </w:r>
      <w:proofErr w:type="gramEnd"/>
      <w:r w:rsidR="009F114A" w:rsidRPr="00EA10EE">
        <w:rPr>
          <w:rFonts w:ascii="Segoe UI" w:hAnsi="Segoe UI" w:cs="Segoe UI"/>
          <w:i w:val="0"/>
          <w:sz w:val="18"/>
          <w:szCs w:val="18"/>
        </w:rPr>
        <w:t xml:space="preserve"> </w:t>
      </w:r>
      <w:r w:rsidR="00984EB6">
        <w:rPr>
          <w:rFonts w:ascii="Segoe UI" w:hAnsi="Segoe UI" w:cs="Segoe UI"/>
          <w:i w:val="0"/>
          <w:sz w:val="18"/>
          <w:szCs w:val="18"/>
        </w:rPr>
        <w:t xml:space="preserve">2016. </w:t>
      </w:r>
      <w:r w:rsidR="009F114A" w:rsidRPr="00EA10EE">
        <w:rPr>
          <w:rFonts w:ascii="Segoe UI" w:hAnsi="Segoe UI" w:cs="Segoe UI"/>
          <w:i w:val="0"/>
          <w:sz w:val="18"/>
          <w:szCs w:val="18"/>
        </w:rPr>
        <w:t>Yapay Zekâ Uygulamaları, 3. Baskı, Ankara</w:t>
      </w:r>
      <w:r w:rsidR="00984EB6">
        <w:rPr>
          <w:rFonts w:ascii="Segoe UI" w:hAnsi="Segoe UI" w:cs="Segoe UI"/>
          <w:i w:val="0"/>
          <w:sz w:val="18"/>
          <w:szCs w:val="18"/>
        </w:rPr>
        <w:t>: Seçkin Yayıncılık</w:t>
      </w:r>
      <w:r w:rsidR="00951974" w:rsidRPr="00EA10EE">
        <w:rPr>
          <w:rFonts w:ascii="Segoe UI" w:hAnsi="Segoe UI" w:cs="Segoe UI"/>
          <w:i w:val="0"/>
          <w:sz w:val="18"/>
          <w:szCs w:val="18"/>
        </w:rPr>
        <w:t>.</w:t>
      </w:r>
    </w:p>
    <w:p w:rsidR="00EA10EE" w:rsidRPr="00EA10EE" w:rsidRDefault="00EA10EE" w:rsidP="001B389E">
      <w:pPr>
        <w:pStyle w:val="DipnotMetni"/>
        <w:spacing w:before="0"/>
        <w:rPr>
          <w:rFonts w:ascii="Segoe UI" w:hAnsi="Segoe UI" w:cs="Segoe UI"/>
          <w:i w:val="0"/>
          <w:sz w:val="18"/>
          <w:szCs w:val="18"/>
        </w:rPr>
      </w:pPr>
      <w:r w:rsidRPr="00EA10EE">
        <w:rPr>
          <w:rFonts w:ascii="Segoe UI" w:hAnsi="Segoe UI" w:cs="Segoe UI"/>
          <w:i w:val="0"/>
          <w:sz w:val="18"/>
          <w:szCs w:val="18"/>
        </w:rPr>
        <w:t>Nabiyev, V</w:t>
      </w:r>
      <w:proofErr w:type="gramStart"/>
      <w:r w:rsidRPr="00EA10EE">
        <w:rPr>
          <w:rFonts w:ascii="Segoe UI" w:hAnsi="Segoe UI" w:cs="Segoe UI"/>
          <w:i w:val="0"/>
          <w:sz w:val="18"/>
          <w:szCs w:val="18"/>
        </w:rPr>
        <w:t>.</w:t>
      </w:r>
      <w:r w:rsidR="00984EB6">
        <w:rPr>
          <w:rFonts w:ascii="Segoe UI" w:hAnsi="Segoe UI" w:cs="Segoe UI"/>
          <w:i w:val="0"/>
          <w:sz w:val="18"/>
          <w:szCs w:val="18"/>
        </w:rPr>
        <w:t>,</w:t>
      </w:r>
      <w:proofErr w:type="gramEnd"/>
      <w:r w:rsidR="00984EB6">
        <w:rPr>
          <w:rFonts w:ascii="Segoe UI" w:hAnsi="Segoe UI" w:cs="Segoe UI"/>
          <w:i w:val="0"/>
          <w:sz w:val="18"/>
          <w:szCs w:val="18"/>
        </w:rPr>
        <w:t xml:space="preserve"> 2016. </w:t>
      </w:r>
      <w:r w:rsidRPr="00EA10EE">
        <w:rPr>
          <w:rFonts w:ascii="Segoe UI" w:eastAsiaTheme="majorEastAsia" w:hAnsi="Segoe UI" w:cs="Segoe UI"/>
          <w:i w:val="0"/>
          <w:sz w:val="18"/>
          <w:szCs w:val="18"/>
        </w:rPr>
        <w:t>Yapay Zekâ, 5. Bask</w:t>
      </w:r>
      <w:r w:rsidR="00984EB6">
        <w:rPr>
          <w:rFonts w:ascii="Segoe UI" w:eastAsiaTheme="majorEastAsia" w:hAnsi="Segoe UI" w:cs="Segoe UI"/>
          <w:i w:val="0"/>
          <w:sz w:val="18"/>
          <w:szCs w:val="18"/>
        </w:rPr>
        <w:t>ı, Ankara: Seçkin Yayınevi</w:t>
      </w:r>
      <w:r w:rsidRPr="00EA10EE">
        <w:rPr>
          <w:rFonts w:ascii="Segoe UI" w:eastAsiaTheme="majorEastAsia" w:hAnsi="Segoe UI" w:cs="Segoe UI"/>
          <w:i w:val="0"/>
          <w:sz w:val="18"/>
          <w:szCs w:val="18"/>
        </w:rPr>
        <w:t>.</w:t>
      </w:r>
    </w:p>
    <w:p w:rsidR="00643419" w:rsidRPr="00602AB6" w:rsidRDefault="00643419" w:rsidP="001B389E">
      <w:pPr>
        <w:pStyle w:val="DipnotMetni"/>
        <w:spacing w:before="0"/>
        <w:rPr>
          <w:rFonts w:ascii="Segoe UI" w:hAnsi="Segoe UI" w:cs="Segoe UI"/>
          <w:i w:val="0"/>
          <w:sz w:val="18"/>
          <w:szCs w:val="18"/>
        </w:rPr>
      </w:pPr>
      <w:r w:rsidRPr="00602AB6">
        <w:rPr>
          <w:rFonts w:ascii="Segoe UI" w:hAnsi="Segoe UI" w:cs="Segoe UI"/>
          <w:i w:val="0"/>
          <w:sz w:val="18"/>
          <w:szCs w:val="18"/>
        </w:rPr>
        <w:t xml:space="preserve">Şakar, </w:t>
      </w:r>
      <w:r w:rsidR="00602AB6" w:rsidRPr="00602AB6">
        <w:rPr>
          <w:rFonts w:ascii="Segoe UI" w:hAnsi="Segoe UI" w:cs="Segoe UI"/>
          <w:i w:val="0"/>
          <w:sz w:val="18"/>
          <w:szCs w:val="18"/>
        </w:rPr>
        <w:t>B</w:t>
      </w:r>
      <w:proofErr w:type="gramStart"/>
      <w:r w:rsidR="00602AB6" w:rsidRPr="00602AB6">
        <w:rPr>
          <w:rFonts w:ascii="Segoe UI" w:hAnsi="Segoe UI" w:cs="Segoe UI"/>
          <w:i w:val="0"/>
          <w:sz w:val="18"/>
          <w:szCs w:val="18"/>
        </w:rPr>
        <w:t>.</w:t>
      </w:r>
      <w:r w:rsidR="00984EB6">
        <w:rPr>
          <w:rFonts w:ascii="Segoe UI" w:hAnsi="Segoe UI" w:cs="Segoe UI"/>
          <w:i w:val="0"/>
          <w:sz w:val="18"/>
          <w:szCs w:val="18"/>
        </w:rPr>
        <w:t>,</w:t>
      </w:r>
      <w:proofErr w:type="gramEnd"/>
      <w:r w:rsidR="00602AB6" w:rsidRPr="00602AB6">
        <w:rPr>
          <w:rFonts w:ascii="Segoe UI" w:hAnsi="Segoe UI" w:cs="Segoe UI"/>
          <w:i w:val="0"/>
          <w:sz w:val="18"/>
          <w:szCs w:val="18"/>
        </w:rPr>
        <w:t xml:space="preserve"> </w:t>
      </w:r>
      <w:r w:rsidR="00984EB6">
        <w:rPr>
          <w:rFonts w:ascii="Segoe UI" w:hAnsi="Segoe UI" w:cs="Segoe UI"/>
          <w:i w:val="0"/>
          <w:sz w:val="18"/>
          <w:szCs w:val="18"/>
        </w:rPr>
        <w:t xml:space="preserve">2015. </w:t>
      </w:r>
      <w:r w:rsidRPr="00602AB6">
        <w:rPr>
          <w:rFonts w:ascii="Segoe UI" w:hAnsi="Segoe UI" w:cs="Segoe UI"/>
          <w:i w:val="0"/>
          <w:sz w:val="18"/>
          <w:szCs w:val="18"/>
        </w:rPr>
        <w:t xml:space="preserve">Banka Kredileri Ve Yönetimi, </w:t>
      </w:r>
      <w:r w:rsidR="00984EB6">
        <w:rPr>
          <w:rFonts w:ascii="Segoe UI" w:hAnsi="Segoe UI" w:cs="Segoe UI"/>
          <w:i w:val="0"/>
          <w:sz w:val="18"/>
          <w:szCs w:val="18"/>
        </w:rPr>
        <w:t xml:space="preserve">6. Baskı, </w:t>
      </w:r>
      <w:r w:rsidRPr="00602AB6">
        <w:rPr>
          <w:rFonts w:ascii="Segoe UI" w:hAnsi="Segoe UI" w:cs="Segoe UI"/>
          <w:i w:val="0"/>
          <w:sz w:val="18"/>
          <w:szCs w:val="18"/>
        </w:rPr>
        <w:t>İstanbul: Bet</w:t>
      </w:r>
      <w:r w:rsidR="00984EB6">
        <w:rPr>
          <w:rFonts w:ascii="Segoe UI" w:hAnsi="Segoe UI" w:cs="Segoe UI"/>
          <w:i w:val="0"/>
          <w:sz w:val="18"/>
          <w:szCs w:val="18"/>
        </w:rPr>
        <w:t>a Yayınları</w:t>
      </w:r>
      <w:r w:rsidRPr="00602AB6">
        <w:rPr>
          <w:rFonts w:ascii="Segoe UI" w:hAnsi="Segoe UI" w:cs="Segoe UI"/>
          <w:i w:val="0"/>
          <w:sz w:val="18"/>
          <w:szCs w:val="18"/>
        </w:rPr>
        <w:t>.</w:t>
      </w:r>
    </w:p>
    <w:p w:rsidR="00921A55" w:rsidRPr="00602AB6" w:rsidRDefault="00921A55" w:rsidP="001B389E">
      <w:pPr>
        <w:spacing w:after="0" w:line="240" w:lineRule="auto"/>
        <w:jc w:val="both"/>
        <w:rPr>
          <w:rFonts w:ascii="Segoe UI" w:hAnsi="Segoe UI" w:cs="Segoe UI"/>
          <w:sz w:val="18"/>
          <w:szCs w:val="18"/>
        </w:rPr>
      </w:pPr>
      <w:r w:rsidRPr="00602AB6">
        <w:rPr>
          <w:rFonts w:ascii="Segoe UI" w:hAnsi="Segoe UI" w:cs="Segoe UI"/>
          <w:sz w:val="18"/>
          <w:szCs w:val="18"/>
        </w:rPr>
        <w:t>Oxford</w:t>
      </w:r>
      <w:r w:rsidR="00984EB6">
        <w:rPr>
          <w:rFonts w:ascii="Segoe UI" w:hAnsi="Segoe UI" w:cs="Segoe UI"/>
          <w:sz w:val="18"/>
          <w:szCs w:val="18"/>
        </w:rPr>
        <w:t xml:space="preserve"> Sözlük</w:t>
      </w:r>
      <w:r w:rsidRPr="00602AB6">
        <w:rPr>
          <w:rFonts w:ascii="Segoe UI" w:hAnsi="Segoe UI" w:cs="Segoe UI"/>
          <w:sz w:val="18"/>
          <w:szCs w:val="18"/>
        </w:rPr>
        <w:t xml:space="preserve">, </w:t>
      </w:r>
      <w:r w:rsidR="00984EB6" w:rsidRPr="00602AB6">
        <w:rPr>
          <w:rFonts w:ascii="Segoe UI" w:hAnsi="Segoe UI" w:cs="Segoe UI"/>
          <w:sz w:val="18"/>
          <w:szCs w:val="18"/>
        </w:rPr>
        <w:t>10.0.2021</w:t>
      </w:r>
      <w:r w:rsidR="00984EB6">
        <w:rPr>
          <w:rFonts w:ascii="Segoe UI" w:hAnsi="Segoe UI" w:cs="Segoe UI"/>
          <w:sz w:val="18"/>
          <w:szCs w:val="18"/>
        </w:rPr>
        <w:t xml:space="preserve">. Çevrimiçi: </w:t>
      </w:r>
      <w:hyperlink r:id="rId8" w:history="1">
        <w:r w:rsidRPr="00602AB6">
          <w:rPr>
            <w:rStyle w:val="Kpr"/>
            <w:rFonts w:ascii="Segoe UI" w:hAnsi="Segoe UI" w:cs="Segoe UI"/>
            <w:color w:val="000000" w:themeColor="text1"/>
            <w:sz w:val="18"/>
            <w:szCs w:val="18"/>
          </w:rPr>
          <w:t>https://languages.oup.com/google-dictionary-tr/</w:t>
        </w:r>
      </w:hyperlink>
      <w:r w:rsidR="00984EB6">
        <w:rPr>
          <w:rFonts w:ascii="Segoe UI" w:hAnsi="Segoe UI" w:cs="Segoe UI"/>
          <w:sz w:val="18"/>
          <w:szCs w:val="18"/>
        </w:rPr>
        <w:t>.</w:t>
      </w:r>
    </w:p>
    <w:p w:rsidR="00E320BB" w:rsidRDefault="004F2779" w:rsidP="001B389E">
      <w:pPr>
        <w:spacing w:after="0" w:line="240" w:lineRule="auto"/>
        <w:jc w:val="both"/>
        <w:rPr>
          <w:rFonts w:ascii="Segoe UI" w:hAnsi="Segoe UI" w:cs="Segoe UI"/>
          <w:color w:val="auto"/>
          <w:sz w:val="18"/>
          <w:szCs w:val="18"/>
        </w:rPr>
      </w:pPr>
      <w:hyperlink r:id="rId9" w:history="1">
        <w:r w:rsidR="00E320BB" w:rsidRPr="00602AB6">
          <w:rPr>
            <w:rStyle w:val="Kpr"/>
            <w:rFonts w:ascii="Segoe UI" w:hAnsi="Segoe UI" w:cs="Segoe UI"/>
            <w:color w:val="auto"/>
            <w:sz w:val="18"/>
            <w:szCs w:val="18"/>
          </w:rPr>
          <w:t>Scoones</w:t>
        </w:r>
      </w:hyperlink>
      <w:r w:rsidR="00E320BB" w:rsidRPr="00602AB6">
        <w:rPr>
          <w:rFonts w:ascii="Segoe UI" w:hAnsi="Segoe UI" w:cs="Segoe UI"/>
          <w:color w:val="auto"/>
          <w:sz w:val="18"/>
          <w:szCs w:val="18"/>
        </w:rPr>
        <w:t>, I</w:t>
      </w:r>
      <w:proofErr w:type="gramStart"/>
      <w:r w:rsidR="00E320BB" w:rsidRPr="00602AB6">
        <w:rPr>
          <w:rFonts w:ascii="Segoe UI" w:hAnsi="Segoe UI" w:cs="Segoe UI"/>
          <w:color w:val="auto"/>
          <w:sz w:val="18"/>
          <w:szCs w:val="18"/>
        </w:rPr>
        <w:t>.</w:t>
      </w:r>
      <w:r w:rsidR="00984EB6">
        <w:rPr>
          <w:rFonts w:ascii="Segoe UI" w:hAnsi="Segoe UI" w:cs="Segoe UI"/>
          <w:color w:val="auto"/>
          <w:sz w:val="18"/>
          <w:szCs w:val="18"/>
        </w:rPr>
        <w:t>,</w:t>
      </w:r>
      <w:proofErr w:type="gramEnd"/>
      <w:r w:rsidR="00984EB6">
        <w:rPr>
          <w:rFonts w:ascii="Segoe UI" w:hAnsi="Segoe UI" w:cs="Segoe UI"/>
          <w:color w:val="auto"/>
          <w:sz w:val="18"/>
          <w:szCs w:val="18"/>
        </w:rPr>
        <w:t xml:space="preserve"> 2007. </w:t>
      </w:r>
      <w:r w:rsidR="00E320BB" w:rsidRPr="00602AB6">
        <w:rPr>
          <w:rFonts w:ascii="Segoe UI" w:hAnsi="Segoe UI" w:cs="Segoe UI"/>
          <w:color w:val="auto"/>
          <w:sz w:val="18"/>
          <w:szCs w:val="18"/>
        </w:rPr>
        <w:t>“</w:t>
      </w:r>
      <w:r w:rsidR="00E320BB" w:rsidRPr="00602AB6">
        <w:rPr>
          <w:rFonts w:ascii="Segoe UI" w:hAnsi="Segoe UI" w:cs="Segoe UI"/>
          <w:bCs/>
          <w:color w:val="auto"/>
          <w:sz w:val="18"/>
          <w:szCs w:val="18"/>
        </w:rPr>
        <w:t xml:space="preserve">Sustainability”, Development In </w:t>
      </w:r>
      <w:r w:rsidR="00E320BB" w:rsidRPr="00984EB6">
        <w:rPr>
          <w:rFonts w:ascii="Segoe UI" w:hAnsi="Segoe UI" w:cs="Segoe UI"/>
          <w:bCs/>
          <w:color w:val="auto"/>
          <w:sz w:val="18"/>
          <w:szCs w:val="18"/>
          <w:shd w:val="clear" w:color="auto" w:fill="FFFFFF" w:themeFill="background1"/>
        </w:rPr>
        <w:t xml:space="preserve">Practice, </w:t>
      </w:r>
      <w:r w:rsidR="00E320BB" w:rsidRPr="00984EB6">
        <w:rPr>
          <w:rFonts w:ascii="Segoe UI" w:hAnsi="Segoe UI" w:cs="Segoe UI"/>
          <w:color w:val="auto"/>
          <w:sz w:val="18"/>
          <w:szCs w:val="18"/>
          <w:shd w:val="clear" w:color="auto" w:fill="FFFFFF" w:themeFill="background1"/>
        </w:rPr>
        <w:t>17(4-5), 589</w:t>
      </w:r>
      <w:r w:rsidR="00E320BB" w:rsidRPr="00602AB6">
        <w:rPr>
          <w:rFonts w:ascii="Segoe UI" w:hAnsi="Segoe UI" w:cs="Segoe UI"/>
          <w:color w:val="auto"/>
          <w:sz w:val="18"/>
          <w:szCs w:val="18"/>
        </w:rPr>
        <w:t xml:space="preserve">-596. </w:t>
      </w:r>
    </w:p>
    <w:p w:rsidR="00CB41E3" w:rsidRPr="00CB41E3" w:rsidRDefault="00CB41E3" w:rsidP="001B389E">
      <w:pPr>
        <w:pStyle w:val="DipnotMetni"/>
        <w:spacing w:before="0"/>
        <w:rPr>
          <w:rFonts w:ascii="Segoe UI" w:hAnsi="Segoe UI" w:cs="Segoe UI"/>
          <w:i w:val="0"/>
          <w:sz w:val="18"/>
          <w:szCs w:val="18"/>
        </w:rPr>
      </w:pPr>
      <w:r w:rsidRPr="00CB41E3">
        <w:rPr>
          <w:rFonts w:ascii="Segoe UI" w:hAnsi="Segoe UI" w:cs="Segoe UI"/>
          <w:i w:val="0"/>
          <w:sz w:val="18"/>
          <w:szCs w:val="18"/>
        </w:rPr>
        <w:t>Öztemel, E</w:t>
      </w:r>
      <w:proofErr w:type="gramStart"/>
      <w:r w:rsidRPr="00CB41E3">
        <w:rPr>
          <w:rFonts w:ascii="Segoe UI" w:hAnsi="Segoe UI" w:cs="Segoe UI"/>
          <w:i w:val="0"/>
          <w:sz w:val="18"/>
          <w:szCs w:val="18"/>
        </w:rPr>
        <w:t>.</w:t>
      </w:r>
      <w:r w:rsidR="00984EB6">
        <w:rPr>
          <w:rFonts w:ascii="Segoe UI" w:hAnsi="Segoe UI" w:cs="Segoe UI"/>
          <w:i w:val="0"/>
          <w:sz w:val="18"/>
          <w:szCs w:val="18"/>
        </w:rPr>
        <w:t>,</w:t>
      </w:r>
      <w:proofErr w:type="gramEnd"/>
      <w:r w:rsidR="00984EB6">
        <w:rPr>
          <w:rFonts w:ascii="Segoe UI" w:hAnsi="Segoe UI" w:cs="Segoe UI"/>
          <w:i w:val="0"/>
          <w:sz w:val="18"/>
          <w:szCs w:val="18"/>
        </w:rPr>
        <w:t xml:space="preserve"> 2012.</w:t>
      </w:r>
      <w:r w:rsidRPr="00CB41E3">
        <w:rPr>
          <w:rFonts w:ascii="Segoe UI" w:hAnsi="Segoe UI" w:cs="Segoe UI"/>
          <w:i w:val="0"/>
          <w:sz w:val="18"/>
          <w:szCs w:val="18"/>
        </w:rPr>
        <w:t xml:space="preserve"> Yapay Sinir Ağları, İs</w:t>
      </w:r>
      <w:r w:rsidR="00984EB6">
        <w:rPr>
          <w:rFonts w:ascii="Segoe UI" w:hAnsi="Segoe UI" w:cs="Segoe UI"/>
          <w:i w:val="0"/>
          <w:sz w:val="18"/>
          <w:szCs w:val="18"/>
        </w:rPr>
        <w:t>tanbul, Papatya Yayıncılık</w:t>
      </w:r>
      <w:r w:rsidRPr="00CB41E3">
        <w:rPr>
          <w:rFonts w:ascii="Segoe UI" w:hAnsi="Segoe UI" w:cs="Segoe UI"/>
          <w:i w:val="0"/>
          <w:sz w:val="18"/>
          <w:szCs w:val="18"/>
        </w:rPr>
        <w:t>.</w:t>
      </w:r>
    </w:p>
    <w:p w:rsidR="00CB41E3" w:rsidRDefault="00CB41E3" w:rsidP="001B389E">
      <w:pPr>
        <w:pStyle w:val="DipnotMetni"/>
        <w:spacing w:before="0"/>
        <w:rPr>
          <w:rFonts w:ascii="Segoe UI" w:hAnsi="Segoe UI" w:cs="Segoe UI"/>
          <w:i w:val="0"/>
          <w:sz w:val="18"/>
          <w:szCs w:val="18"/>
        </w:rPr>
      </w:pPr>
      <w:r w:rsidRPr="00CB41E3">
        <w:rPr>
          <w:rFonts w:ascii="Segoe UI" w:hAnsi="Segoe UI" w:cs="Segoe UI"/>
          <w:i w:val="0"/>
          <w:sz w:val="18"/>
          <w:szCs w:val="18"/>
        </w:rPr>
        <w:t>Yılmaz, A</w:t>
      </w:r>
      <w:proofErr w:type="gramStart"/>
      <w:r w:rsidRPr="00CB41E3">
        <w:rPr>
          <w:rFonts w:ascii="Segoe UI" w:hAnsi="Segoe UI" w:cs="Segoe UI"/>
          <w:i w:val="0"/>
          <w:sz w:val="18"/>
          <w:szCs w:val="18"/>
        </w:rPr>
        <w:t>.</w:t>
      </w:r>
      <w:r w:rsidR="00984EB6">
        <w:rPr>
          <w:rFonts w:ascii="Segoe UI" w:hAnsi="Segoe UI" w:cs="Segoe UI"/>
          <w:i w:val="0"/>
          <w:sz w:val="18"/>
          <w:szCs w:val="18"/>
        </w:rPr>
        <w:t>,</w:t>
      </w:r>
      <w:proofErr w:type="gramEnd"/>
      <w:r w:rsidR="00984EB6">
        <w:rPr>
          <w:rFonts w:ascii="Segoe UI" w:hAnsi="Segoe UI" w:cs="Segoe UI"/>
          <w:i w:val="0"/>
          <w:sz w:val="18"/>
          <w:szCs w:val="18"/>
        </w:rPr>
        <w:t xml:space="preserve"> 2017.</w:t>
      </w:r>
      <w:r w:rsidRPr="00CB41E3">
        <w:rPr>
          <w:rFonts w:ascii="Segoe UI" w:hAnsi="Segoe UI" w:cs="Segoe UI"/>
          <w:i w:val="0"/>
          <w:sz w:val="18"/>
          <w:szCs w:val="18"/>
        </w:rPr>
        <w:t xml:space="preserve"> Yapay Zekâ, 2. Baskı,</w:t>
      </w:r>
      <w:r w:rsidR="00984EB6">
        <w:rPr>
          <w:rFonts w:ascii="Segoe UI" w:hAnsi="Segoe UI" w:cs="Segoe UI"/>
          <w:i w:val="0"/>
          <w:sz w:val="18"/>
          <w:szCs w:val="18"/>
        </w:rPr>
        <w:t xml:space="preserve"> İstanbul: Kodlab Yayınevi</w:t>
      </w:r>
      <w:r w:rsidRPr="00CB41E3">
        <w:rPr>
          <w:rFonts w:ascii="Segoe UI" w:hAnsi="Segoe UI" w:cs="Segoe UI"/>
          <w:i w:val="0"/>
          <w:sz w:val="18"/>
          <w:szCs w:val="18"/>
        </w:rPr>
        <w:t>.</w:t>
      </w:r>
    </w:p>
    <w:p w:rsidR="00984EB6" w:rsidRPr="00984EB6" w:rsidRDefault="004F2779" w:rsidP="001B389E">
      <w:pPr>
        <w:pStyle w:val="DipnotMetni"/>
        <w:spacing w:before="0"/>
        <w:rPr>
          <w:rFonts w:ascii="Segoe UI" w:hAnsi="Segoe UI" w:cs="Segoe UI"/>
          <w:i w:val="0"/>
          <w:sz w:val="18"/>
          <w:szCs w:val="18"/>
        </w:rPr>
      </w:pPr>
      <w:hyperlink r:id="rId10" w:tooltip="Go to Applied Soft Computing on ScienceDirect" w:history="1">
        <w:hyperlink r:id="rId11" w:anchor="!" w:history="1">
          <w:r w:rsidR="00984EB6" w:rsidRPr="00984EB6">
            <w:rPr>
              <w:rFonts w:ascii="Segoe UI" w:hAnsi="Segoe UI" w:cs="Segoe UI"/>
              <w:i w:val="0"/>
              <w:sz w:val="18"/>
              <w:szCs w:val="18"/>
            </w:rPr>
            <w:t>Tkáč</w:t>
          </w:r>
        </w:hyperlink>
        <w:r w:rsidR="00984EB6">
          <w:rPr>
            <w:rFonts w:ascii="Segoe UI" w:hAnsi="Segoe UI" w:cs="Segoe UI"/>
            <w:i w:val="0"/>
            <w:sz w:val="18"/>
            <w:szCs w:val="18"/>
          </w:rPr>
          <w:t>,</w:t>
        </w:r>
        <w:r w:rsidR="00984EB6" w:rsidRPr="00984EB6">
          <w:rPr>
            <w:rFonts w:ascii="Segoe UI" w:hAnsi="Segoe UI" w:cs="Segoe UI"/>
            <w:i w:val="0"/>
            <w:sz w:val="18"/>
            <w:szCs w:val="18"/>
          </w:rPr>
          <w:t xml:space="preserve"> </w:t>
        </w:r>
        <w:r w:rsidR="00984EB6">
          <w:rPr>
            <w:rFonts w:ascii="Segoe UI" w:hAnsi="Segoe UI" w:cs="Segoe UI"/>
            <w:i w:val="0"/>
            <w:sz w:val="18"/>
            <w:szCs w:val="18"/>
          </w:rPr>
          <w:t>M.</w:t>
        </w:r>
        <w:r w:rsidR="00984EB6" w:rsidRPr="00984EB6">
          <w:rPr>
            <w:rFonts w:ascii="Segoe UI" w:hAnsi="Segoe UI" w:cs="Segoe UI"/>
            <w:i w:val="0"/>
            <w:sz w:val="18"/>
            <w:szCs w:val="18"/>
          </w:rPr>
          <w:t xml:space="preserve"> </w:t>
        </w:r>
        <w:r w:rsidR="00984EB6">
          <w:rPr>
            <w:rFonts w:ascii="Segoe UI" w:hAnsi="Segoe UI" w:cs="Segoe UI"/>
            <w:i w:val="0"/>
            <w:sz w:val="18"/>
            <w:szCs w:val="18"/>
          </w:rPr>
          <w:t xml:space="preserve">ve </w:t>
        </w:r>
        <w:hyperlink r:id="rId12" w:anchor="!" w:history="1">
          <w:r w:rsidR="00984EB6" w:rsidRPr="00984EB6">
            <w:rPr>
              <w:rFonts w:ascii="Segoe UI" w:hAnsi="Segoe UI" w:cs="Segoe UI"/>
              <w:i w:val="0"/>
              <w:sz w:val="18"/>
              <w:szCs w:val="18"/>
            </w:rPr>
            <w:t>Verner</w:t>
          </w:r>
        </w:hyperlink>
        <w:r w:rsidR="00984EB6">
          <w:rPr>
            <w:rFonts w:ascii="Segoe UI" w:hAnsi="Segoe UI" w:cs="Segoe UI"/>
            <w:i w:val="0"/>
            <w:sz w:val="18"/>
            <w:szCs w:val="18"/>
          </w:rPr>
          <w:t>,</w:t>
        </w:r>
        <w:r w:rsidR="00984EB6" w:rsidRPr="00984EB6">
          <w:rPr>
            <w:rFonts w:ascii="Segoe UI" w:hAnsi="Segoe UI" w:cs="Segoe UI"/>
            <w:i w:val="0"/>
            <w:sz w:val="18"/>
            <w:szCs w:val="18"/>
          </w:rPr>
          <w:t xml:space="preserve"> </w:t>
        </w:r>
        <w:r w:rsidR="00984EB6">
          <w:rPr>
            <w:rFonts w:ascii="Segoe UI" w:hAnsi="Segoe UI" w:cs="Segoe UI"/>
            <w:i w:val="0"/>
            <w:sz w:val="18"/>
            <w:szCs w:val="18"/>
          </w:rPr>
          <w:t>R</w:t>
        </w:r>
        <w:proofErr w:type="gramStart"/>
        <w:r w:rsidR="00984EB6">
          <w:rPr>
            <w:rFonts w:ascii="Segoe UI" w:hAnsi="Segoe UI" w:cs="Segoe UI"/>
            <w:i w:val="0"/>
            <w:sz w:val="18"/>
            <w:szCs w:val="18"/>
          </w:rPr>
          <w:t>.</w:t>
        </w:r>
        <w:r w:rsidR="00984EB6" w:rsidRPr="00984EB6">
          <w:rPr>
            <w:rFonts w:ascii="Segoe UI" w:hAnsi="Segoe UI" w:cs="Segoe UI"/>
            <w:i w:val="0"/>
            <w:sz w:val="18"/>
            <w:szCs w:val="18"/>
          </w:rPr>
          <w:t>,</w:t>
        </w:r>
        <w:proofErr w:type="gramEnd"/>
        <w:r w:rsidR="00984EB6">
          <w:rPr>
            <w:rFonts w:ascii="Segoe UI" w:hAnsi="Segoe UI" w:cs="Segoe UI"/>
            <w:i w:val="0"/>
            <w:sz w:val="18"/>
            <w:szCs w:val="18"/>
          </w:rPr>
          <w:t xml:space="preserve"> 2016</w:t>
        </w:r>
        <w:r w:rsidR="00984EB6" w:rsidRPr="00984EB6">
          <w:rPr>
            <w:rFonts w:ascii="Segoe UI" w:hAnsi="Segoe UI" w:cs="Segoe UI"/>
            <w:i w:val="0"/>
            <w:sz w:val="18"/>
            <w:szCs w:val="18"/>
          </w:rPr>
          <w:t>. “Artificial neural networks in business: Two decades of research”, Applied Soft Computing</w:t>
        </w:r>
      </w:hyperlink>
      <w:r w:rsidR="00984EB6" w:rsidRPr="00984EB6">
        <w:rPr>
          <w:rFonts w:ascii="Segoe UI" w:hAnsi="Segoe UI" w:cs="Segoe UI"/>
          <w:i w:val="0"/>
          <w:sz w:val="18"/>
          <w:szCs w:val="18"/>
        </w:rPr>
        <w:t xml:space="preserve">, </w:t>
      </w:r>
      <w:hyperlink r:id="rId13" w:tooltip="Go to table of contents for this volume/issue" w:history="1">
        <w:r w:rsidR="00984EB6" w:rsidRPr="00984EB6">
          <w:rPr>
            <w:rFonts w:ascii="Segoe UI" w:hAnsi="Segoe UI" w:cs="Segoe UI"/>
            <w:i w:val="0"/>
            <w:sz w:val="18"/>
            <w:szCs w:val="18"/>
          </w:rPr>
          <w:t>38</w:t>
        </w:r>
      </w:hyperlink>
      <w:r w:rsidR="00984EB6" w:rsidRPr="00984EB6">
        <w:rPr>
          <w:rFonts w:ascii="Segoe UI" w:hAnsi="Segoe UI" w:cs="Segoe UI"/>
          <w:i w:val="0"/>
          <w:sz w:val="18"/>
          <w:szCs w:val="18"/>
        </w:rPr>
        <w:t>(1), 788-804.</w:t>
      </w:r>
    </w:p>
    <w:p w:rsidR="00984EB6" w:rsidRDefault="00984EB6" w:rsidP="001B389E">
      <w:pPr>
        <w:pStyle w:val="DipnotMetni"/>
        <w:spacing w:before="240" w:after="240"/>
        <w:rPr>
          <w:rFonts w:ascii="Segoe UI" w:hAnsi="Segoe UI" w:cs="Segoe UI"/>
          <w:i w:val="0"/>
          <w:sz w:val="18"/>
          <w:szCs w:val="18"/>
        </w:rPr>
      </w:pPr>
    </w:p>
    <w:p w:rsidR="0070157E" w:rsidRPr="004D7646" w:rsidRDefault="0070157E" w:rsidP="001B389E">
      <w:pPr>
        <w:pStyle w:val="DipnotMetni"/>
        <w:spacing w:before="240" w:after="240"/>
        <w:rPr>
          <w:rFonts w:ascii="Segoe UI" w:hAnsi="Segoe UI" w:cs="Segoe UI"/>
          <w:i w:val="0"/>
          <w:sz w:val="18"/>
          <w:szCs w:val="18"/>
        </w:rPr>
      </w:pPr>
      <w:r w:rsidRPr="004D7646">
        <w:rPr>
          <w:rFonts w:ascii="Segoe UI" w:hAnsi="Segoe UI" w:cs="Segoe UI"/>
          <w:i w:val="0"/>
          <w:sz w:val="18"/>
          <w:szCs w:val="18"/>
        </w:rPr>
        <w:lastRenderedPageBreak/>
        <w:t>INTRODUCTION</w:t>
      </w:r>
      <w:bookmarkStart w:id="0" w:name="_GoBack"/>
      <w:bookmarkEnd w:id="0"/>
    </w:p>
    <w:p w:rsidR="0070157E" w:rsidRPr="004D7646" w:rsidRDefault="0070157E" w:rsidP="001B389E">
      <w:pPr>
        <w:pStyle w:val="DipnotMetni"/>
        <w:spacing w:before="240" w:after="240"/>
        <w:rPr>
          <w:rFonts w:ascii="Segoe UI" w:hAnsi="Segoe UI" w:cs="Segoe UI"/>
          <w:i w:val="0"/>
          <w:sz w:val="18"/>
          <w:szCs w:val="18"/>
        </w:rPr>
      </w:pPr>
      <w:r w:rsidRPr="004D7646">
        <w:rPr>
          <w:rFonts w:ascii="Segoe UI" w:hAnsi="Segoe UI" w:cs="Segoe UI"/>
          <w:i w:val="0"/>
          <w:sz w:val="18"/>
          <w:szCs w:val="18"/>
        </w:rPr>
        <w:t xml:space="preserve">According to some sources, it is stated that the term sustainability was used for the first time by Hans Carl von Carlowitz, a forester, in the text of Sylvicultura Oeconomica dated 1712 to determine how forests should be managed in the long term. With the emergence of the contemporary environmental movement in the 1970s, the meaning of the concept of ecological sustainability has become stronger. </w:t>
      </w:r>
      <w:proofErr w:type="gramStart"/>
      <w:r w:rsidRPr="004D7646">
        <w:rPr>
          <w:rFonts w:ascii="Segoe UI" w:hAnsi="Segoe UI" w:cs="Segoe UI"/>
          <w:i w:val="0"/>
          <w:sz w:val="18"/>
          <w:szCs w:val="18"/>
        </w:rPr>
        <w:t xml:space="preserve">The commission, chaired by Norway's Prime Minister Gro Brundtland, became the focus of this ecological debate in the mid-1980s and presented the now classic modern definition of sustainable development in the landmark report "Our Common Future" in 1987: "Sustainable development, It is a development that meets today's needs without compromising the ability of future generations to meet their own needs ”. </w:t>
      </w:r>
      <w:proofErr w:type="gramEnd"/>
      <w:r w:rsidRPr="004D7646">
        <w:rPr>
          <w:rFonts w:ascii="Segoe UI" w:hAnsi="Segoe UI" w:cs="Segoe UI"/>
          <w:i w:val="0"/>
          <w:sz w:val="18"/>
          <w:szCs w:val="18"/>
        </w:rPr>
        <w:t>To explain this situation with an example, just as the globalization process has been developing rapidly or slowly since humanity existed, we were able to put the common name of this phenomenon in our last century, when globalization took on an extremely concrete structure. Likewise, sustainability has always taken place in the mind of human beings as a life criterion and “human” has shaped all of its decisions towards “building a more sustainable living conditions”. Subsequently, sustainability, whose meaning expands and includes not only environmental sciences but also other sciences, is generally defined as “the ability of a system to recover from various shocks and stresses and to adopt stable states” (Scoones, 2010).</w:t>
      </w:r>
    </w:p>
    <w:p w:rsidR="0070157E" w:rsidRPr="004D7646" w:rsidRDefault="0070157E" w:rsidP="001B389E">
      <w:pPr>
        <w:pStyle w:val="DipnotMetni"/>
        <w:spacing w:before="240" w:after="240"/>
        <w:rPr>
          <w:rFonts w:ascii="Segoe UI" w:hAnsi="Segoe UI" w:cs="Segoe UI"/>
          <w:i w:val="0"/>
          <w:sz w:val="18"/>
          <w:szCs w:val="18"/>
        </w:rPr>
      </w:pPr>
      <w:proofErr w:type="gramStart"/>
      <w:r w:rsidRPr="004D7646">
        <w:rPr>
          <w:rFonts w:ascii="Segoe UI" w:hAnsi="Segoe UI" w:cs="Segoe UI"/>
          <w:i w:val="0"/>
          <w:sz w:val="18"/>
          <w:szCs w:val="18"/>
        </w:rPr>
        <w:t xml:space="preserve">The reason why the concept of sustainability has been put so much on the agenda and even at the center in various platforms; It is the fear that natural life, economic life, health and nutrition, in short, human life becomes unable to withstand negative changes and the fear that human processes become unsustainable. </w:t>
      </w:r>
      <w:proofErr w:type="gramEnd"/>
      <w:r w:rsidRPr="004D7646">
        <w:rPr>
          <w:rFonts w:ascii="Segoe UI" w:hAnsi="Segoe UI" w:cs="Segoe UI"/>
          <w:i w:val="0"/>
          <w:sz w:val="18"/>
          <w:szCs w:val="18"/>
        </w:rPr>
        <w:t>People can continue their lives comfortably today. However, as stated above, there is a constant change in human living conditions and it is not easy to predict all the conditions for the future from today.</w:t>
      </w:r>
    </w:p>
    <w:p w:rsidR="00CB41E3" w:rsidRPr="001B389E" w:rsidRDefault="0070157E" w:rsidP="001B389E">
      <w:pPr>
        <w:pStyle w:val="DipnotMetni"/>
        <w:spacing w:before="240" w:after="240"/>
        <w:rPr>
          <w:rFonts w:ascii="Segoe UI" w:hAnsi="Segoe UI" w:cs="Segoe UI"/>
          <w:i w:val="0"/>
          <w:sz w:val="18"/>
          <w:szCs w:val="18"/>
        </w:rPr>
      </w:pPr>
      <w:r w:rsidRPr="004D7646">
        <w:rPr>
          <w:rFonts w:ascii="Segoe UI" w:hAnsi="Segoe UI" w:cs="Segoe UI"/>
          <w:i w:val="0"/>
          <w:sz w:val="18"/>
          <w:szCs w:val="18"/>
        </w:rPr>
        <w:t xml:space="preserve">The vast majority of changes in human living conditions are, for example, </w:t>
      </w:r>
      <w:proofErr w:type="gramStart"/>
      <w:r w:rsidRPr="004D7646">
        <w:rPr>
          <w:rFonts w:ascii="Segoe UI" w:hAnsi="Segoe UI" w:cs="Segoe UI"/>
          <w:i w:val="0"/>
          <w:sz w:val="18"/>
          <w:szCs w:val="18"/>
        </w:rPr>
        <w:t>global</w:t>
      </w:r>
      <w:proofErr w:type="gramEnd"/>
      <w:r w:rsidRPr="004D7646">
        <w:rPr>
          <w:rFonts w:ascii="Segoe UI" w:hAnsi="Segoe UI" w:cs="Segoe UI"/>
          <w:i w:val="0"/>
          <w:sz w:val="18"/>
          <w:szCs w:val="18"/>
        </w:rPr>
        <w:t xml:space="preserve"> warming, forest fires, earthquakes, erosion, ecological pollution, economic crisis, war, famine, poverty, etc. It is evident from today that it will not bring good results and have the effect of destruction and deformation. On the other hand, although some processes are challenging for people, it is of course true that at the end of this process the results bring good things for sustainability. </w:t>
      </w:r>
      <w:proofErr w:type="gramStart"/>
      <w:r w:rsidRPr="004D7646">
        <w:rPr>
          <w:rFonts w:ascii="Segoe UI" w:hAnsi="Segoe UI" w:cs="Segoe UI"/>
          <w:i w:val="0"/>
          <w:sz w:val="18"/>
          <w:szCs w:val="18"/>
        </w:rPr>
        <w:t xml:space="preserve">Some examples can be given to this situation, such as the change in people's habits of building houses after an earthquake, the understanding of production and savings that emerged in the public opinion after economic crises, and the idea that all societies were convinced about the establishment of international law after wars. </w:t>
      </w:r>
      <w:proofErr w:type="gramEnd"/>
      <w:r w:rsidRPr="004D7646">
        <w:rPr>
          <w:rFonts w:ascii="Segoe UI" w:hAnsi="Segoe UI" w:cs="Segoe UI"/>
          <w:i w:val="0"/>
          <w:sz w:val="18"/>
          <w:szCs w:val="18"/>
        </w:rPr>
        <w:t>When one looks at human history from a broad perspective, it can be seen that these examples are almost unlimited. It is a huge step taken for sustainability to learn animal husbandry through domestication of animals as a result of the human being fed with hunting in the early ages, unable to find prey, and thus making millions of people able to live in prosperity. Also in those years, the transition to agricultural life as a result of the inadequacy of gathering, which means consuming food without producing it, is a great step taken for the continuity of humanity. It is of course possible to take similar steps in today's conditions, instead of tendencies such as humanity fighting for it when food is scarce and migrating to other areas when the climate conditions turn negative. It is again a desired result that scientific studies on this subject have such an effect.</w:t>
      </w:r>
    </w:p>
    <w:p w:rsidR="004D7646" w:rsidRPr="004D7646" w:rsidRDefault="004D7646" w:rsidP="001B389E">
      <w:pPr>
        <w:pStyle w:val="Balk2"/>
        <w:spacing w:before="240"/>
      </w:pPr>
      <w:r w:rsidRPr="004D7646">
        <w:t>TWO FUNDAMENTAL STRATEGIES FOR SUSTAINABILITY</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 xml:space="preserve">Considering the changes in humane living conditions, what should be </w:t>
      </w:r>
      <w:proofErr w:type="gramStart"/>
      <w:r w:rsidRPr="004D7646">
        <w:rPr>
          <w:rFonts w:ascii="Segoe UI" w:hAnsi="Segoe UI" w:cs="Segoe UI"/>
          <w:color w:val="auto"/>
          <w:sz w:val="18"/>
          <w:szCs w:val="18"/>
        </w:rPr>
        <w:t>done</w:t>
      </w:r>
      <w:proofErr w:type="gramEnd"/>
      <w:r w:rsidRPr="004D7646">
        <w:rPr>
          <w:rFonts w:ascii="Segoe UI" w:hAnsi="Segoe UI" w:cs="Segoe UI"/>
          <w:color w:val="auto"/>
          <w:sz w:val="18"/>
          <w:szCs w:val="18"/>
        </w:rPr>
        <w:t xml:space="preserve"> for sustainability; First of all, it should be to be able to see the future and to prevent negative consequences that may occur with some precautions. Then, it may be to find the formula of surviving as a human being in these new living conditions that will occur in the future, that is, to adapt to new conditions.</w:t>
      </w:r>
    </w:p>
    <w:p w:rsidR="004D7646" w:rsidRPr="004D7646" w:rsidRDefault="004D7646" w:rsidP="001B389E">
      <w:pPr>
        <w:pStyle w:val="Balk2"/>
        <w:spacing w:before="240"/>
      </w:pPr>
      <w:r w:rsidRPr="004D7646">
        <w:t>Primary Strategy: Prevention</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 xml:space="preserve">In order to prevent a change or to channel that change in a beneficial direction through a more useful strategy, people must first be aware and aware that something is going wrong. Today, some environmental researchers are aware that factors such as the extinction of some plant and animal species or </w:t>
      </w:r>
      <w:proofErr w:type="gramStart"/>
      <w:r w:rsidRPr="004D7646">
        <w:rPr>
          <w:rFonts w:ascii="Segoe UI" w:hAnsi="Segoe UI" w:cs="Segoe UI"/>
          <w:color w:val="auto"/>
          <w:sz w:val="18"/>
          <w:szCs w:val="18"/>
        </w:rPr>
        <w:t>global</w:t>
      </w:r>
      <w:proofErr w:type="gramEnd"/>
      <w:r w:rsidRPr="004D7646">
        <w:rPr>
          <w:rFonts w:ascii="Segoe UI" w:hAnsi="Segoe UI" w:cs="Segoe UI"/>
          <w:color w:val="auto"/>
          <w:sz w:val="18"/>
          <w:szCs w:val="18"/>
        </w:rPr>
        <w:t xml:space="preserve"> warming will adversely affect wildlife in the future. But it is not enough for themselves to be conscious about this issue. Raising the awareness of all people who use this nature is the most permanent solution in this matter. Some parameter measurements to be made on this subject and the literal estimations to be made for the future (eg, in some environmental documentaries, exaggerated reports are included with the concern of ratings) will strengthen the environmental awareness of people. Developing artificial intelligence methods can be used as effective tools for these measurements and predictions. Again, for the sustainability of economies, artificial intelligence is currently being </w:t>
      </w:r>
      <w:r w:rsidRPr="004D7646">
        <w:rPr>
          <w:rFonts w:ascii="Segoe UI" w:hAnsi="Segoe UI" w:cs="Segoe UI"/>
          <w:color w:val="auto"/>
          <w:sz w:val="18"/>
          <w:szCs w:val="18"/>
        </w:rPr>
        <w:lastRenderedPageBreak/>
        <w:t>used for measurements and predictions on the basis of individuals, institutions and countries, and in this direction, more effective methods and practices are researched.</w:t>
      </w:r>
    </w:p>
    <w:p w:rsidR="004D7646" w:rsidRPr="004D7646" w:rsidRDefault="004D7646" w:rsidP="001B389E">
      <w:pPr>
        <w:pStyle w:val="Balk2"/>
        <w:spacing w:before="240"/>
      </w:pPr>
      <w:r w:rsidRPr="004D7646">
        <w:t>Secondary Strategy: Compliance</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People will generally want to adapt to their living environment. However, it is not so easy for a person to take the shape of the container in which he enters, just like water, and considering some breaking points in the history of humanity, it is seen that it brings along quite painful processes. People think that they will be peaceful and happy by adapting to external environmental conditions. In this way, it develops an attitude by interpreting the life form signals it receives from the external environment, and over time this attitude becomes a habit applied to the behavior and then to the application. However, this external environment, which is taken as a reference in habit development, is in a state of change either instantaneously or with a certain process. In the case of this change, a need for a revision arises in the habits in question in terms of readaptation to the external environment. Some people read this change very quickly and integrate with the new environmental conditions immediately, and some people may be too late to experience this change because they perceive this change too late. Adaptation to the external environment is a very special talent of the human being, more precisely, it is a range of talents. Because this skill, which seems very easy at first sight, requires an original and successful combination of many sub-skills. The ability of a thirsty person to drink a ready glass of water on a table requires very special skills (Nabiyev, 2016).</w:t>
      </w:r>
    </w:p>
    <w:p w:rsidR="004D7646" w:rsidRPr="004D7646" w:rsidRDefault="004D7646" w:rsidP="001B389E">
      <w:pPr>
        <w:pStyle w:val="Balk2"/>
        <w:spacing w:before="240"/>
      </w:pPr>
      <w:r w:rsidRPr="004D7646">
        <w:t>HARMONY AND NATURAL INTELLIGENCE</w:t>
      </w:r>
    </w:p>
    <w:p w:rsidR="00CB41E3"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 xml:space="preserve">The ability of humans to adapt to external environmental conditions depends primarily on their perception of external environmental conditions. Then, he must be able to reasoning and output from this </w:t>
      </w:r>
      <w:proofErr w:type="gramStart"/>
      <w:r w:rsidRPr="004D7646">
        <w:rPr>
          <w:rFonts w:ascii="Segoe UI" w:hAnsi="Segoe UI" w:cs="Segoe UI"/>
          <w:color w:val="auto"/>
          <w:sz w:val="18"/>
          <w:szCs w:val="18"/>
        </w:rPr>
        <w:t>data</w:t>
      </w:r>
      <w:proofErr w:type="gramEnd"/>
      <w:r w:rsidRPr="004D7646">
        <w:rPr>
          <w:rFonts w:ascii="Segoe UI" w:hAnsi="Segoe UI" w:cs="Segoe UI"/>
          <w:color w:val="auto"/>
          <w:sz w:val="18"/>
          <w:szCs w:val="18"/>
        </w:rPr>
        <w:t xml:space="preserve"> he has acquired with his sensory organs, which we call a way out to solve a problem (Oxford, 10.02.2021), on the axis of his own knowledge and experience. Finally, the ability to transform this produced result into an action that will bring it to life constitutes the last known rule of adaptation to the external environment. In other words, the adaptation of a person to external environmental changes requires him to be "intelligent". Although there is no common definition of intelligence, which is a human and abstract concept, intelligence is "a function, a feature, a talent or a learning, abstraction and adaptability that enables an entity to continue its life by predicting what is happening in its environment." (Nilson, 2019, 13). In a more concise definition, we can summarize intelligence as "the ability of humans to adapt to the external environment" (Legg &amp; Hutter, 2007, 18). By looking at these definitions, it would not be wrong to describe the people who perceive the changes in the external environment correctly and quickly, who can judge and act by making the right decision, as "intelligent".</w:t>
      </w:r>
    </w:p>
    <w:p w:rsidR="004D7646" w:rsidRPr="004D7646" w:rsidRDefault="004D7646" w:rsidP="001B389E">
      <w:pPr>
        <w:pStyle w:val="Balk2"/>
        <w:spacing w:before="240"/>
      </w:pPr>
      <w:r w:rsidRPr="004D7646">
        <w:t>NATURAL AND ARTIFICIAL INTELLIGENCE</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 xml:space="preserve">The conceptual dimension of "artificial intelligence", which adopts the "artificial" suffix, is roughly defined as "the activity devoted to bringing intelligence to machines" (Elmas, 2016, 21), which imitates the thought systematics of human beings and is produced by human hands (Elmas, 2016, 21). Nilson, 2019, 13). A </w:t>
      </w:r>
      <w:proofErr w:type="gramStart"/>
      <w:r w:rsidRPr="004D7646">
        <w:rPr>
          <w:rFonts w:ascii="Segoe UI" w:hAnsi="Segoe UI" w:cs="Segoe UI"/>
          <w:color w:val="auto"/>
          <w:sz w:val="18"/>
          <w:szCs w:val="18"/>
        </w:rPr>
        <w:t>software</w:t>
      </w:r>
      <w:proofErr w:type="gramEnd"/>
      <w:r w:rsidRPr="004D7646">
        <w:rPr>
          <w:rFonts w:ascii="Segoe UI" w:hAnsi="Segoe UI" w:cs="Segoe UI"/>
          <w:color w:val="auto"/>
          <w:sz w:val="18"/>
          <w:szCs w:val="18"/>
        </w:rPr>
        <w:t xml:space="preserve"> must be considered as artificial intelligence software and imitate the human mind. In addition, the physical characteristics of human beings have been very inspiring and imitated in the mechanization processes until now. But the autonomous aspect of imitation, which is meant by artificial intelligence today, is the imitation of the mental abilities of the human, not the physical. This is, “how does human perceive? How does he think? How does he decide? How does it classify? And how does he guess? " etc. It raises the questions and brings up the idea of ​​self-solving of the human who can solve many processes in the universe, with artificial intelligence, once again.</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 xml:space="preserve">The main context here is; People who want to secure themselves by taking into account the changes that occur in the life ecosystem have to read these changes correctly, judge what needs to be </w:t>
      </w:r>
      <w:proofErr w:type="gramStart"/>
      <w:r w:rsidRPr="004D7646">
        <w:rPr>
          <w:rFonts w:ascii="Segoe UI" w:hAnsi="Segoe UI" w:cs="Segoe UI"/>
          <w:color w:val="auto"/>
          <w:sz w:val="18"/>
          <w:szCs w:val="18"/>
        </w:rPr>
        <w:t>done</w:t>
      </w:r>
      <w:proofErr w:type="gramEnd"/>
      <w:r w:rsidRPr="004D7646">
        <w:rPr>
          <w:rFonts w:ascii="Segoe UI" w:hAnsi="Segoe UI" w:cs="Segoe UI"/>
          <w:color w:val="auto"/>
          <w:sz w:val="18"/>
          <w:szCs w:val="18"/>
        </w:rPr>
        <w:t xml:space="preserve"> in line with the current conditions, make a decision and turn it into action. </w:t>
      </w:r>
      <w:proofErr w:type="gramStart"/>
      <w:r w:rsidRPr="004D7646">
        <w:rPr>
          <w:rFonts w:ascii="Segoe UI" w:hAnsi="Segoe UI" w:cs="Segoe UI"/>
          <w:color w:val="auto"/>
          <w:sz w:val="18"/>
          <w:szCs w:val="18"/>
        </w:rPr>
        <w:t>In this context, artificial intelligence, which has become widespread in all sciences and thus brings all sciences closer to each other, is an important sustainability tool that has the potential to manage this process - regardless of the subject - accurately, systematically, quickly and effectively, with its modeling approach inspired by human natural intelligence.</w:t>
      </w:r>
      <w:proofErr w:type="gramEnd"/>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ARTIFICIAL INTELLIGENCE IN PRACTICAL LIFE</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 xml:space="preserve">With the pandemic process, the face-to-face education system is going through a painful process all over the world, even it cannot be implemented. On the other hand, when it comes to language learning, numerous language learning apps are now actively used by millions of users. Moreover, language courses have very challenging </w:t>
      </w:r>
      <w:r w:rsidRPr="004D7646">
        <w:rPr>
          <w:rFonts w:ascii="Segoe UI" w:hAnsi="Segoe UI" w:cs="Segoe UI"/>
          <w:color w:val="auto"/>
          <w:sz w:val="18"/>
          <w:szCs w:val="18"/>
        </w:rPr>
        <w:lastRenderedPageBreak/>
        <w:t xml:space="preserve">constraints in terms of price, time, place and instructor. However, users can learn very little languages ​​spoken in the world for very low fees, even free of charge, through artificial intelligence </w:t>
      </w:r>
      <w:proofErr w:type="gramStart"/>
      <w:r w:rsidRPr="004D7646">
        <w:rPr>
          <w:rFonts w:ascii="Segoe UI" w:hAnsi="Segoe UI" w:cs="Segoe UI"/>
          <w:color w:val="auto"/>
          <w:sz w:val="18"/>
          <w:szCs w:val="18"/>
        </w:rPr>
        <w:t>software</w:t>
      </w:r>
      <w:proofErr w:type="gramEnd"/>
      <w:r w:rsidRPr="004D7646">
        <w:rPr>
          <w:rFonts w:ascii="Segoe UI" w:hAnsi="Segoe UI" w:cs="Segoe UI"/>
          <w:color w:val="auto"/>
          <w:sz w:val="18"/>
          <w:szCs w:val="18"/>
        </w:rPr>
        <w:t xml:space="preserve">, whenever and wherever they want, by making as many mistakes as they want, practically very well. Of course, it seems difficult for now to talk about </w:t>
      </w:r>
      <w:proofErr w:type="gramStart"/>
      <w:r w:rsidRPr="004D7646">
        <w:rPr>
          <w:rFonts w:ascii="Segoe UI" w:hAnsi="Segoe UI" w:cs="Segoe UI"/>
          <w:color w:val="auto"/>
          <w:sz w:val="18"/>
          <w:szCs w:val="18"/>
        </w:rPr>
        <w:t>software</w:t>
      </w:r>
      <w:proofErr w:type="gramEnd"/>
      <w:r w:rsidRPr="004D7646">
        <w:rPr>
          <w:rFonts w:ascii="Segoe UI" w:hAnsi="Segoe UI" w:cs="Segoe UI"/>
          <w:color w:val="auto"/>
          <w:sz w:val="18"/>
          <w:szCs w:val="18"/>
        </w:rPr>
        <w:t xml:space="preserve"> that can improve the user's language skills in every aspect or to mention that they have reached a situation that can be an alternative to face-to-face training. However, with the development of these </w:t>
      </w:r>
      <w:proofErr w:type="gramStart"/>
      <w:r w:rsidRPr="004D7646">
        <w:rPr>
          <w:rFonts w:ascii="Segoe UI" w:hAnsi="Segoe UI" w:cs="Segoe UI"/>
          <w:color w:val="auto"/>
          <w:sz w:val="18"/>
          <w:szCs w:val="18"/>
        </w:rPr>
        <w:t>software</w:t>
      </w:r>
      <w:proofErr w:type="gramEnd"/>
      <w:r w:rsidRPr="004D7646">
        <w:rPr>
          <w:rFonts w:ascii="Segoe UI" w:hAnsi="Segoe UI" w:cs="Segoe UI"/>
          <w:color w:val="auto"/>
          <w:sz w:val="18"/>
          <w:szCs w:val="18"/>
        </w:rPr>
        <w:t>, these goals will become even more possible. Artificial intelligence also replaces judges, doctors, operators, experts, teachers, and bank employees, with the effect of reducing employment, to a limited extent, if not entirely, by adopting an advanced calculator logic specific to the subject. However, the effect of these artificial intelligence methods should not be exaggerated, as environmental changes are exaggerated in places. The historical development of artificial intelligence, especially artificial neural networks (ANN), is a very good example of this (See. Öztemel, 2012, 35-41). Artificial intelligence is subject to natural intelligence and can progress as much as human beings know and imitate human beings (Yılmaz, 2017, 7).</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Numerous examples from almost every field can be given to the practical use of artificial intelligence methods. However, the use of artificial intelligence methods, which learn from data and therefore need a lot of data, at least for now, is quite common in the financial sector where they can meet with comprehensive data (Tkáˇc &amp; Verner</w:t>
      </w:r>
      <w:proofErr w:type="gramStart"/>
      <w:r w:rsidRPr="004D7646">
        <w:rPr>
          <w:rFonts w:ascii="Segoe UI" w:hAnsi="Segoe UI" w:cs="Segoe UI"/>
          <w:color w:val="auto"/>
          <w:sz w:val="18"/>
          <w:szCs w:val="18"/>
        </w:rPr>
        <w:t>.,</w:t>
      </w:r>
      <w:proofErr w:type="gramEnd"/>
      <w:r w:rsidRPr="004D7646">
        <w:rPr>
          <w:rFonts w:ascii="Segoe UI" w:hAnsi="Segoe UI" w:cs="Segoe UI"/>
          <w:color w:val="auto"/>
          <w:sz w:val="18"/>
          <w:szCs w:val="18"/>
        </w:rPr>
        <w:t xml:space="preserve"> 2016). Evaluation of loan applications is one of the most important application areas in this regard. Banks using artificial intelligence in this process can evaluate loan application evaluation processes, which sometimes take days, within seconds and quite accurately. In this way, the relevant personnel can improve business development, etc. They are able to concentrate on more effective work, and get the opportunity to give the right to their education by isolating them from jobs that can be called drudgery. With artificial intelligence </w:t>
      </w:r>
      <w:proofErr w:type="gramStart"/>
      <w:r w:rsidRPr="004D7646">
        <w:rPr>
          <w:rFonts w:ascii="Segoe UI" w:hAnsi="Segoe UI" w:cs="Segoe UI"/>
          <w:color w:val="auto"/>
          <w:sz w:val="18"/>
          <w:szCs w:val="18"/>
        </w:rPr>
        <w:t>software</w:t>
      </w:r>
      <w:proofErr w:type="gramEnd"/>
      <w:r w:rsidRPr="004D7646">
        <w:rPr>
          <w:rFonts w:ascii="Segoe UI" w:hAnsi="Segoe UI" w:cs="Segoe UI"/>
          <w:color w:val="auto"/>
          <w:sz w:val="18"/>
          <w:szCs w:val="18"/>
        </w:rPr>
        <w:t xml:space="preserve">, banks can evaluate their customer groups, prepare loan offers and send instant offers to all their customers. In addition, banks are able to detect frauds through inconsistencies in customer </w:t>
      </w:r>
      <w:proofErr w:type="gramStart"/>
      <w:r w:rsidRPr="004D7646">
        <w:rPr>
          <w:rFonts w:ascii="Segoe UI" w:hAnsi="Segoe UI" w:cs="Segoe UI"/>
          <w:color w:val="auto"/>
          <w:sz w:val="18"/>
          <w:szCs w:val="18"/>
        </w:rPr>
        <w:t>data</w:t>
      </w:r>
      <w:proofErr w:type="gramEnd"/>
      <w:r w:rsidRPr="004D7646">
        <w:rPr>
          <w:rFonts w:ascii="Segoe UI" w:hAnsi="Segoe UI" w:cs="Segoe UI"/>
          <w:color w:val="auto"/>
          <w:sz w:val="18"/>
          <w:szCs w:val="18"/>
        </w:rPr>
        <w:t xml:space="preserve"> and monitor the credit risk instantly, which is defined as "the sum of all cash and non-cash loans currently available at a certain date" (Şakar, 2015), which banks are obliged to monitor continuously. and so they can anticipate the risks and manage them correctly. With a banking practice in this regard, the role of artificial intelligence methods in the sustainability mission was tried to be predicted.</w:t>
      </w:r>
    </w:p>
    <w:p w:rsidR="004D7646" w:rsidRPr="004D7646" w:rsidRDefault="004D7646" w:rsidP="001B389E">
      <w:pPr>
        <w:spacing w:before="240" w:after="240" w:line="240" w:lineRule="auto"/>
        <w:jc w:val="both"/>
        <w:rPr>
          <w:rFonts w:ascii="Segoe UI" w:hAnsi="Segoe UI" w:cs="Segoe UI"/>
          <w:color w:val="auto"/>
          <w:sz w:val="18"/>
          <w:szCs w:val="18"/>
        </w:rPr>
      </w:pPr>
    </w:p>
    <w:p w:rsidR="004D7646" w:rsidRPr="004D7646" w:rsidRDefault="004D7646" w:rsidP="001B389E">
      <w:pPr>
        <w:pStyle w:val="Balk2"/>
        <w:spacing w:before="240"/>
      </w:pPr>
      <w:r w:rsidRPr="004D7646">
        <w:t>APPLICATION</w:t>
      </w:r>
    </w:p>
    <w:p w:rsidR="004D7646" w:rsidRPr="004D7646" w:rsidRDefault="004D7646" w:rsidP="001B389E">
      <w:pPr>
        <w:pStyle w:val="Balk2"/>
        <w:spacing w:before="240"/>
      </w:pPr>
      <w:r w:rsidRPr="004D7646">
        <w:t>Goal</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Banks are the arteries of economies and have an important mission to finance many initiatives. Therefore, it is vital that banks stand on solid foundations for the sustainability of the current economy and new initiatives. Banks, on the other hand, provide 2/3 of their income from the loans they provide (Şakar, 2015). Therefore, credit risk is the most important risk item in banking and must be managed properly. This requires the correct risk categorization of individual and corporate customers who apply for loans to the bank. The purpose of this application is to develop an artificial intelligence-based credit risk assessment model that can be used to answer loan applications properly.</w:t>
      </w:r>
    </w:p>
    <w:p w:rsidR="004D7646" w:rsidRPr="004D7646" w:rsidRDefault="004D7646" w:rsidP="001B389E">
      <w:pPr>
        <w:pStyle w:val="Balk2"/>
        <w:spacing w:before="240"/>
      </w:pPr>
      <w:r w:rsidRPr="004D7646">
        <w:t>Method</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To evaluate the risk situations of the customers; it is necessary to classify them as risk-free, low-risk and very risky. So this is a classification problem. Although there are many artificial intelligence methods used in the classification, the Artificial Neural Networks (ANN) method, which has focused on studies in recent years, stands out with its accuracy rates, strong computational content and generalization capability. ANN was used in this application.</w:t>
      </w:r>
    </w:p>
    <w:p w:rsidR="004D7646" w:rsidRPr="004D7646" w:rsidRDefault="004D7646" w:rsidP="001B389E">
      <w:pPr>
        <w:pStyle w:val="Balk2"/>
        <w:spacing w:before="240"/>
      </w:pPr>
      <w:r w:rsidRPr="004D7646">
        <w:t>Data Set</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 xml:space="preserve">In a </w:t>
      </w:r>
      <w:proofErr w:type="gramStart"/>
      <w:r w:rsidRPr="004D7646">
        <w:rPr>
          <w:rFonts w:ascii="Segoe UI" w:hAnsi="Segoe UI" w:cs="Segoe UI"/>
          <w:color w:val="auto"/>
          <w:sz w:val="18"/>
          <w:szCs w:val="18"/>
        </w:rPr>
        <w:t>data</w:t>
      </w:r>
      <w:proofErr w:type="gramEnd"/>
      <w:r w:rsidRPr="004D7646">
        <w:rPr>
          <w:rFonts w:ascii="Segoe UI" w:hAnsi="Segoe UI" w:cs="Segoe UI"/>
          <w:color w:val="auto"/>
          <w:sz w:val="18"/>
          <w:szCs w:val="18"/>
        </w:rPr>
        <w:t xml:space="preserve"> set containing 825 corporate customer data received from a bank, the installment payment information of the customers belonging to the last twelve (12) months has been accepted as the dependent variable, and in these last twelve months, if the customer has not paid installments, the customer is "risky" or "risk-free. labeled as customer and the </w:t>
      </w:r>
      <w:proofErr w:type="gramStart"/>
      <w:r w:rsidRPr="004D7646">
        <w:rPr>
          <w:rFonts w:ascii="Segoe UI" w:hAnsi="Segoe UI" w:cs="Segoe UI"/>
          <w:color w:val="auto"/>
          <w:sz w:val="18"/>
          <w:szCs w:val="18"/>
        </w:rPr>
        <w:t>data</w:t>
      </w:r>
      <w:proofErr w:type="gramEnd"/>
      <w:r w:rsidRPr="004D7646">
        <w:rPr>
          <w:rFonts w:ascii="Segoe UI" w:hAnsi="Segoe UI" w:cs="Segoe UI"/>
          <w:color w:val="auto"/>
          <w:sz w:val="18"/>
          <w:szCs w:val="18"/>
        </w:rPr>
        <w:t xml:space="preserve"> are introduced to the model in two categories in this way. Sixteen (16) different customer </w:t>
      </w:r>
      <w:proofErr w:type="gramStart"/>
      <w:r w:rsidRPr="004D7646">
        <w:rPr>
          <w:rFonts w:ascii="Segoe UI" w:hAnsi="Segoe UI" w:cs="Segoe UI"/>
          <w:color w:val="auto"/>
          <w:sz w:val="18"/>
          <w:szCs w:val="18"/>
        </w:rPr>
        <w:t>data</w:t>
      </w:r>
      <w:proofErr w:type="gramEnd"/>
      <w:r w:rsidRPr="004D7646">
        <w:rPr>
          <w:rFonts w:ascii="Segoe UI" w:hAnsi="Segoe UI" w:cs="Segoe UI"/>
          <w:color w:val="auto"/>
          <w:sz w:val="18"/>
          <w:szCs w:val="18"/>
        </w:rPr>
        <w:t xml:space="preserve"> are used as arguments in the application. It was determined that 153 of the customers (approximately 18.5%) were risky, and the remaining 672 (approximately 81.5%) were risk-free customer </w:t>
      </w:r>
      <w:proofErr w:type="gramStart"/>
      <w:r w:rsidRPr="004D7646">
        <w:rPr>
          <w:rFonts w:ascii="Segoe UI" w:hAnsi="Segoe UI" w:cs="Segoe UI"/>
          <w:color w:val="auto"/>
          <w:sz w:val="18"/>
          <w:szCs w:val="18"/>
        </w:rPr>
        <w:t>data</w:t>
      </w:r>
      <w:proofErr w:type="gramEnd"/>
      <w:r w:rsidRPr="004D7646">
        <w:rPr>
          <w:rFonts w:ascii="Segoe UI" w:hAnsi="Segoe UI" w:cs="Segoe UI"/>
          <w:color w:val="auto"/>
          <w:sz w:val="18"/>
          <w:szCs w:val="18"/>
        </w:rPr>
        <w:t>.</w:t>
      </w:r>
    </w:p>
    <w:p w:rsidR="004D7646" w:rsidRPr="004D7646" w:rsidRDefault="004D7646" w:rsidP="001B389E">
      <w:pPr>
        <w:pStyle w:val="Balk2"/>
        <w:spacing w:before="240"/>
      </w:pPr>
      <w:r w:rsidRPr="004D7646">
        <w:lastRenderedPageBreak/>
        <w:t>Application</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 xml:space="preserve">In the experiments, ANN architecture with a single hidden layer and six (6) neurons in this single hidden layer gave the best accuracy rate. The iteration number is sixty thousand (60000). 20% of the </w:t>
      </w:r>
      <w:proofErr w:type="gramStart"/>
      <w:r w:rsidRPr="004D7646">
        <w:rPr>
          <w:rFonts w:ascii="Segoe UI" w:hAnsi="Segoe UI" w:cs="Segoe UI"/>
          <w:color w:val="auto"/>
          <w:sz w:val="18"/>
          <w:szCs w:val="18"/>
        </w:rPr>
        <w:t>data</w:t>
      </w:r>
      <w:proofErr w:type="gramEnd"/>
      <w:r w:rsidRPr="004D7646">
        <w:rPr>
          <w:rFonts w:ascii="Segoe UI" w:hAnsi="Segoe UI" w:cs="Segoe UI"/>
          <w:color w:val="auto"/>
          <w:sz w:val="18"/>
          <w:szCs w:val="18"/>
        </w:rPr>
        <w:t xml:space="preserve"> (165 customer data) was reserved as test data before analysis, and the remaining 80% (660 customer data) was introduced to the model as training data. </w:t>
      </w:r>
      <w:proofErr w:type="gramStart"/>
      <w:r w:rsidRPr="004D7646">
        <w:rPr>
          <w:rFonts w:ascii="Segoe UI" w:hAnsi="Segoe UI" w:cs="Segoe UI"/>
          <w:color w:val="auto"/>
          <w:sz w:val="18"/>
          <w:szCs w:val="18"/>
        </w:rPr>
        <w:t xml:space="preserve">This selection was made randomly by the program used (Python 3.8.3.). However, considering the possibility of poor quality of selection, this process was repeated ten (10) times and the analysis was repeated each time, and the accuracy rate was calculated by taking the average of these ten results. </w:t>
      </w:r>
      <w:proofErr w:type="gramEnd"/>
      <w:r w:rsidRPr="004D7646">
        <w:rPr>
          <w:rFonts w:ascii="Segoe UI" w:hAnsi="Segoe UI" w:cs="Segoe UI"/>
          <w:color w:val="auto"/>
          <w:sz w:val="18"/>
          <w:szCs w:val="18"/>
        </w:rPr>
        <w:t xml:space="preserve">Since it was repeated ten times, the standard deviation of the results was also calculated. The model trained with 80% of the </w:t>
      </w:r>
      <w:proofErr w:type="gramStart"/>
      <w:r w:rsidRPr="004D7646">
        <w:rPr>
          <w:rFonts w:ascii="Segoe UI" w:hAnsi="Segoe UI" w:cs="Segoe UI"/>
          <w:color w:val="auto"/>
          <w:sz w:val="18"/>
          <w:szCs w:val="18"/>
        </w:rPr>
        <w:t>data</w:t>
      </w:r>
      <w:proofErr w:type="gramEnd"/>
      <w:r w:rsidRPr="004D7646">
        <w:rPr>
          <w:rFonts w:ascii="Segoe UI" w:hAnsi="Segoe UI" w:cs="Segoe UI"/>
          <w:color w:val="auto"/>
          <w:sz w:val="18"/>
          <w:szCs w:val="18"/>
        </w:rPr>
        <w:t xml:space="preserve"> was then tested on the remaining data set that was not introduced to the model.</w:t>
      </w:r>
    </w:p>
    <w:p w:rsidR="004D7646" w:rsidRPr="004D7646" w:rsidRDefault="004D7646" w:rsidP="001B389E">
      <w:pPr>
        <w:pStyle w:val="Balk2"/>
        <w:spacing w:before="240"/>
      </w:pPr>
      <w:r w:rsidRPr="004D7646">
        <w:t>Results</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 xml:space="preserve">With the amount of </w:t>
      </w:r>
      <w:proofErr w:type="gramStart"/>
      <w:r w:rsidRPr="004D7646">
        <w:rPr>
          <w:rFonts w:ascii="Segoe UI" w:hAnsi="Segoe UI" w:cs="Segoe UI"/>
          <w:color w:val="auto"/>
          <w:sz w:val="18"/>
          <w:szCs w:val="18"/>
        </w:rPr>
        <w:t>data</w:t>
      </w:r>
      <w:proofErr w:type="gramEnd"/>
      <w:r w:rsidRPr="004D7646">
        <w:rPr>
          <w:rFonts w:ascii="Segoe UI" w:hAnsi="Segoe UI" w:cs="Segoe UI"/>
          <w:color w:val="auto"/>
          <w:sz w:val="18"/>
          <w:szCs w:val="18"/>
        </w:rPr>
        <w:t xml:space="preserve"> available and the ANN architecture created, an accuracy rate of 95% was achieved. In other words, our model can calculate which customer will pay the loan and which will not with a loss of 5%. The standard deviation of the accuracy of the results is 6%.</w:t>
      </w:r>
    </w:p>
    <w:p w:rsidR="004D7646" w:rsidRPr="004D7646" w:rsidRDefault="004D7646" w:rsidP="001B389E">
      <w:pPr>
        <w:pStyle w:val="Balk2"/>
        <w:spacing w:before="240"/>
      </w:pPr>
      <w:r w:rsidRPr="004D7646">
        <w:t>CONCLUSIONS AND RECOMMENDATIONS</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 xml:space="preserve">The model created gave a very high accuracy rate (95%). This also shows the quality of the </w:t>
      </w:r>
      <w:proofErr w:type="gramStart"/>
      <w:r w:rsidRPr="004D7646">
        <w:rPr>
          <w:rFonts w:ascii="Segoe UI" w:hAnsi="Segoe UI" w:cs="Segoe UI"/>
          <w:color w:val="auto"/>
          <w:sz w:val="18"/>
          <w:szCs w:val="18"/>
        </w:rPr>
        <w:t>data</w:t>
      </w:r>
      <w:proofErr w:type="gramEnd"/>
      <w:r w:rsidRPr="004D7646">
        <w:rPr>
          <w:rFonts w:ascii="Segoe UI" w:hAnsi="Segoe UI" w:cs="Segoe UI"/>
          <w:color w:val="auto"/>
          <w:sz w:val="18"/>
          <w:szCs w:val="18"/>
        </w:rPr>
        <w:t xml:space="preserve">. It can also be said that the independent variables used are also effective on the dependent variable. Moreover, ANN is a method that needs a </w:t>
      </w:r>
      <w:proofErr w:type="gramStart"/>
      <w:r w:rsidRPr="004D7646">
        <w:rPr>
          <w:rFonts w:ascii="Segoe UI" w:hAnsi="Segoe UI" w:cs="Segoe UI"/>
          <w:color w:val="auto"/>
          <w:sz w:val="18"/>
          <w:szCs w:val="18"/>
        </w:rPr>
        <w:t>lot</w:t>
      </w:r>
      <w:proofErr w:type="gramEnd"/>
      <w:r w:rsidRPr="004D7646">
        <w:rPr>
          <w:rFonts w:ascii="Segoe UI" w:hAnsi="Segoe UI" w:cs="Segoe UI"/>
          <w:color w:val="auto"/>
          <w:sz w:val="18"/>
          <w:szCs w:val="18"/>
        </w:rPr>
        <w:t xml:space="preserve"> of data for good results. As the amount of </w:t>
      </w:r>
      <w:proofErr w:type="gramStart"/>
      <w:r w:rsidRPr="004D7646">
        <w:rPr>
          <w:rFonts w:ascii="Segoe UI" w:hAnsi="Segoe UI" w:cs="Segoe UI"/>
          <w:color w:val="auto"/>
          <w:sz w:val="18"/>
          <w:szCs w:val="18"/>
        </w:rPr>
        <w:t>data</w:t>
      </w:r>
      <w:proofErr w:type="gramEnd"/>
      <w:r w:rsidRPr="004D7646">
        <w:rPr>
          <w:rFonts w:ascii="Segoe UI" w:hAnsi="Segoe UI" w:cs="Segoe UI"/>
          <w:color w:val="auto"/>
          <w:sz w:val="18"/>
          <w:szCs w:val="18"/>
        </w:rPr>
        <w:t xml:space="preserve"> used in the application increases, the quality of the results will increase.</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As can be seen from the application results, artificial intelligence methods, especially ANN, give very good results in credit valuation. From this, it can be said that artificial intelligence methods have a good potential in terms of the efficiency of credit risk management and the sustainability of banks and therefore economies. Already, many banks carry out their internal evaluations at the lending stage with a specific neural network. However, various GPP applications continue to develop and diversify.</w:t>
      </w:r>
    </w:p>
    <w:p w:rsidR="004D7646" w:rsidRPr="004D7646" w:rsidRDefault="004D7646" w:rsidP="001B389E">
      <w:pPr>
        <w:spacing w:before="240" w:after="240" w:line="240" w:lineRule="auto"/>
        <w:jc w:val="both"/>
        <w:rPr>
          <w:rFonts w:ascii="Segoe UI" w:hAnsi="Segoe UI" w:cs="Segoe UI"/>
          <w:color w:val="auto"/>
          <w:sz w:val="18"/>
          <w:szCs w:val="18"/>
        </w:rPr>
      </w:pPr>
      <w:r w:rsidRPr="004D7646">
        <w:rPr>
          <w:rFonts w:ascii="Segoe UI" w:hAnsi="Segoe UI" w:cs="Segoe UI"/>
          <w:color w:val="auto"/>
          <w:sz w:val="18"/>
          <w:szCs w:val="18"/>
        </w:rPr>
        <w:t xml:space="preserve">As until now, human beings after that; It will learn from nature and by teaching it to machines, it will increase its comfort and well-being and ensure their continuity. With the help of artificial intelligence, instantaneous measurements and calculations of the elements that threaten sustainability and the necessary optimization calculations can be made to prevent these factors. Another strategy is to determine the parameter values ​​that can adapt to this new situation. In the mentoring of natural intelligence, which has the ability to adapt to changes in the external environment; Creating effective, accurate, flexible, dynamic, powerful and efficient artificial intelligence </w:t>
      </w:r>
      <w:proofErr w:type="gramStart"/>
      <w:r w:rsidRPr="004D7646">
        <w:rPr>
          <w:rFonts w:ascii="Segoe UI" w:hAnsi="Segoe UI" w:cs="Segoe UI"/>
          <w:color w:val="auto"/>
          <w:sz w:val="18"/>
          <w:szCs w:val="18"/>
        </w:rPr>
        <w:t>software</w:t>
      </w:r>
      <w:proofErr w:type="gramEnd"/>
      <w:r w:rsidRPr="004D7646">
        <w:rPr>
          <w:rFonts w:ascii="Segoe UI" w:hAnsi="Segoe UI" w:cs="Segoe UI"/>
          <w:color w:val="auto"/>
          <w:sz w:val="18"/>
          <w:szCs w:val="18"/>
        </w:rPr>
        <w:t xml:space="preserve"> will provide an important and effective gain in the sustainability process. The people, institutions and countries that can achieve this will be in better places in almost every sense in the future.</w:t>
      </w:r>
    </w:p>
    <w:p w:rsidR="004D7646" w:rsidRPr="004D7646" w:rsidRDefault="004D7646" w:rsidP="001B389E">
      <w:pPr>
        <w:spacing w:before="240" w:after="240" w:line="240" w:lineRule="auto"/>
        <w:jc w:val="both"/>
        <w:rPr>
          <w:rFonts w:ascii="Segoe UI" w:hAnsi="Segoe UI" w:cs="Segoe UI"/>
          <w:color w:val="auto"/>
          <w:sz w:val="18"/>
          <w:szCs w:val="18"/>
        </w:rPr>
      </w:pPr>
    </w:p>
    <w:p w:rsidR="004D7646" w:rsidRPr="004D7646" w:rsidRDefault="004D7646" w:rsidP="001B389E">
      <w:pPr>
        <w:pStyle w:val="Balk2"/>
        <w:spacing w:before="240"/>
      </w:pPr>
      <w:r w:rsidRPr="004D7646">
        <w:t>RESOURCES</w:t>
      </w:r>
    </w:p>
    <w:p w:rsidR="004D7646" w:rsidRPr="004D7646" w:rsidRDefault="004D7646" w:rsidP="001B389E">
      <w:pPr>
        <w:pStyle w:val="DipnotMetni"/>
        <w:spacing w:before="0"/>
        <w:rPr>
          <w:rFonts w:ascii="Segoe UI" w:hAnsi="Segoe UI" w:cs="Segoe UI"/>
          <w:i w:val="0"/>
          <w:sz w:val="18"/>
          <w:szCs w:val="18"/>
        </w:rPr>
      </w:pPr>
      <w:r w:rsidRPr="004D7646">
        <w:rPr>
          <w:rFonts w:ascii="Segoe UI" w:hAnsi="Segoe UI" w:cs="Segoe UI"/>
          <w:i w:val="0"/>
          <w:sz w:val="18"/>
          <w:szCs w:val="18"/>
        </w:rPr>
        <w:t>Nilson, N. J</w:t>
      </w:r>
      <w:proofErr w:type="gramStart"/>
      <w:r w:rsidRPr="004D7646">
        <w:rPr>
          <w:rFonts w:ascii="Segoe UI" w:hAnsi="Segoe UI" w:cs="Segoe UI"/>
          <w:i w:val="0"/>
          <w:sz w:val="18"/>
          <w:szCs w:val="18"/>
        </w:rPr>
        <w:t>.,</w:t>
      </w:r>
      <w:proofErr w:type="gramEnd"/>
      <w:r w:rsidRPr="004D7646">
        <w:rPr>
          <w:rFonts w:ascii="Segoe UI" w:hAnsi="Segoe UI" w:cs="Segoe UI"/>
          <w:i w:val="0"/>
          <w:sz w:val="18"/>
          <w:szCs w:val="18"/>
        </w:rPr>
        <w:t xml:space="preserve"> 2019. Yapay Zekâ Geçmişi ve Geleceği, 1. Baskı, İstanbul: Boğaziçi Üniversitesi Yayınevi.</w:t>
      </w:r>
    </w:p>
    <w:p w:rsidR="004D7646" w:rsidRPr="004D7646" w:rsidRDefault="004D7646" w:rsidP="001B389E">
      <w:pPr>
        <w:pStyle w:val="Balk1"/>
        <w:shd w:val="clear" w:color="auto" w:fill="FFFFFF"/>
        <w:spacing w:before="0" w:after="0" w:line="240" w:lineRule="auto"/>
        <w:jc w:val="both"/>
        <w:rPr>
          <w:rFonts w:ascii="Segoe UI" w:hAnsi="Segoe UI" w:cs="Segoe UI"/>
          <w:b w:val="0"/>
          <w:bCs/>
          <w:i w:val="0"/>
          <w:sz w:val="18"/>
          <w:szCs w:val="18"/>
        </w:rPr>
      </w:pPr>
      <w:r w:rsidRPr="004D7646">
        <w:rPr>
          <w:rFonts w:ascii="Segoe UI" w:hAnsi="Segoe UI" w:cs="Segoe UI"/>
          <w:b w:val="0"/>
          <w:bCs/>
          <w:i w:val="0"/>
          <w:sz w:val="18"/>
          <w:szCs w:val="18"/>
        </w:rPr>
        <w:t>Legg S. ve Hutter, M</w:t>
      </w:r>
      <w:proofErr w:type="gramStart"/>
      <w:r w:rsidRPr="004D7646">
        <w:rPr>
          <w:rFonts w:ascii="Segoe UI" w:hAnsi="Segoe UI" w:cs="Segoe UI"/>
          <w:b w:val="0"/>
          <w:bCs/>
          <w:i w:val="0"/>
          <w:sz w:val="18"/>
          <w:szCs w:val="18"/>
        </w:rPr>
        <w:t>.,</w:t>
      </w:r>
      <w:proofErr w:type="gramEnd"/>
      <w:r w:rsidRPr="004D7646">
        <w:rPr>
          <w:rFonts w:ascii="Segoe UI" w:hAnsi="Segoe UI" w:cs="Segoe UI"/>
          <w:b w:val="0"/>
          <w:bCs/>
          <w:i w:val="0"/>
          <w:sz w:val="18"/>
          <w:szCs w:val="18"/>
        </w:rPr>
        <w:t xml:space="preserve"> 2007. “A Collections Of Definitions Of Intelligence”,</w:t>
      </w:r>
      <w:r w:rsidRPr="004D7646">
        <w:rPr>
          <w:rFonts w:ascii="Segoe UI" w:hAnsi="Segoe UI" w:cs="Segoe UI"/>
          <w:b w:val="0"/>
          <w:i w:val="0"/>
          <w:sz w:val="18"/>
          <w:szCs w:val="18"/>
        </w:rPr>
        <w:t xml:space="preserve"> Advances in Artificial General Intelligence: Concepts, Architectures and Algorithms</w:t>
      </w:r>
      <w:r w:rsidRPr="004D7646">
        <w:rPr>
          <w:rFonts w:ascii="Segoe UI" w:hAnsi="Segoe UI" w:cs="Segoe UI"/>
          <w:b w:val="0"/>
          <w:bCs/>
          <w:i w:val="0"/>
          <w:sz w:val="18"/>
          <w:szCs w:val="18"/>
        </w:rPr>
        <w:t>.</w:t>
      </w:r>
    </w:p>
    <w:p w:rsidR="004D7646" w:rsidRPr="004D7646" w:rsidRDefault="004D7646" w:rsidP="001B389E">
      <w:pPr>
        <w:pStyle w:val="DipnotMetni"/>
        <w:spacing w:before="0"/>
        <w:rPr>
          <w:rFonts w:ascii="Segoe UI" w:hAnsi="Segoe UI" w:cs="Segoe UI"/>
          <w:i w:val="0"/>
          <w:sz w:val="18"/>
          <w:szCs w:val="18"/>
        </w:rPr>
      </w:pPr>
      <w:r w:rsidRPr="004D7646">
        <w:rPr>
          <w:rFonts w:ascii="Segoe UI" w:hAnsi="Segoe UI" w:cs="Segoe UI"/>
          <w:i w:val="0"/>
          <w:sz w:val="18"/>
          <w:szCs w:val="18"/>
        </w:rPr>
        <w:t>Çetin, E</w:t>
      </w:r>
      <w:proofErr w:type="gramStart"/>
      <w:r w:rsidRPr="004D7646">
        <w:rPr>
          <w:rFonts w:ascii="Segoe UI" w:hAnsi="Segoe UI" w:cs="Segoe UI"/>
          <w:i w:val="0"/>
          <w:sz w:val="18"/>
          <w:szCs w:val="18"/>
        </w:rPr>
        <w:t>.,</w:t>
      </w:r>
      <w:proofErr w:type="gramEnd"/>
      <w:r w:rsidRPr="004D7646">
        <w:rPr>
          <w:rFonts w:ascii="Segoe UI" w:hAnsi="Segoe UI" w:cs="Segoe UI"/>
          <w:i w:val="0"/>
          <w:sz w:val="18"/>
          <w:szCs w:val="18"/>
        </w:rPr>
        <w:t xml:space="preserve"> 2016. Yapay Zekâ Uygulamaları, 3. Baskı, Ankara: Seçkin Yayıncılık.</w:t>
      </w:r>
    </w:p>
    <w:p w:rsidR="004D7646" w:rsidRPr="004D7646" w:rsidRDefault="004D7646" w:rsidP="001B389E">
      <w:pPr>
        <w:pStyle w:val="DipnotMetni"/>
        <w:spacing w:before="0"/>
        <w:rPr>
          <w:rFonts w:ascii="Segoe UI" w:hAnsi="Segoe UI" w:cs="Segoe UI"/>
          <w:i w:val="0"/>
          <w:sz w:val="18"/>
          <w:szCs w:val="18"/>
        </w:rPr>
      </w:pPr>
      <w:r w:rsidRPr="004D7646">
        <w:rPr>
          <w:rFonts w:ascii="Segoe UI" w:hAnsi="Segoe UI" w:cs="Segoe UI"/>
          <w:i w:val="0"/>
          <w:sz w:val="18"/>
          <w:szCs w:val="18"/>
        </w:rPr>
        <w:t>Nabiyev, V</w:t>
      </w:r>
      <w:proofErr w:type="gramStart"/>
      <w:r w:rsidRPr="004D7646">
        <w:rPr>
          <w:rFonts w:ascii="Segoe UI" w:hAnsi="Segoe UI" w:cs="Segoe UI"/>
          <w:i w:val="0"/>
          <w:sz w:val="18"/>
          <w:szCs w:val="18"/>
        </w:rPr>
        <w:t>.,</w:t>
      </w:r>
      <w:proofErr w:type="gramEnd"/>
      <w:r w:rsidRPr="004D7646">
        <w:rPr>
          <w:rFonts w:ascii="Segoe UI" w:hAnsi="Segoe UI" w:cs="Segoe UI"/>
          <w:i w:val="0"/>
          <w:sz w:val="18"/>
          <w:szCs w:val="18"/>
        </w:rPr>
        <w:t xml:space="preserve"> 2016. </w:t>
      </w:r>
      <w:r w:rsidRPr="004D7646">
        <w:rPr>
          <w:rFonts w:ascii="Segoe UI" w:eastAsiaTheme="majorEastAsia" w:hAnsi="Segoe UI" w:cs="Segoe UI"/>
          <w:i w:val="0"/>
          <w:sz w:val="18"/>
          <w:szCs w:val="18"/>
        </w:rPr>
        <w:t>Yapay Zekâ, 5. Baskı, Ankara: Seçkin Yayınevi.</w:t>
      </w:r>
    </w:p>
    <w:p w:rsidR="004D7646" w:rsidRPr="004D7646" w:rsidRDefault="004D7646" w:rsidP="001B389E">
      <w:pPr>
        <w:pStyle w:val="DipnotMetni"/>
        <w:spacing w:before="0"/>
        <w:rPr>
          <w:rFonts w:ascii="Segoe UI" w:hAnsi="Segoe UI" w:cs="Segoe UI"/>
          <w:i w:val="0"/>
          <w:sz w:val="18"/>
          <w:szCs w:val="18"/>
        </w:rPr>
      </w:pPr>
      <w:r w:rsidRPr="004D7646">
        <w:rPr>
          <w:rFonts w:ascii="Segoe UI" w:hAnsi="Segoe UI" w:cs="Segoe UI"/>
          <w:i w:val="0"/>
          <w:sz w:val="18"/>
          <w:szCs w:val="18"/>
        </w:rPr>
        <w:t>Şakar, B</w:t>
      </w:r>
      <w:proofErr w:type="gramStart"/>
      <w:r w:rsidRPr="004D7646">
        <w:rPr>
          <w:rFonts w:ascii="Segoe UI" w:hAnsi="Segoe UI" w:cs="Segoe UI"/>
          <w:i w:val="0"/>
          <w:sz w:val="18"/>
          <w:szCs w:val="18"/>
        </w:rPr>
        <w:t>.,</w:t>
      </w:r>
      <w:proofErr w:type="gramEnd"/>
      <w:r w:rsidRPr="004D7646">
        <w:rPr>
          <w:rFonts w:ascii="Segoe UI" w:hAnsi="Segoe UI" w:cs="Segoe UI"/>
          <w:i w:val="0"/>
          <w:sz w:val="18"/>
          <w:szCs w:val="18"/>
        </w:rPr>
        <w:t xml:space="preserve"> 2015. Banka Kredileri Ve Yönetimi, 6. Baskı, İstanbul: Beta Yayınları.</w:t>
      </w:r>
    </w:p>
    <w:p w:rsidR="004D7646" w:rsidRPr="004D7646" w:rsidRDefault="004D7646" w:rsidP="001B389E">
      <w:pPr>
        <w:spacing w:after="0" w:line="240" w:lineRule="auto"/>
        <w:jc w:val="both"/>
        <w:rPr>
          <w:rFonts w:ascii="Segoe UI" w:hAnsi="Segoe UI" w:cs="Segoe UI"/>
          <w:sz w:val="18"/>
          <w:szCs w:val="18"/>
        </w:rPr>
      </w:pPr>
      <w:r w:rsidRPr="004D7646">
        <w:rPr>
          <w:rFonts w:ascii="Segoe UI" w:hAnsi="Segoe UI" w:cs="Segoe UI"/>
          <w:sz w:val="18"/>
          <w:szCs w:val="18"/>
        </w:rPr>
        <w:t xml:space="preserve">Oxford Sözlük, 10.0.2021. Çevrimiçi: </w:t>
      </w:r>
      <w:hyperlink r:id="rId14" w:history="1">
        <w:r w:rsidRPr="004D7646">
          <w:rPr>
            <w:rStyle w:val="Kpr"/>
            <w:rFonts w:ascii="Segoe UI" w:hAnsi="Segoe UI" w:cs="Segoe UI"/>
            <w:color w:val="000000" w:themeColor="text1"/>
            <w:sz w:val="18"/>
            <w:szCs w:val="18"/>
          </w:rPr>
          <w:t>https://languages.oup.com/google-dictionary-tr/</w:t>
        </w:r>
      </w:hyperlink>
      <w:r w:rsidRPr="004D7646">
        <w:rPr>
          <w:rFonts w:ascii="Segoe UI" w:hAnsi="Segoe UI" w:cs="Segoe UI"/>
          <w:sz w:val="18"/>
          <w:szCs w:val="18"/>
        </w:rPr>
        <w:t>.</w:t>
      </w:r>
    </w:p>
    <w:p w:rsidR="004D7646" w:rsidRPr="004D7646" w:rsidRDefault="004D7646" w:rsidP="001B389E">
      <w:pPr>
        <w:spacing w:after="0" w:line="240" w:lineRule="auto"/>
        <w:jc w:val="both"/>
        <w:rPr>
          <w:rFonts w:ascii="Segoe UI" w:hAnsi="Segoe UI" w:cs="Segoe UI"/>
          <w:color w:val="auto"/>
          <w:sz w:val="18"/>
          <w:szCs w:val="18"/>
        </w:rPr>
      </w:pPr>
      <w:hyperlink r:id="rId15" w:history="1">
        <w:r w:rsidRPr="004D7646">
          <w:rPr>
            <w:rStyle w:val="Kpr"/>
            <w:rFonts w:ascii="Segoe UI" w:hAnsi="Segoe UI" w:cs="Segoe UI"/>
            <w:color w:val="auto"/>
            <w:sz w:val="18"/>
            <w:szCs w:val="18"/>
          </w:rPr>
          <w:t>Scoones</w:t>
        </w:r>
      </w:hyperlink>
      <w:r w:rsidRPr="004D7646">
        <w:rPr>
          <w:rFonts w:ascii="Segoe UI" w:hAnsi="Segoe UI" w:cs="Segoe UI"/>
          <w:color w:val="auto"/>
          <w:sz w:val="18"/>
          <w:szCs w:val="18"/>
        </w:rPr>
        <w:t>, I</w:t>
      </w:r>
      <w:proofErr w:type="gramStart"/>
      <w:r w:rsidRPr="004D7646">
        <w:rPr>
          <w:rFonts w:ascii="Segoe UI" w:hAnsi="Segoe UI" w:cs="Segoe UI"/>
          <w:color w:val="auto"/>
          <w:sz w:val="18"/>
          <w:szCs w:val="18"/>
        </w:rPr>
        <w:t>.,</w:t>
      </w:r>
      <w:proofErr w:type="gramEnd"/>
      <w:r w:rsidRPr="004D7646">
        <w:rPr>
          <w:rFonts w:ascii="Segoe UI" w:hAnsi="Segoe UI" w:cs="Segoe UI"/>
          <w:color w:val="auto"/>
          <w:sz w:val="18"/>
          <w:szCs w:val="18"/>
        </w:rPr>
        <w:t xml:space="preserve"> 2007. “</w:t>
      </w:r>
      <w:r w:rsidRPr="004D7646">
        <w:rPr>
          <w:rFonts w:ascii="Segoe UI" w:hAnsi="Segoe UI" w:cs="Segoe UI"/>
          <w:bCs/>
          <w:color w:val="auto"/>
          <w:sz w:val="18"/>
          <w:szCs w:val="18"/>
        </w:rPr>
        <w:t xml:space="preserve">Sustainability”, Development In </w:t>
      </w:r>
      <w:r w:rsidRPr="004D7646">
        <w:rPr>
          <w:rFonts w:ascii="Segoe UI" w:hAnsi="Segoe UI" w:cs="Segoe UI"/>
          <w:bCs/>
          <w:color w:val="auto"/>
          <w:sz w:val="18"/>
          <w:szCs w:val="18"/>
          <w:shd w:val="clear" w:color="auto" w:fill="FFFFFF" w:themeFill="background1"/>
        </w:rPr>
        <w:t xml:space="preserve">Practice, </w:t>
      </w:r>
      <w:r w:rsidRPr="004D7646">
        <w:rPr>
          <w:rFonts w:ascii="Segoe UI" w:hAnsi="Segoe UI" w:cs="Segoe UI"/>
          <w:color w:val="auto"/>
          <w:sz w:val="18"/>
          <w:szCs w:val="18"/>
          <w:shd w:val="clear" w:color="auto" w:fill="FFFFFF" w:themeFill="background1"/>
        </w:rPr>
        <w:t>17(4-5), 589</w:t>
      </w:r>
      <w:r w:rsidRPr="004D7646">
        <w:rPr>
          <w:rFonts w:ascii="Segoe UI" w:hAnsi="Segoe UI" w:cs="Segoe UI"/>
          <w:color w:val="auto"/>
          <w:sz w:val="18"/>
          <w:szCs w:val="18"/>
        </w:rPr>
        <w:t xml:space="preserve">-596. </w:t>
      </w:r>
    </w:p>
    <w:p w:rsidR="004D7646" w:rsidRPr="004D7646" w:rsidRDefault="004D7646" w:rsidP="001B389E">
      <w:pPr>
        <w:pStyle w:val="DipnotMetni"/>
        <w:spacing w:before="0"/>
        <w:rPr>
          <w:rFonts w:ascii="Segoe UI" w:hAnsi="Segoe UI" w:cs="Segoe UI"/>
          <w:i w:val="0"/>
          <w:sz w:val="18"/>
          <w:szCs w:val="18"/>
        </w:rPr>
      </w:pPr>
      <w:r w:rsidRPr="004D7646">
        <w:rPr>
          <w:rFonts w:ascii="Segoe UI" w:hAnsi="Segoe UI" w:cs="Segoe UI"/>
          <w:i w:val="0"/>
          <w:sz w:val="18"/>
          <w:szCs w:val="18"/>
        </w:rPr>
        <w:t>Öztemel, E</w:t>
      </w:r>
      <w:proofErr w:type="gramStart"/>
      <w:r w:rsidRPr="004D7646">
        <w:rPr>
          <w:rFonts w:ascii="Segoe UI" w:hAnsi="Segoe UI" w:cs="Segoe UI"/>
          <w:i w:val="0"/>
          <w:sz w:val="18"/>
          <w:szCs w:val="18"/>
        </w:rPr>
        <w:t>.,</w:t>
      </w:r>
      <w:proofErr w:type="gramEnd"/>
      <w:r w:rsidRPr="004D7646">
        <w:rPr>
          <w:rFonts w:ascii="Segoe UI" w:hAnsi="Segoe UI" w:cs="Segoe UI"/>
          <w:i w:val="0"/>
          <w:sz w:val="18"/>
          <w:szCs w:val="18"/>
        </w:rPr>
        <w:t xml:space="preserve"> 2012. Yapay Sinir Ağları, İstanbul, Papatya Yayıncılık.</w:t>
      </w:r>
    </w:p>
    <w:p w:rsidR="004D7646" w:rsidRPr="004D7646" w:rsidRDefault="004D7646" w:rsidP="001B389E">
      <w:pPr>
        <w:pStyle w:val="DipnotMetni"/>
        <w:spacing w:before="0"/>
        <w:rPr>
          <w:rFonts w:ascii="Segoe UI" w:hAnsi="Segoe UI" w:cs="Segoe UI"/>
          <w:i w:val="0"/>
          <w:sz w:val="18"/>
          <w:szCs w:val="18"/>
        </w:rPr>
      </w:pPr>
      <w:r w:rsidRPr="004D7646">
        <w:rPr>
          <w:rFonts w:ascii="Segoe UI" w:hAnsi="Segoe UI" w:cs="Segoe UI"/>
          <w:i w:val="0"/>
          <w:sz w:val="18"/>
          <w:szCs w:val="18"/>
        </w:rPr>
        <w:t>Yılmaz, A</w:t>
      </w:r>
      <w:proofErr w:type="gramStart"/>
      <w:r w:rsidRPr="004D7646">
        <w:rPr>
          <w:rFonts w:ascii="Segoe UI" w:hAnsi="Segoe UI" w:cs="Segoe UI"/>
          <w:i w:val="0"/>
          <w:sz w:val="18"/>
          <w:szCs w:val="18"/>
        </w:rPr>
        <w:t>.,</w:t>
      </w:r>
      <w:proofErr w:type="gramEnd"/>
      <w:r w:rsidRPr="004D7646">
        <w:rPr>
          <w:rFonts w:ascii="Segoe UI" w:hAnsi="Segoe UI" w:cs="Segoe UI"/>
          <w:i w:val="0"/>
          <w:sz w:val="18"/>
          <w:szCs w:val="18"/>
        </w:rPr>
        <w:t xml:space="preserve"> 2017. Yapay Zekâ, 2. Baskı, İstanbul: Kodlab Yayınevi.</w:t>
      </w:r>
    </w:p>
    <w:p w:rsidR="004D7646" w:rsidRPr="004D7646" w:rsidRDefault="004D7646" w:rsidP="001B389E">
      <w:pPr>
        <w:pStyle w:val="DipnotMetni"/>
        <w:spacing w:before="0"/>
        <w:rPr>
          <w:rFonts w:ascii="Segoe UI" w:hAnsi="Segoe UI" w:cs="Segoe UI"/>
          <w:i w:val="0"/>
          <w:sz w:val="18"/>
          <w:szCs w:val="18"/>
        </w:rPr>
      </w:pPr>
      <w:hyperlink r:id="rId16" w:tooltip="Go to Applied Soft Computing on ScienceDirect" w:history="1">
        <w:hyperlink r:id="rId17" w:anchor="!" w:history="1">
          <w:r w:rsidRPr="004D7646">
            <w:rPr>
              <w:rFonts w:ascii="Segoe UI" w:hAnsi="Segoe UI" w:cs="Segoe UI"/>
              <w:i w:val="0"/>
              <w:sz w:val="18"/>
              <w:szCs w:val="18"/>
            </w:rPr>
            <w:t>Tkáč</w:t>
          </w:r>
        </w:hyperlink>
        <w:r w:rsidRPr="004D7646">
          <w:rPr>
            <w:rFonts w:ascii="Segoe UI" w:hAnsi="Segoe UI" w:cs="Segoe UI"/>
            <w:i w:val="0"/>
            <w:sz w:val="18"/>
            <w:szCs w:val="18"/>
          </w:rPr>
          <w:t xml:space="preserve">, M. ve </w:t>
        </w:r>
        <w:hyperlink r:id="rId18" w:anchor="!" w:history="1">
          <w:r w:rsidRPr="004D7646">
            <w:rPr>
              <w:rFonts w:ascii="Segoe UI" w:hAnsi="Segoe UI" w:cs="Segoe UI"/>
              <w:i w:val="0"/>
              <w:sz w:val="18"/>
              <w:szCs w:val="18"/>
            </w:rPr>
            <w:t>Verner</w:t>
          </w:r>
        </w:hyperlink>
        <w:r w:rsidRPr="004D7646">
          <w:rPr>
            <w:rFonts w:ascii="Segoe UI" w:hAnsi="Segoe UI" w:cs="Segoe UI"/>
            <w:i w:val="0"/>
            <w:sz w:val="18"/>
            <w:szCs w:val="18"/>
          </w:rPr>
          <w:t>, R</w:t>
        </w:r>
        <w:proofErr w:type="gramStart"/>
        <w:r w:rsidRPr="004D7646">
          <w:rPr>
            <w:rFonts w:ascii="Segoe UI" w:hAnsi="Segoe UI" w:cs="Segoe UI"/>
            <w:i w:val="0"/>
            <w:sz w:val="18"/>
            <w:szCs w:val="18"/>
          </w:rPr>
          <w:t>.,</w:t>
        </w:r>
        <w:proofErr w:type="gramEnd"/>
        <w:r w:rsidRPr="004D7646">
          <w:rPr>
            <w:rFonts w:ascii="Segoe UI" w:hAnsi="Segoe UI" w:cs="Segoe UI"/>
            <w:i w:val="0"/>
            <w:sz w:val="18"/>
            <w:szCs w:val="18"/>
          </w:rPr>
          <w:t xml:space="preserve"> 2016. “Artificial neural networks in business: Two decades of research”, Applied Soft Computing</w:t>
        </w:r>
      </w:hyperlink>
      <w:r w:rsidRPr="004D7646">
        <w:rPr>
          <w:rFonts w:ascii="Segoe UI" w:hAnsi="Segoe UI" w:cs="Segoe UI"/>
          <w:i w:val="0"/>
          <w:sz w:val="18"/>
          <w:szCs w:val="18"/>
        </w:rPr>
        <w:t xml:space="preserve">, </w:t>
      </w:r>
      <w:hyperlink r:id="rId19" w:tooltip="Go to table of contents for this volume/issue" w:history="1">
        <w:r w:rsidRPr="004D7646">
          <w:rPr>
            <w:rFonts w:ascii="Segoe UI" w:hAnsi="Segoe UI" w:cs="Segoe UI"/>
            <w:i w:val="0"/>
            <w:sz w:val="18"/>
            <w:szCs w:val="18"/>
          </w:rPr>
          <w:t>38</w:t>
        </w:r>
      </w:hyperlink>
      <w:r w:rsidRPr="004D7646">
        <w:rPr>
          <w:rFonts w:ascii="Segoe UI" w:hAnsi="Segoe UI" w:cs="Segoe UI"/>
          <w:i w:val="0"/>
          <w:sz w:val="18"/>
          <w:szCs w:val="18"/>
        </w:rPr>
        <w:t>(1), 788-804.</w:t>
      </w:r>
    </w:p>
    <w:p w:rsidR="004D7646" w:rsidRPr="004D7646" w:rsidRDefault="004D7646" w:rsidP="001B389E">
      <w:pPr>
        <w:spacing w:before="240" w:after="240" w:line="240" w:lineRule="auto"/>
        <w:jc w:val="both"/>
        <w:rPr>
          <w:rFonts w:ascii="Segoe UI" w:hAnsi="Segoe UI" w:cs="Segoe UI"/>
          <w:color w:val="auto"/>
          <w:sz w:val="18"/>
          <w:szCs w:val="18"/>
        </w:rPr>
      </w:pPr>
    </w:p>
    <w:sectPr w:rsidR="004D7646" w:rsidRPr="004D7646">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779" w:rsidRDefault="004F2779" w:rsidP="00FC30E6">
      <w:pPr>
        <w:spacing w:after="0" w:line="240" w:lineRule="auto"/>
      </w:pPr>
      <w:r>
        <w:separator/>
      </w:r>
    </w:p>
  </w:endnote>
  <w:endnote w:type="continuationSeparator" w:id="0">
    <w:p w:rsidR="004F2779" w:rsidRDefault="004F2779" w:rsidP="00FC3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5343236"/>
      <w:docPartObj>
        <w:docPartGallery w:val="Page Numbers (Bottom of Page)"/>
        <w:docPartUnique/>
      </w:docPartObj>
    </w:sdtPr>
    <w:sdtEndPr/>
    <w:sdtContent>
      <w:p w:rsidR="00873C49" w:rsidRDefault="00873C49">
        <w:pPr>
          <w:pStyle w:val="AltBilgi"/>
          <w:jc w:val="right"/>
        </w:pPr>
        <w:r>
          <w:fldChar w:fldCharType="begin"/>
        </w:r>
        <w:r>
          <w:instrText>PAGE   \* MERGEFORMAT</w:instrText>
        </w:r>
        <w:r>
          <w:fldChar w:fldCharType="separate"/>
        </w:r>
        <w:r w:rsidR="001B389E">
          <w:rPr>
            <w:noProof/>
          </w:rPr>
          <w:t>10</w:t>
        </w:r>
        <w:r>
          <w:fldChar w:fldCharType="end"/>
        </w:r>
      </w:p>
    </w:sdtContent>
  </w:sdt>
  <w:p w:rsidR="009F114A" w:rsidRDefault="009F114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779" w:rsidRDefault="004F2779" w:rsidP="00FC30E6">
      <w:pPr>
        <w:spacing w:after="0" w:line="240" w:lineRule="auto"/>
      </w:pPr>
      <w:r>
        <w:separator/>
      </w:r>
    </w:p>
  </w:footnote>
  <w:footnote w:type="continuationSeparator" w:id="0">
    <w:p w:rsidR="004F2779" w:rsidRDefault="004F2779" w:rsidP="00FC30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B6A22"/>
    <w:multiLevelType w:val="hybridMultilevel"/>
    <w:tmpl w:val="5EBA8D58"/>
    <w:lvl w:ilvl="0" w:tplc="228474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F4C245E"/>
    <w:multiLevelType w:val="hybridMultilevel"/>
    <w:tmpl w:val="9E300E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A66"/>
    <w:rsid w:val="00004975"/>
    <w:rsid w:val="00006474"/>
    <w:rsid w:val="00036EA8"/>
    <w:rsid w:val="0007176B"/>
    <w:rsid w:val="000B51F3"/>
    <w:rsid w:val="001531E6"/>
    <w:rsid w:val="00163E2C"/>
    <w:rsid w:val="0017590F"/>
    <w:rsid w:val="001B08F1"/>
    <w:rsid w:val="001B389E"/>
    <w:rsid w:val="001F13E6"/>
    <w:rsid w:val="002125B0"/>
    <w:rsid w:val="00223CA6"/>
    <w:rsid w:val="002530FE"/>
    <w:rsid w:val="00284AF1"/>
    <w:rsid w:val="002B676E"/>
    <w:rsid w:val="00325772"/>
    <w:rsid w:val="00343156"/>
    <w:rsid w:val="00361D87"/>
    <w:rsid w:val="00395478"/>
    <w:rsid w:val="003A466C"/>
    <w:rsid w:val="003A4917"/>
    <w:rsid w:val="003C4622"/>
    <w:rsid w:val="0040778A"/>
    <w:rsid w:val="00412FDB"/>
    <w:rsid w:val="00421EAB"/>
    <w:rsid w:val="004508A1"/>
    <w:rsid w:val="0048117F"/>
    <w:rsid w:val="00493DD9"/>
    <w:rsid w:val="00493ED2"/>
    <w:rsid w:val="004B350C"/>
    <w:rsid w:val="004D0EDC"/>
    <w:rsid w:val="004D7646"/>
    <w:rsid w:val="004F0F17"/>
    <w:rsid w:val="004F2779"/>
    <w:rsid w:val="005572F0"/>
    <w:rsid w:val="005715D1"/>
    <w:rsid w:val="00587314"/>
    <w:rsid w:val="00590E6E"/>
    <w:rsid w:val="00593A3F"/>
    <w:rsid w:val="00602AB6"/>
    <w:rsid w:val="0062495B"/>
    <w:rsid w:val="00643419"/>
    <w:rsid w:val="0067386C"/>
    <w:rsid w:val="006A5684"/>
    <w:rsid w:val="006B7CDE"/>
    <w:rsid w:val="0070157E"/>
    <w:rsid w:val="0074132A"/>
    <w:rsid w:val="00770AB2"/>
    <w:rsid w:val="00774FB2"/>
    <w:rsid w:val="00781F02"/>
    <w:rsid w:val="00784830"/>
    <w:rsid w:val="007A1876"/>
    <w:rsid w:val="007C0EB3"/>
    <w:rsid w:val="00860F44"/>
    <w:rsid w:val="00865327"/>
    <w:rsid w:val="00873C49"/>
    <w:rsid w:val="008C7A9F"/>
    <w:rsid w:val="008F3C53"/>
    <w:rsid w:val="00921A55"/>
    <w:rsid w:val="00925B39"/>
    <w:rsid w:val="00951974"/>
    <w:rsid w:val="00984EB6"/>
    <w:rsid w:val="009A1A66"/>
    <w:rsid w:val="009C70DD"/>
    <w:rsid w:val="009F114A"/>
    <w:rsid w:val="00A342DF"/>
    <w:rsid w:val="00A355E1"/>
    <w:rsid w:val="00AF4633"/>
    <w:rsid w:val="00B11B66"/>
    <w:rsid w:val="00B26BF3"/>
    <w:rsid w:val="00B44149"/>
    <w:rsid w:val="00B94DED"/>
    <w:rsid w:val="00BA3305"/>
    <w:rsid w:val="00BC3409"/>
    <w:rsid w:val="00C127F7"/>
    <w:rsid w:val="00C26C21"/>
    <w:rsid w:val="00C65F57"/>
    <w:rsid w:val="00C8045A"/>
    <w:rsid w:val="00C806B5"/>
    <w:rsid w:val="00C820B3"/>
    <w:rsid w:val="00C937B7"/>
    <w:rsid w:val="00CB41E3"/>
    <w:rsid w:val="00D577D6"/>
    <w:rsid w:val="00D60942"/>
    <w:rsid w:val="00D87633"/>
    <w:rsid w:val="00DC6706"/>
    <w:rsid w:val="00E16F6C"/>
    <w:rsid w:val="00E320BB"/>
    <w:rsid w:val="00E4397E"/>
    <w:rsid w:val="00E455B1"/>
    <w:rsid w:val="00E54B74"/>
    <w:rsid w:val="00E6159B"/>
    <w:rsid w:val="00EA10EE"/>
    <w:rsid w:val="00EA406B"/>
    <w:rsid w:val="00ED7E3E"/>
    <w:rsid w:val="00EE14AC"/>
    <w:rsid w:val="00F021EC"/>
    <w:rsid w:val="00F122FD"/>
    <w:rsid w:val="00F527C3"/>
    <w:rsid w:val="00F74159"/>
    <w:rsid w:val="00FC30E6"/>
    <w:rsid w:val="00FC43D4"/>
    <w:rsid w:val="00FD78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4DB2"/>
  <w15:chartTrackingRefBased/>
  <w15:docId w15:val="{5EB62AFE-CC7B-49AB-A087-22C558F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themeColor="text1"/>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E6159B"/>
    <w:pPr>
      <w:keepNext/>
      <w:keepLines/>
      <w:spacing w:before="240" w:after="240"/>
      <w:jc w:val="center"/>
      <w:outlineLvl w:val="0"/>
    </w:pPr>
    <w:rPr>
      <w:rFonts w:eastAsiaTheme="majorEastAsia" w:cstheme="majorBidi"/>
      <w:b/>
      <w:i/>
      <w:color w:val="auto"/>
      <w:sz w:val="32"/>
      <w:szCs w:val="32"/>
    </w:rPr>
  </w:style>
  <w:style w:type="paragraph" w:styleId="Balk2">
    <w:name w:val="heading 2"/>
    <w:basedOn w:val="Normal"/>
    <w:next w:val="Normal"/>
    <w:link w:val="Balk2Char"/>
    <w:uiPriority w:val="9"/>
    <w:unhideWhenUsed/>
    <w:qFormat/>
    <w:rsid w:val="00602AB6"/>
    <w:pPr>
      <w:keepNext/>
      <w:keepLines/>
      <w:spacing w:before="280" w:after="240"/>
      <w:outlineLvl w:val="1"/>
    </w:pPr>
    <w:rPr>
      <w:rFonts w:ascii="Segoe UI" w:eastAsiaTheme="majorEastAsia" w:hAnsi="Segoe UI" w:cstheme="majorBidi"/>
      <w:color w:val="auto"/>
      <w:sz w:val="18"/>
      <w:szCs w:val="26"/>
    </w:rPr>
  </w:style>
  <w:style w:type="paragraph" w:styleId="Balk3">
    <w:name w:val="heading 3"/>
    <w:basedOn w:val="Normal"/>
    <w:next w:val="Normal"/>
    <w:link w:val="Balk3Char"/>
    <w:uiPriority w:val="9"/>
    <w:unhideWhenUsed/>
    <w:qFormat/>
    <w:rsid w:val="001B389E"/>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159B"/>
    <w:rPr>
      <w:rFonts w:eastAsiaTheme="majorEastAsia" w:cstheme="majorBidi"/>
      <w:b/>
      <w:i/>
      <w:color w:val="auto"/>
      <w:sz w:val="32"/>
      <w:szCs w:val="32"/>
    </w:rPr>
  </w:style>
  <w:style w:type="character" w:customStyle="1" w:styleId="Balk2Char">
    <w:name w:val="Başlık 2 Char"/>
    <w:basedOn w:val="VarsaylanParagrafYazTipi"/>
    <w:link w:val="Balk2"/>
    <w:uiPriority w:val="9"/>
    <w:rsid w:val="00602AB6"/>
    <w:rPr>
      <w:rFonts w:ascii="Segoe UI" w:eastAsiaTheme="majorEastAsia" w:hAnsi="Segoe UI" w:cstheme="majorBidi"/>
      <w:color w:val="auto"/>
      <w:sz w:val="18"/>
      <w:szCs w:val="26"/>
    </w:rPr>
  </w:style>
  <w:style w:type="paragraph" w:styleId="NormalWeb">
    <w:name w:val="Normal (Web)"/>
    <w:basedOn w:val="Normal"/>
    <w:uiPriority w:val="99"/>
    <w:unhideWhenUsed/>
    <w:rsid w:val="00ED7E3E"/>
    <w:pPr>
      <w:spacing w:before="100" w:beforeAutospacing="1" w:after="100" w:afterAutospacing="1" w:line="240" w:lineRule="auto"/>
    </w:pPr>
    <w:rPr>
      <w:rFonts w:eastAsia="Times New Roman"/>
      <w:i/>
      <w:color w:val="auto"/>
      <w:szCs w:val="24"/>
      <w:lang w:eastAsia="tr-TR"/>
    </w:rPr>
  </w:style>
  <w:style w:type="paragraph" w:styleId="ListeParagraf">
    <w:name w:val="List Paragraph"/>
    <w:basedOn w:val="Normal"/>
    <w:uiPriority w:val="34"/>
    <w:qFormat/>
    <w:rsid w:val="00C937B7"/>
    <w:pPr>
      <w:ind w:left="720"/>
      <w:contextualSpacing/>
    </w:pPr>
  </w:style>
  <w:style w:type="paragraph" w:styleId="DipnotMetni">
    <w:name w:val="footnote text"/>
    <w:basedOn w:val="Normal"/>
    <w:link w:val="DipnotMetniChar"/>
    <w:uiPriority w:val="99"/>
    <w:unhideWhenUsed/>
    <w:rsid w:val="00FC30E6"/>
    <w:pPr>
      <w:spacing w:before="120" w:after="0" w:line="240" w:lineRule="auto"/>
      <w:jc w:val="both"/>
    </w:pPr>
    <w:rPr>
      <w:rFonts w:cstheme="minorBidi"/>
      <w:i/>
      <w:color w:val="auto"/>
      <w:sz w:val="20"/>
      <w:szCs w:val="20"/>
    </w:rPr>
  </w:style>
  <w:style w:type="character" w:customStyle="1" w:styleId="DipnotMetniChar">
    <w:name w:val="Dipnot Metni Char"/>
    <w:basedOn w:val="VarsaylanParagrafYazTipi"/>
    <w:link w:val="DipnotMetni"/>
    <w:uiPriority w:val="99"/>
    <w:rsid w:val="00FC30E6"/>
    <w:rPr>
      <w:rFonts w:cstheme="minorBidi"/>
      <w:i/>
      <w:color w:val="auto"/>
      <w:sz w:val="20"/>
      <w:szCs w:val="20"/>
    </w:rPr>
  </w:style>
  <w:style w:type="character" w:styleId="DipnotBavurusu">
    <w:name w:val="footnote reference"/>
    <w:basedOn w:val="VarsaylanParagrafYazTipi"/>
    <w:uiPriority w:val="99"/>
    <w:semiHidden/>
    <w:unhideWhenUsed/>
    <w:rsid w:val="00FC30E6"/>
    <w:rPr>
      <w:vertAlign w:val="superscript"/>
    </w:rPr>
  </w:style>
  <w:style w:type="paragraph" w:styleId="stBilgi">
    <w:name w:val="header"/>
    <w:basedOn w:val="Normal"/>
    <w:link w:val="stBilgiChar"/>
    <w:uiPriority w:val="99"/>
    <w:unhideWhenUsed/>
    <w:rsid w:val="009F11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114A"/>
  </w:style>
  <w:style w:type="paragraph" w:styleId="AltBilgi">
    <w:name w:val="footer"/>
    <w:basedOn w:val="Normal"/>
    <w:link w:val="AltBilgiChar"/>
    <w:uiPriority w:val="99"/>
    <w:unhideWhenUsed/>
    <w:rsid w:val="009F11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114A"/>
  </w:style>
  <w:style w:type="character" w:styleId="Kpr">
    <w:name w:val="Hyperlink"/>
    <w:basedOn w:val="VarsaylanParagrafYazTipi"/>
    <w:uiPriority w:val="99"/>
    <w:unhideWhenUsed/>
    <w:rsid w:val="00921A55"/>
    <w:rPr>
      <w:color w:val="0563C1" w:themeColor="hyperlink"/>
      <w:u w:val="single"/>
    </w:rPr>
  </w:style>
  <w:style w:type="table" w:styleId="TabloKlavuzu">
    <w:name w:val="Table Grid"/>
    <w:basedOn w:val="NormalTablo"/>
    <w:uiPriority w:val="39"/>
    <w:rsid w:val="00E320BB"/>
    <w:pPr>
      <w:spacing w:after="0" w:line="240" w:lineRule="auto"/>
    </w:pPr>
    <w:rPr>
      <w:rFonts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1B389E"/>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209639">
      <w:bodyDiv w:val="1"/>
      <w:marLeft w:val="0"/>
      <w:marRight w:val="0"/>
      <w:marTop w:val="0"/>
      <w:marBottom w:val="0"/>
      <w:divBdr>
        <w:top w:val="none" w:sz="0" w:space="0" w:color="auto"/>
        <w:left w:val="none" w:sz="0" w:space="0" w:color="auto"/>
        <w:bottom w:val="none" w:sz="0" w:space="0" w:color="auto"/>
        <w:right w:val="none" w:sz="0" w:space="0" w:color="auto"/>
      </w:divBdr>
      <w:divsChild>
        <w:div w:id="1866401747">
          <w:marLeft w:val="120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nguages.oup.com/google-dictionary-tr/" TargetMode="External"/><Relationship Id="rId13" Type="http://schemas.openxmlformats.org/officeDocument/2006/relationships/hyperlink" Target="https://www.sciencedirect.com/science/journal/15684946/38/supp/C" TargetMode="External"/><Relationship Id="rId18" Type="http://schemas.openxmlformats.org/officeDocument/2006/relationships/hyperlink" Target="https://www.sciencedirect.com/science/article/abs/pii/S156849461500612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direct.com/science/article/abs/pii/S1568494615006122" TargetMode="External"/><Relationship Id="rId17" Type="http://schemas.openxmlformats.org/officeDocument/2006/relationships/hyperlink" Target="https://www.sciencedirect.com/science/article/abs/pii/S1568494615006122" TargetMode="External"/><Relationship Id="rId2" Type="http://schemas.openxmlformats.org/officeDocument/2006/relationships/numbering" Target="numbering.xml"/><Relationship Id="rId16" Type="http://schemas.openxmlformats.org/officeDocument/2006/relationships/hyperlink" Target="https://www.sciencedirect.com/science/journal/1568494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abs/pii/S1568494615006122" TargetMode="External"/><Relationship Id="rId5" Type="http://schemas.openxmlformats.org/officeDocument/2006/relationships/webSettings" Target="webSettings.xml"/><Relationship Id="rId15" Type="http://schemas.openxmlformats.org/officeDocument/2006/relationships/hyperlink" Target="https://www.tandfonline.com/author/Scoones%2C+Ian" TargetMode="External"/><Relationship Id="rId10" Type="http://schemas.openxmlformats.org/officeDocument/2006/relationships/hyperlink" Target="https://www.sciencedirect.com/science/journal/15684946" TargetMode="External"/><Relationship Id="rId19" Type="http://schemas.openxmlformats.org/officeDocument/2006/relationships/hyperlink" Target="https://www.sciencedirect.com/science/journal/15684946/38/supp/C" TargetMode="External"/><Relationship Id="rId4" Type="http://schemas.openxmlformats.org/officeDocument/2006/relationships/settings" Target="settings.xml"/><Relationship Id="rId9" Type="http://schemas.openxmlformats.org/officeDocument/2006/relationships/hyperlink" Target="https://www.tandfonline.com/author/Scoones%2C+Ian" TargetMode="External"/><Relationship Id="rId14" Type="http://schemas.openxmlformats.org/officeDocument/2006/relationships/hyperlink" Target="https://languages.oup.com/google-dictionary-tr/"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1EB6-CF75-41B8-BAB7-2D240B35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10</Pages>
  <Words>6461</Words>
  <Characters>36833</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gokhanno</dc:creator>
  <cp:keywords/>
  <dc:description/>
  <cp:lastModifiedBy>gokhanno</cp:lastModifiedBy>
  <cp:revision>13</cp:revision>
  <dcterms:created xsi:type="dcterms:W3CDTF">2021-02-09T10:11:00Z</dcterms:created>
  <dcterms:modified xsi:type="dcterms:W3CDTF">2021-02-23T13:56:00Z</dcterms:modified>
</cp:coreProperties>
</file>