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38642" w14:textId="3D4825E9" w:rsidR="00365F51" w:rsidRPr="00365F51" w:rsidRDefault="00EC6EFB" w:rsidP="00365F51">
      <w:pPr>
        <w:jc w:val="center"/>
        <w:rPr>
          <w:rFonts w:ascii="Times New Roman" w:hAnsi="Times New Roman" w:cs="Times New Roman"/>
          <w:b/>
          <w:sz w:val="28"/>
          <w:szCs w:val="28"/>
        </w:rPr>
      </w:pPr>
      <w:r>
        <w:rPr>
          <w:rFonts w:ascii="Times New Roman" w:hAnsi="Times New Roman" w:cs="Times New Roman"/>
          <w:b/>
          <w:sz w:val="28"/>
          <w:szCs w:val="28"/>
        </w:rPr>
        <w:t>I</w:t>
      </w:r>
      <w:r w:rsidRPr="00365F51">
        <w:rPr>
          <w:rFonts w:ascii="Times New Roman" w:hAnsi="Times New Roman" w:cs="Times New Roman"/>
          <w:b/>
          <w:sz w:val="28"/>
          <w:szCs w:val="28"/>
        </w:rPr>
        <w:t xml:space="preserve">nvestigation </w:t>
      </w:r>
      <w:r>
        <w:rPr>
          <w:rFonts w:ascii="Times New Roman" w:hAnsi="Times New Roman" w:cs="Times New Roman"/>
          <w:b/>
          <w:sz w:val="28"/>
          <w:szCs w:val="28"/>
        </w:rPr>
        <w:t>o</w:t>
      </w:r>
      <w:r w:rsidRPr="00365F51">
        <w:rPr>
          <w:rFonts w:ascii="Times New Roman" w:hAnsi="Times New Roman" w:cs="Times New Roman"/>
          <w:b/>
          <w:sz w:val="28"/>
          <w:szCs w:val="28"/>
        </w:rPr>
        <w:t xml:space="preserve">f </w:t>
      </w:r>
      <w:r>
        <w:rPr>
          <w:rFonts w:ascii="Times New Roman" w:hAnsi="Times New Roman" w:cs="Times New Roman"/>
          <w:b/>
          <w:sz w:val="28"/>
          <w:szCs w:val="28"/>
        </w:rPr>
        <w:t>t</w:t>
      </w:r>
      <w:r w:rsidRPr="00365F51">
        <w:rPr>
          <w:rFonts w:ascii="Times New Roman" w:hAnsi="Times New Roman" w:cs="Times New Roman"/>
          <w:b/>
          <w:sz w:val="28"/>
          <w:szCs w:val="28"/>
        </w:rPr>
        <w:t xml:space="preserve">he relationship between AMH, IL18 and IL-6 with obesity and polycystic ovary syndrome in </w:t>
      </w:r>
      <w:r>
        <w:rPr>
          <w:rFonts w:ascii="Times New Roman" w:hAnsi="Times New Roman" w:cs="Times New Roman"/>
          <w:b/>
          <w:sz w:val="28"/>
          <w:szCs w:val="28"/>
        </w:rPr>
        <w:t>I</w:t>
      </w:r>
      <w:r w:rsidRPr="00365F51">
        <w:rPr>
          <w:rFonts w:ascii="Times New Roman" w:hAnsi="Times New Roman" w:cs="Times New Roman"/>
          <w:b/>
          <w:sz w:val="28"/>
          <w:szCs w:val="28"/>
        </w:rPr>
        <w:t xml:space="preserve">raq women infertility </w:t>
      </w:r>
    </w:p>
    <w:p w14:paraId="2556BB2B" w14:textId="22557D88" w:rsidR="00890B2E" w:rsidRPr="00B7076A" w:rsidRDefault="00EC6EFB" w:rsidP="00365F51">
      <w:pPr>
        <w:spacing w:before="120" w:after="120"/>
        <w:jc w:val="center"/>
        <w:rPr>
          <w:rFonts w:cstheme="minorHAnsi"/>
          <w:b/>
          <w:vertAlign w:val="superscript"/>
        </w:rPr>
      </w:pPr>
      <w:r w:rsidRPr="00365F51">
        <w:rPr>
          <w:rFonts w:ascii="Times New Roman" w:hAnsi="Times New Roman" w:cs="Times New Roman"/>
          <w:b/>
          <w:i/>
        </w:rPr>
        <w:t>Khitam Majeed FLAYYİH</w:t>
      </w:r>
      <w:r>
        <w:rPr>
          <w:rFonts w:ascii="Times New Roman" w:hAnsi="Times New Roman" w:cs="Times New Roman"/>
          <w:b/>
          <w:i/>
          <w:vertAlign w:val="superscript"/>
        </w:rPr>
        <w:t>1,</w:t>
      </w:r>
      <w:r w:rsidRPr="00F07AEF">
        <w:rPr>
          <w:rFonts w:ascii="Times New Roman" w:hAnsi="Times New Roman" w:cs="Times New Roman"/>
          <w:b/>
          <w:i/>
          <w:vertAlign w:val="superscript"/>
        </w:rPr>
        <w:t>*</w:t>
      </w:r>
      <w:r>
        <w:rPr>
          <w:rFonts w:ascii="Times New Roman" w:hAnsi="Times New Roman" w:cs="Times New Roman"/>
          <w:b/>
          <w:i/>
          <w:vertAlign w:val="superscript"/>
        </w:rPr>
        <w:t xml:space="preserve"> </w:t>
      </w:r>
      <w:r w:rsidRPr="00F07AEF">
        <w:rPr>
          <w:rFonts w:ascii="Times New Roman" w:hAnsi="Times New Roman" w:cs="Times New Roman"/>
          <w:b/>
          <w:i/>
          <w:noProof/>
          <w:lang w:val="en-US"/>
        </w:rPr>
        <w:drawing>
          <wp:inline distT="0" distB="0" distL="0" distR="0" wp14:anchorId="5CDE419D" wp14:editId="5587FD20">
            <wp:extent cx="155575" cy="155575"/>
            <wp:effectExtent l="0" t="0" r="0" b="0"/>
            <wp:docPr id="4" name="Resim 4"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Pr>
          <w:rFonts w:cstheme="minorHAnsi"/>
          <w:b/>
          <w:i/>
        </w:rPr>
        <w:t xml:space="preserve">, </w:t>
      </w:r>
      <w:r w:rsidR="00365F51" w:rsidRPr="00365F51">
        <w:rPr>
          <w:rFonts w:ascii="Times New Roman" w:hAnsi="Times New Roman" w:cs="Times New Roman"/>
          <w:b/>
          <w:i/>
        </w:rPr>
        <w:t>Melike BİLGİ KAMAÇ</w:t>
      </w:r>
      <w:r>
        <w:rPr>
          <w:rFonts w:ascii="Times New Roman" w:hAnsi="Times New Roman" w:cs="Times New Roman"/>
          <w:b/>
          <w:i/>
          <w:vertAlign w:val="superscript"/>
        </w:rPr>
        <w:t>1</w:t>
      </w:r>
      <w:r w:rsidRPr="00F07AEF">
        <w:rPr>
          <w:rFonts w:ascii="Times New Roman" w:hAnsi="Times New Roman" w:cs="Times New Roman"/>
          <w:b/>
          <w:i/>
          <w:noProof/>
          <w:lang w:val="en-US"/>
        </w:rPr>
        <w:t xml:space="preserve"> </w:t>
      </w:r>
      <w:r w:rsidR="00890B2E" w:rsidRPr="00F07AEF">
        <w:rPr>
          <w:rFonts w:ascii="Times New Roman" w:hAnsi="Times New Roman" w:cs="Times New Roman"/>
          <w:b/>
          <w:i/>
          <w:noProof/>
          <w:lang w:val="en-US"/>
        </w:rPr>
        <w:drawing>
          <wp:inline distT="0" distB="0" distL="0" distR="0" wp14:anchorId="74393864" wp14:editId="52355D39">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25BB9">
        <w:rPr>
          <w:rFonts w:cstheme="minorHAnsi"/>
          <w:b/>
          <w:i/>
        </w:rPr>
        <w:t xml:space="preserve"> </w:t>
      </w:r>
    </w:p>
    <w:p w14:paraId="3AEC2165" w14:textId="77777777" w:rsidR="00EC6EFB" w:rsidRDefault="00EC6EFB" w:rsidP="00EC6EFB">
      <w:pPr>
        <w:autoSpaceDE w:val="0"/>
        <w:autoSpaceDN w:val="0"/>
        <w:spacing w:before="120" w:after="0"/>
        <w:jc w:val="center"/>
        <w:rPr>
          <w:rFonts w:ascii="Times New Roman" w:hAnsi="Times New Roman" w:cs="Times New Roman"/>
          <w:b/>
          <w:i/>
          <w:color w:val="FF0000"/>
          <w:sz w:val="18"/>
          <w:szCs w:val="18"/>
        </w:rPr>
      </w:pPr>
      <w:r w:rsidRPr="001558FC">
        <w:rPr>
          <w:rFonts w:ascii="Times New Roman" w:hAnsi="Times New Roman" w:cs="Times New Roman"/>
          <w:i/>
          <w:sz w:val="18"/>
          <w:szCs w:val="18"/>
          <w:vertAlign w:val="superscript"/>
        </w:rPr>
        <w:t>1</w:t>
      </w:r>
      <w:r>
        <w:rPr>
          <w:rFonts w:ascii="Times New Roman" w:eastAsia="MS Mincho" w:hAnsi="Times New Roman" w:cs="Times New Roman"/>
          <w:i/>
          <w:iCs/>
          <w:sz w:val="18"/>
          <w:szCs w:val="18"/>
        </w:rPr>
        <w:t xml:space="preserve">Science </w:t>
      </w:r>
      <w:r w:rsidRPr="001558FC">
        <w:rPr>
          <w:rFonts w:ascii="Times New Roman" w:eastAsia="MS Mincho" w:hAnsi="Times New Roman" w:cs="Times New Roman"/>
          <w:i/>
          <w:iCs/>
          <w:sz w:val="18"/>
          <w:szCs w:val="18"/>
        </w:rPr>
        <w:t xml:space="preserve">Faculty, </w:t>
      </w:r>
      <w:r>
        <w:rPr>
          <w:rFonts w:ascii="Times New Roman" w:eastAsia="MS Mincho" w:hAnsi="Times New Roman" w:cs="Times New Roman"/>
          <w:i/>
          <w:iCs/>
          <w:sz w:val="18"/>
          <w:szCs w:val="18"/>
        </w:rPr>
        <w:t xml:space="preserve">Chemistry </w:t>
      </w:r>
      <w:r w:rsidRPr="001558FC">
        <w:rPr>
          <w:rFonts w:ascii="Times New Roman" w:eastAsia="MS Mincho" w:hAnsi="Times New Roman" w:cs="Times New Roman"/>
          <w:i/>
          <w:iCs/>
          <w:sz w:val="18"/>
          <w:szCs w:val="18"/>
        </w:rPr>
        <w:t xml:space="preserve">Department, </w:t>
      </w:r>
      <w:r>
        <w:rPr>
          <w:rFonts w:ascii="Times New Roman" w:eastAsia="MS Mincho" w:hAnsi="Times New Roman" w:cs="Times New Roman"/>
          <w:i/>
          <w:iCs/>
          <w:sz w:val="18"/>
          <w:szCs w:val="18"/>
        </w:rPr>
        <w:t xml:space="preserve">Çankırı Karatekin </w:t>
      </w:r>
      <w:r w:rsidRPr="001558FC">
        <w:rPr>
          <w:rFonts w:ascii="Times New Roman" w:eastAsia="MS Mincho" w:hAnsi="Times New Roman" w:cs="Times New Roman"/>
          <w:i/>
          <w:iCs/>
          <w:sz w:val="18"/>
          <w:szCs w:val="18"/>
        </w:rPr>
        <w:t xml:space="preserve">University, </w:t>
      </w:r>
      <w:r>
        <w:rPr>
          <w:rFonts w:ascii="Times New Roman" w:eastAsia="MS Mincho" w:hAnsi="Times New Roman" w:cs="Times New Roman"/>
          <w:i/>
          <w:iCs/>
          <w:sz w:val="18"/>
          <w:szCs w:val="18"/>
        </w:rPr>
        <w:t>Çankırı</w:t>
      </w:r>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Turkey</w:t>
      </w:r>
      <w:r>
        <w:rPr>
          <w:rFonts w:ascii="Times New Roman" w:hAnsi="Times New Roman" w:cs="Times New Roman"/>
          <w:sz w:val="18"/>
          <w:szCs w:val="18"/>
        </w:rPr>
        <w:t xml:space="preserve"> </w:t>
      </w:r>
      <w:r w:rsidRPr="00F07AEF">
        <w:rPr>
          <w:rFonts w:cstheme="minorHAnsi"/>
          <w:b/>
          <w:i/>
          <w:vertAlign w:val="superscript"/>
        </w:rPr>
        <w:t xml:space="preserve"> </w:t>
      </w:r>
    </w:p>
    <w:p w14:paraId="2AC125AE" w14:textId="100C42E8" w:rsidR="00890B2E" w:rsidRPr="00F07AEF" w:rsidRDefault="00890B2E" w:rsidP="001558FC">
      <w:pPr>
        <w:spacing w:after="0"/>
        <w:rPr>
          <w:rFonts w:ascii="Times New Roman" w:hAnsi="Times New Roman" w:cs="Times New Roman"/>
          <w:i/>
          <w:color w:val="000000" w:themeColor="text1"/>
          <w:sz w:val="20"/>
          <w:szCs w:val="20"/>
          <w:lang w:val="en-US"/>
        </w:rPr>
      </w:pP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p>
    <w:tbl>
      <w:tblPr>
        <w:tblStyle w:val="TableGrid"/>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16"/>
      </w:tblGrid>
      <w:tr w:rsidR="001558FC" w:rsidRPr="00F56331" w14:paraId="4166A5D6" w14:textId="77777777" w:rsidTr="00C6687A">
        <w:trPr>
          <w:trHeight w:val="4051"/>
        </w:trPr>
        <w:tc>
          <w:tcPr>
            <w:tcW w:w="10016" w:type="dxa"/>
            <w:shd w:val="clear" w:color="auto" w:fill="FFFFFF" w:themeFill="background1"/>
          </w:tcPr>
          <w:p w14:paraId="1CFD4C30" w14:textId="65D65F74"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3C608842" w14:textId="127361DE" w:rsidR="001558FC" w:rsidRPr="00E447ED" w:rsidRDefault="00F13DFC" w:rsidP="009A05F5">
            <w:pPr>
              <w:shd w:val="clear" w:color="auto" w:fill="D9D9D9" w:themeFill="background1" w:themeFillShade="D9"/>
              <w:jc w:val="both"/>
              <w:rPr>
                <w:rFonts w:ascii="Times New Roman" w:hAnsi="Times New Roman" w:cs="Times New Roman"/>
                <w:sz w:val="20"/>
                <w:szCs w:val="20"/>
                <w:lang w:val="tr-TR"/>
              </w:rPr>
            </w:pPr>
            <w:r w:rsidRPr="00F13DFC">
              <w:rPr>
                <w:rFonts w:ascii="Times New Roman" w:hAnsi="Times New Roman" w:cs="Times New Roman"/>
                <w:sz w:val="20"/>
                <w:szCs w:val="20"/>
                <w:lang w:val="tr-TR"/>
              </w:rPr>
              <w:t>In women of reproductive age, polycystic ovarian syndrome (PCO</w:t>
            </w:r>
            <w:r w:rsidRPr="00E94E2E">
              <w:rPr>
                <w:rFonts w:ascii="Times New Roman" w:hAnsi="Times New Roman" w:cs="Times New Roman"/>
                <w:sz w:val="20"/>
                <w:szCs w:val="20"/>
                <w:vertAlign w:val="subscript"/>
                <w:lang w:val="tr-TR"/>
              </w:rPr>
              <w:t>S</w:t>
            </w:r>
            <w:r w:rsidRPr="00F13DFC">
              <w:rPr>
                <w:rFonts w:ascii="Times New Roman" w:hAnsi="Times New Roman" w:cs="Times New Roman"/>
                <w:sz w:val="20"/>
                <w:szCs w:val="20"/>
                <w:lang w:val="tr-TR"/>
              </w:rPr>
              <w:t>) is a hormonal disorder that affects a considerable percentage of the population. Women who suffer from PCO</w:t>
            </w:r>
            <w:r w:rsidRPr="00E94E2E">
              <w:rPr>
                <w:rFonts w:ascii="Times New Roman" w:hAnsi="Times New Roman" w:cs="Times New Roman"/>
                <w:sz w:val="20"/>
                <w:szCs w:val="20"/>
                <w:vertAlign w:val="subscript"/>
                <w:lang w:val="tr-TR"/>
              </w:rPr>
              <w:t>S</w:t>
            </w:r>
            <w:r w:rsidRPr="00F13DFC">
              <w:rPr>
                <w:rFonts w:ascii="Times New Roman" w:hAnsi="Times New Roman" w:cs="Times New Roman"/>
                <w:sz w:val="20"/>
                <w:szCs w:val="20"/>
                <w:lang w:val="tr-TR"/>
              </w:rPr>
              <w:t xml:space="preserve"> may have irregular or prolonged menstrual periods, as well as high levels of the male hormone testosterone (androgen</w:t>
            </w:r>
            <w:r w:rsidR="00C6687A" w:rsidRPr="00F13DFC">
              <w:rPr>
                <w:rFonts w:ascii="Times New Roman" w:hAnsi="Times New Roman" w:cs="Times New Roman"/>
                <w:sz w:val="20"/>
                <w:szCs w:val="20"/>
                <w:lang w:val="tr-TR"/>
              </w:rPr>
              <w:t>)</w:t>
            </w:r>
            <w:r w:rsidR="00C6687A">
              <w:rPr>
                <w:rFonts w:ascii="Times New Roman" w:hAnsi="Times New Roman" w:cs="Times New Roman"/>
                <w:sz w:val="20"/>
                <w:szCs w:val="20"/>
                <w:lang w:val="tr-TR"/>
              </w:rPr>
              <w:t xml:space="preserve"> [</w:t>
            </w:r>
            <w:r>
              <w:rPr>
                <w:rFonts w:ascii="Times New Roman" w:hAnsi="Times New Roman" w:cs="Times New Roman"/>
                <w:sz w:val="20"/>
                <w:szCs w:val="20"/>
                <w:lang w:val="tr-TR"/>
              </w:rPr>
              <w:t>1,2]</w:t>
            </w:r>
            <w:r w:rsidRPr="00F13DFC">
              <w:rPr>
                <w:rFonts w:ascii="Times New Roman" w:hAnsi="Times New Roman" w:cs="Times New Roman"/>
                <w:sz w:val="20"/>
                <w:szCs w:val="20"/>
                <w:lang w:val="tr-TR"/>
              </w:rPr>
              <w:t>. Several studies have shown that PCO</w:t>
            </w:r>
            <w:r w:rsidRPr="00E94E2E">
              <w:rPr>
                <w:rFonts w:ascii="Times New Roman" w:hAnsi="Times New Roman" w:cs="Times New Roman"/>
                <w:sz w:val="20"/>
                <w:szCs w:val="20"/>
                <w:vertAlign w:val="subscript"/>
                <w:lang w:val="tr-TR"/>
              </w:rPr>
              <w:t>S</w:t>
            </w:r>
            <w:r w:rsidRPr="00F13DFC">
              <w:rPr>
                <w:rFonts w:ascii="Times New Roman" w:hAnsi="Times New Roman" w:cs="Times New Roman"/>
                <w:sz w:val="20"/>
                <w:szCs w:val="20"/>
                <w:lang w:val="tr-TR"/>
              </w:rPr>
              <w:t xml:space="preserve"> is associated with a pro-inflammatory state, and persistent low-grade inflammation is thought to be a significant factor to the pathogenesis of </w:t>
            </w:r>
            <w:r w:rsidR="00C6687A" w:rsidRPr="00F13DFC">
              <w:rPr>
                <w:rFonts w:ascii="Times New Roman" w:hAnsi="Times New Roman" w:cs="Times New Roman"/>
                <w:sz w:val="20"/>
                <w:szCs w:val="20"/>
                <w:lang w:val="tr-TR"/>
              </w:rPr>
              <w:t>PCO</w:t>
            </w:r>
            <w:r w:rsidR="00C6687A" w:rsidRPr="00E94E2E">
              <w:rPr>
                <w:rFonts w:ascii="Times New Roman" w:hAnsi="Times New Roman" w:cs="Times New Roman"/>
                <w:sz w:val="20"/>
                <w:szCs w:val="20"/>
                <w:vertAlign w:val="subscript"/>
                <w:lang w:val="tr-TR"/>
              </w:rPr>
              <w:t>S</w:t>
            </w:r>
            <w:r w:rsidR="00C6687A">
              <w:rPr>
                <w:rFonts w:ascii="Times New Roman" w:hAnsi="Times New Roman" w:cs="Times New Roman"/>
                <w:sz w:val="20"/>
                <w:szCs w:val="20"/>
                <w:lang w:val="tr-TR"/>
              </w:rPr>
              <w:t xml:space="preserve"> [</w:t>
            </w:r>
            <w:r>
              <w:rPr>
                <w:rFonts w:ascii="Times New Roman" w:hAnsi="Times New Roman" w:cs="Times New Roman"/>
                <w:sz w:val="20"/>
                <w:szCs w:val="20"/>
                <w:lang w:val="tr-TR"/>
              </w:rPr>
              <w:t>3]</w:t>
            </w:r>
            <w:r w:rsidRPr="00F13DFC">
              <w:rPr>
                <w:rFonts w:ascii="Times New Roman" w:hAnsi="Times New Roman" w:cs="Times New Roman"/>
                <w:sz w:val="20"/>
                <w:szCs w:val="20"/>
                <w:lang w:val="tr-TR"/>
              </w:rPr>
              <w:t xml:space="preserve">. </w:t>
            </w:r>
            <w:r w:rsidR="009A05F5" w:rsidRPr="009A05F5">
              <w:rPr>
                <w:rFonts w:ascii="Times New Roman" w:hAnsi="Times New Roman" w:cs="Times New Roman"/>
                <w:sz w:val="20"/>
                <w:szCs w:val="20"/>
              </w:rPr>
              <w:t xml:space="preserve">This study aims to study the study of AMH hormone and some immunological tests such as IL18 and IL-6 with obesity and its relationship to the occurrence of PCOS and infertility in Iraqi women and study the relationship between them. The study included 130 participants, and it was divided into three groups: group A and group B, which represent patients, and group C, which represent controls. The study indicated the importance of age for women with polycystic ovary disease. In the same study, weight had a strong direct effect on the development of the disease in women. AMH levels were not significantly </w:t>
            </w:r>
            <w:r w:rsidR="00C6687A" w:rsidRPr="009A05F5">
              <w:rPr>
                <w:rFonts w:ascii="Times New Roman" w:hAnsi="Times New Roman" w:cs="Times New Roman"/>
                <w:sz w:val="20"/>
                <w:szCs w:val="20"/>
              </w:rPr>
              <w:t>affected,</w:t>
            </w:r>
            <w:r w:rsidR="009A05F5" w:rsidRPr="009A05F5">
              <w:rPr>
                <w:rFonts w:ascii="Times New Roman" w:hAnsi="Times New Roman" w:cs="Times New Roman"/>
                <w:sz w:val="20"/>
                <w:szCs w:val="20"/>
              </w:rPr>
              <w:t xml:space="preserve"> and it may be because women are taking too much treatment. Immunological markers had an effective role, as the levels of </w:t>
            </w:r>
            <w:r w:rsidR="00740B83">
              <w:rPr>
                <w:rFonts w:ascii="Times New Roman" w:hAnsi="Times New Roman" w:cs="Times New Roman"/>
                <w:sz w:val="20"/>
                <w:szCs w:val="20"/>
              </w:rPr>
              <w:t>IL</w:t>
            </w:r>
            <w:r w:rsidR="009A05F5" w:rsidRPr="009A05F5">
              <w:rPr>
                <w:rFonts w:ascii="Times New Roman" w:hAnsi="Times New Roman" w:cs="Times New Roman"/>
                <w:sz w:val="20"/>
                <w:szCs w:val="20"/>
              </w:rPr>
              <w:t>n-6 were significantly affected when the results were compared with the control group. When Pearson's test was performed, there was a correlation between the hormone anti-morin, weight, calcium, white blood cells, and blood platelets</w:t>
            </w:r>
            <w:r w:rsidR="009A05F5" w:rsidRPr="009A05F5">
              <w:rPr>
                <w:rFonts w:ascii="Times New Roman" w:hAnsi="Times New Roman" w:cs="Times New Roman"/>
                <w:sz w:val="20"/>
                <w:szCs w:val="20"/>
                <w:lang w:val="tr-TR"/>
              </w:rPr>
              <w:t>.</w:t>
            </w:r>
          </w:p>
          <w:p w14:paraId="1180FF40" w14:textId="77777777" w:rsidR="0085201C" w:rsidRPr="007F5C18" w:rsidRDefault="0085201C" w:rsidP="005F0644">
            <w:pPr>
              <w:shd w:val="clear" w:color="auto" w:fill="D9D9D9" w:themeFill="background1" w:themeFillShade="D9"/>
              <w:jc w:val="both"/>
              <w:rPr>
                <w:rFonts w:ascii="Times New Roman" w:hAnsi="Times New Roman"/>
                <w:sz w:val="20"/>
              </w:rPr>
            </w:pPr>
          </w:p>
          <w:p w14:paraId="74708F9F" w14:textId="77777777" w:rsidR="00C6687A" w:rsidRDefault="00C6687A" w:rsidP="00C6687A">
            <w:pPr>
              <w:pStyle w:val="keywords"/>
              <w:spacing w:after="0"/>
              <w:ind w:firstLine="0"/>
              <w:rPr>
                <w:rFonts w:eastAsia="MS Mincho"/>
                <w:sz w:val="20"/>
                <w:szCs w:val="20"/>
                <w:lang w:val="tr-TR"/>
              </w:rPr>
            </w:pPr>
          </w:p>
          <w:p w14:paraId="109F1148" w14:textId="55511CB1" w:rsidR="001558FC" w:rsidRPr="00C6687A" w:rsidRDefault="00C6687A" w:rsidP="00C6687A">
            <w:pPr>
              <w:pStyle w:val="keywords"/>
              <w:spacing w:after="0"/>
              <w:ind w:firstLine="0"/>
              <w:rPr>
                <w:rFonts w:eastAsia="MS Mincho"/>
                <w:sz w:val="20"/>
                <w:szCs w:val="20"/>
              </w:rPr>
            </w:pPr>
            <w:r w:rsidRPr="00766F99">
              <w:rPr>
                <w:rFonts w:eastAsia="MS Mincho"/>
                <w:sz w:val="20"/>
                <w:szCs w:val="20"/>
                <w:lang w:val="tr-TR"/>
              </w:rPr>
              <w:t xml:space="preserve">Keywords: </w:t>
            </w:r>
            <w:r w:rsidRPr="00C6687A">
              <w:rPr>
                <w:rFonts w:eastAsia="MS Mincho"/>
                <w:b w:val="0"/>
                <w:bCs w:val="0"/>
                <w:sz w:val="20"/>
                <w:szCs w:val="20"/>
              </w:rPr>
              <w:t>AMH,  IL6, IL18, PCOs, Infertility</w:t>
            </w:r>
          </w:p>
        </w:tc>
      </w:tr>
    </w:tbl>
    <w:p w14:paraId="04D1D93A" w14:textId="77777777" w:rsidR="00C6687A" w:rsidRDefault="00C6687A" w:rsidP="00C6687A">
      <w:pPr>
        <w:spacing w:after="0" w:line="23" w:lineRule="atLeast"/>
        <w:jc w:val="both"/>
        <w:rPr>
          <w:rFonts w:ascii="Times New Roman" w:hAnsi="Times New Roman" w:cs="Times New Roman"/>
          <w:b/>
          <w:sz w:val="24"/>
          <w:szCs w:val="24"/>
          <w:lang w:val="en-US" w:eastAsia="tr-TR"/>
        </w:rPr>
      </w:pPr>
    </w:p>
    <w:p w14:paraId="6A70E17A" w14:textId="133C2130" w:rsidR="00B976E8" w:rsidRDefault="00F803B1" w:rsidP="00C6687A">
      <w:pPr>
        <w:spacing w:after="0" w:line="23" w:lineRule="atLeast"/>
        <w:jc w:val="both"/>
        <w:rPr>
          <w:rFonts w:ascii="Times New Roman" w:eastAsia="Times New Roman" w:hAnsi="Times New Roman" w:cs="Times New Roman"/>
          <w:color w:val="FF0000"/>
          <w:shd w:val="clear" w:color="auto" w:fill="FFFFFF"/>
          <w:lang w:val="en-US" w:eastAsia="tr-TR"/>
        </w:rPr>
      </w:pPr>
      <w:r w:rsidRPr="00F13DFC">
        <w:rPr>
          <w:rFonts w:ascii="Times New Roman" w:hAnsi="Times New Roman" w:cs="Times New Roman"/>
          <w:b/>
          <w:sz w:val="24"/>
          <w:szCs w:val="24"/>
          <w:lang w:val="en-US" w:eastAsia="tr-TR"/>
        </w:rPr>
        <w:t>References</w:t>
      </w:r>
      <w:r w:rsidR="00B976E8" w:rsidRPr="00F13DFC">
        <w:rPr>
          <w:rFonts w:ascii="Times New Roman" w:hAnsi="Times New Roman" w:cs="Times New Roman"/>
          <w:b/>
          <w:sz w:val="24"/>
          <w:szCs w:val="24"/>
          <w:lang w:val="en-US" w:eastAsia="tr-TR"/>
        </w:rPr>
        <w:t xml:space="preserve"> </w:t>
      </w:r>
    </w:p>
    <w:p w14:paraId="30AF9D74" w14:textId="77777777" w:rsidR="00F13DFC" w:rsidRPr="00F13DFC" w:rsidRDefault="00F13DFC" w:rsidP="00C6687A">
      <w:pPr>
        <w:spacing w:after="0" w:line="23" w:lineRule="atLeast"/>
        <w:jc w:val="both"/>
        <w:rPr>
          <w:rFonts w:ascii="Times New Roman" w:eastAsia="Times New Roman" w:hAnsi="Times New Roman" w:cs="Times New Roman"/>
          <w:iCs/>
          <w:lang w:eastAsia="tr-TR"/>
        </w:rPr>
      </w:pPr>
    </w:p>
    <w:p w14:paraId="35F56A50" w14:textId="7F9943EC" w:rsidR="00F82C0C" w:rsidRPr="00365F51" w:rsidRDefault="00365F51" w:rsidP="00C6687A">
      <w:pPr>
        <w:pStyle w:val="ListParagraph"/>
        <w:widowControl w:val="0"/>
        <w:numPr>
          <w:ilvl w:val="0"/>
          <w:numId w:val="31"/>
        </w:numPr>
        <w:shd w:val="clear" w:color="auto" w:fill="FFFFFF"/>
        <w:suppressAutoHyphens/>
        <w:ind w:left="283" w:hanging="425"/>
        <w:jc w:val="both"/>
        <w:rPr>
          <w:rFonts w:ascii="Times New Roman" w:hAnsi="Times New Roman" w:cs="Times New Roman"/>
          <w:iCs/>
          <w:color w:val="222222"/>
          <w:shd w:val="clear" w:color="auto" w:fill="FFFFFF"/>
          <w:lang w:val="en-US"/>
        </w:rPr>
      </w:pPr>
      <w:r w:rsidRPr="00365F51">
        <w:rPr>
          <w:rFonts w:ascii="Times New Roman" w:hAnsi="Times New Roman" w:cs="Times New Roman"/>
          <w:iCs/>
          <w:color w:val="222222"/>
          <w:shd w:val="clear" w:color="auto" w:fill="FFFFFF"/>
          <w:lang w:val="en-US"/>
        </w:rPr>
        <w:t>Mykhalchenko, K., Lizneva, D., Trofimova, T., Walker, W., Suturina, L., Diamond, M. P. and Azziz, R. (2017). Genetics of polycystic ovary syndrome. </w:t>
      </w:r>
      <w:r w:rsidRPr="00365F51">
        <w:rPr>
          <w:rFonts w:ascii="Times New Roman" w:hAnsi="Times New Roman" w:cs="Times New Roman"/>
          <w:i/>
          <w:color w:val="222222"/>
          <w:shd w:val="clear" w:color="auto" w:fill="FFFFFF"/>
          <w:lang w:val="en-US"/>
        </w:rPr>
        <w:t>Expert Review of Molecular Diagnostics</w:t>
      </w:r>
      <w:r w:rsidRPr="00365F51">
        <w:rPr>
          <w:rFonts w:ascii="Times New Roman" w:hAnsi="Times New Roman" w:cs="Times New Roman"/>
          <w:iCs/>
          <w:color w:val="222222"/>
          <w:shd w:val="clear" w:color="auto" w:fill="FFFFFF"/>
          <w:lang w:val="en-US"/>
        </w:rPr>
        <w:t>, 17(7): 723-733.</w:t>
      </w:r>
    </w:p>
    <w:p w14:paraId="6364B6DB" w14:textId="019933B0" w:rsidR="00365F51" w:rsidRPr="00365F51" w:rsidRDefault="00365F51" w:rsidP="00C6687A">
      <w:pPr>
        <w:pStyle w:val="ListParagraph"/>
        <w:widowControl w:val="0"/>
        <w:numPr>
          <w:ilvl w:val="0"/>
          <w:numId w:val="31"/>
        </w:numPr>
        <w:shd w:val="clear" w:color="auto" w:fill="FFFFFF"/>
        <w:suppressAutoHyphens/>
        <w:ind w:left="284" w:hanging="426"/>
        <w:jc w:val="both"/>
        <w:rPr>
          <w:rFonts w:ascii="Times New Roman" w:hAnsi="Times New Roman" w:cs="Times New Roman"/>
          <w:iCs/>
          <w:color w:val="222222"/>
          <w:shd w:val="clear" w:color="auto" w:fill="FFFFFF"/>
          <w:lang w:val="en-US"/>
        </w:rPr>
      </w:pPr>
      <w:r w:rsidRPr="00365F51">
        <w:rPr>
          <w:rFonts w:ascii="Times New Roman" w:hAnsi="Times New Roman" w:cs="Times New Roman"/>
          <w:iCs/>
          <w:color w:val="222222"/>
          <w:shd w:val="clear" w:color="auto" w:fill="FFFFFF"/>
          <w:lang w:val="en-US"/>
        </w:rPr>
        <w:t>Pasquali, R. (2018). Contemporary approaches to the management of polycystic ovary syndrome. </w:t>
      </w:r>
      <w:r w:rsidRPr="00365F51">
        <w:rPr>
          <w:rFonts w:ascii="Times New Roman" w:hAnsi="Times New Roman" w:cs="Times New Roman"/>
          <w:i/>
          <w:color w:val="222222"/>
          <w:shd w:val="clear" w:color="auto" w:fill="FFFFFF"/>
          <w:lang w:val="en-US"/>
        </w:rPr>
        <w:t>Therapeutic Advances in Endocrinology and Metabolism</w:t>
      </w:r>
      <w:r w:rsidRPr="00365F51">
        <w:rPr>
          <w:rFonts w:ascii="Times New Roman" w:hAnsi="Times New Roman" w:cs="Times New Roman"/>
          <w:iCs/>
          <w:color w:val="222222"/>
          <w:shd w:val="clear" w:color="auto" w:fill="FFFFFF"/>
          <w:lang w:val="en-US"/>
        </w:rPr>
        <w:t>, 9(4): 123-134.</w:t>
      </w:r>
    </w:p>
    <w:p w14:paraId="523B9F07" w14:textId="5D013ECD" w:rsidR="00540509" w:rsidRPr="00365F51" w:rsidRDefault="00365F51" w:rsidP="00C6687A">
      <w:pPr>
        <w:pStyle w:val="ListParagraph"/>
        <w:widowControl w:val="0"/>
        <w:numPr>
          <w:ilvl w:val="0"/>
          <w:numId w:val="31"/>
        </w:numPr>
        <w:shd w:val="clear" w:color="auto" w:fill="FFFFFF"/>
        <w:suppressAutoHyphens/>
        <w:ind w:left="284" w:hanging="426"/>
        <w:jc w:val="both"/>
        <w:rPr>
          <w:rFonts w:ascii="Times New Roman" w:hAnsi="Times New Roman" w:cs="Times New Roman"/>
          <w:iCs/>
          <w:color w:val="222222"/>
          <w:shd w:val="clear" w:color="auto" w:fill="FFFFFF"/>
          <w:lang w:val="en-US"/>
        </w:rPr>
      </w:pPr>
      <w:r w:rsidRPr="00365F51">
        <w:rPr>
          <w:rFonts w:ascii="Times New Roman" w:hAnsi="Times New Roman" w:cs="Times New Roman"/>
          <w:iCs/>
          <w:color w:val="222222"/>
          <w:shd w:val="clear" w:color="auto" w:fill="FFFFFF"/>
          <w:lang w:val="en-US"/>
        </w:rPr>
        <w:t>Bozdag, G., Mumusoglu, S., Zengin, D., Karabulut, E. and Yildiz, B. O. (2016). The prevalence and phenotypic features of polycystic ovary syndrome: a systematic review and meta-analysis</w:t>
      </w:r>
      <w:r w:rsidRPr="00365F51">
        <w:rPr>
          <w:rFonts w:ascii="Times New Roman" w:hAnsi="Times New Roman" w:cs="Times New Roman"/>
          <w:i/>
          <w:color w:val="222222"/>
          <w:shd w:val="clear" w:color="auto" w:fill="FFFFFF"/>
          <w:lang w:val="en-US"/>
        </w:rPr>
        <w:t>. Human Reproduction</w:t>
      </w:r>
      <w:r w:rsidRPr="00365F51">
        <w:rPr>
          <w:rFonts w:ascii="Times New Roman" w:hAnsi="Times New Roman" w:cs="Times New Roman"/>
          <w:iCs/>
          <w:color w:val="222222"/>
          <w:shd w:val="clear" w:color="auto" w:fill="FFFFFF"/>
          <w:lang w:val="en-US"/>
        </w:rPr>
        <w:t>, 3112: 2841-2855.</w:t>
      </w:r>
    </w:p>
    <w:p w14:paraId="2BED4F5A" w14:textId="13D336E3" w:rsidR="005A4189" w:rsidRPr="00EE3699" w:rsidRDefault="005A4189" w:rsidP="00C6687A">
      <w:pPr>
        <w:pStyle w:val="ListParagraph"/>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i/>
          <w:color w:val="FF0000"/>
          <w:lang w:eastAsia="tr-TR"/>
        </w:rPr>
        <w:sectPr w:rsidR="005A4189" w:rsidRPr="00EE3699" w:rsidSect="008E75E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1021" w:bottom="1418" w:left="1021" w:header="709" w:footer="709" w:gutter="0"/>
          <w:pgNumType w:start="1"/>
          <w:cols w:space="282"/>
          <w:titlePg/>
          <w:docGrid w:linePitch="360"/>
        </w:sectPr>
      </w:pPr>
    </w:p>
    <w:p w14:paraId="06F2334B" w14:textId="336E7714" w:rsidR="00540509" w:rsidRPr="00540509" w:rsidRDefault="00540509" w:rsidP="00365F51">
      <w:pPr>
        <w:pStyle w:val="ListParagraph"/>
        <w:widowControl w:val="0"/>
        <w:shd w:val="clear" w:color="auto" w:fill="FFFFFF"/>
        <w:suppressAutoHyphens/>
        <w:spacing w:after="0" w:line="23" w:lineRule="atLeast"/>
        <w:ind w:left="284"/>
        <w:contextualSpacing w:val="0"/>
        <w:jc w:val="both"/>
        <w:rPr>
          <w:rFonts w:ascii="Times New Roman" w:eastAsia="Times New Roman" w:hAnsi="Times New Roman" w:cs="Times New Roman"/>
          <w:color w:val="333333"/>
          <w:lang w:eastAsia="tr-TR"/>
        </w:rPr>
      </w:pPr>
    </w:p>
    <w:p w14:paraId="52C4B2E4" w14:textId="67DA171C" w:rsidR="0007224B" w:rsidRPr="00EC1C7D" w:rsidRDefault="0007224B" w:rsidP="00F803B1">
      <w:pPr>
        <w:jc w:val="both"/>
        <w:rPr>
          <w:rFonts w:ascii="Times New Roman" w:hAnsi="Times New Roman" w:cs="Times New Roman"/>
          <w:b/>
          <w:highlight w:val="yellow"/>
          <w:lang w:val="en-US" w:eastAsia="tr-TR"/>
        </w:rPr>
      </w:pPr>
    </w:p>
    <w:sectPr w:rsidR="0007224B" w:rsidRPr="00EC1C7D" w:rsidSect="008E75EF">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DCFF2" w14:textId="77777777" w:rsidR="00D15AEB" w:rsidRDefault="00D15AEB" w:rsidP="00A86FE2">
      <w:pPr>
        <w:spacing w:after="0"/>
      </w:pPr>
      <w:r>
        <w:separator/>
      </w:r>
    </w:p>
  </w:endnote>
  <w:endnote w:type="continuationSeparator" w:id="0">
    <w:p w14:paraId="4998E9E8" w14:textId="77777777" w:rsidR="00D15AEB" w:rsidRDefault="00D15AEB"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A2"/>
    <w:family w:val="swiss"/>
    <w:pitch w:val="variable"/>
    <w:sig w:usb0="E0002EFF" w:usb1="C000785B" w:usb2="00000009" w:usb3="00000000" w:csb0="000001FF" w:csb1="00000000"/>
  </w:font>
  <w:font w:name="ProgramThree">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charset w:val="80"/>
    <w:family w:val="auto"/>
    <w:notTrueType/>
    <w:pitch w:val="default"/>
    <w:sig w:usb0="00000203" w:usb1="08070000" w:usb2="00000010" w:usb3="00000000" w:csb0="00020005" w:csb1="00000000"/>
  </w:font>
  <w:font w:name="Times">
    <w:charset w:val="A2"/>
    <w:family w:val="roman"/>
    <w:pitch w:val="variable"/>
    <w:sig w:usb0="E0002EFF" w:usb1="C000785B" w:usb2="00000009" w:usb3="00000000" w:csb0="000001FF" w:csb1="00000000"/>
  </w:font>
  <w:font w:name="TimesNewRoman">
    <w:altName w:val="MS Gothic"/>
    <w:charset w:val="80"/>
    <w:family w:val="auto"/>
    <w:notTrueType/>
    <w:pitch w:val="default"/>
    <w:sig w:usb0="00000001" w:usb1="08070000" w:usb2="00000010" w:usb3="00000000" w:csb0="00020001" w:csb1="00000000"/>
  </w:font>
  <w:font w:name="MinionPro-Regular">
    <w:altName w:val="MS Mincho"/>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865B" w14:textId="77777777" w:rsidR="00AF3424" w:rsidRDefault="00AF3424">
    <w:pPr>
      <w:rPr>
        <w:rFonts w:asciiTheme="majorHAnsi" w:eastAsiaTheme="majorEastAsia" w:hAnsiTheme="majorHAnsi" w:cstheme="majorBidi"/>
      </w:rPr>
    </w:pPr>
    <w:r>
      <w:rPr>
        <w:rFonts w:asciiTheme="majorHAnsi" w:eastAsiaTheme="majorEastAsia" w:hAnsiTheme="majorHAnsi" w:cstheme="majorBidi"/>
        <w:noProof/>
        <w:lang w:val="en-US"/>
      </w:rPr>
      <mc:AlternateContent>
        <mc:Choice Requires="wps">
          <w:drawing>
            <wp:anchor distT="0" distB="0" distL="114300" distR="114300" simplePos="0" relativeHeight="251675648" behindDoc="0" locked="0" layoutInCell="1" allowOverlap="1" wp14:anchorId="74A060F3" wp14:editId="47B44F47">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294F55B1" w14:textId="77777777" w:rsidR="00AF3424" w:rsidRPr="00BA518C" w:rsidRDefault="00AF3424">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4A060F3" id="Oval 19" o:spid="_x0000_s1029" style="position:absolute;margin-left:232.5pt;margin-top:8.3pt;width:58.5pt;height:35.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" fillcolor="#00b0f0" stroked="f">
              <v:textbox>
                <w:txbxContent>
                  <w:p w14:paraId="294F55B1" w14:textId="77777777" w:rsidR="00AF3424" w:rsidRPr="00BA518C" w:rsidRDefault="00AF3424">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2C7AF22E" w14:textId="77777777" w:rsidR="00AF3424" w:rsidRDefault="00AF3424" w:rsidP="00CD3262">
    <w:pPr>
      <w:pStyle w:val="Footer"/>
      <w:tabs>
        <w:tab w:val="clear" w:pos="4703"/>
        <w:tab w:val="clear" w:pos="9406"/>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292913"/>
      <w:docPartObj>
        <w:docPartGallery w:val="Page Numbers (Bottom of Page)"/>
        <w:docPartUnique/>
      </w:docPartObj>
    </w:sdtPr>
    <w:sdtEndPr/>
    <w:sdtContent>
      <w:p w14:paraId="3BD0FCEB" w14:textId="67EB9097" w:rsidR="0007224B" w:rsidRDefault="0007224B">
        <w:pPr>
          <w:pStyle w:val="Footer"/>
          <w:jc w:val="center"/>
        </w:pPr>
        <w:r>
          <w:fldChar w:fldCharType="begin"/>
        </w:r>
        <w:r>
          <w:instrText>PAGE   \* MERGEFORMAT</w:instrText>
        </w:r>
        <w:r>
          <w:fldChar w:fldCharType="separate"/>
        </w:r>
        <w:r w:rsidR="00365F51">
          <w:rPr>
            <w:noProof/>
          </w:rPr>
          <w:t>2</w:t>
        </w:r>
        <w:r>
          <w:fldChar w:fldCharType="end"/>
        </w:r>
      </w:p>
    </w:sdtContent>
  </w:sdt>
  <w:p w14:paraId="51019899" w14:textId="77777777" w:rsidR="00AF3424" w:rsidRDefault="00AF342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39131A" w14:paraId="74EE7984" w14:textId="77777777" w:rsidTr="00CD7918">
      <w:trPr>
        <w:trHeight w:val="70"/>
      </w:trPr>
      <w:tc>
        <w:tcPr>
          <w:tcW w:w="5711" w:type="dxa"/>
          <w:tcBorders>
            <w:top w:val="single" w:sz="4" w:space="0" w:color="auto"/>
          </w:tcBorders>
        </w:tcPr>
        <w:p w14:paraId="7E6E9F9E" w14:textId="70E6EF6B" w:rsidR="0039131A" w:rsidRDefault="0039131A" w:rsidP="00DE3666">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r w:rsidRPr="00073776">
            <w:rPr>
              <w:rFonts w:ascii="Times New Roman" w:hAnsi="Times New Roman" w:cs="Times New Roman"/>
              <w:color w:val="000000" w:themeColor="text1"/>
              <w:sz w:val="16"/>
              <w:szCs w:val="16"/>
            </w:rPr>
            <w:t xml:space="preserve">Corresponding author. </w:t>
          </w:r>
          <w:r w:rsidR="001E4647">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 xml:space="preserve">: </w:t>
          </w:r>
          <w:r w:rsidR="00DE3666">
            <w:rPr>
              <w:rFonts w:ascii="Times New Roman" w:hAnsi="Times New Roman" w:cs="Times New Roman"/>
              <w:i/>
              <w:color w:val="000000" w:themeColor="text1"/>
              <w:sz w:val="16"/>
              <w:szCs w:val="16"/>
            </w:rPr>
            <w:t>.........</w:t>
          </w:r>
          <w:r w:rsidRPr="0061355D">
            <w:rPr>
              <w:rFonts w:ascii="Times New Roman" w:hAnsi="Times New Roman" w:cs="Times New Roman"/>
              <w:i/>
              <w:color w:val="000000" w:themeColor="text1"/>
              <w:sz w:val="16"/>
              <w:szCs w:val="16"/>
            </w:rPr>
            <w:t>@</w:t>
          </w:r>
          <w:r w:rsidR="00DE3666">
            <w:rPr>
              <w:rFonts w:ascii="Times New Roman" w:hAnsi="Times New Roman" w:cs="Times New Roman"/>
              <w:i/>
              <w:color w:val="000000" w:themeColor="text1"/>
              <w:sz w:val="16"/>
              <w:szCs w:val="16"/>
            </w:rPr>
            <w:t>.....</w:t>
          </w:r>
        </w:p>
      </w:tc>
    </w:tr>
    <w:tr w:rsidR="0039131A" w14:paraId="79433904" w14:textId="77777777" w:rsidTr="00CD7918">
      <w:trPr>
        <w:trHeight w:val="230"/>
      </w:trPr>
      <w:tc>
        <w:tcPr>
          <w:tcW w:w="5711" w:type="dxa"/>
        </w:tcPr>
        <w:p w14:paraId="7BB8BD4D" w14:textId="3635BBC3" w:rsidR="0039131A" w:rsidRDefault="0039131A" w:rsidP="00E43183">
          <w:r>
            <w:rPr>
              <w:rFonts w:ascii="Times New Roman" w:hAnsi="Times New Roman" w:cs="Times New Roman"/>
              <w:sz w:val="16"/>
              <w:szCs w:val="16"/>
            </w:rPr>
            <w:t xml:space="preserve"> </w:t>
          </w:r>
        </w:p>
      </w:tc>
    </w:tr>
  </w:tbl>
  <w:p w14:paraId="0CF54A1F" w14:textId="77777777" w:rsidR="00AF3424" w:rsidRDefault="00AF3424" w:rsidP="0039131A">
    <w:pPr>
      <w:spacing w:after="0"/>
      <w:jc w:val="both"/>
      <w:rPr>
        <w:rFonts w:ascii="Times New Roman" w:hAnsi="Times New Roman" w:cs="Times New Roman"/>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07224B" w:rsidRDefault="000722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07224B" w:rsidRDefault="000722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EndPr/>
    <w:sdtContent>
      <w:p w14:paraId="7C9A0385" w14:textId="7C143FD6" w:rsidR="000409ED" w:rsidRDefault="000409ED">
        <w:pPr>
          <w:pStyle w:val="Footer"/>
          <w:jc w:val="center"/>
        </w:pPr>
        <w:r>
          <w:fldChar w:fldCharType="begin"/>
        </w:r>
        <w:r>
          <w:instrText>PAGE   \* MERGEFORMAT</w:instrText>
        </w:r>
        <w:r>
          <w:fldChar w:fldCharType="separate"/>
        </w:r>
        <w:r w:rsidR="00365F51">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E2BFB" w14:textId="77777777" w:rsidR="00D15AEB" w:rsidRDefault="00D15AEB" w:rsidP="00A86FE2">
      <w:pPr>
        <w:spacing w:after="0"/>
      </w:pPr>
      <w:r>
        <w:separator/>
      </w:r>
    </w:p>
  </w:footnote>
  <w:footnote w:type="continuationSeparator" w:id="0">
    <w:p w14:paraId="179B907F" w14:textId="77777777" w:rsidR="00D15AEB" w:rsidRDefault="00D15AEB"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1A73" w14:textId="77777777" w:rsidR="00AF3424" w:rsidRPr="00E21D99" w:rsidRDefault="00AF3424" w:rsidP="00D63A79">
    <w:pPr>
      <w:pStyle w:val="Header"/>
      <w:jc w:val="center"/>
      <w:rPr>
        <w:rFonts w:ascii="Times New Roman" w:hAnsi="Times New Roman" w:cs="Times New Roman"/>
        <w:i/>
      </w:rPr>
    </w:pPr>
    <w:r>
      <w:rPr>
        <w:noProof/>
        <w:color w:val="7F7F7F" w:themeColor="text1" w:themeTint="80"/>
        <w:lang w:val="en-US"/>
      </w:rPr>
      <mc:AlternateContent>
        <mc:Choice Requires="wps">
          <w:drawing>
            <wp:anchor distT="0" distB="0" distL="114300" distR="114300" simplePos="0" relativeHeight="251663360" behindDoc="0" locked="0" layoutInCell="0" allowOverlap="1" wp14:anchorId="0BBA1906" wp14:editId="7D5EB373">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BBA1906"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" o:allowincell="f" filled="f" stroked="f">
              <v:textbox style="mso-fit-shape-to-text:t" inset=",0,,0">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val="en-US"/>
      </w:rPr>
      <mc:AlternateContent>
        <mc:Choice Requires="wps">
          <w:drawing>
            <wp:anchor distT="0" distB="0" distL="114300" distR="114300" simplePos="0" relativeHeight="251662336" behindDoc="0" locked="0" layoutInCell="0" allowOverlap="1" wp14:anchorId="35172C6D" wp14:editId="55102FEE">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5172C6D" id="Metin Kutusu 11" o:spid="_x0000_s1027" type="#_x0000_t202" style="position:absolute;left:0;text-align:left;margin-left:0;margin-top:0;width:36pt;height:12.6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" o:allowincell="f" fillcolor="#00b0f0" stroked="f">
              <v:textbox style="mso-fit-shape-to-text:t" inset=",0,,0">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A719" w14:textId="77777777" w:rsidR="00AF3424" w:rsidRPr="000B0C6C" w:rsidRDefault="00AF3424" w:rsidP="008D1B4F">
    <w:pPr>
      <w:pStyle w:val="Header"/>
      <w:jc w:val="center"/>
      <w:rPr>
        <w:rFonts w:ascii="Times New Roman" w:hAnsi="Times New Roman" w:cs="Times New Roman"/>
        <w:i/>
        <w:sz w:val="18"/>
      </w:rPr>
    </w:pPr>
    <w:r>
      <w:rPr>
        <w:rFonts w:ascii="Times New Roman" w:hAnsi="Times New Roman" w:cs="Times New Roman"/>
        <w:i/>
        <w:noProof/>
        <w:sz w:val="18"/>
        <w:lang w:val="en-US"/>
      </w:rPr>
      <mc:AlternateContent>
        <mc:Choice Requires="wps">
          <w:drawing>
            <wp:anchor distT="0" distB="0" distL="114300" distR="114300" simplePos="0" relativeHeight="251666432" behindDoc="0" locked="0" layoutInCell="0" allowOverlap="1" wp14:anchorId="690BB199" wp14:editId="00A92941">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68F42" w14:textId="6DB2EAE3"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AF3424">
                            <w:rPr>
                              <w:rFonts w:ascii="Times New Roman" w:hAnsi="Times New Roman" w:cs="Times New Roman"/>
                              <w:bCs/>
                              <w:i/>
                              <w:color w:val="000000" w:themeColor="text1"/>
                              <w:sz w:val="20"/>
                              <w:szCs w:val="16"/>
                            </w:rPr>
                            <w:t>xx-yy</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90BB199"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" o:allowincell="f" filled="f" stroked="f">
              <v:textbox style="mso-fit-shape-to-text:t" inset=",0,,0">
                <w:txbxContent>
                  <w:p w14:paraId="4D268F42" w14:textId="6DB2EAE3"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AF3424">
                      <w:rPr>
                        <w:rFonts w:ascii="Times New Roman" w:hAnsi="Times New Roman" w:cs="Times New Roman"/>
                        <w:bCs/>
                        <w:i/>
                        <w:color w:val="000000" w:themeColor="text1"/>
                        <w:sz w:val="20"/>
                        <w:szCs w:val="16"/>
                      </w:rPr>
                      <w:t>xx-yy</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83C5" w14:textId="7960A14F" w:rsidR="001E43A5" w:rsidRPr="00B04BE4" w:rsidRDefault="001E43A5" w:rsidP="001E43A5">
    <w:pPr>
      <w:jc w:val="center"/>
      <w:rPr>
        <w:rFonts w:cs="Arial"/>
        <w:b/>
        <w:color w:val="4F81BD" w:themeColor="accent1"/>
        <w:sz w:val="20"/>
        <w:szCs w:val="20"/>
      </w:rPr>
    </w:pPr>
    <w:r>
      <w:rPr>
        <w:noProof/>
        <w:lang w:val="en-US"/>
      </w:rPr>
      <w:drawing>
        <wp:inline distT="0" distB="0" distL="0" distR="0" wp14:anchorId="61937283" wp14:editId="709D0592">
          <wp:extent cx="464820" cy="46482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4F81BD" w:themeColor="accent1"/>
        <w:sz w:val="18"/>
        <w:szCs w:val="18"/>
      </w:rPr>
      <w:t>Proceed</w:t>
    </w:r>
    <w:r w:rsidR="00FC7801">
      <w:rPr>
        <w:rFonts w:cs="Arial"/>
        <w:b/>
        <w:caps/>
        <w:color w:val="4F81BD" w:themeColor="accent1"/>
        <w:sz w:val="18"/>
        <w:szCs w:val="18"/>
      </w:rPr>
      <w:t>I</w:t>
    </w:r>
    <w:r w:rsidRPr="00986F68">
      <w:rPr>
        <w:rFonts w:cs="Arial"/>
        <w:b/>
        <w:caps/>
        <w:color w:val="4F81BD" w:themeColor="accent1"/>
        <w:sz w:val="18"/>
        <w:szCs w:val="18"/>
      </w:rPr>
      <w:t>ngs of ıkstc 2022 - The 1</w:t>
    </w:r>
    <w:r w:rsidRPr="00986F68">
      <w:rPr>
        <w:rFonts w:cs="Arial"/>
        <w:b/>
        <w:caps/>
        <w:color w:val="4F81BD" w:themeColor="accent1"/>
        <w:sz w:val="18"/>
        <w:szCs w:val="18"/>
        <w:vertAlign w:val="superscript"/>
      </w:rPr>
      <w:t>ST</w:t>
    </w:r>
    <w:r w:rsidRPr="00986F68">
      <w:rPr>
        <w:rFonts w:cs="Arial"/>
        <w:b/>
        <w:caps/>
        <w:color w:val="4F81BD" w:themeColor="accent1"/>
        <w:sz w:val="18"/>
        <w:szCs w:val="18"/>
      </w:rPr>
      <w:t xml:space="preserve"> </w:t>
    </w:r>
    <w:r w:rsidR="00FC7801">
      <w:rPr>
        <w:rFonts w:cs="Arial"/>
        <w:b/>
        <w:caps/>
        <w:color w:val="4F81BD" w:themeColor="accent1"/>
        <w:sz w:val="18"/>
        <w:szCs w:val="18"/>
      </w:rPr>
      <w:t>I</w:t>
    </w:r>
    <w:r w:rsidRPr="00986F68">
      <w:rPr>
        <w:rFonts w:cs="Arial"/>
        <w:b/>
        <w:caps/>
        <w:color w:val="4F81BD" w:themeColor="accent1"/>
        <w:sz w:val="18"/>
        <w:szCs w:val="18"/>
      </w:rPr>
      <w:t>nternat</w:t>
    </w:r>
    <w:r w:rsidR="00FC7801">
      <w:rPr>
        <w:rFonts w:cs="Arial"/>
        <w:b/>
        <w:caps/>
        <w:color w:val="4F81BD" w:themeColor="accent1"/>
        <w:sz w:val="18"/>
        <w:szCs w:val="18"/>
      </w:rPr>
      <w:t>I</w:t>
    </w:r>
    <w:r w:rsidRPr="00986F68">
      <w:rPr>
        <w:rFonts w:cs="Arial"/>
        <w:b/>
        <w:caps/>
        <w:color w:val="4F81BD" w:themeColor="accent1"/>
        <w:sz w:val="18"/>
        <w:szCs w:val="18"/>
      </w:rPr>
      <w:t>nal karatek</w:t>
    </w:r>
    <w:r w:rsidR="00FC7801">
      <w:rPr>
        <w:rFonts w:cs="Arial"/>
        <w:b/>
        <w:caps/>
        <w:color w:val="4F81BD" w:themeColor="accent1"/>
        <w:sz w:val="18"/>
        <w:szCs w:val="18"/>
      </w:rPr>
      <w:t>I</w:t>
    </w:r>
    <w:r w:rsidRPr="00986F68">
      <w:rPr>
        <w:rFonts w:cs="Arial"/>
        <w:b/>
        <w:caps/>
        <w:color w:val="4F81BD" w:themeColor="accent1"/>
        <w:sz w:val="18"/>
        <w:szCs w:val="18"/>
      </w:rPr>
      <w:t>n sc</w:t>
    </w:r>
    <w:r w:rsidR="00FC7801">
      <w:rPr>
        <w:rFonts w:cs="Arial"/>
        <w:b/>
        <w:caps/>
        <w:color w:val="4F81BD" w:themeColor="accent1"/>
        <w:sz w:val="18"/>
        <w:szCs w:val="18"/>
      </w:rPr>
      <w:t>I</w:t>
    </w:r>
    <w:r w:rsidRPr="00986F68">
      <w:rPr>
        <w:rFonts w:cs="Arial"/>
        <w:b/>
        <w:caps/>
        <w:color w:val="4F81BD" w:themeColor="accent1"/>
        <w:sz w:val="18"/>
        <w:szCs w:val="18"/>
      </w:rPr>
      <w:t>ence and technology CONFERENCE</w:t>
    </w:r>
    <w:r>
      <w:rPr>
        <w:noProof/>
        <w:lang w:val="en-US"/>
      </w:rPr>
      <w:drawing>
        <wp:inline distT="0" distB="0" distL="0" distR="0" wp14:anchorId="52EBA727" wp14:editId="35785969">
          <wp:extent cx="334808" cy="289340"/>
          <wp:effectExtent l="0" t="0" r="825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09ECEED7" w14:textId="75F85D14" w:rsidR="001E43A5" w:rsidRDefault="001E43A5" w:rsidP="001E43A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5417B24A" w14:textId="77777777" w:rsidR="00D51AF6" w:rsidRPr="00B04BE4" w:rsidRDefault="00D51AF6" w:rsidP="001E43A5">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07224B" w:rsidRDefault="000722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07224B" w:rsidRDefault="000722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07224B" w:rsidRDefault="00072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681710419">
    <w:abstractNumId w:val="17"/>
  </w:num>
  <w:num w:numId="2" w16cid:durableId="1679968843">
    <w:abstractNumId w:val="11"/>
  </w:num>
  <w:num w:numId="3" w16cid:durableId="2073190906">
    <w:abstractNumId w:val="8"/>
  </w:num>
  <w:num w:numId="4" w16cid:durableId="1499691035">
    <w:abstractNumId w:val="0"/>
  </w:num>
  <w:num w:numId="5" w16cid:durableId="526215853">
    <w:abstractNumId w:val="31"/>
  </w:num>
  <w:num w:numId="6" w16cid:durableId="2102951660">
    <w:abstractNumId w:val="10"/>
  </w:num>
  <w:num w:numId="7" w16cid:durableId="858204950">
    <w:abstractNumId w:val="4"/>
  </w:num>
  <w:num w:numId="8" w16cid:durableId="957178798">
    <w:abstractNumId w:val="18"/>
  </w:num>
  <w:num w:numId="9" w16cid:durableId="532546828">
    <w:abstractNumId w:val="26"/>
  </w:num>
  <w:num w:numId="10" w16cid:durableId="1962225174">
    <w:abstractNumId w:val="22"/>
  </w:num>
  <w:num w:numId="11" w16cid:durableId="1715233858">
    <w:abstractNumId w:val="12"/>
  </w:num>
  <w:num w:numId="12" w16cid:durableId="2116056778">
    <w:abstractNumId w:val="3"/>
  </w:num>
  <w:num w:numId="13" w16cid:durableId="299463127">
    <w:abstractNumId w:val="23"/>
  </w:num>
  <w:num w:numId="14" w16cid:durableId="2093235394">
    <w:abstractNumId w:val="32"/>
  </w:num>
  <w:num w:numId="15" w16cid:durableId="102386629">
    <w:abstractNumId w:val="34"/>
  </w:num>
  <w:num w:numId="16" w16cid:durableId="282856681">
    <w:abstractNumId w:val="35"/>
  </w:num>
  <w:num w:numId="17" w16cid:durableId="1536888692">
    <w:abstractNumId w:val="13"/>
  </w:num>
  <w:num w:numId="18" w16cid:durableId="1939871931">
    <w:abstractNumId w:val="28"/>
  </w:num>
  <w:num w:numId="19" w16cid:durableId="1298489620">
    <w:abstractNumId w:val="30"/>
  </w:num>
  <w:num w:numId="20" w16cid:durableId="371998306">
    <w:abstractNumId w:val="9"/>
  </w:num>
  <w:num w:numId="21" w16cid:durableId="1208107141">
    <w:abstractNumId w:val="19"/>
  </w:num>
  <w:num w:numId="22" w16cid:durableId="1216895481">
    <w:abstractNumId w:val="6"/>
  </w:num>
  <w:num w:numId="23" w16cid:durableId="207105469">
    <w:abstractNumId w:val="25"/>
  </w:num>
  <w:num w:numId="24" w16cid:durableId="268436576">
    <w:abstractNumId w:val="2"/>
  </w:num>
  <w:num w:numId="25" w16cid:durableId="1651322354">
    <w:abstractNumId w:val="7"/>
  </w:num>
  <w:num w:numId="26" w16cid:durableId="1237401544">
    <w:abstractNumId w:val="16"/>
  </w:num>
  <w:num w:numId="27" w16cid:durableId="1885363742">
    <w:abstractNumId w:val="15"/>
  </w:num>
  <w:num w:numId="28" w16cid:durableId="1445467674">
    <w:abstractNumId w:val="29"/>
  </w:num>
  <w:num w:numId="29" w16cid:durableId="74866834">
    <w:abstractNumId w:val="33"/>
  </w:num>
  <w:num w:numId="30" w16cid:durableId="128284213">
    <w:abstractNumId w:val="20"/>
  </w:num>
  <w:num w:numId="31" w16cid:durableId="881214839">
    <w:abstractNumId w:val="21"/>
  </w:num>
  <w:num w:numId="32" w16cid:durableId="21144013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8085994">
    <w:abstractNumId w:val="27"/>
  </w:num>
  <w:num w:numId="34" w16cid:durableId="1033648302">
    <w:abstractNumId w:val="5"/>
  </w:num>
  <w:num w:numId="35" w16cid:durableId="1847792800">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hideSpellingErrors/>
  <w:revisionView w:inkAnnotations="0"/>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rwUAnYoqvCwAAAA="/>
  </w:docVars>
  <w:rsids>
    <w:rsidRoot w:val="00A71ABA"/>
    <w:rsid w:val="0000116C"/>
    <w:rsid w:val="000028EC"/>
    <w:rsid w:val="00002EBF"/>
    <w:rsid w:val="00004AD1"/>
    <w:rsid w:val="00006BB4"/>
    <w:rsid w:val="00012A16"/>
    <w:rsid w:val="00013D56"/>
    <w:rsid w:val="00016F9D"/>
    <w:rsid w:val="000226CA"/>
    <w:rsid w:val="0002363F"/>
    <w:rsid w:val="00023EFE"/>
    <w:rsid w:val="000261CE"/>
    <w:rsid w:val="000305BF"/>
    <w:rsid w:val="00032FFA"/>
    <w:rsid w:val="0003318E"/>
    <w:rsid w:val="00034862"/>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56B9"/>
    <w:rsid w:val="001468FF"/>
    <w:rsid w:val="00150A43"/>
    <w:rsid w:val="001558FC"/>
    <w:rsid w:val="00156DA2"/>
    <w:rsid w:val="00161B9E"/>
    <w:rsid w:val="001634B1"/>
    <w:rsid w:val="00166435"/>
    <w:rsid w:val="001723FD"/>
    <w:rsid w:val="001772E4"/>
    <w:rsid w:val="001816E1"/>
    <w:rsid w:val="00183830"/>
    <w:rsid w:val="001849C2"/>
    <w:rsid w:val="00185A1E"/>
    <w:rsid w:val="0019128E"/>
    <w:rsid w:val="0019173F"/>
    <w:rsid w:val="00191E60"/>
    <w:rsid w:val="00194791"/>
    <w:rsid w:val="00194CD5"/>
    <w:rsid w:val="00195FFD"/>
    <w:rsid w:val="001961A0"/>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3A5"/>
    <w:rsid w:val="001E4578"/>
    <w:rsid w:val="001E4647"/>
    <w:rsid w:val="001F0C15"/>
    <w:rsid w:val="001F2869"/>
    <w:rsid w:val="001F2D29"/>
    <w:rsid w:val="001F3C5C"/>
    <w:rsid w:val="001F4149"/>
    <w:rsid w:val="001F4C7D"/>
    <w:rsid w:val="001F5AFE"/>
    <w:rsid w:val="001F62CD"/>
    <w:rsid w:val="001F740F"/>
    <w:rsid w:val="001F7B48"/>
    <w:rsid w:val="002017F8"/>
    <w:rsid w:val="00206EBB"/>
    <w:rsid w:val="002139A7"/>
    <w:rsid w:val="00217ABE"/>
    <w:rsid w:val="00220893"/>
    <w:rsid w:val="002219E7"/>
    <w:rsid w:val="0023543B"/>
    <w:rsid w:val="00235FE5"/>
    <w:rsid w:val="002373CF"/>
    <w:rsid w:val="00242AF0"/>
    <w:rsid w:val="00243410"/>
    <w:rsid w:val="002446C7"/>
    <w:rsid w:val="0024620B"/>
    <w:rsid w:val="002509A3"/>
    <w:rsid w:val="00253396"/>
    <w:rsid w:val="002547B5"/>
    <w:rsid w:val="00255408"/>
    <w:rsid w:val="002606C1"/>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5F51"/>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038B"/>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C280E"/>
    <w:rsid w:val="004C3D0B"/>
    <w:rsid w:val="004C4B76"/>
    <w:rsid w:val="004C4BF6"/>
    <w:rsid w:val="004C751B"/>
    <w:rsid w:val="004D27D7"/>
    <w:rsid w:val="004D3CD6"/>
    <w:rsid w:val="004D5227"/>
    <w:rsid w:val="004E02A8"/>
    <w:rsid w:val="004E5A55"/>
    <w:rsid w:val="004E5E59"/>
    <w:rsid w:val="004E7E58"/>
    <w:rsid w:val="004F1277"/>
    <w:rsid w:val="004F253D"/>
    <w:rsid w:val="004F2C7F"/>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23C6"/>
    <w:rsid w:val="0059456C"/>
    <w:rsid w:val="00595134"/>
    <w:rsid w:val="00596E83"/>
    <w:rsid w:val="005A1A59"/>
    <w:rsid w:val="005A4189"/>
    <w:rsid w:val="005A48B5"/>
    <w:rsid w:val="005A63DA"/>
    <w:rsid w:val="005A6DE3"/>
    <w:rsid w:val="005A76D1"/>
    <w:rsid w:val="005B0B20"/>
    <w:rsid w:val="005B38AD"/>
    <w:rsid w:val="005C08A1"/>
    <w:rsid w:val="005C23CF"/>
    <w:rsid w:val="005D4955"/>
    <w:rsid w:val="005E0BA1"/>
    <w:rsid w:val="005E2170"/>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2B55"/>
    <w:rsid w:val="006F5E99"/>
    <w:rsid w:val="0070184A"/>
    <w:rsid w:val="007022BB"/>
    <w:rsid w:val="00702B4B"/>
    <w:rsid w:val="007044C2"/>
    <w:rsid w:val="00704D09"/>
    <w:rsid w:val="00705974"/>
    <w:rsid w:val="007073D6"/>
    <w:rsid w:val="00713484"/>
    <w:rsid w:val="00717E99"/>
    <w:rsid w:val="00724D87"/>
    <w:rsid w:val="007316BA"/>
    <w:rsid w:val="00737083"/>
    <w:rsid w:val="00737FD0"/>
    <w:rsid w:val="00740061"/>
    <w:rsid w:val="00740B83"/>
    <w:rsid w:val="007466C7"/>
    <w:rsid w:val="007475D4"/>
    <w:rsid w:val="00753C67"/>
    <w:rsid w:val="007547D2"/>
    <w:rsid w:val="007550F6"/>
    <w:rsid w:val="007563BE"/>
    <w:rsid w:val="007575CE"/>
    <w:rsid w:val="00757F6D"/>
    <w:rsid w:val="007664D5"/>
    <w:rsid w:val="007704A2"/>
    <w:rsid w:val="00771441"/>
    <w:rsid w:val="00776C4D"/>
    <w:rsid w:val="00780791"/>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47CE"/>
    <w:rsid w:val="007C0293"/>
    <w:rsid w:val="007C3AA1"/>
    <w:rsid w:val="007D05D7"/>
    <w:rsid w:val="007D0DCC"/>
    <w:rsid w:val="007D3A7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201C"/>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B73C6"/>
    <w:rsid w:val="008C2AD1"/>
    <w:rsid w:val="008C347E"/>
    <w:rsid w:val="008C355E"/>
    <w:rsid w:val="008C5FCE"/>
    <w:rsid w:val="008D1B4F"/>
    <w:rsid w:val="008D2A6D"/>
    <w:rsid w:val="008D62E7"/>
    <w:rsid w:val="008E09F7"/>
    <w:rsid w:val="008E1FF1"/>
    <w:rsid w:val="008E75EF"/>
    <w:rsid w:val="008E7D53"/>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92AA4"/>
    <w:rsid w:val="00992DCA"/>
    <w:rsid w:val="009946DD"/>
    <w:rsid w:val="00996E18"/>
    <w:rsid w:val="009A05F5"/>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2F8A"/>
    <w:rsid w:val="00A14CF7"/>
    <w:rsid w:val="00A219F5"/>
    <w:rsid w:val="00A3233F"/>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52BF"/>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E90"/>
    <w:rsid w:val="00C4392E"/>
    <w:rsid w:val="00C44AD1"/>
    <w:rsid w:val="00C47142"/>
    <w:rsid w:val="00C50E9D"/>
    <w:rsid w:val="00C53D14"/>
    <w:rsid w:val="00C63986"/>
    <w:rsid w:val="00C64DA3"/>
    <w:rsid w:val="00C6687A"/>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23F0"/>
    <w:rsid w:val="00CF58C0"/>
    <w:rsid w:val="00CF7803"/>
    <w:rsid w:val="00D01262"/>
    <w:rsid w:val="00D04677"/>
    <w:rsid w:val="00D05762"/>
    <w:rsid w:val="00D109BE"/>
    <w:rsid w:val="00D137BB"/>
    <w:rsid w:val="00D15AEB"/>
    <w:rsid w:val="00D228CB"/>
    <w:rsid w:val="00D33D98"/>
    <w:rsid w:val="00D3524E"/>
    <w:rsid w:val="00D358AC"/>
    <w:rsid w:val="00D35B8E"/>
    <w:rsid w:val="00D43E57"/>
    <w:rsid w:val="00D44B42"/>
    <w:rsid w:val="00D456F0"/>
    <w:rsid w:val="00D46340"/>
    <w:rsid w:val="00D47BAE"/>
    <w:rsid w:val="00D51AF6"/>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47ED"/>
    <w:rsid w:val="00E4734C"/>
    <w:rsid w:val="00E4785A"/>
    <w:rsid w:val="00E52EAF"/>
    <w:rsid w:val="00E5533B"/>
    <w:rsid w:val="00E55B23"/>
    <w:rsid w:val="00E56787"/>
    <w:rsid w:val="00E5724B"/>
    <w:rsid w:val="00E574E0"/>
    <w:rsid w:val="00E57898"/>
    <w:rsid w:val="00E6048F"/>
    <w:rsid w:val="00E62B60"/>
    <w:rsid w:val="00E63B43"/>
    <w:rsid w:val="00E72823"/>
    <w:rsid w:val="00E73155"/>
    <w:rsid w:val="00E80682"/>
    <w:rsid w:val="00E92988"/>
    <w:rsid w:val="00E92E9A"/>
    <w:rsid w:val="00E93676"/>
    <w:rsid w:val="00E93E6D"/>
    <w:rsid w:val="00E94E2E"/>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C6EFB"/>
    <w:rsid w:val="00ED07D8"/>
    <w:rsid w:val="00ED153C"/>
    <w:rsid w:val="00EE3699"/>
    <w:rsid w:val="00EE374D"/>
    <w:rsid w:val="00EE526A"/>
    <w:rsid w:val="00EE7B0B"/>
    <w:rsid w:val="00EF4E9E"/>
    <w:rsid w:val="00EF4F57"/>
    <w:rsid w:val="00EF68D7"/>
    <w:rsid w:val="00F01FCA"/>
    <w:rsid w:val="00F035A5"/>
    <w:rsid w:val="00F05AF0"/>
    <w:rsid w:val="00F05D7E"/>
    <w:rsid w:val="00F1021D"/>
    <w:rsid w:val="00F10805"/>
    <w:rsid w:val="00F13DFC"/>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A91"/>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1DC1"/>
    <w:rsid w:val="00FC2F7C"/>
    <w:rsid w:val="00FC7801"/>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NoList"/>
    <w:uiPriority w:val="99"/>
    <w:semiHidden/>
    <w:unhideWhenUsed/>
    <w:rsid w:val="00074338"/>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xxxx-xxxx-xxxx" TargetMode="External" /><Relationship Id="rId13" Type="http://schemas.openxmlformats.org/officeDocument/2006/relationships/footer" Target="footer2.xml" /><Relationship Id="rId18" Type="http://schemas.openxmlformats.org/officeDocument/2006/relationships/footer" Target="footer4.xml" /><Relationship Id="rId3" Type="http://schemas.openxmlformats.org/officeDocument/2006/relationships/styles" Target="styles.xml" /><Relationship Id="rId21" Type="http://schemas.openxmlformats.org/officeDocument/2006/relationships/footer" Target="footer6.xm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header" Target="header5.xml" /><Relationship Id="rId2" Type="http://schemas.openxmlformats.org/officeDocument/2006/relationships/numbering" Target="numbering.xml" /><Relationship Id="rId16" Type="http://schemas.openxmlformats.org/officeDocument/2006/relationships/header" Target="header4.xml" /><Relationship Id="rId20" Type="http://schemas.openxmlformats.org/officeDocument/2006/relationships/header" Target="header6.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footer" Target="footer3.xml" /><Relationship Id="rId23" Type="http://schemas.openxmlformats.org/officeDocument/2006/relationships/theme" Target="theme/theme1.xml" /><Relationship Id="rId10" Type="http://schemas.openxmlformats.org/officeDocument/2006/relationships/header" Target="header1.xml" /><Relationship Id="rId19" Type="http://schemas.openxmlformats.org/officeDocument/2006/relationships/footer" Target="footer5.xml" /><Relationship Id="rId4" Type="http://schemas.openxmlformats.org/officeDocument/2006/relationships/settings" Target="settings.xml" /><Relationship Id="rId9" Type="http://schemas.openxmlformats.org/officeDocument/2006/relationships/image" Target="media/image1.gif" /><Relationship Id="rId14" Type="http://schemas.openxmlformats.org/officeDocument/2006/relationships/header" Target="header3.xml" /><Relationship Id="rId22" Type="http://schemas.openxmlformats.org/officeDocument/2006/relationships/fontTable" Target="fontTable.xml" /></Relationships>
</file>

<file path=word/_rels/header3.xml.rels><?xml version="1.0" encoding="UTF-8" standalone="yes"?>
<Relationships xmlns="http://schemas.openxmlformats.org/package/2006/relationships"><Relationship Id="rId2" Type="http://schemas.openxmlformats.org/officeDocument/2006/relationships/image" Target="media/image3.png" /><Relationship Id="rId1" Type="http://schemas.openxmlformats.org/officeDocument/2006/relationships/image" Target="media/image2.png"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1C4E5C2B-5779-47DB-8A93-C03C881ED3E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2048</Characters>
  <Application>Microsoft Office Word</Application>
  <DocSecurity>0</DocSecurity>
  <Lines>17</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ali_alkhazraji ali_alkhazraji</cp:lastModifiedBy>
  <cp:revision>2</cp:revision>
  <cp:lastPrinted>2020-01-30T11:06:00Z</cp:lastPrinted>
  <dcterms:created xsi:type="dcterms:W3CDTF">2022-07-20T15:50:00Z</dcterms:created>
  <dcterms:modified xsi:type="dcterms:W3CDTF">2022-07-20T15:50:00Z</dcterms:modified>
</cp:coreProperties>
</file>