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57" w:rsidRDefault="00176CF7" w:rsidP="004C2160">
      <w:pPr>
        <w:spacing w:line="360" w:lineRule="auto"/>
        <w:jc w:val="center"/>
        <w:rPr>
          <w:rFonts w:ascii="Times New Roman" w:hAnsi="Times New Roman" w:cs="Times New Roman"/>
          <w:b/>
          <w:sz w:val="24"/>
        </w:rPr>
      </w:pPr>
      <w:r w:rsidRPr="00176CF7">
        <w:rPr>
          <w:rFonts w:ascii="Times New Roman" w:hAnsi="Times New Roman" w:cs="Times New Roman"/>
          <w:b/>
          <w:sz w:val="24"/>
        </w:rPr>
        <w:t xml:space="preserve">TEKSTİL ÜRÜNLERİNİN YIKANMASINDAN KAYNAKLANAN </w:t>
      </w:r>
      <w:r w:rsidR="00E541A1" w:rsidRPr="00176CF7">
        <w:rPr>
          <w:rFonts w:ascii="Times New Roman" w:hAnsi="Times New Roman" w:cs="Times New Roman"/>
          <w:b/>
          <w:sz w:val="24"/>
        </w:rPr>
        <w:t>MİKROPLASTİK</w:t>
      </w:r>
      <w:r w:rsidRPr="00176CF7">
        <w:rPr>
          <w:rFonts w:ascii="Times New Roman" w:hAnsi="Times New Roman" w:cs="Times New Roman"/>
          <w:b/>
          <w:sz w:val="24"/>
        </w:rPr>
        <w:t xml:space="preserve"> SALINIMININ İNCELENMESİ</w:t>
      </w:r>
    </w:p>
    <w:p w:rsidR="00E541A1" w:rsidRDefault="00E541A1" w:rsidP="004C2160">
      <w:pPr>
        <w:spacing w:line="360" w:lineRule="auto"/>
        <w:jc w:val="center"/>
        <w:rPr>
          <w:rFonts w:ascii="Times New Roman" w:hAnsi="Times New Roman" w:cs="Times New Roman"/>
          <w:b/>
          <w:sz w:val="24"/>
          <w:vertAlign w:val="superscript"/>
        </w:rPr>
      </w:pPr>
      <w:r w:rsidRPr="00176CF7">
        <w:rPr>
          <w:rFonts w:ascii="Times New Roman" w:hAnsi="Times New Roman" w:cs="Times New Roman"/>
          <w:b/>
          <w:sz w:val="24"/>
        </w:rPr>
        <w:t>Emrah Bektaş</w:t>
      </w:r>
      <w:r w:rsidR="00176CF7">
        <w:rPr>
          <w:rFonts w:ascii="Times New Roman" w:hAnsi="Times New Roman" w:cs="Times New Roman"/>
          <w:b/>
          <w:sz w:val="24"/>
          <w:vertAlign w:val="superscript"/>
        </w:rPr>
        <w:t>1</w:t>
      </w:r>
      <w:r w:rsidRPr="00176CF7">
        <w:rPr>
          <w:rFonts w:ascii="Times New Roman" w:hAnsi="Times New Roman" w:cs="Times New Roman"/>
          <w:b/>
          <w:sz w:val="24"/>
        </w:rPr>
        <w:t>, Nesli Aydın</w:t>
      </w:r>
      <w:r w:rsidR="00176CF7">
        <w:rPr>
          <w:rFonts w:ascii="Times New Roman" w:hAnsi="Times New Roman" w:cs="Times New Roman"/>
          <w:b/>
          <w:sz w:val="24"/>
          <w:vertAlign w:val="superscript"/>
        </w:rPr>
        <w:t>2</w:t>
      </w:r>
      <w:r w:rsidRPr="00176CF7">
        <w:rPr>
          <w:rFonts w:ascii="Times New Roman" w:hAnsi="Times New Roman" w:cs="Times New Roman"/>
          <w:b/>
          <w:sz w:val="24"/>
        </w:rPr>
        <w:t>, Suna Özden Çelik</w:t>
      </w:r>
      <w:r w:rsidR="00176CF7">
        <w:rPr>
          <w:rFonts w:ascii="Times New Roman" w:hAnsi="Times New Roman" w:cs="Times New Roman"/>
          <w:b/>
          <w:sz w:val="24"/>
          <w:vertAlign w:val="superscript"/>
        </w:rPr>
        <w:t>3</w:t>
      </w:r>
    </w:p>
    <w:p w:rsidR="00E541A1" w:rsidRDefault="00176CF7" w:rsidP="004C2160">
      <w:pPr>
        <w:spacing w:line="360" w:lineRule="auto"/>
        <w:jc w:val="both"/>
        <w:rPr>
          <w:rFonts w:ascii="Times New Roman" w:hAnsi="Times New Roman" w:cs="Times New Roman"/>
          <w:sz w:val="24"/>
        </w:rPr>
      </w:pPr>
      <w:r>
        <w:rPr>
          <w:rFonts w:ascii="Times New Roman" w:hAnsi="Times New Roman" w:cs="Times New Roman"/>
          <w:sz w:val="24"/>
          <w:vertAlign w:val="superscript"/>
        </w:rPr>
        <w:t xml:space="preserve">1 </w:t>
      </w:r>
      <w:r w:rsidR="00E541A1" w:rsidRPr="00176CF7">
        <w:rPr>
          <w:rFonts w:ascii="Times New Roman" w:hAnsi="Times New Roman" w:cs="Times New Roman"/>
          <w:sz w:val="24"/>
        </w:rPr>
        <w:t>Namık Kemal Üniversitesi, Mühendislik Fakültesi, Çevre Mühendisliği Bölümü, Çorlu, Tekirdağ</w:t>
      </w:r>
      <w:r>
        <w:rPr>
          <w:rFonts w:ascii="Times New Roman" w:hAnsi="Times New Roman" w:cs="Times New Roman"/>
          <w:sz w:val="24"/>
        </w:rPr>
        <w:t xml:space="preserve"> (e-posta: </w:t>
      </w:r>
      <w:hyperlink r:id="rId6" w:history="1">
        <w:r w:rsidRPr="00F33955">
          <w:rPr>
            <w:rStyle w:val="Kpr"/>
            <w:rFonts w:ascii="Times New Roman" w:hAnsi="Times New Roman" w:cs="Times New Roman"/>
            <w:sz w:val="24"/>
          </w:rPr>
          <w:t>emrahbkts07@gmail.com</w:t>
        </w:r>
      </w:hyperlink>
      <w:r>
        <w:rPr>
          <w:rFonts w:ascii="Times New Roman" w:hAnsi="Times New Roman" w:cs="Times New Roman"/>
          <w:sz w:val="24"/>
        </w:rPr>
        <w:t>)</w:t>
      </w:r>
    </w:p>
    <w:p w:rsidR="00E541A1" w:rsidRPr="00176CF7" w:rsidRDefault="00176CF7" w:rsidP="004C2160">
      <w:pPr>
        <w:spacing w:line="360" w:lineRule="auto"/>
        <w:jc w:val="both"/>
        <w:rPr>
          <w:rFonts w:ascii="Times New Roman" w:hAnsi="Times New Roman" w:cs="Times New Roman"/>
          <w:sz w:val="24"/>
          <w:szCs w:val="24"/>
        </w:rPr>
      </w:pPr>
      <w:r w:rsidRPr="00176CF7">
        <w:rPr>
          <w:rFonts w:ascii="Times New Roman" w:hAnsi="Times New Roman" w:cs="Times New Roman"/>
          <w:sz w:val="24"/>
          <w:szCs w:val="24"/>
          <w:vertAlign w:val="superscript"/>
        </w:rPr>
        <w:t xml:space="preserve">2 </w:t>
      </w:r>
      <w:r w:rsidRPr="00176CF7">
        <w:rPr>
          <w:rFonts w:ascii="Times New Roman" w:hAnsi="Times New Roman" w:cs="Times New Roman"/>
          <w:sz w:val="24"/>
          <w:szCs w:val="24"/>
        </w:rPr>
        <w:t>Namık Kemal Üniversitesi, Mühendislik Fakültesi, Çevre Mühendisliği Bölümü, Çorlu, Tekirdağ (</w:t>
      </w:r>
      <w:r w:rsidR="00796CFC" w:rsidRPr="00796CFC">
        <w:rPr>
          <w:rFonts w:ascii="Times New Roman" w:hAnsi="Times New Roman" w:cs="Times New Roman"/>
          <w:sz w:val="24"/>
          <w:szCs w:val="24"/>
          <w:lang w:val="en-GB"/>
        </w:rPr>
        <w:t>Corresponding Author</w:t>
      </w:r>
      <w:r w:rsidR="00796CFC">
        <w:rPr>
          <w:rFonts w:ascii="Times New Roman" w:hAnsi="Times New Roman" w:cs="Times New Roman"/>
          <w:sz w:val="24"/>
          <w:szCs w:val="24"/>
        </w:rPr>
        <w:t xml:space="preserve">: </w:t>
      </w:r>
      <w:r w:rsidRPr="00176CF7">
        <w:rPr>
          <w:rFonts w:ascii="Times New Roman" w:hAnsi="Times New Roman" w:cs="Times New Roman"/>
          <w:sz w:val="24"/>
          <w:szCs w:val="24"/>
        </w:rPr>
        <w:t xml:space="preserve">e-posta: </w:t>
      </w:r>
      <w:hyperlink r:id="rId7" w:history="1">
        <w:r w:rsidRPr="00176CF7">
          <w:rPr>
            <w:rStyle w:val="Kpr"/>
            <w:rFonts w:ascii="Times New Roman" w:hAnsi="Times New Roman" w:cs="Times New Roman"/>
            <w:sz w:val="24"/>
            <w:szCs w:val="24"/>
          </w:rPr>
          <w:t>naydin@nku.edu.tr</w:t>
        </w:r>
      </w:hyperlink>
      <w:r w:rsidRPr="00176CF7">
        <w:rPr>
          <w:rFonts w:ascii="Times New Roman" w:hAnsi="Times New Roman" w:cs="Times New Roman"/>
          <w:sz w:val="24"/>
          <w:szCs w:val="24"/>
        </w:rPr>
        <w:t>)</w:t>
      </w:r>
    </w:p>
    <w:p w:rsidR="00176CF7" w:rsidRDefault="00176CF7" w:rsidP="004C2160">
      <w:pPr>
        <w:spacing w:line="360" w:lineRule="auto"/>
        <w:jc w:val="both"/>
        <w:rPr>
          <w:rFonts w:ascii="Times New Roman" w:hAnsi="Times New Roman" w:cs="Times New Roman"/>
          <w:sz w:val="24"/>
          <w:szCs w:val="24"/>
        </w:rPr>
      </w:pPr>
      <w:r w:rsidRPr="00176CF7">
        <w:rPr>
          <w:rFonts w:ascii="Times New Roman" w:hAnsi="Times New Roman" w:cs="Times New Roman"/>
          <w:sz w:val="24"/>
          <w:szCs w:val="24"/>
          <w:vertAlign w:val="superscript"/>
        </w:rPr>
        <w:t xml:space="preserve">3 </w:t>
      </w:r>
      <w:r w:rsidRPr="00176CF7">
        <w:rPr>
          <w:rFonts w:ascii="Times New Roman" w:hAnsi="Times New Roman" w:cs="Times New Roman"/>
          <w:sz w:val="24"/>
          <w:szCs w:val="24"/>
        </w:rPr>
        <w:t>Namık Kemal Üniversitesi, Sağlık Hizme</w:t>
      </w:r>
      <w:bookmarkStart w:id="0" w:name="_GoBack"/>
      <w:bookmarkEnd w:id="0"/>
      <w:r w:rsidRPr="00176CF7">
        <w:rPr>
          <w:rFonts w:ascii="Times New Roman" w:hAnsi="Times New Roman" w:cs="Times New Roman"/>
          <w:sz w:val="24"/>
          <w:szCs w:val="24"/>
        </w:rPr>
        <w:t xml:space="preserve">tleri Meslek Yüksekokulu, Tekirdağ (e-posta: </w:t>
      </w:r>
      <w:r w:rsidRPr="00176CF7">
        <w:rPr>
          <w:rStyle w:val="Kpr"/>
          <w:rFonts w:ascii="Times New Roman" w:hAnsi="Times New Roman" w:cs="Times New Roman"/>
          <w:sz w:val="24"/>
          <w:szCs w:val="24"/>
        </w:rPr>
        <w:t>sunacelik</w:t>
      </w:r>
      <w:hyperlink r:id="rId8" w:history="1">
        <w:r w:rsidRPr="00176CF7">
          <w:rPr>
            <w:rStyle w:val="Kpr"/>
            <w:rFonts w:ascii="Times New Roman" w:hAnsi="Times New Roman" w:cs="Times New Roman"/>
            <w:sz w:val="24"/>
            <w:szCs w:val="24"/>
          </w:rPr>
          <w:t>@nku.edu.tr</w:t>
        </w:r>
      </w:hyperlink>
      <w:r w:rsidRPr="00176CF7">
        <w:rPr>
          <w:rFonts w:ascii="Times New Roman" w:hAnsi="Times New Roman" w:cs="Times New Roman"/>
          <w:sz w:val="24"/>
          <w:szCs w:val="24"/>
        </w:rPr>
        <w:t>)</w:t>
      </w:r>
    </w:p>
    <w:p w:rsidR="00176CF7" w:rsidRPr="00176CF7" w:rsidRDefault="00176CF7" w:rsidP="004C2160">
      <w:pPr>
        <w:spacing w:line="360" w:lineRule="auto"/>
        <w:rPr>
          <w:rFonts w:ascii="Times New Roman" w:hAnsi="Times New Roman" w:cs="Times New Roman"/>
          <w:b/>
          <w:sz w:val="24"/>
        </w:rPr>
      </w:pPr>
      <w:r w:rsidRPr="00176CF7">
        <w:rPr>
          <w:rFonts w:ascii="Times New Roman" w:hAnsi="Times New Roman" w:cs="Times New Roman"/>
          <w:b/>
          <w:sz w:val="24"/>
        </w:rPr>
        <w:t>Özet:</w:t>
      </w:r>
    </w:p>
    <w:p w:rsidR="001A5299" w:rsidRDefault="003A53CC" w:rsidP="004C2160">
      <w:pPr>
        <w:spacing w:line="360" w:lineRule="auto"/>
        <w:jc w:val="both"/>
        <w:rPr>
          <w:rFonts w:ascii="Times New Roman" w:hAnsi="Times New Roman" w:cs="Times New Roman"/>
          <w:sz w:val="24"/>
        </w:rPr>
      </w:pPr>
      <w:r>
        <w:rPr>
          <w:rFonts w:ascii="Times New Roman" w:hAnsi="Times New Roman" w:cs="Times New Roman"/>
          <w:sz w:val="24"/>
        </w:rPr>
        <w:t>Mikroplastikler</w:t>
      </w:r>
      <w:r w:rsidR="00E541A1" w:rsidRPr="00176CF7">
        <w:rPr>
          <w:rFonts w:ascii="Times New Roman" w:hAnsi="Times New Roman" w:cs="Times New Roman"/>
          <w:sz w:val="24"/>
        </w:rPr>
        <w:t xml:space="preserve">, günümüzde çok sayıda çevresel ortamda bulunmaları ve miktarlarının giderek artması dolayısıyla, kaynaklarının belirlenmesi ve oluşumlarının en aza düşürülmesi için iyi takip edilmesi gereken bileşenlerdendir. Tekstil sektöründeki rekabet ve hızlı tüketimin etkisiyle tekstil ürünlerinde gün geçtikçe daha fazla sentetik içerik kullanılmaya başlanmıştır. Bu şekilde tekstil ürünlerinden kaynaklanan </w:t>
      </w:r>
      <w:r>
        <w:rPr>
          <w:rFonts w:ascii="Times New Roman" w:hAnsi="Times New Roman" w:cs="Times New Roman"/>
          <w:sz w:val="24"/>
        </w:rPr>
        <w:t xml:space="preserve">mikroplastikler, mikroplastik </w:t>
      </w:r>
      <w:r w:rsidR="00E541A1" w:rsidRPr="00176CF7">
        <w:rPr>
          <w:rFonts w:ascii="Times New Roman" w:hAnsi="Times New Roman" w:cs="Times New Roman"/>
          <w:sz w:val="24"/>
        </w:rPr>
        <w:t xml:space="preserve">kirliliğinde önemli artışa neden olmaktadır. </w:t>
      </w:r>
      <w:r>
        <w:rPr>
          <w:rFonts w:ascii="Times New Roman" w:hAnsi="Times New Roman" w:cs="Times New Roman"/>
          <w:sz w:val="24"/>
        </w:rPr>
        <w:t xml:space="preserve">Mikroplastiklerin </w:t>
      </w:r>
      <w:r w:rsidR="00E541A1" w:rsidRPr="00176CF7">
        <w:rPr>
          <w:rFonts w:ascii="Times New Roman" w:hAnsi="Times New Roman" w:cs="Times New Roman"/>
          <w:sz w:val="24"/>
        </w:rPr>
        <w:t xml:space="preserve">çamaşır yıkama faaliyeti sonucunda doğaya salındığının tespit edilmesi ile beraber bu salınımın nasıl azaltılabileceği de araştırmacıların yoğunlaştığı konular içine girmiştir. Bu çalışmada, </w:t>
      </w:r>
      <w:r w:rsidR="001A5299">
        <w:rPr>
          <w:rFonts w:ascii="Times New Roman" w:hAnsi="Times New Roman" w:cs="Times New Roman"/>
          <w:sz w:val="24"/>
        </w:rPr>
        <w:t>tekstil ürünlerinin yıkanmasından kaynakla</w:t>
      </w:r>
      <w:r w:rsidR="00E541A1" w:rsidRPr="00176CF7">
        <w:rPr>
          <w:rFonts w:ascii="Times New Roman" w:hAnsi="Times New Roman" w:cs="Times New Roman"/>
          <w:sz w:val="24"/>
        </w:rPr>
        <w:t xml:space="preserve">nan mikroplastik deşarjının farklı </w:t>
      </w:r>
      <w:r w:rsidR="001A5299">
        <w:rPr>
          <w:rFonts w:ascii="Times New Roman" w:hAnsi="Times New Roman" w:cs="Times New Roman"/>
          <w:sz w:val="24"/>
        </w:rPr>
        <w:t xml:space="preserve">şartlar altında </w:t>
      </w:r>
      <w:r w:rsidR="00E541A1" w:rsidRPr="00176CF7">
        <w:rPr>
          <w:rFonts w:ascii="Times New Roman" w:hAnsi="Times New Roman" w:cs="Times New Roman"/>
          <w:sz w:val="24"/>
        </w:rPr>
        <w:t>değişimi</w:t>
      </w:r>
      <w:r w:rsidR="00104E06">
        <w:rPr>
          <w:rFonts w:ascii="Times New Roman" w:hAnsi="Times New Roman" w:cs="Times New Roman"/>
          <w:sz w:val="24"/>
        </w:rPr>
        <w:t>,</w:t>
      </w:r>
      <w:r w:rsidR="00176CF7">
        <w:rPr>
          <w:rFonts w:ascii="Times New Roman" w:hAnsi="Times New Roman" w:cs="Times New Roman"/>
          <w:sz w:val="24"/>
        </w:rPr>
        <w:t xml:space="preserve"> </w:t>
      </w:r>
      <w:r w:rsidR="00B23007">
        <w:rPr>
          <w:rFonts w:ascii="Times New Roman" w:hAnsi="Times New Roman" w:cs="Times New Roman"/>
          <w:sz w:val="24"/>
        </w:rPr>
        <w:t xml:space="preserve">kaynak </w:t>
      </w:r>
      <w:r w:rsidR="00176CF7">
        <w:rPr>
          <w:rFonts w:ascii="Times New Roman" w:hAnsi="Times New Roman" w:cs="Times New Roman"/>
          <w:sz w:val="24"/>
        </w:rPr>
        <w:t>taraması</w:t>
      </w:r>
      <w:r w:rsidR="001A5299">
        <w:rPr>
          <w:rFonts w:ascii="Times New Roman" w:hAnsi="Times New Roman" w:cs="Times New Roman"/>
          <w:sz w:val="24"/>
        </w:rPr>
        <w:t xml:space="preserve"> yapılarak incelenmiştir. </w:t>
      </w:r>
      <w:r>
        <w:rPr>
          <w:rFonts w:ascii="Times New Roman" w:hAnsi="Times New Roman" w:cs="Times New Roman"/>
          <w:sz w:val="24"/>
        </w:rPr>
        <w:t>Sonuç olarak</w:t>
      </w:r>
      <w:r w:rsidR="0003579C">
        <w:rPr>
          <w:rFonts w:ascii="Times New Roman" w:hAnsi="Times New Roman" w:cs="Times New Roman"/>
          <w:sz w:val="24"/>
        </w:rPr>
        <w:t xml:space="preserve">; </w:t>
      </w:r>
      <w:r>
        <w:rPr>
          <w:rFonts w:ascii="Times New Roman" w:hAnsi="Times New Roman" w:cs="Times New Roman"/>
          <w:sz w:val="24"/>
        </w:rPr>
        <w:t xml:space="preserve">(1) </w:t>
      </w:r>
      <w:r w:rsidRPr="00176CF7">
        <w:rPr>
          <w:rFonts w:ascii="Times New Roman" w:hAnsi="Times New Roman" w:cs="Times New Roman"/>
          <w:sz w:val="24"/>
        </w:rPr>
        <w:t xml:space="preserve">Bu deşarj miktarı, sıcaklık, yumuşatıcı kullanılması, deterjan çeşidi, çamaşır kompozisyonu, devir sayısı gibi birçok faktörden </w:t>
      </w:r>
      <w:r w:rsidR="0003579C" w:rsidRPr="00176CF7">
        <w:rPr>
          <w:rFonts w:ascii="Times New Roman" w:hAnsi="Times New Roman" w:cs="Times New Roman"/>
          <w:sz w:val="24"/>
        </w:rPr>
        <w:t>etkilen</w:t>
      </w:r>
      <w:r w:rsidR="0003579C">
        <w:rPr>
          <w:rFonts w:ascii="Times New Roman" w:hAnsi="Times New Roman" w:cs="Times New Roman"/>
          <w:sz w:val="24"/>
        </w:rPr>
        <w:t>mektedir ve de</w:t>
      </w:r>
      <w:r w:rsidR="008B1223">
        <w:rPr>
          <w:rFonts w:ascii="Times New Roman" w:hAnsi="Times New Roman" w:cs="Times New Roman"/>
          <w:sz w:val="24"/>
        </w:rPr>
        <w:t>,</w:t>
      </w:r>
      <w:r>
        <w:rPr>
          <w:rFonts w:ascii="Times New Roman" w:hAnsi="Times New Roman" w:cs="Times New Roman"/>
          <w:sz w:val="24"/>
        </w:rPr>
        <w:t xml:space="preserve"> (2) </w:t>
      </w:r>
      <w:r w:rsidR="001A5299">
        <w:rPr>
          <w:rFonts w:ascii="Times New Roman" w:hAnsi="Times New Roman" w:cs="Times New Roman"/>
          <w:sz w:val="24"/>
        </w:rPr>
        <w:t>Bu konuda yayınlanan araştırmalarda iki farklı yaklaşımın kullanıldığı görülmüştür. İlk yaklaşımda</w:t>
      </w:r>
      <w:r w:rsidR="001A5299" w:rsidRPr="001A5299">
        <w:rPr>
          <w:rFonts w:ascii="Times New Roman" w:hAnsi="Times New Roman" w:cs="Times New Roman"/>
          <w:sz w:val="24"/>
        </w:rPr>
        <w:t>,</w:t>
      </w:r>
      <w:r w:rsidR="001A5299">
        <w:rPr>
          <w:rFonts w:ascii="Times New Roman" w:hAnsi="Times New Roman" w:cs="Times New Roman"/>
          <w:sz w:val="24"/>
        </w:rPr>
        <w:t xml:space="preserve"> yıkanan tekstil ürünlerinden çıkan atık su,</w:t>
      </w:r>
      <w:r w:rsidR="001A5299" w:rsidRPr="001A5299">
        <w:rPr>
          <w:rFonts w:ascii="Times New Roman" w:hAnsi="Times New Roman" w:cs="Times New Roman"/>
          <w:sz w:val="24"/>
        </w:rPr>
        <w:t xml:space="preserve"> elek kullanılarak filtrelen</w:t>
      </w:r>
      <w:r w:rsidR="001A5299">
        <w:rPr>
          <w:rFonts w:ascii="Times New Roman" w:hAnsi="Times New Roman" w:cs="Times New Roman"/>
          <w:sz w:val="24"/>
        </w:rPr>
        <w:t xml:space="preserve">erek </w:t>
      </w:r>
      <w:r w:rsidR="001A5299" w:rsidRPr="001A5299">
        <w:rPr>
          <w:rFonts w:ascii="Times New Roman" w:hAnsi="Times New Roman" w:cs="Times New Roman"/>
          <w:sz w:val="24"/>
        </w:rPr>
        <w:t xml:space="preserve">mikroskop altında </w:t>
      </w:r>
      <w:r w:rsidR="001A5299">
        <w:rPr>
          <w:rFonts w:ascii="Times New Roman" w:hAnsi="Times New Roman" w:cs="Times New Roman"/>
          <w:sz w:val="24"/>
        </w:rPr>
        <w:t>incelenmektedir. İkinci yaklaşım</w:t>
      </w:r>
      <w:r w:rsidR="0003579C">
        <w:rPr>
          <w:rFonts w:ascii="Times New Roman" w:hAnsi="Times New Roman" w:cs="Times New Roman"/>
          <w:sz w:val="24"/>
        </w:rPr>
        <w:t>da</w:t>
      </w:r>
      <w:r w:rsidR="001A5299">
        <w:rPr>
          <w:rFonts w:ascii="Times New Roman" w:hAnsi="Times New Roman" w:cs="Times New Roman"/>
          <w:sz w:val="24"/>
        </w:rPr>
        <w:t xml:space="preserve"> ise, mikroplastik salınımı, </w:t>
      </w:r>
      <w:r w:rsidR="001A5299" w:rsidRPr="001A5299">
        <w:rPr>
          <w:rFonts w:ascii="Times New Roman" w:hAnsi="Times New Roman" w:cs="Times New Roman"/>
          <w:sz w:val="24"/>
        </w:rPr>
        <w:t>miktar</w:t>
      </w:r>
      <w:r w:rsidR="001A5299">
        <w:rPr>
          <w:rFonts w:ascii="Times New Roman" w:hAnsi="Times New Roman" w:cs="Times New Roman"/>
          <w:sz w:val="24"/>
        </w:rPr>
        <w:t>, ağırlık ve boyut</w:t>
      </w:r>
      <w:r w:rsidR="0003579C">
        <w:rPr>
          <w:rFonts w:ascii="Times New Roman" w:hAnsi="Times New Roman" w:cs="Times New Roman"/>
          <w:sz w:val="24"/>
        </w:rPr>
        <w:t xml:space="preserve"> olarak</w:t>
      </w:r>
      <w:r w:rsidR="001A5299" w:rsidRPr="001A5299">
        <w:rPr>
          <w:rFonts w:ascii="Times New Roman" w:hAnsi="Times New Roman" w:cs="Times New Roman"/>
          <w:sz w:val="24"/>
        </w:rPr>
        <w:t xml:space="preserve"> istatistiksel </w:t>
      </w:r>
      <w:r w:rsidR="001A5299">
        <w:rPr>
          <w:rFonts w:ascii="Times New Roman" w:hAnsi="Times New Roman" w:cs="Times New Roman"/>
          <w:sz w:val="24"/>
        </w:rPr>
        <w:t xml:space="preserve">yöntemler kullanılarak tahmin edilmektedir. </w:t>
      </w:r>
      <w:r>
        <w:rPr>
          <w:rFonts w:ascii="Times New Roman" w:hAnsi="Times New Roman" w:cs="Times New Roman"/>
          <w:sz w:val="24"/>
        </w:rPr>
        <w:t>Ancak</w:t>
      </w:r>
      <w:r w:rsidR="001A5299">
        <w:rPr>
          <w:rFonts w:ascii="Times New Roman" w:hAnsi="Times New Roman" w:cs="Times New Roman"/>
          <w:sz w:val="24"/>
        </w:rPr>
        <w:t xml:space="preserve"> görülmüştür ki, farklı yöntemlere dayanan bu </w:t>
      </w:r>
      <w:r>
        <w:rPr>
          <w:rFonts w:ascii="Times New Roman" w:hAnsi="Times New Roman" w:cs="Times New Roman"/>
          <w:sz w:val="24"/>
        </w:rPr>
        <w:t>araştırmalar</w:t>
      </w:r>
      <w:r w:rsidR="001A5299" w:rsidRPr="001A5299">
        <w:rPr>
          <w:rFonts w:ascii="Times New Roman" w:hAnsi="Times New Roman" w:cs="Times New Roman"/>
          <w:sz w:val="24"/>
        </w:rPr>
        <w:t xml:space="preserve"> arasındaki tutarlılık zayıftır</w:t>
      </w:r>
      <w:r w:rsidR="001A5299">
        <w:rPr>
          <w:rFonts w:ascii="Times New Roman" w:hAnsi="Times New Roman" w:cs="Times New Roman"/>
          <w:sz w:val="24"/>
        </w:rPr>
        <w:t>. Ayrıca,</w:t>
      </w:r>
      <w:r w:rsidR="001A5299" w:rsidRPr="001A5299">
        <w:rPr>
          <w:rFonts w:ascii="Times New Roman" w:hAnsi="Times New Roman" w:cs="Times New Roman"/>
          <w:sz w:val="24"/>
        </w:rPr>
        <w:t xml:space="preserve"> </w:t>
      </w:r>
      <w:r>
        <w:rPr>
          <w:rFonts w:ascii="Times New Roman" w:hAnsi="Times New Roman" w:cs="Times New Roman"/>
          <w:sz w:val="24"/>
        </w:rPr>
        <w:t xml:space="preserve">bu araştırmalarda </w:t>
      </w:r>
      <w:r w:rsidR="001A5299" w:rsidRPr="001A5299">
        <w:rPr>
          <w:rFonts w:ascii="Times New Roman" w:hAnsi="Times New Roman" w:cs="Times New Roman"/>
          <w:sz w:val="24"/>
        </w:rPr>
        <w:t>sonuçları ifade etmek için kullanılan birimler</w:t>
      </w:r>
      <w:r>
        <w:rPr>
          <w:rFonts w:ascii="Times New Roman" w:hAnsi="Times New Roman" w:cs="Times New Roman"/>
          <w:sz w:val="24"/>
        </w:rPr>
        <w:t>in</w:t>
      </w:r>
      <w:r w:rsidR="001A5299" w:rsidRPr="001A5299">
        <w:rPr>
          <w:rFonts w:ascii="Times New Roman" w:hAnsi="Times New Roman" w:cs="Times New Roman"/>
          <w:sz w:val="24"/>
        </w:rPr>
        <w:t xml:space="preserve"> farklı</w:t>
      </w:r>
      <w:r>
        <w:rPr>
          <w:rFonts w:ascii="Times New Roman" w:hAnsi="Times New Roman" w:cs="Times New Roman"/>
          <w:sz w:val="24"/>
        </w:rPr>
        <w:t xml:space="preserve"> olması, karşılaştırma yapılmasını </w:t>
      </w:r>
      <w:r w:rsidR="001A5299" w:rsidRPr="001A5299">
        <w:rPr>
          <w:rFonts w:ascii="Times New Roman" w:hAnsi="Times New Roman" w:cs="Times New Roman"/>
          <w:sz w:val="24"/>
        </w:rPr>
        <w:t>zorlaştır</w:t>
      </w:r>
      <w:r>
        <w:rPr>
          <w:rFonts w:ascii="Times New Roman" w:hAnsi="Times New Roman" w:cs="Times New Roman"/>
          <w:sz w:val="24"/>
        </w:rPr>
        <w:t>maktadır.</w:t>
      </w:r>
    </w:p>
    <w:p w:rsidR="001A5299" w:rsidRDefault="003A53CC" w:rsidP="004C2160">
      <w:pPr>
        <w:spacing w:line="360" w:lineRule="auto"/>
        <w:jc w:val="both"/>
        <w:rPr>
          <w:rFonts w:ascii="Times New Roman" w:hAnsi="Times New Roman" w:cs="Times New Roman"/>
          <w:sz w:val="24"/>
        </w:rPr>
      </w:pPr>
      <w:r w:rsidRPr="003A53CC">
        <w:rPr>
          <w:rFonts w:ascii="Times New Roman" w:hAnsi="Times New Roman" w:cs="Times New Roman"/>
          <w:b/>
          <w:sz w:val="24"/>
        </w:rPr>
        <w:t xml:space="preserve">Anahtar kelimeler: </w:t>
      </w:r>
      <w:r w:rsidR="001A5299" w:rsidRPr="003A53CC">
        <w:rPr>
          <w:rFonts w:ascii="Times New Roman" w:hAnsi="Times New Roman" w:cs="Times New Roman"/>
          <w:b/>
          <w:sz w:val="24"/>
        </w:rPr>
        <w:t xml:space="preserve"> </w:t>
      </w:r>
      <w:r w:rsidRPr="003A53CC">
        <w:rPr>
          <w:rFonts w:ascii="Times New Roman" w:hAnsi="Times New Roman" w:cs="Times New Roman"/>
          <w:sz w:val="24"/>
        </w:rPr>
        <w:t>Atık su, mikroplastik kirliliği, mikroplastik salınımı, tekstil sektörü</w:t>
      </w:r>
    </w:p>
    <w:p w:rsidR="0026288E" w:rsidRDefault="0026288E" w:rsidP="004C2160">
      <w:pPr>
        <w:spacing w:line="360" w:lineRule="auto"/>
        <w:jc w:val="both"/>
        <w:rPr>
          <w:rFonts w:ascii="Times New Roman" w:hAnsi="Times New Roman" w:cs="Times New Roman"/>
          <w:sz w:val="24"/>
        </w:rPr>
      </w:pPr>
    </w:p>
    <w:p w:rsidR="0026288E" w:rsidRDefault="0026288E" w:rsidP="004C2160">
      <w:pPr>
        <w:spacing w:line="360" w:lineRule="auto"/>
        <w:jc w:val="both"/>
        <w:rPr>
          <w:rFonts w:ascii="Times New Roman" w:hAnsi="Times New Roman" w:cs="Times New Roman"/>
          <w:b/>
          <w:sz w:val="24"/>
        </w:rPr>
      </w:pPr>
      <w:r w:rsidRPr="0026288E">
        <w:rPr>
          <w:rFonts w:ascii="Times New Roman" w:hAnsi="Times New Roman" w:cs="Times New Roman"/>
          <w:b/>
          <w:sz w:val="24"/>
        </w:rPr>
        <w:lastRenderedPageBreak/>
        <w:t>Giriş</w:t>
      </w:r>
    </w:p>
    <w:p w:rsidR="0026288E" w:rsidRDefault="0026288E" w:rsidP="004C2160">
      <w:pPr>
        <w:pStyle w:val="FBEParagraf"/>
        <w:ind w:firstLine="0"/>
      </w:pPr>
      <w:r w:rsidRPr="003E0476">
        <w:t>Plastik üretim ve kullanım alanları sanayileşme devrimine dayanmaktadır. Plastikler</w:t>
      </w:r>
      <w:r>
        <w:t xml:space="preserve"> </w:t>
      </w:r>
      <w:r w:rsidRPr="003E0476">
        <w:t>hafif, esnek, kolay işlenebilir, korozyona dayanıklı, elekt</w:t>
      </w:r>
      <w:r>
        <w:t xml:space="preserve">rik ve ısı yalıtkanlığı yüksek </w:t>
      </w:r>
      <w:r w:rsidRPr="003E0476">
        <w:t>ve ekonomik olma</w:t>
      </w:r>
      <w:r>
        <w:t>ları</w:t>
      </w:r>
      <w:r w:rsidRPr="003E0476">
        <w:t xml:space="preserve"> dolayısıyla çok sayıda kullanım alanına sahiptir. Günlük yaşantımızda birçok alanda kullanmakta olduğumuz plastiklerin</w:t>
      </w:r>
      <w:r>
        <w:t xml:space="preserve"> u</w:t>
      </w:r>
      <w:r w:rsidRPr="003E0476">
        <w:t xml:space="preserve">zun yıllar boyunca doğada biyo-bozunmaya uğramaması ve bu kapsamda yarattığı kirliliğin, çevre ve insan sağlığını etkilediği </w:t>
      </w:r>
      <w:r w:rsidRPr="00783BF5">
        <w:t>bilinmektedir (Esmeray ve Armutlu, 2020).</w:t>
      </w:r>
      <w:r w:rsidRPr="003E0476">
        <w:t xml:space="preserve"> Şimdiye kadar yapılan çalışmalar, plastik kirliliğini, büyük boyutlu plastik parçaların geri dönüşümü ya da geri kazanımı olarak </w:t>
      </w:r>
      <w:r>
        <w:t>değerlendirmektedir</w:t>
      </w:r>
      <w:r w:rsidRPr="003E0476">
        <w:t xml:space="preserve"> (Yalman, 2019). Oysaki doğal yaşam</w:t>
      </w:r>
      <w:r>
        <w:t xml:space="preserve">ı tehdit eden unsurların daha detaylı </w:t>
      </w:r>
      <w:r w:rsidRPr="003E0476">
        <w:t>araştırılma</w:t>
      </w:r>
      <w:r>
        <w:t>ya başlanmasıyla</w:t>
      </w:r>
      <w:r w:rsidRPr="003E0476">
        <w:t>, mikroplastiklerin sebep olduğu kirlili</w:t>
      </w:r>
      <w:r>
        <w:t>k</w:t>
      </w:r>
      <w:r w:rsidRPr="003E0476">
        <w:t xml:space="preserve"> son dönemde daha çok gündeme gelme</w:t>
      </w:r>
      <w:r>
        <w:t>ye başlamıştır.</w:t>
      </w:r>
    </w:p>
    <w:p w:rsidR="004C2160" w:rsidRDefault="00104E06" w:rsidP="004C2160">
      <w:pPr>
        <w:pStyle w:val="FBEParagraf"/>
        <w:ind w:firstLine="0"/>
      </w:pPr>
      <w:r>
        <w:t>M</w:t>
      </w:r>
      <w:r w:rsidRPr="003E0476">
        <w:t>ikroplastikler</w:t>
      </w:r>
      <w:r w:rsidR="004C2160">
        <w:t xml:space="preserve"> </w:t>
      </w:r>
      <w:r w:rsidR="004C2160" w:rsidRPr="0023298A">
        <w:t xml:space="preserve">oluşum şekline göre iki grupta değerlendirilir. Kozmetik sanayi, boya sanayi ve ilaç sektörü gibi çok çeşitli alanlarda kullanımı için mikroskobik boyutta üretilen plastik parçacıklar birincil </w:t>
      </w:r>
      <w:r>
        <w:t>mikroplastikler</w:t>
      </w:r>
      <w:r w:rsidR="004C2160" w:rsidRPr="0023298A">
        <w:t xml:space="preserve"> olarak adlandırılır. Bunun yanında karasal veya denizel ortamda bulunan büyük boyuttaki plastik atıkların zaman içerisinde fiziksel, kimyasal ve biyolojik faktörlerin etkisi ile yapısal bütünlüğünün bozulmasına bağlı olarak parçalanması neticesinde ortaya çıkan mikroskobik boyuttaki plastik parçacıklar ikincil </w:t>
      </w:r>
      <w:r>
        <w:t>mikroplastikler</w:t>
      </w:r>
      <w:r w:rsidR="004C2160">
        <w:t>dir.</w:t>
      </w:r>
      <w:r w:rsidR="004C2160" w:rsidRPr="0023298A">
        <w:t xml:space="preserve"> Bununla</w:t>
      </w:r>
      <w:r>
        <w:t xml:space="preserve"> birlikte, </w:t>
      </w:r>
      <w:r w:rsidR="004C2160" w:rsidRPr="0023298A">
        <w:t>büyük plastik ürünler</w:t>
      </w:r>
      <w:r w:rsidR="00B90855">
        <w:t>,</w:t>
      </w:r>
      <w:r w:rsidR="004C2160" w:rsidRPr="0023298A">
        <w:t xml:space="preserve"> ağırlıklı olarak UV-B ışınların</w:t>
      </w:r>
      <w:r w:rsidR="00B90855">
        <w:t>ın</w:t>
      </w:r>
      <w:r w:rsidR="004C2160" w:rsidRPr="0023298A">
        <w:t xml:space="preserve"> tetiklediği dalga hareketi ve fotokimyasal süreçlerin neden olduğu mekanik aşınma sonucu parçalanır ve </w:t>
      </w:r>
      <w:r w:rsidR="00B90855">
        <w:t>mikroplastikleri</w:t>
      </w:r>
      <w:r w:rsidR="004C2160" w:rsidRPr="0023298A">
        <w:t xml:space="preserve"> oluşturur (Çatalbaş, 2017).</w:t>
      </w:r>
      <w:r w:rsidR="004C2160">
        <w:t xml:space="preserve"> </w:t>
      </w:r>
      <w:r w:rsidR="00B90855">
        <w:t>M</w:t>
      </w:r>
      <w:r w:rsidR="00B90855" w:rsidRPr="003E0476">
        <w:t>ikroplastikler</w:t>
      </w:r>
      <w:r w:rsidR="004C2160">
        <w:t xml:space="preserve"> yoğunluklarının az olması sayesinde </w:t>
      </w:r>
      <w:proofErr w:type="gramStart"/>
      <w:r w:rsidR="004C2160">
        <w:t>rüzgar</w:t>
      </w:r>
      <w:proofErr w:type="gramEnd"/>
      <w:r w:rsidR="004C2160">
        <w:t xml:space="preserve"> ve su akıntıları ile uzun mesafeli alanlara ulaşabilmektedir. </w:t>
      </w:r>
      <w:r w:rsidR="004C2160" w:rsidRPr="0023298A">
        <w:t>Plastiklerin ömür ve dayanıklılığının on binlerce yıl olduğu tahmin edilmektedir</w:t>
      </w:r>
      <w:r w:rsidR="00B90855">
        <w:t>. B</w:t>
      </w:r>
      <w:r w:rsidR="004C2160" w:rsidRPr="0023298A">
        <w:t xml:space="preserve">u da plastik kirliliğinin önemli ölçüde artmasına </w:t>
      </w:r>
      <w:r w:rsidR="004C2160">
        <w:t>sebep olm</w:t>
      </w:r>
      <w:r w:rsidR="008B1223">
        <w:t>aktadır</w:t>
      </w:r>
      <w:r w:rsidR="004C2160">
        <w:t>.</w:t>
      </w:r>
      <w:r w:rsidR="004C2160" w:rsidRPr="0023298A">
        <w:t xml:space="preserve"> </w:t>
      </w:r>
    </w:p>
    <w:p w:rsidR="004C2160" w:rsidRDefault="004C2160" w:rsidP="004C2160">
      <w:pPr>
        <w:pStyle w:val="FBEParagraf"/>
        <w:ind w:firstLine="0"/>
      </w:pPr>
      <w:r w:rsidRPr="0023298A">
        <w:t>Genel olarak 5 milimetreden küçük plastik parçalar</w:t>
      </w:r>
      <w:r>
        <w:t xml:space="preserve"> </w:t>
      </w:r>
      <w:r w:rsidR="00B90855">
        <w:t>mikroplastik</w:t>
      </w:r>
      <w:r w:rsidRPr="0023298A">
        <w:t xml:space="preserve"> olarak tanımlanmaktadır. Çev</w:t>
      </w:r>
      <w:r w:rsidR="00B90855">
        <w:t>rede rastlanan plastik parçalar,</w:t>
      </w:r>
      <w:r w:rsidRPr="0023298A">
        <w:t xml:space="preserve"> genellikle boyutlarına göre beş farklı kategoride değerlendirilir. </w:t>
      </w:r>
      <w:r>
        <w:t>Bunlar</w:t>
      </w:r>
      <w:r w:rsidRPr="0023298A">
        <w:t xml:space="preserve">; 1nm-1mm arası olanları </w:t>
      </w:r>
      <w:proofErr w:type="spellStart"/>
      <w:r w:rsidRPr="0023298A">
        <w:t>nano</w:t>
      </w:r>
      <w:proofErr w:type="spellEnd"/>
      <w:r w:rsidR="008B1223">
        <w:t>-</w:t>
      </w:r>
      <w:r w:rsidRPr="0023298A">
        <w:t xml:space="preserve">plastik, 1mm-5 mm arası mikroplastik, 5–20 mm arası </w:t>
      </w:r>
      <w:proofErr w:type="spellStart"/>
      <w:r w:rsidRPr="0023298A">
        <w:t>mezo</w:t>
      </w:r>
      <w:proofErr w:type="spellEnd"/>
      <w:r w:rsidR="008B1223">
        <w:t>-</w:t>
      </w:r>
      <w:r w:rsidRPr="0023298A">
        <w:t>plastik, 20 mm-100 mm arası makro</w:t>
      </w:r>
      <w:r w:rsidR="008B1223">
        <w:t>-</w:t>
      </w:r>
      <w:r w:rsidRPr="0023298A">
        <w:t xml:space="preserve">plastik, 100 mm’ den büyük olanları ise </w:t>
      </w:r>
      <w:proofErr w:type="gramStart"/>
      <w:r w:rsidRPr="0023298A">
        <w:t>mega</w:t>
      </w:r>
      <w:proofErr w:type="gramEnd"/>
      <w:r w:rsidR="008B1223">
        <w:t>-</w:t>
      </w:r>
      <w:r w:rsidRPr="0023298A">
        <w:t xml:space="preserve">plastik olarak isimlendirilmektedir. </w:t>
      </w:r>
      <w:r w:rsidR="00B90855">
        <w:t xml:space="preserve">Mikroplastikler, </w:t>
      </w:r>
      <w:r w:rsidRPr="0023298A">
        <w:t xml:space="preserve">büyüklüklerine göre; küçük </w:t>
      </w:r>
      <w:r w:rsidR="00B42F20">
        <w:t>mikroplastikl</w:t>
      </w:r>
      <w:r>
        <w:t>er</w:t>
      </w:r>
      <w:r w:rsidRPr="0023298A">
        <w:t xml:space="preserve"> (&lt;1 mm) ve büyük </w:t>
      </w:r>
      <w:r w:rsidR="00B42F20">
        <w:t>mikroplastik</w:t>
      </w:r>
      <w:r>
        <w:t>ler</w:t>
      </w:r>
      <w:r w:rsidRPr="0023298A">
        <w:t xml:space="preserve"> (2–5 mm) olmak üzere iki sınıfa ayrılarak incelenmektedir</w:t>
      </w:r>
      <w:r>
        <w:rPr>
          <w:color w:val="FF0000"/>
        </w:rPr>
        <w:t xml:space="preserve"> </w:t>
      </w:r>
      <w:r w:rsidRPr="0023298A">
        <w:t>(Yurtsever, 2018).</w:t>
      </w:r>
    </w:p>
    <w:p w:rsidR="004C2160" w:rsidRDefault="004C2160" w:rsidP="004C2160">
      <w:pPr>
        <w:pStyle w:val="FBEParagraf"/>
        <w:ind w:firstLine="0"/>
      </w:pPr>
    </w:p>
    <w:p w:rsidR="0026288E" w:rsidRDefault="0026288E" w:rsidP="004C2160">
      <w:pPr>
        <w:pStyle w:val="FBEParagraf"/>
        <w:ind w:firstLine="0"/>
      </w:pPr>
      <w:r w:rsidRPr="00033670">
        <w:lastRenderedPageBreak/>
        <w:t xml:space="preserve">Dünya genelinde, </w:t>
      </w:r>
      <w:r w:rsidR="00B42F20">
        <w:t>mikroplastik</w:t>
      </w:r>
      <w:r w:rsidRPr="00033670">
        <w:t xml:space="preserve"> kirliliğinin ele alındığı çalışmalarda </w:t>
      </w:r>
      <w:r w:rsidR="00B42F20">
        <w:t>mikroplastik</w:t>
      </w:r>
      <w:r>
        <w:t>lerin</w:t>
      </w:r>
      <w:r w:rsidRPr="00033670">
        <w:t>, çamaşır makinelerinden ve atıksu arıtma tesislerinden deşarj edilerek, tatlı</w:t>
      </w:r>
      <w:r>
        <w:t xml:space="preserve"> ve </w:t>
      </w:r>
      <w:r w:rsidRPr="00033670">
        <w:t xml:space="preserve">tuzlu sularda </w:t>
      </w:r>
      <w:r>
        <w:t>biriktiği tespit edilmiştir (</w:t>
      </w:r>
      <w:r>
        <w:rPr>
          <w:lang w:val="en-GB"/>
        </w:rPr>
        <w:t xml:space="preserve">Ji </w:t>
      </w:r>
      <w:proofErr w:type="spellStart"/>
      <w:r>
        <w:rPr>
          <w:lang w:val="en-GB"/>
        </w:rPr>
        <w:t>vd</w:t>
      </w:r>
      <w:proofErr w:type="spellEnd"/>
      <w:proofErr w:type="gramStart"/>
      <w:r>
        <w:rPr>
          <w:lang w:val="en-GB"/>
        </w:rPr>
        <w:t>.,</w:t>
      </w:r>
      <w:proofErr w:type="gramEnd"/>
      <w:r>
        <w:rPr>
          <w:lang w:val="en-GB"/>
        </w:rPr>
        <w:t xml:space="preserve"> </w:t>
      </w:r>
      <w:r w:rsidRPr="00D4354B">
        <w:rPr>
          <w:lang w:val="en-GB"/>
        </w:rPr>
        <w:t>2021</w:t>
      </w:r>
      <w:r>
        <w:rPr>
          <w:lang w:val="en-GB"/>
        </w:rPr>
        <w:t xml:space="preserve">; </w:t>
      </w:r>
      <w:proofErr w:type="spellStart"/>
      <w:r w:rsidRPr="00D4354B">
        <w:rPr>
          <w:lang w:val="en-GB"/>
        </w:rPr>
        <w:t>Pittura</w:t>
      </w:r>
      <w:proofErr w:type="spellEnd"/>
      <w:r>
        <w:rPr>
          <w:lang w:val="en-GB"/>
        </w:rPr>
        <w:t xml:space="preserve"> </w:t>
      </w:r>
      <w:proofErr w:type="spellStart"/>
      <w:r>
        <w:rPr>
          <w:lang w:val="en-GB"/>
        </w:rPr>
        <w:t>vd</w:t>
      </w:r>
      <w:proofErr w:type="spellEnd"/>
      <w:r>
        <w:rPr>
          <w:lang w:val="en-GB"/>
        </w:rPr>
        <w:t>., 2021</w:t>
      </w:r>
      <w:r w:rsidR="00C874CA">
        <w:rPr>
          <w:lang w:val="en-GB"/>
        </w:rPr>
        <w:t xml:space="preserve">). </w:t>
      </w:r>
      <w:r w:rsidRPr="00033670">
        <w:t xml:space="preserve">Buna paralel olarak, Türkiye’de, </w:t>
      </w:r>
      <w:r w:rsidR="00B42F20">
        <w:t>mikroplastik</w:t>
      </w:r>
      <w:r>
        <w:t>ler ile</w:t>
      </w:r>
      <w:r w:rsidRPr="00033670">
        <w:t xml:space="preserve"> ilgili çalışmalar, çoğunlukla</w:t>
      </w:r>
      <w:r>
        <w:t xml:space="preserve"> bu </w:t>
      </w:r>
      <w:proofErr w:type="gramStart"/>
      <w:r>
        <w:t>partiküllerin</w:t>
      </w:r>
      <w:proofErr w:type="gramEnd"/>
      <w:r>
        <w:t xml:space="preserve"> </w:t>
      </w:r>
      <w:r w:rsidRPr="00033670">
        <w:t>su kaynakla</w:t>
      </w:r>
      <w:r>
        <w:t>rında birikimini incelemektedir</w:t>
      </w:r>
      <w:r w:rsidRPr="00033670">
        <w:t xml:space="preserve"> (Altuğ</w:t>
      </w:r>
      <w:r w:rsidRPr="00925B34">
        <w:t>,</w:t>
      </w:r>
      <w:r w:rsidRPr="00033670">
        <w:t xml:space="preserve"> 2020</w:t>
      </w:r>
      <w:r>
        <w:t>;</w:t>
      </w:r>
      <w:r w:rsidRPr="00033670">
        <w:t xml:space="preserve"> Aydın, 2020</w:t>
      </w:r>
      <w:r w:rsidR="00C874CA">
        <w:t>)</w:t>
      </w:r>
    </w:p>
    <w:p w:rsidR="0026288E" w:rsidRPr="00CD0F2F" w:rsidRDefault="00B42F20" w:rsidP="004C2160">
      <w:pPr>
        <w:pStyle w:val="FBEParagraf"/>
        <w:ind w:firstLine="0"/>
      </w:pPr>
      <w:r>
        <w:t>Mikroplastiklerin</w:t>
      </w:r>
      <w:r w:rsidR="0026288E" w:rsidRPr="00CD0F2F">
        <w:t xml:space="preserve"> iki farklı yoldan çevreye salındığı bilinmektedir. Bunlardan ilki, büyük plastiklerin zaman içinde parçalanması ile olurken, diğeri, çamaşır makinelerinden atılan atık</w:t>
      </w:r>
      <w:r w:rsidR="008B1223">
        <w:t xml:space="preserve"> </w:t>
      </w:r>
      <w:r w:rsidR="0026288E">
        <w:t>su</w:t>
      </w:r>
      <w:r w:rsidR="0026288E" w:rsidRPr="00CD0F2F">
        <w:t xml:space="preserve">daki </w:t>
      </w:r>
      <w:r>
        <w:t>mikroplastiklerin</w:t>
      </w:r>
      <w:r w:rsidR="0026288E" w:rsidRPr="00CD0F2F">
        <w:t xml:space="preserve"> doğaya karışmas</w:t>
      </w:r>
      <w:r w:rsidR="0026288E">
        <w:t>ı şeklinde olmaktadır (</w:t>
      </w:r>
      <w:proofErr w:type="spellStart"/>
      <w:r w:rsidR="0026288E">
        <w:t>Browne</w:t>
      </w:r>
      <w:proofErr w:type="spellEnd"/>
      <w:r w:rsidR="0026288E">
        <w:t xml:space="preserve"> vd</w:t>
      </w:r>
      <w:proofErr w:type="gramStart"/>
      <w:r w:rsidR="0026288E">
        <w:t>.,</w:t>
      </w:r>
      <w:proofErr w:type="gramEnd"/>
      <w:r w:rsidR="0026288E">
        <w:t xml:space="preserve"> </w:t>
      </w:r>
      <w:r w:rsidR="0026288E" w:rsidRPr="00CD0F2F">
        <w:t xml:space="preserve">2011). Çamaşır yıkama faaliyeti ile oluşan </w:t>
      </w:r>
      <w:r>
        <w:t>mikroplastik</w:t>
      </w:r>
      <w:r w:rsidR="0026288E" w:rsidRPr="00CD0F2F">
        <w:t xml:space="preserve"> salınımı, kumaşların yıkama işlemi esnasında me</w:t>
      </w:r>
      <w:r>
        <w:t>kanik ve kimyasal gerilime maruz</w:t>
      </w:r>
      <w:r w:rsidR="0026288E" w:rsidRPr="00CD0F2F">
        <w:t xml:space="preserve"> kalmasında</w:t>
      </w:r>
      <w:r w:rsidR="008B1223">
        <w:t>n</w:t>
      </w:r>
      <w:r w:rsidR="0026288E" w:rsidRPr="00CD0F2F">
        <w:t xml:space="preserve"> ileri gelir. Boyutları nedeniyle yakalanamay</w:t>
      </w:r>
      <w:r w:rsidR="0026288E">
        <w:t xml:space="preserve">an </w:t>
      </w:r>
      <w:r>
        <w:t>mikroplastik</w:t>
      </w:r>
      <w:r w:rsidR="0026288E">
        <w:t>lerin çoğu, atık</w:t>
      </w:r>
      <w:r w:rsidR="008B1223">
        <w:t xml:space="preserve"> </w:t>
      </w:r>
      <w:r w:rsidR="0026288E" w:rsidRPr="00CD0F2F">
        <w:t xml:space="preserve">su arıtma tesisleri tarafından filtrelenemez ve böylece su </w:t>
      </w:r>
      <w:r w:rsidR="0026288E">
        <w:t>ortamlarına ulaşır (</w:t>
      </w:r>
      <w:proofErr w:type="spellStart"/>
      <w:r w:rsidR="0026288E">
        <w:t>Alvim</w:t>
      </w:r>
      <w:proofErr w:type="spellEnd"/>
      <w:r w:rsidR="00C874CA">
        <w:t xml:space="preserve"> vd</w:t>
      </w:r>
      <w:proofErr w:type="gramStart"/>
      <w:r w:rsidR="00C874CA">
        <w:t>.,</w:t>
      </w:r>
      <w:proofErr w:type="gramEnd"/>
      <w:r w:rsidR="00C874CA">
        <w:t xml:space="preserve"> </w:t>
      </w:r>
      <w:r w:rsidR="0026288E" w:rsidRPr="00CD0F2F">
        <w:t>2020).</w:t>
      </w:r>
    </w:p>
    <w:p w:rsidR="0026288E" w:rsidRDefault="0026288E" w:rsidP="004C2160">
      <w:pPr>
        <w:pStyle w:val="FBEParagraf"/>
        <w:ind w:firstLine="0"/>
      </w:pPr>
      <w:r>
        <w:t xml:space="preserve">Atıksu arıtma tesislerinde yapılan çalışmalarda </w:t>
      </w:r>
      <w:r w:rsidR="00B42F20">
        <w:t>mikroplastik</w:t>
      </w:r>
      <w:r>
        <w:t>lerin, filtrelenemeyecek kadar küçük olduklarından sucul ortama ve suda yaşayan canlılara zarar verdikleri belirlenmiştir. Atık</w:t>
      </w:r>
      <w:r w:rsidR="00B42F20">
        <w:t xml:space="preserve"> </w:t>
      </w:r>
      <w:r>
        <w:t xml:space="preserve">sularda </w:t>
      </w:r>
      <w:r w:rsidR="00B42F20">
        <w:t>mikroplastik</w:t>
      </w:r>
      <w:r>
        <w:t xml:space="preserve"> kirliliğini önlemede</w:t>
      </w:r>
      <w:r w:rsidR="008B1223">
        <w:t>,</w:t>
      </w:r>
      <w:r>
        <w:t xml:space="preserve"> kanalizasyona gelen </w:t>
      </w:r>
      <w:r w:rsidR="00B42F20">
        <w:t>mikroplastik</w:t>
      </w:r>
      <w:r>
        <w:t xml:space="preserve"> kirliliğinin kaynağında azaltımının sağlanmasının, yararlı bir kirlilik önleme yöntemi olacağı kesindir. Ayrıca mevcut atık</w:t>
      </w:r>
      <w:r w:rsidR="008B1223">
        <w:t xml:space="preserve"> </w:t>
      </w:r>
      <w:r>
        <w:t xml:space="preserve">su arıtma tesislerinin ileri arıtım, örneğin membran sistemleri, eklenerek iyileştirilmesi mümkün </w:t>
      </w:r>
      <w:r w:rsidRPr="003844C8">
        <w:t>gözükmektedir (Sarıoğlu</w:t>
      </w:r>
      <w:r>
        <w:t xml:space="preserve"> ve Koç, 2017). Atık</w:t>
      </w:r>
      <w:r w:rsidR="00D250A4">
        <w:t xml:space="preserve"> </w:t>
      </w:r>
      <w:r>
        <w:t>su arıtma tesislerinde kullanılan teknoloji henüz mikro boyuttaki parçacıkları tutabilecek kapasiteye ulaşmış durumda değildir. Bu sebeple arıtıldığını düşündüğümüz atık</w:t>
      </w:r>
      <w:r w:rsidR="00D250A4">
        <w:t xml:space="preserve"> </w:t>
      </w:r>
      <w:r>
        <w:t xml:space="preserve">su içerisindeki birçok mikro parçacık arıtılamadan su kaynaklarına ulaşmaktadır. Su kaynaklarından uzaklaştırılamayan bu mikro parçacıklar zehirli kirleticileri </w:t>
      </w:r>
      <w:proofErr w:type="spellStart"/>
      <w:r>
        <w:t>adsorplayıp</w:t>
      </w:r>
      <w:proofErr w:type="spellEnd"/>
      <w:r>
        <w:t xml:space="preserve"> besin zincirindeki, </w:t>
      </w:r>
      <w:proofErr w:type="spellStart"/>
      <w:r>
        <w:t>zooplankton</w:t>
      </w:r>
      <w:proofErr w:type="spellEnd"/>
      <w:r>
        <w:t xml:space="preserve">, makro omurgasızlar, balıklar vb. canlıların doku veya organlarında birikmektedir (Van </w:t>
      </w:r>
      <w:proofErr w:type="spellStart"/>
      <w:r>
        <w:t>Cauwenberghe</w:t>
      </w:r>
      <w:proofErr w:type="spellEnd"/>
      <w:r>
        <w:t xml:space="preserve"> ve </w:t>
      </w:r>
      <w:proofErr w:type="spellStart"/>
      <w:r>
        <w:t>Janssen</w:t>
      </w:r>
      <w:proofErr w:type="spellEnd"/>
      <w:r>
        <w:t xml:space="preserve">, 2014). Deniz ve tatlı su ekosistemlerinde bulunan plastik parçalarının küçük deniz canlıları yardımı sonucunda küçük </w:t>
      </w:r>
      <w:proofErr w:type="gramStart"/>
      <w:r>
        <w:t>partiküller</w:t>
      </w:r>
      <w:proofErr w:type="gramEnd"/>
      <w:r>
        <w:t xml:space="preserve"> oluşturduğu bilinmektedir. Kalıcı özelliklerinden dolayı </w:t>
      </w:r>
      <w:r w:rsidR="00B42F20">
        <w:t>mikroplastik</w:t>
      </w:r>
      <w:r>
        <w:t>lerin, su ortamında akıntılar ve hidrodinamik süreçler ile büyük çaplı alanlara yayılması mümkündür. Yoğunluğu yüksek olan parçacıklar, çökelip tortu oluştururken</w:t>
      </w:r>
      <w:r w:rsidR="00D250A4">
        <w:t>,</w:t>
      </w:r>
      <w:r>
        <w:t xml:space="preserve"> düşük yoğunluklu parçacıklar ise su yüzeyinde yayılmaktadır. Mikrome</w:t>
      </w:r>
      <w:r w:rsidR="00D250A4">
        <w:t xml:space="preserve">tre boyutlu plastik </w:t>
      </w:r>
      <w:proofErr w:type="gramStart"/>
      <w:r w:rsidR="00D250A4">
        <w:t>partiküller</w:t>
      </w:r>
      <w:proofErr w:type="gramEnd"/>
      <w:r w:rsidR="00D250A4">
        <w:t>,</w:t>
      </w:r>
      <w:r>
        <w:t xml:space="preserve"> balık, solucan, deniz kuşları, kabuklular, midye gibi deniz canlıları tarafından yutulur. </w:t>
      </w:r>
      <w:r w:rsidR="00D250A4">
        <w:t>M</w:t>
      </w:r>
      <w:r w:rsidR="00B42F20">
        <w:t>ikroplastiklerin</w:t>
      </w:r>
      <w:r>
        <w:t xml:space="preserve"> yutulması canlıların yaşamsal işlevlerine ciddi zarar verebilmektedir (Kadızade, 2019).</w:t>
      </w:r>
    </w:p>
    <w:p w:rsidR="0026288E" w:rsidRDefault="00B42F20" w:rsidP="004C2160">
      <w:pPr>
        <w:pStyle w:val="FBEParagraf"/>
        <w:ind w:firstLine="0"/>
      </w:pPr>
      <w:r>
        <w:lastRenderedPageBreak/>
        <w:t>Mikroplastik</w:t>
      </w:r>
      <w:r w:rsidR="0026288E">
        <w:t xml:space="preserve"> polietilen granüller, bir süredir sucul ekosistemler için ciddi problem olarak kabul edilmektedir. Balıklar ve diğer istiridye ve midye gibi suyu filtre ederek beslenen deniz canlıları tarafından bu plastiklerin besin olarak alınabildiği ve bu canlılarda </w:t>
      </w:r>
      <w:r>
        <w:t>mikroplastik</w:t>
      </w:r>
      <w:r w:rsidR="0026288E">
        <w:t xml:space="preserve"> birikimi olduğu bilinmektedir. Bu plastikler yenildiklerinde, suda yaşayan hayvanların sindirim sistemlerinde birikimi ile canlıları gerçek yiyeceklerin tüketilmesinden geri bırakacaktır. Bu durum sucul canlıların büyümesini, üreme yeteneklerini ve yaşam koşulları engellemektedir (Doğa ve Sürdürülebilirlik Derneği, 2018). Türkiye'nin Akdeniz kıyıları boyunca </w:t>
      </w:r>
      <w:r>
        <w:t>mikroplastik</w:t>
      </w:r>
      <w:r w:rsidR="0026288E">
        <w:t xml:space="preserve"> tespiti </w:t>
      </w:r>
      <w:r w:rsidR="00D250A4">
        <w:t>ile ilgili yapılan çalışmada, 1</w:t>
      </w:r>
      <w:r w:rsidR="0026288E">
        <w:t>322 balık örneğinin mide ve bağırsakları incelenmiş, lifler (%70) ve sert plastiklerden (%20</w:t>
      </w:r>
      <w:r w:rsidR="00D250A4">
        <w:t>.8) ibaret olmak üzere 1</w:t>
      </w:r>
      <w:r w:rsidR="0026288E">
        <w:t xml:space="preserve">622 </w:t>
      </w:r>
      <w:r>
        <w:t>mikroplastik</w:t>
      </w:r>
      <w:r w:rsidR="0026288E">
        <w:t xml:space="preserve"> parçacığı tespit edilmiştir (Güven</w:t>
      </w:r>
      <w:r w:rsidR="00C874CA">
        <w:t xml:space="preserve"> vd</w:t>
      </w:r>
      <w:proofErr w:type="gramStart"/>
      <w:r w:rsidR="00C874CA">
        <w:t>.</w:t>
      </w:r>
      <w:r w:rsidR="0026288E">
        <w:t>,</w:t>
      </w:r>
      <w:proofErr w:type="gramEnd"/>
      <w:r w:rsidR="0026288E">
        <w:t xml:space="preserve"> 2017).</w:t>
      </w:r>
    </w:p>
    <w:p w:rsidR="005028B7" w:rsidRDefault="0026288E" w:rsidP="004C2160">
      <w:pPr>
        <w:pStyle w:val="FBEParagraf"/>
        <w:ind w:firstLine="0"/>
      </w:pPr>
      <w:r>
        <w:t>Evsel veya endüstriyel atık</w:t>
      </w:r>
      <w:r w:rsidR="00D250A4">
        <w:t xml:space="preserve"> </w:t>
      </w:r>
      <w:r>
        <w:t xml:space="preserve">su arıtma tesislerinde arıtılmış suyun, içme suyu kaynaklarına yakın bir alana deşarj edilmesi, büyük miktarlarda </w:t>
      </w:r>
      <w:r w:rsidR="00B42F20">
        <w:t xml:space="preserve">mikroplastik </w:t>
      </w:r>
      <w:r>
        <w:t>parçacığının içme su</w:t>
      </w:r>
      <w:r w:rsidR="00D250A4">
        <w:t>yuna</w:t>
      </w:r>
      <w:r>
        <w:t xml:space="preserve"> geçmesine neden olmaktadır (</w:t>
      </w:r>
      <w:proofErr w:type="spellStart"/>
      <w:r>
        <w:t>Carr</w:t>
      </w:r>
      <w:proofErr w:type="spellEnd"/>
      <w:r w:rsidR="00C874CA">
        <w:t xml:space="preserve"> vd</w:t>
      </w:r>
      <w:proofErr w:type="gramStart"/>
      <w:r w:rsidR="00C874CA">
        <w:t>.,</w:t>
      </w:r>
      <w:proofErr w:type="gramEnd"/>
      <w:r w:rsidR="00C874CA">
        <w:t xml:space="preserve"> </w:t>
      </w:r>
      <w:r>
        <w:t>2016</w:t>
      </w:r>
      <w:r w:rsidR="00D250A4">
        <w:t>). Bu, günde 50</w:t>
      </w:r>
      <w:r>
        <w:t xml:space="preserve">000 ile 15 milyon </w:t>
      </w:r>
      <w:r w:rsidR="00D250A4">
        <w:t>mikroplastik</w:t>
      </w:r>
      <w:r>
        <w:t xml:space="preserve"> parçacığının içme suyuna karışması anlamına gelmektedir (Mason vd</w:t>
      </w:r>
      <w:proofErr w:type="gramStart"/>
      <w:r>
        <w:t>.,</w:t>
      </w:r>
      <w:proofErr w:type="gramEnd"/>
      <w:r>
        <w:t xml:space="preserve"> 2016).</w:t>
      </w:r>
      <w:bookmarkStart w:id="1" w:name="_Toc63859141"/>
    </w:p>
    <w:p w:rsidR="005028B7" w:rsidRDefault="005028B7" w:rsidP="004C2160">
      <w:pPr>
        <w:pStyle w:val="FBEParagraf"/>
        <w:ind w:firstLine="0"/>
      </w:pPr>
      <w:r>
        <w:t xml:space="preserve">Bu çalışmada, tekstil ürünlerinin yıkanmasıyla atık suya karışan </w:t>
      </w:r>
      <w:r w:rsidR="00B42F20">
        <w:t>mikroplastik</w:t>
      </w:r>
      <w:r>
        <w:t xml:space="preserve"> miktarının,</w:t>
      </w:r>
      <w:r w:rsidRPr="00176CF7">
        <w:t xml:space="preserve"> sıcaklık, yumuşatıcı kullanılması, deterjan çeşidi, çamaşır kompozisyonu, devir sayısı gibi birçok faktörden etkilen</w:t>
      </w:r>
      <w:r>
        <w:t xml:space="preserve">diğini ortaya koyan araştırmalar ele alınmıştır. </w:t>
      </w:r>
      <w:r w:rsidR="00B42F20">
        <w:t>Mikroplastik</w:t>
      </w:r>
      <w:r>
        <w:t xml:space="preserve"> salınımının elyaf türüne göre değişimi incelenmiştir. Bu çalışmalarda kullanılan yöntemler karşılaştırılarak</w:t>
      </w:r>
      <w:r w:rsidR="00B42F20">
        <w:t>, mikroplastik kirliliğinin azaltılmasına yönelik çözüm önerileri</w:t>
      </w:r>
      <w:r>
        <w:t xml:space="preserve"> tartışılmıştır. </w:t>
      </w:r>
    </w:p>
    <w:bookmarkEnd w:id="1"/>
    <w:p w:rsidR="005028B7" w:rsidRDefault="004C2160" w:rsidP="004C2160">
      <w:pPr>
        <w:pStyle w:val="FBEParagraf"/>
        <w:ind w:firstLine="0"/>
        <w:rPr>
          <w:b/>
        </w:rPr>
      </w:pPr>
      <w:r>
        <w:rPr>
          <w:b/>
        </w:rPr>
        <w:t>Yöntem</w:t>
      </w:r>
    </w:p>
    <w:p w:rsidR="004C2160" w:rsidRDefault="00B23007" w:rsidP="004C2160">
      <w:pPr>
        <w:spacing w:line="360" w:lineRule="auto"/>
        <w:jc w:val="both"/>
        <w:rPr>
          <w:rFonts w:ascii="Times New Roman" w:hAnsi="Times New Roman" w:cs="Times New Roman"/>
          <w:sz w:val="24"/>
        </w:rPr>
      </w:pPr>
      <w:r w:rsidRPr="00B23007">
        <w:rPr>
          <w:rFonts w:ascii="Times New Roman" w:hAnsi="Times New Roman" w:cs="Times New Roman"/>
          <w:sz w:val="24"/>
        </w:rPr>
        <w:t>Bu çalışma</w:t>
      </w:r>
      <w:r>
        <w:rPr>
          <w:rFonts w:ascii="Times New Roman" w:hAnsi="Times New Roman" w:cs="Times New Roman"/>
          <w:sz w:val="24"/>
        </w:rPr>
        <w:t>nın yöntemi kaynak taramasıdır. Kaynak taraması yapılırken ele alınan konu başlıkları ise şu şekildedir:</w:t>
      </w:r>
    </w:p>
    <w:p w:rsidR="00B23007" w:rsidRPr="00B23007" w:rsidRDefault="00B23007" w:rsidP="00B23007">
      <w:pPr>
        <w:spacing w:line="360" w:lineRule="auto"/>
        <w:jc w:val="both"/>
        <w:rPr>
          <w:rFonts w:ascii="Times New Roman" w:hAnsi="Times New Roman" w:cs="Times New Roman"/>
          <w:sz w:val="24"/>
        </w:rPr>
      </w:pPr>
      <w:r w:rsidRPr="00B23007">
        <w:rPr>
          <w:rFonts w:ascii="Times New Roman" w:hAnsi="Times New Roman" w:cs="Times New Roman"/>
          <w:sz w:val="24"/>
        </w:rPr>
        <w:t>A. Mikroplastik salınım miktarını etkileyen faktörler nelerdir?</w:t>
      </w:r>
    </w:p>
    <w:p w:rsidR="00B23007" w:rsidRPr="00B23007" w:rsidRDefault="00B23007" w:rsidP="00B23007">
      <w:pPr>
        <w:spacing w:line="360" w:lineRule="auto"/>
        <w:jc w:val="both"/>
        <w:rPr>
          <w:rFonts w:ascii="Times New Roman" w:hAnsi="Times New Roman" w:cs="Times New Roman"/>
          <w:sz w:val="24"/>
        </w:rPr>
      </w:pPr>
      <w:r w:rsidRPr="00B23007">
        <w:rPr>
          <w:rFonts w:ascii="Times New Roman" w:hAnsi="Times New Roman" w:cs="Times New Roman"/>
          <w:sz w:val="24"/>
        </w:rPr>
        <w:t xml:space="preserve">B. Mikroplastik salınım miktarını tespit eden araştırmacılar en çok hangi yöntemlere başvurmaktadır? </w:t>
      </w:r>
    </w:p>
    <w:p w:rsidR="00B23007" w:rsidRPr="00B23007" w:rsidRDefault="00B23007" w:rsidP="00B23007">
      <w:pPr>
        <w:spacing w:line="360" w:lineRule="auto"/>
        <w:jc w:val="both"/>
        <w:rPr>
          <w:rFonts w:ascii="Times New Roman" w:hAnsi="Times New Roman" w:cs="Times New Roman"/>
          <w:sz w:val="24"/>
        </w:rPr>
      </w:pPr>
      <w:r w:rsidRPr="00B23007">
        <w:rPr>
          <w:rFonts w:ascii="Times New Roman" w:hAnsi="Times New Roman" w:cs="Times New Roman"/>
          <w:sz w:val="24"/>
        </w:rPr>
        <w:t xml:space="preserve">C. Atık su arıtma tesis veriminin yüksek olması mikroplastik salınımının önüne geçer mi? </w:t>
      </w:r>
    </w:p>
    <w:p w:rsidR="00B23007" w:rsidRDefault="00B23007" w:rsidP="00B23007">
      <w:pPr>
        <w:spacing w:line="360" w:lineRule="auto"/>
        <w:jc w:val="both"/>
        <w:rPr>
          <w:rFonts w:ascii="Times New Roman" w:hAnsi="Times New Roman" w:cs="Times New Roman"/>
          <w:sz w:val="24"/>
        </w:rPr>
      </w:pPr>
      <w:r w:rsidRPr="00B23007">
        <w:rPr>
          <w:rFonts w:ascii="Times New Roman" w:hAnsi="Times New Roman" w:cs="Times New Roman"/>
          <w:sz w:val="24"/>
        </w:rPr>
        <w:t>D. Çamaşır makinelerinin atık su çıkışına filtre takılması mikroplastik miktarını etkiler mi?</w:t>
      </w:r>
    </w:p>
    <w:p w:rsidR="00B23007" w:rsidRPr="00B23007" w:rsidRDefault="00B23007" w:rsidP="00B23007">
      <w:pPr>
        <w:spacing w:line="360" w:lineRule="auto"/>
        <w:jc w:val="both"/>
        <w:rPr>
          <w:rFonts w:ascii="Times New Roman" w:hAnsi="Times New Roman" w:cs="Times New Roman"/>
          <w:sz w:val="24"/>
        </w:rPr>
      </w:pPr>
    </w:p>
    <w:p w:rsidR="0026288E" w:rsidRDefault="00B23007" w:rsidP="004C2160">
      <w:pPr>
        <w:spacing w:line="360" w:lineRule="auto"/>
        <w:jc w:val="both"/>
        <w:rPr>
          <w:rFonts w:ascii="Times New Roman" w:hAnsi="Times New Roman" w:cs="Times New Roman"/>
          <w:b/>
          <w:sz w:val="24"/>
        </w:rPr>
      </w:pPr>
      <w:r>
        <w:rPr>
          <w:rFonts w:ascii="Times New Roman" w:hAnsi="Times New Roman" w:cs="Times New Roman"/>
          <w:b/>
          <w:sz w:val="24"/>
        </w:rPr>
        <w:lastRenderedPageBreak/>
        <w:t>B</w:t>
      </w:r>
      <w:r w:rsidR="0026288E" w:rsidRPr="0026288E">
        <w:rPr>
          <w:rFonts w:ascii="Times New Roman" w:hAnsi="Times New Roman" w:cs="Times New Roman"/>
          <w:b/>
          <w:sz w:val="24"/>
        </w:rPr>
        <w:t>ulgular ve Tartışma</w:t>
      </w:r>
    </w:p>
    <w:p w:rsidR="004C2160" w:rsidRDefault="00D91D89" w:rsidP="004C2160">
      <w:pPr>
        <w:spacing w:line="360" w:lineRule="auto"/>
        <w:jc w:val="both"/>
        <w:rPr>
          <w:rFonts w:ascii="Times New Roman" w:hAnsi="Times New Roman" w:cs="Times New Roman"/>
          <w:sz w:val="24"/>
        </w:rPr>
      </w:pPr>
      <w:r>
        <w:rPr>
          <w:rFonts w:ascii="Times New Roman" w:hAnsi="Times New Roman" w:cs="Times New Roman"/>
          <w:sz w:val="24"/>
        </w:rPr>
        <w:t>Sonuç olarak</w:t>
      </w:r>
      <w:r w:rsidR="004C2160">
        <w:rPr>
          <w:rFonts w:ascii="Times New Roman" w:hAnsi="Times New Roman" w:cs="Times New Roman"/>
          <w:sz w:val="24"/>
        </w:rPr>
        <w:t xml:space="preserve"> tekstil ürünlerinin yıkanması sonucunda atıksuya karışan mikroplastikleri</w:t>
      </w:r>
      <w:r w:rsidR="00701B8F">
        <w:rPr>
          <w:rFonts w:ascii="Times New Roman" w:hAnsi="Times New Roman" w:cs="Times New Roman"/>
          <w:sz w:val="24"/>
        </w:rPr>
        <w:t>n miktar ve dağılımlarını</w:t>
      </w:r>
      <w:r w:rsidR="004C2160">
        <w:rPr>
          <w:rFonts w:ascii="Times New Roman" w:hAnsi="Times New Roman" w:cs="Times New Roman"/>
          <w:sz w:val="24"/>
        </w:rPr>
        <w:t xml:space="preserve"> inceleyen çalışmalar</w:t>
      </w:r>
      <w:r w:rsidR="00701B8F">
        <w:rPr>
          <w:rFonts w:ascii="Times New Roman" w:hAnsi="Times New Roman" w:cs="Times New Roman"/>
          <w:sz w:val="24"/>
        </w:rPr>
        <w:t>ın, özellikle 2020 yılından itibaren hızla arttığı görülmektedir. Bu çalışmalardan elde edilen sonuçlar incelendiğinde aşağıdaki sonuçlar elde edilmiştir:</w:t>
      </w:r>
      <w:r>
        <w:rPr>
          <w:rFonts w:ascii="Times New Roman" w:hAnsi="Times New Roman" w:cs="Times New Roman"/>
          <w:sz w:val="24"/>
        </w:rPr>
        <w:t xml:space="preserve"> </w:t>
      </w:r>
    </w:p>
    <w:p w:rsidR="004C2160" w:rsidRPr="004C2160" w:rsidRDefault="004C2160" w:rsidP="004C2160">
      <w:pPr>
        <w:spacing w:line="360" w:lineRule="auto"/>
        <w:jc w:val="both"/>
        <w:rPr>
          <w:rFonts w:ascii="Times New Roman" w:hAnsi="Times New Roman" w:cs="Times New Roman"/>
          <w:i/>
          <w:sz w:val="24"/>
        </w:rPr>
      </w:pPr>
      <w:r w:rsidRPr="004C2160">
        <w:rPr>
          <w:rFonts w:ascii="Times New Roman" w:hAnsi="Times New Roman" w:cs="Times New Roman"/>
          <w:i/>
          <w:sz w:val="24"/>
        </w:rPr>
        <w:t xml:space="preserve">A. Mikroplastik salınım miktarını etkileyen </w:t>
      </w:r>
      <w:r w:rsidR="00701B8F">
        <w:rPr>
          <w:rFonts w:ascii="Times New Roman" w:hAnsi="Times New Roman" w:cs="Times New Roman"/>
          <w:i/>
          <w:sz w:val="24"/>
        </w:rPr>
        <w:t>faktörler nelerdir?</w:t>
      </w:r>
    </w:p>
    <w:p w:rsidR="004C2160" w:rsidRDefault="00D91D89" w:rsidP="004C2160">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176CF7">
        <w:rPr>
          <w:rFonts w:ascii="Times New Roman" w:hAnsi="Times New Roman" w:cs="Times New Roman"/>
          <w:sz w:val="24"/>
        </w:rPr>
        <w:t>Bu</w:t>
      </w:r>
      <w:r w:rsidR="00B42F20">
        <w:rPr>
          <w:rFonts w:ascii="Times New Roman" w:hAnsi="Times New Roman" w:cs="Times New Roman"/>
          <w:sz w:val="24"/>
        </w:rPr>
        <w:t xml:space="preserve"> salınım,</w:t>
      </w:r>
      <w:r w:rsidRPr="00176CF7">
        <w:rPr>
          <w:rFonts w:ascii="Times New Roman" w:hAnsi="Times New Roman" w:cs="Times New Roman"/>
          <w:sz w:val="24"/>
        </w:rPr>
        <w:t xml:space="preserve"> sıcaklık, yumuşatıcı kullanılması, deterjan çeşidi, çamaşır kompozisyonu, devir sayısı gibi birçok faktörden etkilen</w:t>
      </w:r>
      <w:r w:rsidR="004C2160">
        <w:rPr>
          <w:rFonts w:ascii="Times New Roman" w:hAnsi="Times New Roman" w:cs="Times New Roman"/>
          <w:sz w:val="24"/>
        </w:rPr>
        <w:t xml:space="preserve">mektedir. </w:t>
      </w:r>
      <w:r w:rsidR="00701B8F">
        <w:rPr>
          <w:rFonts w:ascii="Times New Roman" w:hAnsi="Times New Roman" w:cs="Times New Roman"/>
          <w:sz w:val="24"/>
        </w:rPr>
        <w:t xml:space="preserve">Özellikle çamaşır kompozisyonuna bağlı olarak farklı elyaf türlerinin yıkanması bu salınımın miktarını değiştirmektedir. Tablo 1, farklı kumaşların yıkanması ile </w:t>
      </w:r>
      <w:r w:rsidR="00B42F20">
        <w:rPr>
          <w:rFonts w:ascii="Times New Roman" w:hAnsi="Times New Roman" w:cs="Times New Roman"/>
          <w:sz w:val="24"/>
        </w:rPr>
        <w:t>deşarj edilen</w:t>
      </w:r>
      <w:r w:rsidR="00701B8F">
        <w:rPr>
          <w:rFonts w:ascii="Times New Roman" w:hAnsi="Times New Roman" w:cs="Times New Roman"/>
          <w:sz w:val="24"/>
        </w:rPr>
        <w:t xml:space="preserve"> mikroplastiklerin alt ve ü</w:t>
      </w:r>
      <w:r w:rsidR="00FC02C7">
        <w:rPr>
          <w:rFonts w:ascii="Times New Roman" w:hAnsi="Times New Roman" w:cs="Times New Roman"/>
          <w:sz w:val="24"/>
        </w:rPr>
        <w:t xml:space="preserve">st değerlerini göstermektedir. </w:t>
      </w:r>
      <w:r w:rsidR="00B42F20">
        <w:rPr>
          <w:rFonts w:ascii="Times New Roman" w:hAnsi="Times New Roman" w:cs="Times New Roman"/>
          <w:sz w:val="24"/>
        </w:rPr>
        <w:t>Tablo 1’de verilen araştırmalarda</w:t>
      </w:r>
      <w:r w:rsidR="00FC02C7">
        <w:rPr>
          <w:rFonts w:ascii="Times New Roman" w:hAnsi="Times New Roman" w:cs="Times New Roman"/>
          <w:sz w:val="24"/>
        </w:rPr>
        <w:t xml:space="preserve"> </w:t>
      </w:r>
      <w:r w:rsidR="00701B8F">
        <w:rPr>
          <w:rFonts w:ascii="Times New Roman" w:hAnsi="Times New Roman" w:cs="Times New Roman"/>
          <w:sz w:val="24"/>
        </w:rPr>
        <w:t>görülmektedir ki</w:t>
      </w:r>
      <w:r w:rsidR="00B42F20">
        <w:rPr>
          <w:rFonts w:ascii="Times New Roman" w:hAnsi="Times New Roman" w:cs="Times New Roman"/>
          <w:sz w:val="24"/>
        </w:rPr>
        <w:t>,</w:t>
      </w:r>
      <w:r w:rsidR="00701B8F">
        <w:rPr>
          <w:rFonts w:ascii="Times New Roman" w:hAnsi="Times New Roman" w:cs="Times New Roman"/>
          <w:sz w:val="24"/>
        </w:rPr>
        <w:t xml:space="preserve"> </w:t>
      </w:r>
      <w:r w:rsidR="00D250A4">
        <w:rPr>
          <w:rFonts w:ascii="Times New Roman" w:hAnsi="Times New Roman" w:cs="Times New Roman"/>
          <w:sz w:val="24"/>
        </w:rPr>
        <w:t xml:space="preserve">mikroplastik salınımı </w:t>
      </w:r>
      <w:r w:rsidR="00FC02C7">
        <w:rPr>
          <w:rFonts w:ascii="Times New Roman" w:hAnsi="Times New Roman" w:cs="Times New Roman"/>
          <w:sz w:val="24"/>
        </w:rPr>
        <w:t>değer aralığı</w:t>
      </w:r>
      <w:r w:rsidR="00B42F20">
        <w:rPr>
          <w:rFonts w:ascii="Times New Roman" w:hAnsi="Times New Roman" w:cs="Times New Roman"/>
          <w:sz w:val="24"/>
        </w:rPr>
        <w:t>,</w:t>
      </w:r>
      <w:r w:rsidR="00FC02C7">
        <w:rPr>
          <w:rFonts w:ascii="Times New Roman" w:hAnsi="Times New Roman" w:cs="Times New Roman"/>
          <w:sz w:val="24"/>
        </w:rPr>
        <w:t xml:space="preserve"> farklı elyaf türlerine göre önemli şekilde değişmektedir.</w:t>
      </w:r>
    </w:p>
    <w:p w:rsidR="00FC02C7" w:rsidRDefault="00FC02C7" w:rsidP="0096403F">
      <w:pPr>
        <w:spacing w:line="240" w:lineRule="auto"/>
        <w:jc w:val="both"/>
        <w:rPr>
          <w:rFonts w:ascii="Times New Roman" w:hAnsi="Times New Roman" w:cs="Times New Roman"/>
          <w:sz w:val="24"/>
        </w:rPr>
      </w:pPr>
      <w:r w:rsidRPr="00D250A4">
        <w:rPr>
          <w:rFonts w:ascii="Times New Roman" w:hAnsi="Times New Roman" w:cs="Times New Roman"/>
          <w:b/>
          <w:sz w:val="24"/>
        </w:rPr>
        <w:t>Tablo 1:</w:t>
      </w:r>
      <w:r>
        <w:rPr>
          <w:rFonts w:ascii="Times New Roman" w:hAnsi="Times New Roman" w:cs="Times New Roman"/>
          <w:sz w:val="24"/>
        </w:rPr>
        <w:t xml:space="preserve"> </w:t>
      </w:r>
      <w:r w:rsidR="0096403F">
        <w:rPr>
          <w:rFonts w:ascii="Times New Roman" w:hAnsi="Times New Roman" w:cs="Times New Roman"/>
          <w:sz w:val="24"/>
        </w:rPr>
        <w:t>Elyaf türlerine göre mikroplastik salınımı</w:t>
      </w:r>
    </w:p>
    <w:tbl>
      <w:tblPr>
        <w:tblStyle w:val="TabloKlavuzu"/>
        <w:tblW w:w="0" w:type="auto"/>
        <w:jc w:val="center"/>
        <w:tblLook w:val="04A0" w:firstRow="1" w:lastRow="0" w:firstColumn="1" w:lastColumn="0" w:noHBand="0" w:noVBand="1"/>
      </w:tblPr>
      <w:tblGrid>
        <w:gridCol w:w="1488"/>
        <w:gridCol w:w="2551"/>
        <w:gridCol w:w="5173"/>
      </w:tblGrid>
      <w:tr w:rsidR="00FC02C7" w:rsidTr="00FC02C7">
        <w:trPr>
          <w:jc w:val="center"/>
        </w:trPr>
        <w:tc>
          <w:tcPr>
            <w:tcW w:w="1488" w:type="dxa"/>
            <w:vAlign w:val="center"/>
          </w:tcPr>
          <w:p w:rsidR="00FC02C7" w:rsidRPr="00FC02C7" w:rsidRDefault="00FC02C7" w:rsidP="0096403F">
            <w:pPr>
              <w:pStyle w:val="FBEizelgeiYaz"/>
              <w:jc w:val="center"/>
              <w:rPr>
                <w:b/>
              </w:rPr>
            </w:pPr>
            <w:r w:rsidRPr="00FC02C7">
              <w:rPr>
                <w:b/>
              </w:rPr>
              <w:t>Elyaf Türü</w:t>
            </w:r>
          </w:p>
        </w:tc>
        <w:tc>
          <w:tcPr>
            <w:tcW w:w="2551" w:type="dxa"/>
            <w:vAlign w:val="center"/>
          </w:tcPr>
          <w:p w:rsidR="00FC02C7" w:rsidRDefault="00FC02C7" w:rsidP="0096403F">
            <w:pPr>
              <w:pStyle w:val="FBEizelgeiYaz"/>
              <w:jc w:val="center"/>
              <w:rPr>
                <w:b/>
              </w:rPr>
            </w:pPr>
            <w:r>
              <w:rPr>
                <w:b/>
              </w:rPr>
              <w:t xml:space="preserve">Mikroplastik salınımı </w:t>
            </w:r>
          </w:p>
          <w:p w:rsidR="00FC02C7" w:rsidRPr="00B65F67" w:rsidRDefault="00FC02C7" w:rsidP="0096403F">
            <w:pPr>
              <w:pStyle w:val="FBEizelgeiYaz"/>
              <w:jc w:val="center"/>
              <w:rPr>
                <w:b/>
              </w:rPr>
            </w:pPr>
            <w:r>
              <w:rPr>
                <w:b/>
              </w:rPr>
              <w:t>(adet)</w:t>
            </w:r>
          </w:p>
        </w:tc>
        <w:tc>
          <w:tcPr>
            <w:tcW w:w="5173" w:type="dxa"/>
            <w:vAlign w:val="center"/>
          </w:tcPr>
          <w:p w:rsidR="00FC02C7" w:rsidRPr="00B65F67" w:rsidRDefault="00FC02C7" w:rsidP="0096403F">
            <w:pPr>
              <w:pStyle w:val="FBEizelgeiYaz"/>
              <w:jc w:val="center"/>
              <w:rPr>
                <w:b/>
              </w:rPr>
            </w:pPr>
            <w:r w:rsidRPr="00B65F67">
              <w:rPr>
                <w:b/>
              </w:rPr>
              <w:t>Kaynak</w:t>
            </w:r>
          </w:p>
        </w:tc>
      </w:tr>
      <w:tr w:rsidR="00FC02C7" w:rsidTr="00FC02C7">
        <w:trPr>
          <w:jc w:val="center"/>
        </w:trPr>
        <w:tc>
          <w:tcPr>
            <w:tcW w:w="1488" w:type="dxa"/>
            <w:vAlign w:val="center"/>
          </w:tcPr>
          <w:p w:rsidR="00FC02C7" w:rsidRPr="00FC02C7" w:rsidRDefault="00FC02C7" w:rsidP="0096403F">
            <w:pPr>
              <w:pStyle w:val="FBEizelgeiYaz"/>
              <w:jc w:val="center"/>
              <w:rPr>
                <w:b/>
              </w:rPr>
            </w:pPr>
            <w:r w:rsidRPr="00FC02C7">
              <w:rPr>
                <w:b/>
              </w:rPr>
              <w:t>Pamuk</w:t>
            </w:r>
          </w:p>
        </w:tc>
        <w:tc>
          <w:tcPr>
            <w:tcW w:w="2551" w:type="dxa"/>
            <w:vAlign w:val="center"/>
          </w:tcPr>
          <w:p w:rsidR="00FC02C7" w:rsidRPr="00B65F67" w:rsidRDefault="00FC02C7" w:rsidP="0096403F">
            <w:pPr>
              <w:pStyle w:val="FBEizelgeiYaz"/>
              <w:jc w:val="center"/>
              <w:rPr>
                <w:lang w:val="en-GB"/>
              </w:rPr>
            </w:pPr>
            <w:r>
              <w:rPr>
                <w:lang w:val="en-GB"/>
              </w:rPr>
              <w:t>137.</w:t>
            </w:r>
            <w:r w:rsidRPr="007B0475">
              <w:rPr>
                <w:lang w:val="en-GB"/>
              </w:rPr>
              <w:t>951</w:t>
            </w:r>
            <w:r>
              <w:rPr>
                <w:lang w:val="en-GB"/>
              </w:rPr>
              <w:t xml:space="preserve"> – 18.000.000</w:t>
            </w:r>
          </w:p>
        </w:tc>
        <w:tc>
          <w:tcPr>
            <w:tcW w:w="5173" w:type="dxa"/>
            <w:vAlign w:val="center"/>
          </w:tcPr>
          <w:p w:rsidR="00FC02C7" w:rsidRDefault="00FC02C7" w:rsidP="0096403F">
            <w:pPr>
              <w:pStyle w:val="FBEizelgeiYaz"/>
              <w:jc w:val="center"/>
            </w:pPr>
            <w:r w:rsidRPr="007B0475">
              <w:rPr>
                <w:lang w:val="en-GB"/>
              </w:rPr>
              <w:t xml:space="preserve">Napper </w:t>
            </w:r>
            <w:proofErr w:type="spellStart"/>
            <w:r>
              <w:rPr>
                <w:lang w:val="en-GB"/>
              </w:rPr>
              <w:t>ve</w:t>
            </w:r>
            <w:proofErr w:type="spellEnd"/>
            <w:r w:rsidRPr="007B0475">
              <w:rPr>
                <w:lang w:val="en-GB"/>
              </w:rPr>
              <w:t xml:space="preserve"> Thompson (2016)</w:t>
            </w:r>
            <w:r w:rsidR="0096403F">
              <w:rPr>
                <w:lang w:val="en-GB"/>
              </w:rPr>
              <w:t xml:space="preserve">; </w:t>
            </w:r>
            <w:proofErr w:type="spellStart"/>
            <w:r w:rsidRPr="007B0475">
              <w:rPr>
                <w:lang w:val="en-GB"/>
              </w:rPr>
              <w:t>Galvao</w:t>
            </w:r>
            <w:proofErr w:type="spellEnd"/>
            <w:r w:rsidRPr="007B0475">
              <w:rPr>
                <w:lang w:val="en-GB"/>
              </w:rPr>
              <w:t xml:space="preserve"> </w:t>
            </w:r>
            <w:proofErr w:type="spellStart"/>
            <w:r>
              <w:rPr>
                <w:lang w:val="en-GB"/>
              </w:rPr>
              <w:t>vd</w:t>
            </w:r>
            <w:proofErr w:type="spellEnd"/>
            <w:r w:rsidRPr="007B0475">
              <w:rPr>
                <w:lang w:val="en-GB"/>
              </w:rPr>
              <w:t>. (2020)</w:t>
            </w:r>
          </w:p>
        </w:tc>
      </w:tr>
      <w:tr w:rsidR="00FC02C7" w:rsidTr="00FC02C7">
        <w:trPr>
          <w:jc w:val="center"/>
        </w:trPr>
        <w:tc>
          <w:tcPr>
            <w:tcW w:w="1488" w:type="dxa"/>
            <w:vAlign w:val="center"/>
          </w:tcPr>
          <w:p w:rsidR="00FC02C7" w:rsidRPr="00FC02C7" w:rsidRDefault="00FC02C7" w:rsidP="0096403F">
            <w:pPr>
              <w:pStyle w:val="FBEizelgeiYaz"/>
              <w:jc w:val="center"/>
              <w:rPr>
                <w:b/>
              </w:rPr>
            </w:pPr>
            <w:r w:rsidRPr="00FC02C7">
              <w:rPr>
                <w:b/>
              </w:rPr>
              <w:t>Polyester</w:t>
            </w:r>
          </w:p>
        </w:tc>
        <w:tc>
          <w:tcPr>
            <w:tcW w:w="2551" w:type="dxa"/>
            <w:vAlign w:val="center"/>
          </w:tcPr>
          <w:p w:rsidR="00FC02C7" w:rsidRPr="00FC02C7" w:rsidRDefault="00FC02C7" w:rsidP="0096403F">
            <w:pPr>
              <w:pStyle w:val="FBEizelgeiYaz"/>
              <w:jc w:val="center"/>
              <w:rPr>
                <w:lang w:val="en-GB"/>
              </w:rPr>
            </w:pPr>
            <w:r>
              <w:rPr>
                <w:lang w:val="en-GB"/>
              </w:rPr>
              <w:t>135.</w:t>
            </w:r>
            <w:r w:rsidRPr="007B0475">
              <w:rPr>
                <w:lang w:val="en-GB"/>
              </w:rPr>
              <w:t>600</w:t>
            </w:r>
            <w:r>
              <w:rPr>
                <w:lang w:val="en-GB"/>
              </w:rPr>
              <w:t xml:space="preserve"> - 18.000.000 </w:t>
            </w:r>
          </w:p>
        </w:tc>
        <w:tc>
          <w:tcPr>
            <w:tcW w:w="5173" w:type="dxa"/>
            <w:vAlign w:val="center"/>
          </w:tcPr>
          <w:p w:rsidR="00FC02C7" w:rsidRPr="00B65F67" w:rsidRDefault="00FC02C7" w:rsidP="0096403F">
            <w:pPr>
              <w:pStyle w:val="FBEizelgeiYaz"/>
              <w:jc w:val="center"/>
              <w:rPr>
                <w:lang w:val="en-GB"/>
              </w:rPr>
            </w:pPr>
            <w:r w:rsidRPr="007B0475">
              <w:rPr>
                <w:lang w:val="en-GB"/>
              </w:rPr>
              <w:t xml:space="preserve">Pirc </w:t>
            </w:r>
            <w:proofErr w:type="spellStart"/>
            <w:r>
              <w:rPr>
                <w:lang w:val="en-GB"/>
              </w:rPr>
              <w:t>vd</w:t>
            </w:r>
            <w:proofErr w:type="spellEnd"/>
            <w:r>
              <w:rPr>
                <w:lang w:val="en-GB"/>
              </w:rPr>
              <w:t>.</w:t>
            </w:r>
            <w:r w:rsidRPr="007B0475">
              <w:rPr>
                <w:lang w:val="en-GB"/>
              </w:rPr>
              <w:t xml:space="preserve"> (2016)</w:t>
            </w:r>
            <w:r w:rsidR="0096403F">
              <w:rPr>
                <w:lang w:val="en-GB"/>
              </w:rPr>
              <w:t xml:space="preserve">; </w:t>
            </w:r>
            <w:proofErr w:type="spellStart"/>
            <w:r w:rsidRPr="007B0475">
              <w:rPr>
                <w:lang w:val="en-GB"/>
              </w:rPr>
              <w:t>Galvao</w:t>
            </w:r>
            <w:proofErr w:type="spellEnd"/>
            <w:r w:rsidRPr="007B0475">
              <w:rPr>
                <w:lang w:val="en-GB"/>
              </w:rPr>
              <w:t xml:space="preserve"> </w:t>
            </w:r>
            <w:proofErr w:type="spellStart"/>
            <w:r>
              <w:rPr>
                <w:lang w:val="en-GB"/>
              </w:rPr>
              <w:t>vd</w:t>
            </w:r>
            <w:proofErr w:type="spellEnd"/>
            <w:r w:rsidRPr="007B0475">
              <w:rPr>
                <w:lang w:val="en-GB"/>
              </w:rPr>
              <w:t>. (2020)</w:t>
            </w:r>
          </w:p>
        </w:tc>
      </w:tr>
      <w:tr w:rsidR="00FC02C7" w:rsidTr="00FC02C7">
        <w:trPr>
          <w:jc w:val="center"/>
        </w:trPr>
        <w:tc>
          <w:tcPr>
            <w:tcW w:w="1488" w:type="dxa"/>
            <w:vAlign w:val="center"/>
          </w:tcPr>
          <w:p w:rsidR="00FC02C7" w:rsidRPr="00FC02C7" w:rsidRDefault="00FC02C7" w:rsidP="0096403F">
            <w:pPr>
              <w:pStyle w:val="FBEizelgeiYaz"/>
              <w:jc w:val="center"/>
              <w:rPr>
                <w:b/>
              </w:rPr>
            </w:pPr>
            <w:r w:rsidRPr="00FC02C7">
              <w:rPr>
                <w:b/>
              </w:rPr>
              <w:t>Elastan</w:t>
            </w:r>
          </w:p>
        </w:tc>
        <w:tc>
          <w:tcPr>
            <w:tcW w:w="2551" w:type="dxa"/>
            <w:vAlign w:val="center"/>
          </w:tcPr>
          <w:p w:rsidR="00FC02C7" w:rsidRPr="00FC02C7" w:rsidRDefault="00FC02C7" w:rsidP="0096403F">
            <w:pPr>
              <w:pStyle w:val="FBEizelgeiYaz"/>
              <w:jc w:val="center"/>
              <w:rPr>
                <w:lang w:val="en-GB"/>
              </w:rPr>
            </w:pPr>
            <w:r>
              <w:t xml:space="preserve">1.000.000 - </w:t>
            </w:r>
            <w:r>
              <w:rPr>
                <w:lang w:val="en-GB"/>
              </w:rPr>
              <w:t xml:space="preserve">18.000.000 </w:t>
            </w:r>
          </w:p>
        </w:tc>
        <w:tc>
          <w:tcPr>
            <w:tcW w:w="5173" w:type="dxa"/>
            <w:vAlign w:val="center"/>
          </w:tcPr>
          <w:p w:rsidR="00FC02C7" w:rsidRDefault="00FC02C7" w:rsidP="0096403F">
            <w:pPr>
              <w:pStyle w:val="FBEizelgeiYaz"/>
              <w:jc w:val="center"/>
            </w:pPr>
            <w:proofErr w:type="spellStart"/>
            <w:r w:rsidRPr="007B0475">
              <w:rPr>
                <w:lang w:val="en-GB"/>
              </w:rPr>
              <w:t>Belzagui</w:t>
            </w:r>
            <w:proofErr w:type="spellEnd"/>
            <w:r w:rsidRPr="007B0475">
              <w:rPr>
                <w:lang w:val="en-GB"/>
              </w:rPr>
              <w:t xml:space="preserve"> </w:t>
            </w:r>
            <w:proofErr w:type="spellStart"/>
            <w:r>
              <w:rPr>
                <w:lang w:val="en-GB"/>
              </w:rPr>
              <w:t>vd</w:t>
            </w:r>
            <w:proofErr w:type="spellEnd"/>
            <w:r w:rsidRPr="007B0475">
              <w:rPr>
                <w:lang w:val="en-GB"/>
              </w:rPr>
              <w:t>. (2019)</w:t>
            </w:r>
            <w:r w:rsidR="0096403F">
              <w:rPr>
                <w:lang w:val="en-GB"/>
              </w:rPr>
              <w:t xml:space="preserve">; </w:t>
            </w:r>
            <w:proofErr w:type="spellStart"/>
            <w:r w:rsidRPr="007B0475">
              <w:rPr>
                <w:lang w:val="en-GB"/>
              </w:rPr>
              <w:t>Galvao</w:t>
            </w:r>
            <w:proofErr w:type="spellEnd"/>
            <w:r w:rsidRPr="007B0475">
              <w:rPr>
                <w:lang w:val="en-GB"/>
              </w:rPr>
              <w:t xml:space="preserve"> </w:t>
            </w:r>
            <w:proofErr w:type="spellStart"/>
            <w:r>
              <w:rPr>
                <w:lang w:val="en-GB"/>
              </w:rPr>
              <w:t>vd</w:t>
            </w:r>
            <w:proofErr w:type="spellEnd"/>
            <w:r w:rsidRPr="007B0475">
              <w:rPr>
                <w:lang w:val="en-GB"/>
              </w:rPr>
              <w:t>. (2020)</w:t>
            </w:r>
          </w:p>
        </w:tc>
      </w:tr>
      <w:tr w:rsidR="00FC02C7" w:rsidTr="00FC02C7">
        <w:trPr>
          <w:jc w:val="center"/>
        </w:trPr>
        <w:tc>
          <w:tcPr>
            <w:tcW w:w="1488" w:type="dxa"/>
            <w:vAlign w:val="center"/>
          </w:tcPr>
          <w:p w:rsidR="00FC02C7" w:rsidRPr="00FC02C7" w:rsidRDefault="00FC02C7" w:rsidP="0096403F">
            <w:pPr>
              <w:pStyle w:val="FBEizelgeiYaz"/>
              <w:jc w:val="center"/>
              <w:rPr>
                <w:b/>
              </w:rPr>
            </w:pPr>
            <w:r w:rsidRPr="00FC02C7">
              <w:rPr>
                <w:b/>
              </w:rPr>
              <w:t>Akrilik</w:t>
            </w:r>
          </w:p>
        </w:tc>
        <w:tc>
          <w:tcPr>
            <w:tcW w:w="2551" w:type="dxa"/>
            <w:vAlign w:val="center"/>
          </w:tcPr>
          <w:p w:rsidR="00FC02C7" w:rsidRPr="00FC02C7" w:rsidRDefault="00FC02C7" w:rsidP="0096403F">
            <w:pPr>
              <w:pStyle w:val="FBEizelgeiYaz"/>
              <w:jc w:val="center"/>
              <w:rPr>
                <w:lang w:val="en-GB"/>
              </w:rPr>
            </w:pPr>
            <w:r>
              <w:rPr>
                <w:lang w:val="en-GB"/>
              </w:rPr>
              <w:t>728.</w:t>
            </w:r>
            <w:r w:rsidRPr="007B0475">
              <w:rPr>
                <w:lang w:val="en-GB"/>
              </w:rPr>
              <w:t>789</w:t>
            </w:r>
            <w:r>
              <w:rPr>
                <w:lang w:val="en-GB"/>
              </w:rPr>
              <w:t xml:space="preserve"> - 18.000.000 </w:t>
            </w:r>
          </w:p>
        </w:tc>
        <w:tc>
          <w:tcPr>
            <w:tcW w:w="5173" w:type="dxa"/>
            <w:vAlign w:val="center"/>
          </w:tcPr>
          <w:p w:rsidR="00FC02C7" w:rsidRDefault="00FC02C7" w:rsidP="0096403F">
            <w:pPr>
              <w:pStyle w:val="FBEizelgeiYaz"/>
              <w:jc w:val="center"/>
            </w:pPr>
            <w:r w:rsidRPr="007B0475">
              <w:rPr>
                <w:lang w:val="en-GB"/>
              </w:rPr>
              <w:t xml:space="preserve">Napper </w:t>
            </w:r>
            <w:proofErr w:type="spellStart"/>
            <w:r>
              <w:rPr>
                <w:lang w:val="en-GB"/>
              </w:rPr>
              <w:t>ve</w:t>
            </w:r>
            <w:proofErr w:type="spellEnd"/>
            <w:r w:rsidRPr="007B0475">
              <w:rPr>
                <w:lang w:val="en-GB"/>
              </w:rPr>
              <w:t xml:space="preserve"> Thompson (2016)</w:t>
            </w:r>
            <w:r w:rsidR="0096403F">
              <w:rPr>
                <w:lang w:val="en-GB"/>
              </w:rPr>
              <w:t>;</w:t>
            </w:r>
            <w:r>
              <w:rPr>
                <w:lang w:val="en-GB"/>
              </w:rPr>
              <w:t xml:space="preserve"> </w:t>
            </w:r>
            <w:proofErr w:type="spellStart"/>
            <w:r w:rsidRPr="007B0475">
              <w:rPr>
                <w:lang w:val="en-GB"/>
              </w:rPr>
              <w:t>Galvao</w:t>
            </w:r>
            <w:proofErr w:type="spellEnd"/>
            <w:r w:rsidRPr="007B0475">
              <w:rPr>
                <w:lang w:val="en-GB"/>
              </w:rPr>
              <w:t xml:space="preserve"> </w:t>
            </w:r>
            <w:proofErr w:type="spellStart"/>
            <w:r>
              <w:rPr>
                <w:lang w:val="en-GB"/>
              </w:rPr>
              <w:t>vd</w:t>
            </w:r>
            <w:proofErr w:type="spellEnd"/>
            <w:r w:rsidRPr="007B0475">
              <w:rPr>
                <w:lang w:val="en-GB"/>
              </w:rPr>
              <w:t>. (2020)</w:t>
            </w:r>
          </w:p>
        </w:tc>
      </w:tr>
    </w:tbl>
    <w:p w:rsidR="00FC02C7" w:rsidRDefault="00FC02C7" w:rsidP="004C2160">
      <w:pPr>
        <w:spacing w:line="360" w:lineRule="auto"/>
        <w:jc w:val="both"/>
        <w:rPr>
          <w:rFonts w:ascii="Times New Roman" w:hAnsi="Times New Roman" w:cs="Times New Roman"/>
          <w:sz w:val="24"/>
        </w:rPr>
      </w:pPr>
    </w:p>
    <w:p w:rsidR="004C2160" w:rsidRPr="004C2160" w:rsidRDefault="004C2160" w:rsidP="004C2160">
      <w:pPr>
        <w:spacing w:line="360" w:lineRule="auto"/>
        <w:jc w:val="both"/>
        <w:rPr>
          <w:rFonts w:ascii="Times New Roman" w:hAnsi="Times New Roman" w:cs="Times New Roman"/>
          <w:i/>
          <w:sz w:val="24"/>
        </w:rPr>
      </w:pPr>
      <w:r w:rsidRPr="004C2160">
        <w:rPr>
          <w:rFonts w:ascii="Times New Roman" w:hAnsi="Times New Roman" w:cs="Times New Roman"/>
          <w:i/>
          <w:sz w:val="24"/>
        </w:rPr>
        <w:t>B</w:t>
      </w:r>
      <w:r w:rsidR="00701B8F" w:rsidRPr="004C2160">
        <w:rPr>
          <w:rFonts w:ascii="Times New Roman" w:hAnsi="Times New Roman" w:cs="Times New Roman"/>
          <w:i/>
          <w:sz w:val="24"/>
        </w:rPr>
        <w:t xml:space="preserve">. Mikroplastik salınım miktarını </w:t>
      </w:r>
      <w:r w:rsidR="00701B8F">
        <w:rPr>
          <w:rFonts w:ascii="Times New Roman" w:hAnsi="Times New Roman" w:cs="Times New Roman"/>
          <w:i/>
          <w:sz w:val="24"/>
        </w:rPr>
        <w:t xml:space="preserve">tespit eden araştırmacılar en çok hangi yöntemlere başvurmaktadır? </w:t>
      </w:r>
    </w:p>
    <w:p w:rsidR="00D91D89" w:rsidRPr="004C2160" w:rsidRDefault="00D91D89" w:rsidP="004C2160">
      <w:pPr>
        <w:spacing w:line="360" w:lineRule="auto"/>
        <w:jc w:val="both"/>
        <w:rPr>
          <w:rFonts w:ascii="Times New Roman" w:hAnsi="Times New Roman" w:cs="Times New Roman"/>
          <w:sz w:val="24"/>
        </w:rPr>
      </w:pPr>
      <w:r>
        <w:rPr>
          <w:rFonts w:ascii="Times New Roman" w:hAnsi="Times New Roman" w:cs="Times New Roman"/>
          <w:sz w:val="24"/>
        </w:rPr>
        <w:t>Bu konuda yayınlanan araştırmalarda iki farklı yaklaşımın kullanıldığı görülmüştür. İlk yaklaşımda</w:t>
      </w:r>
      <w:r w:rsidRPr="001A5299">
        <w:rPr>
          <w:rFonts w:ascii="Times New Roman" w:hAnsi="Times New Roman" w:cs="Times New Roman"/>
          <w:sz w:val="24"/>
        </w:rPr>
        <w:t>,</w:t>
      </w:r>
      <w:r>
        <w:rPr>
          <w:rFonts w:ascii="Times New Roman" w:hAnsi="Times New Roman" w:cs="Times New Roman"/>
          <w:sz w:val="24"/>
        </w:rPr>
        <w:t xml:space="preserve"> yıkanan tekstil ürünlerinden çıkan atık su,</w:t>
      </w:r>
      <w:r w:rsidRPr="001A5299">
        <w:rPr>
          <w:rFonts w:ascii="Times New Roman" w:hAnsi="Times New Roman" w:cs="Times New Roman"/>
          <w:sz w:val="24"/>
        </w:rPr>
        <w:t xml:space="preserve"> elek kullanılarak filtrelen</w:t>
      </w:r>
      <w:r>
        <w:rPr>
          <w:rFonts w:ascii="Times New Roman" w:hAnsi="Times New Roman" w:cs="Times New Roman"/>
          <w:sz w:val="24"/>
        </w:rPr>
        <w:t xml:space="preserve">erek </w:t>
      </w:r>
      <w:r w:rsidRPr="001A5299">
        <w:rPr>
          <w:rFonts w:ascii="Times New Roman" w:hAnsi="Times New Roman" w:cs="Times New Roman"/>
          <w:sz w:val="24"/>
        </w:rPr>
        <w:t xml:space="preserve">mikroskop altında </w:t>
      </w:r>
      <w:r>
        <w:rPr>
          <w:rFonts w:ascii="Times New Roman" w:hAnsi="Times New Roman" w:cs="Times New Roman"/>
          <w:sz w:val="24"/>
        </w:rPr>
        <w:t xml:space="preserve">incelenmektedir. İkinci yaklaşımda ise, mikroplastik salınımı, </w:t>
      </w:r>
      <w:r w:rsidRPr="001A5299">
        <w:rPr>
          <w:rFonts w:ascii="Times New Roman" w:hAnsi="Times New Roman" w:cs="Times New Roman"/>
          <w:sz w:val="24"/>
        </w:rPr>
        <w:t>miktar</w:t>
      </w:r>
      <w:r>
        <w:rPr>
          <w:rFonts w:ascii="Times New Roman" w:hAnsi="Times New Roman" w:cs="Times New Roman"/>
          <w:sz w:val="24"/>
        </w:rPr>
        <w:t>, ağırlık ve boyut olarak</w:t>
      </w:r>
      <w:r w:rsidRPr="001A5299">
        <w:rPr>
          <w:rFonts w:ascii="Times New Roman" w:hAnsi="Times New Roman" w:cs="Times New Roman"/>
          <w:sz w:val="24"/>
        </w:rPr>
        <w:t xml:space="preserve"> istatistiksel </w:t>
      </w:r>
      <w:r>
        <w:rPr>
          <w:rFonts w:ascii="Times New Roman" w:hAnsi="Times New Roman" w:cs="Times New Roman"/>
          <w:sz w:val="24"/>
        </w:rPr>
        <w:t>yöntemler kullanılarak tahmin edilmektedir. Ancak görülmüştür ki, farklı yöntemlere dayanan bu araştırmalar</w:t>
      </w:r>
      <w:r w:rsidRPr="001A5299">
        <w:rPr>
          <w:rFonts w:ascii="Times New Roman" w:hAnsi="Times New Roman" w:cs="Times New Roman"/>
          <w:sz w:val="24"/>
        </w:rPr>
        <w:t xml:space="preserve"> arasındaki tutarlılık zayıftır</w:t>
      </w:r>
      <w:r>
        <w:rPr>
          <w:rFonts w:ascii="Times New Roman" w:hAnsi="Times New Roman" w:cs="Times New Roman"/>
          <w:sz w:val="24"/>
        </w:rPr>
        <w:t>. Ayrıca,</w:t>
      </w:r>
      <w:r w:rsidRPr="001A5299">
        <w:rPr>
          <w:rFonts w:ascii="Times New Roman" w:hAnsi="Times New Roman" w:cs="Times New Roman"/>
          <w:sz w:val="24"/>
        </w:rPr>
        <w:t xml:space="preserve"> </w:t>
      </w:r>
      <w:r>
        <w:rPr>
          <w:rFonts w:ascii="Times New Roman" w:hAnsi="Times New Roman" w:cs="Times New Roman"/>
          <w:sz w:val="24"/>
        </w:rPr>
        <w:t xml:space="preserve">bu araştırmalarda </w:t>
      </w:r>
      <w:r w:rsidRPr="001A5299">
        <w:rPr>
          <w:rFonts w:ascii="Times New Roman" w:hAnsi="Times New Roman" w:cs="Times New Roman"/>
          <w:sz w:val="24"/>
        </w:rPr>
        <w:t>sonuçları ifade etmek için kullanılan birimler</w:t>
      </w:r>
      <w:r>
        <w:rPr>
          <w:rFonts w:ascii="Times New Roman" w:hAnsi="Times New Roman" w:cs="Times New Roman"/>
          <w:sz w:val="24"/>
        </w:rPr>
        <w:t>in</w:t>
      </w:r>
      <w:r w:rsidRPr="001A5299">
        <w:rPr>
          <w:rFonts w:ascii="Times New Roman" w:hAnsi="Times New Roman" w:cs="Times New Roman"/>
          <w:sz w:val="24"/>
        </w:rPr>
        <w:t xml:space="preserve"> farklı</w:t>
      </w:r>
      <w:r>
        <w:rPr>
          <w:rFonts w:ascii="Times New Roman" w:hAnsi="Times New Roman" w:cs="Times New Roman"/>
          <w:sz w:val="24"/>
        </w:rPr>
        <w:t xml:space="preserve"> olması, karşılaştırma yapılmasını </w:t>
      </w:r>
      <w:r w:rsidRPr="001A5299">
        <w:rPr>
          <w:rFonts w:ascii="Times New Roman" w:hAnsi="Times New Roman" w:cs="Times New Roman"/>
          <w:sz w:val="24"/>
        </w:rPr>
        <w:t>zorlaştır</w:t>
      </w:r>
      <w:r>
        <w:rPr>
          <w:rFonts w:ascii="Times New Roman" w:hAnsi="Times New Roman" w:cs="Times New Roman"/>
          <w:sz w:val="24"/>
        </w:rPr>
        <w:t>maktadır.</w:t>
      </w:r>
    </w:p>
    <w:p w:rsidR="00965069" w:rsidRPr="00701B8F" w:rsidRDefault="004C2160" w:rsidP="004C2160">
      <w:pPr>
        <w:spacing w:line="360" w:lineRule="auto"/>
        <w:jc w:val="both"/>
        <w:rPr>
          <w:rFonts w:ascii="Times New Roman" w:hAnsi="Times New Roman" w:cs="Times New Roman"/>
          <w:i/>
          <w:sz w:val="24"/>
        </w:rPr>
      </w:pPr>
      <w:r w:rsidRPr="00701B8F">
        <w:rPr>
          <w:rFonts w:ascii="Times New Roman" w:hAnsi="Times New Roman" w:cs="Times New Roman"/>
          <w:i/>
          <w:sz w:val="24"/>
        </w:rPr>
        <w:lastRenderedPageBreak/>
        <w:t xml:space="preserve">C. Atık su arıtma tesis veriminin yüksek olması mikroplastik salınımının önüne geçer mi? </w:t>
      </w:r>
    </w:p>
    <w:p w:rsidR="004C2160" w:rsidRDefault="0096403F" w:rsidP="004C2160">
      <w:pPr>
        <w:spacing w:line="360" w:lineRule="auto"/>
        <w:jc w:val="both"/>
        <w:rPr>
          <w:rFonts w:ascii="Times New Roman" w:hAnsi="Times New Roman" w:cs="Times New Roman"/>
          <w:sz w:val="24"/>
        </w:rPr>
      </w:pPr>
      <w:r>
        <w:rPr>
          <w:rFonts w:ascii="Times New Roman" w:hAnsi="Times New Roman" w:cs="Times New Roman"/>
          <w:sz w:val="24"/>
        </w:rPr>
        <w:t>Atık su arıtma tesislerinde verimliğin</w:t>
      </w:r>
      <w:r w:rsidR="004C2160" w:rsidRPr="004C2160">
        <w:rPr>
          <w:rFonts w:ascii="Times New Roman" w:hAnsi="Times New Roman" w:cs="Times New Roman"/>
          <w:sz w:val="24"/>
        </w:rPr>
        <w:t xml:space="preserve"> yüksek olma</w:t>
      </w:r>
      <w:r>
        <w:rPr>
          <w:rFonts w:ascii="Times New Roman" w:hAnsi="Times New Roman" w:cs="Times New Roman"/>
          <w:sz w:val="24"/>
        </w:rPr>
        <w:t xml:space="preserve">sı durumunda dahi </w:t>
      </w:r>
      <w:r w:rsidR="004C2160">
        <w:rPr>
          <w:rFonts w:ascii="Times New Roman" w:hAnsi="Times New Roman" w:cs="Times New Roman"/>
          <w:sz w:val="24"/>
        </w:rPr>
        <w:t>mikroplastiklerin</w:t>
      </w:r>
      <w:r w:rsidR="004C2160" w:rsidRPr="004C2160">
        <w:rPr>
          <w:rFonts w:ascii="Times New Roman" w:hAnsi="Times New Roman" w:cs="Times New Roman"/>
          <w:sz w:val="24"/>
        </w:rPr>
        <w:t xml:space="preserve"> su kaynaklarına sızma riski</w:t>
      </w:r>
      <w:r>
        <w:rPr>
          <w:rFonts w:ascii="Times New Roman" w:hAnsi="Times New Roman" w:cs="Times New Roman"/>
          <w:sz w:val="24"/>
        </w:rPr>
        <w:t>nin</w:t>
      </w:r>
      <w:r w:rsidR="004C2160" w:rsidRPr="004C2160">
        <w:rPr>
          <w:rFonts w:ascii="Times New Roman" w:hAnsi="Times New Roman" w:cs="Times New Roman"/>
          <w:sz w:val="24"/>
        </w:rPr>
        <w:t xml:space="preserve"> </w:t>
      </w:r>
      <w:r w:rsidR="004C2160">
        <w:rPr>
          <w:rFonts w:ascii="Times New Roman" w:hAnsi="Times New Roman" w:cs="Times New Roman"/>
          <w:sz w:val="24"/>
        </w:rPr>
        <w:t>bulun</w:t>
      </w:r>
      <w:r>
        <w:rPr>
          <w:rFonts w:ascii="Times New Roman" w:hAnsi="Times New Roman" w:cs="Times New Roman"/>
          <w:sz w:val="24"/>
        </w:rPr>
        <w:t xml:space="preserve">duğunu tespit eden </w:t>
      </w:r>
      <w:r w:rsidR="004C2160">
        <w:rPr>
          <w:rFonts w:ascii="Times New Roman" w:hAnsi="Times New Roman" w:cs="Times New Roman"/>
          <w:sz w:val="24"/>
        </w:rPr>
        <w:t>çok sayıda yayınlanmış çalışma bulunmaktadır</w:t>
      </w:r>
      <w:r w:rsidR="008B1223">
        <w:rPr>
          <w:rFonts w:ascii="Times New Roman" w:hAnsi="Times New Roman" w:cs="Times New Roman"/>
          <w:sz w:val="24"/>
        </w:rPr>
        <w:t xml:space="preserve">. </w:t>
      </w:r>
      <w:r>
        <w:rPr>
          <w:rFonts w:ascii="Times New Roman" w:hAnsi="Times New Roman" w:cs="Times New Roman"/>
          <w:sz w:val="24"/>
        </w:rPr>
        <w:t>Bu durum mikroplastik kirliliğinin önemini ortaya koymaktadır.</w:t>
      </w:r>
    </w:p>
    <w:p w:rsidR="004C2160" w:rsidRDefault="00701B8F" w:rsidP="004C2160">
      <w:pPr>
        <w:spacing w:line="360" w:lineRule="auto"/>
        <w:jc w:val="both"/>
        <w:rPr>
          <w:rFonts w:ascii="Times New Roman" w:hAnsi="Times New Roman" w:cs="Times New Roman"/>
          <w:i/>
          <w:sz w:val="24"/>
        </w:rPr>
      </w:pPr>
      <w:r w:rsidRPr="00701B8F">
        <w:rPr>
          <w:rFonts w:ascii="Times New Roman" w:hAnsi="Times New Roman" w:cs="Times New Roman"/>
          <w:i/>
          <w:sz w:val="24"/>
        </w:rPr>
        <w:t>D. Çamaşır makinelerinin atık su çıkışına filtre takılması mikroplastik miktarını etkiler mi?</w:t>
      </w:r>
    </w:p>
    <w:p w:rsidR="00965069" w:rsidRDefault="00036A77" w:rsidP="004C2160">
      <w:pPr>
        <w:spacing w:line="360" w:lineRule="auto"/>
        <w:jc w:val="both"/>
        <w:rPr>
          <w:rFonts w:ascii="Times New Roman" w:hAnsi="Times New Roman" w:cs="Times New Roman"/>
          <w:sz w:val="24"/>
        </w:rPr>
      </w:pPr>
      <w:r>
        <w:rPr>
          <w:rFonts w:ascii="Times New Roman" w:hAnsi="Times New Roman" w:cs="Times New Roman"/>
          <w:sz w:val="24"/>
        </w:rPr>
        <w:t>Ça</w:t>
      </w:r>
      <w:r w:rsidRPr="00036A77">
        <w:rPr>
          <w:rFonts w:ascii="Times New Roman" w:hAnsi="Times New Roman" w:cs="Times New Roman"/>
          <w:sz w:val="24"/>
        </w:rPr>
        <w:t xml:space="preserve">maşır makinelerinde </w:t>
      </w:r>
      <w:r>
        <w:rPr>
          <w:rFonts w:ascii="Times New Roman" w:hAnsi="Times New Roman" w:cs="Times New Roman"/>
          <w:sz w:val="24"/>
        </w:rPr>
        <w:t>filtre</w:t>
      </w:r>
      <w:r w:rsidRPr="00036A77">
        <w:rPr>
          <w:rFonts w:ascii="Times New Roman" w:hAnsi="Times New Roman" w:cs="Times New Roman"/>
          <w:sz w:val="24"/>
        </w:rPr>
        <w:t xml:space="preserve"> kullanılmasının, potansiyel olarak deniz ortamına giren mikroskobik parçacıkların miktarını öne</w:t>
      </w:r>
      <w:r>
        <w:rPr>
          <w:rFonts w:ascii="Times New Roman" w:hAnsi="Times New Roman" w:cs="Times New Roman"/>
          <w:sz w:val="24"/>
        </w:rPr>
        <w:t>mli ölçüde azaltabileceği güncel tartışma konularından biri</w:t>
      </w:r>
      <w:r w:rsidR="00D250A4">
        <w:rPr>
          <w:rFonts w:ascii="Times New Roman" w:hAnsi="Times New Roman" w:cs="Times New Roman"/>
          <w:sz w:val="24"/>
        </w:rPr>
        <w:t>dir</w:t>
      </w:r>
      <w:r>
        <w:rPr>
          <w:rFonts w:ascii="Times New Roman" w:hAnsi="Times New Roman" w:cs="Times New Roman"/>
          <w:sz w:val="24"/>
        </w:rPr>
        <w:t xml:space="preserve">. </w:t>
      </w:r>
      <w:proofErr w:type="spellStart"/>
      <w:r w:rsidRPr="00036A77">
        <w:rPr>
          <w:rFonts w:ascii="Times New Roman" w:hAnsi="Times New Roman" w:cs="Times New Roman"/>
          <w:sz w:val="24"/>
        </w:rPr>
        <w:t>Plymouth</w:t>
      </w:r>
      <w:proofErr w:type="spellEnd"/>
      <w:r w:rsidRPr="00036A77">
        <w:rPr>
          <w:rFonts w:ascii="Times New Roman" w:hAnsi="Times New Roman" w:cs="Times New Roman"/>
          <w:sz w:val="24"/>
        </w:rPr>
        <w:t xml:space="preserve"> Üniversitesi'nde yapılan bir araştırma, </w:t>
      </w:r>
      <w:proofErr w:type="gramStart"/>
      <w:r w:rsidRPr="00036A77">
        <w:rPr>
          <w:rFonts w:ascii="Times New Roman" w:hAnsi="Times New Roman" w:cs="Times New Roman"/>
          <w:sz w:val="24"/>
        </w:rPr>
        <w:t>prototiplerden</w:t>
      </w:r>
      <w:proofErr w:type="gramEnd"/>
      <w:r w:rsidRPr="00036A77">
        <w:rPr>
          <w:rFonts w:ascii="Times New Roman" w:hAnsi="Times New Roman" w:cs="Times New Roman"/>
          <w:sz w:val="24"/>
        </w:rPr>
        <w:t xml:space="preserve"> ticari olarak mevcut ürünlere kadar değişen altı </w:t>
      </w:r>
      <w:r>
        <w:rPr>
          <w:rFonts w:ascii="Times New Roman" w:hAnsi="Times New Roman" w:cs="Times New Roman"/>
          <w:sz w:val="24"/>
        </w:rPr>
        <w:t>adet filtreyi</w:t>
      </w:r>
      <w:r w:rsidRPr="00036A77">
        <w:rPr>
          <w:rFonts w:ascii="Times New Roman" w:hAnsi="Times New Roman" w:cs="Times New Roman"/>
          <w:sz w:val="24"/>
        </w:rPr>
        <w:t xml:space="preserve"> karşılaştır</w:t>
      </w:r>
      <w:r>
        <w:rPr>
          <w:rFonts w:ascii="Times New Roman" w:hAnsi="Times New Roman" w:cs="Times New Roman"/>
          <w:sz w:val="24"/>
        </w:rPr>
        <w:t xml:space="preserve">mıştır. </w:t>
      </w:r>
      <w:r w:rsidRPr="00036A77">
        <w:rPr>
          <w:rFonts w:ascii="Times New Roman" w:hAnsi="Times New Roman" w:cs="Times New Roman"/>
          <w:sz w:val="24"/>
        </w:rPr>
        <w:t>Araştırma, en başarılı olanın</w:t>
      </w:r>
      <w:r w:rsidR="00D250A4">
        <w:rPr>
          <w:rFonts w:ascii="Times New Roman" w:hAnsi="Times New Roman" w:cs="Times New Roman"/>
          <w:sz w:val="24"/>
        </w:rPr>
        <w:t>,</w:t>
      </w:r>
      <w:r w:rsidRPr="00036A77">
        <w:rPr>
          <w:rFonts w:ascii="Times New Roman" w:hAnsi="Times New Roman" w:cs="Times New Roman"/>
          <w:sz w:val="24"/>
        </w:rPr>
        <w:t xml:space="preserve"> atık suya salınan</w:t>
      </w:r>
      <w:r w:rsidR="00D250A4">
        <w:rPr>
          <w:rFonts w:ascii="Times New Roman" w:hAnsi="Times New Roman" w:cs="Times New Roman"/>
          <w:sz w:val="24"/>
        </w:rPr>
        <w:t xml:space="preserve"> mikroplastik</w:t>
      </w:r>
      <w:r w:rsidRPr="00036A77">
        <w:rPr>
          <w:rFonts w:ascii="Times New Roman" w:hAnsi="Times New Roman" w:cs="Times New Roman"/>
          <w:sz w:val="24"/>
        </w:rPr>
        <w:t xml:space="preserve"> miktarını neredeyse </w:t>
      </w:r>
      <w:r>
        <w:rPr>
          <w:rFonts w:ascii="Times New Roman" w:hAnsi="Times New Roman" w:cs="Times New Roman"/>
          <w:sz w:val="24"/>
        </w:rPr>
        <w:t xml:space="preserve">% </w:t>
      </w:r>
      <w:r w:rsidRPr="00036A77">
        <w:rPr>
          <w:rFonts w:ascii="Times New Roman" w:hAnsi="Times New Roman" w:cs="Times New Roman"/>
          <w:sz w:val="24"/>
        </w:rPr>
        <w:t>80 oranında azalttığını ortaya koy</w:t>
      </w:r>
      <w:r>
        <w:rPr>
          <w:rFonts w:ascii="Times New Roman" w:hAnsi="Times New Roman" w:cs="Times New Roman"/>
          <w:sz w:val="24"/>
        </w:rPr>
        <w:t>m</w:t>
      </w:r>
      <w:r w:rsidR="00D250A4">
        <w:rPr>
          <w:rFonts w:ascii="Times New Roman" w:hAnsi="Times New Roman" w:cs="Times New Roman"/>
          <w:sz w:val="24"/>
        </w:rPr>
        <w:t>aktadır</w:t>
      </w:r>
      <w:r>
        <w:rPr>
          <w:rFonts w:ascii="Times New Roman" w:hAnsi="Times New Roman" w:cs="Times New Roman"/>
          <w:sz w:val="24"/>
        </w:rPr>
        <w:t xml:space="preserve"> (</w:t>
      </w:r>
      <w:proofErr w:type="spellStart"/>
      <w:r>
        <w:rPr>
          <w:rFonts w:ascii="Times New Roman" w:hAnsi="Times New Roman" w:cs="Times New Roman"/>
          <w:sz w:val="24"/>
        </w:rPr>
        <w:t>Napper</w:t>
      </w:r>
      <w:proofErr w:type="spellEnd"/>
      <w:r>
        <w:rPr>
          <w:rFonts w:ascii="Times New Roman" w:hAnsi="Times New Roman" w:cs="Times New Roman"/>
          <w:sz w:val="24"/>
        </w:rPr>
        <w:t xml:space="preserve"> vd</w:t>
      </w:r>
      <w:proofErr w:type="gramStart"/>
      <w:r>
        <w:rPr>
          <w:rFonts w:ascii="Times New Roman" w:hAnsi="Times New Roman" w:cs="Times New Roman"/>
          <w:sz w:val="24"/>
        </w:rPr>
        <w:t>.,</w:t>
      </w:r>
      <w:proofErr w:type="gramEnd"/>
      <w:r>
        <w:rPr>
          <w:rFonts w:ascii="Times New Roman" w:hAnsi="Times New Roman" w:cs="Times New Roman"/>
          <w:sz w:val="24"/>
        </w:rPr>
        <w:t xml:space="preserve"> 2020). Bu konudaki araştırmacılar</w:t>
      </w:r>
      <w:r w:rsidR="00B23007">
        <w:rPr>
          <w:rFonts w:ascii="Times New Roman" w:hAnsi="Times New Roman" w:cs="Times New Roman"/>
          <w:sz w:val="24"/>
        </w:rPr>
        <w:t>,</w:t>
      </w:r>
      <w:r>
        <w:rPr>
          <w:rFonts w:ascii="Times New Roman" w:hAnsi="Times New Roman" w:cs="Times New Roman"/>
          <w:sz w:val="24"/>
        </w:rPr>
        <w:t xml:space="preserve"> genel olarak, filtreler</w:t>
      </w:r>
      <w:r w:rsidRPr="00036A77">
        <w:rPr>
          <w:rFonts w:ascii="Times New Roman" w:hAnsi="Times New Roman" w:cs="Times New Roman"/>
          <w:sz w:val="24"/>
        </w:rPr>
        <w:t xml:space="preserve"> arasında büyük bir çeşitlilik olduğunu ve bazıları</w:t>
      </w:r>
      <w:r>
        <w:rPr>
          <w:rFonts w:ascii="Times New Roman" w:hAnsi="Times New Roman" w:cs="Times New Roman"/>
          <w:sz w:val="24"/>
        </w:rPr>
        <w:t>nın bu salınımı</w:t>
      </w:r>
      <w:r w:rsidRPr="00036A77">
        <w:rPr>
          <w:rFonts w:ascii="Times New Roman" w:hAnsi="Times New Roman" w:cs="Times New Roman"/>
          <w:sz w:val="24"/>
        </w:rPr>
        <w:t xml:space="preserve"> önemli ölçüde azalttığını </w:t>
      </w:r>
      <w:r>
        <w:rPr>
          <w:rFonts w:ascii="Times New Roman" w:hAnsi="Times New Roman" w:cs="Times New Roman"/>
          <w:sz w:val="24"/>
        </w:rPr>
        <w:t xml:space="preserve">tespit etmekle beraber asıl önemli olan hususun kumaşların bu </w:t>
      </w:r>
      <w:proofErr w:type="gramStart"/>
      <w:r>
        <w:rPr>
          <w:rFonts w:ascii="Times New Roman" w:hAnsi="Times New Roman" w:cs="Times New Roman"/>
          <w:sz w:val="24"/>
        </w:rPr>
        <w:t>partikülleri</w:t>
      </w:r>
      <w:proofErr w:type="gramEnd"/>
      <w:r>
        <w:rPr>
          <w:rFonts w:ascii="Times New Roman" w:hAnsi="Times New Roman" w:cs="Times New Roman"/>
          <w:sz w:val="24"/>
        </w:rPr>
        <w:t xml:space="preserve"> </w:t>
      </w:r>
      <w:r w:rsidRPr="00036A77">
        <w:rPr>
          <w:rFonts w:ascii="Times New Roman" w:hAnsi="Times New Roman" w:cs="Times New Roman"/>
          <w:sz w:val="24"/>
        </w:rPr>
        <w:t>dökmesini</w:t>
      </w:r>
      <w:r>
        <w:rPr>
          <w:rFonts w:ascii="Times New Roman" w:hAnsi="Times New Roman" w:cs="Times New Roman"/>
          <w:sz w:val="24"/>
        </w:rPr>
        <w:t xml:space="preserve">n önüne geçmek olduğu konusunda </w:t>
      </w:r>
      <w:r w:rsidR="00B23007">
        <w:rPr>
          <w:rFonts w:ascii="Times New Roman" w:hAnsi="Times New Roman" w:cs="Times New Roman"/>
          <w:sz w:val="24"/>
        </w:rPr>
        <w:t xml:space="preserve">birleşmektedir. Bu anlamda, </w:t>
      </w:r>
      <w:r w:rsidR="009B082A">
        <w:rPr>
          <w:rFonts w:ascii="Times New Roman" w:hAnsi="Times New Roman" w:cs="Times New Roman"/>
          <w:sz w:val="24"/>
        </w:rPr>
        <w:t>Bilim Odağı</w:t>
      </w:r>
      <w:r w:rsidR="00B23007">
        <w:rPr>
          <w:rFonts w:ascii="Times New Roman" w:hAnsi="Times New Roman" w:cs="Times New Roman"/>
          <w:sz w:val="24"/>
        </w:rPr>
        <w:t xml:space="preserve"> </w:t>
      </w:r>
      <w:r w:rsidR="009B082A">
        <w:rPr>
          <w:rFonts w:ascii="Times New Roman" w:hAnsi="Times New Roman" w:cs="Times New Roman"/>
          <w:sz w:val="24"/>
        </w:rPr>
        <w:t xml:space="preserve">(2020) </w:t>
      </w:r>
      <w:r w:rsidR="00B23007">
        <w:rPr>
          <w:rFonts w:ascii="Times New Roman" w:hAnsi="Times New Roman" w:cs="Times New Roman"/>
          <w:sz w:val="24"/>
        </w:rPr>
        <w:t xml:space="preserve">dergisine göre, 2024 yılından itibaren çamaşır makinelerinin atık su çıkışına filtre takılmasının zorunlu hale getirilmesi için imza toplayan çevreci toplulukların girişimleri bulunmaktadır. Oysaki İngiltere’de </w:t>
      </w:r>
      <w:r w:rsidR="00B23007" w:rsidRPr="00B23007">
        <w:rPr>
          <w:rFonts w:ascii="Times New Roman" w:hAnsi="Times New Roman" w:cs="Times New Roman"/>
          <w:sz w:val="24"/>
        </w:rPr>
        <w:t>Çevre, Gıda ve Köy İşleri Bakanlığı (</w:t>
      </w:r>
      <w:proofErr w:type="spellStart"/>
      <w:r w:rsidR="00B23007" w:rsidRPr="00B23007">
        <w:rPr>
          <w:rFonts w:ascii="Times New Roman" w:hAnsi="Times New Roman" w:cs="Times New Roman"/>
          <w:sz w:val="24"/>
        </w:rPr>
        <w:t>Defra</w:t>
      </w:r>
      <w:proofErr w:type="spellEnd"/>
      <w:r w:rsidR="00B23007">
        <w:rPr>
          <w:rFonts w:ascii="Times New Roman" w:hAnsi="Times New Roman" w:cs="Times New Roman"/>
          <w:sz w:val="24"/>
        </w:rPr>
        <w:t>, 2019</w:t>
      </w:r>
      <w:r w:rsidR="00B23007" w:rsidRPr="00B23007">
        <w:rPr>
          <w:rFonts w:ascii="Times New Roman" w:hAnsi="Times New Roman" w:cs="Times New Roman"/>
          <w:sz w:val="24"/>
        </w:rPr>
        <w:t xml:space="preserve">), çamaşır makinelerine filtre takmanın, elyaf kaybını azaltmak için kumaş tasarımlarını değiştirmekten daha az etkili </w:t>
      </w:r>
      <w:r w:rsidR="00B23007">
        <w:rPr>
          <w:rFonts w:ascii="Times New Roman" w:hAnsi="Times New Roman" w:cs="Times New Roman"/>
          <w:sz w:val="24"/>
        </w:rPr>
        <w:t>olduğunu raporlamıştır.</w:t>
      </w:r>
    </w:p>
    <w:p w:rsidR="00B710AD" w:rsidRDefault="00B710AD" w:rsidP="004C2160">
      <w:pPr>
        <w:spacing w:line="360" w:lineRule="auto"/>
        <w:jc w:val="both"/>
        <w:rPr>
          <w:rFonts w:ascii="Times New Roman" w:hAnsi="Times New Roman" w:cs="Times New Roman"/>
          <w:b/>
          <w:sz w:val="24"/>
        </w:rPr>
      </w:pPr>
      <w:r w:rsidRPr="00B710AD">
        <w:rPr>
          <w:rFonts w:ascii="Times New Roman" w:hAnsi="Times New Roman" w:cs="Times New Roman"/>
          <w:b/>
          <w:sz w:val="24"/>
        </w:rPr>
        <w:t>Teşekkür</w:t>
      </w:r>
    </w:p>
    <w:p w:rsidR="00B710AD" w:rsidRPr="00B710AD" w:rsidRDefault="00B710AD" w:rsidP="004C2160">
      <w:pPr>
        <w:spacing w:line="360" w:lineRule="auto"/>
        <w:jc w:val="both"/>
        <w:rPr>
          <w:rFonts w:ascii="Times New Roman" w:hAnsi="Times New Roman" w:cs="Times New Roman"/>
          <w:sz w:val="24"/>
        </w:rPr>
      </w:pPr>
      <w:r>
        <w:rPr>
          <w:rFonts w:ascii="Times New Roman" w:hAnsi="Times New Roman" w:cs="Times New Roman"/>
          <w:sz w:val="24"/>
        </w:rPr>
        <w:t>Bu çalışma, Emrah Bektaş’ın, Namık Kemal Üniversitesi, Mühendislik Fakültesi, Çevre Mühendisliği Bölümü’nde yürütülen yüksek lisans tezinden üretilmiştir. Tez çalışmasında, Nesli Aydın danışman, Suna Özden Çelik ikinci danışman olarak yer almaktadır.</w:t>
      </w:r>
    </w:p>
    <w:p w:rsidR="0026288E" w:rsidRDefault="0026288E" w:rsidP="004C2160">
      <w:pPr>
        <w:spacing w:line="360" w:lineRule="auto"/>
        <w:jc w:val="both"/>
        <w:rPr>
          <w:rFonts w:ascii="Times New Roman" w:hAnsi="Times New Roman" w:cs="Times New Roman"/>
          <w:b/>
          <w:sz w:val="24"/>
        </w:rPr>
      </w:pPr>
      <w:r w:rsidRPr="0026288E">
        <w:rPr>
          <w:rFonts w:ascii="Times New Roman" w:hAnsi="Times New Roman" w:cs="Times New Roman"/>
          <w:b/>
          <w:sz w:val="24"/>
        </w:rPr>
        <w:t>Kaynaklar</w:t>
      </w:r>
    </w:p>
    <w:p w:rsidR="00C874CA" w:rsidRPr="00012AED" w:rsidRDefault="00C874CA" w:rsidP="008B1223">
      <w:pPr>
        <w:pStyle w:val="FBEKaynaklar"/>
        <w:ind w:left="0" w:firstLine="0"/>
      </w:pPr>
      <w:r w:rsidRPr="00012AED">
        <w:t xml:space="preserve">Altuğ, H. (2020). Yozgat atık su arıtma tesisinin mikroplastik tutma kapasitesinin belirlenmesi (Yüksek Lisans Tezi), Yozgat Bozok Üniversitesi </w:t>
      </w:r>
      <w:r w:rsidR="009B082A" w:rsidRPr="00012AED">
        <w:t>Fen Bilimleri Enstitüsü, Yozgat</w:t>
      </w:r>
    </w:p>
    <w:p w:rsidR="00C874CA" w:rsidRPr="00012AED" w:rsidRDefault="00C874CA" w:rsidP="008B1223">
      <w:pPr>
        <w:pStyle w:val="FBEKaynaklar"/>
        <w:ind w:left="0" w:firstLine="0"/>
        <w:rPr>
          <w:lang w:val="en-GB"/>
        </w:rPr>
      </w:pPr>
      <w:proofErr w:type="spellStart"/>
      <w:r w:rsidRPr="00012AED">
        <w:rPr>
          <w:lang w:val="en-GB"/>
        </w:rPr>
        <w:t>Alvim</w:t>
      </w:r>
      <w:proofErr w:type="spellEnd"/>
      <w:r w:rsidRPr="00012AED">
        <w:rPr>
          <w:lang w:val="en-GB"/>
        </w:rPr>
        <w:t xml:space="preserve">, C.B., Bes-Pia, M. A. </w:t>
      </w:r>
      <w:proofErr w:type="spellStart"/>
      <w:r w:rsidRPr="00012AED">
        <w:rPr>
          <w:lang w:val="en-GB"/>
        </w:rPr>
        <w:t>ve</w:t>
      </w:r>
      <w:proofErr w:type="spellEnd"/>
      <w:r w:rsidRPr="00012AED">
        <w:rPr>
          <w:lang w:val="en-GB"/>
        </w:rPr>
        <w:t xml:space="preserve"> Mendoza-Roca, J. A. (2020). </w:t>
      </w:r>
      <w:proofErr w:type="gramStart"/>
      <w:r w:rsidRPr="00012AED">
        <w:rPr>
          <w:lang w:val="en-GB"/>
        </w:rPr>
        <w:t>Separation and identification of microplastics from primary and secondary effluents and activated sludge from wastewater treatment plants.</w:t>
      </w:r>
      <w:proofErr w:type="gramEnd"/>
      <w:r w:rsidRPr="00012AED">
        <w:rPr>
          <w:lang w:val="en-GB"/>
        </w:rPr>
        <w:t xml:space="preserve"> </w:t>
      </w:r>
      <w:proofErr w:type="gramStart"/>
      <w:r w:rsidRPr="00012AED">
        <w:rPr>
          <w:lang w:val="en-GB"/>
        </w:rPr>
        <w:t>Chemical Engineering Journal, 402, 126293.</w:t>
      </w:r>
      <w:proofErr w:type="gramEnd"/>
      <w:r w:rsidRPr="00012AED">
        <w:rPr>
          <w:lang w:val="en-GB"/>
        </w:rPr>
        <w:t xml:space="preserve"> </w:t>
      </w:r>
      <w:proofErr w:type="spellStart"/>
      <w:proofErr w:type="gramStart"/>
      <w:r w:rsidRPr="00012AED">
        <w:rPr>
          <w:lang w:val="en-GB"/>
        </w:rPr>
        <w:t>doi</w:t>
      </w:r>
      <w:proofErr w:type="spellEnd"/>
      <w:proofErr w:type="gramEnd"/>
      <w:r w:rsidRPr="00012AED">
        <w:rPr>
          <w:lang w:val="en-GB"/>
        </w:rPr>
        <w:t>: 10.1016/j.cej.2020.126293</w:t>
      </w:r>
    </w:p>
    <w:p w:rsidR="00C874CA" w:rsidRPr="00012AED" w:rsidRDefault="00C874CA" w:rsidP="008B1223">
      <w:pPr>
        <w:pStyle w:val="FBEKaynaklar"/>
        <w:ind w:left="0" w:firstLine="0"/>
      </w:pPr>
      <w:r w:rsidRPr="00012AED">
        <w:lastRenderedPageBreak/>
        <w:t>Aydın, E. (2020). Yüzey sularında mikroplastik kirliliğinin incelenmesi (Yüksek Lisans Tezi), Erciyes Üniversitesi F</w:t>
      </w:r>
      <w:r w:rsidR="009B082A" w:rsidRPr="00012AED">
        <w:t>en Bilimleri Enstitüsü, Kayseri</w:t>
      </w:r>
    </w:p>
    <w:p w:rsidR="00C874CA" w:rsidRPr="00012AED" w:rsidRDefault="00C874CA" w:rsidP="008B1223">
      <w:pPr>
        <w:pStyle w:val="FBEKaynaklar"/>
        <w:ind w:left="0" w:firstLine="0"/>
        <w:rPr>
          <w:lang w:val="en-GB"/>
        </w:rPr>
      </w:pPr>
      <w:proofErr w:type="spellStart"/>
      <w:proofErr w:type="gramStart"/>
      <w:r w:rsidRPr="00012AED">
        <w:rPr>
          <w:lang w:val="en-GB"/>
        </w:rPr>
        <w:t>Belzagui</w:t>
      </w:r>
      <w:proofErr w:type="spellEnd"/>
      <w:r w:rsidRPr="00012AED">
        <w:rPr>
          <w:lang w:val="en-GB"/>
        </w:rPr>
        <w:t xml:space="preserve">, F., </w:t>
      </w:r>
      <w:proofErr w:type="spellStart"/>
      <w:r w:rsidRPr="00012AED">
        <w:rPr>
          <w:lang w:val="en-GB"/>
        </w:rPr>
        <w:t>Crespi</w:t>
      </w:r>
      <w:proofErr w:type="spellEnd"/>
      <w:r w:rsidRPr="00012AED">
        <w:rPr>
          <w:lang w:val="en-GB"/>
        </w:rPr>
        <w:t>, M., Alvarez, A., Gutierrez-</w:t>
      </w:r>
      <w:proofErr w:type="spellStart"/>
      <w:r w:rsidRPr="00012AED">
        <w:rPr>
          <w:lang w:val="en-GB"/>
        </w:rPr>
        <w:t>Bouzan</w:t>
      </w:r>
      <w:proofErr w:type="spellEnd"/>
      <w:r w:rsidRPr="00012AED">
        <w:rPr>
          <w:lang w:val="en-GB"/>
        </w:rPr>
        <w:t xml:space="preserve">, C. </w:t>
      </w:r>
      <w:proofErr w:type="spellStart"/>
      <w:r w:rsidRPr="00012AED">
        <w:rPr>
          <w:lang w:val="en-GB"/>
        </w:rPr>
        <w:t>ve</w:t>
      </w:r>
      <w:proofErr w:type="spellEnd"/>
      <w:r w:rsidRPr="00012AED">
        <w:rPr>
          <w:lang w:val="en-GB"/>
        </w:rPr>
        <w:t xml:space="preserve"> </w:t>
      </w:r>
      <w:proofErr w:type="spellStart"/>
      <w:r w:rsidRPr="00012AED">
        <w:rPr>
          <w:lang w:val="en-GB"/>
        </w:rPr>
        <w:t>Vilasecaa</w:t>
      </w:r>
      <w:proofErr w:type="spellEnd"/>
      <w:r w:rsidRPr="00012AED">
        <w:rPr>
          <w:lang w:val="en-GB"/>
        </w:rPr>
        <w:t>, M. (2019).</w:t>
      </w:r>
      <w:proofErr w:type="gramEnd"/>
      <w:r w:rsidRPr="00012AED">
        <w:rPr>
          <w:lang w:val="en-GB"/>
        </w:rPr>
        <w:t xml:space="preserve"> Microplastics' emissions: Microfibers' detachment from textile garments. Environmental Pollution 248:1028-1035. </w:t>
      </w:r>
      <w:proofErr w:type="spellStart"/>
      <w:proofErr w:type="gramStart"/>
      <w:r w:rsidRPr="00012AED">
        <w:rPr>
          <w:lang w:val="en-GB"/>
        </w:rPr>
        <w:t>doi</w:t>
      </w:r>
      <w:proofErr w:type="spellEnd"/>
      <w:proofErr w:type="gramEnd"/>
      <w:r w:rsidRPr="00012AED">
        <w:rPr>
          <w:lang w:val="en-GB"/>
        </w:rPr>
        <w:t>: 10.1016/j.envpol.2019.02.059</w:t>
      </w:r>
    </w:p>
    <w:p w:rsidR="009B082A" w:rsidRPr="00C874CA" w:rsidRDefault="009B082A" w:rsidP="008B1223">
      <w:pPr>
        <w:pStyle w:val="FBEKaynaklar"/>
        <w:ind w:left="0" w:firstLine="0"/>
        <w:rPr>
          <w:lang w:val="en-GB"/>
        </w:rPr>
      </w:pPr>
      <w:proofErr w:type="spellStart"/>
      <w:r>
        <w:rPr>
          <w:lang w:val="en-GB"/>
        </w:rPr>
        <w:t>Bilim</w:t>
      </w:r>
      <w:proofErr w:type="spellEnd"/>
      <w:r>
        <w:rPr>
          <w:lang w:val="en-GB"/>
        </w:rPr>
        <w:t xml:space="preserve"> </w:t>
      </w:r>
      <w:proofErr w:type="spellStart"/>
      <w:r>
        <w:rPr>
          <w:lang w:val="en-GB"/>
        </w:rPr>
        <w:t>Odağı</w:t>
      </w:r>
      <w:proofErr w:type="spellEnd"/>
      <w:r>
        <w:rPr>
          <w:lang w:val="en-GB"/>
        </w:rPr>
        <w:t xml:space="preserve">. (2020). </w:t>
      </w:r>
      <w:r w:rsidRPr="009B082A">
        <w:rPr>
          <w:lang w:val="en-GB"/>
        </w:rPr>
        <w:t>Microplastics: Laundry filters ‘dramatically’ reduce fibres</w:t>
      </w:r>
      <w:r>
        <w:rPr>
          <w:lang w:val="en-GB"/>
        </w:rPr>
        <w:t xml:space="preserve"> By Sara Rigby. Online: </w:t>
      </w:r>
      <w:r w:rsidRPr="009B082A">
        <w:rPr>
          <w:lang w:val="en-GB"/>
        </w:rPr>
        <w:t>https://www.sciencefocus.com/news/microplastics-laundry-filters-dramatically-reduce-fibres/</w:t>
      </w:r>
    </w:p>
    <w:p w:rsidR="00C874CA" w:rsidRPr="00C874CA" w:rsidRDefault="00C874CA" w:rsidP="008B1223">
      <w:pPr>
        <w:pStyle w:val="FBEKaynaklar"/>
        <w:ind w:left="0" w:firstLine="0"/>
        <w:rPr>
          <w:lang w:val="en-GB"/>
        </w:rPr>
      </w:pPr>
      <w:proofErr w:type="gramStart"/>
      <w:r w:rsidRPr="00C874CA">
        <w:rPr>
          <w:lang w:val="en-GB"/>
        </w:rPr>
        <w:t xml:space="preserve">Browne, M.A., Crump, P., Niven, S.J., </w:t>
      </w:r>
      <w:proofErr w:type="spellStart"/>
      <w:r w:rsidRPr="00C874CA">
        <w:rPr>
          <w:lang w:val="en-GB"/>
        </w:rPr>
        <w:t>Teuten</w:t>
      </w:r>
      <w:proofErr w:type="spellEnd"/>
      <w:r w:rsidRPr="00C874CA">
        <w:rPr>
          <w:lang w:val="en-GB"/>
        </w:rPr>
        <w:t xml:space="preserve">, E., Tonkin, A., Galloway, T. </w:t>
      </w:r>
      <w:proofErr w:type="spellStart"/>
      <w:r w:rsidRPr="00C874CA">
        <w:rPr>
          <w:lang w:val="en-GB"/>
        </w:rPr>
        <w:t>ve</w:t>
      </w:r>
      <w:proofErr w:type="spellEnd"/>
      <w:r w:rsidRPr="00C874CA">
        <w:rPr>
          <w:lang w:val="en-GB"/>
        </w:rPr>
        <w:t xml:space="preserve"> Thompson, R. (2011).</w:t>
      </w:r>
      <w:proofErr w:type="gramEnd"/>
      <w:r w:rsidRPr="00C874CA">
        <w:rPr>
          <w:lang w:val="en-GB"/>
        </w:rPr>
        <w:t xml:space="preserve"> Accumulation of </w:t>
      </w:r>
      <w:proofErr w:type="spellStart"/>
      <w:r w:rsidRPr="00C874CA">
        <w:rPr>
          <w:lang w:val="en-GB"/>
        </w:rPr>
        <w:t>Microplastic</w:t>
      </w:r>
      <w:proofErr w:type="spellEnd"/>
      <w:r w:rsidRPr="00C874CA">
        <w:rPr>
          <w:lang w:val="en-GB"/>
        </w:rPr>
        <w:t xml:space="preserve"> on Shorelines </w:t>
      </w:r>
      <w:proofErr w:type="spellStart"/>
      <w:r w:rsidRPr="00C874CA">
        <w:rPr>
          <w:lang w:val="en-GB"/>
        </w:rPr>
        <w:t>Woldwide</w:t>
      </w:r>
      <w:proofErr w:type="spellEnd"/>
      <w:r w:rsidRPr="00C874CA">
        <w:rPr>
          <w:lang w:val="en-GB"/>
        </w:rPr>
        <w:t xml:space="preserve">: Sources and Sinks. </w:t>
      </w:r>
      <w:proofErr w:type="gramStart"/>
      <w:r w:rsidRPr="00C874CA">
        <w:rPr>
          <w:lang w:val="en-GB"/>
        </w:rPr>
        <w:t>Environmental Science &amp; Technology.</w:t>
      </w:r>
      <w:proofErr w:type="gramEnd"/>
      <w:r w:rsidRPr="00C874CA">
        <w:rPr>
          <w:lang w:val="en-GB"/>
        </w:rPr>
        <w:t xml:space="preserve"> 45 (21): 9175-9179. </w:t>
      </w:r>
      <w:proofErr w:type="spellStart"/>
      <w:proofErr w:type="gramStart"/>
      <w:r w:rsidRPr="00C874CA">
        <w:rPr>
          <w:lang w:val="en-GB"/>
        </w:rPr>
        <w:t>doi</w:t>
      </w:r>
      <w:proofErr w:type="spellEnd"/>
      <w:proofErr w:type="gramEnd"/>
      <w:r w:rsidRPr="00C874CA">
        <w:rPr>
          <w:lang w:val="en-GB"/>
        </w:rPr>
        <w:t>: 10.1021/Es201811s</w:t>
      </w:r>
    </w:p>
    <w:p w:rsidR="00C874CA" w:rsidRPr="00C874CA" w:rsidRDefault="00C874CA" w:rsidP="008B1223">
      <w:pPr>
        <w:pStyle w:val="FBEKaynaklar"/>
        <w:ind w:left="0" w:firstLine="0"/>
      </w:pPr>
      <w:proofErr w:type="spellStart"/>
      <w:r w:rsidRPr="00C874CA">
        <w:t>Carr</w:t>
      </w:r>
      <w:proofErr w:type="spellEnd"/>
      <w:r w:rsidRPr="00C874CA">
        <w:t>, S.A</w:t>
      </w:r>
      <w:proofErr w:type="gramStart"/>
      <w:r w:rsidRPr="00C874CA">
        <w:t>.,</w:t>
      </w:r>
      <w:proofErr w:type="gramEnd"/>
      <w:r w:rsidRPr="00C874CA">
        <w:t xml:space="preserve"> </w:t>
      </w:r>
      <w:proofErr w:type="spellStart"/>
      <w:r w:rsidRPr="00C874CA">
        <w:t>Liu</w:t>
      </w:r>
      <w:proofErr w:type="spellEnd"/>
      <w:r w:rsidRPr="00C874CA">
        <w:t xml:space="preserve"> J. ve </w:t>
      </w:r>
      <w:proofErr w:type="spellStart"/>
      <w:r w:rsidRPr="00C874CA">
        <w:t>Tesoro</w:t>
      </w:r>
      <w:proofErr w:type="spellEnd"/>
      <w:r w:rsidRPr="00C874CA">
        <w:t xml:space="preserve">, A.G. (2016). Transport </w:t>
      </w:r>
      <w:proofErr w:type="spellStart"/>
      <w:r w:rsidRPr="00C874CA">
        <w:t>and</w:t>
      </w:r>
      <w:proofErr w:type="spellEnd"/>
      <w:r w:rsidRPr="00C874CA">
        <w:t xml:space="preserve"> </w:t>
      </w:r>
      <w:proofErr w:type="spellStart"/>
      <w:r w:rsidRPr="00C874CA">
        <w:t>fate</w:t>
      </w:r>
      <w:proofErr w:type="spellEnd"/>
      <w:r w:rsidRPr="00C874CA">
        <w:t xml:space="preserve"> of </w:t>
      </w:r>
      <w:proofErr w:type="spellStart"/>
      <w:r w:rsidRPr="00C874CA">
        <w:t>microplastic</w:t>
      </w:r>
      <w:proofErr w:type="spellEnd"/>
      <w:r w:rsidRPr="00C874CA">
        <w:t xml:space="preserve"> </w:t>
      </w:r>
      <w:proofErr w:type="spellStart"/>
      <w:r w:rsidRPr="00C874CA">
        <w:t>particles</w:t>
      </w:r>
      <w:proofErr w:type="spellEnd"/>
      <w:r w:rsidRPr="00C874CA">
        <w:t xml:space="preserve"> in </w:t>
      </w:r>
      <w:proofErr w:type="spellStart"/>
      <w:r w:rsidRPr="00C874CA">
        <w:t>wastewater</w:t>
      </w:r>
      <w:proofErr w:type="spellEnd"/>
      <w:r w:rsidRPr="00C874CA">
        <w:t xml:space="preserve"> </w:t>
      </w:r>
      <w:proofErr w:type="spellStart"/>
      <w:r w:rsidRPr="00C874CA">
        <w:t>treatment</w:t>
      </w:r>
      <w:proofErr w:type="spellEnd"/>
      <w:r w:rsidRPr="00C874CA">
        <w:t xml:space="preserve"> </w:t>
      </w:r>
      <w:proofErr w:type="spellStart"/>
      <w:r w:rsidRPr="00C874CA">
        <w:t>plants</w:t>
      </w:r>
      <w:proofErr w:type="spellEnd"/>
      <w:r w:rsidRPr="00C874CA">
        <w:t xml:space="preserve">. </w:t>
      </w:r>
      <w:proofErr w:type="spellStart"/>
      <w:r w:rsidRPr="00C874CA">
        <w:t>Water</w:t>
      </w:r>
      <w:proofErr w:type="spellEnd"/>
      <w:r w:rsidRPr="00C874CA">
        <w:t xml:space="preserve"> </w:t>
      </w:r>
      <w:proofErr w:type="spellStart"/>
      <w:r w:rsidRPr="00C874CA">
        <w:t>Resea</w:t>
      </w:r>
      <w:r w:rsidR="009B082A">
        <w:t>rch</w:t>
      </w:r>
      <w:proofErr w:type="spellEnd"/>
      <w:r w:rsidR="009B082A">
        <w:t xml:space="preserve">, </w:t>
      </w:r>
      <w:proofErr w:type="spellStart"/>
      <w:r w:rsidR="009B082A">
        <w:t>vol</w:t>
      </w:r>
      <w:proofErr w:type="spellEnd"/>
      <w:r w:rsidR="009B082A">
        <w:t xml:space="preserve">. 91, </w:t>
      </w:r>
      <w:proofErr w:type="spellStart"/>
      <w:r w:rsidR="009B082A">
        <w:t>pp</w:t>
      </w:r>
      <w:proofErr w:type="spellEnd"/>
      <w:r w:rsidR="009B082A">
        <w:t>. 174-182, 2016</w:t>
      </w:r>
    </w:p>
    <w:p w:rsidR="00C874CA" w:rsidRPr="00012AED" w:rsidRDefault="00C874CA" w:rsidP="008B1223">
      <w:pPr>
        <w:pStyle w:val="FBEKaynaklar"/>
        <w:ind w:left="0" w:firstLine="0"/>
      </w:pPr>
      <w:r w:rsidRPr="00012AED">
        <w:t>Çatalbaş, F. (2017). Tuz Gölü tuzlarında mikroplastik varlığının incelenmesi. (Yüksek Lisans Tezi) Sakarya Üniversitesi F</w:t>
      </w:r>
      <w:r w:rsidR="009B082A" w:rsidRPr="00012AED">
        <w:t>en Bilimleri Enstitüsü, Sakarya</w:t>
      </w:r>
    </w:p>
    <w:p w:rsidR="009B082A" w:rsidRPr="00012AED" w:rsidRDefault="009B082A" w:rsidP="008B1223">
      <w:pPr>
        <w:pStyle w:val="FBEKaynaklar"/>
        <w:ind w:left="0" w:firstLine="0"/>
      </w:pPr>
      <w:proofErr w:type="spellStart"/>
      <w:r w:rsidRPr="00012AED">
        <w:t>D</w:t>
      </w:r>
      <w:r w:rsidR="008B1223" w:rsidRPr="00012AED">
        <w:t>efra</w:t>
      </w:r>
      <w:proofErr w:type="spellEnd"/>
      <w:r w:rsidRPr="00012AED">
        <w:t xml:space="preserve">. </w:t>
      </w:r>
      <w:proofErr w:type="gramStart"/>
      <w:r w:rsidRPr="00012AED">
        <w:t xml:space="preserve">İngiltere Çevre, Gıda ve Köy İşleri Bakanlığı. </w:t>
      </w:r>
      <w:proofErr w:type="gramEnd"/>
      <w:r w:rsidRPr="00012AED">
        <w:t xml:space="preserve">2019. </w:t>
      </w:r>
      <w:proofErr w:type="spellStart"/>
      <w:r w:rsidRPr="00012AED">
        <w:t>Investigation</w:t>
      </w:r>
      <w:proofErr w:type="spellEnd"/>
      <w:r w:rsidRPr="00012AED">
        <w:t xml:space="preserve"> of </w:t>
      </w:r>
      <w:proofErr w:type="spellStart"/>
      <w:r w:rsidRPr="00012AED">
        <w:t>Sources</w:t>
      </w:r>
      <w:proofErr w:type="spellEnd"/>
      <w:r w:rsidRPr="00012AED">
        <w:t xml:space="preserve"> </w:t>
      </w:r>
      <w:proofErr w:type="spellStart"/>
      <w:r w:rsidRPr="00012AED">
        <w:t>and</w:t>
      </w:r>
      <w:proofErr w:type="spellEnd"/>
      <w:r w:rsidRPr="00012AED">
        <w:t xml:space="preserve"> </w:t>
      </w:r>
      <w:proofErr w:type="spellStart"/>
      <w:r w:rsidRPr="00012AED">
        <w:t>Pathways</w:t>
      </w:r>
      <w:proofErr w:type="spellEnd"/>
      <w:r w:rsidRPr="00012AED">
        <w:t xml:space="preserve"> of </w:t>
      </w:r>
      <w:proofErr w:type="spellStart"/>
      <w:r w:rsidRPr="00012AED">
        <w:t>Microplastic</w:t>
      </w:r>
      <w:proofErr w:type="spellEnd"/>
      <w:r w:rsidRPr="00012AED">
        <w:t xml:space="preserve"> </w:t>
      </w:r>
      <w:proofErr w:type="spellStart"/>
      <w:r w:rsidRPr="00012AED">
        <w:t>Pollution</w:t>
      </w:r>
      <w:proofErr w:type="spellEnd"/>
      <w:r w:rsidRPr="00012AED">
        <w:t xml:space="preserve"> </w:t>
      </w:r>
      <w:proofErr w:type="spellStart"/>
      <w:r w:rsidRPr="00012AED">
        <w:t>into</w:t>
      </w:r>
      <w:proofErr w:type="spellEnd"/>
      <w:r w:rsidRPr="00012AED">
        <w:t xml:space="preserve"> </w:t>
      </w:r>
      <w:proofErr w:type="spellStart"/>
      <w:r w:rsidRPr="00012AED">
        <w:t>the</w:t>
      </w:r>
      <w:proofErr w:type="spellEnd"/>
      <w:r w:rsidRPr="00012AED">
        <w:t xml:space="preserve"> Marine Environment - ME5435. Online: http://randd.defra.gov.uk/Default.aspx?Menu=Menu&amp;Module=More&amp;Location=None&amp;ProjectID=20110&amp;FromSearch=Y&amp;Publisher=1&amp;SearchText=ME5435&amp;SortString=ProjectCode&amp;SortOrder=Asc&amp;Paging=10#Description</w:t>
      </w:r>
    </w:p>
    <w:p w:rsidR="00C874CA" w:rsidRPr="00C874CA" w:rsidRDefault="00C874CA" w:rsidP="008B1223">
      <w:pPr>
        <w:pStyle w:val="FBEKaynaklar"/>
        <w:ind w:left="0" w:firstLine="0"/>
      </w:pPr>
      <w:r w:rsidRPr="00C874CA">
        <w:t>Doğa ve Sürdürülebilirlik Derneği (2018). Giysilerimizden kaynaklanan polyester iplik parçaları</w:t>
      </w:r>
      <w:r w:rsidR="00012AED">
        <w:t>,</w:t>
      </w:r>
      <w:r w:rsidRPr="00C874CA">
        <w:t xml:space="preserve"> sucul yaşamı</w:t>
      </w:r>
      <w:r w:rsidR="00012AED">
        <w:t>,</w:t>
      </w:r>
      <w:r w:rsidRPr="00C874CA">
        <w:t xml:space="preserve"> plastik mikro</w:t>
      </w:r>
      <w:r w:rsidR="00012AED">
        <w:t>-</w:t>
      </w:r>
      <w:r w:rsidRPr="00C874CA">
        <w:t>granüllerden daha fazla tehdit etmektedir. http://dosder.org.tr/mikroplastik-iplikler-sucul-yasami-tehdit-ediyor/.</w:t>
      </w:r>
    </w:p>
    <w:p w:rsidR="00C874CA" w:rsidRDefault="00C874CA" w:rsidP="008B1223">
      <w:pPr>
        <w:pStyle w:val="FBEKaynaklar"/>
        <w:ind w:left="0" w:firstLine="0"/>
      </w:pPr>
      <w:r w:rsidRPr="00C874CA">
        <w:t>Esmeray, E. ve Armutlu C. (2020). Mikroplastikler, çevre-insan sağlığı üzerine etkileri ve analiz yöntemleri. Düzce Üniversitesi Bili</w:t>
      </w:r>
      <w:r w:rsidR="009B082A">
        <w:t>m ve Teknoloji Dergisi, 839-868</w:t>
      </w:r>
    </w:p>
    <w:p w:rsidR="009B082A" w:rsidRPr="00D4354B" w:rsidRDefault="009B082A" w:rsidP="008B1223">
      <w:pPr>
        <w:spacing w:line="360" w:lineRule="auto"/>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Galvao</w:t>
      </w:r>
      <w:proofErr w:type="spellEnd"/>
      <w:r>
        <w:rPr>
          <w:rFonts w:ascii="Times New Roman" w:hAnsi="Times New Roman" w:cs="Times New Roman"/>
          <w:sz w:val="24"/>
          <w:szCs w:val="24"/>
          <w:lang w:val="en-GB"/>
        </w:rPr>
        <w:t xml:space="preserve">, A., </w:t>
      </w:r>
      <w:proofErr w:type="spellStart"/>
      <w:r w:rsidRPr="00D4354B">
        <w:rPr>
          <w:rFonts w:ascii="Times New Roman" w:hAnsi="Times New Roman" w:cs="Times New Roman"/>
          <w:sz w:val="24"/>
          <w:szCs w:val="24"/>
          <w:lang w:val="en-GB"/>
        </w:rPr>
        <w:t>Aleixo</w:t>
      </w:r>
      <w:proofErr w:type="spellEnd"/>
      <w:r w:rsidRPr="00D4354B">
        <w:rPr>
          <w:rFonts w:ascii="Times New Roman" w:hAnsi="Times New Roman" w:cs="Times New Roman"/>
          <w:sz w:val="24"/>
          <w:szCs w:val="24"/>
          <w:lang w:val="en-GB"/>
        </w:rPr>
        <w:t xml:space="preserve">, M., De Pablo, H., Lopes, C. </w:t>
      </w:r>
      <w:proofErr w:type="spellStart"/>
      <w:r>
        <w:rPr>
          <w:rFonts w:ascii="Times New Roman" w:hAnsi="Times New Roman" w:cs="Times New Roman"/>
          <w:sz w:val="24"/>
          <w:szCs w:val="24"/>
          <w:lang w:val="en-GB"/>
        </w:rPr>
        <w:t>ve</w:t>
      </w:r>
      <w:proofErr w:type="spellEnd"/>
      <w:r w:rsidRPr="00D4354B">
        <w:rPr>
          <w:rFonts w:ascii="Times New Roman" w:hAnsi="Times New Roman" w:cs="Times New Roman"/>
          <w:sz w:val="24"/>
          <w:szCs w:val="24"/>
          <w:lang w:val="en-GB"/>
        </w:rPr>
        <w:t xml:space="preserve"> </w:t>
      </w:r>
      <w:proofErr w:type="spellStart"/>
      <w:r w:rsidRPr="00D4354B">
        <w:rPr>
          <w:rFonts w:ascii="Times New Roman" w:hAnsi="Times New Roman" w:cs="Times New Roman"/>
          <w:sz w:val="24"/>
          <w:szCs w:val="24"/>
          <w:lang w:val="en-GB"/>
        </w:rPr>
        <w:t>Raimundo</w:t>
      </w:r>
      <w:proofErr w:type="spellEnd"/>
      <w:r w:rsidRPr="00D4354B">
        <w:rPr>
          <w:rFonts w:ascii="Times New Roman" w:hAnsi="Times New Roman" w:cs="Times New Roman"/>
          <w:sz w:val="24"/>
          <w:szCs w:val="24"/>
          <w:lang w:val="en-GB"/>
        </w:rPr>
        <w:t>, J. 2020.</w:t>
      </w:r>
      <w:proofErr w:type="gramEnd"/>
      <w:r w:rsidRPr="00D4354B">
        <w:rPr>
          <w:rFonts w:ascii="Times New Roman" w:hAnsi="Times New Roman" w:cs="Times New Roman"/>
          <w:sz w:val="24"/>
          <w:szCs w:val="24"/>
          <w:lang w:val="en-GB"/>
        </w:rPr>
        <w:t xml:space="preserve"> “Microplastics in wastewater: microfiber emissions from common household laundry”. Environmental Science and Pollution Research 27:26643–26649</w:t>
      </w:r>
    </w:p>
    <w:p w:rsidR="00C874CA" w:rsidRDefault="00C874CA" w:rsidP="008B1223">
      <w:pPr>
        <w:pStyle w:val="FBEKaynaklar"/>
        <w:ind w:left="0" w:firstLine="0"/>
      </w:pPr>
      <w:r w:rsidRPr="00C874CA">
        <w:t>Güven, O</w:t>
      </w:r>
      <w:proofErr w:type="gramStart"/>
      <w:r w:rsidRPr="00C874CA">
        <w:t>.,</w:t>
      </w:r>
      <w:proofErr w:type="gramEnd"/>
      <w:r w:rsidRPr="00C874CA">
        <w:t xml:space="preserve"> </w:t>
      </w:r>
      <w:proofErr w:type="spellStart"/>
      <w:r w:rsidRPr="00C874CA">
        <w:t>Gökdag</w:t>
      </w:r>
      <w:proofErr w:type="spellEnd"/>
      <w:r w:rsidRPr="00C874CA">
        <w:t xml:space="preserve">, K., </w:t>
      </w:r>
      <w:proofErr w:type="spellStart"/>
      <w:r w:rsidRPr="00C874CA">
        <w:t>Jovanovic</w:t>
      </w:r>
      <w:proofErr w:type="spellEnd"/>
      <w:r w:rsidRPr="00C874CA">
        <w:t xml:space="preserve">, B. ve </w:t>
      </w:r>
      <w:proofErr w:type="spellStart"/>
      <w:r w:rsidRPr="00C874CA">
        <w:t>Kõdeys</w:t>
      </w:r>
      <w:proofErr w:type="spellEnd"/>
      <w:r w:rsidRPr="00C874CA">
        <w:t xml:space="preserve">, AE. (2017). </w:t>
      </w:r>
      <w:proofErr w:type="spellStart"/>
      <w:r w:rsidRPr="00C874CA">
        <w:t>Microplastic</w:t>
      </w:r>
      <w:proofErr w:type="spellEnd"/>
      <w:r w:rsidRPr="00C874CA">
        <w:t xml:space="preserve"> </w:t>
      </w:r>
      <w:proofErr w:type="spellStart"/>
      <w:r w:rsidRPr="00C874CA">
        <w:t>litter</w:t>
      </w:r>
      <w:proofErr w:type="spellEnd"/>
      <w:r w:rsidRPr="00C874CA">
        <w:t xml:space="preserve"> </w:t>
      </w:r>
      <w:proofErr w:type="spellStart"/>
      <w:r w:rsidRPr="00C874CA">
        <w:t>composition</w:t>
      </w:r>
      <w:proofErr w:type="spellEnd"/>
      <w:r w:rsidRPr="00C874CA">
        <w:t xml:space="preserve"> of </w:t>
      </w:r>
      <w:proofErr w:type="spellStart"/>
      <w:r w:rsidRPr="00C874CA">
        <w:t>the</w:t>
      </w:r>
      <w:proofErr w:type="spellEnd"/>
      <w:r w:rsidRPr="00C874CA">
        <w:t xml:space="preserve"> </w:t>
      </w:r>
      <w:proofErr w:type="spellStart"/>
      <w:r w:rsidRPr="00C874CA">
        <w:t>Turkish</w:t>
      </w:r>
      <w:proofErr w:type="spellEnd"/>
      <w:r w:rsidRPr="00C874CA">
        <w:t xml:space="preserve"> </w:t>
      </w:r>
      <w:proofErr w:type="spellStart"/>
      <w:r w:rsidRPr="00C874CA">
        <w:t>territorial</w:t>
      </w:r>
      <w:proofErr w:type="spellEnd"/>
      <w:r w:rsidRPr="00C874CA">
        <w:t xml:space="preserve"> </w:t>
      </w:r>
      <w:proofErr w:type="spellStart"/>
      <w:r w:rsidRPr="00C874CA">
        <w:t>waters</w:t>
      </w:r>
      <w:proofErr w:type="spellEnd"/>
      <w:r w:rsidRPr="00C874CA">
        <w:t xml:space="preserve"> of </w:t>
      </w:r>
      <w:proofErr w:type="spellStart"/>
      <w:r w:rsidRPr="00C874CA">
        <w:t>the</w:t>
      </w:r>
      <w:proofErr w:type="spellEnd"/>
      <w:r w:rsidRPr="00C874CA">
        <w:t xml:space="preserve"> </w:t>
      </w:r>
      <w:proofErr w:type="spellStart"/>
      <w:r w:rsidRPr="00C874CA">
        <w:t>Mediterranean</w:t>
      </w:r>
      <w:proofErr w:type="spellEnd"/>
      <w:r w:rsidRPr="00C874CA">
        <w:t xml:space="preserve"> </w:t>
      </w:r>
      <w:proofErr w:type="spellStart"/>
      <w:r w:rsidRPr="00C874CA">
        <w:t>Sea</w:t>
      </w:r>
      <w:proofErr w:type="spellEnd"/>
      <w:r w:rsidRPr="00C874CA">
        <w:t xml:space="preserve">, </w:t>
      </w:r>
      <w:proofErr w:type="spellStart"/>
      <w:r w:rsidRPr="00C874CA">
        <w:t>and</w:t>
      </w:r>
      <w:proofErr w:type="spellEnd"/>
      <w:r w:rsidRPr="00C874CA">
        <w:t xml:space="preserve"> </w:t>
      </w:r>
      <w:proofErr w:type="spellStart"/>
      <w:r w:rsidRPr="00C874CA">
        <w:t>its</w:t>
      </w:r>
      <w:proofErr w:type="spellEnd"/>
      <w:r w:rsidRPr="00C874CA">
        <w:t xml:space="preserve"> </w:t>
      </w:r>
      <w:proofErr w:type="spellStart"/>
      <w:r w:rsidRPr="00C874CA">
        <w:t>occurrence</w:t>
      </w:r>
      <w:proofErr w:type="spellEnd"/>
      <w:r w:rsidRPr="00C874CA">
        <w:t xml:space="preserve"> in </w:t>
      </w:r>
      <w:proofErr w:type="spellStart"/>
      <w:r w:rsidRPr="00C874CA">
        <w:t>the</w:t>
      </w:r>
      <w:proofErr w:type="spellEnd"/>
      <w:r w:rsidRPr="00C874CA">
        <w:t xml:space="preserve"> </w:t>
      </w:r>
      <w:proofErr w:type="spellStart"/>
      <w:r w:rsidRPr="00C874CA">
        <w:t>gastrointestinal</w:t>
      </w:r>
      <w:proofErr w:type="spellEnd"/>
      <w:r w:rsidRPr="00C874CA">
        <w:t xml:space="preserve"> </w:t>
      </w:r>
      <w:proofErr w:type="spellStart"/>
      <w:r w:rsidRPr="00C874CA">
        <w:t>tract</w:t>
      </w:r>
      <w:proofErr w:type="spellEnd"/>
      <w:r w:rsidRPr="00C874CA">
        <w:t xml:space="preserve"> of </w:t>
      </w:r>
      <w:proofErr w:type="spellStart"/>
      <w:r w:rsidRPr="00C874CA">
        <w:t>fish</w:t>
      </w:r>
      <w:proofErr w:type="spellEnd"/>
      <w:r w:rsidRPr="00C874CA">
        <w:t xml:space="preserve">. </w:t>
      </w:r>
      <w:proofErr w:type="spellStart"/>
      <w:r w:rsidRPr="00C874CA">
        <w:t>Environmental</w:t>
      </w:r>
      <w:proofErr w:type="spellEnd"/>
      <w:r w:rsidRPr="00C874CA">
        <w:t xml:space="preserve"> </w:t>
      </w:r>
      <w:proofErr w:type="spellStart"/>
      <w:r w:rsidRPr="00C874CA">
        <w:t>P</w:t>
      </w:r>
      <w:r w:rsidR="009B082A">
        <w:t>ollution</w:t>
      </w:r>
      <w:proofErr w:type="spellEnd"/>
      <w:r w:rsidR="009B082A">
        <w:t xml:space="preserve">, </w:t>
      </w:r>
      <w:proofErr w:type="spellStart"/>
      <w:r w:rsidR="009B082A">
        <w:t>vol</w:t>
      </w:r>
      <w:proofErr w:type="spellEnd"/>
      <w:r w:rsidR="009B082A">
        <w:t xml:space="preserve">. 223, </w:t>
      </w:r>
      <w:proofErr w:type="spellStart"/>
      <w:r w:rsidR="009B082A">
        <w:t>pp</w:t>
      </w:r>
      <w:proofErr w:type="spellEnd"/>
      <w:r w:rsidR="009B082A">
        <w:t>. 286-294</w:t>
      </w:r>
    </w:p>
    <w:p w:rsidR="00012AED" w:rsidRPr="00C874CA" w:rsidRDefault="00012AED" w:rsidP="008B1223">
      <w:pPr>
        <w:pStyle w:val="FBEKaynaklar"/>
        <w:ind w:left="0" w:firstLine="0"/>
      </w:pPr>
    </w:p>
    <w:p w:rsidR="00C874CA" w:rsidRPr="00C874CA" w:rsidRDefault="00C874CA" w:rsidP="008B1223">
      <w:pPr>
        <w:pStyle w:val="FBEKaynaklar"/>
        <w:ind w:left="0" w:firstLine="0"/>
        <w:rPr>
          <w:lang w:val="en-GB"/>
        </w:rPr>
      </w:pPr>
      <w:proofErr w:type="gramStart"/>
      <w:r w:rsidRPr="00C874CA">
        <w:rPr>
          <w:lang w:val="en-GB"/>
        </w:rPr>
        <w:t xml:space="preserve">Ji, X.L., Ma, Y., Zeng, G.N., Xu, X., Mei, K., Wang, Z.F., Chen, Z., Dahlgren, R., Zhang, M.H. </w:t>
      </w:r>
      <w:proofErr w:type="spellStart"/>
      <w:r w:rsidRPr="00C874CA">
        <w:rPr>
          <w:lang w:val="en-GB"/>
        </w:rPr>
        <w:t>ve</w:t>
      </w:r>
      <w:proofErr w:type="spellEnd"/>
      <w:r w:rsidRPr="00C874CA">
        <w:rPr>
          <w:lang w:val="en-GB"/>
        </w:rPr>
        <w:t xml:space="preserve"> Shang, X. (2021).</w:t>
      </w:r>
      <w:proofErr w:type="gramEnd"/>
      <w:r w:rsidRPr="00C874CA">
        <w:rPr>
          <w:lang w:val="en-GB"/>
        </w:rPr>
        <w:t xml:space="preserve"> Transport and fate of microplastics from riverine sediment dredge piles: Implications for disposal. Journal of Hazardous Materials, 404 </w:t>
      </w:r>
      <w:proofErr w:type="gramStart"/>
      <w:r w:rsidRPr="00C874CA">
        <w:rPr>
          <w:lang w:val="en-GB"/>
        </w:rPr>
        <w:t>Part</w:t>
      </w:r>
      <w:proofErr w:type="gramEnd"/>
      <w:r w:rsidRPr="00C874CA">
        <w:rPr>
          <w:lang w:val="en-GB"/>
        </w:rPr>
        <w:t xml:space="preserve">: A, 124132. </w:t>
      </w:r>
      <w:proofErr w:type="spellStart"/>
      <w:proofErr w:type="gramStart"/>
      <w:r w:rsidRPr="00C874CA">
        <w:rPr>
          <w:lang w:val="en-GB"/>
        </w:rPr>
        <w:t>doi</w:t>
      </w:r>
      <w:proofErr w:type="spellEnd"/>
      <w:proofErr w:type="gramEnd"/>
      <w:r w:rsidRPr="00C874CA">
        <w:rPr>
          <w:lang w:val="en-GB"/>
        </w:rPr>
        <w:t>: 10.1016/j.jhazmat.2020.124132</w:t>
      </w:r>
    </w:p>
    <w:p w:rsidR="00C874CA" w:rsidRPr="00012AED" w:rsidRDefault="00C874CA" w:rsidP="008B1223">
      <w:pPr>
        <w:pStyle w:val="FBEKaynaklar"/>
        <w:ind w:left="0" w:firstLine="0"/>
      </w:pPr>
      <w:r w:rsidRPr="00012AED">
        <w:t xml:space="preserve">Kadızade, G. (2019). Mikroplastikler üzerine ağır metal </w:t>
      </w:r>
      <w:proofErr w:type="spellStart"/>
      <w:r w:rsidRPr="00012AED">
        <w:t>adsorpsiyonu</w:t>
      </w:r>
      <w:proofErr w:type="spellEnd"/>
      <w:r w:rsidRPr="00012AED">
        <w:t xml:space="preserve"> araştırılması. (Yüksek Lisans Tezi) Sakarya Üniversitesi Fe</w:t>
      </w:r>
      <w:r w:rsidR="009B082A" w:rsidRPr="00012AED">
        <w:t>n Bilimleri Enstitüsü, Sakarya</w:t>
      </w:r>
    </w:p>
    <w:p w:rsidR="00C874CA" w:rsidRPr="00012AED" w:rsidRDefault="00C874CA" w:rsidP="008B1223">
      <w:pPr>
        <w:pStyle w:val="FBEKaynaklar"/>
        <w:ind w:left="0" w:firstLine="0"/>
      </w:pPr>
      <w:r w:rsidRPr="00012AED">
        <w:t>Mason, S. A</w:t>
      </w:r>
      <w:proofErr w:type="gramStart"/>
      <w:r w:rsidRPr="00012AED">
        <w:t>.,</w:t>
      </w:r>
      <w:proofErr w:type="gramEnd"/>
      <w:r w:rsidRPr="00012AED">
        <w:t xml:space="preserve"> </w:t>
      </w:r>
      <w:proofErr w:type="spellStart"/>
      <w:r w:rsidRPr="00012AED">
        <w:t>Garneau</w:t>
      </w:r>
      <w:proofErr w:type="spellEnd"/>
      <w:r w:rsidRPr="00012AED">
        <w:t xml:space="preserve">, D., </w:t>
      </w:r>
      <w:proofErr w:type="spellStart"/>
      <w:r w:rsidRPr="00012AED">
        <w:t>Sutton</w:t>
      </w:r>
      <w:proofErr w:type="spellEnd"/>
      <w:r w:rsidRPr="00012AED">
        <w:t xml:space="preserve">, R., </w:t>
      </w:r>
      <w:proofErr w:type="spellStart"/>
      <w:r w:rsidRPr="00012AED">
        <w:t>Chu</w:t>
      </w:r>
      <w:proofErr w:type="spellEnd"/>
      <w:r w:rsidRPr="00012AED">
        <w:t xml:space="preserve">, Y., </w:t>
      </w:r>
      <w:proofErr w:type="spellStart"/>
      <w:r w:rsidRPr="00012AED">
        <w:t>Ehmann</w:t>
      </w:r>
      <w:proofErr w:type="spellEnd"/>
      <w:r w:rsidRPr="00012AED">
        <w:t xml:space="preserve">, K., </w:t>
      </w:r>
      <w:proofErr w:type="spellStart"/>
      <w:r w:rsidRPr="00012AED">
        <w:t>Barnes</w:t>
      </w:r>
      <w:proofErr w:type="spellEnd"/>
      <w:r w:rsidRPr="00012AED">
        <w:t xml:space="preserve">, J., Fink, P., </w:t>
      </w:r>
      <w:proofErr w:type="spellStart"/>
      <w:r w:rsidRPr="00012AED">
        <w:t>Papazissimoz</w:t>
      </w:r>
      <w:proofErr w:type="spellEnd"/>
      <w:r w:rsidRPr="00012AED">
        <w:t xml:space="preserve">, D. ve </w:t>
      </w:r>
      <w:proofErr w:type="spellStart"/>
      <w:r w:rsidRPr="00012AED">
        <w:t>Rogers</w:t>
      </w:r>
      <w:proofErr w:type="spellEnd"/>
      <w:r w:rsidRPr="00012AED">
        <w:t xml:space="preserve">, D. L. (2016). </w:t>
      </w:r>
      <w:proofErr w:type="spellStart"/>
      <w:r w:rsidRPr="00012AED">
        <w:t>Microplastic</w:t>
      </w:r>
      <w:proofErr w:type="spellEnd"/>
      <w:r w:rsidRPr="00012AED">
        <w:t xml:space="preserve"> </w:t>
      </w:r>
      <w:proofErr w:type="spellStart"/>
      <w:r w:rsidRPr="00012AED">
        <w:t>pollution</w:t>
      </w:r>
      <w:proofErr w:type="spellEnd"/>
      <w:r w:rsidRPr="00012AED">
        <w:t xml:space="preserve"> is </w:t>
      </w:r>
      <w:proofErr w:type="spellStart"/>
      <w:r w:rsidRPr="00012AED">
        <w:t>widely</w:t>
      </w:r>
      <w:proofErr w:type="spellEnd"/>
      <w:r w:rsidRPr="00012AED">
        <w:t xml:space="preserve"> </w:t>
      </w:r>
      <w:proofErr w:type="spellStart"/>
      <w:r w:rsidRPr="00012AED">
        <w:t>detected</w:t>
      </w:r>
      <w:proofErr w:type="spellEnd"/>
      <w:r w:rsidRPr="00012AED">
        <w:t xml:space="preserve"> in US </w:t>
      </w:r>
      <w:proofErr w:type="spellStart"/>
      <w:r w:rsidRPr="00012AED">
        <w:t>municipal</w:t>
      </w:r>
      <w:proofErr w:type="spellEnd"/>
      <w:r w:rsidRPr="00012AED">
        <w:t xml:space="preserve"> </w:t>
      </w:r>
      <w:proofErr w:type="spellStart"/>
      <w:r w:rsidRPr="00012AED">
        <w:t>wastewater</w:t>
      </w:r>
      <w:proofErr w:type="spellEnd"/>
      <w:r w:rsidRPr="00012AED">
        <w:t xml:space="preserve"> </w:t>
      </w:r>
      <w:proofErr w:type="spellStart"/>
      <w:r w:rsidRPr="00012AED">
        <w:t>treatment</w:t>
      </w:r>
      <w:proofErr w:type="spellEnd"/>
      <w:r w:rsidRPr="00012AED">
        <w:t xml:space="preserve"> </w:t>
      </w:r>
      <w:proofErr w:type="spellStart"/>
      <w:r w:rsidRPr="00012AED">
        <w:t>plant</w:t>
      </w:r>
      <w:proofErr w:type="spellEnd"/>
      <w:r w:rsidRPr="00012AED">
        <w:t xml:space="preserve"> </w:t>
      </w:r>
      <w:proofErr w:type="spellStart"/>
      <w:r w:rsidRPr="00012AED">
        <w:t>effluent</w:t>
      </w:r>
      <w:proofErr w:type="spellEnd"/>
      <w:r w:rsidRPr="00012AED">
        <w:t xml:space="preserve">. </w:t>
      </w:r>
      <w:proofErr w:type="spellStart"/>
      <w:r w:rsidRPr="00012AED">
        <w:t>Envi</w:t>
      </w:r>
      <w:r w:rsidR="009B082A" w:rsidRPr="00012AED">
        <w:t>ronmental</w:t>
      </w:r>
      <w:proofErr w:type="spellEnd"/>
      <w:r w:rsidR="009B082A" w:rsidRPr="00012AED">
        <w:t xml:space="preserve"> </w:t>
      </w:r>
      <w:proofErr w:type="spellStart"/>
      <w:r w:rsidR="009B082A" w:rsidRPr="00012AED">
        <w:t>Pollution</w:t>
      </w:r>
      <w:proofErr w:type="spellEnd"/>
      <w:r w:rsidR="009B082A" w:rsidRPr="00012AED">
        <w:t>. 1045-1054</w:t>
      </w:r>
    </w:p>
    <w:p w:rsidR="00C874CA" w:rsidRDefault="00C874CA" w:rsidP="008B1223">
      <w:pPr>
        <w:pStyle w:val="FBEKaynaklar"/>
        <w:ind w:left="0" w:firstLine="0"/>
        <w:rPr>
          <w:lang w:val="en-GB"/>
        </w:rPr>
      </w:pPr>
      <w:proofErr w:type="gramStart"/>
      <w:r w:rsidRPr="00C874CA">
        <w:rPr>
          <w:lang w:val="en-GB"/>
        </w:rPr>
        <w:t xml:space="preserve">Napper, I.E. </w:t>
      </w:r>
      <w:proofErr w:type="spellStart"/>
      <w:r w:rsidRPr="00C874CA">
        <w:rPr>
          <w:lang w:val="en-GB"/>
        </w:rPr>
        <w:t>ve</w:t>
      </w:r>
      <w:proofErr w:type="spellEnd"/>
      <w:r w:rsidRPr="00C874CA">
        <w:rPr>
          <w:lang w:val="en-GB"/>
        </w:rPr>
        <w:t xml:space="preserve"> Thompson, R.C. (2016).</w:t>
      </w:r>
      <w:proofErr w:type="gramEnd"/>
      <w:r w:rsidRPr="00C874CA">
        <w:rPr>
          <w:lang w:val="en-GB"/>
        </w:rPr>
        <w:t xml:space="preserve"> Release of synthetic </w:t>
      </w:r>
      <w:proofErr w:type="spellStart"/>
      <w:r w:rsidRPr="00C874CA">
        <w:rPr>
          <w:lang w:val="en-GB"/>
        </w:rPr>
        <w:t>microplastic</w:t>
      </w:r>
      <w:proofErr w:type="spellEnd"/>
      <w:r w:rsidRPr="00C874CA">
        <w:rPr>
          <w:lang w:val="en-GB"/>
        </w:rPr>
        <w:t xml:space="preserve"> plastic fibres from domestic washing machines: Effects of fabric type and washing conditions. Marine Pollution Bulletin </w:t>
      </w:r>
      <w:r w:rsidR="009B082A">
        <w:rPr>
          <w:lang w:val="en-GB"/>
        </w:rPr>
        <w:t>112, 39–45</w:t>
      </w:r>
    </w:p>
    <w:p w:rsidR="009B082A" w:rsidRDefault="009B082A" w:rsidP="008B1223">
      <w:pPr>
        <w:spacing w:line="360" w:lineRule="auto"/>
        <w:jc w:val="both"/>
        <w:rPr>
          <w:rFonts w:ascii="Times New Roman" w:hAnsi="Times New Roman" w:cs="Times New Roman"/>
          <w:sz w:val="24"/>
          <w:szCs w:val="24"/>
          <w:lang w:val="en-GB"/>
        </w:rPr>
      </w:pPr>
      <w:r w:rsidRPr="00D4354B">
        <w:rPr>
          <w:rFonts w:ascii="Times New Roman" w:hAnsi="Times New Roman" w:cs="Times New Roman"/>
          <w:sz w:val="24"/>
          <w:szCs w:val="24"/>
          <w:lang w:val="en-GB"/>
        </w:rPr>
        <w:t xml:space="preserve">Napper, I.E., Barrett, A.C. and Thompson, R.C. 2020, “The efficiency of devices intended to reduce </w:t>
      </w:r>
      <w:proofErr w:type="spellStart"/>
      <w:r w:rsidRPr="00D4354B">
        <w:rPr>
          <w:rFonts w:ascii="Times New Roman" w:hAnsi="Times New Roman" w:cs="Times New Roman"/>
          <w:sz w:val="24"/>
          <w:szCs w:val="24"/>
          <w:lang w:val="en-GB"/>
        </w:rPr>
        <w:t>microfibre</w:t>
      </w:r>
      <w:proofErr w:type="spellEnd"/>
      <w:r w:rsidRPr="00D4354B">
        <w:rPr>
          <w:rFonts w:ascii="Times New Roman" w:hAnsi="Times New Roman" w:cs="Times New Roman"/>
          <w:sz w:val="24"/>
          <w:szCs w:val="24"/>
          <w:lang w:val="en-GB"/>
        </w:rPr>
        <w:t xml:space="preserve"> release during clothes washing” Science of the Total Environment 738:140412</w:t>
      </w:r>
    </w:p>
    <w:p w:rsidR="00B42F20" w:rsidRPr="00F741CB" w:rsidRDefault="00B42F20" w:rsidP="008B1223">
      <w:pPr>
        <w:pStyle w:val="FBEKaynaklar"/>
        <w:ind w:left="0" w:firstLine="0"/>
      </w:pPr>
      <w:proofErr w:type="spellStart"/>
      <w:r w:rsidRPr="00F741CB">
        <w:t>Pirc</w:t>
      </w:r>
      <w:proofErr w:type="spellEnd"/>
      <w:r w:rsidRPr="00F741CB">
        <w:t>, U</w:t>
      </w:r>
      <w:proofErr w:type="gramStart"/>
      <w:r w:rsidRPr="00F741CB">
        <w:t>.,</w:t>
      </w:r>
      <w:proofErr w:type="gramEnd"/>
      <w:r w:rsidRPr="00F741CB">
        <w:t xml:space="preserve"> </w:t>
      </w:r>
      <w:proofErr w:type="spellStart"/>
      <w:r w:rsidRPr="00F741CB">
        <w:t>Vidmar</w:t>
      </w:r>
      <w:proofErr w:type="spellEnd"/>
      <w:r w:rsidRPr="00F741CB">
        <w:t xml:space="preserve">, M., </w:t>
      </w:r>
      <w:proofErr w:type="spellStart"/>
      <w:r w:rsidRPr="00F741CB">
        <w:t>Mozer</w:t>
      </w:r>
      <w:proofErr w:type="spellEnd"/>
      <w:r w:rsidRPr="00F741CB">
        <w:t xml:space="preserve">, A. ve </w:t>
      </w:r>
      <w:proofErr w:type="spellStart"/>
      <w:r w:rsidRPr="00F741CB">
        <w:t>Kržan</w:t>
      </w:r>
      <w:proofErr w:type="spellEnd"/>
      <w:r w:rsidRPr="00F741CB">
        <w:t>, A. (2016).</w:t>
      </w:r>
      <w:r>
        <w:t xml:space="preserve"> </w:t>
      </w:r>
      <w:proofErr w:type="spellStart"/>
      <w:r w:rsidRPr="00F741CB">
        <w:t>Emissions</w:t>
      </w:r>
      <w:proofErr w:type="spellEnd"/>
      <w:r w:rsidRPr="00F741CB">
        <w:t xml:space="preserve"> of </w:t>
      </w:r>
      <w:proofErr w:type="spellStart"/>
      <w:r w:rsidRPr="00F741CB">
        <w:t>microplastic</w:t>
      </w:r>
      <w:proofErr w:type="spellEnd"/>
      <w:r w:rsidRPr="00F741CB">
        <w:t xml:space="preserve"> </w:t>
      </w:r>
      <w:proofErr w:type="spellStart"/>
      <w:r w:rsidRPr="00F741CB">
        <w:t>fibers</w:t>
      </w:r>
      <w:proofErr w:type="spellEnd"/>
      <w:r w:rsidRPr="00F741CB">
        <w:t xml:space="preserve"> </w:t>
      </w:r>
      <w:proofErr w:type="spellStart"/>
      <w:r w:rsidRPr="00F741CB">
        <w:t>from</w:t>
      </w:r>
      <w:proofErr w:type="spellEnd"/>
      <w:r w:rsidRPr="00F741CB">
        <w:t xml:space="preserve"> </w:t>
      </w:r>
      <w:proofErr w:type="spellStart"/>
      <w:r w:rsidRPr="00F741CB">
        <w:t>microfiber</w:t>
      </w:r>
      <w:proofErr w:type="spellEnd"/>
      <w:r>
        <w:t xml:space="preserve"> </w:t>
      </w:r>
      <w:proofErr w:type="spellStart"/>
      <w:r>
        <w:t>fleece</w:t>
      </w:r>
      <w:proofErr w:type="spellEnd"/>
      <w:r>
        <w:t xml:space="preserve"> </w:t>
      </w:r>
      <w:proofErr w:type="spellStart"/>
      <w:r>
        <w:t>during</w:t>
      </w:r>
      <w:proofErr w:type="spellEnd"/>
      <w:r>
        <w:t xml:space="preserve"> </w:t>
      </w:r>
      <w:proofErr w:type="spellStart"/>
      <w:r>
        <w:t>domestic</w:t>
      </w:r>
      <w:proofErr w:type="spellEnd"/>
      <w:r>
        <w:t xml:space="preserve"> </w:t>
      </w:r>
      <w:proofErr w:type="spellStart"/>
      <w:r>
        <w:t>washing</w:t>
      </w:r>
      <w:proofErr w:type="spellEnd"/>
      <w:r>
        <w:t>.</w:t>
      </w:r>
      <w:r w:rsidRPr="00F741CB">
        <w:t xml:space="preserve"> </w:t>
      </w:r>
      <w:proofErr w:type="spellStart"/>
      <w:r w:rsidRPr="00F741CB">
        <w:t>Environ</w:t>
      </w:r>
      <w:proofErr w:type="spellEnd"/>
      <w:r w:rsidRPr="00F741CB">
        <w:t xml:space="preserve"> </w:t>
      </w:r>
      <w:proofErr w:type="spellStart"/>
      <w:r w:rsidRPr="00F741CB">
        <w:t>Sci</w:t>
      </w:r>
      <w:proofErr w:type="spellEnd"/>
      <w:r w:rsidRPr="00F741CB">
        <w:t xml:space="preserve"> </w:t>
      </w:r>
      <w:proofErr w:type="spellStart"/>
      <w:r w:rsidRPr="00F741CB">
        <w:t>Pollut</w:t>
      </w:r>
      <w:proofErr w:type="spellEnd"/>
      <w:r w:rsidRPr="00F741CB">
        <w:t xml:space="preserve"> </w:t>
      </w:r>
      <w:proofErr w:type="spellStart"/>
      <w:r w:rsidRPr="00F741CB">
        <w:t>Res</w:t>
      </w:r>
      <w:proofErr w:type="spellEnd"/>
      <w:r w:rsidRPr="00F741CB">
        <w:t xml:space="preserve">. </w:t>
      </w:r>
      <w:proofErr w:type="gramStart"/>
      <w:r w:rsidRPr="00F741CB">
        <w:t>23:22206</w:t>
      </w:r>
      <w:proofErr w:type="gramEnd"/>
      <w:r w:rsidRPr="00F741CB">
        <w:t>–22211.</w:t>
      </w:r>
    </w:p>
    <w:p w:rsidR="00C874CA" w:rsidRDefault="00C874CA" w:rsidP="008B1223">
      <w:pPr>
        <w:pStyle w:val="FBEKaynaklar"/>
        <w:ind w:left="0" w:firstLine="0"/>
        <w:rPr>
          <w:lang w:val="en-GB"/>
        </w:rPr>
      </w:pPr>
      <w:proofErr w:type="spellStart"/>
      <w:proofErr w:type="gramStart"/>
      <w:r w:rsidRPr="00C874CA">
        <w:rPr>
          <w:lang w:val="en-GB"/>
        </w:rPr>
        <w:t>Pittura</w:t>
      </w:r>
      <w:proofErr w:type="spellEnd"/>
      <w:r w:rsidRPr="00C874CA">
        <w:rPr>
          <w:lang w:val="en-GB"/>
        </w:rPr>
        <w:t xml:space="preserve">, L., </w:t>
      </w:r>
      <w:proofErr w:type="spellStart"/>
      <w:r w:rsidRPr="00C874CA">
        <w:rPr>
          <w:lang w:val="en-GB"/>
        </w:rPr>
        <w:t>Foglia</w:t>
      </w:r>
      <w:proofErr w:type="spellEnd"/>
      <w:r w:rsidRPr="00C874CA">
        <w:rPr>
          <w:lang w:val="en-GB"/>
        </w:rPr>
        <w:t xml:space="preserve">, A., </w:t>
      </w:r>
      <w:proofErr w:type="spellStart"/>
      <w:r w:rsidRPr="00C874CA">
        <w:rPr>
          <w:lang w:val="en-GB"/>
        </w:rPr>
        <w:t>Akyol</w:t>
      </w:r>
      <w:proofErr w:type="spellEnd"/>
      <w:r w:rsidRPr="00C874CA">
        <w:rPr>
          <w:lang w:val="en-GB"/>
        </w:rPr>
        <w:t xml:space="preserve">, C., </w:t>
      </w:r>
      <w:proofErr w:type="spellStart"/>
      <w:r w:rsidRPr="00C874CA">
        <w:rPr>
          <w:lang w:val="en-GB"/>
        </w:rPr>
        <w:t>Cipolletta</w:t>
      </w:r>
      <w:proofErr w:type="spellEnd"/>
      <w:r w:rsidRPr="00C874CA">
        <w:rPr>
          <w:lang w:val="en-GB"/>
        </w:rPr>
        <w:t xml:space="preserve">, G., Benedetti, M., </w:t>
      </w:r>
      <w:proofErr w:type="spellStart"/>
      <w:r w:rsidRPr="00C874CA">
        <w:rPr>
          <w:lang w:val="en-GB"/>
        </w:rPr>
        <w:t>Regoli</w:t>
      </w:r>
      <w:proofErr w:type="spellEnd"/>
      <w:r w:rsidRPr="00C874CA">
        <w:rPr>
          <w:lang w:val="en-GB"/>
        </w:rPr>
        <w:t xml:space="preserve">, F., </w:t>
      </w:r>
      <w:proofErr w:type="spellStart"/>
      <w:r w:rsidRPr="00C874CA">
        <w:rPr>
          <w:lang w:val="en-GB"/>
        </w:rPr>
        <w:t>Eusebi</w:t>
      </w:r>
      <w:proofErr w:type="spellEnd"/>
      <w:r w:rsidRPr="00C874CA">
        <w:rPr>
          <w:lang w:val="en-GB"/>
        </w:rPr>
        <w:t xml:space="preserve">, A.L., </w:t>
      </w:r>
      <w:proofErr w:type="spellStart"/>
      <w:r w:rsidRPr="00C874CA">
        <w:rPr>
          <w:lang w:val="en-GB"/>
        </w:rPr>
        <w:t>Sabbatini</w:t>
      </w:r>
      <w:proofErr w:type="spellEnd"/>
      <w:r w:rsidRPr="00C874CA">
        <w:rPr>
          <w:lang w:val="en-GB"/>
        </w:rPr>
        <w:t xml:space="preserve">, S., Tseng, L.Y., </w:t>
      </w:r>
      <w:proofErr w:type="spellStart"/>
      <w:r w:rsidRPr="00C874CA">
        <w:rPr>
          <w:lang w:val="en-GB"/>
        </w:rPr>
        <w:t>Katsou</w:t>
      </w:r>
      <w:proofErr w:type="spellEnd"/>
      <w:r w:rsidRPr="00C874CA">
        <w:rPr>
          <w:lang w:val="en-GB"/>
        </w:rPr>
        <w:t xml:space="preserve">, E., </w:t>
      </w:r>
      <w:proofErr w:type="spellStart"/>
      <w:r w:rsidRPr="00C874CA">
        <w:rPr>
          <w:lang w:val="en-GB"/>
        </w:rPr>
        <w:t>Gorbi</w:t>
      </w:r>
      <w:proofErr w:type="spellEnd"/>
      <w:r w:rsidRPr="00C874CA">
        <w:rPr>
          <w:lang w:val="en-GB"/>
        </w:rPr>
        <w:t xml:space="preserve">, S. </w:t>
      </w:r>
      <w:proofErr w:type="spellStart"/>
      <w:r w:rsidRPr="00C874CA">
        <w:rPr>
          <w:lang w:val="en-GB"/>
        </w:rPr>
        <w:t>ve</w:t>
      </w:r>
      <w:proofErr w:type="spellEnd"/>
      <w:r w:rsidRPr="00C874CA">
        <w:rPr>
          <w:lang w:val="en-GB"/>
        </w:rPr>
        <w:t xml:space="preserve"> </w:t>
      </w:r>
      <w:proofErr w:type="spellStart"/>
      <w:r w:rsidRPr="00C874CA">
        <w:rPr>
          <w:lang w:val="en-GB"/>
        </w:rPr>
        <w:t>Fatone</w:t>
      </w:r>
      <w:proofErr w:type="spellEnd"/>
      <w:r w:rsidRPr="00C874CA">
        <w:rPr>
          <w:lang w:val="en-GB"/>
        </w:rPr>
        <w:t>, F. (2021).</w:t>
      </w:r>
      <w:proofErr w:type="gramEnd"/>
      <w:r w:rsidRPr="00C874CA">
        <w:rPr>
          <w:lang w:val="en-GB"/>
        </w:rPr>
        <w:t xml:space="preserve"> Microplastics in real wastewater treatment schemes: Comparative assessment and relevant inhibition effects on anaerobic processes. </w:t>
      </w:r>
      <w:proofErr w:type="gramStart"/>
      <w:r w:rsidRPr="00C874CA">
        <w:rPr>
          <w:lang w:val="en-GB"/>
        </w:rPr>
        <w:t>Chemosphere, 262, 128415.</w:t>
      </w:r>
      <w:proofErr w:type="gramEnd"/>
      <w:r w:rsidRPr="00C874CA">
        <w:rPr>
          <w:lang w:val="en-GB"/>
        </w:rPr>
        <w:t xml:space="preserve"> </w:t>
      </w:r>
      <w:proofErr w:type="spellStart"/>
      <w:proofErr w:type="gramStart"/>
      <w:r w:rsidRPr="00C874CA">
        <w:rPr>
          <w:lang w:val="en-GB"/>
        </w:rPr>
        <w:t>doi</w:t>
      </w:r>
      <w:proofErr w:type="spellEnd"/>
      <w:proofErr w:type="gramEnd"/>
      <w:r w:rsidRPr="00C874CA">
        <w:rPr>
          <w:lang w:val="en-GB"/>
        </w:rPr>
        <w:t>: 10.1016/j.chemosphere.2020.128415</w:t>
      </w:r>
    </w:p>
    <w:p w:rsidR="00C874CA" w:rsidRPr="00C874CA" w:rsidRDefault="00C874CA" w:rsidP="008B1223">
      <w:pPr>
        <w:pStyle w:val="FBEKaynaklar"/>
        <w:ind w:left="0" w:firstLine="0"/>
      </w:pPr>
      <w:r w:rsidRPr="00C874CA">
        <w:rPr>
          <w:szCs w:val="22"/>
        </w:rPr>
        <w:t xml:space="preserve">Sarıoğlu, M. ve Koç, C. (2017). Mikroplastiklerin sucul ortamdaki etkileri. </w:t>
      </w:r>
      <w:proofErr w:type="gramStart"/>
      <w:r w:rsidRPr="00C874CA">
        <w:rPr>
          <w:szCs w:val="22"/>
        </w:rPr>
        <w:t xml:space="preserve">Ulusal Su Ürünleri Sempozyumu. </w:t>
      </w:r>
      <w:proofErr w:type="gramEnd"/>
      <w:r w:rsidRPr="00C874CA">
        <w:rPr>
          <w:szCs w:val="22"/>
        </w:rPr>
        <w:t xml:space="preserve">12-15 Eylül 2017. </w:t>
      </w:r>
      <w:proofErr w:type="spellStart"/>
      <w:r w:rsidRPr="00C874CA">
        <w:rPr>
          <w:szCs w:val="22"/>
        </w:rPr>
        <w:t>Syf</w:t>
      </w:r>
      <w:proofErr w:type="spellEnd"/>
      <w:r w:rsidRPr="00C874CA">
        <w:rPr>
          <w:szCs w:val="22"/>
        </w:rPr>
        <w:t>: 148. http://susemp2017.sinop.edu.tr/images/Bildiri_Ozet_Kitabi.pdf</w:t>
      </w:r>
    </w:p>
    <w:p w:rsidR="00C874CA" w:rsidRPr="00C874CA" w:rsidRDefault="00C874CA" w:rsidP="008B1223">
      <w:pPr>
        <w:pStyle w:val="FBEKaynaklar"/>
        <w:ind w:left="0" w:firstLine="0"/>
      </w:pPr>
      <w:r w:rsidRPr="00C874CA">
        <w:t xml:space="preserve">Van </w:t>
      </w:r>
      <w:proofErr w:type="spellStart"/>
      <w:r w:rsidRPr="00C874CA">
        <w:t>Cauwenberghe</w:t>
      </w:r>
      <w:proofErr w:type="spellEnd"/>
      <w:r w:rsidRPr="00C874CA">
        <w:t xml:space="preserve">, L. ve </w:t>
      </w:r>
      <w:proofErr w:type="spellStart"/>
      <w:r w:rsidRPr="00C874CA">
        <w:t>Janssen</w:t>
      </w:r>
      <w:proofErr w:type="spellEnd"/>
      <w:r w:rsidRPr="00C874CA">
        <w:t xml:space="preserve">, C. R. (2014). Microplastics in </w:t>
      </w:r>
      <w:proofErr w:type="spellStart"/>
      <w:r w:rsidRPr="00C874CA">
        <w:t>bivalves</w:t>
      </w:r>
      <w:proofErr w:type="spellEnd"/>
      <w:r w:rsidRPr="00C874CA">
        <w:t xml:space="preserve"> </w:t>
      </w:r>
      <w:proofErr w:type="spellStart"/>
      <w:r w:rsidRPr="00C874CA">
        <w:t>cultured</w:t>
      </w:r>
      <w:proofErr w:type="spellEnd"/>
      <w:r w:rsidRPr="00C874CA">
        <w:t xml:space="preserve"> </w:t>
      </w:r>
      <w:proofErr w:type="spellStart"/>
      <w:r w:rsidRPr="00C874CA">
        <w:t>for</w:t>
      </w:r>
      <w:proofErr w:type="spellEnd"/>
      <w:r w:rsidRPr="00C874CA">
        <w:t xml:space="preserve"> </w:t>
      </w:r>
      <w:proofErr w:type="spellStart"/>
      <w:r w:rsidRPr="00C874CA">
        <w:t>human</w:t>
      </w:r>
      <w:proofErr w:type="spellEnd"/>
      <w:r w:rsidRPr="00C874CA">
        <w:t xml:space="preserve"> </w:t>
      </w:r>
      <w:proofErr w:type="spellStart"/>
      <w:r w:rsidRPr="00C874CA">
        <w:t>consumption</w:t>
      </w:r>
      <w:proofErr w:type="spellEnd"/>
      <w:r w:rsidRPr="00C874CA">
        <w:t xml:space="preserve">. </w:t>
      </w:r>
      <w:proofErr w:type="spellStart"/>
      <w:r w:rsidRPr="00C874CA">
        <w:t>Environmental</w:t>
      </w:r>
      <w:proofErr w:type="spellEnd"/>
      <w:r w:rsidRPr="00C874CA">
        <w:t xml:space="preserve"> </w:t>
      </w:r>
      <w:proofErr w:type="spellStart"/>
      <w:r w:rsidRPr="00C874CA">
        <w:t>Pollution</w:t>
      </w:r>
      <w:proofErr w:type="spellEnd"/>
      <w:r w:rsidRPr="00C874CA">
        <w:t xml:space="preserve">, 193, 65-70. </w:t>
      </w:r>
      <w:hyperlink r:id="rId9" w:history="1">
        <w:r w:rsidRPr="00C874CA">
          <w:rPr>
            <w:rStyle w:val="Kpr"/>
          </w:rPr>
          <w:t>https://www.sciencedirect.com/science/article/pii/S0269749114002425?via%3Dihub</w:t>
        </w:r>
      </w:hyperlink>
    </w:p>
    <w:p w:rsidR="00C874CA" w:rsidRPr="00012AED" w:rsidRDefault="00C874CA" w:rsidP="008B1223">
      <w:pPr>
        <w:pStyle w:val="FBEKaynaklar"/>
        <w:ind w:left="0" w:firstLine="0"/>
      </w:pPr>
      <w:r w:rsidRPr="00012AED">
        <w:t>Yalman, N, (2019). Plastik Geri Dönüşüm Sektöründe Kullanılan Makinelerde Karşılaşılan Risklerin İncelenmesi (</w:t>
      </w:r>
      <w:proofErr w:type="spellStart"/>
      <w:r w:rsidRPr="00012AED">
        <w:t>Yükseklisans</w:t>
      </w:r>
      <w:proofErr w:type="spellEnd"/>
      <w:r w:rsidRPr="00012AED">
        <w:t xml:space="preserve"> Tezi), İstanbul Aydın Üniversitesi Fen Bilimleri </w:t>
      </w:r>
      <w:proofErr w:type="spellStart"/>
      <w:r w:rsidRPr="00012AED">
        <w:t>Ensitütüsü</w:t>
      </w:r>
      <w:proofErr w:type="spellEnd"/>
      <w:r w:rsidRPr="00012AED">
        <w:t>, İstanbul</w:t>
      </w:r>
    </w:p>
    <w:p w:rsidR="00C874CA" w:rsidRPr="00012AED" w:rsidRDefault="00C874CA" w:rsidP="008B1223">
      <w:pPr>
        <w:pStyle w:val="FBEKaynaklar"/>
        <w:ind w:left="0" w:firstLine="0"/>
        <w:rPr>
          <w:b/>
        </w:rPr>
      </w:pPr>
      <w:r w:rsidRPr="00012AED">
        <w:lastRenderedPageBreak/>
        <w:t xml:space="preserve">Yurtsever, M. (2018). Küresel plastik kirliliği, </w:t>
      </w:r>
      <w:proofErr w:type="spellStart"/>
      <w:r w:rsidRPr="00012AED">
        <w:t>nanomikroplastik</w:t>
      </w:r>
      <w:proofErr w:type="spellEnd"/>
      <w:r w:rsidRPr="00012AED">
        <w:t xml:space="preserve"> tehlikesi ve sürdürülebilirlik. http://mevci.sakarya.edu.tr/sites/mevci.sakarya.edu.tr/file/MYurtseverKuresel Plastik </w:t>
      </w:r>
      <w:proofErr w:type="spellStart"/>
      <w:r w:rsidRPr="00012AED">
        <w:t>Kirlilgi</w:t>
      </w:r>
      <w:proofErr w:type="spellEnd"/>
      <w:r w:rsidRPr="00012AED">
        <w:t xml:space="preserve"> NMP Tehlikesi ve Surdurulebilirl</w:t>
      </w:r>
      <w:r w:rsidR="009B082A" w:rsidRPr="00012AED">
        <w:t>ik.pdf</w:t>
      </w:r>
    </w:p>
    <w:sectPr w:rsidR="00C874CA" w:rsidRPr="00012A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14563"/>
    <w:multiLevelType w:val="multilevel"/>
    <w:tmpl w:val="2626E5B4"/>
    <w:lvl w:ilvl="0">
      <w:start w:val="1"/>
      <w:numFmt w:val="decimal"/>
      <w:pStyle w:val="Balk1"/>
      <w:lvlText w:val="%1."/>
      <w:lvlJc w:val="left"/>
      <w:pPr>
        <w:ind w:left="720" w:hanging="360"/>
      </w:pPr>
      <w:rPr>
        <w:rFonts w:ascii="Times New Roman" w:hAnsi="Times New Roman" w:cs="Times New Roman" w:hint="default"/>
        <w:b/>
        <w:color w:val="auto"/>
        <w:sz w:val="24"/>
      </w:rPr>
    </w:lvl>
    <w:lvl w:ilvl="1">
      <w:start w:val="1"/>
      <w:numFmt w:val="decimal"/>
      <w:pStyle w:val="Balk2"/>
      <w:isLgl/>
      <w:lvlText w:val="%1.%2."/>
      <w:lvlJc w:val="left"/>
      <w:pPr>
        <w:ind w:left="1080" w:hanging="720"/>
      </w:pPr>
      <w:rPr>
        <w:rFonts w:hint="default"/>
      </w:rPr>
    </w:lvl>
    <w:lvl w:ilvl="2">
      <w:start w:val="1"/>
      <w:numFmt w:val="decimal"/>
      <w:pStyle w:val="Balk3"/>
      <w:isLgl/>
      <w:lvlText w:val="%1.%2.%3."/>
      <w:lvlJc w:val="left"/>
      <w:pPr>
        <w:ind w:left="1080" w:hanging="720"/>
      </w:pPr>
      <w:rPr>
        <w:rFonts w:hint="default"/>
      </w:rPr>
    </w:lvl>
    <w:lvl w:ilvl="3">
      <w:start w:val="1"/>
      <w:numFmt w:val="decimal"/>
      <w:pStyle w:val="Balk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FF"/>
    <w:rsid w:val="00012AED"/>
    <w:rsid w:val="00024C57"/>
    <w:rsid w:val="0003579C"/>
    <w:rsid w:val="00036A77"/>
    <w:rsid w:val="00104E06"/>
    <w:rsid w:val="00176CF7"/>
    <w:rsid w:val="001A5299"/>
    <w:rsid w:val="0026288E"/>
    <w:rsid w:val="003A53CC"/>
    <w:rsid w:val="004C2160"/>
    <w:rsid w:val="005028B7"/>
    <w:rsid w:val="00546FB4"/>
    <w:rsid w:val="00701B8F"/>
    <w:rsid w:val="00796CFC"/>
    <w:rsid w:val="008B1223"/>
    <w:rsid w:val="0096403F"/>
    <w:rsid w:val="00965069"/>
    <w:rsid w:val="009B082A"/>
    <w:rsid w:val="00A007FF"/>
    <w:rsid w:val="00B23007"/>
    <w:rsid w:val="00B42F20"/>
    <w:rsid w:val="00B710AD"/>
    <w:rsid w:val="00B90855"/>
    <w:rsid w:val="00C874CA"/>
    <w:rsid w:val="00D250A4"/>
    <w:rsid w:val="00D91D89"/>
    <w:rsid w:val="00E541A1"/>
    <w:rsid w:val="00FC02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028B7"/>
    <w:pPr>
      <w:keepNext/>
      <w:keepLines/>
      <w:numPr>
        <w:numId w:val="1"/>
      </w:numPr>
      <w:tabs>
        <w:tab w:val="left" w:pos="284"/>
      </w:tabs>
      <w:spacing w:after="360" w:line="360" w:lineRule="auto"/>
      <w:ind w:left="0" w:firstLine="0"/>
      <w:outlineLvl w:val="0"/>
    </w:pPr>
    <w:rPr>
      <w:rFonts w:ascii="Times New Roman" w:eastAsiaTheme="majorEastAsia" w:hAnsi="Times New Roman" w:cs="Times New Roman"/>
      <w:b/>
      <w:caps/>
      <w:sz w:val="24"/>
      <w:szCs w:val="32"/>
    </w:rPr>
  </w:style>
  <w:style w:type="paragraph" w:styleId="Balk2">
    <w:name w:val="heading 2"/>
    <w:basedOn w:val="Normal"/>
    <w:next w:val="Normal"/>
    <w:link w:val="Balk2Char"/>
    <w:uiPriority w:val="9"/>
    <w:unhideWhenUsed/>
    <w:qFormat/>
    <w:rsid w:val="005028B7"/>
    <w:pPr>
      <w:keepNext/>
      <w:keepLines/>
      <w:numPr>
        <w:ilvl w:val="1"/>
        <w:numId w:val="1"/>
      </w:numPr>
      <w:tabs>
        <w:tab w:val="left" w:pos="426"/>
      </w:tabs>
      <w:spacing w:before="360" w:after="120" w:line="360" w:lineRule="auto"/>
      <w:outlineLvl w:val="1"/>
    </w:pPr>
    <w:rPr>
      <w:rFonts w:ascii="Times New Roman" w:eastAsiaTheme="majorEastAsia" w:hAnsi="Times New Roman" w:cs="Times New Roman"/>
      <w:b/>
      <w:sz w:val="24"/>
      <w:szCs w:val="26"/>
    </w:rPr>
  </w:style>
  <w:style w:type="paragraph" w:styleId="Balk3">
    <w:name w:val="heading 3"/>
    <w:basedOn w:val="Normal"/>
    <w:next w:val="Normal"/>
    <w:link w:val="Balk3Char"/>
    <w:uiPriority w:val="9"/>
    <w:unhideWhenUsed/>
    <w:qFormat/>
    <w:rsid w:val="005028B7"/>
    <w:pPr>
      <w:keepNext/>
      <w:keepLines/>
      <w:numPr>
        <w:ilvl w:val="2"/>
        <w:numId w:val="1"/>
      </w:numPr>
      <w:spacing w:before="360" w:after="120" w:line="360" w:lineRule="auto"/>
      <w:ind w:left="0" w:firstLine="0"/>
      <w:outlineLvl w:val="2"/>
    </w:pPr>
    <w:rPr>
      <w:rFonts w:ascii="Times New Roman" w:eastAsiaTheme="majorEastAsia" w:hAnsi="Times New Roman" w:cs="Times New Roman"/>
      <w:b/>
      <w:sz w:val="24"/>
      <w:szCs w:val="24"/>
    </w:rPr>
  </w:style>
  <w:style w:type="paragraph" w:styleId="Balk4">
    <w:name w:val="heading 4"/>
    <w:basedOn w:val="Normal"/>
    <w:next w:val="Normal"/>
    <w:link w:val="Balk4Char"/>
    <w:uiPriority w:val="9"/>
    <w:unhideWhenUsed/>
    <w:qFormat/>
    <w:rsid w:val="005028B7"/>
    <w:pPr>
      <w:keepNext/>
      <w:keepLines/>
      <w:numPr>
        <w:ilvl w:val="3"/>
        <w:numId w:val="1"/>
      </w:numPr>
      <w:tabs>
        <w:tab w:val="left" w:pos="993"/>
      </w:tabs>
      <w:spacing w:before="360" w:after="120" w:line="360" w:lineRule="auto"/>
      <w:ind w:left="0" w:firstLine="0"/>
      <w:outlineLvl w:val="3"/>
    </w:pPr>
    <w:rPr>
      <w:rFonts w:ascii="Times New Roman" w:eastAsiaTheme="majorEastAsia" w:hAnsi="Times New Roman" w:cs="Times New Roman"/>
      <w:b/>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76CF7"/>
    <w:rPr>
      <w:color w:val="0000FF" w:themeColor="hyperlink"/>
      <w:u w:val="single"/>
    </w:rPr>
  </w:style>
  <w:style w:type="character" w:customStyle="1" w:styleId="FBEizelgeiYazChar">
    <w:name w:val="FBE Çizelge İçi Yazı Char"/>
    <w:basedOn w:val="VarsaylanParagrafYazTipi"/>
    <w:link w:val="FBEizelgeiYaz"/>
    <w:locked/>
    <w:rsid w:val="0026288E"/>
    <w:rPr>
      <w:rFonts w:ascii="Times New Roman" w:eastAsia="Times New Roman" w:hAnsi="Times New Roman" w:cs="Times New Roman"/>
      <w:bCs/>
      <w:color w:val="000000"/>
      <w:sz w:val="24"/>
      <w:szCs w:val="24"/>
    </w:rPr>
  </w:style>
  <w:style w:type="paragraph" w:customStyle="1" w:styleId="FBEizelgeiYaz">
    <w:name w:val="FBE Çizelge İçi Yazı"/>
    <w:basedOn w:val="Normal"/>
    <w:link w:val="FBEizelgeiYazChar"/>
    <w:qFormat/>
    <w:rsid w:val="0026288E"/>
    <w:pPr>
      <w:spacing w:before="120" w:after="120" w:line="240" w:lineRule="auto"/>
    </w:pPr>
    <w:rPr>
      <w:rFonts w:ascii="Times New Roman" w:eastAsia="Times New Roman" w:hAnsi="Times New Roman" w:cs="Times New Roman"/>
      <w:bCs/>
      <w:color w:val="000000"/>
      <w:sz w:val="24"/>
      <w:szCs w:val="24"/>
    </w:rPr>
  </w:style>
  <w:style w:type="table" w:styleId="TabloKlavuzu">
    <w:name w:val="Table Grid"/>
    <w:basedOn w:val="NormalTablo"/>
    <w:uiPriority w:val="59"/>
    <w:rsid w:val="0026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EParagraf">
    <w:name w:val="FBE Paragraf"/>
    <w:basedOn w:val="GvdeMetni"/>
    <w:link w:val="FBEParagrafChar"/>
    <w:qFormat/>
    <w:rsid w:val="0026288E"/>
    <w:pPr>
      <w:autoSpaceDE w:val="0"/>
      <w:autoSpaceDN w:val="0"/>
      <w:spacing w:before="240" w:after="240" w:line="360" w:lineRule="auto"/>
      <w:ind w:firstLine="709"/>
      <w:jc w:val="both"/>
    </w:pPr>
    <w:rPr>
      <w:rFonts w:ascii="Times New Roman" w:eastAsia="Times New Roman" w:hAnsi="Times New Roman" w:cs="Times New Roman"/>
      <w:sz w:val="24"/>
      <w:szCs w:val="24"/>
      <w:lang w:eastAsia="tr-TR"/>
    </w:rPr>
  </w:style>
  <w:style w:type="character" w:customStyle="1" w:styleId="FBEParagrafChar">
    <w:name w:val="FBE Paragraf Char"/>
    <w:basedOn w:val="GvdeMetniChar"/>
    <w:link w:val="FBEParagraf"/>
    <w:rsid w:val="0026288E"/>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26288E"/>
    <w:pPr>
      <w:spacing w:after="120"/>
    </w:pPr>
  </w:style>
  <w:style w:type="character" w:customStyle="1" w:styleId="GvdeMetniChar">
    <w:name w:val="Gövde Metni Char"/>
    <w:basedOn w:val="VarsaylanParagrafYazTipi"/>
    <w:link w:val="GvdeMetni"/>
    <w:uiPriority w:val="99"/>
    <w:semiHidden/>
    <w:rsid w:val="0026288E"/>
  </w:style>
  <w:style w:type="character" w:customStyle="1" w:styleId="Balk1Char">
    <w:name w:val="Başlık 1 Char"/>
    <w:basedOn w:val="VarsaylanParagrafYazTipi"/>
    <w:link w:val="Balk1"/>
    <w:uiPriority w:val="9"/>
    <w:rsid w:val="005028B7"/>
    <w:rPr>
      <w:rFonts w:ascii="Times New Roman" w:eastAsiaTheme="majorEastAsia" w:hAnsi="Times New Roman" w:cs="Times New Roman"/>
      <w:b/>
      <w:caps/>
      <w:sz w:val="24"/>
      <w:szCs w:val="32"/>
    </w:rPr>
  </w:style>
  <w:style w:type="character" w:customStyle="1" w:styleId="Balk2Char">
    <w:name w:val="Başlık 2 Char"/>
    <w:basedOn w:val="VarsaylanParagrafYazTipi"/>
    <w:link w:val="Balk2"/>
    <w:uiPriority w:val="9"/>
    <w:rsid w:val="005028B7"/>
    <w:rPr>
      <w:rFonts w:ascii="Times New Roman" w:eastAsiaTheme="majorEastAsia" w:hAnsi="Times New Roman" w:cs="Times New Roman"/>
      <w:b/>
      <w:sz w:val="24"/>
      <w:szCs w:val="26"/>
    </w:rPr>
  </w:style>
  <w:style w:type="character" w:customStyle="1" w:styleId="Balk3Char">
    <w:name w:val="Başlık 3 Char"/>
    <w:basedOn w:val="VarsaylanParagrafYazTipi"/>
    <w:link w:val="Balk3"/>
    <w:uiPriority w:val="9"/>
    <w:rsid w:val="005028B7"/>
    <w:rPr>
      <w:rFonts w:ascii="Times New Roman" w:eastAsiaTheme="majorEastAsia" w:hAnsi="Times New Roman" w:cs="Times New Roman"/>
      <w:b/>
      <w:sz w:val="24"/>
      <w:szCs w:val="24"/>
    </w:rPr>
  </w:style>
  <w:style w:type="character" w:customStyle="1" w:styleId="Balk4Char">
    <w:name w:val="Başlık 4 Char"/>
    <w:basedOn w:val="VarsaylanParagrafYazTipi"/>
    <w:link w:val="Balk4"/>
    <w:uiPriority w:val="9"/>
    <w:rsid w:val="005028B7"/>
    <w:rPr>
      <w:rFonts w:ascii="Times New Roman" w:eastAsiaTheme="majorEastAsia" w:hAnsi="Times New Roman" w:cs="Times New Roman"/>
      <w:b/>
      <w:iCs/>
      <w:sz w:val="24"/>
    </w:rPr>
  </w:style>
  <w:style w:type="paragraph" w:customStyle="1" w:styleId="FBEKaynaklar">
    <w:name w:val="FBE Kaynaklar"/>
    <w:basedOn w:val="FBEParagraf"/>
    <w:rsid w:val="00C874CA"/>
    <w:pPr>
      <w:spacing w:before="0" w:after="120"/>
      <w:ind w:left="284" w:hanging="284"/>
    </w:pPr>
  </w:style>
  <w:style w:type="character" w:styleId="AklamaBavurusu">
    <w:name w:val="annotation reference"/>
    <w:basedOn w:val="VarsaylanParagrafYazTipi"/>
    <w:semiHidden/>
    <w:unhideWhenUsed/>
    <w:rsid w:val="00C874CA"/>
    <w:rPr>
      <w:sz w:val="16"/>
      <w:szCs w:val="16"/>
    </w:rPr>
  </w:style>
  <w:style w:type="paragraph" w:styleId="AklamaMetni">
    <w:name w:val="annotation text"/>
    <w:basedOn w:val="Normal"/>
    <w:link w:val="AklamaMetniChar"/>
    <w:semiHidden/>
    <w:unhideWhenUsed/>
    <w:rsid w:val="00C874CA"/>
    <w:pPr>
      <w:spacing w:after="160" w:line="240" w:lineRule="auto"/>
    </w:pPr>
    <w:rPr>
      <w:sz w:val="20"/>
      <w:szCs w:val="20"/>
    </w:rPr>
  </w:style>
  <w:style w:type="character" w:customStyle="1" w:styleId="AklamaMetniChar">
    <w:name w:val="Açıklama Metni Char"/>
    <w:basedOn w:val="VarsaylanParagrafYazTipi"/>
    <w:link w:val="AklamaMetni"/>
    <w:semiHidden/>
    <w:rsid w:val="00C874CA"/>
    <w:rPr>
      <w:sz w:val="20"/>
      <w:szCs w:val="20"/>
    </w:rPr>
  </w:style>
  <w:style w:type="paragraph" w:styleId="BalonMetni">
    <w:name w:val="Balloon Text"/>
    <w:basedOn w:val="Normal"/>
    <w:link w:val="BalonMetniChar"/>
    <w:uiPriority w:val="99"/>
    <w:semiHidden/>
    <w:unhideWhenUsed/>
    <w:rsid w:val="00C874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74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028B7"/>
    <w:pPr>
      <w:keepNext/>
      <w:keepLines/>
      <w:numPr>
        <w:numId w:val="1"/>
      </w:numPr>
      <w:tabs>
        <w:tab w:val="left" w:pos="284"/>
      </w:tabs>
      <w:spacing w:after="360" w:line="360" w:lineRule="auto"/>
      <w:ind w:left="0" w:firstLine="0"/>
      <w:outlineLvl w:val="0"/>
    </w:pPr>
    <w:rPr>
      <w:rFonts w:ascii="Times New Roman" w:eastAsiaTheme="majorEastAsia" w:hAnsi="Times New Roman" w:cs="Times New Roman"/>
      <w:b/>
      <w:caps/>
      <w:sz w:val="24"/>
      <w:szCs w:val="32"/>
    </w:rPr>
  </w:style>
  <w:style w:type="paragraph" w:styleId="Balk2">
    <w:name w:val="heading 2"/>
    <w:basedOn w:val="Normal"/>
    <w:next w:val="Normal"/>
    <w:link w:val="Balk2Char"/>
    <w:uiPriority w:val="9"/>
    <w:unhideWhenUsed/>
    <w:qFormat/>
    <w:rsid w:val="005028B7"/>
    <w:pPr>
      <w:keepNext/>
      <w:keepLines/>
      <w:numPr>
        <w:ilvl w:val="1"/>
        <w:numId w:val="1"/>
      </w:numPr>
      <w:tabs>
        <w:tab w:val="left" w:pos="426"/>
      </w:tabs>
      <w:spacing w:before="360" w:after="120" w:line="360" w:lineRule="auto"/>
      <w:outlineLvl w:val="1"/>
    </w:pPr>
    <w:rPr>
      <w:rFonts w:ascii="Times New Roman" w:eastAsiaTheme="majorEastAsia" w:hAnsi="Times New Roman" w:cs="Times New Roman"/>
      <w:b/>
      <w:sz w:val="24"/>
      <w:szCs w:val="26"/>
    </w:rPr>
  </w:style>
  <w:style w:type="paragraph" w:styleId="Balk3">
    <w:name w:val="heading 3"/>
    <w:basedOn w:val="Normal"/>
    <w:next w:val="Normal"/>
    <w:link w:val="Balk3Char"/>
    <w:uiPriority w:val="9"/>
    <w:unhideWhenUsed/>
    <w:qFormat/>
    <w:rsid w:val="005028B7"/>
    <w:pPr>
      <w:keepNext/>
      <w:keepLines/>
      <w:numPr>
        <w:ilvl w:val="2"/>
        <w:numId w:val="1"/>
      </w:numPr>
      <w:spacing w:before="360" w:after="120" w:line="360" w:lineRule="auto"/>
      <w:ind w:left="0" w:firstLine="0"/>
      <w:outlineLvl w:val="2"/>
    </w:pPr>
    <w:rPr>
      <w:rFonts w:ascii="Times New Roman" w:eastAsiaTheme="majorEastAsia" w:hAnsi="Times New Roman" w:cs="Times New Roman"/>
      <w:b/>
      <w:sz w:val="24"/>
      <w:szCs w:val="24"/>
    </w:rPr>
  </w:style>
  <w:style w:type="paragraph" w:styleId="Balk4">
    <w:name w:val="heading 4"/>
    <w:basedOn w:val="Normal"/>
    <w:next w:val="Normal"/>
    <w:link w:val="Balk4Char"/>
    <w:uiPriority w:val="9"/>
    <w:unhideWhenUsed/>
    <w:qFormat/>
    <w:rsid w:val="005028B7"/>
    <w:pPr>
      <w:keepNext/>
      <w:keepLines/>
      <w:numPr>
        <w:ilvl w:val="3"/>
        <w:numId w:val="1"/>
      </w:numPr>
      <w:tabs>
        <w:tab w:val="left" w:pos="993"/>
      </w:tabs>
      <w:spacing w:before="360" w:after="120" w:line="360" w:lineRule="auto"/>
      <w:ind w:left="0" w:firstLine="0"/>
      <w:outlineLvl w:val="3"/>
    </w:pPr>
    <w:rPr>
      <w:rFonts w:ascii="Times New Roman" w:eastAsiaTheme="majorEastAsia" w:hAnsi="Times New Roman" w:cs="Times New Roman"/>
      <w:b/>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76CF7"/>
    <w:rPr>
      <w:color w:val="0000FF" w:themeColor="hyperlink"/>
      <w:u w:val="single"/>
    </w:rPr>
  </w:style>
  <w:style w:type="character" w:customStyle="1" w:styleId="FBEizelgeiYazChar">
    <w:name w:val="FBE Çizelge İçi Yazı Char"/>
    <w:basedOn w:val="VarsaylanParagrafYazTipi"/>
    <w:link w:val="FBEizelgeiYaz"/>
    <w:locked/>
    <w:rsid w:val="0026288E"/>
    <w:rPr>
      <w:rFonts w:ascii="Times New Roman" w:eastAsia="Times New Roman" w:hAnsi="Times New Roman" w:cs="Times New Roman"/>
      <w:bCs/>
      <w:color w:val="000000"/>
      <w:sz w:val="24"/>
      <w:szCs w:val="24"/>
    </w:rPr>
  </w:style>
  <w:style w:type="paragraph" w:customStyle="1" w:styleId="FBEizelgeiYaz">
    <w:name w:val="FBE Çizelge İçi Yazı"/>
    <w:basedOn w:val="Normal"/>
    <w:link w:val="FBEizelgeiYazChar"/>
    <w:qFormat/>
    <w:rsid w:val="0026288E"/>
    <w:pPr>
      <w:spacing w:before="120" w:after="120" w:line="240" w:lineRule="auto"/>
    </w:pPr>
    <w:rPr>
      <w:rFonts w:ascii="Times New Roman" w:eastAsia="Times New Roman" w:hAnsi="Times New Roman" w:cs="Times New Roman"/>
      <w:bCs/>
      <w:color w:val="000000"/>
      <w:sz w:val="24"/>
      <w:szCs w:val="24"/>
    </w:rPr>
  </w:style>
  <w:style w:type="table" w:styleId="TabloKlavuzu">
    <w:name w:val="Table Grid"/>
    <w:basedOn w:val="NormalTablo"/>
    <w:uiPriority w:val="59"/>
    <w:rsid w:val="0026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EParagraf">
    <w:name w:val="FBE Paragraf"/>
    <w:basedOn w:val="GvdeMetni"/>
    <w:link w:val="FBEParagrafChar"/>
    <w:qFormat/>
    <w:rsid w:val="0026288E"/>
    <w:pPr>
      <w:autoSpaceDE w:val="0"/>
      <w:autoSpaceDN w:val="0"/>
      <w:spacing w:before="240" w:after="240" w:line="360" w:lineRule="auto"/>
      <w:ind w:firstLine="709"/>
      <w:jc w:val="both"/>
    </w:pPr>
    <w:rPr>
      <w:rFonts w:ascii="Times New Roman" w:eastAsia="Times New Roman" w:hAnsi="Times New Roman" w:cs="Times New Roman"/>
      <w:sz w:val="24"/>
      <w:szCs w:val="24"/>
      <w:lang w:eastAsia="tr-TR"/>
    </w:rPr>
  </w:style>
  <w:style w:type="character" w:customStyle="1" w:styleId="FBEParagrafChar">
    <w:name w:val="FBE Paragraf Char"/>
    <w:basedOn w:val="GvdeMetniChar"/>
    <w:link w:val="FBEParagraf"/>
    <w:rsid w:val="0026288E"/>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26288E"/>
    <w:pPr>
      <w:spacing w:after="120"/>
    </w:pPr>
  </w:style>
  <w:style w:type="character" w:customStyle="1" w:styleId="GvdeMetniChar">
    <w:name w:val="Gövde Metni Char"/>
    <w:basedOn w:val="VarsaylanParagrafYazTipi"/>
    <w:link w:val="GvdeMetni"/>
    <w:uiPriority w:val="99"/>
    <w:semiHidden/>
    <w:rsid w:val="0026288E"/>
  </w:style>
  <w:style w:type="character" w:customStyle="1" w:styleId="Balk1Char">
    <w:name w:val="Başlık 1 Char"/>
    <w:basedOn w:val="VarsaylanParagrafYazTipi"/>
    <w:link w:val="Balk1"/>
    <w:uiPriority w:val="9"/>
    <w:rsid w:val="005028B7"/>
    <w:rPr>
      <w:rFonts w:ascii="Times New Roman" w:eastAsiaTheme="majorEastAsia" w:hAnsi="Times New Roman" w:cs="Times New Roman"/>
      <w:b/>
      <w:caps/>
      <w:sz w:val="24"/>
      <w:szCs w:val="32"/>
    </w:rPr>
  </w:style>
  <w:style w:type="character" w:customStyle="1" w:styleId="Balk2Char">
    <w:name w:val="Başlık 2 Char"/>
    <w:basedOn w:val="VarsaylanParagrafYazTipi"/>
    <w:link w:val="Balk2"/>
    <w:uiPriority w:val="9"/>
    <w:rsid w:val="005028B7"/>
    <w:rPr>
      <w:rFonts w:ascii="Times New Roman" w:eastAsiaTheme="majorEastAsia" w:hAnsi="Times New Roman" w:cs="Times New Roman"/>
      <w:b/>
      <w:sz w:val="24"/>
      <w:szCs w:val="26"/>
    </w:rPr>
  </w:style>
  <w:style w:type="character" w:customStyle="1" w:styleId="Balk3Char">
    <w:name w:val="Başlık 3 Char"/>
    <w:basedOn w:val="VarsaylanParagrafYazTipi"/>
    <w:link w:val="Balk3"/>
    <w:uiPriority w:val="9"/>
    <w:rsid w:val="005028B7"/>
    <w:rPr>
      <w:rFonts w:ascii="Times New Roman" w:eastAsiaTheme="majorEastAsia" w:hAnsi="Times New Roman" w:cs="Times New Roman"/>
      <w:b/>
      <w:sz w:val="24"/>
      <w:szCs w:val="24"/>
    </w:rPr>
  </w:style>
  <w:style w:type="character" w:customStyle="1" w:styleId="Balk4Char">
    <w:name w:val="Başlık 4 Char"/>
    <w:basedOn w:val="VarsaylanParagrafYazTipi"/>
    <w:link w:val="Balk4"/>
    <w:uiPriority w:val="9"/>
    <w:rsid w:val="005028B7"/>
    <w:rPr>
      <w:rFonts w:ascii="Times New Roman" w:eastAsiaTheme="majorEastAsia" w:hAnsi="Times New Roman" w:cs="Times New Roman"/>
      <w:b/>
      <w:iCs/>
      <w:sz w:val="24"/>
    </w:rPr>
  </w:style>
  <w:style w:type="paragraph" w:customStyle="1" w:styleId="FBEKaynaklar">
    <w:name w:val="FBE Kaynaklar"/>
    <w:basedOn w:val="FBEParagraf"/>
    <w:rsid w:val="00C874CA"/>
    <w:pPr>
      <w:spacing w:before="0" w:after="120"/>
      <w:ind w:left="284" w:hanging="284"/>
    </w:pPr>
  </w:style>
  <w:style w:type="character" w:styleId="AklamaBavurusu">
    <w:name w:val="annotation reference"/>
    <w:basedOn w:val="VarsaylanParagrafYazTipi"/>
    <w:semiHidden/>
    <w:unhideWhenUsed/>
    <w:rsid w:val="00C874CA"/>
    <w:rPr>
      <w:sz w:val="16"/>
      <w:szCs w:val="16"/>
    </w:rPr>
  </w:style>
  <w:style w:type="paragraph" w:styleId="AklamaMetni">
    <w:name w:val="annotation text"/>
    <w:basedOn w:val="Normal"/>
    <w:link w:val="AklamaMetniChar"/>
    <w:semiHidden/>
    <w:unhideWhenUsed/>
    <w:rsid w:val="00C874CA"/>
    <w:pPr>
      <w:spacing w:after="160" w:line="240" w:lineRule="auto"/>
    </w:pPr>
    <w:rPr>
      <w:sz w:val="20"/>
      <w:szCs w:val="20"/>
    </w:rPr>
  </w:style>
  <w:style w:type="character" w:customStyle="1" w:styleId="AklamaMetniChar">
    <w:name w:val="Açıklama Metni Char"/>
    <w:basedOn w:val="VarsaylanParagrafYazTipi"/>
    <w:link w:val="AklamaMetni"/>
    <w:semiHidden/>
    <w:rsid w:val="00C874CA"/>
    <w:rPr>
      <w:sz w:val="20"/>
      <w:szCs w:val="20"/>
    </w:rPr>
  </w:style>
  <w:style w:type="paragraph" w:styleId="BalonMetni">
    <w:name w:val="Balloon Text"/>
    <w:basedOn w:val="Normal"/>
    <w:link w:val="BalonMetniChar"/>
    <w:uiPriority w:val="99"/>
    <w:semiHidden/>
    <w:unhideWhenUsed/>
    <w:rsid w:val="00C874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74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10521">
      <w:bodyDiv w:val="1"/>
      <w:marLeft w:val="0"/>
      <w:marRight w:val="0"/>
      <w:marTop w:val="0"/>
      <w:marBottom w:val="0"/>
      <w:divBdr>
        <w:top w:val="none" w:sz="0" w:space="0" w:color="auto"/>
        <w:left w:val="none" w:sz="0" w:space="0" w:color="auto"/>
        <w:bottom w:val="none" w:sz="0" w:space="0" w:color="auto"/>
        <w:right w:val="none" w:sz="0" w:space="0" w:color="auto"/>
      </w:divBdr>
    </w:div>
    <w:div w:id="1290358196">
      <w:bodyDiv w:val="1"/>
      <w:marLeft w:val="0"/>
      <w:marRight w:val="0"/>
      <w:marTop w:val="0"/>
      <w:marBottom w:val="0"/>
      <w:divBdr>
        <w:top w:val="none" w:sz="0" w:space="0" w:color="auto"/>
        <w:left w:val="none" w:sz="0" w:space="0" w:color="auto"/>
        <w:bottom w:val="none" w:sz="0" w:space="0" w:color="auto"/>
        <w:right w:val="none" w:sz="0" w:space="0" w:color="auto"/>
      </w:divBdr>
    </w:div>
    <w:div w:id="1934438925">
      <w:bodyDiv w:val="1"/>
      <w:marLeft w:val="0"/>
      <w:marRight w:val="0"/>
      <w:marTop w:val="0"/>
      <w:marBottom w:val="0"/>
      <w:divBdr>
        <w:top w:val="none" w:sz="0" w:space="0" w:color="auto"/>
        <w:left w:val="none" w:sz="0" w:space="0" w:color="auto"/>
        <w:bottom w:val="none" w:sz="0" w:space="0" w:color="auto"/>
        <w:right w:val="none" w:sz="0" w:space="0" w:color="auto"/>
      </w:divBdr>
    </w:div>
    <w:div w:id="1950575929">
      <w:bodyDiv w:val="1"/>
      <w:marLeft w:val="0"/>
      <w:marRight w:val="0"/>
      <w:marTop w:val="0"/>
      <w:marBottom w:val="0"/>
      <w:divBdr>
        <w:top w:val="none" w:sz="0" w:space="0" w:color="auto"/>
        <w:left w:val="none" w:sz="0" w:space="0" w:color="auto"/>
        <w:bottom w:val="none" w:sz="0" w:space="0" w:color="auto"/>
        <w:right w:val="none" w:sz="0" w:space="0" w:color="auto"/>
      </w:divBdr>
    </w:div>
    <w:div w:id="196870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rahbkts07@gmail.com" TargetMode="External"/><Relationship Id="rId3" Type="http://schemas.microsoft.com/office/2007/relationships/stylesWithEffects" Target="stylesWithEffects.xml"/><Relationship Id="rId7" Type="http://schemas.openxmlformats.org/officeDocument/2006/relationships/hyperlink" Target="mailto:naydin@nk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rahbkts07@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science/article/pii/S0269749114002425?via%3Dihub"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9</Pages>
  <Words>2816</Words>
  <Characters>16057</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9</cp:revision>
  <dcterms:created xsi:type="dcterms:W3CDTF">2021-02-16T09:30:00Z</dcterms:created>
  <dcterms:modified xsi:type="dcterms:W3CDTF">2021-02-23T11:29:00Z</dcterms:modified>
</cp:coreProperties>
</file>