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06FF" w14:textId="3A8B5A42" w:rsidR="00A640D6" w:rsidRDefault="00A640D6" w:rsidP="0059146B">
      <w:pPr>
        <w:spacing w:before="120" w:after="120"/>
        <w:jc w:val="center"/>
        <w:rPr>
          <w:rFonts w:ascii="Times New Roman" w:hAnsi="Times New Roman" w:cs="Times New Roman"/>
          <w:b/>
          <w:sz w:val="28"/>
          <w:szCs w:val="28"/>
        </w:rPr>
      </w:pPr>
      <w:r>
        <w:rPr>
          <w:rFonts w:ascii="Times New Roman" w:hAnsi="Times New Roman" w:cs="Times New Roman"/>
          <w:b/>
          <w:sz w:val="28"/>
          <w:szCs w:val="28"/>
        </w:rPr>
        <w:t>RETROSPECTIVE ANALYSIS OF MEDICAL PATHOLOGY QUESTIONS ASKED IN THE ENTRANCE EXAMINATI</w:t>
      </w:r>
      <w:r w:rsidRPr="00A640D6">
        <w:rPr>
          <w:rFonts w:ascii="Times New Roman" w:hAnsi="Times New Roman" w:cs="Times New Roman"/>
          <w:b/>
          <w:sz w:val="28"/>
          <w:szCs w:val="28"/>
        </w:rPr>
        <w:t>ON TO S</w:t>
      </w:r>
      <w:r>
        <w:rPr>
          <w:rFonts w:ascii="Times New Roman" w:hAnsi="Times New Roman" w:cs="Times New Roman"/>
          <w:b/>
          <w:sz w:val="28"/>
          <w:szCs w:val="28"/>
        </w:rPr>
        <w:t>PECIALTY EDUCATION IN DENTISTRY</w:t>
      </w:r>
    </w:p>
    <w:p w14:paraId="2556BB2B" w14:textId="3E274442" w:rsidR="00890B2E" w:rsidRPr="00B7076A" w:rsidRDefault="00A640D6" w:rsidP="0059146B">
      <w:pPr>
        <w:spacing w:before="120" w:after="120"/>
        <w:jc w:val="center"/>
        <w:rPr>
          <w:rFonts w:cstheme="minorHAnsi"/>
          <w:b/>
          <w:vertAlign w:val="superscript"/>
        </w:rPr>
      </w:pPr>
      <w:r>
        <w:rPr>
          <w:rFonts w:ascii="Times New Roman" w:hAnsi="Times New Roman" w:cs="Times New Roman"/>
          <w:b/>
          <w:i/>
        </w:rPr>
        <w:t xml:space="preserve">Songül ŞAHİN  </w:t>
      </w:r>
      <w:r w:rsidR="00890B2E" w:rsidRPr="00F07AEF">
        <w:rPr>
          <w:rFonts w:ascii="Times New Roman" w:hAnsi="Times New Roman" w:cs="Times New Roman"/>
          <w:b/>
          <w:i/>
          <w:vertAlign w:val="superscript"/>
        </w:rPr>
        <w:t>*</w:t>
      </w:r>
      <w:r w:rsidR="00890B2E" w:rsidRPr="00F07AEF">
        <w:rPr>
          <w:rFonts w:cstheme="minorHAnsi"/>
          <w:b/>
          <w:i/>
          <w:vertAlign w:val="superscript"/>
        </w:rPr>
        <w:t xml:space="preserve"> </w:t>
      </w:r>
      <w:r w:rsidRPr="00F07AEF">
        <w:rPr>
          <w:rFonts w:ascii="Times New Roman" w:hAnsi="Times New Roman" w:cs="Times New Roman"/>
          <w:b/>
          <w:i/>
          <w:noProof/>
          <w:lang w:eastAsia="tr-TR"/>
        </w:rPr>
        <w:drawing>
          <wp:inline distT="0" distB="0" distL="0" distR="0" wp14:anchorId="03726CA6" wp14:editId="1BC2DD0C">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Pr>
          <w:rFonts w:cstheme="minorHAnsi"/>
          <w:b/>
          <w:i/>
        </w:rPr>
        <w:t>,</w:t>
      </w:r>
      <w:r w:rsidRPr="00A640D6">
        <w:rPr>
          <w:rFonts w:ascii="Times New Roman" w:hAnsi="Times New Roman" w:cs="Times New Roman"/>
          <w:b/>
          <w:i/>
          <w:noProof/>
          <w:lang w:eastAsia="tr-TR"/>
        </w:rPr>
        <w:t xml:space="preserve"> </w:t>
      </w:r>
    </w:p>
    <w:p w14:paraId="0B572F60" w14:textId="5C93B80A" w:rsidR="00890B2E" w:rsidRDefault="00890B2E" w:rsidP="0059146B">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96241A">
        <w:rPr>
          <w:rFonts w:ascii="Times New Roman" w:eastAsia="MS Mincho" w:hAnsi="Times New Roman" w:cs="Times New Roman"/>
          <w:i/>
          <w:iCs/>
          <w:sz w:val="18"/>
          <w:szCs w:val="18"/>
        </w:rPr>
        <w:t>Dentisty</w:t>
      </w:r>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Faculty</w:t>
      </w:r>
      <w:proofErr w:type="spellEnd"/>
      <w:r w:rsidR="001558FC" w:rsidRPr="001558FC">
        <w:rPr>
          <w:rFonts w:ascii="Times New Roman" w:eastAsia="MS Mincho" w:hAnsi="Times New Roman" w:cs="Times New Roman"/>
          <w:i/>
          <w:iCs/>
          <w:sz w:val="18"/>
          <w:szCs w:val="18"/>
        </w:rPr>
        <w:t xml:space="preserve">, </w:t>
      </w:r>
      <w:r w:rsidR="0096241A">
        <w:rPr>
          <w:rFonts w:ascii="Times New Roman" w:eastAsia="MS Mincho" w:hAnsi="Times New Roman" w:cs="Times New Roman"/>
          <w:i/>
          <w:iCs/>
          <w:sz w:val="18"/>
          <w:szCs w:val="18"/>
        </w:rPr>
        <w:t>B</w:t>
      </w:r>
      <w:r w:rsidR="004D3C29">
        <w:rPr>
          <w:rFonts w:ascii="Times New Roman" w:eastAsia="MS Mincho" w:hAnsi="Times New Roman" w:cs="Times New Roman"/>
          <w:i/>
          <w:iCs/>
          <w:sz w:val="18"/>
          <w:szCs w:val="18"/>
        </w:rPr>
        <w:t xml:space="preserve">asic </w:t>
      </w:r>
      <w:proofErr w:type="spellStart"/>
      <w:r w:rsidR="004D3C29">
        <w:rPr>
          <w:rFonts w:ascii="Times New Roman" w:eastAsia="MS Mincho" w:hAnsi="Times New Roman" w:cs="Times New Roman"/>
          <w:i/>
          <w:iCs/>
          <w:sz w:val="18"/>
          <w:szCs w:val="18"/>
        </w:rPr>
        <w:t>S</w:t>
      </w:r>
      <w:r w:rsidR="0096241A" w:rsidRPr="0096241A">
        <w:rPr>
          <w:rFonts w:ascii="Times New Roman" w:eastAsia="MS Mincho" w:hAnsi="Times New Roman" w:cs="Times New Roman"/>
          <w:i/>
          <w:iCs/>
          <w:sz w:val="18"/>
          <w:szCs w:val="18"/>
        </w:rPr>
        <w:t>ciences</w:t>
      </w:r>
      <w:proofErr w:type="spellEnd"/>
      <w:r w:rsidR="0096241A" w:rsidRPr="0096241A">
        <w:rPr>
          <w:rFonts w:ascii="Times New Roman" w:eastAsia="MS Mincho" w:hAnsi="Times New Roman" w:cs="Times New Roman"/>
          <w:i/>
          <w:iCs/>
          <w:sz w:val="18"/>
          <w:szCs w:val="18"/>
        </w:rPr>
        <w:t xml:space="preserve">, </w:t>
      </w:r>
      <w:proofErr w:type="spellStart"/>
      <w:r w:rsidR="00B16EE0" w:rsidRPr="0096241A">
        <w:rPr>
          <w:rFonts w:ascii="Times New Roman" w:eastAsia="MS Mincho" w:hAnsi="Times New Roman" w:cs="Times New Roman"/>
          <w:i/>
          <w:iCs/>
          <w:sz w:val="18"/>
          <w:szCs w:val="18"/>
        </w:rPr>
        <w:t>Pathol</w:t>
      </w:r>
      <w:r w:rsidR="0096241A" w:rsidRPr="0096241A">
        <w:rPr>
          <w:rFonts w:ascii="Times New Roman" w:eastAsia="MS Mincho" w:hAnsi="Times New Roman" w:cs="Times New Roman"/>
          <w:i/>
          <w:iCs/>
          <w:sz w:val="18"/>
          <w:szCs w:val="18"/>
        </w:rPr>
        <w:t>ogy</w:t>
      </w:r>
      <w:proofErr w:type="spellEnd"/>
      <w:r w:rsidR="001558FC" w:rsidRPr="001558FC">
        <w:rPr>
          <w:rFonts w:ascii="Times New Roman" w:eastAsia="MS Mincho" w:hAnsi="Times New Roman" w:cs="Times New Roman"/>
          <w:i/>
          <w:iCs/>
          <w:sz w:val="18"/>
          <w:szCs w:val="18"/>
        </w:rPr>
        <w:t xml:space="preserve">, </w:t>
      </w:r>
      <w:r w:rsidR="00B85352">
        <w:rPr>
          <w:rFonts w:ascii="Times New Roman" w:eastAsia="MS Mincho" w:hAnsi="Times New Roman" w:cs="Times New Roman"/>
          <w:i/>
          <w:iCs/>
          <w:sz w:val="18"/>
          <w:szCs w:val="18"/>
        </w:rPr>
        <w:t xml:space="preserve">Karatekin </w:t>
      </w:r>
      <w:proofErr w:type="spellStart"/>
      <w:proofErr w:type="gramStart"/>
      <w:r w:rsidR="00B85352">
        <w:rPr>
          <w:rFonts w:ascii="Times New Roman" w:eastAsia="MS Mincho" w:hAnsi="Times New Roman" w:cs="Times New Roman"/>
          <w:i/>
          <w:iCs/>
          <w:sz w:val="18"/>
          <w:szCs w:val="18"/>
        </w:rPr>
        <w:t>University</w:t>
      </w:r>
      <w:proofErr w:type="spellEnd"/>
      <w:r w:rsidR="00B85352">
        <w:rPr>
          <w:rFonts w:ascii="Times New Roman" w:eastAsia="MS Mincho" w:hAnsi="Times New Roman" w:cs="Times New Roman"/>
          <w:i/>
          <w:iCs/>
          <w:sz w:val="18"/>
          <w:szCs w:val="18"/>
        </w:rPr>
        <w:t xml:space="preserve"> </w:t>
      </w:r>
      <w:r w:rsidR="0096241A">
        <w:rPr>
          <w:rFonts w:ascii="Times New Roman" w:eastAsia="MS Mincho" w:hAnsi="Times New Roman" w:cs="Times New Roman"/>
          <w:i/>
          <w:iCs/>
          <w:sz w:val="18"/>
          <w:szCs w:val="18"/>
        </w:rPr>
        <w:t>,</w:t>
      </w:r>
      <w:r w:rsidR="00B85352">
        <w:rPr>
          <w:rFonts w:ascii="Times New Roman" w:eastAsia="MS Mincho" w:hAnsi="Times New Roman" w:cs="Times New Roman"/>
          <w:i/>
          <w:iCs/>
          <w:sz w:val="18"/>
          <w:szCs w:val="18"/>
        </w:rPr>
        <w:t xml:space="preserve"> </w:t>
      </w:r>
      <w:r w:rsidR="0096241A">
        <w:rPr>
          <w:rFonts w:ascii="Times New Roman" w:eastAsia="MS Mincho" w:hAnsi="Times New Roman" w:cs="Times New Roman"/>
          <w:i/>
          <w:iCs/>
          <w:sz w:val="18"/>
          <w:szCs w:val="18"/>
        </w:rPr>
        <w:t>Çankırı</w:t>
      </w:r>
      <w:proofErr w:type="gramEnd"/>
      <w:r w:rsidR="0096241A">
        <w:rPr>
          <w:rFonts w:ascii="Times New Roman" w:eastAsia="MS Mincho" w:hAnsi="Times New Roman" w:cs="Times New Roman"/>
          <w:i/>
          <w:iCs/>
          <w:sz w:val="18"/>
          <w:szCs w:val="18"/>
        </w:rPr>
        <w:t xml:space="preserve"> ,</w:t>
      </w:r>
      <w:proofErr w:type="spellStart"/>
      <w:r w:rsidR="0096241A">
        <w:rPr>
          <w:rFonts w:ascii="Times New Roman" w:eastAsia="MS Mincho" w:hAnsi="Times New Roman" w:cs="Times New Roman"/>
          <w:i/>
          <w:iCs/>
          <w:sz w:val="18"/>
          <w:szCs w:val="18"/>
        </w:rPr>
        <w:t>Turke</w:t>
      </w:r>
      <w:r w:rsidR="001558FC" w:rsidRPr="001558FC">
        <w:rPr>
          <w:rFonts w:ascii="Times New Roman" w:eastAsia="MS Mincho" w:hAnsi="Times New Roman" w:cs="Times New Roman"/>
          <w:i/>
          <w:iCs/>
          <w:sz w:val="18"/>
          <w:szCs w:val="18"/>
        </w:rPr>
        <w:t>y</w:t>
      </w:r>
      <w:proofErr w:type="spellEnd"/>
      <w:r w:rsidR="00B7076A">
        <w:rPr>
          <w:rFonts w:ascii="Times New Roman" w:hAnsi="Times New Roman" w:cs="Times New Roman"/>
          <w:sz w:val="18"/>
          <w:szCs w:val="18"/>
        </w:rPr>
        <w:t xml:space="preserve"> </w:t>
      </w:r>
      <w:r w:rsidR="00B7076A" w:rsidRPr="00F07AEF">
        <w:rPr>
          <w:rFonts w:cstheme="minorHAnsi"/>
          <w:b/>
          <w:i/>
          <w:vertAlign w:val="superscript"/>
        </w:rPr>
        <w:t xml:space="preserve"> </w:t>
      </w:r>
    </w:p>
    <w:p w14:paraId="2AC125AE" w14:textId="39D879E6" w:rsidR="00890B2E" w:rsidRDefault="00890B2E" w:rsidP="0059146B">
      <w:pPr>
        <w:spacing w:after="0"/>
        <w:jc w:val="center"/>
        <w:rPr>
          <w:rFonts w:ascii="Times New Roman" w:hAnsi="Times New Roman" w:cs="Times New Roman"/>
          <w:i/>
          <w:color w:val="000000" w:themeColor="text1"/>
          <w:sz w:val="20"/>
          <w:szCs w:val="20"/>
          <w:lang w:val="en-US"/>
        </w:rPr>
      </w:pPr>
    </w:p>
    <w:p w14:paraId="178DD4C9" w14:textId="77777777" w:rsidR="00A903E9" w:rsidRPr="00F07AEF" w:rsidRDefault="00A903E9"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0E5435DF" w14:textId="77777777" w:rsidR="00A903E9" w:rsidRDefault="003D3818" w:rsidP="00126C49">
            <w:pPr>
              <w:shd w:val="clear" w:color="auto" w:fill="D9D9D9" w:themeFill="background1" w:themeFillShade="D9"/>
              <w:jc w:val="both"/>
              <w:rPr>
                <w:rFonts w:ascii="Times New Roman" w:hAnsi="Times New Roman" w:cs="Times New Roman"/>
                <w:noProof/>
                <w:sz w:val="20"/>
                <w:szCs w:val="20"/>
              </w:rPr>
            </w:pPr>
            <w:r w:rsidRPr="00252FC0">
              <w:rPr>
                <w:rFonts w:ascii="Times New Roman" w:hAnsi="Times New Roman" w:cs="Times New Roman"/>
                <w:noProof/>
                <w:sz w:val="20"/>
                <w:szCs w:val="20"/>
              </w:rPr>
              <w:t xml:space="preserve"> </w:t>
            </w:r>
          </w:p>
          <w:p w14:paraId="6A8B97B0" w14:textId="3024E5F5" w:rsidR="00C73ADE" w:rsidRPr="00C73ADE" w:rsidRDefault="00C73ADE" w:rsidP="00C73ADE">
            <w:pPr>
              <w:shd w:val="clear" w:color="auto" w:fill="D9D9D9" w:themeFill="background1" w:themeFillShade="D9"/>
              <w:jc w:val="both"/>
              <w:rPr>
                <w:rFonts w:ascii="Times New Roman" w:hAnsi="Times New Roman"/>
                <w:b/>
                <w:sz w:val="20"/>
              </w:rPr>
            </w:pPr>
            <w:r w:rsidRPr="00C73ADE">
              <w:rPr>
                <w:rFonts w:ascii="Times New Roman" w:hAnsi="Times New Roman"/>
                <w:b/>
                <w:sz w:val="20"/>
              </w:rPr>
              <w:t xml:space="preserve">Those who graduated from or continue their education from Faculties of Dentistry, in case they want to receive specialization training, must take the Dentistry Specialization Education Entrance Exam (DUS). In DUS, questions arise from basic and clinical sciences. In the Basic Sciences test, candidates face medical pathology questions along with other basic sciences. Our study evaluated the </w:t>
            </w:r>
            <w:r>
              <w:rPr>
                <w:rFonts w:ascii="Times New Roman" w:hAnsi="Times New Roman"/>
                <w:b/>
                <w:sz w:val="20"/>
              </w:rPr>
              <w:t xml:space="preserve">total 52 </w:t>
            </w:r>
            <w:r w:rsidRPr="00C73ADE">
              <w:rPr>
                <w:rFonts w:ascii="Times New Roman" w:hAnsi="Times New Roman"/>
                <w:b/>
                <w:sz w:val="20"/>
              </w:rPr>
              <w:t xml:space="preserve">pathology questions found in 13 dental specialty </w:t>
            </w:r>
            <w:proofErr w:type="gramStart"/>
            <w:r w:rsidRPr="00C73ADE">
              <w:rPr>
                <w:rFonts w:ascii="Times New Roman" w:hAnsi="Times New Roman"/>
                <w:b/>
                <w:sz w:val="20"/>
              </w:rPr>
              <w:t>education</w:t>
            </w:r>
            <w:proofErr w:type="gramEnd"/>
            <w:r w:rsidRPr="00C73ADE">
              <w:rPr>
                <w:rFonts w:ascii="Times New Roman" w:hAnsi="Times New Roman"/>
                <w:b/>
                <w:sz w:val="20"/>
              </w:rPr>
              <w:t xml:space="preserve"> entrance exams held from 2012-2021. While 31 (59.6%) questions related to general pathology were asked, 21 (40.4%) questions included oral pathology. As a result of the study, it was determined that the most frequently asked questions from oral pathology were diseases and tumors of the soft and bone tissue in the jaw (n: 13, 25%), while the general pathology was the </w:t>
            </w:r>
            <w:r w:rsidR="00D93835">
              <w:rPr>
                <w:rFonts w:ascii="Times New Roman" w:hAnsi="Times New Roman"/>
                <w:b/>
                <w:sz w:val="20"/>
              </w:rPr>
              <w:t>a</w:t>
            </w:r>
            <w:r w:rsidR="00D93835" w:rsidRPr="00D93835">
              <w:rPr>
                <w:rFonts w:ascii="Times New Roman" w:hAnsi="Times New Roman"/>
                <w:b/>
                <w:sz w:val="20"/>
              </w:rPr>
              <w:t>cute and chronic inflammation (n</w:t>
            </w:r>
            <w:proofErr w:type="gramStart"/>
            <w:r w:rsidR="00D93835" w:rsidRPr="00D93835">
              <w:rPr>
                <w:rFonts w:ascii="Times New Roman" w:hAnsi="Times New Roman"/>
                <w:b/>
                <w:sz w:val="20"/>
              </w:rPr>
              <w:t>:8</w:t>
            </w:r>
            <w:proofErr w:type="gramEnd"/>
            <w:r w:rsidR="00D93835" w:rsidRPr="00D93835">
              <w:rPr>
                <w:rFonts w:ascii="Times New Roman" w:hAnsi="Times New Roman"/>
                <w:b/>
                <w:sz w:val="20"/>
              </w:rPr>
              <w:t>, 15.3%)</w:t>
            </w:r>
            <w:r w:rsidRPr="00C73ADE">
              <w:rPr>
                <w:rFonts w:ascii="Times New Roman" w:hAnsi="Times New Roman"/>
                <w:b/>
                <w:sz w:val="20"/>
              </w:rPr>
              <w:t>.</w:t>
            </w:r>
          </w:p>
          <w:p w14:paraId="3016615B" w14:textId="77777777" w:rsidR="001558FC" w:rsidRDefault="00C73ADE" w:rsidP="00C73ADE">
            <w:pPr>
              <w:pStyle w:val="TRANSAffiliation"/>
              <w:shd w:val="clear" w:color="auto" w:fill="D9D9D9" w:themeFill="background1" w:themeFillShade="D9"/>
              <w:jc w:val="left"/>
              <w:rPr>
                <w:b/>
                <w:sz w:val="20"/>
              </w:rPr>
            </w:pPr>
            <w:r w:rsidRPr="00C73ADE">
              <w:rPr>
                <w:b/>
                <w:sz w:val="20"/>
              </w:rPr>
              <w:t xml:space="preserve">In the distribution of subjects according to years, general pathology and oral pathology were found to be equally distributed. Some issues are common to both general and oral </w:t>
            </w:r>
            <w:proofErr w:type="spellStart"/>
            <w:r w:rsidRPr="00C73ADE">
              <w:rPr>
                <w:b/>
                <w:sz w:val="20"/>
              </w:rPr>
              <w:t>pathology.Oral</w:t>
            </w:r>
            <w:proofErr w:type="spellEnd"/>
            <w:r w:rsidRPr="00C73ADE">
              <w:rPr>
                <w:b/>
                <w:sz w:val="20"/>
              </w:rPr>
              <w:t xml:space="preserve"> pathology questions are given with clinical information.  Some questions are also intertwined with other basic sciences. The fact that pathology is a bridge between basic and clinical sciences has made it difficult to clearly distinguish the questions. We think that the data obtained as a result of the study will be useful for candidates preparing for the specialty exam in dentistry.</w:t>
            </w:r>
          </w:p>
          <w:p w14:paraId="65A1A06C" w14:textId="77777777" w:rsidR="00C73ADE" w:rsidRDefault="00C73ADE" w:rsidP="00C73ADE">
            <w:pPr>
              <w:pStyle w:val="TRANSAffiliation"/>
              <w:jc w:val="left"/>
              <w:rPr>
                <w:b/>
                <w:sz w:val="20"/>
              </w:rPr>
            </w:pPr>
          </w:p>
          <w:p w14:paraId="109F1148" w14:textId="08473DB1" w:rsidR="00C73ADE" w:rsidRPr="001C669B" w:rsidRDefault="00C73ADE" w:rsidP="00C73ADE">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8E88F47"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Keywords</w:t>
            </w:r>
            <w:r w:rsidR="00180B54">
              <w:rPr>
                <w:rFonts w:eastAsia="MS Mincho"/>
                <w:sz w:val="20"/>
                <w:szCs w:val="20"/>
                <w:lang w:val="tr-TR"/>
              </w:rPr>
              <w:t>:</w:t>
            </w:r>
            <w:r w:rsidR="00EB16CE">
              <w:rPr>
                <w:rFonts w:eastAsia="MS Mincho"/>
                <w:b w:val="0"/>
                <w:bCs w:val="0"/>
                <w:sz w:val="20"/>
                <w:szCs w:val="20"/>
                <w:lang w:val="tr-TR"/>
              </w:rPr>
              <w:t xml:space="preserve"> </w:t>
            </w:r>
            <w:r w:rsidR="00180B54">
              <w:rPr>
                <w:rFonts w:eastAsia="MS Mincho"/>
                <w:b w:val="0"/>
                <w:bCs w:val="0"/>
                <w:sz w:val="20"/>
                <w:szCs w:val="20"/>
                <w:lang w:val="tr-TR"/>
              </w:rPr>
              <w:t>Dentisty</w:t>
            </w:r>
            <w:r w:rsidR="00180B54" w:rsidRPr="00EB16CE">
              <w:rPr>
                <w:rFonts w:eastAsia="MS Mincho"/>
                <w:bCs w:val="0"/>
                <w:sz w:val="20"/>
                <w:szCs w:val="20"/>
                <w:lang w:val="tr-TR"/>
              </w:rPr>
              <w:t xml:space="preserve">, </w:t>
            </w:r>
            <w:r w:rsidR="00180B54" w:rsidRPr="00EB16CE">
              <w:rPr>
                <w:rFonts w:eastAsia="MS Mincho"/>
                <w:sz w:val="20"/>
                <w:szCs w:val="20"/>
                <w:lang w:val="tr-TR"/>
              </w:rPr>
              <w:t xml:space="preserve"> </w:t>
            </w:r>
            <w:r w:rsidR="00180B54" w:rsidRPr="00EB16CE">
              <w:rPr>
                <w:rFonts w:eastAsia="MS Mincho"/>
                <w:b w:val="0"/>
                <w:sz w:val="20"/>
                <w:szCs w:val="20"/>
                <w:lang w:val="tr-TR"/>
              </w:rPr>
              <w:t>Pathology</w:t>
            </w:r>
            <w:r w:rsidR="00180B54" w:rsidRPr="00EB16CE">
              <w:rPr>
                <w:rFonts w:eastAsia="MS Mincho"/>
                <w:b w:val="0"/>
                <w:bCs w:val="0"/>
                <w:sz w:val="20"/>
                <w:szCs w:val="20"/>
                <w:lang w:val="tr-TR"/>
              </w:rPr>
              <w:t>,</w:t>
            </w:r>
            <w:r w:rsidR="00180B54">
              <w:rPr>
                <w:rFonts w:eastAsia="MS Mincho"/>
                <w:b w:val="0"/>
                <w:bCs w:val="0"/>
                <w:sz w:val="20"/>
                <w:szCs w:val="20"/>
                <w:lang w:val="tr-TR"/>
              </w:rPr>
              <w:t xml:space="preserve"> </w:t>
            </w:r>
            <w:r w:rsidR="00180B54" w:rsidRPr="00EB16CE">
              <w:rPr>
                <w:rFonts w:eastAsia="MS Mincho"/>
                <w:b w:val="0"/>
                <w:bCs w:val="0"/>
                <w:sz w:val="20"/>
                <w:szCs w:val="20"/>
                <w:lang w:val="tr-TR"/>
              </w:rPr>
              <w:t>Test</w:t>
            </w:r>
            <w:r w:rsidR="00180B54">
              <w:rPr>
                <w:rFonts w:eastAsia="MS Mincho"/>
                <w:b w:val="0"/>
                <w:bCs w:val="0"/>
                <w:sz w:val="20"/>
                <w:szCs w:val="20"/>
                <w:lang w:val="tr-TR"/>
              </w:rPr>
              <w:t xml:space="preserve"> ,Examınation</w:t>
            </w:r>
            <w:r w:rsidR="00B16EE0">
              <w:rPr>
                <w:rFonts w:eastAsia="MS Mincho"/>
                <w:b w:val="0"/>
                <w:bCs w:val="0"/>
                <w:sz w:val="20"/>
                <w:szCs w:val="20"/>
                <w:lang w:val="tr-TR"/>
              </w:rPr>
              <w:t>,DUS</w:t>
            </w:r>
          </w:p>
          <w:p w14:paraId="3C49EED5" w14:textId="77777777" w:rsidR="00A903E9" w:rsidRDefault="00A903E9" w:rsidP="00432B5A">
            <w:pPr>
              <w:pStyle w:val="TRANSAffiliation"/>
              <w:jc w:val="both"/>
              <w:rPr>
                <w:i/>
                <w:sz w:val="20"/>
              </w:rPr>
            </w:pPr>
          </w:p>
          <w:p w14:paraId="7B5C37D8" w14:textId="77777777" w:rsidR="00A903E9" w:rsidRDefault="00A903E9" w:rsidP="00432B5A">
            <w:pPr>
              <w:pStyle w:val="TRANSAffiliation"/>
              <w:jc w:val="both"/>
              <w:rPr>
                <w:i/>
                <w:sz w:val="20"/>
              </w:rPr>
            </w:pPr>
          </w:p>
          <w:p w14:paraId="6824E26F" w14:textId="77777777" w:rsidR="00A903E9" w:rsidRPr="007C0293" w:rsidRDefault="00A903E9"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BFA2772" w14:textId="4D79A01A" w:rsidR="00B16EE0" w:rsidRPr="00A903E9" w:rsidRDefault="00B2099A" w:rsidP="00A903E9">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136669D4" w14:textId="77777777" w:rsidR="003B7E15" w:rsidRPr="00A903E9"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r w:rsidRPr="00A903E9">
        <w:rPr>
          <w:rFonts w:ascii="Times New Roman" w:eastAsia="Times New Roman" w:hAnsi="Times New Roman" w:cs="Times New Roman"/>
          <w:shd w:val="clear" w:color="auto" w:fill="FFFFFF"/>
          <w:lang w:val="en-US" w:eastAsia="tr-TR"/>
        </w:rPr>
        <w:t>Those who graduated from or continue their education from Faculties of Dentistry, in case they want to receive specialization training, must take the Dentistry Specialization Education Entrance Exam (DUS).</w:t>
      </w:r>
    </w:p>
    <w:p w14:paraId="737CC83F" w14:textId="3DB17FA2" w:rsidR="003B7E15" w:rsidRPr="00A903E9"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r w:rsidRPr="00A903E9">
        <w:rPr>
          <w:rFonts w:ascii="Times New Roman" w:eastAsia="Times New Roman" w:hAnsi="Times New Roman" w:cs="Times New Roman"/>
          <w:shd w:val="clear" w:color="auto" w:fill="FFFFFF"/>
          <w:lang w:val="en-US" w:eastAsia="tr-TR"/>
        </w:rPr>
        <w:t>DUS is a central examination held every year since 2012 by ÖSYM in line with the Regulation on Specialization Education in Medicine and Dentistry. The exam, which was held twice a year in the first 3 years, in spring and autumn, has continued to be held once a year since 2015. The exam consists of two parts as Basic Sciences and Clinical Sciences. There are 40 questions in the Basic Sciences test and 80 questions in the Clinical Sciences test.</w:t>
      </w:r>
    </w:p>
    <w:p w14:paraId="00629C00" w14:textId="1CBB0A48" w:rsidR="003B7E15" w:rsidRPr="00A903E9"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r w:rsidRPr="00A903E9">
        <w:rPr>
          <w:rFonts w:ascii="Times New Roman" w:eastAsia="Times New Roman" w:hAnsi="Times New Roman" w:cs="Times New Roman"/>
          <w:shd w:val="clear" w:color="auto" w:fill="FFFFFF"/>
          <w:lang w:val="en-US" w:eastAsia="tr-TR"/>
        </w:rPr>
        <w:t xml:space="preserve"> In the Basic Sciences test, candidates are evaluated with questions from basic medical sciences such as Anatomy, Histology and Embryology, Physiology, Medical Biochemistry, Medical Pathology, Medical Pharmacology, Medical Biology and Genetics (Table1). The Clinical Sciences test is</w:t>
      </w:r>
      <w:r w:rsidR="008F3F17">
        <w:rPr>
          <w:rFonts w:ascii="Times New Roman" w:eastAsia="Times New Roman" w:hAnsi="Times New Roman" w:cs="Times New Roman"/>
          <w:shd w:val="clear" w:color="auto" w:fill="FFFFFF"/>
          <w:lang w:val="en-US" w:eastAsia="tr-TR"/>
        </w:rPr>
        <w:t xml:space="preserve"> </w:t>
      </w:r>
      <w:r w:rsidRPr="00A903E9">
        <w:rPr>
          <w:rFonts w:ascii="Times New Roman" w:eastAsia="Times New Roman" w:hAnsi="Times New Roman" w:cs="Times New Roman"/>
          <w:shd w:val="clear" w:color="auto" w:fill="FFFFFF"/>
          <w:lang w:val="en-US" w:eastAsia="tr-TR"/>
        </w:rPr>
        <w:t>consists of 10 questions from each of</w:t>
      </w:r>
      <w:r w:rsidR="00247EEC" w:rsidRPr="00A903E9">
        <w:rPr>
          <w:rFonts w:ascii="Times New Roman" w:eastAsia="Times New Roman" w:hAnsi="Times New Roman" w:cs="Times New Roman"/>
          <w:shd w:val="clear" w:color="auto" w:fill="FFFFFF"/>
          <w:lang w:val="en-US" w:eastAsia="tr-TR"/>
        </w:rPr>
        <w:t xml:space="preserve"> the dentistry specialties (1).</w:t>
      </w:r>
    </w:p>
    <w:p w14:paraId="7F5C2ABC" w14:textId="12E949B2" w:rsidR="003B7E15" w:rsidRPr="00A903E9"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r w:rsidRPr="00A903E9">
        <w:rPr>
          <w:rFonts w:ascii="Times New Roman" w:eastAsia="Times New Roman" w:hAnsi="Times New Roman" w:cs="Times New Roman"/>
          <w:shd w:val="clear" w:color="auto" w:fill="FFFFFF"/>
          <w:lang w:val="en-US" w:eastAsia="tr-TR"/>
        </w:rPr>
        <w:t xml:space="preserve">Medical Pathology is a branch of science that is a bridge between basic and clinical sciences and examines the cause, mechanism and consequences of </w:t>
      </w:r>
      <w:proofErr w:type="spellStart"/>
      <w:r w:rsidRPr="00A903E9">
        <w:rPr>
          <w:rFonts w:ascii="Times New Roman" w:eastAsia="Times New Roman" w:hAnsi="Times New Roman" w:cs="Times New Roman"/>
          <w:shd w:val="clear" w:color="auto" w:fill="FFFFFF"/>
          <w:lang w:val="en-US" w:eastAsia="tr-TR"/>
        </w:rPr>
        <w:t>diseases.Pathology</w:t>
      </w:r>
      <w:proofErr w:type="spellEnd"/>
      <w:r w:rsidRPr="00A903E9">
        <w:rPr>
          <w:rFonts w:ascii="Times New Roman" w:eastAsia="Times New Roman" w:hAnsi="Times New Roman" w:cs="Times New Roman"/>
          <w:shd w:val="clear" w:color="auto" w:fill="FFFFFF"/>
          <w:lang w:val="en-US" w:eastAsia="tr-TR"/>
        </w:rPr>
        <w:t xml:space="preserve"> education is generally divided into two main </w:t>
      </w:r>
      <w:proofErr w:type="spellStart"/>
      <w:r w:rsidRPr="00A903E9">
        <w:rPr>
          <w:rFonts w:ascii="Times New Roman" w:eastAsia="Times New Roman" w:hAnsi="Times New Roman" w:cs="Times New Roman"/>
          <w:shd w:val="clear" w:color="auto" w:fill="FFFFFF"/>
          <w:lang w:val="en-US" w:eastAsia="tr-TR"/>
        </w:rPr>
        <w:t>sections.General</w:t>
      </w:r>
      <w:proofErr w:type="spellEnd"/>
      <w:r w:rsidRPr="00A903E9">
        <w:rPr>
          <w:rFonts w:ascii="Times New Roman" w:eastAsia="Times New Roman" w:hAnsi="Times New Roman" w:cs="Times New Roman"/>
          <w:shd w:val="clear" w:color="auto" w:fill="FFFFFF"/>
          <w:lang w:val="en-US" w:eastAsia="tr-TR"/>
        </w:rPr>
        <w:t xml:space="preserve"> pathology covers the basic responses of cells and tissues to harmful factors underlying diseases (2).</w:t>
      </w:r>
      <w:r w:rsidR="00247EEC" w:rsidRPr="00A903E9">
        <w:rPr>
          <w:rFonts w:ascii="Times New Roman" w:eastAsia="Times New Roman" w:hAnsi="Times New Roman" w:cs="Times New Roman"/>
          <w:shd w:val="clear" w:color="auto" w:fill="FFFFFF"/>
          <w:lang w:val="en-US" w:eastAsia="tr-TR"/>
        </w:rPr>
        <w:t xml:space="preserve"> </w:t>
      </w:r>
      <w:r w:rsidRPr="00A903E9">
        <w:rPr>
          <w:rFonts w:ascii="Times New Roman" w:eastAsia="Times New Roman" w:hAnsi="Times New Roman" w:cs="Times New Roman"/>
          <w:shd w:val="clear" w:color="auto" w:fill="FFFFFF"/>
          <w:lang w:val="en-US" w:eastAsia="tr-TR"/>
        </w:rPr>
        <w:t>Systemic (specific) pathology, on the other hand, examines the tissue-specific responses of specialized tissues and organs to certain stimuli.</w:t>
      </w:r>
      <w:r w:rsidR="00247EEC" w:rsidRPr="00A903E9">
        <w:rPr>
          <w:rFonts w:ascii="Times New Roman" w:eastAsia="Times New Roman" w:hAnsi="Times New Roman" w:cs="Times New Roman"/>
          <w:shd w:val="clear" w:color="auto" w:fill="FFFFFF"/>
          <w:lang w:val="en-US" w:eastAsia="tr-TR"/>
        </w:rPr>
        <w:t xml:space="preserve"> </w:t>
      </w:r>
      <w:r w:rsidRPr="00A903E9">
        <w:rPr>
          <w:rFonts w:ascii="Times New Roman" w:eastAsia="Times New Roman" w:hAnsi="Times New Roman" w:cs="Times New Roman"/>
          <w:shd w:val="clear" w:color="auto" w:fill="FFFFFF"/>
          <w:lang w:val="en-US" w:eastAsia="tr-TR"/>
        </w:rPr>
        <w:t>Oral pathology is gaining importance for dentistry (3).</w:t>
      </w:r>
    </w:p>
    <w:p w14:paraId="7788A466" w14:textId="77777777" w:rsidR="003B7E15" w:rsidRPr="00A903E9"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2AB3C372" w14:textId="4C507087" w:rsidR="00EB16CE" w:rsidRDefault="003B7E15" w:rsidP="003B7E15">
      <w:pPr>
        <w:shd w:val="clear" w:color="auto" w:fill="FFFFFF"/>
        <w:spacing w:after="0"/>
        <w:jc w:val="both"/>
        <w:rPr>
          <w:rFonts w:ascii="Times New Roman" w:eastAsia="Times New Roman" w:hAnsi="Times New Roman" w:cs="Times New Roman"/>
          <w:shd w:val="clear" w:color="auto" w:fill="FFFFFF"/>
          <w:lang w:val="en-US" w:eastAsia="tr-TR"/>
        </w:rPr>
      </w:pPr>
      <w:r w:rsidRPr="00A903E9">
        <w:rPr>
          <w:rFonts w:ascii="Times New Roman" w:eastAsia="Times New Roman" w:hAnsi="Times New Roman" w:cs="Times New Roman"/>
          <w:shd w:val="clear" w:color="auto" w:fill="FFFFFF"/>
          <w:lang w:val="en-US" w:eastAsia="tr-TR"/>
        </w:rPr>
        <w:t>This study aims to retrospectively examine the distribution of pathology questions asked in the entrance examination to specialty education in dentistry according to subjects and years</w:t>
      </w:r>
      <w:r w:rsidR="00A903E9">
        <w:rPr>
          <w:rFonts w:ascii="Times New Roman" w:eastAsia="Times New Roman" w:hAnsi="Times New Roman" w:cs="Times New Roman"/>
          <w:shd w:val="clear" w:color="auto" w:fill="FFFFFF"/>
          <w:lang w:val="en-US" w:eastAsia="tr-TR"/>
        </w:rPr>
        <w:t>.</w:t>
      </w:r>
    </w:p>
    <w:p w14:paraId="3728ECE6" w14:textId="77777777" w:rsidR="00A903E9" w:rsidRDefault="00A903E9"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38151124" w14:textId="77777777" w:rsidR="00A903E9" w:rsidRDefault="00A903E9"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1B3F66E6" w14:textId="77777777" w:rsidR="00A903E9" w:rsidRDefault="00A903E9"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6A5B50B5" w14:textId="77777777" w:rsidR="00A903E9" w:rsidRDefault="00A903E9"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4C3410B6" w14:textId="77777777" w:rsidR="00A903E9" w:rsidRDefault="00A903E9" w:rsidP="003B7E15">
      <w:pPr>
        <w:shd w:val="clear" w:color="auto" w:fill="FFFFFF"/>
        <w:spacing w:after="0"/>
        <w:jc w:val="both"/>
        <w:rPr>
          <w:rFonts w:ascii="Times New Roman" w:eastAsia="Times New Roman" w:hAnsi="Times New Roman" w:cs="Times New Roman"/>
          <w:shd w:val="clear" w:color="auto" w:fill="FFFFFF"/>
          <w:lang w:val="en-US" w:eastAsia="tr-TR"/>
        </w:rPr>
      </w:pPr>
    </w:p>
    <w:p w14:paraId="4D5DC14F" w14:textId="77777777" w:rsidR="00EB16CE" w:rsidRDefault="00EB16CE" w:rsidP="00EB16CE">
      <w:pPr>
        <w:shd w:val="clear" w:color="auto" w:fill="FFFFFF"/>
        <w:spacing w:after="0"/>
        <w:jc w:val="both"/>
        <w:rPr>
          <w:rFonts w:ascii="Times New Roman" w:hAnsi="Times New Roman"/>
          <w:lang w:val="en-GB"/>
        </w:rPr>
      </w:pPr>
      <w:proofErr w:type="gramStart"/>
      <w:r w:rsidRPr="00EB16CE">
        <w:rPr>
          <w:rFonts w:ascii="Times New Roman" w:hAnsi="Times New Roman"/>
          <w:b/>
          <w:sz w:val="20"/>
          <w:szCs w:val="20"/>
          <w:lang w:val="en-GB"/>
        </w:rPr>
        <w:t>Table 1.</w:t>
      </w:r>
      <w:proofErr w:type="gramEnd"/>
      <w:r w:rsidRPr="00EB16CE">
        <w:rPr>
          <w:rFonts w:ascii="Times New Roman" w:hAnsi="Times New Roman"/>
          <w:b/>
          <w:sz w:val="20"/>
          <w:szCs w:val="20"/>
          <w:lang w:val="en-GB"/>
        </w:rPr>
        <w:t xml:space="preserve"> </w:t>
      </w:r>
      <w:r w:rsidRPr="00EB16CE">
        <w:rPr>
          <w:rFonts w:ascii="Times New Roman" w:hAnsi="Times New Roman"/>
          <w:sz w:val="20"/>
          <w:szCs w:val="20"/>
          <w:lang w:val="en-GB"/>
        </w:rPr>
        <w:t>D</w:t>
      </w:r>
      <w:r>
        <w:rPr>
          <w:rFonts w:ascii="Times New Roman" w:hAnsi="Times New Roman"/>
          <w:sz w:val="20"/>
          <w:szCs w:val="20"/>
          <w:lang w:val="en-GB"/>
        </w:rPr>
        <w:t>istribution of the basic sci</w:t>
      </w:r>
      <w:r w:rsidRPr="00EB16CE">
        <w:rPr>
          <w:rFonts w:ascii="Times New Roman" w:hAnsi="Times New Roman"/>
          <w:sz w:val="20"/>
          <w:szCs w:val="20"/>
          <w:lang w:val="en-GB"/>
        </w:rPr>
        <w:t>ences test by dent</w:t>
      </w:r>
      <w:r>
        <w:rPr>
          <w:rFonts w:ascii="Times New Roman" w:hAnsi="Times New Roman"/>
          <w:sz w:val="20"/>
          <w:szCs w:val="20"/>
          <w:lang w:val="en-GB"/>
        </w:rPr>
        <w:t>i</w:t>
      </w:r>
      <w:r w:rsidRPr="00EB16CE">
        <w:rPr>
          <w:rFonts w:ascii="Times New Roman" w:hAnsi="Times New Roman"/>
          <w:sz w:val="20"/>
          <w:szCs w:val="20"/>
          <w:lang w:val="en-GB"/>
        </w:rPr>
        <w:t>stry spec</w:t>
      </w:r>
      <w:r>
        <w:rPr>
          <w:rFonts w:ascii="Times New Roman" w:hAnsi="Times New Roman"/>
          <w:sz w:val="20"/>
          <w:szCs w:val="20"/>
          <w:lang w:val="en-GB"/>
        </w:rPr>
        <w:t>ializati</w:t>
      </w:r>
      <w:r w:rsidRPr="00EB16CE">
        <w:rPr>
          <w:rFonts w:ascii="Times New Roman" w:hAnsi="Times New Roman"/>
          <w:sz w:val="20"/>
          <w:szCs w:val="20"/>
          <w:lang w:val="en-GB"/>
        </w:rPr>
        <w:t>on</w:t>
      </w:r>
    </w:p>
    <w:p w14:paraId="4E69B3F0" w14:textId="77777777" w:rsidR="00EB16CE" w:rsidRDefault="00EB16CE" w:rsidP="003D3818">
      <w:pPr>
        <w:spacing w:before="120" w:after="0"/>
        <w:jc w:val="both"/>
        <w:rPr>
          <w:rFonts w:ascii="Times New Roman" w:hAnsi="Times New Roman" w:cs="Times New Roman"/>
          <w:noProof/>
        </w:rPr>
      </w:pPr>
    </w:p>
    <w:tbl>
      <w:tblPr>
        <w:tblStyle w:val="Mdeck5tablebodythreelines"/>
        <w:tblW w:w="0" w:type="auto"/>
        <w:tblLook w:val="04A0" w:firstRow="1" w:lastRow="0" w:firstColumn="1" w:lastColumn="0" w:noHBand="0" w:noVBand="1"/>
      </w:tblPr>
      <w:tblGrid>
        <w:gridCol w:w="2838"/>
        <w:gridCol w:w="1962"/>
        <w:gridCol w:w="1698"/>
      </w:tblGrid>
      <w:tr w:rsidR="00132D61" w14:paraId="682A51C4" w14:textId="77777777" w:rsidTr="00C10B27">
        <w:trPr>
          <w:cnfStyle w:val="100000000000" w:firstRow="1" w:lastRow="0" w:firstColumn="0" w:lastColumn="0" w:oddVBand="0" w:evenVBand="0" w:oddHBand="0" w:evenHBand="0" w:firstRowFirstColumn="0" w:firstRowLastColumn="0" w:lastRowFirstColumn="0" w:lastRowLastColumn="0"/>
          <w:trHeight w:val="494"/>
        </w:trPr>
        <w:tc>
          <w:tcPr>
            <w:tcW w:w="2838" w:type="dxa"/>
          </w:tcPr>
          <w:p w14:paraId="1A05F2D4" w14:textId="7BBE67CB" w:rsidR="00EB16CE" w:rsidRPr="00132D61" w:rsidRDefault="00C10B27" w:rsidP="00BD5CC6">
            <w:pPr>
              <w:rPr>
                <w:sz w:val="20"/>
                <w:shd w:val="clear" w:color="auto" w:fill="FFFFFF"/>
              </w:rPr>
            </w:pPr>
            <w:r>
              <w:rPr>
                <w:sz w:val="20"/>
                <w:shd w:val="clear" w:color="auto" w:fill="FFFFFF"/>
              </w:rPr>
              <w:t xml:space="preserve">Basic </w:t>
            </w:r>
            <w:proofErr w:type="spellStart"/>
            <w:r>
              <w:rPr>
                <w:sz w:val="20"/>
                <w:shd w:val="clear" w:color="auto" w:fill="FFFFFF"/>
              </w:rPr>
              <w:t>Sciences</w:t>
            </w:r>
            <w:proofErr w:type="spellEnd"/>
          </w:p>
        </w:tc>
        <w:tc>
          <w:tcPr>
            <w:tcW w:w="1962" w:type="dxa"/>
          </w:tcPr>
          <w:p w14:paraId="4D5F9D33" w14:textId="77777777" w:rsidR="00CF545F" w:rsidRPr="00132D61" w:rsidRDefault="00EB16CE" w:rsidP="00CF545F">
            <w:pPr>
              <w:rPr>
                <w:sz w:val="20"/>
              </w:rPr>
            </w:pPr>
            <w:r w:rsidRPr="00132D61">
              <w:rPr>
                <w:sz w:val="20"/>
              </w:rPr>
              <w:t>Number of questıons</w:t>
            </w:r>
          </w:p>
          <w:p w14:paraId="71416290" w14:textId="516C0F76" w:rsidR="00EB16CE" w:rsidRPr="00132D61" w:rsidRDefault="00CF545F" w:rsidP="00CF545F">
            <w:pPr>
              <w:rPr>
                <w:sz w:val="20"/>
              </w:rPr>
            </w:pPr>
            <w:r w:rsidRPr="00132D61">
              <w:rPr>
                <w:sz w:val="20"/>
              </w:rPr>
              <w:t>i</w:t>
            </w:r>
            <w:r w:rsidR="00EB16CE" w:rsidRPr="00132D61">
              <w:rPr>
                <w:sz w:val="20"/>
              </w:rPr>
              <w:t xml:space="preserve">n the test </w:t>
            </w:r>
          </w:p>
        </w:tc>
        <w:tc>
          <w:tcPr>
            <w:tcW w:w="1698" w:type="dxa"/>
          </w:tcPr>
          <w:p w14:paraId="3999F0EB" w14:textId="77777777" w:rsidR="00CF545F" w:rsidRPr="00132D61" w:rsidRDefault="00EB16CE" w:rsidP="00BD5CC6">
            <w:pPr>
              <w:rPr>
                <w:sz w:val="20"/>
              </w:rPr>
            </w:pPr>
            <w:r w:rsidRPr="00132D61">
              <w:rPr>
                <w:sz w:val="20"/>
              </w:rPr>
              <w:t xml:space="preserve">Percentage of </w:t>
            </w:r>
          </w:p>
          <w:p w14:paraId="746F2D50" w14:textId="4769BCEA" w:rsidR="00EB16CE" w:rsidRPr="00132D61" w:rsidRDefault="00EB16CE" w:rsidP="00BD5CC6">
            <w:pPr>
              <w:rPr>
                <w:sz w:val="20"/>
              </w:rPr>
            </w:pPr>
            <w:r w:rsidRPr="00132D61">
              <w:rPr>
                <w:sz w:val="20"/>
              </w:rPr>
              <w:t>the test</w:t>
            </w:r>
            <w:r w:rsidR="00132D61" w:rsidRPr="00132D61">
              <w:rPr>
                <w:sz w:val="20"/>
              </w:rPr>
              <w:t xml:space="preserve">  -  %</w:t>
            </w:r>
          </w:p>
        </w:tc>
      </w:tr>
      <w:tr w:rsidR="00132D61" w14:paraId="73B3EE46" w14:textId="77777777" w:rsidTr="00C10B27">
        <w:trPr>
          <w:trHeight w:val="261"/>
        </w:trPr>
        <w:tc>
          <w:tcPr>
            <w:tcW w:w="2838" w:type="dxa"/>
          </w:tcPr>
          <w:p w14:paraId="3A8FC836" w14:textId="77777777" w:rsidR="00EB16CE" w:rsidRPr="00132D61" w:rsidRDefault="00EB16CE" w:rsidP="00132D61">
            <w:r w:rsidRPr="00132D61">
              <w:t>Anatomy</w:t>
            </w:r>
          </w:p>
        </w:tc>
        <w:tc>
          <w:tcPr>
            <w:tcW w:w="1962" w:type="dxa"/>
          </w:tcPr>
          <w:p w14:paraId="39008AB2" w14:textId="77777777" w:rsidR="00EB16CE" w:rsidRPr="00132D61" w:rsidRDefault="00EB16CE" w:rsidP="00132D61">
            <w:pPr>
              <w:rPr>
                <w:shd w:val="clear" w:color="auto" w:fill="FFFFFF"/>
              </w:rPr>
            </w:pPr>
            <w:r w:rsidRPr="00132D61">
              <w:rPr>
                <w:shd w:val="clear" w:color="auto" w:fill="FFFFFF"/>
              </w:rPr>
              <w:t>6</w:t>
            </w:r>
          </w:p>
        </w:tc>
        <w:tc>
          <w:tcPr>
            <w:tcW w:w="1698" w:type="dxa"/>
          </w:tcPr>
          <w:p w14:paraId="64D5A8A7" w14:textId="77777777" w:rsidR="00EB16CE" w:rsidRPr="00132D61" w:rsidRDefault="00EB16CE" w:rsidP="00132D61">
            <w:pPr>
              <w:rPr>
                <w:shd w:val="clear" w:color="auto" w:fill="FFFFFF"/>
              </w:rPr>
            </w:pPr>
            <w:r w:rsidRPr="00132D61">
              <w:rPr>
                <w:shd w:val="clear" w:color="auto" w:fill="FFFFFF"/>
              </w:rPr>
              <w:t>15</w:t>
            </w:r>
          </w:p>
        </w:tc>
      </w:tr>
      <w:tr w:rsidR="00132D61" w14:paraId="66A8A022" w14:textId="77777777" w:rsidTr="00C10B27">
        <w:trPr>
          <w:trHeight w:val="275"/>
        </w:trPr>
        <w:tc>
          <w:tcPr>
            <w:tcW w:w="2838" w:type="dxa"/>
          </w:tcPr>
          <w:p w14:paraId="58C8EAF0" w14:textId="77777777" w:rsidR="00EB16CE" w:rsidRPr="00132D61" w:rsidRDefault="00EB16CE" w:rsidP="00132D61">
            <w:r w:rsidRPr="00132D61">
              <w:t>Medıcal Mıcrobıology</w:t>
            </w:r>
          </w:p>
        </w:tc>
        <w:tc>
          <w:tcPr>
            <w:tcW w:w="1962" w:type="dxa"/>
          </w:tcPr>
          <w:p w14:paraId="2EE9EE9A" w14:textId="77777777" w:rsidR="00EB16CE" w:rsidRPr="00132D61" w:rsidRDefault="00EB16CE" w:rsidP="00132D61">
            <w:pPr>
              <w:rPr>
                <w:shd w:val="clear" w:color="auto" w:fill="FFFFFF"/>
              </w:rPr>
            </w:pPr>
            <w:r w:rsidRPr="00132D61">
              <w:rPr>
                <w:shd w:val="clear" w:color="auto" w:fill="FFFFFF"/>
              </w:rPr>
              <w:t>6</w:t>
            </w:r>
          </w:p>
        </w:tc>
        <w:tc>
          <w:tcPr>
            <w:tcW w:w="1698" w:type="dxa"/>
          </w:tcPr>
          <w:p w14:paraId="5F73559F" w14:textId="77777777" w:rsidR="00EB16CE" w:rsidRPr="00132D61" w:rsidRDefault="00EB16CE" w:rsidP="00132D61">
            <w:pPr>
              <w:rPr>
                <w:shd w:val="clear" w:color="auto" w:fill="FFFFFF"/>
              </w:rPr>
            </w:pPr>
            <w:r w:rsidRPr="00132D61">
              <w:rPr>
                <w:shd w:val="clear" w:color="auto" w:fill="FFFFFF"/>
              </w:rPr>
              <w:t>15</w:t>
            </w:r>
          </w:p>
        </w:tc>
      </w:tr>
      <w:tr w:rsidR="00132D61" w14:paraId="60986CA3" w14:textId="77777777" w:rsidTr="00C10B27">
        <w:trPr>
          <w:trHeight w:val="261"/>
        </w:trPr>
        <w:tc>
          <w:tcPr>
            <w:tcW w:w="2838" w:type="dxa"/>
          </w:tcPr>
          <w:p w14:paraId="6E141D5A" w14:textId="77777777" w:rsidR="00EB16CE" w:rsidRPr="00132D61" w:rsidRDefault="00EB16CE" w:rsidP="00132D61">
            <w:r w:rsidRPr="00132D61">
              <w:t>Physıology</w:t>
            </w:r>
          </w:p>
        </w:tc>
        <w:tc>
          <w:tcPr>
            <w:tcW w:w="1962" w:type="dxa"/>
          </w:tcPr>
          <w:p w14:paraId="14B70035" w14:textId="77777777" w:rsidR="00EB16CE" w:rsidRPr="00132D61" w:rsidRDefault="00EB16CE" w:rsidP="00132D61">
            <w:pPr>
              <w:rPr>
                <w:shd w:val="clear" w:color="auto" w:fill="FFFFFF"/>
              </w:rPr>
            </w:pPr>
            <w:r w:rsidRPr="00132D61">
              <w:rPr>
                <w:shd w:val="clear" w:color="auto" w:fill="FFFFFF"/>
              </w:rPr>
              <w:t>6</w:t>
            </w:r>
          </w:p>
        </w:tc>
        <w:tc>
          <w:tcPr>
            <w:tcW w:w="1698" w:type="dxa"/>
          </w:tcPr>
          <w:p w14:paraId="4B8FA421" w14:textId="77777777" w:rsidR="00EB16CE" w:rsidRPr="00132D61" w:rsidRDefault="00EB16CE" w:rsidP="00132D61">
            <w:pPr>
              <w:rPr>
                <w:shd w:val="clear" w:color="auto" w:fill="FFFFFF"/>
              </w:rPr>
            </w:pPr>
            <w:r w:rsidRPr="00132D61">
              <w:rPr>
                <w:shd w:val="clear" w:color="auto" w:fill="FFFFFF"/>
              </w:rPr>
              <w:t>15</w:t>
            </w:r>
          </w:p>
        </w:tc>
      </w:tr>
      <w:tr w:rsidR="00132D61" w14:paraId="7D38B2F2" w14:textId="77777777" w:rsidTr="00C10B27">
        <w:trPr>
          <w:trHeight w:val="275"/>
        </w:trPr>
        <w:tc>
          <w:tcPr>
            <w:tcW w:w="2838" w:type="dxa"/>
          </w:tcPr>
          <w:p w14:paraId="528CA392" w14:textId="77777777" w:rsidR="00EB16CE" w:rsidRPr="00132D61" w:rsidRDefault="00EB16CE" w:rsidP="00132D61">
            <w:r w:rsidRPr="00132D61">
              <w:t>Medıcal Bıochemıstry</w:t>
            </w:r>
          </w:p>
        </w:tc>
        <w:tc>
          <w:tcPr>
            <w:tcW w:w="1962" w:type="dxa"/>
          </w:tcPr>
          <w:p w14:paraId="786C09A1" w14:textId="77777777" w:rsidR="00EB16CE" w:rsidRPr="00132D61" w:rsidRDefault="00EB16CE" w:rsidP="00132D61">
            <w:pPr>
              <w:rPr>
                <w:shd w:val="clear" w:color="auto" w:fill="FFFFFF"/>
              </w:rPr>
            </w:pPr>
            <w:r w:rsidRPr="00132D61">
              <w:rPr>
                <w:shd w:val="clear" w:color="auto" w:fill="FFFFFF"/>
              </w:rPr>
              <w:t>6</w:t>
            </w:r>
          </w:p>
        </w:tc>
        <w:tc>
          <w:tcPr>
            <w:tcW w:w="1698" w:type="dxa"/>
          </w:tcPr>
          <w:p w14:paraId="63BA4D69" w14:textId="77777777" w:rsidR="00EB16CE" w:rsidRPr="00132D61" w:rsidRDefault="00EB16CE" w:rsidP="00132D61">
            <w:pPr>
              <w:rPr>
                <w:shd w:val="clear" w:color="auto" w:fill="FFFFFF"/>
              </w:rPr>
            </w:pPr>
            <w:r w:rsidRPr="00132D61">
              <w:rPr>
                <w:shd w:val="clear" w:color="auto" w:fill="FFFFFF"/>
              </w:rPr>
              <w:t>15</w:t>
            </w:r>
          </w:p>
        </w:tc>
      </w:tr>
      <w:tr w:rsidR="00132D61" w14:paraId="64A92A55" w14:textId="77777777" w:rsidTr="00C10B27">
        <w:trPr>
          <w:trHeight w:val="261"/>
        </w:trPr>
        <w:tc>
          <w:tcPr>
            <w:tcW w:w="2838" w:type="dxa"/>
          </w:tcPr>
          <w:p w14:paraId="0335ED25" w14:textId="77777777" w:rsidR="00EB16CE" w:rsidRPr="00132D61" w:rsidRDefault="00EB16CE" w:rsidP="00132D61">
            <w:r w:rsidRPr="00132D61">
              <w:t>Medıcal Pathology</w:t>
            </w:r>
          </w:p>
        </w:tc>
        <w:tc>
          <w:tcPr>
            <w:tcW w:w="1962" w:type="dxa"/>
          </w:tcPr>
          <w:p w14:paraId="46D76867" w14:textId="77777777" w:rsidR="00EB16CE" w:rsidRPr="00132D61" w:rsidRDefault="00EB16CE" w:rsidP="00132D61">
            <w:pPr>
              <w:rPr>
                <w:shd w:val="clear" w:color="auto" w:fill="FFFFFF"/>
              </w:rPr>
            </w:pPr>
            <w:r w:rsidRPr="00132D61">
              <w:rPr>
                <w:shd w:val="clear" w:color="auto" w:fill="FFFFFF"/>
              </w:rPr>
              <w:t>4</w:t>
            </w:r>
          </w:p>
        </w:tc>
        <w:tc>
          <w:tcPr>
            <w:tcW w:w="1698" w:type="dxa"/>
          </w:tcPr>
          <w:p w14:paraId="50CD0798" w14:textId="77777777" w:rsidR="00EB16CE" w:rsidRPr="00132D61" w:rsidRDefault="00EB16CE" w:rsidP="00132D61">
            <w:pPr>
              <w:rPr>
                <w:shd w:val="clear" w:color="auto" w:fill="FFFFFF"/>
              </w:rPr>
            </w:pPr>
            <w:r w:rsidRPr="00132D61">
              <w:rPr>
                <w:shd w:val="clear" w:color="auto" w:fill="FFFFFF"/>
              </w:rPr>
              <w:t>10</w:t>
            </w:r>
          </w:p>
        </w:tc>
      </w:tr>
      <w:tr w:rsidR="00132D61" w14:paraId="3817F675" w14:textId="77777777" w:rsidTr="00C10B27">
        <w:trPr>
          <w:trHeight w:val="275"/>
        </w:trPr>
        <w:tc>
          <w:tcPr>
            <w:tcW w:w="2838" w:type="dxa"/>
          </w:tcPr>
          <w:p w14:paraId="48C9F018" w14:textId="77777777" w:rsidR="00EB16CE" w:rsidRPr="00132D61" w:rsidRDefault="00EB16CE" w:rsidP="00132D61">
            <w:r w:rsidRPr="00132D61">
              <w:t>Medıcal Pharmacology</w:t>
            </w:r>
          </w:p>
        </w:tc>
        <w:tc>
          <w:tcPr>
            <w:tcW w:w="1962" w:type="dxa"/>
          </w:tcPr>
          <w:p w14:paraId="060CB42B" w14:textId="77777777" w:rsidR="00EB16CE" w:rsidRPr="00132D61" w:rsidRDefault="00EB16CE" w:rsidP="00132D61">
            <w:pPr>
              <w:rPr>
                <w:shd w:val="clear" w:color="auto" w:fill="FFFFFF"/>
              </w:rPr>
            </w:pPr>
            <w:r w:rsidRPr="00132D61">
              <w:rPr>
                <w:shd w:val="clear" w:color="auto" w:fill="FFFFFF"/>
              </w:rPr>
              <w:t>4</w:t>
            </w:r>
          </w:p>
        </w:tc>
        <w:tc>
          <w:tcPr>
            <w:tcW w:w="1698" w:type="dxa"/>
          </w:tcPr>
          <w:p w14:paraId="30689B3B" w14:textId="77777777" w:rsidR="00EB16CE" w:rsidRPr="00132D61" w:rsidRDefault="00EB16CE" w:rsidP="00132D61">
            <w:pPr>
              <w:rPr>
                <w:shd w:val="clear" w:color="auto" w:fill="FFFFFF"/>
              </w:rPr>
            </w:pPr>
            <w:r w:rsidRPr="00132D61">
              <w:rPr>
                <w:shd w:val="clear" w:color="auto" w:fill="FFFFFF"/>
              </w:rPr>
              <w:t>10</w:t>
            </w:r>
          </w:p>
        </w:tc>
      </w:tr>
      <w:tr w:rsidR="00132D61" w14:paraId="6B7A7C81" w14:textId="77777777" w:rsidTr="00C10B27">
        <w:trPr>
          <w:trHeight w:val="261"/>
        </w:trPr>
        <w:tc>
          <w:tcPr>
            <w:tcW w:w="2838" w:type="dxa"/>
          </w:tcPr>
          <w:p w14:paraId="0A56C00C" w14:textId="77777777" w:rsidR="00EB16CE" w:rsidRPr="00132D61" w:rsidRDefault="00EB16CE" w:rsidP="00132D61">
            <w:r w:rsidRPr="00132D61">
              <w:t>Medıcal Bıology And Genetıcs</w:t>
            </w:r>
          </w:p>
        </w:tc>
        <w:tc>
          <w:tcPr>
            <w:tcW w:w="1962" w:type="dxa"/>
          </w:tcPr>
          <w:p w14:paraId="3D124229" w14:textId="77777777" w:rsidR="00EB16CE" w:rsidRPr="00132D61" w:rsidRDefault="00EB16CE" w:rsidP="00132D61">
            <w:pPr>
              <w:rPr>
                <w:shd w:val="clear" w:color="auto" w:fill="FFFFFF"/>
              </w:rPr>
            </w:pPr>
            <w:r w:rsidRPr="00132D61">
              <w:rPr>
                <w:shd w:val="clear" w:color="auto" w:fill="FFFFFF"/>
              </w:rPr>
              <w:t>4</w:t>
            </w:r>
          </w:p>
        </w:tc>
        <w:tc>
          <w:tcPr>
            <w:tcW w:w="1698" w:type="dxa"/>
          </w:tcPr>
          <w:p w14:paraId="0080E269" w14:textId="77777777" w:rsidR="00EB16CE" w:rsidRPr="00132D61" w:rsidRDefault="00EB16CE" w:rsidP="00132D61">
            <w:pPr>
              <w:rPr>
                <w:shd w:val="clear" w:color="auto" w:fill="FFFFFF"/>
              </w:rPr>
            </w:pPr>
            <w:r w:rsidRPr="00132D61">
              <w:rPr>
                <w:shd w:val="clear" w:color="auto" w:fill="FFFFFF"/>
              </w:rPr>
              <w:t>10</w:t>
            </w:r>
          </w:p>
        </w:tc>
      </w:tr>
      <w:tr w:rsidR="00EB16CE" w14:paraId="54CC85FC" w14:textId="77777777" w:rsidTr="00C10B27">
        <w:trPr>
          <w:trHeight w:val="275"/>
        </w:trPr>
        <w:tc>
          <w:tcPr>
            <w:tcW w:w="2838" w:type="dxa"/>
          </w:tcPr>
          <w:p w14:paraId="55076111" w14:textId="77777777" w:rsidR="00EB16CE" w:rsidRPr="00132D61" w:rsidRDefault="00EB16CE" w:rsidP="00132D61">
            <w:r w:rsidRPr="00132D61">
              <w:t>Hıstology And Embryology</w:t>
            </w:r>
          </w:p>
        </w:tc>
        <w:tc>
          <w:tcPr>
            <w:tcW w:w="1962" w:type="dxa"/>
          </w:tcPr>
          <w:p w14:paraId="1723A677" w14:textId="77777777" w:rsidR="00EB16CE" w:rsidRPr="00132D61" w:rsidRDefault="00EB16CE" w:rsidP="00132D61">
            <w:pPr>
              <w:rPr>
                <w:shd w:val="clear" w:color="auto" w:fill="FFFFFF"/>
              </w:rPr>
            </w:pPr>
            <w:r w:rsidRPr="00132D61">
              <w:rPr>
                <w:shd w:val="clear" w:color="auto" w:fill="FFFFFF"/>
              </w:rPr>
              <w:t>4</w:t>
            </w:r>
          </w:p>
        </w:tc>
        <w:tc>
          <w:tcPr>
            <w:tcW w:w="1698" w:type="dxa"/>
          </w:tcPr>
          <w:p w14:paraId="4DB5DC2D" w14:textId="77777777" w:rsidR="00EB16CE" w:rsidRPr="00132D61" w:rsidRDefault="00EB16CE" w:rsidP="00132D61">
            <w:pPr>
              <w:rPr>
                <w:shd w:val="clear" w:color="auto" w:fill="FFFFFF"/>
              </w:rPr>
            </w:pPr>
            <w:r w:rsidRPr="00132D61">
              <w:rPr>
                <w:shd w:val="clear" w:color="auto" w:fill="FFFFFF"/>
              </w:rPr>
              <w:t>10</w:t>
            </w:r>
          </w:p>
        </w:tc>
      </w:tr>
    </w:tbl>
    <w:p w14:paraId="5477FBDB" w14:textId="77777777" w:rsidR="00EB16CE" w:rsidRDefault="00EB16CE" w:rsidP="003D3818">
      <w:pPr>
        <w:spacing w:before="120" w:after="0"/>
        <w:jc w:val="both"/>
        <w:rPr>
          <w:rFonts w:ascii="Times New Roman" w:hAnsi="Times New Roman" w:cs="Times New Roman"/>
          <w:noProof/>
        </w:rPr>
      </w:pPr>
    </w:p>
    <w:p w14:paraId="447BB984" w14:textId="77777777" w:rsidR="003D3818" w:rsidRPr="003D3818" w:rsidRDefault="003D3818" w:rsidP="003D3818">
      <w:pPr>
        <w:spacing w:before="120" w:after="0"/>
        <w:jc w:val="both"/>
        <w:rPr>
          <w:rFonts w:ascii="Times New Roman" w:hAnsi="Times New Roman" w:cs="Times New Roman"/>
          <w:noProof/>
        </w:rPr>
      </w:pPr>
    </w:p>
    <w:p w14:paraId="1D240AB7" w14:textId="53E35D31" w:rsidR="00B16EE0" w:rsidRPr="00A903E9" w:rsidRDefault="00CF58C0" w:rsidP="00A903E9">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7EBC3E7C" w14:textId="77777777" w:rsidR="00247EEC" w:rsidRDefault="00247EEC" w:rsidP="00247EEC">
      <w:pPr>
        <w:autoSpaceDE w:val="0"/>
        <w:autoSpaceDN w:val="0"/>
        <w:adjustRightInd w:val="0"/>
        <w:spacing w:before="240" w:after="360"/>
        <w:jc w:val="both"/>
        <w:rPr>
          <w:rFonts w:ascii="Times New Roman" w:eastAsia="Times New Roman" w:hAnsi="Times New Roman" w:cs="Times New Roman"/>
          <w:b/>
          <w:noProof/>
          <w:lang w:val="en-US" w:eastAsia="tr-TR"/>
        </w:rPr>
      </w:pPr>
      <w:r w:rsidRPr="00A903E9">
        <w:rPr>
          <w:rFonts w:ascii="Times New Roman" w:eastAsia="Times New Roman" w:hAnsi="Times New Roman" w:cs="Times New Roman"/>
          <w:noProof/>
          <w:lang w:val="en-US" w:eastAsia="tr-TR"/>
        </w:rPr>
        <w:t>Our study was based on 13 dental specialty education entrance exams held in 2012-2021. In each exam, 4 questions were asked from the field of pathology, and a total of 52 pathology questions were included in the study.  Exam questions were obtained from the OSYM website (1).  The distribution of the questions according to the subjects and the distribution of the subjects according to the years were examined. Subject headings have been created with reference to the book "</w:t>
      </w:r>
      <w:r w:rsidRPr="00A903E9">
        <w:rPr>
          <w:rFonts w:ascii="Times New Roman" w:eastAsia="Times New Roman" w:hAnsi="Times New Roman" w:cs="Times New Roman"/>
          <w:i/>
          <w:noProof/>
          <w:lang w:val="en-US" w:eastAsia="tr-TR"/>
        </w:rPr>
        <w:t>Robbins and Cotran, Pathological Basis of Disease</w:t>
      </w:r>
      <w:r w:rsidRPr="00A903E9">
        <w:rPr>
          <w:rFonts w:ascii="Times New Roman" w:eastAsia="Times New Roman" w:hAnsi="Times New Roman" w:cs="Times New Roman"/>
          <w:noProof/>
          <w:lang w:val="en-US" w:eastAsia="tr-TR"/>
        </w:rPr>
        <w:t>"(2) and "</w:t>
      </w:r>
      <w:r w:rsidRPr="00A903E9">
        <w:rPr>
          <w:rFonts w:ascii="Times New Roman" w:eastAsia="Times New Roman" w:hAnsi="Times New Roman" w:cs="Times New Roman"/>
          <w:i/>
          <w:noProof/>
          <w:lang w:val="en-US" w:eastAsia="tr-TR"/>
        </w:rPr>
        <w:t>Oral Pathology, Clinic Pathologic Correlations</w:t>
      </w:r>
      <w:r w:rsidRPr="00A903E9">
        <w:rPr>
          <w:rFonts w:ascii="Times New Roman" w:eastAsia="Times New Roman" w:hAnsi="Times New Roman" w:cs="Times New Roman"/>
          <w:noProof/>
          <w:lang w:val="en-US" w:eastAsia="tr-TR"/>
        </w:rPr>
        <w:t>"(3), which is the main source book of pathology</w:t>
      </w:r>
      <w:r w:rsidRPr="00247EEC">
        <w:rPr>
          <w:rFonts w:ascii="Times New Roman" w:eastAsia="Times New Roman" w:hAnsi="Times New Roman" w:cs="Times New Roman"/>
          <w:b/>
          <w:noProof/>
          <w:lang w:val="en-US" w:eastAsia="tr-TR"/>
        </w:rPr>
        <w:t>.</w:t>
      </w:r>
    </w:p>
    <w:p w14:paraId="5BF325CD" w14:textId="16B604B3" w:rsidR="007B47CE" w:rsidRDefault="007B47CE" w:rsidP="00247EEC">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proofErr w:type="spellStart"/>
      <w:r w:rsidRPr="00A87B23">
        <w:rPr>
          <w:rFonts w:ascii="Times New Roman" w:hAnsi="Times New Roman" w:cs="Times New Roman"/>
          <w:b/>
        </w:rPr>
        <w:t>Results</w:t>
      </w:r>
      <w:proofErr w:type="spellEnd"/>
      <w:r w:rsidRPr="00A87B23">
        <w:rPr>
          <w:rFonts w:ascii="Times New Roman" w:hAnsi="Times New Roman" w:cs="Times New Roman"/>
          <w:b/>
        </w:rPr>
        <w:t xml:space="preserve"> </w:t>
      </w:r>
      <w:proofErr w:type="spellStart"/>
      <w:r w:rsidRPr="00A87B23">
        <w:rPr>
          <w:rFonts w:ascii="Times New Roman" w:hAnsi="Times New Roman" w:cs="Times New Roman"/>
          <w:b/>
        </w:rPr>
        <w:t>and</w:t>
      </w:r>
      <w:proofErr w:type="spellEnd"/>
      <w:r w:rsidRPr="00A87B23">
        <w:rPr>
          <w:rFonts w:ascii="Times New Roman" w:hAnsi="Times New Roman" w:cs="Times New Roman"/>
          <w:b/>
        </w:rPr>
        <w:t xml:space="preserve"> </w:t>
      </w:r>
      <w:proofErr w:type="spellStart"/>
      <w:r w:rsidR="0010259C">
        <w:rPr>
          <w:rFonts w:ascii="Times New Roman" w:hAnsi="Times New Roman" w:cs="Times New Roman"/>
          <w:b/>
        </w:rPr>
        <w:t>D</w:t>
      </w:r>
      <w:r w:rsidRPr="00A87B23">
        <w:rPr>
          <w:rFonts w:ascii="Times New Roman" w:hAnsi="Times New Roman" w:cs="Times New Roman"/>
          <w:b/>
        </w:rPr>
        <w:t>iscussion</w:t>
      </w:r>
      <w:proofErr w:type="spellEnd"/>
    </w:p>
    <w:p w14:paraId="71F01DD3" w14:textId="66F22AB4" w:rsidR="009A0736" w:rsidRPr="00A903E9" w:rsidRDefault="00247EEC" w:rsidP="00247EEC">
      <w:pPr>
        <w:shd w:val="clear" w:color="auto" w:fill="FFFFFF"/>
        <w:spacing w:after="0"/>
        <w:jc w:val="both"/>
        <w:rPr>
          <w:rFonts w:ascii="Times New Roman" w:hAnsi="Times New Roman" w:cs="Times New Roman"/>
          <w:lang w:val="en-US"/>
        </w:rPr>
      </w:pPr>
      <w:r w:rsidRPr="00A903E9">
        <w:rPr>
          <w:rFonts w:ascii="Times New Roman" w:hAnsi="Times New Roman" w:cs="Times New Roman"/>
          <w:lang w:val="en-US"/>
        </w:rPr>
        <w:t>When we look at the topics</w:t>
      </w:r>
      <w:r w:rsidR="00A640D6">
        <w:rPr>
          <w:rFonts w:ascii="Times New Roman" w:hAnsi="Times New Roman" w:cs="Times New Roman"/>
          <w:lang w:val="en-US"/>
        </w:rPr>
        <w:t xml:space="preserve"> of the questions in the exam (T</w:t>
      </w:r>
      <w:r w:rsidRPr="00A903E9">
        <w:rPr>
          <w:rFonts w:ascii="Times New Roman" w:hAnsi="Times New Roman" w:cs="Times New Roman"/>
          <w:lang w:val="en-US"/>
        </w:rPr>
        <w:t>able 2); 31 (59.6%) questions related to general pathology were asked, and the remaining 21 (40.4%) questions included oral pathology.</w:t>
      </w:r>
      <w:r w:rsidR="009A0736" w:rsidRPr="00A903E9">
        <w:rPr>
          <w:rFonts w:ascii="Times New Roman" w:hAnsi="Times New Roman" w:cs="Times New Roman"/>
          <w:lang w:val="en-US"/>
        </w:rPr>
        <w:t xml:space="preserve"> </w:t>
      </w:r>
      <w:r w:rsidRPr="00A903E9">
        <w:rPr>
          <w:rFonts w:ascii="Times New Roman" w:hAnsi="Times New Roman" w:cs="Times New Roman"/>
          <w:lang w:val="en-US"/>
        </w:rPr>
        <w:t>As a result of the study, most questions were asked about soft and bone tissue diseases and tumors in the jaw (n</w:t>
      </w:r>
      <w:proofErr w:type="gramStart"/>
      <w:r w:rsidRPr="00A903E9">
        <w:rPr>
          <w:rFonts w:ascii="Times New Roman" w:hAnsi="Times New Roman" w:cs="Times New Roman"/>
          <w:lang w:val="en-US"/>
        </w:rPr>
        <w:t>:13</w:t>
      </w:r>
      <w:proofErr w:type="gramEnd"/>
      <w:r w:rsidRPr="00A903E9">
        <w:rPr>
          <w:rFonts w:ascii="Times New Roman" w:hAnsi="Times New Roman" w:cs="Times New Roman"/>
          <w:lang w:val="en-US"/>
        </w:rPr>
        <w:t>, 25%) from oral pathology.</w:t>
      </w:r>
      <w:r w:rsidR="009A0736" w:rsidRPr="00A903E9">
        <w:rPr>
          <w:rFonts w:ascii="Times New Roman" w:hAnsi="Times New Roman" w:cs="Times New Roman"/>
          <w:lang w:val="en-US"/>
        </w:rPr>
        <w:t xml:space="preserve"> </w:t>
      </w:r>
      <w:r w:rsidRPr="00A903E9">
        <w:rPr>
          <w:rFonts w:ascii="Times New Roman" w:hAnsi="Times New Roman" w:cs="Times New Roman"/>
          <w:lang w:val="en-US"/>
        </w:rPr>
        <w:t xml:space="preserve"> Oral mucosal lesions (n</w:t>
      </w:r>
      <w:proofErr w:type="gramStart"/>
      <w:r w:rsidRPr="00A903E9">
        <w:rPr>
          <w:rFonts w:ascii="Times New Roman" w:hAnsi="Times New Roman" w:cs="Times New Roman"/>
          <w:lang w:val="en-US"/>
        </w:rPr>
        <w:t>:7</w:t>
      </w:r>
      <w:proofErr w:type="gramEnd"/>
      <w:r w:rsidRPr="00A903E9">
        <w:rPr>
          <w:rFonts w:ascii="Times New Roman" w:hAnsi="Times New Roman" w:cs="Times New Roman"/>
          <w:lang w:val="en-US"/>
        </w:rPr>
        <w:t>, 13.4%) are the seco</w:t>
      </w:r>
      <w:r w:rsidR="009A0736" w:rsidRPr="00A903E9">
        <w:rPr>
          <w:rFonts w:ascii="Times New Roman" w:hAnsi="Times New Roman" w:cs="Times New Roman"/>
          <w:lang w:val="en-US"/>
        </w:rPr>
        <w:t xml:space="preserve">nd most frequently asked issue. </w:t>
      </w:r>
      <w:r w:rsidRPr="00A903E9">
        <w:rPr>
          <w:rFonts w:ascii="Times New Roman" w:hAnsi="Times New Roman" w:cs="Times New Roman"/>
          <w:lang w:val="en-US"/>
        </w:rPr>
        <w:t>The least question is about salivary gland tumors (n</w:t>
      </w:r>
      <w:proofErr w:type="gramStart"/>
      <w:r w:rsidRPr="00A903E9">
        <w:rPr>
          <w:rFonts w:ascii="Times New Roman" w:hAnsi="Times New Roman" w:cs="Times New Roman"/>
          <w:lang w:val="en-US"/>
        </w:rPr>
        <w:t>:1</w:t>
      </w:r>
      <w:proofErr w:type="gramEnd"/>
      <w:r w:rsidRPr="00A903E9">
        <w:rPr>
          <w:rFonts w:ascii="Times New Roman" w:hAnsi="Times New Roman" w:cs="Times New Roman"/>
          <w:lang w:val="en-US"/>
        </w:rPr>
        <w:t>, 1.9%).</w:t>
      </w:r>
      <w:r w:rsidR="009A0736" w:rsidRPr="00A903E9">
        <w:rPr>
          <w:rFonts w:ascii="Times New Roman" w:hAnsi="Times New Roman" w:cs="Times New Roman"/>
          <w:lang w:val="en-US"/>
        </w:rPr>
        <w:t xml:space="preserve"> </w:t>
      </w:r>
    </w:p>
    <w:p w14:paraId="4F54824F" w14:textId="420C7B09" w:rsidR="00247EEC" w:rsidRPr="00A903E9" w:rsidRDefault="0021791F" w:rsidP="00247EEC">
      <w:pPr>
        <w:shd w:val="clear" w:color="auto" w:fill="FFFFFF"/>
        <w:spacing w:after="0"/>
        <w:jc w:val="both"/>
        <w:rPr>
          <w:rFonts w:ascii="Times New Roman" w:hAnsi="Times New Roman" w:cs="Times New Roman"/>
          <w:lang w:val="en-US"/>
        </w:rPr>
      </w:pPr>
      <w:r>
        <w:rPr>
          <w:rFonts w:ascii="Times New Roman" w:hAnsi="Times New Roman" w:cs="Times New Roman"/>
          <w:lang w:val="en-US"/>
        </w:rPr>
        <w:t>A</w:t>
      </w:r>
      <w:r w:rsidRPr="00A903E9">
        <w:rPr>
          <w:rFonts w:ascii="Times New Roman" w:hAnsi="Times New Roman" w:cs="Times New Roman"/>
          <w:lang w:val="en-US"/>
        </w:rPr>
        <w:t>cu</w:t>
      </w:r>
      <w:r>
        <w:rPr>
          <w:rFonts w:ascii="Times New Roman" w:hAnsi="Times New Roman" w:cs="Times New Roman"/>
          <w:lang w:val="en-US"/>
        </w:rPr>
        <w:t>te and chronic inflammation (n</w:t>
      </w:r>
      <w:proofErr w:type="gramStart"/>
      <w:r>
        <w:rPr>
          <w:rFonts w:ascii="Times New Roman" w:hAnsi="Times New Roman" w:cs="Times New Roman"/>
          <w:lang w:val="en-US"/>
        </w:rPr>
        <w:t>:8</w:t>
      </w:r>
      <w:proofErr w:type="gramEnd"/>
      <w:r>
        <w:rPr>
          <w:rFonts w:ascii="Times New Roman" w:hAnsi="Times New Roman" w:cs="Times New Roman"/>
          <w:lang w:val="en-US"/>
        </w:rPr>
        <w:t>, 15.3%)</w:t>
      </w:r>
      <w:r w:rsidR="00247EEC" w:rsidRPr="00A903E9">
        <w:rPr>
          <w:rFonts w:ascii="Times New Roman" w:hAnsi="Times New Roman" w:cs="Times New Roman"/>
          <w:lang w:val="en-US"/>
        </w:rPr>
        <w:t xml:space="preserve"> are the most frequently asked subjects from general pathology, and cell adaptation - cell injury and cell death (n:7 13.6%),</w:t>
      </w:r>
      <w:r w:rsidRPr="0021791F">
        <w:rPr>
          <w:rFonts w:ascii="Times New Roman" w:hAnsi="Times New Roman" w:cs="Times New Roman"/>
          <w:lang w:val="en-US"/>
        </w:rPr>
        <w:t xml:space="preserve"> </w:t>
      </w:r>
      <w:r>
        <w:rPr>
          <w:rFonts w:ascii="Times New Roman" w:hAnsi="Times New Roman" w:cs="Times New Roman"/>
          <w:lang w:val="en-US"/>
        </w:rPr>
        <w:t>i</w:t>
      </w:r>
      <w:r w:rsidRPr="00A903E9">
        <w:rPr>
          <w:rFonts w:ascii="Times New Roman" w:hAnsi="Times New Roman" w:cs="Times New Roman"/>
          <w:lang w:val="en-US"/>
        </w:rPr>
        <w:t>mmu</w:t>
      </w:r>
      <w:r>
        <w:rPr>
          <w:rFonts w:ascii="Times New Roman" w:hAnsi="Times New Roman" w:cs="Times New Roman"/>
          <w:lang w:val="en-US"/>
        </w:rPr>
        <w:t>ne system and its diseases (n:6, 11.5</w:t>
      </w:r>
      <w:r w:rsidRPr="00A903E9">
        <w:rPr>
          <w:rFonts w:ascii="Times New Roman" w:hAnsi="Times New Roman" w:cs="Times New Roman"/>
          <w:lang w:val="en-US"/>
        </w:rPr>
        <w:t xml:space="preserve">%) </w:t>
      </w:r>
      <w:r w:rsidR="00247EEC" w:rsidRPr="00A903E9">
        <w:rPr>
          <w:rFonts w:ascii="Times New Roman" w:hAnsi="Times New Roman" w:cs="Times New Roman"/>
          <w:lang w:val="en-US"/>
        </w:rPr>
        <w:t xml:space="preserve"> </w:t>
      </w:r>
      <w:r>
        <w:rPr>
          <w:rFonts w:ascii="Times New Roman" w:hAnsi="Times New Roman" w:cs="Times New Roman"/>
          <w:lang w:val="en-US"/>
        </w:rPr>
        <w:t>, infections (n:4, 7.7</w:t>
      </w:r>
      <w:r w:rsidR="00247EEC" w:rsidRPr="00A903E9">
        <w:rPr>
          <w:rFonts w:ascii="Times New Roman" w:hAnsi="Times New Roman" w:cs="Times New Roman"/>
          <w:lang w:val="en-US"/>
        </w:rPr>
        <w:t xml:space="preserve">%) and </w:t>
      </w:r>
      <w:proofErr w:type="spellStart"/>
      <w:r w:rsidR="00247EEC" w:rsidRPr="00A903E9">
        <w:rPr>
          <w:rFonts w:ascii="Times New Roman" w:hAnsi="Times New Roman" w:cs="Times New Roman"/>
          <w:lang w:val="en-US"/>
        </w:rPr>
        <w:t>neoplasia</w:t>
      </w:r>
      <w:proofErr w:type="spellEnd"/>
      <w:r w:rsidR="00247EEC" w:rsidRPr="00A903E9">
        <w:rPr>
          <w:rFonts w:ascii="Times New Roman" w:hAnsi="Times New Roman" w:cs="Times New Roman"/>
          <w:lang w:val="en-US"/>
        </w:rPr>
        <w:t xml:space="preserve"> (n:3, 5.7%). The least questions were asked about wound healing (n</w:t>
      </w:r>
      <w:proofErr w:type="gramStart"/>
      <w:r w:rsidR="00247EEC" w:rsidRPr="00A903E9">
        <w:rPr>
          <w:rFonts w:ascii="Times New Roman" w:hAnsi="Times New Roman" w:cs="Times New Roman"/>
          <w:lang w:val="en-US"/>
        </w:rPr>
        <w:t>:2</w:t>
      </w:r>
      <w:proofErr w:type="gramEnd"/>
      <w:r w:rsidR="00247EEC" w:rsidRPr="00A903E9">
        <w:rPr>
          <w:rFonts w:ascii="Times New Roman" w:hAnsi="Times New Roman" w:cs="Times New Roman"/>
          <w:lang w:val="en-US"/>
        </w:rPr>
        <w:t>, 3.8%) and hemodynamic disorders and thromboembolic diseases (n:1, 1.9%).</w:t>
      </w:r>
    </w:p>
    <w:p w14:paraId="4B00259C" w14:textId="77777777" w:rsidR="00247EEC" w:rsidRPr="00A903E9" w:rsidRDefault="00247EEC" w:rsidP="00247EEC">
      <w:pPr>
        <w:shd w:val="clear" w:color="auto" w:fill="FFFFFF"/>
        <w:spacing w:after="0"/>
        <w:jc w:val="both"/>
        <w:rPr>
          <w:rFonts w:ascii="Times New Roman" w:hAnsi="Times New Roman" w:cs="Times New Roman"/>
          <w:lang w:val="en-US"/>
        </w:rPr>
      </w:pPr>
    </w:p>
    <w:p w14:paraId="749AEC7F" w14:textId="22BA5974" w:rsidR="00247EEC" w:rsidRPr="00A903E9" w:rsidRDefault="00247EEC" w:rsidP="00247EEC">
      <w:pPr>
        <w:shd w:val="clear" w:color="auto" w:fill="FFFFFF"/>
        <w:spacing w:after="0"/>
        <w:jc w:val="both"/>
        <w:rPr>
          <w:rFonts w:ascii="Times New Roman" w:hAnsi="Times New Roman" w:cs="Times New Roman"/>
          <w:lang w:val="en-US"/>
        </w:rPr>
      </w:pPr>
      <w:r w:rsidRPr="00A903E9">
        <w:rPr>
          <w:rFonts w:ascii="Times New Roman" w:hAnsi="Times New Roman" w:cs="Times New Roman"/>
          <w:lang w:val="en-US"/>
        </w:rPr>
        <w:t xml:space="preserve">No questions asked during all exams (2012-2021), from general pathology to environmental and nutrition-related diseases, </w:t>
      </w:r>
      <w:r w:rsidR="009A0736" w:rsidRPr="00A903E9">
        <w:rPr>
          <w:rFonts w:ascii="Times New Roman" w:hAnsi="Times New Roman" w:cs="Times New Roman"/>
          <w:lang w:val="en-US"/>
        </w:rPr>
        <w:t>from oral pathology to</w:t>
      </w:r>
      <w:r w:rsidRPr="00A903E9">
        <w:rPr>
          <w:rFonts w:ascii="Times New Roman" w:hAnsi="Times New Roman" w:cs="Times New Roman"/>
          <w:lang w:val="en-US"/>
        </w:rPr>
        <w:t xml:space="preserve"> red lesions of the mucosa and lymphoid lesions.</w:t>
      </w:r>
    </w:p>
    <w:p w14:paraId="62067F98" w14:textId="77777777" w:rsidR="009A0736" w:rsidRPr="00A903E9" w:rsidRDefault="009A0736" w:rsidP="00247EEC">
      <w:pPr>
        <w:shd w:val="clear" w:color="auto" w:fill="FFFFFF"/>
        <w:spacing w:after="0"/>
        <w:jc w:val="both"/>
        <w:rPr>
          <w:rFonts w:ascii="Times New Roman" w:hAnsi="Times New Roman" w:cs="Times New Roman"/>
          <w:lang w:val="en-US"/>
        </w:rPr>
      </w:pPr>
    </w:p>
    <w:p w14:paraId="41494555" w14:textId="5167FE22" w:rsidR="002021BC" w:rsidRPr="002021BC" w:rsidRDefault="002021BC" w:rsidP="002021BC">
      <w:pPr>
        <w:shd w:val="clear" w:color="auto" w:fill="FFFFFF"/>
        <w:spacing w:after="0"/>
        <w:jc w:val="both"/>
        <w:rPr>
          <w:rFonts w:ascii="Times New Roman" w:hAnsi="Times New Roman" w:cs="Times New Roman"/>
          <w:lang w:val="en-US"/>
        </w:rPr>
      </w:pPr>
      <w:r w:rsidRPr="002021BC">
        <w:rPr>
          <w:rFonts w:ascii="Times New Roman" w:hAnsi="Times New Roman" w:cs="Times New Roman"/>
          <w:lang w:val="en-US"/>
        </w:rPr>
        <w:t>In general, 2 of the 4 questions belong to general pathology, while 2 o</w:t>
      </w:r>
      <w:r w:rsidR="008F3F17">
        <w:rPr>
          <w:rFonts w:ascii="Times New Roman" w:hAnsi="Times New Roman" w:cs="Times New Roman"/>
          <w:lang w:val="en-US"/>
        </w:rPr>
        <w:t>f them include oral pathology. I</w:t>
      </w:r>
      <w:r w:rsidRPr="002021BC">
        <w:rPr>
          <w:rFonts w:ascii="Times New Roman" w:hAnsi="Times New Roman" w:cs="Times New Roman"/>
          <w:lang w:val="en-US"/>
        </w:rPr>
        <w:t>t was not possible to separate some questions as general or oral pathology.</w:t>
      </w:r>
    </w:p>
    <w:p w14:paraId="32F5A745" w14:textId="77777777" w:rsidR="002021BC" w:rsidRPr="002021BC" w:rsidRDefault="002021BC" w:rsidP="002021BC">
      <w:pPr>
        <w:shd w:val="clear" w:color="auto" w:fill="FFFFFF"/>
        <w:spacing w:after="0"/>
        <w:jc w:val="both"/>
        <w:rPr>
          <w:rFonts w:ascii="Times New Roman" w:hAnsi="Times New Roman" w:cs="Times New Roman"/>
          <w:lang w:val="en-US"/>
        </w:rPr>
      </w:pPr>
      <w:r w:rsidRPr="002021BC">
        <w:rPr>
          <w:rFonts w:ascii="Times New Roman" w:hAnsi="Times New Roman" w:cs="Times New Roman"/>
          <w:lang w:val="en-US"/>
        </w:rPr>
        <w:t xml:space="preserve">It was determined that at least 1 question was asked from bone-soft tissue diseases and tumors in each exam. </w:t>
      </w:r>
    </w:p>
    <w:p w14:paraId="151ED04B" w14:textId="2D7EC29A" w:rsidR="002021BC" w:rsidRPr="002021BC" w:rsidRDefault="002021BC" w:rsidP="002021BC">
      <w:pPr>
        <w:shd w:val="clear" w:color="auto" w:fill="FFFFFF"/>
        <w:spacing w:after="0"/>
        <w:jc w:val="both"/>
        <w:rPr>
          <w:rFonts w:ascii="Times New Roman" w:hAnsi="Times New Roman" w:cs="Times New Roman"/>
          <w:lang w:val="en-US"/>
        </w:rPr>
      </w:pPr>
      <w:r w:rsidRPr="002021BC">
        <w:rPr>
          <w:rFonts w:ascii="Times New Roman" w:hAnsi="Times New Roman" w:cs="Times New Roman"/>
          <w:lang w:val="en-US"/>
        </w:rPr>
        <w:t>Squamous cell carcinoma and its developmental stages (n</w:t>
      </w:r>
      <w:proofErr w:type="gramStart"/>
      <w:r w:rsidRPr="002021BC">
        <w:rPr>
          <w:rFonts w:ascii="Times New Roman" w:hAnsi="Times New Roman" w:cs="Times New Roman"/>
          <w:lang w:val="en-US"/>
        </w:rPr>
        <w:t>:5</w:t>
      </w:r>
      <w:proofErr w:type="gramEnd"/>
      <w:r w:rsidRPr="002021BC">
        <w:rPr>
          <w:rFonts w:ascii="Times New Roman" w:hAnsi="Times New Roman" w:cs="Times New Roman"/>
          <w:lang w:val="en-US"/>
        </w:rPr>
        <w:t>, 9.6%) are among the tumor types that are frequently asked about both oral pathology and general pathology. Pemphigus disease was asked twice as (2012-1</w:t>
      </w:r>
      <w:proofErr w:type="gramStart"/>
      <w:r w:rsidRPr="002021BC">
        <w:rPr>
          <w:rFonts w:ascii="Times New Roman" w:hAnsi="Times New Roman" w:cs="Times New Roman"/>
          <w:lang w:val="en-US"/>
        </w:rPr>
        <w:t>,2019</w:t>
      </w:r>
      <w:proofErr w:type="gramEnd"/>
      <w:r w:rsidRPr="002021BC">
        <w:rPr>
          <w:rFonts w:ascii="Times New Roman" w:hAnsi="Times New Roman" w:cs="Times New Roman"/>
          <w:lang w:val="en-US"/>
        </w:rPr>
        <w:t>) a question as the subject of both oral mucosal lesions and immune system diseases</w:t>
      </w:r>
      <w:r w:rsidR="00391BC4">
        <w:rPr>
          <w:rFonts w:ascii="Times New Roman" w:hAnsi="Times New Roman" w:cs="Times New Roman"/>
          <w:lang w:val="en-US"/>
        </w:rPr>
        <w:t>(2,3)</w:t>
      </w:r>
      <w:r w:rsidRPr="002021BC">
        <w:rPr>
          <w:rFonts w:ascii="Times New Roman" w:hAnsi="Times New Roman" w:cs="Times New Roman"/>
          <w:lang w:val="en-US"/>
        </w:rPr>
        <w:t>. Immune system diseases and neoplasms have been questioned in both general pathology and oral mucosal lesions.</w:t>
      </w:r>
    </w:p>
    <w:p w14:paraId="5A2998FF" w14:textId="5F4A560C" w:rsidR="002021BC" w:rsidRPr="002021BC" w:rsidRDefault="002021BC" w:rsidP="002021BC">
      <w:pPr>
        <w:shd w:val="clear" w:color="auto" w:fill="FFFFFF"/>
        <w:spacing w:after="0"/>
        <w:jc w:val="both"/>
        <w:rPr>
          <w:rFonts w:ascii="Times New Roman" w:hAnsi="Times New Roman" w:cs="Times New Roman"/>
          <w:lang w:val="en-US"/>
        </w:rPr>
      </w:pPr>
      <w:r w:rsidRPr="002021BC">
        <w:rPr>
          <w:rFonts w:ascii="Times New Roman" w:hAnsi="Times New Roman" w:cs="Times New Roman"/>
          <w:lang w:val="en-US"/>
        </w:rPr>
        <w:t>However, some questions may contain common areas for both pathologies and other basic sciences such as microbiology and histology</w:t>
      </w:r>
      <w:r w:rsidR="00391BC4">
        <w:rPr>
          <w:rFonts w:ascii="Times New Roman" w:hAnsi="Times New Roman" w:cs="Times New Roman"/>
          <w:lang w:val="en-US"/>
        </w:rPr>
        <w:t xml:space="preserve"> (2)</w:t>
      </w:r>
      <w:r w:rsidRPr="002021BC">
        <w:rPr>
          <w:rFonts w:ascii="Times New Roman" w:hAnsi="Times New Roman" w:cs="Times New Roman"/>
          <w:lang w:val="en-US"/>
        </w:rPr>
        <w:t>. Infectious diseases-bacteria, viruses, fungal and immune system are also explained in the branch of microbiology</w:t>
      </w:r>
      <w:r w:rsidR="00391BC4">
        <w:rPr>
          <w:rFonts w:ascii="Times New Roman" w:hAnsi="Times New Roman" w:cs="Times New Roman"/>
          <w:lang w:val="en-US"/>
        </w:rPr>
        <w:t xml:space="preserve"> (4)</w:t>
      </w:r>
      <w:r w:rsidRPr="002021BC">
        <w:rPr>
          <w:rFonts w:ascii="Times New Roman" w:hAnsi="Times New Roman" w:cs="Times New Roman"/>
          <w:lang w:val="en-US"/>
        </w:rPr>
        <w:t>.  Among the infectious diseases (n</w:t>
      </w:r>
      <w:proofErr w:type="gramStart"/>
      <w:r w:rsidRPr="002021BC">
        <w:rPr>
          <w:rFonts w:ascii="Times New Roman" w:hAnsi="Times New Roman" w:cs="Times New Roman"/>
          <w:lang w:val="en-US"/>
        </w:rPr>
        <w:t>:4</w:t>
      </w:r>
      <w:proofErr w:type="gramEnd"/>
      <w:r w:rsidRPr="002021BC">
        <w:rPr>
          <w:rFonts w:ascii="Times New Roman" w:hAnsi="Times New Roman" w:cs="Times New Roman"/>
          <w:lang w:val="en-US"/>
        </w:rPr>
        <w:t xml:space="preserve">, 7.6%), HPV types and their mechanisms of action in </w:t>
      </w:r>
      <w:proofErr w:type="spellStart"/>
      <w:r w:rsidRPr="002021BC">
        <w:rPr>
          <w:rFonts w:ascii="Times New Roman" w:hAnsi="Times New Roman" w:cs="Times New Roman"/>
          <w:lang w:val="en-US"/>
        </w:rPr>
        <w:t>neoplasia</w:t>
      </w:r>
      <w:proofErr w:type="spellEnd"/>
      <w:r w:rsidRPr="002021BC">
        <w:rPr>
          <w:rFonts w:ascii="Times New Roman" w:hAnsi="Times New Roman" w:cs="Times New Roman"/>
          <w:lang w:val="en-US"/>
        </w:rPr>
        <w:t xml:space="preserve"> were mostly asked.</w:t>
      </w:r>
    </w:p>
    <w:p w14:paraId="08DF60FB" w14:textId="77777777" w:rsidR="002021BC" w:rsidRPr="002021BC" w:rsidRDefault="002021BC" w:rsidP="002021BC">
      <w:pPr>
        <w:shd w:val="clear" w:color="auto" w:fill="FFFFFF"/>
        <w:spacing w:after="0"/>
        <w:jc w:val="both"/>
        <w:rPr>
          <w:rFonts w:ascii="Times New Roman" w:hAnsi="Times New Roman" w:cs="Times New Roman"/>
          <w:lang w:val="en-US"/>
        </w:rPr>
      </w:pPr>
      <w:r w:rsidRPr="002021BC">
        <w:rPr>
          <w:rFonts w:ascii="Times New Roman" w:hAnsi="Times New Roman" w:cs="Times New Roman"/>
          <w:lang w:val="en-US"/>
        </w:rPr>
        <w:lastRenderedPageBreak/>
        <w:t xml:space="preserve">In 11 of the questions, clinical and radiological information accompanied the pathology information. </w:t>
      </w:r>
    </w:p>
    <w:p w14:paraId="27FEEA71" w14:textId="506F376C" w:rsidR="00A903E9" w:rsidRDefault="002021BC" w:rsidP="002021BC">
      <w:pPr>
        <w:shd w:val="clear" w:color="auto" w:fill="FFFFFF"/>
        <w:spacing w:after="0"/>
        <w:jc w:val="both"/>
        <w:rPr>
          <w:rFonts w:ascii="Times New Roman" w:hAnsi="Times New Roman"/>
          <w:sz w:val="20"/>
          <w:szCs w:val="20"/>
          <w:lang w:val="en-GB"/>
        </w:rPr>
      </w:pPr>
      <w:r w:rsidRPr="002021BC">
        <w:rPr>
          <w:rFonts w:ascii="Times New Roman" w:hAnsi="Times New Roman" w:cs="Times New Roman"/>
          <w:lang w:val="en-US"/>
        </w:rPr>
        <w:t>Basic sciences and clinical sciences together interpretation is very important to pathology. Clinically informed questions are the exam dates</w:t>
      </w:r>
      <w:r w:rsidR="00F5551F">
        <w:rPr>
          <w:rFonts w:ascii="Times New Roman" w:hAnsi="Times New Roman" w:cs="Times New Roman"/>
          <w:lang w:val="en-US"/>
        </w:rPr>
        <w:t xml:space="preserve"> in Table 2, written in font bold</w:t>
      </w:r>
      <w:r w:rsidRPr="002021BC">
        <w:rPr>
          <w:rFonts w:ascii="Times New Roman" w:hAnsi="Times New Roman" w:cs="Times New Roman"/>
          <w:lang w:val="en-US"/>
        </w:rPr>
        <w:t>.</w:t>
      </w:r>
    </w:p>
    <w:p w14:paraId="0362C6F4" w14:textId="77777777" w:rsidR="00A640D6" w:rsidRDefault="00A640D6" w:rsidP="00247EEC">
      <w:pPr>
        <w:shd w:val="clear" w:color="auto" w:fill="FFFFFF"/>
        <w:spacing w:after="0"/>
        <w:jc w:val="both"/>
        <w:rPr>
          <w:rFonts w:ascii="Times New Roman" w:hAnsi="Times New Roman"/>
          <w:sz w:val="20"/>
          <w:szCs w:val="20"/>
          <w:lang w:val="en-GB"/>
        </w:rPr>
      </w:pPr>
    </w:p>
    <w:p w14:paraId="5A845616" w14:textId="78AED7A9" w:rsidR="001B1186" w:rsidRDefault="001B1186" w:rsidP="007B47CE">
      <w:pPr>
        <w:shd w:val="clear" w:color="auto" w:fill="FFFFFF"/>
        <w:spacing w:after="0"/>
        <w:jc w:val="both"/>
        <w:rPr>
          <w:rFonts w:ascii="Times New Roman" w:hAnsi="Times New Roman" w:cs="Times New Roman"/>
          <w:b/>
          <w:color w:val="FF0000"/>
          <w:sz w:val="20"/>
          <w:szCs w:val="20"/>
        </w:rPr>
      </w:pPr>
      <w:proofErr w:type="gramStart"/>
      <w:r w:rsidRPr="00B8440E">
        <w:rPr>
          <w:rFonts w:ascii="Times New Roman" w:hAnsi="Times New Roman" w:cs="Times New Roman"/>
          <w:b/>
          <w:sz w:val="20"/>
          <w:szCs w:val="20"/>
          <w:lang w:val="en-GB"/>
        </w:rPr>
        <w:t xml:space="preserve">Table </w:t>
      </w:r>
      <w:r w:rsidR="00180B54">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proofErr w:type="gramEnd"/>
      <w:r w:rsidRPr="00B8440E">
        <w:rPr>
          <w:rFonts w:ascii="Times New Roman" w:hAnsi="Times New Roman" w:cs="Times New Roman"/>
          <w:sz w:val="20"/>
          <w:szCs w:val="20"/>
          <w:lang w:val="en-GB"/>
        </w:rPr>
        <w:t xml:space="preserve"> </w:t>
      </w:r>
      <w:r w:rsidR="00AF7254" w:rsidRPr="00AF7254">
        <w:rPr>
          <w:rFonts w:ascii="Times New Roman" w:hAnsi="Times New Roman" w:cs="Times New Roman"/>
          <w:sz w:val="20"/>
          <w:szCs w:val="20"/>
          <w:lang w:val="en-GB"/>
        </w:rPr>
        <w:t>Distribution of subjects by years</w:t>
      </w:r>
    </w:p>
    <w:p w14:paraId="61C9F45F" w14:textId="77777777" w:rsidR="00AF7254" w:rsidRDefault="00AF7254" w:rsidP="007B47CE">
      <w:pPr>
        <w:shd w:val="clear" w:color="auto" w:fill="FFFFFF"/>
        <w:spacing w:after="0"/>
        <w:jc w:val="both"/>
        <w:rPr>
          <w:rFonts w:ascii="Times New Roman" w:hAnsi="Times New Roman" w:cs="Times New Roman"/>
          <w:b/>
          <w:color w:val="FF0000"/>
          <w:sz w:val="20"/>
          <w:szCs w:val="20"/>
        </w:rPr>
      </w:pPr>
    </w:p>
    <w:tbl>
      <w:tblPr>
        <w:tblStyle w:val="Mdeck5tablebodythreelines"/>
        <w:tblW w:w="9925" w:type="dxa"/>
        <w:tblBorders>
          <w:top w:val="single" w:sz="8" w:space="0" w:color="auto"/>
          <w:left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8"/>
        <w:gridCol w:w="5397"/>
      </w:tblGrid>
      <w:tr w:rsidR="00283396" w:rsidRPr="00283396" w14:paraId="29619C20" w14:textId="77777777" w:rsidTr="002F215D">
        <w:trPr>
          <w:cnfStyle w:val="100000000000" w:firstRow="1" w:lastRow="0" w:firstColumn="0" w:lastColumn="0" w:oddVBand="0" w:evenVBand="0" w:oddHBand="0" w:evenHBand="0" w:firstRowFirstColumn="0" w:firstRowLastColumn="0" w:lastRowFirstColumn="0" w:lastRowLastColumn="0"/>
          <w:trHeight w:val="255"/>
        </w:trPr>
        <w:tc>
          <w:tcPr>
            <w:tcW w:w="4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F4C568" w14:textId="1E6750A5" w:rsidR="00AF7254" w:rsidRPr="00C10B27" w:rsidRDefault="00C10B27" w:rsidP="00C10B27">
            <w:pPr>
              <w:shd w:val="clear" w:color="auto" w:fill="FFFFFF"/>
              <w:rPr>
                <w:b/>
                <w:sz w:val="20"/>
              </w:rPr>
            </w:pPr>
            <w:r w:rsidRPr="00C10B27">
              <w:rPr>
                <w:b/>
                <w:sz w:val="20"/>
                <w:lang w:val="en-GB"/>
              </w:rPr>
              <w:t>SUBJECTS</w:t>
            </w:r>
          </w:p>
        </w:tc>
        <w:tc>
          <w:tcPr>
            <w:tcW w:w="5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60604" w14:textId="77777777" w:rsidR="00AF7254" w:rsidRPr="00283396" w:rsidRDefault="00AF7254" w:rsidP="00283396">
            <w:pPr>
              <w:shd w:val="clear" w:color="auto" w:fill="FFFFFF"/>
              <w:rPr>
                <w:b/>
                <w:sz w:val="20"/>
              </w:rPr>
            </w:pPr>
            <w:r w:rsidRPr="00283396">
              <w:rPr>
                <w:b/>
                <w:sz w:val="20"/>
              </w:rPr>
              <w:t>Years of questions asked</w:t>
            </w:r>
          </w:p>
        </w:tc>
      </w:tr>
      <w:tr w:rsidR="00283396" w:rsidRPr="00283396" w14:paraId="7C575C12" w14:textId="77777777" w:rsidTr="002F215D">
        <w:trPr>
          <w:trHeight w:val="255"/>
        </w:trPr>
        <w:tc>
          <w:tcPr>
            <w:tcW w:w="4528" w:type="dxa"/>
          </w:tcPr>
          <w:p w14:paraId="20AF34D8" w14:textId="59DAC86B" w:rsidR="00AF7254" w:rsidRPr="00283396" w:rsidRDefault="00AF7254" w:rsidP="00283396">
            <w:pPr>
              <w:shd w:val="clear" w:color="auto" w:fill="FFFFFF"/>
              <w:rPr>
                <w:b/>
              </w:rPr>
            </w:pPr>
            <w:r w:rsidRPr="00283396">
              <w:rPr>
                <w:b/>
              </w:rPr>
              <w:t>General Pathology</w:t>
            </w:r>
          </w:p>
        </w:tc>
        <w:tc>
          <w:tcPr>
            <w:tcW w:w="5397" w:type="dxa"/>
          </w:tcPr>
          <w:p w14:paraId="7C8B054D" w14:textId="77777777" w:rsidR="00AF7254" w:rsidRPr="00283396" w:rsidRDefault="00AF7254" w:rsidP="00AF7254">
            <w:pPr>
              <w:shd w:val="clear" w:color="auto" w:fill="FFFFFF"/>
              <w:jc w:val="both"/>
            </w:pPr>
          </w:p>
        </w:tc>
      </w:tr>
      <w:tr w:rsidR="00283396" w:rsidRPr="00283396" w14:paraId="5B1137AC" w14:textId="77777777" w:rsidTr="002F215D">
        <w:trPr>
          <w:trHeight w:val="570"/>
        </w:trPr>
        <w:tc>
          <w:tcPr>
            <w:tcW w:w="4528" w:type="dxa"/>
          </w:tcPr>
          <w:p w14:paraId="3E741D8B" w14:textId="77777777" w:rsidR="00AF7254" w:rsidRPr="00283396" w:rsidRDefault="00AF7254" w:rsidP="00AF7254">
            <w:pPr>
              <w:shd w:val="clear" w:color="auto" w:fill="FFFFFF"/>
              <w:jc w:val="both"/>
            </w:pPr>
            <w:r w:rsidRPr="00283396">
              <w:t>Cellular Adaptation, Cell Injury, and Cell Death</w:t>
            </w:r>
          </w:p>
        </w:tc>
        <w:tc>
          <w:tcPr>
            <w:tcW w:w="5397" w:type="dxa"/>
          </w:tcPr>
          <w:p w14:paraId="079E32D8" w14:textId="5A2C7ED6" w:rsidR="00AF7254" w:rsidRPr="00283396" w:rsidRDefault="00AF7254" w:rsidP="00283396">
            <w:pPr>
              <w:shd w:val="clear" w:color="auto" w:fill="FFFFFF"/>
            </w:pPr>
            <w:r w:rsidRPr="00283396">
              <w:t>2012-2</w:t>
            </w:r>
            <w:r w:rsidR="00283396">
              <w:t>*</w:t>
            </w:r>
            <w:r w:rsidR="00283396" w:rsidRPr="00283396">
              <w:t>*</w:t>
            </w:r>
            <w:r w:rsidRPr="00283396">
              <w:t xml:space="preserve">,2014-2,2015, 2016,2017, </w:t>
            </w:r>
            <w:r w:rsidRPr="0093030D">
              <w:rPr>
                <w:b/>
              </w:rPr>
              <w:t>2018</w:t>
            </w:r>
            <w:r w:rsidRPr="00283396">
              <w:t>,2021</w:t>
            </w:r>
          </w:p>
        </w:tc>
      </w:tr>
      <w:tr w:rsidR="00283396" w:rsidRPr="00283396" w14:paraId="18D09BC6" w14:textId="77777777" w:rsidTr="002F215D">
        <w:trPr>
          <w:trHeight w:val="269"/>
        </w:trPr>
        <w:tc>
          <w:tcPr>
            <w:tcW w:w="4528" w:type="dxa"/>
          </w:tcPr>
          <w:p w14:paraId="3E91ABF5" w14:textId="77777777" w:rsidR="00AF7254" w:rsidRPr="00283396" w:rsidRDefault="00AF7254" w:rsidP="00AF7254">
            <w:pPr>
              <w:shd w:val="clear" w:color="auto" w:fill="FFFFFF"/>
              <w:jc w:val="both"/>
            </w:pPr>
            <w:r w:rsidRPr="00283396">
              <w:t>Acute And Chronic Inflammation</w:t>
            </w:r>
          </w:p>
        </w:tc>
        <w:tc>
          <w:tcPr>
            <w:tcW w:w="5397" w:type="dxa"/>
          </w:tcPr>
          <w:p w14:paraId="757EB41C" w14:textId="3844FBA2" w:rsidR="00AF7254" w:rsidRPr="00283396" w:rsidRDefault="00AF7254" w:rsidP="00283396">
            <w:pPr>
              <w:shd w:val="clear" w:color="auto" w:fill="FFFFFF"/>
            </w:pPr>
            <w:r w:rsidRPr="00283396">
              <w:t>2012-1</w:t>
            </w:r>
            <w:r w:rsidR="00283396" w:rsidRPr="00283396">
              <w:t>*</w:t>
            </w:r>
            <w:r w:rsidRPr="00283396">
              <w:t xml:space="preserve">, 2012-2, </w:t>
            </w:r>
            <w:r w:rsidR="0093030D">
              <w:t>2013-1,</w:t>
            </w:r>
            <w:r w:rsidRPr="00283396">
              <w:t>2013-2,2017,</w:t>
            </w:r>
            <w:r w:rsidR="0093030D">
              <w:t>2019,</w:t>
            </w:r>
            <w:r w:rsidRPr="00283396">
              <w:t>2020,2020</w:t>
            </w:r>
          </w:p>
        </w:tc>
      </w:tr>
      <w:tr w:rsidR="00283396" w:rsidRPr="00283396" w14:paraId="149823F8" w14:textId="77777777" w:rsidTr="002F215D">
        <w:trPr>
          <w:trHeight w:val="285"/>
        </w:trPr>
        <w:tc>
          <w:tcPr>
            <w:tcW w:w="4528" w:type="dxa"/>
          </w:tcPr>
          <w:p w14:paraId="15F4A950" w14:textId="77777777" w:rsidR="00AF7254" w:rsidRPr="00283396" w:rsidRDefault="00AF7254" w:rsidP="00AF7254">
            <w:pPr>
              <w:shd w:val="clear" w:color="auto" w:fill="FFFFFF"/>
              <w:jc w:val="both"/>
            </w:pPr>
            <w:r w:rsidRPr="00283396">
              <w:t>Tissue Regeneration and Repair</w:t>
            </w:r>
          </w:p>
        </w:tc>
        <w:tc>
          <w:tcPr>
            <w:tcW w:w="5397" w:type="dxa"/>
          </w:tcPr>
          <w:p w14:paraId="6610263F" w14:textId="0B55ACA1" w:rsidR="00AF7254" w:rsidRPr="00283396" w:rsidRDefault="00AF7254" w:rsidP="00283396">
            <w:pPr>
              <w:shd w:val="clear" w:color="auto" w:fill="FFFFFF"/>
            </w:pPr>
            <w:r w:rsidRPr="00283396">
              <w:t>2013-2,2019</w:t>
            </w:r>
          </w:p>
        </w:tc>
      </w:tr>
      <w:tr w:rsidR="00283396" w:rsidRPr="00283396" w14:paraId="187C05A7" w14:textId="77777777" w:rsidTr="002F215D">
        <w:trPr>
          <w:trHeight w:val="307"/>
        </w:trPr>
        <w:tc>
          <w:tcPr>
            <w:tcW w:w="4528" w:type="dxa"/>
          </w:tcPr>
          <w:p w14:paraId="2BA895D8" w14:textId="77777777" w:rsidR="00AF7254" w:rsidRPr="00283396" w:rsidRDefault="00AF7254" w:rsidP="00AF7254">
            <w:pPr>
              <w:shd w:val="clear" w:color="auto" w:fill="FFFFFF"/>
              <w:jc w:val="both"/>
            </w:pPr>
            <w:r w:rsidRPr="00283396">
              <w:t>Hemodynamic Disorders, Thromboembolic Diseases</w:t>
            </w:r>
          </w:p>
        </w:tc>
        <w:tc>
          <w:tcPr>
            <w:tcW w:w="5397" w:type="dxa"/>
          </w:tcPr>
          <w:p w14:paraId="7D895482" w14:textId="77777777" w:rsidR="00AF7254" w:rsidRPr="00283396" w:rsidRDefault="00AF7254" w:rsidP="00283396">
            <w:pPr>
              <w:shd w:val="clear" w:color="auto" w:fill="FFFFFF"/>
            </w:pPr>
            <w:r w:rsidRPr="00283396">
              <w:t>2020</w:t>
            </w:r>
          </w:p>
        </w:tc>
      </w:tr>
      <w:tr w:rsidR="00283396" w:rsidRPr="00283396" w14:paraId="4E1BFD5C" w14:textId="77777777" w:rsidTr="002F215D">
        <w:trPr>
          <w:trHeight w:val="285"/>
        </w:trPr>
        <w:tc>
          <w:tcPr>
            <w:tcW w:w="4528" w:type="dxa"/>
          </w:tcPr>
          <w:p w14:paraId="68F1860C" w14:textId="77777777" w:rsidR="00AF7254" w:rsidRPr="00283396" w:rsidRDefault="00AF7254" w:rsidP="00AF7254">
            <w:pPr>
              <w:shd w:val="clear" w:color="auto" w:fill="FFFFFF"/>
              <w:jc w:val="both"/>
            </w:pPr>
            <w:r w:rsidRPr="00283396">
              <w:t>Genetic Diseases</w:t>
            </w:r>
          </w:p>
        </w:tc>
        <w:tc>
          <w:tcPr>
            <w:tcW w:w="5397" w:type="dxa"/>
          </w:tcPr>
          <w:p w14:paraId="14B064E9" w14:textId="77777777" w:rsidR="00AF7254" w:rsidRPr="00283396" w:rsidRDefault="00AF7254" w:rsidP="00283396">
            <w:pPr>
              <w:shd w:val="clear" w:color="auto" w:fill="FFFFFF"/>
            </w:pPr>
            <w:r w:rsidRPr="00283396">
              <w:t>-</w:t>
            </w:r>
          </w:p>
        </w:tc>
      </w:tr>
      <w:tr w:rsidR="00283396" w:rsidRPr="00283396" w14:paraId="24252C9F" w14:textId="77777777" w:rsidTr="002F215D">
        <w:trPr>
          <w:trHeight w:val="832"/>
        </w:trPr>
        <w:tc>
          <w:tcPr>
            <w:tcW w:w="4528" w:type="dxa"/>
          </w:tcPr>
          <w:p w14:paraId="22D38D89" w14:textId="2DEC03EB" w:rsidR="00273B1A" w:rsidRPr="00283396" w:rsidRDefault="00AF7254" w:rsidP="00AF7254">
            <w:pPr>
              <w:shd w:val="clear" w:color="auto" w:fill="FFFFFF"/>
              <w:jc w:val="both"/>
            </w:pPr>
            <w:r w:rsidRPr="00283396">
              <w:t xml:space="preserve">Immune System </w:t>
            </w:r>
            <w:proofErr w:type="spellStart"/>
            <w:r w:rsidRPr="00283396">
              <w:t>Diseases</w:t>
            </w:r>
            <w:proofErr w:type="spellEnd"/>
          </w:p>
        </w:tc>
        <w:tc>
          <w:tcPr>
            <w:tcW w:w="5397" w:type="dxa"/>
          </w:tcPr>
          <w:p w14:paraId="28E995D1" w14:textId="5C69539D" w:rsidR="00AF7254" w:rsidRPr="00283396" w:rsidRDefault="0093030D" w:rsidP="0093030D">
            <w:pPr>
              <w:shd w:val="clear" w:color="auto" w:fill="FFFFFF"/>
            </w:pPr>
            <w:r>
              <w:t>2012-1,2013-1,2014-1</w:t>
            </w:r>
            <w:r w:rsidR="00AF7254" w:rsidRPr="00283396">
              <w:t xml:space="preserve">,2014-2, </w:t>
            </w:r>
            <w:r w:rsidR="00AF7254" w:rsidRPr="0093030D">
              <w:rPr>
                <w:b/>
              </w:rPr>
              <w:t>201</w:t>
            </w:r>
            <w:r w:rsidRPr="0093030D">
              <w:rPr>
                <w:b/>
              </w:rPr>
              <w:t>6</w:t>
            </w:r>
            <w:r w:rsidR="00AF7254" w:rsidRPr="00283396">
              <w:t>,2021</w:t>
            </w:r>
          </w:p>
        </w:tc>
      </w:tr>
      <w:tr w:rsidR="00283396" w:rsidRPr="00283396" w14:paraId="1D8A7472" w14:textId="77777777" w:rsidTr="002F215D">
        <w:trPr>
          <w:trHeight w:val="371"/>
        </w:trPr>
        <w:tc>
          <w:tcPr>
            <w:tcW w:w="4528" w:type="dxa"/>
          </w:tcPr>
          <w:p w14:paraId="412DA45B" w14:textId="77777777" w:rsidR="00AF7254" w:rsidRPr="00283396" w:rsidRDefault="00AF7254" w:rsidP="00AF7254">
            <w:pPr>
              <w:shd w:val="clear" w:color="auto" w:fill="FFFFFF"/>
              <w:jc w:val="both"/>
            </w:pPr>
            <w:proofErr w:type="spellStart"/>
            <w:r w:rsidRPr="00283396">
              <w:t>Infectious</w:t>
            </w:r>
            <w:proofErr w:type="spellEnd"/>
            <w:r w:rsidRPr="00283396">
              <w:t xml:space="preserve"> </w:t>
            </w:r>
            <w:proofErr w:type="spellStart"/>
            <w:r w:rsidRPr="00283396">
              <w:t>Diseases</w:t>
            </w:r>
            <w:proofErr w:type="spellEnd"/>
          </w:p>
        </w:tc>
        <w:tc>
          <w:tcPr>
            <w:tcW w:w="5397" w:type="dxa"/>
          </w:tcPr>
          <w:p w14:paraId="0F0713AC" w14:textId="31718286" w:rsidR="00273B1A" w:rsidRPr="00283396" w:rsidRDefault="00273B1A" w:rsidP="002F215D">
            <w:pPr>
              <w:shd w:val="clear" w:color="auto" w:fill="FFFFFF"/>
              <w:jc w:val="left"/>
            </w:pPr>
            <w:r>
              <w:t xml:space="preserve">                     </w:t>
            </w:r>
            <w:r w:rsidR="0093030D">
              <w:t>2013-1</w:t>
            </w:r>
            <w:r w:rsidR="00AF7254" w:rsidRPr="00283396">
              <w:t>,2014-1,</w:t>
            </w:r>
            <w:r w:rsidR="0093030D">
              <w:t xml:space="preserve">2015, </w:t>
            </w:r>
            <w:r w:rsidR="00AF7254" w:rsidRPr="00283396">
              <w:t>2021</w:t>
            </w:r>
          </w:p>
        </w:tc>
      </w:tr>
      <w:tr w:rsidR="00273B1A" w:rsidRPr="00283396" w14:paraId="4375F208" w14:textId="77777777" w:rsidTr="002F215D">
        <w:trPr>
          <w:trHeight w:val="285"/>
        </w:trPr>
        <w:tc>
          <w:tcPr>
            <w:tcW w:w="4528" w:type="dxa"/>
          </w:tcPr>
          <w:p w14:paraId="5344A391" w14:textId="7E1A7947" w:rsidR="00273B1A" w:rsidRPr="00283396" w:rsidRDefault="00273B1A" w:rsidP="00AF7254">
            <w:pPr>
              <w:shd w:val="clear" w:color="auto" w:fill="FFFFFF"/>
              <w:jc w:val="both"/>
            </w:pPr>
            <w:proofErr w:type="spellStart"/>
            <w:r>
              <w:t>Neoplasi</w:t>
            </w:r>
            <w:proofErr w:type="spellEnd"/>
            <w:r>
              <w:t xml:space="preserve"> </w:t>
            </w:r>
          </w:p>
        </w:tc>
        <w:tc>
          <w:tcPr>
            <w:tcW w:w="5397" w:type="dxa"/>
          </w:tcPr>
          <w:p w14:paraId="0B43CF57" w14:textId="3BF7A5E2" w:rsidR="00273B1A" w:rsidRPr="00283396" w:rsidRDefault="00273B1A" w:rsidP="0093030D">
            <w:pPr>
              <w:shd w:val="clear" w:color="auto" w:fill="FFFFFF"/>
            </w:pPr>
            <w:r>
              <w:t>201</w:t>
            </w:r>
            <w:r w:rsidR="0093030D">
              <w:t>2-2, 2013-2</w:t>
            </w:r>
            <w:r>
              <w:t>,</w:t>
            </w:r>
            <w:r w:rsidR="0093030D">
              <w:t xml:space="preserve"> </w:t>
            </w:r>
            <w:r w:rsidRPr="0093030D">
              <w:rPr>
                <w:b/>
              </w:rPr>
              <w:t>20</w:t>
            </w:r>
            <w:r w:rsidR="0093030D" w:rsidRPr="0093030D">
              <w:rPr>
                <w:b/>
              </w:rPr>
              <w:t>18</w:t>
            </w:r>
          </w:p>
        </w:tc>
      </w:tr>
      <w:tr w:rsidR="00283396" w:rsidRPr="00283396" w14:paraId="51E4C520" w14:textId="77777777" w:rsidTr="002F215D">
        <w:trPr>
          <w:trHeight w:val="364"/>
        </w:trPr>
        <w:tc>
          <w:tcPr>
            <w:tcW w:w="4528" w:type="dxa"/>
          </w:tcPr>
          <w:p w14:paraId="63A1ED6A" w14:textId="77777777" w:rsidR="00AF7254" w:rsidRPr="00283396" w:rsidRDefault="00AF7254" w:rsidP="00283396">
            <w:pPr>
              <w:shd w:val="clear" w:color="auto" w:fill="FFFFFF"/>
              <w:rPr>
                <w:b/>
              </w:rPr>
            </w:pPr>
            <w:r w:rsidRPr="00283396">
              <w:rPr>
                <w:b/>
              </w:rPr>
              <w:t xml:space="preserve">Oral </w:t>
            </w:r>
            <w:proofErr w:type="spellStart"/>
            <w:r w:rsidRPr="00283396">
              <w:rPr>
                <w:b/>
              </w:rPr>
              <w:t>Pathology</w:t>
            </w:r>
            <w:proofErr w:type="spellEnd"/>
          </w:p>
        </w:tc>
        <w:tc>
          <w:tcPr>
            <w:tcW w:w="5397" w:type="dxa"/>
          </w:tcPr>
          <w:p w14:paraId="561DD798" w14:textId="77777777" w:rsidR="00AF7254" w:rsidRPr="00283396" w:rsidRDefault="00AF7254" w:rsidP="00283396">
            <w:pPr>
              <w:shd w:val="clear" w:color="auto" w:fill="FFFFFF"/>
            </w:pPr>
          </w:p>
        </w:tc>
      </w:tr>
      <w:tr w:rsidR="003C30F1" w:rsidRPr="00283396" w14:paraId="6B6EF4A4" w14:textId="77777777" w:rsidTr="002F215D">
        <w:trPr>
          <w:trHeight w:val="364"/>
        </w:trPr>
        <w:tc>
          <w:tcPr>
            <w:tcW w:w="4528" w:type="dxa"/>
          </w:tcPr>
          <w:p w14:paraId="0F435F16" w14:textId="2C6FFB12" w:rsidR="003C30F1" w:rsidRPr="003C30F1" w:rsidRDefault="003C30F1" w:rsidP="00AF7254">
            <w:pPr>
              <w:shd w:val="clear" w:color="auto" w:fill="FFFFFF"/>
              <w:jc w:val="both"/>
              <w:rPr>
                <w:b/>
              </w:rPr>
            </w:pPr>
            <w:r w:rsidRPr="003C30F1">
              <w:rPr>
                <w:b/>
              </w:rPr>
              <w:t>Oral mucosa lesions</w:t>
            </w:r>
            <w:r w:rsidR="00C10B27">
              <w:rPr>
                <w:b/>
              </w:rPr>
              <w:t>(n:7)</w:t>
            </w:r>
          </w:p>
        </w:tc>
        <w:tc>
          <w:tcPr>
            <w:tcW w:w="5397" w:type="dxa"/>
          </w:tcPr>
          <w:p w14:paraId="26A38D42" w14:textId="77777777" w:rsidR="003C30F1" w:rsidRPr="00283396" w:rsidRDefault="003C30F1" w:rsidP="00283396">
            <w:pPr>
              <w:shd w:val="clear" w:color="auto" w:fill="FFFFFF"/>
            </w:pPr>
          </w:p>
        </w:tc>
      </w:tr>
      <w:tr w:rsidR="00283396" w:rsidRPr="00283396" w14:paraId="65FF886D" w14:textId="77777777" w:rsidTr="002F215D">
        <w:trPr>
          <w:trHeight w:val="364"/>
        </w:trPr>
        <w:tc>
          <w:tcPr>
            <w:tcW w:w="4528" w:type="dxa"/>
          </w:tcPr>
          <w:p w14:paraId="506B2D79" w14:textId="22CC3056" w:rsidR="00AF7254" w:rsidRPr="003C30F1" w:rsidRDefault="00AF7254" w:rsidP="003C30F1">
            <w:pPr>
              <w:pStyle w:val="ListeParagraf"/>
              <w:numPr>
                <w:ilvl w:val="0"/>
                <w:numId w:val="36"/>
              </w:numPr>
              <w:shd w:val="clear" w:color="auto" w:fill="FFFFFF"/>
              <w:jc w:val="both"/>
              <w:rPr>
                <w:lang w:val="en-US"/>
              </w:rPr>
            </w:pPr>
            <w:proofErr w:type="spellStart"/>
            <w:r w:rsidRPr="003C30F1">
              <w:rPr>
                <w:lang w:val="en-US"/>
              </w:rPr>
              <w:t>Vesiculobullous</w:t>
            </w:r>
            <w:proofErr w:type="spellEnd"/>
            <w:r w:rsidRPr="003C30F1">
              <w:rPr>
                <w:lang w:val="en-US"/>
              </w:rPr>
              <w:t xml:space="preserve"> Diseases</w:t>
            </w:r>
          </w:p>
        </w:tc>
        <w:tc>
          <w:tcPr>
            <w:tcW w:w="5397" w:type="dxa"/>
          </w:tcPr>
          <w:p w14:paraId="3ABC546C" w14:textId="20DF0756" w:rsidR="00AF7254" w:rsidRPr="00283396" w:rsidRDefault="0093030D" w:rsidP="00283396">
            <w:pPr>
              <w:shd w:val="clear" w:color="auto" w:fill="FFFFFF"/>
            </w:pPr>
            <w:r>
              <w:t>2012-1,2019</w:t>
            </w:r>
          </w:p>
        </w:tc>
      </w:tr>
      <w:tr w:rsidR="00283396" w:rsidRPr="00283396" w14:paraId="588F6866" w14:textId="77777777" w:rsidTr="002F215D">
        <w:trPr>
          <w:trHeight w:val="364"/>
        </w:trPr>
        <w:tc>
          <w:tcPr>
            <w:tcW w:w="4528" w:type="dxa"/>
          </w:tcPr>
          <w:p w14:paraId="1721AB98" w14:textId="196BB585" w:rsidR="00AF7254" w:rsidRPr="003C30F1" w:rsidRDefault="00AF7254" w:rsidP="003C30F1">
            <w:pPr>
              <w:pStyle w:val="ListeParagraf"/>
              <w:numPr>
                <w:ilvl w:val="0"/>
                <w:numId w:val="36"/>
              </w:numPr>
              <w:shd w:val="clear" w:color="auto" w:fill="FFFFFF"/>
              <w:jc w:val="both"/>
              <w:rPr>
                <w:lang w:val="en-US"/>
              </w:rPr>
            </w:pPr>
            <w:r w:rsidRPr="003C30F1">
              <w:rPr>
                <w:lang w:val="en-US"/>
              </w:rPr>
              <w:t>Ulcerative Conditions</w:t>
            </w:r>
          </w:p>
        </w:tc>
        <w:tc>
          <w:tcPr>
            <w:tcW w:w="5397" w:type="dxa"/>
          </w:tcPr>
          <w:p w14:paraId="01C0B293" w14:textId="55E0253F" w:rsidR="00AF7254" w:rsidRPr="00283396" w:rsidRDefault="0093030D" w:rsidP="00283396">
            <w:pPr>
              <w:shd w:val="clear" w:color="auto" w:fill="FFFFFF"/>
            </w:pPr>
            <w:r>
              <w:t>2014-2</w:t>
            </w:r>
          </w:p>
        </w:tc>
      </w:tr>
      <w:tr w:rsidR="00283396" w:rsidRPr="00283396" w14:paraId="67B22DD2" w14:textId="77777777" w:rsidTr="002F215D">
        <w:trPr>
          <w:trHeight w:val="364"/>
        </w:trPr>
        <w:tc>
          <w:tcPr>
            <w:tcW w:w="4528" w:type="dxa"/>
          </w:tcPr>
          <w:p w14:paraId="10A4F756" w14:textId="7991793D" w:rsidR="00AF7254" w:rsidRPr="003C30F1" w:rsidRDefault="00AF7254" w:rsidP="003C30F1">
            <w:pPr>
              <w:pStyle w:val="ListeParagraf"/>
              <w:numPr>
                <w:ilvl w:val="0"/>
                <w:numId w:val="36"/>
              </w:numPr>
              <w:shd w:val="clear" w:color="auto" w:fill="FFFFFF"/>
              <w:jc w:val="both"/>
              <w:rPr>
                <w:lang w:val="en-US"/>
              </w:rPr>
            </w:pPr>
            <w:r w:rsidRPr="003C30F1">
              <w:rPr>
                <w:lang w:val="en-US"/>
              </w:rPr>
              <w:t>White Lesions</w:t>
            </w:r>
          </w:p>
        </w:tc>
        <w:tc>
          <w:tcPr>
            <w:tcW w:w="5397" w:type="dxa"/>
          </w:tcPr>
          <w:p w14:paraId="23B16666" w14:textId="4841C9FE" w:rsidR="00AF7254" w:rsidRPr="00283396" w:rsidRDefault="00AF7254" w:rsidP="00283396">
            <w:pPr>
              <w:shd w:val="clear" w:color="auto" w:fill="FFFFFF"/>
            </w:pPr>
            <w:r w:rsidRPr="00283396">
              <w:t>2012-1,2017</w:t>
            </w:r>
          </w:p>
        </w:tc>
      </w:tr>
      <w:tr w:rsidR="00283396" w:rsidRPr="00283396" w14:paraId="14613FC3" w14:textId="77777777" w:rsidTr="002F215D">
        <w:trPr>
          <w:trHeight w:val="364"/>
        </w:trPr>
        <w:tc>
          <w:tcPr>
            <w:tcW w:w="4528" w:type="dxa"/>
          </w:tcPr>
          <w:p w14:paraId="3994B82B" w14:textId="70233676" w:rsidR="00AF7254" w:rsidRPr="003C30F1" w:rsidRDefault="00AF7254" w:rsidP="003C30F1">
            <w:pPr>
              <w:pStyle w:val="ListeParagraf"/>
              <w:numPr>
                <w:ilvl w:val="0"/>
                <w:numId w:val="36"/>
              </w:numPr>
              <w:shd w:val="clear" w:color="auto" w:fill="FFFFFF"/>
              <w:jc w:val="both"/>
              <w:rPr>
                <w:lang w:val="en-US"/>
              </w:rPr>
            </w:pPr>
            <w:r w:rsidRPr="003C30F1">
              <w:rPr>
                <w:lang w:val="en-US"/>
              </w:rPr>
              <w:t>Red Blue Lesions</w:t>
            </w:r>
          </w:p>
        </w:tc>
        <w:tc>
          <w:tcPr>
            <w:tcW w:w="5397" w:type="dxa"/>
          </w:tcPr>
          <w:p w14:paraId="196A0C29" w14:textId="77777777" w:rsidR="00AF7254" w:rsidRPr="00283396" w:rsidRDefault="00AF7254" w:rsidP="00283396">
            <w:pPr>
              <w:shd w:val="clear" w:color="auto" w:fill="FFFFFF"/>
            </w:pPr>
            <w:r w:rsidRPr="00283396">
              <w:t>-</w:t>
            </w:r>
          </w:p>
        </w:tc>
      </w:tr>
      <w:tr w:rsidR="00283396" w:rsidRPr="00283396" w14:paraId="409A185A" w14:textId="77777777" w:rsidTr="002F215D">
        <w:trPr>
          <w:trHeight w:val="364"/>
        </w:trPr>
        <w:tc>
          <w:tcPr>
            <w:tcW w:w="4528" w:type="dxa"/>
          </w:tcPr>
          <w:p w14:paraId="71D7DE86" w14:textId="65535241" w:rsidR="00AF7254" w:rsidRPr="003C30F1" w:rsidRDefault="00AF7254" w:rsidP="003C30F1">
            <w:pPr>
              <w:pStyle w:val="ListeParagraf"/>
              <w:numPr>
                <w:ilvl w:val="0"/>
                <w:numId w:val="36"/>
              </w:numPr>
              <w:shd w:val="clear" w:color="auto" w:fill="FFFFFF"/>
              <w:jc w:val="both"/>
              <w:rPr>
                <w:lang w:val="en-US"/>
              </w:rPr>
            </w:pPr>
            <w:r w:rsidRPr="003C30F1">
              <w:rPr>
                <w:lang w:val="en-US"/>
              </w:rPr>
              <w:t>Pigmented Lesions</w:t>
            </w:r>
          </w:p>
        </w:tc>
        <w:tc>
          <w:tcPr>
            <w:tcW w:w="5397" w:type="dxa"/>
          </w:tcPr>
          <w:p w14:paraId="0180ADD9" w14:textId="77777777" w:rsidR="00AF7254" w:rsidRPr="00283396" w:rsidRDefault="00AF7254" w:rsidP="00283396">
            <w:pPr>
              <w:shd w:val="clear" w:color="auto" w:fill="FFFFFF"/>
            </w:pPr>
            <w:r w:rsidRPr="00283396">
              <w:t>2018</w:t>
            </w:r>
          </w:p>
        </w:tc>
      </w:tr>
      <w:tr w:rsidR="00283396" w:rsidRPr="00283396" w14:paraId="268F896B" w14:textId="77777777" w:rsidTr="002F215D">
        <w:trPr>
          <w:trHeight w:val="364"/>
        </w:trPr>
        <w:tc>
          <w:tcPr>
            <w:tcW w:w="4528" w:type="dxa"/>
          </w:tcPr>
          <w:p w14:paraId="72A50936" w14:textId="53DFF49B" w:rsidR="00AF7254" w:rsidRPr="003C30F1" w:rsidRDefault="00AF7254" w:rsidP="003C30F1">
            <w:pPr>
              <w:pStyle w:val="ListeParagraf"/>
              <w:numPr>
                <w:ilvl w:val="0"/>
                <w:numId w:val="36"/>
              </w:numPr>
              <w:shd w:val="clear" w:color="auto" w:fill="FFFFFF"/>
              <w:jc w:val="both"/>
              <w:rPr>
                <w:lang w:val="en-US"/>
              </w:rPr>
            </w:pPr>
            <w:proofErr w:type="spellStart"/>
            <w:r w:rsidRPr="003C30F1">
              <w:rPr>
                <w:lang w:val="en-US"/>
              </w:rPr>
              <w:t>Verrucal</w:t>
            </w:r>
            <w:proofErr w:type="spellEnd"/>
            <w:r w:rsidRPr="003C30F1">
              <w:rPr>
                <w:lang w:val="en-US"/>
              </w:rPr>
              <w:t>-Papillary Lesions</w:t>
            </w:r>
          </w:p>
        </w:tc>
        <w:tc>
          <w:tcPr>
            <w:tcW w:w="5397" w:type="dxa"/>
          </w:tcPr>
          <w:p w14:paraId="405F6416" w14:textId="77777777" w:rsidR="00AF7254" w:rsidRPr="0093030D" w:rsidRDefault="00AF7254" w:rsidP="00283396">
            <w:pPr>
              <w:shd w:val="clear" w:color="auto" w:fill="FFFFFF"/>
              <w:rPr>
                <w:b/>
              </w:rPr>
            </w:pPr>
            <w:r w:rsidRPr="0093030D">
              <w:rPr>
                <w:b/>
              </w:rPr>
              <w:t>2016</w:t>
            </w:r>
          </w:p>
        </w:tc>
      </w:tr>
      <w:tr w:rsidR="00283396" w:rsidRPr="00283396" w14:paraId="0EA46E61" w14:textId="77777777" w:rsidTr="002F215D">
        <w:trPr>
          <w:trHeight w:val="364"/>
        </w:trPr>
        <w:tc>
          <w:tcPr>
            <w:tcW w:w="4528" w:type="dxa"/>
          </w:tcPr>
          <w:p w14:paraId="554D5537" w14:textId="77777777" w:rsidR="00AF7254" w:rsidRPr="00C10B27" w:rsidRDefault="00AF7254" w:rsidP="00AF7254">
            <w:pPr>
              <w:shd w:val="clear" w:color="auto" w:fill="FFFFFF"/>
              <w:jc w:val="both"/>
              <w:rPr>
                <w:b/>
              </w:rPr>
            </w:pPr>
            <w:r w:rsidRPr="00C10B27">
              <w:rPr>
                <w:b/>
              </w:rPr>
              <w:t>Salivary Gland Diseases</w:t>
            </w:r>
          </w:p>
        </w:tc>
        <w:tc>
          <w:tcPr>
            <w:tcW w:w="5397" w:type="dxa"/>
          </w:tcPr>
          <w:p w14:paraId="12CAF1A1" w14:textId="77777777" w:rsidR="00AF7254" w:rsidRPr="0093030D" w:rsidRDefault="00AF7254" w:rsidP="00283396">
            <w:pPr>
              <w:shd w:val="clear" w:color="auto" w:fill="FFFFFF"/>
              <w:rPr>
                <w:b/>
              </w:rPr>
            </w:pPr>
            <w:r w:rsidRPr="0093030D">
              <w:rPr>
                <w:b/>
              </w:rPr>
              <w:t>2021</w:t>
            </w:r>
          </w:p>
        </w:tc>
      </w:tr>
      <w:tr w:rsidR="00283396" w:rsidRPr="00283396" w14:paraId="59152CB8" w14:textId="77777777" w:rsidTr="002F215D">
        <w:trPr>
          <w:trHeight w:val="364"/>
        </w:trPr>
        <w:tc>
          <w:tcPr>
            <w:tcW w:w="4528" w:type="dxa"/>
          </w:tcPr>
          <w:p w14:paraId="552B3E41" w14:textId="77777777" w:rsidR="00AF7254" w:rsidRPr="00C10B27" w:rsidRDefault="00AF7254" w:rsidP="00AF7254">
            <w:pPr>
              <w:shd w:val="clear" w:color="auto" w:fill="FFFFFF"/>
              <w:jc w:val="both"/>
              <w:rPr>
                <w:b/>
              </w:rPr>
            </w:pPr>
            <w:r w:rsidRPr="00C10B27">
              <w:rPr>
                <w:b/>
              </w:rPr>
              <w:t>Lymphoid Lesions</w:t>
            </w:r>
          </w:p>
        </w:tc>
        <w:tc>
          <w:tcPr>
            <w:tcW w:w="5397" w:type="dxa"/>
          </w:tcPr>
          <w:p w14:paraId="7700143C" w14:textId="77777777" w:rsidR="00AF7254" w:rsidRPr="00283396" w:rsidRDefault="00AF7254" w:rsidP="00283396">
            <w:pPr>
              <w:shd w:val="clear" w:color="auto" w:fill="FFFFFF"/>
            </w:pPr>
            <w:r w:rsidRPr="00283396">
              <w:t>-</w:t>
            </w:r>
          </w:p>
        </w:tc>
      </w:tr>
      <w:tr w:rsidR="003C30F1" w:rsidRPr="00283396" w14:paraId="0F8AFC80" w14:textId="77777777" w:rsidTr="002F215D">
        <w:trPr>
          <w:trHeight w:val="364"/>
        </w:trPr>
        <w:tc>
          <w:tcPr>
            <w:tcW w:w="4528" w:type="dxa"/>
          </w:tcPr>
          <w:p w14:paraId="70AA2987" w14:textId="314DC151" w:rsidR="003C30F1" w:rsidRPr="00283396" w:rsidRDefault="003C30F1" w:rsidP="00AF7254">
            <w:pPr>
              <w:shd w:val="clear" w:color="auto" w:fill="FFFFFF"/>
              <w:jc w:val="both"/>
            </w:pPr>
            <w:r w:rsidRPr="003C30F1">
              <w:rPr>
                <w:b/>
              </w:rPr>
              <w:t>Soft And Bone Tissue Diseases And Tumors In The Jaw</w:t>
            </w:r>
            <w:r w:rsidR="00C10B27">
              <w:rPr>
                <w:b/>
              </w:rPr>
              <w:t>(n:11)</w:t>
            </w:r>
          </w:p>
        </w:tc>
        <w:tc>
          <w:tcPr>
            <w:tcW w:w="5397" w:type="dxa"/>
          </w:tcPr>
          <w:p w14:paraId="4B081142" w14:textId="77777777" w:rsidR="003C30F1" w:rsidRPr="00283396" w:rsidRDefault="003C30F1" w:rsidP="00283396">
            <w:pPr>
              <w:shd w:val="clear" w:color="auto" w:fill="FFFFFF"/>
            </w:pPr>
          </w:p>
        </w:tc>
      </w:tr>
      <w:tr w:rsidR="00283396" w:rsidRPr="00283396" w14:paraId="5AC4F5E7" w14:textId="77777777" w:rsidTr="002F215D">
        <w:trPr>
          <w:trHeight w:val="364"/>
        </w:trPr>
        <w:tc>
          <w:tcPr>
            <w:tcW w:w="4528" w:type="dxa"/>
          </w:tcPr>
          <w:p w14:paraId="1C61707A" w14:textId="55E59637" w:rsidR="00AF7254" w:rsidRPr="003C30F1" w:rsidRDefault="00AF7254" w:rsidP="003C30F1">
            <w:pPr>
              <w:pStyle w:val="ListeParagraf"/>
              <w:numPr>
                <w:ilvl w:val="0"/>
                <w:numId w:val="36"/>
              </w:numPr>
              <w:shd w:val="clear" w:color="auto" w:fill="FFFFFF"/>
              <w:jc w:val="both"/>
              <w:rPr>
                <w:lang w:val="en-US"/>
              </w:rPr>
            </w:pPr>
            <w:r w:rsidRPr="003C30F1">
              <w:rPr>
                <w:lang w:val="en-US"/>
              </w:rPr>
              <w:t>Cysts of the Jaws and Neck</w:t>
            </w:r>
          </w:p>
        </w:tc>
        <w:tc>
          <w:tcPr>
            <w:tcW w:w="5397" w:type="dxa"/>
          </w:tcPr>
          <w:p w14:paraId="6124C5CB" w14:textId="7E952FED" w:rsidR="00AF7254" w:rsidRPr="00283396" w:rsidRDefault="00AF7254" w:rsidP="00283396">
            <w:pPr>
              <w:shd w:val="clear" w:color="auto" w:fill="FFFFFF"/>
            </w:pPr>
            <w:r w:rsidRPr="0093030D">
              <w:rPr>
                <w:b/>
              </w:rPr>
              <w:t>2012-2</w:t>
            </w:r>
            <w:r w:rsidRPr="00283396">
              <w:t>, 2014-1</w:t>
            </w:r>
          </w:p>
        </w:tc>
      </w:tr>
      <w:tr w:rsidR="00283396" w:rsidRPr="00283396" w14:paraId="2BE7914A" w14:textId="77777777" w:rsidTr="002F215D">
        <w:trPr>
          <w:trHeight w:val="364"/>
        </w:trPr>
        <w:tc>
          <w:tcPr>
            <w:tcW w:w="4528" w:type="dxa"/>
          </w:tcPr>
          <w:p w14:paraId="511A941B" w14:textId="5026FBE9" w:rsidR="00AF7254" w:rsidRPr="003C30F1" w:rsidRDefault="00AF7254" w:rsidP="003C30F1">
            <w:pPr>
              <w:pStyle w:val="ListeParagraf"/>
              <w:numPr>
                <w:ilvl w:val="0"/>
                <w:numId w:val="36"/>
              </w:numPr>
              <w:shd w:val="clear" w:color="auto" w:fill="FFFFFF"/>
              <w:jc w:val="both"/>
              <w:rPr>
                <w:lang w:val="en-US"/>
              </w:rPr>
            </w:pPr>
            <w:proofErr w:type="spellStart"/>
            <w:r w:rsidRPr="003C30F1">
              <w:rPr>
                <w:lang w:val="en-US"/>
              </w:rPr>
              <w:t>Odontogenic</w:t>
            </w:r>
            <w:proofErr w:type="spellEnd"/>
            <w:r w:rsidRPr="003C30F1">
              <w:rPr>
                <w:lang w:val="en-US"/>
              </w:rPr>
              <w:t xml:space="preserve"> Tumors</w:t>
            </w:r>
          </w:p>
        </w:tc>
        <w:tc>
          <w:tcPr>
            <w:tcW w:w="5397" w:type="dxa"/>
          </w:tcPr>
          <w:p w14:paraId="03B0ACF3" w14:textId="724E987D" w:rsidR="00AF7254" w:rsidRPr="00283396" w:rsidRDefault="00AF7254" w:rsidP="0093030D">
            <w:pPr>
              <w:shd w:val="clear" w:color="auto" w:fill="FFFFFF"/>
            </w:pPr>
            <w:r w:rsidRPr="00283396">
              <w:t xml:space="preserve">2013-1, </w:t>
            </w:r>
            <w:r w:rsidR="0093030D">
              <w:t xml:space="preserve">2013-1, </w:t>
            </w:r>
            <w:r w:rsidRPr="0093030D">
              <w:rPr>
                <w:b/>
              </w:rPr>
              <w:t>20</w:t>
            </w:r>
            <w:r w:rsidR="0093030D" w:rsidRPr="0093030D">
              <w:rPr>
                <w:b/>
              </w:rPr>
              <w:t>16</w:t>
            </w:r>
          </w:p>
        </w:tc>
      </w:tr>
      <w:tr w:rsidR="00283396" w:rsidRPr="00283396" w14:paraId="73359D74" w14:textId="77777777" w:rsidTr="002F215D">
        <w:trPr>
          <w:trHeight w:val="364"/>
        </w:trPr>
        <w:tc>
          <w:tcPr>
            <w:tcW w:w="4528" w:type="dxa"/>
          </w:tcPr>
          <w:p w14:paraId="6DBD8165" w14:textId="6BF07702" w:rsidR="00AF7254" w:rsidRPr="003C30F1" w:rsidRDefault="00AF7254" w:rsidP="003C30F1">
            <w:pPr>
              <w:pStyle w:val="ListeParagraf"/>
              <w:numPr>
                <w:ilvl w:val="0"/>
                <w:numId w:val="36"/>
              </w:numPr>
              <w:shd w:val="clear" w:color="auto" w:fill="FFFFFF"/>
              <w:jc w:val="both"/>
              <w:rPr>
                <w:lang w:val="en-US"/>
              </w:rPr>
            </w:pPr>
            <w:r w:rsidRPr="003C30F1">
              <w:rPr>
                <w:lang w:val="en-US"/>
              </w:rPr>
              <w:t xml:space="preserve">Benign </w:t>
            </w:r>
            <w:proofErr w:type="spellStart"/>
            <w:r w:rsidRPr="003C30F1">
              <w:rPr>
                <w:lang w:val="en-US"/>
              </w:rPr>
              <w:t>Nonodontogenic</w:t>
            </w:r>
            <w:proofErr w:type="spellEnd"/>
            <w:r w:rsidRPr="003C30F1">
              <w:rPr>
                <w:lang w:val="en-US"/>
              </w:rPr>
              <w:t xml:space="preserve"> Tumors</w:t>
            </w:r>
          </w:p>
        </w:tc>
        <w:tc>
          <w:tcPr>
            <w:tcW w:w="5397" w:type="dxa"/>
          </w:tcPr>
          <w:p w14:paraId="1A1A04C4" w14:textId="3266E88E" w:rsidR="00AF7254" w:rsidRPr="00283396" w:rsidRDefault="0093030D" w:rsidP="00283396">
            <w:pPr>
              <w:shd w:val="clear" w:color="auto" w:fill="FFFFFF"/>
            </w:pPr>
            <w:r>
              <w:t>2013-2</w:t>
            </w:r>
          </w:p>
        </w:tc>
      </w:tr>
      <w:tr w:rsidR="00283396" w:rsidRPr="00283396" w14:paraId="7B7FCA74" w14:textId="77777777" w:rsidTr="002F215D">
        <w:trPr>
          <w:trHeight w:val="364"/>
        </w:trPr>
        <w:tc>
          <w:tcPr>
            <w:tcW w:w="4528" w:type="dxa"/>
          </w:tcPr>
          <w:p w14:paraId="6AE66B91" w14:textId="3FF2E6D9" w:rsidR="00AF7254" w:rsidRPr="003C30F1" w:rsidRDefault="00AF7254" w:rsidP="003C30F1">
            <w:pPr>
              <w:pStyle w:val="ListeParagraf"/>
              <w:numPr>
                <w:ilvl w:val="0"/>
                <w:numId w:val="36"/>
              </w:numPr>
              <w:shd w:val="clear" w:color="auto" w:fill="FFFFFF"/>
              <w:jc w:val="both"/>
              <w:rPr>
                <w:lang w:val="en-US"/>
              </w:rPr>
            </w:pPr>
            <w:r w:rsidRPr="003C30F1">
              <w:rPr>
                <w:lang w:val="en-US"/>
              </w:rPr>
              <w:t>Inflammatory Jaw Lesions</w:t>
            </w:r>
          </w:p>
        </w:tc>
        <w:tc>
          <w:tcPr>
            <w:tcW w:w="5397" w:type="dxa"/>
          </w:tcPr>
          <w:p w14:paraId="24B98068" w14:textId="2B29F006" w:rsidR="00AF7254" w:rsidRPr="00283396" w:rsidRDefault="0093030D" w:rsidP="0093030D">
            <w:pPr>
              <w:shd w:val="clear" w:color="auto" w:fill="FFFFFF"/>
            </w:pPr>
            <w:r>
              <w:t xml:space="preserve">2014-2, </w:t>
            </w:r>
            <w:r w:rsidRPr="0093030D">
              <w:rPr>
                <w:b/>
              </w:rPr>
              <w:t>2018</w:t>
            </w:r>
          </w:p>
        </w:tc>
      </w:tr>
      <w:tr w:rsidR="00283396" w:rsidRPr="00283396" w14:paraId="43187CF3" w14:textId="77777777" w:rsidTr="002F215D">
        <w:trPr>
          <w:trHeight w:val="364"/>
        </w:trPr>
        <w:tc>
          <w:tcPr>
            <w:tcW w:w="4528" w:type="dxa"/>
          </w:tcPr>
          <w:p w14:paraId="7086B894" w14:textId="27B13234" w:rsidR="00AF7254" w:rsidRPr="003C30F1" w:rsidRDefault="00AF7254" w:rsidP="003C30F1">
            <w:pPr>
              <w:pStyle w:val="ListeParagraf"/>
              <w:numPr>
                <w:ilvl w:val="0"/>
                <w:numId w:val="36"/>
              </w:numPr>
              <w:shd w:val="clear" w:color="auto" w:fill="FFFFFF"/>
              <w:jc w:val="both"/>
              <w:rPr>
                <w:lang w:val="en-US"/>
              </w:rPr>
            </w:pPr>
            <w:r w:rsidRPr="003C30F1">
              <w:rPr>
                <w:lang w:val="en-US"/>
              </w:rPr>
              <w:t>Malignancies of the Jaws</w:t>
            </w:r>
          </w:p>
        </w:tc>
        <w:tc>
          <w:tcPr>
            <w:tcW w:w="5397" w:type="dxa"/>
          </w:tcPr>
          <w:p w14:paraId="7B63EA17" w14:textId="0853B58B" w:rsidR="00AF7254" w:rsidRPr="00283396" w:rsidRDefault="00AF7254" w:rsidP="00283396">
            <w:pPr>
              <w:shd w:val="clear" w:color="auto" w:fill="FFFFFF"/>
            </w:pPr>
            <w:r w:rsidRPr="003054F6">
              <w:rPr>
                <w:b/>
              </w:rPr>
              <w:t>2017,</w:t>
            </w:r>
            <w:r w:rsidR="0093030D" w:rsidRPr="003054F6">
              <w:rPr>
                <w:b/>
              </w:rPr>
              <w:t>2019</w:t>
            </w:r>
            <w:r w:rsidR="0093030D">
              <w:t>,</w:t>
            </w:r>
            <w:r w:rsidRPr="00283396">
              <w:t>2020</w:t>
            </w:r>
          </w:p>
        </w:tc>
      </w:tr>
      <w:tr w:rsidR="00283396" w:rsidRPr="00283396" w14:paraId="663DBAFE" w14:textId="77777777" w:rsidTr="002F215D">
        <w:trPr>
          <w:trHeight w:val="364"/>
        </w:trPr>
        <w:tc>
          <w:tcPr>
            <w:tcW w:w="4528" w:type="dxa"/>
          </w:tcPr>
          <w:p w14:paraId="1D7E5537" w14:textId="77777777" w:rsidR="00AF7254" w:rsidRPr="003C30F1" w:rsidRDefault="00AF7254" w:rsidP="003C30F1">
            <w:pPr>
              <w:pStyle w:val="ListeParagraf"/>
              <w:numPr>
                <w:ilvl w:val="0"/>
                <w:numId w:val="36"/>
              </w:numPr>
              <w:shd w:val="clear" w:color="auto" w:fill="FFFFFF"/>
              <w:jc w:val="both"/>
              <w:rPr>
                <w:lang w:val="en-US"/>
              </w:rPr>
            </w:pPr>
            <w:r w:rsidRPr="003C30F1">
              <w:rPr>
                <w:lang w:val="en-US"/>
              </w:rPr>
              <w:t>Metabolic and Genetic Diseases</w:t>
            </w:r>
          </w:p>
        </w:tc>
        <w:tc>
          <w:tcPr>
            <w:tcW w:w="5397" w:type="dxa"/>
          </w:tcPr>
          <w:p w14:paraId="1297D7C7" w14:textId="77777777" w:rsidR="00AF7254" w:rsidRPr="003054F6" w:rsidRDefault="00AF7254" w:rsidP="00283396">
            <w:pPr>
              <w:shd w:val="clear" w:color="auto" w:fill="FFFFFF"/>
              <w:rPr>
                <w:b/>
              </w:rPr>
            </w:pPr>
            <w:r w:rsidRPr="003054F6">
              <w:rPr>
                <w:b/>
              </w:rPr>
              <w:t>2015</w:t>
            </w:r>
          </w:p>
        </w:tc>
      </w:tr>
      <w:tr w:rsidR="003C30F1" w:rsidRPr="00283396" w14:paraId="6147E316" w14:textId="77777777" w:rsidTr="002F215D">
        <w:trPr>
          <w:trHeight w:val="364"/>
        </w:trPr>
        <w:tc>
          <w:tcPr>
            <w:tcW w:w="4528" w:type="dxa"/>
          </w:tcPr>
          <w:p w14:paraId="74075AEE" w14:textId="77777777" w:rsidR="003C30F1" w:rsidRPr="00C10B27" w:rsidRDefault="003C30F1" w:rsidP="00C10B27">
            <w:pPr>
              <w:pStyle w:val="ListeParagraf"/>
              <w:numPr>
                <w:ilvl w:val="0"/>
                <w:numId w:val="36"/>
              </w:numPr>
              <w:shd w:val="clear" w:color="auto" w:fill="FFFFFF"/>
              <w:tabs>
                <w:tab w:val="left" w:pos="2595"/>
              </w:tabs>
              <w:jc w:val="both"/>
              <w:rPr>
                <w:lang w:val="en-US"/>
              </w:rPr>
            </w:pPr>
            <w:r w:rsidRPr="00C10B27">
              <w:rPr>
                <w:lang w:val="en-US"/>
              </w:rPr>
              <w:t>Connective Tissue Lesions</w:t>
            </w:r>
            <w:r w:rsidRPr="00C10B27">
              <w:rPr>
                <w:lang w:val="en-US"/>
              </w:rPr>
              <w:tab/>
            </w:r>
          </w:p>
        </w:tc>
        <w:tc>
          <w:tcPr>
            <w:tcW w:w="5397" w:type="dxa"/>
          </w:tcPr>
          <w:p w14:paraId="593855FE" w14:textId="45B3F067" w:rsidR="003C30F1" w:rsidRPr="003054F6" w:rsidRDefault="003C30F1" w:rsidP="00F17970">
            <w:pPr>
              <w:shd w:val="clear" w:color="auto" w:fill="FFFFFF"/>
              <w:rPr>
                <w:b/>
              </w:rPr>
            </w:pPr>
            <w:r w:rsidRPr="003054F6">
              <w:rPr>
                <w:b/>
              </w:rPr>
              <w:t>2015</w:t>
            </w:r>
          </w:p>
        </w:tc>
      </w:tr>
    </w:tbl>
    <w:p w14:paraId="28C42316" w14:textId="2FBA6E1B" w:rsidR="00AF7254" w:rsidRDefault="00AF7254" w:rsidP="007B47CE">
      <w:pPr>
        <w:shd w:val="clear" w:color="auto" w:fill="FFFFFF"/>
        <w:spacing w:after="0"/>
        <w:jc w:val="both"/>
        <w:rPr>
          <w:rFonts w:ascii="Times New Roman" w:hAnsi="Times New Roman"/>
          <w:sz w:val="20"/>
          <w:szCs w:val="20"/>
          <w:lang w:val="en-GB"/>
        </w:rPr>
      </w:pPr>
    </w:p>
    <w:p w14:paraId="7100507F" w14:textId="59224694" w:rsidR="00F803B1" w:rsidRDefault="00B16EE0" w:rsidP="007B47CE">
      <w:pPr>
        <w:shd w:val="clear" w:color="auto" w:fill="FFFFFF"/>
        <w:spacing w:after="0"/>
        <w:jc w:val="both"/>
        <w:rPr>
          <w:rFonts w:ascii="Times New Roman" w:hAnsi="Times New Roman"/>
          <w:sz w:val="20"/>
          <w:szCs w:val="20"/>
          <w:lang w:val="en-GB"/>
        </w:rPr>
      </w:pPr>
      <w:r w:rsidRPr="00B16EE0">
        <w:rPr>
          <w:rFonts w:ascii="Times New Roman" w:hAnsi="Times New Roman" w:cs="Times New Roman"/>
          <w:sz w:val="18"/>
          <w:szCs w:val="18"/>
          <w:shd w:val="clear" w:color="auto" w:fill="F8F9FA"/>
        </w:rPr>
        <w:t xml:space="preserve">*-1: </w:t>
      </w:r>
      <w:proofErr w:type="spellStart"/>
      <w:r w:rsidRPr="00B16EE0">
        <w:rPr>
          <w:rFonts w:ascii="Times New Roman" w:hAnsi="Times New Roman" w:cs="Times New Roman"/>
          <w:sz w:val="18"/>
          <w:szCs w:val="18"/>
          <w:shd w:val="clear" w:color="auto" w:fill="F8F9FA"/>
        </w:rPr>
        <w:t>the</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exam</w:t>
      </w:r>
      <w:proofErr w:type="spellEnd"/>
      <w:r w:rsidRPr="00B16EE0">
        <w:rPr>
          <w:rFonts w:ascii="Times New Roman" w:hAnsi="Times New Roman" w:cs="Times New Roman"/>
          <w:sz w:val="18"/>
          <w:szCs w:val="18"/>
          <w:shd w:val="clear" w:color="auto" w:fill="F8F9FA"/>
        </w:rPr>
        <w:t xml:space="preserve"> in </w:t>
      </w:r>
      <w:proofErr w:type="spellStart"/>
      <w:r w:rsidRPr="00B16EE0">
        <w:rPr>
          <w:rFonts w:ascii="Times New Roman" w:hAnsi="Times New Roman" w:cs="Times New Roman"/>
          <w:sz w:val="18"/>
          <w:szCs w:val="18"/>
          <w:shd w:val="clear" w:color="auto" w:fill="F8F9FA"/>
        </w:rPr>
        <w:t>the</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spring</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semester</w:t>
      </w:r>
      <w:proofErr w:type="spellEnd"/>
      <w:r w:rsidRPr="00B16EE0">
        <w:rPr>
          <w:rFonts w:ascii="Times New Roman" w:hAnsi="Times New Roman" w:cs="Times New Roman"/>
          <w:sz w:val="18"/>
          <w:szCs w:val="18"/>
          <w:shd w:val="clear" w:color="auto" w:fill="F8F9FA"/>
        </w:rPr>
        <w:t xml:space="preserve">, **-2: </w:t>
      </w:r>
      <w:proofErr w:type="spellStart"/>
      <w:r w:rsidRPr="00B16EE0">
        <w:rPr>
          <w:rFonts w:ascii="Times New Roman" w:hAnsi="Times New Roman" w:cs="Times New Roman"/>
          <w:sz w:val="18"/>
          <w:szCs w:val="18"/>
          <w:shd w:val="clear" w:color="auto" w:fill="F8F9FA"/>
        </w:rPr>
        <w:t>the</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exam</w:t>
      </w:r>
      <w:proofErr w:type="spellEnd"/>
      <w:r w:rsidRPr="00B16EE0">
        <w:rPr>
          <w:rFonts w:ascii="Times New Roman" w:hAnsi="Times New Roman" w:cs="Times New Roman"/>
          <w:sz w:val="18"/>
          <w:szCs w:val="18"/>
          <w:shd w:val="clear" w:color="auto" w:fill="F8F9FA"/>
        </w:rPr>
        <w:t xml:space="preserve"> in </w:t>
      </w:r>
      <w:proofErr w:type="spellStart"/>
      <w:r w:rsidRPr="00B16EE0">
        <w:rPr>
          <w:rFonts w:ascii="Times New Roman" w:hAnsi="Times New Roman" w:cs="Times New Roman"/>
          <w:sz w:val="18"/>
          <w:szCs w:val="18"/>
          <w:shd w:val="clear" w:color="auto" w:fill="F8F9FA"/>
        </w:rPr>
        <w:t>the</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autumn</w:t>
      </w:r>
      <w:proofErr w:type="spellEnd"/>
      <w:r w:rsidRPr="00B16EE0">
        <w:rPr>
          <w:rFonts w:ascii="Times New Roman" w:hAnsi="Times New Roman" w:cs="Times New Roman"/>
          <w:sz w:val="18"/>
          <w:szCs w:val="18"/>
          <w:shd w:val="clear" w:color="auto" w:fill="F8F9FA"/>
        </w:rPr>
        <w:t xml:space="preserve"> </w:t>
      </w:r>
      <w:proofErr w:type="spellStart"/>
      <w:r w:rsidRPr="00B16EE0">
        <w:rPr>
          <w:rFonts w:ascii="Times New Roman" w:hAnsi="Times New Roman" w:cs="Times New Roman"/>
          <w:sz w:val="18"/>
          <w:szCs w:val="18"/>
          <w:shd w:val="clear" w:color="auto" w:fill="F8F9FA"/>
        </w:rPr>
        <w:t>semester</w:t>
      </w:r>
      <w:proofErr w:type="spellEnd"/>
    </w:p>
    <w:p w14:paraId="4C639434" w14:textId="77777777" w:rsidR="00337C37" w:rsidRDefault="00337C37" w:rsidP="00F803B1">
      <w:pPr>
        <w:jc w:val="both"/>
        <w:rPr>
          <w:rFonts w:ascii="Times New Roman" w:hAnsi="Times New Roman" w:cs="Times New Roman"/>
          <w:b/>
          <w:sz w:val="24"/>
          <w:szCs w:val="24"/>
          <w:highlight w:val="yellow"/>
          <w:lang w:val="en-US" w:eastAsia="tr-TR"/>
        </w:rPr>
      </w:pPr>
    </w:p>
    <w:p w14:paraId="6DD444DD" w14:textId="77777777" w:rsidR="00A640D6" w:rsidRDefault="00A640D6" w:rsidP="00F803B1">
      <w:pPr>
        <w:jc w:val="both"/>
        <w:rPr>
          <w:rFonts w:ascii="Times New Roman" w:hAnsi="Times New Roman" w:cs="Times New Roman"/>
          <w:b/>
          <w:sz w:val="24"/>
          <w:szCs w:val="24"/>
          <w:highlight w:val="yellow"/>
          <w:lang w:val="en-US" w:eastAsia="tr-TR"/>
        </w:rPr>
      </w:pPr>
    </w:p>
    <w:p w14:paraId="4E4B187E" w14:textId="16CDB633" w:rsidR="00F803B1" w:rsidRPr="00D16806" w:rsidRDefault="00F803B1" w:rsidP="00F803B1">
      <w:pPr>
        <w:jc w:val="both"/>
        <w:rPr>
          <w:rFonts w:ascii="Times New Roman" w:hAnsi="Times New Roman" w:cs="Times New Roman"/>
          <w:b/>
          <w:sz w:val="24"/>
          <w:szCs w:val="24"/>
          <w:lang w:val="en-US" w:eastAsia="tr-TR"/>
        </w:rPr>
      </w:pPr>
      <w:r w:rsidRPr="00D16806">
        <w:rPr>
          <w:rFonts w:ascii="Times New Roman" w:hAnsi="Times New Roman" w:cs="Times New Roman"/>
          <w:b/>
          <w:sz w:val="24"/>
          <w:szCs w:val="24"/>
          <w:lang w:val="en-US" w:eastAsia="tr-TR"/>
        </w:rPr>
        <w:lastRenderedPageBreak/>
        <w:t>Acknowledgment</w:t>
      </w:r>
    </w:p>
    <w:p w14:paraId="6A61AFCC" w14:textId="08061EB2" w:rsidR="00CF545F" w:rsidRDefault="00B16EE0" w:rsidP="00A640D6">
      <w:pPr>
        <w:rPr>
          <w:rFonts w:ascii="Times New Roman" w:hAnsi="Times New Roman" w:cs="Times New Roman"/>
          <w:sz w:val="24"/>
          <w:szCs w:val="24"/>
        </w:rPr>
      </w:pPr>
      <w:proofErr w:type="spellStart"/>
      <w:r w:rsidRPr="00A903E9">
        <w:rPr>
          <w:rFonts w:ascii="Times New Roman" w:hAnsi="Times New Roman" w:cs="Times New Roman"/>
          <w:sz w:val="24"/>
          <w:szCs w:val="24"/>
        </w:rPr>
        <w:t>In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distribution</w:t>
      </w:r>
      <w:proofErr w:type="spellEnd"/>
      <w:r w:rsidRPr="00A903E9">
        <w:rPr>
          <w:rFonts w:ascii="Times New Roman" w:hAnsi="Times New Roman" w:cs="Times New Roman"/>
          <w:sz w:val="24"/>
          <w:szCs w:val="24"/>
        </w:rPr>
        <w:t xml:space="preserve"> of </w:t>
      </w:r>
      <w:proofErr w:type="spellStart"/>
      <w:r w:rsidRPr="00A903E9">
        <w:rPr>
          <w:rFonts w:ascii="Times New Roman" w:hAnsi="Times New Roman" w:cs="Times New Roman"/>
          <w:sz w:val="24"/>
          <w:szCs w:val="24"/>
        </w:rPr>
        <w:t>subjects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according</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to</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years</w:t>
      </w:r>
      <w:proofErr w:type="spellEnd"/>
      <w:r w:rsidRPr="00A903E9">
        <w:rPr>
          <w:rFonts w:ascii="Times New Roman" w:hAnsi="Times New Roman" w:cs="Times New Roman"/>
          <w:sz w:val="24"/>
          <w:szCs w:val="24"/>
        </w:rPr>
        <w:t xml:space="preserve">, general </w:t>
      </w:r>
      <w:proofErr w:type="spellStart"/>
      <w:r w:rsidRPr="00A903E9">
        <w:rPr>
          <w:rFonts w:ascii="Times New Roman" w:hAnsi="Times New Roman" w:cs="Times New Roman"/>
          <w:sz w:val="24"/>
          <w:szCs w:val="24"/>
        </w:rPr>
        <w:t>pathology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and</w:t>
      </w:r>
      <w:proofErr w:type="spellEnd"/>
      <w:r w:rsidRPr="00A903E9">
        <w:rPr>
          <w:rFonts w:ascii="Times New Roman" w:hAnsi="Times New Roman" w:cs="Times New Roman"/>
          <w:sz w:val="24"/>
          <w:szCs w:val="24"/>
        </w:rPr>
        <w:t xml:space="preserve"> oral </w:t>
      </w:r>
      <w:proofErr w:type="spellStart"/>
      <w:r w:rsidRPr="00A903E9">
        <w:rPr>
          <w:rFonts w:ascii="Times New Roman" w:hAnsi="Times New Roman" w:cs="Times New Roman"/>
          <w:sz w:val="24"/>
          <w:szCs w:val="24"/>
        </w:rPr>
        <w:t>pathology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were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found</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to</w:t>
      </w:r>
      <w:proofErr w:type="spellEnd"/>
      <w:r w:rsidRPr="00A903E9">
        <w:rPr>
          <w:rFonts w:ascii="Times New Roman" w:hAnsi="Times New Roman" w:cs="Times New Roman"/>
          <w:sz w:val="24"/>
          <w:szCs w:val="24"/>
        </w:rPr>
        <w:t xml:space="preserve"> be </w:t>
      </w:r>
      <w:proofErr w:type="spellStart"/>
      <w:r w:rsidRPr="00A903E9">
        <w:rPr>
          <w:rFonts w:ascii="Times New Roman" w:hAnsi="Times New Roman" w:cs="Times New Roman"/>
          <w:sz w:val="24"/>
          <w:szCs w:val="24"/>
        </w:rPr>
        <w:t>equally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distributed</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Some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issues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are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common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to</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both</w:t>
      </w:r>
      <w:proofErr w:type="spellEnd"/>
      <w:r w:rsidRPr="00A903E9">
        <w:rPr>
          <w:rFonts w:ascii="Times New Roman" w:hAnsi="Times New Roman" w:cs="Times New Roman"/>
          <w:sz w:val="24"/>
          <w:szCs w:val="24"/>
        </w:rPr>
        <w:t xml:space="preserve"> general </w:t>
      </w:r>
      <w:proofErr w:type="spellStart"/>
      <w:r w:rsidRPr="00A903E9">
        <w:rPr>
          <w:rFonts w:ascii="Times New Roman" w:hAnsi="Times New Roman" w:cs="Times New Roman"/>
          <w:sz w:val="24"/>
          <w:szCs w:val="24"/>
        </w:rPr>
        <w:t>and</w:t>
      </w:r>
      <w:proofErr w:type="spellEnd"/>
      <w:r w:rsidRPr="00A903E9">
        <w:rPr>
          <w:rFonts w:ascii="Times New Roman" w:hAnsi="Times New Roman" w:cs="Times New Roman"/>
          <w:sz w:val="24"/>
          <w:szCs w:val="24"/>
        </w:rPr>
        <w:t xml:space="preserve"> oral </w:t>
      </w:r>
      <w:proofErr w:type="spellStart"/>
      <w:r w:rsidRPr="00A903E9">
        <w:rPr>
          <w:rFonts w:ascii="Times New Roman" w:hAnsi="Times New Roman" w:cs="Times New Roman"/>
          <w:sz w:val="24"/>
          <w:szCs w:val="24"/>
        </w:rPr>
        <w:t>pathology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Some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questions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are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given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with</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clinical</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knowledge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some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questions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are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intertwined</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with</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other</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basic</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sciences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fact</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that</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pathology</w:t>
      </w:r>
      <w:proofErr w:type="spellEnd"/>
      <w:r w:rsidRPr="00A903E9">
        <w:rPr>
          <w:rFonts w:ascii="Times New Roman" w:hAnsi="Times New Roman" w:cs="Times New Roman"/>
          <w:sz w:val="24"/>
          <w:szCs w:val="24"/>
        </w:rPr>
        <w:t xml:space="preserve"> is a </w:t>
      </w:r>
      <w:proofErr w:type="spellStart"/>
      <w:r w:rsidRPr="00A903E9">
        <w:rPr>
          <w:rFonts w:ascii="Times New Roman" w:hAnsi="Times New Roman" w:cs="Times New Roman"/>
          <w:sz w:val="24"/>
          <w:szCs w:val="24"/>
        </w:rPr>
        <w:t>bridge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between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basic</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and</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clinical</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sciences</w:t>
      </w:r>
      <w:proofErr w:type="spellEnd"/>
      <w:r w:rsidRPr="00A903E9">
        <w:rPr>
          <w:rFonts w:ascii="Times New Roman" w:hAnsi="Times New Roman" w:cs="Times New Roman"/>
          <w:sz w:val="24"/>
          <w:szCs w:val="24"/>
        </w:rPr>
        <w:t xml:space="preserve"> has </w:t>
      </w:r>
      <w:proofErr w:type="spellStart"/>
      <w:r w:rsidRPr="00A903E9">
        <w:rPr>
          <w:rFonts w:ascii="Times New Roman" w:hAnsi="Times New Roman" w:cs="Times New Roman"/>
          <w:sz w:val="24"/>
          <w:szCs w:val="24"/>
        </w:rPr>
        <w:t>made</w:t>
      </w:r>
      <w:proofErr w:type="spellEnd"/>
      <w:r w:rsidRPr="00A903E9">
        <w:rPr>
          <w:rFonts w:ascii="Times New Roman" w:hAnsi="Times New Roman" w:cs="Times New Roman"/>
          <w:sz w:val="24"/>
          <w:szCs w:val="24"/>
        </w:rPr>
        <w:t xml:space="preserve"> it </w:t>
      </w:r>
      <w:proofErr w:type="spellStart"/>
      <w:r w:rsidRPr="00A903E9">
        <w:rPr>
          <w:rFonts w:ascii="Times New Roman" w:hAnsi="Times New Roman" w:cs="Times New Roman"/>
          <w:sz w:val="24"/>
          <w:szCs w:val="24"/>
        </w:rPr>
        <w:t>difficult</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to</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distinguish</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questions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clearly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In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light</w:t>
      </w:r>
      <w:proofErr w:type="spellEnd"/>
      <w:r w:rsidRPr="00A903E9">
        <w:rPr>
          <w:rFonts w:ascii="Times New Roman" w:hAnsi="Times New Roman" w:cs="Times New Roman"/>
          <w:sz w:val="24"/>
          <w:szCs w:val="24"/>
        </w:rPr>
        <w:t xml:space="preserve"> of </w:t>
      </w:r>
      <w:proofErr w:type="spellStart"/>
      <w:r w:rsidRPr="00A903E9">
        <w:rPr>
          <w:rFonts w:ascii="Times New Roman" w:hAnsi="Times New Roman" w:cs="Times New Roman"/>
          <w:sz w:val="24"/>
          <w:szCs w:val="24"/>
        </w:rPr>
        <w:t>basic</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information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correlation</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with</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clinic</w:t>
      </w:r>
      <w:proofErr w:type="spellEnd"/>
      <w:r w:rsidRPr="00A903E9">
        <w:rPr>
          <w:rFonts w:ascii="Times New Roman" w:hAnsi="Times New Roman" w:cs="Times New Roman"/>
          <w:sz w:val="24"/>
          <w:szCs w:val="24"/>
        </w:rPr>
        <w:t xml:space="preserve"> is </w:t>
      </w:r>
      <w:proofErr w:type="spellStart"/>
      <w:r w:rsidRPr="00A903E9">
        <w:rPr>
          <w:rFonts w:ascii="Times New Roman" w:hAnsi="Times New Roman" w:cs="Times New Roman"/>
          <w:sz w:val="24"/>
          <w:szCs w:val="24"/>
        </w:rPr>
        <w:t>very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important</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for</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pathology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science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think</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that</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gramStart"/>
      <w:r w:rsidRPr="00A903E9">
        <w:rPr>
          <w:rFonts w:ascii="Times New Roman" w:hAnsi="Times New Roman" w:cs="Times New Roman"/>
          <w:sz w:val="24"/>
          <w:szCs w:val="24"/>
        </w:rPr>
        <w:t>data</w:t>
      </w:r>
      <w:proofErr w:type="gram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obtained</w:t>
      </w:r>
      <w:proofErr w:type="spellEnd"/>
      <w:r w:rsidRPr="00A903E9">
        <w:rPr>
          <w:rFonts w:ascii="Times New Roman" w:hAnsi="Times New Roman" w:cs="Times New Roman"/>
          <w:sz w:val="24"/>
          <w:szCs w:val="24"/>
        </w:rPr>
        <w:t xml:space="preserve"> as a </w:t>
      </w:r>
      <w:proofErr w:type="spellStart"/>
      <w:r w:rsidRPr="00A903E9">
        <w:rPr>
          <w:rFonts w:ascii="Times New Roman" w:hAnsi="Times New Roman" w:cs="Times New Roman"/>
          <w:sz w:val="24"/>
          <w:szCs w:val="24"/>
        </w:rPr>
        <w:t>result</w:t>
      </w:r>
      <w:proofErr w:type="spellEnd"/>
      <w:r w:rsidRPr="00A903E9">
        <w:rPr>
          <w:rFonts w:ascii="Times New Roman" w:hAnsi="Times New Roman" w:cs="Times New Roman"/>
          <w:sz w:val="24"/>
          <w:szCs w:val="24"/>
        </w:rPr>
        <w:t xml:space="preserve"> of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study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will</w:t>
      </w:r>
      <w:proofErr w:type="spellEnd"/>
      <w:r w:rsidRPr="00A903E9">
        <w:rPr>
          <w:rFonts w:ascii="Times New Roman" w:hAnsi="Times New Roman" w:cs="Times New Roman"/>
          <w:sz w:val="24"/>
          <w:szCs w:val="24"/>
        </w:rPr>
        <w:t xml:space="preserve"> be </w:t>
      </w:r>
      <w:proofErr w:type="spellStart"/>
      <w:r w:rsidRPr="00A903E9">
        <w:rPr>
          <w:rFonts w:ascii="Times New Roman" w:hAnsi="Times New Roman" w:cs="Times New Roman"/>
          <w:sz w:val="24"/>
          <w:szCs w:val="24"/>
        </w:rPr>
        <w:t>useful</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for</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candidates</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preparing</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for</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the</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specialty</w:t>
      </w:r>
      <w:proofErr w:type="spellEnd"/>
      <w:r w:rsidRPr="00A903E9">
        <w:rPr>
          <w:rFonts w:ascii="Times New Roman" w:hAnsi="Times New Roman" w:cs="Times New Roman"/>
          <w:sz w:val="24"/>
          <w:szCs w:val="24"/>
        </w:rPr>
        <w:t xml:space="preserve"> </w:t>
      </w:r>
      <w:proofErr w:type="spellStart"/>
      <w:r w:rsidRPr="00A903E9">
        <w:rPr>
          <w:rFonts w:ascii="Times New Roman" w:hAnsi="Times New Roman" w:cs="Times New Roman"/>
          <w:sz w:val="24"/>
          <w:szCs w:val="24"/>
        </w:rPr>
        <w:t>exam</w:t>
      </w:r>
      <w:proofErr w:type="spellEnd"/>
      <w:r w:rsidRPr="00A903E9">
        <w:rPr>
          <w:rFonts w:ascii="Times New Roman" w:hAnsi="Times New Roman" w:cs="Times New Roman"/>
          <w:sz w:val="24"/>
          <w:szCs w:val="24"/>
        </w:rPr>
        <w:t xml:space="preserve"> in </w:t>
      </w:r>
      <w:proofErr w:type="spellStart"/>
      <w:r w:rsidRPr="00A903E9">
        <w:rPr>
          <w:rFonts w:ascii="Times New Roman" w:hAnsi="Times New Roman" w:cs="Times New Roman"/>
          <w:sz w:val="24"/>
          <w:szCs w:val="24"/>
        </w:rPr>
        <w:t>dentistry</w:t>
      </w:r>
      <w:proofErr w:type="spellEnd"/>
      <w:r w:rsidRPr="00A903E9">
        <w:rPr>
          <w:rFonts w:ascii="Times New Roman" w:hAnsi="Times New Roman" w:cs="Times New Roman"/>
          <w:sz w:val="24"/>
          <w:szCs w:val="24"/>
        </w:rPr>
        <w:t>.</w:t>
      </w:r>
    </w:p>
    <w:p w14:paraId="1EC8AE42" w14:textId="77777777" w:rsidR="00132D61" w:rsidRDefault="00132D61" w:rsidP="00F803B1">
      <w:pPr>
        <w:jc w:val="both"/>
        <w:rPr>
          <w:rFonts w:ascii="Times New Roman" w:hAnsi="Times New Roman" w:cs="Times New Roman"/>
          <w:sz w:val="24"/>
          <w:szCs w:val="24"/>
        </w:rPr>
      </w:pPr>
    </w:p>
    <w:p w14:paraId="13D1CCB5" w14:textId="77777777" w:rsidR="00132D61" w:rsidRPr="00CF545F" w:rsidRDefault="00132D61" w:rsidP="00F803B1">
      <w:pPr>
        <w:jc w:val="both"/>
        <w:rPr>
          <w:rFonts w:ascii="Times New Roman" w:hAnsi="Times New Roman" w:cs="Times New Roman"/>
          <w:sz w:val="24"/>
          <w:szCs w:val="24"/>
          <w:highlight w:val="yellow"/>
          <w:lang w:val="en-US" w:eastAsia="tr-TR"/>
        </w:rPr>
      </w:pPr>
    </w:p>
    <w:p w14:paraId="6A70E17A" w14:textId="1258DEBC"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bookmarkStart w:id="0" w:name="_GoBack"/>
      <w:bookmarkEnd w:id="0"/>
      <w:r w:rsidRPr="00D16806">
        <w:rPr>
          <w:rFonts w:ascii="Times New Roman" w:hAnsi="Times New Roman" w:cs="Times New Roman"/>
          <w:b/>
          <w:sz w:val="24"/>
          <w:szCs w:val="24"/>
          <w:lang w:val="en-US" w:eastAsia="tr-TR"/>
        </w:rPr>
        <w:t>References</w:t>
      </w:r>
      <w:r w:rsidR="0096241A" w:rsidRPr="00D16806">
        <w:rPr>
          <w:rFonts w:ascii="Times New Roman" w:hAnsi="Times New Roman" w:cs="Times New Roman"/>
          <w:b/>
          <w:sz w:val="24"/>
          <w:szCs w:val="24"/>
          <w:lang w:val="en-US" w:eastAsia="tr-TR"/>
        </w:rPr>
        <w:t xml:space="preserve"> </w:t>
      </w:r>
      <w:r w:rsidR="00B976E8" w:rsidRPr="00D16806">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7D9889EF" w14:textId="582B1D3D" w:rsidR="003B7E15" w:rsidRPr="00D16806" w:rsidRDefault="003B7E15" w:rsidP="00D16806">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180B54">
        <w:rPr>
          <w:rFonts w:ascii="Times New Roman" w:hAnsi="Times New Roman" w:cs="Times New Roman"/>
          <w:shd w:val="clear" w:color="auto" w:fill="FFFFFF"/>
        </w:rPr>
        <w:t>DUS Geçmiş Yıllarda Çıkmış Sorular</w:t>
      </w:r>
      <w:r w:rsidRPr="00180B54">
        <w:rPr>
          <w:rFonts w:ascii="Times New Roman" w:eastAsia="Times New Roman" w:hAnsi="Times New Roman" w:cs="Times New Roman"/>
          <w:lang w:eastAsia="tr-TR"/>
        </w:rPr>
        <w:t xml:space="preserve">   at:    http://</w:t>
      </w:r>
      <w:r w:rsidRPr="00180B54">
        <w:rPr>
          <w:rFonts w:ascii="Times New Roman" w:hAnsi="Times New Roman" w:cs="Times New Roman"/>
        </w:rPr>
        <w:t xml:space="preserve"> </w:t>
      </w:r>
      <w:r w:rsidRPr="00180B54">
        <w:rPr>
          <w:rFonts w:ascii="Times New Roman" w:eastAsia="Times New Roman" w:hAnsi="Times New Roman" w:cs="Times New Roman"/>
          <w:lang w:eastAsia="tr-TR"/>
        </w:rPr>
        <w:t xml:space="preserve">https://www.osym.gov.tr/TR,15070/dus-cikmis-sorular.html. </w:t>
      </w:r>
      <w:proofErr w:type="spellStart"/>
      <w:r w:rsidRPr="00180B54">
        <w:rPr>
          <w:rFonts w:ascii="Times New Roman" w:eastAsia="Times New Roman" w:hAnsi="Times New Roman" w:cs="Times New Roman"/>
          <w:lang w:eastAsia="tr-TR"/>
        </w:rPr>
        <w:t>Retrieved</w:t>
      </w:r>
      <w:proofErr w:type="spellEnd"/>
      <w:r w:rsidRPr="00180B54">
        <w:rPr>
          <w:rFonts w:ascii="Times New Roman" w:eastAsia="Times New Roman" w:hAnsi="Times New Roman" w:cs="Times New Roman"/>
          <w:lang w:eastAsia="tr-TR"/>
        </w:rPr>
        <w:t xml:space="preserve"> </w:t>
      </w:r>
      <w:proofErr w:type="spellStart"/>
      <w:r w:rsidRPr="00180B54">
        <w:rPr>
          <w:rFonts w:ascii="Times New Roman" w:eastAsia="Times New Roman" w:hAnsi="Times New Roman" w:cs="Times New Roman"/>
          <w:lang w:eastAsia="tr-TR"/>
        </w:rPr>
        <w:t>August</w:t>
      </w:r>
      <w:proofErr w:type="spellEnd"/>
      <w:r w:rsidRPr="00180B54">
        <w:rPr>
          <w:rFonts w:ascii="Times New Roman" w:eastAsia="Times New Roman" w:hAnsi="Times New Roman" w:cs="Times New Roman"/>
          <w:lang w:eastAsia="tr-TR"/>
        </w:rPr>
        <w:t xml:space="preserve"> 2, 2022.  </w:t>
      </w:r>
    </w:p>
    <w:p w14:paraId="5FF09F04" w14:textId="77777777" w:rsidR="003B7E15" w:rsidRPr="003B7E15" w:rsidRDefault="003B7E15" w:rsidP="003B7E15">
      <w:pPr>
        <w:pStyle w:val="ListeParagraf"/>
        <w:widowControl w:val="0"/>
        <w:shd w:val="clear" w:color="auto" w:fill="FFFFFF"/>
        <w:suppressAutoHyphens/>
        <w:spacing w:after="0" w:line="23" w:lineRule="atLeast"/>
        <w:ind w:left="283"/>
        <w:contextualSpacing w:val="0"/>
        <w:jc w:val="both"/>
        <w:rPr>
          <w:rFonts w:ascii="Times New Roman" w:eastAsia="Times New Roman" w:hAnsi="Times New Roman" w:cs="Times New Roman"/>
          <w:color w:val="333333"/>
          <w:lang w:eastAsia="tr-TR"/>
        </w:rPr>
      </w:pPr>
    </w:p>
    <w:p w14:paraId="35F56A50" w14:textId="7AB5687D" w:rsidR="00F82C0C" w:rsidRPr="00F85871" w:rsidRDefault="00283396"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color w:val="222222"/>
          <w:shd w:val="clear" w:color="auto" w:fill="FFFFFF"/>
        </w:rPr>
        <w:t>Mıtchell</w:t>
      </w:r>
      <w:proofErr w:type="spellEnd"/>
      <w:r>
        <w:rPr>
          <w:rFonts w:ascii="Times New Roman" w:hAnsi="Times New Roman" w:cs="Times New Roman"/>
          <w:color w:val="222222"/>
          <w:shd w:val="clear" w:color="auto" w:fill="FFFFFF"/>
        </w:rPr>
        <w:t>,</w:t>
      </w:r>
      <w:r w:rsidR="003B7E1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R</w:t>
      </w:r>
      <w:r w:rsidRPr="00F85871">
        <w:rPr>
          <w:rFonts w:ascii="Times New Roman" w:hAnsi="Times New Roman" w:cs="Times New Roman"/>
          <w:color w:val="222222"/>
          <w:shd w:val="clear" w:color="auto" w:fill="FFFFFF"/>
        </w:rPr>
        <w:t>.</w:t>
      </w:r>
      <w:r w:rsidR="003B7E15">
        <w:rPr>
          <w:rFonts w:ascii="Times New Roman" w:hAnsi="Times New Roman" w:cs="Times New Roman"/>
          <w:color w:val="222222"/>
          <w:shd w:val="clear" w:color="auto" w:fill="FFFFFF"/>
        </w:rPr>
        <w:t xml:space="preserve"> </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Kumar,</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w:t>
      </w:r>
      <w:r w:rsidRPr="00F85871">
        <w:rPr>
          <w:rFonts w:ascii="Times New Roman" w:hAnsi="Times New Roman" w:cs="Times New Roman"/>
          <w:color w:val="222222"/>
          <w:shd w:val="clear" w:color="auto" w:fill="FFFFFF"/>
        </w:rPr>
        <w:t xml:space="preserve">. , </w:t>
      </w:r>
      <w:r>
        <w:rPr>
          <w:rFonts w:ascii="Times New Roman" w:hAnsi="Times New Roman" w:cs="Times New Roman"/>
          <w:color w:val="222222"/>
          <w:shd w:val="clear" w:color="auto" w:fill="FFFFFF"/>
        </w:rPr>
        <w:t>Abbas,</w:t>
      </w:r>
      <w:r w:rsidRPr="00F8587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A.K.</w:t>
      </w:r>
      <w:r w:rsidR="00D16806">
        <w:rPr>
          <w:rFonts w:ascii="Times New Roman" w:hAnsi="Times New Roman" w:cs="Times New Roman"/>
          <w:color w:val="222222"/>
          <w:shd w:val="clear" w:color="auto" w:fill="FFFFFF"/>
        </w:rPr>
        <w:t xml:space="preserve"> </w:t>
      </w:r>
      <w:r w:rsidRPr="00F85871">
        <w:rPr>
          <w:rFonts w:ascii="Times New Roman" w:hAnsi="Times New Roman" w:cs="Times New Roman"/>
          <w:color w:val="222222"/>
          <w:shd w:val="clear" w:color="auto" w:fill="FFFFFF"/>
        </w:rPr>
        <w:t>,</w:t>
      </w:r>
      <w:r w:rsidR="00CE1F3E">
        <w:rPr>
          <w:rFonts w:ascii="Times New Roman" w:hAnsi="Times New Roman" w:cs="Times New Roman"/>
          <w:color w:val="222222"/>
          <w:shd w:val="clear" w:color="auto" w:fill="FFFFFF"/>
        </w:rPr>
        <w:t xml:space="preserve"> </w:t>
      </w:r>
      <w:proofErr w:type="spellStart"/>
      <w:proofErr w:type="gramStart"/>
      <w:r>
        <w:rPr>
          <w:rFonts w:ascii="Times New Roman" w:hAnsi="Times New Roman" w:cs="Times New Roman"/>
          <w:color w:val="222222"/>
          <w:shd w:val="clear" w:color="auto" w:fill="FFFFFF"/>
        </w:rPr>
        <w:t>Fausto,N</w:t>
      </w:r>
      <w:proofErr w:type="spellEnd"/>
      <w:proofErr w:type="gramEnd"/>
      <w:r>
        <w:rPr>
          <w:rFonts w:ascii="Times New Roman" w:hAnsi="Times New Roman" w:cs="Times New Roman"/>
          <w:color w:val="222222"/>
          <w:shd w:val="clear" w:color="auto" w:fill="FFFFFF"/>
        </w:rPr>
        <w:t>.</w:t>
      </w:r>
      <w:r w:rsidRPr="00F85871">
        <w:rPr>
          <w:rFonts w:ascii="Times New Roman" w:hAnsi="Times New Roman" w:cs="Times New Roman"/>
          <w:color w:val="222222"/>
          <w:shd w:val="clear" w:color="auto" w:fill="FFFFFF"/>
        </w:rPr>
        <w:t xml:space="preserve"> (20</w:t>
      </w:r>
      <w:r>
        <w:rPr>
          <w:rFonts w:ascii="Times New Roman" w:hAnsi="Times New Roman" w:cs="Times New Roman"/>
          <w:color w:val="222222"/>
          <w:shd w:val="clear" w:color="auto" w:fill="FFFFFF"/>
        </w:rPr>
        <w:t>08</w:t>
      </w:r>
      <w:r w:rsidRPr="00F85871">
        <w:rPr>
          <w:rFonts w:ascii="Times New Roman" w:hAnsi="Times New Roman" w:cs="Times New Roman"/>
          <w:color w:val="222222"/>
          <w:shd w:val="clear" w:color="auto" w:fill="FFFFFF"/>
        </w:rPr>
        <w:t xml:space="preserve">). </w:t>
      </w:r>
      <w:proofErr w:type="spellStart"/>
      <w:r w:rsidR="00180B54">
        <w:rPr>
          <w:rFonts w:ascii="Times New Roman" w:hAnsi="Times New Roman" w:cs="Times New Roman"/>
          <w:color w:val="222222"/>
          <w:shd w:val="clear" w:color="auto" w:fill="FFFFFF"/>
        </w:rPr>
        <w:t>Robbins</w:t>
      </w:r>
      <w:proofErr w:type="spellEnd"/>
      <w:r w:rsidR="00180B54">
        <w:rPr>
          <w:rFonts w:ascii="Times New Roman" w:hAnsi="Times New Roman" w:cs="Times New Roman"/>
          <w:color w:val="222222"/>
          <w:shd w:val="clear" w:color="auto" w:fill="FFFFFF"/>
        </w:rPr>
        <w:t xml:space="preserve"> </w:t>
      </w:r>
      <w:proofErr w:type="spellStart"/>
      <w:r w:rsidR="00180B54">
        <w:rPr>
          <w:rFonts w:ascii="Times New Roman" w:hAnsi="Times New Roman" w:cs="Times New Roman"/>
          <w:color w:val="222222"/>
          <w:shd w:val="clear" w:color="auto" w:fill="FFFFFF"/>
        </w:rPr>
        <w:t>And</w:t>
      </w:r>
      <w:proofErr w:type="spellEnd"/>
      <w:r w:rsidR="00180B54">
        <w:rPr>
          <w:rFonts w:ascii="Times New Roman" w:hAnsi="Times New Roman" w:cs="Times New Roman"/>
          <w:color w:val="222222"/>
          <w:shd w:val="clear" w:color="auto" w:fill="FFFFFF"/>
        </w:rPr>
        <w:t xml:space="preserve"> </w:t>
      </w:r>
      <w:proofErr w:type="spellStart"/>
      <w:r w:rsidR="00180B54">
        <w:rPr>
          <w:rFonts w:ascii="Times New Roman" w:hAnsi="Times New Roman" w:cs="Times New Roman"/>
          <w:color w:val="222222"/>
          <w:shd w:val="clear" w:color="auto" w:fill="FFFFFF"/>
        </w:rPr>
        <w:t>C</w:t>
      </w:r>
      <w:r w:rsidR="003B7E15">
        <w:rPr>
          <w:rFonts w:ascii="Times New Roman" w:hAnsi="Times New Roman" w:cs="Times New Roman"/>
          <w:color w:val="222222"/>
          <w:shd w:val="clear" w:color="auto" w:fill="FFFFFF"/>
        </w:rPr>
        <w:t>otran</w:t>
      </w:r>
      <w:proofErr w:type="spellEnd"/>
      <w:r>
        <w:rPr>
          <w:rFonts w:ascii="Times New Roman" w:hAnsi="Times New Roman" w:cs="Times New Roman"/>
          <w:color w:val="222222"/>
          <w:shd w:val="clear" w:color="auto" w:fill="FFFFFF"/>
        </w:rPr>
        <w:t>,</w:t>
      </w:r>
      <w:r w:rsidR="003B7E15">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Pathologic</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Basis</w:t>
      </w:r>
      <w:proofErr w:type="spellEnd"/>
      <w:r>
        <w:rPr>
          <w:rFonts w:ascii="Times New Roman" w:hAnsi="Times New Roman" w:cs="Times New Roman"/>
          <w:color w:val="222222"/>
          <w:shd w:val="clear" w:color="auto" w:fill="FFFFFF"/>
        </w:rPr>
        <w:t xml:space="preserve"> Of </w:t>
      </w:r>
      <w:proofErr w:type="spellStart"/>
      <w:r>
        <w:rPr>
          <w:rFonts w:ascii="Times New Roman" w:hAnsi="Times New Roman" w:cs="Times New Roman"/>
          <w:color w:val="222222"/>
          <w:shd w:val="clear" w:color="auto" w:fill="FFFFFF"/>
        </w:rPr>
        <w:t>Disease</w:t>
      </w:r>
      <w:proofErr w:type="spellEnd"/>
      <w:r w:rsidR="00D16806">
        <w:rPr>
          <w:rFonts w:ascii="Times New Roman" w:hAnsi="Times New Roman" w:cs="Times New Roman"/>
          <w:color w:val="222222"/>
          <w:shd w:val="clear" w:color="auto" w:fill="FFFFFF"/>
        </w:rPr>
        <w:t>,</w:t>
      </w:r>
      <w:r w:rsidR="003B7E15">
        <w:rPr>
          <w:rFonts w:ascii="Times New Roman" w:hAnsi="Times New Roman" w:cs="Times New Roman"/>
          <w:color w:val="222222"/>
          <w:shd w:val="clear" w:color="auto" w:fill="FFFFFF"/>
        </w:rPr>
        <w:t xml:space="preserve"> </w:t>
      </w:r>
      <w:proofErr w:type="spellStart"/>
      <w:r w:rsidR="00D16806">
        <w:rPr>
          <w:rFonts w:ascii="Times New Roman" w:hAnsi="Times New Roman" w:cs="Times New Roman"/>
          <w:color w:val="222222"/>
          <w:shd w:val="clear" w:color="auto" w:fill="FFFFFF"/>
        </w:rPr>
        <w:t>Eighth</w:t>
      </w:r>
      <w:proofErr w:type="spellEnd"/>
      <w:r w:rsidR="00D16806">
        <w:rPr>
          <w:rFonts w:ascii="Times New Roman" w:hAnsi="Times New Roman" w:cs="Times New Roman"/>
          <w:color w:val="222222"/>
          <w:shd w:val="clear" w:color="auto" w:fill="FFFFFF"/>
        </w:rPr>
        <w:t xml:space="preserve"> Edition,</w:t>
      </w:r>
      <w:r w:rsidR="003B7E15">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Saunders</w:t>
      </w:r>
      <w:proofErr w:type="spellEnd"/>
      <w:r w:rsidRPr="00F85871">
        <w:rPr>
          <w:rFonts w:ascii="Times New Roman" w:hAnsi="Times New Roman" w:cs="Times New Roman"/>
          <w:color w:val="333333"/>
          <w:shd w:val="clear" w:color="auto" w:fill="F9F9F9"/>
        </w:rPr>
        <w:t xml:space="preserve"> </w:t>
      </w:r>
    </w:p>
    <w:p w14:paraId="4D7843BD" w14:textId="157C7EFE" w:rsidR="003244FC" w:rsidRPr="00D16806" w:rsidRDefault="003244FC" w:rsidP="00D16806">
      <w:pPr>
        <w:widowControl w:val="0"/>
        <w:suppressAutoHyphens/>
        <w:spacing w:after="0" w:line="23" w:lineRule="atLeast"/>
        <w:jc w:val="both"/>
        <w:rPr>
          <w:rFonts w:ascii="Times New Roman" w:hAnsi="Times New Roman" w:cs="Times New Roman"/>
          <w:i/>
          <w:color w:val="FF0000"/>
        </w:rPr>
      </w:pPr>
    </w:p>
    <w:p w14:paraId="4EA43857" w14:textId="0034AAB5" w:rsidR="00391BC4" w:rsidRPr="00391BC4" w:rsidRDefault="00EC1C7D" w:rsidP="00391BC4">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EC1C7D">
        <w:rPr>
          <w:rFonts w:ascii="Times New Roman" w:hAnsi="Times New Roman" w:cs="Times New Roman"/>
          <w:b/>
        </w:rPr>
        <w:t xml:space="preserve"> </w:t>
      </w:r>
      <w:proofErr w:type="spellStart"/>
      <w:r w:rsidR="003B7E15" w:rsidRPr="00283396">
        <w:rPr>
          <w:rFonts w:ascii="Times New Roman" w:hAnsi="Times New Roman" w:cs="Times New Roman"/>
        </w:rPr>
        <w:t>Regezi</w:t>
      </w:r>
      <w:proofErr w:type="spellEnd"/>
      <w:r w:rsidR="003B7E15" w:rsidRPr="00283396">
        <w:rPr>
          <w:rFonts w:ascii="Times New Roman" w:hAnsi="Times New Roman" w:cs="Times New Roman"/>
          <w:color w:val="222222"/>
          <w:shd w:val="clear" w:color="auto" w:fill="FFFFFF"/>
        </w:rPr>
        <w:t xml:space="preserve">, </w:t>
      </w:r>
      <w:proofErr w:type="spellStart"/>
      <w:r w:rsidR="003B7E15" w:rsidRPr="00283396">
        <w:rPr>
          <w:rFonts w:ascii="Times New Roman" w:hAnsi="Times New Roman" w:cs="Times New Roman"/>
        </w:rPr>
        <w:t>Sciubba</w:t>
      </w:r>
      <w:proofErr w:type="spellEnd"/>
      <w:r w:rsidR="003B7E15" w:rsidRPr="00283396">
        <w:rPr>
          <w:rFonts w:ascii="Times New Roman" w:hAnsi="Times New Roman" w:cs="Times New Roman"/>
        </w:rPr>
        <w:t>,</w:t>
      </w:r>
      <w:r w:rsidR="003B7E15" w:rsidRPr="00283396">
        <w:rPr>
          <w:rFonts w:ascii="Times New Roman" w:hAnsi="Times New Roman" w:cs="Times New Roman"/>
          <w:color w:val="222222"/>
          <w:shd w:val="clear" w:color="auto" w:fill="FFFFFF"/>
        </w:rPr>
        <w:t xml:space="preserve"> </w:t>
      </w:r>
      <w:r w:rsidR="003B7E15" w:rsidRPr="00283396">
        <w:rPr>
          <w:rFonts w:ascii="Times New Roman" w:hAnsi="Times New Roman" w:cs="Times New Roman"/>
        </w:rPr>
        <w:t>Jordan</w:t>
      </w:r>
      <w:r w:rsidR="003B7E15" w:rsidRPr="00283396">
        <w:rPr>
          <w:rFonts w:ascii="Times New Roman" w:hAnsi="Times New Roman" w:cs="Times New Roman"/>
          <w:color w:val="222222"/>
          <w:shd w:val="clear" w:color="auto" w:fill="FFFFFF"/>
        </w:rPr>
        <w:t xml:space="preserve"> (2017). </w:t>
      </w:r>
      <w:r w:rsidR="003B7E15" w:rsidRPr="00283396">
        <w:rPr>
          <w:rFonts w:ascii="Times New Roman" w:hAnsi="Times New Roman" w:cs="Times New Roman"/>
        </w:rPr>
        <w:t xml:space="preserve">Oral </w:t>
      </w:r>
      <w:proofErr w:type="spellStart"/>
      <w:r w:rsidR="003B7E15" w:rsidRPr="00283396">
        <w:rPr>
          <w:rFonts w:ascii="Times New Roman" w:hAnsi="Times New Roman" w:cs="Times New Roman"/>
        </w:rPr>
        <w:t>Pathology</w:t>
      </w:r>
      <w:proofErr w:type="spellEnd"/>
      <w:r w:rsidR="003B7E15" w:rsidRPr="00283396">
        <w:rPr>
          <w:rFonts w:ascii="Times New Roman" w:hAnsi="Times New Roman" w:cs="Times New Roman"/>
        </w:rPr>
        <w:t xml:space="preserve">: </w:t>
      </w:r>
      <w:proofErr w:type="spellStart"/>
      <w:r w:rsidR="003B7E15" w:rsidRPr="00283396">
        <w:rPr>
          <w:rFonts w:ascii="Times New Roman" w:hAnsi="Times New Roman" w:cs="Times New Roman"/>
        </w:rPr>
        <w:t>Clınıcal</w:t>
      </w:r>
      <w:proofErr w:type="spellEnd"/>
      <w:r w:rsidR="003B7E15" w:rsidRPr="00283396">
        <w:rPr>
          <w:rFonts w:ascii="Times New Roman" w:hAnsi="Times New Roman" w:cs="Times New Roman"/>
        </w:rPr>
        <w:t xml:space="preserve"> </w:t>
      </w:r>
      <w:proofErr w:type="spellStart"/>
      <w:r w:rsidR="003B7E15" w:rsidRPr="00283396">
        <w:rPr>
          <w:rFonts w:ascii="Times New Roman" w:hAnsi="Times New Roman" w:cs="Times New Roman"/>
        </w:rPr>
        <w:t>Pathologı</w:t>
      </w:r>
      <w:r w:rsidR="00D16806">
        <w:rPr>
          <w:rFonts w:ascii="Times New Roman" w:hAnsi="Times New Roman" w:cs="Times New Roman"/>
        </w:rPr>
        <w:t>c</w:t>
      </w:r>
      <w:proofErr w:type="spellEnd"/>
      <w:r w:rsidR="00D16806">
        <w:rPr>
          <w:rFonts w:ascii="Times New Roman" w:hAnsi="Times New Roman" w:cs="Times New Roman"/>
        </w:rPr>
        <w:t xml:space="preserve"> </w:t>
      </w:r>
      <w:proofErr w:type="spellStart"/>
      <w:r w:rsidR="00D16806">
        <w:rPr>
          <w:rFonts w:ascii="Times New Roman" w:hAnsi="Times New Roman" w:cs="Times New Roman"/>
        </w:rPr>
        <w:t>Correlatıons</w:t>
      </w:r>
      <w:proofErr w:type="spellEnd"/>
      <w:r w:rsidR="00D16806">
        <w:rPr>
          <w:rFonts w:ascii="Times New Roman" w:hAnsi="Times New Roman" w:cs="Times New Roman"/>
        </w:rPr>
        <w:t>,</w:t>
      </w:r>
      <w:r w:rsidR="003B7E15">
        <w:rPr>
          <w:rFonts w:ascii="Times New Roman" w:hAnsi="Times New Roman" w:cs="Times New Roman"/>
        </w:rPr>
        <w:t xml:space="preserve"> </w:t>
      </w:r>
      <w:proofErr w:type="spellStart"/>
      <w:r w:rsidR="003B7E15">
        <w:rPr>
          <w:rFonts w:ascii="Times New Roman" w:hAnsi="Times New Roman" w:cs="Times New Roman"/>
        </w:rPr>
        <w:t>Seventh</w:t>
      </w:r>
      <w:proofErr w:type="spellEnd"/>
      <w:r w:rsidR="003B7E15">
        <w:rPr>
          <w:rFonts w:ascii="Times New Roman" w:hAnsi="Times New Roman" w:cs="Times New Roman"/>
        </w:rPr>
        <w:t xml:space="preserve"> </w:t>
      </w:r>
      <w:proofErr w:type="spellStart"/>
      <w:r w:rsidR="003B7E15">
        <w:rPr>
          <w:rFonts w:ascii="Times New Roman" w:hAnsi="Times New Roman" w:cs="Times New Roman"/>
        </w:rPr>
        <w:t>Edıtıon</w:t>
      </w:r>
      <w:proofErr w:type="spellEnd"/>
      <w:r w:rsidR="00D16806">
        <w:rPr>
          <w:rFonts w:ascii="Times New Roman" w:hAnsi="Times New Roman" w:cs="Times New Roman"/>
        </w:rPr>
        <w:t>,</w:t>
      </w:r>
      <w:r w:rsidR="003B7E15">
        <w:rPr>
          <w:rFonts w:ascii="Times New Roman" w:hAnsi="Times New Roman" w:cs="Times New Roman"/>
        </w:rPr>
        <w:t xml:space="preserve">  </w:t>
      </w:r>
      <w:proofErr w:type="spellStart"/>
      <w:r w:rsidR="003B7E15">
        <w:rPr>
          <w:rFonts w:ascii="Times New Roman" w:hAnsi="Times New Roman" w:cs="Times New Roman"/>
        </w:rPr>
        <w:t>Elsevier</w:t>
      </w:r>
      <w:proofErr w:type="spellEnd"/>
    </w:p>
    <w:p w14:paraId="0DF867AD" w14:textId="77777777" w:rsidR="00391BC4" w:rsidRPr="00391BC4" w:rsidRDefault="00391BC4" w:rsidP="00391BC4">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762E9910" w14:textId="0184FCB6" w:rsidR="00391BC4" w:rsidRPr="00391BC4" w:rsidRDefault="00391BC4" w:rsidP="00391BC4">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lang w:eastAsia="tr-TR"/>
        </w:rPr>
      </w:pPr>
      <w:r w:rsidRPr="00391BC4">
        <w:rPr>
          <w:rFonts w:ascii="Times New Roman" w:hAnsi="Times New Roman" w:cs="Times New Roman"/>
          <w:shd w:val="clear" w:color="auto" w:fill="FFFFFF"/>
        </w:rPr>
        <w:t>AK </w:t>
      </w:r>
      <w:r w:rsidRPr="00391BC4">
        <w:rPr>
          <w:rFonts w:ascii="Times New Roman" w:hAnsi="Times New Roman" w:cs="Times New Roman"/>
          <w:bCs/>
          <w:shd w:val="clear" w:color="auto" w:fill="FFFFFF"/>
        </w:rPr>
        <w:t>Abbas</w:t>
      </w:r>
      <w:r w:rsidRPr="00391BC4">
        <w:rPr>
          <w:rFonts w:ascii="Times New Roman" w:hAnsi="Times New Roman" w:cs="Times New Roman"/>
          <w:shd w:val="clear" w:color="auto" w:fill="FFFFFF"/>
        </w:rPr>
        <w:t xml:space="preserve">, AH </w:t>
      </w:r>
      <w:proofErr w:type="spellStart"/>
      <w:r w:rsidRPr="00391BC4">
        <w:rPr>
          <w:rFonts w:ascii="Times New Roman" w:hAnsi="Times New Roman" w:cs="Times New Roman"/>
          <w:shd w:val="clear" w:color="auto" w:fill="FFFFFF"/>
        </w:rPr>
        <w:t>Lichtman</w:t>
      </w:r>
      <w:proofErr w:type="spellEnd"/>
      <w:r w:rsidRPr="00391BC4">
        <w:rPr>
          <w:rFonts w:ascii="Times New Roman" w:hAnsi="Times New Roman" w:cs="Times New Roman"/>
          <w:shd w:val="clear" w:color="auto" w:fill="FFFFFF"/>
        </w:rPr>
        <w:t xml:space="preserve">, JS </w:t>
      </w:r>
      <w:proofErr w:type="spellStart"/>
      <w:proofErr w:type="gramStart"/>
      <w:r w:rsidRPr="00391BC4">
        <w:rPr>
          <w:rFonts w:ascii="Times New Roman" w:hAnsi="Times New Roman" w:cs="Times New Roman"/>
          <w:shd w:val="clear" w:color="auto" w:fill="FFFFFF"/>
        </w:rPr>
        <w:t>Pober</w:t>
      </w:r>
      <w:proofErr w:type="spellEnd"/>
      <w:r w:rsidRPr="00391BC4">
        <w:rPr>
          <w:rFonts w:ascii="Times New Roman" w:hAnsi="Times New Roman" w:cs="Times New Roman"/>
          <w:shd w:val="clear" w:color="auto" w:fill="FFFFFF"/>
        </w:rPr>
        <w:t> ,</w:t>
      </w:r>
      <w:r w:rsidRPr="00391BC4">
        <w:rPr>
          <w:rFonts w:ascii="Times New Roman" w:hAnsi="Times New Roman" w:cs="Times New Roman"/>
        </w:rPr>
        <w:t>Temel</w:t>
      </w:r>
      <w:proofErr w:type="gramEnd"/>
      <w:r w:rsidRPr="00391BC4">
        <w:rPr>
          <w:rFonts w:ascii="Times New Roman" w:hAnsi="Times New Roman" w:cs="Times New Roman"/>
        </w:rPr>
        <w:t xml:space="preserve"> İmmünoloji </w:t>
      </w:r>
      <w:proofErr w:type="spellStart"/>
      <w:r w:rsidRPr="00391BC4">
        <w:rPr>
          <w:rFonts w:ascii="Times New Roman" w:hAnsi="Times New Roman" w:cs="Times New Roman"/>
          <w:bCs/>
        </w:rPr>
        <w:t>İmmun</w:t>
      </w:r>
      <w:proofErr w:type="spellEnd"/>
      <w:r w:rsidRPr="00391BC4">
        <w:rPr>
          <w:rFonts w:ascii="Times New Roman" w:hAnsi="Times New Roman" w:cs="Times New Roman"/>
          <w:bCs/>
        </w:rPr>
        <w:t xml:space="preserve"> Sistemin Fonksiyonları </w:t>
      </w:r>
      <w:proofErr w:type="spellStart"/>
      <w:r w:rsidRPr="00391BC4">
        <w:rPr>
          <w:rFonts w:ascii="Times New Roman" w:hAnsi="Times New Roman" w:cs="Times New Roman"/>
          <w:bCs/>
        </w:rPr>
        <w:t>ve</w:t>
      </w:r>
      <w:proofErr w:type="spellEnd"/>
      <w:r w:rsidRPr="00391BC4">
        <w:rPr>
          <w:rFonts w:ascii="Times New Roman" w:hAnsi="Times New Roman" w:cs="Times New Roman"/>
          <w:bCs/>
        </w:rPr>
        <w:t xml:space="preserve"> </w:t>
      </w:r>
      <w:proofErr w:type="spellStart"/>
      <w:r w:rsidRPr="00391BC4">
        <w:rPr>
          <w:rFonts w:ascii="Times New Roman" w:hAnsi="Times New Roman" w:cs="Times New Roman"/>
          <w:bCs/>
        </w:rPr>
        <w:t>Bozuklukları</w:t>
      </w:r>
      <w:r w:rsidRPr="00391BC4">
        <w:rPr>
          <w:rFonts w:ascii="Times New Roman" w:hAnsi="Times New Roman" w:cs="Times New Roman"/>
          <w:bCs/>
        </w:rPr>
        <w:t>,</w:t>
      </w:r>
      <w:r w:rsidRPr="00391BC4">
        <w:rPr>
          <w:rFonts w:ascii="Times New Roman" w:hAnsi="Times New Roman" w:cs="Times New Roman"/>
          <w:shd w:val="clear" w:color="auto" w:fill="FFFFFF"/>
        </w:rPr>
        <w:t>İstanbul</w:t>
      </w:r>
      <w:proofErr w:type="spellEnd"/>
      <w:r w:rsidRPr="00391BC4">
        <w:rPr>
          <w:rFonts w:ascii="Times New Roman" w:hAnsi="Times New Roman" w:cs="Times New Roman"/>
          <w:shd w:val="clear" w:color="auto" w:fill="FFFFFF"/>
        </w:rPr>
        <w:t xml:space="preserve"> </w:t>
      </w:r>
      <w:proofErr w:type="spellStart"/>
      <w:r w:rsidRPr="00391BC4">
        <w:rPr>
          <w:rFonts w:ascii="Times New Roman" w:hAnsi="Times New Roman" w:cs="Times New Roman"/>
          <w:shd w:val="clear" w:color="auto" w:fill="FFFFFF"/>
        </w:rPr>
        <w:t>Medikal</w:t>
      </w:r>
      <w:proofErr w:type="spellEnd"/>
      <w:r w:rsidRPr="00391BC4">
        <w:rPr>
          <w:rFonts w:ascii="Times New Roman" w:hAnsi="Times New Roman" w:cs="Times New Roman"/>
          <w:shd w:val="clear" w:color="auto" w:fill="FFFFFF"/>
        </w:rPr>
        <w:t xml:space="preserve"> </w:t>
      </w:r>
      <w:proofErr w:type="spellStart"/>
      <w:r w:rsidRPr="00391BC4">
        <w:rPr>
          <w:rFonts w:ascii="Times New Roman" w:hAnsi="Times New Roman" w:cs="Times New Roman"/>
          <w:shd w:val="clear" w:color="auto" w:fill="FFFFFF"/>
        </w:rPr>
        <w:t>Yayıncılık</w:t>
      </w:r>
      <w:proofErr w:type="spellEnd"/>
      <w:r w:rsidRPr="00391BC4">
        <w:rPr>
          <w:rFonts w:ascii="Times New Roman" w:hAnsi="Times New Roman" w:cs="Times New Roman"/>
          <w:shd w:val="clear" w:color="auto" w:fill="FFFFFF"/>
        </w:rPr>
        <w:t>, İstanbul, 2007</w:t>
      </w:r>
    </w:p>
    <w:p w14:paraId="1FA56A4E" w14:textId="77777777" w:rsidR="00391BC4" w:rsidRDefault="00391BC4" w:rsidP="00391BC4">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4461C77B" w14:textId="77777777" w:rsidR="00391BC4" w:rsidRPr="00391BC4" w:rsidRDefault="00391BC4" w:rsidP="00391BC4">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52C4B2E4" w14:textId="4EC66B85" w:rsidR="0007224B" w:rsidRDefault="0007224B" w:rsidP="003B7E15">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52B5B31E" w14:textId="77777777" w:rsidR="00391BC4" w:rsidRPr="00180B54" w:rsidRDefault="00391BC4" w:rsidP="003B7E15">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sectPr w:rsidR="00391BC4" w:rsidRPr="00180B54"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D3377" w14:textId="77777777" w:rsidR="008C0FFE" w:rsidRDefault="008C0FFE" w:rsidP="00A86FE2">
      <w:pPr>
        <w:spacing w:after="0"/>
      </w:pPr>
      <w:r>
        <w:separator/>
      </w:r>
    </w:p>
  </w:endnote>
  <w:endnote w:type="continuationSeparator" w:id="0">
    <w:p w14:paraId="695953ED" w14:textId="77777777" w:rsidR="008C0FFE" w:rsidRDefault="008C0FF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D16806">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1D21" w14:textId="77777777" w:rsidR="008C0FFE" w:rsidRDefault="008C0FFE" w:rsidP="00A86FE2">
      <w:pPr>
        <w:spacing w:after="0"/>
      </w:pPr>
      <w:r>
        <w:separator/>
      </w:r>
    </w:p>
  </w:footnote>
  <w:footnote w:type="continuationSeparator" w:id="0">
    <w:p w14:paraId="445FE3AF" w14:textId="77777777" w:rsidR="008C0FFE" w:rsidRDefault="008C0FFE"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42C49"/>
    <w:multiLevelType w:val="hybridMultilevel"/>
    <w:tmpl w:val="BDFC1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2"/>
  </w:num>
  <w:num w:numId="6">
    <w:abstractNumId w:val="11"/>
  </w:num>
  <w:num w:numId="7">
    <w:abstractNumId w:val="5"/>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6"/>
  </w:num>
  <w:num w:numId="17">
    <w:abstractNumId w:val="14"/>
  </w:num>
  <w:num w:numId="18">
    <w:abstractNumId w:val="29"/>
  </w:num>
  <w:num w:numId="19">
    <w:abstractNumId w:val="31"/>
  </w:num>
  <w:num w:numId="20">
    <w:abstractNumId w:val="10"/>
  </w:num>
  <w:num w:numId="21">
    <w:abstractNumId w:val="20"/>
  </w:num>
  <w:num w:numId="22">
    <w:abstractNumId w:val="7"/>
  </w:num>
  <w:num w:numId="23">
    <w:abstractNumId w:val="26"/>
  </w:num>
  <w:num w:numId="24">
    <w:abstractNumId w:val="2"/>
  </w:num>
  <w:num w:numId="25">
    <w:abstractNumId w:val="8"/>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6"/>
  </w:num>
  <w:num w:numId="35">
    <w:abstractNumId w:val="25"/>
  </w:num>
  <w:num w:numId="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6C49"/>
    <w:rsid w:val="00132D61"/>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0B54"/>
    <w:rsid w:val="001816E1"/>
    <w:rsid w:val="00183830"/>
    <w:rsid w:val="00185A1E"/>
    <w:rsid w:val="0019128E"/>
    <w:rsid w:val="0019173F"/>
    <w:rsid w:val="00191E60"/>
    <w:rsid w:val="00194791"/>
    <w:rsid w:val="00194CD5"/>
    <w:rsid w:val="00195FFD"/>
    <w:rsid w:val="001961A0"/>
    <w:rsid w:val="001A13FF"/>
    <w:rsid w:val="001A2BF1"/>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21BC"/>
    <w:rsid w:val="00206EBB"/>
    <w:rsid w:val="002139A7"/>
    <w:rsid w:val="0021791F"/>
    <w:rsid w:val="00217ABE"/>
    <w:rsid w:val="00220893"/>
    <w:rsid w:val="002219E7"/>
    <w:rsid w:val="0023543B"/>
    <w:rsid w:val="00235FE5"/>
    <w:rsid w:val="002373CF"/>
    <w:rsid w:val="00242AF0"/>
    <w:rsid w:val="00243410"/>
    <w:rsid w:val="002446C7"/>
    <w:rsid w:val="0024620B"/>
    <w:rsid w:val="00247EEC"/>
    <w:rsid w:val="002509A3"/>
    <w:rsid w:val="00252028"/>
    <w:rsid w:val="00252FC0"/>
    <w:rsid w:val="00253396"/>
    <w:rsid w:val="00255408"/>
    <w:rsid w:val="002621A5"/>
    <w:rsid w:val="0026305A"/>
    <w:rsid w:val="00265ED2"/>
    <w:rsid w:val="0027049F"/>
    <w:rsid w:val="002712C9"/>
    <w:rsid w:val="00273B1A"/>
    <w:rsid w:val="00274257"/>
    <w:rsid w:val="00275134"/>
    <w:rsid w:val="00277681"/>
    <w:rsid w:val="00282922"/>
    <w:rsid w:val="00283396"/>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215D"/>
    <w:rsid w:val="002F4D18"/>
    <w:rsid w:val="002F4EF5"/>
    <w:rsid w:val="002F5562"/>
    <w:rsid w:val="002F6ACD"/>
    <w:rsid w:val="00304BED"/>
    <w:rsid w:val="00305082"/>
    <w:rsid w:val="003054F6"/>
    <w:rsid w:val="003102CB"/>
    <w:rsid w:val="00310FEF"/>
    <w:rsid w:val="00311203"/>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1BC4"/>
    <w:rsid w:val="00394F02"/>
    <w:rsid w:val="00395ECD"/>
    <w:rsid w:val="003A09DA"/>
    <w:rsid w:val="003A283B"/>
    <w:rsid w:val="003A3D9A"/>
    <w:rsid w:val="003A567B"/>
    <w:rsid w:val="003A59A7"/>
    <w:rsid w:val="003B1029"/>
    <w:rsid w:val="003B1C96"/>
    <w:rsid w:val="003B41DF"/>
    <w:rsid w:val="003B7E15"/>
    <w:rsid w:val="003C30F1"/>
    <w:rsid w:val="003C3FDC"/>
    <w:rsid w:val="003C74B9"/>
    <w:rsid w:val="003C7CC2"/>
    <w:rsid w:val="003D22E8"/>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6E6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29"/>
    <w:rsid w:val="004D3CD6"/>
    <w:rsid w:val="004D5227"/>
    <w:rsid w:val="004E02A8"/>
    <w:rsid w:val="004E5A55"/>
    <w:rsid w:val="004E5E59"/>
    <w:rsid w:val="004E7E58"/>
    <w:rsid w:val="004F037B"/>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0AD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274D"/>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0FFE"/>
    <w:rsid w:val="008C2AD1"/>
    <w:rsid w:val="008C347E"/>
    <w:rsid w:val="008C355E"/>
    <w:rsid w:val="008C5FCE"/>
    <w:rsid w:val="008D1B4F"/>
    <w:rsid w:val="008D2A6D"/>
    <w:rsid w:val="008D62E7"/>
    <w:rsid w:val="008E09F7"/>
    <w:rsid w:val="008E1FF1"/>
    <w:rsid w:val="008E4634"/>
    <w:rsid w:val="008E75EF"/>
    <w:rsid w:val="008E7D53"/>
    <w:rsid w:val="008F11A6"/>
    <w:rsid w:val="008F3DBD"/>
    <w:rsid w:val="008F3F17"/>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030D"/>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241A"/>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0736"/>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510F"/>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0D6"/>
    <w:rsid w:val="00A64ADC"/>
    <w:rsid w:val="00A65C64"/>
    <w:rsid w:val="00A6615E"/>
    <w:rsid w:val="00A66F08"/>
    <w:rsid w:val="00A67DDD"/>
    <w:rsid w:val="00A71ABA"/>
    <w:rsid w:val="00A74F8F"/>
    <w:rsid w:val="00A7544C"/>
    <w:rsid w:val="00A82329"/>
    <w:rsid w:val="00A85A31"/>
    <w:rsid w:val="00A86FE2"/>
    <w:rsid w:val="00A903E9"/>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26F0"/>
    <w:rsid w:val="00AD405B"/>
    <w:rsid w:val="00AD41FA"/>
    <w:rsid w:val="00AD4421"/>
    <w:rsid w:val="00AD6331"/>
    <w:rsid w:val="00AD7795"/>
    <w:rsid w:val="00AD7C8F"/>
    <w:rsid w:val="00AF062F"/>
    <w:rsid w:val="00AF2747"/>
    <w:rsid w:val="00AF3424"/>
    <w:rsid w:val="00AF3867"/>
    <w:rsid w:val="00AF7254"/>
    <w:rsid w:val="00B00E26"/>
    <w:rsid w:val="00B04156"/>
    <w:rsid w:val="00B04BE4"/>
    <w:rsid w:val="00B05A6F"/>
    <w:rsid w:val="00B06340"/>
    <w:rsid w:val="00B104E4"/>
    <w:rsid w:val="00B12F60"/>
    <w:rsid w:val="00B14BC6"/>
    <w:rsid w:val="00B14D9B"/>
    <w:rsid w:val="00B16D35"/>
    <w:rsid w:val="00B16D97"/>
    <w:rsid w:val="00B16EE0"/>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352"/>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0B27"/>
    <w:rsid w:val="00C112CA"/>
    <w:rsid w:val="00C17BD4"/>
    <w:rsid w:val="00C17FB7"/>
    <w:rsid w:val="00C20C4B"/>
    <w:rsid w:val="00C23118"/>
    <w:rsid w:val="00C245B2"/>
    <w:rsid w:val="00C26C86"/>
    <w:rsid w:val="00C3080E"/>
    <w:rsid w:val="00C375BC"/>
    <w:rsid w:val="00C37DF8"/>
    <w:rsid w:val="00C40CDB"/>
    <w:rsid w:val="00C41B53"/>
    <w:rsid w:val="00C421E6"/>
    <w:rsid w:val="00C42E90"/>
    <w:rsid w:val="00C4392E"/>
    <w:rsid w:val="00C47142"/>
    <w:rsid w:val="00C50E9D"/>
    <w:rsid w:val="00C53D14"/>
    <w:rsid w:val="00C63986"/>
    <w:rsid w:val="00C64DA3"/>
    <w:rsid w:val="00C7136C"/>
    <w:rsid w:val="00C733B1"/>
    <w:rsid w:val="00C73ADE"/>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1F3E"/>
    <w:rsid w:val="00CE5895"/>
    <w:rsid w:val="00CF0059"/>
    <w:rsid w:val="00CF0522"/>
    <w:rsid w:val="00CF1F7C"/>
    <w:rsid w:val="00CF545F"/>
    <w:rsid w:val="00CF58C0"/>
    <w:rsid w:val="00CF7803"/>
    <w:rsid w:val="00D01262"/>
    <w:rsid w:val="00D04677"/>
    <w:rsid w:val="00D05762"/>
    <w:rsid w:val="00D109BE"/>
    <w:rsid w:val="00D137BB"/>
    <w:rsid w:val="00D16806"/>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3835"/>
    <w:rsid w:val="00DA63AC"/>
    <w:rsid w:val="00DA73CC"/>
    <w:rsid w:val="00DA75A6"/>
    <w:rsid w:val="00DA7F5D"/>
    <w:rsid w:val="00DB2F69"/>
    <w:rsid w:val="00DB6529"/>
    <w:rsid w:val="00DC14F4"/>
    <w:rsid w:val="00DC22B1"/>
    <w:rsid w:val="00DC257E"/>
    <w:rsid w:val="00DC4A22"/>
    <w:rsid w:val="00DC5524"/>
    <w:rsid w:val="00DD278A"/>
    <w:rsid w:val="00DD358B"/>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16CE"/>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551F"/>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44775087">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3548260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25731594">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97609593">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0001-6124-4066"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EFE0B1F-B495-42CE-8711-3A9420F1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1405</Words>
  <Characters>8010</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SONGÜL ŞAHİN</cp:lastModifiedBy>
  <cp:revision>15</cp:revision>
  <cp:lastPrinted>2020-01-30T11:06:00Z</cp:lastPrinted>
  <dcterms:created xsi:type="dcterms:W3CDTF">2022-08-05T08:56:00Z</dcterms:created>
  <dcterms:modified xsi:type="dcterms:W3CDTF">2022-08-09T09:29:00Z</dcterms:modified>
</cp:coreProperties>
</file>