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2B6A" w:rsidRDefault="00D86558" w:rsidP="00D8655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KENTSEL YAYILMAYA KARŞI EKOLOJİK SÜRDÜRÜLEBİLİRLİĞİN </w:t>
      </w:r>
    </w:p>
    <w:p w:rsidR="00720835" w:rsidRDefault="00D86558" w:rsidP="00D8655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BİR ARACI OLARAK AKILLI BÜYÜME</w:t>
      </w:r>
      <w:r w:rsidR="00EA67F8">
        <w:rPr>
          <w:rFonts w:ascii="Times New Roman" w:hAnsi="Times New Roman" w:cs="Times New Roman"/>
          <w:b/>
          <w:sz w:val="24"/>
          <w:szCs w:val="24"/>
        </w:rPr>
        <w:t xml:space="preserve"> </w:t>
      </w:r>
      <w:r w:rsidR="00DA1DBA">
        <w:rPr>
          <w:rFonts w:ascii="Times New Roman" w:hAnsi="Times New Roman" w:cs="Times New Roman"/>
          <w:b/>
          <w:sz w:val="24"/>
          <w:szCs w:val="24"/>
        </w:rPr>
        <w:t>STRATEJİLERİ</w:t>
      </w:r>
    </w:p>
    <w:p w:rsidR="00D01AAC" w:rsidRPr="00974F86" w:rsidRDefault="00D01AAC" w:rsidP="003367D8">
      <w:pPr>
        <w:spacing w:after="0" w:line="240" w:lineRule="auto"/>
        <w:jc w:val="both"/>
        <w:rPr>
          <w:rFonts w:ascii="Times New Roman" w:hAnsi="Times New Roman" w:cs="Times New Roman"/>
          <w:szCs w:val="24"/>
        </w:rPr>
      </w:pPr>
    </w:p>
    <w:p w:rsidR="007D3506" w:rsidRPr="009D28FE" w:rsidRDefault="007D3506" w:rsidP="003367D8">
      <w:pPr>
        <w:spacing w:after="0" w:line="240" w:lineRule="auto"/>
        <w:jc w:val="center"/>
        <w:rPr>
          <w:rFonts w:ascii="Times New Roman" w:hAnsi="Times New Roman" w:cs="Times New Roman"/>
          <w:b/>
          <w:sz w:val="24"/>
          <w:szCs w:val="24"/>
        </w:rPr>
      </w:pPr>
      <w:r w:rsidRPr="009D28FE">
        <w:rPr>
          <w:rFonts w:ascii="Times New Roman" w:hAnsi="Times New Roman" w:cs="Times New Roman"/>
          <w:b/>
          <w:sz w:val="24"/>
          <w:szCs w:val="24"/>
        </w:rPr>
        <w:t>Fulya SINACI ÖZFINDIK</w:t>
      </w:r>
    </w:p>
    <w:p w:rsidR="00497D2E" w:rsidRPr="009D28FE" w:rsidRDefault="007D3506" w:rsidP="0074229C">
      <w:pPr>
        <w:spacing w:after="0" w:line="240" w:lineRule="auto"/>
        <w:jc w:val="center"/>
        <w:rPr>
          <w:rFonts w:ascii="Times New Roman" w:hAnsi="Times New Roman" w:cs="Times New Roman"/>
          <w:szCs w:val="24"/>
        </w:rPr>
      </w:pPr>
      <w:r w:rsidRPr="009D28FE">
        <w:rPr>
          <w:rFonts w:ascii="Times New Roman" w:hAnsi="Times New Roman" w:cs="Times New Roman"/>
          <w:szCs w:val="24"/>
        </w:rPr>
        <w:t xml:space="preserve">Dr. </w:t>
      </w:r>
      <w:proofErr w:type="spellStart"/>
      <w:r w:rsidRPr="009D28FE">
        <w:rPr>
          <w:rFonts w:ascii="Times New Roman" w:hAnsi="Times New Roman" w:cs="Times New Roman"/>
          <w:szCs w:val="24"/>
        </w:rPr>
        <w:t>Öğr</w:t>
      </w:r>
      <w:proofErr w:type="spellEnd"/>
      <w:r w:rsidRPr="009D28FE">
        <w:rPr>
          <w:rFonts w:ascii="Times New Roman" w:hAnsi="Times New Roman" w:cs="Times New Roman"/>
          <w:szCs w:val="24"/>
        </w:rPr>
        <w:t xml:space="preserve">. Üyesi, </w:t>
      </w:r>
      <w:r>
        <w:rPr>
          <w:rFonts w:ascii="Times New Roman" w:hAnsi="Times New Roman" w:cs="Times New Roman"/>
          <w:szCs w:val="24"/>
        </w:rPr>
        <w:t xml:space="preserve">Erciyes Üniversitesi Mimarlık Fakültesi Şehir ve Bölge Planlama Bölümü </w:t>
      </w:r>
      <w:hyperlink r:id="rId9" w:history="1">
        <w:r w:rsidR="00497D2E" w:rsidRPr="00497D2E">
          <w:rPr>
            <w:rStyle w:val="Kpr"/>
            <w:rFonts w:ascii="Times New Roman" w:hAnsi="Times New Roman" w:cs="Times New Roman"/>
            <w:color w:val="auto"/>
            <w:szCs w:val="24"/>
            <w:u w:val="none"/>
          </w:rPr>
          <w:t>fsinaci@erciyes.edu.tr</w:t>
        </w:r>
      </w:hyperlink>
      <w:r w:rsidR="0074229C">
        <w:rPr>
          <w:rFonts w:ascii="Times New Roman" w:hAnsi="Times New Roman" w:cs="Times New Roman"/>
          <w:szCs w:val="24"/>
        </w:rPr>
        <w:t xml:space="preserve">, </w:t>
      </w:r>
      <w:r w:rsidR="00497D2E" w:rsidRPr="00497D2E">
        <w:rPr>
          <w:rFonts w:ascii="Times New Roman" w:hAnsi="Times New Roman" w:cs="Times New Roman"/>
          <w:szCs w:val="24"/>
        </w:rPr>
        <w:t>ORCID ID: 0000-0002-0239-9516</w:t>
      </w:r>
    </w:p>
    <w:p w:rsidR="007D3506" w:rsidRDefault="007D3506" w:rsidP="003367D8">
      <w:pPr>
        <w:spacing w:after="0" w:line="240" w:lineRule="auto"/>
        <w:jc w:val="both"/>
        <w:rPr>
          <w:rFonts w:ascii="Times New Roman" w:hAnsi="Times New Roman" w:cs="Times New Roman"/>
          <w:b/>
          <w:sz w:val="24"/>
          <w:szCs w:val="24"/>
        </w:rPr>
      </w:pPr>
    </w:p>
    <w:p w:rsidR="00DD0EA3" w:rsidRDefault="00DD0EA3" w:rsidP="003367D8">
      <w:pPr>
        <w:spacing w:after="0" w:line="240" w:lineRule="auto"/>
        <w:jc w:val="both"/>
        <w:rPr>
          <w:rFonts w:ascii="Times New Roman" w:hAnsi="Times New Roman" w:cs="Times New Roman"/>
          <w:b/>
          <w:sz w:val="24"/>
          <w:szCs w:val="24"/>
        </w:rPr>
      </w:pPr>
    </w:p>
    <w:p w:rsidR="009141E9" w:rsidRDefault="009141E9" w:rsidP="003367D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ÖZET</w:t>
      </w:r>
    </w:p>
    <w:p w:rsidR="009141E9" w:rsidRDefault="009141E9" w:rsidP="003367D8">
      <w:pPr>
        <w:spacing w:after="0" w:line="240" w:lineRule="auto"/>
        <w:jc w:val="both"/>
        <w:rPr>
          <w:rFonts w:ascii="Times New Roman" w:hAnsi="Times New Roman" w:cs="Times New Roman"/>
          <w:b/>
          <w:sz w:val="24"/>
          <w:szCs w:val="24"/>
        </w:rPr>
      </w:pPr>
    </w:p>
    <w:p w:rsidR="007D3506" w:rsidRDefault="00626200" w:rsidP="003367D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w:t>
      </w:r>
      <w:r w:rsidR="003B0035">
        <w:rPr>
          <w:rFonts w:ascii="Times New Roman" w:hAnsi="Times New Roman" w:cs="Times New Roman"/>
          <w:b/>
          <w:sz w:val="24"/>
          <w:szCs w:val="24"/>
        </w:rPr>
        <w:t>maç</w:t>
      </w:r>
    </w:p>
    <w:p w:rsidR="00F635C7" w:rsidRDefault="00F635C7" w:rsidP="008F1881">
      <w:pPr>
        <w:pStyle w:val="Default"/>
        <w:jc w:val="both"/>
      </w:pPr>
    </w:p>
    <w:p w:rsidR="006D057B" w:rsidRPr="00D84572" w:rsidRDefault="006D057B" w:rsidP="006D057B">
      <w:pPr>
        <w:pStyle w:val="Default"/>
        <w:jc w:val="both"/>
        <w:rPr>
          <w:color w:val="000000" w:themeColor="text1"/>
        </w:rPr>
      </w:pPr>
      <w:r w:rsidRPr="00BD2CBC">
        <w:rPr>
          <w:rFonts w:eastAsia="Calibri"/>
        </w:rPr>
        <w:t>Ken</w:t>
      </w:r>
      <w:r>
        <w:t>tlerin alansal olarak büyümesi</w:t>
      </w:r>
      <w:r w:rsidR="005A4D3F">
        <w:rPr>
          <w:rFonts w:eastAsia="Calibri"/>
        </w:rPr>
        <w:t xml:space="preserve"> yeni</w:t>
      </w:r>
      <w:r w:rsidRPr="00BD2CBC">
        <w:rPr>
          <w:rFonts w:eastAsia="Calibri"/>
        </w:rPr>
        <w:t xml:space="preserve"> yerleşim alanları </w:t>
      </w:r>
      <w:r w:rsidR="005A4D3F">
        <w:rPr>
          <w:rFonts w:eastAsia="Calibri"/>
        </w:rPr>
        <w:t>ve istihdam olanakları</w:t>
      </w:r>
      <w:r w:rsidRPr="00BD2CBC">
        <w:rPr>
          <w:rFonts w:eastAsia="Calibri"/>
        </w:rPr>
        <w:t xml:space="preserve"> </w:t>
      </w:r>
      <w:r w:rsidR="005A4D3F">
        <w:rPr>
          <w:rFonts w:eastAsia="Calibri"/>
        </w:rPr>
        <w:t>oluşturulması</w:t>
      </w:r>
      <w:r w:rsidRPr="00BD2CBC">
        <w:rPr>
          <w:rFonts w:eastAsia="Calibri"/>
        </w:rPr>
        <w:t xml:space="preserve"> açısından </w:t>
      </w:r>
      <w:r w:rsidR="005A4D3F">
        <w:rPr>
          <w:rFonts w:eastAsia="Calibri"/>
        </w:rPr>
        <w:t>avantajlı görünse</w:t>
      </w:r>
      <w:r w:rsidRPr="00BD2CBC">
        <w:rPr>
          <w:rFonts w:eastAsia="Calibri"/>
        </w:rPr>
        <w:t xml:space="preserve"> de, her büyüme kararının yerel </w:t>
      </w:r>
      <w:r w:rsidR="00440390">
        <w:t>özelliklerle</w:t>
      </w:r>
      <w:r w:rsidRPr="00BD2CBC">
        <w:rPr>
          <w:rFonts w:eastAsia="Calibri"/>
        </w:rPr>
        <w:t xml:space="preserve"> uyumlu olduğu veya gerekli ölçüde planlandığı söyleneme</w:t>
      </w:r>
      <w:r>
        <w:t>mektedir</w:t>
      </w:r>
      <w:r w:rsidR="00D84572">
        <w:rPr>
          <w:rFonts w:eastAsia="Calibri"/>
        </w:rPr>
        <w:t xml:space="preserve">. </w:t>
      </w:r>
      <w:r w:rsidR="00D07F68">
        <w:rPr>
          <w:color w:val="000000" w:themeColor="text1"/>
        </w:rPr>
        <w:t xml:space="preserve">Birçok </w:t>
      </w:r>
      <w:r w:rsidR="00AE78A7">
        <w:rPr>
          <w:color w:val="000000" w:themeColor="text1"/>
        </w:rPr>
        <w:t xml:space="preserve">ülkede </w:t>
      </w:r>
      <w:r w:rsidR="00A879F8">
        <w:rPr>
          <w:color w:val="000000" w:themeColor="text1"/>
        </w:rPr>
        <w:t xml:space="preserve">yönetimsel kararlar, </w:t>
      </w:r>
      <w:r w:rsidR="00AE78A7">
        <w:rPr>
          <w:color w:val="000000" w:themeColor="text1"/>
        </w:rPr>
        <w:t xml:space="preserve">piyasa eğilimleri ve şehir planları </w:t>
      </w:r>
      <w:r w:rsidR="005A4D3F">
        <w:rPr>
          <w:color w:val="000000" w:themeColor="text1"/>
        </w:rPr>
        <w:t xml:space="preserve">ile </w:t>
      </w:r>
      <w:r w:rsidR="00AE78A7">
        <w:rPr>
          <w:color w:val="000000" w:themeColor="text1"/>
        </w:rPr>
        <w:t>ken</w:t>
      </w:r>
      <w:r w:rsidR="004A45AF">
        <w:rPr>
          <w:color w:val="000000" w:themeColor="text1"/>
        </w:rPr>
        <w:t>t</w:t>
      </w:r>
      <w:r w:rsidR="005A4D3F">
        <w:rPr>
          <w:color w:val="000000" w:themeColor="text1"/>
        </w:rPr>
        <w:t xml:space="preserve">sel yayılma </w:t>
      </w:r>
      <w:r w:rsidR="00113010">
        <w:rPr>
          <w:color w:val="000000" w:themeColor="text1"/>
        </w:rPr>
        <w:t>tetiklenmekte</w:t>
      </w:r>
      <w:r w:rsidR="00AE78A7">
        <w:rPr>
          <w:color w:val="000000" w:themeColor="text1"/>
        </w:rPr>
        <w:t xml:space="preserve"> ve </w:t>
      </w:r>
      <w:r w:rsidR="00A879F8">
        <w:rPr>
          <w:color w:val="000000" w:themeColor="text1"/>
        </w:rPr>
        <w:t>yayılmanın</w:t>
      </w:r>
      <w:r w:rsidR="00AE78A7" w:rsidRPr="0089258C">
        <w:rPr>
          <w:color w:val="000000" w:themeColor="text1"/>
        </w:rPr>
        <w:t xml:space="preserve"> </w:t>
      </w:r>
      <w:r w:rsidR="00D84572">
        <w:rPr>
          <w:color w:val="000000" w:themeColor="text1"/>
        </w:rPr>
        <w:t>özellikle kent çeper</w:t>
      </w:r>
      <w:r w:rsidR="00A75F87">
        <w:rPr>
          <w:color w:val="000000" w:themeColor="text1"/>
        </w:rPr>
        <w:t>ler</w:t>
      </w:r>
      <w:r w:rsidR="00D84572">
        <w:rPr>
          <w:color w:val="000000" w:themeColor="text1"/>
        </w:rPr>
        <w:t xml:space="preserve">indeki yaşam ve doğal kaynaklar üzerindeki </w:t>
      </w:r>
      <w:r w:rsidR="00AE78A7" w:rsidRPr="0089258C">
        <w:rPr>
          <w:color w:val="000000" w:themeColor="text1"/>
        </w:rPr>
        <w:t>olumsuz sonuçlarını azaltma</w:t>
      </w:r>
      <w:r w:rsidR="00AE78A7">
        <w:rPr>
          <w:color w:val="000000" w:themeColor="text1"/>
        </w:rPr>
        <w:t>da yetersiz kal</w:t>
      </w:r>
      <w:r w:rsidR="00A879F8">
        <w:rPr>
          <w:color w:val="000000" w:themeColor="text1"/>
        </w:rPr>
        <w:t>ın</w:t>
      </w:r>
      <w:r w:rsidR="00AE78A7">
        <w:rPr>
          <w:color w:val="000000" w:themeColor="text1"/>
        </w:rPr>
        <w:t>maktadır.</w:t>
      </w:r>
      <w:r w:rsidR="00A879F8">
        <w:t xml:space="preserve"> </w:t>
      </w:r>
      <w:r>
        <w:t>Ekolojik s</w:t>
      </w:r>
      <w:r w:rsidRPr="00BD2CBC">
        <w:rPr>
          <w:rFonts w:eastAsia="Calibri"/>
        </w:rPr>
        <w:t>ürdür</w:t>
      </w:r>
      <w:r>
        <w:t xml:space="preserve">ülebilirlik </w:t>
      </w:r>
      <w:r w:rsidRPr="00BD2CBC">
        <w:rPr>
          <w:rFonts w:eastAsia="Calibri"/>
        </w:rPr>
        <w:t>yaklaşımı</w:t>
      </w:r>
      <w:r>
        <w:t xml:space="preserve"> ile</w:t>
      </w:r>
      <w:r w:rsidRPr="00BD2CBC">
        <w:rPr>
          <w:rFonts w:eastAsia="Calibri"/>
        </w:rPr>
        <w:t xml:space="preserve"> doğal kaynakları korumanın en önemli tartışma konularından</w:t>
      </w:r>
      <w:r>
        <w:t xml:space="preserve"> biri </w:t>
      </w:r>
      <w:r w:rsidR="000E36AD">
        <w:t>olduğu</w:t>
      </w:r>
      <w:r>
        <w:t xml:space="preserve"> günümüzde </w:t>
      </w:r>
      <w:r w:rsidR="000E36AD">
        <w:t xml:space="preserve">bazı </w:t>
      </w:r>
      <w:r>
        <w:t>kentler</w:t>
      </w:r>
      <w:r w:rsidR="00113010">
        <w:t>de</w:t>
      </w:r>
      <w:r>
        <w:t xml:space="preserve"> </w:t>
      </w:r>
      <w:r w:rsidR="00113010">
        <w:t xml:space="preserve">ise </w:t>
      </w:r>
      <w:r w:rsidR="00A879F8">
        <w:t xml:space="preserve">fiziksel olarak </w:t>
      </w:r>
      <w:r w:rsidR="00AE78A7">
        <w:t>yavaş büyümenin</w:t>
      </w:r>
      <w:r w:rsidR="00AE78A7" w:rsidRPr="00BD2CBC">
        <w:rPr>
          <w:rFonts w:eastAsia="Calibri"/>
        </w:rPr>
        <w:t>, büyümeme</w:t>
      </w:r>
      <w:r w:rsidR="00AE78A7">
        <w:t>nin</w:t>
      </w:r>
      <w:r w:rsidR="00AE78A7" w:rsidRPr="00BD2CBC">
        <w:rPr>
          <w:rFonts w:eastAsia="Calibri"/>
        </w:rPr>
        <w:t xml:space="preserve"> ve hatta küçülme</w:t>
      </w:r>
      <w:r w:rsidR="00AE78A7">
        <w:t xml:space="preserve">nin önerildiği </w:t>
      </w:r>
      <w:r>
        <w:t xml:space="preserve">alternatif </w:t>
      </w:r>
      <w:r w:rsidR="00A879F8">
        <w:t>yöntemler</w:t>
      </w:r>
      <w:r>
        <w:t xml:space="preserve"> </w:t>
      </w:r>
      <w:r w:rsidR="00AE78A7">
        <w:t xml:space="preserve">uygulanmaya başlanmıştır. </w:t>
      </w:r>
      <w:r>
        <w:t>Akıllı büyüme stratejileri</w:t>
      </w:r>
      <w:r w:rsidR="00780251">
        <w:t>,</w:t>
      </w:r>
      <w:r w:rsidR="00A879F8">
        <w:t xml:space="preserve"> kentsel yayılmanın </w:t>
      </w:r>
      <w:r>
        <w:t>olumsuz sonuçları</w:t>
      </w:r>
      <w:r w:rsidR="00A879F8">
        <w:t>nı</w:t>
      </w:r>
      <w:r>
        <w:t xml:space="preserve"> ortadan kaldırmak ve </w:t>
      </w:r>
      <w:r>
        <w:rPr>
          <w:color w:val="000000" w:themeColor="text1"/>
        </w:rPr>
        <w:t>iklim değişikliği karşısında kentlerin daha dayanıklı, sağlıklı ve sürdürülebilir hale gelmesini sağlamak için önemli bir araç olarak kabul edilmektedir.</w:t>
      </w:r>
      <w:r w:rsidR="00780251">
        <w:rPr>
          <w:color w:val="000000" w:themeColor="text1"/>
        </w:rPr>
        <w:t xml:space="preserve"> </w:t>
      </w:r>
      <w:r>
        <w:t xml:space="preserve">Bu </w:t>
      </w:r>
      <w:r w:rsidR="00193346">
        <w:t>araştırmanın</w:t>
      </w:r>
      <w:r>
        <w:t xml:space="preserve"> amacı, akıllı büyüme yaklaşımı çerçevesinde uygula</w:t>
      </w:r>
      <w:r w:rsidR="009D5B08">
        <w:t>nan</w:t>
      </w:r>
      <w:r>
        <w:t xml:space="preserve"> </w:t>
      </w:r>
      <w:r w:rsidR="00044B77">
        <w:t>stratejileri</w:t>
      </w:r>
      <w:r>
        <w:t xml:space="preserve"> </w:t>
      </w:r>
      <w:r w:rsidR="003A70D4">
        <w:t>belirlemek</w:t>
      </w:r>
      <w:r>
        <w:t xml:space="preserve"> ve </w:t>
      </w:r>
      <w:r w:rsidR="009D5B08">
        <w:t>bu str</w:t>
      </w:r>
      <w:r w:rsidR="00192672">
        <w:t>a</w:t>
      </w:r>
      <w:r w:rsidR="009D5B08">
        <w:t>t</w:t>
      </w:r>
      <w:r w:rsidR="00192672">
        <w:t>ejilerin</w:t>
      </w:r>
      <w:r>
        <w:t xml:space="preserve"> çevresel koruma, iklim değişikliği etkilerinin azaltılması</w:t>
      </w:r>
      <w:r w:rsidR="00B62ACB">
        <w:t>,</w:t>
      </w:r>
      <w:r>
        <w:t xml:space="preserve"> enerji etkinliği </w:t>
      </w:r>
      <w:r w:rsidR="00B62ACB">
        <w:t xml:space="preserve">ve yaşam kalitesi </w:t>
      </w:r>
      <w:r w:rsidR="008541F5">
        <w:t>bakımından</w:t>
      </w:r>
      <w:r w:rsidR="007D689C">
        <w:t xml:space="preserve"> </w:t>
      </w:r>
      <w:r>
        <w:t xml:space="preserve">avantajlarını </w:t>
      </w:r>
      <w:r w:rsidR="00F76972">
        <w:t>açıklamaktır</w:t>
      </w:r>
      <w:r>
        <w:t>.</w:t>
      </w:r>
    </w:p>
    <w:p w:rsidR="00082BA2" w:rsidRDefault="00082BA2" w:rsidP="003367D8">
      <w:pPr>
        <w:pStyle w:val="Default"/>
        <w:jc w:val="both"/>
      </w:pPr>
    </w:p>
    <w:p w:rsidR="005958DE" w:rsidRPr="00626200" w:rsidRDefault="00626200" w:rsidP="003367D8">
      <w:pPr>
        <w:pStyle w:val="Default"/>
        <w:jc w:val="both"/>
        <w:rPr>
          <w:b/>
          <w:color w:val="auto"/>
        </w:rPr>
      </w:pPr>
      <w:r w:rsidRPr="00626200">
        <w:rPr>
          <w:b/>
          <w:color w:val="auto"/>
        </w:rPr>
        <w:t>Y</w:t>
      </w:r>
      <w:r w:rsidR="003B0035" w:rsidRPr="00626200">
        <w:rPr>
          <w:b/>
          <w:color w:val="auto"/>
        </w:rPr>
        <w:t>öntem</w:t>
      </w:r>
    </w:p>
    <w:p w:rsidR="00626200" w:rsidRDefault="00626200" w:rsidP="003367D8">
      <w:pPr>
        <w:pStyle w:val="Default"/>
        <w:jc w:val="both"/>
        <w:rPr>
          <w:color w:val="auto"/>
        </w:rPr>
      </w:pPr>
    </w:p>
    <w:p w:rsidR="00071C1D" w:rsidRDefault="003F1855" w:rsidP="00071C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Çalışma kapsamında</w:t>
      </w:r>
      <w:r w:rsidR="00071C1D">
        <w:rPr>
          <w:rFonts w:ascii="Times New Roman" w:hAnsi="Times New Roman" w:cs="Times New Roman"/>
          <w:sz w:val="24"/>
          <w:szCs w:val="24"/>
        </w:rPr>
        <w:t xml:space="preserve"> kentsel yayılma ve </w:t>
      </w:r>
      <w:r w:rsidR="006D7954">
        <w:rPr>
          <w:rFonts w:ascii="Times New Roman" w:hAnsi="Times New Roman" w:cs="Times New Roman"/>
          <w:sz w:val="24"/>
          <w:szCs w:val="24"/>
        </w:rPr>
        <w:t>çevresel etkileri konusu</w:t>
      </w:r>
      <w:r w:rsidR="00071C1D">
        <w:rPr>
          <w:rFonts w:ascii="Times New Roman" w:hAnsi="Times New Roman" w:cs="Times New Roman"/>
          <w:sz w:val="24"/>
          <w:szCs w:val="24"/>
        </w:rPr>
        <w:t xml:space="preserve">nda </w:t>
      </w:r>
      <w:proofErr w:type="gramStart"/>
      <w:r w:rsidR="00071C1D">
        <w:rPr>
          <w:rFonts w:ascii="Times New Roman" w:hAnsi="Times New Roman" w:cs="Times New Roman"/>
          <w:sz w:val="24"/>
          <w:szCs w:val="24"/>
        </w:rPr>
        <w:t>lit</w:t>
      </w:r>
      <w:r w:rsidR="007B1B72">
        <w:rPr>
          <w:rFonts w:ascii="Times New Roman" w:hAnsi="Times New Roman" w:cs="Times New Roman"/>
          <w:sz w:val="24"/>
          <w:szCs w:val="24"/>
        </w:rPr>
        <w:t>eratür</w:t>
      </w:r>
      <w:proofErr w:type="gramEnd"/>
      <w:r w:rsidR="007B1B72">
        <w:rPr>
          <w:rFonts w:ascii="Times New Roman" w:hAnsi="Times New Roman" w:cs="Times New Roman"/>
          <w:sz w:val="24"/>
          <w:szCs w:val="24"/>
        </w:rPr>
        <w:t xml:space="preserve"> araştırması yapılmış,</w:t>
      </w:r>
      <w:r w:rsidR="005E2AAE">
        <w:rPr>
          <w:rFonts w:ascii="Times New Roman" w:hAnsi="Times New Roman" w:cs="Times New Roman"/>
          <w:sz w:val="24"/>
          <w:szCs w:val="24"/>
        </w:rPr>
        <w:t xml:space="preserve"> </w:t>
      </w:r>
      <w:r w:rsidR="007B1B72">
        <w:rPr>
          <w:rFonts w:ascii="Times New Roman" w:hAnsi="Times New Roman" w:cs="Times New Roman"/>
          <w:sz w:val="24"/>
          <w:szCs w:val="24"/>
        </w:rPr>
        <w:t>yayılmanın olumsuz sonuçlarını azaltmaya yönelik yaklaşımlar inc</w:t>
      </w:r>
      <w:r w:rsidR="005E2AAE">
        <w:rPr>
          <w:rFonts w:ascii="Times New Roman" w:hAnsi="Times New Roman" w:cs="Times New Roman"/>
          <w:sz w:val="24"/>
          <w:szCs w:val="24"/>
        </w:rPr>
        <w:t xml:space="preserve">elenmiş, kontrolsüz büyüme ile akıllı büyüme karşılaştırılmıştır. </w:t>
      </w:r>
      <w:r w:rsidR="007404F9">
        <w:rPr>
          <w:rFonts w:ascii="Times New Roman" w:hAnsi="Times New Roman" w:cs="Times New Roman"/>
          <w:sz w:val="24"/>
          <w:szCs w:val="24"/>
        </w:rPr>
        <w:t xml:space="preserve">Akıllı </w:t>
      </w:r>
      <w:r w:rsidR="00071C1D">
        <w:rPr>
          <w:rFonts w:ascii="Times New Roman" w:hAnsi="Times New Roman" w:cs="Times New Roman"/>
          <w:sz w:val="24"/>
          <w:szCs w:val="24"/>
        </w:rPr>
        <w:t xml:space="preserve">büyüme yönteminin kavramsal </w:t>
      </w:r>
      <w:r w:rsidR="00706450">
        <w:rPr>
          <w:rFonts w:ascii="Times New Roman" w:hAnsi="Times New Roman" w:cs="Times New Roman"/>
          <w:sz w:val="24"/>
          <w:szCs w:val="24"/>
        </w:rPr>
        <w:t>özellikleri</w:t>
      </w:r>
      <w:r w:rsidR="00071C1D">
        <w:rPr>
          <w:rFonts w:ascii="Times New Roman" w:hAnsi="Times New Roman" w:cs="Times New Roman"/>
          <w:sz w:val="24"/>
          <w:szCs w:val="24"/>
        </w:rPr>
        <w:t xml:space="preserve"> açıklanmış, bu yöntem doğru</w:t>
      </w:r>
      <w:r w:rsidR="006669D7">
        <w:rPr>
          <w:rFonts w:ascii="Times New Roman" w:hAnsi="Times New Roman" w:cs="Times New Roman"/>
          <w:sz w:val="24"/>
          <w:szCs w:val="24"/>
        </w:rPr>
        <w:t>l</w:t>
      </w:r>
      <w:r w:rsidR="00071C1D">
        <w:rPr>
          <w:rFonts w:ascii="Times New Roman" w:hAnsi="Times New Roman" w:cs="Times New Roman"/>
          <w:sz w:val="24"/>
          <w:szCs w:val="24"/>
        </w:rPr>
        <w:t>tusunda uyg</w:t>
      </w:r>
      <w:r w:rsidR="007B3AB5">
        <w:rPr>
          <w:rFonts w:ascii="Times New Roman" w:hAnsi="Times New Roman" w:cs="Times New Roman"/>
          <w:sz w:val="24"/>
          <w:szCs w:val="24"/>
        </w:rPr>
        <w:t xml:space="preserve">ulamalara yön veren stratejiler </w:t>
      </w:r>
      <w:r w:rsidR="00071C1D">
        <w:rPr>
          <w:rFonts w:ascii="Times New Roman" w:hAnsi="Times New Roman" w:cs="Times New Roman"/>
          <w:sz w:val="24"/>
          <w:szCs w:val="24"/>
        </w:rPr>
        <w:t>farklı kentlerde ve çeşitli planlama düzeyle</w:t>
      </w:r>
      <w:r w:rsidR="005E2AAE">
        <w:rPr>
          <w:rFonts w:ascii="Times New Roman" w:hAnsi="Times New Roman" w:cs="Times New Roman"/>
          <w:sz w:val="24"/>
          <w:szCs w:val="24"/>
        </w:rPr>
        <w:t xml:space="preserve">rinde değerlendirilmiştir. </w:t>
      </w:r>
    </w:p>
    <w:p w:rsidR="00071C1D" w:rsidRDefault="00071C1D" w:rsidP="003367D8">
      <w:pPr>
        <w:pStyle w:val="Default"/>
        <w:jc w:val="both"/>
        <w:rPr>
          <w:color w:val="auto"/>
        </w:rPr>
      </w:pPr>
    </w:p>
    <w:p w:rsidR="00626200" w:rsidRPr="00626200" w:rsidRDefault="00626200" w:rsidP="003367D8">
      <w:pPr>
        <w:pStyle w:val="Default"/>
        <w:jc w:val="both"/>
        <w:rPr>
          <w:b/>
          <w:color w:val="auto"/>
        </w:rPr>
      </w:pPr>
      <w:r w:rsidRPr="00626200">
        <w:rPr>
          <w:b/>
          <w:color w:val="auto"/>
        </w:rPr>
        <w:t>B</w:t>
      </w:r>
      <w:r w:rsidR="003B0035" w:rsidRPr="00626200">
        <w:rPr>
          <w:b/>
          <w:color w:val="auto"/>
        </w:rPr>
        <w:t>ulgular</w:t>
      </w:r>
      <w:r w:rsidR="008A3625">
        <w:rPr>
          <w:b/>
          <w:color w:val="auto"/>
        </w:rPr>
        <w:t xml:space="preserve"> ve Sonuç</w:t>
      </w:r>
    </w:p>
    <w:p w:rsidR="00626200" w:rsidRDefault="00626200" w:rsidP="003367D8">
      <w:pPr>
        <w:pStyle w:val="Default"/>
        <w:jc w:val="both"/>
        <w:rPr>
          <w:color w:val="auto"/>
        </w:rPr>
      </w:pPr>
    </w:p>
    <w:p w:rsidR="0063207C" w:rsidRDefault="00CB2A7B" w:rsidP="003367D8">
      <w:pPr>
        <w:pStyle w:val="Default"/>
        <w:jc w:val="both"/>
      </w:pPr>
      <w:r>
        <w:t xml:space="preserve">Araştırmada, akıllı büyüme yaklaşımı </w:t>
      </w:r>
      <w:r w:rsidR="00354EEA">
        <w:t>kapsamında</w:t>
      </w:r>
      <w:r>
        <w:t xml:space="preserve"> kentsel alanı sınırlandırma, i</w:t>
      </w:r>
      <w:r w:rsidRPr="0089258C">
        <w:t>mar hakkı transferi</w:t>
      </w:r>
      <w:r>
        <w:t>, t</w:t>
      </w:r>
      <w:r w:rsidRPr="0089258C">
        <w:t>ransit-yönelimli gelişme</w:t>
      </w:r>
      <w:r>
        <w:t>, ö</w:t>
      </w:r>
      <w:r w:rsidRPr="0089258C">
        <w:t>ncelikli finansman alanları</w:t>
      </w:r>
      <w:r>
        <w:t xml:space="preserve">, kentsel </w:t>
      </w:r>
      <w:r w:rsidRPr="0089258C">
        <w:t>güçlendirme</w:t>
      </w:r>
      <w:r>
        <w:t>,</w:t>
      </w:r>
      <w:r w:rsidRPr="0089258C">
        <w:t xml:space="preserve"> kentsel dolgu</w:t>
      </w:r>
      <w:r>
        <w:t xml:space="preserve"> ve i</w:t>
      </w:r>
      <w:r w:rsidRPr="0089258C">
        <w:t>şlevini yitirmiş alanların dönüşümü</w:t>
      </w:r>
      <w:r>
        <w:t xml:space="preserve"> stratejileri </w:t>
      </w:r>
      <w:r w:rsidR="00F34DCD">
        <w:t>incelenmekte</w:t>
      </w:r>
      <w:r w:rsidR="00692C87">
        <w:t xml:space="preserve">dir. </w:t>
      </w:r>
      <w:r w:rsidR="00386D65">
        <w:t xml:space="preserve">Stratejilerin </w:t>
      </w:r>
      <w:r>
        <w:t>ortak amaçları, y</w:t>
      </w:r>
      <w:r w:rsidRPr="001A54F9">
        <w:t>alnızca belirlenen alanlarda gelişmenin teşvik edilmesi</w:t>
      </w:r>
      <w:r>
        <w:t xml:space="preserve">, </w:t>
      </w:r>
      <w:r w:rsidRPr="001A54F9">
        <w:t>arazi kaynaklarının verimli kullanımı</w:t>
      </w:r>
      <w:r>
        <w:t xml:space="preserve">, </w:t>
      </w:r>
      <w:r w:rsidRPr="001A54F9">
        <w:t>açık alanların korunması</w:t>
      </w:r>
      <w:r>
        <w:t xml:space="preserve">, </w:t>
      </w:r>
      <w:r w:rsidRPr="001A54F9">
        <w:t>enerji tüketiminin azaltılması</w:t>
      </w:r>
      <w:r>
        <w:t xml:space="preserve">, </w:t>
      </w:r>
      <w:r w:rsidRPr="001A54F9">
        <w:t>karma kullanımların desteklenmesi</w:t>
      </w:r>
      <w:r w:rsidR="005E2AAE">
        <w:t xml:space="preserve"> </w:t>
      </w:r>
      <w:r>
        <w:t xml:space="preserve">ve </w:t>
      </w:r>
      <w:r w:rsidRPr="001A54F9">
        <w:t>yürünebilir mahalleler tasarlanması</w:t>
      </w:r>
      <w:r w:rsidR="00427F12">
        <w:t xml:space="preserve">dır. </w:t>
      </w:r>
      <w:r w:rsidR="00DA7856">
        <w:t xml:space="preserve">Araştırma sonucunda bu stratejilerin, </w:t>
      </w:r>
      <w:r w:rsidR="0063207C">
        <w:t xml:space="preserve">kent çeperindeki doğal </w:t>
      </w:r>
      <w:r w:rsidR="00DA7856">
        <w:t>alanlar</w:t>
      </w:r>
      <w:r w:rsidR="0063207C">
        <w:t xml:space="preserve"> üzerindeki yapılaşma baskısının önlen</w:t>
      </w:r>
      <w:r w:rsidR="00082BA2">
        <w:t>mesinde</w:t>
      </w:r>
      <w:r w:rsidR="0063207C">
        <w:t>, sürdürülebilir yaşamı</w:t>
      </w:r>
      <w:r w:rsidR="00082BA2">
        <w:t xml:space="preserve">n ve </w:t>
      </w:r>
      <w:proofErr w:type="spellStart"/>
      <w:r w:rsidR="00082BA2">
        <w:t>biyoçeşitliliğin</w:t>
      </w:r>
      <w:proofErr w:type="spellEnd"/>
      <w:r w:rsidR="00082BA2">
        <w:t xml:space="preserve"> desteklenmesinde</w:t>
      </w:r>
      <w:r w:rsidR="0063207C">
        <w:t xml:space="preserve">, </w:t>
      </w:r>
      <w:proofErr w:type="gramStart"/>
      <w:r w:rsidR="0063207C" w:rsidRPr="00020051">
        <w:t>rekreasyon</w:t>
      </w:r>
      <w:proofErr w:type="gramEnd"/>
      <w:r w:rsidR="0063207C" w:rsidRPr="00020051">
        <w:t xml:space="preserve"> olanakları</w:t>
      </w:r>
      <w:r w:rsidR="0063207C">
        <w:t>nın</w:t>
      </w:r>
      <w:r w:rsidR="0063207C" w:rsidRPr="00020051">
        <w:t xml:space="preserve"> </w:t>
      </w:r>
      <w:r w:rsidR="0063207C">
        <w:t>arttı</w:t>
      </w:r>
      <w:r w:rsidR="00082BA2">
        <w:t>rılmasında, doğal risklerin azaltılmasında</w:t>
      </w:r>
      <w:r w:rsidR="0063207C">
        <w:t xml:space="preserve">, </w:t>
      </w:r>
      <w:r w:rsidR="0063207C" w:rsidRPr="00176E4A">
        <w:t>y</w:t>
      </w:r>
      <w:r w:rsidR="00082BA2">
        <w:t>aya hareketliliğinin</w:t>
      </w:r>
      <w:r w:rsidR="0063207C" w:rsidRPr="00176E4A">
        <w:t xml:space="preserve"> </w:t>
      </w:r>
      <w:r w:rsidR="0063207C">
        <w:t xml:space="preserve">ve toplu taşımanın </w:t>
      </w:r>
      <w:r w:rsidR="0063207C" w:rsidRPr="00176E4A">
        <w:t>teşvik edil</w:t>
      </w:r>
      <w:r w:rsidR="00082BA2">
        <w:t>mesinde</w:t>
      </w:r>
      <w:r w:rsidR="0063207C">
        <w:t xml:space="preserve">, </w:t>
      </w:r>
      <w:r w:rsidR="0063207C" w:rsidRPr="00176E4A">
        <w:t>toplum</w:t>
      </w:r>
      <w:r w:rsidR="0063207C">
        <w:t>da</w:t>
      </w:r>
      <w:r w:rsidR="0063207C" w:rsidRPr="00176E4A">
        <w:t xml:space="preserve"> </w:t>
      </w:r>
      <w:proofErr w:type="spellStart"/>
      <w:r w:rsidR="0063207C">
        <w:t>yüzyüze</w:t>
      </w:r>
      <w:proofErr w:type="spellEnd"/>
      <w:r w:rsidR="0063207C">
        <w:t xml:space="preserve"> ilişkilerin geliştiril</w:t>
      </w:r>
      <w:r w:rsidR="00082BA2">
        <w:t>mesinde</w:t>
      </w:r>
      <w:r w:rsidR="0063207C">
        <w:t xml:space="preserve"> ve </w:t>
      </w:r>
      <w:r w:rsidR="00082BA2">
        <w:t xml:space="preserve">bunlara bağlı olarak </w:t>
      </w:r>
      <w:r w:rsidR="0063207C" w:rsidRPr="00176E4A">
        <w:t>yaşam kalitesini</w:t>
      </w:r>
      <w:r w:rsidR="0063207C">
        <w:t>n iyileştiril</w:t>
      </w:r>
      <w:r w:rsidR="00082BA2">
        <w:t xml:space="preserve">mesinde etkili araçlar olduğu ifade edilebilmektedir. </w:t>
      </w:r>
    </w:p>
    <w:p w:rsidR="0063207C" w:rsidRDefault="0063207C" w:rsidP="003367D8">
      <w:pPr>
        <w:pStyle w:val="Default"/>
        <w:jc w:val="both"/>
        <w:rPr>
          <w:color w:val="auto"/>
        </w:rPr>
      </w:pPr>
    </w:p>
    <w:p w:rsidR="007D3506" w:rsidRDefault="007D3506" w:rsidP="003367D8">
      <w:pPr>
        <w:pStyle w:val="Default"/>
        <w:jc w:val="both"/>
      </w:pPr>
      <w:r w:rsidRPr="00577159">
        <w:rPr>
          <w:b/>
        </w:rPr>
        <w:t>Anahtar kelimeler:</w:t>
      </w:r>
      <w:r>
        <w:t xml:space="preserve"> </w:t>
      </w:r>
      <w:r w:rsidR="00D86558">
        <w:t xml:space="preserve">Kentsel </w:t>
      </w:r>
      <w:r w:rsidR="00531BD7">
        <w:t>Büyüme</w:t>
      </w:r>
      <w:r w:rsidR="009C28F6">
        <w:t xml:space="preserve">, </w:t>
      </w:r>
      <w:r w:rsidR="00531BD7">
        <w:t>Akıllı Büyüme Stratejileri</w:t>
      </w:r>
      <w:r w:rsidR="009C28F6">
        <w:t xml:space="preserve">, </w:t>
      </w:r>
      <w:r w:rsidR="00531BD7">
        <w:t>Ekolojik Sürdürülebilirlik</w:t>
      </w:r>
      <w:r w:rsidR="00D86558">
        <w:t>.</w:t>
      </w:r>
    </w:p>
    <w:p w:rsidR="00037CD6" w:rsidRDefault="00037CD6" w:rsidP="003367D8">
      <w:pPr>
        <w:pStyle w:val="Default"/>
        <w:jc w:val="both"/>
      </w:pPr>
    </w:p>
    <w:p w:rsidR="001B1970" w:rsidRDefault="001B1970" w:rsidP="00497D2E">
      <w:pPr>
        <w:spacing w:after="0" w:line="240" w:lineRule="auto"/>
        <w:rPr>
          <w:rFonts w:ascii="Times New Roman" w:hAnsi="Times New Roman" w:cs="Times New Roman"/>
          <w:b/>
          <w:sz w:val="24"/>
          <w:szCs w:val="24"/>
        </w:rPr>
      </w:pPr>
    </w:p>
    <w:p w:rsidR="003B0035" w:rsidRPr="003B0035" w:rsidRDefault="003B0035" w:rsidP="003B0035">
      <w:pPr>
        <w:spacing w:after="0" w:line="240" w:lineRule="auto"/>
        <w:jc w:val="center"/>
        <w:rPr>
          <w:rFonts w:ascii="Times New Roman" w:hAnsi="Times New Roman" w:cs="Times New Roman"/>
          <w:b/>
          <w:sz w:val="24"/>
          <w:szCs w:val="24"/>
        </w:rPr>
      </w:pPr>
      <w:r w:rsidRPr="003B0035">
        <w:rPr>
          <w:rFonts w:ascii="Times New Roman" w:hAnsi="Times New Roman" w:cs="Times New Roman"/>
          <w:b/>
          <w:sz w:val="24"/>
          <w:szCs w:val="24"/>
        </w:rPr>
        <w:lastRenderedPageBreak/>
        <w:t>SMART GROWTH STRATEGIES AS A TOOL OF ECOLOGICAL SUSTAINABILITY AGAINST URBAN SPRAWL</w:t>
      </w:r>
    </w:p>
    <w:p w:rsidR="003B0035" w:rsidRPr="00974F86" w:rsidRDefault="003B0035" w:rsidP="003B0035">
      <w:pPr>
        <w:spacing w:after="0" w:line="240" w:lineRule="auto"/>
        <w:jc w:val="both"/>
        <w:rPr>
          <w:rFonts w:ascii="Times New Roman" w:hAnsi="Times New Roman" w:cs="Times New Roman"/>
          <w:szCs w:val="24"/>
        </w:rPr>
      </w:pPr>
    </w:p>
    <w:p w:rsidR="003B0035" w:rsidRPr="009D28FE" w:rsidRDefault="003B0035" w:rsidP="003B0035">
      <w:pPr>
        <w:spacing w:after="0" w:line="240" w:lineRule="auto"/>
        <w:jc w:val="center"/>
        <w:rPr>
          <w:rFonts w:ascii="Times New Roman" w:hAnsi="Times New Roman" w:cs="Times New Roman"/>
          <w:b/>
          <w:sz w:val="24"/>
          <w:szCs w:val="24"/>
        </w:rPr>
      </w:pPr>
      <w:r w:rsidRPr="009D28FE">
        <w:rPr>
          <w:rFonts w:ascii="Times New Roman" w:hAnsi="Times New Roman" w:cs="Times New Roman"/>
          <w:b/>
          <w:sz w:val="24"/>
          <w:szCs w:val="24"/>
        </w:rPr>
        <w:t>Fulya SINACI ÖZFINDIK</w:t>
      </w:r>
    </w:p>
    <w:p w:rsidR="00961FDF" w:rsidRPr="00961FDF" w:rsidRDefault="00961FDF" w:rsidP="00961FDF">
      <w:pPr>
        <w:spacing w:after="0" w:line="240" w:lineRule="auto"/>
        <w:jc w:val="center"/>
        <w:rPr>
          <w:rFonts w:ascii="Times New Roman" w:hAnsi="Times New Roman" w:cs="Times New Roman"/>
          <w:szCs w:val="24"/>
        </w:rPr>
      </w:pPr>
      <w:proofErr w:type="spellStart"/>
      <w:r w:rsidRPr="00961FDF">
        <w:rPr>
          <w:rFonts w:ascii="Times New Roman" w:hAnsi="Times New Roman" w:cs="Times New Roman"/>
          <w:szCs w:val="24"/>
        </w:rPr>
        <w:t>Asst</w:t>
      </w:r>
      <w:proofErr w:type="spellEnd"/>
      <w:r w:rsidRPr="00961FDF">
        <w:rPr>
          <w:rFonts w:ascii="Times New Roman" w:hAnsi="Times New Roman" w:cs="Times New Roman"/>
          <w:szCs w:val="24"/>
        </w:rPr>
        <w:t>. Prof</w:t>
      </w:r>
      <w:proofErr w:type="gramStart"/>
      <w:r w:rsidRPr="00961FDF">
        <w:rPr>
          <w:rFonts w:ascii="Times New Roman" w:hAnsi="Times New Roman" w:cs="Times New Roman"/>
          <w:szCs w:val="24"/>
        </w:rPr>
        <w:t>.,</w:t>
      </w:r>
      <w:proofErr w:type="gramEnd"/>
      <w:r w:rsidRPr="00961FDF">
        <w:rPr>
          <w:rFonts w:ascii="Times New Roman" w:hAnsi="Times New Roman" w:cs="Times New Roman"/>
          <w:szCs w:val="24"/>
        </w:rPr>
        <w:t xml:space="preserve"> Erciyes </w:t>
      </w:r>
      <w:proofErr w:type="spellStart"/>
      <w:r w:rsidRPr="00961FDF">
        <w:rPr>
          <w:rFonts w:ascii="Times New Roman" w:hAnsi="Times New Roman" w:cs="Times New Roman"/>
          <w:szCs w:val="24"/>
        </w:rPr>
        <w:t>University</w:t>
      </w:r>
      <w:proofErr w:type="spellEnd"/>
      <w:r w:rsidRPr="00961FDF">
        <w:rPr>
          <w:rFonts w:ascii="Times New Roman" w:hAnsi="Times New Roman" w:cs="Times New Roman"/>
          <w:szCs w:val="24"/>
        </w:rPr>
        <w:t xml:space="preserve">, </w:t>
      </w:r>
      <w:proofErr w:type="spellStart"/>
      <w:r w:rsidRPr="00961FDF">
        <w:rPr>
          <w:rFonts w:ascii="Times New Roman" w:hAnsi="Times New Roman" w:cs="Times New Roman"/>
          <w:szCs w:val="24"/>
        </w:rPr>
        <w:t>Department</w:t>
      </w:r>
      <w:proofErr w:type="spellEnd"/>
      <w:r w:rsidRPr="00961FDF">
        <w:rPr>
          <w:rFonts w:ascii="Times New Roman" w:hAnsi="Times New Roman" w:cs="Times New Roman"/>
          <w:szCs w:val="24"/>
        </w:rPr>
        <w:t xml:space="preserve"> of City </w:t>
      </w:r>
      <w:proofErr w:type="spellStart"/>
      <w:r w:rsidRPr="00961FDF">
        <w:rPr>
          <w:rFonts w:ascii="Times New Roman" w:hAnsi="Times New Roman" w:cs="Times New Roman"/>
          <w:szCs w:val="24"/>
        </w:rPr>
        <w:t>and</w:t>
      </w:r>
      <w:proofErr w:type="spellEnd"/>
      <w:r w:rsidRPr="00961FDF">
        <w:rPr>
          <w:rFonts w:ascii="Times New Roman" w:hAnsi="Times New Roman" w:cs="Times New Roman"/>
          <w:szCs w:val="24"/>
        </w:rPr>
        <w:t xml:space="preserve"> </w:t>
      </w:r>
      <w:proofErr w:type="spellStart"/>
      <w:r w:rsidRPr="00961FDF">
        <w:rPr>
          <w:rFonts w:ascii="Times New Roman" w:hAnsi="Times New Roman" w:cs="Times New Roman"/>
          <w:szCs w:val="24"/>
        </w:rPr>
        <w:t>Regional</w:t>
      </w:r>
      <w:proofErr w:type="spellEnd"/>
      <w:r w:rsidRPr="00961FDF">
        <w:rPr>
          <w:rFonts w:ascii="Times New Roman" w:hAnsi="Times New Roman" w:cs="Times New Roman"/>
          <w:szCs w:val="24"/>
        </w:rPr>
        <w:t xml:space="preserve"> Planning</w:t>
      </w:r>
    </w:p>
    <w:p w:rsidR="00497D2E" w:rsidRPr="009D28FE" w:rsidRDefault="007B699C" w:rsidP="0074229C">
      <w:pPr>
        <w:spacing w:after="0" w:line="240" w:lineRule="auto"/>
        <w:jc w:val="center"/>
        <w:rPr>
          <w:rFonts w:ascii="Times New Roman" w:hAnsi="Times New Roman" w:cs="Times New Roman"/>
          <w:szCs w:val="24"/>
        </w:rPr>
      </w:pPr>
      <w:hyperlink r:id="rId10" w:history="1">
        <w:r w:rsidR="00497D2E" w:rsidRPr="00497D2E">
          <w:rPr>
            <w:rStyle w:val="Kpr"/>
            <w:rFonts w:ascii="Times New Roman" w:hAnsi="Times New Roman" w:cs="Times New Roman"/>
            <w:color w:val="auto"/>
            <w:szCs w:val="24"/>
            <w:u w:val="none"/>
          </w:rPr>
          <w:t>fsinaci@erciyes.edu.tr</w:t>
        </w:r>
      </w:hyperlink>
      <w:r w:rsidR="0074229C">
        <w:rPr>
          <w:rFonts w:ascii="Times New Roman" w:hAnsi="Times New Roman" w:cs="Times New Roman"/>
          <w:szCs w:val="24"/>
        </w:rPr>
        <w:t xml:space="preserve">, </w:t>
      </w:r>
      <w:r w:rsidR="00497D2E" w:rsidRPr="00497D2E">
        <w:rPr>
          <w:rFonts w:ascii="Times New Roman" w:hAnsi="Times New Roman" w:cs="Times New Roman"/>
          <w:szCs w:val="24"/>
        </w:rPr>
        <w:t>ORCID ID: 0000-0002-0239-9516</w:t>
      </w:r>
    </w:p>
    <w:p w:rsidR="003B0035" w:rsidRPr="00961FDF" w:rsidRDefault="003B0035" w:rsidP="00961FDF">
      <w:pPr>
        <w:spacing w:after="0" w:line="240" w:lineRule="auto"/>
        <w:jc w:val="center"/>
        <w:rPr>
          <w:rFonts w:ascii="Times New Roman" w:hAnsi="Times New Roman" w:cs="Times New Roman"/>
          <w:szCs w:val="24"/>
        </w:rPr>
      </w:pPr>
    </w:p>
    <w:p w:rsidR="009141E9" w:rsidRDefault="009141E9" w:rsidP="003B0035">
      <w:pPr>
        <w:spacing w:after="0" w:line="240" w:lineRule="auto"/>
        <w:jc w:val="both"/>
        <w:rPr>
          <w:rFonts w:ascii="Times New Roman" w:hAnsi="Times New Roman" w:cs="Times New Roman"/>
          <w:b/>
          <w:sz w:val="24"/>
          <w:szCs w:val="24"/>
        </w:rPr>
      </w:pPr>
    </w:p>
    <w:p w:rsidR="009141E9" w:rsidRDefault="009141E9" w:rsidP="009141E9">
      <w:pPr>
        <w:autoSpaceDE w:val="0"/>
        <w:autoSpaceDN w:val="0"/>
        <w:adjustRightInd w:val="0"/>
        <w:spacing w:after="0" w:line="240" w:lineRule="auto"/>
        <w:jc w:val="both"/>
        <w:rPr>
          <w:rFonts w:ascii="Times New Roman" w:hAnsi="Times New Roman" w:cs="Times New Roman"/>
          <w:b/>
          <w:sz w:val="24"/>
          <w:szCs w:val="24"/>
        </w:rPr>
      </w:pPr>
      <w:r w:rsidRPr="00F00D2C">
        <w:rPr>
          <w:rFonts w:ascii="Times New Roman" w:hAnsi="Times New Roman" w:cs="Times New Roman"/>
          <w:b/>
          <w:sz w:val="24"/>
          <w:szCs w:val="24"/>
        </w:rPr>
        <w:t>ABSTRACT</w:t>
      </w:r>
    </w:p>
    <w:p w:rsidR="009141E9" w:rsidRDefault="009141E9" w:rsidP="003B0035">
      <w:pPr>
        <w:spacing w:after="0" w:line="240" w:lineRule="auto"/>
        <w:jc w:val="both"/>
        <w:rPr>
          <w:rFonts w:ascii="Times New Roman" w:hAnsi="Times New Roman" w:cs="Times New Roman"/>
          <w:b/>
          <w:sz w:val="24"/>
          <w:szCs w:val="24"/>
        </w:rPr>
      </w:pPr>
    </w:p>
    <w:p w:rsidR="003B0035" w:rsidRPr="003B0035" w:rsidRDefault="003B0035" w:rsidP="003B0035">
      <w:pPr>
        <w:spacing w:after="0" w:line="240" w:lineRule="auto"/>
        <w:jc w:val="both"/>
        <w:rPr>
          <w:rFonts w:ascii="Times New Roman" w:hAnsi="Times New Roman" w:cs="Times New Roman"/>
          <w:b/>
          <w:sz w:val="24"/>
          <w:szCs w:val="24"/>
        </w:rPr>
      </w:pPr>
      <w:proofErr w:type="spellStart"/>
      <w:r w:rsidRPr="003B0035">
        <w:rPr>
          <w:rFonts w:ascii="Times New Roman" w:hAnsi="Times New Roman" w:cs="Times New Roman"/>
          <w:b/>
          <w:sz w:val="24"/>
          <w:szCs w:val="24"/>
        </w:rPr>
        <w:t>Aim</w:t>
      </w:r>
      <w:proofErr w:type="spellEnd"/>
    </w:p>
    <w:p w:rsidR="003B0035" w:rsidRDefault="003B0035" w:rsidP="003B0035">
      <w:pPr>
        <w:spacing w:after="0" w:line="240" w:lineRule="auto"/>
        <w:jc w:val="both"/>
        <w:rPr>
          <w:rFonts w:ascii="Times New Roman" w:hAnsi="Times New Roman" w:cs="Times New Roman"/>
          <w:b/>
          <w:sz w:val="24"/>
          <w:szCs w:val="24"/>
        </w:rPr>
      </w:pPr>
    </w:p>
    <w:p w:rsidR="00F41991" w:rsidRPr="00F76972" w:rsidRDefault="00F41991" w:rsidP="00F41991">
      <w:pPr>
        <w:pStyle w:val="Default"/>
        <w:jc w:val="both"/>
        <w:rPr>
          <w:color w:val="auto"/>
        </w:rPr>
      </w:pPr>
      <w:proofErr w:type="spellStart"/>
      <w:r w:rsidRPr="005E2001">
        <w:rPr>
          <w:color w:val="auto"/>
        </w:rPr>
        <w:t>Although</w:t>
      </w:r>
      <w:proofErr w:type="spellEnd"/>
      <w:r w:rsidRPr="005E2001">
        <w:rPr>
          <w:color w:val="auto"/>
        </w:rPr>
        <w:t xml:space="preserve"> </w:t>
      </w:r>
      <w:proofErr w:type="spellStart"/>
      <w:r w:rsidRPr="005E2001">
        <w:rPr>
          <w:color w:val="auto"/>
        </w:rPr>
        <w:t>the</w:t>
      </w:r>
      <w:proofErr w:type="spellEnd"/>
      <w:r w:rsidRPr="005E2001">
        <w:rPr>
          <w:color w:val="auto"/>
        </w:rPr>
        <w:t xml:space="preserve"> </w:t>
      </w:r>
      <w:proofErr w:type="spellStart"/>
      <w:r w:rsidRPr="005E2001">
        <w:rPr>
          <w:color w:val="auto"/>
        </w:rPr>
        <w:t>spatial</w:t>
      </w:r>
      <w:proofErr w:type="spellEnd"/>
      <w:r w:rsidRPr="005E2001">
        <w:rPr>
          <w:color w:val="auto"/>
        </w:rPr>
        <w:t xml:space="preserve"> </w:t>
      </w:r>
      <w:proofErr w:type="spellStart"/>
      <w:r w:rsidRPr="005E2001">
        <w:rPr>
          <w:color w:val="auto"/>
        </w:rPr>
        <w:t>growth</w:t>
      </w:r>
      <w:proofErr w:type="spellEnd"/>
      <w:r w:rsidRPr="005E2001">
        <w:rPr>
          <w:color w:val="auto"/>
        </w:rPr>
        <w:t xml:space="preserve"> of </w:t>
      </w:r>
      <w:proofErr w:type="spellStart"/>
      <w:r w:rsidRPr="005E2001">
        <w:rPr>
          <w:color w:val="auto"/>
        </w:rPr>
        <w:t>cities</w:t>
      </w:r>
      <w:proofErr w:type="spellEnd"/>
      <w:r w:rsidRPr="005E2001">
        <w:rPr>
          <w:color w:val="auto"/>
        </w:rPr>
        <w:t xml:space="preserve"> </w:t>
      </w:r>
      <w:proofErr w:type="spellStart"/>
      <w:r w:rsidRPr="005E2001">
        <w:rPr>
          <w:color w:val="auto"/>
        </w:rPr>
        <w:t>seems</w:t>
      </w:r>
      <w:proofErr w:type="spellEnd"/>
      <w:r w:rsidRPr="005E2001">
        <w:rPr>
          <w:color w:val="auto"/>
        </w:rPr>
        <w:t xml:space="preserve"> </w:t>
      </w:r>
      <w:proofErr w:type="spellStart"/>
      <w:r w:rsidRPr="005E2001">
        <w:rPr>
          <w:color w:val="auto"/>
        </w:rPr>
        <w:t>advantageous</w:t>
      </w:r>
      <w:proofErr w:type="spellEnd"/>
      <w:r w:rsidRPr="005E2001">
        <w:rPr>
          <w:color w:val="auto"/>
        </w:rPr>
        <w:t xml:space="preserve"> in </w:t>
      </w:r>
      <w:proofErr w:type="spellStart"/>
      <w:r w:rsidRPr="005E2001">
        <w:rPr>
          <w:color w:val="auto"/>
        </w:rPr>
        <w:t>terms</w:t>
      </w:r>
      <w:proofErr w:type="spellEnd"/>
      <w:r w:rsidRPr="005E2001">
        <w:rPr>
          <w:color w:val="auto"/>
        </w:rPr>
        <w:t xml:space="preserve"> of </w:t>
      </w:r>
      <w:proofErr w:type="spellStart"/>
      <w:r w:rsidRPr="005E2001">
        <w:rPr>
          <w:color w:val="auto"/>
        </w:rPr>
        <w:t>creating</w:t>
      </w:r>
      <w:proofErr w:type="spellEnd"/>
      <w:r w:rsidRPr="005E2001">
        <w:rPr>
          <w:color w:val="auto"/>
        </w:rPr>
        <w:t xml:space="preserve"> </w:t>
      </w:r>
      <w:proofErr w:type="spellStart"/>
      <w:r w:rsidRPr="005E2001">
        <w:rPr>
          <w:color w:val="auto"/>
        </w:rPr>
        <w:t>new</w:t>
      </w:r>
      <w:proofErr w:type="spellEnd"/>
      <w:r w:rsidRPr="005E2001">
        <w:rPr>
          <w:color w:val="auto"/>
        </w:rPr>
        <w:t xml:space="preserve"> </w:t>
      </w:r>
      <w:proofErr w:type="spellStart"/>
      <w:r w:rsidRPr="005E2001">
        <w:rPr>
          <w:color w:val="auto"/>
        </w:rPr>
        <w:t>residential</w:t>
      </w:r>
      <w:proofErr w:type="spellEnd"/>
      <w:r w:rsidRPr="005E2001">
        <w:rPr>
          <w:color w:val="auto"/>
        </w:rPr>
        <w:t xml:space="preserve"> </w:t>
      </w:r>
      <w:proofErr w:type="spellStart"/>
      <w:r w:rsidRPr="005E2001">
        <w:rPr>
          <w:color w:val="auto"/>
        </w:rPr>
        <w:t>areas</w:t>
      </w:r>
      <w:proofErr w:type="spellEnd"/>
      <w:r w:rsidRPr="005E2001">
        <w:rPr>
          <w:color w:val="auto"/>
        </w:rPr>
        <w:t xml:space="preserve"> </w:t>
      </w:r>
      <w:proofErr w:type="spellStart"/>
      <w:r w:rsidRPr="005E2001">
        <w:rPr>
          <w:color w:val="auto"/>
        </w:rPr>
        <w:t>and</w:t>
      </w:r>
      <w:proofErr w:type="spellEnd"/>
      <w:r w:rsidRPr="005E2001">
        <w:rPr>
          <w:color w:val="auto"/>
        </w:rPr>
        <w:t xml:space="preserve"> </w:t>
      </w:r>
      <w:proofErr w:type="spellStart"/>
      <w:r w:rsidRPr="005E2001">
        <w:rPr>
          <w:color w:val="auto"/>
        </w:rPr>
        <w:t>employment</w:t>
      </w:r>
      <w:proofErr w:type="spellEnd"/>
      <w:r w:rsidRPr="005E2001">
        <w:rPr>
          <w:color w:val="auto"/>
        </w:rPr>
        <w:t xml:space="preserve"> </w:t>
      </w:r>
      <w:proofErr w:type="spellStart"/>
      <w:r w:rsidRPr="005E2001">
        <w:rPr>
          <w:color w:val="auto"/>
        </w:rPr>
        <w:t>opportunities</w:t>
      </w:r>
      <w:proofErr w:type="spellEnd"/>
      <w:r w:rsidRPr="005E2001">
        <w:rPr>
          <w:color w:val="auto"/>
        </w:rPr>
        <w:t xml:space="preserve">, </w:t>
      </w:r>
      <w:proofErr w:type="spellStart"/>
      <w:r w:rsidRPr="005E2001">
        <w:rPr>
          <w:color w:val="auto"/>
        </w:rPr>
        <w:t>all</w:t>
      </w:r>
      <w:proofErr w:type="spellEnd"/>
      <w:r w:rsidRPr="005E2001">
        <w:rPr>
          <w:color w:val="auto"/>
        </w:rPr>
        <w:t xml:space="preserve"> </w:t>
      </w:r>
      <w:proofErr w:type="spellStart"/>
      <w:r w:rsidRPr="005E2001">
        <w:rPr>
          <w:color w:val="auto"/>
        </w:rPr>
        <w:t>growth</w:t>
      </w:r>
      <w:proofErr w:type="spellEnd"/>
      <w:r w:rsidRPr="005E2001">
        <w:rPr>
          <w:color w:val="auto"/>
        </w:rPr>
        <w:t xml:space="preserve"> </w:t>
      </w:r>
      <w:proofErr w:type="spellStart"/>
      <w:r w:rsidRPr="005E2001">
        <w:rPr>
          <w:color w:val="auto"/>
        </w:rPr>
        <w:t>decisions</w:t>
      </w:r>
      <w:proofErr w:type="spellEnd"/>
      <w:r w:rsidRPr="005E2001">
        <w:rPr>
          <w:color w:val="auto"/>
        </w:rPr>
        <w:t xml:space="preserve"> </w:t>
      </w:r>
      <w:proofErr w:type="spellStart"/>
      <w:r w:rsidRPr="005E2001">
        <w:rPr>
          <w:color w:val="auto"/>
        </w:rPr>
        <w:t>cannot</w:t>
      </w:r>
      <w:proofErr w:type="spellEnd"/>
      <w:r w:rsidRPr="005E2001">
        <w:rPr>
          <w:color w:val="auto"/>
        </w:rPr>
        <w:t xml:space="preserve"> be </w:t>
      </w:r>
      <w:proofErr w:type="spellStart"/>
      <w:r w:rsidRPr="005E2001">
        <w:rPr>
          <w:color w:val="auto"/>
        </w:rPr>
        <w:t>said</w:t>
      </w:r>
      <w:proofErr w:type="spellEnd"/>
      <w:r w:rsidRPr="005E2001">
        <w:rPr>
          <w:color w:val="auto"/>
        </w:rPr>
        <w:t xml:space="preserve"> as </w:t>
      </w:r>
      <w:proofErr w:type="spellStart"/>
      <w:r w:rsidRPr="005E2001">
        <w:rPr>
          <w:color w:val="auto"/>
        </w:rPr>
        <w:t>co</w:t>
      </w:r>
      <w:r w:rsidR="005E2001">
        <w:rPr>
          <w:color w:val="auto"/>
        </w:rPr>
        <w:t>nvenient</w:t>
      </w:r>
      <w:proofErr w:type="spellEnd"/>
      <w:r w:rsidRPr="005E2001">
        <w:rPr>
          <w:color w:val="auto"/>
        </w:rPr>
        <w:t xml:space="preserve"> </w:t>
      </w:r>
      <w:proofErr w:type="spellStart"/>
      <w:r w:rsidRPr="005E2001">
        <w:rPr>
          <w:color w:val="auto"/>
        </w:rPr>
        <w:t>with</w:t>
      </w:r>
      <w:proofErr w:type="spellEnd"/>
      <w:r w:rsidRPr="005E2001">
        <w:rPr>
          <w:color w:val="auto"/>
        </w:rPr>
        <w:t xml:space="preserve"> </w:t>
      </w:r>
      <w:proofErr w:type="spellStart"/>
      <w:r w:rsidR="009E6F4F">
        <w:rPr>
          <w:color w:val="auto"/>
        </w:rPr>
        <w:t>the</w:t>
      </w:r>
      <w:proofErr w:type="spellEnd"/>
      <w:r w:rsidR="009E6F4F">
        <w:rPr>
          <w:color w:val="auto"/>
        </w:rPr>
        <w:t xml:space="preserve"> </w:t>
      </w:r>
      <w:proofErr w:type="spellStart"/>
      <w:r w:rsidRPr="005E2001">
        <w:rPr>
          <w:color w:val="auto"/>
        </w:rPr>
        <w:t>local</w:t>
      </w:r>
      <w:proofErr w:type="spellEnd"/>
      <w:r w:rsidRPr="005E2001">
        <w:rPr>
          <w:color w:val="auto"/>
        </w:rPr>
        <w:t xml:space="preserve"> </w:t>
      </w:r>
      <w:proofErr w:type="spellStart"/>
      <w:r w:rsidRPr="005E2001">
        <w:rPr>
          <w:color w:val="auto"/>
        </w:rPr>
        <w:t>characteristics</w:t>
      </w:r>
      <w:proofErr w:type="spellEnd"/>
      <w:r w:rsidRPr="005E2001">
        <w:rPr>
          <w:color w:val="auto"/>
        </w:rPr>
        <w:t xml:space="preserve"> </w:t>
      </w:r>
      <w:proofErr w:type="spellStart"/>
      <w:r w:rsidRPr="005E2001">
        <w:rPr>
          <w:color w:val="auto"/>
        </w:rPr>
        <w:t>or</w:t>
      </w:r>
      <w:proofErr w:type="spellEnd"/>
      <w:r w:rsidRPr="005E2001">
        <w:rPr>
          <w:color w:val="auto"/>
        </w:rPr>
        <w:t xml:space="preserve"> </w:t>
      </w:r>
      <w:proofErr w:type="spellStart"/>
      <w:r w:rsidRPr="004448D9">
        <w:rPr>
          <w:color w:val="auto"/>
        </w:rPr>
        <w:t>planned</w:t>
      </w:r>
      <w:proofErr w:type="spellEnd"/>
      <w:r w:rsidRPr="004448D9">
        <w:rPr>
          <w:color w:val="auto"/>
        </w:rPr>
        <w:t xml:space="preserve"> </w:t>
      </w:r>
      <w:proofErr w:type="spellStart"/>
      <w:r w:rsidRPr="004448D9">
        <w:rPr>
          <w:color w:val="auto"/>
        </w:rPr>
        <w:t>to</w:t>
      </w:r>
      <w:proofErr w:type="spellEnd"/>
      <w:r w:rsidRPr="004448D9">
        <w:rPr>
          <w:color w:val="auto"/>
        </w:rPr>
        <w:t xml:space="preserve"> </w:t>
      </w:r>
      <w:proofErr w:type="spellStart"/>
      <w:r w:rsidRPr="004448D9">
        <w:rPr>
          <w:color w:val="auto"/>
        </w:rPr>
        <w:t>the</w:t>
      </w:r>
      <w:proofErr w:type="spellEnd"/>
      <w:r w:rsidRPr="004448D9">
        <w:rPr>
          <w:color w:val="auto"/>
        </w:rPr>
        <w:t xml:space="preserve"> </w:t>
      </w:r>
      <w:proofErr w:type="spellStart"/>
      <w:r w:rsidRPr="004448D9">
        <w:rPr>
          <w:color w:val="auto"/>
        </w:rPr>
        <w:t>required</w:t>
      </w:r>
      <w:proofErr w:type="spellEnd"/>
      <w:r w:rsidRPr="004448D9">
        <w:rPr>
          <w:color w:val="auto"/>
        </w:rPr>
        <w:t xml:space="preserve"> </w:t>
      </w:r>
      <w:proofErr w:type="spellStart"/>
      <w:r w:rsidRPr="004448D9">
        <w:rPr>
          <w:color w:val="auto"/>
        </w:rPr>
        <w:t>extent</w:t>
      </w:r>
      <w:proofErr w:type="spellEnd"/>
      <w:r w:rsidRPr="004448D9">
        <w:rPr>
          <w:color w:val="auto"/>
        </w:rPr>
        <w:t xml:space="preserve">. </w:t>
      </w:r>
      <w:r w:rsidR="004448D9" w:rsidRPr="004448D9">
        <w:rPr>
          <w:color w:val="auto"/>
        </w:rPr>
        <w:t xml:space="preserve">Urban </w:t>
      </w:r>
      <w:proofErr w:type="spellStart"/>
      <w:r w:rsidRPr="004448D9">
        <w:rPr>
          <w:color w:val="auto"/>
        </w:rPr>
        <w:t>sprawl</w:t>
      </w:r>
      <w:proofErr w:type="spellEnd"/>
      <w:r w:rsidRPr="004448D9">
        <w:rPr>
          <w:color w:val="auto"/>
        </w:rPr>
        <w:t xml:space="preserve"> </w:t>
      </w:r>
      <w:r w:rsidR="004448D9" w:rsidRPr="004448D9">
        <w:rPr>
          <w:color w:val="auto"/>
        </w:rPr>
        <w:t xml:space="preserve">has </w:t>
      </w:r>
      <w:proofErr w:type="spellStart"/>
      <w:r w:rsidR="004448D9" w:rsidRPr="004448D9">
        <w:rPr>
          <w:color w:val="auto"/>
        </w:rPr>
        <w:t>been</w:t>
      </w:r>
      <w:proofErr w:type="spellEnd"/>
      <w:r w:rsidRPr="004448D9">
        <w:rPr>
          <w:color w:val="auto"/>
        </w:rPr>
        <w:t xml:space="preserve"> </w:t>
      </w:r>
      <w:proofErr w:type="spellStart"/>
      <w:r w:rsidRPr="004448D9">
        <w:rPr>
          <w:color w:val="auto"/>
        </w:rPr>
        <w:t>triggered</w:t>
      </w:r>
      <w:proofErr w:type="spellEnd"/>
      <w:r w:rsidRPr="004448D9">
        <w:rPr>
          <w:color w:val="auto"/>
        </w:rPr>
        <w:t xml:space="preserve"> </w:t>
      </w:r>
      <w:proofErr w:type="spellStart"/>
      <w:r w:rsidRPr="004448D9">
        <w:rPr>
          <w:color w:val="auto"/>
        </w:rPr>
        <w:t>by</w:t>
      </w:r>
      <w:proofErr w:type="spellEnd"/>
      <w:r w:rsidRPr="004448D9">
        <w:rPr>
          <w:color w:val="auto"/>
        </w:rPr>
        <w:t xml:space="preserve"> </w:t>
      </w:r>
      <w:proofErr w:type="spellStart"/>
      <w:r w:rsidRPr="004448D9">
        <w:rPr>
          <w:color w:val="auto"/>
        </w:rPr>
        <w:t>administrative</w:t>
      </w:r>
      <w:proofErr w:type="spellEnd"/>
      <w:r w:rsidRPr="004448D9">
        <w:rPr>
          <w:color w:val="auto"/>
        </w:rPr>
        <w:t xml:space="preserve"> </w:t>
      </w:r>
      <w:proofErr w:type="spellStart"/>
      <w:r w:rsidRPr="004448D9">
        <w:rPr>
          <w:color w:val="auto"/>
        </w:rPr>
        <w:t>decision</w:t>
      </w:r>
      <w:r w:rsidR="004448D9" w:rsidRPr="004448D9">
        <w:rPr>
          <w:color w:val="auto"/>
        </w:rPr>
        <w:t>s</w:t>
      </w:r>
      <w:proofErr w:type="spellEnd"/>
      <w:r w:rsidR="004448D9" w:rsidRPr="004448D9">
        <w:rPr>
          <w:color w:val="auto"/>
        </w:rPr>
        <w:t xml:space="preserve">, </w:t>
      </w:r>
      <w:proofErr w:type="spellStart"/>
      <w:r w:rsidR="009B6454" w:rsidRPr="009B6454">
        <w:rPr>
          <w:color w:val="auto"/>
        </w:rPr>
        <w:t>marketization</w:t>
      </w:r>
      <w:proofErr w:type="spellEnd"/>
      <w:r w:rsidR="004448D9" w:rsidRPr="004448D9">
        <w:rPr>
          <w:color w:val="auto"/>
        </w:rPr>
        <w:t xml:space="preserve"> </w:t>
      </w:r>
      <w:proofErr w:type="spellStart"/>
      <w:r w:rsidR="004448D9" w:rsidRPr="004448D9">
        <w:rPr>
          <w:color w:val="auto"/>
        </w:rPr>
        <w:t>trends</w:t>
      </w:r>
      <w:proofErr w:type="spellEnd"/>
      <w:r w:rsidR="004448D9" w:rsidRPr="004448D9">
        <w:rPr>
          <w:color w:val="auto"/>
        </w:rPr>
        <w:t xml:space="preserve"> </w:t>
      </w:r>
      <w:proofErr w:type="spellStart"/>
      <w:r w:rsidR="004448D9" w:rsidRPr="004448D9">
        <w:rPr>
          <w:color w:val="auto"/>
        </w:rPr>
        <w:t>and</w:t>
      </w:r>
      <w:proofErr w:type="spellEnd"/>
      <w:r w:rsidR="004448D9" w:rsidRPr="004448D9">
        <w:rPr>
          <w:color w:val="auto"/>
        </w:rPr>
        <w:t xml:space="preserve"> urban </w:t>
      </w:r>
      <w:proofErr w:type="spellStart"/>
      <w:r w:rsidR="004448D9" w:rsidRPr="004448D9">
        <w:rPr>
          <w:color w:val="auto"/>
        </w:rPr>
        <w:t>plans</w:t>
      </w:r>
      <w:proofErr w:type="spellEnd"/>
      <w:r w:rsidR="004448D9" w:rsidRPr="004448D9">
        <w:rPr>
          <w:color w:val="auto"/>
        </w:rPr>
        <w:t xml:space="preserve"> in </w:t>
      </w:r>
      <w:proofErr w:type="spellStart"/>
      <w:r w:rsidR="004448D9" w:rsidRPr="004448D9">
        <w:rPr>
          <w:color w:val="auto"/>
        </w:rPr>
        <w:t>many</w:t>
      </w:r>
      <w:proofErr w:type="spellEnd"/>
      <w:r w:rsidR="004448D9" w:rsidRPr="004448D9">
        <w:rPr>
          <w:color w:val="auto"/>
        </w:rPr>
        <w:t xml:space="preserve"> </w:t>
      </w:r>
      <w:proofErr w:type="spellStart"/>
      <w:r w:rsidR="004448D9" w:rsidRPr="004448D9">
        <w:rPr>
          <w:color w:val="auto"/>
        </w:rPr>
        <w:t>countries</w:t>
      </w:r>
      <w:proofErr w:type="spellEnd"/>
      <w:r w:rsidR="004448D9" w:rsidRPr="004448D9">
        <w:rPr>
          <w:color w:val="auto"/>
        </w:rPr>
        <w:t xml:space="preserve"> </w:t>
      </w:r>
      <w:proofErr w:type="spellStart"/>
      <w:r w:rsidRPr="004448D9">
        <w:rPr>
          <w:color w:val="auto"/>
        </w:rPr>
        <w:t>and</w:t>
      </w:r>
      <w:proofErr w:type="spellEnd"/>
      <w:r w:rsidRPr="004448D9">
        <w:rPr>
          <w:color w:val="auto"/>
        </w:rPr>
        <w:t xml:space="preserve"> </w:t>
      </w:r>
      <w:proofErr w:type="spellStart"/>
      <w:r w:rsidR="004448D9" w:rsidRPr="004448D9">
        <w:rPr>
          <w:color w:val="auto"/>
        </w:rPr>
        <w:t>there</w:t>
      </w:r>
      <w:proofErr w:type="spellEnd"/>
      <w:r w:rsidR="004448D9" w:rsidRPr="004448D9">
        <w:rPr>
          <w:color w:val="auto"/>
        </w:rPr>
        <w:t xml:space="preserve"> has </w:t>
      </w:r>
      <w:proofErr w:type="spellStart"/>
      <w:r w:rsidR="004448D9" w:rsidRPr="004448D9">
        <w:rPr>
          <w:color w:val="auto"/>
        </w:rPr>
        <w:t>been</w:t>
      </w:r>
      <w:proofErr w:type="spellEnd"/>
      <w:r w:rsidR="004448D9" w:rsidRPr="004448D9">
        <w:rPr>
          <w:color w:val="auto"/>
        </w:rPr>
        <w:t xml:space="preserve"> </w:t>
      </w:r>
      <w:proofErr w:type="spellStart"/>
      <w:r w:rsidR="004448D9" w:rsidRPr="004448D9">
        <w:rPr>
          <w:color w:val="auto"/>
        </w:rPr>
        <w:t>insufficiency</w:t>
      </w:r>
      <w:proofErr w:type="spellEnd"/>
      <w:r w:rsidRPr="004448D9">
        <w:rPr>
          <w:color w:val="auto"/>
        </w:rPr>
        <w:t xml:space="preserve"> </w:t>
      </w:r>
      <w:proofErr w:type="spellStart"/>
      <w:r w:rsidRPr="004448D9">
        <w:rPr>
          <w:color w:val="auto"/>
        </w:rPr>
        <w:t>to</w:t>
      </w:r>
      <w:proofErr w:type="spellEnd"/>
      <w:r w:rsidRPr="004448D9">
        <w:rPr>
          <w:color w:val="auto"/>
        </w:rPr>
        <w:t xml:space="preserve"> </w:t>
      </w:r>
      <w:proofErr w:type="spellStart"/>
      <w:r w:rsidRPr="004448D9">
        <w:rPr>
          <w:color w:val="auto"/>
        </w:rPr>
        <w:t>reduce</w:t>
      </w:r>
      <w:proofErr w:type="spellEnd"/>
      <w:r w:rsidRPr="004448D9">
        <w:rPr>
          <w:color w:val="auto"/>
        </w:rPr>
        <w:t xml:space="preserve"> </w:t>
      </w:r>
      <w:proofErr w:type="spellStart"/>
      <w:r w:rsidRPr="004448D9">
        <w:rPr>
          <w:color w:val="auto"/>
        </w:rPr>
        <w:t>the</w:t>
      </w:r>
      <w:proofErr w:type="spellEnd"/>
      <w:r w:rsidRPr="004448D9">
        <w:rPr>
          <w:color w:val="auto"/>
        </w:rPr>
        <w:t xml:space="preserve"> </w:t>
      </w:r>
      <w:proofErr w:type="spellStart"/>
      <w:r w:rsidRPr="004448D9">
        <w:rPr>
          <w:color w:val="auto"/>
        </w:rPr>
        <w:t>negative</w:t>
      </w:r>
      <w:proofErr w:type="spellEnd"/>
      <w:r w:rsidRPr="004448D9">
        <w:rPr>
          <w:color w:val="auto"/>
        </w:rPr>
        <w:t xml:space="preserve"> </w:t>
      </w:r>
      <w:proofErr w:type="spellStart"/>
      <w:r w:rsidRPr="004448D9">
        <w:rPr>
          <w:color w:val="auto"/>
        </w:rPr>
        <w:t>consequences</w:t>
      </w:r>
      <w:proofErr w:type="spellEnd"/>
      <w:r w:rsidRPr="004448D9">
        <w:rPr>
          <w:color w:val="auto"/>
        </w:rPr>
        <w:t xml:space="preserve"> </w:t>
      </w:r>
      <w:r w:rsidR="00E9310A" w:rsidRPr="004448D9">
        <w:rPr>
          <w:color w:val="auto"/>
        </w:rPr>
        <w:t xml:space="preserve">of </w:t>
      </w:r>
      <w:proofErr w:type="spellStart"/>
      <w:r w:rsidR="00E9310A" w:rsidRPr="004448D9">
        <w:rPr>
          <w:color w:val="auto"/>
        </w:rPr>
        <w:t>sprawl</w:t>
      </w:r>
      <w:proofErr w:type="spellEnd"/>
      <w:r w:rsidR="00531BD7" w:rsidRPr="00531BD7">
        <w:rPr>
          <w:color w:val="auto"/>
        </w:rPr>
        <w:t xml:space="preserve"> </w:t>
      </w:r>
      <w:proofErr w:type="spellStart"/>
      <w:r w:rsidR="00531BD7" w:rsidRPr="004448D9">
        <w:rPr>
          <w:color w:val="auto"/>
        </w:rPr>
        <w:t>especially</w:t>
      </w:r>
      <w:proofErr w:type="spellEnd"/>
      <w:r w:rsidR="00531BD7">
        <w:rPr>
          <w:color w:val="auto"/>
        </w:rPr>
        <w:t xml:space="preserve"> on </w:t>
      </w:r>
      <w:r w:rsidR="00531BD7" w:rsidRPr="004448D9">
        <w:rPr>
          <w:color w:val="auto"/>
        </w:rPr>
        <w:t xml:space="preserve">life </w:t>
      </w:r>
      <w:proofErr w:type="spellStart"/>
      <w:r w:rsidR="00531BD7" w:rsidRPr="004448D9">
        <w:rPr>
          <w:color w:val="auto"/>
        </w:rPr>
        <w:t>and</w:t>
      </w:r>
      <w:proofErr w:type="spellEnd"/>
      <w:r w:rsidR="00531BD7" w:rsidRPr="004448D9">
        <w:rPr>
          <w:color w:val="auto"/>
        </w:rPr>
        <w:t xml:space="preserve"> </w:t>
      </w:r>
      <w:proofErr w:type="spellStart"/>
      <w:r w:rsidR="00531BD7" w:rsidRPr="004448D9">
        <w:rPr>
          <w:color w:val="auto"/>
        </w:rPr>
        <w:t>natural</w:t>
      </w:r>
      <w:proofErr w:type="spellEnd"/>
      <w:r w:rsidR="00531BD7" w:rsidRPr="004448D9">
        <w:rPr>
          <w:color w:val="auto"/>
        </w:rPr>
        <w:t xml:space="preserve"> </w:t>
      </w:r>
      <w:proofErr w:type="spellStart"/>
      <w:r w:rsidR="00531BD7" w:rsidRPr="004448D9">
        <w:rPr>
          <w:color w:val="auto"/>
        </w:rPr>
        <w:t>resources</w:t>
      </w:r>
      <w:proofErr w:type="spellEnd"/>
      <w:r w:rsidR="00531BD7">
        <w:rPr>
          <w:color w:val="auto"/>
        </w:rPr>
        <w:t xml:space="preserve"> </w:t>
      </w:r>
      <w:r w:rsidR="00E9310A">
        <w:rPr>
          <w:color w:val="auto"/>
        </w:rPr>
        <w:t>at</w:t>
      </w:r>
      <w:r w:rsidRPr="004448D9">
        <w:rPr>
          <w:color w:val="auto"/>
        </w:rPr>
        <w:t xml:space="preserve"> </w:t>
      </w:r>
      <w:proofErr w:type="spellStart"/>
      <w:r w:rsidR="004448D9" w:rsidRPr="004448D9">
        <w:rPr>
          <w:color w:val="auto"/>
        </w:rPr>
        <w:t>fringe</w:t>
      </w:r>
      <w:proofErr w:type="spellEnd"/>
      <w:r w:rsidR="004448D9" w:rsidRPr="004448D9">
        <w:rPr>
          <w:color w:val="auto"/>
        </w:rPr>
        <w:t xml:space="preserve"> </w:t>
      </w:r>
      <w:proofErr w:type="spellStart"/>
      <w:r w:rsidR="004448D9" w:rsidRPr="004448D9">
        <w:rPr>
          <w:color w:val="auto"/>
        </w:rPr>
        <w:t>areas</w:t>
      </w:r>
      <w:proofErr w:type="spellEnd"/>
      <w:r w:rsidR="004448D9" w:rsidRPr="004448D9">
        <w:rPr>
          <w:color w:val="auto"/>
        </w:rPr>
        <w:t>.</w:t>
      </w:r>
      <w:r w:rsidRPr="004448D9">
        <w:rPr>
          <w:color w:val="auto"/>
        </w:rPr>
        <w:t xml:space="preserve"> </w:t>
      </w:r>
      <w:proofErr w:type="spellStart"/>
      <w:r w:rsidR="008276D3">
        <w:rPr>
          <w:color w:val="auto"/>
        </w:rPr>
        <w:t>E</w:t>
      </w:r>
      <w:r w:rsidR="008276D3" w:rsidRPr="00F50674">
        <w:rPr>
          <w:color w:val="auto"/>
        </w:rPr>
        <w:t>cological</w:t>
      </w:r>
      <w:proofErr w:type="spellEnd"/>
      <w:r w:rsidR="008276D3" w:rsidRPr="00F50674">
        <w:rPr>
          <w:color w:val="auto"/>
        </w:rPr>
        <w:t xml:space="preserve"> </w:t>
      </w:r>
      <w:proofErr w:type="spellStart"/>
      <w:r w:rsidR="008276D3" w:rsidRPr="00F50674">
        <w:rPr>
          <w:color w:val="auto"/>
        </w:rPr>
        <w:t>sustainability</w:t>
      </w:r>
      <w:proofErr w:type="spellEnd"/>
      <w:r w:rsidR="008276D3" w:rsidRPr="00F50674">
        <w:rPr>
          <w:color w:val="auto"/>
        </w:rPr>
        <w:t xml:space="preserve"> </w:t>
      </w:r>
      <w:proofErr w:type="spellStart"/>
      <w:r w:rsidR="008276D3" w:rsidRPr="00F50674">
        <w:rPr>
          <w:color w:val="auto"/>
        </w:rPr>
        <w:t>and</w:t>
      </w:r>
      <w:proofErr w:type="spellEnd"/>
      <w:r w:rsidR="008276D3" w:rsidRPr="00F50674">
        <w:rPr>
          <w:color w:val="auto"/>
        </w:rPr>
        <w:t xml:space="preserve"> </w:t>
      </w:r>
      <w:proofErr w:type="spellStart"/>
      <w:r w:rsidR="008276D3" w:rsidRPr="00F50674">
        <w:rPr>
          <w:color w:val="auto"/>
        </w:rPr>
        <w:t>conservation</w:t>
      </w:r>
      <w:proofErr w:type="spellEnd"/>
      <w:r w:rsidR="008276D3" w:rsidRPr="00F50674">
        <w:rPr>
          <w:color w:val="auto"/>
        </w:rPr>
        <w:t xml:space="preserve"> of </w:t>
      </w:r>
      <w:proofErr w:type="spellStart"/>
      <w:r w:rsidR="008276D3" w:rsidRPr="00F50674">
        <w:rPr>
          <w:color w:val="auto"/>
        </w:rPr>
        <w:t>natural</w:t>
      </w:r>
      <w:proofErr w:type="spellEnd"/>
      <w:r w:rsidR="008276D3" w:rsidRPr="00F50674">
        <w:rPr>
          <w:color w:val="auto"/>
        </w:rPr>
        <w:t xml:space="preserve"> </w:t>
      </w:r>
      <w:proofErr w:type="spellStart"/>
      <w:r w:rsidR="008276D3" w:rsidRPr="003D236B">
        <w:rPr>
          <w:color w:val="auto"/>
        </w:rPr>
        <w:t>resources</w:t>
      </w:r>
      <w:proofErr w:type="spellEnd"/>
      <w:r w:rsidR="008276D3" w:rsidRPr="003D236B">
        <w:rPr>
          <w:color w:val="auto"/>
        </w:rPr>
        <w:t xml:space="preserve"> </w:t>
      </w:r>
      <w:proofErr w:type="spellStart"/>
      <w:r w:rsidR="008276D3">
        <w:rPr>
          <w:color w:val="auto"/>
        </w:rPr>
        <w:t>have</w:t>
      </w:r>
      <w:proofErr w:type="spellEnd"/>
      <w:r w:rsidR="008276D3">
        <w:rPr>
          <w:color w:val="auto"/>
        </w:rPr>
        <w:t xml:space="preserve"> </w:t>
      </w:r>
      <w:proofErr w:type="spellStart"/>
      <w:r w:rsidR="008276D3">
        <w:rPr>
          <w:color w:val="auto"/>
        </w:rPr>
        <w:t>been</w:t>
      </w:r>
      <w:proofErr w:type="spellEnd"/>
      <w:r w:rsidR="008276D3" w:rsidRPr="003D236B">
        <w:rPr>
          <w:color w:val="auto"/>
        </w:rPr>
        <w:t xml:space="preserve"> </w:t>
      </w:r>
      <w:proofErr w:type="spellStart"/>
      <w:r w:rsidR="008276D3" w:rsidRPr="003D236B">
        <w:rPr>
          <w:color w:val="auto"/>
        </w:rPr>
        <w:t>one</w:t>
      </w:r>
      <w:proofErr w:type="spellEnd"/>
      <w:r w:rsidR="008276D3" w:rsidRPr="003D236B">
        <w:rPr>
          <w:color w:val="auto"/>
        </w:rPr>
        <w:t xml:space="preserve"> of </w:t>
      </w:r>
      <w:proofErr w:type="spellStart"/>
      <w:r w:rsidR="008276D3" w:rsidRPr="008276D3">
        <w:rPr>
          <w:color w:val="auto"/>
        </w:rPr>
        <w:t>the</w:t>
      </w:r>
      <w:proofErr w:type="spellEnd"/>
      <w:r w:rsidR="008276D3" w:rsidRPr="008276D3">
        <w:rPr>
          <w:color w:val="auto"/>
        </w:rPr>
        <w:t xml:space="preserve"> </w:t>
      </w:r>
      <w:proofErr w:type="spellStart"/>
      <w:r w:rsidR="008276D3" w:rsidRPr="008276D3">
        <w:rPr>
          <w:color w:val="auto"/>
        </w:rPr>
        <w:t>most</w:t>
      </w:r>
      <w:proofErr w:type="spellEnd"/>
      <w:r w:rsidR="008276D3" w:rsidRPr="008276D3">
        <w:rPr>
          <w:color w:val="auto"/>
        </w:rPr>
        <w:t xml:space="preserve"> </w:t>
      </w:r>
      <w:proofErr w:type="spellStart"/>
      <w:r w:rsidR="008276D3" w:rsidRPr="008276D3">
        <w:rPr>
          <w:color w:val="auto"/>
        </w:rPr>
        <w:t>important</w:t>
      </w:r>
      <w:proofErr w:type="spellEnd"/>
      <w:r w:rsidR="008276D3" w:rsidRPr="008276D3">
        <w:rPr>
          <w:color w:val="auto"/>
        </w:rPr>
        <w:t xml:space="preserve"> </w:t>
      </w:r>
      <w:proofErr w:type="spellStart"/>
      <w:r w:rsidR="008276D3" w:rsidRPr="008276D3">
        <w:rPr>
          <w:color w:val="auto"/>
        </w:rPr>
        <w:t>discussion</w:t>
      </w:r>
      <w:proofErr w:type="spellEnd"/>
      <w:r w:rsidR="008276D3" w:rsidRPr="008276D3">
        <w:rPr>
          <w:color w:val="auto"/>
        </w:rPr>
        <w:t xml:space="preserve"> </w:t>
      </w:r>
      <w:proofErr w:type="spellStart"/>
      <w:r w:rsidR="008276D3" w:rsidRPr="008276D3">
        <w:rPr>
          <w:color w:val="auto"/>
        </w:rPr>
        <w:t>topics</w:t>
      </w:r>
      <w:proofErr w:type="spellEnd"/>
      <w:r w:rsidR="008276D3" w:rsidRPr="008276D3">
        <w:rPr>
          <w:color w:val="auto"/>
        </w:rPr>
        <w:t xml:space="preserve"> on </w:t>
      </w:r>
      <w:proofErr w:type="spellStart"/>
      <w:r w:rsidR="008276D3" w:rsidRPr="008276D3">
        <w:rPr>
          <w:color w:val="auto"/>
        </w:rPr>
        <w:t>the</w:t>
      </w:r>
      <w:proofErr w:type="spellEnd"/>
      <w:r w:rsidR="008276D3" w:rsidRPr="008276D3">
        <w:rPr>
          <w:color w:val="auto"/>
        </w:rPr>
        <w:t xml:space="preserve"> </w:t>
      </w:r>
      <w:proofErr w:type="spellStart"/>
      <w:r w:rsidR="008276D3" w:rsidRPr="008276D3">
        <w:rPr>
          <w:color w:val="auto"/>
        </w:rPr>
        <w:t>agenda</w:t>
      </w:r>
      <w:proofErr w:type="spellEnd"/>
      <w:r w:rsidR="008276D3" w:rsidRPr="008276D3">
        <w:rPr>
          <w:color w:val="auto"/>
        </w:rPr>
        <w:t xml:space="preserve"> </w:t>
      </w:r>
      <w:proofErr w:type="spellStart"/>
      <w:r w:rsidR="008276D3" w:rsidRPr="008276D3">
        <w:rPr>
          <w:color w:val="auto"/>
        </w:rPr>
        <w:t>and</w:t>
      </w:r>
      <w:proofErr w:type="spellEnd"/>
      <w:r w:rsidR="008276D3" w:rsidRPr="008276D3">
        <w:rPr>
          <w:color w:val="auto"/>
        </w:rPr>
        <w:t xml:space="preserve"> </w:t>
      </w:r>
      <w:proofErr w:type="spellStart"/>
      <w:r w:rsidR="008276D3" w:rsidRPr="008276D3">
        <w:rPr>
          <w:color w:val="auto"/>
        </w:rPr>
        <w:t>some</w:t>
      </w:r>
      <w:proofErr w:type="spellEnd"/>
      <w:r w:rsidR="008276D3" w:rsidRPr="008276D3">
        <w:rPr>
          <w:color w:val="auto"/>
        </w:rPr>
        <w:t xml:space="preserve"> </w:t>
      </w:r>
      <w:proofErr w:type="spellStart"/>
      <w:r w:rsidR="008276D3" w:rsidRPr="008276D3">
        <w:rPr>
          <w:color w:val="auto"/>
        </w:rPr>
        <w:t>cities</w:t>
      </w:r>
      <w:proofErr w:type="spellEnd"/>
      <w:r w:rsidR="008276D3" w:rsidRPr="008276D3">
        <w:rPr>
          <w:color w:val="auto"/>
        </w:rPr>
        <w:t xml:space="preserve"> </w:t>
      </w:r>
      <w:proofErr w:type="spellStart"/>
      <w:r w:rsidR="008276D3" w:rsidRPr="008276D3">
        <w:rPr>
          <w:color w:val="auto"/>
        </w:rPr>
        <w:t>have</w:t>
      </w:r>
      <w:proofErr w:type="spellEnd"/>
      <w:r w:rsidR="008276D3" w:rsidRPr="008276D3">
        <w:rPr>
          <w:color w:val="auto"/>
        </w:rPr>
        <w:t xml:space="preserve"> </w:t>
      </w:r>
      <w:proofErr w:type="spellStart"/>
      <w:r w:rsidR="008276D3" w:rsidRPr="008276D3">
        <w:rPr>
          <w:color w:val="auto"/>
        </w:rPr>
        <w:t>begun</w:t>
      </w:r>
      <w:proofErr w:type="spellEnd"/>
      <w:r w:rsidR="008276D3" w:rsidRPr="008276D3">
        <w:rPr>
          <w:color w:val="auto"/>
        </w:rPr>
        <w:t xml:space="preserve"> </w:t>
      </w:r>
      <w:proofErr w:type="spellStart"/>
      <w:r w:rsidR="008276D3" w:rsidRPr="008276D3">
        <w:rPr>
          <w:color w:val="auto"/>
        </w:rPr>
        <w:t>to</w:t>
      </w:r>
      <w:proofErr w:type="spellEnd"/>
      <w:r w:rsidR="008276D3" w:rsidRPr="008276D3">
        <w:rPr>
          <w:color w:val="auto"/>
        </w:rPr>
        <w:t xml:space="preserve"> </w:t>
      </w:r>
      <w:proofErr w:type="spellStart"/>
      <w:r w:rsidR="008276D3" w:rsidRPr="008276D3">
        <w:rPr>
          <w:color w:val="auto"/>
        </w:rPr>
        <w:t>implement</w:t>
      </w:r>
      <w:proofErr w:type="spellEnd"/>
      <w:r w:rsidR="008276D3" w:rsidRPr="008276D3">
        <w:rPr>
          <w:color w:val="auto"/>
        </w:rPr>
        <w:t xml:space="preserve"> </w:t>
      </w:r>
      <w:proofErr w:type="spellStart"/>
      <w:r w:rsidR="008276D3" w:rsidRPr="008276D3">
        <w:rPr>
          <w:color w:val="auto"/>
        </w:rPr>
        <w:t>alternative</w:t>
      </w:r>
      <w:proofErr w:type="spellEnd"/>
      <w:r w:rsidR="008276D3" w:rsidRPr="008276D3">
        <w:rPr>
          <w:color w:val="auto"/>
        </w:rPr>
        <w:t xml:space="preserve"> </w:t>
      </w:r>
      <w:proofErr w:type="spellStart"/>
      <w:r w:rsidR="008276D3" w:rsidRPr="008276D3">
        <w:rPr>
          <w:color w:val="auto"/>
        </w:rPr>
        <w:t>growth</w:t>
      </w:r>
      <w:proofErr w:type="spellEnd"/>
      <w:r w:rsidR="008276D3" w:rsidRPr="008276D3">
        <w:rPr>
          <w:color w:val="auto"/>
        </w:rPr>
        <w:t xml:space="preserve"> </w:t>
      </w:r>
      <w:proofErr w:type="spellStart"/>
      <w:r w:rsidR="008276D3" w:rsidRPr="008276D3">
        <w:rPr>
          <w:color w:val="auto"/>
        </w:rPr>
        <w:t>methods</w:t>
      </w:r>
      <w:proofErr w:type="spellEnd"/>
      <w:r w:rsidR="008276D3" w:rsidRPr="008276D3">
        <w:rPr>
          <w:color w:val="auto"/>
        </w:rPr>
        <w:t xml:space="preserve"> </w:t>
      </w:r>
      <w:proofErr w:type="spellStart"/>
      <w:r w:rsidR="008276D3" w:rsidRPr="008276D3">
        <w:rPr>
          <w:color w:val="auto"/>
        </w:rPr>
        <w:t>such</w:t>
      </w:r>
      <w:proofErr w:type="spellEnd"/>
      <w:r w:rsidR="008276D3" w:rsidRPr="008276D3">
        <w:rPr>
          <w:color w:val="auto"/>
        </w:rPr>
        <w:t xml:space="preserve"> as </w:t>
      </w:r>
      <w:proofErr w:type="spellStart"/>
      <w:r w:rsidR="008276D3" w:rsidRPr="008276D3">
        <w:rPr>
          <w:color w:val="auto"/>
        </w:rPr>
        <w:t>slow-growth</w:t>
      </w:r>
      <w:proofErr w:type="spellEnd"/>
      <w:r w:rsidR="008276D3" w:rsidRPr="008276D3">
        <w:rPr>
          <w:color w:val="auto"/>
        </w:rPr>
        <w:t xml:space="preserve">, </w:t>
      </w:r>
      <w:proofErr w:type="spellStart"/>
      <w:r w:rsidR="008276D3" w:rsidRPr="008276D3">
        <w:rPr>
          <w:color w:val="auto"/>
        </w:rPr>
        <w:t>no-growth</w:t>
      </w:r>
      <w:proofErr w:type="spellEnd"/>
      <w:r w:rsidR="008276D3" w:rsidRPr="008276D3">
        <w:rPr>
          <w:color w:val="auto"/>
        </w:rPr>
        <w:t xml:space="preserve"> </w:t>
      </w:r>
      <w:proofErr w:type="spellStart"/>
      <w:r w:rsidR="008276D3" w:rsidRPr="008276D3">
        <w:rPr>
          <w:color w:val="auto"/>
        </w:rPr>
        <w:t>and</w:t>
      </w:r>
      <w:proofErr w:type="spellEnd"/>
      <w:r w:rsidR="008276D3" w:rsidRPr="008276D3">
        <w:rPr>
          <w:color w:val="auto"/>
        </w:rPr>
        <w:t xml:space="preserve"> </w:t>
      </w:r>
      <w:proofErr w:type="spellStart"/>
      <w:r w:rsidR="008276D3" w:rsidRPr="008276D3">
        <w:rPr>
          <w:color w:val="auto"/>
        </w:rPr>
        <w:t>even</w:t>
      </w:r>
      <w:proofErr w:type="spellEnd"/>
      <w:r w:rsidR="008276D3" w:rsidRPr="008276D3">
        <w:rPr>
          <w:color w:val="auto"/>
        </w:rPr>
        <w:t xml:space="preserve"> urban </w:t>
      </w:r>
      <w:proofErr w:type="spellStart"/>
      <w:r w:rsidR="008276D3" w:rsidRPr="00F76972">
        <w:rPr>
          <w:color w:val="auto"/>
        </w:rPr>
        <w:t>shrinkage</w:t>
      </w:r>
      <w:proofErr w:type="spellEnd"/>
      <w:r w:rsidR="008276D3" w:rsidRPr="00F76972">
        <w:rPr>
          <w:color w:val="auto"/>
        </w:rPr>
        <w:t xml:space="preserve">. </w:t>
      </w:r>
      <w:r w:rsidRPr="00F76972">
        <w:rPr>
          <w:color w:val="auto"/>
        </w:rPr>
        <w:t xml:space="preserve">Smart </w:t>
      </w:r>
      <w:proofErr w:type="spellStart"/>
      <w:r w:rsidRPr="00F76972">
        <w:rPr>
          <w:color w:val="auto"/>
        </w:rPr>
        <w:t>growth</w:t>
      </w:r>
      <w:proofErr w:type="spellEnd"/>
      <w:r w:rsidRPr="00F76972">
        <w:rPr>
          <w:color w:val="auto"/>
        </w:rPr>
        <w:t xml:space="preserve"> </w:t>
      </w:r>
      <w:proofErr w:type="spellStart"/>
      <w:r w:rsidRPr="00F76972">
        <w:rPr>
          <w:color w:val="auto"/>
        </w:rPr>
        <w:t>strategies</w:t>
      </w:r>
      <w:proofErr w:type="spellEnd"/>
      <w:r w:rsidRPr="00F76972">
        <w:rPr>
          <w:color w:val="auto"/>
        </w:rPr>
        <w:t xml:space="preserve"> </w:t>
      </w:r>
      <w:proofErr w:type="spellStart"/>
      <w:r w:rsidRPr="00F76972">
        <w:rPr>
          <w:color w:val="auto"/>
        </w:rPr>
        <w:t>are</w:t>
      </w:r>
      <w:proofErr w:type="spellEnd"/>
      <w:r w:rsidRPr="00F76972">
        <w:rPr>
          <w:color w:val="auto"/>
        </w:rPr>
        <w:t xml:space="preserve"> </w:t>
      </w:r>
      <w:proofErr w:type="spellStart"/>
      <w:r w:rsidRPr="00F76972">
        <w:rPr>
          <w:color w:val="auto"/>
        </w:rPr>
        <w:t>recognized</w:t>
      </w:r>
      <w:proofErr w:type="spellEnd"/>
      <w:r w:rsidRPr="00F76972">
        <w:rPr>
          <w:color w:val="auto"/>
        </w:rPr>
        <w:t xml:space="preserve"> as an </w:t>
      </w:r>
      <w:proofErr w:type="spellStart"/>
      <w:r w:rsidRPr="00F76972">
        <w:rPr>
          <w:color w:val="auto"/>
        </w:rPr>
        <w:t>important</w:t>
      </w:r>
      <w:proofErr w:type="spellEnd"/>
      <w:r w:rsidRPr="00F76972">
        <w:rPr>
          <w:color w:val="auto"/>
        </w:rPr>
        <w:t xml:space="preserve"> </w:t>
      </w:r>
      <w:proofErr w:type="spellStart"/>
      <w:r w:rsidRPr="00F76972">
        <w:rPr>
          <w:color w:val="auto"/>
        </w:rPr>
        <w:t>tool</w:t>
      </w:r>
      <w:proofErr w:type="spellEnd"/>
      <w:r w:rsidRPr="00F76972">
        <w:rPr>
          <w:color w:val="auto"/>
        </w:rPr>
        <w:t xml:space="preserve"> </w:t>
      </w:r>
      <w:proofErr w:type="spellStart"/>
      <w:r w:rsidRPr="00F76972">
        <w:rPr>
          <w:color w:val="auto"/>
        </w:rPr>
        <w:t>to</w:t>
      </w:r>
      <w:proofErr w:type="spellEnd"/>
      <w:r w:rsidRPr="00F76972">
        <w:rPr>
          <w:color w:val="auto"/>
        </w:rPr>
        <w:t xml:space="preserve"> </w:t>
      </w:r>
      <w:proofErr w:type="spellStart"/>
      <w:r w:rsidRPr="00F76972">
        <w:rPr>
          <w:color w:val="auto"/>
        </w:rPr>
        <w:t>eliminate</w:t>
      </w:r>
      <w:proofErr w:type="spellEnd"/>
      <w:r w:rsidRPr="00F76972">
        <w:rPr>
          <w:color w:val="auto"/>
        </w:rPr>
        <w:t xml:space="preserve"> </w:t>
      </w:r>
      <w:proofErr w:type="spellStart"/>
      <w:r w:rsidRPr="00F76972">
        <w:rPr>
          <w:color w:val="auto"/>
        </w:rPr>
        <w:t>the</w:t>
      </w:r>
      <w:proofErr w:type="spellEnd"/>
      <w:r w:rsidRPr="00F76972">
        <w:rPr>
          <w:color w:val="auto"/>
        </w:rPr>
        <w:t xml:space="preserve"> </w:t>
      </w:r>
      <w:proofErr w:type="spellStart"/>
      <w:r w:rsidRPr="00F76972">
        <w:rPr>
          <w:color w:val="auto"/>
        </w:rPr>
        <w:t>negative</w:t>
      </w:r>
      <w:proofErr w:type="spellEnd"/>
      <w:r w:rsidRPr="00F76972">
        <w:rPr>
          <w:color w:val="auto"/>
        </w:rPr>
        <w:t xml:space="preserve"> </w:t>
      </w:r>
      <w:proofErr w:type="spellStart"/>
      <w:r w:rsidRPr="00F76972">
        <w:rPr>
          <w:color w:val="auto"/>
        </w:rPr>
        <w:t>consequences</w:t>
      </w:r>
      <w:proofErr w:type="spellEnd"/>
      <w:r w:rsidRPr="00F76972">
        <w:rPr>
          <w:color w:val="auto"/>
        </w:rPr>
        <w:t xml:space="preserve"> of urban </w:t>
      </w:r>
      <w:proofErr w:type="spellStart"/>
      <w:r w:rsidRPr="00F76972">
        <w:rPr>
          <w:color w:val="auto"/>
        </w:rPr>
        <w:t>sprawl</w:t>
      </w:r>
      <w:proofErr w:type="spellEnd"/>
      <w:r w:rsidRPr="00F76972">
        <w:rPr>
          <w:color w:val="auto"/>
        </w:rPr>
        <w:t xml:space="preserve"> </w:t>
      </w:r>
      <w:proofErr w:type="spellStart"/>
      <w:r w:rsidRPr="00F76972">
        <w:rPr>
          <w:color w:val="auto"/>
        </w:rPr>
        <w:t>and</w:t>
      </w:r>
      <w:proofErr w:type="spellEnd"/>
      <w:r w:rsidRPr="00F76972">
        <w:rPr>
          <w:color w:val="auto"/>
        </w:rPr>
        <w:t xml:space="preserve"> </w:t>
      </w:r>
      <w:proofErr w:type="spellStart"/>
      <w:r w:rsidRPr="00F76972">
        <w:rPr>
          <w:color w:val="auto"/>
        </w:rPr>
        <w:t>make</w:t>
      </w:r>
      <w:proofErr w:type="spellEnd"/>
      <w:r w:rsidRPr="00F76972">
        <w:rPr>
          <w:color w:val="auto"/>
        </w:rPr>
        <w:t xml:space="preserve"> </w:t>
      </w:r>
      <w:proofErr w:type="spellStart"/>
      <w:r w:rsidRPr="00F76972">
        <w:rPr>
          <w:color w:val="auto"/>
        </w:rPr>
        <w:t>cities</w:t>
      </w:r>
      <w:proofErr w:type="spellEnd"/>
      <w:r w:rsidRPr="00F76972">
        <w:rPr>
          <w:color w:val="auto"/>
        </w:rPr>
        <w:t xml:space="preserve"> </w:t>
      </w:r>
      <w:proofErr w:type="spellStart"/>
      <w:r w:rsidRPr="00F76972">
        <w:rPr>
          <w:color w:val="auto"/>
        </w:rPr>
        <w:t>more</w:t>
      </w:r>
      <w:proofErr w:type="spellEnd"/>
      <w:r w:rsidRPr="00F76972">
        <w:rPr>
          <w:color w:val="auto"/>
        </w:rPr>
        <w:t xml:space="preserve"> </w:t>
      </w:r>
      <w:proofErr w:type="spellStart"/>
      <w:r w:rsidRPr="00F76972">
        <w:rPr>
          <w:color w:val="auto"/>
        </w:rPr>
        <w:t>resilient</w:t>
      </w:r>
      <w:proofErr w:type="spellEnd"/>
      <w:r w:rsidRPr="00F76972">
        <w:rPr>
          <w:color w:val="auto"/>
        </w:rPr>
        <w:t xml:space="preserve">, </w:t>
      </w:r>
      <w:proofErr w:type="spellStart"/>
      <w:r w:rsidRPr="00F76972">
        <w:rPr>
          <w:color w:val="auto"/>
        </w:rPr>
        <w:t>healthy</w:t>
      </w:r>
      <w:proofErr w:type="spellEnd"/>
      <w:r w:rsidRPr="00F76972">
        <w:rPr>
          <w:color w:val="auto"/>
        </w:rPr>
        <w:t xml:space="preserve"> </w:t>
      </w:r>
      <w:proofErr w:type="spellStart"/>
      <w:r w:rsidRPr="00F76972">
        <w:rPr>
          <w:color w:val="auto"/>
        </w:rPr>
        <w:t>and</w:t>
      </w:r>
      <w:proofErr w:type="spellEnd"/>
      <w:r w:rsidRPr="00F76972">
        <w:rPr>
          <w:color w:val="auto"/>
        </w:rPr>
        <w:t xml:space="preserve"> </w:t>
      </w:r>
      <w:proofErr w:type="spellStart"/>
      <w:r w:rsidRPr="00F76972">
        <w:rPr>
          <w:color w:val="auto"/>
        </w:rPr>
        <w:t>sustainable</w:t>
      </w:r>
      <w:proofErr w:type="spellEnd"/>
      <w:r w:rsidRPr="00F76972">
        <w:rPr>
          <w:color w:val="auto"/>
        </w:rPr>
        <w:t xml:space="preserve"> in </w:t>
      </w:r>
      <w:proofErr w:type="spellStart"/>
      <w:r w:rsidRPr="00F76972">
        <w:rPr>
          <w:color w:val="auto"/>
        </w:rPr>
        <w:t>the</w:t>
      </w:r>
      <w:proofErr w:type="spellEnd"/>
      <w:r w:rsidRPr="00F76972">
        <w:rPr>
          <w:color w:val="auto"/>
        </w:rPr>
        <w:t xml:space="preserve"> </w:t>
      </w:r>
      <w:proofErr w:type="spellStart"/>
      <w:r w:rsidRPr="00F76972">
        <w:rPr>
          <w:color w:val="auto"/>
        </w:rPr>
        <w:t>face</w:t>
      </w:r>
      <w:proofErr w:type="spellEnd"/>
      <w:r w:rsidRPr="00F76972">
        <w:rPr>
          <w:color w:val="auto"/>
        </w:rPr>
        <w:t xml:space="preserve"> of </w:t>
      </w:r>
      <w:proofErr w:type="spellStart"/>
      <w:r w:rsidRPr="00F76972">
        <w:rPr>
          <w:color w:val="auto"/>
        </w:rPr>
        <w:t>climate</w:t>
      </w:r>
      <w:proofErr w:type="spellEnd"/>
      <w:r w:rsidRPr="00F76972">
        <w:rPr>
          <w:color w:val="auto"/>
        </w:rPr>
        <w:t xml:space="preserve"> </w:t>
      </w:r>
      <w:proofErr w:type="spellStart"/>
      <w:r w:rsidRPr="00F76972">
        <w:rPr>
          <w:color w:val="auto"/>
        </w:rPr>
        <w:t>change</w:t>
      </w:r>
      <w:proofErr w:type="spellEnd"/>
      <w:r w:rsidRPr="00F76972">
        <w:rPr>
          <w:color w:val="auto"/>
        </w:rPr>
        <w:t>.</w:t>
      </w:r>
      <w:r w:rsidR="00F76972" w:rsidRPr="00F76972">
        <w:rPr>
          <w:color w:val="auto"/>
        </w:rPr>
        <w:t xml:space="preserve"> </w:t>
      </w:r>
      <w:proofErr w:type="spellStart"/>
      <w:r w:rsidR="008276D3" w:rsidRPr="00F76972">
        <w:rPr>
          <w:color w:val="auto"/>
        </w:rPr>
        <w:t>This</w:t>
      </w:r>
      <w:proofErr w:type="spellEnd"/>
      <w:r w:rsidR="008276D3" w:rsidRPr="00F76972">
        <w:rPr>
          <w:color w:val="auto"/>
        </w:rPr>
        <w:t xml:space="preserve"> </w:t>
      </w:r>
      <w:proofErr w:type="spellStart"/>
      <w:r w:rsidRPr="00F76972">
        <w:rPr>
          <w:color w:val="auto"/>
        </w:rPr>
        <w:t>research</w:t>
      </w:r>
      <w:proofErr w:type="spellEnd"/>
      <w:r w:rsidRPr="00F76972">
        <w:rPr>
          <w:color w:val="auto"/>
        </w:rPr>
        <w:t xml:space="preserve"> </w:t>
      </w:r>
      <w:proofErr w:type="spellStart"/>
      <w:r w:rsidR="008276D3" w:rsidRPr="00F76972">
        <w:rPr>
          <w:color w:val="auto"/>
        </w:rPr>
        <w:t>aims</w:t>
      </w:r>
      <w:proofErr w:type="spellEnd"/>
      <w:r w:rsidRPr="00F76972">
        <w:rPr>
          <w:color w:val="auto"/>
        </w:rPr>
        <w:t xml:space="preserve"> </w:t>
      </w:r>
      <w:proofErr w:type="spellStart"/>
      <w:r w:rsidRPr="00F76972">
        <w:rPr>
          <w:color w:val="auto"/>
        </w:rPr>
        <w:t>to</w:t>
      </w:r>
      <w:proofErr w:type="spellEnd"/>
      <w:r w:rsidRPr="00F76972">
        <w:rPr>
          <w:color w:val="auto"/>
        </w:rPr>
        <w:t xml:space="preserve"> </w:t>
      </w:r>
      <w:r w:rsidR="00F76972">
        <w:rPr>
          <w:color w:val="auto"/>
        </w:rPr>
        <w:t>define</w:t>
      </w:r>
      <w:r w:rsidRPr="00F76972">
        <w:rPr>
          <w:color w:val="auto"/>
        </w:rPr>
        <w:t xml:space="preserve"> </w:t>
      </w:r>
      <w:proofErr w:type="spellStart"/>
      <w:r w:rsidRPr="00F76972">
        <w:rPr>
          <w:color w:val="auto"/>
        </w:rPr>
        <w:t>the</w:t>
      </w:r>
      <w:proofErr w:type="spellEnd"/>
      <w:r w:rsidRPr="00F76972">
        <w:rPr>
          <w:color w:val="auto"/>
        </w:rPr>
        <w:t xml:space="preserve"> </w:t>
      </w:r>
      <w:proofErr w:type="spellStart"/>
      <w:r w:rsidRPr="00F76972">
        <w:rPr>
          <w:color w:val="auto"/>
        </w:rPr>
        <w:t>strategies</w:t>
      </w:r>
      <w:proofErr w:type="spellEnd"/>
      <w:r w:rsidRPr="00F76972">
        <w:rPr>
          <w:color w:val="auto"/>
        </w:rPr>
        <w:t xml:space="preserve"> </w:t>
      </w:r>
      <w:proofErr w:type="spellStart"/>
      <w:r w:rsidRPr="00F76972">
        <w:rPr>
          <w:color w:val="auto"/>
        </w:rPr>
        <w:t>implemented</w:t>
      </w:r>
      <w:proofErr w:type="spellEnd"/>
      <w:r w:rsidRPr="00F76972">
        <w:rPr>
          <w:color w:val="auto"/>
        </w:rPr>
        <w:t xml:space="preserve"> </w:t>
      </w:r>
      <w:proofErr w:type="spellStart"/>
      <w:r w:rsidRPr="00F76972">
        <w:rPr>
          <w:color w:val="auto"/>
        </w:rPr>
        <w:t>within</w:t>
      </w:r>
      <w:proofErr w:type="spellEnd"/>
      <w:r w:rsidRPr="00F76972">
        <w:rPr>
          <w:color w:val="auto"/>
        </w:rPr>
        <w:t xml:space="preserve"> </w:t>
      </w:r>
      <w:proofErr w:type="spellStart"/>
      <w:r w:rsidRPr="00F76972">
        <w:rPr>
          <w:color w:val="auto"/>
        </w:rPr>
        <w:t>the</w:t>
      </w:r>
      <w:proofErr w:type="spellEnd"/>
      <w:r w:rsidRPr="00F76972">
        <w:rPr>
          <w:color w:val="auto"/>
        </w:rPr>
        <w:t xml:space="preserve"> </w:t>
      </w:r>
      <w:proofErr w:type="spellStart"/>
      <w:r w:rsidRPr="00F76972">
        <w:rPr>
          <w:color w:val="auto"/>
        </w:rPr>
        <w:t>framework</w:t>
      </w:r>
      <w:proofErr w:type="spellEnd"/>
      <w:r w:rsidRPr="00F76972">
        <w:rPr>
          <w:color w:val="auto"/>
        </w:rPr>
        <w:t xml:space="preserve"> of </w:t>
      </w:r>
      <w:proofErr w:type="spellStart"/>
      <w:r w:rsidRPr="00F76972">
        <w:rPr>
          <w:color w:val="auto"/>
        </w:rPr>
        <w:t>smart</w:t>
      </w:r>
      <w:proofErr w:type="spellEnd"/>
      <w:r w:rsidRPr="00F76972">
        <w:rPr>
          <w:color w:val="auto"/>
        </w:rPr>
        <w:t xml:space="preserve"> </w:t>
      </w:r>
      <w:proofErr w:type="spellStart"/>
      <w:r w:rsidRPr="00F76972">
        <w:rPr>
          <w:color w:val="auto"/>
        </w:rPr>
        <w:t>growth</w:t>
      </w:r>
      <w:proofErr w:type="spellEnd"/>
      <w:r w:rsidRPr="00F76972">
        <w:rPr>
          <w:color w:val="auto"/>
        </w:rPr>
        <w:t xml:space="preserve"> </w:t>
      </w:r>
      <w:proofErr w:type="spellStart"/>
      <w:r w:rsidRPr="00F76972">
        <w:rPr>
          <w:color w:val="auto"/>
        </w:rPr>
        <w:t>approach</w:t>
      </w:r>
      <w:proofErr w:type="spellEnd"/>
      <w:r w:rsidRPr="00F76972">
        <w:rPr>
          <w:color w:val="auto"/>
        </w:rPr>
        <w:t xml:space="preserve"> </w:t>
      </w:r>
      <w:proofErr w:type="spellStart"/>
      <w:r w:rsidRPr="00F76972">
        <w:rPr>
          <w:color w:val="auto"/>
        </w:rPr>
        <w:t>and</w:t>
      </w:r>
      <w:proofErr w:type="spellEnd"/>
      <w:r w:rsidRPr="00F76972">
        <w:rPr>
          <w:color w:val="auto"/>
        </w:rPr>
        <w:t xml:space="preserve"> </w:t>
      </w:r>
      <w:proofErr w:type="spellStart"/>
      <w:r w:rsidRPr="00F76972">
        <w:rPr>
          <w:color w:val="auto"/>
        </w:rPr>
        <w:t>to</w:t>
      </w:r>
      <w:proofErr w:type="spellEnd"/>
      <w:r w:rsidRPr="00F76972">
        <w:rPr>
          <w:color w:val="auto"/>
        </w:rPr>
        <w:t xml:space="preserve"> </w:t>
      </w:r>
      <w:proofErr w:type="spellStart"/>
      <w:r w:rsidR="00F76972">
        <w:rPr>
          <w:color w:val="auto"/>
        </w:rPr>
        <w:t>explain</w:t>
      </w:r>
      <w:proofErr w:type="spellEnd"/>
      <w:r w:rsidRPr="00F76972">
        <w:rPr>
          <w:color w:val="auto"/>
        </w:rPr>
        <w:t xml:space="preserve"> </w:t>
      </w:r>
      <w:proofErr w:type="spellStart"/>
      <w:r w:rsidRPr="00F76972">
        <w:rPr>
          <w:color w:val="auto"/>
        </w:rPr>
        <w:t>the</w:t>
      </w:r>
      <w:proofErr w:type="spellEnd"/>
      <w:r w:rsidRPr="00F76972">
        <w:rPr>
          <w:color w:val="auto"/>
        </w:rPr>
        <w:t xml:space="preserve"> </w:t>
      </w:r>
      <w:proofErr w:type="spellStart"/>
      <w:r w:rsidRPr="00F76972">
        <w:rPr>
          <w:color w:val="auto"/>
        </w:rPr>
        <w:t>advantages</w:t>
      </w:r>
      <w:proofErr w:type="spellEnd"/>
      <w:r w:rsidRPr="00F76972">
        <w:rPr>
          <w:color w:val="auto"/>
        </w:rPr>
        <w:t xml:space="preserve"> of </w:t>
      </w:r>
      <w:proofErr w:type="spellStart"/>
      <w:r w:rsidRPr="00F76972">
        <w:rPr>
          <w:color w:val="auto"/>
        </w:rPr>
        <w:t>these</w:t>
      </w:r>
      <w:proofErr w:type="spellEnd"/>
      <w:r w:rsidRPr="00F76972">
        <w:rPr>
          <w:color w:val="auto"/>
        </w:rPr>
        <w:t xml:space="preserve"> </w:t>
      </w:r>
      <w:proofErr w:type="spellStart"/>
      <w:r w:rsidRPr="00F76972">
        <w:rPr>
          <w:color w:val="auto"/>
        </w:rPr>
        <w:t>strategies</w:t>
      </w:r>
      <w:proofErr w:type="spellEnd"/>
      <w:r w:rsidRPr="00F76972">
        <w:rPr>
          <w:color w:val="auto"/>
        </w:rPr>
        <w:t xml:space="preserve"> in </w:t>
      </w:r>
      <w:proofErr w:type="spellStart"/>
      <w:r w:rsidRPr="00F76972">
        <w:rPr>
          <w:color w:val="auto"/>
        </w:rPr>
        <w:t>terms</w:t>
      </w:r>
      <w:proofErr w:type="spellEnd"/>
      <w:r w:rsidRPr="00F76972">
        <w:rPr>
          <w:color w:val="auto"/>
        </w:rPr>
        <w:t xml:space="preserve"> of </w:t>
      </w:r>
      <w:proofErr w:type="spellStart"/>
      <w:r w:rsidRPr="00F76972">
        <w:rPr>
          <w:color w:val="auto"/>
        </w:rPr>
        <w:t>environmental</w:t>
      </w:r>
      <w:proofErr w:type="spellEnd"/>
      <w:r w:rsidRPr="00F76972">
        <w:rPr>
          <w:color w:val="auto"/>
        </w:rPr>
        <w:t xml:space="preserve"> </w:t>
      </w:r>
      <w:proofErr w:type="spellStart"/>
      <w:r w:rsidRPr="00F76972">
        <w:rPr>
          <w:color w:val="auto"/>
        </w:rPr>
        <w:t>protection</w:t>
      </w:r>
      <w:proofErr w:type="spellEnd"/>
      <w:r w:rsidRPr="00F76972">
        <w:rPr>
          <w:color w:val="auto"/>
        </w:rPr>
        <w:t xml:space="preserve">, </w:t>
      </w:r>
      <w:proofErr w:type="spellStart"/>
      <w:r w:rsidRPr="00F76972">
        <w:rPr>
          <w:color w:val="auto"/>
        </w:rPr>
        <w:t>reduction</w:t>
      </w:r>
      <w:proofErr w:type="spellEnd"/>
      <w:r w:rsidRPr="00F76972">
        <w:rPr>
          <w:color w:val="auto"/>
        </w:rPr>
        <w:t xml:space="preserve"> of </w:t>
      </w:r>
      <w:proofErr w:type="spellStart"/>
      <w:r w:rsidRPr="00F76972">
        <w:rPr>
          <w:color w:val="auto"/>
        </w:rPr>
        <w:t>climate</w:t>
      </w:r>
      <w:proofErr w:type="spellEnd"/>
      <w:r w:rsidRPr="00F76972">
        <w:rPr>
          <w:color w:val="auto"/>
        </w:rPr>
        <w:t xml:space="preserve"> </w:t>
      </w:r>
      <w:proofErr w:type="spellStart"/>
      <w:r w:rsidRPr="00F76972">
        <w:rPr>
          <w:color w:val="auto"/>
        </w:rPr>
        <w:t>change</w:t>
      </w:r>
      <w:proofErr w:type="spellEnd"/>
      <w:r w:rsidRPr="00F76972">
        <w:rPr>
          <w:color w:val="auto"/>
        </w:rPr>
        <w:t xml:space="preserve"> </w:t>
      </w:r>
      <w:proofErr w:type="spellStart"/>
      <w:r w:rsidRPr="00F76972">
        <w:rPr>
          <w:color w:val="auto"/>
        </w:rPr>
        <w:t>impacts</w:t>
      </w:r>
      <w:proofErr w:type="spellEnd"/>
      <w:r w:rsidRPr="00F76972">
        <w:rPr>
          <w:color w:val="auto"/>
        </w:rPr>
        <w:t xml:space="preserve">, </w:t>
      </w:r>
      <w:proofErr w:type="spellStart"/>
      <w:r w:rsidRPr="00F76972">
        <w:rPr>
          <w:color w:val="auto"/>
        </w:rPr>
        <w:t>energy</w:t>
      </w:r>
      <w:proofErr w:type="spellEnd"/>
      <w:r w:rsidRPr="00F76972">
        <w:rPr>
          <w:color w:val="auto"/>
        </w:rPr>
        <w:t xml:space="preserve"> </w:t>
      </w:r>
      <w:proofErr w:type="spellStart"/>
      <w:r w:rsidRPr="00F76972">
        <w:rPr>
          <w:color w:val="auto"/>
        </w:rPr>
        <w:t>efficiency</w:t>
      </w:r>
      <w:proofErr w:type="spellEnd"/>
      <w:r w:rsidRPr="00F76972">
        <w:rPr>
          <w:color w:val="auto"/>
        </w:rPr>
        <w:t xml:space="preserve"> </w:t>
      </w:r>
      <w:proofErr w:type="spellStart"/>
      <w:r w:rsidRPr="00F76972">
        <w:rPr>
          <w:color w:val="auto"/>
        </w:rPr>
        <w:t>and</w:t>
      </w:r>
      <w:proofErr w:type="spellEnd"/>
      <w:r w:rsidRPr="00F76972">
        <w:rPr>
          <w:color w:val="auto"/>
        </w:rPr>
        <w:t xml:space="preserve"> </w:t>
      </w:r>
      <w:proofErr w:type="spellStart"/>
      <w:r w:rsidRPr="00F76972">
        <w:rPr>
          <w:color w:val="auto"/>
        </w:rPr>
        <w:t>quality</w:t>
      </w:r>
      <w:proofErr w:type="spellEnd"/>
      <w:r w:rsidRPr="00F76972">
        <w:rPr>
          <w:color w:val="auto"/>
        </w:rPr>
        <w:t xml:space="preserve"> of life.</w:t>
      </w:r>
    </w:p>
    <w:p w:rsidR="00F41991" w:rsidRPr="003B0035" w:rsidRDefault="00F41991" w:rsidP="003B0035">
      <w:pPr>
        <w:spacing w:after="0" w:line="240" w:lineRule="auto"/>
        <w:jc w:val="both"/>
        <w:rPr>
          <w:rFonts w:ascii="Times New Roman" w:hAnsi="Times New Roman" w:cs="Times New Roman"/>
          <w:b/>
          <w:sz w:val="24"/>
          <w:szCs w:val="24"/>
        </w:rPr>
      </w:pPr>
    </w:p>
    <w:p w:rsidR="003B0035" w:rsidRDefault="003B0035" w:rsidP="003B0035">
      <w:pPr>
        <w:spacing w:after="0" w:line="24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Method</w:t>
      </w:r>
      <w:proofErr w:type="spellEnd"/>
    </w:p>
    <w:p w:rsidR="003B0035" w:rsidRPr="001E657E" w:rsidRDefault="003B0035" w:rsidP="001E657E">
      <w:pPr>
        <w:pStyle w:val="Default"/>
        <w:jc w:val="both"/>
        <w:rPr>
          <w:color w:val="auto"/>
        </w:rPr>
      </w:pPr>
    </w:p>
    <w:p w:rsidR="00E424C8" w:rsidRPr="00E424C8" w:rsidRDefault="00E424C8" w:rsidP="00E424C8">
      <w:pPr>
        <w:spacing w:after="0" w:line="240" w:lineRule="auto"/>
        <w:jc w:val="both"/>
        <w:rPr>
          <w:rFonts w:ascii="Times New Roman" w:hAnsi="Times New Roman" w:cs="Times New Roman"/>
          <w:sz w:val="24"/>
          <w:szCs w:val="24"/>
        </w:rPr>
      </w:pPr>
      <w:proofErr w:type="spellStart"/>
      <w:r w:rsidRPr="00E424C8">
        <w:rPr>
          <w:rFonts w:ascii="Times New Roman" w:hAnsi="Times New Roman" w:cs="Times New Roman"/>
          <w:sz w:val="24"/>
          <w:szCs w:val="24"/>
        </w:rPr>
        <w:t>The</w:t>
      </w:r>
      <w:proofErr w:type="spellEnd"/>
      <w:r w:rsidRPr="00E424C8">
        <w:rPr>
          <w:rFonts w:ascii="Times New Roman" w:hAnsi="Times New Roman" w:cs="Times New Roman"/>
          <w:sz w:val="24"/>
          <w:szCs w:val="24"/>
        </w:rPr>
        <w:t xml:space="preserve"> </w:t>
      </w:r>
      <w:proofErr w:type="spellStart"/>
      <w:r w:rsidRPr="00E424C8">
        <w:rPr>
          <w:rFonts w:ascii="Times New Roman" w:hAnsi="Times New Roman" w:cs="Times New Roman"/>
          <w:sz w:val="24"/>
          <w:szCs w:val="24"/>
        </w:rPr>
        <w:t>research</w:t>
      </w:r>
      <w:proofErr w:type="spellEnd"/>
      <w:r w:rsidRPr="00E424C8">
        <w:rPr>
          <w:rFonts w:ascii="Times New Roman" w:hAnsi="Times New Roman" w:cs="Times New Roman"/>
          <w:sz w:val="24"/>
          <w:szCs w:val="24"/>
        </w:rPr>
        <w:t xml:space="preserve"> </w:t>
      </w:r>
      <w:proofErr w:type="spellStart"/>
      <w:r w:rsidRPr="00E424C8">
        <w:rPr>
          <w:rFonts w:ascii="Times New Roman" w:hAnsi="Times New Roman" w:cs="Times New Roman"/>
          <w:sz w:val="24"/>
          <w:szCs w:val="24"/>
        </w:rPr>
        <w:t>contains</w:t>
      </w:r>
      <w:proofErr w:type="spellEnd"/>
      <w:r w:rsidRPr="00E424C8">
        <w:rPr>
          <w:rFonts w:ascii="Times New Roman" w:hAnsi="Times New Roman" w:cs="Times New Roman"/>
          <w:sz w:val="24"/>
          <w:szCs w:val="24"/>
        </w:rPr>
        <w:t xml:space="preserve"> </w:t>
      </w:r>
      <w:proofErr w:type="spellStart"/>
      <w:r w:rsidRPr="00E424C8">
        <w:rPr>
          <w:rFonts w:ascii="Times New Roman" w:hAnsi="Times New Roman" w:cs="Times New Roman"/>
          <w:sz w:val="24"/>
          <w:szCs w:val="24"/>
        </w:rPr>
        <w:t>the</w:t>
      </w:r>
      <w:proofErr w:type="spellEnd"/>
      <w:r w:rsidRPr="00E424C8">
        <w:rPr>
          <w:rFonts w:ascii="Times New Roman" w:hAnsi="Times New Roman" w:cs="Times New Roman"/>
          <w:sz w:val="24"/>
          <w:szCs w:val="24"/>
        </w:rPr>
        <w:t xml:space="preserve"> </w:t>
      </w:r>
      <w:proofErr w:type="spellStart"/>
      <w:r w:rsidRPr="00E82F80">
        <w:rPr>
          <w:rFonts w:ascii="Times New Roman" w:hAnsi="Times New Roman" w:cs="Times New Roman"/>
          <w:sz w:val="24"/>
          <w:szCs w:val="24"/>
        </w:rPr>
        <w:t>literature</w:t>
      </w:r>
      <w:proofErr w:type="spellEnd"/>
      <w:r w:rsidRPr="00E82F80">
        <w:rPr>
          <w:rFonts w:ascii="Times New Roman" w:hAnsi="Times New Roman" w:cs="Times New Roman"/>
          <w:sz w:val="24"/>
          <w:szCs w:val="24"/>
        </w:rPr>
        <w:t xml:space="preserve"> </w:t>
      </w:r>
      <w:proofErr w:type="spellStart"/>
      <w:r w:rsidRPr="00E82F80">
        <w:rPr>
          <w:rFonts w:ascii="Times New Roman" w:hAnsi="Times New Roman" w:cs="Times New Roman"/>
          <w:sz w:val="24"/>
          <w:szCs w:val="24"/>
        </w:rPr>
        <w:t>re</w:t>
      </w:r>
      <w:r w:rsidR="001E333C">
        <w:rPr>
          <w:rFonts w:ascii="Times New Roman" w:hAnsi="Times New Roman" w:cs="Times New Roman"/>
          <w:sz w:val="24"/>
          <w:szCs w:val="24"/>
        </w:rPr>
        <w:t>view</w:t>
      </w:r>
      <w:proofErr w:type="spellEnd"/>
      <w:r w:rsidRPr="00E82F80">
        <w:rPr>
          <w:rFonts w:ascii="Times New Roman" w:hAnsi="Times New Roman" w:cs="Times New Roman"/>
          <w:sz w:val="24"/>
          <w:szCs w:val="24"/>
        </w:rPr>
        <w:t xml:space="preserve"> on urban </w:t>
      </w:r>
      <w:proofErr w:type="spellStart"/>
      <w:r w:rsidRPr="00E82F80">
        <w:rPr>
          <w:rFonts w:ascii="Times New Roman" w:hAnsi="Times New Roman" w:cs="Times New Roman"/>
          <w:sz w:val="24"/>
          <w:szCs w:val="24"/>
        </w:rPr>
        <w:t>sprawl</w:t>
      </w:r>
      <w:proofErr w:type="spellEnd"/>
      <w:r w:rsidRPr="00E82F80">
        <w:rPr>
          <w:rFonts w:ascii="Times New Roman" w:hAnsi="Times New Roman" w:cs="Times New Roman"/>
          <w:sz w:val="24"/>
          <w:szCs w:val="24"/>
        </w:rPr>
        <w:t xml:space="preserve"> </w:t>
      </w:r>
      <w:proofErr w:type="spellStart"/>
      <w:r w:rsidRPr="00E82F80">
        <w:rPr>
          <w:rFonts w:ascii="Times New Roman" w:hAnsi="Times New Roman" w:cs="Times New Roman"/>
          <w:sz w:val="24"/>
          <w:szCs w:val="24"/>
        </w:rPr>
        <w:t>and</w:t>
      </w:r>
      <w:proofErr w:type="spellEnd"/>
      <w:r w:rsidRPr="00E82F80">
        <w:rPr>
          <w:rFonts w:ascii="Times New Roman" w:hAnsi="Times New Roman" w:cs="Times New Roman"/>
          <w:sz w:val="24"/>
          <w:szCs w:val="24"/>
        </w:rPr>
        <w:t xml:space="preserve"> </w:t>
      </w:r>
      <w:proofErr w:type="spellStart"/>
      <w:r w:rsidRPr="00E82F80">
        <w:rPr>
          <w:rFonts w:ascii="Times New Roman" w:hAnsi="Times New Roman" w:cs="Times New Roman"/>
          <w:sz w:val="24"/>
          <w:szCs w:val="24"/>
        </w:rPr>
        <w:t>its</w:t>
      </w:r>
      <w:proofErr w:type="spellEnd"/>
      <w:r w:rsidRPr="00E82F80">
        <w:rPr>
          <w:rFonts w:ascii="Times New Roman" w:hAnsi="Times New Roman" w:cs="Times New Roman"/>
          <w:sz w:val="24"/>
          <w:szCs w:val="24"/>
        </w:rPr>
        <w:t xml:space="preserve"> </w:t>
      </w:r>
      <w:proofErr w:type="spellStart"/>
      <w:r w:rsidRPr="00E82F80">
        <w:rPr>
          <w:rFonts w:ascii="Times New Roman" w:hAnsi="Times New Roman" w:cs="Times New Roman"/>
          <w:sz w:val="24"/>
          <w:szCs w:val="24"/>
        </w:rPr>
        <w:t>environmental</w:t>
      </w:r>
      <w:proofErr w:type="spellEnd"/>
      <w:r w:rsidRPr="00E82F80">
        <w:rPr>
          <w:rFonts w:ascii="Times New Roman" w:hAnsi="Times New Roman" w:cs="Times New Roman"/>
          <w:sz w:val="24"/>
          <w:szCs w:val="24"/>
        </w:rPr>
        <w:t xml:space="preserve"> </w:t>
      </w:r>
      <w:proofErr w:type="spellStart"/>
      <w:r w:rsidRPr="00E82F80">
        <w:rPr>
          <w:rFonts w:ascii="Times New Roman" w:hAnsi="Times New Roman" w:cs="Times New Roman"/>
          <w:sz w:val="24"/>
          <w:szCs w:val="24"/>
        </w:rPr>
        <w:t>effects</w:t>
      </w:r>
      <w:proofErr w:type="spellEnd"/>
      <w:r w:rsidRPr="00E82F80">
        <w:rPr>
          <w:rFonts w:ascii="Times New Roman" w:hAnsi="Times New Roman" w:cs="Times New Roman"/>
          <w:sz w:val="24"/>
          <w:szCs w:val="24"/>
        </w:rPr>
        <w:t xml:space="preserve">, </w:t>
      </w:r>
      <w:proofErr w:type="spellStart"/>
      <w:r w:rsidRPr="00E82F80">
        <w:rPr>
          <w:rFonts w:ascii="Times New Roman" w:hAnsi="Times New Roman" w:cs="Times New Roman"/>
          <w:sz w:val="24"/>
          <w:szCs w:val="24"/>
        </w:rPr>
        <w:t>approaches</w:t>
      </w:r>
      <w:proofErr w:type="spellEnd"/>
      <w:r w:rsidRPr="00E82F80">
        <w:rPr>
          <w:rFonts w:ascii="Times New Roman" w:hAnsi="Times New Roman" w:cs="Times New Roman"/>
          <w:sz w:val="24"/>
          <w:szCs w:val="24"/>
        </w:rPr>
        <w:t xml:space="preserve"> </w:t>
      </w:r>
      <w:proofErr w:type="spellStart"/>
      <w:r w:rsidRPr="00E82F80">
        <w:rPr>
          <w:rFonts w:ascii="Times New Roman" w:hAnsi="Times New Roman" w:cs="Times New Roman"/>
          <w:sz w:val="24"/>
          <w:szCs w:val="24"/>
        </w:rPr>
        <w:t>to</w:t>
      </w:r>
      <w:proofErr w:type="spellEnd"/>
      <w:r w:rsidRPr="00E82F80">
        <w:rPr>
          <w:rFonts w:ascii="Times New Roman" w:hAnsi="Times New Roman" w:cs="Times New Roman"/>
          <w:sz w:val="24"/>
          <w:szCs w:val="24"/>
        </w:rPr>
        <w:t xml:space="preserve"> </w:t>
      </w:r>
      <w:proofErr w:type="spellStart"/>
      <w:r w:rsidRPr="00E82F80">
        <w:rPr>
          <w:rFonts w:ascii="Times New Roman" w:hAnsi="Times New Roman" w:cs="Times New Roman"/>
          <w:sz w:val="24"/>
          <w:szCs w:val="24"/>
        </w:rPr>
        <w:t>reduce</w:t>
      </w:r>
      <w:proofErr w:type="spellEnd"/>
      <w:r w:rsidRPr="00E82F80">
        <w:rPr>
          <w:rFonts w:ascii="Times New Roman" w:hAnsi="Times New Roman" w:cs="Times New Roman"/>
          <w:sz w:val="24"/>
          <w:szCs w:val="24"/>
        </w:rPr>
        <w:t xml:space="preserve"> </w:t>
      </w:r>
      <w:proofErr w:type="spellStart"/>
      <w:r w:rsidRPr="00E82F80">
        <w:rPr>
          <w:rFonts w:ascii="Times New Roman" w:hAnsi="Times New Roman" w:cs="Times New Roman"/>
          <w:sz w:val="24"/>
          <w:szCs w:val="24"/>
        </w:rPr>
        <w:t>the</w:t>
      </w:r>
      <w:proofErr w:type="spellEnd"/>
      <w:r w:rsidRPr="00E82F80">
        <w:rPr>
          <w:rFonts w:ascii="Times New Roman" w:hAnsi="Times New Roman" w:cs="Times New Roman"/>
          <w:sz w:val="24"/>
          <w:szCs w:val="24"/>
        </w:rPr>
        <w:t xml:space="preserve"> </w:t>
      </w:r>
      <w:proofErr w:type="spellStart"/>
      <w:r w:rsidRPr="00E82F80">
        <w:rPr>
          <w:rFonts w:ascii="Times New Roman" w:hAnsi="Times New Roman" w:cs="Times New Roman"/>
          <w:sz w:val="24"/>
          <w:szCs w:val="24"/>
        </w:rPr>
        <w:t>negative</w:t>
      </w:r>
      <w:proofErr w:type="spellEnd"/>
      <w:r w:rsidRPr="00E82F80">
        <w:rPr>
          <w:rFonts w:ascii="Times New Roman" w:hAnsi="Times New Roman" w:cs="Times New Roman"/>
          <w:sz w:val="24"/>
          <w:szCs w:val="24"/>
        </w:rPr>
        <w:t xml:space="preserve"> </w:t>
      </w:r>
      <w:proofErr w:type="spellStart"/>
      <w:r w:rsidRPr="00E82F80">
        <w:rPr>
          <w:rFonts w:ascii="Times New Roman" w:hAnsi="Times New Roman" w:cs="Times New Roman"/>
          <w:sz w:val="24"/>
          <w:szCs w:val="24"/>
        </w:rPr>
        <w:t>consequences</w:t>
      </w:r>
      <w:proofErr w:type="spellEnd"/>
      <w:r w:rsidRPr="00E82F80">
        <w:rPr>
          <w:rFonts w:ascii="Times New Roman" w:hAnsi="Times New Roman" w:cs="Times New Roman"/>
          <w:sz w:val="24"/>
          <w:szCs w:val="24"/>
        </w:rPr>
        <w:t xml:space="preserve"> of urban </w:t>
      </w:r>
      <w:proofErr w:type="spellStart"/>
      <w:r w:rsidRPr="00E82F80">
        <w:rPr>
          <w:rFonts w:ascii="Times New Roman" w:hAnsi="Times New Roman" w:cs="Times New Roman"/>
          <w:sz w:val="24"/>
          <w:szCs w:val="24"/>
        </w:rPr>
        <w:t>sprawl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w:t>
      </w:r>
      <w:proofErr w:type="spellEnd"/>
      <w:r w:rsidRPr="00E82F80">
        <w:rPr>
          <w:rFonts w:ascii="Times New Roman" w:hAnsi="Times New Roman" w:cs="Times New Roman"/>
          <w:sz w:val="24"/>
          <w:szCs w:val="24"/>
        </w:rPr>
        <w:t xml:space="preserve"> </w:t>
      </w:r>
      <w:proofErr w:type="spellStart"/>
      <w:r w:rsidRPr="00E82F80">
        <w:rPr>
          <w:rFonts w:ascii="Times New Roman" w:hAnsi="Times New Roman" w:cs="Times New Roman"/>
          <w:sz w:val="24"/>
          <w:szCs w:val="24"/>
        </w:rPr>
        <w:t>comparison</w:t>
      </w:r>
      <w:proofErr w:type="spellEnd"/>
      <w:r w:rsidRPr="00E82F80">
        <w:rPr>
          <w:rFonts w:ascii="Times New Roman" w:hAnsi="Times New Roman" w:cs="Times New Roman"/>
          <w:sz w:val="24"/>
          <w:szCs w:val="24"/>
        </w:rPr>
        <w:t xml:space="preserve"> of </w:t>
      </w:r>
      <w:proofErr w:type="spellStart"/>
      <w:r w:rsidRPr="00E82F80">
        <w:rPr>
          <w:rFonts w:ascii="Times New Roman" w:hAnsi="Times New Roman" w:cs="Times New Roman"/>
          <w:sz w:val="24"/>
          <w:szCs w:val="24"/>
        </w:rPr>
        <w:t>uncontrolled</w:t>
      </w:r>
      <w:proofErr w:type="spellEnd"/>
      <w:r w:rsidRPr="00E82F80">
        <w:rPr>
          <w:rFonts w:ascii="Times New Roman" w:hAnsi="Times New Roman" w:cs="Times New Roman"/>
          <w:sz w:val="24"/>
          <w:szCs w:val="24"/>
        </w:rPr>
        <w:t xml:space="preserve"> </w:t>
      </w:r>
      <w:proofErr w:type="spellStart"/>
      <w:r w:rsidRPr="00E82F80">
        <w:rPr>
          <w:rFonts w:ascii="Times New Roman" w:hAnsi="Times New Roman" w:cs="Times New Roman"/>
          <w:sz w:val="24"/>
          <w:szCs w:val="24"/>
        </w:rPr>
        <w:t>growth</w:t>
      </w:r>
      <w:proofErr w:type="spellEnd"/>
      <w:r w:rsidRPr="00E82F80">
        <w:rPr>
          <w:rFonts w:ascii="Times New Roman" w:hAnsi="Times New Roman" w:cs="Times New Roman"/>
          <w:sz w:val="24"/>
          <w:szCs w:val="24"/>
        </w:rPr>
        <w:t xml:space="preserve"> </w:t>
      </w:r>
      <w:proofErr w:type="spellStart"/>
      <w:r w:rsidRPr="00E82F80">
        <w:rPr>
          <w:rFonts w:ascii="Times New Roman" w:hAnsi="Times New Roman" w:cs="Times New Roman"/>
          <w:sz w:val="24"/>
          <w:szCs w:val="24"/>
        </w:rPr>
        <w:t>and</w:t>
      </w:r>
      <w:proofErr w:type="spellEnd"/>
      <w:r w:rsidRPr="00E82F80">
        <w:rPr>
          <w:rFonts w:ascii="Times New Roman" w:hAnsi="Times New Roman" w:cs="Times New Roman"/>
          <w:sz w:val="24"/>
          <w:szCs w:val="24"/>
        </w:rPr>
        <w:t xml:space="preserve"> </w:t>
      </w:r>
      <w:proofErr w:type="spellStart"/>
      <w:r w:rsidRPr="00E82F80">
        <w:rPr>
          <w:rFonts w:ascii="Times New Roman" w:hAnsi="Times New Roman" w:cs="Times New Roman"/>
          <w:sz w:val="24"/>
          <w:szCs w:val="24"/>
        </w:rPr>
        <w:t>smart</w:t>
      </w:r>
      <w:proofErr w:type="spellEnd"/>
      <w:r w:rsidRPr="00E82F80">
        <w:rPr>
          <w:rFonts w:ascii="Times New Roman" w:hAnsi="Times New Roman" w:cs="Times New Roman"/>
          <w:sz w:val="24"/>
          <w:szCs w:val="24"/>
        </w:rPr>
        <w:t xml:space="preserve"> </w:t>
      </w:r>
      <w:proofErr w:type="spellStart"/>
      <w:r w:rsidRPr="00E82F80">
        <w:rPr>
          <w:rFonts w:ascii="Times New Roman" w:hAnsi="Times New Roman" w:cs="Times New Roman"/>
          <w:sz w:val="24"/>
          <w:szCs w:val="24"/>
        </w:rPr>
        <w:t>growth</w:t>
      </w:r>
      <w:proofErr w:type="spellEnd"/>
      <w:r w:rsidRPr="00E82F8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E424C8">
        <w:rPr>
          <w:rFonts w:ascii="Times New Roman" w:hAnsi="Times New Roman" w:cs="Times New Roman"/>
          <w:sz w:val="24"/>
          <w:szCs w:val="24"/>
        </w:rPr>
        <w:t>The</w:t>
      </w:r>
      <w:proofErr w:type="spellEnd"/>
      <w:r w:rsidRPr="00E424C8">
        <w:rPr>
          <w:rFonts w:ascii="Times New Roman" w:hAnsi="Times New Roman" w:cs="Times New Roman"/>
          <w:sz w:val="24"/>
          <w:szCs w:val="24"/>
        </w:rPr>
        <w:t xml:space="preserve"> </w:t>
      </w:r>
      <w:proofErr w:type="spellStart"/>
      <w:r w:rsidRPr="00E424C8">
        <w:rPr>
          <w:rFonts w:ascii="Times New Roman" w:hAnsi="Times New Roman" w:cs="Times New Roman"/>
          <w:sz w:val="24"/>
          <w:szCs w:val="24"/>
        </w:rPr>
        <w:t>conceptual</w:t>
      </w:r>
      <w:proofErr w:type="spellEnd"/>
      <w:r w:rsidRPr="00E424C8">
        <w:rPr>
          <w:rFonts w:ascii="Times New Roman" w:hAnsi="Times New Roman" w:cs="Times New Roman"/>
          <w:sz w:val="24"/>
          <w:szCs w:val="24"/>
        </w:rPr>
        <w:t xml:space="preserve"> </w:t>
      </w:r>
      <w:proofErr w:type="spellStart"/>
      <w:r w:rsidRPr="00E424C8">
        <w:rPr>
          <w:rFonts w:ascii="Times New Roman" w:hAnsi="Times New Roman" w:cs="Times New Roman"/>
          <w:sz w:val="24"/>
          <w:szCs w:val="24"/>
        </w:rPr>
        <w:t>features</w:t>
      </w:r>
      <w:proofErr w:type="spellEnd"/>
      <w:r w:rsidRPr="00E424C8">
        <w:rPr>
          <w:rFonts w:ascii="Times New Roman" w:hAnsi="Times New Roman" w:cs="Times New Roman"/>
          <w:sz w:val="24"/>
          <w:szCs w:val="24"/>
        </w:rPr>
        <w:t xml:space="preserve"> of </w:t>
      </w:r>
      <w:proofErr w:type="spellStart"/>
      <w:r w:rsidRPr="00E424C8">
        <w:rPr>
          <w:rFonts w:ascii="Times New Roman" w:hAnsi="Times New Roman" w:cs="Times New Roman"/>
          <w:sz w:val="24"/>
          <w:szCs w:val="24"/>
        </w:rPr>
        <w:t>the</w:t>
      </w:r>
      <w:proofErr w:type="spellEnd"/>
      <w:r w:rsidRPr="00E424C8">
        <w:rPr>
          <w:rFonts w:ascii="Times New Roman" w:hAnsi="Times New Roman" w:cs="Times New Roman"/>
          <w:sz w:val="24"/>
          <w:szCs w:val="24"/>
        </w:rPr>
        <w:t xml:space="preserve"> </w:t>
      </w:r>
      <w:proofErr w:type="spellStart"/>
      <w:r w:rsidRPr="00E424C8">
        <w:rPr>
          <w:rFonts w:ascii="Times New Roman" w:hAnsi="Times New Roman" w:cs="Times New Roman"/>
          <w:sz w:val="24"/>
          <w:szCs w:val="24"/>
        </w:rPr>
        <w:t>sm</w:t>
      </w:r>
      <w:r w:rsidR="007869BE">
        <w:rPr>
          <w:rFonts w:ascii="Times New Roman" w:hAnsi="Times New Roman" w:cs="Times New Roman"/>
          <w:sz w:val="24"/>
          <w:szCs w:val="24"/>
        </w:rPr>
        <w:t>art</w:t>
      </w:r>
      <w:proofErr w:type="spellEnd"/>
      <w:r w:rsidR="007869BE">
        <w:rPr>
          <w:rFonts w:ascii="Times New Roman" w:hAnsi="Times New Roman" w:cs="Times New Roman"/>
          <w:sz w:val="24"/>
          <w:szCs w:val="24"/>
        </w:rPr>
        <w:t xml:space="preserve"> </w:t>
      </w:r>
      <w:proofErr w:type="spellStart"/>
      <w:r w:rsidR="007869BE">
        <w:rPr>
          <w:rFonts w:ascii="Times New Roman" w:hAnsi="Times New Roman" w:cs="Times New Roman"/>
          <w:sz w:val="24"/>
          <w:szCs w:val="24"/>
        </w:rPr>
        <w:t>growth</w:t>
      </w:r>
      <w:proofErr w:type="spellEnd"/>
      <w:r w:rsidR="007869BE">
        <w:rPr>
          <w:rFonts w:ascii="Times New Roman" w:hAnsi="Times New Roman" w:cs="Times New Roman"/>
          <w:sz w:val="24"/>
          <w:szCs w:val="24"/>
        </w:rPr>
        <w:t xml:space="preserve"> </w:t>
      </w:r>
      <w:proofErr w:type="spellStart"/>
      <w:r w:rsidR="007869BE">
        <w:rPr>
          <w:rFonts w:ascii="Times New Roman" w:hAnsi="Times New Roman" w:cs="Times New Roman"/>
          <w:sz w:val="24"/>
          <w:szCs w:val="24"/>
        </w:rPr>
        <w:t>method</w:t>
      </w:r>
      <w:proofErr w:type="spellEnd"/>
      <w:r w:rsidR="007869BE">
        <w:rPr>
          <w:rFonts w:ascii="Times New Roman" w:hAnsi="Times New Roman" w:cs="Times New Roman"/>
          <w:sz w:val="24"/>
          <w:szCs w:val="24"/>
        </w:rPr>
        <w:t xml:space="preserve"> </w:t>
      </w:r>
      <w:proofErr w:type="spellStart"/>
      <w:r w:rsidR="007869BE">
        <w:rPr>
          <w:rFonts w:ascii="Times New Roman" w:hAnsi="Times New Roman" w:cs="Times New Roman"/>
          <w:sz w:val="24"/>
          <w:szCs w:val="24"/>
        </w:rPr>
        <w:t>are</w:t>
      </w:r>
      <w:proofErr w:type="spellEnd"/>
      <w:r w:rsidR="007869BE">
        <w:rPr>
          <w:rFonts w:ascii="Times New Roman" w:hAnsi="Times New Roman" w:cs="Times New Roman"/>
          <w:sz w:val="24"/>
          <w:szCs w:val="24"/>
        </w:rPr>
        <w:t xml:space="preserve"> </w:t>
      </w:r>
      <w:proofErr w:type="spellStart"/>
      <w:r w:rsidR="007869BE">
        <w:rPr>
          <w:rFonts w:ascii="Times New Roman" w:hAnsi="Times New Roman" w:cs="Times New Roman"/>
          <w:sz w:val="24"/>
          <w:szCs w:val="24"/>
        </w:rPr>
        <w:t>explained</w:t>
      </w:r>
      <w:proofErr w:type="spellEnd"/>
      <w:r w:rsidRPr="00E424C8">
        <w:rPr>
          <w:rFonts w:ascii="Times New Roman" w:hAnsi="Times New Roman" w:cs="Times New Roman"/>
          <w:sz w:val="24"/>
          <w:szCs w:val="24"/>
        </w:rPr>
        <w:t xml:space="preserve"> </w:t>
      </w:r>
      <w:proofErr w:type="spellStart"/>
      <w:r w:rsidRPr="00E424C8">
        <w:rPr>
          <w:rFonts w:ascii="Times New Roman" w:hAnsi="Times New Roman" w:cs="Times New Roman"/>
          <w:sz w:val="24"/>
          <w:szCs w:val="24"/>
        </w:rPr>
        <w:t>and</w:t>
      </w:r>
      <w:proofErr w:type="spellEnd"/>
      <w:r w:rsidRPr="00E424C8">
        <w:rPr>
          <w:rFonts w:ascii="Times New Roman" w:hAnsi="Times New Roman" w:cs="Times New Roman"/>
          <w:sz w:val="24"/>
          <w:szCs w:val="24"/>
        </w:rPr>
        <w:t xml:space="preserve"> </w:t>
      </w:r>
      <w:proofErr w:type="spellStart"/>
      <w:r w:rsidRPr="00E424C8">
        <w:rPr>
          <w:rFonts w:ascii="Times New Roman" w:hAnsi="Times New Roman" w:cs="Times New Roman"/>
          <w:sz w:val="24"/>
          <w:szCs w:val="24"/>
        </w:rPr>
        <w:t>the</w:t>
      </w:r>
      <w:proofErr w:type="spellEnd"/>
      <w:r w:rsidRPr="00E424C8">
        <w:rPr>
          <w:rFonts w:ascii="Times New Roman" w:hAnsi="Times New Roman" w:cs="Times New Roman"/>
          <w:sz w:val="24"/>
          <w:szCs w:val="24"/>
        </w:rPr>
        <w:t xml:space="preserve"> </w:t>
      </w:r>
      <w:proofErr w:type="spellStart"/>
      <w:r w:rsidRPr="00E424C8">
        <w:rPr>
          <w:rFonts w:ascii="Times New Roman" w:hAnsi="Times New Roman" w:cs="Times New Roman"/>
          <w:sz w:val="24"/>
          <w:szCs w:val="24"/>
        </w:rPr>
        <w:t>strategies</w:t>
      </w:r>
      <w:proofErr w:type="spellEnd"/>
      <w:r w:rsidRPr="00E424C8">
        <w:rPr>
          <w:rFonts w:ascii="Times New Roman" w:hAnsi="Times New Roman" w:cs="Times New Roman"/>
          <w:sz w:val="24"/>
          <w:szCs w:val="24"/>
        </w:rPr>
        <w:t xml:space="preserve"> </w:t>
      </w:r>
      <w:proofErr w:type="spellStart"/>
      <w:r w:rsidRPr="00E424C8">
        <w:rPr>
          <w:rFonts w:ascii="Times New Roman" w:hAnsi="Times New Roman" w:cs="Times New Roman"/>
          <w:sz w:val="24"/>
          <w:szCs w:val="24"/>
        </w:rPr>
        <w:t>that</w:t>
      </w:r>
      <w:proofErr w:type="spellEnd"/>
      <w:r w:rsidRPr="00E424C8">
        <w:rPr>
          <w:rFonts w:ascii="Times New Roman" w:hAnsi="Times New Roman" w:cs="Times New Roman"/>
          <w:sz w:val="24"/>
          <w:szCs w:val="24"/>
        </w:rPr>
        <w:t xml:space="preserve"> </w:t>
      </w:r>
      <w:proofErr w:type="spellStart"/>
      <w:r w:rsidRPr="00E424C8">
        <w:rPr>
          <w:rFonts w:ascii="Times New Roman" w:hAnsi="Times New Roman" w:cs="Times New Roman"/>
          <w:sz w:val="24"/>
          <w:szCs w:val="24"/>
        </w:rPr>
        <w:t>direct</w:t>
      </w:r>
      <w:proofErr w:type="spellEnd"/>
      <w:r w:rsidRPr="00E424C8">
        <w:rPr>
          <w:rFonts w:ascii="Times New Roman" w:hAnsi="Times New Roman" w:cs="Times New Roman"/>
          <w:sz w:val="24"/>
          <w:szCs w:val="24"/>
        </w:rPr>
        <w:t xml:space="preserve"> </w:t>
      </w:r>
      <w:proofErr w:type="spellStart"/>
      <w:r w:rsidRPr="00E424C8">
        <w:rPr>
          <w:rFonts w:ascii="Times New Roman" w:hAnsi="Times New Roman" w:cs="Times New Roman"/>
          <w:sz w:val="24"/>
          <w:szCs w:val="24"/>
        </w:rPr>
        <w:t>the</w:t>
      </w:r>
      <w:proofErr w:type="spellEnd"/>
      <w:r w:rsidRPr="00E424C8">
        <w:rPr>
          <w:rFonts w:ascii="Times New Roman" w:hAnsi="Times New Roman" w:cs="Times New Roman"/>
          <w:sz w:val="24"/>
          <w:szCs w:val="24"/>
        </w:rPr>
        <w:t xml:space="preserve"> </w:t>
      </w:r>
      <w:proofErr w:type="spellStart"/>
      <w:r w:rsidR="001E333C">
        <w:rPr>
          <w:rFonts w:ascii="Times New Roman" w:hAnsi="Times New Roman" w:cs="Times New Roman"/>
          <w:sz w:val="24"/>
          <w:szCs w:val="24"/>
        </w:rPr>
        <w:t>implementation</w:t>
      </w:r>
      <w:r w:rsidRPr="00E424C8">
        <w:rPr>
          <w:rFonts w:ascii="Times New Roman" w:hAnsi="Times New Roman" w:cs="Times New Roman"/>
          <w:sz w:val="24"/>
          <w:szCs w:val="24"/>
        </w:rPr>
        <w:t>s</w:t>
      </w:r>
      <w:proofErr w:type="spellEnd"/>
      <w:r w:rsidRPr="00E424C8">
        <w:rPr>
          <w:rFonts w:ascii="Times New Roman" w:hAnsi="Times New Roman" w:cs="Times New Roman"/>
          <w:sz w:val="24"/>
          <w:szCs w:val="24"/>
        </w:rPr>
        <w:t xml:space="preserve"> in </w:t>
      </w:r>
      <w:proofErr w:type="spellStart"/>
      <w:r w:rsidRPr="00E424C8">
        <w:rPr>
          <w:rFonts w:ascii="Times New Roman" w:hAnsi="Times New Roman" w:cs="Times New Roman"/>
          <w:sz w:val="24"/>
          <w:szCs w:val="24"/>
        </w:rPr>
        <w:t>line</w:t>
      </w:r>
      <w:proofErr w:type="spellEnd"/>
      <w:r w:rsidRPr="00E424C8">
        <w:rPr>
          <w:rFonts w:ascii="Times New Roman" w:hAnsi="Times New Roman" w:cs="Times New Roman"/>
          <w:sz w:val="24"/>
          <w:szCs w:val="24"/>
        </w:rPr>
        <w:t xml:space="preserve"> </w:t>
      </w:r>
      <w:proofErr w:type="spellStart"/>
      <w:r w:rsidRPr="00E424C8">
        <w:rPr>
          <w:rFonts w:ascii="Times New Roman" w:hAnsi="Times New Roman" w:cs="Times New Roman"/>
          <w:sz w:val="24"/>
          <w:szCs w:val="24"/>
        </w:rPr>
        <w:t>with</w:t>
      </w:r>
      <w:proofErr w:type="spellEnd"/>
      <w:r w:rsidRPr="00E424C8">
        <w:rPr>
          <w:rFonts w:ascii="Times New Roman" w:hAnsi="Times New Roman" w:cs="Times New Roman"/>
          <w:sz w:val="24"/>
          <w:szCs w:val="24"/>
        </w:rPr>
        <w:t xml:space="preserve"> </w:t>
      </w:r>
      <w:proofErr w:type="spellStart"/>
      <w:r w:rsidRPr="00E424C8">
        <w:rPr>
          <w:rFonts w:ascii="Times New Roman" w:hAnsi="Times New Roman" w:cs="Times New Roman"/>
          <w:sz w:val="24"/>
          <w:szCs w:val="24"/>
        </w:rPr>
        <w:t>this</w:t>
      </w:r>
      <w:proofErr w:type="spellEnd"/>
      <w:r w:rsidRPr="00E424C8">
        <w:rPr>
          <w:rFonts w:ascii="Times New Roman" w:hAnsi="Times New Roman" w:cs="Times New Roman"/>
          <w:sz w:val="24"/>
          <w:szCs w:val="24"/>
        </w:rPr>
        <w:t xml:space="preserve"> </w:t>
      </w:r>
      <w:proofErr w:type="spellStart"/>
      <w:r w:rsidRPr="00E424C8">
        <w:rPr>
          <w:rFonts w:ascii="Times New Roman" w:hAnsi="Times New Roman" w:cs="Times New Roman"/>
          <w:sz w:val="24"/>
          <w:szCs w:val="24"/>
        </w:rPr>
        <w:t>method</w:t>
      </w:r>
      <w:proofErr w:type="spellEnd"/>
      <w:r w:rsidRPr="00E424C8">
        <w:rPr>
          <w:rFonts w:ascii="Times New Roman" w:hAnsi="Times New Roman" w:cs="Times New Roman"/>
          <w:sz w:val="24"/>
          <w:szCs w:val="24"/>
        </w:rPr>
        <w:t xml:space="preserve"> </w:t>
      </w:r>
      <w:proofErr w:type="spellStart"/>
      <w:r w:rsidRPr="00E424C8">
        <w:rPr>
          <w:rFonts w:ascii="Times New Roman" w:hAnsi="Times New Roman" w:cs="Times New Roman"/>
          <w:sz w:val="24"/>
          <w:szCs w:val="24"/>
        </w:rPr>
        <w:t>are</w:t>
      </w:r>
      <w:proofErr w:type="spellEnd"/>
      <w:r w:rsidRPr="00E424C8">
        <w:rPr>
          <w:rFonts w:ascii="Times New Roman" w:hAnsi="Times New Roman" w:cs="Times New Roman"/>
          <w:sz w:val="24"/>
          <w:szCs w:val="24"/>
        </w:rPr>
        <w:t xml:space="preserve"> </w:t>
      </w:r>
      <w:proofErr w:type="spellStart"/>
      <w:r w:rsidRPr="00E424C8">
        <w:rPr>
          <w:rFonts w:ascii="Times New Roman" w:hAnsi="Times New Roman" w:cs="Times New Roman"/>
          <w:sz w:val="24"/>
          <w:szCs w:val="24"/>
        </w:rPr>
        <w:t>evaluated</w:t>
      </w:r>
      <w:proofErr w:type="spellEnd"/>
      <w:r w:rsidRPr="00E424C8">
        <w:rPr>
          <w:rFonts w:ascii="Times New Roman" w:hAnsi="Times New Roman" w:cs="Times New Roman"/>
          <w:sz w:val="24"/>
          <w:szCs w:val="24"/>
        </w:rPr>
        <w:t xml:space="preserve"> in </w:t>
      </w:r>
      <w:proofErr w:type="spellStart"/>
      <w:r w:rsidRPr="00E424C8">
        <w:rPr>
          <w:rFonts w:ascii="Times New Roman" w:hAnsi="Times New Roman" w:cs="Times New Roman"/>
          <w:sz w:val="24"/>
          <w:szCs w:val="24"/>
        </w:rPr>
        <w:t>different</w:t>
      </w:r>
      <w:proofErr w:type="spellEnd"/>
      <w:r w:rsidRPr="00E424C8">
        <w:rPr>
          <w:rFonts w:ascii="Times New Roman" w:hAnsi="Times New Roman" w:cs="Times New Roman"/>
          <w:sz w:val="24"/>
          <w:szCs w:val="24"/>
        </w:rPr>
        <w:t xml:space="preserve"> </w:t>
      </w:r>
      <w:proofErr w:type="spellStart"/>
      <w:r w:rsidRPr="00E424C8">
        <w:rPr>
          <w:rFonts w:ascii="Times New Roman" w:hAnsi="Times New Roman" w:cs="Times New Roman"/>
          <w:sz w:val="24"/>
          <w:szCs w:val="24"/>
        </w:rPr>
        <w:t>cities</w:t>
      </w:r>
      <w:proofErr w:type="spellEnd"/>
      <w:r w:rsidRPr="00E424C8">
        <w:rPr>
          <w:rFonts w:ascii="Times New Roman" w:hAnsi="Times New Roman" w:cs="Times New Roman"/>
          <w:sz w:val="24"/>
          <w:szCs w:val="24"/>
        </w:rPr>
        <w:t xml:space="preserve"> </w:t>
      </w:r>
      <w:proofErr w:type="spellStart"/>
      <w:r w:rsidRPr="00E424C8">
        <w:rPr>
          <w:rFonts w:ascii="Times New Roman" w:hAnsi="Times New Roman" w:cs="Times New Roman"/>
          <w:sz w:val="24"/>
          <w:szCs w:val="24"/>
        </w:rPr>
        <w:t>and</w:t>
      </w:r>
      <w:proofErr w:type="spellEnd"/>
      <w:r w:rsidRPr="00E424C8">
        <w:rPr>
          <w:rFonts w:ascii="Times New Roman" w:hAnsi="Times New Roman" w:cs="Times New Roman"/>
          <w:sz w:val="24"/>
          <w:szCs w:val="24"/>
        </w:rPr>
        <w:t xml:space="preserve"> </w:t>
      </w:r>
      <w:proofErr w:type="spellStart"/>
      <w:r w:rsidRPr="00E424C8">
        <w:rPr>
          <w:rFonts w:ascii="Times New Roman" w:hAnsi="Times New Roman" w:cs="Times New Roman"/>
          <w:sz w:val="24"/>
          <w:szCs w:val="24"/>
        </w:rPr>
        <w:t>various</w:t>
      </w:r>
      <w:proofErr w:type="spellEnd"/>
      <w:r w:rsidRPr="00E424C8">
        <w:rPr>
          <w:rFonts w:ascii="Times New Roman" w:hAnsi="Times New Roman" w:cs="Times New Roman"/>
          <w:sz w:val="24"/>
          <w:szCs w:val="24"/>
        </w:rPr>
        <w:t xml:space="preserve"> </w:t>
      </w:r>
      <w:proofErr w:type="spellStart"/>
      <w:r w:rsidRPr="00E424C8">
        <w:rPr>
          <w:rFonts w:ascii="Times New Roman" w:hAnsi="Times New Roman" w:cs="Times New Roman"/>
          <w:sz w:val="24"/>
          <w:szCs w:val="24"/>
        </w:rPr>
        <w:t>planning</w:t>
      </w:r>
      <w:proofErr w:type="spellEnd"/>
      <w:r w:rsidRPr="00E424C8">
        <w:rPr>
          <w:rFonts w:ascii="Times New Roman" w:hAnsi="Times New Roman" w:cs="Times New Roman"/>
          <w:sz w:val="24"/>
          <w:szCs w:val="24"/>
        </w:rPr>
        <w:t xml:space="preserve"> </w:t>
      </w:r>
      <w:proofErr w:type="spellStart"/>
      <w:r w:rsidRPr="00E424C8">
        <w:rPr>
          <w:rFonts w:ascii="Times New Roman" w:hAnsi="Times New Roman" w:cs="Times New Roman"/>
          <w:sz w:val="24"/>
          <w:szCs w:val="24"/>
        </w:rPr>
        <w:t>levels</w:t>
      </w:r>
      <w:proofErr w:type="spellEnd"/>
      <w:r w:rsidRPr="00E424C8">
        <w:rPr>
          <w:rFonts w:ascii="Times New Roman" w:hAnsi="Times New Roman" w:cs="Times New Roman"/>
          <w:sz w:val="24"/>
          <w:szCs w:val="24"/>
        </w:rPr>
        <w:t>.</w:t>
      </w:r>
    </w:p>
    <w:p w:rsidR="001E657E" w:rsidRDefault="001E657E" w:rsidP="003B0035">
      <w:pPr>
        <w:spacing w:after="0" w:line="240" w:lineRule="auto"/>
        <w:jc w:val="both"/>
        <w:rPr>
          <w:rFonts w:ascii="Times New Roman" w:hAnsi="Times New Roman" w:cs="Times New Roman"/>
          <w:b/>
          <w:sz w:val="24"/>
          <w:szCs w:val="24"/>
        </w:rPr>
      </w:pPr>
    </w:p>
    <w:p w:rsidR="003B0035" w:rsidRDefault="003B0035" w:rsidP="003B0035">
      <w:pPr>
        <w:spacing w:after="0" w:line="24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Findings</w:t>
      </w:r>
      <w:proofErr w:type="spellEnd"/>
      <w:r w:rsidR="008A3625">
        <w:rPr>
          <w:rFonts w:ascii="Times New Roman" w:hAnsi="Times New Roman" w:cs="Times New Roman"/>
          <w:b/>
          <w:sz w:val="24"/>
          <w:szCs w:val="24"/>
        </w:rPr>
        <w:t xml:space="preserve"> </w:t>
      </w:r>
      <w:proofErr w:type="spellStart"/>
      <w:r w:rsidR="008A3625">
        <w:rPr>
          <w:rFonts w:ascii="Times New Roman" w:hAnsi="Times New Roman" w:cs="Times New Roman"/>
          <w:b/>
          <w:sz w:val="24"/>
          <w:szCs w:val="24"/>
        </w:rPr>
        <w:t>and</w:t>
      </w:r>
      <w:proofErr w:type="spellEnd"/>
      <w:r w:rsidR="008A3625">
        <w:rPr>
          <w:rFonts w:ascii="Times New Roman" w:hAnsi="Times New Roman" w:cs="Times New Roman"/>
          <w:b/>
          <w:sz w:val="24"/>
          <w:szCs w:val="24"/>
        </w:rPr>
        <w:t xml:space="preserve"> </w:t>
      </w:r>
      <w:proofErr w:type="spellStart"/>
      <w:r>
        <w:rPr>
          <w:rFonts w:ascii="Times New Roman" w:hAnsi="Times New Roman" w:cs="Times New Roman"/>
          <w:b/>
          <w:sz w:val="24"/>
          <w:szCs w:val="24"/>
        </w:rPr>
        <w:t>Results</w:t>
      </w:r>
      <w:proofErr w:type="spellEnd"/>
    </w:p>
    <w:p w:rsidR="003B0035" w:rsidRDefault="003B0035" w:rsidP="003B0035">
      <w:pPr>
        <w:spacing w:after="0" w:line="240" w:lineRule="auto"/>
        <w:jc w:val="both"/>
        <w:rPr>
          <w:rFonts w:ascii="Times New Roman" w:hAnsi="Times New Roman" w:cs="Times New Roman"/>
          <w:b/>
          <w:sz w:val="24"/>
          <w:szCs w:val="24"/>
        </w:rPr>
      </w:pPr>
    </w:p>
    <w:p w:rsidR="00470578" w:rsidRDefault="00C30C45" w:rsidP="007869BE">
      <w:pPr>
        <w:pStyle w:val="Default"/>
        <w:jc w:val="both"/>
        <w:rPr>
          <w:color w:val="auto"/>
        </w:rPr>
      </w:pPr>
      <w:r w:rsidRPr="00C30C45">
        <w:rPr>
          <w:color w:val="auto"/>
        </w:rPr>
        <w:t>U</w:t>
      </w:r>
      <w:proofErr w:type="spellStart"/>
      <w:r w:rsidRPr="00C30C45">
        <w:rPr>
          <w:color w:val="auto"/>
          <w:lang w:val="en-US"/>
        </w:rPr>
        <w:t>rban</w:t>
      </w:r>
      <w:proofErr w:type="spellEnd"/>
      <w:r w:rsidRPr="00C30C45">
        <w:rPr>
          <w:color w:val="auto"/>
          <w:lang w:val="en-US"/>
        </w:rPr>
        <w:t xml:space="preserve"> </w:t>
      </w:r>
      <w:proofErr w:type="spellStart"/>
      <w:r w:rsidRPr="00BE0036">
        <w:rPr>
          <w:color w:val="auto"/>
        </w:rPr>
        <w:t>containment</w:t>
      </w:r>
      <w:proofErr w:type="spellEnd"/>
      <w:r w:rsidRPr="00BE0036">
        <w:rPr>
          <w:color w:val="auto"/>
        </w:rPr>
        <w:t xml:space="preserve"> </w:t>
      </w:r>
      <w:proofErr w:type="spellStart"/>
      <w:r w:rsidRPr="00BE0036">
        <w:rPr>
          <w:color w:val="auto"/>
        </w:rPr>
        <w:t>strategies</w:t>
      </w:r>
      <w:proofErr w:type="spellEnd"/>
      <w:r w:rsidR="007869BE" w:rsidRPr="00C30C45">
        <w:rPr>
          <w:color w:val="auto"/>
        </w:rPr>
        <w:t xml:space="preserve">, transfer of </w:t>
      </w:r>
      <w:proofErr w:type="spellStart"/>
      <w:r w:rsidR="007869BE" w:rsidRPr="00C30C45">
        <w:rPr>
          <w:color w:val="auto"/>
        </w:rPr>
        <w:t>development</w:t>
      </w:r>
      <w:proofErr w:type="spellEnd"/>
      <w:r w:rsidR="007869BE" w:rsidRPr="00C30C45">
        <w:rPr>
          <w:color w:val="auto"/>
        </w:rPr>
        <w:t xml:space="preserve"> </w:t>
      </w:r>
      <w:proofErr w:type="spellStart"/>
      <w:r w:rsidR="007869BE" w:rsidRPr="00C30C45">
        <w:rPr>
          <w:color w:val="auto"/>
        </w:rPr>
        <w:t>rights</w:t>
      </w:r>
      <w:proofErr w:type="spellEnd"/>
      <w:r w:rsidR="007869BE" w:rsidRPr="00C30C45">
        <w:rPr>
          <w:color w:val="auto"/>
        </w:rPr>
        <w:t>, transit-</w:t>
      </w:r>
      <w:proofErr w:type="spellStart"/>
      <w:r w:rsidR="007869BE" w:rsidRPr="00C30C45">
        <w:rPr>
          <w:color w:val="auto"/>
        </w:rPr>
        <w:t>oriented</w:t>
      </w:r>
      <w:proofErr w:type="spellEnd"/>
      <w:r w:rsidR="007869BE" w:rsidRPr="00C30C45">
        <w:rPr>
          <w:color w:val="auto"/>
        </w:rPr>
        <w:t xml:space="preserve"> </w:t>
      </w:r>
      <w:proofErr w:type="spellStart"/>
      <w:r w:rsidR="007869BE" w:rsidRPr="00C30C45">
        <w:rPr>
          <w:color w:val="auto"/>
        </w:rPr>
        <w:t>development</w:t>
      </w:r>
      <w:proofErr w:type="spellEnd"/>
      <w:r w:rsidR="007869BE" w:rsidRPr="00C30C45">
        <w:rPr>
          <w:color w:val="auto"/>
        </w:rPr>
        <w:t xml:space="preserve">, </w:t>
      </w:r>
      <w:proofErr w:type="spellStart"/>
      <w:r w:rsidR="007869BE" w:rsidRPr="00C30C45">
        <w:rPr>
          <w:color w:val="auto"/>
        </w:rPr>
        <w:t>priority</w:t>
      </w:r>
      <w:proofErr w:type="spellEnd"/>
      <w:r w:rsidR="007869BE" w:rsidRPr="00C30C45">
        <w:rPr>
          <w:color w:val="auto"/>
        </w:rPr>
        <w:t xml:space="preserve"> </w:t>
      </w:r>
      <w:proofErr w:type="spellStart"/>
      <w:r w:rsidR="007869BE" w:rsidRPr="00C30C45">
        <w:rPr>
          <w:color w:val="auto"/>
        </w:rPr>
        <w:t>f</w:t>
      </w:r>
      <w:r w:rsidRPr="00C30C45">
        <w:rPr>
          <w:color w:val="auto"/>
        </w:rPr>
        <w:t>unding</w:t>
      </w:r>
      <w:proofErr w:type="spellEnd"/>
      <w:r w:rsidR="007869BE" w:rsidRPr="00C30C45">
        <w:rPr>
          <w:color w:val="auto"/>
        </w:rPr>
        <w:t xml:space="preserve"> </w:t>
      </w:r>
      <w:proofErr w:type="spellStart"/>
      <w:r w:rsidR="007869BE" w:rsidRPr="00C30C45">
        <w:rPr>
          <w:color w:val="auto"/>
        </w:rPr>
        <w:t>areas</w:t>
      </w:r>
      <w:proofErr w:type="spellEnd"/>
      <w:r w:rsidR="007869BE" w:rsidRPr="00C30C45">
        <w:rPr>
          <w:color w:val="auto"/>
        </w:rPr>
        <w:t xml:space="preserve">, urban </w:t>
      </w:r>
      <w:proofErr w:type="spellStart"/>
      <w:r w:rsidRPr="00C30C45">
        <w:rPr>
          <w:color w:val="auto"/>
        </w:rPr>
        <w:t>consolidation</w:t>
      </w:r>
      <w:proofErr w:type="spellEnd"/>
      <w:r w:rsidRPr="00C30C45">
        <w:rPr>
          <w:color w:val="auto"/>
        </w:rPr>
        <w:t xml:space="preserve">, </w:t>
      </w:r>
      <w:proofErr w:type="spellStart"/>
      <w:r w:rsidRPr="00C30C45">
        <w:rPr>
          <w:color w:val="auto"/>
        </w:rPr>
        <w:t>intensification</w:t>
      </w:r>
      <w:proofErr w:type="spellEnd"/>
      <w:r w:rsidRPr="00C30C45">
        <w:rPr>
          <w:color w:val="auto"/>
        </w:rPr>
        <w:t xml:space="preserve">, </w:t>
      </w:r>
      <w:proofErr w:type="spellStart"/>
      <w:r w:rsidRPr="00C30C45">
        <w:rPr>
          <w:color w:val="auto"/>
        </w:rPr>
        <w:t>infill</w:t>
      </w:r>
      <w:proofErr w:type="spellEnd"/>
      <w:r w:rsidRPr="00C30C45">
        <w:rPr>
          <w:color w:val="auto"/>
        </w:rPr>
        <w:t xml:space="preserve"> </w:t>
      </w:r>
      <w:proofErr w:type="spellStart"/>
      <w:r w:rsidRPr="00C30C45">
        <w:rPr>
          <w:color w:val="auto"/>
        </w:rPr>
        <w:t>and</w:t>
      </w:r>
      <w:proofErr w:type="spellEnd"/>
      <w:r w:rsidRPr="00C30C45">
        <w:rPr>
          <w:color w:val="auto"/>
        </w:rPr>
        <w:t xml:space="preserve"> </w:t>
      </w:r>
      <w:proofErr w:type="spellStart"/>
      <w:r w:rsidRPr="00C30C45">
        <w:rPr>
          <w:color w:val="auto"/>
        </w:rPr>
        <w:t>brownfield</w:t>
      </w:r>
      <w:proofErr w:type="spellEnd"/>
      <w:r w:rsidRPr="00C30C45">
        <w:rPr>
          <w:color w:val="auto"/>
        </w:rPr>
        <w:t xml:space="preserve"> </w:t>
      </w:r>
      <w:proofErr w:type="spellStart"/>
      <w:r w:rsidRPr="00C30C45">
        <w:rPr>
          <w:color w:val="auto"/>
        </w:rPr>
        <w:t>regeneration</w:t>
      </w:r>
      <w:proofErr w:type="spellEnd"/>
      <w:r w:rsidRPr="00C30C45">
        <w:rPr>
          <w:color w:val="auto"/>
        </w:rPr>
        <w:t xml:space="preserve"> </w:t>
      </w:r>
      <w:proofErr w:type="spellStart"/>
      <w:r w:rsidR="00A91948">
        <w:rPr>
          <w:color w:val="auto"/>
        </w:rPr>
        <w:t>strategies</w:t>
      </w:r>
      <w:proofErr w:type="spellEnd"/>
      <w:r w:rsidR="00A91948">
        <w:rPr>
          <w:color w:val="auto"/>
        </w:rPr>
        <w:t xml:space="preserve"> </w:t>
      </w:r>
      <w:proofErr w:type="spellStart"/>
      <w:r w:rsidR="007869BE" w:rsidRPr="00C30C45">
        <w:rPr>
          <w:color w:val="auto"/>
        </w:rPr>
        <w:t>are</w:t>
      </w:r>
      <w:proofErr w:type="spellEnd"/>
      <w:r w:rsidR="007869BE" w:rsidRPr="00C30C45">
        <w:rPr>
          <w:color w:val="auto"/>
        </w:rPr>
        <w:t xml:space="preserve"> </w:t>
      </w:r>
      <w:proofErr w:type="spellStart"/>
      <w:r w:rsidR="007869BE" w:rsidRPr="00C30C45">
        <w:rPr>
          <w:color w:val="auto"/>
        </w:rPr>
        <w:t>examined</w:t>
      </w:r>
      <w:proofErr w:type="spellEnd"/>
      <w:r w:rsidRPr="00C30C45">
        <w:rPr>
          <w:color w:val="auto"/>
        </w:rPr>
        <w:t xml:space="preserve"> </w:t>
      </w:r>
      <w:proofErr w:type="spellStart"/>
      <w:r w:rsidRPr="00C30C45">
        <w:rPr>
          <w:color w:val="auto"/>
        </w:rPr>
        <w:t>within</w:t>
      </w:r>
      <w:proofErr w:type="spellEnd"/>
      <w:r w:rsidRPr="00C30C45">
        <w:rPr>
          <w:color w:val="auto"/>
        </w:rPr>
        <w:t xml:space="preserve"> </w:t>
      </w:r>
      <w:proofErr w:type="spellStart"/>
      <w:r w:rsidRPr="00C30C45">
        <w:rPr>
          <w:color w:val="auto"/>
        </w:rPr>
        <w:t>the</w:t>
      </w:r>
      <w:proofErr w:type="spellEnd"/>
      <w:r w:rsidRPr="00C30C45">
        <w:rPr>
          <w:color w:val="auto"/>
        </w:rPr>
        <w:t xml:space="preserve"> </w:t>
      </w:r>
      <w:proofErr w:type="spellStart"/>
      <w:r w:rsidRPr="00C30C45">
        <w:rPr>
          <w:color w:val="auto"/>
        </w:rPr>
        <w:t>scope</w:t>
      </w:r>
      <w:proofErr w:type="spellEnd"/>
      <w:r w:rsidRPr="00C30C45">
        <w:rPr>
          <w:color w:val="auto"/>
        </w:rPr>
        <w:t xml:space="preserve"> of </w:t>
      </w:r>
      <w:proofErr w:type="spellStart"/>
      <w:r w:rsidRPr="00C30C45">
        <w:rPr>
          <w:color w:val="auto"/>
        </w:rPr>
        <w:t>smart</w:t>
      </w:r>
      <w:proofErr w:type="spellEnd"/>
      <w:r w:rsidRPr="00C30C45">
        <w:rPr>
          <w:color w:val="auto"/>
        </w:rPr>
        <w:t xml:space="preserve"> </w:t>
      </w:r>
      <w:proofErr w:type="spellStart"/>
      <w:r w:rsidRPr="00C30C45">
        <w:rPr>
          <w:color w:val="auto"/>
        </w:rPr>
        <w:t>growth</w:t>
      </w:r>
      <w:proofErr w:type="spellEnd"/>
      <w:r w:rsidRPr="00C30C45">
        <w:rPr>
          <w:color w:val="auto"/>
        </w:rPr>
        <w:t xml:space="preserve"> </w:t>
      </w:r>
      <w:proofErr w:type="spellStart"/>
      <w:r w:rsidRPr="00C30C45">
        <w:rPr>
          <w:color w:val="auto"/>
        </w:rPr>
        <w:t>approach</w:t>
      </w:r>
      <w:proofErr w:type="spellEnd"/>
      <w:r w:rsidRPr="00C30C45">
        <w:rPr>
          <w:color w:val="auto"/>
        </w:rPr>
        <w:t>.</w:t>
      </w:r>
      <w:r w:rsidR="00A91948">
        <w:rPr>
          <w:color w:val="auto"/>
        </w:rPr>
        <w:t xml:space="preserve"> </w:t>
      </w:r>
      <w:proofErr w:type="spellStart"/>
      <w:r w:rsidR="00BE0036" w:rsidRPr="00BE0036">
        <w:rPr>
          <w:color w:val="auto"/>
        </w:rPr>
        <w:t>The</w:t>
      </w:r>
      <w:proofErr w:type="spellEnd"/>
      <w:r w:rsidR="00BE0036" w:rsidRPr="00BE0036">
        <w:rPr>
          <w:color w:val="auto"/>
        </w:rPr>
        <w:t xml:space="preserve"> </w:t>
      </w:r>
      <w:proofErr w:type="spellStart"/>
      <w:r w:rsidR="00BE0036" w:rsidRPr="00BE0036">
        <w:rPr>
          <w:color w:val="auto"/>
        </w:rPr>
        <w:t>common</w:t>
      </w:r>
      <w:proofErr w:type="spellEnd"/>
      <w:r w:rsidR="00BE0036" w:rsidRPr="00BE0036">
        <w:rPr>
          <w:color w:val="auto"/>
        </w:rPr>
        <w:t xml:space="preserve"> </w:t>
      </w:r>
      <w:proofErr w:type="spellStart"/>
      <w:r w:rsidR="00BE0036" w:rsidRPr="00BE0036">
        <w:rPr>
          <w:color w:val="auto"/>
        </w:rPr>
        <w:t>objectives</w:t>
      </w:r>
      <w:proofErr w:type="spellEnd"/>
      <w:r w:rsidR="00BE0036" w:rsidRPr="00BE0036">
        <w:rPr>
          <w:color w:val="auto"/>
        </w:rPr>
        <w:t xml:space="preserve"> of </w:t>
      </w:r>
      <w:proofErr w:type="spellStart"/>
      <w:r w:rsidR="00BE0036" w:rsidRPr="00BE0036">
        <w:rPr>
          <w:color w:val="auto"/>
        </w:rPr>
        <w:t>the</w:t>
      </w:r>
      <w:proofErr w:type="spellEnd"/>
      <w:r w:rsidR="00BE0036" w:rsidRPr="00BE0036">
        <w:rPr>
          <w:color w:val="auto"/>
        </w:rPr>
        <w:t xml:space="preserve"> </w:t>
      </w:r>
      <w:proofErr w:type="spellStart"/>
      <w:r w:rsidR="00BE0036" w:rsidRPr="00BE0036">
        <w:rPr>
          <w:color w:val="auto"/>
        </w:rPr>
        <w:t>strategies</w:t>
      </w:r>
      <w:proofErr w:type="spellEnd"/>
      <w:r w:rsidR="00BE0036" w:rsidRPr="00BE0036">
        <w:rPr>
          <w:color w:val="auto"/>
        </w:rPr>
        <w:t xml:space="preserve"> </w:t>
      </w:r>
      <w:proofErr w:type="spellStart"/>
      <w:r w:rsidR="00BE0036" w:rsidRPr="00BE0036">
        <w:rPr>
          <w:color w:val="auto"/>
        </w:rPr>
        <w:t>are</w:t>
      </w:r>
      <w:proofErr w:type="spellEnd"/>
      <w:r w:rsidR="00BE0036" w:rsidRPr="00BE0036">
        <w:rPr>
          <w:color w:val="auto"/>
        </w:rPr>
        <w:t xml:space="preserve"> </w:t>
      </w:r>
      <w:proofErr w:type="spellStart"/>
      <w:r w:rsidR="00BE0036" w:rsidRPr="00BE0036">
        <w:rPr>
          <w:color w:val="auto"/>
        </w:rPr>
        <w:t>to</w:t>
      </w:r>
      <w:proofErr w:type="spellEnd"/>
      <w:r w:rsidR="00BE0036" w:rsidRPr="00BE0036">
        <w:rPr>
          <w:color w:val="auto"/>
        </w:rPr>
        <w:t xml:space="preserve"> </w:t>
      </w:r>
      <w:proofErr w:type="spellStart"/>
      <w:r w:rsidR="00BE0036" w:rsidRPr="00BE0036">
        <w:rPr>
          <w:color w:val="auto"/>
        </w:rPr>
        <w:t>encourage</w:t>
      </w:r>
      <w:proofErr w:type="spellEnd"/>
      <w:r w:rsidR="00BE0036" w:rsidRPr="00BE0036">
        <w:rPr>
          <w:color w:val="auto"/>
        </w:rPr>
        <w:t xml:space="preserve"> </w:t>
      </w:r>
      <w:proofErr w:type="spellStart"/>
      <w:r w:rsidR="00BE0036" w:rsidRPr="00BE0036">
        <w:rPr>
          <w:color w:val="auto"/>
        </w:rPr>
        <w:t>growth</w:t>
      </w:r>
      <w:proofErr w:type="spellEnd"/>
      <w:r w:rsidR="00BE0036" w:rsidRPr="00BE0036">
        <w:rPr>
          <w:color w:val="auto"/>
        </w:rPr>
        <w:t xml:space="preserve"> </w:t>
      </w:r>
      <w:proofErr w:type="spellStart"/>
      <w:r w:rsidR="00BE0036" w:rsidRPr="00BE0036">
        <w:rPr>
          <w:color w:val="auto"/>
        </w:rPr>
        <w:t>only</w:t>
      </w:r>
      <w:proofErr w:type="spellEnd"/>
      <w:r w:rsidR="00BE0036" w:rsidRPr="00BE0036">
        <w:rPr>
          <w:color w:val="auto"/>
        </w:rPr>
        <w:t xml:space="preserve"> in </w:t>
      </w:r>
      <w:proofErr w:type="spellStart"/>
      <w:r w:rsidR="00BE0036" w:rsidRPr="00BE0036">
        <w:rPr>
          <w:color w:val="auto"/>
        </w:rPr>
        <w:t>designated</w:t>
      </w:r>
      <w:proofErr w:type="spellEnd"/>
      <w:r w:rsidR="00BE0036" w:rsidRPr="00BE0036">
        <w:rPr>
          <w:color w:val="auto"/>
        </w:rPr>
        <w:t xml:space="preserve"> </w:t>
      </w:r>
      <w:proofErr w:type="spellStart"/>
      <w:r w:rsidR="00BE0036" w:rsidRPr="00BE0036">
        <w:rPr>
          <w:color w:val="auto"/>
        </w:rPr>
        <w:t>areas</w:t>
      </w:r>
      <w:proofErr w:type="spellEnd"/>
      <w:r w:rsidR="00BE0036" w:rsidRPr="00BE0036">
        <w:rPr>
          <w:color w:val="auto"/>
        </w:rPr>
        <w:t xml:space="preserve">, </w:t>
      </w:r>
      <w:proofErr w:type="spellStart"/>
      <w:r w:rsidR="00BE0036" w:rsidRPr="00BE0036">
        <w:rPr>
          <w:color w:val="auto"/>
        </w:rPr>
        <w:t>provide</w:t>
      </w:r>
      <w:proofErr w:type="spellEnd"/>
      <w:r w:rsidR="00BE0036" w:rsidRPr="00BE0036">
        <w:rPr>
          <w:color w:val="auto"/>
        </w:rPr>
        <w:t xml:space="preserve"> </w:t>
      </w:r>
      <w:proofErr w:type="spellStart"/>
      <w:r w:rsidR="00BE0036" w:rsidRPr="00BE0036">
        <w:rPr>
          <w:color w:val="auto"/>
        </w:rPr>
        <w:t>efficient</w:t>
      </w:r>
      <w:proofErr w:type="spellEnd"/>
      <w:r w:rsidR="00BE0036" w:rsidRPr="00BE0036">
        <w:rPr>
          <w:color w:val="auto"/>
        </w:rPr>
        <w:t xml:space="preserve"> </w:t>
      </w:r>
      <w:proofErr w:type="spellStart"/>
      <w:r w:rsidR="00BE0036" w:rsidRPr="00BE0036">
        <w:rPr>
          <w:color w:val="auto"/>
        </w:rPr>
        <w:t>use</w:t>
      </w:r>
      <w:proofErr w:type="spellEnd"/>
      <w:r w:rsidR="00BE0036" w:rsidRPr="00BE0036">
        <w:rPr>
          <w:color w:val="auto"/>
        </w:rPr>
        <w:t xml:space="preserve"> of </w:t>
      </w:r>
      <w:proofErr w:type="spellStart"/>
      <w:r w:rsidR="00BE0036" w:rsidRPr="00BE0036">
        <w:rPr>
          <w:color w:val="auto"/>
        </w:rPr>
        <w:t>land</w:t>
      </w:r>
      <w:proofErr w:type="spellEnd"/>
      <w:r w:rsidR="00BE0036" w:rsidRPr="00BE0036">
        <w:rPr>
          <w:color w:val="auto"/>
        </w:rPr>
        <w:t xml:space="preserve">, </w:t>
      </w:r>
      <w:proofErr w:type="spellStart"/>
      <w:r w:rsidR="00BE0036" w:rsidRPr="00BE0036">
        <w:rPr>
          <w:color w:val="auto"/>
        </w:rPr>
        <w:t>protect</w:t>
      </w:r>
      <w:proofErr w:type="spellEnd"/>
      <w:r w:rsidR="00BE0036" w:rsidRPr="00BE0036">
        <w:rPr>
          <w:color w:val="auto"/>
        </w:rPr>
        <w:t xml:space="preserve"> </w:t>
      </w:r>
      <w:proofErr w:type="spellStart"/>
      <w:r w:rsidR="00BE0036" w:rsidRPr="00BE0036">
        <w:rPr>
          <w:color w:val="auto"/>
        </w:rPr>
        <w:t>open</w:t>
      </w:r>
      <w:proofErr w:type="spellEnd"/>
      <w:r w:rsidR="00BE0036" w:rsidRPr="00BE0036">
        <w:rPr>
          <w:color w:val="auto"/>
        </w:rPr>
        <w:t xml:space="preserve"> </w:t>
      </w:r>
      <w:proofErr w:type="spellStart"/>
      <w:r w:rsidR="00BE0036" w:rsidRPr="00BE0036">
        <w:rPr>
          <w:color w:val="auto"/>
        </w:rPr>
        <w:t>spaces</w:t>
      </w:r>
      <w:proofErr w:type="spellEnd"/>
      <w:r w:rsidR="00BE0036" w:rsidRPr="004623D1">
        <w:rPr>
          <w:color w:val="auto"/>
        </w:rPr>
        <w:t xml:space="preserve">, </w:t>
      </w:r>
      <w:proofErr w:type="spellStart"/>
      <w:r w:rsidR="00BE0036" w:rsidRPr="004623D1">
        <w:rPr>
          <w:color w:val="auto"/>
        </w:rPr>
        <w:t>reduce</w:t>
      </w:r>
      <w:proofErr w:type="spellEnd"/>
      <w:r w:rsidR="00BE0036" w:rsidRPr="004623D1">
        <w:rPr>
          <w:color w:val="auto"/>
        </w:rPr>
        <w:t xml:space="preserve"> </w:t>
      </w:r>
      <w:proofErr w:type="spellStart"/>
      <w:r w:rsidR="00BE0036" w:rsidRPr="004623D1">
        <w:rPr>
          <w:color w:val="auto"/>
        </w:rPr>
        <w:t>en</w:t>
      </w:r>
      <w:r w:rsidR="00822301" w:rsidRPr="004623D1">
        <w:rPr>
          <w:color w:val="auto"/>
        </w:rPr>
        <w:t>ergy</w:t>
      </w:r>
      <w:proofErr w:type="spellEnd"/>
      <w:r w:rsidR="00822301" w:rsidRPr="004623D1">
        <w:rPr>
          <w:color w:val="auto"/>
        </w:rPr>
        <w:t xml:space="preserve"> </w:t>
      </w:r>
      <w:proofErr w:type="spellStart"/>
      <w:r w:rsidR="00822301" w:rsidRPr="004623D1">
        <w:rPr>
          <w:color w:val="auto"/>
        </w:rPr>
        <w:t>consumption</w:t>
      </w:r>
      <w:proofErr w:type="spellEnd"/>
      <w:r w:rsidR="00822301" w:rsidRPr="004623D1">
        <w:rPr>
          <w:color w:val="auto"/>
        </w:rPr>
        <w:t xml:space="preserve">, </w:t>
      </w:r>
      <w:proofErr w:type="spellStart"/>
      <w:r w:rsidR="00822301" w:rsidRPr="004623D1">
        <w:rPr>
          <w:color w:val="auto"/>
        </w:rPr>
        <w:t>support</w:t>
      </w:r>
      <w:proofErr w:type="spellEnd"/>
      <w:r w:rsidR="00822301" w:rsidRPr="004623D1">
        <w:rPr>
          <w:color w:val="auto"/>
        </w:rPr>
        <w:t xml:space="preserve"> </w:t>
      </w:r>
      <w:proofErr w:type="spellStart"/>
      <w:r w:rsidR="00822301" w:rsidRPr="004623D1">
        <w:rPr>
          <w:color w:val="auto"/>
        </w:rPr>
        <w:t>mixed-</w:t>
      </w:r>
      <w:r w:rsidR="00BE0036" w:rsidRPr="004623D1">
        <w:rPr>
          <w:color w:val="auto"/>
        </w:rPr>
        <w:t>use</w:t>
      </w:r>
      <w:proofErr w:type="spellEnd"/>
      <w:r w:rsidR="00BE0036" w:rsidRPr="004623D1">
        <w:rPr>
          <w:color w:val="auto"/>
        </w:rPr>
        <w:t xml:space="preserve"> </w:t>
      </w:r>
      <w:proofErr w:type="spellStart"/>
      <w:r w:rsidR="00BE0036" w:rsidRPr="004623D1">
        <w:rPr>
          <w:color w:val="auto"/>
        </w:rPr>
        <w:t>areas</w:t>
      </w:r>
      <w:proofErr w:type="spellEnd"/>
      <w:r w:rsidR="00BE0036" w:rsidRPr="004623D1">
        <w:rPr>
          <w:color w:val="auto"/>
        </w:rPr>
        <w:t xml:space="preserve"> </w:t>
      </w:r>
      <w:proofErr w:type="spellStart"/>
      <w:r w:rsidR="00BE0036" w:rsidRPr="004623D1">
        <w:rPr>
          <w:color w:val="auto"/>
        </w:rPr>
        <w:t>and</w:t>
      </w:r>
      <w:proofErr w:type="spellEnd"/>
      <w:r w:rsidR="00BE0036" w:rsidRPr="004623D1">
        <w:rPr>
          <w:color w:val="auto"/>
        </w:rPr>
        <w:t xml:space="preserve"> </w:t>
      </w:r>
      <w:proofErr w:type="spellStart"/>
      <w:r w:rsidR="00BE0036" w:rsidRPr="004623D1">
        <w:rPr>
          <w:color w:val="auto"/>
        </w:rPr>
        <w:t>design</w:t>
      </w:r>
      <w:proofErr w:type="spellEnd"/>
      <w:r w:rsidR="00BE0036" w:rsidRPr="004623D1">
        <w:rPr>
          <w:color w:val="auto"/>
        </w:rPr>
        <w:t xml:space="preserve"> </w:t>
      </w:r>
      <w:proofErr w:type="spellStart"/>
      <w:r w:rsidR="00BE0036" w:rsidRPr="004623D1">
        <w:rPr>
          <w:color w:val="auto"/>
        </w:rPr>
        <w:t>walkable</w:t>
      </w:r>
      <w:proofErr w:type="spellEnd"/>
      <w:r w:rsidR="00BE0036" w:rsidRPr="004623D1">
        <w:rPr>
          <w:color w:val="auto"/>
        </w:rPr>
        <w:t xml:space="preserve"> </w:t>
      </w:r>
      <w:proofErr w:type="spellStart"/>
      <w:r w:rsidR="00BE0036" w:rsidRPr="004623D1">
        <w:rPr>
          <w:color w:val="auto"/>
        </w:rPr>
        <w:t>neighborhoods</w:t>
      </w:r>
      <w:proofErr w:type="spellEnd"/>
      <w:r w:rsidR="00BE0036" w:rsidRPr="004623D1">
        <w:rPr>
          <w:color w:val="auto"/>
        </w:rPr>
        <w:t xml:space="preserve">. </w:t>
      </w:r>
      <w:r w:rsidR="007869BE" w:rsidRPr="004623D1">
        <w:rPr>
          <w:color w:val="auto"/>
        </w:rPr>
        <w:t xml:space="preserve">As a </w:t>
      </w:r>
      <w:proofErr w:type="spellStart"/>
      <w:r w:rsidR="007869BE" w:rsidRPr="004623D1">
        <w:rPr>
          <w:color w:val="auto"/>
        </w:rPr>
        <w:t>result</w:t>
      </w:r>
      <w:proofErr w:type="spellEnd"/>
      <w:r w:rsidR="007869BE" w:rsidRPr="004623D1">
        <w:rPr>
          <w:color w:val="auto"/>
        </w:rPr>
        <w:t xml:space="preserve"> of </w:t>
      </w:r>
      <w:proofErr w:type="spellStart"/>
      <w:r w:rsidR="007869BE" w:rsidRPr="004623D1">
        <w:rPr>
          <w:color w:val="auto"/>
        </w:rPr>
        <w:t>research</w:t>
      </w:r>
      <w:proofErr w:type="spellEnd"/>
      <w:r w:rsidR="007869BE" w:rsidRPr="004623D1">
        <w:rPr>
          <w:color w:val="auto"/>
        </w:rPr>
        <w:t xml:space="preserve">, </w:t>
      </w:r>
      <w:r w:rsidR="004623D1" w:rsidRPr="004623D1">
        <w:rPr>
          <w:color w:val="auto"/>
        </w:rPr>
        <w:t xml:space="preserve">it is </w:t>
      </w:r>
      <w:proofErr w:type="spellStart"/>
      <w:r w:rsidR="004623D1" w:rsidRPr="004623D1">
        <w:rPr>
          <w:color w:val="auto"/>
        </w:rPr>
        <w:t>expressed</w:t>
      </w:r>
      <w:proofErr w:type="spellEnd"/>
      <w:r w:rsidR="004623D1" w:rsidRPr="004623D1">
        <w:rPr>
          <w:color w:val="auto"/>
        </w:rPr>
        <w:t xml:space="preserve"> </w:t>
      </w:r>
      <w:proofErr w:type="spellStart"/>
      <w:r w:rsidR="004623D1" w:rsidRPr="004623D1">
        <w:rPr>
          <w:color w:val="auto"/>
        </w:rPr>
        <w:t>that</w:t>
      </w:r>
      <w:proofErr w:type="spellEnd"/>
      <w:r w:rsidR="004623D1" w:rsidRPr="004623D1">
        <w:rPr>
          <w:color w:val="auto"/>
        </w:rPr>
        <w:t xml:space="preserve"> </w:t>
      </w:r>
      <w:proofErr w:type="spellStart"/>
      <w:r w:rsidR="004623D1" w:rsidRPr="004623D1">
        <w:rPr>
          <w:color w:val="auto"/>
        </w:rPr>
        <w:t>smart</w:t>
      </w:r>
      <w:proofErr w:type="spellEnd"/>
      <w:r w:rsidR="004623D1" w:rsidRPr="004623D1">
        <w:rPr>
          <w:color w:val="auto"/>
        </w:rPr>
        <w:t xml:space="preserve"> </w:t>
      </w:r>
      <w:proofErr w:type="spellStart"/>
      <w:r w:rsidR="004623D1" w:rsidRPr="004623D1">
        <w:rPr>
          <w:color w:val="auto"/>
        </w:rPr>
        <w:t>growth</w:t>
      </w:r>
      <w:proofErr w:type="spellEnd"/>
      <w:r w:rsidR="004623D1" w:rsidRPr="004623D1">
        <w:rPr>
          <w:color w:val="auto"/>
        </w:rPr>
        <w:t xml:space="preserve"> </w:t>
      </w:r>
      <w:proofErr w:type="spellStart"/>
      <w:r w:rsidR="007869BE" w:rsidRPr="004623D1">
        <w:rPr>
          <w:color w:val="auto"/>
        </w:rPr>
        <w:t>strategies</w:t>
      </w:r>
      <w:proofErr w:type="spellEnd"/>
      <w:r w:rsidR="007869BE" w:rsidRPr="004623D1">
        <w:rPr>
          <w:color w:val="auto"/>
        </w:rPr>
        <w:t xml:space="preserve"> </w:t>
      </w:r>
      <w:proofErr w:type="spellStart"/>
      <w:r w:rsidR="007869BE" w:rsidRPr="004623D1">
        <w:rPr>
          <w:color w:val="auto"/>
        </w:rPr>
        <w:t>are</w:t>
      </w:r>
      <w:proofErr w:type="spellEnd"/>
      <w:r w:rsidR="007869BE" w:rsidRPr="004623D1">
        <w:rPr>
          <w:color w:val="auto"/>
        </w:rPr>
        <w:t xml:space="preserve"> </w:t>
      </w:r>
      <w:proofErr w:type="spellStart"/>
      <w:r w:rsidR="007869BE" w:rsidRPr="004623D1">
        <w:rPr>
          <w:color w:val="auto"/>
        </w:rPr>
        <w:t>effective</w:t>
      </w:r>
      <w:proofErr w:type="spellEnd"/>
      <w:r w:rsidR="007869BE" w:rsidRPr="004623D1">
        <w:rPr>
          <w:color w:val="auto"/>
        </w:rPr>
        <w:t xml:space="preserve"> </w:t>
      </w:r>
      <w:proofErr w:type="spellStart"/>
      <w:r w:rsidR="007869BE" w:rsidRPr="004623D1">
        <w:rPr>
          <w:color w:val="auto"/>
        </w:rPr>
        <w:t>tools</w:t>
      </w:r>
      <w:proofErr w:type="spellEnd"/>
      <w:r w:rsidR="007869BE" w:rsidRPr="004623D1">
        <w:rPr>
          <w:color w:val="auto"/>
        </w:rPr>
        <w:t xml:space="preserve"> in </w:t>
      </w:r>
      <w:proofErr w:type="spellStart"/>
      <w:r w:rsidR="007869BE" w:rsidRPr="004623D1">
        <w:rPr>
          <w:color w:val="auto"/>
        </w:rPr>
        <w:t>preventing</w:t>
      </w:r>
      <w:proofErr w:type="spellEnd"/>
      <w:r w:rsidR="007869BE" w:rsidRPr="004623D1">
        <w:rPr>
          <w:color w:val="auto"/>
        </w:rPr>
        <w:t xml:space="preserve"> </w:t>
      </w:r>
      <w:proofErr w:type="spellStart"/>
      <w:r w:rsidR="007869BE" w:rsidRPr="004623D1">
        <w:rPr>
          <w:color w:val="auto"/>
        </w:rPr>
        <w:t>the</w:t>
      </w:r>
      <w:proofErr w:type="spellEnd"/>
      <w:r w:rsidR="007869BE" w:rsidRPr="004623D1">
        <w:rPr>
          <w:color w:val="auto"/>
        </w:rPr>
        <w:t xml:space="preserve"> </w:t>
      </w:r>
      <w:proofErr w:type="spellStart"/>
      <w:r w:rsidR="007869BE" w:rsidRPr="004623D1">
        <w:rPr>
          <w:color w:val="auto"/>
        </w:rPr>
        <w:t>construction</w:t>
      </w:r>
      <w:proofErr w:type="spellEnd"/>
      <w:r w:rsidR="007869BE" w:rsidRPr="004623D1">
        <w:rPr>
          <w:color w:val="auto"/>
        </w:rPr>
        <w:t xml:space="preserve"> </w:t>
      </w:r>
      <w:proofErr w:type="spellStart"/>
      <w:r w:rsidR="007869BE" w:rsidRPr="004623D1">
        <w:rPr>
          <w:color w:val="auto"/>
        </w:rPr>
        <w:t>pressure</w:t>
      </w:r>
      <w:proofErr w:type="spellEnd"/>
      <w:r w:rsidR="007869BE" w:rsidRPr="004623D1">
        <w:rPr>
          <w:color w:val="auto"/>
        </w:rPr>
        <w:t xml:space="preserve"> on </w:t>
      </w:r>
      <w:proofErr w:type="spellStart"/>
      <w:r w:rsidR="007869BE" w:rsidRPr="004623D1">
        <w:rPr>
          <w:color w:val="auto"/>
        </w:rPr>
        <w:t>natural</w:t>
      </w:r>
      <w:proofErr w:type="spellEnd"/>
      <w:r w:rsidR="007869BE" w:rsidRPr="004623D1">
        <w:rPr>
          <w:color w:val="auto"/>
        </w:rPr>
        <w:t xml:space="preserve"> </w:t>
      </w:r>
      <w:proofErr w:type="spellStart"/>
      <w:r w:rsidR="007869BE" w:rsidRPr="004623D1">
        <w:rPr>
          <w:color w:val="auto"/>
        </w:rPr>
        <w:t>areas</w:t>
      </w:r>
      <w:proofErr w:type="spellEnd"/>
      <w:r w:rsidR="007869BE" w:rsidRPr="004623D1">
        <w:rPr>
          <w:color w:val="auto"/>
        </w:rPr>
        <w:t xml:space="preserve"> </w:t>
      </w:r>
      <w:r w:rsidR="0053023B">
        <w:rPr>
          <w:color w:val="auto"/>
        </w:rPr>
        <w:t>at</w:t>
      </w:r>
      <w:r w:rsidR="007869BE" w:rsidRPr="004623D1">
        <w:rPr>
          <w:color w:val="auto"/>
        </w:rPr>
        <w:t xml:space="preserve"> </w:t>
      </w:r>
      <w:proofErr w:type="spellStart"/>
      <w:r w:rsidR="007869BE" w:rsidRPr="004623D1">
        <w:rPr>
          <w:color w:val="auto"/>
        </w:rPr>
        <w:t>the</w:t>
      </w:r>
      <w:proofErr w:type="spellEnd"/>
      <w:r w:rsidR="007869BE" w:rsidRPr="004623D1">
        <w:rPr>
          <w:color w:val="auto"/>
        </w:rPr>
        <w:t xml:space="preserve"> </w:t>
      </w:r>
      <w:r w:rsidR="004623D1" w:rsidRPr="004623D1">
        <w:rPr>
          <w:color w:val="auto"/>
        </w:rPr>
        <w:t xml:space="preserve">urban </w:t>
      </w:r>
      <w:proofErr w:type="spellStart"/>
      <w:r w:rsidR="004623D1" w:rsidRPr="004623D1">
        <w:rPr>
          <w:color w:val="auto"/>
        </w:rPr>
        <w:t>fringe</w:t>
      </w:r>
      <w:proofErr w:type="spellEnd"/>
      <w:r w:rsidR="004623D1" w:rsidRPr="004623D1">
        <w:rPr>
          <w:color w:val="auto"/>
        </w:rPr>
        <w:t xml:space="preserve">,  </w:t>
      </w:r>
      <w:proofErr w:type="spellStart"/>
      <w:r w:rsidR="007869BE" w:rsidRPr="004623D1">
        <w:rPr>
          <w:color w:val="auto"/>
        </w:rPr>
        <w:t>supporting</w:t>
      </w:r>
      <w:proofErr w:type="spellEnd"/>
      <w:r w:rsidR="007869BE" w:rsidRPr="004623D1">
        <w:rPr>
          <w:color w:val="auto"/>
        </w:rPr>
        <w:t xml:space="preserve"> </w:t>
      </w:r>
      <w:proofErr w:type="spellStart"/>
      <w:r w:rsidR="007869BE" w:rsidRPr="004623D1">
        <w:rPr>
          <w:color w:val="auto"/>
        </w:rPr>
        <w:t>sustainable</w:t>
      </w:r>
      <w:proofErr w:type="spellEnd"/>
      <w:r w:rsidR="007869BE" w:rsidRPr="004623D1">
        <w:rPr>
          <w:color w:val="auto"/>
        </w:rPr>
        <w:t xml:space="preserve"> life </w:t>
      </w:r>
      <w:proofErr w:type="spellStart"/>
      <w:r w:rsidR="007869BE" w:rsidRPr="004623D1">
        <w:rPr>
          <w:color w:val="auto"/>
        </w:rPr>
        <w:t>and</w:t>
      </w:r>
      <w:proofErr w:type="spellEnd"/>
      <w:r w:rsidR="007869BE" w:rsidRPr="004623D1">
        <w:rPr>
          <w:color w:val="auto"/>
        </w:rPr>
        <w:t xml:space="preserve"> </w:t>
      </w:r>
      <w:proofErr w:type="spellStart"/>
      <w:r w:rsidR="007869BE" w:rsidRPr="004623D1">
        <w:rPr>
          <w:color w:val="auto"/>
        </w:rPr>
        <w:t>biodiversity</w:t>
      </w:r>
      <w:proofErr w:type="spellEnd"/>
      <w:r w:rsidR="007869BE" w:rsidRPr="004623D1">
        <w:rPr>
          <w:color w:val="auto"/>
        </w:rPr>
        <w:t xml:space="preserve">, </w:t>
      </w:r>
      <w:proofErr w:type="spellStart"/>
      <w:r w:rsidR="007869BE" w:rsidRPr="004623D1">
        <w:rPr>
          <w:color w:val="auto"/>
        </w:rPr>
        <w:t>increasing</w:t>
      </w:r>
      <w:proofErr w:type="spellEnd"/>
      <w:r w:rsidR="007869BE" w:rsidRPr="004623D1">
        <w:rPr>
          <w:color w:val="auto"/>
        </w:rPr>
        <w:t xml:space="preserve"> </w:t>
      </w:r>
      <w:proofErr w:type="spellStart"/>
      <w:r w:rsidR="007869BE" w:rsidRPr="004623D1">
        <w:rPr>
          <w:color w:val="auto"/>
        </w:rPr>
        <w:t>recreation</w:t>
      </w:r>
      <w:proofErr w:type="spellEnd"/>
      <w:r w:rsidR="007869BE" w:rsidRPr="004623D1">
        <w:rPr>
          <w:color w:val="auto"/>
        </w:rPr>
        <w:t xml:space="preserve"> </w:t>
      </w:r>
      <w:proofErr w:type="spellStart"/>
      <w:r w:rsidR="007869BE" w:rsidRPr="004623D1">
        <w:rPr>
          <w:color w:val="auto"/>
        </w:rPr>
        <w:t>opportunities</w:t>
      </w:r>
      <w:proofErr w:type="spellEnd"/>
      <w:r w:rsidR="007869BE" w:rsidRPr="004623D1">
        <w:rPr>
          <w:color w:val="auto"/>
        </w:rPr>
        <w:t xml:space="preserve">, </w:t>
      </w:r>
      <w:proofErr w:type="spellStart"/>
      <w:r w:rsidR="007869BE" w:rsidRPr="004623D1">
        <w:rPr>
          <w:color w:val="auto"/>
        </w:rPr>
        <w:t>reducing</w:t>
      </w:r>
      <w:proofErr w:type="spellEnd"/>
      <w:r w:rsidR="007869BE" w:rsidRPr="004623D1">
        <w:rPr>
          <w:color w:val="auto"/>
        </w:rPr>
        <w:t xml:space="preserve"> </w:t>
      </w:r>
      <w:proofErr w:type="spellStart"/>
      <w:r w:rsidR="007869BE" w:rsidRPr="004623D1">
        <w:rPr>
          <w:color w:val="auto"/>
        </w:rPr>
        <w:t>natural</w:t>
      </w:r>
      <w:proofErr w:type="spellEnd"/>
      <w:r w:rsidR="007869BE" w:rsidRPr="004623D1">
        <w:rPr>
          <w:color w:val="auto"/>
        </w:rPr>
        <w:t xml:space="preserve"> </w:t>
      </w:r>
      <w:proofErr w:type="spellStart"/>
      <w:r w:rsidR="007869BE" w:rsidRPr="004623D1">
        <w:rPr>
          <w:color w:val="auto"/>
        </w:rPr>
        <w:t>risks</w:t>
      </w:r>
      <w:proofErr w:type="spellEnd"/>
      <w:r w:rsidR="007869BE" w:rsidRPr="004623D1">
        <w:rPr>
          <w:color w:val="auto"/>
        </w:rPr>
        <w:t xml:space="preserve">, </w:t>
      </w:r>
      <w:proofErr w:type="spellStart"/>
      <w:r w:rsidR="007869BE" w:rsidRPr="004623D1">
        <w:rPr>
          <w:color w:val="auto"/>
        </w:rPr>
        <w:t>promoting</w:t>
      </w:r>
      <w:proofErr w:type="spellEnd"/>
      <w:r w:rsidR="007869BE" w:rsidRPr="004623D1">
        <w:rPr>
          <w:color w:val="auto"/>
        </w:rPr>
        <w:t xml:space="preserve"> </w:t>
      </w:r>
      <w:proofErr w:type="spellStart"/>
      <w:r w:rsidR="007869BE" w:rsidRPr="004623D1">
        <w:rPr>
          <w:color w:val="auto"/>
        </w:rPr>
        <w:t>pedestrian</w:t>
      </w:r>
      <w:proofErr w:type="spellEnd"/>
      <w:r w:rsidR="007869BE" w:rsidRPr="004623D1">
        <w:rPr>
          <w:color w:val="auto"/>
        </w:rPr>
        <w:t xml:space="preserve"> </w:t>
      </w:r>
      <w:proofErr w:type="spellStart"/>
      <w:r w:rsidR="007869BE" w:rsidRPr="004623D1">
        <w:rPr>
          <w:color w:val="auto"/>
        </w:rPr>
        <w:t>mobility</w:t>
      </w:r>
      <w:proofErr w:type="spellEnd"/>
      <w:r w:rsidR="007869BE" w:rsidRPr="004623D1">
        <w:rPr>
          <w:color w:val="auto"/>
        </w:rPr>
        <w:t xml:space="preserve"> </w:t>
      </w:r>
      <w:proofErr w:type="spellStart"/>
      <w:r w:rsidR="007869BE" w:rsidRPr="004623D1">
        <w:rPr>
          <w:color w:val="auto"/>
        </w:rPr>
        <w:t>and</w:t>
      </w:r>
      <w:proofErr w:type="spellEnd"/>
      <w:r w:rsidR="007869BE" w:rsidRPr="004623D1">
        <w:rPr>
          <w:color w:val="auto"/>
        </w:rPr>
        <w:t xml:space="preserve"> </w:t>
      </w:r>
      <w:proofErr w:type="spellStart"/>
      <w:r w:rsidR="007869BE" w:rsidRPr="004623D1">
        <w:rPr>
          <w:color w:val="auto"/>
        </w:rPr>
        <w:t>publi</w:t>
      </w:r>
      <w:r w:rsidR="00470578">
        <w:rPr>
          <w:color w:val="auto"/>
        </w:rPr>
        <w:t>c</w:t>
      </w:r>
      <w:proofErr w:type="spellEnd"/>
      <w:r w:rsidR="00470578">
        <w:rPr>
          <w:color w:val="auto"/>
        </w:rPr>
        <w:t xml:space="preserve"> </w:t>
      </w:r>
      <w:proofErr w:type="spellStart"/>
      <w:r w:rsidR="00470578">
        <w:rPr>
          <w:color w:val="auto"/>
        </w:rPr>
        <w:t>transportation</w:t>
      </w:r>
      <w:proofErr w:type="spellEnd"/>
      <w:r w:rsidR="00470578">
        <w:rPr>
          <w:color w:val="auto"/>
        </w:rPr>
        <w:t>.</w:t>
      </w:r>
      <w:r w:rsidR="00FB49F1">
        <w:rPr>
          <w:color w:val="auto"/>
        </w:rPr>
        <w:t xml:space="preserve"> </w:t>
      </w:r>
      <w:proofErr w:type="spellStart"/>
      <w:r w:rsidR="00470578" w:rsidRPr="00470578">
        <w:rPr>
          <w:color w:val="auto"/>
        </w:rPr>
        <w:t>These</w:t>
      </w:r>
      <w:proofErr w:type="spellEnd"/>
      <w:r w:rsidR="00470578" w:rsidRPr="00470578">
        <w:rPr>
          <w:color w:val="auto"/>
        </w:rPr>
        <w:t xml:space="preserve"> </w:t>
      </w:r>
      <w:proofErr w:type="spellStart"/>
      <w:r w:rsidR="00470578" w:rsidRPr="00470578">
        <w:rPr>
          <w:color w:val="auto"/>
        </w:rPr>
        <w:t>strategies</w:t>
      </w:r>
      <w:proofErr w:type="spellEnd"/>
      <w:r w:rsidR="00470578" w:rsidRPr="00470578">
        <w:rPr>
          <w:color w:val="auto"/>
        </w:rPr>
        <w:t xml:space="preserve"> </w:t>
      </w:r>
      <w:proofErr w:type="spellStart"/>
      <w:r w:rsidR="00470578" w:rsidRPr="00470578">
        <w:rPr>
          <w:color w:val="auto"/>
        </w:rPr>
        <w:t>are</w:t>
      </w:r>
      <w:proofErr w:type="spellEnd"/>
      <w:r w:rsidR="00470578" w:rsidRPr="00470578">
        <w:rPr>
          <w:color w:val="auto"/>
        </w:rPr>
        <w:t xml:space="preserve"> </w:t>
      </w:r>
      <w:proofErr w:type="spellStart"/>
      <w:r w:rsidR="00470578">
        <w:rPr>
          <w:color w:val="auto"/>
        </w:rPr>
        <w:t>also</w:t>
      </w:r>
      <w:proofErr w:type="spellEnd"/>
      <w:r w:rsidR="00470578">
        <w:rPr>
          <w:color w:val="auto"/>
        </w:rPr>
        <w:t xml:space="preserve"> </w:t>
      </w:r>
      <w:proofErr w:type="spellStart"/>
      <w:r w:rsidR="00470578" w:rsidRPr="00470578">
        <w:rPr>
          <w:color w:val="auto"/>
        </w:rPr>
        <w:t>effec</w:t>
      </w:r>
      <w:r w:rsidR="00FB49F1">
        <w:rPr>
          <w:color w:val="auto"/>
        </w:rPr>
        <w:t>ient</w:t>
      </w:r>
      <w:proofErr w:type="spellEnd"/>
      <w:r w:rsidR="00470578" w:rsidRPr="00470578">
        <w:rPr>
          <w:color w:val="auto"/>
        </w:rPr>
        <w:t xml:space="preserve"> </w:t>
      </w:r>
      <w:r w:rsidR="00FB49F1">
        <w:rPr>
          <w:color w:val="auto"/>
        </w:rPr>
        <w:t>on</w:t>
      </w:r>
      <w:r w:rsidR="00470578" w:rsidRPr="00470578">
        <w:rPr>
          <w:color w:val="auto"/>
        </w:rPr>
        <w:t xml:space="preserve"> </w:t>
      </w:r>
      <w:proofErr w:type="spellStart"/>
      <w:r w:rsidR="00470578" w:rsidRPr="00470578">
        <w:rPr>
          <w:color w:val="auto"/>
        </w:rPr>
        <w:t>development</w:t>
      </w:r>
      <w:proofErr w:type="spellEnd"/>
      <w:r w:rsidR="00470578" w:rsidRPr="00470578">
        <w:rPr>
          <w:color w:val="auto"/>
        </w:rPr>
        <w:t xml:space="preserve"> of </w:t>
      </w:r>
      <w:proofErr w:type="spellStart"/>
      <w:r w:rsidR="00470578" w:rsidRPr="00470578">
        <w:rPr>
          <w:color w:val="auto"/>
        </w:rPr>
        <w:t>face-to-face</w:t>
      </w:r>
      <w:proofErr w:type="spellEnd"/>
      <w:r w:rsidR="00470578" w:rsidRPr="00470578">
        <w:rPr>
          <w:color w:val="auto"/>
        </w:rPr>
        <w:t xml:space="preserve"> </w:t>
      </w:r>
      <w:proofErr w:type="spellStart"/>
      <w:r w:rsidR="00470578" w:rsidRPr="00470578">
        <w:rPr>
          <w:color w:val="auto"/>
        </w:rPr>
        <w:t>relationships</w:t>
      </w:r>
      <w:proofErr w:type="spellEnd"/>
      <w:r w:rsidR="00470578" w:rsidRPr="00470578">
        <w:rPr>
          <w:color w:val="auto"/>
        </w:rPr>
        <w:t xml:space="preserve"> in </w:t>
      </w:r>
      <w:proofErr w:type="spellStart"/>
      <w:r w:rsidR="00470578" w:rsidRPr="00470578">
        <w:rPr>
          <w:color w:val="auto"/>
        </w:rPr>
        <w:t>the</w:t>
      </w:r>
      <w:proofErr w:type="spellEnd"/>
      <w:r w:rsidR="00470578" w:rsidRPr="00470578">
        <w:rPr>
          <w:color w:val="auto"/>
        </w:rPr>
        <w:t xml:space="preserve"> </w:t>
      </w:r>
      <w:proofErr w:type="spellStart"/>
      <w:r w:rsidR="00470578" w:rsidRPr="00470578">
        <w:rPr>
          <w:color w:val="auto"/>
        </w:rPr>
        <w:t>society</w:t>
      </w:r>
      <w:proofErr w:type="spellEnd"/>
      <w:r w:rsidR="00470578" w:rsidRPr="00470578">
        <w:rPr>
          <w:color w:val="auto"/>
        </w:rPr>
        <w:t xml:space="preserve"> </w:t>
      </w:r>
      <w:proofErr w:type="spellStart"/>
      <w:r w:rsidR="00470578" w:rsidRPr="00470578">
        <w:rPr>
          <w:color w:val="auto"/>
        </w:rPr>
        <w:t>and</w:t>
      </w:r>
      <w:proofErr w:type="spellEnd"/>
      <w:r w:rsidR="00470578" w:rsidRPr="00470578">
        <w:rPr>
          <w:color w:val="auto"/>
        </w:rPr>
        <w:t xml:space="preserve"> </w:t>
      </w:r>
      <w:proofErr w:type="spellStart"/>
      <w:r w:rsidR="00470578" w:rsidRPr="00470578">
        <w:rPr>
          <w:color w:val="auto"/>
        </w:rPr>
        <w:t>accordingly</w:t>
      </w:r>
      <w:proofErr w:type="spellEnd"/>
      <w:r w:rsidR="00470578" w:rsidRPr="00470578">
        <w:rPr>
          <w:color w:val="auto"/>
        </w:rPr>
        <w:t xml:space="preserve"> in </w:t>
      </w:r>
      <w:proofErr w:type="spellStart"/>
      <w:r w:rsidR="00470578" w:rsidRPr="00470578">
        <w:rPr>
          <w:color w:val="auto"/>
        </w:rPr>
        <w:t>improving</w:t>
      </w:r>
      <w:proofErr w:type="spellEnd"/>
      <w:r w:rsidR="00470578" w:rsidRPr="00470578">
        <w:rPr>
          <w:color w:val="auto"/>
        </w:rPr>
        <w:t xml:space="preserve"> </w:t>
      </w:r>
      <w:proofErr w:type="spellStart"/>
      <w:r w:rsidR="00470578" w:rsidRPr="00470578">
        <w:rPr>
          <w:color w:val="auto"/>
        </w:rPr>
        <w:t>the</w:t>
      </w:r>
      <w:proofErr w:type="spellEnd"/>
      <w:r w:rsidR="00470578" w:rsidRPr="00470578">
        <w:rPr>
          <w:color w:val="auto"/>
        </w:rPr>
        <w:t xml:space="preserve"> </w:t>
      </w:r>
      <w:proofErr w:type="spellStart"/>
      <w:r w:rsidR="00470578" w:rsidRPr="00470578">
        <w:rPr>
          <w:color w:val="auto"/>
        </w:rPr>
        <w:t>quality</w:t>
      </w:r>
      <w:proofErr w:type="spellEnd"/>
      <w:r w:rsidR="00470578" w:rsidRPr="00470578">
        <w:rPr>
          <w:color w:val="auto"/>
        </w:rPr>
        <w:t xml:space="preserve"> of life.</w:t>
      </w:r>
      <w:r w:rsidR="00470578">
        <w:rPr>
          <w:color w:val="auto"/>
        </w:rPr>
        <w:t xml:space="preserve"> </w:t>
      </w:r>
    </w:p>
    <w:p w:rsidR="007869BE" w:rsidRDefault="007869BE" w:rsidP="003B0035">
      <w:pPr>
        <w:spacing w:after="0" w:line="240" w:lineRule="auto"/>
        <w:jc w:val="both"/>
        <w:rPr>
          <w:rFonts w:ascii="Times New Roman" w:hAnsi="Times New Roman" w:cs="Times New Roman"/>
          <w:b/>
          <w:sz w:val="24"/>
          <w:szCs w:val="24"/>
        </w:rPr>
      </w:pPr>
    </w:p>
    <w:p w:rsidR="00471C2A" w:rsidRDefault="00471C2A" w:rsidP="00471C2A">
      <w:pPr>
        <w:pStyle w:val="Default"/>
        <w:jc w:val="both"/>
      </w:pPr>
      <w:proofErr w:type="spellStart"/>
      <w:r>
        <w:rPr>
          <w:b/>
        </w:rPr>
        <w:t>Keywords</w:t>
      </w:r>
      <w:proofErr w:type="spellEnd"/>
      <w:r w:rsidRPr="00577159">
        <w:rPr>
          <w:b/>
        </w:rPr>
        <w:t>:</w:t>
      </w:r>
      <w:r>
        <w:t xml:space="preserve"> Urban </w:t>
      </w:r>
      <w:proofErr w:type="spellStart"/>
      <w:r w:rsidR="00531BD7">
        <w:t>Growth</w:t>
      </w:r>
      <w:proofErr w:type="spellEnd"/>
      <w:r>
        <w:t xml:space="preserve">, </w:t>
      </w:r>
      <w:r w:rsidR="00531BD7">
        <w:t>S</w:t>
      </w:r>
      <w:r>
        <w:t xml:space="preserve">mart </w:t>
      </w:r>
      <w:proofErr w:type="spellStart"/>
      <w:r w:rsidR="00531BD7">
        <w:t>Growth</w:t>
      </w:r>
      <w:proofErr w:type="spellEnd"/>
      <w:r w:rsidR="00531BD7">
        <w:t xml:space="preserve"> </w:t>
      </w:r>
      <w:proofErr w:type="spellStart"/>
      <w:r w:rsidR="00531BD7">
        <w:t>Strategies</w:t>
      </w:r>
      <w:proofErr w:type="spellEnd"/>
      <w:r>
        <w:t xml:space="preserve">, </w:t>
      </w:r>
      <w:proofErr w:type="spellStart"/>
      <w:r w:rsidR="00531BD7">
        <w:t>Ecological</w:t>
      </w:r>
      <w:proofErr w:type="spellEnd"/>
      <w:r w:rsidR="00531BD7">
        <w:t xml:space="preserve"> </w:t>
      </w:r>
      <w:proofErr w:type="spellStart"/>
      <w:r w:rsidR="00531BD7">
        <w:t>Sustainability</w:t>
      </w:r>
      <w:proofErr w:type="spellEnd"/>
      <w:r>
        <w:t>.</w:t>
      </w:r>
    </w:p>
    <w:p w:rsidR="003B0035" w:rsidRDefault="003B0035" w:rsidP="003B0035">
      <w:pPr>
        <w:spacing w:after="0" w:line="240" w:lineRule="auto"/>
        <w:jc w:val="both"/>
        <w:rPr>
          <w:rFonts w:ascii="Times New Roman" w:hAnsi="Times New Roman" w:cs="Times New Roman"/>
          <w:b/>
          <w:sz w:val="24"/>
          <w:szCs w:val="24"/>
        </w:rPr>
      </w:pPr>
    </w:p>
    <w:p w:rsidR="003B0035" w:rsidRDefault="003B0035" w:rsidP="003B0035">
      <w:pPr>
        <w:spacing w:after="0" w:line="240" w:lineRule="auto"/>
        <w:jc w:val="both"/>
        <w:rPr>
          <w:rFonts w:ascii="Times New Roman" w:hAnsi="Times New Roman" w:cs="Times New Roman"/>
          <w:b/>
          <w:sz w:val="24"/>
          <w:szCs w:val="24"/>
        </w:rPr>
      </w:pPr>
    </w:p>
    <w:p w:rsidR="00626200" w:rsidRPr="00626200" w:rsidRDefault="00626200" w:rsidP="003367D8">
      <w:pPr>
        <w:spacing w:after="0" w:line="240" w:lineRule="auto"/>
      </w:pPr>
    </w:p>
    <w:p w:rsidR="00EC7A73" w:rsidRPr="005561FE" w:rsidRDefault="00EC7195" w:rsidP="003367D8">
      <w:pPr>
        <w:spacing w:after="0" w:line="240" w:lineRule="auto"/>
        <w:rPr>
          <w:rFonts w:ascii="Times New Roman" w:hAnsi="Times New Roman" w:cs="Times New Roman"/>
          <w:b/>
          <w:sz w:val="24"/>
          <w:szCs w:val="24"/>
        </w:rPr>
      </w:pPr>
      <w:r w:rsidRPr="005561FE">
        <w:rPr>
          <w:rFonts w:ascii="Times New Roman" w:hAnsi="Times New Roman" w:cs="Times New Roman"/>
          <w:b/>
          <w:sz w:val="24"/>
          <w:szCs w:val="24"/>
        </w:rPr>
        <w:lastRenderedPageBreak/>
        <w:t>Giriş</w:t>
      </w:r>
    </w:p>
    <w:p w:rsidR="00B84401" w:rsidRPr="005561FE" w:rsidRDefault="00B84401" w:rsidP="000E43AF">
      <w:pPr>
        <w:autoSpaceDE w:val="0"/>
        <w:autoSpaceDN w:val="0"/>
        <w:adjustRightInd w:val="0"/>
        <w:spacing w:after="0" w:line="240" w:lineRule="auto"/>
        <w:jc w:val="both"/>
        <w:rPr>
          <w:rFonts w:ascii="Times New Roman" w:hAnsi="Times New Roman" w:cs="Times New Roman"/>
          <w:sz w:val="24"/>
          <w:szCs w:val="24"/>
        </w:rPr>
      </w:pPr>
    </w:p>
    <w:p w:rsidR="000E43AF" w:rsidRPr="000E43AF" w:rsidRDefault="000E43AF" w:rsidP="000E43AF">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Kent</w:t>
      </w:r>
      <w:r w:rsidRPr="000E43AF">
        <w:rPr>
          <w:rFonts w:ascii="Times New Roman" w:hAnsi="Times New Roman" w:cs="Times New Roman"/>
          <w:color w:val="000000" w:themeColor="text1"/>
          <w:sz w:val="24"/>
          <w:szCs w:val="24"/>
        </w:rPr>
        <w:t xml:space="preserve"> formu</w:t>
      </w:r>
      <w:r>
        <w:rPr>
          <w:rFonts w:ascii="Times New Roman" w:hAnsi="Times New Roman" w:cs="Times New Roman"/>
          <w:color w:val="000000" w:themeColor="text1"/>
          <w:sz w:val="24"/>
          <w:szCs w:val="24"/>
        </w:rPr>
        <w:t>nun</w:t>
      </w:r>
      <w:r w:rsidRPr="000E43A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biçimlenmesinde</w:t>
      </w:r>
      <w:r w:rsidRPr="000E43AF">
        <w:rPr>
          <w:rFonts w:ascii="Times New Roman" w:hAnsi="Times New Roman" w:cs="Times New Roman"/>
          <w:color w:val="000000" w:themeColor="text1"/>
          <w:sz w:val="24"/>
          <w:szCs w:val="24"/>
        </w:rPr>
        <w:t xml:space="preserve"> önemli rol oynayan kentsel büyümenin </w:t>
      </w:r>
      <w:r>
        <w:rPr>
          <w:rFonts w:ascii="Times New Roman" w:hAnsi="Times New Roman" w:cs="Times New Roman"/>
          <w:color w:val="000000" w:themeColor="text1"/>
          <w:sz w:val="24"/>
          <w:szCs w:val="24"/>
        </w:rPr>
        <w:t xml:space="preserve">itici güçleri </w:t>
      </w:r>
      <w:r w:rsidRPr="000E43AF">
        <w:rPr>
          <w:rFonts w:ascii="Times New Roman" w:hAnsi="Times New Roman" w:cs="Times New Roman"/>
          <w:color w:val="000000" w:themeColor="text1"/>
          <w:sz w:val="24"/>
          <w:szCs w:val="24"/>
        </w:rPr>
        <w:t>demografik</w:t>
      </w:r>
      <w:r>
        <w:rPr>
          <w:rFonts w:ascii="Times New Roman" w:hAnsi="Times New Roman" w:cs="Times New Roman"/>
          <w:color w:val="000000" w:themeColor="text1"/>
          <w:sz w:val="24"/>
          <w:szCs w:val="24"/>
        </w:rPr>
        <w:t xml:space="preserve">, </w:t>
      </w:r>
      <w:r w:rsidRPr="000E43AF">
        <w:rPr>
          <w:rFonts w:ascii="Times New Roman" w:hAnsi="Times New Roman" w:cs="Times New Roman"/>
          <w:color w:val="000000" w:themeColor="text1"/>
          <w:sz w:val="24"/>
          <w:szCs w:val="24"/>
        </w:rPr>
        <w:t>ekonomik</w:t>
      </w:r>
      <w:r>
        <w:rPr>
          <w:rFonts w:ascii="Times New Roman" w:hAnsi="Times New Roman" w:cs="Times New Roman"/>
          <w:color w:val="000000" w:themeColor="text1"/>
          <w:sz w:val="24"/>
          <w:szCs w:val="24"/>
        </w:rPr>
        <w:t xml:space="preserve">, çevresel ve </w:t>
      </w:r>
      <w:r w:rsidRPr="000E43AF">
        <w:rPr>
          <w:rFonts w:ascii="Times New Roman" w:hAnsi="Times New Roman" w:cs="Times New Roman"/>
          <w:color w:val="000000" w:themeColor="text1"/>
          <w:sz w:val="24"/>
          <w:szCs w:val="24"/>
        </w:rPr>
        <w:t>politik</w:t>
      </w:r>
      <w:r>
        <w:rPr>
          <w:rFonts w:ascii="Times New Roman" w:hAnsi="Times New Roman" w:cs="Times New Roman"/>
          <w:color w:val="000000" w:themeColor="text1"/>
          <w:sz w:val="24"/>
          <w:szCs w:val="24"/>
        </w:rPr>
        <w:t xml:space="preserve"> yönlerden değerlendirilebilir. Demografik</w:t>
      </w:r>
      <w:r w:rsidR="00927687">
        <w:rPr>
          <w:rFonts w:ascii="Times New Roman" w:hAnsi="Times New Roman" w:cs="Times New Roman"/>
          <w:color w:val="000000" w:themeColor="text1"/>
          <w:sz w:val="24"/>
          <w:szCs w:val="24"/>
        </w:rPr>
        <w:t xml:space="preserve"> açıdan </w:t>
      </w:r>
      <w:r w:rsidRPr="000E43AF">
        <w:rPr>
          <w:rFonts w:ascii="Times New Roman" w:hAnsi="Times New Roman" w:cs="Times New Roman"/>
          <w:color w:val="000000" w:themeColor="text1"/>
          <w:sz w:val="24"/>
          <w:szCs w:val="24"/>
        </w:rPr>
        <w:t xml:space="preserve">nüfus, nüfus yoğunluğu, göç, doğurganlık, doğum ve ölüm oranları, ortalama hane halkı büyüklüğü </w:t>
      </w:r>
      <w:r w:rsidR="00927687">
        <w:rPr>
          <w:rFonts w:ascii="Times New Roman" w:hAnsi="Times New Roman" w:cs="Times New Roman"/>
          <w:color w:val="000000" w:themeColor="text1"/>
          <w:sz w:val="24"/>
          <w:szCs w:val="24"/>
        </w:rPr>
        <w:t>gibi konular kentsel büyümede etkiliyken, ekonomik olarak</w:t>
      </w:r>
      <w:r w:rsidRPr="000E43AF">
        <w:rPr>
          <w:rFonts w:ascii="Times New Roman" w:hAnsi="Times New Roman" w:cs="Times New Roman"/>
          <w:color w:val="000000" w:themeColor="text1"/>
          <w:sz w:val="24"/>
          <w:szCs w:val="24"/>
        </w:rPr>
        <w:t xml:space="preserve"> gelir</w:t>
      </w:r>
      <w:r w:rsidR="009D172F">
        <w:rPr>
          <w:rFonts w:ascii="Times New Roman" w:hAnsi="Times New Roman" w:cs="Times New Roman"/>
          <w:color w:val="000000" w:themeColor="text1"/>
          <w:sz w:val="24"/>
          <w:szCs w:val="24"/>
        </w:rPr>
        <w:t xml:space="preserve"> düzeyi</w:t>
      </w:r>
      <w:r w:rsidRPr="000E43AF">
        <w:rPr>
          <w:rFonts w:ascii="Times New Roman" w:hAnsi="Times New Roman" w:cs="Times New Roman"/>
          <w:color w:val="000000" w:themeColor="text1"/>
          <w:sz w:val="24"/>
          <w:szCs w:val="24"/>
        </w:rPr>
        <w:t xml:space="preserve">, </w:t>
      </w:r>
      <w:r w:rsidR="00927687" w:rsidRPr="000E43AF">
        <w:rPr>
          <w:rFonts w:ascii="Times New Roman" w:hAnsi="Times New Roman" w:cs="Times New Roman"/>
          <w:color w:val="000000" w:themeColor="text1"/>
          <w:sz w:val="24"/>
          <w:szCs w:val="24"/>
        </w:rPr>
        <w:t xml:space="preserve">arazi piyasası, </w:t>
      </w:r>
      <w:r w:rsidR="00927687">
        <w:rPr>
          <w:rFonts w:ascii="Times New Roman" w:hAnsi="Times New Roman" w:cs="Times New Roman"/>
          <w:color w:val="000000" w:themeColor="text1"/>
          <w:sz w:val="24"/>
          <w:szCs w:val="24"/>
        </w:rPr>
        <w:t xml:space="preserve">konut </w:t>
      </w:r>
      <w:proofErr w:type="spellStart"/>
      <w:r w:rsidR="00927687">
        <w:rPr>
          <w:rFonts w:ascii="Times New Roman" w:hAnsi="Times New Roman" w:cs="Times New Roman"/>
          <w:color w:val="000000" w:themeColor="text1"/>
          <w:sz w:val="24"/>
          <w:szCs w:val="24"/>
        </w:rPr>
        <w:t>stoğu</w:t>
      </w:r>
      <w:proofErr w:type="spellEnd"/>
      <w:r w:rsidR="00927687">
        <w:rPr>
          <w:rFonts w:ascii="Times New Roman" w:hAnsi="Times New Roman" w:cs="Times New Roman"/>
          <w:color w:val="000000" w:themeColor="text1"/>
          <w:sz w:val="24"/>
          <w:szCs w:val="24"/>
        </w:rPr>
        <w:t xml:space="preserve">, konut tercihleri ve otomobil sahipliği </w:t>
      </w:r>
      <w:r w:rsidR="009D172F">
        <w:rPr>
          <w:rFonts w:ascii="Times New Roman" w:hAnsi="Times New Roman" w:cs="Times New Roman"/>
          <w:color w:val="000000" w:themeColor="text1"/>
          <w:sz w:val="24"/>
          <w:szCs w:val="24"/>
        </w:rPr>
        <w:t xml:space="preserve">vb. konular </w:t>
      </w:r>
      <w:r w:rsidR="00927687">
        <w:rPr>
          <w:rFonts w:ascii="Times New Roman" w:hAnsi="Times New Roman" w:cs="Times New Roman"/>
          <w:color w:val="000000" w:themeColor="text1"/>
          <w:sz w:val="24"/>
          <w:szCs w:val="24"/>
        </w:rPr>
        <w:t>büyümeyi etkile</w:t>
      </w:r>
      <w:r w:rsidR="009D172F">
        <w:rPr>
          <w:rFonts w:ascii="Times New Roman" w:hAnsi="Times New Roman" w:cs="Times New Roman"/>
          <w:color w:val="000000" w:themeColor="text1"/>
          <w:sz w:val="24"/>
          <w:szCs w:val="24"/>
        </w:rPr>
        <w:t xml:space="preserve">mektedir. </w:t>
      </w:r>
      <w:r w:rsidR="00927687">
        <w:rPr>
          <w:rFonts w:ascii="Times New Roman" w:hAnsi="Times New Roman" w:cs="Times New Roman"/>
          <w:color w:val="000000" w:themeColor="text1"/>
          <w:sz w:val="24"/>
          <w:szCs w:val="24"/>
        </w:rPr>
        <w:t>Çevresel açıdan</w:t>
      </w:r>
      <w:r w:rsidR="009D172F">
        <w:rPr>
          <w:rFonts w:ascii="Times New Roman" w:hAnsi="Times New Roman" w:cs="Times New Roman"/>
          <w:color w:val="000000" w:themeColor="text1"/>
          <w:sz w:val="24"/>
          <w:szCs w:val="24"/>
        </w:rPr>
        <w:t xml:space="preserve"> coğrafi</w:t>
      </w:r>
      <w:r w:rsidRPr="000E43AF">
        <w:rPr>
          <w:rFonts w:ascii="Times New Roman" w:hAnsi="Times New Roman" w:cs="Times New Roman"/>
          <w:color w:val="000000" w:themeColor="text1"/>
          <w:sz w:val="24"/>
          <w:szCs w:val="24"/>
        </w:rPr>
        <w:t xml:space="preserve"> koşullar</w:t>
      </w:r>
      <w:r w:rsidR="009D172F">
        <w:rPr>
          <w:rFonts w:ascii="Times New Roman" w:hAnsi="Times New Roman" w:cs="Times New Roman"/>
          <w:color w:val="000000" w:themeColor="text1"/>
          <w:sz w:val="24"/>
          <w:szCs w:val="24"/>
        </w:rPr>
        <w:t>ın</w:t>
      </w:r>
      <w:r w:rsidRPr="000E43AF">
        <w:rPr>
          <w:rFonts w:ascii="Times New Roman" w:hAnsi="Times New Roman" w:cs="Times New Roman"/>
          <w:color w:val="000000" w:themeColor="text1"/>
          <w:sz w:val="24"/>
          <w:szCs w:val="24"/>
        </w:rPr>
        <w:t xml:space="preserve">, </w:t>
      </w:r>
      <w:r w:rsidR="009D172F">
        <w:rPr>
          <w:rFonts w:ascii="Times New Roman" w:hAnsi="Times New Roman" w:cs="Times New Roman"/>
          <w:color w:val="000000" w:themeColor="text1"/>
          <w:sz w:val="24"/>
          <w:szCs w:val="24"/>
        </w:rPr>
        <w:t xml:space="preserve">doğal ve kültürel </w:t>
      </w:r>
      <w:r w:rsidR="00927687">
        <w:rPr>
          <w:rFonts w:ascii="Times New Roman" w:hAnsi="Times New Roman" w:cs="Times New Roman"/>
          <w:color w:val="000000" w:themeColor="text1"/>
          <w:sz w:val="24"/>
          <w:szCs w:val="24"/>
        </w:rPr>
        <w:t>koruma alanları</w:t>
      </w:r>
      <w:r w:rsidR="009D172F">
        <w:rPr>
          <w:rFonts w:ascii="Times New Roman" w:hAnsi="Times New Roman" w:cs="Times New Roman"/>
          <w:color w:val="000000" w:themeColor="text1"/>
          <w:sz w:val="24"/>
          <w:szCs w:val="24"/>
        </w:rPr>
        <w:t>nın</w:t>
      </w:r>
      <w:r w:rsidR="00E57D63">
        <w:rPr>
          <w:rFonts w:ascii="Times New Roman" w:hAnsi="Times New Roman" w:cs="Times New Roman"/>
          <w:color w:val="000000" w:themeColor="text1"/>
          <w:sz w:val="24"/>
          <w:szCs w:val="24"/>
        </w:rPr>
        <w:t>,</w:t>
      </w:r>
      <w:r w:rsidR="009D172F">
        <w:rPr>
          <w:rFonts w:ascii="Times New Roman" w:hAnsi="Times New Roman" w:cs="Times New Roman"/>
          <w:color w:val="000000" w:themeColor="text1"/>
          <w:sz w:val="24"/>
          <w:szCs w:val="24"/>
        </w:rPr>
        <w:t xml:space="preserve"> </w:t>
      </w:r>
      <w:r w:rsidRPr="000E43AF">
        <w:rPr>
          <w:rFonts w:ascii="Times New Roman" w:hAnsi="Times New Roman" w:cs="Times New Roman"/>
          <w:color w:val="000000" w:themeColor="text1"/>
          <w:sz w:val="24"/>
          <w:szCs w:val="24"/>
        </w:rPr>
        <w:t xml:space="preserve">tarım </w:t>
      </w:r>
      <w:r w:rsidR="00927687">
        <w:rPr>
          <w:rFonts w:ascii="Times New Roman" w:hAnsi="Times New Roman" w:cs="Times New Roman"/>
          <w:color w:val="000000" w:themeColor="text1"/>
          <w:sz w:val="24"/>
          <w:szCs w:val="24"/>
        </w:rPr>
        <w:t>arazileri</w:t>
      </w:r>
      <w:r w:rsidR="009D172F">
        <w:rPr>
          <w:rFonts w:ascii="Times New Roman" w:hAnsi="Times New Roman" w:cs="Times New Roman"/>
          <w:color w:val="000000" w:themeColor="text1"/>
          <w:sz w:val="24"/>
          <w:szCs w:val="24"/>
        </w:rPr>
        <w:t xml:space="preserve">nin </w:t>
      </w:r>
      <w:r w:rsidR="00E57D63">
        <w:rPr>
          <w:rFonts w:ascii="Times New Roman" w:hAnsi="Times New Roman" w:cs="Times New Roman"/>
          <w:color w:val="000000" w:themeColor="text1"/>
          <w:sz w:val="24"/>
          <w:szCs w:val="24"/>
        </w:rPr>
        <w:t>ve kentsel</w:t>
      </w:r>
      <w:r w:rsidR="00461938">
        <w:rPr>
          <w:rFonts w:ascii="Times New Roman" w:hAnsi="Times New Roman" w:cs="Times New Roman"/>
          <w:color w:val="000000" w:themeColor="text1"/>
          <w:sz w:val="24"/>
          <w:szCs w:val="24"/>
        </w:rPr>
        <w:t xml:space="preserve"> yeşil alanların </w:t>
      </w:r>
      <w:r w:rsidR="00E57D63">
        <w:rPr>
          <w:rFonts w:ascii="Times New Roman" w:hAnsi="Times New Roman" w:cs="Times New Roman"/>
          <w:color w:val="000000" w:themeColor="text1"/>
          <w:sz w:val="24"/>
          <w:szCs w:val="24"/>
        </w:rPr>
        <w:t xml:space="preserve">yanı sıra </w:t>
      </w:r>
      <w:r w:rsidRPr="000E43AF">
        <w:rPr>
          <w:rFonts w:ascii="Times New Roman" w:hAnsi="Times New Roman" w:cs="Times New Roman"/>
          <w:color w:val="000000" w:themeColor="text1"/>
          <w:sz w:val="24"/>
          <w:szCs w:val="24"/>
        </w:rPr>
        <w:t>havaalanı, otobüs termi</w:t>
      </w:r>
      <w:r w:rsidR="00927687">
        <w:rPr>
          <w:rFonts w:ascii="Times New Roman" w:hAnsi="Times New Roman" w:cs="Times New Roman"/>
          <w:color w:val="000000" w:themeColor="text1"/>
          <w:sz w:val="24"/>
          <w:szCs w:val="24"/>
        </w:rPr>
        <w:t>nali vb.</w:t>
      </w:r>
      <w:r w:rsidRPr="000E43AF">
        <w:rPr>
          <w:rFonts w:ascii="Times New Roman" w:hAnsi="Times New Roman" w:cs="Times New Roman"/>
          <w:color w:val="000000" w:themeColor="text1"/>
          <w:sz w:val="24"/>
          <w:szCs w:val="24"/>
        </w:rPr>
        <w:t xml:space="preserve"> ulaşım </w:t>
      </w:r>
      <w:r w:rsidR="009D172F">
        <w:rPr>
          <w:rFonts w:ascii="Times New Roman" w:hAnsi="Times New Roman" w:cs="Times New Roman"/>
          <w:color w:val="000000" w:themeColor="text1"/>
          <w:sz w:val="24"/>
          <w:szCs w:val="24"/>
        </w:rPr>
        <w:t xml:space="preserve">fonksiyonuna ilişkin alanların </w:t>
      </w:r>
      <w:r w:rsidR="00461938">
        <w:rPr>
          <w:rFonts w:ascii="Times New Roman" w:hAnsi="Times New Roman" w:cs="Times New Roman"/>
          <w:color w:val="000000" w:themeColor="text1"/>
          <w:sz w:val="24"/>
          <w:szCs w:val="24"/>
        </w:rPr>
        <w:t xml:space="preserve">da </w:t>
      </w:r>
      <w:r w:rsidR="00927687">
        <w:rPr>
          <w:rFonts w:ascii="Times New Roman" w:hAnsi="Times New Roman" w:cs="Times New Roman"/>
          <w:color w:val="000000" w:themeColor="text1"/>
          <w:sz w:val="24"/>
          <w:szCs w:val="24"/>
        </w:rPr>
        <w:t>büyüme</w:t>
      </w:r>
      <w:r w:rsidR="009D172F">
        <w:rPr>
          <w:rFonts w:ascii="Times New Roman" w:hAnsi="Times New Roman" w:cs="Times New Roman"/>
          <w:color w:val="000000" w:themeColor="text1"/>
          <w:sz w:val="24"/>
          <w:szCs w:val="24"/>
        </w:rPr>
        <w:t xml:space="preserve"> yönü ve niteliği üzerinde </w:t>
      </w:r>
      <w:r w:rsidR="00927687">
        <w:rPr>
          <w:rFonts w:ascii="Times New Roman" w:hAnsi="Times New Roman" w:cs="Times New Roman"/>
          <w:color w:val="000000" w:themeColor="text1"/>
          <w:sz w:val="24"/>
          <w:szCs w:val="24"/>
        </w:rPr>
        <w:t>etki oluştur</w:t>
      </w:r>
      <w:r w:rsidR="009D172F">
        <w:rPr>
          <w:rFonts w:ascii="Times New Roman" w:hAnsi="Times New Roman" w:cs="Times New Roman"/>
          <w:color w:val="000000" w:themeColor="text1"/>
          <w:sz w:val="24"/>
          <w:szCs w:val="24"/>
        </w:rPr>
        <w:t xml:space="preserve">duğu görülmektedir. </w:t>
      </w:r>
      <w:r w:rsidR="00927687">
        <w:rPr>
          <w:rFonts w:ascii="Times New Roman" w:hAnsi="Times New Roman" w:cs="Times New Roman"/>
          <w:color w:val="000000" w:themeColor="text1"/>
          <w:sz w:val="24"/>
          <w:szCs w:val="24"/>
        </w:rPr>
        <w:t>Politik açıdan</w:t>
      </w:r>
      <w:r w:rsidR="009D172F">
        <w:rPr>
          <w:rFonts w:ascii="Times New Roman" w:hAnsi="Times New Roman" w:cs="Times New Roman"/>
          <w:color w:val="000000" w:themeColor="text1"/>
          <w:sz w:val="24"/>
          <w:szCs w:val="24"/>
        </w:rPr>
        <w:t xml:space="preserve"> ise</w:t>
      </w:r>
      <w:r w:rsidR="00927687">
        <w:rPr>
          <w:rFonts w:ascii="Times New Roman" w:hAnsi="Times New Roman" w:cs="Times New Roman"/>
          <w:color w:val="000000" w:themeColor="text1"/>
          <w:sz w:val="24"/>
          <w:szCs w:val="24"/>
        </w:rPr>
        <w:t xml:space="preserve"> </w:t>
      </w:r>
      <w:r w:rsidRPr="000E43AF">
        <w:rPr>
          <w:rFonts w:ascii="Times New Roman" w:hAnsi="Times New Roman" w:cs="Times New Roman"/>
          <w:color w:val="000000" w:themeColor="text1"/>
          <w:sz w:val="24"/>
          <w:szCs w:val="24"/>
        </w:rPr>
        <w:t xml:space="preserve">ulusal </w:t>
      </w:r>
      <w:r w:rsidR="009D172F">
        <w:rPr>
          <w:rFonts w:ascii="Times New Roman" w:hAnsi="Times New Roman" w:cs="Times New Roman"/>
          <w:color w:val="000000" w:themeColor="text1"/>
          <w:sz w:val="24"/>
          <w:szCs w:val="24"/>
        </w:rPr>
        <w:t>ve</w:t>
      </w:r>
      <w:r w:rsidRPr="000E43AF">
        <w:rPr>
          <w:rFonts w:ascii="Times New Roman" w:hAnsi="Times New Roman" w:cs="Times New Roman"/>
          <w:color w:val="000000" w:themeColor="text1"/>
          <w:sz w:val="24"/>
          <w:szCs w:val="24"/>
        </w:rPr>
        <w:t xml:space="preserve"> </w:t>
      </w:r>
      <w:r w:rsidR="00927687">
        <w:rPr>
          <w:rFonts w:ascii="Times New Roman" w:hAnsi="Times New Roman" w:cs="Times New Roman"/>
          <w:color w:val="000000" w:themeColor="text1"/>
          <w:sz w:val="24"/>
          <w:szCs w:val="24"/>
        </w:rPr>
        <w:t>yerel yönetim politikaları</w:t>
      </w:r>
      <w:r w:rsidRPr="000E43AF">
        <w:rPr>
          <w:rFonts w:ascii="Times New Roman" w:hAnsi="Times New Roman" w:cs="Times New Roman"/>
          <w:color w:val="000000" w:themeColor="text1"/>
          <w:sz w:val="24"/>
          <w:szCs w:val="24"/>
        </w:rPr>
        <w:t xml:space="preserve">, </w:t>
      </w:r>
      <w:r w:rsidR="009D172F">
        <w:rPr>
          <w:rFonts w:ascii="Times New Roman" w:hAnsi="Times New Roman" w:cs="Times New Roman"/>
          <w:color w:val="000000" w:themeColor="text1"/>
          <w:sz w:val="24"/>
          <w:szCs w:val="24"/>
        </w:rPr>
        <w:t>imar mevzuatı ve</w:t>
      </w:r>
      <w:r w:rsidRPr="000E43AF">
        <w:rPr>
          <w:rFonts w:ascii="Times New Roman" w:hAnsi="Times New Roman" w:cs="Times New Roman"/>
          <w:color w:val="000000" w:themeColor="text1"/>
          <w:sz w:val="24"/>
          <w:szCs w:val="24"/>
        </w:rPr>
        <w:t xml:space="preserve"> </w:t>
      </w:r>
      <w:r w:rsidR="00B8163B">
        <w:rPr>
          <w:rFonts w:ascii="Times New Roman" w:hAnsi="Times New Roman" w:cs="Times New Roman"/>
          <w:color w:val="000000" w:themeColor="text1"/>
          <w:sz w:val="24"/>
          <w:szCs w:val="24"/>
        </w:rPr>
        <w:t>mekânsal</w:t>
      </w:r>
      <w:r w:rsidR="001F450D">
        <w:rPr>
          <w:rFonts w:ascii="Times New Roman" w:hAnsi="Times New Roman" w:cs="Times New Roman"/>
          <w:color w:val="000000" w:themeColor="text1"/>
          <w:sz w:val="24"/>
          <w:szCs w:val="24"/>
        </w:rPr>
        <w:t xml:space="preserve"> </w:t>
      </w:r>
      <w:r w:rsidRPr="000E43AF">
        <w:rPr>
          <w:rFonts w:ascii="Times New Roman" w:hAnsi="Times New Roman" w:cs="Times New Roman"/>
          <w:color w:val="000000" w:themeColor="text1"/>
          <w:sz w:val="24"/>
          <w:szCs w:val="24"/>
        </w:rPr>
        <w:t>planla</w:t>
      </w:r>
      <w:r w:rsidR="001F450D">
        <w:rPr>
          <w:rFonts w:ascii="Times New Roman" w:hAnsi="Times New Roman" w:cs="Times New Roman"/>
          <w:color w:val="000000" w:themeColor="text1"/>
          <w:sz w:val="24"/>
          <w:szCs w:val="24"/>
        </w:rPr>
        <w:t xml:space="preserve">ma uygulamaları büyümeye yön vermektedir. </w:t>
      </w:r>
    </w:p>
    <w:p w:rsidR="000E43AF" w:rsidRPr="000E43AF" w:rsidRDefault="000E43AF" w:rsidP="000E43AF">
      <w:pPr>
        <w:autoSpaceDE w:val="0"/>
        <w:autoSpaceDN w:val="0"/>
        <w:adjustRightInd w:val="0"/>
        <w:spacing w:after="0" w:line="240" w:lineRule="auto"/>
        <w:jc w:val="both"/>
        <w:rPr>
          <w:rFonts w:ascii="Times New Roman" w:hAnsi="Times New Roman" w:cs="Times New Roman"/>
          <w:color w:val="000000" w:themeColor="text1"/>
          <w:sz w:val="24"/>
          <w:szCs w:val="24"/>
        </w:rPr>
      </w:pPr>
    </w:p>
    <w:p w:rsidR="00B51FE3" w:rsidRPr="000874EF" w:rsidRDefault="00FB6335" w:rsidP="00B51FE3">
      <w:pPr>
        <w:pStyle w:val="Default"/>
        <w:jc w:val="both"/>
        <w:rPr>
          <w:color w:val="auto"/>
        </w:rPr>
      </w:pPr>
      <w:r w:rsidRPr="000C4CED">
        <w:rPr>
          <w:color w:val="auto"/>
        </w:rPr>
        <w:t xml:space="preserve">Kentsel büyüme ile </w:t>
      </w:r>
      <w:r w:rsidR="00D720B6" w:rsidRPr="000C4CED">
        <w:rPr>
          <w:color w:val="auto"/>
        </w:rPr>
        <w:t xml:space="preserve">yeni yerleşim alanları ve </w:t>
      </w:r>
      <w:r w:rsidR="00CA13EF">
        <w:rPr>
          <w:color w:val="auto"/>
        </w:rPr>
        <w:t xml:space="preserve">yeni </w:t>
      </w:r>
      <w:r w:rsidRPr="000C4CED">
        <w:rPr>
          <w:color w:val="auto"/>
        </w:rPr>
        <w:t>faaliyet</w:t>
      </w:r>
      <w:r w:rsidR="00CA13EF">
        <w:rPr>
          <w:color w:val="auto"/>
        </w:rPr>
        <w:t xml:space="preserve">lere </w:t>
      </w:r>
      <w:r w:rsidRPr="000C4CED">
        <w:rPr>
          <w:color w:val="auto"/>
        </w:rPr>
        <w:t xml:space="preserve">bağlı istihdam </w:t>
      </w:r>
      <w:r w:rsidR="00EB42D9" w:rsidRPr="000C4CED">
        <w:rPr>
          <w:color w:val="auto"/>
        </w:rPr>
        <w:t>olanakları oluş</w:t>
      </w:r>
      <w:r w:rsidR="00CA13EF">
        <w:rPr>
          <w:color w:val="auto"/>
        </w:rPr>
        <w:t>masına rağmen</w:t>
      </w:r>
      <w:r w:rsidRPr="000C4CED">
        <w:rPr>
          <w:color w:val="auto"/>
        </w:rPr>
        <w:t xml:space="preserve"> </w:t>
      </w:r>
      <w:r w:rsidR="000C4CED" w:rsidRPr="000C4CED">
        <w:rPr>
          <w:color w:val="auto"/>
        </w:rPr>
        <w:t>birçok ülkede yönetimsel kararların, piyasa eğilimlerinin ve imar düzenlemelerinin kentsel</w:t>
      </w:r>
      <w:r w:rsidR="00FC1DD7" w:rsidRPr="000C4CED">
        <w:rPr>
          <w:color w:val="auto"/>
        </w:rPr>
        <w:t xml:space="preserve"> </w:t>
      </w:r>
      <w:r w:rsidR="00EB42D9" w:rsidRPr="000C4CED">
        <w:rPr>
          <w:color w:val="auto"/>
        </w:rPr>
        <w:t>yayılma</w:t>
      </w:r>
      <w:r w:rsidR="000C4CED" w:rsidRPr="000C4CED">
        <w:rPr>
          <w:color w:val="auto"/>
        </w:rPr>
        <w:t xml:space="preserve">yı </w:t>
      </w:r>
      <w:r w:rsidR="00B868B0" w:rsidRPr="000C4CED">
        <w:rPr>
          <w:color w:val="auto"/>
        </w:rPr>
        <w:t>tetiklediği ve kontrolsüz büyüme</w:t>
      </w:r>
      <w:r w:rsidR="00CA13EF">
        <w:rPr>
          <w:color w:val="auto"/>
        </w:rPr>
        <w:t xml:space="preserve"> ile</w:t>
      </w:r>
      <w:r w:rsidR="00B868B0" w:rsidRPr="000C4CED">
        <w:rPr>
          <w:color w:val="auto"/>
        </w:rPr>
        <w:t xml:space="preserve"> </w:t>
      </w:r>
      <w:r w:rsidR="000C4CED" w:rsidRPr="000C4CED">
        <w:rPr>
          <w:color w:val="auto"/>
        </w:rPr>
        <w:t xml:space="preserve">özellikle kent çeperlerindeki yaşam ve doğal kaynaklar üzerindeki </w:t>
      </w:r>
      <w:r w:rsidR="00CA13EF">
        <w:rPr>
          <w:color w:val="auto"/>
        </w:rPr>
        <w:t>olumsuz sonuçları</w:t>
      </w:r>
      <w:r w:rsidR="00B868B0" w:rsidRPr="000C4CED">
        <w:rPr>
          <w:color w:val="auto"/>
        </w:rPr>
        <w:t xml:space="preserve"> azaltmada yetersiz kal</w:t>
      </w:r>
      <w:r w:rsidR="00CA13EF">
        <w:rPr>
          <w:color w:val="auto"/>
        </w:rPr>
        <w:t>ın</w:t>
      </w:r>
      <w:r w:rsidR="000C4CED" w:rsidRPr="000C4CED">
        <w:rPr>
          <w:color w:val="auto"/>
        </w:rPr>
        <w:t>dığı</w:t>
      </w:r>
      <w:r w:rsidR="00B868B0" w:rsidRPr="000C4CED">
        <w:rPr>
          <w:color w:val="auto"/>
        </w:rPr>
        <w:t xml:space="preserve"> görülmektedir.</w:t>
      </w:r>
      <w:r w:rsidR="00952CF6">
        <w:rPr>
          <w:color w:val="000099"/>
        </w:rPr>
        <w:t xml:space="preserve"> </w:t>
      </w:r>
      <w:r w:rsidR="00952CF6">
        <w:rPr>
          <w:color w:val="auto"/>
        </w:rPr>
        <w:t xml:space="preserve">Son </w:t>
      </w:r>
      <w:r w:rsidR="001411E2">
        <w:rPr>
          <w:color w:val="auto"/>
        </w:rPr>
        <w:t xml:space="preserve">dönem planlama literatüründe yer </w:t>
      </w:r>
      <w:r w:rsidR="00F206E8">
        <w:rPr>
          <w:color w:val="auto"/>
        </w:rPr>
        <w:t>alan</w:t>
      </w:r>
      <w:r w:rsidR="001411E2">
        <w:rPr>
          <w:color w:val="auto"/>
        </w:rPr>
        <w:t xml:space="preserve"> </w:t>
      </w:r>
      <w:r w:rsidR="00385468" w:rsidRPr="00385468">
        <w:rPr>
          <w:color w:val="auto"/>
        </w:rPr>
        <w:t xml:space="preserve">akıllı büyüme </w:t>
      </w:r>
      <w:r w:rsidR="00A572BC" w:rsidRPr="00B51FE3">
        <w:rPr>
          <w:color w:val="auto"/>
        </w:rPr>
        <w:t>politikaları</w:t>
      </w:r>
      <w:r w:rsidR="00952CF6" w:rsidRPr="00B51FE3">
        <w:rPr>
          <w:color w:val="auto"/>
        </w:rPr>
        <w:t>nın</w:t>
      </w:r>
      <w:r w:rsidR="001411E2" w:rsidRPr="00B51FE3">
        <w:rPr>
          <w:color w:val="auto"/>
        </w:rPr>
        <w:t xml:space="preserve"> </w:t>
      </w:r>
      <w:r w:rsidR="00A572BC" w:rsidRPr="00B51FE3">
        <w:rPr>
          <w:color w:val="auto"/>
        </w:rPr>
        <w:t>ve uygulamaları</w:t>
      </w:r>
      <w:r w:rsidR="00952CF6" w:rsidRPr="00B51FE3">
        <w:rPr>
          <w:color w:val="auto"/>
        </w:rPr>
        <w:t>nın</w:t>
      </w:r>
      <w:r w:rsidR="001411E2" w:rsidRPr="00B51FE3">
        <w:rPr>
          <w:color w:val="auto"/>
        </w:rPr>
        <w:t xml:space="preserve"> </w:t>
      </w:r>
      <w:r w:rsidR="00385468" w:rsidRPr="00B51FE3">
        <w:rPr>
          <w:color w:val="auto"/>
        </w:rPr>
        <w:t>bu olum</w:t>
      </w:r>
      <w:r w:rsidR="001411E2" w:rsidRPr="00B51FE3">
        <w:rPr>
          <w:color w:val="auto"/>
        </w:rPr>
        <w:t>suz sonuçları azaltmada ve</w:t>
      </w:r>
      <w:r w:rsidR="00385468" w:rsidRPr="00B51FE3">
        <w:rPr>
          <w:color w:val="auto"/>
        </w:rPr>
        <w:t xml:space="preserve"> kentlerin </w:t>
      </w:r>
      <w:proofErr w:type="gramStart"/>
      <w:r w:rsidR="00385468" w:rsidRPr="00B51FE3">
        <w:rPr>
          <w:color w:val="auto"/>
        </w:rPr>
        <w:t>ekolojik</w:t>
      </w:r>
      <w:proofErr w:type="gramEnd"/>
      <w:r w:rsidR="00385468" w:rsidRPr="00B51FE3">
        <w:rPr>
          <w:color w:val="auto"/>
        </w:rPr>
        <w:t xml:space="preserve"> olarak </w:t>
      </w:r>
      <w:r w:rsidR="00A572BC" w:rsidRPr="00B51FE3">
        <w:rPr>
          <w:color w:val="auto"/>
        </w:rPr>
        <w:t xml:space="preserve">daha </w:t>
      </w:r>
      <w:r w:rsidR="00385468" w:rsidRPr="00B51FE3">
        <w:rPr>
          <w:color w:val="auto"/>
        </w:rPr>
        <w:t>sürdürülebilir hale gelmesin</w:t>
      </w:r>
      <w:r w:rsidR="00E16BCF" w:rsidRPr="00B51FE3">
        <w:rPr>
          <w:color w:val="auto"/>
        </w:rPr>
        <w:t xml:space="preserve">de </w:t>
      </w:r>
      <w:r w:rsidR="00385468" w:rsidRPr="00B51FE3">
        <w:rPr>
          <w:color w:val="auto"/>
        </w:rPr>
        <w:t>önemli bir araç ol</w:t>
      </w:r>
      <w:r w:rsidR="00952CF6" w:rsidRPr="00B51FE3">
        <w:rPr>
          <w:color w:val="auto"/>
        </w:rPr>
        <w:t xml:space="preserve">duğu </w:t>
      </w:r>
      <w:r w:rsidR="00B51FE3">
        <w:rPr>
          <w:color w:val="auto"/>
        </w:rPr>
        <w:t xml:space="preserve">düşünülmektedir. </w:t>
      </w:r>
      <w:r w:rsidR="00385468" w:rsidRPr="00B51FE3">
        <w:rPr>
          <w:color w:val="auto"/>
        </w:rPr>
        <w:t xml:space="preserve">Bu çalışmanın amacı, akıllı büyüme yaklaşımı çerçevesinde kentlerde uygulamaya yönelik stratejilerin tespit edilmesi ve </w:t>
      </w:r>
      <w:r w:rsidR="00B51FE3" w:rsidRPr="00B51FE3">
        <w:rPr>
          <w:color w:val="auto"/>
        </w:rPr>
        <w:t xml:space="preserve">bu stratejilerin çevresel koruma, iklim değişikliği etkilerinin </w:t>
      </w:r>
      <w:r w:rsidR="00B51FE3" w:rsidRPr="000874EF">
        <w:rPr>
          <w:color w:val="auto"/>
        </w:rPr>
        <w:t xml:space="preserve">azaltılması, enerji etkinliği ve yaşam kalitesi konularındaki avantajlarının belirlenmesidir. </w:t>
      </w:r>
    </w:p>
    <w:p w:rsidR="00B51FE3" w:rsidRPr="000874EF" w:rsidRDefault="00B51FE3" w:rsidP="00385468">
      <w:pPr>
        <w:pStyle w:val="Default"/>
        <w:jc w:val="both"/>
        <w:rPr>
          <w:color w:val="auto"/>
        </w:rPr>
      </w:pPr>
    </w:p>
    <w:p w:rsidR="003367D8" w:rsidRPr="000874EF" w:rsidRDefault="00EC7195" w:rsidP="003367D8">
      <w:pPr>
        <w:spacing w:after="0" w:line="240" w:lineRule="auto"/>
        <w:rPr>
          <w:rFonts w:ascii="Times New Roman" w:hAnsi="Times New Roman" w:cs="Times New Roman"/>
          <w:b/>
          <w:sz w:val="24"/>
          <w:szCs w:val="24"/>
        </w:rPr>
      </w:pPr>
      <w:r w:rsidRPr="000874EF">
        <w:rPr>
          <w:rFonts w:ascii="Times New Roman" w:hAnsi="Times New Roman" w:cs="Times New Roman"/>
          <w:b/>
          <w:sz w:val="24"/>
          <w:szCs w:val="24"/>
        </w:rPr>
        <w:t>Yöntem</w:t>
      </w:r>
    </w:p>
    <w:p w:rsidR="00C84099" w:rsidRPr="000874EF" w:rsidRDefault="00C84099" w:rsidP="00C84099">
      <w:pPr>
        <w:spacing w:after="0" w:line="240" w:lineRule="auto"/>
        <w:jc w:val="both"/>
        <w:rPr>
          <w:rFonts w:ascii="Times New Roman" w:hAnsi="Times New Roman" w:cs="Times New Roman"/>
          <w:sz w:val="24"/>
          <w:szCs w:val="24"/>
        </w:rPr>
      </w:pPr>
    </w:p>
    <w:p w:rsidR="00D720B6" w:rsidRPr="000874EF" w:rsidRDefault="000874EF" w:rsidP="00D720B6">
      <w:pPr>
        <w:spacing w:after="0" w:line="240" w:lineRule="auto"/>
        <w:jc w:val="both"/>
        <w:rPr>
          <w:rFonts w:ascii="Times New Roman" w:hAnsi="Times New Roman" w:cs="Times New Roman"/>
          <w:sz w:val="24"/>
          <w:szCs w:val="24"/>
        </w:rPr>
      </w:pPr>
      <w:r w:rsidRPr="000874EF">
        <w:rPr>
          <w:rFonts w:ascii="Times New Roman" w:hAnsi="Times New Roman" w:cs="Times New Roman"/>
          <w:sz w:val="24"/>
          <w:szCs w:val="24"/>
        </w:rPr>
        <w:t xml:space="preserve">Çalışmada nitel araştırma yaklaşımı kullanılmış olup, </w:t>
      </w:r>
      <w:r w:rsidR="00D720B6" w:rsidRPr="000874EF">
        <w:rPr>
          <w:rFonts w:ascii="Times New Roman" w:hAnsi="Times New Roman" w:cs="Times New Roman"/>
          <w:sz w:val="24"/>
          <w:szCs w:val="24"/>
        </w:rPr>
        <w:t xml:space="preserve">kentsel yayılma ve çevresel etkileri konusunda </w:t>
      </w:r>
      <w:proofErr w:type="gramStart"/>
      <w:r w:rsidR="00D720B6" w:rsidRPr="000874EF">
        <w:rPr>
          <w:rFonts w:ascii="Times New Roman" w:hAnsi="Times New Roman" w:cs="Times New Roman"/>
          <w:sz w:val="24"/>
          <w:szCs w:val="24"/>
        </w:rPr>
        <w:t>literatür</w:t>
      </w:r>
      <w:proofErr w:type="gramEnd"/>
      <w:r w:rsidR="00D720B6" w:rsidRPr="000874EF">
        <w:rPr>
          <w:rFonts w:ascii="Times New Roman" w:hAnsi="Times New Roman" w:cs="Times New Roman"/>
          <w:sz w:val="24"/>
          <w:szCs w:val="24"/>
        </w:rPr>
        <w:t xml:space="preserve"> araştırması yapılmış, kentsel yayılmanın olumsuz sonuçlarını azaltmaya</w:t>
      </w:r>
      <w:r w:rsidRPr="000874EF">
        <w:rPr>
          <w:rFonts w:ascii="Times New Roman" w:hAnsi="Times New Roman" w:cs="Times New Roman"/>
          <w:sz w:val="24"/>
          <w:szCs w:val="24"/>
        </w:rPr>
        <w:t xml:space="preserve"> yönelik yaklaşımlar incelenmiş</w:t>
      </w:r>
      <w:r w:rsidR="00E95E1D">
        <w:rPr>
          <w:rFonts w:ascii="Times New Roman" w:hAnsi="Times New Roman" w:cs="Times New Roman"/>
          <w:sz w:val="24"/>
          <w:szCs w:val="24"/>
        </w:rPr>
        <w:t>, a</w:t>
      </w:r>
      <w:r w:rsidR="00E95E1D" w:rsidRPr="00124D2C">
        <w:rPr>
          <w:rFonts w:ascii="Times New Roman" w:hAnsi="Times New Roman" w:cs="Times New Roman"/>
          <w:sz w:val="24"/>
          <w:szCs w:val="24"/>
        </w:rPr>
        <w:t xml:space="preserve">kıllı </w:t>
      </w:r>
      <w:r w:rsidR="00E95E1D">
        <w:rPr>
          <w:rFonts w:ascii="Times New Roman" w:hAnsi="Times New Roman" w:cs="Times New Roman"/>
          <w:sz w:val="24"/>
          <w:szCs w:val="24"/>
        </w:rPr>
        <w:t xml:space="preserve">büyümede kabul gören </w:t>
      </w:r>
      <w:r w:rsidR="00E95E1D" w:rsidRPr="00124D2C">
        <w:rPr>
          <w:rFonts w:ascii="Times New Roman" w:hAnsi="Times New Roman" w:cs="Times New Roman"/>
          <w:sz w:val="24"/>
          <w:szCs w:val="24"/>
        </w:rPr>
        <w:t>planlama ve tasarım ilkeleri</w:t>
      </w:r>
      <w:r w:rsidRPr="000874EF">
        <w:rPr>
          <w:rFonts w:ascii="Times New Roman" w:hAnsi="Times New Roman" w:cs="Times New Roman"/>
          <w:sz w:val="24"/>
          <w:szCs w:val="24"/>
        </w:rPr>
        <w:t xml:space="preserve"> </w:t>
      </w:r>
      <w:r w:rsidR="00E95E1D">
        <w:rPr>
          <w:rFonts w:ascii="Times New Roman" w:hAnsi="Times New Roman" w:cs="Times New Roman"/>
          <w:sz w:val="24"/>
          <w:szCs w:val="24"/>
        </w:rPr>
        <w:t xml:space="preserve">detaylandırılmış </w:t>
      </w:r>
      <w:r w:rsidRPr="000874EF">
        <w:rPr>
          <w:rFonts w:ascii="Times New Roman" w:hAnsi="Times New Roman" w:cs="Times New Roman"/>
          <w:sz w:val="24"/>
          <w:szCs w:val="24"/>
        </w:rPr>
        <w:t>ve</w:t>
      </w:r>
      <w:r w:rsidR="00D720B6" w:rsidRPr="000874EF">
        <w:rPr>
          <w:rFonts w:ascii="Times New Roman" w:hAnsi="Times New Roman" w:cs="Times New Roman"/>
          <w:sz w:val="24"/>
          <w:szCs w:val="24"/>
        </w:rPr>
        <w:t xml:space="preserve"> kontrolsüz büyüme ile akıllı büyüme karşılaştırılmıştır. Akıllı büyüme yönteminin kavramsal özellikleri açıklanmış, bu yöntem </w:t>
      </w:r>
      <w:proofErr w:type="spellStart"/>
      <w:r w:rsidR="00D720B6" w:rsidRPr="000874EF">
        <w:rPr>
          <w:rFonts w:ascii="Times New Roman" w:hAnsi="Times New Roman" w:cs="Times New Roman"/>
          <w:sz w:val="24"/>
          <w:szCs w:val="24"/>
        </w:rPr>
        <w:t>doğrutusunda</w:t>
      </w:r>
      <w:proofErr w:type="spellEnd"/>
      <w:r w:rsidR="00D720B6" w:rsidRPr="000874EF">
        <w:rPr>
          <w:rFonts w:ascii="Times New Roman" w:hAnsi="Times New Roman" w:cs="Times New Roman"/>
          <w:sz w:val="24"/>
          <w:szCs w:val="24"/>
        </w:rPr>
        <w:t xml:space="preserve"> uygulamalara yön veren stratejiler farklı kentlerde ve çeşitli planlama d</w:t>
      </w:r>
      <w:r w:rsidRPr="000874EF">
        <w:rPr>
          <w:rFonts w:ascii="Times New Roman" w:hAnsi="Times New Roman" w:cs="Times New Roman"/>
          <w:sz w:val="24"/>
          <w:szCs w:val="24"/>
        </w:rPr>
        <w:t>üzeylerinde değerlendirilmiştir</w:t>
      </w:r>
      <w:r w:rsidR="00D720B6" w:rsidRPr="000874EF">
        <w:rPr>
          <w:rFonts w:ascii="Times New Roman" w:hAnsi="Times New Roman" w:cs="Times New Roman"/>
          <w:sz w:val="24"/>
          <w:szCs w:val="24"/>
        </w:rPr>
        <w:t xml:space="preserve">. </w:t>
      </w:r>
    </w:p>
    <w:p w:rsidR="00981F99" w:rsidRPr="000874EF" w:rsidRDefault="00981F99" w:rsidP="00C84099">
      <w:pPr>
        <w:spacing w:after="0" w:line="240" w:lineRule="auto"/>
        <w:jc w:val="both"/>
        <w:rPr>
          <w:rFonts w:ascii="Times New Roman" w:hAnsi="Times New Roman" w:cs="Times New Roman"/>
          <w:sz w:val="24"/>
          <w:szCs w:val="24"/>
        </w:rPr>
      </w:pPr>
    </w:p>
    <w:p w:rsidR="00A951A7" w:rsidRPr="000874EF" w:rsidRDefault="00EC7195" w:rsidP="009456F4">
      <w:pPr>
        <w:spacing w:after="200" w:line="276" w:lineRule="auto"/>
        <w:rPr>
          <w:rFonts w:ascii="Times New Roman" w:hAnsi="Times New Roman" w:cs="Times New Roman"/>
          <w:b/>
          <w:sz w:val="24"/>
          <w:szCs w:val="24"/>
        </w:rPr>
      </w:pPr>
      <w:r w:rsidRPr="000874EF">
        <w:rPr>
          <w:rFonts w:ascii="Times New Roman" w:hAnsi="Times New Roman" w:cs="Times New Roman"/>
          <w:b/>
          <w:sz w:val="24"/>
          <w:szCs w:val="24"/>
        </w:rPr>
        <w:t xml:space="preserve">Kentsel Yayılma </w:t>
      </w:r>
    </w:p>
    <w:p w:rsidR="00786928" w:rsidRPr="00332B09" w:rsidRDefault="0090060D" w:rsidP="0081248F">
      <w:pPr>
        <w:autoSpaceDE w:val="0"/>
        <w:autoSpaceDN w:val="0"/>
        <w:adjustRightInd w:val="0"/>
        <w:spacing w:after="0" w:line="240" w:lineRule="auto"/>
        <w:jc w:val="both"/>
        <w:rPr>
          <w:rFonts w:ascii="Times New Roman" w:hAnsi="Times New Roman" w:cs="Times New Roman"/>
          <w:color w:val="000000" w:themeColor="text1"/>
          <w:sz w:val="24"/>
          <w:szCs w:val="24"/>
        </w:rPr>
      </w:pPr>
      <w:r w:rsidRPr="0090060D">
        <w:rPr>
          <w:rFonts w:ascii="Times New Roman" w:hAnsi="Times New Roman" w:cs="Times New Roman"/>
          <w:color w:val="000000" w:themeColor="text1"/>
          <w:sz w:val="24"/>
          <w:szCs w:val="24"/>
        </w:rPr>
        <w:t>Kent</w:t>
      </w:r>
      <w:r>
        <w:rPr>
          <w:rFonts w:ascii="Times New Roman" w:hAnsi="Times New Roman" w:cs="Times New Roman"/>
          <w:color w:val="000000" w:themeColor="text1"/>
          <w:sz w:val="24"/>
          <w:szCs w:val="24"/>
        </w:rPr>
        <w:t>lerin fiziksel açıdan</w:t>
      </w:r>
      <w:r w:rsidRPr="0090060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yayıla</w:t>
      </w:r>
      <w:r w:rsidR="00721531">
        <w:rPr>
          <w:rFonts w:ascii="Times New Roman" w:hAnsi="Times New Roman" w:cs="Times New Roman"/>
          <w:color w:val="000000" w:themeColor="text1"/>
          <w:sz w:val="24"/>
          <w:szCs w:val="24"/>
        </w:rPr>
        <w:t>rak büyümesi</w:t>
      </w:r>
      <w:r>
        <w:rPr>
          <w:rFonts w:ascii="Times New Roman" w:hAnsi="Times New Roman" w:cs="Times New Roman"/>
          <w:color w:val="000000" w:themeColor="text1"/>
          <w:sz w:val="24"/>
          <w:szCs w:val="24"/>
        </w:rPr>
        <w:t xml:space="preserve"> </w:t>
      </w:r>
      <w:r w:rsidRPr="0090060D">
        <w:rPr>
          <w:rFonts w:ascii="Times New Roman" w:hAnsi="Times New Roman" w:cs="Times New Roman"/>
          <w:color w:val="000000" w:themeColor="text1"/>
          <w:sz w:val="24"/>
          <w:szCs w:val="24"/>
        </w:rPr>
        <w:t>otomobil bağımlılığını</w:t>
      </w:r>
      <w:r>
        <w:rPr>
          <w:rFonts w:ascii="Times New Roman" w:hAnsi="Times New Roman" w:cs="Times New Roman"/>
          <w:color w:val="000000" w:themeColor="text1"/>
          <w:sz w:val="24"/>
          <w:szCs w:val="24"/>
        </w:rPr>
        <w:t xml:space="preserve">n artması, </w:t>
      </w:r>
      <w:r w:rsidRPr="0090060D">
        <w:rPr>
          <w:rFonts w:ascii="Times New Roman" w:hAnsi="Times New Roman" w:cs="Times New Roman"/>
          <w:color w:val="000000" w:themeColor="text1"/>
          <w:sz w:val="24"/>
          <w:szCs w:val="24"/>
        </w:rPr>
        <w:t xml:space="preserve">altyapı ve ulaşım </w:t>
      </w:r>
      <w:r>
        <w:rPr>
          <w:rFonts w:ascii="Times New Roman" w:hAnsi="Times New Roman" w:cs="Times New Roman"/>
          <w:color w:val="000000" w:themeColor="text1"/>
          <w:sz w:val="24"/>
          <w:szCs w:val="24"/>
        </w:rPr>
        <w:t xml:space="preserve">maliyetlerinin yükselmesi, </w:t>
      </w:r>
      <w:r w:rsidRPr="0090060D">
        <w:rPr>
          <w:rFonts w:ascii="Times New Roman" w:hAnsi="Times New Roman" w:cs="Times New Roman"/>
          <w:color w:val="000000" w:themeColor="text1"/>
          <w:sz w:val="24"/>
          <w:szCs w:val="24"/>
        </w:rPr>
        <w:t xml:space="preserve">verimli </w:t>
      </w:r>
      <w:r>
        <w:rPr>
          <w:rFonts w:ascii="Times New Roman" w:hAnsi="Times New Roman" w:cs="Times New Roman"/>
          <w:color w:val="000000" w:themeColor="text1"/>
          <w:sz w:val="24"/>
          <w:szCs w:val="24"/>
        </w:rPr>
        <w:t>tarım arazilerinin kaybı ve e</w:t>
      </w:r>
      <w:r w:rsidR="00283C85">
        <w:rPr>
          <w:rFonts w:ascii="Times New Roman" w:hAnsi="Times New Roman" w:cs="Times New Roman"/>
          <w:color w:val="000000" w:themeColor="text1"/>
          <w:sz w:val="24"/>
          <w:szCs w:val="24"/>
        </w:rPr>
        <w:t>kosistemler üzerinde baskı oluş</w:t>
      </w:r>
      <w:r>
        <w:rPr>
          <w:rFonts w:ascii="Times New Roman" w:hAnsi="Times New Roman" w:cs="Times New Roman"/>
          <w:color w:val="000000" w:themeColor="text1"/>
          <w:sz w:val="24"/>
          <w:szCs w:val="24"/>
        </w:rPr>
        <w:t>ması gibi nedenlerden dolayı</w:t>
      </w:r>
      <w:r w:rsidRPr="0090060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eleştirilen bir büyüme biçimidir.</w:t>
      </w:r>
      <w:r w:rsidR="00A3594D">
        <w:rPr>
          <w:rFonts w:ascii="Times New Roman" w:hAnsi="Times New Roman" w:cs="Times New Roman"/>
          <w:color w:val="000000" w:themeColor="text1"/>
          <w:sz w:val="24"/>
          <w:szCs w:val="24"/>
        </w:rPr>
        <w:t xml:space="preserve"> </w:t>
      </w:r>
      <w:r w:rsidR="00721531">
        <w:rPr>
          <w:rFonts w:ascii="Times New Roman" w:hAnsi="Times New Roman" w:cs="Times New Roman"/>
          <w:color w:val="000000" w:themeColor="text1"/>
          <w:sz w:val="24"/>
          <w:szCs w:val="24"/>
        </w:rPr>
        <w:t>Kentsel yayılma, kent çeperinde düşük yoğunluklu konut alanlarında yaşamayı tercih ede</w:t>
      </w:r>
      <w:r w:rsidR="00A3594D">
        <w:rPr>
          <w:rFonts w:ascii="Times New Roman" w:hAnsi="Times New Roman" w:cs="Times New Roman"/>
          <w:color w:val="000000" w:themeColor="text1"/>
          <w:sz w:val="24"/>
          <w:szCs w:val="24"/>
        </w:rPr>
        <w:t xml:space="preserve">nlerin </w:t>
      </w:r>
      <w:r w:rsidR="00A3594D" w:rsidRPr="0090060D">
        <w:rPr>
          <w:rFonts w:ascii="Times New Roman" w:hAnsi="Times New Roman" w:cs="Times New Roman"/>
          <w:color w:val="000000" w:themeColor="text1"/>
          <w:sz w:val="24"/>
          <w:szCs w:val="24"/>
        </w:rPr>
        <w:t>yaşam tarzı seçimi ve kültürel tercih</w:t>
      </w:r>
      <w:r w:rsidR="00A3594D">
        <w:rPr>
          <w:rFonts w:ascii="Times New Roman" w:hAnsi="Times New Roman" w:cs="Times New Roman"/>
          <w:color w:val="000000" w:themeColor="text1"/>
          <w:sz w:val="24"/>
          <w:szCs w:val="24"/>
        </w:rPr>
        <w:t>lerin</w:t>
      </w:r>
      <w:r w:rsidR="00A3594D" w:rsidRPr="0090060D">
        <w:rPr>
          <w:rFonts w:ascii="Times New Roman" w:hAnsi="Times New Roman" w:cs="Times New Roman"/>
          <w:color w:val="000000" w:themeColor="text1"/>
          <w:sz w:val="24"/>
          <w:szCs w:val="24"/>
        </w:rPr>
        <w:t xml:space="preserve">in bir sonucu olarak da </w:t>
      </w:r>
      <w:r w:rsidR="00283C85">
        <w:rPr>
          <w:rFonts w:ascii="Times New Roman" w:hAnsi="Times New Roman" w:cs="Times New Roman"/>
          <w:color w:val="000000" w:themeColor="text1"/>
          <w:sz w:val="24"/>
          <w:szCs w:val="24"/>
        </w:rPr>
        <w:t xml:space="preserve">ortaya çıkabilmektedir. </w:t>
      </w:r>
      <w:r w:rsidR="0089258C" w:rsidRPr="00C741DB">
        <w:rPr>
          <w:rFonts w:ascii="Times New Roman" w:hAnsi="Times New Roman" w:cs="Times New Roman"/>
          <w:sz w:val="24"/>
          <w:szCs w:val="24"/>
        </w:rPr>
        <w:t>Hükümet politikaları</w:t>
      </w:r>
      <w:r w:rsidR="003430D4" w:rsidRPr="00C741DB">
        <w:rPr>
          <w:rFonts w:ascii="Times New Roman" w:hAnsi="Times New Roman" w:cs="Times New Roman"/>
          <w:sz w:val="24"/>
          <w:szCs w:val="24"/>
        </w:rPr>
        <w:t>, piyasa eğilimleri ve mekânsal planlama uygulamaları</w:t>
      </w:r>
      <w:r w:rsidR="00C741DB" w:rsidRPr="00C741DB">
        <w:rPr>
          <w:rFonts w:ascii="Times New Roman" w:hAnsi="Times New Roman" w:cs="Times New Roman"/>
          <w:sz w:val="24"/>
          <w:szCs w:val="24"/>
        </w:rPr>
        <w:t>,</w:t>
      </w:r>
      <w:r w:rsidR="003430D4" w:rsidRPr="00C741DB">
        <w:rPr>
          <w:rFonts w:ascii="Times New Roman" w:hAnsi="Times New Roman" w:cs="Times New Roman"/>
          <w:sz w:val="24"/>
          <w:szCs w:val="24"/>
        </w:rPr>
        <w:t xml:space="preserve"> kentlerdeki yayılmacı büyüme anlayışını tetikleyebilmekte, merkezi ve yerel yönetimler tarafından özellikle ulaşım, altyapı ve konut yatırım</w:t>
      </w:r>
      <w:r w:rsidR="00E8458D">
        <w:rPr>
          <w:rFonts w:ascii="Times New Roman" w:hAnsi="Times New Roman" w:cs="Times New Roman"/>
          <w:sz w:val="24"/>
          <w:szCs w:val="24"/>
        </w:rPr>
        <w:t>ları ile ilgili alınan kararlar</w:t>
      </w:r>
      <w:r w:rsidR="003430D4" w:rsidRPr="00C741DB">
        <w:rPr>
          <w:rFonts w:ascii="Times New Roman" w:hAnsi="Times New Roman" w:cs="Times New Roman"/>
          <w:sz w:val="24"/>
          <w:szCs w:val="24"/>
        </w:rPr>
        <w:t xml:space="preserve"> </w:t>
      </w:r>
      <w:r w:rsidR="00E8458D">
        <w:rPr>
          <w:rFonts w:ascii="Times New Roman" w:hAnsi="Times New Roman" w:cs="Times New Roman"/>
          <w:sz w:val="24"/>
          <w:szCs w:val="24"/>
        </w:rPr>
        <w:t xml:space="preserve">ve </w:t>
      </w:r>
      <w:r w:rsidR="003430D4" w:rsidRPr="00C741DB">
        <w:rPr>
          <w:rFonts w:ascii="Times New Roman" w:hAnsi="Times New Roman" w:cs="Times New Roman"/>
          <w:sz w:val="24"/>
          <w:szCs w:val="24"/>
        </w:rPr>
        <w:t>küresel yatırımların etkisiyle birlikte</w:t>
      </w:r>
      <w:r w:rsidR="003430D4" w:rsidRPr="00C741DB">
        <w:rPr>
          <w:rFonts w:ascii="Times New Roman" w:hAnsi="Times New Roman" w:cs="Times New Roman"/>
          <w:bCs/>
          <w:sz w:val="24"/>
          <w:szCs w:val="24"/>
        </w:rPr>
        <w:t xml:space="preserve"> özel</w:t>
      </w:r>
      <w:r w:rsidR="003430D4" w:rsidRPr="00C741DB">
        <w:rPr>
          <w:rFonts w:ascii="Times New Roman" w:hAnsi="Times New Roman" w:cs="Times New Roman"/>
          <w:sz w:val="24"/>
          <w:szCs w:val="24"/>
        </w:rPr>
        <w:t xml:space="preserve"> sektörün artan gücü</w:t>
      </w:r>
      <w:r w:rsidR="00C741DB" w:rsidRPr="00C741DB">
        <w:rPr>
          <w:rFonts w:ascii="Times New Roman" w:hAnsi="Times New Roman" w:cs="Times New Roman"/>
          <w:sz w:val="24"/>
          <w:szCs w:val="24"/>
        </w:rPr>
        <w:t xml:space="preserve"> kentsel yayılmayı </w:t>
      </w:r>
      <w:r w:rsidR="004F724C">
        <w:rPr>
          <w:rFonts w:ascii="Times New Roman" w:hAnsi="Times New Roman" w:cs="Times New Roman"/>
          <w:sz w:val="24"/>
          <w:szCs w:val="24"/>
        </w:rPr>
        <w:t>arttırmaktadır</w:t>
      </w:r>
      <w:r w:rsidR="00C741DB" w:rsidRPr="00C741DB">
        <w:rPr>
          <w:rFonts w:ascii="Times New Roman" w:hAnsi="Times New Roman" w:cs="Times New Roman"/>
          <w:sz w:val="24"/>
          <w:szCs w:val="24"/>
        </w:rPr>
        <w:t xml:space="preserve"> (</w:t>
      </w:r>
      <w:proofErr w:type="spellStart"/>
      <w:r w:rsidR="00C741DB" w:rsidRPr="00C741DB">
        <w:rPr>
          <w:rFonts w:ascii="Times New Roman" w:hAnsi="Times New Roman" w:cs="Times New Roman"/>
          <w:sz w:val="24"/>
          <w:szCs w:val="24"/>
        </w:rPr>
        <w:t>Sınacı</w:t>
      </w:r>
      <w:proofErr w:type="spellEnd"/>
      <w:r w:rsidR="00C741DB" w:rsidRPr="00C741DB">
        <w:rPr>
          <w:rFonts w:ascii="Times New Roman" w:hAnsi="Times New Roman" w:cs="Times New Roman"/>
          <w:sz w:val="24"/>
          <w:szCs w:val="24"/>
        </w:rPr>
        <w:t>, 2016).</w:t>
      </w:r>
      <w:r w:rsidR="00332B09">
        <w:rPr>
          <w:rFonts w:ascii="Times New Roman" w:hAnsi="Times New Roman" w:cs="Times New Roman"/>
          <w:color w:val="000000" w:themeColor="text1"/>
          <w:sz w:val="24"/>
          <w:szCs w:val="24"/>
        </w:rPr>
        <w:t xml:space="preserve"> </w:t>
      </w:r>
      <w:r w:rsidR="00C741DB" w:rsidRPr="00615FF9">
        <w:rPr>
          <w:rFonts w:ascii="Times New Roman" w:hAnsi="Times New Roman" w:cs="Times New Roman"/>
          <w:sz w:val="24"/>
          <w:szCs w:val="24"/>
        </w:rPr>
        <w:t xml:space="preserve">Hızlı ve </w:t>
      </w:r>
      <w:r w:rsidR="00E8458D">
        <w:rPr>
          <w:rFonts w:ascii="Times New Roman" w:hAnsi="Times New Roman" w:cs="Times New Roman"/>
          <w:sz w:val="24"/>
          <w:szCs w:val="24"/>
        </w:rPr>
        <w:t xml:space="preserve">kontrolsüz büyüme, </w:t>
      </w:r>
      <w:r w:rsidR="00C741DB" w:rsidRPr="00615FF9">
        <w:rPr>
          <w:rFonts w:ascii="Times New Roman" w:hAnsi="Times New Roman" w:cs="Times New Roman"/>
          <w:sz w:val="24"/>
          <w:szCs w:val="24"/>
        </w:rPr>
        <w:t>kent</w:t>
      </w:r>
      <w:r w:rsidR="00615FF9" w:rsidRPr="00615FF9">
        <w:rPr>
          <w:rFonts w:ascii="Times New Roman" w:hAnsi="Times New Roman" w:cs="Times New Roman"/>
          <w:sz w:val="24"/>
          <w:szCs w:val="24"/>
        </w:rPr>
        <w:t>sel alan</w:t>
      </w:r>
      <w:r w:rsidR="00C741DB" w:rsidRPr="00615FF9">
        <w:rPr>
          <w:rFonts w:ascii="Times New Roman" w:hAnsi="Times New Roman" w:cs="Times New Roman"/>
          <w:sz w:val="24"/>
          <w:szCs w:val="24"/>
        </w:rPr>
        <w:t xml:space="preserve"> ile kırsal alan arasında</w:t>
      </w:r>
      <w:r w:rsidR="00615FF9" w:rsidRPr="00615FF9">
        <w:rPr>
          <w:rFonts w:ascii="Times New Roman" w:hAnsi="Times New Roman" w:cs="Times New Roman"/>
          <w:sz w:val="24"/>
          <w:szCs w:val="24"/>
        </w:rPr>
        <w:t xml:space="preserve">ki ayrımı ve geçişi </w:t>
      </w:r>
      <w:r w:rsidR="00C741DB" w:rsidRPr="00615FF9">
        <w:rPr>
          <w:rFonts w:ascii="Times New Roman" w:hAnsi="Times New Roman" w:cs="Times New Roman"/>
          <w:sz w:val="24"/>
          <w:szCs w:val="24"/>
        </w:rPr>
        <w:t>belirsizleştirmekte, kent çeperindeki ve yakın kırsaldaki doğal ve kültürel kimlik özelliklerini</w:t>
      </w:r>
      <w:r w:rsidR="00267783">
        <w:rPr>
          <w:rFonts w:ascii="Times New Roman" w:hAnsi="Times New Roman" w:cs="Times New Roman"/>
          <w:sz w:val="24"/>
          <w:szCs w:val="24"/>
        </w:rPr>
        <w:t xml:space="preserve"> değiştirmektedir.</w:t>
      </w:r>
      <w:r w:rsidR="00C741DB" w:rsidRPr="00615FF9">
        <w:rPr>
          <w:rFonts w:ascii="Times New Roman" w:hAnsi="Times New Roman" w:cs="Times New Roman"/>
          <w:sz w:val="24"/>
          <w:szCs w:val="24"/>
        </w:rPr>
        <w:t xml:space="preserve"> </w:t>
      </w:r>
      <w:r w:rsidR="00267783">
        <w:rPr>
          <w:rFonts w:ascii="Times New Roman" w:hAnsi="Times New Roman" w:cs="Times New Roman"/>
          <w:sz w:val="24"/>
          <w:szCs w:val="24"/>
        </w:rPr>
        <w:t>Kontrolsüz büyüme ile v</w:t>
      </w:r>
      <w:r w:rsidR="00267783" w:rsidRPr="00615FF9">
        <w:rPr>
          <w:rFonts w:ascii="Times New Roman" w:hAnsi="Times New Roman" w:cs="Times New Roman"/>
          <w:sz w:val="24"/>
          <w:szCs w:val="24"/>
        </w:rPr>
        <w:t xml:space="preserve">erimli </w:t>
      </w:r>
      <w:r w:rsidR="00C741DB" w:rsidRPr="00615FF9">
        <w:rPr>
          <w:rFonts w:ascii="Times New Roman" w:hAnsi="Times New Roman" w:cs="Times New Roman"/>
          <w:sz w:val="24"/>
          <w:szCs w:val="24"/>
        </w:rPr>
        <w:t>tarım alanları</w:t>
      </w:r>
      <w:r w:rsidR="0050394A">
        <w:rPr>
          <w:rFonts w:ascii="Times New Roman" w:hAnsi="Times New Roman" w:cs="Times New Roman"/>
          <w:sz w:val="24"/>
          <w:szCs w:val="24"/>
        </w:rPr>
        <w:t xml:space="preserve"> </w:t>
      </w:r>
      <w:r w:rsidR="00267783">
        <w:rPr>
          <w:rFonts w:ascii="Times New Roman" w:hAnsi="Times New Roman" w:cs="Times New Roman"/>
          <w:sz w:val="24"/>
          <w:szCs w:val="24"/>
        </w:rPr>
        <w:t>zarar görmekte,</w:t>
      </w:r>
      <w:r w:rsidR="00615FF9" w:rsidRPr="00615FF9">
        <w:rPr>
          <w:rFonts w:ascii="Times New Roman" w:hAnsi="Times New Roman" w:cs="Times New Roman"/>
          <w:sz w:val="24"/>
          <w:szCs w:val="24"/>
        </w:rPr>
        <w:t xml:space="preserve"> </w:t>
      </w:r>
      <w:r w:rsidR="00C741DB" w:rsidRPr="00615FF9">
        <w:rPr>
          <w:rFonts w:ascii="Times New Roman" w:hAnsi="Times New Roman" w:cs="Times New Roman"/>
          <w:sz w:val="24"/>
          <w:szCs w:val="24"/>
        </w:rPr>
        <w:t xml:space="preserve">akarsu, nehir ve deniz ortamlarında </w:t>
      </w:r>
      <w:r w:rsidR="00267783">
        <w:rPr>
          <w:rFonts w:ascii="Times New Roman" w:hAnsi="Times New Roman" w:cs="Times New Roman"/>
          <w:sz w:val="24"/>
          <w:szCs w:val="24"/>
        </w:rPr>
        <w:t>kirlilik art</w:t>
      </w:r>
      <w:r w:rsidR="00C741DB" w:rsidRPr="00615FF9">
        <w:rPr>
          <w:rFonts w:ascii="Times New Roman" w:hAnsi="Times New Roman" w:cs="Times New Roman"/>
          <w:sz w:val="24"/>
          <w:szCs w:val="24"/>
        </w:rPr>
        <w:t>makta</w:t>
      </w:r>
      <w:r w:rsidR="00267783">
        <w:rPr>
          <w:rFonts w:ascii="Times New Roman" w:hAnsi="Times New Roman" w:cs="Times New Roman"/>
          <w:sz w:val="24"/>
          <w:szCs w:val="24"/>
        </w:rPr>
        <w:t>,</w:t>
      </w:r>
      <w:r w:rsidR="00C741DB" w:rsidRPr="00615FF9">
        <w:rPr>
          <w:rFonts w:ascii="Times New Roman" w:hAnsi="Times New Roman" w:cs="Times New Roman"/>
          <w:sz w:val="24"/>
          <w:szCs w:val="24"/>
        </w:rPr>
        <w:t xml:space="preserve"> biyolojik çeşitlilik kaybı</w:t>
      </w:r>
      <w:r w:rsidR="00267783">
        <w:rPr>
          <w:rFonts w:ascii="Times New Roman" w:hAnsi="Times New Roman" w:cs="Times New Roman"/>
          <w:sz w:val="24"/>
          <w:szCs w:val="24"/>
        </w:rPr>
        <w:t xml:space="preserve"> oluşmaktadır. Alansal </w:t>
      </w:r>
      <w:r w:rsidR="00267783" w:rsidRPr="00267783">
        <w:rPr>
          <w:rFonts w:ascii="Times New Roman" w:hAnsi="Times New Roman" w:cs="Times New Roman"/>
          <w:sz w:val="24"/>
          <w:szCs w:val="24"/>
        </w:rPr>
        <w:t>genişlemenin sonucu olarak</w:t>
      </w:r>
      <w:r w:rsidR="00615FF9" w:rsidRPr="00267783">
        <w:rPr>
          <w:rFonts w:ascii="Times New Roman" w:hAnsi="Times New Roman" w:cs="Times New Roman"/>
          <w:sz w:val="24"/>
          <w:szCs w:val="24"/>
        </w:rPr>
        <w:t xml:space="preserve"> </w:t>
      </w:r>
      <w:r w:rsidR="00267783" w:rsidRPr="00267783">
        <w:rPr>
          <w:rFonts w:ascii="Times New Roman" w:hAnsi="Times New Roman" w:cs="Times New Roman"/>
          <w:sz w:val="24"/>
          <w:szCs w:val="24"/>
        </w:rPr>
        <w:t>fonksiyonlar arası mesafeler</w:t>
      </w:r>
      <w:r w:rsidR="00C741DB" w:rsidRPr="00267783">
        <w:rPr>
          <w:rFonts w:ascii="Times New Roman" w:hAnsi="Times New Roman" w:cs="Times New Roman"/>
          <w:sz w:val="24"/>
          <w:szCs w:val="24"/>
        </w:rPr>
        <w:t xml:space="preserve"> artma</w:t>
      </w:r>
      <w:r w:rsidR="00267783" w:rsidRPr="00267783">
        <w:rPr>
          <w:rFonts w:ascii="Times New Roman" w:hAnsi="Times New Roman" w:cs="Times New Roman"/>
          <w:sz w:val="24"/>
          <w:szCs w:val="24"/>
        </w:rPr>
        <w:t>kta,</w:t>
      </w:r>
      <w:r w:rsidR="00C741DB" w:rsidRPr="00267783">
        <w:rPr>
          <w:rFonts w:ascii="Times New Roman" w:hAnsi="Times New Roman" w:cs="Times New Roman"/>
          <w:sz w:val="24"/>
          <w:szCs w:val="24"/>
        </w:rPr>
        <w:t xml:space="preserve"> ulaşım ve teknik altyapı </w:t>
      </w:r>
      <w:r w:rsidR="00267783" w:rsidRPr="00267783">
        <w:rPr>
          <w:rFonts w:ascii="Times New Roman" w:hAnsi="Times New Roman" w:cs="Times New Roman"/>
          <w:sz w:val="24"/>
          <w:szCs w:val="24"/>
        </w:rPr>
        <w:t>maliyetleri</w:t>
      </w:r>
      <w:r w:rsidR="00C741DB" w:rsidRPr="00267783">
        <w:rPr>
          <w:rFonts w:ascii="Times New Roman" w:hAnsi="Times New Roman" w:cs="Times New Roman"/>
          <w:sz w:val="24"/>
          <w:szCs w:val="24"/>
        </w:rPr>
        <w:t xml:space="preserve"> </w:t>
      </w:r>
      <w:r w:rsidR="00267783" w:rsidRPr="00267783">
        <w:rPr>
          <w:rFonts w:ascii="Times New Roman" w:hAnsi="Times New Roman" w:cs="Times New Roman"/>
          <w:sz w:val="24"/>
          <w:szCs w:val="24"/>
        </w:rPr>
        <w:t>yükselmekte,</w:t>
      </w:r>
      <w:r w:rsidR="00C741DB" w:rsidRPr="00267783">
        <w:rPr>
          <w:rFonts w:ascii="Times New Roman" w:hAnsi="Times New Roman" w:cs="Times New Roman"/>
          <w:sz w:val="24"/>
          <w:szCs w:val="24"/>
        </w:rPr>
        <w:t xml:space="preserve"> </w:t>
      </w:r>
      <w:r w:rsidR="00267783" w:rsidRPr="00267783">
        <w:rPr>
          <w:rFonts w:ascii="Times New Roman" w:hAnsi="Times New Roman" w:cs="Times New Roman"/>
          <w:sz w:val="24"/>
          <w:szCs w:val="24"/>
        </w:rPr>
        <w:t>mekânsal ve sosyal ayrışma</w:t>
      </w:r>
      <w:r w:rsidR="00615FF9" w:rsidRPr="00267783">
        <w:rPr>
          <w:rFonts w:ascii="Times New Roman" w:hAnsi="Times New Roman" w:cs="Times New Roman"/>
          <w:sz w:val="24"/>
          <w:szCs w:val="24"/>
        </w:rPr>
        <w:t xml:space="preserve"> </w:t>
      </w:r>
      <w:r w:rsidR="00615FF9" w:rsidRPr="0081248F">
        <w:rPr>
          <w:rFonts w:ascii="Times New Roman" w:hAnsi="Times New Roman" w:cs="Times New Roman"/>
          <w:sz w:val="24"/>
          <w:szCs w:val="24"/>
        </w:rPr>
        <w:t>belirginleş</w:t>
      </w:r>
      <w:r w:rsidR="00267783" w:rsidRPr="0081248F">
        <w:rPr>
          <w:rFonts w:ascii="Times New Roman" w:hAnsi="Times New Roman" w:cs="Times New Roman"/>
          <w:sz w:val="24"/>
          <w:szCs w:val="24"/>
        </w:rPr>
        <w:t>tirmektedir</w:t>
      </w:r>
      <w:r w:rsidR="00D345F2" w:rsidRPr="0081248F">
        <w:rPr>
          <w:rFonts w:ascii="Times New Roman" w:hAnsi="Times New Roman" w:cs="Times New Roman"/>
          <w:sz w:val="24"/>
          <w:szCs w:val="24"/>
        </w:rPr>
        <w:t xml:space="preserve">. </w:t>
      </w:r>
    </w:p>
    <w:p w:rsidR="00786928" w:rsidRDefault="00786928" w:rsidP="0081248F">
      <w:pPr>
        <w:autoSpaceDE w:val="0"/>
        <w:autoSpaceDN w:val="0"/>
        <w:adjustRightInd w:val="0"/>
        <w:spacing w:after="0" w:line="240" w:lineRule="auto"/>
        <w:jc w:val="both"/>
        <w:rPr>
          <w:rFonts w:ascii="Times New Roman" w:hAnsi="Times New Roman" w:cs="Times New Roman"/>
          <w:sz w:val="24"/>
          <w:szCs w:val="24"/>
        </w:rPr>
      </w:pPr>
    </w:p>
    <w:p w:rsidR="00786928" w:rsidRDefault="00786928" w:rsidP="0081248F">
      <w:pPr>
        <w:autoSpaceDE w:val="0"/>
        <w:autoSpaceDN w:val="0"/>
        <w:adjustRightInd w:val="0"/>
        <w:spacing w:after="0" w:line="240" w:lineRule="auto"/>
        <w:jc w:val="both"/>
        <w:rPr>
          <w:rFonts w:ascii="Times New Roman" w:hAnsi="Times New Roman" w:cs="Times New Roman"/>
          <w:sz w:val="24"/>
          <w:szCs w:val="24"/>
        </w:rPr>
      </w:pPr>
      <w:r w:rsidRPr="003B6BBF">
        <w:rPr>
          <w:rFonts w:ascii="Times New Roman" w:hAnsi="Times New Roman" w:cs="Times New Roman"/>
          <w:sz w:val="24"/>
          <w:szCs w:val="24"/>
        </w:rPr>
        <w:lastRenderedPageBreak/>
        <w:t>Kontrolsüz büyümenin yönetilmesi ve kentsel yayılmanın önüne geçilmesi gerekliliği, özellikle ABD'de 1950'lerden itibaren aşamalı olarak ortaya çıkan ve hızlı büyümenin yarattığı sorunları ele alan bir konu olarak gündeme gelmiştir. Büyümeyi yönetmenin büyümey</w:t>
      </w:r>
      <w:r w:rsidR="00E8458D">
        <w:rPr>
          <w:rFonts w:ascii="Times New Roman" w:hAnsi="Times New Roman" w:cs="Times New Roman"/>
          <w:sz w:val="24"/>
          <w:szCs w:val="24"/>
        </w:rPr>
        <w:t xml:space="preserve">i engellemek anlamına gelmediği vurgulanarak </w:t>
      </w:r>
      <w:r w:rsidRPr="003B6BBF">
        <w:rPr>
          <w:rFonts w:ascii="Times New Roman" w:hAnsi="Times New Roman" w:cs="Times New Roman"/>
          <w:sz w:val="24"/>
          <w:szCs w:val="24"/>
        </w:rPr>
        <w:t>arazinin daha iyi kullanılmasının, erişilebilirliğin arttırılmasının, doğal kaynakların ve kırsal peyzajın korunmasının, daha iyi yaşam koşulları sağlanmasının ve bu kon</w:t>
      </w:r>
      <w:r w:rsidR="00E8458D">
        <w:rPr>
          <w:rFonts w:ascii="Times New Roman" w:hAnsi="Times New Roman" w:cs="Times New Roman"/>
          <w:sz w:val="24"/>
          <w:szCs w:val="24"/>
        </w:rPr>
        <w:t>u</w:t>
      </w:r>
      <w:r w:rsidRPr="003B6BBF">
        <w:rPr>
          <w:rFonts w:ascii="Times New Roman" w:hAnsi="Times New Roman" w:cs="Times New Roman"/>
          <w:sz w:val="24"/>
          <w:szCs w:val="24"/>
        </w:rPr>
        <w:t>da halkın, yöneticilerin ve girişimcilerin işbirliklerinin teşvik edilmesinin altı çizilmektedir (Hare, 2001).</w:t>
      </w:r>
    </w:p>
    <w:p w:rsidR="00786928" w:rsidRDefault="00786928" w:rsidP="0081248F">
      <w:pPr>
        <w:autoSpaceDE w:val="0"/>
        <w:autoSpaceDN w:val="0"/>
        <w:adjustRightInd w:val="0"/>
        <w:spacing w:after="0" w:line="240" w:lineRule="auto"/>
        <w:jc w:val="both"/>
        <w:rPr>
          <w:rFonts w:ascii="Times New Roman" w:hAnsi="Times New Roman" w:cs="Times New Roman"/>
          <w:sz w:val="24"/>
          <w:szCs w:val="24"/>
        </w:rPr>
      </w:pPr>
    </w:p>
    <w:p w:rsidR="00DF2CE5" w:rsidRDefault="00743320" w:rsidP="0081248F">
      <w:pPr>
        <w:autoSpaceDE w:val="0"/>
        <w:autoSpaceDN w:val="0"/>
        <w:adjustRightInd w:val="0"/>
        <w:spacing w:after="0" w:line="240" w:lineRule="auto"/>
        <w:jc w:val="both"/>
        <w:rPr>
          <w:rFonts w:ascii="Times New Roman" w:hAnsi="Times New Roman" w:cs="Times New Roman"/>
          <w:sz w:val="24"/>
          <w:szCs w:val="24"/>
        </w:rPr>
      </w:pPr>
      <w:r w:rsidRPr="0081248F">
        <w:rPr>
          <w:rFonts w:ascii="Times New Roman" w:hAnsi="Times New Roman" w:cs="Times New Roman"/>
          <w:sz w:val="24"/>
          <w:szCs w:val="24"/>
        </w:rPr>
        <w:t xml:space="preserve">1999 yılında İtalya’da günlük yaşam üzerinde hızın olumsuz etkilerine bir tepki olarak ortaya çıkan </w:t>
      </w:r>
      <w:r w:rsidR="007570BF" w:rsidRPr="007570BF">
        <w:rPr>
          <w:rFonts w:ascii="Times New Roman" w:hAnsi="Times New Roman" w:cs="Times New Roman"/>
          <w:sz w:val="24"/>
          <w:szCs w:val="24"/>
        </w:rPr>
        <w:t>“</w:t>
      </w:r>
      <w:r w:rsidRPr="001D574A">
        <w:rPr>
          <w:rFonts w:ascii="Times New Roman" w:hAnsi="Times New Roman" w:cs="Times New Roman"/>
          <w:sz w:val="24"/>
          <w:szCs w:val="24"/>
        </w:rPr>
        <w:t>yavaş büyüme</w:t>
      </w:r>
      <w:r w:rsidR="007570BF" w:rsidRPr="007570BF">
        <w:rPr>
          <w:rFonts w:ascii="Times New Roman" w:hAnsi="Times New Roman" w:cs="Times New Roman"/>
          <w:sz w:val="24"/>
          <w:szCs w:val="24"/>
        </w:rPr>
        <w:t>”</w:t>
      </w:r>
      <w:r w:rsidRPr="007570BF">
        <w:rPr>
          <w:rFonts w:ascii="Times New Roman" w:hAnsi="Times New Roman" w:cs="Times New Roman"/>
          <w:sz w:val="24"/>
          <w:szCs w:val="24"/>
        </w:rPr>
        <w:t xml:space="preserve"> </w:t>
      </w:r>
      <w:r w:rsidR="007570BF" w:rsidRPr="007570BF">
        <w:rPr>
          <w:rFonts w:ascii="Times New Roman" w:hAnsi="Times New Roman" w:cs="Times New Roman"/>
          <w:sz w:val="24"/>
          <w:szCs w:val="24"/>
        </w:rPr>
        <w:t>(</w:t>
      </w:r>
      <w:proofErr w:type="spellStart"/>
      <w:r w:rsidR="007570BF" w:rsidRPr="007570BF">
        <w:rPr>
          <w:rFonts w:ascii="Times New Roman" w:hAnsi="Times New Roman" w:cs="Times New Roman"/>
          <w:sz w:val="24"/>
          <w:szCs w:val="24"/>
        </w:rPr>
        <w:t>slow</w:t>
      </w:r>
      <w:proofErr w:type="spellEnd"/>
      <w:r w:rsidR="007570BF" w:rsidRPr="007570BF">
        <w:rPr>
          <w:rFonts w:ascii="Times New Roman" w:hAnsi="Times New Roman" w:cs="Times New Roman"/>
          <w:sz w:val="24"/>
          <w:szCs w:val="24"/>
        </w:rPr>
        <w:t xml:space="preserve"> </w:t>
      </w:r>
      <w:proofErr w:type="spellStart"/>
      <w:r w:rsidR="007570BF" w:rsidRPr="007570BF">
        <w:rPr>
          <w:rFonts w:ascii="Times New Roman" w:hAnsi="Times New Roman" w:cs="Times New Roman"/>
          <w:sz w:val="24"/>
          <w:szCs w:val="24"/>
        </w:rPr>
        <w:t>growth</w:t>
      </w:r>
      <w:proofErr w:type="spellEnd"/>
      <w:r w:rsidR="007570BF" w:rsidRPr="007570BF">
        <w:rPr>
          <w:rFonts w:ascii="Times New Roman" w:hAnsi="Times New Roman" w:cs="Times New Roman"/>
          <w:sz w:val="24"/>
          <w:szCs w:val="24"/>
        </w:rPr>
        <w:t xml:space="preserve">) </w:t>
      </w:r>
      <w:r w:rsidRPr="007570BF">
        <w:rPr>
          <w:rFonts w:ascii="Times New Roman" w:hAnsi="Times New Roman" w:cs="Times New Roman"/>
          <w:sz w:val="24"/>
          <w:szCs w:val="24"/>
        </w:rPr>
        <w:t>hareketine göre</w:t>
      </w:r>
      <w:r w:rsidR="00D345F2" w:rsidRPr="0081248F">
        <w:rPr>
          <w:rFonts w:ascii="Times New Roman" w:hAnsi="Times New Roman" w:cs="Times New Roman"/>
          <w:sz w:val="24"/>
          <w:szCs w:val="24"/>
        </w:rPr>
        <w:t xml:space="preserve"> ise, </w:t>
      </w:r>
      <w:r w:rsidR="00B42B1B" w:rsidRPr="0081248F">
        <w:rPr>
          <w:rFonts w:ascii="Times New Roman" w:hAnsi="Times New Roman" w:cs="Times New Roman"/>
          <w:sz w:val="24"/>
          <w:szCs w:val="24"/>
        </w:rPr>
        <w:t xml:space="preserve">çevresel ve kültürel koruma ile iyileştirme stratejileri ön plandadır. </w:t>
      </w:r>
      <w:r w:rsidRPr="0081248F">
        <w:rPr>
          <w:rFonts w:ascii="Times New Roman" w:hAnsi="Times New Roman" w:cs="Times New Roman"/>
          <w:sz w:val="24"/>
          <w:szCs w:val="24"/>
        </w:rPr>
        <w:t xml:space="preserve">İnsanların </w:t>
      </w:r>
      <w:r w:rsidR="0048743D" w:rsidRPr="0081248F">
        <w:rPr>
          <w:rFonts w:ascii="Times New Roman" w:hAnsi="Times New Roman" w:cs="Times New Roman"/>
          <w:sz w:val="24"/>
          <w:szCs w:val="24"/>
        </w:rPr>
        <w:t xml:space="preserve">sosyal ve </w:t>
      </w:r>
      <w:proofErr w:type="gramStart"/>
      <w:r w:rsidR="0048743D" w:rsidRPr="0081248F">
        <w:rPr>
          <w:rFonts w:ascii="Times New Roman" w:hAnsi="Times New Roman" w:cs="Times New Roman"/>
          <w:sz w:val="24"/>
          <w:szCs w:val="24"/>
        </w:rPr>
        <w:t>ekolojik</w:t>
      </w:r>
      <w:proofErr w:type="gramEnd"/>
      <w:r w:rsidR="0048743D" w:rsidRPr="0081248F">
        <w:rPr>
          <w:rFonts w:ascii="Times New Roman" w:hAnsi="Times New Roman" w:cs="Times New Roman"/>
          <w:sz w:val="24"/>
          <w:szCs w:val="24"/>
        </w:rPr>
        <w:t xml:space="preserve"> çevresiyle arasındaki bağlantıyı yeniden kurma</w:t>
      </w:r>
      <w:r w:rsidRPr="0081248F">
        <w:rPr>
          <w:rFonts w:ascii="Times New Roman" w:hAnsi="Times New Roman" w:cs="Times New Roman"/>
          <w:sz w:val="24"/>
          <w:szCs w:val="24"/>
        </w:rPr>
        <w:t xml:space="preserve">k </w:t>
      </w:r>
      <w:r w:rsidR="0048743D" w:rsidRPr="0081248F">
        <w:rPr>
          <w:rFonts w:ascii="Times New Roman" w:hAnsi="Times New Roman" w:cs="Times New Roman"/>
          <w:sz w:val="24"/>
          <w:szCs w:val="24"/>
        </w:rPr>
        <w:t>amaçla</w:t>
      </w:r>
      <w:r w:rsidRPr="0081248F">
        <w:rPr>
          <w:rFonts w:ascii="Times New Roman" w:hAnsi="Times New Roman" w:cs="Times New Roman"/>
          <w:sz w:val="24"/>
          <w:szCs w:val="24"/>
        </w:rPr>
        <w:t>n</w:t>
      </w:r>
      <w:r w:rsidR="0048743D" w:rsidRPr="0081248F">
        <w:rPr>
          <w:rFonts w:ascii="Times New Roman" w:hAnsi="Times New Roman" w:cs="Times New Roman"/>
          <w:sz w:val="24"/>
          <w:szCs w:val="24"/>
        </w:rPr>
        <w:t>maktadır (</w:t>
      </w:r>
      <w:proofErr w:type="spellStart"/>
      <w:r w:rsidR="0048743D" w:rsidRPr="0081248F">
        <w:rPr>
          <w:rFonts w:ascii="Times New Roman" w:hAnsi="Times New Roman" w:cs="Times New Roman"/>
          <w:sz w:val="24"/>
          <w:szCs w:val="24"/>
        </w:rPr>
        <w:t>Carp</w:t>
      </w:r>
      <w:proofErr w:type="spellEnd"/>
      <w:r w:rsidR="0048743D" w:rsidRPr="0081248F">
        <w:rPr>
          <w:rFonts w:ascii="Times New Roman" w:hAnsi="Times New Roman" w:cs="Times New Roman"/>
          <w:sz w:val="24"/>
          <w:szCs w:val="24"/>
        </w:rPr>
        <w:t xml:space="preserve">, 2012). </w:t>
      </w:r>
      <w:r w:rsidR="002715A6">
        <w:rPr>
          <w:rFonts w:ascii="Times New Roman" w:hAnsi="Times New Roman" w:cs="Times New Roman"/>
          <w:sz w:val="24"/>
          <w:szCs w:val="24"/>
        </w:rPr>
        <w:t>Şehirler için alternatif bir büyüme yöntemi olan y</w:t>
      </w:r>
      <w:r w:rsidR="00947733">
        <w:rPr>
          <w:rFonts w:ascii="Times New Roman" w:hAnsi="Times New Roman" w:cs="Times New Roman"/>
          <w:sz w:val="24"/>
          <w:szCs w:val="24"/>
        </w:rPr>
        <w:t>avaş büyüme yaklaşımında</w:t>
      </w:r>
      <w:r w:rsidR="0050394A" w:rsidRPr="0081248F">
        <w:rPr>
          <w:rFonts w:ascii="Times New Roman" w:hAnsi="Times New Roman" w:cs="Times New Roman"/>
          <w:sz w:val="24"/>
          <w:szCs w:val="24"/>
        </w:rPr>
        <w:t xml:space="preserve"> h</w:t>
      </w:r>
      <w:r w:rsidR="00B42B1B" w:rsidRPr="0081248F">
        <w:rPr>
          <w:rFonts w:ascii="Times New Roman" w:hAnsi="Times New Roman" w:cs="Times New Roman"/>
          <w:sz w:val="24"/>
          <w:szCs w:val="24"/>
        </w:rPr>
        <w:t xml:space="preserve">ızlı büyüme ile ortaya çıkan sorunların oluşmaması, </w:t>
      </w:r>
      <w:r w:rsidR="007C56E8" w:rsidRPr="0081248F">
        <w:rPr>
          <w:rFonts w:ascii="Times New Roman" w:hAnsi="Times New Roman" w:cs="Times New Roman"/>
          <w:sz w:val="24"/>
          <w:szCs w:val="24"/>
        </w:rPr>
        <w:t xml:space="preserve">küreselleşmenin yol açtığı kimlik ve kültür kaybının önüne geçilmesi, </w:t>
      </w:r>
      <w:r w:rsidR="00B42B1B" w:rsidRPr="0081248F">
        <w:rPr>
          <w:rFonts w:ascii="Times New Roman" w:hAnsi="Times New Roman" w:cs="Times New Roman"/>
          <w:sz w:val="24"/>
          <w:szCs w:val="24"/>
        </w:rPr>
        <w:t xml:space="preserve">mevcut fiziksel alanların yenilenmesi, </w:t>
      </w:r>
      <w:r w:rsidR="00D31EA4" w:rsidRPr="0081248F">
        <w:rPr>
          <w:rFonts w:ascii="Times New Roman" w:hAnsi="Times New Roman" w:cs="Times New Roman"/>
          <w:sz w:val="24"/>
          <w:szCs w:val="24"/>
        </w:rPr>
        <w:t>arazi kaynaklarının etkin yönetimi, yerel tabanlı endüstrilerin geliştirilmesi ve çevre sorunlarının giderilmesi hedeflenmektedir</w:t>
      </w:r>
      <w:r w:rsidR="00267783" w:rsidRPr="0081248F">
        <w:rPr>
          <w:rFonts w:ascii="Times New Roman" w:hAnsi="Times New Roman" w:cs="Times New Roman"/>
          <w:sz w:val="24"/>
          <w:szCs w:val="24"/>
        </w:rPr>
        <w:t xml:space="preserve"> </w:t>
      </w:r>
      <w:r w:rsidR="00615FF9" w:rsidRPr="0081248F">
        <w:rPr>
          <w:rFonts w:ascii="Times New Roman" w:hAnsi="Times New Roman" w:cs="Times New Roman"/>
          <w:sz w:val="24"/>
          <w:szCs w:val="24"/>
        </w:rPr>
        <w:t>(</w:t>
      </w:r>
      <w:proofErr w:type="spellStart"/>
      <w:r w:rsidR="00615FF9" w:rsidRPr="0081248F">
        <w:rPr>
          <w:rFonts w:ascii="Times New Roman" w:hAnsi="Times New Roman" w:cs="Times New Roman"/>
          <w:sz w:val="24"/>
          <w:szCs w:val="24"/>
        </w:rPr>
        <w:t>K</w:t>
      </w:r>
      <w:r w:rsidR="00615FF9" w:rsidRPr="0081248F">
        <w:rPr>
          <w:rFonts w:ascii="Times New Roman" w:hAnsi="Times New Roman" w:cs="Times New Roman" w:hint="eastAsia"/>
          <w:sz w:val="24"/>
          <w:szCs w:val="24"/>
        </w:rPr>
        <w:t>ö</w:t>
      </w:r>
      <w:r w:rsidR="00615FF9" w:rsidRPr="0081248F">
        <w:rPr>
          <w:rFonts w:ascii="Times New Roman" w:hAnsi="Times New Roman" w:cs="Times New Roman"/>
          <w:sz w:val="24"/>
          <w:szCs w:val="24"/>
        </w:rPr>
        <w:t>tter</w:t>
      </w:r>
      <w:proofErr w:type="spellEnd"/>
      <w:r w:rsidR="00615FF9" w:rsidRPr="0081248F">
        <w:rPr>
          <w:rFonts w:ascii="Times New Roman" w:hAnsi="Times New Roman" w:cs="Times New Roman"/>
          <w:sz w:val="24"/>
          <w:szCs w:val="24"/>
        </w:rPr>
        <w:t xml:space="preserve"> 2004, </w:t>
      </w:r>
      <w:proofErr w:type="spellStart"/>
      <w:r w:rsidR="00615FF9" w:rsidRPr="0081248F">
        <w:rPr>
          <w:rFonts w:ascii="Times New Roman" w:hAnsi="Times New Roman" w:cs="Times New Roman"/>
          <w:sz w:val="24"/>
          <w:szCs w:val="24"/>
        </w:rPr>
        <w:t>Hall</w:t>
      </w:r>
      <w:proofErr w:type="spellEnd"/>
      <w:r w:rsidR="00615FF9" w:rsidRPr="0081248F">
        <w:rPr>
          <w:rFonts w:ascii="Times New Roman" w:hAnsi="Times New Roman" w:cs="Times New Roman"/>
          <w:sz w:val="24"/>
          <w:szCs w:val="24"/>
        </w:rPr>
        <w:t xml:space="preserve"> 2007, </w:t>
      </w:r>
      <w:proofErr w:type="spellStart"/>
      <w:r w:rsidR="00615FF9" w:rsidRPr="0081248F">
        <w:rPr>
          <w:rFonts w:ascii="Times New Roman" w:hAnsi="Times New Roman" w:cs="Times New Roman"/>
          <w:sz w:val="24"/>
          <w:szCs w:val="24"/>
        </w:rPr>
        <w:t>Bhatta</w:t>
      </w:r>
      <w:proofErr w:type="spellEnd"/>
      <w:r w:rsidR="00615FF9" w:rsidRPr="0081248F">
        <w:rPr>
          <w:rFonts w:ascii="Times New Roman" w:hAnsi="Times New Roman" w:cs="Times New Roman"/>
          <w:sz w:val="24"/>
          <w:szCs w:val="24"/>
        </w:rPr>
        <w:t xml:space="preserve"> 2010)</w:t>
      </w:r>
      <w:r w:rsidR="00267783" w:rsidRPr="0081248F">
        <w:rPr>
          <w:rFonts w:ascii="Times New Roman" w:hAnsi="Times New Roman" w:cs="Times New Roman"/>
          <w:sz w:val="24"/>
          <w:szCs w:val="24"/>
        </w:rPr>
        <w:t xml:space="preserve">. </w:t>
      </w:r>
      <w:r w:rsidR="00DF2CE5">
        <w:rPr>
          <w:rFonts w:ascii="Times New Roman" w:hAnsi="Times New Roman" w:cs="Times New Roman"/>
          <w:sz w:val="24"/>
          <w:szCs w:val="24"/>
        </w:rPr>
        <w:t>2021</w:t>
      </w:r>
      <w:r w:rsidR="0081248F" w:rsidRPr="0081248F">
        <w:rPr>
          <w:rFonts w:ascii="Times New Roman" w:hAnsi="Times New Roman" w:cs="Times New Roman"/>
          <w:sz w:val="24"/>
          <w:szCs w:val="24"/>
        </w:rPr>
        <w:t xml:space="preserve"> yılı itibar</w:t>
      </w:r>
      <w:r w:rsidR="0081248F">
        <w:rPr>
          <w:rFonts w:ascii="Times New Roman" w:hAnsi="Times New Roman" w:cs="Times New Roman"/>
          <w:sz w:val="24"/>
          <w:szCs w:val="24"/>
        </w:rPr>
        <w:t>iyle dünyadaki y</w:t>
      </w:r>
      <w:r w:rsidR="0081248F" w:rsidRPr="0081248F">
        <w:rPr>
          <w:rFonts w:ascii="Times New Roman" w:hAnsi="Times New Roman" w:cs="Times New Roman"/>
          <w:sz w:val="24"/>
          <w:szCs w:val="24"/>
        </w:rPr>
        <w:t xml:space="preserve">avaş </w:t>
      </w:r>
      <w:r w:rsidR="0081248F">
        <w:rPr>
          <w:rFonts w:ascii="Times New Roman" w:hAnsi="Times New Roman" w:cs="Times New Roman"/>
          <w:sz w:val="24"/>
          <w:szCs w:val="24"/>
        </w:rPr>
        <w:t>ş</w:t>
      </w:r>
      <w:r w:rsidR="0081248F" w:rsidRPr="0081248F">
        <w:rPr>
          <w:rFonts w:ascii="Times New Roman" w:hAnsi="Times New Roman" w:cs="Times New Roman"/>
          <w:sz w:val="24"/>
          <w:szCs w:val="24"/>
        </w:rPr>
        <w:t xml:space="preserve">ehir sayısı </w:t>
      </w:r>
      <w:r w:rsidR="00DF2CE5">
        <w:rPr>
          <w:rFonts w:ascii="Times New Roman" w:hAnsi="Times New Roman" w:cs="Times New Roman"/>
          <w:sz w:val="24"/>
          <w:szCs w:val="24"/>
        </w:rPr>
        <w:t xml:space="preserve">30 ülkede 277’ye </w:t>
      </w:r>
      <w:r w:rsidR="0081248F" w:rsidRPr="0081248F">
        <w:rPr>
          <w:rFonts w:ascii="Times New Roman" w:hAnsi="Times New Roman" w:cs="Times New Roman"/>
          <w:sz w:val="24"/>
          <w:szCs w:val="24"/>
        </w:rPr>
        <w:t>ulaşmıştı</w:t>
      </w:r>
      <w:r w:rsidR="00DF2CE5">
        <w:rPr>
          <w:rFonts w:ascii="Times New Roman" w:hAnsi="Times New Roman" w:cs="Times New Roman"/>
          <w:sz w:val="24"/>
          <w:szCs w:val="24"/>
        </w:rPr>
        <w:t>r</w:t>
      </w:r>
      <w:r w:rsidR="00DF2CE5">
        <w:t xml:space="preserve"> </w:t>
      </w:r>
      <w:r w:rsidR="00DF2CE5">
        <w:rPr>
          <w:rFonts w:ascii="Times New Roman" w:hAnsi="Times New Roman" w:cs="Times New Roman"/>
          <w:sz w:val="24"/>
          <w:szCs w:val="24"/>
        </w:rPr>
        <w:t>(</w:t>
      </w:r>
      <w:proofErr w:type="spellStart"/>
      <w:r w:rsidR="00A25828" w:rsidRPr="00EC7195">
        <w:rPr>
          <w:rFonts w:ascii="Times New Roman" w:hAnsi="Times New Roman" w:cs="Times New Roman"/>
          <w:sz w:val="24"/>
          <w:szCs w:val="24"/>
        </w:rPr>
        <w:t>Cittaslow</w:t>
      </w:r>
      <w:proofErr w:type="spellEnd"/>
      <w:r w:rsidR="00A25828" w:rsidRPr="00EC7195">
        <w:rPr>
          <w:rFonts w:ascii="Times New Roman" w:hAnsi="Times New Roman" w:cs="Times New Roman"/>
          <w:sz w:val="24"/>
          <w:szCs w:val="24"/>
        </w:rPr>
        <w:t xml:space="preserve"> International </w:t>
      </w:r>
      <w:proofErr w:type="spellStart"/>
      <w:r w:rsidR="00A25828" w:rsidRPr="00EC7195">
        <w:rPr>
          <w:rFonts w:ascii="Times New Roman" w:hAnsi="Times New Roman" w:cs="Times New Roman"/>
          <w:sz w:val="24"/>
          <w:szCs w:val="24"/>
        </w:rPr>
        <w:t>Organisation</w:t>
      </w:r>
      <w:proofErr w:type="spellEnd"/>
      <w:r w:rsidR="00A25828">
        <w:rPr>
          <w:rFonts w:ascii="Times New Roman" w:hAnsi="Times New Roman" w:cs="Times New Roman"/>
          <w:sz w:val="24"/>
          <w:szCs w:val="24"/>
        </w:rPr>
        <w:t xml:space="preserve">, </w:t>
      </w:r>
      <w:r w:rsidR="00DF2CE5">
        <w:rPr>
          <w:rFonts w:ascii="Times New Roman" w:hAnsi="Times New Roman" w:cs="Times New Roman"/>
          <w:sz w:val="24"/>
          <w:szCs w:val="24"/>
        </w:rPr>
        <w:t>2021).</w:t>
      </w:r>
    </w:p>
    <w:p w:rsidR="00432950" w:rsidRPr="002715A6" w:rsidRDefault="00432950" w:rsidP="003367D8">
      <w:pPr>
        <w:autoSpaceDE w:val="0"/>
        <w:autoSpaceDN w:val="0"/>
        <w:adjustRightInd w:val="0"/>
        <w:spacing w:after="0" w:line="240" w:lineRule="auto"/>
        <w:jc w:val="both"/>
        <w:rPr>
          <w:rFonts w:ascii="Times New Roman" w:hAnsi="Times New Roman" w:cs="Times New Roman"/>
          <w:sz w:val="24"/>
          <w:szCs w:val="24"/>
        </w:rPr>
      </w:pPr>
    </w:p>
    <w:p w:rsidR="008955DC" w:rsidRDefault="00EC7195" w:rsidP="00F82D6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Kentsel Yayılmaya Karşı Akıllı Büyüme Yaklaşımı </w:t>
      </w:r>
    </w:p>
    <w:p w:rsidR="00FC5823" w:rsidRPr="003A18D7" w:rsidRDefault="00FC5823" w:rsidP="00FC5823">
      <w:pPr>
        <w:spacing w:after="0" w:line="240" w:lineRule="auto"/>
        <w:jc w:val="both"/>
        <w:rPr>
          <w:rFonts w:ascii="Times New Roman" w:hAnsi="Times New Roman" w:cs="Times New Roman"/>
          <w:sz w:val="24"/>
          <w:szCs w:val="24"/>
        </w:rPr>
      </w:pPr>
    </w:p>
    <w:p w:rsidR="003D4531" w:rsidRDefault="0067254C" w:rsidP="0067254C">
      <w:pPr>
        <w:spacing w:after="0" w:line="240" w:lineRule="auto"/>
        <w:jc w:val="both"/>
        <w:rPr>
          <w:rFonts w:ascii="Times New Roman" w:hAnsi="Times New Roman" w:cs="Times New Roman"/>
          <w:sz w:val="24"/>
          <w:szCs w:val="24"/>
        </w:rPr>
      </w:pPr>
      <w:r w:rsidRPr="001F5340">
        <w:rPr>
          <w:rFonts w:ascii="Times New Roman" w:hAnsi="Times New Roman" w:cs="Times New Roman"/>
          <w:sz w:val="24"/>
          <w:szCs w:val="24"/>
        </w:rPr>
        <w:t>1997</w:t>
      </w:r>
      <w:r w:rsidR="001F5340" w:rsidRPr="001F5340">
        <w:rPr>
          <w:rFonts w:ascii="Times New Roman" w:hAnsi="Times New Roman" w:cs="Times New Roman"/>
          <w:sz w:val="24"/>
          <w:szCs w:val="24"/>
        </w:rPr>
        <w:t xml:space="preserve"> yılında</w:t>
      </w:r>
      <w:r w:rsidRPr="001F5340">
        <w:rPr>
          <w:rFonts w:ascii="Times New Roman" w:hAnsi="Times New Roman" w:cs="Times New Roman"/>
          <w:sz w:val="24"/>
          <w:szCs w:val="24"/>
        </w:rPr>
        <w:t xml:space="preserve"> Maryland valisi </w:t>
      </w:r>
      <w:proofErr w:type="spellStart"/>
      <w:r w:rsidRPr="001F5340">
        <w:rPr>
          <w:rFonts w:ascii="Times New Roman" w:hAnsi="Times New Roman" w:cs="Times New Roman"/>
          <w:sz w:val="24"/>
          <w:szCs w:val="24"/>
        </w:rPr>
        <w:t>Parris</w:t>
      </w:r>
      <w:proofErr w:type="spellEnd"/>
      <w:r w:rsidRPr="001F5340">
        <w:rPr>
          <w:rFonts w:ascii="Times New Roman" w:hAnsi="Times New Roman" w:cs="Times New Roman"/>
          <w:sz w:val="24"/>
          <w:szCs w:val="24"/>
        </w:rPr>
        <w:t xml:space="preserve"> </w:t>
      </w:r>
      <w:proofErr w:type="spellStart"/>
      <w:r w:rsidRPr="001F5340">
        <w:rPr>
          <w:rFonts w:ascii="Times New Roman" w:hAnsi="Times New Roman" w:cs="Times New Roman"/>
          <w:sz w:val="24"/>
          <w:szCs w:val="24"/>
        </w:rPr>
        <w:t>Glendening</w:t>
      </w:r>
      <w:proofErr w:type="spellEnd"/>
      <w:r w:rsidRPr="001F5340">
        <w:rPr>
          <w:rFonts w:ascii="Times New Roman" w:hAnsi="Times New Roman" w:cs="Times New Roman"/>
          <w:sz w:val="24"/>
          <w:szCs w:val="24"/>
        </w:rPr>
        <w:t xml:space="preserve"> tarafından kentsel yayılma</w:t>
      </w:r>
      <w:r w:rsidR="003A18D7" w:rsidRPr="001F5340">
        <w:rPr>
          <w:rFonts w:ascii="Times New Roman" w:hAnsi="Times New Roman" w:cs="Times New Roman"/>
          <w:sz w:val="24"/>
          <w:szCs w:val="24"/>
        </w:rPr>
        <w:t xml:space="preserve">ya karşı bir strateji </w:t>
      </w:r>
      <w:r w:rsidR="003A18D7" w:rsidRPr="007E1790">
        <w:rPr>
          <w:rFonts w:ascii="Times New Roman" w:hAnsi="Times New Roman" w:cs="Times New Roman"/>
          <w:sz w:val="24"/>
          <w:szCs w:val="24"/>
        </w:rPr>
        <w:t xml:space="preserve">olarak </w:t>
      </w:r>
      <w:r w:rsidRPr="007E1790">
        <w:rPr>
          <w:rFonts w:ascii="Times New Roman" w:hAnsi="Times New Roman" w:cs="Times New Roman"/>
          <w:sz w:val="24"/>
          <w:szCs w:val="24"/>
        </w:rPr>
        <w:t>ortaya k</w:t>
      </w:r>
      <w:r w:rsidR="001F5340" w:rsidRPr="007E1790">
        <w:rPr>
          <w:rFonts w:ascii="Times New Roman" w:hAnsi="Times New Roman" w:cs="Times New Roman"/>
          <w:sz w:val="24"/>
          <w:szCs w:val="24"/>
        </w:rPr>
        <w:t>onulan “akıllı büyüme”, sür</w:t>
      </w:r>
      <w:r w:rsidR="00DF7D2A" w:rsidRPr="007E1790">
        <w:rPr>
          <w:rFonts w:ascii="Times New Roman" w:hAnsi="Times New Roman" w:cs="Times New Roman"/>
          <w:sz w:val="24"/>
          <w:szCs w:val="24"/>
        </w:rPr>
        <w:t>d</w:t>
      </w:r>
      <w:r w:rsidR="001F5340" w:rsidRPr="007E1790">
        <w:rPr>
          <w:rFonts w:ascii="Times New Roman" w:hAnsi="Times New Roman" w:cs="Times New Roman"/>
          <w:sz w:val="24"/>
          <w:szCs w:val="24"/>
        </w:rPr>
        <w:t>ü</w:t>
      </w:r>
      <w:r w:rsidR="007E1790" w:rsidRPr="007E1790">
        <w:rPr>
          <w:rFonts w:ascii="Times New Roman" w:hAnsi="Times New Roman" w:cs="Times New Roman"/>
          <w:sz w:val="24"/>
          <w:szCs w:val="24"/>
        </w:rPr>
        <w:t>rü</w:t>
      </w:r>
      <w:r w:rsidR="001F5340" w:rsidRPr="007E1790">
        <w:rPr>
          <w:rFonts w:ascii="Times New Roman" w:hAnsi="Times New Roman" w:cs="Times New Roman"/>
          <w:sz w:val="24"/>
          <w:szCs w:val="24"/>
        </w:rPr>
        <w:t xml:space="preserve">lebilir mahalleler, korunan yeşil alanlar, toplu ulaşım ve </w:t>
      </w:r>
      <w:r w:rsidR="00DF7D2A" w:rsidRPr="007E1790">
        <w:rPr>
          <w:rFonts w:ascii="Times New Roman" w:hAnsi="Times New Roman" w:cs="Times New Roman"/>
          <w:sz w:val="24"/>
          <w:szCs w:val="24"/>
        </w:rPr>
        <w:t xml:space="preserve">karma </w:t>
      </w:r>
      <w:r w:rsidR="001F5340" w:rsidRPr="007E1790">
        <w:rPr>
          <w:rFonts w:ascii="Times New Roman" w:hAnsi="Times New Roman" w:cs="Times New Roman"/>
          <w:sz w:val="24"/>
          <w:szCs w:val="24"/>
        </w:rPr>
        <w:t>kullanım</w:t>
      </w:r>
      <w:r w:rsidR="00DF7D2A" w:rsidRPr="007E1790">
        <w:rPr>
          <w:rFonts w:ascii="Times New Roman" w:hAnsi="Times New Roman" w:cs="Times New Roman"/>
          <w:sz w:val="24"/>
          <w:szCs w:val="24"/>
        </w:rPr>
        <w:t xml:space="preserve"> ile</w:t>
      </w:r>
      <w:r w:rsidR="001F5340" w:rsidRPr="007E1790">
        <w:rPr>
          <w:rFonts w:ascii="Times New Roman" w:hAnsi="Times New Roman" w:cs="Times New Roman"/>
          <w:sz w:val="24"/>
          <w:szCs w:val="24"/>
        </w:rPr>
        <w:t xml:space="preserve"> karakterize edilmiş bir kalkınma modelini destekleyen politika çerçevesi olarak tanımlanmaktadır (Deviren ve Yıldız, 2015).</w:t>
      </w:r>
      <w:r w:rsidR="00EE0CD6" w:rsidRPr="007E1790">
        <w:rPr>
          <w:rFonts w:ascii="Times New Roman" w:hAnsi="Times New Roman" w:cs="Times New Roman"/>
          <w:sz w:val="24"/>
          <w:szCs w:val="24"/>
        </w:rPr>
        <w:t xml:space="preserve"> </w:t>
      </w:r>
      <w:r w:rsidR="003A18D7" w:rsidRPr="007E1790">
        <w:rPr>
          <w:rFonts w:ascii="Times New Roman" w:hAnsi="Times New Roman" w:cs="Times New Roman"/>
          <w:sz w:val="24"/>
          <w:szCs w:val="24"/>
        </w:rPr>
        <w:t>19</w:t>
      </w:r>
      <w:r w:rsidRPr="007E1790">
        <w:rPr>
          <w:rFonts w:ascii="Times New Roman" w:hAnsi="Times New Roman" w:cs="Times New Roman"/>
          <w:sz w:val="24"/>
          <w:szCs w:val="24"/>
        </w:rPr>
        <w:t>90’lı yıllara kadar yayılma</w:t>
      </w:r>
      <w:r w:rsidR="004057B3" w:rsidRPr="007E1790">
        <w:rPr>
          <w:rFonts w:ascii="Times New Roman" w:hAnsi="Times New Roman" w:cs="Times New Roman"/>
          <w:sz w:val="24"/>
          <w:szCs w:val="24"/>
        </w:rPr>
        <w:t xml:space="preserve">cı politika izleyerek büyüyen California, Connecticut, New Jersey, New York, Massachusetts, Maryland, Pennsylvania gibi </w:t>
      </w:r>
      <w:r w:rsidRPr="007E1790">
        <w:rPr>
          <w:rFonts w:ascii="Times New Roman" w:hAnsi="Times New Roman" w:cs="Times New Roman"/>
          <w:sz w:val="24"/>
          <w:szCs w:val="24"/>
        </w:rPr>
        <w:t>A</w:t>
      </w:r>
      <w:r w:rsidR="00924B0F" w:rsidRPr="007E1790">
        <w:rPr>
          <w:rFonts w:ascii="Times New Roman" w:hAnsi="Times New Roman" w:cs="Times New Roman"/>
          <w:sz w:val="24"/>
          <w:szCs w:val="24"/>
        </w:rPr>
        <w:t>.</w:t>
      </w:r>
      <w:r w:rsidRPr="007E1790">
        <w:rPr>
          <w:rFonts w:ascii="Times New Roman" w:hAnsi="Times New Roman" w:cs="Times New Roman"/>
          <w:sz w:val="24"/>
          <w:szCs w:val="24"/>
        </w:rPr>
        <w:t>B</w:t>
      </w:r>
      <w:r w:rsidR="00924B0F" w:rsidRPr="007E1790">
        <w:rPr>
          <w:rFonts w:ascii="Times New Roman" w:hAnsi="Times New Roman" w:cs="Times New Roman"/>
          <w:sz w:val="24"/>
          <w:szCs w:val="24"/>
        </w:rPr>
        <w:t>.</w:t>
      </w:r>
      <w:r w:rsidRPr="007E1790">
        <w:rPr>
          <w:rFonts w:ascii="Times New Roman" w:hAnsi="Times New Roman" w:cs="Times New Roman"/>
          <w:sz w:val="24"/>
          <w:szCs w:val="24"/>
        </w:rPr>
        <w:t>D</w:t>
      </w:r>
      <w:r w:rsidR="00924B0F" w:rsidRPr="007E1790">
        <w:rPr>
          <w:rFonts w:ascii="Times New Roman" w:hAnsi="Times New Roman" w:cs="Times New Roman"/>
          <w:sz w:val="24"/>
          <w:szCs w:val="24"/>
        </w:rPr>
        <w:t>.</w:t>
      </w:r>
      <w:r w:rsidRPr="007E1790">
        <w:rPr>
          <w:rFonts w:ascii="Times New Roman" w:hAnsi="Times New Roman" w:cs="Times New Roman"/>
          <w:sz w:val="24"/>
          <w:szCs w:val="24"/>
        </w:rPr>
        <w:t xml:space="preserve"> şehirle</w:t>
      </w:r>
      <w:r w:rsidR="004057B3" w:rsidRPr="007E1790">
        <w:rPr>
          <w:rFonts w:ascii="Times New Roman" w:hAnsi="Times New Roman" w:cs="Times New Roman"/>
          <w:sz w:val="24"/>
          <w:szCs w:val="24"/>
        </w:rPr>
        <w:t>ri</w:t>
      </w:r>
      <w:r w:rsidR="00924B0F" w:rsidRPr="007E1790">
        <w:rPr>
          <w:rFonts w:ascii="Times New Roman" w:hAnsi="Times New Roman" w:cs="Times New Roman"/>
          <w:sz w:val="24"/>
          <w:szCs w:val="24"/>
        </w:rPr>
        <w:t xml:space="preserve">ne yönelik akıllı büyüme kapsamında </w:t>
      </w:r>
      <w:r w:rsidR="004057B3" w:rsidRPr="007E1790">
        <w:rPr>
          <w:rFonts w:ascii="Times New Roman" w:hAnsi="Times New Roman" w:cs="Times New Roman"/>
          <w:sz w:val="24"/>
          <w:szCs w:val="24"/>
        </w:rPr>
        <w:t xml:space="preserve">gerçekleştirilen bir </w:t>
      </w:r>
      <w:r w:rsidRPr="007E1790">
        <w:rPr>
          <w:rFonts w:ascii="Times New Roman" w:hAnsi="Times New Roman" w:cs="Times New Roman"/>
          <w:sz w:val="24"/>
          <w:szCs w:val="24"/>
        </w:rPr>
        <w:t xml:space="preserve">reform </w:t>
      </w:r>
      <w:r w:rsidR="004057B3" w:rsidRPr="007E1790">
        <w:rPr>
          <w:rFonts w:ascii="Times New Roman" w:hAnsi="Times New Roman" w:cs="Times New Roman"/>
          <w:sz w:val="24"/>
          <w:szCs w:val="24"/>
        </w:rPr>
        <w:t xml:space="preserve">ile </w:t>
      </w:r>
      <w:r w:rsidR="00924B0F" w:rsidRPr="007E1790">
        <w:rPr>
          <w:rFonts w:ascii="Times New Roman" w:hAnsi="Times New Roman" w:cs="Times New Roman"/>
          <w:sz w:val="24"/>
          <w:szCs w:val="24"/>
        </w:rPr>
        <w:t xml:space="preserve">birçok eyaleti </w:t>
      </w:r>
      <w:proofErr w:type="spellStart"/>
      <w:r w:rsidR="00924B0F" w:rsidRPr="007E1790">
        <w:rPr>
          <w:rFonts w:ascii="Times New Roman" w:hAnsi="Times New Roman" w:cs="Times New Roman"/>
          <w:sz w:val="24"/>
          <w:szCs w:val="24"/>
        </w:rPr>
        <w:t>içern</w:t>
      </w:r>
      <w:proofErr w:type="spellEnd"/>
      <w:r w:rsidR="00924B0F" w:rsidRPr="007E1790">
        <w:rPr>
          <w:rFonts w:ascii="Times New Roman" w:hAnsi="Times New Roman" w:cs="Times New Roman"/>
          <w:sz w:val="24"/>
          <w:szCs w:val="24"/>
        </w:rPr>
        <w:t xml:space="preserve"> </w:t>
      </w:r>
      <w:r w:rsidRPr="007E1790">
        <w:rPr>
          <w:rFonts w:ascii="Times New Roman" w:hAnsi="Times New Roman" w:cs="Times New Roman"/>
          <w:sz w:val="24"/>
          <w:szCs w:val="24"/>
        </w:rPr>
        <w:t>100</w:t>
      </w:r>
      <w:r w:rsidR="004057B3" w:rsidRPr="007E1790">
        <w:rPr>
          <w:rFonts w:ascii="Times New Roman" w:hAnsi="Times New Roman" w:cs="Times New Roman"/>
          <w:sz w:val="24"/>
          <w:szCs w:val="24"/>
        </w:rPr>
        <w:t>’ün üzerinde</w:t>
      </w:r>
      <w:r w:rsidRPr="007E1790">
        <w:rPr>
          <w:rFonts w:ascii="Times New Roman" w:hAnsi="Times New Roman" w:cs="Times New Roman"/>
          <w:sz w:val="24"/>
          <w:szCs w:val="24"/>
        </w:rPr>
        <w:t xml:space="preserve"> </w:t>
      </w:r>
      <w:r w:rsidR="000F4553" w:rsidRPr="007E1790">
        <w:rPr>
          <w:rFonts w:ascii="Times New Roman" w:hAnsi="Times New Roman" w:cs="Times New Roman"/>
          <w:sz w:val="24"/>
          <w:szCs w:val="24"/>
        </w:rPr>
        <w:t>yasa</w:t>
      </w:r>
      <w:r w:rsidR="00924B0F" w:rsidRPr="007E1790">
        <w:rPr>
          <w:rFonts w:ascii="Times New Roman" w:hAnsi="Times New Roman" w:cs="Times New Roman"/>
          <w:sz w:val="24"/>
          <w:szCs w:val="24"/>
        </w:rPr>
        <w:t xml:space="preserve"> kabul e</w:t>
      </w:r>
      <w:r w:rsidR="000F4553" w:rsidRPr="007E1790">
        <w:rPr>
          <w:rFonts w:ascii="Times New Roman" w:hAnsi="Times New Roman" w:cs="Times New Roman"/>
          <w:sz w:val="24"/>
          <w:szCs w:val="24"/>
        </w:rPr>
        <w:t xml:space="preserve">dilmiştir. </w:t>
      </w:r>
      <w:r w:rsidRPr="007E1790">
        <w:rPr>
          <w:rFonts w:ascii="Times New Roman" w:hAnsi="Times New Roman" w:cs="Times New Roman"/>
          <w:sz w:val="24"/>
          <w:szCs w:val="24"/>
        </w:rPr>
        <w:t xml:space="preserve">Akıllı büyüme hareketinin en güçlü savunucu grubu Smart </w:t>
      </w:r>
      <w:proofErr w:type="spellStart"/>
      <w:r w:rsidRPr="007E1790">
        <w:rPr>
          <w:rFonts w:ascii="Times New Roman" w:hAnsi="Times New Roman" w:cs="Times New Roman"/>
          <w:sz w:val="24"/>
          <w:szCs w:val="24"/>
        </w:rPr>
        <w:t>Growth</w:t>
      </w:r>
      <w:proofErr w:type="spellEnd"/>
      <w:r w:rsidRPr="007E1790">
        <w:rPr>
          <w:rFonts w:ascii="Times New Roman" w:hAnsi="Times New Roman" w:cs="Times New Roman"/>
          <w:sz w:val="24"/>
          <w:szCs w:val="24"/>
        </w:rPr>
        <w:t xml:space="preserve"> Network </w:t>
      </w:r>
      <w:r w:rsidR="000F4553" w:rsidRPr="007E1790">
        <w:rPr>
          <w:rFonts w:ascii="Times New Roman" w:hAnsi="Times New Roman" w:cs="Times New Roman"/>
          <w:sz w:val="24"/>
          <w:szCs w:val="24"/>
        </w:rPr>
        <w:t xml:space="preserve">(Akıllı Büyüme Ağı) </w:t>
      </w:r>
      <w:r w:rsidRPr="007E1790">
        <w:rPr>
          <w:rFonts w:ascii="Times New Roman" w:hAnsi="Times New Roman" w:cs="Times New Roman"/>
          <w:sz w:val="24"/>
          <w:szCs w:val="24"/>
        </w:rPr>
        <w:t>akımın yayılmasında aktif rol oyna</w:t>
      </w:r>
      <w:r w:rsidR="000F4553" w:rsidRPr="007E1790">
        <w:rPr>
          <w:rFonts w:ascii="Times New Roman" w:hAnsi="Times New Roman" w:cs="Times New Roman"/>
          <w:sz w:val="24"/>
          <w:szCs w:val="24"/>
        </w:rPr>
        <w:t>mıştır</w:t>
      </w:r>
      <w:r w:rsidRPr="007E1790">
        <w:rPr>
          <w:rFonts w:ascii="Times New Roman" w:hAnsi="Times New Roman" w:cs="Times New Roman"/>
          <w:sz w:val="24"/>
          <w:szCs w:val="24"/>
        </w:rPr>
        <w:t xml:space="preserve"> (Sınmaz, </w:t>
      </w:r>
      <w:r w:rsidR="0061151C" w:rsidRPr="007E1790">
        <w:rPr>
          <w:rFonts w:ascii="Times New Roman" w:hAnsi="Times New Roman" w:cs="Times New Roman"/>
          <w:sz w:val="24"/>
          <w:szCs w:val="24"/>
        </w:rPr>
        <w:t>2013).</w:t>
      </w:r>
      <w:r w:rsidR="0006267D" w:rsidRPr="007E1790">
        <w:rPr>
          <w:rFonts w:ascii="Times New Roman" w:hAnsi="Times New Roman" w:cs="Times New Roman"/>
          <w:sz w:val="24"/>
          <w:szCs w:val="24"/>
        </w:rPr>
        <w:t xml:space="preserve"> </w:t>
      </w:r>
      <w:r w:rsidR="0011188E">
        <w:rPr>
          <w:rFonts w:ascii="Times New Roman" w:hAnsi="Times New Roman" w:cs="Times New Roman"/>
          <w:sz w:val="24"/>
          <w:szCs w:val="24"/>
        </w:rPr>
        <w:t>1990’lı yılların sonuna doğru</w:t>
      </w:r>
      <w:r w:rsidR="00935F6E" w:rsidRPr="007E1790">
        <w:rPr>
          <w:rFonts w:ascii="Times New Roman" w:hAnsi="Times New Roman" w:cs="Times New Roman"/>
          <w:sz w:val="24"/>
          <w:szCs w:val="24"/>
        </w:rPr>
        <w:t xml:space="preserve"> merkezi yönetimler, özel sektör ve sivil kuruluşlarının ortaklığı ile kurulan Akıllı Büyüme Ağı, </w:t>
      </w:r>
      <w:r w:rsidR="008E35BE" w:rsidRPr="007E1790">
        <w:rPr>
          <w:rFonts w:ascii="Times New Roman" w:hAnsi="Times New Roman" w:cs="Times New Roman"/>
          <w:sz w:val="24"/>
          <w:szCs w:val="24"/>
        </w:rPr>
        <w:t>akıllı</w:t>
      </w:r>
      <w:r w:rsidR="00935F6E" w:rsidRPr="007E1790">
        <w:rPr>
          <w:rFonts w:ascii="Times New Roman" w:hAnsi="Times New Roman" w:cs="Times New Roman"/>
          <w:sz w:val="24"/>
          <w:szCs w:val="24"/>
        </w:rPr>
        <w:t xml:space="preserve"> büyüme ile yaşam kalitesinin </w:t>
      </w:r>
      <w:r w:rsidR="008E35BE" w:rsidRPr="007E1790">
        <w:rPr>
          <w:rFonts w:ascii="Times New Roman" w:hAnsi="Times New Roman" w:cs="Times New Roman"/>
          <w:sz w:val="24"/>
          <w:szCs w:val="24"/>
        </w:rPr>
        <w:t>arttırılması,</w:t>
      </w:r>
      <w:r w:rsidR="00935F6E" w:rsidRPr="007E1790">
        <w:rPr>
          <w:rFonts w:ascii="Times New Roman" w:hAnsi="Times New Roman" w:cs="Times New Roman"/>
          <w:sz w:val="24"/>
          <w:szCs w:val="24"/>
        </w:rPr>
        <w:t xml:space="preserve"> </w:t>
      </w:r>
      <w:r w:rsidR="008E35BE" w:rsidRPr="007E1790">
        <w:rPr>
          <w:rFonts w:ascii="Times New Roman" w:hAnsi="Times New Roman" w:cs="Times New Roman"/>
          <w:sz w:val="24"/>
          <w:szCs w:val="24"/>
        </w:rPr>
        <w:t>başarılı uygulamaların teşvik edilmesi,</w:t>
      </w:r>
      <w:r w:rsidR="008E35BE">
        <w:rPr>
          <w:rFonts w:ascii="Times New Roman" w:hAnsi="Times New Roman" w:cs="Times New Roman"/>
          <w:sz w:val="24"/>
          <w:szCs w:val="24"/>
        </w:rPr>
        <w:t xml:space="preserve"> yenilikçi politika ve araçların geliştirilmesi, akıllı büyümenin önündeki engellerin aşılması konularında çalışmalarını sürdürmektedir. </w:t>
      </w:r>
      <w:r w:rsidR="001C6900" w:rsidRPr="00844E10">
        <w:rPr>
          <w:rFonts w:ascii="Times New Roman" w:hAnsi="Times New Roman" w:cs="Times New Roman"/>
          <w:sz w:val="24"/>
          <w:szCs w:val="24"/>
        </w:rPr>
        <w:t>Akıllı Büyüme Ağı</w:t>
      </w:r>
      <w:r w:rsidR="00935F6E">
        <w:rPr>
          <w:rFonts w:ascii="Times New Roman" w:hAnsi="Times New Roman" w:cs="Times New Roman"/>
          <w:sz w:val="24"/>
          <w:szCs w:val="24"/>
        </w:rPr>
        <w:t xml:space="preserve"> </w:t>
      </w:r>
      <w:r w:rsidR="00947733">
        <w:rPr>
          <w:rFonts w:ascii="Times New Roman" w:hAnsi="Times New Roman" w:cs="Times New Roman"/>
          <w:sz w:val="24"/>
          <w:szCs w:val="24"/>
        </w:rPr>
        <w:t>resmi internet sitesi</w:t>
      </w:r>
      <w:r w:rsidR="00844E10" w:rsidRPr="00844E10">
        <w:rPr>
          <w:rFonts w:ascii="Times New Roman" w:hAnsi="Times New Roman" w:cs="Times New Roman"/>
          <w:sz w:val="24"/>
          <w:szCs w:val="24"/>
        </w:rPr>
        <w:t xml:space="preserve"> </w:t>
      </w:r>
      <w:r w:rsidR="009D175C">
        <w:rPr>
          <w:rFonts w:ascii="Times New Roman" w:hAnsi="Times New Roman" w:cs="Times New Roman"/>
          <w:sz w:val="24"/>
          <w:szCs w:val="24"/>
        </w:rPr>
        <w:t>(</w:t>
      </w:r>
      <w:hyperlink r:id="rId11" w:history="1">
        <w:r w:rsidR="009D175C" w:rsidRPr="000A7345">
          <w:rPr>
            <w:rStyle w:val="Kpr"/>
            <w:rFonts w:ascii="Times New Roman" w:hAnsi="Times New Roman" w:cs="Times New Roman"/>
            <w:color w:val="auto"/>
            <w:sz w:val="24"/>
            <w:szCs w:val="24"/>
            <w:u w:val="none"/>
          </w:rPr>
          <w:t>https://smartgrowth.org/</w:t>
        </w:r>
      </w:hyperlink>
      <w:r w:rsidR="009D175C">
        <w:rPr>
          <w:rFonts w:ascii="Times New Roman" w:hAnsi="Times New Roman" w:cs="Times New Roman"/>
          <w:sz w:val="24"/>
          <w:szCs w:val="24"/>
        </w:rPr>
        <w:t xml:space="preserve">, 2021) </w:t>
      </w:r>
      <w:r w:rsidR="00844E10" w:rsidRPr="00844E10">
        <w:rPr>
          <w:rFonts w:ascii="Times New Roman" w:hAnsi="Times New Roman" w:cs="Times New Roman"/>
          <w:sz w:val="24"/>
          <w:szCs w:val="24"/>
        </w:rPr>
        <w:t>akıllı büyüme</w:t>
      </w:r>
      <w:r w:rsidR="00935F6E">
        <w:rPr>
          <w:rFonts w:ascii="Times New Roman" w:hAnsi="Times New Roman" w:cs="Times New Roman"/>
          <w:sz w:val="24"/>
          <w:szCs w:val="24"/>
        </w:rPr>
        <w:t xml:space="preserve">ye ilişkin birçok </w:t>
      </w:r>
      <w:r w:rsidR="009B3A9E">
        <w:rPr>
          <w:rFonts w:ascii="Times New Roman" w:hAnsi="Times New Roman" w:cs="Times New Roman"/>
          <w:sz w:val="24"/>
          <w:szCs w:val="24"/>
        </w:rPr>
        <w:t xml:space="preserve">güncel </w:t>
      </w:r>
      <w:r w:rsidR="00844E10" w:rsidRPr="00844E10">
        <w:rPr>
          <w:rFonts w:ascii="Times New Roman" w:hAnsi="Times New Roman" w:cs="Times New Roman"/>
          <w:sz w:val="24"/>
          <w:szCs w:val="24"/>
        </w:rPr>
        <w:t>haber, etkinlik, a</w:t>
      </w:r>
      <w:r w:rsidR="009B3A9E">
        <w:rPr>
          <w:rFonts w:ascii="Times New Roman" w:hAnsi="Times New Roman" w:cs="Times New Roman"/>
          <w:sz w:val="24"/>
          <w:szCs w:val="24"/>
        </w:rPr>
        <w:t>raştırma, sunum ve ya</w:t>
      </w:r>
      <w:r w:rsidR="008E35BE">
        <w:rPr>
          <w:rFonts w:ascii="Times New Roman" w:hAnsi="Times New Roman" w:cs="Times New Roman"/>
          <w:sz w:val="24"/>
          <w:szCs w:val="24"/>
        </w:rPr>
        <w:t>yın içermekte</w:t>
      </w:r>
      <w:r w:rsidR="00947733">
        <w:rPr>
          <w:rFonts w:ascii="Times New Roman" w:hAnsi="Times New Roman" w:cs="Times New Roman"/>
          <w:sz w:val="24"/>
          <w:szCs w:val="24"/>
        </w:rPr>
        <w:t>dir</w:t>
      </w:r>
      <w:r w:rsidR="00312C06">
        <w:rPr>
          <w:rFonts w:ascii="Times New Roman" w:hAnsi="Times New Roman" w:cs="Times New Roman"/>
          <w:sz w:val="24"/>
          <w:szCs w:val="24"/>
        </w:rPr>
        <w:t xml:space="preserve"> ve </w:t>
      </w:r>
      <w:r w:rsidR="009D175C">
        <w:rPr>
          <w:rFonts w:ascii="Times New Roman" w:hAnsi="Times New Roman" w:cs="Times New Roman"/>
          <w:sz w:val="24"/>
          <w:szCs w:val="24"/>
        </w:rPr>
        <w:t xml:space="preserve">bu </w:t>
      </w:r>
      <w:r w:rsidR="00947733">
        <w:rPr>
          <w:rFonts w:ascii="Times New Roman" w:hAnsi="Times New Roman" w:cs="Times New Roman"/>
          <w:sz w:val="24"/>
          <w:szCs w:val="24"/>
        </w:rPr>
        <w:t xml:space="preserve">platformda </w:t>
      </w:r>
      <w:r w:rsidR="00312C06">
        <w:rPr>
          <w:rFonts w:ascii="Times New Roman" w:hAnsi="Times New Roman" w:cs="Times New Roman"/>
          <w:sz w:val="24"/>
          <w:szCs w:val="24"/>
        </w:rPr>
        <w:t>örnek çalışmalar kapsamlı olarak anlatılmaktadır</w:t>
      </w:r>
      <w:r w:rsidR="008E35BE">
        <w:rPr>
          <w:rFonts w:ascii="Times New Roman" w:hAnsi="Times New Roman" w:cs="Times New Roman"/>
          <w:sz w:val="24"/>
          <w:szCs w:val="24"/>
        </w:rPr>
        <w:t xml:space="preserve">. </w:t>
      </w:r>
    </w:p>
    <w:p w:rsidR="00252045" w:rsidRPr="00252045" w:rsidRDefault="00252045" w:rsidP="0067254C">
      <w:pPr>
        <w:spacing w:after="0" w:line="240" w:lineRule="auto"/>
        <w:jc w:val="both"/>
        <w:rPr>
          <w:rFonts w:ascii="Times New Roman" w:hAnsi="Times New Roman" w:cs="Times New Roman"/>
          <w:sz w:val="24"/>
          <w:szCs w:val="24"/>
        </w:rPr>
      </w:pPr>
    </w:p>
    <w:p w:rsidR="0006267D" w:rsidRPr="00252045" w:rsidRDefault="00252045" w:rsidP="0056161E">
      <w:pPr>
        <w:autoSpaceDE w:val="0"/>
        <w:autoSpaceDN w:val="0"/>
        <w:adjustRightInd w:val="0"/>
        <w:spacing w:after="0" w:line="240" w:lineRule="auto"/>
        <w:jc w:val="both"/>
        <w:rPr>
          <w:rFonts w:ascii="Times New Roman" w:hAnsi="Times New Roman" w:cs="Times New Roman"/>
          <w:sz w:val="24"/>
          <w:szCs w:val="24"/>
        </w:rPr>
      </w:pPr>
      <w:r w:rsidRPr="00252045">
        <w:rPr>
          <w:rFonts w:ascii="Times New Roman" w:hAnsi="Times New Roman" w:cs="Times New Roman"/>
          <w:sz w:val="24"/>
          <w:szCs w:val="24"/>
        </w:rPr>
        <w:t>Akıllı büyüme yaklaşımının temelinde sürdürülebilirlik kavramı ve buna bağlı olarak ortaya çıkan yaşam kalitesi düşüncesi yer almaktadır. Tüm yerleşimlerde büyümen</w:t>
      </w:r>
      <w:r w:rsidR="00920DA9">
        <w:rPr>
          <w:rFonts w:ascii="Times New Roman" w:hAnsi="Times New Roman" w:cs="Times New Roman"/>
          <w:sz w:val="24"/>
          <w:szCs w:val="24"/>
        </w:rPr>
        <w:t>in gerçekleşmeye devam edeceği</w:t>
      </w:r>
      <w:r w:rsidRPr="00252045">
        <w:rPr>
          <w:rFonts w:ascii="Times New Roman" w:hAnsi="Times New Roman" w:cs="Times New Roman"/>
          <w:sz w:val="24"/>
          <w:szCs w:val="24"/>
        </w:rPr>
        <w:t xml:space="preserve"> kabulü ile bu büyüme sürdürülebilir biçimde yönlendirilmektedir.  </w:t>
      </w:r>
      <w:r>
        <w:rPr>
          <w:rFonts w:ascii="Times New Roman" w:hAnsi="Times New Roman" w:cs="Times New Roman"/>
          <w:sz w:val="24"/>
          <w:szCs w:val="24"/>
        </w:rPr>
        <w:t>Büyümenin k</w:t>
      </w:r>
      <w:r w:rsidRPr="00252045">
        <w:rPr>
          <w:rFonts w:ascii="Times New Roman" w:hAnsi="Times New Roman" w:cs="Times New Roman"/>
          <w:sz w:val="24"/>
          <w:szCs w:val="24"/>
        </w:rPr>
        <w:t xml:space="preserve">ontrollü </w:t>
      </w:r>
      <w:r w:rsidR="0090230B" w:rsidRPr="00252045">
        <w:rPr>
          <w:rFonts w:ascii="Times New Roman" w:hAnsi="Times New Roman" w:cs="Times New Roman"/>
          <w:sz w:val="24"/>
          <w:szCs w:val="24"/>
        </w:rPr>
        <w:t>ve denge iç</w:t>
      </w:r>
      <w:r w:rsidR="007E25A7" w:rsidRPr="00252045">
        <w:rPr>
          <w:rFonts w:ascii="Times New Roman" w:hAnsi="Times New Roman" w:cs="Times New Roman"/>
          <w:sz w:val="24"/>
          <w:szCs w:val="24"/>
        </w:rPr>
        <w:t>erisinde gerçekleşmesini amaçlayan a</w:t>
      </w:r>
      <w:r w:rsidR="0067254C" w:rsidRPr="00252045">
        <w:rPr>
          <w:rFonts w:ascii="Times New Roman" w:hAnsi="Times New Roman" w:cs="Times New Roman"/>
          <w:sz w:val="24"/>
          <w:szCs w:val="24"/>
        </w:rPr>
        <w:t xml:space="preserve">kıllı </w:t>
      </w:r>
      <w:r w:rsidR="000643E0" w:rsidRPr="00252045">
        <w:rPr>
          <w:rFonts w:ascii="Times New Roman" w:hAnsi="Times New Roman" w:cs="Times New Roman"/>
          <w:sz w:val="24"/>
          <w:szCs w:val="24"/>
        </w:rPr>
        <w:t>büyüme y</w:t>
      </w:r>
      <w:r w:rsidR="0067254C" w:rsidRPr="00252045">
        <w:rPr>
          <w:rFonts w:ascii="Times New Roman" w:hAnsi="Times New Roman" w:cs="Times New Roman"/>
          <w:sz w:val="24"/>
          <w:szCs w:val="24"/>
        </w:rPr>
        <w:t>aklaşımında planlama ve tasarım ilkeleri</w:t>
      </w:r>
      <w:r w:rsidR="00124D2C" w:rsidRPr="00252045">
        <w:rPr>
          <w:rFonts w:ascii="Times New Roman" w:hAnsi="Times New Roman" w:cs="Times New Roman"/>
          <w:sz w:val="24"/>
          <w:szCs w:val="24"/>
        </w:rPr>
        <w:t xml:space="preserve"> </w:t>
      </w:r>
      <w:r w:rsidR="00121FD4" w:rsidRPr="00252045">
        <w:rPr>
          <w:rFonts w:ascii="Times New Roman" w:hAnsi="Times New Roman" w:cs="Times New Roman"/>
          <w:sz w:val="24"/>
          <w:szCs w:val="24"/>
        </w:rPr>
        <w:t xml:space="preserve">aşağıdaki gibi </w:t>
      </w:r>
      <w:r w:rsidR="000910AF" w:rsidRPr="00252045">
        <w:rPr>
          <w:rFonts w:ascii="Times New Roman" w:hAnsi="Times New Roman" w:cs="Times New Roman"/>
          <w:sz w:val="24"/>
          <w:szCs w:val="24"/>
        </w:rPr>
        <w:t xml:space="preserve">ifade edilmektedir </w:t>
      </w:r>
      <w:r w:rsidR="00124D2C" w:rsidRPr="00252045">
        <w:rPr>
          <w:rFonts w:ascii="Times New Roman" w:hAnsi="Times New Roman" w:cs="Times New Roman"/>
          <w:sz w:val="24"/>
          <w:szCs w:val="24"/>
        </w:rPr>
        <w:t>(</w:t>
      </w:r>
      <w:r w:rsidR="00D606E3" w:rsidRPr="007E1790">
        <w:rPr>
          <w:rFonts w:ascii="Times New Roman" w:hAnsi="Times New Roman" w:cs="Times New Roman"/>
          <w:sz w:val="24"/>
          <w:szCs w:val="24"/>
        </w:rPr>
        <w:t xml:space="preserve">Smart </w:t>
      </w:r>
      <w:proofErr w:type="spellStart"/>
      <w:r w:rsidR="00D606E3" w:rsidRPr="007E1790">
        <w:rPr>
          <w:rFonts w:ascii="Times New Roman" w:hAnsi="Times New Roman" w:cs="Times New Roman"/>
          <w:sz w:val="24"/>
          <w:szCs w:val="24"/>
        </w:rPr>
        <w:t>Growth</w:t>
      </w:r>
      <w:proofErr w:type="spellEnd"/>
      <w:r w:rsidR="00D606E3" w:rsidRPr="007E1790">
        <w:rPr>
          <w:rFonts w:ascii="Times New Roman" w:hAnsi="Times New Roman" w:cs="Times New Roman"/>
          <w:sz w:val="24"/>
          <w:szCs w:val="24"/>
        </w:rPr>
        <w:t xml:space="preserve"> Network</w:t>
      </w:r>
      <w:r w:rsidR="00124D2C" w:rsidRPr="000A7345">
        <w:rPr>
          <w:rFonts w:ascii="Times New Roman" w:hAnsi="Times New Roman" w:cs="Times New Roman"/>
          <w:sz w:val="24"/>
          <w:szCs w:val="24"/>
        </w:rPr>
        <w:t>,</w:t>
      </w:r>
      <w:r w:rsidR="00124D2C" w:rsidRPr="00252045">
        <w:rPr>
          <w:rFonts w:ascii="Times New Roman" w:hAnsi="Times New Roman" w:cs="Times New Roman"/>
          <w:sz w:val="24"/>
          <w:szCs w:val="24"/>
        </w:rPr>
        <w:t xml:space="preserve"> 2021):</w:t>
      </w:r>
    </w:p>
    <w:p w:rsidR="0006267D" w:rsidRPr="003279CA" w:rsidRDefault="0006267D" w:rsidP="00902CE1">
      <w:pPr>
        <w:spacing w:after="0" w:line="240" w:lineRule="auto"/>
        <w:jc w:val="both"/>
        <w:rPr>
          <w:rFonts w:ascii="Times New Roman" w:hAnsi="Times New Roman" w:cs="Times New Roman"/>
          <w:sz w:val="24"/>
          <w:szCs w:val="24"/>
        </w:rPr>
      </w:pPr>
    </w:p>
    <w:p w:rsidR="00656BED" w:rsidRPr="00656BED" w:rsidRDefault="00124D2C" w:rsidP="00656BED">
      <w:pPr>
        <w:spacing w:after="0" w:line="240" w:lineRule="auto"/>
        <w:jc w:val="both"/>
        <w:rPr>
          <w:rFonts w:ascii="Times New Roman" w:hAnsi="Times New Roman" w:cs="Times New Roman"/>
          <w:sz w:val="24"/>
          <w:szCs w:val="24"/>
        </w:rPr>
      </w:pPr>
      <w:r w:rsidRPr="008F22FA">
        <w:rPr>
          <w:rFonts w:ascii="Times New Roman" w:hAnsi="Times New Roman" w:cs="Times New Roman"/>
          <w:sz w:val="24"/>
          <w:szCs w:val="24"/>
          <w:u w:val="single"/>
        </w:rPr>
        <w:t>Karma alan kullanımı</w:t>
      </w:r>
      <w:r w:rsidR="0056161E" w:rsidRPr="008F22FA">
        <w:rPr>
          <w:rFonts w:ascii="Times New Roman" w:hAnsi="Times New Roman" w:cs="Times New Roman"/>
          <w:sz w:val="24"/>
          <w:szCs w:val="24"/>
          <w:u w:val="single"/>
        </w:rPr>
        <w:t>nı teşvik</w:t>
      </w:r>
      <w:r w:rsidR="0006267D" w:rsidRPr="008F22FA">
        <w:rPr>
          <w:rFonts w:ascii="Times New Roman" w:hAnsi="Times New Roman" w:cs="Times New Roman"/>
          <w:sz w:val="24"/>
          <w:szCs w:val="24"/>
          <w:u w:val="single"/>
        </w:rPr>
        <w:t xml:space="preserve"> etmek</w:t>
      </w:r>
      <w:r w:rsidR="00902CE1" w:rsidRPr="003279CA">
        <w:rPr>
          <w:rFonts w:ascii="Times New Roman" w:hAnsi="Times New Roman" w:cs="Times New Roman"/>
          <w:sz w:val="24"/>
          <w:szCs w:val="24"/>
        </w:rPr>
        <w:t xml:space="preserve">: </w:t>
      </w:r>
      <w:r w:rsidR="003279CA" w:rsidRPr="003279CA">
        <w:rPr>
          <w:rFonts w:ascii="Times New Roman" w:hAnsi="Times New Roman" w:cs="Times New Roman"/>
          <w:sz w:val="24"/>
          <w:szCs w:val="24"/>
        </w:rPr>
        <w:t xml:space="preserve">Daha iyi yaşam alanları oluşturulması ve yerleşimlerde erişilebilirliğin arttırılması amacıyla karma </w:t>
      </w:r>
      <w:r w:rsidR="00920DA9">
        <w:rPr>
          <w:rFonts w:ascii="Times New Roman" w:hAnsi="Times New Roman" w:cs="Times New Roman"/>
          <w:sz w:val="24"/>
          <w:szCs w:val="24"/>
        </w:rPr>
        <w:t>alan kullanımları</w:t>
      </w:r>
      <w:r w:rsidR="00656BED" w:rsidRPr="00656BED">
        <w:rPr>
          <w:rFonts w:ascii="Times New Roman" w:hAnsi="Times New Roman" w:cs="Times New Roman"/>
          <w:sz w:val="24"/>
          <w:szCs w:val="24"/>
        </w:rPr>
        <w:t xml:space="preserve"> desteklenmektedir. Konut, ticaret ve eğlence amaçlı kullanımlar</w:t>
      </w:r>
      <w:r w:rsidR="003279CA" w:rsidRPr="00656BED">
        <w:rPr>
          <w:rFonts w:ascii="Times New Roman" w:hAnsi="Times New Roman" w:cs="Times New Roman"/>
          <w:sz w:val="24"/>
          <w:szCs w:val="24"/>
        </w:rPr>
        <w:t xml:space="preserve"> birbirine yakın </w:t>
      </w:r>
      <w:r w:rsidR="00656BED" w:rsidRPr="00656BED">
        <w:rPr>
          <w:rFonts w:ascii="Times New Roman" w:hAnsi="Times New Roman" w:cs="Times New Roman"/>
          <w:sz w:val="24"/>
          <w:szCs w:val="24"/>
        </w:rPr>
        <w:t>konumlandırılmakta</w:t>
      </w:r>
      <w:r w:rsidR="003279CA" w:rsidRPr="00656BED">
        <w:rPr>
          <w:rFonts w:ascii="Times New Roman" w:hAnsi="Times New Roman" w:cs="Times New Roman"/>
          <w:sz w:val="24"/>
          <w:szCs w:val="24"/>
        </w:rPr>
        <w:t>, y</w:t>
      </w:r>
      <w:r w:rsidR="00656BED" w:rsidRPr="00656BED">
        <w:rPr>
          <w:rFonts w:ascii="Times New Roman" w:hAnsi="Times New Roman" w:cs="Times New Roman"/>
          <w:sz w:val="24"/>
          <w:szCs w:val="24"/>
        </w:rPr>
        <w:t>aya olarak</w:t>
      </w:r>
      <w:r w:rsidR="003279CA" w:rsidRPr="00656BED">
        <w:rPr>
          <w:rFonts w:ascii="Times New Roman" w:hAnsi="Times New Roman" w:cs="Times New Roman"/>
          <w:sz w:val="24"/>
          <w:szCs w:val="24"/>
        </w:rPr>
        <w:t xml:space="preserve"> veya bisiklet</w:t>
      </w:r>
      <w:r w:rsidR="00656BED" w:rsidRPr="00656BED">
        <w:rPr>
          <w:rFonts w:ascii="Times New Roman" w:hAnsi="Times New Roman" w:cs="Times New Roman"/>
          <w:sz w:val="24"/>
          <w:szCs w:val="24"/>
        </w:rPr>
        <w:t xml:space="preserve"> ile erişim güçlendirilmektedir. Yaya odaklı kamusal kullanımlar ile sokaklardaki ha</w:t>
      </w:r>
      <w:r w:rsidR="000642A9">
        <w:rPr>
          <w:rFonts w:ascii="Times New Roman" w:hAnsi="Times New Roman" w:cs="Times New Roman"/>
          <w:sz w:val="24"/>
          <w:szCs w:val="24"/>
        </w:rPr>
        <w:t>reketlilik desteklenerek toplum</w:t>
      </w:r>
      <w:r w:rsidR="00656BED" w:rsidRPr="00656BED">
        <w:rPr>
          <w:rFonts w:ascii="Times New Roman" w:hAnsi="Times New Roman" w:cs="Times New Roman"/>
          <w:sz w:val="24"/>
          <w:szCs w:val="24"/>
        </w:rPr>
        <w:t>sal yaşam canlandırılmakta, güvenlik arttırılmakta ve ticaret geliştirilmektedir. Bu şekilde arazi değerleri de yükselmektedir.</w:t>
      </w:r>
      <w:r w:rsidR="00656BED">
        <w:rPr>
          <w:rFonts w:ascii="Times New Roman" w:hAnsi="Times New Roman" w:cs="Times New Roman"/>
          <w:color w:val="000099"/>
          <w:sz w:val="24"/>
          <w:szCs w:val="24"/>
        </w:rPr>
        <w:t xml:space="preserve"> </w:t>
      </w:r>
    </w:p>
    <w:p w:rsidR="00902CE1" w:rsidRPr="00902CE1" w:rsidRDefault="00902CE1" w:rsidP="00902CE1">
      <w:pPr>
        <w:spacing w:after="0" w:line="240" w:lineRule="auto"/>
        <w:jc w:val="both"/>
        <w:rPr>
          <w:rFonts w:ascii="Times New Roman" w:hAnsi="Times New Roman" w:cs="Times New Roman"/>
          <w:sz w:val="24"/>
          <w:szCs w:val="24"/>
        </w:rPr>
      </w:pPr>
    </w:p>
    <w:p w:rsidR="00902CE1" w:rsidRDefault="0067254C" w:rsidP="007E1790">
      <w:pPr>
        <w:spacing w:after="0" w:line="240" w:lineRule="auto"/>
        <w:jc w:val="both"/>
        <w:rPr>
          <w:rFonts w:ascii="Times New Roman" w:hAnsi="Times New Roman" w:cs="Times New Roman"/>
          <w:sz w:val="24"/>
          <w:szCs w:val="24"/>
        </w:rPr>
      </w:pPr>
      <w:r w:rsidRPr="008F22FA">
        <w:rPr>
          <w:rFonts w:ascii="Times New Roman" w:hAnsi="Times New Roman" w:cs="Times New Roman"/>
          <w:sz w:val="24"/>
          <w:szCs w:val="24"/>
          <w:u w:val="single"/>
        </w:rPr>
        <w:lastRenderedPageBreak/>
        <w:t>Kompakt yapı tasarımı</w:t>
      </w:r>
      <w:r w:rsidR="0006267D" w:rsidRPr="008F22FA">
        <w:rPr>
          <w:rFonts w:ascii="Times New Roman" w:hAnsi="Times New Roman" w:cs="Times New Roman"/>
          <w:sz w:val="24"/>
          <w:szCs w:val="24"/>
          <w:u w:val="single"/>
        </w:rPr>
        <w:t>nın avantajlarından yararlanmak</w:t>
      </w:r>
      <w:r w:rsidR="00902CE1" w:rsidRPr="003D3BAD">
        <w:rPr>
          <w:rFonts w:ascii="Times New Roman" w:hAnsi="Times New Roman" w:cs="Times New Roman"/>
          <w:sz w:val="24"/>
          <w:szCs w:val="24"/>
        </w:rPr>
        <w:t xml:space="preserve">: </w:t>
      </w:r>
      <w:r w:rsidR="003D3BAD" w:rsidRPr="003D3BAD">
        <w:rPr>
          <w:rFonts w:ascii="Times New Roman" w:hAnsi="Times New Roman" w:cs="Times New Roman"/>
          <w:sz w:val="24"/>
          <w:szCs w:val="24"/>
        </w:rPr>
        <w:t xml:space="preserve">Geleneksel </w:t>
      </w:r>
      <w:r w:rsidR="00292D40" w:rsidRPr="003D3BAD">
        <w:rPr>
          <w:rFonts w:ascii="Times New Roman" w:hAnsi="Times New Roman" w:cs="Times New Roman"/>
          <w:sz w:val="24"/>
          <w:szCs w:val="24"/>
        </w:rPr>
        <w:t xml:space="preserve">arazi </w:t>
      </w:r>
      <w:r w:rsidR="003D3BAD" w:rsidRPr="003D3BAD">
        <w:rPr>
          <w:rFonts w:ascii="Times New Roman" w:hAnsi="Times New Roman" w:cs="Times New Roman"/>
          <w:sz w:val="24"/>
          <w:szCs w:val="24"/>
        </w:rPr>
        <w:t>kullanım yapısına</w:t>
      </w:r>
      <w:r w:rsidR="00292D40" w:rsidRPr="003D3BAD">
        <w:rPr>
          <w:rFonts w:ascii="Times New Roman" w:hAnsi="Times New Roman" w:cs="Times New Roman"/>
          <w:sz w:val="24"/>
          <w:szCs w:val="24"/>
        </w:rPr>
        <w:t xml:space="preserve"> alternatif </w:t>
      </w:r>
      <w:r w:rsidR="00292D40" w:rsidRPr="007866F2">
        <w:rPr>
          <w:rFonts w:ascii="Times New Roman" w:hAnsi="Times New Roman" w:cs="Times New Roman"/>
          <w:sz w:val="24"/>
          <w:szCs w:val="24"/>
        </w:rPr>
        <w:t>olar</w:t>
      </w:r>
      <w:r w:rsidR="003D3BAD" w:rsidRPr="007866F2">
        <w:rPr>
          <w:rFonts w:ascii="Times New Roman" w:hAnsi="Times New Roman" w:cs="Times New Roman"/>
          <w:sz w:val="24"/>
          <w:szCs w:val="24"/>
        </w:rPr>
        <w:t xml:space="preserve">ak daha kompakt tasarımlar teşvik edilmekte, açık </w:t>
      </w:r>
      <w:r w:rsidR="00292D40" w:rsidRPr="007866F2">
        <w:rPr>
          <w:rFonts w:ascii="Times New Roman" w:hAnsi="Times New Roman" w:cs="Times New Roman"/>
          <w:sz w:val="24"/>
          <w:szCs w:val="24"/>
        </w:rPr>
        <w:t>alan</w:t>
      </w:r>
      <w:r w:rsidR="003D3BAD" w:rsidRPr="007866F2">
        <w:rPr>
          <w:rFonts w:ascii="Times New Roman" w:hAnsi="Times New Roman" w:cs="Times New Roman"/>
          <w:sz w:val="24"/>
          <w:szCs w:val="24"/>
        </w:rPr>
        <w:t>lar</w:t>
      </w:r>
      <w:r w:rsidR="00292D40" w:rsidRPr="007866F2">
        <w:rPr>
          <w:rFonts w:ascii="Times New Roman" w:hAnsi="Times New Roman" w:cs="Times New Roman"/>
          <w:sz w:val="24"/>
          <w:szCs w:val="24"/>
        </w:rPr>
        <w:t>ı</w:t>
      </w:r>
      <w:r w:rsidR="003D3BAD" w:rsidRPr="007866F2">
        <w:rPr>
          <w:rFonts w:ascii="Times New Roman" w:hAnsi="Times New Roman" w:cs="Times New Roman"/>
          <w:sz w:val="24"/>
          <w:szCs w:val="24"/>
        </w:rPr>
        <w:t>n</w:t>
      </w:r>
      <w:r w:rsidR="00292D40" w:rsidRPr="007866F2">
        <w:rPr>
          <w:rFonts w:ascii="Times New Roman" w:hAnsi="Times New Roman" w:cs="Times New Roman"/>
          <w:sz w:val="24"/>
          <w:szCs w:val="24"/>
        </w:rPr>
        <w:t xml:space="preserve"> </w:t>
      </w:r>
      <w:r w:rsidR="003D3BAD" w:rsidRPr="007866F2">
        <w:rPr>
          <w:rFonts w:ascii="Times New Roman" w:hAnsi="Times New Roman" w:cs="Times New Roman"/>
          <w:sz w:val="24"/>
          <w:szCs w:val="24"/>
        </w:rPr>
        <w:t xml:space="preserve">daha fazla </w:t>
      </w:r>
      <w:r w:rsidR="00292D40" w:rsidRPr="007866F2">
        <w:rPr>
          <w:rFonts w:ascii="Times New Roman" w:hAnsi="Times New Roman" w:cs="Times New Roman"/>
          <w:sz w:val="24"/>
          <w:szCs w:val="24"/>
        </w:rPr>
        <w:t>koru</w:t>
      </w:r>
      <w:r w:rsidR="003D3BAD" w:rsidRPr="007866F2">
        <w:rPr>
          <w:rFonts w:ascii="Times New Roman" w:hAnsi="Times New Roman" w:cs="Times New Roman"/>
          <w:sz w:val="24"/>
          <w:szCs w:val="24"/>
        </w:rPr>
        <w:t>nması ve arazi kaynağ</w:t>
      </w:r>
      <w:r w:rsidR="00A87C98">
        <w:rPr>
          <w:rFonts w:ascii="Times New Roman" w:hAnsi="Times New Roman" w:cs="Times New Roman"/>
          <w:sz w:val="24"/>
          <w:szCs w:val="24"/>
        </w:rPr>
        <w:t>ının daha verimli kullanılması</w:t>
      </w:r>
      <w:r w:rsidR="003D3BAD" w:rsidRPr="007866F2">
        <w:rPr>
          <w:rFonts w:ascii="Times New Roman" w:hAnsi="Times New Roman" w:cs="Times New Roman"/>
          <w:sz w:val="24"/>
          <w:szCs w:val="24"/>
        </w:rPr>
        <w:t xml:space="preserve"> önerilmektedir.</w:t>
      </w:r>
      <w:r w:rsidR="007866F2" w:rsidRPr="007866F2">
        <w:rPr>
          <w:rFonts w:ascii="Times New Roman" w:hAnsi="Times New Roman" w:cs="Times New Roman"/>
          <w:sz w:val="24"/>
          <w:szCs w:val="24"/>
        </w:rPr>
        <w:t xml:space="preserve"> </w:t>
      </w:r>
      <w:r w:rsidR="005866AA">
        <w:rPr>
          <w:rFonts w:ascii="Times New Roman" w:hAnsi="Times New Roman" w:cs="Times New Roman"/>
          <w:sz w:val="24"/>
          <w:szCs w:val="24"/>
        </w:rPr>
        <w:t xml:space="preserve">Yapı yoğunluğunun korunarak </w:t>
      </w:r>
      <w:r w:rsidR="005866AA" w:rsidRPr="00A51E84">
        <w:rPr>
          <w:rFonts w:ascii="Times New Roman" w:hAnsi="Times New Roman" w:cs="Times New Roman"/>
          <w:sz w:val="24"/>
          <w:szCs w:val="24"/>
        </w:rPr>
        <w:t>a</w:t>
      </w:r>
      <w:r w:rsidR="00597EEE" w:rsidRPr="00A51E84">
        <w:rPr>
          <w:rFonts w:ascii="Times New Roman" w:hAnsi="Times New Roman" w:cs="Times New Roman"/>
          <w:sz w:val="24"/>
          <w:szCs w:val="24"/>
        </w:rPr>
        <w:t xml:space="preserve">çık alanların </w:t>
      </w:r>
      <w:r w:rsidR="005866AA" w:rsidRPr="00A51E84">
        <w:rPr>
          <w:rFonts w:ascii="Times New Roman" w:hAnsi="Times New Roman" w:cs="Times New Roman"/>
          <w:sz w:val="24"/>
          <w:szCs w:val="24"/>
        </w:rPr>
        <w:t>arttırılması aynı zamanda</w:t>
      </w:r>
      <w:r w:rsidR="00597EEE" w:rsidRPr="00A51E84">
        <w:rPr>
          <w:rFonts w:ascii="Times New Roman" w:hAnsi="Times New Roman" w:cs="Times New Roman"/>
          <w:sz w:val="24"/>
          <w:szCs w:val="24"/>
        </w:rPr>
        <w:t xml:space="preserve"> </w:t>
      </w:r>
      <w:r w:rsidR="00292D40" w:rsidRPr="00A51E84">
        <w:rPr>
          <w:rFonts w:ascii="Times New Roman" w:hAnsi="Times New Roman" w:cs="Times New Roman"/>
          <w:sz w:val="24"/>
          <w:szCs w:val="24"/>
        </w:rPr>
        <w:t>yağmur suyunu</w:t>
      </w:r>
      <w:r w:rsidR="00597EEE" w:rsidRPr="00A51E84">
        <w:rPr>
          <w:rFonts w:ascii="Times New Roman" w:hAnsi="Times New Roman" w:cs="Times New Roman"/>
          <w:sz w:val="24"/>
          <w:szCs w:val="24"/>
        </w:rPr>
        <w:t>n</w:t>
      </w:r>
      <w:r w:rsidR="00292D40" w:rsidRPr="00A51E84">
        <w:rPr>
          <w:rFonts w:ascii="Times New Roman" w:hAnsi="Times New Roman" w:cs="Times New Roman"/>
          <w:sz w:val="24"/>
          <w:szCs w:val="24"/>
        </w:rPr>
        <w:t xml:space="preserve"> </w:t>
      </w:r>
      <w:r w:rsidR="00597EEE" w:rsidRPr="00A51E84">
        <w:rPr>
          <w:rFonts w:ascii="Times New Roman" w:hAnsi="Times New Roman" w:cs="Times New Roman"/>
          <w:sz w:val="24"/>
          <w:szCs w:val="24"/>
        </w:rPr>
        <w:t xml:space="preserve">drenajını, toplanmasını ve </w:t>
      </w:r>
      <w:r w:rsidR="00292D40" w:rsidRPr="00A51E84">
        <w:rPr>
          <w:rFonts w:ascii="Times New Roman" w:hAnsi="Times New Roman" w:cs="Times New Roman"/>
          <w:sz w:val="24"/>
          <w:szCs w:val="24"/>
        </w:rPr>
        <w:t>filtrele</w:t>
      </w:r>
      <w:r w:rsidR="00597EEE" w:rsidRPr="00A51E84">
        <w:rPr>
          <w:rFonts w:ascii="Times New Roman" w:hAnsi="Times New Roman" w:cs="Times New Roman"/>
          <w:sz w:val="24"/>
          <w:szCs w:val="24"/>
        </w:rPr>
        <w:t>nmesi</w:t>
      </w:r>
      <w:r w:rsidR="005866AA" w:rsidRPr="00A51E84">
        <w:rPr>
          <w:rFonts w:ascii="Times New Roman" w:hAnsi="Times New Roman" w:cs="Times New Roman"/>
          <w:sz w:val="24"/>
          <w:szCs w:val="24"/>
        </w:rPr>
        <w:t>ni sağlamakta</w:t>
      </w:r>
      <w:r w:rsidR="000137A9" w:rsidRPr="00A51E84">
        <w:rPr>
          <w:rFonts w:ascii="Times New Roman" w:hAnsi="Times New Roman" w:cs="Times New Roman"/>
          <w:sz w:val="24"/>
          <w:szCs w:val="24"/>
        </w:rPr>
        <w:t>dır.</w:t>
      </w:r>
      <w:r w:rsidR="005866AA" w:rsidRPr="00A51E84">
        <w:rPr>
          <w:rFonts w:ascii="Times New Roman" w:hAnsi="Times New Roman" w:cs="Times New Roman"/>
          <w:sz w:val="24"/>
          <w:szCs w:val="24"/>
        </w:rPr>
        <w:t xml:space="preserve"> </w:t>
      </w:r>
      <w:r w:rsidR="00A87C98">
        <w:rPr>
          <w:rFonts w:ascii="Times New Roman" w:hAnsi="Times New Roman" w:cs="Times New Roman"/>
          <w:sz w:val="24"/>
          <w:szCs w:val="24"/>
        </w:rPr>
        <w:t>K</w:t>
      </w:r>
      <w:r w:rsidR="00A87C98" w:rsidRPr="00A51E84">
        <w:rPr>
          <w:rFonts w:ascii="Times New Roman" w:hAnsi="Times New Roman" w:cs="Times New Roman"/>
          <w:sz w:val="24"/>
          <w:szCs w:val="24"/>
        </w:rPr>
        <w:t xml:space="preserve">ompakt </w:t>
      </w:r>
      <w:r w:rsidR="00A87C98">
        <w:rPr>
          <w:rFonts w:ascii="Times New Roman" w:hAnsi="Times New Roman" w:cs="Times New Roman"/>
          <w:sz w:val="24"/>
          <w:szCs w:val="24"/>
        </w:rPr>
        <w:t>yerleşim biçimi</w:t>
      </w:r>
      <w:r w:rsidR="000137A9" w:rsidRPr="00A51E84">
        <w:rPr>
          <w:rFonts w:ascii="Times New Roman" w:hAnsi="Times New Roman" w:cs="Times New Roman"/>
          <w:sz w:val="24"/>
          <w:szCs w:val="24"/>
        </w:rPr>
        <w:t xml:space="preserve"> ulaşım </w:t>
      </w:r>
      <w:r w:rsidR="00A87C98">
        <w:rPr>
          <w:rFonts w:ascii="Times New Roman" w:hAnsi="Times New Roman" w:cs="Times New Roman"/>
          <w:sz w:val="24"/>
          <w:szCs w:val="24"/>
        </w:rPr>
        <w:t xml:space="preserve">ve </w:t>
      </w:r>
      <w:r w:rsidR="00A51E84" w:rsidRPr="00A51E84">
        <w:rPr>
          <w:rFonts w:ascii="Times New Roman" w:hAnsi="Times New Roman" w:cs="Times New Roman"/>
          <w:sz w:val="24"/>
          <w:szCs w:val="24"/>
        </w:rPr>
        <w:t xml:space="preserve">teknik altyapı </w:t>
      </w:r>
      <w:r w:rsidR="007E1790">
        <w:rPr>
          <w:rFonts w:ascii="Times New Roman" w:hAnsi="Times New Roman" w:cs="Times New Roman"/>
          <w:sz w:val="24"/>
          <w:szCs w:val="24"/>
        </w:rPr>
        <w:t>maliyetlerini de azaltmaktadır.</w:t>
      </w:r>
    </w:p>
    <w:p w:rsidR="007E1790" w:rsidRPr="007E1790" w:rsidRDefault="007E1790" w:rsidP="007E1790">
      <w:pPr>
        <w:spacing w:after="0" w:line="240" w:lineRule="auto"/>
        <w:jc w:val="both"/>
        <w:rPr>
          <w:rFonts w:ascii="Times New Roman" w:hAnsi="Times New Roman" w:cs="Times New Roman"/>
          <w:sz w:val="24"/>
          <w:szCs w:val="24"/>
        </w:rPr>
      </w:pPr>
    </w:p>
    <w:p w:rsidR="00A72F10" w:rsidRPr="00A72F10" w:rsidRDefault="0006267D" w:rsidP="00A72F10">
      <w:pPr>
        <w:spacing w:after="0" w:line="240" w:lineRule="auto"/>
        <w:jc w:val="both"/>
        <w:rPr>
          <w:rFonts w:ascii="Times New Roman" w:hAnsi="Times New Roman" w:cs="Times New Roman"/>
          <w:sz w:val="24"/>
          <w:szCs w:val="24"/>
        </w:rPr>
      </w:pPr>
      <w:r w:rsidRPr="008F22FA">
        <w:rPr>
          <w:rFonts w:ascii="Times New Roman" w:hAnsi="Times New Roman" w:cs="Times New Roman"/>
          <w:sz w:val="24"/>
          <w:szCs w:val="24"/>
          <w:u w:val="single"/>
        </w:rPr>
        <w:t>Konut olanaklarını ve çeşitliliğini arttırmak</w:t>
      </w:r>
      <w:r w:rsidRPr="000F1CB8">
        <w:rPr>
          <w:rFonts w:ascii="Times New Roman" w:hAnsi="Times New Roman" w:cs="Times New Roman"/>
          <w:sz w:val="24"/>
          <w:szCs w:val="24"/>
        </w:rPr>
        <w:t>:</w:t>
      </w:r>
      <w:r w:rsidR="00E500BF" w:rsidRPr="000F1CB8">
        <w:rPr>
          <w:rFonts w:ascii="Times New Roman" w:hAnsi="Times New Roman" w:cs="Times New Roman"/>
          <w:sz w:val="24"/>
          <w:szCs w:val="24"/>
        </w:rPr>
        <w:t xml:space="preserve"> </w:t>
      </w:r>
      <w:r w:rsidR="00825D23" w:rsidRPr="000F1CB8">
        <w:rPr>
          <w:rFonts w:ascii="Times New Roman" w:hAnsi="Times New Roman" w:cs="Times New Roman"/>
          <w:sz w:val="24"/>
          <w:szCs w:val="24"/>
        </w:rPr>
        <w:t>Farklı gelir düzeyleri</w:t>
      </w:r>
      <w:r w:rsidR="00E45922" w:rsidRPr="000F1CB8">
        <w:rPr>
          <w:rFonts w:ascii="Times New Roman" w:hAnsi="Times New Roman" w:cs="Times New Roman"/>
          <w:sz w:val="24"/>
          <w:szCs w:val="24"/>
        </w:rPr>
        <w:t xml:space="preserve">ndeki insanlar için </w:t>
      </w:r>
      <w:r w:rsidR="00825D23" w:rsidRPr="000F1CB8">
        <w:rPr>
          <w:rFonts w:ascii="Times New Roman" w:hAnsi="Times New Roman" w:cs="Times New Roman"/>
          <w:sz w:val="24"/>
          <w:szCs w:val="24"/>
        </w:rPr>
        <w:t xml:space="preserve">çeşitli ve </w:t>
      </w:r>
      <w:r w:rsidR="00E45922" w:rsidRPr="000F1CB8">
        <w:rPr>
          <w:rFonts w:ascii="Times New Roman" w:hAnsi="Times New Roman" w:cs="Times New Roman"/>
          <w:sz w:val="24"/>
          <w:szCs w:val="24"/>
        </w:rPr>
        <w:t xml:space="preserve">kaliteli konut sağlamak, akıllı büyüme stratejisinin bir bileşenidir. </w:t>
      </w:r>
      <w:r w:rsidR="000F1CB8" w:rsidRPr="000F1CB8">
        <w:rPr>
          <w:rFonts w:ascii="Times New Roman" w:hAnsi="Times New Roman" w:cs="Times New Roman"/>
          <w:sz w:val="24"/>
          <w:szCs w:val="24"/>
        </w:rPr>
        <w:t xml:space="preserve">Konut, </w:t>
      </w:r>
      <w:r w:rsidR="00E45922" w:rsidRPr="000F1CB8">
        <w:rPr>
          <w:rFonts w:ascii="Times New Roman" w:hAnsi="Times New Roman" w:cs="Times New Roman"/>
          <w:sz w:val="24"/>
          <w:szCs w:val="24"/>
        </w:rPr>
        <w:t xml:space="preserve">hanelerin </w:t>
      </w:r>
      <w:r w:rsidR="000F1CB8" w:rsidRPr="000F1CB8">
        <w:rPr>
          <w:rFonts w:ascii="Times New Roman" w:hAnsi="Times New Roman" w:cs="Times New Roman"/>
          <w:sz w:val="24"/>
          <w:szCs w:val="24"/>
        </w:rPr>
        <w:t>ulaşımını</w:t>
      </w:r>
      <w:r w:rsidR="00E45922" w:rsidRPr="000F1CB8">
        <w:rPr>
          <w:rFonts w:ascii="Times New Roman" w:hAnsi="Times New Roman" w:cs="Times New Roman"/>
          <w:sz w:val="24"/>
          <w:szCs w:val="24"/>
        </w:rPr>
        <w:t xml:space="preserve">, </w:t>
      </w:r>
      <w:r w:rsidR="000F1CB8" w:rsidRPr="000F1CB8">
        <w:rPr>
          <w:rFonts w:ascii="Times New Roman" w:hAnsi="Times New Roman" w:cs="Times New Roman"/>
          <w:sz w:val="24"/>
          <w:szCs w:val="24"/>
        </w:rPr>
        <w:t xml:space="preserve">çalışma alanlarına ve </w:t>
      </w:r>
      <w:r w:rsidR="000F1CB8" w:rsidRPr="00A72F10">
        <w:rPr>
          <w:rFonts w:ascii="Times New Roman" w:hAnsi="Times New Roman" w:cs="Times New Roman"/>
          <w:sz w:val="24"/>
          <w:szCs w:val="24"/>
        </w:rPr>
        <w:t>kentsel</w:t>
      </w:r>
      <w:r w:rsidR="00E45922" w:rsidRPr="00A72F10">
        <w:rPr>
          <w:rFonts w:ascii="Times New Roman" w:hAnsi="Times New Roman" w:cs="Times New Roman"/>
          <w:sz w:val="24"/>
          <w:szCs w:val="24"/>
        </w:rPr>
        <w:t xml:space="preserve"> hizmetlere erişimi</w:t>
      </w:r>
      <w:r w:rsidR="000F1CB8" w:rsidRPr="00A72F10">
        <w:rPr>
          <w:rFonts w:ascii="Times New Roman" w:hAnsi="Times New Roman" w:cs="Times New Roman"/>
          <w:sz w:val="24"/>
          <w:szCs w:val="24"/>
        </w:rPr>
        <w:t xml:space="preserve">ni belirlemede kilit bir faktör olarak tanımlanmaktadır. Farklı türde ve transit-odaklı konut seçenekleri ile </w:t>
      </w:r>
      <w:r w:rsidR="00E45922" w:rsidRPr="00A72F10">
        <w:rPr>
          <w:rFonts w:ascii="Times New Roman" w:hAnsi="Times New Roman" w:cs="Times New Roman"/>
          <w:sz w:val="24"/>
          <w:szCs w:val="24"/>
        </w:rPr>
        <w:t>ka</w:t>
      </w:r>
      <w:r w:rsidR="000F1CB8" w:rsidRPr="00A72F10">
        <w:rPr>
          <w:rFonts w:ascii="Times New Roman" w:hAnsi="Times New Roman" w:cs="Times New Roman"/>
          <w:sz w:val="24"/>
          <w:szCs w:val="24"/>
        </w:rPr>
        <w:t>lkınmanın çevresel maliyetleri</w:t>
      </w:r>
      <w:r w:rsidR="00E45922" w:rsidRPr="00A72F10">
        <w:rPr>
          <w:rFonts w:ascii="Times New Roman" w:hAnsi="Times New Roman" w:cs="Times New Roman"/>
          <w:sz w:val="24"/>
          <w:szCs w:val="24"/>
        </w:rPr>
        <w:t xml:space="preserve"> azalt</w:t>
      </w:r>
      <w:r w:rsidR="000F1CB8" w:rsidRPr="00A72F10">
        <w:rPr>
          <w:rFonts w:ascii="Times New Roman" w:hAnsi="Times New Roman" w:cs="Times New Roman"/>
          <w:sz w:val="24"/>
          <w:szCs w:val="24"/>
        </w:rPr>
        <w:t>ılabilmekte ve altyapı kaynakları daha verimli kullan</w:t>
      </w:r>
      <w:r w:rsidR="00A87C98">
        <w:rPr>
          <w:rFonts w:ascii="Times New Roman" w:hAnsi="Times New Roman" w:cs="Times New Roman"/>
          <w:sz w:val="24"/>
          <w:szCs w:val="24"/>
        </w:rPr>
        <w:t>ıl</w:t>
      </w:r>
      <w:r w:rsidR="000F1CB8" w:rsidRPr="00A72F10">
        <w:rPr>
          <w:rFonts w:ascii="Times New Roman" w:hAnsi="Times New Roman" w:cs="Times New Roman"/>
          <w:sz w:val="24"/>
          <w:szCs w:val="24"/>
        </w:rPr>
        <w:t>abilmektedir.</w:t>
      </w:r>
      <w:r w:rsidR="00A72F10" w:rsidRPr="00A72F10">
        <w:rPr>
          <w:rFonts w:ascii="Times New Roman" w:hAnsi="Times New Roman" w:cs="Times New Roman"/>
          <w:sz w:val="24"/>
          <w:szCs w:val="24"/>
        </w:rPr>
        <w:t xml:space="preserve"> </w:t>
      </w:r>
      <w:r w:rsidR="00E45922" w:rsidRPr="00A72F10">
        <w:rPr>
          <w:rFonts w:ascii="Times New Roman" w:hAnsi="Times New Roman" w:cs="Times New Roman"/>
          <w:sz w:val="24"/>
          <w:szCs w:val="24"/>
        </w:rPr>
        <w:t>Tekli ve çok</w:t>
      </w:r>
      <w:r w:rsidR="000F1CB8" w:rsidRPr="00A72F10">
        <w:rPr>
          <w:rFonts w:ascii="Times New Roman" w:hAnsi="Times New Roman" w:cs="Times New Roman"/>
          <w:sz w:val="24"/>
          <w:szCs w:val="24"/>
        </w:rPr>
        <w:t>lu</w:t>
      </w:r>
      <w:r w:rsidR="00E45922" w:rsidRPr="00A72F10">
        <w:rPr>
          <w:rFonts w:ascii="Times New Roman" w:hAnsi="Times New Roman" w:cs="Times New Roman"/>
          <w:sz w:val="24"/>
          <w:szCs w:val="24"/>
        </w:rPr>
        <w:t xml:space="preserve"> aileli yapıları</w:t>
      </w:r>
      <w:r w:rsidR="00A72F10" w:rsidRPr="00A72F10">
        <w:rPr>
          <w:rFonts w:ascii="Times New Roman" w:hAnsi="Times New Roman" w:cs="Times New Roman"/>
          <w:sz w:val="24"/>
          <w:szCs w:val="24"/>
        </w:rPr>
        <w:t>nı</w:t>
      </w:r>
      <w:r w:rsidR="00E45922" w:rsidRPr="00A72F10">
        <w:rPr>
          <w:rFonts w:ascii="Times New Roman" w:hAnsi="Times New Roman" w:cs="Times New Roman"/>
          <w:sz w:val="24"/>
          <w:szCs w:val="24"/>
        </w:rPr>
        <w:t xml:space="preserve"> </w:t>
      </w:r>
      <w:r w:rsidR="00A87C98">
        <w:rPr>
          <w:rFonts w:ascii="Times New Roman" w:hAnsi="Times New Roman" w:cs="Times New Roman"/>
          <w:sz w:val="24"/>
          <w:szCs w:val="24"/>
        </w:rPr>
        <w:t>gözeten ve</w:t>
      </w:r>
      <w:r w:rsidR="00A72F10" w:rsidRPr="00A72F10">
        <w:rPr>
          <w:rFonts w:ascii="Times New Roman" w:hAnsi="Times New Roman" w:cs="Times New Roman"/>
          <w:sz w:val="24"/>
          <w:szCs w:val="24"/>
        </w:rPr>
        <w:t xml:space="preserve"> tüm gelir düzeylerini dikkate alan konut çevreleri </w:t>
      </w:r>
      <w:r w:rsidR="00E45922" w:rsidRPr="00A72F10">
        <w:rPr>
          <w:rFonts w:ascii="Times New Roman" w:hAnsi="Times New Roman" w:cs="Times New Roman"/>
          <w:sz w:val="24"/>
          <w:szCs w:val="24"/>
        </w:rPr>
        <w:t>daha eşit</w:t>
      </w:r>
      <w:r w:rsidR="00A72F10" w:rsidRPr="00A72F10">
        <w:rPr>
          <w:rFonts w:ascii="Times New Roman" w:hAnsi="Times New Roman" w:cs="Times New Roman"/>
          <w:sz w:val="24"/>
          <w:szCs w:val="24"/>
        </w:rPr>
        <w:t xml:space="preserve">likçi bir dağılım ortaya çıkarmaktadır. </w:t>
      </w:r>
    </w:p>
    <w:p w:rsidR="00E45922" w:rsidRPr="00902CE1" w:rsidRDefault="00E45922" w:rsidP="00902CE1">
      <w:pPr>
        <w:spacing w:after="0" w:line="240" w:lineRule="auto"/>
        <w:jc w:val="both"/>
        <w:rPr>
          <w:rFonts w:ascii="Times New Roman" w:hAnsi="Times New Roman" w:cs="Times New Roman"/>
          <w:sz w:val="24"/>
          <w:szCs w:val="24"/>
        </w:rPr>
      </w:pPr>
    </w:p>
    <w:p w:rsidR="00DB4071" w:rsidRPr="00DB4071" w:rsidRDefault="0067254C" w:rsidP="00DB4071">
      <w:pPr>
        <w:spacing w:after="0" w:line="240" w:lineRule="auto"/>
        <w:jc w:val="both"/>
        <w:rPr>
          <w:rFonts w:ascii="Times New Roman" w:hAnsi="Times New Roman" w:cs="Times New Roman"/>
          <w:sz w:val="24"/>
          <w:szCs w:val="24"/>
        </w:rPr>
      </w:pPr>
      <w:r w:rsidRPr="008F22FA">
        <w:rPr>
          <w:rFonts w:ascii="Times New Roman" w:hAnsi="Times New Roman" w:cs="Times New Roman"/>
          <w:sz w:val="24"/>
          <w:szCs w:val="24"/>
          <w:u w:val="single"/>
        </w:rPr>
        <w:t>Yürü</w:t>
      </w:r>
      <w:r w:rsidR="00124D2C" w:rsidRPr="008F22FA">
        <w:rPr>
          <w:rFonts w:ascii="Times New Roman" w:hAnsi="Times New Roman" w:cs="Times New Roman"/>
          <w:sz w:val="24"/>
          <w:szCs w:val="24"/>
          <w:u w:val="single"/>
        </w:rPr>
        <w:t>nebilir</w:t>
      </w:r>
      <w:r w:rsidR="007E1790" w:rsidRPr="008F22FA">
        <w:rPr>
          <w:rFonts w:ascii="Times New Roman" w:hAnsi="Times New Roman" w:cs="Times New Roman"/>
          <w:sz w:val="24"/>
          <w:szCs w:val="24"/>
          <w:u w:val="single"/>
        </w:rPr>
        <w:t xml:space="preserve"> yerleşimler</w:t>
      </w:r>
      <w:r w:rsidR="00124D2C" w:rsidRPr="008F22FA">
        <w:rPr>
          <w:rFonts w:ascii="Times New Roman" w:hAnsi="Times New Roman" w:cs="Times New Roman"/>
          <w:sz w:val="24"/>
          <w:szCs w:val="24"/>
          <w:u w:val="single"/>
        </w:rPr>
        <w:t xml:space="preserve"> tasarla</w:t>
      </w:r>
      <w:r w:rsidR="0006267D" w:rsidRPr="008F22FA">
        <w:rPr>
          <w:rFonts w:ascii="Times New Roman" w:hAnsi="Times New Roman" w:cs="Times New Roman"/>
          <w:sz w:val="24"/>
          <w:szCs w:val="24"/>
          <w:u w:val="single"/>
        </w:rPr>
        <w:t>mak</w:t>
      </w:r>
      <w:r w:rsidR="0006267D" w:rsidRPr="00CF393B">
        <w:rPr>
          <w:rFonts w:ascii="Times New Roman" w:hAnsi="Times New Roman" w:cs="Times New Roman"/>
          <w:sz w:val="24"/>
          <w:szCs w:val="24"/>
        </w:rPr>
        <w:t xml:space="preserve">: </w:t>
      </w:r>
      <w:r w:rsidR="00CF393B" w:rsidRPr="00DB4071">
        <w:rPr>
          <w:rFonts w:ascii="Times New Roman" w:hAnsi="Times New Roman" w:cs="Times New Roman"/>
          <w:sz w:val="24"/>
          <w:szCs w:val="24"/>
        </w:rPr>
        <w:t>Temel hizmetlerin e</w:t>
      </w:r>
      <w:r w:rsidR="00CF393B" w:rsidRPr="00DB4071">
        <w:rPr>
          <w:rFonts w:ascii="Times New Roman" w:hAnsi="Times New Roman" w:cs="Times New Roman"/>
          <w:sz w:val="24"/>
          <w:szCs w:val="24"/>
          <w:shd w:val="clear" w:color="auto" w:fill="FDFDFD"/>
        </w:rPr>
        <w:t>riş</w:t>
      </w:r>
      <w:r w:rsidR="00DB4071" w:rsidRPr="00DB4071">
        <w:rPr>
          <w:rFonts w:ascii="Times New Roman" w:hAnsi="Times New Roman" w:cs="Times New Roman"/>
          <w:sz w:val="24"/>
          <w:szCs w:val="24"/>
          <w:shd w:val="clear" w:color="auto" w:fill="FDFDFD"/>
        </w:rPr>
        <w:t>il</w:t>
      </w:r>
      <w:r w:rsidR="00CF393B" w:rsidRPr="00DB4071">
        <w:rPr>
          <w:rFonts w:ascii="Times New Roman" w:hAnsi="Times New Roman" w:cs="Times New Roman"/>
          <w:sz w:val="24"/>
          <w:szCs w:val="24"/>
          <w:shd w:val="clear" w:color="auto" w:fill="FDFDFD"/>
        </w:rPr>
        <w:t xml:space="preserve">mesi kolay ve güvenli bir </w:t>
      </w:r>
      <w:r w:rsidR="00CF393B" w:rsidRPr="00DB4071">
        <w:rPr>
          <w:rFonts w:ascii="Times New Roman" w:hAnsi="Times New Roman" w:cs="Times New Roman"/>
          <w:sz w:val="24"/>
          <w:szCs w:val="24"/>
        </w:rPr>
        <w:t>yürüyüş mesafesinde bulunması</w:t>
      </w:r>
      <w:r w:rsidR="00DB4071" w:rsidRPr="00DB4071">
        <w:rPr>
          <w:rFonts w:ascii="Times New Roman" w:hAnsi="Times New Roman" w:cs="Times New Roman"/>
          <w:sz w:val="24"/>
          <w:szCs w:val="24"/>
        </w:rPr>
        <w:t xml:space="preserve"> </w:t>
      </w:r>
      <w:proofErr w:type="spellStart"/>
      <w:r w:rsidR="00DB4071" w:rsidRPr="00DB4071">
        <w:rPr>
          <w:rFonts w:ascii="Times New Roman" w:hAnsi="Times New Roman" w:cs="Times New Roman"/>
          <w:sz w:val="24"/>
          <w:szCs w:val="24"/>
        </w:rPr>
        <w:t>yürünebilirliği</w:t>
      </w:r>
      <w:proofErr w:type="spellEnd"/>
      <w:r w:rsidR="00DB4071" w:rsidRPr="00DB4071">
        <w:rPr>
          <w:rFonts w:ascii="Times New Roman" w:hAnsi="Times New Roman" w:cs="Times New Roman"/>
          <w:sz w:val="24"/>
          <w:szCs w:val="24"/>
        </w:rPr>
        <w:t xml:space="preserve"> teşvik etmekte, </w:t>
      </w:r>
      <w:r w:rsidR="00E45922" w:rsidRPr="00DB4071">
        <w:rPr>
          <w:rFonts w:ascii="Times New Roman" w:hAnsi="Times New Roman" w:cs="Times New Roman"/>
          <w:sz w:val="24"/>
          <w:szCs w:val="24"/>
        </w:rPr>
        <w:t>yayalar, bisikletliler, toplu taşıma sürücüleri</w:t>
      </w:r>
      <w:r w:rsidR="00423FB1" w:rsidRPr="00DB4071">
        <w:rPr>
          <w:rFonts w:ascii="Times New Roman" w:hAnsi="Times New Roman" w:cs="Times New Roman"/>
          <w:sz w:val="24"/>
          <w:szCs w:val="24"/>
        </w:rPr>
        <w:t>-kullanıcıları</w:t>
      </w:r>
      <w:r w:rsidR="00E45922" w:rsidRPr="00DB4071">
        <w:rPr>
          <w:rFonts w:ascii="Times New Roman" w:hAnsi="Times New Roman" w:cs="Times New Roman"/>
          <w:sz w:val="24"/>
          <w:szCs w:val="24"/>
        </w:rPr>
        <w:t xml:space="preserve"> </w:t>
      </w:r>
      <w:r w:rsidR="00423FB1" w:rsidRPr="00DB4071">
        <w:rPr>
          <w:rFonts w:ascii="Times New Roman" w:hAnsi="Times New Roman" w:cs="Times New Roman"/>
          <w:sz w:val="24"/>
          <w:szCs w:val="24"/>
        </w:rPr>
        <w:t xml:space="preserve">gibi birçok insan </w:t>
      </w:r>
      <w:r w:rsidR="00E45922" w:rsidRPr="00DB4071">
        <w:rPr>
          <w:rFonts w:ascii="Times New Roman" w:hAnsi="Times New Roman" w:cs="Times New Roman"/>
          <w:sz w:val="24"/>
          <w:szCs w:val="24"/>
        </w:rPr>
        <w:t xml:space="preserve">için </w:t>
      </w:r>
      <w:r w:rsidR="00DB4071" w:rsidRPr="00DB4071">
        <w:rPr>
          <w:rFonts w:ascii="Times New Roman" w:hAnsi="Times New Roman" w:cs="Times New Roman"/>
          <w:sz w:val="24"/>
          <w:szCs w:val="24"/>
        </w:rPr>
        <w:t>zaman kazandırmakta ve</w:t>
      </w:r>
      <w:r w:rsidR="00423FB1" w:rsidRPr="00DB4071">
        <w:rPr>
          <w:rFonts w:ascii="Times New Roman" w:hAnsi="Times New Roman" w:cs="Times New Roman"/>
          <w:sz w:val="24"/>
          <w:szCs w:val="24"/>
        </w:rPr>
        <w:t xml:space="preserve"> </w:t>
      </w:r>
      <w:r w:rsidR="00DB4071" w:rsidRPr="00DB4071">
        <w:rPr>
          <w:rFonts w:ascii="Times New Roman" w:hAnsi="Times New Roman" w:cs="Times New Roman"/>
          <w:sz w:val="24"/>
          <w:szCs w:val="24"/>
        </w:rPr>
        <w:t xml:space="preserve">bazen </w:t>
      </w:r>
      <w:r w:rsidR="00423FB1" w:rsidRPr="00DB4071">
        <w:rPr>
          <w:rFonts w:ascii="Times New Roman" w:hAnsi="Times New Roman" w:cs="Times New Roman"/>
          <w:sz w:val="24"/>
          <w:szCs w:val="24"/>
        </w:rPr>
        <w:t>manzara</w:t>
      </w:r>
      <w:r w:rsidR="00DB4071" w:rsidRPr="00DB4071">
        <w:rPr>
          <w:rFonts w:ascii="Times New Roman" w:hAnsi="Times New Roman" w:cs="Times New Roman"/>
          <w:sz w:val="24"/>
          <w:szCs w:val="24"/>
        </w:rPr>
        <w:t xml:space="preserve"> imkânı da</w:t>
      </w:r>
      <w:r w:rsidR="004E11EC">
        <w:rPr>
          <w:rFonts w:ascii="Times New Roman" w:hAnsi="Times New Roman" w:cs="Times New Roman"/>
          <w:sz w:val="24"/>
          <w:szCs w:val="24"/>
        </w:rPr>
        <w:t>hi</w:t>
      </w:r>
      <w:r w:rsidR="00DB4071" w:rsidRPr="00DB4071">
        <w:rPr>
          <w:rFonts w:ascii="Times New Roman" w:hAnsi="Times New Roman" w:cs="Times New Roman"/>
          <w:sz w:val="24"/>
          <w:szCs w:val="24"/>
        </w:rPr>
        <w:t xml:space="preserve"> sunmaktadır. Karma arazi kullanımı </w:t>
      </w:r>
      <w:r w:rsidR="00E45922" w:rsidRPr="00DB4071">
        <w:rPr>
          <w:rFonts w:ascii="Times New Roman" w:hAnsi="Times New Roman" w:cs="Times New Roman"/>
          <w:sz w:val="24"/>
          <w:szCs w:val="24"/>
        </w:rPr>
        <w:t xml:space="preserve">daha </w:t>
      </w:r>
      <w:r w:rsidR="00DB4071" w:rsidRPr="00DB4071">
        <w:rPr>
          <w:rFonts w:ascii="Times New Roman" w:hAnsi="Times New Roman" w:cs="Times New Roman"/>
          <w:sz w:val="24"/>
          <w:szCs w:val="24"/>
        </w:rPr>
        <w:t>kısa</w:t>
      </w:r>
      <w:r w:rsidR="00E45922" w:rsidRPr="00DB4071">
        <w:rPr>
          <w:rFonts w:ascii="Times New Roman" w:hAnsi="Times New Roman" w:cs="Times New Roman"/>
          <w:sz w:val="24"/>
          <w:szCs w:val="24"/>
        </w:rPr>
        <w:t xml:space="preserve"> </w:t>
      </w:r>
      <w:r w:rsidR="00DB4071" w:rsidRPr="00DB4071">
        <w:rPr>
          <w:rFonts w:ascii="Times New Roman" w:hAnsi="Times New Roman" w:cs="Times New Roman"/>
          <w:sz w:val="24"/>
          <w:szCs w:val="24"/>
        </w:rPr>
        <w:t xml:space="preserve">mesafeli </w:t>
      </w:r>
      <w:r w:rsidR="00E45922" w:rsidRPr="00DB4071">
        <w:rPr>
          <w:rFonts w:ascii="Times New Roman" w:hAnsi="Times New Roman" w:cs="Times New Roman"/>
          <w:sz w:val="24"/>
          <w:szCs w:val="24"/>
        </w:rPr>
        <w:t>yolculuklar</w:t>
      </w:r>
      <w:r w:rsidR="00DB4071" w:rsidRPr="00DB4071">
        <w:rPr>
          <w:rFonts w:ascii="Times New Roman" w:hAnsi="Times New Roman" w:cs="Times New Roman"/>
          <w:sz w:val="24"/>
          <w:szCs w:val="24"/>
        </w:rPr>
        <w:t xml:space="preserve"> içerirken yürümeyi daha fazla uygulanabilir bir seçenek haline getirmekte, </w:t>
      </w:r>
      <w:r w:rsidR="00E45922" w:rsidRPr="00DB4071">
        <w:rPr>
          <w:rFonts w:ascii="Times New Roman" w:hAnsi="Times New Roman" w:cs="Times New Roman"/>
          <w:sz w:val="24"/>
          <w:szCs w:val="24"/>
        </w:rPr>
        <w:t>sosyal etkileşim</w:t>
      </w:r>
      <w:r w:rsidR="00DB4071" w:rsidRPr="00DB4071">
        <w:rPr>
          <w:rFonts w:ascii="Times New Roman" w:hAnsi="Times New Roman" w:cs="Times New Roman"/>
          <w:sz w:val="24"/>
          <w:szCs w:val="24"/>
        </w:rPr>
        <w:t>i arttırmakta, kişisel ve çevresel sağlığın korunmasına katkıda bulunmaktadır.</w:t>
      </w:r>
    </w:p>
    <w:p w:rsidR="00E45922" w:rsidRPr="00902CE1" w:rsidRDefault="00E45922" w:rsidP="00902CE1">
      <w:pPr>
        <w:spacing w:after="0" w:line="240" w:lineRule="auto"/>
        <w:jc w:val="both"/>
        <w:rPr>
          <w:rFonts w:ascii="Times New Roman" w:hAnsi="Times New Roman" w:cs="Times New Roman"/>
          <w:sz w:val="24"/>
          <w:szCs w:val="24"/>
        </w:rPr>
      </w:pPr>
    </w:p>
    <w:p w:rsidR="00902CE1" w:rsidRPr="001F4933" w:rsidRDefault="00124D2C" w:rsidP="001F4933">
      <w:pPr>
        <w:spacing w:after="0" w:line="240" w:lineRule="auto"/>
        <w:jc w:val="both"/>
        <w:rPr>
          <w:rFonts w:ascii="Times New Roman" w:hAnsi="Times New Roman" w:cs="Times New Roman"/>
          <w:sz w:val="24"/>
          <w:szCs w:val="24"/>
        </w:rPr>
      </w:pPr>
      <w:r w:rsidRPr="008F22FA">
        <w:rPr>
          <w:rFonts w:ascii="Times New Roman" w:hAnsi="Times New Roman" w:cs="Times New Roman"/>
          <w:sz w:val="24"/>
          <w:szCs w:val="24"/>
          <w:u w:val="single"/>
        </w:rPr>
        <w:t xml:space="preserve">Mekânsal </w:t>
      </w:r>
      <w:r w:rsidR="0067254C" w:rsidRPr="008F22FA">
        <w:rPr>
          <w:rFonts w:ascii="Times New Roman" w:hAnsi="Times New Roman" w:cs="Times New Roman"/>
          <w:sz w:val="24"/>
          <w:szCs w:val="24"/>
          <w:u w:val="single"/>
        </w:rPr>
        <w:t>aidiyet hissi</w:t>
      </w:r>
      <w:r w:rsidRPr="008F22FA">
        <w:rPr>
          <w:rFonts w:ascii="Times New Roman" w:hAnsi="Times New Roman" w:cs="Times New Roman"/>
          <w:sz w:val="24"/>
          <w:szCs w:val="24"/>
          <w:u w:val="single"/>
        </w:rPr>
        <w:t>ni güçl</w:t>
      </w:r>
      <w:r w:rsidR="0006267D" w:rsidRPr="008F22FA">
        <w:rPr>
          <w:rFonts w:ascii="Times New Roman" w:hAnsi="Times New Roman" w:cs="Times New Roman"/>
          <w:sz w:val="24"/>
          <w:szCs w:val="24"/>
          <w:u w:val="single"/>
        </w:rPr>
        <w:t>endirmek</w:t>
      </w:r>
      <w:r w:rsidR="00902CE1" w:rsidRPr="00DB4071">
        <w:rPr>
          <w:rFonts w:ascii="Times New Roman" w:hAnsi="Times New Roman" w:cs="Times New Roman"/>
          <w:sz w:val="24"/>
          <w:szCs w:val="24"/>
        </w:rPr>
        <w:t xml:space="preserve">: </w:t>
      </w:r>
      <w:r w:rsidR="00102C4B">
        <w:rPr>
          <w:rFonts w:ascii="Times New Roman" w:hAnsi="Times New Roman" w:cs="Times New Roman"/>
          <w:sz w:val="24"/>
          <w:szCs w:val="24"/>
        </w:rPr>
        <w:t xml:space="preserve">Kentin </w:t>
      </w:r>
      <w:r w:rsidR="00DB4071" w:rsidRPr="00DB4071">
        <w:rPr>
          <w:rFonts w:ascii="Times New Roman" w:hAnsi="Times New Roman" w:cs="Times New Roman"/>
          <w:sz w:val="24"/>
          <w:szCs w:val="24"/>
        </w:rPr>
        <w:t xml:space="preserve">kültürel </w:t>
      </w:r>
      <w:r w:rsidR="002E2567">
        <w:rPr>
          <w:rFonts w:ascii="Times New Roman" w:hAnsi="Times New Roman" w:cs="Times New Roman"/>
          <w:sz w:val="24"/>
          <w:szCs w:val="24"/>
        </w:rPr>
        <w:t xml:space="preserve">ve doğal </w:t>
      </w:r>
      <w:r w:rsidR="00DB4071" w:rsidRPr="00DB4071">
        <w:rPr>
          <w:rFonts w:ascii="Times New Roman" w:hAnsi="Times New Roman" w:cs="Times New Roman"/>
          <w:sz w:val="24"/>
          <w:szCs w:val="24"/>
        </w:rPr>
        <w:t>değerler</w:t>
      </w:r>
      <w:r w:rsidR="00102C4B">
        <w:rPr>
          <w:rFonts w:ascii="Times New Roman" w:hAnsi="Times New Roman" w:cs="Times New Roman"/>
          <w:sz w:val="24"/>
          <w:szCs w:val="24"/>
        </w:rPr>
        <w:t>in</w:t>
      </w:r>
      <w:r w:rsidR="00DB4071">
        <w:rPr>
          <w:rFonts w:ascii="Times New Roman" w:hAnsi="Times New Roman" w:cs="Times New Roman"/>
          <w:sz w:val="24"/>
          <w:szCs w:val="24"/>
        </w:rPr>
        <w:t>e sahip çıkılarak</w:t>
      </w:r>
      <w:r w:rsidR="00DB4071" w:rsidRPr="00DB4071">
        <w:rPr>
          <w:rFonts w:ascii="Times New Roman" w:hAnsi="Times New Roman" w:cs="Times New Roman"/>
          <w:sz w:val="24"/>
          <w:szCs w:val="24"/>
        </w:rPr>
        <w:t xml:space="preserve"> bu değerleri yansıtan fiziksel ortamların ve </w:t>
      </w:r>
      <w:r w:rsidR="00DB4071">
        <w:rPr>
          <w:rFonts w:ascii="Times New Roman" w:hAnsi="Times New Roman" w:cs="Times New Roman"/>
          <w:sz w:val="24"/>
          <w:szCs w:val="24"/>
        </w:rPr>
        <w:t xml:space="preserve">özgün </w:t>
      </w:r>
      <w:r w:rsidR="001F4933">
        <w:rPr>
          <w:rFonts w:ascii="Times New Roman" w:hAnsi="Times New Roman" w:cs="Times New Roman"/>
          <w:sz w:val="24"/>
          <w:szCs w:val="24"/>
        </w:rPr>
        <w:t xml:space="preserve">mimari </w:t>
      </w:r>
      <w:r w:rsidR="00DB4071" w:rsidRPr="00DB4071">
        <w:rPr>
          <w:rFonts w:ascii="Times New Roman" w:hAnsi="Times New Roman" w:cs="Times New Roman"/>
          <w:sz w:val="24"/>
          <w:szCs w:val="24"/>
        </w:rPr>
        <w:t xml:space="preserve">dokuların </w:t>
      </w:r>
      <w:r w:rsidR="00DB4071">
        <w:rPr>
          <w:rFonts w:ascii="Times New Roman" w:hAnsi="Times New Roman" w:cs="Times New Roman"/>
          <w:sz w:val="24"/>
          <w:szCs w:val="24"/>
        </w:rPr>
        <w:t>korunması</w:t>
      </w:r>
      <w:r w:rsidR="00DB4071" w:rsidRPr="00DB4071">
        <w:rPr>
          <w:rFonts w:ascii="Times New Roman" w:hAnsi="Times New Roman" w:cs="Times New Roman"/>
          <w:sz w:val="24"/>
          <w:szCs w:val="24"/>
        </w:rPr>
        <w:t xml:space="preserve"> </w:t>
      </w:r>
      <w:r w:rsidR="001F4933">
        <w:rPr>
          <w:rFonts w:ascii="Times New Roman" w:hAnsi="Times New Roman" w:cs="Times New Roman"/>
          <w:sz w:val="24"/>
          <w:szCs w:val="24"/>
        </w:rPr>
        <w:t>ile</w:t>
      </w:r>
      <w:r w:rsidR="00102C4B">
        <w:rPr>
          <w:rFonts w:ascii="Times New Roman" w:hAnsi="Times New Roman" w:cs="Times New Roman"/>
          <w:sz w:val="24"/>
          <w:szCs w:val="24"/>
        </w:rPr>
        <w:t xml:space="preserve"> mekânsal aidiyet hissinin güçlendirilmesi </w:t>
      </w:r>
      <w:r w:rsidR="00DB4071" w:rsidRPr="00DB4071">
        <w:rPr>
          <w:rFonts w:ascii="Times New Roman" w:hAnsi="Times New Roman" w:cs="Times New Roman"/>
          <w:sz w:val="24"/>
          <w:szCs w:val="24"/>
        </w:rPr>
        <w:t>amaçlanmaktadır.</w:t>
      </w:r>
      <w:r w:rsidR="004E11EC">
        <w:rPr>
          <w:rFonts w:ascii="Times New Roman" w:hAnsi="Times New Roman" w:cs="Times New Roman"/>
          <w:sz w:val="24"/>
          <w:szCs w:val="24"/>
        </w:rPr>
        <w:t xml:space="preserve"> Yeni planlama kararlarının</w:t>
      </w:r>
      <w:r w:rsidR="001F4933">
        <w:rPr>
          <w:rFonts w:ascii="Times New Roman" w:hAnsi="Times New Roman" w:cs="Times New Roman"/>
          <w:sz w:val="24"/>
          <w:szCs w:val="24"/>
        </w:rPr>
        <w:t xml:space="preserve"> ise kentin mevcut </w:t>
      </w:r>
      <w:r w:rsidR="001F4933" w:rsidRPr="001F4933">
        <w:rPr>
          <w:rFonts w:ascii="Times New Roman" w:hAnsi="Times New Roman" w:cs="Times New Roman"/>
          <w:sz w:val="24"/>
          <w:szCs w:val="24"/>
        </w:rPr>
        <w:t xml:space="preserve">değerlerine ve dokusuna uyumlu olması önemsenmektedir. </w:t>
      </w:r>
      <w:r w:rsidR="001A372D" w:rsidRPr="001F4933">
        <w:rPr>
          <w:rFonts w:ascii="Times New Roman" w:hAnsi="Times New Roman" w:cs="Times New Roman"/>
          <w:sz w:val="24"/>
          <w:szCs w:val="24"/>
        </w:rPr>
        <w:t xml:space="preserve">Ekonomik </w:t>
      </w:r>
      <w:r w:rsidR="001F4933" w:rsidRPr="001F4933">
        <w:rPr>
          <w:rFonts w:ascii="Times New Roman" w:hAnsi="Times New Roman" w:cs="Times New Roman"/>
          <w:sz w:val="24"/>
          <w:szCs w:val="24"/>
        </w:rPr>
        <w:t>canlılığı</w:t>
      </w:r>
      <w:r w:rsidR="001F4933">
        <w:rPr>
          <w:rFonts w:ascii="Times New Roman" w:hAnsi="Times New Roman" w:cs="Times New Roman"/>
          <w:sz w:val="24"/>
          <w:szCs w:val="24"/>
        </w:rPr>
        <w:t xml:space="preserve"> </w:t>
      </w:r>
      <w:r w:rsidR="001F4933" w:rsidRPr="001F4933">
        <w:rPr>
          <w:rFonts w:ascii="Times New Roman" w:hAnsi="Times New Roman" w:cs="Times New Roman"/>
          <w:sz w:val="24"/>
          <w:szCs w:val="24"/>
        </w:rPr>
        <w:t>koru</w:t>
      </w:r>
      <w:r w:rsidR="001A372D">
        <w:rPr>
          <w:rFonts w:ascii="Times New Roman" w:hAnsi="Times New Roman" w:cs="Times New Roman"/>
          <w:sz w:val="24"/>
          <w:szCs w:val="24"/>
        </w:rPr>
        <w:t xml:space="preserve">rken aynı zamanda </w:t>
      </w:r>
      <w:r w:rsidR="001F4933" w:rsidRPr="001F4933">
        <w:rPr>
          <w:rFonts w:ascii="Times New Roman" w:hAnsi="Times New Roman" w:cs="Times New Roman"/>
          <w:sz w:val="24"/>
          <w:szCs w:val="24"/>
        </w:rPr>
        <w:t>yüksek kaliteli alanlarda yaşa</w:t>
      </w:r>
      <w:r w:rsidR="001A372D">
        <w:rPr>
          <w:rFonts w:ascii="Times New Roman" w:hAnsi="Times New Roman" w:cs="Times New Roman"/>
          <w:sz w:val="24"/>
          <w:szCs w:val="24"/>
        </w:rPr>
        <w:t>mak ve</w:t>
      </w:r>
      <w:r w:rsidR="001F4933" w:rsidRPr="001F4933">
        <w:rPr>
          <w:rFonts w:ascii="Times New Roman" w:hAnsi="Times New Roman" w:cs="Times New Roman"/>
          <w:sz w:val="24"/>
          <w:szCs w:val="24"/>
        </w:rPr>
        <w:t xml:space="preserve"> </w:t>
      </w:r>
      <w:r w:rsidR="00EE5666">
        <w:rPr>
          <w:rFonts w:ascii="Times New Roman" w:hAnsi="Times New Roman" w:cs="Times New Roman"/>
          <w:sz w:val="24"/>
          <w:szCs w:val="24"/>
        </w:rPr>
        <w:t xml:space="preserve">yuva hissini gelecek nesillere </w:t>
      </w:r>
      <w:r w:rsidR="001F4933" w:rsidRPr="001F4933">
        <w:rPr>
          <w:rFonts w:ascii="Times New Roman" w:hAnsi="Times New Roman" w:cs="Times New Roman"/>
          <w:sz w:val="24"/>
          <w:szCs w:val="24"/>
        </w:rPr>
        <w:t>aktarabilme</w:t>
      </w:r>
      <w:r w:rsidR="001A372D">
        <w:rPr>
          <w:rFonts w:ascii="Times New Roman" w:hAnsi="Times New Roman" w:cs="Times New Roman"/>
          <w:sz w:val="24"/>
          <w:szCs w:val="24"/>
        </w:rPr>
        <w:t>k</w:t>
      </w:r>
      <w:r w:rsidR="001F4933" w:rsidRPr="001F4933">
        <w:rPr>
          <w:rFonts w:ascii="Times New Roman" w:hAnsi="Times New Roman" w:cs="Times New Roman"/>
          <w:sz w:val="24"/>
          <w:szCs w:val="24"/>
        </w:rPr>
        <w:t xml:space="preserve"> hedeflenmektedir.</w:t>
      </w:r>
    </w:p>
    <w:p w:rsidR="00E45922" w:rsidRDefault="00E45922" w:rsidP="00902CE1">
      <w:pPr>
        <w:spacing w:after="0" w:line="240" w:lineRule="auto"/>
        <w:jc w:val="both"/>
        <w:rPr>
          <w:rFonts w:ascii="Times New Roman" w:hAnsi="Times New Roman" w:cs="Times New Roman"/>
          <w:sz w:val="24"/>
          <w:szCs w:val="24"/>
        </w:rPr>
      </w:pPr>
    </w:p>
    <w:p w:rsidR="00E45922" w:rsidRPr="00EB39C4" w:rsidRDefault="00EE5666" w:rsidP="00692757">
      <w:pPr>
        <w:autoSpaceDE w:val="0"/>
        <w:autoSpaceDN w:val="0"/>
        <w:adjustRightInd w:val="0"/>
        <w:spacing w:after="0" w:line="240" w:lineRule="auto"/>
        <w:jc w:val="both"/>
        <w:rPr>
          <w:rFonts w:ascii="Times New Roman" w:hAnsi="Times New Roman" w:cs="Times New Roman"/>
          <w:sz w:val="24"/>
          <w:szCs w:val="24"/>
        </w:rPr>
      </w:pPr>
      <w:r w:rsidRPr="008F22FA">
        <w:rPr>
          <w:rFonts w:ascii="Times New Roman" w:hAnsi="Times New Roman" w:cs="Times New Roman"/>
          <w:sz w:val="24"/>
          <w:szCs w:val="24"/>
          <w:u w:val="single"/>
        </w:rPr>
        <w:t xml:space="preserve">Kritik </w:t>
      </w:r>
      <w:r w:rsidR="0006267D" w:rsidRPr="008F22FA">
        <w:rPr>
          <w:rFonts w:ascii="Times New Roman" w:hAnsi="Times New Roman" w:cs="Times New Roman"/>
          <w:sz w:val="24"/>
          <w:szCs w:val="24"/>
          <w:u w:val="single"/>
        </w:rPr>
        <w:t>çevresel alanları korumak</w:t>
      </w:r>
      <w:r w:rsidR="00902CE1" w:rsidRPr="00260B42">
        <w:rPr>
          <w:rFonts w:ascii="Times New Roman" w:hAnsi="Times New Roman" w:cs="Times New Roman"/>
          <w:sz w:val="24"/>
          <w:szCs w:val="24"/>
        </w:rPr>
        <w:t xml:space="preserve">: </w:t>
      </w:r>
      <w:r w:rsidR="00260B42" w:rsidRPr="00260B42">
        <w:rPr>
          <w:rFonts w:ascii="Times New Roman" w:hAnsi="Times New Roman" w:cs="Times New Roman"/>
          <w:sz w:val="24"/>
          <w:szCs w:val="24"/>
        </w:rPr>
        <w:t>Açık alanlar</w:t>
      </w:r>
      <w:r w:rsidR="00692757" w:rsidRPr="00260B42">
        <w:rPr>
          <w:rFonts w:ascii="Times New Roman" w:hAnsi="Times New Roman" w:cs="Times New Roman"/>
          <w:sz w:val="24"/>
          <w:szCs w:val="24"/>
        </w:rPr>
        <w:t xml:space="preserve">, </w:t>
      </w:r>
      <w:proofErr w:type="gramStart"/>
      <w:r w:rsidR="00692757" w:rsidRPr="00260B42">
        <w:rPr>
          <w:rFonts w:ascii="Times New Roman" w:hAnsi="Times New Roman" w:cs="Times New Roman"/>
          <w:sz w:val="24"/>
          <w:szCs w:val="24"/>
        </w:rPr>
        <w:t>rekreasyon</w:t>
      </w:r>
      <w:proofErr w:type="gramEnd"/>
      <w:r w:rsidR="00692757" w:rsidRPr="00260B42">
        <w:rPr>
          <w:rFonts w:ascii="Times New Roman" w:hAnsi="Times New Roman" w:cs="Times New Roman"/>
          <w:sz w:val="24"/>
          <w:szCs w:val="24"/>
        </w:rPr>
        <w:t xml:space="preserve"> </w:t>
      </w:r>
      <w:r w:rsidR="00260B42" w:rsidRPr="00260B42">
        <w:rPr>
          <w:rFonts w:ascii="Times New Roman" w:hAnsi="Times New Roman" w:cs="Times New Roman"/>
          <w:sz w:val="24"/>
          <w:szCs w:val="24"/>
        </w:rPr>
        <w:t>alanları,</w:t>
      </w:r>
      <w:r w:rsidR="00692757" w:rsidRPr="00260B42">
        <w:rPr>
          <w:rFonts w:ascii="Times New Roman" w:hAnsi="Times New Roman" w:cs="Times New Roman"/>
          <w:sz w:val="24"/>
          <w:szCs w:val="24"/>
        </w:rPr>
        <w:t xml:space="preserve"> doğal güzellikler</w:t>
      </w:r>
      <w:r w:rsidR="00260B42" w:rsidRPr="00260B42">
        <w:rPr>
          <w:rFonts w:ascii="Times New Roman" w:hAnsi="Times New Roman" w:cs="Times New Roman"/>
          <w:sz w:val="24"/>
          <w:szCs w:val="24"/>
        </w:rPr>
        <w:t xml:space="preserve">, bitkiler ve hayvanlar için </w:t>
      </w:r>
      <w:r w:rsidR="00260B42" w:rsidRPr="009B3FBE">
        <w:rPr>
          <w:rFonts w:ascii="Times New Roman" w:hAnsi="Times New Roman" w:cs="Times New Roman"/>
          <w:sz w:val="24"/>
          <w:szCs w:val="24"/>
        </w:rPr>
        <w:t>yaşam alanları</w:t>
      </w:r>
      <w:r w:rsidR="00452E75">
        <w:rPr>
          <w:rFonts w:ascii="Times New Roman" w:hAnsi="Times New Roman" w:cs="Times New Roman"/>
          <w:sz w:val="24"/>
          <w:szCs w:val="24"/>
        </w:rPr>
        <w:t>,</w:t>
      </w:r>
      <w:r w:rsidR="00692757" w:rsidRPr="009B3FBE">
        <w:rPr>
          <w:rFonts w:ascii="Times New Roman" w:hAnsi="Times New Roman" w:cs="Times New Roman"/>
          <w:sz w:val="24"/>
          <w:szCs w:val="24"/>
        </w:rPr>
        <w:t xml:space="preserve"> </w:t>
      </w:r>
      <w:r w:rsidR="00107607">
        <w:rPr>
          <w:rFonts w:ascii="Times New Roman" w:hAnsi="Times New Roman" w:cs="Times New Roman"/>
          <w:sz w:val="24"/>
          <w:szCs w:val="24"/>
        </w:rPr>
        <w:t xml:space="preserve">sulak alanlar gibi </w:t>
      </w:r>
      <w:r>
        <w:rPr>
          <w:rFonts w:ascii="Times New Roman" w:hAnsi="Times New Roman" w:cs="Times New Roman"/>
          <w:sz w:val="24"/>
          <w:szCs w:val="24"/>
        </w:rPr>
        <w:t>alanlar “</w:t>
      </w:r>
      <w:r w:rsidR="00692757" w:rsidRPr="009B3FBE">
        <w:rPr>
          <w:rFonts w:ascii="Times New Roman" w:hAnsi="Times New Roman" w:cs="Times New Roman"/>
          <w:sz w:val="24"/>
          <w:szCs w:val="24"/>
        </w:rPr>
        <w:t>kritik çevresel alanlar</w:t>
      </w:r>
      <w:r>
        <w:rPr>
          <w:rFonts w:ascii="Times New Roman" w:hAnsi="Times New Roman" w:cs="Times New Roman"/>
          <w:sz w:val="24"/>
          <w:szCs w:val="24"/>
        </w:rPr>
        <w:t xml:space="preserve">” </w:t>
      </w:r>
      <w:r w:rsidR="00260B42" w:rsidRPr="009B3FBE">
        <w:rPr>
          <w:rFonts w:ascii="Times New Roman" w:hAnsi="Times New Roman" w:cs="Times New Roman"/>
          <w:sz w:val="24"/>
          <w:szCs w:val="24"/>
        </w:rPr>
        <w:t>olarak</w:t>
      </w:r>
      <w:r w:rsidR="00692757" w:rsidRPr="009B3FBE">
        <w:rPr>
          <w:rFonts w:ascii="Times New Roman" w:hAnsi="Times New Roman" w:cs="Times New Roman"/>
          <w:sz w:val="24"/>
          <w:szCs w:val="24"/>
        </w:rPr>
        <w:t xml:space="preserve"> </w:t>
      </w:r>
      <w:r w:rsidR="00260B42" w:rsidRPr="009B3FBE">
        <w:rPr>
          <w:rFonts w:ascii="Times New Roman" w:hAnsi="Times New Roman" w:cs="Times New Roman"/>
          <w:sz w:val="24"/>
          <w:szCs w:val="24"/>
        </w:rPr>
        <w:t xml:space="preserve">ifade edilmiştir. </w:t>
      </w:r>
      <w:r w:rsidR="00107607" w:rsidRPr="009B3FBE">
        <w:rPr>
          <w:rFonts w:ascii="Times New Roman" w:hAnsi="Times New Roman" w:cs="Times New Roman"/>
          <w:sz w:val="24"/>
          <w:szCs w:val="24"/>
        </w:rPr>
        <w:t xml:space="preserve">Büyümenin </w:t>
      </w:r>
      <w:r w:rsidR="00107607">
        <w:rPr>
          <w:rFonts w:ascii="Times New Roman" w:hAnsi="Times New Roman" w:cs="Times New Roman"/>
          <w:sz w:val="24"/>
          <w:szCs w:val="24"/>
        </w:rPr>
        <w:t xml:space="preserve">mevcut </w:t>
      </w:r>
      <w:r w:rsidR="00107607" w:rsidRPr="009B3FBE">
        <w:rPr>
          <w:rFonts w:ascii="Times New Roman" w:hAnsi="Times New Roman" w:cs="Times New Roman"/>
          <w:sz w:val="24"/>
          <w:szCs w:val="24"/>
        </w:rPr>
        <w:t xml:space="preserve">yapılaşma alanlarına doğru yönlendirilmesi </w:t>
      </w:r>
      <w:r w:rsidR="00E0256D" w:rsidRPr="009B3FBE">
        <w:rPr>
          <w:rFonts w:ascii="Times New Roman" w:hAnsi="Times New Roman" w:cs="Times New Roman"/>
          <w:sz w:val="24"/>
          <w:szCs w:val="24"/>
        </w:rPr>
        <w:t xml:space="preserve">kritik çevresel alanlar </w:t>
      </w:r>
      <w:r w:rsidR="00107607" w:rsidRPr="009B3FBE">
        <w:rPr>
          <w:rFonts w:ascii="Times New Roman" w:hAnsi="Times New Roman" w:cs="Times New Roman"/>
          <w:sz w:val="24"/>
          <w:szCs w:val="24"/>
        </w:rPr>
        <w:t>üz</w:t>
      </w:r>
      <w:r w:rsidR="00107607">
        <w:rPr>
          <w:rFonts w:ascii="Times New Roman" w:hAnsi="Times New Roman" w:cs="Times New Roman"/>
          <w:sz w:val="24"/>
          <w:szCs w:val="24"/>
        </w:rPr>
        <w:t xml:space="preserve">erindeki baskıyı azaltmaktadır ve </w:t>
      </w:r>
      <w:r w:rsidR="00E0256D">
        <w:rPr>
          <w:rFonts w:ascii="Times New Roman" w:hAnsi="Times New Roman" w:cs="Times New Roman"/>
          <w:sz w:val="24"/>
          <w:szCs w:val="24"/>
        </w:rPr>
        <w:t>bu</w:t>
      </w:r>
      <w:r w:rsidR="00107607" w:rsidRPr="009B3FBE">
        <w:rPr>
          <w:rFonts w:ascii="Times New Roman" w:hAnsi="Times New Roman" w:cs="Times New Roman"/>
          <w:sz w:val="24"/>
          <w:szCs w:val="24"/>
        </w:rPr>
        <w:t xml:space="preserve"> alanlar</w:t>
      </w:r>
      <w:r w:rsidR="00107607">
        <w:rPr>
          <w:rFonts w:ascii="Times New Roman" w:hAnsi="Times New Roman" w:cs="Times New Roman"/>
          <w:sz w:val="24"/>
          <w:szCs w:val="24"/>
        </w:rPr>
        <w:t>ın</w:t>
      </w:r>
      <w:r w:rsidR="00107607" w:rsidRPr="009B3FBE">
        <w:rPr>
          <w:rFonts w:ascii="Times New Roman" w:hAnsi="Times New Roman" w:cs="Times New Roman"/>
          <w:sz w:val="24"/>
          <w:szCs w:val="24"/>
        </w:rPr>
        <w:t xml:space="preserve"> koru</w:t>
      </w:r>
      <w:r w:rsidR="00107607">
        <w:rPr>
          <w:rFonts w:ascii="Times New Roman" w:hAnsi="Times New Roman" w:cs="Times New Roman"/>
          <w:sz w:val="24"/>
          <w:szCs w:val="24"/>
        </w:rPr>
        <w:t>nması</w:t>
      </w:r>
      <w:r w:rsidR="00107607" w:rsidRPr="009B3FBE">
        <w:rPr>
          <w:rFonts w:ascii="Times New Roman" w:hAnsi="Times New Roman" w:cs="Times New Roman"/>
          <w:sz w:val="24"/>
          <w:szCs w:val="24"/>
        </w:rPr>
        <w:t xml:space="preserve"> </w:t>
      </w:r>
      <w:r w:rsidR="00510775">
        <w:rPr>
          <w:rFonts w:ascii="Times New Roman" w:hAnsi="Times New Roman" w:cs="Times New Roman"/>
          <w:sz w:val="24"/>
          <w:szCs w:val="24"/>
        </w:rPr>
        <w:t xml:space="preserve">ayrıca </w:t>
      </w:r>
      <w:r w:rsidR="00107607" w:rsidRPr="009B3FBE">
        <w:rPr>
          <w:rFonts w:ascii="Times New Roman" w:hAnsi="Times New Roman" w:cs="Times New Roman"/>
          <w:sz w:val="24"/>
          <w:szCs w:val="24"/>
        </w:rPr>
        <w:t xml:space="preserve">hava kirliliğini ve gürültüyü azaltmada, sel hasarlarını önlenmede, temiz içme suyu olanağı sağlamada, </w:t>
      </w:r>
      <w:proofErr w:type="gramStart"/>
      <w:r w:rsidR="00107607" w:rsidRPr="009B3FBE">
        <w:rPr>
          <w:rFonts w:ascii="Times New Roman" w:hAnsi="Times New Roman" w:cs="Times New Roman"/>
          <w:sz w:val="24"/>
          <w:szCs w:val="24"/>
        </w:rPr>
        <w:t>rüzgarı</w:t>
      </w:r>
      <w:proofErr w:type="gramEnd"/>
      <w:r w:rsidR="00107607" w:rsidRPr="009B3FBE">
        <w:rPr>
          <w:rFonts w:ascii="Times New Roman" w:hAnsi="Times New Roman" w:cs="Times New Roman"/>
          <w:sz w:val="24"/>
          <w:szCs w:val="24"/>
        </w:rPr>
        <w:t xml:space="preserve"> kontrol etmede, erozyon kontrolünü sağlamada ve sıcaklıkları </w:t>
      </w:r>
      <w:r w:rsidR="00107607" w:rsidRPr="00EB39C4">
        <w:rPr>
          <w:rFonts w:ascii="Times New Roman" w:hAnsi="Times New Roman" w:cs="Times New Roman"/>
          <w:sz w:val="24"/>
          <w:szCs w:val="24"/>
        </w:rPr>
        <w:t>düzenlemede fayda sağlamaktadır.</w:t>
      </w:r>
      <w:r w:rsidR="00107607">
        <w:rPr>
          <w:rFonts w:ascii="Times New Roman" w:hAnsi="Times New Roman" w:cs="Times New Roman"/>
          <w:sz w:val="24"/>
          <w:szCs w:val="24"/>
        </w:rPr>
        <w:t xml:space="preserve"> </w:t>
      </w:r>
    </w:p>
    <w:p w:rsidR="00E45922" w:rsidRPr="00EB39C4" w:rsidRDefault="00E45922" w:rsidP="00902CE1">
      <w:pPr>
        <w:spacing w:after="0" w:line="240" w:lineRule="auto"/>
        <w:jc w:val="both"/>
        <w:rPr>
          <w:rFonts w:ascii="Times New Roman" w:hAnsi="Times New Roman" w:cs="Times New Roman"/>
          <w:sz w:val="24"/>
          <w:szCs w:val="24"/>
        </w:rPr>
      </w:pPr>
    </w:p>
    <w:p w:rsidR="00964B42" w:rsidRPr="00964B42" w:rsidRDefault="00C44A9C" w:rsidP="00964B42">
      <w:pPr>
        <w:spacing w:after="0" w:line="240" w:lineRule="auto"/>
        <w:jc w:val="both"/>
        <w:rPr>
          <w:rFonts w:ascii="Times New Roman" w:hAnsi="Times New Roman" w:cs="Times New Roman"/>
          <w:sz w:val="24"/>
          <w:szCs w:val="24"/>
        </w:rPr>
      </w:pPr>
      <w:r w:rsidRPr="008F22FA">
        <w:rPr>
          <w:rFonts w:ascii="Times New Roman" w:hAnsi="Times New Roman" w:cs="Times New Roman"/>
          <w:sz w:val="24"/>
          <w:szCs w:val="24"/>
          <w:u w:val="single"/>
        </w:rPr>
        <w:t xml:space="preserve">Mevcut yerleşmelere yönelik güçlü </w:t>
      </w:r>
      <w:r w:rsidR="0006267D" w:rsidRPr="008F22FA">
        <w:rPr>
          <w:rFonts w:ascii="Times New Roman" w:hAnsi="Times New Roman" w:cs="Times New Roman"/>
          <w:sz w:val="24"/>
          <w:szCs w:val="24"/>
          <w:u w:val="single"/>
        </w:rPr>
        <w:t xml:space="preserve">ve doğrudan </w:t>
      </w:r>
      <w:r w:rsidRPr="008F22FA">
        <w:rPr>
          <w:rFonts w:ascii="Times New Roman" w:hAnsi="Times New Roman" w:cs="Times New Roman"/>
          <w:sz w:val="24"/>
          <w:szCs w:val="24"/>
          <w:u w:val="single"/>
        </w:rPr>
        <w:t>ge</w:t>
      </w:r>
      <w:r w:rsidR="001B7C96" w:rsidRPr="008F22FA">
        <w:rPr>
          <w:rFonts w:ascii="Times New Roman" w:hAnsi="Times New Roman" w:cs="Times New Roman"/>
          <w:sz w:val="24"/>
          <w:szCs w:val="24"/>
          <w:u w:val="single"/>
        </w:rPr>
        <w:t>l</w:t>
      </w:r>
      <w:r w:rsidRPr="008F22FA">
        <w:rPr>
          <w:rFonts w:ascii="Times New Roman" w:hAnsi="Times New Roman" w:cs="Times New Roman"/>
          <w:sz w:val="24"/>
          <w:szCs w:val="24"/>
          <w:u w:val="single"/>
        </w:rPr>
        <w:t>işmeyi</w:t>
      </w:r>
      <w:r w:rsidR="0006267D" w:rsidRPr="008F22FA">
        <w:rPr>
          <w:rFonts w:ascii="Times New Roman" w:hAnsi="Times New Roman" w:cs="Times New Roman"/>
          <w:sz w:val="24"/>
          <w:szCs w:val="24"/>
          <w:u w:val="single"/>
        </w:rPr>
        <w:t xml:space="preserve"> sağlamak</w:t>
      </w:r>
      <w:r w:rsidR="0006267D" w:rsidRPr="00EB39C4">
        <w:rPr>
          <w:rFonts w:ascii="Times New Roman" w:hAnsi="Times New Roman" w:cs="Times New Roman"/>
          <w:sz w:val="24"/>
          <w:szCs w:val="24"/>
        </w:rPr>
        <w:t xml:space="preserve">: </w:t>
      </w:r>
      <w:r w:rsidR="00EB39C4" w:rsidRPr="00EB39C4">
        <w:rPr>
          <w:rFonts w:ascii="Times New Roman" w:hAnsi="Times New Roman" w:cs="Times New Roman"/>
          <w:sz w:val="24"/>
          <w:szCs w:val="24"/>
        </w:rPr>
        <w:t xml:space="preserve">Mevcut </w:t>
      </w:r>
      <w:r w:rsidR="00913E48" w:rsidRPr="00EB39C4">
        <w:rPr>
          <w:rFonts w:ascii="Times New Roman" w:hAnsi="Times New Roman" w:cs="Times New Roman"/>
          <w:sz w:val="24"/>
          <w:szCs w:val="24"/>
        </w:rPr>
        <w:t>mahallelerin sunduğu kaynakları</w:t>
      </w:r>
      <w:r w:rsidR="00EB39C4" w:rsidRPr="00EB39C4">
        <w:rPr>
          <w:rFonts w:ascii="Times New Roman" w:hAnsi="Times New Roman" w:cs="Times New Roman"/>
          <w:sz w:val="24"/>
          <w:szCs w:val="24"/>
        </w:rPr>
        <w:t>n</w:t>
      </w:r>
      <w:r w:rsidR="00913E48" w:rsidRPr="00EB39C4">
        <w:rPr>
          <w:rFonts w:ascii="Times New Roman" w:hAnsi="Times New Roman" w:cs="Times New Roman"/>
          <w:sz w:val="24"/>
          <w:szCs w:val="24"/>
        </w:rPr>
        <w:t xml:space="preserve"> kullan</w:t>
      </w:r>
      <w:r w:rsidR="00EB39C4" w:rsidRPr="00EB39C4">
        <w:rPr>
          <w:rFonts w:ascii="Times New Roman" w:hAnsi="Times New Roman" w:cs="Times New Roman"/>
          <w:sz w:val="24"/>
          <w:szCs w:val="24"/>
        </w:rPr>
        <w:t>ılm</w:t>
      </w:r>
      <w:r w:rsidR="00913E48" w:rsidRPr="00EB39C4">
        <w:rPr>
          <w:rFonts w:ascii="Times New Roman" w:hAnsi="Times New Roman" w:cs="Times New Roman"/>
          <w:sz w:val="24"/>
          <w:szCs w:val="24"/>
        </w:rPr>
        <w:t>a</w:t>
      </w:r>
      <w:r w:rsidR="00EB39C4" w:rsidRPr="00EB39C4">
        <w:rPr>
          <w:rFonts w:ascii="Times New Roman" w:hAnsi="Times New Roman" w:cs="Times New Roman"/>
          <w:sz w:val="24"/>
          <w:szCs w:val="24"/>
        </w:rPr>
        <w:t>sı</w:t>
      </w:r>
      <w:r w:rsidR="00EB39C4">
        <w:rPr>
          <w:rFonts w:ascii="Times New Roman" w:hAnsi="Times New Roman" w:cs="Times New Roman"/>
          <w:sz w:val="24"/>
          <w:szCs w:val="24"/>
        </w:rPr>
        <w:t xml:space="preserve"> ve kent</w:t>
      </w:r>
      <w:r w:rsidR="00913E48" w:rsidRPr="00EB39C4">
        <w:rPr>
          <w:rFonts w:ascii="Times New Roman" w:hAnsi="Times New Roman" w:cs="Times New Roman"/>
          <w:sz w:val="24"/>
          <w:szCs w:val="24"/>
        </w:rPr>
        <w:t xml:space="preserve"> </w:t>
      </w:r>
      <w:r w:rsidR="00EB39C4" w:rsidRPr="00EB39C4">
        <w:rPr>
          <w:rFonts w:ascii="Times New Roman" w:hAnsi="Times New Roman" w:cs="Times New Roman"/>
          <w:sz w:val="24"/>
          <w:szCs w:val="24"/>
        </w:rPr>
        <w:t>çeperindeki açık alanlar ile</w:t>
      </w:r>
      <w:r w:rsidR="00913E48" w:rsidRPr="00EB39C4">
        <w:rPr>
          <w:rFonts w:ascii="Times New Roman" w:hAnsi="Times New Roman" w:cs="Times New Roman"/>
          <w:sz w:val="24"/>
          <w:szCs w:val="24"/>
        </w:rPr>
        <w:t xml:space="preserve"> doğal kaynakları</w:t>
      </w:r>
      <w:r w:rsidR="00EB39C4" w:rsidRPr="00EB39C4">
        <w:rPr>
          <w:rFonts w:ascii="Times New Roman" w:hAnsi="Times New Roman" w:cs="Times New Roman"/>
          <w:sz w:val="24"/>
          <w:szCs w:val="24"/>
        </w:rPr>
        <w:t>n</w:t>
      </w:r>
      <w:r w:rsidR="00913E48" w:rsidRPr="00EB39C4">
        <w:rPr>
          <w:rFonts w:ascii="Times New Roman" w:hAnsi="Times New Roman" w:cs="Times New Roman"/>
          <w:sz w:val="24"/>
          <w:szCs w:val="24"/>
        </w:rPr>
        <w:t xml:space="preserve"> </w:t>
      </w:r>
      <w:r w:rsidR="00913E48" w:rsidRPr="00964B42">
        <w:rPr>
          <w:rFonts w:ascii="Times New Roman" w:hAnsi="Times New Roman" w:cs="Times New Roman"/>
          <w:sz w:val="24"/>
          <w:szCs w:val="24"/>
        </w:rPr>
        <w:t>koru</w:t>
      </w:r>
      <w:r w:rsidR="00964B42" w:rsidRPr="00964B42">
        <w:rPr>
          <w:rFonts w:ascii="Times New Roman" w:hAnsi="Times New Roman" w:cs="Times New Roman"/>
          <w:sz w:val="24"/>
          <w:szCs w:val="24"/>
        </w:rPr>
        <w:t xml:space="preserve">nması esastır. </w:t>
      </w:r>
      <w:r w:rsidR="00913E48" w:rsidRPr="00964B42">
        <w:rPr>
          <w:rFonts w:ascii="Times New Roman" w:hAnsi="Times New Roman" w:cs="Times New Roman"/>
          <w:sz w:val="24"/>
          <w:szCs w:val="24"/>
        </w:rPr>
        <w:t xml:space="preserve">Mevcut mahallelerde </w:t>
      </w:r>
      <w:proofErr w:type="gramStart"/>
      <w:r w:rsidR="00964B42" w:rsidRPr="00964B42">
        <w:rPr>
          <w:rFonts w:ascii="Times New Roman" w:hAnsi="Times New Roman" w:cs="Times New Roman"/>
          <w:sz w:val="24"/>
          <w:szCs w:val="24"/>
        </w:rPr>
        <w:t>halihazırda</w:t>
      </w:r>
      <w:proofErr w:type="gramEnd"/>
      <w:r w:rsidR="00964B42" w:rsidRPr="00964B42">
        <w:rPr>
          <w:rFonts w:ascii="Times New Roman" w:hAnsi="Times New Roman" w:cs="Times New Roman"/>
          <w:sz w:val="24"/>
          <w:szCs w:val="24"/>
        </w:rPr>
        <w:t xml:space="preserve"> geliştirilmiş arazinin kullanılması </w:t>
      </w:r>
      <w:r w:rsidR="00913E48" w:rsidRPr="00964B42">
        <w:rPr>
          <w:rFonts w:ascii="Times New Roman" w:hAnsi="Times New Roman" w:cs="Times New Roman"/>
          <w:sz w:val="24"/>
          <w:szCs w:val="24"/>
        </w:rPr>
        <w:t>daha uygun maliyetli</w:t>
      </w:r>
      <w:r w:rsidR="00EB39C4" w:rsidRPr="00964B42">
        <w:rPr>
          <w:rFonts w:ascii="Times New Roman" w:hAnsi="Times New Roman" w:cs="Times New Roman"/>
          <w:sz w:val="24"/>
          <w:szCs w:val="24"/>
        </w:rPr>
        <w:t>dir</w:t>
      </w:r>
      <w:r w:rsidR="00964B42" w:rsidRPr="00964B42">
        <w:rPr>
          <w:rFonts w:ascii="Times New Roman" w:hAnsi="Times New Roman" w:cs="Times New Roman"/>
          <w:sz w:val="24"/>
          <w:szCs w:val="24"/>
        </w:rPr>
        <w:t>.</w:t>
      </w:r>
      <w:r w:rsidR="00EB39C4" w:rsidRPr="00964B42">
        <w:rPr>
          <w:rFonts w:ascii="Times New Roman" w:hAnsi="Times New Roman" w:cs="Times New Roman"/>
          <w:sz w:val="24"/>
          <w:szCs w:val="24"/>
        </w:rPr>
        <w:t xml:space="preserve"> </w:t>
      </w:r>
      <w:r w:rsidR="00964B42" w:rsidRPr="00964B42">
        <w:rPr>
          <w:rFonts w:ascii="Times New Roman" w:hAnsi="Times New Roman" w:cs="Times New Roman"/>
          <w:sz w:val="24"/>
          <w:szCs w:val="24"/>
        </w:rPr>
        <w:t>Kent çeperi</w:t>
      </w:r>
      <w:r w:rsidR="00510775">
        <w:rPr>
          <w:rFonts w:ascii="Times New Roman" w:hAnsi="Times New Roman" w:cs="Times New Roman"/>
          <w:sz w:val="24"/>
          <w:szCs w:val="24"/>
        </w:rPr>
        <w:t>nin</w:t>
      </w:r>
      <w:r w:rsidR="00964B42" w:rsidRPr="00964B42">
        <w:rPr>
          <w:rFonts w:ascii="Times New Roman" w:hAnsi="Times New Roman" w:cs="Times New Roman"/>
          <w:sz w:val="24"/>
          <w:szCs w:val="24"/>
        </w:rPr>
        <w:t xml:space="preserve"> </w:t>
      </w:r>
      <w:r w:rsidR="00913E48" w:rsidRPr="00964B42">
        <w:rPr>
          <w:rFonts w:ascii="Times New Roman" w:hAnsi="Times New Roman" w:cs="Times New Roman"/>
          <w:sz w:val="24"/>
          <w:szCs w:val="24"/>
        </w:rPr>
        <w:t xml:space="preserve">büyük parselleri bir araya getirme </w:t>
      </w:r>
      <w:r w:rsidR="00510775">
        <w:rPr>
          <w:rFonts w:ascii="Times New Roman" w:hAnsi="Times New Roman" w:cs="Times New Roman"/>
          <w:sz w:val="24"/>
          <w:szCs w:val="24"/>
        </w:rPr>
        <w:t>potansiyeli nedeniyle cazip görülmesine rağmen</w:t>
      </w:r>
      <w:r w:rsidR="00964B42" w:rsidRPr="00964B42">
        <w:rPr>
          <w:rFonts w:ascii="Times New Roman" w:hAnsi="Times New Roman" w:cs="Times New Roman"/>
          <w:sz w:val="24"/>
          <w:szCs w:val="24"/>
        </w:rPr>
        <w:t xml:space="preserve">, ekonomik, çevresel ve sosyal maliyetler dikkate alındığında kentsel dolgu (urban </w:t>
      </w:r>
      <w:proofErr w:type="spellStart"/>
      <w:r w:rsidR="00964B42" w:rsidRPr="00964B42">
        <w:rPr>
          <w:rFonts w:ascii="Times New Roman" w:hAnsi="Times New Roman" w:cs="Times New Roman"/>
          <w:sz w:val="24"/>
          <w:szCs w:val="24"/>
        </w:rPr>
        <w:t>infill</w:t>
      </w:r>
      <w:proofErr w:type="spellEnd"/>
      <w:r w:rsidR="00964B42" w:rsidRPr="00964B42">
        <w:rPr>
          <w:rFonts w:ascii="Times New Roman" w:hAnsi="Times New Roman" w:cs="Times New Roman"/>
          <w:sz w:val="24"/>
          <w:szCs w:val="24"/>
        </w:rPr>
        <w:t>) tercih edilmektedir.</w:t>
      </w:r>
      <w:r w:rsidR="00964B42">
        <w:rPr>
          <w:rFonts w:ascii="Times New Roman" w:hAnsi="Times New Roman" w:cs="Times New Roman"/>
          <w:sz w:val="24"/>
          <w:szCs w:val="24"/>
        </w:rPr>
        <w:t xml:space="preserve"> </w:t>
      </w:r>
    </w:p>
    <w:p w:rsidR="00964B42" w:rsidRDefault="00964B42" w:rsidP="00913E48">
      <w:pPr>
        <w:autoSpaceDE w:val="0"/>
        <w:autoSpaceDN w:val="0"/>
        <w:adjustRightInd w:val="0"/>
        <w:spacing w:after="0" w:line="240" w:lineRule="auto"/>
        <w:jc w:val="both"/>
        <w:rPr>
          <w:rFonts w:ascii="Times New Roman" w:hAnsi="Times New Roman" w:cs="Times New Roman"/>
          <w:color w:val="000099"/>
          <w:sz w:val="24"/>
          <w:szCs w:val="24"/>
        </w:rPr>
      </w:pPr>
    </w:p>
    <w:p w:rsidR="0075091C" w:rsidRPr="00D41295" w:rsidRDefault="00121FD4" w:rsidP="0075091C">
      <w:pPr>
        <w:spacing w:after="0" w:line="240" w:lineRule="auto"/>
        <w:jc w:val="both"/>
        <w:rPr>
          <w:rFonts w:ascii="Times New Roman" w:hAnsi="Times New Roman" w:cs="Times New Roman"/>
          <w:sz w:val="24"/>
          <w:szCs w:val="24"/>
        </w:rPr>
      </w:pPr>
      <w:r w:rsidRPr="008F22FA">
        <w:rPr>
          <w:rFonts w:ascii="Times New Roman" w:hAnsi="Times New Roman" w:cs="Times New Roman"/>
          <w:sz w:val="24"/>
          <w:szCs w:val="24"/>
          <w:u w:val="single"/>
        </w:rPr>
        <w:t xml:space="preserve">Alternatif ulaşım seçenekleri </w:t>
      </w:r>
      <w:r w:rsidR="0006267D" w:rsidRPr="008F22FA">
        <w:rPr>
          <w:rFonts w:ascii="Times New Roman" w:hAnsi="Times New Roman" w:cs="Times New Roman"/>
          <w:sz w:val="24"/>
          <w:szCs w:val="24"/>
          <w:u w:val="single"/>
        </w:rPr>
        <w:t>oluşturmak</w:t>
      </w:r>
      <w:r w:rsidR="00902CE1" w:rsidRPr="0047761E">
        <w:rPr>
          <w:rFonts w:ascii="Times New Roman" w:hAnsi="Times New Roman" w:cs="Times New Roman"/>
          <w:sz w:val="24"/>
          <w:szCs w:val="24"/>
        </w:rPr>
        <w:t>:</w:t>
      </w:r>
      <w:r w:rsidR="00E500BF" w:rsidRPr="0047761E">
        <w:rPr>
          <w:rFonts w:ascii="Times New Roman" w:hAnsi="Times New Roman" w:cs="Times New Roman"/>
          <w:sz w:val="24"/>
          <w:szCs w:val="24"/>
        </w:rPr>
        <w:t xml:space="preserve"> </w:t>
      </w:r>
      <w:r w:rsidR="00001471" w:rsidRPr="00001471">
        <w:rPr>
          <w:rFonts w:ascii="Times New Roman" w:hAnsi="Times New Roman" w:cs="Times New Roman"/>
          <w:sz w:val="24"/>
          <w:szCs w:val="24"/>
        </w:rPr>
        <w:t xml:space="preserve">İnsanlara barınma, </w:t>
      </w:r>
      <w:r w:rsidR="0047761E" w:rsidRPr="0047761E">
        <w:rPr>
          <w:rFonts w:ascii="Times New Roman" w:hAnsi="Times New Roman" w:cs="Times New Roman"/>
          <w:sz w:val="24"/>
          <w:szCs w:val="24"/>
        </w:rPr>
        <w:t xml:space="preserve">hizmetler </w:t>
      </w:r>
      <w:r w:rsidR="00001471" w:rsidRPr="00001471">
        <w:rPr>
          <w:rFonts w:ascii="Times New Roman" w:hAnsi="Times New Roman" w:cs="Times New Roman"/>
          <w:sz w:val="24"/>
          <w:szCs w:val="24"/>
        </w:rPr>
        <w:t>ve ulaşım konula</w:t>
      </w:r>
      <w:r w:rsidR="0047761E" w:rsidRPr="0047761E">
        <w:rPr>
          <w:rFonts w:ascii="Times New Roman" w:hAnsi="Times New Roman" w:cs="Times New Roman"/>
          <w:sz w:val="24"/>
          <w:szCs w:val="24"/>
        </w:rPr>
        <w:t>rında daha fazla seçenek sunmak</w:t>
      </w:r>
      <w:r w:rsidR="00001471" w:rsidRPr="00001471">
        <w:rPr>
          <w:rFonts w:ascii="Times New Roman" w:hAnsi="Times New Roman" w:cs="Times New Roman"/>
          <w:sz w:val="24"/>
          <w:szCs w:val="24"/>
        </w:rPr>
        <w:t xml:space="preserve"> akıllı büyümenin </w:t>
      </w:r>
      <w:r w:rsidR="0075091C">
        <w:rPr>
          <w:rFonts w:ascii="Times New Roman" w:hAnsi="Times New Roman" w:cs="Times New Roman"/>
          <w:sz w:val="24"/>
          <w:szCs w:val="24"/>
        </w:rPr>
        <w:t xml:space="preserve">hedeflerindendir. </w:t>
      </w:r>
      <w:r w:rsidR="0047761E" w:rsidRPr="0047761E">
        <w:rPr>
          <w:rFonts w:ascii="Times New Roman" w:hAnsi="Times New Roman" w:cs="Times New Roman"/>
          <w:sz w:val="24"/>
          <w:szCs w:val="24"/>
        </w:rPr>
        <w:t xml:space="preserve">Ulaşım planlamasının </w:t>
      </w:r>
      <w:r w:rsidR="00001471" w:rsidRPr="00001471">
        <w:rPr>
          <w:rFonts w:ascii="Times New Roman" w:hAnsi="Times New Roman" w:cs="Times New Roman"/>
          <w:sz w:val="24"/>
          <w:szCs w:val="24"/>
        </w:rPr>
        <w:t>iyi ko</w:t>
      </w:r>
      <w:r w:rsidR="0075091C" w:rsidRPr="0075091C">
        <w:rPr>
          <w:rFonts w:ascii="Times New Roman" w:hAnsi="Times New Roman" w:cs="Times New Roman"/>
          <w:sz w:val="24"/>
          <w:szCs w:val="24"/>
        </w:rPr>
        <w:t xml:space="preserve">ordine edilmesi, </w:t>
      </w:r>
      <w:r w:rsidR="0047761E" w:rsidRPr="0075091C">
        <w:rPr>
          <w:rFonts w:ascii="Times New Roman" w:hAnsi="Times New Roman" w:cs="Times New Roman"/>
          <w:sz w:val="24"/>
          <w:szCs w:val="24"/>
        </w:rPr>
        <w:t xml:space="preserve">etkin </w:t>
      </w:r>
      <w:r w:rsidR="0075091C" w:rsidRPr="0075091C">
        <w:rPr>
          <w:rFonts w:ascii="Times New Roman" w:hAnsi="Times New Roman" w:cs="Times New Roman"/>
          <w:sz w:val="24"/>
          <w:szCs w:val="24"/>
        </w:rPr>
        <w:t xml:space="preserve">bir </w:t>
      </w:r>
      <w:r w:rsidR="0047761E" w:rsidRPr="00001471">
        <w:rPr>
          <w:rFonts w:ascii="Times New Roman" w:hAnsi="Times New Roman" w:cs="Times New Roman"/>
          <w:sz w:val="24"/>
          <w:szCs w:val="24"/>
        </w:rPr>
        <w:t>arazi kullanımı</w:t>
      </w:r>
      <w:r w:rsidR="0047761E" w:rsidRPr="0075091C">
        <w:rPr>
          <w:rFonts w:ascii="Times New Roman" w:hAnsi="Times New Roman" w:cs="Times New Roman"/>
          <w:sz w:val="24"/>
          <w:szCs w:val="24"/>
        </w:rPr>
        <w:t xml:space="preserve"> yaklaşımı, </w:t>
      </w:r>
      <w:r w:rsidR="00001471" w:rsidRPr="00001471">
        <w:rPr>
          <w:rFonts w:ascii="Times New Roman" w:hAnsi="Times New Roman" w:cs="Times New Roman"/>
          <w:sz w:val="24"/>
          <w:szCs w:val="24"/>
        </w:rPr>
        <w:t>yüksek kaliteli toplu taşıma hizmeti</w:t>
      </w:r>
      <w:r w:rsidR="0075091C" w:rsidRPr="0075091C">
        <w:rPr>
          <w:rFonts w:ascii="Times New Roman" w:hAnsi="Times New Roman" w:cs="Times New Roman"/>
          <w:sz w:val="24"/>
          <w:szCs w:val="24"/>
        </w:rPr>
        <w:t xml:space="preserve"> sunulması</w:t>
      </w:r>
      <w:r w:rsidR="0047761E" w:rsidRPr="0075091C">
        <w:rPr>
          <w:rFonts w:ascii="Times New Roman" w:hAnsi="Times New Roman" w:cs="Times New Roman"/>
          <w:sz w:val="24"/>
          <w:szCs w:val="24"/>
        </w:rPr>
        <w:t xml:space="preserve">, </w:t>
      </w:r>
      <w:r w:rsidR="0075091C" w:rsidRPr="0075091C">
        <w:rPr>
          <w:rFonts w:ascii="Times New Roman" w:hAnsi="Times New Roman" w:cs="Times New Roman"/>
          <w:sz w:val="24"/>
          <w:szCs w:val="24"/>
        </w:rPr>
        <w:t xml:space="preserve">dayanıklılığın arttırılması, </w:t>
      </w:r>
      <w:r w:rsidR="00001471" w:rsidRPr="00001471">
        <w:rPr>
          <w:rFonts w:ascii="Times New Roman" w:hAnsi="Times New Roman" w:cs="Times New Roman"/>
          <w:sz w:val="24"/>
          <w:szCs w:val="24"/>
        </w:rPr>
        <w:t>yaya, bisiklet, toplu taşıma ve yol tesisleri arasında bağlan</w:t>
      </w:r>
      <w:r w:rsidR="0075091C" w:rsidRPr="0075091C">
        <w:rPr>
          <w:rFonts w:ascii="Times New Roman" w:hAnsi="Times New Roman" w:cs="Times New Roman"/>
          <w:sz w:val="24"/>
          <w:szCs w:val="24"/>
        </w:rPr>
        <w:t>tın</w:t>
      </w:r>
      <w:r w:rsidR="00001471" w:rsidRPr="00001471">
        <w:rPr>
          <w:rFonts w:ascii="Times New Roman" w:hAnsi="Times New Roman" w:cs="Times New Roman"/>
          <w:sz w:val="24"/>
          <w:szCs w:val="24"/>
        </w:rPr>
        <w:t>ı</w:t>
      </w:r>
      <w:r w:rsidR="0075091C" w:rsidRPr="0075091C">
        <w:rPr>
          <w:rFonts w:ascii="Times New Roman" w:hAnsi="Times New Roman" w:cs="Times New Roman"/>
          <w:sz w:val="24"/>
          <w:szCs w:val="24"/>
        </w:rPr>
        <w:t>n</w:t>
      </w:r>
      <w:r w:rsidR="00001471" w:rsidRPr="00001471">
        <w:rPr>
          <w:rFonts w:ascii="Times New Roman" w:hAnsi="Times New Roman" w:cs="Times New Roman"/>
          <w:sz w:val="24"/>
          <w:szCs w:val="24"/>
        </w:rPr>
        <w:t xml:space="preserve"> </w:t>
      </w:r>
      <w:r w:rsidR="0075091C" w:rsidRPr="0075091C">
        <w:rPr>
          <w:rFonts w:ascii="Times New Roman" w:hAnsi="Times New Roman" w:cs="Times New Roman"/>
          <w:sz w:val="24"/>
          <w:szCs w:val="24"/>
        </w:rPr>
        <w:t>güçlendiri</w:t>
      </w:r>
      <w:r w:rsidR="00510775">
        <w:rPr>
          <w:rFonts w:ascii="Times New Roman" w:hAnsi="Times New Roman" w:cs="Times New Roman"/>
          <w:sz w:val="24"/>
          <w:szCs w:val="24"/>
        </w:rPr>
        <w:t xml:space="preserve">lmesi gerekmektedir. Çok </w:t>
      </w:r>
      <w:proofErr w:type="spellStart"/>
      <w:r w:rsidR="00510775">
        <w:rPr>
          <w:rFonts w:ascii="Times New Roman" w:hAnsi="Times New Roman" w:cs="Times New Roman"/>
          <w:sz w:val="24"/>
          <w:szCs w:val="24"/>
        </w:rPr>
        <w:t>modlu</w:t>
      </w:r>
      <w:proofErr w:type="spellEnd"/>
      <w:r w:rsidR="00510775">
        <w:rPr>
          <w:rFonts w:ascii="Times New Roman" w:hAnsi="Times New Roman" w:cs="Times New Roman"/>
          <w:sz w:val="24"/>
          <w:szCs w:val="24"/>
        </w:rPr>
        <w:t xml:space="preserve"> </w:t>
      </w:r>
      <w:r w:rsidR="0075091C" w:rsidRPr="0075091C">
        <w:rPr>
          <w:rFonts w:ascii="Times New Roman" w:hAnsi="Times New Roman" w:cs="Times New Roman"/>
          <w:sz w:val="24"/>
          <w:szCs w:val="24"/>
        </w:rPr>
        <w:t>yaklaşım</w:t>
      </w:r>
      <w:r w:rsidR="00510775">
        <w:rPr>
          <w:rFonts w:ascii="Times New Roman" w:hAnsi="Times New Roman" w:cs="Times New Roman"/>
          <w:sz w:val="24"/>
          <w:szCs w:val="24"/>
        </w:rPr>
        <w:t>la</w:t>
      </w:r>
      <w:r w:rsidR="0075091C" w:rsidRPr="00D41295">
        <w:rPr>
          <w:rFonts w:ascii="Times New Roman" w:hAnsi="Times New Roman" w:cs="Times New Roman"/>
          <w:sz w:val="24"/>
          <w:szCs w:val="24"/>
        </w:rPr>
        <w:t xml:space="preserve"> </w:t>
      </w:r>
      <w:r w:rsidR="0075091C" w:rsidRPr="00001471">
        <w:rPr>
          <w:rFonts w:ascii="Times New Roman" w:hAnsi="Times New Roman" w:cs="Times New Roman"/>
          <w:sz w:val="24"/>
          <w:szCs w:val="24"/>
        </w:rPr>
        <w:t>ula</w:t>
      </w:r>
      <w:r w:rsidR="0075091C" w:rsidRPr="00D41295">
        <w:rPr>
          <w:rFonts w:ascii="Times New Roman" w:hAnsi="Times New Roman" w:cs="Times New Roman"/>
          <w:sz w:val="24"/>
          <w:szCs w:val="24"/>
        </w:rPr>
        <w:t>şım seçenekleri arttırılmaktadır.</w:t>
      </w:r>
    </w:p>
    <w:p w:rsidR="00913E48" w:rsidRPr="00D41295" w:rsidRDefault="00913E48" w:rsidP="00902CE1">
      <w:pPr>
        <w:spacing w:after="0" w:line="240" w:lineRule="auto"/>
        <w:jc w:val="both"/>
        <w:rPr>
          <w:rFonts w:ascii="Times New Roman" w:hAnsi="Times New Roman" w:cs="Times New Roman"/>
          <w:sz w:val="24"/>
          <w:szCs w:val="24"/>
        </w:rPr>
      </w:pPr>
    </w:p>
    <w:p w:rsidR="0054638C" w:rsidRPr="0054638C" w:rsidRDefault="0006267D" w:rsidP="0054638C">
      <w:pPr>
        <w:autoSpaceDE w:val="0"/>
        <w:autoSpaceDN w:val="0"/>
        <w:adjustRightInd w:val="0"/>
        <w:spacing w:after="0" w:line="240" w:lineRule="auto"/>
        <w:jc w:val="both"/>
        <w:rPr>
          <w:rFonts w:ascii="Times New Roman" w:hAnsi="Times New Roman" w:cs="Times New Roman"/>
          <w:sz w:val="24"/>
          <w:szCs w:val="24"/>
        </w:rPr>
      </w:pPr>
      <w:r w:rsidRPr="008F22FA">
        <w:rPr>
          <w:rFonts w:ascii="Times New Roman" w:hAnsi="Times New Roman" w:cs="Times New Roman"/>
          <w:sz w:val="24"/>
          <w:szCs w:val="24"/>
          <w:u w:val="single"/>
        </w:rPr>
        <w:lastRenderedPageBreak/>
        <w:t>Öngörülebilir, a</w:t>
      </w:r>
      <w:r w:rsidR="00121FD4" w:rsidRPr="008F22FA">
        <w:rPr>
          <w:rFonts w:ascii="Times New Roman" w:hAnsi="Times New Roman" w:cs="Times New Roman"/>
          <w:sz w:val="24"/>
          <w:szCs w:val="24"/>
          <w:u w:val="single"/>
        </w:rPr>
        <w:t>dil ve uygun maliyetli gelişme kararları al</w:t>
      </w:r>
      <w:r w:rsidRPr="008F22FA">
        <w:rPr>
          <w:rFonts w:ascii="Times New Roman" w:hAnsi="Times New Roman" w:cs="Times New Roman"/>
          <w:sz w:val="24"/>
          <w:szCs w:val="24"/>
          <w:u w:val="single"/>
        </w:rPr>
        <w:t>mak</w:t>
      </w:r>
      <w:r w:rsidRPr="00D41295">
        <w:rPr>
          <w:rFonts w:ascii="Times New Roman" w:hAnsi="Times New Roman" w:cs="Times New Roman"/>
          <w:sz w:val="24"/>
          <w:szCs w:val="24"/>
        </w:rPr>
        <w:t xml:space="preserve">: </w:t>
      </w:r>
      <w:r w:rsidR="00D41295" w:rsidRPr="00D41295">
        <w:rPr>
          <w:rFonts w:ascii="Times New Roman" w:hAnsi="Times New Roman" w:cs="Times New Roman"/>
          <w:sz w:val="24"/>
          <w:szCs w:val="24"/>
        </w:rPr>
        <w:t>Akıllı büyüme</w:t>
      </w:r>
      <w:r w:rsidR="00F93072" w:rsidRPr="00D41295">
        <w:rPr>
          <w:rFonts w:ascii="Times New Roman" w:hAnsi="Times New Roman" w:cs="Times New Roman"/>
          <w:sz w:val="24"/>
          <w:szCs w:val="24"/>
        </w:rPr>
        <w:t xml:space="preserve"> uygulam</w:t>
      </w:r>
      <w:r w:rsidR="000A77D7">
        <w:rPr>
          <w:rFonts w:ascii="Times New Roman" w:hAnsi="Times New Roman" w:cs="Times New Roman"/>
          <w:sz w:val="24"/>
          <w:szCs w:val="24"/>
        </w:rPr>
        <w:t>alarında</w:t>
      </w:r>
      <w:r w:rsidR="00D41295" w:rsidRPr="00D41295">
        <w:rPr>
          <w:rFonts w:ascii="Times New Roman" w:hAnsi="Times New Roman" w:cs="Times New Roman"/>
          <w:sz w:val="24"/>
          <w:szCs w:val="24"/>
        </w:rPr>
        <w:t xml:space="preserve"> başarı </w:t>
      </w:r>
      <w:r w:rsidR="00D41295" w:rsidRPr="00CF37F6">
        <w:rPr>
          <w:rFonts w:ascii="Times New Roman" w:hAnsi="Times New Roman" w:cs="Times New Roman"/>
          <w:sz w:val="24"/>
          <w:szCs w:val="24"/>
        </w:rPr>
        <w:t>düzeyinin artması için</w:t>
      </w:r>
      <w:r w:rsidR="00F93072" w:rsidRPr="00CF37F6">
        <w:rPr>
          <w:rFonts w:ascii="Times New Roman" w:hAnsi="Times New Roman" w:cs="Times New Roman"/>
          <w:sz w:val="24"/>
          <w:szCs w:val="24"/>
        </w:rPr>
        <w:t xml:space="preserve"> özel sektör </w:t>
      </w:r>
      <w:proofErr w:type="spellStart"/>
      <w:r w:rsidR="00D41295" w:rsidRPr="00CF37F6">
        <w:rPr>
          <w:rFonts w:ascii="Times New Roman" w:hAnsi="Times New Roman" w:cs="Times New Roman"/>
          <w:sz w:val="24"/>
          <w:szCs w:val="24"/>
        </w:rPr>
        <w:t>destek</w:t>
      </w:r>
      <w:r w:rsidR="000A77D7">
        <w:rPr>
          <w:rFonts w:ascii="Times New Roman" w:hAnsi="Times New Roman" w:cs="Times New Roman"/>
          <w:sz w:val="24"/>
          <w:szCs w:val="24"/>
        </w:rPr>
        <w:t>teği</w:t>
      </w:r>
      <w:proofErr w:type="spellEnd"/>
      <w:r w:rsidR="000A77D7">
        <w:rPr>
          <w:rFonts w:ascii="Times New Roman" w:hAnsi="Times New Roman" w:cs="Times New Roman"/>
          <w:sz w:val="24"/>
          <w:szCs w:val="24"/>
        </w:rPr>
        <w:t xml:space="preserve"> de</w:t>
      </w:r>
      <w:r w:rsidR="00D41295" w:rsidRPr="00CF37F6">
        <w:rPr>
          <w:rFonts w:ascii="Times New Roman" w:hAnsi="Times New Roman" w:cs="Times New Roman"/>
          <w:sz w:val="24"/>
          <w:szCs w:val="24"/>
        </w:rPr>
        <w:t xml:space="preserve"> gerek</w:t>
      </w:r>
      <w:r w:rsidR="000A77D7">
        <w:rPr>
          <w:rFonts w:ascii="Times New Roman" w:hAnsi="Times New Roman" w:cs="Times New Roman"/>
          <w:sz w:val="24"/>
          <w:szCs w:val="24"/>
        </w:rPr>
        <w:t xml:space="preserve">lidir. </w:t>
      </w:r>
      <w:r w:rsidR="00D41295" w:rsidRPr="00CF37F6">
        <w:rPr>
          <w:rFonts w:ascii="Times New Roman" w:hAnsi="Times New Roman" w:cs="Times New Roman"/>
          <w:sz w:val="24"/>
          <w:szCs w:val="24"/>
        </w:rPr>
        <w:t xml:space="preserve">Özel sermaye piyasaları artan talebi karşılamak için gereken finansmanı </w:t>
      </w:r>
      <w:r w:rsidR="000A77D7">
        <w:rPr>
          <w:rFonts w:ascii="Times New Roman" w:hAnsi="Times New Roman" w:cs="Times New Roman"/>
          <w:sz w:val="24"/>
          <w:szCs w:val="24"/>
        </w:rPr>
        <w:t>sağlayabilmektedir.</w:t>
      </w:r>
      <w:r w:rsidR="00D41295" w:rsidRPr="0054638C">
        <w:rPr>
          <w:rFonts w:ascii="Times New Roman" w:hAnsi="Times New Roman" w:cs="Times New Roman"/>
          <w:sz w:val="24"/>
          <w:szCs w:val="24"/>
        </w:rPr>
        <w:t xml:space="preserve"> </w:t>
      </w:r>
      <w:r w:rsidR="0054638C" w:rsidRPr="0054638C">
        <w:rPr>
          <w:rFonts w:ascii="Times New Roman" w:hAnsi="Times New Roman" w:cs="Times New Roman"/>
          <w:sz w:val="24"/>
          <w:szCs w:val="24"/>
        </w:rPr>
        <w:t xml:space="preserve">Adil, öngörülebilir ve uygun maliyetli büyümeyi teşvik eden merkezi ve yerel yönetimler </w:t>
      </w:r>
      <w:r w:rsidR="00485E9F">
        <w:rPr>
          <w:rFonts w:ascii="Times New Roman" w:hAnsi="Times New Roman" w:cs="Times New Roman"/>
          <w:sz w:val="24"/>
          <w:szCs w:val="24"/>
        </w:rPr>
        <w:t xml:space="preserve">özel yatırımcılara </w:t>
      </w:r>
      <w:r w:rsidR="0054638C">
        <w:rPr>
          <w:rFonts w:ascii="Times New Roman" w:hAnsi="Times New Roman" w:cs="Times New Roman"/>
          <w:sz w:val="24"/>
          <w:szCs w:val="24"/>
        </w:rPr>
        <w:t>rehberlik ederek</w:t>
      </w:r>
      <w:r w:rsidR="0054638C" w:rsidRPr="0054638C">
        <w:rPr>
          <w:rFonts w:ascii="Times New Roman" w:hAnsi="Times New Roman" w:cs="Times New Roman"/>
          <w:sz w:val="24"/>
          <w:szCs w:val="24"/>
        </w:rPr>
        <w:t xml:space="preserve"> akıllı büyümeyi daha kârlı </w:t>
      </w:r>
      <w:r w:rsidR="00132D45">
        <w:rPr>
          <w:rFonts w:ascii="Times New Roman" w:hAnsi="Times New Roman" w:cs="Times New Roman"/>
          <w:sz w:val="24"/>
          <w:szCs w:val="24"/>
        </w:rPr>
        <w:t xml:space="preserve">ve cazip </w:t>
      </w:r>
      <w:r w:rsidR="0054638C" w:rsidRPr="0054638C">
        <w:rPr>
          <w:rFonts w:ascii="Times New Roman" w:hAnsi="Times New Roman" w:cs="Times New Roman"/>
          <w:sz w:val="24"/>
          <w:szCs w:val="24"/>
        </w:rPr>
        <w:t xml:space="preserve">hale </w:t>
      </w:r>
      <w:r w:rsidR="000A77D7">
        <w:rPr>
          <w:rFonts w:ascii="Times New Roman" w:hAnsi="Times New Roman" w:cs="Times New Roman"/>
          <w:sz w:val="24"/>
          <w:szCs w:val="24"/>
        </w:rPr>
        <w:t>getirebilmektedir.</w:t>
      </w:r>
    </w:p>
    <w:p w:rsidR="00902CE1" w:rsidRPr="00902CE1" w:rsidRDefault="00902CE1" w:rsidP="00902CE1">
      <w:pPr>
        <w:spacing w:after="0" w:line="240" w:lineRule="auto"/>
        <w:jc w:val="both"/>
        <w:rPr>
          <w:rFonts w:ascii="Times New Roman" w:hAnsi="Times New Roman" w:cs="Times New Roman"/>
          <w:sz w:val="24"/>
          <w:szCs w:val="24"/>
        </w:rPr>
      </w:pPr>
    </w:p>
    <w:p w:rsidR="005E19E1" w:rsidRDefault="00121FD4" w:rsidP="00F93072">
      <w:pPr>
        <w:autoSpaceDE w:val="0"/>
        <w:autoSpaceDN w:val="0"/>
        <w:adjustRightInd w:val="0"/>
        <w:spacing w:after="0" w:line="240" w:lineRule="auto"/>
        <w:jc w:val="both"/>
        <w:rPr>
          <w:rFonts w:ascii="Times New Roman" w:hAnsi="Times New Roman" w:cs="Times New Roman"/>
          <w:sz w:val="24"/>
          <w:szCs w:val="24"/>
        </w:rPr>
      </w:pPr>
      <w:r w:rsidRPr="008F22FA">
        <w:rPr>
          <w:rFonts w:ascii="Times New Roman" w:hAnsi="Times New Roman" w:cs="Times New Roman"/>
          <w:sz w:val="24"/>
          <w:szCs w:val="24"/>
          <w:u w:val="single"/>
        </w:rPr>
        <w:t>Paydaşlar arasındaki</w:t>
      </w:r>
      <w:r w:rsidR="0006267D" w:rsidRPr="008F22FA">
        <w:rPr>
          <w:rFonts w:ascii="Times New Roman" w:hAnsi="Times New Roman" w:cs="Times New Roman"/>
          <w:sz w:val="24"/>
          <w:szCs w:val="24"/>
          <w:u w:val="single"/>
        </w:rPr>
        <w:t xml:space="preserve"> işbirliklerini geliştirmek</w:t>
      </w:r>
      <w:r w:rsidR="00902CE1">
        <w:rPr>
          <w:rFonts w:ascii="Times New Roman" w:hAnsi="Times New Roman" w:cs="Times New Roman"/>
          <w:sz w:val="24"/>
          <w:szCs w:val="24"/>
        </w:rPr>
        <w:t xml:space="preserve">: </w:t>
      </w:r>
      <w:r w:rsidR="009D61D3">
        <w:rPr>
          <w:rFonts w:ascii="Times New Roman" w:hAnsi="Times New Roman" w:cs="Times New Roman"/>
          <w:sz w:val="24"/>
          <w:szCs w:val="24"/>
        </w:rPr>
        <w:t xml:space="preserve">Akıllı büyüme ile </w:t>
      </w:r>
      <w:r w:rsidR="00F93072" w:rsidRPr="009D61D3">
        <w:rPr>
          <w:rFonts w:ascii="Times New Roman" w:hAnsi="Times New Roman" w:cs="Times New Roman"/>
          <w:sz w:val="24"/>
          <w:szCs w:val="24"/>
        </w:rPr>
        <w:t>toplu</w:t>
      </w:r>
      <w:r w:rsidR="00E413CD" w:rsidRPr="009D61D3">
        <w:rPr>
          <w:rFonts w:ascii="Times New Roman" w:hAnsi="Times New Roman" w:cs="Times New Roman"/>
          <w:sz w:val="24"/>
          <w:szCs w:val="24"/>
        </w:rPr>
        <w:t>mun</w:t>
      </w:r>
      <w:r w:rsidR="00F93072" w:rsidRPr="009D61D3">
        <w:rPr>
          <w:rFonts w:ascii="Times New Roman" w:hAnsi="Times New Roman" w:cs="Times New Roman"/>
          <w:sz w:val="24"/>
          <w:szCs w:val="24"/>
        </w:rPr>
        <w:t xml:space="preserve"> </w:t>
      </w:r>
      <w:r w:rsidR="00E413CD" w:rsidRPr="009D61D3">
        <w:rPr>
          <w:rFonts w:ascii="Times New Roman" w:hAnsi="Times New Roman" w:cs="Times New Roman"/>
          <w:sz w:val="24"/>
          <w:szCs w:val="24"/>
        </w:rPr>
        <w:t>hangi koşullarda yaşamak</w:t>
      </w:r>
      <w:r w:rsidR="00F93072" w:rsidRPr="009D61D3">
        <w:rPr>
          <w:rFonts w:ascii="Times New Roman" w:hAnsi="Times New Roman" w:cs="Times New Roman"/>
          <w:sz w:val="24"/>
          <w:szCs w:val="24"/>
        </w:rPr>
        <w:t xml:space="preserve"> istediğine dair </w:t>
      </w:r>
      <w:r w:rsidR="00E413CD" w:rsidRPr="009D61D3">
        <w:rPr>
          <w:rFonts w:ascii="Times New Roman" w:hAnsi="Times New Roman" w:cs="Times New Roman"/>
          <w:sz w:val="24"/>
          <w:szCs w:val="24"/>
        </w:rPr>
        <w:t>görüş</w:t>
      </w:r>
      <w:r w:rsidR="000A77D7">
        <w:rPr>
          <w:rFonts w:ascii="Times New Roman" w:hAnsi="Times New Roman" w:cs="Times New Roman"/>
          <w:sz w:val="24"/>
          <w:szCs w:val="24"/>
        </w:rPr>
        <w:t>ler</w:t>
      </w:r>
      <w:r w:rsidR="003E03C7">
        <w:rPr>
          <w:rFonts w:ascii="Times New Roman" w:hAnsi="Times New Roman" w:cs="Times New Roman"/>
          <w:sz w:val="24"/>
          <w:szCs w:val="24"/>
        </w:rPr>
        <w:t>i</w:t>
      </w:r>
      <w:r w:rsidR="000A77D7">
        <w:rPr>
          <w:rFonts w:ascii="Times New Roman" w:hAnsi="Times New Roman" w:cs="Times New Roman"/>
          <w:sz w:val="24"/>
          <w:szCs w:val="24"/>
        </w:rPr>
        <w:t xml:space="preserve"> dikkate alınarak</w:t>
      </w:r>
      <w:r w:rsidR="009D61D3" w:rsidRPr="009D61D3">
        <w:rPr>
          <w:rFonts w:ascii="Times New Roman" w:hAnsi="Times New Roman" w:cs="Times New Roman"/>
          <w:sz w:val="24"/>
          <w:szCs w:val="24"/>
        </w:rPr>
        <w:t xml:space="preserve"> farklı ihtiyaçları</w:t>
      </w:r>
      <w:r w:rsidR="009D61D3">
        <w:rPr>
          <w:rFonts w:ascii="Times New Roman" w:hAnsi="Times New Roman" w:cs="Times New Roman"/>
          <w:sz w:val="24"/>
          <w:szCs w:val="24"/>
        </w:rPr>
        <w:t xml:space="preserve"> </w:t>
      </w:r>
      <w:r w:rsidR="009D61D3" w:rsidRPr="005A0680">
        <w:rPr>
          <w:rFonts w:ascii="Times New Roman" w:hAnsi="Times New Roman" w:cs="Times New Roman"/>
          <w:sz w:val="24"/>
          <w:szCs w:val="24"/>
        </w:rPr>
        <w:t>gözeten</w:t>
      </w:r>
      <w:r w:rsidR="00F93072" w:rsidRPr="005A0680">
        <w:rPr>
          <w:rFonts w:ascii="Times New Roman" w:hAnsi="Times New Roman" w:cs="Times New Roman"/>
          <w:sz w:val="24"/>
          <w:szCs w:val="24"/>
        </w:rPr>
        <w:t xml:space="preserve"> y</w:t>
      </w:r>
      <w:r w:rsidR="00E413CD" w:rsidRPr="005A0680">
        <w:rPr>
          <w:rFonts w:ascii="Times New Roman" w:hAnsi="Times New Roman" w:cs="Times New Roman"/>
          <w:sz w:val="24"/>
          <w:szCs w:val="24"/>
        </w:rPr>
        <w:t xml:space="preserve">aşam alanları </w:t>
      </w:r>
      <w:r w:rsidR="005A0680" w:rsidRPr="005A0680">
        <w:rPr>
          <w:rFonts w:ascii="Times New Roman" w:hAnsi="Times New Roman" w:cs="Times New Roman"/>
          <w:sz w:val="24"/>
          <w:szCs w:val="24"/>
        </w:rPr>
        <w:t>oluştur</w:t>
      </w:r>
      <w:r w:rsidR="003E03C7">
        <w:rPr>
          <w:rFonts w:ascii="Times New Roman" w:hAnsi="Times New Roman" w:cs="Times New Roman"/>
          <w:sz w:val="24"/>
          <w:szCs w:val="24"/>
        </w:rPr>
        <w:t>ul</w:t>
      </w:r>
      <w:r w:rsidR="005A0680" w:rsidRPr="005A0680">
        <w:rPr>
          <w:rFonts w:ascii="Times New Roman" w:hAnsi="Times New Roman" w:cs="Times New Roman"/>
          <w:sz w:val="24"/>
          <w:szCs w:val="24"/>
        </w:rPr>
        <w:t>ma</w:t>
      </w:r>
      <w:r w:rsidR="003E03C7">
        <w:rPr>
          <w:rFonts w:ascii="Times New Roman" w:hAnsi="Times New Roman" w:cs="Times New Roman"/>
          <w:sz w:val="24"/>
          <w:szCs w:val="24"/>
        </w:rPr>
        <w:t xml:space="preserve">sı hedeflenmektedir. </w:t>
      </w:r>
      <w:r w:rsidR="005A0680" w:rsidRPr="005A0680">
        <w:rPr>
          <w:rFonts w:ascii="Times New Roman" w:hAnsi="Times New Roman" w:cs="Times New Roman"/>
          <w:sz w:val="24"/>
          <w:szCs w:val="24"/>
        </w:rPr>
        <w:t>İnsanların ihtiyaçların</w:t>
      </w:r>
      <w:r w:rsidR="003E03C7">
        <w:rPr>
          <w:rFonts w:ascii="Times New Roman" w:hAnsi="Times New Roman" w:cs="Times New Roman"/>
          <w:sz w:val="24"/>
          <w:szCs w:val="24"/>
        </w:rPr>
        <w:t xml:space="preserve">a </w:t>
      </w:r>
      <w:r w:rsidR="005A0680" w:rsidRPr="005A0680">
        <w:rPr>
          <w:rFonts w:ascii="Times New Roman" w:hAnsi="Times New Roman" w:cs="Times New Roman"/>
          <w:sz w:val="24"/>
          <w:szCs w:val="24"/>
        </w:rPr>
        <w:t xml:space="preserve">yönelik programların orada </w:t>
      </w:r>
      <w:r w:rsidR="005A0680" w:rsidRPr="00552355">
        <w:rPr>
          <w:rFonts w:ascii="Times New Roman" w:hAnsi="Times New Roman" w:cs="Times New Roman"/>
          <w:sz w:val="24"/>
          <w:szCs w:val="24"/>
        </w:rPr>
        <w:t>yaşayan ve çalışan insanlar tarafından en iyi şekilde tanımlanabileceği görüşü hâkimdir.</w:t>
      </w:r>
      <w:r w:rsidR="00552355" w:rsidRPr="00552355">
        <w:rPr>
          <w:rFonts w:ascii="Times New Roman" w:hAnsi="Times New Roman" w:cs="Times New Roman"/>
          <w:sz w:val="24"/>
          <w:szCs w:val="24"/>
        </w:rPr>
        <w:t xml:space="preserve"> Ekonomik düzeyi </w:t>
      </w:r>
      <w:r w:rsidR="003E03C7">
        <w:rPr>
          <w:rFonts w:ascii="Times New Roman" w:hAnsi="Times New Roman" w:cs="Times New Roman"/>
          <w:sz w:val="24"/>
          <w:szCs w:val="24"/>
        </w:rPr>
        <w:t>gelişen bir kişi</w:t>
      </w:r>
      <w:r w:rsidR="00552355" w:rsidRPr="00570603">
        <w:rPr>
          <w:rFonts w:ascii="Times New Roman" w:hAnsi="Times New Roman" w:cs="Times New Roman"/>
          <w:sz w:val="24"/>
          <w:szCs w:val="24"/>
        </w:rPr>
        <w:t xml:space="preserve"> </w:t>
      </w:r>
      <w:r w:rsidR="00F93072" w:rsidRPr="00570603">
        <w:rPr>
          <w:rFonts w:ascii="Times New Roman" w:hAnsi="Times New Roman" w:cs="Times New Roman"/>
          <w:sz w:val="24"/>
          <w:szCs w:val="24"/>
        </w:rPr>
        <w:t>konut seçene</w:t>
      </w:r>
      <w:r w:rsidR="00552355" w:rsidRPr="00570603">
        <w:rPr>
          <w:rFonts w:ascii="Times New Roman" w:hAnsi="Times New Roman" w:cs="Times New Roman"/>
          <w:sz w:val="24"/>
          <w:szCs w:val="24"/>
        </w:rPr>
        <w:t>ğini</w:t>
      </w:r>
      <w:r w:rsidR="00F93072" w:rsidRPr="00570603">
        <w:rPr>
          <w:rFonts w:ascii="Times New Roman" w:hAnsi="Times New Roman" w:cs="Times New Roman"/>
          <w:sz w:val="24"/>
          <w:szCs w:val="24"/>
        </w:rPr>
        <w:t xml:space="preserve"> iyileştir</w:t>
      </w:r>
      <w:r w:rsidR="00552355" w:rsidRPr="00570603">
        <w:rPr>
          <w:rFonts w:ascii="Times New Roman" w:hAnsi="Times New Roman" w:cs="Times New Roman"/>
          <w:sz w:val="24"/>
          <w:szCs w:val="24"/>
        </w:rPr>
        <w:t>ebilir, gelir yoksunluğu</w:t>
      </w:r>
      <w:r w:rsidR="00F93072" w:rsidRPr="00570603">
        <w:rPr>
          <w:rFonts w:ascii="Times New Roman" w:hAnsi="Times New Roman" w:cs="Times New Roman"/>
          <w:sz w:val="24"/>
          <w:szCs w:val="24"/>
        </w:rPr>
        <w:t xml:space="preserve"> olan </w:t>
      </w:r>
      <w:r w:rsidR="00552355" w:rsidRPr="00570603">
        <w:rPr>
          <w:rFonts w:ascii="Times New Roman" w:hAnsi="Times New Roman" w:cs="Times New Roman"/>
          <w:sz w:val="24"/>
          <w:szCs w:val="24"/>
        </w:rPr>
        <w:t>bir</w:t>
      </w:r>
      <w:r w:rsidR="003E03C7">
        <w:rPr>
          <w:rFonts w:ascii="Times New Roman" w:hAnsi="Times New Roman" w:cs="Times New Roman"/>
          <w:sz w:val="24"/>
          <w:szCs w:val="24"/>
        </w:rPr>
        <w:t xml:space="preserve"> kişi </w:t>
      </w:r>
      <w:r w:rsidR="00552355" w:rsidRPr="00570603">
        <w:rPr>
          <w:rFonts w:ascii="Times New Roman" w:hAnsi="Times New Roman" w:cs="Times New Roman"/>
          <w:sz w:val="24"/>
          <w:szCs w:val="24"/>
        </w:rPr>
        <w:t>kentsel</w:t>
      </w:r>
      <w:r w:rsidR="00F93072" w:rsidRPr="00570603">
        <w:rPr>
          <w:rFonts w:ascii="Times New Roman" w:hAnsi="Times New Roman" w:cs="Times New Roman"/>
          <w:sz w:val="24"/>
          <w:szCs w:val="24"/>
        </w:rPr>
        <w:t xml:space="preserve"> dolgu gelişimini </w:t>
      </w:r>
      <w:r w:rsidR="003E03C7">
        <w:rPr>
          <w:rFonts w:ascii="Times New Roman" w:hAnsi="Times New Roman" w:cs="Times New Roman"/>
          <w:sz w:val="24"/>
          <w:szCs w:val="24"/>
        </w:rPr>
        <w:t>tercih edebilir veya</w:t>
      </w:r>
      <w:r w:rsidR="00552355" w:rsidRPr="00570603">
        <w:rPr>
          <w:rFonts w:ascii="Times New Roman" w:hAnsi="Times New Roman" w:cs="Times New Roman"/>
          <w:sz w:val="24"/>
          <w:szCs w:val="24"/>
        </w:rPr>
        <w:t xml:space="preserve"> karma kullanımlı şehir merkezinin sağladığı </w:t>
      </w:r>
      <w:r w:rsidR="003E03C7">
        <w:rPr>
          <w:rFonts w:ascii="Times New Roman" w:hAnsi="Times New Roman" w:cs="Times New Roman"/>
          <w:sz w:val="24"/>
          <w:szCs w:val="24"/>
        </w:rPr>
        <w:t xml:space="preserve">avantajı yaşamak isteyenler </w:t>
      </w:r>
      <w:r w:rsidR="00552355" w:rsidRPr="005E19E1">
        <w:rPr>
          <w:rFonts w:ascii="Times New Roman" w:hAnsi="Times New Roman" w:cs="Times New Roman"/>
          <w:sz w:val="24"/>
          <w:szCs w:val="24"/>
        </w:rPr>
        <w:t xml:space="preserve">de olabilir. </w:t>
      </w:r>
      <w:r w:rsidR="00570603" w:rsidRPr="005E19E1">
        <w:rPr>
          <w:rFonts w:ascii="Times New Roman" w:hAnsi="Times New Roman" w:cs="Times New Roman"/>
          <w:sz w:val="24"/>
          <w:szCs w:val="24"/>
        </w:rPr>
        <w:t>Paydaşlar arasındaki işbirliklerini</w:t>
      </w:r>
      <w:r w:rsidR="00F93072" w:rsidRPr="005E19E1">
        <w:rPr>
          <w:rFonts w:ascii="Times New Roman" w:hAnsi="Times New Roman" w:cs="Times New Roman"/>
          <w:sz w:val="24"/>
          <w:szCs w:val="24"/>
        </w:rPr>
        <w:t xml:space="preserve"> teşvik etmek, </w:t>
      </w:r>
      <w:r w:rsidR="003E03C7">
        <w:rPr>
          <w:rFonts w:ascii="Times New Roman" w:hAnsi="Times New Roman" w:cs="Times New Roman"/>
          <w:sz w:val="24"/>
          <w:szCs w:val="24"/>
        </w:rPr>
        <w:t>büyümeye dair</w:t>
      </w:r>
      <w:r w:rsidR="00570603" w:rsidRPr="005E19E1">
        <w:rPr>
          <w:rFonts w:ascii="Times New Roman" w:hAnsi="Times New Roman" w:cs="Times New Roman"/>
          <w:sz w:val="24"/>
          <w:szCs w:val="24"/>
        </w:rPr>
        <w:t xml:space="preserve"> </w:t>
      </w:r>
      <w:r w:rsidR="003E03C7">
        <w:rPr>
          <w:rFonts w:ascii="Times New Roman" w:hAnsi="Times New Roman" w:cs="Times New Roman"/>
          <w:sz w:val="24"/>
          <w:szCs w:val="24"/>
        </w:rPr>
        <w:t>sorunların</w:t>
      </w:r>
      <w:r w:rsidR="00F93072" w:rsidRPr="005E19E1">
        <w:rPr>
          <w:rFonts w:ascii="Times New Roman" w:hAnsi="Times New Roman" w:cs="Times New Roman"/>
          <w:sz w:val="24"/>
          <w:szCs w:val="24"/>
        </w:rPr>
        <w:t xml:space="preserve"> yaratıcı </w:t>
      </w:r>
      <w:r w:rsidR="003E03C7">
        <w:rPr>
          <w:rFonts w:ascii="Times New Roman" w:hAnsi="Times New Roman" w:cs="Times New Roman"/>
          <w:sz w:val="24"/>
          <w:szCs w:val="24"/>
        </w:rPr>
        <w:t>ve hızlı bir şekilde çözümlen</w:t>
      </w:r>
      <w:r w:rsidR="005E19E1" w:rsidRPr="005E19E1">
        <w:rPr>
          <w:rFonts w:ascii="Times New Roman" w:hAnsi="Times New Roman" w:cs="Times New Roman"/>
          <w:sz w:val="24"/>
          <w:szCs w:val="24"/>
        </w:rPr>
        <w:t>mesini</w:t>
      </w:r>
      <w:r w:rsidR="00F93072" w:rsidRPr="005E19E1">
        <w:rPr>
          <w:rFonts w:ascii="Times New Roman" w:hAnsi="Times New Roman" w:cs="Times New Roman"/>
          <w:sz w:val="24"/>
          <w:szCs w:val="24"/>
        </w:rPr>
        <w:t xml:space="preserve"> </w:t>
      </w:r>
      <w:r w:rsidR="003E03C7">
        <w:rPr>
          <w:rFonts w:ascii="Times New Roman" w:hAnsi="Times New Roman" w:cs="Times New Roman"/>
          <w:sz w:val="24"/>
          <w:szCs w:val="24"/>
        </w:rPr>
        <w:t>sağlayabilmektedir.</w:t>
      </w:r>
      <w:r w:rsidR="00F93072" w:rsidRPr="005E19E1">
        <w:rPr>
          <w:rFonts w:ascii="Times New Roman" w:hAnsi="Times New Roman" w:cs="Times New Roman"/>
          <w:sz w:val="24"/>
          <w:szCs w:val="24"/>
        </w:rPr>
        <w:t xml:space="preserve"> </w:t>
      </w:r>
      <w:r w:rsidR="005E19E1" w:rsidRPr="005E19E1">
        <w:rPr>
          <w:rFonts w:ascii="Times New Roman" w:hAnsi="Times New Roman" w:cs="Times New Roman"/>
          <w:sz w:val="24"/>
          <w:szCs w:val="24"/>
        </w:rPr>
        <w:t xml:space="preserve">Akıllı büyüme planları ve politikaları </w:t>
      </w:r>
      <w:r w:rsidR="003E03C7">
        <w:rPr>
          <w:rFonts w:ascii="Times New Roman" w:hAnsi="Times New Roman" w:cs="Times New Roman"/>
          <w:sz w:val="24"/>
          <w:szCs w:val="24"/>
        </w:rPr>
        <w:t>toplumun</w:t>
      </w:r>
      <w:r w:rsidR="005E19E1" w:rsidRPr="005E19E1">
        <w:rPr>
          <w:rFonts w:ascii="Times New Roman" w:hAnsi="Times New Roman" w:cs="Times New Roman"/>
          <w:sz w:val="24"/>
          <w:szCs w:val="24"/>
        </w:rPr>
        <w:t xml:space="preserve"> katılımı</w:t>
      </w:r>
      <w:r w:rsidR="003E03C7">
        <w:rPr>
          <w:rFonts w:ascii="Times New Roman" w:hAnsi="Times New Roman" w:cs="Times New Roman"/>
          <w:sz w:val="24"/>
          <w:szCs w:val="24"/>
        </w:rPr>
        <w:t xml:space="preserve"> olmadan kalıcılıktan yoksun olmaktadır. </w:t>
      </w:r>
      <w:r w:rsidR="005E19E1" w:rsidRPr="005E19E1">
        <w:rPr>
          <w:rFonts w:ascii="Times New Roman" w:hAnsi="Times New Roman" w:cs="Times New Roman"/>
          <w:sz w:val="24"/>
          <w:szCs w:val="24"/>
        </w:rPr>
        <w:t>Uygun ve etkili iletişim yöntemleriyle t</w:t>
      </w:r>
      <w:r w:rsidR="00F93072" w:rsidRPr="005E19E1">
        <w:rPr>
          <w:rFonts w:ascii="Times New Roman" w:hAnsi="Times New Roman" w:cs="Times New Roman"/>
          <w:sz w:val="24"/>
          <w:szCs w:val="24"/>
        </w:rPr>
        <w:t xml:space="preserve">oplumu </w:t>
      </w:r>
      <w:r w:rsidR="0047711E">
        <w:rPr>
          <w:rFonts w:ascii="Times New Roman" w:hAnsi="Times New Roman" w:cs="Times New Roman"/>
          <w:sz w:val="24"/>
          <w:szCs w:val="24"/>
        </w:rPr>
        <w:t>planlama sürecine dâ</w:t>
      </w:r>
      <w:r w:rsidR="005E19E1" w:rsidRPr="005E19E1">
        <w:rPr>
          <w:rFonts w:ascii="Times New Roman" w:hAnsi="Times New Roman" w:cs="Times New Roman"/>
          <w:sz w:val="24"/>
          <w:szCs w:val="24"/>
        </w:rPr>
        <w:t xml:space="preserve">hil etmek kapsayıcı bir süreç geliştirmeye yarayarak yenilikçi stratejilere olanak sağlamaktadır. </w:t>
      </w:r>
    </w:p>
    <w:p w:rsidR="006644A6" w:rsidRDefault="006644A6" w:rsidP="00F93072">
      <w:pPr>
        <w:autoSpaceDE w:val="0"/>
        <w:autoSpaceDN w:val="0"/>
        <w:adjustRightInd w:val="0"/>
        <w:spacing w:after="0" w:line="240" w:lineRule="auto"/>
        <w:jc w:val="both"/>
        <w:rPr>
          <w:rFonts w:ascii="Times New Roman" w:hAnsi="Times New Roman" w:cs="Times New Roman"/>
          <w:sz w:val="24"/>
          <w:szCs w:val="24"/>
        </w:rPr>
      </w:pPr>
    </w:p>
    <w:p w:rsidR="006644A6" w:rsidRPr="006644A6" w:rsidRDefault="001E3C2B" w:rsidP="006644A6">
      <w:pPr>
        <w:pStyle w:val="Default"/>
        <w:jc w:val="both"/>
        <w:rPr>
          <w:color w:val="000099"/>
        </w:rPr>
      </w:pPr>
      <w:proofErr w:type="spellStart"/>
      <w:r>
        <w:rPr>
          <w:color w:val="auto"/>
        </w:rPr>
        <w:t>Litman</w:t>
      </w:r>
      <w:proofErr w:type="spellEnd"/>
      <w:r>
        <w:rPr>
          <w:color w:val="auto"/>
        </w:rPr>
        <w:t xml:space="preserve"> (2018</w:t>
      </w:r>
      <w:r w:rsidR="006644A6" w:rsidRPr="006906C8">
        <w:rPr>
          <w:color w:val="auto"/>
        </w:rPr>
        <w:t>),</w:t>
      </w:r>
      <w:r w:rsidR="006644A6">
        <w:rPr>
          <w:color w:val="000099"/>
        </w:rPr>
        <w:t xml:space="preserve"> </w:t>
      </w:r>
      <w:r w:rsidR="006644A6">
        <w:t xml:space="preserve">akıllı büyüme ile yayılmacı büyüme yaklaşımlarını yoğunluk, </w:t>
      </w:r>
      <w:r w:rsidR="006644A6" w:rsidRPr="006906C8">
        <w:t xml:space="preserve">büyüme deseni, alan kullanımı, ölçek, kamusal </w:t>
      </w:r>
      <w:r w:rsidR="006644A6">
        <w:t xml:space="preserve">alanlar ve </w:t>
      </w:r>
      <w:r w:rsidR="006644A6" w:rsidRPr="006906C8">
        <w:t>servisler, ulaşım, sokak tasarımı</w:t>
      </w:r>
      <w:r w:rsidR="006644A6">
        <w:t xml:space="preserve"> ve planlama süreci </w:t>
      </w:r>
      <w:proofErr w:type="gramStart"/>
      <w:r w:rsidR="006644A6">
        <w:t>kriterlerine</w:t>
      </w:r>
      <w:proofErr w:type="gramEnd"/>
      <w:r w:rsidR="006644A6" w:rsidRPr="006906C8">
        <w:t xml:space="preserve"> </w:t>
      </w:r>
      <w:r w:rsidR="006644A6">
        <w:t xml:space="preserve">göre aşağıdaki tabloda </w:t>
      </w:r>
      <w:r w:rsidR="006644A6" w:rsidRPr="006906C8">
        <w:t>karşılaştırm</w:t>
      </w:r>
      <w:r w:rsidR="006644A6">
        <w:t>aktadır:</w:t>
      </w:r>
      <w:r w:rsidR="006644A6">
        <w:rPr>
          <w:b/>
        </w:rPr>
        <w:t xml:space="preserve"> </w:t>
      </w:r>
    </w:p>
    <w:p w:rsidR="0056161E" w:rsidRDefault="0056161E" w:rsidP="00A853CF">
      <w:pPr>
        <w:pStyle w:val="Default"/>
        <w:jc w:val="both"/>
      </w:pPr>
    </w:p>
    <w:p w:rsidR="0056161E" w:rsidRDefault="0056161E" w:rsidP="005616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Tablo 1. Akıllı büyüme ile </w:t>
      </w:r>
      <w:r w:rsidR="005F24E4">
        <w:rPr>
          <w:rFonts w:ascii="Times New Roman" w:hAnsi="Times New Roman" w:cs="Times New Roman"/>
          <w:sz w:val="24"/>
          <w:szCs w:val="24"/>
        </w:rPr>
        <w:t xml:space="preserve">yayılmacı </w:t>
      </w:r>
      <w:r>
        <w:rPr>
          <w:rFonts w:ascii="Times New Roman" w:hAnsi="Times New Roman" w:cs="Times New Roman"/>
          <w:sz w:val="24"/>
          <w:szCs w:val="24"/>
        </w:rPr>
        <w:t>büyüme</w:t>
      </w:r>
      <w:r w:rsidR="005F24E4">
        <w:rPr>
          <w:rFonts w:ascii="Times New Roman" w:hAnsi="Times New Roman" w:cs="Times New Roman"/>
          <w:sz w:val="24"/>
          <w:szCs w:val="24"/>
        </w:rPr>
        <w:t xml:space="preserve"> yaklaşımının</w:t>
      </w:r>
      <w:r>
        <w:rPr>
          <w:rFonts w:ascii="Times New Roman" w:hAnsi="Times New Roman" w:cs="Times New Roman"/>
          <w:sz w:val="24"/>
          <w:szCs w:val="24"/>
        </w:rPr>
        <w:t xml:space="preserve"> k</w:t>
      </w:r>
      <w:r w:rsidR="001E3C2B">
        <w:rPr>
          <w:rFonts w:ascii="Times New Roman" w:hAnsi="Times New Roman" w:cs="Times New Roman"/>
          <w:sz w:val="24"/>
          <w:szCs w:val="24"/>
        </w:rPr>
        <w:t>arşılaştırılması (</w:t>
      </w:r>
      <w:proofErr w:type="spellStart"/>
      <w:r w:rsidR="001E3C2B">
        <w:rPr>
          <w:rFonts w:ascii="Times New Roman" w:hAnsi="Times New Roman" w:cs="Times New Roman"/>
          <w:sz w:val="24"/>
          <w:szCs w:val="24"/>
        </w:rPr>
        <w:t>Litman</w:t>
      </w:r>
      <w:proofErr w:type="spellEnd"/>
      <w:r w:rsidR="001E3C2B">
        <w:rPr>
          <w:rFonts w:ascii="Times New Roman" w:hAnsi="Times New Roman" w:cs="Times New Roman"/>
          <w:sz w:val="24"/>
          <w:szCs w:val="24"/>
        </w:rPr>
        <w:t>, 2018</w:t>
      </w:r>
      <w:r w:rsidR="006644A6">
        <w:rPr>
          <w:rFonts w:ascii="Times New Roman" w:hAnsi="Times New Roman" w:cs="Times New Roman"/>
          <w:sz w:val="24"/>
          <w:szCs w:val="24"/>
        </w:rPr>
        <w:t>)</w:t>
      </w:r>
    </w:p>
    <w:p w:rsidR="0056161E" w:rsidRDefault="0056161E" w:rsidP="0056161E">
      <w:pPr>
        <w:spacing w:after="0" w:line="240" w:lineRule="auto"/>
        <w:jc w:val="both"/>
        <w:rPr>
          <w:rFonts w:ascii="Times New Roman" w:hAnsi="Times New Roman" w:cs="Times New Roman"/>
          <w:sz w:val="24"/>
          <w:szCs w:val="24"/>
        </w:rPr>
      </w:pPr>
    </w:p>
    <w:tbl>
      <w:tblPr>
        <w:tblStyle w:val="TabloKlavuzu"/>
        <w:tblW w:w="0" w:type="auto"/>
        <w:tblInd w:w="108" w:type="dxa"/>
        <w:tblLook w:val="04A0" w:firstRow="1" w:lastRow="0" w:firstColumn="1" w:lastColumn="0" w:noHBand="0" w:noVBand="1"/>
      </w:tblPr>
      <w:tblGrid>
        <w:gridCol w:w="1985"/>
        <w:gridCol w:w="3260"/>
        <w:gridCol w:w="3857"/>
      </w:tblGrid>
      <w:tr w:rsidR="0056161E" w:rsidRPr="003D3E9A" w:rsidTr="002B716A">
        <w:trPr>
          <w:trHeight w:val="391"/>
        </w:trPr>
        <w:tc>
          <w:tcPr>
            <w:tcW w:w="1985" w:type="dxa"/>
            <w:tcBorders>
              <w:bottom w:val="single" w:sz="4" w:space="0" w:color="auto"/>
            </w:tcBorders>
            <w:shd w:val="clear" w:color="auto" w:fill="FDE9D9" w:themeFill="accent6" w:themeFillTint="33"/>
            <w:vAlign w:val="center"/>
          </w:tcPr>
          <w:p w:rsidR="0056161E" w:rsidRPr="003D3E9A" w:rsidRDefault="0056161E" w:rsidP="002B716A">
            <w:pPr>
              <w:spacing w:after="0" w:line="240" w:lineRule="auto"/>
              <w:rPr>
                <w:rFonts w:ascii="Times New Roman" w:hAnsi="Times New Roman" w:cs="Times New Roman"/>
              </w:rPr>
            </w:pPr>
          </w:p>
        </w:tc>
        <w:tc>
          <w:tcPr>
            <w:tcW w:w="3260" w:type="dxa"/>
            <w:shd w:val="clear" w:color="auto" w:fill="FDE9D9" w:themeFill="accent6" w:themeFillTint="33"/>
            <w:vAlign w:val="center"/>
          </w:tcPr>
          <w:p w:rsidR="0056161E" w:rsidRPr="005235E0" w:rsidRDefault="0056161E" w:rsidP="002B716A">
            <w:pPr>
              <w:spacing w:after="0" w:line="240" w:lineRule="auto"/>
              <w:rPr>
                <w:rFonts w:ascii="Times New Roman" w:hAnsi="Times New Roman" w:cs="Times New Roman"/>
                <w:b/>
              </w:rPr>
            </w:pPr>
            <w:r w:rsidRPr="005235E0">
              <w:rPr>
                <w:rFonts w:ascii="Times New Roman" w:hAnsi="Times New Roman" w:cs="Times New Roman"/>
                <w:b/>
              </w:rPr>
              <w:t>Akıllı büyüme</w:t>
            </w:r>
          </w:p>
        </w:tc>
        <w:tc>
          <w:tcPr>
            <w:tcW w:w="3857" w:type="dxa"/>
            <w:shd w:val="clear" w:color="auto" w:fill="FDE9D9" w:themeFill="accent6" w:themeFillTint="33"/>
            <w:vAlign w:val="center"/>
          </w:tcPr>
          <w:p w:rsidR="0056161E" w:rsidRPr="005235E0" w:rsidRDefault="005F24E4" w:rsidP="002B716A">
            <w:pPr>
              <w:spacing w:after="0" w:line="240" w:lineRule="auto"/>
              <w:rPr>
                <w:rFonts w:ascii="Times New Roman" w:hAnsi="Times New Roman" w:cs="Times New Roman"/>
                <w:b/>
              </w:rPr>
            </w:pPr>
            <w:r>
              <w:rPr>
                <w:rFonts w:ascii="Times New Roman" w:hAnsi="Times New Roman" w:cs="Times New Roman"/>
                <w:b/>
              </w:rPr>
              <w:t xml:space="preserve">Yayılmacı </w:t>
            </w:r>
            <w:r w:rsidR="0056161E" w:rsidRPr="005235E0">
              <w:rPr>
                <w:rFonts w:ascii="Times New Roman" w:hAnsi="Times New Roman" w:cs="Times New Roman"/>
                <w:b/>
              </w:rPr>
              <w:t>büyüme</w:t>
            </w:r>
          </w:p>
        </w:tc>
      </w:tr>
      <w:tr w:rsidR="0056161E" w:rsidRPr="003D3E9A" w:rsidTr="002B716A">
        <w:tc>
          <w:tcPr>
            <w:tcW w:w="1985" w:type="dxa"/>
            <w:shd w:val="clear" w:color="auto" w:fill="FDE9D9" w:themeFill="accent6" w:themeFillTint="33"/>
            <w:vAlign w:val="center"/>
          </w:tcPr>
          <w:p w:rsidR="0056161E" w:rsidRPr="005235E0" w:rsidRDefault="0056161E" w:rsidP="002B716A">
            <w:pPr>
              <w:spacing w:after="0" w:line="240" w:lineRule="auto"/>
              <w:rPr>
                <w:rFonts w:ascii="Times New Roman" w:hAnsi="Times New Roman" w:cs="Times New Roman"/>
                <w:b/>
              </w:rPr>
            </w:pPr>
            <w:r w:rsidRPr="005235E0">
              <w:rPr>
                <w:rFonts w:ascii="Times New Roman" w:hAnsi="Times New Roman" w:cs="Times New Roman"/>
                <w:b/>
              </w:rPr>
              <w:t>Yoğunluk</w:t>
            </w:r>
          </w:p>
        </w:tc>
        <w:tc>
          <w:tcPr>
            <w:tcW w:w="3260" w:type="dxa"/>
            <w:vAlign w:val="center"/>
          </w:tcPr>
          <w:p w:rsidR="0056161E" w:rsidRPr="003D3E9A" w:rsidRDefault="0056161E" w:rsidP="002B716A">
            <w:pPr>
              <w:spacing w:after="0" w:line="240" w:lineRule="auto"/>
              <w:rPr>
                <w:rFonts w:ascii="Times New Roman" w:hAnsi="Times New Roman" w:cs="Times New Roman"/>
              </w:rPr>
            </w:pPr>
            <w:r w:rsidRPr="003D3E9A">
              <w:rPr>
                <w:rFonts w:ascii="Times New Roman" w:hAnsi="Times New Roman" w:cs="Times New Roman"/>
              </w:rPr>
              <w:t>Yüksek yoğunluk, kümelenmiş faaliyetler</w:t>
            </w:r>
          </w:p>
        </w:tc>
        <w:tc>
          <w:tcPr>
            <w:tcW w:w="3857" w:type="dxa"/>
            <w:vAlign w:val="center"/>
          </w:tcPr>
          <w:p w:rsidR="0056161E" w:rsidRPr="003D3E9A" w:rsidRDefault="0056161E" w:rsidP="002B716A">
            <w:pPr>
              <w:spacing w:after="0" w:line="240" w:lineRule="auto"/>
              <w:rPr>
                <w:rFonts w:ascii="Times New Roman" w:hAnsi="Times New Roman" w:cs="Times New Roman"/>
              </w:rPr>
            </w:pPr>
            <w:r w:rsidRPr="003D3E9A">
              <w:rPr>
                <w:rFonts w:ascii="Times New Roman" w:hAnsi="Times New Roman" w:cs="Times New Roman"/>
              </w:rPr>
              <w:t>Düşük yoğunluk, dağınık konumlanmış faaliyetler</w:t>
            </w:r>
          </w:p>
        </w:tc>
      </w:tr>
      <w:tr w:rsidR="0056161E" w:rsidRPr="003D3E9A" w:rsidTr="002B716A">
        <w:tc>
          <w:tcPr>
            <w:tcW w:w="1985" w:type="dxa"/>
            <w:shd w:val="clear" w:color="auto" w:fill="FDE9D9" w:themeFill="accent6" w:themeFillTint="33"/>
            <w:vAlign w:val="center"/>
          </w:tcPr>
          <w:p w:rsidR="0056161E" w:rsidRPr="005235E0" w:rsidRDefault="002B716A" w:rsidP="002B716A">
            <w:pPr>
              <w:spacing w:after="0" w:line="240" w:lineRule="auto"/>
              <w:rPr>
                <w:rFonts w:ascii="Times New Roman" w:hAnsi="Times New Roman" w:cs="Times New Roman"/>
                <w:b/>
              </w:rPr>
            </w:pPr>
            <w:r>
              <w:rPr>
                <w:rFonts w:ascii="Times New Roman" w:hAnsi="Times New Roman" w:cs="Times New Roman"/>
                <w:b/>
              </w:rPr>
              <w:t xml:space="preserve">Büyüme </w:t>
            </w:r>
            <w:r w:rsidR="0056161E" w:rsidRPr="005235E0">
              <w:rPr>
                <w:rFonts w:ascii="Times New Roman" w:hAnsi="Times New Roman" w:cs="Times New Roman"/>
                <w:b/>
              </w:rPr>
              <w:t>deseni</w:t>
            </w:r>
          </w:p>
        </w:tc>
        <w:tc>
          <w:tcPr>
            <w:tcW w:w="3260" w:type="dxa"/>
            <w:vAlign w:val="center"/>
          </w:tcPr>
          <w:p w:rsidR="0056161E" w:rsidRPr="003D3E9A" w:rsidRDefault="0056161E" w:rsidP="002B716A">
            <w:pPr>
              <w:spacing w:after="0" w:line="240" w:lineRule="auto"/>
              <w:rPr>
                <w:rFonts w:ascii="Times New Roman" w:hAnsi="Times New Roman" w:cs="Times New Roman"/>
              </w:rPr>
            </w:pPr>
            <w:r w:rsidRPr="003D3E9A">
              <w:rPr>
                <w:rFonts w:ascii="Times New Roman" w:hAnsi="Times New Roman" w:cs="Times New Roman"/>
              </w:rPr>
              <w:t xml:space="preserve">Mevcut yapılaşmayı ve altyapıyı kullanma </w:t>
            </w:r>
          </w:p>
        </w:tc>
        <w:tc>
          <w:tcPr>
            <w:tcW w:w="3857" w:type="dxa"/>
            <w:vAlign w:val="center"/>
          </w:tcPr>
          <w:p w:rsidR="0056161E" w:rsidRPr="003D3E9A" w:rsidRDefault="0056161E" w:rsidP="002B716A">
            <w:pPr>
              <w:spacing w:after="0" w:line="240" w:lineRule="auto"/>
              <w:rPr>
                <w:rFonts w:ascii="Times New Roman" w:hAnsi="Times New Roman" w:cs="Times New Roman"/>
              </w:rPr>
            </w:pPr>
            <w:r w:rsidRPr="003D3E9A">
              <w:rPr>
                <w:rFonts w:ascii="Times New Roman" w:hAnsi="Times New Roman" w:cs="Times New Roman"/>
              </w:rPr>
              <w:t>Kent çeperinde ve kent çeperine doğru gelişme</w:t>
            </w:r>
          </w:p>
        </w:tc>
      </w:tr>
      <w:tr w:rsidR="0056161E" w:rsidRPr="003D3E9A" w:rsidTr="002B716A">
        <w:tc>
          <w:tcPr>
            <w:tcW w:w="1985" w:type="dxa"/>
            <w:shd w:val="clear" w:color="auto" w:fill="FDE9D9" w:themeFill="accent6" w:themeFillTint="33"/>
            <w:vAlign w:val="center"/>
          </w:tcPr>
          <w:p w:rsidR="0056161E" w:rsidRPr="005235E0" w:rsidRDefault="0056161E" w:rsidP="002B716A">
            <w:pPr>
              <w:spacing w:after="0" w:line="240" w:lineRule="auto"/>
              <w:rPr>
                <w:rFonts w:ascii="Times New Roman" w:hAnsi="Times New Roman" w:cs="Times New Roman"/>
                <w:b/>
              </w:rPr>
            </w:pPr>
            <w:r w:rsidRPr="005235E0">
              <w:rPr>
                <w:rFonts w:ascii="Times New Roman" w:hAnsi="Times New Roman" w:cs="Times New Roman"/>
                <w:b/>
              </w:rPr>
              <w:t>Alan kullanımı</w:t>
            </w:r>
          </w:p>
        </w:tc>
        <w:tc>
          <w:tcPr>
            <w:tcW w:w="3260" w:type="dxa"/>
            <w:vAlign w:val="center"/>
          </w:tcPr>
          <w:p w:rsidR="0056161E" w:rsidRPr="003D3E9A" w:rsidRDefault="0056161E" w:rsidP="002B716A">
            <w:pPr>
              <w:spacing w:after="0" w:line="240" w:lineRule="auto"/>
              <w:rPr>
                <w:rFonts w:ascii="Times New Roman" w:hAnsi="Times New Roman" w:cs="Times New Roman"/>
              </w:rPr>
            </w:pPr>
            <w:r w:rsidRPr="003D3E9A">
              <w:rPr>
                <w:rFonts w:ascii="Times New Roman" w:hAnsi="Times New Roman" w:cs="Times New Roman"/>
              </w:rPr>
              <w:t>Karma kullanım</w:t>
            </w:r>
          </w:p>
        </w:tc>
        <w:tc>
          <w:tcPr>
            <w:tcW w:w="3857" w:type="dxa"/>
            <w:vAlign w:val="center"/>
          </w:tcPr>
          <w:p w:rsidR="0056161E" w:rsidRPr="003D3E9A" w:rsidRDefault="0056161E" w:rsidP="002B716A">
            <w:pPr>
              <w:spacing w:after="0" w:line="240" w:lineRule="auto"/>
              <w:rPr>
                <w:rFonts w:ascii="Times New Roman" w:hAnsi="Times New Roman" w:cs="Times New Roman"/>
              </w:rPr>
            </w:pPr>
            <w:r w:rsidRPr="003D3E9A">
              <w:rPr>
                <w:rFonts w:ascii="Times New Roman" w:hAnsi="Times New Roman" w:cs="Times New Roman"/>
              </w:rPr>
              <w:t>Ayrılmış tekil kullanımlar</w:t>
            </w:r>
          </w:p>
        </w:tc>
      </w:tr>
      <w:tr w:rsidR="0056161E" w:rsidRPr="003D3E9A" w:rsidTr="002B716A">
        <w:tc>
          <w:tcPr>
            <w:tcW w:w="1985" w:type="dxa"/>
            <w:shd w:val="clear" w:color="auto" w:fill="FDE9D9" w:themeFill="accent6" w:themeFillTint="33"/>
            <w:vAlign w:val="center"/>
          </w:tcPr>
          <w:p w:rsidR="0056161E" w:rsidRPr="005235E0" w:rsidRDefault="0056161E" w:rsidP="002B716A">
            <w:pPr>
              <w:spacing w:after="0" w:line="240" w:lineRule="auto"/>
              <w:rPr>
                <w:rFonts w:ascii="Times New Roman" w:hAnsi="Times New Roman" w:cs="Times New Roman"/>
                <w:b/>
              </w:rPr>
            </w:pPr>
            <w:r w:rsidRPr="005235E0">
              <w:rPr>
                <w:rFonts w:ascii="Times New Roman" w:hAnsi="Times New Roman" w:cs="Times New Roman"/>
                <w:b/>
              </w:rPr>
              <w:t>Ölçek</w:t>
            </w:r>
          </w:p>
        </w:tc>
        <w:tc>
          <w:tcPr>
            <w:tcW w:w="3260" w:type="dxa"/>
            <w:vAlign w:val="center"/>
          </w:tcPr>
          <w:p w:rsidR="0056161E" w:rsidRPr="003D3E9A" w:rsidRDefault="0056161E" w:rsidP="002B716A">
            <w:pPr>
              <w:spacing w:after="0" w:line="240" w:lineRule="auto"/>
              <w:rPr>
                <w:rFonts w:ascii="Times New Roman" w:hAnsi="Times New Roman" w:cs="Times New Roman"/>
              </w:rPr>
            </w:pPr>
            <w:r w:rsidRPr="003D3E9A">
              <w:rPr>
                <w:rFonts w:ascii="Times New Roman" w:hAnsi="Times New Roman" w:cs="Times New Roman"/>
              </w:rPr>
              <w:t>Yaya ölçeğinde, yaya olarak kenti deneyimlemeye odaklanma, detayları önemseme</w:t>
            </w:r>
          </w:p>
        </w:tc>
        <w:tc>
          <w:tcPr>
            <w:tcW w:w="3857" w:type="dxa"/>
            <w:vAlign w:val="center"/>
          </w:tcPr>
          <w:p w:rsidR="0056161E" w:rsidRPr="003D3E9A" w:rsidRDefault="0056161E" w:rsidP="002B716A">
            <w:pPr>
              <w:spacing w:after="0" w:line="240" w:lineRule="auto"/>
              <w:rPr>
                <w:rFonts w:ascii="Times New Roman" w:hAnsi="Times New Roman" w:cs="Times New Roman"/>
              </w:rPr>
            </w:pPr>
            <w:r w:rsidRPr="003D3E9A">
              <w:rPr>
                <w:rFonts w:ascii="Times New Roman" w:hAnsi="Times New Roman" w:cs="Times New Roman"/>
              </w:rPr>
              <w:t>Büyük ölçekte, kenti otomobille deneyimleyebilme, detaylardan çok genele odaklanma</w:t>
            </w:r>
          </w:p>
        </w:tc>
      </w:tr>
      <w:tr w:rsidR="0056161E" w:rsidRPr="003D3E9A" w:rsidTr="002B716A">
        <w:tc>
          <w:tcPr>
            <w:tcW w:w="1985" w:type="dxa"/>
            <w:shd w:val="clear" w:color="auto" w:fill="FDE9D9" w:themeFill="accent6" w:themeFillTint="33"/>
            <w:vAlign w:val="center"/>
          </w:tcPr>
          <w:p w:rsidR="0056161E" w:rsidRPr="005235E0" w:rsidRDefault="0056161E" w:rsidP="002B716A">
            <w:pPr>
              <w:spacing w:after="0" w:line="240" w:lineRule="auto"/>
              <w:rPr>
                <w:rFonts w:ascii="Times New Roman" w:hAnsi="Times New Roman" w:cs="Times New Roman"/>
                <w:b/>
              </w:rPr>
            </w:pPr>
            <w:r w:rsidRPr="005235E0">
              <w:rPr>
                <w:rFonts w:ascii="Times New Roman" w:hAnsi="Times New Roman" w:cs="Times New Roman"/>
                <w:b/>
              </w:rPr>
              <w:t xml:space="preserve">Kamusal </w:t>
            </w:r>
            <w:r w:rsidR="00A1299A">
              <w:rPr>
                <w:rFonts w:ascii="Times New Roman" w:hAnsi="Times New Roman" w:cs="Times New Roman"/>
                <w:b/>
              </w:rPr>
              <w:t xml:space="preserve">alanlar ve </w:t>
            </w:r>
            <w:r w:rsidRPr="005235E0">
              <w:rPr>
                <w:rFonts w:ascii="Times New Roman" w:hAnsi="Times New Roman" w:cs="Times New Roman"/>
                <w:b/>
              </w:rPr>
              <w:t>servisler</w:t>
            </w:r>
          </w:p>
        </w:tc>
        <w:tc>
          <w:tcPr>
            <w:tcW w:w="3260" w:type="dxa"/>
            <w:vAlign w:val="center"/>
          </w:tcPr>
          <w:p w:rsidR="0056161E" w:rsidRPr="003D3E9A" w:rsidRDefault="00A1299A" w:rsidP="002B716A">
            <w:pPr>
              <w:spacing w:after="0" w:line="240" w:lineRule="auto"/>
              <w:rPr>
                <w:rFonts w:ascii="Times New Roman" w:hAnsi="Times New Roman" w:cs="Times New Roman"/>
              </w:rPr>
            </w:pPr>
            <w:r w:rsidRPr="003D3E9A">
              <w:rPr>
                <w:rFonts w:ascii="Times New Roman" w:hAnsi="Times New Roman" w:cs="Times New Roman"/>
              </w:rPr>
              <w:t>Kamusal alanların öne çıkarılması (yayalaştırma, parklar, meydanlar vb.)</w:t>
            </w:r>
            <w:r w:rsidR="006B790B">
              <w:rPr>
                <w:rFonts w:ascii="Times New Roman" w:hAnsi="Times New Roman" w:cs="Times New Roman"/>
              </w:rPr>
              <w:t>, y</w:t>
            </w:r>
            <w:r w:rsidR="006B790B" w:rsidRPr="003D3E9A">
              <w:rPr>
                <w:rFonts w:ascii="Times New Roman" w:hAnsi="Times New Roman" w:cs="Times New Roman"/>
              </w:rPr>
              <w:t>erel</w:t>
            </w:r>
            <w:r w:rsidR="006B790B">
              <w:rPr>
                <w:rFonts w:ascii="Times New Roman" w:hAnsi="Times New Roman" w:cs="Times New Roman"/>
              </w:rPr>
              <w:t>li</w:t>
            </w:r>
            <w:r w:rsidR="00CF77E8">
              <w:rPr>
                <w:rFonts w:ascii="Times New Roman" w:hAnsi="Times New Roman" w:cs="Times New Roman"/>
              </w:rPr>
              <w:t>k</w:t>
            </w:r>
            <w:r w:rsidR="006B790B">
              <w:rPr>
                <w:rFonts w:ascii="Times New Roman" w:hAnsi="Times New Roman" w:cs="Times New Roman"/>
              </w:rPr>
              <w:t xml:space="preserve"> </w:t>
            </w:r>
          </w:p>
        </w:tc>
        <w:tc>
          <w:tcPr>
            <w:tcW w:w="3857" w:type="dxa"/>
            <w:vAlign w:val="center"/>
          </w:tcPr>
          <w:p w:rsidR="0056161E" w:rsidRPr="003D3E9A" w:rsidRDefault="006B790B" w:rsidP="002B716A">
            <w:pPr>
              <w:spacing w:after="0" w:line="240" w:lineRule="auto"/>
              <w:rPr>
                <w:rFonts w:ascii="Times New Roman" w:hAnsi="Times New Roman" w:cs="Times New Roman"/>
              </w:rPr>
            </w:pPr>
            <w:r w:rsidRPr="003D3E9A">
              <w:rPr>
                <w:rFonts w:ascii="Times New Roman" w:hAnsi="Times New Roman" w:cs="Times New Roman"/>
              </w:rPr>
              <w:t>Özel mülkiyetin ve kullanımların öne çıkarılması (alışveriş merkezleri, kapalı siteler, özel kulüp alanları vb.)</w:t>
            </w:r>
            <w:r>
              <w:rPr>
                <w:rFonts w:ascii="Times New Roman" w:hAnsi="Times New Roman" w:cs="Times New Roman"/>
              </w:rPr>
              <w:t>, b</w:t>
            </w:r>
            <w:r w:rsidR="00817804">
              <w:rPr>
                <w:rFonts w:ascii="Times New Roman" w:hAnsi="Times New Roman" w:cs="Times New Roman"/>
              </w:rPr>
              <w:t>ölgesel</w:t>
            </w:r>
            <w:r>
              <w:rPr>
                <w:rFonts w:ascii="Times New Roman" w:hAnsi="Times New Roman" w:cs="Times New Roman"/>
              </w:rPr>
              <w:t>lik</w:t>
            </w:r>
            <w:r w:rsidR="00817804">
              <w:rPr>
                <w:rFonts w:ascii="Times New Roman" w:hAnsi="Times New Roman" w:cs="Times New Roman"/>
              </w:rPr>
              <w:t xml:space="preserve"> </w:t>
            </w:r>
          </w:p>
        </w:tc>
      </w:tr>
      <w:tr w:rsidR="0056161E" w:rsidRPr="003D3E9A" w:rsidTr="002B716A">
        <w:tc>
          <w:tcPr>
            <w:tcW w:w="1985" w:type="dxa"/>
            <w:shd w:val="clear" w:color="auto" w:fill="FDE9D9" w:themeFill="accent6" w:themeFillTint="33"/>
            <w:vAlign w:val="center"/>
          </w:tcPr>
          <w:p w:rsidR="0056161E" w:rsidRPr="005235E0" w:rsidRDefault="0056161E" w:rsidP="002B716A">
            <w:pPr>
              <w:spacing w:after="0" w:line="240" w:lineRule="auto"/>
              <w:rPr>
                <w:rFonts w:ascii="Times New Roman" w:hAnsi="Times New Roman" w:cs="Times New Roman"/>
                <w:b/>
              </w:rPr>
            </w:pPr>
            <w:r w:rsidRPr="005235E0">
              <w:rPr>
                <w:rFonts w:ascii="Times New Roman" w:hAnsi="Times New Roman" w:cs="Times New Roman"/>
                <w:b/>
              </w:rPr>
              <w:t>Ulaşım</w:t>
            </w:r>
          </w:p>
        </w:tc>
        <w:tc>
          <w:tcPr>
            <w:tcW w:w="3260" w:type="dxa"/>
            <w:vAlign w:val="center"/>
          </w:tcPr>
          <w:p w:rsidR="0056161E" w:rsidRPr="003D3E9A" w:rsidRDefault="0056161E" w:rsidP="002B716A">
            <w:pPr>
              <w:spacing w:after="0" w:line="240" w:lineRule="auto"/>
              <w:rPr>
                <w:rFonts w:ascii="Times New Roman" w:hAnsi="Times New Roman" w:cs="Times New Roman"/>
              </w:rPr>
            </w:pPr>
            <w:r w:rsidRPr="003D3E9A">
              <w:rPr>
                <w:rFonts w:ascii="Times New Roman" w:hAnsi="Times New Roman" w:cs="Times New Roman"/>
              </w:rPr>
              <w:t xml:space="preserve">Çok </w:t>
            </w:r>
            <w:proofErr w:type="spellStart"/>
            <w:r w:rsidRPr="003D3E9A">
              <w:rPr>
                <w:rFonts w:ascii="Times New Roman" w:hAnsi="Times New Roman" w:cs="Times New Roman"/>
              </w:rPr>
              <w:t>modlu</w:t>
            </w:r>
            <w:proofErr w:type="spellEnd"/>
            <w:r w:rsidRPr="003D3E9A">
              <w:rPr>
                <w:rFonts w:ascii="Times New Roman" w:hAnsi="Times New Roman" w:cs="Times New Roman"/>
              </w:rPr>
              <w:t xml:space="preserve"> sistem, </w:t>
            </w:r>
            <w:r w:rsidR="00817804">
              <w:rPr>
                <w:rFonts w:ascii="Times New Roman" w:hAnsi="Times New Roman" w:cs="Times New Roman"/>
              </w:rPr>
              <w:t>y</w:t>
            </w:r>
            <w:r w:rsidR="00817804" w:rsidRPr="003D3E9A">
              <w:rPr>
                <w:rFonts w:ascii="Times New Roman" w:hAnsi="Times New Roman" w:cs="Times New Roman"/>
              </w:rPr>
              <w:t>ükse</w:t>
            </w:r>
            <w:r w:rsidR="00817804">
              <w:rPr>
                <w:rFonts w:ascii="Times New Roman" w:hAnsi="Times New Roman" w:cs="Times New Roman"/>
              </w:rPr>
              <w:t xml:space="preserve">k seviyede bağlantılı yollar, </w:t>
            </w:r>
            <w:r w:rsidRPr="003D3E9A">
              <w:rPr>
                <w:rFonts w:ascii="Times New Roman" w:hAnsi="Times New Roman" w:cs="Times New Roman"/>
              </w:rPr>
              <w:t>toplu taşımayı, bisiklet kullanımını ve yürümeyi destekleme</w:t>
            </w:r>
          </w:p>
        </w:tc>
        <w:tc>
          <w:tcPr>
            <w:tcW w:w="3857" w:type="dxa"/>
            <w:vAlign w:val="center"/>
          </w:tcPr>
          <w:p w:rsidR="0056161E" w:rsidRPr="003D3E9A" w:rsidRDefault="00817804" w:rsidP="002B716A">
            <w:pPr>
              <w:spacing w:after="0" w:line="240" w:lineRule="auto"/>
              <w:rPr>
                <w:rFonts w:ascii="Times New Roman" w:hAnsi="Times New Roman" w:cs="Times New Roman"/>
              </w:rPr>
            </w:pPr>
            <w:r w:rsidRPr="003D3E9A">
              <w:rPr>
                <w:rFonts w:ascii="Times New Roman" w:hAnsi="Times New Roman" w:cs="Times New Roman"/>
              </w:rPr>
              <w:t xml:space="preserve">Hiyerarşik ulaşım bağlantısı, </w:t>
            </w:r>
            <w:r>
              <w:rPr>
                <w:rFonts w:ascii="Times New Roman" w:hAnsi="Times New Roman" w:cs="Times New Roman"/>
              </w:rPr>
              <w:t>o</w:t>
            </w:r>
            <w:r w:rsidR="0056161E" w:rsidRPr="003D3E9A">
              <w:rPr>
                <w:rFonts w:ascii="Times New Roman" w:hAnsi="Times New Roman" w:cs="Times New Roman"/>
              </w:rPr>
              <w:t>tomobil bağımlı sistem, toplu taşıma</w:t>
            </w:r>
            <w:r>
              <w:rPr>
                <w:rFonts w:ascii="Times New Roman" w:hAnsi="Times New Roman" w:cs="Times New Roman"/>
              </w:rPr>
              <w:t>da</w:t>
            </w:r>
            <w:r w:rsidR="0056161E" w:rsidRPr="003D3E9A">
              <w:rPr>
                <w:rFonts w:ascii="Times New Roman" w:hAnsi="Times New Roman" w:cs="Times New Roman"/>
              </w:rPr>
              <w:t>, bisiklet kullanımı</w:t>
            </w:r>
            <w:r>
              <w:rPr>
                <w:rFonts w:ascii="Times New Roman" w:hAnsi="Times New Roman" w:cs="Times New Roman"/>
              </w:rPr>
              <w:t>nda</w:t>
            </w:r>
            <w:r w:rsidR="0056161E" w:rsidRPr="003D3E9A">
              <w:rPr>
                <w:rFonts w:ascii="Times New Roman" w:hAnsi="Times New Roman" w:cs="Times New Roman"/>
              </w:rPr>
              <w:t xml:space="preserve"> ve yaya ulaşımında zayıflık</w:t>
            </w:r>
          </w:p>
        </w:tc>
      </w:tr>
      <w:tr w:rsidR="0056161E" w:rsidRPr="003D3E9A" w:rsidTr="002B716A">
        <w:tc>
          <w:tcPr>
            <w:tcW w:w="1985" w:type="dxa"/>
            <w:shd w:val="clear" w:color="auto" w:fill="FDE9D9" w:themeFill="accent6" w:themeFillTint="33"/>
            <w:vAlign w:val="center"/>
          </w:tcPr>
          <w:p w:rsidR="0056161E" w:rsidRPr="005235E0" w:rsidRDefault="0056161E" w:rsidP="002B716A">
            <w:pPr>
              <w:spacing w:after="0" w:line="240" w:lineRule="auto"/>
              <w:rPr>
                <w:rFonts w:ascii="Times New Roman" w:hAnsi="Times New Roman" w:cs="Times New Roman"/>
                <w:b/>
              </w:rPr>
            </w:pPr>
            <w:r w:rsidRPr="005235E0">
              <w:rPr>
                <w:rFonts w:ascii="Times New Roman" w:hAnsi="Times New Roman" w:cs="Times New Roman"/>
                <w:b/>
              </w:rPr>
              <w:t>Sokak tasarımı</w:t>
            </w:r>
          </w:p>
        </w:tc>
        <w:tc>
          <w:tcPr>
            <w:tcW w:w="3260" w:type="dxa"/>
            <w:vAlign w:val="center"/>
          </w:tcPr>
          <w:p w:rsidR="0056161E" w:rsidRPr="003D3E9A" w:rsidRDefault="0056161E" w:rsidP="002B716A">
            <w:pPr>
              <w:spacing w:after="0" w:line="240" w:lineRule="auto"/>
              <w:rPr>
                <w:rFonts w:ascii="Times New Roman" w:hAnsi="Times New Roman" w:cs="Times New Roman"/>
              </w:rPr>
            </w:pPr>
            <w:r w:rsidRPr="003D3E9A">
              <w:rPr>
                <w:rFonts w:ascii="Times New Roman" w:hAnsi="Times New Roman" w:cs="Times New Roman"/>
              </w:rPr>
              <w:t>Karma kullanımlı caddelerde trafik durultma uygulamaları</w:t>
            </w:r>
          </w:p>
        </w:tc>
        <w:tc>
          <w:tcPr>
            <w:tcW w:w="3857" w:type="dxa"/>
            <w:vAlign w:val="center"/>
          </w:tcPr>
          <w:p w:rsidR="0056161E" w:rsidRPr="003D3E9A" w:rsidRDefault="0056161E" w:rsidP="002B716A">
            <w:pPr>
              <w:spacing w:after="0" w:line="240" w:lineRule="auto"/>
              <w:rPr>
                <w:rFonts w:ascii="Times New Roman" w:hAnsi="Times New Roman" w:cs="Times New Roman"/>
              </w:rPr>
            </w:pPr>
            <w:r w:rsidRPr="003D3E9A">
              <w:rPr>
                <w:rFonts w:ascii="Times New Roman" w:hAnsi="Times New Roman" w:cs="Times New Roman"/>
              </w:rPr>
              <w:t>Motorlu trafik taşıt hacmini ve hızını arttıran tasarımda caddeler</w:t>
            </w:r>
          </w:p>
        </w:tc>
      </w:tr>
      <w:tr w:rsidR="006906C8" w:rsidRPr="003D3E9A" w:rsidTr="002B716A">
        <w:tc>
          <w:tcPr>
            <w:tcW w:w="1985" w:type="dxa"/>
            <w:shd w:val="clear" w:color="auto" w:fill="FDE9D9" w:themeFill="accent6" w:themeFillTint="33"/>
            <w:vAlign w:val="center"/>
          </w:tcPr>
          <w:p w:rsidR="006906C8" w:rsidRPr="005235E0" w:rsidRDefault="006906C8" w:rsidP="002B716A">
            <w:pPr>
              <w:spacing w:after="0" w:line="240" w:lineRule="auto"/>
              <w:rPr>
                <w:rFonts w:ascii="Times New Roman" w:hAnsi="Times New Roman" w:cs="Times New Roman"/>
                <w:b/>
              </w:rPr>
            </w:pPr>
            <w:r w:rsidRPr="005235E0">
              <w:rPr>
                <w:rFonts w:ascii="Times New Roman" w:hAnsi="Times New Roman" w:cs="Times New Roman"/>
                <w:b/>
              </w:rPr>
              <w:t>Planlama süreci</w:t>
            </w:r>
          </w:p>
        </w:tc>
        <w:tc>
          <w:tcPr>
            <w:tcW w:w="3260" w:type="dxa"/>
            <w:vAlign w:val="center"/>
          </w:tcPr>
          <w:p w:rsidR="006906C8" w:rsidRPr="003D3E9A" w:rsidRDefault="006906C8" w:rsidP="002B716A">
            <w:pPr>
              <w:spacing w:after="0" w:line="240" w:lineRule="auto"/>
              <w:rPr>
                <w:rFonts w:ascii="Times New Roman" w:hAnsi="Times New Roman" w:cs="Times New Roman"/>
              </w:rPr>
            </w:pPr>
            <w:r w:rsidRPr="003D3E9A">
              <w:rPr>
                <w:rFonts w:ascii="Times New Roman" w:hAnsi="Times New Roman" w:cs="Times New Roman"/>
              </w:rPr>
              <w:t>Yetkililer ve ilgili paydaşlar arasında yüksek koordinasyonlu planlama</w:t>
            </w:r>
          </w:p>
        </w:tc>
        <w:tc>
          <w:tcPr>
            <w:tcW w:w="3857" w:type="dxa"/>
            <w:vAlign w:val="center"/>
          </w:tcPr>
          <w:p w:rsidR="006906C8" w:rsidRPr="003D3E9A" w:rsidRDefault="006906C8" w:rsidP="002B716A">
            <w:pPr>
              <w:spacing w:after="0" w:line="240" w:lineRule="auto"/>
              <w:rPr>
                <w:rFonts w:ascii="Times New Roman" w:hAnsi="Times New Roman" w:cs="Times New Roman"/>
              </w:rPr>
            </w:pPr>
            <w:r w:rsidRPr="003D3E9A">
              <w:rPr>
                <w:rFonts w:ascii="Times New Roman" w:hAnsi="Times New Roman" w:cs="Times New Roman"/>
              </w:rPr>
              <w:t>Yetkililer ve ilgili paydaşlar arasında düşük koordinasyonlu planlama</w:t>
            </w:r>
          </w:p>
        </w:tc>
      </w:tr>
    </w:tbl>
    <w:p w:rsidR="0056161E" w:rsidRDefault="0056161E" w:rsidP="0056161E">
      <w:pPr>
        <w:spacing w:after="0" w:line="240" w:lineRule="auto"/>
        <w:jc w:val="both"/>
      </w:pPr>
    </w:p>
    <w:p w:rsidR="00E72D4F" w:rsidRDefault="00212EEC" w:rsidP="00E72D4F">
      <w:pPr>
        <w:pStyle w:val="Default"/>
        <w:jc w:val="both"/>
        <w:rPr>
          <w:color w:val="auto"/>
        </w:rPr>
      </w:pPr>
      <w:r w:rsidRPr="008C5B0A">
        <w:rPr>
          <w:color w:val="auto"/>
        </w:rPr>
        <w:t xml:space="preserve">Tabloda belirtildiği gibi, </w:t>
      </w:r>
      <w:r w:rsidR="00520F47">
        <w:rPr>
          <w:color w:val="auto"/>
        </w:rPr>
        <w:t>yayılmacı büyüme biçiminde</w:t>
      </w:r>
      <w:r w:rsidR="00E82031" w:rsidRPr="00E82031">
        <w:rPr>
          <w:color w:val="auto"/>
        </w:rPr>
        <w:t xml:space="preserve"> </w:t>
      </w:r>
      <w:r w:rsidR="00E82031">
        <w:rPr>
          <w:color w:val="auto"/>
        </w:rPr>
        <w:t xml:space="preserve">fiziksel büyüme </w:t>
      </w:r>
      <w:r w:rsidR="00520F47">
        <w:rPr>
          <w:color w:val="auto"/>
        </w:rPr>
        <w:t>kent çeperlerinde</w:t>
      </w:r>
      <w:r w:rsidR="002B4F98">
        <w:rPr>
          <w:color w:val="auto"/>
        </w:rPr>
        <w:t xml:space="preserve"> </w:t>
      </w:r>
      <w:r w:rsidR="00EB407F">
        <w:rPr>
          <w:color w:val="auto"/>
        </w:rPr>
        <w:t xml:space="preserve">ya da çeperlere doğru </w:t>
      </w:r>
      <w:r w:rsidR="002B4F98">
        <w:rPr>
          <w:color w:val="auto"/>
        </w:rPr>
        <w:t>farklı yoğunluk</w:t>
      </w:r>
      <w:r w:rsidR="00520F47">
        <w:rPr>
          <w:color w:val="auto"/>
        </w:rPr>
        <w:t xml:space="preserve"> ve türdeki fonksiyonların </w:t>
      </w:r>
      <w:r w:rsidR="007C375A">
        <w:rPr>
          <w:color w:val="auto"/>
        </w:rPr>
        <w:t>dağınık</w:t>
      </w:r>
      <w:r w:rsidR="00520F47">
        <w:rPr>
          <w:color w:val="auto"/>
        </w:rPr>
        <w:t xml:space="preserve"> </w:t>
      </w:r>
      <w:r w:rsidR="002B4F98">
        <w:rPr>
          <w:color w:val="auto"/>
        </w:rPr>
        <w:t>yer seçim</w:t>
      </w:r>
      <w:r w:rsidR="00520F47">
        <w:rPr>
          <w:color w:val="auto"/>
        </w:rPr>
        <w:t>leriyle</w:t>
      </w:r>
      <w:r w:rsidR="002B4F98">
        <w:rPr>
          <w:color w:val="auto"/>
        </w:rPr>
        <w:t xml:space="preserve"> </w:t>
      </w:r>
      <w:r w:rsidR="00520F47">
        <w:rPr>
          <w:color w:val="auto"/>
        </w:rPr>
        <w:t>gerçekleşmekte</w:t>
      </w:r>
      <w:r w:rsidR="00795F6E">
        <w:rPr>
          <w:color w:val="auto"/>
        </w:rPr>
        <w:t>dir.</w:t>
      </w:r>
      <w:r w:rsidR="00E82031">
        <w:rPr>
          <w:color w:val="auto"/>
        </w:rPr>
        <w:t xml:space="preserve"> </w:t>
      </w:r>
      <w:r w:rsidR="00795F6E">
        <w:rPr>
          <w:color w:val="auto"/>
        </w:rPr>
        <w:t xml:space="preserve">Bütüncül </w:t>
      </w:r>
      <w:r w:rsidR="002B4F98">
        <w:rPr>
          <w:color w:val="auto"/>
        </w:rPr>
        <w:t xml:space="preserve">bir kent formunun aksine </w:t>
      </w:r>
      <w:proofErr w:type="spellStart"/>
      <w:r w:rsidR="007C375A">
        <w:rPr>
          <w:color w:val="auto"/>
        </w:rPr>
        <w:t>parçacıl</w:t>
      </w:r>
      <w:proofErr w:type="spellEnd"/>
      <w:r w:rsidR="002B4F98">
        <w:rPr>
          <w:color w:val="auto"/>
        </w:rPr>
        <w:t xml:space="preserve"> </w:t>
      </w:r>
      <w:r w:rsidR="00D715CA">
        <w:rPr>
          <w:color w:val="auto"/>
        </w:rPr>
        <w:t>bir doku ortaya çık</w:t>
      </w:r>
      <w:r w:rsidR="002B4F98">
        <w:rPr>
          <w:color w:val="auto"/>
        </w:rPr>
        <w:t>makta</w:t>
      </w:r>
      <w:r w:rsidR="00001729">
        <w:rPr>
          <w:color w:val="auto"/>
        </w:rPr>
        <w:t xml:space="preserve"> ve doğal alanlar üzerinde yapılaşması baskısı artmaktadır. </w:t>
      </w:r>
      <w:r w:rsidR="00EB407F">
        <w:rPr>
          <w:color w:val="auto"/>
        </w:rPr>
        <w:t xml:space="preserve">Akıllı </w:t>
      </w:r>
      <w:r w:rsidR="00D75C76">
        <w:rPr>
          <w:color w:val="auto"/>
        </w:rPr>
        <w:t xml:space="preserve">büyüme biçiminde ise </w:t>
      </w:r>
      <w:r w:rsidR="00EB407F">
        <w:rPr>
          <w:color w:val="auto"/>
        </w:rPr>
        <w:t xml:space="preserve">çevre koruma ve yaya hareketliliği önceliğiyle </w:t>
      </w:r>
      <w:r w:rsidR="00AE3219">
        <w:rPr>
          <w:color w:val="auto"/>
        </w:rPr>
        <w:t xml:space="preserve">mevcut kentsel </w:t>
      </w:r>
      <w:r w:rsidR="00795F6E">
        <w:rPr>
          <w:color w:val="auto"/>
        </w:rPr>
        <w:t>sınırlar</w:t>
      </w:r>
      <w:r w:rsidR="00AE3219">
        <w:rPr>
          <w:color w:val="auto"/>
        </w:rPr>
        <w:t xml:space="preserve"> içinde </w:t>
      </w:r>
      <w:r w:rsidR="00AE3219" w:rsidRPr="00795F6E">
        <w:rPr>
          <w:color w:val="auto"/>
        </w:rPr>
        <w:t>kal</w:t>
      </w:r>
      <w:r w:rsidR="00795F6E" w:rsidRPr="00795F6E">
        <w:rPr>
          <w:color w:val="auto"/>
        </w:rPr>
        <w:t xml:space="preserve">ınarak kent bütünü korunmakta, </w:t>
      </w:r>
      <w:r w:rsidR="00E72D4F">
        <w:rPr>
          <w:color w:val="auto"/>
        </w:rPr>
        <w:t xml:space="preserve">kümelenen faaliyetler ve </w:t>
      </w:r>
      <w:r w:rsidR="00795F6E">
        <w:rPr>
          <w:color w:val="auto"/>
        </w:rPr>
        <w:t xml:space="preserve">karma kullanımlar </w:t>
      </w:r>
      <w:r w:rsidR="00E72D4F">
        <w:rPr>
          <w:color w:val="auto"/>
        </w:rPr>
        <w:t xml:space="preserve">ile kompakt yapı desteklenmektedir. </w:t>
      </w:r>
      <w:r w:rsidR="00DD1783">
        <w:rPr>
          <w:color w:val="auto"/>
        </w:rPr>
        <w:lastRenderedPageBreak/>
        <w:t xml:space="preserve">Verimli </w:t>
      </w:r>
      <w:r w:rsidR="00E72D4F">
        <w:rPr>
          <w:color w:val="auto"/>
        </w:rPr>
        <w:t xml:space="preserve">araziler korunmakta, </w:t>
      </w:r>
      <w:r w:rsidR="00E72D4F" w:rsidRPr="00E72D4F">
        <w:rPr>
          <w:color w:val="auto"/>
        </w:rPr>
        <w:t>daha kısa mesafeli kentsel altyapı hatları</w:t>
      </w:r>
      <w:r w:rsidR="00E72D4F">
        <w:rPr>
          <w:color w:val="auto"/>
        </w:rPr>
        <w:t>yla a</w:t>
      </w:r>
      <w:r w:rsidR="00E72D4F">
        <w:t>ltyapı maliyetleri</w:t>
      </w:r>
      <w:r w:rsidR="00E72D4F" w:rsidRPr="00E72D4F">
        <w:t xml:space="preserve"> azal</w:t>
      </w:r>
      <w:r w:rsidR="00E72D4F">
        <w:t xml:space="preserve">makta, </w:t>
      </w:r>
      <w:r w:rsidR="00E72D4F" w:rsidRPr="00E72D4F">
        <w:rPr>
          <w:color w:val="auto"/>
        </w:rPr>
        <w:t>enerji etkin ve ekonomik bir işletim sistemi sunul</w:t>
      </w:r>
      <w:r w:rsidR="00E72D4F">
        <w:rPr>
          <w:color w:val="auto"/>
        </w:rPr>
        <w:t xml:space="preserve">maktadır. Ayrıca sosyal sürdürülebilirlik </w:t>
      </w:r>
      <w:r w:rsidR="00DD1783">
        <w:rPr>
          <w:color w:val="auto"/>
        </w:rPr>
        <w:t>açısından değerlendirildiğinde</w:t>
      </w:r>
      <w:r w:rsidR="00E72D4F">
        <w:rPr>
          <w:color w:val="auto"/>
        </w:rPr>
        <w:t xml:space="preserve"> </w:t>
      </w:r>
      <w:r w:rsidR="00856E6B">
        <w:rPr>
          <w:color w:val="auto"/>
        </w:rPr>
        <w:t xml:space="preserve">kamusal alanlar artmakta, </w:t>
      </w:r>
      <w:r w:rsidR="00E72D4F">
        <w:rPr>
          <w:color w:val="auto"/>
        </w:rPr>
        <w:t>k</w:t>
      </w:r>
      <w:r w:rsidR="00E72D4F" w:rsidRPr="00E72D4F">
        <w:rPr>
          <w:color w:val="auto"/>
        </w:rPr>
        <w:t>entsel etkinliklere erişim kolay</w:t>
      </w:r>
      <w:r w:rsidR="00494C8F">
        <w:rPr>
          <w:color w:val="auto"/>
        </w:rPr>
        <w:t>laşmakta ve</w:t>
      </w:r>
      <w:r w:rsidR="00E72D4F">
        <w:rPr>
          <w:color w:val="auto"/>
        </w:rPr>
        <w:t xml:space="preserve"> f</w:t>
      </w:r>
      <w:r w:rsidR="00E72D4F" w:rsidRPr="00E72D4F">
        <w:rPr>
          <w:color w:val="auto"/>
        </w:rPr>
        <w:t xml:space="preserve">arklı sosyal grupların bir </w:t>
      </w:r>
      <w:proofErr w:type="spellStart"/>
      <w:r w:rsidR="00E72D4F" w:rsidRPr="00E72D4F">
        <w:rPr>
          <w:color w:val="auto"/>
        </w:rPr>
        <w:t>aradalığı</w:t>
      </w:r>
      <w:proofErr w:type="spellEnd"/>
      <w:r w:rsidR="00E72D4F">
        <w:rPr>
          <w:color w:val="auto"/>
        </w:rPr>
        <w:t xml:space="preserve"> desteklenerek </w:t>
      </w:r>
      <w:proofErr w:type="spellStart"/>
      <w:r w:rsidR="00164822">
        <w:rPr>
          <w:color w:val="auto"/>
        </w:rPr>
        <w:t>sosyo</w:t>
      </w:r>
      <w:proofErr w:type="spellEnd"/>
      <w:r w:rsidR="00164822">
        <w:rPr>
          <w:color w:val="auto"/>
        </w:rPr>
        <w:t>-</w:t>
      </w:r>
      <w:r w:rsidR="00E72D4F">
        <w:rPr>
          <w:color w:val="auto"/>
        </w:rPr>
        <w:t>m</w:t>
      </w:r>
      <w:r w:rsidR="00E72D4F" w:rsidRPr="00E72D4F">
        <w:rPr>
          <w:color w:val="auto"/>
        </w:rPr>
        <w:t>ekânsal ayrışma</w:t>
      </w:r>
      <w:r w:rsidR="0010249F">
        <w:rPr>
          <w:color w:val="auto"/>
        </w:rPr>
        <w:t>nın</w:t>
      </w:r>
      <w:r w:rsidR="00DD1783">
        <w:rPr>
          <w:color w:val="auto"/>
        </w:rPr>
        <w:t xml:space="preserve"> </w:t>
      </w:r>
      <w:r w:rsidR="00E72D4F" w:rsidRPr="00E72D4F">
        <w:rPr>
          <w:color w:val="auto"/>
        </w:rPr>
        <w:t>azal</w:t>
      </w:r>
      <w:r w:rsidR="0010249F">
        <w:rPr>
          <w:color w:val="auto"/>
        </w:rPr>
        <w:t>ması hedeflenmektedir.</w:t>
      </w:r>
    </w:p>
    <w:p w:rsidR="008C5B0A" w:rsidRDefault="008C5B0A" w:rsidP="00A853CF">
      <w:pPr>
        <w:pStyle w:val="Default"/>
        <w:jc w:val="both"/>
      </w:pPr>
    </w:p>
    <w:p w:rsidR="008955DC" w:rsidRPr="008955DC" w:rsidRDefault="00EC7195" w:rsidP="008955D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Akıllı Büyüme Stratejileri</w:t>
      </w:r>
    </w:p>
    <w:p w:rsidR="008955DC" w:rsidRPr="00A853CF" w:rsidRDefault="008955DC" w:rsidP="00A853CF">
      <w:pPr>
        <w:pStyle w:val="Default"/>
        <w:jc w:val="both"/>
      </w:pPr>
    </w:p>
    <w:p w:rsidR="001A54F9" w:rsidRPr="00B90B76" w:rsidRDefault="00C400DA" w:rsidP="001A54F9">
      <w:pPr>
        <w:pStyle w:val="Default"/>
        <w:jc w:val="both"/>
      </w:pPr>
      <w:r>
        <w:t>Literatür araştırmasına göre a</w:t>
      </w:r>
      <w:r w:rsidR="00621123">
        <w:t>kıllı büyüme stratejilerini; kentsel alanı sınırlandırma,</w:t>
      </w:r>
      <w:r w:rsidR="00551576">
        <w:t xml:space="preserve"> </w:t>
      </w:r>
      <w:r>
        <w:t>i</w:t>
      </w:r>
      <w:r w:rsidRPr="0089258C">
        <w:t>mar hakkı transferi</w:t>
      </w:r>
      <w:r w:rsidR="00621123">
        <w:t>,</w:t>
      </w:r>
      <w:r>
        <w:t xml:space="preserve"> t</w:t>
      </w:r>
      <w:r w:rsidRPr="0089258C">
        <w:t>ransit-yönelimli gelişme</w:t>
      </w:r>
      <w:r w:rsidR="00621123">
        <w:t xml:space="preserve">, </w:t>
      </w:r>
      <w:r>
        <w:t>ö</w:t>
      </w:r>
      <w:r w:rsidRPr="0089258C">
        <w:t>ncelikli finansman alanları</w:t>
      </w:r>
      <w:r w:rsidR="00621123">
        <w:t xml:space="preserve">, </w:t>
      </w:r>
      <w:r>
        <w:t>k</w:t>
      </w:r>
      <w:r w:rsidRPr="0089258C">
        <w:t>entsel sağlamlaştırma/güçlendirme ve kentsel dolgu</w:t>
      </w:r>
      <w:r w:rsidR="00621123">
        <w:t xml:space="preserve"> ve </w:t>
      </w:r>
      <w:r>
        <w:t>i</w:t>
      </w:r>
      <w:r w:rsidRPr="0089258C">
        <w:t>şlevini yitirmiş alanların dönüşümü</w:t>
      </w:r>
      <w:r>
        <w:t xml:space="preserve"> başlıkları altında toplamak mümkündür. </w:t>
      </w:r>
      <w:r w:rsidR="00B90B76" w:rsidRPr="00B90B76">
        <w:t>Bu</w:t>
      </w:r>
      <w:r w:rsidR="001A54F9" w:rsidRPr="00B90B76">
        <w:t xml:space="preserve"> stratejilerinin</w:t>
      </w:r>
      <w:r w:rsidR="001A54F9" w:rsidRPr="00B90B76">
        <w:rPr>
          <w:b/>
        </w:rPr>
        <w:t xml:space="preserve"> </w:t>
      </w:r>
      <w:r w:rsidR="000E41C6" w:rsidRPr="00B90B76">
        <w:t xml:space="preserve">ortak </w:t>
      </w:r>
      <w:r w:rsidR="001A54F9" w:rsidRPr="00B90B76">
        <w:t>amacı</w:t>
      </w:r>
      <w:r w:rsidR="001A54F9" w:rsidRPr="001A54F9">
        <w:t>; yalnızca belirlenen alanlarda gelişmenin teşvik edilmesi</w:t>
      </w:r>
      <w:r w:rsidR="001A54F9">
        <w:t xml:space="preserve">, </w:t>
      </w:r>
      <w:r w:rsidR="001A54F9" w:rsidRPr="001A54F9">
        <w:t>arazi kaynaklarının verimli kullanımı</w:t>
      </w:r>
      <w:r w:rsidR="001A54F9">
        <w:t xml:space="preserve">, </w:t>
      </w:r>
      <w:r w:rsidR="001A54F9" w:rsidRPr="001A54F9">
        <w:t>açık alanların korunması</w:t>
      </w:r>
      <w:r w:rsidR="001A54F9">
        <w:t xml:space="preserve">, </w:t>
      </w:r>
      <w:r w:rsidR="001A54F9" w:rsidRPr="001A54F9">
        <w:t>enerji tüketiminin azaltılması</w:t>
      </w:r>
      <w:r w:rsidR="001A54F9">
        <w:t xml:space="preserve">, </w:t>
      </w:r>
      <w:r w:rsidR="001A54F9" w:rsidRPr="001A54F9">
        <w:t>karma kullanımların desteklenmesi</w:t>
      </w:r>
      <w:r w:rsidR="001A54F9">
        <w:t xml:space="preserve">, </w:t>
      </w:r>
      <w:r w:rsidR="001A54F9" w:rsidRPr="001A54F9">
        <w:t xml:space="preserve">alternatif ulaşım </w:t>
      </w:r>
      <w:proofErr w:type="spellStart"/>
      <w:r w:rsidR="001A54F9" w:rsidRPr="001A54F9">
        <w:t>modlarının</w:t>
      </w:r>
      <w:proofErr w:type="spellEnd"/>
      <w:r w:rsidR="001A54F9" w:rsidRPr="001A54F9">
        <w:t xml:space="preserve"> desteklenmesi ile otomobil bağımlılığının azaltılması</w:t>
      </w:r>
      <w:r w:rsidR="001A54F9">
        <w:t xml:space="preserve">, </w:t>
      </w:r>
      <w:r w:rsidR="001A54F9" w:rsidRPr="001A54F9">
        <w:t>faaliyetler arasındaki mesafelerin azalması</w:t>
      </w:r>
      <w:r w:rsidR="001A54F9">
        <w:t xml:space="preserve"> ve </w:t>
      </w:r>
      <w:r w:rsidR="001A54F9" w:rsidRPr="001A54F9">
        <w:t>yürünebilir mahalleler tasarlanması</w:t>
      </w:r>
      <w:r w:rsidR="001A54F9">
        <w:t xml:space="preserve">dır. </w:t>
      </w:r>
      <w:r w:rsidR="00363BFB">
        <w:t xml:space="preserve">Bu bölümde </w:t>
      </w:r>
      <w:r w:rsidR="006B4A1E">
        <w:t xml:space="preserve">akıllı büyüme stratejileri </w:t>
      </w:r>
      <w:r w:rsidR="00363BFB">
        <w:t>örneklerle birlikte açıklanmaktadır.</w:t>
      </w:r>
    </w:p>
    <w:p w:rsidR="0089258C" w:rsidRDefault="0089258C" w:rsidP="0089258C">
      <w:pPr>
        <w:pStyle w:val="Default"/>
        <w:jc w:val="both"/>
        <w:rPr>
          <w:b/>
        </w:rPr>
      </w:pPr>
    </w:p>
    <w:p w:rsidR="00551576" w:rsidRPr="000A7345" w:rsidRDefault="00840DDD" w:rsidP="00551576">
      <w:pPr>
        <w:pStyle w:val="Default"/>
        <w:jc w:val="both"/>
        <w:rPr>
          <w:b/>
        </w:rPr>
      </w:pPr>
      <w:r w:rsidRPr="00621123">
        <w:rPr>
          <w:b/>
        </w:rPr>
        <w:t xml:space="preserve">a) </w:t>
      </w:r>
      <w:r w:rsidR="000A7345" w:rsidRPr="00621123">
        <w:rPr>
          <w:b/>
        </w:rPr>
        <w:t>Kentsel alanı sınırlandırma</w:t>
      </w:r>
      <w:r w:rsidR="000A7345" w:rsidRPr="000A7345">
        <w:rPr>
          <w:b/>
        </w:rPr>
        <w:t xml:space="preserve">: </w:t>
      </w:r>
      <w:r w:rsidR="002E1358">
        <w:t>Y</w:t>
      </w:r>
      <w:r w:rsidR="002E1358" w:rsidRPr="00551576">
        <w:t xml:space="preserve">eşil </w:t>
      </w:r>
      <w:r w:rsidR="00551576" w:rsidRPr="00551576">
        <w:t>kuşak</w:t>
      </w:r>
      <w:r w:rsidR="00551576">
        <w:t xml:space="preserve">, kentsel </w:t>
      </w:r>
      <w:r w:rsidR="00551576" w:rsidRPr="00551576">
        <w:t>büyüme sınırı</w:t>
      </w:r>
      <w:r w:rsidR="00551576">
        <w:t xml:space="preserve"> ve k</w:t>
      </w:r>
      <w:r w:rsidR="00551576" w:rsidRPr="00551576">
        <w:t xml:space="preserve">entsel hizmet alanı </w:t>
      </w:r>
      <w:r w:rsidR="00551576">
        <w:t xml:space="preserve">stratejileri, kontrolsüz büyümenin önüne geçmeyi sağlamak üzere </w:t>
      </w:r>
      <w:r w:rsidR="002E1358">
        <w:t>k</w:t>
      </w:r>
      <w:r w:rsidR="002E1358" w:rsidRPr="002E1358">
        <w:t xml:space="preserve">entsel alanı sınırlandırma </w:t>
      </w:r>
      <w:r w:rsidR="002E1358">
        <w:t>(</w:t>
      </w:r>
      <w:r w:rsidR="002E1358">
        <w:rPr>
          <w:color w:val="auto"/>
        </w:rPr>
        <w:t>u</w:t>
      </w:r>
      <w:proofErr w:type="spellStart"/>
      <w:r w:rsidR="002E1358" w:rsidRPr="00C30C45">
        <w:rPr>
          <w:color w:val="auto"/>
          <w:lang w:val="en-US"/>
        </w:rPr>
        <w:t>rban</w:t>
      </w:r>
      <w:proofErr w:type="spellEnd"/>
      <w:r w:rsidR="002E1358" w:rsidRPr="00C30C45">
        <w:rPr>
          <w:color w:val="auto"/>
          <w:lang w:val="en-US"/>
        </w:rPr>
        <w:t xml:space="preserve"> </w:t>
      </w:r>
      <w:proofErr w:type="spellStart"/>
      <w:r w:rsidR="002E1358" w:rsidRPr="00BE0036">
        <w:rPr>
          <w:color w:val="auto"/>
        </w:rPr>
        <w:t>containment</w:t>
      </w:r>
      <w:proofErr w:type="spellEnd"/>
      <w:r w:rsidR="002E1358">
        <w:t xml:space="preserve">) kapsamında </w:t>
      </w:r>
      <w:r w:rsidR="00551576">
        <w:t xml:space="preserve">ortaya çıkan stratejilerdir. Bu stratejilerin amaçları; </w:t>
      </w:r>
      <w:r w:rsidR="00551576" w:rsidRPr="00551576">
        <w:t xml:space="preserve">kentin fiziksel olarak genişlemesini </w:t>
      </w:r>
      <w:r w:rsidR="00551576">
        <w:t xml:space="preserve">belirli bir sınır içinde tutmak, </w:t>
      </w:r>
      <w:r w:rsidR="00551576" w:rsidRPr="00551576">
        <w:t>bu sınır dışındaki arazinin gelişimini sınırlamak</w:t>
      </w:r>
      <w:r w:rsidR="00551576">
        <w:t xml:space="preserve">, </w:t>
      </w:r>
      <w:r w:rsidR="00551576" w:rsidRPr="00551576">
        <w:t>kentsel alan içindeki gelişmeyi teşvik etmek</w:t>
      </w:r>
      <w:r w:rsidR="00551576">
        <w:t xml:space="preserve">, </w:t>
      </w:r>
      <w:r w:rsidR="00551576" w:rsidRPr="00551576">
        <w:t>bu şekilde kentsel yayılmayı azaltmak</w:t>
      </w:r>
      <w:r w:rsidR="00551576">
        <w:t xml:space="preserve">, </w:t>
      </w:r>
      <w:r w:rsidR="00551576" w:rsidRPr="00551576">
        <w:t>çevresel kaynakları korumak</w:t>
      </w:r>
      <w:r w:rsidR="00103F20">
        <w:t xml:space="preserve"> </w:t>
      </w:r>
      <w:r w:rsidR="004C64F2">
        <w:t xml:space="preserve">ve </w:t>
      </w:r>
      <w:r w:rsidR="00551576" w:rsidRPr="00551576">
        <w:t>daha uygun maliyetli kamu hizmetleri sağlamak</w:t>
      </w:r>
      <w:r w:rsidR="00551576">
        <w:t xml:space="preserve">tır. </w:t>
      </w:r>
      <w:r w:rsidR="00551576" w:rsidRPr="00551576">
        <w:tab/>
      </w:r>
    </w:p>
    <w:p w:rsidR="00551576" w:rsidRDefault="00551576" w:rsidP="00551576">
      <w:pPr>
        <w:pStyle w:val="Default"/>
        <w:jc w:val="both"/>
      </w:pPr>
    </w:p>
    <w:p w:rsidR="002A4408" w:rsidRPr="002A4408" w:rsidRDefault="00020051" w:rsidP="002A4408">
      <w:pPr>
        <w:pStyle w:val="Default"/>
        <w:jc w:val="both"/>
      </w:pPr>
      <w:r w:rsidRPr="00E278A0">
        <w:t>Yeşil kuşak stratejisinde</w:t>
      </w:r>
      <w:r w:rsidR="00DB6F84" w:rsidRPr="00E278A0">
        <w:t xml:space="preserve"> </w:t>
      </w:r>
      <w:r w:rsidR="00DB6F84" w:rsidRPr="00020051">
        <w:t>belirlenen a</w:t>
      </w:r>
      <w:r>
        <w:t>razide kalıcı olarak yapılaşma önlenmekte, sürdürülebilir yaşam desteklenmekte</w:t>
      </w:r>
      <w:r w:rsidR="00DB6F84" w:rsidRPr="00020051">
        <w:t xml:space="preserve">, tarım alanı, orman </w:t>
      </w:r>
      <w:r>
        <w:t xml:space="preserve">gibi doğal alanlar korunmakta, </w:t>
      </w:r>
      <w:r w:rsidR="00DB6F84" w:rsidRPr="00020051">
        <w:t xml:space="preserve">kent çeperinde </w:t>
      </w:r>
      <w:proofErr w:type="gramStart"/>
      <w:r w:rsidR="00DB6F84" w:rsidRPr="00020051">
        <w:t>rekreasyon</w:t>
      </w:r>
      <w:proofErr w:type="gramEnd"/>
      <w:r w:rsidR="00DB6F84" w:rsidRPr="00020051">
        <w:t xml:space="preserve"> olanakları </w:t>
      </w:r>
      <w:r>
        <w:t xml:space="preserve">arttırılmakta, </w:t>
      </w:r>
      <w:r w:rsidR="00DB6F84" w:rsidRPr="00020051">
        <w:t>kent yakınındaki kırsa</w:t>
      </w:r>
      <w:r>
        <w:t xml:space="preserve">l alanların orijinal karakteri ve peyzajı korunmakta, </w:t>
      </w:r>
      <w:r w:rsidR="00DB6F84" w:rsidRPr="00020051">
        <w:t>doğal manzaralar oluşturu</w:t>
      </w:r>
      <w:r>
        <w:t xml:space="preserve">lmakta, biyolojik çeşitlilik korunmakta, taşkın kontrolü sağlanmakta ve artan açık ve yeşil alan miktarı sayesinde hava kirliliği azalmaktadır. </w:t>
      </w:r>
      <w:r w:rsidR="001A3735">
        <w:t xml:space="preserve">Yasal düzenlemeler </w:t>
      </w:r>
      <w:r w:rsidR="00DB6F84" w:rsidRPr="001A3735">
        <w:t>ve bölgesel politikalar</w:t>
      </w:r>
      <w:r w:rsidR="001A3735">
        <w:t xml:space="preserve"> doğrultusunda gerçekleşt</w:t>
      </w:r>
      <w:r w:rsidR="00C8047E">
        <w:t>irilen yeşil kuşak uygulamaları</w:t>
      </w:r>
      <w:r w:rsidR="001A3735">
        <w:t xml:space="preserve"> </w:t>
      </w:r>
      <w:r w:rsidR="00C8047E">
        <w:t>genellikle stratejik plan</w:t>
      </w:r>
      <w:r w:rsidR="00DB6F84" w:rsidRPr="001A3735">
        <w:t xml:space="preserve"> </w:t>
      </w:r>
      <w:r w:rsidR="005D0448">
        <w:t>düzeyinde</w:t>
      </w:r>
      <w:r w:rsidR="00C8047E">
        <w:t>dir</w:t>
      </w:r>
      <w:r w:rsidR="005D0448">
        <w:t xml:space="preserve"> ve ç</w:t>
      </w:r>
      <w:r w:rsidR="00C8047E">
        <w:t>oğu plan</w:t>
      </w:r>
      <w:r w:rsidR="00DB6F84" w:rsidRPr="001A3735">
        <w:t>da yapısal veya şematik olarak temsil edilir</w:t>
      </w:r>
      <w:r w:rsidR="005D0448">
        <w:t>.</w:t>
      </w:r>
    </w:p>
    <w:p w:rsidR="002A4408" w:rsidRDefault="002A4408" w:rsidP="00020051">
      <w:pPr>
        <w:pStyle w:val="Default"/>
        <w:jc w:val="both"/>
      </w:pPr>
    </w:p>
    <w:p w:rsidR="005554CA" w:rsidRDefault="00AF1147" w:rsidP="00AD1523">
      <w:pPr>
        <w:pStyle w:val="Default"/>
        <w:jc w:val="center"/>
      </w:pPr>
      <w:r w:rsidRPr="002A4408">
        <w:rPr>
          <w:noProof/>
          <w:lang w:eastAsia="tr-TR"/>
        </w:rPr>
        <w:drawing>
          <wp:inline distT="0" distB="0" distL="0" distR="0" wp14:anchorId="7CACA9E5" wp14:editId="06FEA803">
            <wp:extent cx="2052204" cy="2403763"/>
            <wp:effectExtent l="19050" t="0" r="5196" b="0"/>
            <wp:docPr id="3" name="Resim 2"/>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12" cstate="print"/>
                    <a:srcRect l="48271"/>
                    <a:stretch>
                      <a:fillRect/>
                    </a:stretch>
                  </pic:blipFill>
                  <pic:spPr bwMode="auto">
                    <a:xfrm>
                      <a:off x="0" y="0"/>
                      <a:ext cx="2052204" cy="2403763"/>
                    </a:xfrm>
                    <a:prstGeom prst="rect">
                      <a:avLst/>
                    </a:prstGeom>
                    <a:noFill/>
                    <a:ln w="9525">
                      <a:noFill/>
                      <a:miter lim="800000"/>
                      <a:headEnd/>
                      <a:tailEnd/>
                    </a:ln>
                    <a:effectLst/>
                  </pic:spPr>
                </pic:pic>
              </a:graphicData>
            </a:graphic>
          </wp:inline>
        </w:drawing>
      </w:r>
      <w:r>
        <w:t xml:space="preserve"> </w:t>
      </w:r>
      <w:r w:rsidR="005554CA" w:rsidRPr="0086308F">
        <w:rPr>
          <w:noProof/>
          <w:lang w:eastAsia="tr-TR"/>
        </w:rPr>
        <w:drawing>
          <wp:inline distT="0" distB="0" distL="0" distR="0" wp14:anchorId="7FBFE020" wp14:editId="7F062BE6">
            <wp:extent cx="3600917" cy="2404227"/>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2"/>
                    <pic:cNvPicPr>
                      <a:picLocks noChangeAspect="1" noChangeArrowheads="1"/>
                    </pic:cNvPicPr>
                  </pic:nvPicPr>
                  <pic:blipFill>
                    <a:blip r:embed="rId13" cstate="print"/>
                    <a:srcRect/>
                    <a:stretch>
                      <a:fillRect/>
                    </a:stretch>
                  </pic:blipFill>
                  <pic:spPr bwMode="auto">
                    <a:xfrm>
                      <a:off x="0" y="0"/>
                      <a:ext cx="3600784" cy="2404138"/>
                    </a:xfrm>
                    <a:prstGeom prst="rect">
                      <a:avLst/>
                    </a:prstGeom>
                    <a:noFill/>
                    <a:ln w="9525">
                      <a:noFill/>
                      <a:miter lim="800000"/>
                      <a:headEnd/>
                      <a:tailEnd/>
                    </a:ln>
                    <a:effectLst/>
                  </pic:spPr>
                </pic:pic>
              </a:graphicData>
            </a:graphic>
          </wp:inline>
        </w:drawing>
      </w:r>
    </w:p>
    <w:p w:rsidR="003012D6" w:rsidRDefault="008F6B6E" w:rsidP="00AD1523">
      <w:pPr>
        <w:pStyle w:val="Default"/>
        <w:jc w:val="center"/>
        <w:rPr>
          <w:lang w:val="en-US"/>
        </w:rPr>
      </w:pPr>
      <w:r w:rsidRPr="008F6B6E">
        <w:rPr>
          <w:b/>
          <w:i/>
        </w:rPr>
        <w:t>Şekil</w:t>
      </w:r>
      <w:r>
        <w:rPr>
          <w:b/>
          <w:i/>
        </w:rPr>
        <w:t xml:space="preserve"> </w:t>
      </w:r>
      <w:r w:rsidRPr="008F6B6E">
        <w:rPr>
          <w:b/>
          <w:i/>
        </w:rPr>
        <w:t>1.</w:t>
      </w:r>
      <w:r w:rsidR="005554CA">
        <w:t xml:space="preserve"> Londra ve </w:t>
      </w:r>
      <w:proofErr w:type="spellStart"/>
      <w:r w:rsidR="00AF1147">
        <w:t>Ontario</w:t>
      </w:r>
      <w:proofErr w:type="spellEnd"/>
      <w:r w:rsidR="005554CA">
        <w:t xml:space="preserve"> </w:t>
      </w:r>
      <w:proofErr w:type="spellStart"/>
      <w:r w:rsidR="005554CA">
        <w:rPr>
          <w:lang w:val="en-US"/>
        </w:rPr>
        <w:t>Yeşil</w:t>
      </w:r>
      <w:proofErr w:type="spellEnd"/>
      <w:r w:rsidR="005554CA">
        <w:rPr>
          <w:lang w:val="en-US"/>
        </w:rPr>
        <w:t xml:space="preserve"> </w:t>
      </w:r>
      <w:proofErr w:type="spellStart"/>
      <w:r w:rsidR="005554CA">
        <w:rPr>
          <w:lang w:val="en-US"/>
        </w:rPr>
        <w:t>Kuşak</w:t>
      </w:r>
      <w:proofErr w:type="spellEnd"/>
      <w:r w:rsidR="005554CA">
        <w:rPr>
          <w:lang w:val="en-US"/>
        </w:rPr>
        <w:t xml:space="preserve"> </w:t>
      </w:r>
      <w:proofErr w:type="spellStart"/>
      <w:r w:rsidR="005554CA">
        <w:rPr>
          <w:lang w:val="en-US"/>
        </w:rPr>
        <w:t>Uygulamaları</w:t>
      </w:r>
      <w:proofErr w:type="spellEnd"/>
      <w:r w:rsidR="00D90FD8">
        <w:rPr>
          <w:lang w:val="en-US"/>
        </w:rPr>
        <w:t xml:space="preserve"> </w:t>
      </w:r>
      <w:r w:rsidR="002E2335">
        <w:rPr>
          <w:lang w:val="en-US"/>
        </w:rPr>
        <w:t>(</w:t>
      </w:r>
      <w:r w:rsidR="0045407B">
        <w:rPr>
          <w:lang w:val="en-US"/>
        </w:rPr>
        <w:t>Amati</w:t>
      </w:r>
      <w:r w:rsidR="002E2335" w:rsidRPr="002E2335">
        <w:rPr>
          <w:lang w:val="en-US"/>
        </w:rPr>
        <w:t xml:space="preserve"> 2008,</w:t>
      </w:r>
      <w:r w:rsidR="00E42C2F">
        <w:rPr>
          <w:lang w:val="en-US"/>
        </w:rPr>
        <w:t xml:space="preserve"> </w:t>
      </w:r>
      <w:proofErr w:type="spellStart"/>
      <w:r w:rsidR="00E42C2F" w:rsidRPr="00E42C2F">
        <w:rPr>
          <w:lang w:val="en-US"/>
        </w:rPr>
        <w:t>Cadieux</w:t>
      </w:r>
      <w:proofErr w:type="spellEnd"/>
      <w:r w:rsidR="00E42C2F" w:rsidRPr="00E42C2F">
        <w:rPr>
          <w:lang w:val="en-US"/>
        </w:rPr>
        <w:t xml:space="preserve"> </w:t>
      </w:r>
      <w:proofErr w:type="spellStart"/>
      <w:r w:rsidR="0045407B">
        <w:rPr>
          <w:lang w:val="en-US"/>
        </w:rPr>
        <w:t>vd</w:t>
      </w:r>
      <w:proofErr w:type="spellEnd"/>
      <w:r w:rsidR="0045407B">
        <w:rPr>
          <w:lang w:val="en-US"/>
        </w:rPr>
        <w:t>.</w:t>
      </w:r>
      <w:r w:rsidR="00E42C2F" w:rsidRPr="00E42C2F">
        <w:rPr>
          <w:lang w:val="en-US"/>
        </w:rPr>
        <w:t xml:space="preserve"> 2013)</w:t>
      </w:r>
    </w:p>
    <w:p w:rsidR="005554CA" w:rsidRDefault="005554CA" w:rsidP="00020051">
      <w:pPr>
        <w:pStyle w:val="Default"/>
        <w:jc w:val="both"/>
      </w:pPr>
    </w:p>
    <w:p w:rsidR="005554CA" w:rsidRDefault="005554CA" w:rsidP="00020051">
      <w:pPr>
        <w:pStyle w:val="Default"/>
        <w:jc w:val="both"/>
      </w:pPr>
      <w:r w:rsidRPr="002A4408">
        <w:t>Londra, yeşil kuşak konusunda ilk girişimde bulunan kentlerdendir. Londra Bölgesel Planlama K</w:t>
      </w:r>
      <w:r>
        <w:t>omitesi</w:t>
      </w:r>
      <w:r w:rsidRPr="002A4408">
        <w:t xml:space="preserve"> 1935 yılında yeşil kuşak politikasını benimsemiş, bu tarihten itibaren yeşil </w:t>
      </w:r>
      <w:r w:rsidRPr="002A4408">
        <w:lastRenderedPageBreak/>
        <w:t xml:space="preserve">kuşak uygulamaları İngiltere'nin planlama sisteminde yerini almıştır. Toronto kenti de (Kanada) yeşil kuşak uygulamaları ile öne çıkmaktadır. 2004 yılında </w:t>
      </w:r>
      <w:r w:rsidR="00E404CD">
        <w:t xml:space="preserve">730.000 hektarlık alanı içeren </w:t>
      </w:r>
      <w:proofErr w:type="spellStart"/>
      <w:r w:rsidRPr="002A4408">
        <w:t>Greater</w:t>
      </w:r>
      <w:proofErr w:type="spellEnd"/>
      <w:r w:rsidRPr="002A4408">
        <w:t xml:space="preserve"> Golden </w:t>
      </w:r>
      <w:proofErr w:type="spellStart"/>
      <w:r w:rsidRPr="002A4408">
        <w:t>Horseshoe</w:t>
      </w:r>
      <w:proofErr w:type="spellEnd"/>
      <w:r w:rsidRPr="002A4408">
        <w:t xml:space="preserve"> </w:t>
      </w:r>
      <w:proofErr w:type="spellStart"/>
      <w:r w:rsidR="00E404CD">
        <w:t>Greenbelt</w:t>
      </w:r>
      <w:proofErr w:type="spellEnd"/>
      <w:r w:rsidRPr="002A4408">
        <w:t xml:space="preserve"> çalışması yasalaşmış, uygulama</w:t>
      </w:r>
      <w:r w:rsidR="00E404CD">
        <w:t xml:space="preserve"> ile </w:t>
      </w:r>
      <w:proofErr w:type="spellStart"/>
      <w:r w:rsidR="00E404CD">
        <w:t>Ontario</w:t>
      </w:r>
      <w:proofErr w:type="spellEnd"/>
      <w:r w:rsidR="00E404CD">
        <w:t xml:space="preserve"> </w:t>
      </w:r>
      <w:proofErr w:type="spellStart"/>
      <w:r w:rsidR="00E404CD">
        <w:t>Yeşilkuşak</w:t>
      </w:r>
      <w:proofErr w:type="spellEnd"/>
      <w:r w:rsidR="00E404CD">
        <w:t xml:space="preserve"> projesi</w:t>
      </w:r>
      <w:r w:rsidRPr="002A4408">
        <w:t xml:space="preserve"> dünyadaki en iyi bilinen yeşil kuşak örneklerinden biri olmuştur.</w:t>
      </w:r>
    </w:p>
    <w:p w:rsidR="005554CA" w:rsidRPr="00E278A0" w:rsidRDefault="005554CA" w:rsidP="00020051">
      <w:pPr>
        <w:pStyle w:val="Default"/>
        <w:jc w:val="both"/>
      </w:pPr>
    </w:p>
    <w:p w:rsidR="0045407B" w:rsidRDefault="00050711" w:rsidP="00C4285A">
      <w:pPr>
        <w:pStyle w:val="Default"/>
        <w:jc w:val="both"/>
      </w:pPr>
      <w:r w:rsidRPr="00E278A0">
        <w:t>Kentsel büyüme sınırı stratejisinde</w:t>
      </w:r>
      <w:r w:rsidR="00E278A0">
        <w:t xml:space="preserve"> </w:t>
      </w:r>
      <w:r w:rsidR="00DB6F84" w:rsidRPr="00BC36F9">
        <w:t>kentsel büyüme alanının sınırları tanımlan</w:t>
      </w:r>
      <w:r w:rsidR="00BC36F9">
        <w:t xml:space="preserve">arak, </w:t>
      </w:r>
      <w:r w:rsidR="00DB6F84" w:rsidRPr="00BC36F9">
        <w:t xml:space="preserve">büyüme aşamalı bir programa göre </w:t>
      </w:r>
      <w:proofErr w:type="spellStart"/>
      <w:r w:rsidR="00DB6F84" w:rsidRPr="00BC36F9">
        <w:t>gerçekleşir</w:t>
      </w:r>
      <w:r w:rsidR="00BC36F9">
        <w:t>ilmektedir</w:t>
      </w:r>
      <w:proofErr w:type="spellEnd"/>
      <w:r w:rsidR="00BC36F9">
        <w:t xml:space="preserve">. </w:t>
      </w:r>
      <w:r w:rsidR="00317B62">
        <w:t xml:space="preserve">Doğal </w:t>
      </w:r>
      <w:r w:rsidR="00317B62">
        <w:t>çevrenin korunması</w:t>
      </w:r>
      <w:r w:rsidR="00317B62">
        <w:t>, k</w:t>
      </w:r>
      <w:r w:rsidR="00317B62" w:rsidRPr="00BC36F9">
        <w:t>ents</w:t>
      </w:r>
      <w:r w:rsidR="00317B62">
        <w:t xml:space="preserve">el </w:t>
      </w:r>
      <w:r w:rsidR="00BC36F9">
        <w:t>altyapı maliyetleri</w:t>
      </w:r>
      <w:r w:rsidR="00317B62">
        <w:t>nin düşürülmesi</w:t>
      </w:r>
      <w:r w:rsidR="00E404CD">
        <w:t xml:space="preserve"> </w:t>
      </w:r>
      <w:r w:rsidR="00BC36F9">
        <w:t xml:space="preserve">ve </w:t>
      </w:r>
      <w:r w:rsidR="00DB6F84" w:rsidRPr="00BC36F9">
        <w:t>kentsel büyüme</w:t>
      </w:r>
      <w:r w:rsidR="00BC36F9">
        <w:t>nin</w:t>
      </w:r>
      <w:r w:rsidR="00DB6F84" w:rsidRPr="00BC36F9">
        <w:t xml:space="preserve"> </w:t>
      </w:r>
      <w:r w:rsidR="00BC36F9">
        <w:t>gelişmiş</w:t>
      </w:r>
      <w:r w:rsidR="00DB6F84" w:rsidRPr="00BC36F9">
        <w:t xml:space="preserve"> tekniklerle</w:t>
      </w:r>
      <w:r w:rsidR="00BC36F9">
        <w:t xml:space="preserve"> düzenli olarak izlenerek planlanması amaçlanmaktadır. </w:t>
      </w:r>
      <w:r w:rsidR="00317B62">
        <w:t>B</w:t>
      </w:r>
      <w:r w:rsidR="00317B62" w:rsidRPr="00BC36F9">
        <w:t xml:space="preserve">ölge </w:t>
      </w:r>
      <w:r w:rsidR="00DB6F84" w:rsidRPr="00BC36F9">
        <w:t>ve alt-bölge planlarında büyüme s</w:t>
      </w:r>
      <w:r w:rsidR="00BC36F9">
        <w:t xml:space="preserve">ınırı çizgisel olarak belirtilmektedir. Büyüme </w:t>
      </w:r>
      <w:r w:rsidR="00317B62">
        <w:t>yön ve büyüklüklerinin</w:t>
      </w:r>
      <w:r w:rsidR="00DB6F84" w:rsidRPr="00BC36F9">
        <w:t xml:space="preserve"> ger</w:t>
      </w:r>
      <w:r w:rsidR="00BC36F9">
        <w:t>ekçeleri ile birlikte açıklan</w:t>
      </w:r>
      <w:r w:rsidR="00317B62">
        <w:t xml:space="preserve">abilmesi için </w:t>
      </w:r>
      <w:r w:rsidR="00BC36F9">
        <w:t>p</w:t>
      </w:r>
      <w:r w:rsidR="00DB6F84" w:rsidRPr="00BC36F9">
        <w:t xml:space="preserve">lanlama sürecinde yerel karar vericiler, şehir plancıları, </w:t>
      </w:r>
      <w:r w:rsidR="00BC36F9">
        <w:t>sivil toplum kuruluşları</w:t>
      </w:r>
      <w:r w:rsidR="00DB6F84" w:rsidRPr="00BC36F9">
        <w:t xml:space="preserve"> ve ilgili diğer aktörler arasında katılım </w:t>
      </w:r>
      <w:r w:rsidR="00317B62">
        <w:t xml:space="preserve">ve eşgüdüm </w:t>
      </w:r>
      <w:r w:rsidR="00DB6F84" w:rsidRPr="00BC36F9">
        <w:t>gerek</w:t>
      </w:r>
      <w:r w:rsidR="00BC36F9">
        <w:t xml:space="preserve">mektedir. </w:t>
      </w:r>
      <w:r w:rsidR="00C4285A" w:rsidRPr="00C4285A">
        <w:t xml:space="preserve">ABD'de 1999 yılına kadar yüzden fazla şehir kentsel büyüme sınırı stratejisini </w:t>
      </w:r>
      <w:r w:rsidR="00317B62">
        <w:t>değerlendirmiştir</w:t>
      </w:r>
      <w:r w:rsidR="00C4285A" w:rsidRPr="00C4285A">
        <w:t xml:space="preserve">. 2000 yılında planlanan </w:t>
      </w:r>
      <w:proofErr w:type="spellStart"/>
      <w:r w:rsidR="00C4285A" w:rsidRPr="00C4285A">
        <w:t>Portland</w:t>
      </w:r>
      <w:proofErr w:type="spellEnd"/>
      <w:r w:rsidR="00C4285A" w:rsidRPr="00C4285A">
        <w:t xml:space="preserve"> k</w:t>
      </w:r>
      <w:r w:rsidR="00317B62">
        <w:t>entsel büyüme sınırı stratejisi en bilinen örneklerdendir ve</w:t>
      </w:r>
      <w:r w:rsidR="00C4285A" w:rsidRPr="00C4285A">
        <w:t xml:space="preserve">1,3 milyon nüfusa sahip 24 şehri kapsamaktadır. </w:t>
      </w:r>
    </w:p>
    <w:p w:rsidR="0045407B" w:rsidRDefault="0045407B" w:rsidP="00C4285A">
      <w:pPr>
        <w:pStyle w:val="Default"/>
        <w:jc w:val="both"/>
      </w:pPr>
    </w:p>
    <w:p w:rsidR="008C280E" w:rsidRPr="00BC36F9" w:rsidRDefault="0045407B" w:rsidP="004E7320">
      <w:pPr>
        <w:pStyle w:val="Default"/>
        <w:jc w:val="center"/>
      </w:pPr>
      <w:r w:rsidRPr="00C4285A">
        <w:rPr>
          <w:noProof/>
          <w:lang w:eastAsia="tr-TR"/>
        </w:rPr>
        <w:drawing>
          <wp:inline distT="0" distB="0" distL="0" distR="0" wp14:anchorId="06A6D51D" wp14:editId="494A6A63">
            <wp:extent cx="3204000" cy="2511124"/>
            <wp:effectExtent l="0" t="0" r="0" b="0"/>
            <wp:docPr id="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2"/>
                    <pic:cNvPicPr>
                      <a:picLocks noChangeAspect="1" noChangeArrowheads="1"/>
                    </pic:cNvPicPr>
                  </pic:nvPicPr>
                  <pic:blipFill>
                    <a:blip r:embed="rId14" cstate="print"/>
                    <a:srcRect/>
                    <a:stretch>
                      <a:fillRect/>
                    </a:stretch>
                  </pic:blipFill>
                  <pic:spPr bwMode="auto">
                    <a:xfrm>
                      <a:off x="0" y="0"/>
                      <a:ext cx="3204000" cy="2511124"/>
                    </a:xfrm>
                    <a:prstGeom prst="rect">
                      <a:avLst/>
                    </a:prstGeom>
                    <a:noFill/>
                    <a:ln w="9525">
                      <a:noFill/>
                      <a:miter lim="800000"/>
                      <a:headEnd/>
                      <a:tailEnd/>
                    </a:ln>
                    <a:effectLst/>
                  </pic:spPr>
                </pic:pic>
              </a:graphicData>
            </a:graphic>
          </wp:inline>
        </w:drawing>
      </w:r>
      <w:r w:rsidR="00615DA5">
        <w:t xml:space="preserve"> </w:t>
      </w:r>
      <w:r w:rsidR="00473269">
        <w:rPr>
          <w:noProof/>
          <w:lang w:eastAsia="tr-TR"/>
        </w:rPr>
        <w:drawing>
          <wp:inline distT="0" distB="0" distL="0" distR="0" wp14:anchorId="46E0424A" wp14:editId="245BE10F">
            <wp:extent cx="2484000" cy="2513027"/>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1880" t="24310" r="25885" b="17715"/>
                    <a:stretch/>
                  </pic:blipFill>
                  <pic:spPr bwMode="auto">
                    <a:xfrm>
                      <a:off x="0" y="0"/>
                      <a:ext cx="2484000" cy="2513027"/>
                    </a:xfrm>
                    <a:prstGeom prst="rect">
                      <a:avLst/>
                    </a:prstGeom>
                    <a:ln>
                      <a:noFill/>
                    </a:ln>
                    <a:extLst>
                      <a:ext uri="{53640926-AAD7-44D8-BBD7-CCE9431645EC}">
                        <a14:shadowObscured xmlns:a14="http://schemas.microsoft.com/office/drawing/2010/main"/>
                      </a:ext>
                    </a:extLst>
                  </pic:spPr>
                </pic:pic>
              </a:graphicData>
            </a:graphic>
          </wp:inline>
        </w:drawing>
      </w:r>
      <w:r w:rsidR="008C280E">
        <w:t xml:space="preserve"> </w:t>
      </w:r>
    </w:p>
    <w:p w:rsidR="0045407B" w:rsidRDefault="0045407B" w:rsidP="0045407B">
      <w:pPr>
        <w:pStyle w:val="Default"/>
        <w:jc w:val="center"/>
        <w:rPr>
          <w:lang w:val="en-US"/>
        </w:rPr>
      </w:pPr>
      <w:proofErr w:type="spellStart"/>
      <w:proofErr w:type="gramStart"/>
      <w:r w:rsidRPr="0054399E">
        <w:rPr>
          <w:b/>
          <w:i/>
          <w:lang w:val="en-US"/>
        </w:rPr>
        <w:t>Şekil</w:t>
      </w:r>
      <w:proofErr w:type="spellEnd"/>
      <w:r w:rsidRPr="0054399E">
        <w:rPr>
          <w:b/>
          <w:i/>
          <w:lang w:val="en-US"/>
        </w:rPr>
        <w:t xml:space="preserve"> 2.</w:t>
      </w:r>
      <w:proofErr w:type="gramEnd"/>
      <w:r w:rsidRPr="0045407B">
        <w:rPr>
          <w:lang w:val="en-US"/>
        </w:rPr>
        <w:t xml:space="preserve"> </w:t>
      </w:r>
      <w:r w:rsidRPr="00C4285A">
        <w:rPr>
          <w:lang w:val="en-US"/>
        </w:rPr>
        <w:t xml:space="preserve">Portland </w:t>
      </w:r>
      <w:proofErr w:type="spellStart"/>
      <w:r>
        <w:rPr>
          <w:lang w:val="en-US"/>
        </w:rPr>
        <w:t>ve</w:t>
      </w:r>
      <w:proofErr w:type="spellEnd"/>
      <w:r>
        <w:rPr>
          <w:lang w:val="en-US"/>
        </w:rPr>
        <w:t xml:space="preserve"> </w:t>
      </w:r>
      <w:r w:rsidRPr="005D209A">
        <w:t>Melbourne</w:t>
      </w:r>
      <w:r>
        <w:rPr>
          <w:lang w:val="en-US"/>
        </w:rPr>
        <w:t xml:space="preserve"> </w:t>
      </w:r>
      <w:proofErr w:type="spellStart"/>
      <w:r>
        <w:rPr>
          <w:lang w:val="en-US"/>
        </w:rPr>
        <w:t>Kentsel</w:t>
      </w:r>
      <w:proofErr w:type="spellEnd"/>
      <w:r>
        <w:rPr>
          <w:lang w:val="en-US"/>
        </w:rPr>
        <w:t xml:space="preserve"> </w:t>
      </w:r>
      <w:proofErr w:type="spellStart"/>
      <w:r>
        <w:rPr>
          <w:lang w:val="en-US"/>
        </w:rPr>
        <w:t>Büyüme</w:t>
      </w:r>
      <w:proofErr w:type="spellEnd"/>
      <w:r>
        <w:rPr>
          <w:lang w:val="en-US"/>
        </w:rPr>
        <w:t xml:space="preserve"> </w:t>
      </w:r>
      <w:proofErr w:type="spellStart"/>
      <w:r>
        <w:rPr>
          <w:lang w:val="en-US"/>
        </w:rPr>
        <w:t>Sı</w:t>
      </w:r>
      <w:r w:rsidR="007D1CDD">
        <w:rPr>
          <w:lang w:val="en-US"/>
        </w:rPr>
        <w:t>nırları</w:t>
      </w:r>
      <w:proofErr w:type="spellEnd"/>
    </w:p>
    <w:p w:rsidR="0045407B" w:rsidRPr="0045407B" w:rsidRDefault="0045407B" w:rsidP="0045407B">
      <w:pPr>
        <w:pStyle w:val="Default"/>
        <w:jc w:val="center"/>
        <w:rPr>
          <w:lang w:val="en-US"/>
        </w:rPr>
      </w:pPr>
      <w:r w:rsidRPr="0045407B">
        <w:rPr>
          <w:lang w:val="en-US"/>
        </w:rPr>
        <w:t>(</w:t>
      </w:r>
      <w:proofErr w:type="spellStart"/>
      <w:r w:rsidRPr="0045407B">
        <w:rPr>
          <w:lang w:val="en-US"/>
        </w:rPr>
        <w:t>Dierwechter</w:t>
      </w:r>
      <w:proofErr w:type="spellEnd"/>
      <w:r w:rsidRPr="0045407B">
        <w:rPr>
          <w:lang w:val="en-US"/>
        </w:rPr>
        <w:t xml:space="preserve"> 2008,</w:t>
      </w:r>
      <w:r w:rsidR="00B366C0">
        <w:rPr>
          <w:lang w:val="en-US"/>
        </w:rPr>
        <w:t xml:space="preserve"> </w:t>
      </w:r>
      <w:r w:rsidR="008C280E">
        <w:t xml:space="preserve">Melbourne </w:t>
      </w:r>
      <w:r w:rsidR="003B6805">
        <w:t>Plan</w:t>
      </w:r>
      <w:r w:rsidR="00556CF0">
        <w:t xml:space="preserve"> 2002</w:t>
      </w:r>
      <w:r w:rsidRPr="0045407B">
        <w:rPr>
          <w:lang w:val="en-US"/>
        </w:rPr>
        <w:t>)</w:t>
      </w:r>
    </w:p>
    <w:p w:rsidR="0045407B" w:rsidRDefault="0045407B" w:rsidP="00C4285A">
      <w:pPr>
        <w:pStyle w:val="Default"/>
        <w:jc w:val="both"/>
      </w:pPr>
    </w:p>
    <w:p w:rsidR="00C4285A" w:rsidRDefault="007D7483" w:rsidP="00C4285A">
      <w:pPr>
        <w:pStyle w:val="Default"/>
        <w:jc w:val="both"/>
      </w:pPr>
      <w:r w:rsidRPr="005D209A">
        <w:t>Melbourne (Avustralya) kentsel büyüme sınırı stratejisini kullanan diğer bir örnek</w:t>
      </w:r>
      <w:r w:rsidR="00556CF0">
        <w:t>tir</w:t>
      </w:r>
      <w:r w:rsidR="00930508">
        <w:t xml:space="preserve"> (Şekil 2)</w:t>
      </w:r>
      <w:r w:rsidR="00556CF0">
        <w:t>. Plan Melbourne 2030'a (2002</w:t>
      </w:r>
      <w:r w:rsidRPr="005D209A">
        <w:t xml:space="preserve">) göre, </w:t>
      </w:r>
      <w:r w:rsidR="0037075F" w:rsidRPr="005D209A">
        <w:t>biyolojik çeşitliliği korumak</w:t>
      </w:r>
      <w:r w:rsidR="0037075F">
        <w:t>,</w:t>
      </w:r>
      <w:r w:rsidR="0037075F" w:rsidRPr="0037075F">
        <w:t xml:space="preserve"> </w:t>
      </w:r>
      <w:r w:rsidR="0037075F" w:rsidRPr="005D209A">
        <w:t>yeşil alanları arttırmak,</w:t>
      </w:r>
      <w:r w:rsidR="0037075F">
        <w:t xml:space="preserve"> </w:t>
      </w:r>
      <w:r w:rsidRPr="005D209A">
        <w:t xml:space="preserve">ulaşım altyapısını verimli kullanmak, </w:t>
      </w:r>
      <w:r w:rsidR="00317B62">
        <w:t>yaya hareketliliğini ve bisiklet kullanımını</w:t>
      </w:r>
      <w:r w:rsidRPr="005D209A">
        <w:t xml:space="preserve"> teşvik etmek, ene</w:t>
      </w:r>
      <w:r w:rsidR="0037075F">
        <w:t xml:space="preserve">rji ve su tedarikini düzenlemek </w:t>
      </w:r>
      <w:r w:rsidRPr="005D209A">
        <w:t xml:space="preserve">amacıyla bu strateji kullanılmıştır. </w:t>
      </w:r>
    </w:p>
    <w:p w:rsidR="00020051" w:rsidRPr="00050711" w:rsidRDefault="00020051" w:rsidP="00551576">
      <w:pPr>
        <w:pStyle w:val="Default"/>
        <w:jc w:val="both"/>
      </w:pPr>
    </w:p>
    <w:p w:rsidR="004E7320" w:rsidRDefault="005D209A" w:rsidP="0089258C">
      <w:pPr>
        <w:pStyle w:val="Default"/>
        <w:jc w:val="both"/>
      </w:pPr>
      <w:r w:rsidRPr="00E278A0">
        <w:t xml:space="preserve">Kentsel </w:t>
      </w:r>
      <w:r w:rsidR="007D7483" w:rsidRPr="00E278A0">
        <w:t>hizmet alanı</w:t>
      </w:r>
      <w:r w:rsidRPr="00E278A0">
        <w:t xml:space="preserve"> stratejisi</w:t>
      </w:r>
      <w:r w:rsidR="00E278A0" w:rsidRPr="00E278A0">
        <w:t>nde</w:t>
      </w:r>
      <w:r>
        <w:t xml:space="preserve"> </w:t>
      </w:r>
      <w:r w:rsidR="00DB6F84" w:rsidRPr="005D209A">
        <w:t>büyüme, kentsel hizmetlerin daha önce sağlanmış</w:t>
      </w:r>
      <w:r>
        <w:t xml:space="preserve"> ve</w:t>
      </w:r>
      <w:r w:rsidR="00DB6F84" w:rsidRPr="005D209A">
        <w:t xml:space="preserve"> tamamlanmış olduğu alanlara yönlendiril</w:t>
      </w:r>
      <w:r>
        <w:t xml:space="preserve">mekte, </w:t>
      </w:r>
      <w:r w:rsidR="00DB6F84" w:rsidRPr="005D209A">
        <w:t>bu alanların dışındaki yerleşmeleri kamu finanse etme</w:t>
      </w:r>
      <w:r>
        <w:t xml:space="preserve">mektedir. </w:t>
      </w:r>
      <w:r w:rsidRPr="005D209A">
        <w:t xml:space="preserve">Yerleşilebilecek </w:t>
      </w:r>
      <w:r>
        <w:t>arazi sınırlandırılarak hizmet maliyetleri düşürülmektedir. Bu şeklide doğal çevre</w:t>
      </w:r>
      <w:r w:rsidR="00A377FD">
        <w:t xml:space="preserve"> korunmakta ve</w:t>
      </w:r>
      <w:r>
        <w:t xml:space="preserve"> </w:t>
      </w:r>
      <w:r w:rsidR="00DB6F84" w:rsidRPr="005D209A">
        <w:t xml:space="preserve">açık alanlar üzerindeki olumsuz </w:t>
      </w:r>
      <w:r>
        <w:t xml:space="preserve">çevresel </w:t>
      </w:r>
      <w:r w:rsidR="00DB6F84" w:rsidRPr="005D209A">
        <w:t>etkiler</w:t>
      </w:r>
      <w:r>
        <w:t xml:space="preserve"> azalmaktadır.</w:t>
      </w:r>
      <w:r w:rsidR="00A377FD">
        <w:t xml:space="preserve"> Hizmet alanı sınırı u</w:t>
      </w:r>
      <w:r w:rsidR="00DB6F84" w:rsidRPr="00430B95">
        <w:t>lusal mevzuata ve bölgesel planla</w:t>
      </w:r>
      <w:r w:rsidR="00430B95">
        <w:t xml:space="preserve">ma çerçevelerine göre </w:t>
      </w:r>
      <w:r w:rsidR="00866A7C">
        <w:t xml:space="preserve">belirlenmekte ve </w:t>
      </w:r>
      <w:r w:rsidR="00430B95">
        <w:t>y</w:t>
      </w:r>
      <w:r w:rsidR="00DB6F84" w:rsidRPr="00430B95">
        <w:t>önetim ilkel</w:t>
      </w:r>
      <w:r w:rsidR="00430B95">
        <w:t>erini içeren raporlar hazırlanmakta</w:t>
      </w:r>
      <w:r w:rsidR="00A127E6">
        <w:t>dır. Kentsel büyüme stratejisinde olduğu gibi, bu stratejide de p</w:t>
      </w:r>
      <w:r w:rsidR="00A127E6" w:rsidRPr="00BC36F9">
        <w:t xml:space="preserve">lanlama sürecinde yerel karar vericiler, şehir plancıları, </w:t>
      </w:r>
      <w:r w:rsidR="00A127E6">
        <w:t>sivil toplum kuruluşları</w:t>
      </w:r>
      <w:r w:rsidR="00A127E6" w:rsidRPr="00BC36F9">
        <w:t xml:space="preserve"> ve ilgili diğer aktörler arasında katılım gerek</w:t>
      </w:r>
      <w:r w:rsidR="00A127E6">
        <w:t>mektedir.</w:t>
      </w:r>
      <w:r w:rsidR="007D7483">
        <w:t xml:space="preserve"> </w:t>
      </w:r>
      <w:r w:rsidR="00970BCF" w:rsidRPr="00970BCF">
        <w:t xml:space="preserve">Madison (ABD) </w:t>
      </w:r>
      <w:r w:rsidR="00866A7C" w:rsidRPr="00970BCF">
        <w:t>Bölge Planlama Komisyonu,</w:t>
      </w:r>
      <w:r w:rsidR="00970BCF" w:rsidRPr="00970BCF">
        <w:t xml:space="preserve"> 1973 yılında yaptığı planda bu stratejiyi kullanmıştır. Hizmet alanları; özel kullanım alanları (atık depolama sahası, </w:t>
      </w:r>
      <w:proofErr w:type="gramStart"/>
      <w:r w:rsidR="00970BCF" w:rsidRPr="00970BCF">
        <w:t>rekreasyon</w:t>
      </w:r>
      <w:proofErr w:type="gramEnd"/>
      <w:r w:rsidR="00970BCF" w:rsidRPr="00970BCF">
        <w:t xml:space="preserve"> alanları ve turistik faaliyet alanları), kurumsal kullanımlar ve mevcut gelişme alanları olmak üzere üç başlıkta belirlenmiştir. </w:t>
      </w:r>
      <w:r w:rsidR="007D1CDD">
        <w:t xml:space="preserve">2045 </w:t>
      </w:r>
      <w:proofErr w:type="gramStart"/>
      <w:r w:rsidR="007D1CDD">
        <w:t>projeksiyon</w:t>
      </w:r>
      <w:proofErr w:type="gramEnd"/>
      <w:r w:rsidR="007D1CDD">
        <w:t xml:space="preserve"> yılı için planlanan çalışmada hizmet a</w:t>
      </w:r>
      <w:r w:rsidR="00866A7C">
        <w:t>lanı revize edilmiştir</w:t>
      </w:r>
      <w:r w:rsidR="00E740D8">
        <w:t xml:space="preserve"> (Şekil 3)</w:t>
      </w:r>
      <w:r w:rsidR="007D1CDD">
        <w:t>.</w:t>
      </w:r>
    </w:p>
    <w:p w:rsidR="004E7320" w:rsidRDefault="004E7320" w:rsidP="0089258C">
      <w:pPr>
        <w:pStyle w:val="Default"/>
        <w:jc w:val="both"/>
      </w:pPr>
    </w:p>
    <w:p w:rsidR="004E7320" w:rsidRDefault="007D1CDD" w:rsidP="0089258C">
      <w:pPr>
        <w:pStyle w:val="Default"/>
        <w:jc w:val="both"/>
      </w:pPr>
      <w:r>
        <w:rPr>
          <w:noProof/>
          <w:lang w:eastAsia="tr-TR"/>
        </w:rPr>
        <w:lastRenderedPageBreak/>
        <w:drawing>
          <wp:inline distT="0" distB="0" distL="0" distR="0" wp14:anchorId="07B1D768" wp14:editId="6A5A2F98">
            <wp:extent cx="2466000" cy="2451454"/>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9182" t="18450" r="29426" b="8400"/>
                    <a:stretch/>
                  </pic:blipFill>
                  <pic:spPr bwMode="auto">
                    <a:xfrm>
                      <a:off x="0" y="0"/>
                      <a:ext cx="2466000" cy="2451454"/>
                    </a:xfrm>
                    <a:prstGeom prst="rect">
                      <a:avLst/>
                    </a:prstGeom>
                    <a:ln>
                      <a:noFill/>
                    </a:ln>
                    <a:extLst>
                      <a:ext uri="{53640926-AAD7-44D8-BBD7-CCE9431645EC}">
                        <a14:shadowObscured xmlns:a14="http://schemas.microsoft.com/office/drawing/2010/main"/>
                      </a:ext>
                    </a:extLst>
                  </pic:spPr>
                </pic:pic>
              </a:graphicData>
            </a:graphic>
          </wp:inline>
        </w:drawing>
      </w:r>
      <w:r w:rsidR="00032256">
        <w:t xml:space="preserve"> </w:t>
      </w:r>
      <w:r w:rsidR="00C92A7C">
        <w:t xml:space="preserve"> </w:t>
      </w:r>
      <w:r w:rsidR="00C92A7C">
        <w:rPr>
          <w:noProof/>
          <w:lang w:eastAsia="tr-TR"/>
        </w:rPr>
        <w:drawing>
          <wp:inline distT="0" distB="0" distL="0" distR="0" wp14:anchorId="0C1D158B" wp14:editId="0395C8A8">
            <wp:extent cx="3186000" cy="2450764"/>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5153" t="24311" r="33578" b="19253"/>
                    <a:stretch/>
                  </pic:blipFill>
                  <pic:spPr bwMode="auto">
                    <a:xfrm>
                      <a:off x="0" y="0"/>
                      <a:ext cx="3186000" cy="2450764"/>
                    </a:xfrm>
                    <a:prstGeom prst="rect">
                      <a:avLst/>
                    </a:prstGeom>
                    <a:ln>
                      <a:noFill/>
                    </a:ln>
                    <a:extLst>
                      <a:ext uri="{53640926-AAD7-44D8-BBD7-CCE9431645EC}">
                        <a14:shadowObscured xmlns:a14="http://schemas.microsoft.com/office/drawing/2010/main"/>
                      </a:ext>
                    </a:extLst>
                  </pic:spPr>
                </pic:pic>
              </a:graphicData>
            </a:graphic>
          </wp:inline>
        </w:drawing>
      </w:r>
    </w:p>
    <w:p w:rsidR="00C92A7C" w:rsidRDefault="004E7320" w:rsidP="00C92A7C">
      <w:pPr>
        <w:pStyle w:val="Default"/>
        <w:jc w:val="center"/>
      </w:pPr>
      <w:proofErr w:type="spellStart"/>
      <w:proofErr w:type="gramStart"/>
      <w:r>
        <w:rPr>
          <w:b/>
          <w:i/>
          <w:lang w:val="en-US"/>
        </w:rPr>
        <w:t>Şekil</w:t>
      </w:r>
      <w:proofErr w:type="spellEnd"/>
      <w:r>
        <w:rPr>
          <w:b/>
          <w:i/>
          <w:lang w:val="en-US"/>
        </w:rPr>
        <w:t xml:space="preserve"> 3</w:t>
      </w:r>
      <w:r w:rsidRPr="0054399E">
        <w:rPr>
          <w:b/>
          <w:i/>
          <w:lang w:val="en-US"/>
        </w:rPr>
        <w:t>.</w:t>
      </w:r>
      <w:proofErr w:type="gramEnd"/>
      <w:r w:rsidR="004351EF" w:rsidRPr="004351EF">
        <w:t xml:space="preserve"> </w:t>
      </w:r>
      <w:r w:rsidR="004351EF" w:rsidRPr="00970BCF">
        <w:t>Madison</w:t>
      </w:r>
      <w:r w:rsidR="004351EF">
        <w:t xml:space="preserve"> ve </w:t>
      </w:r>
      <w:proofErr w:type="spellStart"/>
      <w:r w:rsidR="004351EF" w:rsidRPr="00970BCF">
        <w:t>Missoula</w:t>
      </w:r>
      <w:proofErr w:type="spellEnd"/>
      <w:r w:rsidR="004351EF">
        <w:t xml:space="preserve"> </w:t>
      </w:r>
      <w:r w:rsidR="007D1CDD">
        <w:t>Kentsel Hizmet Alanları</w:t>
      </w:r>
    </w:p>
    <w:p w:rsidR="004E7320" w:rsidRDefault="004351EF" w:rsidP="00C92A7C">
      <w:pPr>
        <w:pStyle w:val="Default"/>
        <w:jc w:val="center"/>
      </w:pPr>
      <w:r>
        <w:t>(</w:t>
      </w:r>
      <w:r w:rsidR="007D1CDD">
        <w:t xml:space="preserve">Plan </w:t>
      </w:r>
      <w:proofErr w:type="spellStart"/>
      <w:r w:rsidR="007D1CDD">
        <w:t>Hillsborough</w:t>
      </w:r>
      <w:proofErr w:type="spellEnd"/>
      <w:r w:rsidRPr="004351EF">
        <w:t xml:space="preserve"> 20</w:t>
      </w:r>
      <w:r w:rsidR="007D1CDD">
        <w:t>21</w:t>
      </w:r>
      <w:r w:rsidR="00C92A7C">
        <w:t xml:space="preserve">, </w:t>
      </w:r>
      <w:proofErr w:type="spellStart"/>
      <w:r w:rsidR="00C92A7C">
        <w:t>Missoula</w:t>
      </w:r>
      <w:proofErr w:type="spellEnd"/>
      <w:r w:rsidR="00C92A7C">
        <w:t xml:space="preserve"> Planning Office 2008</w:t>
      </w:r>
      <w:r w:rsidRPr="004351EF">
        <w:t>)</w:t>
      </w:r>
    </w:p>
    <w:p w:rsidR="004E7320" w:rsidRDefault="004E7320" w:rsidP="0089258C">
      <w:pPr>
        <w:pStyle w:val="Default"/>
        <w:jc w:val="both"/>
      </w:pPr>
    </w:p>
    <w:p w:rsidR="00551576" w:rsidRPr="00970BCF" w:rsidRDefault="00B605F8" w:rsidP="0089258C">
      <w:pPr>
        <w:pStyle w:val="Default"/>
        <w:jc w:val="both"/>
      </w:pPr>
      <w:proofErr w:type="spellStart"/>
      <w:r>
        <w:t>Missoula</w:t>
      </w:r>
      <w:proofErr w:type="spellEnd"/>
      <w:r w:rsidR="00970BCF" w:rsidRPr="00970BCF">
        <w:t xml:space="preserve"> (</w:t>
      </w:r>
      <w:proofErr w:type="spellStart"/>
      <w:r w:rsidR="00970BCF" w:rsidRPr="00970BCF">
        <w:t>Montana</w:t>
      </w:r>
      <w:proofErr w:type="spellEnd"/>
      <w:r w:rsidR="00970BCF" w:rsidRPr="00970BCF">
        <w:t>) Planlama Dairesi tarafından 2007 yılında yapılan Kent Çeperi Büyüme Alanı Projesi ile kentsel hizmet alanı sınırları çizilmiştir. Bu sınır, kentin atık su hizmet sınırı ile çakıştırıl</w:t>
      </w:r>
      <w:r>
        <w:t>mıştır. Sınırın belirlenmesinde</w:t>
      </w:r>
      <w:r w:rsidR="00970BCF" w:rsidRPr="00970BCF">
        <w:t xml:space="preserve"> su altyapısı, kanalizasyon erişimi, ulaşım, bisiklet yolları, hassas özellikli araziler, açık alanlar ve yaban hayatı dikkate alınmıştır. </w:t>
      </w:r>
    </w:p>
    <w:p w:rsidR="00551576" w:rsidRDefault="00551576" w:rsidP="0089258C">
      <w:pPr>
        <w:pStyle w:val="Default"/>
        <w:jc w:val="both"/>
        <w:rPr>
          <w:b/>
        </w:rPr>
      </w:pPr>
    </w:p>
    <w:p w:rsidR="00E829C2" w:rsidRPr="000A7345" w:rsidRDefault="00621123" w:rsidP="00E829C2">
      <w:pPr>
        <w:pStyle w:val="Default"/>
        <w:jc w:val="both"/>
        <w:rPr>
          <w:b/>
        </w:rPr>
      </w:pPr>
      <w:r w:rsidRPr="00621123">
        <w:rPr>
          <w:b/>
        </w:rPr>
        <w:t xml:space="preserve">b) </w:t>
      </w:r>
      <w:r w:rsidR="0089258C" w:rsidRPr="00621123">
        <w:rPr>
          <w:b/>
        </w:rPr>
        <w:t>İmar hakkı transferi</w:t>
      </w:r>
      <w:r w:rsidR="000A7345">
        <w:rPr>
          <w:b/>
        </w:rPr>
        <w:t xml:space="preserve">: </w:t>
      </w:r>
      <w:r w:rsidR="00442D4A">
        <w:t xml:space="preserve">Bu yöntem </w:t>
      </w:r>
      <w:r w:rsidR="0027346E">
        <w:t>çoğunlukla doğal, tarihi ve</w:t>
      </w:r>
      <w:r w:rsidR="0027346E" w:rsidRPr="00442D4A">
        <w:t xml:space="preserve"> kültürel </w:t>
      </w:r>
      <w:r w:rsidR="0027346E">
        <w:t>alanları korumak için kullanılmaktadır. İmar hakkı transferi yöntemi ile imar hakları</w:t>
      </w:r>
      <w:r w:rsidR="001E77B9" w:rsidRPr="00442D4A">
        <w:t xml:space="preserve"> gelişmenin istenmediği yerden başka</w:t>
      </w:r>
      <w:r w:rsidR="0027346E">
        <w:t xml:space="preserve"> (daha</w:t>
      </w:r>
      <w:r w:rsidR="00566D9C">
        <w:t xml:space="preserve"> uygun) yerlere devredil</w:t>
      </w:r>
      <w:r w:rsidR="00B605F8">
        <w:t xml:space="preserve">erek kentin fiziksel </w:t>
      </w:r>
      <w:r w:rsidR="001E77B9" w:rsidRPr="00442D4A">
        <w:t>büyüme</w:t>
      </w:r>
      <w:r w:rsidR="00B605F8">
        <w:t>si</w:t>
      </w:r>
      <w:r w:rsidR="001E77B9" w:rsidRPr="00442D4A">
        <w:t xml:space="preserve"> korunması gereken alanlardan uzaklaştırı</w:t>
      </w:r>
      <w:r w:rsidR="00B605F8">
        <w:t>lmaktadır ve</w:t>
      </w:r>
      <w:r w:rsidR="0027346E">
        <w:t xml:space="preserve"> </w:t>
      </w:r>
      <w:r w:rsidR="001E77B9" w:rsidRPr="00442D4A">
        <w:t>kamu yararı a</w:t>
      </w:r>
      <w:r w:rsidR="0027346E">
        <w:t>dına</w:t>
      </w:r>
      <w:r w:rsidR="00566D9C">
        <w:t xml:space="preserve"> mülkiyet hakları kısıtlanmaktadır. Yöntem, k</w:t>
      </w:r>
      <w:r w:rsidR="00566D9C" w:rsidRPr="00442D4A">
        <w:t xml:space="preserve">amu </w:t>
      </w:r>
      <w:r w:rsidR="001E77B9" w:rsidRPr="00442D4A">
        <w:t>sektörünün katılımı</w:t>
      </w:r>
      <w:r w:rsidR="00742551">
        <w:t>nı,</w:t>
      </w:r>
      <w:r w:rsidR="00566D9C">
        <w:t xml:space="preserve"> yönetimini ve</w:t>
      </w:r>
      <w:r w:rsidR="001E77B9" w:rsidRPr="00442D4A">
        <w:t xml:space="preserve"> yetkin bir kurumsal kapasite</w:t>
      </w:r>
      <w:r w:rsidR="00742551">
        <w:t>yi</w:t>
      </w:r>
      <w:r w:rsidR="001E77B9" w:rsidRPr="00442D4A">
        <w:t xml:space="preserve"> </w:t>
      </w:r>
      <w:proofErr w:type="spellStart"/>
      <w:r w:rsidR="001E77B9" w:rsidRPr="00442D4A">
        <w:t>gerekir</w:t>
      </w:r>
      <w:r w:rsidR="00566D9C">
        <w:t>mektedir</w:t>
      </w:r>
      <w:proofErr w:type="spellEnd"/>
      <w:r w:rsidR="00566D9C">
        <w:t>. Bu şekilde</w:t>
      </w:r>
      <w:r w:rsidR="001E77B9" w:rsidRPr="00442D4A">
        <w:t xml:space="preserve"> kamulaştırma yönteminin kaynak yetersizliği sorununa </w:t>
      </w:r>
      <w:r w:rsidR="00566D9C">
        <w:t>da çözüm getirilmektedir.</w:t>
      </w:r>
      <w:r w:rsidR="00797034">
        <w:t xml:space="preserve"> </w:t>
      </w:r>
      <w:r w:rsidR="00E829C2" w:rsidRPr="00E829C2">
        <w:t xml:space="preserve">ABD’de 1980’lerden itibaren (ormanları, kültür ve tabiat varlıklarını korumanın yanı sıra kentsel yenileme ve dönüşüm projelerinde) </w:t>
      </w:r>
      <w:r w:rsidR="00517ED1">
        <w:t>sıklıkla</w:t>
      </w:r>
      <w:r w:rsidR="00E829C2" w:rsidRPr="00E829C2">
        <w:t xml:space="preserve"> kullanılmaktadır. Türkiye’de ilk olarak 2004 yılında Kültür ve Tabiat Varlıklarını Koruma Kanunu’nda kullanılmıştır.</w:t>
      </w:r>
    </w:p>
    <w:p w:rsidR="0089258C" w:rsidRPr="0089258C" w:rsidRDefault="0089258C" w:rsidP="0089258C">
      <w:pPr>
        <w:pStyle w:val="Default"/>
        <w:jc w:val="both"/>
      </w:pPr>
    </w:p>
    <w:p w:rsidR="0089258C" w:rsidRDefault="00621123" w:rsidP="0089258C">
      <w:pPr>
        <w:pStyle w:val="Default"/>
        <w:jc w:val="both"/>
      </w:pPr>
      <w:r w:rsidRPr="00621123">
        <w:rPr>
          <w:b/>
        </w:rPr>
        <w:t xml:space="preserve">c) </w:t>
      </w:r>
      <w:r w:rsidR="0089258C" w:rsidRPr="00621123">
        <w:rPr>
          <w:b/>
        </w:rPr>
        <w:t>Transit-yönelimli gelişme</w:t>
      </w:r>
      <w:r w:rsidR="000A7345">
        <w:rPr>
          <w:b/>
        </w:rPr>
        <w:t xml:space="preserve">: </w:t>
      </w:r>
      <w:r w:rsidR="00952A42" w:rsidRPr="00952A42">
        <w:t>Transit-yönelimli</w:t>
      </w:r>
      <w:r w:rsidR="00DC589E">
        <w:t xml:space="preserve"> (transit-</w:t>
      </w:r>
      <w:proofErr w:type="spellStart"/>
      <w:r w:rsidR="00DC589E">
        <w:t>oriented</w:t>
      </w:r>
      <w:proofErr w:type="spellEnd"/>
      <w:r w:rsidR="00DC589E">
        <w:t>)</w:t>
      </w:r>
      <w:r w:rsidR="00952A42" w:rsidRPr="00952A42">
        <w:t xml:space="preserve"> gelişme</w:t>
      </w:r>
      <w:r w:rsidR="00952A42">
        <w:t xml:space="preserve"> </w:t>
      </w:r>
      <w:r w:rsidR="00F45A98">
        <w:t>stratejisinde,</w:t>
      </w:r>
      <w:r w:rsidR="00952A42" w:rsidRPr="00176E4A">
        <w:t xml:space="preserve"> </w:t>
      </w:r>
      <w:r w:rsidR="001E77B9" w:rsidRPr="00176E4A">
        <w:t>çalışma, barınma ve eğlence alanları gibi kullanımlar bir arad</w:t>
      </w:r>
      <w:r w:rsidR="00F45A98">
        <w:t xml:space="preserve">a ve yürüme mesafesinde tasarlanmaktadır. </w:t>
      </w:r>
      <w:r w:rsidR="00F45A98" w:rsidRPr="00176E4A">
        <w:t xml:space="preserve">Çevresel </w:t>
      </w:r>
      <w:r w:rsidR="001E77B9" w:rsidRPr="00176E4A">
        <w:t>ve ekonomik açıdan s</w:t>
      </w:r>
      <w:r w:rsidR="00F45A98">
        <w:t xml:space="preserve">ürdürülebilir çevreler yaratılması amacıyla </w:t>
      </w:r>
      <w:r w:rsidR="001E77B9" w:rsidRPr="00176E4A">
        <w:t>y</w:t>
      </w:r>
      <w:r w:rsidR="00F45A98">
        <w:t xml:space="preserve">ürünebilir mahalleler tasarlanmaktadır. Bu yöntem ile </w:t>
      </w:r>
      <w:r w:rsidR="001E77B9" w:rsidRPr="00176E4A">
        <w:t>günlük yüz yüze iletişim</w:t>
      </w:r>
      <w:r w:rsidR="00F45A98">
        <w:t>in</w:t>
      </w:r>
      <w:r w:rsidR="001E77B9" w:rsidRPr="00176E4A">
        <w:t xml:space="preserve"> arttırılarak sosyalleşme</w:t>
      </w:r>
      <w:r w:rsidR="00F45A98">
        <w:t>nin</w:t>
      </w:r>
      <w:r w:rsidR="001E77B9" w:rsidRPr="00176E4A">
        <w:t xml:space="preserve"> destekle</w:t>
      </w:r>
      <w:r w:rsidR="00F45A98">
        <w:t xml:space="preserve">nmesi, </w:t>
      </w:r>
      <w:r w:rsidR="00F45A98" w:rsidRPr="00176E4A">
        <w:t>yürüme</w:t>
      </w:r>
      <w:r w:rsidR="00F45A98">
        <w:t>nin</w:t>
      </w:r>
      <w:r w:rsidR="00F45A98" w:rsidRPr="00176E4A">
        <w:t xml:space="preserve"> </w:t>
      </w:r>
      <w:r w:rsidR="00F45A98">
        <w:t xml:space="preserve">ve toplu taşımanın </w:t>
      </w:r>
      <w:r w:rsidR="00F45A98" w:rsidRPr="00176E4A">
        <w:t>teşvik edil</w:t>
      </w:r>
      <w:r w:rsidR="00F45A98">
        <w:t>erek</w:t>
      </w:r>
      <w:r w:rsidR="00F45A98" w:rsidRPr="00176E4A">
        <w:t xml:space="preserve"> otomobil bağımlılığı</w:t>
      </w:r>
      <w:r w:rsidR="00F45A98">
        <w:t xml:space="preserve">nın azaltılması, </w:t>
      </w:r>
      <w:r w:rsidR="001E77B9" w:rsidRPr="00176E4A">
        <w:t>toplum için kalıcı değerler</w:t>
      </w:r>
      <w:r w:rsidR="00F45A98">
        <w:t>in</w:t>
      </w:r>
      <w:r w:rsidR="001E77B9" w:rsidRPr="00176E4A">
        <w:t xml:space="preserve"> ve birliktelikler</w:t>
      </w:r>
      <w:r w:rsidR="00F45A98">
        <w:t xml:space="preserve">in üretilmesi, sonuç olarak </w:t>
      </w:r>
      <w:r w:rsidR="001E77B9" w:rsidRPr="00176E4A">
        <w:t>yaşam kalitesini</w:t>
      </w:r>
      <w:r w:rsidR="00F45A98">
        <w:t>n iyileştirilmesi hedeflenmektedir.</w:t>
      </w:r>
      <w:r w:rsidR="00797034">
        <w:t xml:space="preserve"> </w:t>
      </w:r>
      <w:r w:rsidR="00797034" w:rsidRPr="00797034">
        <w:t>Transit-yönelimli gelişme</w:t>
      </w:r>
      <w:r w:rsidR="00797034">
        <w:t xml:space="preserve"> örneği olarak </w:t>
      </w:r>
      <w:proofErr w:type="spellStart"/>
      <w:r w:rsidR="0085575A">
        <w:t>Tracy</w:t>
      </w:r>
      <w:proofErr w:type="spellEnd"/>
      <w:r w:rsidR="0085575A">
        <w:t xml:space="preserve"> </w:t>
      </w:r>
      <w:proofErr w:type="spellStart"/>
      <w:r w:rsidR="006C6BD6">
        <w:t>Downtown</w:t>
      </w:r>
      <w:proofErr w:type="spellEnd"/>
      <w:r w:rsidR="006C6BD6">
        <w:t xml:space="preserve"> TOD Projesi</w:t>
      </w:r>
      <w:r w:rsidR="00797034">
        <w:t xml:space="preserve"> </w:t>
      </w:r>
      <w:r w:rsidR="00813D0D">
        <w:t xml:space="preserve">(California, ABD) </w:t>
      </w:r>
      <w:r w:rsidR="00797034">
        <w:t>verilebilir</w:t>
      </w:r>
      <w:r w:rsidR="00121978">
        <w:t xml:space="preserve"> (Şekil 4)</w:t>
      </w:r>
      <w:r w:rsidR="00797034">
        <w:t xml:space="preserve">. Bu projede, </w:t>
      </w:r>
      <w:r w:rsidR="006C6BD6" w:rsidRPr="006C6BD6">
        <w:t>iyi-bağlantılı (</w:t>
      </w:r>
      <w:r w:rsidR="006C6BD6" w:rsidRPr="006C6BD6">
        <w:rPr>
          <w:lang w:val="en-US"/>
        </w:rPr>
        <w:t>well-connected</w:t>
      </w:r>
      <w:r w:rsidR="00121978">
        <w:t>) ve</w:t>
      </w:r>
      <w:r w:rsidR="006C6BD6" w:rsidRPr="006C6BD6">
        <w:t xml:space="preserve"> karma kullanımlı (</w:t>
      </w:r>
      <w:r w:rsidR="006C6BD6" w:rsidRPr="006C6BD6">
        <w:rPr>
          <w:lang w:val="en-US"/>
        </w:rPr>
        <w:t>mixed-use</w:t>
      </w:r>
      <w:r w:rsidR="006C6BD6" w:rsidRPr="006C6BD6">
        <w:t>)</w:t>
      </w:r>
      <w:r w:rsidR="006C6BD6">
        <w:t xml:space="preserve"> çevreler tasarlan</w:t>
      </w:r>
      <w:r w:rsidR="00121978">
        <w:t>mıştır.</w:t>
      </w:r>
    </w:p>
    <w:p w:rsidR="00C13FA9" w:rsidRDefault="00C13FA9" w:rsidP="0089258C">
      <w:pPr>
        <w:pStyle w:val="Default"/>
        <w:jc w:val="both"/>
      </w:pPr>
    </w:p>
    <w:p w:rsidR="00EC6A9A" w:rsidRDefault="006035DE" w:rsidP="006035DE">
      <w:pPr>
        <w:pStyle w:val="Default"/>
        <w:jc w:val="center"/>
      </w:pPr>
      <w:r>
        <w:rPr>
          <w:noProof/>
          <w:lang w:eastAsia="tr-TR"/>
        </w:rPr>
        <w:lastRenderedPageBreak/>
        <w:drawing>
          <wp:inline distT="0" distB="0" distL="0" distR="0" wp14:anchorId="45DC3C1F" wp14:editId="2CFB49C1">
            <wp:extent cx="2664000" cy="2692026"/>
            <wp:effectExtent l="0" t="0" r="0" b="0"/>
            <wp:docPr id="16" name="Resim 16" descr="C:\Users\FULYA\Desktop\Tracy T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ULYA\Desktop\Tracy TO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4000" cy="2692026"/>
                    </a:xfrm>
                    <a:prstGeom prst="rect">
                      <a:avLst/>
                    </a:prstGeom>
                    <a:noFill/>
                    <a:ln>
                      <a:noFill/>
                    </a:ln>
                  </pic:spPr>
                </pic:pic>
              </a:graphicData>
            </a:graphic>
          </wp:inline>
        </w:drawing>
      </w:r>
      <w:r>
        <w:t xml:space="preserve"> </w:t>
      </w:r>
      <w:r>
        <w:rPr>
          <w:noProof/>
          <w:lang w:eastAsia="tr-TR"/>
        </w:rPr>
        <w:drawing>
          <wp:inline distT="0" distB="0" distL="0" distR="0" wp14:anchorId="30359D9D" wp14:editId="13EC5978">
            <wp:extent cx="2736000" cy="2713432"/>
            <wp:effectExtent l="0" t="0" r="0" b="0"/>
            <wp:docPr id="18" name="Resim 18" descr="C:\Users\FULYA\Desktop\honolulu T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ULYA\Desktop\honolulu TO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6000" cy="2713432"/>
                    </a:xfrm>
                    <a:prstGeom prst="rect">
                      <a:avLst/>
                    </a:prstGeom>
                    <a:noFill/>
                    <a:ln>
                      <a:noFill/>
                    </a:ln>
                  </pic:spPr>
                </pic:pic>
              </a:graphicData>
            </a:graphic>
          </wp:inline>
        </w:drawing>
      </w:r>
    </w:p>
    <w:p w:rsidR="00EC6A9A" w:rsidRDefault="00EC6A9A" w:rsidP="006035DE">
      <w:pPr>
        <w:pStyle w:val="Default"/>
        <w:jc w:val="center"/>
      </w:pPr>
      <w:proofErr w:type="spellStart"/>
      <w:proofErr w:type="gramStart"/>
      <w:r>
        <w:rPr>
          <w:b/>
          <w:i/>
          <w:lang w:val="en-US"/>
        </w:rPr>
        <w:t>Şekil</w:t>
      </w:r>
      <w:proofErr w:type="spellEnd"/>
      <w:r>
        <w:rPr>
          <w:b/>
          <w:i/>
          <w:lang w:val="en-US"/>
        </w:rPr>
        <w:t xml:space="preserve"> 4</w:t>
      </w:r>
      <w:r w:rsidRPr="0054399E">
        <w:rPr>
          <w:b/>
          <w:i/>
          <w:lang w:val="en-US"/>
        </w:rPr>
        <w:t>.</w:t>
      </w:r>
      <w:proofErr w:type="gramEnd"/>
      <w:r w:rsidRPr="004351EF">
        <w:t xml:space="preserve"> </w:t>
      </w:r>
      <w:proofErr w:type="spellStart"/>
      <w:r w:rsidR="0085575A">
        <w:t>Tracy</w:t>
      </w:r>
      <w:proofErr w:type="spellEnd"/>
      <w:r w:rsidR="0085575A">
        <w:t xml:space="preserve"> </w:t>
      </w:r>
      <w:proofErr w:type="spellStart"/>
      <w:r>
        <w:t>Downtown</w:t>
      </w:r>
      <w:proofErr w:type="spellEnd"/>
      <w:r>
        <w:t xml:space="preserve"> Projesi ve </w:t>
      </w:r>
      <w:r w:rsidR="00B92030">
        <w:t xml:space="preserve">Honolulu </w:t>
      </w:r>
      <w:proofErr w:type="spellStart"/>
      <w:r w:rsidR="00B92030">
        <w:t>Downtown</w:t>
      </w:r>
      <w:proofErr w:type="spellEnd"/>
      <w:r w:rsidR="00B92030">
        <w:t xml:space="preserve"> </w:t>
      </w:r>
      <w:proofErr w:type="spellStart"/>
      <w:r w:rsidR="00B92030">
        <w:t>Neighborhood</w:t>
      </w:r>
      <w:proofErr w:type="spellEnd"/>
      <w:r w:rsidR="00B92030">
        <w:t xml:space="preserve"> TOD Projesi</w:t>
      </w:r>
    </w:p>
    <w:p w:rsidR="00EC6A9A" w:rsidRDefault="00EC6A9A" w:rsidP="006035DE">
      <w:pPr>
        <w:pStyle w:val="Default"/>
        <w:jc w:val="center"/>
      </w:pPr>
      <w:r>
        <w:t>(</w:t>
      </w:r>
      <w:r w:rsidR="00F1467F">
        <w:t xml:space="preserve">Planning </w:t>
      </w:r>
      <w:proofErr w:type="spellStart"/>
      <w:r w:rsidR="00F1467F">
        <w:t>Commusion</w:t>
      </w:r>
      <w:proofErr w:type="spellEnd"/>
      <w:r w:rsidR="00F1467F">
        <w:t xml:space="preserve"> Report 2020</w:t>
      </w:r>
      <w:r>
        <w:t xml:space="preserve">, </w:t>
      </w:r>
      <w:r w:rsidR="00B92030">
        <w:t xml:space="preserve">City </w:t>
      </w:r>
      <w:proofErr w:type="spellStart"/>
      <w:r w:rsidR="00B92030">
        <w:t>Council</w:t>
      </w:r>
      <w:proofErr w:type="spellEnd"/>
      <w:r w:rsidR="00B92030">
        <w:t xml:space="preserve"> </w:t>
      </w:r>
      <w:r w:rsidR="00FC105E">
        <w:t xml:space="preserve">Report </w:t>
      </w:r>
      <w:r w:rsidR="00B92030">
        <w:t>2020</w:t>
      </w:r>
      <w:r w:rsidRPr="004351EF">
        <w:t>)</w:t>
      </w:r>
    </w:p>
    <w:p w:rsidR="00B84A46" w:rsidRDefault="00B84A46" w:rsidP="00EC6A9A">
      <w:pPr>
        <w:pStyle w:val="Default"/>
        <w:jc w:val="center"/>
      </w:pPr>
    </w:p>
    <w:p w:rsidR="00B84A46" w:rsidRDefault="00B84A46" w:rsidP="00DD4874">
      <w:pPr>
        <w:pStyle w:val="Default"/>
        <w:jc w:val="both"/>
      </w:pPr>
      <w:r>
        <w:t>Hawai</w:t>
      </w:r>
      <w:r w:rsidR="00D4226A">
        <w:t>i’</w:t>
      </w:r>
      <w:r>
        <w:t>nin başkenti H</w:t>
      </w:r>
      <w:r w:rsidR="00DD4874">
        <w:t>ono</w:t>
      </w:r>
      <w:r>
        <w:t xml:space="preserve">lulu’da (ABD) </w:t>
      </w:r>
      <w:r w:rsidR="003D3084">
        <w:t xml:space="preserve">8.000-10.000 arasında bir nüfusa yönelik olarak </w:t>
      </w:r>
      <w:r w:rsidR="00DD4874">
        <w:t xml:space="preserve">mahalle birimleri düzeyinde transit-yönelimli bir yaklaşımla koridor tasarımı gerçekleştirilmiş ve raylı sistem </w:t>
      </w:r>
      <w:r w:rsidR="00530812">
        <w:t xml:space="preserve">istasyonları </w:t>
      </w:r>
      <w:r w:rsidR="00DD4874">
        <w:t>bu koridor</w:t>
      </w:r>
      <w:r w:rsidR="007E46BE">
        <w:t>lar</w:t>
      </w:r>
      <w:r w:rsidR="00DD4874">
        <w:t xml:space="preserve"> için </w:t>
      </w:r>
      <w:proofErr w:type="spellStart"/>
      <w:r w:rsidR="00DD4874">
        <w:t>röper</w:t>
      </w:r>
      <w:proofErr w:type="spellEnd"/>
      <w:r w:rsidR="00DD4874">
        <w:t xml:space="preserve"> tayin edilmiştir. </w:t>
      </w:r>
      <w:proofErr w:type="spellStart"/>
      <w:r w:rsidR="003D3084">
        <w:t>Yürünebilirlik</w:t>
      </w:r>
      <w:proofErr w:type="spellEnd"/>
      <w:r w:rsidR="003D3084">
        <w:t xml:space="preserve"> prensibi esas alınarak </w:t>
      </w:r>
      <w:r w:rsidR="00C61087">
        <w:t xml:space="preserve">özel ve kamusal faaliyetler </w:t>
      </w:r>
      <w:r w:rsidR="003D3084">
        <w:t xml:space="preserve">karma </w:t>
      </w:r>
      <w:r w:rsidR="00C61087">
        <w:t>bir anlayışla</w:t>
      </w:r>
      <w:r w:rsidR="0054713B">
        <w:t xml:space="preserve"> koridor üzerinde</w:t>
      </w:r>
      <w:r w:rsidR="003D3084">
        <w:t xml:space="preserve"> </w:t>
      </w:r>
      <w:r w:rsidR="00542785">
        <w:t xml:space="preserve">tasarlanmıştır. </w:t>
      </w:r>
    </w:p>
    <w:p w:rsidR="0087710C" w:rsidRPr="0089258C" w:rsidRDefault="0087710C" w:rsidP="0089258C">
      <w:pPr>
        <w:pStyle w:val="Default"/>
        <w:jc w:val="both"/>
      </w:pPr>
    </w:p>
    <w:p w:rsidR="00FD4BAA" w:rsidRPr="000A7345" w:rsidRDefault="00621123" w:rsidP="00FD4BAA">
      <w:pPr>
        <w:pStyle w:val="Default"/>
        <w:jc w:val="both"/>
        <w:rPr>
          <w:b/>
        </w:rPr>
      </w:pPr>
      <w:r w:rsidRPr="00621123">
        <w:rPr>
          <w:b/>
        </w:rPr>
        <w:t xml:space="preserve">d) </w:t>
      </w:r>
      <w:r w:rsidR="0089258C" w:rsidRPr="00621123">
        <w:rPr>
          <w:b/>
        </w:rPr>
        <w:t>Öncelikli finansman alanları</w:t>
      </w:r>
      <w:r w:rsidR="000A7345">
        <w:rPr>
          <w:b/>
        </w:rPr>
        <w:t xml:space="preserve">: </w:t>
      </w:r>
      <w:r w:rsidR="00212EEC" w:rsidRPr="00212EEC">
        <w:t>Öncelikli finansman alanları</w:t>
      </w:r>
      <w:r w:rsidR="00212EEC">
        <w:t xml:space="preserve"> </w:t>
      </w:r>
      <w:r w:rsidR="00212EEC">
        <w:rPr>
          <w:color w:val="auto"/>
        </w:rPr>
        <w:t>(</w:t>
      </w:r>
      <w:proofErr w:type="spellStart"/>
      <w:r w:rsidR="00212EEC" w:rsidRPr="00C30C45">
        <w:rPr>
          <w:color w:val="auto"/>
        </w:rPr>
        <w:t>priority</w:t>
      </w:r>
      <w:proofErr w:type="spellEnd"/>
      <w:r w:rsidR="00212EEC" w:rsidRPr="00C30C45">
        <w:rPr>
          <w:color w:val="auto"/>
        </w:rPr>
        <w:t xml:space="preserve"> </w:t>
      </w:r>
      <w:proofErr w:type="spellStart"/>
      <w:r w:rsidR="00212EEC" w:rsidRPr="00C30C45">
        <w:rPr>
          <w:color w:val="auto"/>
        </w:rPr>
        <w:t>funding</w:t>
      </w:r>
      <w:proofErr w:type="spellEnd"/>
      <w:r w:rsidR="00212EEC" w:rsidRPr="00C30C45">
        <w:rPr>
          <w:color w:val="auto"/>
        </w:rPr>
        <w:t xml:space="preserve"> </w:t>
      </w:r>
      <w:proofErr w:type="spellStart"/>
      <w:r w:rsidR="00212EEC" w:rsidRPr="00C30C45">
        <w:rPr>
          <w:color w:val="auto"/>
        </w:rPr>
        <w:t>areas</w:t>
      </w:r>
      <w:proofErr w:type="spellEnd"/>
      <w:r w:rsidR="00212EEC">
        <w:rPr>
          <w:color w:val="auto"/>
        </w:rPr>
        <w:t>)</w:t>
      </w:r>
      <w:r w:rsidR="00212EEC">
        <w:t xml:space="preserve"> </w:t>
      </w:r>
      <w:r w:rsidR="00120563">
        <w:t>strateji</w:t>
      </w:r>
      <w:r w:rsidR="00212EEC">
        <w:t>sin</w:t>
      </w:r>
      <w:r w:rsidR="00760A72">
        <w:t>de</w:t>
      </w:r>
      <w:r w:rsidR="00120563">
        <w:t xml:space="preserve"> </w:t>
      </w:r>
      <w:r w:rsidR="001E77B9" w:rsidRPr="00120563">
        <w:t>devlet harcamalarının hangi alanlara gidebilec</w:t>
      </w:r>
      <w:r w:rsidR="00760A72">
        <w:t>eği</w:t>
      </w:r>
      <w:r w:rsidR="00120563">
        <w:t xml:space="preserve"> belirle</w:t>
      </w:r>
      <w:r w:rsidR="00760A72">
        <w:t>nmekte ve</w:t>
      </w:r>
      <w:r w:rsidR="00120563">
        <w:t xml:space="preserve"> </w:t>
      </w:r>
      <w:r w:rsidR="00FC5033">
        <w:t xml:space="preserve">kentsel </w:t>
      </w:r>
      <w:r w:rsidR="00760A72">
        <w:t>büyümeyi</w:t>
      </w:r>
      <w:r w:rsidR="001E77B9" w:rsidRPr="00120563">
        <w:t xml:space="preserve"> harcamaların</w:t>
      </w:r>
      <w:r w:rsidR="00760A72">
        <w:t xml:space="preserve"> yönü belirlemektedir. </w:t>
      </w:r>
      <w:r w:rsidR="00120563" w:rsidRPr="00120563">
        <w:t xml:space="preserve">Yerleşik </w:t>
      </w:r>
      <w:r w:rsidR="00120563">
        <w:t xml:space="preserve">alanlarda gelişme teşvik edilmekte, mevcut altyapı kullanımı desteklenmekte ve bu doğrultuda </w:t>
      </w:r>
      <w:r w:rsidR="001E77B9" w:rsidRPr="00120563">
        <w:t>doğal kaynakla</w:t>
      </w:r>
      <w:r w:rsidR="00120563">
        <w:t>r üzerindeki yapılaşma baskısının azaltılması amaçlanmaktadır.</w:t>
      </w:r>
      <w:r w:rsidR="00797034">
        <w:t xml:space="preserve"> </w:t>
      </w:r>
      <w:r w:rsidR="00FC5033" w:rsidRPr="00FD4BAA">
        <w:t>Maryland'de</w:t>
      </w:r>
      <w:r w:rsidR="00FC5033" w:rsidRPr="00FD4BAA">
        <w:t xml:space="preserve"> </w:t>
      </w:r>
      <w:r w:rsidR="00FD4BAA" w:rsidRPr="00FD4BAA">
        <w:t>1997 tarihli Öncelikli Finansman Alanları Yasası ile otoyol, kanalizasyon ve su altyapısı için devlet finansmanın kullanılab</w:t>
      </w:r>
      <w:r w:rsidR="00FC5033">
        <w:t xml:space="preserve">ileceği alanlar </w:t>
      </w:r>
      <w:r w:rsidR="00E8027D">
        <w:t xml:space="preserve">tayin edilmiştir </w:t>
      </w:r>
      <w:r w:rsidR="00FC5033">
        <w:t xml:space="preserve">ve </w:t>
      </w:r>
      <w:r w:rsidR="00FC5033" w:rsidRPr="00FD4BAA">
        <w:t xml:space="preserve">eyalet hükümeti tarafından </w:t>
      </w:r>
      <w:r w:rsidR="00E8027D">
        <w:t>bu</w:t>
      </w:r>
      <w:r w:rsidR="00FC5033">
        <w:t xml:space="preserve"> </w:t>
      </w:r>
      <w:r w:rsidR="00E8027D">
        <w:t>strateji</w:t>
      </w:r>
      <w:r w:rsidR="00FC5033">
        <w:t xml:space="preserve"> </w:t>
      </w:r>
      <w:r w:rsidR="00FC5033">
        <w:t xml:space="preserve">bir </w:t>
      </w:r>
      <w:r w:rsidR="00FC5033" w:rsidRPr="00FD4BAA">
        <w:t>politika ara</w:t>
      </w:r>
      <w:r w:rsidR="00FC5033">
        <w:t xml:space="preserve">cı </w:t>
      </w:r>
      <w:r w:rsidR="00FC5033" w:rsidRPr="00FD4BAA">
        <w:t>olarak kullanıl</w:t>
      </w:r>
      <w:r w:rsidR="00FC5033">
        <w:t>maya devam etmektedir.</w:t>
      </w:r>
    </w:p>
    <w:p w:rsidR="006C6BD6" w:rsidRPr="0089258C" w:rsidRDefault="006C6BD6" w:rsidP="0089258C">
      <w:pPr>
        <w:pStyle w:val="Default"/>
        <w:jc w:val="both"/>
      </w:pPr>
    </w:p>
    <w:p w:rsidR="00B72795" w:rsidRDefault="00621123" w:rsidP="00D02F01">
      <w:pPr>
        <w:pStyle w:val="Default"/>
        <w:jc w:val="both"/>
      </w:pPr>
      <w:r w:rsidRPr="00621123">
        <w:rPr>
          <w:b/>
        </w:rPr>
        <w:t xml:space="preserve">e) </w:t>
      </w:r>
      <w:r w:rsidR="0089258C" w:rsidRPr="00621123">
        <w:rPr>
          <w:b/>
        </w:rPr>
        <w:t>Kentsel sağlamlaştırma/güçlendirme ve kentsel dolgu</w:t>
      </w:r>
      <w:r w:rsidR="000A7345">
        <w:rPr>
          <w:b/>
        </w:rPr>
        <w:t xml:space="preserve">: </w:t>
      </w:r>
      <w:r w:rsidR="007F1C0E" w:rsidRPr="00D02F01">
        <w:t xml:space="preserve">Yerleşik </w:t>
      </w:r>
      <w:r w:rsidR="007F1C0E">
        <w:t xml:space="preserve">alanlarda </w:t>
      </w:r>
      <w:r w:rsidR="00CC520E">
        <w:t>gelişmenin</w:t>
      </w:r>
      <w:r w:rsidR="007F1C0E" w:rsidRPr="007F1C0E">
        <w:t xml:space="preserve"> teşvik edildiği ve mevcut altyapı</w:t>
      </w:r>
      <w:r w:rsidR="001E77B9" w:rsidRPr="007F1C0E">
        <w:t xml:space="preserve"> kullanımını</w:t>
      </w:r>
      <w:r w:rsidR="000A33CF">
        <w:t>n desteklendiği k</w:t>
      </w:r>
      <w:r w:rsidR="007F1C0E" w:rsidRPr="007F1C0E">
        <w:t>entsel sağlamlaştırma/</w:t>
      </w:r>
      <w:r w:rsidR="00CC520E">
        <w:t xml:space="preserve"> </w:t>
      </w:r>
      <w:r w:rsidR="007F1C0E" w:rsidRPr="007F1C0E">
        <w:t xml:space="preserve">güçlendirme </w:t>
      </w:r>
      <w:r w:rsidR="00D720B6">
        <w:rPr>
          <w:color w:val="auto"/>
        </w:rPr>
        <w:t>(</w:t>
      </w:r>
      <w:r w:rsidR="00D720B6" w:rsidRPr="00C30C45">
        <w:rPr>
          <w:color w:val="auto"/>
        </w:rPr>
        <w:t xml:space="preserve">urban </w:t>
      </w:r>
      <w:proofErr w:type="spellStart"/>
      <w:r w:rsidR="00D720B6">
        <w:rPr>
          <w:color w:val="auto"/>
        </w:rPr>
        <w:t>consolidation</w:t>
      </w:r>
      <w:proofErr w:type="spellEnd"/>
      <w:r w:rsidR="00D720B6">
        <w:rPr>
          <w:color w:val="auto"/>
        </w:rPr>
        <w:t>/</w:t>
      </w:r>
      <w:proofErr w:type="spellStart"/>
      <w:r w:rsidR="00D720B6">
        <w:rPr>
          <w:color w:val="auto"/>
        </w:rPr>
        <w:t>intensification</w:t>
      </w:r>
      <w:proofErr w:type="spellEnd"/>
      <w:r w:rsidR="00D720B6">
        <w:rPr>
          <w:color w:val="auto"/>
        </w:rPr>
        <w:t>)</w:t>
      </w:r>
      <w:r w:rsidR="00D720B6" w:rsidRPr="00C30C45">
        <w:rPr>
          <w:color w:val="auto"/>
        </w:rPr>
        <w:t xml:space="preserve"> </w:t>
      </w:r>
      <w:r w:rsidR="007F1C0E" w:rsidRPr="007F1C0E">
        <w:t xml:space="preserve">ve kentsel dolgu </w:t>
      </w:r>
      <w:r w:rsidR="00D720B6">
        <w:t xml:space="preserve">(urban </w:t>
      </w:r>
      <w:proofErr w:type="spellStart"/>
      <w:r w:rsidR="00D720B6" w:rsidRPr="00C30C45">
        <w:rPr>
          <w:color w:val="auto"/>
        </w:rPr>
        <w:t>infill</w:t>
      </w:r>
      <w:proofErr w:type="spellEnd"/>
      <w:r w:rsidR="00D720B6">
        <w:rPr>
          <w:color w:val="auto"/>
        </w:rPr>
        <w:t>)</w:t>
      </w:r>
      <w:r w:rsidR="00D720B6" w:rsidRPr="00C30C45">
        <w:rPr>
          <w:color w:val="auto"/>
        </w:rPr>
        <w:t xml:space="preserve"> </w:t>
      </w:r>
      <w:r w:rsidR="007F1C0E" w:rsidRPr="007F1C0E">
        <w:t>stratejisinde,</w:t>
      </w:r>
      <w:r w:rsidR="007F1C0E">
        <w:rPr>
          <w:b/>
        </w:rPr>
        <w:t xml:space="preserve"> </w:t>
      </w:r>
      <w:r w:rsidR="001E77B9" w:rsidRPr="00D02F01">
        <w:t xml:space="preserve">eski yapı </w:t>
      </w:r>
      <w:proofErr w:type="spellStart"/>
      <w:r w:rsidR="001E77B9" w:rsidRPr="00D02F01">
        <w:t>stoğu</w:t>
      </w:r>
      <w:proofErr w:type="spellEnd"/>
      <w:r w:rsidR="001E77B9" w:rsidRPr="00D02F01">
        <w:t xml:space="preserve"> iyileştiril</w:t>
      </w:r>
      <w:r w:rsidR="007F1C0E">
        <w:t xml:space="preserve">mekte, yenilenmekte ya da yeniden </w:t>
      </w:r>
      <w:proofErr w:type="spellStart"/>
      <w:r w:rsidR="007F1C0E">
        <w:t>işlevlendirilmektedir</w:t>
      </w:r>
      <w:proofErr w:type="spellEnd"/>
      <w:r w:rsidR="007F1C0E">
        <w:t xml:space="preserve">. </w:t>
      </w:r>
      <w:r w:rsidR="007F1C0E" w:rsidRPr="00D02F01">
        <w:t xml:space="preserve">Kent </w:t>
      </w:r>
      <w:r w:rsidR="001E77B9" w:rsidRPr="00D02F01">
        <w:t>içinde</w:t>
      </w:r>
      <w:r w:rsidR="000A33CF">
        <w:t xml:space="preserve">ki </w:t>
      </w:r>
      <w:r w:rsidR="001E77B9" w:rsidRPr="00D02F01">
        <w:t>yapıla</w:t>
      </w:r>
      <w:r w:rsidR="007F1C0E">
        <w:t xml:space="preserve">şmamış arazilere öncelik verilerek </w:t>
      </w:r>
      <w:r w:rsidR="001E77B9" w:rsidRPr="00D02F01">
        <w:t xml:space="preserve">kamu hizmet maliyetleri </w:t>
      </w:r>
      <w:r w:rsidR="000A33CF">
        <w:t>düşürülmekte</w:t>
      </w:r>
      <w:r w:rsidR="007F1C0E">
        <w:t xml:space="preserve">, erişilebilirlik artmakta ve </w:t>
      </w:r>
      <w:r w:rsidR="001E77B9" w:rsidRPr="00D02F01">
        <w:t>doğal kaynaklar üzerindeki yapılaşma baskısı</w:t>
      </w:r>
      <w:r w:rsidR="007F1C0E">
        <w:t xml:space="preserve"> azal</w:t>
      </w:r>
      <w:r w:rsidR="000A33CF">
        <w:t>tıl</w:t>
      </w:r>
      <w:r w:rsidR="007F1C0E">
        <w:t>maktadır.</w:t>
      </w:r>
    </w:p>
    <w:p w:rsidR="00875726" w:rsidRDefault="00875726" w:rsidP="00D02F01">
      <w:pPr>
        <w:pStyle w:val="Default"/>
        <w:jc w:val="both"/>
      </w:pPr>
    </w:p>
    <w:p w:rsidR="008F22FA" w:rsidRDefault="00875726" w:rsidP="00D02F01">
      <w:pPr>
        <w:pStyle w:val="Default"/>
        <w:jc w:val="both"/>
      </w:pPr>
      <w:r w:rsidRPr="00875726">
        <w:rPr>
          <w:noProof/>
          <w:lang w:eastAsia="tr-TR"/>
        </w:rPr>
        <w:drawing>
          <wp:inline distT="0" distB="0" distL="0" distR="0" wp14:anchorId="5D394C05" wp14:editId="7A2648E9">
            <wp:extent cx="3247200" cy="1799292"/>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20"/>
                    <a:srcRect l="19706" t="38824" r="40882" b="22353"/>
                    <a:stretch>
                      <a:fillRect/>
                    </a:stretch>
                  </pic:blipFill>
                  <pic:spPr bwMode="auto">
                    <a:xfrm>
                      <a:off x="0" y="0"/>
                      <a:ext cx="3247200" cy="1799292"/>
                    </a:xfrm>
                    <a:prstGeom prst="rect">
                      <a:avLst/>
                    </a:prstGeom>
                    <a:noFill/>
                    <a:ln w="9525">
                      <a:noFill/>
                      <a:miter lim="800000"/>
                      <a:headEnd/>
                      <a:tailEnd/>
                    </a:ln>
                    <a:effectLst/>
                  </pic:spPr>
                </pic:pic>
              </a:graphicData>
            </a:graphic>
          </wp:inline>
        </w:drawing>
      </w:r>
      <w:r>
        <w:t xml:space="preserve"> </w:t>
      </w:r>
      <w:r w:rsidR="00081985">
        <w:rPr>
          <w:noProof/>
          <w:lang w:eastAsia="tr-TR"/>
        </w:rPr>
        <w:drawing>
          <wp:inline distT="0" distB="0" distL="0" distR="0">
            <wp:extent cx="2466000" cy="1803475"/>
            <wp:effectExtent l="0" t="0" r="0" b="0"/>
            <wp:docPr id="23" name="Resim 23" descr="D:\SIRADAKİ YAYIN_Kentsel yayılma akıllı büyüme\Tam metin icindeki sekiller\Sekil 5b_Kentsel dolgu örne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IRADAKİ YAYIN_Kentsel yayılma akıllı büyüme\Tam metin icindeki sekiller\Sekil 5b_Kentsel dolgu örnegi.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6000" cy="1803475"/>
                    </a:xfrm>
                    <a:prstGeom prst="rect">
                      <a:avLst/>
                    </a:prstGeom>
                    <a:noFill/>
                    <a:ln>
                      <a:noFill/>
                    </a:ln>
                  </pic:spPr>
                </pic:pic>
              </a:graphicData>
            </a:graphic>
          </wp:inline>
        </w:drawing>
      </w:r>
    </w:p>
    <w:p w:rsidR="008F22FA" w:rsidRDefault="008F22FA" w:rsidP="008F22FA">
      <w:pPr>
        <w:pStyle w:val="Default"/>
        <w:jc w:val="center"/>
      </w:pPr>
      <w:proofErr w:type="spellStart"/>
      <w:proofErr w:type="gramStart"/>
      <w:r>
        <w:rPr>
          <w:b/>
          <w:i/>
          <w:lang w:val="en-US"/>
        </w:rPr>
        <w:t>Şekil</w:t>
      </w:r>
      <w:proofErr w:type="spellEnd"/>
      <w:r>
        <w:rPr>
          <w:b/>
          <w:i/>
          <w:lang w:val="en-US"/>
        </w:rPr>
        <w:t xml:space="preserve"> 5</w:t>
      </w:r>
      <w:r w:rsidRPr="0054399E">
        <w:rPr>
          <w:b/>
          <w:i/>
          <w:lang w:val="en-US"/>
        </w:rPr>
        <w:t>.</w:t>
      </w:r>
      <w:proofErr w:type="gramEnd"/>
      <w:r w:rsidRPr="004351EF">
        <w:t xml:space="preserve"> </w:t>
      </w:r>
      <w:r w:rsidR="00A1690D">
        <w:t>Kentsel Dolgu Proje Örnekleri</w:t>
      </w:r>
    </w:p>
    <w:p w:rsidR="008F22FA" w:rsidRPr="008F22FA" w:rsidRDefault="008F22FA" w:rsidP="008F22FA">
      <w:pPr>
        <w:pStyle w:val="Default"/>
        <w:jc w:val="center"/>
      </w:pPr>
      <w:r>
        <w:t>(</w:t>
      </w:r>
      <w:proofErr w:type="spellStart"/>
      <w:r w:rsidR="001E401F">
        <w:t>Jalal</w:t>
      </w:r>
      <w:proofErr w:type="spellEnd"/>
      <w:r w:rsidR="001E401F">
        <w:t xml:space="preserve"> vd. 2020</w:t>
      </w:r>
      <w:r>
        <w:t xml:space="preserve">, </w:t>
      </w:r>
      <w:proofErr w:type="spellStart"/>
      <w:r w:rsidR="001E401F">
        <w:t>Coudriet</w:t>
      </w:r>
      <w:proofErr w:type="spellEnd"/>
      <w:r w:rsidR="001E401F">
        <w:t xml:space="preserve"> 2017</w:t>
      </w:r>
      <w:r w:rsidRPr="004351EF">
        <w:t>)</w:t>
      </w:r>
    </w:p>
    <w:p w:rsidR="00170D29" w:rsidRPr="0089258C" w:rsidRDefault="00170D29" w:rsidP="0089258C">
      <w:pPr>
        <w:pStyle w:val="Default"/>
        <w:jc w:val="both"/>
      </w:pPr>
    </w:p>
    <w:p w:rsidR="00C84099" w:rsidRPr="000A7345" w:rsidRDefault="00621123" w:rsidP="00CE0FD9">
      <w:pPr>
        <w:pStyle w:val="Default"/>
        <w:jc w:val="both"/>
        <w:rPr>
          <w:b/>
        </w:rPr>
      </w:pPr>
      <w:r w:rsidRPr="00621123">
        <w:rPr>
          <w:b/>
        </w:rPr>
        <w:lastRenderedPageBreak/>
        <w:t xml:space="preserve">f) </w:t>
      </w:r>
      <w:r w:rsidR="0089258C" w:rsidRPr="00621123">
        <w:rPr>
          <w:b/>
        </w:rPr>
        <w:t>İşlevini yitirmiş alanların dönüşümü</w:t>
      </w:r>
      <w:r w:rsidR="000A7345">
        <w:rPr>
          <w:b/>
        </w:rPr>
        <w:t xml:space="preserve">: </w:t>
      </w:r>
      <w:r w:rsidR="00796229">
        <w:t xml:space="preserve">Literatürde </w:t>
      </w:r>
      <w:r w:rsidR="00796229" w:rsidRPr="00796229">
        <w:t xml:space="preserve">kahverengi alanlar </w:t>
      </w:r>
      <w:r w:rsidR="00796229">
        <w:t>(</w:t>
      </w:r>
      <w:proofErr w:type="spellStart"/>
      <w:r w:rsidR="00796229">
        <w:t>brownfield</w:t>
      </w:r>
      <w:proofErr w:type="spellEnd"/>
      <w:r w:rsidR="00796229">
        <w:t xml:space="preserve"> </w:t>
      </w:r>
      <w:proofErr w:type="spellStart"/>
      <w:r w:rsidR="00796229">
        <w:t>areas</w:t>
      </w:r>
      <w:proofErr w:type="spellEnd"/>
      <w:r w:rsidR="00796229">
        <w:t>) olarak tanımlanan k</w:t>
      </w:r>
      <w:r w:rsidR="00796229" w:rsidRPr="00796229">
        <w:t>ısmen veya tamamen terk edilmiş, atıl durumda</w:t>
      </w:r>
      <w:r w:rsidR="00796229">
        <w:t xml:space="preserve">ki yapılar ve </w:t>
      </w:r>
      <w:r w:rsidR="00796229" w:rsidRPr="00796229">
        <w:t>alanlar</w:t>
      </w:r>
      <w:r w:rsidR="00796229">
        <w:t xml:space="preserve"> bu strateji kapsamında değerlendirilmektedir. </w:t>
      </w:r>
      <w:r w:rsidR="00D87E32">
        <w:t>Bu tür</w:t>
      </w:r>
      <w:r w:rsidR="001E77B9" w:rsidRPr="00CF42A1">
        <w:t xml:space="preserve"> alanlar</w:t>
      </w:r>
      <w:r w:rsidR="00D87E32">
        <w:t xml:space="preserve">ın iyileştirilmesi, </w:t>
      </w:r>
      <w:r w:rsidR="001E77B9" w:rsidRPr="00CF42A1">
        <w:t>yeni</w:t>
      </w:r>
      <w:r w:rsidR="00D87E32">
        <w:t>lenmesi veya</w:t>
      </w:r>
      <w:r w:rsidR="006217C4">
        <w:t xml:space="preserve"> yeniden </w:t>
      </w:r>
      <w:proofErr w:type="spellStart"/>
      <w:r w:rsidR="006217C4">
        <w:t>işlevlendirilmesi</w:t>
      </w:r>
      <w:proofErr w:type="spellEnd"/>
      <w:r w:rsidR="006217C4">
        <w:t xml:space="preserve"> ile yerleşik alanlarda gelişme teşvik edilmektedir. </w:t>
      </w:r>
      <w:r w:rsidR="006217C4" w:rsidRPr="00CF42A1">
        <w:t xml:space="preserve">Mevcut </w:t>
      </w:r>
      <w:r w:rsidR="00747873">
        <w:t>altyapının kullanımı</w:t>
      </w:r>
      <w:r w:rsidR="001E77B9" w:rsidRPr="00CF42A1">
        <w:t xml:space="preserve"> destekle</w:t>
      </w:r>
      <w:r w:rsidR="006217C4">
        <w:t xml:space="preserve">nirken, </w:t>
      </w:r>
      <w:r w:rsidR="001E77B9" w:rsidRPr="00CF42A1">
        <w:t>bu alanların yeniden kullanılması ve canlandır</w:t>
      </w:r>
      <w:r w:rsidR="006217C4">
        <w:t xml:space="preserve">ılması kentsel yayılmayı azaltmaktadır. Aynı zamanda </w:t>
      </w:r>
      <w:r w:rsidR="001E77B9" w:rsidRPr="00CF42A1">
        <w:t>doğal kaynakla</w:t>
      </w:r>
      <w:r w:rsidR="006217C4">
        <w:t>r üzerindeki yapılaşma baskısı</w:t>
      </w:r>
      <w:r w:rsidR="001E77B9" w:rsidRPr="00CF42A1">
        <w:t xml:space="preserve"> azaltı</w:t>
      </w:r>
      <w:r w:rsidR="006217C4">
        <w:t>lmaktadır.</w:t>
      </w:r>
      <w:r w:rsidR="00797034">
        <w:t xml:space="preserve"> </w:t>
      </w:r>
      <w:r w:rsidR="0005660E">
        <w:t>Bu kapsamda liman sahaları</w:t>
      </w:r>
      <w:r w:rsidR="00747873">
        <w:t xml:space="preserve"> </w:t>
      </w:r>
      <w:r w:rsidR="00747873">
        <w:t>dönüşümü</w:t>
      </w:r>
      <w:r w:rsidR="0005660E">
        <w:t xml:space="preserve">, eski sanayi alanları </w:t>
      </w:r>
      <w:r w:rsidR="00747873">
        <w:t xml:space="preserve">dönüşümü </w:t>
      </w:r>
      <w:r w:rsidR="0005660E">
        <w:t xml:space="preserve">gibi </w:t>
      </w:r>
      <w:r w:rsidR="00747873">
        <w:t>birçok farklı nitelik ve ölçekte proje örneğine</w:t>
      </w:r>
      <w:r w:rsidR="0005660E">
        <w:t xml:space="preserve"> rastlanmaktadır. </w:t>
      </w:r>
    </w:p>
    <w:p w:rsidR="0005660E" w:rsidRPr="008A7846" w:rsidRDefault="0005660E" w:rsidP="003367D8">
      <w:pPr>
        <w:pStyle w:val="Default"/>
        <w:jc w:val="both"/>
        <w:rPr>
          <w:color w:val="auto"/>
        </w:rPr>
      </w:pPr>
    </w:p>
    <w:p w:rsidR="003367D8" w:rsidRPr="006048EE" w:rsidRDefault="00EC7195" w:rsidP="003367D8">
      <w:pPr>
        <w:autoSpaceDE w:val="0"/>
        <w:autoSpaceDN w:val="0"/>
        <w:adjustRightInd w:val="0"/>
        <w:spacing w:after="0" w:line="240" w:lineRule="auto"/>
        <w:jc w:val="both"/>
        <w:rPr>
          <w:rFonts w:ascii="Times New Roman" w:hAnsi="Times New Roman" w:cs="Times New Roman"/>
          <w:b/>
          <w:sz w:val="24"/>
          <w:szCs w:val="24"/>
        </w:rPr>
      </w:pPr>
      <w:r w:rsidRPr="006048EE">
        <w:rPr>
          <w:rFonts w:ascii="Times New Roman" w:hAnsi="Times New Roman" w:cs="Times New Roman"/>
          <w:b/>
          <w:sz w:val="24"/>
          <w:szCs w:val="24"/>
        </w:rPr>
        <w:t>Sonuç</w:t>
      </w:r>
    </w:p>
    <w:p w:rsidR="000F3BDB" w:rsidRPr="006048EE" w:rsidRDefault="000F3BDB" w:rsidP="003367D8">
      <w:pPr>
        <w:autoSpaceDE w:val="0"/>
        <w:autoSpaceDN w:val="0"/>
        <w:adjustRightInd w:val="0"/>
        <w:spacing w:after="0" w:line="240" w:lineRule="auto"/>
        <w:rPr>
          <w:rFonts w:ascii="Times New Roman" w:hAnsi="Times New Roman" w:cs="Times New Roman"/>
          <w:sz w:val="24"/>
          <w:szCs w:val="24"/>
        </w:rPr>
      </w:pPr>
    </w:p>
    <w:p w:rsidR="00EB27B6" w:rsidRDefault="00F25DEC" w:rsidP="006230DC">
      <w:pPr>
        <w:pStyle w:val="Default"/>
        <w:jc w:val="both"/>
      </w:pPr>
      <w:r>
        <w:t>Bu araştırmada, k</w:t>
      </w:r>
      <w:r w:rsidR="009A203F" w:rsidRPr="001F5340">
        <w:t xml:space="preserve">entsel </w:t>
      </w:r>
      <w:r w:rsidR="001315CA" w:rsidRPr="001F5340">
        <w:t xml:space="preserve">yayılmaya karşı bir strateji </w:t>
      </w:r>
      <w:r w:rsidR="001315CA" w:rsidRPr="007E1790">
        <w:t>olarak ortaya k</w:t>
      </w:r>
      <w:r w:rsidR="001315CA">
        <w:t>onulan</w:t>
      </w:r>
      <w:r w:rsidR="00BE099B">
        <w:t xml:space="preserve"> ve büyümenin </w:t>
      </w:r>
      <w:r w:rsidR="00BE099B" w:rsidRPr="00252045">
        <w:t>sürdürülebilir</w:t>
      </w:r>
      <w:r w:rsidR="00BE099B">
        <w:t>, k</w:t>
      </w:r>
      <w:r w:rsidR="001C0897">
        <w:t xml:space="preserve">ontrollü, </w:t>
      </w:r>
      <w:r w:rsidR="00BE099B" w:rsidRPr="00252045">
        <w:t>denge içerisinde</w:t>
      </w:r>
      <w:r w:rsidR="00BE099B">
        <w:t xml:space="preserve"> </w:t>
      </w:r>
      <w:r w:rsidR="00BE099B" w:rsidRPr="00252045">
        <w:t>yönlendiril</w:t>
      </w:r>
      <w:r w:rsidR="00BE099B">
        <w:t>mesini</w:t>
      </w:r>
      <w:r w:rsidR="009A203F">
        <w:t xml:space="preserve"> ve yönetilmesini</w:t>
      </w:r>
      <w:r w:rsidR="00BE099B">
        <w:t xml:space="preserve"> </w:t>
      </w:r>
      <w:r w:rsidR="00BE099B" w:rsidRPr="00252045">
        <w:t>amaçlayan</w:t>
      </w:r>
      <w:r w:rsidR="00BE099B">
        <w:t xml:space="preserve"> </w:t>
      </w:r>
      <w:r w:rsidR="001315CA" w:rsidRPr="007E1790">
        <w:t>akıllı büyüme</w:t>
      </w:r>
      <w:r w:rsidR="001315CA" w:rsidRPr="001315CA">
        <w:rPr>
          <w:color w:val="auto"/>
        </w:rPr>
        <w:t xml:space="preserve"> </w:t>
      </w:r>
      <w:r w:rsidR="001315CA" w:rsidRPr="006048EE">
        <w:rPr>
          <w:color w:val="auto"/>
        </w:rPr>
        <w:t>yaklaşımı</w:t>
      </w:r>
      <w:r w:rsidR="00BE099B">
        <w:rPr>
          <w:color w:val="auto"/>
        </w:rPr>
        <w:t xml:space="preserve"> </w:t>
      </w:r>
      <w:r>
        <w:rPr>
          <w:color w:val="auto"/>
        </w:rPr>
        <w:t>incelenmiştir</w:t>
      </w:r>
      <w:r w:rsidR="00354407">
        <w:rPr>
          <w:color w:val="auto"/>
        </w:rPr>
        <w:t xml:space="preserve">. </w:t>
      </w:r>
      <w:r w:rsidR="00354407">
        <w:t>1990’lı yılların sonuna doğru kontrolsüz büy</w:t>
      </w:r>
      <w:r w:rsidR="00F8573F">
        <w:t>ümenin olumsuz etkilerine karşı</w:t>
      </w:r>
      <w:r w:rsidR="00354407">
        <w:t xml:space="preserve"> kentsel büyümede </w:t>
      </w:r>
      <w:r w:rsidR="00354407" w:rsidRPr="00354407">
        <w:rPr>
          <w:color w:val="auto"/>
        </w:rPr>
        <w:t xml:space="preserve">yenilikçi politika arayışları </w:t>
      </w:r>
      <w:r w:rsidR="00F8573F">
        <w:rPr>
          <w:color w:val="auto"/>
        </w:rPr>
        <w:t>gelişmi</w:t>
      </w:r>
      <w:r w:rsidR="00354407" w:rsidRPr="00354407">
        <w:rPr>
          <w:color w:val="auto"/>
        </w:rPr>
        <w:t xml:space="preserve">ş, Akıllı Büyüme </w:t>
      </w:r>
      <w:proofErr w:type="spellStart"/>
      <w:r w:rsidR="00354407" w:rsidRPr="00354407">
        <w:rPr>
          <w:color w:val="auto"/>
        </w:rPr>
        <w:t>Ağı’nın</w:t>
      </w:r>
      <w:proofErr w:type="spellEnd"/>
      <w:r w:rsidR="00354407" w:rsidRPr="00354407">
        <w:rPr>
          <w:color w:val="auto"/>
        </w:rPr>
        <w:t xml:space="preserve"> da etkisiyle “akıllı büyüme hareketi” kentsel yayılmaya karşı etkinliğini arttırmıştır.</w:t>
      </w:r>
      <w:r w:rsidR="00354407">
        <w:rPr>
          <w:color w:val="000099"/>
        </w:rPr>
        <w:t xml:space="preserve"> </w:t>
      </w:r>
      <w:r w:rsidR="00F8573F">
        <w:t>A</w:t>
      </w:r>
      <w:r w:rsidR="00F8573F" w:rsidRPr="00252045">
        <w:t>kıllı büyüme yaklaşımı</w:t>
      </w:r>
      <w:r w:rsidR="00F8573F">
        <w:t>nda, s</w:t>
      </w:r>
      <w:r w:rsidR="00F8573F" w:rsidRPr="00252045">
        <w:t xml:space="preserve">ürdürülebilirlik </w:t>
      </w:r>
      <w:r w:rsidR="00354407" w:rsidRPr="00252045">
        <w:t xml:space="preserve">ve yaşam kalitesi </w:t>
      </w:r>
      <w:r w:rsidR="00F8573F">
        <w:t>prensipleri</w:t>
      </w:r>
      <w:r w:rsidR="00354407">
        <w:t xml:space="preserve"> </w:t>
      </w:r>
      <w:r w:rsidR="00F8573F">
        <w:t>çerçevesinde</w:t>
      </w:r>
      <w:r w:rsidR="00F8573F" w:rsidRPr="00F8573F">
        <w:t xml:space="preserve"> </w:t>
      </w:r>
      <w:r w:rsidR="0058546E">
        <w:t xml:space="preserve">çeşitli </w:t>
      </w:r>
      <w:r w:rsidR="00F8573F" w:rsidRPr="00252045">
        <w:t>planlama ve tasarım ilkeleri</w:t>
      </w:r>
      <w:r w:rsidR="00F8573F">
        <w:t xml:space="preserve"> tanımlanmıştır. Bu ilkeler; </w:t>
      </w:r>
      <w:r w:rsidR="002B74CF" w:rsidRPr="002C2C9B">
        <w:t xml:space="preserve">doğal </w:t>
      </w:r>
      <w:r w:rsidR="002B74CF">
        <w:t>çevrenin</w:t>
      </w:r>
      <w:r w:rsidR="002B74CF" w:rsidRPr="002C2C9B">
        <w:t xml:space="preserve"> koru</w:t>
      </w:r>
      <w:r w:rsidR="002B74CF">
        <w:t xml:space="preserve">nması, </w:t>
      </w:r>
      <w:r w:rsidR="00F8573F">
        <w:t>k</w:t>
      </w:r>
      <w:r w:rsidR="002C2C9B" w:rsidRPr="002C2C9B">
        <w:t>arma alan kullanımı, kompakt yapı tasarımı</w:t>
      </w:r>
      <w:r w:rsidR="001B7C96">
        <w:t xml:space="preserve">, </w:t>
      </w:r>
      <w:proofErr w:type="spellStart"/>
      <w:r w:rsidR="002B74CF">
        <w:t>y</w:t>
      </w:r>
      <w:r w:rsidR="002B74CF" w:rsidRPr="002C2C9B">
        <w:t>ürünebilir</w:t>
      </w:r>
      <w:r w:rsidR="002B74CF">
        <w:t>lik</w:t>
      </w:r>
      <w:proofErr w:type="spellEnd"/>
      <w:r w:rsidR="002B74CF">
        <w:t xml:space="preserve">, </w:t>
      </w:r>
      <w:r w:rsidR="002C2C9B">
        <w:t>k</w:t>
      </w:r>
      <w:r w:rsidR="002C2C9B" w:rsidRPr="002C2C9B">
        <w:t>onut olanaklarını</w:t>
      </w:r>
      <w:r w:rsidR="001B7C96">
        <w:t>n</w:t>
      </w:r>
      <w:r w:rsidR="002C2C9B" w:rsidRPr="002C2C9B">
        <w:t xml:space="preserve"> ve çeşitliliğini</w:t>
      </w:r>
      <w:r w:rsidR="001B7C96">
        <w:t>n</w:t>
      </w:r>
      <w:r w:rsidR="002C2C9B" w:rsidRPr="002C2C9B">
        <w:t xml:space="preserve"> arttır</w:t>
      </w:r>
      <w:r w:rsidR="001B7C96">
        <w:t>ılması</w:t>
      </w:r>
      <w:r w:rsidR="002C2C9B">
        <w:t>, m</w:t>
      </w:r>
      <w:r w:rsidR="002C2C9B" w:rsidRPr="002C2C9B">
        <w:t>ekânsal aidiyet hissini</w:t>
      </w:r>
      <w:r w:rsidR="001B7C96">
        <w:t>n</w:t>
      </w:r>
      <w:r w:rsidR="002C2C9B" w:rsidRPr="002C2C9B">
        <w:t xml:space="preserve"> güçlendir</w:t>
      </w:r>
      <w:r w:rsidR="001B7C96">
        <w:t>ilmesi</w:t>
      </w:r>
      <w:r w:rsidR="002C2C9B">
        <w:t>, m</w:t>
      </w:r>
      <w:r w:rsidR="002C2C9B" w:rsidRPr="002C2C9B">
        <w:t>evcut yerleşmelere yönelik ge</w:t>
      </w:r>
      <w:r w:rsidR="001B7C96">
        <w:t>l</w:t>
      </w:r>
      <w:r w:rsidR="002C2C9B" w:rsidRPr="002C2C9B">
        <w:t>işme</w:t>
      </w:r>
      <w:r w:rsidR="002B74CF">
        <w:t>,</w:t>
      </w:r>
      <w:r w:rsidR="002C2C9B">
        <w:t xml:space="preserve"> a</w:t>
      </w:r>
      <w:r w:rsidR="002C2C9B" w:rsidRPr="002C2C9B">
        <w:t>lternatif ulaşım seçenekleri</w:t>
      </w:r>
      <w:r w:rsidR="002B74CF">
        <w:t>,</w:t>
      </w:r>
      <w:r w:rsidR="002C2C9B">
        <w:t xml:space="preserve"> ö</w:t>
      </w:r>
      <w:r w:rsidR="002C2C9B" w:rsidRPr="002C2C9B">
        <w:t>ngörülebilir, adil ve uyg</w:t>
      </w:r>
      <w:r w:rsidR="002B74CF">
        <w:t xml:space="preserve">un maliyetli </w:t>
      </w:r>
      <w:r w:rsidR="00832FED">
        <w:t>büyüme</w:t>
      </w:r>
      <w:r w:rsidR="002B74CF">
        <w:t xml:space="preserve"> </w:t>
      </w:r>
      <w:r w:rsidR="002C2C9B" w:rsidRPr="002C2C9B">
        <w:t xml:space="preserve">ve </w:t>
      </w:r>
      <w:r w:rsidR="002C2C9B">
        <w:t>p</w:t>
      </w:r>
      <w:r w:rsidR="002C2C9B" w:rsidRPr="002C2C9B">
        <w:t xml:space="preserve">aydaşlar arasındaki </w:t>
      </w:r>
      <w:r w:rsidR="00832FED">
        <w:t>yüksek düzeyde işbirlikleri</w:t>
      </w:r>
      <w:r w:rsidR="002B74CF">
        <w:t xml:space="preserve">dir. </w:t>
      </w:r>
    </w:p>
    <w:p w:rsidR="00EB27B6" w:rsidRDefault="00EB27B6" w:rsidP="006230DC">
      <w:pPr>
        <w:pStyle w:val="Default"/>
        <w:jc w:val="both"/>
      </w:pPr>
    </w:p>
    <w:p w:rsidR="006230DC" w:rsidRDefault="000642A9" w:rsidP="006230DC">
      <w:pPr>
        <w:pStyle w:val="Default"/>
        <w:jc w:val="both"/>
        <w:rPr>
          <w:color w:val="000099"/>
        </w:rPr>
      </w:pPr>
      <w:r>
        <w:t xml:space="preserve">Akıllı büyüme ilkelerinin hayata geçirilmesiyle birlikte </w:t>
      </w:r>
      <w:r w:rsidRPr="005E19E1">
        <w:t>b</w:t>
      </w:r>
      <w:r w:rsidR="001A0686">
        <w:t>üyümeye ilişkin sorunların</w:t>
      </w:r>
      <w:r w:rsidRPr="005E19E1">
        <w:t xml:space="preserve"> yaratıcı ve hızlı bir şekilde çözü</w:t>
      </w:r>
      <w:r w:rsidR="001A0686">
        <w:t>mlen</w:t>
      </w:r>
      <w:r w:rsidRPr="005E19E1">
        <w:t>mesi</w:t>
      </w:r>
      <w:r>
        <w:t xml:space="preserve">, </w:t>
      </w:r>
      <w:r w:rsidRPr="007866F2">
        <w:t>arazi kaynağının daha verimli kullanılması</w:t>
      </w:r>
      <w:r>
        <w:t xml:space="preserve">, </w:t>
      </w:r>
      <w:r w:rsidRPr="007866F2">
        <w:t>açık alanların daha fazla korunması</w:t>
      </w:r>
      <w:r>
        <w:t xml:space="preserve">, </w:t>
      </w:r>
      <w:r w:rsidRPr="00DB4071">
        <w:t>sosyal etkileşimi</w:t>
      </w:r>
      <w:r>
        <w:t>n</w:t>
      </w:r>
      <w:r w:rsidRPr="00DB4071">
        <w:t xml:space="preserve"> art</w:t>
      </w:r>
      <w:r>
        <w:t>ması, toplum</w:t>
      </w:r>
      <w:r w:rsidRPr="00656BED">
        <w:t>sal yaşam</w:t>
      </w:r>
      <w:r>
        <w:t>ın</w:t>
      </w:r>
      <w:r w:rsidRPr="00656BED">
        <w:t xml:space="preserve"> canlan</w:t>
      </w:r>
      <w:r>
        <w:t xml:space="preserve">ması ve yaşam kalitesinin ekonomik ve </w:t>
      </w:r>
      <w:proofErr w:type="spellStart"/>
      <w:r>
        <w:t>sosyo</w:t>
      </w:r>
      <w:proofErr w:type="spellEnd"/>
      <w:r>
        <w:t>-</w:t>
      </w:r>
      <w:r w:rsidR="00150763" w:rsidRPr="006230DC">
        <w:rPr>
          <w:color w:val="auto"/>
        </w:rPr>
        <w:t>mekânsal</w:t>
      </w:r>
      <w:r w:rsidRPr="006230DC">
        <w:rPr>
          <w:color w:val="auto"/>
        </w:rPr>
        <w:t xml:space="preserve"> açıdan yükselmesi öngörülmektedir.</w:t>
      </w:r>
      <w:r w:rsidR="006230DC" w:rsidRPr="006230DC">
        <w:rPr>
          <w:color w:val="auto"/>
        </w:rPr>
        <w:t xml:space="preserve"> Akıllı büyüme yaklaşımı kapsamında bu öngörülerle kentsel uygulamalara yön veren stratejiler incelendiğinde, kentsel alanı sınırlandırma, imar hakkı transferi, transit-yönelimli gelişme, öncelikli finansman alanları, kentsel güçlendirme, kentsel dolgu ve işlevini yitirmiş alanların dönüşümü stratejilerinin öne çıktığı görülmektedir.</w:t>
      </w:r>
      <w:r w:rsidR="006230DC">
        <w:rPr>
          <w:color w:val="000099"/>
        </w:rPr>
        <w:t xml:space="preserve"> </w:t>
      </w:r>
    </w:p>
    <w:p w:rsidR="006230DC" w:rsidRPr="006230DC" w:rsidRDefault="006230DC" w:rsidP="005E2AAE">
      <w:pPr>
        <w:pStyle w:val="Default"/>
        <w:jc w:val="both"/>
        <w:rPr>
          <w:color w:val="auto"/>
        </w:rPr>
      </w:pPr>
    </w:p>
    <w:p w:rsidR="00745918" w:rsidRPr="00745918" w:rsidRDefault="00D720B6" w:rsidP="005E2AAE">
      <w:pPr>
        <w:pStyle w:val="Default"/>
        <w:jc w:val="both"/>
        <w:rPr>
          <w:color w:val="auto"/>
        </w:rPr>
      </w:pPr>
      <w:r w:rsidRPr="006230DC">
        <w:rPr>
          <w:color w:val="auto"/>
        </w:rPr>
        <w:t xml:space="preserve">Stratejilerin </w:t>
      </w:r>
      <w:r w:rsidR="006230DC" w:rsidRPr="006230DC">
        <w:rPr>
          <w:color w:val="auto"/>
        </w:rPr>
        <w:t>ayrışan yönleri olmakla birlikte arazi k</w:t>
      </w:r>
      <w:r w:rsidR="00B04A7D">
        <w:rPr>
          <w:color w:val="auto"/>
        </w:rPr>
        <w:t>aynaklarının verimli kullanım</w:t>
      </w:r>
      <w:r w:rsidR="006230DC" w:rsidRPr="006230DC">
        <w:rPr>
          <w:color w:val="auto"/>
        </w:rPr>
        <w:t xml:space="preserve">ı, yalnızca belirlenen alanlarda gelişmenin sağlanması, enerji tüketiminin azaltılması, açık ve doğal </w:t>
      </w:r>
      <w:r w:rsidR="006230DC" w:rsidRPr="00745918">
        <w:rPr>
          <w:color w:val="auto"/>
        </w:rPr>
        <w:t xml:space="preserve">alanların korunması, </w:t>
      </w:r>
      <w:r w:rsidRPr="00745918">
        <w:rPr>
          <w:color w:val="auto"/>
        </w:rPr>
        <w:t>karma kullanımların desteklenmesi ve yürünebilir mahalleler tasarlanması</w:t>
      </w:r>
      <w:r w:rsidR="006230DC" w:rsidRPr="00745918">
        <w:rPr>
          <w:color w:val="auto"/>
        </w:rPr>
        <w:t xml:space="preserve"> </w:t>
      </w:r>
      <w:r w:rsidR="00B04A7D" w:rsidRPr="00745918">
        <w:rPr>
          <w:color w:val="auto"/>
        </w:rPr>
        <w:t xml:space="preserve">ortak amaçları </w:t>
      </w:r>
      <w:r w:rsidR="006230DC" w:rsidRPr="00745918">
        <w:rPr>
          <w:color w:val="auto"/>
        </w:rPr>
        <w:t xml:space="preserve">olarak ifade edilebilir. </w:t>
      </w:r>
      <w:r w:rsidR="00745918" w:rsidRPr="00745918">
        <w:rPr>
          <w:color w:val="auto"/>
        </w:rPr>
        <w:t xml:space="preserve">Uygulama örnekleri incelendiğinde, bu </w:t>
      </w:r>
      <w:r w:rsidR="00070B01">
        <w:rPr>
          <w:color w:val="auto"/>
        </w:rPr>
        <w:t>stratejiler</w:t>
      </w:r>
      <w:r w:rsidR="00745918" w:rsidRPr="00745918">
        <w:rPr>
          <w:color w:val="auto"/>
        </w:rPr>
        <w:t xml:space="preserve"> doğrultusunda oluşturulan yasal düzenlemeler ve </w:t>
      </w:r>
      <w:r w:rsidR="00830B09">
        <w:rPr>
          <w:color w:val="auto"/>
        </w:rPr>
        <w:t xml:space="preserve">bölge ölçeğinden tasarım düzeyine kadar farklı düzeylerdeki </w:t>
      </w:r>
      <w:r w:rsidR="00745918" w:rsidRPr="00745918">
        <w:rPr>
          <w:color w:val="auto"/>
        </w:rPr>
        <w:t xml:space="preserve">planlama kararları ile </w:t>
      </w:r>
      <w:r w:rsidRPr="00745918">
        <w:rPr>
          <w:color w:val="auto"/>
        </w:rPr>
        <w:t xml:space="preserve">sürdürülebilir yaşamın ve </w:t>
      </w:r>
      <w:proofErr w:type="spellStart"/>
      <w:r w:rsidRPr="00745918">
        <w:rPr>
          <w:color w:val="auto"/>
        </w:rPr>
        <w:t>biyoçeşitliliğin</w:t>
      </w:r>
      <w:proofErr w:type="spellEnd"/>
      <w:r w:rsidRPr="00745918">
        <w:rPr>
          <w:color w:val="auto"/>
        </w:rPr>
        <w:t xml:space="preserve"> </w:t>
      </w:r>
      <w:r w:rsidR="00745918" w:rsidRPr="00745918">
        <w:rPr>
          <w:color w:val="auto"/>
        </w:rPr>
        <w:t xml:space="preserve">daha fazla korunabildiği, doğal risklerin azaldığı, kent çeperindeki doğal alanlar üzerindeki yapılaşma baskısının azaldığı, </w:t>
      </w:r>
      <w:proofErr w:type="gramStart"/>
      <w:r w:rsidR="00745918" w:rsidRPr="00745918">
        <w:rPr>
          <w:color w:val="auto"/>
        </w:rPr>
        <w:t>rekreasyon</w:t>
      </w:r>
      <w:proofErr w:type="gramEnd"/>
      <w:r w:rsidR="00745918" w:rsidRPr="00745918">
        <w:rPr>
          <w:color w:val="auto"/>
        </w:rPr>
        <w:t xml:space="preserve"> olanaklarının </w:t>
      </w:r>
      <w:r w:rsidR="00070B01">
        <w:rPr>
          <w:color w:val="auto"/>
        </w:rPr>
        <w:t>çeşitlendiği</w:t>
      </w:r>
      <w:r w:rsidR="00745918" w:rsidRPr="00745918">
        <w:rPr>
          <w:color w:val="auto"/>
        </w:rPr>
        <w:t xml:space="preserve">, </w:t>
      </w:r>
      <w:r w:rsidRPr="00745918">
        <w:rPr>
          <w:color w:val="auto"/>
        </w:rPr>
        <w:t xml:space="preserve">yaya hareketliliğinin ve toplu taşımanın </w:t>
      </w:r>
      <w:r w:rsidR="004339EF">
        <w:rPr>
          <w:color w:val="auto"/>
        </w:rPr>
        <w:t>teşvik edildiği</w:t>
      </w:r>
      <w:r w:rsidR="00745918" w:rsidRPr="00745918">
        <w:rPr>
          <w:color w:val="auto"/>
        </w:rPr>
        <w:t xml:space="preserve"> ve sosyal </w:t>
      </w:r>
      <w:r w:rsidR="004339EF">
        <w:rPr>
          <w:color w:val="auto"/>
        </w:rPr>
        <w:t>etkileşim imkâ</w:t>
      </w:r>
      <w:r w:rsidR="00745918" w:rsidRPr="00745918">
        <w:rPr>
          <w:color w:val="auto"/>
        </w:rPr>
        <w:t xml:space="preserve">nlarının artmasıyla </w:t>
      </w:r>
      <w:r w:rsidRPr="00745918">
        <w:rPr>
          <w:color w:val="auto"/>
        </w:rPr>
        <w:t xml:space="preserve">toplumda </w:t>
      </w:r>
      <w:proofErr w:type="spellStart"/>
      <w:r w:rsidRPr="00745918">
        <w:rPr>
          <w:color w:val="auto"/>
        </w:rPr>
        <w:t>yüzyüze</w:t>
      </w:r>
      <w:proofErr w:type="spellEnd"/>
      <w:r w:rsidRPr="00745918">
        <w:rPr>
          <w:color w:val="auto"/>
        </w:rPr>
        <w:t xml:space="preserve"> ilişkilerin geliş</w:t>
      </w:r>
      <w:r w:rsidR="00745918" w:rsidRPr="00745918">
        <w:rPr>
          <w:color w:val="auto"/>
        </w:rPr>
        <w:t xml:space="preserve">tiği belirtilmektedir. Tüm bu gelişmelere </w:t>
      </w:r>
      <w:r w:rsidRPr="00745918">
        <w:rPr>
          <w:color w:val="auto"/>
        </w:rPr>
        <w:t xml:space="preserve">bağlı olarak </w:t>
      </w:r>
      <w:r w:rsidR="004339EF">
        <w:rPr>
          <w:color w:val="auto"/>
        </w:rPr>
        <w:t xml:space="preserve">da </w:t>
      </w:r>
      <w:r w:rsidRPr="00745918">
        <w:rPr>
          <w:color w:val="auto"/>
        </w:rPr>
        <w:t xml:space="preserve">yaşam kalitesinin iyileştirilmesinde </w:t>
      </w:r>
      <w:r w:rsidR="003335AF">
        <w:rPr>
          <w:color w:val="auto"/>
        </w:rPr>
        <w:t xml:space="preserve">uygulama öncesine göre </w:t>
      </w:r>
      <w:r w:rsidR="00745918" w:rsidRPr="00745918">
        <w:rPr>
          <w:color w:val="auto"/>
        </w:rPr>
        <w:t>belirgin fark</w:t>
      </w:r>
      <w:r w:rsidR="004339EF">
        <w:rPr>
          <w:color w:val="auto"/>
        </w:rPr>
        <w:t>ların</w:t>
      </w:r>
      <w:r w:rsidR="00745918" w:rsidRPr="00745918">
        <w:rPr>
          <w:color w:val="auto"/>
        </w:rPr>
        <w:t xml:space="preserve"> ortaya çıktığı görülmektedir. </w:t>
      </w:r>
    </w:p>
    <w:p w:rsidR="00B3589D" w:rsidRDefault="00B3589D" w:rsidP="006B10D5">
      <w:pPr>
        <w:pStyle w:val="Default"/>
        <w:jc w:val="both"/>
        <w:rPr>
          <w:color w:val="auto"/>
        </w:rPr>
      </w:pPr>
    </w:p>
    <w:p w:rsidR="00DE2428" w:rsidRPr="006B10D5" w:rsidRDefault="007072ED" w:rsidP="00DE2428">
      <w:pPr>
        <w:pStyle w:val="Default"/>
        <w:jc w:val="both"/>
        <w:rPr>
          <w:color w:val="auto"/>
        </w:rPr>
      </w:pPr>
      <w:r w:rsidRPr="000C4CED">
        <w:rPr>
          <w:color w:val="auto"/>
        </w:rPr>
        <w:t xml:space="preserve">Birçok </w:t>
      </w:r>
      <w:r w:rsidR="00B3589D" w:rsidRPr="000C4CED">
        <w:rPr>
          <w:color w:val="auto"/>
        </w:rPr>
        <w:t xml:space="preserve">ülkede </w:t>
      </w:r>
      <w:r w:rsidRPr="000C4CED">
        <w:rPr>
          <w:color w:val="auto"/>
        </w:rPr>
        <w:t>yönetimsel kararlar</w:t>
      </w:r>
      <w:r w:rsidR="008E79FF">
        <w:rPr>
          <w:color w:val="auto"/>
        </w:rPr>
        <w:t>ın ve</w:t>
      </w:r>
      <w:r>
        <w:rPr>
          <w:color w:val="auto"/>
        </w:rPr>
        <w:t xml:space="preserve"> p</w:t>
      </w:r>
      <w:r w:rsidRPr="006B10D5">
        <w:rPr>
          <w:color w:val="auto"/>
        </w:rPr>
        <w:t>iyasa odakl</w:t>
      </w:r>
      <w:r w:rsidRPr="006B10D5">
        <w:rPr>
          <w:rFonts w:hint="eastAsia"/>
          <w:color w:val="auto"/>
        </w:rPr>
        <w:t>ı</w:t>
      </w:r>
      <w:r w:rsidR="008E79FF">
        <w:rPr>
          <w:color w:val="auto"/>
        </w:rPr>
        <w:t xml:space="preserve"> </w:t>
      </w:r>
      <w:r w:rsidRPr="006B10D5">
        <w:rPr>
          <w:color w:val="auto"/>
        </w:rPr>
        <w:t xml:space="preserve">planlama </w:t>
      </w:r>
      <w:r w:rsidR="008649BC">
        <w:rPr>
          <w:color w:val="auto"/>
        </w:rPr>
        <w:t xml:space="preserve">kararlarına bağlı </w:t>
      </w:r>
      <w:r w:rsidR="008649BC" w:rsidRPr="000C4CED">
        <w:rPr>
          <w:color w:val="auto"/>
        </w:rPr>
        <w:t>imar düzenlemelerinin</w:t>
      </w:r>
      <w:r w:rsidR="008649BC">
        <w:rPr>
          <w:color w:val="auto"/>
        </w:rPr>
        <w:t xml:space="preserve"> kontrolsüz ve</w:t>
      </w:r>
      <w:r>
        <w:rPr>
          <w:color w:val="auto"/>
        </w:rPr>
        <w:t xml:space="preserve"> yayıl</w:t>
      </w:r>
      <w:r w:rsidR="008649BC">
        <w:rPr>
          <w:color w:val="auto"/>
        </w:rPr>
        <w:t>arak</w:t>
      </w:r>
      <w:r>
        <w:rPr>
          <w:color w:val="auto"/>
        </w:rPr>
        <w:t xml:space="preserve"> büyüm</w:t>
      </w:r>
      <w:r w:rsidR="008649BC">
        <w:rPr>
          <w:color w:val="auto"/>
        </w:rPr>
        <w:t xml:space="preserve">eyi </w:t>
      </w:r>
      <w:r w:rsidR="008649BC" w:rsidRPr="000C4CED">
        <w:rPr>
          <w:color w:val="auto"/>
        </w:rPr>
        <w:t>tetiklediği</w:t>
      </w:r>
      <w:r w:rsidR="008649BC">
        <w:rPr>
          <w:color w:val="auto"/>
        </w:rPr>
        <w:t xml:space="preserve"> ve kent çeperlerinde ortaya çıkan </w:t>
      </w:r>
      <w:r w:rsidR="008649BC" w:rsidRPr="006B10D5">
        <w:rPr>
          <w:color w:val="auto"/>
        </w:rPr>
        <w:t>gerilimleri</w:t>
      </w:r>
      <w:r w:rsidR="008649BC">
        <w:rPr>
          <w:color w:val="auto"/>
        </w:rPr>
        <w:t xml:space="preserve"> arttırdığı günümüzde, </w:t>
      </w:r>
      <w:r w:rsidR="00600B7F">
        <w:rPr>
          <w:color w:val="auto"/>
        </w:rPr>
        <w:t>mevcut</w:t>
      </w:r>
      <w:r w:rsidR="00B3589D" w:rsidRPr="000C4CED">
        <w:rPr>
          <w:color w:val="auto"/>
        </w:rPr>
        <w:t xml:space="preserve"> büyüme</w:t>
      </w:r>
      <w:r w:rsidR="00600B7F">
        <w:rPr>
          <w:color w:val="auto"/>
        </w:rPr>
        <w:t xml:space="preserve"> politikalarının</w:t>
      </w:r>
      <w:r w:rsidR="00B3589D" w:rsidRPr="000C4CED">
        <w:rPr>
          <w:color w:val="auto"/>
        </w:rPr>
        <w:t xml:space="preserve"> yaş</w:t>
      </w:r>
      <w:r w:rsidR="00600B7F">
        <w:rPr>
          <w:color w:val="auto"/>
        </w:rPr>
        <w:t>am ve doğal kaynaklar üzerindeki</w:t>
      </w:r>
      <w:r w:rsidR="00B3589D" w:rsidRPr="000C4CED">
        <w:rPr>
          <w:color w:val="auto"/>
        </w:rPr>
        <w:t xml:space="preserve"> </w:t>
      </w:r>
      <w:r w:rsidR="00600B7F">
        <w:rPr>
          <w:color w:val="auto"/>
        </w:rPr>
        <w:t>olumsuz sonuçlar</w:t>
      </w:r>
      <w:r w:rsidR="00B3589D" w:rsidRPr="000C4CED">
        <w:rPr>
          <w:color w:val="auto"/>
        </w:rPr>
        <w:t>ı azaltmada yetersiz kal</w:t>
      </w:r>
      <w:r w:rsidR="00600B7F">
        <w:rPr>
          <w:color w:val="auto"/>
        </w:rPr>
        <w:t>dığı</w:t>
      </w:r>
      <w:r w:rsidR="00DE2428">
        <w:rPr>
          <w:color w:val="auto"/>
        </w:rPr>
        <w:t xml:space="preserve"> </w:t>
      </w:r>
      <w:r w:rsidR="00600B7F">
        <w:rPr>
          <w:color w:val="auto"/>
        </w:rPr>
        <w:t xml:space="preserve">açıktır. </w:t>
      </w:r>
      <w:r w:rsidR="001D3731">
        <w:rPr>
          <w:color w:val="auto"/>
        </w:rPr>
        <w:t>Bu noktada, k</w:t>
      </w:r>
      <w:r w:rsidR="00CE7D84">
        <w:rPr>
          <w:color w:val="auto"/>
        </w:rPr>
        <w:t xml:space="preserve">entlerin </w:t>
      </w:r>
      <w:r w:rsidR="00B3589D" w:rsidRPr="00CE7D84">
        <w:rPr>
          <w:color w:val="auto"/>
        </w:rPr>
        <w:t>yerel dinamikler</w:t>
      </w:r>
      <w:r w:rsidR="00CE7D84">
        <w:rPr>
          <w:color w:val="auto"/>
        </w:rPr>
        <w:t>in</w:t>
      </w:r>
      <w:r w:rsidR="00B3589D" w:rsidRPr="00CE7D84">
        <w:rPr>
          <w:color w:val="auto"/>
        </w:rPr>
        <w:t>e uygun</w:t>
      </w:r>
      <w:r w:rsidR="00CE7D84">
        <w:rPr>
          <w:color w:val="auto"/>
        </w:rPr>
        <w:t>,</w:t>
      </w:r>
      <w:r w:rsidR="008508BC">
        <w:rPr>
          <w:color w:val="auto"/>
        </w:rPr>
        <w:t xml:space="preserve"> standart uygulamaların ötesinde </w:t>
      </w:r>
      <w:r w:rsidR="009054AA">
        <w:rPr>
          <w:color w:val="auto"/>
        </w:rPr>
        <w:t xml:space="preserve">kentin </w:t>
      </w:r>
      <w:r w:rsidR="008508BC">
        <w:rPr>
          <w:color w:val="auto"/>
        </w:rPr>
        <w:t>doğal kaynaklar</w:t>
      </w:r>
      <w:r w:rsidR="009054AA">
        <w:rPr>
          <w:color w:val="auto"/>
        </w:rPr>
        <w:t>ı</w:t>
      </w:r>
      <w:r w:rsidR="00DE2428">
        <w:rPr>
          <w:color w:val="auto"/>
        </w:rPr>
        <w:t>nı ve</w:t>
      </w:r>
      <w:r w:rsidR="008508BC">
        <w:rPr>
          <w:color w:val="auto"/>
        </w:rPr>
        <w:t xml:space="preserve"> </w:t>
      </w:r>
      <w:r w:rsidR="009054AA">
        <w:rPr>
          <w:color w:val="auto"/>
        </w:rPr>
        <w:t xml:space="preserve">yereldeki </w:t>
      </w:r>
      <w:r w:rsidR="008508BC">
        <w:rPr>
          <w:color w:val="auto"/>
        </w:rPr>
        <w:t xml:space="preserve">yaşamı </w:t>
      </w:r>
      <w:r w:rsidR="0067776E">
        <w:rPr>
          <w:color w:val="auto"/>
        </w:rPr>
        <w:t>koruyan, ekonomi</w:t>
      </w:r>
      <w:r w:rsidR="00ED3F90">
        <w:rPr>
          <w:color w:val="auto"/>
        </w:rPr>
        <w:t xml:space="preserve">yi </w:t>
      </w:r>
      <w:r w:rsidR="0067776E">
        <w:rPr>
          <w:color w:val="auto"/>
        </w:rPr>
        <w:t xml:space="preserve">geliştirirken </w:t>
      </w:r>
      <w:r w:rsidR="00ED3F90">
        <w:rPr>
          <w:color w:val="auto"/>
        </w:rPr>
        <w:t xml:space="preserve">kentin </w:t>
      </w:r>
      <w:proofErr w:type="spellStart"/>
      <w:r w:rsidR="0067776E">
        <w:rPr>
          <w:color w:val="auto"/>
        </w:rPr>
        <w:t>sosyo</w:t>
      </w:r>
      <w:proofErr w:type="spellEnd"/>
      <w:r w:rsidR="0067776E">
        <w:rPr>
          <w:color w:val="auto"/>
        </w:rPr>
        <w:t>-</w:t>
      </w:r>
      <w:r w:rsidR="00150763">
        <w:rPr>
          <w:color w:val="auto"/>
        </w:rPr>
        <w:t>mekânsal</w:t>
      </w:r>
      <w:r w:rsidR="0067776E">
        <w:rPr>
          <w:color w:val="auto"/>
        </w:rPr>
        <w:t xml:space="preserve"> kalitesini de </w:t>
      </w:r>
      <w:r w:rsidR="00ED3F90">
        <w:rPr>
          <w:color w:val="auto"/>
        </w:rPr>
        <w:t>iyileştiren</w:t>
      </w:r>
      <w:r w:rsidR="0067776E">
        <w:rPr>
          <w:color w:val="auto"/>
        </w:rPr>
        <w:t xml:space="preserve"> ve tüm bu </w:t>
      </w:r>
      <w:r w:rsidR="00583355">
        <w:rPr>
          <w:color w:val="auto"/>
        </w:rPr>
        <w:t xml:space="preserve">özelliklerin </w:t>
      </w:r>
      <w:r w:rsidR="0067776E">
        <w:rPr>
          <w:color w:val="auto"/>
        </w:rPr>
        <w:t xml:space="preserve">gelecek nesillere aktarılması konusunda </w:t>
      </w:r>
      <w:r w:rsidR="00ED3F90">
        <w:rPr>
          <w:color w:val="auto"/>
        </w:rPr>
        <w:lastRenderedPageBreak/>
        <w:t>uygulama</w:t>
      </w:r>
      <w:r w:rsidR="00583355">
        <w:rPr>
          <w:color w:val="auto"/>
        </w:rPr>
        <w:t xml:space="preserve">lar gerçekleştiren </w:t>
      </w:r>
      <w:r w:rsidR="0067776E">
        <w:rPr>
          <w:color w:val="auto"/>
        </w:rPr>
        <w:t>yaklaşım</w:t>
      </w:r>
      <w:r w:rsidR="001D3731">
        <w:rPr>
          <w:color w:val="auto"/>
        </w:rPr>
        <w:t>lar</w:t>
      </w:r>
      <w:r w:rsidR="006A08F2">
        <w:rPr>
          <w:color w:val="auto"/>
        </w:rPr>
        <w:t xml:space="preserve"> </w:t>
      </w:r>
      <w:r w:rsidR="001D3731">
        <w:rPr>
          <w:color w:val="auto"/>
        </w:rPr>
        <w:t>oldukça</w:t>
      </w:r>
      <w:r w:rsidR="009054AA">
        <w:rPr>
          <w:color w:val="auto"/>
        </w:rPr>
        <w:t xml:space="preserve"> önemli</w:t>
      </w:r>
      <w:r w:rsidR="001D3731">
        <w:rPr>
          <w:color w:val="auto"/>
        </w:rPr>
        <w:t>dir.</w:t>
      </w:r>
      <w:r w:rsidR="009054AA">
        <w:rPr>
          <w:color w:val="auto"/>
        </w:rPr>
        <w:t xml:space="preserve"> </w:t>
      </w:r>
      <w:r w:rsidR="00DE2428" w:rsidRPr="00DE2428">
        <w:t>Kent</w:t>
      </w:r>
      <w:r w:rsidR="007028FC">
        <w:t>lerdeki</w:t>
      </w:r>
      <w:r w:rsidR="00DE2428" w:rsidRPr="00DE2428">
        <w:t xml:space="preserve"> yayılma</w:t>
      </w:r>
      <w:r w:rsidR="007028FC">
        <w:t>cı</w:t>
      </w:r>
      <w:r w:rsidR="004E32C8">
        <w:t xml:space="preserve"> </w:t>
      </w:r>
      <w:r w:rsidR="007028FC">
        <w:t xml:space="preserve">büyüme </w:t>
      </w:r>
      <w:r w:rsidR="004E32C8">
        <w:t xml:space="preserve">anlayışına </w:t>
      </w:r>
      <w:r w:rsidR="00DE2428" w:rsidRPr="00DE2428">
        <w:t>karşı</w:t>
      </w:r>
      <w:r w:rsidR="00DE2428">
        <w:t xml:space="preserve"> </w:t>
      </w:r>
      <w:r w:rsidR="004E32C8">
        <w:t xml:space="preserve">görüş olarak </w:t>
      </w:r>
      <w:r w:rsidR="00DE2428">
        <w:t xml:space="preserve">ortaya çıkan ve bu araştırmanın konusu olan </w:t>
      </w:r>
      <w:r w:rsidR="00DE2428">
        <w:t xml:space="preserve">akıllı büyüme </w:t>
      </w:r>
      <w:bookmarkStart w:id="0" w:name="_GoBack"/>
      <w:bookmarkEnd w:id="0"/>
      <w:r w:rsidR="00DE2428">
        <w:rPr>
          <w:color w:val="auto"/>
        </w:rPr>
        <w:t>stratejilerin</w:t>
      </w:r>
      <w:r w:rsidR="00DE2428">
        <w:rPr>
          <w:color w:val="auto"/>
        </w:rPr>
        <w:t>in</w:t>
      </w:r>
      <w:r w:rsidR="00DE2428">
        <w:rPr>
          <w:color w:val="auto"/>
        </w:rPr>
        <w:t xml:space="preserve"> </w:t>
      </w:r>
      <w:r w:rsidR="00DE2428" w:rsidRPr="00DE2428">
        <w:t>ekolojik</w:t>
      </w:r>
      <w:r w:rsidR="00DE2428">
        <w:t xml:space="preserve"> sürdürülebilir</w:t>
      </w:r>
      <w:r w:rsidR="007028FC">
        <w:t>lik</w:t>
      </w:r>
      <w:r w:rsidR="00DE2428">
        <w:t xml:space="preserve"> ve kaliteli kentsel yaşam için </w:t>
      </w:r>
      <w:r w:rsidR="00E92827">
        <w:t xml:space="preserve">oldukça </w:t>
      </w:r>
      <w:r w:rsidR="004E32C8">
        <w:t>etkili</w:t>
      </w:r>
      <w:r w:rsidR="00DE2428">
        <w:t xml:space="preserve"> </w:t>
      </w:r>
      <w:r w:rsidR="007028FC">
        <w:t>planlama araçları olduğu</w:t>
      </w:r>
      <w:r w:rsidR="00DE2428">
        <w:t xml:space="preserve"> ve bu</w:t>
      </w:r>
      <w:r w:rsidR="00150763">
        <w:t xml:space="preserve"> kapsamda yapılan uygulamalar</w:t>
      </w:r>
      <w:r w:rsidR="00DE2428">
        <w:t xml:space="preserve"> ile çok daha sağlıklı bir kentsel iklime ulaşıla</w:t>
      </w:r>
      <w:r w:rsidR="007B39FF">
        <w:t xml:space="preserve">bileceği </w:t>
      </w:r>
      <w:r w:rsidR="00DE2428">
        <w:t xml:space="preserve">öngörülmektedir. </w:t>
      </w:r>
    </w:p>
    <w:p w:rsidR="00DE2428" w:rsidRDefault="00DE2428" w:rsidP="00DE2428">
      <w:pPr>
        <w:pStyle w:val="Default"/>
        <w:jc w:val="both"/>
      </w:pPr>
    </w:p>
    <w:p w:rsidR="00DE2428" w:rsidRDefault="00DE2428" w:rsidP="00DE2428">
      <w:pPr>
        <w:pStyle w:val="Default"/>
        <w:jc w:val="both"/>
      </w:pPr>
    </w:p>
    <w:p w:rsidR="00DE2428" w:rsidRDefault="00DE2428" w:rsidP="006B10D5">
      <w:pPr>
        <w:pStyle w:val="Default"/>
        <w:jc w:val="both"/>
        <w:rPr>
          <w:color w:val="auto"/>
        </w:rPr>
      </w:pPr>
    </w:p>
    <w:p w:rsidR="00DE2428" w:rsidRDefault="00DE2428" w:rsidP="006B10D5">
      <w:pPr>
        <w:pStyle w:val="Default"/>
        <w:jc w:val="both"/>
        <w:rPr>
          <w:color w:val="auto"/>
        </w:rPr>
      </w:pPr>
    </w:p>
    <w:p w:rsidR="006230DC" w:rsidRPr="006B10D5" w:rsidRDefault="006230DC" w:rsidP="005E2AAE">
      <w:pPr>
        <w:pStyle w:val="Default"/>
        <w:jc w:val="both"/>
        <w:rPr>
          <w:color w:val="auto"/>
        </w:rPr>
      </w:pPr>
    </w:p>
    <w:p w:rsidR="00DE2428" w:rsidRPr="00DE2428" w:rsidRDefault="00DE2428" w:rsidP="00DE2428">
      <w:pPr>
        <w:pStyle w:val="Default"/>
        <w:jc w:val="both"/>
      </w:pPr>
      <w:r w:rsidRPr="00DE2428">
        <w:br w:type="page"/>
      </w:r>
    </w:p>
    <w:p w:rsidR="00CE0FD9" w:rsidRPr="00D762BB" w:rsidRDefault="00EC7195" w:rsidP="00D762BB">
      <w:pPr>
        <w:spacing w:after="200" w:line="276" w:lineRule="auto"/>
        <w:rPr>
          <w:rFonts w:ascii="Times New Roman" w:hAnsi="Times New Roman" w:cs="Times New Roman"/>
          <w:b/>
          <w:sz w:val="24"/>
          <w:szCs w:val="24"/>
        </w:rPr>
      </w:pPr>
      <w:r w:rsidRPr="00122F5A">
        <w:rPr>
          <w:rFonts w:ascii="Times New Roman" w:hAnsi="Times New Roman" w:cs="Times New Roman"/>
          <w:b/>
          <w:sz w:val="24"/>
          <w:szCs w:val="24"/>
        </w:rPr>
        <w:lastRenderedPageBreak/>
        <w:t>Kaynaklar</w:t>
      </w:r>
    </w:p>
    <w:p w:rsidR="00626FED" w:rsidRPr="00626FED" w:rsidRDefault="00EC7195" w:rsidP="00626FED">
      <w:pPr>
        <w:autoSpaceDE w:val="0"/>
        <w:autoSpaceDN w:val="0"/>
        <w:adjustRightInd w:val="0"/>
        <w:spacing w:after="0" w:line="240" w:lineRule="auto"/>
        <w:jc w:val="both"/>
        <w:rPr>
          <w:rFonts w:ascii="Times New Roman" w:hAnsi="Times New Roman" w:cs="Times New Roman"/>
          <w:color w:val="000000"/>
          <w:sz w:val="24"/>
          <w:szCs w:val="24"/>
          <w:lang w:val="en-US"/>
        </w:rPr>
      </w:pPr>
      <w:r w:rsidRPr="00626FED">
        <w:rPr>
          <w:rFonts w:ascii="Times New Roman" w:hAnsi="Times New Roman" w:cs="Times New Roman"/>
          <w:color w:val="000000"/>
          <w:sz w:val="24"/>
          <w:szCs w:val="24"/>
          <w:lang w:val="en-US"/>
        </w:rPr>
        <w:t xml:space="preserve">1. </w:t>
      </w:r>
      <w:r w:rsidR="00626FED">
        <w:rPr>
          <w:rFonts w:ascii="Times New Roman" w:hAnsi="Times New Roman" w:cs="Times New Roman"/>
          <w:color w:val="000000"/>
          <w:sz w:val="24"/>
          <w:szCs w:val="24"/>
          <w:lang w:val="en-US"/>
        </w:rPr>
        <w:t>Amati, M.</w:t>
      </w:r>
      <w:r w:rsidR="00626FED" w:rsidRPr="00626FED">
        <w:rPr>
          <w:rFonts w:ascii="Times New Roman" w:hAnsi="Times New Roman" w:cs="Times New Roman"/>
          <w:color w:val="000000"/>
          <w:sz w:val="24"/>
          <w:szCs w:val="24"/>
          <w:lang w:val="en-US"/>
        </w:rPr>
        <w:t xml:space="preserve"> </w:t>
      </w:r>
      <w:r w:rsidR="00626FED">
        <w:rPr>
          <w:rFonts w:ascii="Times New Roman" w:hAnsi="Times New Roman" w:cs="Times New Roman"/>
          <w:color w:val="000000"/>
          <w:sz w:val="24"/>
          <w:szCs w:val="24"/>
          <w:lang w:val="en-US"/>
        </w:rPr>
        <w:t>(</w:t>
      </w:r>
      <w:r w:rsidR="00626FED" w:rsidRPr="00626FED">
        <w:rPr>
          <w:rFonts w:ascii="Times New Roman" w:hAnsi="Times New Roman" w:cs="Times New Roman"/>
          <w:color w:val="000000"/>
          <w:sz w:val="24"/>
          <w:szCs w:val="24"/>
          <w:lang w:val="en-US"/>
        </w:rPr>
        <w:t>2008</w:t>
      </w:r>
      <w:r w:rsidR="00626FED">
        <w:rPr>
          <w:rFonts w:ascii="Times New Roman" w:hAnsi="Times New Roman" w:cs="Times New Roman"/>
          <w:color w:val="000000"/>
          <w:sz w:val="24"/>
          <w:szCs w:val="24"/>
          <w:lang w:val="en-US"/>
        </w:rPr>
        <w:t>)</w:t>
      </w:r>
      <w:r w:rsidR="00626FED" w:rsidRPr="00626FED">
        <w:rPr>
          <w:rFonts w:ascii="Times New Roman" w:hAnsi="Times New Roman" w:cs="Times New Roman"/>
          <w:color w:val="000000"/>
          <w:sz w:val="24"/>
          <w:szCs w:val="24"/>
          <w:lang w:val="en-US"/>
        </w:rPr>
        <w:t xml:space="preserve">. From a Blanket to a Patchwork: The Practicalities of Reforming the London Green Belt, </w:t>
      </w:r>
      <w:r w:rsidR="00626FED" w:rsidRPr="00484E7B">
        <w:rPr>
          <w:rFonts w:ascii="Times New Roman" w:hAnsi="Times New Roman" w:cs="Times New Roman"/>
          <w:i/>
          <w:color w:val="000000"/>
          <w:sz w:val="24"/>
          <w:szCs w:val="24"/>
          <w:lang w:val="en-US"/>
        </w:rPr>
        <w:t>Journal of Environmental Planning and Management, 50</w:t>
      </w:r>
      <w:r w:rsidR="00626FED">
        <w:rPr>
          <w:rFonts w:ascii="Times New Roman" w:hAnsi="Times New Roman" w:cs="Times New Roman"/>
          <w:color w:val="000000"/>
          <w:sz w:val="24"/>
          <w:szCs w:val="24"/>
          <w:lang w:val="en-US"/>
        </w:rPr>
        <w:t>(</w:t>
      </w:r>
      <w:r w:rsidR="00626FED" w:rsidRPr="00626FED">
        <w:rPr>
          <w:rFonts w:ascii="Times New Roman" w:hAnsi="Times New Roman" w:cs="Times New Roman"/>
          <w:color w:val="000000"/>
          <w:sz w:val="24"/>
          <w:szCs w:val="24"/>
          <w:lang w:val="en-US"/>
        </w:rPr>
        <w:t>5</w:t>
      </w:r>
      <w:r w:rsidR="00626FED">
        <w:rPr>
          <w:rFonts w:ascii="Times New Roman" w:hAnsi="Times New Roman" w:cs="Times New Roman"/>
          <w:color w:val="000000"/>
          <w:sz w:val="24"/>
          <w:szCs w:val="24"/>
          <w:lang w:val="en-US"/>
        </w:rPr>
        <w:t>)</w:t>
      </w:r>
      <w:r w:rsidR="00626FED" w:rsidRPr="00626FED">
        <w:rPr>
          <w:rFonts w:ascii="Times New Roman" w:hAnsi="Times New Roman" w:cs="Times New Roman"/>
          <w:color w:val="000000"/>
          <w:sz w:val="24"/>
          <w:szCs w:val="24"/>
          <w:lang w:val="en-US"/>
        </w:rPr>
        <w:t xml:space="preserve">, </w:t>
      </w:r>
      <w:r w:rsidR="00626FED">
        <w:rPr>
          <w:rFonts w:ascii="Times New Roman" w:hAnsi="Times New Roman" w:cs="Times New Roman"/>
          <w:color w:val="000000"/>
          <w:sz w:val="24"/>
          <w:szCs w:val="24"/>
          <w:lang w:val="en-US"/>
        </w:rPr>
        <w:t>s.</w:t>
      </w:r>
      <w:r w:rsidR="00626FED" w:rsidRPr="00626FED">
        <w:rPr>
          <w:rFonts w:ascii="Times New Roman" w:hAnsi="Times New Roman" w:cs="Times New Roman"/>
          <w:color w:val="000000"/>
          <w:sz w:val="24"/>
          <w:szCs w:val="24"/>
          <w:lang w:val="en-US"/>
        </w:rPr>
        <w:t xml:space="preserve"> 579-594.</w:t>
      </w:r>
    </w:p>
    <w:p w:rsidR="00626FED" w:rsidRDefault="00626FED" w:rsidP="007A746D">
      <w:pPr>
        <w:pStyle w:val="Default"/>
        <w:jc w:val="both"/>
        <w:rPr>
          <w:lang w:val="en-US"/>
        </w:rPr>
      </w:pPr>
    </w:p>
    <w:p w:rsidR="007A746D" w:rsidRDefault="003B6805" w:rsidP="007A746D">
      <w:pPr>
        <w:pStyle w:val="Default"/>
        <w:jc w:val="both"/>
        <w:rPr>
          <w:lang w:val="en-US"/>
        </w:rPr>
      </w:pPr>
      <w:r>
        <w:rPr>
          <w:lang w:val="en-US"/>
        </w:rPr>
        <w:t xml:space="preserve">2. </w:t>
      </w:r>
      <w:proofErr w:type="spellStart"/>
      <w:r w:rsidR="007A746D">
        <w:rPr>
          <w:lang w:val="en-US"/>
        </w:rPr>
        <w:t>Bhatta</w:t>
      </w:r>
      <w:proofErr w:type="spellEnd"/>
      <w:r w:rsidR="00F72ACA">
        <w:rPr>
          <w:lang w:val="en-US"/>
        </w:rPr>
        <w:t>,</w:t>
      </w:r>
      <w:r w:rsidR="00BB51CB">
        <w:rPr>
          <w:lang w:val="en-US"/>
        </w:rPr>
        <w:t xml:space="preserve"> B.</w:t>
      </w:r>
      <w:r w:rsidR="007A746D" w:rsidRPr="007A746D">
        <w:rPr>
          <w:lang w:val="en-US"/>
        </w:rPr>
        <w:t xml:space="preserve"> </w:t>
      </w:r>
      <w:r w:rsidR="00BB51CB">
        <w:rPr>
          <w:lang w:val="en-US"/>
        </w:rPr>
        <w:t>(</w:t>
      </w:r>
      <w:r w:rsidR="007A746D" w:rsidRPr="007A746D">
        <w:rPr>
          <w:lang w:val="en-US"/>
        </w:rPr>
        <w:t>2010</w:t>
      </w:r>
      <w:r w:rsidR="00BB51CB">
        <w:rPr>
          <w:lang w:val="en-US"/>
        </w:rPr>
        <w:t>)</w:t>
      </w:r>
      <w:r w:rsidR="007A746D" w:rsidRPr="007A746D">
        <w:rPr>
          <w:lang w:val="en-US"/>
        </w:rPr>
        <w:t xml:space="preserve">. </w:t>
      </w:r>
      <w:proofErr w:type="gramStart"/>
      <w:r w:rsidR="007A746D" w:rsidRPr="009D75D0">
        <w:rPr>
          <w:i/>
          <w:lang w:val="en-US"/>
        </w:rPr>
        <w:t>Analysis of Urban Growth and Sprawl from Remote Sensing Data</w:t>
      </w:r>
      <w:r w:rsidR="009D75D0">
        <w:rPr>
          <w:lang w:val="en-US"/>
        </w:rPr>
        <w:t>.</w:t>
      </w:r>
      <w:proofErr w:type="gramEnd"/>
      <w:r w:rsidR="007A746D" w:rsidRPr="007A746D">
        <w:rPr>
          <w:lang w:val="en-US"/>
        </w:rPr>
        <w:t xml:space="preserve"> </w:t>
      </w:r>
      <w:proofErr w:type="gramStart"/>
      <w:r w:rsidR="007A746D" w:rsidRPr="007A746D">
        <w:rPr>
          <w:lang w:val="en-US"/>
        </w:rPr>
        <w:t>Springer-</w:t>
      </w:r>
      <w:proofErr w:type="spellStart"/>
      <w:r w:rsidR="007A746D" w:rsidRPr="007A746D">
        <w:rPr>
          <w:lang w:val="en-US"/>
        </w:rPr>
        <w:t>Verlag</w:t>
      </w:r>
      <w:proofErr w:type="spellEnd"/>
      <w:r w:rsidR="007A746D" w:rsidRPr="007A746D">
        <w:rPr>
          <w:lang w:val="en-US"/>
        </w:rPr>
        <w:t xml:space="preserve"> Berlin Heidelberg.</w:t>
      </w:r>
      <w:proofErr w:type="gramEnd"/>
    </w:p>
    <w:p w:rsidR="002B302F" w:rsidRDefault="002B302F" w:rsidP="007A746D">
      <w:pPr>
        <w:pStyle w:val="Default"/>
        <w:jc w:val="both"/>
        <w:rPr>
          <w:lang w:val="en-US"/>
        </w:rPr>
      </w:pPr>
    </w:p>
    <w:p w:rsidR="002B302F" w:rsidRDefault="003B6805" w:rsidP="002B302F">
      <w:pPr>
        <w:pStyle w:val="Default"/>
        <w:jc w:val="both"/>
        <w:rPr>
          <w:lang w:val="en-US"/>
        </w:rPr>
      </w:pPr>
      <w:r>
        <w:rPr>
          <w:lang w:val="en-US"/>
        </w:rPr>
        <w:t xml:space="preserve">3. </w:t>
      </w:r>
      <w:proofErr w:type="spellStart"/>
      <w:r w:rsidR="002B302F" w:rsidRPr="002B302F">
        <w:rPr>
          <w:lang w:val="en-US"/>
        </w:rPr>
        <w:t>Cadieux</w:t>
      </w:r>
      <w:proofErr w:type="spellEnd"/>
      <w:r w:rsidR="002B302F">
        <w:rPr>
          <w:lang w:val="en-US"/>
        </w:rPr>
        <w:t xml:space="preserve">, K.V., Taylor, L., </w:t>
      </w:r>
      <w:proofErr w:type="spellStart"/>
      <w:r w:rsidR="002B302F">
        <w:rPr>
          <w:lang w:val="en-US"/>
        </w:rPr>
        <w:t>Bunce</w:t>
      </w:r>
      <w:proofErr w:type="spellEnd"/>
      <w:r w:rsidR="002B302F">
        <w:rPr>
          <w:lang w:val="en-US"/>
        </w:rPr>
        <w:t>, M.F.</w:t>
      </w:r>
      <w:r w:rsidR="002B302F" w:rsidRPr="002B302F">
        <w:rPr>
          <w:lang w:val="en-US"/>
        </w:rPr>
        <w:t xml:space="preserve"> </w:t>
      </w:r>
      <w:r w:rsidR="002B302F">
        <w:rPr>
          <w:lang w:val="en-US"/>
        </w:rPr>
        <w:t>(</w:t>
      </w:r>
      <w:r w:rsidR="002B302F" w:rsidRPr="002B302F">
        <w:rPr>
          <w:lang w:val="en-US"/>
        </w:rPr>
        <w:t>2013</w:t>
      </w:r>
      <w:r w:rsidR="002B302F">
        <w:rPr>
          <w:lang w:val="en-US"/>
        </w:rPr>
        <w:t>)</w:t>
      </w:r>
      <w:r w:rsidR="002B302F" w:rsidRPr="002B302F">
        <w:rPr>
          <w:lang w:val="en-US"/>
        </w:rPr>
        <w:t>. La</w:t>
      </w:r>
      <w:r w:rsidR="002B302F">
        <w:rPr>
          <w:lang w:val="en-US"/>
        </w:rPr>
        <w:t xml:space="preserve">ndscape ideology in the Greater </w:t>
      </w:r>
      <w:r w:rsidR="002B302F" w:rsidRPr="002B302F">
        <w:rPr>
          <w:lang w:val="en-US"/>
        </w:rPr>
        <w:t>Golden Horseshoe Greenbelt Plan: Negotiating M</w:t>
      </w:r>
      <w:r w:rsidR="002B302F">
        <w:rPr>
          <w:lang w:val="en-US"/>
        </w:rPr>
        <w:t xml:space="preserve">aterial Landscapes and Abstract </w:t>
      </w:r>
      <w:r w:rsidR="002B302F" w:rsidRPr="002B302F">
        <w:rPr>
          <w:lang w:val="en-US"/>
        </w:rPr>
        <w:t xml:space="preserve">Ideals in the City’s Countryside, </w:t>
      </w:r>
      <w:r w:rsidR="002B302F" w:rsidRPr="00484E7B">
        <w:rPr>
          <w:i/>
          <w:lang w:val="en-US"/>
        </w:rPr>
        <w:t>Journal of Rural Studies, 32</w:t>
      </w:r>
      <w:r w:rsidR="002B302F">
        <w:rPr>
          <w:lang w:val="en-US"/>
        </w:rPr>
        <w:t>, s</w:t>
      </w:r>
      <w:r w:rsidR="002B302F" w:rsidRPr="002B302F">
        <w:rPr>
          <w:lang w:val="en-US"/>
        </w:rPr>
        <w:t>. 307-319</w:t>
      </w:r>
    </w:p>
    <w:p w:rsidR="00CA3937" w:rsidRDefault="00CA3937" w:rsidP="002B302F">
      <w:pPr>
        <w:pStyle w:val="Default"/>
        <w:jc w:val="both"/>
        <w:rPr>
          <w:lang w:val="en-US"/>
        </w:rPr>
      </w:pPr>
    </w:p>
    <w:p w:rsidR="00AF4B8D" w:rsidRDefault="00CA3937" w:rsidP="002B302F">
      <w:pPr>
        <w:pStyle w:val="Default"/>
        <w:jc w:val="both"/>
      </w:pPr>
      <w:r>
        <w:t xml:space="preserve">4. </w:t>
      </w:r>
      <w:proofErr w:type="spellStart"/>
      <w:r w:rsidRPr="00EC7195">
        <w:t>Citta</w:t>
      </w:r>
      <w:r w:rsidR="00AF4B8D">
        <w:t>slow</w:t>
      </w:r>
      <w:proofErr w:type="spellEnd"/>
      <w:r w:rsidR="00AF4B8D">
        <w:t xml:space="preserve"> International </w:t>
      </w:r>
      <w:proofErr w:type="spellStart"/>
      <w:r w:rsidR="00AF4B8D">
        <w:t>Organisation</w:t>
      </w:r>
      <w:proofErr w:type="spellEnd"/>
      <w:r w:rsidR="00AF4B8D">
        <w:t>. (2021).</w:t>
      </w:r>
      <w:r w:rsidRPr="00EC7195">
        <w:t xml:space="preserve"> </w:t>
      </w:r>
      <w:r w:rsidR="00AF4B8D" w:rsidRPr="00EC7195">
        <w:t>Erişim</w:t>
      </w:r>
      <w:r w:rsidR="00AF4B8D">
        <w:t xml:space="preserve"> adresi </w:t>
      </w:r>
      <w:hyperlink r:id="rId22" w:history="1">
        <w:r w:rsidR="00AF4B8D" w:rsidRPr="00221D44">
          <w:rPr>
            <w:rStyle w:val="Kpr"/>
          </w:rPr>
          <w:t>https://www.cittaslow.org/</w:t>
        </w:r>
      </w:hyperlink>
    </w:p>
    <w:p w:rsidR="00AF4B8D" w:rsidRPr="00AF4B8D" w:rsidRDefault="00AF4B8D" w:rsidP="002B302F">
      <w:pPr>
        <w:pStyle w:val="Default"/>
        <w:jc w:val="both"/>
        <w:rPr>
          <w:color w:val="auto"/>
          <w:u w:val="single"/>
        </w:rPr>
      </w:pPr>
    </w:p>
    <w:p w:rsidR="00242E82" w:rsidRDefault="00CA3937" w:rsidP="002B302F">
      <w:pPr>
        <w:pStyle w:val="Default"/>
        <w:jc w:val="both"/>
      </w:pPr>
      <w:r>
        <w:t>5</w:t>
      </w:r>
      <w:r w:rsidR="001D40E1">
        <w:t xml:space="preserve">. City </w:t>
      </w:r>
      <w:proofErr w:type="spellStart"/>
      <w:r w:rsidR="001D40E1">
        <w:t>Council</w:t>
      </w:r>
      <w:proofErr w:type="spellEnd"/>
      <w:r w:rsidR="001D40E1">
        <w:t xml:space="preserve"> of Honolulu</w:t>
      </w:r>
      <w:r w:rsidR="00242E82">
        <w:t>. (2020).</w:t>
      </w:r>
      <w:r w:rsidR="001D40E1">
        <w:t xml:space="preserve"> Honolulu </w:t>
      </w:r>
      <w:proofErr w:type="spellStart"/>
      <w:r w:rsidR="001D40E1">
        <w:t>Downtown</w:t>
      </w:r>
      <w:proofErr w:type="spellEnd"/>
      <w:r w:rsidR="001D40E1">
        <w:t xml:space="preserve"> TOD Project R</w:t>
      </w:r>
      <w:r w:rsidR="00242E82">
        <w:t xml:space="preserve">aporu. </w:t>
      </w:r>
      <w:r w:rsidR="00242E82" w:rsidRPr="00EC7195">
        <w:t>Erişim</w:t>
      </w:r>
      <w:r w:rsidR="00242E82">
        <w:t xml:space="preserve"> adresi </w:t>
      </w:r>
      <w:hyperlink r:id="rId23" w:history="1">
        <w:r w:rsidR="00242E82" w:rsidRPr="00221D44">
          <w:rPr>
            <w:rStyle w:val="Kpr"/>
          </w:rPr>
          <w:t>http://www.honolulu.gov/rep/site/dpptod/downtown_docs/Downtown_TOD_Plan_adopted.pdf</w:t>
        </w:r>
      </w:hyperlink>
    </w:p>
    <w:p w:rsidR="00242E82" w:rsidRPr="002E754E" w:rsidRDefault="00242E82" w:rsidP="002B302F">
      <w:pPr>
        <w:pStyle w:val="Default"/>
        <w:jc w:val="both"/>
        <w:rPr>
          <w:lang w:val="en-US"/>
        </w:rPr>
      </w:pPr>
    </w:p>
    <w:p w:rsidR="00D50505" w:rsidRDefault="00CA3937" w:rsidP="002E754E">
      <w:pPr>
        <w:pStyle w:val="Default"/>
        <w:jc w:val="both"/>
      </w:pPr>
      <w:r>
        <w:rPr>
          <w:lang w:val="en-US"/>
        </w:rPr>
        <w:t>6</w:t>
      </w:r>
      <w:r w:rsidR="00F72ACA">
        <w:rPr>
          <w:lang w:val="en-US"/>
        </w:rPr>
        <w:t xml:space="preserve">. </w:t>
      </w:r>
      <w:proofErr w:type="spellStart"/>
      <w:r w:rsidR="002E754E" w:rsidRPr="002E754E">
        <w:rPr>
          <w:lang w:val="en-US"/>
        </w:rPr>
        <w:t>Coudriet</w:t>
      </w:r>
      <w:proofErr w:type="spellEnd"/>
      <w:r w:rsidR="002E754E" w:rsidRPr="002E754E">
        <w:rPr>
          <w:lang w:val="en-US"/>
        </w:rPr>
        <w:t xml:space="preserve">, C. (2017), </w:t>
      </w:r>
      <w:r w:rsidR="00F72ACA">
        <w:rPr>
          <w:lang w:val="en-US"/>
        </w:rPr>
        <w:t>Redevelopment o</w:t>
      </w:r>
      <w:r w:rsidR="002E754E" w:rsidRPr="002E754E">
        <w:rPr>
          <w:lang w:val="en-US"/>
        </w:rPr>
        <w:t>f Downtown Block Has Economic Development Potential</w:t>
      </w:r>
      <w:r w:rsidR="002E754E">
        <w:rPr>
          <w:lang w:val="en-US"/>
        </w:rPr>
        <w:t xml:space="preserve">, </w:t>
      </w:r>
      <w:r w:rsidR="00D50505">
        <w:t xml:space="preserve">Erişim adresi </w:t>
      </w:r>
      <w:hyperlink r:id="rId24" w:history="1">
        <w:r w:rsidR="00D50505" w:rsidRPr="00221D44">
          <w:rPr>
            <w:rStyle w:val="Kpr"/>
          </w:rPr>
          <w:t>http://www.wilmingtonbiz.com/insights/chris_coudriet/</w:t>
        </w:r>
      </w:hyperlink>
    </w:p>
    <w:p w:rsidR="007A746D" w:rsidRPr="007A746D" w:rsidRDefault="007A746D" w:rsidP="007A746D">
      <w:pPr>
        <w:pStyle w:val="Default"/>
        <w:jc w:val="both"/>
        <w:rPr>
          <w:lang w:val="en-US"/>
        </w:rPr>
      </w:pPr>
    </w:p>
    <w:p w:rsidR="00E30D0D" w:rsidRDefault="00CA3937" w:rsidP="007906F4">
      <w:pPr>
        <w:pStyle w:val="Default"/>
        <w:jc w:val="both"/>
      </w:pPr>
      <w:r>
        <w:rPr>
          <w:lang w:val="en-US"/>
        </w:rPr>
        <w:t>7</w:t>
      </w:r>
      <w:r w:rsidR="00EC7195">
        <w:rPr>
          <w:lang w:val="en-US"/>
        </w:rPr>
        <w:t xml:space="preserve">. </w:t>
      </w:r>
      <w:r w:rsidR="007A746D">
        <w:rPr>
          <w:lang w:val="en-US"/>
        </w:rPr>
        <w:t>Dawkins</w:t>
      </w:r>
      <w:r w:rsidR="00F72ACA">
        <w:rPr>
          <w:lang w:val="en-US"/>
        </w:rPr>
        <w:t>,</w:t>
      </w:r>
      <w:r w:rsidR="00941C63">
        <w:rPr>
          <w:lang w:val="en-US"/>
        </w:rPr>
        <w:t xml:space="preserve"> </w:t>
      </w:r>
      <w:r w:rsidR="00BB51CB">
        <w:rPr>
          <w:lang w:val="en-US"/>
        </w:rPr>
        <w:t xml:space="preserve">C., </w:t>
      </w:r>
      <w:proofErr w:type="spellStart"/>
      <w:r w:rsidR="00BB51CB">
        <w:rPr>
          <w:lang w:val="en-US"/>
        </w:rPr>
        <w:t>Sartori</w:t>
      </w:r>
      <w:proofErr w:type="spellEnd"/>
      <w:r w:rsidR="00BB51CB">
        <w:rPr>
          <w:lang w:val="en-US"/>
        </w:rPr>
        <w:t>, J., Knapp, G.J.</w:t>
      </w:r>
      <w:r w:rsidR="007906F4" w:rsidRPr="007906F4">
        <w:rPr>
          <w:lang w:val="en-US"/>
        </w:rPr>
        <w:t xml:space="preserve"> </w:t>
      </w:r>
      <w:r w:rsidR="00BB51CB">
        <w:rPr>
          <w:lang w:val="en-US"/>
        </w:rPr>
        <w:t>(</w:t>
      </w:r>
      <w:r w:rsidR="007906F4" w:rsidRPr="007906F4">
        <w:rPr>
          <w:lang w:val="en-US"/>
        </w:rPr>
        <w:t>2012</w:t>
      </w:r>
      <w:r w:rsidR="00BB51CB">
        <w:rPr>
          <w:lang w:val="en-US"/>
        </w:rPr>
        <w:t>)</w:t>
      </w:r>
      <w:r w:rsidR="007906F4" w:rsidRPr="007906F4">
        <w:rPr>
          <w:lang w:val="en-US"/>
        </w:rPr>
        <w:t xml:space="preserve">. </w:t>
      </w:r>
      <w:r w:rsidR="007906F4" w:rsidRPr="00065F03">
        <w:rPr>
          <w:i/>
          <w:lang w:val="en-US"/>
        </w:rPr>
        <w:t xml:space="preserve">Barriers to Development </w:t>
      </w:r>
      <w:proofErr w:type="gramStart"/>
      <w:r w:rsidR="007906F4" w:rsidRPr="00065F03">
        <w:rPr>
          <w:i/>
          <w:lang w:val="en-US"/>
        </w:rPr>
        <w:t>Inside</w:t>
      </w:r>
      <w:proofErr w:type="gramEnd"/>
      <w:r w:rsidR="007906F4" w:rsidRPr="00065F03">
        <w:rPr>
          <w:i/>
        </w:rPr>
        <w:t xml:space="preserve"> </w:t>
      </w:r>
      <w:r w:rsidR="007906F4" w:rsidRPr="00065F03">
        <w:rPr>
          <w:i/>
          <w:lang w:val="en-US"/>
        </w:rPr>
        <w:t>Maryland’s Priority Funding Areas: Perspectives of Planners, Developers and</w:t>
      </w:r>
      <w:r w:rsidR="007906F4" w:rsidRPr="00065F03">
        <w:rPr>
          <w:i/>
        </w:rPr>
        <w:t xml:space="preserve"> </w:t>
      </w:r>
      <w:r w:rsidR="007906F4" w:rsidRPr="00065F03">
        <w:rPr>
          <w:i/>
          <w:lang w:val="en-US"/>
        </w:rPr>
        <w:t>Advocates</w:t>
      </w:r>
      <w:r w:rsidR="007906F4" w:rsidRPr="007906F4">
        <w:rPr>
          <w:lang w:val="en-US"/>
        </w:rPr>
        <w:t xml:space="preserve">, </w:t>
      </w:r>
      <w:r w:rsidR="00065F03" w:rsidRPr="00EC7195">
        <w:t>Erişim</w:t>
      </w:r>
      <w:r w:rsidR="00065F03">
        <w:t xml:space="preserve"> adresi </w:t>
      </w:r>
      <w:hyperlink r:id="rId25" w:history="1">
        <w:r w:rsidR="00065F03" w:rsidRPr="00221D44">
          <w:rPr>
            <w:rStyle w:val="Kpr"/>
          </w:rPr>
          <w:t>https://drum.lib.umd.edu/bitstream/handle/1903/21506</w:t>
        </w:r>
      </w:hyperlink>
    </w:p>
    <w:p w:rsidR="00065F03" w:rsidRDefault="00065F03" w:rsidP="007906F4">
      <w:pPr>
        <w:pStyle w:val="Default"/>
        <w:jc w:val="both"/>
        <w:rPr>
          <w:lang w:val="en-US"/>
        </w:rPr>
      </w:pPr>
    </w:p>
    <w:p w:rsidR="006407DF" w:rsidRPr="008D6F1F" w:rsidRDefault="00CA3937" w:rsidP="007906F4">
      <w:pPr>
        <w:pStyle w:val="Default"/>
        <w:jc w:val="both"/>
        <w:rPr>
          <w:lang w:val="en-US"/>
        </w:rPr>
      </w:pPr>
      <w:r>
        <w:rPr>
          <w:lang w:val="en-US"/>
        </w:rPr>
        <w:t>8</w:t>
      </w:r>
      <w:r w:rsidR="00EC7195">
        <w:rPr>
          <w:lang w:val="en-US"/>
        </w:rPr>
        <w:t xml:space="preserve">. </w:t>
      </w:r>
      <w:proofErr w:type="spellStart"/>
      <w:r w:rsidR="006407DF" w:rsidRPr="008D6F1F">
        <w:rPr>
          <w:lang w:val="en-US"/>
        </w:rPr>
        <w:t>Deviren</w:t>
      </w:r>
      <w:proofErr w:type="spellEnd"/>
      <w:r w:rsidR="008D6F1F">
        <w:rPr>
          <w:lang w:val="en-US"/>
        </w:rPr>
        <w:t>,</w:t>
      </w:r>
      <w:r w:rsidR="006407DF" w:rsidRPr="008D6F1F">
        <w:rPr>
          <w:lang w:val="en-US"/>
        </w:rPr>
        <w:t xml:space="preserve"> </w:t>
      </w:r>
      <w:r w:rsidR="008D6F1F">
        <w:rPr>
          <w:lang w:val="en-US"/>
        </w:rPr>
        <w:t>N.Y.,</w:t>
      </w:r>
      <w:r w:rsidR="006407DF" w:rsidRPr="008D6F1F">
        <w:rPr>
          <w:lang w:val="en-US"/>
        </w:rPr>
        <w:t xml:space="preserve"> </w:t>
      </w:r>
      <w:proofErr w:type="spellStart"/>
      <w:r w:rsidR="006407DF" w:rsidRPr="008D6F1F">
        <w:rPr>
          <w:lang w:val="en-US"/>
        </w:rPr>
        <w:t>Yıldız</w:t>
      </w:r>
      <w:proofErr w:type="spellEnd"/>
      <w:r w:rsidR="008D6F1F">
        <w:rPr>
          <w:lang w:val="en-US"/>
        </w:rPr>
        <w:t>, O.</w:t>
      </w:r>
      <w:r w:rsidR="006407DF" w:rsidRPr="008D6F1F">
        <w:rPr>
          <w:lang w:val="en-US"/>
        </w:rPr>
        <w:t xml:space="preserve"> </w:t>
      </w:r>
      <w:r w:rsidR="00BB51CB">
        <w:rPr>
          <w:lang w:val="en-US"/>
        </w:rPr>
        <w:t>(</w:t>
      </w:r>
      <w:r w:rsidR="006407DF" w:rsidRPr="008D6F1F">
        <w:rPr>
          <w:lang w:val="en-US"/>
        </w:rPr>
        <w:t>2015</w:t>
      </w:r>
      <w:r w:rsidR="00BB51CB">
        <w:rPr>
          <w:lang w:val="en-US"/>
        </w:rPr>
        <w:t>).</w:t>
      </w:r>
      <w:r w:rsidR="008D6F1F" w:rsidRPr="008D6F1F">
        <w:rPr>
          <w:lang w:val="en-US"/>
        </w:rPr>
        <w:t xml:space="preserve"> </w:t>
      </w:r>
      <w:proofErr w:type="spellStart"/>
      <w:r w:rsidR="008D6F1F">
        <w:rPr>
          <w:lang w:val="en-US"/>
        </w:rPr>
        <w:t>Kontrolsüz</w:t>
      </w:r>
      <w:proofErr w:type="spellEnd"/>
      <w:r w:rsidR="008D6F1F">
        <w:rPr>
          <w:lang w:val="en-US"/>
        </w:rPr>
        <w:t xml:space="preserve"> </w:t>
      </w:r>
      <w:proofErr w:type="spellStart"/>
      <w:r w:rsidR="008D6F1F">
        <w:rPr>
          <w:lang w:val="en-US"/>
        </w:rPr>
        <w:t>Kentsel</w:t>
      </w:r>
      <w:proofErr w:type="spellEnd"/>
      <w:r w:rsidR="008D6F1F">
        <w:rPr>
          <w:lang w:val="en-US"/>
        </w:rPr>
        <w:t xml:space="preserve"> </w:t>
      </w:r>
      <w:proofErr w:type="spellStart"/>
      <w:r w:rsidR="008D6F1F">
        <w:rPr>
          <w:lang w:val="en-US"/>
        </w:rPr>
        <w:t>Büyüme</w:t>
      </w:r>
      <w:proofErr w:type="spellEnd"/>
      <w:r w:rsidR="008D6F1F">
        <w:rPr>
          <w:lang w:val="en-US"/>
        </w:rPr>
        <w:t xml:space="preserve"> </w:t>
      </w:r>
      <w:proofErr w:type="spellStart"/>
      <w:r w:rsidR="008D6F1F">
        <w:rPr>
          <w:lang w:val="en-US"/>
        </w:rPr>
        <w:t>Karşıtı</w:t>
      </w:r>
      <w:proofErr w:type="spellEnd"/>
      <w:r w:rsidR="008D6F1F">
        <w:rPr>
          <w:lang w:val="en-US"/>
        </w:rPr>
        <w:t xml:space="preserve"> </w:t>
      </w:r>
      <w:proofErr w:type="spellStart"/>
      <w:r w:rsidR="008D6F1F">
        <w:rPr>
          <w:lang w:val="en-US"/>
        </w:rPr>
        <w:t>Bir</w:t>
      </w:r>
      <w:proofErr w:type="spellEnd"/>
      <w:r w:rsidR="008D6F1F">
        <w:rPr>
          <w:lang w:val="en-US"/>
        </w:rPr>
        <w:t xml:space="preserve"> </w:t>
      </w:r>
      <w:proofErr w:type="spellStart"/>
      <w:r w:rsidR="008D6F1F">
        <w:rPr>
          <w:lang w:val="en-US"/>
        </w:rPr>
        <w:t>Hareket</w:t>
      </w:r>
      <w:proofErr w:type="spellEnd"/>
      <w:r w:rsidR="008D6F1F">
        <w:rPr>
          <w:lang w:val="en-US"/>
        </w:rPr>
        <w:t xml:space="preserve">: </w:t>
      </w:r>
      <w:proofErr w:type="spellStart"/>
      <w:r w:rsidR="008D6F1F">
        <w:rPr>
          <w:lang w:val="en-US"/>
        </w:rPr>
        <w:t>Ülke</w:t>
      </w:r>
      <w:proofErr w:type="spellEnd"/>
      <w:r w:rsidR="008D6F1F">
        <w:rPr>
          <w:lang w:val="en-US"/>
        </w:rPr>
        <w:t xml:space="preserve"> </w:t>
      </w:r>
      <w:proofErr w:type="spellStart"/>
      <w:r w:rsidR="008D6F1F">
        <w:rPr>
          <w:lang w:val="en-US"/>
        </w:rPr>
        <w:t>Deneyimleriyle</w:t>
      </w:r>
      <w:proofErr w:type="spellEnd"/>
      <w:r w:rsidR="008D6F1F">
        <w:rPr>
          <w:lang w:val="en-US"/>
        </w:rPr>
        <w:t xml:space="preserve"> </w:t>
      </w:r>
      <w:proofErr w:type="spellStart"/>
      <w:r w:rsidR="008D6F1F">
        <w:rPr>
          <w:lang w:val="en-US"/>
        </w:rPr>
        <w:t>Yavaş</w:t>
      </w:r>
      <w:proofErr w:type="spellEnd"/>
      <w:r w:rsidR="008D6F1F">
        <w:rPr>
          <w:lang w:val="en-US"/>
        </w:rPr>
        <w:t xml:space="preserve"> </w:t>
      </w:r>
      <w:proofErr w:type="spellStart"/>
      <w:r w:rsidR="008D6F1F">
        <w:rPr>
          <w:lang w:val="en-US"/>
        </w:rPr>
        <w:t>Şehirle</w:t>
      </w:r>
      <w:r w:rsidR="00484E7B">
        <w:rPr>
          <w:lang w:val="en-US"/>
        </w:rPr>
        <w:t>r</w:t>
      </w:r>
      <w:proofErr w:type="spellEnd"/>
      <w:r w:rsidR="00484E7B">
        <w:rPr>
          <w:lang w:val="en-US"/>
        </w:rPr>
        <w:t xml:space="preserve">, </w:t>
      </w:r>
      <w:proofErr w:type="spellStart"/>
      <w:r w:rsidR="00484E7B" w:rsidRPr="00484E7B">
        <w:rPr>
          <w:i/>
          <w:lang w:val="en-US"/>
        </w:rPr>
        <w:t>Akademik</w:t>
      </w:r>
      <w:proofErr w:type="spellEnd"/>
      <w:r w:rsidR="00484E7B" w:rsidRPr="00484E7B">
        <w:rPr>
          <w:i/>
          <w:lang w:val="en-US"/>
        </w:rPr>
        <w:t xml:space="preserve"> </w:t>
      </w:r>
      <w:proofErr w:type="spellStart"/>
      <w:r w:rsidR="00484E7B" w:rsidRPr="00484E7B">
        <w:rPr>
          <w:i/>
          <w:lang w:val="en-US"/>
        </w:rPr>
        <w:t>Bakış</w:t>
      </w:r>
      <w:proofErr w:type="spellEnd"/>
      <w:r w:rsidR="00484E7B" w:rsidRPr="00484E7B">
        <w:rPr>
          <w:i/>
          <w:lang w:val="en-US"/>
        </w:rPr>
        <w:t xml:space="preserve"> </w:t>
      </w:r>
      <w:proofErr w:type="spellStart"/>
      <w:r w:rsidR="00484E7B" w:rsidRPr="00484E7B">
        <w:rPr>
          <w:i/>
          <w:lang w:val="en-US"/>
        </w:rPr>
        <w:t>Dergisi</w:t>
      </w:r>
      <w:proofErr w:type="spellEnd"/>
      <w:r w:rsidR="00484E7B" w:rsidRPr="00484E7B">
        <w:rPr>
          <w:i/>
          <w:lang w:val="en-US"/>
        </w:rPr>
        <w:t xml:space="preserve">, </w:t>
      </w:r>
      <w:r w:rsidR="008D6F1F" w:rsidRPr="00484E7B">
        <w:rPr>
          <w:i/>
          <w:lang w:val="en-US"/>
        </w:rPr>
        <w:t>51</w:t>
      </w:r>
      <w:r w:rsidR="008D6F1F">
        <w:rPr>
          <w:lang w:val="en-US"/>
        </w:rPr>
        <w:t xml:space="preserve">, </w:t>
      </w:r>
      <w:r w:rsidR="000453BE">
        <w:rPr>
          <w:lang w:val="en-US"/>
        </w:rPr>
        <w:t xml:space="preserve">s. </w:t>
      </w:r>
      <w:r w:rsidR="008D6F1F">
        <w:rPr>
          <w:lang w:val="en-US"/>
        </w:rPr>
        <w:t>351.</w:t>
      </w:r>
    </w:p>
    <w:p w:rsidR="006407DF" w:rsidRDefault="006407DF" w:rsidP="007906F4">
      <w:pPr>
        <w:pStyle w:val="Default"/>
        <w:jc w:val="both"/>
        <w:rPr>
          <w:lang w:val="en-US"/>
        </w:rPr>
      </w:pPr>
    </w:p>
    <w:p w:rsidR="007A746D" w:rsidRDefault="00CA3937" w:rsidP="007A746D">
      <w:pPr>
        <w:pStyle w:val="Default"/>
        <w:jc w:val="both"/>
        <w:rPr>
          <w:lang w:val="en-US"/>
        </w:rPr>
      </w:pPr>
      <w:r>
        <w:rPr>
          <w:lang w:val="en-US"/>
        </w:rPr>
        <w:t>9</w:t>
      </w:r>
      <w:r w:rsidR="00EC7195">
        <w:rPr>
          <w:lang w:val="en-US"/>
        </w:rPr>
        <w:t xml:space="preserve">. </w:t>
      </w:r>
      <w:r w:rsidR="007A746D">
        <w:rPr>
          <w:lang w:val="en-US"/>
        </w:rPr>
        <w:t>Hall</w:t>
      </w:r>
      <w:r w:rsidR="00F72ACA">
        <w:rPr>
          <w:lang w:val="en-US"/>
        </w:rPr>
        <w:t>,</w:t>
      </w:r>
      <w:r w:rsidR="00BB51CB">
        <w:rPr>
          <w:lang w:val="en-US"/>
        </w:rPr>
        <w:t xml:space="preserve"> M.H.</w:t>
      </w:r>
      <w:r w:rsidR="007A746D" w:rsidRPr="007A746D">
        <w:rPr>
          <w:lang w:val="en-US"/>
        </w:rPr>
        <w:t xml:space="preserve"> </w:t>
      </w:r>
      <w:r w:rsidR="00BB51CB">
        <w:rPr>
          <w:lang w:val="en-US"/>
        </w:rPr>
        <w:t>(</w:t>
      </w:r>
      <w:r w:rsidR="007A746D" w:rsidRPr="007A746D">
        <w:rPr>
          <w:lang w:val="en-US"/>
        </w:rPr>
        <w:t>2007</w:t>
      </w:r>
      <w:r w:rsidR="00BB51CB">
        <w:rPr>
          <w:lang w:val="en-US"/>
        </w:rPr>
        <w:t>)</w:t>
      </w:r>
      <w:r w:rsidR="007A746D" w:rsidRPr="007A746D">
        <w:rPr>
          <w:lang w:val="en-US"/>
        </w:rPr>
        <w:t xml:space="preserve">. </w:t>
      </w:r>
      <w:proofErr w:type="gramStart"/>
      <w:r w:rsidR="007A746D" w:rsidRPr="00580C6E">
        <w:rPr>
          <w:i/>
          <w:lang w:val="en-US"/>
        </w:rPr>
        <w:t>Being Realistic About Pla</w:t>
      </w:r>
      <w:r w:rsidR="00941C63" w:rsidRPr="00580C6E">
        <w:rPr>
          <w:i/>
          <w:lang w:val="en-US"/>
        </w:rPr>
        <w:t xml:space="preserve">nning in No Growth: Challenges, </w:t>
      </w:r>
      <w:r w:rsidR="007A746D" w:rsidRPr="00580C6E">
        <w:rPr>
          <w:i/>
          <w:lang w:val="en-US"/>
        </w:rPr>
        <w:t>Opportunities and Foundations for a New Agenda in the Greater Sudbury</w:t>
      </w:r>
      <w:r w:rsidR="00580C6E">
        <w:rPr>
          <w:lang w:val="en-US"/>
        </w:rPr>
        <w:t>.</w:t>
      </w:r>
      <w:proofErr w:type="gramEnd"/>
      <w:r w:rsidR="007A746D" w:rsidRPr="007A746D">
        <w:rPr>
          <w:lang w:val="en-US"/>
        </w:rPr>
        <w:t xml:space="preserve"> </w:t>
      </w:r>
      <w:proofErr w:type="spellStart"/>
      <w:proofErr w:type="gramStart"/>
      <w:r w:rsidR="00580C6E">
        <w:rPr>
          <w:lang w:val="en-US"/>
        </w:rPr>
        <w:t>Yüksek</w:t>
      </w:r>
      <w:proofErr w:type="spellEnd"/>
      <w:r w:rsidR="00580C6E">
        <w:rPr>
          <w:lang w:val="en-US"/>
        </w:rPr>
        <w:t xml:space="preserve"> </w:t>
      </w:r>
      <w:proofErr w:type="spellStart"/>
      <w:r w:rsidR="00580C6E">
        <w:rPr>
          <w:lang w:val="en-US"/>
        </w:rPr>
        <w:t>Lisans</w:t>
      </w:r>
      <w:proofErr w:type="spellEnd"/>
      <w:r w:rsidR="00580C6E">
        <w:rPr>
          <w:lang w:val="en-US"/>
        </w:rPr>
        <w:t xml:space="preserve"> </w:t>
      </w:r>
      <w:proofErr w:type="spellStart"/>
      <w:r w:rsidR="00580C6E">
        <w:rPr>
          <w:lang w:val="en-US"/>
        </w:rPr>
        <w:t>Tezi</w:t>
      </w:r>
      <w:proofErr w:type="spellEnd"/>
      <w:r w:rsidR="00580C6E">
        <w:rPr>
          <w:lang w:val="en-US"/>
        </w:rPr>
        <w:t>,</w:t>
      </w:r>
      <w:r w:rsidR="007A746D" w:rsidRPr="007A746D">
        <w:rPr>
          <w:lang w:val="en-US"/>
        </w:rPr>
        <w:t xml:space="preserve"> University of </w:t>
      </w:r>
      <w:proofErr w:type="spellStart"/>
      <w:r w:rsidR="007A746D" w:rsidRPr="007A746D">
        <w:rPr>
          <w:lang w:val="en-US"/>
        </w:rPr>
        <w:t>Woterloo</w:t>
      </w:r>
      <w:proofErr w:type="spellEnd"/>
      <w:r w:rsidR="007A746D" w:rsidRPr="007A746D">
        <w:rPr>
          <w:lang w:val="en-US"/>
        </w:rPr>
        <w:t>, Canada.</w:t>
      </w:r>
      <w:proofErr w:type="gramEnd"/>
    </w:p>
    <w:p w:rsidR="00941C63" w:rsidRDefault="00941C63" w:rsidP="007A746D">
      <w:pPr>
        <w:pStyle w:val="Default"/>
        <w:jc w:val="both"/>
        <w:rPr>
          <w:lang w:val="en-US"/>
        </w:rPr>
      </w:pPr>
    </w:p>
    <w:p w:rsidR="00941C63" w:rsidRDefault="00CA3937" w:rsidP="00941C63">
      <w:pPr>
        <w:pStyle w:val="Default"/>
        <w:jc w:val="both"/>
        <w:rPr>
          <w:lang w:val="en-US"/>
        </w:rPr>
      </w:pPr>
      <w:r>
        <w:rPr>
          <w:lang w:val="en-US"/>
        </w:rPr>
        <w:t>10</w:t>
      </w:r>
      <w:r w:rsidR="00EC7195">
        <w:rPr>
          <w:lang w:val="en-US"/>
        </w:rPr>
        <w:t xml:space="preserve">. </w:t>
      </w:r>
      <w:r w:rsidR="00BB51CB">
        <w:rPr>
          <w:lang w:val="en-US"/>
        </w:rPr>
        <w:t>Hare</w:t>
      </w:r>
      <w:r w:rsidR="00F72ACA">
        <w:rPr>
          <w:lang w:val="en-US"/>
        </w:rPr>
        <w:t>,</w:t>
      </w:r>
      <w:r w:rsidR="00BB51CB">
        <w:rPr>
          <w:lang w:val="en-US"/>
        </w:rPr>
        <w:t xml:space="preserve"> M.</w:t>
      </w:r>
      <w:r w:rsidR="00941C63" w:rsidRPr="00941C63">
        <w:rPr>
          <w:lang w:val="en-US"/>
        </w:rPr>
        <w:t xml:space="preserve"> </w:t>
      </w:r>
      <w:r w:rsidR="00BB51CB">
        <w:rPr>
          <w:lang w:val="en-US"/>
        </w:rPr>
        <w:t>(</w:t>
      </w:r>
      <w:r w:rsidR="00941C63" w:rsidRPr="00941C63">
        <w:rPr>
          <w:lang w:val="en-US"/>
        </w:rPr>
        <w:t>2001</w:t>
      </w:r>
      <w:r w:rsidR="00BB51CB">
        <w:rPr>
          <w:lang w:val="en-US"/>
        </w:rPr>
        <w:t>)</w:t>
      </w:r>
      <w:r w:rsidR="00941C63" w:rsidRPr="00941C63">
        <w:rPr>
          <w:lang w:val="en-US"/>
        </w:rPr>
        <w:t xml:space="preserve">. </w:t>
      </w:r>
      <w:proofErr w:type="gramStart"/>
      <w:r w:rsidR="00941C63" w:rsidRPr="001E3C2B">
        <w:rPr>
          <w:i/>
          <w:lang w:val="en-US"/>
        </w:rPr>
        <w:t>Exploring Growth Management Roles in Ontario: Learning from “Who Does What” Elsewhere</w:t>
      </w:r>
      <w:r w:rsidR="001E3C2B">
        <w:rPr>
          <w:lang w:val="en-US"/>
        </w:rPr>
        <w:t>.</w:t>
      </w:r>
      <w:proofErr w:type="gramEnd"/>
      <w:r w:rsidR="00941C63" w:rsidRPr="00941C63">
        <w:rPr>
          <w:lang w:val="en-US"/>
        </w:rPr>
        <w:t xml:space="preserve"> The Ontario Profess</w:t>
      </w:r>
      <w:r w:rsidR="00941C63">
        <w:rPr>
          <w:lang w:val="en-US"/>
        </w:rPr>
        <w:t xml:space="preserve">ional Planners Institute, MCIP, </w:t>
      </w:r>
      <w:r w:rsidR="00941C63" w:rsidRPr="00941C63">
        <w:rPr>
          <w:lang w:val="en-US"/>
        </w:rPr>
        <w:t>RPP, Urban Strategies Inc.</w:t>
      </w:r>
    </w:p>
    <w:p w:rsidR="002E754E" w:rsidRDefault="002E754E" w:rsidP="00941C63">
      <w:pPr>
        <w:pStyle w:val="Default"/>
        <w:jc w:val="both"/>
        <w:rPr>
          <w:lang w:val="en-US"/>
        </w:rPr>
      </w:pPr>
    </w:p>
    <w:p w:rsidR="00F72ACA" w:rsidRDefault="00CA3937" w:rsidP="00941C63">
      <w:pPr>
        <w:pStyle w:val="Default"/>
        <w:jc w:val="both"/>
      </w:pPr>
      <w:r>
        <w:t>11</w:t>
      </w:r>
      <w:r w:rsidR="00F72ACA">
        <w:t xml:space="preserve">. </w:t>
      </w:r>
      <w:proofErr w:type="spellStart"/>
      <w:r w:rsidR="002E754E">
        <w:t>Jalal</w:t>
      </w:r>
      <w:proofErr w:type="spellEnd"/>
      <w:r w:rsidR="00F72ACA">
        <w:t>,</w:t>
      </w:r>
      <w:r w:rsidR="002E754E">
        <w:t xml:space="preserve"> </w:t>
      </w:r>
      <w:r w:rsidR="00F72ACA">
        <w:t>S</w:t>
      </w:r>
      <w:proofErr w:type="gramStart"/>
      <w:r w:rsidR="00F72ACA">
        <w:t>.,</w:t>
      </w:r>
      <w:proofErr w:type="gramEnd"/>
      <w:r w:rsidR="00F72ACA">
        <w:t xml:space="preserve"> </w:t>
      </w:r>
      <w:proofErr w:type="spellStart"/>
      <w:r w:rsidR="00F72ACA">
        <w:t>Mohammed</w:t>
      </w:r>
      <w:proofErr w:type="spellEnd"/>
      <w:r w:rsidR="00F72ACA">
        <w:t xml:space="preserve">, Y,. Fatih, </w:t>
      </w:r>
      <w:r w:rsidR="000D64F7">
        <w:t>K.</w:t>
      </w:r>
      <w:r w:rsidR="00F72ACA">
        <w:t xml:space="preserve"> </w:t>
      </w:r>
      <w:r w:rsidR="002E754E">
        <w:t xml:space="preserve"> </w:t>
      </w:r>
      <w:r w:rsidR="00F72ACA">
        <w:t>(</w:t>
      </w:r>
      <w:r w:rsidR="002E754E">
        <w:t>2020</w:t>
      </w:r>
      <w:r w:rsidR="00F72ACA">
        <w:t xml:space="preserve">), </w:t>
      </w:r>
      <w:r w:rsidR="007D5883">
        <w:t xml:space="preserve">Urban </w:t>
      </w:r>
      <w:proofErr w:type="spellStart"/>
      <w:r w:rsidR="007D5883">
        <w:t>Infill</w:t>
      </w:r>
      <w:proofErr w:type="spellEnd"/>
      <w:r w:rsidR="008A08B5">
        <w:t xml:space="preserve"> [</w:t>
      </w:r>
      <w:proofErr w:type="spellStart"/>
      <w:r w:rsidR="008A08B5">
        <w:t>powerpoint</w:t>
      </w:r>
      <w:proofErr w:type="spellEnd"/>
      <w:r w:rsidR="008A08B5">
        <w:t xml:space="preserve"> </w:t>
      </w:r>
      <w:proofErr w:type="spellStart"/>
      <w:r w:rsidR="008A08B5">
        <w:t>slides</w:t>
      </w:r>
      <w:proofErr w:type="spellEnd"/>
      <w:r w:rsidR="008A08B5">
        <w:t>]</w:t>
      </w:r>
      <w:r w:rsidR="007D5883">
        <w:t xml:space="preserve">, </w:t>
      </w:r>
      <w:r w:rsidR="008A08B5">
        <w:t xml:space="preserve">Erişim adresi </w:t>
      </w:r>
      <w:hyperlink r:id="rId26" w:history="1">
        <w:r w:rsidR="008A08B5" w:rsidRPr="00221D44">
          <w:rPr>
            <w:rStyle w:val="Kpr"/>
          </w:rPr>
          <w:t>https://www.slideshare.net/sarkawtjalal397/urban-infill-48275639</w:t>
        </w:r>
      </w:hyperlink>
    </w:p>
    <w:p w:rsidR="007A746D" w:rsidRDefault="007A746D" w:rsidP="007A746D">
      <w:pPr>
        <w:pStyle w:val="Default"/>
        <w:jc w:val="both"/>
        <w:rPr>
          <w:lang w:val="en-US"/>
        </w:rPr>
      </w:pPr>
    </w:p>
    <w:p w:rsidR="007A746D" w:rsidRPr="007A746D" w:rsidRDefault="00CA3937" w:rsidP="007A746D">
      <w:pPr>
        <w:pStyle w:val="Default"/>
        <w:jc w:val="both"/>
        <w:rPr>
          <w:lang w:val="en-US"/>
        </w:rPr>
      </w:pPr>
      <w:r>
        <w:rPr>
          <w:lang w:val="en-US"/>
        </w:rPr>
        <w:t>12</w:t>
      </w:r>
      <w:r w:rsidR="00EC7195">
        <w:rPr>
          <w:lang w:val="en-US"/>
        </w:rPr>
        <w:t xml:space="preserve">. </w:t>
      </w:r>
      <w:proofErr w:type="spellStart"/>
      <w:r w:rsidR="007A746D" w:rsidRPr="007A746D">
        <w:rPr>
          <w:lang w:val="en-US"/>
        </w:rPr>
        <w:t>K</w:t>
      </w:r>
      <w:r w:rsidR="007A746D" w:rsidRPr="007A746D">
        <w:rPr>
          <w:rFonts w:hint="eastAsia"/>
          <w:lang w:val="en-US"/>
        </w:rPr>
        <w:t>ö</w:t>
      </w:r>
      <w:r w:rsidR="007A746D">
        <w:rPr>
          <w:lang w:val="en-US"/>
        </w:rPr>
        <w:t>tter</w:t>
      </w:r>
      <w:proofErr w:type="spellEnd"/>
      <w:r w:rsidR="007A746D">
        <w:rPr>
          <w:lang w:val="en-US"/>
        </w:rPr>
        <w:t>,</w:t>
      </w:r>
      <w:r w:rsidR="00F72ACA">
        <w:rPr>
          <w:lang w:val="en-US"/>
        </w:rPr>
        <w:t xml:space="preserve"> </w:t>
      </w:r>
      <w:r w:rsidR="00BB51CB">
        <w:rPr>
          <w:lang w:val="en-US"/>
        </w:rPr>
        <w:t>T.</w:t>
      </w:r>
      <w:r w:rsidR="007A746D" w:rsidRPr="007A746D">
        <w:rPr>
          <w:lang w:val="en-US"/>
        </w:rPr>
        <w:t xml:space="preserve"> </w:t>
      </w:r>
      <w:r w:rsidR="00BB51CB">
        <w:rPr>
          <w:lang w:val="en-US"/>
        </w:rPr>
        <w:t>(</w:t>
      </w:r>
      <w:r w:rsidR="007A746D" w:rsidRPr="007A746D">
        <w:rPr>
          <w:lang w:val="en-US"/>
        </w:rPr>
        <w:t>2004</w:t>
      </w:r>
      <w:r w:rsidR="00BB51CB">
        <w:rPr>
          <w:lang w:val="en-US"/>
        </w:rPr>
        <w:t>)</w:t>
      </w:r>
      <w:r w:rsidR="007A746D" w:rsidRPr="007A746D">
        <w:rPr>
          <w:lang w:val="en-US"/>
        </w:rPr>
        <w:t>. Risks and Opportunities of Urbani</w:t>
      </w:r>
      <w:r w:rsidR="00941C63">
        <w:rPr>
          <w:lang w:val="en-US"/>
        </w:rPr>
        <w:t xml:space="preserve">zation and Megacities, </w:t>
      </w:r>
      <w:r w:rsidR="00941C63" w:rsidRPr="009D1110">
        <w:rPr>
          <w:i/>
          <w:lang w:val="en-US"/>
        </w:rPr>
        <w:t xml:space="preserve">Risk and </w:t>
      </w:r>
      <w:r w:rsidR="007A746D" w:rsidRPr="009D1110">
        <w:rPr>
          <w:i/>
          <w:lang w:val="en-US"/>
        </w:rPr>
        <w:t>Disaster Prevention and Management, FIG Working Week</w:t>
      </w:r>
      <w:r w:rsidR="007A746D" w:rsidRPr="007A746D">
        <w:rPr>
          <w:lang w:val="en-US"/>
        </w:rPr>
        <w:t xml:space="preserve">, Greece, </w:t>
      </w:r>
      <w:r w:rsidR="000453BE">
        <w:rPr>
          <w:lang w:val="en-US"/>
        </w:rPr>
        <w:t xml:space="preserve">s. </w:t>
      </w:r>
      <w:r w:rsidR="007A746D" w:rsidRPr="007A746D">
        <w:rPr>
          <w:lang w:val="en-US"/>
        </w:rPr>
        <w:t>22-27.</w:t>
      </w:r>
    </w:p>
    <w:p w:rsidR="007A746D" w:rsidRDefault="007A746D" w:rsidP="007A746D">
      <w:pPr>
        <w:pStyle w:val="Default"/>
        <w:jc w:val="both"/>
        <w:rPr>
          <w:lang w:val="en-US"/>
        </w:rPr>
      </w:pPr>
    </w:p>
    <w:p w:rsidR="00E30D0D" w:rsidRDefault="00CA3937" w:rsidP="003D2E06">
      <w:pPr>
        <w:pStyle w:val="Default"/>
        <w:jc w:val="both"/>
      </w:pPr>
      <w:r>
        <w:rPr>
          <w:lang w:val="en-US"/>
        </w:rPr>
        <w:t>13</w:t>
      </w:r>
      <w:r w:rsidR="00EC7195">
        <w:rPr>
          <w:lang w:val="en-US"/>
        </w:rPr>
        <w:t xml:space="preserve">. </w:t>
      </w:r>
      <w:proofErr w:type="spellStart"/>
      <w:r w:rsidR="007A746D">
        <w:rPr>
          <w:lang w:val="en-US"/>
        </w:rPr>
        <w:t>Litman</w:t>
      </w:r>
      <w:proofErr w:type="spellEnd"/>
      <w:r w:rsidR="00F72ACA">
        <w:rPr>
          <w:lang w:val="en-US"/>
        </w:rPr>
        <w:t>,</w:t>
      </w:r>
      <w:r w:rsidR="001E3C2B">
        <w:rPr>
          <w:lang w:val="en-US"/>
        </w:rPr>
        <w:t xml:space="preserve"> T.</w:t>
      </w:r>
      <w:r w:rsidR="00E30D0D" w:rsidRPr="00E30D0D">
        <w:rPr>
          <w:lang w:val="en-US"/>
        </w:rPr>
        <w:t xml:space="preserve"> </w:t>
      </w:r>
      <w:r w:rsidR="00BB51CB">
        <w:rPr>
          <w:lang w:val="en-US"/>
        </w:rPr>
        <w:t>(</w:t>
      </w:r>
      <w:r w:rsidR="001E3C2B">
        <w:rPr>
          <w:lang w:val="en-US"/>
        </w:rPr>
        <w:t>2018</w:t>
      </w:r>
      <w:r w:rsidR="00BB51CB">
        <w:rPr>
          <w:lang w:val="en-US"/>
        </w:rPr>
        <w:t>)</w:t>
      </w:r>
      <w:r w:rsidR="00E30D0D" w:rsidRPr="00E30D0D">
        <w:rPr>
          <w:lang w:val="en-US"/>
        </w:rPr>
        <w:t xml:space="preserve">. </w:t>
      </w:r>
      <w:proofErr w:type="gramStart"/>
      <w:r w:rsidR="00E30D0D" w:rsidRPr="00695F18">
        <w:rPr>
          <w:i/>
          <w:lang w:val="en-US"/>
        </w:rPr>
        <w:t>Evaluating Criticism of Smart Growth</w:t>
      </w:r>
      <w:r w:rsidR="00E30D0D" w:rsidRPr="00E30D0D">
        <w:rPr>
          <w:lang w:val="en-US"/>
        </w:rPr>
        <w:t>, Victoria Transport</w:t>
      </w:r>
      <w:r w:rsidR="00E30D0D">
        <w:rPr>
          <w:lang w:val="en-US"/>
        </w:rPr>
        <w:t xml:space="preserve"> </w:t>
      </w:r>
      <w:r w:rsidR="00E30D0D" w:rsidRPr="00E30D0D">
        <w:rPr>
          <w:lang w:val="en-US"/>
        </w:rPr>
        <w:t>Policy Institute, Canada.</w:t>
      </w:r>
      <w:proofErr w:type="gramEnd"/>
      <w:r w:rsidR="00695F18">
        <w:rPr>
          <w:lang w:val="en-US"/>
        </w:rPr>
        <w:t xml:space="preserve"> </w:t>
      </w:r>
      <w:r w:rsidR="00695F18">
        <w:t xml:space="preserve">Erişim adresi </w:t>
      </w:r>
      <w:hyperlink r:id="rId27" w:history="1">
        <w:r w:rsidR="00695F18" w:rsidRPr="00221D44">
          <w:rPr>
            <w:rStyle w:val="Kpr"/>
          </w:rPr>
          <w:t>https://www.vtpi.org/sgcritics.pdf</w:t>
        </w:r>
      </w:hyperlink>
    </w:p>
    <w:p w:rsidR="00695F18" w:rsidRDefault="00695F18" w:rsidP="003D2E06">
      <w:pPr>
        <w:pStyle w:val="Default"/>
        <w:jc w:val="both"/>
        <w:rPr>
          <w:lang w:val="en-US"/>
        </w:rPr>
      </w:pPr>
    </w:p>
    <w:p w:rsidR="0067636C" w:rsidRDefault="00CA3937" w:rsidP="003D2E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r w:rsidR="003B6805">
        <w:rPr>
          <w:rFonts w:ascii="Times New Roman" w:hAnsi="Times New Roman" w:cs="Times New Roman"/>
          <w:sz w:val="24"/>
          <w:szCs w:val="24"/>
        </w:rPr>
        <w:t xml:space="preserve">. Melbourne 2030 Plan Report.  </w:t>
      </w:r>
      <w:r w:rsidR="00945E36">
        <w:rPr>
          <w:rFonts w:ascii="Times New Roman" w:hAnsi="Times New Roman" w:cs="Times New Roman"/>
          <w:sz w:val="24"/>
          <w:szCs w:val="24"/>
        </w:rPr>
        <w:t>(</w:t>
      </w:r>
      <w:r w:rsidR="003B6805">
        <w:rPr>
          <w:rFonts w:ascii="Times New Roman" w:hAnsi="Times New Roman" w:cs="Times New Roman"/>
          <w:sz w:val="24"/>
          <w:szCs w:val="24"/>
        </w:rPr>
        <w:t xml:space="preserve">2002). Melbourne </w:t>
      </w:r>
      <w:proofErr w:type="spellStart"/>
      <w:r w:rsidR="003B6805">
        <w:rPr>
          <w:rFonts w:ascii="Times New Roman" w:hAnsi="Times New Roman" w:cs="Times New Roman"/>
          <w:sz w:val="24"/>
          <w:szCs w:val="24"/>
        </w:rPr>
        <w:t>Department</w:t>
      </w:r>
      <w:proofErr w:type="spellEnd"/>
      <w:r w:rsidR="003B6805">
        <w:rPr>
          <w:rFonts w:ascii="Times New Roman" w:hAnsi="Times New Roman" w:cs="Times New Roman"/>
          <w:sz w:val="24"/>
          <w:szCs w:val="24"/>
        </w:rPr>
        <w:t xml:space="preserve"> of </w:t>
      </w:r>
      <w:proofErr w:type="spellStart"/>
      <w:r w:rsidR="003B6805">
        <w:rPr>
          <w:rFonts w:ascii="Times New Roman" w:hAnsi="Times New Roman" w:cs="Times New Roman"/>
          <w:sz w:val="24"/>
          <w:szCs w:val="24"/>
        </w:rPr>
        <w:t>Infrastructure</w:t>
      </w:r>
      <w:proofErr w:type="spellEnd"/>
      <w:r w:rsidR="003B6805">
        <w:rPr>
          <w:rFonts w:ascii="Times New Roman" w:hAnsi="Times New Roman" w:cs="Times New Roman"/>
          <w:sz w:val="24"/>
          <w:szCs w:val="24"/>
        </w:rPr>
        <w:t xml:space="preserve">, </w:t>
      </w:r>
      <w:r w:rsidR="0067636C" w:rsidRPr="0067636C">
        <w:rPr>
          <w:rFonts w:ascii="Times New Roman" w:hAnsi="Times New Roman" w:cs="Times New Roman"/>
          <w:sz w:val="24"/>
          <w:szCs w:val="24"/>
        </w:rPr>
        <w:t xml:space="preserve">Erişim adresi </w:t>
      </w:r>
      <w:hyperlink r:id="rId28" w:history="1">
        <w:r w:rsidR="0067636C" w:rsidRPr="00221D44">
          <w:rPr>
            <w:rStyle w:val="Kpr"/>
            <w:rFonts w:ascii="Times New Roman" w:hAnsi="Times New Roman" w:cs="Times New Roman"/>
            <w:sz w:val="24"/>
            <w:szCs w:val="24"/>
          </w:rPr>
          <w:t>https://www.planning.vic.gov.au/__data/assets/pdf_file/0022/107419/Melbourne-2030-Full-Report.pdf</w:t>
        </w:r>
      </w:hyperlink>
    </w:p>
    <w:p w:rsidR="00C92A7C" w:rsidRPr="00C92A7C" w:rsidRDefault="00C92A7C" w:rsidP="003D2E06">
      <w:pPr>
        <w:spacing w:after="0" w:line="240" w:lineRule="auto"/>
        <w:jc w:val="both"/>
        <w:rPr>
          <w:rFonts w:ascii="Times New Roman" w:hAnsi="Times New Roman" w:cs="Times New Roman"/>
          <w:sz w:val="24"/>
          <w:szCs w:val="24"/>
        </w:rPr>
      </w:pPr>
    </w:p>
    <w:p w:rsidR="008129A7" w:rsidRDefault="00CA3937" w:rsidP="003D2E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r w:rsidR="00C92A7C">
        <w:rPr>
          <w:rFonts w:ascii="Times New Roman" w:hAnsi="Times New Roman" w:cs="Times New Roman"/>
          <w:sz w:val="24"/>
          <w:szCs w:val="24"/>
        </w:rPr>
        <w:t xml:space="preserve">. </w:t>
      </w:r>
      <w:proofErr w:type="spellStart"/>
      <w:r w:rsidR="00C92A7C" w:rsidRPr="00C92A7C">
        <w:rPr>
          <w:rFonts w:ascii="Times New Roman" w:hAnsi="Times New Roman" w:cs="Times New Roman"/>
          <w:sz w:val="24"/>
          <w:szCs w:val="24"/>
        </w:rPr>
        <w:t>Missoula</w:t>
      </w:r>
      <w:proofErr w:type="spellEnd"/>
      <w:r w:rsidR="00C92A7C" w:rsidRPr="00C92A7C">
        <w:rPr>
          <w:rFonts w:ascii="Times New Roman" w:hAnsi="Times New Roman" w:cs="Times New Roman"/>
          <w:sz w:val="24"/>
          <w:szCs w:val="24"/>
        </w:rPr>
        <w:t xml:space="preserve"> Planning Office</w:t>
      </w:r>
      <w:r w:rsidR="008129A7">
        <w:rPr>
          <w:rFonts w:ascii="Times New Roman" w:hAnsi="Times New Roman" w:cs="Times New Roman"/>
          <w:sz w:val="24"/>
          <w:szCs w:val="24"/>
        </w:rPr>
        <w:t>.</w:t>
      </w:r>
      <w:r w:rsidR="00C92A7C" w:rsidRPr="00C92A7C">
        <w:rPr>
          <w:rFonts w:ascii="Times New Roman" w:hAnsi="Times New Roman" w:cs="Times New Roman"/>
          <w:sz w:val="24"/>
          <w:szCs w:val="24"/>
        </w:rPr>
        <w:t xml:space="preserve"> (2008), </w:t>
      </w:r>
      <w:proofErr w:type="spellStart"/>
      <w:r w:rsidR="00C92A7C" w:rsidRPr="00C92A7C">
        <w:rPr>
          <w:rFonts w:ascii="Times New Roman" w:hAnsi="Times New Roman" w:cs="Times New Roman"/>
          <w:sz w:val="24"/>
          <w:szCs w:val="24"/>
        </w:rPr>
        <w:t>Missoula</w:t>
      </w:r>
      <w:proofErr w:type="spellEnd"/>
      <w:r w:rsidR="00C92A7C" w:rsidRPr="00C92A7C">
        <w:rPr>
          <w:rFonts w:ascii="Times New Roman" w:hAnsi="Times New Roman" w:cs="Times New Roman"/>
          <w:sz w:val="24"/>
          <w:szCs w:val="24"/>
        </w:rPr>
        <w:t xml:space="preserve"> Urban </w:t>
      </w:r>
      <w:proofErr w:type="spellStart"/>
      <w:r w:rsidR="00C92A7C" w:rsidRPr="00C92A7C">
        <w:rPr>
          <w:rFonts w:ascii="Times New Roman" w:hAnsi="Times New Roman" w:cs="Times New Roman"/>
          <w:sz w:val="24"/>
          <w:szCs w:val="24"/>
        </w:rPr>
        <w:t>Fringe</w:t>
      </w:r>
      <w:proofErr w:type="spellEnd"/>
      <w:r w:rsidR="00C92A7C" w:rsidRPr="00C92A7C">
        <w:rPr>
          <w:rFonts w:ascii="Times New Roman" w:hAnsi="Times New Roman" w:cs="Times New Roman"/>
          <w:sz w:val="24"/>
          <w:szCs w:val="24"/>
        </w:rPr>
        <w:t xml:space="preserve"> Development </w:t>
      </w:r>
      <w:proofErr w:type="spellStart"/>
      <w:r w:rsidR="00C92A7C" w:rsidRPr="00C92A7C">
        <w:rPr>
          <w:rFonts w:ascii="Times New Roman" w:hAnsi="Times New Roman" w:cs="Times New Roman"/>
          <w:sz w:val="24"/>
          <w:szCs w:val="24"/>
        </w:rPr>
        <w:t>Area</w:t>
      </w:r>
      <w:proofErr w:type="spellEnd"/>
      <w:r w:rsidR="00C92A7C" w:rsidRPr="00C92A7C">
        <w:rPr>
          <w:rFonts w:ascii="Times New Roman" w:hAnsi="Times New Roman" w:cs="Times New Roman"/>
          <w:sz w:val="24"/>
          <w:szCs w:val="24"/>
        </w:rPr>
        <w:t xml:space="preserve"> Project, </w:t>
      </w:r>
      <w:r w:rsidR="008129A7" w:rsidRPr="0067636C">
        <w:rPr>
          <w:rFonts w:ascii="Times New Roman" w:hAnsi="Times New Roman" w:cs="Times New Roman"/>
          <w:sz w:val="24"/>
          <w:szCs w:val="24"/>
        </w:rPr>
        <w:t>Erişim adresi</w:t>
      </w:r>
      <w:r w:rsidR="008129A7">
        <w:rPr>
          <w:rFonts w:ascii="Times New Roman" w:hAnsi="Times New Roman" w:cs="Times New Roman"/>
          <w:sz w:val="24"/>
          <w:szCs w:val="24"/>
        </w:rPr>
        <w:t xml:space="preserve"> </w:t>
      </w:r>
      <w:hyperlink r:id="rId29" w:history="1">
        <w:r w:rsidR="008129A7" w:rsidRPr="00221D44">
          <w:rPr>
            <w:rStyle w:val="Kpr"/>
            <w:rFonts w:ascii="Times New Roman" w:hAnsi="Times New Roman" w:cs="Times New Roman"/>
            <w:sz w:val="24"/>
            <w:szCs w:val="24"/>
          </w:rPr>
          <w:t>http://missoulaparks.org/DocumentCenter/View/22438/UFDA-Project-Launch-5-22-2008-3MB?bidId</w:t>
        </w:r>
      </w:hyperlink>
      <w:r w:rsidR="008129A7" w:rsidRPr="008129A7">
        <w:rPr>
          <w:rFonts w:ascii="Times New Roman" w:hAnsi="Times New Roman" w:cs="Times New Roman"/>
          <w:sz w:val="24"/>
          <w:szCs w:val="24"/>
        </w:rPr>
        <w:t>=</w:t>
      </w:r>
    </w:p>
    <w:p w:rsidR="003B6805" w:rsidRDefault="003B6805" w:rsidP="003D2E06">
      <w:pPr>
        <w:spacing w:after="0" w:line="240" w:lineRule="auto"/>
        <w:jc w:val="both"/>
        <w:rPr>
          <w:rFonts w:ascii="Times New Roman" w:hAnsi="Times New Roman" w:cs="Times New Roman"/>
          <w:sz w:val="24"/>
          <w:szCs w:val="24"/>
        </w:rPr>
      </w:pPr>
    </w:p>
    <w:p w:rsidR="00945E36" w:rsidRDefault="00CA3937" w:rsidP="00945E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16</w:t>
      </w:r>
      <w:r w:rsidR="00945E36">
        <w:rPr>
          <w:rFonts w:ascii="Times New Roman" w:hAnsi="Times New Roman" w:cs="Times New Roman"/>
          <w:sz w:val="24"/>
          <w:szCs w:val="24"/>
        </w:rPr>
        <w:t xml:space="preserve">. </w:t>
      </w:r>
      <w:r w:rsidR="00945E36" w:rsidRPr="00945E36">
        <w:rPr>
          <w:rFonts w:ascii="Times New Roman" w:hAnsi="Times New Roman" w:cs="Times New Roman"/>
          <w:sz w:val="24"/>
          <w:szCs w:val="24"/>
        </w:rPr>
        <w:t xml:space="preserve">Plan </w:t>
      </w:r>
      <w:proofErr w:type="spellStart"/>
      <w:r w:rsidR="00945E36" w:rsidRPr="00945E36">
        <w:rPr>
          <w:rFonts w:ascii="Times New Roman" w:hAnsi="Times New Roman" w:cs="Times New Roman"/>
          <w:sz w:val="24"/>
          <w:szCs w:val="24"/>
        </w:rPr>
        <w:t>Hillsborough</w:t>
      </w:r>
      <w:proofErr w:type="spellEnd"/>
      <w:r w:rsidR="008129A7">
        <w:rPr>
          <w:rFonts w:ascii="Times New Roman" w:hAnsi="Times New Roman" w:cs="Times New Roman"/>
          <w:sz w:val="24"/>
          <w:szCs w:val="24"/>
        </w:rPr>
        <w:t>.</w:t>
      </w:r>
      <w:r w:rsidR="00945E36" w:rsidRPr="00945E36">
        <w:rPr>
          <w:rFonts w:ascii="Times New Roman" w:hAnsi="Times New Roman" w:cs="Times New Roman"/>
          <w:sz w:val="24"/>
          <w:szCs w:val="24"/>
        </w:rPr>
        <w:t xml:space="preserve"> (2021)</w:t>
      </w:r>
      <w:r w:rsidR="008129A7">
        <w:rPr>
          <w:rFonts w:ascii="Times New Roman" w:hAnsi="Times New Roman" w:cs="Times New Roman"/>
          <w:sz w:val="24"/>
          <w:szCs w:val="24"/>
        </w:rPr>
        <w:t>.</w:t>
      </w:r>
      <w:r w:rsidR="00945E36">
        <w:rPr>
          <w:rFonts w:ascii="Times New Roman" w:hAnsi="Times New Roman" w:cs="Times New Roman"/>
          <w:sz w:val="24"/>
          <w:szCs w:val="24"/>
        </w:rPr>
        <w:t xml:space="preserve"> </w:t>
      </w:r>
      <w:r w:rsidR="008129A7">
        <w:rPr>
          <w:rFonts w:ascii="Times New Roman" w:hAnsi="Times New Roman" w:cs="Times New Roman"/>
          <w:sz w:val="24"/>
          <w:szCs w:val="24"/>
        </w:rPr>
        <w:t xml:space="preserve">Urban Service </w:t>
      </w:r>
      <w:proofErr w:type="spellStart"/>
      <w:r w:rsidR="008129A7">
        <w:rPr>
          <w:rFonts w:ascii="Times New Roman" w:hAnsi="Times New Roman" w:cs="Times New Roman"/>
          <w:sz w:val="24"/>
          <w:szCs w:val="24"/>
        </w:rPr>
        <w:t>Area</w:t>
      </w:r>
      <w:proofErr w:type="spellEnd"/>
      <w:r w:rsidR="008129A7">
        <w:rPr>
          <w:rFonts w:ascii="Times New Roman" w:hAnsi="Times New Roman" w:cs="Times New Roman"/>
          <w:sz w:val="24"/>
          <w:szCs w:val="24"/>
        </w:rPr>
        <w:t xml:space="preserve"> </w:t>
      </w:r>
      <w:proofErr w:type="spellStart"/>
      <w:r w:rsidR="008129A7">
        <w:rPr>
          <w:rFonts w:ascii="Times New Roman" w:hAnsi="Times New Roman" w:cs="Times New Roman"/>
          <w:sz w:val="24"/>
          <w:szCs w:val="24"/>
        </w:rPr>
        <w:t>Strategy</w:t>
      </w:r>
      <w:proofErr w:type="spellEnd"/>
      <w:r w:rsidR="008129A7">
        <w:rPr>
          <w:rFonts w:ascii="Times New Roman" w:hAnsi="Times New Roman" w:cs="Times New Roman"/>
          <w:sz w:val="24"/>
          <w:szCs w:val="24"/>
        </w:rPr>
        <w:t xml:space="preserve">. </w:t>
      </w:r>
      <w:r w:rsidR="00945E36" w:rsidRPr="00EC7195">
        <w:rPr>
          <w:rFonts w:ascii="Times New Roman" w:hAnsi="Times New Roman" w:cs="Times New Roman"/>
          <w:sz w:val="24"/>
          <w:szCs w:val="24"/>
        </w:rPr>
        <w:t>Erişim</w:t>
      </w:r>
      <w:r w:rsidR="00945E36">
        <w:rPr>
          <w:rFonts w:ascii="Times New Roman" w:hAnsi="Times New Roman" w:cs="Times New Roman"/>
          <w:sz w:val="24"/>
          <w:szCs w:val="24"/>
        </w:rPr>
        <w:t xml:space="preserve"> </w:t>
      </w:r>
      <w:r w:rsidR="008129A7">
        <w:rPr>
          <w:rFonts w:ascii="Times New Roman" w:hAnsi="Times New Roman" w:cs="Times New Roman"/>
          <w:sz w:val="24"/>
          <w:szCs w:val="24"/>
        </w:rPr>
        <w:t xml:space="preserve">adresi </w:t>
      </w:r>
      <w:hyperlink r:id="rId30" w:history="1">
        <w:r w:rsidR="008129A7" w:rsidRPr="00221D44">
          <w:rPr>
            <w:rStyle w:val="Kpr"/>
            <w:rFonts w:ascii="Times New Roman" w:hAnsi="Times New Roman" w:cs="Times New Roman"/>
            <w:sz w:val="24"/>
            <w:szCs w:val="24"/>
          </w:rPr>
          <w:t>http://www.planhillsborough.org/urban-service-area/</w:t>
        </w:r>
      </w:hyperlink>
    </w:p>
    <w:p w:rsidR="00F1467F" w:rsidRDefault="00F1467F" w:rsidP="00945E36">
      <w:pPr>
        <w:spacing w:after="0" w:line="240" w:lineRule="auto"/>
        <w:jc w:val="both"/>
        <w:rPr>
          <w:rFonts w:ascii="Times New Roman" w:hAnsi="Times New Roman" w:cs="Times New Roman"/>
          <w:sz w:val="24"/>
          <w:szCs w:val="24"/>
        </w:rPr>
      </w:pPr>
    </w:p>
    <w:p w:rsidR="00B76C1B" w:rsidRDefault="00CA3937" w:rsidP="00AC57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17</w:t>
      </w:r>
      <w:r w:rsidR="00AC5724">
        <w:rPr>
          <w:rFonts w:ascii="Times New Roman" w:hAnsi="Times New Roman" w:cs="Times New Roman"/>
          <w:sz w:val="24"/>
          <w:szCs w:val="24"/>
        </w:rPr>
        <w:t xml:space="preserve">. </w:t>
      </w:r>
      <w:r w:rsidR="00F1467F">
        <w:rPr>
          <w:rFonts w:ascii="Times New Roman" w:hAnsi="Times New Roman" w:cs="Times New Roman"/>
          <w:sz w:val="24"/>
          <w:szCs w:val="24"/>
        </w:rPr>
        <w:t xml:space="preserve">Planning </w:t>
      </w:r>
      <w:proofErr w:type="spellStart"/>
      <w:r w:rsidR="00F1467F">
        <w:rPr>
          <w:rFonts w:ascii="Times New Roman" w:hAnsi="Times New Roman" w:cs="Times New Roman"/>
          <w:sz w:val="24"/>
          <w:szCs w:val="24"/>
        </w:rPr>
        <w:t>Commision</w:t>
      </w:r>
      <w:proofErr w:type="spellEnd"/>
      <w:r w:rsidR="00F1467F">
        <w:rPr>
          <w:rFonts w:ascii="Times New Roman" w:hAnsi="Times New Roman" w:cs="Times New Roman"/>
          <w:sz w:val="24"/>
          <w:szCs w:val="24"/>
        </w:rPr>
        <w:t xml:space="preserve"> Report</w:t>
      </w:r>
      <w:r w:rsidR="008129A7">
        <w:rPr>
          <w:rFonts w:ascii="Times New Roman" w:hAnsi="Times New Roman" w:cs="Times New Roman"/>
          <w:sz w:val="24"/>
          <w:szCs w:val="24"/>
        </w:rPr>
        <w:t>.</w:t>
      </w:r>
      <w:r w:rsidR="00B76C1B">
        <w:rPr>
          <w:rFonts w:ascii="Times New Roman" w:hAnsi="Times New Roman" w:cs="Times New Roman"/>
          <w:sz w:val="24"/>
          <w:szCs w:val="24"/>
        </w:rPr>
        <w:t xml:space="preserve"> (2020).</w:t>
      </w:r>
      <w:r w:rsidR="00F1467F">
        <w:rPr>
          <w:rFonts w:ascii="Times New Roman" w:hAnsi="Times New Roman" w:cs="Times New Roman"/>
          <w:sz w:val="24"/>
          <w:szCs w:val="24"/>
        </w:rPr>
        <w:t xml:space="preserve"> </w:t>
      </w:r>
      <w:r w:rsidR="00AC5724">
        <w:rPr>
          <w:rFonts w:ascii="Times New Roman" w:hAnsi="Times New Roman" w:cs="Times New Roman"/>
          <w:sz w:val="24"/>
          <w:szCs w:val="24"/>
        </w:rPr>
        <w:t xml:space="preserve">City of </w:t>
      </w:r>
      <w:proofErr w:type="spellStart"/>
      <w:r w:rsidR="00AC5724">
        <w:rPr>
          <w:rFonts w:ascii="Times New Roman" w:hAnsi="Times New Roman" w:cs="Times New Roman"/>
          <w:sz w:val="24"/>
          <w:szCs w:val="24"/>
        </w:rPr>
        <w:t>Tracy</w:t>
      </w:r>
      <w:proofErr w:type="spellEnd"/>
      <w:r w:rsidR="00AC5724">
        <w:rPr>
          <w:rFonts w:ascii="Times New Roman" w:hAnsi="Times New Roman" w:cs="Times New Roman"/>
          <w:sz w:val="24"/>
          <w:szCs w:val="24"/>
        </w:rPr>
        <w:t xml:space="preserve"> </w:t>
      </w:r>
      <w:proofErr w:type="spellStart"/>
      <w:r w:rsidR="00AC5724" w:rsidRPr="00AC5724">
        <w:rPr>
          <w:rFonts w:ascii="Times New Roman" w:hAnsi="Times New Roman" w:cs="Times New Roman"/>
          <w:sz w:val="24"/>
          <w:szCs w:val="24"/>
        </w:rPr>
        <w:t>Downtown</w:t>
      </w:r>
      <w:proofErr w:type="spellEnd"/>
      <w:r w:rsidR="00AC5724" w:rsidRPr="00AC5724">
        <w:rPr>
          <w:rFonts w:ascii="Times New Roman" w:hAnsi="Times New Roman" w:cs="Times New Roman"/>
          <w:sz w:val="24"/>
          <w:szCs w:val="24"/>
        </w:rPr>
        <w:t xml:space="preserve"> TOD </w:t>
      </w:r>
      <w:proofErr w:type="spellStart"/>
      <w:r w:rsidR="00AC5724" w:rsidRPr="00AC5724">
        <w:rPr>
          <w:rFonts w:ascii="Times New Roman" w:hAnsi="Times New Roman" w:cs="Times New Roman"/>
          <w:sz w:val="24"/>
          <w:szCs w:val="24"/>
        </w:rPr>
        <w:t>Study</w:t>
      </w:r>
      <w:proofErr w:type="spellEnd"/>
      <w:r w:rsidR="00B76C1B">
        <w:rPr>
          <w:rFonts w:ascii="Times New Roman" w:hAnsi="Times New Roman" w:cs="Times New Roman"/>
          <w:sz w:val="24"/>
          <w:szCs w:val="24"/>
        </w:rPr>
        <w:t xml:space="preserve">. Erişim adresi </w:t>
      </w:r>
      <w:hyperlink r:id="rId31" w:history="1">
        <w:r w:rsidR="00B76C1B" w:rsidRPr="00221D44">
          <w:rPr>
            <w:rStyle w:val="Kpr"/>
            <w:rFonts w:ascii="Times New Roman" w:hAnsi="Times New Roman" w:cs="Times New Roman"/>
            <w:sz w:val="24"/>
            <w:szCs w:val="24"/>
          </w:rPr>
          <w:t>https://www.cityoftracy.org/</w:t>
        </w:r>
      </w:hyperlink>
    </w:p>
    <w:p w:rsidR="00F1467F" w:rsidRDefault="00AC5724" w:rsidP="00AC57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751E87" w:rsidRDefault="00CA3937" w:rsidP="003D2E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w:t>
      </w:r>
      <w:r w:rsidR="00EC7195">
        <w:rPr>
          <w:rFonts w:ascii="Times New Roman" w:hAnsi="Times New Roman" w:cs="Times New Roman"/>
          <w:sz w:val="24"/>
          <w:szCs w:val="24"/>
        </w:rPr>
        <w:t xml:space="preserve">. </w:t>
      </w:r>
      <w:proofErr w:type="spellStart"/>
      <w:r w:rsidR="00BB51CB">
        <w:rPr>
          <w:rFonts w:ascii="Times New Roman" w:hAnsi="Times New Roman" w:cs="Times New Roman"/>
          <w:sz w:val="24"/>
          <w:szCs w:val="24"/>
        </w:rPr>
        <w:t>Sınacı</w:t>
      </w:r>
      <w:proofErr w:type="spellEnd"/>
      <w:r w:rsidR="00F72ACA">
        <w:rPr>
          <w:rFonts w:ascii="Times New Roman" w:hAnsi="Times New Roman" w:cs="Times New Roman"/>
          <w:sz w:val="24"/>
          <w:szCs w:val="24"/>
        </w:rPr>
        <w:t>,</w:t>
      </w:r>
      <w:r w:rsidR="00BB51CB">
        <w:rPr>
          <w:rFonts w:ascii="Times New Roman" w:hAnsi="Times New Roman" w:cs="Times New Roman"/>
          <w:sz w:val="24"/>
          <w:szCs w:val="24"/>
        </w:rPr>
        <w:t xml:space="preserve"> F.</w:t>
      </w:r>
      <w:r w:rsidR="00154C4D" w:rsidRPr="00154C4D">
        <w:rPr>
          <w:rFonts w:ascii="Times New Roman" w:hAnsi="Times New Roman" w:cs="Times New Roman"/>
          <w:sz w:val="24"/>
          <w:szCs w:val="24"/>
        </w:rPr>
        <w:t xml:space="preserve"> </w:t>
      </w:r>
      <w:r w:rsidR="00BB51CB">
        <w:rPr>
          <w:rFonts w:ascii="Times New Roman" w:hAnsi="Times New Roman" w:cs="Times New Roman"/>
          <w:sz w:val="24"/>
          <w:szCs w:val="24"/>
        </w:rPr>
        <w:t>(</w:t>
      </w:r>
      <w:r w:rsidR="00154C4D" w:rsidRPr="00154C4D">
        <w:rPr>
          <w:rFonts w:ascii="Times New Roman" w:hAnsi="Times New Roman" w:cs="Times New Roman"/>
          <w:sz w:val="24"/>
          <w:szCs w:val="24"/>
        </w:rPr>
        <w:t>2016</w:t>
      </w:r>
      <w:r w:rsidR="00BB51CB">
        <w:rPr>
          <w:rFonts w:ascii="Times New Roman" w:hAnsi="Times New Roman" w:cs="Times New Roman"/>
          <w:sz w:val="24"/>
          <w:szCs w:val="24"/>
        </w:rPr>
        <w:t>).</w:t>
      </w:r>
      <w:r w:rsidR="00154C4D" w:rsidRPr="00154C4D">
        <w:rPr>
          <w:rFonts w:ascii="Times New Roman" w:hAnsi="Times New Roman" w:cs="Times New Roman"/>
          <w:sz w:val="24"/>
          <w:szCs w:val="24"/>
        </w:rPr>
        <w:t xml:space="preserve"> </w:t>
      </w:r>
      <w:proofErr w:type="spellStart"/>
      <w:r w:rsidR="00154C4D" w:rsidRPr="00154C4D">
        <w:rPr>
          <w:rFonts w:ascii="Times New Roman" w:hAnsi="Times New Roman" w:cs="Times New Roman"/>
          <w:sz w:val="24"/>
          <w:szCs w:val="24"/>
        </w:rPr>
        <w:t>Growth</w:t>
      </w:r>
      <w:proofErr w:type="spellEnd"/>
      <w:r w:rsidR="00154C4D" w:rsidRPr="00154C4D">
        <w:rPr>
          <w:rFonts w:ascii="Times New Roman" w:hAnsi="Times New Roman" w:cs="Times New Roman"/>
          <w:sz w:val="24"/>
          <w:szCs w:val="24"/>
        </w:rPr>
        <w:t xml:space="preserve"> Control at </w:t>
      </w:r>
      <w:proofErr w:type="spellStart"/>
      <w:r w:rsidR="00154C4D" w:rsidRPr="00154C4D">
        <w:rPr>
          <w:rFonts w:ascii="Times New Roman" w:hAnsi="Times New Roman" w:cs="Times New Roman"/>
          <w:sz w:val="24"/>
          <w:szCs w:val="24"/>
        </w:rPr>
        <w:t>the</w:t>
      </w:r>
      <w:proofErr w:type="spellEnd"/>
      <w:r w:rsidR="00154C4D" w:rsidRPr="00154C4D">
        <w:rPr>
          <w:rFonts w:ascii="Times New Roman" w:hAnsi="Times New Roman" w:cs="Times New Roman"/>
          <w:sz w:val="24"/>
          <w:szCs w:val="24"/>
        </w:rPr>
        <w:t xml:space="preserve"> Urban </w:t>
      </w:r>
      <w:proofErr w:type="spellStart"/>
      <w:r w:rsidR="00154C4D" w:rsidRPr="00154C4D">
        <w:rPr>
          <w:rFonts w:ascii="Times New Roman" w:hAnsi="Times New Roman" w:cs="Times New Roman"/>
          <w:sz w:val="24"/>
          <w:szCs w:val="24"/>
        </w:rPr>
        <w:t>Fringe</w:t>
      </w:r>
      <w:proofErr w:type="spellEnd"/>
      <w:r w:rsidR="00154C4D" w:rsidRPr="00154C4D">
        <w:rPr>
          <w:rFonts w:ascii="Times New Roman" w:hAnsi="Times New Roman" w:cs="Times New Roman"/>
          <w:sz w:val="24"/>
          <w:szCs w:val="24"/>
        </w:rPr>
        <w:t xml:space="preserve">: Planning </w:t>
      </w:r>
      <w:proofErr w:type="spellStart"/>
      <w:r w:rsidR="00154C4D" w:rsidRPr="00154C4D">
        <w:rPr>
          <w:rFonts w:ascii="Times New Roman" w:hAnsi="Times New Roman" w:cs="Times New Roman"/>
          <w:sz w:val="24"/>
          <w:szCs w:val="24"/>
        </w:rPr>
        <w:t>and</w:t>
      </w:r>
      <w:proofErr w:type="spellEnd"/>
      <w:r w:rsidR="00154C4D" w:rsidRPr="00154C4D">
        <w:rPr>
          <w:rFonts w:ascii="Times New Roman" w:hAnsi="Times New Roman" w:cs="Times New Roman"/>
          <w:sz w:val="24"/>
          <w:szCs w:val="24"/>
        </w:rPr>
        <w:t xml:space="preserve"> </w:t>
      </w:r>
      <w:proofErr w:type="spellStart"/>
      <w:r w:rsidR="00154C4D" w:rsidRPr="00154C4D">
        <w:rPr>
          <w:rFonts w:ascii="Times New Roman" w:hAnsi="Times New Roman" w:cs="Times New Roman"/>
          <w:sz w:val="24"/>
          <w:szCs w:val="24"/>
        </w:rPr>
        <w:t>Policy</w:t>
      </w:r>
      <w:proofErr w:type="spellEnd"/>
      <w:r w:rsidR="00154C4D" w:rsidRPr="00154C4D">
        <w:rPr>
          <w:rFonts w:ascii="Times New Roman" w:hAnsi="Times New Roman" w:cs="Times New Roman"/>
          <w:sz w:val="24"/>
          <w:szCs w:val="24"/>
        </w:rPr>
        <w:t xml:space="preserve"> Instruments - </w:t>
      </w:r>
      <w:proofErr w:type="spellStart"/>
      <w:r w:rsidR="00154C4D" w:rsidRPr="00154C4D">
        <w:rPr>
          <w:rFonts w:ascii="Times New Roman" w:hAnsi="Times New Roman" w:cs="Times New Roman"/>
          <w:sz w:val="24"/>
          <w:szCs w:val="24"/>
        </w:rPr>
        <w:t>The</w:t>
      </w:r>
      <w:proofErr w:type="spellEnd"/>
      <w:r w:rsidR="00D94108">
        <w:rPr>
          <w:rFonts w:ascii="Times New Roman" w:hAnsi="Times New Roman" w:cs="Times New Roman"/>
          <w:sz w:val="24"/>
          <w:szCs w:val="24"/>
        </w:rPr>
        <w:t xml:space="preserve"> Case of Ankara. </w:t>
      </w:r>
      <w:proofErr w:type="gramStart"/>
      <w:r w:rsidR="00154C4D" w:rsidRPr="00154C4D">
        <w:rPr>
          <w:rFonts w:ascii="Times New Roman" w:hAnsi="Times New Roman" w:cs="Times New Roman"/>
          <w:sz w:val="24"/>
          <w:szCs w:val="24"/>
        </w:rPr>
        <w:t>Doktora Tezi, Orta Doğu Teknik Üniversitesi</w:t>
      </w:r>
      <w:r w:rsidR="005E24B8">
        <w:rPr>
          <w:rFonts w:ascii="Times New Roman" w:hAnsi="Times New Roman" w:cs="Times New Roman"/>
          <w:sz w:val="24"/>
          <w:szCs w:val="24"/>
        </w:rPr>
        <w:t>,</w:t>
      </w:r>
      <w:r w:rsidR="00154C4D" w:rsidRPr="00154C4D">
        <w:rPr>
          <w:rFonts w:ascii="Times New Roman" w:hAnsi="Times New Roman" w:cs="Times New Roman"/>
          <w:sz w:val="24"/>
          <w:szCs w:val="24"/>
        </w:rPr>
        <w:t xml:space="preserve"> Ankara.</w:t>
      </w:r>
      <w:proofErr w:type="gramEnd"/>
    </w:p>
    <w:p w:rsidR="003D2E06" w:rsidRDefault="003D2E06" w:rsidP="003D2E06">
      <w:pPr>
        <w:spacing w:after="0" w:line="240" w:lineRule="auto"/>
        <w:jc w:val="both"/>
        <w:rPr>
          <w:rFonts w:ascii="Times New Roman" w:hAnsi="Times New Roman" w:cs="Times New Roman"/>
          <w:sz w:val="24"/>
          <w:szCs w:val="24"/>
        </w:rPr>
      </w:pPr>
    </w:p>
    <w:p w:rsidR="003D2E06" w:rsidRDefault="00CA3937" w:rsidP="003D2E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w:t>
      </w:r>
      <w:r w:rsidR="00EC7195">
        <w:rPr>
          <w:rFonts w:ascii="Times New Roman" w:hAnsi="Times New Roman" w:cs="Times New Roman"/>
          <w:sz w:val="24"/>
          <w:szCs w:val="24"/>
        </w:rPr>
        <w:t xml:space="preserve">. </w:t>
      </w:r>
      <w:r w:rsidR="00BB51CB">
        <w:rPr>
          <w:rFonts w:ascii="Times New Roman" w:hAnsi="Times New Roman" w:cs="Times New Roman"/>
          <w:sz w:val="24"/>
          <w:szCs w:val="24"/>
        </w:rPr>
        <w:t>Sınmaz</w:t>
      </w:r>
      <w:r w:rsidR="00F72ACA">
        <w:rPr>
          <w:rFonts w:ascii="Times New Roman" w:hAnsi="Times New Roman" w:cs="Times New Roman"/>
          <w:sz w:val="24"/>
          <w:szCs w:val="24"/>
        </w:rPr>
        <w:t>,</w:t>
      </w:r>
      <w:r w:rsidR="00BB51CB">
        <w:rPr>
          <w:rFonts w:ascii="Times New Roman" w:hAnsi="Times New Roman" w:cs="Times New Roman"/>
          <w:sz w:val="24"/>
          <w:szCs w:val="24"/>
        </w:rPr>
        <w:t xml:space="preserve"> S.</w:t>
      </w:r>
      <w:r w:rsidR="003D2E06">
        <w:rPr>
          <w:rFonts w:ascii="Times New Roman" w:hAnsi="Times New Roman" w:cs="Times New Roman"/>
          <w:sz w:val="24"/>
          <w:szCs w:val="24"/>
        </w:rPr>
        <w:t xml:space="preserve"> </w:t>
      </w:r>
      <w:r w:rsidR="00BB51CB">
        <w:rPr>
          <w:rFonts w:ascii="Times New Roman" w:hAnsi="Times New Roman" w:cs="Times New Roman"/>
          <w:sz w:val="24"/>
          <w:szCs w:val="24"/>
        </w:rPr>
        <w:t>(</w:t>
      </w:r>
      <w:r w:rsidR="003D2E06">
        <w:rPr>
          <w:rFonts w:ascii="Times New Roman" w:hAnsi="Times New Roman" w:cs="Times New Roman"/>
          <w:sz w:val="24"/>
          <w:szCs w:val="24"/>
        </w:rPr>
        <w:t>2013</w:t>
      </w:r>
      <w:r w:rsidR="00BB51CB">
        <w:rPr>
          <w:rFonts w:ascii="Times New Roman" w:hAnsi="Times New Roman" w:cs="Times New Roman"/>
          <w:sz w:val="24"/>
          <w:szCs w:val="24"/>
        </w:rPr>
        <w:t>).</w:t>
      </w:r>
      <w:r w:rsidR="003D2E06">
        <w:rPr>
          <w:rFonts w:ascii="Times New Roman" w:hAnsi="Times New Roman" w:cs="Times New Roman"/>
          <w:sz w:val="24"/>
          <w:szCs w:val="24"/>
        </w:rPr>
        <w:t xml:space="preserve"> </w:t>
      </w:r>
      <w:r w:rsidR="003D2E06" w:rsidRPr="003D2E06">
        <w:rPr>
          <w:rFonts w:ascii="Times New Roman" w:hAnsi="Times New Roman" w:cs="Times New Roman"/>
          <w:sz w:val="24"/>
          <w:szCs w:val="24"/>
        </w:rPr>
        <w:t>Yeni Gelişen Planlama Yaklaşımları Çerçevesind</w:t>
      </w:r>
      <w:r w:rsidR="003D2E06">
        <w:rPr>
          <w:rFonts w:ascii="Times New Roman" w:hAnsi="Times New Roman" w:cs="Times New Roman"/>
          <w:sz w:val="24"/>
          <w:szCs w:val="24"/>
        </w:rPr>
        <w:t xml:space="preserve">e </w:t>
      </w:r>
      <w:r w:rsidR="003D2E06" w:rsidRPr="003D2E06">
        <w:rPr>
          <w:rFonts w:ascii="Times New Roman" w:hAnsi="Times New Roman" w:cs="Times New Roman"/>
          <w:sz w:val="24"/>
          <w:szCs w:val="24"/>
        </w:rPr>
        <w:t>Akıllı Yerleşme Kavramı ve Temel İlkeleri</w:t>
      </w:r>
      <w:r w:rsidR="003D2E06">
        <w:rPr>
          <w:rFonts w:ascii="Times New Roman" w:hAnsi="Times New Roman" w:cs="Times New Roman"/>
          <w:sz w:val="24"/>
          <w:szCs w:val="24"/>
        </w:rPr>
        <w:t xml:space="preserve">, </w:t>
      </w:r>
      <w:proofErr w:type="spellStart"/>
      <w:r w:rsidR="003D2E06" w:rsidRPr="00484E7B">
        <w:rPr>
          <w:rFonts w:ascii="Times New Roman" w:hAnsi="Times New Roman" w:cs="Times New Roman"/>
          <w:i/>
          <w:sz w:val="24"/>
          <w:szCs w:val="24"/>
        </w:rPr>
        <w:t>Megaron</w:t>
      </w:r>
      <w:proofErr w:type="spellEnd"/>
      <w:r w:rsidR="003D2E06" w:rsidRPr="00484E7B">
        <w:rPr>
          <w:rFonts w:ascii="Times New Roman" w:hAnsi="Times New Roman" w:cs="Times New Roman"/>
          <w:i/>
          <w:sz w:val="24"/>
          <w:szCs w:val="24"/>
        </w:rPr>
        <w:t>, 8</w:t>
      </w:r>
      <w:r w:rsidR="003D2E06">
        <w:rPr>
          <w:rFonts w:ascii="Times New Roman" w:hAnsi="Times New Roman" w:cs="Times New Roman"/>
          <w:sz w:val="24"/>
          <w:szCs w:val="24"/>
        </w:rPr>
        <w:t xml:space="preserve">(2), </w:t>
      </w:r>
      <w:r w:rsidR="000453BE">
        <w:rPr>
          <w:rFonts w:ascii="Times New Roman" w:hAnsi="Times New Roman" w:cs="Times New Roman"/>
          <w:sz w:val="24"/>
          <w:szCs w:val="24"/>
        </w:rPr>
        <w:t xml:space="preserve">s. </w:t>
      </w:r>
      <w:r w:rsidR="003D2E06" w:rsidRPr="003D2E06">
        <w:rPr>
          <w:rFonts w:ascii="Times New Roman" w:hAnsi="Times New Roman" w:cs="Times New Roman"/>
          <w:sz w:val="24"/>
          <w:szCs w:val="24"/>
        </w:rPr>
        <w:t>76-86</w:t>
      </w:r>
    </w:p>
    <w:p w:rsidR="00B379BB" w:rsidRPr="00EC7195" w:rsidRDefault="00B379BB" w:rsidP="003D2E06">
      <w:pPr>
        <w:spacing w:after="0" w:line="240" w:lineRule="auto"/>
        <w:jc w:val="both"/>
        <w:rPr>
          <w:rFonts w:ascii="Times New Roman" w:hAnsi="Times New Roman" w:cs="Times New Roman"/>
          <w:sz w:val="24"/>
          <w:szCs w:val="24"/>
        </w:rPr>
      </w:pPr>
    </w:p>
    <w:p w:rsidR="00B379BB" w:rsidRDefault="00CA3937" w:rsidP="003D2E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r w:rsidR="00EC7195" w:rsidRPr="00EC7195">
        <w:rPr>
          <w:rFonts w:ascii="Times New Roman" w:hAnsi="Times New Roman" w:cs="Times New Roman"/>
          <w:sz w:val="24"/>
          <w:szCs w:val="24"/>
        </w:rPr>
        <w:t xml:space="preserve">. </w:t>
      </w:r>
      <w:r w:rsidR="00D606E3" w:rsidRPr="00EC7195">
        <w:rPr>
          <w:rFonts w:ascii="Times New Roman" w:hAnsi="Times New Roman" w:cs="Times New Roman"/>
          <w:sz w:val="24"/>
          <w:szCs w:val="24"/>
        </w:rPr>
        <w:t xml:space="preserve">Smart </w:t>
      </w:r>
      <w:proofErr w:type="spellStart"/>
      <w:r w:rsidR="00D606E3" w:rsidRPr="00EC7195">
        <w:rPr>
          <w:rFonts w:ascii="Times New Roman" w:hAnsi="Times New Roman" w:cs="Times New Roman"/>
          <w:sz w:val="24"/>
          <w:szCs w:val="24"/>
        </w:rPr>
        <w:t>Growth</w:t>
      </w:r>
      <w:proofErr w:type="spellEnd"/>
      <w:r w:rsidR="00D606E3" w:rsidRPr="00EC7195">
        <w:rPr>
          <w:rFonts w:ascii="Times New Roman" w:hAnsi="Times New Roman" w:cs="Times New Roman"/>
          <w:sz w:val="24"/>
          <w:szCs w:val="24"/>
        </w:rPr>
        <w:t xml:space="preserve"> </w:t>
      </w:r>
      <w:r w:rsidR="00B76C1B">
        <w:rPr>
          <w:rFonts w:ascii="Times New Roman" w:hAnsi="Times New Roman" w:cs="Times New Roman"/>
          <w:sz w:val="24"/>
          <w:szCs w:val="24"/>
        </w:rPr>
        <w:t xml:space="preserve">Network. (2021). </w:t>
      </w:r>
      <w:r w:rsidR="00B76C1B" w:rsidRPr="00EC7195">
        <w:rPr>
          <w:rFonts w:ascii="Times New Roman" w:hAnsi="Times New Roman" w:cs="Times New Roman"/>
          <w:sz w:val="24"/>
          <w:szCs w:val="24"/>
        </w:rPr>
        <w:t xml:space="preserve">Smart </w:t>
      </w:r>
      <w:proofErr w:type="spellStart"/>
      <w:r w:rsidR="00B76C1B" w:rsidRPr="00EC7195">
        <w:rPr>
          <w:rFonts w:ascii="Times New Roman" w:hAnsi="Times New Roman" w:cs="Times New Roman"/>
          <w:sz w:val="24"/>
          <w:szCs w:val="24"/>
        </w:rPr>
        <w:t>Growth</w:t>
      </w:r>
      <w:proofErr w:type="spellEnd"/>
      <w:r w:rsidR="00B76C1B">
        <w:rPr>
          <w:rFonts w:ascii="Times New Roman" w:hAnsi="Times New Roman" w:cs="Times New Roman"/>
          <w:sz w:val="24"/>
          <w:szCs w:val="24"/>
        </w:rPr>
        <w:t xml:space="preserve"> </w:t>
      </w:r>
      <w:proofErr w:type="spellStart"/>
      <w:r w:rsidR="00B76C1B">
        <w:rPr>
          <w:rFonts w:ascii="Times New Roman" w:hAnsi="Times New Roman" w:cs="Times New Roman"/>
          <w:sz w:val="24"/>
          <w:szCs w:val="24"/>
        </w:rPr>
        <w:t>Principles</w:t>
      </w:r>
      <w:proofErr w:type="spellEnd"/>
      <w:r w:rsidR="00B76C1B">
        <w:rPr>
          <w:rFonts w:ascii="Times New Roman" w:hAnsi="Times New Roman" w:cs="Times New Roman"/>
          <w:sz w:val="24"/>
          <w:szCs w:val="24"/>
        </w:rPr>
        <w:t xml:space="preserve">. Erişim adresi </w:t>
      </w:r>
      <w:hyperlink r:id="rId32" w:history="1">
        <w:r w:rsidR="00B76C1B" w:rsidRPr="00221D44">
          <w:rPr>
            <w:rStyle w:val="Kpr"/>
            <w:rFonts w:ascii="Times New Roman" w:hAnsi="Times New Roman" w:cs="Times New Roman"/>
            <w:sz w:val="24"/>
            <w:szCs w:val="24"/>
          </w:rPr>
          <w:t>https://smartgrowth.org/smart-growth-principles/</w:t>
        </w:r>
      </w:hyperlink>
    </w:p>
    <w:p w:rsidR="00945E36" w:rsidRDefault="00945E36" w:rsidP="00C92A7C">
      <w:pPr>
        <w:spacing w:after="0" w:line="240" w:lineRule="auto"/>
        <w:jc w:val="both"/>
        <w:rPr>
          <w:rFonts w:ascii="Times New Roman" w:hAnsi="Times New Roman" w:cs="Times New Roman"/>
          <w:sz w:val="24"/>
          <w:szCs w:val="24"/>
        </w:rPr>
      </w:pPr>
    </w:p>
    <w:sectPr w:rsidR="00945E36" w:rsidSect="001A297E">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699C" w:rsidRDefault="007B699C" w:rsidP="00C80E41">
      <w:pPr>
        <w:spacing w:after="0" w:line="240" w:lineRule="auto"/>
      </w:pPr>
      <w:r>
        <w:separator/>
      </w:r>
    </w:p>
  </w:endnote>
  <w:endnote w:type="continuationSeparator" w:id="0">
    <w:p w:rsidR="007B699C" w:rsidRDefault="007B699C" w:rsidP="00C80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impleKoelnBonnBoldTF">
    <w:altName w:val="Times New Roman"/>
    <w:panose1 w:val="00000000000000000000"/>
    <w:charset w:val="00"/>
    <w:family w:val="roman"/>
    <w:notTrueType/>
    <w:pitch w:val="default"/>
    <w:sig w:usb0="00000003" w:usb1="00000000" w:usb2="00000000" w:usb3="00000000" w:csb0="00000001" w:csb1="00000000"/>
  </w:font>
  <w:font w:name="Sarre">
    <w:altName w:val="Arial"/>
    <w:panose1 w:val="00000000000000000000"/>
    <w:charset w:val="EE"/>
    <w:family w:val="swiss"/>
    <w:notTrueType/>
    <w:pitch w:val="default"/>
    <w:sig w:usb0="00000005" w:usb1="00000000" w:usb2="00000000" w:usb3="00000000" w:csb0="00000002" w:csb1="00000000"/>
  </w:font>
  <w:font w:name="FF Unit Pro">
    <w:altName w:val="Arial"/>
    <w:panose1 w:val="00000000000000000000"/>
    <w:charset w:val="A2"/>
    <w:family w:val="swiss"/>
    <w:notTrueType/>
    <w:pitch w:val="default"/>
    <w:sig w:usb0="00000001" w:usb1="00000000" w:usb2="00000000" w:usb3="00000000" w:csb0="00000011"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699C" w:rsidRDefault="007B699C" w:rsidP="00C80E41">
      <w:pPr>
        <w:spacing w:after="0" w:line="240" w:lineRule="auto"/>
      </w:pPr>
      <w:r>
        <w:separator/>
      </w:r>
    </w:p>
  </w:footnote>
  <w:footnote w:type="continuationSeparator" w:id="0">
    <w:p w:rsidR="007B699C" w:rsidRDefault="007B699C" w:rsidP="00C80E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B0CB7"/>
    <w:multiLevelType w:val="hybridMultilevel"/>
    <w:tmpl w:val="E6E8E270"/>
    <w:lvl w:ilvl="0" w:tplc="9016028A">
      <w:start w:val="1"/>
      <w:numFmt w:val="bullet"/>
      <w:lvlText w:val=""/>
      <w:lvlJc w:val="left"/>
      <w:pPr>
        <w:tabs>
          <w:tab w:val="num" w:pos="720"/>
        </w:tabs>
        <w:ind w:left="720" w:hanging="360"/>
      </w:pPr>
      <w:rPr>
        <w:rFonts w:ascii="Wingdings" w:hAnsi="Wingdings" w:hint="default"/>
      </w:rPr>
    </w:lvl>
    <w:lvl w:ilvl="1" w:tplc="B726CEB8" w:tentative="1">
      <w:start w:val="1"/>
      <w:numFmt w:val="bullet"/>
      <w:lvlText w:val=""/>
      <w:lvlJc w:val="left"/>
      <w:pPr>
        <w:tabs>
          <w:tab w:val="num" w:pos="1440"/>
        </w:tabs>
        <w:ind w:left="1440" w:hanging="360"/>
      </w:pPr>
      <w:rPr>
        <w:rFonts w:ascii="Wingdings" w:hAnsi="Wingdings" w:hint="default"/>
      </w:rPr>
    </w:lvl>
    <w:lvl w:ilvl="2" w:tplc="E12E45B0" w:tentative="1">
      <w:start w:val="1"/>
      <w:numFmt w:val="bullet"/>
      <w:lvlText w:val=""/>
      <w:lvlJc w:val="left"/>
      <w:pPr>
        <w:tabs>
          <w:tab w:val="num" w:pos="2160"/>
        </w:tabs>
        <w:ind w:left="2160" w:hanging="360"/>
      </w:pPr>
      <w:rPr>
        <w:rFonts w:ascii="Wingdings" w:hAnsi="Wingdings" w:hint="default"/>
      </w:rPr>
    </w:lvl>
    <w:lvl w:ilvl="3" w:tplc="D91EE71A" w:tentative="1">
      <w:start w:val="1"/>
      <w:numFmt w:val="bullet"/>
      <w:lvlText w:val=""/>
      <w:lvlJc w:val="left"/>
      <w:pPr>
        <w:tabs>
          <w:tab w:val="num" w:pos="2880"/>
        </w:tabs>
        <w:ind w:left="2880" w:hanging="360"/>
      </w:pPr>
      <w:rPr>
        <w:rFonts w:ascii="Wingdings" w:hAnsi="Wingdings" w:hint="default"/>
      </w:rPr>
    </w:lvl>
    <w:lvl w:ilvl="4" w:tplc="976A56D4" w:tentative="1">
      <w:start w:val="1"/>
      <w:numFmt w:val="bullet"/>
      <w:lvlText w:val=""/>
      <w:lvlJc w:val="left"/>
      <w:pPr>
        <w:tabs>
          <w:tab w:val="num" w:pos="3600"/>
        </w:tabs>
        <w:ind w:left="3600" w:hanging="360"/>
      </w:pPr>
      <w:rPr>
        <w:rFonts w:ascii="Wingdings" w:hAnsi="Wingdings" w:hint="default"/>
      </w:rPr>
    </w:lvl>
    <w:lvl w:ilvl="5" w:tplc="72A6DAC8" w:tentative="1">
      <w:start w:val="1"/>
      <w:numFmt w:val="bullet"/>
      <w:lvlText w:val=""/>
      <w:lvlJc w:val="left"/>
      <w:pPr>
        <w:tabs>
          <w:tab w:val="num" w:pos="4320"/>
        </w:tabs>
        <w:ind w:left="4320" w:hanging="360"/>
      </w:pPr>
      <w:rPr>
        <w:rFonts w:ascii="Wingdings" w:hAnsi="Wingdings" w:hint="default"/>
      </w:rPr>
    </w:lvl>
    <w:lvl w:ilvl="6" w:tplc="AB929EEE" w:tentative="1">
      <w:start w:val="1"/>
      <w:numFmt w:val="bullet"/>
      <w:lvlText w:val=""/>
      <w:lvlJc w:val="left"/>
      <w:pPr>
        <w:tabs>
          <w:tab w:val="num" w:pos="5040"/>
        </w:tabs>
        <w:ind w:left="5040" w:hanging="360"/>
      </w:pPr>
      <w:rPr>
        <w:rFonts w:ascii="Wingdings" w:hAnsi="Wingdings" w:hint="default"/>
      </w:rPr>
    </w:lvl>
    <w:lvl w:ilvl="7" w:tplc="B9961F24" w:tentative="1">
      <w:start w:val="1"/>
      <w:numFmt w:val="bullet"/>
      <w:lvlText w:val=""/>
      <w:lvlJc w:val="left"/>
      <w:pPr>
        <w:tabs>
          <w:tab w:val="num" w:pos="5760"/>
        </w:tabs>
        <w:ind w:left="5760" w:hanging="360"/>
      </w:pPr>
      <w:rPr>
        <w:rFonts w:ascii="Wingdings" w:hAnsi="Wingdings" w:hint="default"/>
      </w:rPr>
    </w:lvl>
    <w:lvl w:ilvl="8" w:tplc="0D4EA8BC" w:tentative="1">
      <w:start w:val="1"/>
      <w:numFmt w:val="bullet"/>
      <w:lvlText w:val=""/>
      <w:lvlJc w:val="left"/>
      <w:pPr>
        <w:tabs>
          <w:tab w:val="num" w:pos="6480"/>
        </w:tabs>
        <w:ind w:left="6480" w:hanging="360"/>
      </w:pPr>
      <w:rPr>
        <w:rFonts w:ascii="Wingdings" w:hAnsi="Wingdings" w:hint="default"/>
      </w:rPr>
    </w:lvl>
  </w:abstractNum>
  <w:abstractNum w:abstractNumId="1">
    <w:nsid w:val="1BDA406C"/>
    <w:multiLevelType w:val="hybridMultilevel"/>
    <w:tmpl w:val="45EC0100"/>
    <w:lvl w:ilvl="0" w:tplc="C70A8730">
      <w:start w:val="1"/>
      <w:numFmt w:val="bullet"/>
      <w:lvlText w:val=""/>
      <w:lvlJc w:val="left"/>
      <w:pPr>
        <w:tabs>
          <w:tab w:val="num" w:pos="720"/>
        </w:tabs>
        <w:ind w:left="720" w:hanging="360"/>
      </w:pPr>
      <w:rPr>
        <w:rFonts w:ascii="Wingdings" w:hAnsi="Wingdings" w:hint="default"/>
      </w:rPr>
    </w:lvl>
    <w:lvl w:ilvl="1" w:tplc="CC66DECC" w:tentative="1">
      <w:start w:val="1"/>
      <w:numFmt w:val="bullet"/>
      <w:lvlText w:val=""/>
      <w:lvlJc w:val="left"/>
      <w:pPr>
        <w:tabs>
          <w:tab w:val="num" w:pos="1440"/>
        </w:tabs>
        <w:ind w:left="1440" w:hanging="360"/>
      </w:pPr>
      <w:rPr>
        <w:rFonts w:ascii="Wingdings" w:hAnsi="Wingdings" w:hint="default"/>
      </w:rPr>
    </w:lvl>
    <w:lvl w:ilvl="2" w:tplc="D35293E4" w:tentative="1">
      <w:start w:val="1"/>
      <w:numFmt w:val="bullet"/>
      <w:lvlText w:val=""/>
      <w:lvlJc w:val="left"/>
      <w:pPr>
        <w:tabs>
          <w:tab w:val="num" w:pos="2160"/>
        </w:tabs>
        <w:ind w:left="2160" w:hanging="360"/>
      </w:pPr>
      <w:rPr>
        <w:rFonts w:ascii="Wingdings" w:hAnsi="Wingdings" w:hint="default"/>
      </w:rPr>
    </w:lvl>
    <w:lvl w:ilvl="3" w:tplc="FDF68760" w:tentative="1">
      <w:start w:val="1"/>
      <w:numFmt w:val="bullet"/>
      <w:lvlText w:val=""/>
      <w:lvlJc w:val="left"/>
      <w:pPr>
        <w:tabs>
          <w:tab w:val="num" w:pos="2880"/>
        </w:tabs>
        <w:ind w:left="2880" w:hanging="360"/>
      </w:pPr>
      <w:rPr>
        <w:rFonts w:ascii="Wingdings" w:hAnsi="Wingdings" w:hint="default"/>
      </w:rPr>
    </w:lvl>
    <w:lvl w:ilvl="4" w:tplc="D442974E" w:tentative="1">
      <w:start w:val="1"/>
      <w:numFmt w:val="bullet"/>
      <w:lvlText w:val=""/>
      <w:lvlJc w:val="left"/>
      <w:pPr>
        <w:tabs>
          <w:tab w:val="num" w:pos="3600"/>
        </w:tabs>
        <w:ind w:left="3600" w:hanging="360"/>
      </w:pPr>
      <w:rPr>
        <w:rFonts w:ascii="Wingdings" w:hAnsi="Wingdings" w:hint="default"/>
      </w:rPr>
    </w:lvl>
    <w:lvl w:ilvl="5" w:tplc="0CFA571C" w:tentative="1">
      <w:start w:val="1"/>
      <w:numFmt w:val="bullet"/>
      <w:lvlText w:val=""/>
      <w:lvlJc w:val="left"/>
      <w:pPr>
        <w:tabs>
          <w:tab w:val="num" w:pos="4320"/>
        </w:tabs>
        <w:ind w:left="4320" w:hanging="360"/>
      </w:pPr>
      <w:rPr>
        <w:rFonts w:ascii="Wingdings" w:hAnsi="Wingdings" w:hint="default"/>
      </w:rPr>
    </w:lvl>
    <w:lvl w:ilvl="6" w:tplc="39608840" w:tentative="1">
      <w:start w:val="1"/>
      <w:numFmt w:val="bullet"/>
      <w:lvlText w:val=""/>
      <w:lvlJc w:val="left"/>
      <w:pPr>
        <w:tabs>
          <w:tab w:val="num" w:pos="5040"/>
        </w:tabs>
        <w:ind w:left="5040" w:hanging="360"/>
      </w:pPr>
      <w:rPr>
        <w:rFonts w:ascii="Wingdings" w:hAnsi="Wingdings" w:hint="default"/>
      </w:rPr>
    </w:lvl>
    <w:lvl w:ilvl="7" w:tplc="84B24A22" w:tentative="1">
      <w:start w:val="1"/>
      <w:numFmt w:val="bullet"/>
      <w:lvlText w:val=""/>
      <w:lvlJc w:val="left"/>
      <w:pPr>
        <w:tabs>
          <w:tab w:val="num" w:pos="5760"/>
        </w:tabs>
        <w:ind w:left="5760" w:hanging="360"/>
      </w:pPr>
      <w:rPr>
        <w:rFonts w:ascii="Wingdings" w:hAnsi="Wingdings" w:hint="default"/>
      </w:rPr>
    </w:lvl>
    <w:lvl w:ilvl="8" w:tplc="6E8692C2" w:tentative="1">
      <w:start w:val="1"/>
      <w:numFmt w:val="bullet"/>
      <w:lvlText w:val=""/>
      <w:lvlJc w:val="left"/>
      <w:pPr>
        <w:tabs>
          <w:tab w:val="num" w:pos="6480"/>
        </w:tabs>
        <w:ind w:left="6480" w:hanging="360"/>
      </w:pPr>
      <w:rPr>
        <w:rFonts w:ascii="Wingdings" w:hAnsi="Wingdings" w:hint="default"/>
      </w:rPr>
    </w:lvl>
  </w:abstractNum>
  <w:abstractNum w:abstractNumId="2">
    <w:nsid w:val="1D3D5460"/>
    <w:multiLevelType w:val="hybridMultilevel"/>
    <w:tmpl w:val="68DC4024"/>
    <w:lvl w:ilvl="0" w:tplc="2BE41EF8">
      <w:start w:val="1"/>
      <w:numFmt w:val="bullet"/>
      <w:lvlText w:val=""/>
      <w:lvlJc w:val="left"/>
      <w:pPr>
        <w:tabs>
          <w:tab w:val="num" w:pos="720"/>
        </w:tabs>
        <w:ind w:left="720" w:hanging="360"/>
      </w:pPr>
      <w:rPr>
        <w:rFonts w:ascii="Wingdings" w:hAnsi="Wingdings" w:hint="default"/>
      </w:rPr>
    </w:lvl>
    <w:lvl w:ilvl="1" w:tplc="8BC48AB4" w:tentative="1">
      <w:start w:val="1"/>
      <w:numFmt w:val="bullet"/>
      <w:lvlText w:val=""/>
      <w:lvlJc w:val="left"/>
      <w:pPr>
        <w:tabs>
          <w:tab w:val="num" w:pos="1440"/>
        </w:tabs>
        <w:ind w:left="1440" w:hanging="360"/>
      </w:pPr>
      <w:rPr>
        <w:rFonts w:ascii="Wingdings" w:hAnsi="Wingdings" w:hint="default"/>
      </w:rPr>
    </w:lvl>
    <w:lvl w:ilvl="2" w:tplc="9B383F62" w:tentative="1">
      <w:start w:val="1"/>
      <w:numFmt w:val="bullet"/>
      <w:lvlText w:val=""/>
      <w:lvlJc w:val="left"/>
      <w:pPr>
        <w:tabs>
          <w:tab w:val="num" w:pos="2160"/>
        </w:tabs>
        <w:ind w:left="2160" w:hanging="360"/>
      </w:pPr>
      <w:rPr>
        <w:rFonts w:ascii="Wingdings" w:hAnsi="Wingdings" w:hint="default"/>
      </w:rPr>
    </w:lvl>
    <w:lvl w:ilvl="3" w:tplc="25AA6998" w:tentative="1">
      <w:start w:val="1"/>
      <w:numFmt w:val="bullet"/>
      <w:lvlText w:val=""/>
      <w:lvlJc w:val="left"/>
      <w:pPr>
        <w:tabs>
          <w:tab w:val="num" w:pos="2880"/>
        </w:tabs>
        <w:ind w:left="2880" w:hanging="360"/>
      </w:pPr>
      <w:rPr>
        <w:rFonts w:ascii="Wingdings" w:hAnsi="Wingdings" w:hint="default"/>
      </w:rPr>
    </w:lvl>
    <w:lvl w:ilvl="4" w:tplc="642A3480" w:tentative="1">
      <w:start w:val="1"/>
      <w:numFmt w:val="bullet"/>
      <w:lvlText w:val=""/>
      <w:lvlJc w:val="left"/>
      <w:pPr>
        <w:tabs>
          <w:tab w:val="num" w:pos="3600"/>
        </w:tabs>
        <w:ind w:left="3600" w:hanging="360"/>
      </w:pPr>
      <w:rPr>
        <w:rFonts w:ascii="Wingdings" w:hAnsi="Wingdings" w:hint="default"/>
      </w:rPr>
    </w:lvl>
    <w:lvl w:ilvl="5" w:tplc="97ECE466" w:tentative="1">
      <w:start w:val="1"/>
      <w:numFmt w:val="bullet"/>
      <w:lvlText w:val=""/>
      <w:lvlJc w:val="left"/>
      <w:pPr>
        <w:tabs>
          <w:tab w:val="num" w:pos="4320"/>
        </w:tabs>
        <w:ind w:left="4320" w:hanging="360"/>
      </w:pPr>
      <w:rPr>
        <w:rFonts w:ascii="Wingdings" w:hAnsi="Wingdings" w:hint="default"/>
      </w:rPr>
    </w:lvl>
    <w:lvl w:ilvl="6" w:tplc="9B185E6A" w:tentative="1">
      <w:start w:val="1"/>
      <w:numFmt w:val="bullet"/>
      <w:lvlText w:val=""/>
      <w:lvlJc w:val="left"/>
      <w:pPr>
        <w:tabs>
          <w:tab w:val="num" w:pos="5040"/>
        </w:tabs>
        <w:ind w:left="5040" w:hanging="360"/>
      </w:pPr>
      <w:rPr>
        <w:rFonts w:ascii="Wingdings" w:hAnsi="Wingdings" w:hint="default"/>
      </w:rPr>
    </w:lvl>
    <w:lvl w:ilvl="7" w:tplc="871EF5E2" w:tentative="1">
      <w:start w:val="1"/>
      <w:numFmt w:val="bullet"/>
      <w:lvlText w:val=""/>
      <w:lvlJc w:val="left"/>
      <w:pPr>
        <w:tabs>
          <w:tab w:val="num" w:pos="5760"/>
        </w:tabs>
        <w:ind w:left="5760" w:hanging="360"/>
      </w:pPr>
      <w:rPr>
        <w:rFonts w:ascii="Wingdings" w:hAnsi="Wingdings" w:hint="default"/>
      </w:rPr>
    </w:lvl>
    <w:lvl w:ilvl="8" w:tplc="79F07B0C" w:tentative="1">
      <w:start w:val="1"/>
      <w:numFmt w:val="bullet"/>
      <w:lvlText w:val=""/>
      <w:lvlJc w:val="left"/>
      <w:pPr>
        <w:tabs>
          <w:tab w:val="num" w:pos="6480"/>
        </w:tabs>
        <w:ind w:left="6480" w:hanging="360"/>
      </w:pPr>
      <w:rPr>
        <w:rFonts w:ascii="Wingdings" w:hAnsi="Wingdings" w:hint="default"/>
      </w:rPr>
    </w:lvl>
  </w:abstractNum>
  <w:abstractNum w:abstractNumId="3">
    <w:nsid w:val="4CEF2C0F"/>
    <w:multiLevelType w:val="hybridMultilevel"/>
    <w:tmpl w:val="133C44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518B76F5"/>
    <w:multiLevelType w:val="hybridMultilevel"/>
    <w:tmpl w:val="CF8CC5E4"/>
    <w:lvl w:ilvl="0" w:tplc="69D45E96">
      <w:start w:val="1"/>
      <w:numFmt w:val="bullet"/>
      <w:lvlText w:val=""/>
      <w:lvlJc w:val="left"/>
      <w:pPr>
        <w:tabs>
          <w:tab w:val="num" w:pos="720"/>
        </w:tabs>
        <w:ind w:left="720" w:hanging="360"/>
      </w:pPr>
      <w:rPr>
        <w:rFonts w:ascii="Wingdings" w:hAnsi="Wingdings" w:hint="default"/>
      </w:rPr>
    </w:lvl>
    <w:lvl w:ilvl="1" w:tplc="3524FCF6" w:tentative="1">
      <w:start w:val="1"/>
      <w:numFmt w:val="bullet"/>
      <w:lvlText w:val=""/>
      <w:lvlJc w:val="left"/>
      <w:pPr>
        <w:tabs>
          <w:tab w:val="num" w:pos="1440"/>
        </w:tabs>
        <w:ind w:left="1440" w:hanging="360"/>
      </w:pPr>
      <w:rPr>
        <w:rFonts w:ascii="Wingdings" w:hAnsi="Wingdings" w:hint="default"/>
      </w:rPr>
    </w:lvl>
    <w:lvl w:ilvl="2" w:tplc="12EE9016" w:tentative="1">
      <w:start w:val="1"/>
      <w:numFmt w:val="bullet"/>
      <w:lvlText w:val=""/>
      <w:lvlJc w:val="left"/>
      <w:pPr>
        <w:tabs>
          <w:tab w:val="num" w:pos="2160"/>
        </w:tabs>
        <w:ind w:left="2160" w:hanging="360"/>
      </w:pPr>
      <w:rPr>
        <w:rFonts w:ascii="Wingdings" w:hAnsi="Wingdings" w:hint="default"/>
      </w:rPr>
    </w:lvl>
    <w:lvl w:ilvl="3" w:tplc="04A68BF2" w:tentative="1">
      <w:start w:val="1"/>
      <w:numFmt w:val="bullet"/>
      <w:lvlText w:val=""/>
      <w:lvlJc w:val="left"/>
      <w:pPr>
        <w:tabs>
          <w:tab w:val="num" w:pos="2880"/>
        </w:tabs>
        <w:ind w:left="2880" w:hanging="360"/>
      </w:pPr>
      <w:rPr>
        <w:rFonts w:ascii="Wingdings" w:hAnsi="Wingdings" w:hint="default"/>
      </w:rPr>
    </w:lvl>
    <w:lvl w:ilvl="4" w:tplc="356E1818" w:tentative="1">
      <w:start w:val="1"/>
      <w:numFmt w:val="bullet"/>
      <w:lvlText w:val=""/>
      <w:lvlJc w:val="left"/>
      <w:pPr>
        <w:tabs>
          <w:tab w:val="num" w:pos="3600"/>
        </w:tabs>
        <w:ind w:left="3600" w:hanging="360"/>
      </w:pPr>
      <w:rPr>
        <w:rFonts w:ascii="Wingdings" w:hAnsi="Wingdings" w:hint="default"/>
      </w:rPr>
    </w:lvl>
    <w:lvl w:ilvl="5" w:tplc="B69AB08C" w:tentative="1">
      <w:start w:val="1"/>
      <w:numFmt w:val="bullet"/>
      <w:lvlText w:val=""/>
      <w:lvlJc w:val="left"/>
      <w:pPr>
        <w:tabs>
          <w:tab w:val="num" w:pos="4320"/>
        </w:tabs>
        <w:ind w:left="4320" w:hanging="360"/>
      </w:pPr>
      <w:rPr>
        <w:rFonts w:ascii="Wingdings" w:hAnsi="Wingdings" w:hint="default"/>
      </w:rPr>
    </w:lvl>
    <w:lvl w:ilvl="6" w:tplc="977279D2" w:tentative="1">
      <w:start w:val="1"/>
      <w:numFmt w:val="bullet"/>
      <w:lvlText w:val=""/>
      <w:lvlJc w:val="left"/>
      <w:pPr>
        <w:tabs>
          <w:tab w:val="num" w:pos="5040"/>
        </w:tabs>
        <w:ind w:left="5040" w:hanging="360"/>
      </w:pPr>
      <w:rPr>
        <w:rFonts w:ascii="Wingdings" w:hAnsi="Wingdings" w:hint="default"/>
      </w:rPr>
    </w:lvl>
    <w:lvl w:ilvl="7" w:tplc="E04AFFD0" w:tentative="1">
      <w:start w:val="1"/>
      <w:numFmt w:val="bullet"/>
      <w:lvlText w:val=""/>
      <w:lvlJc w:val="left"/>
      <w:pPr>
        <w:tabs>
          <w:tab w:val="num" w:pos="5760"/>
        </w:tabs>
        <w:ind w:left="5760" w:hanging="360"/>
      </w:pPr>
      <w:rPr>
        <w:rFonts w:ascii="Wingdings" w:hAnsi="Wingdings" w:hint="default"/>
      </w:rPr>
    </w:lvl>
    <w:lvl w:ilvl="8" w:tplc="93D029BA" w:tentative="1">
      <w:start w:val="1"/>
      <w:numFmt w:val="bullet"/>
      <w:lvlText w:val=""/>
      <w:lvlJc w:val="left"/>
      <w:pPr>
        <w:tabs>
          <w:tab w:val="num" w:pos="6480"/>
        </w:tabs>
        <w:ind w:left="6480" w:hanging="360"/>
      </w:pPr>
      <w:rPr>
        <w:rFonts w:ascii="Wingdings" w:hAnsi="Wingdings" w:hint="default"/>
      </w:rPr>
    </w:lvl>
  </w:abstractNum>
  <w:abstractNum w:abstractNumId="5">
    <w:nsid w:val="5C2674D9"/>
    <w:multiLevelType w:val="hybridMultilevel"/>
    <w:tmpl w:val="0AD6EFD8"/>
    <w:lvl w:ilvl="0" w:tplc="CD8C308C">
      <w:start w:val="1"/>
      <w:numFmt w:val="bullet"/>
      <w:lvlText w:val=""/>
      <w:lvlJc w:val="left"/>
      <w:pPr>
        <w:tabs>
          <w:tab w:val="num" w:pos="720"/>
        </w:tabs>
        <w:ind w:left="720" w:hanging="360"/>
      </w:pPr>
      <w:rPr>
        <w:rFonts w:ascii="Wingdings" w:hAnsi="Wingdings" w:hint="default"/>
      </w:rPr>
    </w:lvl>
    <w:lvl w:ilvl="1" w:tplc="DDDE121C" w:tentative="1">
      <w:start w:val="1"/>
      <w:numFmt w:val="bullet"/>
      <w:lvlText w:val=""/>
      <w:lvlJc w:val="left"/>
      <w:pPr>
        <w:tabs>
          <w:tab w:val="num" w:pos="1440"/>
        </w:tabs>
        <w:ind w:left="1440" w:hanging="360"/>
      </w:pPr>
      <w:rPr>
        <w:rFonts w:ascii="Wingdings" w:hAnsi="Wingdings" w:hint="default"/>
      </w:rPr>
    </w:lvl>
    <w:lvl w:ilvl="2" w:tplc="FB221192" w:tentative="1">
      <w:start w:val="1"/>
      <w:numFmt w:val="bullet"/>
      <w:lvlText w:val=""/>
      <w:lvlJc w:val="left"/>
      <w:pPr>
        <w:tabs>
          <w:tab w:val="num" w:pos="2160"/>
        </w:tabs>
        <w:ind w:left="2160" w:hanging="360"/>
      </w:pPr>
      <w:rPr>
        <w:rFonts w:ascii="Wingdings" w:hAnsi="Wingdings" w:hint="default"/>
      </w:rPr>
    </w:lvl>
    <w:lvl w:ilvl="3" w:tplc="7DD82758" w:tentative="1">
      <w:start w:val="1"/>
      <w:numFmt w:val="bullet"/>
      <w:lvlText w:val=""/>
      <w:lvlJc w:val="left"/>
      <w:pPr>
        <w:tabs>
          <w:tab w:val="num" w:pos="2880"/>
        </w:tabs>
        <w:ind w:left="2880" w:hanging="360"/>
      </w:pPr>
      <w:rPr>
        <w:rFonts w:ascii="Wingdings" w:hAnsi="Wingdings" w:hint="default"/>
      </w:rPr>
    </w:lvl>
    <w:lvl w:ilvl="4" w:tplc="DB9C7F12" w:tentative="1">
      <w:start w:val="1"/>
      <w:numFmt w:val="bullet"/>
      <w:lvlText w:val=""/>
      <w:lvlJc w:val="left"/>
      <w:pPr>
        <w:tabs>
          <w:tab w:val="num" w:pos="3600"/>
        </w:tabs>
        <w:ind w:left="3600" w:hanging="360"/>
      </w:pPr>
      <w:rPr>
        <w:rFonts w:ascii="Wingdings" w:hAnsi="Wingdings" w:hint="default"/>
      </w:rPr>
    </w:lvl>
    <w:lvl w:ilvl="5" w:tplc="628A9D6C" w:tentative="1">
      <w:start w:val="1"/>
      <w:numFmt w:val="bullet"/>
      <w:lvlText w:val=""/>
      <w:lvlJc w:val="left"/>
      <w:pPr>
        <w:tabs>
          <w:tab w:val="num" w:pos="4320"/>
        </w:tabs>
        <w:ind w:left="4320" w:hanging="360"/>
      </w:pPr>
      <w:rPr>
        <w:rFonts w:ascii="Wingdings" w:hAnsi="Wingdings" w:hint="default"/>
      </w:rPr>
    </w:lvl>
    <w:lvl w:ilvl="6" w:tplc="A1605C46" w:tentative="1">
      <w:start w:val="1"/>
      <w:numFmt w:val="bullet"/>
      <w:lvlText w:val=""/>
      <w:lvlJc w:val="left"/>
      <w:pPr>
        <w:tabs>
          <w:tab w:val="num" w:pos="5040"/>
        </w:tabs>
        <w:ind w:left="5040" w:hanging="360"/>
      </w:pPr>
      <w:rPr>
        <w:rFonts w:ascii="Wingdings" w:hAnsi="Wingdings" w:hint="default"/>
      </w:rPr>
    </w:lvl>
    <w:lvl w:ilvl="7" w:tplc="610C8CCC" w:tentative="1">
      <w:start w:val="1"/>
      <w:numFmt w:val="bullet"/>
      <w:lvlText w:val=""/>
      <w:lvlJc w:val="left"/>
      <w:pPr>
        <w:tabs>
          <w:tab w:val="num" w:pos="5760"/>
        </w:tabs>
        <w:ind w:left="5760" w:hanging="360"/>
      </w:pPr>
      <w:rPr>
        <w:rFonts w:ascii="Wingdings" w:hAnsi="Wingdings" w:hint="default"/>
      </w:rPr>
    </w:lvl>
    <w:lvl w:ilvl="8" w:tplc="FE74311A" w:tentative="1">
      <w:start w:val="1"/>
      <w:numFmt w:val="bullet"/>
      <w:lvlText w:val=""/>
      <w:lvlJc w:val="left"/>
      <w:pPr>
        <w:tabs>
          <w:tab w:val="num" w:pos="6480"/>
        </w:tabs>
        <w:ind w:left="6480" w:hanging="360"/>
      </w:pPr>
      <w:rPr>
        <w:rFonts w:ascii="Wingdings" w:hAnsi="Wingdings" w:hint="default"/>
      </w:rPr>
    </w:lvl>
  </w:abstractNum>
  <w:abstractNum w:abstractNumId="6">
    <w:nsid w:val="6BD21880"/>
    <w:multiLevelType w:val="hybridMultilevel"/>
    <w:tmpl w:val="3D2AFB92"/>
    <w:lvl w:ilvl="0" w:tplc="C7B0359A">
      <w:start w:val="1"/>
      <w:numFmt w:val="bullet"/>
      <w:lvlText w:val=""/>
      <w:lvlJc w:val="left"/>
      <w:pPr>
        <w:tabs>
          <w:tab w:val="num" w:pos="720"/>
        </w:tabs>
        <w:ind w:left="720" w:hanging="360"/>
      </w:pPr>
      <w:rPr>
        <w:rFonts w:ascii="Wingdings" w:hAnsi="Wingdings" w:hint="default"/>
      </w:rPr>
    </w:lvl>
    <w:lvl w:ilvl="1" w:tplc="B1E65F92" w:tentative="1">
      <w:start w:val="1"/>
      <w:numFmt w:val="bullet"/>
      <w:lvlText w:val=""/>
      <w:lvlJc w:val="left"/>
      <w:pPr>
        <w:tabs>
          <w:tab w:val="num" w:pos="1440"/>
        </w:tabs>
        <w:ind w:left="1440" w:hanging="360"/>
      </w:pPr>
      <w:rPr>
        <w:rFonts w:ascii="Wingdings" w:hAnsi="Wingdings" w:hint="default"/>
      </w:rPr>
    </w:lvl>
    <w:lvl w:ilvl="2" w:tplc="012C33CC" w:tentative="1">
      <w:start w:val="1"/>
      <w:numFmt w:val="bullet"/>
      <w:lvlText w:val=""/>
      <w:lvlJc w:val="left"/>
      <w:pPr>
        <w:tabs>
          <w:tab w:val="num" w:pos="2160"/>
        </w:tabs>
        <w:ind w:left="2160" w:hanging="360"/>
      </w:pPr>
      <w:rPr>
        <w:rFonts w:ascii="Wingdings" w:hAnsi="Wingdings" w:hint="default"/>
      </w:rPr>
    </w:lvl>
    <w:lvl w:ilvl="3" w:tplc="A4CA7EF0" w:tentative="1">
      <w:start w:val="1"/>
      <w:numFmt w:val="bullet"/>
      <w:lvlText w:val=""/>
      <w:lvlJc w:val="left"/>
      <w:pPr>
        <w:tabs>
          <w:tab w:val="num" w:pos="2880"/>
        </w:tabs>
        <w:ind w:left="2880" w:hanging="360"/>
      </w:pPr>
      <w:rPr>
        <w:rFonts w:ascii="Wingdings" w:hAnsi="Wingdings" w:hint="default"/>
      </w:rPr>
    </w:lvl>
    <w:lvl w:ilvl="4" w:tplc="64466DEA" w:tentative="1">
      <w:start w:val="1"/>
      <w:numFmt w:val="bullet"/>
      <w:lvlText w:val=""/>
      <w:lvlJc w:val="left"/>
      <w:pPr>
        <w:tabs>
          <w:tab w:val="num" w:pos="3600"/>
        </w:tabs>
        <w:ind w:left="3600" w:hanging="360"/>
      </w:pPr>
      <w:rPr>
        <w:rFonts w:ascii="Wingdings" w:hAnsi="Wingdings" w:hint="default"/>
      </w:rPr>
    </w:lvl>
    <w:lvl w:ilvl="5" w:tplc="33C20DE8" w:tentative="1">
      <w:start w:val="1"/>
      <w:numFmt w:val="bullet"/>
      <w:lvlText w:val=""/>
      <w:lvlJc w:val="left"/>
      <w:pPr>
        <w:tabs>
          <w:tab w:val="num" w:pos="4320"/>
        </w:tabs>
        <w:ind w:left="4320" w:hanging="360"/>
      </w:pPr>
      <w:rPr>
        <w:rFonts w:ascii="Wingdings" w:hAnsi="Wingdings" w:hint="default"/>
      </w:rPr>
    </w:lvl>
    <w:lvl w:ilvl="6" w:tplc="F4E21054" w:tentative="1">
      <w:start w:val="1"/>
      <w:numFmt w:val="bullet"/>
      <w:lvlText w:val=""/>
      <w:lvlJc w:val="left"/>
      <w:pPr>
        <w:tabs>
          <w:tab w:val="num" w:pos="5040"/>
        </w:tabs>
        <w:ind w:left="5040" w:hanging="360"/>
      </w:pPr>
      <w:rPr>
        <w:rFonts w:ascii="Wingdings" w:hAnsi="Wingdings" w:hint="default"/>
      </w:rPr>
    </w:lvl>
    <w:lvl w:ilvl="7" w:tplc="C3CAB2BC" w:tentative="1">
      <w:start w:val="1"/>
      <w:numFmt w:val="bullet"/>
      <w:lvlText w:val=""/>
      <w:lvlJc w:val="left"/>
      <w:pPr>
        <w:tabs>
          <w:tab w:val="num" w:pos="5760"/>
        </w:tabs>
        <w:ind w:left="5760" w:hanging="360"/>
      </w:pPr>
      <w:rPr>
        <w:rFonts w:ascii="Wingdings" w:hAnsi="Wingdings" w:hint="default"/>
      </w:rPr>
    </w:lvl>
    <w:lvl w:ilvl="8" w:tplc="83DAA198" w:tentative="1">
      <w:start w:val="1"/>
      <w:numFmt w:val="bullet"/>
      <w:lvlText w:val=""/>
      <w:lvlJc w:val="left"/>
      <w:pPr>
        <w:tabs>
          <w:tab w:val="num" w:pos="6480"/>
        </w:tabs>
        <w:ind w:left="6480" w:hanging="360"/>
      </w:pPr>
      <w:rPr>
        <w:rFonts w:ascii="Wingdings" w:hAnsi="Wingdings" w:hint="default"/>
      </w:rPr>
    </w:lvl>
  </w:abstractNum>
  <w:abstractNum w:abstractNumId="7">
    <w:nsid w:val="74BF20C1"/>
    <w:multiLevelType w:val="hybridMultilevel"/>
    <w:tmpl w:val="AAB21316"/>
    <w:lvl w:ilvl="0" w:tplc="9DE864CE">
      <w:start w:val="1"/>
      <w:numFmt w:val="bullet"/>
      <w:lvlText w:val=""/>
      <w:lvlJc w:val="left"/>
      <w:pPr>
        <w:tabs>
          <w:tab w:val="num" w:pos="720"/>
        </w:tabs>
        <w:ind w:left="720" w:hanging="360"/>
      </w:pPr>
      <w:rPr>
        <w:rFonts w:ascii="Wingdings" w:hAnsi="Wingdings" w:hint="default"/>
      </w:rPr>
    </w:lvl>
    <w:lvl w:ilvl="1" w:tplc="8AEABA92" w:tentative="1">
      <w:start w:val="1"/>
      <w:numFmt w:val="bullet"/>
      <w:lvlText w:val=""/>
      <w:lvlJc w:val="left"/>
      <w:pPr>
        <w:tabs>
          <w:tab w:val="num" w:pos="1440"/>
        </w:tabs>
        <w:ind w:left="1440" w:hanging="360"/>
      </w:pPr>
      <w:rPr>
        <w:rFonts w:ascii="Wingdings" w:hAnsi="Wingdings" w:hint="default"/>
      </w:rPr>
    </w:lvl>
    <w:lvl w:ilvl="2" w:tplc="F03A721E" w:tentative="1">
      <w:start w:val="1"/>
      <w:numFmt w:val="bullet"/>
      <w:lvlText w:val=""/>
      <w:lvlJc w:val="left"/>
      <w:pPr>
        <w:tabs>
          <w:tab w:val="num" w:pos="2160"/>
        </w:tabs>
        <w:ind w:left="2160" w:hanging="360"/>
      </w:pPr>
      <w:rPr>
        <w:rFonts w:ascii="Wingdings" w:hAnsi="Wingdings" w:hint="default"/>
      </w:rPr>
    </w:lvl>
    <w:lvl w:ilvl="3" w:tplc="6A9C3D40" w:tentative="1">
      <w:start w:val="1"/>
      <w:numFmt w:val="bullet"/>
      <w:lvlText w:val=""/>
      <w:lvlJc w:val="left"/>
      <w:pPr>
        <w:tabs>
          <w:tab w:val="num" w:pos="2880"/>
        </w:tabs>
        <w:ind w:left="2880" w:hanging="360"/>
      </w:pPr>
      <w:rPr>
        <w:rFonts w:ascii="Wingdings" w:hAnsi="Wingdings" w:hint="default"/>
      </w:rPr>
    </w:lvl>
    <w:lvl w:ilvl="4" w:tplc="251E4D68" w:tentative="1">
      <w:start w:val="1"/>
      <w:numFmt w:val="bullet"/>
      <w:lvlText w:val=""/>
      <w:lvlJc w:val="left"/>
      <w:pPr>
        <w:tabs>
          <w:tab w:val="num" w:pos="3600"/>
        </w:tabs>
        <w:ind w:left="3600" w:hanging="360"/>
      </w:pPr>
      <w:rPr>
        <w:rFonts w:ascii="Wingdings" w:hAnsi="Wingdings" w:hint="default"/>
      </w:rPr>
    </w:lvl>
    <w:lvl w:ilvl="5" w:tplc="F82692C0" w:tentative="1">
      <w:start w:val="1"/>
      <w:numFmt w:val="bullet"/>
      <w:lvlText w:val=""/>
      <w:lvlJc w:val="left"/>
      <w:pPr>
        <w:tabs>
          <w:tab w:val="num" w:pos="4320"/>
        </w:tabs>
        <w:ind w:left="4320" w:hanging="360"/>
      </w:pPr>
      <w:rPr>
        <w:rFonts w:ascii="Wingdings" w:hAnsi="Wingdings" w:hint="default"/>
      </w:rPr>
    </w:lvl>
    <w:lvl w:ilvl="6" w:tplc="456469DE" w:tentative="1">
      <w:start w:val="1"/>
      <w:numFmt w:val="bullet"/>
      <w:lvlText w:val=""/>
      <w:lvlJc w:val="left"/>
      <w:pPr>
        <w:tabs>
          <w:tab w:val="num" w:pos="5040"/>
        </w:tabs>
        <w:ind w:left="5040" w:hanging="360"/>
      </w:pPr>
      <w:rPr>
        <w:rFonts w:ascii="Wingdings" w:hAnsi="Wingdings" w:hint="default"/>
      </w:rPr>
    </w:lvl>
    <w:lvl w:ilvl="7" w:tplc="FDF8A6E4" w:tentative="1">
      <w:start w:val="1"/>
      <w:numFmt w:val="bullet"/>
      <w:lvlText w:val=""/>
      <w:lvlJc w:val="left"/>
      <w:pPr>
        <w:tabs>
          <w:tab w:val="num" w:pos="5760"/>
        </w:tabs>
        <w:ind w:left="5760" w:hanging="360"/>
      </w:pPr>
      <w:rPr>
        <w:rFonts w:ascii="Wingdings" w:hAnsi="Wingdings" w:hint="default"/>
      </w:rPr>
    </w:lvl>
    <w:lvl w:ilvl="8" w:tplc="E8943830"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7"/>
  </w:num>
  <w:num w:numId="3">
    <w:abstractNumId w:val="6"/>
  </w:num>
  <w:num w:numId="4">
    <w:abstractNumId w:val="4"/>
  </w:num>
  <w:num w:numId="5">
    <w:abstractNumId w:val="1"/>
  </w:num>
  <w:num w:numId="6">
    <w:abstractNumId w:val="2"/>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27191"/>
    <w:rsid w:val="00001035"/>
    <w:rsid w:val="00001471"/>
    <w:rsid w:val="00001729"/>
    <w:rsid w:val="000021F1"/>
    <w:rsid w:val="0000294F"/>
    <w:rsid w:val="00002CF2"/>
    <w:rsid w:val="0000541F"/>
    <w:rsid w:val="000057FD"/>
    <w:rsid w:val="000137A9"/>
    <w:rsid w:val="0001388E"/>
    <w:rsid w:val="000141AC"/>
    <w:rsid w:val="00015B59"/>
    <w:rsid w:val="00016D48"/>
    <w:rsid w:val="00020051"/>
    <w:rsid w:val="000213A4"/>
    <w:rsid w:val="000229C9"/>
    <w:rsid w:val="00025028"/>
    <w:rsid w:val="00025AB7"/>
    <w:rsid w:val="00025BCE"/>
    <w:rsid w:val="00032256"/>
    <w:rsid w:val="00032E04"/>
    <w:rsid w:val="00033857"/>
    <w:rsid w:val="00037CD6"/>
    <w:rsid w:val="0004066E"/>
    <w:rsid w:val="00040DD3"/>
    <w:rsid w:val="0004399C"/>
    <w:rsid w:val="000439EF"/>
    <w:rsid w:val="00044B77"/>
    <w:rsid w:val="000453BE"/>
    <w:rsid w:val="000463A1"/>
    <w:rsid w:val="00050006"/>
    <w:rsid w:val="00050711"/>
    <w:rsid w:val="00050E6D"/>
    <w:rsid w:val="000524B2"/>
    <w:rsid w:val="00052EA2"/>
    <w:rsid w:val="0005598B"/>
    <w:rsid w:val="0005660E"/>
    <w:rsid w:val="00056659"/>
    <w:rsid w:val="00057489"/>
    <w:rsid w:val="00057DEE"/>
    <w:rsid w:val="0006267D"/>
    <w:rsid w:val="000642A9"/>
    <w:rsid w:val="000643E0"/>
    <w:rsid w:val="00065F03"/>
    <w:rsid w:val="00070B01"/>
    <w:rsid w:val="00071C1D"/>
    <w:rsid w:val="000743C6"/>
    <w:rsid w:val="00080C95"/>
    <w:rsid w:val="00081985"/>
    <w:rsid w:val="00082BA2"/>
    <w:rsid w:val="0008315F"/>
    <w:rsid w:val="000842A6"/>
    <w:rsid w:val="0008706E"/>
    <w:rsid w:val="000874EF"/>
    <w:rsid w:val="000910AF"/>
    <w:rsid w:val="00097C20"/>
    <w:rsid w:val="000A1B7A"/>
    <w:rsid w:val="000A33CF"/>
    <w:rsid w:val="000A3784"/>
    <w:rsid w:val="000A5C09"/>
    <w:rsid w:val="000A680F"/>
    <w:rsid w:val="000A7345"/>
    <w:rsid w:val="000A77D7"/>
    <w:rsid w:val="000B14EF"/>
    <w:rsid w:val="000B2860"/>
    <w:rsid w:val="000B414F"/>
    <w:rsid w:val="000B5D58"/>
    <w:rsid w:val="000C3344"/>
    <w:rsid w:val="000C3BA5"/>
    <w:rsid w:val="000C4CED"/>
    <w:rsid w:val="000C6429"/>
    <w:rsid w:val="000C7816"/>
    <w:rsid w:val="000C7C2F"/>
    <w:rsid w:val="000D398D"/>
    <w:rsid w:val="000D54F3"/>
    <w:rsid w:val="000D64F7"/>
    <w:rsid w:val="000D7AB0"/>
    <w:rsid w:val="000E1307"/>
    <w:rsid w:val="000E2973"/>
    <w:rsid w:val="000E36AD"/>
    <w:rsid w:val="000E41C6"/>
    <w:rsid w:val="000E43AF"/>
    <w:rsid w:val="000E5CF2"/>
    <w:rsid w:val="000E5EE1"/>
    <w:rsid w:val="000F0A86"/>
    <w:rsid w:val="000F1CB8"/>
    <w:rsid w:val="000F3BDB"/>
    <w:rsid w:val="000F4553"/>
    <w:rsid w:val="000F456D"/>
    <w:rsid w:val="000F5F12"/>
    <w:rsid w:val="0010249F"/>
    <w:rsid w:val="00102C4B"/>
    <w:rsid w:val="00103166"/>
    <w:rsid w:val="00103F20"/>
    <w:rsid w:val="00104A74"/>
    <w:rsid w:val="00104DC9"/>
    <w:rsid w:val="00105E31"/>
    <w:rsid w:val="00107607"/>
    <w:rsid w:val="00107E84"/>
    <w:rsid w:val="00110A23"/>
    <w:rsid w:val="0011188E"/>
    <w:rsid w:val="0011266D"/>
    <w:rsid w:val="00113010"/>
    <w:rsid w:val="00116BD6"/>
    <w:rsid w:val="0012017B"/>
    <w:rsid w:val="00120563"/>
    <w:rsid w:val="0012095B"/>
    <w:rsid w:val="00121978"/>
    <w:rsid w:val="00121FD4"/>
    <w:rsid w:val="00122F5A"/>
    <w:rsid w:val="001233EC"/>
    <w:rsid w:val="00124C7D"/>
    <w:rsid w:val="00124D2C"/>
    <w:rsid w:val="00124F79"/>
    <w:rsid w:val="001304D8"/>
    <w:rsid w:val="001315CA"/>
    <w:rsid w:val="0013280C"/>
    <w:rsid w:val="00132D45"/>
    <w:rsid w:val="00133936"/>
    <w:rsid w:val="001366D2"/>
    <w:rsid w:val="001411E2"/>
    <w:rsid w:val="0014372F"/>
    <w:rsid w:val="0014460E"/>
    <w:rsid w:val="0014652E"/>
    <w:rsid w:val="00150763"/>
    <w:rsid w:val="001517A5"/>
    <w:rsid w:val="00151F51"/>
    <w:rsid w:val="00152046"/>
    <w:rsid w:val="00154C4D"/>
    <w:rsid w:val="001557E2"/>
    <w:rsid w:val="00157E66"/>
    <w:rsid w:val="00164822"/>
    <w:rsid w:val="0016608C"/>
    <w:rsid w:val="00170D29"/>
    <w:rsid w:val="00170DED"/>
    <w:rsid w:val="00172971"/>
    <w:rsid w:val="00173AE1"/>
    <w:rsid w:val="001740FD"/>
    <w:rsid w:val="00174FFA"/>
    <w:rsid w:val="001757E4"/>
    <w:rsid w:val="00175CD3"/>
    <w:rsid w:val="00176150"/>
    <w:rsid w:val="00176E4A"/>
    <w:rsid w:val="001828E7"/>
    <w:rsid w:val="00182D11"/>
    <w:rsid w:val="0018324C"/>
    <w:rsid w:val="00183437"/>
    <w:rsid w:val="00186B03"/>
    <w:rsid w:val="0019132F"/>
    <w:rsid w:val="00192672"/>
    <w:rsid w:val="00193346"/>
    <w:rsid w:val="00193441"/>
    <w:rsid w:val="00196B12"/>
    <w:rsid w:val="00197BFC"/>
    <w:rsid w:val="001A0686"/>
    <w:rsid w:val="001A0CFE"/>
    <w:rsid w:val="001A1B30"/>
    <w:rsid w:val="001A297E"/>
    <w:rsid w:val="001A372D"/>
    <w:rsid w:val="001A3735"/>
    <w:rsid w:val="001A54F9"/>
    <w:rsid w:val="001A6E6E"/>
    <w:rsid w:val="001B1970"/>
    <w:rsid w:val="001B47BF"/>
    <w:rsid w:val="001B4ED4"/>
    <w:rsid w:val="001B7C96"/>
    <w:rsid w:val="001B7EE8"/>
    <w:rsid w:val="001C0897"/>
    <w:rsid w:val="001C1B85"/>
    <w:rsid w:val="001C559E"/>
    <w:rsid w:val="001C6900"/>
    <w:rsid w:val="001C7F5C"/>
    <w:rsid w:val="001D28E3"/>
    <w:rsid w:val="001D3731"/>
    <w:rsid w:val="001D40E1"/>
    <w:rsid w:val="001D480D"/>
    <w:rsid w:val="001D574A"/>
    <w:rsid w:val="001E10E3"/>
    <w:rsid w:val="001E333C"/>
    <w:rsid w:val="001E3C2B"/>
    <w:rsid w:val="001E401F"/>
    <w:rsid w:val="001E4559"/>
    <w:rsid w:val="001E5730"/>
    <w:rsid w:val="001E657E"/>
    <w:rsid w:val="001E7091"/>
    <w:rsid w:val="001E77B9"/>
    <w:rsid w:val="001F0AF0"/>
    <w:rsid w:val="001F1919"/>
    <w:rsid w:val="001F42E0"/>
    <w:rsid w:val="001F450D"/>
    <w:rsid w:val="001F4933"/>
    <w:rsid w:val="001F5340"/>
    <w:rsid w:val="001F6A0D"/>
    <w:rsid w:val="001F7565"/>
    <w:rsid w:val="002005A3"/>
    <w:rsid w:val="0020167A"/>
    <w:rsid w:val="0020481F"/>
    <w:rsid w:val="00207648"/>
    <w:rsid w:val="0021188D"/>
    <w:rsid w:val="00212EEC"/>
    <w:rsid w:val="0021414F"/>
    <w:rsid w:val="00220BC8"/>
    <w:rsid w:val="00222B6A"/>
    <w:rsid w:val="002237C4"/>
    <w:rsid w:val="00223937"/>
    <w:rsid w:val="00223B82"/>
    <w:rsid w:val="00225338"/>
    <w:rsid w:val="00225F2C"/>
    <w:rsid w:val="002261F1"/>
    <w:rsid w:val="00227F62"/>
    <w:rsid w:val="0023186F"/>
    <w:rsid w:val="002321F7"/>
    <w:rsid w:val="0023517D"/>
    <w:rsid w:val="00242E82"/>
    <w:rsid w:val="0024346D"/>
    <w:rsid w:val="00244035"/>
    <w:rsid w:val="0025181E"/>
    <w:rsid w:val="00252045"/>
    <w:rsid w:val="0025437D"/>
    <w:rsid w:val="00254E91"/>
    <w:rsid w:val="00256957"/>
    <w:rsid w:val="00256CBF"/>
    <w:rsid w:val="00260B42"/>
    <w:rsid w:val="00262811"/>
    <w:rsid w:val="00266D02"/>
    <w:rsid w:val="00267783"/>
    <w:rsid w:val="002706DE"/>
    <w:rsid w:val="00270B75"/>
    <w:rsid w:val="002711EF"/>
    <w:rsid w:val="002715A6"/>
    <w:rsid w:val="002721F1"/>
    <w:rsid w:val="0027346E"/>
    <w:rsid w:val="00275F6A"/>
    <w:rsid w:val="00276776"/>
    <w:rsid w:val="002822C5"/>
    <w:rsid w:val="00283C85"/>
    <w:rsid w:val="00291572"/>
    <w:rsid w:val="00292D40"/>
    <w:rsid w:val="002941CA"/>
    <w:rsid w:val="00294602"/>
    <w:rsid w:val="0029568A"/>
    <w:rsid w:val="00295B86"/>
    <w:rsid w:val="00295DCA"/>
    <w:rsid w:val="002A18AA"/>
    <w:rsid w:val="002A4408"/>
    <w:rsid w:val="002A57F0"/>
    <w:rsid w:val="002B302F"/>
    <w:rsid w:val="002B3F4F"/>
    <w:rsid w:val="002B4888"/>
    <w:rsid w:val="002B4F98"/>
    <w:rsid w:val="002B5155"/>
    <w:rsid w:val="002B716A"/>
    <w:rsid w:val="002B74CF"/>
    <w:rsid w:val="002C2C9B"/>
    <w:rsid w:val="002D1994"/>
    <w:rsid w:val="002D1E9E"/>
    <w:rsid w:val="002D4909"/>
    <w:rsid w:val="002D6B8A"/>
    <w:rsid w:val="002E110A"/>
    <w:rsid w:val="002E1358"/>
    <w:rsid w:val="002E1E22"/>
    <w:rsid w:val="002E2335"/>
    <w:rsid w:val="002E2567"/>
    <w:rsid w:val="002E2D49"/>
    <w:rsid w:val="002E303C"/>
    <w:rsid w:val="002E3435"/>
    <w:rsid w:val="002E754E"/>
    <w:rsid w:val="002F2AFF"/>
    <w:rsid w:val="002F49BB"/>
    <w:rsid w:val="003012D6"/>
    <w:rsid w:val="0030176D"/>
    <w:rsid w:val="00302F76"/>
    <w:rsid w:val="00303003"/>
    <w:rsid w:val="003048F1"/>
    <w:rsid w:val="00305920"/>
    <w:rsid w:val="0030743C"/>
    <w:rsid w:val="0031140B"/>
    <w:rsid w:val="00312106"/>
    <w:rsid w:val="00312C06"/>
    <w:rsid w:val="00314B74"/>
    <w:rsid w:val="00316A52"/>
    <w:rsid w:val="00317B62"/>
    <w:rsid w:val="00322BEF"/>
    <w:rsid w:val="00326EA5"/>
    <w:rsid w:val="0032760F"/>
    <w:rsid w:val="003279CA"/>
    <w:rsid w:val="00327D18"/>
    <w:rsid w:val="003307FB"/>
    <w:rsid w:val="00332B09"/>
    <w:rsid w:val="003335AF"/>
    <w:rsid w:val="00333CE7"/>
    <w:rsid w:val="003352E5"/>
    <w:rsid w:val="003367D8"/>
    <w:rsid w:val="0034297A"/>
    <w:rsid w:val="003430D4"/>
    <w:rsid w:val="00343D5F"/>
    <w:rsid w:val="003447BB"/>
    <w:rsid w:val="0035125C"/>
    <w:rsid w:val="0035286D"/>
    <w:rsid w:val="00354407"/>
    <w:rsid w:val="00354EEA"/>
    <w:rsid w:val="00362B29"/>
    <w:rsid w:val="00363BFB"/>
    <w:rsid w:val="00365C5A"/>
    <w:rsid w:val="0037075F"/>
    <w:rsid w:val="003713F0"/>
    <w:rsid w:val="003731BE"/>
    <w:rsid w:val="00373384"/>
    <w:rsid w:val="00377243"/>
    <w:rsid w:val="00385468"/>
    <w:rsid w:val="00385FD9"/>
    <w:rsid w:val="00386D65"/>
    <w:rsid w:val="00387F5A"/>
    <w:rsid w:val="0039353B"/>
    <w:rsid w:val="00396CCE"/>
    <w:rsid w:val="00397484"/>
    <w:rsid w:val="003974B3"/>
    <w:rsid w:val="003A18D7"/>
    <w:rsid w:val="003A19EF"/>
    <w:rsid w:val="003A70D4"/>
    <w:rsid w:val="003B0035"/>
    <w:rsid w:val="003B23B4"/>
    <w:rsid w:val="003B41E7"/>
    <w:rsid w:val="003B4AB6"/>
    <w:rsid w:val="003B4BD6"/>
    <w:rsid w:val="003B5BBB"/>
    <w:rsid w:val="003B6805"/>
    <w:rsid w:val="003B6BBF"/>
    <w:rsid w:val="003B76DC"/>
    <w:rsid w:val="003B7BEC"/>
    <w:rsid w:val="003B7C26"/>
    <w:rsid w:val="003C198A"/>
    <w:rsid w:val="003C3C72"/>
    <w:rsid w:val="003C6C96"/>
    <w:rsid w:val="003D1889"/>
    <w:rsid w:val="003D1B24"/>
    <w:rsid w:val="003D236B"/>
    <w:rsid w:val="003D2E06"/>
    <w:rsid w:val="003D3084"/>
    <w:rsid w:val="003D3BAD"/>
    <w:rsid w:val="003D3E9A"/>
    <w:rsid w:val="003D4531"/>
    <w:rsid w:val="003D5931"/>
    <w:rsid w:val="003D5C95"/>
    <w:rsid w:val="003D6176"/>
    <w:rsid w:val="003D745A"/>
    <w:rsid w:val="003E03C7"/>
    <w:rsid w:val="003E067D"/>
    <w:rsid w:val="003E0D98"/>
    <w:rsid w:val="003E3487"/>
    <w:rsid w:val="003E6E1E"/>
    <w:rsid w:val="003F0179"/>
    <w:rsid w:val="003F1855"/>
    <w:rsid w:val="003F19D5"/>
    <w:rsid w:val="003F29E4"/>
    <w:rsid w:val="003F42C2"/>
    <w:rsid w:val="003F4383"/>
    <w:rsid w:val="00400777"/>
    <w:rsid w:val="004053FB"/>
    <w:rsid w:val="004057B3"/>
    <w:rsid w:val="0040593F"/>
    <w:rsid w:val="00411447"/>
    <w:rsid w:val="00411DE0"/>
    <w:rsid w:val="0041202C"/>
    <w:rsid w:val="00414C54"/>
    <w:rsid w:val="00415D8B"/>
    <w:rsid w:val="00417090"/>
    <w:rsid w:val="004178EF"/>
    <w:rsid w:val="0042096A"/>
    <w:rsid w:val="00421338"/>
    <w:rsid w:val="00421D98"/>
    <w:rsid w:val="004230B6"/>
    <w:rsid w:val="004236AD"/>
    <w:rsid w:val="00423CCF"/>
    <w:rsid w:val="00423FB1"/>
    <w:rsid w:val="00425945"/>
    <w:rsid w:val="00425A1D"/>
    <w:rsid w:val="00426B2A"/>
    <w:rsid w:val="00427F12"/>
    <w:rsid w:val="00430B95"/>
    <w:rsid w:val="00432950"/>
    <w:rsid w:val="004339EF"/>
    <w:rsid w:val="00434EBC"/>
    <w:rsid w:val="004351EF"/>
    <w:rsid w:val="00437427"/>
    <w:rsid w:val="00440390"/>
    <w:rsid w:val="00441A0F"/>
    <w:rsid w:val="00442D4A"/>
    <w:rsid w:val="004448D9"/>
    <w:rsid w:val="00445A44"/>
    <w:rsid w:val="00446419"/>
    <w:rsid w:val="00452E75"/>
    <w:rsid w:val="0045407B"/>
    <w:rsid w:val="00455B69"/>
    <w:rsid w:val="004603C7"/>
    <w:rsid w:val="00461938"/>
    <w:rsid w:val="004623D1"/>
    <w:rsid w:val="0046318F"/>
    <w:rsid w:val="00470578"/>
    <w:rsid w:val="00471C2A"/>
    <w:rsid w:val="00473269"/>
    <w:rsid w:val="00474659"/>
    <w:rsid w:val="00475872"/>
    <w:rsid w:val="00476A81"/>
    <w:rsid w:val="0047711E"/>
    <w:rsid w:val="0047761E"/>
    <w:rsid w:val="00477C11"/>
    <w:rsid w:val="00480D20"/>
    <w:rsid w:val="00484085"/>
    <w:rsid w:val="00484E7B"/>
    <w:rsid w:val="00485E9F"/>
    <w:rsid w:val="004863B3"/>
    <w:rsid w:val="0048743D"/>
    <w:rsid w:val="004913DE"/>
    <w:rsid w:val="0049212F"/>
    <w:rsid w:val="004928C1"/>
    <w:rsid w:val="00494C8F"/>
    <w:rsid w:val="00497985"/>
    <w:rsid w:val="00497D2E"/>
    <w:rsid w:val="004A0F40"/>
    <w:rsid w:val="004A2874"/>
    <w:rsid w:val="004A45AF"/>
    <w:rsid w:val="004A648F"/>
    <w:rsid w:val="004A6725"/>
    <w:rsid w:val="004B0787"/>
    <w:rsid w:val="004B4A20"/>
    <w:rsid w:val="004C03F2"/>
    <w:rsid w:val="004C1028"/>
    <w:rsid w:val="004C3382"/>
    <w:rsid w:val="004C3726"/>
    <w:rsid w:val="004C4CB1"/>
    <w:rsid w:val="004C5BA4"/>
    <w:rsid w:val="004C64F2"/>
    <w:rsid w:val="004C7199"/>
    <w:rsid w:val="004C7450"/>
    <w:rsid w:val="004D01C1"/>
    <w:rsid w:val="004D0E3F"/>
    <w:rsid w:val="004D250B"/>
    <w:rsid w:val="004D43D0"/>
    <w:rsid w:val="004D5046"/>
    <w:rsid w:val="004E0021"/>
    <w:rsid w:val="004E11EC"/>
    <w:rsid w:val="004E2458"/>
    <w:rsid w:val="004E2D6C"/>
    <w:rsid w:val="004E32C8"/>
    <w:rsid w:val="004E5DFE"/>
    <w:rsid w:val="004E7320"/>
    <w:rsid w:val="004F51EE"/>
    <w:rsid w:val="004F724C"/>
    <w:rsid w:val="0050165F"/>
    <w:rsid w:val="0050394A"/>
    <w:rsid w:val="00506191"/>
    <w:rsid w:val="00507066"/>
    <w:rsid w:val="00510775"/>
    <w:rsid w:val="005122BE"/>
    <w:rsid w:val="005131CD"/>
    <w:rsid w:val="0051398B"/>
    <w:rsid w:val="00514441"/>
    <w:rsid w:val="00517ED1"/>
    <w:rsid w:val="00520078"/>
    <w:rsid w:val="005200AF"/>
    <w:rsid w:val="00520F47"/>
    <w:rsid w:val="00521E06"/>
    <w:rsid w:val="005235E0"/>
    <w:rsid w:val="005256BD"/>
    <w:rsid w:val="00525A0A"/>
    <w:rsid w:val="00525CB7"/>
    <w:rsid w:val="00525EBE"/>
    <w:rsid w:val="00526ED6"/>
    <w:rsid w:val="0053023B"/>
    <w:rsid w:val="005302DE"/>
    <w:rsid w:val="00530812"/>
    <w:rsid w:val="00530E20"/>
    <w:rsid w:val="00531BD7"/>
    <w:rsid w:val="005321AD"/>
    <w:rsid w:val="0053643D"/>
    <w:rsid w:val="0054264E"/>
    <w:rsid w:val="00542785"/>
    <w:rsid w:val="00542AB6"/>
    <w:rsid w:val="0054361B"/>
    <w:rsid w:val="0054399E"/>
    <w:rsid w:val="00544BCD"/>
    <w:rsid w:val="0054638C"/>
    <w:rsid w:val="0054713B"/>
    <w:rsid w:val="00551576"/>
    <w:rsid w:val="00552355"/>
    <w:rsid w:val="00554A6A"/>
    <w:rsid w:val="005554CA"/>
    <w:rsid w:val="005561FE"/>
    <w:rsid w:val="0055686F"/>
    <w:rsid w:val="00556CF0"/>
    <w:rsid w:val="005575B9"/>
    <w:rsid w:val="0056161E"/>
    <w:rsid w:val="00565244"/>
    <w:rsid w:val="00566D9C"/>
    <w:rsid w:val="00567919"/>
    <w:rsid w:val="00570070"/>
    <w:rsid w:val="00570603"/>
    <w:rsid w:val="005743F2"/>
    <w:rsid w:val="00580C6E"/>
    <w:rsid w:val="00580DDA"/>
    <w:rsid w:val="00583355"/>
    <w:rsid w:val="0058546E"/>
    <w:rsid w:val="005866AA"/>
    <w:rsid w:val="00587F66"/>
    <w:rsid w:val="0059372D"/>
    <w:rsid w:val="00593A96"/>
    <w:rsid w:val="00593E47"/>
    <w:rsid w:val="00594315"/>
    <w:rsid w:val="005958DE"/>
    <w:rsid w:val="00597EEE"/>
    <w:rsid w:val="005A0680"/>
    <w:rsid w:val="005A4D3F"/>
    <w:rsid w:val="005A5694"/>
    <w:rsid w:val="005A6940"/>
    <w:rsid w:val="005B1510"/>
    <w:rsid w:val="005B41B3"/>
    <w:rsid w:val="005B41C3"/>
    <w:rsid w:val="005B67DF"/>
    <w:rsid w:val="005C1443"/>
    <w:rsid w:val="005C3082"/>
    <w:rsid w:val="005C424F"/>
    <w:rsid w:val="005D0448"/>
    <w:rsid w:val="005D209A"/>
    <w:rsid w:val="005D3E59"/>
    <w:rsid w:val="005D4387"/>
    <w:rsid w:val="005D68B1"/>
    <w:rsid w:val="005D6C9C"/>
    <w:rsid w:val="005D6E39"/>
    <w:rsid w:val="005E0807"/>
    <w:rsid w:val="005E19E1"/>
    <w:rsid w:val="005E1A02"/>
    <w:rsid w:val="005E2001"/>
    <w:rsid w:val="005E24B8"/>
    <w:rsid w:val="005E2AAE"/>
    <w:rsid w:val="005E30B4"/>
    <w:rsid w:val="005E54E5"/>
    <w:rsid w:val="005E6BBF"/>
    <w:rsid w:val="005F21EE"/>
    <w:rsid w:val="005F24E4"/>
    <w:rsid w:val="005F4D77"/>
    <w:rsid w:val="005F7CA1"/>
    <w:rsid w:val="00600B7F"/>
    <w:rsid w:val="00601FBA"/>
    <w:rsid w:val="00602C9D"/>
    <w:rsid w:val="00603402"/>
    <w:rsid w:val="006035DE"/>
    <w:rsid w:val="006048EE"/>
    <w:rsid w:val="0061151C"/>
    <w:rsid w:val="00611D98"/>
    <w:rsid w:val="006122D5"/>
    <w:rsid w:val="00615DA5"/>
    <w:rsid w:val="00615FF9"/>
    <w:rsid w:val="00616BB4"/>
    <w:rsid w:val="00617B05"/>
    <w:rsid w:val="00621123"/>
    <w:rsid w:val="0062152A"/>
    <w:rsid w:val="006217C4"/>
    <w:rsid w:val="006230DC"/>
    <w:rsid w:val="00626200"/>
    <w:rsid w:val="00626FED"/>
    <w:rsid w:val="0063207C"/>
    <w:rsid w:val="00632833"/>
    <w:rsid w:val="00632BF1"/>
    <w:rsid w:val="006353F0"/>
    <w:rsid w:val="006407DF"/>
    <w:rsid w:val="00641445"/>
    <w:rsid w:val="006447BF"/>
    <w:rsid w:val="006461A3"/>
    <w:rsid w:val="00647B66"/>
    <w:rsid w:val="00654650"/>
    <w:rsid w:val="00656BED"/>
    <w:rsid w:val="006625D8"/>
    <w:rsid w:val="006644A6"/>
    <w:rsid w:val="006646D4"/>
    <w:rsid w:val="00665E94"/>
    <w:rsid w:val="0066623C"/>
    <w:rsid w:val="006669D7"/>
    <w:rsid w:val="006670D8"/>
    <w:rsid w:val="00671173"/>
    <w:rsid w:val="0067254C"/>
    <w:rsid w:val="00673927"/>
    <w:rsid w:val="00676096"/>
    <w:rsid w:val="0067636C"/>
    <w:rsid w:val="006775E7"/>
    <w:rsid w:val="0067776E"/>
    <w:rsid w:val="0068209D"/>
    <w:rsid w:val="00683D91"/>
    <w:rsid w:val="00684D10"/>
    <w:rsid w:val="00685398"/>
    <w:rsid w:val="0068698E"/>
    <w:rsid w:val="006906C8"/>
    <w:rsid w:val="00692757"/>
    <w:rsid w:val="00692C87"/>
    <w:rsid w:val="0069302E"/>
    <w:rsid w:val="00693B2F"/>
    <w:rsid w:val="006942F1"/>
    <w:rsid w:val="00695F18"/>
    <w:rsid w:val="00696365"/>
    <w:rsid w:val="006970A1"/>
    <w:rsid w:val="006A08F2"/>
    <w:rsid w:val="006A2FA1"/>
    <w:rsid w:val="006B10D5"/>
    <w:rsid w:val="006B2CFF"/>
    <w:rsid w:val="006B2D6D"/>
    <w:rsid w:val="006B420E"/>
    <w:rsid w:val="006B4A1E"/>
    <w:rsid w:val="006B790B"/>
    <w:rsid w:val="006C138B"/>
    <w:rsid w:val="006C575F"/>
    <w:rsid w:val="006C6BD6"/>
    <w:rsid w:val="006C73BE"/>
    <w:rsid w:val="006D057B"/>
    <w:rsid w:val="006D0C06"/>
    <w:rsid w:val="006D3B14"/>
    <w:rsid w:val="006D4F22"/>
    <w:rsid w:val="006D6A81"/>
    <w:rsid w:val="006D7219"/>
    <w:rsid w:val="006D7954"/>
    <w:rsid w:val="006E423E"/>
    <w:rsid w:val="006E5A75"/>
    <w:rsid w:val="006F149D"/>
    <w:rsid w:val="006F490B"/>
    <w:rsid w:val="006F77EA"/>
    <w:rsid w:val="00700147"/>
    <w:rsid w:val="007020C0"/>
    <w:rsid w:val="007028FC"/>
    <w:rsid w:val="00705015"/>
    <w:rsid w:val="00705291"/>
    <w:rsid w:val="00706450"/>
    <w:rsid w:val="007070DE"/>
    <w:rsid w:val="007072ED"/>
    <w:rsid w:val="007113B5"/>
    <w:rsid w:val="00713AC6"/>
    <w:rsid w:val="00713ED8"/>
    <w:rsid w:val="00713F22"/>
    <w:rsid w:val="0071497D"/>
    <w:rsid w:val="007154F9"/>
    <w:rsid w:val="00716D75"/>
    <w:rsid w:val="007175C3"/>
    <w:rsid w:val="00717CD8"/>
    <w:rsid w:val="00720835"/>
    <w:rsid w:val="00721531"/>
    <w:rsid w:val="00723AEC"/>
    <w:rsid w:val="00724805"/>
    <w:rsid w:val="00727191"/>
    <w:rsid w:val="007333E7"/>
    <w:rsid w:val="00733E9C"/>
    <w:rsid w:val="00737737"/>
    <w:rsid w:val="007404F9"/>
    <w:rsid w:val="00740554"/>
    <w:rsid w:val="00741656"/>
    <w:rsid w:val="0074229C"/>
    <w:rsid w:val="00742551"/>
    <w:rsid w:val="00743320"/>
    <w:rsid w:val="007439A7"/>
    <w:rsid w:val="00743A2A"/>
    <w:rsid w:val="00745918"/>
    <w:rsid w:val="00747873"/>
    <w:rsid w:val="00747A27"/>
    <w:rsid w:val="007505CF"/>
    <w:rsid w:val="0075091C"/>
    <w:rsid w:val="00751E87"/>
    <w:rsid w:val="007570BF"/>
    <w:rsid w:val="00760A72"/>
    <w:rsid w:val="007615AD"/>
    <w:rsid w:val="00761D5D"/>
    <w:rsid w:val="00763269"/>
    <w:rsid w:val="007638CE"/>
    <w:rsid w:val="007702B2"/>
    <w:rsid w:val="00771248"/>
    <w:rsid w:val="007720F7"/>
    <w:rsid w:val="007734AF"/>
    <w:rsid w:val="00773987"/>
    <w:rsid w:val="00774734"/>
    <w:rsid w:val="00775D2C"/>
    <w:rsid w:val="00780251"/>
    <w:rsid w:val="00781778"/>
    <w:rsid w:val="00785ED6"/>
    <w:rsid w:val="007866F2"/>
    <w:rsid w:val="007868D8"/>
    <w:rsid w:val="00786928"/>
    <w:rsid w:val="007869BE"/>
    <w:rsid w:val="00786CF3"/>
    <w:rsid w:val="0079065F"/>
    <w:rsid w:val="007906F4"/>
    <w:rsid w:val="00791773"/>
    <w:rsid w:val="00791E41"/>
    <w:rsid w:val="00792983"/>
    <w:rsid w:val="007947C7"/>
    <w:rsid w:val="00795F6E"/>
    <w:rsid w:val="00796229"/>
    <w:rsid w:val="00796CED"/>
    <w:rsid w:val="00797034"/>
    <w:rsid w:val="007A197C"/>
    <w:rsid w:val="007A618E"/>
    <w:rsid w:val="007A6FD8"/>
    <w:rsid w:val="007A746D"/>
    <w:rsid w:val="007B1B72"/>
    <w:rsid w:val="007B39FF"/>
    <w:rsid w:val="007B3AB5"/>
    <w:rsid w:val="007B47EA"/>
    <w:rsid w:val="007B4DF7"/>
    <w:rsid w:val="007B699C"/>
    <w:rsid w:val="007B6F51"/>
    <w:rsid w:val="007C375A"/>
    <w:rsid w:val="007C56E8"/>
    <w:rsid w:val="007C5833"/>
    <w:rsid w:val="007D07E1"/>
    <w:rsid w:val="007D1CDD"/>
    <w:rsid w:val="007D3506"/>
    <w:rsid w:val="007D413D"/>
    <w:rsid w:val="007D515F"/>
    <w:rsid w:val="007D5883"/>
    <w:rsid w:val="007D62AC"/>
    <w:rsid w:val="007D689C"/>
    <w:rsid w:val="007D6A20"/>
    <w:rsid w:val="007D711B"/>
    <w:rsid w:val="007D7483"/>
    <w:rsid w:val="007E07E8"/>
    <w:rsid w:val="007E1790"/>
    <w:rsid w:val="007E25A7"/>
    <w:rsid w:val="007E4214"/>
    <w:rsid w:val="007E46BE"/>
    <w:rsid w:val="007E5EB9"/>
    <w:rsid w:val="007E611E"/>
    <w:rsid w:val="007E6DF6"/>
    <w:rsid w:val="007F1C0E"/>
    <w:rsid w:val="007F4598"/>
    <w:rsid w:val="007F4E36"/>
    <w:rsid w:val="007F637A"/>
    <w:rsid w:val="00802950"/>
    <w:rsid w:val="008039DC"/>
    <w:rsid w:val="00805238"/>
    <w:rsid w:val="00806FCD"/>
    <w:rsid w:val="00807DDA"/>
    <w:rsid w:val="0081062A"/>
    <w:rsid w:val="0081248F"/>
    <w:rsid w:val="008129A7"/>
    <w:rsid w:val="00813818"/>
    <w:rsid w:val="00813D0D"/>
    <w:rsid w:val="00815293"/>
    <w:rsid w:val="00817804"/>
    <w:rsid w:val="00817BD3"/>
    <w:rsid w:val="00820B28"/>
    <w:rsid w:val="00822301"/>
    <w:rsid w:val="00824A3B"/>
    <w:rsid w:val="00825D23"/>
    <w:rsid w:val="008276D3"/>
    <w:rsid w:val="00830B09"/>
    <w:rsid w:val="00832FED"/>
    <w:rsid w:val="008351E6"/>
    <w:rsid w:val="00835604"/>
    <w:rsid w:val="0083579F"/>
    <w:rsid w:val="00835F15"/>
    <w:rsid w:val="00837C72"/>
    <w:rsid w:val="00840DDD"/>
    <w:rsid w:val="00841302"/>
    <w:rsid w:val="00842721"/>
    <w:rsid w:val="00844E10"/>
    <w:rsid w:val="008500B3"/>
    <w:rsid w:val="008508BC"/>
    <w:rsid w:val="00851DE1"/>
    <w:rsid w:val="00853B2F"/>
    <w:rsid w:val="008541F5"/>
    <w:rsid w:val="008545BE"/>
    <w:rsid w:val="00854D90"/>
    <w:rsid w:val="0085575A"/>
    <w:rsid w:val="00856A08"/>
    <w:rsid w:val="00856E6B"/>
    <w:rsid w:val="00857A66"/>
    <w:rsid w:val="00857B42"/>
    <w:rsid w:val="00861E33"/>
    <w:rsid w:val="00861EF4"/>
    <w:rsid w:val="0086308F"/>
    <w:rsid w:val="008649BC"/>
    <w:rsid w:val="00865B1F"/>
    <w:rsid w:val="00866A7C"/>
    <w:rsid w:val="00872CDB"/>
    <w:rsid w:val="008733DD"/>
    <w:rsid w:val="0087383D"/>
    <w:rsid w:val="00874CCA"/>
    <w:rsid w:val="0087548E"/>
    <w:rsid w:val="00875726"/>
    <w:rsid w:val="0087576C"/>
    <w:rsid w:val="0087710C"/>
    <w:rsid w:val="00877E35"/>
    <w:rsid w:val="00882442"/>
    <w:rsid w:val="00885F76"/>
    <w:rsid w:val="00886460"/>
    <w:rsid w:val="0089258C"/>
    <w:rsid w:val="00892E87"/>
    <w:rsid w:val="008955DC"/>
    <w:rsid w:val="008965F6"/>
    <w:rsid w:val="008970C8"/>
    <w:rsid w:val="008A08B5"/>
    <w:rsid w:val="008A3625"/>
    <w:rsid w:val="008A7846"/>
    <w:rsid w:val="008B00A3"/>
    <w:rsid w:val="008B38B3"/>
    <w:rsid w:val="008B7B6E"/>
    <w:rsid w:val="008C14BE"/>
    <w:rsid w:val="008C280E"/>
    <w:rsid w:val="008C56E3"/>
    <w:rsid w:val="008C5B0A"/>
    <w:rsid w:val="008C626A"/>
    <w:rsid w:val="008C71D6"/>
    <w:rsid w:val="008D061F"/>
    <w:rsid w:val="008D25F5"/>
    <w:rsid w:val="008D485F"/>
    <w:rsid w:val="008D5EF4"/>
    <w:rsid w:val="008D6F1F"/>
    <w:rsid w:val="008E16A8"/>
    <w:rsid w:val="008E2977"/>
    <w:rsid w:val="008E3401"/>
    <w:rsid w:val="008E35BE"/>
    <w:rsid w:val="008E79FF"/>
    <w:rsid w:val="008E7B76"/>
    <w:rsid w:val="008F093D"/>
    <w:rsid w:val="008F1881"/>
    <w:rsid w:val="008F22FA"/>
    <w:rsid w:val="008F298F"/>
    <w:rsid w:val="008F6B6E"/>
    <w:rsid w:val="0090060D"/>
    <w:rsid w:val="009018BA"/>
    <w:rsid w:val="0090230B"/>
    <w:rsid w:val="00902CE1"/>
    <w:rsid w:val="0090338B"/>
    <w:rsid w:val="0090350A"/>
    <w:rsid w:val="00904453"/>
    <w:rsid w:val="00904938"/>
    <w:rsid w:val="009054AA"/>
    <w:rsid w:val="00910303"/>
    <w:rsid w:val="00913E48"/>
    <w:rsid w:val="009141E9"/>
    <w:rsid w:val="00914CA3"/>
    <w:rsid w:val="00915FB7"/>
    <w:rsid w:val="00916EA2"/>
    <w:rsid w:val="00917225"/>
    <w:rsid w:val="009175F7"/>
    <w:rsid w:val="00917EA6"/>
    <w:rsid w:val="0092087C"/>
    <w:rsid w:val="00920A17"/>
    <w:rsid w:val="00920DA9"/>
    <w:rsid w:val="00921028"/>
    <w:rsid w:val="009233C3"/>
    <w:rsid w:val="00923972"/>
    <w:rsid w:val="00924B0F"/>
    <w:rsid w:val="00927687"/>
    <w:rsid w:val="00927C01"/>
    <w:rsid w:val="00930060"/>
    <w:rsid w:val="00930508"/>
    <w:rsid w:val="00930833"/>
    <w:rsid w:val="009315E2"/>
    <w:rsid w:val="00932BDA"/>
    <w:rsid w:val="00935F6E"/>
    <w:rsid w:val="00940EF2"/>
    <w:rsid w:val="00941C63"/>
    <w:rsid w:val="0094248B"/>
    <w:rsid w:val="00943FB9"/>
    <w:rsid w:val="009456F4"/>
    <w:rsid w:val="00945D72"/>
    <w:rsid w:val="00945E36"/>
    <w:rsid w:val="00947733"/>
    <w:rsid w:val="00950E2A"/>
    <w:rsid w:val="00952A42"/>
    <w:rsid w:val="00952CF6"/>
    <w:rsid w:val="00952DCA"/>
    <w:rsid w:val="00952E20"/>
    <w:rsid w:val="00954E2B"/>
    <w:rsid w:val="00961FDF"/>
    <w:rsid w:val="009624E1"/>
    <w:rsid w:val="00962E1B"/>
    <w:rsid w:val="009636CB"/>
    <w:rsid w:val="00964B42"/>
    <w:rsid w:val="00965D84"/>
    <w:rsid w:val="00970BCF"/>
    <w:rsid w:val="00971CB0"/>
    <w:rsid w:val="0097444D"/>
    <w:rsid w:val="00974845"/>
    <w:rsid w:val="00974FF2"/>
    <w:rsid w:val="009769EC"/>
    <w:rsid w:val="009816B6"/>
    <w:rsid w:val="00981C9B"/>
    <w:rsid w:val="00981F99"/>
    <w:rsid w:val="00983865"/>
    <w:rsid w:val="009843E7"/>
    <w:rsid w:val="00984EB1"/>
    <w:rsid w:val="009903BC"/>
    <w:rsid w:val="00990F0D"/>
    <w:rsid w:val="009935D7"/>
    <w:rsid w:val="00996C7C"/>
    <w:rsid w:val="00997AB7"/>
    <w:rsid w:val="00997FCC"/>
    <w:rsid w:val="009A203F"/>
    <w:rsid w:val="009A69A6"/>
    <w:rsid w:val="009A6A00"/>
    <w:rsid w:val="009A7BD5"/>
    <w:rsid w:val="009B0267"/>
    <w:rsid w:val="009B34E5"/>
    <w:rsid w:val="009B3A9E"/>
    <w:rsid w:val="009B3D13"/>
    <w:rsid w:val="009B3FBE"/>
    <w:rsid w:val="009B52EF"/>
    <w:rsid w:val="009B5C86"/>
    <w:rsid w:val="009B6454"/>
    <w:rsid w:val="009B6B93"/>
    <w:rsid w:val="009C28F6"/>
    <w:rsid w:val="009C440E"/>
    <w:rsid w:val="009C5FE8"/>
    <w:rsid w:val="009C6F40"/>
    <w:rsid w:val="009C74BD"/>
    <w:rsid w:val="009C7AC8"/>
    <w:rsid w:val="009D04CA"/>
    <w:rsid w:val="009D1110"/>
    <w:rsid w:val="009D172F"/>
    <w:rsid w:val="009D175C"/>
    <w:rsid w:val="009D5B08"/>
    <w:rsid w:val="009D5D01"/>
    <w:rsid w:val="009D61D3"/>
    <w:rsid w:val="009D75D0"/>
    <w:rsid w:val="009E07C2"/>
    <w:rsid w:val="009E3E79"/>
    <w:rsid w:val="009E40B2"/>
    <w:rsid w:val="009E65A0"/>
    <w:rsid w:val="009E66D1"/>
    <w:rsid w:val="009E6F4F"/>
    <w:rsid w:val="009F43AA"/>
    <w:rsid w:val="009F4F3F"/>
    <w:rsid w:val="009F576D"/>
    <w:rsid w:val="009F7AEE"/>
    <w:rsid w:val="00A00A61"/>
    <w:rsid w:val="00A01B61"/>
    <w:rsid w:val="00A0459C"/>
    <w:rsid w:val="00A05073"/>
    <w:rsid w:val="00A0705D"/>
    <w:rsid w:val="00A127E6"/>
    <w:rsid w:val="00A1299A"/>
    <w:rsid w:val="00A15262"/>
    <w:rsid w:val="00A1690D"/>
    <w:rsid w:val="00A218BE"/>
    <w:rsid w:val="00A25828"/>
    <w:rsid w:val="00A349B7"/>
    <w:rsid w:val="00A34D83"/>
    <w:rsid w:val="00A3594D"/>
    <w:rsid w:val="00A35D36"/>
    <w:rsid w:val="00A377FD"/>
    <w:rsid w:val="00A44F98"/>
    <w:rsid w:val="00A4585F"/>
    <w:rsid w:val="00A47B6E"/>
    <w:rsid w:val="00A51E84"/>
    <w:rsid w:val="00A533E9"/>
    <w:rsid w:val="00A535B7"/>
    <w:rsid w:val="00A556DB"/>
    <w:rsid w:val="00A55A95"/>
    <w:rsid w:val="00A572BC"/>
    <w:rsid w:val="00A62346"/>
    <w:rsid w:val="00A641AE"/>
    <w:rsid w:val="00A65CBB"/>
    <w:rsid w:val="00A72F10"/>
    <w:rsid w:val="00A73D5A"/>
    <w:rsid w:val="00A7477F"/>
    <w:rsid w:val="00A75F87"/>
    <w:rsid w:val="00A76AC1"/>
    <w:rsid w:val="00A82783"/>
    <w:rsid w:val="00A84A3C"/>
    <w:rsid w:val="00A853CF"/>
    <w:rsid w:val="00A879F8"/>
    <w:rsid w:val="00A87C98"/>
    <w:rsid w:val="00A91948"/>
    <w:rsid w:val="00A93D77"/>
    <w:rsid w:val="00A951A7"/>
    <w:rsid w:val="00A976D4"/>
    <w:rsid w:val="00AB2FA8"/>
    <w:rsid w:val="00AB3A0B"/>
    <w:rsid w:val="00AC1895"/>
    <w:rsid w:val="00AC41AA"/>
    <w:rsid w:val="00AC5724"/>
    <w:rsid w:val="00AC6CA5"/>
    <w:rsid w:val="00AD1523"/>
    <w:rsid w:val="00AD2E72"/>
    <w:rsid w:val="00AD4897"/>
    <w:rsid w:val="00AD5878"/>
    <w:rsid w:val="00AE3219"/>
    <w:rsid w:val="00AE77A9"/>
    <w:rsid w:val="00AE78A7"/>
    <w:rsid w:val="00AF1147"/>
    <w:rsid w:val="00AF1340"/>
    <w:rsid w:val="00AF4B8D"/>
    <w:rsid w:val="00B01FD6"/>
    <w:rsid w:val="00B03918"/>
    <w:rsid w:val="00B04A7D"/>
    <w:rsid w:val="00B103A5"/>
    <w:rsid w:val="00B11BFA"/>
    <w:rsid w:val="00B153B2"/>
    <w:rsid w:val="00B153FB"/>
    <w:rsid w:val="00B15E09"/>
    <w:rsid w:val="00B16AF5"/>
    <w:rsid w:val="00B23158"/>
    <w:rsid w:val="00B30604"/>
    <w:rsid w:val="00B3208E"/>
    <w:rsid w:val="00B33A4F"/>
    <w:rsid w:val="00B33C63"/>
    <w:rsid w:val="00B3589D"/>
    <w:rsid w:val="00B366C0"/>
    <w:rsid w:val="00B379BB"/>
    <w:rsid w:val="00B37F2A"/>
    <w:rsid w:val="00B4035B"/>
    <w:rsid w:val="00B41C5C"/>
    <w:rsid w:val="00B42B1B"/>
    <w:rsid w:val="00B45048"/>
    <w:rsid w:val="00B4645F"/>
    <w:rsid w:val="00B46819"/>
    <w:rsid w:val="00B476CD"/>
    <w:rsid w:val="00B50D6D"/>
    <w:rsid w:val="00B51FE3"/>
    <w:rsid w:val="00B5260B"/>
    <w:rsid w:val="00B541D0"/>
    <w:rsid w:val="00B60028"/>
    <w:rsid w:val="00B605F8"/>
    <w:rsid w:val="00B62ACB"/>
    <w:rsid w:val="00B65525"/>
    <w:rsid w:val="00B66F5B"/>
    <w:rsid w:val="00B71345"/>
    <w:rsid w:val="00B71F74"/>
    <w:rsid w:val="00B72795"/>
    <w:rsid w:val="00B72A4B"/>
    <w:rsid w:val="00B76C1B"/>
    <w:rsid w:val="00B810D7"/>
    <w:rsid w:val="00B8163B"/>
    <w:rsid w:val="00B8434D"/>
    <w:rsid w:val="00B84401"/>
    <w:rsid w:val="00B84A46"/>
    <w:rsid w:val="00B853C2"/>
    <w:rsid w:val="00B85D49"/>
    <w:rsid w:val="00B868B0"/>
    <w:rsid w:val="00B90B76"/>
    <w:rsid w:val="00B92030"/>
    <w:rsid w:val="00B937B9"/>
    <w:rsid w:val="00BA2D4C"/>
    <w:rsid w:val="00BA5239"/>
    <w:rsid w:val="00BA7E64"/>
    <w:rsid w:val="00BB0703"/>
    <w:rsid w:val="00BB3163"/>
    <w:rsid w:val="00BB51CB"/>
    <w:rsid w:val="00BB5F39"/>
    <w:rsid w:val="00BC159C"/>
    <w:rsid w:val="00BC36F9"/>
    <w:rsid w:val="00BC66F3"/>
    <w:rsid w:val="00BC7EBF"/>
    <w:rsid w:val="00BD07CE"/>
    <w:rsid w:val="00BD5238"/>
    <w:rsid w:val="00BD52E8"/>
    <w:rsid w:val="00BD7DBD"/>
    <w:rsid w:val="00BE0036"/>
    <w:rsid w:val="00BE099B"/>
    <w:rsid w:val="00BE78C2"/>
    <w:rsid w:val="00BF5753"/>
    <w:rsid w:val="00BF61EC"/>
    <w:rsid w:val="00C002D0"/>
    <w:rsid w:val="00C06C17"/>
    <w:rsid w:val="00C10C20"/>
    <w:rsid w:val="00C126E5"/>
    <w:rsid w:val="00C13FA9"/>
    <w:rsid w:val="00C15224"/>
    <w:rsid w:val="00C15EFC"/>
    <w:rsid w:val="00C16727"/>
    <w:rsid w:val="00C228F7"/>
    <w:rsid w:val="00C261F3"/>
    <w:rsid w:val="00C26D3C"/>
    <w:rsid w:val="00C27DB9"/>
    <w:rsid w:val="00C30110"/>
    <w:rsid w:val="00C30B1A"/>
    <w:rsid w:val="00C30C45"/>
    <w:rsid w:val="00C32CD3"/>
    <w:rsid w:val="00C35319"/>
    <w:rsid w:val="00C364B2"/>
    <w:rsid w:val="00C3711B"/>
    <w:rsid w:val="00C400DA"/>
    <w:rsid w:val="00C40B35"/>
    <w:rsid w:val="00C41E03"/>
    <w:rsid w:val="00C4285A"/>
    <w:rsid w:val="00C42C1A"/>
    <w:rsid w:val="00C444E4"/>
    <w:rsid w:val="00C44A9C"/>
    <w:rsid w:val="00C44FD7"/>
    <w:rsid w:val="00C4633D"/>
    <w:rsid w:val="00C51748"/>
    <w:rsid w:val="00C53812"/>
    <w:rsid w:val="00C56C33"/>
    <w:rsid w:val="00C60956"/>
    <w:rsid w:val="00C61087"/>
    <w:rsid w:val="00C612CD"/>
    <w:rsid w:val="00C620E5"/>
    <w:rsid w:val="00C62B9A"/>
    <w:rsid w:val="00C65EB5"/>
    <w:rsid w:val="00C66A9B"/>
    <w:rsid w:val="00C67153"/>
    <w:rsid w:val="00C67A58"/>
    <w:rsid w:val="00C67D69"/>
    <w:rsid w:val="00C7202D"/>
    <w:rsid w:val="00C73D2D"/>
    <w:rsid w:val="00C741DB"/>
    <w:rsid w:val="00C77CAA"/>
    <w:rsid w:val="00C77DD3"/>
    <w:rsid w:val="00C80235"/>
    <w:rsid w:val="00C8047E"/>
    <w:rsid w:val="00C80E41"/>
    <w:rsid w:val="00C84099"/>
    <w:rsid w:val="00C84129"/>
    <w:rsid w:val="00C845AD"/>
    <w:rsid w:val="00C86240"/>
    <w:rsid w:val="00C91CC4"/>
    <w:rsid w:val="00C92A7C"/>
    <w:rsid w:val="00C96376"/>
    <w:rsid w:val="00C96DD8"/>
    <w:rsid w:val="00CA12A3"/>
    <w:rsid w:val="00CA13EF"/>
    <w:rsid w:val="00CA253B"/>
    <w:rsid w:val="00CA2EE6"/>
    <w:rsid w:val="00CA3937"/>
    <w:rsid w:val="00CA41E4"/>
    <w:rsid w:val="00CA4454"/>
    <w:rsid w:val="00CA6249"/>
    <w:rsid w:val="00CA6997"/>
    <w:rsid w:val="00CA6A14"/>
    <w:rsid w:val="00CB13BB"/>
    <w:rsid w:val="00CB2A7B"/>
    <w:rsid w:val="00CB7A99"/>
    <w:rsid w:val="00CC1924"/>
    <w:rsid w:val="00CC1F54"/>
    <w:rsid w:val="00CC4A46"/>
    <w:rsid w:val="00CC520E"/>
    <w:rsid w:val="00CC6063"/>
    <w:rsid w:val="00CD28F4"/>
    <w:rsid w:val="00CD3FBC"/>
    <w:rsid w:val="00CD50FD"/>
    <w:rsid w:val="00CE0FD9"/>
    <w:rsid w:val="00CE4928"/>
    <w:rsid w:val="00CE735E"/>
    <w:rsid w:val="00CE7D84"/>
    <w:rsid w:val="00CF069B"/>
    <w:rsid w:val="00CF1992"/>
    <w:rsid w:val="00CF3164"/>
    <w:rsid w:val="00CF377B"/>
    <w:rsid w:val="00CF37F6"/>
    <w:rsid w:val="00CF393B"/>
    <w:rsid w:val="00CF42A1"/>
    <w:rsid w:val="00CF77E8"/>
    <w:rsid w:val="00D00504"/>
    <w:rsid w:val="00D00D8F"/>
    <w:rsid w:val="00D00E74"/>
    <w:rsid w:val="00D01AAC"/>
    <w:rsid w:val="00D02F01"/>
    <w:rsid w:val="00D03031"/>
    <w:rsid w:val="00D04D82"/>
    <w:rsid w:val="00D062CA"/>
    <w:rsid w:val="00D06DB4"/>
    <w:rsid w:val="00D07B10"/>
    <w:rsid w:val="00D07F68"/>
    <w:rsid w:val="00D11482"/>
    <w:rsid w:val="00D1300A"/>
    <w:rsid w:val="00D13B7D"/>
    <w:rsid w:val="00D20A92"/>
    <w:rsid w:val="00D26D5F"/>
    <w:rsid w:val="00D277DB"/>
    <w:rsid w:val="00D31EA4"/>
    <w:rsid w:val="00D3391C"/>
    <w:rsid w:val="00D345F2"/>
    <w:rsid w:val="00D34FC8"/>
    <w:rsid w:val="00D40D4F"/>
    <w:rsid w:val="00D41295"/>
    <w:rsid w:val="00D4226A"/>
    <w:rsid w:val="00D423D2"/>
    <w:rsid w:val="00D444DD"/>
    <w:rsid w:val="00D44D93"/>
    <w:rsid w:val="00D46134"/>
    <w:rsid w:val="00D501C6"/>
    <w:rsid w:val="00D50505"/>
    <w:rsid w:val="00D51416"/>
    <w:rsid w:val="00D526C7"/>
    <w:rsid w:val="00D542DE"/>
    <w:rsid w:val="00D602C3"/>
    <w:rsid w:val="00D606E3"/>
    <w:rsid w:val="00D63ECB"/>
    <w:rsid w:val="00D63F66"/>
    <w:rsid w:val="00D65D07"/>
    <w:rsid w:val="00D66CC4"/>
    <w:rsid w:val="00D703BC"/>
    <w:rsid w:val="00D715CA"/>
    <w:rsid w:val="00D720B6"/>
    <w:rsid w:val="00D75BEF"/>
    <w:rsid w:val="00D75C76"/>
    <w:rsid w:val="00D75CB0"/>
    <w:rsid w:val="00D762BB"/>
    <w:rsid w:val="00D779B8"/>
    <w:rsid w:val="00D77A29"/>
    <w:rsid w:val="00D800FC"/>
    <w:rsid w:val="00D84572"/>
    <w:rsid w:val="00D852F6"/>
    <w:rsid w:val="00D86001"/>
    <w:rsid w:val="00D86558"/>
    <w:rsid w:val="00D87E32"/>
    <w:rsid w:val="00D90FD8"/>
    <w:rsid w:val="00D9150D"/>
    <w:rsid w:val="00D94108"/>
    <w:rsid w:val="00D94612"/>
    <w:rsid w:val="00D975CC"/>
    <w:rsid w:val="00DA04AA"/>
    <w:rsid w:val="00DA07BA"/>
    <w:rsid w:val="00DA0CD5"/>
    <w:rsid w:val="00DA1DBA"/>
    <w:rsid w:val="00DA2492"/>
    <w:rsid w:val="00DA2AF1"/>
    <w:rsid w:val="00DA48E6"/>
    <w:rsid w:val="00DA5616"/>
    <w:rsid w:val="00DA5E33"/>
    <w:rsid w:val="00DA7856"/>
    <w:rsid w:val="00DB0C47"/>
    <w:rsid w:val="00DB0D4D"/>
    <w:rsid w:val="00DB1ADA"/>
    <w:rsid w:val="00DB2D26"/>
    <w:rsid w:val="00DB4071"/>
    <w:rsid w:val="00DB69CE"/>
    <w:rsid w:val="00DB6F84"/>
    <w:rsid w:val="00DC0776"/>
    <w:rsid w:val="00DC4ED0"/>
    <w:rsid w:val="00DC589E"/>
    <w:rsid w:val="00DD0EA3"/>
    <w:rsid w:val="00DD1783"/>
    <w:rsid w:val="00DD3D6F"/>
    <w:rsid w:val="00DD4874"/>
    <w:rsid w:val="00DD4B53"/>
    <w:rsid w:val="00DE2415"/>
    <w:rsid w:val="00DE2428"/>
    <w:rsid w:val="00DE3ECD"/>
    <w:rsid w:val="00DE7078"/>
    <w:rsid w:val="00DF2C14"/>
    <w:rsid w:val="00DF2CE5"/>
    <w:rsid w:val="00DF2CE7"/>
    <w:rsid w:val="00DF3004"/>
    <w:rsid w:val="00DF5A91"/>
    <w:rsid w:val="00DF6D96"/>
    <w:rsid w:val="00DF7D2A"/>
    <w:rsid w:val="00E0256D"/>
    <w:rsid w:val="00E0298B"/>
    <w:rsid w:val="00E02A41"/>
    <w:rsid w:val="00E04DED"/>
    <w:rsid w:val="00E136E8"/>
    <w:rsid w:val="00E14DFD"/>
    <w:rsid w:val="00E1644D"/>
    <w:rsid w:val="00E1647E"/>
    <w:rsid w:val="00E16BA3"/>
    <w:rsid w:val="00E16BCF"/>
    <w:rsid w:val="00E172E9"/>
    <w:rsid w:val="00E2056A"/>
    <w:rsid w:val="00E24B27"/>
    <w:rsid w:val="00E24F01"/>
    <w:rsid w:val="00E258F8"/>
    <w:rsid w:val="00E278A0"/>
    <w:rsid w:val="00E30D0D"/>
    <w:rsid w:val="00E31276"/>
    <w:rsid w:val="00E32FDE"/>
    <w:rsid w:val="00E34538"/>
    <w:rsid w:val="00E404CD"/>
    <w:rsid w:val="00E40E56"/>
    <w:rsid w:val="00E413CD"/>
    <w:rsid w:val="00E422AC"/>
    <w:rsid w:val="00E424C8"/>
    <w:rsid w:val="00E42710"/>
    <w:rsid w:val="00E42C2F"/>
    <w:rsid w:val="00E44A35"/>
    <w:rsid w:val="00E45922"/>
    <w:rsid w:val="00E500BF"/>
    <w:rsid w:val="00E508B8"/>
    <w:rsid w:val="00E55986"/>
    <w:rsid w:val="00E56884"/>
    <w:rsid w:val="00E57493"/>
    <w:rsid w:val="00E57D63"/>
    <w:rsid w:val="00E64745"/>
    <w:rsid w:val="00E67CE5"/>
    <w:rsid w:val="00E70510"/>
    <w:rsid w:val="00E72D4F"/>
    <w:rsid w:val="00E740D8"/>
    <w:rsid w:val="00E74803"/>
    <w:rsid w:val="00E75733"/>
    <w:rsid w:val="00E8027D"/>
    <w:rsid w:val="00E82031"/>
    <w:rsid w:val="00E829C2"/>
    <w:rsid w:val="00E82F80"/>
    <w:rsid w:val="00E84270"/>
    <w:rsid w:val="00E8458D"/>
    <w:rsid w:val="00E92827"/>
    <w:rsid w:val="00E9310A"/>
    <w:rsid w:val="00E93736"/>
    <w:rsid w:val="00E95E1D"/>
    <w:rsid w:val="00EA43E4"/>
    <w:rsid w:val="00EA50C8"/>
    <w:rsid w:val="00EA56A5"/>
    <w:rsid w:val="00EA67F8"/>
    <w:rsid w:val="00EB20BA"/>
    <w:rsid w:val="00EB27B6"/>
    <w:rsid w:val="00EB39C4"/>
    <w:rsid w:val="00EB407F"/>
    <w:rsid w:val="00EB42D9"/>
    <w:rsid w:val="00EB67EB"/>
    <w:rsid w:val="00EB6B5F"/>
    <w:rsid w:val="00EC0847"/>
    <w:rsid w:val="00EC6A9A"/>
    <w:rsid w:val="00EC7195"/>
    <w:rsid w:val="00EC7A73"/>
    <w:rsid w:val="00ED245B"/>
    <w:rsid w:val="00ED2BE4"/>
    <w:rsid w:val="00ED2DCD"/>
    <w:rsid w:val="00ED31D2"/>
    <w:rsid w:val="00ED38CC"/>
    <w:rsid w:val="00ED3F90"/>
    <w:rsid w:val="00ED4130"/>
    <w:rsid w:val="00ED7EB9"/>
    <w:rsid w:val="00EE0CD6"/>
    <w:rsid w:val="00EE3B04"/>
    <w:rsid w:val="00EE4220"/>
    <w:rsid w:val="00EE5666"/>
    <w:rsid w:val="00EE67DF"/>
    <w:rsid w:val="00EE7E2F"/>
    <w:rsid w:val="00EF0FC4"/>
    <w:rsid w:val="00EF3195"/>
    <w:rsid w:val="00EF33A9"/>
    <w:rsid w:val="00EF4BFB"/>
    <w:rsid w:val="00EF5216"/>
    <w:rsid w:val="00EF63EF"/>
    <w:rsid w:val="00F04D96"/>
    <w:rsid w:val="00F1096E"/>
    <w:rsid w:val="00F109A1"/>
    <w:rsid w:val="00F116D3"/>
    <w:rsid w:val="00F11C36"/>
    <w:rsid w:val="00F125FE"/>
    <w:rsid w:val="00F12EFE"/>
    <w:rsid w:val="00F13D43"/>
    <w:rsid w:val="00F14403"/>
    <w:rsid w:val="00F1467F"/>
    <w:rsid w:val="00F14DEE"/>
    <w:rsid w:val="00F206E8"/>
    <w:rsid w:val="00F228D3"/>
    <w:rsid w:val="00F247CB"/>
    <w:rsid w:val="00F25DEC"/>
    <w:rsid w:val="00F32218"/>
    <w:rsid w:val="00F325FA"/>
    <w:rsid w:val="00F3356A"/>
    <w:rsid w:val="00F34DCD"/>
    <w:rsid w:val="00F3589E"/>
    <w:rsid w:val="00F370C9"/>
    <w:rsid w:val="00F41991"/>
    <w:rsid w:val="00F425B2"/>
    <w:rsid w:val="00F44609"/>
    <w:rsid w:val="00F45A98"/>
    <w:rsid w:val="00F45B3F"/>
    <w:rsid w:val="00F46AE8"/>
    <w:rsid w:val="00F46BCA"/>
    <w:rsid w:val="00F470FF"/>
    <w:rsid w:val="00F475E3"/>
    <w:rsid w:val="00F50674"/>
    <w:rsid w:val="00F51DA5"/>
    <w:rsid w:val="00F56C4C"/>
    <w:rsid w:val="00F5716A"/>
    <w:rsid w:val="00F63238"/>
    <w:rsid w:val="00F635C7"/>
    <w:rsid w:val="00F636CA"/>
    <w:rsid w:val="00F65930"/>
    <w:rsid w:val="00F665EA"/>
    <w:rsid w:val="00F66BA7"/>
    <w:rsid w:val="00F672AF"/>
    <w:rsid w:val="00F72518"/>
    <w:rsid w:val="00F72ACA"/>
    <w:rsid w:val="00F7487A"/>
    <w:rsid w:val="00F76972"/>
    <w:rsid w:val="00F80651"/>
    <w:rsid w:val="00F824CF"/>
    <w:rsid w:val="00F82D61"/>
    <w:rsid w:val="00F841E7"/>
    <w:rsid w:val="00F8573F"/>
    <w:rsid w:val="00F905C3"/>
    <w:rsid w:val="00F93072"/>
    <w:rsid w:val="00F935B3"/>
    <w:rsid w:val="00F93B09"/>
    <w:rsid w:val="00FA109D"/>
    <w:rsid w:val="00FA2136"/>
    <w:rsid w:val="00FA23BB"/>
    <w:rsid w:val="00FA3B91"/>
    <w:rsid w:val="00FA4457"/>
    <w:rsid w:val="00FA50A8"/>
    <w:rsid w:val="00FA535B"/>
    <w:rsid w:val="00FB1180"/>
    <w:rsid w:val="00FB1EEB"/>
    <w:rsid w:val="00FB2EB4"/>
    <w:rsid w:val="00FB37A6"/>
    <w:rsid w:val="00FB450A"/>
    <w:rsid w:val="00FB49F1"/>
    <w:rsid w:val="00FB5670"/>
    <w:rsid w:val="00FB6335"/>
    <w:rsid w:val="00FB6DB1"/>
    <w:rsid w:val="00FB79F6"/>
    <w:rsid w:val="00FC105E"/>
    <w:rsid w:val="00FC1DD7"/>
    <w:rsid w:val="00FC5033"/>
    <w:rsid w:val="00FC5823"/>
    <w:rsid w:val="00FC7358"/>
    <w:rsid w:val="00FD4BAA"/>
    <w:rsid w:val="00FD5647"/>
    <w:rsid w:val="00FD5811"/>
    <w:rsid w:val="00FD599C"/>
    <w:rsid w:val="00FD665D"/>
    <w:rsid w:val="00FD7110"/>
    <w:rsid w:val="00FE51B4"/>
    <w:rsid w:val="00FE5DBF"/>
    <w:rsid w:val="00FE6ABD"/>
    <w:rsid w:val="00FE6B12"/>
    <w:rsid w:val="00FF37B6"/>
    <w:rsid w:val="00FF4B4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191"/>
    <w:pPr>
      <w:spacing w:after="160" w:line="259" w:lineRule="auto"/>
    </w:pPr>
  </w:style>
  <w:style w:type="paragraph" w:styleId="Balk1">
    <w:name w:val="heading 1"/>
    <w:basedOn w:val="Normal"/>
    <w:link w:val="Balk1Char"/>
    <w:uiPriority w:val="9"/>
    <w:qFormat/>
    <w:rsid w:val="002E754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27191"/>
    <w:pPr>
      <w:ind w:left="720"/>
      <w:contextualSpacing/>
    </w:pPr>
  </w:style>
  <w:style w:type="character" w:customStyle="1" w:styleId="tlid-translation">
    <w:name w:val="tlid-translation"/>
    <w:basedOn w:val="VarsaylanParagrafYazTipi"/>
    <w:rsid w:val="00727191"/>
  </w:style>
  <w:style w:type="table" w:styleId="TabloKlavuzu">
    <w:name w:val="Table Grid"/>
    <w:basedOn w:val="NormalTablo"/>
    <w:uiPriority w:val="39"/>
    <w:rsid w:val="007271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72719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7191"/>
    <w:rPr>
      <w:rFonts w:ascii="Tahoma" w:hAnsi="Tahoma" w:cs="Tahoma"/>
      <w:sz w:val="16"/>
      <w:szCs w:val="16"/>
    </w:rPr>
  </w:style>
  <w:style w:type="paragraph" w:customStyle="1" w:styleId="Default">
    <w:name w:val="Default"/>
    <w:rsid w:val="0072719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2">
    <w:name w:val="A2"/>
    <w:uiPriority w:val="99"/>
    <w:rsid w:val="00057489"/>
    <w:rPr>
      <w:rFonts w:cs="SimpleKoelnBonnBoldTF"/>
      <w:color w:val="000000"/>
      <w:sz w:val="54"/>
      <w:szCs w:val="54"/>
    </w:rPr>
  </w:style>
  <w:style w:type="character" w:customStyle="1" w:styleId="A1">
    <w:name w:val="A1"/>
    <w:uiPriority w:val="99"/>
    <w:rsid w:val="00057489"/>
    <w:rPr>
      <w:rFonts w:cs="Sarre"/>
      <w:color w:val="000000"/>
      <w:sz w:val="12"/>
      <w:szCs w:val="12"/>
    </w:rPr>
  </w:style>
  <w:style w:type="character" w:customStyle="1" w:styleId="A9">
    <w:name w:val="A9"/>
    <w:uiPriority w:val="99"/>
    <w:rsid w:val="00F228D3"/>
    <w:rPr>
      <w:rFonts w:cs="FF Unit Pro"/>
      <w:color w:val="000000"/>
      <w:sz w:val="18"/>
      <w:szCs w:val="18"/>
    </w:rPr>
  </w:style>
  <w:style w:type="paragraph" w:customStyle="1" w:styleId="Pa6">
    <w:name w:val="Pa6"/>
    <w:basedOn w:val="Default"/>
    <w:next w:val="Default"/>
    <w:uiPriority w:val="99"/>
    <w:rsid w:val="00F228D3"/>
    <w:pPr>
      <w:spacing w:line="191" w:lineRule="atLeast"/>
    </w:pPr>
    <w:rPr>
      <w:rFonts w:ascii="FF Unit Pro" w:hAnsi="FF Unit Pro" w:cstheme="minorBidi"/>
      <w:color w:val="auto"/>
    </w:rPr>
  </w:style>
  <w:style w:type="character" w:styleId="Kpr">
    <w:name w:val="Hyperlink"/>
    <w:basedOn w:val="VarsaylanParagrafYazTipi"/>
    <w:uiPriority w:val="99"/>
    <w:unhideWhenUsed/>
    <w:rsid w:val="00CC4A46"/>
    <w:rPr>
      <w:color w:val="0000FF"/>
      <w:u w:val="single"/>
    </w:rPr>
  </w:style>
  <w:style w:type="character" w:customStyle="1" w:styleId="DipnotMetniChar">
    <w:name w:val="Dipnot Metni Char"/>
    <w:basedOn w:val="VarsaylanParagrafYazTipi"/>
    <w:link w:val="DipnotMetni"/>
    <w:uiPriority w:val="99"/>
    <w:semiHidden/>
    <w:rsid w:val="00C80E41"/>
    <w:rPr>
      <w:sz w:val="20"/>
      <w:szCs w:val="20"/>
    </w:rPr>
  </w:style>
  <w:style w:type="paragraph" w:styleId="DipnotMetni">
    <w:name w:val="footnote text"/>
    <w:basedOn w:val="Normal"/>
    <w:link w:val="DipnotMetniChar"/>
    <w:uiPriority w:val="99"/>
    <w:semiHidden/>
    <w:unhideWhenUsed/>
    <w:rsid w:val="00C80E41"/>
    <w:pPr>
      <w:spacing w:before="120" w:after="0" w:line="240" w:lineRule="auto"/>
      <w:jc w:val="both"/>
    </w:pPr>
    <w:rPr>
      <w:sz w:val="20"/>
      <w:szCs w:val="20"/>
    </w:rPr>
  </w:style>
  <w:style w:type="character" w:customStyle="1" w:styleId="DipnotMetniChar1">
    <w:name w:val="Dipnot Metni Char1"/>
    <w:basedOn w:val="VarsaylanParagrafYazTipi"/>
    <w:uiPriority w:val="99"/>
    <w:semiHidden/>
    <w:rsid w:val="00C80E41"/>
    <w:rPr>
      <w:sz w:val="20"/>
      <w:szCs w:val="20"/>
    </w:rPr>
  </w:style>
  <w:style w:type="character" w:styleId="DipnotBavurusu">
    <w:name w:val="footnote reference"/>
    <w:basedOn w:val="VarsaylanParagrafYazTipi"/>
    <w:uiPriority w:val="99"/>
    <w:semiHidden/>
    <w:unhideWhenUsed/>
    <w:rsid w:val="00C80E41"/>
    <w:rPr>
      <w:vertAlign w:val="superscript"/>
    </w:rPr>
  </w:style>
  <w:style w:type="paragraph" w:styleId="NormalWeb">
    <w:name w:val="Normal (Web)"/>
    <w:basedOn w:val="Normal"/>
    <w:uiPriority w:val="99"/>
    <w:semiHidden/>
    <w:unhideWhenUsed/>
    <w:rsid w:val="00F905C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semiHidden/>
    <w:unhideWhenUsed/>
    <w:rsid w:val="0062152A"/>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62152A"/>
  </w:style>
  <w:style w:type="paragraph" w:styleId="Altbilgi">
    <w:name w:val="footer"/>
    <w:basedOn w:val="Normal"/>
    <w:link w:val="AltbilgiChar"/>
    <w:uiPriority w:val="99"/>
    <w:semiHidden/>
    <w:unhideWhenUsed/>
    <w:rsid w:val="0062152A"/>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62152A"/>
  </w:style>
  <w:style w:type="character" w:styleId="zlenenKpr">
    <w:name w:val="FollowedHyperlink"/>
    <w:basedOn w:val="VarsaylanParagrafYazTipi"/>
    <w:uiPriority w:val="99"/>
    <w:semiHidden/>
    <w:unhideWhenUsed/>
    <w:rsid w:val="005B1510"/>
    <w:rPr>
      <w:color w:val="800080" w:themeColor="followedHyperlink"/>
      <w:u w:val="single"/>
    </w:rPr>
  </w:style>
  <w:style w:type="character" w:customStyle="1" w:styleId="f">
    <w:name w:val="f"/>
    <w:basedOn w:val="VarsaylanParagrafYazTipi"/>
    <w:rsid w:val="00740554"/>
  </w:style>
  <w:style w:type="character" w:styleId="Vurgu">
    <w:name w:val="Emphasis"/>
    <w:basedOn w:val="VarsaylanParagrafYazTipi"/>
    <w:uiPriority w:val="20"/>
    <w:qFormat/>
    <w:rsid w:val="00740554"/>
    <w:rPr>
      <w:i/>
      <w:iCs/>
    </w:rPr>
  </w:style>
  <w:style w:type="character" w:customStyle="1" w:styleId="viiyi">
    <w:name w:val="viiyi"/>
    <w:basedOn w:val="VarsaylanParagrafYazTipi"/>
    <w:rsid w:val="0090060D"/>
  </w:style>
  <w:style w:type="character" w:customStyle="1" w:styleId="jlqj4b">
    <w:name w:val="jlqj4b"/>
    <w:basedOn w:val="VarsaylanParagrafYazTipi"/>
    <w:rsid w:val="0090060D"/>
  </w:style>
  <w:style w:type="paragraph" w:styleId="HTMLncedenBiimlendirilmi">
    <w:name w:val="HTML Preformatted"/>
    <w:basedOn w:val="Normal"/>
    <w:link w:val="HTMLncedenBiimlendirilmiChar"/>
    <w:uiPriority w:val="99"/>
    <w:semiHidden/>
    <w:unhideWhenUsed/>
    <w:rsid w:val="000014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001471"/>
    <w:rPr>
      <w:rFonts w:ascii="Courier New" w:eastAsia="Times New Roman" w:hAnsi="Courier New" w:cs="Courier New"/>
      <w:sz w:val="20"/>
      <w:szCs w:val="20"/>
      <w:lang w:eastAsia="tr-TR"/>
    </w:rPr>
  </w:style>
  <w:style w:type="character" w:customStyle="1" w:styleId="Balk1Char">
    <w:name w:val="Başlık 1 Char"/>
    <w:basedOn w:val="VarsaylanParagrafYazTipi"/>
    <w:link w:val="Balk1"/>
    <w:uiPriority w:val="9"/>
    <w:rsid w:val="002E754E"/>
    <w:rPr>
      <w:rFonts w:ascii="Times New Roman" w:eastAsia="Times New Roman" w:hAnsi="Times New Roman" w:cs="Times New Roman"/>
      <w:b/>
      <w:bCs/>
      <w:kern w:val="36"/>
      <w:sz w:val="48"/>
      <w:szCs w:val="48"/>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191"/>
    <w:pPr>
      <w:spacing w:after="160" w:line="259"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27191"/>
    <w:pPr>
      <w:ind w:left="720"/>
      <w:contextualSpacing/>
    </w:pPr>
  </w:style>
  <w:style w:type="character" w:customStyle="1" w:styleId="tlid-translation">
    <w:name w:val="tlid-translation"/>
    <w:basedOn w:val="VarsaylanParagrafYazTipi"/>
    <w:rsid w:val="00727191"/>
  </w:style>
  <w:style w:type="table" w:styleId="TabloKlavuzu">
    <w:name w:val="Table Grid"/>
    <w:basedOn w:val="NormalTablo"/>
    <w:uiPriority w:val="39"/>
    <w:rsid w:val="007271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72719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7191"/>
    <w:rPr>
      <w:rFonts w:ascii="Tahoma" w:hAnsi="Tahoma" w:cs="Tahoma"/>
      <w:sz w:val="16"/>
      <w:szCs w:val="16"/>
    </w:rPr>
  </w:style>
  <w:style w:type="paragraph" w:customStyle="1" w:styleId="Default">
    <w:name w:val="Default"/>
    <w:rsid w:val="0072719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2">
    <w:name w:val="A2"/>
    <w:uiPriority w:val="99"/>
    <w:rsid w:val="00057489"/>
    <w:rPr>
      <w:rFonts w:cs="SimpleKoelnBonnBoldTF"/>
      <w:color w:val="000000"/>
      <w:sz w:val="54"/>
      <w:szCs w:val="54"/>
    </w:rPr>
  </w:style>
  <w:style w:type="character" w:customStyle="1" w:styleId="A1">
    <w:name w:val="A1"/>
    <w:uiPriority w:val="99"/>
    <w:rsid w:val="00057489"/>
    <w:rPr>
      <w:rFonts w:cs="Sarre"/>
      <w:color w:val="000000"/>
      <w:sz w:val="12"/>
      <w:szCs w:val="12"/>
    </w:rPr>
  </w:style>
  <w:style w:type="character" w:customStyle="1" w:styleId="A9">
    <w:name w:val="A9"/>
    <w:uiPriority w:val="99"/>
    <w:rsid w:val="00F228D3"/>
    <w:rPr>
      <w:rFonts w:cs="FF Unit Pro"/>
      <w:color w:val="000000"/>
      <w:sz w:val="18"/>
      <w:szCs w:val="18"/>
    </w:rPr>
  </w:style>
  <w:style w:type="paragraph" w:customStyle="1" w:styleId="Pa6">
    <w:name w:val="Pa6"/>
    <w:basedOn w:val="Default"/>
    <w:next w:val="Default"/>
    <w:uiPriority w:val="99"/>
    <w:rsid w:val="00F228D3"/>
    <w:pPr>
      <w:spacing w:line="191" w:lineRule="atLeast"/>
    </w:pPr>
    <w:rPr>
      <w:rFonts w:ascii="FF Unit Pro" w:hAnsi="FF Unit Pro" w:cstheme="minorBidi"/>
      <w:color w:val="auto"/>
    </w:rPr>
  </w:style>
  <w:style w:type="character" w:styleId="Kpr">
    <w:name w:val="Hyperlink"/>
    <w:basedOn w:val="VarsaylanParagrafYazTipi"/>
    <w:uiPriority w:val="99"/>
    <w:semiHidden/>
    <w:unhideWhenUsed/>
    <w:rsid w:val="00CC4A4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1855">
      <w:bodyDiv w:val="1"/>
      <w:marLeft w:val="0"/>
      <w:marRight w:val="0"/>
      <w:marTop w:val="0"/>
      <w:marBottom w:val="0"/>
      <w:divBdr>
        <w:top w:val="none" w:sz="0" w:space="0" w:color="auto"/>
        <w:left w:val="none" w:sz="0" w:space="0" w:color="auto"/>
        <w:bottom w:val="none" w:sz="0" w:space="0" w:color="auto"/>
        <w:right w:val="none" w:sz="0" w:space="0" w:color="auto"/>
      </w:divBdr>
      <w:divsChild>
        <w:div w:id="1261136126">
          <w:marLeft w:val="547"/>
          <w:marRight w:val="0"/>
          <w:marTop w:val="120"/>
          <w:marBottom w:val="0"/>
          <w:divBdr>
            <w:top w:val="none" w:sz="0" w:space="0" w:color="auto"/>
            <w:left w:val="none" w:sz="0" w:space="0" w:color="auto"/>
            <w:bottom w:val="none" w:sz="0" w:space="0" w:color="auto"/>
            <w:right w:val="none" w:sz="0" w:space="0" w:color="auto"/>
          </w:divBdr>
        </w:div>
      </w:divsChild>
    </w:div>
    <w:div w:id="49964981">
      <w:bodyDiv w:val="1"/>
      <w:marLeft w:val="0"/>
      <w:marRight w:val="0"/>
      <w:marTop w:val="0"/>
      <w:marBottom w:val="0"/>
      <w:divBdr>
        <w:top w:val="none" w:sz="0" w:space="0" w:color="auto"/>
        <w:left w:val="none" w:sz="0" w:space="0" w:color="auto"/>
        <w:bottom w:val="none" w:sz="0" w:space="0" w:color="auto"/>
        <w:right w:val="none" w:sz="0" w:space="0" w:color="auto"/>
      </w:divBdr>
    </w:div>
    <w:div w:id="77869952">
      <w:bodyDiv w:val="1"/>
      <w:marLeft w:val="0"/>
      <w:marRight w:val="0"/>
      <w:marTop w:val="0"/>
      <w:marBottom w:val="0"/>
      <w:divBdr>
        <w:top w:val="none" w:sz="0" w:space="0" w:color="auto"/>
        <w:left w:val="none" w:sz="0" w:space="0" w:color="auto"/>
        <w:bottom w:val="none" w:sz="0" w:space="0" w:color="auto"/>
        <w:right w:val="none" w:sz="0" w:space="0" w:color="auto"/>
      </w:divBdr>
    </w:div>
    <w:div w:id="112402249">
      <w:bodyDiv w:val="1"/>
      <w:marLeft w:val="0"/>
      <w:marRight w:val="0"/>
      <w:marTop w:val="0"/>
      <w:marBottom w:val="0"/>
      <w:divBdr>
        <w:top w:val="none" w:sz="0" w:space="0" w:color="auto"/>
        <w:left w:val="none" w:sz="0" w:space="0" w:color="auto"/>
        <w:bottom w:val="none" w:sz="0" w:space="0" w:color="auto"/>
        <w:right w:val="none" w:sz="0" w:space="0" w:color="auto"/>
      </w:divBdr>
    </w:div>
    <w:div w:id="125122667">
      <w:bodyDiv w:val="1"/>
      <w:marLeft w:val="0"/>
      <w:marRight w:val="0"/>
      <w:marTop w:val="0"/>
      <w:marBottom w:val="0"/>
      <w:divBdr>
        <w:top w:val="none" w:sz="0" w:space="0" w:color="auto"/>
        <w:left w:val="none" w:sz="0" w:space="0" w:color="auto"/>
        <w:bottom w:val="none" w:sz="0" w:space="0" w:color="auto"/>
        <w:right w:val="none" w:sz="0" w:space="0" w:color="auto"/>
      </w:divBdr>
    </w:div>
    <w:div w:id="150802388">
      <w:bodyDiv w:val="1"/>
      <w:marLeft w:val="0"/>
      <w:marRight w:val="0"/>
      <w:marTop w:val="0"/>
      <w:marBottom w:val="0"/>
      <w:divBdr>
        <w:top w:val="none" w:sz="0" w:space="0" w:color="auto"/>
        <w:left w:val="none" w:sz="0" w:space="0" w:color="auto"/>
        <w:bottom w:val="none" w:sz="0" w:space="0" w:color="auto"/>
        <w:right w:val="none" w:sz="0" w:space="0" w:color="auto"/>
      </w:divBdr>
    </w:div>
    <w:div w:id="166604650">
      <w:bodyDiv w:val="1"/>
      <w:marLeft w:val="0"/>
      <w:marRight w:val="0"/>
      <w:marTop w:val="0"/>
      <w:marBottom w:val="0"/>
      <w:divBdr>
        <w:top w:val="none" w:sz="0" w:space="0" w:color="auto"/>
        <w:left w:val="none" w:sz="0" w:space="0" w:color="auto"/>
        <w:bottom w:val="none" w:sz="0" w:space="0" w:color="auto"/>
        <w:right w:val="none" w:sz="0" w:space="0" w:color="auto"/>
      </w:divBdr>
    </w:div>
    <w:div w:id="188878048">
      <w:bodyDiv w:val="1"/>
      <w:marLeft w:val="0"/>
      <w:marRight w:val="0"/>
      <w:marTop w:val="0"/>
      <w:marBottom w:val="0"/>
      <w:divBdr>
        <w:top w:val="none" w:sz="0" w:space="0" w:color="auto"/>
        <w:left w:val="none" w:sz="0" w:space="0" w:color="auto"/>
        <w:bottom w:val="none" w:sz="0" w:space="0" w:color="auto"/>
        <w:right w:val="none" w:sz="0" w:space="0" w:color="auto"/>
      </w:divBdr>
    </w:div>
    <w:div w:id="250239196">
      <w:bodyDiv w:val="1"/>
      <w:marLeft w:val="0"/>
      <w:marRight w:val="0"/>
      <w:marTop w:val="0"/>
      <w:marBottom w:val="0"/>
      <w:divBdr>
        <w:top w:val="none" w:sz="0" w:space="0" w:color="auto"/>
        <w:left w:val="none" w:sz="0" w:space="0" w:color="auto"/>
        <w:bottom w:val="none" w:sz="0" w:space="0" w:color="auto"/>
        <w:right w:val="none" w:sz="0" w:space="0" w:color="auto"/>
      </w:divBdr>
    </w:div>
    <w:div w:id="298264213">
      <w:bodyDiv w:val="1"/>
      <w:marLeft w:val="0"/>
      <w:marRight w:val="0"/>
      <w:marTop w:val="0"/>
      <w:marBottom w:val="0"/>
      <w:divBdr>
        <w:top w:val="none" w:sz="0" w:space="0" w:color="auto"/>
        <w:left w:val="none" w:sz="0" w:space="0" w:color="auto"/>
        <w:bottom w:val="none" w:sz="0" w:space="0" w:color="auto"/>
        <w:right w:val="none" w:sz="0" w:space="0" w:color="auto"/>
      </w:divBdr>
    </w:div>
    <w:div w:id="312221495">
      <w:bodyDiv w:val="1"/>
      <w:marLeft w:val="0"/>
      <w:marRight w:val="0"/>
      <w:marTop w:val="0"/>
      <w:marBottom w:val="0"/>
      <w:divBdr>
        <w:top w:val="none" w:sz="0" w:space="0" w:color="auto"/>
        <w:left w:val="none" w:sz="0" w:space="0" w:color="auto"/>
        <w:bottom w:val="none" w:sz="0" w:space="0" w:color="auto"/>
        <w:right w:val="none" w:sz="0" w:space="0" w:color="auto"/>
      </w:divBdr>
    </w:div>
    <w:div w:id="323893936">
      <w:bodyDiv w:val="1"/>
      <w:marLeft w:val="0"/>
      <w:marRight w:val="0"/>
      <w:marTop w:val="0"/>
      <w:marBottom w:val="0"/>
      <w:divBdr>
        <w:top w:val="none" w:sz="0" w:space="0" w:color="auto"/>
        <w:left w:val="none" w:sz="0" w:space="0" w:color="auto"/>
        <w:bottom w:val="none" w:sz="0" w:space="0" w:color="auto"/>
        <w:right w:val="none" w:sz="0" w:space="0" w:color="auto"/>
      </w:divBdr>
    </w:div>
    <w:div w:id="335770937">
      <w:bodyDiv w:val="1"/>
      <w:marLeft w:val="0"/>
      <w:marRight w:val="0"/>
      <w:marTop w:val="0"/>
      <w:marBottom w:val="0"/>
      <w:divBdr>
        <w:top w:val="none" w:sz="0" w:space="0" w:color="auto"/>
        <w:left w:val="none" w:sz="0" w:space="0" w:color="auto"/>
        <w:bottom w:val="none" w:sz="0" w:space="0" w:color="auto"/>
        <w:right w:val="none" w:sz="0" w:space="0" w:color="auto"/>
      </w:divBdr>
    </w:div>
    <w:div w:id="352149984">
      <w:bodyDiv w:val="1"/>
      <w:marLeft w:val="0"/>
      <w:marRight w:val="0"/>
      <w:marTop w:val="0"/>
      <w:marBottom w:val="0"/>
      <w:divBdr>
        <w:top w:val="none" w:sz="0" w:space="0" w:color="auto"/>
        <w:left w:val="none" w:sz="0" w:space="0" w:color="auto"/>
        <w:bottom w:val="none" w:sz="0" w:space="0" w:color="auto"/>
        <w:right w:val="none" w:sz="0" w:space="0" w:color="auto"/>
      </w:divBdr>
      <w:divsChild>
        <w:div w:id="968165884">
          <w:marLeft w:val="547"/>
          <w:marRight w:val="0"/>
          <w:marTop w:val="120"/>
          <w:marBottom w:val="0"/>
          <w:divBdr>
            <w:top w:val="none" w:sz="0" w:space="0" w:color="auto"/>
            <w:left w:val="none" w:sz="0" w:space="0" w:color="auto"/>
            <w:bottom w:val="none" w:sz="0" w:space="0" w:color="auto"/>
            <w:right w:val="none" w:sz="0" w:space="0" w:color="auto"/>
          </w:divBdr>
        </w:div>
      </w:divsChild>
    </w:div>
    <w:div w:id="373771038">
      <w:bodyDiv w:val="1"/>
      <w:marLeft w:val="0"/>
      <w:marRight w:val="0"/>
      <w:marTop w:val="0"/>
      <w:marBottom w:val="0"/>
      <w:divBdr>
        <w:top w:val="none" w:sz="0" w:space="0" w:color="auto"/>
        <w:left w:val="none" w:sz="0" w:space="0" w:color="auto"/>
        <w:bottom w:val="none" w:sz="0" w:space="0" w:color="auto"/>
        <w:right w:val="none" w:sz="0" w:space="0" w:color="auto"/>
      </w:divBdr>
    </w:div>
    <w:div w:id="421070769">
      <w:bodyDiv w:val="1"/>
      <w:marLeft w:val="0"/>
      <w:marRight w:val="0"/>
      <w:marTop w:val="0"/>
      <w:marBottom w:val="0"/>
      <w:divBdr>
        <w:top w:val="none" w:sz="0" w:space="0" w:color="auto"/>
        <w:left w:val="none" w:sz="0" w:space="0" w:color="auto"/>
        <w:bottom w:val="none" w:sz="0" w:space="0" w:color="auto"/>
        <w:right w:val="none" w:sz="0" w:space="0" w:color="auto"/>
      </w:divBdr>
    </w:div>
    <w:div w:id="464549960">
      <w:bodyDiv w:val="1"/>
      <w:marLeft w:val="0"/>
      <w:marRight w:val="0"/>
      <w:marTop w:val="0"/>
      <w:marBottom w:val="0"/>
      <w:divBdr>
        <w:top w:val="none" w:sz="0" w:space="0" w:color="auto"/>
        <w:left w:val="none" w:sz="0" w:space="0" w:color="auto"/>
        <w:bottom w:val="none" w:sz="0" w:space="0" w:color="auto"/>
        <w:right w:val="none" w:sz="0" w:space="0" w:color="auto"/>
      </w:divBdr>
    </w:div>
    <w:div w:id="517040378">
      <w:bodyDiv w:val="1"/>
      <w:marLeft w:val="0"/>
      <w:marRight w:val="0"/>
      <w:marTop w:val="0"/>
      <w:marBottom w:val="0"/>
      <w:divBdr>
        <w:top w:val="none" w:sz="0" w:space="0" w:color="auto"/>
        <w:left w:val="none" w:sz="0" w:space="0" w:color="auto"/>
        <w:bottom w:val="none" w:sz="0" w:space="0" w:color="auto"/>
        <w:right w:val="none" w:sz="0" w:space="0" w:color="auto"/>
      </w:divBdr>
    </w:div>
    <w:div w:id="540364738">
      <w:bodyDiv w:val="1"/>
      <w:marLeft w:val="0"/>
      <w:marRight w:val="0"/>
      <w:marTop w:val="0"/>
      <w:marBottom w:val="0"/>
      <w:divBdr>
        <w:top w:val="none" w:sz="0" w:space="0" w:color="auto"/>
        <w:left w:val="none" w:sz="0" w:space="0" w:color="auto"/>
        <w:bottom w:val="none" w:sz="0" w:space="0" w:color="auto"/>
        <w:right w:val="none" w:sz="0" w:space="0" w:color="auto"/>
      </w:divBdr>
    </w:div>
    <w:div w:id="573665930">
      <w:bodyDiv w:val="1"/>
      <w:marLeft w:val="0"/>
      <w:marRight w:val="0"/>
      <w:marTop w:val="0"/>
      <w:marBottom w:val="0"/>
      <w:divBdr>
        <w:top w:val="none" w:sz="0" w:space="0" w:color="auto"/>
        <w:left w:val="none" w:sz="0" w:space="0" w:color="auto"/>
        <w:bottom w:val="none" w:sz="0" w:space="0" w:color="auto"/>
        <w:right w:val="none" w:sz="0" w:space="0" w:color="auto"/>
      </w:divBdr>
    </w:div>
    <w:div w:id="610088323">
      <w:bodyDiv w:val="1"/>
      <w:marLeft w:val="0"/>
      <w:marRight w:val="0"/>
      <w:marTop w:val="0"/>
      <w:marBottom w:val="0"/>
      <w:divBdr>
        <w:top w:val="none" w:sz="0" w:space="0" w:color="auto"/>
        <w:left w:val="none" w:sz="0" w:space="0" w:color="auto"/>
        <w:bottom w:val="none" w:sz="0" w:space="0" w:color="auto"/>
        <w:right w:val="none" w:sz="0" w:space="0" w:color="auto"/>
      </w:divBdr>
    </w:div>
    <w:div w:id="691371629">
      <w:bodyDiv w:val="1"/>
      <w:marLeft w:val="0"/>
      <w:marRight w:val="0"/>
      <w:marTop w:val="0"/>
      <w:marBottom w:val="0"/>
      <w:divBdr>
        <w:top w:val="none" w:sz="0" w:space="0" w:color="auto"/>
        <w:left w:val="none" w:sz="0" w:space="0" w:color="auto"/>
        <w:bottom w:val="none" w:sz="0" w:space="0" w:color="auto"/>
        <w:right w:val="none" w:sz="0" w:space="0" w:color="auto"/>
      </w:divBdr>
    </w:div>
    <w:div w:id="710152716">
      <w:bodyDiv w:val="1"/>
      <w:marLeft w:val="0"/>
      <w:marRight w:val="0"/>
      <w:marTop w:val="0"/>
      <w:marBottom w:val="0"/>
      <w:divBdr>
        <w:top w:val="none" w:sz="0" w:space="0" w:color="auto"/>
        <w:left w:val="none" w:sz="0" w:space="0" w:color="auto"/>
        <w:bottom w:val="none" w:sz="0" w:space="0" w:color="auto"/>
        <w:right w:val="none" w:sz="0" w:space="0" w:color="auto"/>
      </w:divBdr>
    </w:div>
    <w:div w:id="763644786">
      <w:bodyDiv w:val="1"/>
      <w:marLeft w:val="0"/>
      <w:marRight w:val="0"/>
      <w:marTop w:val="0"/>
      <w:marBottom w:val="0"/>
      <w:divBdr>
        <w:top w:val="none" w:sz="0" w:space="0" w:color="auto"/>
        <w:left w:val="none" w:sz="0" w:space="0" w:color="auto"/>
        <w:bottom w:val="none" w:sz="0" w:space="0" w:color="auto"/>
        <w:right w:val="none" w:sz="0" w:space="0" w:color="auto"/>
      </w:divBdr>
    </w:div>
    <w:div w:id="793791784">
      <w:bodyDiv w:val="1"/>
      <w:marLeft w:val="0"/>
      <w:marRight w:val="0"/>
      <w:marTop w:val="0"/>
      <w:marBottom w:val="0"/>
      <w:divBdr>
        <w:top w:val="none" w:sz="0" w:space="0" w:color="auto"/>
        <w:left w:val="none" w:sz="0" w:space="0" w:color="auto"/>
        <w:bottom w:val="none" w:sz="0" w:space="0" w:color="auto"/>
        <w:right w:val="none" w:sz="0" w:space="0" w:color="auto"/>
      </w:divBdr>
    </w:div>
    <w:div w:id="805509502">
      <w:bodyDiv w:val="1"/>
      <w:marLeft w:val="0"/>
      <w:marRight w:val="0"/>
      <w:marTop w:val="0"/>
      <w:marBottom w:val="0"/>
      <w:divBdr>
        <w:top w:val="none" w:sz="0" w:space="0" w:color="auto"/>
        <w:left w:val="none" w:sz="0" w:space="0" w:color="auto"/>
        <w:bottom w:val="none" w:sz="0" w:space="0" w:color="auto"/>
        <w:right w:val="none" w:sz="0" w:space="0" w:color="auto"/>
      </w:divBdr>
    </w:div>
    <w:div w:id="873035545">
      <w:bodyDiv w:val="1"/>
      <w:marLeft w:val="0"/>
      <w:marRight w:val="0"/>
      <w:marTop w:val="0"/>
      <w:marBottom w:val="0"/>
      <w:divBdr>
        <w:top w:val="none" w:sz="0" w:space="0" w:color="auto"/>
        <w:left w:val="none" w:sz="0" w:space="0" w:color="auto"/>
        <w:bottom w:val="none" w:sz="0" w:space="0" w:color="auto"/>
        <w:right w:val="none" w:sz="0" w:space="0" w:color="auto"/>
      </w:divBdr>
    </w:div>
    <w:div w:id="884367124">
      <w:bodyDiv w:val="1"/>
      <w:marLeft w:val="0"/>
      <w:marRight w:val="0"/>
      <w:marTop w:val="0"/>
      <w:marBottom w:val="0"/>
      <w:divBdr>
        <w:top w:val="none" w:sz="0" w:space="0" w:color="auto"/>
        <w:left w:val="none" w:sz="0" w:space="0" w:color="auto"/>
        <w:bottom w:val="none" w:sz="0" w:space="0" w:color="auto"/>
        <w:right w:val="none" w:sz="0" w:space="0" w:color="auto"/>
      </w:divBdr>
    </w:div>
    <w:div w:id="928078487">
      <w:bodyDiv w:val="1"/>
      <w:marLeft w:val="0"/>
      <w:marRight w:val="0"/>
      <w:marTop w:val="0"/>
      <w:marBottom w:val="0"/>
      <w:divBdr>
        <w:top w:val="none" w:sz="0" w:space="0" w:color="auto"/>
        <w:left w:val="none" w:sz="0" w:space="0" w:color="auto"/>
        <w:bottom w:val="none" w:sz="0" w:space="0" w:color="auto"/>
        <w:right w:val="none" w:sz="0" w:space="0" w:color="auto"/>
      </w:divBdr>
    </w:div>
    <w:div w:id="945506523">
      <w:bodyDiv w:val="1"/>
      <w:marLeft w:val="0"/>
      <w:marRight w:val="0"/>
      <w:marTop w:val="0"/>
      <w:marBottom w:val="0"/>
      <w:divBdr>
        <w:top w:val="none" w:sz="0" w:space="0" w:color="auto"/>
        <w:left w:val="none" w:sz="0" w:space="0" w:color="auto"/>
        <w:bottom w:val="none" w:sz="0" w:space="0" w:color="auto"/>
        <w:right w:val="none" w:sz="0" w:space="0" w:color="auto"/>
      </w:divBdr>
    </w:div>
    <w:div w:id="1009677012">
      <w:bodyDiv w:val="1"/>
      <w:marLeft w:val="0"/>
      <w:marRight w:val="0"/>
      <w:marTop w:val="0"/>
      <w:marBottom w:val="0"/>
      <w:divBdr>
        <w:top w:val="none" w:sz="0" w:space="0" w:color="auto"/>
        <w:left w:val="none" w:sz="0" w:space="0" w:color="auto"/>
        <w:bottom w:val="none" w:sz="0" w:space="0" w:color="auto"/>
        <w:right w:val="none" w:sz="0" w:space="0" w:color="auto"/>
      </w:divBdr>
    </w:div>
    <w:div w:id="1029570986">
      <w:bodyDiv w:val="1"/>
      <w:marLeft w:val="0"/>
      <w:marRight w:val="0"/>
      <w:marTop w:val="0"/>
      <w:marBottom w:val="0"/>
      <w:divBdr>
        <w:top w:val="none" w:sz="0" w:space="0" w:color="auto"/>
        <w:left w:val="none" w:sz="0" w:space="0" w:color="auto"/>
        <w:bottom w:val="none" w:sz="0" w:space="0" w:color="auto"/>
        <w:right w:val="none" w:sz="0" w:space="0" w:color="auto"/>
      </w:divBdr>
    </w:div>
    <w:div w:id="1086609016">
      <w:bodyDiv w:val="1"/>
      <w:marLeft w:val="0"/>
      <w:marRight w:val="0"/>
      <w:marTop w:val="0"/>
      <w:marBottom w:val="0"/>
      <w:divBdr>
        <w:top w:val="none" w:sz="0" w:space="0" w:color="auto"/>
        <w:left w:val="none" w:sz="0" w:space="0" w:color="auto"/>
        <w:bottom w:val="none" w:sz="0" w:space="0" w:color="auto"/>
        <w:right w:val="none" w:sz="0" w:space="0" w:color="auto"/>
      </w:divBdr>
    </w:div>
    <w:div w:id="1099058229">
      <w:bodyDiv w:val="1"/>
      <w:marLeft w:val="0"/>
      <w:marRight w:val="0"/>
      <w:marTop w:val="0"/>
      <w:marBottom w:val="0"/>
      <w:divBdr>
        <w:top w:val="none" w:sz="0" w:space="0" w:color="auto"/>
        <w:left w:val="none" w:sz="0" w:space="0" w:color="auto"/>
        <w:bottom w:val="none" w:sz="0" w:space="0" w:color="auto"/>
        <w:right w:val="none" w:sz="0" w:space="0" w:color="auto"/>
      </w:divBdr>
    </w:div>
    <w:div w:id="1177115146">
      <w:bodyDiv w:val="1"/>
      <w:marLeft w:val="0"/>
      <w:marRight w:val="0"/>
      <w:marTop w:val="0"/>
      <w:marBottom w:val="0"/>
      <w:divBdr>
        <w:top w:val="none" w:sz="0" w:space="0" w:color="auto"/>
        <w:left w:val="none" w:sz="0" w:space="0" w:color="auto"/>
        <w:bottom w:val="none" w:sz="0" w:space="0" w:color="auto"/>
        <w:right w:val="none" w:sz="0" w:space="0" w:color="auto"/>
      </w:divBdr>
    </w:div>
    <w:div w:id="1348286269">
      <w:bodyDiv w:val="1"/>
      <w:marLeft w:val="0"/>
      <w:marRight w:val="0"/>
      <w:marTop w:val="0"/>
      <w:marBottom w:val="0"/>
      <w:divBdr>
        <w:top w:val="none" w:sz="0" w:space="0" w:color="auto"/>
        <w:left w:val="none" w:sz="0" w:space="0" w:color="auto"/>
        <w:bottom w:val="none" w:sz="0" w:space="0" w:color="auto"/>
        <w:right w:val="none" w:sz="0" w:space="0" w:color="auto"/>
      </w:divBdr>
    </w:div>
    <w:div w:id="1400439543">
      <w:bodyDiv w:val="1"/>
      <w:marLeft w:val="0"/>
      <w:marRight w:val="0"/>
      <w:marTop w:val="0"/>
      <w:marBottom w:val="0"/>
      <w:divBdr>
        <w:top w:val="none" w:sz="0" w:space="0" w:color="auto"/>
        <w:left w:val="none" w:sz="0" w:space="0" w:color="auto"/>
        <w:bottom w:val="none" w:sz="0" w:space="0" w:color="auto"/>
        <w:right w:val="none" w:sz="0" w:space="0" w:color="auto"/>
      </w:divBdr>
    </w:div>
    <w:div w:id="1551918196">
      <w:bodyDiv w:val="1"/>
      <w:marLeft w:val="0"/>
      <w:marRight w:val="0"/>
      <w:marTop w:val="0"/>
      <w:marBottom w:val="0"/>
      <w:divBdr>
        <w:top w:val="none" w:sz="0" w:space="0" w:color="auto"/>
        <w:left w:val="none" w:sz="0" w:space="0" w:color="auto"/>
        <w:bottom w:val="none" w:sz="0" w:space="0" w:color="auto"/>
        <w:right w:val="none" w:sz="0" w:space="0" w:color="auto"/>
      </w:divBdr>
    </w:div>
    <w:div w:id="1584290969">
      <w:bodyDiv w:val="1"/>
      <w:marLeft w:val="0"/>
      <w:marRight w:val="0"/>
      <w:marTop w:val="0"/>
      <w:marBottom w:val="0"/>
      <w:divBdr>
        <w:top w:val="none" w:sz="0" w:space="0" w:color="auto"/>
        <w:left w:val="none" w:sz="0" w:space="0" w:color="auto"/>
        <w:bottom w:val="none" w:sz="0" w:space="0" w:color="auto"/>
        <w:right w:val="none" w:sz="0" w:space="0" w:color="auto"/>
      </w:divBdr>
    </w:div>
    <w:div w:id="1628707142">
      <w:bodyDiv w:val="1"/>
      <w:marLeft w:val="0"/>
      <w:marRight w:val="0"/>
      <w:marTop w:val="0"/>
      <w:marBottom w:val="0"/>
      <w:divBdr>
        <w:top w:val="none" w:sz="0" w:space="0" w:color="auto"/>
        <w:left w:val="none" w:sz="0" w:space="0" w:color="auto"/>
        <w:bottom w:val="none" w:sz="0" w:space="0" w:color="auto"/>
        <w:right w:val="none" w:sz="0" w:space="0" w:color="auto"/>
      </w:divBdr>
      <w:divsChild>
        <w:div w:id="1105805575">
          <w:marLeft w:val="0"/>
          <w:marRight w:val="0"/>
          <w:marTop w:val="0"/>
          <w:marBottom w:val="0"/>
          <w:divBdr>
            <w:top w:val="none" w:sz="0" w:space="0" w:color="auto"/>
            <w:left w:val="none" w:sz="0" w:space="0" w:color="auto"/>
            <w:bottom w:val="none" w:sz="0" w:space="0" w:color="auto"/>
            <w:right w:val="none" w:sz="0" w:space="0" w:color="auto"/>
          </w:divBdr>
          <w:divsChild>
            <w:div w:id="1978995895">
              <w:marLeft w:val="0"/>
              <w:marRight w:val="0"/>
              <w:marTop w:val="0"/>
              <w:marBottom w:val="0"/>
              <w:divBdr>
                <w:top w:val="none" w:sz="0" w:space="0" w:color="auto"/>
                <w:left w:val="none" w:sz="0" w:space="0" w:color="auto"/>
                <w:bottom w:val="none" w:sz="0" w:space="0" w:color="auto"/>
                <w:right w:val="none" w:sz="0" w:space="0" w:color="auto"/>
              </w:divBdr>
              <w:divsChild>
                <w:div w:id="266960501">
                  <w:marLeft w:val="0"/>
                  <w:marRight w:val="0"/>
                  <w:marTop w:val="0"/>
                  <w:marBottom w:val="0"/>
                  <w:divBdr>
                    <w:top w:val="none" w:sz="0" w:space="0" w:color="auto"/>
                    <w:left w:val="none" w:sz="0" w:space="0" w:color="auto"/>
                    <w:bottom w:val="none" w:sz="0" w:space="0" w:color="auto"/>
                    <w:right w:val="none" w:sz="0" w:space="0" w:color="auto"/>
                  </w:divBdr>
                  <w:divsChild>
                    <w:div w:id="1138063292">
                      <w:marLeft w:val="0"/>
                      <w:marRight w:val="0"/>
                      <w:marTop w:val="0"/>
                      <w:marBottom w:val="0"/>
                      <w:divBdr>
                        <w:top w:val="none" w:sz="0" w:space="0" w:color="auto"/>
                        <w:left w:val="none" w:sz="0" w:space="0" w:color="auto"/>
                        <w:bottom w:val="none" w:sz="0" w:space="0" w:color="auto"/>
                        <w:right w:val="none" w:sz="0" w:space="0" w:color="auto"/>
                      </w:divBdr>
                      <w:divsChild>
                        <w:div w:id="1137457101">
                          <w:marLeft w:val="0"/>
                          <w:marRight w:val="0"/>
                          <w:marTop w:val="0"/>
                          <w:marBottom w:val="0"/>
                          <w:divBdr>
                            <w:top w:val="none" w:sz="0" w:space="0" w:color="auto"/>
                            <w:left w:val="none" w:sz="0" w:space="0" w:color="auto"/>
                            <w:bottom w:val="none" w:sz="0" w:space="0" w:color="auto"/>
                            <w:right w:val="none" w:sz="0" w:space="0" w:color="auto"/>
                          </w:divBdr>
                          <w:divsChild>
                            <w:div w:id="125245510">
                              <w:marLeft w:val="0"/>
                              <w:marRight w:val="218"/>
                              <w:marTop w:val="131"/>
                              <w:marBottom w:val="0"/>
                              <w:divBdr>
                                <w:top w:val="none" w:sz="0" w:space="0" w:color="auto"/>
                                <w:left w:val="none" w:sz="0" w:space="0" w:color="auto"/>
                                <w:bottom w:val="none" w:sz="0" w:space="0" w:color="auto"/>
                                <w:right w:val="none" w:sz="0" w:space="0" w:color="auto"/>
                              </w:divBdr>
                              <w:divsChild>
                                <w:div w:id="213008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327335">
          <w:marLeft w:val="0"/>
          <w:marRight w:val="0"/>
          <w:marTop w:val="0"/>
          <w:marBottom w:val="0"/>
          <w:divBdr>
            <w:top w:val="none" w:sz="0" w:space="0" w:color="auto"/>
            <w:left w:val="none" w:sz="0" w:space="0" w:color="auto"/>
            <w:bottom w:val="none" w:sz="0" w:space="0" w:color="auto"/>
            <w:right w:val="none" w:sz="0" w:space="0" w:color="auto"/>
          </w:divBdr>
          <w:divsChild>
            <w:div w:id="291594953">
              <w:marLeft w:val="0"/>
              <w:marRight w:val="0"/>
              <w:marTop w:val="0"/>
              <w:marBottom w:val="0"/>
              <w:divBdr>
                <w:top w:val="none" w:sz="0" w:space="0" w:color="auto"/>
                <w:left w:val="none" w:sz="0" w:space="0" w:color="auto"/>
                <w:bottom w:val="none" w:sz="0" w:space="0" w:color="auto"/>
                <w:right w:val="none" w:sz="0" w:space="0" w:color="auto"/>
              </w:divBdr>
              <w:divsChild>
                <w:div w:id="1878622181">
                  <w:marLeft w:val="0"/>
                  <w:marRight w:val="0"/>
                  <w:marTop w:val="0"/>
                  <w:marBottom w:val="0"/>
                  <w:divBdr>
                    <w:top w:val="none" w:sz="0" w:space="0" w:color="auto"/>
                    <w:left w:val="none" w:sz="0" w:space="0" w:color="auto"/>
                    <w:bottom w:val="none" w:sz="0" w:space="0" w:color="auto"/>
                    <w:right w:val="none" w:sz="0" w:space="0" w:color="auto"/>
                  </w:divBdr>
                  <w:divsChild>
                    <w:div w:id="521163421">
                      <w:marLeft w:val="0"/>
                      <w:marRight w:val="0"/>
                      <w:marTop w:val="0"/>
                      <w:marBottom w:val="0"/>
                      <w:divBdr>
                        <w:top w:val="none" w:sz="0" w:space="0" w:color="auto"/>
                        <w:left w:val="none" w:sz="0" w:space="0" w:color="auto"/>
                        <w:bottom w:val="none" w:sz="0" w:space="0" w:color="auto"/>
                        <w:right w:val="none" w:sz="0" w:space="0" w:color="auto"/>
                      </w:divBdr>
                      <w:divsChild>
                        <w:div w:id="107015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4411438">
      <w:bodyDiv w:val="1"/>
      <w:marLeft w:val="0"/>
      <w:marRight w:val="0"/>
      <w:marTop w:val="0"/>
      <w:marBottom w:val="0"/>
      <w:divBdr>
        <w:top w:val="none" w:sz="0" w:space="0" w:color="auto"/>
        <w:left w:val="none" w:sz="0" w:space="0" w:color="auto"/>
        <w:bottom w:val="none" w:sz="0" w:space="0" w:color="auto"/>
        <w:right w:val="none" w:sz="0" w:space="0" w:color="auto"/>
      </w:divBdr>
    </w:div>
    <w:div w:id="1648900825">
      <w:bodyDiv w:val="1"/>
      <w:marLeft w:val="0"/>
      <w:marRight w:val="0"/>
      <w:marTop w:val="0"/>
      <w:marBottom w:val="0"/>
      <w:divBdr>
        <w:top w:val="none" w:sz="0" w:space="0" w:color="auto"/>
        <w:left w:val="none" w:sz="0" w:space="0" w:color="auto"/>
        <w:bottom w:val="none" w:sz="0" w:space="0" w:color="auto"/>
        <w:right w:val="none" w:sz="0" w:space="0" w:color="auto"/>
      </w:divBdr>
    </w:div>
    <w:div w:id="1664048423">
      <w:bodyDiv w:val="1"/>
      <w:marLeft w:val="0"/>
      <w:marRight w:val="0"/>
      <w:marTop w:val="0"/>
      <w:marBottom w:val="0"/>
      <w:divBdr>
        <w:top w:val="none" w:sz="0" w:space="0" w:color="auto"/>
        <w:left w:val="none" w:sz="0" w:space="0" w:color="auto"/>
        <w:bottom w:val="none" w:sz="0" w:space="0" w:color="auto"/>
        <w:right w:val="none" w:sz="0" w:space="0" w:color="auto"/>
      </w:divBdr>
    </w:div>
    <w:div w:id="1808205569">
      <w:bodyDiv w:val="1"/>
      <w:marLeft w:val="0"/>
      <w:marRight w:val="0"/>
      <w:marTop w:val="0"/>
      <w:marBottom w:val="0"/>
      <w:divBdr>
        <w:top w:val="none" w:sz="0" w:space="0" w:color="auto"/>
        <w:left w:val="none" w:sz="0" w:space="0" w:color="auto"/>
        <w:bottom w:val="none" w:sz="0" w:space="0" w:color="auto"/>
        <w:right w:val="none" w:sz="0" w:space="0" w:color="auto"/>
      </w:divBdr>
    </w:div>
    <w:div w:id="1857302257">
      <w:bodyDiv w:val="1"/>
      <w:marLeft w:val="0"/>
      <w:marRight w:val="0"/>
      <w:marTop w:val="0"/>
      <w:marBottom w:val="0"/>
      <w:divBdr>
        <w:top w:val="none" w:sz="0" w:space="0" w:color="auto"/>
        <w:left w:val="none" w:sz="0" w:space="0" w:color="auto"/>
        <w:bottom w:val="none" w:sz="0" w:space="0" w:color="auto"/>
        <w:right w:val="none" w:sz="0" w:space="0" w:color="auto"/>
      </w:divBdr>
    </w:div>
    <w:div w:id="1879539151">
      <w:bodyDiv w:val="1"/>
      <w:marLeft w:val="0"/>
      <w:marRight w:val="0"/>
      <w:marTop w:val="0"/>
      <w:marBottom w:val="0"/>
      <w:divBdr>
        <w:top w:val="none" w:sz="0" w:space="0" w:color="auto"/>
        <w:left w:val="none" w:sz="0" w:space="0" w:color="auto"/>
        <w:bottom w:val="none" w:sz="0" w:space="0" w:color="auto"/>
        <w:right w:val="none" w:sz="0" w:space="0" w:color="auto"/>
      </w:divBdr>
    </w:div>
    <w:div w:id="1897085610">
      <w:bodyDiv w:val="1"/>
      <w:marLeft w:val="0"/>
      <w:marRight w:val="0"/>
      <w:marTop w:val="0"/>
      <w:marBottom w:val="0"/>
      <w:divBdr>
        <w:top w:val="none" w:sz="0" w:space="0" w:color="auto"/>
        <w:left w:val="none" w:sz="0" w:space="0" w:color="auto"/>
        <w:bottom w:val="none" w:sz="0" w:space="0" w:color="auto"/>
        <w:right w:val="none" w:sz="0" w:space="0" w:color="auto"/>
      </w:divBdr>
    </w:div>
    <w:div w:id="2039814310">
      <w:bodyDiv w:val="1"/>
      <w:marLeft w:val="0"/>
      <w:marRight w:val="0"/>
      <w:marTop w:val="0"/>
      <w:marBottom w:val="0"/>
      <w:divBdr>
        <w:top w:val="none" w:sz="0" w:space="0" w:color="auto"/>
        <w:left w:val="none" w:sz="0" w:space="0" w:color="auto"/>
        <w:bottom w:val="none" w:sz="0" w:space="0" w:color="auto"/>
        <w:right w:val="none" w:sz="0" w:space="0" w:color="auto"/>
      </w:divBdr>
    </w:div>
    <w:div w:id="2110201739">
      <w:bodyDiv w:val="1"/>
      <w:marLeft w:val="0"/>
      <w:marRight w:val="0"/>
      <w:marTop w:val="0"/>
      <w:marBottom w:val="0"/>
      <w:divBdr>
        <w:top w:val="none" w:sz="0" w:space="0" w:color="auto"/>
        <w:left w:val="none" w:sz="0" w:space="0" w:color="auto"/>
        <w:bottom w:val="none" w:sz="0" w:space="0" w:color="auto"/>
        <w:right w:val="none" w:sz="0" w:space="0" w:color="auto"/>
      </w:divBdr>
    </w:div>
    <w:div w:id="2145197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https://www.slideshare.net/sarkawtjalal397/urban-infill-48275639"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drum.lib.umd.edu/bitstream/handle/1903/21506"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missoulaparks.org/DocumentCenter/View/22438/UFDA-Project-Launch-5-22-2008-3MB?bidI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martgrowth.org/" TargetMode="External"/><Relationship Id="rId24" Type="http://schemas.openxmlformats.org/officeDocument/2006/relationships/hyperlink" Target="http://www.wilmingtonbiz.com/insights/chris_coudriet/" TargetMode="External"/><Relationship Id="rId32" Type="http://schemas.openxmlformats.org/officeDocument/2006/relationships/hyperlink" Target="https://smartgrowth.org/smart-growth-principles/"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honolulu.gov/rep/site/dpptod/downtown_docs/Downtown_TOD_Plan_adopted.pdf" TargetMode="External"/><Relationship Id="rId28" Type="http://schemas.openxmlformats.org/officeDocument/2006/relationships/hyperlink" Target="https://www.planning.vic.gov.au/__data/assets/pdf_file/0022/107419/Melbourne-2030-Full-Report.pdf" TargetMode="External"/><Relationship Id="rId10" Type="http://schemas.openxmlformats.org/officeDocument/2006/relationships/hyperlink" Target="mailto:fsinaci@erciyes.edu.tr" TargetMode="External"/><Relationship Id="rId19" Type="http://schemas.openxmlformats.org/officeDocument/2006/relationships/image" Target="media/image8.jpeg"/><Relationship Id="rId31" Type="http://schemas.openxmlformats.org/officeDocument/2006/relationships/hyperlink" Target="https://www.cityoftracy.org/" TargetMode="External"/><Relationship Id="rId4" Type="http://schemas.microsoft.com/office/2007/relationships/stylesWithEffects" Target="stylesWithEffects.xml"/><Relationship Id="rId9" Type="http://schemas.openxmlformats.org/officeDocument/2006/relationships/hyperlink" Target="mailto:fsinaci@erciyes.edu.tr" TargetMode="External"/><Relationship Id="rId14" Type="http://schemas.openxmlformats.org/officeDocument/2006/relationships/image" Target="media/image3.jpeg"/><Relationship Id="rId22" Type="http://schemas.openxmlformats.org/officeDocument/2006/relationships/hyperlink" Target="https://www.cittaslow.org/" TargetMode="External"/><Relationship Id="rId27" Type="http://schemas.openxmlformats.org/officeDocument/2006/relationships/hyperlink" Target="https://www.vtpi.org/sgcritics.pdf" TargetMode="External"/><Relationship Id="rId30" Type="http://schemas.openxmlformats.org/officeDocument/2006/relationships/hyperlink" Target="http://www.planhillsborough.org/urban-service-are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6B9A71-E039-4C7F-B880-416BEA5D9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1571</TotalTime>
  <Pages>14</Pages>
  <Words>5762</Words>
  <Characters>32846</Characters>
  <Application>Microsoft Office Word</Application>
  <DocSecurity>0</DocSecurity>
  <Lines>273</Lines>
  <Paragraphs>77</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38531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FULYA</cp:lastModifiedBy>
  <cp:revision>860</cp:revision>
  <dcterms:created xsi:type="dcterms:W3CDTF">2020-11-21T21:04:00Z</dcterms:created>
  <dcterms:modified xsi:type="dcterms:W3CDTF">2021-04-18T22:44:00Z</dcterms:modified>
</cp:coreProperties>
</file>