
<file path=[Content_Types].xml><?xml version="1.0" encoding="utf-8"?>
<Types xmlns="http://schemas.openxmlformats.org/package/2006/content-types">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5E15" w:rsidRDefault="00135E15" w:rsidP="00135E15">
      <w:pPr>
        <w:spacing w:line="360" w:lineRule="auto"/>
        <w:jc w:val="both"/>
        <w:rPr>
          <w:rFonts w:ascii="Times New Roman" w:hAnsi="Times New Roman" w:cs="Times New Roman"/>
          <w:b/>
          <w:sz w:val="24"/>
          <w:szCs w:val="24"/>
        </w:rPr>
      </w:pPr>
      <w:r w:rsidRPr="00634BD6">
        <w:rPr>
          <w:rFonts w:ascii="Times New Roman" w:hAnsi="Times New Roman" w:cs="Times New Roman"/>
          <w:b/>
          <w:sz w:val="24"/>
          <w:szCs w:val="24"/>
        </w:rPr>
        <w:t xml:space="preserve">Türkiye’de </w:t>
      </w:r>
      <w:r w:rsidR="0022570E" w:rsidRPr="00634BD6">
        <w:rPr>
          <w:rFonts w:ascii="Times New Roman" w:hAnsi="Times New Roman" w:cs="Times New Roman"/>
          <w:b/>
          <w:sz w:val="24"/>
          <w:szCs w:val="24"/>
        </w:rPr>
        <w:t xml:space="preserve">Tütün ve </w:t>
      </w:r>
      <w:r w:rsidRPr="00634BD6">
        <w:rPr>
          <w:rFonts w:ascii="Times New Roman" w:hAnsi="Times New Roman" w:cs="Times New Roman"/>
          <w:b/>
          <w:sz w:val="24"/>
          <w:szCs w:val="24"/>
        </w:rPr>
        <w:t xml:space="preserve">Tütün </w:t>
      </w:r>
      <w:proofErr w:type="spellStart"/>
      <w:r w:rsidRPr="00634BD6">
        <w:rPr>
          <w:rFonts w:ascii="Times New Roman" w:hAnsi="Times New Roman" w:cs="Times New Roman"/>
          <w:b/>
          <w:sz w:val="24"/>
          <w:szCs w:val="24"/>
        </w:rPr>
        <w:t>Mamüllerini</w:t>
      </w:r>
      <w:proofErr w:type="spellEnd"/>
      <w:r w:rsidRPr="00634BD6">
        <w:rPr>
          <w:rFonts w:ascii="Times New Roman" w:hAnsi="Times New Roman" w:cs="Times New Roman"/>
          <w:b/>
          <w:sz w:val="24"/>
          <w:szCs w:val="24"/>
        </w:rPr>
        <w:t xml:space="preserve"> Konu Alan Tıpta Uzmanlık Tezlerinin Bibliyometrik Analizi</w:t>
      </w:r>
    </w:p>
    <w:p w:rsidR="009F5C4B" w:rsidRPr="009F5C4B" w:rsidRDefault="009F5C4B" w:rsidP="009F5C4B">
      <w:pPr>
        <w:spacing w:line="36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Bibliometric</w:t>
      </w:r>
      <w:proofErr w:type="spellEnd"/>
      <w:r>
        <w:rPr>
          <w:rFonts w:ascii="Times New Roman" w:hAnsi="Times New Roman" w:cs="Times New Roman"/>
          <w:b/>
          <w:sz w:val="24"/>
          <w:szCs w:val="24"/>
        </w:rPr>
        <w:t xml:space="preserve"> Analysis of </w:t>
      </w:r>
      <w:proofErr w:type="spellStart"/>
      <w:r>
        <w:rPr>
          <w:rFonts w:ascii="Times New Roman" w:hAnsi="Times New Roman" w:cs="Times New Roman"/>
          <w:b/>
          <w:sz w:val="24"/>
          <w:szCs w:val="24"/>
        </w:rPr>
        <w:t>Thesis</w:t>
      </w:r>
      <w:proofErr w:type="spellEnd"/>
      <w:r>
        <w:rPr>
          <w:rFonts w:ascii="Times New Roman" w:hAnsi="Times New Roman" w:cs="Times New Roman"/>
          <w:b/>
          <w:sz w:val="24"/>
          <w:szCs w:val="24"/>
        </w:rPr>
        <w:t xml:space="preserve"> in </w:t>
      </w:r>
      <w:proofErr w:type="spellStart"/>
      <w:r>
        <w:rPr>
          <w:rFonts w:ascii="Times New Roman" w:hAnsi="Times New Roman" w:cs="Times New Roman"/>
          <w:b/>
          <w:sz w:val="24"/>
          <w:szCs w:val="24"/>
        </w:rPr>
        <w:t>Medicine</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Speciality</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Concerni</w:t>
      </w:r>
      <w:r w:rsidRPr="009F5C4B">
        <w:rPr>
          <w:rFonts w:ascii="Times New Roman" w:hAnsi="Times New Roman" w:cs="Times New Roman"/>
          <w:b/>
          <w:sz w:val="24"/>
          <w:szCs w:val="24"/>
        </w:rPr>
        <w:t>ng</w:t>
      </w:r>
      <w:proofErr w:type="spellEnd"/>
      <w:r w:rsidRPr="009F5C4B">
        <w:rPr>
          <w:rFonts w:ascii="Times New Roman" w:hAnsi="Times New Roman" w:cs="Times New Roman"/>
          <w:b/>
          <w:sz w:val="24"/>
          <w:szCs w:val="24"/>
        </w:rPr>
        <w:t xml:space="preserve"> </w:t>
      </w:r>
      <w:proofErr w:type="spellStart"/>
      <w:r w:rsidRPr="009F5C4B">
        <w:rPr>
          <w:rFonts w:ascii="Times New Roman" w:hAnsi="Times New Roman" w:cs="Times New Roman"/>
          <w:b/>
          <w:sz w:val="24"/>
          <w:szCs w:val="24"/>
        </w:rPr>
        <w:t>Tobacco</w:t>
      </w:r>
      <w:proofErr w:type="spellEnd"/>
      <w:r w:rsidRPr="009F5C4B">
        <w:rPr>
          <w:rFonts w:ascii="Times New Roman" w:hAnsi="Times New Roman" w:cs="Times New Roman"/>
          <w:b/>
          <w:sz w:val="24"/>
          <w:szCs w:val="24"/>
        </w:rPr>
        <w:t xml:space="preserve"> </w:t>
      </w:r>
      <w:proofErr w:type="spellStart"/>
      <w:r w:rsidRPr="009F5C4B">
        <w:rPr>
          <w:rFonts w:ascii="Times New Roman" w:hAnsi="Times New Roman" w:cs="Times New Roman"/>
          <w:b/>
          <w:sz w:val="24"/>
          <w:szCs w:val="24"/>
        </w:rPr>
        <w:t>And</w:t>
      </w:r>
      <w:proofErr w:type="spellEnd"/>
      <w:r w:rsidRPr="009F5C4B">
        <w:rPr>
          <w:rFonts w:ascii="Times New Roman" w:hAnsi="Times New Roman" w:cs="Times New Roman"/>
          <w:b/>
          <w:sz w:val="24"/>
          <w:szCs w:val="24"/>
        </w:rPr>
        <w:t xml:space="preserve"> </w:t>
      </w:r>
      <w:proofErr w:type="spellStart"/>
      <w:r w:rsidRPr="009F5C4B">
        <w:rPr>
          <w:rFonts w:ascii="Times New Roman" w:hAnsi="Times New Roman" w:cs="Times New Roman"/>
          <w:b/>
          <w:sz w:val="24"/>
          <w:szCs w:val="24"/>
        </w:rPr>
        <w:t>Tobacco</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Products</w:t>
      </w:r>
      <w:proofErr w:type="spellEnd"/>
      <w:r>
        <w:rPr>
          <w:rFonts w:ascii="Times New Roman" w:hAnsi="Times New Roman" w:cs="Times New Roman"/>
          <w:b/>
          <w:sz w:val="24"/>
          <w:szCs w:val="24"/>
        </w:rPr>
        <w:t xml:space="preserve"> i</w:t>
      </w:r>
      <w:r w:rsidRPr="009F5C4B">
        <w:rPr>
          <w:rFonts w:ascii="Times New Roman" w:hAnsi="Times New Roman" w:cs="Times New Roman"/>
          <w:b/>
          <w:sz w:val="24"/>
          <w:szCs w:val="24"/>
        </w:rPr>
        <w:t xml:space="preserve">n </w:t>
      </w:r>
      <w:proofErr w:type="spellStart"/>
      <w:r w:rsidRPr="009F5C4B">
        <w:rPr>
          <w:rFonts w:ascii="Times New Roman" w:hAnsi="Times New Roman" w:cs="Times New Roman"/>
          <w:b/>
          <w:sz w:val="24"/>
          <w:szCs w:val="24"/>
        </w:rPr>
        <w:t>Turkey</w:t>
      </w:r>
      <w:proofErr w:type="spellEnd"/>
    </w:p>
    <w:p w:rsidR="009F5C4B" w:rsidRPr="00634BD6" w:rsidRDefault="009F5C4B" w:rsidP="00135E15">
      <w:pPr>
        <w:spacing w:line="360" w:lineRule="auto"/>
        <w:jc w:val="both"/>
        <w:rPr>
          <w:rFonts w:ascii="Times New Roman" w:hAnsi="Times New Roman" w:cs="Times New Roman"/>
          <w:b/>
          <w:sz w:val="24"/>
          <w:szCs w:val="24"/>
        </w:rPr>
      </w:pPr>
      <w:r>
        <w:rPr>
          <w:rFonts w:ascii="Times New Roman" w:hAnsi="Times New Roman" w:cs="Times New Roman"/>
          <w:b/>
          <w:sz w:val="24"/>
          <w:szCs w:val="24"/>
        </w:rPr>
        <w:t>Özet</w:t>
      </w:r>
    </w:p>
    <w:p w:rsidR="007B1E55" w:rsidRDefault="00135E15" w:rsidP="00135E1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Giriş: </w:t>
      </w:r>
      <w:r w:rsidR="007B1E55" w:rsidRPr="00135E15">
        <w:rPr>
          <w:rFonts w:ascii="Times New Roman" w:hAnsi="Times New Roman" w:cs="Times New Roman"/>
          <w:sz w:val="24"/>
          <w:szCs w:val="24"/>
        </w:rPr>
        <w:t>Sigara ve diğer tütün ürünlerinin kullanımı dünyada ve ülkemizde oldukça yaygın, bağımlılık yapıcı, önemli bir halk</w:t>
      </w:r>
      <w:r w:rsidR="00836DF2">
        <w:rPr>
          <w:rFonts w:ascii="Times New Roman" w:hAnsi="Times New Roman" w:cs="Times New Roman"/>
          <w:sz w:val="24"/>
          <w:szCs w:val="24"/>
        </w:rPr>
        <w:t xml:space="preserve"> sağlığı sorunudur. </w:t>
      </w:r>
      <w:r w:rsidR="00836DF2" w:rsidRPr="00836DF2">
        <w:rPr>
          <w:rFonts w:ascii="Times New Roman" w:hAnsi="Times New Roman" w:cs="Times New Roman"/>
          <w:sz w:val="24"/>
          <w:szCs w:val="24"/>
        </w:rPr>
        <w:t>2019 küresel t</w:t>
      </w:r>
      <w:r w:rsidR="00836DF2">
        <w:rPr>
          <w:rFonts w:ascii="Times New Roman" w:hAnsi="Times New Roman" w:cs="Times New Roman"/>
          <w:sz w:val="24"/>
          <w:szCs w:val="24"/>
        </w:rPr>
        <w:t>ütün salgını hakkında DSÖ raporuna göre d</w:t>
      </w:r>
      <w:r w:rsidR="00836DF2" w:rsidRPr="00836DF2">
        <w:rPr>
          <w:rFonts w:ascii="Times New Roman" w:hAnsi="Times New Roman" w:cs="Times New Roman"/>
          <w:sz w:val="24"/>
          <w:szCs w:val="24"/>
        </w:rPr>
        <w:t>ünya ça</w:t>
      </w:r>
      <w:r w:rsidR="00836DF2">
        <w:rPr>
          <w:rFonts w:ascii="Times New Roman" w:hAnsi="Times New Roman" w:cs="Times New Roman"/>
          <w:sz w:val="24"/>
          <w:szCs w:val="24"/>
        </w:rPr>
        <w:t>pında 15 yaş ve üzeri toplam 1,3</w:t>
      </w:r>
      <w:r w:rsidR="00836DF2" w:rsidRPr="00836DF2">
        <w:rPr>
          <w:rFonts w:ascii="Times New Roman" w:hAnsi="Times New Roman" w:cs="Times New Roman"/>
          <w:sz w:val="24"/>
          <w:szCs w:val="24"/>
        </w:rPr>
        <w:t xml:space="preserve"> milyar tütün kullanıcısı var</w:t>
      </w:r>
      <w:r w:rsidR="00836DF2">
        <w:rPr>
          <w:rFonts w:ascii="Times New Roman" w:hAnsi="Times New Roman" w:cs="Times New Roman"/>
          <w:sz w:val="24"/>
          <w:szCs w:val="24"/>
        </w:rPr>
        <w:t xml:space="preserve">. </w:t>
      </w:r>
      <w:r w:rsidR="007B1E55" w:rsidRPr="00135E15">
        <w:rPr>
          <w:rFonts w:ascii="Times New Roman" w:hAnsi="Times New Roman" w:cs="Times New Roman"/>
          <w:sz w:val="24"/>
          <w:szCs w:val="24"/>
        </w:rPr>
        <w:t xml:space="preserve">Ülkemizde </w:t>
      </w:r>
      <w:r w:rsidR="00836DF2">
        <w:rPr>
          <w:rFonts w:ascii="Times New Roman" w:hAnsi="Times New Roman" w:cs="Times New Roman"/>
          <w:sz w:val="24"/>
          <w:szCs w:val="24"/>
        </w:rPr>
        <w:t>s</w:t>
      </w:r>
      <w:r w:rsidR="00836DF2" w:rsidRPr="00836DF2">
        <w:rPr>
          <w:rFonts w:ascii="Times New Roman" w:hAnsi="Times New Roman" w:cs="Times New Roman"/>
          <w:sz w:val="24"/>
          <w:szCs w:val="24"/>
        </w:rPr>
        <w:t>igara içme sıklığı 15 yaş üzeri nüfusta, kadınlarda % 17.5, erkeklerde % 41.8 ve toplamda % 29.6’dır</w:t>
      </w:r>
      <w:r w:rsidR="00836DF2">
        <w:rPr>
          <w:rFonts w:ascii="Times New Roman" w:hAnsi="Times New Roman" w:cs="Times New Roman"/>
          <w:sz w:val="24"/>
          <w:szCs w:val="24"/>
        </w:rPr>
        <w:t>.</w:t>
      </w:r>
      <w:r w:rsidR="0022570E">
        <w:rPr>
          <w:rFonts w:ascii="Times New Roman" w:hAnsi="Times New Roman" w:cs="Times New Roman"/>
          <w:sz w:val="24"/>
          <w:szCs w:val="24"/>
        </w:rPr>
        <w:t xml:space="preserve"> OECD 2019 verilerine göre Türkiye, Fransa ve Yunanistan’ın ardından kullanım sıklığı en yüksek 3. ülkedir. </w:t>
      </w:r>
      <w:r w:rsidR="007B1E55" w:rsidRPr="00135E15">
        <w:rPr>
          <w:rFonts w:ascii="Times New Roman" w:hAnsi="Times New Roman" w:cs="Times New Roman"/>
          <w:sz w:val="24"/>
          <w:szCs w:val="24"/>
        </w:rPr>
        <w:t xml:space="preserve">Tütün ürünü kullanımı önlenebilir </w:t>
      </w:r>
      <w:proofErr w:type="spellStart"/>
      <w:r w:rsidR="007B1E55" w:rsidRPr="00135E15">
        <w:rPr>
          <w:rFonts w:ascii="Times New Roman" w:hAnsi="Times New Roman" w:cs="Times New Roman"/>
          <w:sz w:val="24"/>
          <w:szCs w:val="24"/>
        </w:rPr>
        <w:t>morbidite</w:t>
      </w:r>
      <w:proofErr w:type="spellEnd"/>
      <w:r w:rsidR="007B1E55" w:rsidRPr="00135E15">
        <w:rPr>
          <w:rFonts w:ascii="Times New Roman" w:hAnsi="Times New Roman" w:cs="Times New Roman"/>
          <w:sz w:val="24"/>
          <w:szCs w:val="24"/>
        </w:rPr>
        <w:t xml:space="preserve"> ve </w:t>
      </w:r>
      <w:proofErr w:type="spellStart"/>
      <w:r w:rsidR="007B1E55" w:rsidRPr="00135E15">
        <w:rPr>
          <w:rFonts w:ascii="Times New Roman" w:hAnsi="Times New Roman" w:cs="Times New Roman"/>
          <w:sz w:val="24"/>
          <w:szCs w:val="24"/>
        </w:rPr>
        <w:t>mortalitenin</w:t>
      </w:r>
      <w:proofErr w:type="spellEnd"/>
      <w:r w:rsidR="007B1E55" w:rsidRPr="00135E15">
        <w:rPr>
          <w:rFonts w:ascii="Times New Roman" w:hAnsi="Times New Roman" w:cs="Times New Roman"/>
          <w:sz w:val="24"/>
          <w:szCs w:val="24"/>
        </w:rPr>
        <w:t xml:space="preserve"> en önde gelen nedenidir. </w:t>
      </w:r>
      <w:proofErr w:type="spellStart"/>
      <w:r w:rsidR="007B1E55" w:rsidRPr="00135E15">
        <w:rPr>
          <w:rFonts w:ascii="Times New Roman" w:hAnsi="Times New Roman" w:cs="Times New Roman"/>
          <w:sz w:val="24"/>
          <w:szCs w:val="24"/>
        </w:rPr>
        <w:t>Kardiyovasküler</w:t>
      </w:r>
      <w:proofErr w:type="spellEnd"/>
      <w:r w:rsidR="007B1E55" w:rsidRPr="00135E15">
        <w:rPr>
          <w:rFonts w:ascii="Times New Roman" w:hAnsi="Times New Roman" w:cs="Times New Roman"/>
          <w:sz w:val="24"/>
          <w:szCs w:val="24"/>
        </w:rPr>
        <w:t xml:space="preserve"> hastalıklar, kronik </w:t>
      </w:r>
      <w:proofErr w:type="spellStart"/>
      <w:r w:rsidR="007B1E55" w:rsidRPr="00135E15">
        <w:rPr>
          <w:rFonts w:ascii="Times New Roman" w:hAnsi="Times New Roman" w:cs="Times New Roman"/>
          <w:sz w:val="24"/>
          <w:szCs w:val="24"/>
        </w:rPr>
        <w:t>obstrüktif</w:t>
      </w:r>
      <w:proofErr w:type="spellEnd"/>
      <w:r w:rsidR="007B1E55" w:rsidRPr="00135E15">
        <w:rPr>
          <w:rFonts w:ascii="Times New Roman" w:hAnsi="Times New Roman" w:cs="Times New Roman"/>
          <w:sz w:val="24"/>
          <w:szCs w:val="24"/>
        </w:rPr>
        <w:t xml:space="preserve"> akciğer hastalığı ve pek çok kanser türünün sigara ile yakın i</w:t>
      </w:r>
      <w:r w:rsidR="00A75EF8">
        <w:rPr>
          <w:rFonts w:ascii="Times New Roman" w:hAnsi="Times New Roman" w:cs="Times New Roman"/>
          <w:sz w:val="24"/>
          <w:szCs w:val="24"/>
        </w:rPr>
        <w:t>lişkisi olduğu bilinmektedir.</w:t>
      </w:r>
      <w:r w:rsidR="007B1E55" w:rsidRPr="00922949">
        <w:rPr>
          <w:rFonts w:ascii="Times New Roman" w:hAnsi="Times New Roman" w:cs="Times New Roman"/>
          <w:sz w:val="24"/>
          <w:szCs w:val="24"/>
        </w:rPr>
        <w:t xml:space="preserve"> </w:t>
      </w:r>
      <w:r w:rsidR="00A75EF8" w:rsidRPr="00A75EF8">
        <w:rPr>
          <w:rFonts w:ascii="Times New Roman" w:hAnsi="Times New Roman" w:cs="Times New Roman"/>
          <w:sz w:val="24"/>
          <w:szCs w:val="24"/>
        </w:rPr>
        <w:t>Her yıl yaklaşı</w:t>
      </w:r>
      <w:r w:rsidR="009F5C4B">
        <w:rPr>
          <w:rFonts w:ascii="Times New Roman" w:hAnsi="Times New Roman" w:cs="Times New Roman"/>
          <w:sz w:val="24"/>
          <w:szCs w:val="24"/>
        </w:rPr>
        <w:t>k 7 milyon tütün kullanıcısı, 1,</w:t>
      </w:r>
      <w:r w:rsidR="00A75EF8" w:rsidRPr="00A75EF8">
        <w:rPr>
          <w:rFonts w:ascii="Times New Roman" w:hAnsi="Times New Roman" w:cs="Times New Roman"/>
          <w:sz w:val="24"/>
          <w:szCs w:val="24"/>
        </w:rPr>
        <w:t xml:space="preserve">2 milyon ikinci el kullanıcı olmak üzere 8 milyondan fazla </w:t>
      </w:r>
      <w:r w:rsidR="00A75EF8" w:rsidRPr="00922949">
        <w:rPr>
          <w:rFonts w:ascii="Times New Roman" w:hAnsi="Times New Roman" w:cs="Times New Roman"/>
          <w:sz w:val="24"/>
          <w:szCs w:val="24"/>
        </w:rPr>
        <w:t xml:space="preserve">ülkemizde </w:t>
      </w:r>
      <w:r w:rsidR="00A75EF8">
        <w:rPr>
          <w:rFonts w:ascii="Times New Roman" w:hAnsi="Times New Roman" w:cs="Times New Roman"/>
          <w:sz w:val="24"/>
          <w:szCs w:val="24"/>
        </w:rPr>
        <w:t xml:space="preserve">ise </w:t>
      </w:r>
      <w:r w:rsidR="00A75EF8" w:rsidRPr="00922949">
        <w:rPr>
          <w:rFonts w:ascii="Times New Roman" w:hAnsi="Times New Roman" w:cs="Times New Roman"/>
          <w:sz w:val="24"/>
          <w:szCs w:val="24"/>
        </w:rPr>
        <w:t>100.000’den fazla kişi</w:t>
      </w:r>
      <w:r w:rsidR="00A75EF8">
        <w:rPr>
          <w:rFonts w:ascii="Times New Roman" w:hAnsi="Times New Roman" w:cs="Times New Roman"/>
          <w:sz w:val="24"/>
          <w:szCs w:val="24"/>
        </w:rPr>
        <w:t xml:space="preserve">yi </w:t>
      </w:r>
      <w:r w:rsidR="00A75EF8" w:rsidRPr="00A75EF8">
        <w:rPr>
          <w:rFonts w:ascii="Times New Roman" w:hAnsi="Times New Roman" w:cs="Times New Roman"/>
          <w:sz w:val="24"/>
          <w:szCs w:val="24"/>
        </w:rPr>
        <w:t>öldürmektedir. Her 5 ölümden birinin tütüne bağlı olduğu değerlendirilmektedir</w:t>
      </w:r>
      <w:r w:rsidR="00A75EF8">
        <w:rPr>
          <w:rFonts w:ascii="Times New Roman" w:hAnsi="Times New Roman" w:cs="Times New Roman"/>
          <w:sz w:val="24"/>
          <w:szCs w:val="24"/>
        </w:rPr>
        <w:t xml:space="preserve">. </w:t>
      </w:r>
      <w:r w:rsidR="007B1E55" w:rsidRPr="00922949">
        <w:rPr>
          <w:rFonts w:ascii="Times New Roman" w:hAnsi="Times New Roman" w:cs="Times New Roman"/>
          <w:sz w:val="24"/>
          <w:szCs w:val="24"/>
        </w:rPr>
        <w:t xml:space="preserve">Tütün ürünü kullanımına bağlı zararlar sadece kullanıcı ve pasif içiciye yönelik sağlık zararları ile de sınırlı değildir. </w:t>
      </w:r>
      <w:r w:rsidR="0082355D" w:rsidRPr="00922949">
        <w:rPr>
          <w:rFonts w:ascii="Times New Roman" w:hAnsi="Times New Roman" w:cs="Times New Roman"/>
          <w:sz w:val="24"/>
          <w:szCs w:val="24"/>
        </w:rPr>
        <w:t>Ekonomik, sosyal</w:t>
      </w:r>
      <w:r w:rsidR="007B1E55" w:rsidRPr="00922949">
        <w:rPr>
          <w:rFonts w:ascii="Times New Roman" w:hAnsi="Times New Roman" w:cs="Times New Roman"/>
          <w:sz w:val="24"/>
          <w:szCs w:val="24"/>
        </w:rPr>
        <w:t xml:space="preserve"> ve çevre sorunlarının nedeni olar</w:t>
      </w:r>
      <w:r w:rsidR="00A75EF8">
        <w:rPr>
          <w:rFonts w:ascii="Times New Roman" w:hAnsi="Times New Roman" w:cs="Times New Roman"/>
          <w:sz w:val="24"/>
          <w:szCs w:val="24"/>
        </w:rPr>
        <w:t>ak da karşımıza çıkmaktadır. Bu</w:t>
      </w:r>
      <w:r w:rsidR="007B1E55" w:rsidRPr="00922949">
        <w:rPr>
          <w:rFonts w:ascii="Times New Roman" w:hAnsi="Times New Roman" w:cs="Times New Roman"/>
          <w:sz w:val="24"/>
          <w:szCs w:val="24"/>
        </w:rPr>
        <w:t xml:space="preserve"> bu çalışmamızda ülkemizde 1978 yılından itibaren sigara ve diğer tütün ürünlerini pek çok farklı yönden ele alan tıpta uzmanlık tezlerinin </w:t>
      </w:r>
      <w:proofErr w:type="spellStart"/>
      <w:r w:rsidR="007B1E55" w:rsidRPr="00922949">
        <w:rPr>
          <w:rFonts w:ascii="Times New Roman" w:hAnsi="Times New Roman" w:cs="Times New Roman"/>
          <w:sz w:val="24"/>
          <w:szCs w:val="24"/>
        </w:rPr>
        <w:t>bibliometrik</w:t>
      </w:r>
      <w:proofErr w:type="spellEnd"/>
      <w:r w:rsidR="007B1E55" w:rsidRPr="00922949">
        <w:rPr>
          <w:rFonts w:ascii="Times New Roman" w:hAnsi="Times New Roman" w:cs="Times New Roman"/>
          <w:sz w:val="24"/>
          <w:szCs w:val="24"/>
        </w:rPr>
        <w:t xml:space="preserve"> analizini yapmayı amaçladık.</w:t>
      </w:r>
    </w:p>
    <w:p w:rsidR="00A75EF8" w:rsidRDefault="00EE7446" w:rsidP="00135E15">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Met</w:t>
      </w:r>
      <w:r w:rsidR="00092187">
        <w:rPr>
          <w:rFonts w:ascii="Times New Roman" w:hAnsi="Times New Roman" w:cs="Times New Roman"/>
          <w:sz w:val="24"/>
          <w:szCs w:val="24"/>
        </w:rPr>
        <w:t>od</w:t>
      </w:r>
      <w:proofErr w:type="spellEnd"/>
      <w:r w:rsidR="00092187">
        <w:rPr>
          <w:rFonts w:ascii="Times New Roman" w:hAnsi="Times New Roman" w:cs="Times New Roman"/>
          <w:sz w:val="24"/>
          <w:szCs w:val="24"/>
        </w:rPr>
        <w:t>: Yükseköğretim Kurul</w:t>
      </w:r>
      <w:r w:rsidR="00A75EF8">
        <w:rPr>
          <w:rFonts w:ascii="Times New Roman" w:hAnsi="Times New Roman" w:cs="Times New Roman"/>
          <w:sz w:val="24"/>
          <w:szCs w:val="24"/>
        </w:rPr>
        <w:t>u</w:t>
      </w:r>
      <w:r w:rsidR="00092187">
        <w:rPr>
          <w:rFonts w:ascii="Times New Roman" w:hAnsi="Times New Roman" w:cs="Times New Roman"/>
          <w:sz w:val="24"/>
          <w:szCs w:val="24"/>
        </w:rPr>
        <w:t xml:space="preserve"> Başkanlığı’nı</w:t>
      </w:r>
      <w:r w:rsidR="00A75EF8">
        <w:rPr>
          <w:rFonts w:ascii="Times New Roman" w:hAnsi="Times New Roman" w:cs="Times New Roman"/>
          <w:sz w:val="24"/>
          <w:szCs w:val="24"/>
        </w:rPr>
        <w:t xml:space="preserve">n tez tarama motoru olan Ulusal Tez Merkezi’nde (UTM, </w:t>
      </w:r>
      <w:hyperlink r:id="rId4" w:history="1">
        <w:r w:rsidR="00A75EF8" w:rsidRPr="004D3190">
          <w:rPr>
            <w:rStyle w:val="Kpr"/>
            <w:rFonts w:ascii="Times New Roman" w:hAnsi="Times New Roman" w:cs="Times New Roman"/>
            <w:sz w:val="24"/>
            <w:szCs w:val="24"/>
          </w:rPr>
          <w:t>https://tez.yok.gov.tr/UlusalTezMerkezi</w:t>
        </w:r>
      </w:hyperlink>
      <w:r w:rsidR="00A75EF8">
        <w:rPr>
          <w:rFonts w:ascii="Times New Roman" w:hAnsi="Times New Roman" w:cs="Times New Roman"/>
          <w:sz w:val="24"/>
          <w:szCs w:val="24"/>
        </w:rPr>
        <w:t>) “sigara”, “tütün” ve “nargile” anahtar kelimeleri kullanılarak 1978-2020 tarihleri arasında yayınlanan tıpta uzmanlık tezleri taranmıştır.</w:t>
      </w:r>
    </w:p>
    <w:p w:rsidR="007B1E55" w:rsidRDefault="00A75EF8" w:rsidP="00E2679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Bulgular: </w:t>
      </w:r>
      <w:r w:rsidR="007A3665">
        <w:rPr>
          <w:rFonts w:ascii="Times New Roman" w:hAnsi="Times New Roman" w:cs="Times New Roman"/>
          <w:sz w:val="24"/>
          <w:szCs w:val="24"/>
        </w:rPr>
        <w:t>Dijital arşiv taraması sonucunda 1978-2020 arasında %93,4</w:t>
      </w:r>
      <w:r w:rsidR="00E26791">
        <w:rPr>
          <w:rFonts w:ascii="Times New Roman" w:hAnsi="Times New Roman" w:cs="Times New Roman"/>
          <w:sz w:val="24"/>
          <w:szCs w:val="24"/>
        </w:rPr>
        <w:t>’</w:t>
      </w:r>
      <w:r w:rsidR="007A3665">
        <w:rPr>
          <w:rFonts w:ascii="Times New Roman" w:hAnsi="Times New Roman" w:cs="Times New Roman"/>
          <w:sz w:val="24"/>
          <w:szCs w:val="24"/>
        </w:rPr>
        <w:t>ü (n=326</w:t>
      </w:r>
      <w:r w:rsidR="00E26791">
        <w:rPr>
          <w:rFonts w:ascii="Times New Roman" w:hAnsi="Times New Roman" w:cs="Times New Roman"/>
          <w:sz w:val="24"/>
          <w:szCs w:val="24"/>
        </w:rPr>
        <w:t>) sigara, %4,9’u tütün (n=17), %1,2</w:t>
      </w:r>
      <w:r w:rsidR="00E26791" w:rsidRPr="007A3665">
        <w:rPr>
          <w:rFonts w:ascii="Times New Roman" w:hAnsi="Times New Roman" w:cs="Times New Roman"/>
          <w:sz w:val="24"/>
          <w:szCs w:val="24"/>
        </w:rPr>
        <w:t>’si (n=4) nargile, %</w:t>
      </w:r>
      <w:r w:rsidR="00E26791">
        <w:rPr>
          <w:rFonts w:ascii="Times New Roman" w:hAnsi="Times New Roman" w:cs="Times New Roman"/>
          <w:sz w:val="24"/>
          <w:szCs w:val="24"/>
        </w:rPr>
        <w:t>0,6</w:t>
      </w:r>
      <w:r w:rsidR="00E26791" w:rsidRPr="007A3665">
        <w:rPr>
          <w:rFonts w:ascii="Times New Roman" w:hAnsi="Times New Roman" w:cs="Times New Roman"/>
          <w:sz w:val="24"/>
          <w:szCs w:val="24"/>
        </w:rPr>
        <w:t>’sı (n=2) elektronik sigara</w:t>
      </w:r>
      <w:r w:rsidR="007A3665">
        <w:rPr>
          <w:rFonts w:ascii="Times New Roman" w:hAnsi="Times New Roman" w:cs="Times New Roman"/>
          <w:sz w:val="24"/>
          <w:szCs w:val="24"/>
        </w:rPr>
        <w:t xml:space="preserve"> konulu olmak üzere toplam 349 uzmanlık tezine ulaşılmıştır. </w:t>
      </w:r>
      <w:r w:rsidR="00975969">
        <w:rPr>
          <w:rFonts w:ascii="Times New Roman" w:hAnsi="Times New Roman" w:cs="Times New Roman"/>
          <w:sz w:val="24"/>
          <w:szCs w:val="24"/>
        </w:rPr>
        <w:t>Yazarların %50,1’i (n=175), tez danışmanlarının %61,9’u (n=216) erkektir. Branş dağılımına bakıldığında ise ilk beş sırada sırası ile aile hekimliği (%32,1), göğüs hastalıkları (%17,5), çocuk sağlığı ve hastalıkları (%8,6), halk sağlığı (%7,2) ve psikiyatri (%5,2) vardır. Özellikle 2005 yılından sonra konuya ilginin arttığı ve tezle</w:t>
      </w:r>
      <w:r w:rsidR="0082355D">
        <w:rPr>
          <w:rFonts w:ascii="Times New Roman" w:hAnsi="Times New Roman" w:cs="Times New Roman"/>
          <w:sz w:val="24"/>
          <w:szCs w:val="24"/>
        </w:rPr>
        <w:t>rin %43,3’ünün</w:t>
      </w:r>
      <w:r w:rsidR="00975969">
        <w:rPr>
          <w:rFonts w:ascii="Times New Roman" w:hAnsi="Times New Roman" w:cs="Times New Roman"/>
          <w:sz w:val="24"/>
          <w:szCs w:val="24"/>
        </w:rPr>
        <w:t xml:space="preserve"> </w:t>
      </w:r>
      <w:r w:rsidR="0082355D">
        <w:rPr>
          <w:rFonts w:ascii="Times New Roman" w:hAnsi="Times New Roman" w:cs="Times New Roman"/>
          <w:sz w:val="24"/>
          <w:szCs w:val="24"/>
        </w:rPr>
        <w:t xml:space="preserve">2015 yılından sonra yayınlandığı dikkat çekmiştir. Tezlerin %79,9’u (n=279) üniversitelerde yürütülürken %20,1’i eğitim araştırma </w:t>
      </w:r>
      <w:r w:rsidR="0082355D">
        <w:rPr>
          <w:rFonts w:ascii="Times New Roman" w:hAnsi="Times New Roman" w:cs="Times New Roman"/>
          <w:sz w:val="24"/>
          <w:szCs w:val="24"/>
        </w:rPr>
        <w:lastRenderedPageBreak/>
        <w:t>hastanelerince yürütülmüştür.</w:t>
      </w:r>
      <w:r w:rsidR="001418A5">
        <w:rPr>
          <w:rFonts w:ascii="Times New Roman" w:hAnsi="Times New Roman" w:cs="Times New Roman"/>
          <w:sz w:val="24"/>
          <w:szCs w:val="24"/>
        </w:rPr>
        <w:t xml:space="preserve"> Pasif içicilik (%11,7),  bilgi düzeyi (%4,3), fetüs etkileri (%6) ve bağımlılık (%5,2) ile ilgili tezlerin daha az sayıda olduğu tespit edilmiştir.</w:t>
      </w:r>
    </w:p>
    <w:p w:rsidR="0093677F" w:rsidRDefault="0093677F" w:rsidP="00E2679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Sonuç: </w:t>
      </w:r>
      <w:r w:rsidRPr="0093677F">
        <w:rPr>
          <w:rFonts w:ascii="Times New Roman" w:hAnsi="Times New Roman" w:cs="Times New Roman"/>
          <w:sz w:val="24"/>
          <w:szCs w:val="24"/>
        </w:rPr>
        <w:t>Herhangi bir soruna karşı mücadele yöntemi geliştirirken o sorunun boyutunu, farklılıklarını, zaman içindeki değişimini gözlemlememiz gerekmektedir.</w:t>
      </w:r>
      <w:r>
        <w:rPr>
          <w:rFonts w:ascii="Times New Roman" w:hAnsi="Times New Roman" w:cs="Times New Roman"/>
          <w:sz w:val="24"/>
          <w:szCs w:val="24"/>
        </w:rPr>
        <w:t xml:space="preserve"> Tıpta uzmanlık tezleri sağlık alanında ülkemizde yürütülen çalışmaların aynasıdır</w:t>
      </w:r>
      <w:r w:rsidR="00C86363">
        <w:rPr>
          <w:rFonts w:ascii="Times New Roman" w:hAnsi="Times New Roman" w:cs="Times New Roman"/>
          <w:sz w:val="24"/>
          <w:szCs w:val="24"/>
        </w:rPr>
        <w:t xml:space="preserve">. Özellikle </w:t>
      </w:r>
      <w:r w:rsidR="00470EF5">
        <w:rPr>
          <w:rFonts w:ascii="Times New Roman" w:hAnsi="Times New Roman" w:cs="Times New Roman"/>
          <w:sz w:val="24"/>
          <w:szCs w:val="24"/>
        </w:rPr>
        <w:t>dâhiliye</w:t>
      </w:r>
      <w:r w:rsidR="00C86363">
        <w:rPr>
          <w:rFonts w:ascii="Times New Roman" w:hAnsi="Times New Roman" w:cs="Times New Roman"/>
          <w:sz w:val="24"/>
          <w:szCs w:val="24"/>
        </w:rPr>
        <w:t>, kulak burun boğaz, kardiyoloji, psikiyat</w:t>
      </w:r>
      <w:r w:rsidR="00470EF5">
        <w:rPr>
          <w:rFonts w:ascii="Times New Roman" w:hAnsi="Times New Roman" w:cs="Times New Roman"/>
          <w:sz w:val="24"/>
          <w:szCs w:val="24"/>
        </w:rPr>
        <w:t xml:space="preserve">ri ve halk sağlığı </w:t>
      </w:r>
      <w:proofErr w:type="gramStart"/>
      <w:r w:rsidR="00470EF5">
        <w:rPr>
          <w:rFonts w:ascii="Times New Roman" w:hAnsi="Times New Roman" w:cs="Times New Roman"/>
          <w:sz w:val="24"/>
          <w:szCs w:val="24"/>
        </w:rPr>
        <w:t>branşlarının</w:t>
      </w:r>
      <w:proofErr w:type="gramEnd"/>
      <w:r w:rsidR="00470EF5">
        <w:rPr>
          <w:rFonts w:ascii="Times New Roman" w:hAnsi="Times New Roman" w:cs="Times New Roman"/>
          <w:sz w:val="24"/>
          <w:szCs w:val="24"/>
        </w:rPr>
        <w:t xml:space="preserve"> konuya ilgilerinin artmasına ihtiyaç vardır. </w:t>
      </w:r>
    </w:p>
    <w:p w:rsidR="00E46832" w:rsidRDefault="00E70D38" w:rsidP="00E2679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Anahtar Kelimeler: </w:t>
      </w:r>
      <w:r w:rsidRPr="00E70D38">
        <w:rPr>
          <w:rFonts w:ascii="Times New Roman" w:hAnsi="Times New Roman" w:cs="Times New Roman"/>
          <w:sz w:val="24"/>
          <w:szCs w:val="24"/>
        </w:rPr>
        <w:t>Sigara, Tütün, Tıpta Uzmanlık, Tez, Bibliyometrik analiz</w:t>
      </w:r>
    </w:p>
    <w:p w:rsidR="009F5C4B" w:rsidRPr="009F5C4B" w:rsidRDefault="009F5C4B" w:rsidP="00E46832">
      <w:pPr>
        <w:spacing w:line="360" w:lineRule="auto"/>
        <w:jc w:val="both"/>
        <w:rPr>
          <w:rFonts w:ascii="Times New Roman" w:hAnsi="Times New Roman" w:cs="Times New Roman"/>
          <w:b/>
          <w:sz w:val="24"/>
          <w:szCs w:val="24"/>
        </w:rPr>
      </w:pPr>
      <w:proofErr w:type="spellStart"/>
      <w:r w:rsidRPr="009F5C4B">
        <w:rPr>
          <w:rFonts w:ascii="Times New Roman" w:hAnsi="Times New Roman" w:cs="Times New Roman"/>
          <w:b/>
          <w:sz w:val="24"/>
          <w:szCs w:val="24"/>
        </w:rPr>
        <w:t>Abstract</w:t>
      </w:r>
      <w:proofErr w:type="spellEnd"/>
    </w:p>
    <w:p w:rsidR="00E46832" w:rsidRPr="00E46832" w:rsidRDefault="00E46832" w:rsidP="00E46832">
      <w:pPr>
        <w:spacing w:line="360" w:lineRule="auto"/>
        <w:jc w:val="both"/>
        <w:rPr>
          <w:rFonts w:ascii="Times New Roman" w:hAnsi="Times New Roman" w:cs="Times New Roman"/>
          <w:sz w:val="24"/>
          <w:szCs w:val="24"/>
        </w:rPr>
      </w:pPr>
      <w:proofErr w:type="spellStart"/>
      <w:r w:rsidRPr="00E46832">
        <w:rPr>
          <w:rFonts w:ascii="Times New Roman" w:hAnsi="Times New Roman" w:cs="Times New Roman"/>
          <w:sz w:val="24"/>
          <w:szCs w:val="24"/>
        </w:rPr>
        <w:t>Introduction</w:t>
      </w:r>
      <w:proofErr w:type="spellEnd"/>
      <w:r w:rsidRPr="00E46832">
        <w:rPr>
          <w:rFonts w:ascii="Times New Roman" w:hAnsi="Times New Roman" w:cs="Times New Roman"/>
          <w:sz w:val="24"/>
          <w:szCs w:val="24"/>
        </w:rPr>
        <w:t xml:space="preserve">: </w:t>
      </w:r>
      <w:proofErr w:type="spellStart"/>
      <w:r w:rsidRPr="00E46832">
        <w:rPr>
          <w:rFonts w:ascii="Times New Roman" w:hAnsi="Times New Roman" w:cs="Times New Roman"/>
          <w:sz w:val="24"/>
          <w:szCs w:val="24"/>
        </w:rPr>
        <w:t>The</w:t>
      </w:r>
      <w:proofErr w:type="spellEnd"/>
      <w:r w:rsidRPr="00E46832">
        <w:rPr>
          <w:rFonts w:ascii="Times New Roman" w:hAnsi="Times New Roman" w:cs="Times New Roman"/>
          <w:sz w:val="24"/>
          <w:szCs w:val="24"/>
        </w:rPr>
        <w:t xml:space="preserve"> </w:t>
      </w:r>
      <w:proofErr w:type="spellStart"/>
      <w:r w:rsidRPr="00E46832">
        <w:rPr>
          <w:rFonts w:ascii="Times New Roman" w:hAnsi="Times New Roman" w:cs="Times New Roman"/>
          <w:sz w:val="24"/>
          <w:szCs w:val="24"/>
        </w:rPr>
        <w:t>use</w:t>
      </w:r>
      <w:proofErr w:type="spellEnd"/>
      <w:r w:rsidRPr="00E46832">
        <w:rPr>
          <w:rFonts w:ascii="Times New Roman" w:hAnsi="Times New Roman" w:cs="Times New Roman"/>
          <w:sz w:val="24"/>
          <w:szCs w:val="24"/>
        </w:rPr>
        <w:t xml:space="preserve"> of </w:t>
      </w:r>
      <w:proofErr w:type="spellStart"/>
      <w:r w:rsidRPr="00E46832">
        <w:rPr>
          <w:rFonts w:ascii="Times New Roman" w:hAnsi="Times New Roman" w:cs="Times New Roman"/>
          <w:sz w:val="24"/>
          <w:szCs w:val="24"/>
        </w:rPr>
        <w:t>cigarettes</w:t>
      </w:r>
      <w:proofErr w:type="spellEnd"/>
      <w:r w:rsidRPr="00E46832">
        <w:rPr>
          <w:rFonts w:ascii="Times New Roman" w:hAnsi="Times New Roman" w:cs="Times New Roman"/>
          <w:sz w:val="24"/>
          <w:szCs w:val="24"/>
        </w:rPr>
        <w:t xml:space="preserve"> </w:t>
      </w:r>
      <w:proofErr w:type="spellStart"/>
      <w:r w:rsidRPr="00E46832">
        <w:rPr>
          <w:rFonts w:ascii="Times New Roman" w:hAnsi="Times New Roman" w:cs="Times New Roman"/>
          <w:sz w:val="24"/>
          <w:szCs w:val="24"/>
        </w:rPr>
        <w:t>and</w:t>
      </w:r>
      <w:proofErr w:type="spellEnd"/>
      <w:r w:rsidRPr="00E46832">
        <w:rPr>
          <w:rFonts w:ascii="Times New Roman" w:hAnsi="Times New Roman" w:cs="Times New Roman"/>
          <w:sz w:val="24"/>
          <w:szCs w:val="24"/>
        </w:rPr>
        <w:t xml:space="preserve"> </w:t>
      </w:r>
      <w:proofErr w:type="spellStart"/>
      <w:r w:rsidRPr="00E46832">
        <w:rPr>
          <w:rFonts w:ascii="Times New Roman" w:hAnsi="Times New Roman" w:cs="Times New Roman"/>
          <w:sz w:val="24"/>
          <w:szCs w:val="24"/>
        </w:rPr>
        <w:t>other</w:t>
      </w:r>
      <w:proofErr w:type="spellEnd"/>
      <w:r w:rsidRPr="00E46832">
        <w:rPr>
          <w:rFonts w:ascii="Times New Roman" w:hAnsi="Times New Roman" w:cs="Times New Roman"/>
          <w:sz w:val="24"/>
          <w:szCs w:val="24"/>
        </w:rPr>
        <w:t xml:space="preserve"> </w:t>
      </w:r>
      <w:proofErr w:type="spellStart"/>
      <w:r w:rsidRPr="00E46832">
        <w:rPr>
          <w:rFonts w:ascii="Times New Roman" w:hAnsi="Times New Roman" w:cs="Times New Roman"/>
          <w:sz w:val="24"/>
          <w:szCs w:val="24"/>
        </w:rPr>
        <w:t>tobacco</w:t>
      </w:r>
      <w:proofErr w:type="spellEnd"/>
      <w:r w:rsidRPr="00E46832">
        <w:rPr>
          <w:rFonts w:ascii="Times New Roman" w:hAnsi="Times New Roman" w:cs="Times New Roman"/>
          <w:sz w:val="24"/>
          <w:szCs w:val="24"/>
        </w:rPr>
        <w:t xml:space="preserve"> </w:t>
      </w:r>
      <w:proofErr w:type="spellStart"/>
      <w:r w:rsidRPr="00E46832">
        <w:rPr>
          <w:rFonts w:ascii="Times New Roman" w:hAnsi="Times New Roman" w:cs="Times New Roman"/>
          <w:sz w:val="24"/>
          <w:szCs w:val="24"/>
        </w:rPr>
        <w:t>products</w:t>
      </w:r>
      <w:proofErr w:type="spellEnd"/>
      <w:r w:rsidRPr="00E46832">
        <w:rPr>
          <w:rFonts w:ascii="Times New Roman" w:hAnsi="Times New Roman" w:cs="Times New Roman"/>
          <w:sz w:val="24"/>
          <w:szCs w:val="24"/>
        </w:rPr>
        <w:t xml:space="preserve"> is a </w:t>
      </w:r>
      <w:proofErr w:type="spellStart"/>
      <w:r w:rsidRPr="00E46832">
        <w:rPr>
          <w:rFonts w:ascii="Times New Roman" w:hAnsi="Times New Roman" w:cs="Times New Roman"/>
          <w:sz w:val="24"/>
          <w:szCs w:val="24"/>
        </w:rPr>
        <w:t>very</w:t>
      </w:r>
      <w:proofErr w:type="spellEnd"/>
      <w:r w:rsidRPr="00E46832">
        <w:rPr>
          <w:rFonts w:ascii="Times New Roman" w:hAnsi="Times New Roman" w:cs="Times New Roman"/>
          <w:sz w:val="24"/>
          <w:szCs w:val="24"/>
        </w:rPr>
        <w:t xml:space="preserve"> </w:t>
      </w:r>
      <w:proofErr w:type="spellStart"/>
      <w:r w:rsidRPr="00E46832">
        <w:rPr>
          <w:rFonts w:ascii="Times New Roman" w:hAnsi="Times New Roman" w:cs="Times New Roman"/>
          <w:sz w:val="24"/>
          <w:szCs w:val="24"/>
        </w:rPr>
        <w:t>common</w:t>
      </w:r>
      <w:proofErr w:type="spellEnd"/>
      <w:r w:rsidRPr="00E46832">
        <w:rPr>
          <w:rFonts w:ascii="Times New Roman" w:hAnsi="Times New Roman" w:cs="Times New Roman"/>
          <w:sz w:val="24"/>
          <w:szCs w:val="24"/>
        </w:rPr>
        <w:t xml:space="preserve">, </w:t>
      </w:r>
      <w:proofErr w:type="spellStart"/>
      <w:r w:rsidRPr="00E46832">
        <w:rPr>
          <w:rFonts w:ascii="Times New Roman" w:hAnsi="Times New Roman" w:cs="Times New Roman"/>
          <w:sz w:val="24"/>
          <w:szCs w:val="24"/>
        </w:rPr>
        <w:t>addictive</w:t>
      </w:r>
      <w:proofErr w:type="spellEnd"/>
      <w:r w:rsidRPr="00E46832">
        <w:rPr>
          <w:rFonts w:ascii="Times New Roman" w:hAnsi="Times New Roman" w:cs="Times New Roman"/>
          <w:sz w:val="24"/>
          <w:szCs w:val="24"/>
        </w:rPr>
        <w:t xml:space="preserve">, </w:t>
      </w:r>
      <w:proofErr w:type="spellStart"/>
      <w:r w:rsidRPr="00E46832">
        <w:rPr>
          <w:rFonts w:ascii="Times New Roman" w:hAnsi="Times New Roman" w:cs="Times New Roman"/>
          <w:sz w:val="24"/>
          <w:szCs w:val="24"/>
        </w:rPr>
        <w:t>and</w:t>
      </w:r>
      <w:proofErr w:type="spellEnd"/>
      <w:r w:rsidRPr="00E46832">
        <w:rPr>
          <w:rFonts w:ascii="Times New Roman" w:hAnsi="Times New Roman" w:cs="Times New Roman"/>
          <w:sz w:val="24"/>
          <w:szCs w:val="24"/>
        </w:rPr>
        <w:t xml:space="preserve"> </w:t>
      </w:r>
      <w:proofErr w:type="spellStart"/>
      <w:r w:rsidRPr="00E46832">
        <w:rPr>
          <w:rFonts w:ascii="Times New Roman" w:hAnsi="Times New Roman" w:cs="Times New Roman"/>
          <w:sz w:val="24"/>
          <w:szCs w:val="24"/>
        </w:rPr>
        <w:t>important</w:t>
      </w:r>
      <w:proofErr w:type="spellEnd"/>
      <w:r w:rsidRPr="00E46832">
        <w:rPr>
          <w:rFonts w:ascii="Times New Roman" w:hAnsi="Times New Roman" w:cs="Times New Roman"/>
          <w:sz w:val="24"/>
          <w:szCs w:val="24"/>
        </w:rPr>
        <w:t xml:space="preserve"> </w:t>
      </w:r>
      <w:proofErr w:type="spellStart"/>
      <w:r w:rsidRPr="00E46832">
        <w:rPr>
          <w:rFonts w:ascii="Times New Roman" w:hAnsi="Times New Roman" w:cs="Times New Roman"/>
          <w:sz w:val="24"/>
          <w:szCs w:val="24"/>
        </w:rPr>
        <w:t>public</w:t>
      </w:r>
      <w:proofErr w:type="spellEnd"/>
      <w:r w:rsidRPr="00E46832">
        <w:rPr>
          <w:rFonts w:ascii="Times New Roman" w:hAnsi="Times New Roman" w:cs="Times New Roman"/>
          <w:sz w:val="24"/>
          <w:szCs w:val="24"/>
        </w:rPr>
        <w:t xml:space="preserve"> </w:t>
      </w:r>
      <w:proofErr w:type="spellStart"/>
      <w:r w:rsidRPr="00E46832">
        <w:rPr>
          <w:rFonts w:ascii="Times New Roman" w:hAnsi="Times New Roman" w:cs="Times New Roman"/>
          <w:sz w:val="24"/>
          <w:szCs w:val="24"/>
        </w:rPr>
        <w:t>health</w:t>
      </w:r>
      <w:proofErr w:type="spellEnd"/>
      <w:r w:rsidRPr="00E46832">
        <w:rPr>
          <w:rFonts w:ascii="Times New Roman" w:hAnsi="Times New Roman" w:cs="Times New Roman"/>
          <w:sz w:val="24"/>
          <w:szCs w:val="24"/>
        </w:rPr>
        <w:t xml:space="preserve"> problem in </w:t>
      </w:r>
      <w:proofErr w:type="spellStart"/>
      <w:r w:rsidRPr="00E46832">
        <w:rPr>
          <w:rFonts w:ascii="Times New Roman" w:hAnsi="Times New Roman" w:cs="Times New Roman"/>
          <w:sz w:val="24"/>
          <w:szCs w:val="24"/>
        </w:rPr>
        <w:t>the</w:t>
      </w:r>
      <w:proofErr w:type="spellEnd"/>
      <w:r w:rsidRPr="00E46832">
        <w:rPr>
          <w:rFonts w:ascii="Times New Roman" w:hAnsi="Times New Roman" w:cs="Times New Roman"/>
          <w:sz w:val="24"/>
          <w:szCs w:val="24"/>
        </w:rPr>
        <w:t xml:space="preserve"> </w:t>
      </w:r>
      <w:proofErr w:type="spellStart"/>
      <w:r w:rsidRPr="00E46832">
        <w:rPr>
          <w:rFonts w:ascii="Times New Roman" w:hAnsi="Times New Roman" w:cs="Times New Roman"/>
          <w:sz w:val="24"/>
          <w:szCs w:val="24"/>
        </w:rPr>
        <w:t>world</w:t>
      </w:r>
      <w:proofErr w:type="spellEnd"/>
      <w:r w:rsidRPr="00E46832">
        <w:rPr>
          <w:rFonts w:ascii="Times New Roman" w:hAnsi="Times New Roman" w:cs="Times New Roman"/>
          <w:sz w:val="24"/>
          <w:szCs w:val="24"/>
        </w:rPr>
        <w:t xml:space="preserve"> </w:t>
      </w:r>
      <w:proofErr w:type="spellStart"/>
      <w:r w:rsidRPr="00E46832">
        <w:rPr>
          <w:rFonts w:ascii="Times New Roman" w:hAnsi="Times New Roman" w:cs="Times New Roman"/>
          <w:sz w:val="24"/>
          <w:szCs w:val="24"/>
        </w:rPr>
        <w:t>and</w:t>
      </w:r>
      <w:proofErr w:type="spellEnd"/>
      <w:r w:rsidRPr="00E46832">
        <w:rPr>
          <w:rFonts w:ascii="Times New Roman" w:hAnsi="Times New Roman" w:cs="Times New Roman"/>
          <w:sz w:val="24"/>
          <w:szCs w:val="24"/>
        </w:rPr>
        <w:t xml:space="preserve"> in </w:t>
      </w:r>
      <w:proofErr w:type="spellStart"/>
      <w:r w:rsidRPr="00E46832">
        <w:rPr>
          <w:rFonts w:ascii="Times New Roman" w:hAnsi="Times New Roman" w:cs="Times New Roman"/>
          <w:sz w:val="24"/>
          <w:szCs w:val="24"/>
        </w:rPr>
        <w:t>our</w:t>
      </w:r>
      <w:proofErr w:type="spellEnd"/>
      <w:r w:rsidRPr="00E46832">
        <w:rPr>
          <w:rFonts w:ascii="Times New Roman" w:hAnsi="Times New Roman" w:cs="Times New Roman"/>
          <w:sz w:val="24"/>
          <w:szCs w:val="24"/>
        </w:rPr>
        <w:t xml:space="preserve"> </w:t>
      </w:r>
      <w:proofErr w:type="spellStart"/>
      <w:r w:rsidRPr="00E46832">
        <w:rPr>
          <w:rFonts w:ascii="Times New Roman" w:hAnsi="Times New Roman" w:cs="Times New Roman"/>
          <w:sz w:val="24"/>
          <w:szCs w:val="24"/>
        </w:rPr>
        <w:t>country</w:t>
      </w:r>
      <w:proofErr w:type="spellEnd"/>
      <w:r w:rsidRPr="00E46832">
        <w:rPr>
          <w:rFonts w:ascii="Times New Roman" w:hAnsi="Times New Roman" w:cs="Times New Roman"/>
          <w:sz w:val="24"/>
          <w:szCs w:val="24"/>
        </w:rPr>
        <w:t xml:space="preserve">. </w:t>
      </w:r>
      <w:proofErr w:type="spellStart"/>
      <w:r w:rsidRPr="00E46832">
        <w:rPr>
          <w:rFonts w:ascii="Times New Roman" w:hAnsi="Times New Roman" w:cs="Times New Roman"/>
          <w:sz w:val="24"/>
          <w:szCs w:val="24"/>
        </w:rPr>
        <w:t>According</w:t>
      </w:r>
      <w:proofErr w:type="spellEnd"/>
      <w:r w:rsidRPr="00E46832">
        <w:rPr>
          <w:rFonts w:ascii="Times New Roman" w:hAnsi="Times New Roman" w:cs="Times New Roman"/>
          <w:sz w:val="24"/>
          <w:szCs w:val="24"/>
        </w:rPr>
        <w:t xml:space="preserve"> </w:t>
      </w:r>
      <w:proofErr w:type="spellStart"/>
      <w:r w:rsidRPr="00E46832">
        <w:rPr>
          <w:rFonts w:ascii="Times New Roman" w:hAnsi="Times New Roman" w:cs="Times New Roman"/>
          <w:sz w:val="24"/>
          <w:szCs w:val="24"/>
        </w:rPr>
        <w:t>to</w:t>
      </w:r>
      <w:proofErr w:type="spellEnd"/>
      <w:r w:rsidRPr="00E46832">
        <w:rPr>
          <w:rFonts w:ascii="Times New Roman" w:hAnsi="Times New Roman" w:cs="Times New Roman"/>
          <w:sz w:val="24"/>
          <w:szCs w:val="24"/>
        </w:rPr>
        <w:t xml:space="preserve"> </w:t>
      </w:r>
      <w:proofErr w:type="spellStart"/>
      <w:r w:rsidRPr="00E46832">
        <w:rPr>
          <w:rFonts w:ascii="Times New Roman" w:hAnsi="Times New Roman" w:cs="Times New Roman"/>
          <w:sz w:val="24"/>
          <w:szCs w:val="24"/>
        </w:rPr>
        <w:t>the</w:t>
      </w:r>
      <w:proofErr w:type="spellEnd"/>
      <w:r w:rsidRPr="00E46832">
        <w:rPr>
          <w:rFonts w:ascii="Times New Roman" w:hAnsi="Times New Roman" w:cs="Times New Roman"/>
          <w:sz w:val="24"/>
          <w:szCs w:val="24"/>
        </w:rPr>
        <w:t xml:space="preserve"> WHO </w:t>
      </w:r>
      <w:proofErr w:type="spellStart"/>
      <w:r w:rsidRPr="00E46832">
        <w:rPr>
          <w:rFonts w:ascii="Times New Roman" w:hAnsi="Times New Roman" w:cs="Times New Roman"/>
          <w:sz w:val="24"/>
          <w:szCs w:val="24"/>
        </w:rPr>
        <w:t>report</w:t>
      </w:r>
      <w:proofErr w:type="spellEnd"/>
      <w:r w:rsidRPr="00E46832">
        <w:rPr>
          <w:rFonts w:ascii="Times New Roman" w:hAnsi="Times New Roman" w:cs="Times New Roman"/>
          <w:sz w:val="24"/>
          <w:szCs w:val="24"/>
        </w:rPr>
        <w:t xml:space="preserve"> on </w:t>
      </w:r>
      <w:proofErr w:type="spellStart"/>
      <w:r w:rsidRPr="00E46832">
        <w:rPr>
          <w:rFonts w:ascii="Times New Roman" w:hAnsi="Times New Roman" w:cs="Times New Roman"/>
          <w:sz w:val="24"/>
          <w:szCs w:val="24"/>
        </w:rPr>
        <w:t>the</w:t>
      </w:r>
      <w:proofErr w:type="spellEnd"/>
      <w:r w:rsidRPr="00E46832">
        <w:rPr>
          <w:rFonts w:ascii="Times New Roman" w:hAnsi="Times New Roman" w:cs="Times New Roman"/>
          <w:sz w:val="24"/>
          <w:szCs w:val="24"/>
        </w:rPr>
        <w:t xml:space="preserve"> 2019 </w:t>
      </w:r>
      <w:proofErr w:type="gramStart"/>
      <w:r w:rsidRPr="00E46832">
        <w:rPr>
          <w:rFonts w:ascii="Times New Roman" w:hAnsi="Times New Roman" w:cs="Times New Roman"/>
          <w:sz w:val="24"/>
          <w:szCs w:val="24"/>
        </w:rPr>
        <w:t>global</w:t>
      </w:r>
      <w:proofErr w:type="gramEnd"/>
      <w:r w:rsidRPr="00E46832">
        <w:rPr>
          <w:rFonts w:ascii="Times New Roman" w:hAnsi="Times New Roman" w:cs="Times New Roman"/>
          <w:sz w:val="24"/>
          <w:szCs w:val="24"/>
        </w:rPr>
        <w:t xml:space="preserve"> </w:t>
      </w:r>
      <w:proofErr w:type="spellStart"/>
      <w:r w:rsidRPr="00E46832">
        <w:rPr>
          <w:rFonts w:ascii="Times New Roman" w:hAnsi="Times New Roman" w:cs="Times New Roman"/>
          <w:sz w:val="24"/>
          <w:szCs w:val="24"/>
        </w:rPr>
        <w:t>tobacco</w:t>
      </w:r>
      <w:proofErr w:type="spellEnd"/>
      <w:r w:rsidRPr="00E46832">
        <w:rPr>
          <w:rFonts w:ascii="Times New Roman" w:hAnsi="Times New Roman" w:cs="Times New Roman"/>
          <w:sz w:val="24"/>
          <w:szCs w:val="24"/>
        </w:rPr>
        <w:t xml:space="preserve"> </w:t>
      </w:r>
      <w:proofErr w:type="spellStart"/>
      <w:r w:rsidRPr="00E46832">
        <w:rPr>
          <w:rFonts w:ascii="Times New Roman" w:hAnsi="Times New Roman" w:cs="Times New Roman"/>
          <w:sz w:val="24"/>
          <w:szCs w:val="24"/>
        </w:rPr>
        <w:t>epidemic</w:t>
      </w:r>
      <w:proofErr w:type="spellEnd"/>
      <w:r w:rsidRPr="00E46832">
        <w:rPr>
          <w:rFonts w:ascii="Times New Roman" w:hAnsi="Times New Roman" w:cs="Times New Roman"/>
          <w:sz w:val="24"/>
          <w:szCs w:val="24"/>
        </w:rPr>
        <w:t xml:space="preserve">, </w:t>
      </w:r>
      <w:proofErr w:type="spellStart"/>
      <w:r w:rsidRPr="00E46832">
        <w:rPr>
          <w:rFonts w:ascii="Times New Roman" w:hAnsi="Times New Roman" w:cs="Times New Roman"/>
          <w:sz w:val="24"/>
          <w:szCs w:val="24"/>
        </w:rPr>
        <w:t>there</w:t>
      </w:r>
      <w:proofErr w:type="spellEnd"/>
      <w:r w:rsidRPr="00E46832">
        <w:rPr>
          <w:rFonts w:ascii="Times New Roman" w:hAnsi="Times New Roman" w:cs="Times New Roman"/>
          <w:sz w:val="24"/>
          <w:szCs w:val="24"/>
        </w:rPr>
        <w:t xml:space="preserve"> </w:t>
      </w:r>
      <w:proofErr w:type="spellStart"/>
      <w:r w:rsidRPr="00E46832">
        <w:rPr>
          <w:rFonts w:ascii="Times New Roman" w:hAnsi="Times New Roman" w:cs="Times New Roman"/>
          <w:sz w:val="24"/>
          <w:szCs w:val="24"/>
        </w:rPr>
        <w:t>are</w:t>
      </w:r>
      <w:proofErr w:type="spellEnd"/>
      <w:r w:rsidRPr="00E46832">
        <w:rPr>
          <w:rFonts w:ascii="Times New Roman" w:hAnsi="Times New Roman" w:cs="Times New Roman"/>
          <w:sz w:val="24"/>
          <w:szCs w:val="24"/>
        </w:rPr>
        <w:t xml:space="preserve"> 1.3 </w:t>
      </w:r>
      <w:proofErr w:type="spellStart"/>
      <w:r w:rsidRPr="00E46832">
        <w:rPr>
          <w:rFonts w:ascii="Times New Roman" w:hAnsi="Times New Roman" w:cs="Times New Roman"/>
          <w:sz w:val="24"/>
          <w:szCs w:val="24"/>
        </w:rPr>
        <w:t>billion</w:t>
      </w:r>
      <w:proofErr w:type="spellEnd"/>
      <w:r w:rsidRPr="00E46832">
        <w:rPr>
          <w:rFonts w:ascii="Times New Roman" w:hAnsi="Times New Roman" w:cs="Times New Roman"/>
          <w:sz w:val="24"/>
          <w:szCs w:val="24"/>
        </w:rPr>
        <w:t xml:space="preserve"> </w:t>
      </w:r>
      <w:proofErr w:type="spellStart"/>
      <w:r w:rsidRPr="00E46832">
        <w:rPr>
          <w:rFonts w:ascii="Times New Roman" w:hAnsi="Times New Roman" w:cs="Times New Roman"/>
          <w:sz w:val="24"/>
          <w:szCs w:val="24"/>
        </w:rPr>
        <w:t>tobacco</w:t>
      </w:r>
      <w:proofErr w:type="spellEnd"/>
      <w:r w:rsidRPr="00E46832">
        <w:rPr>
          <w:rFonts w:ascii="Times New Roman" w:hAnsi="Times New Roman" w:cs="Times New Roman"/>
          <w:sz w:val="24"/>
          <w:szCs w:val="24"/>
        </w:rPr>
        <w:t xml:space="preserve"> </w:t>
      </w:r>
      <w:proofErr w:type="spellStart"/>
      <w:r w:rsidRPr="00E46832">
        <w:rPr>
          <w:rFonts w:ascii="Times New Roman" w:hAnsi="Times New Roman" w:cs="Times New Roman"/>
          <w:sz w:val="24"/>
          <w:szCs w:val="24"/>
        </w:rPr>
        <w:t>users</w:t>
      </w:r>
      <w:proofErr w:type="spellEnd"/>
      <w:r w:rsidRPr="00E46832">
        <w:rPr>
          <w:rFonts w:ascii="Times New Roman" w:hAnsi="Times New Roman" w:cs="Times New Roman"/>
          <w:sz w:val="24"/>
          <w:szCs w:val="24"/>
        </w:rPr>
        <w:t xml:space="preserve"> </w:t>
      </w:r>
      <w:proofErr w:type="spellStart"/>
      <w:r w:rsidRPr="00E46832">
        <w:rPr>
          <w:rFonts w:ascii="Times New Roman" w:hAnsi="Times New Roman" w:cs="Times New Roman"/>
          <w:sz w:val="24"/>
          <w:szCs w:val="24"/>
        </w:rPr>
        <w:t>aged</w:t>
      </w:r>
      <w:proofErr w:type="spellEnd"/>
      <w:r w:rsidRPr="00E46832">
        <w:rPr>
          <w:rFonts w:ascii="Times New Roman" w:hAnsi="Times New Roman" w:cs="Times New Roman"/>
          <w:sz w:val="24"/>
          <w:szCs w:val="24"/>
        </w:rPr>
        <w:t xml:space="preserve"> 15 </w:t>
      </w:r>
      <w:proofErr w:type="spellStart"/>
      <w:r w:rsidRPr="00E46832">
        <w:rPr>
          <w:rFonts w:ascii="Times New Roman" w:hAnsi="Times New Roman" w:cs="Times New Roman"/>
          <w:sz w:val="24"/>
          <w:szCs w:val="24"/>
        </w:rPr>
        <w:t>and</w:t>
      </w:r>
      <w:proofErr w:type="spellEnd"/>
      <w:r w:rsidRPr="00E46832">
        <w:rPr>
          <w:rFonts w:ascii="Times New Roman" w:hAnsi="Times New Roman" w:cs="Times New Roman"/>
          <w:sz w:val="24"/>
          <w:szCs w:val="24"/>
        </w:rPr>
        <w:t xml:space="preserve"> </w:t>
      </w:r>
      <w:proofErr w:type="spellStart"/>
      <w:r w:rsidRPr="00E46832">
        <w:rPr>
          <w:rFonts w:ascii="Times New Roman" w:hAnsi="Times New Roman" w:cs="Times New Roman"/>
          <w:sz w:val="24"/>
          <w:szCs w:val="24"/>
        </w:rPr>
        <w:t>over</w:t>
      </w:r>
      <w:proofErr w:type="spellEnd"/>
      <w:r w:rsidRPr="00E46832">
        <w:rPr>
          <w:rFonts w:ascii="Times New Roman" w:hAnsi="Times New Roman" w:cs="Times New Roman"/>
          <w:sz w:val="24"/>
          <w:szCs w:val="24"/>
        </w:rPr>
        <w:t xml:space="preserve"> </w:t>
      </w:r>
      <w:proofErr w:type="spellStart"/>
      <w:r w:rsidRPr="00E46832">
        <w:rPr>
          <w:rFonts w:ascii="Times New Roman" w:hAnsi="Times New Roman" w:cs="Times New Roman"/>
          <w:sz w:val="24"/>
          <w:szCs w:val="24"/>
        </w:rPr>
        <w:t>worldwide</w:t>
      </w:r>
      <w:proofErr w:type="spellEnd"/>
      <w:r w:rsidRPr="00E46832">
        <w:rPr>
          <w:rFonts w:ascii="Times New Roman" w:hAnsi="Times New Roman" w:cs="Times New Roman"/>
          <w:sz w:val="24"/>
          <w:szCs w:val="24"/>
        </w:rPr>
        <w:t xml:space="preserve">. </w:t>
      </w:r>
      <w:proofErr w:type="spellStart"/>
      <w:r w:rsidRPr="00E46832">
        <w:rPr>
          <w:rFonts w:ascii="Times New Roman" w:hAnsi="Times New Roman" w:cs="Times New Roman"/>
          <w:sz w:val="24"/>
          <w:szCs w:val="24"/>
        </w:rPr>
        <w:t>Smoking</w:t>
      </w:r>
      <w:proofErr w:type="spellEnd"/>
      <w:r w:rsidRPr="00E46832">
        <w:rPr>
          <w:rFonts w:ascii="Times New Roman" w:hAnsi="Times New Roman" w:cs="Times New Roman"/>
          <w:sz w:val="24"/>
          <w:szCs w:val="24"/>
        </w:rPr>
        <w:t xml:space="preserve"> </w:t>
      </w:r>
      <w:proofErr w:type="spellStart"/>
      <w:r w:rsidRPr="00E46832">
        <w:rPr>
          <w:rFonts w:ascii="Times New Roman" w:hAnsi="Times New Roman" w:cs="Times New Roman"/>
          <w:sz w:val="24"/>
          <w:szCs w:val="24"/>
        </w:rPr>
        <w:t>prevalence</w:t>
      </w:r>
      <w:proofErr w:type="spellEnd"/>
      <w:r w:rsidRPr="00E46832">
        <w:rPr>
          <w:rFonts w:ascii="Times New Roman" w:hAnsi="Times New Roman" w:cs="Times New Roman"/>
          <w:sz w:val="24"/>
          <w:szCs w:val="24"/>
        </w:rPr>
        <w:t xml:space="preserve"> in </w:t>
      </w:r>
      <w:proofErr w:type="spellStart"/>
      <w:r w:rsidRPr="00E46832">
        <w:rPr>
          <w:rFonts w:ascii="Times New Roman" w:hAnsi="Times New Roman" w:cs="Times New Roman"/>
          <w:sz w:val="24"/>
          <w:szCs w:val="24"/>
        </w:rPr>
        <w:t>our</w:t>
      </w:r>
      <w:proofErr w:type="spellEnd"/>
      <w:r w:rsidRPr="00E46832">
        <w:rPr>
          <w:rFonts w:ascii="Times New Roman" w:hAnsi="Times New Roman" w:cs="Times New Roman"/>
          <w:sz w:val="24"/>
          <w:szCs w:val="24"/>
        </w:rPr>
        <w:t xml:space="preserve"> </w:t>
      </w:r>
      <w:proofErr w:type="spellStart"/>
      <w:r w:rsidRPr="00E46832">
        <w:rPr>
          <w:rFonts w:ascii="Times New Roman" w:hAnsi="Times New Roman" w:cs="Times New Roman"/>
          <w:sz w:val="24"/>
          <w:szCs w:val="24"/>
        </w:rPr>
        <w:t>country</w:t>
      </w:r>
      <w:proofErr w:type="spellEnd"/>
      <w:r w:rsidRPr="00E46832">
        <w:rPr>
          <w:rFonts w:ascii="Times New Roman" w:hAnsi="Times New Roman" w:cs="Times New Roman"/>
          <w:sz w:val="24"/>
          <w:szCs w:val="24"/>
        </w:rPr>
        <w:t xml:space="preserve"> is 17.5% in </w:t>
      </w:r>
      <w:proofErr w:type="spellStart"/>
      <w:r w:rsidRPr="00E46832">
        <w:rPr>
          <w:rFonts w:ascii="Times New Roman" w:hAnsi="Times New Roman" w:cs="Times New Roman"/>
          <w:sz w:val="24"/>
          <w:szCs w:val="24"/>
        </w:rPr>
        <w:t>women</w:t>
      </w:r>
      <w:proofErr w:type="spellEnd"/>
      <w:r w:rsidRPr="00E46832">
        <w:rPr>
          <w:rFonts w:ascii="Times New Roman" w:hAnsi="Times New Roman" w:cs="Times New Roman"/>
          <w:sz w:val="24"/>
          <w:szCs w:val="24"/>
        </w:rPr>
        <w:t xml:space="preserve"> </w:t>
      </w:r>
      <w:proofErr w:type="spellStart"/>
      <w:r w:rsidRPr="00E46832">
        <w:rPr>
          <w:rFonts w:ascii="Times New Roman" w:hAnsi="Times New Roman" w:cs="Times New Roman"/>
          <w:sz w:val="24"/>
          <w:szCs w:val="24"/>
        </w:rPr>
        <w:t>over</w:t>
      </w:r>
      <w:proofErr w:type="spellEnd"/>
      <w:r w:rsidRPr="00E46832">
        <w:rPr>
          <w:rFonts w:ascii="Times New Roman" w:hAnsi="Times New Roman" w:cs="Times New Roman"/>
          <w:sz w:val="24"/>
          <w:szCs w:val="24"/>
        </w:rPr>
        <w:t xml:space="preserve"> </w:t>
      </w:r>
      <w:proofErr w:type="spellStart"/>
      <w:r w:rsidRPr="00E46832">
        <w:rPr>
          <w:rFonts w:ascii="Times New Roman" w:hAnsi="Times New Roman" w:cs="Times New Roman"/>
          <w:sz w:val="24"/>
          <w:szCs w:val="24"/>
        </w:rPr>
        <w:t>the</w:t>
      </w:r>
      <w:proofErr w:type="spellEnd"/>
      <w:r w:rsidRPr="00E46832">
        <w:rPr>
          <w:rFonts w:ascii="Times New Roman" w:hAnsi="Times New Roman" w:cs="Times New Roman"/>
          <w:sz w:val="24"/>
          <w:szCs w:val="24"/>
        </w:rPr>
        <w:t xml:space="preserve"> </w:t>
      </w:r>
      <w:proofErr w:type="spellStart"/>
      <w:r w:rsidRPr="00E46832">
        <w:rPr>
          <w:rFonts w:ascii="Times New Roman" w:hAnsi="Times New Roman" w:cs="Times New Roman"/>
          <w:sz w:val="24"/>
          <w:szCs w:val="24"/>
        </w:rPr>
        <w:t>age</w:t>
      </w:r>
      <w:proofErr w:type="spellEnd"/>
      <w:r w:rsidRPr="00E46832">
        <w:rPr>
          <w:rFonts w:ascii="Times New Roman" w:hAnsi="Times New Roman" w:cs="Times New Roman"/>
          <w:sz w:val="24"/>
          <w:szCs w:val="24"/>
        </w:rPr>
        <w:t xml:space="preserve"> of 15, 41.8% in men, </w:t>
      </w:r>
      <w:proofErr w:type="spellStart"/>
      <w:r w:rsidRPr="00E46832">
        <w:rPr>
          <w:rFonts w:ascii="Times New Roman" w:hAnsi="Times New Roman" w:cs="Times New Roman"/>
          <w:sz w:val="24"/>
          <w:szCs w:val="24"/>
        </w:rPr>
        <w:t>and</w:t>
      </w:r>
      <w:proofErr w:type="spellEnd"/>
      <w:r w:rsidRPr="00E46832">
        <w:rPr>
          <w:rFonts w:ascii="Times New Roman" w:hAnsi="Times New Roman" w:cs="Times New Roman"/>
          <w:sz w:val="24"/>
          <w:szCs w:val="24"/>
        </w:rPr>
        <w:t xml:space="preserve"> 29.6% in total.</w:t>
      </w:r>
    </w:p>
    <w:p w:rsidR="00E46832" w:rsidRPr="00E46832" w:rsidRDefault="00E46832" w:rsidP="00E46832">
      <w:pPr>
        <w:spacing w:line="360" w:lineRule="auto"/>
        <w:jc w:val="both"/>
        <w:rPr>
          <w:rFonts w:ascii="Times New Roman" w:hAnsi="Times New Roman" w:cs="Times New Roman"/>
          <w:sz w:val="24"/>
          <w:szCs w:val="24"/>
        </w:rPr>
      </w:pPr>
      <w:proofErr w:type="spellStart"/>
      <w:r w:rsidRPr="00E46832">
        <w:rPr>
          <w:rFonts w:ascii="Times New Roman" w:hAnsi="Times New Roman" w:cs="Times New Roman"/>
          <w:sz w:val="24"/>
          <w:szCs w:val="24"/>
        </w:rPr>
        <w:t>According</w:t>
      </w:r>
      <w:proofErr w:type="spellEnd"/>
      <w:r w:rsidRPr="00E46832">
        <w:rPr>
          <w:rFonts w:ascii="Times New Roman" w:hAnsi="Times New Roman" w:cs="Times New Roman"/>
          <w:sz w:val="24"/>
          <w:szCs w:val="24"/>
        </w:rPr>
        <w:t xml:space="preserve"> </w:t>
      </w:r>
      <w:proofErr w:type="spellStart"/>
      <w:r w:rsidRPr="00E46832">
        <w:rPr>
          <w:rFonts w:ascii="Times New Roman" w:hAnsi="Times New Roman" w:cs="Times New Roman"/>
          <w:sz w:val="24"/>
          <w:szCs w:val="24"/>
        </w:rPr>
        <w:t>to</w:t>
      </w:r>
      <w:proofErr w:type="spellEnd"/>
      <w:r w:rsidRPr="00E46832">
        <w:rPr>
          <w:rFonts w:ascii="Times New Roman" w:hAnsi="Times New Roman" w:cs="Times New Roman"/>
          <w:sz w:val="24"/>
          <w:szCs w:val="24"/>
        </w:rPr>
        <w:t xml:space="preserve"> </w:t>
      </w:r>
      <w:proofErr w:type="spellStart"/>
      <w:r w:rsidRPr="00E46832">
        <w:rPr>
          <w:rFonts w:ascii="Times New Roman" w:hAnsi="Times New Roman" w:cs="Times New Roman"/>
          <w:sz w:val="24"/>
          <w:szCs w:val="24"/>
        </w:rPr>
        <w:t>the</w:t>
      </w:r>
      <w:proofErr w:type="spellEnd"/>
      <w:r w:rsidRPr="00E46832">
        <w:rPr>
          <w:rFonts w:ascii="Times New Roman" w:hAnsi="Times New Roman" w:cs="Times New Roman"/>
          <w:sz w:val="24"/>
          <w:szCs w:val="24"/>
        </w:rPr>
        <w:t xml:space="preserve"> </w:t>
      </w:r>
      <w:proofErr w:type="spellStart"/>
      <w:r w:rsidRPr="00E46832">
        <w:rPr>
          <w:rFonts w:ascii="Times New Roman" w:hAnsi="Times New Roman" w:cs="Times New Roman"/>
          <w:sz w:val="24"/>
          <w:szCs w:val="24"/>
        </w:rPr>
        <w:t>OECD's</w:t>
      </w:r>
      <w:proofErr w:type="spellEnd"/>
      <w:r w:rsidRPr="00E46832">
        <w:rPr>
          <w:rFonts w:ascii="Times New Roman" w:hAnsi="Times New Roman" w:cs="Times New Roman"/>
          <w:sz w:val="24"/>
          <w:szCs w:val="24"/>
        </w:rPr>
        <w:t xml:space="preserve"> 2019 </w:t>
      </w:r>
      <w:proofErr w:type="gramStart"/>
      <w:r w:rsidRPr="00E46832">
        <w:rPr>
          <w:rFonts w:ascii="Times New Roman" w:hAnsi="Times New Roman" w:cs="Times New Roman"/>
          <w:sz w:val="24"/>
          <w:szCs w:val="24"/>
        </w:rPr>
        <w:t>data</w:t>
      </w:r>
      <w:proofErr w:type="gramEnd"/>
      <w:r w:rsidRPr="00E46832">
        <w:rPr>
          <w:rFonts w:ascii="Times New Roman" w:hAnsi="Times New Roman" w:cs="Times New Roman"/>
          <w:sz w:val="24"/>
          <w:szCs w:val="24"/>
        </w:rPr>
        <w:t xml:space="preserve">, </w:t>
      </w:r>
      <w:proofErr w:type="spellStart"/>
      <w:r w:rsidRPr="00E46832">
        <w:rPr>
          <w:rFonts w:ascii="Times New Roman" w:hAnsi="Times New Roman" w:cs="Times New Roman"/>
          <w:sz w:val="24"/>
          <w:szCs w:val="24"/>
        </w:rPr>
        <w:t>Turkey</w:t>
      </w:r>
      <w:proofErr w:type="spellEnd"/>
      <w:r w:rsidRPr="00E46832">
        <w:rPr>
          <w:rFonts w:ascii="Times New Roman" w:hAnsi="Times New Roman" w:cs="Times New Roman"/>
          <w:sz w:val="24"/>
          <w:szCs w:val="24"/>
        </w:rPr>
        <w:t xml:space="preserve"> is </w:t>
      </w:r>
      <w:proofErr w:type="spellStart"/>
      <w:r w:rsidRPr="00E46832">
        <w:rPr>
          <w:rFonts w:ascii="Times New Roman" w:hAnsi="Times New Roman" w:cs="Times New Roman"/>
          <w:sz w:val="24"/>
          <w:szCs w:val="24"/>
        </w:rPr>
        <w:t>the</w:t>
      </w:r>
      <w:proofErr w:type="spellEnd"/>
      <w:r w:rsidRPr="00E46832">
        <w:rPr>
          <w:rFonts w:ascii="Times New Roman" w:hAnsi="Times New Roman" w:cs="Times New Roman"/>
          <w:sz w:val="24"/>
          <w:szCs w:val="24"/>
        </w:rPr>
        <w:t xml:space="preserve"> </w:t>
      </w:r>
      <w:proofErr w:type="spellStart"/>
      <w:r w:rsidRPr="00E46832">
        <w:rPr>
          <w:rFonts w:ascii="Times New Roman" w:hAnsi="Times New Roman" w:cs="Times New Roman"/>
          <w:sz w:val="24"/>
          <w:szCs w:val="24"/>
        </w:rPr>
        <w:t>third</w:t>
      </w:r>
      <w:proofErr w:type="spellEnd"/>
      <w:r w:rsidRPr="00E46832">
        <w:rPr>
          <w:rFonts w:ascii="Times New Roman" w:hAnsi="Times New Roman" w:cs="Times New Roman"/>
          <w:sz w:val="24"/>
          <w:szCs w:val="24"/>
        </w:rPr>
        <w:t xml:space="preserve"> </w:t>
      </w:r>
      <w:proofErr w:type="spellStart"/>
      <w:r w:rsidRPr="00E46832">
        <w:rPr>
          <w:rFonts w:ascii="Times New Roman" w:hAnsi="Times New Roman" w:cs="Times New Roman"/>
          <w:sz w:val="24"/>
          <w:szCs w:val="24"/>
        </w:rPr>
        <w:t>country</w:t>
      </w:r>
      <w:proofErr w:type="spellEnd"/>
      <w:r w:rsidRPr="00E46832">
        <w:rPr>
          <w:rFonts w:ascii="Times New Roman" w:hAnsi="Times New Roman" w:cs="Times New Roman"/>
          <w:sz w:val="24"/>
          <w:szCs w:val="24"/>
        </w:rPr>
        <w:t xml:space="preserve"> </w:t>
      </w:r>
      <w:proofErr w:type="spellStart"/>
      <w:r w:rsidRPr="00E46832">
        <w:rPr>
          <w:rFonts w:ascii="Times New Roman" w:hAnsi="Times New Roman" w:cs="Times New Roman"/>
          <w:sz w:val="24"/>
          <w:szCs w:val="24"/>
        </w:rPr>
        <w:t>with</w:t>
      </w:r>
      <w:proofErr w:type="spellEnd"/>
      <w:r w:rsidRPr="00E46832">
        <w:rPr>
          <w:rFonts w:ascii="Times New Roman" w:hAnsi="Times New Roman" w:cs="Times New Roman"/>
          <w:sz w:val="24"/>
          <w:szCs w:val="24"/>
        </w:rPr>
        <w:t xml:space="preserve"> </w:t>
      </w:r>
      <w:proofErr w:type="spellStart"/>
      <w:r w:rsidRPr="00E46832">
        <w:rPr>
          <w:rFonts w:ascii="Times New Roman" w:hAnsi="Times New Roman" w:cs="Times New Roman"/>
          <w:sz w:val="24"/>
          <w:szCs w:val="24"/>
        </w:rPr>
        <w:t>the</w:t>
      </w:r>
      <w:proofErr w:type="spellEnd"/>
      <w:r w:rsidRPr="00E46832">
        <w:rPr>
          <w:rFonts w:ascii="Times New Roman" w:hAnsi="Times New Roman" w:cs="Times New Roman"/>
          <w:sz w:val="24"/>
          <w:szCs w:val="24"/>
        </w:rPr>
        <w:t xml:space="preserve"> </w:t>
      </w:r>
      <w:proofErr w:type="spellStart"/>
      <w:r w:rsidRPr="00E46832">
        <w:rPr>
          <w:rFonts w:ascii="Times New Roman" w:hAnsi="Times New Roman" w:cs="Times New Roman"/>
          <w:sz w:val="24"/>
          <w:szCs w:val="24"/>
        </w:rPr>
        <w:t>highest</w:t>
      </w:r>
      <w:proofErr w:type="spellEnd"/>
      <w:r w:rsidRPr="00E46832">
        <w:rPr>
          <w:rFonts w:ascii="Times New Roman" w:hAnsi="Times New Roman" w:cs="Times New Roman"/>
          <w:sz w:val="24"/>
          <w:szCs w:val="24"/>
        </w:rPr>
        <w:t xml:space="preserve"> </w:t>
      </w:r>
      <w:proofErr w:type="spellStart"/>
      <w:r w:rsidRPr="00E46832">
        <w:rPr>
          <w:rFonts w:ascii="Times New Roman" w:hAnsi="Times New Roman" w:cs="Times New Roman"/>
          <w:sz w:val="24"/>
          <w:szCs w:val="24"/>
        </w:rPr>
        <w:t>incidence</w:t>
      </w:r>
      <w:proofErr w:type="spellEnd"/>
      <w:r w:rsidRPr="00E46832">
        <w:rPr>
          <w:rFonts w:ascii="Times New Roman" w:hAnsi="Times New Roman" w:cs="Times New Roman"/>
          <w:sz w:val="24"/>
          <w:szCs w:val="24"/>
        </w:rPr>
        <w:t xml:space="preserve"> of </w:t>
      </w:r>
      <w:proofErr w:type="spellStart"/>
      <w:r w:rsidRPr="00E46832">
        <w:rPr>
          <w:rFonts w:ascii="Times New Roman" w:hAnsi="Times New Roman" w:cs="Times New Roman"/>
          <w:sz w:val="24"/>
          <w:szCs w:val="24"/>
        </w:rPr>
        <w:t>tobacco</w:t>
      </w:r>
      <w:proofErr w:type="spellEnd"/>
      <w:r w:rsidRPr="00E46832">
        <w:rPr>
          <w:rFonts w:ascii="Times New Roman" w:hAnsi="Times New Roman" w:cs="Times New Roman"/>
          <w:sz w:val="24"/>
          <w:szCs w:val="24"/>
        </w:rPr>
        <w:t xml:space="preserve"> </w:t>
      </w:r>
      <w:proofErr w:type="spellStart"/>
      <w:r w:rsidRPr="00E46832">
        <w:rPr>
          <w:rFonts w:ascii="Times New Roman" w:hAnsi="Times New Roman" w:cs="Times New Roman"/>
          <w:sz w:val="24"/>
          <w:szCs w:val="24"/>
        </w:rPr>
        <w:t>use</w:t>
      </w:r>
      <w:proofErr w:type="spellEnd"/>
      <w:r w:rsidRPr="00E46832">
        <w:rPr>
          <w:rFonts w:ascii="Times New Roman" w:hAnsi="Times New Roman" w:cs="Times New Roman"/>
          <w:sz w:val="24"/>
          <w:szCs w:val="24"/>
        </w:rPr>
        <w:t xml:space="preserve">. </w:t>
      </w:r>
      <w:proofErr w:type="spellStart"/>
      <w:r w:rsidRPr="00E46832">
        <w:rPr>
          <w:rFonts w:ascii="Times New Roman" w:hAnsi="Times New Roman" w:cs="Times New Roman"/>
          <w:sz w:val="24"/>
          <w:szCs w:val="24"/>
        </w:rPr>
        <w:t>Smoking</w:t>
      </w:r>
      <w:proofErr w:type="spellEnd"/>
      <w:r w:rsidRPr="00E46832">
        <w:rPr>
          <w:rFonts w:ascii="Times New Roman" w:hAnsi="Times New Roman" w:cs="Times New Roman"/>
          <w:sz w:val="24"/>
          <w:szCs w:val="24"/>
        </w:rPr>
        <w:t xml:space="preserve"> is </w:t>
      </w:r>
      <w:proofErr w:type="spellStart"/>
      <w:r w:rsidRPr="00E46832">
        <w:rPr>
          <w:rFonts w:ascii="Times New Roman" w:hAnsi="Times New Roman" w:cs="Times New Roman"/>
          <w:sz w:val="24"/>
          <w:szCs w:val="24"/>
        </w:rPr>
        <w:t>the</w:t>
      </w:r>
      <w:proofErr w:type="spellEnd"/>
      <w:r w:rsidRPr="00E46832">
        <w:rPr>
          <w:rFonts w:ascii="Times New Roman" w:hAnsi="Times New Roman" w:cs="Times New Roman"/>
          <w:sz w:val="24"/>
          <w:szCs w:val="24"/>
        </w:rPr>
        <w:t xml:space="preserve"> </w:t>
      </w:r>
      <w:proofErr w:type="spellStart"/>
      <w:r w:rsidRPr="00E46832">
        <w:rPr>
          <w:rFonts w:ascii="Times New Roman" w:hAnsi="Times New Roman" w:cs="Times New Roman"/>
          <w:sz w:val="24"/>
          <w:szCs w:val="24"/>
        </w:rPr>
        <w:t>leading</w:t>
      </w:r>
      <w:proofErr w:type="spellEnd"/>
      <w:r w:rsidRPr="00E46832">
        <w:rPr>
          <w:rFonts w:ascii="Times New Roman" w:hAnsi="Times New Roman" w:cs="Times New Roman"/>
          <w:sz w:val="24"/>
          <w:szCs w:val="24"/>
        </w:rPr>
        <w:t xml:space="preserve"> </w:t>
      </w:r>
      <w:proofErr w:type="spellStart"/>
      <w:r w:rsidRPr="00E46832">
        <w:rPr>
          <w:rFonts w:ascii="Times New Roman" w:hAnsi="Times New Roman" w:cs="Times New Roman"/>
          <w:sz w:val="24"/>
          <w:szCs w:val="24"/>
        </w:rPr>
        <w:t>cause</w:t>
      </w:r>
      <w:proofErr w:type="spellEnd"/>
      <w:r w:rsidRPr="00E46832">
        <w:rPr>
          <w:rFonts w:ascii="Times New Roman" w:hAnsi="Times New Roman" w:cs="Times New Roman"/>
          <w:sz w:val="24"/>
          <w:szCs w:val="24"/>
        </w:rPr>
        <w:t xml:space="preserve"> of </w:t>
      </w:r>
      <w:proofErr w:type="spellStart"/>
      <w:r w:rsidRPr="00E46832">
        <w:rPr>
          <w:rFonts w:ascii="Times New Roman" w:hAnsi="Times New Roman" w:cs="Times New Roman"/>
          <w:sz w:val="24"/>
          <w:szCs w:val="24"/>
        </w:rPr>
        <w:t>preventable</w:t>
      </w:r>
      <w:proofErr w:type="spellEnd"/>
      <w:r w:rsidRPr="00E46832">
        <w:rPr>
          <w:rFonts w:ascii="Times New Roman" w:hAnsi="Times New Roman" w:cs="Times New Roman"/>
          <w:sz w:val="24"/>
          <w:szCs w:val="24"/>
        </w:rPr>
        <w:t xml:space="preserve"> </w:t>
      </w:r>
      <w:proofErr w:type="spellStart"/>
      <w:r w:rsidRPr="00E46832">
        <w:rPr>
          <w:rFonts w:ascii="Times New Roman" w:hAnsi="Times New Roman" w:cs="Times New Roman"/>
          <w:sz w:val="24"/>
          <w:szCs w:val="24"/>
        </w:rPr>
        <w:t>morbidity</w:t>
      </w:r>
      <w:proofErr w:type="spellEnd"/>
      <w:r w:rsidRPr="00E46832">
        <w:rPr>
          <w:rFonts w:ascii="Times New Roman" w:hAnsi="Times New Roman" w:cs="Times New Roman"/>
          <w:sz w:val="24"/>
          <w:szCs w:val="24"/>
        </w:rPr>
        <w:t xml:space="preserve"> </w:t>
      </w:r>
      <w:proofErr w:type="spellStart"/>
      <w:r w:rsidRPr="00E46832">
        <w:rPr>
          <w:rFonts w:ascii="Times New Roman" w:hAnsi="Times New Roman" w:cs="Times New Roman"/>
          <w:sz w:val="24"/>
          <w:szCs w:val="24"/>
        </w:rPr>
        <w:t>and</w:t>
      </w:r>
      <w:proofErr w:type="spellEnd"/>
      <w:r w:rsidRPr="00E46832">
        <w:rPr>
          <w:rFonts w:ascii="Times New Roman" w:hAnsi="Times New Roman" w:cs="Times New Roman"/>
          <w:sz w:val="24"/>
          <w:szCs w:val="24"/>
        </w:rPr>
        <w:t xml:space="preserve"> </w:t>
      </w:r>
      <w:proofErr w:type="spellStart"/>
      <w:r w:rsidRPr="00E46832">
        <w:rPr>
          <w:rFonts w:ascii="Times New Roman" w:hAnsi="Times New Roman" w:cs="Times New Roman"/>
          <w:sz w:val="24"/>
          <w:szCs w:val="24"/>
        </w:rPr>
        <w:t>mortality</w:t>
      </w:r>
      <w:proofErr w:type="spellEnd"/>
      <w:r w:rsidRPr="00E46832">
        <w:rPr>
          <w:rFonts w:ascii="Times New Roman" w:hAnsi="Times New Roman" w:cs="Times New Roman"/>
          <w:sz w:val="24"/>
          <w:szCs w:val="24"/>
        </w:rPr>
        <w:t xml:space="preserve">. </w:t>
      </w:r>
      <w:proofErr w:type="spellStart"/>
      <w:r w:rsidRPr="00E46832">
        <w:rPr>
          <w:rFonts w:ascii="Times New Roman" w:hAnsi="Times New Roman" w:cs="Times New Roman"/>
          <w:sz w:val="24"/>
          <w:szCs w:val="24"/>
        </w:rPr>
        <w:t>It</w:t>
      </w:r>
      <w:proofErr w:type="spellEnd"/>
      <w:r w:rsidRPr="00E46832">
        <w:rPr>
          <w:rFonts w:ascii="Times New Roman" w:hAnsi="Times New Roman" w:cs="Times New Roman"/>
          <w:sz w:val="24"/>
          <w:szCs w:val="24"/>
        </w:rPr>
        <w:t xml:space="preserve"> is </w:t>
      </w:r>
      <w:proofErr w:type="spellStart"/>
      <w:r w:rsidRPr="00E46832">
        <w:rPr>
          <w:rFonts w:ascii="Times New Roman" w:hAnsi="Times New Roman" w:cs="Times New Roman"/>
          <w:sz w:val="24"/>
          <w:szCs w:val="24"/>
        </w:rPr>
        <w:t>known</w:t>
      </w:r>
      <w:proofErr w:type="spellEnd"/>
      <w:r w:rsidRPr="00E46832">
        <w:rPr>
          <w:rFonts w:ascii="Times New Roman" w:hAnsi="Times New Roman" w:cs="Times New Roman"/>
          <w:sz w:val="24"/>
          <w:szCs w:val="24"/>
        </w:rPr>
        <w:t xml:space="preserve"> </w:t>
      </w:r>
      <w:proofErr w:type="spellStart"/>
      <w:r w:rsidRPr="00E46832">
        <w:rPr>
          <w:rFonts w:ascii="Times New Roman" w:hAnsi="Times New Roman" w:cs="Times New Roman"/>
          <w:sz w:val="24"/>
          <w:szCs w:val="24"/>
        </w:rPr>
        <w:t>that</w:t>
      </w:r>
      <w:proofErr w:type="spellEnd"/>
      <w:r w:rsidRPr="00E46832">
        <w:rPr>
          <w:rFonts w:ascii="Times New Roman" w:hAnsi="Times New Roman" w:cs="Times New Roman"/>
          <w:sz w:val="24"/>
          <w:szCs w:val="24"/>
        </w:rPr>
        <w:t xml:space="preserve"> </w:t>
      </w:r>
      <w:proofErr w:type="spellStart"/>
      <w:r w:rsidRPr="00E46832">
        <w:rPr>
          <w:rFonts w:ascii="Times New Roman" w:hAnsi="Times New Roman" w:cs="Times New Roman"/>
          <w:sz w:val="24"/>
          <w:szCs w:val="24"/>
        </w:rPr>
        <w:t>cardiovascular</w:t>
      </w:r>
      <w:proofErr w:type="spellEnd"/>
      <w:r w:rsidRPr="00E46832">
        <w:rPr>
          <w:rFonts w:ascii="Times New Roman" w:hAnsi="Times New Roman" w:cs="Times New Roman"/>
          <w:sz w:val="24"/>
          <w:szCs w:val="24"/>
        </w:rPr>
        <w:t xml:space="preserve"> </w:t>
      </w:r>
      <w:proofErr w:type="spellStart"/>
      <w:r w:rsidRPr="00E46832">
        <w:rPr>
          <w:rFonts w:ascii="Times New Roman" w:hAnsi="Times New Roman" w:cs="Times New Roman"/>
          <w:sz w:val="24"/>
          <w:szCs w:val="24"/>
        </w:rPr>
        <w:t>diseases</w:t>
      </w:r>
      <w:proofErr w:type="spellEnd"/>
      <w:r w:rsidRPr="00E46832">
        <w:rPr>
          <w:rFonts w:ascii="Times New Roman" w:hAnsi="Times New Roman" w:cs="Times New Roman"/>
          <w:sz w:val="24"/>
          <w:szCs w:val="24"/>
        </w:rPr>
        <w:t xml:space="preserve">, </w:t>
      </w:r>
      <w:proofErr w:type="spellStart"/>
      <w:r w:rsidRPr="00E46832">
        <w:rPr>
          <w:rFonts w:ascii="Times New Roman" w:hAnsi="Times New Roman" w:cs="Times New Roman"/>
          <w:sz w:val="24"/>
          <w:szCs w:val="24"/>
        </w:rPr>
        <w:t>chronic</w:t>
      </w:r>
      <w:proofErr w:type="spellEnd"/>
      <w:r w:rsidRPr="00E46832">
        <w:rPr>
          <w:rFonts w:ascii="Times New Roman" w:hAnsi="Times New Roman" w:cs="Times New Roman"/>
          <w:sz w:val="24"/>
          <w:szCs w:val="24"/>
        </w:rPr>
        <w:t xml:space="preserve"> </w:t>
      </w:r>
      <w:proofErr w:type="spellStart"/>
      <w:r w:rsidRPr="00E46832">
        <w:rPr>
          <w:rFonts w:ascii="Times New Roman" w:hAnsi="Times New Roman" w:cs="Times New Roman"/>
          <w:sz w:val="24"/>
          <w:szCs w:val="24"/>
        </w:rPr>
        <w:t>obstructive</w:t>
      </w:r>
      <w:proofErr w:type="spellEnd"/>
      <w:r w:rsidRPr="00E46832">
        <w:rPr>
          <w:rFonts w:ascii="Times New Roman" w:hAnsi="Times New Roman" w:cs="Times New Roman"/>
          <w:sz w:val="24"/>
          <w:szCs w:val="24"/>
        </w:rPr>
        <w:t xml:space="preserve"> </w:t>
      </w:r>
      <w:proofErr w:type="spellStart"/>
      <w:r w:rsidRPr="00E46832">
        <w:rPr>
          <w:rFonts w:ascii="Times New Roman" w:hAnsi="Times New Roman" w:cs="Times New Roman"/>
          <w:sz w:val="24"/>
          <w:szCs w:val="24"/>
        </w:rPr>
        <w:t>pulmonary</w:t>
      </w:r>
      <w:proofErr w:type="spellEnd"/>
      <w:r w:rsidRPr="00E46832">
        <w:rPr>
          <w:rFonts w:ascii="Times New Roman" w:hAnsi="Times New Roman" w:cs="Times New Roman"/>
          <w:sz w:val="24"/>
          <w:szCs w:val="24"/>
        </w:rPr>
        <w:t xml:space="preserve"> </w:t>
      </w:r>
      <w:proofErr w:type="spellStart"/>
      <w:r w:rsidRPr="00E46832">
        <w:rPr>
          <w:rFonts w:ascii="Times New Roman" w:hAnsi="Times New Roman" w:cs="Times New Roman"/>
          <w:sz w:val="24"/>
          <w:szCs w:val="24"/>
        </w:rPr>
        <w:t>disease</w:t>
      </w:r>
      <w:proofErr w:type="spellEnd"/>
      <w:r w:rsidRPr="00E46832">
        <w:rPr>
          <w:rFonts w:ascii="Times New Roman" w:hAnsi="Times New Roman" w:cs="Times New Roman"/>
          <w:sz w:val="24"/>
          <w:szCs w:val="24"/>
        </w:rPr>
        <w:t xml:space="preserve">, </w:t>
      </w:r>
      <w:proofErr w:type="spellStart"/>
      <w:r w:rsidRPr="00E46832">
        <w:rPr>
          <w:rFonts w:ascii="Times New Roman" w:hAnsi="Times New Roman" w:cs="Times New Roman"/>
          <w:sz w:val="24"/>
          <w:szCs w:val="24"/>
        </w:rPr>
        <w:t>and</w:t>
      </w:r>
      <w:proofErr w:type="spellEnd"/>
      <w:r w:rsidRPr="00E46832">
        <w:rPr>
          <w:rFonts w:ascii="Times New Roman" w:hAnsi="Times New Roman" w:cs="Times New Roman"/>
          <w:sz w:val="24"/>
          <w:szCs w:val="24"/>
        </w:rPr>
        <w:t xml:space="preserve"> </w:t>
      </w:r>
      <w:proofErr w:type="spellStart"/>
      <w:r w:rsidRPr="00E46832">
        <w:rPr>
          <w:rFonts w:ascii="Times New Roman" w:hAnsi="Times New Roman" w:cs="Times New Roman"/>
          <w:sz w:val="24"/>
          <w:szCs w:val="24"/>
        </w:rPr>
        <w:t>many</w:t>
      </w:r>
      <w:proofErr w:type="spellEnd"/>
      <w:r w:rsidRPr="00E46832">
        <w:rPr>
          <w:rFonts w:ascii="Times New Roman" w:hAnsi="Times New Roman" w:cs="Times New Roman"/>
          <w:sz w:val="24"/>
          <w:szCs w:val="24"/>
        </w:rPr>
        <w:t xml:space="preserve"> </w:t>
      </w:r>
      <w:proofErr w:type="spellStart"/>
      <w:r w:rsidRPr="00E46832">
        <w:rPr>
          <w:rFonts w:ascii="Times New Roman" w:hAnsi="Times New Roman" w:cs="Times New Roman"/>
          <w:sz w:val="24"/>
          <w:szCs w:val="24"/>
        </w:rPr>
        <w:t>types</w:t>
      </w:r>
      <w:proofErr w:type="spellEnd"/>
      <w:r w:rsidRPr="00E46832">
        <w:rPr>
          <w:rFonts w:ascii="Times New Roman" w:hAnsi="Times New Roman" w:cs="Times New Roman"/>
          <w:sz w:val="24"/>
          <w:szCs w:val="24"/>
        </w:rPr>
        <w:t xml:space="preserve"> of </w:t>
      </w:r>
      <w:proofErr w:type="spellStart"/>
      <w:r w:rsidRPr="00E46832">
        <w:rPr>
          <w:rFonts w:ascii="Times New Roman" w:hAnsi="Times New Roman" w:cs="Times New Roman"/>
          <w:sz w:val="24"/>
          <w:szCs w:val="24"/>
        </w:rPr>
        <w:t>cancer</w:t>
      </w:r>
      <w:proofErr w:type="spellEnd"/>
      <w:r w:rsidRPr="00E46832">
        <w:rPr>
          <w:rFonts w:ascii="Times New Roman" w:hAnsi="Times New Roman" w:cs="Times New Roman"/>
          <w:sz w:val="24"/>
          <w:szCs w:val="24"/>
        </w:rPr>
        <w:t xml:space="preserve"> </w:t>
      </w:r>
      <w:proofErr w:type="spellStart"/>
      <w:r w:rsidRPr="00E46832">
        <w:rPr>
          <w:rFonts w:ascii="Times New Roman" w:hAnsi="Times New Roman" w:cs="Times New Roman"/>
          <w:sz w:val="24"/>
          <w:szCs w:val="24"/>
        </w:rPr>
        <w:t>are</w:t>
      </w:r>
      <w:proofErr w:type="spellEnd"/>
      <w:r w:rsidRPr="00E46832">
        <w:rPr>
          <w:rFonts w:ascii="Times New Roman" w:hAnsi="Times New Roman" w:cs="Times New Roman"/>
          <w:sz w:val="24"/>
          <w:szCs w:val="24"/>
        </w:rPr>
        <w:t xml:space="preserve"> </w:t>
      </w:r>
      <w:proofErr w:type="spellStart"/>
      <w:r w:rsidRPr="00E46832">
        <w:rPr>
          <w:rFonts w:ascii="Times New Roman" w:hAnsi="Times New Roman" w:cs="Times New Roman"/>
          <w:sz w:val="24"/>
          <w:szCs w:val="24"/>
        </w:rPr>
        <w:t>closely</w:t>
      </w:r>
      <w:proofErr w:type="spellEnd"/>
      <w:r w:rsidRPr="00E46832">
        <w:rPr>
          <w:rFonts w:ascii="Times New Roman" w:hAnsi="Times New Roman" w:cs="Times New Roman"/>
          <w:sz w:val="24"/>
          <w:szCs w:val="24"/>
        </w:rPr>
        <w:t xml:space="preserve"> </w:t>
      </w:r>
      <w:proofErr w:type="spellStart"/>
      <w:r w:rsidRPr="00E46832">
        <w:rPr>
          <w:rFonts w:ascii="Times New Roman" w:hAnsi="Times New Roman" w:cs="Times New Roman"/>
          <w:sz w:val="24"/>
          <w:szCs w:val="24"/>
        </w:rPr>
        <w:t>related</w:t>
      </w:r>
      <w:proofErr w:type="spellEnd"/>
      <w:r w:rsidRPr="00E46832">
        <w:rPr>
          <w:rFonts w:ascii="Times New Roman" w:hAnsi="Times New Roman" w:cs="Times New Roman"/>
          <w:sz w:val="24"/>
          <w:szCs w:val="24"/>
        </w:rPr>
        <w:t xml:space="preserve"> </w:t>
      </w:r>
      <w:proofErr w:type="spellStart"/>
      <w:r w:rsidRPr="00E46832">
        <w:rPr>
          <w:rFonts w:ascii="Times New Roman" w:hAnsi="Times New Roman" w:cs="Times New Roman"/>
          <w:sz w:val="24"/>
          <w:szCs w:val="24"/>
        </w:rPr>
        <w:t>to</w:t>
      </w:r>
      <w:proofErr w:type="spellEnd"/>
      <w:r w:rsidRPr="00E46832">
        <w:rPr>
          <w:rFonts w:ascii="Times New Roman" w:hAnsi="Times New Roman" w:cs="Times New Roman"/>
          <w:sz w:val="24"/>
          <w:szCs w:val="24"/>
        </w:rPr>
        <w:t xml:space="preserve"> </w:t>
      </w:r>
      <w:proofErr w:type="spellStart"/>
      <w:r w:rsidRPr="00E46832">
        <w:rPr>
          <w:rFonts w:ascii="Times New Roman" w:hAnsi="Times New Roman" w:cs="Times New Roman"/>
          <w:sz w:val="24"/>
          <w:szCs w:val="24"/>
        </w:rPr>
        <w:t>smoking</w:t>
      </w:r>
      <w:proofErr w:type="spellEnd"/>
      <w:r w:rsidRPr="00E46832">
        <w:rPr>
          <w:rFonts w:ascii="Times New Roman" w:hAnsi="Times New Roman" w:cs="Times New Roman"/>
          <w:sz w:val="24"/>
          <w:szCs w:val="24"/>
        </w:rPr>
        <w:t xml:space="preserve">. </w:t>
      </w:r>
      <w:proofErr w:type="spellStart"/>
      <w:r w:rsidRPr="00E46832">
        <w:rPr>
          <w:rFonts w:ascii="Times New Roman" w:hAnsi="Times New Roman" w:cs="Times New Roman"/>
          <w:sz w:val="24"/>
          <w:szCs w:val="24"/>
        </w:rPr>
        <w:t>More</w:t>
      </w:r>
      <w:proofErr w:type="spellEnd"/>
      <w:r w:rsidRPr="00E46832">
        <w:rPr>
          <w:rFonts w:ascii="Times New Roman" w:hAnsi="Times New Roman" w:cs="Times New Roman"/>
          <w:sz w:val="24"/>
          <w:szCs w:val="24"/>
        </w:rPr>
        <w:t xml:space="preserve"> </w:t>
      </w:r>
      <w:proofErr w:type="spellStart"/>
      <w:r w:rsidRPr="00E46832">
        <w:rPr>
          <w:rFonts w:ascii="Times New Roman" w:hAnsi="Times New Roman" w:cs="Times New Roman"/>
          <w:sz w:val="24"/>
          <w:szCs w:val="24"/>
        </w:rPr>
        <w:t>than</w:t>
      </w:r>
      <w:proofErr w:type="spellEnd"/>
      <w:r w:rsidRPr="00E46832">
        <w:rPr>
          <w:rFonts w:ascii="Times New Roman" w:hAnsi="Times New Roman" w:cs="Times New Roman"/>
          <w:sz w:val="24"/>
          <w:szCs w:val="24"/>
        </w:rPr>
        <w:t xml:space="preserve"> 8 </w:t>
      </w:r>
      <w:proofErr w:type="spellStart"/>
      <w:r w:rsidRPr="00E46832">
        <w:rPr>
          <w:rFonts w:ascii="Times New Roman" w:hAnsi="Times New Roman" w:cs="Times New Roman"/>
          <w:sz w:val="24"/>
          <w:szCs w:val="24"/>
        </w:rPr>
        <w:t>million</w:t>
      </w:r>
      <w:proofErr w:type="spellEnd"/>
      <w:r w:rsidRPr="00E46832">
        <w:rPr>
          <w:rFonts w:ascii="Times New Roman" w:hAnsi="Times New Roman" w:cs="Times New Roman"/>
          <w:sz w:val="24"/>
          <w:szCs w:val="24"/>
        </w:rPr>
        <w:t xml:space="preserve"> </w:t>
      </w:r>
      <w:proofErr w:type="spellStart"/>
      <w:r w:rsidRPr="00E46832">
        <w:rPr>
          <w:rFonts w:ascii="Times New Roman" w:hAnsi="Times New Roman" w:cs="Times New Roman"/>
          <w:sz w:val="24"/>
          <w:szCs w:val="24"/>
        </w:rPr>
        <w:t>people</w:t>
      </w:r>
      <w:proofErr w:type="spellEnd"/>
      <w:r w:rsidRPr="00E46832">
        <w:rPr>
          <w:rFonts w:ascii="Times New Roman" w:hAnsi="Times New Roman" w:cs="Times New Roman"/>
          <w:sz w:val="24"/>
          <w:szCs w:val="24"/>
        </w:rPr>
        <w:t xml:space="preserve"> </w:t>
      </w:r>
      <w:proofErr w:type="spellStart"/>
      <w:r w:rsidRPr="00E46832">
        <w:rPr>
          <w:rFonts w:ascii="Times New Roman" w:hAnsi="Times New Roman" w:cs="Times New Roman"/>
          <w:sz w:val="24"/>
          <w:szCs w:val="24"/>
        </w:rPr>
        <w:t>die</w:t>
      </w:r>
      <w:proofErr w:type="spellEnd"/>
      <w:r w:rsidRPr="00E46832">
        <w:rPr>
          <w:rFonts w:ascii="Times New Roman" w:hAnsi="Times New Roman" w:cs="Times New Roman"/>
          <w:sz w:val="24"/>
          <w:szCs w:val="24"/>
        </w:rPr>
        <w:t xml:space="preserve"> </w:t>
      </w:r>
      <w:proofErr w:type="spellStart"/>
      <w:r w:rsidRPr="00E46832">
        <w:rPr>
          <w:rFonts w:ascii="Times New Roman" w:hAnsi="Times New Roman" w:cs="Times New Roman"/>
          <w:sz w:val="24"/>
          <w:szCs w:val="24"/>
        </w:rPr>
        <w:t>each</w:t>
      </w:r>
      <w:proofErr w:type="spellEnd"/>
      <w:r w:rsidRPr="00E46832">
        <w:rPr>
          <w:rFonts w:ascii="Times New Roman" w:hAnsi="Times New Roman" w:cs="Times New Roman"/>
          <w:sz w:val="24"/>
          <w:szCs w:val="24"/>
        </w:rPr>
        <w:t xml:space="preserve"> </w:t>
      </w:r>
      <w:proofErr w:type="spellStart"/>
      <w:r w:rsidRPr="00E46832">
        <w:rPr>
          <w:rFonts w:ascii="Times New Roman" w:hAnsi="Times New Roman" w:cs="Times New Roman"/>
          <w:sz w:val="24"/>
          <w:szCs w:val="24"/>
        </w:rPr>
        <w:t>year</w:t>
      </w:r>
      <w:proofErr w:type="spellEnd"/>
      <w:r w:rsidRPr="00E46832">
        <w:rPr>
          <w:rFonts w:ascii="Times New Roman" w:hAnsi="Times New Roman" w:cs="Times New Roman"/>
          <w:sz w:val="24"/>
          <w:szCs w:val="24"/>
        </w:rPr>
        <w:t xml:space="preserve">, </w:t>
      </w:r>
      <w:proofErr w:type="spellStart"/>
      <w:r w:rsidRPr="00E46832">
        <w:rPr>
          <w:rFonts w:ascii="Times New Roman" w:hAnsi="Times New Roman" w:cs="Times New Roman"/>
          <w:sz w:val="24"/>
          <w:szCs w:val="24"/>
        </w:rPr>
        <w:t>including</w:t>
      </w:r>
      <w:proofErr w:type="spellEnd"/>
      <w:r w:rsidRPr="00E46832">
        <w:rPr>
          <w:rFonts w:ascii="Times New Roman" w:hAnsi="Times New Roman" w:cs="Times New Roman"/>
          <w:sz w:val="24"/>
          <w:szCs w:val="24"/>
        </w:rPr>
        <w:t xml:space="preserve"> </w:t>
      </w:r>
      <w:proofErr w:type="spellStart"/>
      <w:r w:rsidRPr="00E46832">
        <w:rPr>
          <w:rFonts w:ascii="Times New Roman" w:hAnsi="Times New Roman" w:cs="Times New Roman"/>
          <w:sz w:val="24"/>
          <w:szCs w:val="24"/>
        </w:rPr>
        <w:t>about</w:t>
      </w:r>
      <w:proofErr w:type="spellEnd"/>
      <w:r w:rsidRPr="00E46832">
        <w:rPr>
          <w:rFonts w:ascii="Times New Roman" w:hAnsi="Times New Roman" w:cs="Times New Roman"/>
          <w:sz w:val="24"/>
          <w:szCs w:val="24"/>
        </w:rPr>
        <w:t xml:space="preserve"> 7 </w:t>
      </w:r>
      <w:proofErr w:type="spellStart"/>
      <w:r w:rsidRPr="00E46832">
        <w:rPr>
          <w:rFonts w:ascii="Times New Roman" w:hAnsi="Times New Roman" w:cs="Times New Roman"/>
          <w:sz w:val="24"/>
          <w:szCs w:val="24"/>
        </w:rPr>
        <w:t>million</w:t>
      </w:r>
      <w:proofErr w:type="spellEnd"/>
      <w:r w:rsidRPr="00E46832">
        <w:rPr>
          <w:rFonts w:ascii="Times New Roman" w:hAnsi="Times New Roman" w:cs="Times New Roman"/>
          <w:sz w:val="24"/>
          <w:szCs w:val="24"/>
        </w:rPr>
        <w:t xml:space="preserve"> </w:t>
      </w:r>
      <w:proofErr w:type="spellStart"/>
      <w:r w:rsidRPr="00E46832">
        <w:rPr>
          <w:rFonts w:ascii="Times New Roman" w:hAnsi="Times New Roman" w:cs="Times New Roman"/>
          <w:sz w:val="24"/>
          <w:szCs w:val="24"/>
        </w:rPr>
        <w:t>tobacco</w:t>
      </w:r>
      <w:proofErr w:type="spellEnd"/>
      <w:r w:rsidRPr="00E46832">
        <w:rPr>
          <w:rFonts w:ascii="Times New Roman" w:hAnsi="Times New Roman" w:cs="Times New Roman"/>
          <w:sz w:val="24"/>
          <w:szCs w:val="24"/>
        </w:rPr>
        <w:t xml:space="preserve"> </w:t>
      </w:r>
      <w:proofErr w:type="spellStart"/>
      <w:r w:rsidRPr="00E46832">
        <w:rPr>
          <w:rFonts w:ascii="Times New Roman" w:hAnsi="Times New Roman" w:cs="Times New Roman"/>
          <w:sz w:val="24"/>
          <w:szCs w:val="24"/>
        </w:rPr>
        <w:t>users</w:t>
      </w:r>
      <w:proofErr w:type="spellEnd"/>
      <w:r w:rsidRPr="00E46832">
        <w:rPr>
          <w:rFonts w:ascii="Times New Roman" w:hAnsi="Times New Roman" w:cs="Times New Roman"/>
          <w:sz w:val="24"/>
          <w:szCs w:val="24"/>
        </w:rPr>
        <w:t xml:space="preserve"> </w:t>
      </w:r>
      <w:proofErr w:type="spellStart"/>
      <w:r w:rsidRPr="00E46832">
        <w:rPr>
          <w:rFonts w:ascii="Times New Roman" w:hAnsi="Times New Roman" w:cs="Times New Roman"/>
          <w:sz w:val="24"/>
          <w:szCs w:val="24"/>
        </w:rPr>
        <w:t>and</w:t>
      </w:r>
      <w:proofErr w:type="spellEnd"/>
      <w:r w:rsidRPr="00E46832">
        <w:rPr>
          <w:rFonts w:ascii="Times New Roman" w:hAnsi="Times New Roman" w:cs="Times New Roman"/>
          <w:sz w:val="24"/>
          <w:szCs w:val="24"/>
        </w:rPr>
        <w:t xml:space="preserve"> 1.2 </w:t>
      </w:r>
      <w:proofErr w:type="spellStart"/>
      <w:r w:rsidRPr="00E46832">
        <w:rPr>
          <w:rFonts w:ascii="Times New Roman" w:hAnsi="Times New Roman" w:cs="Times New Roman"/>
          <w:sz w:val="24"/>
          <w:szCs w:val="24"/>
        </w:rPr>
        <w:t>million</w:t>
      </w:r>
      <w:proofErr w:type="spellEnd"/>
      <w:r w:rsidRPr="00E46832">
        <w:rPr>
          <w:rFonts w:ascii="Times New Roman" w:hAnsi="Times New Roman" w:cs="Times New Roman"/>
          <w:sz w:val="24"/>
          <w:szCs w:val="24"/>
        </w:rPr>
        <w:t xml:space="preserve"> </w:t>
      </w:r>
      <w:proofErr w:type="spellStart"/>
      <w:r w:rsidRPr="00E46832">
        <w:rPr>
          <w:rFonts w:ascii="Times New Roman" w:hAnsi="Times New Roman" w:cs="Times New Roman"/>
          <w:sz w:val="24"/>
          <w:szCs w:val="24"/>
        </w:rPr>
        <w:t>second-hand</w:t>
      </w:r>
      <w:proofErr w:type="spellEnd"/>
      <w:r w:rsidRPr="00E46832">
        <w:rPr>
          <w:rFonts w:ascii="Times New Roman" w:hAnsi="Times New Roman" w:cs="Times New Roman"/>
          <w:sz w:val="24"/>
          <w:szCs w:val="24"/>
        </w:rPr>
        <w:t xml:space="preserve"> </w:t>
      </w:r>
      <w:proofErr w:type="spellStart"/>
      <w:r w:rsidRPr="00E46832">
        <w:rPr>
          <w:rFonts w:ascii="Times New Roman" w:hAnsi="Times New Roman" w:cs="Times New Roman"/>
          <w:sz w:val="24"/>
          <w:szCs w:val="24"/>
        </w:rPr>
        <w:t>users</w:t>
      </w:r>
      <w:proofErr w:type="spellEnd"/>
      <w:r w:rsidRPr="00E46832">
        <w:rPr>
          <w:rFonts w:ascii="Times New Roman" w:hAnsi="Times New Roman" w:cs="Times New Roman"/>
          <w:sz w:val="24"/>
          <w:szCs w:val="24"/>
        </w:rPr>
        <w:t xml:space="preserve">. </w:t>
      </w:r>
      <w:proofErr w:type="spellStart"/>
      <w:r w:rsidRPr="00E46832">
        <w:rPr>
          <w:rFonts w:ascii="Times New Roman" w:hAnsi="Times New Roman" w:cs="Times New Roman"/>
          <w:sz w:val="24"/>
          <w:szCs w:val="24"/>
        </w:rPr>
        <w:t>One</w:t>
      </w:r>
      <w:proofErr w:type="spellEnd"/>
      <w:r w:rsidRPr="00E46832">
        <w:rPr>
          <w:rFonts w:ascii="Times New Roman" w:hAnsi="Times New Roman" w:cs="Times New Roman"/>
          <w:sz w:val="24"/>
          <w:szCs w:val="24"/>
        </w:rPr>
        <w:t xml:space="preserve"> in </w:t>
      </w:r>
      <w:proofErr w:type="spellStart"/>
      <w:r w:rsidRPr="00E46832">
        <w:rPr>
          <w:rFonts w:ascii="Times New Roman" w:hAnsi="Times New Roman" w:cs="Times New Roman"/>
          <w:sz w:val="24"/>
          <w:szCs w:val="24"/>
        </w:rPr>
        <w:t>every</w:t>
      </w:r>
      <w:proofErr w:type="spellEnd"/>
      <w:r w:rsidRPr="00E46832">
        <w:rPr>
          <w:rFonts w:ascii="Times New Roman" w:hAnsi="Times New Roman" w:cs="Times New Roman"/>
          <w:sz w:val="24"/>
          <w:szCs w:val="24"/>
        </w:rPr>
        <w:t xml:space="preserve"> 5 </w:t>
      </w:r>
      <w:proofErr w:type="spellStart"/>
      <w:r w:rsidRPr="00E46832">
        <w:rPr>
          <w:rFonts w:ascii="Times New Roman" w:hAnsi="Times New Roman" w:cs="Times New Roman"/>
          <w:sz w:val="24"/>
          <w:szCs w:val="24"/>
        </w:rPr>
        <w:t>deaths</w:t>
      </w:r>
      <w:proofErr w:type="spellEnd"/>
      <w:r w:rsidRPr="00E46832">
        <w:rPr>
          <w:rFonts w:ascii="Times New Roman" w:hAnsi="Times New Roman" w:cs="Times New Roman"/>
          <w:sz w:val="24"/>
          <w:szCs w:val="24"/>
        </w:rPr>
        <w:t xml:space="preserve"> is </w:t>
      </w:r>
      <w:proofErr w:type="spellStart"/>
      <w:r w:rsidRPr="00E46832">
        <w:rPr>
          <w:rFonts w:ascii="Times New Roman" w:hAnsi="Times New Roman" w:cs="Times New Roman"/>
          <w:sz w:val="24"/>
          <w:szCs w:val="24"/>
        </w:rPr>
        <w:t>due</w:t>
      </w:r>
      <w:proofErr w:type="spellEnd"/>
      <w:r w:rsidRPr="00E46832">
        <w:rPr>
          <w:rFonts w:ascii="Times New Roman" w:hAnsi="Times New Roman" w:cs="Times New Roman"/>
          <w:sz w:val="24"/>
          <w:szCs w:val="24"/>
        </w:rPr>
        <w:t xml:space="preserve"> </w:t>
      </w:r>
      <w:proofErr w:type="spellStart"/>
      <w:r w:rsidRPr="00E46832">
        <w:rPr>
          <w:rFonts w:ascii="Times New Roman" w:hAnsi="Times New Roman" w:cs="Times New Roman"/>
          <w:sz w:val="24"/>
          <w:szCs w:val="24"/>
        </w:rPr>
        <w:t>to</w:t>
      </w:r>
      <w:proofErr w:type="spellEnd"/>
      <w:r w:rsidRPr="00E46832">
        <w:rPr>
          <w:rFonts w:ascii="Times New Roman" w:hAnsi="Times New Roman" w:cs="Times New Roman"/>
          <w:sz w:val="24"/>
          <w:szCs w:val="24"/>
        </w:rPr>
        <w:t xml:space="preserve"> </w:t>
      </w:r>
      <w:proofErr w:type="spellStart"/>
      <w:r w:rsidRPr="00E46832">
        <w:rPr>
          <w:rFonts w:ascii="Times New Roman" w:hAnsi="Times New Roman" w:cs="Times New Roman"/>
          <w:sz w:val="24"/>
          <w:szCs w:val="24"/>
        </w:rPr>
        <w:t>tobacco</w:t>
      </w:r>
      <w:proofErr w:type="spellEnd"/>
      <w:r w:rsidRPr="00E46832">
        <w:rPr>
          <w:rFonts w:ascii="Times New Roman" w:hAnsi="Times New Roman" w:cs="Times New Roman"/>
          <w:sz w:val="24"/>
          <w:szCs w:val="24"/>
        </w:rPr>
        <w:t>.</w:t>
      </w:r>
    </w:p>
    <w:p w:rsidR="00E46832" w:rsidRPr="00E46832" w:rsidRDefault="00E46832" w:rsidP="00E46832">
      <w:pPr>
        <w:spacing w:line="360" w:lineRule="auto"/>
        <w:jc w:val="both"/>
        <w:rPr>
          <w:rFonts w:ascii="Times New Roman" w:hAnsi="Times New Roman" w:cs="Times New Roman"/>
          <w:sz w:val="24"/>
          <w:szCs w:val="24"/>
        </w:rPr>
      </w:pPr>
      <w:r w:rsidRPr="00E46832">
        <w:rPr>
          <w:rFonts w:ascii="Times New Roman" w:hAnsi="Times New Roman" w:cs="Times New Roman"/>
          <w:sz w:val="24"/>
          <w:szCs w:val="24"/>
        </w:rPr>
        <w:t xml:space="preserve"> </w:t>
      </w:r>
      <w:proofErr w:type="spellStart"/>
      <w:r w:rsidRPr="00E46832">
        <w:rPr>
          <w:rFonts w:ascii="Times New Roman" w:hAnsi="Times New Roman" w:cs="Times New Roman"/>
          <w:sz w:val="24"/>
          <w:szCs w:val="24"/>
        </w:rPr>
        <w:t>The</w:t>
      </w:r>
      <w:proofErr w:type="spellEnd"/>
      <w:r w:rsidRPr="00E46832">
        <w:rPr>
          <w:rFonts w:ascii="Times New Roman" w:hAnsi="Times New Roman" w:cs="Times New Roman"/>
          <w:sz w:val="24"/>
          <w:szCs w:val="24"/>
        </w:rPr>
        <w:t xml:space="preserve"> </w:t>
      </w:r>
      <w:proofErr w:type="spellStart"/>
      <w:r w:rsidRPr="00E46832">
        <w:rPr>
          <w:rFonts w:ascii="Times New Roman" w:hAnsi="Times New Roman" w:cs="Times New Roman"/>
          <w:sz w:val="24"/>
          <w:szCs w:val="24"/>
        </w:rPr>
        <w:t>harms</w:t>
      </w:r>
      <w:proofErr w:type="spellEnd"/>
      <w:r w:rsidRPr="00E46832">
        <w:rPr>
          <w:rFonts w:ascii="Times New Roman" w:hAnsi="Times New Roman" w:cs="Times New Roman"/>
          <w:sz w:val="24"/>
          <w:szCs w:val="24"/>
        </w:rPr>
        <w:t xml:space="preserve"> </w:t>
      </w:r>
      <w:proofErr w:type="spellStart"/>
      <w:r w:rsidRPr="00E46832">
        <w:rPr>
          <w:rFonts w:ascii="Times New Roman" w:hAnsi="Times New Roman" w:cs="Times New Roman"/>
          <w:sz w:val="24"/>
          <w:szCs w:val="24"/>
        </w:rPr>
        <w:t>associated</w:t>
      </w:r>
      <w:proofErr w:type="spellEnd"/>
      <w:r w:rsidRPr="00E46832">
        <w:rPr>
          <w:rFonts w:ascii="Times New Roman" w:hAnsi="Times New Roman" w:cs="Times New Roman"/>
          <w:sz w:val="24"/>
          <w:szCs w:val="24"/>
        </w:rPr>
        <w:t xml:space="preserve"> </w:t>
      </w:r>
      <w:proofErr w:type="spellStart"/>
      <w:r w:rsidRPr="00E46832">
        <w:rPr>
          <w:rFonts w:ascii="Times New Roman" w:hAnsi="Times New Roman" w:cs="Times New Roman"/>
          <w:sz w:val="24"/>
          <w:szCs w:val="24"/>
        </w:rPr>
        <w:t>with</w:t>
      </w:r>
      <w:proofErr w:type="spellEnd"/>
      <w:r w:rsidRPr="00E46832">
        <w:rPr>
          <w:rFonts w:ascii="Times New Roman" w:hAnsi="Times New Roman" w:cs="Times New Roman"/>
          <w:sz w:val="24"/>
          <w:szCs w:val="24"/>
        </w:rPr>
        <w:t xml:space="preserve"> </w:t>
      </w:r>
      <w:proofErr w:type="spellStart"/>
      <w:r w:rsidRPr="00E46832">
        <w:rPr>
          <w:rFonts w:ascii="Times New Roman" w:hAnsi="Times New Roman" w:cs="Times New Roman"/>
          <w:sz w:val="24"/>
          <w:szCs w:val="24"/>
        </w:rPr>
        <w:t>the</w:t>
      </w:r>
      <w:proofErr w:type="spellEnd"/>
      <w:r w:rsidRPr="00E46832">
        <w:rPr>
          <w:rFonts w:ascii="Times New Roman" w:hAnsi="Times New Roman" w:cs="Times New Roman"/>
          <w:sz w:val="24"/>
          <w:szCs w:val="24"/>
        </w:rPr>
        <w:t xml:space="preserve"> </w:t>
      </w:r>
      <w:proofErr w:type="spellStart"/>
      <w:r w:rsidRPr="00E46832">
        <w:rPr>
          <w:rFonts w:ascii="Times New Roman" w:hAnsi="Times New Roman" w:cs="Times New Roman"/>
          <w:sz w:val="24"/>
          <w:szCs w:val="24"/>
        </w:rPr>
        <w:t>use</w:t>
      </w:r>
      <w:proofErr w:type="spellEnd"/>
      <w:r w:rsidRPr="00E46832">
        <w:rPr>
          <w:rFonts w:ascii="Times New Roman" w:hAnsi="Times New Roman" w:cs="Times New Roman"/>
          <w:sz w:val="24"/>
          <w:szCs w:val="24"/>
        </w:rPr>
        <w:t xml:space="preserve"> of </w:t>
      </w:r>
      <w:proofErr w:type="spellStart"/>
      <w:r w:rsidRPr="00E46832">
        <w:rPr>
          <w:rFonts w:ascii="Times New Roman" w:hAnsi="Times New Roman" w:cs="Times New Roman"/>
          <w:sz w:val="24"/>
          <w:szCs w:val="24"/>
        </w:rPr>
        <w:t>tobacco</w:t>
      </w:r>
      <w:proofErr w:type="spellEnd"/>
      <w:r w:rsidRPr="00E46832">
        <w:rPr>
          <w:rFonts w:ascii="Times New Roman" w:hAnsi="Times New Roman" w:cs="Times New Roman"/>
          <w:sz w:val="24"/>
          <w:szCs w:val="24"/>
        </w:rPr>
        <w:t xml:space="preserve"> </w:t>
      </w:r>
      <w:proofErr w:type="spellStart"/>
      <w:r w:rsidRPr="00E46832">
        <w:rPr>
          <w:rFonts w:ascii="Times New Roman" w:hAnsi="Times New Roman" w:cs="Times New Roman"/>
          <w:sz w:val="24"/>
          <w:szCs w:val="24"/>
        </w:rPr>
        <w:t>products</w:t>
      </w:r>
      <w:proofErr w:type="spellEnd"/>
      <w:r w:rsidRPr="00E46832">
        <w:rPr>
          <w:rFonts w:ascii="Times New Roman" w:hAnsi="Times New Roman" w:cs="Times New Roman"/>
          <w:sz w:val="24"/>
          <w:szCs w:val="24"/>
        </w:rPr>
        <w:t xml:space="preserve"> </w:t>
      </w:r>
      <w:proofErr w:type="spellStart"/>
      <w:r w:rsidRPr="00E46832">
        <w:rPr>
          <w:rFonts w:ascii="Times New Roman" w:hAnsi="Times New Roman" w:cs="Times New Roman"/>
          <w:sz w:val="24"/>
          <w:szCs w:val="24"/>
        </w:rPr>
        <w:t>are</w:t>
      </w:r>
      <w:proofErr w:type="spellEnd"/>
      <w:r w:rsidRPr="00E46832">
        <w:rPr>
          <w:rFonts w:ascii="Times New Roman" w:hAnsi="Times New Roman" w:cs="Times New Roman"/>
          <w:sz w:val="24"/>
          <w:szCs w:val="24"/>
        </w:rPr>
        <w:t xml:space="preserve"> not </w:t>
      </w:r>
      <w:proofErr w:type="spellStart"/>
      <w:r w:rsidRPr="00E46832">
        <w:rPr>
          <w:rFonts w:ascii="Times New Roman" w:hAnsi="Times New Roman" w:cs="Times New Roman"/>
          <w:sz w:val="24"/>
          <w:szCs w:val="24"/>
        </w:rPr>
        <w:t>limited</w:t>
      </w:r>
      <w:proofErr w:type="spellEnd"/>
      <w:r w:rsidRPr="00E46832">
        <w:rPr>
          <w:rFonts w:ascii="Times New Roman" w:hAnsi="Times New Roman" w:cs="Times New Roman"/>
          <w:sz w:val="24"/>
          <w:szCs w:val="24"/>
        </w:rPr>
        <w:t xml:space="preserve"> </w:t>
      </w:r>
      <w:proofErr w:type="spellStart"/>
      <w:r w:rsidRPr="00E46832">
        <w:rPr>
          <w:rFonts w:ascii="Times New Roman" w:hAnsi="Times New Roman" w:cs="Times New Roman"/>
          <w:sz w:val="24"/>
          <w:szCs w:val="24"/>
        </w:rPr>
        <w:t>to</w:t>
      </w:r>
      <w:proofErr w:type="spellEnd"/>
      <w:r w:rsidRPr="00E46832">
        <w:rPr>
          <w:rFonts w:ascii="Times New Roman" w:hAnsi="Times New Roman" w:cs="Times New Roman"/>
          <w:sz w:val="24"/>
          <w:szCs w:val="24"/>
        </w:rPr>
        <w:t xml:space="preserve"> </w:t>
      </w:r>
      <w:proofErr w:type="spellStart"/>
      <w:r w:rsidRPr="00E46832">
        <w:rPr>
          <w:rFonts w:ascii="Times New Roman" w:hAnsi="Times New Roman" w:cs="Times New Roman"/>
          <w:sz w:val="24"/>
          <w:szCs w:val="24"/>
        </w:rPr>
        <w:t>the</w:t>
      </w:r>
      <w:proofErr w:type="spellEnd"/>
      <w:r w:rsidRPr="00E46832">
        <w:rPr>
          <w:rFonts w:ascii="Times New Roman" w:hAnsi="Times New Roman" w:cs="Times New Roman"/>
          <w:sz w:val="24"/>
          <w:szCs w:val="24"/>
        </w:rPr>
        <w:t xml:space="preserve"> </w:t>
      </w:r>
      <w:proofErr w:type="spellStart"/>
      <w:r w:rsidRPr="00E46832">
        <w:rPr>
          <w:rFonts w:ascii="Times New Roman" w:hAnsi="Times New Roman" w:cs="Times New Roman"/>
          <w:sz w:val="24"/>
          <w:szCs w:val="24"/>
        </w:rPr>
        <w:t>user</w:t>
      </w:r>
      <w:proofErr w:type="spellEnd"/>
      <w:r w:rsidRPr="00E46832">
        <w:rPr>
          <w:rFonts w:ascii="Times New Roman" w:hAnsi="Times New Roman" w:cs="Times New Roman"/>
          <w:sz w:val="24"/>
          <w:szCs w:val="24"/>
        </w:rPr>
        <w:t xml:space="preserve"> </w:t>
      </w:r>
      <w:proofErr w:type="spellStart"/>
      <w:r w:rsidRPr="00E46832">
        <w:rPr>
          <w:rFonts w:ascii="Times New Roman" w:hAnsi="Times New Roman" w:cs="Times New Roman"/>
          <w:sz w:val="24"/>
          <w:szCs w:val="24"/>
        </w:rPr>
        <w:t>and</w:t>
      </w:r>
      <w:proofErr w:type="spellEnd"/>
      <w:r w:rsidRPr="00E46832">
        <w:rPr>
          <w:rFonts w:ascii="Times New Roman" w:hAnsi="Times New Roman" w:cs="Times New Roman"/>
          <w:sz w:val="24"/>
          <w:szCs w:val="24"/>
        </w:rPr>
        <w:t xml:space="preserve"> </w:t>
      </w:r>
      <w:proofErr w:type="spellStart"/>
      <w:r w:rsidRPr="00E46832">
        <w:rPr>
          <w:rFonts w:ascii="Times New Roman" w:hAnsi="Times New Roman" w:cs="Times New Roman"/>
          <w:sz w:val="24"/>
          <w:szCs w:val="24"/>
        </w:rPr>
        <w:t>the</w:t>
      </w:r>
      <w:proofErr w:type="spellEnd"/>
      <w:r w:rsidRPr="00E46832">
        <w:rPr>
          <w:rFonts w:ascii="Times New Roman" w:hAnsi="Times New Roman" w:cs="Times New Roman"/>
          <w:sz w:val="24"/>
          <w:szCs w:val="24"/>
        </w:rPr>
        <w:t xml:space="preserve"> </w:t>
      </w:r>
      <w:proofErr w:type="spellStart"/>
      <w:r w:rsidRPr="00E46832">
        <w:rPr>
          <w:rFonts w:ascii="Times New Roman" w:hAnsi="Times New Roman" w:cs="Times New Roman"/>
          <w:sz w:val="24"/>
          <w:szCs w:val="24"/>
        </w:rPr>
        <w:t>passive</w:t>
      </w:r>
      <w:proofErr w:type="spellEnd"/>
      <w:r w:rsidRPr="00E46832">
        <w:rPr>
          <w:rFonts w:ascii="Times New Roman" w:hAnsi="Times New Roman" w:cs="Times New Roman"/>
          <w:sz w:val="24"/>
          <w:szCs w:val="24"/>
        </w:rPr>
        <w:t xml:space="preserve"> </w:t>
      </w:r>
      <w:proofErr w:type="spellStart"/>
      <w:r w:rsidRPr="00E46832">
        <w:rPr>
          <w:rFonts w:ascii="Times New Roman" w:hAnsi="Times New Roman" w:cs="Times New Roman"/>
          <w:sz w:val="24"/>
          <w:szCs w:val="24"/>
        </w:rPr>
        <w:t>smoker</w:t>
      </w:r>
      <w:proofErr w:type="spellEnd"/>
      <w:r w:rsidRPr="00E46832">
        <w:rPr>
          <w:rFonts w:ascii="Times New Roman" w:hAnsi="Times New Roman" w:cs="Times New Roman"/>
          <w:sz w:val="24"/>
          <w:szCs w:val="24"/>
        </w:rPr>
        <w:t xml:space="preserve">. </w:t>
      </w:r>
      <w:proofErr w:type="spellStart"/>
      <w:r w:rsidRPr="00E46832">
        <w:rPr>
          <w:rFonts w:ascii="Times New Roman" w:hAnsi="Times New Roman" w:cs="Times New Roman"/>
          <w:sz w:val="24"/>
          <w:szCs w:val="24"/>
        </w:rPr>
        <w:t>It</w:t>
      </w:r>
      <w:proofErr w:type="spellEnd"/>
      <w:r w:rsidRPr="00E46832">
        <w:rPr>
          <w:rFonts w:ascii="Times New Roman" w:hAnsi="Times New Roman" w:cs="Times New Roman"/>
          <w:sz w:val="24"/>
          <w:szCs w:val="24"/>
        </w:rPr>
        <w:t xml:space="preserve"> </w:t>
      </w:r>
      <w:proofErr w:type="spellStart"/>
      <w:r w:rsidRPr="00E46832">
        <w:rPr>
          <w:rFonts w:ascii="Times New Roman" w:hAnsi="Times New Roman" w:cs="Times New Roman"/>
          <w:sz w:val="24"/>
          <w:szCs w:val="24"/>
        </w:rPr>
        <w:t>also</w:t>
      </w:r>
      <w:proofErr w:type="spellEnd"/>
      <w:r w:rsidRPr="00E46832">
        <w:rPr>
          <w:rFonts w:ascii="Times New Roman" w:hAnsi="Times New Roman" w:cs="Times New Roman"/>
          <w:sz w:val="24"/>
          <w:szCs w:val="24"/>
        </w:rPr>
        <w:t xml:space="preserve"> </w:t>
      </w:r>
      <w:proofErr w:type="spellStart"/>
      <w:r w:rsidRPr="00E46832">
        <w:rPr>
          <w:rFonts w:ascii="Times New Roman" w:hAnsi="Times New Roman" w:cs="Times New Roman"/>
          <w:sz w:val="24"/>
          <w:szCs w:val="24"/>
        </w:rPr>
        <w:t>emerges</w:t>
      </w:r>
      <w:proofErr w:type="spellEnd"/>
      <w:r w:rsidRPr="00E46832">
        <w:rPr>
          <w:rFonts w:ascii="Times New Roman" w:hAnsi="Times New Roman" w:cs="Times New Roman"/>
          <w:sz w:val="24"/>
          <w:szCs w:val="24"/>
        </w:rPr>
        <w:t xml:space="preserve"> as </w:t>
      </w:r>
      <w:proofErr w:type="spellStart"/>
      <w:r w:rsidRPr="00E46832">
        <w:rPr>
          <w:rFonts w:ascii="Times New Roman" w:hAnsi="Times New Roman" w:cs="Times New Roman"/>
          <w:sz w:val="24"/>
          <w:szCs w:val="24"/>
        </w:rPr>
        <w:t>the</w:t>
      </w:r>
      <w:proofErr w:type="spellEnd"/>
      <w:r w:rsidRPr="00E46832">
        <w:rPr>
          <w:rFonts w:ascii="Times New Roman" w:hAnsi="Times New Roman" w:cs="Times New Roman"/>
          <w:sz w:val="24"/>
          <w:szCs w:val="24"/>
        </w:rPr>
        <w:t xml:space="preserve"> </w:t>
      </w:r>
      <w:proofErr w:type="spellStart"/>
      <w:r w:rsidRPr="00E46832">
        <w:rPr>
          <w:rFonts w:ascii="Times New Roman" w:hAnsi="Times New Roman" w:cs="Times New Roman"/>
          <w:sz w:val="24"/>
          <w:szCs w:val="24"/>
        </w:rPr>
        <w:t>cause</w:t>
      </w:r>
      <w:proofErr w:type="spellEnd"/>
      <w:r w:rsidRPr="00E46832">
        <w:rPr>
          <w:rFonts w:ascii="Times New Roman" w:hAnsi="Times New Roman" w:cs="Times New Roman"/>
          <w:sz w:val="24"/>
          <w:szCs w:val="24"/>
        </w:rPr>
        <w:t xml:space="preserve"> of </w:t>
      </w:r>
      <w:proofErr w:type="spellStart"/>
      <w:r w:rsidRPr="00E46832">
        <w:rPr>
          <w:rFonts w:ascii="Times New Roman" w:hAnsi="Times New Roman" w:cs="Times New Roman"/>
          <w:sz w:val="24"/>
          <w:szCs w:val="24"/>
        </w:rPr>
        <w:t>economic</w:t>
      </w:r>
      <w:proofErr w:type="spellEnd"/>
      <w:r w:rsidRPr="00E46832">
        <w:rPr>
          <w:rFonts w:ascii="Times New Roman" w:hAnsi="Times New Roman" w:cs="Times New Roman"/>
          <w:sz w:val="24"/>
          <w:szCs w:val="24"/>
        </w:rPr>
        <w:t xml:space="preserve">, </w:t>
      </w:r>
      <w:proofErr w:type="spellStart"/>
      <w:r w:rsidRPr="00E46832">
        <w:rPr>
          <w:rFonts w:ascii="Times New Roman" w:hAnsi="Times New Roman" w:cs="Times New Roman"/>
          <w:sz w:val="24"/>
          <w:szCs w:val="24"/>
        </w:rPr>
        <w:t>social</w:t>
      </w:r>
      <w:proofErr w:type="spellEnd"/>
      <w:r w:rsidRPr="00E46832">
        <w:rPr>
          <w:rFonts w:ascii="Times New Roman" w:hAnsi="Times New Roman" w:cs="Times New Roman"/>
          <w:sz w:val="24"/>
          <w:szCs w:val="24"/>
        </w:rPr>
        <w:t xml:space="preserve">, </w:t>
      </w:r>
      <w:proofErr w:type="spellStart"/>
      <w:r w:rsidRPr="00E46832">
        <w:rPr>
          <w:rFonts w:ascii="Times New Roman" w:hAnsi="Times New Roman" w:cs="Times New Roman"/>
          <w:sz w:val="24"/>
          <w:szCs w:val="24"/>
        </w:rPr>
        <w:t>and</w:t>
      </w:r>
      <w:proofErr w:type="spellEnd"/>
      <w:r w:rsidRPr="00E46832">
        <w:rPr>
          <w:rFonts w:ascii="Times New Roman" w:hAnsi="Times New Roman" w:cs="Times New Roman"/>
          <w:sz w:val="24"/>
          <w:szCs w:val="24"/>
        </w:rPr>
        <w:t xml:space="preserve"> </w:t>
      </w:r>
      <w:proofErr w:type="spellStart"/>
      <w:r w:rsidRPr="00E46832">
        <w:rPr>
          <w:rFonts w:ascii="Times New Roman" w:hAnsi="Times New Roman" w:cs="Times New Roman"/>
          <w:sz w:val="24"/>
          <w:szCs w:val="24"/>
        </w:rPr>
        <w:t>environmental</w:t>
      </w:r>
      <w:proofErr w:type="spellEnd"/>
      <w:r w:rsidRPr="00E46832">
        <w:rPr>
          <w:rFonts w:ascii="Times New Roman" w:hAnsi="Times New Roman" w:cs="Times New Roman"/>
          <w:sz w:val="24"/>
          <w:szCs w:val="24"/>
        </w:rPr>
        <w:t xml:space="preserve"> </w:t>
      </w:r>
      <w:proofErr w:type="spellStart"/>
      <w:r w:rsidRPr="00E46832">
        <w:rPr>
          <w:rFonts w:ascii="Times New Roman" w:hAnsi="Times New Roman" w:cs="Times New Roman"/>
          <w:sz w:val="24"/>
          <w:szCs w:val="24"/>
        </w:rPr>
        <w:t>problems</w:t>
      </w:r>
      <w:proofErr w:type="spellEnd"/>
      <w:r w:rsidRPr="00E46832">
        <w:rPr>
          <w:rFonts w:ascii="Times New Roman" w:hAnsi="Times New Roman" w:cs="Times New Roman"/>
          <w:sz w:val="24"/>
          <w:szCs w:val="24"/>
        </w:rPr>
        <w:t>.</w:t>
      </w:r>
    </w:p>
    <w:p w:rsidR="00E46832" w:rsidRPr="00E46832" w:rsidRDefault="00E46832" w:rsidP="00E46832">
      <w:pPr>
        <w:spacing w:line="360" w:lineRule="auto"/>
        <w:jc w:val="both"/>
        <w:rPr>
          <w:rFonts w:ascii="Times New Roman" w:hAnsi="Times New Roman" w:cs="Times New Roman"/>
          <w:sz w:val="24"/>
          <w:szCs w:val="24"/>
        </w:rPr>
      </w:pPr>
      <w:proofErr w:type="spellStart"/>
      <w:r w:rsidRPr="00E46832">
        <w:rPr>
          <w:rFonts w:ascii="Times New Roman" w:hAnsi="Times New Roman" w:cs="Times New Roman"/>
          <w:sz w:val="24"/>
          <w:szCs w:val="24"/>
        </w:rPr>
        <w:t>In</w:t>
      </w:r>
      <w:proofErr w:type="spellEnd"/>
      <w:r w:rsidRPr="00E46832">
        <w:rPr>
          <w:rFonts w:ascii="Times New Roman" w:hAnsi="Times New Roman" w:cs="Times New Roman"/>
          <w:sz w:val="24"/>
          <w:szCs w:val="24"/>
        </w:rPr>
        <w:t xml:space="preserve"> </w:t>
      </w:r>
      <w:proofErr w:type="spellStart"/>
      <w:r w:rsidRPr="00E46832">
        <w:rPr>
          <w:rFonts w:ascii="Times New Roman" w:hAnsi="Times New Roman" w:cs="Times New Roman"/>
          <w:sz w:val="24"/>
          <w:szCs w:val="24"/>
        </w:rPr>
        <w:t>this</w:t>
      </w:r>
      <w:proofErr w:type="spellEnd"/>
      <w:r w:rsidRPr="00E46832">
        <w:rPr>
          <w:rFonts w:ascii="Times New Roman" w:hAnsi="Times New Roman" w:cs="Times New Roman"/>
          <w:sz w:val="24"/>
          <w:szCs w:val="24"/>
        </w:rPr>
        <w:t xml:space="preserve"> </w:t>
      </w:r>
      <w:proofErr w:type="spellStart"/>
      <w:r w:rsidRPr="00E46832">
        <w:rPr>
          <w:rFonts w:ascii="Times New Roman" w:hAnsi="Times New Roman" w:cs="Times New Roman"/>
          <w:sz w:val="24"/>
          <w:szCs w:val="24"/>
        </w:rPr>
        <w:t>study</w:t>
      </w:r>
      <w:proofErr w:type="spellEnd"/>
      <w:r w:rsidRPr="00E46832">
        <w:rPr>
          <w:rFonts w:ascii="Times New Roman" w:hAnsi="Times New Roman" w:cs="Times New Roman"/>
          <w:sz w:val="24"/>
          <w:szCs w:val="24"/>
        </w:rPr>
        <w:t xml:space="preserve">, </w:t>
      </w:r>
      <w:proofErr w:type="spellStart"/>
      <w:r w:rsidRPr="00E46832">
        <w:rPr>
          <w:rFonts w:ascii="Times New Roman" w:hAnsi="Times New Roman" w:cs="Times New Roman"/>
          <w:sz w:val="24"/>
          <w:szCs w:val="24"/>
        </w:rPr>
        <w:t>we</w:t>
      </w:r>
      <w:proofErr w:type="spellEnd"/>
      <w:r w:rsidRPr="00E46832">
        <w:rPr>
          <w:rFonts w:ascii="Times New Roman" w:hAnsi="Times New Roman" w:cs="Times New Roman"/>
          <w:sz w:val="24"/>
          <w:szCs w:val="24"/>
        </w:rPr>
        <w:t xml:space="preserve"> </w:t>
      </w:r>
      <w:proofErr w:type="spellStart"/>
      <w:r w:rsidRPr="00E46832">
        <w:rPr>
          <w:rFonts w:ascii="Times New Roman" w:hAnsi="Times New Roman" w:cs="Times New Roman"/>
          <w:sz w:val="24"/>
          <w:szCs w:val="24"/>
        </w:rPr>
        <w:t>aimed</w:t>
      </w:r>
      <w:proofErr w:type="spellEnd"/>
      <w:r w:rsidRPr="00E46832">
        <w:rPr>
          <w:rFonts w:ascii="Times New Roman" w:hAnsi="Times New Roman" w:cs="Times New Roman"/>
          <w:sz w:val="24"/>
          <w:szCs w:val="24"/>
        </w:rPr>
        <w:t xml:space="preserve"> </w:t>
      </w:r>
      <w:proofErr w:type="spellStart"/>
      <w:r w:rsidRPr="00E46832">
        <w:rPr>
          <w:rFonts w:ascii="Times New Roman" w:hAnsi="Times New Roman" w:cs="Times New Roman"/>
          <w:sz w:val="24"/>
          <w:szCs w:val="24"/>
        </w:rPr>
        <w:t>to</w:t>
      </w:r>
      <w:proofErr w:type="spellEnd"/>
      <w:r w:rsidRPr="00E46832">
        <w:rPr>
          <w:rFonts w:ascii="Times New Roman" w:hAnsi="Times New Roman" w:cs="Times New Roman"/>
          <w:sz w:val="24"/>
          <w:szCs w:val="24"/>
        </w:rPr>
        <w:t xml:space="preserve"> </w:t>
      </w:r>
      <w:proofErr w:type="spellStart"/>
      <w:r w:rsidRPr="00E46832">
        <w:rPr>
          <w:rFonts w:ascii="Times New Roman" w:hAnsi="Times New Roman" w:cs="Times New Roman"/>
          <w:sz w:val="24"/>
          <w:szCs w:val="24"/>
        </w:rPr>
        <w:t>make</w:t>
      </w:r>
      <w:proofErr w:type="spellEnd"/>
      <w:r w:rsidRPr="00E46832">
        <w:rPr>
          <w:rFonts w:ascii="Times New Roman" w:hAnsi="Times New Roman" w:cs="Times New Roman"/>
          <w:sz w:val="24"/>
          <w:szCs w:val="24"/>
        </w:rPr>
        <w:t xml:space="preserve"> a </w:t>
      </w:r>
      <w:proofErr w:type="spellStart"/>
      <w:r w:rsidRPr="00E46832">
        <w:rPr>
          <w:rFonts w:ascii="Times New Roman" w:hAnsi="Times New Roman" w:cs="Times New Roman"/>
          <w:sz w:val="24"/>
          <w:szCs w:val="24"/>
        </w:rPr>
        <w:t>bibliometric</w:t>
      </w:r>
      <w:proofErr w:type="spellEnd"/>
      <w:r w:rsidRPr="00E46832">
        <w:rPr>
          <w:rFonts w:ascii="Times New Roman" w:hAnsi="Times New Roman" w:cs="Times New Roman"/>
          <w:sz w:val="24"/>
          <w:szCs w:val="24"/>
        </w:rPr>
        <w:t xml:space="preserve"> </w:t>
      </w:r>
      <w:proofErr w:type="spellStart"/>
      <w:r w:rsidRPr="00E46832">
        <w:rPr>
          <w:rFonts w:ascii="Times New Roman" w:hAnsi="Times New Roman" w:cs="Times New Roman"/>
          <w:sz w:val="24"/>
          <w:szCs w:val="24"/>
        </w:rPr>
        <w:t>analysis</w:t>
      </w:r>
      <w:proofErr w:type="spellEnd"/>
      <w:r w:rsidRPr="00E46832">
        <w:rPr>
          <w:rFonts w:ascii="Times New Roman" w:hAnsi="Times New Roman" w:cs="Times New Roman"/>
          <w:sz w:val="24"/>
          <w:szCs w:val="24"/>
        </w:rPr>
        <w:t xml:space="preserve"> of </w:t>
      </w:r>
      <w:proofErr w:type="spellStart"/>
      <w:r w:rsidRPr="00E46832">
        <w:rPr>
          <w:rFonts w:ascii="Times New Roman" w:hAnsi="Times New Roman" w:cs="Times New Roman"/>
          <w:sz w:val="24"/>
          <w:szCs w:val="24"/>
        </w:rPr>
        <w:t>specialty</w:t>
      </w:r>
      <w:proofErr w:type="spellEnd"/>
      <w:r w:rsidRPr="00E46832">
        <w:rPr>
          <w:rFonts w:ascii="Times New Roman" w:hAnsi="Times New Roman" w:cs="Times New Roman"/>
          <w:sz w:val="24"/>
          <w:szCs w:val="24"/>
        </w:rPr>
        <w:t xml:space="preserve"> </w:t>
      </w:r>
      <w:proofErr w:type="spellStart"/>
      <w:r w:rsidRPr="00E46832">
        <w:rPr>
          <w:rFonts w:ascii="Times New Roman" w:hAnsi="Times New Roman" w:cs="Times New Roman"/>
          <w:sz w:val="24"/>
          <w:szCs w:val="24"/>
        </w:rPr>
        <w:t>theses</w:t>
      </w:r>
      <w:proofErr w:type="spellEnd"/>
      <w:r w:rsidRPr="00E46832">
        <w:rPr>
          <w:rFonts w:ascii="Times New Roman" w:hAnsi="Times New Roman" w:cs="Times New Roman"/>
          <w:sz w:val="24"/>
          <w:szCs w:val="24"/>
        </w:rPr>
        <w:t xml:space="preserve"> in </w:t>
      </w:r>
      <w:proofErr w:type="spellStart"/>
      <w:r w:rsidRPr="00E46832">
        <w:rPr>
          <w:rFonts w:ascii="Times New Roman" w:hAnsi="Times New Roman" w:cs="Times New Roman"/>
          <w:sz w:val="24"/>
          <w:szCs w:val="24"/>
        </w:rPr>
        <w:t>medicine</w:t>
      </w:r>
      <w:proofErr w:type="spellEnd"/>
      <w:r w:rsidRPr="00E46832">
        <w:rPr>
          <w:rFonts w:ascii="Times New Roman" w:hAnsi="Times New Roman" w:cs="Times New Roman"/>
          <w:sz w:val="24"/>
          <w:szCs w:val="24"/>
        </w:rPr>
        <w:t xml:space="preserve"> </w:t>
      </w:r>
      <w:proofErr w:type="spellStart"/>
      <w:r w:rsidRPr="00E46832">
        <w:rPr>
          <w:rFonts w:ascii="Times New Roman" w:hAnsi="Times New Roman" w:cs="Times New Roman"/>
          <w:sz w:val="24"/>
          <w:szCs w:val="24"/>
        </w:rPr>
        <w:t>that</w:t>
      </w:r>
      <w:proofErr w:type="spellEnd"/>
      <w:r w:rsidRPr="00E46832">
        <w:rPr>
          <w:rFonts w:ascii="Times New Roman" w:hAnsi="Times New Roman" w:cs="Times New Roman"/>
          <w:sz w:val="24"/>
          <w:szCs w:val="24"/>
        </w:rPr>
        <w:t xml:space="preserve"> </w:t>
      </w:r>
      <w:proofErr w:type="spellStart"/>
      <w:r w:rsidRPr="00E46832">
        <w:rPr>
          <w:rFonts w:ascii="Times New Roman" w:hAnsi="Times New Roman" w:cs="Times New Roman"/>
          <w:sz w:val="24"/>
          <w:szCs w:val="24"/>
        </w:rPr>
        <w:t>dealt</w:t>
      </w:r>
      <w:proofErr w:type="spellEnd"/>
      <w:r w:rsidRPr="00E46832">
        <w:rPr>
          <w:rFonts w:ascii="Times New Roman" w:hAnsi="Times New Roman" w:cs="Times New Roman"/>
          <w:sz w:val="24"/>
          <w:szCs w:val="24"/>
        </w:rPr>
        <w:t xml:space="preserve"> </w:t>
      </w:r>
      <w:proofErr w:type="spellStart"/>
      <w:r w:rsidRPr="00E46832">
        <w:rPr>
          <w:rFonts w:ascii="Times New Roman" w:hAnsi="Times New Roman" w:cs="Times New Roman"/>
          <w:sz w:val="24"/>
          <w:szCs w:val="24"/>
        </w:rPr>
        <w:t>with</w:t>
      </w:r>
      <w:proofErr w:type="spellEnd"/>
      <w:r w:rsidRPr="00E46832">
        <w:rPr>
          <w:rFonts w:ascii="Times New Roman" w:hAnsi="Times New Roman" w:cs="Times New Roman"/>
          <w:sz w:val="24"/>
          <w:szCs w:val="24"/>
        </w:rPr>
        <w:t xml:space="preserve"> </w:t>
      </w:r>
      <w:proofErr w:type="spellStart"/>
      <w:r w:rsidRPr="00E46832">
        <w:rPr>
          <w:rFonts w:ascii="Times New Roman" w:hAnsi="Times New Roman" w:cs="Times New Roman"/>
          <w:sz w:val="24"/>
          <w:szCs w:val="24"/>
        </w:rPr>
        <w:t>cigarettes</w:t>
      </w:r>
      <w:proofErr w:type="spellEnd"/>
      <w:r w:rsidRPr="00E46832">
        <w:rPr>
          <w:rFonts w:ascii="Times New Roman" w:hAnsi="Times New Roman" w:cs="Times New Roman"/>
          <w:sz w:val="24"/>
          <w:szCs w:val="24"/>
        </w:rPr>
        <w:t xml:space="preserve"> </w:t>
      </w:r>
      <w:proofErr w:type="spellStart"/>
      <w:r w:rsidRPr="00E46832">
        <w:rPr>
          <w:rFonts w:ascii="Times New Roman" w:hAnsi="Times New Roman" w:cs="Times New Roman"/>
          <w:sz w:val="24"/>
          <w:szCs w:val="24"/>
        </w:rPr>
        <w:t>and</w:t>
      </w:r>
      <w:proofErr w:type="spellEnd"/>
      <w:r w:rsidRPr="00E46832">
        <w:rPr>
          <w:rFonts w:ascii="Times New Roman" w:hAnsi="Times New Roman" w:cs="Times New Roman"/>
          <w:sz w:val="24"/>
          <w:szCs w:val="24"/>
        </w:rPr>
        <w:t xml:space="preserve"> </w:t>
      </w:r>
      <w:proofErr w:type="spellStart"/>
      <w:r w:rsidRPr="00E46832">
        <w:rPr>
          <w:rFonts w:ascii="Times New Roman" w:hAnsi="Times New Roman" w:cs="Times New Roman"/>
          <w:sz w:val="24"/>
          <w:szCs w:val="24"/>
        </w:rPr>
        <w:t>other</w:t>
      </w:r>
      <w:proofErr w:type="spellEnd"/>
      <w:r w:rsidRPr="00E46832">
        <w:rPr>
          <w:rFonts w:ascii="Times New Roman" w:hAnsi="Times New Roman" w:cs="Times New Roman"/>
          <w:sz w:val="24"/>
          <w:szCs w:val="24"/>
        </w:rPr>
        <w:t xml:space="preserve"> </w:t>
      </w:r>
      <w:proofErr w:type="spellStart"/>
      <w:r w:rsidRPr="00E46832">
        <w:rPr>
          <w:rFonts w:ascii="Times New Roman" w:hAnsi="Times New Roman" w:cs="Times New Roman"/>
          <w:sz w:val="24"/>
          <w:szCs w:val="24"/>
        </w:rPr>
        <w:t>tobacco</w:t>
      </w:r>
      <w:proofErr w:type="spellEnd"/>
      <w:r w:rsidRPr="00E46832">
        <w:rPr>
          <w:rFonts w:ascii="Times New Roman" w:hAnsi="Times New Roman" w:cs="Times New Roman"/>
          <w:sz w:val="24"/>
          <w:szCs w:val="24"/>
        </w:rPr>
        <w:t xml:space="preserve"> </w:t>
      </w:r>
      <w:proofErr w:type="spellStart"/>
      <w:r w:rsidRPr="00E46832">
        <w:rPr>
          <w:rFonts w:ascii="Times New Roman" w:hAnsi="Times New Roman" w:cs="Times New Roman"/>
          <w:sz w:val="24"/>
          <w:szCs w:val="24"/>
        </w:rPr>
        <w:t>products</w:t>
      </w:r>
      <w:proofErr w:type="spellEnd"/>
      <w:r w:rsidRPr="00E46832">
        <w:rPr>
          <w:rFonts w:ascii="Times New Roman" w:hAnsi="Times New Roman" w:cs="Times New Roman"/>
          <w:sz w:val="24"/>
          <w:szCs w:val="24"/>
        </w:rPr>
        <w:t xml:space="preserve"> since 1978 in </w:t>
      </w:r>
      <w:proofErr w:type="spellStart"/>
      <w:r w:rsidRPr="00E46832">
        <w:rPr>
          <w:rFonts w:ascii="Times New Roman" w:hAnsi="Times New Roman" w:cs="Times New Roman"/>
          <w:sz w:val="24"/>
          <w:szCs w:val="24"/>
        </w:rPr>
        <w:t>our</w:t>
      </w:r>
      <w:proofErr w:type="spellEnd"/>
      <w:r w:rsidRPr="00E46832">
        <w:rPr>
          <w:rFonts w:ascii="Times New Roman" w:hAnsi="Times New Roman" w:cs="Times New Roman"/>
          <w:sz w:val="24"/>
          <w:szCs w:val="24"/>
        </w:rPr>
        <w:t xml:space="preserve"> </w:t>
      </w:r>
      <w:proofErr w:type="spellStart"/>
      <w:r w:rsidRPr="00E46832">
        <w:rPr>
          <w:rFonts w:ascii="Times New Roman" w:hAnsi="Times New Roman" w:cs="Times New Roman"/>
          <w:sz w:val="24"/>
          <w:szCs w:val="24"/>
        </w:rPr>
        <w:t>country</w:t>
      </w:r>
      <w:proofErr w:type="spellEnd"/>
      <w:r w:rsidRPr="00E46832">
        <w:rPr>
          <w:rFonts w:ascii="Times New Roman" w:hAnsi="Times New Roman" w:cs="Times New Roman"/>
          <w:sz w:val="24"/>
          <w:szCs w:val="24"/>
        </w:rPr>
        <w:t>.</w:t>
      </w:r>
    </w:p>
    <w:p w:rsidR="00E46832" w:rsidRPr="00E46832" w:rsidRDefault="00E46832" w:rsidP="00E46832">
      <w:pPr>
        <w:spacing w:line="360" w:lineRule="auto"/>
        <w:jc w:val="both"/>
        <w:rPr>
          <w:rFonts w:ascii="Times New Roman" w:hAnsi="Times New Roman" w:cs="Times New Roman"/>
          <w:sz w:val="24"/>
          <w:szCs w:val="24"/>
        </w:rPr>
      </w:pPr>
      <w:proofErr w:type="spellStart"/>
      <w:r w:rsidRPr="00E46832">
        <w:rPr>
          <w:rFonts w:ascii="Times New Roman" w:hAnsi="Times New Roman" w:cs="Times New Roman"/>
          <w:sz w:val="24"/>
          <w:szCs w:val="24"/>
        </w:rPr>
        <w:t>Method</w:t>
      </w:r>
      <w:proofErr w:type="spellEnd"/>
      <w:r w:rsidRPr="00E46832">
        <w:rPr>
          <w:rFonts w:ascii="Times New Roman" w:hAnsi="Times New Roman" w:cs="Times New Roman"/>
          <w:sz w:val="24"/>
          <w:szCs w:val="24"/>
        </w:rPr>
        <w:t xml:space="preserve">: Using </w:t>
      </w:r>
      <w:proofErr w:type="spellStart"/>
      <w:r w:rsidRPr="00E46832">
        <w:rPr>
          <w:rFonts w:ascii="Times New Roman" w:hAnsi="Times New Roman" w:cs="Times New Roman"/>
          <w:sz w:val="24"/>
          <w:szCs w:val="24"/>
        </w:rPr>
        <w:t>the</w:t>
      </w:r>
      <w:proofErr w:type="spellEnd"/>
      <w:r w:rsidRPr="00E46832">
        <w:rPr>
          <w:rFonts w:ascii="Times New Roman" w:hAnsi="Times New Roman" w:cs="Times New Roman"/>
          <w:sz w:val="24"/>
          <w:szCs w:val="24"/>
        </w:rPr>
        <w:t xml:space="preserve"> </w:t>
      </w:r>
      <w:proofErr w:type="spellStart"/>
      <w:r w:rsidRPr="00E46832">
        <w:rPr>
          <w:rFonts w:ascii="Times New Roman" w:hAnsi="Times New Roman" w:cs="Times New Roman"/>
          <w:sz w:val="24"/>
          <w:szCs w:val="24"/>
        </w:rPr>
        <w:t>keywords</w:t>
      </w:r>
      <w:proofErr w:type="spellEnd"/>
      <w:r w:rsidRPr="00E46832">
        <w:rPr>
          <w:rFonts w:ascii="Times New Roman" w:hAnsi="Times New Roman" w:cs="Times New Roman"/>
          <w:sz w:val="24"/>
          <w:szCs w:val="24"/>
        </w:rPr>
        <w:t xml:space="preserve"> "</w:t>
      </w:r>
      <w:proofErr w:type="spellStart"/>
      <w:r w:rsidRPr="00E46832">
        <w:rPr>
          <w:rFonts w:ascii="Times New Roman" w:hAnsi="Times New Roman" w:cs="Times New Roman"/>
          <w:sz w:val="24"/>
          <w:szCs w:val="24"/>
        </w:rPr>
        <w:t>cigarette</w:t>
      </w:r>
      <w:proofErr w:type="spellEnd"/>
      <w:r w:rsidRPr="00E46832">
        <w:rPr>
          <w:rFonts w:ascii="Times New Roman" w:hAnsi="Times New Roman" w:cs="Times New Roman"/>
          <w:sz w:val="24"/>
          <w:szCs w:val="24"/>
        </w:rPr>
        <w:t>", "</w:t>
      </w:r>
      <w:proofErr w:type="spellStart"/>
      <w:r w:rsidRPr="00E46832">
        <w:rPr>
          <w:rFonts w:ascii="Times New Roman" w:hAnsi="Times New Roman" w:cs="Times New Roman"/>
          <w:sz w:val="24"/>
          <w:szCs w:val="24"/>
        </w:rPr>
        <w:t>tobacco</w:t>
      </w:r>
      <w:proofErr w:type="spellEnd"/>
      <w:r w:rsidRPr="00E46832">
        <w:rPr>
          <w:rFonts w:ascii="Times New Roman" w:hAnsi="Times New Roman" w:cs="Times New Roman"/>
          <w:sz w:val="24"/>
          <w:szCs w:val="24"/>
        </w:rPr>
        <w:t xml:space="preserve">" </w:t>
      </w:r>
      <w:proofErr w:type="spellStart"/>
      <w:r w:rsidRPr="00E46832">
        <w:rPr>
          <w:rFonts w:ascii="Times New Roman" w:hAnsi="Times New Roman" w:cs="Times New Roman"/>
          <w:sz w:val="24"/>
          <w:szCs w:val="24"/>
        </w:rPr>
        <w:t>and</w:t>
      </w:r>
      <w:proofErr w:type="spellEnd"/>
      <w:r w:rsidRPr="00E46832">
        <w:rPr>
          <w:rFonts w:ascii="Times New Roman" w:hAnsi="Times New Roman" w:cs="Times New Roman"/>
          <w:sz w:val="24"/>
          <w:szCs w:val="24"/>
        </w:rPr>
        <w:t xml:space="preserve"> "</w:t>
      </w:r>
      <w:proofErr w:type="spellStart"/>
      <w:r w:rsidRPr="00E46832">
        <w:rPr>
          <w:rFonts w:ascii="Times New Roman" w:hAnsi="Times New Roman" w:cs="Times New Roman"/>
          <w:sz w:val="24"/>
          <w:szCs w:val="24"/>
        </w:rPr>
        <w:t>hookah</w:t>
      </w:r>
      <w:proofErr w:type="spellEnd"/>
      <w:r w:rsidRPr="00E46832">
        <w:rPr>
          <w:rFonts w:ascii="Times New Roman" w:hAnsi="Times New Roman" w:cs="Times New Roman"/>
          <w:sz w:val="24"/>
          <w:szCs w:val="24"/>
        </w:rPr>
        <w:t xml:space="preserve">" in </w:t>
      </w:r>
      <w:proofErr w:type="spellStart"/>
      <w:r w:rsidRPr="00E46832">
        <w:rPr>
          <w:rFonts w:ascii="Times New Roman" w:hAnsi="Times New Roman" w:cs="Times New Roman"/>
          <w:sz w:val="24"/>
          <w:szCs w:val="24"/>
        </w:rPr>
        <w:t>the</w:t>
      </w:r>
      <w:proofErr w:type="spellEnd"/>
      <w:r w:rsidRPr="00E46832">
        <w:rPr>
          <w:rFonts w:ascii="Times New Roman" w:hAnsi="Times New Roman" w:cs="Times New Roman"/>
          <w:sz w:val="24"/>
          <w:szCs w:val="24"/>
        </w:rPr>
        <w:t xml:space="preserve"> </w:t>
      </w:r>
      <w:proofErr w:type="spellStart"/>
      <w:r w:rsidRPr="00E46832">
        <w:rPr>
          <w:rFonts w:ascii="Times New Roman" w:hAnsi="Times New Roman" w:cs="Times New Roman"/>
          <w:sz w:val="24"/>
          <w:szCs w:val="24"/>
        </w:rPr>
        <w:t>National</w:t>
      </w:r>
      <w:proofErr w:type="spellEnd"/>
      <w:r w:rsidRPr="00E46832">
        <w:rPr>
          <w:rFonts w:ascii="Times New Roman" w:hAnsi="Times New Roman" w:cs="Times New Roman"/>
          <w:sz w:val="24"/>
          <w:szCs w:val="24"/>
        </w:rPr>
        <w:t xml:space="preserve"> </w:t>
      </w:r>
      <w:proofErr w:type="spellStart"/>
      <w:r w:rsidRPr="00E46832">
        <w:rPr>
          <w:rFonts w:ascii="Times New Roman" w:hAnsi="Times New Roman" w:cs="Times New Roman"/>
          <w:sz w:val="24"/>
          <w:szCs w:val="24"/>
        </w:rPr>
        <w:t>Thesis</w:t>
      </w:r>
      <w:proofErr w:type="spellEnd"/>
      <w:r w:rsidRPr="00E46832">
        <w:rPr>
          <w:rFonts w:ascii="Times New Roman" w:hAnsi="Times New Roman" w:cs="Times New Roman"/>
          <w:sz w:val="24"/>
          <w:szCs w:val="24"/>
        </w:rPr>
        <w:t xml:space="preserve"> Center (https://tez.yok.gov.tr/UlusalTezMerkezi), </w:t>
      </w:r>
      <w:proofErr w:type="spellStart"/>
      <w:r w:rsidRPr="00E46832">
        <w:rPr>
          <w:rFonts w:ascii="Times New Roman" w:hAnsi="Times New Roman" w:cs="Times New Roman"/>
          <w:sz w:val="24"/>
          <w:szCs w:val="24"/>
        </w:rPr>
        <w:t>which</w:t>
      </w:r>
      <w:proofErr w:type="spellEnd"/>
      <w:r w:rsidRPr="00E46832">
        <w:rPr>
          <w:rFonts w:ascii="Times New Roman" w:hAnsi="Times New Roman" w:cs="Times New Roman"/>
          <w:sz w:val="24"/>
          <w:szCs w:val="24"/>
        </w:rPr>
        <w:t xml:space="preserve"> is </w:t>
      </w:r>
      <w:proofErr w:type="spellStart"/>
      <w:r w:rsidRPr="00E46832">
        <w:rPr>
          <w:rFonts w:ascii="Times New Roman" w:hAnsi="Times New Roman" w:cs="Times New Roman"/>
          <w:sz w:val="24"/>
          <w:szCs w:val="24"/>
        </w:rPr>
        <w:t>the</w:t>
      </w:r>
      <w:proofErr w:type="spellEnd"/>
      <w:r w:rsidRPr="00E46832">
        <w:rPr>
          <w:rFonts w:ascii="Times New Roman" w:hAnsi="Times New Roman" w:cs="Times New Roman"/>
          <w:sz w:val="24"/>
          <w:szCs w:val="24"/>
        </w:rPr>
        <w:t xml:space="preserve"> </w:t>
      </w:r>
      <w:proofErr w:type="spellStart"/>
      <w:r w:rsidRPr="00E46832">
        <w:rPr>
          <w:rFonts w:ascii="Times New Roman" w:hAnsi="Times New Roman" w:cs="Times New Roman"/>
          <w:sz w:val="24"/>
          <w:szCs w:val="24"/>
        </w:rPr>
        <w:t>thesis</w:t>
      </w:r>
      <w:proofErr w:type="spellEnd"/>
      <w:r w:rsidRPr="00E46832">
        <w:rPr>
          <w:rFonts w:ascii="Times New Roman" w:hAnsi="Times New Roman" w:cs="Times New Roman"/>
          <w:sz w:val="24"/>
          <w:szCs w:val="24"/>
        </w:rPr>
        <w:t xml:space="preserve"> </w:t>
      </w:r>
      <w:proofErr w:type="spellStart"/>
      <w:r w:rsidRPr="00E46832">
        <w:rPr>
          <w:rFonts w:ascii="Times New Roman" w:hAnsi="Times New Roman" w:cs="Times New Roman"/>
          <w:sz w:val="24"/>
          <w:szCs w:val="24"/>
        </w:rPr>
        <w:t>search</w:t>
      </w:r>
      <w:proofErr w:type="spellEnd"/>
      <w:r w:rsidRPr="00E46832">
        <w:rPr>
          <w:rFonts w:ascii="Times New Roman" w:hAnsi="Times New Roman" w:cs="Times New Roman"/>
          <w:sz w:val="24"/>
          <w:szCs w:val="24"/>
        </w:rPr>
        <w:t xml:space="preserve"> engine of </w:t>
      </w:r>
      <w:proofErr w:type="spellStart"/>
      <w:r w:rsidRPr="00E46832">
        <w:rPr>
          <w:rFonts w:ascii="Times New Roman" w:hAnsi="Times New Roman" w:cs="Times New Roman"/>
          <w:sz w:val="24"/>
          <w:szCs w:val="24"/>
        </w:rPr>
        <w:t>the</w:t>
      </w:r>
      <w:proofErr w:type="spellEnd"/>
      <w:r w:rsidRPr="00E46832">
        <w:rPr>
          <w:rFonts w:ascii="Times New Roman" w:hAnsi="Times New Roman" w:cs="Times New Roman"/>
          <w:sz w:val="24"/>
          <w:szCs w:val="24"/>
        </w:rPr>
        <w:t xml:space="preserve"> </w:t>
      </w:r>
      <w:proofErr w:type="spellStart"/>
      <w:r w:rsidRPr="00E46832">
        <w:rPr>
          <w:rFonts w:ascii="Times New Roman" w:hAnsi="Times New Roman" w:cs="Times New Roman"/>
          <w:sz w:val="24"/>
          <w:szCs w:val="24"/>
        </w:rPr>
        <w:t>Council</w:t>
      </w:r>
      <w:proofErr w:type="spellEnd"/>
      <w:r w:rsidRPr="00E46832">
        <w:rPr>
          <w:rFonts w:ascii="Times New Roman" w:hAnsi="Times New Roman" w:cs="Times New Roman"/>
          <w:sz w:val="24"/>
          <w:szCs w:val="24"/>
        </w:rPr>
        <w:t xml:space="preserve"> of </w:t>
      </w:r>
      <w:proofErr w:type="spellStart"/>
      <w:r w:rsidRPr="00E46832">
        <w:rPr>
          <w:rFonts w:ascii="Times New Roman" w:hAnsi="Times New Roman" w:cs="Times New Roman"/>
          <w:sz w:val="24"/>
          <w:szCs w:val="24"/>
        </w:rPr>
        <w:t>Higher</w:t>
      </w:r>
      <w:proofErr w:type="spellEnd"/>
      <w:r w:rsidRPr="00E46832">
        <w:rPr>
          <w:rFonts w:ascii="Times New Roman" w:hAnsi="Times New Roman" w:cs="Times New Roman"/>
          <w:sz w:val="24"/>
          <w:szCs w:val="24"/>
        </w:rPr>
        <w:t xml:space="preserve"> </w:t>
      </w:r>
      <w:proofErr w:type="spellStart"/>
      <w:r w:rsidRPr="00E46832">
        <w:rPr>
          <w:rFonts w:ascii="Times New Roman" w:hAnsi="Times New Roman" w:cs="Times New Roman"/>
          <w:sz w:val="24"/>
          <w:szCs w:val="24"/>
        </w:rPr>
        <w:t>Education</w:t>
      </w:r>
      <w:proofErr w:type="spellEnd"/>
      <w:r w:rsidRPr="00E46832">
        <w:rPr>
          <w:rFonts w:ascii="Times New Roman" w:hAnsi="Times New Roman" w:cs="Times New Roman"/>
          <w:sz w:val="24"/>
          <w:szCs w:val="24"/>
        </w:rPr>
        <w:t xml:space="preserve">, </w:t>
      </w:r>
      <w:proofErr w:type="spellStart"/>
      <w:r w:rsidRPr="00E46832">
        <w:rPr>
          <w:rFonts w:ascii="Times New Roman" w:hAnsi="Times New Roman" w:cs="Times New Roman"/>
          <w:sz w:val="24"/>
          <w:szCs w:val="24"/>
        </w:rPr>
        <w:t>between</w:t>
      </w:r>
      <w:proofErr w:type="spellEnd"/>
      <w:r w:rsidRPr="00E46832">
        <w:rPr>
          <w:rFonts w:ascii="Times New Roman" w:hAnsi="Times New Roman" w:cs="Times New Roman"/>
          <w:sz w:val="24"/>
          <w:szCs w:val="24"/>
        </w:rPr>
        <w:t xml:space="preserve"> 1978-2020 </w:t>
      </w:r>
      <w:proofErr w:type="spellStart"/>
      <w:r w:rsidRPr="00E46832">
        <w:rPr>
          <w:rFonts w:ascii="Times New Roman" w:hAnsi="Times New Roman" w:cs="Times New Roman"/>
          <w:sz w:val="24"/>
          <w:szCs w:val="24"/>
        </w:rPr>
        <w:t>The</w:t>
      </w:r>
      <w:proofErr w:type="spellEnd"/>
      <w:r w:rsidRPr="00E46832">
        <w:rPr>
          <w:rFonts w:ascii="Times New Roman" w:hAnsi="Times New Roman" w:cs="Times New Roman"/>
          <w:sz w:val="24"/>
          <w:szCs w:val="24"/>
        </w:rPr>
        <w:t xml:space="preserve"> </w:t>
      </w:r>
      <w:proofErr w:type="spellStart"/>
      <w:r w:rsidRPr="00E46832">
        <w:rPr>
          <w:rFonts w:ascii="Times New Roman" w:hAnsi="Times New Roman" w:cs="Times New Roman"/>
          <w:sz w:val="24"/>
          <w:szCs w:val="24"/>
        </w:rPr>
        <w:t>published</w:t>
      </w:r>
      <w:proofErr w:type="spellEnd"/>
      <w:r w:rsidRPr="00E46832">
        <w:rPr>
          <w:rFonts w:ascii="Times New Roman" w:hAnsi="Times New Roman" w:cs="Times New Roman"/>
          <w:sz w:val="24"/>
          <w:szCs w:val="24"/>
        </w:rPr>
        <w:t xml:space="preserve"> </w:t>
      </w:r>
      <w:proofErr w:type="spellStart"/>
      <w:r w:rsidRPr="00E46832">
        <w:rPr>
          <w:rFonts w:ascii="Times New Roman" w:hAnsi="Times New Roman" w:cs="Times New Roman"/>
          <w:sz w:val="24"/>
          <w:szCs w:val="24"/>
        </w:rPr>
        <w:t>medical</w:t>
      </w:r>
      <w:proofErr w:type="spellEnd"/>
      <w:r w:rsidRPr="00E46832">
        <w:rPr>
          <w:rFonts w:ascii="Times New Roman" w:hAnsi="Times New Roman" w:cs="Times New Roman"/>
          <w:sz w:val="24"/>
          <w:szCs w:val="24"/>
        </w:rPr>
        <w:t xml:space="preserve"> </w:t>
      </w:r>
      <w:proofErr w:type="spellStart"/>
      <w:r w:rsidRPr="00E46832">
        <w:rPr>
          <w:rFonts w:ascii="Times New Roman" w:hAnsi="Times New Roman" w:cs="Times New Roman"/>
          <w:sz w:val="24"/>
          <w:szCs w:val="24"/>
        </w:rPr>
        <w:t>specialty</w:t>
      </w:r>
      <w:proofErr w:type="spellEnd"/>
      <w:r w:rsidRPr="00E46832">
        <w:rPr>
          <w:rFonts w:ascii="Times New Roman" w:hAnsi="Times New Roman" w:cs="Times New Roman"/>
          <w:sz w:val="24"/>
          <w:szCs w:val="24"/>
        </w:rPr>
        <w:t xml:space="preserve"> </w:t>
      </w:r>
      <w:proofErr w:type="spellStart"/>
      <w:r w:rsidRPr="00E46832">
        <w:rPr>
          <w:rFonts w:ascii="Times New Roman" w:hAnsi="Times New Roman" w:cs="Times New Roman"/>
          <w:sz w:val="24"/>
          <w:szCs w:val="24"/>
        </w:rPr>
        <w:t>theses</w:t>
      </w:r>
      <w:proofErr w:type="spellEnd"/>
      <w:r w:rsidRPr="00E46832">
        <w:rPr>
          <w:rFonts w:ascii="Times New Roman" w:hAnsi="Times New Roman" w:cs="Times New Roman"/>
          <w:sz w:val="24"/>
          <w:szCs w:val="24"/>
        </w:rPr>
        <w:t xml:space="preserve"> </w:t>
      </w:r>
      <w:proofErr w:type="spellStart"/>
      <w:r w:rsidRPr="00E46832">
        <w:rPr>
          <w:rFonts w:ascii="Times New Roman" w:hAnsi="Times New Roman" w:cs="Times New Roman"/>
          <w:sz w:val="24"/>
          <w:szCs w:val="24"/>
        </w:rPr>
        <w:t>were</w:t>
      </w:r>
      <w:proofErr w:type="spellEnd"/>
      <w:r w:rsidRPr="00E46832">
        <w:rPr>
          <w:rFonts w:ascii="Times New Roman" w:hAnsi="Times New Roman" w:cs="Times New Roman"/>
          <w:sz w:val="24"/>
          <w:szCs w:val="24"/>
        </w:rPr>
        <w:t xml:space="preserve"> </w:t>
      </w:r>
      <w:proofErr w:type="spellStart"/>
      <w:r w:rsidRPr="00E46832">
        <w:rPr>
          <w:rFonts w:ascii="Times New Roman" w:hAnsi="Times New Roman" w:cs="Times New Roman"/>
          <w:sz w:val="24"/>
          <w:szCs w:val="24"/>
        </w:rPr>
        <w:t>scanned</w:t>
      </w:r>
      <w:proofErr w:type="spellEnd"/>
      <w:r w:rsidRPr="00E46832">
        <w:rPr>
          <w:rFonts w:ascii="Times New Roman" w:hAnsi="Times New Roman" w:cs="Times New Roman"/>
          <w:sz w:val="24"/>
          <w:szCs w:val="24"/>
        </w:rPr>
        <w:t>.</w:t>
      </w:r>
    </w:p>
    <w:p w:rsidR="00E46832" w:rsidRPr="00E46832" w:rsidRDefault="00E46832" w:rsidP="00E46832">
      <w:pPr>
        <w:spacing w:line="360" w:lineRule="auto"/>
        <w:jc w:val="both"/>
        <w:rPr>
          <w:rFonts w:ascii="Times New Roman" w:hAnsi="Times New Roman" w:cs="Times New Roman"/>
          <w:sz w:val="24"/>
          <w:szCs w:val="24"/>
        </w:rPr>
      </w:pPr>
      <w:proofErr w:type="spellStart"/>
      <w:r w:rsidRPr="00E46832">
        <w:rPr>
          <w:rFonts w:ascii="Times New Roman" w:hAnsi="Times New Roman" w:cs="Times New Roman"/>
          <w:sz w:val="24"/>
          <w:szCs w:val="24"/>
        </w:rPr>
        <w:lastRenderedPageBreak/>
        <w:t>Findings</w:t>
      </w:r>
      <w:proofErr w:type="spellEnd"/>
      <w:r w:rsidRPr="00E46832">
        <w:rPr>
          <w:rFonts w:ascii="Times New Roman" w:hAnsi="Times New Roman" w:cs="Times New Roman"/>
          <w:sz w:val="24"/>
          <w:szCs w:val="24"/>
        </w:rPr>
        <w:t xml:space="preserve">: As a </w:t>
      </w:r>
      <w:proofErr w:type="spellStart"/>
      <w:r w:rsidRPr="00E46832">
        <w:rPr>
          <w:rFonts w:ascii="Times New Roman" w:hAnsi="Times New Roman" w:cs="Times New Roman"/>
          <w:sz w:val="24"/>
          <w:szCs w:val="24"/>
        </w:rPr>
        <w:t>result</w:t>
      </w:r>
      <w:proofErr w:type="spellEnd"/>
      <w:r w:rsidRPr="00E46832">
        <w:rPr>
          <w:rFonts w:ascii="Times New Roman" w:hAnsi="Times New Roman" w:cs="Times New Roman"/>
          <w:sz w:val="24"/>
          <w:szCs w:val="24"/>
        </w:rPr>
        <w:t xml:space="preserve"> of </w:t>
      </w:r>
      <w:proofErr w:type="spellStart"/>
      <w:r w:rsidRPr="00E46832">
        <w:rPr>
          <w:rFonts w:ascii="Times New Roman" w:hAnsi="Times New Roman" w:cs="Times New Roman"/>
          <w:sz w:val="24"/>
          <w:szCs w:val="24"/>
        </w:rPr>
        <w:t>digital</w:t>
      </w:r>
      <w:proofErr w:type="spellEnd"/>
      <w:r w:rsidRPr="00E46832">
        <w:rPr>
          <w:rFonts w:ascii="Times New Roman" w:hAnsi="Times New Roman" w:cs="Times New Roman"/>
          <w:sz w:val="24"/>
          <w:szCs w:val="24"/>
        </w:rPr>
        <w:t xml:space="preserve"> </w:t>
      </w:r>
      <w:proofErr w:type="spellStart"/>
      <w:r w:rsidRPr="00E46832">
        <w:rPr>
          <w:rFonts w:ascii="Times New Roman" w:hAnsi="Times New Roman" w:cs="Times New Roman"/>
          <w:sz w:val="24"/>
          <w:szCs w:val="24"/>
        </w:rPr>
        <w:t>archive</w:t>
      </w:r>
      <w:proofErr w:type="spellEnd"/>
      <w:r w:rsidRPr="00E46832">
        <w:rPr>
          <w:rFonts w:ascii="Times New Roman" w:hAnsi="Times New Roman" w:cs="Times New Roman"/>
          <w:sz w:val="24"/>
          <w:szCs w:val="24"/>
        </w:rPr>
        <w:t xml:space="preserve"> </w:t>
      </w:r>
      <w:proofErr w:type="spellStart"/>
      <w:r w:rsidRPr="00E46832">
        <w:rPr>
          <w:rFonts w:ascii="Times New Roman" w:hAnsi="Times New Roman" w:cs="Times New Roman"/>
          <w:sz w:val="24"/>
          <w:szCs w:val="24"/>
        </w:rPr>
        <w:t>scanning</w:t>
      </w:r>
      <w:proofErr w:type="spellEnd"/>
      <w:r w:rsidRPr="00E46832">
        <w:rPr>
          <w:rFonts w:ascii="Times New Roman" w:hAnsi="Times New Roman" w:cs="Times New Roman"/>
          <w:sz w:val="24"/>
          <w:szCs w:val="24"/>
        </w:rPr>
        <w:t xml:space="preserve">, a total of 349 </w:t>
      </w:r>
      <w:proofErr w:type="spellStart"/>
      <w:r w:rsidRPr="00E46832">
        <w:rPr>
          <w:rFonts w:ascii="Times New Roman" w:hAnsi="Times New Roman" w:cs="Times New Roman"/>
          <w:sz w:val="24"/>
          <w:szCs w:val="24"/>
        </w:rPr>
        <w:t>specialty</w:t>
      </w:r>
      <w:proofErr w:type="spellEnd"/>
      <w:r w:rsidRPr="00E46832">
        <w:rPr>
          <w:rFonts w:ascii="Times New Roman" w:hAnsi="Times New Roman" w:cs="Times New Roman"/>
          <w:sz w:val="24"/>
          <w:szCs w:val="24"/>
        </w:rPr>
        <w:t xml:space="preserve"> </w:t>
      </w:r>
      <w:proofErr w:type="spellStart"/>
      <w:r w:rsidRPr="00E46832">
        <w:rPr>
          <w:rFonts w:ascii="Times New Roman" w:hAnsi="Times New Roman" w:cs="Times New Roman"/>
          <w:sz w:val="24"/>
          <w:szCs w:val="24"/>
        </w:rPr>
        <w:t>theses</w:t>
      </w:r>
      <w:proofErr w:type="spellEnd"/>
      <w:r w:rsidRPr="00E46832">
        <w:rPr>
          <w:rFonts w:ascii="Times New Roman" w:hAnsi="Times New Roman" w:cs="Times New Roman"/>
          <w:sz w:val="24"/>
          <w:szCs w:val="24"/>
        </w:rPr>
        <w:t xml:space="preserve"> </w:t>
      </w:r>
      <w:proofErr w:type="spellStart"/>
      <w:r w:rsidRPr="00E46832">
        <w:rPr>
          <w:rFonts w:ascii="Times New Roman" w:hAnsi="Times New Roman" w:cs="Times New Roman"/>
          <w:sz w:val="24"/>
          <w:szCs w:val="24"/>
        </w:rPr>
        <w:t>were</w:t>
      </w:r>
      <w:proofErr w:type="spellEnd"/>
      <w:r w:rsidRPr="00E46832">
        <w:rPr>
          <w:rFonts w:ascii="Times New Roman" w:hAnsi="Times New Roman" w:cs="Times New Roman"/>
          <w:sz w:val="24"/>
          <w:szCs w:val="24"/>
        </w:rPr>
        <w:t xml:space="preserve"> </w:t>
      </w:r>
      <w:proofErr w:type="spellStart"/>
      <w:r w:rsidRPr="00E46832">
        <w:rPr>
          <w:rFonts w:ascii="Times New Roman" w:hAnsi="Times New Roman" w:cs="Times New Roman"/>
          <w:sz w:val="24"/>
          <w:szCs w:val="24"/>
        </w:rPr>
        <w:t>reached</w:t>
      </w:r>
      <w:proofErr w:type="spellEnd"/>
      <w:r w:rsidRPr="00E46832">
        <w:rPr>
          <w:rFonts w:ascii="Times New Roman" w:hAnsi="Times New Roman" w:cs="Times New Roman"/>
          <w:sz w:val="24"/>
          <w:szCs w:val="24"/>
        </w:rPr>
        <w:t xml:space="preserve"> </w:t>
      </w:r>
      <w:proofErr w:type="spellStart"/>
      <w:r w:rsidRPr="00E46832">
        <w:rPr>
          <w:rFonts w:ascii="Times New Roman" w:hAnsi="Times New Roman" w:cs="Times New Roman"/>
          <w:sz w:val="24"/>
          <w:szCs w:val="24"/>
        </w:rPr>
        <w:t>between</w:t>
      </w:r>
      <w:proofErr w:type="spellEnd"/>
      <w:r w:rsidRPr="00E46832">
        <w:rPr>
          <w:rFonts w:ascii="Times New Roman" w:hAnsi="Times New Roman" w:cs="Times New Roman"/>
          <w:sz w:val="24"/>
          <w:szCs w:val="24"/>
        </w:rPr>
        <w:t xml:space="preserve"> 1978-2020. 93.4% of </w:t>
      </w:r>
      <w:proofErr w:type="spellStart"/>
      <w:r w:rsidRPr="00E46832">
        <w:rPr>
          <w:rFonts w:ascii="Times New Roman" w:hAnsi="Times New Roman" w:cs="Times New Roman"/>
          <w:sz w:val="24"/>
          <w:szCs w:val="24"/>
        </w:rPr>
        <w:t>the</w:t>
      </w:r>
      <w:proofErr w:type="spellEnd"/>
      <w:r w:rsidRPr="00E46832">
        <w:rPr>
          <w:rFonts w:ascii="Times New Roman" w:hAnsi="Times New Roman" w:cs="Times New Roman"/>
          <w:sz w:val="24"/>
          <w:szCs w:val="24"/>
        </w:rPr>
        <w:t xml:space="preserve"> </w:t>
      </w:r>
      <w:proofErr w:type="spellStart"/>
      <w:r w:rsidRPr="00E46832">
        <w:rPr>
          <w:rFonts w:ascii="Times New Roman" w:hAnsi="Times New Roman" w:cs="Times New Roman"/>
          <w:sz w:val="24"/>
          <w:szCs w:val="24"/>
        </w:rPr>
        <w:t>theses</w:t>
      </w:r>
      <w:proofErr w:type="spellEnd"/>
      <w:r w:rsidRPr="00E46832">
        <w:rPr>
          <w:rFonts w:ascii="Times New Roman" w:hAnsi="Times New Roman" w:cs="Times New Roman"/>
          <w:sz w:val="24"/>
          <w:szCs w:val="24"/>
        </w:rPr>
        <w:t xml:space="preserve"> (n = 326) </w:t>
      </w:r>
      <w:proofErr w:type="spellStart"/>
      <w:r w:rsidRPr="00E46832">
        <w:rPr>
          <w:rFonts w:ascii="Times New Roman" w:hAnsi="Times New Roman" w:cs="Times New Roman"/>
          <w:sz w:val="24"/>
          <w:szCs w:val="24"/>
        </w:rPr>
        <w:t>were</w:t>
      </w:r>
      <w:proofErr w:type="spellEnd"/>
      <w:r w:rsidRPr="00E46832">
        <w:rPr>
          <w:rFonts w:ascii="Times New Roman" w:hAnsi="Times New Roman" w:cs="Times New Roman"/>
          <w:sz w:val="24"/>
          <w:szCs w:val="24"/>
        </w:rPr>
        <w:t xml:space="preserve"> </w:t>
      </w:r>
      <w:proofErr w:type="spellStart"/>
      <w:r w:rsidRPr="00E46832">
        <w:rPr>
          <w:rFonts w:ascii="Times New Roman" w:hAnsi="Times New Roman" w:cs="Times New Roman"/>
          <w:sz w:val="24"/>
          <w:szCs w:val="24"/>
        </w:rPr>
        <w:t>about</w:t>
      </w:r>
      <w:proofErr w:type="spellEnd"/>
      <w:r w:rsidRPr="00E46832">
        <w:rPr>
          <w:rFonts w:ascii="Times New Roman" w:hAnsi="Times New Roman" w:cs="Times New Roman"/>
          <w:sz w:val="24"/>
          <w:szCs w:val="24"/>
        </w:rPr>
        <w:t xml:space="preserve"> </w:t>
      </w:r>
      <w:proofErr w:type="spellStart"/>
      <w:r w:rsidRPr="00E46832">
        <w:rPr>
          <w:rFonts w:ascii="Times New Roman" w:hAnsi="Times New Roman" w:cs="Times New Roman"/>
          <w:sz w:val="24"/>
          <w:szCs w:val="24"/>
        </w:rPr>
        <w:t>cigarettes</w:t>
      </w:r>
      <w:proofErr w:type="spellEnd"/>
      <w:r w:rsidRPr="00E46832">
        <w:rPr>
          <w:rFonts w:ascii="Times New Roman" w:hAnsi="Times New Roman" w:cs="Times New Roman"/>
          <w:sz w:val="24"/>
          <w:szCs w:val="24"/>
        </w:rPr>
        <w:t xml:space="preserve">, 4.9% </w:t>
      </w:r>
      <w:proofErr w:type="spellStart"/>
      <w:r w:rsidRPr="00E46832">
        <w:rPr>
          <w:rFonts w:ascii="Times New Roman" w:hAnsi="Times New Roman" w:cs="Times New Roman"/>
          <w:sz w:val="24"/>
          <w:szCs w:val="24"/>
        </w:rPr>
        <w:t>were</w:t>
      </w:r>
      <w:proofErr w:type="spellEnd"/>
      <w:r w:rsidRPr="00E46832">
        <w:rPr>
          <w:rFonts w:ascii="Times New Roman" w:hAnsi="Times New Roman" w:cs="Times New Roman"/>
          <w:sz w:val="24"/>
          <w:szCs w:val="24"/>
        </w:rPr>
        <w:t xml:space="preserve"> </w:t>
      </w:r>
      <w:proofErr w:type="spellStart"/>
      <w:r w:rsidRPr="00E46832">
        <w:rPr>
          <w:rFonts w:ascii="Times New Roman" w:hAnsi="Times New Roman" w:cs="Times New Roman"/>
          <w:sz w:val="24"/>
          <w:szCs w:val="24"/>
        </w:rPr>
        <w:t>tobacco</w:t>
      </w:r>
      <w:proofErr w:type="spellEnd"/>
      <w:r w:rsidRPr="00E46832">
        <w:rPr>
          <w:rFonts w:ascii="Times New Roman" w:hAnsi="Times New Roman" w:cs="Times New Roman"/>
          <w:sz w:val="24"/>
          <w:szCs w:val="24"/>
        </w:rPr>
        <w:t xml:space="preserve"> (n = 17), 1.2% (n = 4) </w:t>
      </w:r>
      <w:proofErr w:type="spellStart"/>
      <w:r w:rsidRPr="00E46832">
        <w:rPr>
          <w:rFonts w:ascii="Times New Roman" w:hAnsi="Times New Roman" w:cs="Times New Roman"/>
          <w:sz w:val="24"/>
          <w:szCs w:val="24"/>
        </w:rPr>
        <w:t>were</w:t>
      </w:r>
      <w:proofErr w:type="spellEnd"/>
      <w:r w:rsidRPr="00E46832">
        <w:rPr>
          <w:rFonts w:ascii="Times New Roman" w:hAnsi="Times New Roman" w:cs="Times New Roman"/>
          <w:sz w:val="24"/>
          <w:szCs w:val="24"/>
        </w:rPr>
        <w:t xml:space="preserve"> </w:t>
      </w:r>
      <w:proofErr w:type="spellStart"/>
      <w:r w:rsidRPr="00E46832">
        <w:rPr>
          <w:rFonts w:ascii="Times New Roman" w:hAnsi="Times New Roman" w:cs="Times New Roman"/>
          <w:sz w:val="24"/>
          <w:szCs w:val="24"/>
        </w:rPr>
        <w:t>hookahs</w:t>
      </w:r>
      <w:proofErr w:type="spellEnd"/>
      <w:r w:rsidRPr="00E46832">
        <w:rPr>
          <w:rFonts w:ascii="Times New Roman" w:hAnsi="Times New Roman" w:cs="Times New Roman"/>
          <w:sz w:val="24"/>
          <w:szCs w:val="24"/>
        </w:rPr>
        <w:t xml:space="preserve">, 0.6% (n = 2) </w:t>
      </w:r>
      <w:proofErr w:type="spellStart"/>
      <w:r w:rsidRPr="00E46832">
        <w:rPr>
          <w:rFonts w:ascii="Times New Roman" w:hAnsi="Times New Roman" w:cs="Times New Roman"/>
          <w:sz w:val="24"/>
          <w:szCs w:val="24"/>
        </w:rPr>
        <w:t>were</w:t>
      </w:r>
      <w:proofErr w:type="spellEnd"/>
      <w:r w:rsidRPr="00E46832">
        <w:rPr>
          <w:rFonts w:ascii="Times New Roman" w:hAnsi="Times New Roman" w:cs="Times New Roman"/>
          <w:sz w:val="24"/>
          <w:szCs w:val="24"/>
        </w:rPr>
        <w:t xml:space="preserve"> </w:t>
      </w:r>
      <w:proofErr w:type="spellStart"/>
      <w:r w:rsidRPr="00E46832">
        <w:rPr>
          <w:rFonts w:ascii="Times New Roman" w:hAnsi="Times New Roman" w:cs="Times New Roman"/>
          <w:sz w:val="24"/>
          <w:szCs w:val="24"/>
        </w:rPr>
        <w:t>about</w:t>
      </w:r>
      <w:proofErr w:type="spellEnd"/>
      <w:r w:rsidRPr="00E46832">
        <w:rPr>
          <w:rFonts w:ascii="Times New Roman" w:hAnsi="Times New Roman" w:cs="Times New Roman"/>
          <w:sz w:val="24"/>
          <w:szCs w:val="24"/>
        </w:rPr>
        <w:t xml:space="preserve"> </w:t>
      </w:r>
      <w:proofErr w:type="spellStart"/>
      <w:r w:rsidRPr="00E46832">
        <w:rPr>
          <w:rFonts w:ascii="Times New Roman" w:hAnsi="Times New Roman" w:cs="Times New Roman"/>
          <w:sz w:val="24"/>
          <w:szCs w:val="24"/>
        </w:rPr>
        <w:t>electronic</w:t>
      </w:r>
      <w:proofErr w:type="spellEnd"/>
      <w:r w:rsidRPr="00E46832">
        <w:rPr>
          <w:rFonts w:ascii="Times New Roman" w:hAnsi="Times New Roman" w:cs="Times New Roman"/>
          <w:sz w:val="24"/>
          <w:szCs w:val="24"/>
        </w:rPr>
        <w:t xml:space="preserve"> </w:t>
      </w:r>
      <w:proofErr w:type="spellStart"/>
      <w:r w:rsidRPr="00E46832">
        <w:rPr>
          <w:rFonts w:ascii="Times New Roman" w:hAnsi="Times New Roman" w:cs="Times New Roman"/>
          <w:sz w:val="24"/>
          <w:szCs w:val="24"/>
        </w:rPr>
        <w:t>cigarettes</w:t>
      </w:r>
      <w:proofErr w:type="spellEnd"/>
      <w:r w:rsidRPr="00E46832">
        <w:rPr>
          <w:rFonts w:ascii="Times New Roman" w:hAnsi="Times New Roman" w:cs="Times New Roman"/>
          <w:sz w:val="24"/>
          <w:szCs w:val="24"/>
        </w:rPr>
        <w:t xml:space="preserve">. 50.1% of </w:t>
      </w:r>
      <w:proofErr w:type="spellStart"/>
      <w:r w:rsidRPr="00E46832">
        <w:rPr>
          <w:rFonts w:ascii="Times New Roman" w:hAnsi="Times New Roman" w:cs="Times New Roman"/>
          <w:sz w:val="24"/>
          <w:szCs w:val="24"/>
        </w:rPr>
        <w:t>the</w:t>
      </w:r>
      <w:proofErr w:type="spellEnd"/>
      <w:r w:rsidRPr="00E46832">
        <w:rPr>
          <w:rFonts w:ascii="Times New Roman" w:hAnsi="Times New Roman" w:cs="Times New Roman"/>
          <w:sz w:val="24"/>
          <w:szCs w:val="24"/>
        </w:rPr>
        <w:t xml:space="preserve"> </w:t>
      </w:r>
      <w:proofErr w:type="spellStart"/>
      <w:r w:rsidRPr="00E46832">
        <w:rPr>
          <w:rFonts w:ascii="Times New Roman" w:hAnsi="Times New Roman" w:cs="Times New Roman"/>
          <w:sz w:val="24"/>
          <w:szCs w:val="24"/>
        </w:rPr>
        <w:t>authors</w:t>
      </w:r>
      <w:proofErr w:type="spellEnd"/>
      <w:r w:rsidRPr="00E46832">
        <w:rPr>
          <w:rFonts w:ascii="Times New Roman" w:hAnsi="Times New Roman" w:cs="Times New Roman"/>
          <w:sz w:val="24"/>
          <w:szCs w:val="24"/>
        </w:rPr>
        <w:t xml:space="preserve"> (n = 175) </w:t>
      </w:r>
      <w:proofErr w:type="spellStart"/>
      <w:r w:rsidRPr="00E46832">
        <w:rPr>
          <w:rFonts w:ascii="Times New Roman" w:hAnsi="Times New Roman" w:cs="Times New Roman"/>
          <w:sz w:val="24"/>
          <w:szCs w:val="24"/>
        </w:rPr>
        <w:t>and</w:t>
      </w:r>
      <w:proofErr w:type="spellEnd"/>
      <w:r w:rsidRPr="00E46832">
        <w:rPr>
          <w:rFonts w:ascii="Times New Roman" w:hAnsi="Times New Roman" w:cs="Times New Roman"/>
          <w:sz w:val="24"/>
          <w:szCs w:val="24"/>
        </w:rPr>
        <w:t xml:space="preserve"> 61.9% of </w:t>
      </w:r>
      <w:proofErr w:type="spellStart"/>
      <w:r w:rsidRPr="00E46832">
        <w:rPr>
          <w:rFonts w:ascii="Times New Roman" w:hAnsi="Times New Roman" w:cs="Times New Roman"/>
          <w:sz w:val="24"/>
          <w:szCs w:val="24"/>
        </w:rPr>
        <w:t>the</w:t>
      </w:r>
      <w:proofErr w:type="spellEnd"/>
      <w:r w:rsidRPr="00E46832">
        <w:rPr>
          <w:rFonts w:ascii="Times New Roman" w:hAnsi="Times New Roman" w:cs="Times New Roman"/>
          <w:sz w:val="24"/>
          <w:szCs w:val="24"/>
        </w:rPr>
        <w:t xml:space="preserve"> </w:t>
      </w:r>
      <w:proofErr w:type="spellStart"/>
      <w:r w:rsidRPr="00E46832">
        <w:rPr>
          <w:rFonts w:ascii="Times New Roman" w:hAnsi="Times New Roman" w:cs="Times New Roman"/>
          <w:sz w:val="24"/>
          <w:szCs w:val="24"/>
        </w:rPr>
        <w:t>thesis</w:t>
      </w:r>
      <w:proofErr w:type="spellEnd"/>
      <w:r w:rsidRPr="00E46832">
        <w:rPr>
          <w:rFonts w:ascii="Times New Roman" w:hAnsi="Times New Roman" w:cs="Times New Roman"/>
          <w:sz w:val="24"/>
          <w:szCs w:val="24"/>
        </w:rPr>
        <w:t xml:space="preserve"> </w:t>
      </w:r>
      <w:proofErr w:type="spellStart"/>
      <w:r w:rsidRPr="00E46832">
        <w:rPr>
          <w:rFonts w:ascii="Times New Roman" w:hAnsi="Times New Roman" w:cs="Times New Roman"/>
          <w:sz w:val="24"/>
          <w:szCs w:val="24"/>
        </w:rPr>
        <w:t>supervisors</w:t>
      </w:r>
      <w:proofErr w:type="spellEnd"/>
      <w:r w:rsidRPr="00E46832">
        <w:rPr>
          <w:rFonts w:ascii="Times New Roman" w:hAnsi="Times New Roman" w:cs="Times New Roman"/>
          <w:sz w:val="24"/>
          <w:szCs w:val="24"/>
        </w:rPr>
        <w:t xml:space="preserve"> (n = 216) </w:t>
      </w:r>
      <w:proofErr w:type="spellStart"/>
      <w:r w:rsidRPr="00E46832">
        <w:rPr>
          <w:rFonts w:ascii="Times New Roman" w:hAnsi="Times New Roman" w:cs="Times New Roman"/>
          <w:sz w:val="24"/>
          <w:szCs w:val="24"/>
        </w:rPr>
        <w:t>are</w:t>
      </w:r>
      <w:proofErr w:type="spellEnd"/>
      <w:r w:rsidRPr="00E46832">
        <w:rPr>
          <w:rFonts w:ascii="Times New Roman" w:hAnsi="Times New Roman" w:cs="Times New Roman"/>
          <w:sz w:val="24"/>
          <w:szCs w:val="24"/>
        </w:rPr>
        <w:t xml:space="preserve"> </w:t>
      </w:r>
      <w:proofErr w:type="spellStart"/>
      <w:r w:rsidRPr="00E46832">
        <w:rPr>
          <w:rFonts w:ascii="Times New Roman" w:hAnsi="Times New Roman" w:cs="Times New Roman"/>
          <w:sz w:val="24"/>
          <w:szCs w:val="24"/>
        </w:rPr>
        <w:t>male</w:t>
      </w:r>
      <w:proofErr w:type="spellEnd"/>
      <w:r w:rsidRPr="00E46832">
        <w:rPr>
          <w:rFonts w:ascii="Times New Roman" w:hAnsi="Times New Roman" w:cs="Times New Roman"/>
          <w:sz w:val="24"/>
          <w:szCs w:val="24"/>
        </w:rPr>
        <w:t xml:space="preserve">. </w:t>
      </w:r>
      <w:proofErr w:type="spellStart"/>
      <w:r w:rsidRPr="00E46832">
        <w:rPr>
          <w:rFonts w:ascii="Times New Roman" w:hAnsi="Times New Roman" w:cs="Times New Roman"/>
          <w:sz w:val="24"/>
          <w:szCs w:val="24"/>
        </w:rPr>
        <w:t>Considering</w:t>
      </w:r>
      <w:proofErr w:type="spellEnd"/>
      <w:r w:rsidRPr="00E46832">
        <w:rPr>
          <w:rFonts w:ascii="Times New Roman" w:hAnsi="Times New Roman" w:cs="Times New Roman"/>
          <w:sz w:val="24"/>
          <w:szCs w:val="24"/>
        </w:rPr>
        <w:t xml:space="preserve"> </w:t>
      </w:r>
      <w:proofErr w:type="spellStart"/>
      <w:r w:rsidRPr="00E46832">
        <w:rPr>
          <w:rFonts w:ascii="Times New Roman" w:hAnsi="Times New Roman" w:cs="Times New Roman"/>
          <w:sz w:val="24"/>
          <w:szCs w:val="24"/>
        </w:rPr>
        <w:t>the</w:t>
      </w:r>
      <w:proofErr w:type="spellEnd"/>
      <w:r w:rsidRPr="00E46832">
        <w:rPr>
          <w:rFonts w:ascii="Times New Roman" w:hAnsi="Times New Roman" w:cs="Times New Roman"/>
          <w:sz w:val="24"/>
          <w:szCs w:val="24"/>
        </w:rPr>
        <w:t xml:space="preserve"> </w:t>
      </w:r>
      <w:proofErr w:type="spellStart"/>
      <w:r w:rsidRPr="00E46832">
        <w:rPr>
          <w:rFonts w:ascii="Times New Roman" w:hAnsi="Times New Roman" w:cs="Times New Roman"/>
          <w:sz w:val="24"/>
          <w:szCs w:val="24"/>
        </w:rPr>
        <w:t>distribution</w:t>
      </w:r>
      <w:proofErr w:type="spellEnd"/>
      <w:r w:rsidRPr="00E46832">
        <w:rPr>
          <w:rFonts w:ascii="Times New Roman" w:hAnsi="Times New Roman" w:cs="Times New Roman"/>
          <w:sz w:val="24"/>
          <w:szCs w:val="24"/>
        </w:rPr>
        <w:t xml:space="preserve"> of </w:t>
      </w:r>
      <w:proofErr w:type="spellStart"/>
      <w:r w:rsidRPr="00E46832">
        <w:rPr>
          <w:rFonts w:ascii="Times New Roman" w:hAnsi="Times New Roman" w:cs="Times New Roman"/>
          <w:sz w:val="24"/>
          <w:szCs w:val="24"/>
        </w:rPr>
        <w:t>branches</w:t>
      </w:r>
      <w:proofErr w:type="spellEnd"/>
      <w:r w:rsidRPr="00E46832">
        <w:rPr>
          <w:rFonts w:ascii="Times New Roman" w:hAnsi="Times New Roman" w:cs="Times New Roman"/>
          <w:sz w:val="24"/>
          <w:szCs w:val="24"/>
        </w:rPr>
        <w:t xml:space="preserve">, </w:t>
      </w:r>
      <w:proofErr w:type="spellStart"/>
      <w:r w:rsidRPr="00E46832">
        <w:rPr>
          <w:rFonts w:ascii="Times New Roman" w:hAnsi="Times New Roman" w:cs="Times New Roman"/>
          <w:sz w:val="24"/>
          <w:szCs w:val="24"/>
        </w:rPr>
        <w:t>the</w:t>
      </w:r>
      <w:proofErr w:type="spellEnd"/>
      <w:r w:rsidRPr="00E46832">
        <w:rPr>
          <w:rFonts w:ascii="Times New Roman" w:hAnsi="Times New Roman" w:cs="Times New Roman"/>
          <w:sz w:val="24"/>
          <w:szCs w:val="24"/>
        </w:rPr>
        <w:t xml:space="preserve"> </w:t>
      </w:r>
      <w:proofErr w:type="spellStart"/>
      <w:r w:rsidRPr="00E46832">
        <w:rPr>
          <w:rFonts w:ascii="Times New Roman" w:hAnsi="Times New Roman" w:cs="Times New Roman"/>
          <w:sz w:val="24"/>
          <w:szCs w:val="24"/>
        </w:rPr>
        <w:t>first</w:t>
      </w:r>
      <w:proofErr w:type="spellEnd"/>
      <w:r w:rsidRPr="00E46832">
        <w:rPr>
          <w:rFonts w:ascii="Times New Roman" w:hAnsi="Times New Roman" w:cs="Times New Roman"/>
          <w:sz w:val="24"/>
          <w:szCs w:val="24"/>
        </w:rPr>
        <w:t xml:space="preserve"> </w:t>
      </w:r>
      <w:proofErr w:type="spellStart"/>
      <w:r w:rsidRPr="00E46832">
        <w:rPr>
          <w:rFonts w:ascii="Times New Roman" w:hAnsi="Times New Roman" w:cs="Times New Roman"/>
          <w:sz w:val="24"/>
          <w:szCs w:val="24"/>
        </w:rPr>
        <w:t>five</w:t>
      </w:r>
      <w:proofErr w:type="spellEnd"/>
      <w:r w:rsidRPr="00E46832">
        <w:rPr>
          <w:rFonts w:ascii="Times New Roman" w:hAnsi="Times New Roman" w:cs="Times New Roman"/>
          <w:sz w:val="24"/>
          <w:szCs w:val="24"/>
        </w:rPr>
        <w:t xml:space="preserve"> </w:t>
      </w:r>
      <w:proofErr w:type="spellStart"/>
      <w:r w:rsidRPr="00E46832">
        <w:rPr>
          <w:rFonts w:ascii="Times New Roman" w:hAnsi="Times New Roman" w:cs="Times New Roman"/>
          <w:sz w:val="24"/>
          <w:szCs w:val="24"/>
        </w:rPr>
        <w:t>places</w:t>
      </w:r>
      <w:proofErr w:type="spellEnd"/>
      <w:r w:rsidRPr="00E46832">
        <w:rPr>
          <w:rFonts w:ascii="Times New Roman" w:hAnsi="Times New Roman" w:cs="Times New Roman"/>
          <w:sz w:val="24"/>
          <w:szCs w:val="24"/>
        </w:rPr>
        <w:t xml:space="preserve"> </w:t>
      </w:r>
      <w:proofErr w:type="spellStart"/>
      <w:r w:rsidRPr="00E46832">
        <w:rPr>
          <w:rFonts w:ascii="Times New Roman" w:hAnsi="Times New Roman" w:cs="Times New Roman"/>
          <w:sz w:val="24"/>
          <w:szCs w:val="24"/>
        </w:rPr>
        <w:t>are</w:t>
      </w:r>
      <w:proofErr w:type="spellEnd"/>
      <w:r w:rsidRPr="00E46832">
        <w:rPr>
          <w:rFonts w:ascii="Times New Roman" w:hAnsi="Times New Roman" w:cs="Times New Roman"/>
          <w:sz w:val="24"/>
          <w:szCs w:val="24"/>
        </w:rPr>
        <w:t xml:space="preserve"> </w:t>
      </w:r>
      <w:proofErr w:type="spellStart"/>
      <w:r w:rsidRPr="00E46832">
        <w:rPr>
          <w:rFonts w:ascii="Times New Roman" w:hAnsi="Times New Roman" w:cs="Times New Roman"/>
          <w:sz w:val="24"/>
          <w:szCs w:val="24"/>
        </w:rPr>
        <w:t>family</w:t>
      </w:r>
      <w:proofErr w:type="spellEnd"/>
      <w:r w:rsidRPr="00E46832">
        <w:rPr>
          <w:rFonts w:ascii="Times New Roman" w:hAnsi="Times New Roman" w:cs="Times New Roman"/>
          <w:sz w:val="24"/>
          <w:szCs w:val="24"/>
        </w:rPr>
        <w:t xml:space="preserve"> </w:t>
      </w:r>
      <w:proofErr w:type="spellStart"/>
      <w:r w:rsidRPr="00E46832">
        <w:rPr>
          <w:rFonts w:ascii="Times New Roman" w:hAnsi="Times New Roman" w:cs="Times New Roman"/>
          <w:sz w:val="24"/>
          <w:szCs w:val="24"/>
        </w:rPr>
        <w:t>medicine</w:t>
      </w:r>
      <w:proofErr w:type="spellEnd"/>
      <w:r w:rsidRPr="00E46832">
        <w:rPr>
          <w:rFonts w:ascii="Times New Roman" w:hAnsi="Times New Roman" w:cs="Times New Roman"/>
          <w:sz w:val="24"/>
          <w:szCs w:val="24"/>
        </w:rPr>
        <w:t xml:space="preserve"> (32.1%), </w:t>
      </w:r>
      <w:proofErr w:type="spellStart"/>
      <w:r w:rsidRPr="00E46832">
        <w:rPr>
          <w:rFonts w:ascii="Times New Roman" w:hAnsi="Times New Roman" w:cs="Times New Roman"/>
          <w:sz w:val="24"/>
          <w:szCs w:val="24"/>
        </w:rPr>
        <w:t>chest</w:t>
      </w:r>
      <w:proofErr w:type="spellEnd"/>
      <w:r w:rsidRPr="00E46832">
        <w:rPr>
          <w:rFonts w:ascii="Times New Roman" w:hAnsi="Times New Roman" w:cs="Times New Roman"/>
          <w:sz w:val="24"/>
          <w:szCs w:val="24"/>
        </w:rPr>
        <w:t xml:space="preserve"> </w:t>
      </w:r>
      <w:proofErr w:type="spellStart"/>
      <w:r w:rsidRPr="00E46832">
        <w:rPr>
          <w:rFonts w:ascii="Times New Roman" w:hAnsi="Times New Roman" w:cs="Times New Roman"/>
          <w:sz w:val="24"/>
          <w:szCs w:val="24"/>
        </w:rPr>
        <w:t>diseases</w:t>
      </w:r>
      <w:proofErr w:type="spellEnd"/>
      <w:r w:rsidRPr="00E46832">
        <w:rPr>
          <w:rFonts w:ascii="Times New Roman" w:hAnsi="Times New Roman" w:cs="Times New Roman"/>
          <w:sz w:val="24"/>
          <w:szCs w:val="24"/>
        </w:rPr>
        <w:t xml:space="preserve"> (17.5%), </w:t>
      </w:r>
      <w:proofErr w:type="spellStart"/>
      <w:r w:rsidRPr="00E46832">
        <w:rPr>
          <w:rFonts w:ascii="Times New Roman" w:hAnsi="Times New Roman" w:cs="Times New Roman"/>
          <w:sz w:val="24"/>
          <w:szCs w:val="24"/>
        </w:rPr>
        <w:t>child</w:t>
      </w:r>
      <w:proofErr w:type="spellEnd"/>
      <w:r w:rsidRPr="00E46832">
        <w:rPr>
          <w:rFonts w:ascii="Times New Roman" w:hAnsi="Times New Roman" w:cs="Times New Roman"/>
          <w:sz w:val="24"/>
          <w:szCs w:val="24"/>
        </w:rPr>
        <w:t xml:space="preserve"> </w:t>
      </w:r>
      <w:proofErr w:type="spellStart"/>
      <w:r w:rsidRPr="00E46832">
        <w:rPr>
          <w:rFonts w:ascii="Times New Roman" w:hAnsi="Times New Roman" w:cs="Times New Roman"/>
          <w:sz w:val="24"/>
          <w:szCs w:val="24"/>
        </w:rPr>
        <w:t>health</w:t>
      </w:r>
      <w:proofErr w:type="spellEnd"/>
      <w:r w:rsidRPr="00E46832">
        <w:rPr>
          <w:rFonts w:ascii="Times New Roman" w:hAnsi="Times New Roman" w:cs="Times New Roman"/>
          <w:sz w:val="24"/>
          <w:szCs w:val="24"/>
        </w:rPr>
        <w:t xml:space="preserve"> </w:t>
      </w:r>
      <w:proofErr w:type="spellStart"/>
      <w:r w:rsidRPr="00E46832">
        <w:rPr>
          <w:rFonts w:ascii="Times New Roman" w:hAnsi="Times New Roman" w:cs="Times New Roman"/>
          <w:sz w:val="24"/>
          <w:szCs w:val="24"/>
        </w:rPr>
        <w:t>and</w:t>
      </w:r>
      <w:proofErr w:type="spellEnd"/>
      <w:r w:rsidRPr="00E46832">
        <w:rPr>
          <w:rFonts w:ascii="Times New Roman" w:hAnsi="Times New Roman" w:cs="Times New Roman"/>
          <w:sz w:val="24"/>
          <w:szCs w:val="24"/>
        </w:rPr>
        <w:t xml:space="preserve"> </w:t>
      </w:r>
      <w:proofErr w:type="spellStart"/>
      <w:r w:rsidRPr="00E46832">
        <w:rPr>
          <w:rFonts w:ascii="Times New Roman" w:hAnsi="Times New Roman" w:cs="Times New Roman"/>
          <w:sz w:val="24"/>
          <w:szCs w:val="24"/>
        </w:rPr>
        <w:t>diseases</w:t>
      </w:r>
      <w:proofErr w:type="spellEnd"/>
      <w:r w:rsidRPr="00E46832">
        <w:rPr>
          <w:rFonts w:ascii="Times New Roman" w:hAnsi="Times New Roman" w:cs="Times New Roman"/>
          <w:sz w:val="24"/>
          <w:szCs w:val="24"/>
        </w:rPr>
        <w:t xml:space="preserve"> (8.6%), </w:t>
      </w:r>
      <w:proofErr w:type="spellStart"/>
      <w:r w:rsidRPr="00E46832">
        <w:rPr>
          <w:rFonts w:ascii="Times New Roman" w:hAnsi="Times New Roman" w:cs="Times New Roman"/>
          <w:sz w:val="24"/>
          <w:szCs w:val="24"/>
        </w:rPr>
        <w:t>public</w:t>
      </w:r>
      <w:proofErr w:type="spellEnd"/>
      <w:r w:rsidRPr="00E46832">
        <w:rPr>
          <w:rFonts w:ascii="Times New Roman" w:hAnsi="Times New Roman" w:cs="Times New Roman"/>
          <w:sz w:val="24"/>
          <w:szCs w:val="24"/>
        </w:rPr>
        <w:t xml:space="preserve"> </w:t>
      </w:r>
      <w:proofErr w:type="spellStart"/>
      <w:r w:rsidRPr="00E46832">
        <w:rPr>
          <w:rFonts w:ascii="Times New Roman" w:hAnsi="Times New Roman" w:cs="Times New Roman"/>
          <w:sz w:val="24"/>
          <w:szCs w:val="24"/>
        </w:rPr>
        <w:t>health</w:t>
      </w:r>
      <w:proofErr w:type="spellEnd"/>
      <w:r w:rsidRPr="00E46832">
        <w:rPr>
          <w:rFonts w:ascii="Times New Roman" w:hAnsi="Times New Roman" w:cs="Times New Roman"/>
          <w:sz w:val="24"/>
          <w:szCs w:val="24"/>
        </w:rPr>
        <w:t xml:space="preserve"> (7.2%), </w:t>
      </w:r>
      <w:proofErr w:type="spellStart"/>
      <w:r w:rsidRPr="00E46832">
        <w:rPr>
          <w:rFonts w:ascii="Times New Roman" w:hAnsi="Times New Roman" w:cs="Times New Roman"/>
          <w:sz w:val="24"/>
          <w:szCs w:val="24"/>
        </w:rPr>
        <w:t>and</w:t>
      </w:r>
      <w:proofErr w:type="spellEnd"/>
      <w:r w:rsidRPr="00E46832">
        <w:rPr>
          <w:rFonts w:ascii="Times New Roman" w:hAnsi="Times New Roman" w:cs="Times New Roman"/>
          <w:sz w:val="24"/>
          <w:szCs w:val="24"/>
        </w:rPr>
        <w:t xml:space="preserve"> </w:t>
      </w:r>
      <w:proofErr w:type="spellStart"/>
      <w:r w:rsidRPr="00E46832">
        <w:rPr>
          <w:rFonts w:ascii="Times New Roman" w:hAnsi="Times New Roman" w:cs="Times New Roman"/>
          <w:sz w:val="24"/>
          <w:szCs w:val="24"/>
        </w:rPr>
        <w:t>psychiatry</w:t>
      </w:r>
      <w:proofErr w:type="spellEnd"/>
      <w:r w:rsidRPr="00E46832">
        <w:rPr>
          <w:rFonts w:ascii="Times New Roman" w:hAnsi="Times New Roman" w:cs="Times New Roman"/>
          <w:sz w:val="24"/>
          <w:szCs w:val="24"/>
        </w:rPr>
        <w:t xml:space="preserve"> (%). 5,2). </w:t>
      </w:r>
      <w:proofErr w:type="spellStart"/>
      <w:r w:rsidRPr="00E46832">
        <w:rPr>
          <w:rFonts w:ascii="Times New Roman" w:hAnsi="Times New Roman" w:cs="Times New Roman"/>
          <w:sz w:val="24"/>
          <w:szCs w:val="24"/>
        </w:rPr>
        <w:t>It</w:t>
      </w:r>
      <w:proofErr w:type="spellEnd"/>
      <w:r w:rsidRPr="00E46832">
        <w:rPr>
          <w:rFonts w:ascii="Times New Roman" w:hAnsi="Times New Roman" w:cs="Times New Roman"/>
          <w:sz w:val="24"/>
          <w:szCs w:val="24"/>
        </w:rPr>
        <w:t xml:space="preserve"> </w:t>
      </w:r>
      <w:proofErr w:type="spellStart"/>
      <w:r w:rsidRPr="00E46832">
        <w:rPr>
          <w:rFonts w:ascii="Times New Roman" w:hAnsi="Times New Roman" w:cs="Times New Roman"/>
          <w:sz w:val="24"/>
          <w:szCs w:val="24"/>
        </w:rPr>
        <w:t>was</w:t>
      </w:r>
      <w:proofErr w:type="spellEnd"/>
      <w:r w:rsidRPr="00E46832">
        <w:rPr>
          <w:rFonts w:ascii="Times New Roman" w:hAnsi="Times New Roman" w:cs="Times New Roman"/>
          <w:sz w:val="24"/>
          <w:szCs w:val="24"/>
        </w:rPr>
        <w:t xml:space="preserve"> </w:t>
      </w:r>
      <w:proofErr w:type="spellStart"/>
      <w:r w:rsidRPr="00E46832">
        <w:rPr>
          <w:rFonts w:ascii="Times New Roman" w:hAnsi="Times New Roman" w:cs="Times New Roman"/>
          <w:sz w:val="24"/>
          <w:szCs w:val="24"/>
        </w:rPr>
        <w:t>noteworthy</w:t>
      </w:r>
      <w:proofErr w:type="spellEnd"/>
      <w:r w:rsidRPr="00E46832">
        <w:rPr>
          <w:rFonts w:ascii="Times New Roman" w:hAnsi="Times New Roman" w:cs="Times New Roman"/>
          <w:sz w:val="24"/>
          <w:szCs w:val="24"/>
        </w:rPr>
        <w:t xml:space="preserve"> </w:t>
      </w:r>
      <w:proofErr w:type="spellStart"/>
      <w:r w:rsidRPr="00E46832">
        <w:rPr>
          <w:rFonts w:ascii="Times New Roman" w:hAnsi="Times New Roman" w:cs="Times New Roman"/>
          <w:sz w:val="24"/>
          <w:szCs w:val="24"/>
        </w:rPr>
        <w:t>that</w:t>
      </w:r>
      <w:proofErr w:type="spellEnd"/>
      <w:r w:rsidRPr="00E46832">
        <w:rPr>
          <w:rFonts w:ascii="Times New Roman" w:hAnsi="Times New Roman" w:cs="Times New Roman"/>
          <w:sz w:val="24"/>
          <w:szCs w:val="24"/>
        </w:rPr>
        <w:t xml:space="preserve"> </w:t>
      </w:r>
      <w:proofErr w:type="spellStart"/>
      <w:r w:rsidRPr="00E46832">
        <w:rPr>
          <w:rFonts w:ascii="Times New Roman" w:hAnsi="Times New Roman" w:cs="Times New Roman"/>
          <w:sz w:val="24"/>
          <w:szCs w:val="24"/>
        </w:rPr>
        <w:t>the</w:t>
      </w:r>
      <w:proofErr w:type="spellEnd"/>
      <w:r w:rsidRPr="00E46832">
        <w:rPr>
          <w:rFonts w:ascii="Times New Roman" w:hAnsi="Times New Roman" w:cs="Times New Roman"/>
          <w:sz w:val="24"/>
          <w:szCs w:val="24"/>
        </w:rPr>
        <w:t xml:space="preserve"> </w:t>
      </w:r>
      <w:proofErr w:type="spellStart"/>
      <w:r w:rsidRPr="00E46832">
        <w:rPr>
          <w:rFonts w:ascii="Times New Roman" w:hAnsi="Times New Roman" w:cs="Times New Roman"/>
          <w:sz w:val="24"/>
          <w:szCs w:val="24"/>
        </w:rPr>
        <w:t>interest</w:t>
      </w:r>
      <w:proofErr w:type="spellEnd"/>
      <w:r w:rsidRPr="00E46832">
        <w:rPr>
          <w:rFonts w:ascii="Times New Roman" w:hAnsi="Times New Roman" w:cs="Times New Roman"/>
          <w:sz w:val="24"/>
          <w:szCs w:val="24"/>
        </w:rPr>
        <w:t xml:space="preserve"> in </w:t>
      </w:r>
      <w:proofErr w:type="spellStart"/>
      <w:r w:rsidRPr="00E46832">
        <w:rPr>
          <w:rFonts w:ascii="Times New Roman" w:hAnsi="Times New Roman" w:cs="Times New Roman"/>
          <w:sz w:val="24"/>
          <w:szCs w:val="24"/>
        </w:rPr>
        <w:t>the</w:t>
      </w:r>
      <w:proofErr w:type="spellEnd"/>
      <w:r w:rsidRPr="00E46832">
        <w:rPr>
          <w:rFonts w:ascii="Times New Roman" w:hAnsi="Times New Roman" w:cs="Times New Roman"/>
          <w:sz w:val="24"/>
          <w:szCs w:val="24"/>
        </w:rPr>
        <w:t xml:space="preserve"> </w:t>
      </w:r>
      <w:proofErr w:type="spellStart"/>
      <w:r w:rsidRPr="00E46832">
        <w:rPr>
          <w:rFonts w:ascii="Times New Roman" w:hAnsi="Times New Roman" w:cs="Times New Roman"/>
          <w:sz w:val="24"/>
          <w:szCs w:val="24"/>
        </w:rPr>
        <w:t>subject</w:t>
      </w:r>
      <w:proofErr w:type="spellEnd"/>
      <w:r w:rsidRPr="00E46832">
        <w:rPr>
          <w:rFonts w:ascii="Times New Roman" w:hAnsi="Times New Roman" w:cs="Times New Roman"/>
          <w:sz w:val="24"/>
          <w:szCs w:val="24"/>
        </w:rPr>
        <w:t xml:space="preserve"> </w:t>
      </w:r>
      <w:proofErr w:type="spellStart"/>
      <w:r w:rsidRPr="00E46832">
        <w:rPr>
          <w:rFonts w:ascii="Times New Roman" w:hAnsi="Times New Roman" w:cs="Times New Roman"/>
          <w:sz w:val="24"/>
          <w:szCs w:val="24"/>
        </w:rPr>
        <w:t>increased</w:t>
      </w:r>
      <w:proofErr w:type="spellEnd"/>
      <w:r w:rsidRPr="00E46832">
        <w:rPr>
          <w:rFonts w:ascii="Times New Roman" w:hAnsi="Times New Roman" w:cs="Times New Roman"/>
          <w:sz w:val="24"/>
          <w:szCs w:val="24"/>
        </w:rPr>
        <w:t xml:space="preserve"> </w:t>
      </w:r>
      <w:proofErr w:type="spellStart"/>
      <w:r w:rsidRPr="00E46832">
        <w:rPr>
          <w:rFonts w:ascii="Times New Roman" w:hAnsi="Times New Roman" w:cs="Times New Roman"/>
          <w:sz w:val="24"/>
          <w:szCs w:val="24"/>
        </w:rPr>
        <w:t>especially</w:t>
      </w:r>
      <w:proofErr w:type="spellEnd"/>
      <w:r w:rsidRPr="00E46832">
        <w:rPr>
          <w:rFonts w:ascii="Times New Roman" w:hAnsi="Times New Roman" w:cs="Times New Roman"/>
          <w:sz w:val="24"/>
          <w:szCs w:val="24"/>
        </w:rPr>
        <w:t xml:space="preserve"> </w:t>
      </w:r>
      <w:proofErr w:type="spellStart"/>
      <w:r w:rsidRPr="00E46832">
        <w:rPr>
          <w:rFonts w:ascii="Times New Roman" w:hAnsi="Times New Roman" w:cs="Times New Roman"/>
          <w:sz w:val="24"/>
          <w:szCs w:val="24"/>
        </w:rPr>
        <w:t>after</w:t>
      </w:r>
      <w:proofErr w:type="spellEnd"/>
      <w:r w:rsidRPr="00E46832">
        <w:rPr>
          <w:rFonts w:ascii="Times New Roman" w:hAnsi="Times New Roman" w:cs="Times New Roman"/>
          <w:sz w:val="24"/>
          <w:szCs w:val="24"/>
        </w:rPr>
        <w:t xml:space="preserve"> 2005 </w:t>
      </w:r>
      <w:proofErr w:type="spellStart"/>
      <w:r w:rsidRPr="00E46832">
        <w:rPr>
          <w:rFonts w:ascii="Times New Roman" w:hAnsi="Times New Roman" w:cs="Times New Roman"/>
          <w:sz w:val="24"/>
          <w:szCs w:val="24"/>
        </w:rPr>
        <w:t>and</w:t>
      </w:r>
      <w:proofErr w:type="spellEnd"/>
      <w:r w:rsidRPr="00E46832">
        <w:rPr>
          <w:rFonts w:ascii="Times New Roman" w:hAnsi="Times New Roman" w:cs="Times New Roman"/>
          <w:sz w:val="24"/>
          <w:szCs w:val="24"/>
        </w:rPr>
        <w:t xml:space="preserve"> 43.3% of </w:t>
      </w:r>
      <w:proofErr w:type="spellStart"/>
      <w:r w:rsidRPr="00E46832">
        <w:rPr>
          <w:rFonts w:ascii="Times New Roman" w:hAnsi="Times New Roman" w:cs="Times New Roman"/>
          <w:sz w:val="24"/>
          <w:szCs w:val="24"/>
        </w:rPr>
        <w:t>the</w:t>
      </w:r>
      <w:proofErr w:type="spellEnd"/>
      <w:r w:rsidRPr="00E46832">
        <w:rPr>
          <w:rFonts w:ascii="Times New Roman" w:hAnsi="Times New Roman" w:cs="Times New Roman"/>
          <w:sz w:val="24"/>
          <w:szCs w:val="24"/>
        </w:rPr>
        <w:t xml:space="preserve"> </w:t>
      </w:r>
      <w:proofErr w:type="spellStart"/>
      <w:r w:rsidRPr="00E46832">
        <w:rPr>
          <w:rFonts w:ascii="Times New Roman" w:hAnsi="Times New Roman" w:cs="Times New Roman"/>
          <w:sz w:val="24"/>
          <w:szCs w:val="24"/>
        </w:rPr>
        <w:t>theses</w:t>
      </w:r>
      <w:proofErr w:type="spellEnd"/>
      <w:r w:rsidRPr="00E46832">
        <w:rPr>
          <w:rFonts w:ascii="Times New Roman" w:hAnsi="Times New Roman" w:cs="Times New Roman"/>
          <w:sz w:val="24"/>
          <w:szCs w:val="24"/>
        </w:rPr>
        <w:t xml:space="preserve"> </w:t>
      </w:r>
      <w:proofErr w:type="spellStart"/>
      <w:r w:rsidRPr="00E46832">
        <w:rPr>
          <w:rFonts w:ascii="Times New Roman" w:hAnsi="Times New Roman" w:cs="Times New Roman"/>
          <w:sz w:val="24"/>
          <w:szCs w:val="24"/>
        </w:rPr>
        <w:t>were</w:t>
      </w:r>
      <w:proofErr w:type="spellEnd"/>
      <w:r w:rsidRPr="00E46832">
        <w:rPr>
          <w:rFonts w:ascii="Times New Roman" w:hAnsi="Times New Roman" w:cs="Times New Roman"/>
          <w:sz w:val="24"/>
          <w:szCs w:val="24"/>
        </w:rPr>
        <w:t xml:space="preserve"> </w:t>
      </w:r>
      <w:proofErr w:type="spellStart"/>
      <w:r w:rsidRPr="00E46832">
        <w:rPr>
          <w:rFonts w:ascii="Times New Roman" w:hAnsi="Times New Roman" w:cs="Times New Roman"/>
          <w:sz w:val="24"/>
          <w:szCs w:val="24"/>
        </w:rPr>
        <w:t>published</w:t>
      </w:r>
      <w:proofErr w:type="spellEnd"/>
      <w:r w:rsidRPr="00E46832">
        <w:rPr>
          <w:rFonts w:ascii="Times New Roman" w:hAnsi="Times New Roman" w:cs="Times New Roman"/>
          <w:sz w:val="24"/>
          <w:szCs w:val="24"/>
        </w:rPr>
        <w:t xml:space="preserve"> </w:t>
      </w:r>
      <w:proofErr w:type="spellStart"/>
      <w:r w:rsidRPr="00E46832">
        <w:rPr>
          <w:rFonts w:ascii="Times New Roman" w:hAnsi="Times New Roman" w:cs="Times New Roman"/>
          <w:sz w:val="24"/>
          <w:szCs w:val="24"/>
        </w:rPr>
        <w:t>after</w:t>
      </w:r>
      <w:proofErr w:type="spellEnd"/>
      <w:r w:rsidRPr="00E46832">
        <w:rPr>
          <w:rFonts w:ascii="Times New Roman" w:hAnsi="Times New Roman" w:cs="Times New Roman"/>
          <w:sz w:val="24"/>
          <w:szCs w:val="24"/>
        </w:rPr>
        <w:t xml:space="preserve"> 2015. </w:t>
      </w:r>
      <w:proofErr w:type="spellStart"/>
      <w:r w:rsidRPr="00E46832">
        <w:rPr>
          <w:rFonts w:ascii="Times New Roman" w:hAnsi="Times New Roman" w:cs="Times New Roman"/>
          <w:sz w:val="24"/>
          <w:szCs w:val="24"/>
        </w:rPr>
        <w:t>While</w:t>
      </w:r>
      <w:proofErr w:type="spellEnd"/>
      <w:r w:rsidRPr="00E46832">
        <w:rPr>
          <w:rFonts w:ascii="Times New Roman" w:hAnsi="Times New Roman" w:cs="Times New Roman"/>
          <w:sz w:val="24"/>
          <w:szCs w:val="24"/>
        </w:rPr>
        <w:t xml:space="preserve"> 79.9% of </w:t>
      </w:r>
      <w:proofErr w:type="spellStart"/>
      <w:r w:rsidRPr="00E46832">
        <w:rPr>
          <w:rFonts w:ascii="Times New Roman" w:hAnsi="Times New Roman" w:cs="Times New Roman"/>
          <w:sz w:val="24"/>
          <w:szCs w:val="24"/>
        </w:rPr>
        <w:t>the</w:t>
      </w:r>
      <w:proofErr w:type="spellEnd"/>
      <w:r w:rsidRPr="00E46832">
        <w:rPr>
          <w:rFonts w:ascii="Times New Roman" w:hAnsi="Times New Roman" w:cs="Times New Roman"/>
          <w:sz w:val="24"/>
          <w:szCs w:val="24"/>
        </w:rPr>
        <w:t xml:space="preserve"> </w:t>
      </w:r>
      <w:proofErr w:type="spellStart"/>
      <w:r w:rsidRPr="00E46832">
        <w:rPr>
          <w:rFonts w:ascii="Times New Roman" w:hAnsi="Times New Roman" w:cs="Times New Roman"/>
          <w:sz w:val="24"/>
          <w:szCs w:val="24"/>
        </w:rPr>
        <w:t>theses</w:t>
      </w:r>
      <w:proofErr w:type="spellEnd"/>
      <w:r w:rsidRPr="00E46832">
        <w:rPr>
          <w:rFonts w:ascii="Times New Roman" w:hAnsi="Times New Roman" w:cs="Times New Roman"/>
          <w:sz w:val="24"/>
          <w:szCs w:val="24"/>
        </w:rPr>
        <w:t xml:space="preserve"> (n = 279) </w:t>
      </w:r>
      <w:proofErr w:type="spellStart"/>
      <w:r w:rsidRPr="00E46832">
        <w:rPr>
          <w:rFonts w:ascii="Times New Roman" w:hAnsi="Times New Roman" w:cs="Times New Roman"/>
          <w:sz w:val="24"/>
          <w:szCs w:val="24"/>
        </w:rPr>
        <w:t>were</w:t>
      </w:r>
      <w:proofErr w:type="spellEnd"/>
      <w:r w:rsidRPr="00E46832">
        <w:rPr>
          <w:rFonts w:ascii="Times New Roman" w:hAnsi="Times New Roman" w:cs="Times New Roman"/>
          <w:sz w:val="24"/>
          <w:szCs w:val="24"/>
        </w:rPr>
        <w:t xml:space="preserve"> </w:t>
      </w:r>
      <w:proofErr w:type="spellStart"/>
      <w:r w:rsidRPr="00E46832">
        <w:rPr>
          <w:rFonts w:ascii="Times New Roman" w:hAnsi="Times New Roman" w:cs="Times New Roman"/>
          <w:sz w:val="24"/>
          <w:szCs w:val="24"/>
        </w:rPr>
        <w:t>carried</w:t>
      </w:r>
      <w:proofErr w:type="spellEnd"/>
      <w:r w:rsidRPr="00E46832">
        <w:rPr>
          <w:rFonts w:ascii="Times New Roman" w:hAnsi="Times New Roman" w:cs="Times New Roman"/>
          <w:sz w:val="24"/>
          <w:szCs w:val="24"/>
        </w:rPr>
        <w:t xml:space="preserve"> </w:t>
      </w:r>
      <w:proofErr w:type="spellStart"/>
      <w:r w:rsidRPr="00E46832">
        <w:rPr>
          <w:rFonts w:ascii="Times New Roman" w:hAnsi="Times New Roman" w:cs="Times New Roman"/>
          <w:sz w:val="24"/>
          <w:szCs w:val="24"/>
        </w:rPr>
        <w:t>out</w:t>
      </w:r>
      <w:proofErr w:type="spellEnd"/>
      <w:r w:rsidRPr="00E46832">
        <w:rPr>
          <w:rFonts w:ascii="Times New Roman" w:hAnsi="Times New Roman" w:cs="Times New Roman"/>
          <w:sz w:val="24"/>
          <w:szCs w:val="24"/>
        </w:rPr>
        <w:t xml:space="preserve"> in </w:t>
      </w:r>
      <w:proofErr w:type="spellStart"/>
      <w:r w:rsidRPr="00E46832">
        <w:rPr>
          <w:rFonts w:ascii="Times New Roman" w:hAnsi="Times New Roman" w:cs="Times New Roman"/>
          <w:sz w:val="24"/>
          <w:szCs w:val="24"/>
        </w:rPr>
        <w:t>universities</w:t>
      </w:r>
      <w:proofErr w:type="spellEnd"/>
      <w:r w:rsidRPr="00E46832">
        <w:rPr>
          <w:rFonts w:ascii="Times New Roman" w:hAnsi="Times New Roman" w:cs="Times New Roman"/>
          <w:sz w:val="24"/>
          <w:szCs w:val="24"/>
        </w:rPr>
        <w:t xml:space="preserve">, 20.1% of </w:t>
      </w:r>
      <w:proofErr w:type="spellStart"/>
      <w:r w:rsidRPr="00E46832">
        <w:rPr>
          <w:rFonts w:ascii="Times New Roman" w:hAnsi="Times New Roman" w:cs="Times New Roman"/>
          <w:sz w:val="24"/>
          <w:szCs w:val="24"/>
        </w:rPr>
        <w:t>them</w:t>
      </w:r>
      <w:proofErr w:type="spellEnd"/>
      <w:r w:rsidRPr="00E46832">
        <w:rPr>
          <w:rFonts w:ascii="Times New Roman" w:hAnsi="Times New Roman" w:cs="Times New Roman"/>
          <w:sz w:val="24"/>
          <w:szCs w:val="24"/>
        </w:rPr>
        <w:t xml:space="preserve"> </w:t>
      </w:r>
      <w:proofErr w:type="spellStart"/>
      <w:r w:rsidRPr="00E46832">
        <w:rPr>
          <w:rFonts w:ascii="Times New Roman" w:hAnsi="Times New Roman" w:cs="Times New Roman"/>
          <w:sz w:val="24"/>
          <w:szCs w:val="24"/>
        </w:rPr>
        <w:t>were</w:t>
      </w:r>
      <w:proofErr w:type="spellEnd"/>
      <w:r w:rsidRPr="00E46832">
        <w:rPr>
          <w:rFonts w:ascii="Times New Roman" w:hAnsi="Times New Roman" w:cs="Times New Roman"/>
          <w:sz w:val="24"/>
          <w:szCs w:val="24"/>
        </w:rPr>
        <w:t xml:space="preserve"> </w:t>
      </w:r>
      <w:proofErr w:type="spellStart"/>
      <w:r w:rsidRPr="00E46832">
        <w:rPr>
          <w:rFonts w:ascii="Times New Roman" w:hAnsi="Times New Roman" w:cs="Times New Roman"/>
          <w:sz w:val="24"/>
          <w:szCs w:val="24"/>
        </w:rPr>
        <w:t>conducted</w:t>
      </w:r>
      <w:proofErr w:type="spellEnd"/>
      <w:r w:rsidRPr="00E46832">
        <w:rPr>
          <w:rFonts w:ascii="Times New Roman" w:hAnsi="Times New Roman" w:cs="Times New Roman"/>
          <w:sz w:val="24"/>
          <w:szCs w:val="24"/>
        </w:rPr>
        <w:t xml:space="preserve"> </w:t>
      </w:r>
      <w:proofErr w:type="spellStart"/>
      <w:r w:rsidRPr="00E46832">
        <w:rPr>
          <w:rFonts w:ascii="Times New Roman" w:hAnsi="Times New Roman" w:cs="Times New Roman"/>
          <w:sz w:val="24"/>
          <w:szCs w:val="24"/>
        </w:rPr>
        <w:t>by</w:t>
      </w:r>
      <w:proofErr w:type="spellEnd"/>
      <w:r w:rsidRPr="00E46832">
        <w:rPr>
          <w:rFonts w:ascii="Times New Roman" w:hAnsi="Times New Roman" w:cs="Times New Roman"/>
          <w:sz w:val="24"/>
          <w:szCs w:val="24"/>
        </w:rPr>
        <w:t xml:space="preserve"> </w:t>
      </w:r>
      <w:proofErr w:type="spellStart"/>
      <w:r w:rsidRPr="00E46832">
        <w:rPr>
          <w:rFonts w:ascii="Times New Roman" w:hAnsi="Times New Roman" w:cs="Times New Roman"/>
          <w:sz w:val="24"/>
          <w:szCs w:val="24"/>
        </w:rPr>
        <w:t>education</w:t>
      </w:r>
      <w:proofErr w:type="spellEnd"/>
      <w:r w:rsidRPr="00E46832">
        <w:rPr>
          <w:rFonts w:ascii="Times New Roman" w:hAnsi="Times New Roman" w:cs="Times New Roman"/>
          <w:sz w:val="24"/>
          <w:szCs w:val="24"/>
        </w:rPr>
        <w:t xml:space="preserve"> </w:t>
      </w:r>
      <w:proofErr w:type="spellStart"/>
      <w:r w:rsidRPr="00E46832">
        <w:rPr>
          <w:rFonts w:ascii="Times New Roman" w:hAnsi="Times New Roman" w:cs="Times New Roman"/>
          <w:sz w:val="24"/>
          <w:szCs w:val="24"/>
        </w:rPr>
        <w:t>and</w:t>
      </w:r>
      <w:proofErr w:type="spellEnd"/>
      <w:r w:rsidRPr="00E46832">
        <w:rPr>
          <w:rFonts w:ascii="Times New Roman" w:hAnsi="Times New Roman" w:cs="Times New Roman"/>
          <w:sz w:val="24"/>
          <w:szCs w:val="24"/>
        </w:rPr>
        <w:t xml:space="preserve"> </w:t>
      </w:r>
      <w:proofErr w:type="spellStart"/>
      <w:r w:rsidRPr="00E46832">
        <w:rPr>
          <w:rFonts w:ascii="Times New Roman" w:hAnsi="Times New Roman" w:cs="Times New Roman"/>
          <w:sz w:val="24"/>
          <w:szCs w:val="24"/>
        </w:rPr>
        <w:t>research</w:t>
      </w:r>
      <w:proofErr w:type="spellEnd"/>
      <w:r w:rsidRPr="00E46832">
        <w:rPr>
          <w:rFonts w:ascii="Times New Roman" w:hAnsi="Times New Roman" w:cs="Times New Roman"/>
          <w:sz w:val="24"/>
          <w:szCs w:val="24"/>
        </w:rPr>
        <w:t xml:space="preserve"> </w:t>
      </w:r>
      <w:proofErr w:type="spellStart"/>
      <w:r w:rsidRPr="00E46832">
        <w:rPr>
          <w:rFonts w:ascii="Times New Roman" w:hAnsi="Times New Roman" w:cs="Times New Roman"/>
          <w:sz w:val="24"/>
          <w:szCs w:val="24"/>
        </w:rPr>
        <w:t>hospitals</w:t>
      </w:r>
      <w:proofErr w:type="spellEnd"/>
      <w:r w:rsidRPr="00E46832">
        <w:rPr>
          <w:rFonts w:ascii="Times New Roman" w:hAnsi="Times New Roman" w:cs="Times New Roman"/>
          <w:sz w:val="24"/>
          <w:szCs w:val="24"/>
        </w:rPr>
        <w:t xml:space="preserve">. </w:t>
      </w:r>
      <w:proofErr w:type="spellStart"/>
      <w:r w:rsidRPr="00E46832">
        <w:rPr>
          <w:rFonts w:ascii="Times New Roman" w:hAnsi="Times New Roman" w:cs="Times New Roman"/>
          <w:sz w:val="24"/>
          <w:szCs w:val="24"/>
        </w:rPr>
        <w:t>It</w:t>
      </w:r>
      <w:proofErr w:type="spellEnd"/>
      <w:r w:rsidRPr="00E46832">
        <w:rPr>
          <w:rFonts w:ascii="Times New Roman" w:hAnsi="Times New Roman" w:cs="Times New Roman"/>
          <w:sz w:val="24"/>
          <w:szCs w:val="24"/>
        </w:rPr>
        <w:t xml:space="preserve"> </w:t>
      </w:r>
      <w:proofErr w:type="spellStart"/>
      <w:r w:rsidRPr="00E46832">
        <w:rPr>
          <w:rFonts w:ascii="Times New Roman" w:hAnsi="Times New Roman" w:cs="Times New Roman"/>
          <w:sz w:val="24"/>
          <w:szCs w:val="24"/>
        </w:rPr>
        <w:t>was</w:t>
      </w:r>
      <w:proofErr w:type="spellEnd"/>
      <w:r w:rsidRPr="00E46832">
        <w:rPr>
          <w:rFonts w:ascii="Times New Roman" w:hAnsi="Times New Roman" w:cs="Times New Roman"/>
          <w:sz w:val="24"/>
          <w:szCs w:val="24"/>
        </w:rPr>
        <w:t xml:space="preserve"> </w:t>
      </w:r>
      <w:proofErr w:type="spellStart"/>
      <w:r w:rsidRPr="00E46832">
        <w:rPr>
          <w:rFonts w:ascii="Times New Roman" w:hAnsi="Times New Roman" w:cs="Times New Roman"/>
          <w:sz w:val="24"/>
          <w:szCs w:val="24"/>
        </w:rPr>
        <w:t>determined</w:t>
      </w:r>
      <w:proofErr w:type="spellEnd"/>
      <w:r w:rsidRPr="00E46832">
        <w:rPr>
          <w:rFonts w:ascii="Times New Roman" w:hAnsi="Times New Roman" w:cs="Times New Roman"/>
          <w:sz w:val="24"/>
          <w:szCs w:val="24"/>
        </w:rPr>
        <w:t xml:space="preserve"> </w:t>
      </w:r>
      <w:proofErr w:type="spellStart"/>
      <w:r w:rsidRPr="00E46832">
        <w:rPr>
          <w:rFonts w:ascii="Times New Roman" w:hAnsi="Times New Roman" w:cs="Times New Roman"/>
          <w:sz w:val="24"/>
          <w:szCs w:val="24"/>
        </w:rPr>
        <w:t>that</w:t>
      </w:r>
      <w:proofErr w:type="spellEnd"/>
      <w:r w:rsidRPr="00E46832">
        <w:rPr>
          <w:rFonts w:ascii="Times New Roman" w:hAnsi="Times New Roman" w:cs="Times New Roman"/>
          <w:sz w:val="24"/>
          <w:szCs w:val="24"/>
        </w:rPr>
        <w:t xml:space="preserve"> </w:t>
      </w:r>
      <w:proofErr w:type="spellStart"/>
      <w:r w:rsidRPr="00E46832">
        <w:rPr>
          <w:rFonts w:ascii="Times New Roman" w:hAnsi="Times New Roman" w:cs="Times New Roman"/>
          <w:sz w:val="24"/>
          <w:szCs w:val="24"/>
        </w:rPr>
        <w:t>there</w:t>
      </w:r>
      <w:proofErr w:type="spellEnd"/>
      <w:r w:rsidRPr="00E46832">
        <w:rPr>
          <w:rFonts w:ascii="Times New Roman" w:hAnsi="Times New Roman" w:cs="Times New Roman"/>
          <w:sz w:val="24"/>
          <w:szCs w:val="24"/>
        </w:rPr>
        <w:t xml:space="preserve"> </w:t>
      </w:r>
      <w:proofErr w:type="spellStart"/>
      <w:r w:rsidRPr="00E46832">
        <w:rPr>
          <w:rFonts w:ascii="Times New Roman" w:hAnsi="Times New Roman" w:cs="Times New Roman"/>
          <w:sz w:val="24"/>
          <w:szCs w:val="24"/>
        </w:rPr>
        <w:t>are</w:t>
      </w:r>
      <w:proofErr w:type="spellEnd"/>
      <w:r w:rsidRPr="00E46832">
        <w:rPr>
          <w:rFonts w:ascii="Times New Roman" w:hAnsi="Times New Roman" w:cs="Times New Roman"/>
          <w:sz w:val="24"/>
          <w:szCs w:val="24"/>
        </w:rPr>
        <w:t xml:space="preserve"> </w:t>
      </w:r>
      <w:proofErr w:type="spellStart"/>
      <w:r w:rsidRPr="00E46832">
        <w:rPr>
          <w:rFonts w:ascii="Times New Roman" w:hAnsi="Times New Roman" w:cs="Times New Roman"/>
          <w:sz w:val="24"/>
          <w:szCs w:val="24"/>
        </w:rPr>
        <w:t>fewer</w:t>
      </w:r>
      <w:proofErr w:type="spellEnd"/>
      <w:r w:rsidRPr="00E46832">
        <w:rPr>
          <w:rFonts w:ascii="Times New Roman" w:hAnsi="Times New Roman" w:cs="Times New Roman"/>
          <w:sz w:val="24"/>
          <w:szCs w:val="24"/>
        </w:rPr>
        <w:t xml:space="preserve"> </w:t>
      </w:r>
      <w:proofErr w:type="spellStart"/>
      <w:r w:rsidRPr="00E46832">
        <w:rPr>
          <w:rFonts w:ascii="Times New Roman" w:hAnsi="Times New Roman" w:cs="Times New Roman"/>
          <w:sz w:val="24"/>
          <w:szCs w:val="24"/>
        </w:rPr>
        <w:t>theses</w:t>
      </w:r>
      <w:proofErr w:type="spellEnd"/>
      <w:r w:rsidRPr="00E46832">
        <w:rPr>
          <w:rFonts w:ascii="Times New Roman" w:hAnsi="Times New Roman" w:cs="Times New Roman"/>
          <w:sz w:val="24"/>
          <w:szCs w:val="24"/>
        </w:rPr>
        <w:t xml:space="preserve"> on </w:t>
      </w:r>
      <w:proofErr w:type="spellStart"/>
      <w:r w:rsidRPr="00E46832">
        <w:rPr>
          <w:rFonts w:ascii="Times New Roman" w:hAnsi="Times New Roman" w:cs="Times New Roman"/>
          <w:sz w:val="24"/>
          <w:szCs w:val="24"/>
        </w:rPr>
        <w:t>passive</w:t>
      </w:r>
      <w:proofErr w:type="spellEnd"/>
      <w:r w:rsidRPr="00E46832">
        <w:rPr>
          <w:rFonts w:ascii="Times New Roman" w:hAnsi="Times New Roman" w:cs="Times New Roman"/>
          <w:sz w:val="24"/>
          <w:szCs w:val="24"/>
        </w:rPr>
        <w:t xml:space="preserve"> </w:t>
      </w:r>
      <w:proofErr w:type="spellStart"/>
      <w:r w:rsidRPr="00E46832">
        <w:rPr>
          <w:rFonts w:ascii="Times New Roman" w:hAnsi="Times New Roman" w:cs="Times New Roman"/>
          <w:sz w:val="24"/>
          <w:szCs w:val="24"/>
        </w:rPr>
        <w:t>smoking</w:t>
      </w:r>
      <w:proofErr w:type="spellEnd"/>
      <w:r w:rsidRPr="00E46832">
        <w:rPr>
          <w:rFonts w:ascii="Times New Roman" w:hAnsi="Times New Roman" w:cs="Times New Roman"/>
          <w:sz w:val="24"/>
          <w:szCs w:val="24"/>
        </w:rPr>
        <w:t xml:space="preserve"> (11.7%), </w:t>
      </w:r>
      <w:proofErr w:type="spellStart"/>
      <w:r w:rsidRPr="00E46832">
        <w:rPr>
          <w:rFonts w:ascii="Times New Roman" w:hAnsi="Times New Roman" w:cs="Times New Roman"/>
          <w:sz w:val="24"/>
          <w:szCs w:val="24"/>
        </w:rPr>
        <w:t>knowledge</w:t>
      </w:r>
      <w:proofErr w:type="spellEnd"/>
      <w:r w:rsidRPr="00E46832">
        <w:rPr>
          <w:rFonts w:ascii="Times New Roman" w:hAnsi="Times New Roman" w:cs="Times New Roman"/>
          <w:sz w:val="24"/>
          <w:szCs w:val="24"/>
        </w:rPr>
        <w:t xml:space="preserve"> </w:t>
      </w:r>
      <w:proofErr w:type="spellStart"/>
      <w:r w:rsidRPr="00E46832">
        <w:rPr>
          <w:rFonts w:ascii="Times New Roman" w:hAnsi="Times New Roman" w:cs="Times New Roman"/>
          <w:sz w:val="24"/>
          <w:szCs w:val="24"/>
        </w:rPr>
        <w:t>level</w:t>
      </w:r>
      <w:proofErr w:type="spellEnd"/>
      <w:r w:rsidRPr="00E46832">
        <w:rPr>
          <w:rFonts w:ascii="Times New Roman" w:hAnsi="Times New Roman" w:cs="Times New Roman"/>
          <w:sz w:val="24"/>
          <w:szCs w:val="24"/>
        </w:rPr>
        <w:t xml:space="preserve"> (4.3%), </w:t>
      </w:r>
      <w:proofErr w:type="spellStart"/>
      <w:r w:rsidRPr="00E46832">
        <w:rPr>
          <w:rFonts w:ascii="Times New Roman" w:hAnsi="Times New Roman" w:cs="Times New Roman"/>
          <w:sz w:val="24"/>
          <w:szCs w:val="24"/>
        </w:rPr>
        <w:t>fetal</w:t>
      </w:r>
      <w:proofErr w:type="spellEnd"/>
      <w:r w:rsidRPr="00E46832">
        <w:rPr>
          <w:rFonts w:ascii="Times New Roman" w:hAnsi="Times New Roman" w:cs="Times New Roman"/>
          <w:sz w:val="24"/>
          <w:szCs w:val="24"/>
        </w:rPr>
        <w:t xml:space="preserve"> </w:t>
      </w:r>
      <w:proofErr w:type="spellStart"/>
      <w:r w:rsidRPr="00E46832">
        <w:rPr>
          <w:rFonts w:ascii="Times New Roman" w:hAnsi="Times New Roman" w:cs="Times New Roman"/>
          <w:sz w:val="24"/>
          <w:szCs w:val="24"/>
        </w:rPr>
        <w:t>effects</w:t>
      </w:r>
      <w:proofErr w:type="spellEnd"/>
      <w:r w:rsidRPr="00E46832">
        <w:rPr>
          <w:rFonts w:ascii="Times New Roman" w:hAnsi="Times New Roman" w:cs="Times New Roman"/>
          <w:sz w:val="24"/>
          <w:szCs w:val="24"/>
        </w:rPr>
        <w:t xml:space="preserve"> (6%), </w:t>
      </w:r>
      <w:proofErr w:type="spellStart"/>
      <w:r w:rsidRPr="00E46832">
        <w:rPr>
          <w:rFonts w:ascii="Times New Roman" w:hAnsi="Times New Roman" w:cs="Times New Roman"/>
          <w:sz w:val="24"/>
          <w:szCs w:val="24"/>
        </w:rPr>
        <w:t>and</w:t>
      </w:r>
      <w:proofErr w:type="spellEnd"/>
      <w:r w:rsidRPr="00E46832">
        <w:rPr>
          <w:rFonts w:ascii="Times New Roman" w:hAnsi="Times New Roman" w:cs="Times New Roman"/>
          <w:sz w:val="24"/>
          <w:szCs w:val="24"/>
        </w:rPr>
        <w:t xml:space="preserve"> </w:t>
      </w:r>
      <w:proofErr w:type="spellStart"/>
      <w:r w:rsidRPr="00E46832">
        <w:rPr>
          <w:rFonts w:ascii="Times New Roman" w:hAnsi="Times New Roman" w:cs="Times New Roman"/>
          <w:sz w:val="24"/>
          <w:szCs w:val="24"/>
        </w:rPr>
        <w:t>addiction</w:t>
      </w:r>
      <w:proofErr w:type="spellEnd"/>
      <w:r w:rsidRPr="00E46832">
        <w:rPr>
          <w:rFonts w:ascii="Times New Roman" w:hAnsi="Times New Roman" w:cs="Times New Roman"/>
          <w:sz w:val="24"/>
          <w:szCs w:val="24"/>
        </w:rPr>
        <w:t xml:space="preserve"> (5.2%).</w:t>
      </w:r>
    </w:p>
    <w:p w:rsidR="00E46832" w:rsidRDefault="00E46832" w:rsidP="00E46832">
      <w:pPr>
        <w:spacing w:line="360" w:lineRule="auto"/>
        <w:jc w:val="both"/>
        <w:rPr>
          <w:rFonts w:ascii="Times New Roman" w:hAnsi="Times New Roman" w:cs="Times New Roman"/>
          <w:sz w:val="24"/>
          <w:szCs w:val="24"/>
        </w:rPr>
      </w:pPr>
      <w:proofErr w:type="spellStart"/>
      <w:r w:rsidRPr="00E46832">
        <w:rPr>
          <w:rFonts w:ascii="Times New Roman" w:hAnsi="Times New Roman" w:cs="Times New Roman"/>
          <w:sz w:val="24"/>
          <w:szCs w:val="24"/>
        </w:rPr>
        <w:t>Conclusion</w:t>
      </w:r>
      <w:proofErr w:type="spellEnd"/>
      <w:r w:rsidRPr="00E46832">
        <w:rPr>
          <w:rFonts w:ascii="Times New Roman" w:hAnsi="Times New Roman" w:cs="Times New Roman"/>
          <w:sz w:val="24"/>
          <w:szCs w:val="24"/>
        </w:rPr>
        <w:t xml:space="preserve">: </w:t>
      </w:r>
      <w:proofErr w:type="spellStart"/>
      <w:r w:rsidRPr="00E46832">
        <w:rPr>
          <w:rFonts w:ascii="Times New Roman" w:hAnsi="Times New Roman" w:cs="Times New Roman"/>
          <w:sz w:val="24"/>
          <w:szCs w:val="24"/>
        </w:rPr>
        <w:t>While</w:t>
      </w:r>
      <w:proofErr w:type="spellEnd"/>
      <w:r w:rsidRPr="00E46832">
        <w:rPr>
          <w:rFonts w:ascii="Times New Roman" w:hAnsi="Times New Roman" w:cs="Times New Roman"/>
          <w:sz w:val="24"/>
          <w:szCs w:val="24"/>
        </w:rPr>
        <w:t xml:space="preserve"> </w:t>
      </w:r>
      <w:proofErr w:type="spellStart"/>
      <w:r w:rsidRPr="00E46832">
        <w:rPr>
          <w:rFonts w:ascii="Times New Roman" w:hAnsi="Times New Roman" w:cs="Times New Roman"/>
          <w:sz w:val="24"/>
          <w:szCs w:val="24"/>
        </w:rPr>
        <w:t>developing</w:t>
      </w:r>
      <w:proofErr w:type="spellEnd"/>
      <w:r w:rsidRPr="00E46832">
        <w:rPr>
          <w:rFonts w:ascii="Times New Roman" w:hAnsi="Times New Roman" w:cs="Times New Roman"/>
          <w:sz w:val="24"/>
          <w:szCs w:val="24"/>
        </w:rPr>
        <w:t xml:space="preserve"> a </w:t>
      </w:r>
      <w:proofErr w:type="spellStart"/>
      <w:r w:rsidRPr="00E46832">
        <w:rPr>
          <w:rFonts w:ascii="Times New Roman" w:hAnsi="Times New Roman" w:cs="Times New Roman"/>
          <w:sz w:val="24"/>
          <w:szCs w:val="24"/>
        </w:rPr>
        <w:t>method</w:t>
      </w:r>
      <w:proofErr w:type="spellEnd"/>
      <w:r w:rsidRPr="00E46832">
        <w:rPr>
          <w:rFonts w:ascii="Times New Roman" w:hAnsi="Times New Roman" w:cs="Times New Roman"/>
          <w:sz w:val="24"/>
          <w:szCs w:val="24"/>
        </w:rPr>
        <w:t xml:space="preserve"> of </w:t>
      </w:r>
      <w:proofErr w:type="spellStart"/>
      <w:r w:rsidRPr="00E46832">
        <w:rPr>
          <w:rFonts w:ascii="Times New Roman" w:hAnsi="Times New Roman" w:cs="Times New Roman"/>
          <w:sz w:val="24"/>
          <w:szCs w:val="24"/>
        </w:rPr>
        <w:t>combating</w:t>
      </w:r>
      <w:proofErr w:type="spellEnd"/>
      <w:r w:rsidRPr="00E46832">
        <w:rPr>
          <w:rFonts w:ascii="Times New Roman" w:hAnsi="Times New Roman" w:cs="Times New Roman"/>
          <w:sz w:val="24"/>
          <w:szCs w:val="24"/>
        </w:rPr>
        <w:t xml:space="preserve"> </w:t>
      </w:r>
      <w:proofErr w:type="spellStart"/>
      <w:r w:rsidRPr="00E46832">
        <w:rPr>
          <w:rFonts w:ascii="Times New Roman" w:hAnsi="Times New Roman" w:cs="Times New Roman"/>
          <w:sz w:val="24"/>
          <w:szCs w:val="24"/>
        </w:rPr>
        <w:t>any</w:t>
      </w:r>
      <w:proofErr w:type="spellEnd"/>
      <w:r w:rsidRPr="00E46832">
        <w:rPr>
          <w:rFonts w:ascii="Times New Roman" w:hAnsi="Times New Roman" w:cs="Times New Roman"/>
          <w:sz w:val="24"/>
          <w:szCs w:val="24"/>
        </w:rPr>
        <w:t xml:space="preserve"> problem, </w:t>
      </w:r>
      <w:proofErr w:type="spellStart"/>
      <w:r w:rsidRPr="00E46832">
        <w:rPr>
          <w:rFonts w:ascii="Times New Roman" w:hAnsi="Times New Roman" w:cs="Times New Roman"/>
          <w:sz w:val="24"/>
          <w:szCs w:val="24"/>
        </w:rPr>
        <w:t>we</w:t>
      </w:r>
      <w:proofErr w:type="spellEnd"/>
      <w:r w:rsidRPr="00E46832">
        <w:rPr>
          <w:rFonts w:ascii="Times New Roman" w:hAnsi="Times New Roman" w:cs="Times New Roman"/>
          <w:sz w:val="24"/>
          <w:szCs w:val="24"/>
        </w:rPr>
        <w:t xml:space="preserve"> </w:t>
      </w:r>
      <w:proofErr w:type="spellStart"/>
      <w:r w:rsidRPr="00E46832">
        <w:rPr>
          <w:rFonts w:ascii="Times New Roman" w:hAnsi="Times New Roman" w:cs="Times New Roman"/>
          <w:sz w:val="24"/>
          <w:szCs w:val="24"/>
        </w:rPr>
        <w:t>need</w:t>
      </w:r>
      <w:proofErr w:type="spellEnd"/>
      <w:r w:rsidRPr="00E46832">
        <w:rPr>
          <w:rFonts w:ascii="Times New Roman" w:hAnsi="Times New Roman" w:cs="Times New Roman"/>
          <w:sz w:val="24"/>
          <w:szCs w:val="24"/>
        </w:rPr>
        <w:t xml:space="preserve"> </w:t>
      </w:r>
      <w:proofErr w:type="spellStart"/>
      <w:r w:rsidRPr="00E46832">
        <w:rPr>
          <w:rFonts w:ascii="Times New Roman" w:hAnsi="Times New Roman" w:cs="Times New Roman"/>
          <w:sz w:val="24"/>
          <w:szCs w:val="24"/>
        </w:rPr>
        <w:t>to</w:t>
      </w:r>
      <w:proofErr w:type="spellEnd"/>
      <w:r w:rsidRPr="00E46832">
        <w:rPr>
          <w:rFonts w:ascii="Times New Roman" w:hAnsi="Times New Roman" w:cs="Times New Roman"/>
          <w:sz w:val="24"/>
          <w:szCs w:val="24"/>
        </w:rPr>
        <w:t xml:space="preserve"> </w:t>
      </w:r>
      <w:proofErr w:type="spellStart"/>
      <w:r w:rsidRPr="00E46832">
        <w:rPr>
          <w:rFonts w:ascii="Times New Roman" w:hAnsi="Times New Roman" w:cs="Times New Roman"/>
          <w:sz w:val="24"/>
          <w:szCs w:val="24"/>
        </w:rPr>
        <w:t>observe</w:t>
      </w:r>
      <w:proofErr w:type="spellEnd"/>
      <w:r w:rsidRPr="00E46832">
        <w:rPr>
          <w:rFonts w:ascii="Times New Roman" w:hAnsi="Times New Roman" w:cs="Times New Roman"/>
          <w:sz w:val="24"/>
          <w:szCs w:val="24"/>
        </w:rPr>
        <w:t xml:space="preserve"> </w:t>
      </w:r>
      <w:proofErr w:type="spellStart"/>
      <w:r w:rsidRPr="00E46832">
        <w:rPr>
          <w:rFonts w:ascii="Times New Roman" w:hAnsi="Times New Roman" w:cs="Times New Roman"/>
          <w:sz w:val="24"/>
          <w:szCs w:val="24"/>
        </w:rPr>
        <w:t>the</w:t>
      </w:r>
      <w:proofErr w:type="spellEnd"/>
      <w:r w:rsidRPr="00E46832">
        <w:rPr>
          <w:rFonts w:ascii="Times New Roman" w:hAnsi="Times New Roman" w:cs="Times New Roman"/>
          <w:sz w:val="24"/>
          <w:szCs w:val="24"/>
        </w:rPr>
        <w:t xml:space="preserve"> size, </w:t>
      </w:r>
      <w:proofErr w:type="spellStart"/>
      <w:r w:rsidRPr="00E46832">
        <w:rPr>
          <w:rFonts w:ascii="Times New Roman" w:hAnsi="Times New Roman" w:cs="Times New Roman"/>
          <w:sz w:val="24"/>
          <w:szCs w:val="24"/>
        </w:rPr>
        <w:t>differences</w:t>
      </w:r>
      <w:proofErr w:type="spellEnd"/>
      <w:r w:rsidRPr="00E46832">
        <w:rPr>
          <w:rFonts w:ascii="Times New Roman" w:hAnsi="Times New Roman" w:cs="Times New Roman"/>
          <w:sz w:val="24"/>
          <w:szCs w:val="24"/>
        </w:rPr>
        <w:t xml:space="preserve">, </w:t>
      </w:r>
      <w:proofErr w:type="spellStart"/>
      <w:r w:rsidRPr="00E46832">
        <w:rPr>
          <w:rFonts w:ascii="Times New Roman" w:hAnsi="Times New Roman" w:cs="Times New Roman"/>
          <w:sz w:val="24"/>
          <w:szCs w:val="24"/>
        </w:rPr>
        <w:t>and</w:t>
      </w:r>
      <w:proofErr w:type="spellEnd"/>
      <w:r w:rsidRPr="00E46832">
        <w:rPr>
          <w:rFonts w:ascii="Times New Roman" w:hAnsi="Times New Roman" w:cs="Times New Roman"/>
          <w:sz w:val="24"/>
          <w:szCs w:val="24"/>
        </w:rPr>
        <w:t xml:space="preserve"> </w:t>
      </w:r>
      <w:proofErr w:type="spellStart"/>
      <w:r w:rsidRPr="00E46832">
        <w:rPr>
          <w:rFonts w:ascii="Times New Roman" w:hAnsi="Times New Roman" w:cs="Times New Roman"/>
          <w:sz w:val="24"/>
          <w:szCs w:val="24"/>
        </w:rPr>
        <w:t>change</w:t>
      </w:r>
      <w:proofErr w:type="spellEnd"/>
      <w:r w:rsidRPr="00E46832">
        <w:rPr>
          <w:rFonts w:ascii="Times New Roman" w:hAnsi="Times New Roman" w:cs="Times New Roman"/>
          <w:sz w:val="24"/>
          <w:szCs w:val="24"/>
        </w:rPr>
        <w:t xml:space="preserve"> of </w:t>
      </w:r>
      <w:proofErr w:type="spellStart"/>
      <w:r w:rsidRPr="00E46832">
        <w:rPr>
          <w:rFonts w:ascii="Times New Roman" w:hAnsi="Times New Roman" w:cs="Times New Roman"/>
          <w:sz w:val="24"/>
          <w:szCs w:val="24"/>
        </w:rPr>
        <w:t>that</w:t>
      </w:r>
      <w:proofErr w:type="spellEnd"/>
      <w:r w:rsidRPr="00E46832">
        <w:rPr>
          <w:rFonts w:ascii="Times New Roman" w:hAnsi="Times New Roman" w:cs="Times New Roman"/>
          <w:sz w:val="24"/>
          <w:szCs w:val="24"/>
        </w:rPr>
        <w:t xml:space="preserve"> problem </w:t>
      </w:r>
      <w:proofErr w:type="spellStart"/>
      <w:r w:rsidRPr="00E46832">
        <w:rPr>
          <w:rFonts w:ascii="Times New Roman" w:hAnsi="Times New Roman" w:cs="Times New Roman"/>
          <w:sz w:val="24"/>
          <w:szCs w:val="24"/>
        </w:rPr>
        <w:t>over</w:t>
      </w:r>
      <w:proofErr w:type="spellEnd"/>
      <w:r w:rsidRPr="00E46832">
        <w:rPr>
          <w:rFonts w:ascii="Times New Roman" w:hAnsi="Times New Roman" w:cs="Times New Roman"/>
          <w:sz w:val="24"/>
          <w:szCs w:val="24"/>
        </w:rPr>
        <w:t xml:space="preserve"> time. </w:t>
      </w:r>
      <w:proofErr w:type="spellStart"/>
      <w:r w:rsidRPr="00E46832">
        <w:rPr>
          <w:rFonts w:ascii="Times New Roman" w:hAnsi="Times New Roman" w:cs="Times New Roman"/>
          <w:sz w:val="24"/>
          <w:szCs w:val="24"/>
        </w:rPr>
        <w:t>Medical</w:t>
      </w:r>
      <w:proofErr w:type="spellEnd"/>
      <w:r w:rsidRPr="00E46832">
        <w:rPr>
          <w:rFonts w:ascii="Times New Roman" w:hAnsi="Times New Roman" w:cs="Times New Roman"/>
          <w:sz w:val="24"/>
          <w:szCs w:val="24"/>
        </w:rPr>
        <w:t xml:space="preserve"> </w:t>
      </w:r>
      <w:proofErr w:type="spellStart"/>
      <w:r w:rsidRPr="00E46832">
        <w:rPr>
          <w:rFonts w:ascii="Times New Roman" w:hAnsi="Times New Roman" w:cs="Times New Roman"/>
          <w:sz w:val="24"/>
          <w:szCs w:val="24"/>
        </w:rPr>
        <w:t>specialty</w:t>
      </w:r>
      <w:proofErr w:type="spellEnd"/>
      <w:r w:rsidRPr="00E46832">
        <w:rPr>
          <w:rFonts w:ascii="Times New Roman" w:hAnsi="Times New Roman" w:cs="Times New Roman"/>
          <w:sz w:val="24"/>
          <w:szCs w:val="24"/>
        </w:rPr>
        <w:t xml:space="preserve"> </w:t>
      </w:r>
      <w:proofErr w:type="spellStart"/>
      <w:r w:rsidRPr="00E46832">
        <w:rPr>
          <w:rFonts w:ascii="Times New Roman" w:hAnsi="Times New Roman" w:cs="Times New Roman"/>
          <w:sz w:val="24"/>
          <w:szCs w:val="24"/>
        </w:rPr>
        <w:t>theses</w:t>
      </w:r>
      <w:proofErr w:type="spellEnd"/>
      <w:r w:rsidRPr="00E46832">
        <w:rPr>
          <w:rFonts w:ascii="Times New Roman" w:hAnsi="Times New Roman" w:cs="Times New Roman"/>
          <w:sz w:val="24"/>
          <w:szCs w:val="24"/>
        </w:rPr>
        <w:t xml:space="preserve"> </w:t>
      </w:r>
      <w:proofErr w:type="spellStart"/>
      <w:r w:rsidRPr="00E46832">
        <w:rPr>
          <w:rFonts w:ascii="Times New Roman" w:hAnsi="Times New Roman" w:cs="Times New Roman"/>
          <w:sz w:val="24"/>
          <w:szCs w:val="24"/>
        </w:rPr>
        <w:t>are</w:t>
      </w:r>
      <w:proofErr w:type="spellEnd"/>
      <w:r w:rsidRPr="00E46832">
        <w:rPr>
          <w:rFonts w:ascii="Times New Roman" w:hAnsi="Times New Roman" w:cs="Times New Roman"/>
          <w:sz w:val="24"/>
          <w:szCs w:val="24"/>
        </w:rPr>
        <w:t xml:space="preserve"> a </w:t>
      </w:r>
      <w:proofErr w:type="spellStart"/>
      <w:r w:rsidRPr="00E46832">
        <w:rPr>
          <w:rFonts w:ascii="Times New Roman" w:hAnsi="Times New Roman" w:cs="Times New Roman"/>
          <w:sz w:val="24"/>
          <w:szCs w:val="24"/>
        </w:rPr>
        <w:t>mirror</w:t>
      </w:r>
      <w:proofErr w:type="spellEnd"/>
      <w:r w:rsidRPr="00E46832">
        <w:rPr>
          <w:rFonts w:ascii="Times New Roman" w:hAnsi="Times New Roman" w:cs="Times New Roman"/>
          <w:sz w:val="24"/>
          <w:szCs w:val="24"/>
        </w:rPr>
        <w:t xml:space="preserve"> of </w:t>
      </w:r>
      <w:proofErr w:type="spellStart"/>
      <w:r w:rsidRPr="00E46832">
        <w:rPr>
          <w:rFonts w:ascii="Times New Roman" w:hAnsi="Times New Roman" w:cs="Times New Roman"/>
          <w:sz w:val="24"/>
          <w:szCs w:val="24"/>
        </w:rPr>
        <w:t>the</w:t>
      </w:r>
      <w:proofErr w:type="spellEnd"/>
      <w:r w:rsidRPr="00E46832">
        <w:rPr>
          <w:rFonts w:ascii="Times New Roman" w:hAnsi="Times New Roman" w:cs="Times New Roman"/>
          <w:sz w:val="24"/>
          <w:szCs w:val="24"/>
        </w:rPr>
        <w:t xml:space="preserve"> </w:t>
      </w:r>
      <w:proofErr w:type="spellStart"/>
      <w:r w:rsidRPr="00E46832">
        <w:rPr>
          <w:rFonts w:ascii="Times New Roman" w:hAnsi="Times New Roman" w:cs="Times New Roman"/>
          <w:sz w:val="24"/>
          <w:szCs w:val="24"/>
        </w:rPr>
        <w:t>studies</w:t>
      </w:r>
      <w:proofErr w:type="spellEnd"/>
      <w:r w:rsidRPr="00E46832">
        <w:rPr>
          <w:rFonts w:ascii="Times New Roman" w:hAnsi="Times New Roman" w:cs="Times New Roman"/>
          <w:sz w:val="24"/>
          <w:szCs w:val="24"/>
        </w:rPr>
        <w:t xml:space="preserve"> </w:t>
      </w:r>
      <w:proofErr w:type="spellStart"/>
      <w:r w:rsidRPr="00E46832">
        <w:rPr>
          <w:rFonts w:ascii="Times New Roman" w:hAnsi="Times New Roman" w:cs="Times New Roman"/>
          <w:sz w:val="24"/>
          <w:szCs w:val="24"/>
        </w:rPr>
        <w:t>carried</w:t>
      </w:r>
      <w:proofErr w:type="spellEnd"/>
      <w:r w:rsidRPr="00E46832">
        <w:rPr>
          <w:rFonts w:ascii="Times New Roman" w:hAnsi="Times New Roman" w:cs="Times New Roman"/>
          <w:sz w:val="24"/>
          <w:szCs w:val="24"/>
        </w:rPr>
        <w:t xml:space="preserve"> </w:t>
      </w:r>
      <w:proofErr w:type="spellStart"/>
      <w:r w:rsidRPr="00E46832">
        <w:rPr>
          <w:rFonts w:ascii="Times New Roman" w:hAnsi="Times New Roman" w:cs="Times New Roman"/>
          <w:sz w:val="24"/>
          <w:szCs w:val="24"/>
        </w:rPr>
        <w:t>out</w:t>
      </w:r>
      <w:proofErr w:type="spellEnd"/>
      <w:r w:rsidRPr="00E46832">
        <w:rPr>
          <w:rFonts w:ascii="Times New Roman" w:hAnsi="Times New Roman" w:cs="Times New Roman"/>
          <w:sz w:val="24"/>
          <w:szCs w:val="24"/>
        </w:rPr>
        <w:t xml:space="preserve"> in </w:t>
      </w:r>
      <w:proofErr w:type="spellStart"/>
      <w:r w:rsidRPr="00E46832">
        <w:rPr>
          <w:rFonts w:ascii="Times New Roman" w:hAnsi="Times New Roman" w:cs="Times New Roman"/>
          <w:sz w:val="24"/>
          <w:szCs w:val="24"/>
        </w:rPr>
        <w:t>our</w:t>
      </w:r>
      <w:proofErr w:type="spellEnd"/>
      <w:r w:rsidRPr="00E46832">
        <w:rPr>
          <w:rFonts w:ascii="Times New Roman" w:hAnsi="Times New Roman" w:cs="Times New Roman"/>
          <w:sz w:val="24"/>
          <w:szCs w:val="24"/>
        </w:rPr>
        <w:t xml:space="preserve"> </w:t>
      </w:r>
      <w:proofErr w:type="spellStart"/>
      <w:r w:rsidRPr="00E46832">
        <w:rPr>
          <w:rFonts w:ascii="Times New Roman" w:hAnsi="Times New Roman" w:cs="Times New Roman"/>
          <w:sz w:val="24"/>
          <w:szCs w:val="24"/>
        </w:rPr>
        <w:t>country</w:t>
      </w:r>
      <w:proofErr w:type="spellEnd"/>
      <w:r w:rsidRPr="00E46832">
        <w:rPr>
          <w:rFonts w:ascii="Times New Roman" w:hAnsi="Times New Roman" w:cs="Times New Roman"/>
          <w:sz w:val="24"/>
          <w:szCs w:val="24"/>
        </w:rPr>
        <w:t xml:space="preserve"> in </w:t>
      </w:r>
      <w:proofErr w:type="spellStart"/>
      <w:r w:rsidRPr="00E46832">
        <w:rPr>
          <w:rFonts w:ascii="Times New Roman" w:hAnsi="Times New Roman" w:cs="Times New Roman"/>
          <w:sz w:val="24"/>
          <w:szCs w:val="24"/>
        </w:rPr>
        <w:t>the</w:t>
      </w:r>
      <w:proofErr w:type="spellEnd"/>
      <w:r w:rsidRPr="00E46832">
        <w:rPr>
          <w:rFonts w:ascii="Times New Roman" w:hAnsi="Times New Roman" w:cs="Times New Roman"/>
          <w:sz w:val="24"/>
          <w:szCs w:val="24"/>
        </w:rPr>
        <w:t xml:space="preserve"> </w:t>
      </w:r>
      <w:proofErr w:type="spellStart"/>
      <w:r w:rsidRPr="00E46832">
        <w:rPr>
          <w:rFonts w:ascii="Times New Roman" w:hAnsi="Times New Roman" w:cs="Times New Roman"/>
          <w:sz w:val="24"/>
          <w:szCs w:val="24"/>
        </w:rPr>
        <w:t>field</w:t>
      </w:r>
      <w:proofErr w:type="spellEnd"/>
      <w:r w:rsidRPr="00E46832">
        <w:rPr>
          <w:rFonts w:ascii="Times New Roman" w:hAnsi="Times New Roman" w:cs="Times New Roman"/>
          <w:sz w:val="24"/>
          <w:szCs w:val="24"/>
        </w:rPr>
        <w:t xml:space="preserve"> of </w:t>
      </w:r>
      <w:proofErr w:type="spellStart"/>
      <w:r w:rsidRPr="00E46832">
        <w:rPr>
          <w:rFonts w:ascii="Times New Roman" w:hAnsi="Times New Roman" w:cs="Times New Roman"/>
          <w:sz w:val="24"/>
          <w:szCs w:val="24"/>
        </w:rPr>
        <w:t>health</w:t>
      </w:r>
      <w:proofErr w:type="spellEnd"/>
      <w:r w:rsidRPr="00E46832">
        <w:rPr>
          <w:rFonts w:ascii="Times New Roman" w:hAnsi="Times New Roman" w:cs="Times New Roman"/>
          <w:sz w:val="24"/>
          <w:szCs w:val="24"/>
        </w:rPr>
        <w:t xml:space="preserve">. </w:t>
      </w:r>
      <w:proofErr w:type="spellStart"/>
      <w:r w:rsidRPr="00E46832">
        <w:rPr>
          <w:rFonts w:ascii="Times New Roman" w:hAnsi="Times New Roman" w:cs="Times New Roman"/>
          <w:sz w:val="24"/>
          <w:szCs w:val="24"/>
        </w:rPr>
        <w:t>There</w:t>
      </w:r>
      <w:proofErr w:type="spellEnd"/>
      <w:r w:rsidRPr="00E46832">
        <w:rPr>
          <w:rFonts w:ascii="Times New Roman" w:hAnsi="Times New Roman" w:cs="Times New Roman"/>
          <w:sz w:val="24"/>
          <w:szCs w:val="24"/>
        </w:rPr>
        <w:t xml:space="preserve"> is a </w:t>
      </w:r>
      <w:proofErr w:type="spellStart"/>
      <w:r w:rsidRPr="00E46832">
        <w:rPr>
          <w:rFonts w:ascii="Times New Roman" w:hAnsi="Times New Roman" w:cs="Times New Roman"/>
          <w:sz w:val="24"/>
          <w:szCs w:val="24"/>
        </w:rPr>
        <w:t>need</w:t>
      </w:r>
      <w:proofErr w:type="spellEnd"/>
      <w:r w:rsidRPr="00E46832">
        <w:rPr>
          <w:rFonts w:ascii="Times New Roman" w:hAnsi="Times New Roman" w:cs="Times New Roman"/>
          <w:sz w:val="24"/>
          <w:szCs w:val="24"/>
        </w:rPr>
        <w:t xml:space="preserve"> </w:t>
      </w:r>
      <w:proofErr w:type="spellStart"/>
      <w:r w:rsidRPr="00E46832">
        <w:rPr>
          <w:rFonts w:ascii="Times New Roman" w:hAnsi="Times New Roman" w:cs="Times New Roman"/>
          <w:sz w:val="24"/>
          <w:szCs w:val="24"/>
        </w:rPr>
        <w:t>to</w:t>
      </w:r>
      <w:proofErr w:type="spellEnd"/>
      <w:r w:rsidRPr="00E46832">
        <w:rPr>
          <w:rFonts w:ascii="Times New Roman" w:hAnsi="Times New Roman" w:cs="Times New Roman"/>
          <w:sz w:val="24"/>
          <w:szCs w:val="24"/>
        </w:rPr>
        <w:t xml:space="preserve"> </w:t>
      </w:r>
      <w:proofErr w:type="spellStart"/>
      <w:r w:rsidRPr="00E46832">
        <w:rPr>
          <w:rFonts w:ascii="Times New Roman" w:hAnsi="Times New Roman" w:cs="Times New Roman"/>
          <w:sz w:val="24"/>
          <w:szCs w:val="24"/>
        </w:rPr>
        <w:t>increase</w:t>
      </w:r>
      <w:proofErr w:type="spellEnd"/>
      <w:r w:rsidRPr="00E46832">
        <w:rPr>
          <w:rFonts w:ascii="Times New Roman" w:hAnsi="Times New Roman" w:cs="Times New Roman"/>
          <w:sz w:val="24"/>
          <w:szCs w:val="24"/>
        </w:rPr>
        <w:t xml:space="preserve"> </w:t>
      </w:r>
      <w:proofErr w:type="spellStart"/>
      <w:r w:rsidRPr="00E46832">
        <w:rPr>
          <w:rFonts w:ascii="Times New Roman" w:hAnsi="Times New Roman" w:cs="Times New Roman"/>
          <w:sz w:val="24"/>
          <w:szCs w:val="24"/>
        </w:rPr>
        <w:t>the</w:t>
      </w:r>
      <w:proofErr w:type="spellEnd"/>
      <w:r w:rsidRPr="00E46832">
        <w:rPr>
          <w:rFonts w:ascii="Times New Roman" w:hAnsi="Times New Roman" w:cs="Times New Roman"/>
          <w:sz w:val="24"/>
          <w:szCs w:val="24"/>
        </w:rPr>
        <w:t xml:space="preserve"> </w:t>
      </w:r>
      <w:proofErr w:type="spellStart"/>
      <w:r w:rsidRPr="00E46832">
        <w:rPr>
          <w:rFonts w:ascii="Times New Roman" w:hAnsi="Times New Roman" w:cs="Times New Roman"/>
          <w:sz w:val="24"/>
          <w:szCs w:val="24"/>
        </w:rPr>
        <w:t>interest</w:t>
      </w:r>
      <w:proofErr w:type="spellEnd"/>
      <w:r w:rsidRPr="00E46832">
        <w:rPr>
          <w:rFonts w:ascii="Times New Roman" w:hAnsi="Times New Roman" w:cs="Times New Roman"/>
          <w:sz w:val="24"/>
          <w:szCs w:val="24"/>
        </w:rPr>
        <w:t xml:space="preserve"> in </w:t>
      </w:r>
      <w:proofErr w:type="spellStart"/>
      <w:r w:rsidRPr="00E46832">
        <w:rPr>
          <w:rFonts w:ascii="Times New Roman" w:hAnsi="Times New Roman" w:cs="Times New Roman"/>
          <w:sz w:val="24"/>
          <w:szCs w:val="24"/>
        </w:rPr>
        <w:t>internal</w:t>
      </w:r>
      <w:proofErr w:type="spellEnd"/>
      <w:r w:rsidRPr="00E46832">
        <w:rPr>
          <w:rFonts w:ascii="Times New Roman" w:hAnsi="Times New Roman" w:cs="Times New Roman"/>
          <w:sz w:val="24"/>
          <w:szCs w:val="24"/>
        </w:rPr>
        <w:t xml:space="preserve"> </w:t>
      </w:r>
      <w:proofErr w:type="spellStart"/>
      <w:r w:rsidRPr="00E46832">
        <w:rPr>
          <w:rFonts w:ascii="Times New Roman" w:hAnsi="Times New Roman" w:cs="Times New Roman"/>
          <w:sz w:val="24"/>
          <w:szCs w:val="24"/>
        </w:rPr>
        <w:t>medicine</w:t>
      </w:r>
      <w:proofErr w:type="spellEnd"/>
      <w:r w:rsidRPr="00E46832">
        <w:rPr>
          <w:rFonts w:ascii="Times New Roman" w:hAnsi="Times New Roman" w:cs="Times New Roman"/>
          <w:sz w:val="24"/>
          <w:szCs w:val="24"/>
        </w:rPr>
        <w:t xml:space="preserve">, </w:t>
      </w:r>
      <w:proofErr w:type="spellStart"/>
      <w:r w:rsidRPr="00E46832">
        <w:rPr>
          <w:rFonts w:ascii="Times New Roman" w:hAnsi="Times New Roman" w:cs="Times New Roman"/>
          <w:sz w:val="24"/>
          <w:szCs w:val="24"/>
        </w:rPr>
        <w:t>otolaryngology</w:t>
      </w:r>
      <w:proofErr w:type="spellEnd"/>
      <w:r w:rsidRPr="00E46832">
        <w:rPr>
          <w:rFonts w:ascii="Times New Roman" w:hAnsi="Times New Roman" w:cs="Times New Roman"/>
          <w:sz w:val="24"/>
          <w:szCs w:val="24"/>
        </w:rPr>
        <w:t xml:space="preserve">, </w:t>
      </w:r>
      <w:proofErr w:type="spellStart"/>
      <w:r w:rsidRPr="00E46832">
        <w:rPr>
          <w:rFonts w:ascii="Times New Roman" w:hAnsi="Times New Roman" w:cs="Times New Roman"/>
          <w:sz w:val="24"/>
          <w:szCs w:val="24"/>
        </w:rPr>
        <w:t>cardiology</w:t>
      </w:r>
      <w:proofErr w:type="spellEnd"/>
      <w:r w:rsidRPr="00E46832">
        <w:rPr>
          <w:rFonts w:ascii="Times New Roman" w:hAnsi="Times New Roman" w:cs="Times New Roman"/>
          <w:sz w:val="24"/>
          <w:szCs w:val="24"/>
        </w:rPr>
        <w:t xml:space="preserve">, </w:t>
      </w:r>
      <w:proofErr w:type="spellStart"/>
      <w:r w:rsidRPr="00E46832">
        <w:rPr>
          <w:rFonts w:ascii="Times New Roman" w:hAnsi="Times New Roman" w:cs="Times New Roman"/>
          <w:sz w:val="24"/>
          <w:szCs w:val="24"/>
        </w:rPr>
        <w:t>psychiatry</w:t>
      </w:r>
      <w:proofErr w:type="spellEnd"/>
      <w:r w:rsidRPr="00E46832">
        <w:rPr>
          <w:rFonts w:ascii="Times New Roman" w:hAnsi="Times New Roman" w:cs="Times New Roman"/>
          <w:sz w:val="24"/>
          <w:szCs w:val="24"/>
        </w:rPr>
        <w:t xml:space="preserve">, </w:t>
      </w:r>
      <w:proofErr w:type="spellStart"/>
      <w:r w:rsidRPr="00E46832">
        <w:rPr>
          <w:rFonts w:ascii="Times New Roman" w:hAnsi="Times New Roman" w:cs="Times New Roman"/>
          <w:sz w:val="24"/>
          <w:szCs w:val="24"/>
        </w:rPr>
        <w:t>and</w:t>
      </w:r>
      <w:proofErr w:type="spellEnd"/>
      <w:r w:rsidRPr="00E46832">
        <w:rPr>
          <w:rFonts w:ascii="Times New Roman" w:hAnsi="Times New Roman" w:cs="Times New Roman"/>
          <w:sz w:val="24"/>
          <w:szCs w:val="24"/>
        </w:rPr>
        <w:t xml:space="preserve"> </w:t>
      </w:r>
      <w:proofErr w:type="spellStart"/>
      <w:r w:rsidRPr="00E46832">
        <w:rPr>
          <w:rFonts w:ascii="Times New Roman" w:hAnsi="Times New Roman" w:cs="Times New Roman"/>
          <w:sz w:val="24"/>
          <w:szCs w:val="24"/>
        </w:rPr>
        <w:t>public</w:t>
      </w:r>
      <w:proofErr w:type="spellEnd"/>
      <w:r w:rsidRPr="00E46832">
        <w:rPr>
          <w:rFonts w:ascii="Times New Roman" w:hAnsi="Times New Roman" w:cs="Times New Roman"/>
          <w:sz w:val="24"/>
          <w:szCs w:val="24"/>
        </w:rPr>
        <w:t xml:space="preserve"> </w:t>
      </w:r>
      <w:proofErr w:type="spellStart"/>
      <w:r w:rsidRPr="00E46832">
        <w:rPr>
          <w:rFonts w:ascii="Times New Roman" w:hAnsi="Times New Roman" w:cs="Times New Roman"/>
          <w:sz w:val="24"/>
          <w:szCs w:val="24"/>
        </w:rPr>
        <w:t>health</w:t>
      </w:r>
      <w:proofErr w:type="spellEnd"/>
      <w:r w:rsidRPr="00E46832">
        <w:rPr>
          <w:rFonts w:ascii="Times New Roman" w:hAnsi="Times New Roman" w:cs="Times New Roman"/>
          <w:sz w:val="24"/>
          <w:szCs w:val="24"/>
        </w:rPr>
        <w:t xml:space="preserve"> </w:t>
      </w:r>
      <w:proofErr w:type="spellStart"/>
      <w:r w:rsidRPr="00E46832">
        <w:rPr>
          <w:rFonts w:ascii="Times New Roman" w:hAnsi="Times New Roman" w:cs="Times New Roman"/>
          <w:sz w:val="24"/>
          <w:szCs w:val="24"/>
        </w:rPr>
        <w:t>branches</w:t>
      </w:r>
      <w:proofErr w:type="spellEnd"/>
      <w:r w:rsidRPr="00E46832">
        <w:rPr>
          <w:rFonts w:ascii="Times New Roman" w:hAnsi="Times New Roman" w:cs="Times New Roman"/>
          <w:sz w:val="24"/>
          <w:szCs w:val="24"/>
        </w:rPr>
        <w:t>.</w:t>
      </w:r>
    </w:p>
    <w:p w:rsidR="00E70D38" w:rsidRDefault="00B03995" w:rsidP="00E46832">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Key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Words</w:t>
      </w:r>
      <w:proofErr w:type="spellEnd"/>
      <w:r>
        <w:rPr>
          <w:rFonts w:ascii="Times New Roman" w:hAnsi="Times New Roman" w:cs="Times New Roman"/>
          <w:sz w:val="24"/>
          <w:szCs w:val="24"/>
        </w:rPr>
        <w:t xml:space="preserve">: </w:t>
      </w:r>
      <w:proofErr w:type="spellStart"/>
      <w:r w:rsidRPr="00B03995">
        <w:rPr>
          <w:rFonts w:ascii="Times New Roman" w:hAnsi="Times New Roman" w:cs="Times New Roman"/>
          <w:sz w:val="24"/>
          <w:szCs w:val="24"/>
        </w:rPr>
        <w:t>Cigaret</w:t>
      </w:r>
      <w:proofErr w:type="spellEnd"/>
      <w:r w:rsidRPr="00B03995">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B03995">
        <w:rPr>
          <w:rFonts w:ascii="Times New Roman" w:hAnsi="Times New Roman" w:cs="Times New Roman"/>
          <w:sz w:val="24"/>
          <w:szCs w:val="24"/>
        </w:rPr>
        <w:t>Tobacco</w:t>
      </w:r>
      <w:proofErr w:type="spellEnd"/>
      <w:r w:rsidRPr="00B03995">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B03995">
        <w:rPr>
          <w:rFonts w:ascii="Times New Roman" w:hAnsi="Times New Roman" w:cs="Times New Roman"/>
          <w:sz w:val="24"/>
          <w:szCs w:val="24"/>
        </w:rPr>
        <w:t>Medicine</w:t>
      </w:r>
      <w:proofErr w:type="spellEnd"/>
      <w:r w:rsidRPr="00B03995">
        <w:rPr>
          <w:rFonts w:ascii="Times New Roman" w:hAnsi="Times New Roman" w:cs="Times New Roman"/>
          <w:sz w:val="24"/>
          <w:szCs w:val="24"/>
        </w:rPr>
        <w:t xml:space="preserve"> </w:t>
      </w:r>
      <w:proofErr w:type="spellStart"/>
      <w:r w:rsidRPr="00B03995">
        <w:rPr>
          <w:rFonts w:ascii="Times New Roman" w:hAnsi="Times New Roman" w:cs="Times New Roman"/>
          <w:sz w:val="24"/>
          <w:szCs w:val="24"/>
        </w:rPr>
        <w:t>Speciality</w:t>
      </w:r>
      <w:proofErr w:type="spellEnd"/>
      <w:r w:rsidRPr="00B03995">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B03995">
        <w:rPr>
          <w:rFonts w:ascii="Times New Roman" w:hAnsi="Times New Roman" w:cs="Times New Roman"/>
          <w:sz w:val="24"/>
          <w:szCs w:val="24"/>
        </w:rPr>
        <w:t>Bibliometric</w:t>
      </w:r>
      <w:proofErr w:type="spellEnd"/>
      <w:r w:rsidRPr="00B03995">
        <w:rPr>
          <w:rFonts w:ascii="Times New Roman" w:hAnsi="Times New Roman" w:cs="Times New Roman"/>
          <w:sz w:val="24"/>
          <w:szCs w:val="24"/>
        </w:rPr>
        <w:t xml:space="preserve"> </w:t>
      </w:r>
      <w:proofErr w:type="spellStart"/>
      <w:r w:rsidRPr="00B03995">
        <w:rPr>
          <w:rFonts w:ascii="Times New Roman" w:hAnsi="Times New Roman" w:cs="Times New Roman"/>
          <w:sz w:val="24"/>
          <w:szCs w:val="24"/>
        </w:rPr>
        <w:t>analysis</w:t>
      </w:r>
      <w:proofErr w:type="spellEnd"/>
      <w:r w:rsidRPr="00B03995">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B03995">
        <w:rPr>
          <w:rFonts w:ascii="Times New Roman" w:hAnsi="Times New Roman" w:cs="Times New Roman"/>
          <w:sz w:val="24"/>
          <w:szCs w:val="24"/>
        </w:rPr>
        <w:t>Thesis</w:t>
      </w:r>
      <w:proofErr w:type="spellEnd"/>
    </w:p>
    <w:p w:rsidR="00634BD6" w:rsidRPr="00E70D38" w:rsidRDefault="00634BD6" w:rsidP="00E46832">
      <w:pPr>
        <w:spacing w:line="360" w:lineRule="auto"/>
        <w:jc w:val="both"/>
        <w:rPr>
          <w:rFonts w:ascii="Times New Roman" w:hAnsi="Times New Roman" w:cs="Times New Roman"/>
          <w:b/>
          <w:sz w:val="24"/>
          <w:szCs w:val="24"/>
        </w:rPr>
      </w:pPr>
      <w:r w:rsidRPr="00E70D38">
        <w:rPr>
          <w:rFonts w:ascii="Times New Roman" w:hAnsi="Times New Roman" w:cs="Times New Roman"/>
          <w:b/>
          <w:sz w:val="24"/>
          <w:szCs w:val="24"/>
        </w:rPr>
        <w:t>GİRİŞ</w:t>
      </w:r>
    </w:p>
    <w:p w:rsidR="008F7924" w:rsidRPr="00406C29" w:rsidRDefault="00634BD6" w:rsidP="008F7924">
      <w:pPr>
        <w:spacing w:line="360" w:lineRule="auto"/>
        <w:jc w:val="both"/>
        <w:rPr>
          <w:rFonts w:ascii="Times New Roman" w:hAnsi="Times New Roman" w:cs="Times New Roman"/>
          <w:sz w:val="24"/>
          <w:szCs w:val="24"/>
        </w:rPr>
      </w:pPr>
      <w:r w:rsidRPr="00406C29">
        <w:rPr>
          <w:rFonts w:ascii="Times New Roman" w:hAnsi="Times New Roman" w:cs="Times New Roman"/>
          <w:sz w:val="24"/>
          <w:szCs w:val="24"/>
        </w:rPr>
        <w:t>Sigara ve diğer tütün ürünlerinin kullanımı dünyada ve ülkemizde oldukça yaygın, bağımlılık yapıcı, önemli bir halk sağlığı sorunudur</w:t>
      </w:r>
      <w:r>
        <w:rPr>
          <w:rFonts w:ascii="Times New Roman" w:hAnsi="Times New Roman" w:cs="Times New Roman"/>
          <w:sz w:val="24"/>
          <w:szCs w:val="24"/>
        </w:rPr>
        <w:t xml:space="preserve">. </w:t>
      </w:r>
      <w:r w:rsidRPr="00E54B24">
        <w:rPr>
          <w:rFonts w:ascii="Times New Roman" w:eastAsia="Times New Roman" w:hAnsi="Times New Roman" w:cs="Times New Roman"/>
          <w:sz w:val="24"/>
          <w:szCs w:val="24"/>
          <w:lang w:eastAsia="tr-TR"/>
        </w:rPr>
        <w:t>Sigara, nargile, pipo içme veya dumanının solunması zamanla kişide psikolojik ve fiziksel bağımlılık oluşturur</w:t>
      </w:r>
      <w:r w:rsidRPr="00E54B24">
        <w:rPr>
          <w:rFonts w:ascii="Arial" w:eastAsia="Times New Roman" w:hAnsi="Arial" w:cs="Arial"/>
          <w:sz w:val="24"/>
          <w:szCs w:val="24"/>
          <w:lang w:eastAsia="tr-TR"/>
        </w:rPr>
        <w:t xml:space="preserve">. </w:t>
      </w:r>
      <w:r w:rsidRPr="00E54B24">
        <w:rPr>
          <w:rFonts w:ascii="Times New Roman" w:hAnsi="Times New Roman" w:cs="Times New Roman"/>
          <w:sz w:val="24"/>
          <w:szCs w:val="24"/>
        </w:rPr>
        <w:t xml:space="preserve">2019 </w:t>
      </w:r>
      <w:r w:rsidRPr="00406C29">
        <w:rPr>
          <w:rFonts w:ascii="Times New Roman" w:hAnsi="Times New Roman" w:cs="Times New Roman"/>
          <w:sz w:val="24"/>
          <w:szCs w:val="24"/>
        </w:rPr>
        <w:t xml:space="preserve">küresel tütün salgını hakkında </w:t>
      </w:r>
      <w:r>
        <w:rPr>
          <w:rFonts w:ascii="Times New Roman" w:hAnsi="Times New Roman" w:cs="Times New Roman"/>
          <w:sz w:val="24"/>
          <w:szCs w:val="24"/>
        </w:rPr>
        <w:t>Dünya Sağlık Örgütü (</w:t>
      </w:r>
      <w:r w:rsidRPr="00406C29">
        <w:rPr>
          <w:rFonts w:ascii="Times New Roman" w:hAnsi="Times New Roman" w:cs="Times New Roman"/>
          <w:sz w:val="24"/>
          <w:szCs w:val="24"/>
        </w:rPr>
        <w:t>DSÖ</w:t>
      </w:r>
      <w:r>
        <w:rPr>
          <w:rFonts w:ascii="Times New Roman" w:hAnsi="Times New Roman" w:cs="Times New Roman"/>
          <w:sz w:val="24"/>
          <w:szCs w:val="24"/>
        </w:rPr>
        <w:t xml:space="preserve">) </w:t>
      </w:r>
      <w:r w:rsidRPr="00406C29">
        <w:rPr>
          <w:rFonts w:ascii="Times New Roman" w:hAnsi="Times New Roman" w:cs="Times New Roman"/>
          <w:sz w:val="24"/>
          <w:szCs w:val="24"/>
        </w:rPr>
        <w:t xml:space="preserve">raporuna göre dünya çapında 15 yaş ve üzeri </w:t>
      </w:r>
      <w:r w:rsidRPr="006273C1">
        <w:rPr>
          <w:rFonts w:ascii="Times New Roman" w:hAnsi="Times New Roman" w:cs="Times New Roman"/>
          <w:sz w:val="24"/>
          <w:szCs w:val="24"/>
        </w:rPr>
        <w:t>toplam 1,3 milyar tütün kullanıcısı var</w:t>
      </w:r>
      <w:r w:rsidR="006E2936">
        <w:rPr>
          <w:rFonts w:ascii="Times New Roman" w:hAnsi="Times New Roman" w:cs="Times New Roman"/>
          <w:sz w:val="24"/>
          <w:szCs w:val="24"/>
        </w:rPr>
        <w:t xml:space="preserve"> </w:t>
      </w:r>
      <w:r w:rsidR="006E2936">
        <w:rPr>
          <w:rFonts w:ascii="Times New Roman" w:hAnsi="Times New Roman" w:cs="Times New Roman"/>
          <w:sz w:val="24"/>
          <w:szCs w:val="24"/>
        </w:rPr>
        <w:fldChar w:fldCharType="begin">
          <w:fldData xml:space="preserve">PEVuZE5vdGU+PENpdGU+PFJlY051bT4xPC9SZWNOdW0+PERpc3BsYXlUZXh0PigxLTMpPC9EaXNw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</w:fldData>
        </w:fldChar>
      </w:r>
      <w:r w:rsidR="003703B0">
        <w:rPr>
          <w:rFonts w:ascii="Times New Roman" w:hAnsi="Times New Roman" w:cs="Times New Roman"/>
          <w:sz w:val="24"/>
          <w:szCs w:val="24"/>
        </w:rPr>
        <w:instrText xml:space="preserve"> ADDIN EN.CITE </w:instrText>
      </w:r>
      <w:r w:rsidR="003703B0">
        <w:rPr>
          <w:rFonts w:ascii="Times New Roman" w:hAnsi="Times New Roman" w:cs="Times New Roman"/>
          <w:sz w:val="24"/>
          <w:szCs w:val="24"/>
        </w:rPr>
        <w:fldChar w:fldCharType="begin">
          <w:fldData xml:space="preserve">PEVuZE5vdGU+PENpdGU+PFJlY051bT4xPC9SZWNOdW0+PERpc3BsYXlUZXh0PigxLTMpPC9EaXNw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</w:fldData>
        </w:fldChar>
      </w:r>
      <w:r w:rsidR="003703B0">
        <w:rPr>
          <w:rFonts w:ascii="Times New Roman" w:hAnsi="Times New Roman" w:cs="Times New Roman"/>
          <w:sz w:val="24"/>
          <w:szCs w:val="24"/>
        </w:rPr>
        <w:instrText xml:space="preserve"> ADDIN EN.CITE.DATA </w:instrText>
      </w:r>
      <w:r w:rsidR="003703B0">
        <w:rPr>
          <w:rFonts w:ascii="Times New Roman" w:hAnsi="Times New Roman" w:cs="Times New Roman"/>
          <w:sz w:val="24"/>
          <w:szCs w:val="24"/>
        </w:rPr>
      </w:r>
      <w:r w:rsidR="003703B0">
        <w:rPr>
          <w:rFonts w:ascii="Times New Roman" w:hAnsi="Times New Roman" w:cs="Times New Roman"/>
          <w:sz w:val="24"/>
          <w:szCs w:val="24"/>
        </w:rPr>
        <w:fldChar w:fldCharType="end"/>
      </w:r>
      <w:r w:rsidR="006E2936">
        <w:rPr>
          <w:rFonts w:ascii="Times New Roman" w:hAnsi="Times New Roman" w:cs="Times New Roman"/>
          <w:sz w:val="24"/>
          <w:szCs w:val="24"/>
        </w:rPr>
      </w:r>
      <w:r w:rsidR="006E2936">
        <w:rPr>
          <w:rFonts w:ascii="Times New Roman" w:hAnsi="Times New Roman" w:cs="Times New Roman"/>
          <w:sz w:val="24"/>
          <w:szCs w:val="24"/>
        </w:rPr>
        <w:fldChar w:fldCharType="separate"/>
      </w:r>
      <w:r w:rsidR="003703B0">
        <w:rPr>
          <w:rFonts w:ascii="Times New Roman" w:hAnsi="Times New Roman" w:cs="Times New Roman"/>
          <w:noProof/>
          <w:sz w:val="24"/>
          <w:szCs w:val="24"/>
        </w:rPr>
        <w:t>(1-3)</w:t>
      </w:r>
      <w:r w:rsidR="006E2936">
        <w:rPr>
          <w:rFonts w:ascii="Times New Roman" w:hAnsi="Times New Roman" w:cs="Times New Roman"/>
          <w:sz w:val="24"/>
          <w:szCs w:val="24"/>
        </w:rPr>
        <w:fldChar w:fldCharType="end"/>
      </w:r>
      <w:r w:rsidRPr="006273C1">
        <w:rPr>
          <w:rFonts w:ascii="Times New Roman" w:hAnsi="Times New Roman" w:cs="Times New Roman"/>
          <w:sz w:val="24"/>
          <w:szCs w:val="24"/>
        </w:rPr>
        <w:t>. Ülkemizde sigara içme sıklığı 15 yaş üzeri nüfusta; kadınlarda % 17.5, erkeklerde % 41.8 ve toplamda % 29.6’dır</w:t>
      </w:r>
      <w:r w:rsidR="006E2936">
        <w:rPr>
          <w:rFonts w:ascii="Times New Roman" w:hAnsi="Times New Roman" w:cs="Times New Roman"/>
          <w:sz w:val="24"/>
          <w:szCs w:val="24"/>
        </w:rPr>
        <w:t xml:space="preserve"> </w:t>
      </w:r>
      <w:r w:rsidR="006E2936">
        <w:rPr>
          <w:rFonts w:ascii="Times New Roman" w:hAnsi="Times New Roman" w:cs="Times New Roman"/>
          <w:sz w:val="24"/>
          <w:szCs w:val="24"/>
        </w:rPr>
        <w:fldChar w:fldCharType="begin"/>
      </w:r>
      <w:r w:rsidR="003703B0">
        <w:rPr>
          <w:rFonts w:ascii="Times New Roman" w:hAnsi="Times New Roman" w:cs="Times New Roman"/>
          <w:sz w:val="24"/>
          <w:szCs w:val="24"/>
        </w:rPr>
        <w:instrText xml:space="preserve"> ADDIN EN.CITE &lt;EndNote&gt;&lt;Cite&gt;&lt;RecNum&gt;5&lt;/RecNum&gt;&lt;DisplayText&gt;(4)&lt;/DisplayText&gt;&lt;record&gt;&lt;rec-number&gt;5&lt;/rec-number&gt;&lt;foreign-keys&gt;&lt;key app="EN" db-id="rf559zxxh02xxhetdwppe09v9wxdpwetrz05" timestamp="1618880915"&gt;5&lt;/key&gt;&lt;/foreign-keys&gt;&lt;ref-type name="Journal Article"&gt;17&lt;/ref-type&gt;&lt;contributors&gt;&lt;/contributors&gt;&lt;titles&gt;&lt;title&gt;&lt;style face="normal" font="default" size="100%"&gt;Emel &lt;/style&gt;&lt;style face="normal" font="default" charset="238" size="100%"&gt;İRGİL&lt;/style&gt;&lt;style face="normal" font="default" charset="162" size="100%"&gt;. T&lt;/style&gt;&lt;style face="normal" font="default" size="100%"&gt;ütün Pandemisi&lt;/style&gt;&lt;style face="normal" font="default" charset="162" size="100%"&gt;. Sa&lt;/style&gt;&lt;style face="normal" font="default" charset="238" size="100%"&gt;ğlıklı Kentler Birliği&lt;/style&gt;&lt;style face="normal" font="default" charset="162" size="100%"&gt;. https://www.skb.gov.tr/tutun-pandemisi-s37033k/. Eri&lt;/style&gt;&lt;style face="normal" font="default" charset="238" size="100%"&gt;ş&lt;/style&gt;&lt;style face="normal" font="default" charset="162" size="100%"&gt;im Tarihi: 20.04.2021&lt;/style&gt;&lt;/title&gt;&lt;/titles&gt;&lt;dates&gt;&lt;/dates&gt;&lt;urls&gt;&lt;/urls&gt;&lt;/record&gt;&lt;/Cite&gt;&lt;/EndNote&gt;</w:instrText>
      </w:r>
      <w:r w:rsidR="006E2936">
        <w:rPr>
          <w:rFonts w:ascii="Times New Roman" w:hAnsi="Times New Roman" w:cs="Times New Roman"/>
          <w:sz w:val="24"/>
          <w:szCs w:val="24"/>
        </w:rPr>
        <w:fldChar w:fldCharType="separate"/>
      </w:r>
      <w:r w:rsidR="003703B0">
        <w:rPr>
          <w:rFonts w:ascii="Times New Roman" w:hAnsi="Times New Roman" w:cs="Times New Roman"/>
          <w:noProof/>
          <w:sz w:val="24"/>
          <w:szCs w:val="24"/>
        </w:rPr>
        <w:t>(4)</w:t>
      </w:r>
      <w:r w:rsidR="006E2936">
        <w:rPr>
          <w:rFonts w:ascii="Times New Roman" w:hAnsi="Times New Roman" w:cs="Times New Roman"/>
          <w:sz w:val="24"/>
          <w:szCs w:val="24"/>
        </w:rPr>
        <w:fldChar w:fldCharType="end"/>
      </w:r>
      <w:r w:rsidR="006E2936">
        <w:rPr>
          <w:rFonts w:ascii="Times New Roman" w:hAnsi="Times New Roman" w:cs="Times New Roman"/>
          <w:sz w:val="24"/>
          <w:szCs w:val="24"/>
        </w:rPr>
        <w:t xml:space="preserve">. </w:t>
      </w:r>
      <w:r w:rsidR="006E2936" w:rsidRPr="006273C1">
        <w:rPr>
          <w:rFonts w:ascii="Times New Roman" w:hAnsi="Times New Roman" w:cs="Times New Roman"/>
          <w:sz w:val="24"/>
          <w:szCs w:val="24"/>
          <w:shd w:val="clear" w:color="auto" w:fill="FFFFFF"/>
        </w:rPr>
        <w:t xml:space="preserve">Ekonomik Kalkınma ve İşbirliği Örgütü </w:t>
      </w:r>
      <w:r w:rsidR="006E2936" w:rsidRPr="006273C1">
        <w:rPr>
          <w:rFonts w:ascii="Times New Roman" w:hAnsi="Times New Roman" w:cs="Times New Roman"/>
          <w:color w:val="4D5156"/>
          <w:sz w:val="24"/>
          <w:szCs w:val="24"/>
          <w:shd w:val="clear" w:color="auto" w:fill="FFFFFF"/>
        </w:rPr>
        <w:t>(</w:t>
      </w:r>
      <w:r w:rsidR="006E2936" w:rsidRPr="006273C1">
        <w:rPr>
          <w:rFonts w:ascii="Times New Roman" w:hAnsi="Times New Roman" w:cs="Times New Roman"/>
          <w:sz w:val="24"/>
          <w:szCs w:val="24"/>
        </w:rPr>
        <w:t>OECD)</w:t>
      </w:r>
      <w:r w:rsidR="006E2936" w:rsidRPr="00406C29">
        <w:rPr>
          <w:rFonts w:ascii="Times New Roman" w:hAnsi="Times New Roman" w:cs="Times New Roman"/>
          <w:sz w:val="24"/>
          <w:szCs w:val="24"/>
        </w:rPr>
        <w:t xml:space="preserve"> 2019 verilerine göre Türkiye, Fransa ve Yunanistan’ın ardından kullan</w:t>
      </w:r>
      <w:r w:rsidR="006E2936">
        <w:rPr>
          <w:rFonts w:ascii="Times New Roman" w:hAnsi="Times New Roman" w:cs="Times New Roman"/>
          <w:sz w:val="24"/>
          <w:szCs w:val="24"/>
        </w:rPr>
        <w:t xml:space="preserve">ım sıklığı en yüksek 3. ülkedir </w:t>
      </w:r>
      <w:r w:rsidR="006E2936">
        <w:rPr>
          <w:rFonts w:ascii="Times New Roman" w:hAnsi="Times New Roman" w:cs="Times New Roman"/>
          <w:sz w:val="24"/>
          <w:szCs w:val="24"/>
        </w:rPr>
        <w:fldChar w:fldCharType="begin"/>
      </w:r>
      <w:r w:rsidR="003703B0">
        <w:rPr>
          <w:rFonts w:ascii="Times New Roman" w:hAnsi="Times New Roman" w:cs="Times New Roman"/>
          <w:sz w:val="24"/>
          <w:szCs w:val="24"/>
        </w:rPr>
        <w:instrText xml:space="preserve"> ADDIN EN.CITE &lt;EndNote&gt;&lt;Cite&gt;&lt;RecNum&gt;4&lt;/RecNum&gt;&lt;DisplayText&gt;(5)&lt;/DisplayText&gt;&lt;record&gt;&lt;rec-number&gt;4&lt;/rec-number&gt;&lt;foreign-keys&gt;&lt;key app="EN" db-id="rf559zxxh02xxhetdwppe09v9wxdpwetrz05" timestamp="1618880627"&gt;4&lt;/key&gt;&lt;/foreign-keys&gt;&lt;ref-type name="Journal Article"&gt;17&lt;/ref-type&gt;&lt;contributors&gt;&lt;/contributors&gt;&lt;titles&gt;&lt;title&gt;&lt;style face="normal" font="default" size="100%"&gt;T.C. Sa&lt;/style&gt;&lt;style face="normal" font="default" charset="238" size="100%"&gt;ğlık Bakanlığı&lt;/style&gt;&lt;style face="normal" font="default" charset="162" size="100%"&gt;.&lt;/style&gt;&lt;style face="normal" font="default" charset="238" size="100%"&gt; Sağlık İstatistikleri Yıllığı 2019&lt;/style&gt;&lt;style face="normal" font="default" charset="162" size="100%"&gt;. Ankara, 2021. https://dosyasb.saglik.gov.tr/Eklenti/40564,saglik-istatistikleri-yilligi-2019pdf.pdf?0. Eri&lt;/style&gt;&lt;style face="normal" font="default" charset="238" size="100%"&gt;ş&lt;/style&gt;&lt;style face="normal" font="default" charset="162" size="100%"&gt;im Tarihi: 20.04.2021&lt;/style&gt;&lt;/title&gt;&lt;/titles&gt;&lt;dates&gt;&lt;/dates&gt;&lt;urls&gt;&lt;/urls&gt;&lt;/record&gt;&lt;/Cite&gt;&lt;/EndNote&gt;</w:instrText>
      </w:r>
      <w:r w:rsidR="006E2936">
        <w:rPr>
          <w:rFonts w:ascii="Times New Roman" w:hAnsi="Times New Roman" w:cs="Times New Roman"/>
          <w:sz w:val="24"/>
          <w:szCs w:val="24"/>
        </w:rPr>
        <w:fldChar w:fldCharType="separate"/>
      </w:r>
      <w:r w:rsidR="003703B0">
        <w:rPr>
          <w:rFonts w:ascii="Times New Roman" w:hAnsi="Times New Roman" w:cs="Times New Roman"/>
          <w:noProof/>
          <w:sz w:val="24"/>
          <w:szCs w:val="24"/>
        </w:rPr>
        <w:t>(5)</w:t>
      </w:r>
      <w:r w:rsidR="006E2936">
        <w:rPr>
          <w:rFonts w:ascii="Times New Roman" w:hAnsi="Times New Roman" w:cs="Times New Roman"/>
          <w:sz w:val="24"/>
          <w:szCs w:val="24"/>
        </w:rPr>
        <w:fldChar w:fldCharType="end"/>
      </w:r>
      <w:r w:rsidR="006E2936">
        <w:rPr>
          <w:rFonts w:ascii="Times New Roman" w:hAnsi="Times New Roman" w:cs="Times New Roman"/>
          <w:sz w:val="24"/>
          <w:szCs w:val="24"/>
        </w:rPr>
        <w:t xml:space="preserve">. </w:t>
      </w:r>
      <w:r w:rsidR="006E2936" w:rsidRPr="006E2936">
        <w:rPr>
          <w:rFonts w:ascii="Times New Roman" w:hAnsi="Times New Roman" w:cs="Times New Roman"/>
          <w:sz w:val="24"/>
          <w:szCs w:val="24"/>
        </w:rPr>
        <w:t xml:space="preserve">Tütün kullanımı doğum öncesi dönemden başlayarak, insan yaşamının bütün evrelerinde ölüme kadar götüren pek çok sağlık sorununa yol açmaktadır. Tütün ürünü kullanımı önlenebilir </w:t>
      </w:r>
      <w:proofErr w:type="spellStart"/>
      <w:r w:rsidR="006E2936" w:rsidRPr="006E2936">
        <w:rPr>
          <w:rFonts w:ascii="Times New Roman" w:hAnsi="Times New Roman" w:cs="Times New Roman"/>
          <w:sz w:val="24"/>
          <w:szCs w:val="24"/>
        </w:rPr>
        <w:t>morbidite</w:t>
      </w:r>
      <w:proofErr w:type="spellEnd"/>
      <w:r w:rsidR="006E2936" w:rsidRPr="006E2936">
        <w:rPr>
          <w:rFonts w:ascii="Times New Roman" w:hAnsi="Times New Roman" w:cs="Times New Roman"/>
          <w:sz w:val="24"/>
          <w:szCs w:val="24"/>
        </w:rPr>
        <w:t xml:space="preserve"> ve </w:t>
      </w:r>
      <w:proofErr w:type="spellStart"/>
      <w:r w:rsidR="006E2936" w:rsidRPr="006E2936">
        <w:rPr>
          <w:rFonts w:ascii="Times New Roman" w:hAnsi="Times New Roman" w:cs="Times New Roman"/>
          <w:sz w:val="24"/>
          <w:szCs w:val="24"/>
        </w:rPr>
        <w:t>mortalitenin</w:t>
      </w:r>
      <w:proofErr w:type="spellEnd"/>
      <w:r w:rsidR="006E2936" w:rsidRPr="006E2936">
        <w:rPr>
          <w:rFonts w:ascii="Times New Roman" w:hAnsi="Times New Roman" w:cs="Times New Roman"/>
          <w:sz w:val="24"/>
          <w:szCs w:val="24"/>
        </w:rPr>
        <w:t xml:space="preserve"> en önde gelen nedenidir. </w:t>
      </w:r>
      <w:proofErr w:type="spellStart"/>
      <w:r w:rsidR="006E2936" w:rsidRPr="006E2936">
        <w:rPr>
          <w:rFonts w:ascii="Times New Roman" w:hAnsi="Times New Roman" w:cs="Times New Roman"/>
          <w:sz w:val="24"/>
          <w:szCs w:val="24"/>
        </w:rPr>
        <w:t>Kardiyovasküler</w:t>
      </w:r>
      <w:proofErr w:type="spellEnd"/>
      <w:r w:rsidR="006E2936" w:rsidRPr="006E2936">
        <w:rPr>
          <w:rFonts w:ascii="Times New Roman" w:hAnsi="Times New Roman" w:cs="Times New Roman"/>
          <w:sz w:val="24"/>
          <w:szCs w:val="24"/>
        </w:rPr>
        <w:t xml:space="preserve"> hastalıklar, kronik </w:t>
      </w:r>
      <w:proofErr w:type="spellStart"/>
      <w:r w:rsidR="006E2936" w:rsidRPr="006E2936">
        <w:rPr>
          <w:rFonts w:ascii="Times New Roman" w:hAnsi="Times New Roman" w:cs="Times New Roman"/>
          <w:sz w:val="24"/>
          <w:szCs w:val="24"/>
        </w:rPr>
        <w:t>obstrüktif</w:t>
      </w:r>
      <w:proofErr w:type="spellEnd"/>
      <w:r w:rsidR="006E2936" w:rsidRPr="006E2936">
        <w:rPr>
          <w:rFonts w:ascii="Times New Roman" w:hAnsi="Times New Roman" w:cs="Times New Roman"/>
          <w:sz w:val="24"/>
          <w:szCs w:val="24"/>
        </w:rPr>
        <w:t xml:space="preserve"> akciğer hastalığı ve pek çok kanser türünün sigara ile yakın ilişkisi olduğu bilinmektedir</w:t>
      </w:r>
      <w:r w:rsidR="008F7924">
        <w:rPr>
          <w:rFonts w:ascii="Times New Roman" w:hAnsi="Times New Roman" w:cs="Times New Roman"/>
          <w:sz w:val="24"/>
          <w:szCs w:val="24"/>
        </w:rPr>
        <w:t xml:space="preserve"> </w:t>
      </w:r>
      <w:r w:rsidR="008F7924">
        <w:rPr>
          <w:rFonts w:ascii="Times New Roman" w:hAnsi="Times New Roman" w:cs="Times New Roman"/>
          <w:sz w:val="24"/>
          <w:szCs w:val="24"/>
        </w:rPr>
        <w:fldChar w:fldCharType="begin">
          <w:fldData xml:space="preserve">PEVuZE5vdGU+PENpdGU+PFJlY051bT4xPC9SZWNOdW0+PERpc3BsYXlUZXh0PigxLCA0LCA2KTwv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</w:fldData>
        </w:fldChar>
      </w:r>
      <w:r w:rsidR="003703B0">
        <w:rPr>
          <w:rFonts w:ascii="Times New Roman" w:hAnsi="Times New Roman" w:cs="Times New Roman"/>
          <w:sz w:val="24"/>
          <w:szCs w:val="24"/>
        </w:rPr>
        <w:instrText xml:space="preserve"> ADDIN EN.CITE </w:instrText>
      </w:r>
      <w:r w:rsidR="003703B0">
        <w:rPr>
          <w:rFonts w:ascii="Times New Roman" w:hAnsi="Times New Roman" w:cs="Times New Roman"/>
          <w:sz w:val="24"/>
          <w:szCs w:val="24"/>
        </w:rPr>
        <w:fldChar w:fldCharType="begin">
          <w:fldData xml:space="preserve">PEVuZE5vdGU+PENpdGU+PFJlY051bT4xPC9SZWNOdW0+PERpc3BsYXlUZXh0PigxLCA0LCA2KTwv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</w:fldData>
        </w:fldChar>
      </w:r>
      <w:r w:rsidR="003703B0">
        <w:rPr>
          <w:rFonts w:ascii="Times New Roman" w:hAnsi="Times New Roman" w:cs="Times New Roman"/>
          <w:sz w:val="24"/>
          <w:szCs w:val="24"/>
        </w:rPr>
        <w:instrText xml:space="preserve"> ADDIN EN.CITE.DATA </w:instrText>
      </w:r>
      <w:r w:rsidR="003703B0">
        <w:rPr>
          <w:rFonts w:ascii="Times New Roman" w:hAnsi="Times New Roman" w:cs="Times New Roman"/>
          <w:sz w:val="24"/>
          <w:szCs w:val="24"/>
        </w:rPr>
      </w:r>
      <w:r w:rsidR="003703B0">
        <w:rPr>
          <w:rFonts w:ascii="Times New Roman" w:hAnsi="Times New Roman" w:cs="Times New Roman"/>
          <w:sz w:val="24"/>
          <w:szCs w:val="24"/>
        </w:rPr>
        <w:fldChar w:fldCharType="end"/>
      </w:r>
      <w:r w:rsidR="008F7924">
        <w:rPr>
          <w:rFonts w:ascii="Times New Roman" w:hAnsi="Times New Roman" w:cs="Times New Roman"/>
          <w:sz w:val="24"/>
          <w:szCs w:val="24"/>
        </w:rPr>
      </w:r>
      <w:r w:rsidR="008F7924">
        <w:rPr>
          <w:rFonts w:ascii="Times New Roman" w:hAnsi="Times New Roman" w:cs="Times New Roman"/>
          <w:sz w:val="24"/>
          <w:szCs w:val="24"/>
        </w:rPr>
        <w:fldChar w:fldCharType="separate"/>
      </w:r>
      <w:r w:rsidR="003703B0">
        <w:rPr>
          <w:rFonts w:ascii="Times New Roman" w:hAnsi="Times New Roman" w:cs="Times New Roman"/>
          <w:noProof/>
          <w:sz w:val="24"/>
          <w:szCs w:val="24"/>
        </w:rPr>
        <w:t>(1, 4, 6)</w:t>
      </w:r>
      <w:r w:rsidR="008F7924">
        <w:rPr>
          <w:rFonts w:ascii="Times New Roman" w:hAnsi="Times New Roman" w:cs="Times New Roman"/>
          <w:sz w:val="24"/>
          <w:szCs w:val="24"/>
        </w:rPr>
        <w:fldChar w:fldCharType="end"/>
      </w:r>
      <w:r w:rsidR="006E2936" w:rsidRPr="006E2936">
        <w:rPr>
          <w:rFonts w:ascii="Times New Roman" w:hAnsi="Times New Roman" w:cs="Times New Roman"/>
          <w:sz w:val="24"/>
          <w:szCs w:val="24"/>
        </w:rPr>
        <w:t>. Sadece tütün ürünü kullananlar değil tütün dumanına maruz kalanlar da aynı şekilde etkilenmektedir</w:t>
      </w:r>
      <w:r w:rsidR="008F7924">
        <w:rPr>
          <w:rFonts w:ascii="Times New Roman" w:hAnsi="Times New Roman" w:cs="Times New Roman"/>
          <w:sz w:val="24"/>
          <w:szCs w:val="24"/>
        </w:rPr>
        <w:t>.</w:t>
      </w:r>
      <w:r w:rsidR="008F7924" w:rsidRPr="008F7924">
        <w:rPr>
          <w:rFonts w:ascii="Times New Roman" w:hAnsi="Times New Roman" w:cs="Times New Roman"/>
          <w:sz w:val="24"/>
          <w:szCs w:val="24"/>
        </w:rPr>
        <w:t xml:space="preserve"> </w:t>
      </w:r>
      <w:r w:rsidR="008F7924" w:rsidRPr="00406C29">
        <w:rPr>
          <w:rFonts w:ascii="Times New Roman" w:hAnsi="Times New Roman" w:cs="Times New Roman"/>
          <w:sz w:val="24"/>
          <w:szCs w:val="24"/>
        </w:rPr>
        <w:t>Her yıl yaklaşı</w:t>
      </w:r>
      <w:r w:rsidR="008F7924">
        <w:rPr>
          <w:rFonts w:ascii="Times New Roman" w:hAnsi="Times New Roman" w:cs="Times New Roman"/>
          <w:sz w:val="24"/>
          <w:szCs w:val="24"/>
        </w:rPr>
        <w:t>k 7 milyon tütün kullanıcısı, 1,</w:t>
      </w:r>
      <w:r w:rsidR="008F7924" w:rsidRPr="00406C29">
        <w:rPr>
          <w:rFonts w:ascii="Times New Roman" w:hAnsi="Times New Roman" w:cs="Times New Roman"/>
          <w:sz w:val="24"/>
          <w:szCs w:val="24"/>
        </w:rPr>
        <w:t xml:space="preserve">2 milyon ikinci el kullanıcı olmak üzere 8 milyondan fazla, </w:t>
      </w:r>
      <w:r w:rsidR="008F7924" w:rsidRPr="00406C29">
        <w:rPr>
          <w:rFonts w:ascii="Times New Roman" w:hAnsi="Times New Roman" w:cs="Times New Roman"/>
          <w:sz w:val="24"/>
          <w:szCs w:val="24"/>
        </w:rPr>
        <w:lastRenderedPageBreak/>
        <w:t>ülkemizde ise 100.000’</w:t>
      </w:r>
      <w:r w:rsidR="008F7924">
        <w:rPr>
          <w:rFonts w:ascii="Times New Roman" w:hAnsi="Times New Roman" w:cs="Times New Roman"/>
          <w:sz w:val="24"/>
          <w:szCs w:val="24"/>
        </w:rPr>
        <w:t xml:space="preserve">den fazla kişiyi öldürmektedir. </w:t>
      </w:r>
      <w:r w:rsidR="008F7924" w:rsidRPr="00406C29">
        <w:rPr>
          <w:rFonts w:ascii="Times New Roman" w:hAnsi="Times New Roman" w:cs="Times New Roman"/>
          <w:sz w:val="24"/>
          <w:szCs w:val="24"/>
        </w:rPr>
        <w:t>Her 5 ölümden birinin tütüne bağlı olduğu değerlendirilmektedir</w:t>
      </w:r>
      <w:r w:rsidR="008F7924">
        <w:rPr>
          <w:rFonts w:ascii="Times New Roman" w:hAnsi="Times New Roman" w:cs="Times New Roman"/>
          <w:sz w:val="24"/>
          <w:szCs w:val="24"/>
        </w:rPr>
        <w:t xml:space="preserve"> </w:t>
      </w:r>
      <w:r w:rsidR="008F7924">
        <w:rPr>
          <w:rFonts w:ascii="Times New Roman" w:hAnsi="Times New Roman" w:cs="Times New Roman"/>
          <w:sz w:val="24"/>
          <w:szCs w:val="24"/>
        </w:rPr>
        <w:fldChar w:fldCharType="begin">
          <w:fldData xml:space="preserve">PEVuZE5vdGU+PENpdGU+PFJlY051bT4xPC9SZWNOdW0+PERpc3BsYXlUZXh0PigxLTQpPC9EaXNw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</w:fldData>
        </w:fldChar>
      </w:r>
      <w:r w:rsidR="003703B0">
        <w:rPr>
          <w:rFonts w:ascii="Times New Roman" w:hAnsi="Times New Roman" w:cs="Times New Roman"/>
          <w:sz w:val="24"/>
          <w:szCs w:val="24"/>
        </w:rPr>
        <w:instrText xml:space="preserve"> ADDIN EN.CITE </w:instrText>
      </w:r>
      <w:r w:rsidR="003703B0">
        <w:rPr>
          <w:rFonts w:ascii="Times New Roman" w:hAnsi="Times New Roman" w:cs="Times New Roman"/>
          <w:sz w:val="24"/>
          <w:szCs w:val="24"/>
        </w:rPr>
        <w:fldChar w:fldCharType="begin">
          <w:fldData xml:space="preserve">PEVuZE5vdGU+PENpdGU+PFJlY051bT4xPC9SZWNOdW0+PERpc3BsYXlUZXh0PigxLTQpPC9EaXNw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</w:fldData>
        </w:fldChar>
      </w:r>
      <w:r w:rsidR="003703B0">
        <w:rPr>
          <w:rFonts w:ascii="Times New Roman" w:hAnsi="Times New Roman" w:cs="Times New Roman"/>
          <w:sz w:val="24"/>
          <w:szCs w:val="24"/>
        </w:rPr>
        <w:instrText xml:space="preserve"> ADDIN EN.CITE.DATA </w:instrText>
      </w:r>
      <w:r w:rsidR="003703B0">
        <w:rPr>
          <w:rFonts w:ascii="Times New Roman" w:hAnsi="Times New Roman" w:cs="Times New Roman"/>
          <w:sz w:val="24"/>
          <w:szCs w:val="24"/>
        </w:rPr>
      </w:r>
      <w:r w:rsidR="003703B0">
        <w:rPr>
          <w:rFonts w:ascii="Times New Roman" w:hAnsi="Times New Roman" w:cs="Times New Roman"/>
          <w:sz w:val="24"/>
          <w:szCs w:val="24"/>
        </w:rPr>
        <w:fldChar w:fldCharType="end"/>
      </w:r>
      <w:r w:rsidR="008F7924">
        <w:rPr>
          <w:rFonts w:ascii="Times New Roman" w:hAnsi="Times New Roman" w:cs="Times New Roman"/>
          <w:sz w:val="24"/>
          <w:szCs w:val="24"/>
        </w:rPr>
      </w:r>
      <w:r w:rsidR="008F7924">
        <w:rPr>
          <w:rFonts w:ascii="Times New Roman" w:hAnsi="Times New Roman" w:cs="Times New Roman"/>
          <w:sz w:val="24"/>
          <w:szCs w:val="24"/>
        </w:rPr>
        <w:fldChar w:fldCharType="separate"/>
      </w:r>
      <w:r w:rsidR="003703B0">
        <w:rPr>
          <w:rFonts w:ascii="Times New Roman" w:hAnsi="Times New Roman" w:cs="Times New Roman"/>
          <w:noProof/>
          <w:sz w:val="24"/>
          <w:szCs w:val="24"/>
        </w:rPr>
        <w:t>(1-4)</w:t>
      </w:r>
      <w:r w:rsidR="008F7924">
        <w:rPr>
          <w:rFonts w:ascii="Times New Roman" w:hAnsi="Times New Roman" w:cs="Times New Roman"/>
          <w:sz w:val="24"/>
          <w:szCs w:val="24"/>
        </w:rPr>
        <w:fldChar w:fldCharType="end"/>
      </w:r>
      <w:r w:rsidR="008F7924" w:rsidRPr="00406C29">
        <w:rPr>
          <w:rFonts w:ascii="Times New Roman" w:hAnsi="Times New Roman" w:cs="Times New Roman"/>
          <w:sz w:val="24"/>
          <w:szCs w:val="24"/>
        </w:rPr>
        <w:t>. Tütün ürünü kullanımına bağlı zararlar sadece kullanıcı ve pasif içiciye yönelik sağlık zararları ile de sınırlı değildir. Ekonomik, sosyal ve çevre sorunlarının nedeni olarak da karşımıza çıkmaktadır.</w:t>
      </w:r>
    </w:p>
    <w:p w:rsidR="00E70D38" w:rsidRPr="00E70D38" w:rsidRDefault="008F7924" w:rsidP="00E70D38">
      <w:pPr>
        <w:spacing w:line="360" w:lineRule="auto"/>
        <w:jc w:val="both"/>
        <w:rPr>
          <w:rFonts w:ascii="Times New Roman" w:hAnsi="Times New Roman" w:cs="Times New Roman"/>
          <w:sz w:val="24"/>
          <w:szCs w:val="24"/>
        </w:rPr>
      </w:pPr>
      <w:r w:rsidRPr="008F7924">
        <w:rPr>
          <w:rFonts w:ascii="Times New Roman" w:hAnsi="Times New Roman" w:cs="Times New Roman"/>
          <w:sz w:val="24"/>
          <w:szCs w:val="24"/>
        </w:rPr>
        <w:t xml:space="preserve">Sigara </w:t>
      </w:r>
      <w:r>
        <w:rPr>
          <w:rFonts w:ascii="Times New Roman" w:hAnsi="Times New Roman" w:cs="Times New Roman"/>
          <w:sz w:val="24"/>
          <w:szCs w:val="24"/>
        </w:rPr>
        <w:t xml:space="preserve">ve diğer tütün ürünleri </w:t>
      </w:r>
      <w:r w:rsidRPr="008F7924">
        <w:rPr>
          <w:rFonts w:ascii="Times New Roman" w:hAnsi="Times New Roman" w:cs="Times New Roman"/>
          <w:sz w:val="24"/>
          <w:szCs w:val="24"/>
        </w:rPr>
        <w:t xml:space="preserve">karşıtı çalışmalar DSÖ öncülüğünde somut önerilere dönüşmüş ve tüm ülkelerin uygulaması için yol gösterici kılavuzlar haline getirilmiştir. Herhangi bir soruna karşı mücadele yöntemi geliştirirken o sorunun boyutunu, farklılıklarını, zaman içindeki değişimini gözlemlememiz gerekmektedir. Bu konuda kılavuzluk edecek öncelikli kaynak bilimsel </w:t>
      </w:r>
      <w:proofErr w:type="gramStart"/>
      <w:r w:rsidRPr="008F7924">
        <w:rPr>
          <w:rFonts w:ascii="Times New Roman" w:hAnsi="Times New Roman" w:cs="Times New Roman"/>
          <w:sz w:val="24"/>
          <w:szCs w:val="24"/>
        </w:rPr>
        <w:t>literatür</w:t>
      </w:r>
      <w:proofErr w:type="gramEnd"/>
      <w:r w:rsidRPr="008F7924">
        <w:rPr>
          <w:rFonts w:ascii="Times New Roman" w:hAnsi="Times New Roman" w:cs="Times New Roman"/>
          <w:sz w:val="24"/>
          <w:szCs w:val="24"/>
        </w:rPr>
        <w:t xml:space="preserve"> olmalıdır</w:t>
      </w:r>
      <w:r>
        <w:rPr>
          <w:rFonts w:ascii="Times New Roman" w:hAnsi="Times New Roman" w:cs="Times New Roman"/>
          <w:sz w:val="24"/>
          <w:szCs w:val="24"/>
        </w:rPr>
        <w:t xml:space="preserve">. Bilimsel </w:t>
      </w:r>
      <w:proofErr w:type="gramStart"/>
      <w:r>
        <w:rPr>
          <w:rFonts w:ascii="Times New Roman" w:hAnsi="Times New Roman" w:cs="Times New Roman"/>
          <w:sz w:val="24"/>
          <w:szCs w:val="24"/>
        </w:rPr>
        <w:t>literatürü</w:t>
      </w:r>
      <w:proofErr w:type="gramEnd"/>
      <w:r>
        <w:rPr>
          <w:rFonts w:ascii="Times New Roman" w:hAnsi="Times New Roman" w:cs="Times New Roman"/>
          <w:sz w:val="24"/>
          <w:szCs w:val="24"/>
        </w:rPr>
        <w:t xml:space="preserve"> resmin tamamı olarak görerek buradaki konuların dağılımını, </w:t>
      </w:r>
      <w:r w:rsidR="00E70D38">
        <w:rPr>
          <w:rFonts w:ascii="Times New Roman" w:hAnsi="Times New Roman" w:cs="Times New Roman"/>
          <w:sz w:val="24"/>
          <w:szCs w:val="24"/>
        </w:rPr>
        <w:t xml:space="preserve">en çok işlenen, </w:t>
      </w:r>
      <w:r>
        <w:rPr>
          <w:rFonts w:ascii="Times New Roman" w:hAnsi="Times New Roman" w:cs="Times New Roman"/>
          <w:sz w:val="24"/>
          <w:szCs w:val="24"/>
        </w:rPr>
        <w:t>ihmal edilen ya da eksik olan konuların saptanmas</w:t>
      </w:r>
      <w:r w:rsidR="00E70D38">
        <w:rPr>
          <w:rFonts w:ascii="Times New Roman" w:hAnsi="Times New Roman" w:cs="Times New Roman"/>
          <w:sz w:val="24"/>
          <w:szCs w:val="24"/>
        </w:rPr>
        <w:t xml:space="preserve">ına yardımcı olmak için </w:t>
      </w:r>
      <w:r w:rsidRPr="008F7924">
        <w:rPr>
          <w:rFonts w:ascii="Times New Roman" w:hAnsi="Times New Roman" w:cs="Times New Roman"/>
          <w:sz w:val="24"/>
          <w:szCs w:val="24"/>
        </w:rPr>
        <w:t>matematiksel ve istatistiksel hesaplamalar yardımıyla nic</w:t>
      </w:r>
      <w:r w:rsidR="00E70D38">
        <w:rPr>
          <w:rFonts w:ascii="Times New Roman" w:hAnsi="Times New Roman" w:cs="Times New Roman"/>
          <w:sz w:val="24"/>
          <w:szCs w:val="24"/>
        </w:rPr>
        <w:t xml:space="preserve">el yönden yapılan değerlendirmelerin tümü </w:t>
      </w:r>
      <w:proofErr w:type="spellStart"/>
      <w:r w:rsidR="00E70D38">
        <w:rPr>
          <w:rFonts w:ascii="Times New Roman" w:hAnsi="Times New Roman" w:cs="Times New Roman"/>
          <w:sz w:val="24"/>
          <w:szCs w:val="24"/>
        </w:rPr>
        <w:t>bibliyometrik</w:t>
      </w:r>
      <w:proofErr w:type="spellEnd"/>
      <w:r w:rsidR="00E70D38">
        <w:rPr>
          <w:rFonts w:ascii="Times New Roman" w:hAnsi="Times New Roman" w:cs="Times New Roman"/>
          <w:sz w:val="24"/>
          <w:szCs w:val="24"/>
        </w:rPr>
        <w:t xml:space="preserve"> analiz yöntemidir </w:t>
      </w:r>
      <w:r w:rsidR="00E70D38">
        <w:rPr>
          <w:rFonts w:ascii="Times New Roman" w:hAnsi="Times New Roman" w:cs="Times New Roman"/>
          <w:sz w:val="24"/>
          <w:szCs w:val="24"/>
        </w:rPr>
        <w:fldChar w:fldCharType="begin"/>
      </w:r>
      <w:r w:rsidR="003703B0">
        <w:rPr>
          <w:rFonts w:ascii="Times New Roman" w:hAnsi="Times New Roman" w:cs="Times New Roman"/>
          <w:sz w:val="24"/>
          <w:szCs w:val="24"/>
        </w:rPr>
        <w:instrText xml:space="preserve"> ADDIN EN.CITE &lt;EndNote&gt;&lt;Cite&gt;&lt;Author&gt;Ercan&lt;/Author&gt;&lt;Year&gt;2020&lt;/Year&gt;&lt;RecNum&gt;9&lt;/RecNum&gt;&lt;DisplayText&gt;(7)&lt;/DisplayText&gt;&lt;record&gt;&lt;rec-number&gt;9&lt;/rec-number&gt;&lt;foreign-keys&gt;&lt;key app="EN" db-id="rf559zxxh02xxhetdwppe09v9wxdpwetrz05" timestamp="1618882136"&gt;9&lt;/key&gt;&lt;/foreign-keys&gt;&lt;ref-type name="Journal Article"&gt;17&lt;/ref-type&gt;&lt;contributors&gt;&lt;authors&gt;&lt;author&gt;Ercan, Sabriye&lt;/author&gt;&lt;/authors&gt;&lt;/contributors&gt;&lt;titles&gt;&lt;title&gt;Sports Medicine Specialization Theses: Bibliometric Analysis of the Last 15 Years in Turkey&lt;/title&gt;&lt;secondary-title&gt;Spor Hekimligi Dergisi/Turkish Journal of Sports Medicine&lt;/secondary-title&gt;&lt;/titles&gt;&lt;periodical&gt;&lt;full-title&gt;Spor Hekimligi Dergisi/Turkish Journal of Sports Medicine&lt;/full-title&gt;&lt;/periodical&gt;&lt;volume&gt;55&lt;/volume&gt;&lt;number&gt;1&lt;/number&gt;&lt;dates&gt;&lt;year&gt;2020&lt;/year&gt;&lt;/dates&gt;&lt;isbn&gt;1300-0551&lt;/isbn&gt;&lt;urls&gt;&lt;/urls&gt;&lt;/record&gt;&lt;/Cite&gt;&lt;/EndNote&gt;</w:instrText>
      </w:r>
      <w:r w:rsidR="00E70D38">
        <w:rPr>
          <w:rFonts w:ascii="Times New Roman" w:hAnsi="Times New Roman" w:cs="Times New Roman"/>
          <w:sz w:val="24"/>
          <w:szCs w:val="24"/>
        </w:rPr>
        <w:fldChar w:fldCharType="separate"/>
      </w:r>
      <w:r w:rsidR="003703B0">
        <w:rPr>
          <w:rFonts w:ascii="Times New Roman" w:hAnsi="Times New Roman" w:cs="Times New Roman"/>
          <w:noProof/>
          <w:sz w:val="24"/>
          <w:szCs w:val="24"/>
        </w:rPr>
        <w:t>(7)</w:t>
      </w:r>
      <w:r w:rsidR="00E70D38">
        <w:rPr>
          <w:rFonts w:ascii="Times New Roman" w:hAnsi="Times New Roman" w:cs="Times New Roman"/>
          <w:sz w:val="24"/>
          <w:szCs w:val="24"/>
        </w:rPr>
        <w:fldChar w:fldCharType="end"/>
      </w:r>
      <w:r w:rsidR="00E70D38">
        <w:rPr>
          <w:rFonts w:ascii="Times New Roman" w:hAnsi="Times New Roman" w:cs="Times New Roman"/>
          <w:sz w:val="24"/>
          <w:szCs w:val="24"/>
        </w:rPr>
        <w:t xml:space="preserve">. </w:t>
      </w:r>
      <w:r w:rsidR="00E70D38" w:rsidRPr="00E70D38">
        <w:rPr>
          <w:rFonts w:ascii="Times New Roman" w:hAnsi="Times New Roman" w:cs="Times New Roman"/>
          <w:sz w:val="24"/>
          <w:szCs w:val="24"/>
        </w:rPr>
        <w:t xml:space="preserve"> </w:t>
      </w:r>
      <w:r w:rsidR="00E70D38">
        <w:rPr>
          <w:rFonts w:ascii="Times New Roman" w:hAnsi="Times New Roman" w:cs="Times New Roman"/>
          <w:sz w:val="24"/>
          <w:szCs w:val="24"/>
        </w:rPr>
        <w:t>H</w:t>
      </w:r>
      <w:r w:rsidR="00E70D38" w:rsidRPr="00E70D38">
        <w:rPr>
          <w:rFonts w:ascii="Times New Roman" w:hAnsi="Times New Roman" w:cs="Times New Roman"/>
          <w:sz w:val="24"/>
          <w:szCs w:val="24"/>
        </w:rPr>
        <w:t xml:space="preserve">erhangi bir konuya ilgi duyan tüm araştırmacılara bilimsel bir yol haritası </w:t>
      </w:r>
      <w:r w:rsidR="00E70D38">
        <w:rPr>
          <w:rFonts w:ascii="Times New Roman" w:hAnsi="Times New Roman" w:cs="Times New Roman"/>
          <w:sz w:val="24"/>
          <w:szCs w:val="24"/>
        </w:rPr>
        <w:t xml:space="preserve">sunabilmek böylece </w:t>
      </w:r>
      <w:r w:rsidR="00E70D38" w:rsidRPr="00E70D38">
        <w:rPr>
          <w:rFonts w:ascii="Times New Roman" w:hAnsi="Times New Roman" w:cs="Times New Roman"/>
          <w:sz w:val="24"/>
          <w:szCs w:val="24"/>
        </w:rPr>
        <w:t xml:space="preserve">konuya </w:t>
      </w:r>
      <w:r w:rsidR="00E70D38">
        <w:rPr>
          <w:rFonts w:ascii="Times New Roman" w:hAnsi="Times New Roman" w:cs="Times New Roman"/>
          <w:sz w:val="24"/>
          <w:szCs w:val="24"/>
        </w:rPr>
        <w:t>‘kuş bakışı’ bir yaklaşım katmak</w:t>
      </w:r>
      <w:r w:rsidR="00E70D38" w:rsidRPr="00E70D38">
        <w:rPr>
          <w:rFonts w:ascii="Times New Roman" w:hAnsi="Times New Roman" w:cs="Times New Roman"/>
          <w:sz w:val="24"/>
          <w:szCs w:val="24"/>
        </w:rPr>
        <w:t xml:space="preserve"> amacıyla yapılmaktadır</w:t>
      </w:r>
      <w:r w:rsidR="00E70D38">
        <w:rPr>
          <w:rFonts w:ascii="Times New Roman" w:hAnsi="Times New Roman" w:cs="Times New Roman"/>
          <w:sz w:val="24"/>
          <w:szCs w:val="24"/>
        </w:rPr>
        <w:t xml:space="preserve"> </w:t>
      </w:r>
      <w:r w:rsidR="00E70D38">
        <w:rPr>
          <w:rFonts w:ascii="Times New Roman" w:hAnsi="Times New Roman" w:cs="Times New Roman"/>
          <w:sz w:val="24"/>
          <w:szCs w:val="24"/>
        </w:rPr>
        <w:fldChar w:fldCharType="begin"/>
      </w:r>
      <w:r w:rsidR="003703B0">
        <w:rPr>
          <w:rFonts w:ascii="Times New Roman" w:hAnsi="Times New Roman" w:cs="Times New Roman"/>
          <w:sz w:val="24"/>
          <w:szCs w:val="24"/>
        </w:rPr>
        <w:instrText xml:space="preserve"> ADDIN EN.CITE &lt;EndNote&gt;&lt;Cite&gt;&lt;Author&gt;Köse&lt;/Author&gt;&lt;Year&gt;2020&lt;/Year&gt;&lt;RecNum&gt;8&lt;/RecNum&gt;&lt;DisplayText&gt;(8)&lt;/DisplayText&gt;&lt;record&gt;&lt;rec-number&gt;8&lt;/rec-number&gt;&lt;foreign-keys&gt;&lt;key app="EN" db-id="rf559zxxh02xxhetdwppe09v9wxdpwetrz05" timestamp="1618882074"&gt;8&lt;/key&gt;&lt;/foreign-keys&gt;&lt;ref-type name="Journal Article"&gt;17&lt;/ref-type&gt;&lt;contributors&gt;&lt;authors&gt;&lt;author&gt;Köse, Gizem&lt;/author&gt;&lt;author&gt;Kurutkan, Mehmet Nurullah&lt;/author&gt;&lt;author&gt;Orhan, Fatih&lt;/author&gt;&lt;/authors&gt;&lt;/contributors&gt;&lt;titles&gt;&lt;title&gt;Kalp yetmezliği konusunda en çok atıf alan ilk 100 makalenin bibliyometrik analizi&lt;/title&gt;&lt;secondary-title&gt;Health Care&lt;/secondary-title&gt;&lt;/titles&gt;&lt;periodical&gt;&lt;full-title&gt;Health Care&lt;/full-title&gt;&lt;/periodical&gt;&lt;pages&gt;93&lt;/pages&gt;&lt;volume&gt;7&lt;/volume&gt;&lt;number&gt;2&lt;/number&gt;&lt;dates&gt;&lt;year&gt;2020&lt;/year&gt;&lt;/dates&gt;&lt;urls&gt;&lt;/urls&gt;&lt;/record&gt;&lt;/Cite&gt;&lt;/EndNote&gt;</w:instrText>
      </w:r>
      <w:r w:rsidR="00E70D38">
        <w:rPr>
          <w:rFonts w:ascii="Times New Roman" w:hAnsi="Times New Roman" w:cs="Times New Roman"/>
          <w:sz w:val="24"/>
          <w:szCs w:val="24"/>
        </w:rPr>
        <w:fldChar w:fldCharType="separate"/>
      </w:r>
      <w:r w:rsidR="003703B0">
        <w:rPr>
          <w:rFonts w:ascii="Times New Roman" w:hAnsi="Times New Roman" w:cs="Times New Roman"/>
          <w:noProof/>
          <w:sz w:val="24"/>
          <w:szCs w:val="24"/>
        </w:rPr>
        <w:t>(8)</w:t>
      </w:r>
      <w:r w:rsidR="00E70D38">
        <w:rPr>
          <w:rFonts w:ascii="Times New Roman" w:hAnsi="Times New Roman" w:cs="Times New Roman"/>
          <w:sz w:val="24"/>
          <w:szCs w:val="24"/>
        </w:rPr>
        <w:fldChar w:fldCharType="end"/>
      </w:r>
      <w:r w:rsidR="00E70D38">
        <w:rPr>
          <w:rFonts w:ascii="Times New Roman" w:hAnsi="Times New Roman" w:cs="Times New Roman"/>
          <w:sz w:val="24"/>
          <w:szCs w:val="24"/>
        </w:rPr>
        <w:t xml:space="preserve">. </w:t>
      </w:r>
      <w:r w:rsidR="00E70D38" w:rsidRPr="00E70D38">
        <w:rPr>
          <w:rFonts w:ascii="Times New Roman" w:hAnsi="Times New Roman" w:cs="Times New Roman"/>
          <w:sz w:val="24"/>
          <w:szCs w:val="24"/>
        </w:rPr>
        <w:t>Bu verilerin sonuçları daha ileri çalışmaların planlanması için yol gösterici olabilmektedir</w:t>
      </w:r>
      <w:r w:rsidR="00E70D38">
        <w:rPr>
          <w:rFonts w:ascii="Times New Roman" w:hAnsi="Times New Roman" w:cs="Times New Roman"/>
          <w:sz w:val="24"/>
          <w:szCs w:val="24"/>
        </w:rPr>
        <w:t>. B</w:t>
      </w:r>
      <w:r w:rsidR="00E70D38" w:rsidRPr="00E70D38">
        <w:rPr>
          <w:rFonts w:ascii="Times New Roman" w:hAnsi="Times New Roman" w:cs="Times New Roman"/>
          <w:sz w:val="24"/>
          <w:szCs w:val="24"/>
        </w:rPr>
        <w:t xml:space="preserve">u çalışmamızda ülkemizde 1978 yılından itibaren tütün </w:t>
      </w:r>
      <w:r w:rsidR="00E70D38">
        <w:rPr>
          <w:rFonts w:ascii="Times New Roman" w:hAnsi="Times New Roman" w:cs="Times New Roman"/>
          <w:sz w:val="24"/>
          <w:szCs w:val="24"/>
        </w:rPr>
        <w:t>ve tütün ürünlerini</w:t>
      </w:r>
      <w:r w:rsidR="00E70D38" w:rsidRPr="00E70D38">
        <w:rPr>
          <w:rFonts w:ascii="Times New Roman" w:hAnsi="Times New Roman" w:cs="Times New Roman"/>
          <w:sz w:val="24"/>
          <w:szCs w:val="24"/>
        </w:rPr>
        <w:t xml:space="preserve"> pek çok farklı yönden ele alan tıpta uzmanlık tezlerinin </w:t>
      </w:r>
      <w:proofErr w:type="spellStart"/>
      <w:r w:rsidR="00E70D38" w:rsidRPr="00E70D38">
        <w:rPr>
          <w:rFonts w:ascii="Times New Roman" w:hAnsi="Times New Roman" w:cs="Times New Roman"/>
          <w:sz w:val="24"/>
          <w:szCs w:val="24"/>
        </w:rPr>
        <w:t>bibliyometrik</w:t>
      </w:r>
      <w:proofErr w:type="spellEnd"/>
      <w:r w:rsidR="00E70D38" w:rsidRPr="00E70D38">
        <w:rPr>
          <w:rFonts w:ascii="Times New Roman" w:hAnsi="Times New Roman" w:cs="Times New Roman"/>
          <w:sz w:val="24"/>
          <w:szCs w:val="24"/>
        </w:rPr>
        <w:t xml:space="preserve"> analizini yapmayı amaçladık.</w:t>
      </w:r>
    </w:p>
    <w:p w:rsidR="00764AE9" w:rsidRDefault="00B03995" w:rsidP="00E46832">
      <w:pPr>
        <w:spacing w:line="360" w:lineRule="auto"/>
        <w:jc w:val="both"/>
        <w:rPr>
          <w:rFonts w:ascii="Times New Roman" w:hAnsi="Times New Roman" w:cs="Times New Roman"/>
          <w:b/>
          <w:sz w:val="24"/>
          <w:szCs w:val="24"/>
        </w:rPr>
      </w:pPr>
      <w:r w:rsidRPr="00092187">
        <w:rPr>
          <w:rFonts w:ascii="Times New Roman" w:hAnsi="Times New Roman" w:cs="Times New Roman"/>
          <w:b/>
          <w:sz w:val="24"/>
          <w:szCs w:val="24"/>
        </w:rPr>
        <w:t>METOD</w:t>
      </w:r>
    </w:p>
    <w:p w:rsidR="00442FA9" w:rsidRDefault="00092187" w:rsidP="00442FA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Yükseköğretim Kurulu Başkanlığı’nın tez tarama motoru olan Ulusal Tez Merkezi’nde (UTM, </w:t>
      </w:r>
      <w:hyperlink r:id="rId5" w:history="1">
        <w:r w:rsidRPr="004D3190">
          <w:rPr>
            <w:rStyle w:val="Kpr"/>
            <w:rFonts w:ascii="Times New Roman" w:hAnsi="Times New Roman" w:cs="Times New Roman"/>
            <w:sz w:val="24"/>
            <w:szCs w:val="24"/>
          </w:rPr>
          <w:t>https://tez.yok.gov.tr/UlusalTezMerkezi</w:t>
        </w:r>
      </w:hyperlink>
      <w:r>
        <w:rPr>
          <w:rFonts w:ascii="Times New Roman" w:hAnsi="Times New Roman" w:cs="Times New Roman"/>
          <w:sz w:val="24"/>
          <w:szCs w:val="24"/>
        </w:rPr>
        <w:t xml:space="preserve">) “sigara”, “tütün” ve “nargile” anahtar kelimeleri kullanılarak 1978-2020 tarihleri arasında yayınlanan tıpta uzmanlık tezleri taranmıştır. Belirtilen tarihler arasında tanımlanan ve tam metnine ya da özetine açık erişim sağlanabilen uzmanlık tezleri değerlendirmeye alınmıştır. </w:t>
      </w:r>
      <w:r w:rsidRPr="00092187">
        <w:rPr>
          <w:rFonts w:ascii="Times New Roman" w:hAnsi="Times New Roman" w:cs="Times New Roman"/>
          <w:sz w:val="24"/>
          <w:szCs w:val="24"/>
        </w:rPr>
        <w:t>Tezler; tezin tamamlandığı yıl, tezin yürütüldüğü fakülte</w:t>
      </w:r>
      <w:r>
        <w:rPr>
          <w:rFonts w:ascii="Times New Roman" w:hAnsi="Times New Roman" w:cs="Times New Roman"/>
          <w:sz w:val="24"/>
          <w:szCs w:val="24"/>
        </w:rPr>
        <w:t xml:space="preserve"> ya da eğitim araştırma hastanesi kliniği</w:t>
      </w:r>
      <w:r w:rsidRPr="00092187">
        <w:rPr>
          <w:rFonts w:ascii="Times New Roman" w:hAnsi="Times New Roman" w:cs="Times New Roman"/>
          <w:sz w:val="24"/>
          <w:szCs w:val="24"/>
        </w:rPr>
        <w:t>, yazarın</w:t>
      </w:r>
      <w:r>
        <w:rPr>
          <w:rFonts w:ascii="Times New Roman" w:hAnsi="Times New Roman" w:cs="Times New Roman"/>
          <w:sz w:val="24"/>
          <w:szCs w:val="24"/>
        </w:rPr>
        <w:t xml:space="preserve"> ve danışmanın</w:t>
      </w:r>
      <w:r w:rsidRPr="00092187">
        <w:rPr>
          <w:rFonts w:ascii="Times New Roman" w:hAnsi="Times New Roman" w:cs="Times New Roman"/>
          <w:sz w:val="24"/>
          <w:szCs w:val="24"/>
        </w:rPr>
        <w:t xml:space="preserve"> cinsiyeti, çalışmanın tipi, tez danışmanının akademik unvanı</w:t>
      </w:r>
      <w:r>
        <w:rPr>
          <w:rFonts w:ascii="Times New Roman" w:hAnsi="Times New Roman" w:cs="Times New Roman"/>
          <w:sz w:val="24"/>
          <w:szCs w:val="24"/>
        </w:rPr>
        <w:t>,</w:t>
      </w:r>
      <w:r w:rsidR="009F5C4B">
        <w:rPr>
          <w:rFonts w:ascii="Times New Roman" w:hAnsi="Times New Roman" w:cs="Times New Roman"/>
          <w:sz w:val="24"/>
          <w:szCs w:val="24"/>
        </w:rPr>
        <w:t xml:space="preserve"> yazarın uzmanlık alanı,</w:t>
      </w:r>
      <w:r>
        <w:rPr>
          <w:rFonts w:ascii="Times New Roman" w:hAnsi="Times New Roman" w:cs="Times New Roman"/>
          <w:sz w:val="24"/>
          <w:szCs w:val="24"/>
        </w:rPr>
        <w:t xml:space="preserve"> konu olan tütün türü, konu alt başlıkları</w:t>
      </w:r>
      <w:r w:rsidR="009F5C4B">
        <w:rPr>
          <w:rFonts w:ascii="Times New Roman" w:hAnsi="Times New Roman" w:cs="Times New Roman"/>
          <w:sz w:val="24"/>
          <w:szCs w:val="24"/>
        </w:rPr>
        <w:t>, sayfa sayısı,</w:t>
      </w:r>
      <w:r w:rsidRPr="00092187">
        <w:rPr>
          <w:rFonts w:ascii="Times New Roman" w:hAnsi="Times New Roman" w:cs="Times New Roman"/>
          <w:sz w:val="24"/>
          <w:szCs w:val="24"/>
        </w:rPr>
        <w:t xml:space="preserve"> özelliklerine göre incelendi. Tez yürütücüsü olarak çift danışman bulunan tezlerde, unvanı daha yüksek olan öğretim üyesi değerlendirmeye alındı.</w:t>
      </w:r>
      <w:r w:rsidR="009F5C4B">
        <w:rPr>
          <w:rFonts w:ascii="Times New Roman" w:hAnsi="Times New Roman" w:cs="Times New Roman"/>
          <w:sz w:val="24"/>
          <w:szCs w:val="24"/>
        </w:rPr>
        <w:t xml:space="preserve"> Tezlerin makale olarak yayınlanıp yayınlanmadığı değerlendirilmemiştir. </w:t>
      </w:r>
      <w:r w:rsidR="00442FA9" w:rsidRPr="00442FA9">
        <w:rPr>
          <w:rFonts w:ascii="Times New Roman" w:hAnsi="Times New Roman" w:cs="Times New Roman"/>
          <w:sz w:val="24"/>
          <w:szCs w:val="24"/>
        </w:rPr>
        <w:t xml:space="preserve">Tütün ve </w:t>
      </w:r>
      <w:r w:rsidR="00442FA9">
        <w:rPr>
          <w:rFonts w:ascii="Times New Roman" w:hAnsi="Times New Roman" w:cs="Times New Roman"/>
          <w:sz w:val="24"/>
          <w:szCs w:val="24"/>
        </w:rPr>
        <w:t>tütün ürünlerini konu alan tıpta u</w:t>
      </w:r>
      <w:r w:rsidR="00442FA9" w:rsidRPr="00442FA9">
        <w:rPr>
          <w:rFonts w:ascii="Times New Roman" w:hAnsi="Times New Roman" w:cs="Times New Roman"/>
          <w:sz w:val="24"/>
          <w:szCs w:val="24"/>
        </w:rPr>
        <w:t>zmanlık</w:t>
      </w:r>
      <w:r w:rsidR="007E5373">
        <w:rPr>
          <w:rFonts w:ascii="Times New Roman" w:hAnsi="Times New Roman" w:cs="Times New Roman"/>
          <w:sz w:val="24"/>
          <w:szCs w:val="24"/>
        </w:rPr>
        <w:t xml:space="preserve"> tezleri aşağıdaki şekilde konularına</w:t>
      </w:r>
      <w:r w:rsidR="00442FA9">
        <w:rPr>
          <w:rFonts w:ascii="Times New Roman" w:hAnsi="Times New Roman" w:cs="Times New Roman"/>
          <w:sz w:val="24"/>
          <w:szCs w:val="24"/>
        </w:rPr>
        <w:t xml:space="preserve"> göre gruplanmıştır;</w:t>
      </w:r>
    </w:p>
    <w:p w:rsidR="003703B0" w:rsidRDefault="003703B0" w:rsidP="00442FA9">
      <w:pPr>
        <w:spacing w:line="360" w:lineRule="auto"/>
        <w:jc w:val="both"/>
        <w:rPr>
          <w:rFonts w:ascii="Times New Roman" w:hAnsi="Times New Roman" w:cs="Times New Roman"/>
          <w:sz w:val="24"/>
          <w:szCs w:val="24"/>
        </w:rPr>
      </w:pPr>
    </w:p>
    <w:p w:rsidR="003703B0" w:rsidRDefault="003703B0" w:rsidP="00442FA9">
      <w:pPr>
        <w:spacing w:line="360" w:lineRule="auto"/>
        <w:jc w:val="both"/>
        <w:rPr>
          <w:rFonts w:ascii="Times New Roman" w:hAnsi="Times New Roman" w:cs="Times New Roman"/>
          <w:sz w:val="24"/>
          <w:szCs w:val="24"/>
        </w:rPr>
      </w:pPr>
    </w:p>
    <w:tbl>
      <w:tblPr>
        <w:tblStyle w:val="DzTablo2"/>
        <w:tblW w:w="9297" w:type="dxa"/>
        <w:tblLook w:val="04A0" w:firstRow="1" w:lastRow="0" w:firstColumn="1" w:lastColumn="0" w:noHBand="0" w:noVBand="1"/>
      </w:tblPr>
      <w:tblGrid>
        <w:gridCol w:w="1859"/>
        <w:gridCol w:w="1859"/>
        <w:gridCol w:w="1859"/>
        <w:gridCol w:w="1860"/>
        <w:gridCol w:w="1860"/>
      </w:tblGrid>
      <w:tr w:rsidR="007E5373" w:rsidRPr="003703B0" w:rsidTr="003703B0">
        <w:trPr>
          <w:cnfStyle w:val="100000000000" w:firstRow="1" w:lastRow="0" w:firstColumn="0" w:lastColumn="0" w:oddVBand="0" w:evenVBand="0" w:oddHBand="0" w:evenHBand="0" w:firstRowFirstColumn="0" w:firstRowLastColumn="0" w:lastRowFirstColumn="0" w:lastRowLastColumn="0"/>
          <w:trHeight w:val="708"/>
        </w:trPr>
        <w:tc>
          <w:tcPr>
            <w:cnfStyle w:val="001000000000" w:firstRow="0" w:lastRow="0" w:firstColumn="1" w:lastColumn="0" w:oddVBand="0" w:evenVBand="0" w:oddHBand="0" w:evenHBand="0" w:firstRowFirstColumn="0" w:firstRowLastColumn="0" w:lastRowFirstColumn="0" w:lastRowLastColumn="0"/>
            <w:tcW w:w="1859" w:type="dxa"/>
            <w:vAlign w:val="center"/>
          </w:tcPr>
          <w:p w:rsidR="007E5373" w:rsidRPr="003703B0" w:rsidRDefault="00AD7F04" w:rsidP="007E5373">
            <w:pPr>
              <w:pStyle w:val="AralkYok"/>
              <w:rPr>
                <w:rFonts w:ascii="Times New Roman" w:hAnsi="Times New Roman" w:cs="Times New Roman"/>
                <w:b w:val="0"/>
                <w:sz w:val="20"/>
              </w:rPr>
            </w:pPr>
            <w:r w:rsidRPr="00AD7F04">
              <w:rPr>
                <w:rFonts w:ascii="Times New Roman" w:hAnsi="Times New Roman" w:cs="Times New Roman"/>
                <w:b w:val="0"/>
                <w:sz w:val="20"/>
              </w:rPr>
              <w:lastRenderedPageBreak/>
              <w:t>Birey sağlık etkileri</w:t>
            </w:r>
          </w:p>
        </w:tc>
        <w:tc>
          <w:tcPr>
            <w:tcW w:w="1859" w:type="dxa"/>
            <w:vAlign w:val="center"/>
          </w:tcPr>
          <w:p w:rsidR="007E5373" w:rsidRPr="003703B0" w:rsidRDefault="007E5373" w:rsidP="007E5373">
            <w:pPr>
              <w:pStyle w:val="AralkYok"/>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rPr>
            </w:pPr>
            <w:r w:rsidRPr="003703B0">
              <w:rPr>
                <w:rFonts w:ascii="Times New Roman" w:hAnsi="Times New Roman" w:cs="Times New Roman"/>
                <w:b w:val="0"/>
                <w:sz w:val="20"/>
              </w:rPr>
              <w:t>Davranış üzerine etkileri</w:t>
            </w:r>
          </w:p>
          <w:p w:rsidR="007E5373" w:rsidRPr="003703B0" w:rsidRDefault="007E5373" w:rsidP="007E5373">
            <w:pPr>
              <w:pStyle w:val="AralkYok"/>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rPr>
            </w:pPr>
          </w:p>
        </w:tc>
        <w:tc>
          <w:tcPr>
            <w:tcW w:w="1859" w:type="dxa"/>
            <w:vAlign w:val="center"/>
          </w:tcPr>
          <w:p w:rsidR="007E5373" w:rsidRPr="003703B0" w:rsidRDefault="007E5373" w:rsidP="007E5373">
            <w:pPr>
              <w:pStyle w:val="AralkYok"/>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rPr>
            </w:pPr>
            <w:r w:rsidRPr="003703B0">
              <w:rPr>
                <w:rFonts w:ascii="Times New Roman" w:hAnsi="Times New Roman" w:cs="Times New Roman"/>
                <w:b w:val="0"/>
                <w:sz w:val="20"/>
              </w:rPr>
              <w:t>Pasif içicilik, ikinci ve üçüncü el sigara dumanı</w:t>
            </w:r>
          </w:p>
          <w:p w:rsidR="007E5373" w:rsidRPr="003703B0" w:rsidRDefault="007E5373" w:rsidP="007E5373">
            <w:pPr>
              <w:pStyle w:val="AralkYok"/>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rPr>
            </w:pPr>
          </w:p>
        </w:tc>
        <w:tc>
          <w:tcPr>
            <w:tcW w:w="1860" w:type="dxa"/>
            <w:vAlign w:val="center"/>
          </w:tcPr>
          <w:p w:rsidR="007E5373" w:rsidRPr="003703B0" w:rsidRDefault="007E5373" w:rsidP="007E5373">
            <w:pPr>
              <w:pStyle w:val="AralkYok"/>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rPr>
            </w:pPr>
            <w:r w:rsidRPr="003703B0">
              <w:rPr>
                <w:rFonts w:ascii="Times New Roman" w:hAnsi="Times New Roman" w:cs="Times New Roman"/>
                <w:b w:val="0"/>
                <w:sz w:val="20"/>
              </w:rPr>
              <w:t xml:space="preserve">Bırakma </w:t>
            </w:r>
          </w:p>
          <w:p w:rsidR="007E5373" w:rsidRPr="003703B0" w:rsidRDefault="007E5373" w:rsidP="007E5373">
            <w:pPr>
              <w:pStyle w:val="AralkYok"/>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rPr>
            </w:pPr>
          </w:p>
        </w:tc>
        <w:tc>
          <w:tcPr>
            <w:tcW w:w="1860" w:type="dxa"/>
            <w:vAlign w:val="center"/>
          </w:tcPr>
          <w:p w:rsidR="007E5373" w:rsidRPr="003703B0" w:rsidRDefault="007E5373" w:rsidP="007E5373">
            <w:pPr>
              <w:pStyle w:val="AralkYok"/>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rPr>
            </w:pPr>
            <w:r w:rsidRPr="003703B0">
              <w:rPr>
                <w:rFonts w:ascii="Times New Roman" w:hAnsi="Times New Roman" w:cs="Times New Roman"/>
                <w:b w:val="0"/>
                <w:sz w:val="20"/>
              </w:rPr>
              <w:t>Kullanım sıklığı</w:t>
            </w:r>
          </w:p>
          <w:p w:rsidR="007E5373" w:rsidRPr="003703B0" w:rsidRDefault="007E5373" w:rsidP="007E5373">
            <w:pPr>
              <w:pStyle w:val="AralkYok"/>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rPr>
            </w:pPr>
          </w:p>
        </w:tc>
      </w:tr>
      <w:tr w:rsidR="007E5373" w:rsidRPr="003703B0" w:rsidTr="003703B0">
        <w:trPr>
          <w:cnfStyle w:val="000000100000" w:firstRow="0" w:lastRow="0" w:firstColumn="0" w:lastColumn="0" w:oddVBand="0" w:evenVBand="0" w:oddHBand="1" w:evenHBand="0" w:firstRowFirstColumn="0" w:firstRowLastColumn="0" w:lastRowFirstColumn="0" w:lastRowLastColumn="0"/>
          <w:trHeight w:val="764"/>
        </w:trPr>
        <w:tc>
          <w:tcPr>
            <w:cnfStyle w:val="001000000000" w:firstRow="0" w:lastRow="0" w:firstColumn="1" w:lastColumn="0" w:oddVBand="0" w:evenVBand="0" w:oddHBand="0" w:evenHBand="0" w:firstRowFirstColumn="0" w:firstRowLastColumn="0" w:lastRowFirstColumn="0" w:lastRowLastColumn="0"/>
            <w:tcW w:w="1859" w:type="dxa"/>
            <w:vAlign w:val="center"/>
          </w:tcPr>
          <w:p w:rsidR="007E5373" w:rsidRPr="003703B0" w:rsidRDefault="007E5373" w:rsidP="007E5373">
            <w:pPr>
              <w:pStyle w:val="AralkYok"/>
              <w:rPr>
                <w:rFonts w:ascii="Times New Roman" w:hAnsi="Times New Roman" w:cs="Times New Roman"/>
                <w:b w:val="0"/>
                <w:sz w:val="20"/>
              </w:rPr>
            </w:pPr>
            <w:r w:rsidRPr="003703B0">
              <w:rPr>
                <w:rFonts w:ascii="Times New Roman" w:hAnsi="Times New Roman" w:cs="Times New Roman"/>
                <w:b w:val="0"/>
                <w:sz w:val="20"/>
              </w:rPr>
              <w:t>Kullanma üzerine etkili risk faktörleri (tutum ve davranış çalışmaları)</w:t>
            </w:r>
          </w:p>
          <w:p w:rsidR="007E5373" w:rsidRPr="003703B0" w:rsidRDefault="007E5373" w:rsidP="007E5373">
            <w:pPr>
              <w:pStyle w:val="AralkYok"/>
              <w:rPr>
                <w:rFonts w:ascii="Times New Roman" w:hAnsi="Times New Roman" w:cs="Times New Roman"/>
                <w:b w:val="0"/>
                <w:sz w:val="20"/>
              </w:rPr>
            </w:pPr>
          </w:p>
        </w:tc>
        <w:tc>
          <w:tcPr>
            <w:tcW w:w="1859" w:type="dxa"/>
            <w:vAlign w:val="center"/>
          </w:tcPr>
          <w:p w:rsidR="007E5373" w:rsidRPr="003703B0" w:rsidRDefault="007E5373" w:rsidP="007E5373">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3703B0">
              <w:rPr>
                <w:rFonts w:ascii="Times New Roman" w:hAnsi="Times New Roman" w:cs="Times New Roman"/>
                <w:sz w:val="20"/>
              </w:rPr>
              <w:t>Bilgi düzeyi</w:t>
            </w:r>
          </w:p>
          <w:p w:rsidR="007E5373" w:rsidRPr="003703B0" w:rsidRDefault="007E5373" w:rsidP="007E5373">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tc>
        <w:tc>
          <w:tcPr>
            <w:tcW w:w="1859" w:type="dxa"/>
            <w:vAlign w:val="center"/>
          </w:tcPr>
          <w:p w:rsidR="007E5373" w:rsidRPr="003703B0" w:rsidRDefault="007E5373" w:rsidP="007E5373">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3703B0">
              <w:rPr>
                <w:rFonts w:ascii="Times New Roman" w:hAnsi="Times New Roman" w:cs="Times New Roman"/>
                <w:sz w:val="20"/>
              </w:rPr>
              <w:t>Fetüs üzerine etkisi</w:t>
            </w:r>
          </w:p>
          <w:p w:rsidR="007E5373" w:rsidRPr="003703B0" w:rsidRDefault="007E5373" w:rsidP="007E5373">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tc>
        <w:tc>
          <w:tcPr>
            <w:tcW w:w="1860" w:type="dxa"/>
            <w:vAlign w:val="center"/>
          </w:tcPr>
          <w:p w:rsidR="007E5373" w:rsidRPr="003703B0" w:rsidRDefault="007E5373" w:rsidP="007E5373">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3703B0">
              <w:rPr>
                <w:rFonts w:ascii="Times New Roman" w:hAnsi="Times New Roman" w:cs="Times New Roman"/>
                <w:sz w:val="20"/>
              </w:rPr>
              <w:t>Bağımlılık</w:t>
            </w:r>
          </w:p>
          <w:p w:rsidR="007E5373" w:rsidRPr="003703B0" w:rsidRDefault="007E5373" w:rsidP="007E5373">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tc>
        <w:tc>
          <w:tcPr>
            <w:tcW w:w="1860" w:type="dxa"/>
            <w:vAlign w:val="center"/>
          </w:tcPr>
          <w:p w:rsidR="007E5373" w:rsidRPr="003703B0" w:rsidRDefault="007E5373" w:rsidP="007E5373">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3703B0">
              <w:rPr>
                <w:rFonts w:ascii="Times New Roman" w:hAnsi="Times New Roman" w:cs="Times New Roman"/>
                <w:sz w:val="20"/>
              </w:rPr>
              <w:t>Hayvan Deneyleri</w:t>
            </w:r>
          </w:p>
          <w:p w:rsidR="007E5373" w:rsidRPr="003703B0" w:rsidRDefault="007E5373" w:rsidP="007E5373">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tc>
      </w:tr>
    </w:tbl>
    <w:p w:rsidR="007E5373" w:rsidRDefault="007E5373" w:rsidP="00442FA9">
      <w:pPr>
        <w:spacing w:line="360" w:lineRule="auto"/>
        <w:jc w:val="both"/>
        <w:rPr>
          <w:rFonts w:ascii="Times New Roman" w:hAnsi="Times New Roman" w:cs="Times New Roman"/>
          <w:sz w:val="24"/>
          <w:szCs w:val="24"/>
        </w:rPr>
      </w:pPr>
    </w:p>
    <w:p w:rsidR="009F5C4B" w:rsidRDefault="009F5C4B" w:rsidP="00092187">
      <w:pPr>
        <w:spacing w:line="360" w:lineRule="auto"/>
        <w:jc w:val="both"/>
        <w:rPr>
          <w:rFonts w:ascii="Times New Roman" w:hAnsi="Times New Roman" w:cs="Times New Roman"/>
          <w:b/>
          <w:sz w:val="24"/>
          <w:szCs w:val="24"/>
        </w:rPr>
      </w:pPr>
      <w:r w:rsidRPr="009F5C4B">
        <w:rPr>
          <w:rFonts w:ascii="Times New Roman" w:hAnsi="Times New Roman" w:cs="Times New Roman"/>
          <w:b/>
          <w:sz w:val="24"/>
          <w:szCs w:val="24"/>
        </w:rPr>
        <w:t>İstatistiksel analiz</w:t>
      </w:r>
    </w:p>
    <w:p w:rsidR="009F5C4B" w:rsidRPr="009F5C4B" w:rsidRDefault="009F5C4B" w:rsidP="009F5C4B">
      <w:pPr>
        <w:spacing w:line="360" w:lineRule="auto"/>
        <w:jc w:val="both"/>
        <w:rPr>
          <w:rFonts w:ascii="Times New Roman" w:hAnsi="Times New Roman" w:cs="Times New Roman"/>
          <w:color w:val="000000"/>
          <w:sz w:val="24"/>
          <w:szCs w:val="24"/>
        </w:rPr>
      </w:pPr>
      <w:r w:rsidRPr="009F5C4B">
        <w:rPr>
          <w:rFonts w:ascii="Times New Roman" w:hAnsi="Times New Roman" w:cs="Times New Roman"/>
          <w:sz w:val="24"/>
          <w:szCs w:val="24"/>
        </w:rPr>
        <w:t xml:space="preserve">Araştırma verilerinin istatistiksel analizleri için Statistical </w:t>
      </w:r>
      <w:proofErr w:type="spellStart"/>
      <w:r w:rsidRPr="009F5C4B">
        <w:rPr>
          <w:rFonts w:ascii="Times New Roman" w:hAnsi="Times New Roman" w:cs="Times New Roman"/>
          <w:sz w:val="24"/>
          <w:szCs w:val="24"/>
        </w:rPr>
        <w:t>Package</w:t>
      </w:r>
      <w:proofErr w:type="spellEnd"/>
      <w:r w:rsidRPr="009F5C4B">
        <w:rPr>
          <w:rFonts w:ascii="Times New Roman" w:hAnsi="Times New Roman" w:cs="Times New Roman"/>
          <w:sz w:val="24"/>
          <w:szCs w:val="24"/>
        </w:rPr>
        <w:t xml:space="preserve"> </w:t>
      </w:r>
      <w:proofErr w:type="spellStart"/>
      <w:r w:rsidRPr="009F5C4B">
        <w:rPr>
          <w:rFonts w:ascii="Times New Roman" w:hAnsi="Times New Roman" w:cs="Times New Roman"/>
          <w:sz w:val="24"/>
          <w:szCs w:val="24"/>
        </w:rPr>
        <w:t>for</w:t>
      </w:r>
      <w:proofErr w:type="spellEnd"/>
      <w:r w:rsidRPr="009F5C4B">
        <w:rPr>
          <w:rFonts w:ascii="Times New Roman" w:hAnsi="Times New Roman" w:cs="Times New Roman"/>
          <w:sz w:val="24"/>
          <w:szCs w:val="24"/>
        </w:rPr>
        <w:t xml:space="preserve"> </w:t>
      </w:r>
      <w:proofErr w:type="spellStart"/>
      <w:r w:rsidRPr="009F5C4B">
        <w:rPr>
          <w:rFonts w:ascii="Times New Roman" w:hAnsi="Times New Roman" w:cs="Times New Roman"/>
          <w:sz w:val="24"/>
          <w:szCs w:val="24"/>
        </w:rPr>
        <w:t>Social</w:t>
      </w:r>
      <w:proofErr w:type="spellEnd"/>
      <w:r w:rsidRPr="009F5C4B">
        <w:rPr>
          <w:rFonts w:ascii="Times New Roman" w:hAnsi="Times New Roman" w:cs="Times New Roman"/>
          <w:sz w:val="24"/>
          <w:szCs w:val="24"/>
        </w:rPr>
        <w:t xml:space="preserve"> </w:t>
      </w:r>
      <w:proofErr w:type="spellStart"/>
      <w:r w:rsidRPr="009F5C4B">
        <w:rPr>
          <w:rFonts w:ascii="Times New Roman" w:hAnsi="Times New Roman" w:cs="Times New Roman"/>
          <w:sz w:val="24"/>
          <w:szCs w:val="24"/>
        </w:rPr>
        <w:t>Sciences</w:t>
      </w:r>
      <w:proofErr w:type="spellEnd"/>
      <w:r w:rsidRPr="009F5C4B">
        <w:rPr>
          <w:rFonts w:ascii="Times New Roman" w:hAnsi="Times New Roman" w:cs="Times New Roman"/>
          <w:sz w:val="24"/>
          <w:szCs w:val="24"/>
        </w:rPr>
        <w:t xml:space="preserve"> (SPSS), Windows için sürüm 22.0 (SPSS </w:t>
      </w:r>
      <w:proofErr w:type="spellStart"/>
      <w:r w:rsidRPr="009F5C4B">
        <w:rPr>
          <w:rFonts w:ascii="Times New Roman" w:hAnsi="Times New Roman" w:cs="Times New Roman"/>
          <w:sz w:val="24"/>
          <w:szCs w:val="24"/>
        </w:rPr>
        <w:t>Inc</w:t>
      </w:r>
      <w:proofErr w:type="spellEnd"/>
      <w:r w:rsidRPr="009F5C4B">
        <w:rPr>
          <w:rFonts w:ascii="Times New Roman" w:hAnsi="Times New Roman" w:cs="Times New Roman"/>
          <w:sz w:val="24"/>
          <w:szCs w:val="24"/>
        </w:rPr>
        <w:t>. Chicago, USA) bilgisayar paket programı kullanılmıştır. Tanımlayıcı istatistikler kısmında kategorik değişkenler sayı, yüzde verilerek, sürekli değişkenler ise ortalama ± standart sapma ve ortanca (en küçük- en büyük değer) ile sunulmuştur. Sürekli değişkenlerin normal dağılıma uygunluğu görsel (</w:t>
      </w:r>
      <w:proofErr w:type="spellStart"/>
      <w:r w:rsidRPr="009F5C4B">
        <w:rPr>
          <w:rFonts w:ascii="Times New Roman" w:hAnsi="Times New Roman" w:cs="Times New Roman"/>
          <w:sz w:val="24"/>
          <w:szCs w:val="24"/>
        </w:rPr>
        <w:t>histogram</w:t>
      </w:r>
      <w:proofErr w:type="spellEnd"/>
      <w:r w:rsidRPr="009F5C4B">
        <w:rPr>
          <w:rFonts w:ascii="Times New Roman" w:hAnsi="Times New Roman" w:cs="Times New Roman"/>
          <w:sz w:val="24"/>
          <w:szCs w:val="24"/>
        </w:rPr>
        <w:t xml:space="preserve"> ve olasılık grafikleri) ve analitik yöntemler (</w:t>
      </w:r>
      <w:proofErr w:type="spellStart"/>
      <w:r w:rsidRPr="009F5C4B">
        <w:rPr>
          <w:rFonts w:ascii="Times New Roman" w:hAnsi="Times New Roman" w:cs="Times New Roman"/>
          <w:sz w:val="24"/>
          <w:szCs w:val="24"/>
        </w:rPr>
        <w:t>Kolmogorov-Smirnov</w:t>
      </w:r>
      <w:proofErr w:type="spellEnd"/>
      <w:r w:rsidRPr="009F5C4B">
        <w:rPr>
          <w:rFonts w:ascii="Times New Roman" w:hAnsi="Times New Roman" w:cs="Times New Roman"/>
          <w:sz w:val="24"/>
          <w:szCs w:val="24"/>
        </w:rPr>
        <w:t>/</w:t>
      </w:r>
      <w:proofErr w:type="spellStart"/>
      <w:r w:rsidRPr="009F5C4B">
        <w:rPr>
          <w:rFonts w:ascii="Times New Roman" w:hAnsi="Times New Roman" w:cs="Times New Roman"/>
          <w:sz w:val="24"/>
          <w:szCs w:val="24"/>
        </w:rPr>
        <w:t>Shapiro-Wilk</w:t>
      </w:r>
      <w:proofErr w:type="spellEnd"/>
      <w:r w:rsidRPr="009F5C4B">
        <w:rPr>
          <w:rFonts w:ascii="Times New Roman" w:hAnsi="Times New Roman" w:cs="Times New Roman"/>
          <w:sz w:val="24"/>
          <w:szCs w:val="24"/>
        </w:rPr>
        <w:t xml:space="preserve"> testleri) kullanılarak değerlendirilmiştir. Normal dağılıma uymayan verilerde, iki grup arasındaki karşılaştırma analizleri için Mann-</w:t>
      </w:r>
      <w:proofErr w:type="spellStart"/>
      <w:r w:rsidRPr="009F5C4B">
        <w:rPr>
          <w:rFonts w:ascii="Times New Roman" w:hAnsi="Times New Roman" w:cs="Times New Roman"/>
          <w:sz w:val="24"/>
          <w:szCs w:val="24"/>
        </w:rPr>
        <w:t>Whitney</w:t>
      </w:r>
      <w:proofErr w:type="spellEnd"/>
      <w:r w:rsidRPr="009F5C4B">
        <w:rPr>
          <w:rFonts w:ascii="Times New Roman" w:hAnsi="Times New Roman" w:cs="Times New Roman"/>
          <w:sz w:val="24"/>
          <w:szCs w:val="24"/>
        </w:rPr>
        <w:t xml:space="preserve"> U testi kullanılmıştır. Bağımsız gruplar arasında kategorik değişkenler için yapılan karşılaştırma analizinde ki-kare testleri kullanılmıştır. İki bağımsız ölçüm değişkeni arasındaki ilişki </w:t>
      </w:r>
      <w:proofErr w:type="spellStart"/>
      <w:r w:rsidRPr="009F5C4B">
        <w:rPr>
          <w:rFonts w:ascii="Times New Roman" w:hAnsi="Times New Roman" w:cs="Times New Roman"/>
          <w:sz w:val="24"/>
          <w:szCs w:val="24"/>
        </w:rPr>
        <w:t>Spearman</w:t>
      </w:r>
      <w:proofErr w:type="spellEnd"/>
      <w:r w:rsidRPr="009F5C4B">
        <w:rPr>
          <w:rFonts w:ascii="Times New Roman" w:hAnsi="Times New Roman" w:cs="Times New Roman"/>
          <w:sz w:val="24"/>
          <w:szCs w:val="24"/>
        </w:rPr>
        <w:t xml:space="preserve"> </w:t>
      </w:r>
      <w:proofErr w:type="gramStart"/>
      <w:r w:rsidRPr="009F5C4B">
        <w:rPr>
          <w:rFonts w:ascii="Times New Roman" w:hAnsi="Times New Roman" w:cs="Times New Roman"/>
          <w:sz w:val="24"/>
          <w:szCs w:val="24"/>
        </w:rPr>
        <w:t>korelasyon</w:t>
      </w:r>
      <w:proofErr w:type="gramEnd"/>
      <w:r w:rsidRPr="009F5C4B">
        <w:rPr>
          <w:rFonts w:ascii="Times New Roman" w:hAnsi="Times New Roman" w:cs="Times New Roman"/>
          <w:sz w:val="24"/>
          <w:szCs w:val="24"/>
        </w:rPr>
        <w:t xml:space="preserve"> analizi ile test edilmiştir. </w:t>
      </w:r>
      <w:r w:rsidRPr="009F5C4B">
        <w:rPr>
          <w:rFonts w:ascii="Times New Roman" w:hAnsi="Times New Roman" w:cs="Times New Roman"/>
          <w:color w:val="000000"/>
          <w:sz w:val="24"/>
          <w:szCs w:val="24"/>
        </w:rPr>
        <w:t>Bu çalışmada istatistik anlamlılık düzeyi p&lt;0,05 olarak kabul edilmiştir.</w:t>
      </w:r>
    </w:p>
    <w:p w:rsidR="003703B0" w:rsidRDefault="003703B0" w:rsidP="003703B0">
      <w:pPr>
        <w:spacing w:line="360" w:lineRule="auto"/>
        <w:jc w:val="both"/>
        <w:rPr>
          <w:rFonts w:ascii="Times New Roman" w:hAnsi="Times New Roman" w:cs="Times New Roman"/>
          <w:b/>
          <w:sz w:val="24"/>
          <w:szCs w:val="24"/>
        </w:rPr>
      </w:pPr>
      <w:r>
        <w:rPr>
          <w:rFonts w:ascii="Times New Roman" w:hAnsi="Times New Roman" w:cs="Times New Roman"/>
          <w:b/>
          <w:sz w:val="24"/>
          <w:szCs w:val="24"/>
        </w:rPr>
        <w:t>BULGULAR</w:t>
      </w:r>
    </w:p>
    <w:p w:rsidR="009748E4" w:rsidRDefault="00BB6361" w:rsidP="00BB6361">
      <w:pPr>
        <w:spacing w:line="360" w:lineRule="auto"/>
        <w:jc w:val="both"/>
        <w:rPr>
          <w:rFonts w:ascii="Times New Roman" w:hAnsi="Times New Roman" w:cs="Times New Roman"/>
          <w:sz w:val="24"/>
          <w:szCs w:val="24"/>
        </w:rPr>
      </w:pPr>
      <w:r>
        <w:rPr>
          <w:rFonts w:ascii="Times New Roman" w:hAnsi="Times New Roman" w:cs="Times New Roman"/>
          <w:sz w:val="24"/>
          <w:szCs w:val="24"/>
        </w:rPr>
        <w:t>Dijital arşiv taraması sonucunda 1978-2020 arasında %93,4’ü (n=326) sigara, %4,9’u tütün (n=17), %1,2</w:t>
      </w:r>
      <w:r w:rsidRPr="007A3665">
        <w:rPr>
          <w:rFonts w:ascii="Times New Roman" w:hAnsi="Times New Roman" w:cs="Times New Roman"/>
          <w:sz w:val="24"/>
          <w:szCs w:val="24"/>
        </w:rPr>
        <w:t>’si (n=4) nargile, %</w:t>
      </w:r>
      <w:r>
        <w:rPr>
          <w:rFonts w:ascii="Times New Roman" w:hAnsi="Times New Roman" w:cs="Times New Roman"/>
          <w:sz w:val="24"/>
          <w:szCs w:val="24"/>
        </w:rPr>
        <w:t>0,6</w:t>
      </w:r>
      <w:r w:rsidRPr="007A3665">
        <w:rPr>
          <w:rFonts w:ascii="Times New Roman" w:hAnsi="Times New Roman" w:cs="Times New Roman"/>
          <w:sz w:val="24"/>
          <w:szCs w:val="24"/>
        </w:rPr>
        <w:t>’sı (n=2) elektronik sigara</w:t>
      </w:r>
      <w:r>
        <w:rPr>
          <w:rFonts w:ascii="Times New Roman" w:hAnsi="Times New Roman" w:cs="Times New Roman"/>
          <w:sz w:val="24"/>
          <w:szCs w:val="24"/>
        </w:rPr>
        <w:t xml:space="preserve"> konulu olmak üzere toplam 349 uzmanlık tezine ulaşılmıştır. Yazarların %50,1’i (n=175), tez danışmanlarının %61,9’u (n=216) erkektir.</w:t>
      </w:r>
      <w:r w:rsidR="00294505">
        <w:rPr>
          <w:rFonts w:ascii="Times New Roman" w:hAnsi="Times New Roman" w:cs="Times New Roman"/>
          <w:sz w:val="24"/>
          <w:szCs w:val="24"/>
        </w:rPr>
        <w:t xml:space="preserve"> Tez danışmanlarının 164’ü Prof. Dr. (%47) ve 104’ü Doç. Dr. (%29.8)’dur.</w:t>
      </w:r>
      <w:r>
        <w:rPr>
          <w:rFonts w:ascii="Times New Roman" w:hAnsi="Times New Roman" w:cs="Times New Roman"/>
          <w:sz w:val="24"/>
          <w:szCs w:val="24"/>
        </w:rPr>
        <w:t xml:space="preserve"> </w:t>
      </w:r>
      <w:proofErr w:type="gramStart"/>
      <w:r w:rsidR="00A50101">
        <w:rPr>
          <w:rFonts w:ascii="Times New Roman" w:hAnsi="Times New Roman" w:cs="Times New Roman"/>
          <w:sz w:val="24"/>
          <w:szCs w:val="24"/>
        </w:rPr>
        <w:t>Sırasıyla</w:t>
      </w:r>
      <w:r w:rsidR="007A5B05">
        <w:rPr>
          <w:rFonts w:ascii="Times New Roman" w:hAnsi="Times New Roman" w:cs="Times New Roman"/>
          <w:sz w:val="24"/>
          <w:szCs w:val="24"/>
        </w:rPr>
        <w:t>,</w:t>
      </w:r>
      <w:r w:rsidR="00A50101">
        <w:rPr>
          <w:rFonts w:ascii="Times New Roman" w:hAnsi="Times New Roman" w:cs="Times New Roman"/>
          <w:sz w:val="24"/>
          <w:szCs w:val="24"/>
        </w:rPr>
        <w:t xml:space="preserve"> tezlerin %5,2’si</w:t>
      </w:r>
      <w:r w:rsidR="00294505" w:rsidRPr="00294505">
        <w:rPr>
          <w:rFonts w:ascii="Times New Roman" w:hAnsi="Times New Roman" w:cs="Times New Roman"/>
          <w:sz w:val="24"/>
          <w:szCs w:val="24"/>
        </w:rPr>
        <w:t xml:space="preserve"> (n</w:t>
      </w:r>
      <w:r w:rsidR="00A50101">
        <w:rPr>
          <w:rFonts w:ascii="Times New Roman" w:hAnsi="Times New Roman" w:cs="Times New Roman"/>
          <w:sz w:val="24"/>
          <w:szCs w:val="24"/>
        </w:rPr>
        <w:t>=18</w:t>
      </w:r>
      <w:r w:rsidR="00294505" w:rsidRPr="00294505">
        <w:rPr>
          <w:rFonts w:ascii="Times New Roman" w:hAnsi="Times New Roman" w:cs="Times New Roman"/>
          <w:sz w:val="24"/>
          <w:szCs w:val="24"/>
        </w:rPr>
        <w:t xml:space="preserve">) </w:t>
      </w:r>
      <w:r w:rsidR="00A50101">
        <w:rPr>
          <w:rFonts w:ascii="Times New Roman" w:hAnsi="Times New Roman" w:cs="Times New Roman"/>
          <w:sz w:val="24"/>
          <w:szCs w:val="24"/>
        </w:rPr>
        <w:t>Dokuz Eylül Üniversitesi</w:t>
      </w:r>
      <w:r w:rsidR="00294505">
        <w:rPr>
          <w:rFonts w:ascii="Times New Roman" w:hAnsi="Times New Roman" w:cs="Times New Roman"/>
          <w:sz w:val="24"/>
          <w:szCs w:val="24"/>
        </w:rPr>
        <w:t>, %4,6’sı (n=16</w:t>
      </w:r>
      <w:r w:rsidR="00294505" w:rsidRPr="00294505">
        <w:rPr>
          <w:rFonts w:ascii="Times New Roman" w:hAnsi="Times New Roman" w:cs="Times New Roman"/>
          <w:sz w:val="24"/>
          <w:szCs w:val="24"/>
        </w:rPr>
        <w:t xml:space="preserve">) </w:t>
      </w:r>
      <w:proofErr w:type="spellStart"/>
      <w:r w:rsidR="00294505">
        <w:rPr>
          <w:rFonts w:ascii="Times New Roman" w:hAnsi="Times New Roman" w:cs="Times New Roman"/>
          <w:sz w:val="24"/>
          <w:szCs w:val="24"/>
        </w:rPr>
        <w:t>Ondokuz</w:t>
      </w:r>
      <w:proofErr w:type="spellEnd"/>
      <w:r w:rsidR="00294505">
        <w:rPr>
          <w:rFonts w:ascii="Times New Roman" w:hAnsi="Times New Roman" w:cs="Times New Roman"/>
          <w:sz w:val="24"/>
          <w:szCs w:val="24"/>
        </w:rPr>
        <w:t xml:space="preserve"> Mayıs Üniversite</w:t>
      </w:r>
      <w:r w:rsidR="00A50101">
        <w:rPr>
          <w:rFonts w:ascii="Times New Roman" w:hAnsi="Times New Roman" w:cs="Times New Roman"/>
          <w:sz w:val="24"/>
          <w:szCs w:val="24"/>
        </w:rPr>
        <w:t>si</w:t>
      </w:r>
      <w:r w:rsidR="00294505">
        <w:rPr>
          <w:rFonts w:ascii="Times New Roman" w:hAnsi="Times New Roman" w:cs="Times New Roman"/>
          <w:sz w:val="24"/>
          <w:szCs w:val="24"/>
        </w:rPr>
        <w:t>, %4’ü (n=14</w:t>
      </w:r>
      <w:r w:rsidR="00A50101">
        <w:rPr>
          <w:rFonts w:ascii="Times New Roman" w:hAnsi="Times New Roman" w:cs="Times New Roman"/>
          <w:sz w:val="24"/>
          <w:szCs w:val="24"/>
        </w:rPr>
        <w:t>) Cumhuriyet Üniversitesi, %4’ü (n=13</w:t>
      </w:r>
      <w:r w:rsidR="00A50101" w:rsidRPr="00294505">
        <w:rPr>
          <w:rFonts w:ascii="Times New Roman" w:hAnsi="Times New Roman" w:cs="Times New Roman"/>
          <w:sz w:val="24"/>
          <w:szCs w:val="24"/>
        </w:rPr>
        <w:t xml:space="preserve">) </w:t>
      </w:r>
      <w:r w:rsidR="00A50101">
        <w:rPr>
          <w:rFonts w:ascii="Times New Roman" w:hAnsi="Times New Roman" w:cs="Times New Roman"/>
          <w:sz w:val="24"/>
          <w:szCs w:val="24"/>
        </w:rPr>
        <w:t>Ankara Üniversitesi, %4’ü (n=14</w:t>
      </w:r>
      <w:r w:rsidR="00294505" w:rsidRPr="00294505">
        <w:rPr>
          <w:rFonts w:ascii="Times New Roman" w:hAnsi="Times New Roman" w:cs="Times New Roman"/>
          <w:sz w:val="24"/>
          <w:szCs w:val="24"/>
        </w:rPr>
        <w:t xml:space="preserve">) </w:t>
      </w:r>
      <w:r w:rsidR="00A50101">
        <w:rPr>
          <w:rFonts w:ascii="Times New Roman" w:hAnsi="Times New Roman" w:cs="Times New Roman"/>
          <w:sz w:val="24"/>
          <w:szCs w:val="24"/>
        </w:rPr>
        <w:t>Dicle Üniversitesi, %3,4’ü (n=12</w:t>
      </w:r>
      <w:r w:rsidR="00294505" w:rsidRPr="00294505">
        <w:rPr>
          <w:rFonts w:ascii="Times New Roman" w:hAnsi="Times New Roman" w:cs="Times New Roman"/>
          <w:sz w:val="24"/>
          <w:szCs w:val="24"/>
        </w:rPr>
        <w:t xml:space="preserve">) </w:t>
      </w:r>
      <w:r w:rsidR="00A50101">
        <w:rPr>
          <w:rFonts w:ascii="Times New Roman" w:hAnsi="Times New Roman" w:cs="Times New Roman"/>
          <w:sz w:val="24"/>
          <w:szCs w:val="24"/>
        </w:rPr>
        <w:t>İstanbul Üniversitesi, %3,2</w:t>
      </w:r>
      <w:r w:rsidR="00294505" w:rsidRPr="00294505">
        <w:rPr>
          <w:rFonts w:ascii="Times New Roman" w:hAnsi="Times New Roman" w:cs="Times New Roman"/>
          <w:sz w:val="24"/>
          <w:szCs w:val="24"/>
        </w:rPr>
        <w:t>’si (n=</w:t>
      </w:r>
      <w:r w:rsidR="00A50101">
        <w:rPr>
          <w:rFonts w:ascii="Times New Roman" w:hAnsi="Times New Roman" w:cs="Times New Roman"/>
          <w:sz w:val="24"/>
          <w:szCs w:val="24"/>
        </w:rPr>
        <w:t>11</w:t>
      </w:r>
      <w:r w:rsidR="00294505" w:rsidRPr="00294505">
        <w:rPr>
          <w:rFonts w:ascii="Times New Roman" w:hAnsi="Times New Roman" w:cs="Times New Roman"/>
          <w:sz w:val="24"/>
          <w:szCs w:val="24"/>
        </w:rPr>
        <w:t xml:space="preserve">) </w:t>
      </w:r>
      <w:r w:rsidR="00A50101">
        <w:rPr>
          <w:rFonts w:ascii="Times New Roman" w:hAnsi="Times New Roman" w:cs="Times New Roman"/>
          <w:sz w:val="24"/>
          <w:szCs w:val="24"/>
        </w:rPr>
        <w:t>Selçuk Üniversitesi, %3,2’si</w:t>
      </w:r>
      <w:r w:rsidR="00294505" w:rsidRPr="00294505">
        <w:rPr>
          <w:rFonts w:ascii="Times New Roman" w:hAnsi="Times New Roman" w:cs="Times New Roman"/>
          <w:sz w:val="24"/>
          <w:szCs w:val="24"/>
        </w:rPr>
        <w:t xml:space="preserve"> (n=</w:t>
      </w:r>
      <w:r w:rsidR="00A50101">
        <w:rPr>
          <w:rFonts w:ascii="Times New Roman" w:hAnsi="Times New Roman" w:cs="Times New Roman"/>
          <w:sz w:val="24"/>
          <w:szCs w:val="24"/>
        </w:rPr>
        <w:t>11</w:t>
      </w:r>
      <w:r w:rsidR="00294505" w:rsidRPr="00294505">
        <w:rPr>
          <w:rFonts w:ascii="Times New Roman" w:hAnsi="Times New Roman" w:cs="Times New Roman"/>
          <w:sz w:val="24"/>
          <w:szCs w:val="24"/>
        </w:rPr>
        <w:t xml:space="preserve">) </w:t>
      </w:r>
      <w:r w:rsidR="00A50101">
        <w:rPr>
          <w:rFonts w:ascii="Times New Roman" w:hAnsi="Times New Roman" w:cs="Times New Roman"/>
          <w:sz w:val="24"/>
          <w:szCs w:val="24"/>
        </w:rPr>
        <w:t>Trakya Üniversitesi</w:t>
      </w:r>
      <w:r w:rsidR="007A5B05">
        <w:rPr>
          <w:rFonts w:ascii="Times New Roman" w:hAnsi="Times New Roman" w:cs="Times New Roman"/>
          <w:sz w:val="24"/>
          <w:szCs w:val="24"/>
        </w:rPr>
        <w:t xml:space="preserve"> en fazla yürütüldüğü kurumlardır. </w:t>
      </w:r>
      <w:proofErr w:type="gramEnd"/>
      <w:r w:rsidR="007A5B05">
        <w:rPr>
          <w:rFonts w:ascii="Times New Roman" w:hAnsi="Times New Roman" w:cs="Times New Roman"/>
          <w:sz w:val="24"/>
          <w:szCs w:val="24"/>
        </w:rPr>
        <w:t xml:space="preserve">Diğer kurumlarda yürütülen tez sayısı 10’un altındadır. </w:t>
      </w:r>
      <w:r>
        <w:rPr>
          <w:rFonts w:ascii="Times New Roman" w:hAnsi="Times New Roman" w:cs="Times New Roman"/>
          <w:sz w:val="24"/>
          <w:szCs w:val="24"/>
        </w:rPr>
        <w:t>Branş dağılımına bakıldığında ise ilk beş sırada sırası ile aile hekimliği (%32,1), göğüs hastalıkları (%17,5), çocuk sağlığı ve hastalıkları (%8,6), halk sağlığı (%7,2) ve psikiyatri (%5,2) vardır</w:t>
      </w:r>
      <w:r w:rsidR="009748E4">
        <w:rPr>
          <w:rFonts w:ascii="Times New Roman" w:hAnsi="Times New Roman" w:cs="Times New Roman"/>
          <w:sz w:val="24"/>
          <w:szCs w:val="24"/>
        </w:rPr>
        <w:t xml:space="preserve"> (şekil 1)</w:t>
      </w:r>
      <w:r>
        <w:rPr>
          <w:rFonts w:ascii="Times New Roman" w:hAnsi="Times New Roman" w:cs="Times New Roman"/>
          <w:sz w:val="24"/>
          <w:szCs w:val="24"/>
        </w:rPr>
        <w:t xml:space="preserve">. </w:t>
      </w:r>
    </w:p>
    <w:p w:rsidR="009748E4" w:rsidRDefault="009748E4" w:rsidP="009748E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lang w:eastAsia="tr-TR"/>
        </w:rPr>
        <w:lastRenderedPageBreak/>
        <w:drawing>
          <wp:inline distT="0" distB="0" distL="0" distR="0" wp14:anchorId="133C4EB7" wp14:editId="0BA47D27">
            <wp:extent cx="4267408" cy="3168804"/>
            <wp:effectExtent l="0" t="0" r="0" b="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şekil 1.tif"/>
                    <pic:cNvPicPr/>
                  </pic:nvPicPr>
                  <pic:blipFill>
                    <a:blip r:embed="rId6">
                      <a:extLst>
                        <a:ext uri="{28A0092B-C50C-407E-A947-70E740481C1C}">
                          <a14:useLocalDpi xmlns:a14="http://schemas.microsoft.com/office/drawing/2010/main" val="0"/>
                        </a:ext>
                      </a:extLst>
                    </a:blip>
                    <a:stretch>
                      <a:fillRect/>
                    </a:stretch>
                  </pic:blipFill>
                  <pic:spPr>
                    <a:xfrm>
                      <a:off x="0" y="0"/>
                      <a:ext cx="4267408" cy="3168804"/>
                    </a:xfrm>
                    <a:prstGeom prst="rect">
                      <a:avLst/>
                    </a:prstGeom>
                  </pic:spPr>
                </pic:pic>
              </a:graphicData>
            </a:graphic>
          </wp:inline>
        </w:drawing>
      </w:r>
    </w:p>
    <w:p w:rsidR="009748E4" w:rsidRDefault="009748E4" w:rsidP="009748E4">
      <w:pPr>
        <w:autoSpaceDE w:val="0"/>
        <w:autoSpaceDN w:val="0"/>
        <w:adjustRightInd w:val="0"/>
        <w:spacing w:after="0" w:line="400" w:lineRule="atLeast"/>
        <w:rPr>
          <w:rFonts w:ascii="Times New Roman" w:hAnsi="Times New Roman" w:cs="Times New Roman"/>
          <w:sz w:val="24"/>
          <w:szCs w:val="24"/>
        </w:rPr>
      </w:pPr>
      <w:r>
        <w:rPr>
          <w:rFonts w:ascii="Times New Roman" w:hAnsi="Times New Roman" w:cs="Times New Roman"/>
          <w:sz w:val="24"/>
          <w:szCs w:val="24"/>
        </w:rPr>
        <w:t xml:space="preserve">Şekil 1. Tıpta uzmanlık </w:t>
      </w:r>
      <w:proofErr w:type="gramStart"/>
      <w:r>
        <w:rPr>
          <w:rFonts w:ascii="Times New Roman" w:hAnsi="Times New Roman" w:cs="Times New Roman"/>
          <w:sz w:val="24"/>
          <w:szCs w:val="24"/>
        </w:rPr>
        <w:t>branşlarına</w:t>
      </w:r>
      <w:proofErr w:type="gramEnd"/>
      <w:r>
        <w:rPr>
          <w:rFonts w:ascii="Times New Roman" w:hAnsi="Times New Roman" w:cs="Times New Roman"/>
          <w:sz w:val="24"/>
          <w:szCs w:val="24"/>
        </w:rPr>
        <w:t xml:space="preserve"> göre yapılan tezlerin dağılımı </w:t>
      </w:r>
    </w:p>
    <w:p w:rsidR="009748E4" w:rsidRDefault="009748E4" w:rsidP="009748E4">
      <w:pPr>
        <w:autoSpaceDE w:val="0"/>
        <w:autoSpaceDN w:val="0"/>
        <w:adjustRightInd w:val="0"/>
        <w:spacing w:after="0" w:line="400" w:lineRule="atLeast"/>
        <w:rPr>
          <w:rFonts w:ascii="Times New Roman" w:hAnsi="Times New Roman" w:cs="Times New Roman"/>
          <w:sz w:val="24"/>
          <w:szCs w:val="24"/>
        </w:rPr>
      </w:pPr>
    </w:p>
    <w:p w:rsidR="009748E4" w:rsidRDefault="00AD7F04" w:rsidP="00610A3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Bütün yıllar içerisinde en fazla tez 2019 yılında yayınlanmıştır. </w:t>
      </w:r>
      <w:r w:rsidR="00BB6361">
        <w:rPr>
          <w:rFonts w:ascii="Times New Roman" w:hAnsi="Times New Roman" w:cs="Times New Roman"/>
          <w:sz w:val="24"/>
          <w:szCs w:val="24"/>
        </w:rPr>
        <w:t>Özellikle 2005 yılından sonra konuya ilginin arttığı ve tezlerin %43,3’ünün 2015 yılından sonra yayınlandığı dikkat çekmiştir</w:t>
      </w:r>
      <w:r w:rsidR="00610A3D">
        <w:rPr>
          <w:rFonts w:ascii="Times New Roman" w:hAnsi="Times New Roman" w:cs="Times New Roman"/>
          <w:sz w:val="24"/>
          <w:szCs w:val="24"/>
        </w:rPr>
        <w:t xml:space="preserve"> (Şekil 2)</w:t>
      </w:r>
      <w:r w:rsidR="00BB6361">
        <w:rPr>
          <w:rFonts w:ascii="Times New Roman" w:hAnsi="Times New Roman" w:cs="Times New Roman"/>
          <w:sz w:val="24"/>
          <w:szCs w:val="24"/>
        </w:rPr>
        <w:t xml:space="preserve">. Tezlerin %79,9’u (n=279) üniversitelerde yürütülürken %20,1’i eğitim araştırma hastanelerince yürütülmüştür. </w:t>
      </w:r>
    </w:p>
    <w:p w:rsidR="008013CD" w:rsidRDefault="008013CD" w:rsidP="00BB6361">
      <w:pPr>
        <w:autoSpaceDE w:val="0"/>
        <w:autoSpaceDN w:val="0"/>
        <w:adjustRightInd w:val="0"/>
        <w:spacing w:after="0" w:line="400" w:lineRule="atLeast"/>
        <w:rPr>
          <w:rFonts w:ascii="Times New Roman" w:hAnsi="Times New Roman" w:cs="Times New Roman"/>
          <w:sz w:val="24"/>
          <w:szCs w:val="24"/>
        </w:rPr>
      </w:pPr>
    </w:p>
    <w:p w:rsidR="008013CD" w:rsidRDefault="009748E4" w:rsidP="008013C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lang w:eastAsia="tr-TR"/>
        </w:rPr>
        <w:drawing>
          <wp:inline distT="0" distB="0" distL="0" distR="0">
            <wp:extent cx="3937191" cy="3206906"/>
            <wp:effectExtent l="0" t="0" r="635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şekil 2.tif"/>
                    <pic:cNvPicPr/>
                  </pic:nvPicPr>
                  <pic:blipFill>
                    <a:blip r:embed="rId7">
                      <a:extLst>
                        <a:ext uri="{28A0092B-C50C-407E-A947-70E740481C1C}">
                          <a14:useLocalDpi xmlns:a14="http://schemas.microsoft.com/office/drawing/2010/main" val="0"/>
                        </a:ext>
                      </a:extLst>
                    </a:blip>
                    <a:stretch>
                      <a:fillRect/>
                    </a:stretch>
                  </pic:blipFill>
                  <pic:spPr>
                    <a:xfrm>
                      <a:off x="0" y="0"/>
                      <a:ext cx="3937191" cy="3206906"/>
                    </a:xfrm>
                    <a:prstGeom prst="rect">
                      <a:avLst/>
                    </a:prstGeom>
                  </pic:spPr>
                </pic:pic>
              </a:graphicData>
            </a:graphic>
          </wp:inline>
        </w:drawing>
      </w:r>
    </w:p>
    <w:p w:rsidR="008013CD" w:rsidRDefault="008013CD" w:rsidP="008013CD">
      <w:pPr>
        <w:autoSpaceDE w:val="0"/>
        <w:autoSpaceDN w:val="0"/>
        <w:adjustRightInd w:val="0"/>
        <w:spacing w:after="0" w:line="400" w:lineRule="atLeast"/>
        <w:rPr>
          <w:rFonts w:ascii="Times New Roman" w:hAnsi="Times New Roman" w:cs="Times New Roman"/>
          <w:sz w:val="24"/>
          <w:szCs w:val="24"/>
        </w:rPr>
      </w:pPr>
      <w:r>
        <w:rPr>
          <w:rFonts w:ascii="Times New Roman" w:hAnsi="Times New Roman" w:cs="Times New Roman"/>
          <w:sz w:val="24"/>
          <w:szCs w:val="24"/>
        </w:rPr>
        <w:t xml:space="preserve">Şekil 2. Yayınlanma yılına göre yapılan tezlerin dağılımı </w:t>
      </w:r>
    </w:p>
    <w:p w:rsidR="008013CD" w:rsidRDefault="008013CD" w:rsidP="008013CD">
      <w:pPr>
        <w:autoSpaceDE w:val="0"/>
        <w:autoSpaceDN w:val="0"/>
        <w:adjustRightInd w:val="0"/>
        <w:spacing w:after="0" w:line="400" w:lineRule="atLeast"/>
        <w:rPr>
          <w:rFonts w:ascii="Times New Roman" w:hAnsi="Times New Roman" w:cs="Times New Roman"/>
          <w:sz w:val="24"/>
          <w:szCs w:val="24"/>
        </w:rPr>
      </w:pPr>
    </w:p>
    <w:p w:rsidR="00610A3D" w:rsidRDefault="00610A3D" w:rsidP="00610A3D">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Pasif içicilik (%11,7),  bilgi düzeyi (%4,3), fetüs etkileri (%6) ve bağımlılık (%5,2) ile ilgili tezlerin daha az sayıda olduğu tespit edilmiştir.</w:t>
      </w:r>
      <w:r w:rsidR="00AD7F04">
        <w:rPr>
          <w:rFonts w:ascii="Times New Roman" w:hAnsi="Times New Roman" w:cs="Times New Roman"/>
          <w:sz w:val="24"/>
          <w:szCs w:val="24"/>
        </w:rPr>
        <w:t xml:space="preserve"> Yirmi bir tezde ise </w:t>
      </w:r>
      <w:proofErr w:type="spellStart"/>
      <w:r w:rsidR="00AD7F04">
        <w:rPr>
          <w:rFonts w:ascii="Times New Roman" w:hAnsi="Times New Roman" w:cs="Times New Roman"/>
          <w:sz w:val="24"/>
          <w:szCs w:val="24"/>
        </w:rPr>
        <w:t>intrauterin</w:t>
      </w:r>
      <w:proofErr w:type="spellEnd"/>
      <w:r w:rsidR="00AD7F04">
        <w:rPr>
          <w:rFonts w:ascii="Times New Roman" w:hAnsi="Times New Roman" w:cs="Times New Roman"/>
          <w:sz w:val="24"/>
          <w:szCs w:val="24"/>
        </w:rPr>
        <w:t xml:space="preserve"> dönemdeki etkileri araştırılmıştır (Tablo 2)</w:t>
      </w:r>
      <w:r w:rsidR="006D640D">
        <w:rPr>
          <w:rFonts w:ascii="Times New Roman" w:hAnsi="Times New Roman" w:cs="Times New Roman"/>
          <w:sz w:val="24"/>
          <w:szCs w:val="24"/>
        </w:rPr>
        <w:t xml:space="preserve">. </w:t>
      </w:r>
      <w:r w:rsidR="002054DA">
        <w:rPr>
          <w:rFonts w:ascii="Times New Roman" w:hAnsi="Times New Roman" w:cs="Times New Roman"/>
          <w:sz w:val="24"/>
          <w:szCs w:val="24"/>
        </w:rPr>
        <w:t xml:space="preserve"> </w:t>
      </w:r>
      <w:proofErr w:type="gramStart"/>
      <w:r w:rsidR="002054DA">
        <w:rPr>
          <w:rFonts w:ascii="Times New Roman" w:hAnsi="Times New Roman" w:cs="Times New Roman"/>
          <w:sz w:val="24"/>
          <w:szCs w:val="24"/>
        </w:rPr>
        <w:t>2015 ve sonrasında birey sağlık etkilerinin incelendiği tezlerin 2015 öncesine göre anlamlı olarak azaldığı (p&lt;0,001), bırakma</w:t>
      </w:r>
      <w:r w:rsidR="00802507">
        <w:rPr>
          <w:rFonts w:ascii="Times New Roman" w:hAnsi="Times New Roman" w:cs="Times New Roman"/>
          <w:sz w:val="24"/>
          <w:szCs w:val="24"/>
        </w:rPr>
        <w:t xml:space="preserve"> (p&lt;0,001)</w:t>
      </w:r>
      <w:r w:rsidR="002054DA">
        <w:rPr>
          <w:rFonts w:ascii="Times New Roman" w:hAnsi="Times New Roman" w:cs="Times New Roman"/>
          <w:sz w:val="24"/>
          <w:szCs w:val="24"/>
        </w:rPr>
        <w:t>, kullanma sıklığı</w:t>
      </w:r>
      <w:r w:rsidR="00802507">
        <w:rPr>
          <w:rFonts w:ascii="Times New Roman" w:hAnsi="Times New Roman" w:cs="Times New Roman"/>
          <w:sz w:val="24"/>
          <w:szCs w:val="24"/>
        </w:rPr>
        <w:t xml:space="preserve"> (p=0,022)</w:t>
      </w:r>
      <w:r w:rsidR="002054DA">
        <w:rPr>
          <w:rFonts w:ascii="Times New Roman" w:hAnsi="Times New Roman" w:cs="Times New Roman"/>
          <w:sz w:val="24"/>
          <w:szCs w:val="24"/>
        </w:rPr>
        <w:t>, kullanma üzerine etkili risk faktörleri</w:t>
      </w:r>
      <w:r w:rsidR="00802507">
        <w:rPr>
          <w:rFonts w:ascii="Times New Roman" w:hAnsi="Times New Roman" w:cs="Times New Roman"/>
          <w:sz w:val="24"/>
          <w:szCs w:val="24"/>
        </w:rPr>
        <w:t xml:space="preserve"> (p=0,010)</w:t>
      </w:r>
      <w:r w:rsidR="002054DA">
        <w:rPr>
          <w:rFonts w:ascii="Times New Roman" w:hAnsi="Times New Roman" w:cs="Times New Roman"/>
          <w:sz w:val="24"/>
          <w:szCs w:val="24"/>
        </w:rPr>
        <w:t xml:space="preserve"> ve bilgi düzeylerini</w:t>
      </w:r>
      <w:r w:rsidR="00802507">
        <w:rPr>
          <w:rFonts w:ascii="Times New Roman" w:hAnsi="Times New Roman" w:cs="Times New Roman"/>
          <w:sz w:val="24"/>
          <w:szCs w:val="24"/>
        </w:rPr>
        <w:t>n (p=0,033) araştırıldığı tezlerin ise 2015 ve sonrasında öncesine göre anlamlı arttığı dikkat çekmiştir.</w:t>
      </w:r>
      <w:proofErr w:type="gramEnd"/>
    </w:p>
    <w:p w:rsidR="006A6ADD" w:rsidRDefault="006A6ADD" w:rsidP="00610A3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Tablo 2. </w:t>
      </w:r>
      <w:r w:rsidR="002054DA">
        <w:rPr>
          <w:rFonts w:ascii="Times New Roman" w:hAnsi="Times New Roman" w:cs="Times New Roman"/>
          <w:sz w:val="24"/>
          <w:szCs w:val="24"/>
        </w:rPr>
        <w:t>Tezlerin konulara göre dağılımı</w:t>
      </w:r>
      <w:r w:rsidR="006D640D">
        <w:rPr>
          <w:rFonts w:ascii="Times New Roman" w:hAnsi="Times New Roman" w:cs="Times New Roman"/>
          <w:sz w:val="24"/>
          <w:szCs w:val="24"/>
        </w:rPr>
        <w:t xml:space="preserve"> ve yıllara göre konu dağılımının incelenmesi</w:t>
      </w:r>
    </w:p>
    <w:tbl>
      <w:tblPr>
        <w:tblStyle w:val="DzTablo2"/>
        <w:tblW w:w="9747" w:type="dxa"/>
        <w:tblLook w:val="04A0" w:firstRow="1" w:lastRow="0" w:firstColumn="1" w:lastColumn="0" w:noHBand="0" w:noVBand="1"/>
      </w:tblPr>
      <w:tblGrid>
        <w:gridCol w:w="4603"/>
        <w:gridCol w:w="749"/>
        <w:gridCol w:w="730"/>
        <w:gridCol w:w="1538"/>
        <w:gridCol w:w="1347"/>
        <w:gridCol w:w="780"/>
      </w:tblGrid>
      <w:tr w:rsidR="006D640D" w:rsidRPr="003703B0" w:rsidTr="006D640D">
        <w:trPr>
          <w:cnfStyle w:val="100000000000" w:firstRow="1" w:lastRow="0" w:firstColumn="0" w:lastColumn="0" w:oddVBand="0" w:evenVBand="0" w:oddHBand="0"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4604" w:type="dxa"/>
            <w:vAlign w:val="center"/>
          </w:tcPr>
          <w:p w:rsidR="006D640D" w:rsidRPr="006A6ADD" w:rsidRDefault="006D640D" w:rsidP="00B654E2">
            <w:pPr>
              <w:pStyle w:val="AralkYok"/>
              <w:rPr>
                <w:rFonts w:ascii="Times New Roman" w:hAnsi="Times New Roman" w:cs="Times New Roman"/>
                <w:sz w:val="20"/>
              </w:rPr>
            </w:pPr>
          </w:p>
        </w:tc>
        <w:tc>
          <w:tcPr>
            <w:tcW w:w="1479" w:type="dxa"/>
            <w:gridSpan w:val="2"/>
            <w:vAlign w:val="center"/>
          </w:tcPr>
          <w:p w:rsidR="006D640D" w:rsidRPr="003703B0" w:rsidRDefault="006D640D" w:rsidP="006A6ADD">
            <w:pPr>
              <w:pStyle w:val="AralkYok"/>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rPr>
            </w:pPr>
            <w:r>
              <w:rPr>
                <w:rFonts w:ascii="Times New Roman" w:hAnsi="Times New Roman" w:cs="Times New Roman"/>
                <w:b w:val="0"/>
                <w:sz w:val="20"/>
              </w:rPr>
              <w:t>Toplam</w:t>
            </w:r>
          </w:p>
        </w:tc>
        <w:tc>
          <w:tcPr>
            <w:tcW w:w="1538" w:type="dxa"/>
          </w:tcPr>
          <w:p w:rsidR="006D640D" w:rsidRPr="003703B0" w:rsidRDefault="006D640D" w:rsidP="006A6ADD">
            <w:pPr>
              <w:pStyle w:val="AralkYok"/>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rPr>
            </w:pPr>
            <w:r>
              <w:rPr>
                <w:rFonts w:ascii="Times New Roman" w:hAnsi="Times New Roman" w:cs="Times New Roman"/>
                <w:b w:val="0"/>
                <w:sz w:val="20"/>
              </w:rPr>
              <w:t>2015’den Önce</w:t>
            </w:r>
            <w:r w:rsidR="002054DA">
              <w:rPr>
                <w:rFonts w:ascii="Times New Roman" w:hAnsi="Times New Roman" w:cs="Times New Roman"/>
                <w:b w:val="0"/>
                <w:sz w:val="20"/>
              </w:rPr>
              <w:t xml:space="preserve"> (n=198)</w:t>
            </w:r>
          </w:p>
        </w:tc>
        <w:tc>
          <w:tcPr>
            <w:tcW w:w="1347" w:type="dxa"/>
          </w:tcPr>
          <w:p w:rsidR="006D640D" w:rsidRPr="003703B0" w:rsidRDefault="006D640D" w:rsidP="006A6ADD">
            <w:pPr>
              <w:pStyle w:val="AralkYok"/>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rPr>
            </w:pPr>
            <w:r>
              <w:rPr>
                <w:rFonts w:ascii="Times New Roman" w:hAnsi="Times New Roman" w:cs="Times New Roman"/>
                <w:b w:val="0"/>
                <w:sz w:val="20"/>
              </w:rPr>
              <w:t>2015 ve sonrası</w:t>
            </w:r>
            <w:r w:rsidR="002054DA">
              <w:rPr>
                <w:rFonts w:ascii="Times New Roman" w:hAnsi="Times New Roman" w:cs="Times New Roman"/>
                <w:b w:val="0"/>
                <w:sz w:val="20"/>
              </w:rPr>
              <w:t xml:space="preserve"> (n=151)</w:t>
            </w:r>
          </w:p>
        </w:tc>
        <w:tc>
          <w:tcPr>
            <w:tcW w:w="779" w:type="dxa"/>
          </w:tcPr>
          <w:p w:rsidR="006D640D" w:rsidRDefault="002054DA" w:rsidP="006A6ADD">
            <w:pPr>
              <w:pStyle w:val="AralkYok"/>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rPr>
            </w:pPr>
            <w:proofErr w:type="gramStart"/>
            <w:r>
              <w:rPr>
                <w:rFonts w:ascii="Times New Roman" w:hAnsi="Times New Roman" w:cs="Times New Roman"/>
                <w:b w:val="0"/>
                <w:sz w:val="20"/>
              </w:rPr>
              <w:t>p</w:t>
            </w:r>
            <w:proofErr w:type="gramEnd"/>
            <w:r>
              <w:rPr>
                <w:rFonts w:ascii="Times New Roman" w:hAnsi="Times New Roman" w:cs="Times New Roman"/>
                <w:b w:val="0"/>
                <w:sz w:val="20"/>
              </w:rPr>
              <w:t>*</w:t>
            </w:r>
          </w:p>
        </w:tc>
      </w:tr>
      <w:tr w:rsidR="006D640D" w:rsidRPr="003703B0" w:rsidTr="006D640D">
        <w:trPr>
          <w:cnfStyle w:val="000000100000" w:firstRow="0" w:lastRow="0" w:firstColumn="0" w:lastColumn="0" w:oddVBand="0" w:evenVBand="0" w:oddHBand="1"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4604" w:type="dxa"/>
            <w:vAlign w:val="center"/>
          </w:tcPr>
          <w:p w:rsidR="006D640D" w:rsidRPr="006A6ADD" w:rsidRDefault="006D640D" w:rsidP="006D640D">
            <w:pPr>
              <w:pStyle w:val="AralkYok"/>
              <w:rPr>
                <w:rFonts w:ascii="Times New Roman" w:hAnsi="Times New Roman" w:cs="Times New Roman"/>
                <w:sz w:val="20"/>
              </w:rPr>
            </w:pPr>
          </w:p>
        </w:tc>
        <w:tc>
          <w:tcPr>
            <w:tcW w:w="749" w:type="dxa"/>
            <w:vAlign w:val="center"/>
          </w:tcPr>
          <w:p w:rsidR="006D640D" w:rsidRPr="003703B0" w:rsidRDefault="006D640D" w:rsidP="006D640D">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rPr>
            </w:pPr>
            <w:proofErr w:type="gramStart"/>
            <w:r>
              <w:rPr>
                <w:rFonts w:ascii="Times New Roman" w:hAnsi="Times New Roman" w:cs="Times New Roman"/>
                <w:b/>
                <w:sz w:val="20"/>
              </w:rPr>
              <w:t>n</w:t>
            </w:r>
            <w:proofErr w:type="gramEnd"/>
          </w:p>
        </w:tc>
        <w:tc>
          <w:tcPr>
            <w:tcW w:w="730" w:type="dxa"/>
            <w:vAlign w:val="center"/>
          </w:tcPr>
          <w:p w:rsidR="006D640D" w:rsidRPr="003703B0" w:rsidRDefault="006D640D" w:rsidP="006D640D">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rPr>
            </w:pPr>
            <w:r>
              <w:rPr>
                <w:rFonts w:ascii="Times New Roman" w:hAnsi="Times New Roman" w:cs="Times New Roman"/>
                <w:b/>
                <w:sz w:val="20"/>
              </w:rPr>
              <w:t>%</w:t>
            </w:r>
          </w:p>
        </w:tc>
        <w:tc>
          <w:tcPr>
            <w:tcW w:w="1538" w:type="dxa"/>
          </w:tcPr>
          <w:p w:rsidR="006D640D" w:rsidRDefault="006D640D" w:rsidP="006D640D">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rPr>
            </w:pPr>
            <w:r>
              <w:rPr>
                <w:rFonts w:ascii="Times New Roman" w:hAnsi="Times New Roman" w:cs="Times New Roman"/>
                <w:b/>
                <w:sz w:val="20"/>
              </w:rPr>
              <w:t>n(%)</w:t>
            </w:r>
          </w:p>
        </w:tc>
        <w:tc>
          <w:tcPr>
            <w:tcW w:w="1347" w:type="dxa"/>
          </w:tcPr>
          <w:p w:rsidR="006D640D" w:rsidRDefault="006D640D" w:rsidP="006D640D">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rPr>
            </w:pPr>
            <w:r>
              <w:rPr>
                <w:rFonts w:ascii="Times New Roman" w:hAnsi="Times New Roman" w:cs="Times New Roman"/>
                <w:b/>
                <w:sz w:val="20"/>
              </w:rPr>
              <w:t>n(%)</w:t>
            </w:r>
          </w:p>
        </w:tc>
        <w:tc>
          <w:tcPr>
            <w:tcW w:w="779" w:type="dxa"/>
          </w:tcPr>
          <w:p w:rsidR="006D640D" w:rsidRDefault="006D640D" w:rsidP="006D640D">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rPr>
            </w:pPr>
          </w:p>
        </w:tc>
      </w:tr>
      <w:tr w:rsidR="006D640D" w:rsidRPr="003703B0" w:rsidTr="006D640D">
        <w:trPr>
          <w:trHeight w:val="243"/>
        </w:trPr>
        <w:tc>
          <w:tcPr>
            <w:cnfStyle w:val="001000000000" w:firstRow="0" w:lastRow="0" w:firstColumn="1" w:lastColumn="0" w:oddVBand="0" w:evenVBand="0" w:oddHBand="0" w:evenHBand="0" w:firstRowFirstColumn="0" w:firstRowLastColumn="0" w:lastRowFirstColumn="0" w:lastRowLastColumn="0"/>
            <w:tcW w:w="4604" w:type="dxa"/>
            <w:vAlign w:val="center"/>
          </w:tcPr>
          <w:p w:rsidR="006D640D" w:rsidRPr="00AD7F04" w:rsidRDefault="006D640D" w:rsidP="006D640D">
            <w:pPr>
              <w:pStyle w:val="AralkYok"/>
              <w:rPr>
                <w:rFonts w:ascii="Times New Roman" w:hAnsi="Times New Roman" w:cs="Times New Roman"/>
                <w:sz w:val="20"/>
              </w:rPr>
            </w:pPr>
            <w:r w:rsidRPr="00AD7F04">
              <w:rPr>
                <w:rFonts w:ascii="Times New Roman" w:hAnsi="Times New Roman" w:cs="Times New Roman"/>
                <w:sz w:val="20"/>
              </w:rPr>
              <w:t>Birey sağlık etkileri</w:t>
            </w:r>
          </w:p>
        </w:tc>
        <w:tc>
          <w:tcPr>
            <w:tcW w:w="749" w:type="dxa"/>
            <w:vAlign w:val="center"/>
          </w:tcPr>
          <w:p w:rsidR="006D640D" w:rsidRPr="00AD7F04" w:rsidRDefault="006D640D" w:rsidP="006D640D">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AD7F04">
              <w:rPr>
                <w:rFonts w:ascii="Times New Roman" w:hAnsi="Times New Roman" w:cs="Times New Roman"/>
                <w:sz w:val="20"/>
              </w:rPr>
              <w:t>154</w:t>
            </w:r>
          </w:p>
        </w:tc>
        <w:tc>
          <w:tcPr>
            <w:tcW w:w="730" w:type="dxa"/>
            <w:vAlign w:val="center"/>
          </w:tcPr>
          <w:p w:rsidR="006D640D" w:rsidRPr="00AD7F04" w:rsidRDefault="006D640D" w:rsidP="006D640D">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AD7F04">
              <w:rPr>
                <w:rFonts w:ascii="Times New Roman" w:hAnsi="Times New Roman" w:cs="Times New Roman"/>
                <w:sz w:val="20"/>
              </w:rPr>
              <w:t>55,9</w:t>
            </w:r>
          </w:p>
        </w:tc>
        <w:tc>
          <w:tcPr>
            <w:tcW w:w="1538" w:type="dxa"/>
          </w:tcPr>
          <w:p w:rsidR="006D640D" w:rsidRPr="00AD7F04" w:rsidRDefault="006D640D" w:rsidP="006D640D">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104(52,5)</w:t>
            </w:r>
          </w:p>
        </w:tc>
        <w:tc>
          <w:tcPr>
            <w:tcW w:w="1347" w:type="dxa"/>
          </w:tcPr>
          <w:p w:rsidR="006D640D" w:rsidRPr="00AD7F04" w:rsidRDefault="006D640D" w:rsidP="006D640D">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50(33,1)</w:t>
            </w:r>
          </w:p>
        </w:tc>
        <w:tc>
          <w:tcPr>
            <w:tcW w:w="779" w:type="dxa"/>
          </w:tcPr>
          <w:p w:rsidR="006D640D" w:rsidRPr="002054DA" w:rsidRDefault="006D640D" w:rsidP="006D640D">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rPr>
            </w:pPr>
            <w:r w:rsidRPr="002054DA">
              <w:rPr>
                <w:rFonts w:ascii="Times New Roman" w:hAnsi="Times New Roman" w:cs="Times New Roman"/>
                <w:b/>
                <w:sz w:val="20"/>
              </w:rPr>
              <w:t>&lt;0,001</w:t>
            </w:r>
          </w:p>
        </w:tc>
      </w:tr>
      <w:tr w:rsidR="006D640D" w:rsidRPr="003703B0" w:rsidTr="006D640D">
        <w:trPr>
          <w:cnfStyle w:val="000000100000" w:firstRow="0" w:lastRow="0" w:firstColumn="0" w:lastColumn="0" w:oddVBand="0" w:evenVBand="0" w:oddHBand="1"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4604" w:type="dxa"/>
            <w:vAlign w:val="center"/>
          </w:tcPr>
          <w:p w:rsidR="006D640D" w:rsidRPr="00AD7F04" w:rsidRDefault="006D640D" w:rsidP="006D640D">
            <w:pPr>
              <w:pStyle w:val="AralkYok"/>
              <w:rPr>
                <w:rFonts w:ascii="Times New Roman" w:hAnsi="Times New Roman" w:cs="Times New Roman"/>
                <w:sz w:val="20"/>
              </w:rPr>
            </w:pPr>
            <w:r w:rsidRPr="00AD7F04">
              <w:rPr>
                <w:rFonts w:ascii="Times New Roman" w:hAnsi="Times New Roman" w:cs="Times New Roman"/>
                <w:sz w:val="20"/>
              </w:rPr>
              <w:t>Bırakma</w:t>
            </w:r>
          </w:p>
        </w:tc>
        <w:tc>
          <w:tcPr>
            <w:tcW w:w="749" w:type="dxa"/>
            <w:vAlign w:val="center"/>
          </w:tcPr>
          <w:p w:rsidR="006D640D" w:rsidRPr="00AD7F04" w:rsidRDefault="006D640D" w:rsidP="006D640D">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AD7F04">
              <w:rPr>
                <w:rFonts w:ascii="Times New Roman" w:hAnsi="Times New Roman" w:cs="Times New Roman"/>
                <w:sz w:val="20"/>
              </w:rPr>
              <w:t>82</w:t>
            </w:r>
          </w:p>
        </w:tc>
        <w:tc>
          <w:tcPr>
            <w:tcW w:w="730" w:type="dxa"/>
            <w:vAlign w:val="center"/>
          </w:tcPr>
          <w:p w:rsidR="006D640D" w:rsidRPr="00AD7F04" w:rsidRDefault="006D640D" w:rsidP="006D640D">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AD7F04">
              <w:rPr>
                <w:rFonts w:ascii="Times New Roman" w:hAnsi="Times New Roman" w:cs="Times New Roman"/>
                <w:sz w:val="20"/>
              </w:rPr>
              <w:t>23,5</w:t>
            </w:r>
          </w:p>
        </w:tc>
        <w:tc>
          <w:tcPr>
            <w:tcW w:w="1538" w:type="dxa"/>
          </w:tcPr>
          <w:p w:rsidR="006D640D" w:rsidRPr="00AD7F04" w:rsidRDefault="006D640D" w:rsidP="006D640D">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29(14,6)</w:t>
            </w:r>
          </w:p>
        </w:tc>
        <w:tc>
          <w:tcPr>
            <w:tcW w:w="1347" w:type="dxa"/>
          </w:tcPr>
          <w:p w:rsidR="006D640D" w:rsidRPr="00AD7F04" w:rsidRDefault="006D640D" w:rsidP="006D640D">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53(35,1)</w:t>
            </w:r>
          </w:p>
        </w:tc>
        <w:tc>
          <w:tcPr>
            <w:tcW w:w="779" w:type="dxa"/>
          </w:tcPr>
          <w:p w:rsidR="006D640D" w:rsidRPr="002054DA" w:rsidRDefault="006D640D" w:rsidP="006D640D">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rPr>
            </w:pPr>
            <w:r w:rsidRPr="002054DA">
              <w:rPr>
                <w:rFonts w:ascii="Times New Roman" w:hAnsi="Times New Roman" w:cs="Times New Roman"/>
                <w:b/>
                <w:sz w:val="20"/>
              </w:rPr>
              <w:t>&lt;0,001</w:t>
            </w:r>
          </w:p>
        </w:tc>
      </w:tr>
      <w:tr w:rsidR="006D640D" w:rsidRPr="003703B0" w:rsidTr="006D640D">
        <w:trPr>
          <w:trHeight w:val="243"/>
        </w:trPr>
        <w:tc>
          <w:tcPr>
            <w:cnfStyle w:val="001000000000" w:firstRow="0" w:lastRow="0" w:firstColumn="1" w:lastColumn="0" w:oddVBand="0" w:evenVBand="0" w:oddHBand="0" w:evenHBand="0" w:firstRowFirstColumn="0" w:firstRowLastColumn="0" w:lastRowFirstColumn="0" w:lastRowLastColumn="0"/>
            <w:tcW w:w="4604" w:type="dxa"/>
            <w:vAlign w:val="center"/>
          </w:tcPr>
          <w:p w:rsidR="006D640D" w:rsidRPr="006A6ADD" w:rsidRDefault="006D640D" w:rsidP="006D640D">
            <w:pPr>
              <w:pStyle w:val="AralkYok"/>
              <w:rPr>
                <w:rFonts w:ascii="Times New Roman" w:hAnsi="Times New Roman" w:cs="Times New Roman"/>
                <w:sz w:val="20"/>
              </w:rPr>
            </w:pPr>
            <w:r>
              <w:rPr>
                <w:rFonts w:ascii="Times New Roman" w:hAnsi="Times New Roman" w:cs="Times New Roman"/>
                <w:sz w:val="20"/>
              </w:rPr>
              <w:t>Kullanım S</w:t>
            </w:r>
            <w:r w:rsidRPr="006A6ADD">
              <w:rPr>
                <w:rFonts w:ascii="Times New Roman" w:hAnsi="Times New Roman" w:cs="Times New Roman"/>
                <w:sz w:val="20"/>
              </w:rPr>
              <w:t>ıklığı</w:t>
            </w:r>
          </w:p>
        </w:tc>
        <w:tc>
          <w:tcPr>
            <w:tcW w:w="749" w:type="dxa"/>
            <w:vAlign w:val="center"/>
          </w:tcPr>
          <w:p w:rsidR="006D640D" w:rsidRPr="003703B0" w:rsidRDefault="006D640D" w:rsidP="006D640D">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58</w:t>
            </w:r>
          </w:p>
        </w:tc>
        <w:tc>
          <w:tcPr>
            <w:tcW w:w="730" w:type="dxa"/>
            <w:vAlign w:val="center"/>
          </w:tcPr>
          <w:p w:rsidR="006D640D" w:rsidRPr="003703B0" w:rsidRDefault="006D640D" w:rsidP="006D640D">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16,6</w:t>
            </w:r>
          </w:p>
        </w:tc>
        <w:tc>
          <w:tcPr>
            <w:tcW w:w="1538" w:type="dxa"/>
          </w:tcPr>
          <w:p w:rsidR="006D640D" w:rsidRDefault="006D640D" w:rsidP="006D640D">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25(12,6)</w:t>
            </w:r>
          </w:p>
        </w:tc>
        <w:tc>
          <w:tcPr>
            <w:tcW w:w="1347" w:type="dxa"/>
          </w:tcPr>
          <w:p w:rsidR="006D640D" w:rsidRDefault="006D640D" w:rsidP="006D640D">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33(21,9)</w:t>
            </w:r>
          </w:p>
        </w:tc>
        <w:tc>
          <w:tcPr>
            <w:tcW w:w="779" w:type="dxa"/>
          </w:tcPr>
          <w:p w:rsidR="006D640D" w:rsidRPr="002054DA" w:rsidRDefault="006D640D" w:rsidP="006D640D">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rPr>
            </w:pPr>
            <w:r w:rsidRPr="002054DA">
              <w:rPr>
                <w:rFonts w:ascii="Times New Roman" w:hAnsi="Times New Roman" w:cs="Times New Roman"/>
                <w:b/>
                <w:sz w:val="20"/>
              </w:rPr>
              <w:t>0,022</w:t>
            </w:r>
          </w:p>
        </w:tc>
      </w:tr>
      <w:tr w:rsidR="006D640D" w:rsidRPr="003703B0" w:rsidTr="006D640D">
        <w:trPr>
          <w:cnfStyle w:val="000000100000" w:firstRow="0" w:lastRow="0" w:firstColumn="0" w:lastColumn="0" w:oddVBand="0" w:evenVBand="0" w:oddHBand="1" w:evenHBand="0"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4604" w:type="dxa"/>
            <w:vAlign w:val="center"/>
          </w:tcPr>
          <w:p w:rsidR="006D640D" w:rsidRPr="006A6ADD" w:rsidRDefault="006D640D" w:rsidP="006D640D">
            <w:pPr>
              <w:pStyle w:val="AralkYok"/>
              <w:rPr>
                <w:rFonts w:ascii="Times New Roman" w:hAnsi="Times New Roman" w:cs="Times New Roman"/>
                <w:sz w:val="20"/>
              </w:rPr>
            </w:pPr>
            <w:r w:rsidRPr="006A6ADD">
              <w:rPr>
                <w:rFonts w:ascii="Times New Roman" w:hAnsi="Times New Roman" w:cs="Times New Roman"/>
                <w:sz w:val="20"/>
              </w:rPr>
              <w:t xml:space="preserve">Kullanma </w:t>
            </w:r>
            <w:r>
              <w:rPr>
                <w:rFonts w:ascii="Times New Roman" w:hAnsi="Times New Roman" w:cs="Times New Roman"/>
                <w:sz w:val="20"/>
              </w:rPr>
              <w:t>Ü</w:t>
            </w:r>
            <w:r w:rsidRPr="006A6ADD">
              <w:rPr>
                <w:rFonts w:ascii="Times New Roman" w:hAnsi="Times New Roman" w:cs="Times New Roman"/>
                <w:sz w:val="20"/>
              </w:rPr>
              <w:t xml:space="preserve">zerine </w:t>
            </w:r>
            <w:r>
              <w:rPr>
                <w:rFonts w:ascii="Times New Roman" w:hAnsi="Times New Roman" w:cs="Times New Roman"/>
                <w:sz w:val="20"/>
              </w:rPr>
              <w:t>E</w:t>
            </w:r>
            <w:r w:rsidRPr="006A6ADD">
              <w:rPr>
                <w:rFonts w:ascii="Times New Roman" w:hAnsi="Times New Roman" w:cs="Times New Roman"/>
                <w:sz w:val="20"/>
              </w:rPr>
              <w:t xml:space="preserve">tkili </w:t>
            </w:r>
            <w:r>
              <w:rPr>
                <w:rFonts w:ascii="Times New Roman" w:hAnsi="Times New Roman" w:cs="Times New Roman"/>
                <w:sz w:val="20"/>
              </w:rPr>
              <w:t>R</w:t>
            </w:r>
            <w:r w:rsidRPr="006A6ADD">
              <w:rPr>
                <w:rFonts w:ascii="Times New Roman" w:hAnsi="Times New Roman" w:cs="Times New Roman"/>
                <w:sz w:val="20"/>
              </w:rPr>
              <w:t xml:space="preserve">isk </w:t>
            </w:r>
            <w:r>
              <w:rPr>
                <w:rFonts w:ascii="Times New Roman" w:hAnsi="Times New Roman" w:cs="Times New Roman"/>
                <w:sz w:val="20"/>
              </w:rPr>
              <w:t>F</w:t>
            </w:r>
            <w:r w:rsidRPr="006A6ADD">
              <w:rPr>
                <w:rFonts w:ascii="Times New Roman" w:hAnsi="Times New Roman" w:cs="Times New Roman"/>
                <w:sz w:val="20"/>
              </w:rPr>
              <w:t>aktörleri (tutum ve davranış çalışmaları)</w:t>
            </w:r>
          </w:p>
        </w:tc>
        <w:tc>
          <w:tcPr>
            <w:tcW w:w="749" w:type="dxa"/>
            <w:vAlign w:val="center"/>
          </w:tcPr>
          <w:p w:rsidR="006D640D" w:rsidRPr="003703B0" w:rsidRDefault="006D640D" w:rsidP="006D640D">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53</w:t>
            </w:r>
          </w:p>
        </w:tc>
        <w:tc>
          <w:tcPr>
            <w:tcW w:w="730" w:type="dxa"/>
            <w:vAlign w:val="center"/>
          </w:tcPr>
          <w:p w:rsidR="006D640D" w:rsidRPr="003703B0" w:rsidRDefault="006D640D" w:rsidP="006D640D">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15,2</w:t>
            </w:r>
          </w:p>
        </w:tc>
        <w:tc>
          <w:tcPr>
            <w:tcW w:w="1538" w:type="dxa"/>
          </w:tcPr>
          <w:p w:rsidR="006D640D" w:rsidRDefault="006D640D" w:rsidP="006D640D">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21(10,6)</w:t>
            </w:r>
          </w:p>
        </w:tc>
        <w:tc>
          <w:tcPr>
            <w:tcW w:w="1347" w:type="dxa"/>
          </w:tcPr>
          <w:p w:rsidR="006D640D" w:rsidRDefault="006D640D" w:rsidP="006D640D">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32(21,2)</w:t>
            </w:r>
          </w:p>
        </w:tc>
        <w:tc>
          <w:tcPr>
            <w:tcW w:w="779" w:type="dxa"/>
          </w:tcPr>
          <w:p w:rsidR="006D640D" w:rsidRPr="002054DA" w:rsidRDefault="002054DA" w:rsidP="006D640D">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rPr>
            </w:pPr>
            <w:r w:rsidRPr="002054DA">
              <w:rPr>
                <w:rFonts w:ascii="Times New Roman" w:hAnsi="Times New Roman" w:cs="Times New Roman"/>
                <w:b/>
                <w:sz w:val="20"/>
              </w:rPr>
              <w:t>0,010</w:t>
            </w:r>
          </w:p>
        </w:tc>
      </w:tr>
      <w:tr w:rsidR="006D640D" w:rsidRPr="003703B0" w:rsidTr="006D640D">
        <w:trPr>
          <w:trHeight w:val="243"/>
        </w:trPr>
        <w:tc>
          <w:tcPr>
            <w:cnfStyle w:val="001000000000" w:firstRow="0" w:lastRow="0" w:firstColumn="1" w:lastColumn="0" w:oddVBand="0" w:evenVBand="0" w:oddHBand="0" w:evenHBand="0" w:firstRowFirstColumn="0" w:firstRowLastColumn="0" w:lastRowFirstColumn="0" w:lastRowLastColumn="0"/>
            <w:tcW w:w="4604" w:type="dxa"/>
            <w:shd w:val="clear" w:color="auto" w:fill="FFFFFF" w:themeFill="background1"/>
            <w:vAlign w:val="center"/>
          </w:tcPr>
          <w:p w:rsidR="006D640D" w:rsidRPr="006A6ADD" w:rsidRDefault="006D640D" w:rsidP="006D640D">
            <w:pPr>
              <w:pStyle w:val="AralkYok"/>
              <w:rPr>
                <w:rFonts w:ascii="Times New Roman" w:hAnsi="Times New Roman" w:cs="Times New Roman"/>
                <w:sz w:val="20"/>
              </w:rPr>
            </w:pPr>
            <w:r w:rsidRPr="006A6ADD">
              <w:rPr>
                <w:rFonts w:ascii="Times New Roman" w:hAnsi="Times New Roman" w:cs="Times New Roman"/>
                <w:sz w:val="20"/>
              </w:rPr>
              <w:t xml:space="preserve">Pasif </w:t>
            </w:r>
            <w:r>
              <w:rPr>
                <w:rFonts w:ascii="Times New Roman" w:hAnsi="Times New Roman" w:cs="Times New Roman"/>
                <w:sz w:val="20"/>
              </w:rPr>
              <w:t>İ</w:t>
            </w:r>
            <w:r w:rsidRPr="006A6ADD">
              <w:rPr>
                <w:rFonts w:ascii="Times New Roman" w:hAnsi="Times New Roman" w:cs="Times New Roman"/>
                <w:sz w:val="20"/>
              </w:rPr>
              <w:t xml:space="preserve">çicilik, </w:t>
            </w:r>
            <w:r>
              <w:rPr>
                <w:rFonts w:ascii="Times New Roman" w:hAnsi="Times New Roman" w:cs="Times New Roman"/>
                <w:sz w:val="20"/>
              </w:rPr>
              <w:t>İ</w:t>
            </w:r>
            <w:r w:rsidRPr="006A6ADD">
              <w:rPr>
                <w:rFonts w:ascii="Times New Roman" w:hAnsi="Times New Roman" w:cs="Times New Roman"/>
                <w:sz w:val="20"/>
              </w:rPr>
              <w:t xml:space="preserve">kinci ve </w:t>
            </w:r>
            <w:r>
              <w:rPr>
                <w:rFonts w:ascii="Times New Roman" w:hAnsi="Times New Roman" w:cs="Times New Roman"/>
                <w:sz w:val="20"/>
              </w:rPr>
              <w:t>Ü</w:t>
            </w:r>
            <w:r w:rsidRPr="006A6ADD">
              <w:rPr>
                <w:rFonts w:ascii="Times New Roman" w:hAnsi="Times New Roman" w:cs="Times New Roman"/>
                <w:sz w:val="20"/>
              </w:rPr>
              <w:t xml:space="preserve">çüncü </w:t>
            </w:r>
            <w:r>
              <w:rPr>
                <w:rFonts w:ascii="Times New Roman" w:hAnsi="Times New Roman" w:cs="Times New Roman"/>
                <w:sz w:val="20"/>
              </w:rPr>
              <w:t>E</w:t>
            </w:r>
            <w:r w:rsidRPr="006A6ADD">
              <w:rPr>
                <w:rFonts w:ascii="Times New Roman" w:hAnsi="Times New Roman" w:cs="Times New Roman"/>
                <w:sz w:val="20"/>
              </w:rPr>
              <w:t xml:space="preserve">l </w:t>
            </w:r>
            <w:r>
              <w:rPr>
                <w:rFonts w:ascii="Times New Roman" w:hAnsi="Times New Roman" w:cs="Times New Roman"/>
                <w:sz w:val="20"/>
              </w:rPr>
              <w:t>S</w:t>
            </w:r>
            <w:r w:rsidRPr="006A6ADD">
              <w:rPr>
                <w:rFonts w:ascii="Times New Roman" w:hAnsi="Times New Roman" w:cs="Times New Roman"/>
                <w:sz w:val="20"/>
              </w:rPr>
              <w:t xml:space="preserve">igara </w:t>
            </w:r>
            <w:r>
              <w:rPr>
                <w:rFonts w:ascii="Times New Roman" w:hAnsi="Times New Roman" w:cs="Times New Roman"/>
                <w:sz w:val="20"/>
              </w:rPr>
              <w:t>D</w:t>
            </w:r>
            <w:r w:rsidRPr="006A6ADD">
              <w:rPr>
                <w:rFonts w:ascii="Times New Roman" w:hAnsi="Times New Roman" w:cs="Times New Roman"/>
                <w:sz w:val="20"/>
              </w:rPr>
              <w:t>umanı</w:t>
            </w:r>
          </w:p>
        </w:tc>
        <w:tc>
          <w:tcPr>
            <w:tcW w:w="749" w:type="dxa"/>
            <w:shd w:val="clear" w:color="auto" w:fill="FFFFFF" w:themeFill="background1"/>
            <w:vAlign w:val="center"/>
          </w:tcPr>
          <w:p w:rsidR="006D640D" w:rsidRPr="003703B0" w:rsidRDefault="006D640D" w:rsidP="006D640D">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41</w:t>
            </w:r>
          </w:p>
        </w:tc>
        <w:tc>
          <w:tcPr>
            <w:tcW w:w="730" w:type="dxa"/>
            <w:shd w:val="clear" w:color="auto" w:fill="FFFFFF" w:themeFill="background1"/>
            <w:vAlign w:val="center"/>
          </w:tcPr>
          <w:p w:rsidR="006D640D" w:rsidRPr="003703B0" w:rsidRDefault="006D640D" w:rsidP="006D640D">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11,7</w:t>
            </w:r>
          </w:p>
        </w:tc>
        <w:tc>
          <w:tcPr>
            <w:tcW w:w="1538" w:type="dxa"/>
            <w:shd w:val="clear" w:color="auto" w:fill="FFFFFF" w:themeFill="background1"/>
          </w:tcPr>
          <w:p w:rsidR="006D640D" w:rsidRPr="00AD7F04" w:rsidRDefault="006D640D" w:rsidP="006D640D">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28(14,1)</w:t>
            </w:r>
          </w:p>
        </w:tc>
        <w:tc>
          <w:tcPr>
            <w:tcW w:w="1347" w:type="dxa"/>
            <w:shd w:val="clear" w:color="auto" w:fill="FFFFFF" w:themeFill="background1"/>
          </w:tcPr>
          <w:p w:rsidR="006D640D" w:rsidRPr="00AD7F04" w:rsidRDefault="006D640D" w:rsidP="006D640D">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13(8,6)</w:t>
            </w:r>
          </w:p>
        </w:tc>
        <w:tc>
          <w:tcPr>
            <w:tcW w:w="779" w:type="dxa"/>
            <w:shd w:val="clear" w:color="auto" w:fill="FFFFFF" w:themeFill="background1"/>
          </w:tcPr>
          <w:p w:rsidR="006D640D" w:rsidRPr="00AD7F04" w:rsidRDefault="006D640D" w:rsidP="006D640D">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0,155</w:t>
            </w:r>
          </w:p>
        </w:tc>
      </w:tr>
      <w:tr w:rsidR="006D640D" w:rsidRPr="003703B0" w:rsidTr="006D640D">
        <w:trPr>
          <w:cnfStyle w:val="000000100000" w:firstRow="0" w:lastRow="0" w:firstColumn="0" w:lastColumn="0" w:oddVBand="0" w:evenVBand="0" w:oddHBand="1"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4604" w:type="dxa"/>
            <w:shd w:val="clear" w:color="auto" w:fill="FFFFFF" w:themeFill="background1"/>
            <w:vAlign w:val="center"/>
          </w:tcPr>
          <w:p w:rsidR="006D640D" w:rsidRPr="006A6ADD" w:rsidRDefault="006D640D" w:rsidP="006D640D">
            <w:pPr>
              <w:pStyle w:val="AralkYok"/>
              <w:rPr>
                <w:rFonts w:ascii="Times New Roman" w:hAnsi="Times New Roman" w:cs="Times New Roman"/>
                <w:sz w:val="20"/>
              </w:rPr>
            </w:pPr>
            <w:r w:rsidRPr="006A6ADD">
              <w:rPr>
                <w:rFonts w:ascii="Times New Roman" w:hAnsi="Times New Roman" w:cs="Times New Roman"/>
                <w:sz w:val="20"/>
              </w:rPr>
              <w:t xml:space="preserve">Fetüs </w:t>
            </w:r>
            <w:r>
              <w:rPr>
                <w:rFonts w:ascii="Times New Roman" w:hAnsi="Times New Roman" w:cs="Times New Roman"/>
                <w:sz w:val="20"/>
              </w:rPr>
              <w:t>Ü</w:t>
            </w:r>
            <w:r w:rsidRPr="006A6ADD">
              <w:rPr>
                <w:rFonts w:ascii="Times New Roman" w:hAnsi="Times New Roman" w:cs="Times New Roman"/>
                <w:sz w:val="20"/>
              </w:rPr>
              <w:t xml:space="preserve">zerine </w:t>
            </w:r>
            <w:r>
              <w:rPr>
                <w:rFonts w:ascii="Times New Roman" w:hAnsi="Times New Roman" w:cs="Times New Roman"/>
                <w:sz w:val="20"/>
              </w:rPr>
              <w:t>E</w:t>
            </w:r>
            <w:r w:rsidRPr="006A6ADD">
              <w:rPr>
                <w:rFonts w:ascii="Times New Roman" w:hAnsi="Times New Roman" w:cs="Times New Roman"/>
                <w:sz w:val="20"/>
              </w:rPr>
              <w:t>tkisi</w:t>
            </w:r>
          </w:p>
        </w:tc>
        <w:tc>
          <w:tcPr>
            <w:tcW w:w="749" w:type="dxa"/>
            <w:shd w:val="clear" w:color="auto" w:fill="FFFFFF" w:themeFill="background1"/>
            <w:vAlign w:val="center"/>
          </w:tcPr>
          <w:p w:rsidR="006D640D" w:rsidRPr="003703B0" w:rsidRDefault="006D640D" w:rsidP="006D640D">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21</w:t>
            </w:r>
          </w:p>
        </w:tc>
        <w:tc>
          <w:tcPr>
            <w:tcW w:w="730" w:type="dxa"/>
            <w:shd w:val="clear" w:color="auto" w:fill="FFFFFF" w:themeFill="background1"/>
            <w:vAlign w:val="center"/>
          </w:tcPr>
          <w:p w:rsidR="006D640D" w:rsidRPr="003703B0" w:rsidRDefault="006D640D" w:rsidP="006D640D">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6</w:t>
            </w:r>
          </w:p>
        </w:tc>
        <w:tc>
          <w:tcPr>
            <w:tcW w:w="1538" w:type="dxa"/>
            <w:shd w:val="clear" w:color="auto" w:fill="FFFFFF" w:themeFill="background1"/>
          </w:tcPr>
          <w:p w:rsidR="006D640D" w:rsidRDefault="002054DA" w:rsidP="006D640D">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14(7,1)</w:t>
            </w:r>
          </w:p>
        </w:tc>
        <w:tc>
          <w:tcPr>
            <w:tcW w:w="1347" w:type="dxa"/>
            <w:shd w:val="clear" w:color="auto" w:fill="FFFFFF" w:themeFill="background1"/>
          </w:tcPr>
          <w:p w:rsidR="006D640D" w:rsidRDefault="002054DA" w:rsidP="006D640D">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7(4,6)</w:t>
            </w:r>
          </w:p>
        </w:tc>
        <w:tc>
          <w:tcPr>
            <w:tcW w:w="779" w:type="dxa"/>
            <w:shd w:val="clear" w:color="auto" w:fill="FFFFFF" w:themeFill="background1"/>
          </w:tcPr>
          <w:p w:rsidR="006D640D" w:rsidRDefault="002054DA" w:rsidP="006D640D">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0,471</w:t>
            </w:r>
          </w:p>
        </w:tc>
      </w:tr>
      <w:tr w:rsidR="006D640D" w:rsidRPr="003703B0" w:rsidTr="006D640D">
        <w:trPr>
          <w:trHeight w:val="262"/>
        </w:trPr>
        <w:tc>
          <w:tcPr>
            <w:cnfStyle w:val="001000000000" w:firstRow="0" w:lastRow="0" w:firstColumn="1" w:lastColumn="0" w:oddVBand="0" w:evenVBand="0" w:oddHBand="0" w:evenHBand="0" w:firstRowFirstColumn="0" w:firstRowLastColumn="0" w:lastRowFirstColumn="0" w:lastRowLastColumn="0"/>
            <w:tcW w:w="4604" w:type="dxa"/>
            <w:shd w:val="clear" w:color="auto" w:fill="FFFFFF" w:themeFill="background1"/>
            <w:vAlign w:val="center"/>
          </w:tcPr>
          <w:p w:rsidR="006D640D" w:rsidRPr="006A6ADD" w:rsidRDefault="006D640D" w:rsidP="006D640D">
            <w:pPr>
              <w:pStyle w:val="AralkYok"/>
              <w:rPr>
                <w:rFonts w:ascii="Times New Roman" w:hAnsi="Times New Roman" w:cs="Times New Roman"/>
                <w:sz w:val="20"/>
              </w:rPr>
            </w:pPr>
            <w:r w:rsidRPr="006A6ADD">
              <w:rPr>
                <w:rFonts w:ascii="Times New Roman" w:hAnsi="Times New Roman" w:cs="Times New Roman"/>
                <w:sz w:val="20"/>
              </w:rPr>
              <w:t>Bağımlılık</w:t>
            </w:r>
          </w:p>
        </w:tc>
        <w:tc>
          <w:tcPr>
            <w:tcW w:w="749" w:type="dxa"/>
            <w:shd w:val="clear" w:color="auto" w:fill="FFFFFF" w:themeFill="background1"/>
            <w:vAlign w:val="center"/>
          </w:tcPr>
          <w:p w:rsidR="006D640D" w:rsidRPr="003703B0" w:rsidRDefault="006D640D" w:rsidP="006D640D">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18</w:t>
            </w:r>
          </w:p>
        </w:tc>
        <w:tc>
          <w:tcPr>
            <w:tcW w:w="730" w:type="dxa"/>
            <w:shd w:val="clear" w:color="auto" w:fill="FFFFFF" w:themeFill="background1"/>
            <w:vAlign w:val="center"/>
          </w:tcPr>
          <w:p w:rsidR="006D640D" w:rsidRPr="003703B0" w:rsidRDefault="006D640D" w:rsidP="006D640D">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5,2</w:t>
            </w:r>
          </w:p>
        </w:tc>
        <w:tc>
          <w:tcPr>
            <w:tcW w:w="1538" w:type="dxa"/>
            <w:shd w:val="clear" w:color="auto" w:fill="FFFFFF" w:themeFill="background1"/>
          </w:tcPr>
          <w:p w:rsidR="006D640D" w:rsidRDefault="002054DA" w:rsidP="006D640D">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10(5,1)</w:t>
            </w:r>
          </w:p>
        </w:tc>
        <w:tc>
          <w:tcPr>
            <w:tcW w:w="1347" w:type="dxa"/>
            <w:shd w:val="clear" w:color="auto" w:fill="FFFFFF" w:themeFill="background1"/>
          </w:tcPr>
          <w:p w:rsidR="006D640D" w:rsidRDefault="002054DA" w:rsidP="006D640D">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8(5,3)</w:t>
            </w:r>
          </w:p>
        </w:tc>
        <w:tc>
          <w:tcPr>
            <w:tcW w:w="779" w:type="dxa"/>
            <w:shd w:val="clear" w:color="auto" w:fill="FFFFFF" w:themeFill="background1"/>
          </w:tcPr>
          <w:p w:rsidR="006D640D" w:rsidRDefault="002054DA" w:rsidP="006D640D">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1,000</w:t>
            </w:r>
          </w:p>
        </w:tc>
      </w:tr>
      <w:tr w:rsidR="006D640D" w:rsidRPr="003703B0" w:rsidTr="006D640D">
        <w:trPr>
          <w:cnfStyle w:val="000000100000" w:firstRow="0" w:lastRow="0" w:firstColumn="0" w:lastColumn="0" w:oddVBand="0" w:evenVBand="0" w:oddHBand="1"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4604" w:type="dxa"/>
            <w:shd w:val="clear" w:color="auto" w:fill="FFFFFF" w:themeFill="background1"/>
            <w:vAlign w:val="center"/>
          </w:tcPr>
          <w:p w:rsidR="006D640D" w:rsidRPr="006A6ADD" w:rsidRDefault="006D640D" w:rsidP="006D640D">
            <w:pPr>
              <w:pStyle w:val="AralkYok"/>
              <w:rPr>
                <w:rFonts w:ascii="Times New Roman" w:hAnsi="Times New Roman" w:cs="Times New Roman"/>
                <w:sz w:val="20"/>
              </w:rPr>
            </w:pPr>
            <w:r w:rsidRPr="006A6ADD">
              <w:rPr>
                <w:rFonts w:ascii="Times New Roman" w:hAnsi="Times New Roman" w:cs="Times New Roman"/>
                <w:sz w:val="20"/>
              </w:rPr>
              <w:t>Hayvan Deneyleri</w:t>
            </w:r>
          </w:p>
        </w:tc>
        <w:tc>
          <w:tcPr>
            <w:tcW w:w="749" w:type="dxa"/>
            <w:shd w:val="clear" w:color="auto" w:fill="FFFFFF" w:themeFill="background1"/>
            <w:vAlign w:val="center"/>
          </w:tcPr>
          <w:p w:rsidR="006D640D" w:rsidRPr="003703B0" w:rsidRDefault="006D640D" w:rsidP="006D640D">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17</w:t>
            </w:r>
          </w:p>
        </w:tc>
        <w:tc>
          <w:tcPr>
            <w:tcW w:w="730" w:type="dxa"/>
            <w:shd w:val="clear" w:color="auto" w:fill="FFFFFF" w:themeFill="background1"/>
            <w:vAlign w:val="center"/>
          </w:tcPr>
          <w:p w:rsidR="006D640D" w:rsidRPr="003703B0" w:rsidRDefault="006D640D" w:rsidP="006D640D">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4,9</w:t>
            </w:r>
          </w:p>
        </w:tc>
        <w:tc>
          <w:tcPr>
            <w:tcW w:w="1538" w:type="dxa"/>
            <w:shd w:val="clear" w:color="auto" w:fill="FFFFFF" w:themeFill="background1"/>
          </w:tcPr>
          <w:p w:rsidR="006D640D" w:rsidRDefault="002054DA" w:rsidP="006D640D">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13(6,6)</w:t>
            </w:r>
          </w:p>
        </w:tc>
        <w:tc>
          <w:tcPr>
            <w:tcW w:w="1347" w:type="dxa"/>
            <w:shd w:val="clear" w:color="auto" w:fill="FFFFFF" w:themeFill="background1"/>
          </w:tcPr>
          <w:p w:rsidR="006D640D" w:rsidRDefault="002054DA" w:rsidP="006D640D">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4(2,6)</w:t>
            </w:r>
          </w:p>
        </w:tc>
        <w:tc>
          <w:tcPr>
            <w:tcW w:w="779" w:type="dxa"/>
            <w:shd w:val="clear" w:color="auto" w:fill="FFFFFF" w:themeFill="background1"/>
          </w:tcPr>
          <w:p w:rsidR="006D640D" w:rsidRDefault="002054DA" w:rsidP="006D640D">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0,152</w:t>
            </w:r>
          </w:p>
        </w:tc>
      </w:tr>
      <w:tr w:rsidR="006D640D" w:rsidRPr="003703B0" w:rsidTr="006D640D">
        <w:trPr>
          <w:trHeight w:val="262"/>
        </w:trPr>
        <w:tc>
          <w:tcPr>
            <w:cnfStyle w:val="001000000000" w:firstRow="0" w:lastRow="0" w:firstColumn="1" w:lastColumn="0" w:oddVBand="0" w:evenVBand="0" w:oddHBand="0" w:evenHBand="0" w:firstRowFirstColumn="0" w:firstRowLastColumn="0" w:lastRowFirstColumn="0" w:lastRowLastColumn="0"/>
            <w:tcW w:w="4604" w:type="dxa"/>
            <w:shd w:val="clear" w:color="auto" w:fill="FFFFFF" w:themeFill="background1"/>
            <w:vAlign w:val="center"/>
          </w:tcPr>
          <w:p w:rsidR="006D640D" w:rsidRPr="006A6ADD" w:rsidRDefault="006D640D" w:rsidP="006D640D">
            <w:pPr>
              <w:pStyle w:val="AralkYok"/>
              <w:rPr>
                <w:rFonts w:ascii="Times New Roman" w:hAnsi="Times New Roman" w:cs="Times New Roman"/>
                <w:sz w:val="20"/>
              </w:rPr>
            </w:pPr>
            <w:r w:rsidRPr="006A6ADD">
              <w:rPr>
                <w:rFonts w:ascii="Times New Roman" w:hAnsi="Times New Roman" w:cs="Times New Roman"/>
                <w:sz w:val="20"/>
              </w:rPr>
              <w:t xml:space="preserve">Bilgi </w:t>
            </w:r>
            <w:r>
              <w:rPr>
                <w:rFonts w:ascii="Times New Roman" w:hAnsi="Times New Roman" w:cs="Times New Roman"/>
                <w:sz w:val="20"/>
              </w:rPr>
              <w:t>D</w:t>
            </w:r>
            <w:r w:rsidRPr="006A6ADD">
              <w:rPr>
                <w:rFonts w:ascii="Times New Roman" w:hAnsi="Times New Roman" w:cs="Times New Roman"/>
                <w:sz w:val="20"/>
              </w:rPr>
              <w:t>üzeyi</w:t>
            </w:r>
          </w:p>
        </w:tc>
        <w:tc>
          <w:tcPr>
            <w:tcW w:w="749" w:type="dxa"/>
            <w:shd w:val="clear" w:color="auto" w:fill="FFFFFF" w:themeFill="background1"/>
            <w:vAlign w:val="center"/>
          </w:tcPr>
          <w:p w:rsidR="006D640D" w:rsidRPr="003703B0" w:rsidRDefault="006D640D" w:rsidP="006D640D">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15</w:t>
            </w:r>
          </w:p>
        </w:tc>
        <w:tc>
          <w:tcPr>
            <w:tcW w:w="730" w:type="dxa"/>
            <w:shd w:val="clear" w:color="auto" w:fill="FFFFFF" w:themeFill="background1"/>
            <w:vAlign w:val="center"/>
          </w:tcPr>
          <w:p w:rsidR="006D640D" w:rsidRPr="003703B0" w:rsidRDefault="006D640D" w:rsidP="006D640D">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4,3</w:t>
            </w:r>
          </w:p>
        </w:tc>
        <w:tc>
          <w:tcPr>
            <w:tcW w:w="1538" w:type="dxa"/>
            <w:shd w:val="clear" w:color="auto" w:fill="FFFFFF" w:themeFill="background1"/>
          </w:tcPr>
          <w:p w:rsidR="006D640D" w:rsidRDefault="002054DA" w:rsidP="006D640D">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4(2)</w:t>
            </w:r>
          </w:p>
        </w:tc>
        <w:tc>
          <w:tcPr>
            <w:tcW w:w="1347" w:type="dxa"/>
            <w:shd w:val="clear" w:color="auto" w:fill="FFFFFF" w:themeFill="background1"/>
          </w:tcPr>
          <w:p w:rsidR="006D640D" w:rsidRDefault="002054DA" w:rsidP="006D640D">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11(7,3)</w:t>
            </w:r>
          </w:p>
        </w:tc>
        <w:tc>
          <w:tcPr>
            <w:tcW w:w="779" w:type="dxa"/>
            <w:shd w:val="clear" w:color="auto" w:fill="FFFFFF" w:themeFill="background1"/>
          </w:tcPr>
          <w:p w:rsidR="006D640D" w:rsidRPr="002054DA" w:rsidRDefault="002054DA" w:rsidP="006D640D">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rPr>
            </w:pPr>
            <w:r w:rsidRPr="002054DA">
              <w:rPr>
                <w:rFonts w:ascii="Times New Roman" w:hAnsi="Times New Roman" w:cs="Times New Roman"/>
                <w:b/>
                <w:sz w:val="20"/>
              </w:rPr>
              <w:t>0,033</w:t>
            </w:r>
          </w:p>
        </w:tc>
      </w:tr>
      <w:tr w:rsidR="006D640D" w:rsidRPr="003703B0" w:rsidTr="006D640D">
        <w:trPr>
          <w:cnfStyle w:val="000000100000" w:firstRow="0" w:lastRow="0" w:firstColumn="0" w:lastColumn="0" w:oddVBand="0" w:evenVBand="0" w:oddHBand="1"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4604" w:type="dxa"/>
            <w:shd w:val="clear" w:color="auto" w:fill="FFFFFF" w:themeFill="background1"/>
            <w:vAlign w:val="center"/>
          </w:tcPr>
          <w:p w:rsidR="006D640D" w:rsidRPr="006A6ADD" w:rsidRDefault="006D640D" w:rsidP="006D640D">
            <w:pPr>
              <w:pStyle w:val="AralkYok"/>
              <w:rPr>
                <w:rFonts w:ascii="Times New Roman" w:hAnsi="Times New Roman" w:cs="Times New Roman"/>
                <w:sz w:val="20"/>
              </w:rPr>
            </w:pPr>
            <w:r w:rsidRPr="006A6ADD">
              <w:rPr>
                <w:rFonts w:ascii="Times New Roman" w:hAnsi="Times New Roman" w:cs="Times New Roman"/>
                <w:sz w:val="20"/>
              </w:rPr>
              <w:t>Birey Davranış Etkileri</w:t>
            </w:r>
          </w:p>
        </w:tc>
        <w:tc>
          <w:tcPr>
            <w:tcW w:w="749" w:type="dxa"/>
            <w:shd w:val="clear" w:color="auto" w:fill="FFFFFF" w:themeFill="background1"/>
            <w:vAlign w:val="center"/>
          </w:tcPr>
          <w:p w:rsidR="006D640D" w:rsidRPr="003703B0" w:rsidRDefault="006D640D" w:rsidP="006D640D">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10</w:t>
            </w:r>
          </w:p>
        </w:tc>
        <w:tc>
          <w:tcPr>
            <w:tcW w:w="730" w:type="dxa"/>
            <w:shd w:val="clear" w:color="auto" w:fill="FFFFFF" w:themeFill="background1"/>
            <w:vAlign w:val="center"/>
          </w:tcPr>
          <w:p w:rsidR="006D640D" w:rsidRPr="003703B0" w:rsidRDefault="006D640D" w:rsidP="006D640D">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2,9</w:t>
            </w:r>
          </w:p>
        </w:tc>
        <w:tc>
          <w:tcPr>
            <w:tcW w:w="1538" w:type="dxa"/>
            <w:shd w:val="clear" w:color="auto" w:fill="FFFFFF" w:themeFill="background1"/>
          </w:tcPr>
          <w:p w:rsidR="006D640D" w:rsidRDefault="002054DA" w:rsidP="006D640D">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5(2,5)</w:t>
            </w:r>
          </w:p>
        </w:tc>
        <w:tc>
          <w:tcPr>
            <w:tcW w:w="1347" w:type="dxa"/>
            <w:shd w:val="clear" w:color="auto" w:fill="FFFFFF" w:themeFill="background1"/>
          </w:tcPr>
          <w:p w:rsidR="006D640D" w:rsidRDefault="002054DA" w:rsidP="006D640D">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5(3,3)</w:t>
            </w:r>
          </w:p>
        </w:tc>
        <w:tc>
          <w:tcPr>
            <w:tcW w:w="779" w:type="dxa"/>
            <w:shd w:val="clear" w:color="auto" w:fill="FFFFFF" w:themeFill="background1"/>
          </w:tcPr>
          <w:p w:rsidR="006D640D" w:rsidRDefault="002054DA" w:rsidP="006D640D">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0,751</w:t>
            </w:r>
          </w:p>
        </w:tc>
      </w:tr>
    </w:tbl>
    <w:p w:rsidR="00610A3D" w:rsidRPr="006A6ADD" w:rsidRDefault="006D640D" w:rsidP="00610A3D">
      <w:pPr>
        <w:spacing w:line="360" w:lineRule="auto"/>
        <w:jc w:val="both"/>
        <w:rPr>
          <w:rFonts w:ascii="Times New Roman" w:hAnsi="Times New Roman" w:cs="Times New Roman"/>
          <w:i/>
          <w:sz w:val="14"/>
          <w:szCs w:val="24"/>
        </w:rPr>
      </w:pPr>
      <w:r>
        <w:rPr>
          <w:rFonts w:ascii="Times New Roman" w:hAnsi="Times New Roman" w:cs="Times New Roman"/>
          <w:i/>
          <w:sz w:val="14"/>
          <w:szCs w:val="24"/>
        </w:rPr>
        <w:t>* Ki-kare Testi</w:t>
      </w:r>
    </w:p>
    <w:p w:rsidR="00BB6361" w:rsidRDefault="007A5B05" w:rsidP="0080250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Tezlerin </w:t>
      </w:r>
      <w:proofErr w:type="spellStart"/>
      <w:r>
        <w:rPr>
          <w:rFonts w:ascii="Times New Roman" w:hAnsi="Times New Roman" w:cs="Times New Roman"/>
          <w:sz w:val="24"/>
          <w:szCs w:val="24"/>
        </w:rPr>
        <w:t>median</w:t>
      </w:r>
      <w:proofErr w:type="spellEnd"/>
      <w:r>
        <w:rPr>
          <w:rFonts w:ascii="Times New Roman" w:hAnsi="Times New Roman" w:cs="Times New Roman"/>
          <w:sz w:val="24"/>
          <w:szCs w:val="24"/>
        </w:rPr>
        <w:t xml:space="preserve"> sayfa sayısı 77 (min:31-maks:873)’</w:t>
      </w:r>
      <w:proofErr w:type="spellStart"/>
      <w:r>
        <w:rPr>
          <w:rFonts w:ascii="Times New Roman" w:hAnsi="Times New Roman" w:cs="Times New Roman"/>
          <w:sz w:val="24"/>
          <w:szCs w:val="24"/>
        </w:rPr>
        <w:t>dir</w:t>
      </w:r>
      <w:proofErr w:type="spellEnd"/>
      <w:r>
        <w:rPr>
          <w:rFonts w:ascii="Times New Roman" w:hAnsi="Times New Roman" w:cs="Times New Roman"/>
          <w:sz w:val="24"/>
          <w:szCs w:val="24"/>
        </w:rPr>
        <w:t xml:space="preserve">. Yazar cinsiyetlerine göre tez sayfa sayısı benzer bulunmuştur (p=0,057). Yayın yılı arttıkça sayfa sayısının anlamlı arttığı gözlenmiştir (r=0.273; p&lt;0,001). </w:t>
      </w:r>
    </w:p>
    <w:p w:rsidR="003703B0" w:rsidRDefault="003703B0" w:rsidP="003703B0">
      <w:pPr>
        <w:spacing w:line="360" w:lineRule="auto"/>
        <w:jc w:val="both"/>
        <w:rPr>
          <w:rFonts w:ascii="Times New Roman" w:hAnsi="Times New Roman" w:cs="Times New Roman"/>
          <w:b/>
          <w:sz w:val="24"/>
          <w:szCs w:val="24"/>
        </w:rPr>
      </w:pPr>
      <w:r>
        <w:rPr>
          <w:rFonts w:ascii="Times New Roman" w:hAnsi="Times New Roman" w:cs="Times New Roman"/>
          <w:b/>
          <w:sz w:val="24"/>
          <w:szCs w:val="24"/>
        </w:rPr>
        <w:t>TARTIŞMA</w:t>
      </w:r>
    </w:p>
    <w:p w:rsidR="00526EBF" w:rsidRDefault="00526EBF" w:rsidP="003703B0">
      <w:pPr>
        <w:spacing w:line="360" w:lineRule="auto"/>
        <w:jc w:val="both"/>
        <w:rPr>
          <w:rFonts w:ascii="Times New Roman" w:hAnsi="Times New Roman" w:cs="Times New Roman"/>
          <w:sz w:val="24"/>
          <w:szCs w:val="24"/>
        </w:rPr>
      </w:pPr>
      <w:r w:rsidRPr="00526EBF">
        <w:rPr>
          <w:rFonts w:ascii="Times New Roman" w:hAnsi="Times New Roman" w:cs="Times New Roman"/>
          <w:sz w:val="24"/>
          <w:szCs w:val="24"/>
        </w:rPr>
        <w:t>Tütün kullanımı, DSÖ tarafından, dünyanın şimdiye kadar karşılaştığı en tehlikeli halk sağlığı tehditlerinden biri olarak tanımlanmaktadır. Hem birey hem de toplum için zararları bu kadar bilinen tütün ürünlerinden insan sağlığının korunması için birtakım önlemlerin alınması gerekliliği açık bir gerçektir</w:t>
      </w:r>
      <w:r>
        <w:rPr>
          <w:rFonts w:ascii="Times New Roman" w:hAnsi="Times New Roman" w:cs="Times New Roman"/>
          <w:sz w:val="24"/>
          <w:szCs w:val="24"/>
        </w:rPr>
        <w:t xml:space="preserve">. </w:t>
      </w:r>
      <w:r w:rsidRPr="00CD1553">
        <w:rPr>
          <w:rFonts w:ascii="Times New Roman" w:hAnsi="Times New Roman" w:cs="Times New Roman"/>
          <w:sz w:val="24"/>
          <w:szCs w:val="24"/>
        </w:rPr>
        <w:t>Bibliyometrik analizlerde, tezlerin diğer bilimsel araştır</w:t>
      </w:r>
      <w:r>
        <w:rPr>
          <w:rFonts w:ascii="Times New Roman" w:hAnsi="Times New Roman" w:cs="Times New Roman"/>
          <w:sz w:val="24"/>
          <w:szCs w:val="24"/>
        </w:rPr>
        <w:t xml:space="preserve">ma türlerinden ayrı olarak ele almak </w:t>
      </w:r>
      <w:r w:rsidRPr="00CD1553">
        <w:rPr>
          <w:rFonts w:ascii="Times New Roman" w:hAnsi="Times New Roman" w:cs="Times New Roman"/>
          <w:sz w:val="24"/>
          <w:szCs w:val="24"/>
        </w:rPr>
        <w:t>bilimsel alan eğilimlerini belirlemek için önem</w:t>
      </w:r>
      <w:r>
        <w:rPr>
          <w:rFonts w:ascii="Times New Roman" w:hAnsi="Times New Roman" w:cs="Times New Roman"/>
          <w:sz w:val="24"/>
          <w:szCs w:val="24"/>
        </w:rPr>
        <w:t xml:space="preserve">li bir yoldur. </w:t>
      </w:r>
      <w:r w:rsidR="00491AF1" w:rsidRPr="00491AF1">
        <w:rPr>
          <w:rFonts w:ascii="Times New Roman" w:hAnsi="Times New Roman" w:cs="Times New Roman"/>
          <w:sz w:val="24"/>
          <w:szCs w:val="24"/>
        </w:rPr>
        <w:t xml:space="preserve">Tütün kullanımı alanındaki bilimsel çıktıların değerlendirilmesi bugüne kadar </w:t>
      </w:r>
      <w:r w:rsidR="00491AF1">
        <w:rPr>
          <w:rFonts w:ascii="Times New Roman" w:hAnsi="Times New Roman" w:cs="Times New Roman"/>
          <w:sz w:val="24"/>
          <w:szCs w:val="24"/>
        </w:rPr>
        <w:t>ülkemizde</w:t>
      </w:r>
      <w:r w:rsidR="00491AF1" w:rsidRPr="00491AF1">
        <w:rPr>
          <w:rFonts w:ascii="Times New Roman" w:hAnsi="Times New Roman" w:cs="Times New Roman"/>
          <w:sz w:val="24"/>
          <w:szCs w:val="24"/>
        </w:rPr>
        <w:t xml:space="preserve"> yeterince araştırılmamıştır ve tütün kullanımıyla ilgili araştırma faaliyeti hakkında uluslararası yayınlanmış çok az rapor vardır. Bu çalışmanın temel amacı, tütün </w:t>
      </w:r>
      <w:r w:rsidR="00491AF1">
        <w:rPr>
          <w:rFonts w:ascii="Times New Roman" w:hAnsi="Times New Roman" w:cs="Times New Roman"/>
          <w:sz w:val="24"/>
          <w:szCs w:val="24"/>
        </w:rPr>
        <w:t xml:space="preserve">ve tütün ürünlerini konu alan ve Ulusal Tez Merkezi tarafından yayınlanan tezlerin çıktılarını analiz etmektir. </w:t>
      </w:r>
    </w:p>
    <w:p w:rsidR="00491AF1" w:rsidRDefault="00491AF1" w:rsidP="003703B0">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B</w:t>
      </w:r>
      <w:r w:rsidRPr="00491AF1">
        <w:rPr>
          <w:rFonts w:ascii="Times New Roman" w:hAnsi="Times New Roman" w:cs="Times New Roman"/>
          <w:sz w:val="24"/>
          <w:szCs w:val="24"/>
        </w:rPr>
        <w:t>ibliyometrik göster</w:t>
      </w:r>
      <w:r>
        <w:rPr>
          <w:rFonts w:ascii="Times New Roman" w:hAnsi="Times New Roman" w:cs="Times New Roman"/>
          <w:sz w:val="24"/>
          <w:szCs w:val="24"/>
        </w:rPr>
        <w:t>geler büyük önem taşımaktadır.</w:t>
      </w:r>
      <w:r w:rsidRPr="00491AF1">
        <w:rPr>
          <w:rFonts w:ascii="Times New Roman" w:hAnsi="Times New Roman" w:cs="Times New Roman"/>
          <w:sz w:val="24"/>
          <w:szCs w:val="24"/>
        </w:rPr>
        <w:t xml:space="preserve"> Bibliyometrik analiz, belirli alanlarda araştırmanın mevcut durumu hakkında bilgi elde etmek için yararlı bir araçtır ve araştırmacıların yeni araştırma alanlarını belirleyi</w:t>
      </w:r>
      <w:r>
        <w:rPr>
          <w:rFonts w:ascii="Times New Roman" w:hAnsi="Times New Roman" w:cs="Times New Roman"/>
          <w:sz w:val="24"/>
          <w:szCs w:val="24"/>
        </w:rPr>
        <w:t xml:space="preserve">p üstlenmelerine olanak tanır </w:t>
      </w:r>
      <w:r>
        <w:rPr>
          <w:rFonts w:ascii="Times New Roman" w:hAnsi="Times New Roman" w:cs="Times New Roman"/>
          <w:sz w:val="24"/>
          <w:szCs w:val="24"/>
        </w:rPr>
        <w:fldChar w:fldCharType="begin">
          <w:fldData xml:space="preserve">PEVuZE5vdGU+PENpdGU+PEF1dGhvcj5EZSBCYXR0aXN0aTwvQXV0aG9yPjxZZWFyPjIwMTM8L1ll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</w:fldData>
        </w:fldChar>
      </w:r>
      <w:r>
        <w:rPr>
          <w:rFonts w:ascii="Times New Roman" w:hAnsi="Times New Roman" w:cs="Times New Roman"/>
          <w:sz w:val="24"/>
          <w:szCs w:val="24"/>
        </w:rPr>
        <w:instrText xml:space="preserve"> ADDIN EN.CITE </w:instrText>
      </w:r>
      <w:r>
        <w:rPr>
          <w:rFonts w:ascii="Times New Roman" w:hAnsi="Times New Roman" w:cs="Times New Roman"/>
          <w:sz w:val="24"/>
          <w:szCs w:val="24"/>
        </w:rPr>
        <w:fldChar w:fldCharType="begin">
          <w:fldData xml:space="preserve">PEVuZE5vdGU+PENpdGU+PEF1dGhvcj5EZSBCYXR0aXN0aTwvQXV0aG9yPjxZZWFyPjIwMTM8L1ll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</w:fldData>
        </w:fldChar>
      </w:r>
      <w:r>
        <w:rPr>
          <w:rFonts w:ascii="Times New Roman" w:hAnsi="Times New Roman" w:cs="Times New Roman"/>
          <w:sz w:val="24"/>
          <w:szCs w:val="24"/>
        </w:rPr>
        <w:instrText xml:space="preserve"> ADDIN EN.CITE.DATA </w:instrText>
      </w:r>
      <w:r>
        <w:rPr>
          <w:rFonts w:ascii="Times New Roman" w:hAnsi="Times New Roman" w:cs="Times New Roman"/>
          <w:sz w:val="24"/>
          <w:szCs w:val="24"/>
        </w:rPr>
      </w:r>
      <w:r>
        <w:rPr>
          <w:rFonts w:ascii="Times New Roman" w:hAnsi="Times New Roman" w:cs="Times New Roman"/>
          <w:sz w:val="24"/>
          <w:szCs w:val="24"/>
        </w:rPr>
        <w:fldChar w:fldCharType="end"/>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(9, 10)</w:t>
      </w:r>
      <w:r>
        <w:rPr>
          <w:rFonts w:ascii="Times New Roman" w:hAnsi="Times New Roman" w:cs="Times New Roman"/>
          <w:sz w:val="24"/>
          <w:szCs w:val="24"/>
        </w:rPr>
        <w:fldChar w:fldCharType="end"/>
      </w:r>
      <w:r>
        <w:rPr>
          <w:rFonts w:ascii="Times New Roman" w:hAnsi="Times New Roman" w:cs="Times New Roman"/>
          <w:sz w:val="24"/>
          <w:szCs w:val="24"/>
        </w:rPr>
        <w:t xml:space="preserve">. Ülkelerin </w:t>
      </w:r>
      <w:r w:rsidRPr="00491AF1">
        <w:rPr>
          <w:rFonts w:ascii="Times New Roman" w:hAnsi="Times New Roman" w:cs="Times New Roman"/>
          <w:sz w:val="24"/>
          <w:szCs w:val="24"/>
        </w:rPr>
        <w:t>tütün temelli araştırmalardaki boşluğu doldurmak ve tütün kullanımı veya kontrol hizmetlerinin daha iyi değerlendirilmesini teşvik etmek için daha fazla çabaya ihtiyaç vardır. Çalışmamızın temel amacı, tütün araştırmaları konusunda profesyoneller ve akademisyenler arasında bilimsel bir tartışmaya dikkat çekmek ve kapılar açmaktır. </w:t>
      </w:r>
    </w:p>
    <w:p w:rsidR="000F58A4" w:rsidRPr="00067C95" w:rsidRDefault="00780D09" w:rsidP="000F58A4">
      <w:pPr>
        <w:shd w:val="clear" w:color="auto" w:fill="FFFFFF"/>
        <w:spacing w:after="0" w:line="360" w:lineRule="auto"/>
        <w:jc w:val="both"/>
        <w:textAlignment w:val="baseline"/>
        <w:rPr>
          <w:rFonts w:ascii="Times New Roman" w:eastAsia="Times New Roman" w:hAnsi="Times New Roman" w:cs="Times New Roman"/>
          <w:sz w:val="24"/>
          <w:szCs w:val="24"/>
          <w:lang w:eastAsia="tr-TR"/>
        </w:rPr>
      </w:pPr>
      <w:r>
        <w:rPr>
          <w:rFonts w:ascii="Times New Roman" w:hAnsi="Times New Roman" w:cs="Times New Roman"/>
          <w:sz w:val="24"/>
          <w:szCs w:val="24"/>
        </w:rPr>
        <w:t xml:space="preserve">Ülkemizde tütün ve tütün kullanımını konu alan tıpta uzmanlık tezlerinin üçte biri aile hekimliği (%32,1) </w:t>
      </w:r>
      <w:proofErr w:type="gramStart"/>
      <w:r>
        <w:rPr>
          <w:rFonts w:ascii="Times New Roman" w:hAnsi="Times New Roman" w:cs="Times New Roman"/>
          <w:sz w:val="24"/>
          <w:szCs w:val="24"/>
        </w:rPr>
        <w:t>branşına</w:t>
      </w:r>
      <w:proofErr w:type="gramEnd"/>
      <w:r>
        <w:rPr>
          <w:rFonts w:ascii="Times New Roman" w:hAnsi="Times New Roman" w:cs="Times New Roman"/>
          <w:sz w:val="24"/>
          <w:szCs w:val="24"/>
        </w:rPr>
        <w:t xml:space="preserve"> aittir. </w:t>
      </w:r>
      <w:proofErr w:type="gramStart"/>
      <w:r>
        <w:rPr>
          <w:rFonts w:ascii="Times New Roman" w:hAnsi="Times New Roman" w:cs="Times New Roman"/>
          <w:sz w:val="24"/>
          <w:szCs w:val="24"/>
        </w:rPr>
        <w:t>Da</w:t>
      </w:r>
      <w:r w:rsidRPr="00780D09">
        <w:rPr>
          <w:rFonts w:ascii="Times New Roman" w:hAnsi="Times New Roman" w:cs="Times New Roman"/>
          <w:sz w:val="24"/>
          <w:szCs w:val="24"/>
        </w:rPr>
        <w:t>hiliye</w:t>
      </w:r>
      <w:proofErr w:type="gramEnd"/>
      <w:r w:rsidRPr="00780D09">
        <w:rPr>
          <w:rFonts w:ascii="Times New Roman" w:hAnsi="Times New Roman" w:cs="Times New Roman"/>
          <w:sz w:val="24"/>
          <w:szCs w:val="24"/>
        </w:rPr>
        <w:t>, kulak burun boğaz, kardiyoloji, psikiyatri ve halk sağlığı</w:t>
      </w:r>
      <w:r>
        <w:rPr>
          <w:rFonts w:ascii="Times New Roman" w:hAnsi="Times New Roman" w:cs="Times New Roman"/>
          <w:sz w:val="24"/>
          <w:szCs w:val="24"/>
        </w:rPr>
        <w:t xml:space="preserve"> branşla</w:t>
      </w:r>
      <w:r w:rsidR="009859EB">
        <w:rPr>
          <w:rFonts w:ascii="Times New Roman" w:hAnsi="Times New Roman" w:cs="Times New Roman"/>
          <w:sz w:val="24"/>
          <w:szCs w:val="24"/>
        </w:rPr>
        <w:t>rının ağırlığı aile hekimliğinin</w:t>
      </w:r>
      <w:r>
        <w:rPr>
          <w:rFonts w:ascii="Times New Roman" w:hAnsi="Times New Roman" w:cs="Times New Roman"/>
          <w:sz w:val="24"/>
          <w:szCs w:val="24"/>
        </w:rPr>
        <w:t xml:space="preserve"> oldukça gerisindedir. </w:t>
      </w:r>
      <w:r w:rsidR="009859EB">
        <w:rPr>
          <w:rFonts w:ascii="Times New Roman" w:hAnsi="Times New Roman" w:cs="Times New Roman"/>
          <w:sz w:val="24"/>
          <w:szCs w:val="24"/>
        </w:rPr>
        <w:t xml:space="preserve">Tütün ve tütün ürünlerinin bu branşlara </w:t>
      </w:r>
      <w:proofErr w:type="gramStart"/>
      <w:r w:rsidR="009859EB">
        <w:rPr>
          <w:rFonts w:ascii="Times New Roman" w:hAnsi="Times New Roman" w:cs="Times New Roman"/>
          <w:sz w:val="24"/>
          <w:szCs w:val="24"/>
        </w:rPr>
        <w:t>baş vuran</w:t>
      </w:r>
      <w:proofErr w:type="gramEnd"/>
      <w:r w:rsidR="009859EB">
        <w:rPr>
          <w:rFonts w:ascii="Times New Roman" w:hAnsi="Times New Roman" w:cs="Times New Roman"/>
          <w:sz w:val="24"/>
          <w:szCs w:val="24"/>
        </w:rPr>
        <w:t xml:space="preserve"> hasta popülasyonundaki direkt ve dolaylı sağlık etkileri de düşünüldüğünde bu branşların konuya ilgisi oldukça azdır. Bu çalışmada diğer çarpıcı sonuç ise 2015 ve sonrasında tütün ve tütün ürünlerinin sağlık etkisini değerlendiren tezlerin 2015 öncesine göre %20 azalmasıdır. </w:t>
      </w:r>
      <w:proofErr w:type="gramStart"/>
      <w:r w:rsidR="009859EB">
        <w:rPr>
          <w:rFonts w:ascii="Times New Roman" w:hAnsi="Times New Roman" w:cs="Times New Roman"/>
          <w:sz w:val="24"/>
          <w:szCs w:val="24"/>
        </w:rPr>
        <w:t>Halbuki</w:t>
      </w:r>
      <w:proofErr w:type="gramEnd"/>
      <w:r w:rsidR="009859EB">
        <w:rPr>
          <w:rFonts w:ascii="Times New Roman" w:hAnsi="Times New Roman" w:cs="Times New Roman"/>
          <w:sz w:val="24"/>
          <w:szCs w:val="24"/>
        </w:rPr>
        <w:t xml:space="preserve"> özellikle düşük ve orta gelirli ülkelerde tütün ve tütün ürünleri ile ilişkili </w:t>
      </w:r>
      <w:proofErr w:type="spellStart"/>
      <w:r w:rsidR="009859EB">
        <w:rPr>
          <w:rFonts w:ascii="Times New Roman" w:hAnsi="Times New Roman" w:cs="Times New Roman"/>
          <w:sz w:val="24"/>
          <w:szCs w:val="24"/>
        </w:rPr>
        <w:t>mortalite</w:t>
      </w:r>
      <w:proofErr w:type="spellEnd"/>
      <w:r w:rsidR="009859EB">
        <w:rPr>
          <w:rFonts w:ascii="Times New Roman" w:hAnsi="Times New Roman" w:cs="Times New Roman"/>
          <w:sz w:val="24"/>
          <w:szCs w:val="24"/>
        </w:rPr>
        <w:t xml:space="preserve"> ve </w:t>
      </w:r>
      <w:proofErr w:type="spellStart"/>
      <w:r w:rsidR="009859EB">
        <w:rPr>
          <w:rFonts w:ascii="Times New Roman" w:hAnsi="Times New Roman" w:cs="Times New Roman"/>
          <w:sz w:val="24"/>
          <w:szCs w:val="24"/>
        </w:rPr>
        <w:t>morbidite</w:t>
      </w:r>
      <w:proofErr w:type="spellEnd"/>
      <w:r w:rsidR="009859EB">
        <w:rPr>
          <w:rFonts w:ascii="Times New Roman" w:hAnsi="Times New Roman" w:cs="Times New Roman"/>
          <w:sz w:val="24"/>
          <w:szCs w:val="24"/>
        </w:rPr>
        <w:t xml:space="preserve"> artarken sağlık etkilerinin ülkemizde giderek daha az inceleniyor olması kabul edilemez. Bu çalışmada dikkat çeken bir diğer konu ise üçüncü el sigara dumanını ve </w:t>
      </w:r>
      <w:r w:rsidR="000F58A4">
        <w:rPr>
          <w:rFonts w:ascii="Times New Roman" w:hAnsi="Times New Roman" w:cs="Times New Roman"/>
          <w:sz w:val="24"/>
          <w:szCs w:val="24"/>
        </w:rPr>
        <w:t xml:space="preserve">çevre sağlığı üzerine olan etkisi </w:t>
      </w:r>
      <w:r w:rsidR="009859EB">
        <w:rPr>
          <w:rFonts w:ascii="Times New Roman" w:hAnsi="Times New Roman" w:cs="Times New Roman"/>
          <w:sz w:val="24"/>
          <w:szCs w:val="24"/>
        </w:rPr>
        <w:t xml:space="preserve">konu alan hiçbir tez çalışmasına rastlanmamasıdır. </w:t>
      </w:r>
      <w:r w:rsidR="000F58A4">
        <w:rPr>
          <w:rFonts w:ascii="Times New Roman" w:hAnsi="Times New Roman" w:cs="Times New Roman"/>
          <w:sz w:val="24"/>
          <w:szCs w:val="24"/>
        </w:rPr>
        <w:t>Sigaranın çevre sağlığı üzerine olan etkisi insan sağlığına olan etkisinden önce fark edilmiş ve önlem alınma ihtiyacı duyulmuştur.</w:t>
      </w:r>
      <w:r w:rsidR="000F58A4" w:rsidRPr="00406C29">
        <w:rPr>
          <w:rFonts w:ascii="Times New Roman" w:eastAsia="Times New Roman" w:hAnsi="Times New Roman" w:cs="Times New Roman"/>
          <w:sz w:val="24"/>
          <w:szCs w:val="24"/>
          <w:lang w:eastAsia="tr-TR"/>
        </w:rPr>
        <w:t xml:space="preserve"> Tütün kullanımı başka pek çok </w:t>
      </w:r>
      <w:r w:rsidR="000F58A4">
        <w:rPr>
          <w:rFonts w:ascii="Times New Roman" w:eastAsia="Times New Roman" w:hAnsi="Times New Roman" w:cs="Times New Roman"/>
          <w:sz w:val="24"/>
          <w:szCs w:val="24"/>
          <w:lang w:eastAsia="tr-TR"/>
        </w:rPr>
        <w:t>yönüyle de</w:t>
      </w:r>
      <w:r w:rsidR="000F58A4" w:rsidRPr="00406C29">
        <w:rPr>
          <w:rFonts w:ascii="Times New Roman" w:eastAsia="Times New Roman" w:hAnsi="Times New Roman" w:cs="Times New Roman"/>
          <w:sz w:val="24"/>
          <w:szCs w:val="24"/>
          <w:lang w:eastAsia="tr-TR"/>
        </w:rPr>
        <w:t xml:space="preserve"> çev</w:t>
      </w:r>
      <w:r w:rsidR="000F58A4">
        <w:rPr>
          <w:rFonts w:ascii="Times New Roman" w:eastAsia="Times New Roman" w:hAnsi="Times New Roman" w:cs="Times New Roman"/>
          <w:sz w:val="24"/>
          <w:szCs w:val="24"/>
          <w:lang w:eastAsia="tr-TR"/>
        </w:rPr>
        <w:t xml:space="preserve">re sağlığını tehdit etmektedir. </w:t>
      </w:r>
      <w:r w:rsidR="000F58A4" w:rsidRPr="00406C29">
        <w:rPr>
          <w:rFonts w:ascii="Times New Roman" w:eastAsia="Times New Roman" w:hAnsi="Times New Roman" w:cs="Times New Roman"/>
          <w:sz w:val="24"/>
          <w:szCs w:val="24"/>
          <w:lang w:eastAsia="tr-TR"/>
        </w:rPr>
        <w:t>T</w:t>
      </w:r>
      <w:r w:rsidR="000F58A4" w:rsidRPr="00067C95">
        <w:rPr>
          <w:rFonts w:ascii="Times New Roman" w:eastAsia="Times New Roman" w:hAnsi="Times New Roman" w:cs="Times New Roman"/>
          <w:sz w:val="24"/>
          <w:szCs w:val="24"/>
          <w:lang w:eastAsia="tr-TR"/>
        </w:rPr>
        <w:t>ütün tarımı sırasında kullanıl</w:t>
      </w:r>
      <w:r w:rsidR="000F58A4" w:rsidRPr="00406C29">
        <w:rPr>
          <w:rFonts w:ascii="Times New Roman" w:eastAsia="Times New Roman" w:hAnsi="Times New Roman" w:cs="Times New Roman"/>
          <w:sz w:val="24"/>
          <w:szCs w:val="24"/>
          <w:lang w:eastAsia="tr-TR"/>
        </w:rPr>
        <w:t xml:space="preserve">an pestisitlerin oluşturduğu kirlilik, </w:t>
      </w:r>
      <w:r w:rsidR="000F58A4">
        <w:rPr>
          <w:rFonts w:ascii="Times New Roman" w:eastAsia="Times New Roman" w:hAnsi="Times New Roman" w:cs="Times New Roman"/>
          <w:sz w:val="24"/>
          <w:szCs w:val="24"/>
          <w:lang w:eastAsia="tr-TR"/>
        </w:rPr>
        <w:t xml:space="preserve">her yıl </w:t>
      </w:r>
      <w:r w:rsidR="000F58A4" w:rsidRPr="00067C95">
        <w:rPr>
          <w:rFonts w:ascii="Times New Roman" w:eastAsia="Times New Roman" w:hAnsi="Times New Roman" w:cs="Times New Roman"/>
          <w:sz w:val="24"/>
          <w:szCs w:val="24"/>
          <w:lang w:eastAsia="tr-TR"/>
        </w:rPr>
        <w:t>sigara ve diğer tütün ü</w:t>
      </w:r>
      <w:r w:rsidR="000F58A4">
        <w:rPr>
          <w:rFonts w:ascii="Times New Roman" w:eastAsia="Times New Roman" w:hAnsi="Times New Roman" w:cs="Times New Roman"/>
          <w:sz w:val="24"/>
          <w:szCs w:val="24"/>
          <w:lang w:eastAsia="tr-TR"/>
        </w:rPr>
        <w:t xml:space="preserve">rünlerinin üretilmesi sırasında karbondioksit ve </w:t>
      </w:r>
      <w:r w:rsidR="000F58A4" w:rsidRPr="00067C95">
        <w:rPr>
          <w:rFonts w:ascii="Times New Roman" w:eastAsia="Times New Roman" w:hAnsi="Times New Roman" w:cs="Times New Roman"/>
          <w:sz w:val="24"/>
          <w:szCs w:val="24"/>
          <w:lang w:eastAsia="tr-TR"/>
        </w:rPr>
        <w:t>metan gazı atmosfere karış</w:t>
      </w:r>
      <w:r w:rsidR="000F58A4" w:rsidRPr="00406C29">
        <w:rPr>
          <w:rFonts w:ascii="Times New Roman" w:eastAsia="Times New Roman" w:hAnsi="Times New Roman" w:cs="Times New Roman"/>
          <w:sz w:val="24"/>
          <w:szCs w:val="24"/>
          <w:lang w:eastAsia="tr-TR"/>
        </w:rPr>
        <w:t xml:space="preserve">ması, </w:t>
      </w:r>
      <w:r w:rsidR="000F58A4">
        <w:rPr>
          <w:rFonts w:ascii="Times New Roman" w:eastAsia="Times New Roman" w:hAnsi="Times New Roman" w:cs="Times New Roman"/>
          <w:sz w:val="24"/>
          <w:szCs w:val="24"/>
          <w:lang w:eastAsia="tr-TR"/>
        </w:rPr>
        <w:t>s</w:t>
      </w:r>
      <w:r w:rsidR="000F58A4" w:rsidRPr="00067C95">
        <w:rPr>
          <w:rFonts w:ascii="Times New Roman" w:eastAsia="Times New Roman" w:hAnsi="Times New Roman" w:cs="Times New Roman"/>
          <w:sz w:val="24"/>
          <w:szCs w:val="24"/>
          <w:lang w:eastAsia="tr-TR"/>
        </w:rPr>
        <w:t>igara filtrelerinde bulunan selüloz asetat ve plastik maddeler</w:t>
      </w:r>
      <w:r w:rsidR="000F58A4">
        <w:rPr>
          <w:rFonts w:ascii="Times New Roman" w:eastAsia="Times New Roman" w:hAnsi="Times New Roman" w:cs="Times New Roman"/>
          <w:sz w:val="24"/>
          <w:szCs w:val="24"/>
          <w:lang w:eastAsia="tr-TR"/>
        </w:rPr>
        <w:t>in</w:t>
      </w:r>
      <w:r w:rsidR="000F58A4" w:rsidRPr="00067C95">
        <w:rPr>
          <w:rFonts w:ascii="Times New Roman" w:eastAsia="Times New Roman" w:hAnsi="Times New Roman" w:cs="Times New Roman"/>
          <w:sz w:val="24"/>
          <w:szCs w:val="24"/>
          <w:lang w:eastAsia="tr-TR"/>
        </w:rPr>
        <w:t xml:space="preserve"> parçalanmadıklar</w:t>
      </w:r>
      <w:r w:rsidR="000F58A4" w:rsidRPr="00406C29">
        <w:rPr>
          <w:rFonts w:ascii="Times New Roman" w:eastAsia="Times New Roman" w:hAnsi="Times New Roman" w:cs="Times New Roman"/>
          <w:sz w:val="24"/>
          <w:szCs w:val="24"/>
          <w:lang w:eastAsia="tr-TR"/>
        </w:rPr>
        <w:t>ı için doğada uzun süre kalması</w:t>
      </w:r>
      <w:r w:rsidR="000F58A4">
        <w:rPr>
          <w:rFonts w:ascii="Times New Roman" w:eastAsia="Times New Roman" w:hAnsi="Times New Roman" w:cs="Times New Roman"/>
          <w:sz w:val="24"/>
          <w:szCs w:val="24"/>
          <w:lang w:eastAsia="tr-TR"/>
        </w:rPr>
        <w:t xml:space="preserve"> tütün kullanımının çevre sağlığını tehdit eden başlıca etkileri arasında </w:t>
      </w:r>
      <w:r w:rsidR="000F58A4" w:rsidRPr="00406C29">
        <w:rPr>
          <w:rFonts w:ascii="Times New Roman" w:eastAsia="Times New Roman" w:hAnsi="Times New Roman" w:cs="Times New Roman"/>
          <w:sz w:val="24"/>
          <w:szCs w:val="24"/>
          <w:lang w:eastAsia="tr-TR"/>
        </w:rPr>
        <w:t>sayılabilir.</w:t>
      </w:r>
    </w:p>
    <w:p w:rsidR="003703B0" w:rsidRDefault="003703B0" w:rsidP="003703B0">
      <w:pPr>
        <w:spacing w:line="360" w:lineRule="auto"/>
        <w:jc w:val="both"/>
        <w:rPr>
          <w:rFonts w:ascii="Times New Roman" w:hAnsi="Times New Roman" w:cs="Times New Roman"/>
          <w:b/>
          <w:sz w:val="24"/>
          <w:szCs w:val="24"/>
        </w:rPr>
      </w:pPr>
      <w:r>
        <w:rPr>
          <w:rFonts w:ascii="Times New Roman" w:hAnsi="Times New Roman" w:cs="Times New Roman"/>
          <w:b/>
          <w:sz w:val="24"/>
          <w:szCs w:val="24"/>
        </w:rPr>
        <w:t>SONUÇ</w:t>
      </w:r>
    </w:p>
    <w:p w:rsidR="00526EBF" w:rsidRDefault="00526EBF" w:rsidP="00526EBF">
      <w:pPr>
        <w:spacing w:line="360" w:lineRule="auto"/>
        <w:jc w:val="both"/>
        <w:rPr>
          <w:rFonts w:ascii="Times New Roman" w:hAnsi="Times New Roman" w:cs="Times New Roman"/>
          <w:sz w:val="24"/>
          <w:szCs w:val="24"/>
        </w:rPr>
      </w:pPr>
      <w:r w:rsidRPr="0093677F">
        <w:rPr>
          <w:rFonts w:ascii="Times New Roman" w:hAnsi="Times New Roman" w:cs="Times New Roman"/>
          <w:sz w:val="24"/>
          <w:szCs w:val="24"/>
        </w:rPr>
        <w:t>Herhangi bir soruna karşı mücadele yöntemi geliştirirken o sorunun boyutunu, farklılıklarını, zaman içindeki değişimini gözlemlememiz gerekmektedir.</w:t>
      </w:r>
      <w:r>
        <w:rPr>
          <w:rFonts w:ascii="Times New Roman" w:hAnsi="Times New Roman" w:cs="Times New Roman"/>
          <w:sz w:val="24"/>
          <w:szCs w:val="24"/>
        </w:rPr>
        <w:t xml:space="preserve"> Tıpta uzmanlık tezleri sağlık alanında ülkemizde yürütülen çalışmaların aynasıdır. Özellikle dâhiliye, kulak burun boğaz, kardiyoloji, psikiyatri ve halk sağlığı </w:t>
      </w:r>
      <w:proofErr w:type="gramStart"/>
      <w:r>
        <w:rPr>
          <w:rFonts w:ascii="Times New Roman" w:hAnsi="Times New Roman" w:cs="Times New Roman"/>
          <w:sz w:val="24"/>
          <w:szCs w:val="24"/>
        </w:rPr>
        <w:t>branşlarının</w:t>
      </w:r>
      <w:proofErr w:type="gramEnd"/>
      <w:r>
        <w:rPr>
          <w:rFonts w:ascii="Times New Roman" w:hAnsi="Times New Roman" w:cs="Times New Roman"/>
          <w:sz w:val="24"/>
          <w:szCs w:val="24"/>
        </w:rPr>
        <w:t xml:space="preserve"> konuya ilgilerinin artmasına ihtiyaç vardır.</w:t>
      </w:r>
      <w:r w:rsidR="00491AF1">
        <w:rPr>
          <w:rFonts w:ascii="Times New Roman" w:hAnsi="Times New Roman" w:cs="Times New Roman"/>
          <w:sz w:val="24"/>
          <w:szCs w:val="24"/>
        </w:rPr>
        <w:t xml:space="preserve"> </w:t>
      </w:r>
      <w:r w:rsidR="00491AF1" w:rsidRPr="00491AF1">
        <w:rPr>
          <w:rFonts w:ascii="Times New Roman" w:hAnsi="Times New Roman" w:cs="Times New Roman"/>
          <w:sz w:val="24"/>
          <w:szCs w:val="24"/>
        </w:rPr>
        <w:t>Mevcut veriler</w:t>
      </w:r>
      <w:r w:rsidR="00491AF1">
        <w:rPr>
          <w:rFonts w:ascii="Times New Roman" w:hAnsi="Times New Roman" w:cs="Times New Roman"/>
          <w:sz w:val="24"/>
          <w:szCs w:val="24"/>
        </w:rPr>
        <w:t xml:space="preserve"> ülkemizde</w:t>
      </w:r>
      <w:r w:rsidR="00491AF1" w:rsidRPr="00491AF1">
        <w:rPr>
          <w:rFonts w:ascii="Times New Roman" w:hAnsi="Times New Roman" w:cs="Times New Roman"/>
          <w:sz w:val="24"/>
          <w:szCs w:val="24"/>
        </w:rPr>
        <w:t>, tütün alanında araştırma üretkenliği</w:t>
      </w:r>
      <w:r w:rsidR="00491AF1">
        <w:rPr>
          <w:rFonts w:ascii="Times New Roman" w:hAnsi="Times New Roman" w:cs="Times New Roman"/>
          <w:sz w:val="24"/>
          <w:szCs w:val="24"/>
        </w:rPr>
        <w:t xml:space="preserve">nin 2015 sonrasında </w:t>
      </w:r>
      <w:r w:rsidR="00491AF1" w:rsidRPr="00491AF1">
        <w:rPr>
          <w:rFonts w:ascii="Times New Roman" w:hAnsi="Times New Roman" w:cs="Times New Roman"/>
          <w:sz w:val="24"/>
          <w:szCs w:val="24"/>
        </w:rPr>
        <w:t>umut verici bir artış ​​olduğunu ortaya koymaktadır. </w:t>
      </w:r>
    </w:p>
    <w:p w:rsidR="00EE7446" w:rsidRDefault="00EE7446" w:rsidP="00526EBF">
      <w:pPr>
        <w:spacing w:line="360" w:lineRule="auto"/>
        <w:jc w:val="both"/>
        <w:rPr>
          <w:rFonts w:ascii="Times New Roman" w:hAnsi="Times New Roman" w:cs="Times New Roman"/>
          <w:sz w:val="24"/>
          <w:szCs w:val="24"/>
        </w:rPr>
      </w:pPr>
    </w:p>
    <w:p w:rsidR="000F58A4" w:rsidRPr="00E70D38" w:rsidRDefault="000F58A4" w:rsidP="00526EBF">
      <w:pPr>
        <w:spacing w:line="360" w:lineRule="auto"/>
        <w:jc w:val="both"/>
        <w:rPr>
          <w:rFonts w:ascii="Times New Roman" w:hAnsi="Times New Roman" w:cs="Times New Roman"/>
          <w:b/>
          <w:sz w:val="24"/>
          <w:szCs w:val="24"/>
        </w:rPr>
      </w:pPr>
      <w:bookmarkStart w:id="0" w:name="_GoBack"/>
      <w:bookmarkEnd w:id="0"/>
      <w:r>
        <w:rPr>
          <w:rFonts w:ascii="Times New Roman" w:hAnsi="Times New Roman" w:cs="Times New Roman"/>
          <w:sz w:val="24"/>
          <w:szCs w:val="24"/>
        </w:rPr>
        <w:lastRenderedPageBreak/>
        <w:t>Kaynaklar</w:t>
      </w:r>
    </w:p>
    <w:p w:rsidR="00491AF1" w:rsidRPr="00491AF1" w:rsidRDefault="006E2936" w:rsidP="00491AF1">
      <w:pPr>
        <w:pStyle w:val="EndNoteBibliography"/>
        <w:spacing w:after="0"/>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EN.REFLIST </w:instrText>
      </w:r>
      <w:r>
        <w:rPr>
          <w:rFonts w:ascii="Times New Roman" w:hAnsi="Times New Roman" w:cs="Times New Roman"/>
          <w:sz w:val="24"/>
          <w:szCs w:val="24"/>
        </w:rPr>
        <w:fldChar w:fldCharType="separate"/>
      </w:r>
      <w:r w:rsidR="00491AF1" w:rsidRPr="00491AF1">
        <w:t>1.</w:t>
      </w:r>
      <w:r w:rsidR="00491AF1" w:rsidRPr="00491AF1">
        <w:tab/>
        <w:t xml:space="preserve">World Health Organization. Tobacco. </w:t>
      </w:r>
      <w:hyperlink r:id="rId8" w:history="1">
        <w:r w:rsidR="00491AF1" w:rsidRPr="00491AF1">
          <w:rPr>
            <w:rStyle w:val="Kpr"/>
          </w:rPr>
          <w:t>https://www.who.int/tobacco/publications/surveillance/trends-tobacco-smoking-second-edition/en</w:t>
        </w:r>
      </w:hyperlink>
      <w:r w:rsidR="00491AF1" w:rsidRPr="00491AF1">
        <w:t>. Erişim Tarihi: 20.04.2021.</w:t>
      </w:r>
    </w:p>
    <w:p w:rsidR="00491AF1" w:rsidRPr="00491AF1" w:rsidRDefault="00491AF1" w:rsidP="00491AF1">
      <w:pPr>
        <w:pStyle w:val="EndNoteBibliography"/>
        <w:spacing w:after="0"/>
      </w:pPr>
      <w:r w:rsidRPr="00491AF1">
        <w:t>2.</w:t>
      </w:r>
      <w:r w:rsidRPr="00491AF1">
        <w:tab/>
        <w:t xml:space="preserve">World Health Organization. Global report on trends in prevalence of tobacco smoking 2000-2025: Second edition. 2018. </w:t>
      </w:r>
      <w:hyperlink r:id="rId9" w:history="1">
        <w:r w:rsidRPr="00491AF1">
          <w:rPr>
            <w:rStyle w:val="Kpr"/>
          </w:rPr>
          <w:t>https://www.who.int/tobacco/publications/surveillance/trends-tobacco-smoking-second-edition/en/</w:t>
        </w:r>
      </w:hyperlink>
      <w:r w:rsidRPr="00491AF1">
        <w:t>. Erişim Tarihi: 20.04.2021.</w:t>
      </w:r>
    </w:p>
    <w:p w:rsidR="00491AF1" w:rsidRPr="00491AF1" w:rsidRDefault="00491AF1" w:rsidP="00491AF1">
      <w:pPr>
        <w:pStyle w:val="EndNoteBibliography"/>
        <w:spacing w:after="0"/>
      </w:pPr>
      <w:r w:rsidRPr="00491AF1">
        <w:t>3.</w:t>
      </w:r>
      <w:r w:rsidRPr="00491AF1">
        <w:tab/>
        <w:t xml:space="preserve">World Health Organization. Report on the global tobacco epidemic 2019: offer help to quit tobacco use. 2019. </w:t>
      </w:r>
      <w:hyperlink r:id="rId10" w:anchor=":~:text=The%20%22WHO%20report%20on%20the,bans%20to%20no%20smoking%20areas" w:history="1">
        <w:r w:rsidRPr="00491AF1">
          <w:rPr>
            <w:rStyle w:val="Kpr"/>
          </w:rPr>
          <w:t>https://www.who.int/teams/health-promotion/tobacco-control/who-report-on-the-global-tobacco-epidemic-2019#:~:text=The%20%22WHO%20report%20on%20the,bans%20to%20no%20smoking%20areas</w:t>
        </w:r>
      </w:hyperlink>
      <w:r w:rsidRPr="00491AF1">
        <w:t>. Erişim Tarihi: 20.04.2021.</w:t>
      </w:r>
    </w:p>
    <w:p w:rsidR="00491AF1" w:rsidRPr="00491AF1" w:rsidRDefault="00491AF1" w:rsidP="00491AF1">
      <w:pPr>
        <w:pStyle w:val="EndNoteBibliography"/>
        <w:spacing w:after="0"/>
      </w:pPr>
      <w:r w:rsidRPr="00491AF1">
        <w:t>4.</w:t>
      </w:r>
      <w:r w:rsidRPr="00491AF1">
        <w:tab/>
        <w:t xml:space="preserve">Emel İRGİL. Tütün Pandemisi. Sağlıklı Kentler Birliği. </w:t>
      </w:r>
      <w:hyperlink r:id="rId11" w:history="1">
        <w:r w:rsidRPr="00491AF1">
          <w:rPr>
            <w:rStyle w:val="Kpr"/>
          </w:rPr>
          <w:t>https://www.skb.gov.tr/tutun-pandemisi-s37033k/</w:t>
        </w:r>
      </w:hyperlink>
      <w:r w:rsidRPr="00491AF1">
        <w:t>. Erişim Tarihi: 20.04.2021.</w:t>
      </w:r>
    </w:p>
    <w:p w:rsidR="00491AF1" w:rsidRPr="00491AF1" w:rsidRDefault="00491AF1" w:rsidP="00491AF1">
      <w:pPr>
        <w:pStyle w:val="EndNoteBibliography"/>
        <w:spacing w:after="0"/>
      </w:pPr>
      <w:r w:rsidRPr="00491AF1">
        <w:t>5.</w:t>
      </w:r>
      <w:r w:rsidRPr="00491AF1">
        <w:tab/>
        <w:t xml:space="preserve">T.C. Sağlık Bakanlığı. Sağlık İstatistikleri Yıllığı 2019. Ankara, 2021. </w:t>
      </w:r>
      <w:hyperlink r:id="rId12" w:history="1">
        <w:r w:rsidRPr="00491AF1">
          <w:rPr>
            <w:rStyle w:val="Kpr"/>
          </w:rPr>
          <w:t>https://dosyasb.saglik.gov.tr/Eklenti/40564,saglik-istatistikleri-yilligi-2019pdf.pdf?0</w:t>
        </w:r>
      </w:hyperlink>
      <w:r w:rsidRPr="00491AF1">
        <w:t>. Erişim Tarihi: 20.04.2021.</w:t>
      </w:r>
    </w:p>
    <w:p w:rsidR="00491AF1" w:rsidRPr="00491AF1" w:rsidRDefault="00491AF1" w:rsidP="00491AF1">
      <w:pPr>
        <w:pStyle w:val="EndNoteBibliography"/>
        <w:spacing w:after="0"/>
      </w:pPr>
      <w:r w:rsidRPr="00491AF1">
        <w:t>6.</w:t>
      </w:r>
      <w:r w:rsidRPr="00491AF1">
        <w:tab/>
        <w:t>DEMİR Ü. Sigaranın Sağlığa Zararları. Ege Üniversitesi Hemşirelik Fakültesi Dergisi.12(3):99-108.</w:t>
      </w:r>
    </w:p>
    <w:p w:rsidR="00491AF1" w:rsidRPr="00491AF1" w:rsidRDefault="00491AF1" w:rsidP="00491AF1">
      <w:pPr>
        <w:pStyle w:val="EndNoteBibliography"/>
        <w:spacing w:after="0"/>
      </w:pPr>
      <w:r w:rsidRPr="00491AF1">
        <w:t>7.</w:t>
      </w:r>
      <w:r w:rsidRPr="00491AF1">
        <w:tab/>
        <w:t>Ercan S. Sports Medicine Specialization Theses: Bibliometric Analysis of the Last 15 Years in Turkey. Spor Hekimligi Dergisi/Turkish Journal of Sports Medicine. 2020;55(1).</w:t>
      </w:r>
    </w:p>
    <w:p w:rsidR="00491AF1" w:rsidRPr="00491AF1" w:rsidRDefault="00491AF1" w:rsidP="00491AF1">
      <w:pPr>
        <w:pStyle w:val="EndNoteBibliography"/>
        <w:spacing w:after="0"/>
      </w:pPr>
      <w:r w:rsidRPr="00491AF1">
        <w:t>8.</w:t>
      </w:r>
      <w:r w:rsidRPr="00491AF1">
        <w:tab/>
        <w:t>Köse G, Kurutkan MN, Orhan F. Kalp yetmezliği konusunda en çok atıf alan ilk 100 makalenin bibliyometrik analizi. Health Care. 2020;7(2):93.</w:t>
      </w:r>
    </w:p>
    <w:p w:rsidR="00491AF1" w:rsidRPr="00491AF1" w:rsidRDefault="00491AF1" w:rsidP="00491AF1">
      <w:pPr>
        <w:pStyle w:val="EndNoteBibliography"/>
        <w:spacing w:after="0"/>
      </w:pPr>
      <w:r w:rsidRPr="00491AF1">
        <w:t>9.</w:t>
      </w:r>
      <w:r w:rsidRPr="00491AF1">
        <w:tab/>
        <w:t>De Battisti F, Salini S. Robust analysis of bibliometric data. Statistical Methods &amp; Applications. 2013;22(2):269-83.</w:t>
      </w:r>
    </w:p>
    <w:p w:rsidR="00491AF1" w:rsidRPr="00491AF1" w:rsidRDefault="00491AF1" w:rsidP="00491AF1">
      <w:pPr>
        <w:pStyle w:val="EndNoteBibliography"/>
      </w:pPr>
      <w:r w:rsidRPr="00491AF1">
        <w:t>10.</w:t>
      </w:r>
      <w:r w:rsidRPr="00491AF1">
        <w:tab/>
        <w:t>Zyoud SH, Al-Jabi SW, Sweileh WM, Awang R. A Scopus-based examination of tobacco use publications in Middle Eastern Arab countries during the period 2003-2012. Harm Reduct J. 2014;11:14.</w:t>
      </w:r>
    </w:p>
    <w:p w:rsidR="00764AE9" w:rsidRDefault="006E2936">
      <w:pPr>
        <w:spacing w:after="200" w:line="276" w:lineRule="auto"/>
        <w:rPr>
          <w:rFonts w:ascii="Times New Roman" w:hAnsi="Times New Roman" w:cs="Times New Roman"/>
          <w:sz w:val="24"/>
          <w:szCs w:val="24"/>
        </w:rPr>
      </w:pPr>
      <w:r>
        <w:rPr>
          <w:rFonts w:ascii="Times New Roman" w:hAnsi="Times New Roman" w:cs="Times New Roman"/>
          <w:sz w:val="24"/>
          <w:szCs w:val="24"/>
        </w:rPr>
        <w:fldChar w:fldCharType="end"/>
      </w:r>
    </w:p>
    <w:sectPr w:rsidR="00764AE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rf559zxxh02xxhetdwppe09v9wxdpwetrz05&quot;&gt;TÜTÜN&lt;record-ids&gt;&lt;item&gt;1&lt;/item&gt;&lt;item&gt;2&lt;/item&gt;&lt;item&gt;3&lt;/item&gt;&lt;item&gt;4&lt;/item&gt;&lt;item&gt;5&lt;/item&gt;&lt;item&gt;7&lt;/item&gt;&lt;item&gt;8&lt;/item&gt;&lt;item&gt;9&lt;/item&gt;&lt;item&gt;10&lt;/item&gt;&lt;item&gt;11&lt;/item&gt;&lt;/record-ids&gt;&lt;/item&gt;&lt;/Libraries&gt;"/>
  </w:docVars>
  <w:rsids>
    <w:rsidRoot w:val="00E6024A"/>
    <w:rsid w:val="00033AFF"/>
    <w:rsid w:val="00092187"/>
    <w:rsid w:val="000F58A4"/>
    <w:rsid w:val="00135E15"/>
    <w:rsid w:val="001418A5"/>
    <w:rsid w:val="002054DA"/>
    <w:rsid w:val="0022570E"/>
    <w:rsid w:val="00272AAB"/>
    <w:rsid w:val="00294505"/>
    <w:rsid w:val="002B38B3"/>
    <w:rsid w:val="003703B0"/>
    <w:rsid w:val="00442FA9"/>
    <w:rsid w:val="00470EF5"/>
    <w:rsid w:val="00491AF1"/>
    <w:rsid w:val="00526EBF"/>
    <w:rsid w:val="005D4F10"/>
    <w:rsid w:val="00610A3D"/>
    <w:rsid w:val="00627BBA"/>
    <w:rsid w:val="00634BD6"/>
    <w:rsid w:val="006A6ADD"/>
    <w:rsid w:val="006D640D"/>
    <w:rsid w:val="006E2936"/>
    <w:rsid w:val="00764AE9"/>
    <w:rsid w:val="00780D09"/>
    <w:rsid w:val="007A3665"/>
    <w:rsid w:val="007A5B05"/>
    <w:rsid w:val="007B1E55"/>
    <w:rsid w:val="007E5373"/>
    <w:rsid w:val="008013CD"/>
    <w:rsid w:val="00802507"/>
    <w:rsid w:val="0082355D"/>
    <w:rsid w:val="00836DF2"/>
    <w:rsid w:val="008F7924"/>
    <w:rsid w:val="0093677F"/>
    <w:rsid w:val="009748E4"/>
    <w:rsid w:val="00975969"/>
    <w:rsid w:val="009859EB"/>
    <w:rsid w:val="009F5C4B"/>
    <w:rsid w:val="00A50101"/>
    <w:rsid w:val="00A75EF8"/>
    <w:rsid w:val="00AC421A"/>
    <w:rsid w:val="00AD7F04"/>
    <w:rsid w:val="00B03995"/>
    <w:rsid w:val="00B278E4"/>
    <w:rsid w:val="00BB6361"/>
    <w:rsid w:val="00BD6B95"/>
    <w:rsid w:val="00C86363"/>
    <w:rsid w:val="00E26791"/>
    <w:rsid w:val="00E46832"/>
    <w:rsid w:val="00E6024A"/>
    <w:rsid w:val="00E70D38"/>
    <w:rsid w:val="00EB6162"/>
    <w:rsid w:val="00EE744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E85E3"/>
  <w15:docId w15:val="{BE6E8E0F-49CF-4067-B468-B4CEC24A5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1E55"/>
    <w:pPr>
      <w:spacing w:after="160" w:line="259"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7B1E55"/>
    <w:rPr>
      <w:color w:val="0000FF" w:themeColor="hyperlink"/>
      <w:u w:val="single"/>
    </w:rPr>
  </w:style>
  <w:style w:type="paragraph" w:customStyle="1" w:styleId="EndNoteBibliographyTitle">
    <w:name w:val="EndNote Bibliography Title"/>
    <w:basedOn w:val="Normal"/>
    <w:link w:val="EndNoteBibliographyTitleChar"/>
    <w:rsid w:val="006E2936"/>
    <w:pPr>
      <w:spacing w:after="0"/>
      <w:jc w:val="center"/>
    </w:pPr>
    <w:rPr>
      <w:rFonts w:ascii="Calibri" w:hAnsi="Calibri" w:cs="Calibri"/>
      <w:noProof/>
      <w:lang w:val="en-US"/>
    </w:rPr>
  </w:style>
  <w:style w:type="character" w:customStyle="1" w:styleId="EndNoteBibliographyTitleChar">
    <w:name w:val="EndNote Bibliography Title Char"/>
    <w:basedOn w:val="VarsaylanParagrafYazTipi"/>
    <w:link w:val="EndNoteBibliographyTitle"/>
    <w:rsid w:val="006E2936"/>
    <w:rPr>
      <w:rFonts w:ascii="Calibri" w:hAnsi="Calibri" w:cs="Calibri"/>
      <w:noProof/>
      <w:lang w:val="en-US"/>
    </w:rPr>
  </w:style>
  <w:style w:type="paragraph" w:customStyle="1" w:styleId="EndNoteBibliography">
    <w:name w:val="EndNote Bibliography"/>
    <w:basedOn w:val="Normal"/>
    <w:link w:val="EndNoteBibliographyChar"/>
    <w:rsid w:val="006E2936"/>
    <w:pPr>
      <w:spacing w:line="240" w:lineRule="auto"/>
    </w:pPr>
    <w:rPr>
      <w:rFonts w:ascii="Calibri" w:hAnsi="Calibri" w:cs="Calibri"/>
      <w:noProof/>
      <w:lang w:val="en-US"/>
    </w:rPr>
  </w:style>
  <w:style w:type="character" w:customStyle="1" w:styleId="EndNoteBibliographyChar">
    <w:name w:val="EndNote Bibliography Char"/>
    <w:basedOn w:val="VarsaylanParagrafYazTipi"/>
    <w:link w:val="EndNoteBibliography"/>
    <w:rsid w:val="006E2936"/>
    <w:rPr>
      <w:rFonts w:ascii="Calibri" w:hAnsi="Calibri" w:cs="Calibri"/>
      <w:noProof/>
      <w:lang w:val="en-US"/>
    </w:rPr>
  </w:style>
  <w:style w:type="paragraph" w:styleId="NormalWeb">
    <w:name w:val="Normal (Web)"/>
    <w:basedOn w:val="Normal"/>
    <w:uiPriority w:val="99"/>
    <w:unhideWhenUsed/>
    <w:rsid w:val="009F5C4B"/>
    <w:pPr>
      <w:spacing w:before="100" w:beforeAutospacing="1" w:after="100" w:afterAutospacing="1" w:line="240" w:lineRule="auto"/>
    </w:pPr>
    <w:rPr>
      <w:rFonts w:ascii="Times New Roman" w:eastAsia="Times New Roman" w:hAnsi="Times New Roman" w:cs="Times New Roman"/>
      <w:sz w:val="24"/>
      <w:szCs w:val="24"/>
      <w:lang w:eastAsia="tr-TR"/>
    </w:rPr>
  </w:style>
  <w:style w:type="table" w:styleId="TabloKlavuzu">
    <w:name w:val="Table Grid"/>
    <w:basedOn w:val="NormalTablo"/>
    <w:uiPriority w:val="59"/>
    <w:rsid w:val="007E53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7E5373"/>
    <w:pPr>
      <w:spacing w:after="0" w:line="240" w:lineRule="auto"/>
    </w:pPr>
  </w:style>
  <w:style w:type="table" w:styleId="DzTablo2">
    <w:name w:val="Plain Table 2"/>
    <w:basedOn w:val="NormalTablo"/>
    <w:uiPriority w:val="42"/>
    <w:rsid w:val="003703B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ListeParagraf">
    <w:name w:val="List Paragraph"/>
    <w:basedOn w:val="Normal"/>
    <w:uiPriority w:val="34"/>
    <w:qFormat/>
    <w:rsid w:val="006A6A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ho.int/tobacco/publications/surveillance/trends-tobacco-smoking-second-edition/en"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tif"/><Relationship Id="rId12" Type="http://schemas.openxmlformats.org/officeDocument/2006/relationships/hyperlink" Target="https://dosyasb.saglik.gov.tr/Eklenti/40564,saglik-istatistikleri-yilligi-2019pdf.pdf?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tif"/><Relationship Id="rId11" Type="http://schemas.openxmlformats.org/officeDocument/2006/relationships/hyperlink" Target="https://www.skb.gov.tr/tutun-pandemisi-s37033k/" TargetMode="External"/><Relationship Id="rId5" Type="http://schemas.openxmlformats.org/officeDocument/2006/relationships/hyperlink" Target="https://tez.yok.gov.tr/UlusalTezMerkezi" TargetMode="External"/><Relationship Id="rId10" Type="http://schemas.openxmlformats.org/officeDocument/2006/relationships/hyperlink" Target="https://www.who.int/teams/health-promotion/tobacco-control/who-report-on-the-global-tobacco-epidemic-2019" TargetMode="External"/><Relationship Id="rId4" Type="http://schemas.openxmlformats.org/officeDocument/2006/relationships/hyperlink" Target="https://tez.yok.gov.tr/UlusalTezMerkezi" TargetMode="External"/><Relationship Id="rId9" Type="http://schemas.openxmlformats.org/officeDocument/2006/relationships/hyperlink" Target="https://www.who.int/tobacco/publications/surveillance/trends-tobacco-smoking-second-edition/en/" TargetMode="Externa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1247</TotalTime>
  <Pages>9</Pages>
  <Words>3586</Words>
  <Characters>20442</Characters>
  <Application>Microsoft Office Word</Application>
  <DocSecurity>0</DocSecurity>
  <Lines>170</Lines>
  <Paragraphs>47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dilek yapar</cp:lastModifiedBy>
  <cp:revision>15</cp:revision>
  <dcterms:created xsi:type="dcterms:W3CDTF">2021-03-17T18:10:00Z</dcterms:created>
  <dcterms:modified xsi:type="dcterms:W3CDTF">2021-04-20T20:39:00Z</dcterms:modified>
</cp:coreProperties>
</file>