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F84CE" w14:textId="73883FA8" w:rsidR="001D12B2" w:rsidRPr="00B028A3" w:rsidRDefault="00FE2D72" w:rsidP="00B028A3">
      <w:pPr>
        <w:spacing w:before="60" w:after="60" w:line="240" w:lineRule="auto"/>
        <w:jc w:val="center"/>
        <w:rPr>
          <w:rFonts w:ascii="Times New Roman" w:hAnsi="Times New Roman" w:cs="Times New Roman"/>
          <w:sz w:val="24"/>
          <w:szCs w:val="24"/>
        </w:rPr>
      </w:pPr>
      <w:r w:rsidRPr="00B028A3">
        <w:rPr>
          <w:rFonts w:ascii="Times New Roman" w:hAnsi="Times New Roman" w:cs="Times New Roman"/>
          <w:sz w:val="24"/>
          <w:szCs w:val="24"/>
        </w:rPr>
        <w:t>Enerji Güvenliği Pol</w:t>
      </w:r>
      <w:r w:rsidR="001D12B2" w:rsidRPr="00B028A3">
        <w:rPr>
          <w:rFonts w:ascii="Times New Roman" w:hAnsi="Times New Roman" w:cs="Times New Roman"/>
          <w:sz w:val="24"/>
          <w:szCs w:val="24"/>
        </w:rPr>
        <w:t>itika Yapıcı Aktörler ve Medya</w:t>
      </w:r>
    </w:p>
    <w:p w14:paraId="4CFF145B" w14:textId="691690D3" w:rsidR="004F3709" w:rsidRPr="00B028A3" w:rsidRDefault="004F3709" w:rsidP="00B028A3">
      <w:pPr>
        <w:spacing w:before="60" w:after="60" w:line="240" w:lineRule="auto"/>
        <w:jc w:val="center"/>
        <w:rPr>
          <w:rFonts w:ascii="Times New Roman" w:hAnsi="Times New Roman" w:cs="Times New Roman"/>
          <w:sz w:val="24"/>
          <w:szCs w:val="24"/>
        </w:rPr>
      </w:pPr>
      <w:proofErr w:type="spellStart"/>
      <w:r w:rsidRPr="00B028A3">
        <w:rPr>
          <w:rFonts w:ascii="Times New Roman" w:hAnsi="Times New Roman" w:cs="Times New Roman"/>
          <w:sz w:val="24"/>
          <w:szCs w:val="24"/>
        </w:rPr>
        <w:t>Energy</w:t>
      </w:r>
      <w:proofErr w:type="spellEnd"/>
      <w:r w:rsidRPr="00B028A3">
        <w:rPr>
          <w:rFonts w:ascii="Times New Roman" w:hAnsi="Times New Roman" w:cs="Times New Roman"/>
          <w:sz w:val="24"/>
          <w:szCs w:val="24"/>
        </w:rPr>
        <w:t xml:space="preserve"> Security </w:t>
      </w:r>
      <w:proofErr w:type="spellStart"/>
      <w:r w:rsidRPr="00B028A3">
        <w:rPr>
          <w:rFonts w:ascii="Times New Roman" w:hAnsi="Times New Roman" w:cs="Times New Roman"/>
          <w:sz w:val="24"/>
          <w:szCs w:val="24"/>
        </w:rPr>
        <w:t>Policy</w:t>
      </w:r>
      <w:proofErr w:type="spellEnd"/>
      <w:r w:rsidRPr="00B028A3">
        <w:rPr>
          <w:rFonts w:ascii="Times New Roman" w:hAnsi="Times New Roman" w:cs="Times New Roman"/>
          <w:sz w:val="24"/>
          <w:szCs w:val="24"/>
        </w:rPr>
        <w:t xml:space="preserve"> </w:t>
      </w:r>
      <w:proofErr w:type="spellStart"/>
      <w:r w:rsidRPr="00B028A3">
        <w:rPr>
          <w:rFonts w:ascii="Times New Roman" w:hAnsi="Times New Roman" w:cs="Times New Roman"/>
          <w:sz w:val="24"/>
          <w:szCs w:val="24"/>
        </w:rPr>
        <w:t>Makers</w:t>
      </w:r>
      <w:proofErr w:type="spellEnd"/>
      <w:r w:rsidR="00E9309D" w:rsidRPr="00B028A3">
        <w:rPr>
          <w:rFonts w:ascii="Times New Roman" w:hAnsi="Times New Roman" w:cs="Times New Roman"/>
          <w:sz w:val="24"/>
          <w:szCs w:val="24"/>
        </w:rPr>
        <w:t xml:space="preserve"> </w:t>
      </w:r>
      <w:proofErr w:type="spellStart"/>
      <w:r w:rsidR="00E9309D" w:rsidRPr="00B028A3">
        <w:rPr>
          <w:rFonts w:ascii="Times New Roman" w:hAnsi="Times New Roman" w:cs="Times New Roman"/>
          <w:sz w:val="24"/>
          <w:szCs w:val="24"/>
        </w:rPr>
        <w:t>and</w:t>
      </w:r>
      <w:proofErr w:type="spellEnd"/>
      <w:r w:rsidR="00E9309D" w:rsidRPr="00B028A3">
        <w:rPr>
          <w:rFonts w:ascii="Times New Roman" w:hAnsi="Times New Roman" w:cs="Times New Roman"/>
          <w:sz w:val="24"/>
          <w:szCs w:val="24"/>
        </w:rPr>
        <w:t xml:space="preserve"> Media</w:t>
      </w:r>
    </w:p>
    <w:p w14:paraId="6AE0F35C" w14:textId="1CAF03F6" w:rsidR="00FE2D72" w:rsidRPr="00B028A3" w:rsidRDefault="00FE2D72" w:rsidP="00B028A3">
      <w:pPr>
        <w:spacing w:before="60" w:after="60" w:line="240" w:lineRule="auto"/>
        <w:jc w:val="center"/>
        <w:rPr>
          <w:rFonts w:ascii="Times New Roman" w:hAnsi="Times New Roman" w:cs="Times New Roman"/>
          <w:sz w:val="24"/>
          <w:szCs w:val="24"/>
        </w:rPr>
      </w:pPr>
      <w:r w:rsidRPr="00B028A3">
        <w:rPr>
          <w:rFonts w:ascii="Times New Roman" w:hAnsi="Times New Roman" w:cs="Times New Roman"/>
          <w:sz w:val="24"/>
          <w:szCs w:val="24"/>
        </w:rPr>
        <w:t>Dr. Fatih Barış Altunyuva</w:t>
      </w:r>
    </w:p>
    <w:p w14:paraId="0137AEE4" w14:textId="0149A190" w:rsidR="00E9309D" w:rsidRPr="00B028A3" w:rsidRDefault="00E9309D" w:rsidP="00B028A3">
      <w:pPr>
        <w:spacing w:before="60" w:after="60" w:line="240" w:lineRule="auto"/>
        <w:jc w:val="center"/>
        <w:rPr>
          <w:rFonts w:ascii="Times New Roman" w:hAnsi="Times New Roman" w:cs="Times New Roman"/>
          <w:sz w:val="24"/>
          <w:szCs w:val="24"/>
        </w:rPr>
      </w:pPr>
      <w:r w:rsidRPr="00B028A3">
        <w:rPr>
          <w:rFonts w:ascii="Times New Roman" w:hAnsi="Times New Roman" w:cs="Times New Roman"/>
          <w:sz w:val="24"/>
          <w:szCs w:val="24"/>
        </w:rPr>
        <w:t>fatihaltunyuva@gmail.com</w:t>
      </w:r>
    </w:p>
    <w:p w14:paraId="2901D815" w14:textId="77777777" w:rsidR="0045530D" w:rsidRPr="00B028A3" w:rsidRDefault="0045530D" w:rsidP="00B028A3">
      <w:pPr>
        <w:spacing w:before="60" w:after="60" w:line="240" w:lineRule="auto"/>
        <w:jc w:val="both"/>
        <w:rPr>
          <w:rFonts w:ascii="Times New Roman" w:hAnsi="Times New Roman" w:cs="Times New Roman"/>
          <w:sz w:val="24"/>
          <w:szCs w:val="24"/>
        </w:rPr>
      </w:pPr>
    </w:p>
    <w:p w14:paraId="50445546" w14:textId="5C9BA411" w:rsidR="004F3709" w:rsidRPr="00B028A3" w:rsidRDefault="004F3709" w:rsidP="00B028A3">
      <w:pPr>
        <w:spacing w:before="60" w:after="60" w:line="240" w:lineRule="auto"/>
        <w:jc w:val="both"/>
        <w:rPr>
          <w:rFonts w:ascii="Times New Roman" w:hAnsi="Times New Roman" w:cs="Times New Roman"/>
          <w:sz w:val="24"/>
          <w:szCs w:val="24"/>
        </w:rPr>
      </w:pPr>
      <w:r w:rsidRPr="00B028A3">
        <w:rPr>
          <w:rFonts w:ascii="Times New Roman" w:hAnsi="Times New Roman" w:cs="Times New Roman"/>
          <w:sz w:val="24"/>
          <w:szCs w:val="24"/>
        </w:rPr>
        <w:t>Özet</w:t>
      </w:r>
      <w:r w:rsidR="00E9309D" w:rsidRPr="00B028A3">
        <w:rPr>
          <w:rFonts w:ascii="Times New Roman" w:hAnsi="Times New Roman" w:cs="Times New Roman"/>
          <w:sz w:val="24"/>
          <w:szCs w:val="24"/>
        </w:rPr>
        <w:t>:</w:t>
      </w:r>
    </w:p>
    <w:p w14:paraId="57BDA767" w14:textId="4D083E21" w:rsidR="00E9658E" w:rsidRPr="00B028A3" w:rsidRDefault="00EA18B2" w:rsidP="00B028A3">
      <w:pPr>
        <w:spacing w:before="60" w:after="60" w:line="240" w:lineRule="auto"/>
        <w:jc w:val="both"/>
        <w:rPr>
          <w:rFonts w:ascii="Times New Roman" w:hAnsi="Times New Roman" w:cs="Times New Roman"/>
          <w:sz w:val="24"/>
          <w:szCs w:val="24"/>
        </w:rPr>
      </w:pPr>
      <w:r w:rsidRPr="00B028A3">
        <w:rPr>
          <w:rFonts w:ascii="Times New Roman" w:hAnsi="Times New Roman" w:cs="Times New Roman"/>
          <w:sz w:val="24"/>
          <w:szCs w:val="24"/>
        </w:rPr>
        <w:t xml:space="preserve">Enerjide dışa bağımlılıktan kurtulma, enerji kaynaklarının ve menşelerinin </w:t>
      </w:r>
      <w:r w:rsidR="00E4164E" w:rsidRPr="00B028A3">
        <w:rPr>
          <w:rFonts w:ascii="Times New Roman" w:hAnsi="Times New Roman" w:cs="Times New Roman"/>
          <w:sz w:val="24"/>
          <w:szCs w:val="24"/>
        </w:rPr>
        <w:t>çeşitlendirilmesi</w:t>
      </w:r>
      <w:r w:rsidRPr="00B028A3">
        <w:rPr>
          <w:rFonts w:ascii="Times New Roman" w:hAnsi="Times New Roman" w:cs="Times New Roman"/>
          <w:sz w:val="24"/>
          <w:szCs w:val="24"/>
        </w:rPr>
        <w:t xml:space="preserve"> ve yaygın kullanılan enerji ikmal hatlarının güvenliğinin sağlanması; ülkelerin siyaseti, ekonomisi ve ulusal güvenliği kapsamında özellikle enerjinin günlük hayatımızın vazgeçilmez bir parçası olması </w:t>
      </w:r>
      <w:r w:rsidR="0054766E" w:rsidRPr="00B028A3">
        <w:rPr>
          <w:rFonts w:ascii="Times New Roman" w:hAnsi="Times New Roman" w:cs="Times New Roman"/>
          <w:sz w:val="24"/>
          <w:szCs w:val="24"/>
        </w:rPr>
        <w:t>ile</w:t>
      </w:r>
      <w:r w:rsidRPr="00B028A3">
        <w:rPr>
          <w:rFonts w:ascii="Times New Roman" w:hAnsi="Times New Roman" w:cs="Times New Roman"/>
          <w:sz w:val="24"/>
          <w:szCs w:val="24"/>
        </w:rPr>
        <w:t xml:space="preserve"> daha büyük önem arz etmeye başlamıştır. Bu kapsamda, enerji güvenliği kavramı; önemine </w:t>
      </w:r>
      <w:r w:rsidR="0054766E" w:rsidRPr="00B028A3">
        <w:rPr>
          <w:rFonts w:ascii="Times New Roman" w:hAnsi="Times New Roman" w:cs="Times New Roman"/>
          <w:sz w:val="24"/>
          <w:szCs w:val="24"/>
        </w:rPr>
        <w:t>binaen</w:t>
      </w:r>
      <w:r w:rsidRPr="00B028A3">
        <w:rPr>
          <w:rFonts w:ascii="Times New Roman" w:hAnsi="Times New Roman" w:cs="Times New Roman"/>
          <w:sz w:val="24"/>
          <w:szCs w:val="24"/>
        </w:rPr>
        <w:t xml:space="preserve"> gerek medyada gerekse de akademik yayınlarda sıklıkla kullanılan ve kendisine atıf yapılan bir terim halini almıştır.</w:t>
      </w:r>
      <w:r w:rsidR="00FE2D72" w:rsidRPr="00B028A3">
        <w:rPr>
          <w:rFonts w:ascii="Times New Roman" w:hAnsi="Times New Roman" w:cs="Times New Roman"/>
          <w:sz w:val="24"/>
          <w:szCs w:val="24"/>
        </w:rPr>
        <w:t xml:space="preserve"> </w:t>
      </w:r>
      <w:r w:rsidR="00B04B70" w:rsidRPr="00B028A3">
        <w:rPr>
          <w:rFonts w:ascii="Times New Roman" w:hAnsi="Times New Roman" w:cs="Times New Roman"/>
          <w:sz w:val="24"/>
          <w:szCs w:val="24"/>
        </w:rPr>
        <w:t xml:space="preserve">Özellikle </w:t>
      </w:r>
      <w:r w:rsidR="00B86B69" w:rsidRPr="00B028A3">
        <w:rPr>
          <w:rFonts w:ascii="Times New Roman" w:hAnsi="Times New Roman" w:cs="Times New Roman"/>
          <w:sz w:val="24"/>
          <w:szCs w:val="24"/>
        </w:rPr>
        <w:t>1973-74</w:t>
      </w:r>
      <w:r w:rsidR="00557DDF" w:rsidRPr="00B028A3">
        <w:rPr>
          <w:rFonts w:ascii="Times New Roman" w:hAnsi="Times New Roman" w:cs="Times New Roman"/>
          <w:sz w:val="24"/>
          <w:szCs w:val="24"/>
        </w:rPr>
        <w:t>,</w:t>
      </w:r>
      <w:r w:rsidR="00B86B69" w:rsidRPr="00B028A3">
        <w:rPr>
          <w:rFonts w:ascii="Times New Roman" w:hAnsi="Times New Roman" w:cs="Times New Roman"/>
          <w:sz w:val="24"/>
          <w:szCs w:val="24"/>
        </w:rPr>
        <w:t xml:space="preserve"> 1979</w:t>
      </w:r>
      <w:r w:rsidR="00557DDF" w:rsidRPr="00B028A3">
        <w:rPr>
          <w:rFonts w:ascii="Times New Roman" w:hAnsi="Times New Roman" w:cs="Times New Roman"/>
          <w:sz w:val="24"/>
          <w:szCs w:val="24"/>
        </w:rPr>
        <w:t>-1980</w:t>
      </w:r>
      <w:r w:rsidR="00B86B69" w:rsidRPr="00B028A3">
        <w:rPr>
          <w:rFonts w:ascii="Times New Roman" w:hAnsi="Times New Roman" w:cs="Times New Roman"/>
          <w:sz w:val="24"/>
          <w:szCs w:val="24"/>
        </w:rPr>
        <w:t xml:space="preserve"> </w:t>
      </w:r>
      <w:r w:rsidR="00557DDF" w:rsidRPr="00B028A3">
        <w:rPr>
          <w:rFonts w:ascii="Times New Roman" w:hAnsi="Times New Roman" w:cs="Times New Roman"/>
          <w:sz w:val="24"/>
          <w:szCs w:val="24"/>
        </w:rPr>
        <w:t xml:space="preserve">ve 1989-1990 </w:t>
      </w:r>
      <w:r w:rsidR="003A23BF" w:rsidRPr="00B028A3">
        <w:rPr>
          <w:rFonts w:ascii="Times New Roman" w:hAnsi="Times New Roman" w:cs="Times New Roman"/>
          <w:sz w:val="24"/>
          <w:szCs w:val="24"/>
        </w:rPr>
        <w:t xml:space="preserve">yıllarında yaşanan petrol kesintisi ve varil fiyatlarının yükselişi neticesinde gelişen </w:t>
      </w:r>
      <w:r w:rsidR="00F37C9F" w:rsidRPr="00B028A3">
        <w:rPr>
          <w:rFonts w:ascii="Times New Roman" w:hAnsi="Times New Roman" w:cs="Times New Roman"/>
          <w:sz w:val="24"/>
          <w:szCs w:val="24"/>
        </w:rPr>
        <w:t>Petrol K</w:t>
      </w:r>
      <w:r w:rsidR="00B86B69" w:rsidRPr="00B028A3">
        <w:rPr>
          <w:rFonts w:ascii="Times New Roman" w:hAnsi="Times New Roman" w:cs="Times New Roman"/>
          <w:sz w:val="24"/>
          <w:szCs w:val="24"/>
        </w:rPr>
        <w:t xml:space="preserve">rizleri </w:t>
      </w:r>
      <w:r w:rsidR="00557DDF" w:rsidRPr="00B028A3">
        <w:rPr>
          <w:rFonts w:ascii="Times New Roman" w:hAnsi="Times New Roman" w:cs="Times New Roman"/>
          <w:sz w:val="24"/>
          <w:szCs w:val="24"/>
        </w:rPr>
        <w:t>ile</w:t>
      </w:r>
      <w:r w:rsidR="00B86B69" w:rsidRPr="00B028A3">
        <w:rPr>
          <w:rFonts w:ascii="Times New Roman" w:hAnsi="Times New Roman" w:cs="Times New Roman"/>
          <w:sz w:val="24"/>
          <w:szCs w:val="24"/>
        </w:rPr>
        <w:t xml:space="preserve"> 2022 yılında Rusya’nın Ukrayna’yı işgali ardından </w:t>
      </w:r>
      <w:r w:rsidR="00B04B70" w:rsidRPr="00B028A3">
        <w:rPr>
          <w:rFonts w:ascii="Times New Roman" w:hAnsi="Times New Roman" w:cs="Times New Roman"/>
          <w:sz w:val="24"/>
          <w:szCs w:val="24"/>
        </w:rPr>
        <w:t xml:space="preserve">yaşanan Enerji Krizi ile </w:t>
      </w:r>
      <w:r w:rsidR="006B3054" w:rsidRPr="00B028A3">
        <w:rPr>
          <w:rFonts w:ascii="Times New Roman" w:hAnsi="Times New Roman" w:cs="Times New Roman"/>
          <w:sz w:val="24"/>
          <w:szCs w:val="24"/>
        </w:rPr>
        <w:t xml:space="preserve">enerji güvenliği </w:t>
      </w:r>
      <w:r w:rsidR="00B04B70" w:rsidRPr="00B028A3">
        <w:rPr>
          <w:rFonts w:ascii="Times New Roman" w:hAnsi="Times New Roman" w:cs="Times New Roman"/>
          <w:sz w:val="24"/>
          <w:szCs w:val="24"/>
        </w:rPr>
        <w:t xml:space="preserve">gündemin üst sıralarında değerlendirilmekte ve tartışılmaktadır. </w:t>
      </w:r>
    </w:p>
    <w:p w14:paraId="5EC66D26" w14:textId="1FC21B0F" w:rsidR="00EA18B2" w:rsidRDefault="00FE2D72" w:rsidP="00B028A3">
      <w:pPr>
        <w:spacing w:before="60" w:after="60" w:line="240" w:lineRule="auto"/>
        <w:jc w:val="both"/>
        <w:rPr>
          <w:rFonts w:ascii="Times New Roman" w:hAnsi="Times New Roman" w:cs="Times New Roman"/>
          <w:sz w:val="24"/>
          <w:szCs w:val="24"/>
        </w:rPr>
      </w:pPr>
      <w:r w:rsidRPr="00B028A3">
        <w:rPr>
          <w:rFonts w:ascii="Times New Roman" w:hAnsi="Times New Roman" w:cs="Times New Roman"/>
          <w:sz w:val="24"/>
          <w:szCs w:val="24"/>
        </w:rPr>
        <w:t>Medya genel bir kanı olarak; yasama, yürütme ve yargının ardın</w:t>
      </w:r>
      <w:r w:rsidR="001D12B2" w:rsidRPr="00B028A3">
        <w:rPr>
          <w:rFonts w:ascii="Times New Roman" w:hAnsi="Times New Roman" w:cs="Times New Roman"/>
          <w:sz w:val="24"/>
          <w:szCs w:val="24"/>
        </w:rPr>
        <w:t xml:space="preserve">dan bir kuvvet olarak görülse </w:t>
      </w:r>
      <w:r w:rsidR="0026093E" w:rsidRPr="00B028A3">
        <w:rPr>
          <w:rFonts w:ascii="Times New Roman" w:hAnsi="Times New Roman" w:cs="Times New Roman"/>
          <w:sz w:val="24"/>
          <w:szCs w:val="24"/>
        </w:rPr>
        <w:t>de</w:t>
      </w:r>
      <w:r w:rsidRPr="00B028A3">
        <w:rPr>
          <w:rFonts w:ascii="Times New Roman" w:hAnsi="Times New Roman" w:cs="Times New Roman"/>
          <w:sz w:val="24"/>
          <w:szCs w:val="24"/>
        </w:rPr>
        <w:t xml:space="preserve"> çalışma kapsamında mülakatlar ile ulaşılan sonuçlarda </w:t>
      </w:r>
      <w:r w:rsidR="00B04B70" w:rsidRPr="00B028A3">
        <w:rPr>
          <w:rFonts w:ascii="Times New Roman" w:hAnsi="Times New Roman" w:cs="Times New Roman"/>
          <w:sz w:val="24"/>
          <w:szCs w:val="24"/>
        </w:rPr>
        <w:t xml:space="preserve">enerji güvenliği </w:t>
      </w:r>
      <w:r w:rsidR="0026093E">
        <w:rPr>
          <w:rFonts w:ascii="Times New Roman" w:hAnsi="Times New Roman" w:cs="Times New Roman"/>
          <w:sz w:val="24"/>
          <w:szCs w:val="24"/>
        </w:rPr>
        <w:t xml:space="preserve">gibi önemli bir </w:t>
      </w:r>
      <w:r w:rsidR="006B3054" w:rsidRPr="00B028A3">
        <w:rPr>
          <w:rFonts w:ascii="Times New Roman" w:hAnsi="Times New Roman" w:cs="Times New Roman"/>
          <w:sz w:val="24"/>
          <w:szCs w:val="24"/>
        </w:rPr>
        <w:t>alanda</w:t>
      </w:r>
      <w:r w:rsidR="003037A1">
        <w:rPr>
          <w:rFonts w:ascii="Times New Roman" w:hAnsi="Times New Roman" w:cs="Times New Roman"/>
          <w:sz w:val="24"/>
          <w:szCs w:val="24"/>
        </w:rPr>
        <w:t>ki</w:t>
      </w:r>
      <w:r w:rsidR="0026093E">
        <w:rPr>
          <w:rFonts w:ascii="Times New Roman" w:hAnsi="Times New Roman" w:cs="Times New Roman"/>
          <w:sz w:val="24"/>
          <w:szCs w:val="24"/>
        </w:rPr>
        <w:t xml:space="preserve"> </w:t>
      </w:r>
      <w:r w:rsidR="00B04B70" w:rsidRPr="00B028A3">
        <w:rPr>
          <w:rFonts w:ascii="Times New Roman" w:hAnsi="Times New Roman" w:cs="Times New Roman"/>
          <w:sz w:val="24"/>
          <w:szCs w:val="24"/>
        </w:rPr>
        <w:t xml:space="preserve">politika yapım ve belirleme süreçlerinde </w:t>
      </w:r>
      <w:r w:rsidRPr="00B028A3">
        <w:rPr>
          <w:rFonts w:ascii="Times New Roman" w:hAnsi="Times New Roman" w:cs="Times New Roman"/>
          <w:sz w:val="24"/>
          <w:szCs w:val="24"/>
        </w:rPr>
        <w:t>birincil bir aktör ol</w:t>
      </w:r>
      <w:r w:rsidR="006B3054" w:rsidRPr="00B028A3">
        <w:rPr>
          <w:rFonts w:ascii="Times New Roman" w:hAnsi="Times New Roman" w:cs="Times New Roman"/>
          <w:sz w:val="24"/>
          <w:szCs w:val="24"/>
        </w:rPr>
        <w:t>arak yer</w:t>
      </w:r>
      <w:r w:rsidR="00950D72">
        <w:rPr>
          <w:rFonts w:ascii="Times New Roman" w:hAnsi="Times New Roman" w:cs="Times New Roman"/>
          <w:sz w:val="24"/>
          <w:szCs w:val="24"/>
        </w:rPr>
        <w:t>i</w:t>
      </w:r>
      <w:r w:rsidR="0026093E">
        <w:rPr>
          <w:rFonts w:ascii="Times New Roman" w:hAnsi="Times New Roman" w:cs="Times New Roman"/>
          <w:sz w:val="24"/>
          <w:szCs w:val="24"/>
        </w:rPr>
        <w:t xml:space="preserve"> incelenmiş ve paylaşılmıştır.</w:t>
      </w:r>
    </w:p>
    <w:p w14:paraId="2B7B3723" w14:textId="77777777" w:rsidR="00EE2D2E" w:rsidRPr="00B028A3" w:rsidRDefault="00EE2D2E" w:rsidP="00B028A3">
      <w:pPr>
        <w:spacing w:before="60" w:after="60" w:line="240" w:lineRule="auto"/>
        <w:jc w:val="both"/>
        <w:rPr>
          <w:rFonts w:ascii="Times New Roman" w:hAnsi="Times New Roman" w:cs="Times New Roman"/>
          <w:sz w:val="24"/>
          <w:szCs w:val="24"/>
        </w:rPr>
      </w:pPr>
    </w:p>
    <w:p w14:paraId="4F6F1512" w14:textId="115D4D69" w:rsidR="004F3709" w:rsidRDefault="004F3709" w:rsidP="00B028A3">
      <w:pPr>
        <w:spacing w:before="60" w:after="60" w:line="240" w:lineRule="auto"/>
        <w:jc w:val="both"/>
        <w:rPr>
          <w:rFonts w:ascii="Times New Roman" w:hAnsi="Times New Roman" w:cs="Times New Roman"/>
          <w:sz w:val="24"/>
          <w:szCs w:val="24"/>
        </w:rPr>
      </w:pPr>
      <w:proofErr w:type="spellStart"/>
      <w:r w:rsidRPr="00B028A3">
        <w:rPr>
          <w:rFonts w:ascii="Times New Roman" w:hAnsi="Times New Roman" w:cs="Times New Roman"/>
          <w:sz w:val="24"/>
          <w:szCs w:val="24"/>
        </w:rPr>
        <w:t>Abstract</w:t>
      </w:r>
      <w:proofErr w:type="spellEnd"/>
      <w:r w:rsidR="00E9309D" w:rsidRPr="00B028A3">
        <w:rPr>
          <w:rFonts w:ascii="Times New Roman" w:hAnsi="Times New Roman" w:cs="Times New Roman"/>
          <w:sz w:val="24"/>
          <w:szCs w:val="24"/>
        </w:rPr>
        <w:t>:</w:t>
      </w:r>
    </w:p>
    <w:p w14:paraId="4B1B606E" w14:textId="77777777" w:rsidR="00A80619" w:rsidRPr="00A80619" w:rsidRDefault="00A80619" w:rsidP="00A80619">
      <w:pPr>
        <w:spacing w:before="60" w:after="60" w:line="240" w:lineRule="auto"/>
        <w:jc w:val="both"/>
        <w:rPr>
          <w:rFonts w:ascii="Times New Roman" w:hAnsi="Times New Roman" w:cs="Times New Roman"/>
          <w:sz w:val="24"/>
          <w:szCs w:val="24"/>
        </w:rPr>
      </w:pPr>
      <w:proofErr w:type="spellStart"/>
      <w:r w:rsidRPr="00A80619">
        <w:rPr>
          <w:rFonts w:ascii="Times New Roman" w:hAnsi="Times New Roman" w:cs="Times New Roman"/>
          <w:sz w:val="24"/>
          <w:szCs w:val="24"/>
        </w:rPr>
        <w:t>Circumventing</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foreign-dependency</w:t>
      </w:r>
      <w:proofErr w:type="spellEnd"/>
      <w:r w:rsidRPr="00A80619">
        <w:rPr>
          <w:rFonts w:ascii="Times New Roman" w:hAnsi="Times New Roman" w:cs="Times New Roman"/>
          <w:sz w:val="24"/>
          <w:szCs w:val="24"/>
        </w:rPr>
        <w:t xml:space="preserve"> in </w:t>
      </w:r>
      <w:proofErr w:type="spellStart"/>
      <w:r w:rsidRPr="00A80619">
        <w:rPr>
          <w:rFonts w:ascii="Times New Roman" w:hAnsi="Times New Roman" w:cs="Times New Roman"/>
          <w:sz w:val="24"/>
          <w:szCs w:val="24"/>
        </w:rPr>
        <w:t>energy</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diversifying</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energy</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resources</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and</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origins</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and</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ensuring</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security</w:t>
      </w:r>
      <w:proofErr w:type="spellEnd"/>
      <w:r w:rsidRPr="00A80619">
        <w:rPr>
          <w:rFonts w:ascii="Times New Roman" w:hAnsi="Times New Roman" w:cs="Times New Roman"/>
          <w:sz w:val="24"/>
          <w:szCs w:val="24"/>
        </w:rPr>
        <w:t xml:space="preserve"> of </w:t>
      </w:r>
      <w:proofErr w:type="spellStart"/>
      <w:r w:rsidRPr="00A80619">
        <w:rPr>
          <w:rFonts w:ascii="Times New Roman" w:hAnsi="Times New Roman" w:cs="Times New Roman"/>
          <w:sz w:val="24"/>
          <w:szCs w:val="24"/>
        </w:rPr>
        <w:t>the</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commonly</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utilized</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energy</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supply</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lines</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have</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become</w:t>
      </w:r>
      <w:proofErr w:type="spellEnd"/>
      <w:r w:rsidRPr="00A80619">
        <w:rPr>
          <w:rFonts w:ascii="Times New Roman" w:hAnsi="Times New Roman" w:cs="Times New Roman"/>
          <w:sz w:val="24"/>
          <w:szCs w:val="24"/>
        </w:rPr>
        <w:t xml:space="preserve"> ever-</w:t>
      </w:r>
      <w:proofErr w:type="spellStart"/>
      <w:r w:rsidRPr="00A80619">
        <w:rPr>
          <w:rFonts w:ascii="Times New Roman" w:hAnsi="Times New Roman" w:cs="Times New Roman"/>
          <w:sz w:val="24"/>
          <w:szCs w:val="24"/>
        </w:rPr>
        <w:t>more</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vital</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with</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energy</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being</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irreplaceable</w:t>
      </w:r>
      <w:proofErr w:type="spellEnd"/>
      <w:r w:rsidRPr="00A80619">
        <w:rPr>
          <w:rFonts w:ascii="Times New Roman" w:hAnsi="Times New Roman" w:cs="Times New Roman"/>
          <w:sz w:val="24"/>
          <w:szCs w:val="24"/>
        </w:rPr>
        <w:t xml:space="preserve"> in </w:t>
      </w:r>
      <w:proofErr w:type="spellStart"/>
      <w:r w:rsidRPr="00A80619">
        <w:rPr>
          <w:rFonts w:ascii="Times New Roman" w:hAnsi="Times New Roman" w:cs="Times New Roman"/>
          <w:sz w:val="24"/>
          <w:szCs w:val="24"/>
        </w:rPr>
        <w:t>the</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scope</w:t>
      </w:r>
      <w:proofErr w:type="spellEnd"/>
      <w:r w:rsidRPr="00A80619">
        <w:rPr>
          <w:rFonts w:ascii="Times New Roman" w:hAnsi="Times New Roman" w:cs="Times New Roman"/>
          <w:sz w:val="24"/>
          <w:szCs w:val="24"/>
        </w:rPr>
        <w:t xml:space="preserve"> of </w:t>
      </w:r>
      <w:proofErr w:type="spellStart"/>
      <w:r w:rsidRPr="00A80619">
        <w:rPr>
          <w:rFonts w:ascii="Times New Roman" w:hAnsi="Times New Roman" w:cs="Times New Roman"/>
          <w:sz w:val="24"/>
          <w:szCs w:val="24"/>
        </w:rPr>
        <w:t>the</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politics</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economy</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and</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national</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security</w:t>
      </w:r>
      <w:proofErr w:type="spellEnd"/>
      <w:r w:rsidRPr="00A80619">
        <w:rPr>
          <w:rFonts w:ascii="Times New Roman" w:hAnsi="Times New Roman" w:cs="Times New Roman"/>
          <w:sz w:val="24"/>
          <w:szCs w:val="24"/>
        </w:rPr>
        <w:t xml:space="preserve"> of </w:t>
      </w:r>
      <w:proofErr w:type="spellStart"/>
      <w:r w:rsidRPr="00A80619">
        <w:rPr>
          <w:rFonts w:ascii="Times New Roman" w:hAnsi="Times New Roman" w:cs="Times New Roman"/>
          <w:sz w:val="24"/>
          <w:szCs w:val="24"/>
        </w:rPr>
        <w:t>countries</w:t>
      </w:r>
      <w:proofErr w:type="spellEnd"/>
      <w:r w:rsidRPr="00A80619">
        <w:rPr>
          <w:rFonts w:ascii="Times New Roman" w:hAnsi="Times New Roman" w:cs="Times New Roman"/>
          <w:sz w:val="24"/>
          <w:szCs w:val="24"/>
        </w:rPr>
        <w:t xml:space="preserve">, as </w:t>
      </w:r>
      <w:proofErr w:type="spellStart"/>
      <w:r w:rsidRPr="00A80619">
        <w:rPr>
          <w:rFonts w:ascii="Times New Roman" w:hAnsi="Times New Roman" w:cs="Times New Roman"/>
          <w:sz w:val="24"/>
          <w:szCs w:val="24"/>
        </w:rPr>
        <w:t>well</w:t>
      </w:r>
      <w:proofErr w:type="spellEnd"/>
      <w:r w:rsidRPr="00A80619">
        <w:rPr>
          <w:rFonts w:ascii="Times New Roman" w:hAnsi="Times New Roman" w:cs="Times New Roman"/>
          <w:sz w:val="24"/>
          <w:szCs w:val="24"/>
        </w:rPr>
        <w:t xml:space="preserve"> as </w:t>
      </w:r>
      <w:proofErr w:type="spellStart"/>
      <w:r w:rsidRPr="00A80619">
        <w:rPr>
          <w:rFonts w:ascii="Times New Roman" w:hAnsi="Times New Roman" w:cs="Times New Roman"/>
          <w:sz w:val="24"/>
          <w:szCs w:val="24"/>
        </w:rPr>
        <w:t>being</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indispensable</w:t>
      </w:r>
      <w:proofErr w:type="spellEnd"/>
      <w:r w:rsidRPr="00A80619">
        <w:rPr>
          <w:rFonts w:ascii="Times New Roman" w:hAnsi="Times New Roman" w:cs="Times New Roman"/>
          <w:sz w:val="24"/>
          <w:szCs w:val="24"/>
        </w:rPr>
        <w:t xml:space="preserve"> in </w:t>
      </w:r>
      <w:proofErr w:type="spellStart"/>
      <w:r w:rsidRPr="00A80619">
        <w:rPr>
          <w:rFonts w:ascii="Times New Roman" w:hAnsi="Times New Roman" w:cs="Times New Roman"/>
          <w:sz w:val="24"/>
          <w:szCs w:val="24"/>
        </w:rPr>
        <w:t>our</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daily</w:t>
      </w:r>
      <w:proofErr w:type="spellEnd"/>
      <w:r w:rsidRPr="00A80619">
        <w:rPr>
          <w:rFonts w:ascii="Times New Roman" w:hAnsi="Times New Roman" w:cs="Times New Roman"/>
          <w:sz w:val="24"/>
          <w:szCs w:val="24"/>
        </w:rPr>
        <w:t xml:space="preserve"> life. </w:t>
      </w:r>
      <w:proofErr w:type="spellStart"/>
      <w:r w:rsidRPr="00A80619">
        <w:rPr>
          <w:rFonts w:ascii="Times New Roman" w:hAnsi="Times New Roman" w:cs="Times New Roman"/>
          <w:sz w:val="24"/>
          <w:szCs w:val="24"/>
        </w:rPr>
        <w:t>In</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this</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context</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this</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important</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concept</w:t>
      </w:r>
      <w:proofErr w:type="spellEnd"/>
      <w:r w:rsidRPr="00A80619">
        <w:rPr>
          <w:rFonts w:ascii="Times New Roman" w:hAnsi="Times New Roman" w:cs="Times New Roman"/>
          <w:sz w:val="24"/>
          <w:szCs w:val="24"/>
        </w:rPr>
        <w:t xml:space="preserve"> of "</w:t>
      </w:r>
      <w:proofErr w:type="spellStart"/>
      <w:r w:rsidRPr="00A80619">
        <w:rPr>
          <w:rFonts w:ascii="Times New Roman" w:hAnsi="Times New Roman" w:cs="Times New Roman"/>
          <w:sz w:val="24"/>
          <w:szCs w:val="24"/>
        </w:rPr>
        <w:t>energy</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security</w:t>
      </w:r>
      <w:proofErr w:type="spellEnd"/>
      <w:r w:rsidRPr="00A80619">
        <w:rPr>
          <w:rFonts w:ascii="Times New Roman" w:hAnsi="Times New Roman" w:cs="Times New Roman"/>
          <w:sz w:val="24"/>
          <w:szCs w:val="24"/>
        </w:rPr>
        <w:t xml:space="preserve">" has </w:t>
      </w:r>
      <w:proofErr w:type="spellStart"/>
      <w:r w:rsidRPr="00A80619">
        <w:rPr>
          <w:rFonts w:ascii="Times New Roman" w:hAnsi="Times New Roman" w:cs="Times New Roman"/>
          <w:sz w:val="24"/>
          <w:szCs w:val="24"/>
        </w:rPr>
        <w:t>been</w:t>
      </w:r>
      <w:proofErr w:type="spellEnd"/>
      <w:r w:rsidRPr="00A80619">
        <w:rPr>
          <w:rFonts w:ascii="Times New Roman" w:hAnsi="Times New Roman" w:cs="Times New Roman"/>
          <w:sz w:val="24"/>
          <w:szCs w:val="24"/>
        </w:rPr>
        <w:t xml:space="preserve"> a </w:t>
      </w:r>
      <w:proofErr w:type="spellStart"/>
      <w:r w:rsidRPr="00A80619">
        <w:rPr>
          <w:rFonts w:ascii="Times New Roman" w:hAnsi="Times New Roman" w:cs="Times New Roman"/>
          <w:sz w:val="24"/>
          <w:szCs w:val="24"/>
        </w:rPr>
        <w:t>term</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that</w:t>
      </w:r>
      <w:proofErr w:type="spellEnd"/>
      <w:r w:rsidRPr="00A80619">
        <w:rPr>
          <w:rFonts w:ascii="Times New Roman" w:hAnsi="Times New Roman" w:cs="Times New Roman"/>
          <w:sz w:val="24"/>
          <w:szCs w:val="24"/>
        </w:rPr>
        <w:t xml:space="preserve"> is </w:t>
      </w:r>
      <w:proofErr w:type="spellStart"/>
      <w:r w:rsidRPr="00A80619">
        <w:rPr>
          <w:rFonts w:ascii="Times New Roman" w:hAnsi="Times New Roman" w:cs="Times New Roman"/>
          <w:sz w:val="24"/>
          <w:szCs w:val="24"/>
        </w:rPr>
        <w:t>frequently</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used</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and</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referenced</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both</w:t>
      </w:r>
      <w:proofErr w:type="spellEnd"/>
      <w:r w:rsidRPr="00A80619">
        <w:rPr>
          <w:rFonts w:ascii="Times New Roman" w:hAnsi="Times New Roman" w:cs="Times New Roman"/>
          <w:sz w:val="24"/>
          <w:szCs w:val="24"/>
        </w:rPr>
        <w:t xml:space="preserve"> in </w:t>
      </w:r>
      <w:proofErr w:type="spellStart"/>
      <w:r w:rsidRPr="00A80619">
        <w:rPr>
          <w:rFonts w:ascii="Times New Roman" w:hAnsi="Times New Roman" w:cs="Times New Roman"/>
          <w:sz w:val="24"/>
          <w:szCs w:val="24"/>
        </w:rPr>
        <w:t>the</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media</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and</w:t>
      </w:r>
      <w:proofErr w:type="spellEnd"/>
      <w:r w:rsidRPr="00A80619">
        <w:rPr>
          <w:rFonts w:ascii="Times New Roman" w:hAnsi="Times New Roman" w:cs="Times New Roman"/>
          <w:sz w:val="24"/>
          <w:szCs w:val="24"/>
        </w:rPr>
        <w:t xml:space="preserve"> in </w:t>
      </w:r>
      <w:proofErr w:type="spellStart"/>
      <w:r w:rsidRPr="00A80619">
        <w:rPr>
          <w:rFonts w:ascii="Times New Roman" w:hAnsi="Times New Roman" w:cs="Times New Roman"/>
          <w:sz w:val="24"/>
          <w:szCs w:val="24"/>
        </w:rPr>
        <w:t>academic</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literature</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Especially</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following</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the</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Oil</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Crises</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that</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have</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developed</w:t>
      </w:r>
      <w:proofErr w:type="spellEnd"/>
      <w:r w:rsidRPr="00A80619">
        <w:rPr>
          <w:rFonts w:ascii="Times New Roman" w:hAnsi="Times New Roman" w:cs="Times New Roman"/>
          <w:sz w:val="24"/>
          <w:szCs w:val="24"/>
        </w:rPr>
        <w:t xml:space="preserve"> as a </w:t>
      </w:r>
      <w:proofErr w:type="spellStart"/>
      <w:r w:rsidRPr="00A80619">
        <w:rPr>
          <w:rFonts w:ascii="Times New Roman" w:hAnsi="Times New Roman" w:cs="Times New Roman"/>
          <w:sz w:val="24"/>
          <w:szCs w:val="24"/>
        </w:rPr>
        <w:t>result</w:t>
      </w:r>
      <w:proofErr w:type="spellEnd"/>
      <w:r w:rsidRPr="00A80619">
        <w:rPr>
          <w:rFonts w:ascii="Times New Roman" w:hAnsi="Times New Roman" w:cs="Times New Roman"/>
          <w:sz w:val="24"/>
          <w:szCs w:val="24"/>
        </w:rPr>
        <w:t xml:space="preserve"> of </w:t>
      </w:r>
      <w:proofErr w:type="spellStart"/>
      <w:r w:rsidRPr="00A80619">
        <w:rPr>
          <w:rFonts w:ascii="Times New Roman" w:hAnsi="Times New Roman" w:cs="Times New Roman"/>
          <w:sz w:val="24"/>
          <w:szCs w:val="24"/>
        </w:rPr>
        <w:t>the</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oil</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interruptions</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during</w:t>
      </w:r>
      <w:proofErr w:type="spellEnd"/>
      <w:r w:rsidRPr="00A80619">
        <w:rPr>
          <w:rFonts w:ascii="Times New Roman" w:hAnsi="Times New Roman" w:cs="Times New Roman"/>
          <w:sz w:val="24"/>
          <w:szCs w:val="24"/>
        </w:rPr>
        <w:t xml:space="preserve"> 1973-74, 1979-1980 </w:t>
      </w:r>
      <w:proofErr w:type="spellStart"/>
      <w:r w:rsidRPr="00A80619">
        <w:rPr>
          <w:rFonts w:ascii="Times New Roman" w:hAnsi="Times New Roman" w:cs="Times New Roman"/>
          <w:sz w:val="24"/>
          <w:szCs w:val="24"/>
        </w:rPr>
        <w:t>and</w:t>
      </w:r>
      <w:proofErr w:type="spellEnd"/>
      <w:r w:rsidRPr="00A80619">
        <w:rPr>
          <w:rFonts w:ascii="Times New Roman" w:hAnsi="Times New Roman" w:cs="Times New Roman"/>
          <w:sz w:val="24"/>
          <w:szCs w:val="24"/>
        </w:rPr>
        <w:t xml:space="preserve"> 1989-1990, </w:t>
      </w:r>
      <w:proofErr w:type="spellStart"/>
      <w:r w:rsidRPr="00A80619">
        <w:rPr>
          <w:rFonts w:ascii="Times New Roman" w:hAnsi="Times New Roman" w:cs="Times New Roman"/>
          <w:sz w:val="24"/>
          <w:szCs w:val="24"/>
        </w:rPr>
        <w:t>and</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the</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consequent</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barrel</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price</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ascents</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and</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with</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the</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Energy</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Crisis</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experienced</w:t>
      </w:r>
      <w:proofErr w:type="spellEnd"/>
      <w:r w:rsidRPr="00A80619">
        <w:rPr>
          <w:rFonts w:ascii="Times New Roman" w:hAnsi="Times New Roman" w:cs="Times New Roman"/>
          <w:sz w:val="24"/>
          <w:szCs w:val="24"/>
        </w:rPr>
        <w:t xml:space="preserve"> in 2022 </w:t>
      </w:r>
      <w:proofErr w:type="spellStart"/>
      <w:r w:rsidRPr="00A80619">
        <w:rPr>
          <w:rFonts w:ascii="Times New Roman" w:hAnsi="Times New Roman" w:cs="Times New Roman"/>
          <w:sz w:val="24"/>
          <w:szCs w:val="24"/>
        </w:rPr>
        <w:t>after</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Russia's</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occupation</w:t>
      </w:r>
      <w:proofErr w:type="spellEnd"/>
      <w:r w:rsidRPr="00A80619">
        <w:rPr>
          <w:rFonts w:ascii="Times New Roman" w:hAnsi="Times New Roman" w:cs="Times New Roman"/>
          <w:sz w:val="24"/>
          <w:szCs w:val="24"/>
        </w:rPr>
        <w:t xml:space="preserve"> of </w:t>
      </w:r>
      <w:proofErr w:type="spellStart"/>
      <w:r w:rsidRPr="00A80619">
        <w:rPr>
          <w:rFonts w:ascii="Times New Roman" w:hAnsi="Times New Roman" w:cs="Times New Roman"/>
          <w:sz w:val="24"/>
          <w:szCs w:val="24"/>
        </w:rPr>
        <w:t>Ukraine</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energy</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security</w:t>
      </w:r>
      <w:proofErr w:type="spellEnd"/>
      <w:r w:rsidRPr="00A80619">
        <w:rPr>
          <w:rFonts w:ascii="Times New Roman" w:hAnsi="Times New Roman" w:cs="Times New Roman"/>
          <w:sz w:val="24"/>
          <w:szCs w:val="24"/>
        </w:rPr>
        <w:t xml:space="preserve"> is </w:t>
      </w:r>
      <w:proofErr w:type="spellStart"/>
      <w:r w:rsidRPr="00A80619">
        <w:rPr>
          <w:rFonts w:ascii="Times New Roman" w:hAnsi="Times New Roman" w:cs="Times New Roman"/>
          <w:sz w:val="24"/>
          <w:szCs w:val="24"/>
        </w:rPr>
        <w:t>being</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assessed</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and</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discussed</w:t>
      </w:r>
      <w:proofErr w:type="spellEnd"/>
      <w:r w:rsidRPr="00A80619">
        <w:rPr>
          <w:rFonts w:ascii="Times New Roman" w:hAnsi="Times New Roman" w:cs="Times New Roman"/>
          <w:sz w:val="24"/>
          <w:szCs w:val="24"/>
        </w:rPr>
        <w:t xml:space="preserve"> as a top-of-</w:t>
      </w:r>
      <w:proofErr w:type="spellStart"/>
      <w:r w:rsidRPr="00A80619">
        <w:rPr>
          <w:rFonts w:ascii="Times New Roman" w:hAnsi="Times New Roman" w:cs="Times New Roman"/>
          <w:sz w:val="24"/>
          <w:szCs w:val="24"/>
        </w:rPr>
        <w:t>agenda</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item</w:t>
      </w:r>
      <w:proofErr w:type="spellEnd"/>
      <w:r w:rsidRPr="00A80619">
        <w:rPr>
          <w:rFonts w:ascii="Times New Roman" w:hAnsi="Times New Roman" w:cs="Times New Roman"/>
          <w:sz w:val="24"/>
          <w:szCs w:val="24"/>
        </w:rPr>
        <w:t>.</w:t>
      </w:r>
    </w:p>
    <w:p w14:paraId="1C48DCBC" w14:textId="2A18B795" w:rsidR="00A80619" w:rsidRPr="00A80619" w:rsidRDefault="00A80619" w:rsidP="00A80619">
      <w:pPr>
        <w:spacing w:before="60" w:after="60" w:line="240" w:lineRule="auto"/>
        <w:jc w:val="both"/>
        <w:rPr>
          <w:rFonts w:ascii="Times New Roman" w:hAnsi="Times New Roman" w:cs="Times New Roman"/>
          <w:sz w:val="24"/>
          <w:szCs w:val="24"/>
        </w:rPr>
      </w:pPr>
      <w:proofErr w:type="spellStart"/>
      <w:r w:rsidRPr="00A80619">
        <w:rPr>
          <w:rFonts w:ascii="Times New Roman" w:hAnsi="Times New Roman" w:cs="Times New Roman"/>
          <w:sz w:val="24"/>
          <w:szCs w:val="24"/>
        </w:rPr>
        <w:t>Although</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media</w:t>
      </w:r>
      <w:proofErr w:type="spellEnd"/>
      <w:r w:rsidRPr="00A80619">
        <w:rPr>
          <w:rFonts w:ascii="Times New Roman" w:hAnsi="Times New Roman" w:cs="Times New Roman"/>
          <w:sz w:val="24"/>
          <w:szCs w:val="24"/>
        </w:rPr>
        <w:t xml:space="preserve"> is </w:t>
      </w:r>
      <w:proofErr w:type="spellStart"/>
      <w:r w:rsidRPr="00A80619">
        <w:rPr>
          <w:rFonts w:ascii="Times New Roman" w:hAnsi="Times New Roman" w:cs="Times New Roman"/>
          <w:sz w:val="24"/>
          <w:szCs w:val="24"/>
        </w:rPr>
        <w:t>considered</w:t>
      </w:r>
      <w:proofErr w:type="spellEnd"/>
      <w:r w:rsidRPr="00A80619">
        <w:rPr>
          <w:rFonts w:ascii="Times New Roman" w:hAnsi="Times New Roman" w:cs="Times New Roman"/>
          <w:sz w:val="24"/>
          <w:szCs w:val="24"/>
        </w:rPr>
        <w:t xml:space="preserve"> as a </w:t>
      </w:r>
      <w:proofErr w:type="spellStart"/>
      <w:r w:rsidRPr="00A80619">
        <w:rPr>
          <w:rFonts w:ascii="Times New Roman" w:hAnsi="Times New Roman" w:cs="Times New Roman"/>
          <w:sz w:val="24"/>
          <w:szCs w:val="24"/>
        </w:rPr>
        <w:t>force</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by</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itself</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coming</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after</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legislation</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enforcement</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and</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jurisdiction</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the</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interviews</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made</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and</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the</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conclusions</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reached</w:t>
      </w:r>
      <w:proofErr w:type="spellEnd"/>
      <w:r w:rsidRPr="00A80619">
        <w:rPr>
          <w:rFonts w:ascii="Times New Roman" w:hAnsi="Times New Roman" w:cs="Times New Roman"/>
          <w:sz w:val="24"/>
          <w:szCs w:val="24"/>
        </w:rPr>
        <w:t xml:space="preserve"> in </w:t>
      </w:r>
      <w:proofErr w:type="spellStart"/>
      <w:r w:rsidRPr="00A80619">
        <w:rPr>
          <w:rFonts w:ascii="Times New Roman" w:hAnsi="Times New Roman" w:cs="Times New Roman"/>
          <w:sz w:val="24"/>
          <w:szCs w:val="24"/>
        </w:rPr>
        <w:t>this</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study</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have</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shown</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that</w:t>
      </w:r>
      <w:proofErr w:type="spellEnd"/>
      <w:r w:rsidRPr="00A80619">
        <w:rPr>
          <w:rFonts w:ascii="Times New Roman" w:hAnsi="Times New Roman" w:cs="Times New Roman"/>
          <w:sz w:val="24"/>
          <w:szCs w:val="24"/>
        </w:rPr>
        <w:t xml:space="preserve"> </w:t>
      </w:r>
      <w:proofErr w:type="spellStart"/>
      <w:r>
        <w:rPr>
          <w:rFonts w:ascii="Times New Roman" w:hAnsi="Times New Roman" w:cs="Times New Roman"/>
          <w:sz w:val="24"/>
          <w:szCs w:val="24"/>
        </w:rPr>
        <w:t>media</w:t>
      </w:r>
      <w:proofErr w:type="spellEnd"/>
      <w:r>
        <w:rPr>
          <w:rFonts w:ascii="Times New Roman" w:hAnsi="Times New Roman" w:cs="Times New Roman"/>
          <w:sz w:val="24"/>
          <w:szCs w:val="24"/>
        </w:rPr>
        <w:t xml:space="preserve"> </w:t>
      </w:r>
      <w:r w:rsidRPr="00A80619">
        <w:rPr>
          <w:rFonts w:ascii="Times New Roman" w:hAnsi="Times New Roman" w:cs="Times New Roman"/>
          <w:sz w:val="24"/>
          <w:szCs w:val="24"/>
        </w:rPr>
        <w:t xml:space="preserve">can </w:t>
      </w:r>
      <w:proofErr w:type="spellStart"/>
      <w:r w:rsidRPr="00A80619">
        <w:rPr>
          <w:rFonts w:ascii="Times New Roman" w:hAnsi="Times New Roman" w:cs="Times New Roman"/>
          <w:sz w:val="24"/>
          <w:szCs w:val="24"/>
        </w:rPr>
        <w:t>also</w:t>
      </w:r>
      <w:proofErr w:type="spellEnd"/>
      <w:r w:rsidRPr="00A80619">
        <w:rPr>
          <w:rFonts w:ascii="Times New Roman" w:hAnsi="Times New Roman" w:cs="Times New Roman"/>
          <w:sz w:val="24"/>
          <w:szCs w:val="24"/>
        </w:rPr>
        <w:t xml:space="preserve"> be </w:t>
      </w:r>
      <w:proofErr w:type="spellStart"/>
      <w:r w:rsidRPr="00A80619">
        <w:rPr>
          <w:rFonts w:ascii="Times New Roman" w:hAnsi="Times New Roman" w:cs="Times New Roman"/>
          <w:sz w:val="24"/>
          <w:szCs w:val="24"/>
        </w:rPr>
        <w:t>considered</w:t>
      </w:r>
      <w:proofErr w:type="spellEnd"/>
      <w:r w:rsidRPr="00A80619">
        <w:rPr>
          <w:rFonts w:ascii="Times New Roman" w:hAnsi="Times New Roman" w:cs="Times New Roman"/>
          <w:sz w:val="24"/>
          <w:szCs w:val="24"/>
        </w:rPr>
        <w:t xml:space="preserve"> as a </w:t>
      </w:r>
      <w:proofErr w:type="spellStart"/>
      <w:r w:rsidRPr="00A80619">
        <w:rPr>
          <w:rFonts w:ascii="Times New Roman" w:hAnsi="Times New Roman" w:cs="Times New Roman"/>
          <w:sz w:val="24"/>
          <w:szCs w:val="24"/>
        </w:rPr>
        <w:t>significant</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and</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primary</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actor</w:t>
      </w:r>
      <w:proofErr w:type="spellEnd"/>
      <w:r w:rsidRPr="00A80619">
        <w:rPr>
          <w:rFonts w:ascii="Times New Roman" w:hAnsi="Times New Roman" w:cs="Times New Roman"/>
          <w:sz w:val="24"/>
          <w:szCs w:val="24"/>
        </w:rPr>
        <w:t xml:space="preserve"> in </w:t>
      </w:r>
      <w:proofErr w:type="spellStart"/>
      <w:r w:rsidRPr="00A80619">
        <w:rPr>
          <w:rFonts w:ascii="Times New Roman" w:hAnsi="Times New Roman" w:cs="Times New Roman"/>
          <w:sz w:val="24"/>
          <w:szCs w:val="24"/>
        </w:rPr>
        <w:t>energy</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security</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policy-making</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and</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determination</w:t>
      </w:r>
      <w:proofErr w:type="spellEnd"/>
      <w:r w:rsidRPr="00A80619">
        <w:rPr>
          <w:rFonts w:ascii="Times New Roman" w:hAnsi="Times New Roman" w:cs="Times New Roman"/>
          <w:sz w:val="24"/>
          <w:szCs w:val="24"/>
        </w:rPr>
        <w:t xml:space="preserve"> </w:t>
      </w:r>
      <w:proofErr w:type="spellStart"/>
      <w:r w:rsidRPr="00A80619">
        <w:rPr>
          <w:rFonts w:ascii="Times New Roman" w:hAnsi="Times New Roman" w:cs="Times New Roman"/>
          <w:sz w:val="24"/>
          <w:szCs w:val="24"/>
        </w:rPr>
        <w:t>processes</w:t>
      </w:r>
      <w:proofErr w:type="spellEnd"/>
      <w:r w:rsidRPr="00A80619">
        <w:rPr>
          <w:rFonts w:ascii="Times New Roman" w:hAnsi="Times New Roman" w:cs="Times New Roman"/>
          <w:sz w:val="24"/>
          <w:szCs w:val="24"/>
        </w:rPr>
        <w:t>.</w:t>
      </w:r>
    </w:p>
    <w:p w14:paraId="7EC71957" w14:textId="77777777" w:rsidR="00A80619" w:rsidRPr="00B028A3" w:rsidRDefault="00A80619" w:rsidP="00B028A3">
      <w:pPr>
        <w:spacing w:before="60" w:after="60" w:line="240" w:lineRule="auto"/>
        <w:jc w:val="both"/>
        <w:rPr>
          <w:rFonts w:ascii="Times New Roman" w:hAnsi="Times New Roman" w:cs="Times New Roman"/>
          <w:sz w:val="24"/>
          <w:szCs w:val="24"/>
        </w:rPr>
      </w:pPr>
    </w:p>
    <w:p w14:paraId="1F0B8E91" w14:textId="6D74F677" w:rsidR="00E9309D" w:rsidRPr="00B028A3" w:rsidRDefault="00E9309D" w:rsidP="00B028A3">
      <w:pPr>
        <w:spacing w:before="60" w:after="60" w:line="240" w:lineRule="auto"/>
        <w:jc w:val="both"/>
        <w:rPr>
          <w:rFonts w:ascii="Times New Roman" w:hAnsi="Times New Roman" w:cs="Times New Roman"/>
          <w:sz w:val="24"/>
          <w:szCs w:val="24"/>
        </w:rPr>
      </w:pPr>
      <w:r w:rsidRPr="00B028A3">
        <w:rPr>
          <w:rFonts w:ascii="Times New Roman" w:hAnsi="Times New Roman" w:cs="Times New Roman"/>
          <w:sz w:val="24"/>
          <w:szCs w:val="24"/>
        </w:rPr>
        <w:t>Anahtar Kelimeler:</w:t>
      </w:r>
    </w:p>
    <w:p w14:paraId="1969086D" w14:textId="33ECD4A4" w:rsidR="00E9309D" w:rsidRDefault="00E9309D" w:rsidP="00B028A3">
      <w:pPr>
        <w:spacing w:before="60" w:after="60" w:line="240" w:lineRule="auto"/>
        <w:jc w:val="both"/>
        <w:rPr>
          <w:rFonts w:ascii="Times New Roman" w:hAnsi="Times New Roman" w:cs="Times New Roman"/>
          <w:sz w:val="24"/>
          <w:szCs w:val="24"/>
        </w:rPr>
      </w:pPr>
      <w:r w:rsidRPr="00B028A3">
        <w:rPr>
          <w:rFonts w:ascii="Times New Roman" w:hAnsi="Times New Roman" w:cs="Times New Roman"/>
          <w:sz w:val="24"/>
          <w:szCs w:val="24"/>
        </w:rPr>
        <w:t>Türkiye, Enerji, Enerji Güvenliği, Politika Yapıcı Aktörler, Medya</w:t>
      </w:r>
    </w:p>
    <w:p w14:paraId="1FA6729E" w14:textId="30FF0DEF" w:rsidR="00EE2D2E" w:rsidRDefault="00EE2D2E" w:rsidP="00B028A3">
      <w:pPr>
        <w:spacing w:before="60" w:after="60" w:line="240" w:lineRule="auto"/>
        <w:jc w:val="both"/>
        <w:rPr>
          <w:rFonts w:ascii="Times New Roman" w:hAnsi="Times New Roman" w:cs="Times New Roman"/>
          <w:sz w:val="24"/>
          <w:szCs w:val="24"/>
        </w:rPr>
      </w:pPr>
    </w:p>
    <w:p w14:paraId="43C669F5" w14:textId="114791D1" w:rsidR="00EE2D2E" w:rsidRDefault="00EE2D2E" w:rsidP="00B028A3">
      <w:pPr>
        <w:spacing w:before="60" w:after="60" w:line="240" w:lineRule="auto"/>
        <w:jc w:val="both"/>
        <w:rPr>
          <w:rFonts w:ascii="Times New Roman" w:hAnsi="Times New Roman" w:cs="Times New Roman"/>
          <w:sz w:val="24"/>
          <w:szCs w:val="24"/>
        </w:rPr>
      </w:pPr>
    </w:p>
    <w:p w14:paraId="01B1CBBB" w14:textId="77777777" w:rsidR="00A80619" w:rsidRDefault="00A80619" w:rsidP="00B028A3">
      <w:pPr>
        <w:spacing w:before="60" w:after="60" w:line="240" w:lineRule="auto"/>
        <w:jc w:val="both"/>
        <w:rPr>
          <w:rFonts w:ascii="Times New Roman" w:hAnsi="Times New Roman" w:cs="Times New Roman"/>
          <w:sz w:val="24"/>
          <w:szCs w:val="24"/>
        </w:rPr>
      </w:pPr>
    </w:p>
    <w:p w14:paraId="611E0E2A" w14:textId="77777777" w:rsidR="00EE2D2E" w:rsidRPr="00B028A3" w:rsidRDefault="00EE2D2E" w:rsidP="00B028A3">
      <w:pPr>
        <w:spacing w:before="60" w:after="60" w:line="240" w:lineRule="auto"/>
        <w:jc w:val="both"/>
        <w:rPr>
          <w:rFonts w:ascii="Times New Roman" w:hAnsi="Times New Roman" w:cs="Times New Roman"/>
          <w:sz w:val="24"/>
          <w:szCs w:val="24"/>
        </w:rPr>
      </w:pPr>
    </w:p>
    <w:p w14:paraId="08DB61D2" w14:textId="766AADF4" w:rsidR="00E9309D" w:rsidRPr="00B028A3" w:rsidRDefault="009E0C16" w:rsidP="00B028A3">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Giriş:</w:t>
      </w:r>
    </w:p>
    <w:p w14:paraId="11D182AC" w14:textId="4C873950" w:rsidR="00F479A9" w:rsidRDefault="00AE4FC8" w:rsidP="00B54709">
      <w:pPr>
        <w:spacing w:before="60" w:after="60" w:line="240" w:lineRule="auto"/>
        <w:jc w:val="both"/>
        <w:rPr>
          <w:rFonts w:ascii="Times New Roman" w:hAnsi="Times New Roman" w:cs="Times New Roman"/>
          <w:sz w:val="24"/>
          <w:szCs w:val="24"/>
        </w:rPr>
      </w:pPr>
      <w:r w:rsidRPr="00B028A3">
        <w:rPr>
          <w:rFonts w:ascii="Times New Roman" w:hAnsi="Times New Roman" w:cs="Times New Roman"/>
          <w:sz w:val="24"/>
          <w:szCs w:val="24"/>
        </w:rPr>
        <w:t xml:space="preserve">Enerji güvenliğinin sağlanması gibi çok boyutlu ve kompleks bir konunun yönetiminde </w:t>
      </w:r>
      <w:r w:rsidR="00F479A9" w:rsidRPr="00F479A9">
        <w:rPr>
          <w:rFonts w:ascii="Times New Roman" w:hAnsi="Times New Roman" w:cs="Times New Roman"/>
          <w:sz w:val="24"/>
          <w:szCs w:val="24"/>
        </w:rPr>
        <w:t>politikaların belirlenmesi için gerekli uzmanlığın sadece tek bir aktörde bulunamayacak olması gerçeğinden hareketle</w:t>
      </w:r>
      <w:r w:rsidR="00B54709">
        <w:rPr>
          <w:rFonts w:ascii="Times New Roman" w:hAnsi="Times New Roman" w:cs="Times New Roman"/>
          <w:sz w:val="24"/>
          <w:szCs w:val="24"/>
        </w:rPr>
        <w:t>,</w:t>
      </w:r>
      <w:r w:rsidR="00F479A9" w:rsidRPr="00F479A9">
        <w:rPr>
          <w:rFonts w:ascii="Times New Roman" w:hAnsi="Times New Roman" w:cs="Times New Roman"/>
          <w:sz w:val="24"/>
          <w:szCs w:val="24"/>
        </w:rPr>
        <w:t xml:space="preserve"> çalışmada</w:t>
      </w:r>
      <w:r w:rsidR="00B54709">
        <w:rPr>
          <w:rFonts w:ascii="Times New Roman" w:hAnsi="Times New Roman" w:cs="Times New Roman"/>
          <w:sz w:val="24"/>
          <w:szCs w:val="24"/>
        </w:rPr>
        <w:t>;</w:t>
      </w:r>
      <w:r w:rsidR="00F479A9" w:rsidRPr="00F479A9">
        <w:rPr>
          <w:rFonts w:ascii="Times New Roman" w:hAnsi="Times New Roman" w:cs="Times New Roman"/>
          <w:sz w:val="24"/>
          <w:szCs w:val="24"/>
        </w:rPr>
        <w:t xml:space="preserve"> sürece müdahil olması gereken tüm aktörlerin </w:t>
      </w:r>
      <w:r w:rsidR="00F479A9" w:rsidRPr="00F479A9">
        <w:rPr>
          <w:rFonts w:ascii="Times New Roman" w:hAnsi="Times New Roman" w:cs="Times New Roman"/>
          <w:sz w:val="24"/>
          <w:szCs w:val="24"/>
        </w:rPr>
        <w:t>tespiti,</w:t>
      </w:r>
      <w:r w:rsidR="00F479A9" w:rsidRPr="00B028A3">
        <w:rPr>
          <w:rFonts w:ascii="Times New Roman" w:hAnsi="Times New Roman" w:cs="Times New Roman"/>
          <w:sz w:val="24"/>
          <w:szCs w:val="24"/>
        </w:rPr>
        <w:t xml:space="preserve"> medya</w:t>
      </w:r>
      <w:r w:rsidRPr="00B028A3">
        <w:rPr>
          <w:rFonts w:ascii="Times New Roman" w:hAnsi="Times New Roman" w:cs="Times New Roman"/>
          <w:sz w:val="24"/>
          <w:szCs w:val="24"/>
        </w:rPr>
        <w:t xml:space="preserve"> gibi önemi göz ardı edilemeyecek bir gayri resmi aktör</w:t>
      </w:r>
      <w:r w:rsidR="00F479A9">
        <w:rPr>
          <w:rFonts w:ascii="Times New Roman" w:hAnsi="Times New Roman" w:cs="Times New Roman"/>
          <w:sz w:val="24"/>
          <w:szCs w:val="24"/>
        </w:rPr>
        <w:t>ün</w:t>
      </w:r>
      <w:r w:rsidRPr="00B028A3">
        <w:rPr>
          <w:rFonts w:ascii="Times New Roman" w:hAnsi="Times New Roman" w:cs="Times New Roman"/>
          <w:sz w:val="24"/>
          <w:szCs w:val="24"/>
        </w:rPr>
        <w:t xml:space="preserve"> </w:t>
      </w:r>
      <w:r w:rsidR="00F479A9">
        <w:rPr>
          <w:rFonts w:ascii="Times New Roman" w:hAnsi="Times New Roman" w:cs="Times New Roman"/>
          <w:sz w:val="24"/>
          <w:szCs w:val="24"/>
        </w:rPr>
        <w:t xml:space="preserve">önemi dikkate alınarak </w:t>
      </w:r>
      <w:r w:rsidR="00B54709">
        <w:rPr>
          <w:rFonts w:ascii="Times New Roman" w:hAnsi="Times New Roman" w:cs="Times New Roman"/>
          <w:sz w:val="24"/>
          <w:szCs w:val="24"/>
        </w:rPr>
        <w:t xml:space="preserve">tüm </w:t>
      </w:r>
      <w:r w:rsidRPr="00B028A3">
        <w:rPr>
          <w:rFonts w:ascii="Times New Roman" w:hAnsi="Times New Roman" w:cs="Times New Roman"/>
          <w:sz w:val="24"/>
          <w:szCs w:val="24"/>
        </w:rPr>
        <w:t>politika yapıcı ve belirleyici aktör</w:t>
      </w:r>
      <w:r w:rsidR="00B54709">
        <w:rPr>
          <w:rFonts w:ascii="Times New Roman" w:hAnsi="Times New Roman" w:cs="Times New Roman"/>
          <w:sz w:val="24"/>
          <w:szCs w:val="24"/>
        </w:rPr>
        <w:t>ler özellikle medyanın rolüne odaklanıl</w:t>
      </w:r>
      <w:r w:rsidR="00950D72">
        <w:rPr>
          <w:rFonts w:ascii="Times New Roman" w:hAnsi="Times New Roman" w:cs="Times New Roman"/>
          <w:sz w:val="24"/>
          <w:szCs w:val="24"/>
        </w:rPr>
        <w:t>arak incelenmiştir</w:t>
      </w:r>
      <w:r w:rsidR="00B54709">
        <w:rPr>
          <w:rFonts w:ascii="Times New Roman" w:hAnsi="Times New Roman" w:cs="Times New Roman"/>
          <w:sz w:val="24"/>
          <w:szCs w:val="24"/>
        </w:rPr>
        <w:t xml:space="preserve">. </w:t>
      </w:r>
    </w:p>
    <w:p w14:paraId="489D3B80" w14:textId="5FE42139" w:rsidR="0037651F" w:rsidRPr="00B028A3" w:rsidRDefault="0037651F" w:rsidP="00B028A3">
      <w:pPr>
        <w:spacing w:before="60" w:after="60" w:line="240" w:lineRule="auto"/>
        <w:jc w:val="both"/>
        <w:rPr>
          <w:rFonts w:ascii="Times New Roman" w:hAnsi="Times New Roman" w:cs="Times New Roman"/>
          <w:sz w:val="24"/>
          <w:szCs w:val="24"/>
        </w:rPr>
      </w:pPr>
      <w:r w:rsidRPr="00B028A3">
        <w:rPr>
          <w:rFonts w:ascii="Times New Roman" w:hAnsi="Times New Roman" w:cs="Times New Roman"/>
          <w:sz w:val="24"/>
          <w:szCs w:val="24"/>
        </w:rPr>
        <w:t>Genel olarak enerji güvenliği</w:t>
      </w:r>
      <w:r w:rsidR="00950D72">
        <w:rPr>
          <w:rFonts w:ascii="Times New Roman" w:hAnsi="Times New Roman" w:cs="Times New Roman"/>
          <w:sz w:val="24"/>
          <w:szCs w:val="24"/>
        </w:rPr>
        <w:t xml:space="preserve"> kavramı irdelenirken </w:t>
      </w:r>
      <w:r w:rsidRPr="00B028A3">
        <w:rPr>
          <w:rFonts w:ascii="Times New Roman" w:hAnsi="Times New Roman" w:cs="Times New Roman"/>
          <w:sz w:val="24"/>
          <w:szCs w:val="24"/>
        </w:rPr>
        <w:t>üç noktadan yaklaş</w:t>
      </w:r>
      <w:r w:rsidR="00B54709">
        <w:rPr>
          <w:rFonts w:ascii="Times New Roman" w:hAnsi="Times New Roman" w:cs="Times New Roman"/>
          <w:sz w:val="24"/>
          <w:szCs w:val="24"/>
        </w:rPr>
        <w:t>ılmıştır</w:t>
      </w:r>
      <w:r w:rsidRPr="00B028A3">
        <w:rPr>
          <w:rFonts w:ascii="Times New Roman" w:hAnsi="Times New Roman" w:cs="Times New Roman"/>
          <w:sz w:val="24"/>
          <w:szCs w:val="24"/>
        </w:rPr>
        <w:t xml:space="preserve">. Bu yaklaşımlardan birincisi fiziksel yaklaşımdır ve tüketime konu olan enerji kaynaklarını kastetmektedir. İkincisi ise ekonomik yaklaşımdır ve arz ve talep arasındaki denge ve piyasada bu kaynaklar için oluşan fiyatların söz konusu olduğu yaklaşımdır. Son olarak üçüncü yaklaşım ise siyasidir. Bu yaklaşımda enerji artık güç devşirmek için bir kaldıraç haline gelmiştir ve enerjinin devletler tarafından siyasi bir araç olarak kullanılmasının örnekleri de görülmektedir.  Hatta </w:t>
      </w:r>
      <w:proofErr w:type="spellStart"/>
      <w:r w:rsidRPr="00B028A3">
        <w:rPr>
          <w:rFonts w:ascii="Times New Roman" w:hAnsi="Times New Roman" w:cs="Times New Roman"/>
          <w:sz w:val="24"/>
          <w:szCs w:val="24"/>
        </w:rPr>
        <w:t>Felix</w:t>
      </w:r>
      <w:proofErr w:type="spellEnd"/>
      <w:r w:rsidRPr="00B028A3">
        <w:rPr>
          <w:rFonts w:ascii="Times New Roman" w:hAnsi="Times New Roman" w:cs="Times New Roman"/>
          <w:sz w:val="24"/>
          <w:szCs w:val="24"/>
        </w:rPr>
        <w:t xml:space="preserve"> </w:t>
      </w:r>
      <w:proofErr w:type="spellStart"/>
      <w:r w:rsidRPr="00B028A3">
        <w:rPr>
          <w:rFonts w:ascii="Times New Roman" w:hAnsi="Times New Roman" w:cs="Times New Roman"/>
          <w:sz w:val="24"/>
          <w:szCs w:val="24"/>
        </w:rPr>
        <w:t>Citua</w:t>
      </w:r>
      <w:proofErr w:type="spellEnd"/>
      <w:r w:rsidRPr="00B028A3">
        <w:rPr>
          <w:rFonts w:ascii="Times New Roman" w:hAnsi="Times New Roman" w:cs="Times New Roman"/>
          <w:sz w:val="24"/>
          <w:szCs w:val="24"/>
        </w:rPr>
        <w:t xml:space="preserve"> bu tartışmayı daha da ileri götürmüş, “bütünsel güvenlik” (total </w:t>
      </w:r>
      <w:proofErr w:type="spellStart"/>
      <w:r w:rsidRPr="00B028A3">
        <w:rPr>
          <w:rFonts w:ascii="Times New Roman" w:hAnsi="Times New Roman" w:cs="Times New Roman"/>
          <w:sz w:val="24"/>
          <w:szCs w:val="24"/>
        </w:rPr>
        <w:t>security</w:t>
      </w:r>
      <w:proofErr w:type="spellEnd"/>
      <w:r w:rsidRPr="00B028A3">
        <w:rPr>
          <w:rFonts w:ascii="Times New Roman" w:hAnsi="Times New Roman" w:cs="Times New Roman"/>
          <w:sz w:val="24"/>
          <w:szCs w:val="24"/>
        </w:rPr>
        <w:t>) yaklaşımını öne sürmüş ve bu yaklaşım kapsamında enerjinin her şeyi etkilediğini ve ilgilendirdiğini, her konunun da enerjiyi etkilediğini ve ilgilendirdiğini belirtmiştir. Bu kapsamda, enerji güvenliği tüm enerji kaynaklarının (petrol, doğal gaz, vb.) ve tüm enerji sistemlerinin (boru hattı, iletim sistemleri, dağıtım sitemleri, konutlarda bulunan elektrikli aletler) nerede olursa olsun (Kutuplar, Ankara, vb.), her seviyede korunmasını öngörmektedir. Bu geniş kapsamlı enerji güvenliği anlayışında, kaynakların tükenmesinden küresel ısınmaya, terörizmden doğal afetlere, salgınlara kadar hane tüketimleri dâhil olmak üzere her şey güvenlikleştirilmiştir. (</w:t>
      </w:r>
      <w:proofErr w:type="spellStart"/>
      <w:r w:rsidRPr="00B028A3">
        <w:rPr>
          <w:rFonts w:ascii="Times New Roman" w:hAnsi="Times New Roman" w:cs="Times New Roman"/>
          <w:sz w:val="24"/>
          <w:szCs w:val="24"/>
        </w:rPr>
        <w:t>Sovacool</w:t>
      </w:r>
      <w:proofErr w:type="spellEnd"/>
      <w:r w:rsidR="008E7915">
        <w:rPr>
          <w:rFonts w:ascii="Times New Roman" w:hAnsi="Times New Roman" w:cs="Times New Roman"/>
          <w:sz w:val="24"/>
          <w:szCs w:val="24"/>
        </w:rPr>
        <w:t xml:space="preserve">, </w:t>
      </w:r>
      <w:r w:rsidRPr="00B028A3">
        <w:rPr>
          <w:rFonts w:ascii="Times New Roman" w:hAnsi="Times New Roman" w:cs="Times New Roman"/>
          <w:sz w:val="24"/>
          <w:szCs w:val="24"/>
        </w:rPr>
        <w:t>2011</w:t>
      </w:r>
      <w:r w:rsidR="008E7915">
        <w:rPr>
          <w:rFonts w:ascii="Times New Roman" w:hAnsi="Times New Roman" w:cs="Times New Roman"/>
          <w:sz w:val="24"/>
          <w:szCs w:val="24"/>
        </w:rPr>
        <w:t>:2</w:t>
      </w:r>
      <w:r w:rsidRPr="00B028A3">
        <w:rPr>
          <w:rFonts w:ascii="Times New Roman" w:hAnsi="Times New Roman" w:cs="Times New Roman"/>
          <w:sz w:val="24"/>
          <w:szCs w:val="24"/>
        </w:rPr>
        <w:t xml:space="preserve">). </w:t>
      </w:r>
    </w:p>
    <w:p w14:paraId="57111232" w14:textId="77777777" w:rsidR="0037651F" w:rsidRPr="00B028A3" w:rsidRDefault="0037651F" w:rsidP="00B028A3">
      <w:pPr>
        <w:spacing w:before="60" w:after="60" w:line="240" w:lineRule="auto"/>
        <w:jc w:val="both"/>
        <w:rPr>
          <w:rFonts w:ascii="Times New Roman" w:hAnsi="Times New Roman" w:cs="Times New Roman"/>
          <w:sz w:val="24"/>
          <w:szCs w:val="24"/>
        </w:rPr>
      </w:pPr>
      <w:r w:rsidRPr="00B028A3">
        <w:rPr>
          <w:rFonts w:ascii="Times New Roman" w:hAnsi="Times New Roman" w:cs="Times New Roman"/>
          <w:sz w:val="24"/>
          <w:szCs w:val="24"/>
        </w:rPr>
        <w:t xml:space="preserve">Tüm bunların ve ilgili literatürün ışığı altında denilebilir ki enerji güvenliği kavramı bazı araştırmacılar tarafından siyasi bir araç olarak kabul edilirken bazı araştırmacılar kavramın askeri, bazı araştırmacılar ise ekonomik bir araç olduğunu düşünmektedirler. Her ne kadar bu konuda birçok farklı düşünce bulunsa da enerji güvenliği kavramının, birey, devlet ve küresel sistem ölçeğinde, siyasi, sosyal ve ekonomik hayatın çok önemli bir itici gücü olduğu yadsınamaz. </w:t>
      </w:r>
    </w:p>
    <w:p w14:paraId="557360EE" w14:textId="4D5EA4EF" w:rsidR="0037651F" w:rsidRPr="00B028A3" w:rsidRDefault="0037651F" w:rsidP="00B028A3">
      <w:pPr>
        <w:spacing w:before="60" w:after="60" w:line="240" w:lineRule="auto"/>
        <w:jc w:val="both"/>
        <w:rPr>
          <w:rFonts w:ascii="Times New Roman" w:hAnsi="Times New Roman" w:cs="Times New Roman"/>
          <w:sz w:val="24"/>
          <w:szCs w:val="24"/>
        </w:rPr>
      </w:pPr>
      <w:r w:rsidRPr="00B028A3">
        <w:rPr>
          <w:rFonts w:ascii="Times New Roman" w:hAnsi="Times New Roman" w:cs="Times New Roman"/>
          <w:sz w:val="24"/>
          <w:szCs w:val="24"/>
        </w:rPr>
        <w:t>Geçen yüzyılın son çeyreğinden itibaren enerjinin tarihte daha önce hiç olmadığı kadar önem kazanması, artan refah ve konfor ihtiyacına paralel olarak dünya genelinde enerji tüketimlerinin katlanarak büyümesi, enerji güvenliği kavramını ön plana çıkarmış ve bu kapsamda enerji güvenliği devletlerin ulusal güvenliğinin bir parçası haline gelmiştir.</w:t>
      </w:r>
    </w:p>
    <w:p w14:paraId="5D3129EF" w14:textId="4A4E1283" w:rsidR="00924AC5" w:rsidRDefault="00924AC5" w:rsidP="00B028A3">
      <w:pPr>
        <w:spacing w:before="60" w:after="60" w:line="240" w:lineRule="auto"/>
        <w:jc w:val="both"/>
        <w:rPr>
          <w:rFonts w:ascii="Times New Roman" w:hAnsi="Times New Roman" w:cs="Times New Roman"/>
          <w:sz w:val="24"/>
          <w:szCs w:val="24"/>
        </w:rPr>
      </w:pPr>
      <w:r w:rsidRPr="00B028A3">
        <w:rPr>
          <w:rFonts w:ascii="Times New Roman" w:hAnsi="Times New Roman" w:cs="Times New Roman"/>
          <w:sz w:val="24"/>
          <w:szCs w:val="24"/>
        </w:rPr>
        <w:t>Enerji güvenliğinin oldukça odaklanılan ve tartışılan bir konu haline gelmesinin temel nedenleri; modern dünyada enerji kullanımının hızlı artışı ve enerjiye bağımlılık, yüksek enerji fiyatları, talebin belirli kaynaklara yönelmesi ve bunun getirdiği rekabet ortamı, kıt kaynakların yarattığı endişeler, sosyal ve politik etkenlerin yarattığı geleceğe dair kaygılar</w:t>
      </w:r>
      <w:r w:rsidR="002159C5">
        <w:rPr>
          <w:rFonts w:ascii="Times New Roman" w:hAnsi="Times New Roman" w:cs="Times New Roman"/>
          <w:sz w:val="24"/>
          <w:szCs w:val="24"/>
        </w:rPr>
        <w:t xml:space="preserve"> ve</w:t>
      </w:r>
      <w:r w:rsidRPr="00B028A3">
        <w:rPr>
          <w:rFonts w:ascii="Times New Roman" w:hAnsi="Times New Roman" w:cs="Times New Roman"/>
          <w:sz w:val="24"/>
          <w:szCs w:val="24"/>
        </w:rPr>
        <w:t xml:space="preserve"> iklim değişikliğidir. Bu kapsamda, enerji güvenliği, </w:t>
      </w:r>
      <w:proofErr w:type="spellStart"/>
      <w:r w:rsidRPr="00B028A3">
        <w:rPr>
          <w:rFonts w:ascii="Times New Roman" w:hAnsi="Times New Roman" w:cs="Times New Roman"/>
          <w:sz w:val="24"/>
          <w:szCs w:val="24"/>
        </w:rPr>
        <w:t>jeo</w:t>
      </w:r>
      <w:proofErr w:type="spellEnd"/>
      <w:r w:rsidRPr="00B028A3">
        <w:rPr>
          <w:rFonts w:ascii="Times New Roman" w:hAnsi="Times New Roman" w:cs="Times New Roman"/>
          <w:sz w:val="24"/>
          <w:szCs w:val="24"/>
        </w:rPr>
        <w:t xml:space="preserve">-politik, ekonomik, </w:t>
      </w:r>
      <w:proofErr w:type="spellStart"/>
      <w:r w:rsidRPr="00B028A3">
        <w:rPr>
          <w:rFonts w:ascii="Times New Roman" w:hAnsi="Times New Roman" w:cs="Times New Roman"/>
          <w:sz w:val="24"/>
          <w:szCs w:val="24"/>
        </w:rPr>
        <w:t>sosyo</w:t>
      </w:r>
      <w:proofErr w:type="spellEnd"/>
      <w:r w:rsidRPr="00B028A3">
        <w:rPr>
          <w:rFonts w:ascii="Times New Roman" w:hAnsi="Times New Roman" w:cs="Times New Roman"/>
          <w:sz w:val="24"/>
          <w:szCs w:val="24"/>
        </w:rPr>
        <w:t xml:space="preserve">-politik ve çevresel alanların ötesine </w:t>
      </w:r>
      <w:r w:rsidR="00A80619" w:rsidRPr="00B028A3">
        <w:rPr>
          <w:rFonts w:ascii="Times New Roman" w:hAnsi="Times New Roman" w:cs="Times New Roman"/>
          <w:sz w:val="24"/>
          <w:szCs w:val="24"/>
        </w:rPr>
        <w:t>geçmektedir. (</w:t>
      </w:r>
      <w:proofErr w:type="spellStart"/>
      <w:r w:rsidR="00B86B69" w:rsidRPr="00B028A3">
        <w:rPr>
          <w:rFonts w:ascii="Times New Roman" w:hAnsi="Times New Roman" w:cs="Times New Roman"/>
          <w:sz w:val="24"/>
          <w:szCs w:val="24"/>
        </w:rPr>
        <w:t>Sovacool</w:t>
      </w:r>
      <w:proofErr w:type="spellEnd"/>
      <w:r w:rsidR="008E7915">
        <w:rPr>
          <w:rFonts w:ascii="Times New Roman" w:hAnsi="Times New Roman" w:cs="Times New Roman"/>
          <w:sz w:val="24"/>
          <w:szCs w:val="24"/>
        </w:rPr>
        <w:t xml:space="preserve">, </w:t>
      </w:r>
      <w:r w:rsidR="00B86B69" w:rsidRPr="00B028A3">
        <w:rPr>
          <w:rFonts w:ascii="Times New Roman" w:hAnsi="Times New Roman" w:cs="Times New Roman"/>
          <w:sz w:val="24"/>
          <w:szCs w:val="24"/>
        </w:rPr>
        <w:t>2011</w:t>
      </w:r>
      <w:r w:rsidR="008E7915">
        <w:rPr>
          <w:rFonts w:ascii="Times New Roman" w:hAnsi="Times New Roman" w:cs="Times New Roman"/>
          <w:sz w:val="24"/>
          <w:szCs w:val="24"/>
        </w:rPr>
        <w:t xml:space="preserve">: </w:t>
      </w:r>
      <w:r w:rsidR="008E7915" w:rsidRPr="00B028A3">
        <w:rPr>
          <w:rFonts w:ascii="Times New Roman" w:hAnsi="Times New Roman" w:cs="Times New Roman"/>
          <w:sz w:val="24"/>
          <w:szCs w:val="24"/>
        </w:rPr>
        <w:t>7472-7479</w:t>
      </w:r>
      <w:r w:rsidR="00B86B69" w:rsidRPr="00B028A3">
        <w:rPr>
          <w:rFonts w:ascii="Times New Roman" w:hAnsi="Times New Roman" w:cs="Times New Roman"/>
          <w:sz w:val="24"/>
          <w:szCs w:val="24"/>
        </w:rPr>
        <w:t xml:space="preserve">). </w:t>
      </w:r>
    </w:p>
    <w:p w14:paraId="47711469" w14:textId="73A62A75" w:rsidR="0092355C" w:rsidRDefault="0057571E" w:rsidP="00B028A3">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Medya gibi önemi tartılmaz bir aktörün etkisi</w:t>
      </w:r>
      <w:r w:rsidR="002159C5">
        <w:rPr>
          <w:rFonts w:ascii="Times New Roman" w:hAnsi="Times New Roman" w:cs="Times New Roman"/>
          <w:sz w:val="24"/>
          <w:szCs w:val="24"/>
        </w:rPr>
        <w:t xml:space="preserve">nin </w:t>
      </w:r>
      <w:r>
        <w:rPr>
          <w:rFonts w:ascii="Times New Roman" w:hAnsi="Times New Roman" w:cs="Times New Roman"/>
          <w:sz w:val="24"/>
          <w:szCs w:val="24"/>
        </w:rPr>
        <w:t>konu</w:t>
      </w:r>
      <w:r w:rsidR="00123591">
        <w:rPr>
          <w:rFonts w:ascii="Times New Roman" w:hAnsi="Times New Roman" w:cs="Times New Roman"/>
          <w:sz w:val="24"/>
          <w:szCs w:val="24"/>
        </w:rPr>
        <w:t xml:space="preserve"> </w:t>
      </w:r>
      <w:r>
        <w:rPr>
          <w:rFonts w:ascii="Times New Roman" w:hAnsi="Times New Roman" w:cs="Times New Roman"/>
          <w:sz w:val="24"/>
          <w:szCs w:val="24"/>
        </w:rPr>
        <w:t xml:space="preserve">enerji güvenliği gibi başat bir </w:t>
      </w:r>
      <w:r w:rsidR="00123591">
        <w:rPr>
          <w:rFonts w:ascii="Times New Roman" w:hAnsi="Times New Roman" w:cs="Times New Roman"/>
          <w:sz w:val="24"/>
          <w:szCs w:val="24"/>
        </w:rPr>
        <w:t>başlık</w:t>
      </w:r>
      <w:r>
        <w:rPr>
          <w:rFonts w:ascii="Times New Roman" w:hAnsi="Times New Roman" w:cs="Times New Roman"/>
          <w:sz w:val="24"/>
          <w:szCs w:val="24"/>
        </w:rPr>
        <w:t xml:space="preserve"> olması durumun</w:t>
      </w:r>
      <w:r w:rsidR="002159C5">
        <w:rPr>
          <w:rFonts w:ascii="Times New Roman" w:hAnsi="Times New Roman" w:cs="Times New Roman"/>
          <w:sz w:val="24"/>
          <w:szCs w:val="24"/>
        </w:rPr>
        <w:t>da</w:t>
      </w:r>
      <w:r>
        <w:rPr>
          <w:rFonts w:ascii="Times New Roman" w:hAnsi="Times New Roman" w:cs="Times New Roman"/>
          <w:sz w:val="24"/>
          <w:szCs w:val="24"/>
        </w:rPr>
        <w:t xml:space="preserve"> </w:t>
      </w:r>
      <w:r w:rsidR="002159C5">
        <w:rPr>
          <w:rFonts w:ascii="Times New Roman" w:hAnsi="Times New Roman" w:cs="Times New Roman"/>
          <w:sz w:val="24"/>
          <w:szCs w:val="24"/>
        </w:rPr>
        <w:t xml:space="preserve">rolünü </w:t>
      </w:r>
      <w:r>
        <w:rPr>
          <w:rFonts w:ascii="Times New Roman" w:hAnsi="Times New Roman" w:cs="Times New Roman"/>
          <w:sz w:val="24"/>
          <w:szCs w:val="24"/>
        </w:rPr>
        <w:t>inceleyen bu bildiri</w:t>
      </w:r>
      <w:r w:rsidR="006F435B" w:rsidRPr="006F435B">
        <w:rPr>
          <w:rFonts w:ascii="Times New Roman" w:hAnsi="Times New Roman" w:cs="Times New Roman"/>
          <w:sz w:val="24"/>
          <w:szCs w:val="24"/>
        </w:rPr>
        <w:t xml:space="preserve"> nitel bir çalışma olarak tasarlanmıştır. Çalışmanın amacı doğrultusunda belgesel tarama (dokümantasyon) ve görüşme yöntemleri kullanılmıştır.</w:t>
      </w:r>
      <w:r w:rsidR="006F435B">
        <w:rPr>
          <w:rFonts w:ascii="Times New Roman" w:hAnsi="Times New Roman" w:cs="Times New Roman"/>
          <w:sz w:val="24"/>
          <w:szCs w:val="24"/>
        </w:rPr>
        <w:t xml:space="preserve"> </w:t>
      </w:r>
      <w:r w:rsidR="00DF7342" w:rsidRPr="00DF7342">
        <w:rPr>
          <w:rFonts w:ascii="Times New Roman" w:hAnsi="Times New Roman" w:cs="Times New Roman"/>
          <w:sz w:val="24"/>
          <w:szCs w:val="24"/>
        </w:rPr>
        <w:t>Veri toplama sürecin</w:t>
      </w:r>
      <w:r w:rsidR="00DF7342">
        <w:rPr>
          <w:rFonts w:ascii="Times New Roman" w:hAnsi="Times New Roman" w:cs="Times New Roman"/>
          <w:sz w:val="24"/>
          <w:szCs w:val="24"/>
        </w:rPr>
        <w:t xml:space="preserve">de </w:t>
      </w:r>
      <w:r w:rsidR="00DF7342" w:rsidRPr="00DF7342">
        <w:rPr>
          <w:rFonts w:ascii="Times New Roman" w:hAnsi="Times New Roman" w:cs="Times New Roman"/>
          <w:sz w:val="24"/>
          <w:szCs w:val="24"/>
        </w:rPr>
        <w:t>Türkiye’nin enerji politikalarını yapan ve belirleyen aktörlerin kimler olduğu</w:t>
      </w:r>
      <w:r w:rsidR="00DF7342">
        <w:rPr>
          <w:rFonts w:ascii="Times New Roman" w:hAnsi="Times New Roman" w:cs="Times New Roman"/>
          <w:sz w:val="24"/>
          <w:szCs w:val="24"/>
        </w:rPr>
        <w:t>nun</w:t>
      </w:r>
      <w:r w:rsidR="00DF7342" w:rsidRPr="00DF7342">
        <w:rPr>
          <w:rFonts w:ascii="Times New Roman" w:hAnsi="Times New Roman" w:cs="Times New Roman"/>
          <w:sz w:val="24"/>
          <w:szCs w:val="24"/>
        </w:rPr>
        <w:t xml:space="preserve"> saptanması ile çok </w:t>
      </w:r>
      <w:r w:rsidR="00DF7342" w:rsidRPr="00DF7342">
        <w:rPr>
          <w:rFonts w:ascii="Times New Roman" w:hAnsi="Times New Roman" w:cs="Times New Roman"/>
          <w:sz w:val="24"/>
          <w:szCs w:val="24"/>
        </w:rPr>
        <w:lastRenderedPageBreak/>
        <w:t xml:space="preserve">boyutlu enerji güvenliği politikalarının oluşmasında rol oynayan söz konusu aktörlerin çoklu yapısı tartışılmıştır. </w:t>
      </w:r>
      <w:r w:rsidR="00DF7342" w:rsidRPr="00B028A3">
        <w:rPr>
          <w:rFonts w:ascii="Times New Roman" w:hAnsi="Times New Roman" w:cs="Times New Roman"/>
          <w:sz w:val="24"/>
          <w:szCs w:val="24"/>
        </w:rPr>
        <w:t xml:space="preserve">Yarı yapılandırılmış </w:t>
      </w:r>
      <w:r w:rsidR="00DF7342" w:rsidRPr="00DF7342">
        <w:rPr>
          <w:rFonts w:ascii="Times New Roman" w:hAnsi="Times New Roman" w:cs="Times New Roman"/>
          <w:sz w:val="24"/>
          <w:szCs w:val="24"/>
        </w:rPr>
        <w:t>görüşmeler ile veri toplanmıştır. Görüşmelere katılacak kişilerin seçimi, tesadüfi olmayan örneklendirme yöntemlerinden, kartopu örneklemesi ile belirlenmiştir. Spesifik bir konuda belli bilgi, birikim ve tecrübe sahibi olması gereken kişilere ulaşabilmek için bu özellikleri haiz ilk görüşme yapılan kişiye bir sonraki görüşmenin kimin ile yapılabileceğinin sorulması ve ardından bunun zincirleme biçimde devam ettirilmesi yöntemi ile çalışılmıştır. Enerji güvenliği gibi spesifik bir konuda Türkiye’de bilgi, birikim ve tecrübe sahibi kişilerin sınırlı olması nedeniyle görüşme yapılan kişiler sınırlı sayıda kalmıştır. Çalışmaya katılan ilgili kişilerin gizliliğinin korunması için isimleri saklı tutulmuştur.</w:t>
      </w:r>
    </w:p>
    <w:p w14:paraId="5C4C6B53" w14:textId="77777777" w:rsidR="00EE2D2E" w:rsidRPr="00B028A3" w:rsidRDefault="00EE2D2E" w:rsidP="00B028A3">
      <w:pPr>
        <w:spacing w:before="60" w:after="60" w:line="240" w:lineRule="auto"/>
        <w:jc w:val="both"/>
        <w:rPr>
          <w:rFonts w:ascii="Times New Roman" w:hAnsi="Times New Roman" w:cs="Times New Roman"/>
          <w:sz w:val="24"/>
          <w:szCs w:val="24"/>
        </w:rPr>
      </w:pPr>
    </w:p>
    <w:p w14:paraId="5A5D90B3" w14:textId="311A9A06" w:rsidR="009342A8" w:rsidRPr="003037A1" w:rsidRDefault="009342A8" w:rsidP="00B028A3">
      <w:pPr>
        <w:spacing w:before="60" w:after="60" w:line="240" w:lineRule="auto"/>
        <w:jc w:val="both"/>
        <w:rPr>
          <w:rFonts w:ascii="Times New Roman" w:hAnsi="Times New Roman" w:cs="Times New Roman"/>
          <w:sz w:val="24"/>
          <w:szCs w:val="24"/>
        </w:rPr>
      </w:pPr>
      <w:r w:rsidRPr="003037A1">
        <w:rPr>
          <w:rFonts w:ascii="Times New Roman" w:hAnsi="Times New Roman" w:cs="Times New Roman"/>
          <w:sz w:val="24"/>
          <w:szCs w:val="24"/>
        </w:rPr>
        <w:t>Bulgular:</w:t>
      </w:r>
    </w:p>
    <w:p w14:paraId="6493A295" w14:textId="7F8FCD8F" w:rsidR="0092355C" w:rsidRPr="00B028A3" w:rsidRDefault="0046593B" w:rsidP="00B028A3">
      <w:pPr>
        <w:spacing w:before="60" w:after="60" w:line="240" w:lineRule="auto"/>
        <w:jc w:val="both"/>
        <w:rPr>
          <w:rFonts w:ascii="Times New Roman" w:hAnsi="Times New Roman" w:cs="Times New Roman"/>
          <w:sz w:val="24"/>
          <w:szCs w:val="24"/>
        </w:rPr>
      </w:pPr>
      <w:r w:rsidRPr="0046593B">
        <w:rPr>
          <w:rFonts w:ascii="Times New Roman" w:hAnsi="Times New Roman" w:cs="Times New Roman"/>
          <w:sz w:val="24"/>
          <w:szCs w:val="24"/>
        </w:rPr>
        <w:t xml:space="preserve">Enerji güvenliği politikalarının yapım ve belirlenmesinde rolü olan aktörlerin kimler olduğu oldukça önem taşıyan bir konudur. Tespit edilen aktörlerin sınıflandırılması kapsamında ilgili çalışmalar incelendiğinde; </w:t>
      </w:r>
      <w:proofErr w:type="spellStart"/>
      <w:r w:rsidRPr="0046593B">
        <w:rPr>
          <w:rFonts w:ascii="Times New Roman" w:hAnsi="Times New Roman" w:cs="Times New Roman"/>
          <w:sz w:val="24"/>
          <w:szCs w:val="24"/>
        </w:rPr>
        <w:t>Birkland</w:t>
      </w:r>
      <w:proofErr w:type="spellEnd"/>
      <w:r w:rsidRPr="0046593B">
        <w:rPr>
          <w:rFonts w:ascii="Times New Roman" w:hAnsi="Times New Roman" w:cs="Times New Roman"/>
          <w:sz w:val="24"/>
          <w:szCs w:val="24"/>
        </w:rPr>
        <w:t>, önemli, anlam ifade eden ve fark yaratmış kurum ve kuruluşlara bakılması gerektiğini savunmakta ve aktörleri ikili bir düzlemde ele almaktadır:</w:t>
      </w:r>
      <w:r>
        <w:rPr>
          <w:rFonts w:ascii="Times New Roman" w:hAnsi="Times New Roman" w:cs="Times New Roman"/>
          <w:sz w:val="24"/>
          <w:szCs w:val="24"/>
        </w:rPr>
        <w:t xml:space="preserve"> </w:t>
      </w:r>
    </w:p>
    <w:p w14:paraId="1CD2DD91" w14:textId="69DAC379" w:rsidR="00E051B7" w:rsidRPr="00B028A3" w:rsidRDefault="00E051B7" w:rsidP="00B028A3">
      <w:pPr>
        <w:spacing w:before="60" w:after="60" w:line="240" w:lineRule="auto"/>
        <w:jc w:val="both"/>
        <w:rPr>
          <w:rFonts w:ascii="Times New Roman" w:hAnsi="Times New Roman" w:cs="Times New Roman"/>
          <w:i/>
          <w:sz w:val="24"/>
          <w:szCs w:val="24"/>
        </w:rPr>
      </w:pPr>
      <w:r w:rsidRPr="00B028A3">
        <w:rPr>
          <w:rFonts w:ascii="Times New Roman" w:hAnsi="Times New Roman" w:cs="Times New Roman"/>
          <w:i/>
          <w:sz w:val="24"/>
          <w:szCs w:val="24"/>
        </w:rPr>
        <w:t xml:space="preserve">“Politika yapımına katılanlar, resmî ve gayrı resmî aktörler olmak üzere iki ana kategoride toplanabilirler. Resmî aktörler politika yapımına katılırlar; çünkü bu, Anayasa ya da kanunlar tarafından kendilerinin bir sorumluluğu olarak tanımlanmıştır ve bu yüzden de politikaları belirleme ve uygulama gücünü de ellerinde bulundururlar. Anayasa’da açık biçimde zikredildikleri için yasama, yürütme ve yargı kurumları resmî aktörlerdir. Gayrı resmî aktörler ise, açıkça tanımlanmış herhangi bir yasal yetkeye (ya da göreve) sahip olmadığı hâlde politika yapımı sürecinde rol oynayan aktörlerdir. Gayrı resmî aktörler olarak tanımlanması, bunların resmî olanlardan daha az önemli olduğu ya da rollerinin yok sayılacağı anlamına gelmez. (…) Nitekim çıkar grupları, kanun onları zorladığı için değil, politikayla ilgili arzularını kolektif biçimde ifade etmenin pek çok insan için etkin bir yol olmasından dolayı sürece katılmaktadırlar. Diğer bir gayrı resmî aktör de medyadır.” </w:t>
      </w:r>
      <w:r w:rsidR="00123591">
        <w:rPr>
          <w:rFonts w:ascii="Times New Roman" w:hAnsi="Times New Roman" w:cs="Times New Roman"/>
          <w:iCs/>
          <w:sz w:val="24"/>
          <w:szCs w:val="24"/>
        </w:rPr>
        <w:t>(</w:t>
      </w:r>
      <w:proofErr w:type="spellStart"/>
      <w:r w:rsidR="00123591">
        <w:rPr>
          <w:rFonts w:ascii="Times New Roman" w:hAnsi="Times New Roman" w:cs="Times New Roman"/>
          <w:iCs/>
          <w:sz w:val="24"/>
          <w:szCs w:val="24"/>
        </w:rPr>
        <w:t>Birkland</w:t>
      </w:r>
      <w:proofErr w:type="spellEnd"/>
      <w:r w:rsidR="00123591">
        <w:rPr>
          <w:rFonts w:ascii="Times New Roman" w:hAnsi="Times New Roman" w:cs="Times New Roman"/>
          <w:iCs/>
          <w:sz w:val="24"/>
          <w:szCs w:val="24"/>
        </w:rPr>
        <w:t>, 2001</w:t>
      </w:r>
      <w:r w:rsidR="00FC2477">
        <w:rPr>
          <w:rFonts w:ascii="Times New Roman" w:hAnsi="Times New Roman" w:cs="Times New Roman"/>
          <w:iCs/>
          <w:sz w:val="24"/>
          <w:szCs w:val="24"/>
        </w:rPr>
        <w:t>:93</w:t>
      </w:r>
      <w:r w:rsidR="00123591">
        <w:rPr>
          <w:rFonts w:ascii="Times New Roman" w:hAnsi="Times New Roman" w:cs="Times New Roman"/>
          <w:iCs/>
          <w:sz w:val="24"/>
          <w:szCs w:val="24"/>
        </w:rPr>
        <w:t>)</w:t>
      </w:r>
      <w:r w:rsidR="00FC2477">
        <w:rPr>
          <w:rFonts w:ascii="Times New Roman" w:hAnsi="Times New Roman" w:cs="Times New Roman"/>
          <w:iCs/>
          <w:sz w:val="24"/>
          <w:szCs w:val="24"/>
        </w:rPr>
        <w:t>.</w:t>
      </w:r>
      <w:r w:rsidRPr="00B028A3">
        <w:rPr>
          <w:rFonts w:ascii="Times New Roman" w:hAnsi="Times New Roman" w:cs="Times New Roman"/>
          <w:i/>
          <w:sz w:val="24"/>
          <w:szCs w:val="24"/>
        </w:rPr>
        <w:t xml:space="preserve"> </w:t>
      </w:r>
    </w:p>
    <w:p w14:paraId="5E9CD964" w14:textId="6F2EBE45" w:rsidR="00E051B7" w:rsidRPr="00B028A3" w:rsidRDefault="00E051B7" w:rsidP="00B028A3">
      <w:pPr>
        <w:spacing w:before="60" w:after="60" w:line="240" w:lineRule="auto"/>
        <w:jc w:val="both"/>
        <w:rPr>
          <w:rFonts w:ascii="Times New Roman" w:hAnsi="Times New Roman" w:cs="Times New Roman"/>
          <w:sz w:val="24"/>
          <w:szCs w:val="24"/>
        </w:rPr>
      </w:pPr>
      <w:proofErr w:type="spellStart"/>
      <w:r w:rsidRPr="00B028A3">
        <w:rPr>
          <w:rFonts w:ascii="Times New Roman" w:hAnsi="Times New Roman" w:cs="Times New Roman"/>
          <w:sz w:val="24"/>
          <w:szCs w:val="24"/>
        </w:rPr>
        <w:t>Birkland’in</w:t>
      </w:r>
      <w:proofErr w:type="spellEnd"/>
      <w:r w:rsidRPr="00B028A3">
        <w:rPr>
          <w:rFonts w:ascii="Times New Roman" w:hAnsi="Times New Roman" w:cs="Times New Roman"/>
          <w:sz w:val="24"/>
          <w:szCs w:val="24"/>
        </w:rPr>
        <w:t xml:space="preserve"> yukarıda zikredilen sınıflaması gayet yaygın ve kabul görmüş basit ama geçerli bir tasnif olmakla birlikte, çalışmada alanında uzman kişiler ile yapılan görüşmelerin sonuçları göstermektedir ki Türkiye’de enerji güvenliği politikalarının belirlenmesi ve yapılmasında yer alan aktörler; resmi ve gayri resmi aktörleri de içeren yurt içi aktörler ve küreselleşmenin de etkisi ile yurt dışı aktörler olmak üzere iki gruba ayrılmaktadır.</w:t>
      </w:r>
    </w:p>
    <w:p w14:paraId="21C88288" w14:textId="6CD7D728" w:rsidR="00C9748A" w:rsidRPr="00B028A3" w:rsidRDefault="00C9748A" w:rsidP="00B028A3">
      <w:pPr>
        <w:spacing w:before="60" w:after="60" w:line="240" w:lineRule="auto"/>
        <w:jc w:val="both"/>
        <w:rPr>
          <w:rFonts w:ascii="Times New Roman" w:hAnsi="Times New Roman" w:cs="Times New Roman"/>
          <w:sz w:val="24"/>
          <w:szCs w:val="24"/>
        </w:rPr>
      </w:pPr>
      <w:r w:rsidRPr="00B028A3">
        <w:rPr>
          <w:rFonts w:ascii="Times New Roman" w:hAnsi="Times New Roman" w:cs="Times New Roman"/>
          <w:sz w:val="24"/>
          <w:szCs w:val="24"/>
        </w:rPr>
        <w:t xml:space="preserve">Türkiye’nin çok boyutlu enerji güvenliği politikalarının yapıcıları tespit edilirken görüşmeler neticesinde aktörler yurt içi ve yurt dışı aktörler olmak üzere öncelikle iki gruba ayrılmıştır. Yurt içi aktörler kendi içerisinde siyasi iktidar, Enerji ve Tabii Kaynaklar Bakanlığı (ETKB), diğer bakanlıklar, Enerji Piyasası Düzenleme Kurumu (EPDK), ETKB bağlı ve ilgili kuruluşlar, özel sektör, yargı, medya, çevreci örgütler, diğer sivil toplum kuruluşları olarak tespit edilmiştir. Bu gruplar içerinde tüm katılımcılar tarafından üzerinde mutabık kalınan husus, siyasi iktidarın, en önemli rol belirleyici olduğudur. </w:t>
      </w:r>
    </w:p>
    <w:p w14:paraId="01B76C4B" w14:textId="55BDEF1C" w:rsidR="005D7778" w:rsidRDefault="005D7778" w:rsidP="00B028A3">
      <w:pPr>
        <w:spacing w:before="60" w:after="60" w:line="240" w:lineRule="auto"/>
        <w:jc w:val="both"/>
        <w:rPr>
          <w:rFonts w:ascii="Times New Roman" w:hAnsi="Times New Roman" w:cs="Times New Roman"/>
          <w:sz w:val="24"/>
          <w:szCs w:val="24"/>
        </w:rPr>
      </w:pPr>
      <w:r w:rsidRPr="005D7778">
        <w:rPr>
          <w:rFonts w:ascii="Times New Roman" w:hAnsi="Times New Roman" w:cs="Times New Roman"/>
          <w:sz w:val="24"/>
          <w:szCs w:val="24"/>
        </w:rPr>
        <w:lastRenderedPageBreak/>
        <w:t xml:space="preserve">Yasama ve yürütme; kanun ve yönetmelik gibi hukuki mevzuat çerçevesinde yasal bağlayıcılığı olan enstrümanlarla enerji güvenliği politikalarında en etkili aktör olarak gözükmektedir. Bu yapıda en büyük görev Enerji ve Tabii Kaynaklar Bakanlığına verilmiştir. 1980’lerde dünyada başlayan ve enerji, özellikle elektrik sektörünün serbestleşmesi ve özelleşmesi sürecinde devletin bu sektördeki tekelinin kırılması ve devletin enerji sektöründeki payının düşürülmesi yaklaşımı Türkiye’de 1980’lerin ikinci yarısından itibaren (YİD Kanunu vb.) hayata geçmeye başlamış ve 2001 yılında köklü sistem </w:t>
      </w:r>
      <w:r w:rsidRPr="005D7778">
        <w:rPr>
          <w:rFonts w:ascii="Times New Roman" w:hAnsi="Times New Roman" w:cs="Times New Roman"/>
          <w:sz w:val="24"/>
          <w:szCs w:val="24"/>
        </w:rPr>
        <w:t>değişikliğiyle</w:t>
      </w:r>
      <w:r w:rsidRPr="005D7778">
        <w:rPr>
          <w:rFonts w:ascii="Times New Roman" w:hAnsi="Times New Roman" w:cs="Times New Roman"/>
          <w:sz w:val="24"/>
          <w:szCs w:val="24"/>
        </w:rPr>
        <w:t xml:space="preserve"> yaygınlık kazanmıştır. Buna rağmen enerji güvenliği kavramının dar bir bakış açısıyla sadece piyasanın doğru işlemesine ve pazar sistematiğine indirgenmesi doğru bir yaklaşım değildir. Türkiye’de olduğu gibi pek çok coğrafyada ülkenin enerji arz güvenliği mücbir sebep sayılmakta ve enerji güvenliği kavramı daha geniş bir boyutta ele alınmaktadır.</w:t>
      </w:r>
    </w:p>
    <w:p w14:paraId="5A682DCA" w14:textId="33CF6993" w:rsidR="005D7778" w:rsidRDefault="005D7778" w:rsidP="00B028A3">
      <w:pPr>
        <w:spacing w:before="60" w:after="60" w:line="240" w:lineRule="auto"/>
        <w:jc w:val="both"/>
        <w:rPr>
          <w:rFonts w:ascii="Times New Roman" w:hAnsi="Times New Roman" w:cs="Times New Roman"/>
          <w:sz w:val="24"/>
          <w:szCs w:val="24"/>
        </w:rPr>
      </w:pPr>
      <w:r w:rsidRPr="005D7778">
        <w:rPr>
          <w:rFonts w:ascii="Times New Roman" w:hAnsi="Times New Roman" w:cs="Times New Roman"/>
          <w:sz w:val="24"/>
          <w:szCs w:val="24"/>
        </w:rPr>
        <w:t>Çalışmada gerçekleştirilen mülakatlarda, Türkiye’nin enerji güvenliği politikalarının yapılması ve belirlenmesi sürecinde en önemli aktör olan siyasi iradenin ardından, tartışmasız biçimde en önemli aktör olarak ETKB zikredilmiştir.</w:t>
      </w:r>
      <w:r>
        <w:rPr>
          <w:rFonts w:ascii="Times New Roman" w:hAnsi="Times New Roman" w:cs="Times New Roman"/>
          <w:sz w:val="24"/>
          <w:szCs w:val="24"/>
        </w:rPr>
        <w:t xml:space="preserve"> </w:t>
      </w:r>
    </w:p>
    <w:p w14:paraId="23E0405C" w14:textId="74C23B41" w:rsidR="004E3D33" w:rsidRDefault="00C9748A" w:rsidP="00B028A3">
      <w:pPr>
        <w:spacing w:before="60" w:after="60" w:line="240" w:lineRule="auto"/>
        <w:jc w:val="both"/>
        <w:rPr>
          <w:rFonts w:ascii="Times New Roman" w:hAnsi="Times New Roman" w:cs="Times New Roman"/>
          <w:sz w:val="24"/>
          <w:szCs w:val="24"/>
        </w:rPr>
      </w:pPr>
      <w:r w:rsidRPr="00B028A3">
        <w:rPr>
          <w:rFonts w:ascii="Times New Roman" w:hAnsi="Times New Roman" w:cs="Times New Roman"/>
          <w:sz w:val="24"/>
          <w:szCs w:val="24"/>
        </w:rPr>
        <w:t xml:space="preserve">Yurt içi aktörlere bakıldığında vurgulanan diğer önemli rol belirleyiciler; çevreci örgütler, diğer sivil toplum kuruluşları (STK) ve medyadır. </w:t>
      </w:r>
    </w:p>
    <w:p w14:paraId="455D4E38" w14:textId="278E9469" w:rsidR="004E3D33" w:rsidRDefault="00C9748A" w:rsidP="00B028A3">
      <w:pPr>
        <w:spacing w:before="60" w:after="60" w:line="240" w:lineRule="auto"/>
        <w:jc w:val="both"/>
        <w:rPr>
          <w:rFonts w:ascii="Times New Roman" w:hAnsi="Times New Roman" w:cs="Times New Roman"/>
          <w:sz w:val="24"/>
          <w:szCs w:val="24"/>
        </w:rPr>
      </w:pPr>
      <w:r w:rsidRPr="00B028A3">
        <w:rPr>
          <w:rFonts w:ascii="Times New Roman" w:hAnsi="Times New Roman" w:cs="Times New Roman"/>
          <w:sz w:val="24"/>
          <w:szCs w:val="24"/>
        </w:rPr>
        <w:t xml:space="preserve">Mülakatlar kapsamında, çevreci örgütler her ne kadar enerji güvenliği politikalarının yapım ve belirlenmesinde fazla rolü ve etkisi olan bir aktör olarak değerlendirilmeseler de politikaların belirlenmesi sürecinde örgütlerden gelecek olası tepkilerin neler olacağı düşüncesi mevcuttur. Dikkat edilmesi gereken nokta burada kastedilenin yalnızca </w:t>
      </w:r>
      <w:proofErr w:type="spellStart"/>
      <w:r w:rsidRPr="00B028A3">
        <w:rPr>
          <w:rFonts w:ascii="Times New Roman" w:hAnsi="Times New Roman" w:cs="Times New Roman"/>
          <w:sz w:val="24"/>
          <w:szCs w:val="24"/>
        </w:rPr>
        <w:t>aktivistlerin</w:t>
      </w:r>
      <w:proofErr w:type="spellEnd"/>
      <w:r w:rsidRPr="00B028A3">
        <w:rPr>
          <w:rFonts w:ascii="Times New Roman" w:hAnsi="Times New Roman" w:cs="Times New Roman"/>
          <w:sz w:val="24"/>
          <w:szCs w:val="24"/>
        </w:rPr>
        <w:t xml:space="preserve"> değil çevre konusunda hassas tüm kuruluşların varlığıdır. İş dünyası örgütleri dâhil diğer STK'lar da işte bu noktada önem kazanmaktadır. Bu kuruluşların tarafsızlıklarının tartışılabilir olması, yapılan görüşmelerde STK'ların ayrı birer rol belirleyici olarak tanımlanması düşüncesinden uzaklaşılmasına neden olmaktadır. </w:t>
      </w:r>
      <w:r w:rsidR="00B1718D" w:rsidRPr="00B028A3">
        <w:rPr>
          <w:rFonts w:ascii="Times New Roman" w:hAnsi="Times New Roman" w:cs="Times New Roman"/>
          <w:sz w:val="24"/>
          <w:szCs w:val="24"/>
        </w:rPr>
        <w:t xml:space="preserve">Medya genel bir kanı olarak; yasama, yürütme ve yargının ardından bir kuvvet olarak görülse de çalışma kapsamında mülakatlar ile ulaşılan sonuçlarda birincil bir aktör olarak tanımlanmamıştır. </w:t>
      </w:r>
    </w:p>
    <w:p w14:paraId="6324F666" w14:textId="12118663" w:rsidR="00C9748A" w:rsidRPr="00B028A3" w:rsidRDefault="00B1718D" w:rsidP="00B028A3">
      <w:pPr>
        <w:spacing w:before="60" w:after="60" w:line="240" w:lineRule="auto"/>
        <w:jc w:val="both"/>
        <w:rPr>
          <w:rFonts w:ascii="Times New Roman" w:hAnsi="Times New Roman" w:cs="Times New Roman"/>
          <w:sz w:val="24"/>
          <w:szCs w:val="24"/>
        </w:rPr>
      </w:pPr>
      <w:r w:rsidRPr="00B028A3">
        <w:rPr>
          <w:rFonts w:ascii="Times New Roman" w:hAnsi="Times New Roman" w:cs="Times New Roman"/>
          <w:sz w:val="24"/>
          <w:szCs w:val="24"/>
        </w:rPr>
        <w:t xml:space="preserve">Basın-yayın kuruluşlarının ve medyanın enerji güvenliği politikalarının belirlenmesinde, taraflar arasında iletişimin kurulmasında ve bilgi akışı sağlanmasında özellikle bilinç oluşturma ve algı yönetimi açısından fevkalade önemli olduğu sonuçlarına ulaşılmıştır. Yapılan görüşmelerde Türkiye'de medyanın tarafsızlığının da tartışılan bir konu olması nedeniyle medyanın çok önemli bir rol belirleyici aktör olarak tanımlanmasının güç olacağı ifade edilmiştir. </w:t>
      </w:r>
      <w:r w:rsidR="00C9748A" w:rsidRPr="00B028A3">
        <w:rPr>
          <w:rFonts w:ascii="Times New Roman" w:hAnsi="Times New Roman" w:cs="Times New Roman"/>
          <w:sz w:val="24"/>
          <w:szCs w:val="24"/>
        </w:rPr>
        <w:t>Aynı şekilde yönlendiricilik ve fikri takip açısından fevkalade önemine karşılık medyanın tarafsızlığının da Türkiye’de çokça tartışılması medyanın çok önemli bir rol belirleyici aktör olarak tanımlanmasını güç kılmaktadır.</w:t>
      </w:r>
    </w:p>
    <w:p w14:paraId="221A73A5" w14:textId="59214BBC" w:rsidR="00C9748A" w:rsidRDefault="00C9748A" w:rsidP="00B028A3">
      <w:pPr>
        <w:spacing w:before="60" w:after="60" w:line="240" w:lineRule="auto"/>
        <w:jc w:val="both"/>
        <w:rPr>
          <w:rFonts w:ascii="Times New Roman" w:hAnsi="Times New Roman" w:cs="Times New Roman"/>
          <w:sz w:val="24"/>
          <w:szCs w:val="24"/>
        </w:rPr>
      </w:pPr>
      <w:r w:rsidRPr="00B028A3">
        <w:rPr>
          <w:rFonts w:ascii="Times New Roman" w:hAnsi="Times New Roman" w:cs="Times New Roman"/>
          <w:sz w:val="24"/>
          <w:szCs w:val="24"/>
        </w:rPr>
        <w:t>Yurt dışı aktörler başlığında ise uluslararası petrol ve doğal gaz projeleri ve bu projelerdeki ortaklıklar, Türkiye’nin enerji ithalatında bulunduğu menşe ülkeler (Rusya, Azerbaycan, İran vb.) ve bu kapsamda muhatap olunan yabancı firmalar (</w:t>
      </w:r>
      <w:proofErr w:type="spellStart"/>
      <w:r w:rsidRPr="00B028A3">
        <w:rPr>
          <w:rFonts w:ascii="Times New Roman" w:hAnsi="Times New Roman" w:cs="Times New Roman"/>
          <w:sz w:val="24"/>
          <w:szCs w:val="24"/>
        </w:rPr>
        <w:t>Gazprom</w:t>
      </w:r>
      <w:proofErr w:type="spellEnd"/>
      <w:r w:rsidRPr="00B028A3">
        <w:rPr>
          <w:rFonts w:ascii="Times New Roman" w:hAnsi="Times New Roman" w:cs="Times New Roman"/>
          <w:sz w:val="24"/>
          <w:szCs w:val="24"/>
        </w:rPr>
        <w:t xml:space="preserve">, </w:t>
      </w:r>
      <w:proofErr w:type="spellStart"/>
      <w:r w:rsidRPr="00B028A3">
        <w:rPr>
          <w:rFonts w:ascii="Times New Roman" w:hAnsi="Times New Roman" w:cs="Times New Roman"/>
          <w:sz w:val="24"/>
          <w:szCs w:val="24"/>
        </w:rPr>
        <w:t>Socar</w:t>
      </w:r>
      <w:proofErr w:type="spellEnd"/>
      <w:r w:rsidRPr="00B028A3">
        <w:rPr>
          <w:rFonts w:ascii="Times New Roman" w:hAnsi="Times New Roman" w:cs="Times New Roman"/>
          <w:sz w:val="24"/>
          <w:szCs w:val="24"/>
        </w:rPr>
        <w:t xml:space="preserve">, NIOC) ikincil öneme sahip olan rol belirleyici aktörler olarak belirtilmiştir. Yurt dışı aktörler kapsamında ayrıca Avrupa Birliği, NATO, G-20 ve iklim zirvelerinde hükümetler üstü veya hükümetler arası alınan kararların da enerji güvenliği politikalarının belirlenmesinde önemli bir rolü bulunduğu tespit edilmiştir. Türkiye’nin enerji güvenliği kapsamındaki sorunları bölgesel ve/veya küresel enerji sorunları ile örtüştüğü sürece yurt dışı (uluslararası) aktörlerin bu politikaların </w:t>
      </w:r>
      <w:r w:rsidRPr="00B028A3">
        <w:rPr>
          <w:rFonts w:ascii="Times New Roman" w:hAnsi="Times New Roman" w:cs="Times New Roman"/>
          <w:sz w:val="24"/>
          <w:szCs w:val="24"/>
        </w:rPr>
        <w:lastRenderedPageBreak/>
        <w:t xml:space="preserve">şekillenmesinde etkili olmaya devam edeceği hususu katılımcılar tarafından ayrıca beyan edilmiştir. </w:t>
      </w:r>
    </w:p>
    <w:p w14:paraId="708E06D5" w14:textId="77777777" w:rsidR="00A80619" w:rsidRPr="00B028A3" w:rsidRDefault="00A80619" w:rsidP="00B028A3">
      <w:pPr>
        <w:spacing w:before="60" w:after="60" w:line="240" w:lineRule="auto"/>
        <w:jc w:val="both"/>
        <w:rPr>
          <w:rFonts w:ascii="Times New Roman" w:hAnsi="Times New Roman" w:cs="Times New Roman"/>
          <w:sz w:val="24"/>
          <w:szCs w:val="24"/>
        </w:rPr>
      </w:pPr>
    </w:p>
    <w:p w14:paraId="23C102FE" w14:textId="5D7E80D5" w:rsidR="009E0C16" w:rsidRPr="003037A1" w:rsidRDefault="009E0C16" w:rsidP="009E0C16">
      <w:pPr>
        <w:spacing w:before="60" w:after="60" w:line="240" w:lineRule="auto"/>
        <w:jc w:val="both"/>
        <w:rPr>
          <w:rFonts w:ascii="Times New Roman" w:hAnsi="Times New Roman" w:cs="Times New Roman"/>
          <w:sz w:val="24"/>
          <w:szCs w:val="24"/>
        </w:rPr>
      </w:pPr>
      <w:r w:rsidRPr="003037A1">
        <w:rPr>
          <w:rFonts w:ascii="Times New Roman" w:hAnsi="Times New Roman" w:cs="Times New Roman"/>
          <w:sz w:val="24"/>
          <w:szCs w:val="24"/>
        </w:rPr>
        <w:t>Sonuç:</w:t>
      </w:r>
    </w:p>
    <w:p w14:paraId="5D336E3E" w14:textId="4FCE7585" w:rsidR="0054766E" w:rsidRPr="00B028A3" w:rsidRDefault="009351F6" w:rsidP="00B028A3">
      <w:pPr>
        <w:spacing w:before="60" w:after="60" w:line="240" w:lineRule="auto"/>
        <w:jc w:val="both"/>
        <w:rPr>
          <w:rFonts w:ascii="Times New Roman" w:hAnsi="Times New Roman" w:cs="Times New Roman"/>
          <w:sz w:val="24"/>
          <w:szCs w:val="24"/>
        </w:rPr>
      </w:pPr>
      <w:r w:rsidRPr="00B028A3">
        <w:rPr>
          <w:rFonts w:ascii="Times New Roman" w:hAnsi="Times New Roman" w:cs="Times New Roman"/>
          <w:sz w:val="24"/>
          <w:szCs w:val="24"/>
        </w:rPr>
        <w:t>Enerji güvenliğinin çok boyutlu ve karmaşık yapısı göz önünde bulundurulduğunda, bu seviyede teknik bilgi ve becerinin tek bir elde toplanmasının mümkün olmadığı günümüz dünyasında, enerji güvenliğinin sağlanmasına yönelik konuların yönetiminde de hiçbir aktörün tek başına gerekli tüm bilgi ve birikime sahip olması beklenemez.</w:t>
      </w:r>
    </w:p>
    <w:p w14:paraId="3E7F3C7E" w14:textId="2A34A7FC" w:rsidR="009351F6" w:rsidRPr="00B028A3" w:rsidRDefault="009351F6" w:rsidP="00B028A3">
      <w:pPr>
        <w:spacing w:before="60" w:after="60" w:line="240" w:lineRule="auto"/>
        <w:jc w:val="both"/>
        <w:rPr>
          <w:rFonts w:ascii="Times New Roman" w:hAnsi="Times New Roman" w:cs="Times New Roman"/>
          <w:sz w:val="24"/>
          <w:szCs w:val="24"/>
        </w:rPr>
      </w:pPr>
      <w:r w:rsidRPr="00B028A3">
        <w:rPr>
          <w:rFonts w:ascii="Times New Roman" w:hAnsi="Times New Roman" w:cs="Times New Roman"/>
          <w:sz w:val="24"/>
          <w:szCs w:val="24"/>
        </w:rPr>
        <w:t>Enerji güvenliği politikalarının oluşturulması, uygulanması ve değerlendirilmesi süreçlerinde, resmi aktörlerden, bireylerden sivil toplum kuruluşlarına, özel sektör temsilcilerinden çıkar gruplarına, akademik dünyadan uluslararası örgütlere ve medyaya kadar birçok aktörün rol alması gerektiği aşikârdır.</w:t>
      </w:r>
    </w:p>
    <w:p w14:paraId="355B0D74" w14:textId="2A42B59A" w:rsidR="009351F6" w:rsidRPr="00B028A3" w:rsidRDefault="009351F6" w:rsidP="00B028A3">
      <w:pPr>
        <w:spacing w:before="60" w:after="60" w:line="240" w:lineRule="auto"/>
        <w:jc w:val="both"/>
        <w:rPr>
          <w:rFonts w:ascii="Times New Roman" w:hAnsi="Times New Roman" w:cs="Times New Roman"/>
          <w:sz w:val="24"/>
          <w:szCs w:val="24"/>
        </w:rPr>
      </w:pPr>
      <w:r w:rsidRPr="00B028A3">
        <w:rPr>
          <w:rFonts w:ascii="Times New Roman" w:hAnsi="Times New Roman" w:cs="Times New Roman"/>
          <w:sz w:val="24"/>
          <w:szCs w:val="24"/>
        </w:rPr>
        <w:t>Enerji güvenliğinin sağlanması gibi çok boyutlu ve kompleks bir konunun yönetiminde medya gibi önemi göz ardı edilemeyecek bir gayri resmi aktör politika yapıcı ve belirleyici bir aktör olarak nasıl ortaya çıkmakta, rolü ne olmakta ve diğer aktörler ile aralarındaki çok yönlü ilişki nasıl şekillen</w:t>
      </w:r>
      <w:r w:rsidR="002159C5">
        <w:rPr>
          <w:rFonts w:ascii="Times New Roman" w:hAnsi="Times New Roman" w:cs="Times New Roman"/>
          <w:sz w:val="24"/>
          <w:szCs w:val="24"/>
        </w:rPr>
        <w:t>diği genel hatlarıyla yukarıda paylaşılmıştır. Bulgular kapsamında m</w:t>
      </w:r>
      <w:r w:rsidR="008E7915">
        <w:rPr>
          <w:rFonts w:ascii="Times New Roman" w:hAnsi="Times New Roman" w:cs="Times New Roman"/>
          <w:sz w:val="24"/>
          <w:szCs w:val="24"/>
        </w:rPr>
        <w:t>edya h</w:t>
      </w:r>
      <w:r w:rsidR="000F35DD" w:rsidRPr="00B028A3">
        <w:rPr>
          <w:rFonts w:ascii="Times New Roman" w:hAnsi="Times New Roman" w:cs="Times New Roman"/>
          <w:sz w:val="24"/>
          <w:szCs w:val="24"/>
        </w:rPr>
        <w:t xml:space="preserve">er ne kadar bir aktör olarak zikredilmiş olsa da </w:t>
      </w:r>
      <w:r w:rsidR="008E7915">
        <w:rPr>
          <w:rFonts w:ascii="Times New Roman" w:hAnsi="Times New Roman" w:cs="Times New Roman"/>
          <w:sz w:val="24"/>
          <w:szCs w:val="24"/>
        </w:rPr>
        <w:t>m</w:t>
      </w:r>
      <w:r w:rsidR="000F35DD" w:rsidRPr="00B028A3">
        <w:rPr>
          <w:rFonts w:ascii="Times New Roman" w:hAnsi="Times New Roman" w:cs="Times New Roman"/>
          <w:sz w:val="24"/>
          <w:szCs w:val="24"/>
        </w:rPr>
        <w:t xml:space="preserve">edyanın </w:t>
      </w:r>
      <w:r w:rsidR="008E7915">
        <w:rPr>
          <w:rFonts w:ascii="Times New Roman" w:hAnsi="Times New Roman" w:cs="Times New Roman"/>
          <w:sz w:val="24"/>
          <w:szCs w:val="24"/>
        </w:rPr>
        <w:t>enerji güvenliği politikalarının yapımı ve belirlenmesi</w:t>
      </w:r>
      <w:r w:rsidR="0061341C">
        <w:rPr>
          <w:rFonts w:ascii="Times New Roman" w:hAnsi="Times New Roman" w:cs="Times New Roman"/>
          <w:sz w:val="24"/>
          <w:szCs w:val="24"/>
        </w:rPr>
        <w:t xml:space="preserve"> üzerinde </w:t>
      </w:r>
      <w:r w:rsidR="000F35DD" w:rsidRPr="00B028A3">
        <w:rPr>
          <w:rFonts w:ascii="Times New Roman" w:hAnsi="Times New Roman" w:cs="Times New Roman"/>
          <w:sz w:val="24"/>
          <w:szCs w:val="24"/>
        </w:rPr>
        <w:t>etkisinin çok alt düzeyde görüldüğü ifade edilmiştir.</w:t>
      </w:r>
      <w:r w:rsidR="0061341C">
        <w:rPr>
          <w:rFonts w:ascii="Times New Roman" w:hAnsi="Times New Roman" w:cs="Times New Roman"/>
          <w:sz w:val="24"/>
          <w:szCs w:val="24"/>
        </w:rPr>
        <w:t xml:space="preserve"> Yukarıda ifade edildiği üzere özellikle tarafsızlık ve tutarsızlık gibi temel başlıklar buna gerekçe gösterilse de medya gibi önemi tartışılmaz bir aktörün bu geri bildirimleri göz önünde bulundurarak insanlara sağlıklı ve tutarlı bilgi aksettirilmesi kapsamındaki temel görevini yerine getirebilmesi için özelikle kurumsal kapasite</w:t>
      </w:r>
      <w:r w:rsidR="002159C5">
        <w:rPr>
          <w:rFonts w:ascii="Times New Roman" w:hAnsi="Times New Roman" w:cs="Times New Roman"/>
          <w:sz w:val="24"/>
          <w:szCs w:val="24"/>
        </w:rPr>
        <w:t>nin geliştirilmesi</w:t>
      </w:r>
      <w:r w:rsidR="0061341C">
        <w:rPr>
          <w:rFonts w:ascii="Times New Roman" w:hAnsi="Times New Roman" w:cs="Times New Roman"/>
          <w:sz w:val="24"/>
          <w:szCs w:val="24"/>
        </w:rPr>
        <w:t xml:space="preserve"> ve etik kurallar kapsamında derinleşmesine devam etmesi gerektiği önem arz etmektedir. </w:t>
      </w:r>
    </w:p>
    <w:p w14:paraId="36F30FE4" w14:textId="6BBCD030" w:rsidR="009351F6" w:rsidRDefault="004B607D" w:rsidP="00B028A3">
      <w:pPr>
        <w:spacing w:before="60" w:after="6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Birkland’ın</w:t>
      </w:r>
      <w:proofErr w:type="spellEnd"/>
      <w:r>
        <w:rPr>
          <w:rFonts w:ascii="Times New Roman" w:hAnsi="Times New Roman" w:cs="Times New Roman"/>
          <w:sz w:val="24"/>
          <w:szCs w:val="24"/>
        </w:rPr>
        <w:t xml:space="preserve"> da ifade ettiği üzere, </w:t>
      </w:r>
      <w:r w:rsidR="009351F6" w:rsidRPr="00B028A3">
        <w:rPr>
          <w:rFonts w:ascii="Times New Roman" w:hAnsi="Times New Roman" w:cs="Times New Roman"/>
          <w:sz w:val="24"/>
          <w:szCs w:val="24"/>
        </w:rPr>
        <w:t>“Medyanın politika yapımında garanti edilmiş bir rolü yoktur; fakat medya olmasaydı, demokrasimiz kötürüm olurdu.”</w:t>
      </w:r>
      <w:r w:rsidR="00E051B7" w:rsidRPr="00B028A3">
        <w:rPr>
          <w:rFonts w:ascii="Times New Roman" w:hAnsi="Times New Roman" w:cs="Times New Roman"/>
          <w:sz w:val="24"/>
          <w:szCs w:val="24"/>
        </w:rPr>
        <w:t xml:space="preserve"> (</w:t>
      </w:r>
      <w:proofErr w:type="spellStart"/>
      <w:r w:rsidR="009351F6" w:rsidRPr="00B028A3">
        <w:rPr>
          <w:rFonts w:ascii="Times New Roman" w:hAnsi="Times New Roman" w:cs="Times New Roman"/>
          <w:sz w:val="24"/>
          <w:szCs w:val="24"/>
        </w:rPr>
        <w:t>Birkland</w:t>
      </w:r>
      <w:proofErr w:type="spellEnd"/>
      <w:r w:rsidR="00123591">
        <w:rPr>
          <w:rFonts w:ascii="Times New Roman" w:hAnsi="Times New Roman" w:cs="Times New Roman"/>
          <w:sz w:val="24"/>
          <w:szCs w:val="24"/>
        </w:rPr>
        <w:t>, 2</w:t>
      </w:r>
      <w:r w:rsidR="009351F6" w:rsidRPr="00B028A3">
        <w:rPr>
          <w:rFonts w:ascii="Times New Roman" w:hAnsi="Times New Roman" w:cs="Times New Roman"/>
          <w:sz w:val="24"/>
          <w:szCs w:val="24"/>
        </w:rPr>
        <w:t>001</w:t>
      </w:r>
      <w:r w:rsidR="00FC2477">
        <w:rPr>
          <w:rFonts w:ascii="Times New Roman" w:hAnsi="Times New Roman" w:cs="Times New Roman"/>
          <w:sz w:val="24"/>
          <w:szCs w:val="24"/>
        </w:rPr>
        <w:t>:93</w:t>
      </w:r>
      <w:r w:rsidR="009351F6" w:rsidRPr="00B028A3">
        <w:rPr>
          <w:rFonts w:ascii="Times New Roman" w:hAnsi="Times New Roman" w:cs="Times New Roman"/>
          <w:sz w:val="24"/>
          <w:szCs w:val="24"/>
        </w:rPr>
        <w:t xml:space="preserve">). </w:t>
      </w:r>
    </w:p>
    <w:p w14:paraId="5DFE9755" w14:textId="0B008A86" w:rsidR="009E0C16" w:rsidRDefault="009E0C16" w:rsidP="00B028A3">
      <w:pPr>
        <w:spacing w:before="60" w:after="60" w:line="240" w:lineRule="auto"/>
        <w:jc w:val="both"/>
        <w:rPr>
          <w:rFonts w:ascii="Times New Roman" w:hAnsi="Times New Roman" w:cs="Times New Roman"/>
          <w:sz w:val="24"/>
          <w:szCs w:val="24"/>
        </w:rPr>
      </w:pPr>
    </w:p>
    <w:p w14:paraId="74F81DBA" w14:textId="48ECD067" w:rsidR="0054766E" w:rsidRPr="00B028A3" w:rsidRDefault="00F37C9F" w:rsidP="00B028A3">
      <w:pPr>
        <w:spacing w:before="60" w:after="60" w:line="240" w:lineRule="auto"/>
        <w:jc w:val="both"/>
        <w:rPr>
          <w:rFonts w:ascii="Times New Roman" w:hAnsi="Times New Roman" w:cs="Times New Roman"/>
          <w:sz w:val="24"/>
          <w:szCs w:val="24"/>
        </w:rPr>
      </w:pPr>
      <w:r w:rsidRPr="00B028A3">
        <w:rPr>
          <w:rFonts w:ascii="Times New Roman" w:hAnsi="Times New Roman" w:cs="Times New Roman"/>
          <w:sz w:val="24"/>
          <w:szCs w:val="24"/>
        </w:rPr>
        <w:t>Kaynakça</w:t>
      </w:r>
      <w:r w:rsidR="00B028A3">
        <w:rPr>
          <w:rFonts w:ascii="Times New Roman" w:hAnsi="Times New Roman" w:cs="Times New Roman"/>
          <w:sz w:val="24"/>
          <w:szCs w:val="24"/>
        </w:rPr>
        <w:t>:</w:t>
      </w:r>
    </w:p>
    <w:p w14:paraId="71D6F11C" w14:textId="77777777" w:rsidR="009D3ACF" w:rsidRPr="00B028A3" w:rsidRDefault="009D3ACF" w:rsidP="00B028A3">
      <w:pPr>
        <w:spacing w:after="60" w:line="240" w:lineRule="auto"/>
        <w:ind w:left="709" w:hanging="709"/>
        <w:jc w:val="both"/>
        <w:rPr>
          <w:rFonts w:ascii="Times New Roman" w:eastAsia="MS Mincho" w:hAnsi="Times New Roman" w:cs="Times New Roman"/>
          <w:bCs/>
          <w:noProof/>
          <w:sz w:val="24"/>
          <w:szCs w:val="24"/>
        </w:rPr>
      </w:pPr>
      <w:r w:rsidRPr="00B028A3">
        <w:rPr>
          <w:rFonts w:ascii="Times New Roman" w:eastAsia="MS Mincho" w:hAnsi="Times New Roman" w:cs="Times New Roman"/>
          <w:bCs/>
          <w:noProof/>
          <w:sz w:val="24"/>
          <w:szCs w:val="24"/>
        </w:rPr>
        <w:t xml:space="preserve">Birkland, T. A. (2001). </w:t>
      </w:r>
      <w:r w:rsidRPr="00B028A3">
        <w:rPr>
          <w:rFonts w:ascii="Times New Roman" w:eastAsia="MS Mincho" w:hAnsi="Times New Roman" w:cs="Times New Roman"/>
          <w:bCs/>
          <w:i/>
          <w:noProof/>
          <w:sz w:val="24"/>
          <w:szCs w:val="24"/>
        </w:rPr>
        <w:t>An Introduction to Policy Process: Theories, Concepts and Models of Public Policy Making</w:t>
      </w:r>
      <w:r w:rsidRPr="00B028A3">
        <w:rPr>
          <w:rFonts w:ascii="Times New Roman" w:eastAsia="MS Mincho" w:hAnsi="Times New Roman" w:cs="Times New Roman"/>
          <w:bCs/>
          <w:noProof/>
          <w:sz w:val="24"/>
          <w:szCs w:val="24"/>
        </w:rPr>
        <w:t>. New York: M. E. Sharpe Inc.</w:t>
      </w:r>
    </w:p>
    <w:p w14:paraId="65D3E10D" w14:textId="3B581D0E" w:rsidR="009D3ACF" w:rsidRPr="00B028A3" w:rsidRDefault="009D3ACF" w:rsidP="00B028A3">
      <w:pPr>
        <w:spacing w:after="60" w:line="240" w:lineRule="auto"/>
        <w:ind w:left="709" w:hanging="709"/>
        <w:jc w:val="both"/>
        <w:rPr>
          <w:rFonts w:ascii="Times New Roman" w:hAnsi="Times New Roman" w:cs="Times New Roman"/>
          <w:sz w:val="24"/>
          <w:szCs w:val="24"/>
        </w:rPr>
      </w:pPr>
      <w:proofErr w:type="spellStart"/>
      <w:r w:rsidRPr="00B028A3">
        <w:rPr>
          <w:rFonts w:ascii="Times New Roman" w:hAnsi="Times New Roman" w:cs="Times New Roman"/>
          <w:sz w:val="24"/>
          <w:szCs w:val="24"/>
        </w:rPr>
        <w:t>Blazev</w:t>
      </w:r>
      <w:proofErr w:type="spellEnd"/>
      <w:r w:rsidRPr="00B028A3">
        <w:rPr>
          <w:rFonts w:ascii="Times New Roman" w:hAnsi="Times New Roman" w:cs="Times New Roman"/>
          <w:sz w:val="24"/>
          <w:szCs w:val="24"/>
        </w:rPr>
        <w:t xml:space="preserve">, A. S. (2015). </w:t>
      </w:r>
      <w:proofErr w:type="spellStart"/>
      <w:r w:rsidRPr="00B028A3">
        <w:rPr>
          <w:rFonts w:ascii="Times New Roman" w:hAnsi="Times New Roman" w:cs="Times New Roman"/>
          <w:sz w:val="24"/>
          <w:szCs w:val="24"/>
        </w:rPr>
        <w:t>Energy</w:t>
      </w:r>
      <w:proofErr w:type="spellEnd"/>
      <w:r w:rsidRPr="00B028A3">
        <w:rPr>
          <w:rFonts w:ascii="Times New Roman" w:hAnsi="Times New Roman" w:cs="Times New Roman"/>
          <w:sz w:val="24"/>
          <w:szCs w:val="24"/>
        </w:rPr>
        <w:t xml:space="preserve"> Security </w:t>
      </w:r>
      <w:proofErr w:type="spellStart"/>
      <w:r w:rsidRPr="00B028A3">
        <w:rPr>
          <w:rFonts w:ascii="Times New Roman" w:hAnsi="Times New Roman" w:cs="Times New Roman"/>
          <w:sz w:val="24"/>
          <w:szCs w:val="24"/>
        </w:rPr>
        <w:t>for</w:t>
      </w:r>
      <w:proofErr w:type="spellEnd"/>
      <w:r w:rsidRPr="00B028A3">
        <w:rPr>
          <w:rFonts w:ascii="Times New Roman" w:hAnsi="Times New Roman" w:cs="Times New Roman"/>
          <w:sz w:val="24"/>
          <w:szCs w:val="24"/>
        </w:rPr>
        <w:t xml:space="preserve"> </w:t>
      </w:r>
      <w:proofErr w:type="spellStart"/>
      <w:r w:rsidRPr="00B028A3">
        <w:rPr>
          <w:rFonts w:ascii="Times New Roman" w:hAnsi="Times New Roman" w:cs="Times New Roman"/>
          <w:sz w:val="24"/>
          <w:szCs w:val="24"/>
        </w:rPr>
        <w:t>the</w:t>
      </w:r>
      <w:proofErr w:type="spellEnd"/>
      <w:r w:rsidRPr="00B028A3">
        <w:rPr>
          <w:rFonts w:ascii="Times New Roman" w:hAnsi="Times New Roman" w:cs="Times New Roman"/>
          <w:sz w:val="24"/>
          <w:szCs w:val="24"/>
        </w:rPr>
        <w:t xml:space="preserve"> 21st Century. USA: </w:t>
      </w:r>
      <w:proofErr w:type="spellStart"/>
      <w:r w:rsidRPr="00B028A3">
        <w:rPr>
          <w:rFonts w:ascii="Times New Roman" w:hAnsi="Times New Roman" w:cs="Times New Roman"/>
          <w:sz w:val="24"/>
          <w:szCs w:val="24"/>
        </w:rPr>
        <w:t>Fairmont</w:t>
      </w:r>
      <w:proofErr w:type="spellEnd"/>
      <w:r w:rsidRPr="00B028A3">
        <w:rPr>
          <w:rFonts w:ascii="Times New Roman" w:hAnsi="Times New Roman" w:cs="Times New Roman"/>
          <w:sz w:val="24"/>
          <w:szCs w:val="24"/>
        </w:rPr>
        <w:t xml:space="preserve"> </w:t>
      </w:r>
      <w:proofErr w:type="spellStart"/>
      <w:r w:rsidRPr="00B028A3">
        <w:rPr>
          <w:rFonts w:ascii="Times New Roman" w:hAnsi="Times New Roman" w:cs="Times New Roman"/>
          <w:sz w:val="24"/>
          <w:szCs w:val="24"/>
        </w:rPr>
        <w:t>Press</w:t>
      </w:r>
      <w:proofErr w:type="spellEnd"/>
      <w:r w:rsidRPr="00B028A3">
        <w:rPr>
          <w:rFonts w:ascii="Times New Roman" w:hAnsi="Times New Roman" w:cs="Times New Roman"/>
          <w:sz w:val="24"/>
          <w:szCs w:val="24"/>
        </w:rPr>
        <w:t>.</w:t>
      </w:r>
    </w:p>
    <w:p w14:paraId="62807FE1" w14:textId="39FACE94" w:rsidR="00F37C9F" w:rsidRPr="00B028A3" w:rsidRDefault="00F37C9F" w:rsidP="00B028A3">
      <w:pPr>
        <w:spacing w:after="60" w:line="240" w:lineRule="auto"/>
        <w:ind w:left="709" w:hanging="709"/>
        <w:jc w:val="both"/>
        <w:rPr>
          <w:rFonts w:ascii="Times New Roman" w:hAnsi="Times New Roman" w:cs="Times New Roman"/>
          <w:sz w:val="24"/>
          <w:szCs w:val="24"/>
        </w:rPr>
      </w:pPr>
      <w:proofErr w:type="spellStart"/>
      <w:r w:rsidRPr="00B028A3">
        <w:rPr>
          <w:rFonts w:ascii="Times New Roman" w:hAnsi="Times New Roman" w:cs="Times New Roman"/>
          <w:sz w:val="24"/>
          <w:szCs w:val="24"/>
        </w:rPr>
        <w:t>Ciută</w:t>
      </w:r>
      <w:proofErr w:type="spellEnd"/>
      <w:r w:rsidRPr="00B028A3">
        <w:rPr>
          <w:rFonts w:ascii="Times New Roman" w:hAnsi="Times New Roman" w:cs="Times New Roman"/>
          <w:sz w:val="24"/>
          <w:szCs w:val="24"/>
        </w:rPr>
        <w:t xml:space="preserve">, F. (2010). </w:t>
      </w:r>
      <w:proofErr w:type="spellStart"/>
      <w:r w:rsidRPr="00B028A3">
        <w:rPr>
          <w:rFonts w:ascii="Times New Roman" w:hAnsi="Times New Roman" w:cs="Times New Roman"/>
          <w:sz w:val="24"/>
          <w:szCs w:val="24"/>
        </w:rPr>
        <w:t>Conceptual</w:t>
      </w:r>
      <w:proofErr w:type="spellEnd"/>
      <w:r w:rsidRPr="00B028A3">
        <w:rPr>
          <w:rFonts w:ascii="Times New Roman" w:hAnsi="Times New Roman" w:cs="Times New Roman"/>
          <w:sz w:val="24"/>
          <w:szCs w:val="24"/>
        </w:rPr>
        <w:t xml:space="preserve"> </w:t>
      </w:r>
      <w:proofErr w:type="spellStart"/>
      <w:r w:rsidRPr="00B028A3">
        <w:rPr>
          <w:rFonts w:ascii="Times New Roman" w:hAnsi="Times New Roman" w:cs="Times New Roman"/>
          <w:sz w:val="24"/>
          <w:szCs w:val="24"/>
        </w:rPr>
        <w:t>Notes</w:t>
      </w:r>
      <w:proofErr w:type="spellEnd"/>
      <w:r w:rsidRPr="00B028A3">
        <w:rPr>
          <w:rFonts w:ascii="Times New Roman" w:hAnsi="Times New Roman" w:cs="Times New Roman"/>
          <w:sz w:val="24"/>
          <w:szCs w:val="24"/>
        </w:rPr>
        <w:t xml:space="preserve"> on </w:t>
      </w:r>
      <w:proofErr w:type="spellStart"/>
      <w:r w:rsidRPr="00B028A3">
        <w:rPr>
          <w:rFonts w:ascii="Times New Roman" w:hAnsi="Times New Roman" w:cs="Times New Roman"/>
          <w:sz w:val="24"/>
          <w:szCs w:val="24"/>
        </w:rPr>
        <w:t>Energy</w:t>
      </w:r>
      <w:proofErr w:type="spellEnd"/>
      <w:r w:rsidRPr="00B028A3">
        <w:rPr>
          <w:rFonts w:ascii="Times New Roman" w:hAnsi="Times New Roman" w:cs="Times New Roman"/>
          <w:sz w:val="24"/>
          <w:szCs w:val="24"/>
        </w:rPr>
        <w:t xml:space="preserve"> Security: Total </w:t>
      </w:r>
      <w:proofErr w:type="spellStart"/>
      <w:r w:rsidRPr="00B028A3">
        <w:rPr>
          <w:rFonts w:ascii="Times New Roman" w:hAnsi="Times New Roman" w:cs="Times New Roman"/>
          <w:sz w:val="24"/>
          <w:szCs w:val="24"/>
        </w:rPr>
        <w:t>or</w:t>
      </w:r>
      <w:proofErr w:type="spellEnd"/>
      <w:r w:rsidRPr="00B028A3">
        <w:rPr>
          <w:rFonts w:ascii="Times New Roman" w:hAnsi="Times New Roman" w:cs="Times New Roman"/>
          <w:sz w:val="24"/>
          <w:szCs w:val="24"/>
        </w:rPr>
        <w:t xml:space="preserve"> Banal Security. </w:t>
      </w:r>
      <w:r w:rsidRPr="00B028A3">
        <w:rPr>
          <w:rFonts w:ascii="Times New Roman" w:hAnsi="Times New Roman" w:cs="Times New Roman"/>
          <w:i/>
          <w:iCs/>
          <w:sz w:val="24"/>
          <w:szCs w:val="24"/>
        </w:rPr>
        <w:t xml:space="preserve">Security </w:t>
      </w:r>
      <w:proofErr w:type="spellStart"/>
      <w:r w:rsidRPr="00B028A3">
        <w:rPr>
          <w:rFonts w:ascii="Times New Roman" w:hAnsi="Times New Roman" w:cs="Times New Roman"/>
          <w:i/>
          <w:iCs/>
          <w:sz w:val="24"/>
          <w:szCs w:val="24"/>
        </w:rPr>
        <w:t>Dialogue</w:t>
      </w:r>
      <w:proofErr w:type="spellEnd"/>
      <w:r w:rsidRPr="00B028A3">
        <w:rPr>
          <w:rFonts w:ascii="Times New Roman" w:hAnsi="Times New Roman" w:cs="Times New Roman"/>
          <w:sz w:val="24"/>
          <w:szCs w:val="24"/>
        </w:rPr>
        <w:t>. 41(2).</w:t>
      </w:r>
    </w:p>
    <w:p w14:paraId="1E566820" w14:textId="3F1FEB88" w:rsidR="00F37C9F" w:rsidRPr="00B028A3" w:rsidRDefault="00F37C9F" w:rsidP="00B028A3">
      <w:pPr>
        <w:spacing w:after="60" w:line="240" w:lineRule="auto"/>
        <w:ind w:left="709" w:hanging="709"/>
        <w:jc w:val="both"/>
        <w:rPr>
          <w:rFonts w:ascii="Times New Roman" w:hAnsi="Times New Roman" w:cs="Times New Roman"/>
          <w:sz w:val="24"/>
          <w:szCs w:val="24"/>
        </w:rPr>
      </w:pPr>
      <w:proofErr w:type="spellStart"/>
      <w:r w:rsidRPr="00B028A3">
        <w:rPr>
          <w:rFonts w:ascii="Times New Roman" w:hAnsi="Times New Roman" w:cs="Times New Roman"/>
          <w:sz w:val="24"/>
          <w:szCs w:val="24"/>
        </w:rPr>
        <w:t>Dannreuther</w:t>
      </w:r>
      <w:proofErr w:type="spellEnd"/>
      <w:r w:rsidRPr="00B028A3">
        <w:rPr>
          <w:rFonts w:ascii="Times New Roman" w:hAnsi="Times New Roman" w:cs="Times New Roman"/>
          <w:sz w:val="24"/>
          <w:szCs w:val="24"/>
        </w:rPr>
        <w:t xml:space="preserve">, R. (2017). </w:t>
      </w:r>
      <w:proofErr w:type="spellStart"/>
      <w:r w:rsidRPr="00B028A3">
        <w:rPr>
          <w:rFonts w:ascii="Times New Roman" w:hAnsi="Times New Roman" w:cs="Times New Roman"/>
          <w:sz w:val="24"/>
          <w:szCs w:val="24"/>
        </w:rPr>
        <w:t>Energy</w:t>
      </w:r>
      <w:proofErr w:type="spellEnd"/>
      <w:r w:rsidRPr="00B028A3">
        <w:rPr>
          <w:rFonts w:ascii="Times New Roman" w:hAnsi="Times New Roman" w:cs="Times New Roman"/>
          <w:sz w:val="24"/>
          <w:szCs w:val="24"/>
        </w:rPr>
        <w:t xml:space="preserve"> Security. </w:t>
      </w:r>
      <w:proofErr w:type="spellStart"/>
      <w:r w:rsidRPr="00B028A3">
        <w:rPr>
          <w:rFonts w:ascii="Times New Roman" w:hAnsi="Times New Roman" w:cs="Times New Roman"/>
          <w:sz w:val="24"/>
          <w:szCs w:val="24"/>
        </w:rPr>
        <w:t>Malden</w:t>
      </w:r>
      <w:proofErr w:type="spellEnd"/>
      <w:r w:rsidRPr="00B028A3">
        <w:rPr>
          <w:rFonts w:ascii="Times New Roman" w:hAnsi="Times New Roman" w:cs="Times New Roman"/>
          <w:sz w:val="24"/>
          <w:szCs w:val="24"/>
        </w:rPr>
        <w:t xml:space="preserve">, ABD: </w:t>
      </w:r>
      <w:proofErr w:type="spellStart"/>
      <w:r w:rsidRPr="00B028A3">
        <w:rPr>
          <w:rFonts w:ascii="Times New Roman" w:hAnsi="Times New Roman" w:cs="Times New Roman"/>
          <w:sz w:val="24"/>
          <w:szCs w:val="24"/>
        </w:rPr>
        <w:t>Polity</w:t>
      </w:r>
      <w:proofErr w:type="spellEnd"/>
      <w:r w:rsidRPr="00B028A3">
        <w:rPr>
          <w:rFonts w:ascii="Times New Roman" w:hAnsi="Times New Roman" w:cs="Times New Roman"/>
          <w:sz w:val="24"/>
          <w:szCs w:val="24"/>
        </w:rPr>
        <w:t xml:space="preserve"> </w:t>
      </w:r>
      <w:proofErr w:type="spellStart"/>
      <w:r w:rsidRPr="00B028A3">
        <w:rPr>
          <w:rFonts w:ascii="Times New Roman" w:hAnsi="Times New Roman" w:cs="Times New Roman"/>
          <w:sz w:val="24"/>
          <w:szCs w:val="24"/>
        </w:rPr>
        <w:t>Press</w:t>
      </w:r>
      <w:proofErr w:type="spellEnd"/>
      <w:r w:rsidRPr="00B028A3">
        <w:rPr>
          <w:rFonts w:ascii="Times New Roman" w:hAnsi="Times New Roman" w:cs="Times New Roman"/>
          <w:sz w:val="24"/>
          <w:szCs w:val="24"/>
        </w:rPr>
        <w:t>.</w:t>
      </w:r>
    </w:p>
    <w:p w14:paraId="5961CE33" w14:textId="7DC2341E" w:rsidR="00F37C9F" w:rsidRPr="00B028A3" w:rsidRDefault="00F37C9F" w:rsidP="00B028A3">
      <w:pPr>
        <w:spacing w:after="60" w:line="240" w:lineRule="auto"/>
        <w:ind w:left="709" w:hanging="709"/>
        <w:jc w:val="both"/>
        <w:rPr>
          <w:rFonts w:ascii="Times New Roman" w:hAnsi="Times New Roman" w:cs="Times New Roman"/>
          <w:sz w:val="24"/>
          <w:szCs w:val="24"/>
        </w:rPr>
      </w:pPr>
      <w:proofErr w:type="spellStart"/>
      <w:r w:rsidRPr="00B028A3">
        <w:rPr>
          <w:rFonts w:ascii="Times New Roman" w:hAnsi="Times New Roman" w:cs="Times New Roman"/>
          <w:sz w:val="24"/>
          <w:szCs w:val="24"/>
        </w:rPr>
        <w:t>Nye</w:t>
      </w:r>
      <w:proofErr w:type="spellEnd"/>
      <w:r w:rsidRPr="00B028A3">
        <w:rPr>
          <w:rFonts w:ascii="Times New Roman" w:hAnsi="Times New Roman" w:cs="Times New Roman"/>
          <w:sz w:val="24"/>
          <w:szCs w:val="24"/>
        </w:rPr>
        <w:t xml:space="preserve">, J. (1982). </w:t>
      </w:r>
      <w:proofErr w:type="spellStart"/>
      <w:r w:rsidRPr="00B028A3">
        <w:rPr>
          <w:rFonts w:ascii="Times New Roman" w:hAnsi="Times New Roman" w:cs="Times New Roman"/>
          <w:sz w:val="24"/>
          <w:szCs w:val="24"/>
        </w:rPr>
        <w:t>Energy</w:t>
      </w:r>
      <w:proofErr w:type="spellEnd"/>
      <w:r w:rsidRPr="00B028A3">
        <w:rPr>
          <w:rFonts w:ascii="Times New Roman" w:hAnsi="Times New Roman" w:cs="Times New Roman"/>
          <w:sz w:val="24"/>
          <w:szCs w:val="24"/>
        </w:rPr>
        <w:t xml:space="preserve"> </w:t>
      </w:r>
      <w:proofErr w:type="spellStart"/>
      <w:r w:rsidRPr="00B028A3">
        <w:rPr>
          <w:rFonts w:ascii="Times New Roman" w:hAnsi="Times New Roman" w:cs="Times New Roman"/>
          <w:sz w:val="24"/>
          <w:szCs w:val="24"/>
        </w:rPr>
        <w:t>and</w:t>
      </w:r>
      <w:proofErr w:type="spellEnd"/>
      <w:r w:rsidRPr="00B028A3">
        <w:rPr>
          <w:rFonts w:ascii="Times New Roman" w:hAnsi="Times New Roman" w:cs="Times New Roman"/>
          <w:sz w:val="24"/>
          <w:szCs w:val="24"/>
        </w:rPr>
        <w:t xml:space="preserve"> Security in </w:t>
      </w:r>
      <w:proofErr w:type="spellStart"/>
      <w:r w:rsidRPr="00B028A3">
        <w:rPr>
          <w:rFonts w:ascii="Times New Roman" w:hAnsi="Times New Roman" w:cs="Times New Roman"/>
          <w:sz w:val="24"/>
          <w:szCs w:val="24"/>
        </w:rPr>
        <w:t>the</w:t>
      </w:r>
      <w:proofErr w:type="spellEnd"/>
      <w:r w:rsidRPr="00B028A3">
        <w:rPr>
          <w:rFonts w:ascii="Times New Roman" w:hAnsi="Times New Roman" w:cs="Times New Roman"/>
          <w:sz w:val="24"/>
          <w:szCs w:val="24"/>
        </w:rPr>
        <w:t xml:space="preserve"> 1980’s. World </w:t>
      </w:r>
      <w:proofErr w:type="spellStart"/>
      <w:r w:rsidRPr="00B028A3">
        <w:rPr>
          <w:rFonts w:ascii="Times New Roman" w:hAnsi="Times New Roman" w:cs="Times New Roman"/>
          <w:sz w:val="24"/>
          <w:szCs w:val="24"/>
        </w:rPr>
        <w:t>Politics</w:t>
      </w:r>
      <w:proofErr w:type="spellEnd"/>
      <w:r w:rsidRPr="00B028A3">
        <w:rPr>
          <w:rFonts w:ascii="Times New Roman" w:hAnsi="Times New Roman" w:cs="Times New Roman"/>
          <w:sz w:val="24"/>
          <w:szCs w:val="24"/>
        </w:rPr>
        <w:t>, 35 (1).</w:t>
      </w:r>
    </w:p>
    <w:p w14:paraId="6C21F87E" w14:textId="34952965" w:rsidR="00F37C9F" w:rsidRPr="00B028A3" w:rsidRDefault="00F37C9F" w:rsidP="00B028A3">
      <w:pPr>
        <w:spacing w:after="60" w:line="240" w:lineRule="auto"/>
        <w:ind w:left="709" w:hanging="709"/>
        <w:jc w:val="both"/>
        <w:rPr>
          <w:rFonts w:ascii="Times New Roman" w:hAnsi="Times New Roman" w:cs="Times New Roman"/>
          <w:sz w:val="24"/>
          <w:szCs w:val="24"/>
        </w:rPr>
      </w:pPr>
      <w:proofErr w:type="spellStart"/>
      <w:r w:rsidRPr="00B028A3">
        <w:rPr>
          <w:rFonts w:ascii="Times New Roman" w:hAnsi="Times New Roman" w:cs="Times New Roman"/>
          <w:sz w:val="24"/>
          <w:szCs w:val="24"/>
        </w:rPr>
        <w:t>Sovacool</w:t>
      </w:r>
      <w:proofErr w:type="spellEnd"/>
      <w:r w:rsidRPr="00B028A3">
        <w:rPr>
          <w:rFonts w:ascii="Times New Roman" w:hAnsi="Times New Roman" w:cs="Times New Roman"/>
          <w:sz w:val="24"/>
          <w:szCs w:val="24"/>
        </w:rPr>
        <w:t xml:space="preserve">, B.K. (2010). </w:t>
      </w:r>
      <w:proofErr w:type="spellStart"/>
      <w:r w:rsidRPr="00B028A3">
        <w:rPr>
          <w:rFonts w:ascii="Times New Roman" w:hAnsi="Times New Roman" w:cs="Times New Roman"/>
          <w:sz w:val="24"/>
          <w:szCs w:val="24"/>
        </w:rPr>
        <w:t>The</w:t>
      </w:r>
      <w:proofErr w:type="spellEnd"/>
      <w:r w:rsidRPr="00B028A3">
        <w:rPr>
          <w:rFonts w:ascii="Times New Roman" w:hAnsi="Times New Roman" w:cs="Times New Roman"/>
          <w:sz w:val="24"/>
          <w:szCs w:val="24"/>
        </w:rPr>
        <w:t xml:space="preserve"> </w:t>
      </w:r>
      <w:proofErr w:type="spellStart"/>
      <w:r w:rsidRPr="00B028A3">
        <w:rPr>
          <w:rFonts w:ascii="Times New Roman" w:hAnsi="Times New Roman" w:cs="Times New Roman"/>
          <w:sz w:val="24"/>
          <w:szCs w:val="24"/>
        </w:rPr>
        <w:t>Routledge</w:t>
      </w:r>
      <w:proofErr w:type="spellEnd"/>
      <w:r w:rsidRPr="00B028A3">
        <w:rPr>
          <w:rFonts w:ascii="Times New Roman" w:hAnsi="Times New Roman" w:cs="Times New Roman"/>
          <w:sz w:val="24"/>
          <w:szCs w:val="24"/>
        </w:rPr>
        <w:t xml:space="preserve"> </w:t>
      </w:r>
      <w:proofErr w:type="spellStart"/>
      <w:r w:rsidRPr="00B028A3">
        <w:rPr>
          <w:rFonts w:ascii="Times New Roman" w:hAnsi="Times New Roman" w:cs="Times New Roman"/>
          <w:sz w:val="24"/>
          <w:szCs w:val="24"/>
        </w:rPr>
        <w:t>Handbook</w:t>
      </w:r>
      <w:proofErr w:type="spellEnd"/>
      <w:r w:rsidRPr="00B028A3">
        <w:rPr>
          <w:rFonts w:ascii="Times New Roman" w:hAnsi="Times New Roman" w:cs="Times New Roman"/>
          <w:sz w:val="24"/>
          <w:szCs w:val="24"/>
        </w:rPr>
        <w:t xml:space="preserve"> of </w:t>
      </w:r>
      <w:proofErr w:type="spellStart"/>
      <w:r w:rsidRPr="00B028A3">
        <w:rPr>
          <w:rFonts w:ascii="Times New Roman" w:hAnsi="Times New Roman" w:cs="Times New Roman"/>
          <w:sz w:val="24"/>
          <w:szCs w:val="24"/>
        </w:rPr>
        <w:t>Energy</w:t>
      </w:r>
      <w:proofErr w:type="spellEnd"/>
      <w:r w:rsidRPr="00B028A3">
        <w:rPr>
          <w:rFonts w:ascii="Times New Roman" w:hAnsi="Times New Roman" w:cs="Times New Roman"/>
          <w:sz w:val="24"/>
          <w:szCs w:val="24"/>
        </w:rPr>
        <w:t xml:space="preserve"> Security. </w:t>
      </w:r>
      <w:proofErr w:type="spellStart"/>
      <w:r w:rsidRPr="00B028A3">
        <w:rPr>
          <w:rFonts w:ascii="Times New Roman" w:hAnsi="Times New Roman" w:cs="Times New Roman"/>
          <w:sz w:val="24"/>
          <w:szCs w:val="24"/>
        </w:rPr>
        <w:t>London</w:t>
      </w:r>
      <w:proofErr w:type="spellEnd"/>
      <w:r w:rsidRPr="00B028A3">
        <w:rPr>
          <w:rFonts w:ascii="Times New Roman" w:hAnsi="Times New Roman" w:cs="Times New Roman"/>
          <w:sz w:val="24"/>
          <w:szCs w:val="24"/>
        </w:rPr>
        <w:t xml:space="preserve">: </w:t>
      </w:r>
      <w:proofErr w:type="spellStart"/>
      <w:r w:rsidRPr="00B028A3">
        <w:rPr>
          <w:rFonts w:ascii="Times New Roman" w:hAnsi="Times New Roman" w:cs="Times New Roman"/>
          <w:sz w:val="24"/>
          <w:szCs w:val="24"/>
        </w:rPr>
        <w:t>Routledge</w:t>
      </w:r>
      <w:proofErr w:type="spellEnd"/>
      <w:r w:rsidRPr="00B028A3">
        <w:rPr>
          <w:rFonts w:ascii="Times New Roman" w:hAnsi="Times New Roman" w:cs="Times New Roman"/>
          <w:sz w:val="24"/>
          <w:szCs w:val="24"/>
        </w:rPr>
        <w:t>.</w:t>
      </w:r>
    </w:p>
    <w:p w14:paraId="559FE787" w14:textId="0F1A2696" w:rsidR="00F37C9F" w:rsidRPr="00B028A3" w:rsidRDefault="00F37C9F" w:rsidP="00B028A3">
      <w:pPr>
        <w:spacing w:after="60" w:line="240" w:lineRule="auto"/>
        <w:ind w:left="709" w:hanging="709"/>
        <w:jc w:val="both"/>
        <w:rPr>
          <w:rFonts w:ascii="Times New Roman" w:hAnsi="Times New Roman" w:cs="Times New Roman"/>
          <w:sz w:val="24"/>
          <w:szCs w:val="24"/>
        </w:rPr>
      </w:pPr>
      <w:proofErr w:type="spellStart"/>
      <w:r w:rsidRPr="00B028A3">
        <w:rPr>
          <w:rFonts w:ascii="Times New Roman" w:hAnsi="Times New Roman" w:cs="Times New Roman"/>
          <w:sz w:val="24"/>
          <w:szCs w:val="24"/>
        </w:rPr>
        <w:t>Sovacool</w:t>
      </w:r>
      <w:proofErr w:type="spellEnd"/>
      <w:r w:rsidRPr="00B028A3">
        <w:rPr>
          <w:rFonts w:ascii="Times New Roman" w:hAnsi="Times New Roman" w:cs="Times New Roman"/>
          <w:sz w:val="24"/>
          <w:szCs w:val="24"/>
        </w:rPr>
        <w:t xml:space="preserve">, B.K. (2011). </w:t>
      </w:r>
      <w:proofErr w:type="spellStart"/>
      <w:r w:rsidRPr="00B028A3">
        <w:rPr>
          <w:rFonts w:ascii="Times New Roman" w:hAnsi="Times New Roman" w:cs="Times New Roman"/>
          <w:sz w:val="24"/>
          <w:szCs w:val="24"/>
        </w:rPr>
        <w:t>Evealuating</w:t>
      </w:r>
      <w:proofErr w:type="spellEnd"/>
      <w:r w:rsidRPr="00B028A3">
        <w:rPr>
          <w:rFonts w:ascii="Times New Roman" w:hAnsi="Times New Roman" w:cs="Times New Roman"/>
          <w:sz w:val="24"/>
          <w:szCs w:val="24"/>
        </w:rPr>
        <w:t xml:space="preserve"> </w:t>
      </w:r>
      <w:proofErr w:type="spellStart"/>
      <w:r w:rsidRPr="00B028A3">
        <w:rPr>
          <w:rFonts w:ascii="Times New Roman" w:hAnsi="Times New Roman" w:cs="Times New Roman"/>
          <w:sz w:val="24"/>
          <w:szCs w:val="24"/>
        </w:rPr>
        <w:t>Energy</w:t>
      </w:r>
      <w:proofErr w:type="spellEnd"/>
      <w:r w:rsidRPr="00B028A3">
        <w:rPr>
          <w:rFonts w:ascii="Times New Roman" w:hAnsi="Times New Roman" w:cs="Times New Roman"/>
          <w:sz w:val="24"/>
          <w:szCs w:val="24"/>
        </w:rPr>
        <w:t xml:space="preserve"> Security in </w:t>
      </w:r>
      <w:proofErr w:type="spellStart"/>
      <w:r w:rsidRPr="00B028A3">
        <w:rPr>
          <w:rFonts w:ascii="Times New Roman" w:hAnsi="Times New Roman" w:cs="Times New Roman"/>
          <w:sz w:val="24"/>
          <w:szCs w:val="24"/>
        </w:rPr>
        <w:t>the</w:t>
      </w:r>
      <w:proofErr w:type="spellEnd"/>
      <w:r w:rsidRPr="00B028A3">
        <w:rPr>
          <w:rFonts w:ascii="Times New Roman" w:hAnsi="Times New Roman" w:cs="Times New Roman"/>
          <w:sz w:val="24"/>
          <w:szCs w:val="24"/>
        </w:rPr>
        <w:t xml:space="preserve"> </w:t>
      </w:r>
      <w:proofErr w:type="spellStart"/>
      <w:r w:rsidRPr="00B028A3">
        <w:rPr>
          <w:rFonts w:ascii="Times New Roman" w:hAnsi="Times New Roman" w:cs="Times New Roman"/>
          <w:sz w:val="24"/>
          <w:szCs w:val="24"/>
        </w:rPr>
        <w:t>Asia</w:t>
      </w:r>
      <w:proofErr w:type="spellEnd"/>
      <w:r w:rsidRPr="00B028A3">
        <w:rPr>
          <w:rFonts w:ascii="Times New Roman" w:hAnsi="Times New Roman" w:cs="Times New Roman"/>
          <w:sz w:val="24"/>
          <w:szCs w:val="24"/>
        </w:rPr>
        <w:t xml:space="preserve"> Pacific: </w:t>
      </w:r>
      <w:proofErr w:type="spellStart"/>
      <w:r w:rsidRPr="00B028A3">
        <w:rPr>
          <w:rFonts w:ascii="Times New Roman" w:hAnsi="Times New Roman" w:cs="Times New Roman"/>
          <w:sz w:val="24"/>
          <w:szCs w:val="24"/>
        </w:rPr>
        <w:t>Towards</w:t>
      </w:r>
      <w:proofErr w:type="spellEnd"/>
      <w:r w:rsidRPr="00B028A3">
        <w:rPr>
          <w:rFonts w:ascii="Times New Roman" w:hAnsi="Times New Roman" w:cs="Times New Roman"/>
          <w:sz w:val="24"/>
          <w:szCs w:val="24"/>
        </w:rPr>
        <w:t xml:space="preserve"> a </w:t>
      </w:r>
      <w:proofErr w:type="spellStart"/>
      <w:r w:rsidRPr="00B028A3">
        <w:rPr>
          <w:rFonts w:ascii="Times New Roman" w:hAnsi="Times New Roman" w:cs="Times New Roman"/>
          <w:sz w:val="24"/>
          <w:szCs w:val="24"/>
        </w:rPr>
        <w:t>more</w:t>
      </w:r>
      <w:proofErr w:type="spellEnd"/>
      <w:r w:rsidRPr="00B028A3">
        <w:rPr>
          <w:rFonts w:ascii="Times New Roman" w:hAnsi="Times New Roman" w:cs="Times New Roman"/>
          <w:sz w:val="24"/>
          <w:szCs w:val="24"/>
        </w:rPr>
        <w:t xml:space="preserve"> </w:t>
      </w:r>
      <w:proofErr w:type="spellStart"/>
      <w:r w:rsidRPr="00B028A3">
        <w:rPr>
          <w:rFonts w:ascii="Times New Roman" w:hAnsi="Times New Roman" w:cs="Times New Roman"/>
          <w:sz w:val="24"/>
          <w:szCs w:val="24"/>
        </w:rPr>
        <w:t>comprehensive</w:t>
      </w:r>
      <w:proofErr w:type="spellEnd"/>
      <w:r w:rsidRPr="00B028A3">
        <w:rPr>
          <w:rFonts w:ascii="Times New Roman" w:hAnsi="Times New Roman" w:cs="Times New Roman"/>
          <w:sz w:val="24"/>
          <w:szCs w:val="24"/>
        </w:rPr>
        <w:t xml:space="preserve"> </w:t>
      </w:r>
      <w:proofErr w:type="spellStart"/>
      <w:r w:rsidRPr="00B028A3">
        <w:rPr>
          <w:rFonts w:ascii="Times New Roman" w:hAnsi="Times New Roman" w:cs="Times New Roman"/>
          <w:sz w:val="24"/>
          <w:szCs w:val="24"/>
        </w:rPr>
        <w:t>approach</w:t>
      </w:r>
      <w:proofErr w:type="spellEnd"/>
      <w:r w:rsidRPr="00B028A3">
        <w:rPr>
          <w:rFonts w:ascii="Times New Roman" w:hAnsi="Times New Roman" w:cs="Times New Roman"/>
          <w:sz w:val="24"/>
          <w:szCs w:val="24"/>
        </w:rPr>
        <w:t xml:space="preserve">. </w:t>
      </w:r>
      <w:proofErr w:type="spellStart"/>
      <w:r w:rsidRPr="00B028A3">
        <w:rPr>
          <w:rFonts w:ascii="Times New Roman" w:hAnsi="Times New Roman" w:cs="Times New Roman"/>
          <w:sz w:val="24"/>
          <w:szCs w:val="24"/>
        </w:rPr>
        <w:t>Energy</w:t>
      </w:r>
      <w:proofErr w:type="spellEnd"/>
      <w:r w:rsidRPr="00B028A3">
        <w:rPr>
          <w:rFonts w:ascii="Times New Roman" w:hAnsi="Times New Roman" w:cs="Times New Roman"/>
          <w:sz w:val="24"/>
          <w:szCs w:val="24"/>
        </w:rPr>
        <w:t xml:space="preserve"> </w:t>
      </w:r>
      <w:proofErr w:type="spellStart"/>
      <w:r w:rsidRPr="00B028A3">
        <w:rPr>
          <w:rFonts w:ascii="Times New Roman" w:hAnsi="Times New Roman" w:cs="Times New Roman"/>
          <w:sz w:val="24"/>
          <w:szCs w:val="24"/>
        </w:rPr>
        <w:t>Policy</w:t>
      </w:r>
      <w:proofErr w:type="spellEnd"/>
      <w:r w:rsidRPr="00B028A3">
        <w:rPr>
          <w:rFonts w:ascii="Times New Roman" w:hAnsi="Times New Roman" w:cs="Times New Roman"/>
          <w:sz w:val="24"/>
          <w:szCs w:val="24"/>
        </w:rPr>
        <w:t>, 39.</w:t>
      </w:r>
    </w:p>
    <w:p w14:paraId="113096CF" w14:textId="77777777" w:rsidR="00F37C9F" w:rsidRPr="00B028A3" w:rsidRDefault="00F37C9F" w:rsidP="00B028A3">
      <w:pPr>
        <w:spacing w:after="60" w:line="240" w:lineRule="auto"/>
        <w:ind w:left="709" w:hanging="709"/>
        <w:jc w:val="both"/>
        <w:rPr>
          <w:rFonts w:ascii="Times New Roman" w:hAnsi="Times New Roman" w:cs="Times New Roman"/>
          <w:sz w:val="24"/>
          <w:szCs w:val="24"/>
        </w:rPr>
      </w:pPr>
      <w:r w:rsidRPr="00B028A3">
        <w:rPr>
          <w:rFonts w:ascii="Times New Roman" w:hAnsi="Times New Roman" w:cs="Times New Roman"/>
          <w:sz w:val="24"/>
          <w:szCs w:val="24"/>
        </w:rPr>
        <w:t>Yergin, D. (1995). Petrol Para ve Güç Çatışmasının Epik Öyküsü. İstanbul: Türkiye İş Bankası Kültür Yayınları</w:t>
      </w:r>
    </w:p>
    <w:p w14:paraId="3E8B961A" w14:textId="1D856546" w:rsidR="00F37C9F" w:rsidRPr="00B028A3" w:rsidRDefault="00F37C9F" w:rsidP="00B028A3">
      <w:pPr>
        <w:spacing w:after="60" w:line="240" w:lineRule="auto"/>
        <w:ind w:left="709" w:hanging="709"/>
        <w:jc w:val="both"/>
        <w:rPr>
          <w:rFonts w:ascii="Times New Roman" w:hAnsi="Times New Roman" w:cs="Times New Roman"/>
          <w:sz w:val="24"/>
          <w:szCs w:val="24"/>
        </w:rPr>
      </w:pPr>
      <w:r w:rsidRPr="00B028A3">
        <w:rPr>
          <w:rFonts w:ascii="Times New Roman" w:hAnsi="Times New Roman" w:cs="Times New Roman"/>
          <w:sz w:val="24"/>
          <w:szCs w:val="24"/>
        </w:rPr>
        <w:lastRenderedPageBreak/>
        <w:t xml:space="preserve">Yergin, D. (2011). </w:t>
      </w:r>
      <w:proofErr w:type="spellStart"/>
      <w:r w:rsidRPr="00B028A3">
        <w:rPr>
          <w:rFonts w:ascii="Times New Roman" w:hAnsi="Times New Roman" w:cs="Times New Roman"/>
          <w:sz w:val="24"/>
          <w:szCs w:val="24"/>
        </w:rPr>
        <w:t>The</w:t>
      </w:r>
      <w:proofErr w:type="spellEnd"/>
      <w:r w:rsidRPr="00B028A3">
        <w:rPr>
          <w:rFonts w:ascii="Times New Roman" w:hAnsi="Times New Roman" w:cs="Times New Roman"/>
          <w:sz w:val="24"/>
          <w:szCs w:val="24"/>
        </w:rPr>
        <w:t xml:space="preserve"> </w:t>
      </w:r>
      <w:proofErr w:type="spellStart"/>
      <w:r w:rsidRPr="00B028A3">
        <w:rPr>
          <w:rFonts w:ascii="Times New Roman" w:hAnsi="Times New Roman" w:cs="Times New Roman"/>
          <w:sz w:val="24"/>
          <w:szCs w:val="24"/>
        </w:rPr>
        <w:t>Quest</w:t>
      </w:r>
      <w:proofErr w:type="spellEnd"/>
      <w:r w:rsidRPr="00B028A3">
        <w:rPr>
          <w:rFonts w:ascii="Times New Roman" w:hAnsi="Times New Roman" w:cs="Times New Roman"/>
          <w:sz w:val="24"/>
          <w:szCs w:val="24"/>
        </w:rPr>
        <w:t xml:space="preserve">. New York: </w:t>
      </w:r>
      <w:proofErr w:type="spellStart"/>
      <w:r w:rsidRPr="00B028A3">
        <w:rPr>
          <w:rFonts w:ascii="Times New Roman" w:hAnsi="Times New Roman" w:cs="Times New Roman"/>
          <w:sz w:val="24"/>
          <w:szCs w:val="24"/>
        </w:rPr>
        <w:t>The</w:t>
      </w:r>
      <w:proofErr w:type="spellEnd"/>
      <w:r w:rsidRPr="00B028A3">
        <w:rPr>
          <w:rFonts w:ascii="Times New Roman" w:hAnsi="Times New Roman" w:cs="Times New Roman"/>
          <w:sz w:val="24"/>
          <w:szCs w:val="24"/>
        </w:rPr>
        <w:t xml:space="preserve"> </w:t>
      </w:r>
      <w:proofErr w:type="spellStart"/>
      <w:r w:rsidRPr="00B028A3">
        <w:rPr>
          <w:rFonts w:ascii="Times New Roman" w:hAnsi="Times New Roman" w:cs="Times New Roman"/>
          <w:sz w:val="24"/>
          <w:szCs w:val="24"/>
        </w:rPr>
        <w:t>Penguin</w:t>
      </w:r>
      <w:proofErr w:type="spellEnd"/>
      <w:r w:rsidRPr="00B028A3">
        <w:rPr>
          <w:rFonts w:ascii="Times New Roman" w:hAnsi="Times New Roman" w:cs="Times New Roman"/>
          <w:sz w:val="24"/>
          <w:szCs w:val="24"/>
        </w:rPr>
        <w:t xml:space="preserve"> </w:t>
      </w:r>
      <w:proofErr w:type="spellStart"/>
      <w:r w:rsidRPr="00B028A3">
        <w:rPr>
          <w:rFonts w:ascii="Times New Roman" w:hAnsi="Times New Roman" w:cs="Times New Roman"/>
          <w:sz w:val="24"/>
          <w:szCs w:val="24"/>
        </w:rPr>
        <w:t>Press</w:t>
      </w:r>
      <w:proofErr w:type="spellEnd"/>
      <w:r w:rsidRPr="00B028A3">
        <w:rPr>
          <w:rFonts w:ascii="Times New Roman" w:hAnsi="Times New Roman" w:cs="Times New Roman"/>
          <w:sz w:val="24"/>
          <w:szCs w:val="24"/>
        </w:rPr>
        <w:t>.</w:t>
      </w:r>
    </w:p>
    <w:p w14:paraId="765A8D4C" w14:textId="0AEB9745" w:rsidR="00F37C9F" w:rsidRPr="00B028A3" w:rsidRDefault="00F37C9F" w:rsidP="00B028A3">
      <w:pPr>
        <w:spacing w:before="60" w:after="60" w:line="240" w:lineRule="auto"/>
        <w:jc w:val="both"/>
        <w:rPr>
          <w:rFonts w:ascii="Times New Roman" w:hAnsi="Times New Roman" w:cs="Times New Roman"/>
          <w:b/>
          <w:sz w:val="24"/>
          <w:szCs w:val="24"/>
        </w:rPr>
      </w:pPr>
    </w:p>
    <w:sectPr w:rsidR="00F37C9F" w:rsidRPr="00B028A3" w:rsidSect="00394CAC">
      <w:pgSz w:w="11906" w:h="16838" w:code="9"/>
      <w:pgMar w:top="2268" w:right="141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B8175" w14:textId="77777777" w:rsidR="00724269" w:rsidRDefault="00724269" w:rsidP="00E441E0">
      <w:pPr>
        <w:spacing w:after="0" w:line="240" w:lineRule="auto"/>
      </w:pPr>
      <w:r>
        <w:separator/>
      </w:r>
    </w:p>
  </w:endnote>
  <w:endnote w:type="continuationSeparator" w:id="0">
    <w:p w14:paraId="03121F11" w14:textId="77777777" w:rsidR="00724269" w:rsidRDefault="00724269" w:rsidP="00E44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B64D8" w14:textId="77777777" w:rsidR="00724269" w:rsidRDefault="00724269" w:rsidP="00E441E0">
      <w:pPr>
        <w:spacing w:after="0" w:line="240" w:lineRule="auto"/>
      </w:pPr>
      <w:r>
        <w:separator/>
      </w:r>
    </w:p>
  </w:footnote>
  <w:footnote w:type="continuationSeparator" w:id="0">
    <w:p w14:paraId="0330E6F2" w14:textId="77777777" w:rsidR="00724269" w:rsidRDefault="00724269" w:rsidP="00E441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F21"/>
    <w:rsid w:val="00037264"/>
    <w:rsid w:val="000460E9"/>
    <w:rsid w:val="000F35DD"/>
    <w:rsid w:val="00123591"/>
    <w:rsid w:val="001D12B2"/>
    <w:rsid w:val="00210F21"/>
    <w:rsid w:val="002159C5"/>
    <w:rsid w:val="00255875"/>
    <w:rsid w:val="0026093E"/>
    <w:rsid w:val="00266C8C"/>
    <w:rsid w:val="00300D09"/>
    <w:rsid w:val="003037A1"/>
    <w:rsid w:val="0037651F"/>
    <w:rsid w:val="00394CAC"/>
    <w:rsid w:val="003A23BF"/>
    <w:rsid w:val="0045530D"/>
    <w:rsid w:val="0046593B"/>
    <w:rsid w:val="004B607D"/>
    <w:rsid w:val="004E3D33"/>
    <w:rsid w:val="004F3709"/>
    <w:rsid w:val="0054766E"/>
    <w:rsid w:val="00557DDF"/>
    <w:rsid w:val="0057571E"/>
    <w:rsid w:val="005D7778"/>
    <w:rsid w:val="005E7C40"/>
    <w:rsid w:val="0061341C"/>
    <w:rsid w:val="006A2CBE"/>
    <w:rsid w:val="006B3054"/>
    <w:rsid w:val="006F435B"/>
    <w:rsid w:val="00724269"/>
    <w:rsid w:val="007A323D"/>
    <w:rsid w:val="007B0992"/>
    <w:rsid w:val="0081546B"/>
    <w:rsid w:val="008B1C4C"/>
    <w:rsid w:val="008E7915"/>
    <w:rsid w:val="0092355C"/>
    <w:rsid w:val="009242B0"/>
    <w:rsid w:val="00924AC5"/>
    <w:rsid w:val="009342A8"/>
    <w:rsid w:val="009351F6"/>
    <w:rsid w:val="00950D72"/>
    <w:rsid w:val="009C42D3"/>
    <w:rsid w:val="009D3ACF"/>
    <w:rsid w:val="009E0C16"/>
    <w:rsid w:val="00A053F4"/>
    <w:rsid w:val="00A644A3"/>
    <w:rsid w:val="00A80619"/>
    <w:rsid w:val="00AE4FC8"/>
    <w:rsid w:val="00B028A3"/>
    <w:rsid w:val="00B04B70"/>
    <w:rsid w:val="00B1718D"/>
    <w:rsid w:val="00B54709"/>
    <w:rsid w:val="00B86B69"/>
    <w:rsid w:val="00C9748A"/>
    <w:rsid w:val="00CA352F"/>
    <w:rsid w:val="00D90F3B"/>
    <w:rsid w:val="00DF7342"/>
    <w:rsid w:val="00E051B7"/>
    <w:rsid w:val="00E31556"/>
    <w:rsid w:val="00E4164E"/>
    <w:rsid w:val="00E441E0"/>
    <w:rsid w:val="00E9309D"/>
    <w:rsid w:val="00E9658E"/>
    <w:rsid w:val="00EA18B2"/>
    <w:rsid w:val="00ED020B"/>
    <w:rsid w:val="00EE2D2E"/>
    <w:rsid w:val="00F37C9F"/>
    <w:rsid w:val="00F479A9"/>
    <w:rsid w:val="00FC2477"/>
    <w:rsid w:val="00FE2D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88032"/>
  <w15:chartTrackingRefBased/>
  <w15:docId w15:val="{265CD002-3766-49FE-9504-F0031FD24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1E0"/>
  </w:style>
  <w:style w:type="paragraph" w:styleId="Footer">
    <w:name w:val="footer"/>
    <w:basedOn w:val="Normal"/>
    <w:link w:val="FooterChar"/>
    <w:uiPriority w:val="99"/>
    <w:unhideWhenUsed/>
    <w:rsid w:val="00E44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6126">
      <w:bodyDiv w:val="1"/>
      <w:marLeft w:val="0"/>
      <w:marRight w:val="0"/>
      <w:marTop w:val="0"/>
      <w:marBottom w:val="0"/>
      <w:divBdr>
        <w:top w:val="none" w:sz="0" w:space="0" w:color="auto"/>
        <w:left w:val="none" w:sz="0" w:space="0" w:color="auto"/>
        <w:bottom w:val="none" w:sz="0" w:space="0" w:color="auto"/>
        <w:right w:val="none" w:sz="0" w:space="0" w:color="auto"/>
      </w:divBdr>
    </w:div>
    <w:div w:id="573590425">
      <w:bodyDiv w:val="1"/>
      <w:marLeft w:val="0"/>
      <w:marRight w:val="0"/>
      <w:marTop w:val="0"/>
      <w:marBottom w:val="0"/>
      <w:divBdr>
        <w:top w:val="none" w:sz="0" w:space="0" w:color="auto"/>
        <w:left w:val="none" w:sz="0" w:space="0" w:color="auto"/>
        <w:bottom w:val="none" w:sz="0" w:space="0" w:color="auto"/>
        <w:right w:val="none" w:sz="0" w:space="0" w:color="auto"/>
      </w:divBdr>
    </w:div>
    <w:div w:id="1297376767">
      <w:bodyDiv w:val="1"/>
      <w:marLeft w:val="0"/>
      <w:marRight w:val="0"/>
      <w:marTop w:val="0"/>
      <w:marBottom w:val="0"/>
      <w:divBdr>
        <w:top w:val="none" w:sz="0" w:space="0" w:color="auto"/>
        <w:left w:val="none" w:sz="0" w:space="0" w:color="auto"/>
        <w:bottom w:val="none" w:sz="0" w:space="0" w:color="auto"/>
        <w:right w:val="none" w:sz="0" w:space="0" w:color="auto"/>
      </w:divBdr>
    </w:div>
    <w:div w:id="1335457561">
      <w:bodyDiv w:val="1"/>
      <w:marLeft w:val="0"/>
      <w:marRight w:val="0"/>
      <w:marTop w:val="0"/>
      <w:marBottom w:val="0"/>
      <w:divBdr>
        <w:top w:val="none" w:sz="0" w:space="0" w:color="auto"/>
        <w:left w:val="none" w:sz="0" w:space="0" w:color="auto"/>
        <w:bottom w:val="none" w:sz="0" w:space="0" w:color="auto"/>
        <w:right w:val="none" w:sz="0" w:space="0" w:color="auto"/>
      </w:divBdr>
    </w:div>
    <w:div w:id="1423138371">
      <w:bodyDiv w:val="1"/>
      <w:marLeft w:val="0"/>
      <w:marRight w:val="0"/>
      <w:marTop w:val="0"/>
      <w:marBottom w:val="0"/>
      <w:divBdr>
        <w:top w:val="none" w:sz="0" w:space="0" w:color="auto"/>
        <w:left w:val="none" w:sz="0" w:space="0" w:color="auto"/>
        <w:bottom w:val="none" w:sz="0" w:space="0" w:color="auto"/>
        <w:right w:val="none" w:sz="0" w:space="0" w:color="auto"/>
      </w:divBdr>
    </w:div>
    <w:div w:id="1495143513">
      <w:bodyDiv w:val="1"/>
      <w:marLeft w:val="0"/>
      <w:marRight w:val="0"/>
      <w:marTop w:val="0"/>
      <w:marBottom w:val="0"/>
      <w:divBdr>
        <w:top w:val="none" w:sz="0" w:space="0" w:color="auto"/>
        <w:left w:val="none" w:sz="0" w:space="0" w:color="auto"/>
        <w:bottom w:val="none" w:sz="0" w:space="0" w:color="auto"/>
        <w:right w:val="none" w:sz="0" w:space="0" w:color="auto"/>
      </w:divBdr>
    </w:div>
    <w:div w:id="1548878086">
      <w:bodyDiv w:val="1"/>
      <w:marLeft w:val="0"/>
      <w:marRight w:val="0"/>
      <w:marTop w:val="0"/>
      <w:marBottom w:val="0"/>
      <w:divBdr>
        <w:top w:val="none" w:sz="0" w:space="0" w:color="auto"/>
        <w:left w:val="none" w:sz="0" w:space="0" w:color="auto"/>
        <w:bottom w:val="none" w:sz="0" w:space="0" w:color="auto"/>
        <w:right w:val="none" w:sz="0" w:space="0" w:color="auto"/>
      </w:divBdr>
    </w:div>
    <w:div w:id="1591545548">
      <w:bodyDiv w:val="1"/>
      <w:marLeft w:val="0"/>
      <w:marRight w:val="0"/>
      <w:marTop w:val="0"/>
      <w:marBottom w:val="0"/>
      <w:divBdr>
        <w:top w:val="none" w:sz="0" w:space="0" w:color="auto"/>
        <w:left w:val="none" w:sz="0" w:space="0" w:color="auto"/>
        <w:bottom w:val="none" w:sz="0" w:space="0" w:color="auto"/>
        <w:right w:val="none" w:sz="0" w:space="0" w:color="auto"/>
      </w:divBdr>
    </w:div>
    <w:div w:id="1727800631">
      <w:bodyDiv w:val="1"/>
      <w:marLeft w:val="0"/>
      <w:marRight w:val="0"/>
      <w:marTop w:val="0"/>
      <w:marBottom w:val="0"/>
      <w:divBdr>
        <w:top w:val="none" w:sz="0" w:space="0" w:color="auto"/>
        <w:left w:val="none" w:sz="0" w:space="0" w:color="auto"/>
        <w:bottom w:val="none" w:sz="0" w:space="0" w:color="auto"/>
        <w:right w:val="none" w:sz="0" w:space="0" w:color="auto"/>
      </w:divBdr>
    </w:div>
    <w:div w:id="211277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6D110-1F6B-4533-A407-5CCA2B9F2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6</Pages>
  <Words>2351</Words>
  <Characters>13402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Altunyuva</dc:creator>
  <cp:keywords/>
  <dc:description/>
  <cp:lastModifiedBy>Fatih Altunyuva</cp:lastModifiedBy>
  <cp:revision>6</cp:revision>
  <dcterms:created xsi:type="dcterms:W3CDTF">2022-06-27T18:22:00Z</dcterms:created>
  <dcterms:modified xsi:type="dcterms:W3CDTF">2022-06-27T20:17:00Z</dcterms:modified>
</cp:coreProperties>
</file>