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B74B10" w14:textId="77777777" w:rsidR="00DA39A4" w:rsidRPr="00997EA5" w:rsidRDefault="00DA39A4" w:rsidP="00363010">
      <w:pPr>
        <w:jc w:val="center"/>
        <w:rPr>
          <w:rFonts w:ascii="Times New Roman" w:hAnsi="Times New Roman" w:cs="Times New Roman"/>
          <w:b/>
          <w:sz w:val="32"/>
          <w:szCs w:val="32"/>
        </w:rPr>
      </w:pPr>
      <w:r w:rsidRPr="00997EA5">
        <w:rPr>
          <w:rFonts w:ascii="Times New Roman" w:hAnsi="Times New Roman" w:cs="Times New Roman"/>
          <w:b/>
          <w:sz w:val="32"/>
          <w:szCs w:val="32"/>
        </w:rPr>
        <w:t>ÇOCUK SUÇLULUĞUNU AZALTMADA YEREL YÖNETİMLERİN ROLÜ</w:t>
      </w:r>
    </w:p>
    <w:p w14:paraId="22C779DC" w14:textId="77777777" w:rsidR="004C7C5B" w:rsidRPr="00997EA5" w:rsidRDefault="004C7C5B" w:rsidP="00363010">
      <w:pPr>
        <w:spacing w:after="0" w:line="240" w:lineRule="auto"/>
        <w:jc w:val="center"/>
        <w:rPr>
          <w:rFonts w:ascii="Times New Roman" w:hAnsi="Times New Roman" w:cs="Times New Roman"/>
          <w:sz w:val="24"/>
          <w:szCs w:val="24"/>
        </w:rPr>
      </w:pPr>
      <w:r w:rsidRPr="00997EA5">
        <w:rPr>
          <w:rFonts w:ascii="Times New Roman" w:hAnsi="Times New Roman" w:cs="Times New Roman"/>
          <w:sz w:val="24"/>
          <w:szCs w:val="24"/>
        </w:rPr>
        <w:t>Sanem BERKÜN</w:t>
      </w:r>
    </w:p>
    <w:p w14:paraId="599AA69E" w14:textId="77777777" w:rsidR="004C7C5B" w:rsidRPr="00997EA5" w:rsidRDefault="004C7C5B" w:rsidP="00363010">
      <w:pPr>
        <w:spacing w:after="0" w:line="240" w:lineRule="auto"/>
        <w:jc w:val="center"/>
        <w:rPr>
          <w:rFonts w:ascii="Times New Roman" w:hAnsi="Times New Roman" w:cs="Times New Roman"/>
          <w:sz w:val="24"/>
          <w:szCs w:val="24"/>
        </w:rPr>
      </w:pPr>
      <w:r w:rsidRPr="00997EA5">
        <w:rPr>
          <w:rFonts w:ascii="Times New Roman" w:hAnsi="Times New Roman" w:cs="Times New Roman"/>
          <w:sz w:val="24"/>
          <w:szCs w:val="24"/>
        </w:rPr>
        <w:t>Bilecik Şeyh Edebali Üniversitesi,</w:t>
      </w:r>
    </w:p>
    <w:p w14:paraId="1CF6CFFF" w14:textId="77777777" w:rsidR="004C7C5B" w:rsidRPr="00997EA5" w:rsidRDefault="004C7C5B" w:rsidP="00363010">
      <w:pPr>
        <w:spacing w:after="0" w:line="240" w:lineRule="auto"/>
        <w:jc w:val="center"/>
        <w:rPr>
          <w:rFonts w:ascii="Times New Roman" w:hAnsi="Times New Roman" w:cs="Times New Roman"/>
          <w:sz w:val="24"/>
          <w:szCs w:val="24"/>
        </w:rPr>
      </w:pPr>
      <w:r w:rsidRPr="00997EA5">
        <w:rPr>
          <w:rFonts w:ascii="Times New Roman" w:hAnsi="Times New Roman" w:cs="Times New Roman"/>
          <w:sz w:val="24"/>
          <w:szCs w:val="24"/>
        </w:rPr>
        <w:t>İktisadi ve İdari Bilimler Fakültesi,</w:t>
      </w:r>
    </w:p>
    <w:p w14:paraId="43961FE3" w14:textId="77777777" w:rsidR="004C7C5B" w:rsidRPr="00997EA5" w:rsidRDefault="004C7C5B" w:rsidP="00363010">
      <w:pPr>
        <w:spacing w:after="0" w:line="240" w:lineRule="auto"/>
        <w:jc w:val="center"/>
        <w:rPr>
          <w:rFonts w:ascii="Times New Roman" w:hAnsi="Times New Roman" w:cs="Times New Roman"/>
          <w:sz w:val="24"/>
          <w:szCs w:val="24"/>
        </w:rPr>
      </w:pPr>
      <w:r w:rsidRPr="00997EA5">
        <w:rPr>
          <w:rFonts w:ascii="Times New Roman" w:hAnsi="Times New Roman" w:cs="Times New Roman"/>
          <w:sz w:val="24"/>
          <w:szCs w:val="24"/>
        </w:rPr>
        <w:t>Siyaset Bilimi ve Kamu Yönetimi Bölümü,</w:t>
      </w:r>
    </w:p>
    <w:p w14:paraId="71520E6B" w14:textId="77777777" w:rsidR="004C7C5B" w:rsidRPr="00997EA5" w:rsidRDefault="004C7C5B" w:rsidP="00363010">
      <w:pPr>
        <w:spacing w:after="0" w:line="240" w:lineRule="auto"/>
        <w:jc w:val="center"/>
        <w:rPr>
          <w:rFonts w:ascii="Times New Roman" w:hAnsi="Times New Roman" w:cs="Times New Roman"/>
          <w:sz w:val="24"/>
          <w:szCs w:val="24"/>
        </w:rPr>
      </w:pPr>
      <w:r w:rsidRPr="00997EA5">
        <w:rPr>
          <w:rFonts w:ascii="Times New Roman" w:hAnsi="Times New Roman" w:cs="Times New Roman"/>
          <w:sz w:val="24"/>
          <w:szCs w:val="24"/>
        </w:rPr>
        <w:t>sanem.berkun@bilecik.edu.tr</w:t>
      </w:r>
    </w:p>
    <w:p w14:paraId="74001F98" w14:textId="77777777" w:rsidR="00997EA5" w:rsidRPr="00997EA5" w:rsidRDefault="004C7C5B" w:rsidP="00997EA5">
      <w:pPr>
        <w:spacing w:after="0" w:line="240" w:lineRule="auto"/>
        <w:jc w:val="center"/>
        <w:rPr>
          <w:rFonts w:ascii="Times New Roman" w:hAnsi="Times New Roman" w:cs="Times New Roman"/>
          <w:sz w:val="24"/>
          <w:szCs w:val="24"/>
        </w:rPr>
      </w:pPr>
      <w:r w:rsidRPr="00997EA5">
        <w:rPr>
          <w:rFonts w:ascii="Times New Roman" w:hAnsi="Times New Roman" w:cs="Times New Roman"/>
          <w:sz w:val="24"/>
          <w:szCs w:val="24"/>
        </w:rPr>
        <w:t>ORCID ID: orcid.org/0000-0002-9254-1669</w:t>
      </w:r>
    </w:p>
    <w:p w14:paraId="43C90CD2" w14:textId="77777777" w:rsidR="004C7C5B" w:rsidRPr="00E3351C" w:rsidRDefault="00997EA5" w:rsidP="00997EA5">
      <w:pPr>
        <w:spacing w:before="120" w:after="120" w:line="240" w:lineRule="auto"/>
        <w:jc w:val="center"/>
        <w:rPr>
          <w:rFonts w:ascii="Times New Roman" w:hAnsi="Times New Roman" w:cs="Times New Roman"/>
          <w:b/>
          <w:bCs/>
          <w:sz w:val="24"/>
          <w:szCs w:val="24"/>
        </w:rPr>
      </w:pPr>
      <w:r w:rsidRPr="00E3351C">
        <w:rPr>
          <w:rFonts w:ascii="Times New Roman" w:hAnsi="Times New Roman" w:cs="Times New Roman"/>
          <w:b/>
          <w:bCs/>
          <w:sz w:val="24"/>
          <w:szCs w:val="24"/>
        </w:rPr>
        <w:t>Özet</w:t>
      </w:r>
    </w:p>
    <w:p w14:paraId="12FD9ED9" w14:textId="7CC52CD4" w:rsidR="00332C71" w:rsidRPr="00E3351C" w:rsidRDefault="000C56E5" w:rsidP="00363010">
      <w:pPr>
        <w:jc w:val="both"/>
        <w:rPr>
          <w:rFonts w:ascii="Times New Roman" w:hAnsi="Times New Roman" w:cs="Times New Roman"/>
          <w:sz w:val="20"/>
          <w:szCs w:val="20"/>
        </w:rPr>
      </w:pPr>
      <w:bookmarkStart w:id="0" w:name="_Hlk114510156"/>
      <w:r w:rsidRPr="00E3351C">
        <w:rPr>
          <w:rFonts w:ascii="Times New Roman" w:hAnsi="Times New Roman" w:cs="Times New Roman"/>
          <w:sz w:val="20"/>
          <w:szCs w:val="20"/>
        </w:rPr>
        <w:t>Dezavantajlı gruplar arasında yer alan çocuklar</w:t>
      </w:r>
      <w:r w:rsidR="0007584D" w:rsidRPr="00E3351C">
        <w:rPr>
          <w:rFonts w:ascii="Times New Roman" w:hAnsi="Times New Roman" w:cs="Times New Roman"/>
          <w:sz w:val="20"/>
          <w:szCs w:val="20"/>
        </w:rPr>
        <w:t>ın</w:t>
      </w:r>
      <w:r w:rsidRPr="00E3351C">
        <w:rPr>
          <w:rFonts w:ascii="Times New Roman" w:hAnsi="Times New Roman" w:cs="Times New Roman"/>
          <w:sz w:val="20"/>
          <w:szCs w:val="20"/>
        </w:rPr>
        <w:t xml:space="preserve"> bilişsel, fiziksel, sosyal ve psikolojik açıdan sağlıklı bir gelişim </w:t>
      </w:r>
      <w:r w:rsidR="0007584D" w:rsidRPr="00E3351C">
        <w:rPr>
          <w:rFonts w:ascii="Times New Roman" w:hAnsi="Times New Roman" w:cs="Times New Roman"/>
          <w:sz w:val="20"/>
          <w:szCs w:val="20"/>
        </w:rPr>
        <w:t xml:space="preserve">gösterebilmeleri üretilen kamusal politikaların başarısı ile yakın ilişki içindedir. Keza çocukların sağlıklı gelişimini olanaklı kılmak, </w:t>
      </w:r>
      <w:r w:rsidR="009B7E97" w:rsidRPr="00E3351C">
        <w:rPr>
          <w:rFonts w:ascii="Times New Roman" w:hAnsi="Times New Roman" w:cs="Times New Roman"/>
          <w:sz w:val="20"/>
          <w:szCs w:val="20"/>
        </w:rPr>
        <w:t xml:space="preserve">refah düzeyi </w:t>
      </w:r>
      <w:bookmarkEnd w:id="0"/>
      <w:r w:rsidR="009B7E97" w:rsidRPr="00E3351C">
        <w:rPr>
          <w:rFonts w:ascii="Times New Roman" w:hAnsi="Times New Roman" w:cs="Times New Roman"/>
          <w:sz w:val="20"/>
          <w:szCs w:val="20"/>
        </w:rPr>
        <w:t xml:space="preserve">yüksek </w:t>
      </w:r>
      <w:r w:rsidR="0007584D" w:rsidRPr="00E3351C">
        <w:rPr>
          <w:rFonts w:ascii="Times New Roman" w:hAnsi="Times New Roman" w:cs="Times New Roman"/>
          <w:sz w:val="20"/>
          <w:szCs w:val="20"/>
        </w:rPr>
        <w:t xml:space="preserve">devletlerin </w:t>
      </w:r>
      <w:r w:rsidR="009B7E97" w:rsidRPr="00E3351C">
        <w:rPr>
          <w:rFonts w:ascii="Times New Roman" w:hAnsi="Times New Roman" w:cs="Times New Roman"/>
          <w:sz w:val="20"/>
          <w:szCs w:val="20"/>
        </w:rPr>
        <w:t>inşası</w:t>
      </w:r>
      <w:r w:rsidR="0007584D" w:rsidRPr="00E3351C">
        <w:rPr>
          <w:rFonts w:ascii="Times New Roman" w:hAnsi="Times New Roman" w:cs="Times New Roman"/>
          <w:sz w:val="20"/>
          <w:szCs w:val="20"/>
        </w:rPr>
        <w:t xml:space="preserve"> yanında</w:t>
      </w:r>
      <w:r w:rsidRPr="00E3351C">
        <w:rPr>
          <w:rFonts w:ascii="Times New Roman" w:hAnsi="Times New Roman" w:cs="Times New Roman"/>
          <w:sz w:val="20"/>
          <w:szCs w:val="20"/>
        </w:rPr>
        <w:t xml:space="preserve"> hukuki</w:t>
      </w:r>
      <w:r w:rsidR="0007584D" w:rsidRPr="00E3351C">
        <w:rPr>
          <w:rFonts w:ascii="Times New Roman" w:hAnsi="Times New Roman" w:cs="Times New Roman"/>
          <w:sz w:val="20"/>
          <w:szCs w:val="20"/>
        </w:rPr>
        <w:t xml:space="preserve">, insani ve etik açıdan zorunluluktur. </w:t>
      </w:r>
      <w:r w:rsidR="004B6BA6" w:rsidRPr="00E3351C">
        <w:rPr>
          <w:rFonts w:ascii="Times New Roman" w:hAnsi="Times New Roman" w:cs="Times New Roman"/>
          <w:sz w:val="20"/>
          <w:szCs w:val="20"/>
        </w:rPr>
        <w:t xml:space="preserve">Nüfusun yaşlanmasına karşın, nüfus kentlerde yoğunlaşmakta ve bu duruma paralel olarak dünya genelinde kentlerde yaşayan çocukların sayısı da yükselmektedir. </w:t>
      </w:r>
      <w:r w:rsidR="00E6196D" w:rsidRPr="00E3351C">
        <w:rPr>
          <w:rFonts w:ascii="Times New Roman" w:hAnsi="Times New Roman" w:cs="Times New Roman"/>
          <w:sz w:val="20"/>
          <w:szCs w:val="20"/>
        </w:rPr>
        <w:t>G</w:t>
      </w:r>
      <w:r w:rsidR="004B6BA6" w:rsidRPr="00E3351C">
        <w:rPr>
          <w:rFonts w:ascii="Times New Roman" w:hAnsi="Times New Roman" w:cs="Times New Roman"/>
          <w:sz w:val="20"/>
          <w:szCs w:val="20"/>
        </w:rPr>
        <w:t xml:space="preserve">iderek büyüyüp, hızla değişen ve birçok farklılığı içinde barındıran kentler; suç oranlarının arttığı </w:t>
      </w:r>
      <w:r w:rsidR="00F406A9" w:rsidRPr="00E3351C">
        <w:rPr>
          <w:rFonts w:ascii="Times New Roman" w:hAnsi="Times New Roman" w:cs="Times New Roman"/>
          <w:sz w:val="20"/>
          <w:szCs w:val="20"/>
        </w:rPr>
        <w:t>mekânlara</w:t>
      </w:r>
      <w:r w:rsidR="004B6BA6" w:rsidRPr="00E3351C">
        <w:rPr>
          <w:rFonts w:ascii="Times New Roman" w:hAnsi="Times New Roman" w:cs="Times New Roman"/>
          <w:sz w:val="20"/>
          <w:szCs w:val="20"/>
        </w:rPr>
        <w:t xml:space="preserve"> dönüşmektedir. </w:t>
      </w:r>
      <w:r w:rsidR="00E6196D" w:rsidRPr="00E3351C">
        <w:rPr>
          <w:rFonts w:ascii="Times New Roman" w:hAnsi="Times New Roman" w:cs="Times New Roman"/>
          <w:sz w:val="20"/>
          <w:szCs w:val="20"/>
        </w:rPr>
        <w:t>Kentlerde yaşayan çocukların suça karışma ihtimali artırmaktadır.</w:t>
      </w:r>
      <w:r w:rsidR="004B6BA6" w:rsidRPr="00E3351C">
        <w:rPr>
          <w:rFonts w:ascii="Times New Roman" w:hAnsi="Times New Roman" w:cs="Times New Roman"/>
          <w:sz w:val="20"/>
          <w:szCs w:val="20"/>
        </w:rPr>
        <w:t xml:space="preserve"> </w:t>
      </w:r>
      <w:r w:rsidR="00211DC2" w:rsidRPr="00E3351C">
        <w:rPr>
          <w:rFonts w:ascii="Times New Roman" w:hAnsi="Times New Roman" w:cs="Times New Roman"/>
          <w:sz w:val="20"/>
          <w:szCs w:val="20"/>
        </w:rPr>
        <w:t>Öte yandan ç</w:t>
      </w:r>
      <w:r w:rsidR="00F406A9" w:rsidRPr="00E3351C">
        <w:rPr>
          <w:rFonts w:ascii="Times New Roman" w:hAnsi="Times New Roman" w:cs="Times New Roman"/>
          <w:sz w:val="20"/>
          <w:szCs w:val="20"/>
        </w:rPr>
        <w:t>ocuğun toplumsallaşmasında ailenin rolü her geçen gün azalmakta; akranlar, okul</w:t>
      </w:r>
      <w:r w:rsidR="00474916" w:rsidRPr="00E3351C">
        <w:rPr>
          <w:rFonts w:ascii="Times New Roman" w:hAnsi="Times New Roman" w:cs="Times New Roman"/>
          <w:sz w:val="20"/>
          <w:szCs w:val="20"/>
        </w:rPr>
        <w:t>,</w:t>
      </w:r>
      <w:r w:rsidR="00F406A9" w:rsidRPr="00E3351C">
        <w:rPr>
          <w:rFonts w:ascii="Times New Roman" w:hAnsi="Times New Roman" w:cs="Times New Roman"/>
          <w:sz w:val="20"/>
          <w:szCs w:val="20"/>
        </w:rPr>
        <w:t xml:space="preserve"> kitle iletişim araçları ve boş zaman aktivitelerini değerlendirdiği mekânlar ve </w:t>
      </w:r>
      <w:r w:rsidR="009F22DB">
        <w:rPr>
          <w:rFonts w:ascii="Times New Roman" w:hAnsi="Times New Roman" w:cs="Times New Roman"/>
          <w:sz w:val="20"/>
          <w:szCs w:val="20"/>
        </w:rPr>
        <w:t xml:space="preserve">çocuğun </w:t>
      </w:r>
      <w:r w:rsidR="00F406A9" w:rsidRPr="00E3351C">
        <w:rPr>
          <w:rFonts w:ascii="Times New Roman" w:hAnsi="Times New Roman" w:cs="Times New Roman"/>
          <w:sz w:val="20"/>
          <w:szCs w:val="20"/>
        </w:rPr>
        <w:t xml:space="preserve">etkileşime girdiği insanlar önem kazanmaktadır. Türkiye </w:t>
      </w:r>
      <w:r w:rsidR="00023C18" w:rsidRPr="00E3351C">
        <w:rPr>
          <w:rFonts w:ascii="Times New Roman" w:hAnsi="Times New Roman" w:cs="Times New Roman"/>
          <w:sz w:val="20"/>
          <w:szCs w:val="20"/>
        </w:rPr>
        <w:t>kentleşmenin sanayileşmeden hızlı gerçekleştiği gelişmekte olan bir ülke olduğundan, kentleşme ile ilgili birçok sorunla karşı karşıyadır. Bu durum kent güvenliğinin sağlanmasında da kendisini hissettirmekte, kentlerde suç olgusu önemli bir sorun haline dönüşmektedir.</w:t>
      </w:r>
      <w:r w:rsidR="0093525A" w:rsidRPr="00E3351C">
        <w:rPr>
          <w:rFonts w:ascii="Times New Roman" w:hAnsi="Times New Roman" w:cs="Times New Roman"/>
          <w:sz w:val="20"/>
          <w:szCs w:val="20"/>
        </w:rPr>
        <w:t xml:space="preserve"> Çocukların suça karışmasını engellemek ise daha acil ve hayati niteliktedir. </w:t>
      </w:r>
      <w:r w:rsidR="00023C18" w:rsidRPr="00E3351C">
        <w:rPr>
          <w:rFonts w:ascii="Times New Roman" w:hAnsi="Times New Roman" w:cs="Times New Roman"/>
          <w:sz w:val="20"/>
          <w:szCs w:val="20"/>
        </w:rPr>
        <w:t>Bu sorunla mücadele de yargı mercileri ve emniyet güçleri yanında, diğer kurum ve kuruluşlara da önemli görevler düşmektedir. Bu çalışma ile halka en yakın yönetsel birim olan ve giderek sorumlulukları ve görev alanları artan yerel yönetimlerin çocuk suçluluğunu azaltmada koruyucu ve önleyici görevleri değerlendirilerek, başarılı örnekler üzerinden yapılabil</w:t>
      </w:r>
      <w:r w:rsidR="0093525A" w:rsidRPr="00E3351C">
        <w:rPr>
          <w:rFonts w:ascii="Times New Roman" w:hAnsi="Times New Roman" w:cs="Times New Roman"/>
          <w:sz w:val="20"/>
          <w:szCs w:val="20"/>
        </w:rPr>
        <w:t>eceklere yönelik öneriler geliştiril</w:t>
      </w:r>
      <w:r w:rsidR="00A31EDE" w:rsidRPr="00E3351C">
        <w:rPr>
          <w:rFonts w:ascii="Times New Roman" w:hAnsi="Times New Roman" w:cs="Times New Roman"/>
          <w:sz w:val="20"/>
          <w:szCs w:val="20"/>
        </w:rPr>
        <w:t>meye çalışılacaktı</w:t>
      </w:r>
      <w:r w:rsidR="00023C18" w:rsidRPr="00E3351C">
        <w:rPr>
          <w:rFonts w:ascii="Times New Roman" w:hAnsi="Times New Roman" w:cs="Times New Roman"/>
          <w:sz w:val="20"/>
          <w:szCs w:val="20"/>
        </w:rPr>
        <w:t>r</w:t>
      </w:r>
      <w:r w:rsidR="0093525A" w:rsidRPr="00E3351C">
        <w:rPr>
          <w:rFonts w:ascii="Times New Roman" w:hAnsi="Times New Roman" w:cs="Times New Roman"/>
          <w:sz w:val="20"/>
          <w:szCs w:val="20"/>
        </w:rPr>
        <w:t>.</w:t>
      </w:r>
    </w:p>
    <w:p w14:paraId="26C3940B" w14:textId="77777777" w:rsidR="00CF416E" w:rsidRPr="00E3351C" w:rsidRDefault="00CF416E" w:rsidP="00363010">
      <w:pPr>
        <w:jc w:val="both"/>
        <w:rPr>
          <w:rFonts w:ascii="Times New Roman" w:hAnsi="Times New Roman" w:cs="Times New Roman"/>
          <w:sz w:val="20"/>
          <w:szCs w:val="20"/>
        </w:rPr>
      </w:pPr>
      <w:r w:rsidRPr="00E3351C">
        <w:rPr>
          <w:rFonts w:ascii="Times New Roman" w:hAnsi="Times New Roman" w:cs="Times New Roman"/>
          <w:b/>
          <w:sz w:val="20"/>
          <w:szCs w:val="20"/>
        </w:rPr>
        <w:t>Anahtar kelimeler:</w:t>
      </w:r>
      <w:r w:rsidRPr="00E3351C">
        <w:rPr>
          <w:rFonts w:ascii="Times New Roman" w:hAnsi="Times New Roman" w:cs="Times New Roman"/>
          <w:sz w:val="20"/>
          <w:szCs w:val="20"/>
        </w:rPr>
        <w:t xml:space="preserve"> Suç, Çocuk Suçluluğu, Yerel Yönetimler, Kentleşme</w:t>
      </w:r>
    </w:p>
    <w:p w14:paraId="38134017" w14:textId="77777777" w:rsidR="00363010" w:rsidRPr="00E3351C" w:rsidRDefault="00363010" w:rsidP="00363010">
      <w:pPr>
        <w:jc w:val="center"/>
        <w:rPr>
          <w:rFonts w:ascii="Times New Roman" w:hAnsi="Times New Roman" w:cs="Times New Roman"/>
          <w:b/>
          <w:bCs/>
          <w:sz w:val="32"/>
          <w:szCs w:val="32"/>
        </w:rPr>
      </w:pPr>
      <w:r w:rsidRPr="00E3351C">
        <w:rPr>
          <w:rFonts w:ascii="Times New Roman" w:hAnsi="Times New Roman" w:cs="Times New Roman"/>
          <w:b/>
          <w:bCs/>
          <w:sz w:val="32"/>
          <w:szCs w:val="32"/>
        </w:rPr>
        <w:t>THE ROLE OF LOCAL GOVERNMENTS IN DECREASING THE JUVENILE DELINQUENCY</w:t>
      </w:r>
    </w:p>
    <w:p w14:paraId="558E80E1" w14:textId="77777777" w:rsidR="00237060" w:rsidRPr="00E3351C" w:rsidRDefault="00237060" w:rsidP="00237060">
      <w:pPr>
        <w:spacing w:before="120" w:after="120" w:line="240" w:lineRule="auto"/>
        <w:jc w:val="center"/>
        <w:rPr>
          <w:rFonts w:ascii="Times New Roman" w:hAnsi="Times New Roman" w:cs="Times New Roman"/>
          <w:b/>
          <w:bCs/>
          <w:sz w:val="24"/>
          <w:szCs w:val="24"/>
          <w:lang w:val="en-GB"/>
        </w:rPr>
      </w:pPr>
      <w:r w:rsidRPr="00E3351C">
        <w:rPr>
          <w:rFonts w:ascii="Times New Roman" w:hAnsi="Times New Roman" w:cs="Times New Roman"/>
          <w:b/>
          <w:bCs/>
          <w:sz w:val="24"/>
          <w:szCs w:val="24"/>
          <w:lang w:val="en-GB"/>
        </w:rPr>
        <w:t>Abstract</w:t>
      </w:r>
    </w:p>
    <w:p w14:paraId="56F31F5D" w14:textId="77777777" w:rsidR="00363010" w:rsidRPr="00E3351C" w:rsidRDefault="00363010" w:rsidP="00363010">
      <w:pPr>
        <w:jc w:val="both"/>
        <w:rPr>
          <w:rFonts w:ascii="Times New Roman" w:hAnsi="Times New Roman" w:cs="Times New Roman"/>
          <w:sz w:val="20"/>
          <w:szCs w:val="20"/>
          <w:lang w:val="en-GB"/>
        </w:rPr>
      </w:pPr>
      <w:r w:rsidRPr="00E3351C">
        <w:rPr>
          <w:rFonts w:ascii="Times New Roman" w:hAnsi="Times New Roman" w:cs="Times New Roman"/>
          <w:sz w:val="20"/>
          <w:szCs w:val="20"/>
          <w:lang w:val="en-GB"/>
        </w:rPr>
        <w:t>Cognitively, physically, socially and psychologically healthy development of the children who are among the disadvantaged groups is in close link with the success of public policies developed. Therewithal, enabling healthy development of the children is a legal, humanistic and ethical obligation besides building countries with high levels of welfare. Despite the aging of the population, the population becomes intense in cities and the number of children living in cities increase worldwide concordantly. The ever growing and changing cities containing various distinctness transform into environments with increased crime rates. The probability to be involved in crime is increasing for the children living in cities. On the other hand, the role of the family in children’s socialisation decreases day by day while peers, school, mass media, the places for free time activities and the people they interact become important. Since Turkey is a developing country with rapid occurrence of urbanisation rather than industrialisation, there are several problems the country faces related with urbanisation. This situation makes itself apparent in providing the security of the cities and hereby the crime phenomenon becomes an important problem. Constraining the children from getting involved in crime is a more urgent and vital qualification. Besides the juridical authorities and security forces, important tasks fall upon other institutions and organisations as well. In this study, the protecting and preventing duties of local governments in decreasing juvenile delinquency with ever increasing responsibilities and scope of tasks will be reviewed and suggestions regarding the actions that can be taken considering the successful example cases will be attempted to develop.</w:t>
      </w:r>
    </w:p>
    <w:p w14:paraId="480714A4" w14:textId="77777777" w:rsidR="00363010" w:rsidRPr="00E3351C" w:rsidRDefault="00363010" w:rsidP="00363010">
      <w:pPr>
        <w:jc w:val="both"/>
        <w:rPr>
          <w:rFonts w:ascii="Times New Roman" w:hAnsi="Times New Roman" w:cs="Times New Roman"/>
          <w:sz w:val="20"/>
          <w:szCs w:val="20"/>
          <w:lang w:val="en-GB"/>
        </w:rPr>
      </w:pPr>
      <w:r w:rsidRPr="00E3351C">
        <w:rPr>
          <w:rFonts w:ascii="Times New Roman" w:hAnsi="Times New Roman" w:cs="Times New Roman"/>
          <w:b/>
          <w:sz w:val="20"/>
          <w:szCs w:val="20"/>
          <w:lang w:val="en-GB"/>
        </w:rPr>
        <w:t>Key words</w:t>
      </w:r>
      <w:r w:rsidRPr="00E3351C">
        <w:rPr>
          <w:rFonts w:ascii="Times New Roman" w:hAnsi="Times New Roman" w:cs="Times New Roman"/>
          <w:sz w:val="20"/>
          <w:szCs w:val="20"/>
          <w:lang w:val="en-GB"/>
        </w:rPr>
        <w:t>: Crime, Juvenile Delinquency, Local Governments, Urbanisation</w:t>
      </w:r>
    </w:p>
    <w:p w14:paraId="52AFB9F5" w14:textId="77777777" w:rsidR="00DD570C" w:rsidRPr="00E3351C" w:rsidRDefault="00DD570C" w:rsidP="00363010">
      <w:pPr>
        <w:jc w:val="both"/>
        <w:rPr>
          <w:rFonts w:ascii="Times New Roman" w:hAnsi="Times New Roman" w:cs="Times New Roman"/>
          <w:sz w:val="20"/>
          <w:szCs w:val="20"/>
          <w:lang w:val="en-GB"/>
        </w:rPr>
      </w:pPr>
    </w:p>
    <w:p w14:paraId="3A7DD8CD" w14:textId="77777777" w:rsidR="00DD570C" w:rsidRPr="00E3351C" w:rsidRDefault="00DD570C" w:rsidP="00363010">
      <w:pPr>
        <w:jc w:val="both"/>
        <w:rPr>
          <w:rFonts w:ascii="Times New Roman" w:hAnsi="Times New Roman" w:cs="Times New Roman"/>
          <w:b/>
          <w:bCs/>
          <w:sz w:val="24"/>
          <w:szCs w:val="24"/>
          <w:lang w:val="en-GB"/>
        </w:rPr>
      </w:pPr>
      <w:r w:rsidRPr="00E3351C">
        <w:rPr>
          <w:rFonts w:ascii="Times New Roman" w:hAnsi="Times New Roman" w:cs="Times New Roman"/>
          <w:sz w:val="20"/>
          <w:szCs w:val="20"/>
          <w:lang w:val="en-GB"/>
        </w:rPr>
        <w:lastRenderedPageBreak/>
        <w:tab/>
      </w:r>
      <w:r w:rsidRPr="00E3351C">
        <w:rPr>
          <w:rFonts w:ascii="Times New Roman" w:hAnsi="Times New Roman" w:cs="Times New Roman"/>
          <w:b/>
          <w:bCs/>
          <w:sz w:val="24"/>
          <w:szCs w:val="24"/>
          <w:lang w:val="en-GB"/>
        </w:rPr>
        <w:t>GİRİŞ</w:t>
      </w:r>
    </w:p>
    <w:p w14:paraId="08F3006D" w14:textId="77777777" w:rsidR="00363010" w:rsidRPr="00E3351C" w:rsidRDefault="00056C6F" w:rsidP="001F4CFF">
      <w:pPr>
        <w:ind w:firstLine="708"/>
        <w:jc w:val="both"/>
        <w:rPr>
          <w:rFonts w:ascii="Times New Roman" w:hAnsi="Times New Roman" w:cs="Times New Roman"/>
          <w:sz w:val="20"/>
          <w:szCs w:val="20"/>
        </w:rPr>
      </w:pPr>
      <w:r w:rsidRPr="00E3351C">
        <w:rPr>
          <w:rFonts w:ascii="Times New Roman" w:hAnsi="Times New Roman" w:cs="Times New Roman"/>
          <w:sz w:val="20"/>
          <w:szCs w:val="20"/>
        </w:rPr>
        <w:t>Çocuklar;</w:t>
      </w:r>
      <w:r w:rsidR="00772C5A" w:rsidRPr="00E3351C">
        <w:rPr>
          <w:rFonts w:ascii="Times New Roman" w:hAnsi="Times New Roman" w:cs="Times New Roman"/>
          <w:sz w:val="20"/>
          <w:szCs w:val="20"/>
        </w:rPr>
        <w:t xml:space="preserve"> geleceği emanet edeceğimiz, </w:t>
      </w:r>
      <w:r w:rsidRPr="00E3351C">
        <w:rPr>
          <w:rFonts w:ascii="Times New Roman" w:hAnsi="Times New Roman" w:cs="Times New Roman"/>
          <w:sz w:val="20"/>
          <w:szCs w:val="20"/>
        </w:rPr>
        <w:t>fiziksel, bilişsel, psikolojik ve sosyal yönden gelişim süreci devam eden</w:t>
      </w:r>
      <w:r w:rsidR="00772C5A" w:rsidRPr="00E3351C">
        <w:rPr>
          <w:rFonts w:ascii="Times New Roman" w:hAnsi="Times New Roman" w:cs="Times New Roman"/>
          <w:sz w:val="20"/>
          <w:szCs w:val="20"/>
        </w:rPr>
        <w:t xml:space="preserve"> bireylerdir</w:t>
      </w:r>
      <w:r w:rsidRPr="00E3351C">
        <w:rPr>
          <w:rFonts w:ascii="Times New Roman" w:hAnsi="Times New Roman" w:cs="Times New Roman"/>
          <w:sz w:val="20"/>
          <w:szCs w:val="20"/>
        </w:rPr>
        <w:t>. Bu gelişimin</w:t>
      </w:r>
      <w:r w:rsidR="00772C5A" w:rsidRPr="00E3351C">
        <w:rPr>
          <w:rFonts w:ascii="Times New Roman" w:hAnsi="Times New Roman" w:cs="Times New Roman"/>
          <w:sz w:val="20"/>
          <w:szCs w:val="20"/>
        </w:rPr>
        <w:t xml:space="preserve"> sağlıklı bir şekilde</w:t>
      </w:r>
      <w:r w:rsidRPr="00E3351C">
        <w:rPr>
          <w:rFonts w:ascii="Times New Roman" w:hAnsi="Times New Roman" w:cs="Times New Roman"/>
          <w:sz w:val="20"/>
          <w:szCs w:val="20"/>
        </w:rPr>
        <w:t xml:space="preserve"> gerçekleşebilmesi</w:t>
      </w:r>
      <w:r w:rsidR="00F113F5" w:rsidRPr="00E3351C">
        <w:rPr>
          <w:rFonts w:ascii="Times New Roman" w:hAnsi="Times New Roman" w:cs="Times New Roman"/>
          <w:sz w:val="20"/>
          <w:szCs w:val="20"/>
        </w:rPr>
        <w:t xml:space="preserve">, </w:t>
      </w:r>
      <w:r w:rsidR="00772C5A" w:rsidRPr="00E3351C">
        <w:rPr>
          <w:rFonts w:ascii="Times New Roman" w:hAnsi="Times New Roman" w:cs="Times New Roman"/>
          <w:sz w:val="20"/>
          <w:szCs w:val="20"/>
        </w:rPr>
        <w:t>uygun</w:t>
      </w:r>
      <w:r w:rsidR="00F113F5" w:rsidRPr="00E3351C">
        <w:rPr>
          <w:rFonts w:ascii="Times New Roman" w:hAnsi="Times New Roman" w:cs="Times New Roman"/>
          <w:sz w:val="20"/>
          <w:szCs w:val="20"/>
        </w:rPr>
        <w:t xml:space="preserve"> ortam ve koşulların sunulmasını gerektirmekte ve </w:t>
      </w:r>
      <w:r w:rsidR="00772C5A" w:rsidRPr="00E3351C">
        <w:rPr>
          <w:rFonts w:ascii="Times New Roman" w:hAnsi="Times New Roman" w:cs="Times New Roman"/>
          <w:sz w:val="20"/>
          <w:szCs w:val="20"/>
        </w:rPr>
        <w:t>insani,</w:t>
      </w:r>
      <w:r w:rsidR="00736E29" w:rsidRPr="00E3351C">
        <w:rPr>
          <w:rFonts w:ascii="Times New Roman" w:hAnsi="Times New Roman" w:cs="Times New Roman"/>
          <w:sz w:val="20"/>
          <w:szCs w:val="20"/>
        </w:rPr>
        <w:t xml:space="preserve"> etik ve</w:t>
      </w:r>
      <w:r w:rsidR="00772C5A" w:rsidRPr="00E3351C">
        <w:rPr>
          <w:rFonts w:ascii="Times New Roman" w:hAnsi="Times New Roman" w:cs="Times New Roman"/>
          <w:sz w:val="20"/>
          <w:szCs w:val="20"/>
        </w:rPr>
        <w:t xml:space="preserve"> </w:t>
      </w:r>
      <w:r w:rsidR="00F113F5" w:rsidRPr="00E3351C">
        <w:rPr>
          <w:rFonts w:ascii="Times New Roman" w:hAnsi="Times New Roman" w:cs="Times New Roman"/>
          <w:sz w:val="20"/>
          <w:szCs w:val="20"/>
        </w:rPr>
        <w:t xml:space="preserve">hukuki açıdan tartışmasız kabul gören bu sorumluluk, aile, toplum ve devlete </w:t>
      </w:r>
      <w:r w:rsidR="00736E29" w:rsidRPr="00E3351C">
        <w:rPr>
          <w:rFonts w:ascii="Times New Roman" w:hAnsi="Times New Roman" w:cs="Times New Roman"/>
          <w:sz w:val="20"/>
          <w:szCs w:val="20"/>
        </w:rPr>
        <w:t>düş</w:t>
      </w:r>
      <w:r w:rsidR="00F113F5" w:rsidRPr="00E3351C">
        <w:rPr>
          <w:rFonts w:ascii="Times New Roman" w:hAnsi="Times New Roman" w:cs="Times New Roman"/>
          <w:sz w:val="20"/>
          <w:szCs w:val="20"/>
        </w:rPr>
        <w:t>mektedir.</w:t>
      </w:r>
      <w:r w:rsidR="00FB1AD5" w:rsidRPr="00E3351C">
        <w:rPr>
          <w:rFonts w:ascii="Times New Roman" w:hAnsi="Times New Roman" w:cs="Times New Roman"/>
          <w:sz w:val="20"/>
          <w:szCs w:val="20"/>
        </w:rPr>
        <w:t xml:space="preserve"> Gerek uluslararası, ulusal ve yerel boyutta oluşturulan birçok örgüt gerekse de yürürlükte bulunan </w:t>
      </w:r>
      <w:r w:rsidR="008A6927" w:rsidRPr="00E3351C">
        <w:rPr>
          <w:rFonts w:ascii="Times New Roman" w:hAnsi="Times New Roman" w:cs="Times New Roman"/>
          <w:sz w:val="20"/>
          <w:szCs w:val="20"/>
        </w:rPr>
        <w:t xml:space="preserve">pek </w:t>
      </w:r>
      <w:r w:rsidR="00FB1AD5" w:rsidRPr="00E3351C">
        <w:rPr>
          <w:rFonts w:ascii="Times New Roman" w:hAnsi="Times New Roman" w:cs="Times New Roman"/>
          <w:sz w:val="20"/>
          <w:szCs w:val="20"/>
        </w:rPr>
        <w:t xml:space="preserve">çok düzenleme çocukların sağlıklı gelişimini temin etmeyi amaçlamaktadır. </w:t>
      </w:r>
      <w:r w:rsidR="00266FDE" w:rsidRPr="00E3351C">
        <w:rPr>
          <w:rFonts w:ascii="Times New Roman" w:hAnsi="Times New Roman" w:cs="Times New Roman"/>
          <w:sz w:val="20"/>
          <w:szCs w:val="20"/>
        </w:rPr>
        <w:t>İçinde bulunduğumuz dönemde</w:t>
      </w:r>
      <w:r w:rsidR="00F257A7" w:rsidRPr="00E3351C">
        <w:rPr>
          <w:rFonts w:ascii="Times New Roman" w:hAnsi="Times New Roman" w:cs="Times New Roman"/>
          <w:sz w:val="20"/>
          <w:szCs w:val="20"/>
        </w:rPr>
        <w:t xml:space="preserve"> ç</w:t>
      </w:r>
      <w:r w:rsidR="008A6927" w:rsidRPr="00E3351C">
        <w:rPr>
          <w:rFonts w:ascii="Times New Roman" w:hAnsi="Times New Roman" w:cs="Times New Roman"/>
          <w:sz w:val="20"/>
          <w:szCs w:val="20"/>
        </w:rPr>
        <w:t xml:space="preserve">ocuk haklarını koruyup geliştirmek, refah düzeyi yüksek ve mutlu toplumların anahtarı olarak görülmektedir. </w:t>
      </w:r>
    </w:p>
    <w:p w14:paraId="6D6401CE" w14:textId="77777777" w:rsidR="00B61E84" w:rsidRPr="00E3351C" w:rsidRDefault="00011D32" w:rsidP="001F4CFF">
      <w:pPr>
        <w:ind w:firstLine="708"/>
        <w:jc w:val="both"/>
        <w:rPr>
          <w:rFonts w:ascii="Times New Roman" w:hAnsi="Times New Roman" w:cs="Times New Roman"/>
          <w:spacing w:val="5"/>
          <w:sz w:val="20"/>
          <w:szCs w:val="20"/>
          <w:shd w:val="clear" w:color="auto" w:fill="FFFFFF"/>
        </w:rPr>
      </w:pPr>
      <w:r w:rsidRPr="00E3351C">
        <w:rPr>
          <w:rFonts w:ascii="Times New Roman" w:hAnsi="Times New Roman" w:cs="Times New Roman"/>
          <w:sz w:val="20"/>
          <w:szCs w:val="20"/>
        </w:rPr>
        <w:t xml:space="preserve">Çocuk hakları konusunda gelişen farkındalığa karşın, içinde bulunduğumuz dünya çocukların sağlıklı gelişimini tehdit eden pek çok olumsuz koşulu içermektedir. </w:t>
      </w:r>
      <w:r w:rsidR="006A0233" w:rsidRPr="00E3351C">
        <w:rPr>
          <w:rFonts w:ascii="Times New Roman" w:hAnsi="Times New Roman" w:cs="Times New Roman"/>
          <w:sz w:val="20"/>
          <w:szCs w:val="20"/>
        </w:rPr>
        <w:t>Öncelikle günümüz dünyasında yoksulluk yapısal bir sorun haline gelmiş ve çocuklar bu yoksulluktan etkilen</w:t>
      </w:r>
      <w:r w:rsidR="000E4EEF" w:rsidRPr="00E3351C">
        <w:rPr>
          <w:rFonts w:ascii="Times New Roman" w:hAnsi="Times New Roman" w:cs="Times New Roman"/>
          <w:sz w:val="20"/>
          <w:szCs w:val="20"/>
        </w:rPr>
        <w:t>en</w:t>
      </w:r>
      <w:r w:rsidR="006A0233" w:rsidRPr="00E3351C">
        <w:rPr>
          <w:rFonts w:ascii="Times New Roman" w:hAnsi="Times New Roman" w:cs="Times New Roman"/>
          <w:sz w:val="20"/>
          <w:szCs w:val="20"/>
        </w:rPr>
        <w:t xml:space="preserve"> dezavantajlı gruplar içerisinde ön sıraları işgal etmiştir. </w:t>
      </w:r>
      <w:r w:rsidR="00A16253" w:rsidRPr="00E3351C">
        <w:rPr>
          <w:rFonts w:ascii="Times New Roman" w:hAnsi="Times New Roman" w:cs="Times New Roman"/>
          <w:sz w:val="20"/>
          <w:szCs w:val="20"/>
        </w:rPr>
        <w:t>Unicef tarafından yayınlanan 2021 Dünya Çocuklarının Durumu raporuna göre 2020 itibariyle dünyada 365 milyon çocuk aşırı yoksulluk içerisinde yaşamaktadır</w:t>
      </w:r>
      <w:r w:rsidR="00137A42" w:rsidRPr="00E3351C">
        <w:rPr>
          <w:rFonts w:ascii="Times New Roman" w:hAnsi="Times New Roman" w:cs="Times New Roman"/>
          <w:sz w:val="20"/>
          <w:szCs w:val="20"/>
        </w:rPr>
        <w:t xml:space="preserve"> (Unicef, 2021)</w:t>
      </w:r>
      <w:r w:rsidR="00A16253" w:rsidRPr="00E3351C">
        <w:rPr>
          <w:rFonts w:ascii="Times New Roman" w:hAnsi="Times New Roman" w:cs="Times New Roman"/>
          <w:sz w:val="20"/>
          <w:szCs w:val="20"/>
        </w:rPr>
        <w:t xml:space="preserve">. </w:t>
      </w:r>
      <w:r w:rsidR="00D737B6" w:rsidRPr="00E3351C">
        <w:rPr>
          <w:rFonts w:ascii="Times New Roman" w:hAnsi="Times New Roman" w:cs="Times New Roman"/>
          <w:sz w:val="20"/>
          <w:szCs w:val="20"/>
        </w:rPr>
        <w:t xml:space="preserve">Yoksulluğun oldukça karmaşık ve yaygın etkileri bulunmakta ve bu etkiler, ekonomik ve sosyal sistemlerin eksikliğini açığa vurmaktadır (İLO, 2003:1). </w:t>
      </w:r>
      <w:r w:rsidR="00B92242" w:rsidRPr="00E3351C">
        <w:rPr>
          <w:rFonts w:ascii="Times New Roman" w:hAnsi="Times New Roman" w:cs="Times New Roman"/>
          <w:sz w:val="20"/>
          <w:szCs w:val="20"/>
        </w:rPr>
        <w:t>İnsan hakları temelli bir bakış açısıyla bunlar; yeterli beslenememe, önlenebilir hastalıklara yakalanma, prematüre ölümlerinin önlenememesi, yeterli barınma ve korunma fırsatlarının sunulamaması, temel eğitimden mahrum kalma, toplumdan dışlanma, yaşamını idame edecek geliri elde edememe, toplumsal katılımın kısıtlanması şeklinde sıralanabilir</w:t>
      </w:r>
      <w:r w:rsidR="00D7344D" w:rsidRPr="00E3351C">
        <w:rPr>
          <w:rFonts w:ascii="Times New Roman" w:hAnsi="Times New Roman" w:cs="Times New Roman"/>
          <w:sz w:val="20"/>
          <w:szCs w:val="20"/>
        </w:rPr>
        <w:t xml:space="preserve"> (</w:t>
      </w:r>
      <w:r w:rsidR="008B11CF" w:rsidRPr="00E3351C">
        <w:rPr>
          <w:rFonts w:ascii="Times New Roman" w:hAnsi="Times New Roman" w:cs="Times New Roman"/>
          <w:sz w:val="20"/>
          <w:szCs w:val="20"/>
        </w:rPr>
        <w:t>United Nations</w:t>
      </w:r>
      <w:r w:rsidR="00D7344D" w:rsidRPr="00E3351C">
        <w:rPr>
          <w:rFonts w:ascii="Times New Roman" w:hAnsi="Times New Roman" w:cs="Times New Roman"/>
          <w:sz w:val="20"/>
          <w:szCs w:val="20"/>
        </w:rPr>
        <w:t>, 2004: 36)</w:t>
      </w:r>
      <w:r w:rsidR="00B92242" w:rsidRPr="00E3351C">
        <w:rPr>
          <w:rFonts w:ascii="Times New Roman" w:hAnsi="Times New Roman" w:cs="Times New Roman"/>
          <w:sz w:val="20"/>
          <w:szCs w:val="20"/>
        </w:rPr>
        <w:t>.</w:t>
      </w:r>
      <w:r w:rsidR="00352984" w:rsidRPr="00E3351C">
        <w:rPr>
          <w:rFonts w:ascii="Times New Roman" w:hAnsi="Times New Roman" w:cs="Times New Roman"/>
          <w:sz w:val="20"/>
          <w:szCs w:val="20"/>
        </w:rPr>
        <w:t xml:space="preserve"> Tüm bunlar çocukların sağlıklı bireyler olabilmeleri önünde acilen aşılması gereken büyük bir engel niteliğindedir.</w:t>
      </w:r>
      <w:r w:rsidR="00B61E84" w:rsidRPr="00E3351C">
        <w:rPr>
          <w:rFonts w:ascii="Times New Roman" w:hAnsi="Times New Roman" w:cs="Times New Roman"/>
          <w:sz w:val="20"/>
          <w:szCs w:val="20"/>
        </w:rPr>
        <w:t xml:space="preserve"> Covid 19 pandemisi bu engelleri çok daha çözümü zor bir hale getirmiştir. Mart 2022’de U</w:t>
      </w:r>
      <w:r w:rsidR="002D1F04" w:rsidRPr="00E3351C">
        <w:rPr>
          <w:rFonts w:ascii="Times New Roman" w:hAnsi="Times New Roman" w:cs="Times New Roman"/>
          <w:sz w:val="20"/>
          <w:szCs w:val="20"/>
        </w:rPr>
        <w:t>nicef</w:t>
      </w:r>
      <w:r w:rsidR="00B61E84" w:rsidRPr="00E3351C">
        <w:rPr>
          <w:rFonts w:ascii="Times New Roman" w:hAnsi="Times New Roman" w:cs="Times New Roman"/>
          <w:sz w:val="20"/>
          <w:szCs w:val="20"/>
        </w:rPr>
        <w:t xml:space="preserve"> ve Dünya Bankası tarafından yayınlanan “Covid 19’un Çocuklu Ailelerin Refahı Üzerindeki Etkisi” başlıklı rapora göre çocuklu her 4 aileden 1 tanesinde yetişkinler en az bir gün gıdasız kalmaktadır. </w:t>
      </w:r>
      <w:r w:rsidR="005D225C" w:rsidRPr="00E3351C">
        <w:rPr>
          <w:rFonts w:ascii="Times New Roman" w:hAnsi="Times New Roman" w:cs="Times New Roman"/>
          <w:sz w:val="20"/>
          <w:szCs w:val="20"/>
        </w:rPr>
        <w:t>Bu ailelerde</w:t>
      </w:r>
      <w:r w:rsidR="00B61E84" w:rsidRPr="00E3351C">
        <w:rPr>
          <w:rFonts w:ascii="Times New Roman" w:hAnsi="Times New Roman" w:cs="Times New Roman"/>
          <w:sz w:val="20"/>
          <w:szCs w:val="20"/>
        </w:rPr>
        <w:t xml:space="preserve"> </w:t>
      </w:r>
      <w:r w:rsidR="005D225C" w:rsidRPr="00E3351C">
        <w:rPr>
          <w:rFonts w:ascii="Times New Roman" w:hAnsi="Times New Roman" w:cs="Times New Roman"/>
          <w:sz w:val="20"/>
          <w:szCs w:val="20"/>
        </w:rPr>
        <w:t>ç</w:t>
      </w:r>
      <w:r w:rsidR="00B61E84" w:rsidRPr="00E3351C">
        <w:rPr>
          <w:rFonts w:ascii="Times New Roman" w:hAnsi="Times New Roman" w:cs="Times New Roman"/>
          <w:sz w:val="20"/>
          <w:szCs w:val="20"/>
        </w:rPr>
        <w:t xml:space="preserve">ocukların temel ve hayati olan ihtiyaçları karşılanamamaktadır. </w:t>
      </w:r>
      <w:r w:rsidR="0044140E" w:rsidRPr="00E3351C">
        <w:rPr>
          <w:rFonts w:ascii="Times New Roman" w:hAnsi="Times New Roman" w:cs="Times New Roman"/>
          <w:sz w:val="20"/>
          <w:szCs w:val="20"/>
        </w:rPr>
        <w:t xml:space="preserve">TÜİK tarafından yayınlanan İstatistiklerle Çocuk 2021 raporuna göre, 2020 itibariyle </w:t>
      </w:r>
      <w:r w:rsidR="003E5DB8" w:rsidRPr="00E3351C">
        <w:rPr>
          <w:rFonts w:ascii="Times New Roman" w:hAnsi="Times New Roman" w:cs="Times New Roman"/>
          <w:spacing w:val="5"/>
          <w:sz w:val="20"/>
          <w:szCs w:val="20"/>
          <w:shd w:val="clear" w:color="auto" w:fill="FFFFFF"/>
        </w:rPr>
        <w:t xml:space="preserve">7 </w:t>
      </w:r>
      <w:r w:rsidR="00123987" w:rsidRPr="00E3351C">
        <w:rPr>
          <w:rFonts w:ascii="Times New Roman" w:hAnsi="Times New Roman" w:cs="Times New Roman"/>
          <w:spacing w:val="5"/>
          <w:sz w:val="20"/>
          <w:szCs w:val="20"/>
          <w:shd w:val="clear" w:color="auto" w:fill="FFFFFF"/>
        </w:rPr>
        <w:t>436 000</w:t>
      </w:r>
      <w:r w:rsidR="003E5DB8" w:rsidRPr="00E3351C">
        <w:rPr>
          <w:rFonts w:ascii="Times New Roman" w:hAnsi="Times New Roman" w:cs="Times New Roman"/>
          <w:spacing w:val="5"/>
          <w:sz w:val="20"/>
          <w:szCs w:val="20"/>
          <w:shd w:val="clear" w:color="auto" w:fill="FFFFFF"/>
        </w:rPr>
        <w:t> yoksul çocuk bulunmaktadır</w:t>
      </w:r>
      <w:r w:rsidR="00123987" w:rsidRPr="00E3351C">
        <w:rPr>
          <w:rFonts w:ascii="Times New Roman" w:hAnsi="Times New Roman" w:cs="Times New Roman"/>
          <w:spacing w:val="5"/>
          <w:sz w:val="20"/>
          <w:szCs w:val="20"/>
          <w:shd w:val="clear" w:color="auto" w:fill="FFFFFF"/>
        </w:rPr>
        <w:t xml:space="preserve"> (TÜİK, 2021:24).</w:t>
      </w:r>
      <w:r w:rsidR="001018BA" w:rsidRPr="00E3351C">
        <w:rPr>
          <w:rFonts w:ascii="Times New Roman" w:hAnsi="Times New Roman" w:cs="Times New Roman"/>
          <w:spacing w:val="5"/>
          <w:sz w:val="20"/>
          <w:szCs w:val="20"/>
          <w:shd w:val="clear" w:color="auto" w:fill="FFFFFF"/>
        </w:rPr>
        <w:t xml:space="preserve"> Covid 19 pandemisinin </w:t>
      </w:r>
      <w:r w:rsidR="00B57E92" w:rsidRPr="00E3351C">
        <w:rPr>
          <w:rFonts w:ascii="Times New Roman" w:hAnsi="Times New Roman" w:cs="Times New Roman"/>
          <w:spacing w:val="5"/>
          <w:sz w:val="20"/>
          <w:szCs w:val="20"/>
          <w:shd w:val="clear" w:color="auto" w:fill="FFFFFF"/>
        </w:rPr>
        <w:t xml:space="preserve">diğer ülkeler gibi </w:t>
      </w:r>
      <w:r w:rsidR="001018BA" w:rsidRPr="00E3351C">
        <w:rPr>
          <w:rFonts w:ascii="Times New Roman" w:hAnsi="Times New Roman" w:cs="Times New Roman"/>
          <w:spacing w:val="5"/>
          <w:sz w:val="20"/>
          <w:szCs w:val="20"/>
          <w:shd w:val="clear" w:color="auto" w:fill="FFFFFF"/>
        </w:rPr>
        <w:t>Türkiye’de de yoksul çocukları diğer çocuklara göre daha fazla etkilediği düşünülmektedir.</w:t>
      </w:r>
    </w:p>
    <w:p w14:paraId="30A61C1F" w14:textId="4E9CF290" w:rsidR="00B92242" w:rsidRPr="00E3351C" w:rsidRDefault="00650457" w:rsidP="00324EE3">
      <w:pPr>
        <w:ind w:firstLine="708"/>
        <w:jc w:val="both"/>
        <w:rPr>
          <w:rFonts w:ascii="Times New Roman" w:hAnsi="Times New Roman" w:cs="Times New Roman"/>
          <w:sz w:val="20"/>
          <w:szCs w:val="20"/>
        </w:rPr>
      </w:pPr>
      <w:r w:rsidRPr="00E3351C">
        <w:rPr>
          <w:rFonts w:ascii="Times New Roman" w:hAnsi="Times New Roman" w:cs="Times New Roman"/>
          <w:spacing w:val="5"/>
          <w:sz w:val="20"/>
          <w:szCs w:val="20"/>
          <w:shd w:val="clear" w:color="auto" w:fill="FFFFFF"/>
        </w:rPr>
        <w:t>Çocuklar</w:t>
      </w:r>
      <w:r w:rsidR="00824EFD" w:rsidRPr="00E3351C">
        <w:rPr>
          <w:rFonts w:ascii="Times New Roman" w:hAnsi="Times New Roman" w:cs="Times New Roman"/>
          <w:spacing w:val="5"/>
          <w:sz w:val="20"/>
          <w:szCs w:val="20"/>
          <w:shd w:val="clear" w:color="auto" w:fill="FFFFFF"/>
        </w:rPr>
        <w:t>a uygulanan</w:t>
      </w:r>
      <w:r w:rsidRPr="00E3351C">
        <w:rPr>
          <w:rFonts w:ascii="Times New Roman" w:hAnsi="Times New Roman" w:cs="Times New Roman"/>
          <w:spacing w:val="5"/>
          <w:sz w:val="20"/>
          <w:szCs w:val="20"/>
          <w:shd w:val="clear" w:color="auto" w:fill="FFFFFF"/>
        </w:rPr>
        <w:t xml:space="preserve"> </w:t>
      </w:r>
      <w:r w:rsidR="00824EFD" w:rsidRPr="00E3351C">
        <w:rPr>
          <w:rFonts w:ascii="Times New Roman" w:hAnsi="Times New Roman" w:cs="Times New Roman"/>
          <w:spacing w:val="5"/>
          <w:sz w:val="20"/>
          <w:szCs w:val="20"/>
          <w:shd w:val="clear" w:color="auto" w:fill="FFFFFF"/>
        </w:rPr>
        <w:t xml:space="preserve">şiddet de </w:t>
      </w:r>
      <w:r w:rsidR="00EA049C" w:rsidRPr="00E3351C">
        <w:rPr>
          <w:rFonts w:ascii="Times New Roman" w:hAnsi="Times New Roman" w:cs="Times New Roman"/>
          <w:spacing w:val="5"/>
          <w:sz w:val="20"/>
          <w:szCs w:val="20"/>
          <w:shd w:val="clear" w:color="auto" w:fill="FFFFFF"/>
        </w:rPr>
        <w:t xml:space="preserve">bu şiddetle mücadele etme amacıyla oluşturulan </w:t>
      </w:r>
      <w:r w:rsidR="00824EFD" w:rsidRPr="00E3351C">
        <w:rPr>
          <w:rFonts w:ascii="Times New Roman" w:hAnsi="Times New Roman" w:cs="Times New Roman"/>
          <w:spacing w:val="5"/>
          <w:sz w:val="20"/>
          <w:szCs w:val="20"/>
          <w:shd w:val="clear" w:color="auto" w:fill="FFFFFF"/>
        </w:rPr>
        <w:t xml:space="preserve">tüm yasal düzenlemeler ve </w:t>
      </w:r>
      <w:r w:rsidR="00EA049C" w:rsidRPr="00E3351C">
        <w:rPr>
          <w:rFonts w:ascii="Times New Roman" w:hAnsi="Times New Roman" w:cs="Times New Roman"/>
          <w:spacing w:val="5"/>
          <w:sz w:val="20"/>
          <w:szCs w:val="20"/>
          <w:shd w:val="clear" w:color="auto" w:fill="FFFFFF"/>
        </w:rPr>
        <w:t>kurulan</w:t>
      </w:r>
      <w:r w:rsidR="00824EFD" w:rsidRPr="00E3351C">
        <w:rPr>
          <w:rFonts w:ascii="Times New Roman" w:hAnsi="Times New Roman" w:cs="Times New Roman"/>
          <w:spacing w:val="5"/>
          <w:sz w:val="20"/>
          <w:szCs w:val="20"/>
          <w:shd w:val="clear" w:color="auto" w:fill="FFFFFF"/>
        </w:rPr>
        <w:t xml:space="preserve"> çeşitli örgütlere karşın varlığını sürdürmektedir. </w:t>
      </w:r>
      <w:r w:rsidR="00326A96" w:rsidRPr="00E3351C">
        <w:rPr>
          <w:rFonts w:ascii="Times New Roman" w:hAnsi="Times New Roman" w:cs="Times New Roman"/>
          <w:spacing w:val="5"/>
          <w:sz w:val="20"/>
          <w:szCs w:val="20"/>
          <w:shd w:val="clear" w:color="auto" w:fill="FFFFFF"/>
        </w:rPr>
        <w:t xml:space="preserve">Çocuğa yönelik şiddet; kasıtlı olarak yapılan, çocuğun gelişimine zarar veren, çocuğun canını acıtan her türlü fiziksel, duygusal, cinsel hareketleri içeren istismar olarak tanımlanabilir(Tezel, 2002: 93). </w:t>
      </w:r>
      <w:r w:rsidR="0049307B" w:rsidRPr="00E3351C">
        <w:rPr>
          <w:rFonts w:ascii="Times New Roman" w:hAnsi="Times New Roman" w:cs="Times New Roman"/>
          <w:sz w:val="20"/>
          <w:szCs w:val="20"/>
        </w:rPr>
        <w:t xml:space="preserve">Çocuğa yönelik bu istismar; fiziksel, cinsel, duygusal ve ekonomik istismar şeklinde olabilir(Pelendioğlu ve Bulut, 2009: 50). </w:t>
      </w:r>
      <w:r w:rsidR="00EB7E7A" w:rsidRPr="00E3351C">
        <w:rPr>
          <w:rFonts w:ascii="Times New Roman" w:hAnsi="Times New Roman" w:cs="Times New Roman"/>
          <w:sz w:val="20"/>
          <w:szCs w:val="20"/>
        </w:rPr>
        <w:t xml:space="preserve">Dünya Sağlık Örgütü, dünyada 15 yaşının altında olan 40 milyon çocuğun, sağlık hizmeti veya psikolojik destek gerektiren şiddete maruz kaldığını belirtmektedir (Runyan </w:t>
      </w:r>
      <w:r w:rsidR="00DA6BF1" w:rsidRPr="00E3351C">
        <w:rPr>
          <w:rFonts w:ascii="Times New Roman" w:hAnsi="Times New Roman" w:cs="Times New Roman"/>
          <w:sz w:val="20"/>
          <w:szCs w:val="20"/>
        </w:rPr>
        <w:t>ve</w:t>
      </w:r>
      <w:r w:rsidR="00EB7E7A" w:rsidRPr="00E3351C">
        <w:rPr>
          <w:rFonts w:ascii="Times New Roman" w:hAnsi="Times New Roman" w:cs="Times New Roman"/>
          <w:sz w:val="20"/>
          <w:szCs w:val="20"/>
        </w:rPr>
        <w:t xml:space="preserve"> Zolotor, 2011: 620).</w:t>
      </w:r>
      <w:r w:rsidR="000227F4" w:rsidRPr="00E3351C">
        <w:rPr>
          <w:rFonts w:ascii="Times New Roman" w:hAnsi="Times New Roman" w:cs="Times New Roman"/>
          <w:sz w:val="20"/>
          <w:szCs w:val="20"/>
        </w:rPr>
        <w:t xml:space="preserve"> </w:t>
      </w:r>
      <w:r w:rsidR="00026A3A" w:rsidRPr="00E3351C">
        <w:rPr>
          <w:rFonts w:ascii="Times New Roman" w:hAnsi="Times New Roman" w:cs="Times New Roman"/>
          <w:sz w:val="20"/>
          <w:szCs w:val="20"/>
        </w:rPr>
        <w:t xml:space="preserve">Birleşmiş Milletler Çocuklara Yardım Fonu </w:t>
      </w:r>
      <w:r w:rsidR="00DA6BF1" w:rsidRPr="00E3351C">
        <w:rPr>
          <w:rFonts w:ascii="Times New Roman" w:hAnsi="Times New Roman" w:cs="Times New Roman"/>
          <w:sz w:val="20"/>
          <w:szCs w:val="20"/>
        </w:rPr>
        <w:t xml:space="preserve">ise </w:t>
      </w:r>
      <w:r w:rsidR="00026A3A" w:rsidRPr="00E3351C">
        <w:rPr>
          <w:rFonts w:ascii="Times New Roman" w:hAnsi="Times New Roman" w:cs="Times New Roman"/>
          <w:sz w:val="20"/>
          <w:szCs w:val="20"/>
        </w:rPr>
        <w:t>dünya genelinde 2 ila 14 yaş arasındaki on çocuktan yaklaşık altısı</w:t>
      </w:r>
      <w:r w:rsidR="00DA6BF1" w:rsidRPr="00E3351C">
        <w:rPr>
          <w:rFonts w:ascii="Times New Roman" w:hAnsi="Times New Roman" w:cs="Times New Roman"/>
          <w:sz w:val="20"/>
          <w:szCs w:val="20"/>
        </w:rPr>
        <w:t>nın</w:t>
      </w:r>
      <w:r w:rsidR="00026A3A" w:rsidRPr="00E3351C">
        <w:rPr>
          <w:rFonts w:ascii="Times New Roman" w:hAnsi="Times New Roman" w:cs="Times New Roman"/>
          <w:sz w:val="20"/>
          <w:szCs w:val="20"/>
        </w:rPr>
        <w:t xml:space="preserve"> fiziksel cezaya, yedisi</w:t>
      </w:r>
      <w:r w:rsidR="00DA6BF1" w:rsidRPr="00E3351C">
        <w:rPr>
          <w:rFonts w:ascii="Times New Roman" w:hAnsi="Times New Roman" w:cs="Times New Roman"/>
          <w:sz w:val="20"/>
          <w:szCs w:val="20"/>
        </w:rPr>
        <w:t>nin</w:t>
      </w:r>
      <w:r w:rsidR="00026A3A" w:rsidRPr="00E3351C">
        <w:rPr>
          <w:rFonts w:ascii="Times New Roman" w:hAnsi="Times New Roman" w:cs="Times New Roman"/>
          <w:sz w:val="20"/>
          <w:szCs w:val="20"/>
        </w:rPr>
        <w:t xml:space="preserve"> ise psikolojik istismara uğra</w:t>
      </w:r>
      <w:r w:rsidR="00DA6BF1" w:rsidRPr="00E3351C">
        <w:rPr>
          <w:rFonts w:ascii="Times New Roman" w:hAnsi="Times New Roman" w:cs="Times New Roman"/>
          <w:sz w:val="20"/>
          <w:szCs w:val="20"/>
        </w:rPr>
        <w:t>dığını açıklamışt</w:t>
      </w:r>
      <w:r w:rsidR="00026A3A" w:rsidRPr="00E3351C">
        <w:rPr>
          <w:rFonts w:ascii="Times New Roman" w:hAnsi="Times New Roman" w:cs="Times New Roman"/>
          <w:sz w:val="20"/>
          <w:szCs w:val="20"/>
        </w:rPr>
        <w:t xml:space="preserve">ır. Türkiye’de ise </w:t>
      </w:r>
      <w:r w:rsidR="002F3F50" w:rsidRPr="00E3351C">
        <w:rPr>
          <w:rFonts w:ascii="Times New Roman" w:hAnsi="Times New Roman" w:cs="Times New Roman"/>
          <w:sz w:val="20"/>
          <w:szCs w:val="20"/>
        </w:rPr>
        <w:t>2014 0</w:t>
      </w:r>
      <w:r w:rsidR="00026A3A" w:rsidRPr="00E3351C">
        <w:rPr>
          <w:rFonts w:ascii="Times New Roman" w:hAnsi="Times New Roman" w:cs="Times New Roman"/>
          <w:sz w:val="20"/>
          <w:szCs w:val="20"/>
        </w:rPr>
        <w:t>-8 Yaş Arası Çocuğa Yönelik Aile İçi Şiddet Araştırması bulgularına göre, çocukların %77,8’i duygusal şiddete; %23,6’sı fiziksel şiddete maruz kalmıştır</w:t>
      </w:r>
      <w:r w:rsidR="00DA6BF1" w:rsidRPr="00E3351C">
        <w:rPr>
          <w:rFonts w:ascii="Times New Roman" w:hAnsi="Times New Roman" w:cs="Times New Roman"/>
          <w:sz w:val="20"/>
          <w:szCs w:val="20"/>
        </w:rPr>
        <w:t xml:space="preserve"> (Yanık ve Ediz, 2022: 94)</w:t>
      </w:r>
      <w:r w:rsidR="00026A3A" w:rsidRPr="00E3351C">
        <w:rPr>
          <w:rFonts w:ascii="Times New Roman" w:hAnsi="Times New Roman" w:cs="Times New Roman"/>
          <w:sz w:val="20"/>
          <w:szCs w:val="20"/>
        </w:rPr>
        <w:t>.</w:t>
      </w:r>
      <w:r w:rsidR="00DA6BF1" w:rsidRPr="00E3351C">
        <w:rPr>
          <w:rFonts w:ascii="Times New Roman" w:hAnsi="Times New Roman" w:cs="Times New Roman"/>
          <w:sz w:val="20"/>
          <w:szCs w:val="20"/>
        </w:rPr>
        <w:t xml:space="preserve"> Yine Türkiye’de</w:t>
      </w:r>
      <w:r w:rsidR="00026A3A" w:rsidRPr="00E3351C">
        <w:rPr>
          <w:rFonts w:ascii="Times New Roman" w:hAnsi="Times New Roman" w:cs="Times New Roman"/>
          <w:sz w:val="20"/>
          <w:szCs w:val="20"/>
        </w:rPr>
        <w:t xml:space="preserve"> </w:t>
      </w:r>
      <w:r w:rsidR="00324EE3" w:rsidRPr="00E3351C">
        <w:rPr>
          <w:rFonts w:ascii="Times New Roman" w:hAnsi="Times New Roman" w:cs="Times New Roman"/>
          <w:sz w:val="20"/>
          <w:szCs w:val="20"/>
        </w:rPr>
        <w:t>2015- 2017 yılları arasında tirajı yüksek üç büyük ulusal gazete haberlerinden içerik analizinden yararlanılarak yapılan araştırma bulgularına göre çocuğa yönelik şiddete maruz kalan çocukların %73’ü kız, şiddet uygulanan çocukların %8’i ise zihinsel engellidir (Çakmak vd., 2017: 91).</w:t>
      </w:r>
      <w:r w:rsidR="00DC6B73" w:rsidRPr="00E3351C">
        <w:rPr>
          <w:rFonts w:ascii="Times New Roman" w:hAnsi="Times New Roman" w:cs="Times New Roman"/>
          <w:sz w:val="20"/>
          <w:szCs w:val="20"/>
        </w:rPr>
        <w:t xml:space="preserve"> Şiddet gören çocuklar içerisinde evini terk ederek, sokakta yaşayanlar çok erken yaşlarda ve güvensiz ortamlarda yaşam mücadelesine girmektedir.</w:t>
      </w:r>
    </w:p>
    <w:p w14:paraId="761259F2" w14:textId="29310072" w:rsidR="002A724D" w:rsidRPr="00E3351C" w:rsidRDefault="00C62008" w:rsidP="00C62008">
      <w:pPr>
        <w:ind w:firstLine="708"/>
        <w:jc w:val="both"/>
        <w:rPr>
          <w:rFonts w:ascii="Times New Roman" w:hAnsi="Times New Roman" w:cs="Times New Roman"/>
          <w:sz w:val="20"/>
          <w:szCs w:val="20"/>
        </w:rPr>
      </w:pPr>
      <w:r w:rsidRPr="00E3351C">
        <w:rPr>
          <w:rFonts w:ascii="Times New Roman" w:hAnsi="Times New Roman" w:cs="Times New Roman"/>
          <w:sz w:val="20"/>
          <w:szCs w:val="20"/>
        </w:rPr>
        <w:t>Uluslararası Çalışma Örgütü’ne göre, çocuk işçiliği; çocukların çocukluklarını yaşamalarını engelleyen, potansiyellerini ve saygınlıklarını örseleyen, fiziksel ve zihinsel gelişimlerine zarar veren işlerde istihdam edilmeleridir</w:t>
      </w:r>
      <w:r w:rsidR="00333167" w:rsidRPr="00E3351C">
        <w:rPr>
          <w:rFonts w:ascii="Times New Roman" w:hAnsi="Times New Roman" w:cs="Times New Roman"/>
          <w:sz w:val="20"/>
          <w:szCs w:val="20"/>
        </w:rPr>
        <w:t xml:space="preserve"> </w:t>
      </w:r>
      <w:r w:rsidRPr="00E3351C">
        <w:rPr>
          <w:rFonts w:ascii="Times New Roman" w:hAnsi="Times New Roman" w:cs="Times New Roman"/>
          <w:sz w:val="20"/>
          <w:szCs w:val="20"/>
        </w:rPr>
        <w:t xml:space="preserve">(İLO Ankara Ofisi). </w:t>
      </w:r>
      <w:r w:rsidR="002A724D" w:rsidRPr="00E3351C">
        <w:rPr>
          <w:rFonts w:ascii="Times New Roman" w:hAnsi="Times New Roman" w:cs="Times New Roman"/>
          <w:sz w:val="20"/>
          <w:szCs w:val="20"/>
        </w:rPr>
        <w:t>Çok eski çağlardan beri varlığını sürdüren çocuk işçiliği, günümüzde de gelişme düzeyi ne olursa olsun dünyanın her yerinde değişik biçimlerde varlığını hissettirmekte ve çoğunlukla ülkelerin içinde bulunduğu yapısal sorunlardan kaynaklanmaktadır.</w:t>
      </w:r>
      <w:r w:rsidR="00FC5E9A" w:rsidRPr="00E3351C">
        <w:rPr>
          <w:rFonts w:ascii="Times New Roman" w:hAnsi="Times New Roman" w:cs="Times New Roman"/>
          <w:sz w:val="20"/>
          <w:szCs w:val="20"/>
        </w:rPr>
        <w:t xml:space="preserve"> Erken yaşta çalışmak durumunda kalan çocuklar</w:t>
      </w:r>
      <w:r w:rsidR="00714497" w:rsidRPr="00E3351C">
        <w:rPr>
          <w:rFonts w:ascii="Times New Roman" w:hAnsi="Times New Roman" w:cs="Times New Roman"/>
          <w:sz w:val="20"/>
          <w:szCs w:val="20"/>
        </w:rPr>
        <w:t>;</w:t>
      </w:r>
      <w:r w:rsidR="00FC5E9A" w:rsidRPr="00E3351C">
        <w:rPr>
          <w:rFonts w:ascii="Times New Roman" w:hAnsi="Times New Roman" w:cs="Times New Roman"/>
          <w:sz w:val="20"/>
          <w:szCs w:val="20"/>
        </w:rPr>
        <w:t xml:space="preserve"> eğitimlerine devam edememekte, nitelik ve yeteneklerini geliştirememekte</w:t>
      </w:r>
      <w:r w:rsidR="00714497" w:rsidRPr="00E3351C">
        <w:rPr>
          <w:rFonts w:ascii="Times New Roman" w:hAnsi="Times New Roman" w:cs="Times New Roman"/>
          <w:sz w:val="20"/>
          <w:szCs w:val="20"/>
        </w:rPr>
        <w:t xml:space="preserve"> ve dolayısıyla tüm yaşamlarını</w:t>
      </w:r>
      <w:r w:rsidR="00FC5E9A" w:rsidRPr="00E3351C">
        <w:rPr>
          <w:rFonts w:ascii="Times New Roman" w:hAnsi="Times New Roman" w:cs="Times New Roman"/>
          <w:sz w:val="20"/>
          <w:szCs w:val="20"/>
        </w:rPr>
        <w:t xml:space="preserve"> vasıfsız işlerde çalışarak </w:t>
      </w:r>
      <w:r w:rsidR="00714497" w:rsidRPr="00E3351C">
        <w:rPr>
          <w:rFonts w:ascii="Times New Roman" w:hAnsi="Times New Roman" w:cs="Times New Roman"/>
          <w:sz w:val="20"/>
          <w:szCs w:val="20"/>
        </w:rPr>
        <w:t>sürdürmektedirler</w:t>
      </w:r>
      <w:r w:rsidR="00FC5E9A" w:rsidRPr="00E3351C">
        <w:rPr>
          <w:rFonts w:ascii="Times New Roman" w:hAnsi="Times New Roman" w:cs="Times New Roman"/>
          <w:sz w:val="20"/>
          <w:szCs w:val="20"/>
        </w:rPr>
        <w:t xml:space="preserve">. </w:t>
      </w:r>
      <w:r w:rsidR="00037960" w:rsidRPr="00E3351C">
        <w:rPr>
          <w:rFonts w:ascii="Times New Roman" w:hAnsi="Times New Roman" w:cs="Times New Roman"/>
          <w:sz w:val="20"/>
          <w:szCs w:val="20"/>
        </w:rPr>
        <w:t xml:space="preserve">Öte yandan çalışan çocuklar her türlü suistimal ve istismara karşı savunmasız </w:t>
      </w:r>
      <w:r w:rsidR="00617A78" w:rsidRPr="00E3351C">
        <w:rPr>
          <w:rFonts w:ascii="Times New Roman" w:hAnsi="Times New Roman" w:cs="Times New Roman"/>
          <w:sz w:val="20"/>
          <w:szCs w:val="20"/>
        </w:rPr>
        <w:t>kalmaktadırlar (</w:t>
      </w:r>
      <w:r w:rsidR="00A952B1" w:rsidRPr="00E3351C">
        <w:rPr>
          <w:rFonts w:ascii="Times New Roman" w:hAnsi="Times New Roman" w:cs="Times New Roman"/>
          <w:sz w:val="20"/>
          <w:szCs w:val="20"/>
        </w:rPr>
        <w:t>Avşar ve Öğütoğulları, 2012: 9-10)</w:t>
      </w:r>
      <w:r w:rsidR="00037960" w:rsidRPr="00E3351C">
        <w:rPr>
          <w:rFonts w:ascii="Times New Roman" w:hAnsi="Times New Roman" w:cs="Times New Roman"/>
          <w:sz w:val="20"/>
          <w:szCs w:val="20"/>
        </w:rPr>
        <w:t>.</w:t>
      </w:r>
      <w:r w:rsidR="007F641C" w:rsidRPr="00E3351C">
        <w:rPr>
          <w:rFonts w:ascii="Times New Roman" w:hAnsi="Times New Roman" w:cs="Times New Roman"/>
          <w:sz w:val="20"/>
          <w:szCs w:val="20"/>
        </w:rPr>
        <w:t xml:space="preserve"> Çünkü çocukların çalıştığı işler arasında zihinsel, fiziksel, toplumsal ve ahlaki açıdan tehlikeli ve zararlı etkileri bulunanlarda mevcuttur.</w:t>
      </w:r>
      <w:r w:rsidR="0071773D" w:rsidRPr="00E3351C">
        <w:rPr>
          <w:rFonts w:ascii="Times New Roman" w:hAnsi="Times New Roman" w:cs="Times New Roman"/>
          <w:sz w:val="20"/>
          <w:szCs w:val="20"/>
        </w:rPr>
        <w:t xml:space="preserve"> Bununla birlikte dünyada 63 milyon kız ve 97 milyon erkek</w:t>
      </w:r>
      <w:r w:rsidR="005A7EFD" w:rsidRPr="00E3351C">
        <w:rPr>
          <w:rFonts w:ascii="Times New Roman" w:hAnsi="Times New Roman" w:cs="Times New Roman"/>
          <w:sz w:val="20"/>
          <w:szCs w:val="20"/>
        </w:rPr>
        <w:t>,</w:t>
      </w:r>
      <w:r w:rsidR="0071773D" w:rsidRPr="00E3351C">
        <w:rPr>
          <w:rFonts w:ascii="Times New Roman" w:hAnsi="Times New Roman" w:cs="Times New Roman"/>
          <w:sz w:val="20"/>
          <w:szCs w:val="20"/>
        </w:rPr>
        <w:t xml:space="preserve"> çocuk işçi olarak çalışmaktadır. Yani dünyada her on çocuktan biri çocuk işçidir</w:t>
      </w:r>
      <w:r w:rsidR="005A7EFD" w:rsidRPr="00E3351C">
        <w:rPr>
          <w:rFonts w:ascii="Times New Roman" w:hAnsi="Times New Roman" w:cs="Times New Roman"/>
          <w:sz w:val="20"/>
          <w:szCs w:val="20"/>
        </w:rPr>
        <w:t>. Üstelik bu çocukların 79 milyonu (yaklaşık yarısı) sağlıkları ve gelişimleri için tehlikeli olan işlerde çalışmaktadır. Çocuk işçiliği sırasıyla en fazla Afrika ve Asya-Pasifik bölgeleri</w:t>
      </w:r>
      <w:r w:rsidR="0081404E" w:rsidRPr="00E3351C">
        <w:rPr>
          <w:rFonts w:ascii="Times New Roman" w:hAnsi="Times New Roman" w:cs="Times New Roman"/>
          <w:sz w:val="20"/>
          <w:szCs w:val="20"/>
        </w:rPr>
        <w:t>nde görül</w:t>
      </w:r>
      <w:r w:rsidR="005A7EFD" w:rsidRPr="00E3351C">
        <w:rPr>
          <w:rFonts w:ascii="Times New Roman" w:hAnsi="Times New Roman" w:cs="Times New Roman"/>
          <w:sz w:val="20"/>
          <w:szCs w:val="20"/>
        </w:rPr>
        <w:t>me</w:t>
      </w:r>
      <w:r w:rsidR="00636447" w:rsidRPr="00E3351C">
        <w:rPr>
          <w:rFonts w:ascii="Times New Roman" w:hAnsi="Times New Roman" w:cs="Times New Roman"/>
          <w:sz w:val="20"/>
          <w:szCs w:val="20"/>
        </w:rPr>
        <w:t>k</w:t>
      </w:r>
      <w:r w:rsidR="005A7EFD" w:rsidRPr="00E3351C">
        <w:rPr>
          <w:rFonts w:ascii="Times New Roman" w:hAnsi="Times New Roman" w:cs="Times New Roman"/>
          <w:sz w:val="20"/>
          <w:szCs w:val="20"/>
        </w:rPr>
        <w:t xml:space="preserve">tedir.  (İLO Ankara Ofisi). </w:t>
      </w:r>
      <w:r w:rsidR="00D72020" w:rsidRPr="00E3351C">
        <w:rPr>
          <w:rFonts w:ascii="Times New Roman" w:hAnsi="Times New Roman" w:cs="Times New Roman"/>
          <w:sz w:val="20"/>
          <w:szCs w:val="20"/>
        </w:rPr>
        <w:t>Türkiye’de ise 2019 Çocuk İşgücü Anketi Sonuçları</w:t>
      </w:r>
      <w:r w:rsidR="00636447" w:rsidRPr="00E3351C">
        <w:rPr>
          <w:rFonts w:ascii="Times New Roman" w:hAnsi="Times New Roman" w:cs="Times New Roman"/>
          <w:sz w:val="20"/>
          <w:szCs w:val="20"/>
        </w:rPr>
        <w:t xml:space="preserve"> bulgularına göre, 5-17 yaş grubunda çalışan çocuk sayısı 720 bindir. Bu çocukların</w:t>
      </w:r>
      <w:r w:rsidR="009A621D" w:rsidRPr="00E3351C">
        <w:rPr>
          <w:rFonts w:ascii="Times New Roman" w:hAnsi="Times New Roman" w:cs="Times New Roman"/>
          <w:sz w:val="20"/>
          <w:szCs w:val="20"/>
        </w:rPr>
        <w:t xml:space="preserve"> % 35,9’u aile bütçesine destek olmak için çalışmaktadır. %12,9’u aşırı sıcak/soğuk yada nemli/nemsiz koşullarda çalışmaktadır. %1,3’ü de çalıştıkları ortamda yaralanmış yada sakatlanmıştır (TÜİK, 2019). </w:t>
      </w:r>
    </w:p>
    <w:p w14:paraId="4D48339A" w14:textId="639104E9" w:rsidR="008B6084" w:rsidRPr="00E3351C" w:rsidRDefault="0035245B" w:rsidP="008B6084">
      <w:pPr>
        <w:ind w:firstLine="708"/>
        <w:jc w:val="both"/>
        <w:rPr>
          <w:rFonts w:ascii="Times New Roman" w:hAnsi="Times New Roman" w:cs="Times New Roman"/>
          <w:spacing w:val="5"/>
          <w:sz w:val="20"/>
          <w:szCs w:val="20"/>
          <w:shd w:val="clear" w:color="auto" w:fill="FFFFFF"/>
        </w:rPr>
      </w:pPr>
      <w:r w:rsidRPr="00E3351C">
        <w:rPr>
          <w:rFonts w:ascii="Times New Roman" w:hAnsi="Times New Roman" w:cs="Times New Roman"/>
          <w:sz w:val="20"/>
          <w:szCs w:val="20"/>
        </w:rPr>
        <w:lastRenderedPageBreak/>
        <w:t>A</w:t>
      </w:r>
      <w:r w:rsidR="00594840" w:rsidRPr="00E3351C">
        <w:rPr>
          <w:rFonts w:ascii="Times New Roman" w:hAnsi="Times New Roman" w:cs="Times New Roman"/>
          <w:sz w:val="20"/>
          <w:szCs w:val="20"/>
        </w:rPr>
        <w:t>ileler tarafından kurum bakımına bırakılan yada terk edilen çocuklar</w:t>
      </w:r>
      <w:r w:rsidRPr="00E3351C">
        <w:rPr>
          <w:rFonts w:ascii="Times New Roman" w:hAnsi="Times New Roman" w:cs="Times New Roman"/>
          <w:sz w:val="20"/>
          <w:szCs w:val="20"/>
        </w:rPr>
        <w:t>,</w:t>
      </w:r>
      <w:r w:rsidR="00594840" w:rsidRPr="00E3351C">
        <w:rPr>
          <w:rFonts w:ascii="Times New Roman" w:hAnsi="Times New Roman" w:cs="Times New Roman"/>
          <w:sz w:val="20"/>
          <w:szCs w:val="20"/>
        </w:rPr>
        <w:t xml:space="preserve"> hassasiyetle</w:t>
      </w:r>
      <w:r w:rsidRPr="00E3351C">
        <w:rPr>
          <w:rFonts w:ascii="Times New Roman" w:hAnsi="Times New Roman" w:cs="Times New Roman"/>
          <w:sz w:val="20"/>
          <w:szCs w:val="20"/>
        </w:rPr>
        <w:t xml:space="preserve"> yaklaşılması ve</w:t>
      </w:r>
      <w:r w:rsidR="00594840" w:rsidRPr="00E3351C">
        <w:rPr>
          <w:rFonts w:ascii="Times New Roman" w:hAnsi="Times New Roman" w:cs="Times New Roman"/>
          <w:sz w:val="20"/>
          <w:szCs w:val="20"/>
        </w:rPr>
        <w:t xml:space="preserve"> ek politikalarla korunması gereken önemli bir toplumsal grubu oluşturmaktadır.  </w:t>
      </w:r>
      <w:r w:rsidRPr="00E3351C">
        <w:rPr>
          <w:rFonts w:ascii="Times New Roman" w:hAnsi="Times New Roman" w:cs="Times New Roman"/>
          <w:sz w:val="20"/>
          <w:szCs w:val="20"/>
        </w:rPr>
        <w:t>İdeal olan çocuğa aile içerisinde sağlıklı ve mutlu gelişebilmesi için uygun ortamın sağlanması olmakla birlikte, yoksulluk, aile içi sorunlar, ebeveynlerde bedensel ve ruhsal yetersizlikler, annenin, babanın veya her ikisinin de ölümü, ihmal, istismar, ergen evlilikleri ya da evlilik dışı doğum sonucunda çocuğun terk edilmesi gibi pek çok neden çocukların devlet korumasına alınmasını gerektirebilmektedir (Şimşek v</w:t>
      </w:r>
      <w:r w:rsidR="00EB311C" w:rsidRPr="00E3351C">
        <w:rPr>
          <w:rFonts w:ascii="Times New Roman" w:hAnsi="Times New Roman" w:cs="Times New Roman"/>
          <w:sz w:val="20"/>
          <w:szCs w:val="20"/>
        </w:rPr>
        <w:t>d.</w:t>
      </w:r>
      <w:r w:rsidRPr="00E3351C">
        <w:rPr>
          <w:rFonts w:ascii="Times New Roman" w:hAnsi="Times New Roman" w:cs="Times New Roman"/>
          <w:sz w:val="20"/>
          <w:szCs w:val="20"/>
        </w:rPr>
        <w:t>, 2008: 235).</w:t>
      </w:r>
      <w:r w:rsidR="008B6084" w:rsidRPr="00E3351C">
        <w:rPr>
          <w:rFonts w:ascii="Times New Roman" w:hAnsi="Times New Roman" w:cs="Times New Roman"/>
          <w:sz w:val="20"/>
          <w:szCs w:val="20"/>
        </w:rPr>
        <w:t xml:space="preserve"> Ancak yapılan pek çok araştırma, gelişmiş ülkelerin çocuk koruma sistemlerinde dahi, ağır ve ölümcül istismar vakalarının </w:t>
      </w:r>
      <w:r w:rsidR="00262EDA" w:rsidRPr="00E3351C">
        <w:rPr>
          <w:rFonts w:ascii="Times New Roman" w:hAnsi="Times New Roman" w:cs="Times New Roman"/>
          <w:sz w:val="20"/>
          <w:szCs w:val="20"/>
        </w:rPr>
        <w:t>yaşandığını göstermiştir.</w:t>
      </w:r>
      <w:r w:rsidR="008B6084" w:rsidRPr="00E3351C">
        <w:rPr>
          <w:rFonts w:ascii="Times New Roman" w:hAnsi="Times New Roman" w:cs="Times New Roman"/>
          <w:sz w:val="20"/>
          <w:szCs w:val="20"/>
        </w:rPr>
        <w:t xml:space="preserve"> </w:t>
      </w:r>
      <w:r w:rsidR="00262EDA" w:rsidRPr="00E3351C">
        <w:rPr>
          <w:rFonts w:ascii="Times New Roman" w:hAnsi="Times New Roman" w:cs="Times New Roman"/>
          <w:sz w:val="20"/>
          <w:szCs w:val="20"/>
        </w:rPr>
        <w:t>B</w:t>
      </w:r>
      <w:r w:rsidR="008B6084" w:rsidRPr="00E3351C">
        <w:rPr>
          <w:rFonts w:ascii="Times New Roman" w:hAnsi="Times New Roman" w:cs="Times New Roman"/>
          <w:sz w:val="20"/>
          <w:szCs w:val="20"/>
        </w:rPr>
        <w:t>u nedenle bu ülkelerde çocuk koruma sistemleri gözden geçir</w:t>
      </w:r>
      <w:r w:rsidR="00262EDA" w:rsidRPr="00E3351C">
        <w:rPr>
          <w:rFonts w:ascii="Times New Roman" w:hAnsi="Times New Roman" w:cs="Times New Roman"/>
          <w:sz w:val="20"/>
          <w:szCs w:val="20"/>
        </w:rPr>
        <w:t>il</w:t>
      </w:r>
      <w:r w:rsidR="008B6084" w:rsidRPr="00E3351C">
        <w:rPr>
          <w:rFonts w:ascii="Times New Roman" w:hAnsi="Times New Roman" w:cs="Times New Roman"/>
          <w:sz w:val="20"/>
          <w:szCs w:val="20"/>
        </w:rPr>
        <w:t>erek</w:t>
      </w:r>
      <w:r w:rsidR="00262EDA" w:rsidRPr="00E3351C">
        <w:rPr>
          <w:rFonts w:ascii="Times New Roman" w:hAnsi="Times New Roman" w:cs="Times New Roman"/>
          <w:sz w:val="20"/>
          <w:szCs w:val="20"/>
        </w:rPr>
        <w:t xml:space="preserve"> çocuk</w:t>
      </w:r>
      <w:r w:rsidR="008B6084" w:rsidRPr="00E3351C">
        <w:rPr>
          <w:rFonts w:ascii="Times New Roman" w:hAnsi="Times New Roman" w:cs="Times New Roman"/>
          <w:sz w:val="20"/>
          <w:szCs w:val="20"/>
        </w:rPr>
        <w:t xml:space="preserve"> koruma politikaları</w:t>
      </w:r>
      <w:r w:rsidR="00262EDA" w:rsidRPr="00E3351C">
        <w:rPr>
          <w:rFonts w:ascii="Times New Roman" w:hAnsi="Times New Roman" w:cs="Times New Roman"/>
          <w:sz w:val="20"/>
          <w:szCs w:val="20"/>
        </w:rPr>
        <w:t xml:space="preserve"> ve</w:t>
      </w:r>
      <w:r w:rsidR="008B6084" w:rsidRPr="00E3351C">
        <w:rPr>
          <w:rFonts w:ascii="Times New Roman" w:hAnsi="Times New Roman" w:cs="Times New Roman"/>
          <w:sz w:val="20"/>
          <w:szCs w:val="20"/>
        </w:rPr>
        <w:t xml:space="preserve"> prosedürleri tekrar yapılandır</w:t>
      </w:r>
      <w:r w:rsidR="00262EDA" w:rsidRPr="00E3351C">
        <w:rPr>
          <w:rFonts w:ascii="Times New Roman" w:hAnsi="Times New Roman" w:cs="Times New Roman"/>
          <w:sz w:val="20"/>
          <w:szCs w:val="20"/>
        </w:rPr>
        <w:t>ılmıştır</w:t>
      </w:r>
      <w:r w:rsidR="00B44E95" w:rsidRPr="00E3351C">
        <w:rPr>
          <w:rFonts w:ascii="Times New Roman" w:hAnsi="Times New Roman" w:cs="Times New Roman"/>
          <w:sz w:val="20"/>
          <w:szCs w:val="20"/>
        </w:rPr>
        <w:t xml:space="preserve"> (</w:t>
      </w:r>
      <w:r w:rsidR="008E7C4C" w:rsidRPr="00E3351C">
        <w:rPr>
          <w:rFonts w:ascii="Times New Roman" w:hAnsi="Times New Roman" w:cs="Times New Roman"/>
          <w:sz w:val="20"/>
          <w:szCs w:val="20"/>
        </w:rPr>
        <w:t xml:space="preserve">Yaman ve Tuncay, </w:t>
      </w:r>
      <w:r w:rsidR="00B44E95" w:rsidRPr="00E3351C">
        <w:rPr>
          <w:rFonts w:ascii="Times New Roman" w:hAnsi="Times New Roman" w:cs="Times New Roman"/>
          <w:sz w:val="20"/>
          <w:szCs w:val="20"/>
        </w:rPr>
        <w:t>2020: 1391)</w:t>
      </w:r>
      <w:r w:rsidR="008B6084" w:rsidRPr="00E3351C">
        <w:rPr>
          <w:rFonts w:ascii="Times New Roman" w:hAnsi="Times New Roman" w:cs="Times New Roman"/>
          <w:sz w:val="20"/>
          <w:szCs w:val="20"/>
        </w:rPr>
        <w:t>.</w:t>
      </w:r>
      <w:r w:rsidR="00A3140A" w:rsidRPr="00E3351C">
        <w:rPr>
          <w:rFonts w:ascii="Times New Roman" w:hAnsi="Times New Roman" w:cs="Times New Roman"/>
          <w:sz w:val="20"/>
          <w:szCs w:val="20"/>
        </w:rPr>
        <w:t xml:space="preserve"> Bu kapsamda koruyucu aile yanında bakım özendirilmektedir. Türkiye’de koruyucu aile yanında bakılan çocuk sayısı 2021 TÜİK verilerine göre 8 bin 459 olarak saptanmıştır. </w:t>
      </w:r>
      <w:r w:rsidR="00A3140A" w:rsidRPr="00E3351C">
        <w:rPr>
          <w:rFonts w:ascii="Times New Roman" w:hAnsi="Times New Roman" w:cs="Times New Roman"/>
          <w:sz w:val="20"/>
          <w:szCs w:val="20"/>
          <w:shd w:val="clear" w:color="auto" w:fill="FFFFFF"/>
        </w:rPr>
        <w:t>Aile ve Sosyal Hizmetler Bakanlığı verilerine göre 2021 yılında Türkiye genelinde kuruluş bakımı altında 13 bin 302 çocuk bulunmaktadır</w:t>
      </w:r>
      <w:r w:rsidR="00C75C8E" w:rsidRPr="00E3351C">
        <w:rPr>
          <w:rFonts w:ascii="Times New Roman" w:hAnsi="Times New Roman" w:cs="Times New Roman"/>
          <w:spacing w:val="5"/>
          <w:sz w:val="20"/>
          <w:szCs w:val="20"/>
          <w:shd w:val="clear" w:color="auto" w:fill="FFFFFF"/>
        </w:rPr>
        <w:t>(TÜİK, 2021:151).</w:t>
      </w:r>
    </w:p>
    <w:p w14:paraId="074403E7" w14:textId="5DF636CF" w:rsidR="003117CE" w:rsidRPr="00E3351C" w:rsidRDefault="00DB647A" w:rsidP="003117CE">
      <w:pPr>
        <w:ind w:firstLine="708"/>
        <w:jc w:val="both"/>
        <w:rPr>
          <w:rFonts w:ascii="Times New Roman" w:hAnsi="Times New Roman" w:cs="Times New Roman"/>
          <w:sz w:val="20"/>
          <w:szCs w:val="20"/>
        </w:rPr>
      </w:pPr>
      <w:r>
        <w:rPr>
          <w:rFonts w:ascii="Times New Roman" w:hAnsi="Times New Roman" w:cs="Times New Roman"/>
          <w:spacing w:val="5"/>
          <w:sz w:val="20"/>
          <w:szCs w:val="20"/>
          <w:shd w:val="clear" w:color="auto" w:fill="FFFFFF"/>
        </w:rPr>
        <w:t xml:space="preserve">Çocuklara </w:t>
      </w:r>
      <w:r w:rsidRPr="00E3351C">
        <w:rPr>
          <w:rFonts w:ascii="Times New Roman" w:hAnsi="Times New Roman" w:cs="Times New Roman"/>
          <w:sz w:val="20"/>
          <w:szCs w:val="20"/>
        </w:rPr>
        <w:t xml:space="preserve">fiziksel, bilişsel, psikolojik ve sosyal yönden gelişim </w:t>
      </w:r>
      <w:r>
        <w:rPr>
          <w:rFonts w:ascii="Times New Roman" w:hAnsi="Times New Roman" w:cs="Times New Roman"/>
          <w:spacing w:val="5"/>
          <w:sz w:val="20"/>
          <w:szCs w:val="20"/>
          <w:shd w:val="clear" w:color="auto" w:fill="FFFFFF"/>
        </w:rPr>
        <w:t xml:space="preserve">ortamlarının sunulamamasına neden olan ve yukarıda önemli birkaçına değinilen pek çok faktör gelecekte onların toplumla uyumlu, toplumsal kuralları gözeten, sağlıklı ve mutlu bireyler olmalarını güçleştirmektedir. </w:t>
      </w:r>
      <w:r w:rsidR="00BA24E4">
        <w:rPr>
          <w:rFonts w:ascii="Times New Roman" w:hAnsi="Times New Roman" w:cs="Times New Roman"/>
          <w:spacing w:val="5"/>
          <w:sz w:val="20"/>
          <w:szCs w:val="20"/>
          <w:shd w:val="clear" w:color="auto" w:fill="FFFFFF"/>
        </w:rPr>
        <w:t>Bu durum kimi zaman çocukların erken yaşlarda suç işlemesine neden olabilmektedir. Yaşadığımız çağın karmaşıklığı</w:t>
      </w:r>
      <w:r w:rsidR="009F22DB">
        <w:rPr>
          <w:rFonts w:ascii="Times New Roman" w:hAnsi="Times New Roman" w:cs="Times New Roman"/>
          <w:spacing w:val="5"/>
          <w:sz w:val="20"/>
          <w:szCs w:val="20"/>
          <w:shd w:val="clear" w:color="auto" w:fill="FFFFFF"/>
        </w:rPr>
        <w:t>, toplumsal değer yargılarının sürekli ve hızla değişmesi</w:t>
      </w:r>
      <w:r w:rsidR="00BA24E4">
        <w:rPr>
          <w:rFonts w:ascii="Times New Roman" w:hAnsi="Times New Roman" w:cs="Times New Roman"/>
          <w:spacing w:val="5"/>
          <w:sz w:val="20"/>
          <w:szCs w:val="20"/>
          <w:shd w:val="clear" w:color="auto" w:fill="FFFFFF"/>
        </w:rPr>
        <w:t xml:space="preserve"> </w:t>
      </w:r>
      <w:r w:rsidR="009F22DB">
        <w:rPr>
          <w:rFonts w:ascii="Times New Roman" w:hAnsi="Times New Roman" w:cs="Times New Roman"/>
          <w:spacing w:val="5"/>
          <w:sz w:val="20"/>
          <w:szCs w:val="20"/>
          <w:shd w:val="clear" w:color="auto" w:fill="FFFFFF"/>
        </w:rPr>
        <w:t xml:space="preserve">de </w:t>
      </w:r>
      <w:r w:rsidR="003117CE">
        <w:rPr>
          <w:rFonts w:ascii="Times New Roman" w:hAnsi="Times New Roman" w:cs="Times New Roman"/>
          <w:spacing w:val="5"/>
          <w:sz w:val="20"/>
          <w:szCs w:val="20"/>
          <w:shd w:val="clear" w:color="auto" w:fill="FFFFFF"/>
        </w:rPr>
        <w:t>çocuk suçluluğunu önemli bir toplumsal sorun haline getirmektedir</w:t>
      </w:r>
      <w:r w:rsidR="009F22DB">
        <w:rPr>
          <w:rFonts w:ascii="Times New Roman" w:hAnsi="Times New Roman" w:cs="Times New Roman"/>
          <w:spacing w:val="5"/>
          <w:sz w:val="20"/>
          <w:szCs w:val="20"/>
          <w:shd w:val="clear" w:color="auto" w:fill="FFFFFF"/>
        </w:rPr>
        <w:t>. Özellikle</w:t>
      </w:r>
      <w:r w:rsidR="00BA24E4" w:rsidRPr="00E3351C">
        <w:rPr>
          <w:rFonts w:ascii="Times New Roman" w:hAnsi="Times New Roman" w:cs="Times New Roman"/>
          <w:sz w:val="20"/>
          <w:szCs w:val="20"/>
        </w:rPr>
        <w:t xml:space="preserve"> çocuğun toplumsallaşmasında ailenin rolü her geçen gün azalmakta; akranlar, okul, kitle iletişim araçları ve boş zaman aktivitelerini değerlendirdiği mekânlar ve</w:t>
      </w:r>
      <w:r w:rsidR="009F22DB">
        <w:rPr>
          <w:rFonts w:ascii="Times New Roman" w:hAnsi="Times New Roman" w:cs="Times New Roman"/>
          <w:sz w:val="20"/>
          <w:szCs w:val="20"/>
        </w:rPr>
        <w:t xml:space="preserve"> çocuğun</w:t>
      </w:r>
      <w:r w:rsidR="00BA24E4" w:rsidRPr="00E3351C">
        <w:rPr>
          <w:rFonts w:ascii="Times New Roman" w:hAnsi="Times New Roman" w:cs="Times New Roman"/>
          <w:sz w:val="20"/>
          <w:szCs w:val="20"/>
        </w:rPr>
        <w:t xml:space="preserve"> etkileşime girdiği insanlar önem kazanmaktadır. </w:t>
      </w:r>
      <w:r w:rsidR="00457ACB">
        <w:rPr>
          <w:rFonts w:ascii="Times New Roman" w:hAnsi="Times New Roman" w:cs="Times New Roman"/>
          <w:sz w:val="20"/>
          <w:szCs w:val="20"/>
        </w:rPr>
        <w:t xml:space="preserve">Nüfusun sürekli yoğunlaştığı günümüz kentlerinde tüm bu parametreleri kontrol altında tutabilmek çok daha büyük bir dikkat ve çabayı gerektirmektedir. </w:t>
      </w:r>
      <w:r w:rsidR="00BA24E4" w:rsidRPr="00E3351C">
        <w:rPr>
          <w:rFonts w:ascii="Times New Roman" w:hAnsi="Times New Roman" w:cs="Times New Roman"/>
          <w:sz w:val="20"/>
          <w:szCs w:val="20"/>
        </w:rPr>
        <w:t xml:space="preserve">Türkiye kentleşmenin sanayileşmeden hızlı gerçekleştiği gelişmekte olan bir ülke olduğundan, kentleşme ile ilgili birçok sorunla karşı karşıyadır. Bu durum kent güvenliğinin sağlanmasında da kendisini hissettirmekte, kentlerde suç olgusu önemli bir sorun haline dönüşmektedir. Çocukların suça karışmasını engellemek ise </w:t>
      </w:r>
      <w:r w:rsidR="003117CE">
        <w:rPr>
          <w:rFonts w:ascii="Times New Roman" w:hAnsi="Times New Roman" w:cs="Times New Roman"/>
          <w:sz w:val="20"/>
          <w:szCs w:val="20"/>
        </w:rPr>
        <w:t xml:space="preserve">çok </w:t>
      </w:r>
      <w:r w:rsidR="00BA24E4" w:rsidRPr="00E3351C">
        <w:rPr>
          <w:rFonts w:ascii="Times New Roman" w:hAnsi="Times New Roman" w:cs="Times New Roman"/>
          <w:sz w:val="20"/>
          <w:szCs w:val="20"/>
        </w:rPr>
        <w:t xml:space="preserve">daha acil ve hayati </w:t>
      </w:r>
      <w:r w:rsidR="00457ACB">
        <w:rPr>
          <w:rFonts w:ascii="Times New Roman" w:hAnsi="Times New Roman" w:cs="Times New Roman"/>
          <w:sz w:val="20"/>
          <w:szCs w:val="20"/>
        </w:rPr>
        <w:t>bir önem taşımaktadı</w:t>
      </w:r>
      <w:r w:rsidR="00BA24E4" w:rsidRPr="00E3351C">
        <w:rPr>
          <w:rFonts w:ascii="Times New Roman" w:hAnsi="Times New Roman" w:cs="Times New Roman"/>
          <w:sz w:val="20"/>
          <w:szCs w:val="20"/>
        </w:rPr>
        <w:t xml:space="preserve">r. </w:t>
      </w:r>
      <w:r w:rsidR="00457ACB">
        <w:rPr>
          <w:rFonts w:ascii="Times New Roman" w:hAnsi="Times New Roman" w:cs="Times New Roman"/>
          <w:sz w:val="20"/>
          <w:szCs w:val="20"/>
        </w:rPr>
        <w:t xml:space="preserve">Üretilen kamu politikaları, taraf olunan anlaşmalar, oluşturulan örgütler ve yapılan düzenlemeler bu çabanın somut göstergeleri arasındadır. </w:t>
      </w:r>
      <w:r w:rsidR="00BA24E4" w:rsidRPr="00E3351C">
        <w:rPr>
          <w:rFonts w:ascii="Times New Roman" w:hAnsi="Times New Roman" w:cs="Times New Roman"/>
          <w:sz w:val="20"/>
          <w:szCs w:val="20"/>
        </w:rPr>
        <w:t>Bu sorunla mücadele de yargı mercileri ve emniyet güçleri yanında, diğer kurum ve kuruluşlara da önemli görevler düşmektedir.</w:t>
      </w:r>
      <w:r w:rsidR="003117CE">
        <w:rPr>
          <w:rFonts w:ascii="Times New Roman" w:hAnsi="Times New Roman" w:cs="Times New Roman"/>
          <w:sz w:val="20"/>
          <w:szCs w:val="20"/>
        </w:rPr>
        <w:t xml:space="preserve"> Özellikle </w:t>
      </w:r>
      <w:r w:rsidR="003117CE" w:rsidRPr="00E3351C">
        <w:rPr>
          <w:rFonts w:ascii="Times New Roman" w:hAnsi="Times New Roman" w:cs="Times New Roman"/>
          <w:sz w:val="20"/>
          <w:szCs w:val="20"/>
        </w:rPr>
        <w:t xml:space="preserve">halka en yakın yönetsel birim olan ve giderek sorumlulukları ve görev alanları artan yerel yönetimlerin çocuk suçluluğunu azaltmada koruyucu ve önleyici görevleri </w:t>
      </w:r>
      <w:r w:rsidR="003117CE">
        <w:rPr>
          <w:rFonts w:ascii="Times New Roman" w:hAnsi="Times New Roman" w:cs="Times New Roman"/>
          <w:sz w:val="20"/>
          <w:szCs w:val="20"/>
        </w:rPr>
        <w:t>bulunmaktadır.</w:t>
      </w:r>
      <w:r w:rsidR="0081591C">
        <w:rPr>
          <w:rFonts w:ascii="Times New Roman" w:hAnsi="Times New Roman" w:cs="Times New Roman"/>
          <w:sz w:val="20"/>
          <w:szCs w:val="20"/>
        </w:rPr>
        <w:t xml:space="preserve"> </w:t>
      </w:r>
      <w:r w:rsidR="003117CE">
        <w:rPr>
          <w:rFonts w:ascii="Times New Roman" w:hAnsi="Times New Roman" w:cs="Times New Roman"/>
          <w:sz w:val="20"/>
          <w:szCs w:val="20"/>
        </w:rPr>
        <w:t>Bu çalışmada boyutları</w:t>
      </w:r>
      <w:r w:rsidR="0042194E">
        <w:rPr>
          <w:rFonts w:ascii="Times New Roman" w:hAnsi="Times New Roman" w:cs="Times New Roman"/>
          <w:sz w:val="20"/>
          <w:szCs w:val="20"/>
        </w:rPr>
        <w:t xml:space="preserve"> ve</w:t>
      </w:r>
      <w:r w:rsidR="0042194E" w:rsidRPr="0042194E">
        <w:rPr>
          <w:rFonts w:ascii="Times New Roman" w:hAnsi="Times New Roman" w:cs="Times New Roman"/>
          <w:sz w:val="20"/>
          <w:szCs w:val="20"/>
        </w:rPr>
        <w:t xml:space="preserve"> </w:t>
      </w:r>
      <w:r w:rsidR="0042194E">
        <w:rPr>
          <w:rFonts w:ascii="Times New Roman" w:hAnsi="Times New Roman" w:cs="Times New Roman"/>
          <w:sz w:val="20"/>
          <w:szCs w:val="20"/>
        </w:rPr>
        <w:t>nedenleri</w:t>
      </w:r>
      <w:r w:rsidR="003117CE">
        <w:rPr>
          <w:rFonts w:ascii="Times New Roman" w:hAnsi="Times New Roman" w:cs="Times New Roman"/>
          <w:sz w:val="20"/>
          <w:szCs w:val="20"/>
        </w:rPr>
        <w:t xml:space="preserve"> ile Türkiye’de çocuk suçluluğu irdelenerek, çocuk suçluluğu ile mücadelede yerel yönetimler boyutunda yapılabilecekler</w:t>
      </w:r>
      <w:r w:rsidR="0081591C">
        <w:rPr>
          <w:rFonts w:ascii="Times New Roman" w:hAnsi="Times New Roman" w:cs="Times New Roman"/>
          <w:sz w:val="20"/>
          <w:szCs w:val="20"/>
        </w:rPr>
        <w:t>,</w:t>
      </w:r>
      <w:r w:rsidR="003117CE">
        <w:rPr>
          <w:rFonts w:ascii="Times New Roman" w:hAnsi="Times New Roman" w:cs="Times New Roman"/>
          <w:sz w:val="20"/>
          <w:szCs w:val="20"/>
        </w:rPr>
        <w:t xml:space="preserve"> </w:t>
      </w:r>
      <w:r w:rsidR="003117CE" w:rsidRPr="00E3351C">
        <w:rPr>
          <w:rFonts w:ascii="Times New Roman" w:hAnsi="Times New Roman" w:cs="Times New Roman"/>
          <w:sz w:val="20"/>
          <w:szCs w:val="20"/>
        </w:rPr>
        <w:t xml:space="preserve">başarılı örnekler üzerinden </w:t>
      </w:r>
      <w:r w:rsidR="003117CE">
        <w:rPr>
          <w:rFonts w:ascii="Times New Roman" w:hAnsi="Times New Roman" w:cs="Times New Roman"/>
          <w:sz w:val="20"/>
          <w:szCs w:val="20"/>
        </w:rPr>
        <w:t>değerlendirilmektedir. Çalışmanın nihai amacı çocuk suçluluğu ile mücadele politik</w:t>
      </w:r>
      <w:r w:rsidR="001664D2">
        <w:rPr>
          <w:rFonts w:ascii="Times New Roman" w:hAnsi="Times New Roman" w:cs="Times New Roman"/>
          <w:sz w:val="20"/>
          <w:szCs w:val="20"/>
        </w:rPr>
        <w:t>alarının başarısında yerel yönetimlerin yüklendiği işlevin önemine dikkat çekmek ve bu başarıyı artırmada yapılabileceklere dair</w:t>
      </w:r>
      <w:r w:rsidR="003117CE">
        <w:rPr>
          <w:rFonts w:ascii="Times New Roman" w:hAnsi="Times New Roman" w:cs="Times New Roman"/>
          <w:sz w:val="20"/>
          <w:szCs w:val="20"/>
        </w:rPr>
        <w:t xml:space="preserve"> </w:t>
      </w:r>
      <w:r w:rsidR="003117CE" w:rsidRPr="00E3351C">
        <w:rPr>
          <w:rFonts w:ascii="Times New Roman" w:hAnsi="Times New Roman" w:cs="Times New Roman"/>
          <w:sz w:val="20"/>
          <w:szCs w:val="20"/>
        </w:rPr>
        <w:t>öneriler geliştiril</w:t>
      </w:r>
      <w:r w:rsidR="001664D2">
        <w:rPr>
          <w:rFonts w:ascii="Times New Roman" w:hAnsi="Times New Roman" w:cs="Times New Roman"/>
          <w:sz w:val="20"/>
          <w:szCs w:val="20"/>
        </w:rPr>
        <w:t>meye çalışmak</w:t>
      </w:r>
      <w:r w:rsidR="003117CE" w:rsidRPr="00E3351C">
        <w:rPr>
          <w:rFonts w:ascii="Times New Roman" w:hAnsi="Times New Roman" w:cs="Times New Roman"/>
          <w:sz w:val="20"/>
          <w:szCs w:val="20"/>
        </w:rPr>
        <w:t>tır.</w:t>
      </w:r>
    </w:p>
    <w:p w14:paraId="2B9B7E2B" w14:textId="19009AD9" w:rsidR="003117CE" w:rsidRDefault="0042194E" w:rsidP="008B6084">
      <w:pPr>
        <w:ind w:firstLine="708"/>
        <w:jc w:val="both"/>
        <w:rPr>
          <w:rFonts w:ascii="Times New Roman" w:hAnsi="Times New Roman" w:cs="Times New Roman"/>
          <w:b/>
          <w:bCs/>
          <w:sz w:val="24"/>
          <w:szCs w:val="24"/>
        </w:rPr>
      </w:pPr>
      <w:r>
        <w:rPr>
          <w:rFonts w:ascii="Times New Roman" w:hAnsi="Times New Roman" w:cs="Times New Roman"/>
          <w:b/>
          <w:bCs/>
          <w:sz w:val="24"/>
          <w:szCs w:val="24"/>
        </w:rPr>
        <w:t xml:space="preserve">BOYUTLARI VE NEDENLERİ İLE </w:t>
      </w:r>
      <w:r w:rsidR="0081591C">
        <w:rPr>
          <w:rFonts w:ascii="Times New Roman" w:hAnsi="Times New Roman" w:cs="Times New Roman"/>
          <w:b/>
          <w:bCs/>
          <w:sz w:val="24"/>
          <w:szCs w:val="24"/>
        </w:rPr>
        <w:t xml:space="preserve">ÇOCUK SUÇLULUĞU </w:t>
      </w:r>
    </w:p>
    <w:p w14:paraId="4B87502C" w14:textId="36EE4EBE" w:rsidR="00D35D51" w:rsidRDefault="00D35D51" w:rsidP="008B6084">
      <w:pPr>
        <w:ind w:firstLine="708"/>
        <w:jc w:val="both"/>
        <w:rPr>
          <w:rFonts w:ascii="Times New Roman" w:hAnsi="Times New Roman" w:cs="Times New Roman"/>
          <w:bCs/>
          <w:sz w:val="20"/>
          <w:szCs w:val="20"/>
        </w:rPr>
      </w:pPr>
      <w:r>
        <w:rPr>
          <w:rFonts w:ascii="Times New Roman" w:hAnsi="Times New Roman" w:cs="Times New Roman"/>
          <w:bCs/>
          <w:sz w:val="20"/>
          <w:szCs w:val="20"/>
        </w:rPr>
        <w:t>Evrensel bir olgu olan suç, tarihin her döneminde var olmuş ve olmaya da devam edecektir. Bu niteliği ile suç; hukuk, biyoloji, din, psikiyatri ve sosyoloji gibi çeşitli disiplinlerde farklı boyutları ile tanımlanmaktadır. Bu yaklaşım farklılıklarına rağmen, suçun toplumsal</w:t>
      </w:r>
      <w:r w:rsidR="00D93157">
        <w:rPr>
          <w:rFonts w:ascii="Times New Roman" w:hAnsi="Times New Roman" w:cs="Times New Roman"/>
          <w:bCs/>
          <w:sz w:val="20"/>
          <w:szCs w:val="20"/>
        </w:rPr>
        <w:t xml:space="preserve"> yapı ile ilişkili toplumsal bir sorun olduğu genel kabul görmekte ve yapılan </w:t>
      </w:r>
      <w:r w:rsidR="003A78AE">
        <w:rPr>
          <w:rFonts w:ascii="Times New Roman" w:hAnsi="Times New Roman" w:cs="Times New Roman"/>
          <w:bCs/>
          <w:sz w:val="20"/>
          <w:szCs w:val="20"/>
        </w:rPr>
        <w:t>b</w:t>
      </w:r>
      <w:r w:rsidR="00D93157">
        <w:rPr>
          <w:rFonts w:ascii="Times New Roman" w:hAnsi="Times New Roman" w:cs="Times New Roman"/>
          <w:bCs/>
          <w:sz w:val="20"/>
          <w:szCs w:val="20"/>
        </w:rPr>
        <w:t>ir ço</w:t>
      </w:r>
      <w:r>
        <w:rPr>
          <w:rFonts w:ascii="Times New Roman" w:hAnsi="Times New Roman" w:cs="Times New Roman"/>
          <w:bCs/>
          <w:sz w:val="20"/>
          <w:szCs w:val="20"/>
        </w:rPr>
        <w:t>k araştırma suçu önlemeye yönelik tedbirleri</w:t>
      </w:r>
      <w:r w:rsidR="003A78AE">
        <w:rPr>
          <w:rFonts w:ascii="Times New Roman" w:hAnsi="Times New Roman" w:cs="Times New Roman"/>
          <w:bCs/>
          <w:sz w:val="20"/>
          <w:szCs w:val="20"/>
        </w:rPr>
        <w:t xml:space="preserve"> belirlemeyi amaçlamakta</w:t>
      </w:r>
      <w:r>
        <w:rPr>
          <w:rFonts w:ascii="Times New Roman" w:hAnsi="Times New Roman" w:cs="Times New Roman"/>
          <w:bCs/>
          <w:sz w:val="20"/>
          <w:szCs w:val="20"/>
        </w:rPr>
        <w:t xml:space="preserve"> ve suçun ortaya çıkışındaki ilk belirtilerin çocukluk döneminde ortaya çıktığını </w:t>
      </w:r>
      <w:r w:rsidRPr="005912E7">
        <w:rPr>
          <w:rFonts w:ascii="Times New Roman" w:hAnsi="Times New Roman" w:cs="Times New Roman"/>
          <w:bCs/>
          <w:sz w:val="20"/>
          <w:szCs w:val="20"/>
        </w:rPr>
        <w:t>göstermektedir</w:t>
      </w:r>
      <w:r w:rsidR="003A78AE" w:rsidRPr="005912E7">
        <w:rPr>
          <w:rFonts w:ascii="Times New Roman" w:hAnsi="Times New Roman" w:cs="Times New Roman"/>
          <w:bCs/>
          <w:sz w:val="20"/>
          <w:szCs w:val="20"/>
        </w:rPr>
        <w:t>. Bu durum, çocuk suçluluğu üzerine ilgiyi daha da artırmaktadır</w:t>
      </w:r>
      <w:r w:rsidR="005912E7">
        <w:rPr>
          <w:rFonts w:ascii="Times New Roman" w:hAnsi="Times New Roman" w:cs="Times New Roman"/>
          <w:bCs/>
          <w:sz w:val="20"/>
          <w:szCs w:val="20"/>
        </w:rPr>
        <w:t xml:space="preserve">. </w:t>
      </w:r>
      <w:r w:rsidR="005912E7" w:rsidRPr="005912E7">
        <w:rPr>
          <w:rFonts w:ascii="Times New Roman" w:hAnsi="Times New Roman" w:cs="Times New Roman"/>
          <w:sz w:val="20"/>
          <w:szCs w:val="20"/>
        </w:rPr>
        <w:t>Çocuk Hakları Sözleşmesine göre daha erken yaşta reşit olma durumu dışında, 18 yaşına kadar her insanın</w:t>
      </w:r>
      <w:r w:rsidR="0088593C">
        <w:rPr>
          <w:rFonts w:ascii="Times New Roman" w:hAnsi="Times New Roman" w:cs="Times New Roman"/>
          <w:sz w:val="20"/>
          <w:szCs w:val="20"/>
        </w:rPr>
        <w:t xml:space="preserve"> çocuktu</w:t>
      </w:r>
      <w:r w:rsidR="005912E7" w:rsidRPr="005912E7">
        <w:rPr>
          <w:rFonts w:ascii="Times New Roman" w:hAnsi="Times New Roman" w:cs="Times New Roman"/>
          <w:sz w:val="20"/>
          <w:szCs w:val="20"/>
        </w:rPr>
        <w:t>r. Bu bağlamda k</w:t>
      </w:r>
      <w:r w:rsidR="005912E7" w:rsidRPr="005912E7">
        <w:rPr>
          <w:rFonts w:ascii="Times New Roman" w:hAnsi="Times New Roman" w:cs="Times New Roman"/>
          <w:bCs/>
          <w:sz w:val="20"/>
          <w:szCs w:val="20"/>
        </w:rPr>
        <w:t xml:space="preserve">avram olarak </w:t>
      </w:r>
      <w:r w:rsidR="005912E7" w:rsidRPr="005912E7">
        <w:rPr>
          <w:rFonts w:ascii="Times New Roman" w:hAnsi="Times New Roman" w:cs="Times New Roman"/>
          <w:sz w:val="20"/>
          <w:szCs w:val="20"/>
        </w:rPr>
        <w:t>çocuk suçluluğu, 18 yaşını doldurmamış kişilerin herhangi bir sebeple suça karışması şeklinde</w:t>
      </w:r>
      <w:r w:rsidR="005912E7">
        <w:rPr>
          <w:rFonts w:ascii="Times New Roman" w:hAnsi="Times New Roman" w:cs="Times New Roman"/>
          <w:sz w:val="20"/>
          <w:szCs w:val="20"/>
        </w:rPr>
        <w:t xml:space="preserve"> tanımlanmaktadır</w:t>
      </w:r>
      <w:r w:rsidR="00AD30C4">
        <w:rPr>
          <w:rFonts w:ascii="Times New Roman" w:hAnsi="Times New Roman" w:cs="Times New Roman"/>
          <w:sz w:val="20"/>
          <w:szCs w:val="20"/>
        </w:rPr>
        <w:t>.</w:t>
      </w:r>
      <w:r w:rsidR="003A78AE" w:rsidRPr="005912E7">
        <w:rPr>
          <w:rFonts w:ascii="Times New Roman" w:hAnsi="Times New Roman" w:cs="Times New Roman"/>
          <w:bCs/>
          <w:sz w:val="20"/>
          <w:szCs w:val="20"/>
        </w:rPr>
        <w:t xml:space="preserve"> </w:t>
      </w:r>
      <w:r w:rsidR="00BE3FF9" w:rsidRPr="00BE3FF9">
        <w:rPr>
          <w:rFonts w:ascii="Times New Roman" w:hAnsi="Times New Roman" w:cs="Times New Roman"/>
          <w:sz w:val="20"/>
          <w:szCs w:val="20"/>
        </w:rPr>
        <w:t>İngilizce karşılığı “juvenile delinquency” olan kavramın Türkçe</w:t>
      </w:r>
      <w:r w:rsidR="00AD30C4">
        <w:rPr>
          <w:rFonts w:ascii="Times New Roman" w:hAnsi="Times New Roman" w:cs="Times New Roman"/>
          <w:sz w:val="20"/>
          <w:szCs w:val="20"/>
        </w:rPr>
        <w:t xml:space="preserve"> tam</w:t>
      </w:r>
      <w:r w:rsidR="00BE3FF9" w:rsidRPr="00BE3FF9">
        <w:rPr>
          <w:rFonts w:ascii="Times New Roman" w:hAnsi="Times New Roman" w:cs="Times New Roman"/>
          <w:sz w:val="20"/>
          <w:szCs w:val="20"/>
        </w:rPr>
        <w:t xml:space="preserve"> karşılığı “reşit olmayanın suçluluğu” şeklindedir</w:t>
      </w:r>
      <w:r w:rsidR="00AD30C4">
        <w:rPr>
          <w:rFonts w:ascii="Times New Roman" w:hAnsi="Times New Roman" w:cs="Times New Roman"/>
          <w:sz w:val="20"/>
          <w:szCs w:val="20"/>
        </w:rPr>
        <w:t xml:space="preserve"> </w:t>
      </w:r>
      <w:r w:rsidR="00AD30C4" w:rsidRPr="005912E7">
        <w:rPr>
          <w:rFonts w:ascii="Times New Roman" w:hAnsi="Times New Roman" w:cs="Times New Roman"/>
          <w:bCs/>
          <w:sz w:val="20"/>
          <w:szCs w:val="20"/>
        </w:rPr>
        <w:t>(Erkan ve Erdoğdu, 2006: 80</w:t>
      </w:r>
      <w:r w:rsidR="00AD30C4">
        <w:rPr>
          <w:rFonts w:ascii="Times New Roman" w:hAnsi="Times New Roman" w:cs="Times New Roman"/>
          <w:bCs/>
          <w:sz w:val="20"/>
          <w:szCs w:val="20"/>
        </w:rPr>
        <w:t>; Çopur vd., 2015: 121</w:t>
      </w:r>
      <w:r w:rsidR="00AD30C4" w:rsidRPr="005912E7">
        <w:rPr>
          <w:rFonts w:ascii="Times New Roman" w:hAnsi="Times New Roman" w:cs="Times New Roman"/>
          <w:bCs/>
          <w:sz w:val="20"/>
          <w:szCs w:val="20"/>
        </w:rPr>
        <w:t>).</w:t>
      </w:r>
      <w:r w:rsidR="00AD30C4">
        <w:rPr>
          <w:rFonts w:ascii="Times New Roman" w:hAnsi="Times New Roman" w:cs="Times New Roman"/>
          <w:bCs/>
          <w:sz w:val="20"/>
          <w:szCs w:val="20"/>
        </w:rPr>
        <w:t xml:space="preserve"> </w:t>
      </w:r>
      <w:r w:rsidR="00AD30C4">
        <w:rPr>
          <w:rFonts w:ascii="Times New Roman" w:hAnsi="Times New Roman" w:cs="Times New Roman"/>
          <w:sz w:val="20"/>
          <w:szCs w:val="20"/>
        </w:rPr>
        <w:t xml:space="preserve"> </w:t>
      </w:r>
      <w:r w:rsidR="00AC70FC">
        <w:rPr>
          <w:rFonts w:ascii="Times New Roman" w:hAnsi="Times New Roman" w:cs="Times New Roman"/>
          <w:bCs/>
          <w:sz w:val="20"/>
          <w:szCs w:val="20"/>
        </w:rPr>
        <w:t>Bu tanımlama çocukluk ve ergenlik döneminin büyü</w:t>
      </w:r>
      <w:r w:rsidR="008C5533">
        <w:rPr>
          <w:rFonts w:ascii="Times New Roman" w:hAnsi="Times New Roman" w:cs="Times New Roman"/>
          <w:bCs/>
          <w:sz w:val="20"/>
          <w:szCs w:val="20"/>
        </w:rPr>
        <w:t>k bir bölümünü kapsayarak, çocuk suçluluğunu yetişkin suçluluğundan ayırmaktadır.</w:t>
      </w:r>
      <w:r w:rsidR="00C306B3">
        <w:rPr>
          <w:rFonts w:ascii="Times New Roman" w:hAnsi="Times New Roman" w:cs="Times New Roman"/>
          <w:bCs/>
          <w:sz w:val="20"/>
          <w:szCs w:val="20"/>
        </w:rPr>
        <w:t xml:space="preserve"> Çünkü çocuk suçluluğunun, hukuksal boyutu yanında, sosyal ve psiko-pedegojik boyutları da bulunmaktadır</w:t>
      </w:r>
      <w:r w:rsidR="00CA17CA">
        <w:rPr>
          <w:rFonts w:ascii="Times New Roman" w:hAnsi="Times New Roman" w:cs="Times New Roman"/>
          <w:bCs/>
          <w:sz w:val="20"/>
          <w:szCs w:val="20"/>
        </w:rPr>
        <w:t xml:space="preserve"> (Bayındır vd., 2007: 97)</w:t>
      </w:r>
      <w:r w:rsidR="00C306B3">
        <w:rPr>
          <w:rFonts w:ascii="Times New Roman" w:hAnsi="Times New Roman" w:cs="Times New Roman"/>
          <w:bCs/>
          <w:sz w:val="20"/>
          <w:szCs w:val="20"/>
        </w:rPr>
        <w:t>.</w:t>
      </w:r>
      <w:r w:rsidR="000A3CC3">
        <w:rPr>
          <w:rFonts w:ascii="Times New Roman" w:hAnsi="Times New Roman" w:cs="Times New Roman"/>
          <w:bCs/>
          <w:sz w:val="20"/>
          <w:szCs w:val="20"/>
        </w:rPr>
        <w:t xml:space="preserve"> Bu nedenle literatürde suça </w:t>
      </w:r>
      <w:r w:rsidR="003A0D68">
        <w:rPr>
          <w:rFonts w:ascii="Times New Roman" w:hAnsi="Times New Roman" w:cs="Times New Roman"/>
          <w:bCs/>
          <w:sz w:val="20"/>
          <w:szCs w:val="20"/>
        </w:rPr>
        <w:t>sürüklen</w:t>
      </w:r>
      <w:r w:rsidR="000A3CC3">
        <w:rPr>
          <w:rFonts w:ascii="Times New Roman" w:hAnsi="Times New Roman" w:cs="Times New Roman"/>
          <w:bCs/>
          <w:sz w:val="20"/>
          <w:szCs w:val="20"/>
        </w:rPr>
        <w:t>en çocuk kavramı üzerinde durulmaktadır.</w:t>
      </w:r>
      <w:r w:rsidR="00251691">
        <w:rPr>
          <w:rFonts w:ascii="Times New Roman" w:hAnsi="Times New Roman" w:cs="Times New Roman"/>
          <w:bCs/>
          <w:sz w:val="20"/>
          <w:szCs w:val="20"/>
        </w:rPr>
        <w:t xml:space="preserve"> </w:t>
      </w:r>
      <w:r w:rsidR="009B5A03">
        <w:rPr>
          <w:rFonts w:ascii="Times New Roman" w:hAnsi="Times New Roman" w:cs="Times New Roman"/>
          <w:bCs/>
          <w:sz w:val="20"/>
          <w:szCs w:val="20"/>
        </w:rPr>
        <w:t>2005 tarihli 5395 sayılı Çocuk Koruma Kanunu’nda da</w:t>
      </w:r>
      <w:r w:rsidR="004D6225">
        <w:rPr>
          <w:rFonts w:ascii="Times New Roman" w:hAnsi="Times New Roman" w:cs="Times New Roman"/>
          <w:bCs/>
          <w:sz w:val="20"/>
          <w:szCs w:val="20"/>
        </w:rPr>
        <w:t xml:space="preserve"> 3. maddesinde</w:t>
      </w:r>
      <w:r w:rsidR="009B5A03">
        <w:rPr>
          <w:rFonts w:ascii="Times New Roman" w:hAnsi="Times New Roman" w:cs="Times New Roman"/>
          <w:bCs/>
          <w:sz w:val="20"/>
          <w:szCs w:val="20"/>
        </w:rPr>
        <w:t xml:space="preserve"> suça sürüklenen çocuk kavramı tercih edilmiştir. </w:t>
      </w:r>
    </w:p>
    <w:p w14:paraId="41FF1245" w14:textId="34AA14DC" w:rsidR="009B5A03" w:rsidRDefault="004D6225" w:rsidP="008B6084">
      <w:pPr>
        <w:ind w:firstLine="708"/>
        <w:jc w:val="both"/>
        <w:rPr>
          <w:rFonts w:ascii="Times New Roman" w:hAnsi="Times New Roman" w:cs="Times New Roman"/>
          <w:bCs/>
          <w:sz w:val="20"/>
          <w:szCs w:val="20"/>
        </w:rPr>
      </w:pPr>
      <w:r w:rsidRPr="004D6225">
        <w:rPr>
          <w:rFonts w:ascii="Times New Roman" w:hAnsi="Times New Roman" w:cs="Times New Roman"/>
          <w:bCs/>
          <w:noProof/>
          <w:sz w:val="20"/>
          <w:szCs w:val="20"/>
          <w:lang w:eastAsia="tr-TR"/>
        </w:rPr>
        <mc:AlternateContent>
          <mc:Choice Requires="wps">
            <w:drawing>
              <wp:anchor distT="45720" distB="45720" distL="114300" distR="114300" simplePos="0" relativeHeight="251659264" behindDoc="0" locked="0" layoutInCell="1" allowOverlap="1" wp14:anchorId="7BEF05A6" wp14:editId="6BE55E7D">
                <wp:simplePos x="0" y="0"/>
                <wp:positionH relativeFrom="column">
                  <wp:posOffset>590550</wp:posOffset>
                </wp:positionH>
                <wp:positionV relativeFrom="paragraph">
                  <wp:posOffset>-1270</wp:posOffset>
                </wp:positionV>
                <wp:extent cx="4679315" cy="603885"/>
                <wp:effectExtent l="0" t="0" r="6985" b="5715"/>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315" cy="603885"/>
                        </a:xfrm>
                        <a:prstGeom prst="rect">
                          <a:avLst/>
                        </a:prstGeom>
                        <a:solidFill>
                          <a:srgbClr val="FFFFFF"/>
                        </a:solidFill>
                        <a:ln w="9525">
                          <a:noFill/>
                          <a:miter lim="800000"/>
                          <a:headEnd/>
                          <a:tailEnd/>
                        </a:ln>
                      </wps:spPr>
                      <wps:txbx>
                        <w:txbxContent>
                          <w:p w14:paraId="2E7409D6" w14:textId="780D4C85" w:rsidR="004D6225" w:rsidRPr="00B15118" w:rsidRDefault="004D6225" w:rsidP="004D6225">
                            <w:pPr>
                              <w:jc w:val="both"/>
                              <w:rPr>
                                <w:rFonts w:ascii="Times New Roman" w:hAnsi="Times New Roman" w:cs="Times New Roman"/>
                                <w:i/>
                                <w:sz w:val="20"/>
                                <w:szCs w:val="20"/>
                              </w:rPr>
                            </w:pPr>
                            <w:r w:rsidRPr="00B15118">
                              <w:rPr>
                                <w:rFonts w:ascii="Times New Roman" w:hAnsi="Times New Roman" w:cs="Times New Roman"/>
                                <w:i/>
                                <w:sz w:val="20"/>
                                <w:szCs w:val="20"/>
                              </w:rPr>
                              <w:t>Suça sürüklenen çocuk: Kanunlarda suç olarak tanımlanan bir fiili işlediği iddiası ile hakkında soruşturma veya kovuşturma yapılan ya da işlediği fiilden dolayı hakkında güvenlik tedbirine karar verilen çocuk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EF05A6" id="_x0000_t202" coordsize="21600,21600" o:spt="202" path="m,l,21600r21600,l21600,xe">
                <v:stroke joinstyle="miter"/>
                <v:path gradientshapeok="t" o:connecttype="rect"/>
              </v:shapetype>
              <v:shape id="Metin Kutusu 2" o:spid="_x0000_s1026" type="#_x0000_t202" style="position:absolute;left:0;text-align:left;margin-left:46.5pt;margin-top:-.1pt;width:368.45pt;height:47.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" stroked="f">
                <v:textbox>
                  <w:txbxContent>
                    <w:p w14:paraId="2E7409D6" w14:textId="780D4C85" w:rsidR="004D6225" w:rsidRPr="00B15118" w:rsidRDefault="004D6225" w:rsidP="004D6225">
                      <w:pPr>
                        <w:jc w:val="both"/>
                        <w:rPr>
                          <w:rFonts w:ascii="Times New Roman" w:hAnsi="Times New Roman" w:cs="Times New Roman"/>
                          <w:i/>
                          <w:sz w:val="20"/>
                          <w:szCs w:val="20"/>
                        </w:rPr>
                      </w:pPr>
                      <w:r w:rsidRPr="00B15118">
                        <w:rPr>
                          <w:rFonts w:ascii="Times New Roman" w:hAnsi="Times New Roman" w:cs="Times New Roman"/>
                          <w:i/>
                          <w:sz w:val="20"/>
                          <w:szCs w:val="20"/>
                        </w:rPr>
                        <w:t>Suça sürüklenen çocuk: Kanunlarda suç olarak tanımlanan bir fiili işlediği iddiası ile hakkında soruşturma veya kovuşturma yapılan ya da işlediği fiilden dolayı hakkında güvenlik tedbirine karar verilen çocuk</w:t>
                      </w:r>
                    </w:p>
                  </w:txbxContent>
                </v:textbox>
                <w10:wrap type="square"/>
              </v:shape>
            </w:pict>
          </mc:Fallback>
        </mc:AlternateContent>
      </w:r>
    </w:p>
    <w:p w14:paraId="39F09A9F" w14:textId="5E689496" w:rsidR="004D6225" w:rsidRDefault="004D6225" w:rsidP="008B6084">
      <w:pPr>
        <w:ind w:firstLine="708"/>
        <w:jc w:val="both"/>
        <w:rPr>
          <w:rFonts w:ascii="Times New Roman" w:hAnsi="Times New Roman" w:cs="Times New Roman"/>
          <w:bCs/>
          <w:sz w:val="20"/>
          <w:szCs w:val="20"/>
        </w:rPr>
      </w:pPr>
    </w:p>
    <w:p w14:paraId="6D191BA0" w14:textId="7745C0DB" w:rsidR="004D6225" w:rsidRDefault="004D6225" w:rsidP="008B6084">
      <w:pPr>
        <w:ind w:firstLine="708"/>
        <w:jc w:val="both"/>
        <w:rPr>
          <w:rFonts w:ascii="Times New Roman" w:hAnsi="Times New Roman" w:cs="Times New Roman"/>
          <w:bCs/>
          <w:sz w:val="20"/>
          <w:szCs w:val="20"/>
        </w:rPr>
      </w:pPr>
    </w:p>
    <w:p w14:paraId="4A049BF3" w14:textId="77777777" w:rsidR="004D6225" w:rsidRDefault="004D6225" w:rsidP="008B6084">
      <w:pPr>
        <w:ind w:firstLine="708"/>
        <w:jc w:val="both"/>
        <w:rPr>
          <w:rFonts w:ascii="Times New Roman" w:hAnsi="Times New Roman" w:cs="Times New Roman"/>
          <w:bCs/>
          <w:sz w:val="20"/>
          <w:szCs w:val="20"/>
        </w:rPr>
      </w:pPr>
    </w:p>
    <w:p w14:paraId="1844D328" w14:textId="4E354390" w:rsidR="00251691" w:rsidRPr="00BD0136" w:rsidRDefault="00251691" w:rsidP="008B6084">
      <w:pPr>
        <w:ind w:firstLine="708"/>
        <w:jc w:val="both"/>
        <w:rPr>
          <w:rFonts w:ascii="Times New Roman" w:hAnsi="Times New Roman" w:cs="Times New Roman"/>
          <w:bCs/>
          <w:sz w:val="20"/>
          <w:szCs w:val="20"/>
        </w:rPr>
      </w:pPr>
      <w:r w:rsidRPr="00915824">
        <w:rPr>
          <w:rFonts w:ascii="Times New Roman" w:hAnsi="Times New Roman" w:cs="Times New Roman"/>
          <w:bCs/>
          <w:sz w:val="20"/>
          <w:szCs w:val="20"/>
        </w:rPr>
        <w:t xml:space="preserve">Çocuk suçluluğu konusunda çalışmalar 20. Yüzyıl başlarından itibaren yapılmış ve dünya savaşları ile konuya yönelik ilgi artış göstermiştir. </w:t>
      </w:r>
      <w:r w:rsidR="00921A5D" w:rsidRPr="00915824">
        <w:rPr>
          <w:rFonts w:ascii="Times New Roman" w:hAnsi="Times New Roman" w:cs="Times New Roman"/>
          <w:bCs/>
          <w:sz w:val="20"/>
          <w:szCs w:val="20"/>
        </w:rPr>
        <w:t>Türkiye’de çocuk suçluluğu konusundaki ilk çalışma ise 1930’lu yıllarda yapılmıştır. Bazı çalışmalarda çeşitli ülkelerle Türkiye arasındaki çocuk suçluluğu oranları karşılaştırılarak, Türkiye’de sayıların daha yüksek seyrettiği ve artış eğilimi gösterdiğine dikkat çeki</w:t>
      </w:r>
      <w:r w:rsidR="000C31BB" w:rsidRPr="00915824">
        <w:rPr>
          <w:rFonts w:ascii="Times New Roman" w:hAnsi="Times New Roman" w:cs="Times New Roman"/>
          <w:bCs/>
          <w:sz w:val="20"/>
          <w:szCs w:val="20"/>
        </w:rPr>
        <w:t>l</w:t>
      </w:r>
      <w:r w:rsidR="00921A5D" w:rsidRPr="00915824">
        <w:rPr>
          <w:rFonts w:ascii="Times New Roman" w:hAnsi="Times New Roman" w:cs="Times New Roman"/>
          <w:bCs/>
          <w:sz w:val="20"/>
          <w:szCs w:val="20"/>
        </w:rPr>
        <w:t>m</w:t>
      </w:r>
      <w:r w:rsidR="000C31BB" w:rsidRPr="00915824">
        <w:rPr>
          <w:rFonts w:ascii="Times New Roman" w:hAnsi="Times New Roman" w:cs="Times New Roman"/>
          <w:bCs/>
          <w:sz w:val="20"/>
          <w:szCs w:val="20"/>
        </w:rPr>
        <w:t>i</w:t>
      </w:r>
      <w:r w:rsidR="00921A5D" w:rsidRPr="00915824">
        <w:rPr>
          <w:rFonts w:ascii="Times New Roman" w:hAnsi="Times New Roman" w:cs="Times New Roman"/>
          <w:bCs/>
          <w:sz w:val="20"/>
          <w:szCs w:val="20"/>
        </w:rPr>
        <w:t>ştir</w:t>
      </w:r>
      <w:r w:rsidR="000C31BB" w:rsidRPr="00915824">
        <w:rPr>
          <w:rFonts w:ascii="Times New Roman" w:hAnsi="Times New Roman" w:cs="Times New Roman"/>
          <w:bCs/>
          <w:sz w:val="20"/>
          <w:szCs w:val="20"/>
        </w:rPr>
        <w:t xml:space="preserve"> (Fişek vd., 2008: 25)</w:t>
      </w:r>
      <w:r w:rsidR="00547D16" w:rsidRPr="00915824">
        <w:rPr>
          <w:rFonts w:ascii="Times New Roman" w:hAnsi="Times New Roman" w:cs="Times New Roman"/>
          <w:bCs/>
          <w:sz w:val="20"/>
          <w:szCs w:val="20"/>
        </w:rPr>
        <w:t>.</w:t>
      </w:r>
      <w:r w:rsidR="00036F72">
        <w:rPr>
          <w:rFonts w:ascii="Times New Roman" w:hAnsi="Times New Roman" w:cs="Times New Roman"/>
          <w:bCs/>
          <w:sz w:val="20"/>
          <w:szCs w:val="20"/>
        </w:rPr>
        <w:t xml:space="preserve"> Ayrıca dünya genelinde kentleşmeye paralel olarak çocukların işlediği suç türlerinde de değişiklik olmuştur. </w:t>
      </w:r>
      <w:r w:rsidR="00A00260">
        <w:rPr>
          <w:rFonts w:ascii="Times New Roman" w:hAnsi="Times New Roman" w:cs="Times New Roman"/>
          <w:bCs/>
          <w:sz w:val="20"/>
          <w:szCs w:val="20"/>
        </w:rPr>
        <w:t>Mala yönelik olarak işlenen suçlar artmış, şahsa yönelik olarak işlenen suçlar ise azalmıştır. Cinsel nitelikli suç oranlarında bir değişiklik olmamıştır (Gökpınar, 2007: 209)</w:t>
      </w:r>
    </w:p>
    <w:p w14:paraId="2ED68679" w14:textId="49A18EA5" w:rsidR="00DB130F" w:rsidRDefault="00785391" w:rsidP="00DB130F">
      <w:pPr>
        <w:ind w:firstLine="708"/>
        <w:jc w:val="both"/>
        <w:rPr>
          <w:rFonts w:ascii="Times New Roman" w:hAnsi="Times New Roman" w:cs="Times New Roman"/>
          <w:sz w:val="20"/>
          <w:szCs w:val="20"/>
        </w:rPr>
      </w:pPr>
      <w:r w:rsidRPr="00BD0136">
        <w:rPr>
          <w:rFonts w:ascii="Times New Roman" w:hAnsi="Times New Roman" w:cs="Times New Roman"/>
          <w:sz w:val="20"/>
          <w:szCs w:val="20"/>
        </w:rPr>
        <w:t xml:space="preserve">Avrupa ülkelerinin çoğunda resmi istatistiki verilere göre İkinci Dünya Savaşı sonrasında on sekiz yaş altı işlenen suçlarda ciddi bir artma eğilimi </w:t>
      </w:r>
      <w:r w:rsidR="005266FE" w:rsidRPr="00BD0136">
        <w:rPr>
          <w:rFonts w:ascii="Times New Roman" w:hAnsi="Times New Roman" w:cs="Times New Roman"/>
          <w:sz w:val="20"/>
          <w:szCs w:val="20"/>
        </w:rPr>
        <w:t>görül</w:t>
      </w:r>
      <w:r w:rsidRPr="00BD0136">
        <w:rPr>
          <w:rFonts w:ascii="Times New Roman" w:hAnsi="Times New Roman" w:cs="Times New Roman"/>
          <w:sz w:val="20"/>
          <w:szCs w:val="20"/>
        </w:rPr>
        <w:t>mektedir.</w:t>
      </w:r>
      <w:r w:rsidR="0076554B" w:rsidRPr="00BD0136">
        <w:rPr>
          <w:rFonts w:ascii="Times New Roman" w:hAnsi="Times New Roman" w:cs="Times New Roman"/>
          <w:sz w:val="20"/>
          <w:szCs w:val="20"/>
        </w:rPr>
        <w:t xml:space="preserve"> Özellikle 1980’li yıllardan sonra şiddet suçları artmıştır(Estrada, 1999: 24-35). Türkiye’de</w:t>
      </w:r>
      <w:r w:rsidR="00BD0136" w:rsidRPr="00BD0136">
        <w:rPr>
          <w:rFonts w:ascii="Times New Roman" w:hAnsi="Times New Roman" w:cs="Times New Roman"/>
          <w:sz w:val="20"/>
          <w:szCs w:val="20"/>
        </w:rPr>
        <w:t xml:space="preserve"> konu ile ilgili resmi istatistiki kayıtlara</w:t>
      </w:r>
      <w:r w:rsidR="0076554B" w:rsidRPr="00BD0136">
        <w:rPr>
          <w:rFonts w:ascii="Times New Roman" w:hAnsi="Times New Roman" w:cs="Times New Roman"/>
          <w:sz w:val="20"/>
          <w:szCs w:val="20"/>
        </w:rPr>
        <w:t xml:space="preserve"> </w:t>
      </w:r>
      <w:r w:rsidR="00BD0136" w:rsidRPr="00BD0136">
        <w:rPr>
          <w:rFonts w:ascii="Times New Roman" w:hAnsi="Times New Roman" w:cs="Times New Roman"/>
          <w:sz w:val="20"/>
          <w:szCs w:val="20"/>
        </w:rPr>
        <w:t>ilk kez 1997 yılında yayınlanan Güvenlik Birimine Gelen/Getirilen Çocuk İstatistikleri çalışması üzerinden ulaşılmaktadır.</w:t>
      </w:r>
      <w:r w:rsidR="00BD0136">
        <w:t xml:space="preserve"> </w:t>
      </w:r>
      <w:r w:rsidR="008A5FA8" w:rsidRPr="00785391">
        <w:rPr>
          <w:rFonts w:ascii="Times New Roman" w:hAnsi="Times New Roman" w:cs="Times New Roman"/>
          <w:bCs/>
          <w:sz w:val="20"/>
          <w:szCs w:val="20"/>
        </w:rPr>
        <w:t>TÜİK verilerine göre 2021 yılında</w:t>
      </w:r>
      <w:r w:rsidR="003A0D68" w:rsidRPr="00785391">
        <w:rPr>
          <w:rFonts w:ascii="Times New Roman" w:hAnsi="Times New Roman" w:cs="Times New Roman"/>
          <w:bCs/>
          <w:sz w:val="20"/>
          <w:szCs w:val="20"/>
        </w:rPr>
        <w:t xml:space="preserve"> güvenlik birimlerine gelen</w:t>
      </w:r>
      <w:r w:rsidR="008A5FA8" w:rsidRPr="00785391">
        <w:rPr>
          <w:rFonts w:ascii="Times New Roman" w:hAnsi="Times New Roman" w:cs="Times New Roman"/>
          <w:bCs/>
          <w:sz w:val="20"/>
          <w:szCs w:val="20"/>
        </w:rPr>
        <w:t xml:space="preserve"> </w:t>
      </w:r>
      <w:r w:rsidR="008A5FA8" w:rsidRPr="007D4A1F">
        <w:rPr>
          <w:rFonts w:ascii="Times New Roman" w:hAnsi="Times New Roman" w:cs="Times New Roman"/>
          <w:bCs/>
          <w:sz w:val="20"/>
          <w:szCs w:val="20"/>
        </w:rPr>
        <w:t>çocukların karıştığı olay sayısı 499 bin 319 olarak belirtilmiş ve</w:t>
      </w:r>
      <w:r w:rsidR="003A0D68" w:rsidRPr="007D4A1F">
        <w:rPr>
          <w:rFonts w:ascii="Times New Roman" w:hAnsi="Times New Roman" w:cs="Times New Roman"/>
          <w:bCs/>
          <w:sz w:val="20"/>
          <w:szCs w:val="20"/>
        </w:rPr>
        <w:t xml:space="preserve"> </w:t>
      </w:r>
      <w:r w:rsidR="003A0D68" w:rsidRPr="007D4A1F">
        <w:rPr>
          <w:rFonts w:ascii="Times New Roman" w:hAnsi="Times New Roman" w:cs="Times New Roman"/>
          <w:color w:val="000000"/>
          <w:sz w:val="20"/>
          <w:szCs w:val="20"/>
          <w:shd w:val="clear" w:color="auto" w:fill="FFFFFF"/>
        </w:rPr>
        <w:t xml:space="preserve">132 bin 943'ü suça sürüklenmiş çocuk </w:t>
      </w:r>
      <w:r w:rsidR="007F09E4" w:rsidRPr="007D4A1F">
        <w:rPr>
          <w:rFonts w:ascii="Times New Roman" w:hAnsi="Times New Roman" w:cs="Times New Roman"/>
          <w:color w:val="000000"/>
          <w:sz w:val="20"/>
          <w:szCs w:val="20"/>
          <w:shd w:val="clear" w:color="auto" w:fill="FFFFFF"/>
        </w:rPr>
        <w:t>saptanmıştır.</w:t>
      </w:r>
      <w:r w:rsidR="00915824" w:rsidRPr="007D4A1F">
        <w:rPr>
          <w:rFonts w:ascii="Times New Roman" w:hAnsi="Times New Roman" w:cs="Times New Roman"/>
          <w:color w:val="000000"/>
          <w:sz w:val="20"/>
          <w:szCs w:val="20"/>
          <w:shd w:val="clear" w:color="auto" w:fill="FFFFFF"/>
        </w:rPr>
        <w:t xml:space="preserve"> Bu çocuklardan 67 bin 518'i ise kabahat işlediği iddiasıyla güvenlik birimlerine getirilmiştir.</w:t>
      </w:r>
      <w:r w:rsidR="007F09E4" w:rsidRPr="007D4A1F">
        <w:rPr>
          <w:rFonts w:ascii="Times New Roman" w:hAnsi="Times New Roman" w:cs="Times New Roman"/>
          <w:bCs/>
          <w:sz w:val="20"/>
          <w:szCs w:val="20"/>
        </w:rPr>
        <w:t xml:space="preserve"> Veriler</w:t>
      </w:r>
      <w:r w:rsidR="008A5FA8" w:rsidRPr="007D4A1F">
        <w:rPr>
          <w:rFonts w:ascii="Times New Roman" w:hAnsi="Times New Roman" w:cs="Times New Roman"/>
          <w:bCs/>
          <w:sz w:val="20"/>
          <w:szCs w:val="20"/>
        </w:rPr>
        <w:t xml:space="preserve"> 2020 yılına göre %10,8 oranında artış </w:t>
      </w:r>
      <w:r w:rsidR="007F09E4" w:rsidRPr="007D4A1F">
        <w:rPr>
          <w:rFonts w:ascii="Times New Roman" w:hAnsi="Times New Roman" w:cs="Times New Roman"/>
          <w:bCs/>
          <w:sz w:val="20"/>
          <w:szCs w:val="20"/>
        </w:rPr>
        <w:t>göstermiştir</w:t>
      </w:r>
      <w:r w:rsidR="00D15C9F" w:rsidRPr="007D4A1F">
        <w:rPr>
          <w:rFonts w:ascii="Times New Roman" w:hAnsi="Times New Roman" w:cs="Times New Roman"/>
          <w:bCs/>
          <w:sz w:val="20"/>
          <w:szCs w:val="20"/>
        </w:rPr>
        <w:t xml:space="preserve"> (TÜİK, 2021)</w:t>
      </w:r>
      <w:r w:rsidR="008A5FA8" w:rsidRPr="007D4A1F">
        <w:rPr>
          <w:rFonts w:ascii="Times New Roman" w:hAnsi="Times New Roman" w:cs="Times New Roman"/>
          <w:bCs/>
          <w:sz w:val="20"/>
          <w:szCs w:val="20"/>
        </w:rPr>
        <w:t xml:space="preserve">. </w:t>
      </w:r>
      <w:r w:rsidR="007D4A1F" w:rsidRPr="007D4A1F">
        <w:rPr>
          <w:rFonts w:ascii="Times New Roman" w:hAnsi="Times New Roman" w:cs="Times New Roman"/>
          <w:bCs/>
          <w:sz w:val="20"/>
          <w:szCs w:val="20"/>
        </w:rPr>
        <w:t xml:space="preserve">Çocuk suçluluğu konusunda Türkiye’deki bir diğer resmi veri kaynağını </w:t>
      </w:r>
      <w:r w:rsidR="007D4A1F" w:rsidRPr="007D4A1F">
        <w:rPr>
          <w:rFonts w:ascii="Times New Roman" w:hAnsi="Times New Roman" w:cs="Times New Roman"/>
          <w:sz w:val="20"/>
          <w:szCs w:val="20"/>
        </w:rPr>
        <w:t>ceza infaz kurumlarına giren çocuk ve genç hükümlü sayılarına ilişkin veriler oluşturmaktadır</w:t>
      </w:r>
      <w:r w:rsidR="007D4A1F">
        <w:rPr>
          <w:rFonts w:ascii="Times New Roman" w:hAnsi="Times New Roman" w:cs="Times New Roman"/>
          <w:sz w:val="20"/>
          <w:szCs w:val="20"/>
        </w:rPr>
        <w:t xml:space="preserve"> (Topçuoğlu, 2014: 218).</w:t>
      </w:r>
      <w:r w:rsidR="00DB130F">
        <w:rPr>
          <w:rFonts w:ascii="Times New Roman" w:hAnsi="Times New Roman" w:cs="Times New Roman"/>
          <w:sz w:val="20"/>
          <w:szCs w:val="20"/>
        </w:rPr>
        <w:t xml:space="preserve"> 2021 Ceza İnfaz Kurumu İstatistikleri ’ne </w:t>
      </w:r>
      <w:r w:rsidR="00DB130F" w:rsidRPr="00DB130F">
        <w:rPr>
          <w:rFonts w:ascii="Times New Roman" w:hAnsi="Times New Roman" w:cs="Times New Roman"/>
          <w:sz w:val="20"/>
          <w:szCs w:val="20"/>
        </w:rPr>
        <w:t>göre ceza infaz kurumlarına hükümlü statüsünde giriş kaydı olanlardan 12-17 yaş grubunda olup 18 yaşını doldurmamış hükümlülerin sayısı 999’dur</w:t>
      </w:r>
      <w:r w:rsidR="00F95490">
        <w:rPr>
          <w:rFonts w:ascii="Times New Roman" w:hAnsi="Times New Roman" w:cs="Times New Roman"/>
          <w:sz w:val="20"/>
          <w:szCs w:val="20"/>
        </w:rPr>
        <w:t xml:space="preserve"> (Adalet Bakanlığı, 2021: 2)</w:t>
      </w:r>
      <w:r w:rsidR="00DB130F" w:rsidRPr="00DB130F">
        <w:rPr>
          <w:rFonts w:ascii="Times New Roman" w:hAnsi="Times New Roman" w:cs="Times New Roman"/>
          <w:sz w:val="20"/>
          <w:szCs w:val="20"/>
        </w:rPr>
        <w:t>.</w:t>
      </w:r>
    </w:p>
    <w:p w14:paraId="5681F7BE" w14:textId="5DAC640A" w:rsidR="004218CE" w:rsidRDefault="005F1C5B" w:rsidP="00DB130F">
      <w:pPr>
        <w:ind w:firstLine="708"/>
        <w:jc w:val="both"/>
        <w:rPr>
          <w:rFonts w:ascii="Times New Roman" w:hAnsi="Times New Roman" w:cs="Times New Roman"/>
          <w:sz w:val="20"/>
          <w:szCs w:val="20"/>
        </w:rPr>
      </w:pPr>
      <w:r>
        <w:rPr>
          <w:rFonts w:ascii="Times New Roman" w:hAnsi="Times New Roman" w:cs="Times New Roman"/>
          <w:sz w:val="20"/>
          <w:szCs w:val="20"/>
        </w:rPr>
        <w:t>Çocuklar gelişim süreci devam eden</w:t>
      </w:r>
      <w:r w:rsidRPr="005F1C5B">
        <w:rPr>
          <w:rFonts w:ascii="Times New Roman" w:hAnsi="Times New Roman" w:cs="Times New Roman"/>
          <w:sz w:val="20"/>
          <w:szCs w:val="20"/>
        </w:rPr>
        <w:t xml:space="preserve"> </w:t>
      </w:r>
      <w:r w:rsidRPr="00E3351C">
        <w:rPr>
          <w:rFonts w:ascii="Times New Roman" w:hAnsi="Times New Roman" w:cs="Times New Roman"/>
          <w:sz w:val="20"/>
          <w:szCs w:val="20"/>
        </w:rPr>
        <w:t xml:space="preserve">geleceği emanet </w:t>
      </w:r>
      <w:r>
        <w:rPr>
          <w:rFonts w:ascii="Times New Roman" w:hAnsi="Times New Roman" w:cs="Times New Roman"/>
          <w:sz w:val="20"/>
          <w:szCs w:val="20"/>
        </w:rPr>
        <w:t>bırakacağımı</w:t>
      </w:r>
      <w:r w:rsidRPr="00E3351C">
        <w:rPr>
          <w:rFonts w:ascii="Times New Roman" w:hAnsi="Times New Roman" w:cs="Times New Roman"/>
          <w:sz w:val="20"/>
          <w:szCs w:val="20"/>
        </w:rPr>
        <w:t>z</w:t>
      </w:r>
      <w:r>
        <w:rPr>
          <w:rFonts w:ascii="Times New Roman" w:hAnsi="Times New Roman" w:cs="Times New Roman"/>
          <w:sz w:val="20"/>
          <w:szCs w:val="20"/>
        </w:rPr>
        <w:t xml:space="preserve"> bireylerdir. Onları suça sürükleyen nedenleri tespit etmek, bu nedenleri azaltıp ortadan kaldırmak bakımından önem taşımaktadır. </w:t>
      </w:r>
      <w:r w:rsidR="00D17C2A">
        <w:rPr>
          <w:rFonts w:ascii="Times New Roman" w:hAnsi="Times New Roman" w:cs="Times New Roman"/>
          <w:sz w:val="20"/>
          <w:szCs w:val="20"/>
        </w:rPr>
        <w:t xml:space="preserve">Çocuğu suça sürükleyen nedenlerin bir kısmı çevresel bir kısmı ise bireysel (kalıtsal etkenler, biyolojik etkenler, psikolojik etkenler) kaynaklıdır. </w:t>
      </w:r>
      <w:r w:rsidR="004218CE">
        <w:rPr>
          <w:rFonts w:ascii="Times New Roman" w:hAnsi="Times New Roman" w:cs="Times New Roman"/>
          <w:sz w:val="20"/>
          <w:szCs w:val="20"/>
        </w:rPr>
        <w:t>Her şeyden önce toplumsallaşma süreci ailede başladığından, çocuğun aile üyeleri ile olan ilişkisi, onun diğer bireylere, nesnelere ve tüm yaşamına olan tutumunu şekillendirmektedir</w:t>
      </w:r>
      <w:r w:rsidR="00A56A55">
        <w:rPr>
          <w:rFonts w:ascii="Times New Roman" w:hAnsi="Times New Roman" w:cs="Times New Roman"/>
          <w:sz w:val="20"/>
          <w:szCs w:val="20"/>
        </w:rPr>
        <w:t xml:space="preserve"> (Özkök, 1996: 6)</w:t>
      </w:r>
      <w:r w:rsidR="004218CE">
        <w:rPr>
          <w:rFonts w:ascii="Times New Roman" w:hAnsi="Times New Roman" w:cs="Times New Roman"/>
          <w:sz w:val="20"/>
          <w:szCs w:val="20"/>
        </w:rPr>
        <w:t xml:space="preserve">. </w:t>
      </w:r>
      <w:r w:rsidR="008439DA">
        <w:rPr>
          <w:rFonts w:ascii="Times New Roman" w:hAnsi="Times New Roman" w:cs="Times New Roman"/>
          <w:sz w:val="20"/>
          <w:szCs w:val="20"/>
        </w:rPr>
        <w:t>Uygun aile çevresi ve hayatının yokluğu çocuğu, normal dışı davranışlara ve suça yönlendirebilir. Çünkü çocuğun fiziksel, güvenlik ve sevgi ihtiyaçları eksik kalacaktır.</w:t>
      </w:r>
      <w:r w:rsidR="0014226F">
        <w:rPr>
          <w:rFonts w:ascii="Times New Roman" w:hAnsi="Times New Roman" w:cs="Times New Roman"/>
          <w:sz w:val="20"/>
          <w:szCs w:val="20"/>
        </w:rPr>
        <w:t xml:space="preserve"> Ebeveynlerle sağlıklı ilişkilerin kurulamaması (çocuğun istenmemesi, ailede suçlu birey olması, ailenin disiplin ve ceza anlayışı…), ailenin ekonomik durumu, ailenin öğrenim düzeyi, </w:t>
      </w:r>
      <w:r w:rsidR="006142B5">
        <w:rPr>
          <w:rFonts w:ascii="Times New Roman" w:hAnsi="Times New Roman" w:cs="Times New Roman"/>
          <w:sz w:val="20"/>
          <w:szCs w:val="20"/>
        </w:rPr>
        <w:t xml:space="preserve">ailede alkol/madde kullanan bireylerin olması, </w:t>
      </w:r>
      <w:r w:rsidR="0014226F">
        <w:rPr>
          <w:rFonts w:ascii="Times New Roman" w:hAnsi="Times New Roman" w:cs="Times New Roman"/>
          <w:sz w:val="20"/>
          <w:szCs w:val="20"/>
        </w:rPr>
        <w:t>ailenin parçalanmış veya tamamlanmamış aile olması ve ailedeki birey sayısı gibi etmenler çocuğun suça sürüklenmesine etki edebilmektedir</w:t>
      </w:r>
      <w:r w:rsidR="007E397E">
        <w:rPr>
          <w:rFonts w:ascii="Times New Roman" w:hAnsi="Times New Roman" w:cs="Times New Roman"/>
          <w:sz w:val="20"/>
          <w:szCs w:val="20"/>
        </w:rPr>
        <w:t xml:space="preserve"> (Kunt, 2003: 41-51)</w:t>
      </w:r>
      <w:r w:rsidR="0014226F">
        <w:rPr>
          <w:rFonts w:ascii="Times New Roman" w:hAnsi="Times New Roman" w:cs="Times New Roman"/>
          <w:sz w:val="20"/>
          <w:szCs w:val="20"/>
        </w:rPr>
        <w:t>.</w:t>
      </w:r>
    </w:p>
    <w:p w14:paraId="3986AB13" w14:textId="4A1865D8" w:rsidR="00146D42" w:rsidRDefault="00146D42" w:rsidP="005F3054">
      <w:pPr>
        <w:ind w:firstLine="708"/>
        <w:jc w:val="both"/>
        <w:rPr>
          <w:rFonts w:ascii="Times New Roman" w:hAnsi="Times New Roman" w:cs="Times New Roman"/>
          <w:sz w:val="20"/>
          <w:szCs w:val="20"/>
        </w:rPr>
      </w:pPr>
      <w:r>
        <w:rPr>
          <w:rFonts w:ascii="Times New Roman" w:hAnsi="Times New Roman" w:cs="Times New Roman"/>
          <w:sz w:val="20"/>
          <w:szCs w:val="20"/>
        </w:rPr>
        <w:t>Çocuğun eğitim düzeyi ile suça sürüklenmesi arasında ters yönlü bir ilişki bulunmaktadır</w:t>
      </w:r>
      <w:r w:rsidR="00A272C2">
        <w:rPr>
          <w:rFonts w:ascii="Times New Roman" w:hAnsi="Times New Roman" w:cs="Times New Roman"/>
          <w:sz w:val="20"/>
          <w:szCs w:val="20"/>
        </w:rPr>
        <w:t>. Birçok araştırma ile de desteklendiği üzere eğitim düzeyi yükseldikçe suç işleme oranı azalmaktadır. Çocuğun aileden sonra toplumsallaşma sürecinin devam ettiği okul</w:t>
      </w:r>
      <w:r w:rsidR="00B93AB2">
        <w:rPr>
          <w:rFonts w:ascii="Times New Roman" w:hAnsi="Times New Roman" w:cs="Times New Roman"/>
          <w:sz w:val="20"/>
          <w:szCs w:val="20"/>
        </w:rPr>
        <w:t xml:space="preserve"> bu işlevini herhangi bir sebeple yerine getirmezse, çocuğun gelişimi, çevresine uyumu ve başarısı sekteye uğrayacaktır. Okul başarısızlığı,</w:t>
      </w:r>
      <w:r w:rsidR="005F3054">
        <w:rPr>
          <w:rFonts w:ascii="Times New Roman" w:hAnsi="Times New Roman" w:cs="Times New Roman"/>
          <w:sz w:val="20"/>
          <w:szCs w:val="20"/>
        </w:rPr>
        <w:t xml:space="preserve"> </w:t>
      </w:r>
      <w:r w:rsidR="00B93AB2">
        <w:rPr>
          <w:rFonts w:ascii="Times New Roman" w:hAnsi="Times New Roman" w:cs="Times New Roman"/>
          <w:sz w:val="20"/>
          <w:szCs w:val="20"/>
        </w:rPr>
        <w:t xml:space="preserve">disiplin cezası alma, okuldan kaçma veya okulu terk etme gibi davranışlar sergileyen çocukların suça sürüklenme oranlarının daha yüksek olduğu yönünde araştırmalar bulunmaktadır </w:t>
      </w:r>
      <w:r w:rsidR="005F3054">
        <w:rPr>
          <w:rFonts w:ascii="Times New Roman" w:hAnsi="Times New Roman" w:cs="Times New Roman"/>
          <w:sz w:val="20"/>
          <w:szCs w:val="20"/>
        </w:rPr>
        <w:t xml:space="preserve">(Bağış, 2019: </w:t>
      </w:r>
      <w:r w:rsidR="003C27E6">
        <w:rPr>
          <w:rFonts w:ascii="Times New Roman" w:hAnsi="Times New Roman" w:cs="Times New Roman"/>
          <w:sz w:val="20"/>
          <w:szCs w:val="20"/>
        </w:rPr>
        <w:t>209-210</w:t>
      </w:r>
      <w:r w:rsidR="005F3054">
        <w:rPr>
          <w:rFonts w:ascii="Times New Roman" w:hAnsi="Times New Roman" w:cs="Times New Roman"/>
          <w:sz w:val="20"/>
          <w:szCs w:val="20"/>
        </w:rPr>
        <w:t>)</w:t>
      </w:r>
      <w:r w:rsidR="003C27E6">
        <w:rPr>
          <w:rFonts w:ascii="Times New Roman" w:hAnsi="Times New Roman" w:cs="Times New Roman"/>
          <w:sz w:val="20"/>
          <w:szCs w:val="20"/>
        </w:rPr>
        <w:t>.</w:t>
      </w:r>
    </w:p>
    <w:p w14:paraId="2507E26B" w14:textId="42C61DBE" w:rsidR="00937BAB" w:rsidRDefault="003A12F6" w:rsidP="005F3054">
      <w:pPr>
        <w:ind w:firstLine="708"/>
        <w:jc w:val="both"/>
        <w:rPr>
          <w:rFonts w:ascii="Times New Roman" w:hAnsi="Times New Roman" w:cs="Times New Roman"/>
          <w:sz w:val="20"/>
          <w:szCs w:val="20"/>
        </w:rPr>
      </w:pPr>
      <w:r>
        <w:rPr>
          <w:rFonts w:ascii="Times New Roman" w:hAnsi="Times New Roman" w:cs="Times New Roman"/>
          <w:sz w:val="20"/>
          <w:szCs w:val="20"/>
        </w:rPr>
        <w:t>Çocukları akran ve arkadaş çevresi ile olan etkileşimleri de kimi zaman suça sürükleyebilmektedir. Aile üyeleri ile yeterince ilişki ve etkileşim kuramayan çocukların toplumsallaşmasında arkadaş çevresi ve akranlar çok daha büyük bir rol oynayabilmektedir. Keza ergenlik döneminde de arkadaş çevresi ve akranlar ile iletişim yoğunlaşmaktadır. Çocuğun çevresinde kurallara aykırı davranan ve suç işleyen arkadaşların</w:t>
      </w:r>
      <w:r w:rsidR="001D7592">
        <w:rPr>
          <w:rFonts w:ascii="Times New Roman" w:hAnsi="Times New Roman" w:cs="Times New Roman"/>
          <w:sz w:val="20"/>
          <w:szCs w:val="20"/>
        </w:rPr>
        <w:t>ın</w:t>
      </w:r>
      <w:r>
        <w:rPr>
          <w:rFonts w:ascii="Times New Roman" w:hAnsi="Times New Roman" w:cs="Times New Roman"/>
          <w:sz w:val="20"/>
          <w:szCs w:val="20"/>
        </w:rPr>
        <w:t xml:space="preserve"> bulunması onları da benzer davranışlara yönlendirebilmektedir.</w:t>
      </w:r>
      <w:r w:rsidR="001D7592">
        <w:rPr>
          <w:rFonts w:ascii="Times New Roman" w:hAnsi="Times New Roman" w:cs="Times New Roman"/>
          <w:sz w:val="20"/>
          <w:szCs w:val="20"/>
        </w:rPr>
        <w:t xml:space="preserve"> Arkadaş ve akranlarını örnek alan ve kabul görmek isteyen çocuklar, kolaylıkla suça sürüklenebilmektedir (Semiz vd. 2020: 31-32).</w:t>
      </w:r>
    </w:p>
    <w:p w14:paraId="456FD378" w14:textId="41B1C821" w:rsidR="009A7A4A" w:rsidRDefault="009A7A4A" w:rsidP="005F3054">
      <w:pPr>
        <w:ind w:firstLine="708"/>
        <w:jc w:val="both"/>
        <w:rPr>
          <w:rFonts w:ascii="Times New Roman" w:hAnsi="Times New Roman" w:cs="Times New Roman"/>
          <w:sz w:val="20"/>
          <w:szCs w:val="20"/>
        </w:rPr>
      </w:pPr>
      <w:r w:rsidRPr="00E12C0D">
        <w:rPr>
          <w:rFonts w:ascii="Times New Roman" w:hAnsi="Times New Roman" w:cs="Times New Roman"/>
          <w:sz w:val="20"/>
          <w:szCs w:val="20"/>
        </w:rPr>
        <w:t>Günümüz toplumlarında kitle iletişim araçları, toplumları yönlendirme, kültürü şekillendirme, yayma ve gelecek kuşaklara aktarma noktasında önemli işlevlere sahiptir. Çeşitli faydaları yanında bir takım sakıncalara da bulunan kitle iletişim araçları özellikle teknoloji alanında yaşanan ilerlemeden, derinden etkilenmiş ve yaygınlaşmıştır. Bilhassa çocuk ve gençler eğitim ve kişisel gelişim hizmetleri yanında eğlenmek ve boş zamanlarını geçirmek için yoğun olarak kitle iletişim araçlarını kullanmaktadırlar. Kitle iletişim araçlarında kan, şiddet, saldırg</w:t>
      </w:r>
      <w:r w:rsidR="00E12C0D" w:rsidRPr="00E12C0D">
        <w:rPr>
          <w:rFonts w:ascii="Times New Roman" w:hAnsi="Times New Roman" w:cs="Times New Roman"/>
          <w:sz w:val="20"/>
          <w:szCs w:val="20"/>
        </w:rPr>
        <w:t>anlık ve ahlak bozucu yayınlar, bilgisayar oyunları ve bilgiler de bulunabilmektedir. Bu içerikler</w:t>
      </w:r>
      <w:r w:rsidRPr="00E12C0D">
        <w:rPr>
          <w:rFonts w:ascii="Times New Roman" w:hAnsi="Times New Roman" w:cs="Times New Roman"/>
          <w:sz w:val="20"/>
          <w:szCs w:val="20"/>
        </w:rPr>
        <w:t xml:space="preserve"> çocuk ve gençle</w:t>
      </w:r>
      <w:r w:rsidR="00E12C0D" w:rsidRPr="00E12C0D">
        <w:rPr>
          <w:rFonts w:ascii="Times New Roman" w:hAnsi="Times New Roman" w:cs="Times New Roman"/>
          <w:sz w:val="20"/>
          <w:szCs w:val="20"/>
        </w:rPr>
        <w:t>rde suça eğilimi tetiklemekte ve çocuk suçluluğunu yaygınlaştırmaktadır</w:t>
      </w:r>
      <w:r w:rsidR="000F7725">
        <w:rPr>
          <w:rFonts w:ascii="Times New Roman" w:hAnsi="Times New Roman" w:cs="Times New Roman"/>
          <w:sz w:val="20"/>
          <w:szCs w:val="20"/>
        </w:rPr>
        <w:t xml:space="preserve"> (Dilber, 2014: 60-62).</w:t>
      </w:r>
    </w:p>
    <w:p w14:paraId="5C57619E" w14:textId="1F5C1CC0" w:rsidR="006762A3" w:rsidRDefault="006762A3" w:rsidP="005F3054">
      <w:pPr>
        <w:ind w:firstLine="708"/>
        <w:jc w:val="both"/>
        <w:rPr>
          <w:rFonts w:ascii="Times New Roman" w:hAnsi="Times New Roman" w:cs="Times New Roman"/>
          <w:sz w:val="20"/>
          <w:szCs w:val="20"/>
        </w:rPr>
      </w:pPr>
      <w:r>
        <w:rPr>
          <w:rFonts w:ascii="Times New Roman" w:hAnsi="Times New Roman" w:cs="Times New Roman"/>
          <w:sz w:val="20"/>
          <w:szCs w:val="20"/>
        </w:rPr>
        <w:t>Göç, çocuğun suça yönelmesinde etkili olan faktörler arasındadır. Göç; zorunlu ve gönüllü olmak üzere iki şekilde gerçekleşebilmektedir. Zorunlu göç edenler</w:t>
      </w:r>
      <w:r w:rsidR="002131CB">
        <w:rPr>
          <w:rFonts w:ascii="Times New Roman" w:hAnsi="Times New Roman" w:cs="Times New Roman"/>
          <w:sz w:val="20"/>
          <w:szCs w:val="20"/>
        </w:rPr>
        <w:t xml:space="preserve">, geriye dönme beklentisi taşıdıklarından, göç ettikleri yeri </w:t>
      </w:r>
      <w:r w:rsidR="002131CB">
        <w:rPr>
          <w:rFonts w:ascii="Times New Roman" w:hAnsi="Times New Roman" w:cs="Times New Roman"/>
          <w:sz w:val="20"/>
          <w:szCs w:val="20"/>
        </w:rPr>
        <w:lastRenderedPageBreak/>
        <w:t>benimseme ve bu yerle bütünleşme sorunları yaşayabilmektedirler. Bu durum çocuklar açısından da geçerli olmaktadır. Öte yandan gönüllü yada zorunlu göç edenlerin yaşadığı ekonomik sorunlar ve yoksulluk çocukları erken yaşlarda eğitimlerini bırakarak veya ihmal ederek çalışmak durumunda bırakmaktadır. Çalışma ortamı ve sokaklar çocukların suça yönelmesine neden olabilecek tehlikeleri barındırmaktadır</w:t>
      </w:r>
      <w:r w:rsidR="004837E8">
        <w:rPr>
          <w:rFonts w:ascii="Times New Roman" w:hAnsi="Times New Roman" w:cs="Times New Roman"/>
          <w:sz w:val="20"/>
          <w:szCs w:val="20"/>
        </w:rPr>
        <w:t xml:space="preserve"> (</w:t>
      </w:r>
      <w:r w:rsidR="00D66585">
        <w:rPr>
          <w:rFonts w:ascii="Times New Roman" w:hAnsi="Times New Roman" w:cs="Times New Roman"/>
          <w:sz w:val="20"/>
          <w:szCs w:val="20"/>
        </w:rPr>
        <w:t>Erkan ve Erdoğdu, 2006: 81-86</w:t>
      </w:r>
      <w:r w:rsidR="004837E8">
        <w:rPr>
          <w:rFonts w:ascii="Times New Roman" w:hAnsi="Times New Roman" w:cs="Times New Roman"/>
          <w:sz w:val="20"/>
          <w:szCs w:val="20"/>
        </w:rPr>
        <w:t>)</w:t>
      </w:r>
      <w:r w:rsidR="002131CB">
        <w:rPr>
          <w:rFonts w:ascii="Times New Roman" w:hAnsi="Times New Roman" w:cs="Times New Roman"/>
          <w:sz w:val="20"/>
          <w:szCs w:val="20"/>
        </w:rPr>
        <w:t>. Göç edilen yerde yaşanan okula uyum problemleri de çocukları suça sürükleyebilmektedir.</w:t>
      </w:r>
    </w:p>
    <w:p w14:paraId="2BC7AAB2" w14:textId="713C7B5E" w:rsidR="00031256" w:rsidRDefault="00031256" w:rsidP="00B011DC">
      <w:pPr>
        <w:ind w:firstLine="708"/>
        <w:jc w:val="both"/>
        <w:rPr>
          <w:rFonts w:ascii="Times New Roman" w:hAnsi="Times New Roman" w:cs="Times New Roman"/>
          <w:sz w:val="20"/>
          <w:szCs w:val="20"/>
        </w:rPr>
      </w:pPr>
      <w:r>
        <w:rPr>
          <w:rFonts w:ascii="Times New Roman" w:hAnsi="Times New Roman" w:cs="Times New Roman"/>
          <w:sz w:val="20"/>
          <w:szCs w:val="20"/>
        </w:rPr>
        <w:t>Çocukların suça sürüklenmesinde kentleşme de etkilidir.</w:t>
      </w:r>
      <w:r w:rsidR="00086482">
        <w:rPr>
          <w:rFonts w:ascii="Times New Roman" w:hAnsi="Times New Roman" w:cs="Times New Roman"/>
          <w:sz w:val="20"/>
          <w:szCs w:val="20"/>
        </w:rPr>
        <w:t xml:space="preserve"> Köy ve kasabalarda hayat aile ve akrabalar arasında sürmekte, yakın çevre toplumsal kurallara uyum sürecinde bir kontrol mekanizması vazifesi üstlenmekte ve aile üyelerinin yaptığı iş çocuklar</w:t>
      </w:r>
      <w:r w:rsidR="00A74E5B">
        <w:rPr>
          <w:rFonts w:ascii="Times New Roman" w:hAnsi="Times New Roman" w:cs="Times New Roman"/>
          <w:sz w:val="20"/>
          <w:szCs w:val="20"/>
        </w:rPr>
        <w:t>ı</w:t>
      </w:r>
      <w:r w:rsidR="00086482">
        <w:rPr>
          <w:rFonts w:ascii="Times New Roman" w:hAnsi="Times New Roman" w:cs="Times New Roman"/>
          <w:sz w:val="20"/>
          <w:szCs w:val="20"/>
        </w:rPr>
        <w:t xml:space="preserve"> tarafından devam ettirilmektedir.</w:t>
      </w:r>
      <w:r w:rsidR="00A74E5B">
        <w:rPr>
          <w:rFonts w:ascii="Times New Roman" w:hAnsi="Times New Roman" w:cs="Times New Roman"/>
          <w:sz w:val="20"/>
          <w:szCs w:val="20"/>
        </w:rPr>
        <w:t xml:space="preserve"> Kent yaşamı ise tüm bu toplumsal ve ekonomik işleyişi dönüştürmüştür. Kentl</w:t>
      </w:r>
      <w:r w:rsidR="00B011DC">
        <w:rPr>
          <w:rFonts w:ascii="Times New Roman" w:hAnsi="Times New Roman" w:cs="Times New Roman"/>
          <w:sz w:val="20"/>
          <w:szCs w:val="20"/>
        </w:rPr>
        <w:t>erde</w:t>
      </w:r>
      <w:r w:rsidR="00A74E5B">
        <w:rPr>
          <w:rFonts w:ascii="Times New Roman" w:hAnsi="Times New Roman" w:cs="Times New Roman"/>
          <w:sz w:val="20"/>
          <w:szCs w:val="20"/>
        </w:rPr>
        <w:t xml:space="preserve">, </w:t>
      </w:r>
      <w:r w:rsidR="00B011DC">
        <w:rPr>
          <w:rFonts w:ascii="Times New Roman" w:hAnsi="Times New Roman" w:cs="Times New Roman"/>
          <w:sz w:val="20"/>
          <w:szCs w:val="20"/>
        </w:rPr>
        <w:t xml:space="preserve">bireyler imkânları dâhilinde </w:t>
      </w:r>
      <w:r w:rsidR="00B011DC" w:rsidRPr="00B011DC">
        <w:rPr>
          <w:rFonts w:ascii="Times New Roman" w:hAnsi="Times New Roman" w:cs="Times New Roman"/>
          <w:sz w:val="20"/>
          <w:szCs w:val="20"/>
        </w:rPr>
        <w:t>istedikleri gruplarla bağ kurmuş ve istedikleri şekilde hayatlarını idame ettirmişlerdir. Bu durum aile ve akrabaların toplumsal k</w:t>
      </w:r>
      <w:r w:rsidR="00045A2D">
        <w:rPr>
          <w:rFonts w:ascii="Times New Roman" w:hAnsi="Times New Roman" w:cs="Times New Roman"/>
          <w:sz w:val="20"/>
          <w:szCs w:val="20"/>
        </w:rPr>
        <w:t>ontrol işlevini azaltmış</w:t>
      </w:r>
      <w:r w:rsidR="00B011DC" w:rsidRPr="00B011DC">
        <w:rPr>
          <w:rFonts w:ascii="Times New Roman" w:hAnsi="Times New Roman" w:cs="Times New Roman"/>
          <w:sz w:val="20"/>
          <w:szCs w:val="20"/>
        </w:rPr>
        <w:t xml:space="preserve"> ve bireyleri suç işlemekten alıkoyabilecek toplumsal bağlar zayıflamıştır (</w:t>
      </w:r>
      <w:r w:rsidR="00DD49CD">
        <w:rPr>
          <w:rFonts w:ascii="Times New Roman" w:hAnsi="Times New Roman" w:cs="Times New Roman"/>
          <w:sz w:val="20"/>
          <w:szCs w:val="20"/>
        </w:rPr>
        <w:t>Ç</w:t>
      </w:r>
      <w:r w:rsidR="00B011DC" w:rsidRPr="00B011DC">
        <w:rPr>
          <w:rFonts w:ascii="Times New Roman" w:hAnsi="Times New Roman" w:cs="Times New Roman"/>
          <w:sz w:val="20"/>
          <w:szCs w:val="20"/>
        </w:rPr>
        <w:t>oşar, 2005: 290).</w:t>
      </w:r>
      <w:r w:rsidR="00B011DC">
        <w:rPr>
          <w:rFonts w:ascii="Times New Roman" w:hAnsi="Times New Roman" w:cs="Times New Roman"/>
          <w:sz w:val="20"/>
          <w:szCs w:val="20"/>
        </w:rPr>
        <w:t xml:space="preserve"> </w:t>
      </w:r>
      <w:r w:rsidR="00C730D3">
        <w:rPr>
          <w:rFonts w:ascii="Times New Roman" w:hAnsi="Times New Roman" w:cs="Times New Roman"/>
          <w:sz w:val="20"/>
          <w:szCs w:val="20"/>
        </w:rPr>
        <w:t>Öte yandan kentler; kalabalık, kozmopolit ve farklı sosyo-ekonomik</w:t>
      </w:r>
      <w:r w:rsidR="00042021">
        <w:rPr>
          <w:rFonts w:ascii="Times New Roman" w:hAnsi="Times New Roman" w:cs="Times New Roman"/>
          <w:sz w:val="20"/>
          <w:szCs w:val="20"/>
        </w:rPr>
        <w:t xml:space="preserve"> yapıda</w:t>
      </w:r>
      <w:r w:rsidR="00C730D3">
        <w:rPr>
          <w:rFonts w:ascii="Times New Roman" w:hAnsi="Times New Roman" w:cs="Times New Roman"/>
          <w:sz w:val="20"/>
          <w:szCs w:val="20"/>
        </w:rPr>
        <w:t xml:space="preserve"> nüfusu barındıran, birçok sosyal ve kültürel aktiviteyi sunan geniş </w:t>
      </w:r>
      <w:r w:rsidR="00042021">
        <w:rPr>
          <w:rFonts w:ascii="Times New Roman" w:hAnsi="Times New Roman" w:cs="Times New Roman"/>
          <w:sz w:val="20"/>
          <w:szCs w:val="20"/>
        </w:rPr>
        <w:t>mekânlar</w:t>
      </w:r>
      <w:r w:rsidR="00C730D3">
        <w:rPr>
          <w:rFonts w:ascii="Times New Roman" w:hAnsi="Times New Roman" w:cs="Times New Roman"/>
          <w:sz w:val="20"/>
          <w:szCs w:val="20"/>
        </w:rPr>
        <w:t xml:space="preserve"> olmaları nedeniyle çocukların gözetilmesi açısından pek çok zorlukla karşılaşabilmesi muhtemel yerlerdir. </w:t>
      </w:r>
      <w:r w:rsidR="007177A5">
        <w:rPr>
          <w:rFonts w:ascii="Times New Roman" w:hAnsi="Times New Roman" w:cs="Times New Roman"/>
          <w:sz w:val="20"/>
          <w:szCs w:val="20"/>
        </w:rPr>
        <w:t>Dolayısıyla a</w:t>
      </w:r>
      <w:r w:rsidR="00042021">
        <w:rPr>
          <w:rFonts w:ascii="Times New Roman" w:hAnsi="Times New Roman" w:cs="Times New Roman"/>
          <w:sz w:val="20"/>
          <w:szCs w:val="20"/>
        </w:rPr>
        <w:t xml:space="preserve">ilenin gözetim eksikliği ve sosyal bağların zayıflaması da çocukları </w:t>
      </w:r>
      <w:r w:rsidR="007177A5">
        <w:rPr>
          <w:rFonts w:ascii="Times New Roman" w:hAnsi="Times New Roman" w:cs="Times New Roman"/>
          <w:sz w:val="20"/>
          <w:szCs w:val="20"/>
        </w:rPr>
        <w:t>suça sürükleyebilmektedir. Bu risk büyük kentlerde</w:t>
      </w:r>
      <w:r w:rsidR="00045A2D">
        <w:rPr>
          <w:rFonts w:ascii="Times New Roman" w:hAnsi="Times New Roman" w:cs="Times New Roman"/>
          <w:sz w:val="20"/>
          <w:szCs w:val="20"/>
        </w:rPr>
        <w:t xml:space="preserve"> ve kentleşme sorunların</w:t>
      </w:r>
      <w:r w:rsidR="004A3770">
        <w:rPr>
          <w:rFonts w:ascii="Times New Roman" w:hAnsi="Times New Roman" w:cs="Times New Roman"/>
          <w:sz w:val="20"/>
          <w:szCs w:val="20"/>
        </w:rPr>
        <w:t>ın</w:t>
      </w:r>
      <w:r w:rsidR="00045A2D">
        <w:rPr>
          <w:rFonts w:ascii="Times New Roman" w:hAnsi="Times New Roman" w:cs="Times New Roman"/>
          <w:sz w:val="20"/>
          <w:szCs w:val="20"/>
        </w:rPr>
        <w:t xml:space="preserve"> yaşandığı ülkelerde</w:t>
      </w:r>
      <w:r w:rsidR="007177A5">
        <w:rPr>
          <w:rFonts w:ascii="Times New Roman" w:hAnsi="Times New Roman" w:cs="Times New Roman"/>
          <w:sz w:val="20"/>
          <w:szCs w:val="20"/>
        </w:rPr>
        <w:t xml:space="preserve"> çok daha yüksektir</w:t>
      </w:r>
      <w:r w:rsidR="0033586B">
        <w:rPr>
          <w:rFonts w:ascii="Times New Roman" w:hAnsi="Times New Roman" w:cs="Times New Roman"/>
          <w:sz w:val="20"/>
          <w:szCs w:val="20"/>
        </w:rPr>
        <w:t xml:space="preserve"> (Hamarat, 2019: 42-43).</w:t>
      </w:r>
    </w:p>
    <w:p w14:paraId="3855A98E" w14:textId="1FAE5B39" w:rsidR="004A3770" w:rsidRDefault="004A3770" w:rsidP="00B011DC">
      <w:pPr>
        <w:ind w:firstLine="708"/>
        <w:jc w:val="both"/>
        <w:rPr>
          <w:rFonts w:ascii="Times New Roman" w:hAnsi="Times New Roman" w:cs="Times New Roman"/>
          <w:sz w:val="20"/>
          <w:szCs w:val="20"/>
        </w:rPr>
      </w:pPr>
      <w:r>
        <w:rPr>
          <w:rFonts w:ascii="Times New Roman" w:hAnsi="Times New Roman" w:cs="Times New Roman"/>
          <w:sz w:val="20"/>
          <w:szCs w:val="20"/>
        </w:rPr>
        <w:t xml:space="preserve">Çocukların suça sürüklenmesine doğrudan yada dolaylı olarak neden olan pek çok faktör bulunmaktadır. Bu durum, çocuk suçluluğu ile mücadele sürecinin de çok boyutlu politikalar üretilerek aşılabileceğini göstermekte ve bu süreçte aile, devlet ve toplumun işbirliğinin önemini ortaya koymaktadır. Kamu yönetimi açısından merkezi yönetim yanında yerel yönetimlere de çocuk suçluluğu ile mücadelede büyük sorumluluk ve görevler düşmektedir. </w:t>
      </w:r>
      <w:r w:rsidR="007E3885">
        <w:rPr>
          <w:rFonts w:ascii="Times New Roman" w:hAnsi="Times New Roman" w:cs="Times New Roman"/>
          <w:sz w:val="20"/>
          <w:szCs w:val="20"/>
        </w:rPr>
        <w:t>Bu süreçte ö</w:t>
      </w:r>
      <w:r>
        <w:rPr>
          <w:rFonts w:ascii="Times New Roman" w:hAnsi="Times New Roman" w:cs="Times New Roman"/>
          <w:sz w:val="20"/>
          <w:szCs w:val="20"/>
        </w:rPr>
        <w:t xml:space="preserve">zellikle </w:t>
      </w:r>
      <w:r w:rsidRPr="00E3351C">
        <w:rPr>
          <w:rFonts w:ascii="Times New Roman" w:hAnsi="Times New Roman" w:cs="Times New Roman"/>
          <w:sz w:val="20"/>
          <w:szCs w:val="20"/>
        </w:rPr>
        <w:t xml:space="preserve">halka en yakın yönetsel birim olan ve giderek sorumlulukları ve görev alanları artan yerel yönetimlerin çocuk suçluluğunu azaltmada koruyucu ve önleyici </w:t>
      </w:r>
      <w:r w:rsidR="007E3885">
        <w:rPr>
          <w:rFonts w:ascii="Times New Roman" w:hAnsi="Times New Roman" w:cs="Times New Roman"/>
          <w:sz w:val="20"/>
          <w:szCs w:val="20"/>
        </w:rPr>
        <w:t>çalışmaları kritik bir önem taşımaktadır</w:t>
      </w:r>
      <w:r>
        <w:rPr>
          <w:rFonts w:ascii="Times New Roman" w:hAnsi="Times New Roman" w:cs="Times New Roman"/>
          <w:sz w:val="20"/>
          <w:szCs w:val="20"/>
        </w:rPr>
        <w:t>.</w:t>
      </w:r>
    </w:p>
    <w:p w14:paraId="7EEE50C7" w14:textId="7B4190A9" w:rsidR="007E3885" w:rsidRDefault="00035F5E" w:rsidP="00B011DC">
      <w:pPr>
        <w:ind w:firstLine="708"/>
        <w:jc w:val="both"/>
        <w:rPr>
          <w:rFonts w:ascii="Times New Roman" w:hAnsi="Times New Roman" w:cs="Times New Roman"/>
          <w:b/>
          <w:bCs/>
          <w:sz w:val="24"/>
          <w:szCs w:val="24"/>
        </w:rPr>
      </w:pPr>
      <w:r>
        <w:rPr>
          <w:rFonts w:ascii="Times New Roman" w:hAnsi="Times New Roman" w:cs="Times New Roman"/>
          <w:b/>
          <w:bCs/>
          <w:sz w:val="24"/>
          <w:szCs w:val="24"/>
        </w:rPr>
        <w:t>ÇOCUK SUÇLULUĞU</w:t>
      </w:r>
      <w:r w:rsidR="00F40B13">
        <w:rPr>
          <w:rFonts w:ascii="Times New Roman" w:hAnsi="Times New Roman" w:cs="Times New Roman"/>
          <w:b/>
          <w:bCs/>
          <w:sz w:val="24"/>
          <w:szCs w:val="24"/>
        </w:rPr>
        <w:t>NU KONU ALAN</w:t>
      </w:r>
      <w:r>
        <w:rPr>
          <w:rFonts w:ascii="Times New Roman" w:hAnsi="Times New Roman" w:cs="Times New Roman"/>
          <w:b/>
          <w:bCs/>
          <w:sz w:val="24"/>
          <w:szCs w:val="24"/>
        </w:rPr>
        <w:t xml:space="preserve"> </w:t>
      </w:r>
      <w:r w:rsidR="006C44AB">
        <w:rPr>
          <w:rFonts w:ascii="Times New Roman" w:hAnsi="Times New Roman" w:cs="Times New Roman"/>
          <w:b/>
          <w:bCs/>
          <w:sz w:val="24"/>
          <w:szCs w:val="24"/>
        </w:rPr>
        <w:t xml:space="preserve">YASAL DÜZENLEMELER </w:t>
      </w:r>
      <w:r w:rsidR="00D636E0">
        <w:rPr>
          <w:rFonts w:ascii="Times New Roman" w:hAnsi="Times New Roman" w:cs="Times New Roman"/>
          <w:b/>
          <w:bCs/>
          <w:sz w:val="24"/>
          <w:szCs w:val="24"/>
        </w:rPr>
        <w:t xml:space="preserve">VE </w:t>
      </w:r>
      <w:r w:rsidR="003A09DA">
        <w:rPr>
          <w:rFonts w:ascii="Times New Roman" w:hAnsi="Times New Roman" w:cs="Times New Roman"/>
          <w:b/>
          <w:bCs/>
          <w:sz w:val="24"/>
          <w:szCs w:val="24"/>
        </w:rPr>
        <w:t>GELİŞTİRİLEN POLİTİKLAR</w:t>
      </w:r>
    </w:p>
    <w:p w14:paraId="11F592B9" w14:textId="2641D1F7" w:rsidR="00CF4BE6" w:rsidRPr="00CF4BE6" w:rsidRDefault="00CF4BE6" w:rsidP="00B011DC">
      <w:pPr>
        <w:ind w:firstLine="708"/>
        <w:jc w:val="both"/>
        <w:rPr>
          <w:rFonts w:ascii="Times New Roman" w:hAnsi="Times New Roman" w:cs="Times New Roman"/>
          <w:bCs/>
          <w:sz w:val="20"/>
          <w:szCs w:val="20"/>
        </w:rPr>
      </w:pPr>
      <w:r w:rsidRPr="00CF4BE6">
        <w:rPr>
          <w:rFonts w:ascii="Times New Roman" w:hAnsi="Times New Roman" w:cs="Times New Roman"/>
          <w:bCs/>
          <w:sz w:val="20"/>
          <w:szCs w:val="20"/>
        </w:rPr>
        <w:t>Çocuk suçluluğu ile ilgili</w:t>
      </w:r>
      <w:r w:rsidR="00836021">
        <w:rPr>
          <w:rFonts w:ascii="Times New Roman" w:hAnsi="Times New Roman" w:cs="Times New Roman"/>
          <w:bCs/>
          <w:sz w:val="20"/>
          <w:szCs w:val="20"/>
        </w:rPr>
        <w:t xml:space="preserve"> ülke</w:t>
      </w:r>
      <w:r w:rsidRPr="00CF4BE6">
        <w:rPr>
          <w:rFonts w:ascii="Times New Roman" w:hAnsi="Times New Roman" w:cs="Times New Roman"/>
          <w:bCs/>
          <w:sz w:val="20"/>
          <w:szCs w:val="20"/>
        </w:rPr>
        <w:t xml:space="preserve"> </w:t>
      </w:r>
      <w:r w:rsidR="00836021">
        <w:rPr>
          <w:rFonts w:ascii="Times New Roman" w:hAnsi="Times New Roman" w:cs="Times New Roman"/>
          <w:bCs/>
          <w:sz w:val="20"/>
          <w:szCs w:val="20"/>
        </w:rPr>
        <w:t>uygulamaları</w:t>
      </w:r>
      <w:r w:rsidRPr="00CF4BE6">
        <w:rPr>
          <w:rFonts w:ascii="Times New Roman" w:hAnsi="Times New Roman" w:cs="Times New Roman"/>
          <w:bCs/>
          <w:sz w:val="20"/>
          <w:szCs w:val="20"/>
        </w:rPr>
        <w:t xml:space="preserve"> ve düzenlemeler</w:t>
      </w:r>
      <w:r w:rsidR="00836021">
        <w:rPr>
          <w:rFonts w:ascii="Times New Roman" w:hAnsi="Times New Roman" w:cs="Times New Roman"/>
          <w:bCs/>
          <w:sz w:val="20"/>
          <w:szCs w:val="20"/>
        </w:rPr>
        <w:t xml:space="preserve"> incelendiğinde</w:t>
      </w:r>
      <w:r w:rsidRPr="00CF4BE6">
        <w:rPr>
          <w:rFonts w:ascii="Times New Roman" w:hAnsi="Times New Roman" w:cs="Times New Roman"/>
          <w:bCs/>
          <w:sz w:val="20"/>
          <w:szCs w:val="20"/>
        </w:rPr>
        <w:t xml:space="preserve"> uzun yıllar çocukların yetişkinlerle aynı cezalandırma sistemine tabi tutulduğu görülmektedir. 1899 yılında ABD </w:t>
      </w:r>
      <w:r w:rsidRPr="00CF4BE6">
        <w:rPr>
          <w:rFonts w:ascii="Times New Roman" w:hAnsi="Times New Roman" w:cs="Times New Roman"/>
          <w:sz w:val="20"/>
          <w:szCs w:val="20"/>
        </w:rPr>
        <w:t>İllinois Eyaletinde</w:t>
      </w:r>
      <w:r w:rsidRPr="00CF4BE6">
        <w:rPr>
          <w:rFonts w:ascii="Times New Roman" w:hAnsi="Times New Roman" w:cs="Times New Roman"/>
          <w:bCs/>
          <w:sz w:val="20"/>
          <w:szCs w:val="20"/>
        </w:rPr>
        <w:t xml:space="preserve"> ilk çocuk mahkemesi kurulmuş, ilerleyen süreçte </w:t>
      </w:r>
      <w:r w:rsidRPr="00CF4BE6">
        <w:rPr>
          <w:rFonts w:ascii="Times New Roman" w:hAnsi="Times New Roman" w:cs="Times New Roman"/>
          <w:sz w:val="20"/>
          <w:szCs w:val="20"/>
        </w:rPr>
        <w:t>İngiltere, Fransa, İtalya, Almanya, SSCB, İspanya gibi ülkelerde de benzer ayrımlara gidilmiştir.</w:t>
      </w:r>
      <w:r w:rsidR="00836021">
        <w:rPr>
          <w:rFonts w:ascii="Times New Roman" w:hAnsi="Times New Roman" w:cs="Times New Roman"/>
          <w:sz w:val="20"/>
          <w:szCs w:val="20"/>
        </w:rPr>
        <w:t xml:space="preserve"> Çocukların yetişkinlerden ayrı yasal düzenlemelere tabi olması gerekliliği ise ilk kez İngiltere tarafından anlaşılmış ve İngiltere çocuk hakları konusunda öncü düzenlemelerini hayata geçirmiştir (Şimşek, 2021: 99-100)</w:t>
      </w:r>
    </w:p>
    <w:p w14:paraId="06EEB55D" w14:textId="47388F71" w:rsidR="006C44AB" w:rsidRPr="00655D6F" w:rsidRDefault="00836021" w:rsidP="00B011DC">
      <w:pPr>
        <w:ind w:firstLine="708"/>
        <w:jc w:val="both"/>
        <w:rPr>
          <w:rFonts w:ascii="Times New Roman" w:hAnsi="Times New Roman" w:cs="Times New Roman"/>
          <w:bCs/>
          <w:sz w:val="20"/>
          <w:szCs w:val="20"/>
        </w:rPr>
      </w:pPr>
      <w:r>
        <w:rPr>
          <w:rFonts w:ascii="Times New Roman" w:hAnsi="Times New Roman" w:cs="Times New Roman"/>
          <w:bCs/>
          <w:sz w:val="20"/>
          <w:szCs w:val="20"/>
        </w:rPr>
        <w:t>İçinde bulunduğumuz döneme kadar uzanan süreç incelendiğinde ç</w:t>
      </w:r>
      <w:r w:rsidR="006C44AB" w:rsidRPr="00655D6F">
        <w:rPr>
          <w:rFonts w:ascii="Times New Roman" w:hAnsi="Times New Roman" w:cs="Times New Roman"/>
          <w:bCs/>
          <w:sz w:val="20"/>
          <w:szCs w:val="20"/>
        </w:rPr>
        <w:t>ocuk suçluluğu ile mücadele</w:t>
      </w:r>
      <w:r w:rsidR="00F40B13">
        <w:rPr>
          <w:rFonts w:ascii="Times New Roman" w:hAnsi="Times New Roman" w:cs="Times New Roman"/>
          <w:bCs/>
          <w:sz w:val="20"/>
          <w:szCs w:val="20"/>
        </w:rPr>
        <w:t>de çocukların korunması gerekliliğinden hareket edilmekte ve bu konuda</w:t>
      </w:r>
      <w:r w:rsidR="006C44AB" w:rsidRPr="00655D6F">
        <w:rPr>
          <w:rFonts w:ascii="Times New Roman" w:hAnsi="Times New Roman" w:cs="Times New Roman"/>
          <w:bCs/>
          <w:sz w:val="20"/>
          <w:szCs w:val="20"/>
        </w:rPr>
        <w:t xml:space="preserve"> </w:t>
      </w:r>
      <w:r w:rsidR="0049693E" w:rsidRPr="00655D6F">
        <w:rPr>
          <w:rFonts w:ascii="Times New Roman" w:hAnsi="Times New Roman" w:cs="Times New Roman"/>
          <w:bCs/>
          <w:sz w:val="20"/>
          <w:szCs w:val="20"/>
        </w:rPr>
        <w:t>çok sayıda uluslararası ve ulusal yasal düzenleme bulun</w:t>
      </w:r>
      <w:r>
        <w:rPr>
          <w:rFonts w:ascii="Times New Roman" w:hAnsi="Times New Roman" w:cs="Times New Roman"/>
          <w:bCs/>
          <w:sz w:val="20"/>
          <w:szCs w:val="20"/>
        </w:rPr>
        <w:t>duğu görülmektedir</w:t>
      </w:r>
      <w:r w:rsidR="0049693E" w:rsidRPr="00655D6F">
        <w:rPr>
          <w:rFonts w:ascii="Times New Roman" w:hAnsi="Times New Roman" w:cs="Times New Roman"/>
          <w:bCs/>
          <w:sz w:val="20"/>
          <w:szCs w:val="20"/>
        </w:rPr>
        <w:t xml:space="preserve">. Uluslararası boyutta </w:t>
      </w:r>
      <w:r w:rsidR="00F40B13">
        <w:rPr>
          <w:rFonts w:ascii="Times New Roman" w:hAnsi="Times New Roman" w:cs="Times New Roman"/>
          <w:bCs/>
          <w:sz w:val="20"/>
          <w:szCs w:val="20"/>
        </w:rPr>
        <w:t>çocukların korunması konusunda</w:t>
      </w:r>
      <w:r w:rsidR="0049693E" w:rsidRPr="00655D6F">
        <w:rPr>
          <w:rFonts w:ascii="Times New Roman" w:hAnsi="Times New Roman" w:cs="Times New Roman"/>
          <w:bCs/>
          <w:sz w:val="20"/>
          <w:szCs w:val="20"/>
        </w:rPr>
        <w:t xml:space="preserve"> önemli düzenlemelerden bazıları şu şekilde sıralanabilir</w:t>
      </w:r>
      <w:r w:rsidR="00655D6F">
        <w:rPr>
          <w:rFonts w:ascii="Times New Roman" w:hAnsi="Times New Roman" w:cs="Times New Roman"/>
          <w:bCs/>
          <w:sz w:val="20"/>
          <w:szCs w:val="20"/>
        </w:rPr>
        <w:t xml:space="preserve"> (</w:t>
      </w:r>
      <w:r w:rsidR="00F40B13">
        <w:rPr>
          <w:rFonts w:ascii="Times New Roman" w:hAnsi="Times New Roman" w:cs="Times New Roman"/>
          <w:bCs/>
          <w:sz w:val="20"/>
          <w:szCs w:val="20"/>
        </w:rPr>
        <w:t xml:space="preserve">Aslan, </w:t>
      </w:r>
      <w:r w:rsidR="00655D6F">
        <w:rPr>
          <w:rFonts w:ascii="Times New Roman" w:hAnsi="Times New Roman" w:cs="Times New Roman"/>
          <w:bCs/>
          <w:sz w:val="20"/>
          <w:szCs w:val="20"/>
        </w:rPr>
        <w:t xml:space="preserve"> 2008: 83)</w:t>
      </w:r>
      <w:r w:rsidR="0049693E" w:rsidRPr="00655D6F">
        <w:rPr>
          <w:rFonts w:ascii="Times New Roman" w:hAnsi="Times New Roman" w:cs="Times New Roman"/>
          <w:bCs/>
          <w:sz w:val="20"/>
          <w:szCs w:val="20"/>
        </w:rPr>
        <w:t>;</w:t>
      </w:r>
    </w:p>
    <w:p w14:paraId="73C98E23" w14:textId="1339EC19" w:rsidR="0049693E" w:rsidRPr="00655D6F" w:rsidRDefault="0049693E" w:rsidP="0049693E">
      <w:pPr>
        <w:pStyle w:val="ListeParagraf"/>
        <w:numPr>
          <w:ilvl w:val="0"/>
          <w:numId w:val="2"/>
        </w:numPr>
        <w:jc w:val="both"/>
        <w:rPr>
          <w:rFonts w:ascii="Times New Roman" w:hAnsi="Times New Roman" w:cs="Times New Roman"/>
          <w:sz w:val="20"/>
          <w:szCs w:val="20"/>
        </w:rPr>
      </w:pPr>
      <w:r w:rsidRPr="00655D6F">
        <w:rPr>
          <w:rFonts w:ascii="Times New Roman" w:hAnsi="Times New Roman" w:cs="Times New Roman"/>
          <w:sz w:val="20"/>
          <w:szCs w:val="20"/>
        </w:rPr>
        <w:t>BM Çocuk Hakları Sözleşmesi</w:t>
      </w:r>
    </w:p>
    <w:p w14:paraId="409F8E6A" w14:textId="1B4191B6" w:rsidR="0049693E" w:rsidRPr="00655D6F" w:rsidRDefault="0049693E" w:rsidP="0049693E">
      <w:pPr>
        <w:pStyle w:val="ListeParagraf"/>
        <w:numPr>
          <w:ilvl w:val="0"/>
          <w:numId w:val="2"/>
        </w:numPr>
        <w:jc w:val="both"/>
        <w:rPr>
          <w:rFonts w:ascii="Times New Roman" w:hAnsi="Times New Roman" w:cs="Times New Roman"/>
          <w:sz w:val="20"/>
          <w:szCs w:val="20"/>
        </w:rPr>
      </w:pPr>
      <w:r w:rsidRPr="00655D6F">
        <w:rPr>
          <w:rFonts w:ascii="Times New Roman" w:hAnsi="Times New Roman" w:cs="Times New Roman"/>
          <w:sz w:val="20"/>
          <w:szCs w:val="20"/>
        </w:rPr>
        <w:t>Çocuk Haklarının Kullanılmasına Dair Avrupa Sözleşmesi</w:t>
      </w:r>
    </w:p>
    <w:p w14:paraId="69E1E7DF" w14:textId="77777777" w:rsidR="0049693E" w:rsidRPr="00655D6F" w:rsidRDefault="0049693E" w:rsidP="005206D4">
      <w:pPr>
        <w:pStyle w:val="ListeParagraf"/>
        <w:numPr>
          <w:ilvl w:val="0"/>
          <w:numId w:val="2"/>
        </w:numPr>
        <w:jc w:val="both"/>
        <w:rPr>
          <w:rFonts w:ascii="Times New Roman" w:hAnsi="Times New Roman" w:cs="Times New Roman"/>
          <w:sz w:val="20"/>
          <w:szCs w:val="20"/>
        </w:rPr>
      </w:pPr>
      <w:r w:rsidRPr="00655D6F">
        <w:rPr>
          <w:rFonts w:ascii="Times New Roman" w:hAnsi="Times New Roman" w:cs="Times New Roman"/>
          <w:sz w:val="20"/>
          <w:szCs w:val="20"/>
        </w:rPr>
        <w:t>Çocuk Haklarına Dair Sözleşmeye Ek, Çocuk Satışı, Çocuk Fahişeliği ve Çocuk Pornografisi İle İlgili İhtiyari Protokol.</w:t>
      </w:r>
    </w:p>
    <w:p w14:paraId="4B4A1C95" w14:textId="77777777" w:rsidR="0049693E" w:rsidRPr="00655D6F" w:rsidRDefault="0049693E" w:rsidP="005206D4">
      <w:pPr>
        <w:pStyle w:val="ListeParagraf"/>
        <w:numPr>
          <w:ilvl w:val="0"/>
          <w:numId w:val="2"/>
        </w:numPr>
        <w:jc w:val="both"/>
        <w:rPr>
          <w:rFonts w:ascii="Times New Roman" w:hAnsi="Times New Roman" w:cs="Times New Roman"/>
          <w:sz w:val="20"/>
          <w:szCs w:val="20"/>
        </w:rPr>
      </w:pPr>
      <w:r w:rsidRPr="00655D6F">
        <w:rPr>
          <w:rFonts w:ascii="Times New Roman" w:hAnsi="Times New Roman" w:cs="Times New Roman"/>
          <w:sz w:val="20"/>
          <w:szCs w:val="20"/>
        </w:rPr>
        <w:t>Çocukların Velayetine ilişkin Kararların Tanınması ve Tenfizi ile Çocukların Velayetinin Yeniden Tesisine İlişkin Avrupa Sözleşmesi</w:t>
      </w:r>
    </w:p>
    <w:p w14:paraId="317A0D49" w14:textId="77777777" w:rsidR="0049693E" w:rsidRPr="00655D6F" w:rsidRDefault="0049693E" w:rsidP="005206D4">
      <w:pPr>
        <w:pStyle w:val="ListeParagraf"/>
        <w:numPr>
          <w:ilvl w:val="0"/>
          <w:numId w:val="2"/>
        </w:numPr>
        <w:jc w:val="both"/>
        <w:rPr>
          <w:rFonts w:ascii="Times New Roman" w:hAnsi="Times New Roman" w:cs="Times New Roman"/>
          <w:sz w:val="20"/>
          <w:szCs w:val="20"/>
        </w:rPr>
      </w:pPr>
      <w:r w:rsidRPr="00655D6F">
        <w:rPr>
          <w:rFonts w:ascii="Times New Roman" w:hAnsi="Times New Roman" w:cs="Times New Roman"/>
          <w:sz w:val="20"/>
          <w:szCs w:val="20"/>
        </w:rPr>
        <w:t>Uluslararası Çocuk Kaçırmanın Hukuki Veçhelerine Dair Lahey Sözleşmesi</w:t>
      </w:r>
    </w:p>
    <w:p w14:paraId="6DB08164" w14:textId="77777777" w:rsidR="0049693E" w:rsidRPr="00655D6F" w:rsidRDefault="0049693E" w:rsidP="005206D4">
      <w:pPr>
        <w:pStyle w:val="ListeParagraf"/>
        <w:numPr>
          <w:ilvl w:val="0"/>
          <w:numId w:val="2"/>
        </w:numPr>
        <w:jc w:val="both"/>
        <w:rPr>
          <w:rFonts w:ascii="Times New Roman" w:hAnsi="Times New Roman" w:cs="Times New Roman"/>
          <w:sz w:val="20"/>
          <w:szCs w:val="20"/>
        </w:rPr>
      </w:pPr>
      <w:r w:rsidRPr="00655D6F">
        <w:rPr>
          <w:rFonts w:ascii="Times New Roman" w:hAnsi="Times New Roman" w:cs="Times New Roman"/>
          <w:sz w:val="20"/>
          <w:szCs w:val="20"/>
        </w:rPr>
        <w:t>Çocuklara Karşı Nafaka Yükümlülüklerine Uygulanacak Hukuka Dair Sözleşme.</w:t>
      </w:r>
    </w:p>
    <w:p w14:paraId="67CC2F48" w14:textId="77777777" w:rsidR="0049693E" w:rsidRPr="00655D6F" w:rsidRDefault="0049693E" w:rsidP="005206D4">
      <w:pPr>
        <w:pStyle w:val="ListeParagraf"/>
        <w:numPr>
          <w:ilvl w:val="0"/>
          <w:numId w:val="2"/>
        </w:numPr>
        <w:jc w:val="both"/>
        <w:rPr>
          <w:rFonts w:ascii="Times New Roman" w:hAnsi="Times New Roman" w:cs="Times New Roman"/>
          <w:sz w:val="20"/>
          <w:szCs w:val="20"/>
        </w:rPr>
      </w:pPr>
      <w:r w:rsidRPr="00655D6F">
        <w:rPr>
          <w:rFonts w:ascii="Times New Roman" w:hAnsi="Times New Roman" w:cs="Times New Roman"/>
          <w:sz w:val="20"/>
          <w:szCs w:val="20"/>
        </w:rPr>
        <w:t>Çocuklara Karşı Nafaka Mükellefiyetine Dair Kararların Tanınması ve Tenfizine Dair Sözleşme</w:t>
      </w:r>
    </w:p>
    <w:p w14:paraId="1663AA42" w14:textId="77777777" w:rsidR="0049693E" w:rsidRPr="00655D6F" w:rsidRDefault="0049693E" w:rsidP="005206D4">
      <w:pPr>
        <w:pStyle w:val="ListeParagraf"/>
        <w:numPr>
          <w:ilvl w:val="0"/>
          <w:numId w:val="2"/>
        </w:numPr>
        <w:jc w:val="both"/>
        <w:rPr>
          <w:rFonts w:ascii="Times New Roman" w:hAnsi="Times New Roman" w:cs="Times New Roman"/>
          <w:sz w:val="20"/>
          <w:szCs w:val="20"/>
        </w:rPr>
      </w:pPr>
      <w:r w:rsidRPr="00655D6F">
        <w:rPr>
          <w:rFonts w:ascii="Times New Roman" w:hAnsi="Times New Roman" w:cs="Times New Roman"/>
          <w:sz w:val="20"/>
          <w:szCs w:val="20"/>
        </w:rPr>
        <w:t>Küçüklerin Korunması Hususunda Makamların Yetkisi ve Uygulanacak Kanuna İlişkin Sözleşme</w:t>
      </w:r>
    </w:p>
    <w:p w14:paraId="20359CAF" w14:textId="77777777" w:rsidR="0049693E" w:rsidRPr="00655D6F" w:rsidRDefault="0049693E" w:rsidP="005206D4">
      <w:pPr>
        <w:pStyle w:val="ListeParagraf"/>
        <w:numPr>
          <w:ilvl w:val="0"/>
          <w:numId w:val="2"/>
        </w:numPr>
        <w:jc w:val="both"/>
        <w:rPr>
          <w:rFonts w:ascii="Times New Roman" w:hAnsi="Times New Roman" w:cs="Times New Roman"/>
          <w:sz w:val="20"/>
          <w:szCs w:val="20"/>
        </w:rPr>
      </w:pPr>
      <w:r w:rsidRPr="00655D6F">
        <w:rPr>
          <w:rFonts w:ascii="Times New Roman" w:hAnsi="Times New Roman" w:cs="Times New Roman"/>
          <w:sz w:val="20"/>
          <w:szCs w:val="20"/>
        </w:rPr>
        <w:t>Sınır Aşan Örgütlü Suçlarla Mücadele Sözleşmesi’ne Ek, İnsan Kaçakçılığının, Özellikle Kadın ve Çocukların Kaçakçılığının Önlenmesi, Yasaklanması ve Cezalandırılmasına İlişkin Protokol</w:t>
      </w:r>
    </w:p>
    <w:p w14:paraId="3DA5B2B9" w14:textId="77777777" w:rsidR="0049693E" w:rsidRPr="00B96EDF" w:rsidRDefault="0049693E" w:rsidP="005206D4">
      <w:pPr>
        <w:pStyle w:val="ListeParagraf"/>
        <w:numPr>
          <w:ilvl w:val="0"/>
          <w:numId w:val="2"/>
        </w:numPr>
        <w:jc w:val="both"/>
        <w:rPr>
          <w:rFonts w:ascii="Times New Roman" w:hAnsi="Times New Roman" w:cs="Times New Roman"/>
          <w:sz w:val="20"/>
          <w:szCs w:val="20"/>
        </w:rPr>
      </w:pPr>
      <w:r w:rsidRPr="00B96EDF">
        <w:rPr>
          <w:rFonts w:ascii="Times New Roman" w:hAnsi="Times New Roman" w:cs="Times New Roman"/>
          <w:sz w:val="20"/>
          <w:szCs w:val="20"/>
        </w:rPr>
        <w:t>Çocuk Haklarına Dair Sözleşmeye Ek, Çocukların Silahlı Çatışmalara Dahil Olmaları Konusundaki İhtiyari Protokol</w:t>
      </w:r>
    </w:p>
    <w:p w14:paraId="2BAC025F" w14:textId="77777777" w:rsidR="0049693E" w:rsidRPr="00B96EDF" w:rsidRDefault="0049693E" w:rsidP="005206D4">
      <w:pPr>
        <w:pStyle w:val="ListeParagraf"/>
        <w:numPr>
          <w:ilvl w:val="0"/>
          <w:numId w:val="2"/>
        </w:numPr>
        <w:jc w:val="both"/>
        <w:rPr>
          <w:rFonts w:ascii="Times New Roman" w:hAnsi="Times New Roman" w:cs="Times New Roman"/>
          <w:sz w:val="20"/>
          <w:szCs w:val="20"/>
        </w:rPr>
      </w:pPr>
      <w:r w:rsidRPr="00B96EDF">
        <w:rPr>
          <w:rFonts w:ascii="Times New Roman" w:hAnsi="Times New Roman" w:cs="Times New Roman"/>
          <w:sz w:val="20"/>
          <w:szCs w:val="20"/>
        </w:rPr>
        <w:t>Çocuk Adalet Sisteminin Uygulanması Hakkında BM Asgari Standartlar Kuralları</w:t>
      </w:r>
    </w:p>
    <w:p w14:paraId="2CAC9F10" w14:textId="77777777" w:rsidR="0049693E" w:rsidRPr="00B96EDF" w:rsidRDefault="0049693E" w:rsidP="005206D4">
      <w:pPr>
        <w:pStyle w:val="ListeParagraf"/>
        <w:numPr>
          <w:ilvl w:val="0"/>
          <w:numId w:val="2"/>
        </w:numPr>
        <w:jc w:val="both"/>
        <w:rPr>
          <w:rFonts w:ascii="Times New Roman" w:hAnsi="Times New Roman" w:cs="Times New Roman"/>
          <w:sz w:val="20"/>
          <w:szCs w:val="20"/>
        </w:rPr>
      </w:pPr>
      <w:r w:rsidRPr="00B96EDF">
        <w:rPr>
          <w:rFonts w:ascii="Times New Roman" w:hAnsi="Times New Roman" w:cs="Times New Roman"/>
          <w:sz w:val="20"/>
          <w:szCs w:val="20"/>
        </w:rPr>
        <w:t>Özgürlüğünden Yoksun Bırakılan Çocukların Korunması Hakkında BM Kuralları</w:t>
      </w:r>
    </w:p>
    <w:p w14:paraId="7020C1E3" w14:textId="3179052F" w:rsidR="0049693E" w:rsidRPr="00B96EDF" w:rsidRDefault="0049693E" w:rsidP="005206D4">
      <w:pPr>
        <w:pStyle w:val="ListeParagraf"/>
        <w:numPr>
          <w:ilvl w:val="0"/>
          <w:numId w:val="2"/>
        </w:numPr>
        <w:jc w:val="both"/>
        <w:rPr>
          <w:rFonts w:ascii="Times New Roman" w:hAnsi="Times New Roman" w:cs="Times New Roman"/>
          <w:sz w:val="20"/>
          <w:szCs w:val="20"/>
        </w:rPr>
      </w:pPr>
      <w:r w:rsidRPr="00B96EDF">
        <w:rPr>
          <w:rFonts w:ascii="Times New Roman" w:hAnsi="Times New Roman" w:cs="Times New Roman"/>
          <w:sz w:val="20"/>
          <w:szCs w:val="20"/>
        </w:rPr>
        <w:lastRenderedPageBreak/>
        <w:t>Çocuk Suçluluğunun Önlenmesi Hakkında BM Yönlendirici İlkeleri</w:t>
      </w:r>
    </w:p>
    <w:p w14:paraId="0AC8AB6D" w14:textId="5D9C0C5F" w:rsidR="00B96EDF" w:rsidRDefault="00B96EDF" w:rsidP="00B96EDF">
      <w:pPr>
        <w:ind w:firstLine="708"/>
        <w:jc w:val="both"/>
        <w:rPr>
          <w:rFonts w:ascii="Times New Roman" w:hAnsi="Times New Roman" w:cs="Times New Roman"/>
          <w:sz w:val="20"/>
          <w:szCs w:val="20"/>
        </w:rPr>
      </w:pPr>
      <w:r w:rsidRPr="00B96EDF">
        <w:rPr>
          <w:rFonts w:ascii="Times New Roman" w:hAnsi="Times New Roman" w:cs="Times New Roman"/>
          <w:sz w:val="20"/>
          <w:szCs w:val="20"/>
        </w:rPr>
        <w:t>Ulusal mevzuatta ise Anaysa başta olmak üzere pek çok yasal düzenlemede çocukların koruması ve suça sürüklenmesi önlenmek istenmektedir. Bu düzenlemeler arasında; Çocuk Koruma Kanunu, Türk Medeni Kanunu, Denetimli Serbestlik ve Yardım Merkezleri ile Koruma Kurulları Kanunu, Ceza Muhakemesi Kanunu</w:t>
      </w:r>
      <w:r w:rsidR="00D636E0">
        <w:rPr>
          <w:rFonts w:ascii="Times New Roman" w:hAnsi="Times New Roman" w:cs="Times New Roman"/>
          <w:sz w:val="20"/>
          <w:szCs w:val="20"/>
        </w:rPr>
        <w:t>, Göz Altına Alma Yönetmeliği</w:t>
      </w:r>
      <w:r w:rsidRPr="00B96EDF">
        <w:rPr>
          <w:rFonts w:ascii="Times New Roman" w:hAnsi="Times New Roman" w:cs="Times New Roman"/>
          <w:sz w:val="20"/>
          <w:szCs w:val="20"/>
        </w:rPr>
        <w:t xml:space="preserve"> bulunaktadır</w:t>
      </w:r>
      <w:r w:rsidRPr="00B96EDF">
        <w:rPr>
          <w:rFonts w:ascii="Times New Roman" w:hAnsi="Times New Roman" w:cs="Times New Roman"/>
          <w:bCs/>
          <w:sz w:val="20"/>
          <w:szCs w:val="20"/>
        </w:rPr>
        <w:t>(Aslan,  2008: 93- 94)</w:t>
      </w:r>
      <w:r w:rsidRPr="00B96EDF">
        <w:rPr>
          <w:rFonts w:ascii="Times New Roman" w:hAnsi="Times New Roman" w:cs="Times New Roman"/>
          <w:sz w:val="20"/>
          <w:szCs w:val="20"/>
        </w:rPr>
        <w:t>.</w:t>
      </w:r>
    </w:p>
    <w:p w14:paraId="17A9776B" w14:textId="0087412B" w:rsidR="00D643F8" w:rsidRPr="00D643F8" w:rsidRDefault="00E333D3" w:rsidP="00B96EDF">
      <w:pPr>
        <w:ind w:firstLine="708"/>
        <w:jc w:val="both"/>
        <w:rPr>
          <w:rFonts w:ascii="Times New Roman" w:hAnsi="Times New Roman" w:cs="Times New Roman"/>
          <w:sz w:val="20"/>
          <w:szCs w:val="20"/>
        </w:rPr>
      </w:pPr>
      <w:r>
        <w:rPr>
          <w:rFonts w:ascii="Times New Roman" w:hAnsi="Times New Roman" w:cs="Times New Roman"/>
          <w:sz w:val="20"/>
          <w:szCs w:val="20"/>
        </w:rPr>
        <w:t>Çocuğun suça sürüklenmesini engellemek ve çocuğu korumak amacıyla yasal düzenlemeler yapmak büyük bir öneme sahiptir. Ancak sadece hukuksal boyutta konuya yaklaşmak</w:t>
      </w:r>
      <w:r w:rsidR="00D643F8">
        <w:rPr>
          <w:rFonts w:ascii="Times New Roman" w:hAnsi="Times New Roman" w:cs="Times New Roman"/>
          <w:sz w:val="20"/>
          <w:szCs w:val="20"/>
        </w:rPr>
        <w:t xml:space="preserve"> ve</w:t>
      </w:r>
      <w:r>
        <w:rPr>
          <w:rFonts w:ascii="Times New Roman" w:hAnsi="Times New Roman" w:cs="Times New Roman"/>
          <w:sz w:val="20"/>
          <w:szCs w:val="20"/>
        </w:rPr>
        <w:t xml:space="preserve"> yasal düzenlemelerle sınırlı çalışmalar yürütmek sorunu çözmek adına yetersizdir. Bu nedenle birçok ülke ve Türkiye’de çocuk suçluluğu ile mücadelede hukuki, sosyolojik, ekonomik ve pedagojik pek çok disiplinden beslenen politikalar tercih edilmektedir.</w:t>
      </w:r>
      <w:r w:rsidR="00D643F8">
        <w:rPr>
          <w:rFonts w:ascii="Times New Roman" w:hAnsi="Times New Roman" w:cs="Times New Roman"/>
          <w:sz w:val="20"/>
          <w:szCs w:val="20"/>
        </w:rPr>
        <w:t xml:space="preserve"> </w:t>
      </w:r>
      <w:r w:rsidR="00D643F8" w:rsidRPr="00D643F8">
        <w:rPr>
          <w:rFonts w:ascii="Times New Roman" w:hAnsi="Times New Roman" w:cs="Times New Roman"/>
          <w:sz w:val="20"/>
          <w:szCs w:val="20"/>
        </w:rPr>
        <w:t>Modern çocukluk paradigmasının bir yansıması olarak günümüzde çocuğun yetişkinlerden farklı olduğu kabul edilmiştir. Bu bakış açısı çoğu ülkede suça yönelen ve suç işleyen çocuklara yönelik ayrı bir çocuk adalet sisteminin gelişmesine zemin hazırlamıştır. Çocuğun yararına her koşulda öncelik verilmesi temelinde şekillenen çocuk adalet sistemi; suça itilmiş çocuğun özel durumuna uygun muamele gösterilmesi, çocuğun hukuki yaptırım sürecinden en az zararla çıkması ve iyileşerek topluma yeniden kazandırılması amacını gütmektedir</w:t>
      </w:r>
      <w:r w:rsidR="00D76B95">
        <w:rPr>
          <w:rFonts w:ascii="Times New Roman" w:hAnsi="Times New Roman" w:cs="Times New Roman"/>
          <w:sz w:val="20"/>
          <w:szCs w:val="20"/>
        </w:rPr>
        <w:t xml:space="preserve"> (Dinç, 2020: 64)</w:t>
      </w:r>
      <w:r w:rsidR="00D643F8" w:rsidRPr="00D643F8">
        <w:rPr>
          <w:rFonts w:ascii="Times New Roman" w:hAnsi="Times New Roman" w:cs="Times New Roman"/>
          <w:sz w:val="20"/>
          <w:szCs w:val="20"/>
        </w:rPr>
        <w:t xml:space="preserve">. </w:t>
      </w:r>
    </w:p>
    <w:p w14:paraId="4253FE71" w14:textId="1290D00E" w:rsidR="007A4DF0" w:rsidRDefault="00ED7486" w:rsidP="00B96EDF">
      <w:pPr>
        <w:ind w:firstLine="708"/>
        <w:jc w:val="both"/>
        <w:rPr>
          <w:rFonts w:ascii="Times New Roman" w:hAnsi="Times New Roman" w:cs="Times New Roman"/>
          <w:sz w:val="20"/>
          <w:szCs w:val="20"/>
        </w:rPr>
      </w:pPr>
      <w:r>
        <w:rPr>
          <w:rFonts w:ascii="Times New Roman" w:hAnsi="Times New Roman" w:cs="Times New Roman"/>
          <w:sz w:val="20"/>
          <w:szCs w:val="20"/>
        </w:rPr>
        <w:t>İngiltere’de çocukların korunmasını azami düzeyde sağlamak için çok disiplinli bir müdahale süreci uygulanmaktadır. Çocuğa yönelik ihmal ve/veya istismarı azaltmak için yerel yönetimler ve ailenin işbirliği içerisinde bulunacağı planlar oluşturulup, uygulanmaktadır. Bu süreçte çocuğun devlet koruması altına alınması zorlaştırılmıştır. Böylelikle ihmal ve/veya istismar nedeniyle çocuğun suça sürüklenmesini önlemek hedeflenmektedir</w:t>
      </w:r>
      <w:r w:rsidR="002B3ADB">
        <w:rPr>
          <w:rFonts w:ascii="Times New Roman" w:hAnsi="Times New Roman" w:cs="Times New Roman"/>
          <w:sz w:val="20"/>
          <w:szCs w:val="20"/>
        </w:rPr>
        <w:t xml:space="preserve"> (Beter, 2010: </w:t>
      </w:r>
      <w:r w:rsidR="00431CC5">
        <w:rPr>
          <w:rFonts w:ascii="Times New Roman" w:hAnsi="Times New Roman" w:cs="Times New Roman"/>
          <w:sz w:val="20"/>
          <w:szCs w:val="20"/>
        </w:rPr>
        <w:t>70</w:t>
      </w:r>
      <w:r w:rsidR="002B3ADB">
        <w:rPr>
          <w:rFonts w:ascii="Times New Roman" w:hAnsi="Times New Roman" w:cs="Times New Roman"/>
          <w:sz w:val="20"/>
          <w:szCs w:val="20"/>
        </w:rPr>
        <w:t>-75).</w:t>
      </w:r>
      <w:r w:rsidR="007A4DF0">
        <w:rPr>
          <w:rFonts w:ascii="Times New Roman" w:hAnsi="Times New Roman" w:cs="Times New Roman"/>
          <w:sz w:val="20"/>
          <w:szCs w:val="20"/>
        </w:rPr>
        <w:t xml:space="preserve"> </w:t>
      </w:r>
      <w:r w:rsidR="00317FFB">
        <w:rPr>
          <w:rFonts w:ascii="Times New Roman" w:hAnsi="Times New Roman" w:cs="Times New Roman"/>
          <w:sz w:val="20"/>
          <w:szCs w:val="20"/>
        </w:rPr>
        <w:t xml:space="preserve">Avustralya’da </w:t>
      </w:r>
      <w:r w:rsidR="007A4DF0">
        <w:rPr>
          <w:rFonts w:ascii="Times New Roman" w:hAnsi="Times New Roman" w:cs="Times New Roman"/>
          <w:sz w:val="20"/>
          <w:szCs w:val="20"/>
        </w:rPr>
        <w:t xml:space="preserve">da </w:t>
      </w:r>
      <w:r w:rsidR="00317FFB">
        <w:rPr>
          <w:rFonts w:ascii="Times New Roman" w:hAnsi="Times New Roman" w:cs="Times New Roman"/>
          <w:sz w:val="20"/>
          <w:szCs w:val="20"/>
        </w:rPr>
        <w:t xml:space="preserve">çocuğun yüksek yararı ilkesi benimsenerek, risk altındaki çocuğum korunması </w:t>
      </w:r>
      <w:r w:rsidR="00317FFB" w:rsidRPr="007A4DF0">
        <w:rPr>
          <w:rFonts w:ascii="Times New Roman" w:hAnsi="Times New Roman" w:cs="Times New Roman"/>
          <w:sz w:val="20"/>
          <w:szCs w:val="20"/>
        </w:rPr>
        <w:t xml:space="preserve">hedeflenmektedir. </w:t>
      </w:r>
      <w:r w:rsidR="007A4DF0" w:rsidRPr="007A4DF0">
        <w:rPr>
          <w:rFonts w:ascii="Times New Roman" w:hAnsi="Times New Roman" w:cs="Times New Roman"/>
          <w:sz w:val="20"/>
          <w:szCs w:val="20"/>
        </w:rPr>
        <w:t xml:space="preserve">Çocuğun kötü muamele, ihmal ve istismara karşı korunması yönünde politikalar şekillenmektedir (Kojan </w:t>
      </w:r>
      <w:r w:rsidR="00BE0D8E">
        <w:rPr>
          <w:rFonts w:ascii="Times New Roman" w:hAnsi="Times New Roman" w:cs="Times New Roman"/>
          <w:sz w:val="20"/>
          <w:szCs w:val="20"/>
        </w:rPr>
        <w:t>-</w:t>
      </w:r>
      <w:r w:rsidR="007A4DF0" w:rsidRPr="007A4DF0">
        <w:rPr>
          <w:rFonts w:ascii="Times New Roman" w:hAnsi="Times New Roman" w:cs="Times New Roman"/>
          <w:sz w:val="20"/>
          <w:szCs w:val="20"/>
        </w:rPr>
        <w:t xml:space="preserve"> Lonne, 2012:108).</w:t>
      </w:r>
      <w:r w:rsidR="00B920A7">
        <w:rPr>
          <w:rFonts w:ascii="Times New Roman" w:hAnsi="Times New Roman" w:cs="Times New Roman"/>
          <w:sz w:val="20"/>
          <w:szCs w:val="20"/>
        </w:rPr>
        <w:t xml:space="preserve"> </w:t>
      </w:r>
      <w:r w:rsidR="00B920A7" w:rsidRPr="00B920A7">
        <w:rPr>
          <w:rFonts w:ascii="Times New Roman" w:hAnsi="Times New Roman" w:cs="Times New Roman"/>
          <w:sz w:val="20"/>
          <w:szCs w:val="20"/>
        </w:rPr>
        <w:t>ABD’d</w:t>
      </w:r>
      <w:r w:rsidR="00B920A7">
        <w:rPr>
          <w:rFonts w:ascii="Times New Roman" w:hAnsi="Times New Roman" w:cs="Times New Roman"/>
          <w:sz w:val="20"/>
          <w:szCs w:val="20"/>
        </w:rPr>
        <w:t>e çocuk suçluluğu ile mücadele süreci</w:t>
      </w:r>
      <w:r w:rsidR="00B920A7" w:rsidRPr="00B920A7">
        <w:rPr>
          <w:rFonts w:ascii="Times New Roman" w:hAnsi="Times New Roman" w:cs="Times New Roman"/>
          <w:sz w:val="20"/>
          <w:szCs w:val="20"/>
        </w:rPr>
        <w:t xml:space="preserve"> hükümet kurumları, kâr</w:t>
      </w:r>
      <w:r w:rsidR="00B920A7">
        <w:rPr>
          <w:rFonts w:ascii="Times New Roman" w:hAnsi="Times New Roman" w:cs="Times New Roman"/>
          <w:sz w:val="20"/>
          <w:szCs w:val="20"/>
        </w:rPr>
        <w:t xml:space="preserve"> amacı gütmeyen kurumlar ve dini grupların çalışmalarıyla </w:t>
      </w:r>
      <w:r w:rsidR="00B920A7" w:rsidRPr="00B920A7">
        <w:rPr>
          <w:rFonts w:ascii="Times New Roman" w:hAnsi="Times New Roman" w:cs="Times New Roman"/>
          <w:sz w:val="20"/>
          <w:szCs w:val="20"/>
        </w:rPr>
        <w:t>devam etmektedir. Taraflar çocuk suçluluğunun nedenlerini belirleyerek ortadan kaldırmak için çalışmaktadırlar</w:t>
      </w:r>
      <w:r w:rsidR="00500FCA">
        <w:rPr>
          <w:rFonts w:ascii="Times New Roman" w:hAnsi="Times New Roman" w:cs="Times New Roman"/>
          <w:sz w:val="20"/>
          <w:szCs w:val="20"/>
        </w:rPr>
        <w:t>. Ancak bu mücadelenin ortak politikalar üzerinden yürütüldüğünü söylemek mümkün değildir</w:t>
      </w:r>
      <w:r w:rsidR="00F56348">
        <w:rPr>
          <w:rFonts w:ascii="Times New Roman" w:hAnsi="Times New Roman" w:cs="Times New Roman"/>
          <w:sz w:val="20"/>
          <w:szCs w:val="20"/>
        </w:rPr>
        <w:t>. Bununla birlikte</w:t>
      </w:r>
      <w:r w:rsidR="00F56348" w:rsidRPr="00F56348">
        <w:rPr>
          <w:rFonts w:ascii="Times New Roman" w:hAnsi="Times New Roman" w:cs="Times New Roman"/>
          <w:sz w:val="20"/>
          <w:szCs w:val="20"/>
        </w:rPr>
        <w:t xml:space="preserve"> </w:t>
      </w:r>
      <w:r w:rsidR="00F56348">
        <w:rPr>
          <w:rFonts w:ascii="Times New Roman" w:hAnsi="Times New Roman" w:cs="Times New Roman"/>
          <w:sz w:val="20"/>
          <w:szCs w:val="20"/>
        </w:rPr>
        <w:t>ABD çocuk adalet sistemi kapsamında suça karışan çocuklara yönelik uygulanan iyileştirme programları</w:t>
      </w:r>
      <w:r w:rsidR="00B920A7" w:rsidRPr="00B920A7">
        <w:rPr>
          <w:rFonts w:ascii="Times New Roman" w:hAnsi="Times New Roman" w:cs="Times New Roman"/>
          <w:sz w:val="20"/>
          <w:szCs w:val="20"/>
        </w:rPr>
        <w:t xml:space="preserve"> </w:t>
      </w:r>
      <w:r w:rsidR="00F56348">
        <w:rPr>
          <w:rFonts w:ascii="Times New Roman" w:hAnsi="Times New Roman" w:cs="Times New Roman"/>
          <w:sz w:val="20"/>
          <w:szCs w:val="20"/>
        </w:rPr>
        <w:t xml:space="preserve">olumlu neticeler göstermekte ve </w:t>
      </w:r>
      <w:r w:rsidR="00473D09">
        <w:rPr>
          <w:rFonts w:ascii="Times New Roman" w:hAnsi="Times New Roman" w:cs="Times New Roman"/>
          <w:sz w:val="20"/>
          <w:szCs w:val="20"/>
        </w:rPr>
        <w:t>bu çocukların suçu tekrar karışmaları</w:t>
      </w:r>
      <w:r w:rsidR="00F56348">
        <w:rPr>
          <w:rFonts w:ascii="Times New Roman" w:hAnsi="Times New Roman" w:cs="Times New Roman"/>
          <w:sz w:val="20"/>
          <w:szCs w:val="20"/>
        </w:rPr>
        <w:t xml:space="preserve"> önle</w:t>
      </w:r>
      <w:r w:rsidR="00473D09">
        <w:rPr>
          <w:rFonts w:ascii="Times New Roman" w:hAnsi="Times New Roman" w:cs="Times New Roman"/>
          <w:sz w:val="20"/>
          <w:szCs w:val="20"/>
        </w:rPr>
        <w:t>n</w:t>
      </w:r>
      <w:r w:rsidR="00F56348">
        <w:rPr>
          <w:rFonts w:ascii="Times New Roman" w:hAnsi="Times New Roman" w:cs="Times New Roman"/>
          <w:sz w:val="20"/>
          <w:szCs w:val="20"/>
        </w:rPr>
        <w:t>ebilmektedir</w:t>
      </w:r>
      <w:r w:rsidR="00B920A7" w:rsidRPr="00B920A7">
        <w:rPr>
          <w:rFonts w:ascii="Times New Roman" w:hAnsi="Times New Roman" w:cs="Times New Roman"/>
          <w:sz w:val="20"/>
          <w:szCs w:val="20"/>
        </w:rPr>
        <w:t>.</w:t>
      </w:r>
      <w:r w:rsidR="009E0FB0">
        <w:rPr>
          <w:rFonts w:ascii="Times New Roman" w:hAnsi="Times New Roman" w:cs="Times New Roman"/>
          <w:sz w:val="20"/>
          <w:szCs w:val="20"/>
        </w:rPr>
        <w:t xml:space="preserve"> Almanya’da ise çocuğu topluma tekrar kazandırmak hedeflenmekte, çocuğun suça karışmasına müdahale, çocuğun risk ortamına dâhil olmasını önleme ve bir sorun durumunda tüm koruyucu/destekleyici mekanizmaları devreye sokma şeklinde kamu politikaları tercih edilmektedir. Politikalar toplum ve sosyal çalışma temelli olarak yürütülmektedir</w:t>
      </w:r>
      <w:r w:rsidR="00192B47">
        <w:rPr>
          <w:rFonts w:ascii="Times New Roman" w:hAnsi="Times New Roman" w:cs="Times New Roman"/>
          <w:sz w:val="20"/>
          <w:szCs w:val="20"/>
        </w:rPr>
        <w:t xml:space="preserve"> </w:t>
      </w:r>
      <w:r w:rsidR="00192B47" w:rsidRPr="00B920A7">
        <w:rPr>
          <w:rFonts w:ascii="Times New Roman" w:hAnsi="Times New Roman" w:cs="Times New Roman"/>
          <w:sz w:val="20"/>
          <w:szCs w:val="20"/>
        </w:rPr>
        <w:t>(</w:t>
      </w:r>
      <w:r w:rsidR="00192B47">
        <w:rPr>
          <w:rFonts w:ascii="Times New Roman" w:hAnsi="Times New Roman" w:cs="Times New Roman"/>
          <w:sz w:val="20"/>
          <w:szCs w:val="20"/>
        </w:rPr>
        <w:t>Berber, 2015: 50-55</w:t>
      </w:r>
      <w:r w:rsidR="00192B47" w:rsidRPr="00B920A7">
        <w:rPr>
          <w:rFonts w:ascii="Times New Roman" w:hAnsi="Times New Roman" w:cs="Times New Roman"/>
          <w:sz w:val="20"/>
          <w:szCs w:val="20"/>
        </w:rPr>
        <w:t>)</w:t>
      </w:r>
      <w:r w:rsidR="00192B47">
        <w:rPr>
          <w:rFonts w:ascii="Times New Roman" w:hAnsi="Times New Roman" w:cs="Times New Roman"/>
          <w:sz w:val="20"/>
          <w:szCs w:val="20"/>
        </w:rPr>
        <w:t>.</w:t>
      </w:r>
    </w:p>
    <w:p w14:paraId="588A6075" w14:textId="52C16504" w:rsidR="00FA51AD" w:rsidRPr="004D04F7" w:rsidRDefault="00FA51AD" w:rsidP="00B96EDF">
      <w:pPr>
        <w:ind w:firstLine="708"/>
        <w:jc w:val="both"/>
        <w:rPr>
          <w:rFonts w:ascii="Times New Roman" w:hAnsi="Times New Roman" w:cs="Times New Roman"/>
          <w:sz w:val="20"/>
          <w:szCs w:val="20"/>
        </w:rPr>
      </w:pPr>
      <w:r w:rsidRPr="004226B2">
        <w:rPr>
          <w:rFonts w:ascii="Times New Roman" w:hAnsi="Times New Roman" w:cs="Times New Roman"/>
          <w:sz w:val="20"/>
          <w:szCs w:val="20"/>
        </w:rPr>
        <w:t xml:space="preserve">Türkiye’de çocuklara yönelik kamu politikalarını değerlendirmek için öncelikle Osmanlı toplumuna bakmak gerekmektedir. 19. Yüzyıldan itibaren çocuk, devlet politikasına konu edinmiş, savaşlar nedeniyle yetim veya kimsesiz kalan çocuklar için ‘ıslahhane’ ya da diğer adıyla Sanayi Mektebi’ açılmıştır. Darülaceze, Darülhayr-ı Ali, </w:t>
      </w:r>
      <w:r w:rsidR="004D04F7" w:rsidRPr="004226B2">
        <w:rPr>
          <w:rFonts w:ascii="Times New Roman" w:hAnsi="Times New Roman" w:cs="Times New Roman"/>
          <w:sz w:val="20"/>
          <w:szCs w:val="20"/>
        </w:rPr>
        <w:t>Sanayi Takımları ve Gürbüzler Ordusu, Leylî Eytam İbtidâî Mektebi, Erzurum Ana Mektebi, İş Ocağı, Sıhhiye Mektebi, Sarıkamış Askeri İdadîsi ve Sarıkamış Ana Mektebi, Darüleytam ve Himaye-i Etfal Cemiyeti Osmanlı’da devlet eliyle çocukları koruma amacıyla kurulup hizmet veren kurumlardandır</w:t>
      </w:r>
      <w:r w:rsidR="00CB4220" w:rsidRPr="004226B2">
        <w:rPr>
          <w:rFonts w:ascii="Times New Roman" w:hAnsi="Times New Roman" w:cs="Times New Roman"/>
          <w:sz w:val="20"/>
          <w:szCs w:val="20"/>
        </w:rPr>
        <w:t>. Erken Cumhuriyet döneminde çocukların sayıcı artması ve çocukların fiziksel olarak güçlendirilmesine odaklanılmıştır. 1950-1980 arasındaki dönemde Çocuk Esirgeme Kurumu yanında kimsesiz çocukların bakımı konusunda belediyelere, il özel idarelerine, Sağlık ve Milli Eğitim Bakanlıklarına çeşitli sorumluluklar</w:t>
      </w:r>
      <w:r w:rsidR="004226B2" w:rsidRPr="004226B2">
        <w:rPr>
          <w:rFonts w:ascii="Times New Roman" w:hAnsi="Times New Roman" w:cs="Times New Roman"/>
          <w:sz w:val="20"/>
          <w:szCs w:val="20"/>
        </w:rPr>
        <w:t xml:space="preserve"> verilmiştir. 979 yılında Türkiye’de Çocuk Mahkemeleri Yasası çıkarılmış ve ilk çocuk mahkemesi 1987 yılında Ankara’da kurulmuştur</w:t>
      </w:r>
      <w:r w:rsidRPr="004226B2">
        <w:rPr>
          <w:rFonts w:ascii="Times New Roman" w:hAnsi="Times New Roman" w:cs="Times New Roman"/>
          <w:sz w:val="20"/>
          <w:szCs w:val="20"/>
        </w:rPr>
        <w:t xml:space="preserve"> </w:t>
      </w:r>
      <w:r w:rsidR="004D04F7" w:rsidRPr="004D04F7">
        <w:rPr>
          <w:rFonts w:ascii="Times New Roman" w:hAnsi="Times New Roman" w:cs="Times New Roman"/>
          <w:sz w:val="20"/>
          <w:szCs w:val="20"/>
        </w:rPr>
        <w:t>(</w:t>
      </w:r>
      <w:r w:rsidR="008D762D">
        <w:rPr>
          <w:rFonts w:ascii="Times New Roman" w:hAnsi="Times New Roman" w:cs="Times New Roman"/>
          <w:sz w:val="20"/>
          <w:szCs w:val="20"/>
        </w:rPr>
        <w:t>Işıkçı ve Karat</w:t>
      </w:r>
      <w:r w:rsidR="004D04F7" w:rsidRPr="004D04F7">
        <w:rPr>
          <w:rFonts w:ascii="Times New Roman" w:hAnsi="Times New Roman" w:cs="Times New Roman"/>
          <w:sz w:val="20"/>
          <w:szCs w:val="20"/>
        </w:rPr>
        <w:t>epe, 2016: 80-8</w:t>
      </w:r>
      <w:r w:rsidR="004226B2">
        <w:rPr>
          <w:rFonts w:ascii="Times New Roman" w:hAnsi="Times New Roman" w:cs="Times New Roman"/>
          <w:sz w:val="20"/>
          <w:szCs w:val="20"/>
        </w:rPr>
        <w:t>9</w:t>
      </w:r>
      <w:r w:rsidR="004D04F7" w:rsidRPr="004D04F7">
        <w:rPr>
          <w:rFonts w:ascii="Times New Roman" w:hAnsi="Times New Roman" w:cs="Times New Roman"/>
          <w:sz w:val="20"/>
          <w:szCs w:val="20"/>
        </w:rPr>
        <w:t>).</w:t>
      </w:r>
      <w:r w:rsidR="00A3103B">
        <w:rPr>
          <w:rFonts w:ascii="Times New Roman" w:hAnsi="Times New Roman" w:cs="Times New Roman"/>
          <w:sz w:val="20"/>
          <w:szCs w:val="20"/>
        </w:rPr>
        <w:t xml:space="preserve"> Zaman içerisinde çocuklara gösterilen hassasiyet ve konuya gösterilen ilgi de artış göstermiştir.</w:t>
      </w:r>
    </w:p>
    <w:p w14:paraId="5A4C4FA9" w14:textId="14BAAEB4" w:rsidR="002A5EA2" w:rsidRDefault="00C15B5E" w:rsidP="00B96EDF">
      <w:pPr>
        <w:ind w:firstLine="708"/>
        <w:jc w:val="both"/>
        <w:rPr>
          <w:rFonts w:ascii="Times New Roman" w:hAnsi="Times New Roman" w:cs="Times New Roman"/>
          <w:b/>
          <w:bCs/>
          <w:sz w:val="24"/>
          <w:szCs w:val="24"/>
        </w:rPr>
      </w:pPr>
      <w:r>
        <w:rPr>
          <w:rFonts w:ascii="Times New Roman" w:hAnsi="Times New Roman" w:cs="Times New Roman"/>
          <w:b/>
          <w:bCs/>
          <w:sz w:val="24"/>
          <w:szCs w:val="24"/>
        </w:rPr>
        <w:t>ÇOCUK SUÇLULUĞU İLE MÜCADELEDE YEREL YÖNETİMLERİN ROLÜ</w:t>
      </w:r>
    </w:p>
    <w:p w14:paraId="21AF854E" w14:textId="5B9CF8FA" w:rsidR="003B4835" w:rsidRPr="0088049D" w:rsidRDefault="00C15B5E" w:rsidP="003B4835">
      <w:pPr>
        <w:ind w:firstLine="708"/>
        <w:jc w:val="both"/>
        <w:rPr>
          <w:rFonts w:ascii="Times New Roman" w:hAnsi="Times New Roman" w:cs="Times New Roman"/>
          <w:sz w:val="20"/>
          <w:szCs w:val="20"/>
        </w:rPr>
      </w:pPr>
      <w:r>
        <w:rPr>
          <w:rFonts w:ascii="Times New Roman" w:hAnsi="Times New Roman" w:cs="Times New Roman"/>
          <w:sz w:val="20"/>
          <w:szCs w:val="20"/>
        </w:rPr>
        <w:t>İçinde bulunduğumuz dönemde nüfusun gitgide artan bir bölümü kentlerde yoğunlaşmaktadır. Bu durum kentlerde sunulan kamu hizmetlerinin de çeşitlenmesini ve çoğalmasına neden olm</w:t>
      </w:r>
      <w:r w:rsidR="00FC5DC6">
        <w:rPr>
          <w:rFonts w:ascii="Times New Roman" w:hAnsi="Times New Roman" w:cs="Times New Roman"/>
          <w:sz w:val="20"/>
          <w:szCs w:val="20"/>
        </w:rPr>
        <w:t>uştu</w:t>
      </w:r>
      <w:r>
        <w:rPr>
          <w:rFonts w:ascii="Times New Roman" w:hAnsi="Times New Roman" w:cs="Times New Roman"/>
          <w:sz w:val="20"/>
          <w:szCs w:val="20"/>
        </w:rPr>
        <w:t xml:space="preserve">r. Hem kamu yönetimi anlayışında yaşanan dönüşüm hem de halkın kamu yönetimine yönelik talep ve beklentilerindeki artış </w:t>
      </w:r>
      <w:r w:rsidR="00E81E66">
        <w:rPr>
          <w:rFonts w:ascii="Times New Roman" w:hAnsi="Times New Roman" w:cs="Times New Roman"/>
          <w:sz w:val="20"/>
          <w:szCs w:val="20"/>
        </w:rPr>
        <w:t xml:space="preserve">merkezi yönetim yanında yerel yönetim de sorumluluklarını artırmış ve yetki alanını genişletmiştir. Her ne kadar federal devletlere göre yerel yönetimlerin yetki ve sorumluluk alanları üniter devletlerde daha kısıtlı olsa da özellikle 1980’li yıllar itibari ile birçok </w:t>
      </w:r>
      <w:r w:rsidR="000071C9">
        <w:rPr>
          <w:rFonts w:ascii="Times New Roman" w:hAnsi="Times New Roman" w:cs="Times New Roman"/>
          <w:sz w:val="20"/>
          <w:szCs w:val="20"/>
        </w:rPr>
        <w:t xml:space="preserve">üniter devlette </w:t>
      </w:r>
      <w:r w:rsidR="00E81E66">
        <w:rPr>
          <w:rFonts w:ascii="Times New Roman" w:hAnsi="Times New Roman" w:cs="Times New Roman"/>
          <w:sz w:val="20"/>
          <w:szCs w:val="20"/>
        </w:rPr>
        <w:t>de yerel yönetimleri güçlendiren kamu yönetimi reformları</w:t>
      </w:r>
      <w:r w:rsidR="000071C9">
        <w:rPr>
          <w:rFonts w:ascii="Times New Roman" w:hAnsi="Times New Roman" w:cs="Times New Roman"/>
          <w:sz w:val="20"/>
          <w:szCs w:val="20"/>
        </w:rPr>
        <w:t>nın</w:t>
      </w:r>
      <w:r w:rsidR="00E81E66">
        <w:rPr>
          <w:rFonts w:ascii="Times New Roman" w:hAnsi="Times New Roman" w:cs="Times New Roman"/>
          <w:sz w:val="20"/>
          <w:szCs w:val="20"/>
        </w:rPr>
        <w:t xml:space="preserve"> yapıl</w:t>
      </w:r>
      <w:r w:rsidR="000071C9">
        <w:rPr>
          <w:rFonts w:ascii="Times New Roman" w:hAnsi="Times New Roman" w:cs="Times New Roman"/>
          <w:sz w:val="20"/>
          <w:szCs w:val="20"/>
        </w:rPr>
        <w:t>makta olduğu bir sürece girilmişti</w:t>
      </w:r>
      <w:r w:rsidR="00E81E66">
        <w:rPr>
          <w:rFonts w:ascii="Times New Roman" w:hAnsi="Times New Roman" w:cs="Times New Roman"/>
          <w:sz w:val="20"/>
          <w:szCs w:val="20"/>
        </w:rPr>
        <w:t xml:space="preserve">r. </w:t>
      </w:r>
      <w:r w:rsidR="000071C9">
        <w:rPr>
          <w:rFonts w:ascii="Times New Roman" w:hAnsi="Times New Roman" w:cs="Times New Roman"/>
          <w:sz w:val="20"/>
          <w:szCs w:val="20"/>
        </w:rPr>
        <w:t xml:space="preserve">Bu süreçte </w:t>
      </w:r>
      <w:r w:rsidR="0062641B">
        <w:rPr>
          <w:rFonts w:ascii="Times New Roman" w:hAnsi="Times New Roman" w:cs="Times New Roman"/>
          <w:sz w:val="20"/>
          <w:szCs w:val="20"/>
        </w:rPr>
        <w:t xml:space="preserve">başta </w:t>
      </w:r>
      <w:r w:rsidR="000071C9">
        <w:rPr>
          <w:rFonts w:ascii="Times New Roman" w:hAnsi="Times New Roman" w:cs="Times New Roman"/>
          <w:sz w:val="20"/>
          <w:szCs w:val="20"/>
        </w:rPr>
        <w:t>büyük kentler</w:t>
      </w:r>
      <w:r w:rsidR="0062641B">
        <w:rPr>
          <w:rFonts w:ascii="Times New Roman" w:hAnsi="Times New Roman" w:cs="Times New Roman"/>
          <w:sz w:val="20"/>
          <w:szCs w:val="20"/>
        </w:rPr>
        <w:t xml:space="preserve"> olmak üzere kentler</w:t>
      </w:r>
      <w:r w:rsidR="000071C9">
        <w:rPr>
          <w:rFonts w:ascii="Times New Roman" w:hAnsi="Times New Roman" w:cs="Times New Roman"/>
          <w:sz w:val="20"/>
          <w:szCs w:val="20"/>
        </w:rPr>
        <w:t xml:space="preserve">de yaşanan pek çok sorunun çözümünde halk yerel yönetimlere yakınlaşmış, yerel yönetimler </w:t>
      </w:r>
      <w:r w:rsidR="0062641B">
        <w:rPr>
          <w:rFonts w:ascii="Times New Roman" w:hAnsi="Times New Roman" w:cs="Times New Roman"/>
          <w:sz w:val="20"/>
          <w:szCs w:val="20"/>
        </w:rPr>
        <w:t>çok daha hızlı, etkin, verimli ve kaliteli mal ve hizmetler sunarak merkezi yönetimlerin eksik bıraktığı boşluğu doldurmuş</w:t>
      </w:r>
      <w:r w:rsidR="00750EDC">
        <w:rPr>
          <w:rFonts w:ascii="Times New Roman" w:hAnsi="Times New Roman" w:cs="Times New Roman"/>
          <w:sz w:val="20"/>
          <w:szCs w:val="20"/>
        </w:rPr>
        <w:t>tu</w:t>
      </w:r>
      <w:r w:rsidR="0062641B">
        <w:rPr>
          <w:rFonts w:ascii="Times New Roman" w:hAnsi="Times New Roman" w:cs="Times New Roman"/>
          <w:sz w:val="20"/>
          <w:szCs w:val="20"/>
        </w:rPr>
        <w:t>r.</w:t>
      </w:r>
      <w:r w:rsidR="0029370C">
        <w:rPr>
          <w:rFonts w:ascii="Times New Roman" w:hAnsi="Times New Roman" w:cs="Times New Roman"/>
          <w:sz w:val="20"/>
          <w:szCs w:val="20"/>
        </w:rPr>
        <w:t xml:space="preserve"> Daha önce de ifade edildiği </w:t>
      </w:r>
      <w:r w:rsidR="0029370C">
        <w:rPr>
          <w:rFonts w:ascii="Times New Roman" w:hAnsi="Times New Roman" w:cs="Times New Roman"/>
          <w:sz w:val="20"/>
          <w:szCs w:val="20"/>
        </w:rPr>
        <w:lastRenderedPageBreak/>
        <w:t xml:space="preserve">gibi kentleşme ile </w:t>
      </w:r>
      <w:r w:rsidR="0029370C" w:rsidRPr="00B011DC">
        <w:rPr>
          <w:rFonts w:ascii="Times New Roman" w:hAnsi="Times New Roman" w:cs="Times New Roman"/>
          <w:sz w:val="20"/>
          <w:szCs w:val="20"/>
        </w:rPr>
        <w:t>aile ve akrabaların toplumsal k</w:t>
      </w:r>
      <w:r w:rsidR="0029370C">
        <w:rPr>
          <w:rFonts w:ascii="Times New Roman" w:hAnsi="Times New Roman" w:cs="Times New Roman"/>
          <w:sz w:val="20"/>
          <w:szCs w:val="20"/>
        </w:rPr>
        <w:t>ontrol işlevi azalmış</w:t>
      </w:r>
      <w:r w:rsidR="0029370C" w:rsidRPr="00B011DC">
        <w:rPr>
          <w:rFonts w:ascii="Times New Roman" w:hAnsi="Times New Roman" w:cs="Times New Roman"/>
          <w:sz w:val="20"/>
          <w:szCs w:val="20"/>
        </w:rPr>
        <w:t xml:space="preserve"> ve bireyleri suç işlemekten alıkoyabilecek toplumsal bağlar zayıflamıştır (</w:t>
      </w:r>
      <w:r w:rsidR="0029370C">
        <w:rPr>
          <w:rFonts w:ascii="Times New Roman" w:hAnsi="Times New Roman" w:cs="Times New Roman"/>
          <w:sz w:val="20"/>
          <w:szCs w:val="20"/>
        </w:rPr>
        <w:t>Ç</w:t>
      </w:r>
      <w:r w:rsidR="0029370C" w:rsidRPr="00B011DC">
        <w:rPr>
          <w:rFonts w:ascii="Times New Roman" w:hAnsi="Times New Roman" w:cs="Times New Roman"/>
          <w:sz w:val="20"/>
          <w:szCs w:val="20"/>
        </w:rPr>
        <w:t>oşar, 2005: 290).</w:t>
      </w:r>
      <w:r w:rsidR="0029370C">
        <w:rPr>
          <w:rFonts w:ascii="Times New Roman" w:hAnsi="Times New Roman" w:cs="Times New Roman"/>
          <w:sz w:val="20"/>
          <w:szCs w:val="20"/>
        </w:rPr>
        <w:t xml:space="preserve"> Kalabalık, kozmopolit ve farklı sosyo-ekonomik yapıda nüfusu barındıran, birçok sosyal ve kültürel aktiviteyi sunan kentler; çocukların gözetilmesi açısından da pek çok zorlukla karşılaşabilmesi muhtemel yerlerdir.</w:t>
      </w:r>
      <w:r w:rsidR="00D0714F">
        <w:rPr>
          <w:rFonts w:ascii="Times New Roman" w:hAnsi="Times New Roman" w:cs="Times New Roman"/>
          <w:sz w:val="20"/>
          <w:szCs w:val="20"/>
        </w:rPr>
        <w:t xml:space="preserve"> Diğer bir ifade ile çocuk suçluluğu ile kentleşme arasında yakın bir ilişki bulunmaktadır.</w:t>
      </w:r>
      <w:r w:rsidR="0029370C">
        <w:rPr>
          <w:rFonts w:ascii="Times New Roman" w:hAnsi="Times New Roman" w:cs="Times New Roman"/>
          <w:sz w:val="20"/>
          <w:szCs w:val="20"/>
        </w:rPr>
        <w:t xml:space="preserve"> Dolayısıyla kentlerde çocukların suça sürüklenmesini engellemek amacıyla kamu kurumlarının sorumlulukları da artmakta</w:t>
      </w:r>
      <w:r w:rsidR="00750EDC">
        <w:rPr>
          <w:rFonts w:ascii="Times New Roman" w:hAnsi="Times New Roman" w:cs="Times New Roman"/>
          <w:sz w:val="20"/>
          <w:szCs w:val="20"/>
        </w:rPr>
        <w:t xml:space="preserve"> ve zorlaşmakta</w:t>
      </w:r>
      <w:r w:rsidR="0029370C">
        <w:rPr>
          <w:rFonts w:ascii="Times New Roman" w:hAnsi="Times New Roman" w:cs="Times New Roman"/>
          <w:sz w:val="20"/>
          <w:szCs w:val="20"/>
        </w:rPr>
        <w:t>dır.</w:t>
      </w:r>
      <w:r w:rsidR="00D51BE6">
        <w:rPr>
          <w:rFonts w:ascii="Times New Roman" w:hAnsi="Times New Roman" w:cs="Times New Roman"/>
          <w:sz w:val="20"/>
          <w:szCs w:val="20"/>
        </w:rPr>
        <w:t xml:space="preserve"> Halka en yakın yönetsel birim olan yerel yönetimler tam da bu noktada çok önemli bir işlevi gerçekleştirmekte ve merkezi yönetim ve ailelerle girdiği </w:t>
      </w:r>
      <w:r w:rsidR="00750EDC">
        <w:rPr>
          <w:rFonts w:ascii="Times New Roman" w:hAnsi="Times New Roman" w:cs="Times New Roman"/>
          <w:sz w:val="20"/>
          <w:szCs w:val="20"/>
        </w:rPr>
        <w:t xml:space="preserve">iş </w:t>
      </w:r>
      <w:r w:rsidR="00750EDC" w:rsidRPr="00CB795A">
        <w:rPr>
          <w:rFonts w:ascii="Times New Roman" w:hAnsi="Times New Roman" w:cs="Times New Roman"/>
          <w:sz w:val="20"/>
          <w:szCs w:val="20"/>
        </w:rPr>
        <w:t>birliği</w:t>
      </w:r>
      <w:r w:rsidR="00D51BE6" w:rsidRPr="00CB795A">
        <w:rPr>
          <w:rFonts w:ascii="Times New Roman" w:hAnsi="Times New Roman" w:cs="Times New Roman"/>
          <w:sz w:val="20"/>
          <w:szCs w:val="20"/>
        </w:rPr>
        <w:t xml:space="preserve"> ile büyük açılımlar sunmaktadır. </w:t>
      </w:r>
      <w:r w:rsidR="00CB795A" w:rsidRPr="00CB795A">
        <w:rPr>
          <w:rFonts w:ascii="Times New Roman" w:hAnsi="Times New Roman" w:cs="Times New Roman"/>
          <w:sz w:val="20"/>
          <w:szCs w:val="20"/>
        </w:rPr>
        <w:t>Nitekim</w:t>
      </w:r>
      <w:r w:rsidR="00CB795A">
        <w:rPr>
          <w:rFonts w:ascii="Times New Roman" w:hAnsi="Times New Roman" w:cs="Times New Roman"/>
          <w:sz w:val="20"/>
          <w:szCs w:val="20"/>
        </w:rPr>
        <w:t xml:space="preserve"> </w:t>
      </w:r>
      <w:r w:rsidR="00CB795A" w:rsidRPr="00CB795A">
        <w:rPr>
          <w:rFonts w:ascii="Times New Roman" w:hAnsi="Times New Roman" w:cs="Times New Roman"/>
          <w:sz w:val="20"/>
          <w:szCs w:val="20"/>
        </w:rPr>
        <w:t xml:space="preserve">Çocuk Suçluluğunun Önlenmesine İlişkin Birleşmiş Milletler Yönlendirici İlkeleri, Birleşmiş Milletler Çocuk Ceza Adalet Sisteminin Uygulanması Hakkındaki Asgari Standart Kurallar ve Özgürlüğünden Yoksun Bırakılmış Çocukların Korunmasına İlişkin Birleşmiş Milletler Kuralları gibi </w:t>
      </w:r>
      <w:r w:rsidR="00CB795A" w:rsidRPr="00E9557E">
        <w:rPr>
          <w:rFonts w:ascii="Times New Roman" w:hAnsi="Times New Roman" w:cs="Times New Roman"/>
          <w:sz w:val="20"/>
          <w:szCs w:val="20"/>
        </w:rPr>
        <w:t xml:space="preserve">pek çok uluslararası düzenlemede yerel yönetimlerin önemine vurgu yapılmıştır. Keza ulusal düzeyde de </w:t>
      </w:r>
      <w:r w:rsidR="00E9557E" w:rsidRPr="00E9557E">
        <w:rPr>
          <w:rFonts w:ascii="Times New Roman" w:hAnsi="Times New Roman" w:cs="Times New Roman"/>
          <w:sz w:val="20"/>
          <w:szCs w:val="20"/>
        </w:rPr>
        <w:t>Türk Ceza Kanunu, Ceza Muhakemesi Kanunu, Çocuk Koruma Kanunu ve Ceza ve Güvenlik Tedbirlerinin İnfazı Hakkında Kanun’da da suça sürüklenen çocukların korunmasında yerel yönetimlerin katılımından söz edilmektedir.</w:t>
      </w:r>
      <w:r w:rsidR="003B4835">
        <w:rPr>
          <w:rFonts w:ascii="Times New Roman" w:hAnsi="Times New Roman" w:cs="Times New Roman"/>
          <w:sz w:val="20"/>
          <w:szCs w:val="20"/>
        </w:rPr>
        <w:t xml:space="preserve"> Ayrıca </w:t>
      </w:r>
      <w:r w:rsidR="003B4835" w:rsidRPr="003B4835">
        <w:rPr>
          <w:rFonts w:ascii="Times New Roman" w:hAnsi="Times New Roman" w:cs="Times New Roman"/>
          <w:sz w:val="20"/>
          <w:szCs w:val="20"/>
        </w:rPr>
        <w:t>Büyükşehir Belediyesi Kanunu’nun 7.,18.,24. maddeleri, 5393 sayılı Belediye Kanunu’nun 13., 14.,15., 38., 60., 69., 75., 76., 77. maddeleri ve 5302 sayılı İl Özel İdaresi Kanunu’nun da 6., 16., 30., 43., 65., maddeleri yerel yönetimlerin çocuklara ve gençlere yönelik sorumlulukları ve sosyal hizmetler konusunda görevlerine yöneliktir</w:t>
      </w:r>
      <w:r w:rsidR="00124E33">
        <w:rPr>
          <w:rFonts w:ascii="Times New Roman" w:hAnsi="Times New Roman" w:cs="Times New Roman"/>
          <w:sz w:val="20"/>
          <w:szCs w:val="20"/>
        </w:rPr>
        <w:t xml:space="preserve"> (Ergenç ve Aydın, 20</w:t>
      </w:r>
      <w:r w:rsidR="00504928">
        <w:rPr>
          <w:rFonts w:ascii="Times New Roman" w:hAnsi="Times New Roman" w:cs="Times New Roman"/>
          <w:sz w:val="20"/>
          <w:szCs w:val="20"/>
        </w:rPr>
        <w:t>16</w:t>
      </w:r>
      <w:r w:rsidR="00124E33">
        <w:rPr>
          <w:rFonts w:ascii="Times New Roman" w:hAnsi="Times New Roman" w:cs="Times New Roman"/>
          <w:sz w:val="20"/>
          <w:szCs w:val="20"/>
        </w:rPr>
        <w:t>: 74-76)</w:t>
      </w:r>
      <w:r w:rsidR="003B4835" w:rsidRPr="003B4835">
        <w:rPr>
          <w:rFonts w:ascii="Times New Roman" w:hAnsi="Times New Roman" w:cs="Times New Roman"/>
          <w:sz w:val="20"/>
          <w:szCs w:val="20"/>
        </w:rPr>
        <w:t>.</w:t>
      </w:r>
    </w:p>
    <w:p w14:paraId="76C3B3F2" w14:textId="24AE5DFA" w:rsidR="00D0714F" w:rsidRPr="0088049D" w:rsidRDefault="00AC46FB" w:rsidP="00EE0F1C">
      <w:pPr>
        <w:ind w:firstLine="708"/>
        <w:jc w:val="both"/>
        <w:rPr>
          <w:rFonts w:ascii="Times New Roman" w:hAnsi="Times New Roman" w:cs="Times New Roman"/>
          <w:sz w:val="20"/>
          <w:szCs w:val="20"/>
        </w:rPr>
      </w:pPr>
      <w:r w:rsidRPr="0088049D">
        <w:rPr>
          <w:rFonts w:ascii="Times New Roman" w:hAnsi="Times New Roman" w:cs="Times New Roman"/>
          <w:sz w:val="20"/>
          <w:szCs w:val="20"/>
        </w:rPr>
        <w:t xml:space="preserve">2000’li yıllar itibari ile yerel yönetimler mevzuatında yapılan değişikliklerle sosyal hizmetlerin ifa edilmesi konusunda belediyelere ve il özel idarelerine önemli görev ve sorumluluklar verilmiştir. </w:t>
      </w:r>
      <w:r w:rsidR="00D0714F" w:rsidRPr="0088049D">
        <w:rPr>
          <w:rFonts w:ascii="Times New Roman" w:hAnsi="Times New Roman" w:cs="Times New Roman"/>
          <w:sz w:val="20"/>
          <w:szCs w:val="20"/>
        </w:rPr>
        <w:t>Kent politikaları bağlamında yerel yönetimlerin sosyal hizmet alanında sorumluluğu; çocuklar, gençler, yaşlılar, engelliler, risk grupları, kriz dönemi hizmetleri ve yaygın eğitim organizasyonları şeklinde sekiz grupta toparlanabilir.  Bu hizmetler doğrudan ve/veya dolaylı olarak çocuğun suça sürüklenmesi ile mücadele sürecinde katkı sunmaktadır</w:t>
      </w:r>
      <w:r w:rsidR="0061669E" w:rsidRPr="0088049D">
        <w:rPr>
          <w:rFonts w:ascii="Times New Roman" w:hAnsi="Times New Roman" w:cs="Times New Roman"/>
          <w:sz w:val="20"/>
          <w:szCs w:val="20"/>
        </w:rPr>
        <w:t xml:space="preserve"> (Mutlu, </w:t>
      </w:r>
      <w:r w:rsidR="0045698A" w:rsidRPr="0088049D">
        <w:rPr>
          <w:rFonts w:ascii="Times New Roman" w:hAnsi="Times New Roman" w:cs="Times New Roman"/>
          <w:sz w:val="20"/>
          <w:szCs w:val="20"/>
        </w:rPr>
        <w:t>2015</w:t>
      </w:r>
      <w:r w:rsidR="0061669E" w:rsidRPr="0088049D">
        <w:rPr>
          <w:rFonts w:ascii="Times New Roman" w:hAnsi="Times New Roman" w:cs="Times New Roman"/>
          <w:sz w:val="20"/>
          <w:szCs w:val="20"/>
        </w:rPr>
        <w:t>:</w:t>
      </w:r>
      <w:r w:rsidR="0045698A" w:rsidRPr="0088049D">
        <w:rPr>
          <w:rFonts w:ascii="Times New Roman" w:hAnsi="Times New Roman" w:cs="Times New Roman"/>
          <w:sz w:val="20"/>
          <w:szCs w:val="20"/>
        </w:rPr>
        <w:t xml:space="preserve"> </w:t>
      </w:r>
      <w:r w:rsidR="0061669E" w:rsidRPr="0088049D">
        <w:rPr>
          <w:rFonts w:ascii="Times New Roman" w:hAnsi="Times New Roman" w:cs="Times New Roman"/>
          <w:sz w:val="20"/>
          <w:szCs w:val="20"/>
        </w:rPr>
        <w:t>671- 672).</w:t>
      </w:r>
      <w:r w:rsidR="00DF3584" w:rsidRPr="0088049D">
        <w:rPr>
          <w:rFonts w:ascii="Times New Roman" w:hAnsi="Times New Roman" w:cs="Times New Roman"/>
          <w:sz w:val="20"/>
          <w:szCs w:val="20"/>
        </w:rPr>
        <w:t xml:space="preserve"> Yerel yönetimlerin bu süreçteki başarısı halk ve diğer kurumlarla kurdukları iş</w:t>
      </w:r>
      <w:r w:rsidR="0088049D">
        <w:rPr>
          <w:rFonts w:ascii="Times New Roman" w:hAnsi="Times New Roman" w:cs="Times New Roman"/>
          <w:sz w:val="20"/>
          <w:szCs w:val="20"/>
        </w:rPr>
        <w:t xml:space="preserve"> </w:t>
      </w:r>
      <w:r w:rsidR="00DF3584" w:rsidRPr="0088049D">
        <w:rPr>
          <w:rFonts w:ascii="Times New Roman" w:hAnsi="Times New Roman" w:cs="Times New Roman"/>
          <w:sz w:val="20"/>
          <w:szCs w:val="20"/>
        </w:rPr>
        <w:t>birliği ile yakından ilişkilidir. Ayrıca yerel yönetimlerin</w:t>
      </w:r>
      <w:r w:rsidR="0088049D" w:rsidRPr="0088049D">
        <w:rPr>
          <w:rFonts w:ascii="Times New Roman" w:hAnsi="Times New Roman" w:cs="Times New Roman"/>
          <w:sz w:val="20"/>
          <w:szCs w:val="20"/>
        </w:rPr>
        <w:t xml:space="preserve"> sosyal politikalara yönelik</w:t>
      </w:r>
      <w:r w:rsidR="00893482" w:rsidRPr="0088049D">
        <w:rPr>
          <w:rFonts w:ascii="Times New Roman" w:hAnsi="Times New Roman" w:cs="Times New Roman"/>
          <w:sz w:val="20"/>
          <w:szCs w:val="20"/>
        </w:rPr>
        <w:t xml:space="preserve"> </w:t>
      </w:r>
      <w:r w:rsidR="0088049D" w:rsidRPr="0088049D">
        <w:rPr>
          <w:rFonts w:ascii="Times New Roman" w:hAnsi="Times New Roman" w:cs="Times New Roman"/>
          <w:sz w:val="20"/>
          <w:szCs w:val="20"/>
        </w:rPr>
        <w:t xml:space="preserve">görev ve sorumluluklarını yerine getirirken karılaştığı önemli zorluklarda bulunmaktadır. Bunlardan bazıları; </w:t>
      </w:r>
      <w:r w:rsidR="00DF3584" w:rsidRPr="0088049D">
        <w:rPr>
          <w:rFonts w:ascii="Times New Roman" w:hAnsi="Times New Roman" w:cs="Times New Roman"/>
          <w:sz w:val="20"/>
          <w:szCs w:val="20"/>
        </w:rPr>
        <w:t>mali</w:t>
      </w:r>
      <w:r w:rsidR="0088049D" w:rsidRPr="0088049D">
        <w:rPr>
          <w:rFonts w:ascii="Times New Roman" w:hAnsi="Times New Roman" w:cs="Times New Roman"/>
          <w:sz w:val="20"/>
          <w:szCs w:val="20"/>
        </w:rPr>
        <w:t xml:space="preserve"> kaynak sıkıntısı, nitelikli personel eksikliği, koordinasyon problemleri, yetki ve görevlerde belirsizlikler, hizmetlerle ilgili hedef ve standartların mevcut olmaması, hizmet önceliklerinin farklılaşmasıdır</w:t>
      </w:r>
      <w:r w:rsidR="0088049D">
        <w:rPr>
          <w:rFonts w:ascii="Times New Roman" w:hAnsi="Times New Roman" w:cs="Times New Roman"/>
          <w:sz w:val="20"/>
          <w:szCs w:val="20"/>
        </w:rPr>
        <w:t xml:space="preserve"> (</w:t>
      </w:r>
      <w:r w:rsidR="00675786">
        <w:rPr>
          <w:rFonts w:ascii="Times New Roman" w:hAnsi="Times New Roman" w:cs="Times New Roman"/>
          <w:sz w:val="20"/>
          <w:szCs w:val="20"/>
        </w:rPr>
        <w:t>Söyüt, 2017: 406</w:t>
      </w:r>
      <w:r w:rsidR="0088049D">
        <w:rPr>
          <w:rFonts w:ascii="Times New Roman" w:hAnsi="Times New Roman" w:cs="Times New Roman"/>
          <w:sz w:val="20"/>
          <w:szCs w:val="20"/>
        </w:rPr>
        <w:t>)</w:t>
      </w:r>
      <w:r w:rsidR="0088049D" w:rsidRPr="0088049D">
        <w:rPr>
          <w:rFonts w:ascii="Times New Roman" w:hAnsi="Times New Roman" w:cs="Times New Roman"/>
          <w:sz w:val="20"/>
          <w:szCs w:val="20"/>
        </w:rPr>
        <w:t>.</w:t>
      </w:r>
      <w:r w:rsidR="00DF3584" w:rsidRPr="0088049D">
        <w:rPr>
          <w:rFonts w:ascii="Times New Roman" w:hAnsi="Times New Roman" w:cs="Times New Roman"/>
          <w:sz w:val="20"/>
          <w:szCs w:val="20"/>
        </w:rPr>
        <w:t xml:space="preserve"> </w:t>
      </w:r>
      <w:r w:rsidR="0088049D" w:rsidRPr="0088049D">
        <w:rPr>
          <w:rFonts w:ascii="Times New Roman" w:hAnsi="Times New Roman" w:cs="Times New Roman"/>
          <w:sz w:val="20"/>
          <w:szCs w:val="20"/>
        </w:rPr>
        <w:t>Bu zorluklar yerel yönetimlerin sosyal hizmetlere yönelik çalışmalarının</w:t>
      </w:r>
      <w:r w:rsidR="00DF3584" w:rsidRPr="0088049D">
        <w:rPr>
          <w:rFonts w:ascii="Times New Roman" w:hAnsi="Times New Roman" w:cs="Times New Roman"/>
          <w:sz w:val="20"/>
          <w:szCs w:val="20"/>
        </w:rPr>
        <w:t xml:space="preserve"> başarısını etkilemekte ve sunulan hizmetlerin çeşitliliği ve kalitesini belirlemektedir. </w:t>
      </w:r>
    </w:p>
    <w:p w14:paraId="7D49B93B" w14:textId="66739163" w:rsidR="00D60038" w:rsidRDefault="00D947D9" w:rsidP="00EE0F1C">
      <w:pPr>
        <w:ind w:firstLine="708"/>
        <w:jc w:val="both"/>
        <w:rPr>
          <w:rFonts w:ascii="Times New Roman" w:hAnsi="Times New Roman" w:cs="Times New Roman"/>
          <w:sz w:val="20"/>
          <w:szCs w:val="20"/>
        </w:rPr>
      </w:pPr>
      <w:r>
        <w:rPr>
          <w:rFonts w:ascii="Times New Roman" w:hAnsi="Times New Roman" w:cs="Times New Roman"/>
          <w:sz w:val="20"/>
          <w:szCs w:val="20"/>
        </w:rPr>
        <w:t>Yerel yönetimler</w:t>
      </w:r>
      <w:r w:rsidR="00541BFD">
        <w:rPr>
          <w:rFonts w:ascii="Times New Roman" w:hAnsi="Times New Roman" w:cs="Times New Roman"/>
          <w:sz w:val="20"/>
          <w:szCs w:val="20"/>
        </w:rPr>
        <w:t xml:space="preserve"> ilgili kanunlar kapsamında</w:t>
      </w:r>
      <w:r>
        <w:rPr>
          <w:rFonts w:ascii="Times New Roman" w:hAnsi="Times New Roman" w:cs="Times New Roman"/>
          <w:sz w:val="20"/>
          <w:szCs w:val="20"/>
        </w:rPr>
        <w:t xml:space="preserve"> suça sürüklenme riski taşıyan çocukların tespit edilmesi ve bu risklerin ortadan kaldırılmasında sorumlu yönetsel birimlerdir.</w:t>
      </w:r>
      <w:r w:rsidR="00417FFE">
        <w:rPr>
          <w:rFonts w:ascii="Times New Roman" w:hAnsi="Times New Roman" w:cs="Times New Roman"/>
          <w:sz w:val="20"/>
          <w:szCs w:val="20"/>
        </w:rPr>
        <w:t xml:space="preserve"> Başka bir ifade ile suçun ortaya çıkmasına neden olan koşulların oluşumunu önlemek öncelikle halka en yakın yönetsel birim olan yerel yönetimlerin görevidir.</w:t>
      </w:r>
      <w:r w:rsidR="00D60038">
        <w:rPr>
          <w:rFonts w:ascii="Times New Roman" w:hAnsi="Times New Roman" w:cs="Times New Roman"/>
          <w:sz w:val="20"/>
          <w:szCs w:val="20"/>
        </w:rPr>
        <w:t xml:space="preserve"> </w:t>
      </w:r>
      <w:r>
        <w:rPr>
          <w:rFonts w:ascii="Times New Roman" w:hAnsi="Times New Roman" w:cs="Times New Roman"/>
          <w:sz w:val="20"/>
          <w:szCs w:val="20"/>
        </w:rPr>
        <w:t xml:space="preserve"> Bu noktada </w:t>
      </w:r>
      <w:r w:rsidR="002E6804">
        <w:rPr>
          <w:rFonts w:ascii="Times New Roman" w:hAnsi="Times New Roman" w:cs="Times New Roman"/>
          <w:sz w:val="20"/>
          <w:szCs w:val="20"/>
        </w:rPr>
        <w:t xml:space="preserve">yerel yönetimler </w:t>
      </w:r>
      <w:r>
        <w:rPr>
          <w:rFonts w:ascii="Times New Roman" w:hAnsi="Times New Roman" w:cs="Times New Roman"/>
          <w:sz w:val="20"/>
          <w:szCs w:val="20"/>
        </w:rPr>
        <w:t xml:space="preserve">danışmanlık hizmeti, koruma hizmeti, bakım hizmeti ve </w:t>
      </w:r>
      <w:r w:rsidR="00D60038">
        <w:rPr>
          <w:rFonts w:ascii="Times New Roman" w:hAnsi="Times New Roman" w:cs="Times New Roman"/>
          <w:sz w:val="20"/>
          <w:szCs w:val="20"/>
        </w:rPr>
        <w:t>barınma</w:t>
      </w:r>
      <w:r>
        <w:rPr>
          <w:rFonts w:ascii="Times New Roman" w:hAnsi="Times New Roman" w:cs="Times New Roman"/>
          <w:sz w:val="20"/>
          <w:szCs w:val="20"/>
        </w:rPr>
        <w:t xml:space="preserve"> hizmeti sunmaktadırlar. Suça sürüklenmiş çocukların </w:t>
      </w:r>
      <w:r w:rsidR="00417FFE">
        <w:rPr>
          <w:rFonts w:ascii="Times New Roman" w:hAnsi="Times New Roman" w:cs="Times New Roman"/>
          <w:sz w:val="20"/>
          <w:szCs w:val="20"/>
        </w:rPr>
        <w:t>suçluluğu</w:t>
      </w:r>
      <w:r>
        <w:rPr>
          <w:rFonts w:ascii="Times New Roman" w:hAnsi="Times New Roman" w:cs="Times New Roman"/>
          <w:sz w:val="20"/>
          <w:szCs w:val="20"/>
        </w:rPr>
        <w:t xml:space="preserve"> bir yaşam tarzı haline getirmemesi için de yerel yönetimler ön</w:t>
      </w:r>
      <w:r w:rsidR="00417FFE">
        <w:rPr>
          <w:rFonts w:ascii="Times New Roman" w:hAnsi="Times New Roman" w:cs="Times New Roman"/>
          <w:sz w:val="20"/>
          <w:szCs w:val="20"/>
        </w:rPr>
        <w:t>leyici tedbirler almakla</w:t>
      </w:r>
      <w:r>
        <w:rPr>
          <w:rFonts w:ascii="Times New Roman" w:hAnsi="Times New Roman" w:cs="Times New Roman"/>
          <w:sz w:val="20"/>
          <w:szCs w:val="20"/>
        </w:rPr>
        <w:t xml:space="preserve"> görevlendirilmiştir. </w:t>
      </w:r>
      <w:r w:rsidR="002E6804">
        <w:rPr>
          <w:rFonts w:ascii="Times New Roman" w:hAnsi="Times New Roman" w:cs="Times New Roman"/>
          <w:sz w:val="20"/>
          <w:szCs w:val="20"/>
        </w:rPr>
        <w:t>Konu ile ilgili diğer kamu kurumlarını bilgilendirmek de yerel yönetimlere ait</w:t>
      </w:r>
      <w:r w:rsidR="00541BFD">
        <w:rPr>
          <w:rFonts w:ascii="Times New Roman" w:hAnsi="Times New Roman" w:cs="Times New Roman"/>
          <w:sz w:val="20"/>
          <w:szCs w:val="20"/>
        </w:rPr>
        <w:t xml:space="preserve"> görevlerdend</w:t>
      </w:r>
      <w:r w:rsidR="002E6804">
        <w:rPr>
          <w:rFonts w:ascii="Times New Roman" w:hAnsi="Times New Roman" w:cs="Times New Roman"/>
          <w:sz w:val="20"/>
          <w:szCs w:val="20"/>
        </w:rPr>
        <w:t>ir.</w:t>
      </w:r>
      <w:r w:rsidR="00D60038">
        <w:rPr>
          <w:rFonts w:ascii="Times New Roman" w:hAnsi="Times New Roman" w:cs="Times New Roman"/>
          <w:sz w:val="20"/>
          <w:szCs w:val="20"/>
        </w:rPr>
        <w:t xml:space="preserve"> Çocukların yaşam şartlarını </w:t>
      </w:r>
      <w:r w:rsidR="00D60038" w:rsidRPr="00D60038">
        <w:rPr>
          <w:rFonts w:ascii="Times New Roman" w:hAnsi="Times New Roman" w:cs="Times New Roman"/>
          <w:sz w:val="20"/>
          <w:szCs w:val="20"/>
        </w:rPr>
        <w:t>yakından takip etme</w:t>
      </w:r>
      <w:r w:rsidR="00D60038">
        <w:rPr>
          <w:rFonts w:ascii="Times New Roman" w:hAnsi="Times New Roman" w:cs="Times New Roman"/>
          <w:sz w:val="20"/>
          <w:szCs w:val="20"/>
        </w:rPr>
        <w:t xml:space="preserve">k durumunda olan yerel yönetim kurumları, </w:t>
      </w:r>
      <w:r w:rsidR="00D60038" w:rsidRPr="00D60038">
        <w:rPr>
          <w:rFonts w:ascii="Times New Roman" w:hAnsi="Times New Roman" w:cs="Times New Roman"/>
          <w:sz w:val="20"/>
          <w:szCs w:val="20"/>
        </w:rPr>
        <w:t>yetersiz bakım ve koruma alında bulunan çocukları</w:t>
      </w:r>
      <w:r w:rsidR="00D60038">
        <w:rPr>
          <w:rFonts w:ascii="Times New Roman" w:hAnsi="Times New Roman" w:cs="Times New Roman"/>
          <w:sz w:val="20"/>
          <w:szCs w:val="20"/>
        </w:rPr>
        <w:t xml:space="preserve"> tespit ettiğinde </w:t>
      </w:r>
      <w:r w:rsidR="00D60038" w:rsidRPr="00D60038">
        <w:rPr>
          <w:rFonts w:ascii="Times New Roman" w:hAnsi="Times New Roman" w:cs="Times New Roman"/>
          <w:sz w:val="20"/>
          <w:szCs w:val="20"/>
        </w:rPr>
        <w:t>ilgili kurumlar</w:t>
      </w:r>
      <w:r w:rsidR="00D60038">
        <w:rPr>
          <w:rFonts w:ascii="Times New Roman" w:hAnsi="Times New Roman" w:cs="Times New Roman"/>
          <w:sz w:val="20"/>
          <w:szCs w:val="20"/>
        </w:rPr>
        <w:t>la iletişime geçerek</w:t>
      </w:r>
      <w:r w:rsidR="00EE0F1C">
        <w:rPr>
          <w:rFonts w:ascii="Times New Roman" w:hAnsi="Times New Roman" w:cs="Times New Roman"/>
          <w:sz w:val="20"/>
          <w:szCs w:val="20"/>
        </w:rPr>
        <w:t xml:space="preserve">, bu çocukların </w:t>
      </w:r>
      <w:r w:rsidR="00EE0F1C" w:rsidRPr="00D60038">
        <w:rPr>
          <w:rFonts w:ascii="Times New Roman" w:hAnsi="Times New Roman" w:cs="Times New Roman"/>
          <w:sz w:val="20"/>
          <w:szCs w:val="20"/>
        </w:rPr>
        <w:t>davranışsal, duygusal ve sosyal sorunlarının giderilmesi için gerekli</w:t>
      </w:r>
      <w:r w:rsidR="00EE0F1C">
        <w:rPr>
          <w:rFonts w:ascii="Times New Roman" w:hAnsi="Times New Roman" w:cs="Times New Roman"/>
          <w:sz w:val="20"/>
          <w:szCs w:val="20"/>
        </w:rPr>
        <w:t xml:space="preserve"> </w:t>
      </w:r>
      <w:r w:rsidR="00EE0F1C" w:rsidRPr="00D60038">
        <w:rPr>
          <w:rFonts w:ascii="Times New Roman" w:hAnsi="Times New Roman" w:cs="Times New Roman"/>
          <w:sz w:val="20"/>
          <w:szCs w:val="20"/>
        </w:rPr>
        <w:t>tedbirleri alma</w:t>
      </w:r>
      <w:r w:rsidR="00EE0F1C">
        <w:rPr>
          <w:rFonts w:ascii="Times New Roman" w:hAnsi="Times New Roman" w:cs="Times New Roman"/>
          <w:sz w:val="20"/>
          <w:szCs w:val="20"/>
        </w:rPr>
        <w:t xml:space="preserve">kla sorumludur. Bu kapsamda </w:t>
      </w:r>
      <w:r w:rsidR="00D60038" w:rsidRPr="00D60038">
        <w:rPr>
          <w:rFonts w:ascii="Times New Roman" w:hAnsi="Times New Roman" w:cs="Times New Roman"/>
          <w:sz w:val="20"/>
          <w:szCs w:val="20"/>
        </w:rPr>
        <w:t>çocuk/gençlik koruma merkezleri gibi çocukların sağlıklı gelişimine katkı sağlamaya yönelik kurumsal yapıları oluştur</w:t>
      </w:r>
      <w:r w:rsidR="00EE0F1C">
        <w:rPr>
          <w:rFonts w:ascii="Times New Roman" w:hAnsi="Times New Roman" w:cs="Times New Roman"/>
          <w:sz w:val="20"/>
          <w:szCs w:val="20"/>
        </w:rPr>
        <w:t>abilir</w:t>
      </w:r>
      <w:r w:rsidR="002B2819">
        <w:rPr>
          <w:rFonts w:ascii="Times New Roman" w:hAnsi="Times New Roman" w:cs="Times New Roman"/>
          <w:sz w:val="20"/>
          <w:szCs w:val="20"/>
        </w:rPr>
        <w:t xml:space="preserve"> (Ergenç ve Aydın, 2016: 76-77)</w:t>
      </w:r>
      <w:r w:rsidR="002B2819" w:rsidRPr="003B4835">
        <w:rPr>
          <w:rFonts w:ascii="Times New Roman" w:hAnsi="Times New Roman" w:cs="Times New Roman"/>
          <w:sz w:val="20"/>
          <w:szCs w:val="20"/>
        </w:rPr>
        <w:t>.</w:t>
      </w:r>
      <w:r w:rsidR="00541BFD">
        <w:rPr>
          <w:rFonts w:ascii="Times New Roman" w:hAnsi="Times New Roman" w:cs="Times New Roman"/>
          <w:sz w:val="20"/>
          <w:szCs w:val="20"/>
        </w:rPr>
        <w:t xml:space="preserve"> </w:t>
      </w:r>
    </w:p>
    <w:p w14:paraId="25340266" w14:textId="77777777" w:rsidR="0095369F" w:rsidRDefault="00740A43" w:rsidP="0095369F">
      <w:pPr>
        <w:ind w:firstLine="708"/>
        <w:jc w:val="both"/>
        <w:rPr>
          <w:rFonts w:ascii="Times New Roman" w:hAnsi="Times New Roman" w:cs="Times New Roman"/>
          <w:sz w:val="20"/>
          <w:szCs w:val="20"/>
        </w:rPr>
      </w:pPr>
      <w:r>
        <w:rPr>
          <w:rFonts w:ascii="Times New Roman" w:hAnsi="Times New Roman" w:cs="Times New Roman"/>
          <w:sz w:val="20"/>
          <w:szCs w:val="20"/>
        </w:rPr>
        <w:t xml:space="preserve">Türkiye özelinde konu değerlendirildiğinde 1980’li yıllarla birlikte küreselleşme ve neoliberal politikaların etkisiyle bir taraftan kentleşmenin türü ve seyri diğer taraftansa kentte yaşayan insanların durumu kötüleşmiştir. Büyük kentlerde çok daha net hissedilen çarpık yapılaşma, çevre kirliliği, aşırı kalabalık, alt yapı ve kamusal hizmetlerde yetersizlikler, yoksulluk, işsizlik ve göç </w:t>
      </w:r>
      <w:r w:rsidR="00E61709">
        <w:rPr>
          <w:rFonts w:ascii="Times New Roman" w:hAnsi="Times New Roman" w:cs="Times New Roman"/>
          <w:sz w:val="20"/>
          <w:szCs w:val="20"/>
        </w:rPr>
        <w:t xml:space="preserve">Türkiye’de kentleşmenin </w:t>
      </w:r>
      <w:r w:rsidR="000C7475">
        <w:rPr>
          <w:rFonts w:ascii="Times New Roman" w:hAnsi="Times New Roman" w:cs="Times New Roman"/>
          <w:sz w:val="20"/>
          <w:szCs w:val="20"/>
        </w:rPr>
        <w:t>durumunu</w:t>
      </w:r>
      <w:r w:rsidR="00E61709">
        <w:rPr>
          <w:rFonts w:ascii="Times New Roman" w:hAnsi="Times New Roman" w:cs="Times New Roman"/>
          <w:sz w:val="20"/>
          <w:szCs w:val="20"/>
        </w:rPr>
        <w:t xml:space="preserve"> ifade etmekte sıklıkla kullanılan </w:t>
      </w:r>
      <w:r w:rsidR="000C7475">
        <w:rPr>
          <w:rFonts w:ascii="Times New Roman" w:hAnsi="Times New Roman" w:cs="Times New Roman"/>
          <w:sz w:val="20"/>
          <w:szCs w:val="20"/>
        </w:rPr>
        <w:t>nitelendirme</w:t>
      </w:r>
      <w:r w:rsidR="00E61709">
        <w:rPr>
          <w:rFonts w:ascii="Times New Roman" w:hAnsi="Times New Roman" w:cs="Times New Roman"/>
          <w:sz w:val="20"/>
          <w:szCs w:val="20"/>
        </w:rPr>
        <w:t xml:space="preserve">lerdendir. </w:t>
      </w:r>
      <w:r w:rsidR="00893482">
        <w:rPr>
          <w:rFonts w:ascii="Times New Roman" w:hAnsi="Times New Roman" w:cs="Times New Roman"/>
          <w:sz w:val="20"/>
          <w:szCs w:val="20"/>
        </w:rPr>
        <w:t>Bu gerçeklik aynı zamanda kentte yaşayan dezavantajlı gruplar arasında en büyük çoğunluğu oluşturan çocukları suça sürükleyen en belirgin ve belirleyici risk unsurlarıdır</w:t>
      </w:r>
      <w:r w:rsidR="00B86E43">
        <w:rPr>
          <w:rFonts w:ascii="Times New Roman" w:hAnsi="Times New Roman" w:cs="Times New Roman"/>
          <w:sz w:val="20"/>
          <w:szCs w:val="20"/>
        </w:rPr>
        <w:t xml:space="preserve"> (Söyüt, 2017: 397)</w:t>
      </w:r>
      <w:r w:rsidR="00B86E43" w:rsidRPr="0088049D">
        <w:rPr>
          <w:rFonts w:ascii="Times New Roman" w:hAnsi="Times New Roman" w:cs="Times New Roman"/>
          <w:sz w:val="20"/>
          <w:szCs w:val="20"/>
        </w:rPr>
        <w:t>.</w:t>
      </w:r>
      <w:r w:rsidR="00893482">
        <w:rPr>
          <w:rFonts w:ascii="Times New Roman" w:hAnsi="Times New Roman" w:cs="Times New Roman"/>
          <w:sz w:val="20"/>
          <w:szCs w:val="20"/>
        </w:rPr>
        <w:t xml:space="preserve"> </w:t>
      </w:r>
      <w:r w:rsidR="0037641E">
        <w:rPr>
          <w:rFonts w:ascii="Times New Roman" w:hAnsi="Times New Roman" w:cs="Times New Roman"/>
          <w:sz w:val="20"/>
          <w:szCs w:val="20"/>
        </w:rPr>
        <w:t xml:space="preserve">Bu durum yönetsel açıdan da sorunlara yakın planda yaklaşılmasını zorunlu kılmakta ve yerel yönetimlerin üstlendiği görev ve sorumlulukları artırmaktadır. </w:t>
      </w:r>
      <w:r w:rsidR="00525236">
        <w:rPr>
          <w:rFonts w:ascii="Times New Roman" w:hAnsi="Times New Roman" w:cs="Times New Roman"/>
          <w:sz w:val="20"/>
          <w:szCs w:val="20"/>
        </w:rPr>
        <w:t>Yerel yönetimler halka en yakın yönetsel birim olmaları nedeniyle sorunların tespiti ve çözümünde çok daha hızlı hareket edebilme avantajına sahiptir</w:t>
      </w:r>
      <w:r w:rsidR="00747A88">
        <w:rPr>
          <w:rFonts w:ascii="Times New Roman" w:hAnsi="Times New Roman" w:cs="Times New Roman"/>
          <w:sz w:val="20"/>
          <w:szCs w:val="20"/>
        </w:rPr>
        <w:t>. Bu avantaj çocukların suça sürüklenmesi ile mücadele sürecinde de pek kullanılmaktadır.</w:t>
      </w:r>
    </w:p>
    <w:p w14:paraId="64B6A46E" w14:textId="14CFD9D5" w:rsidR="0095369F" w:rsidRDefault="004B0471" w:rsidP="0095369F">
      <w:pPr>
        <w:spacing w:line="240" w:lineRule="auto"/>
        <w:ind w:firstLine="709"/>
        <w:jc w:val="both"/>
        <w:rPr>
          <w:rFonts w:ascii="Times New Roman" w:hAnsi="Times New Roman" w:cs="Times New Roman"/>
          <w:sz w:val="20"/>
          <w:szCs w:val="20"/>
        </w:rPr>
      </w:pPr>
      <w:r w:rsidRPr="004D5FC1">
        <w:rPr>
          <w:rFonts w:ascii="Times New Roman" w:hAnsi="Times New Roman" w:cs="Times New Roman"/>
          <w:sz w:val="20"/>
          <w:szCs w:val="20"/>
        </w:rPr>
        <w:t>Ankara Büyükşehir Belediyesi bünyesinde 1993 yılında Ankara Sokaklarında Çalışan Çocuklar Merkezi kurulmuştur.  Merkez çalışmalarına günümüzde de devam etmektedir.</w:t>
      </w:r>
      <w:r w:rsidR="00784E44" w:rsidRPr="004D5FC1">
        <w:rPr>
          <w:rFonts w:ascii="Times New Roman" w:hAnsi="Times New Roman" w:cs="Times New Roman"/>
          <w:sz w:val="20"/>
          <w:szCs w:val="20"/>
        </w:rPr>
        <w:t xml:space="preserve"> Merkezin amaçları arasında, s</w:t>
      </w:r>
      <w:r w:rsidR="00784E44" w:rsidRPr="004D5FC1">
        <w:rPr>
          <w:rFonts w:ascii="Times New Roman" w:hAnsi="Times New Roman" w:cs="Times New Roman"/>
          <w:color w:val="212529"/>
          <w:sz w:val="20"/>
          <w:szCs w:val="20"/>
          <w:shd w:val="clear" w:color="auto" w:fill="FFFFFF"/>
        </w:rPr>
        <w:t xml:space="preserve">okakta çalışan çocukların aileleri ile ilgili sorunlarını gidermek, okula gitmeyenleri eğitime </w:t>
      </w:r>
      <w:r w:rsidR="004D5FC1" w:rsidRPr="004D5FC1">
        <w:rPr>
          <w:rFonts w:ascii="Times New Roman" w:hAnsi="Times New Roman" w:cs="Times New Roman"/>
          <w:color w:val="212529"/>
          <w:sz w:val="20"/>
          <w:szCs w:val="20"/>
          <w:shd w:val="clear" w:color="auto" w:fill="FFFFFF"/>
        </w:rPr>
        <w:t>y</w:t>
      </w:r>
      <w:r w:rsidR="00784E44" w:rsidRPr="004D5FC1">
        <w:rPr>
          <w:rFonts w:ascii="Times New Roman" w:hAnsi="Times New Roman" w:cs="Times New Roman"/>
          <w:color w:val="212529"/>
          <w:sz w:val="20"/>
          <w:szCs w:val="20"/>
          <w:shd w:val="clear" w:color="auto" w:fill="FFFFFF"/>
        </w:rPr>
        <w:t xml:space="preserve">önlendirmek ve okula gidiyorlarsa eğitimlerine yardımcı olarak okul ile ilgili sorunlarını çözmek bulunmaktadır. Böylelikle çocukların ihmal ve </w:t>
      </w:r>
      <w:r w:rsidR="00784E44" w:rsidRPr="004D5FC1">
        <w:rPr>
          <w:rFonts w:ascii="Times New Roman" w:hAnsi="Times New Roman" w:cs="Times New Roman"/>
          <w:color w:val="212529"/>
          <w:sz w:val="20"/>
          <w:szCs w:val="20"/>
          <w:shd w:val="clear" w:color="auto" w:fill="FFFFFF"/>
        </w:rPr>
        <w:lastRenderedPageBreak/>
        <w:t>istismarını önlemek hedeflenmektedir.</w:t>
      </w:r>
      <w:r w:rsidR="00A710BA" w:rsidRPr="004D5FC1">
        <w:rPr>
          <w:rFonts w:ascii="Times New Roman" w:hAnsi="Times New Roman" w:cs="Times New Roman"/>
          <w:color w:val="212529"/>
          <w:sz w:val="20"/>
          <w:szCs w:val="20"/>
          <w:shd w:val="clear" w:color="auto" w:fill="FFFFFF"/>
        </w:rPr>
        <w:t xml:space="preserve"> Temel odak noktası çocuklar olmakla birlikte merkez gerekli durumlarda ailelerine de hizmetler sunmaktadır. Sunulan hizmetler arasında;</w:t>
      </w:r>
      <w:r w:rsidR="007575AA" w:rsidRPr="004D5FC1">
        <w:rPr>
          <w:rFonts w:ascii="Times New Roman" w:hAnsi="Times New Roman" w:cs="Times New Roman"/>
          <w:color w:val="212529"/>
          <w:sz w:val="20"/>
          <w:szCs w:val="20"/>
          <w:shd w:val="clear" w:color="auto" w:fill="FFFFFF"/>
        </w:rPr>
        <w:t xml:space="preserve"> sağlık hizmetleri, psikolojik-sosyal destek hizmetleri, beslenme hizmetleri, sosyal ve kültürel faaliyetler, eğitim destek hizmetleri ve spor hizmetleri</w:t>
      </w:r>
      <w:r w:rsidR="007575AA" w:rsidRPr="004D5FC1">
        <w:rPr>
          <w:rFonts w:ascii="Times New Roman" w:hAnsi="Times New Roman" w:cs="Times New Roman"/>
          <w:color w:val="212529"/>
          <w:sz w:val="20"/>
          <w:szCs w:val="20"/>
        </w:rPr>
        <w:t xml:space="preserve"> sayılabilir. </w:t>
      </w:r>
      <w:r w:rsidR="00A4185C" w:rsidRPr="004D5FC1">
        <w:rPr>
          <w:rFonts w:ascii="Times New Roman" w:hAnsi="Times New Roman" w:cs="Times New Roman"/>
          <w:sz w:val="20"/>
          <w:szCs w:val="20"/>
        </w:rPr>
        <w:t xml:space="preserve">Ankara Büyükşehir Belediyesi </w:t>
      </w:r>
      <w:r w:rsidR="004D5FC1" w:rsidRPr="004D5FC1">
        <w:rPr>
          <w:rFonts w:ascii="Times New Roman" w:hAnsi="Times New Roman" w:cs="Times New Roman"/>
          <w:sz w:val="20"/>
          <w:szCs w:val="20"/>
        </w:rPr>
        <w:t>psikolojik</w:t>
      </w:r>
      <w:r w:rsidR="00A4185C" w:rsidRPr="004D5FC1">
        <w:rPr>
          <w:rFonts w:ascii="Times New Roman" w:hAnsi="Times New Roman" w:cs="Times New Roman"/>
          <w:sz w:val="20"/>
          <w:szCs w:val="20"/>
        </w:rPr>
        <w:t xml:space="preserve"> danışmanlık hizmetleri kapsamında</w:t>
      </w:r>
      <w:r w:rsidR="004D5FC1" w:rsidRPr="004D5FC1">
        <w:rPr>
          <w:rFonts w:ascii="Times New Roman" w:hAnsi="Times New Roman" w:cs="Times New Roman"/>
          <w:sz w:val="20"/>
          <w:szCs w:val="20"/>
        </w:rPr>
        <w:t xml:space="preserve"> çocuk ve genç danışmanlığı hizmeti de sunmaktadır. </w:t>
      </w:r>
      <w:r w:rsidR="00025C38" w:rsidRPr="004D5FC1">
        <w:rPr>
          <w:rFonts w:ascii="Times New Roman" w:hAnsi="Times New Roman" w:cs="Times New Roman"/>
          <w:sz w:val="20"/>
          <w:szCs w:val="20"/>
        </w:rPr>
        <w:t xml:space="preserve">Çocuk hizmetleri arasında çocuk kulüpleri, çocuk etkinlik merkezleri ve çocuk meclisi gibi oluşumlarda faaliyetler sürmektedir. </w:t>
      </w:r>
      <w:r w:rsidR="004D5FC1" w:rsidRPr="004D5FC1">
        <w:rPr>
          <w:rFonts w:ascii="Times New Roman" w:hAnsi="Times New Roman" w:cs="Times New Roman"/>
          <w:sz w:val="20"/>
          <w:szCs w:val="20"/>
        </w:rPr>
        <w:t>Sosyal yardımlar, aile yaşam merkezleri, çocuk hizmetleri ve gençlik hizmetleri gibi kurumsal oluşumlar üzerinden yürüttüğü çalışmalarıyla belediye doğrudan ve dolaylı olarak çocukların suça sürüklenmesine yönelik riskleri ortadan kaldırmak ve suça sürüklenmiş çocukları da topluma kazandırmak i</w:t>
      </w:r>
      <w:r w:rsidR="0095369F">
        <w:rPr>
          <w:rFonts w:ascii="Times New Roman" w:hAnsi="Times New Roman" w:cs="Times New Roman"/>
          <w:sz w:val="20"/>
          <w:szCs w:val="20"/>
        </w:rPr>
        <w:t>stemektedir</w:t>
      </w:r>
      <w:r w:rsidR="00936161">
        <w:rPr>
          <w:rFonts w:ascii="Times New Roman" w:hAnsi="Times New Roman" w:cs="Times New Roman"/>
          <w:sz w:val="20"/>
          <w:szCs w:val="20"/>
        </w:rPr>
        <w:t xml:space="preserve"> (Ankara Büyükşehir Belediyesi)</w:t>
      </w:r>
      <w:r w:rsidR="0095369F">
        <w:rPr>
          <w:rFonts w:ascii="Times New Roman" w:hAnsi="Times New Roman" w:cs="Times New Roman"/>
          <w:sz w:val="20"/>
          <w:szCs w:val="20"/>
        </w:rPr>
        <w:t xml:space="preserve">. </w:t>
      </w:r>
    </w:p>
    <w:p w14:paraId="63DE5C08" w14:textId="3E316EF6" w:rsidR="008D2173" w:rsidRDefault="00CB0420" w:rsidP="00B96B48">
      <w:pPr>
        <w:spacing w:line="240" w:lineRule="auto"/>
        <w:ind w:firstLine="709"/>
        <w:jc w:val="both"/>
        <w:rPr>
          <w:rFonts w:ascii="Times New Roman" w:hAnsi="Times New Roman" w:cs="Times New Roman"/>
          <w:sz w:val="20"/>
          <w:szCs w:val="20"/>
        </w:rPr>
      </w:pPr>
      <w:r>
        <w:rPr>
          <w:rFonts w:ascii="Times New Roman" w:hAnsi="Times New Roman" w:cs="Times New Roman"/>
          <w:sz w:val="20"/>
          <w:szCs w:val="20"/>
        </w:rPr>
        <w:t>İstanbul Büyükşehir Belediyesi’</w:t>
      </w:r>
      <w:r w:rsidR="008D2173">
        <w:rPr>
          <w:rFonts w:ascii="Times New Roman" w:hAnsi="Times New Roman" w:cs="Times New Roman"/>
          <w:sz w:val="20"/>
          <w:szCs w:val="20"/>
        </w:rPr>
        <w:t>nde çocuklara yönelik tıbbi destek, çocuk ve gençlik danışmanlık hizmeti, eğitsel, sportif ve sanatsal hizmetler</w:t>
      </w:r>
      <w:r w:rsidR="00B96B48">
        <w:rPr>
          <w:rFonts w:ascii="Times New Roman" w:hAnsi="Times New Roman" w:cs="Times New Roman"/>
          <w:sz w:val="20"/>
          <w:szCs w:val="20"/>
        </w:rPr>
        <w:t xml:space="preserve"> verilmektedir. Ö</w:t>
      </w:r>
      <w:r w:rsidR="008D2173" w:rsidRPr="008D2173">
        <w:rPr>
          <w:rFonts w:ascii="Times New Roman" w:hAnsi="Times New Roman" w:cs="Times New Roman"/>
          <w:sz w:val="20"/>
          <w:szCs w:val="20"/>
        </w:rPr>
        <w:t>ncelikli olarak</w:t>
      </w:r>
      <w:r w:rsidR="00B96B48">
        <w:rPr>
          <w:rFonts w:ascii="Times New Roman" w:hAnsi="Times New Roman" w:cs="Times New Roman"/>
          <w:sz w:val="20"/>
          <w:szCs w:val="20"/>
        </w:rPr>
        <w:t xml:space="preserve"> çocukların</w:t>
      </w:r>
      <w:r w:rsidR="008D2173" w:rsidRPr="008D2173">
        <w:rPr>
          <w:rFonts w:ascii="Times New Roman" w:hAnsi="Times New Roman" w:cs="Times New Roman"/>
          <w:sz w:val="20"/>
          <w:szCs w:val="20"/>
        </w:rPr>
        <w:t xml:space="preserve"> ihmal ve istismar</w:t>
      </w:r>
      <w:r w:rsidR="00B96B48">
        <w:rPr>
          <w:rFonts w:ascii="Times New Roman" w:hAnsi="Times New Roman" w:cs="Times New Roman"/>
          <w:sz w:val="20"/>
          <w:szCs w:val="20"/>
        </w:rPr>
        <w:t>ı</w:t>
      </w:r>
      <w:r w:rsidR="008D2173" w:rsidRPr="008D2173">
        <w:rPr>
          <w:rFonts w:ascii="Times New Roman" w:hAnsi="Times New Roman" w:cs="Times New Roman"/>
          <w:sz w:val="20"/>
          <w:szCs w:val="20"/>
        </w:rPr>
        <w:t xml:space="preserve"> konularında koruyucu ve önleyici mesleki çalışmalar </w:t>
      </w:r>
      <w:r w:rsidR="00B96B48">
        <w:rPr>
          <w:rFonts w:ascii="Times New Roman" w:hAnsi="Times New Roman" w:cs="Times New Roman"/>
          <w:sz w:val="20"/>
          <w:szCs w:val="20"/>
        </w:rPr>
        <w:t xml:space="preserve">yapılmaktadır. </w:t>
      </w:r>
      <w:r w:rsidR="008D2173" w:rsidRPr="008D2173">
        <w:rPr>
          <w:rFonts w:ascii="Times New Roman" w:hAnsi="Times New Roman" w:cs="Times New Roman"/>
          <w:sz w:val="20"/>
          <w:szCs w:val="20"/>
        </w:rPr>
        <w:t>Çocukların gelişimini olumsuz etkileyebilecek her türlü riski önlemek amacıyla; araştırma, inceleme, değerlendirme, tarama, eğitim, etkinlik ve bireysel danışmanlık hizmetleri verilmektedir</w:t>
      </w:r>
      <w:r w:rsidR="00B96B48">
        <w:rPr>
          <w:rFonts w:ascii="Times New Roman" w:hAnsi="Times New Roman" w:cs="Times New Roman"/>
          <w:sz w:val="20"/>
          <w:szCs w:val="20"/>
        </w:rPr>
        <w:t>(İstanbul Büyükşehir Belediyesi).</w:t>
      </w:r>
    </w:p>
    <w:p w14:paraId="45B73E61" w14:textId="21B872DE" w:rsidR="00E26A0D" w:rsidRPr="008D2173" w:rsidRDefault="00E26A0D" w:rsidP="00B96B48">
      <w:pPr>
        <w:spacing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Türkiye’nin en kalabalık üçüncü büyük kenti olan İzmir Büyükşehir Belediyesi’nde de Çocuk ve Gençlik Faaliyet Merkezi kapsamında çocuk, genç ve ailelerin ihtiyaçlarına yönelik çeşitli hizmetler sunulmaktadır. </w:t>
      </w:r>
      <w:r w:rsidR="0098340E">
        <w:rPr>
          <w:rFonts w:ascii="Times New Roman" w:hAnsi="Times New Roman" w:cs="Times New Roman"/>
          <w:sz w:val="20"/>
          <w:szCs w:val="20"/>
        </w:rPr>
        <w:t>Psikolojik destek hizmetleri, sanatsal eğitim çalışmaları, kültürel geziler, eğitim destek hizmetleri, tıbbi hizmet ve ayni ve nakdi yardımlar verilmektedir</w:t>
      </w:r>
      <w:r w:rsidR="0098340E" w:rsidRPr="0098340E">
        <w:rPr>
          <w:rFonts w:ascii="Times New Roman" w:hAnsi="Times New Roman" w:cs="Times New Roman"/>
          <w:sz w:val="20"/>
          <w:szCs w:val="20"/>
        </w:rPr>
        <w:t xml:space="preserve"> </w:t>
      </w:r>
      <w:r w:rsidR="0098340E">
        <w:rPr>
          <w:rFonts w:ascii="Times New Roman" w:hAnsi="Times New Roman" w:cs="Times New Roman"/>
          <w:sz w:val="20"/>
          <w:szCs w:val="20"/>
        </w:rPr>
        <w:t>(İzmir Büyükşehir Belediyesi).</w:t>
      </w:r>
    </w:p>
    <w:p w14:paraId="06CB58BE" w14:textId="15180230" w:rsidR="008D2173" w:rsidRDefault="00F86F07" w:rsidP="00385A66">
      <w:pPr>
        <w:spacing w:before="120" w:after="12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Genel olarak değerlendirildiğinde Türkiye genelinde birçok büyükşehir belediyesi ve belediye yasal zorunluluklarında bir uzantısı olarak maddi kaynak, personel ve teknik alt yapısının imkânları nispetinde çocukların suça sürüklenmesini önlemeye ve azaltmaya yönelik çalışmalar yürütmektedir. Bu kapsamda verilen hizmetler arasında </w:t>
      </w:r>
      <w:r w:rsidRPr="004D5FC1">
        <w:rPr>
          <w:rFonts w:ascii="Times New Roman" w:hAnsi="Times New Roman" w:cs="Times New Roman"/>
          <w:color w:val="212529"/>
          <w:sz w:val="20"/>
          <w:szCs w:val="20"/>
          <w:shd w:val="clear" w:color="auto" w:fill="FFFFFF"/>
        </w:rPr>
        <w:t xml:space="preserve">sağlık hizmetleri, psikolojik-sosyal destek hizmetleri, </w:t>
      </w:r>
      <w:r>
        <w:rPr>
          <w:rFonts w:ascii="Times New Roman" w:hAnsi="Times New Roman" w:cs="Times New Roman"/>
          <w:color w:val="212529"/>
          <w:sz w:val="20"/>
          <w:szCs w:val="20"/>
          <w:shd w:val="clear" w:color="auto" w:fill="FFFFFF"/>
        </w:rPr>
        <w:t>ayni ve nakdi yardımlar</w:t>
      </w:r>
      <w:r w:rsidRPr="004D5FC1">
        <w:rPr>
          <w:rFonts w:ascii="Times New Roman" w:hAnsi="Times New Roman" w:cs="Times New Roman"/>
          <w:color w:val="212529"/>
          <w:sz w:val="20"/>
          <w:szCs w:val="20"/>
          <w:shd w:val="clear" w:color="auto" w:fill="FFFFFF"/>
        </w:rPr>
        <w:t>, sosyal ve kültürel faaliyetler, eğitim destek hizmetleri ve spor hizmetleri</w:t>
      </w:r>
      <w:r w:rsidRPr="004D5FC1">
        <w:rPr>
          <w:rFonts w:ascii="Times New Roman" w:hAnsi="Times New Roman" w:cs="Times New Roman"/>
          <w:color w:val="212529"/>
          <w:sz w:val="20"/>
          <w:szCs w:val="20"/>
        </w:rPr>
        <w:t xml:space="preserve"> sayılabilir. </w:t>
      </w:r>
      <w:r>
        <w:rPr>
          <w:rFonts w:ascii="Times New Roman" w:hAnsi="Times New Roman" w:cs="Times New Roman"/>
          <w:sz w:val="20"/>
          <w:szCs w:val="20"/>
        </w:rPr>
        <w:t xml:space="preserve">  </w:t>
      </w:r>
    </w:p>
    <w:p w14:paraId="7DADA4DA" w14:textId="606C8E2A" w:rsidR="00F86F07" w:rsidRDefault="00F86F07" w:rsidP="00385A66">
      <w:pPr>
        <w:spacing w:before="120" w:after="120" w:line="240" w:lineRule="auto"/>
        <w:ind w:firstLine="709"/>
        <w:jc w:val="both"/>
        <w:rPr>
          <w:rFonts w:ascii="Times New Roman" w:hAnsi="Times New Roman" w:cs="Times New Roman"/>
          <w:sz w:val="20"/>
          <w:szCs w:val="20"/>
        </w:rPr>
      </w:pPr>
      <w:r>
        <w:rPr>
          <w:rFonts w:ascii="Times New Roman" w:hAnsi="Times New Roman" w:cs="Times New Roman"/>
          <w:b/>
          <w:bCs/>
          <w:sz w:val="24"/>
          <w:szCs w:val="24"/>
        </w:rPr>
        <w:t>SONUÇ</w:t>
      </w:r>
    </w:p>
    <w:p w14:paraId="7D35C82E" w14:textId="04067DB8" w:rsidR="004B0471" w:rsidRDefault="00385A66" w:rsidP="00385A66">
      <w:pPr>
        <w:pStyle w:val="AralkYok"/>
        <w:spacing w:before="120" w:after="120"/>
        <w:jc w:val="both"/>
        <w:rPr>
          <w:rFonts w:ascii="Times New Roman" w:hAnsi="Times New Roman" w:cs="Times New Roman"/>
          <w:sz w:val="20"/>
          <w:szCs w:val="20"/>
        </w:rPr>
      </w:pPr>
      <w:r>
        <w:rPr>
          <w:rFonts w:ascii="Times New Roman" w:hAnsi="Times New Roman" w:cs="Times New Roman"/>
          <w:sz w:val="20"/>
          <w:szCs w:val="20"/>
        </w:rPr>
        <w:tab/>
        <w:t>Çocuk suçluluğu, bireysel ve çevresel kaynaklı oluşabilen, oldukça eski dönemlerden beri görülmekle birlikte kentlerde nüfusun yoğunlaşması ile artma eğilimi gösteren önemli bir toplumsal sorundur. Bu toplumsal sorunun ciddiyet kazanması ile birlikte konuya verilen önemde artış göstermiştir. Çocuğun suça sürüklenmesini önlemek ve suça sürüklenmiş çocukların bu davranışı bir yaşam tarzı haline getirmesine engel olmak amacıyla uluslararası, ulusal ve yerel boyutta çalışmalar yürütülmektedir.</w:t>
      </w:r>
      <w:r w:rsidR="00150B2F">
        <w:rPr>
          <w:rFonts w:ascii="Times New Roman" w:hAnsi="Times New Roman" w:cs="Times New Roman"/>
          <w:sz w:val="20"/>
          <w:szCs w:val="20"/>
        </w:rPr>
        <w:t xml:space="preserve"> Çocuk suçluluğuna pek çok etkenin belirleyici olması nedeniyle soruna sadece hukuki boyutta yaklaşılmamakta, diğer disiplinlerden de destek alınması yoluna gidilmektedir. Bu disiplinler arası işbirliği ve perspektifli bakış açısı çocuğun suça sürüklenmesi ile mücadelenin ba</w:t>
      </w:r>
      <w:r w:rsidR="00F6511D">
        <w:rPr>
          <w:rFonts w:ascii="Times New Roman" w:hAnsi="Times New Roman" w:cs="Times New Roman"/>
          <w:sz w:val="20"/>
          <w:szCs w:val="20"/>
        </w:rPr>
        <w:t>şarı kazanmasını da kolaylaştır</w:t>
      </w:r>
      <w:r w:rsidR="00150B2F">
        <w:rPr>
          <w:rFonts w:ascii="Times New Roman" w:hAnsi="Times New Roman" w:cs="Times New Roman"/>
          <w:sz w:val="20"/>
          <w:szCs w:val="20"/>
        </w:rPr>
        <w:t xml:space="preserve">maktadır. </w:t>
      </w:r>
    </w:p>
    <w:p w14:paraId="78A538CF" w14:textId="5F1E5177" w:rsidR="00E53346" w:rsidRDefault="00023355" w:rsidP="00385A66">
      <w:pPr>
        <w:pStyle w:val="AralkYok"/>
        <w:spacing w:before="120" w:after="120"/>
        <w:jc w:val="both"/>
        <w:rPr>
          <w:rFonts w:ascii="Times New Roman" w:hAnsi="Times New Roman" w:cs="Times New Roman"/>
          <w:sz w:val="20"/>
          <w:szCs w:val="20"/>
        </w:rPr>
      </w:pPr>
      <w:r>
        <w:rPr>
          <w:rFonts w:ascii="Times New Roman" w:hAnsi="Times New Roman" w:cs="Times New Roman"/>
          <w:sz w:val="20"/>
          <w:szCs w:val="20"/>
        </w:rPr>
        <w:tab/>
        <w:t xml:space="preserve">Türkiye, </w:t>
      </w:r>
      <w:r w:rsidR="00D720E5">
        <w:rPr>
          <w:rFonts w:ascii="Times New Roman" w:hAnsi="Times New Roman" w:cs="Times New Roman"/>
          <w:sz w:val="20"/>
          <w:szCs w:val="20"/>
        </w:rPr>
        <w:t>büyük</w:t>
      </w:r>
      <w:r>
        <w:rPr>
          <w:rFonts w:ascii="Times New Roman" w:hAnsi="Times New Roman" w:cs="Times New Roman"/>
          <w:sz w:val="20"/>
          <w:szCs w:val="20"/>
        </w:rPr>
        <w:t xml:space="preserve"> bir genç nüfusa sahip, gelişmekte olan ve bu nedenle kentleşme hızının yüksek ve kentsel sorunların ise yoğun olarak yaşandığı bir ülkedir. </w:t>
      </w:r>
      <w:r w:rsidR="00885892">
        <w:rPr>
          <w:rFonts w:ascii="Times New Roman" w:hAnsi="Times New Roman" w:cs="Times New Roman"/>
          <w:sz w:val="20"/>
          <w:szCs w:val="20"/>
        </w:rPr>
        <w:t>Yaşanan kentsel sorunlar, çoc</w:t>
      </w:r>
      <w:r w:rsidR="00BB5551">
        <w:rPr>
          <w:rFonts w:ascii="Times New Roman" w:hAnsi="Times New Roman" w:cs="Times New Roman"/>
          <w:sz w:val="20"/>
          <w:szCs w:val="20"/>
        </w:rPr>
        <w:t>uk suçluluğunun yükselmesine neden olacak risk faktörlerini de artırmaktadır. Uluslararası boyutta çıkarılan pek çok düzenlemeyi referans alarak oluşturulan ulusal mevzuat ve örgütsel yapılanmaya karşın, Türkiye’de çocuk suçluluğu artma eğilimi göstermektedir.</w:t>
      </w:r>
      <w:r w:rsidR="00E53346">
        <w:rPr>
          <w:rFonts w:ascii="Times New Roman" w:hAnsi="Times New Roman" w:cs="Times New Roman"/>
          <w:sz w:val="20"/>
          <w:szCs w:val="20"/>
        </w:rPr>
        <w:t xml:space="preserve"> Bu artış karşısında pek çok devlette olduğu gibi Türkiye’de de merkezi yönetim, yerel yönetimlerle koordineli olarak çalışmalarını yürütmektedir.</w:t>
      </w:r>
      <w:r w:rsidR="007B2B12">
        <w:rPr>
          <w:rFonts w:ascii="Times New Roman" w:hAnsi="Times New Roman" w:cs="Times New Roman"/>
          <w:sz w:val="20"/>
          <w:szCs w:val="20"/>
        </w:rPr>
        <w:t xml:space="preserve"> Ancak yerel yönetimlerin sürece sunduğu katkı düzeyleri arasında önemli farklılıklar göze çarpmaktadır. Bu fark yerel yönetimlerin </w:t>
      </w:r>
      <w:r w:rsidR="007B2B12" w:rsidRPr="0088049D">
        <w:rPr>
          <w:rFonts w:ascii="Times New Roman" w:hAnsi="Times New Roman" w:cs="Times New Roman"/>
          <w:sz w:val="20"/>
          <w:szCs w:val="20"/>
        </w:rPr>
        <w:t>mali kaynak</w:t>
      </w:r>
      <w:r w:rsidR="007B2B12">
        <w:rPr>
          <w:rFonts w:ascii="Times New Roman" w:hAnsi="Times New Roman" w:cs="Times New Roman"/>
          <w:sz w:val="20"/>
          <w:szCs w:val="20"/>
        </w:rPr>
        <w:t>ları</w:t>
      </w:r>
      <w:r w:rsidR="007B2B12" w:rsidRPr="0088049D">
        <w:rPr>
          <w:rFonts w:ascii="Times New Roman" w:hAnsi="Times New Roman" w:cs="Times New Roman"/>
          <w:sz w:val="20"/>
          <w:szCs w:val="20"/>
        </w:rPr>
        <w:t xml:space="preserve">, nitelikli personel </w:t>
      </w:r>
      <w:r w:rsidR="007B2B12">
        <w:rPr>
          <w:rFonts w:ascii="Times New Roman" w:hAnsi="Times New Roman" w:cs="Times New Roman"/>
          <w:sz w:val="20"/>
          <w:szCs w:val="20"/>
        </w:rPr>
        <w:t>sayıları</w:t>
      </w:r>
      <w:r w:rsidR="007B2B12" w:rsidRPr="0088049D">
        <w:rPr>
          <w:rFonts w:ascii="Times New Roman" w:hAnsi="Times New Roman" w:cs="Times New Roman"/>
          <w:sz w:val="20"/>
          <w:szCs w:val="20"/>
        </w:rPr>
        <w:t xml:space="preserve">, koordinasyon </w:t>
      </w:r>
      <w:r w:rsidR="007B2B12">
        <w:rPr>
          <w:rFonts w:ascii="Times New Roman" w:hAnsi="Times New Roman" w:cs="Times New Roman"/>
          <w:sz w:val="20"/>
          <w:szCs w:val="20"/>
        </w:rPr>
        <w:t>düzey</w:t>
      </w:r>
      <w:r w:rsidR="007B2B12" w:rsidRPr="0088049D">
        <w:rPr>
          <w:rFonts w:ascii="Times New Roman" w:hAnsi="Times New Roman" w:cs="Times New Roman"/>
          <w:sz w:val="20"/>
          <w:szCs w:val="20"/>
        </w:rPr>
        <w:t>leri, hizmetlerle ilgili hedef ve standartları, hizmet öncelikleri</w:t>
      </w:r>
      <w:r w:rsidR="007B2B12">
        <w:rPr>
          <w:rFonts w:ascii="Times New Roman" w:hAnsi="Times New Roman" w:cs="Times New Roman"/>
          <w:sz w:val="20"/>
          <w:szCs w:val="20"/>
        </w:rPr>
        <w:t xml:space="preserve"> gibi çeşitli faktörle</w:t>
      </w:r>
      <w:r w:rsidR="00FE7F0F">
        <w:rPr>
          <w:rFonts w:ascii="Times New Roman" w:hAnsi="Times New Roman" w:cs="Times New Roman"/>
          <w:sz w:val="20"/>
          <w:szCs w:val="20"/>
        </w:rPr>
        <w:t>rden kaynaklanmaktadır</w:t>
      </w:r>
      <w:r w:rsidR="007B2B12">
        <w:rPr>
          <w:rFonts w:ascii="Times New Roman" w:hAnsi="Times New Roman" w:cs="Times New Roman"/>
          <w:sz w:val="20"/>
          <w:szCs w:val="20"/>
        </w:rPr>
        <w:t xml:space="preserve">. </w:t>
      </w:r>
    </w:p>
    <w:p w14:paraId="58490806" w14:textId="6432BB2C" w:rsidR="00A81AA1" w:rsidRDefault="00A81AA1" w:rsidP="00385A66">
      <w:pPr>
        <w:pStyle w:val="AralkYok"/>
        <w:spacing w:before="120" w:after="120"/>
        <w:jc w:val="both"/>
        <w:rPr>
          <w:rFonts w:ascii="Times New Roman" w:hAnsi="Times New Roman" w:cs="Times New Roman"/>
          <w:sz w:val="20"/>
          <w:szCs w:val="20"/>
        </w:rPr>
      </w:pPr>
      <w:r>
        <w:rPr>
          <w:rFonts w:ascii="Times New Roman" w:hAnsi="Times New Roman" w:cs="Times New Roman"/>
          <w:sz w:val="20"/>
          <w:szCs w:val="20"/>
        </w:rPr>
        <w:tab/>
        <w:t>Yerel yönetimlerin çocuk suçluluğu ile mücadele sürecinde işlevlerini yerine getirebilmeleri için her şeyden önce merkezi yönetimle iş birliği düzeylerini kuvvetlendiren bütünlüklü politikalara ağırlık verilmesi gerekmektedir. Bu noktada kurumlar arası koordinasyon ve veri akışı güçlendirilmeli ve iletişim kanalları çoğaltılmalıdır.</w:t>
      </w:r>
      <w:r w:rsidR="00822221">
        <w:rPr>
          <w:rFonts w:ascii="Times New Roman" w:hAnsi="Times New Roman" w:cs="Times New Roman"/>
          <w:sz w:val="20"/>
          <w:szCs w:val="20"/>
        </w:rPr>
        <w:t xml:space="preserve"> Yerel yönetimlerin ihtiyacı olan mali kaynak, nitelikli personel, teknik donanım ve alt yapı da acilen karşılanmalıdır. Nitelikli personel boyutunda özellikle yerel yönetimlerin psikolog, pedagog, sosyal çalışmacı ve sosyolog kadrolarının güçlendirilmesi gerekmektedir. Bu ihtiyaçların karşılanması yerel yönetimlerin sundukları hizmetlerin kalite farklılıklarını da azaltacaktır. Yerel yönetimlerin bilgi ve deneyimlerini paylaşarak iş birliği geliştirebilecekleri etkinlikler ve örgütlenmeler teşvik edilmelidir. Üniversiteler</w:t>
      </w:r>
      <w:r w:rsidR="000847E4">
        <w:rPr>
          <w:rFonts w:ascii="Times New Roman" w:hAnsi="Times New Roman" w:cs="Times New Roman"/>
          <w:sz w:val="20"/>
          <w:szCs w:val="20"/>
        </w:rPr>
        <w:t xml:space="preserve"> rehberliğinde</w:t>
      </w:r>
      <w:r w:rsidR="00822221">
        <w:rPr>
          <w:rFonts w:ascii="Times New Roman" w:hAnsi="Times New Roman" w:cs="Times New Roman"/>
          <w:sz w:val="20"/>
          <w:szCs w:val="20"/>
        </w:rPr>
        <w:t xml:space="preserve"> </w:t>
      </w:r>
      <w:r w:rsidR="000847E4">
        <w:rPr>
          <w:rFonts w:ascii="Times New Roman" w:hAnsi="Times New Roman" w:cs="Times New Roman"/>
          <w:sz w:val="20"/>
          <w:szCs w:val="20"/>
        </w:rPr>
        <w:t xml:space="preserve">yerel yönetim personelini bilgilendirmeye yönelik eğitimler ve çocukların suça sürüklenmesini önlemeye yönelik çözüm arayışları da alternatif açılımlar sunacaktır. </w:t>
      </w:r>
      <w:r w:rsidR="002D3990">
        <w:rPr>
          <w:rFonts w:ascii="Times New Roman" w:hAnsi="Times New Roman" w:cs="Times New Roman"/>
          <w:sz w:val="20"/>
          <w:szCs w:val="20"/>
        </w:rPr>
        <w:t xml:space="preserve">Halkın </w:t>
      </w:r>
      <w:r w:rsidR="006B2A30">
        <w:rPr>
          <w:rFonts w:ascii="Times New Roman" w:hAnsi="Times New Roman" w:cs="Times New Roman"/>
          <w:sz w:val="20"/>
          <w:szCs w:val="20"/>
        </w:rPr>
        <w:t>iş birliğini</w:t>
      </w:r>
      <w:r w:rsidR="002D3990">
        <w:rPr>
          <w:rFonts w:ascii="Times New Roman" w:hAnsi="Times New Roman" w:cs="Times New Roman"/>
          <w:sz w:val="20"/>
          <w:szCs w:val="20"/>
        </w:rPr>
        <w:t xml:space="preserve"> kazanmaya yönelik bilgi ve farkındalık eğitimlerinin düzenlenip yaygınlaştırılması çocukların güvenliğinin sağlanması açısından önemlidir. </w:t>
      </w:r>
      <w:r w:rsidR="000847E4">
        <w:rPr>
          <w:rFonts w:ascii="Times New Roman" w:hAnsi="Times New Roman" w:cs="Times New Roman"/>
          <w:sz w:val="20"/>
          <w:szCs w:val="20"/>
        </w:rPr>
        <w:t>Ayrıca bilişim teknolojilerin</w:t>
      </w:r>
      <w:r w:rsidR="00976898">
        <w:rPr>
          <w:rFonts w:ascii="Times New Roman" w:hAnsi="Times New Roman" w:cs="Times New Roman"/>
          <w:sz w:val="20"/>
          <w:szCs w:val="20"/>
        </w:rPr>
        <w:t>in</w:t>
      </w:r>
      <w:r w:rsidR="000847E4">
        <w:rPr>
          <w:rFonts w:ascii="Times New Roman" w:hAnsi="Times New Roman" w:cs="Times New Roman"/>
          <w:sz w:val="20"/>
          <w:szCs w:val="20"/>
        </w:rPr>
        <w:t xml:space="preserve"> sunduğu fırsatlar da genelde suçluluğu özelde çocuk suçluluğunu azaltıcı tedbirlerin geliştirilmesi yönünde kullanılmalıdır. </w:t>
      </w:r>
      <w:r w:rsidR="003B3588">
        <w:rPr>
          <w:rFonts w:ascii="Times New Roman" w:hAnsi="Times New Roman" w:cs="Times New Roman"/>
          <w:sz w:val="20"/>
          <w:szCs w:val="20"/>
        </w:rPr>
        <w:t>Yerel yönetimlerin çocuklara yönelik faaliyetlerine öncelik verilmesi ve çocuklara odaklanılarak</w:t>
      </w:r>
      <w:r w:rsidR="002F44D3">
        <w:rPr>
          <w:rFonts w:ascii="Times New Roman" w:hAnsi="Times New Roman" w:cs="Times New Roman"/>
          <w:sz w:val="20"/>
          <w:szCs w:val="20"/>
        </w:rPr>
        <w:t xml:space="preserve"> </w:t>
      </w:r>
      <w:r w:rsidR="006B2A30">
        <w:rPr>
          <w:rFonts w:ascii="Times New Roman" w:hAnsi="Times New Roman" w:cs="Times New Roman"/>
          <w:sz w:val="20"/>
          <w:szCs w:val="20"/>
        </w:rPr>
        <w:t xml:space="preserve">diğer </w:t>
      </w:r>
      <w:r w:rsidR="002F44D3">
        <w:rPr>
          <w:rFonts w:ascii="Times New Roman" w:hAnsi="Times New Roman" w:cs="Times New Roman"/>
          <w:sz w:val="20"/>
          <w:szCs w:val="20"/>
        </w:rPr>
        <w:t>kamu</w:t>
      </w:r>
      <w:r w:rsidR="003B3588">
        <w:rPr>
          <w:rFonts w:ascii="Times New Roman" w:hAnsi="Times New Roman" w:cs="Times New Roman"/>
          <w:sz w:val="20"/>
          <w:szCs w:val="20"/>
        </w:rPr>
        <w:t xml:space="preserve"> hizmetlerin</w:t>
      </w:r>
      <w:r w:rsidR="002F44D3">
        <w:rPr>
          <w:rFonts w:ascii="Times New Roman" w:hAnsi="Times New Roman" w:cs="Times New Roman"/>
          <w:sz w:val="20"/>
          <w:szCs w:val="20"/>
        </w:rPr>
        <w:t>in</w:t>
      </w:r>
      <w:r w:rsidR="003B3588">
        <w:rPr>
          <w:rFonts w:ascii="Times New Roman" w:hAnsi="Times New Roman" w:cs="Times New Roman"/>
          <w:sz w:val="20"/>
          <w:szCs w:val="20"/>
        </w:rPr>
        <w:t xml:space="preserve"> planlanıp sunulması da </w:t>
      </w:r>
      <w:r w:rsidR="002F44D3">
        <w:rPr>
          <w:rFonts w:ascii="Times New Roman" w:hAnsi="Times New Roman" w:cs="Times New Roman"/>
          <w:sz w:val="20"/>
          <w:szCs w:val="20"/>
        </w:rPr>
        <w:t xml:space="preserve">çocuk suçluluğu başta olmak üzere </w:t>
      </w:r>
      <w:r w:rsidR="006B2A30">
        <w:rPr>
          <w:rFonts w:ascii="Times New Roman" w:hAnsi="Times New Roman" w:cs="Times New Roman"/>
          <w:sz w:val="20"/>
          <w:szCs w:val="20"/>
        </w:rPr>
        <w:t>farklı</w:t>
      </w:r>
      <w:r w:rsidR="002F44D3">
        <w:rPr>
          <w:rFonts w:ascii="Times New Roman" w:hAnsi="Times New Roman" w:cs="Times New Roman"/>
          <w:sz w:val="20"/>
          <w:szCs w:val="20"/>
        </w:rPr>
        <w:t xml:space="preserve"> pek çok </w:t>
      </w:r>
      <w:r w:rsidR="002F44D3">
        <w:rPr>
          <w:rFonts w:ascii="Times New Roman" w:hAnsi="Times New Roman" w:cs="Times New Roman"/>
          <w:sz w:val="20"/>
          <w:szCs w:val="20"/>
        </w:rPr>
        <w:lastRenderedPageBreak/>
        <w:t xml:space="preserve">toplumsal sorunla mücadele başarısını artıracaktır. Çünkü çocuklar geleceği emanet edeceğimiz, yarınlarımızdır. </w:t>
      </w:r>
      <w:r w:rsidR="00795612">
        <w:rPr>
          <w:rFonts w:ascii="Times New Roman" w:hAnsi="Times New Roman" w:cs="Times New Roman"/>
          <w:sz w:val="20"/>
          <w:szCs w:val="20"/>
        </w:rPr>
        <w:t>Dolayısıyla başlangıç noktası çocuklar olmalıdır.</w:t>
      </w:r>
    </w:p>
    <w:p w14:paraId="122F8289" w14:textId="094375CF" w:rsidR="00385A66" w:rsidRPr="00F86F07" w:rsidRDefault="00E53346" w:rsidP="00385A66">
      <w:pPr>
        <w:pStyle w:val="AralkYok"/>
        <w:spacing w:before="120" w:after="120"/>
        <w:jc w:val="both"/>
        <w:rPr>
          <w:rFonts w:ascii="Times New Roman" w:hAnsi="Times New Roman" w:cs="Times New Roman"/>
          <w:sz w:val="20"/>
          <w:szCs w:val="20"/>
        </w:rPr>
      </w:pPr>
      <w:r>
        <w:rPr>
          <w:rFonts w:ascii="Times New Roman" w:hAnsi="Times New Roman" w:cs="Times New Roman"/>
          <w:sz w:val="20"/>
          <w:szCs w:val="20"/>
        </w:rPr>
        <w:t xml:space="preserve"> </w:t>
      </w:r>
      <w:bookmarkStart w:id="1" w:name="_GoBack"/>
      <w:bookmarkEnd w:id="1"/>
    </w:p>
    <w:p w14:paraId="6F919478" w14:textId="1E39CCE5" w:rsidR="00C542C7" w:rsidRPr="00C542C7" w:rsidRDefault="00C542C7" w:rsidP="00385A66">
      <w:pPr>
        <w:spacing w:before="120" w:after="120" w:line="240" w:lineRule="auto"/>
        <w:ind w:firstLine="708"/>
        <w:jc w:val="both"/>
        <w:rPr>
          <w:rFonts w:ascii="Times New Roman" w:hAnsi="Times New Roman" w:cs="Times New Roman"/>
          <w:b/>
          <w:bCs/>
          <w:sz w:val="24"/>
          <w:szCs w:val="24"/>
        </w:rPr>
      </w:pPr>
      <w:r w:rsidRPr="00C542C7">
        <w:rPr>
          <w:rFonts w:ascii="Times New Roman" w:hAnsi="Times New Roman" w:cs="Times New Roman"/>
          <w:b/>
          <w:bCs/>
          <w:sz w:val="24"/>
          <w:szCs w:val="24"/>
        </w:rPr>
        <w:t>KAYNAKÇA</w:t>
      </w:r>
    </w:p>
    <w:p w14:paraId="0E994E30" w14:textId="3572B6A4" w:rsidR="00F95490" w:rsidRDefault="00F95490" w:rsidP="00F95490">
      <w:pPr>
        <w:jc w:val="both"/>
        <w:rPr>
          <w:rFonts w:ascii="Times New Roman" w:hAnsi="Times New Roman" w:cs="Times New Roman"/>
          <w:sz w:val="20"/>
          <w:szCs w:val="20"/>
        </w:rPr>
      </w:pPr>
      <w:r>
        <w:rPr>
          <w:rFonts w:ascii="Times New Roman" w:hAnsi="Times New Roman" w:cs="Times New Roman"/>
          <w:sz w:val="20"/>
          <w:szCs w:val="20"/>
        </w:rPr>
        <w:t>Adalet Bakanlığı (2021), “Ceza İnfaz Kurumu İstatistikleri”, Adalet Bakanlığı Adli Sicil ve İstatistik Genel Müdürlüğü</w:t>
      </w:r>
      <w:r w:rsidRPr="00F95490">
        <w:rPr>
          <w:rFonts w:ascii="Times New Roman" w:hAnsi="Times New Roman" w:cs="Times New Roman"/>
          <w:sz w:val="20"/>
          <w:szCs w:val="20"/>
        </w:rPr>
        <w:t xml:space="preserve"> </w:t>
      </w:r>
      <w:r>
        <w:rPr>
          <w:rFonts w:ascii="Times New Roman" w:hAnsi="Times New Roman" w:cs="Times New Roman"/>
          <w:sz w:val="20"/>
          <w:szCs w:val="20"/>
        </w:rPr>
        <w:t xml:space="preserve">Haber Bülteni, </w:t>
      </w:r>
      <w:hyperlink r:id="rId6" w:history="1">
        <w:r w:rsidRPr="002025B4">
          <w:rPr>
            <w:rStyle w:val="Kpr"/>
            <w:rFonts w:ascii="Times New Roman" w:hAnsi="Times New Roman" w:cs="Times New Roman"/>
            <w:sz w:val="20"/>
            <w:szCs w:val="20"/>
          </w:rPr>
          <w:t>https://adlisicil.adalet.gov.tr/Resimler/SayfaDokuman/3102022113329Haber%20B%C3%BClteni%20-%20CTE%20%2003.10.2022.pdf</w:t>
        </w:r>
      </w:hyperlink>
      <w:r>
        <w:rPr>
          <w:rFonts w:ascii="Times New Roman" w:hAnsi="Times New Roman" w:cs="Times New Roman"/>
          <w:sz w:val="20"/>
          <w:szCs w:val="20"/>
        </w:rPr>
        <w:t xml:space="preserve"> </w:t>
      </w:r>
      <w:r w:rsidR="009537C5">
        <w:rPr>
          <w:rFonts w:ascii="Times New Roman" w:hAnsi="Times New Roman" w:cs="Times New Roman"/>
          <w:sz w:val="20"/>
          <w:szCs w:val="20"/>
        </w:rPr>
        <w:t>(Erişim Tarihi: 18. 08</w:t>
      </w:r>
      <w:r w:rsidRPr="00C62008">
        <w:rPr>
          <w:rFonts w:ascii="Times New Roman" w:hAnsi="Times New Roman" w:cs="Times New Roman"/>
          <w:sz w:val="20"/>
          <w:szCs w:val="20"/>
        </w:rPr>
        <w:t>. 2022).</w:t>
      </w:r>
    </w:p>
    <w:p w14:paraId="04E47F2C" w14:textId="7C43E0A2" w:rsidR="00936161" w:rsidRDefault="00936161" w:rsidP="00F95490">
      <w:pPr>
        <w:jc w:val="both"/>
        <w:rPr>
          <w:rFonts w:ascii="Times New Roman" w:hAnsi="Times New Roman" w:cs="Times New Roman"/>
          <w:sz w:val="20"/>
          <w:szCs w:val="20"/>
        </w:rPr>
      </w:pPr>
      <w:r>
        <w:rPr>
          <w:rFonts w:ascii="Times New Roman" w:hAnsi="Times New Roman" w:cs="Times New Roman"/>
          <w:sz w:val="20"/>
          <w:szCs w:val="20"/>
        </w:rPr>
        <w:t xml:space="preserve">Ankara Büyükşehir Belediyesi, </w:t>
      </w:r>
      <w:hyperlink r:id="rId7" w:history="1">
        <w:r w:rsidRPr="00C22EA0">
          <w:rPr>
            <w:rStyle w:val="Kpr"/>
            <w:rFonts w:ascii="Times New Roman" w:hAnsi="Times New Roman" w:cs="Times New Roman"/>
            <w:sz w:val="20"/>
            <w:szCs w:val="20"/>
          </w:rPr>
          <w:t>https://www.ankara.bel.tr/kadin-ve-aile-hizmetleri/cocuk-hizmetleri</w:t>
        </w:r>
      </w:hyperlink>
      <w:r>
        <w:rPr>
          <w:rFonts w:ascii="Times New Roman" w:hAnsi="Times New Roman" w:cs="Times New Roman"/>
          <w:sz w:val="20"/>
          <w:szCs w:val="20"/>
        </w:rPr>
        <w:t xml:space="preserve"> (Erişim Tarihi: 18. 09</w:t>
      </w:r>
      <w:r w:rsidRPr="00C62008">
        <w:rPr>
          <w:rFonts w:ascii="Times New Roman" w:hAnsi="Times New Roman" w:cs="Times New Roman"/>
          <w:sz w:val="20"/>
          <w:szCs w:val="20"/>
        </w:rPr>
        <w:t>. 2022).</w:t>
      </w:r>
    </w:p>
    <w:p w14:paraId="0CD575C4" w14:textId="4BF4A042" w:rsidR="00655D6F" w:rsidRPr="00655D6F" w:rsidRDefault="00655D6F" w:rsidP="00F95490">
      <w:pPr>
        <w:jc w:val="both"/>
        <w:rPr>
          <w:rFonts w:ascii="Times New Roman" w:hAnsi="Times New Roman" w:cs="Times New Roman"/>
          <w:sz w:val="20"/>
          <w:szCs w:val="20"/>
        </w:rPr>
      </w:pPr>
      <w:r w:rsidRPr="00655D6F">
        <w:rPr>
          <w:rFonts w:ascii="Times New Roman" w:hAnsi="Times New Roman" w:cs="Times New Roman"/>
          <w:sz w:val="20"/>
          <w:szCs w:val="20"/>
        </w:rPr>
        <w:t>Aslan, M. Y. (2008), “Çocuk Suçluluğu Hakkında Uluslararası ve Ulusal Hukuk Düzenlemeleri”, Ankara Barosu Dergisi, 66(4), ss. 88-96.</w:t>
      </w:r>
    </w:p>
    <w:p w14:paraId="0AD1E377" w14:textId="00C8E12A" w:rsidR="00A952B1" w:rsidRPr="002B7513" w:rsidRDefault="00A952B1" w:rsidP="00363010">
      <w:pPr>
        <w:jc w:val="both"/>
        <w:rPr>
          <w:rFonts w:ascii="Times New Roman" w:hAnsi="Times New Roman" w:cs="Times New Roman"/>
          <w:sz w:val="20"/>
          <w:szCs w:val="20"/>
        </w:rPr>
      </w:pPr>
      <w:r w:rsidRPr="002B7513">
        <w:rPr>
          <w:rFonts w:ascii="Times New Roman" w:hAnsi="Times New Roman" w:cs="Times New Roman"/>
          <w:sz w:val="20"/>
          <w:szCs w:val="20"/>
        </w:rPr>
        <w:t xml:space="preserve">Avşar, Z. – Öğütoğulları, E. (2012), “Çocuk İşçiliği ve Çocuk İşçiliği Mücadele Stratejileri”, Sosyal Güvenlik Dergisi, 2(1), ss.9-40. </w:t>
      </w:r>
    </w:p>
    <w:p w14:paraId="355D776E" w14:textId="3B1DC263" w:rsidR="003C27E6" w:rsidRPr="002B7513" w:rsidRDefault="003C27E6" w:rsidP="00363010">
      <w:pPr>
        <w:jc w:val="both"/>
        <w:rPr>
          <w:rFonts w:ascii="Times New Roman" w:hAnsi="Times New Roman" w:cs="Times New Roman"/>
          <w:sz w:val="20"/>
          <w:szCs w:val="20"/>
        </w:rPr>
      </w:pPr>
      <w:r w:rsidRPr="002B7513">
        <w:rPr>
          <w:rFonts w:ascii="Times New Roman" w:hAnsi="Times New Roman" w:cs="Times New Roman"/>
          <w:sz w:val="20"/>
          <w:szCs w:val="20"/>
        </w:rPr>
        <w:t xml:space="preserve">Bağış, R. C. (2019), </w:t>
      </w:r>
      <w:r w:rsidR="002B7513" w:rsidRPr="002B7513">
        <w:rPr>
          <w:rFonts w:ascii="Times New Roman" w:hAnsi="Times New Roman" w:cs="Times New Roman"/>
          <w:sz w:val="20"/>
          <w:szCs w:val="20"/>
        </w:rPr>
        <w:t>“Çocukları Suça Sürükleyen Çevresel Nedenler: Sosyal Bağ ve Sosyal Öğrenme Teorileri Işığında Bir Değerlendirme”, Humanitas, 7(14), ss: 203-221</w:t>
      </w:r>
    </w:p>
    <w:p w14:paraId="5E159B0E" w14:textId="7F20E9BB" w:rsidR="00A74B3E" w:rsidRDefault="00A74B3E" w:rsidP="00363010">
      <w:pPr>
        <w:jc w:val="both"/>
        <w:rPr>
          <w:rFonts w:ascii="Times New Roman" w:hAnsi="Times New Roman" w:cs="Times New Roman"/>
          <w:sz w:val="20"/>
          <w:szCs w:val="20"/>
        </w:rPr>
      </w:pPr>
      <w:r>
        <w:rPr>
          <w:rFonts w:ascii="Times New Roman" w:hAnsi="Times New Roman" w:cs="Times New Roman"/>
          <w:sz w:val="20"/>
          <w:szCs w:val="20"/>
        </w:rPr>
        <w:t xml:space="preserve">Bayındır, N. – Özel, A. ve Köksal, E.  (2007), “Çocuk Suçluluğu Demografisi”, Polis Bilimleri Dergisi, 9 (1-4), </w:t>
      </w:r>
      <w:r w:rsidRPr="006E645A">
        <w:rPr>
          <w:rFonts w:ascii="Times New Roman" w:hAnsi="Times New Roman" w:cs="Times New Roman"/>
          <w:sz w:val="20"/>
          <w:szCs w:val="20"/>
        </w:rPr>
        <w:t>ss. 95-108.</w:t>
      </w:r>
    </w:p>
    <w:p w14:paraId="2CB3A84A" w14:textId="50D3EF38" w:rsidR="007668BA" w:rsidRPr="006E645A" w:rsidRDefault="007668BA" w:rsidP="00363010">
      <w:pPr>
        <w:jc w:val="both"/>
        <w:rPr>
          <w:rFonts w:ascii="Times New Roman" w:hAnsi="Times New Roman" w:cs="Times New Roman"/>
          <w:sz w:val="20"/>
          <w:szCs w:val="20"/>
        </w:rPr>
      </w:pPr>
      <w:r>
        <w:rPr>
          <w:rFonts w:ascii="Times New Roman" w:hAnsi="Times New Roman" w:cs="Times New Roman"/>
          <w:sz w:val="20"/>
          <w:szCs w:val="20"/>
        </w:rPr>
        <w:t>Berber, N.</w:t>
      </w:r>
      <w:r w:rsidRPr="007668BA">
        <w:rPr>
          <w:rFonts w:ascii="Times New Roman" w:hAnsi="Times New Roman" w:cs="Times New Roman"/>
          <w:sz w:val="20"/>
          <w:szCs w:val="20"/>
        </w:rPr>
        <w:t xml:space="preserve"> </w:t>
      </w:r>
      <w:r w:rsidRPr="006E645A">
        <w:rPr>
          <w:rFonts w:ascii="Times New Roman" w:hAnsi="Times New Roman" w:cs="Times New Roman"/>
          <w:sz w:val="20"/>
          <w:szCs w:val="20"/>
        </w:rPr>
        <w:t>(201</w:t>
      </w:r>
      <w:r>
        <w:rPr>
          <w:rFonts w:ascii="Times New Roman" w:hAnsi="Times New Roman" w:cs="Times New Roman"/>
          <w:sz w:val="20"/>
          <w:szCs w:val="20"/>
        </w:rPr>
        <w:t>5</w:t>
      </w:r>
      <w:r w:rsidRPr="006E645A">
        <w:rPr>
          <w:rFonts w:ascii="Times New Roman" w:hAnsi="Times New Roman" w:cs="Times New Roman"/>
          <w:sz w:val="20"/>
          <w:szCs w:val="20"/>
        </w:rPr>
        <w:t>), "</w:t>
      </w:r>
      <w:r w:rsidR="00C733CE">
        <w:rPr>
          <w:rFonts w:ascii="Times New Roman" w:hAnsi="Times New Roman" w:cs="Times New Roman"/>
          <w:sz w:val="20"/>
          <w:szCs w:val="20"/>
        </w:rPr>
        <w:t xml:space="preserve">Türkiye’de Çocuk Suçluluğu ile Mücadele Politikası Analizi: İstanbul Örneği”, İstanbul </w:t>
      </w:r>
      <w:r w:rsidR="00C733CE" w:rsidRPr="006E645A">
        <w:rPr>
          <w:rFonts w:ascii="Times New Roman" w:hAnsi="Times New Roman" w:cs="Times New Roman"/>
          <w:sz w:val="20"/>
          <w:szCs w:val="20"/>
        </w:rPr>
        <w:t>Üniversitesi Sosyal Bilimler Enstitüsü S</w:t>
      </w:r>
      <w:r w:rsidR="00C733CE">
        <w:rPr>
          <w:rFonts w:ascii="Times New Roman" w:hAnsi="Times New Roman" w:cs="Times New Roman"/>
          <w:sz w:val="20"/>
          <w:szCs w:val="20"/>
        </w:rPr>
        <w:t xml:space="preserve">iyaset Bilimi ve Kamu Yönetimi </w:t>
      </w:r>
      <w:r w:rsidR="00C733CE" w:rsidRPr="006E645A">
        <w:rPr>
          <w:rFonts w:ascii="Times New Roman" w:hAnsi="Times New Roman" w:cs="Times New Roman"/>
          <w:sz w:val="20"/>
          <w:szCs w:val="20"/>
        </w:rPr>
        <w:t xml:space="preserve">Ana Bilim Dalı Yayınlanmamış Doktora Tezi: </w:t>
      </w:r>
      <w:r w:rsidR="00C733CE">
        <w:rPr>
          <w:rFonts w:ascii="Times New Roman" w:hAnsi="Times New Roman" w:cs="Times New Roman"/>
          <w:sz w:val="20"/>
          <w:szCs w:val="20"/>
        </w:rPr>
        <w:t>İstanbul</w:t>
      </w:r>
      <w:r w:rsidR="00C733CE" w:rsidRPr="006E645A">
        <w:rPr>
          <w:rFonts w:ascii="Times New Roman" w:hAnsi="Times New Roman" w:cs="Times New Roman"/>
          <w:sz w:val="20"/>
          <w:szCs w:val="20"/>
        </w:rPr>
        <w:t>.</w:t>
      </w:r>
    </w:p>
    <w:p w14:paraId="1F52F2E5" w14:textId="4FB5ADCE" w:rsidR="006E645A" w:rsidRPr="006E645A" w:rsidRDefault="006E645A" w:rsidP="00363010">
      <w:pPr>
        <w:jc w:val="both"/>
        <w:rPr>
          <w:rFonts w:ascii="Times New Roman" w:hAnsi="Times New Roman" w:cs="Times New Roman"/>
          <w:sz w:val="20"/>
          <w:szCs w:val="20"/>
        </w:rPr>
      </w:pPr>
      <w:r w:rsidRPr="006E645A">
        <w:rPr>
          <w:rFonts w:ascii="Times New Roman" w:hAnsi="Times New Roman" w:cs="Times New Roman"/>
          <w:sz w:val="20"/>
          <w:szCs w:val="20"/>
        </w:rPr>
        <w:t>Beter, Ö. (2010), "Türkiye ve İngiltere’de Çocuk Koruma Sistemleri", Hacettepe Üniversitesi Sosyal Bilimler Enstitüsü Sosyal Hizmet Ana Bilim Dalı Yayınlanmamış Doktora Tezi: Ankara.</w:t>
      </w:r>
    </w:p>
    <w:p w14:paraId="7E7CB8F0" w14:textId="7E3A516E" w:rsidR="00057F5E" w:rsidRPr="00DD49CD" w:rsidRDefault="00057F5E" w:rsidP="00363010">
      <w:pPr>
        <w:jc w:val="both"/>
        <w:rPr>
          <w:rFonts w:ascii="Times New Roman" w:hAnsi="Times New Roman" w:cs="Times New Roman"/>
          <w:sz w:val="20"/>
          <w:szCs w:val="20"/>
        </w:rPr>
      </w:pPr>
      <w:r w:rsidRPr="00DD49CD">
        <w:rPr>
          <w:rFonts w:ascii="Times New Roman" w:hAnsi="Times New Roman" w:cs="Times New Roman"/>
          <w:sz w:val="20"/>
          <w:szCs w:val="20"/>
        </w:rPr>
        <w:t xml:space="preserve">Coşar, </w:t>
      </w:r>
      <w:r w:rsidR="00DD49CD" w:rsidRPr="00DD49CD">
        <w:rPr>
          <w:rFonts w:ascii="Times New Roman" w:hAnsi="Times New Roman" w:cs="Times New Roman"/>
          <w:sz w:val="20"/>
          <w:szCs w:val="20"/>
        </w:rPr>
        <w:t xml:space="preserve">Y. </w:t>
      </w:r>
      <w:r w:rsidRPr="00DD49CD">
        <w:rPr>
          <w:rFonts w:ascii="Times New Roman" w:hAnsi="Times New Roman" w:cs="Times New Roman"/>
          <w:sz w:val="20"/>
          <w:szCs w:val="20"/>
        </w:rPr>
        <w:t>(2005</w:t>
      </w:r>
      <w:r w:rsidR="006E645A">
        <w:rPr>
          <w:rFonts w:ascii="Times New Roman" w:hAnsi="Times New Roman" w:cs="Times New Roman"/>
          <w:sz w:val="20"/>
          <w:szCs w:val="20"/>
        </w:rPr>
        <w:t xml:space="preserve">i </w:t>
      </w:r>
      <w:r w:rsidRPr="00DD49CD">
        <w:rPr>
          <w:rFonts w:ascii="Times New Roman" w:hAnsi="Times New Roman" w:cs="Times New Roman"/>
          <w:sz w:val="20"/>
          <w:szCs w:val="20"/>
        </w:rPr>
        <w:t xml:space="preserve">), </w:t>
      </w:r>
      <w:r w:rsidR="00DD49CD" w:rsidRPr="00DD49CD">
        <w:rPr>
          <w:rFonts w:ascii="Times New Roman" w:hAnsi="Times New Roman" w:cs="Times New Roman"/>
          <w:sz w:val="20"/>
          <w:szCs w:val="20"/>
        </w:rPr>
        <w:t>“Kentleşen Türkiye’de Çocuk Suçluluğu”, Türkiye Barolar Birliği Dergisi, 56, ss. 281-327.</w:t>
      </w:r>
    </w:p>
    <w:p w14:paraId="3EF9BD2D" w14:textId="343FB364" w:rsidR="00212E93" w:rsidRPr="000911C0" w:rsidRDefault="00212E93" w:rsidP="00363010">
      <w:pPr>
        <w:jc w:val="both"/>
        <w:rPr>
          <w:rFonts w:ascii="Times New Roman" w:hAnsi="Times New Roman" w:cs="Times New Roman"/>
          <w:sz w:val="20"/>
          <w:szCs w:val="20"/>
        </w:rPr>
      </w:pPr>
      <w:r w:rsidRPr="00C62008">
        <w:rPr>
          <w:rFonts w:ascii="Times New Roman" w:hAnsi="Times New Roman" w:cs="Times New Roman"/>
          <w:sz w:val="20"/>
          <w:szCs w:val="20"/>
        </w:rPr>
        <w:t xml:space="preserve">Çakmak, C., Çapak, H., Konca, M. ve Korku, C. (2017) “Bir Halk Sağlığı Sorunu Olarak Çocuklara Yönelik Şiddet: </w:t>
      </w:r>
      <w:r w:rsidRPr="00846CDB">
        <w:rPr>
          <w:rFonts w:ascii="Times New Roman" w:hAnsi="Times New Roman" w:cs="Times New Roman"/>
          <w:sz w:val="20"/>
          <w:szCs w:val="20"/>
        </w:rPr>
        <w:t xml:space="preserve">Gazete Haberleri Üzerinden Bir Araştırma”, Dicle Üniversitesi İktisadi ve İdari Bilimler Fakültesi Dergisi, </w:t>
      </w:r>
      <w:r w:rsidRPr="000911C0">
        <w:rPr>
          <w:rFonts w:ascii="Times New Roman" w:hAnsi="Times New Roman" w:cs="Times New Roman"/>
          <w:sz w:val="20"/>
          <w:szCs w:val="20"/>
        </w:rPr>
        <w:t>7(13), ss.85-101.</w:t>
      </w:r>
    </w:p>
    <w:p w14:paraId="5AE4E1FC" w14:textId="0CBBF4FD" w:rsidR="00846CDB" w:rsidRPr="000911C0" w:rsidRDefault="00846CDB" w:rsidP="00363010">
      <w:pPr>
        <w:jc w:val="both"/>
        <w:rPr>
          <w:rFonts w:ascii="Times New Roman" w:hAnsi="Times New Roman" w:cs="Times New Roman"/>
          <w:sz w:val="20"/>
          <w:szCs w:val="20"/>
        </w:rPr>
      </w:pPr>
      <w:r w:rsidRPr="000911C0">
        <w:rPr>
          <w:rFonts w:ascii="Times New Roman" w:hAnsi="Times New Roman" w:cs="Times New Roman"/>
          <w:sz w:val="20"/>
          <w:szCs w:val="20"/>
        </w:rPr>
        <w:t>Çopur, E. Ö. – Ulutaşdemir, N. ve Balsak, H. (2015), “Çocuk ve Suç”, Uluslararası Katılımlı III. Çocuk Gelişimi ve Eğitimi Kongresi “Erken Müdahale” Bildiriler Kitabı, ss. 120-124</w:t>
      </w:r>
      <w:r w:rsidR="000911C0" w:rsidRPr="000911C0">
        <w:rPr>
          <w:rFonts w:ascii="Times New Roman" w:hAnsi="Times New Roman" w:cs="Times New Roman"/>
          <w:sz w:val="20"/>
          <w:szCs w:val="20"/>
        </w:rPr>
        <w:t>.</w:t>
      </w:r>
    </w:p>
    <w:p w14:paraId="21B23360" w14:textId="5FDBBBE0" w:rsidR="000911C0" w:rsidRPr="00D76B95" w:rsidRDefault="000911C0" w:rsidP="00363010">
      <w:pPr>
        <w:jc w:val="both"/>
        <w:rPr>
          <w:rFonts w:ascii="Times New Roman" w:hAnsi="Times New Roman" w:cs="Times New Roman"/>
          <w:sz w:val="20"/>
          <w:szCs w:val="20"/>
        </w:rPr>
      </w:pPr>
      <w:r w:rsidRPr="00D76B95">
        <w:rPr>
          <w:rFonts w:ascii="Times New Roman" w:hAnsi="Times New Roman" w:cs="Times New Roman"/>
          <w:sz w:val="20"/>
          <w:szCs w:val="20"/>
        </w:rPr>
        <w:t>Dilber, F. (2014), KMÜ Sosyal ve Ekonomik Araştırmalar Dergisi 16 (Özel Sayı I), ss. 60-66.</w:t>
      </w:r>
    </w:p>
    <w:p w14:paraId="0BC3757E" w14:textId="11D395CB" w:rsidR="00D76B95" w:rsidRPr="00D76B95" w:rsidRDefault="00D76B95" w:rsidP="00D76B95">
      <w:pPr>
        <w:jc w:val="both"/>
        <w:rPr>
          <w:rFonts w:ascii="Times New Roman" w:hAnsi="Times New Roman" w:cs="Times New Roman"/>
          <w:sz w:val="20"/>
          <w:szCs w:val="20"/>
        </w:rPr>
      </w:pPr>
      <w:r w:rsidRPr="00D76B95">
        <w:rPr>
          <w:rFonts w:ascii="Times New Roman" w:hAnsi="Times New Roman" w:cs="Times New Roman"/>
          <w:sz w:val="20"/>
          <w:szCs w:val="20"/>
        </w:rPr>
        <w:t>Dinç, A. (2020), “Türkiye’de Çocuk Mahkemelerinin Çocuk Adalet Sistemindeki Yeri”, Toplum ve Kültür Araştırmaları Dergisi, 5, ss. 62-79.</w:t>
      </w:r>
    </w:p>
    <w:p w14:paraId="04E572BB" w14:textId="1B349715" w:rsidR="0012478F" w:rsidRDefault="0012478F" w:rsidP="00363010">
      <w:pPr>
        <w:jc w:val="both"/>
        <w:rPr>
          <w:rFonts w:ascii="Times New Roman" w:hAnsi="Times New Roman" w:cs="Times New Roman"/>
          <w:sz w:val="20"/>
          <w:szCs w:val="20"/>
        </w:rPr>
      </w:pPr>
      <w:r>
        <w:rPr>
          <w:rFonts w:ascii="Times New Roman" w:hAnsi="Times New Roman" w:cs="Times New Roman"/>
          <w:sz w:val="20"/>
          <w:szCs w:val="20"/>
        </w:rPr>
        <w:t>Erkan, R. – Erdoğdu, M. Y. (2006), “Göç ve Çocuk Suçluluğu”, Aile ve Toplum, 3(9), ss. 79-90.</w:t>
      </w:r>
    </w:p>
    <w:p w14:paraId="0D575531" w14:textId="5B86BD95" w:rsidR="00504928" w:rsidRDefault="00504928" w:rsidP="0076554B">
      <w:pPr>
        <w:jc w:val="both"/>
        <w:rPr>
          <w:rFonts w:ascii="Times New Roman" w:hAnsi="Times New Roman" w:cs="Times New Roman"/>
          <w:sz w:val="20"/>
          <w:szCs w:val="20"/>
        </w:rPr>
      </w:pPr>
      <w:r>
        <w:rPr>
          <w:rFonts w:ascii="Times New Roman" w:hAnsi="Times New Roman" w:cs="Times New Roman"/>
          <w:sz w:val="20"/>
          <w:szCs w:val="20"/>
        </w:rPr>
        <w:t>Ergenç, S. ve Aydın, H. (2016), “Yerel Yönetimlerin Çocuk Suçunu Önlemedeki Rolü”, 3, Denetişim, ss.73-7</w:t>
      </w:r>
      <w:r w:rsidR="00AD1772">
        <w:rPr>
          <w:rFonts w:ascii="Times New Roman" w:hAnsi="Times New Roman" w:cs="Times New Roman"/>
          <w:sz w:val="20"/>
          <w:szCs w:val="20"/>
        </w:rPr>
        <w:t>8</w:t>
      </w:r>
      <w:r>
        <w:rPr>
          <w:rFonts w:ascii="Times New Roman" w:hAnsi="Times New Roman" w:cs="Times New Roman"/>
          <w:sz w:val="20"/>
          <w:szCs w:val="20"/>
        </w:rPr>
        <w:t xml:space="preserve">.  </w:t>
      </w:r>
    </w:p>
    <w:p w14:paraId="5F15AF75" w14:textId="3B35785D" w:rsidR="0076554B" w:rsidRPr="0076554B" w:rsidRDefault="0076554B" w:rsidP="0076554B">
      <w:pPr>
        <w:jc w:val="both"/>
        <w:rPr>
          <w:rFonts w:ascii="Times New Roman" w:hAnsi="Times New Roman" w:cs="Times New Roman"/>
          <w:sz w:val="20"/>
          <w:szCs w:val="20"/>
        </w:rPr>
      </w:pPr>
      <w:r w:rsidRPr="0076554B">
        <w:rPr>
          <w:rFonts w:ascii="Times New Roman" w:hAnsi="Times New Roman" w:cs="Times New Roman"/>
          <w:sz w:val="20"/>
          <w:szCs w:val="20"/>
        </w:rPr>
        <w:t>Estrada, F. (1999). "Juvenile Crime Trends in Post-War Europe". European Journal on Criminal Policy and Research, 7</w:t>
      </w:r>
      <w:r>
        <w:rPr>
          <w:rFonts w:ascii="Times New Roman" w:hAnsi="Times New Roman" w:cs="Times New Roman"/>
          <w:sz w:val="20"/>
          <w:szCs w:val="20"/>
        </w:rPr>
        <w:t xml:space="preserve"> pp</w:t>
      </w:r>
      <w:r w:rsidRPr="0076554B">
        <w:rPr>
          <w:rFonts w:ascii="Times New Roman" w:hAnsi="Times New Roman" w:cs="Times New Roman"/>
          <w:sz w:val="20"/>
          <w:szCs w:val="20"/>
        </w:rPr>
        <w:t>: 23-42.</w:t>
      </w:r>
    </w:p>
    <w:p w14:paraId="58589461" w14:textId="69438A18" w:rsidR="007A1630" w:rsidRDefault="007A1630" w:rsidP="00363010">
      <w:pPr>
        <w:jc w:val="both"/>
        <w:rPr>
          <w:rFonts w:ascii="Times New Roman" w:hAnsi="Times New Roman" w:cs="Times New Roman"/>
          <w:sz w:val="20"/>
          <w:szCs w:val="20"/>
        </w:rPr>
      </w:pPr>
      <w:r>
        <w:rPr>
          <w:rFonts w:ascii="Times New Roman" w:hAnsi="Times New Roman" w:cs="Times New Roman"/>
          <w:sz w:val="20"/>
          <w:szCs w:val="20"/>
        </w:rPr>
        <w:t>Fişek, G.- Çiner, C. U. ve Akpınar, T. (2008), “Çocuk Suçluluğu’nda Öncü Çalışmalar ve İki Doktora Tezi”,</w:t>
      </w:r>
      <w:r w:rsidR="00665A5D">
        <w:rPr>
          <w:rFonts w:ascii="Times New Roman" w:hAnsi="Times New Roman" w:cs="Times New Roman"/>
          <w:sz w:val="20"/>
          <w:szCs w:val="20"/>
        </w:rPr>
        <w:t xml:space="preserve"> Ankara Üniversitesi Hukuk Fakültesi Dergisi, 57(2), ss.17-29.</w:t>
      </w:r>
    </w:p>
    <w:p w14:paraId="6C6DDACE" w14:textId="7E06C246" w:rsidR="00A00260" w:rsidRDefault="00A00260" w:rsidP="00363010">
      <w:pPr>
        <w:jc w:val="both"/>
        <w:rPr>
          <w:rFonts w:ascii="Times New Roman" w:hAnsi="Times New Roman" w:cs="Times New Roman"/>
          <w:sz w:val="20"/>
          <w:szCs w:val="20"/>
        </w:rPr>
      </w:pPr>
      <w:r w:rsidRPr="00A56A55">
        <w:rPr>
          <w:rFonts w:ascii="Times New Roman" w:hAnsi="Times New Roman" w:cs="Times New Roman"/>
          <w:sz w:val="20"/>
          <w:szCs w:val="20"/>
        </w:rPr>
        <w:t>Gökpınar, M. (2007), “Sosyal ve Kriminal Boyutlarıyla Çocuk Suçluluğu”, TBB Dergisi</w:t>
      </w:r>
      <w:r w:rsidR="00D537F5" w:rsidRPr="00A56A55">
        <w:rPr>
          <w:rFonts w:ascii="Times New Roman" w:hAnsi="Times New Roman" w:cs="Times New Roman"/>
          <w:sz w:val="20"/>
          <w:szCs w:val="20"/>
        </w:rPr>
        <w:t>, 72, ss. 206-233.</w:t>
      </w:r>
    </w:p>
    <w:p w14:paraId="6457ED97" w14:textId="6633EBB8" w:rsidR="00327F00" w:rsidRDefault="00327F00" w:rsidP="00363010">
      <w:pPr>
        <w:jc w:val="both"/>
        <w:rPr>
          <w:rFonts w:ascii="Times New Roman" w:hAnsi="Times New Roman" w:cs="Times New Roman"/>
          <w:sz w:val="20"/>
          <w:szCs w:val="20"/>
        </w:rPr>
      </w:pPr>
      <w:r>
        <w:rPr>
          <w:rFonts w:ascii="Times New Roman" w:hAnsi="Times New Roman" w:cs="Times New Roman"/>
          <w:sz w:val="20"/>
          <w:szCs w:val="20"/>
        </w:rPr>
        <w:t xml:space="preserve">Hamarat, N. T. (2019), “Kentleşme ve Çocuk Suçluluğu”, Karadeniz Teknik </w:t>
      </w:r>
      <w:r w:rsidRPr="00A56A55">
        <w:rPr>
          <w:rFonts w:ascii="Times New Roman" w:hAnsi="Times New Roman" w:cs="Times New Roman"/>
          <w:sz w:val="20"/>
          <w:szCs w:val="20"/>
        </w:rPr>
        <w:t xml:space="preserve">Üniversitesi </w:t>
      </w:r>
      <w:r>
        <w:rPr>
          <w:rFonts w:ascii="Times New Roman" w:hAnsi="Times New Roman" w:cs="Times New Roman"/>
          <w:sz w:val="20"/>
          <w:szCs w:val="20"/>
        </w:rPr>
        <w:t>Sosyal Bilimler</w:t>
      </w:r>
      <w:r w:rsidRPr="00A56A55">
        <w:rPr>
          <w:rFonts w:ascii="Times New Roman" w:hAnsi="Times New Roman" w:cs="Times New Roman"/>
          <w:sz w:val="20"/>
          <w:szCs w:val="20"/>
        </w:rPr>
        <w:t xml:space="preserve"> Enstitüsü</w:t>
      </w:r>
      <w:r>
        <w:rPr>
          <w:rFonts w:ascii="Times New Roman" w:hAnsi="Times New Roman" w:cs="Times New Roman"/>
          <w:sz w:val="20"/>
          <w:szCs w:val="20"/>
        </w:rPr>
        <w:t xml:space="preserve"> Kamu Yönetimi Ana Bilim Dalı Yayınlanmamış Yüksek Lisans Tezi: Trabzon.</w:t>
      </w:r>
    </w:p>
    <w:p w14:paraId="70E6DFC3" w14:textId="6AA40CC9" w:rsidR="008D762D" w:rsidRPr="008D762D" w:rsidRDefault="008D762D" w:rsidP="00363010">
      <w:pPr>
        <w:jc w:val="both"/>
        <w:rPr>
          <w:rFonts w:ascii="Times New Roman" w:hAnsi="Times New Roman" w:cs="Times New Roman"/>
          <w:sz w:val="20"/>
          <w:szCs w:val="20"/>
        </w:rPr>
      </w:pPr>
      <w:r w:rsidRPr="008D762D">
        <w:rPr>
          <w:rFonts w:ascii="Times New Roman" w:hAnsi="Times New Roman" w:cs="Times New Roman"/>
          <w:sz w:val="20"/>
          <w:szCs w:val="20"/>
        </w:rPr>
        <w:lastRenderedPageBreak/>
        <w:t xml:space="preserve">Işıkçı, Y. M. ve Tepe, S. (2016), “Türkiye’de Çocuğa Yönelik Sosyal Politika Uygulamaları ve Tarihsel Analizi”, </w:t>
      </w:r>
      <w:r>
        <w:rPr>
          <w:rFonts w:ascii="Times New Roman" w:hAnsi="Times New Roman" w:cs="Times New Roman"/>
          <w:sz w:val="20"/>
          <w:szCs w:val="20"/>
        </w:rPr>
        <w:t>Akademik Yaklaşımlar Dergisi, 7(1), ss. 69-100.</w:t>
      </w:r>
    </w:p>
    <w:p w14:paraId="0DDB2B50" w14:textId="11AB690D" w:rsidR="00363010" w:rsidRPr="00A56A55" w:rsidRDefault="00D737B6" w:rsidP="00363010">
      <w:pPr>
        <w:jc w:val="both"/>
        <w:rPr>
          <w:rFonts w:ascii="Times New Roman" w:hAnsi="Times New Roman" w:cs="Times New Roman"/>
          <w:sz w:val="20"/>
          <w:szCs w:val="20"/>
        </w:rPr>
      </w:pPr>
      <w:r w:rsidRPr="00A56A55">
        <w:rPr>
          <w:rFonts w:ascii="Times New Roman" w:hAnsi="Times New Roman" w:cs="Times New Roman"/>
          <w:sz w:val="20"/>
          <w:szCs w:val="20"/>
        </w:rPr>
        <w:t xml:space="preserve">İLO, (2003), </w:t>
      </w:r>
      <w:r w:rsidR="002B75A3" w:rsidRPr="00A56A55">
        <w:rPr>
          <w:rFonts w:ascii="Times New Roman" w:hAnsi="Times New Roman" w:cs="Times New Roman"/>
          <w:sz w:val="20"/>
          <w:szCs w:val="20"/>
        </w:rPr>
        <w:t>Working Out Of Poverty, International Labour Conference, 91st Session</w:t>
      </w:r>
      <w:r w:rsidR="00212FDD" w:rsidRPr="00A56A55">
        <w:rPr>
          <w:rFonts w:ascii="Times New Roman" w:hAnsi="Times New Roman" w:cs="Times New Roman"/>
          <w:sz w:val="20"/>
          <w:szCs w:val="20"/>
        </w:rPr>
        <w:t xml:space="preserve"> 2003</w:t>
      </w:r>
      <w:r w:rsidR="002B75A3" w:rsidRPr="00A56A55">
        <w:rPr>
          <w:rFonts w:ascii="Times New Roman" w:hAnsi="Times New Roman" w:cs="Times New Roman"/>
          <w:sz w:val="20"/>
          <w:szCs w:val="20"/>
        </w:rPr>
        <w:t xml:space="preserve">, </w:t>
      </w:r>
      <w:r w:rsidR="008B11CF" w:rsidRPr="00A56A55">
        <w:rPr>
          <w:rFonts w:ascii="Times New Roman" w:hAnsi="Times New Roman" w:cs="Times New Roman"/>
          <w:sz w:val="20"/>
          <w:szCs w:val="20"/>
        </w:rPr>
        <w:t>Geneva</w:t>
      </w:r>
      <w:r w:rsidR="0089568D" w:rsidRPr="00A56A55">
        <w:rPr>
          <w:rFonts w:ascii="Times New Roman" w:hAnsi="Times New Roman" w:cs="Times New Roman"/>
          <w:sz w:val="20"/>
          <w:szCs w:val="20"/>
        </w:rPr>
        <w:t xml:space="preserve">: </w:t>
      </w:r>
      <w:r w:rsidR="002B75A3" w:rsidRPr="00A56A55">
        <w:rPr>
          <w:rFonts w:ascii="Times New Roman" w:hAnsi="Times New Roman" w:cs="Times New Roman"/>
          <w:sz w:val="20"/>
          <w:szCs w:val="20"/>
        </w:rPr>
        <w:t>Report Of The</w:t>
      </w:r>
      <w:r w:rsidR="009A1395" w:rsidRPr="00A56A55">
        <w:rPr>
          <w:rFonts w:ascii="Times New Roman" w:hAnsi="Times New Roman" w:cs="Times New Roman"/>
          <w:sz w:val="20"/>
          <w:szCs w:val="20"/>
        </w:rPr>
        <w:t xml:space="preserve"> Director Generel</w:t>
      </w:r>
      <w:r w:rsidR="00C542C7" w:rsidRPr="00A56A55">
        <w:rPr>
          <w:rFonts w:ascii="Times New Roman" w:hAnsi="Times New Roman" w:cs="Times New Roman"/>
          <w:sz w:val="20"/>
          <w:szCs w:val="20"/>
        </w:rPr>
        <w:t xml:space="preserve">, </w:t>
      </w:r>
      <w:hyperlink r:id="rId8" w:history="1">
        <w:r w:rsidR="0089568D" w:rsidRPr="00A56A55">
          <w:rPr>
            <w:rStyle w:val="Kpr"/>
            <w:rFonts w:ascii="Times New Roman" w:hAnsi="Times New Roman" w:cs="Times New Roman"/>
            <w:sz w:val="20"/>
            <w:szCs w:val="20"/>
          </w:rPr>
          <w:t>https://www.ilo.org/wcmsp5/groups/public/---dgreports/---dcomm/---publ/documents/publication/kd00116.pdf</w:t>
        </w:r>
      </w:hyperlink>
      <w:r w:rsidR="009537C5" w:rsidRPr="00A56A55">
        <w:rPr>
          <w:rFonts w:ascii="Times New Roman" w:hAnsi="Times New Roman" w:cs="Times New Roman"/>
          <w:sz w:val="20"/>
          <w:szCs w:val="20"/>
        </w:rPr>
        <w:t xml:space="preserve"> (Erişim Tarihi: 11</w:t>
      </w:r>
      <w:r w:rsidR="0089568D" w:rsidRPr="00A56A55">
        <w:rPr>
          <w:rFonts w:ascii="Times New Roman" w:hAnsi="Times New Roman" w:cs="Times New Roman"/>
          <w:sz w:val="20"/>
          <w:szCs w:val="20"/>
        </w:rPr>
        <w:t xml:space="preserve">. 07. 2022). </w:t>
      </w:r>
    </w:p>
    <w:p w14:paraId="157EB6FC" w14:textId="47528AFE" w:rsidR="00C62008" w:rsidRDefault="00C62008" w:rsidP="00363010">
      <w:pPr>
        <w:jc w:val="both"/>
        <w:rPr>
          <w:rFonts w:ascii="Times New Roman" w:hAnsi="Times New Roman" w:cs="Times New Roman"/>
          <w:sz w:val="20"/>
          <w:szCs w:val="20"/>
        </w:rPr>
      </w:pPr>
      <w:r w:rsidRPr="00A56A55">
        <w:rPr>
          <w:rFonts w:ascii="Times New Roman" w:hAnsi="Times New Roman" w:cs="Times New Roman"/>
          <w:sz w:val="20"/>
          <w:szCs w:val="20"/>
        </w:rPr>
        <w:t xml:space="preserve">İLO Ankara Ofisi, (2021), “Çocuk İşçiliği”, </w:t>
      </w:r>
      <w:hyperlink r:id="rId9" w:history="1">
        <w:r w:rsidRPr="00A56A55">
          <w:rPr>
            <w:rStyle w:val="Kpr"/>
            <w:rFonts w:ascii="Times New Roman" w:hAnsi="Times New Roman" w:cs="Times New Roman"/>
            <w:sz w:val="20"/>
            <w:szCs w:val="20"/>
          </w:rPr>
          <w:t>https://www.ilo.org/ankara/areas-of-work/child-labour/lang--tr/index.htm</w:t>
        </w:r>
      </w:hyperlink>
      <w:r w:rsidRPr="00A56A55">
        <w:rPr>
          <w:rFonts w:ascii="Times New Roman" w:hAnsi="Times New Roman" w:cs="Times New Roman"/>
          <w:sz w:val="20"/>
          <w:szCs w:val="20"/>
        </w:rPr>
        <w:t xml:space="preserve"> (Erişim Tarihi: 18. 07. 2022). </w:t>
      </w:r>
    </w:p>
    <w:p w14:paraId="33C47E71" w14:textId="740D135A" w:rsidR="00D52CD6" w:rsidRDefault="00D52CD6" w:rsidP="00363010">
      <w:pPr>
        <w:jc w:val="both"/>
        <w:rPr>
          <w:rFonts w:ascii="Times New Roman" w:hAnsi="Times New Roman" w:cs="Times New Roman"/>
          <w:sz w:val="20"/>
          <w:szCs w:val="20"/>
        </w:rPr>
      </w:pPr>
      <w:r>
        <w:rPr>
          <w:rFonts w:ascii="Times New Roman" w:hAnsi="Times New Roman" w:cs="Times New Roman"/>
          <w:sz w:val="20"/>
          <w:szCs w:val="20"/>
        </w:rPr>
        <w:t xml:space="preserve">İstanbul Büyükşehir Belediyesi, </w:t>
      </w:r>
      <w:hyperlink r:id="rId10" w:history="1">
        <w:r w:rsidRPr="00C22EA0">
          <w:rPr>
            <w:rStyle w:val="Kpr"/>
            <w:rFonts w:ascii="Times New Roman" w:hAnsi="Times New Roman" w:cs="Times New Roman"/>
            <w:sz w:val="20"/>
            <w:szCs w:val="20"/>
          </w:rPr>
          <w:t>https://sosyalhizmetler.ibb.gov.tr/sayfadetay.aspx?ID=15</w:t>
        </w:r>
      </w:hyperlink>
      <w:r>
        <w:rPr>
          <w:rFonts w:ascii="Times New Roman" w:hAnsi="Times New Roman" w:cs="Times New Roman"/>
          <w:sz w:val="20"/>
          <w:szCs w:val="20"/>
        </w:rPr>
        <w:t xml:space="preserve"> </w:t>
      </w:r>
      <w:r w:rsidRPr="00A56A55">
        <w:rPr>
          <w:rFonts w:ascii="Times New Roman" w:hAnsi="Times New Roman" w:cs="Times New Roman"/>
          <w:sz w:val="20"/>
          <w:szCs w:val="20"/>
        </w:rPr>
        <w:t>(Erişim Tarihi: 18. 07. 2022).</w:t>
      </w:r>
    </w:p>
    <w:p w14:paraId="4C6584EF" w14:textId="3DFB3E1B" w:rsidR="00DE0A1E" w:rsidRDefault="00DE0A1E" w:rsidP="00363010">
      <w:pPr>
        <w:jc w:val="both"/>
        <w:rPr>
          <w:rFonts w:ascii="Times New Roman" w:hAnsi="Times New Roman" w:cs="Times New Roman"/>
          <w:sz w:val="20"/>
          <w:szCs w:val="20"/>
        </w:rPr>
      </w:pPr>
      <w:r>
        <w:rPr>
          <w:rFonts w:ascii="Times New Roman" w:hAnsi="Times New Roman" w:cs="Times New Roman"/>
          <w:sz w:val="20"/>
          <w:szCs w:val="20"/>
        </w:rPr>
        <w:t xml:space="preserve">İzmir Büyükşehir Belediyesi, </w:t>
      </w:r>
      <w:hyperlink r:id="rId11" w:history="1">
        <w:r w:rsidRPr="00C22EA0">
          <w:rPr>
            <w:rStyle w:val="Kpr"/>
            <w:rFonts w:ascii="Times New Roman" w:hAnsi="Times New Roman" w:cs="Times New Roman"/>
            <w:sz w:val="20"/>
            <w:szCs w:val="20"/>
          </w:rPr>
          <w:t>https://www.izmir.bel.tr/tr/AcrdIcerik/112/20</w:t>
        </w:r>
      </w:hyperlink>
      <w:r>
        <w:rPr>
          <w:rFonts w:ascii="Times New Roman" w:hAnsi="Times New Roman" w:cs="Times New Roman"/>
          <w:sz w:val="20"/>
          <w:szCs w:val="20"/>
        </w:rPr>
        <w:t xml:space="preserve"> </w:t>
      </w:r>
      <w:r w:rsidRPr="00A56A55">
        <w:rPr>
          <w:rFonts w:ascii="Times New Roman" w:hAnsi="Times New Roman" w:cs="Times New Roman"/>
          <w:sz w:val="20"/>
          <w:szCs w:val="20"/>
        </w:rPr>
        <w:t>(Erişim Tarihi: 18. 07. 2022).</w:t>
      </w:r>
    </w:p>
    <w:p w14:paraId="44AB0C0A" w14:textId="1AA84607" w:rsidR="00953699" w:rsidRDefault="00953699" w:rsidP="00953699">
      <w:pPr>
        <w:jc w:val="both"/>
        <w:rPr>
          <w:rFonts w:ascii="Times New Roman" w:hAnsi="Times New Roman" w:cs="Times New Roman"/>
          <w:sz w:val="20"/>
          <w:szCs w:val="20"/>
        </w:rPr>
      </w:pPr>
      <w:r>
        <w:rPr>
          <w:rFonts w:ascii="Times New Roman" w:hAnsi="Times New Roman" w:cs="Times New Roman"/>
          <w:sz w:val="20"/>
          <w:szCs w:val="20"/>
        </w:rPr>
        <w:t xml:space="preserve">Kunt, V. (2003), Suç ve Çocuk, Ankara </w:t>
      </w:r>
      <w:r w:rsidRPr="00A56A55">
        <w:rPr>
          <w:rFonts w:ascii="Times New Roman" w:hAnsi="Times New Roman" w:cs="Times New Roman"/>
          <w:sz w:val="20"/>
          <w:szCs w:val="20"/>
        </w:rPr>
        <w:t>Üniversitesi S</w:t>
      </w:r>
      <w:r>
        <w:rPr>
          <w:rFonts w:ascii="Times New Roman" w:hAnsi="Times New Roman" w:cs="Times New Roman"/>
          <w:sz w:val="20"/>
          <w:szCs w:val="20"/>
        </w:rPr>
        <w:t>osyal</w:t>
      </w:r>
      <w:r w:rsidRPr="00A56A55">
        <w:rPr>
          <w:rFonts w:ascii="Times New Roman" w:hAnsi="Times New Roman" w:cs="Times New Roman"/>
          <w:sz w:val="20"/>
          <w:szCs w:val="20"/>
        </w:rPr>
        <w:t xml:space="preserve"> Bilimleri Enstitüsü</w:t>
      </w:r>
      <w:r>
        <w:rPr>
          <w:rFonts w:ascii="Times New Roman" w:hAnsi="Times New Roman" w:cs="Times New Roman"/>
          <w:sz w:val="20"/>
          <w:szCs w:val="20"/>
        </w:rPr>
        <w:t xml:space="preserve"> Sosyal Antropoloji Ana Bilim Dalı Yayınlanmamış Yüksek Lisans Tezi: Ankara.</w:t>
      </w:r>
    </w:p>
    <w:p w14:paraId="44933F8D" w14:textId="225601ED" w:rsidR="00BE0D8E" w:rsidRPr="00BE0D8E" w:rsidRDefault="00BE0D8E" w:rsidP="00BE0D8E">
      <w:pPr>
        <w:jc w:val="both"/>
        <w:rPr>
          <w:rFonts w:ascii="Times New Roman" w:hAnsi="Times New Roman" w:cs="Times New Roman"/>
          <w:sz w:val="20"/>
          <w:szCs w:val="20"/>
        </w:rPr>
      </w:pPr>
      <w:r w:rsidRPr="00BE0D8E">
        <w:rPr>
          <w:rFonts w:ascii="Times New Roman" w:hAnsi="Times New Roman" w:cs="Times New Roman"/>
          <w:sz w:val="20"/>
          <w:szCs w:val="20"/>
        </w:rPr>
        <w:t>Kojan, B. - Lonne, B. (2012), "Child and Family Social Work", Child and Family Social Work, 17, pp: 96-107.</w:t>
      </w:r>
    </w:p>
    <w:p w14:paraId="5F39DB4A" w14:textId="478878EA" w:rsidR="0045698A" w:rsidRDefault="0045698A" w:rsidP="00953699">
      <w:pPr>
        <w:jc w:val="both"/>
        <w:rPr>
          <w:rFonts w:ascii="Times New Roman" w:hAnsi="Times New Roman" w:cs="Times New Roman"/>
          <w:sz w:val="20"/>
          <w:szCs w:val="20"/>
        </w:rPr>
      </w:pPr>
      <w:r>
        <w:rPr>
          <w:rFonts w:ascii="Times New Roman" w:hAnsi="Times New Roman" w:cs="Times New Roman"/>
          <w:sz w:val="20"/>
          <w:szCs w:val="20"/>
        </w:rPr>
        <w:t xml:space="preserve">Mutlu, A. (2015), “Çocuk Suçluluğunu Önleme Konusunda Yerel Yönetimlerin İlke ve Politikları”,  </w:t>
      </w:r>
      <w:hyperlink r:id="rId12" w:history="1">
        <w:r w:rsidRPr="00FA3FAF">
          <w:rPr>
            <w:rStyle w:val="Kpr"/>
            <w:rFonts w:ascii="Times New Roman" w:hAnsi="Times New Roman" w:cs="Times New Roman"/>
            <w:sz w:val="20"/>
            <w:szCs w:val="20"/>
          </w:rPr>
          <w:t>https://www.ayk.gov.tr/wp-content/uploads/2015/01/MUTLU-Ahmet-%C3%87OCUK-SU%C3%87LULU%C4%9EUNU-%C3%96NLEME-KONUSUNDA-YEREL-Y%C3%96NET%C4%B0MLER%C4%B0N-%C4%B0LKE-VE-POL%C4%B0T%C4%B0KALARI.pdf</w:t>
        </w:r>
      </w:hyperlink>
      <w:r>
        <w:rPr>
          <w:rFonts w:ascii="Times New Roman" w:hAnsi="Times New Roman" w:cs="Times New Roman"/>
          <w:sz w:val="20"/>
          <w:szCs w:val="20"/>
        </w:rPr>
        <w:t xml:space="preserve"> </w:t>
      </w:r>
      <w:r w:rsidRPr="00A56A55">
        <w:rPr>
          <w:rFonts w:ascii="Times New Roman" w:hAnsi="Times New Roman" w:cs="Times New Roman"/>
          <w:sz w:val="20"/>
          <w:szCs w:val="20"/>
        </w:rPr>
        <w:t>(Erişim Tarihi: 18. 07. 2022).</w:t>
      </w:r>
      <w:r>
        <w:rPr>
          <w:rFonts w:ascii="Times New Roman" w:hAnsi="Times New Roman" w:cs="Times New Roman"/>
          <w:sz w:val="20"/>
          <w:szCs w:val="20"/>
        </w:rPr>
        <w:t xml:space="preserve"> </w:t>
      </w:r>
    </w:p>
    <w:p w14:paraId="35AD2941" w14:textId="3BEBC6E4" w:rsidR="00953699" w:rsidRPr="00A56A55" w:rsidRDefault="00A56A55" w:rsidP="00953699">
      <w:pPr>
        <w:jc w:val="both"/>
        <w:rPr>
          <w:rFonts w:ascii="Times New Roman" w:hAnsi="Times New Roman" w:cs="Times New Roman"/>
          <w:sz w:val="20"/>
          <w:szCs w:val="20"/>
        </w:rPr>
      </w:pPr>
      <w:r w:rsidRPr="00A56A55">
        <w:rPr>
          <w:rFonts w:ascii="Times New Roman" w:hAnsi="Times New Roman" w:cs="Times New Roman"/>
          <w:sz w:val="20"/>
          <w:szCs w:val="20"/>
        </w:rPr>
        <w:t>Özkök, P. (1996), Çocuk Suçluluğunun Nedenleri ve Alınması Gereken Tedbirler, Hacettepe Üniversitesi Sağlık Bilimleri Enstitüsü</w:t>
      </w:r>
      <w:r w:rsidR="00953699">
        <w:rPr>
          <w:rFonts w:ascii="Times New Roman" w:hAnsi="Times New Roman" w:cs="Times New Roman"/>
          <w:sz w:val="20"/>
          <w:szCs w:val="20"/>
        </w:rPr>
        <w:t xml:space="preserve"> Çocuk Sağlığı ve Eğitimi Ana Bilim Dalı Yayınlanmamış Yüksek Lisans Tezi: Ankara.</w:t>
      </w:r>
    </w:p>
    <w:p w14:paraId="2C1945E0" w14:textId="2BF373C5" w:rsidR="00DE1022" w:rsidRPr="00C62008" w:rsidRDefault="00DE1022" w:rsidP="00363010">
      <w:pPr>
        <w:jc w:val="both"/>
        <w:rPr>
          <w:rFonts w:ascii="Times New Roman" w:hAnsi="Times New Roman" w:cs="Times New Roman"/>
          <w:sz w:val="20"/>
          <w:szCs w:val="20"/>
        </w:rPr>
      </w:pPr>
      <w:r w:rsidRPr="00C62008">
        <w:rPr>
          <w:rFonts w:ascii="Times New Roman" w:hAnsi="Times New Roman" w:cs="Times New Roman"/>
          <w:sz w:val="20"/>
          <w:szCs w:val="20"/>
        </w:rPr>
        <w:t>Pelendioğlu, B. – Bulut, S. (2009), “Çocuğa Yönelik Aile İçi Fiziksel İstismar”, Abant İzzet Baysal Üniversitesi Dergisi, 9(1), ss.50-62.</w:t>
      </w:r>
    </w:p>
    <w:p w14:paraId="609A637C" w14:textId="3F9A30A1" w:rsidR="00730CF0" w:rsidRDefault="00730CF0" w:rsidP="00363010">
      <w:pPr>
        <w:jc w:val="both"/>
        <w:rPr>
          <w:rFonts w:ascii="Times New Roman" w:hAnsi="Times New Roman" w:cs="Times New Roman"/>
          <w:sz w:val="20"/>
          <w:szCs w:val="20"/>
        </w:rPr>
      </w:pPr>
      <w:r w:rsidRPr="00C62008">
        <w:rPr>
          <w:rFonts w:ascii="Times New Roman" w:hAnsi="Times New Roman" w:cs="Times New Roman"/>
          <w:sz w:val="20"/>
          <w:szCs w:val="20"/>
        </w:rPr>
        <w:t xml:space="preserve">Runyan D.K. </w:t>
      </w:r>
      <w:r w:rsidR="00DE1022" w:rsidRPr="00C62008">
        <w:rPr>
          <w:rFonts w:ascii="Times New Roman" w:hAnsi="Times New Roman" w:cs="Times New Roman"/>
          <w:sz w:val="20"/>
          <w:szCs w:val="20"/>
        </w:rPr>
        <w:t>-</w:t>
      </w:r>
      <w:r w:rsidRPr="00C62008">
        <w:rPr>
          <w:rFonts w:ascii="Times New Roman" w:hAnsi="Times New Roman" w:cs="Times New Roman"/>
          <w:sz w:val="20"/>
          <w:szCs w:val="20"/>
        </w:rPr>
        <w:t xml:space="preserve"> Zolotor A.J. (2011) “International Issues in Child Maltreatment”, Child Abuse And Neglect: Diagnosis, Treatment and Evidence, Ed: Carole, J., Elsevier, Canada.</w:t>
      </w:r>
    </w:p>
    <w:p w14:paraId="5D39B584" w14:textId="50581457" w:rsidR="002F120A" w:rsidRDefault="002F120A" w:rsidP="002F120A">
      <w:pPr>
        <w:jc w:val="both"/>
        <w:rPr>
          <w:rFonts w:ascii="Times New Roman" w:hAnsi="Times New Roman" w:cs="Times New Roman"/>
          <w:sz w:val="20"/>
          <w:szCs w:val="20"/>
        </w:rPr>
      </w:pPr>
      <w:r>
        <w:rPr>
          <w:rFonts w:ascii="Times New Roman" w:hAnsi="Times New Roman" w:cs="Times New Roman"/>
          <w:sz w:val="20"/>
          <w:szCs w:val="20"/>
        </w:rPr>
        <w:t xml:space="preserve">Semiz, M. – Kesmez, E. –Aygün, H. ve Yıldız, D. (2020), “Suça Sürüklenen Çocukların Suça Sürüklenme Nedenlerine Genel Bir Bakış”,  TC İstanbul 29 Mayıs </w:t>
      </w:r>
      <w:r w:rsidRPr="00846CDB">
        <w:rPr>
          <w:rFonts w:ascii="Times New Roman" w:hAnsi="Times New Roman" w:cs="Times New Roman"/>
          <w:sz w:val="20"/>
          <w:szCs w:val="20"/>
        </w:rPr>
        <w:t>Üniversitesi İktisadi ve İdari Bilimler Fakültesi</w:t>
      </w:r>
      <w:r>
        <w:rPr>
          <w:rFonts w:ascii="Times New Roman" w:hAnsi="Times New Roman" w:cs="Times New Roman"/>
          <w:sz w:val="20"/>
          <w:szCs w:val="20"/>
        </w:rPr>
        <w:t xml:space="preserve"> Sosyal Hizmet Ana Bilim Dalı Yayınlanmamış Lisans Tezi: İstanbul.</w:t>
      </w:r>
    </w:p>
    <w:p w14:paraId="5E11233F" w14:textId="6CFA5AB5" w:rsidR="00675786" w:rsidRPr="00675786" w:rsidRDefault="00675786" w:rsidP="00675786">
      <w:pPr>
        <w:pStyle w:val="Default"/>
        <w:jc w:val="both"/>
        <w:rPr>
          <w:sz w:val="20"/>
          <w:szCs w:val="20"/>
        </w:rPr>
      </w:pPr>
      <w:r w:rsidRPr="00675786">
        <w:rPr>
          <w:sz w:val="20"/>
          <w:szCs w:val="20"/>
        </w:rPr>
        <w:t>Söyüt, H. E. (2017), “Çocuk Suçluluğu Karşısında Belediyelerin Rolü: Ankara Büyükşehir Belediyesi Üzerinden Bir Değerlendirme”,  Gazi Üniversitesi İktisadi ve İdari Bilimler Fakültesi Dergisi, Gazi Akademi Genç Sosyal Bilimciler Sempozyumu 2017 Özel Sayısı, ss. 395-413</w:t>
      </w:r>
      <w:r>
        <w:rPr>
          <w:sz w:val="20"/>
          <w:szCs w:val="20"/>
        </w:rPr>
        <w:t>.</w:t>
      </w:r>
      <w:r w:rsidRPr="00675786">
        <w:rPr>
          <w:b/>
          <w:bCs/>
          <w:sz w:val="20"/>
          <w:szCs w:val="20"/>
        </w:rPr>
        <w:tab/>
      </w:r>
      <w:r w:rsidRPr="00675786">
        <w:rPr>
          <w:b/>
          <w:bCs/>
          <w:sz w:val="20"/>
          <w:szCs w:val="20"/>
        </w:rPr>
        <w:tab/>
      </w:r>
    </w:p>
    <w:p w14:paraId="136B2783" w14:textId="68EA1B9A" w:rsidR="0072594B" w:rsidRPr="00675786" w:rsidRDefault="0072594B" w:rsidP="00675786">
      <w:pPr>
        <w:spacing w:before="120" w:after="120" w:line="240" w:lineRule="auto"/>
        <w:jc w:val="both"/>
        <w:rPr>
          <w:rFonts w:ascii="Times New Roman" w:hAnsi="Times New Roman" w:cs="Times New Roman"/>
          <w:sz w:val="20"/>
          <w:szCs w:val="20"/>
        </w:rPr>
      </w:pPr>
      <w:r w:rsidRPr="00675786">
        <w:rPr>
          <w:rFonts w:ascii="Times New Roman" w:hAnsi="Times New Roman" w:cs="Times New Roman"/>
          <w:sz w:val="20"/>
          <w:szCs w:val="20"/>
        </w:rPr>
        <w:t xml:space="preserve">Şimşek, N. (2021), “Suç Yönetimi Bağlamında Çocuk Suçluluğu, Cezalandırma Sistemi ve Eğitim”, Kamu Yönetimi ve Politikaları Dergisi, </w:t>
      </w:r>
      <w:r w:rsidR="00802B15" w:rsidRPr="00675786">
        <w:rPr>
          <w:rFonts w:ascii="Times New Roman" w:hAnsi="Times New Roman" w:cs="Times New Roman"/>
          <w:sz w:val="20"/>
          <w:szCs w:val="20"/>
        </w:rPr>
        <w:t xml:space="preserve">2(1), ss. 93-120. </w:t>
      </w:r>
    </w:p>
    <w:p w14:paraId="19485C65" w14:textId="096C272A" w:rsidR="00EB311C" w:rsidRPr="00EB311C" w:rsidRDefault="00EB311C" w:rsidP="00363010">
      <w:pPr>
        <w:jc w:val="both"/>
        <w:rPr>
          <w:rFonts w:ascii="Times New Roman" w:hAnsi="Times New Roman" w:cs="Times New Roman"/>
          <w:sz w:val="20"/>
          <w:szCs w:val="20"/>
        </w:rPr>
      </w:pPr>
      <w:r w:rsidRPr="00EB311C">
        <w:rPr>
          <w:rFonts w:ascii="Times New Roman" w:hAnsi="Times New Roman" w:cs="Times New Roman"/>
          <w:sz w:val="20"/>
          <w:szCs w:val="20"/>
        </w:rPr>
        <w:t>Şimşek, Z.</w:t>
      </w:r>
      <w:r>
        <w:rPr>
          <w:rFonts w:ascii="Times New Roman" w:hAnsi="Times New Roman" w:cs="Times New Roman"/>
          <w:sz w:val="20"/>
          <w:szCs w:val="20"/>
        </w:rPr>
        <w:t>- Erol, N.- Öztop, D. ve</w:t>
      </w:r>
      <w:r w:rsidRPr="00EB311C">
        <w:rPr>
          <w:rFonts w:ascii="Times New Roman" w:hAnsi="Times New Roman" w:cs="Times New Roman"/>
          <w:sz w:val="20"/>
          <w:szCs w:val="20"/>
        </w:rPr>
        <w:t xml:space="preserve"> </w:t>
      </w:r>
      <w:r>
        <w:rPr>
          <w:rFonts w:ascii="Times New Roman" w:hAnsi="Times New Roman" w:cs="Times New Roman"/>
          <w:sz w:val="20"/>
          <w:szCs w:val="20"/>
        </w:rPr>
        <w:t xml:space="preserve">Özcan, Ö. Ö. </w:t>
      </w:r>
      <w:r w:rsidRPr="00EB311C">
        <w:rPr>
          <w:rFonts w:ascii="Times New Roman" w:hAnsi="Times New Roman" w:cs="Times New Roman"/>
          <w:sz w:val="20"/>
          <w:szCs w:val="20"/>
        </w:rPr>
        <w:t>(2008). “Kurum Bakımındaki Çocuk ve Ergenlerde Davranış ve Duygusal Sorunların Epidemiyolojisi; Ulusal Örneklemde Karşılaştırmalı Bir Araştırma” Türk Psikiyatri Dergisi, (19) 3,</w:t>
      </w:r>
      <w:r w:rsidR="00675786">
        <w:rPr>
          <w:rFonts w:ascii="Times New Roman" w:hAnsi="Times New Roman" w:cs="Times New Roman"/>
          <w:sz w:val="20"/>
          <w:szCs w:val="20"/>
        </w:rPr>
        <w:t>ss.</w:t>
      </w:r>
      <w:r w:rsidRPr="00EB311C">
        <w:rPr>
          <w:rFonts w:ascii="Times New Roman" w:hAnsi="Times New Roman" w:cs="Times New Roman"/>
          <w:sz w:val="20"/>
          <w:szCs w:val="20"/>
        </w:rPr>
        <w:t xml:space="preserve"> 235-246.</w:t>
      </w:r>
    </w:p>
    <w:p w14:paraId="1DE78655" w14:textId="1FC7D1A0" w:rsidR="005D17C2" w:rsidRPr="007D4A1F" w:rsidRDefault="005D17C2" w:rsidP="00363010">
      <w:pPr>
        <w:jc w:val="both"/>
        <w:rPr>
          <w:rFonts w:ascii="Times New Roman" w:hAnsi="Times New Roman" w:cs="Times New Roman"/>
          <w:sz w:val="20"/>
          <w:szCs w:val="20"/>
        </w:rPr>
      </w:pPr>
      <w:r w:rsidRPr="00C62008">
        <w:rPr>
          <w:rFonts w:ascii="Times New Roman" w:hAnsi="Times New Roman" w:cs="Times New Roman"/>
          <w:sz w:val="20"/>
          <w:szCs w:val="20"/>
        </w:rPr>
        <w:t>Tezel, A. (2002), “Çocuğa Yönelik Şiddet”, Atatürk Üniversitesi Hemşirelik Yüksekokulu Dergisi, 5(1), ss.93-</w:t>
      </w:r>
      <w:r w:rsidRPr="007D4A1F">
        <w:rPr>
          <w:rFonts w:ascii="Times New Roman" w:hAnsi="Times New Roman" w:cs="Times New Roman"/>
          <w:sz w:val="20"/>
          <w:szCs w:val="20"/>
        </w:rPr>
        <w:t>100.</w:t>
      </w:r>
    </w:p>
    <w:p w14:paraId="4FC1A8D6" w14:textId="40ABD210" w:rsidR="007D4A1F" w:rsidRPr="007D4A1F" w:rsidRDefault="007D4A1F" w:rsidP="00363010">
      <w:pPr>
        <w:jc w:val="both"/>
        <w:rPr>
          <w:rFonts w:ascii="Times New Roman" w:hAnsi="Times New Roman" w:cs="Times New Roman"/>
          <w:i/>
          <w:sz w:val="20"/>
          <w:szCs w:val="20"/>
        </w:rPr>
      </w:pPr>
      <w:r w:rsidRPr="007D4A1F">
        <w:rPr>
          <w:rFonts w:ascii="Times New Roman" w:hAnsi="Times New Roman" w:cs="Times New Roman"/>
          <w:sz w:val="20"/>
          <w:szCs w:val="20"/>
        </w:rPr>
        <w:t>Topçuoğlu, T. (2014), “Çocuk Suçluluğu ve Gelişimsel (Risk-odaklı) Suç Önleme”, KMÜ Sosyal ve Ekonomik Araştırmalar Dergisi, 16 (Özel Sayı I), ss:</w:t>
      </w:r>
      <w:r>
        <w:rPr>
          <w:rFonts w:ascii="Times New Roman" w:hAnsi="Times New Roman" w:cs="Times New Roman"/>
          <w:sz w:val="20"/>
          <w:szCs w:val="20"/>
        </w:rPr>
        <w:t xml:space="preserve"> </w:t>
      </w:r>
      <w:r w:rsidRPr="007D4A1F">
        <w:rPr>
          <w:rFonts w:ascii="Times New Roman" w:hAnsi="Times New Roman" w:cs="Times New Roman"/>
          <w:sz w:val="20"/>
          <w:szCs w:val="20"/>
        </w:rPr>
        <w:t>217-226.</w:t>
      </w:r>
    </w:p>
    <w:p w14:paraId="56192F23" w14:textId="3DD6211A" w:rsidR="00123987" w:rsidRDefault="00123987" w:rsidP="00363010">
      <w:pPr>
        <w:jc w:val="both"/>
        <w:rPr>
          <w:rFonts w:ascii="Times New Roman" w:hAnsi="Times New Roman" w:cs="Times New Roman"/>
          <w:sz w:val="20"/>
          <w:szCs w:val="20"/>
        </w:rPr>
      </w:pPr>
      <w:r w:rsidRPr="00C62008">
        <w:rPr>
          <w:rFonts w:ascii="Times New Roman" w:hAnsi="Times New Roman" w:cs="Times New Roman"/>
          <w:sz w:val="20"/>
          <w:szCs w:val="20"/>
        </w:rPr>
        <w:t>TÜİK, (2021), “İstatistikler</w:t>
      </w:r>
      <w:r w:rsidR="001E4FB8">
        <w:rPr>
          <w:rFonts w:ascii="Times New Roman" w:hAnsi="Times New Roman" w:cs="Times New Roman"/>
          <w:sz w:val="20"/>
          <w:szCs w:val="20"/>
        </w:rPr>
        <w:t>l</w:t>
      </w:r>
      <w:r w:rsidRPr="00C62008">
        <w:rPr>
          <w:rFonts w:ascii="Times New Roman" w:hAnsi="Times New Roman" w:cs="Times New Roman"/>
          <w:sz w:val="20"/>
          <w:szCs w:val="20"/>
        </w:rPr>
        <w:t>e</w:t>
      </w:r>
      <w:r w:rsidR="001E4FB8">
        <w:rPr>
          <w:rFonts w:ascii="Times New Roman" w:hAnsi="Times New Roman" w:cs="Times New Roman"/>
          <w:sz w:val="20"/>
          <w:szCs w:val="20"/>
        </w:rPr>
        <w:t xml:space="preserve"> Çocuk 2021</w:t>
      </w:r>
      <w:r w:rsidRPr="00C62008">
        <w:rPr>
          <w:rFonts w:ascii="Times New Roman" w:hAnsi="Times New Roman" w:cs="Times New Roman"/>
          <w:sz w:val="20"/>
          <w:szCs w:val="20"/>
        </w:rPr>
        <w:t xml:space="preserve">”, </w:t>
      </w:r>
      <w:hyperlink r:id="rId13" w:history="1">
        <w:r w:rsidR="003E6F36" w:rsidRPr="009617EF">
          <w:rPr>
            <w:rStyle w:val="Kpr"/>
            <w:rFonts w:ascii="Times New Roman" w:hAnsi="Times New Roman" w:cs="Times New Roman"/>
            <w:sz w:val="20"/>
            <w:szCs w:val="20"/>
          </w:rPr>
          <w:t>https://www.tuik.gov.tr/media/announcements/istatistiklerle_cocuk_2021.pdf</w:t>
        </w:r>
      </w:hyperlink>
      <w:r w:rsidR="003E6F36">
        <w:rPr>
          <w:rFonts w:ascii="Times New Roman" w:hAnsi="Times New Roman" w:cs="Times New Roman"/>
          <w:sz w:val="20"/>
          <w:szCs w:val="20"/>
        </w:rPr>
        <w:t xml:space="preserve"> </w:t>
      </w:r>
      <w:r w:rsidRPr="00C62008">
        <w:rPr>
          <w:rFonts w:ascii="Times New Roman" w:hAnsi="Times New Roman" w:cs="Times New Roman"/>
          <w:sz w:val="20"/>
          <w:szCs w:val="20"/>
        </w:rPr>
        <w:t xml:space="preserve"> (Erişim Tarihi: 18. 07. 2022).    </w:t>
      </w:r>
    </w:p>
    <w:p w14:paraId="78BF8B2B" w14:textId="27399BF5" w:rsidR="00D15C9F" w:rsidRDefault="00D15C9F" w:rsidP="00363010">
      <w:pPr>
        <w:jc w:val="both"/>
        <w:rPr>
          <w:rFonts w:ascii="Times New Roman" w:hAnsi="Times New Roman" w:cs="Times New Roman"/>
          <w:sz w:val="20"/>
          <w:szCs w:val="20"/>
        </w:rPr>
      </w:pPr>
      <w:r w:rsidRPr="00C62008">
        <w:rPr>
          <w:rFonts w:ascii="Times New Roman" w:hAnsi="Times New Roman" w:cs="Times New Roman"/>
          <w:sz w:val="20"/>
          <w:szCs w:val="20"/>
        </w:rPr>
        <w:t>TÜİK, (2021), “</w:t>
      </w:r>
      <w:r>
        <w:rPr>
          <w:rFonts w:ascii="Times New Roman" w:hAnsi="Times New Roman" w:cs="Times New Roman"/>
          <w:sz w:val="20"/>
          <w:szCs w:val="20"/>
        </w:rPr>
        <w:t xml:space="preserve">Güvenlik Birimlerine Gelen veya Getirilen Çocuk </w:t>
      </w:r>
      <w:r w:rsidRPr="00C62008">
        <w:rPr>
          <w:rFonts w:ascii="Times New Roman" w:hAnsi="Times New Roman" w:cs="Times New Roman"/>
          <w:sz w:val="20"/>
          <w:szCs w:val="20"/>
        </w:rPr>
        <w:t>İstatistikler</w:t>
      </w:r>
      <w:r>
        <w:rPr>
          <w:rFonts w:ascii="Times New Roman" w:hAnsi="Times New Roman" w:cs="Times New Roman"/>
          <w:sz w:val="20"/>
          <w:szCs w:val="20"/>
        </w:rPr>
        <w:t xml:space="preserve">i” </w:t>
      </w:r>
      <w:hyperlink r:id="rId14" w:history="1">
        <w:r w:rsidRPr="00B51627">
          <w:rPr>
            <w:rStyle w:val="Kpr"/>
            <w:rFonts w:ascii="Times New Roman" w:hAnsi="Times New Roman" w:cs="Times New Roman"/>
            <w:sz w:val="20"/>
            <w:szCs w:val="20"/>
          </w:rPr>
          <w:t>https://data.tuik.gov.tr/Bulten/Index?p=Guvenlik-Birimine-Gelen-veya-Getirilen-Cocuk-Istatistikleri-2021-45586</w:t>
        </w:r>
      </w:hyperlink>
      <w:r>
        <w:rPr>
          <w:rFonts w:ascii="Times New Roman" w:hAnsi="Times New Roman" w:cs="Times New Roman"/>
          <w:sz w:val="20"/>
          <w:szCs w:val="20"/>
        </w:rPr>
        <w:t xml:space="preserve"> </w:t>
      </w:r>
      <w:r w:rsidRPr="00C62008">
        <w:rPr>
          <w:rFonts w:ascii="Times New Roman" w:hAnsi="Times New Roman" w:cs="Times New Roman"/>
          <w:sz w:val="20"/>
          <w:szCs w:val="20"/>
        </w:rPr>
        <w:t xml:space="preserve">(Erişim Tarihi: </w:t>
      </w:r>
      <w:r w:rsidR="009537C5">
        <w:rPr>
          <w:rFonts w:ascii="Times New Roman" w:hAnsi="Times New Roman" w:cs="Times New Roman"/>
          <w:sz w:val="20"/>
          <w:szCs w:val="20"/>
        </w:rPr>
        <w:t>20</w:t>
      </w:r>
      <w:r w:rsidRPr="00C62008">
        <w:rPr>
          <w:rFonts w:ascii="Times New Roman" w:hAnsi="Times New Roman" w:cs="Times New Roman"/>
          <w:sz w:val="20"/>
          <w:szCs w:val="20"/>
        </w:rPr>
        <w:t xml:space="preserve">. 07. 2022).    </w:t>
      </w:r>
    </w:p>
    <w:p w14:paraId="5303D125" w14:textId="4EC563D3" w:rsidR="009A621D" w:rsidRDefault="009A621D" w:rsidP="00363010">
      <w:pPr>
        <w:jc w:val="both"/>
        <w:rPr>
          <w:rFonts w:ascii="Times New Roman" w:hAnsi="Times New Roman" w:cs="Times New Roman"/>
          <w:sz w:val="20"/>
          <w:szCs w:val="20"/>
        </w:rPr>
      </w:pPr>
      <w:r w:rsidRPr="00C62008">
        <w:rPr>
          <w:rFonts w:ascii="Times New Roman" w:hAnsi="Times New Roman" w:cs="Times New Roman"/>
          <w:sz w:val="20"/>
          <w:szCs w:val="20"/>
        </w:rPr>
        <w:lastRenderedPageBreak/>
        <w:t>TÜİK, (201</w:t>
      </w:r>
      <w:r w:rsidR="0061336C">
        <w:rPr>
          <w:rFonts w:ascii="Times New Roman" w:hAnsi="Times New Roman" w:cs="Times New Roman"/>
          <w:sz w:val="20"/>
          <w:szCs w:val="20"/>
        </w:rPr>
        <w:t>9</w:t>
      </w:r>
      <w:r w:rsidRPr="00C62008">
        <w:rPr>
          <w:rFonts w:ascii="Times New Roman" w:hAnsi="Times New Roman" w:cs="Times New Roman"/>
          <w:sz w:val="20"/>
          <w:szCs w:val="20"/>
        </w:rPr>
        <w:t>),</w:t>
      </w:r>
      <w:r w:rsidR="0061336C" w:rsidRPr="0061336C">
        <w:rPr>
          <w:rFonts w:ascii="Times New Roman" w:hAnsi="Times New Roman" w:cs="Times New Roman"/>
          <w:sz w:val="20"/>
          <w:szCs w:val="20"/>
        </w:rPr>
        <w:t xml:space="preserve"> </w:t>
      </w:r>
      <w:r w:rsidR="0061336C">
        <w:rPr>
          <w:rFonts w:ascii="Times New Roman" w:hAnsi="Times New Roman" w:cs="Times New Roman"/>
          <w:sz w:val="20"/>
          <w:szCs w:val="20"/>
        </w:rPr>
        <w:t>Çocuk İşgücü Anketi Sonuçları,</w:t>
      </w:r>
      <w:r>
        <w:rPr>
          <w:rFonts w:ascii="Times New Roman" w:hAnsi="Times New Roman" w:cs="Times New Roman"/>
          <w:sz w:val="20"/>
          <w:szCs w:val="20"/>
        </w:rPr>
        <w:t xml:space="preserve"> </w:t>
      </w:r>
      <w:hyperlink r:id="rId15" w:history="1">
        <w:r w:rsidRPr="000A10FF">
          <w:rPr>
            <w:rStyle w:val="Kpr"/>
            <w:rFonts w:ascii="Times New Roman" w:hAnsi="Times New Roman" w:cs="Times New Roman"/>
            <w:sz w:val="20"/>
            <w:szCs w:val="20"/>
          </w:rPr>
          <w:t>https://data.tuik.gov.tr/Bulten/Index?p=Child-Labour-Force-Survey-2019-33807</w:t>
        </w:r>
      </w:hyperlink>
      <w:r>
        <w:rPr>
          <w:rFonts w:ascii="Times New Roman" w:hAnsi="Times New Roman" w:cs="Times New Roman"/>
          <w:sz w:val="20"/>
          <w:szCs w:val="20"/>
        </w:rPr>
        <w:t xml:space="preserve"> </w:t>
      </w:r>
      <w:r w:rsidRPr="00C62008">
        <w:rPr>
          <w:rFonts w:ascii="Times New Roman" w:hAnsi="Times New Roman" w:cs="Times New Roman"/>
          <w:sz w:val="20"/>
          <w:szCs w:val="20"/>
        </w:rPr>
        <w:t xml:space="preserve">(Erişim Tarihi: </w:t>
      </w:r>
      <w:r w:rsidR="009537C5">
        <w:rPr>
          <w:rFonts w:ascii="Times New Roman" w:hAnsi="Times New Roman" w:cs="Times New Roman"/>
          <w:sz w:val="20"/>
          <w:szCs w:val="20"/>
        </w:rPr>
        <w:t>0</w:t>
      </w:r>
      <w:r w:rsidRPr="00C62008">
        <w:rPr>
          <w:rFonts w:ascii="Times New Roman" w:hAnsi="Times New Roman" w:cs="Times New Roman"/>
          <w:sz w:val="20"/>
          <w:szCs w:val="20"/>
        </w:rPr>
        <w:t xml:space="preserve">1. 07. 2022).    </w:t>
      </w:r>
    </w:p>
    <w:p w14:paraId="1F32B350" w14:textId="203B1FB8" w:rsidR="00962C71" w:rsidRPr="00C62008" w:rsidRDefault="00962C71" w:rsidP="00363010">
      <w:pPr>
        <w:jc w:val="both"/>
        <w:rPr>
          <w:rFonts w:ascii="Times New Roman" w:hAnsi="Times New Roman" w:cs="Times New Roman"/>
          <w:sz w:val="20"/>
          <w:szCs w:val="20"/>
        </w:rPr>
      </w:pPr>
      <w:r>
        <w:rPr>
          <w:rFonts w:ascii="Times New Roman" w:hAnsi="Times New Roman" w:cs="Times New Roman"/>
          <w:sz w:val="20"/>
          <w:szCs w:val="20"/>
        </w:rPr>
        <w:t>Yaman, F. – Tuncay, T. (2020), “Ölümcül Çocuk İstismarları ve Türkiye Çocuk Koruma Sistemine Yönelik Bir Değerlendirme” , Toplum ve Sosyal Hizmet Dergisi, 31(1), ss. 1370-1393.</w:t>
      </w:r>
    </w:p>
    <w:p w14:paraId="1F323DC4" w14:textId="77777777" w:rsidR="00E3698B" w:rsidRPr="00C62008" w:rsidRDefault="00E3698B" w:rsidP="00363010">
      <w:pPr>
        <w:jc w:val="both"/>
        <w:rPr>
          <w:rFonts w:ascii="Times New Roman" w:hAnsi="Times New Roman" w:cs="Times New Roman"/>
          <w:sz w:val="20"/>
          <w:szCs w:val="20"/>
        </w:rPr>
      </w:pPr>
      <w:r w:rsidRPr="00C62008">
        <w:rPr>
          <w:rFonts w:ascii="Times New Roman" w:hAnsi="Times New Roman" w:cs="Times New Roman"/>
          <w:sz w:val="20"/>
          <w:szCs w:val="20"/>
        </w:rPr>
        <w:t xml:space="preserve">Unicef and World Bank Group, (2022) “The Impact of COVID-19 on the Welfare of Households With Children”, </w:t>
      </w:r>
      <w:hyperlink r:id="rId16" w:history="1">
        <w:r w:rsidRPr="00C62008">
          <w:rPr>
            <w:rStyle w:val="Kpr"/>
            <w:rFonts w:ascii="Times New Roman" w:hAnsi="Times New Roman" w:cs="Times New Roman"/>
            <w:sz w:val="20"/>
            <w:szCs w:val="20"/>
          </w:rPr>
          <w:t>https://www.unicef.org/media/117301/file/The%20Impact%20of%20COVID-19%20on%20the%20welfare%20of%20households%20with%20children.pdf</w:t>
        </w:r>
      </w:hyperlink>
      <w:r w:rsidRPr="00C62008">
        <w:rPr>
          <w:rFonts w:ascii="Times New Roman" w:hAnsi="Times New Roman" w:cs="Times New Roman"/>
          <w:sz w:val="20"/>
          <w:szCs w:val="20"/>
        </w:rPr>
        <w:t xml:space="preserve"> (Erişim Tarihi: 18. 07. 2022). </w:t>
      </w:r>
    </w:p>
    <w:p w14:paraId="657838D4" w14:textId="77777777" w:rsidR="00494F46" w:rsidRPr="00C62008" w:rsidRDefault="00494F46" w:rsidP="00363010">
      <w:pPr>
        <w:jc w:val="both"/>
        <w:rPr>
          <w:rFonts w:ascii="Times New Roman" w:hAnsi="Times New Roman" w:cs="Times New Roman"/>
          <w:sz w:val="20"/>
          <w:szCs w:val="20"/>
        </w:rPr>
      </w:pPr>
      <w:r w:rsidRPr="00C62008">
        <w:rPr>
          <w:rFonts w:ascii="Times New Roman" w:hAnsi="Times New Roman" w:cs="Times New Roman"/>
          <w:sz w:val="20"/>
          <w:szCs w:val="20"/>
        </w:rPr>
        <w:t>Unicef, (2022), “The State Of The World’s Children 2021 Promoting, Protecting and Caring for Children’s Mental Health” file:///C:/Users/Casper/Downloads/SOWC-2021-full-report-English.pdf (Erişim Tarihi: 18. 07. 2022).</w:t>
      </w:r>
    </w:p>
    <w:p w14:paraId="502918CC" w14:textId="2D2E6F71" w:rsidR="00CF416E" w:rsidRPr="00C62008" w:rsidRDefault="008B11CF" w:rsidP="00363010">
      <w:pPr>
        <w:jc w:val="both"/>
        <w:rPr>
          <w:rFonts w:ascii="Times New Roman" w:hAnsi="Times New Roman" w:cs="Times New Roman"/>
          <w:sz w:val="20"/>
          <w:szCs w:val="20"/>
        </w:rPr>
      </w:pPr>
      <w:r w:rsidRPr="00C62008">
        <w:rPr>
          <w:rFonts w:ascii="Times New Roman" w:hAnsi="Times New Roman" w:cs="Times New Roman"/>
          <w:sz w:val="20"/>
          <w:szCs w:val="20"/>
        </w:rPr>
        <w:t xml:space="preserve">United Nations. (2004). Human Rights and Poverty Reduction: A Conceptual Framework New York and Geneva, </w:t>
      </w:r>
      <w:hyperlink r:id="rId17" w:history="1">
        <w:r w:rsidRPr="00C62008">
          <w:rPr>
            <w:rStyle w:val="Kpr"/>
            <w:rFonts w:ascii="Times New Roman" w:hAnsi="Times New Roman" w:cs="Times New Roman"/>
            <w:sz w:val="20"/>
            <w:szCs w:val="20"/>
          </w:rPr>
          <w:t>https://www2.ohchr.org/english/issues/poverty/docs/povertyE.pdf</w:t>
        </w:r>
      </w:hyperlink>
      <w:r w:rsidR="009537C5">
        <w:rPr>
          <w:rFonts w:ascii="Times New Roman" w:hAnsi="Times New Roman" w:cs="Times New Roman"/>
          <w:sz w:val="20"/>
          <w:szCs w:val="20"/>
        </w:rPr>
        <w:t xml:space="preserve"> (Erişim Tarihi: 14</w:t>
      </w:r>
      <w:r w:rsidRPr="00C62008">
        <w:rPr>
          <w:rFonts w:ascii="Times New Roman" w:hAnsi="Times New Roman" w:cs="Times New Roman"/>
          <w:sz w:val="20"/>
          <w:szCs w:val="20"/>
        </w:rPr>
        <w:t xml:space="preserve">. 07. 2022). </w:t>
      </w:r>
    </w:p>
    <w:p w14:paraId="53A926A5" w14:textId="77777777" w:rsidR="00DA6BF1" w:rsidRPr="00B15118" w:rsidRDefault="00DA6BF1" w:rsidP="00363010">
      <w:pPr>
        <w:jc w:val="both"/>
        <w:rPr>
          <w:rFonts w:ascii="Times New Roman" w:hAnsi="Times New Roman" w:cs="Times New Roman"/>
          <w:sz w:val="20"/>
          <w:szCs w:val="20"/>
        </w:rPr>
      </w:pPr>
      <w:r w:rsidRPr="00C62008">
        <w:rPr>
          <w:rFonts w:ascii="Times New Roman" w:hAnsi="Times New Roman" w:cs="Times New Roman"/>
          <w:sz w:val="20"/>
          <w:szCs w:val="20"/>
        </w:rPr>
        <w:t xml:space="preserve">Yanık, D. – Ediz, Ç. (2022), “Aile İçi </w:t>
      </w:r>
      <w:r w:rsidRPr="00B15118">
        <w:rPr>
          <w:rFonts w:ascii="Times New Roman" w:hAnsi="Times New Roman" w:cs="Times New Roman"/>
          <w:sz w:val="20"/>
          <w:szCs w:val="20"/>
        </w:rPr>
        <w:t>Şiddetin Sessiz Mağdurları: Çocuklar”, Meyad Akademi, 3(1), ss. 91-103.</w:t>
      </w:r>
    </w:p>
    <w:p w14:paraId="1B3C6E4C" w14:textId="0727E2D4" w:rsidR="00E3698B" w:rsidRPr="00B15118" w:rsidRDefault="00B15118" w:rsidP="00B15118">
      <w:pPr>
        <w:jc w:val="both"/>
        <w:rPr>
          <w:rFonts w:ascii="Times New Roman" w:hAnsi="Times New Roman" w:cs="Times New Roman"/>
          <w:sz w:val="20"/>
          <w:szCs w:val="20"/>
        </w:rPr>
      </w:pPr>
      <w:r w:rsidRPr="00B15118">
        <w:rPr>
          <w:rFonts w:ascii="Times New Roman" w:hAnsi="Times New Roman" w:cs="Times New Roman"/>
          <w:bCs/>
          <w:sz w:val="20"/>
          <w:szCs w:val="20"/>
        </w:rPr>
        <w:t xml:space="preserve">5395 sayılı Çocuk Koruma Kanunu, (2005), Resmi Gazete Sayı: </w:t>
      </w:r>
      <w:r w:rsidRPr="00B15118">
        <w:rPr>
          <w:rFonts w:ascii="Times New Roman" w:hAnsi="Times New Roman" w:cs="Times New Roman"/>
          <w:sz w:val="20"/>
          <w:szCs w:val="20"/>
        </w:rPr>
        <w:t>25876</w:t>
      </w:r>
      <w:r>
        <w:rPr>
          <w:rFonts w:ascii="Times New Roman" w:hAnsi="Times New Roman" w:cs="Times New Roman"/>
          <w:sz w:val="20"/>
          <w:szCs w:val="20"/>
        </w:rPr>
        <w:t xml:space="preserve">, </w:t>
      </w:r>
      <w:hyperlink r:id="rId18" w:history="1">
        <w:r w:rsidRPr="002025B4">
          <w:rPr>
            <w:rStyle w:val="Kpr"/>
            <w:rFonts w:ascii="Times New Roman" w:hAnsi="Times New Roman" w:cs="Times New Roman"/>
            <w:sz w:val="20"/>
            <w:szCs w:val="20"/>
          </w:rPr>
          <w:t>https://www.mevzuat.gov.tr/mevzuatmetin/1.5.5395.pdf</w:t>
        </w:r>
      </w:hyperlink>
      <w:r>
        <w:rPr>
          <w:rFonts w:ascii="Times New Roman" w:hAnsi="Times New Roman" w:cs="Times New Roman"/>
          <w:sz w:val="20"/>
          <w:szCs w:val="20"/>
        </w:rPr>
        <w:t xml:space="preserve"> </w:t>
      </w:r>
      <w:r w:rsidRPr="00C62008">
        <w:rPr>
          <w:rFonts w:ascii="Times New Roman" w:hAnsi="Times New Roman" w:cs="Times New Roman"/>
          <w:sz w:val="20"/>
          <w:szCs w:val="20"/>
        </w:rPr>
        <w:t>(Erişim Tarihi: 1</w:t>
      </w:r>
      <w:r>
        <w:rPr>
          <w:rFonts w:ascii="Times New Roman" w:hAnsi="Times New Roman" w:cs="Times New Roman"/>
          <w:sz w:val="20"/>
          <w:szCs w:val="20"/>
        </w:rPr>
        <w:t>9</w:t>
      </w:r>
      <w:r w:rsidRPr="00C62008">
        <w:rPr>
          <w:rFonts w:ascii="Times New Roman" w:hAnsi="Times New Roman" w:cs="Times New Roman"/>
          <w:sz w:val="20"/>
          <w:szCs w:val="20"/>
        </w:rPr>
        <w:t>. 07. 2022).</w:t>
      </w:r>
    </w:p>
    <w:p w14:paraId="786011BA" w14:textId="56788DE6" w:rsidR="00E3698B" w:rsidRPr="00C62008" w:rsidRDefault="00E3698B" w:rsidP="005F3054">
      <w:pPr>
        <w:jc w:val="both"/>
        <w:rPr>
          <w:rFonts w:ascii="Times New Roman" w:hAnsi="Times New Roman" w:cs="Times New Roman"/>
          <w:sz w:val="20"/>
          <w:szCs w:val="20"/>
        </w:rPr>
      </w:pPr>
    </w:p>
    <w:sectPr w:rsidR="00E3698B" w:rsidRPr="00C620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46082"/>
    <w:multiLevelType w:val="hybridMultilevel"/>
    <w:tmpl w:val="48100176"/>
    <w:lvl w:ilvl="0" w:tplc="041F0001">
      <w:start w:val="1"/>
      <w:numFmt w:val="bullet"/>
      <w:lvlText w:val=""/>
      <w:lvlJc w:val="left"/>
      <w:pPr>
        <w:ind w:left="1428" w:hanging="360"/>
      </w:pPr>
      <w:rPr>
        <w:rFonts w:ascii="Symbol" w:hAnsi="Symbol" w:hint="default"/>
      </w:rPr>
    </w:lvl>
    <w:lvl w:ilvl="1" w:tplc="041F0003">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
    <w:nsid w:val="237338E2"/>
    <w:multiLevelType w:val="hybridMultilevel"/>
    <w:tmpl w:val="EC1466F6"/>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6E5"/>
    <w:rsid w:val="00006146"/>
    <w:rsid w:val="000071C9"/>
    <w:rsid w:val="00011D32"/>
    <w:rsid w:val="000227F4"/>
    <w:rsid w:val="00023355"/>
    <w:rsid w:val="00023C18"/>
    <w:rsid w:val="00025C38"/>
    <w:rsid w:val="00026A3A"/>
    <w:rsid w:val="00031256"/>
    <w:rsid w:val="00035F5E"/>
    <w:rsid w:val="00036F72"/>
    <w:rsid w:val="00037960"/>
    <w:rsid w:val="00042021"/>
    <w:rsid w:val="00045A2D"/>
    <w:rsid w:val="00056C6F"/>
    <w:rsid w:val="00057F5E"/>
    <w:rsid w:val="00063B38"/>
    <w:rsid w:val="0007584D"/>
    <w:rsid w:val="000847E4"/>
    <w:rsid w:val="00086482"/>
    <w:rsid w:val="000911C0"/>
    <w:rsid w:val="000A3CC3"/>
    <w:rsid w:val="000B0685"/>
    <w:rsid w:val="000C31BB"/>
    <w:rsid w:val="000C56E5"/>
    <w:rsid w:val="000C7475"/>
    <w:rsid w:val="000E4EEF"/>
    <w:rsid w:val="000F7725"/>
    <w:rsid w:val="001018BA"/>
    <w:rsid w:val="00123987"/>
    <w:rsid w:val="0012478F"/>
    <w:rsid w:val="00124E33"/>
    <w:rsid w:val="00137A42"/>
    <w:rsid w:val="0014226F"/>
    <w:rsid w:val="00146D42"/>
    <w:rsid w:val="0015098C"/>
    <w:rsid w:val="00150B2F"/>
    <w:rsid w:val="001664D2"/>
    <w:rsid w:val="00185E28"/>
    <w:rsid w:val="00192B47"/>
    <w:rsid w:val="001A1DBB"/>
    <w:rsid w:val="001D7592"/>
    <w:rsid w:val="001E4FB8"/>
    <w:rsid w:val="001F4CFF"/>
    <w:rsid w:val="00211DC2"/>
    <w:rsid w:val="00212E93"/>
    <w:rsid w:val="00212FDD"/>
    <w:rsid w:val="002131CB"/>
    <w:rsid w:val="00237060"/>
    <w:rsid w:val="00251691"/>
    <w:rsid w:val="00262EDA"/>
    <w:rsid w:val="00266FDE"/>
    <w:rsid w:val="0029370C"/>
    <w:rsid w:val="002A5EA2"/>
    <w:rsid w:val="002A724D"/>
    <w:rsid w:val="002B2819"/>
    <w:rsid w:val="002B3ADB"/>
    <w:rsid w:val="002B7513"/>
    <w:rsid w:val="002B75A3"/>
    <w:rsid w:val="002D1F04"/>
    <w:rsid w:val="002D3990"/>
    <w:rsid w:val="002E6804"/>
    <w:rsid w:val="002F120A"/>
    <w:rsid w:val="002F3F50"/>
    <w:rsid w:val="002F44D3"/>
    <w:rsid w:val="003117CE"/>
    <w:rsid w:val="003121BF"/>
    <w:rsid w:val="00317FFB"/>
    <w:rsid w:val="00324EE3"/>
    <w:rsid w:val="00326A96"/>
    <w:rsid w:val="00327F00"/>
    <w:rsid w:val="00332C71"/>
    <w:rsid w:val="00333167"/>
    <w:rsid w:val="0033586B"/>
    <w:rsid w:val="0035245B"/>
    <w:rsid w:val="00352984"/>
    <w:rsid w:val="00363010"/>
    <w:rsid w:val="0037641E"/>
    <w:rsid w:val="003845F6"/>
    <w:rsid w:val="00385A66"/>
    <w:rsid w:val="003A09DA"/>
    <w:rsid w:val="003A0D68"/>
    <w:rsid w:val="003A12F6"/>
    <w:rsid w:val="003A78AE"/>
    <w:rsid w:val="003B3588"/>
    <w:rsid w:val="003B4835"/>
    <w:rsid w:val="003C27E6"/>
    <w:rsid w:val="003C5410"/>
    <w:rsid w:val="003D4EE8"/>
    <w:rsid w:val="003E09AA"/>
    <w:rsid w:val="003E5DB8"/>
    <w:rsid w:val="003E6F36"/>
    <w:rsid w:val="003F50C0"/>
    <w:rsid w:val="00417FFE"/>
    <w:rsid w:val="004218CE"/>
    <w:rsid w:val="0042194E"/>
    <w:rsid w:val="004226B2"/>
    <w:rsid w:val="00431CC5"/>
    <w:rsid w:val="0044140E"/>
    <w:rsid w:val="0045698A"/>
    <w:rsid w:val="00457ACB"/>
    <w:rsid w:val="00466D0B"/>
    <w:rsid w:val="00473D09"/>
    <w:rsid w:val="00474916"/>
    <w:rsid w:val="004837E8"/>
    <w:rsid w:val="0049307B"/>
    <w:rsid w:val="00494F46"/>
    <w:rsid w:val="0049693E"/>
    <w:rsid w:val="004A3770"/>
    <w:rsid w:val="004B0471"/>
    <w:rsid w:val="004B6BA6"/>
    <w:rsid w:val="004C7C5B"/>
    <w:rsid w:val="004D04F7"/>
    <w:rsid w:val="004D5FC1"/>
    <w:rsid w:val="004D6225"/>
    <w:rsid w:val="00500FCA"/>
    <w:rsid w:val="00504928"/>
    <w:rsid w:val="00525236"/>
    <w:rsid w:val="005266FE"/>
    <w:rsid w:val="00541BFD"/>
    <w:rsid w:val="005476F3"/>
    <w:rsid w:val="00547D16"/>
    <w:rsid w:val="005912E7"/>
    <w:rsid w:val="00594840"/>
    <w:rsid w:val="005A7EFD"/>
    <w:rsid w:val="005D17C2"/>
    <w:rsid w:val="005D225C"/>
    <w:rsid w:val="005E6167"/>
    <w:rsid w:val="005F1C5B"/>
    <w:rsid w:val="005F3054"/>
    <w:rsid w:val="005F5812"/>
    <w:rsid w:val="0061336C"/>
    <w:rsid w:val="006142B5"/>
    <w:rsid w:val="0061669E"/>
    <w:rsid w:val="00617A78"/>
    <w:rsid w:val="0062641B"/>
    <w:rsid w:val="00636447"/>
    <w:rsid w:val="00650457"/>
    <w:rsid w:val="00655D6F"/>
    <w:rsid w:val="00664D43"/>
    <w:rsid w:val="00665A5D"/>
    <w:rsid w:val="00675786"/>
    <w:rsid w:val="006762A3"/>
    <w:rsid w:val="006859D0"/>
    <w:rsid w:val="006A0230"/>
    <w:rsid w:val="006A0233"/>
    <w:rsid w:val="006B2A30"/>
    <w:rsid w:val="006C44AB"/>
    <w:rsid w:val="006E0C6D"/>
    <w:rsid w:val="006E645A"/>
    <w:rsid w:val="006F74CD"/>
    <w:rsid w:val="00714497"/>
    <w:rsid w:val="0071773D"/>
    <w:rsid w:val="007177A5"/>
    <w:rsid w:val="0072594B"/>
    <w:rsid w:val="00730CF0"/>
    <w:rsid w:val="00736E29"/>
    <w:rsid w:val="00740A43"/>
    <w:rsid w:val="00747A88"/>
    <w:rsid w:val="00750EDC"/>
    <w:rsid w:val="007575AA"/>
    <w:rsid w:val="0076554B"/>
    <w:rsid w:val="007668BA"/>
    <w:rsid w:val="00772C5A"/>
    <w:rsid w:val="00776C0A"/>
    <w:rsid w:val="00784E44"/>
    <w:rsid w:val="00785391"/>
    <w:rsid w:val="00795612"/>
    <w:rsid w:val="007A1630"/>
    <w:rsid w:val="007A4DF0"/>
    <w:rsid w:val="007B2B12"/>
    <w:rsid w:val="007D4A1F"/>
    <w:rsid w:val="007E3885"/>
    <w:rsid w:val="007E397E"/>
    <w:rsid w:val="007F09E4"/>
    <w:rsid w:val="007F641C"/>
    <w:rsid w:val="00802B15"/>
    <w:rsid w:val="0081404E"/>
    <w:rsid w:val="0081591C"/>
    <w:rsid w:val="00822221"/>
    <w:rsid w:val="00824EFD"/>
    <w:rsid w:val="00836021"/>
    <w:rsid w:val="008439DA"/>
    <w:rsid w:val="00846CDB"/>
    <w:rsid w:val="0088049D"/>
    <w:rsid w:val="00885892"/>
    <w:rsid w:val="0088593C"/>
    <w:rsid w:val="00893482"/>
    <w:rsid w:val="0089568D"/>
    <w:rsid w:val="008A5FA8"/>
    <w:rsid w:val="008A6927"/>
    <w:rsid w:val="008B11CF"/>
    <w:rsid w:val="008B6084"/>
    <w:rsid w:val="008C5533"/>
    <w:rsid w:val="008C5684"/>
    <w:rsid w:val="008D2173"/>
    <w:rsid w:val="008D762D"/>
    <w:rsid w:val="008E7C4C"/>
    <w:rsid w:val="00915824"/>
    <w:rsid w:val="00921A5D"/>
    <w:rsid w:val="0093525A"/>
    <w:rsid w:val="00936161"/>
    <w:rsid w:val="00937BAB"/>
    <w:rsid w:val="00941F5F"/>
    <w:rsid w:val="00953699"/>
    <w:rsid w:val="0095369F"/>
    <w:rsid w:val="009537C5"/>
    <w:rsid w:val="00962A8E"/>
    <w:rsid w:val="00962C71"/>
    <w:rsid w:val="00975E31"/>
    <w:rsid w:val="00976898"/>
    <w:rsid w:val="0098340E"/>
    <w:rsid w:val="00990226"/>
    <w:rsid w:val="00997EA5"/>
    <w:rsid w:val="009A1395"/>
    <w:rsid w:val="009A621D"/>
    <w:rsid w:val="009A7A4A"/>
    <w:rsid w:val="009B0E02"/>
    <w:rsid w:val="009B5A03"/>
    <w:rsid w:val="009B7E97"/>
    <w:rsid w:val="009B7EC9"/>
    <w:rsid w:val="009D4A9A"/>
    <w:rsid w:val="009E0FB0"/>
    <w:rsid w:val="009F22DB"/>
    <w:rsid w:val="00A00260"/>
    <w:rsid w:val="00A141FA"/>
    <w:rsid w:val="00A16253"/>
    <w:rsid w:val="00A272C2"/>
    <w:rsid w:val="00A3103B"/>
    <w:rsid w:val="00A3140A"/>
    <w:rsid w:val="00A31EDE"/>
    <w:rsid w:val="00A4185C"/>
    <w:rsid w:val="00A461F0"/>
    <w:rsid w:val="00A56A55"/>
    <w:rsid w:val="00A56F48"/>
    <w:rsid w:val="00A710BA"/>
    <w:rsid w:val="00A74B3E"/>
    <w:rsid w:val="00A74E5B"/>
    <w:rsid w:val="00A81AA1"/>
    <w:rsid w:val="00A952B1"/>
    <w:rsid w:val="00AC46FB"/>
    <w:rsid w:val="00AC70FC"/>
    <w:rsid w:val="00AD1772"/>
    <w:rsid w:val="00AD30C4"/>
    <w:rsid w:val="00AE6970"/>
    <w:rsid w:val="00B011DC"/>
    <w:rsid w:val="00B15118"/>
    <w:rsid w:val="00B15EB3"/>
    <w:rsid w:val="00B44E95"/>
    <w:rsid w:val="00B57E92"/>
    <w:rsid w:val="00B61E84"/>
    <w:rsid w:val="00B86E43"/>
    <w:rsid w:val="00B920A7"/>
    <w:rsid w:val="00B92242"/>
    <w:rsid w:val="00B93AB2"/>
    <w:rsid w:val="00B963B5"/>
    <w:rsid w:val="00B96B48"/>
    <w:rsid w:val="00B96EDF"/>
    <w:rsid w:val="00BA24E4"/>
    <w:rsid w:val="00BB0026"/>
    <w:rsid w:val="00BB5551"/>
    <w:rsid w:val="00BD0136"/>
    <w:rsid w:val="00BE0D8E"/>
    <w:rsid w:val="00BE3FF9"/>
    <w:rsid w:val="00C12302"/>
    <w:rsid w:val="00C15B5E"/>
    <w:rsid w:val="00C306B3"/>
    <w:rsid w:val="00C473ED"/>
    <w:rsid w:val="00C52DD7"/>
    <w:rsid w:val="00C542C7"/>
    <w:rsid w:val="00C62008"/>
    <w:rsid w:val="00C730D3"/>
    <w:rsid w:val="00C733CE"/>
    <w:rsid w:val="00C75C8E"/>
    <w:rsid w:val="00CA17CA"/>
    <w:rsid w:val="00CB0420"/>
    <w:rsid w:val="00CB063B"/>
    <w:rsid w:val="00CB4220"/>
    <w:rsid w:val="00CB795A"/>
    <w:rsid w:val="00CC62A6"/>
    <w:rsid w:val="00CF416E"/>
    <w:rsid w:val="00CF4BE6"/>
    <w:rsid w:val="00D0714F"/>
    <w:rsid w:val="00D10E10"/>
    <w:rsid w:val="00D15C9F"/>
    <w:rsid w:val="00D17C2A"/>
    <w:rsid w:val="00D35D51"/>
    <w:rsid w:val="00D51BE6"/>
    <w:rsid w:val="00D52CD6"/>
    <w:rsid w:val="00D537F5"/>
    <w:rsid w:val="00D55EB9"/>
    <w:rsid w:val="00D60038"/>
    <w:rsid w:val="00D636E0"/>
    <w:rsid w:val="00D643F8"/>
    <w:rsid w:val="00D66585"/>
    <w:rsid w:val="00D70C05"/>
    <w:rsid w:val="00D72020"/>
    <w:rsid w:val="00D720E5"/>
    <w:rsid w:val="00D7344D"/>
    <w:rsid w:val="00D737B6"/>
    <w:rsid w:val="00D7587D"/>
    <w:rsid w:val="00D76B95"/>
    <w:rsid w:val="00D8351F"/>
    <w:rsid w:val="00D93157"/>
    <w:rsid w:val="00D947D9"/>
    <w:rsid w:val="00DA39A4"/>
    <w:rsid w:val="00DA6BF1"/>
    <w:rsid w:val="00DB130F"/>
    <w:rsid w:val="00DB3E9C"/>
    <w:rsid w:val="00DB647A"/>
    <w:rsid w:val="00DC6B73"/>
    <w:rsid w:val="00DD49CD"/>
    <w:rsid w:val="00DD50A8"/>
    <w:rsid w:val="00DD570C"/>
    <w:rsid w:val="00DE0A1E"/>
    <w:rsid w:val="00DE1022"/>
    <w:rsid w:val="00DE32C6"/>
    <w:rsid w:val="00DF3584"/>
    <w:rsid w:val="00DF394D"/>
    <w:rsid w:val="00E12C0D"/>
    <w:rsid w:val="00E26A0D"/>
    <w:rsid w:val="00E3094B"/>
    <w:rsid w:val="00E333D3"/>
    <w:rsid w:val="00E3351C"/>
    <w:rsid w:val="00E3698B"/>
    <w:rsid w:val="00E53155"/>
    <w:rsid w:val="00E53346"/>
    <w:rsid w:val="00E61709"/>
    <w:rsid w:val="00E6196D"/>
    <w:rsid w:val="00E81E66"/>
    <w:rsid w:val="00E9557E"/>
    <w:rsid w:val="00EA049C"/>
    <w:rsid w:val="00EB311C"/>
    <w:rsid w:val="00EB6D47"/>
    <w:rsid w:val="00EB7E7A"/>
    <w:rsid w:val="00ED7486"/>
    <w:rsid w:val="00EE0F1C"/>
    <w:rsid w:val="00F113F5"/>
    <w:rsid w:val="00F257A7"/>
    <w:rsid w:val="00F406A9"/>
    <w:rsid w:val="00F40B13"/>
    <w:rsid w:val="00F46928"/>
    <w:rsid w:val="00F56348"/>
    <w:rsid w:val="00F6511D"/>
    <w:rsid w:val="00F86517"/>
    <w:rsid w:val="00F86F07"/>
    <w:rsid w:val="00F95490"/>
    <w:rsid w:val="00FA2237"/>
    <w:rsid w:val="00FA51AD"/>
    <w:rsid w:val="00FA58FC"/>
    <w:rsid w:val="00FB1AD5"/>
    <w:rsid w:val="00FC5DC6"/>
    <w:rsid w:val="00FC5E9A"/>
    <w:rsid w:val="00FE7F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FB65F"/>
  <w15:chartTrackingRefBased/>
  <w15:docId w15:val="{ABECB0B9-E364-498B-98CB-BF430E55C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70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9568D"/>
    <w:rPr>
      <w:color w:val="0563C1" w:themeColor="hyperlink"/>
      <w:u w:val="single"/>
    </w:rPr>
  </w:style>
  <w:style w:type="character" w:customStyle="1" w:styleId="zmlenmeyenBahsetme1">
    <w:name w:val="Çözümlenmeyen Bahsetme1"/>
    <w:basedOn w:val="VarsaylanParagrafYazTipi"/>
    <w:uiPriority w:val="99"/>
    <w:semiHidden/>
    <w:unhideWhenUsed/>
    <w:rsid w:val="0089568D"/>
    <w:rPr>
      <w:color w:val="605E5C"/>
      <w:shd w:val="clear" w:color="auto" w:fill="E1DFDD"/>
    </w:rPr>
  </w:style>
  <w:style w:type="character" w:customStyle="1" w:styleId="zmlenmeyenBahsetme2">
    <w:name w:val="Çözümlenmeyen Bahsetme2"/>
    <w:basedOn w:val="VarsaylanParagrafYazTipi"/>
    <w:uiPriority w:val="99"/>
    <w:semiHidden/>
    <w:unhideWhenUsed/>
    <w:rsid w:val="00C62008"/>
    <w:rPr>
      <w:color w:val="605E5C"/>
      <w:shd w:val="clear" w:color="auto" w:fill="E1DFDD"/>
    </w:rPr>
  </w:style>
  <w:style w:type="paragraph" w:styleId="ListeParagraf">
    <w:name w:val="List Paragraph"/>
    <w:basedOn w:val="Normal"/>
    <w:uiPriority w:val="34"/>
    <w:qFormat/>
    <w:rsid w:val="0049693E"/>
    <w:pPr>
      <w:ind w:left="720"/>
      <w:contextualSpacing/>
    </w:pPr>
  </w:style>
  <w:style w:type="character" w:customStyle="1" w:styleId="UnresolvedMention">
    <w:name w:val="Unresolved Mention"/>
    <w:basedOn w:val="VarsaylanParagrafYazTipi"/>
    <w:uiPriority w:val="99"/>
    <w:semiHidden/>
    <w:unhideWhenUsed/>
    <w:rsid w:val="0045698A"/>
    <w:rPr>
      <w:color w:val="605E5C"/>
      <w:shd w:val="clear" w:color="auto" w:fill="E1DFDD"/>
    </w:rPr>
  </w:style>
  <w:style w:type="paragraph" w:customStyle="1" w:styleId="Default">
    <w:name w:val="Default"/>
    <w:rsid w:val="00675786"/>
    <w:pPr>
      <w:autoSpaceDE w:val="0"/>
      <w:autoSpaceDN w:val="0"/>
      <w:adjustRightInd w:val="0"/>
      <w:spacing w:after="0" w:line="240" w:lineRule="auto"/>
    </w:pPr>
    <w:rPr>
      <w:rFonts w:ascii="Times New Roman" w:hAnsi="Times New Roman" w:cs="Times New Roman"/>
      <w:color w:val="000000"/>
      <w:sz w:val="24"/>
      <w:szCs w:val="24"/>
    </w:rPr>
  </w:style>
  <w:style w:type="paragraph" w:styleId="AralkYok">
    <w:name w:val="No Spacing"/>
    <w:uiPriority w:val="1"/>
    <w:qFormat/>
    <w:rsid w:val="004D5FC1"/>
    <w:pPr>
      <w:spacing w:after="0" w:line="240" w:lineRule="auto"/>
    </w:pPr>
  </w:style>
  <w:style w:type="paragraph" w:styleId="NormalWeb">
    <w:name w:val="Normal (Web)"/>
    <w:basedOn w:val="Normal"/>
    <w:uiPriority w:val="99"/>
    <w:semiHidden/>
    <w:unhideWhenUsed/>
    <w:rsid w:val="008D217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33147">
      <w:bodyDiv w:val="1"/>
      <w:marLeft w:val="0"/>
      <w:marRight w:val="0"/>
      <w:marTop w:val="0"/>
      <w:marBottom w:val="0"/>
      <w:divBdr>
        <w:top w:val="none" w:sz="0" w:space="0" w:color="auto"/>
        <w:left w:val="none" w:sz="0" w:space="0" w:color="auto"/>
        <w:bottom w:val="none" w:sz="0" w:space="0" w:color="auto"/>
        <w:right w:val="none" w:sz="0" w:space="0" w:color="auto"/>
      </w:divBdr>
    </w:div>
    <w:div w:id="1303920487">
      <w:bodyDiv w:val="1"/>
      <w:marLeft w:val="0"/>
      <w:marRight w:val="0"/>
      <w:marTop w:val="0"/>
      <w:marBottom w:val="0"/>
      <w:divBdr>
        <w:top w:val="none" w:sz="0" w:space="0" w:color="auto"/>
        <w:left w:val="none" w:sz="0" w:space="0" w:color="auto"/>
        <w:bottom w:val="none" w:sz="0" w:space="0" w:color="auto"/>
        <w:right w:val="none" w:sz="0" w:space="0" w:color="auto"/>
      </w:divBdr>
    </w:div>
    <w:div w:id="206151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lo.org/wcmsp5/groups/public/---dgreports/---dcomm/---publ/documents/publication/kd00116.pdf" TargetMode="External"/><Relationship Id="rId13" Type="http://schemas.openxmlformats.org/officeDocument/2006/relationships/hyperlink" Target="https://www.tuik.gov.tr/media/announcements/istatistiklerle_cocuk_2021.pdf" TargetMode="External"/><Relationship Id="rId18" Type="http://schemas.openxmlformats.org/officeDocument/2006/relationships/hyperlink" Target="https://www.mevzuat.gov.tr/mevzuatmetin/1.5.5395.pdf" TargetMode="External"/><Relationship Id="rId3" Type="http://schemas.openxmlformats.org/officeDocument/2006/relationships/styles" Target="styles.xml"/><Relationship Id="rId7" Type="http://schemas.openxmlformats.org/officeDocument/2006/relationships/hyperlink" Target="https://www.ankara.bel.tr/kadin-ve-aile-hizmetleri/cocuk-hizmetleri" TargetMode="External"/><Relationship Id="rId12" Type="http://schemas.openxmlformats.org/officeDocument/2006/relationships/hyperlink" Target="https://www.ayk.gov.tr/wp-content/uploads/2015/01/MUTLU-Ahmet-%C3%87OCUK-SU%C3%87LULU%C4%9EUNU-%C3%96NLEME-KONUSUNDA-YEREL-Y%C3%96NET%C4%B0MLER%C4%B0N-%C4%B0LKE-VE-POL%C4%B0T%C4%B0KALARI.pdf" TargetMode="External"/><Relationship Id="rId17" Type="http://schemas.openxmlformats.org/officeDocument/2006/relationships/hyperlink" Target="https://www2.ohchr.org/english/issues/poverty/docs/povertyE.pdf" TargetMode="External"/><Relationship Id="rId2" Type="http://schemas.openxmlformats.org/officeDocument/2006/relationships/numbering" Target="numbering.xml"/><Relationship Id="rId16" Type="http://schemas.openxmlformats.org/officeDocument/2006/relationships/hyperlink" Target="https://www.unicef.org/media/117301/file/The%20Impact%20of%20COVID-19%20on%20the%20welfare%20of%20households%20with%20children.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adlisicil.adalet.gov.tr/Resimler/SayfaDokuman/3102022113329Haber%20B%C3%BClteni%20-%20CTE%20%2003.10.2022.pdf" TargetMode="External"/><Relationship Id="rId11" Type="http://schemas.openxmlformats.org/officeDocument/2006/relationships/hyperlink" Target="https://www.izmir.bel.tr/tr/AcrdIcerik/112/20" TargetMode="External"/><Relationship Id="rId5" Type="http://schemas.openxmlformats.org/officeDocument/2006/relationships/webSettings" Target="webSettings.xml"/><Relationship Id="rId15" Type="http://schemas.openxmlformats.org/officeDocument/2006/relationships/hyperlink" Target="https://data.tuik.gov.tr/Bulten/Index?p=Child-Labour-Force-Survey-2019-33807" TargetMode="External"/><Relationship Id="rId10" Type="http://schemas.openxmlformats.org/officeDocument/2006/relationships/hyperlink" Target="https://sosyalhizmetler.ibb.gov.tr/sayfadetay.aspx?ID=1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lo.org/ankara/areas-of-work/child-labour/lang--tr/index.htm" TargetMode="External"/><Relationship Id="rId14" Type="http://schemas.openxmlformats.org/officeDocument/2006/relationships/hyperlink" Target="https://data.tuik.gov.tr/Bulten/Index?p=Guvenlik-Birimine-Gelen-veya-Getirilen-Cocuk-Istatistikleri-2021-45586"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2ECEA-1FA1-4664-AB3F-9FBDF56A1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2365</TotalTime>
  <Pages>11</Pages>
  <Words>7443</Words>
  <Characters>42428</Characters>
  <Application>Microsoft Office Word</Application>
  <DocSecurity>0</DocSecurity>
  <Lines>353</Lines>
  <Paragraphs>99</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49772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Dell</cp:lastModifiedBy>
  <cp:revision>318</cp:revision>
  <dcterms:created xsi:type="dcterms:W3CDTF">2022-06-18T07:50:00Z</dcterms:created>
  <dcterms:modified xsi:type="dcterms:W3CDTF">2022-10-23T18:51:00Z</dcterms:modified>
</cp:coreProperties>
</file>